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9895D" w14:textId="77777777" w:rsidR="00C371A2" w:rsidRPr="00D30240" w:rsidRDefault="00C371A2" w:rsidP="003024D9">
      <w:pPr>
        <w:tabs>
          <w:tab w:val="left" w:pos="5880"/>
          <w:tab w:val="left" w:pos="8520"/>
          <w:tab w:val="left" w:pos="9000"/>
        </w:tabs>
        <w:ind w:right="999"/>
        <w:rPr>
          <w:rFonts w:ascii="Times New Roman" w:hAnsi="Times New Roman"/>
          <w:sz w:val="22"/>
          <w:szCs w:val="22"/>
        </w:rPr>
      </w:pPr>
    </w:p>
    <w:p w14:paraId="20D2B5FB" w14:textId="667E1CF4" w:rsidR="00D92C87" w:rsidRDefault="003024D9" w:rsidP="00D30240">
      <w:pPr>
        <w:jc w:val="center"/>
        <w:rPr>
          <w:rFonts w:ascii="Times New Roman" w:hAnsi="Times New Roman"/>
          <w:sz w:val="22"/>
          <w:szCs w:val="22"/>
        </w:rPr>
      </w:pPr>
      <w:r w:rsidRPr="003024D9">
        <w:rPr>
          <w:rFonts w:ascii="Times New Roman" w:hAnsi="Times New Roman"/>
          <w:noProof/>
          <w:color w:val="FF0000"/>
          <w:szCs w:val="24"/>
          <w:lang w:eastAsia="en-US"/>
        </w:rPr>
        <w:drawing>
          <wp:inline distT="0" distB="0" distL="0" distR="0" wp14:anchorId="0F29A89E" wp14:editId="4043DE16">
            <wp:extent cx="670560" cy="829310"/>
            <wp:effectExtent l="0" t="0" r="0" b="8890"/>
            <wp:docPr id="2019118567" name="Picture 1" descr="A blue factory with smoke coming ou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118567" name="Picture 1" descr="A blue factory with smoke coming out of i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0560" cy="829310"/>
                    </a:xfrm>
                    <a:prstGeom prst="rect">
                      <a:avLst/>
                    </a:prstGeom>
                    <a:noFill/>
                  </pic:spPr>
                </pic:pic>
              </a:graphicData>
            </a:graphic>
          </wp:inline>
        </w:drawing>
      </w:r>
    </w:p>
    <w:p w14:paraId="5C164229" w14:textId="77777777" w:rsidR="00C371A2" w:rsidRPr="00F05923" w:rsidRDefault="00C371A2" w:rsidP="00D30240">
      <w:pPr>
        <w:jc w:val="center"/>
        <w:rPr>
          <w:rFonts w:ascii="Times New Roman" w:hAnsi="Times New Roman"/>
          <w:sz w:val="20"/>
        </w:rPr>
      </w:pPr>
    </w:p>
    <w:p w14:paraId="7D49B63E" w14:textId="77777777" w:rsidR="003B6847" w:rsidRPr="007D3BDC" w:rsidRDefault="003B6847" w:rsidP="003B6847">
      <w:pPr>
        <w:jc w:val="center"/>
        <w:rPr>
          <w:rFonts w:ascii="Times New Roman" w:hAnsi="Times New Roman"/>
          <w:sz w:val="20"/>
        </w:rPr>
      </w:pPr>
      <w:r w:rsidRPr="007D3BDC">
        <w:rPr>
          <w:rFonts w:ascii="Times New Roman" w:hAnsi="Times New Roman"/>
          <w:sz w:val="20"/>
        </w:rPr>
        <w:t>Klaipėdos pl. 63, Palanga LT-00148, tel. (8 460) 53509, juridinio asmens kodas 152697886</w:t>
      </w:r>
    </w:p>
    <w:p w14:paraId="0FE1553F" w14:textId="11A58A5C" w:rsidR="003B6847" w:rsidRPr="007D3BDC" w:rsidRDefault="003B6847" w:rsidP="003B6847">
      <w:pPr>
        <w:jc w:val="center"/>
        <w:rPr>
          <w:rFonts w:ascii="Times New Roman" w:hAnsi="Times New Roman"/>
          <w:sz w:val="20"/>
        </w:rPr>
      </w:pPr>
      <w:r w:rsidRPr="007D3BDC">
        <w:rPr>
          <w:rFonts w:ascii="Times New Roman" w:hAnsi="Times New Roman"/>
          <w:sz w:val="20"/>
        </w:rPr>
        <w:t xml:space="preserve">Atsiskaitomoji sąskaita LT637180 6000 0146 7701,  AB </w:t>
      </w:r>
      <w:proofErr w:type="spellStart"/>
      <w:r w:rsidR="007A7F9A">
        <w:rPr>
          <w:rFonts w:ascii="Times New Roman" w:hAnsi="Times New Roman"/>
          <w:sz w:val="20"/>
        </w:rPr>
        <w:t>Ardea</w:t>
      </w:r>
      <w:proofErr w:type="spellEnd"/>
      <w:r w:rsidRPr="007D3BDC">
        <w:rPr>
          <w:rFonts w:ascii="Times New Roman" w:hAnsi="Times New Roman"/>
          <w:sz w:val="20"/>
        </w:rPr>
        <w:t>, banko kodas 7180</w:t>
      </w:r>
    </w:p>
    <w:p w14:paraId="41412491" w14:textId="44E4D703" w:rsidR="00C371A2" w:rsidRPr="007D3BDC" w:rsidRDefault="003B6847" w:rsidP="003B6847">
      <w:pPr>
        <w:jc w:val="center"/>
        <w:rPr>
          <w:rFonts w:ascii="Times New Roman" w:hAnsi="Times New Roman"/>
          <w:sz w:val="20"/>
        </w:rPr>
      </w:pPr>
      <w:r w:rsidRPr="007D3BDC">
        <w:rPr>
          <w:rFonts w:ascii="Times New Roman" w:hAnsi="Times New Roman"/>
          <w:sz w:val="20"/>
        </w:rPr>
        <w:t xml:space="preserve">PVM mokėtojo kodas  LT526978811, el. paštas </w:t>
      </w:r>
      <w:hyperlink r:id="rId12" w:history="1">
        <w:r w:rsidR="00CB4351" w:rsidRPr="007D3BDC">
          <w:rPr>
            <w:rStyle w:val="Hipersaitas"/>
            <w:rFonts w:ascii="Times New Roman" w:hAnsi="Times New Roman"/>
            <w:sz w:val="20"/>
          </w:rPr>
          <w:t>info@palangosst.lt</w:t>
        </w:r>
      </w:hyperlink>
      <w:r w:rsidR="00CB4351" w:rsidRPr="007D3BDC">
        <w:rPr>
          <w:rFonts w:ascii="Times New Roman" w:hAnsi="Times New Roman"/>
          <w:sz w:val="20"/>
        </w:rPr>
        <w:t xml:space="preserve"> </w:t>
      </w:r>
      <w:r w:rsidRPr="007D3BDC">
        <w:rPr>
          <w:rFonts w:ascii="Times New Roman" w:hAnsi="Times New Roman"/>
          <w:sz w:val="20"/>
        </w:rPr>
        <w:t>, www.palangosst.lt</w:t>
      </w:r>
    </w:p>
    <w:p w14:paraId="481CA4BB" w14:textId="77777777" w:rsidR="00C371A2" w:rsidRPr="007D3BDC" w:rsidRDefault="00C371A2" w:rsidP="00D30240">
      <w:pPr>
        <w:jc w:val="center"/>
        <w:rPr>
          <w:rFonts w:ascii="Times New Roman" w:hAnsi="Times New Roman"/>
          <w:szCs w:val="24"/>
        </w:rPr>
      </w:pPr>
    </w:p>
    <w:p w14:paraId="2735E10E" w14:textId="77777777" w:rsidR="00C371A2" w:rsidRPr="007D3BDC" w:rsidRDefault="00C371A2" w:rsidP="00D30240">
      <w:pPr>
        <w:jc w:val="center"/>
        <w:rPr>
          <w:rFonts w:ascii="Times New Roman" w:hAnsi="Times New Roman"/>
          <w:szCs w:val="24"/>
        </w:rPr>
      </w:pPr>
    </w:p>
    <w:p w14:paraId="14C741DD" w14:textId="77777777" w:rsidR="00C371A2" w:rsidRPr="007D3BDC" w:rsidRDefault="00C371A2" w:rsidP="00D30240">
      <w:pPr>
        <w:jc w:val="center"/>
        <w:rPr>
          <w:rFonts w:ascii="Times New Roman" w:hAnsi="Times New Roman"/>
          <w:szCs w:val="24"/>
        </w:rPr>
      </w:pPr>
    </w:p>
    <w:p w14:paraId="31470BE5" w14:textId="77777777" w:rsidR="00C371A2" w:rsidRPr="007D3BDC" w:rsidRDefault="00C371A2" w:rsidP="00D30240">
      <w:pPr>
        <w:jc w:val="center"/>
        <w:rPr>
          <w:rFonts w:ascii="Times New Roman" w:hAnsi="Times New Roman"/>
          <w:szCs w:val="24"/>
        </w:rPr>
      </w:pPr>
    </w:p>
    <w:p w14:paraId="51432B91" w14:textId="77777777" w:rsidR="00C371A2" w:rsidRPr="007D3BDC" w:rsidRDefault="00C371A2" w:rsidP="00D30240">
      <w:pPr>
        <w:jc w:val="center"/>
        <w:rPr>
          <w:rFonts w:ascii="Times New Roman" w:hAnsi="Times New Roman"/>
          <w:szCs w:val="24"/>
        </w:rPr>
      </w:pPr>
    </w:p>
    <w:p w14:paraId="107AB3C5" w14:textId="77777777" w:rsidR="00C371A2" w:rsidRPr="007D3BDC" w:rsidRDefault="00C371A2" w:rsidP="00D30240">
      <w:pPr>
        <w:jc w:val="center"/>
        <w:rPr>
          <w:rFonts w:ascii="Times New Roman" w:hAnsi="Times New Roman"/>
          <w:szCs w:val="24"/>
        </w:rPr>
      </w:pPr>
    </w:p>
    <w:p w14:paraId="50B1FF2B" w14:textId="77777777" w:rsidR="00C371A2" w:rsidRPr="007D3BDC" w:rsidRDefault="00C371A2" w:rsidP="00D30240">
      <w:pPr>
        <w:jc w:val="center"/>
        <w:rPr>
          <w:rFonts w:ascii="Times New Roman" w:hAnsi="Times New Roman"/>
          <w:szCs w:val="24"/>
        </w:rPr>
      </w:pPr>
    </w:p>
    <w:p w14:paraId="5588E80E" w14:textId="77777777" w:rsidR="00C371A2" w:rsidRPr="007D3BDC" w:rsidRDefault="00C371A2" w:rsidP="00D30240">
      <w:pPr>
        <w:jc w:val="center"/>
        <w:rPr>
          <w:rFonts w:ascii="Times New Roman" w:hAnsi="Times New Roman"/>
          <w:szCs w:val="24"/>
        </w:rPr>
      </w:pPr>
    </w:p>
    <w:p w14:paraId="7B112A9D" w14:textId="77777777" w:rsidR="00C371A2" w:rsidRPr="007D3BDC" w:rsidRDefault="00C371A2" w:rsidP="00D30240">
      <w:pPr>
        <w:jc w:val="center"/>
        <w:rPr>
          <w:rFonts w:ascii="Times New Roman" w:hAnsi="Times New Roman"/>
          <w:szCs w:val="24"/>
        </w:rPr>
      </w:pPr>
    </w:p>
    <w:p w14:paraId="3047FE89" w14:textId="77777777" w:rsidR="00F05923" w:rsidRPr="007D3BDC" w:rsidRDefault="00F05923" w:rsidP="00F05923">
      <w:pPr>
        <w:spacing w:line="360" w:lineRule="auto"/>
        <w:jc w:val="center"/>
        <w:rPr>
          <w:rFonts w:ascii="Times New Roman" w:hAnsi="Times New Roman"/>
          <w:b/>
          <w:szCs w:val="24"/>
          <w:lang w:eastAsia="en-US"/>
        </w:rPr>
      </w:pPr>
    </w:p>
    <w:p w14:paraId="54FC9A45" w14:textId="146B98DB" w:rsidR="00F05923" w:rsidRPr="007D3BDC" w:rsidRDefault="00F05923" w:rsidP="00F05923">
      <w:pPr>
        <w:autoSpaceDE w:val="0"/>
        <w:autoSpaceDN w:val="0"/>
        <w:adjustRightInd w:val="0"/>
        <w:spacing w:line="360" w:lineRule="auto"/>
        <w:jc w:val="center"/>
        <w:rPr>
          <w:rFonts w:ascii="Times New Roman" w:hAnsi="Times New Roman"/>
          <w:b/>
          <w:szCs w:val="24"/>
          <w:lang w:eastAsia="en-US"/>
        </w:rPr>
      </w:pPr>
      <w:r w:rsidRPr="007D3BDC">
        <w:rPr>
          <w:rFonts w:ascii="Times New Roman" w:hAnsi="Times New Roman"/>
          <w:b/>
          <w:szCs w:val="24"/>
          <w:lang w:eastAsia="en-US"/>
        </w:rPr>
        <w:t>VIEŠOJO PIRKIMO</w:t>
      </w:r>
    </w:p>
    <w:p w14:paraId="5F12B9C3" w14:textId="77777777" w:rsidR="00866B52" w:rsidRDefault="00866B52" w:rsidP="00F05923">
      <w:pPr>
        <w:autoSpaceDE w:val="0"/>
        <w:autoSpaceDN w:val="0"/>
        <w:adjustRightInd w:val="0"/>
        <w:spacing w:line="360" w:lineRule="auto"/>
        <w:jc w:val="center"/>
        <w:rPr>
          <w:rFonts w:ascii="Times New Roman" w:hAnsi="Times New Roman"/>
          <w:b/>
          <w:szCs w:val="24"/>
          <w:lang w:eastAsia="en-US"/>
        </w:rPr>
      </w:pPr>
      <w:r w:rsidRPr="00230CCE">
        <w:rPr>
          <w:rFonts w:ascii="Times New Roman" w:eastAsiaTheme="minorHAnsi" w:hAnsi="Times New Roman"/>
          <w:b/>
          <w:bCs/>
          <w:color w:val="000000"/>
          <w:szCs w:val="24"/>
        </w:rPr>
        <w:t>VANDENS ŠILDYMO KATILŲ SU ARDYNINE BIOKURO PAKURA TECHNINIO APTARNAVIMO IR REMONTO PASLAUGŲ (DARBŲ), ĮSKAITANT PASLAUGŲ (DARBŲ) SUTEIKIMUI REIKALINGAS MEDŽIAGAS</w:t>
      </w:r>
      <w:r w:rsidRPr="007D3BDC">
        <w:rPr>
          <w:rFonts w:ascii="Times New Roman" w:hAnsi="Times New Roman"/>
          <w:b/>
          <w:szCs w:val="24"/>
          <w:lang w:eastAsia="en-US"/>
        </w:rPr>
        <w:t xml:space="preserve"> </w:t>
      </w:r>
    </w:p>
    <w:p w14:paraId="0460B1D3" w14:textId="037FF626" w:rsidR="00F05923" w:rsidRPr="007D3BDC" w:rsidRDefault="00F05923" w:rsidP="00F05923">
      <w:pPr>
        <w:autoSpaceDE w:val="0"/>
        <w:autoSpaceDN w:val="0"/>
        <w:adjustRightInd w:val="0"/>
        <w:spacing w:line="360" w:lineRule="auto"/>
        <w:jc w:val="center"/>
        <w:rPr>
          <w:rFonts w:ascii="Times New Roman" w:hAnsi="Times New Roman"/>
          <w:b/>
          <w:szCs w:val="24"/>
          <w:lang w:eastAsia="en-US"/>
        </w:rPr>
      </w:pPr>
      <w:r w:rsidRPr="007D3BDC">
        <w:rPr>
          <w:rFonts w:ascii="Times New Roman" w:hAnsi="Times New Roman"/>
          <w:b/>
          <w:szCs w:val="24"/>
          <w:lang w:eastAsia="en-US"/>
        </w:rPr>
        <w:t>SKELBIAMŲ DERYBŲ SĄLYGOS</w:t>
      </w:r>
    </w:p>
    <w:p w14:paraId="0C929DA2" w14:textId="77777777" w:rsidR="00F05923" w:rsidRPr="007D3BDC" w:rsidRDefault="00F05923" w:rsidP="00F05923">
      <w:pPr>
        <w:autoSpaceDE w:val="0"/>
        <w:autoSpaceDN w:val="0"/>
        <w:adjustRightInd w:val="0"/>
        <w:spacing w:line="360" w:lineRule="auto"/>
        <w:jc w:val="center"/>
        <w:rPr>
          <w:rFonts w:ascii="Times New Roman" w:hAnsi="Times New Roman"/>
          <w:b/>
          <w:szCs w:val="24"/>
          <w:lang w:eastAsia="en-US"/>
        </w:rPr>
      </w:pPr>
    </w:p>
    <w:p w14:paraId="0226B43C" w14:textId="77777777" w:rsidR="00C371A2" w:rsidRPr="007D3BDC" w:rsidRDefault="00C371A2" w:rsidP="00D30240">
      <w:pPr>
        <w:jc w:val="center"/>
        <w:rPr>
          <w:rFonts w:ascii="Times New Roman" w:hAnsi="Times New Roman"/>
          <w:szCs w:val="24"/>
        </w:rPr>
      </w:pPr>
    </w:p>
    <w:p w14:paraId="37D9A360" w14:textId="77777777" w:rsidR="00C371A2" w:rsidRPr="007D3BDC" w:rsidRDefault="00C371A2" w:rsidP="00D30240">
      <w:pPr>
        <w:jc w:val="center"/>
        <w:rPr>
          <w:rFonts w:ascii="Times New Roman" w:hAnsi="Times New Roman"/>
          <w:szCs w:val="24"/>
        </w:rPr>
      </w:pPr>
    </w:p>
    <w:p w14:paraId="20D7200E" w14:textId="77777777" w:rsidR="00C371A2" w:rsidRPr="007D3BDC" w:rsidRDefault="00C371A2" w:rsidP="00D30240">
      <w:pPr>
        <w:jc w:val="center"/>
        <w:rPr>
          <w:rFonts w:ascii="Times New Roman" w:hAnsi="Times New Roman"/>
          <w:szCs w:val="24"/>
        </w:rPr>
      </w:pPr>
    </w:p>
    <w:p w14:paraId="1F3B4C00" w14:textId="77777777" w:rsidR="00C371A2" w:rsidRPr="007D3BDC" w:rsidRDefault="00C371A2" w:rsidP="00D30240">
      <w:pPr>
        <w:jc w:val="center"/>
        <w:rPr>
          <w:rFonts w:ascii="Times New Roman" w:hAnsi="Times New Roman"/>
          <w:szCs w:val="24"/>
        </w:rPr>
      </w:pPr>
    </w:p>
    <w:p w14:paraId="56261CE2" w14:textId="77777777" w:rsidR="00C371A2" w:rsidRPr="007D3BDC" w:rsidRDefault="00C371A2" w:rsidP="00D30240">
      <w:pPr>
        <w:jc w:val="center"/>
        <w:rPr>
          <w:rFonts w:ascii="Times New Roman" w:hAnsi="Times New Roman"/>
          <w:szCs w:val="24"/>
        </w:rPr>
      </w:pPr>
    </w:p>
    <w:p w14:paraId="1513A46A" w14:textId="77777777" w:rsidR="00C371A2" w:rsidRPr="007D3BDC" w:rsidRDefault="00C371A2" w:rsidP="00D30240">
      <w:pPr>
        <w:jc w:val="center"/>
        <w:rPr>
          <w:rFonts w:ascii="Times New Roman" w:hAnsi="Times New Roman"/>
          <w:szCs w:val="24"/>
        </w:rPr>
      </w:pPr>
    </w:p>
    <w:p w14:paraId="1DFB5A26" w14:textId="77777777" w:rsidR="00C371A2" w:rsidRPr="007D3BDC" w:rsidRDefault="00C371A2" w:rsidP="00D30240">
      <w:pPr>
        <w:jc w:val="center"/>
        <w:rPr>
          <w:rFonts w:ascii="Times New Roman" w:hAnsi="Times New Roman"/>
          <w:szCs w:val="24"/>
        </w:rPr>
      </w:pPr>
    </w:p>
    <w:p w14:paraId="6F8F9FCE" w14:textId="77777777" w:rsidR="00C371A2" w:rsidRPr="007D3BDC" w:rsidRDefault="00C371A2" w:rsidP="00D30240">
      <w:pPr>
        <w:jc w:val="center"/>
        <w:rPr>
          <w:rFonts w:ascii="Times New Roman" w:hAnsi="Times New Roman"/>
          <w:szCs w:val="24"/>
        </w:rPr>
      </w:pPr>
    </w:p>
    <w:p w14:paraId="3D7BB42D" w14:textId="77777777" w:rsidR="00C371A2" w:rsidRPr="007D3BDC" w:rsidRDefault="00C371A2" w:rsidP="00D30240">
      <w:pPr>
        <w:jc w:val="center"/>
        <w:rPr>
          <w:rFonts w:ascii="Times New Roman" w:hAnsi="Times New Roman"/>
          <w:szCs w:val="24"/>
        </w:rPr>
      </w:pPr>
    </w:p>
    <w:p w14:paraId="3CC431C5" w14:textId="77777777" w:rsidR="00C371A2" w:rsidRPr="007D3BDC" w:rsidRDefault="00C371A2" w:rsidP="00D30240">
      <w:pPr>
        <w:jc w:val="center"/>
        <w:rPr>
          <w:rFonts w:ascii="Times New Roman" w:hAnsi="Times New Roman"/>
          <w:szCs w:val="24"/>
        </w:rPr>
      </w:pPr>
    </w:p>
    <w:p w14:paraId="5F8AB232" w14:textId="77777777" w:rsidR="00C371A2" w:rsidRPr="007D3BDC" w:rsidRDefault="00C371A2" w:rsidP="00D30240">
      <w:pPr>
        <w:jc w:val="center"/>
        <w:rPr>
          <w:rFonts w:ascii="Times New Roman" w:hAnsi="Times New Roman"/>
          <w:szCs w:val="24"/>
        </w:rPr>
      </w:pPr>
    </w:p>
    <w:p w14:paraId="2F29A284" w14:textId="77777777" w:rsidR="00C371A2" w:rsidRPr="007D3BDC" w:rsidRDefault="00C371A2" w:rsidP="00D30240">
      <w:pPr>
        <w:jc w:val="center"/>
        <w:rPr>
          <w:rFonts w:ascii="Times New Roman" w:hAnsi="Times New Roman"/>
          <w:szCs w:val="24"/>
        </w:rPr>
      </w:pPr>
    </w:p>
    <w:p w14:paraId="70C5A5F3" w14:textId="77777777" w:rsidR="00C371A2" w:rsidRPr="007D3BDC" w:rsidRDefault="00C371A2" w:rsidP="00D30240">
      <w:pPr>
        <w:jc w:val="center"/>
        <w:rPr>
          <w:rFonts w:ascii="Times New Roman" w:hAnsi="Times New Roman"/>
          <w:szCs w:val="24"/>
        </w:rPr>
      </w:pPr>
    </w:p>
    <w:p w14:paraId="609AE8C7" w14:textId="77777777" w:rsidR="00C371A2" w:rsidRPr="007D3BDC" w:rsidRDefault="00C371A2" w:rsidP="00D30240">
      <w:pPr>
        <w:jc w:val="center"/>
        <w:rPr>
          <w:rFonts w:ascii="Times New Roman" w:hAnsi="Times New Roman"/>
          <w:szCs w:val="24"/>
        </w:rPr>
      </w:pPr>
    </w:p>
    <w:p w14:paraId="1F4D1F27" w14:textId="77777777" w:rsidR="00C371A2" w:rsidRPr="007D3BDC" w:rsidRDefault="00C371A2" w:rsidP="00D30240">
      <w:pPr>
        <w:jc w:val="center"/>
        <w:rPr>
          <w:rFonts w:ascii="Times New Roman" w:hAnsi="Times New Roman"/>
          <w:szCs w:val="24"/>
        </w:rPr>
      </w:pPr>
    </w:p>
    <w:p w14:paraId="599A9795" w14:textId="77777777" w:rsidR="00C371A2" w:rsidRPr="007D3BDC" w:rsidRDefault="00C371A2" w:rsidP="00D30240">
      <w:pPr>
        <w:jc w:val="center"/>
        <w:rPr>
          <w:rFonts w:ascii="Times New Roman" w:hAnsi="Times New Roman"/>
          <w:szCs w:val="24"/>
        </w:rPr>
      </w:pPr>
    </w:p>
    <w:p w14:paraId="54F5DE97" w14:textId="77777777" w:rsidR="00C371A2" w:rsidRPr="007D3BDC" w:rsidRDefault="00C371A2" w:rsidP="00D30240">
      <w:pPr>
        <w:jc w:val="center"/>
        <w:rPr>
          <w:rFonts w:ascii="Times New Roman" w:hAnsi="Times New Roman"/>
          <w:szCs w:val="24"/>
        </w:rPr>
      </w:pPr>
    </w:p>
    <w:p w14:paraId="1B11B08F" w14:textId="77777777" w:rsidR="00C371A2" w:rsidRPr="007D3BDC" w:rsidRDefault="00C371A2" w:rsidP="00D30240">
      <w:pPr>
        <w:jc w:val="center"/>
        <w:rPr>
          <w:rFonts w:ascii="Times New Roman" w:hAnsi="Times New Roman"/>
          <w:szCs w:val="24"/>
        </w:rPr>
      </w:pPr>
    </w:p>
    <w:p w14:paraId="2702D6DC" w14:textId="77777777" w:rsidR="00C371A2" w:rsidRPr="007D3BDC" w:rsidRDefault="00C371A2" w:rsidP="00D30240">
      <w:pPr>
        <w:jc w:val="center"/>
        <w:rPr>
          <w:rFonts w:ascii="Times New Roman" w:hAnsi="Times New Roman"/>
          <w:szCs w:val="24"/>
        </w:rPr>
      </w:pPr>
    </w:p>
    <w:p w14:paraId="261676AD" w14:textId="77777777" w:rsidR="00C371A2" w:rsidRPr="007D3BDC" w:rsidRDefault="00C371A2" w:rsidP="00D30240">
      <w:pPr>
        <w:jc w:val="center"/>
        <w:rPr>
          <w:rFonts w:ascii="Times New Roman" w:hAnsi="Times New Roman"/>
          <w:szCs w:val="24"/>
        </w:rPr>
      </w:pPr>
    </w:p>
    <w:p w14:paraId="3D53E8C9" w14:textId="77777777" w:rsidR="00C371A2" w:rsidRPr="007D3BDC" w:rsidRDefault="00C371A2" w:rsidP="00D30240">
      <w:pPr>
        <w:jc w:val="center"/>
        <w:rPr>
          <w:rFonts w:ascii="Times New Roman" w:hAnsi="Times New Roman"/>
          <w:szCs w:val="24"/>
        </w:rPr>
      </w:pPr>
    </w:p>
    <w:p w14:paraId="0CF3BBE3" w14:textId="77777777" w:rsidR="00C371A2" w:rsidRPr="007D3BDC" w:rsidRDefault="00C371A2" w:rsidP="00D30240">
      <w:pPr>
        <w:jc w:val="center"/>
        <w:rPr>
          <w:rFonts w:ascii="Times New Roman" w:hAnsi="Times New Roman"/>
          <w:szCs w:val="24"/>
        </w:rPr>
      </w:pPr>
    </w:p>
    <w:p w14:paraId="0F359565" w14:textId="77777777" w:rsidR="00C371A2" w:rsidRPr="007D3BDC" w:rsidRDefault="00C371A2" w:rsidP="00D30240">
      <w:pPr>
        <w:jc w:val="center"/>
        <w:rPr>
          <w:rFonts w:ascii="Times New Roman" w:hAnsi="Times New Roman"/>
          <w:szCs w:val="24"/>
        </w:rPr>
      </w:pPr>
    </w:p>
    <w:p w14:paraId="407D0480" w14:textId="77777777" w:rsidR="00C371A2" w:rsidRPr="007D3BDC" w:rsidRDefault="00C371A2" w:rsidP="00D30240">
      <w:pPr>
        <w:jc w:val="center"/>
        <w:rPr>
          <w:rFonts w:ascii="Times New Roman" w:hAnsi="Times New Roman"/>
          <w:szCs w:val="24"/>
        </w:rPr>
      </w:pPr>
    </w:p>
    <w:p w14:paraId="21DD9DB6" w14:textId="77777777" w:rsidR="00C371A2" w:rsidRPr="007D3BDC" w:rsidRDefault="00C371A2" w:rsidP="00D30240">
      <w:pPr>
        <w:jc w:val="center"/>
        <w:rPr>
          <w:rFonts w:ascii="Times New Roman" w:hAnsi="Times New Roman"/>
          <w:szCs w:val="24"/>
        </w:rPr>
      </w:pPr>
    </w:p>
    <w:p w14:paraId="3EC1D04E" w14:textId="77777777" w:rsidR="00C371A2" w:rsidRPr="007D3BDC" w:rsidRDefault="00C371A2" w:rsidP="00D30240">
      <w:pPr>
        <w:jc w:val="center"/>
        <w:rPr>
          <w:rFonts w:ascii="Times New Roman" w:hAnsi="Times New Roman"/>
          <w:szCs w:val="24"/>
        </w:rPr>
      </w:pPr>
    </w:p>
    <w:p w14:paraId="234A4CA0" w14:textId="77777777" w:rsidR="00C371A2" w:rsidRPr="007D3BDC" w:rsidRDefault="00C371A2" w:rsidP="00D30240">
      <w:pPr>
        <w:jc w:val="center"/>
        <w:rPr>
          <w:rFonts w:ascii="Times New Roman" w:hAnsi="Times New Roman"/>
          <w:szCs w:val="24"/>
        </w:rPr>
      </w:pPr>
    </w:p>
    <w:p w14:paraId="312B35DA" w14:textId="77777777" w:rsidR="00C371A2" w:rsidRPr="007D3BDC" w:rsidRDefault="00C371A2" w:rsidP="00D30240">
      <w:pPr>
        <w:jc w:val="center"/>
        <w:rPr>
          <w:rFonts w:ascii="Times New Roman" w:hAnsi="Times New Roman"/>
          <w:szCs w:val="24"/>
        </w:rPr>
      </w:pPr>
    </w:p>
    <w:p w14:paraId="49548E14" w14:textId="77777777" w:rsidR="00C371A2" w:rsidRPr="007D3BDC" w:rsidRDefault="00C371A2" w:rsidP="00D30240">
      <w:pPr>
        <w:jc w:val="center"/>
        <w:rPr>
          <w:rFonts w:ascii="Times New Roman" w:hAnsi="Times New Roman"/>
          <w:szCs w:val="24"/>
        </w:rPr>
      </w:pPr>
    </w:p>
    <w:p w14:paraId="6BC9B4E3" w14:textId="77777777" w:rsidR="00C371A2" w:rsidRPr="007D3BDC" w:rsidRDefault="00C371A2" w:rsidP="00F05923">
      <w:pPr>
        <w:rPr>
          <w:rFonts w:ascii="Times New Roman" w:hAnsi="Times New Roman"/>
          <w:szCs w:val="24"/>
        </w:rPr>
      </w:pPr>
    </w:p>
    <w:p w14:paraId="4B2C8FDA" w14:textId="77777777" w:rsidR="00C371A2" w:rsidRPr="007D3BDC" w:rsidRDefault="00C371A2" w:rsidP="00D30240">
      <w:pPr>
        <w:jc w:val="center"/>
        <w:rPr>
          <w:rFonts w:ascii="Times New Roman" w:hAnsi="Times New Roman"/>
          <w:szCs w:val="24"/>
        </w:rPr>
      </w:pPr>
    </w:p>
    <w:p w14:paraId="5B60065C" w14:textId="77777777" w:rsidR="00C371A2" w:rsidRPr="007D3BDC" w:rsidRDefault="00C371A2" w:rsidP="00D30240">
      <w:pPr>
        <w:jc w:val="center"/>
        <w:rPr>
          <w:rFonts w:ascii="Times New Roman" w:hAnsi="Times New Roman"/>
          <w:szCs w:val="24"/>
        </w:rPr>
      </w:pPr>
    </w:p>
    <w:p w14:paraId="0635D897" w14:textId="77777777" w:rsidR="00C371A2" w:rsidRPr="007D3BDC" w:rsidRDefault="00C371A2" w:rsidP="00D30240">
      <w:pPr>
        <w:jc w:val="center"/>
        <w:rPr>
          <w:rFonts w:ascii="Times New Roman" w:hAnsi="Times New Roman"/>
          <w:szCs w:val="24"/>
        </w:rPr>
      </w:pPr>
    </w:p>
    <w:sdt>
      <w:sdtPr>
        <w:rPr>
          <w:rFonts w:ascii="Times New Roman" w:eastAsia="Times New Roman" w:hAnsi="Times New Roman" w:cs="Times New Roman"/>
          <w:color w:val="auto"/>
          <w:sz w:val="24"/>
          <w:szCs w:val="24"/>
        </w:rPr>
        <w:id w:val="1197194714"/>
        <w:docPartObj>
          <w:docPartGallery w:val="Table of Contents"/>
          <w:docPartUnique/>
        </w:docPartObj>
      </w:sdtPr>
      <w:sdtEndPr>
        <w:rPr>
          <w:bCs/>
        </w:rPr>
      </w:sdtEndPr>
      <w:sdtContent>
        <w:p w14:paraId="02CA6348" w14:textId="23D2DD76" w:rsidR="00D92C87" w:rsidRPr="007D3BDC" w:rsidRDefault="00C83F8B" w:rsidP="00D30240">
          <w:pPr>
            <w:pStyle w:val="Turinioantrat"/>
            <w:spacing w:before="0" w:line="240" w:lineRule="auto"/>
            <w:jc w:val="center"/>
            <w:rPr>
              <w:rFonts w:ascii="Times New Roman" w:hAnsi="Times New Roman" w:cs="Times New Roman"/>
              <w:b/>
              <w:color w:val="auto"/>
              <w:sz w:val="24"/>
              <w:szCs w:val="24"/>
            </w:rPr>
          </w:pPr>
          <w:r w:rsidRPr="007D3BDC">
            <w:rPr>
              <w:rFonts w:ascii="Times New Roman" w:hAnsi="Times New Roman" w:cs="Times New Roman"/>
              <w:b/>
              <w:color w:val="auto"/>
              <w:sz w:val="24"/>
              <w:szCs w:val="24"/>
            </w:rPr>
            <w:t>TURINYS</w:t>
          </w:r>
        </w:p>
        <w:p w14:paraId="00CB3A7B" w14:textId="77777777" w:rsidR="00775C4D" w:rsidRPr="007D3BDC" w:rsidRDefault="00775C4D" w:rsidP="00D30240">
          <w:pPr>
            <w:rPr>
              <w:rFonts w:ascii="Times New Roman" w:hAnsi="Times New Roman"/>
              <w:color w:val="FF0000"/>
              <w:szCs w:val="24"/>
            </w:rPr>
          </w:pPr>
        </w:p>
        <w:p w14:paraId="2B1BFB2D" w14:textId="585287BC" w:rsidR="008A3441" w:rsidRDefault="00D92C87">
          <w:pPr>
            <w:pStyle w:val="Turinys1"/>
            <w:rPr>
              <w:rFonts w:asciiTheme="minorHAnsi" w:eastAsiaTheme="minorEastAsia" w:hAnsiTheme="minorHAnsi" w:cstheme="minorBidi"/>
              <w:noProof/>
              <w:kern w:val="2"/>
              <w:szCs w:val="24"/>
              <w14:ligatures w14:val="standardContextual"/>
            </w:rPr>
          </w:pPr>
          <w:r w:rsidRPr="007D3BDC">
            <w:rPr>
              <w:rFonts w:ascii="Times New Roman" w:hAnsi="Times New Roman"/>
              <w:color w:val="FF0000"/>
              <w:szCs w:val="24"/>
            </w:rPr>
            <w:fldChar w:fldCharType="begin"/>
          </w:r>
          <w:r w:rsidRPr="007D3BDC">
            <w:rPr>
              <w:rFonts w:ascii="Times New Roman" w:hAnsi="Times New Roman"/>
              <w:color w:val="FF0000"/>
              <w:szCs w:val="24"/>
            </w:rPr>
            <w:instrText xml:space="preserve"> TOC \o "1-3" \h \z \u </w:instrText>
          </w:r>
          <w:r w:rsidRPr="007D3BDC">
            <w:rPr>
              <w:rFonts w:ascii="Times New Roman" w:hAnsi="Times New Roman"/>
              <w:color w:val="FF0000"/>
              <w:szCs w:val="24"/>
            </w:rPr>
            <w:fldChar w:fldCharType="separate"/>
          </w:r>
          <w:hyperlink w:anchor="_Toc189656043" w:history="1">
            <w:r w:rsidR="008A3441" w:rsidRPr="00775F45">
              <w:rPr>
                <w:rStyle w:val="Hipersaitas"/>
                <w:rFonts w:ascii="Times New Roman" w:hAnsi="Times New Roman"/>
                <w:b/>
                <w:noProof/>
                <w:lang w:eastAsia="en-US"/>
              </w:rPr>
              <w:t>I.</w:t>
            </w:r>
            <w:r w:rsidR="008A3441">
              <w:rPr>
                <w:rFonts w:asciiTheme="minorHAnsi" w:eastAsiaTheme="minorEastAsia" w:hAnsiTheme="minorHAnsi" w:cstheme="minorBidi"/>
                <w:noProof/>
                <w:kern w:val="2"/>
                <w:szCs w:val="24"/>
                <w14:ligatures w14:val="standardContextual"/>
              </w:rPr>
              <w:tab/>
            </w:r>
            <w:r w:rsidR="008A3441" w:rsidRPr="00775F45">
              <w:rPr>
                <w:rStyle w:val="Hipersaitas"/>
                <w:rFonts w:ascii="Times New Roman" w:hAnsi="Times New Roman"/>
                <w:b/>
                <w:noProof/>
                <w:lang w:eastAsia="en-US"/>
              </w:rPr>
              <w:t>SĄVOKOS IR SUTRUMPINIMAI</w:t>
            </w:r>
            <w:r w:rsidR="008A3441">
              <w:rPr>
                <w:noProof/>
                <w:webHidden/>
              </w:rPr>
              <w:tab/>
            </w:r>
            <w:r w:rsidR="008A3441">
              <w:rPr>
                <w:noProof/>
                <w:webHidden/>
              </w:rPr>
              <w:fldChar w:fldCharType="begin"/>
            </w:r>
            <w:r w:rsidR="008A3441">
              <w:rPr>
                <w:noProof/>
                <w:webHidden/>
              </w:rPr>
              <w:instrText xml:space="preserve"> PAGEREF _Toc189656043 \h </w:instrText>
            </w:r>
            <w:r w:rsidR="008A3441">
              <w:rPr>
                <w:noProof/>
                <w:webHidden/>
              </w:rPr>
            </w:r>
            <w:r w:rsidR="008A3441">
              <w:rPr>
                <w:noProof/>
                <w:webHidden/>
              </w:rPr>
              <w:fldChar w:fldCharType="separate"/>
            </w:r>
            <w:r w:rsidR="00430947">
              <w:rPr>
                <w:noProof/>
                <w:webHidden/>
              </w:rPr>
              <w:t>3</w:t>
            </w:r>
            <w:r w:rsidR="008A3441">
              <w:rPr>
                <w:noProof/>
                <w:webHidden/>
              </w:rPr>
              <w:fldChar w:fldCharType="end"/>
            </w:r>
          </w:hyperlink>
        </w:p>
        <w:p w14:paraId="6B7FB175" w14:textId="053C00E4" w:rsidR="008A3441" w:rsidRDefault="008A3441">
          <w:pPr>
            <w:pStyle w:val="Turinys1"/>
            <w:rPr>
              <w:rFonts w:asciiTheme="minorHAnsi" w:eastAsiaTheme="minorEastAsia" w:hAnsiTheme="minorHAnsi" w:cstheme="minorBidi"/>
              <w:noProof/>
              <w:kern w:val="2"/>
              <w:szCs w:val="24"/>
              <w14:ligatures w14:val="standardContextual"/>
            </w:rPr>
          </w:pPr>
          <w:hyperlink w:anchor="_Toc189656044" w:history="1">
            <w:r w:rsidRPr="00775F45">
              <w:rPr>
                <w:rStyle w:val="Hipersaitas"/>
                <w:rFonts w:ascii="Times New Roman" w:hAnsi="Times New Roman"/>
                <w:b/>
                <w:noProof/>
                <w:lang w:eastAsia="en-US"/>
              </w:rPr>
              <w:t>II.</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lang w:eastAsia="en-US"/>
              </w:rPr>
              <w:t>BENDROSIOS NUOSTATOS</w:t>
            </w:r>
            <w:r>
              <w:rPr>
                <w:noProof/>
                <w:webHidden/>
              </w:rPr>
              <w:tab/>
            </w:r>
            <w:r>
              <w:rPr>
                <w:noProof/>
                <w:webHidden/>
              </w:rPr>
              <w:fldChar w:fldCharType="begin"/>
            </w:r>
            <w:r>
              <w:rPr>
                <w:noProof/>
                <w:webHidden/>
              </w:rPr>
              <w:instrText xml:space="preserve"> PAGEREF _Toc189656044 \h </w:instrText>
            </w:r>
            <w:r>
              <w:rPr>
                <w:noProof/>
                <w:webHidden/>
              </w:rPr>
            </w:r>
            <w:r>
              <w:rPr>
                <w:noProof/>
                <w:webHidden/>
              </w:rPr>
              <w:fldChar w:fldCharType="separate"/>
            </w:r>
            <w:r w:rsidR="00430947">
              <w:rPr>
                <w:noProof/>
                <w:webHidden/>
              </w:rPr>
              <w:t>4</w:t>
            </w:r>
            <w:r>
              <w:rPr>
                <w:noProof/>
                <w:webHidden/>
              </w:rPr>
              <w:fldChar w:fldCharType="end"/>
            </w:r>
          </w:hyperlink>
        </w:p>
        <w:p w14:paraId="1CC7B39E" w14:textId="56B978D2" w:rsidR="008A3441" w:rsidRDefault="008A3441">
          <w:pPr>
            <w:pStyle w:val="Turinys1"/>
            <w:rPr>
              <w:rFonts w:asciiTheme="minorHAnsi" w:eastAsiaTheme="minorEastAsia" w:hAnsiTheme="minorHAnsi" w:cstheme="minorBidi"/>
              <w:noProof/>
              <w:kern w:val="2"/>
              <w:szCs w:val="24"/>
              <w14:ligatures w14:val="standardContextual"/>
            </w:rPr>
          </w:pPr>
          <w:hyperlink w:anchor="_Toc189656045" w:history="1">
            <w:r w:rsidRPr="00775F45">
              <w:rPr>
                <w:rStyle w:val="Hipersaitas"/>
                <w:rFonts w:ascii="Times New Roman" w:hAnsi="Times New Roman"/>
                <w:b/>
                <w:noProof/>
              </w:rPr>
              <w:t>III.</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rPr>
              <w:t>PIRKIMO OBJEKTAS</w:t>
            </w:r>
            <w:r>
              <w:rPr>
                <w:noProof/>
                <w:webHidden/>
              </w:rPr>
              <w:tab/>
            </w:r>
            <w:r>
              <w:rPr>
                <w:noProof/>
                <w:webHidden/>
              </w:rPr>
              <w:fldChar w:fldCharType="begin"/>
            </w:r>
            <w:r>
              <w:rPr>
                <w:noProof/>
                <w:webHidden/>
              </w:rPr>
              <w:instrText xml:space="preserve"> PAGEREF _Toc189656045 \h </w:instrText>
            </w:r>
            <w:r>
              <w:rPr>
                <w:noProof/>
                <w:webHidden/>
              </w:rPr>
            </w:r>
            <w:r>
              <w:rPr>
                <w:noProof/>
                <w:webHidden/>
              </w:rPr>
              <w:fldChar w:fldCharType="separate"/>
            </w:r>
            <w:r w:rsidR="00430947">
              <w:rPr>
                <w:noProof/>
                <w:webHidden/>
              </w:rPr>
              <w:t>4</w:t>
            </w:r>
            <w:r>
              <w:rPr>
                <w:noProof/>
                <w:webHidden/>
              </w:rPr>
              <w:fldChar w:fldCharType="end"/>
            </w:r>
          </w:hyperlink>
        </w:p>
        <w:p w14:paraId="34426D45" w14:textId="1B49C8C4" w:rsidR="008A3441" w:rsidRDefault="008A3441">
          <w:pPr>
            <w:pStyle w:val="Turinys1"/>
            <w:rPr>
              <w:rFonts w:asciiTheme="minorHAnsi" w:eastAsiaTheme="minorEastAsia" w:hAnsiTheme="minorHAnsi" w:cstheme="minorBidi"/>
              <w:noProof/>
              <w:kern w:val="2"/>
              <w:szCs w:val="24"/>
              <w14:ligatures w14:val="standardContextual"/>
            </w:rPr>
          </w:pPr>
          <w:hyperlink w:anchor="_Toc189656046" w:history="1">
            <w:r w:rsidRPr="00775F45">
              <w:rPr>
                <w:rStyle w:val="Hipersaitas"/>
                <w:rFonts w:ascii="Times New Roman" w:hAnsi="Times New Roman"/>
                <w:b/>
                <w:noProof/>
              </w:rPr>
              <w:t>IV.</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rPr>
              <w:t>TIEKĖJŲ PAŠALINIMO PAGRINDAI</w:t>
            </w:r>
            <w:r>
              <w:rPr>
                <w:noProof/>
                <w:webHidden/>
              </w:rPr>
              <w:tab/>
            </w:r>
            <w:r>
              <w:rPr>
                <w:noProof/>
                <w:webHidden/>
              </w:rPr>
              <w:fldChar w:fldCharType="begin"/>
            </w:r>
            <w:r>
              <w:rPr>
                <w:noProof/>
                <w:webHidden/>
              </w:rPr>
              <w:instrText xml:space="preserve"> PAGEREF _Toc189656046 \h </w:instrText>
            </w:r>
            <w:r>
              <w:rPr>
                <w:noProof/>
                <w:webHidden/>
              </w:rPr>
            </w:r>
            <w:r>
              <w:rPr>
                <w:noProof/>
                <w:webHidden/>
              </w:rPr>
              <w:fldChar w:fldCharType="separate"/>
            </w:r>
            <w:r w:rsidR="00430947">
              <w:rPr>
                <w:noProof/>
                <w:webHidden/>
              </w:rPr>
              <w:t>5</w:t>
            </w:r>
            <w:r>
              <w:rPr>
                <w:noProof/>
                <w:webHidden/>
              </w:rPr>
              <w:fldChar w:fldCharType="end"/>
            </w:r>
          </w:hyperlink>
        </w:p>
        <w:p w14:paraId="7366C4BC" w14:textId="58F31161" w:rsidR="008A3441" w:rsidRDefault="008A3441">
          <w:pPr>
            <w:pStyle w:val="Turinys1"/>
            <w:rPr>
              <w:rFonts w:asciiTheme="minorHAnsi" w:eastAsiaTheme="minorEastAsia" w:hAnsiTheme="minorHAnsi" w:cstheme="minorBidi"/>
              <w:noProof/>
              <w:kern w:val="2"/>
              <w:szCs w:val="24"/>
              <w14:ligatures w14:val="standardContextual"/>
            </w:rPr>
          </w:pPr>
          <w:hyperlink w:anchor="_Toc189656047" w:history="1">
            <w:r w:rsidRPr="00775F45">
              <w:rPr>
                <w:rStyle w:val="Hipersaitas"/>
                <w:rFonts w:ascii="Times New Roman" w:hAnsi="Times New Roman"/>
                <w:b/>
                <w:noProof/>
              </w:rPr>
              <w:t>V.</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rPr>
              <w:t>KVALIFIKACIJOS REIKALAVIMAI</w:t>
            </w:r>
            <w:r>
              <w:rPr>
                <w:noProof/>
                <w:webHidden/>
              </w:rPr>
              <w:tab/>
            </w:r>
            <w:r>
              <w:rPr>
                <w:noProof/>
                <w:webHidden/>
              </w:rPr>
              <w:fldChar w:fldCharType="begin"/>
            </w:r>
            <w:r>
              <w:rPr>
                <w:noProof/>
                <w:webHidden/>
              </w:rPr>
              <w:instrText xml:space="preserve"> PAGEREF _Toc189656047 \h </w:instrText>
            </w:r>
            <w:r>
              <w:rPr>
                <w:noProof/>
                <w:webHidden/>
              </w:rPr>
            </w:r>
            <w:r>
              <w:rPr>
                <w:noProof/>
                <w:webHidden/>
              </w:rPr>
              <w:fldChar w:fldCharType="separate"/>
            </w:r>
            <w:r w:rsidR="00430947">
              <w:rPr>
                <w:noProof/>
                <w:webHidden/>
              </w:rPr>
              <w:t>14</w:t>
            </w:r>
            <w:r>
              <w:rPr>
                <w:noProof/>
                <w:webHidden/>
              </w:rPr>
              <w:fldChar w:fldCharType="end"/>
            </w:r>
          </w:hyperlink>
        </w:p>
        <w:p w14:paraId="489643E0" w14:textId="7D28ABCC" w:rsidR="008A3441" w:rsidRDefault="008A3441">
          <w:pPr>
            <w:pStyle w:val="Turinys1"/>
            <w:rPr>
              <w:rFonts w:asciiTheme="minorHAnsi" w:eastAsiaTheme="minorEastAsia" w:hAnsiTheme="minorHAnsi" w:cstheme="minorBidi"/>
              <w:noProof/>
              <w:kern w:val="2"/>
              <w:szCs w:val="24"/>
              <w14:ligatures w14:val="standardContextual"/>
            </w:rPr>
          </w:pPr>
          <w:hyperlink w:anchor="_Toc189656048" w:history="1">
            <w:r w:rsidRPr="00775F45">
              <w:rPr>
                <w:rStyle w:val="Hipersaitas"/>
                <w:rFonts w:ascii="Times New Roman" w:hAnsi="Times New Roman"/>
                <w:b/>
                <w:bCs/>
                <w:noProof/>
                <w:lang w:eastAsia="en-US"/>
              </w:rPr>
              <w:t>VI.</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bCs/>
                <w:noProof/>
                <w:lang w:eastAsia="en-US"/>
              </w:rPr>
              <w:t>RĖMIMASIS KITŲ ŪKIO SUBJEKTŲ PAJĖGUMAIS</w:t>
            </w:r>
            <w:r>
              <w:rPr>
                <w:noProof/>
                <w:webHidden/>
              </w:rPr>
              <w:tab/>
            </w:r>
            <w:r>
              <w:rPr>
                <w:noProof/>
                <w:webHidden/>
              </w:rPr>
              <w:fldChar w:fldCharType="begin"/>
            </w:r>
            <w:r>
              <w:rPr>
                <w:noProof/>
                <w:webHidden/>
              </w:rPr>
              <w:instrText xml:space="preserve"> PAGEREF _Toc189656048 \h </w:instrText>
            </w:r>
            <w:r>
              <w:rPr>
                <w:noProof/>
                <w:webHidden/>
              </w:rPr>
            </w:r>
            <w:r>
              <w:rPr>
                <w:noProof/>
                <w:webHidden/>
              </w:rPr>
              <w:fldChar w:fldCharType="separate"/>
            </w:r>
            <w:r w:rsidR="00430947">
              <w:rPr>
                <w:noProof/>
                <w:webHidden/>
              </w:rPr>
              <w:t>15</w:t>
            </w:r>
            <w:r>
              <w:rPr>
                <w:noProof/>
                <w:webHidden/>
              </w:rPr>
              <w:fldChar w:fldCharType="end"/>
            </w:r>
          </w:hyperlink>
        </w:p>
        <w:p w14:paraId="47B6D1A6" w14:textId="51DD1AC6" w:rsidR="008A3441" w:rsidRDefault="008A3441">
          <w:pPr>
            <w:pStyle w:val="Turinys1"/>
            <w:rPr>
              <w:rFonts w:asciiTheme="minorHAnsi" w:eastAsiaTheme="minorEastAsia" w:hAnsiTheme="minorHAnsi" w:cstheme="minorBidi"/>
              <w:noProof/>
              <w:kern w:val="2"/>
              <w:szCs w:val="24"/>
              <w14:ligatures w14:val="standardContextual"/>
            </w:rPr>
          </w:pPr>
          <w:hyperlink w:anchor="_Toc189656049" w:history="1">
            <w:r w:rsidRPr="00775F45">
              <w:rPr>
                <w:rStyle w:val="Hipersaitas"/>
                <w:rFonts w:ascii="Times New Roman" w:hAnsi="Times New Roman"/>
                <w:b/>
                <w:noProof/>
              </w:rPr>
              <w:t>VII.</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rPr>
              <w:t>REIKALAVIMAI PASIŪLYMŲ RNEGIMUI, PATEIKIMUI</w:t>
            </w:r>
            <w:r>
              <w:rPr>
                <w:noProof/>
                <w:webHidden/>
              </w:rPr>
              <w:tab/>
            </w:r>
            <w:r>
              <w:rPr>
                <w:noProof/>
                <w:webHidden/>
              </w:rPr>
              <w:fldChar w:fldCharType="begin"/>
            </w:r>
            <w:r>
              <w:rPr>
                <w:noProof/>
                <w:webHidden/>
              </w:rPr>
              <w:instrText xml:space="preserve"> PAGEREF _Toc189656049 \h </w:instrText>
            </w:r>
            <w:r>
              <w:rPr>
                <w:noProof/>
                <w:webHidden/>
              </w:rPr>
            </w:r>
            <w:r>
              <w:rPr>
                <w:noProof/>
                <w:webHidden/>
              </w:rPr>
              <w:fldChar w:fldCharType="separate"/>
            </w:r>
            <w:r w:rsidR="00430947">
              <w:rPr>
                <w:noProof/>
                <w:webHidden/>
              </w:rPr>
              <w:t>17</w:t>
            </w:r>
            <w:r>
              <w:rPr>
                <w:noProof/>
                <w:webHidden/>
              </w:rPr>
              <w:fldChar w:fldCharType="end"/>
            </w:r>
          </w:hyperlink>
        </w:p>
        <w:p w14:paraId="4B95AF03" w14:textId="33EF1DAD" w:rsidR="008A3441" w:rsidRDefault="008A3441">
          <w:pPr>
            <w:pStyle w:val="Turinys1"/>
            <w:rPr>
              <w:rFonts w:asciiTheme="minorHAnsi" w:eastAsiaTheme="minorEastAsia" w:hAnsiTheme="minorHAnsi" w:cstheme="minorBidi"/>
              <w:noProof/>
              <w:kern w:val="2"/>
              <w:szCs w:val="24"/>
              <w14:ligatures w14:val="standardContextual"/>
            </w:rPr>
          </w:pPr>
          <w:hyperlink w:anchor="_Toc189656050" w:history="1">
            <w:r w:rsidRPr="00775F45">
              <w:rPr>
                <w:rStyle w:val="Hipersaitas"/>
                <w:rFonts w:ascii="Times New Roman" w:hAnsi="Times New Roman"/>
                <w:b/>
                <w:noProof/>
              </w:rPr>
              <w:t>VIII.</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rPr>
              <w:t>PASIŪLYMŲ GALIOJIMO IR PIRKIMO SUTARTIES</w:t>
            </w:r>
            <w:r>
              <w:rPr>
                <w:noProof/>
                <w:webHidden/>
              </w:rPr>
              <w:tab/>
            </w:r>
            <w:r>
              <w:rPr>
                <w:noProof/>
                <w:webHidden/>
              </w:rPr>
              <w:fldChar w:fldCharType="begin"/>
            </w:r>
            <w:r>
              <w:rPr>
                <w:noProof/>
                <w:webHidden/>
              </w:rPr>
              <w:instrText xml:space="preserve"> PAGEREF _Toc189656050 \h </w:instrText>
            </w:r>
            <w:r>
              <w:rPr>
                <w:noProof/>
                <w:webHidden/>
              </w:rPr>
            </w:r>
            <w:r>
              <w:rPr>
                <w:noProof/>
                <w:webHidden/>
              </w:rPr>
              <w:fldChar w:fldCharType="separate"/>
            </w:r>
            <w:r w:rsidR="00430947">
              <w:rPr>
                <w:noProof/>
                <w:webHidden/>
              </w:rPr>
              <w:t>19</w:t>
            </w:r>
            <w:r>
              <w:rPr>
                <w:noProof/>
                <w:webHidden/>
              </w:rPr>
              <w:fldChar w:fldCharType="end"/>
            </w:r>
          </w:hyperlink>
        </w:p>
        <w:p w14:paraId="4867DA89" w14:textId="2B40CAB0" w:rsidR="008A3441" w:rsidRDefault="008A3441">
          <w:pPr>
            <w:pStyle w:val="Turinys1"/>
            <w:rPr>
              <w:rFonts w:asciiTheme="minorHAnsi" w:eastAsiaTheme="minorEastAsia" w:hAnsiTheme="minorHAnsi" w:cstheme="minorBidi"/>
              <w:noProof/>
              <w:kern w:val="2"/>
              <w:szCs w:val="24"/>
              <w14:ligatures w14:val="standardContextual"/>
            </w:rPr>
          </w:pPr>
          <w:hyperlink w:anchor="_Toc189656051" w:history="1">
            <w:r w:rsidRPr="00775F45">
              <w:rPr>
                <w:rStyle w:val="Hipersaitas"/>
                <w:rFonts w:ascii="Times New Roman" w:hAnsi="Times New Roman"/>
                <w:b/>
                <w:noProof/>
              </w:rPr>
              <w:t>ĮVYKDYMO UŽTIKRINIMAS</w:t>
            </w:r>
            <w:r>
              <w:rPr>
                <w:noProof/>
                <w:webHidden/>
              </w:rPr>
              <w:tab/>
            </w:r>
            <w:r>
              <w:rPr>
                <w:noProof/>
                <w:webHidden/>
              </w:rPr>
              <w:fldChar w:fldCharType="begin"/>
            </w:r>
            <w:r>
              <w:rPr>
                <w:noProof/>
                <w:webHidden/>
              </w:rPr>
              <w:instrText xml:space="preserve"> PAGEREF _Toc189656051 \h </w:instrText>
            </w:r>
            <w:r>
              <w:rPr>
                <w:noProof/>
                <w:webHidden/>
              </w:rPr>
            </w:r>
            <w:r>
              <w:rPr>
                <w:noProof/>
                <w:webHidden/>
              </w:rPr>
              <w:fldChar w:fldCharType="separate"/>
            </w:r>
            <w:r w:rsidR="00430947">
              <w:rPr>
                <w:noProof/>
                <w:webHidden/>
              </w:rPr>
              <w:t>19</w:t>
            </w:r>
            <w:r>
              <w:rPr>
                <w:noProof/>
                <w:webHidden/>
              </w:rPr>
              <w:fldChar w:fldCharType="end"/>
            </w:r>
          </w:hyperlink>
        </w:p>
        <w:p w14:paraId="53378872" w14:textId="4C1A7061" w:rsidR="008A3441" w:rsidRDefault="008A3441">
          <w:pPr>
            <w:pStyle w:val="Turinys1"/>
            <w:rPr>
              <w:rFonts w:asciiTheme="minorHAnsi" w:eastAsiaTheme="minorEastAsia" w:hAnsiTheme="minorHAnsi" w:cstheme="minorBidi"/>
              <w:noProof/>
              <w:kern w:val="2"/>
              <w:szCs w:val="24"/>
              <w14:ligatures w14:val="standardContextual"/>
            </w:rPr>
          </w:pPr>
          <w:hyperlink w:anchor="_Toc189656052" w:history="1">
            <w:r w:rsidRPr="00775F45">
              <w:rPr>
                <w:rStyle w:val="Hipersaitas"/>
                <w:rFonts w:ascii="Times New Roman" w:hAnsi="Times New Roman"/>
                <w:b/>
                <w:noProof/>
              </w:rPr>
              <w:t>IX.</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rPr>
              <w:t>RĖMIMASIS KITŲ ŪKIO SUBJEKTŲ PAJĖGUMAIS</w:t>
            </w:r>
            <w:r>
              <w:rPr>
                <w:noProof/>
                <w:webHidden/>
              </w:rPr>
              <w:tab/>
            </w:r>
            <w:r>
              <w:rPr>
                <w:noProof/>
                <w:webHidden/>
              </w:rPr>
              <w:fldChar w:fldCharType="begin"/>
            </w:r>
            <w:r>
              <w:rPr>
                <w:noProof/>
                <w:webHidden/>
              </w:rPr>
              <w:instrText xml:space="preserve"> PAGEREF _Toc189656052 \h </w:instrText>
            </w:r>
            <w:r>
              <w:rPr>
                <w:noProof/>
                <w:webHidden/>
              </w:rPr>
            </w:r>
            <w:r>
              <w:rPr>
                <w:noProof/>
                <w:webHidden/>
              </w:rPr>
              <w:fldChar w:fldCharType="separate"/>
            </w:r>
            <w:r w:rsidR="00430947">
              <w:rPr>
                <w:noProof/>
                <w:webHidden/>
              </w:rPr>
              <w:t>19</w:t>
            </w:r>
            <w:r>
              <w:rPr>
                <w:noProof/>
                <w:webHidden/>
              </w:rPr>
              <w:fldChar w:fldCharType="end"/>
            </w:r>
          </w:hyperlink>
        </w:p>
        <w:p w14:paraId="147A4C9E" w14:textId="5940C248" w:rsidR="008A3441" w:rsidRDefault="008A3441">
          <w:pPr>
            <w:pStyle w:val="Turinys1"/>
            <w:rPr>
              <w:rFonts w:asciiTheme="minorHAnsi" w:eastAsiaTheme="minorEastAsia" w:hAnsiTheme="minorHAnsi" w:cstheme="minorBidi"/>
              <w:noProof/>
              <w:kern w:val="2"/>
              <w:szCs w:val="24"/>
              <w14:ligatures w14:val="standardContextual"/>
            </w:rPr>
          </w:pPr>
          <w:hyperlink w:anchor="_Toc189656053" w:history="1">
            <w:r w:rsidRPr="00775F45">
              <w:rPr>
                <w:rStyle w:val="Hipersaitas"/>
                <w:rFonts w:ascii="Times New Roman" w:hAnsi="Times New Roman"/>
                <w:b/>
                <w:noProof/>
              </w:rPr>
              <w:t>X.</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rPr>
              <w:t>PIRKIMO SĄLYGŲ PAAIŠKINIMAI</w:t>
            </w:r>
            <w:r>
              <w:rPr>
                <w:noProof/>
                <w:webHidden/>
              </w:rPr>
              <w:tab/>
            </w:r>
            <w:r>
              <w:rPr>
                <w:noProof/>
                <w:webHidden/>
              </w:rPr>
              <w:fldChar w:fldCharType="begin"/>
            </w:r>
            <w:r>
              <w:rPr>
                <w:noProof/>
                <w:webHidden/>
              </w:rPr>
              <w:instrText xml:space="preserve"> PAGEREF _Toc189656053 \h </w:instrText>
            </w:r>
            <w:r>
              <w:rPr>
                <w:noProof/>
                <w:webHidden/>
              </w:rPr>
            </w:r>
            <w:r>
              <w:rPr>
                <w:noProof/>
                <w:webHidden/>
              </w:rPr>
              <w:fldChar w:fldCharType="separate"/>
            </w:r>
            <w:r w:rsidR="00430947">
              <w:rPr>
                <w:noProof/>
                <w:webHidden/>
              </w:rPr>
              <w:t>20</w:t>
            </w:r>
            <w:r>
              <w:rPr>
                <w:noProof/>
                <w:webHidden/>
              </w:rPr>
              <w:fldChar w:fldCharType="end"/>
            </w:r>
          </w:hyperlink>
        </w:p>
        <w:p w14:paraId="32D9FCA7" w14:textId="19662AC6" w:rsidR="008A3441" w:rsidRDefault="008A3441">
          <w:pPr>
            <w:pStyle w:val="Turinys1"/>
            <w:rPr>
              <w:rFonts w:asciiTheme="minorHAnsi" w:eastAsiaTheme="minorEastAsia" w:hAnsiTheme="minorHAnsi" w:cstheme="minorBidi"/>
              <w:noProof/>
              <w:kern w:val="2"/>
              <w:szCs w:val="24"/>
              <w14:ligatures w14:val="standardContextual"/>
            </w:rPr>
          </w:pPr>
          <w:hyperlink w:anchor="_Toc189656054" w:history="1">
            <w:r w:rsidRPr="00775F45">
              <w:rPr>
                <w:rStyle w:val="Hipersaitas"/>
                <w:rFonts w:ascii="Times New Roman" w:hAnsi="Times New Roman"/>
                <w:b/>
                <w:bCs/>
                <w:noProof/>
                <w:lang w:eastAsia="en-US"/>
              </w:rPr>
              <w:t>XI.</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bCs/>
                <w:noProof/>
                <w:lang w:eastAsia="en-US"/>
              </w:rPr>
              <w:t>SUSIPAŽINIMO SU PASIŪLYMAIS PROCEDŪROS</w:t>
            </w:r>
            <w:r>
              <w:rPr>
                <w:noProof/>
                <w:webHidden/>
              </w:rPr>
              <w:tab/>
            </w:r>
            <w:r>
              <w:rPr>
                <w:noProof/>
                <w:webHidden/>
              </w:rPr>
              <w:fldChar w:fldCharType="begin"/>
            </w:r>
            <w:r>
              <w:rPr>
                <w:noProof/>
                <w:webHidden/>
              </w:rPr>
              <w:instrText xml:space="preserve"> PAGEREF _Toc189656054 \h </w:instrText>
            </w:r>
            <w:r>
              <w:rPr>
                <w:noProof/>
                <w:webHidden/>
              </w:rPr>
            </w:r>
            <w:r>
              <w:rPr>
                <w:noProof/>
                <w:webHidden/>
              </w:rPr>
              <w:fldChar w:fldCharType="separate"/>
            </w:r>
            <w:r w:rsidR="00430947">
              <w:rPr>
                <w:noProof/>
                <w:webHidden/>
              </w:rPr>
              <w:t>20</w:t>
            </w:r>
            <w:r>
              <w:rPr>
                <w:noProof/>
                <w:webHidden/>
              </w:rPr>
              <w:fldChar w:fldCharType="end"/>
            </w:r>
          </w:hyperlink>
        </w:p>
        <w:p w14:paraId="6FBE4F6F" w14:textId="77B16600" w:rsidR="008A3441" w:rsidRDefault="008A3441">
          <w:pPr>
            <w:pStyle w:val="Turinys1"/>
            <w:rPr>
              <w:rFonts w:asciiTheme="minorHAnsi" w:eastAsiaTheme="minorEastAsia" w:hAnsiTheme="minorHAnsi" w:cstheme="minorBidi"/>
              <w:noProof/>
              <w:kern w:val="2"/>
              <w:szCs w:val="24"/>
              <w14:ligatures w14:val="standardContextual"/>
            </w:rPr>
          </w:pPr>
          <w:hyperlink w:anchor="_Toc189656055" w:history="1">
            <w:r w:rsidRPr="00775F45">
              <w:rPr>
                <w:rStyle w:val="Hipersaitas"/>
                <w:rFonts w:ascii="Times New Roman" w:hAnsi="Times New Roman"/>
                <w:b/>
                <w:bCs/>
                <w:noProof/>
              </w:rPr>
              <w:t>XII.</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bCs/>
                <w:noProof/>
              </w:rPr>
              <w:t>PIRMINIŲ PASIŪLYMŲ VERTINIMAS</w:t>
            </w:r>
            <w:r>
              <w:rPr>
                <w:noProof/>
                <w:webHidden/>
              </w:rPr>
              <w:tab/>
            </w:r>
            <w:r>
              <w:rPr>
                <w:noProof/>
                <w:webHidden/>
              </w:rPr>
              <w:fldChar w:fldCharType="begin"/>
            </w:r>
            <w:r>
              <w:rPr>
                <w:noProof/>
                <w:webHidden/>
              </w:rPr>
              <w:instrText xml:space="preserve"> PAGEREF _Toc189656055 \h </w:instrText>
            </w:r>
            <w:r>
              <w:rPr>
                <w:noProof/>
                <w:webHidden/>
              </w:rPr>
            </w:r>
            <w:r>
              <w:rPr>
                <w:noProof/>
                <w:webHidden/>
              </w:rPr>
              <w:fldChar w:fldCharType="separate"/>
            </w:r>
            <w:r w:rsidR="00430947">
              <w:rPr>
                <w:noProof/>
                <w:webHidden/>
              </w:rPr>
              <w:t>21</w:t>
            </w:r>
            <w:r>
              <w:rPr>
                <w:noProof/>
                <w:webHidden/>
              </w:rPr>
              <w:fldChar w:fldCharType="end"/>
            </w:r>
          </w:hyperlink>
        </w:p>
        <w:p w14:paraId="72FA3B13" w14:textId="6B02A003" w:rsidR="008A3441" w:rsidRDefault="008A3441">
          <w:pPr>
            <w:pStyle w:val="Turinys1"/>
            <w:rPr>
              <w:rFonts w:asciiTheme="minorHAnsi" w:eastAsiaTheme="minorEastAsia" w:hAnsiTheme="minorHAnsi" w:cstheme="minorBidi"/>
              <w:noProof/>
              <w:kern w:val="2"/>
              <w:szCs w:val="24"/>
              <w14:ligatures w14:val="standardContextual"/>
            </w:rPr>
          </w:pPr>
          <w:hyperlink w:anchor="_Toc189656056" w:history="1">
            <w:r w:rsidRPr="00775F45">
              <w:rPr>
                <w:rStyle w:val="Hipersaitas"/>
                <w:rFonts w:ascii="Times New Roman" w:hAnsi="Times New Roman"/>
                <w:b/>
                <w:noProof/>
              </w:rPr>
              <w:t>XIII.</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rPr>
              <w:t>DERYBŲ VYKDYMAS</w:t>
            </w:r>
            <w:r>
              <w:rPr>
                <w:noProof/>
                <w:webHidden/>
              </w:rPr>
              <w:tab/>
            </w:r>
            <w:r>
              <w:rPr>
                <w:noProof/>
                <w:webHidden/>
              </w:rPr>
              <w:fldChar w:fldCharType="begin"/>
            </w:r>
            <w:r>
              <w:rPr>
                <w:noProof/>
                <w:webHidden/>
              </w:rPr>
              <w:instrText xml:space="preserve"> PAGEREF _Toc189656056 \h </w:instrText>
            </w:r>
            <w:r>
              <w:rPr>
                <w:noProof/>
                <w:webHidden/>
              </w:rPr>
            </w:r>
            <w:r>
              <w:rPr>
                <w:noProof/>
                <w:webHidden/>
              </w:rPr>
              <w:fldChar w:fldCharType="separate"/>
            </w:r>
            <w:r w:rsidR="00430947">
              <w:rPr>
                <w:noProof/>
                <w:webHidden/>
              </w:rPr>
              <w:t>21</w:t>
            </w:r>
            <w:r>
              <w:rPr>
                <w:noProof/>
                <w:webHidden/>
              </w:rPr>
              <w:fldChar w:fldCharType="end"/>
            </w:r>
          </w:hyperlink>
        </w:p>
        <w:p w14:paraId="04B93B85" w14:textId="418789A7" w:rsidR="008A3441" w:rsidRDefault="008A3441">
          <w:pPr>
            <w:pStyle w:val="Turinys1"/>
            <w:rPr>
              <w:rFonts w:asciiTheme="minorHAnsi" w:eastAsiaTheme="minorEastAsia" w:hAnsiTheme="minorHAnsi" w:cstheme="minorBidi"/>
              <w:noProof/>
              <w:kern w:val="2"/>
              <w:szCs w:val="24"/>
              <w14:ligatures w14:val="standardContextual"/>
            </w:rPr>
          </w:pPr>
          <w:hyperlink w:anchor="_Toc189656057" w:history="1">
            <w:r w:rsidRPr="00775F45">
              <w:rPr>
                <w:rStyle w:val="Hipersaitas"/>
                <w:rFonts w:ascii="Times New Roman" w:hAnsi="Times New Roman"/>
                <w:b/>
                <w:noProof/>
              </w:rPr>
              <w:t>XIV.</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rPr>
              <w:t>GALUTINIŲ PASIŪLYMŲ PATEIKIMAS</w:t>
            </w:r>
            <w:r>
              <w:rPr>
                <w:noProof/>
                <w:webHidden/>
              </w:rPr>
              <w:tab/>
            </w:r>
            <w:r>
              <w:rPr>
                <w:noProof/>
                <w:webHidden/>
              </w:rPr>
              <w:fldChar w:fldCharType="begin"/>
            </w:r>
            <w:r>
              <w:rPr>
                <w:noProof/>
                <w:webHidden/>
              </w:rPr>
              <w:instrText xml:space="preserve"> PAGEREF _Toc189656057 \h </w:instrText>
            </w:r>
            <w:r>
              <w:rPr>
                <w:noProof/>
                <w:webHidden/>
              </w:rPr>
            </w:r>
            <w:r>
              <w:rPr>
                <w:noProof/>
                <w:webHidden/>
              </w:rPr>
              <w:fldChar w:fldCharType="separate"/>
            </w:r>
            <w:r w:rsidR="00430947">
              <w:rPr>
                <w:noProof/>
                <w:webHidden/>
              </w:rPr>
              <w:t>22</w:t>
            </w:r>
            <w:r>
              <w:rPr>
                <w:noProof/>
                <w:webHidden/>
              </w:rPr>
              <w:fldChar w:fldCharType="end"/>
            </w:r>
          </w:hyperlink>
        </w:p>
        <w:p w14:paraId="512D1B48" w14:textId="4ECF7F22" w:rsidR="008A3441" w:rsidRDefault="008A3441">
          <w:pPr>
            <w:pStyle w:val="Turinys1"/>
            <w:rPr>
              <w:rFonts w:asciiTheme="minorHAnsi" w:eastAsiaTheme="minorEastAsia" w:hAnsiTheme="minorHAnsi" w:cstheme="minorBidi"/>
              <w:noProof/>
              <w:kern w:val="2"/>
              <w:szCs w:val="24"/>
              <w14:ligatures w14:val="standardContextual"/>
            </w:rPr>
          </w:pPr>
          <w:hyperlink w:anchor="_Toc189656058" w:history="1">
            <w:r w:rsidRPr="00775F45">
              <w:rPr>
                <w:rStyle w:val="Hipersaitas"/>
                <w:rFonts w:ascii="Times New Roman" w:hAnsi="Times New Roman"/>
                <w:b/>
                <w:noProof/>
              </w:rPr>
              <w:t>XV.</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rPr>
              <w:t>GALUTINIŲ PASIŪLYMŲ VERTINIMAS</w:t>
            </w:r>
            <w:r>
              <w:rPr>
                <w:noProof/>
                <w:webHidden/>
              </w:rPr>
              <w:tab/>
            </w:r>
            <w:r>
              <w:rPr>
                <w:noProof/>
                <w:webHidden/>
              </w:rPr>
              <w:fldChar w:fldCharType="begin"/>
            </w:r>
            <w:r>
              <w:rPr>
                <w:noProof/>
                <w:webHidden/>
              </w:rPr>
              <w:instrText xml:space="preserve"> PAGEREF _Toc189656058 \h </w:instrText>
            </w:r>
            <w:r>
              <w:rPr>
                <w:noProof/>
                <w:webHidden/>
              </w:rPr>
            </w:r>
            <w:r>
              <w:rPr>
                <w:noProof/>
                <w:webHidden/>
              </w:rPr>
              <w:fldChar w:fldCharType="separate"/>
            </w:r>
            <w:r w:rsidR="00430947">
              <w:rPr>
                <w:noProof/>
                <w:webHidden/>
              </w:rPr>
              <w:t>22</w:t>
            </w:r>
            <w:r>
              <w:rPr>
                <w:noProof/>
                <w:webHidden/>
              </w:rPr>
              <w:fldChar w:fldCharType="end"/>
            </w:r>
          </w:hyperlink>
        </w:p>
        <w:p w14:paraId="4A7C7B50" w14:textId="709F8307" w:rsidR="008A3441" w:rsidRDefault="008A3441">
          <w:pPr>
            <w:pStyle w:val="Turinys1"/>
            <w:rPr>
              <w:rFonts w:asciiTheme="minorHAnsi" w:eastAsiaTheme="minorEastAsia" w:hAnsiTheme="minorHAnsi" w:cstheme="minorBidi"/>
              <w:noProof/>
              <w:kern w:val="2"/>
              <w:szCs w:val="24"/>
              <w14:ligatures w14:val="standardContextual"/>
            </w:rPr>
          </w:pPr>
          <w:hyperlink w:anchor="_Toc189656059" w:history="1">
            <w:r w:rsidRPr="00775F45">
              <w:rPr>
                <w:rStyle w:val="Hipersaitas"/>
                <w:rFonts w:ascii="Times New Roman" w:hAnsi="Times New Roman"/>
                <w:b/>
                <w:noProof/>
              </w:rPr>
              <w:t>XVI.</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rPr>
              <w:t>PASIŪLYMŲ EILĖ IR LAIMĖTOJO NUSTATYMAS</w:t>
            </w:r>
            <w:r>
              <w:rPr>
                <w:noProof/>
                <w:webHidden/>
              </w:rPr>
              <w:tab/>
            </w:r>
            <w:r>
              <w:rPr>
                <w:noProof/>
                <w:webHidden/>
              </w:rPr>
              <w:fldChar w:fldCharType="begin"/>
            </w:r>
            <w:r>
              <w:rPr>
                <w:noProof/>
                <w:webHidden/>
              </w:rPr>
              <w:instrText xml:space="preserve"> PAGEREF _Toc189656059 \h </w:instrText>
            </w:r>
            <w:r>
              <w:rPr>
                <w:noProof/>
                <w:webHidden/>
              </w:rPr>
            </w:r>
            <w:r>
              <w:rPr>
                <w:noProof/>
                <w:webHidden/>
              </w:rPr>
              <w:fldChar w:fldCharType="separate"/>
            </w:r>
            <w:r w:rsidR="00430947">
              <w:rPr>
                <w:noProof/>
                <w:webHidden/>
              </w:rPr>
              <w:t>24</w:t>
            </w:r>
            <w:r>
              <w:rPr>
                <w:noProof/>
                <w:webHidden/>
              </w:rPr>
              <w:fldChar w:fldCharType="end"/>
            </w:r>
          </w:hyperlink>
        </w:p>
        <w:p w14:paraId="249383F5" w14:textId="6E8B7B8C" w:rsidR="008A3441" w:rsidRDefault="008A3441">
          <w:pPr>
            <w:pStyle w:val="Turinys1"/>
            <w:rPr>
              <w:rFonts w:asciiTheme="minorHAnsi" w:eastAsiaTheme="minorEastAsia" w:hAnsiTheme="minorHAnsi" w:cstheme="minorBidi"/>
              <w:noProof/>
              <w:kern w:val="2"/>
              <w:szCs w:val="24"/>
              <w14:ligatures w14:val="standardContextual"/>
            </w:rPr>
          </w:pPr>
          <w:hyperlink w:anchor="_Toc189656060" w:history="1">
            <w:r w:rsidRPr="00775F45">
              <w:rPr>
                <w:rStyle w:val="Hipersaitas"/>
                <w:rFonts w:ascii="Times New Roman" w:hAnsi="Times New Roman"/>
                <w:b/>
                <w:noProof/>
              </w:rPr>
              <w:t>XVII.</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rPr>
              <w:t>INFORMAVIMAS APIE PIRKIMO PROCEDŪRŲ REZULTATUS</w:t>
            </w:r>
            <w:r>
              <w:rPr>
                <w:noProof/>
                <w:webHidden/>
              </w:rPr>
              <w:tab/>
            </w:r>
            <w:r>
              <w:rPr>
                <w:noProof/>
                <w:webHidden/>
              </w:rPr>
              <w:fldChar w:fldCharType="begin"/>
            </w:r>
            <w:r>
              <w:rPr>
                <w:noProof/>
                <w:webHidden/>
              </w:rPr>
              <w:instrText xml:space="preserve"> PAGEREF _Toc189656060 \h </w:instrText>
            </w:r>
            <w:r>
              <w:rPr>
                <w:noProof/>
                <w:webHidden/>
              </w:rPr>
            </w:r>
            <w:r>
              <w:rPr>
                <w:noProof/>
                <w:webHidden/>
              </w:rPr>
              <w:fldChar w:fldCharType="separate"/>
            </w:r>
            <w:r w:rsidR="00430947">
              <w:rPr>
                <w:noProof/>
                <w:webHidden/>
              </w:rPr>
              <w:t>25</w:t>
            </w:r>
            <w:r>
              <w:rPr>
                <w:noProof/>
                <w:webHidden/>
              </w:rPr>
              <w:fldChar w:fldCharType="end"/>
            </w:r>
          </w:hyperlink>
        </w:p>
        <w:p w14:paraId="4A3A03F4" w14:textId="0BF919C4" w:rsidR="008A3441" w:rsidRDefault="008A3441">
          <w:pPr>
            <w:pStyle w:val="Turinys1"/>
            <w:rPr>
              <w:rFonts w:asciiTheme="minorHAnsi" w:eastAsiaTheme="minorEastAsia" w:hAnsiTheme="minorHAnsi" w:cstheme="minorBidi"/>
              <w:noProof/>
              <w:kern w:val="2"/>
              <w:szCs w:val="24"/>
              <w14:ligatures w14:val="standardContextual"/>
            </w:rPr>
          </w:pPr>
          <w:hyperlink w:anchor="_Toc189656061" w:history="1">
            <w:r w:rsidRPr="00775F45">
              <w:rPr>
                <w:rStyle w:val="Hipersaitas"/>
                <w:rFonts w:ascii="Times New Roman" w:hAnsi="Times New Roman"/>
                <w:b/>
                <w:noProof/>
              </w:rPr>
              <w:t>XVIII.</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rPr>
              <w:t>PIRKIMO SUTARTIES SUDARYMAS</w:t>
            </w:r>
            <w:r>
              <w:rPr>
                <w:noProof/>
                <w:webHidden/>
              </w:rPr>
              <w:tab/>
            </w:r>
            <w:r>
              <w:rPr>
                <w:noProof/>
                <w:webHidden/>
              </w:rPr>
              <w:fldChar w:fldCharType="begin"/>
            </w:r>
            <w:r>
              <w:rPr>
                <w:noProof/>
                <w:webHidden/>
              </w:rPr>
              <w:instrText xml:space="preserve"> PAGEREF _Toc189656061 \h </w:instrText>
            </w:r>
            <w:r>
              <w:rPr>
                <w:noProof/>
                <w:webHidden/>
              </w:rPr>
            </w:r>
            <w:r>
              <w:rPr>
                <w:noProof/>
                <w:webHidden/>
              </w:rPr>
              <w:fldChar w:fldCharType="separate"/>
            </w:r>
            <w:r w:rsidR="00430947">
              <w:rPr>
                <w:noProof/>
                <w:webHidden/>
              </w:rPr>
              <w:t>25</w:t>
            </w:r>
            <w:r>
              <w:rPr>
                <w:noProof/>
                <w:webHidden/>
              </w:rPr>
              <w:fldChar w:fldCharType="end"/>
            </w:r>
          </w:hyperlink>
        </w:p>
        <w:p w14:paraId="2EB67917" w14:textId="2FCB715D" w:rsidR="008A3441" w:rsidRDefault="008A3441">
          <w:pPr>
            <w:pStyle w:val="Turinys1"/>
            <w:rPr>
              <w:rFonts w:asciiTheme="minorHAnsi" w:eastAsiaTheme="minorEastAsia" w:hAnsiTheme="minorHAnsi" w:cstheme="minorBidi"/>
              <w:noProof/>
              <w:kern w:val="2"/>
              <w:szCs w:val="24"/>
              <w14:ligatures w14:val="standardContextual"/>
            </w:rPr>
          </w:pPr>
          <w:hyperlink w:anchor="_Toc189656062" w:history="1">
            <w:r w:rsidRPr="00775F45">
              <w:rPr>
                <w:rStyle w:val="Hipersaitas"/>
                <w:rFonts w:ascii="Times New Roman" w:hAnsi="Times New Roman"/>
                <w:b/>
                <w:noProof/>
              </w:rPr>
              <w:t>XIX.</w:t>
            </w:r>
            <w:r>
              <w:rPr>
                <w:rFonts w:asciiTheme="minorHAnsi" w:eastAsiaTheme="minorEastAsia" w:hAnsiTheme="minorHAnsi" w:cstheme="minorBidi"/>
                <w:noProof/>
                <w:kern w:val="2"/>
                <w:szCs w:val="24"/>
                <w14:ligatures w14:val="standardContextual"/>
              </w:rPr>
              <w:tab/>
            </w:r>
            <w:r w:rsidRPr="00775F45">
              <w:rPr>
                <w:rStyle w:val="Hipersaitas"/>
                <w:rFonts w:ascii="Times New Roman" w:hAnsi="Times New Roman"/>
                <w:b/>
                <w:noProof/>
              </w:rPr>
              <w:t>GINČŲ NAGRINĖJIMO TVARKA</w:t>
            </w:r>
            <w:r>
              <w:rPr>
                <w:noProof/>
                <w:webHidden/>
              </w:rPr>
              <w:tab/>
            </w:r>
            <w:r>
              <w:rPr>
                <w:noProof/>
                <w:webHidden/>
              </w:rPr>
              <w:fldChar w:fldCharType="begin"/>
            </w:r>
            <w:r>
              <w:rPr>
                <w:noProof/>
                <w:webHidden/>
              </w:rPr>
              <w:instrText xml:space="preserve"> PAGEREF _Toc189656062 \h </w:instrText>
            </w:r>
            <w:r>
              <w:rPr>
                <w:noProof/>
                <w:webHidden/>
              </w:rPr>
            </w:r>
            <w:r>
              <w:rPr>
                <w:noProof/>
                <w:webHidden/>
              </w:rPr>
              <w:fldChar w:fldCharType="separate"/>
            </w:r>
            <w:r w:rsidR="00430947">
              <w:rPr>
                <w:noProof/>
                <w:webHidden/>
              </w:rPr>
              <w:t>26</w:t>
            </w:r>
            <w:r>
              <w:rPr>
                <w:noProof/>
                <w:webHidden/>
              </w:rPr>
              <w:fldChar w:fldCharType="end"/>
            </w:r>
          </w:hyperlink>
        </w:p>
        <w:p w14:paraId="294F6D5E" w14:textId="29502BD7" w:rsidR="00D92C87" w:rsidRPr="007D3BDC" w:rsidRDefault="00D92C87" w:rsidP="00D30240">
          <w:pPr>
            <w:tabs>
              <w:tab w:val="left" w:pos="709"/>
            </w:tabs>
            <w:rPr>
              <w:rFonts w:ascii="Times New Roman" w:hAnsi="Times New Roman"/>
              <w:szCs w:val="24"/>
            </w:rPr>
          </w:pPr>
          <w:r w:rsidRPr="007D3BDC">
            <w:rPr>
              <w:rFonts w:ascii="Times New Roman" w:hAnsi="Times New Roman"/>
              <w:bCs/>
              <w:color w:val="FF0000"/>
              <w:szCs w:val="24"/>
            </w:rPr>
            <w:fldChar w:fldCharType="end"/>
          </w:r>
        </w:p>
      </w:sdtContent>
    </w:sdt>
    <w:p w14:paraId="1F226135" w14:textId="64D33767" w:rsidR="00D92C87" w:rsidRPr="007D3BDC" w:rsidRDefault="00D92C87" w:rsidP="00D30240">
      <w:pPr>
        <w:tabs>
          <w:tab w:val="left" w:pos="709"/>
        </w:tabs>
        <w:jc w:val="center"/>
        <w:rPr>
          <w:rFonts w:ascii="Times New Roman" w:hAnsi="Times New Roman"/>
          <w:szCs w:val="24"/>
        </w:rPr>
      </w:pPr>
    </w:p>
    <w:p w14:paraId="16015CFC" w14:textId="466F3164" w:rsidR="00D92C87" w:rsidRPr="007D3BDC" w:rsidRDefault="00D92C87" w:rsidP="00D30240">
      <w:pPr>
        <w:jc w:val="center"/>
        <w:rPr>
          <w:rFonts w:ascii="Times New Roman" w:hAnsi="Times New Roman"/>
          <w:szCs w:val="24"/>
        </w:rPr>
      </w:pPr>
    </w:p>
    <w:p w14:paraId="32C69D40" w14:textId="5C3CE44D" w:rsidR="00D92C87" w:rsidRPr="007D3BDC" w:rsidRDefault="00775891" w:rsidP="00D30240">
      <w:pPr>
        <w:jc w:val="left"/>
        <w:rPr>
          <w:rFonts w:ascii="Times New Roman" w:hAnsi="Times New Roman"/>
          <w:szCs w:val="24"/>
        </w:rPr>
      </w:pPr>
      <w:r w:rsidRPr="007D3BDC">
        <w:rPr>
          <w:rFonts w:ascii="Times New Roman" w:hAnsi="Times New Roman"/>
          <w:szCs w:val="24"/>
        </w:rPr>
        <w:t>PRIEDAI:</w:t>
      </w:r>
    </w:p>
    <w:p w14:paraId="13BB9B52" w14:textId="06F93DEF" w:rsidR="00D92C87" w:rsidRPr="007D3BDC" w:rsidRDefault="00D92C87" w:rsidP="005629CF">
      <w:pPr>
        <w:jc w:val="center"/>
        <w:rPr>
          <w:rFonts w:ascii="Times New Roman" w:hAnsi="Times New Roman"/>
          <w:szCs w:val="24"/>
        </w:rPr>
      </w:pPr>
    </w:p>
    <w:p w14:paraId="48884CF6" w14:textId="34A1D991" w:rsidR="00775891" w:rsidRPr="007D3BDC" w:rsidRDefault="00775891" w:rsidP="00D30240">
      <w:pPr>
        <w:ind w:firstLine="567"/>
        <w:rPr>
          <w:rFonts w:ascii="Times New Roman" w:hAnsi="Times New Roman"/>
          <w:szCs w:val="24"/>
        </w:rPr>
      </w:pPr>
      <w:r w:rsidRPr="007D3BDC">
        <w:rPr>
          <w:rFonts w:ascii="Times New Roman" w:hAnsi="Times New Roman"/>
          <w:szCs w:val="24"/>
        </w:rPr>
        <w:t xml:space="preserve">1 priedas. </w:t>
      </w:r>
      <w:r w:rsidR="007D3BDC">
        <w:rPr>
          <w:rFonts w:ascii="Times New Roman" w:hAnsi="Times New Roman"/>
          <w:szCs w:val="24"/>
        </w:rPr>
        <w:t>P</w:t>
      </w:r>
      <w:r w:rsidR="00CB4351" w:rsidRPr="007D3BDC">
        <w:rPr>
          <w:rFonts w:ascii="Times New Roman" w:hAnsi="Times New Roman"/>
          <w:szCs w:val="24"/>
        </w:rPr>
        <w:t>asiūlymo forma.</w:t>
      </w:r>
    </w:p>
    <w:p w14:paraId="24F7E3B8" w14:textId="2000A242" w:rsidR="00775891" w:rsidRPr="007D3BDC" w:rsidRDefault="00B55133" w:rsidP="00D30240">
      <w:pPr>
        <w:ind w:firstLine="567"/>
        <w:rPr>
          <w:rFonts w:ascii="Times New Roman" w:hAnsi="Times New Roman"/>
          <w:szCs w:val="24"/>
        </w:rPr>
      </w:pPr>
      <w:r>
        <w:rPr>
          <w:rFonts w:ascii="Times New Roman" w:hAnsi="Times New Roman"/>
          <w:szCs w:val="24"/>
        </w:rPr>
        <w:t>2</w:t>
      </w:r>
      <w:r w:rsidR="00775891" w:rsidRPr="007D3BDC">
        <w:rPr>
          <w:rFonts w:ascii="Times New Roman" w:hAnsi="Times New Roman"/>
          <w:szCs w:val="24"/>
        </w:rPr>
        <w:t xml:space="preserve"> priedas. Techninė specifikacij</w:t>
      </w:r>
      <w:r w:rsidR="00BE33A1" w:rsidRPr="007D3BDC">
        <w:rPr>
          <w:rFonts w:ascii="Times New Roman" w:hAnsi="Times New Roman"/>
          <w:szCs w:val="24"/>
        </w:rPr>
        <w:t>a</w:t>
      </w:r>
      <w:r w:rsidR="008C79F7">
        <w:rPr>
          <w:rFonts w:ascii="Times New Roman" w:hAnsi="Times New Roman"/>
          <w:szCs w:val="24"/>
        </w:rPr>
        <w:t xml:space="preserve"> su priedais.</w:t>
      </w:r>
    </w:p>
    <w:p w14:paraId="2C7C7EF9" w14:textId="46B31453" w:rsidR="00BF3946" w:rsidRDefault="00B55133" w:rsidP="003B4656">
      <w:pPr>
        <w:ind w:firstLine="567"/>
        <w:rPr>
          <w:rFonts w:ascii="Times New Roman" w:hAnsi="Times New Roman"/>
          <w:szCs w:val="24"/>
        </w:rPr>
      </w:pPr>
      <w:r>
        <w:rPr>
          <w:rFonts w:ascii="Times New Roman" w:hAnsi="Times New Roman"/>
          <w:szCs w:val="24"/>
        </w:rPr>
        <w:t>3</w:t>
      </w:r>
      <w:r w:rsidR="00775891" w:rsidRPr="007D3BDC">
        <w:rPr>
          <w:rFonts w:ascii="Times New Roman" w:hAnsi="Times New Roman"/>
          <w:szCs w:val="24"/>
        </w:rPr>
        <w:t xml:space="preserve"> priedas. </w:t>
      </w:r>
      <w:r w:rsidR="00BF3946" w:rsidRPr="007D3BDC">
        <w:rPr>
          <w:rFonts w:ascii="Times New Roman" w:hAnsi="Times New Roman"/>
          <w:szCs w:val="24"/>
        </w:rPr>
        <w:t>EBVPD.</w:t>
      </w:r>
    </w:p>
    <w:p w14:paraId="138598DD" w14:textId="58CAD89E" w:rsidR="0026519D" w:rsidRDefault="00B55133" w:rsidP="003B4656">
      <w:pPr>
        <w:ind w:firstLine="567"/>
        <w:rPr>
          <w:rFonts w:ascii="Times New Roman" w:hAnsi="Times New Roman"/>
          <w:szCs w:val="24"/>
        </w:rPr>
      </w:pPr>
      <w:r>
        <w:rPr>
          <w:rFonts w:ascii="Times New Roman" w:hAnsi="Times New Roman"/>
          <w:szCs w:val="24"/>
        </w:rPr>
        <w:t>4</w:t>
      </w:r>
      <w:r w:rsidR="0026519D">
        <w:rPr>
          <w:rFonts w:ascii="Times New Roman" w:hAnsi="Times New Roman"/>
          <w:szCs w:val="24"/>
        </w:rPr>
        <w:t xml:space="preserve"> priedas. </w:t>
      </w:r>
      <w:r w:rsidR="0026519D" w:rsidRPr="007D3BDC">
        <w:rPr>
          <w:rFonts w:ascii="Times New Roman" w:eastAsia="Aptos" w:hAnsi="Times New Roman"/>
          <w:iCs/>
          <w:color w:val="000000"/>
          <w:kern w:val="2"/>
          <w:szCs w:val="24"/>
          <w14:ligatures w14:val="standardContextual"/>
        </w:rPr>
        <w:t>Įvykdytų sutarčių sąrašas</w:t>
      </w:r>
      <w:r w:rsidR="0026519D">
        <w:rPr>
          <w:rFonts w:ascii="Times New Roman" w:eastAsia="Aptos" w:hAnsi="Times New Roman"/>
          <w:iCs/>
          <w:color w:val="000000"/>
          <w:kern w:val="2"/>
          <w:szCs w:val="24"/>
          <w14:ligatures w14:val="standardContextual"/>
        </w:rPr>
        <w:t>.</w:t>
      </w:r>
    </w:p>
    <w:p w14:paraId="4C996452" w14:textId="04711537" w:rsidR="00A972D4" w:rsidRPr="007D3BDC" w:rsidRDefault="00B55133" w:rsidP="003B4656">
      <w:pPr>
        <w:ind w:firstLine="567"/>
        <w:rPr>
          <w:rFonts w:ascii="Times New Roman" w:hAnsi="Times New Roman"/>
          <w:szCs w:val="24"/>
        </w:rPr>
      </w:pPr>
      <w:r>
        <w:rPr>
          <w:rFonts w:ascii="Times New Roman" w:hAnsi="Times New Roman"/>
          <w:szCs w:val="24"/>
        </w:rPr>
        <w:t>5</w:t>
      </w:r>
      <w:r w:rsidR="00A972D4">
        <w:rPr>
          <w:rFonts w:ascii="Times New Roman" w:hAnsi="Times New Roman"/>
          <w:szCs w:val="24"/>
        </w:rPr>
        <w:t xml:space="preserve"> priedas. </w:t>
      </w:r>
      <w:r w:rsidR="00A972D4" w:rsidRPr="00A972D4">
        <w:rPr>
          <w:rFonts w:ascii="Times New Roman" w:hAnsi="Times New Roman"/>
          <w:szCs w:val="24"/>
        </w:rPr>
        <w:t>Už Sutarties vykdymą atsakingų specialistų sąrašas</w:t>
      </w:r>
      <w:r w:rsidR="00A972D4">
        <w:rPr>
          <w:rFonts w:ascii="Times New Roman" w:hAnsi="Times New Roman"/>
          <w:szCs w:val="24"/>
        </w:rPr>
        <w:t>.</w:t>
      </w:r>
    </w:p>
    <w:p w14:paraId="6033460F" w14:textId="31B36536" w:rsidR="008D5CC8" w:rsidRPr="000763E4" w:rsidRDefault="00B55133" w:rsidP="00D30240">
      <w:pPr>
        <w:ind w:firstLine="567"/>
        <w:rPr>
          <w:rFonts w:ascii="Times New Roman" w:hAnsi="Times New Roman"/>
          <w:szCs w:val="24"/>
        </w:rPr>
      </w:pPr>
      <w:r>
        <w:rPr>
          <w:rFonts w:ascii="Times New Roman" w:hAnsi="Times New Roman"/>
          <w:szCs w:val="24"/>
        </w:rPr>
        <w:t>6</w:t>
      </w:r>
      <w:r w:rsidR="008D5CC8" w:rsidRPr="000763E4">
        <w:rPr>
          <w:rFonts w:ascii="Times New Roman" w:hAnsi="Times New Roman"/>
          <w:szCs w:val="24"/>
        </w:rPr>
        <w:t xml:space="preserve"> priedas. </w:t>
      </w:r>
      <w:r w:rsidR="00BF3946" w:rsidRPr="000763E4">
        <w:rPr>
          <w:rFonts w:ascii="Times New Roman" w:hAnsi="Times New Roman"/>
          <w:szCs w:val="24"/>
        </w:rPr>
        <w:t>Sutarties projektas.</w:t>
      </w:r>
    </w:p>
    <w:p w14:paraId="22C99F71" w14:textId="372D532F" w:rsidR="00D92C87" w:rsidRPr="000763E4" w:rsidRDefault="00D92C87" w:rsidP="00D30240">
      <w:pPr>
        <w:jc w:val="center"/>
        <w:rPr>
          <w:rFonts w:ascii="Times New Roman" w:hAnsi="Times New Roman"/>
          <w:szCs w:val="24"/>
        </w:rPr>
      </w:pPr>
    </w:p>
    <w:p w14:paraId="60DD0877" w14:textId="154C8F56" w:rsidR="00D92C87" w:rsidRPr="007D3BDC" w:rsidRDefault="00D92C87" w:rsidP="00D30240">
      <w:pPr>
        <w:jc w:val="center"/>
        <w:rPr>
          <w:rFonts w:ascii="Times New Roman" w:hAnsi="Times New Roman"/>
          <w:szCs w:val="24"/>
        </w:rPr>
      </w:pPr>
    </w:p>
    <w:p w14:paraId="352393C2" w14:textId="60FC99D0" w:rsidR="00D92C87" w:rsidRPr="007D3BDC" w:rsidRDefault="00D92C87" w:rsidP="00D30240">
      <w:pPr>
        <w:jc w:val="center"/>
        <w:rPr>
          <w:rFonts w:ascii="Times New Roman" w:hAnsi="Times New Roman"/>
          <w:szCs w:val="24"/>
        </w:rPr>
      </w:pPr>
    </w:p>
    <w:p w14:paraId="55A59D91" w14:textId="303942DF" w:rsidR="00D92C87" w:rsidRPr="007D3BDC" w:rsidRDefault="00D92C87" w:rsidP="00D30240">
      <w:pPr>
        <w:jc w:val="center"/>
        <w:rPr>
          <w:rFonts w:ascii="Times New Roman" w:hAnsi="Times New Roman"/>
          <w:szCs w:val="24"/>
        </w:rPr>
      </w:pPr>
    </w:p>
    <w:p w14:paraId="1FC73FC1" w14:textId="795D89C2" w:rsidR="00D92C87" w:rsidRPr="007D3BDC" w:rsidRDefault="00D92C87" w:rsidP="00D30240">
      <w:pPr>
        <w:jc w:val="center"/>
        <w:rPr>
          <w:rFonts w:ascii="Times New Roman" w:hAnsi="Times New Roman"/>
          <w:szCs w:val="24"/>
        </w:rPr>
      </w:pPr>
    </w:p>
    <w:p w14:paraId="147AC121" w14:textId="3CC26CFE" w:rsidR="00D92C87" w:rsidRPr="007D3BDC" w:rsidRDefault="00D92C87" w:rsidP="00D30240">
      <w:pPr>
        <w:jc w:val="center"/>
        <w:rPr>
          <w:rFonts w:ascii="Times New Roman" w:hAnsi="Times New Roman"/>
          <w:szCs w:val="24"/>
        </w:rPr>
      </w:pPr>
    </w:p>
    <w:p w14:paraId="09DC0F90" w14:textId="44B93A77" w:rsidR="00D92C87" w:rsidRPr="007D3BDC" w:rsidRDefault="00D92C87" w:rsidP="00D30240">
      <w:pPr>
        <w:jc w:val="center"/>
        <w:rPr>
          <w:rFonts w:ascii="Times New Roman" w:hAnsi="Times New Roman"/>
          <w:szCs w:val="24"/>
        </w:rPr>
      </w:pPr>
    </w:p>
    <w:p w14:paraId="35A6B510" w14:textId="77777777" w:rsidR="00A41DDE" w:rsidRPr="007D3BDC" w:rsidRDefault="00A41DDE" w:rsidP="00D30240">
      <w:pPr>
        <w:jc w:val="center"/>
        <w:rPr>
          <w:rFonts w:ascii="Times New Roman" w:hAnsi="Times New Roman"/>
          <w:szCs w:val="24"/>
        </w:rPr>
      </w:pPr>
    </w:p>
    <w:p w14:paraId="63957DCC" w14:textId="77777777" w:rsidR="00A41DDE" w:rsidRPr="007D3BDC" w:rsidRDefault="00A41DDE" w:rsidP="00D30240">
      <w:pPr>
        <w:jc w:val="center"/>
        <w:rPr>
          <w:rFonts w:ascii="Times New Roman" w:hAnsi="Times New Roman"/>
          <w:szCs w:val="24"/>
        </w:rPr>
      </w:pPr>
    </w:p>
    <w:p w14:paraId="40DF6DA4" w14:textId="77777777" w:rsidR="00A41DDE" w:rsidRPr="007D3BDC" w:rsidRDefault="00A41DDE" w:rsidP="00D30240">
      <w:pPr>
        <w:jc w:val="center"/>
        <w:rPr>
          <w:rFonts w:ascii="Times New Roman" w:hAnsi="Times New Roman"/>
          <w:szCs w:val="24"/>
        </w:rPr>
      </w:pPr>
    </w:p>
    <w:p w14:paraId="3CF3FB18" w14:textId="77777777" w:rsidR="00A41DDE" w:rsidRPr="007D3BDC" w:rsidRDefault="00A41DDE" w:rsidP="00D30240">
      <w:pPr>
        <w:jc w:val="center"/>
        <w:rPr>
          <w:rFonts w:ascii="Times New Roman" w:hAnsi="Times New Roman"/>
          <w:szCs w:val="24"/>
        </w:rPr>
      </w:pPr>
    </w:p>
    <w:p w14:paraId="20D888C8" w14:textId="77777777" w:rsidR="00A41DDE" w:rsidRPr="007D3BDC" w:rsidRDefault="00A41DDE" w:rsidP="00D30240">
      <w:pPr>
        <w:jc w:val="center"/>
        <w:rPr>
          <w:rFonts w:ascii="Times New Roman" w:hAnsi="Times New Roman"/>
          <w:szCs w:val="24"/>
        </w:rPr>
      </w:pPr>
    </w:p>
    <w:p w14:paraId="6E03A855" w14:textId="77777777" w:rsidR="00A41DDE" w:rsidRPr="007D3BDC" w:rsidRDefault="00A41DDE" w:rsidP="00D30240">
      <w:pPr>
        <w:jc w:val="center"/>
        <w:rPr>
          <w:rFonts w:ascii="Times New Roman" w:hAnsi="Times New Roman"/>
          <w:szCs w:val="24"/>
        </w:rPr>
      </w:pPr>
    </w:p>
    <w:p w14:paraId="23BC40D6" w14:textId="77777777" w:rsidR="00D30240" w:rsidRPr="007D3BDC" w:rsidRDefault="00D30240" w:rsidP="002076A1">
      <w:pPr>
        <w:rPr>
          <w:rFonts w:ascii="Times New Roman" w:hAnsi="Times New Roman"/>
          <w:szCs w:val="24"/>
        </w:rPr>
      </w:pPr>
    </w:p>
    <w:p w14:paraId="056B8C34" w14:textId="3610F1E3" w:rsidR="00775C4D" w:rsidRPr="007D3BDC" w:rsidRDefault="00775C4D" w:rsidP="00D30240">
      <w:pPr>
        <w:jc w:val="center"/>
        <w:rPr>
          <w:rFonts w:ascii="Times New Roman" w:hAnsi="Times New Roman"/>
          <w:szCs w:val="24"/>
        </w:rPr>
      </w:pPr>
    </w:p>
    <w:p w14:paraId="141A404C" w14:textId="0948710C" w:rsidR="00E129E0" w:rsidRPr="007D3BDC" w:rsidRDefault="00E129E0" w:rsidP="00D30240">
      <w:pPr>
        <w:pStyle w:val="Antrat1"/>
        <w:spacing w:before="0" w:after="0"/>
        <w:ind w:left="567" w:hanging="567"/>
        <w:rPr>
          <w:rFonts w:ascii="Times New Roman" w:hAnsi="Times New Roman"/>
          <w:b/>
          <w:sz w:val="24"/>
          <w:szCs w:val="24"/>
          <w:lang w:eastAsia="en-US"/>
        </w:rPr>
      </w:pPr>
      <w:bookmarkStart w:id="0" w:name="_Toc189656043"/>
      <w:bookmarkStart w:id="1" w:name="_Toc491854507"/>
      <w:r w:rsidRPr="007D3BDC">
        <w:rPr>
          <w:rFonts w:ascii="Times New Roman" w:hAnsi="Times New Roman"/>
          <w:b/>
          <w:sz w:val="24"/>
          <w:szCs w:val="24"/>
          <w:lang w:eastAsia="en-US"/>
        </w:rPr>
        <w:t>SĄVOKOS IR SUTRUMPINIMAI</w:t>
      </w:r>
      <w:bookmarkEnd w:id="0"/>
    </w:p>
    <w:p w14:paraId="40F68180" w14:textId="77777777" w:rsidR="006D0C5E" w:rsidRPr="007D3BDC" w:rsidRDefault="006D0C5E" w:rsidP="006D0C5E">
      <w:pPr>
        <w:rPr>
          <w:rFonts w:ascii="Times New Roman" w:hAnsi="Times New Roman"/>
          <w:szCs w:val="24"/>
          <w:lang w:eastAsia="en-US"/>
        </w:rPr>
      </w:pPr>
    </w:p>
    <w:p w14:paraId="7D640FB5" w14:textId="77777777" w:rsidR="004B7076"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bCs/>
          <w:szCs w:val="24"/>
        </w:rPr>
        <w:t>CK</w:t>
      </w:r>
      <w:r w:rsidRPr="007D3BDC">
        <w:rPr>
          <w:rFonts w:ascii="Times New Roman" w:eastAsia="Calibri" w:hAnsi="Times New Roman"/>
          <w:szCs w:val="24"/>
        </w:rPr>
        <w:t xml:space="preserve"> – Lietuvos Respublikos civilinis kodeksas.</w:t>
      </w:r>
    </w:p>
    <w:p w14:paraId="7B645B66" w14:textId="029E23C9"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bCs/>
          <w:szCs w:val="24"/>
        </w:rPr>
        <w:t>CVP</w:t>
      </w:r>
      <w:r w:rsidR="004A4602">
        <w:rPr>
          <w:rFonts w:ascii="Times New Roman" w:eastAsia="Calibri" w:hAnsi="Times New Roman"/>
          <w:b/>
          <w:bCs/>
          <w:szCs w:val="24"/>
        </w:rPr>
        <w:t xml:space="preserve"> </w:t>
      </w:r>
      <w:r w:rsidRPr="007D3BDC">
        <w:rPr>
          <w:rFonts w:ascii="Times New Roman" w:eastAsia="Calibri" w:hAnsi="Times New Roman"/>
          <w:b/>
          <w:bCs/>
          <w:szCs w:val="24"/>
        </w:rPr>
        <w:t>IS</w:t>
      </w:r>
      <w:r w:rsidR="004A4602">
        <w:rPr>
          <w:rFonts w:ascii="Times New Roman" w:eastAsia="Calibri" w:hAnsi="Times New Roman"/>
          <w:b/>
          <w:bCs/>
          <w:szCs w:val="24"/>
        </w:rPr>
        <w:t xml:space="preserve"> - </w:t>
      </w:r>
      <w:r w:rsidRPr="007D3BDC">
        <w:rPr>
          <w:rFonts w:ascii="Times New Roman" w:eastAsia="Calibri" w:hAnsi="Times New Roman"/>
          <w:szCs w:val="24"/>
        </w:rPr>
        <w:t xml:space="preserve">Centrinės viešųjų pirkimų informacinė sistema, adresu </w:t>
      </w:r>
      <w:hyperlink r:id="rId13" w:history="1">
        <w:r w:rsidRPr="007D3BDC">
          <w:rPr>
            <w:rFonts w:ascii="Times New Roman" w:eastAsia="Calibri" w:hAnsi="Times New Roman"/>
            <w:color w:val="0070C0"/>
            <w:szCs w:val="24"/>
          </w:rPr>
          <w:t>https://cvpp.eviesiejipirkimai.lt</w:t>
        </w:r>
        <w:r w:rsidRPr="007D3BDC">
          <w:rPr>
            <w:rFonts w:ascii="Times New Roman" w:eastAsia="Calibri" w:hAnsi="Times New Roman"/>
            <w:szCs w:val="24"/>
          </w:rPr>
          <w:t>/</w:t>
        </w:r>
      </w:hyperlink>
      <w:r w:rsidRPr="007D3BDC">
        <w:rPr>
          <w:rFonts w:ascii="Times New Roman" w:eastAsia="Calibri" w:hAnsi="Times New Roman"/>
          <w:szCs w:val="24"/>
        </w:rPr>
        <w:t>.</w:t>
      </w:r>
    </w:p>
    <w:p w14:paraId="74724CD2" w14:textId="77777777"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bCs/>
          <w:szCs w:val="24"/>
        </w:rPr>
        <w:t xml:space="preserve">Dalyvis </w:t>
      </w:r>
      <w:r w:rsidRPr="007D3BDC">
        <w:rPr>
          <w:rFonts w:ascii="Times New Roman" w:eastAsia="Calibri" w:hAnsi="Times New Roman"/>
          <w:szCs w:val="24"/>
        </w:rPr>
        <w:t>– Pasiūlymą pateikęs tiekėjas.</w:t>
      </w:r>
    </w:p>
    <w:p w14:paraId="2CE4AA9F" w14:textId="77777777"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bCs/>
          <w:szCs w:val="24"/>
        </w:rPr>
        <w:t xml:space="preserve">EBVPD </w:t>
      </w:r>
      <w:r w:rsidRPr="007D3BDC">
        <w:rPr>
          <w:rFonts w:ascii="Times New Roman" w:eastAsia="Calibri" w:hAnsi="Times New Roman"/>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7D3BDC">
          <w:rPr>
            <w:rFonts w:ascii="Times New Roman" w:eastAsia="Calibri" w:hAnsi="Times New Roman"/>
            <w:color w:val="0070C0"/>
            <w:szCs w:val="24"/>
          </w:rPr>
          <w:t>http://ebvpd.eviesiejipirkimai.lt/espd-web/</w:t>
        </w:r>
      </w:hyperlink>
      <w:r w:rsidRPr="007D3BDC">
        <w:rPr>
          <w:rFonts w:ascii="Times New Roman" w:eastAsia="Calibri" w:hAnsi="Times New Roman"/>
          <w:szCs w:val="24"/>
        </w:rPr>
        <w:t>.</w:t>
      </w:r>
    </w:p>
    <w:p w14:paraId="3519C155" w14:textId="5D36BE2C" w:rsidR="006D0C5E" w:rsidRPr="004A4602"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bCs/>
          <w:szCs w:val="24"/>
        </w:rPr>
        <w:t xml:space="preserve">Galutinis pasiūlymas </w:t>
      </w:r>
      <w:r w:rsidRPr="007D3BDC">
        <w:rPr>
          <w:rFonts w:ascii="Times New Roman" w:eastAsia="Calibri" w:hAnsi="Times New Roman"/>
          <w:szCs w:val="24"/>
        </w:rPr>
        <w:t xml:space="preserve">– Dalyvio pagal Pirkimo sąlygose nustatytą formą kartu su pagrindžiančiais dokumentais pateikiamas galutinis pasiūlymas, kuriame suformuluoti derybose suderėti klausimai, apimantis kitą Pirkimo sąlygose reikalaujamą informaciją, ir pagal kurį Dalyvis  yra pasirengęs pasirašyti sutartį. </w:t>
      </w:r>
    </w:p>
    <w:p w14:paraId="3B6E25CA" w14:textId="77777777"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bCs/>
          <w:szCs w:val="24"/>
        </w:rPr>
        <w:t xml:space="preserve">Komisija </w:t>
      </w:r>
      <w:r w:rsidRPr="007D3BDC">
        <w:rPr>
          <w:rFonts w:ascii="Times New Roman" w:eastAsia="Calibri" w:hAnsi="Times New Roman"/>
          <w:szCs w:val="24"/>
        </w:rPr>
        <w:t>– viešojo pirkimo komisija.</w:t>
      </w:r>
    </w:p>
    <w:p w14:paraId="0A4A2887" w14:textId="77777777"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proofErr w:type="spellStart"/>
      <w:r w:rsidRPr="007D3BDC">
        <w:rPr>
          <w:rFonts w:ascii="Times New Roman" w:eastAsia="Calibri" w:hAnsi="Times New Roman"/>
          <w:b/>
          <w:szCs w:val="24"/>
        </w:rPr>
        <w:t>Kvazisubtiekėjas</w:t>
      </w:r>
      <w:proofErr w:type="spellEnd"/>
      <w:r w:rsidRPr="007D3BDC">
        <w:rPr>
          <w:rFonts w:ascii="Times New Roman" w:eastAsia="Calibri" w:hAnsi="Times New Roman"/>
          <w:b/>
          <w:szCs w:val="24"/>
        </w:rPr>
        <w:t xml:space="preserve"> </w:t>
      </w:r>
      <w:r w:rsidRPr="007D3BDC">
        <w:rPr>
          <w:rFonts w:ascii="Times New Roman" w:eastAsia="Calibri" w:hAnsi="Times New Roman"/>
          <w:szCs w:val="24"/>
        </w:rPr>
        <w:t>–</w:t>
      </w:r>
      <w:r w:rsidRPr="007D3BDC">
        <w:rPr>
          <w:rFonts w:ascii="Times New Roman" w:eastAsia="Calibri" w:hAnsi="Times New Roman"/>
          <w:b/>
          <w:szCs w:val="24"/>
        </w:rPr>
        <w:t xml:space="preserve"> </w:t>
      </w:r>
      <w:r w:rsidRPr="007D3BDC">
        <w:rPr>
          <w:rFonts w:ascii="Times New Roman" w:eastAsia="Calibri" w:hAnsi="Times New Roman"/>
          <w:color w:val="000000"/>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4CE934A7" w14:textId="77777777"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bCs/>
          <w:szCs w:val="24"/>
        </w:rPr>
        <w:t xml:space="preserve">Pasiūlymas </w:t>
      </w:r>
      <w:r w:rsidRPr="007D3BDC">
        <w:rPr>
          <w:rFonts w:ascii="Times New Roman" w:eastAsia="Calibri" w:hAnsi="Times New Roman"/>
          <w:szCs w:val="24"/>
        </w:rPr>
        <w:t xml:space="preserve">– Dalyvio </w:t>
      </w:r>
      <w:r w:rsidRPr="007D3BDC">
        <w:rPr>
          <w:rFonts w:ascii="Times New Roman" w:eastAsia="Arial" w:hAnsi="Times New Roman"/>
          <w:szCs w:val="24"/>
        </w:rPr>
        <w:t xml:space="preserve">Pirkimo vykdytojui </w:t>
      </w:r>
      <w:r w:rsidRPr="007D3BDC">
        <w:rPr>
          <w:rFonts w:ascii="Times New Roman" w:eastAsia="Calibri" w:hAnsi="Times New Roman"/>
          <w:szCs w:val="24"/>
        </w:rPr>
        <w:t xml:space="preserve">pagal pirkimo sąlygų reikalavimus teikiamų dokumentų visuma. </w:t>
      </w:r>
      <w:r w:rsidRPr="007D3BDC">
        <w:rPr>
          <w:rFonts w:ascii="Times New Roman" w:eastAsia="Calibri" w:hAnsi="Times New Roman"/>
          <w:color w:val="000000"/>
          <w:szCs w:val="24"/>
        </w:rPr>
        <w:t>Pažymėtina, kad Pasiūlymas reiškia Pirminį ir Galutinį pasiūlymą, jei nėra atskirai nurodyta, kad Pasiūlymas reiškia Pirminį arba Galutinį pasiūlymą.</w:t>
      </w:r>
    </w:p>
    <w:p w14:paraId="7BEBA155" w14:textId="25535504"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bCs/>
          <w:szCs w:val="24"/>
        </w:rPr>
        <w:t xml:space="preserve">Pirkimo vykdytojas </w:t>
      </w:r>
      <w:r w:rsidRPr="007D3BDC">
        <w:rPr>
          <w:rFonts w:ascii="Times New Roman" w:eastAsia="Calibri" w:hAnsi="Times New Roman"/>
          <w:szCs w:val="24"/>
        </w:rPr>
        <w:t>–</w:t>
      </w:r>
      <w:r w:rsidR="006D0C5E" w:rsidRPr="007D3BDC">
        <w:rPr>
          <w:rFonts w:ascii="Times New Roman" w:eastAsia="Calibri" w:hAnsi="Times New Roman"/>
          <w:szCs w:val="24"/>
        </w:rPr>
        <w:t xml:space="preserve"> </w:t>
      </w:r>
      <w:r w:rsidRPr="007D3BDC">
        <w:rPr>
          <w:rFonts w:ascii="Times New Roman" w:eastAsia="Calibri" w:hAnsi="Times New Roman"/>
          <w:szCs w:val="24"/>
        </w:rPr>
        <w:t>pirkimą vykdanti organizacija.</w:t>
      </w:r>
    </w:p>
    <w:p w14:paraId="5676CEEE" w14:textId="77777777"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bCs/>
          <w:szCs w:val="24"/>
        </w:rPr>
        <w:t>Pirkima</w:t>
      </w:r>
      <w:r w:rsidRPr="007D3BDC">
        <w:rPr>
          <w:rFonts w:ascii="Times New Roman" w:eastAsia="Calibri" w:hAnsi="Times New Roman"/>
          <w:szCs w:val="24"/>
        </w:rPr>
        <w:t>s – Pirkimo vykdytojo atliekamas pirkimas.</w:t>
      </w:r>
    </w:p>
    <w:p w14:paraId="201A3BDB" w14:textId="77777777"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bCs/>
          <w:szCs w:val="24"/>
        </w:rPr>
        <w:t>Pirminis pasiūlymas</w:t>
      </w:r>
      <w:r w:rsidRPr="007D3BDC">
        <w:rPr>
          <w:rFonts w:ascii="Times New Roman" w:eastAsia="Calibri" w:hAnsi="Times New Roman"/>
          <w:szCs w:val="24"/>
        </w:rPr>
        <w:t xml:space="preserve"> – Dalyvio iki derybų Pirkimo vykdytojui pateiktų dokumentų visuma.</w:t>
      </w:r>
    </w:p>
    <w:p w14:paraId="232D1652" w14:textId="77777777"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bCs/>
          <w:szCs w:val="24"/>
        </w:rPr>
        <w:t>Skelbimas</w:t>
      </w:r>
      <w:r w:rsidRPr="007D3BDC">
        <w:rPr>
          <w:rFonts w:ascii="Times New Roman" w:eastAsia="Calibri" w:hAnsi="Times New Roman"/>
          <w:szCs w:val="24"/>
        </w:rPr>
        <w:t xml:space="preserve"> – skelbimas apie Pirkimą.</w:t>
      </w:r>
    </w:p>
    <w:p w14:paraId="676E2782" w14:textId="77777777"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bCs/>
          <w:szCs w:val="24"/>
        </w:rPr>
        <w:t xml:space="preserve">Subtiekėjas </w:t>
      </w:r>
      <w:r w:rsidRPr="007D3BDC">
        <w:rPr>
          <w:rFonts w:ascii="Times New Roman" w:eastAsia="Calibri" w:hAnsi="Times New Roman"/>
          <w:szCs w:val="24"/>
        </w:rPr>
        <w:t>– subtiekėjas, subteikėjas, subrangovas, fizinis ar juridinis asmuo, kuris faktiškai vykdys numatomą sudaryti sutartį ar jos dalį ir kurio kvalifikacija tiekėjas nesiremia pagal PĮ 62 straipsnį, kad atitiktų kvalifikacijos reikalavimus. Subtiekėjais nelaikomi fiziniai ir juridiniai asmenys, kurie tik vykdo sutartines prievoles tiekėjui, tačiau faktiškai nevykdys numatomos sudaryti sutarties ar jos dalies.</w:t>
      </w:r>
    </w:p>
    <w:p w14:paraId="2A4382B6" w14:textId="77777777"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bCs/>
          <w:szCs w:val="24"/>
        </w:rPr>
        <w:t xml:space="preserve">Sutartis </w:t>
      </w:r>
      <w:r w:rsidRPr="007D3BDC">
        <w:rPr>
          <w:rFonts w:ascii="Times New Roman" w:eastAsia="Calibri" w:hAnsi="Times New Roman"/>
          <w:szCs w:val="24"/>
        </w:rPr>
        <w:t xml:space="preserve">– viešojo pirkimo-pardavimo sutartis. </w:t>
      </w:r>
    </w:p>
    <w:p w14:paraId="7ACCCE22" w14:textId="77777777"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szCs w:val="24"/>
        </w:rPr>
        <w:t>Lietuvos Respublikos viešųjų pirkimų įstatymas.</w:t>
      </w:r>
    </w:p>
    <w:p w14:paraId="6EF3D75D" w14:textId="77777777"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bCs/>
          <w:szCs w:val="24"/>
        </w:rPr>
        <w:t>PĮ</w:t>
      </w:r>
      <w:r w:rsidRPr="007D3BDC">
        <w:rPr>
          <w:rFonts w:ascii="Times New Roman" w:eastAsia="Calibri" w:hAnsi="Times New Roman"/>
          <w:szCs w:val="24"/>
        </w:rPr>
        <w:t xml:space="preserve"> – </w:t>
      </w:r>
      <w:r w:rsidRPr="007D3BDC">
        <w:rPr>
          <w:rFonts w:ascii="Times New Roman" w:eastAsia="Arial" w:hAnsi="Times New Roman"/>
          <w:szCs w:val="24"/>
        </w:rPr>
        <w:t>Lietuvos Respublikos pirkimų, atliekamų vandentvarkos, energetikos, transporto ar pašto paslaugų srities perkančiųjų subjektų, įstatymas.</w:t>
      </w:r>
    </w:p>
    <w:p w14:paraId="7FB73640" w14:textId="2B55CAE5" w:rsidR="006D0C5E"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b/>
          <w:szCs w:val="24"/>
        </w:rPr>
        <w:t xml:space="preserve">Ūkio subjektas, kurio pajėgumais remiamasi </w:t>
      </w:r>
      <w:r w:rsidRPr="007D3BDC">
        <w:rPr>
          <w:rFonts w:ascii="Times New Roman" w:eastAsia="Calibri" w:hAnsi="Times New Roman"/>
          <w:szCs w:val="24"/>
        </w:rPr>
        <w:t xml:space="preserve">– fizinis ar juridinis asmuo, kurio </w:t>
      </w:r>
      <w:r w:rsidRPr="007D3BDC">
        <w:rPr>
          <w:rFonts w:ascii="Times New Roman" w:eastAsia="Calibri" w:hAnsi="Times New Roman"/>
          <w:color w:val="000000"/>
          <w:szCs w:val="24"/>
        </w:rPr>
        <w:t xml:space="preserve">pajėgumais tiekėjas remiasi </w:t>
      </w:r>
      <w:r w:rsidRPr="007D3BDC">
        <w:rPr>
          <w:rFonts w:ascii="Times New Roman" w:eastAsia="Calibri" w:hAnsi="Times New Roman"/>
          <w:szCs w:val="24"/>
        </w:rPr>
        <w:t>pagal PĮ 62 straipsnį, kad atitiktų kvalifikacijos reikalavimus.  Ūkio subjektais, kurio pajėgumais remiamasi nelaikomi fiziniai ir juridiniai asmenys, kurie tik vykdo sutartines prievoles tiekėjui, tačiau tiekėjas nesiremia jų pajėgumais, pagal PĮ 62 straipsnį, kad atitiktų Pirkimo vykdytojo keliamus kvalifikacijos reikalavimus.</w:t>
      </w:r>
    </w:p>
    <w:p w14:paraId="2209561F" w14:textId="6B098AEF" w:rsidR="004B7076" w:rsidRPr="007D3BDC" w:rsidRDefault="004B7076" w:rsidP="00A70FF5">
      <w:pPr>
        <w:pStyle w:val="Sraopastraipa"/>
        <w:numPr>
          <w:ilvl w:val="0"/>
          <w:numId w:val="14"/>
        </w:numPr>
        <w:spacing w:after="160" w:line="276" w:lineRule="auto"/>
        <w:ind w:left="567" w:hanging="720"/>
        <w:rPr>
          <w:rFonts w:ascii="Times New Roman" w:eastAsia="Calibri" w:hAnsi="Times New Roman"/>
          <w:szCs w:val="24"/>
        </w:rPr>
      </w:pPr>
      <w:r w:rsidRPr="007D3BDC">
        <w:rPr>
          <w:rFonts w:ascii="Times New Roman" w:eastAsia="Calibri" w:hAnsi="Times New Roman"/>
          <w:szCs w:val="24"/>
        </w:rPr>
        <w:lastRenderedPageBreak/>
        <w:t>Kitos Pirkimo dokumentuose vartojamos sąvokos atitinka VPĮ vartojamas sąvokas.</w:t>
      </w:r>
    </w:p>
    <w:p w14:paraId="294E2E4A" w14:textId="77777777" w:rsidR="00E129E0" w:rsidRPr="007D3BDC" w:rsidRDefault="00E129E0" w:rsidP="00E129E0">
      <w:pPr>
        <w:rPr>
          <w:rFonts w:ascii="Times New Roman" w:hAnsi="Times New Roman"/>
          <w:szCs w:val="24"/>
          <w:lang w:eastAsia="en-US"/>
        </w:rPr>
      </w:pPr>
    </w:p>
    <w:p w14:paraId="237BE025" w14:textId="2831A882" w:rsidR="006C5861" w:rsidRPr="007D3BDC" w:rsidRDefault="00D30240" w:rsidP="00D30240">
      <w:pPr>
        <w:pStyle w:val="Antrat1"/>
        <w:spacing w:before="0" w:after="0"/>
        <w:ind w:left="567" w:hanging="567"/>
        <w:rPr>
          <w:rFonts w:ascii="Times New Roman" w:hAnsi="Times New Roman"/>
          <w:b/>
          <w:sz w:val="24"/>
          <w:szCs w:val="24"/>
          <w:lang w:eastAsia="en-US"/>
        </w:rPr>
      </w:pPr>
      <w:bookmarkStart w:id="2" w:name="_Toc189656044"/>
      <w:r w:rsidRPr="007D3BDC">
        <w:rPr>
          <w:rFonts w:ascii="Times New Roman" w:hAnsi="Times New Roman"/>
          <w:b/>
          <w:sz w:val="24"/>
          <w:szCs w:val="24"/>
          <w:lang w:eastAsia="en-US"/>
        </w:rPr>
        <w:t>B</w:t>
      </w:r>
      <w:r w:rsidR="006C5861" w:rsidRPr="007D3BDC">
        <w:rPr>
          <w:rFonts w:ascii="Times New Roman" w:hAnsi="Times New Roman"/>
          <w:b/>
          <w:sz w:val="24"/>
          <w:szCs w:val="24"/>
          <w:lang w:eastAsia="en-US"/>
        </w:rPr>
        <w:t>ENDROSIOS NUOSTATOS</w:t>
      </w:r>
      <w:bookmarkEnd w:id="1"/>
      <w:bookmarkEnd w:id="2"/>
    </w:p>
    <w:p w14:paraId="4964B984" w14:textId="77777777" w:rsidR="00D30240" w:rsidRPr="007D3BDC" w:rsidRDefault="00D30240" w:rsidP="00D30240">
      <w:pPr>
        <w:rPr>
          <w:rFonts w:ascii="Times New Roman" w:hAnsi="Times New Roman"/>
          <w:szCs w:val="24"/>
          <w:lang w:eastAsia="en-US"/>
        </w:rPr>
      </w:pPr>
    </w:p>
    <w:p w14:paraId="0E611C58" w14:textId="16447241" w:rsidR="00C12289" w:rsidRPr="007D3BDC" w:rsidRDefault="00800926" w:rsidP="00432CE4">
      <w:pPr>
        <w:pStyle w:val="Sraopastraipa"/>
        <w:widowControl w:val="0"/>
        <w:numPr>
          <w:ilvl w:val="0"/>
          <w:numId w:val="14"/>
        </w:numPr>
        <w:autoSpaceDE w:val="0"/>
        <w:autoSpaceDN w:val="0"/>
        <w:adjustRightInd w:val="0"/>
        <w:ind w:left="567" w:hanging="709"/>
        <w:rPr>
          <w:rFonts w:ascii="Times New Roman" w:hAnsi="Times New Roman"/>
          <w:b/>
          <w:szCs w:val="24"/>
        </w:rPr>
      </w:pPr>
      <w:r w:rsidRPr="007362CD">
        <w:rPr>
          <w:rFonts w:ascii="Times New Roman" w:hAnsi="Times New Roman"/>
          <w:b/>
          <w:bCs/>
          <w:szCs w:val="24"/>
        </w:rPr>
        <w:t>Pirkimo vykdytojas</w:t>
      </w:r>
      <w:r w:rsidRPr="007D3BDC">
        <w:rPr>
          <w:rFonts w:ascii="Times New Roman" w:hAnsi="Times New Roman"/>
          <w:szCs w:val="24"/>
        </w:rPr>
        <w:t xml:space="preserve"> - </w:t>
      </w:r>
      <w:r w:rsidR="00C12289" w:rsidRPr="007D3BDC">
        <w:rPr>
          <w:rFonts w:ascii="Times New Roman" w:hAnsi="Times New Roman"/>
          <w:szCs w:val="24"/>
        </w:rPr>
        <w:t xml:space="preserve">UAB „Palangos šilumos tinklai“, juridinio asmens kodas 192697886, PVM mokėtojo kodas 1926978811, adresas: Klaipėdos pl. 63, Palanga (toliau – </w:t>
      </w:r>
      <w:r w:rsidRPr="007D3BDC">
        <w:rPr>
          <w:rFonts w:ascii="Times New Roman" w:hAnsi="Times New Roman"/>
          <w:szCs w:val="24"/>
        </w:rPr>
        <w:t>Pirkimo vykdytojas</w:t>
      </w:r>
      <w:r w:rsidR="00C12289" w:rsidRPr="007D3BDC">
        <w:rPr>
          <w:rFonts w:ascii="Times New Roman" w:hAnsi="Times New Roman"/>
          <w:szCs w:val="24"/>
        </w:rPr>
        <w:t>).</w:t>
      </w:r>
    </w:p>
    <w:p w14:paraId="62F2E26C" w14:textId="77777777" w:rsidR="00C07D05" w:rsidRPr="007D3BDC" w:rsidRDefault="00F35CE3" w:rsidP="00432CE4">
      <w:pPr>
        <w:widowControl w:val="0"/>
        <w:numPr>
          <w:ilvl w:val="0"/>
          <w:numId w:val="14"/>
        </w:numPr>
        <w:autoSpaceDE w:val="0"/>
        <w:autoSpaceDN w:val="0"/>
        <w:adjustRightInd w:val="0"/>
        <w:ind w:left="567" w:hanging="709"/>
        <w:contextualSpacing/>
        <w:rPr>
          <w:rFonts w:ascii="Times New Roman" w:hAnsi="Times New Roman"/>
          <w:szCs w:val="24"/>
        </w:rPr>
      </w:pPr>
      <w:r w:rsidRPr="007D3BDC">
        <w:rPr>
          <w:rFonts w:ascii="Times New Roman" w:hAnsi="Times New Roman"/>
          <w:szCs w:val="24"/>
        </w:rPr>
        <w:t xml:space="preserve">Pirkimas vykdomas CVP IS priemonėmis, vadovaujantis VPĮ, PĮ CK, kitais viešuosius pirkimus ir šio pirkimo sutarties vykdymą reglamentuojančiais teisės aktais, Pirkimo dokumentais, laikantis lygiateisiškumo, nediskriminavimo, skaidrumo, abipusio pripažinimo, proporcingumo principų ir konfidencialumo bei nešališkumo reikalavimų. Pirkimo dokumentuose nenumatytiems klausimams tiesiogiai taikomos PĮ nuostatos. </w:t>
      </w:r>
    </w:p>
    <w:p w14:paraId="022ED775" w14:textId="77777777" w:rsidR="001470AD" w:rsidRPr="007D3BDC" w:rsidRDefault="00C07D05" w:rsidP="00432CE4">
      <w:pPr>
        <w:widowControl w:val="0"/>
        <w:numPr>
          <w:ilvl w:val="0"/>
          <w:numId w:val="14"/>
        </w:numPr>
        <w:autoSpaceDE w:val="0"/>
        <w:autoSpaceDN w:val="0"/>
        <w:adjustRightInd w:val="0"/>
        <w:ind w:left="567" w:hanging="709"/>
        <w:contextualSpacing/>
        <w:rPr>
          <w:rFonts w:ascii="Times New Roman" w:hAnsi="Times New Roman"/>
          <w:szCs w:val="24"/>
        </w:rPr>
      </w:pPr>
      <w:r w:rsidRPr="007D3BDC">
        <w:rPr>
          <w:rFonts w:ascii="Times New Roman" w:hAnsi="Times New Roman"/>
          <w:b/>
          <w:bCs/>
          <w:szCs w:val="24"/>
        </w:rPr>
        <w:t>Pirkimas vykdomas netaikant paraiškų etapo</w:t>
      </w:r>
      <w:r w:rsidRPr="007D3BDC">
        <w:rPr>
          <w:rFonts w:ascii="Times New Roman" w:hAnsi="Times New Roman"/>
          <w:szCs w:val="24"/>
        </w:rPr>
        <w:t>, vadovaujantis PĮ 73 straipsnio 1 dalies nuostata.</w:t>
      </w:r>
    </w:p>
    <w:p w14:paraId="24EA40EB" w14:textId="77777777" w:rsidR="001470AD" w:rsidRPr="007D3BDC" w:rsidRDefault="001470AD" w:rsidP="00432CE4">
      <w:pPr>
        <w:widowControl w:val="0"/>
        <w:numPr>
          <w:ilvl w:val="0"/>
          <w:numId w:val="14"/>
        </w:numPr>
        <w:autoSpaceDE w:val="0"/>
        <w:autoSpaceDN w:val="0"/>
        <w:adjustRightInd w:val="0"/>
        <w:ind w:left="567" w:hanging="709"/>
        <w:contextualSpacing/>
        <w:rPr>
          <w:rFonts w:ascii="Times New Roman" w:hAnsi="Times New Roman"/>
          <w:szCs w:val="24"/>
        </w:rPr>
      </w:pPr>
      <w:r w:rsidRPr="007D3BDC">
        <w:rPr>
          <w:rFonts w:ascii="Times New Roman" w:hAnsi="Times New Roman"/>
          <w:szCs w:val="24"/>
        </w:rPr>
        <w:t xml:space="preserve">Pirkimo vykdytojas nutrauks pradėtas pirkimo procedūras, paaiškėjus, kad buvo pažeisti VPĮ 17/PĮ 29 straipsnio 1 dalyje nustatyti principai ir atitinkamos padėties negalima ištaisyti. </w:t>
      </w:r>
    </w:p>
    <w:p w14:paraId="7AC53018" w14:textId="77777777" w:rsidR="001470AD" w:rsidRPr="007D3BDC" w:rsidRDefault="001470AD" w:rsidP="00432CE4">
      <w:pPr>
        <w:widowControl w:val="0"/>
        <w:numPr>
          <w:ilvl w:val="0"/>
          <w:numId w:val="14"/>
        </w:numPr>
        <w:autoSpaceDE w:val="0"/>
        <w:autoSpaceDN w:val="0"/>
        <w:adjustRightInd w:val="0"/>
        <w:ind w:left="567" w:hanging="709"/>
        <w:contextualSpacing/>
        <w:rPr>
          <w:rFonts w:ascii="Times New Roman" w:hAnsi="Times New Roman"/>
          <w:szCs w:val="24"/>
        </w:rPr>
      </w:pPr>
      <w:r w:rsidRPr="007D3BDC">
        <w:rPr>
          <w:rFonts w:ascii="Times New Roman" w:hAnsi="Times New Roman"/>
          <w:szCs w:val="24"/>
        </w:rPr>
        <w:t xml:space="preserve">Pirkimo vykdytojas taip pat gali pasinaudoti teise nutraukti pradėtas pirkimo procedūras atsiradus aplinkybėms, kurių nebuvo galima numatyti, taip pat paaiškėjus, kad pirkimo dokumentuose padaryta esminių klaidų, dėl kurių pirkimas nebetikslingas arba jį įvykdžius būtų įsigytas jo poreikių neatitinkantis pirkimo objektas. </w:t>
      </w:r>
    </w:p>
    <w:p w14:paraId="4A1AD84B" w14:textId="5ECABCD7" w:rsidR="0080067D" w:rsidRPr="007D3BDC" w:rsidRDefault="001470AD" w:rsidP="00432CE4">
      <w:pPr>
        <w:widowControl w:val="0"/>
        <w:numPr>
          <w:ilvl w:val="0"/>
          <w:numId w:val="14"/>
        </w:numPr>
        <w:autoSpaceDE w:val="0"/>
        <w:autoSpaceDN w:val="0"/>
        <w:adjustRightInd w:val="0"/>
        <w:ind w:left="567" w:hanging="709"/>
        <w:contextualSpacing/>
        <w:rPr>
          <w:rFonts w:ascii="Times New Roman" w:hAnsi="Times New Roman"/>
          <w:szCs w:val="24"/>
        </w:rPr>
      </w:pPr>
      <w:r w:rsidRPr="007D3BDC">
        <w:rPr>
          <w:rFonts w:ascii="Times New Roman" w:hAnsi="Times New Roman"/>
          <w:szCs w:val="24"/>
        </w:rPr>
        <w:t>Pirkimo vykdytojas neatlygina Dalyviui jokių išlaidų, susijusių su Pirkimo dokumentų gavimu, pasiūlymų rengimu ir pan., įskaitant ir išlaidas, patiriamas dėl to, kad vadovaudamasis PĮ nuostatomis  Pirkimo vykdytojas privalėjo nutraukti ar Viešųjų pirkimų tarnybos arba teismo buvo įpareigotas nutraukti Pirkimo procedūras.</w:t>
      </w:r>
    </w:p>
    <w:p w14:paraId="68685F13" w14:textId="73B48FEF" w:rsidR="00C12289" w:rsidRPr="007D3BDC" w:rsidRDefault="0084179C" w:rsidP="00432CE4">
      <w:pPr>
        <w:numPr>
          <w:ilvl w:val="0"/>
          <w:numId w:val="14"/>
        </w:numPr>
        <w:tabs>
          <w:tab w:val="left" w:pos="851"/>
        </w:tabs>
        <w:ind w:left="567" w:right="-1" w:hanging="709"/>
        <w:rPr>
          <w:rFonts w:ascii="Times New Roman" w:hAnsi="Times New Roman"/>
          <w:szCs w:val="24"/>
          <w:u w:val="single"/>
          <w:lang w:eastAsia="en-US"/>
        </w:rPr>
      </w:pPr>
      <w:r w:rsidRPr="007D3BDC">
        <w:rPr>
          <w:rFonts w:ascii="Times New Roman" w:hAnsi="Times New Roman"/>
          <w:szCs w:val="24"/>
        </w:rPr>
        <w:t>Pirkimo vykdytoj</w:t>
      </w:r>
      <w:r>
        <w:rPr>
          <w:rFonts w:ascii="Times New Roman" w:hAnsi="Times New Roman"/>
          <w:szCs w:val="24"/>
        </w:rPr>
        <w:t xml:space="preserve">o </w:t>
      </w:r>
      <w:r w:rsidR="00C12289" w:rsidRPr="007D3BDC">
        <w:rPr>
          <w:rFonts w:ascii="Times New Roman" w:hAnsi="Times New Roman"/>
          <w:szCs w:val="24"/>
          <w:lang w:eastAsia="en-US"/>
        </w:rPr>
        <w:t xml:space="preserve">kontaktinis asmuo: dėl klausimų susijusių su pirkimo procedūromis viešųjų pirkimų skyriaus  specialistė </w:t>
      </w:r>
      <w:r w:rsidR="009056C9">
        <w:rPr>
          <w:rFonts w:ascii="Times New Roman" w:hAnsi="Times New Roman"/>
          <w:szCs w:val="24"/>
          <w:lang w:eastAsia="en-US"/>
        </w:rPr>
        <w:t>Olga Golubcova</w:t>
      </w:r>
      <w:r w:rsidR="00C12289" w:rsidRPr="007D3BDC">
        <w:rPr>
          <w:rFonts w:ascii="Times New Roman" w:hAnsi="Times New Roman"/>
          <w:szCs w:val="24"/>
          <w:lang w:eastAsia="en-US"/>
        </w:rPr>
        <w:t>, tel.</w:t>
      </w:r>
      <w:r w:rsidR="00792327" w:rsidRPr="00792327">
        <w:t xml:space="preserve"> </w:t>
      </w:r>
      <w:r w:rsidR="00792327" w:rsidRPr="00792327">
        <w:rPr>
          <w:rFonts w:ascii="Times New Roman" w:hAnsi="Times New Roman"/>
          <w:szCs w:val="24"/>
          <w:lang w:eastAsia="en-US"/>
        </w:rPr>
        <w:t>+37068392126</w:t>
      </w:r>
      <w:r w:rsidR="00C12289" w:rsidRPr="007D3BDC">
        <w:rPr>
          <w:rFonts w:ascii="Times New Roman" w:hAnsi="Times New Roman"/>
          <w:szCs w:val="24"/>
          <w:lang w:eastAsia="en-US"/>
        </w:rPr>
        <w:t>.</w:t>
      </w:r>
      <w:r w:rsidR="001470AD" w:rsidRPr="007D3BDC">
        <w:rPr>
          <w:rFonts w:ascii="Times New Roman" w:hAnsi="Times New Roman"/>
          <w:szCs w:val="24"/>
        </w:rPr>
        <w:t xml:space="preserve"> </w:t>
      </w:r>
      <w:r w:rsidR="001470AD" w:rsidRPr="007D3BDC">
        <w:rPr>
          <w:rFonts w:ascii="Times New Roman" w:hAnsi="Times New Roman"/>
          <w:szCs w:val="24"/>
          <w:u w:val="single"/>
          <w:lang w:eastAsia="en-US"/>
        </w:rPr>
        <w:t>Klausimai susiję su pirkimo objektu pateikiami tik CVP IS priemonėmis.</w:t>
      </w:r>
    </w:p>
    <w:p w14:paraId="139EF176" w14:textId="77777777" w:rsidR="00B71DFE" w:rsidRPr="007D3BDC" w:rsidRDefault="00C12289" w:rsidP="00432CE4">
      <w:pPr>
        <w:widowControl w:val="0"/>
        <w:numPr>
          <w:ilvl w:val="0"/>
          <w:numId w:val="14"/>
        </w:numPr>
        <w:tabs>
          <w:tab w:val="left" w:pos="1134"/>
        </w:tabs>
        <w:autoSpaceDE w:val="0"/>
        <w:autoSpaceDN w:val="0"/>
        <w:adjustRightInd w:val="0"/>
        <w:ind w:left="567" w:hanging="709"/>
        <w:contextualSpacing/>
        <w:rPr>
          <w:rFonts w:ascii="Times New Roman" w:hAnsi="Times New Roman"/>
          <w:szCs w:val="24"/>
        </w:rPr>
      </w:pPr>
      <w:r w:rsidRPr="007D3BDC">
        <w:rPr>
          <w:rFonts w:ascii="Times New Roman" w:hAnsi="Times New Roman"/>
          <w:szCs w:val="24"/>
        </w:rPr>
        <w:t>Išankstinis skelbimas apie pirkimą nebuvo paskelbtas.</w:t>
      </w:r>
    </w:p>
    <w:p w14:paraId="46FB314B" w14:textId="77777777" w:rsidR="00B71DFE" w:rsidRPr="007D3BDC" w:rsidRDefault="00B71DFE" w:rsidP="00432CE4">
      <w:pPr>
        <w:widowControl w:val="0"/>
        <w:numPr>
          <w:ilvl w:val="0"/>
          <w:numId w:val="14"/>
        </w:numPr>
        <w:tabs>
          <w:tab w:val="left" w:pos="1134"/>
        </w:tabs>
        <w:autoSpaceDE w:val="0"/>
        <w:autoSpaceDN w:val="0"/>
        <w:adjustRightInd w:val="0"/>
        <w:ind w:left="567" w:hanging="709"/>
        <w:contextualSpacing/>
        <w:rPr>
          <w:rFonts w:ascii="Times New Roman" w:hAnsi="Times New Roman"/>
          <w:szCs w:val="24"/>
          <w:u w:val="single"/>
        </w:rPr>
      </w:pPr>
      <w:r w:rsidRPr="007D3BDC">
        <w:rPr>
          <w:rFonts w:ascii="Times New Roman" w:hAnsi="Times New Roman"/>
          <w:b/>
          <w:bCs/>
          <w:szCs w:val="24"/>
        </w:rPr>
        <w:t>Atliekamas žaliasis pirkimas.</w:t>
      </w:r>
      <w:r w:rsidRPr="007D3BDC">
        <w:rPr>
          <w:rFonts w:ascii="Times New Roman" w:hAnsi="Times New Roman"/>
          <w:szCs w:val="24"/>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7D3BDC">
        <w:rPr>
          <w:rFonts w:ascii="Times New Roman" w:hAnsi="Times New Roman"/>
          <w:szCs w:val="24"/>
          <w:u w:val="single"/>
        </w:rPr>
        <w:t xml:space="preserve">Aplinkos apaugos kriterijai nustatyti techninėje specifikacijoje 4.1 p. </w:t>
      </w:r>
    </w:p>
    <w:p w14:paraId="5055F52C" w14:textId="181E1824" w:rsidR="00B71DFE" w:rsidRPr="007D3BDC" w:rsidRDefault="00286398" w:rsidP="00432CE4">
      <w:pPr>
        <w:widowControl w:val="0"/>
        <w:numPr>
          <w:ilvl w:val="0"/>
          <w:numId w:val="14"/>
        </w:numPr>
        <w:tabs>
          <w:tab w:val="left" w:pos="1134"/>
        </w:tabs>
        <w:autoSpaceDE w:val="0"/>
        <w:autoSpaceDN w:val="0"/>
        <w:adjustRightInd w:val="0"/>
        <w:ind w:left="567" w:hanging="709"/>
        <w:contextualSpacing/>
        <w:rPr>
          <w:rFonts w:ascii="Times New Roman" w:hAnsi="Times New Roman"/>
          <w:szCs w:val="24"/>
        </w:rPr>
      </w:pPr>
      <w:r w:rsidRPr="007D3BDC">
        <w:rPr>
          <w:rFonts w:ascii="Times New Roman" w:hAnsi="Times New Roman"/>
          <w:szCs w:val="24"/>
        </w:rPr>
        <w:t>Pirkimo vykdyto</w:t>
      </w:r>
      <w:r>
        <w:rPr>
          <w:rFonts w:ascii="Times New Roman" w:hAnsi="Times New Roman"/>
          <w:szCs w:val="24"/>
        </w:rPr>
        <w:t xml:space="preserve">jo </w:t>
      </w:r>
      <w:r w:rsidR="00B71DFE" w:rsidRPr="007D3BDC">
        <w:rPr>
          <w:rFonts w:ascii="Times New Roman" w:hAnsi="Times New Roman"/>
          <w:szCs w:val="24"/>
        </w:rPr>
        <w:t>sprendimo neatlikti pirkimo naudojantis centrinės perkančiosios organizacijos (CPO LT) paslaugomis argumentai: CPO LT kataloge nėra perkamo objekto.</w:t>
      </w:r>
    </w:p>
    <w:p w14:paraId="6527E4EF" w14:textId="42C868CB" w:rsidR="00E8012D" w:rsidRPr="007D3BDC" w:rsidRDefault="00E8012D" w:rsidP="00432CE4">
      <w:pPr>
        <w:numPr>
          <w:ilvl w:val="0"/>
          <w:numId w:val="14"/>
        </w:numPr>
        <w:tabs>
          <w:tab w:val="left" w:pos="851"/>
        </w:tabs>
        <w:ind w:left="567" w:right="-1" w:hanging="709"/>
        <w:rPr>
          <w:rFonts w:ascii="Times New Roman" w:hAnsi="Times New Roman"/>
          <w:szCs w:val="24"/>
          <w:lang w:eastAsia="en-US"/>
        </w:rPr>
      </w:pPr>
      <w:r w:rsidRPr="007D3BDC">
        <w:rPr>
          <w:rFonts w:ascii="Times New Roman" w:hAnsi="Times New Roman"/>
          <w:szCs w:val="24"/>
          <w:lang w:eastAsia="en-US"/>
        </w:rPr>
        <w:t xml:space="preserve">Jeigu Pirkimo vykdytojas patikslina Pirkimo dokumentus, naujesni pakeitimai turi pirmenybę prieš anksčiau atliktus pakeitimus. </w:t>
      </w:r>
      <w:r w:rsidR="007362CD">
        <w:rPr>
          <w:rFonts w:ascii="Times New Roman" w:hAnsi="Times New Roman"/>
          <w:szCs w:val="24"/>
          <w:lang w:eastAsia="en-US"/>
        </w:rPr>
        <w:t>Dalyviai</w:t>
      </w:r>
      <w:r w:rsidRPr="007D3BDC">
        <w:rPr>
          <w:rFonts w:ascii="Times New Roman" w:hAnsi="Times New Roman"/>
          <w:szCs w:val="24"/>
          <w:lang w:eastAsia="en-US"/>
        </w:rPr>
        <w:t xml:space="preserve"> turi vadovautis paskutine paskelbta Pirkimo dokumentų versija ir paskutiniais pirkimo dokumentų paaiškinimais bei patikslinimais. </w:t>
      </w:r>
    </w:p>
    <w:p w14:paraId="627CCB2A" w14:textId="77777777" w:rsidR="00D30240" w:rsidRPr="007362CD" w:rsidRDefault="00D30240" w:rsidP="007362CD">
      <w:pPr>
        <w:rPr>
          <w:rFonts w:ascii="Times New Roman" w:hAnsi="Times New Roman"/>
          <w:szCs w:val="24"/>
        </w:rPr>
      </w:pPr>
    </w:p>
    <w:p w14:paraId="671C7676" w14:textId="02B4F146" w:rsidR="00D30240" w:rsidRPr="007D3BDC" w:rsidRDefault="006C5861" w:rsidP="00D30240">
      <w:pPr>
        <w:pStyle w:val="Antrat1"/>
        <w:spacing w:before="0" w:after="0"/>
        <w:ind w:left="567" w:hanging="567"/>
        <w:rPr>
          <w:rFonts w:ascii="Times New Roman" w:hAnsi="Times New Roman"/>
          <w:b/>
          <w:sz w:val="24"/>
          <w:szCs w:val="24"/>
        </w:rPr>
      </w:pPr>
      <w:bookmarkStart w:id="3" w:name="_Toc491854508"/>
      <w:bookmarkStart w:id="4" w:name="_Toc189656045"/>
      <w:bookmarkStart w:id="5" w:name="_Toc47844929"/>
      <w:bookmarkStart w:id="6" w:name="_Toc262745169"/>
      <w:bookmarkStart w:id="7" w:name="_Toc380673411"/>
      <w:r w:rsidRPr="007D3BDC">
        <w:rPr>
          <w:rFonts w:ascii="Times New Roman" w:hAnsi="Times New Roman"/>
          <w:b/>
          <w:sz w:val="24"/>
          <w:szCs w:val="24"/>
        </w:rPr>
        <w:t>PIRKIMO OBJEKTAS</w:t>
      </w:r>
      <w:bookmarkEnd w:id="3"/>
      <w:bookmarkEnd w:id="4"/>
    </w:p>
    <w:p w14:paraId="7298AE8B" w14:textId="77777777" w:rsidR="00D30240" w:rsidRPr="007D3BDC" w:rsidRDefault="00D30240" w:rsidP="00D30240">
      <w:pPr>
        <w:rPr>
          <w:rFonts w:ascii="Times New Roman" w:hAnsi="Times New Roman"/>
          <w:szCs w:val="24"/>
        </w:rPr>
      </w:pPr>
    </w:p>
    <w:p w14:paraId="5ACCFE66" w14:textId="2C4CF238" w:rsidR="000A7DCA" w:rsidRPr="000A7DCA" w:rsidRDefault="003C5429" w:rsidP="00432CE4">
      <w:pPr>
        <w:pStyle w:val="Sraopastraipa"/>
        <w:widowControl w:val="0"/>
        <w:numPr>
          <w:ilvl w:val="0"/>
          <w:numId w:val="14"/>
        </w:numPr>
        <w:autoSpaceDE w:val="0"/>
        <w:autoSpaceDN w:val="0"/>
        <w:adjustRightInd w:val="0"/>
        <w:ind w:left="567" w:hanging="709"/>
        <w:rPr>
          <w:rFonts w:ascii="Times New Roman" w:hAnsi="Times New Roman"/>
          <w:bCs/>
          <w:szCs w:val="24"/>
        </w:rPr>
      </w:pPr>
      <w:r w:rsidRPr="007D3BDC">
        <w:rPr>
          <w:rFonts w:ascii="Times New Roman" w:hAnsi="Times New Roman"/>
          <w:b/>
          <w:bCs/>
          <w:szCs w:val="24"/>
        </w:rPr>
        <w:t>Pirkimo objektas –</w:t>
      </w:r>
      <w:r w:rsidRPr="007D3BDC">
        <w:rPr>
          <w:rFonts w:ascii="Times New Roman" w:hAnsi="Times New Roman"/>
          <w:b/>
          <w:szCs w:val="24"/>
        </w:rPr>
        <w:t xml:space="preserve"> </w:t>
      </w:r>
      <w:r w:rsidRPr="007D3BDC">
        <w:rPr>
          <w:rFonts w:ascii="Times New Roman" w:hAnsi="Times New Roman"/>
          <w:bCs/>
          <w:szCs w:val="24"/>
        </w:rPr>
        <w:t xml:space="preserve"> </w:t>
      </w:r>
      <w:r w:rsidR="00C5011F" w:rsidRPr="00C5011F">
        <w:rPr>
          <w:rFonts w:ascii="Times New Roman" w:eastAsiaTheme="minorHAnsi" w:hAnsi="Times New Roman"/>
          <w:color w:val="000000"/>
          <w:szCs w:val="24"/>
        </w:rPr>
        <w:t xml:space="preserve">vandens šildymo katilų su </w:t>
      </w:r>
      <w:proofErr w:type="spellStart"/>
      <w:r w:rsidR="00C5011F" w:rsidRPr="00C5011F">
        <w:rPr>
          <w:rFonts w:ascii="Times New Roman" w:eastAsiaTheme="minorHAnsi" w:hAnsi="Times New Roman"/>
          <w:color w:val="000000"/>
          <w:szCs w:val="24"/>
        </w:rPr>
        <w:t>ardynine</w:t>
      </w:r>
      <w:proofErr w:type="spellEnd"/>
      <w:r w:rsidR="00C5011F" w:rsidRPr="00C5011F">
        <w:rPr>
          <w:rFonts w:ascii="Times New Roman" w:eastAsiaTheme="minorHAnsi" w:hAnsi="Times New Roman"/>
          <w:color w:val="000000"/>
          <w:szCs w:val="24"/>
        </w:rPr>
        <w:t xml:space="preserve"> biokuro pakura techninio aptarnavimo ir remonto paslaug</w:t>
      </w:r>
      <w:r w:rsidR="00E018C9">
        <w:rPr>
          <w:rFonts w:ascii="Times New Roman" w:eastAsiaTheme="minorHAnsi" w:hAnsi="Times New Roman"/>
          <w:color w:val="000000"/>
          <w:szCs w:val="24"/>
        </w:rPr>
        <w:t>os</w:t>
      </w:r>
      <w:r w:rsidR="00C5011F" w:rsidRPr="00C5011F">
        <w:rPr>
          <w:rFonts w:ascii="Times New Roman" w:eastAsiaTheme="minorHAnsi" w:hAnsi="Times New Roman"/>
          <w:color w:val="000000"/>
          <w:szCs w:val="24"/>
        </w:rPr>
        <w:t xml:space="preserve"> (darb</w:t>
      </w:r>
      <w:r w:rsidR="00E018C9">
        <w:rPr>
          <w:rFonts w:ascii="Times New Roman" w:eastAsiaTheme="minorHAnsi" w:hAnsi="Times New Roman"/>
          <w:color w:val="000000"/>
          <w:szCs w:val="24"/>
        </w:rPr>
        <w:t>ai</w:t>
      </w:r>
      <w:r w:rsidR="00C5011F" w:rsidRPr="00C5011F">
        <w:rPr>
          <w:rFonts w:ascii="Times New Roman" w:eastAsiaTheme="minorHAnsi" w:hAnsi="Times New Roman"/>
          <w:color w:val="000000"/>
          <w:szCs w:val="24"/>
        </w:rPr>
        <w:t>), įskaitant paslaugų (darbų) suteikimui reikalingas medžiagas</w:t>
      </w:r>
      <w:r w:rsidR="00C5011F" w:rsidRPr="002A560A">
        <w:rPr>
          <w:rFonts w:ascii="Times New Roman" w:hAnsi="Times New Roman"/>
          <w:bCs/>
          <w:iCs/>
          <w:szCs w:val="24"/>
        </w:rPr>
        <w:t xml:space="preserve"> </w:t>
      </w:r>
      <w:r w:rsidR="002A560A" w:rsidRPr="002A560A">
        <w:rPr>
          <w:rFonts w:ascii="Times New Roman" w:hAnsi="Times New Roman"/>
          <w:bCs/>
          <w:iCs/>
          <w:szCs w:val="24"/>
        </w:rPr>
        <w:t xml:space="preserve">(toliau tekste – </w:t>
      </w:r>
      <w:sdt>
        <w:sdtPr>
          <w:rPr>
            <w:rFonts w:ascii="Times New Roman" w:hAnsi="Times New Roman"/>
            <w:b/>
            <w:bCs/>
            <w:szCs w:val="24"/>
          </w:rPr>
          <w:id w:val="-748803211"/>
          <w:placeholder>
            <w:docPart w:val="31F2DF7B6F9F48539E5E95A79CD892D5"/>
          </w:placeholder>
          <w:comboBox>
            <w:listItem w:value="[Pasirinkite]"/>
            <w:listItem w:displayText="Prekės" w:value="Prekės"/>
            <w:listItem w:displayText="Paslaugos" w:value="Paslaugos"/>
            <w:listItem w:displayText="Darbai" w:value="Darbai"/>
          </w:comboBox>
        </w:sdtPr>
        <w:sdtEndPr/>
        <w:sdtContent>
          <w:r w:rsidR="002A560A" w:rsidRPr="002A560A">
            <w:rPr>
              <w:rFonts w:ascii="Times New Roman" w:hAnsi="Times New Roman"/>
              <w:bCs/>
              <w:szCs w:val="24"/>
            </w:rPr>
            <w:t>Paslaugos</w:t>
          </w:r>
        </w:sdtContent>
      </w:sdt>
      <w:r w:rsidR="002A560A" w:rsidRPr="002A560A">
        <w:rPr>
          <w:rFonts w:ascii="Times New Roman" w:hAnsi="Times New Roman"/>
          <w:bCs/>
          <w:iCs/>
          <w:szCs w:val="24"/>
        </w:rPr>
        <w:t xml:space="preserve"> (darbai))</w:t>
      </w:r>
      <w:r w:rsidR="002A560A" w:rsidRPr="002A560A">
        <w:rPr>
          <w:rFonts w:ascii="Times New Roman" w:hAnsi="Times New Roman"/>
          <w:bCs/>
          <w:szCs w:val="24"/>
        </w:rPr>
        <w:t>.</w:t>
      </w:r>
    </w:p>
    <w:p w14:paraId="7B311B5F" w14:textId="7E04E907" w:rsidR="003C5429" w:rsidRPr="007D3BDC" w:rsidRDefault="003C5429" w:rsidP="00432CE4">
      <w:pPr>
        <w:widowControl w:val="0"/>
        <w:numPr>
          <w:ilvl w:val="0"/>
          <w:numId w:val="14"/>
        </w:numPr>
        <w:autoSpaceDE w:val="0"/>
        <w:autoSpaceDN w:val="0"/>
        <w:adjustRightInd w:val="0"/>
        <w:ind w:left="567" w:hanging="709"/>
        <w:contextualSpacing/>
        <w:jc w:val="left"/>
        <w:rPr>
          <w:rFonts w:ascii="Times New Roman" w:hAnsi="Times New Roman"/>
          <w:szCs w:val="24"/>
        </w:rPr>
      </w:pPr>
      <w:r w:rsidRPr="007D3BDC">
        <w:rPr>
          <w:rFonts w:ascii="Times New Roman" w:hAnsi="Times New Roman"/>
          <w:szCs w:val="24"/>
        </w:rPr>
        <w:t>Pirkimo objekto aprašymas pateikiamas techninėje specifikacijoje</w:t>
      </w:r>
      <w:r w:rsidR="006D2746" w:rsidRPr="007D3BDC">
        <w:rPr>
          <w:rFonts w:ascii="Times New Roman" w:hAnsi="Times New Roman"/>
          <w:szCs w:val="24"/>
        </w:rPr>
        <w:t xml:space="preserve"> ir jos prieduose</w:t>
      </w:r>
      <w:r w:rsidRPr="007D3BDC">
        <w:rPr>
          <w:rFonts w:ascii="Times New Roman" w:hAnsi="Times New Roman"/>
          <w:szCs w:val="24"/>
        </w:rPr>
        <w:t xml:space="preserve"> (</w:t>
      </w:r>
      <w:r w:rsidRPr="007D3BDC">
        <w:rPr>
          <w:rFonts w:ascii="Times New Roman" w:hAnsi="Times New Roman"/>
          <w:i/>
          <w:iCs/>
          <w:szCs w:val="24"/>
        </w:rPr>
        <w:t xml:space="preserve">priedas Nr. </w:t>
      </w:r>
      <w:r w:rsidR="0051266D">
        <w:rPr>
          <w:rFonts w:ascii="Times New Roman" w:hAnsi="Times New Roman"/>
          <w:i/>
          <w:iCs/>
          <w:szCs w:val="24"/>
        </w:rPr>
        <w:t>2</w:t>
      </w:r>
      <w:r w:rsidRPr="007D3BDC">
        <w:rPr>
          <w:rFonts w:ascii="Times New Roman" w:hAnsi="Times New Roman"/>
          <w:szCs w:val="24"/>
        </w:rPr>
        <w:t>).</w:t>
      </w:r>
    </w:p>
    <w:p w14:paraId="25F40B31" w14:textId="77777777" w:rsidR="003C5429" w:rsidRPr="007D3BDC" w:rsidRDefault="003C5429" w:rsidP="00432CE4">
      <w:pPr>
        <w:widowControl w:val="0"/>
        <w:numPr>
          <w:ilvl w:val="0"/>
          <w:numId w:val="14"/>
        </w:numPr>
        <w:autoSpaceDE w:val="0"/>
        <w:autoSpaceDN w:val="0"/>
        <w:adjustRightInd w:val="0"/>
        <w:ind w:left="567" w:hanging="709"/>
        <w:contextualSpacing/>
        <w:jc w:val="left"/>
        <w:rPr>
          <w:rFonts w:ascii="Times New Roman" w:hAnsi="Times New Roman"/>
          <w:szCs w:val="24"/>
        </w:rPr>
      </w:pPr>
      <w:r w:rsidRPr="007D3BDC">
        <w:rPr>
          <w:rFonts w:ascii="Times New Roman" w:hAnsi="Times New Roman"/>
          <w:szCs w:val="24"/>
        </w:rPr>
        <w:t>Pirkimo objektas į dalis neskaidomas.</w:t>
      </w:r>
    </w:p>
    <w:p w14:paraId="00D97ECF" w14:textId="2EDCDEEC" w:rsidR="005A47EA" w:rsidRPr="007D3BDC" w:rsidRDefault="005A47EA" w:rsidP="00432CE4">
      <w:pPr>
        <w:widowControl w:val="0"/>
        <w:numPr>
          <w:ilvl w:val="0"/>
          <w:numId w:val="14"/>
        </w:numPr>
        <w:autoSpaceDE w:val="0"/>
        <w:autoSpaceDN w:val="0"/>
        <w:adjustRightInd w:val="0"/>
        <w:ind w:left="567" w:hanging="709"/>
        <w:contextualSpacing/>
        <w:rPr>
          <w:rFonts w:ascii="Times New Roman" w:hAnsi="Times New Roman"/>
          <w:szCs w:val="24"/>
        </w:rPr>
      </w:pPr>
      <w:r w:rsidRPr="007D3BDC">
        <w:rPr>
          <w:rFonts w:ascii="Times New Roman" w:hAnsi="Times New Roman"/>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w:t>
      </w:r>
      <w:r w:rsidRPr="007D3BDC">
        <w:rPr>
          <w:rFonts w:ascii="Times New Roman" w:hAnsi="Times New Roman"/>
          <w:szCs w:val="24"/>
        </w:rPr>
        <w:lastRenderedPageBreak/>
        <w:t>laikoma, kad kiekviena tokia nuoroda yra pateikta su žodžiais „arba lygiavertis“.</w:t>
      </w:r>
    </w:p>
    <w:p w14:paraId="5CA30166" w14:textId="77777777" w:rsidR="00D30240" w:rsidRPr="00676A2E" w:rsidRDefault="00D30240" w:rsidP="00676A2E">
      <w:pPr>
        <w:rPr>
          <w:rFonts w:ascii="Times New Roman" w:hAnsi="Times New Roman"/>
          <w:szCs w:val="24"/>
        </w:rPr>
      </w:pPr>
      <w:bookmarkStart w:id="8" w:name="_Toc60289581"/>
      <w:bookmarkStart w:id="9" w:name="_Toc222046579"/>
      <w:bookmarkStart w:id="10" w:name="_Toc262745170"/>
      <w:bookmarkStart w:id="11" w:name="_Toc380673412"/>
      <w:bookmarkEnd w:id="5"/>
      <w:bookmarkEnd w:id="6"/>
      <w:bookmarkEnd w:id="7"/>
    </w:p>
    <w:p w14:paraId="26C67419" w14:textId="333E9C91" w:rsidR="00414EF0" w:rsidRPr="007D3BDC" w:rsidRDefault="00414EF0" w:rsidP="00D30240">
      <w:pPr>
        <w:pStyle w:val="Antrat1"/>
        <w:spacing w:before="0" w:after="0"/>
        <w:ind w:left="567" w:hanging="567"/>
        <w:rPr>
          <w:rFonts w:ascii="Times New Roman" w:hAnsi="Times New Roman"/>
          <w:b/>
          <w:sz w:val="24"/>
          <w:szCs w:val="24"/>
        </w:rPr>
      </w:pPr>
      <w:bookmarkStart w:id="12" w:name="_Toc189656046"/>
      <w:bookmarkStart w:id="13" w:name="_Toc47844930"/>
      <w:bookmarkStart w:id="14" w:name="_Toc262745171"/>
      <w:bookmarkStart w:id="15" w:name="_Toc380673413"/>
      <w:bookmarkEnd w:id="8"/>
      <w:bookmarkEnd w:id="9"/>
      <w:bookmarkEnd w:id="10"/>
      <w:bookmarkEnd w:id="11"/>
      <w:r w:rsidRPr="007D3BDC">
        <w:rPr>
          <w:rFonts w:ascii="Times New Roman" w:hAnsi="Times New Roman"/>
          <w:b/>
          <w:sz w:val="24"/>
          <w:szCs w:val="24"/>
        </w:rPr>
        <w:t>TIEKĖJŲ PAŠALINIMO PAGRINDAI</w:t>
      </w:r>
      <w:bookmarkEnd w:id="12"/>
    </w:p>
    <w:p w14:paraId="53964663" w14:textId="77777777" w:rsidR="00D30240" w:rsidRPr="007D3BDC" w:rsidRDefault="00D30240" w:rsidP="00D30240">
      <w:pPr>
        <w:rPr>
          <w:rFonts w:ascii="Times New Roman" w:hAnsi="Times New Roman"/>
          <w:szCs w:val="24"/>
        </w:rPr>
      </w:pPr>
    </w:p>
    <w:p w14:paraId="643D37F5" w14:textId="4FD5B67C" w:rsidR="001E02A2" w:rsidRPr="007D3BDC" w:rsidRDefault="001E02A2" w:rsidP="00432CE4">
      <w:pPr>
        <w:pStyle w:val="Sraopastraipa"/>
        <w:numPr>
          <w:ilvl w:val="0"/>
          <w:numId w:val="14"/>
        </w:numPr>
        <w:ind w:left="567" w:hanging="709"/>
        <w:rPr>
          <w:rFonts w:ascii="Times New Roman" w:hAnsi="Times New Roman"/>
          <w:szCs w:val="24"/>
        </w:rPr>
      </w:pPr>
      <w:r w:rsidRPr="005B0D6A">
        <w:rPr>
          <w:rFonts w:ascii="Times New Roman" w:hAnsi="Times New Roman"/>
          <w:b/>
          <w:bCs/>
          <w:szCs w:val="24"/>
        </w:rPr>
        <w:t>Su pasiūlymu teikiamas tik EBVPD</w:t>
      </w:r>
      <w:r w:rsidRPr="007D3BDC">
        <w:rPr>
          <w:rFonts w:ascii="Times New Roman" w:hAnsi="Times New Roman"/>
          <w:szCs w:val="24"/>
        </w:rPr>
        <w:t xml:space="preserve">. </w:t>
      </w:r>
      <w:r w:rsidR="00C20814" w:rsidRPr="007D3BDC">
        <w:rPr>
          <w:rFonts w:ascii="Times New Roman" w:hAnsi="Times New Roman"/>
          <w:szCs w:val="24"/>
        </w:rPr>
        <w:t>Pirkimo vykdytojas</w:t>
      </w:r>
      <w:r w:rsidRPr="007D3BDC">
        <w:rPr>
          <w:rFonts w:ascii="Times New Roman" w:hAnsi="Times New Roman"/>
          <w:szCs w:val="24"/>
        </w:rPr>
        <w:t xml:space="preserve"> su pasiūlymu nereikalauja pateikti lentelėje nurodytų pašalinimo pagrindų nebuvimą įrodančių dokumentų. Šių dokumentų prašoma tik iš ekonomiškai naudingiausią pasiūlymą pateikusio tiekėjo prieš nustatant laimėjusį pasiūlymą. Vis dėlto, </w:t>
      </w:r>
      <w:r w:rsidR="00C20814" w:rsidRPr="007D3BDC">
        <w:rPr>
          <w:rFonts w:ascii="Times New Roman" w:hAnsi="Times New Roman"/>
          <w:szCs w:val="24"/>
        </w:rPr>
        <w:t xml:space="preserve"> Pirkimo vykdytojas </w:t>
      </w:r>
      <w:r w:rsidRPr="007D3BDC">
        <w:rPr>
          <w:rFonts w:ascii="Times New Roman" w:hAnsi="Times New Roman"/>
          <w:szCs w:val="24"/>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1B9898A9" w14:textId="07DA7BB0" w:rsidR="001E02A2" w:rsidRPr="007D3BDC" w:rsidRDefault="001E02A2" w:rsidP="00432CE4">
      <w:pPr>
        <w:pStyle w:val="Sraopastraipa"/>
        <w:numPr>
          <w:ilvl w:val="0"/>
          <w:numId w:val="14"/>
        </w:numPr>
        <w:ind w:left="567" w:hanging="709"/>
        <w:rPr>
          <w:rFonts w:ascii="Times New Roman" w:hAnsi="Times New Roman"/>
          <w:szCs w:val="24"/>
        </w:rPr>
      </w:pPr>
      <w:r w:rsidRPr="007D3BDC">
        <w:rPr>
          <w:rFonts w:ascii="Times New Roman" w:hAnsi="Times New Roman"/>
          <w:szCs w:val="24"/>
        </w:rPr>
        <w:t>Pašalinimo pagrindai taikomi tiekėjui (kai pasiūlymą teikia ūkio subjektų grupė – visiems tos grupės nariams) ir ūkio subjektams, kurių pajėgumais tiekėjas remiasi</w:t>
      </w:r>
      <w:r w:rsidR="009245D2">
        <w:rPr>
          <w:rFonts w:ascii="Times New Roman" w:hAnsi="Times New Roman"/>
          <w:szCs w:val="24"/>
        </w:rPr>
        <w:t xml:space="preserve">. </w:t>
      </w:r>
    </w:p>
    <w:p w14:paraId="48253907" w14:textId="2212FBA1" w:rsidR="001E02A2" w:rsidRPr="007D3BDC" w:rsidRDefault="00C20814" w:rsidP="00432CE4">
      <w:pPr>
        <w:pStyle w:val="Sraopastraipa"/>
        <w:numPr>
          <w:ilvl w:val="0"/>
          <w:numId w:val="14"/>
        </w:numPr>
        <w:ind w:left="567" w:hanging="709"/>
        <w:rPr>
          <w:rFonts w:ascii="Times New Roman" w:hAnsi="Times New Roman"/>
          <w:szCs w:val="24"/>
        </w:rPr>
      </w:pPr>
      <w:r w:rsidRPr="007D3BDC">
        <w:rPr>
          <w:rFonts w:ascii="Times New Roman" w:hAnsi="Times New Roman"/>
          <w:szCs w:val="24"/>
        </w:rPr>
        <w:t xml:space="preserve">Pirkimo vykdytojas </w:t>
      </w:r>
      <w:r w:rsidR="001E02A2" w:rsidRPr="007D3BDC">
        <w:rPr>
          <w:rFonts w:ascii="Times New Roman" w:hAnsi="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DB8C0DC" w14:textId="0FB6C75E" w:rsidR="001E02A2" w:rsidRPr="007D3BDC" w:rsidRDefault="00C20814" w:rsidP="00432CE4">
      <w:pPr>
        <w:pStyle w:val="Sraopastraipa"/>
        <w:numPr>
          <w:ilvl w:val="0"/>
          <w:numId w:val="14"/>
        </w:numPr>
        <w:ind w:left="567" w:hanging="709"/>
        <w:rPr>
          <w:rFonts w:ascii="Times New Roman" w:hAnsi="Times New Roman"/>
          <w:szCs w:val="24"/>
        </w:rPr>
      </w:pPr>
      <w:r w:rsidRPr="007D3BDC">
        <w:rPr>
          <w:rFonts w:ascii="Times New Roman" w:hAnsi="Times New Roman"/>
          <w:szCs w:val="24"/>
        </w:rPr>
        <w:t>Pirkimo vykdytojas</w:t>
      </w:r>
      <w:r w:rsidR="001E02A2" w:rsidRPr="007D3BDC">
        <w:rPr>
          <w:rFonts w:ascii="Times New Roman" w:hAnsi="Times New Roman"/>
          <w:szCs w:val="24"/>
        </w:rPr>
        <w:t>,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AFDBFE" w14:textId="457FA4E5" w:rsidR="00B66DC9" w:rsidRPr="007D3BDC" w:rsidRDefault="00C20814" w:rsidP="00432CE4">
      <w:pPr>
        <w:pStyle w:val="Sraopastraipa"/>
        <w:numPr>
          <w:ilvl w:val="0"/>
          <w:numId w:val="14"/>
        </w:numPr>
        <w:ind w:left="567" w:hanging="709"/>
        <w:rPr>
          <w:rFonts w:ascii="Times New Roman" w:hAnsi="Times New Roman"/>
          <w:szCs w:val="24"/>
        </w:rPr>
      </w:pPr>
      <w:r w:rsidRPr="007D3BDC">
        <w:rPr>
          <w:rFonts w:ascii="Times New Roman" w:hAnsi="Times New Roman"/>
          <w:szCs w:val="24"/>
        </w:rPr>
        <w:t xml:space="preserve">Pirkimo vykdytojas </w:t>
      </w:r>
      <w:r w:rsidR="00B66DC9" w:rsidRPr="007D3BDC">
        <w:rPr>
          <w:rFonts w:ascii="Times New Roman" w:hAnsi="Times New Roman"/>
          <w:szCs w:val="24"/>
        </w:rPr>
        <w:t>visų pirma reikalauja tokios rūšies pažymų ir tokių dokumentinių įrodymų formų, apie kuriuos pateikta informacija Europos Komisijos informacinėje dokumentų saugykloje „e-</w:t>
      </w:r>
      <w:proofErr w:type="spellStart"/>
      <w:r w:rsidR="00B66DC9" w:rsidRPr="007D3BDC">
        <w:rPr>
          <w:rFonts w:ascii="Times New Roman" w:hAnsi="Times New Roman"/>
          <w:szCs w:val="24"/>
        </w:rPr>
        <w:t>Certis</w:t>
      </w:r>
      <w:proofErr w:type="spellEnd"/>
      <w:r w:rsidR="00B66DC9" w:rsidRPr="007D3BDC">
        <w:rPr>
          <w:rFonts w:ascii="Times New Roman" w:hAnsi="Times New Roman"/>
          <w:szCs w:val="24"/>
        </w:rPr>
        <w:t xml:space="preserve">“. Lentelės ketvirtame stulpelyje nurodomi dokumentai, kuriuos turi pateikti Lietuvos Respublikoje registruoti tiekėjai. Dėl dokumentų, kuriuos turi pateikti užsienio šalių tiekėjai, informaciją </w:t>
      </w:r>
      <w:r w:rsidR="001549E7">
        <w:rPr>
          <w:rFonts w:ascii="Times New Roman" w:hAnsi="Times New Roman"/>
          <w:szCs w:val="24"/>
        </w:rPr>
        <w:t>Pirkimo vykdytojas</w:t>
      </w:r>
      <w:r w:rsidR="001549E7" w:rsidRPr="007D3BDC">
        <w:rPr>
          <w:rFonts w:ascii="Times New Roman" w:hAnsi="Times New Roman"/>
          <w:szCs w:val="24"/>
        </w:rPr>
        <w:t xml:space="preserve"> </w:t>
      </w:r>
      <w:r w:rsidR="00B66DC9" w:rsidRPr="007D3BDC">
        <w:rPr>
          <w:rFonts w:ascii="Times New Roman" w:hAnsi="Times New Roman"/>
          <w:szCs w:val="24"/>
        </w:rPr>
        <w:t>pasitikrina „e-</w:t>
      </w:r>
      <w:proofErr w:type="spellStart"/>
      <w:r w:rsidR="00B66DC9" w:rsidRPr="007D3BDC">
        <w:rPr>
          <w:rFonts w:ascii="Times New Roman" w:hAnsi="Times New Roman"/>
          <w:szCs w:val="24"/>
        </w:rPr>
        <w:t>Certis</w:t>
      </w:r>
      <w:proofErr w:type="spellEnd"/>
      <w:r w:rsidR="00B66DC9" w:rsidRPr="007D3BDC">
        <w:rPr>
          <w:rFonts w:ascii="Times New Roman" w:hAnsi="Times New Roman"/>
          <w:szCs w:val="24"/>
        </w:rPr>
        <w:t xml:space="preserve">“, adresu </w:t>
      </w:r>
      <w:hyperlink r:id="rId15" w:history="1">
        <w:r w:rsidR="00B66DC9" w:rsidRPr="007D3BDC">
          <w:rPr>
            <w:rStyle w:val="Hipersaitas"/>
            <w:rFonts w:ascii="Times New Roman" w:hAnsi="Times New Roman"/>
            <w:szCs w:val="24"/>
          </w:rPr>
          <w:t>https://ec.europa.eu/tools/ecertis/.</w:t>
        </w:r>
      </w:hyperlink>
      <w:r w:rsidR="00B66DC9" w:rsidRPr="007D3BDC">
        <w:rPr>
          <w:rFonts w:ascii="Times New Roman" w:hAnsi="Times New Roman"/>
          <w:szCs w:val="24"/>
        </w:rPr>
        <w:t xml:space="preserve"> </w:t>
      </w:r>
    </w:p>
    <w:p w14:paraId="5AB4D92E" w14:textId="712E9BA4" w:rsidR="00432CE4" w:rsidRDefault="00C20814" w:rsidP="000E4B7C">
      <w:pPr>
        <w:pStyle w:val="Sraopastraipa"/>
        <w:numPr>
          <w:ilvl w:val="0"/>
          <w:numId w:val="14"/>
        </w:numPr>
        <w:ind w:left="567" w:hanging="709"/>
        <w:rPr>
          <w:rFonts w:ascii="Times New Roman" w:hAnsi="Times New Roman"/>
          <w:szCs w:val="24"/>
        </w:rPr>
      </w:pPr>
      <w:r w:rsidRPr="007D3BDC">
        <w:rPr>
          <w:rFonts w:ascii="Times New Roman" w:hAnsi="Times New Roman"/>
          <w:szCs w:val="24"/>
        </w:rPr>
        <w:t xml:space="preserve">Pirkimo vykdytojas </w:t>
      </w:r>
      <w:r w:rsidR="00B66DC9" w:rsidRPr="007D3BDC">
        <w:rPr>
          <w:rFonts w:ascii="Times New Roman" w:hAnsi="Times New Roman"/>
          <w:szCs w:val="24"/>
        </w:rPr>
        <w:t>nereikalauja iš tiekėjo pateikti dokumentų, patvirtinančių jo pašalinimo pagrindų nebuvimą, jeigu j</w:t>
      </w:r>
      <w:r w:rsidR="00813565" w:rsidRPr="007D3BDC">
        <w:rPr>
          <w:rFonts w:ascii="Times New Roman" w:hAnsi="Times New Roman"/>
          <w:szCs w:val="24"/>
        </w:rPr>
        <w:t>is</w:t>
      </w:r>
      <w:r w:rsidR="00B66DC9" w:rsidRPr="007D3BDC">
        <w:rPr>
          <w:rFonts w:ascii="Times New Roman" w:hAnsi="Times New Roman"/>
          <w:szCs w:val="24"/>
        </w:rPr>
        <w:t>:</w:t>
      </w:r>
    </w:p>
    <w:p w14:paraId="50CC4076" w14:textId="14A5B66D" w:rsidR="000D2E24" w:rsidRPr="003F1078" w:rsidRDefault="00B66DC9" w:rsidP="003F1078">
      <w:pPr>
        <w:pStyle w:val="Sraopastraipa"/>
        <w:numPr>
          <w:ilvl w:val="1"/>
          <w:numId w:val="14"/>
        </w:numPr>
        <w:rPr>
          <w:rFonts w:ascii="Times New Roman" w:hAnsi="Times New Roman"/>
          <w:szCs w:val="24"/>
        </w:rPr>
      </w:pPr>
      <w:r w:rsidRPr="003F1078">
        <w:rPr>
          <w:rFonts w:ascii="Times New Roman" w:hAnsi="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78103DB" w14:textId="19414A98" w:rsidR="00A64331" w:rsidRPr="00BC0B09" w:rsidRDefault="00B66DC9" w:rsidP="00BC0B09">
      <w:pPr>
        <w:pStyle w:val="Sraopastraipa"/>
        <w:numPr>
          <w:ilvl w:val="1"/>
          <w:numId w:val="14"/>
        </w:numPr>
        <w:rPr>
          <w:rFonts w:ascii="Times New Roman" w:hAnsi="Times New Roman"/>
          <w:szCs w:val="24"/>
        </w:rPr>
      </w:pPr>
      <w:r w:rsidRPr="00BC0B09">
        <w:rPr>
          <w:rFonts w:ascii="Times New Roman" w:hAnsi="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5D5865C" w14:textId="23F871ED" w:rsidR="00B66DC9" w:rsidRPr="009321BF" w:rsidRDefault="00B66DC9" w:rsidP="00A70FF5">
      <w:pPr>
        <w:pStyle w:val="Sraopastraipa"/>
        <w:numPr>
          <w:ilvl w:val="0"/>
          <w:numId w:val="14"/>
        </w:numPr>
        <w:ind w:left="567" w:hanging="567"/>
        <w:rPr>
          <w:rFonts w:ascii="Times New Roman" w:hAnsi="Times New Roman"/>
          <w:b/>
          <w:bCs/>
          <w:szCs w:val="24"/>
        </w:rPr>
      </w:pPr>
      <w:r w:rsidRPr="009321BF">
        <w:rPr>
          <w:rFonts w:ascii="Times New Roman" w:hAnsi="Times New Roman"/>
          <w:b/>
          <w:bCs/>
          <w:szCs w:val="24"/>
        </w:rPr>
        <w:t xml:space="preserve">Nuo 2024-07-01 įsigaliojus PĮ 37 straipsnio 1 dalies pakeitimui, atliekant supaprastintus pirkimus, kai tiekėjas pateikia EBVPD, pažymų, patvirtinančių VPĮ 46 straipsnyje nurodytų tiekėjo pašalinimo pagrindų nebuvimą, </w:t>
      </w:r>
      <w:r w:rsidRPr="001549E7">
        <w:rPr>
          <w:rFonts w:ascii="Times New Roman" w:hAnsi="Times New Roman"/>
          <w:b/>
          <w:bCs/>
          <w:szCs w:val="24"/>
        </w:rPr>
        <w:t xml:space="preserve">nereikalaujama. Pažymų, patvirtinančių tiekėjo pašalinimo pagrindų nebuvimą, </w:t>
      </w:r>
      <w:r w:rsidR="001549E7" w:rsidRPr="001549E7">
        <w:rPr>
          <w:rFonts w:ascii="Times New Roman" w:hAnsi="Times New Roman"/>
          <w:b/>
          <w:bCs/>
          <w:szCs w:val="24"/>
        </w:rPr>
        <w:t xml:space="preserve">Pirkimo vykdytojas </w:t>
      </w:r>
      <w:r w:rsidRPr="001549E7">
        <w:rPr>
          <w:rFonts w:ascii="Times New Roman" w:hAnsi="Times New Roman"/>
          <w:b/>
          <w:bCs/>
          <w:szCs w:val="24"/>
        </w:rPr>
        <w:t>gali reikalauti iš tiekėjų tik turėdamas pagrįstų abejonių dėl šių tiekėjų patikimumo</w:t>
      </w:r>
      <w:r w:rsidRPr="009321BF">
        <w:rPr>
          <w:rFonts w:ascii="Times New Roman" w:hAnsi="Times New Roman"/>
          <w:b/>
          <w:bCs/>
          <w:szCs w:val="24"/>
        </w:rPr>
        <w:t>.</w:t>
      </w:r>
    </w:p>
    <w:p w14:paraId="22DD8541" w14:textId="77777777" w:rsidR="00433144" w:rsidRDefault="00B66DC9" w:rsidP="00A70FF5">
      <w:pPr>
        <w:pStyle w:val="Sraopastraipa"/>
        <w:numPr>
          <w:ilvl w:val="0"/>
          <w:numId w:val="14"/>
        </w:numPr>
        <w:ind w:left="567" w:hanging="567"/>
        <w:rPr>
          <w:rFonts w:ascii="Times New Roman" w:hAnsi="Times New Roman"/>
          <w:szCs w:val="24"/>
        </w:rPr>
      </w:pPr>
      <w:r w:rsidRPr="007D3BDC">
        <w:rPr>
          <w:rFonts w:ascii="Times New Roman" w:hAnsi="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11A11D" w14:textId="77777777" w:rsidR="002E0A5C" w:rsidRPr="002E0A5C" w:rsidRDefault="002E0A5C" w:rsidP="002E0A5C">
      <w:pPr>
        <w:pStyle w:val="Sraopastraipa"/>
        <w:numPr>
          <w:ilvl w:val="0"/>
          <w:numId w:val="30"/>
        </w:numPr>
        <w:rPr>
          <w:rFonts w:ascii="Times New Roman" w:hAnsi="Times New Roman"/>
          <w:vanish/>
          <w:szCs w:val="24"/>
        </w:rPr>
      </w:pPr>
    </w:p>
    <w:p w14:paraId="135F64EC" w14:textId="77777777" w:rsidR="002E0A5C" w:rsidRPr="002E0A5C" w:rsidRDefault="002E0A5C" w:rsidP="002E0A5C">
      <w:pPr>
        <w:pStyle w:val="Sraopastraipa"/>
        <w:numPr>
          <w:ilvl w:val="0"/>
          <w:numId w:val="30"/>
        </w:numPr>
        <w:rPr>
          <w:rFonts w:ascii="Times New Roman" w:hAnsi="Times New Roman"/>
          <w:vanish/>
          <w:szCs w:val="24"/>
        </w:rPr>
      </w:pPr>
    </w:p>
    <w:p w14:paraId="5FEF7613" w14:textId="77777777" w:rsidR="002E0A5C" w:rsidRPr="002E0A5C" w:rsidRDefault="002E0A5C" w:rsidP="002E0A5C">
      <w:pPr>
        <w:pStyle w:val="Sraopastraipa"/>
        <w:numPr>
          <w:ilvl w:val="0"/>
          <w:numId w:val="30"/>
        </w:numPr>
        <w:rPr>
          <w:rFonts w:ascii="Times New Roman" w:hAnsi="Times New Roman"/>
          <w:vanish/>
          <w:szCs w:val="24"/>
        </w:rPr>
      </w:pPr>
    </w:p>
    <w:p w14:paraId="70A61E6D" w14:textId="77777777" w:rsidR="002E0A5C" w:rsidRPr="002E0A5C" w:rsidRDefault="002E0A5C" w:rsidP="002E0A5C">
      <w:pPr>
        <w:pStyle w:val="Sraopastraipa"/>
        <w:numPr>
          <w:ilvl w:val="0"/>
          <w:numId w:val="30"/>
        </w:numPr>
        <w:rPr>
          <w:rFonts w:ascii="Times New Roman" w:hAnsi="Times New Roman"/>
          <w:vanish/>
          <w:szCs w:val="24"/>
        </w:rPr>
      </w:pPr>
    </w:p>
    <w:p w14:paraId="479D896A" w14:textId="77777777" w:rsidR="002E0A5C" w:rsidRPr="002E0A5C" w:rsidRDefault="002E0A5C" w:rsidP="002E0A5C">
      <w:pPr>
        <w:pStyle w:val="Sraopastraipa"/>
        <w:numPr>
          <w:ilvl w:val="0"/>
          <w:numId w:val="30"/>
        </w:numPr>
        <w:rPr>
          <w:rFonts w:ascii="Times New Roman" w:hAnsi="Times New Roman"/>
          <w:vanish/>
          <w:szCs w:val="24"/>
        </w:rPr>
      </w:pPr>
    </w:p>
    <w:p w14:paraId="7856645B" w14:textId="77777777" w:rsidR="002E0A5C" w:rsidRPr="002E0A5C" w:rsidRDefault="002E0A5C" w:rsidP="002E0A5C">
      <w:pPr>
        <w:pStyle w:val="Sraopastraipa"/>
        <w:numPr>
          <w:ilvl w:val="0"/>
          <w:numId w:val="30"/>
        </w:numPr>
        <w:rPr>
          <w:rFonts w:ascii="Times New Roman" w:hAnsi="Times New Roman"/>
          <w:vanish/>
          <w:szCs w:val="24"/>
        </w:rPr>
      </w:pPr>
    </w:p>
    <w:p w14:paraId="4476F26E" w14:textId="77777777" w:rsidR="002E0A5C" w:rsidRPr="002E0A5C" w:rsidRDefault="002E0A5C" w:rsidP="002E0A5C">
      <w:pPr>
        <w:pStyle w:val="Sraopastraipa"/>
        <w:numPr>
          <w:ilvl w:val="0"/>
          <w:numId w:val="30"/>
        </w:numPr>
        <w:rPr>
          <w:rFonts w:ascii="Times New Roman" w:hAnsi="Times New Roman"/>
          <w:vanish/>
          <w:szCs w:val="24"/>
        </w:rPr>
      </w:pPr>
    </w:p>
    <w:p w14:paraId="702EC541" w14:textId="77777777" w:rsidR="002E0A5C" w:rsidRPr="002E0A5C" w:rsidRDefault="002E0A5C" w:rsidP="002E0A5C">
      <w:pPr>
        <w:pStyle w:val="Sraopastraipa"/>
        <w:numPr>
          <w:ilvl w:val="0"/>
          <w:numId w:val="30"/>
        </w:numPr>
        <w:rPr>
          <w:rFonts w:ascii="Times New Roman" w:hAnsi="Times New Roman"/>
          <w:vanish/>
          <w:szCs w:val="24"/>
        </w:rPr>
      </w:pPr>
    </w:p>
    <w:p w14:paraId="6667BF1F" w14:textId="77777777" w:rsidR="002E0A5C" w:rsidRPr="002E0A5C" w:rsidRDefault="002E0A5C" w:rsidP="002E0A5C">
      <w:pPr>
        <w:pStyle w:val="Sraopastraipa"/>
        <w:numPr>
          <w:ilvl w:val="0"/>
          <w:numId w:val="30"/>
        </w:numPr>
        <w:rPr>
          <w:rFonts w:ascii="Times New Roman" w:hAnsi="Times New Roman"/>
          <w:vanish/>
          <w:szCs w:val="24"/>
        </w:rPr>
      </w:pPr>
    </w:p>
    <w:p w14:paraId="0C0556DE" w14:textId="77777777" w:rsidR="002E0A5C" w:rsidRPr="002E0A5C" w:rsidRDefault="002E0A5C" w:rsidP="002E0A5C">
      <w:pPr>
        <w:pStyle w:val="Sraopastraipa"/>
        <w:numPr>
          <w:ilvl w:val="0"/>
          <w:numId w:val="30"/>
        </w:numPr>
        <w:rPr>
          <w:rFonts w:ascii="Times New Roman" w:hAnsi="Times New Roman"/>
          <w:vanish/>
          <w:szCs w:val="24"/>
        </w:rPr>
      </w:pPr>
    </w:p>
    <w:p w14:paraId="594E8F45" w14:textId="77777777" w:rsidR="002E0A5C" w:rsidRPr="002E0A5C" w:rsidRDefault="002E0A5C" w:rsidP="002E0A5C">
      <w:pPr>
        <w:pStyle w:val="Sraopastraipa"/>
        <w:numPr>
          <w:ilvl w:val="0"/>
          <w:numId w:val="30"/>
        </w:numPr>
        <w:rPr>
          <w:rFonts w:ascii="Times New Roman" w:hAnsi="Times New Roman"/>
          <w:vanish/>
          <w:szCs w:val="24"/>
        </w:rPr>
      </w:pPr>
    </w:p>
    <w:p w14:paraId="32FA6D15" w14:textId="77777777" w:rsidR="002E0A5C" w:rsidRPr="002E0A5C" w:rsidRDefault="002E0A5C" w:rsidP="002E0A5C">
      <w:pPr>
        <w:pStyle w:val="Sraopastraipa"/>
        <w:numPr>
          <w:ilvl w:val="0"/>
          <w:numId w:val="30"/>
        </w:numPr>
        <w:rPr>
          <w:rFonts w:ascii="Times New Roman" w:hAnsi="Times New Roman"/>
          <w:vanish/>
          <w:szCs w:val="24"/>
        </w:rPr>
      </w:pPr>
    </w:p>
    <w:p w14:paraId="0C6DDEEF" w14:textId="77777777" w:rsidR="002E0A5C" w:rsidRPr="002E0A5C" w:rsidRDefault="002E0A5C" w:rsidP="002E0A5C">
      <w:pPr>
        <w:pStyle w:val="Sraopastraipa"/>
        <w:numPr>
          <w:ilvl w:val="0"/>
          <w:numId w:val="30"/>
        </w:numPr>
        <w:rPr>
          <w:rFonts w:ascii="Times New Roman" w:hAnsi="Times New Roman"/>
          <w:vanish/>
          <w:szCs w:val="24"/>
        </w:rPr>
      </w:pPr>
    </w:p>
    <w:p w14:paraId="2EE44FE1" w14:textId="77777777" w:rsidR="002E0A5C" w:rsidRPr="002E0A5C" w:rsidRDefault="002E0A5C" w:rsidP="002E0A5C">
      <w:pPr>
        <w:pStyle w:val="Sraopastraipa"/>
        <w:numPr>
          <w:ilvl w:val="0"/>
          <w:numId w:val="30"/>
        </w:numPr>
        <w:rPr>
          <w:rFonts w:ascii="Times New Roman" w:hAnsi="Times New Roman"/>
          <w:vanish/>
          <w:szCs w:val="24"/>
        </w:rPr>
      </w:pPr>
    </w:p>
    <w:p w14:paraId="35F1EA63" w14:textId="77777777" w:rsidR="002E0A5C" w:rsidRPr="002E0A5C" w:rsidRDefault="002E0A5C" w:rsidP="002E0A5C">
      <w:pPr>
        <w:pStyle w:val="Sraopastraipa"/>
        <w:numPr>
          <w:ilvl w:val="0"/>
          <w:numId w:val="30"/>
        </w:numPr>
        <w:rPr>
          <w:rFonts w:ascii="Times New Roman" w:hAnsi="Times New Roman"/>
          <w:vanish/>
          <w:szCs w:val="24"/>
        </w:rPr>
      </w:pPr>
    </w:p>
    <w:p w14:paraId="17D920B0" w14:textId="77777777" w:rsidR="002E0A5C" w:rsidRPr="002E0A5C" w:rsidRDefault="002E0A5C" w:rsidP="002E0A5C">
      <w:pPr>
        <w:pStyle w:val="Sraopastraipa"/>
        <w:numPr>
          <w:ilvl w:val="0"/>
          <w:numId w:val="30"/>
        </w:numPr>
        <w:rPr>
          <w:rFonts w:ascii="Times New Roman" w:hAnsi="Times New Roman"/>
          <w:vanish/>
          <w:szCs w:val="24"/>
        </w:rPr>
      </w:pPr>
    </w:p>
    <w:p w14:paraId="2C6B6D79" w14:textId="77777777" w:rsidR="002E0A5C" w:rsidRPr="002E0A5C" w:rsidRDefault="002E0A5C" w:rsidP="002E0A5C">
      <w:pPr>
        <w:pStyle w:val="Sraopastraipa"/>
        <w:numPr>
          <w:ilvl w:val="0"/>
          <w:numId w:val="30"/>
        </w:numPr>
        <w:rPr>
          <w:rFonts w:ascii="Times New Roman" w:hAnsi="Times New Roman"/>
          <w:vanish/>
          <w:szCs w:val="24"/>
        </w:rPr>
      </w:pPr>
    </w:p>
    <w:p w14:paraId="0F35C22B" w14:textId="77777777" w:rsidR="002E0A5C" w:rsidRPr="002E0A5C" w:rsidRDefault="002E0A5C" w:rsidP="002E0A5C">
      <w:pPr>
        <w:pStyle w:val="Sraopastraipa"/>
        <w:numPr>
          <w:ilvl w:val="0"/>
          <w:numId w:val="30"/>
        </w:numPr>
        <w:rPr>
          <w:rFonts w:ascii="Times New Roman" w:hAnsi="Times New Roman"/>
          <w:vanish/>
          <w:szCs w:val="24"/>
        </w:rPr>
      </w:pPr>
    </w:p>
    <w:p w14:paraId="27629A39" w14:textId="77777777" w:rsidR="002E0A5C" w:rsidRPr="002E0A5C" w:rsidRDefault="002E0A5C" w:rsidP="002E0A5C">
      <w:pPr>
        <w:pStyle w:val="Sraopastraipa"/>
        <w:numPr>
          <w:ilvl w:val="0"/>
          <w:numId w:val="30"/>
        </w:numPr>
        <w:rPr>
          <w:rFonts w:ascii="Times New Roman" w:hAnsi="Times New Roman"/>
          <w:vanish/>
          <w:szCs w:val="24"/>
        </w:rPr>
      </w:pPr>
    </w:p>
    <w:p w14:paraId="392D34F3" w14:textId="77777777" w:rsidR="002E0A5C" w:rsidRPr="002E0A5C" w:rsidRDefault="002E0A5C" w:rsidP="002E0A5C">
      <w:pPr>
        <w:pStyle w:val="Sraopastraipa"/>
        <w:numPr>
          <w:ilvl w:val="0"/>
          <w:numId w:val="30"/>
        </w:numPr>
        <w:rPr>
          <w:rFonts w:ascii="Times New Roman" w:hAnsi="Times New Roman"/>
          <w:vanish/>
          <w:szCs w:val="24"/>
        </w:rPr>
      </w:pPr>
    </w:p>
    <w:p w14:paraId="5D3889D3" w14:textId="77777777" w:rsidR="002E0A5C" w:rsidRPr="002E0A5C" w:rsidRDefault="002E0A5C" w:rsidP="002E0A5C">
      <w:pPr>
        <w:pStyle w:val="Sraopastraipa"/>
        <w:numPr>
          <w:ilvl w:val="0"/>
          <w:numId w:val="30"/>
        </w:numPr>
        <w:rPr>
          <w:rFonts w:ascii="Times New Roman" w:hAnsi="Times New Roman"/>
          <w:vanish/>
          <w:szCs w:val="24"/>
        </w:rPr>
      </w:pPr>
    </w:p>
    <w:p w14:paraId="3DE42B4D" w14:textId="77777777" w:rsidR="002E0A5C" w:rsidRPr="002E0A5C" w:rsidRDefault="002E0A5C" w:rsidP="002E0A5C">
      <w:pPr>
        <w:pStyle w:val="Sraopastraipa"/>
        <w:numPr>
          <w:ilvl w:val="0"/>
          <w:numId w:val="30"/>
        </w:numPr>
        <w:rPr>
          <w:rFonts w:ascii="Times New Roman" w:hAnsi="Times New Roman"/>
          <w:vanish/>
          <w:szCs w:val="24"/>
        </w:rPr>
      </w:pPr>
    </w:p>
    <w:p w14:paraId="3395EC1D" w14:textId="77777777" w:rsidR="002E0A5C" w:rsidRPr="002E0A5C" w:rsidRDefault="002E0A5C" w:rsidP="002E0A5C">
      <w:pPr>
        <w:pStyle w:val="Sraopastraipa"/>
        <w:numPr>
          <w:ilvl w:val="0"/>
          <w:numId w:val="30"/>
        </w:numPr>
        <w:rPr>
          <w:rFonts w:ascii="Times New Roman" w:hAnsi="Times New Roman"/>
          <w:vanish/>
          <w:szCs w:val="24"/>
        </w:rPr>
      </w:pPr>
    </w:p>
    <w:p w14:paraId="4048BB1A" w14:textId="77777777" w:rsidR="002E0A5C" w:rsidRPr="002E0A5C" w:rsidRDefault="002E0A5C" w:rsidP="002E0A5C">
      <w:pPr>
        <w:pStyle w:val="Sraopastraipa"/>
        <w:numPr>
          <w:ilvl w:val="0"/>
          <w:numId w:val="30"/>
        </w:numPr>
        <w:rPr>
          <w:rFonts w:ascii="Times New Roman" w:hAnsi="Times New Roman"/>
          <w:vanish/>
          <w:szCs w:val="24"/>
        </w:rPr>
      </w:pPr>
    </w:p>
    <w:p w14:paraId="1B2FC986" w14:textId="77777777" w:rsidR="002E0A5C" w:rsidRPr="002E0A5C" w:rsidRDefault="002E0A5C" w:rsidP="002E0A5C">
      <w:pPr>
        <w:pStyle w:val="Sraopastraipa"/>
        <w:numPr>
          <w:ilvl w:val="0"/>
          <w:numId w:val="30"/>
        </w:numPr>
        <w:rPr>
          <w:rFonts w:ascii="Times New Roman" w:hAnsi="Times New Roman"/>
          <w:vanish/>
          <w:szCs w:val="24"/>
        </w:rPr>
      </w:pPr>
    </w:p>
    <w:p w14:paraId="6CC8AFDA" w14:textId="77777777" w:rsidR="002E0A5C" w:rsidRPr="002E0A5C" w:rsidRDefault="002E0A5C" w:rsidP="002E0A5C">
      <w:pPr>
        <w:pStyle w:val="Sraopastraipa"/>
        <w:numPr>
          <w:ilvl w:val="0"/>
          <w:numId w:val="30"/>
        </w:numPr>
        <w:rPr>
          <w:rFonts w:ascii="Times New Roman" w:hAnsi="Times New Roman"/>
          <w:vanish/>
          <w:szCs w:val="24"/>
        </w:rPr>
      </w:pPr>
    </w:p>
    <w:p w14:paraId="6577E532" w14:textId="77777777" w:rsidR="002E0A5C" w:rsidRPr="002E0A5C" w:rsidRDefault="002E0A5C" w:rsidP="002E0A5C">
      <w:pPr>
        <w:pStyle w:val="Sraopastraipa"/>
        <w:numPr>
          <w:ilvl w:val="0"/>
          <w:numId w:val="30"/>
        </w:numPr>
        <w:rPr>
          <w:rFonts w:ascii="Times New Roman" w:hAnsi="Times New Roman"/>
          <w:vanish/>
          <w:szCs w:val="24"/>
        </w:rPr>
      </w:pPr>
    </w:p>
    <w:p w14:paraId="056EE698" w14:textId="77777777" w:rsidR="002E0A5C" w:rsidRPr="002E0A5C" w:rsidRDefault="002E0A5C" w:rsidP="002E0A5C">
      <w:pPr>
        <w:pStyle w:val="Sraopastraipa"/>
        <w:numPr>
          <w:ilvl w:val="0"/>
          <w:numId w:val="30"/>
        </w:numPr>
        <w:rPr>
          <w:rFonts w:ascii="Times New Roman" w:hAnsi="Times New Roman"/>
          <w:vanish/>
          <w:szCs w:val="24"/>
        </w:rPr>
      </w:pPr>
    </w:p>
    <w:p w14:paraId="77AB95FB" w14:textId="77777777" w:rsidR="002E0A5C" w:rsidRPr="002E0A5C" w:rsidRDefault="002E0A5C" w:rsidP="002E0A5C">
      <w:pPr>
        <w:pStyle w:val="Sraopastraipa"/>
        <w:numPr>
          <w:ilvl w:val="0"/>
          <w:numId w:val="30"/>
        </w:numPr>
        <w:rPr>
          <w:rFonts w:ascii="Times New Roman" w:hAnsi="Times New Roman"/>
          <w:vanish/>
          <w:szCs w:val="24"/>
        </w:rPr>
      </w:pPr>
    </w:p>
    <w:p w14:paraId="4D718E8B" w14:textId="77777777" w:rsidR="002E0A5C" w:rsidRPr="002E0A5C" w:rsidRDefault="002E0A5C" w:rsidP="002E0A5C">
      <w:pPr>
        <w:pStyle w:val="Sraopastraipa"/>
        <w:numPr>
          <w:ilvl w:val="0"/>
          <w:numId w:val="30"/>
        </w:numPr>
        <w:rPr>
          <w:rFonts w:ascii="Times New Roman" w:hAnsi="Times New Roman"/>
          <w:vanish/>
          <w:szCs w:val="24"/>
        </w:rPr>
      </w:pPr>
    </w:p>
    <w:p w14:paraId="0AAA1A1E" w14:textId="77777777" w:rsidR="002E0A5C" w:rsidRPr="002E0A5C" w:rsidRDefault="002E0A5C" w:rsidP="002E0A5C">
      <w:pPr>
        <w:pStyle w:val="Sraopastraipa"/>
        <w:numPr>
          <w:ilvl w:val="0"/>
          <w:numId w:val="30"/>
        </w:numPr>
        <w:rPr>
          <w:rFonts w:ascii="Times New Roman" w:hAnsi="Times New Roman"/>
          <w:vanish/>
          <w:szCs w:val="24"/>
        </w:rPr>
      </w:pPr>
    </w:p>
    <w:p w14:paraId="5A1C1650" w14:textId="77777777" w:rsidR="002E0A5C" w:rsidRPr="002E0A5C" w:rsidRDefault="002E0A5C" w:rsidP="002E0A5C">
      <w:pPr>
        <w:pStyle w:val="Sraopastraipa"/>
        <w:numPr>
          <w:ilvl w:val="0"/>
          <w:numId w:val="30"/>
        </w:numPr>
        <w:rPr>
          <w:rFonts w:ascii="Times New Roman" w:hAnsi="Times New Roman"/>
          <w:vanish/>
          <w:szCs w:val="24"/>
        </w:rPr>
      </w:pPr>
    </w:p>
    <w:p w14:paraId="085B9E12" w14:textId="77777777" w:rsidR="002E0A5C" w:rsidRPr="002E0A5C" w:rsidRDefault="002E0A5C" w:rsidP="002E0A5C">
      <w:pPr>
        <w:pStyle w:val="Sraopastraipa"/>
        <w:numPr>
          <w:ilvl w:val="0"/>
          <w:numId w:val="30"/>
        </w:numPr>
        <w:rPr>
          <w:rFonts w:ascii="Times New Roman" w:hAnsi="Times New Roman"/>
          <w:vanish/>
          <w:szCs w:val="24"/>
        </w:rPr>
      </w:pPr>
    </w:p>
    <w:p w14:paraId="4C9592AE" w14:textId="77777777" w:rsidR="002E0A5C" w:rsidRPr="002E0A5C" w:rsidRDefault="002E0A5C" w:rsidP="002E0A5C">
      <w:pPr>
        <w:pStyle w:val="Sraopastraipa"/>
        <w:numPr>
          <w:ilvl w:val="0"/>
          <w:numId w:val="30"/>
        </w:numPr>
        <w:rPr>
          <w:rFonts w:ascii="Times New Roman" w:hAnsi="Times New Roman"/>
          <w:vanish/>
          <w:szCs w:val="24"/>
        </w:rPr>
      </w:pPr>
    </w:p>
    <w:p w14:paraId="3E18A2AF" w14:textId="77777777" w:rsidR="002E0A5C" w:rsidRPr="002E0A5C" w:rsidRDefault="002E0A5C" w:rsidP="002E0A5C">
      <w:pPr>
        <w:pStyle w:val="Sraopastraipa"/>
        <w:numPr>
          <w:ilvl w:val="0"/>
          <w:numId w:val="30"/>
        </w:numPr>
        <w:rPr>
          <w:rFonts w:ascii="Times New Roman" w:hAnsi="Times New Roman"/>
          <w:vanish/>
          <w:szCs w:val="24"/>
        </w:rPr>
      </w:pPr>
    </w:p>
    <w:p w14:paraId="14E0C3DF" w14:textId="77777777" w:rsidR="002E0A5C" w:rsidRPr="002E0A5C" w:rsidRDefault="002E0A5C" w:rsidP="002E0A5C">
      <w:pPr>
        <w:pStyle w:val="Sraopastraipa"/>
        <w:numPr>
          <w:ilvl w:val="0"/>
          <w:numId w:val="30"/>
        </w:numPr>
        <w:rPr>
          <w:rFonts w:ascii="Times New Roman" w:hAnsi="Times New Roman"/>
          <w:vanish/>
          <w:szCs w:val="24"/>
        </w:rPr>
      </w:pPr>
    </w:p>
    <w:p w14:paraId="263A3D46" w14:textId="77777777" w:rsidR="002E0A5C" w:rsidRPr="002E0A5C" w:rsidRDefault="002E0A5C" w:rsidP="002E0A5C">
      <w:pPr>
        <w:pStyle w:val="Sraopastraipa"/>
        <w:numPr>
          <w:ilvl w:val="0"/>
          <w:numId w:val="30"/>
        </w:numPr>
        <w:rPr>
          <w:rFonts w:ascii="Times New Roman" w:hAnsi="Times New Roman"/>
          <w:vanish/>
          <w:szCs w:val="24"/>
        </w:rPr>
      </w:pPr>
    </w:p>
    <w:p w14:paraId="69A16966" w14:textId="77777777" w:rsidR="002E0A5C" w:rsidRPr="002E0A5C" w:rsidRDefault="002E0A5C" w:rsidP="002E0A5C">
      <w:pPr>
        <w:pStyle w:val="Sraopastraipa"/>
        <w:numPr>
          <w:ilvl w:val="0"/>
          <w:numId w:val="30"/>
        </w:numPr>
        <w:rPr>
          <w:rFonts w:ascii="Times New Roman" w:hAnsi="Times New Roman"/>
          <w:vanish/>
          <w:szCs w:val="24"/>
        </w:rPr>
      </w:pPr>
    </w:p>
    <w:p w14:paraId="16B8FF91" w14:textId="77777777" w:rsidR="002E0A5C" w:rsidRPr="002E0A5C" w:rsidRDefault="002E0A5C" w:rsidP="002E0A5C">
      <w:pPr>
        <w:pStyle w:val="Sraopastraipa"/>
        <w:numPr>
          <w:ilvl w:val="0"/>
          <w:numId w:val="30"/>
        </w:numPr>
        <w:rPr>
          <w:rFonts w:ascii="Times New Roman" w:hAnsi="Times New Roman"/>
          <w:vanish/>
          <w:szCs w:val="24"/>
        </w:rPr>
      </w:pPr>
    </w:p>
    <w:p w14:paraId="4279B3AA" w14:textId="77777777" w:rsidR="002E0A5C" w:rsidRPr="002E0A5C" w:rsidRDefault="002E0A5C" w:rsidP="002E0A5C">
      <w:pPr>
        <w:pStyle w:val="Sraopastraipa"/>
        <w:numPr>
          <w:ilvl w:val="0"/>
          <w:numId w:val="30"/>
        </w:numPr>
        <w:rPr>
          <w:rFonts w:ascii="Times New Roman" w:hAnsi="Times New Roman"/>
          <w:vanish/>
          <w:szCs w:val="24"/>
        </w:rPr>
      </w:pPr>
    </w:p>
    <w:p w14:paraId="2DB1DCB7" w14:textId="52312588" w:rsidR="003F0409" w:rsidRDefault="00B66DC9" w:rsidP="002E0A5C">
      <w:pPr>
        <w:pStyle w:val="Sraopastraipa"/>
        <w:numPr>
          <w:ilvl w:val="0"/>
          <w:numId w:val="30"/>
        </w:numPr>
        <w:ind w:left="1418" w:hanging="567"/>
        <w:rPr>
          <w:rFonts w:ascii="Times New Roman" w:hAnsi="Times New Roman"/>
          <w:szCs w:val="24"/>
        </w:rPr>
      </w:pPr>
      <w:r w:rsidRPr="002E0A5C">
        <w:rPr>
          <w:rFonts w:ascii="Times New Roman" w:hAnsi="Times New Roman"/>
          <w:szCs w:val="24"/>
        </w:rPr>
        <w:t>priesaikos deklaracija;</w:t>
      </w:r>
    </w:p>
    <w:p w14:paraId="3B966B85" w14:textId="70BD6AAA" w:rsidR="00DE78DA" w:rsidRPr="002E0A5C" w:rsidRDefault="00B66DC9" w:rsidP="002E0A5C">
      <w:pPr>
        <w:pStyle w:val="Sraopastraipa"/>
        <w:numPr>
          <w:ilvl w:val="0"/>
          <w:numId w:val="30"/>
        </w:numPr>
        <w:ind w:left="1418" w:hanging="567"/>
        <w:rPr>
          <w:rFonts w:ascii="Times New Roman" w:hAnsi="Times New Roman"/>
          <w:szCs w:val="24"/>
        </w:rPr>
      </w:pPr>
      <w:r w:rsidRPr="002E0A5C">
        <w:rPr>
          <w:rFonts w:ascii="Times New Roman" w:hAnsi="Times New Roman"/>
          <w:szCs w:val="24"/>
        </w:rPr>
        <w:t xml:space="preserve">oficialia tiekėjo deklaracija, jeigu šalyje nenaudojama priesaikos deklaracija. Oficiali deklaracija turi būti patvirtinta valstybės narės ar tiekėjo kilmės šalies arba šalies, </w:t>
      </w:r>
      <w:r w:rsidRPr="002E0A5C">
        <w:rPr>
          <w:rFonts w:ascii="Times New Roman" w:hAnsi="Times New Roman"/>
          <w:szCs w:val="24"/>
        </w:rPr>
        <w:lastRenderedPageBreak/>
        <w:t>kurioje jis registruotas, kompetentingos teisinės ar administracinės institucijos, notaro arba kompetentingos profesinės ar prekybos organizacijos.</w:t>
      </w:r>
    </w:p>
    <w:p w14:paraId="172BE9A0" w14:textId="77777777" w:rsidR="00DD051C" w:rsidRPr="007D3BDC" w:rsidRDefault="00DD051C" w:rsidP="00DD051C">
      <w:pPr>
        <w:pStyle w:val="Sraopastraipa"/>
        <w:ind w:left="1377"/>
        <w:rPr>
          <w:rFonts w:ascii="Times New Roman" w:hAnsi="Times New Roman"/>
          <w:szCs w:val="24"/>
        </w:rPr>
      </w:pPr>
    </w:p>
    <w:tbl>
      <w:tblPr>
        <w:tblW w:w="9918" w:type="dxa"/>
        <w:tblLayout w:type="fixed"/>
        <w:tblCellMar>
          <w:left w:w="10" w:type="dxa"/>
          <w:right w:w="10" w:type="dxa"/>
        </w:tblCellMar>
        <w:tblLook w:val="04A0" w:firstRow="1" w:lastRow="0" w:firstColumn="1" w:lastColumn="0" w:noHBand="0" w:noVBand="1"/>
      </w:tblPr>
      <w:tblGrid>
        <w:gridCol w:w="704"/>
        <w:gridCol w:w="3827"/>
        <w:gridCol w:w="1276"/>
        <w:gridCol w:w="4111"/>
      </w:tblGrid>
      <w:tr w:rsidR="00CB46D6" w:rsidRPr="007D3BDC" w14:paraId="0E71548E" w14:textId="77777777" w:rsidTr="00CB46D6">
        <w:tc>
          <w:tcPr>
            <w:tcW w:w="704"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1C3BA1C" w14:textId="77777777" w:rsidR="00CB46D6" w:rsidRPr="007D3BDC" w:rsidRDefault="00CB46D6" w:rsidP="00CB46D6">
            <w:pPr>
              <w:rPr>
                <w:rFonts w:ascii="Times New Roman" w:hAnsi="Times New Roman"/>
                <w:b/>
                <w:bCs/>
                <w:szCs w:val="24"/>
              </w:rPr>
            </w:pPr>
            <w:r w:rsidRPr="007D3BDC">
              <w:rPr>
                <w:rFonts w:ascii="Times New Roman" w:hAnsi="Times New Roman"/>
                <w:b/>
                <w:bCs/>
                <w:szCs w:val="24"/>
              </w:rPr>
              <w:t>Eil. Nr.</w:t>
            </w:r>
          </w:p>
        </w:tc>
        <w:tc>
          <w:tcPr>
            <w:tcW w:w="3827"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CC7904D" w14:textId="77777777" w:rsidR="00CB46D6" w:rsidRPr="007D3BDC" w:rsidRDefault="00CB46D6" w:rsidP="00CB46D6">
            <w:pPr>
              <w:rPr>
                <w:rFonts w:ascii="Times New Roman" w:hAnsi="Times New Roman"/>
                <w:bCs/>
                <w:szCs w:val="24"/>
              </w:rPr>
            </w:pPr>
            <w:r w:rsidRPr="007D3BDC">
              <w:rPr>
                <w:rFonts w:ascii="Times New Roman" w:hAnsi="Times New Roman"/>
                <w:b/>
                <w:bCs/>
                <w:szCs w:val="24"/>
              </w:rPr>
              <w:t>Tiekėjo pašalinimo pagrindai</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EF7A26D" w14:textId="4F5CCC11" w:rsidR="00CB46D6" w:rsidRPr="007D3BDC" w:rsidRDefault="00CB46D6" w:rsidP="00CB46D6">
            <w:pPr>
              <w:rPr>
                <w:rFonts w:ascii="Times New Roman" w:hAnsi="Times New Roman"/>
                <w:b/>
                <w:bCs/>
                <w:szCs w:val="24"/>
              </w:rPr>
            </w:pPr>
            <w:r w:rsidRPr="007D3BDC">
              <w:rPr>
                <w:rFonts w:ascii="Times New Roman" w:hAnsi="Times New Roman"/>
                <w:b/>
                <w:bCs/>
                <w:szCs w:val="24"/>
              </w:rPr>
              <w:t>VPĮ straipsnis,  dalis, punktas bei</w:t>
            </w:r>
            <w:r w:rsidR="003F0409">
              <w:rPr>
                <w:rFonts w:ascii="Times New Roman" w:hAnsi="Times New Roman"/>
                <w:b/>
                <w:bCs/>
                <w:szCs w:val="24"/>
              </w:rPr>
              <w:t xml:space="preserve"> </w:t>
            </w:r>
            <w:r w:rsidRPr="007D3BDC">
              <w:rPr>
                <w:rFonts w:ascii="Times New Roman" w:hAnsi="Times New Roman"/>
                <w:b/>
                <w:bCs/>
                <w:szCs w:val="24"/>
              </w:rPr>
              <w:t xml:space="preserve">EBVPD formos dalis pildymui </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D1F223D" w14:textId="77777777" w:rsidR="00CB46D6" w:rsidRPr="007D3BDC" w:rsidRDefault="00CB46D6" w:rsidP="00CB46D6">
            <w:pPr>
              <w:rPr>
                <w:rFonts w:ascii="Times New Roman" w:hAnsi="Times New Roman"/>
                <w:bCs/>
                <w:iCs/>
                <w:szCs w:val="24"/>
              </w:rPr>
            </w:pPr>
            <w:r w:rsidRPr="007D3BDC">
              <w:rPr>
                <w:rFonts w:ascii="Times New Roman" w:hAnsi="Times New Roman"/>
                <w:b/>
                <w:bCs/>
                <w:szCs w:val="24"/>
              </w:rPr>
              <w:t>Pašalinimo pagrindų nebuvimą įrodantys dokumentai</w:t>
            </w:r>
          </w:p>
        </w:tc>
      </w:tr>
      <w:tr w:rsidR="00CB46D6" w:rsidRPr="007D3BDC" w14:paraId="32239DE8" w14:textId="77777777" w:rsidTr="00535245">
        <w:tc>
          <w:tcPr>
            <w:tcW w:w="9918"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58F9F" w14:textId="77777777" w:rsidR="00CB46D6" w:rsidRPr="007D3BDC" w:rsidRDefault="00CB46D6" w:rsidP="00CB46D6">
            <w:pPr>
              <w:rPr>
                <w:rFonts w:ascii="Times New Roman" w:hAnsi="Times New Roman"/>
                <w:bCs/>
                <w:szCs w:val="24"/>
              </w:rPr>
            </w:pPr>
            <w:r w:rsidRPr="007D3BDC">
              <w:rPr>
                <w:rFonts w:ascii="Times New Roman" w:hAnsi="Times New Roman"/>
                <w:b/>
                <w:bCs/>
                <w:szCs w:val="24"/>
              </w:rPr>
              <w:t>Pašalinimo pagrindai pagal VPĮ 46 straipsnio 1 – 4 dalių nuostatas</w:t>
            </w:r>
          </w:p>
        </w:tc>
      </w:tr>
      <w:tr w:rsidR="00CB46D6" w:rsidRPr="007D3BDC" w14:paraId="61C05AE2"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6D8A47" w14:textId="77777777" w:rsidR="00CB46D6" w:rsidRPr="007D3BDC" w:rsidRDefault="00CB46D6" w:rsidP="00A70FF5">
            <w:pPr>
              <w:numPr>
                <w:ilvl w:val="0"/>
                <w:numId w:val="8"/>
              </w:numPr>
              <w:spacing w:after="160" w:line="259" w:lineRule="auto"/>
              <w:jc w:val="left"/>
              <w:rPr>
                <w:rFonts w:ascii="Times New Roman" w:hAnsi="Times New Roman"/>
                <w:b/>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73B9"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Tiekėjas arba jo atsakingas asmuo, nurodytas VPĮ 46 straipsnio 2 dalies 2 punkte, nuteistas už šią nusikalstamą veiką:</w:t>
            </w:r>
          </w:p>
          <w:p w14:paraId="468A674F"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1) dalyvavimą nusikalstamame susivienijime, jo organizavimą ar vadovavimą jam;</w:t>
            </w:r>
          </w:p>
          <w:p w14:paraId="46AA1924"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2) kyšininkavimą, prekybą poveikiu, papirkimą;</w:t>
            </w:r>
          </w:p>
          <w:p w14:paraId="069352F2"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CE1D1B9"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4) nusikalstamą bankrotą;</w:t>
            </w:r>
          </w:p>
          <w:p w14:paraId="5E378ECE"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5) teroristinį ir su teroristine veikla susijusį nusikaltimą;</w:t>
            </w:r>
          </w:p>
          <w:p w14:paraId="146E648F"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6) nusikalstamu būdu gauto turto legalizavimą;</w:t>
            </w:r>
          </w:p>
          <w:p w14:paraId="6A146EC1"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7) prekybą žmonėmis, vaiko pirkimą arba pardavimą;</w:t>
            </w:r>
          </w:p>
          <w:p w14:paraId="2CE9D3C8"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8) kitos valstybės tiekėjo atliktą nusikaltimą, apibrėžtą Direktyvos 2014/24/ES 57 straipsnio 1 dalyje išvardytus Europos Sąjungos teisės aktus įgyvendinančiuose kitų valstybių teisės aktuose.</w:t>
            </w:r>
          </w:p>
          <w:p w14:paraId="216E6830" w14:textId="77777777" w:rsidR="00CB46D6" w:rsidRPr="007D3BDC" w:rsidRDefault="00CB46D6" w:rsidP="00CB46D6">
            <w:pPr>
              <w:rPr>
                <w:rFonts w:ascii="Times New Roman" w:hAnsi="Times New Roman"/>
                <w:b/>
                <w:bCs/>
                <w:szCs w:val="24"/>
              </w:rPr>
            </w:pPr>
          </w:p>
          <w:p w14:paraId="239FCCAF" w14:textId="77777777" w:rsidR="00CB46D6" w:rsidRPr="007D3BDC" w:rsidRDefault="00CB46D6" w:rsidP="00CB46D6">
            <w:pPr>
              <w:rPr>
                <w:rFonts w:ascii="Times New Roman" w:hAnsi="Times New Roman"/>
                <w:b/>
                <w:szCs w:val="24"/>
              </w:rPr>
            </w:pPr>
            <w:r w:rsidRPr="007D3BDC">
              <w:rPr>
                <w:rFonts w:ascii="Times New Roman" w:hAnsi="Times New Roman"/>
                <w:b/>
                <w:szCs w:val="24"/>
              </w:rPr>
              <w:t>Laikoma, kad tiekėjas arba jo atsakingas asmuo nuteistas už aukščiau nurodytą nusikalstamą veiką, kai dėl:</w:t>
            </w:r>
          </w:p>
          <w:p w14:paraId="447C27D8" w14:textId="3DC9ECC1" w:rsidR="00CB46D6" w:rsidRPr="007D3BDC" w:rsidRDefault="00B30B76" w:rsidP="00B30B76">
            <w:pPr>
              <w:rPr>
                <w:rFonts w:ascii="Times New Roman" w:hAnsi="Times New Roman"/>
                <w:bCs/>
                <w:szCs w:val="24"/>
              </w:rPr>
            </w:pPr>
            <w:r w:rsidRPr="007D3BDC">
              <w:rPr>
                <w:rFonts w:ascii="Times New Roman" w:hAnsi="Times New Roman"/>
                <w:bCs/>
                <w:szCs w:val="24"/>
              </w:rPr>
              <w:t xml:space="preserve">1) </w:t>
            </w:r>
            <w:r w:rsidR="00CB46D6" w:rsidRPr="007D3BDC">
              <w:rPr>
                <w:rFonts w:ascii="Times New Roman" w:hAnsi="Times New Roman"/>
                <w:bCs/>
                <w:szCs w:val="24"/>
              </w:rPr>
              <w:t>tiekėjo, kuris yra fizinis asmuo, per pastaruosius 5 metus buvo priimtas ir įsiteisėjęs apkaltinamasis teismo nuosprendis ir šis asmuo turi neišnykusį ar nepanaikintą teistumą;</w:t>
            </w:r>
          </w:p>
          <w:p w14:paraId="6A298B98" w14:textId="4358DC40" w:rsidR="00B30B76" w:rsidRPr="007D3BDC" w:rsidRDefault="00B30B76" w:rsidP="00B30B76">
            <w:pPr>
              <w:rPr>
                <w:rFonts w:ascii="Times New Roman" w:hAnsi="Times New Roman"/>
                <w:b/>
                <w:szCs w:val="24"/>
              </w:rPr>
            </w:pPr>
            <w:r w:rsidRPr="007D3BDC">
              <w:rPr>
                <w:rFonts w:ascii="Times New Roman" w:hAnsi="Times New Roman"/>
                <w:b/>
                <w:szCs w:val="24"/>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AA54225"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75430" w14:textId="77777777" w:rsidR="00CB46D6" w:rsidRPr="007D3BDC" w:rsidRDefault="00CB46D6" w:rsidP="00CB46D6">
            <w:pPr>
              <w:rPr>
                <w:rFonts w:ascii="Times New Roman" w:hAnsi="Times New Roman"/>
                <w:b/>
                <w:bCs/>
                <w:szCs w:val="24"/>
              </w:rPr>
            </w:pPr>
            <w:r w:rsidRPr="007D3BDC">
              <w:rPr>
                <w:rFonts w:ascii="Times New Roman" w:hAnsi="Times New Roman"/>
                <w:b/>
                <w:bCs/>
                <w:szCs w:val="24"/>
              </w:rPr>
              <w:lastRenderedPageBreak/>
              <w:t>VPĮ 46 straipsnio 1 dalis</w:t>
            </w:r>
          </w:p>
          <w:p w14:paraId="7595B1F7" w14:textId="77777777" w:rsidR="00CB46D6" w:rsidRPr="007D3BDC" w:rsidRDefault="00CB46D6" w:rsidP="00CB46D6">
            <w:pPr>
              <w:rPr>
                <w:rFonts w:ascii="Times New Roman" w:hAnsi="Times New Roman"/>
                <w:bCs/>
                <w:szCs w:val="24"/>
              </w:rPr>
            </w:pPr>
          </w:p>
          <w:p w14:paraId="0AD94CBE"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EBVPD III dalies A1-A6 punktai</w:t>
            </w:r>
          </w:p>
          <w:p w14:paraId="4D61B9D0" w14:textId="77777777" w:rsidR="00CB46D6" w:rsidRPr="007D3BDC" w:rsidRDefault="00CB46D6" w:rsidP="00CB46D6">
            <w:pPr>
              <w:rPr>
                <w:rFonts w:ascii="Times New Roman" w:hAnsi="Times New Roman"/>
                <w:bCs/>
                <w:szCs w:val="24"/>
              </w:rPr>
            </w:pPr>
          </w:p>
          <w:p w14:paraId="39224185"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EBVPD III dalies D1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23CC1" w14:textId="77777777" w:rsidR="00CB46D6" w:rsidRPr="00CA7F69" w:rsidRDefault="00CB46D6" w:rsidP="00CB46D6">
            <w:pPr>
              <w:rPr>
                <w:rFonts w:ascii="Times New Roman" w:hAnsi="Times New Roman"/>
                <w:bCs/>
                <w:szCs w:val="24"/>
              </w:rPr>
            </w:pPr>
            <w:r w:rsidRPr="00CA7F69">
              <w:rPr>
                <w:rFonts w:ascii="Times New Roman" w:hAnsi="Times New Roman"/>
                <w:bCs/>
                <w:szCs w:val="24"/>
              </w:rPr>
              <w:t>Iš Lietuvoje įsteigtų subjektų reikalaujama:</w:t>
            </w:r>
          </w:p>
          <w:p w14:paraId="15C1855E" w14:textId="5D382609" w:rsidR="00CB46D6" w:rsidRPr="00CA7F69" w:rsidRDefault="00CB46D6" w:rsidP="00A70FF5">
            <w:pPr>
              <w:pStyle w:val="Sraopastraipa"/>
              <w:numPr>
                <w:ilvl w:val="0"/>
                <w:numId w:val="6"/>
              </w:numPr>
              <w:spacing w:after="160" w:line="259" w:lineRule="auto"/>
              <w:jc w:val="left"/>
              <w:rPr>
                <w:rFonts w:ascii="Times New Roman" w:hAnsi="Times New Roman"/>
                <w:bCs/>
                <w:szCs w:val="24"/>
              </w:rPr>
            </w:pPr>
            <w:r w:rsidRPr="00CA7F69">
              <w:rPr>
                <w:rFonts w:ascii="Times New Roman" w:hAnsi="Times New Roman"/>
                <w:bCs/>
                <w:szCs w:val="24"/>
              </w:rPr>
              <w:t>išrašo iš teismo sprendimo arba</w:t>
            </w:r>
          </w:p>
          <w:p w14:paraId="3C26250A" w14:textId="77777777" w:rsidR="00CB46D6" w:rsidRPr="00CA7F69" w:rsidRDefault="00CB46D6" w:rsidP="00A70FF5">
            <w:pPr>
              <w:numPr>
                <w:ilvl w:val="0"/>
                <w:numId w:val="6"/>
              </w:numPr>
              <w:spacing w:after="160" w:line="259" w:lineRule="auto"/>
              <w:jc w:val="left"/>
              <w:rPr>
                <w:rFonts w:ascii="Times New Roman" w:hAnsi="Times New Roman"/>
                <w:bCs/>
                <w:szCs w:val="24"/>
              </w:rPr>
            </w:pPr>
            <w:r w:rsidRPr="00CA7F69">
              <w:rPr>
                <w:rFonts w:ascii="Times New Roman" w:hAnsi="Times New Roman"/>
                <w:bCs/>
                <w:szCs w:val="24"/>
              </w:rPr>
              <w:t>Informatikos ir ryšių departamento prie Vidaus reikalų ministerijos pažymos, arba</w:t>
            </w:r>
          </w:p>
          <w:p w14:paraId="0F03134E" w14:textId="486F851E" w:rsidR="00CB46D6" w:rsidRPr="00CA7F69" w:rsidRDefault="00CB46D6" w:rsidP="00A70FF5">
            <w:pPr>
              <w:numPr>
                <w:ilvl w:val="0"/>
                <w:numId w:val="6"/>
              </w:numPr>
              <w:spacing w:after="160" w:line="259" w:lineRule="auto"/>
              <w:jc w:val="left"/>
              <w:rPr>
                <w:rFonts w:ascii="Times New Roman" w:hAnsi="Times New Roman"/>
                <w:bCs/>
                <w:szCs w:val="24"/>
              </w:rPr>
            </w:pPr>
            <w:r w:rsidRPr="00CA7F69">
              <w:rPr>
                <w:rFonts w:ascii="Times New Roman" w:hAnsi="Times New Roman"/>
                <w:bCs/>
                <w:szCs w:val="24"/>
              </w:rPr>
              <w:t>valstybės įmonės Registrų centro Lietuvos Respublikos Vyriausybės nustatyta tvarka išduoto dokumento, patvirtinančio jungtinius kompetentingų institucijų tvarkomus duomenis.</w:t>
            </w:r>
          </w:p>
          <w:p w14:paraId="04084CEA" w14:textId="77777777" w:rsidR="00CB46D6" w:rsidRPr="00CA7F69" w:rsidRDefault="00CB46D6" w:rsidP="00CB46D6">
            <w:pPr>
              <w:rPr>
                <w:rFonts w:ascii="Times New Roman" w:hAnsi="Times New Roman"/>
                <w:bCs/>
                <w:szCs w:val="24"/>
              </w:rPr>
            </w:pPr>
            <w:r w:rsidRPr="00CA7F69">
              <w:rPr>
                <w:rFonts w:ascii="Times New Roman" w:hAnsi="Times New Roman"/>
                <w:bCs/>
                <w:szCs w:val="24"/>
              </w:rPr>
              <w:t>Iš ne Lietuvoje įsteigtų subjektų reikalaujama:</w:t>
            </w:r>
          </w:p>
          <w:p w14:paraId="10766F21" w14:textId="2A5E377E" w:rsidR="00CB46D6" w:rsidRPr="00CA7F69" w:rsidRDefault="00CB46D6" w:rsidP="00A70FF5">
            <w:pPr>
              <w:numPr>
                <w:ilvl w:val="0"/>
                <w:numId w:val="6"/>
              </w:numPr>
              <w:spacing w:after="160" w:line="259" w:lineRule="auto"/>
              <w:jc w:val="left"/>
              <w:rPr>
                <w:rFonts w:ascii="Times New Roman" w:hAnsi="Times New Roman"/>
                <w:bCs/>
                <w:szCs w:val="24"/>
              </w:rPr>
            </w:pPr>
            <w:r w:rsidRPr="00CA7F69">
              <w:rPr>
                <w:rFonts w:ascii="Times New Roman" w:hAnsi="Times New Roman"/>
                <w:bCs/>
                <w:szCs w:val="24"/>
              </w:rPr>
              <w:t>atitinkamos užsienio šalies institucijos dokumento*.</w:t>
            </w:r>
          </w:p>
          <w:p w14:paraId="2A91F757" w14:textId="6727A9D9" w:rsidR="00CB46D6" w:rsidRPr="00CA7F69" w:rsidRDefault="00CB46D6" w:rsidP="00CB46D6">
            <w:pPr>
              <w:rPr>
                <w:rFonts w:ascii="Times New Roman" w:hAnsi="Times New Roman"/>
                <w:bCs/>
                <w:szCs w:val="24"/>
              </w:rPr>
            </w:pPr>
            <w:r w:rsidRPr="00CA7F69">
              <w:rPr>
                <w:rFonts w:ascii="Times New Roman" w:hAnsi="Times New Roman"/>
                <w:bCs/>
                <w:szCs w:val="24"/>
              </w:rPr>
              <w:t xml:space="preserve">Nurodyti dokumentai turi būti išduoti ne anksčiau kaip </w:t>
            </w:r>
            <w:r w:rsidRPr="00CA7F69">
              <w:rPr>
                <w:rFonts w:ascii="Times New Roman" w:hAnsi="Times New Roman"/>
                <w:b/>
                <w:szCs w:val="24"/>
              </w:rPr>
              <w:t>180 dienų</w:t>
            </w:r>
            <w:r w:rsidRPr="00CA7F69">
              <w:rPr>
                <w:rFonts w:ascii="Times New Roman" w:hAnsi="Times New Roman"/>
                <w:bCs/>
                <w:szCs w:val="24"/>
              </w:rPr>
              <w:t xml:space="preserve"> iki </w:t>
            </w:r>
            <w:r w:rsidRPr="00CA7F69">
              <w:rPr>
                <w:rFonts w:ascii="Times New Roman" w:hAnsi="Times New Roman"/>
                <w:bCs/>
                <w:i/>
                <w:iCs/>
                <w:szCs w:val="24"/>
              </w:rPr>
              <w:t xml:space="preserve">tos dienos, kai tiekėjas </w:t>
            </w:r>
            <w:r w:rsidR="00CF6EEB">
              <w:rPr>
                <w:rFonts w:ascii="Times New Roman" w:hAnsi="Times New Roman"/>
                <w:bCs/>
                <w:i/>
                <w:iCs/>
                <w:szCs w:val="24"/>
              </w:rPr>
              <w:t>pirkimo vykdytojo</w:t>
            </w:r>
            <w:r w:rsidRPr="00CA7F69">
              <w:rPr>
                <w:rFonts w:ascii="Times New Roman" w:hAnsi="Times New Roman"/>
                <w:bCs/>
                <w:i/>
                <w:iCs/>
                <w:szCs w:val="24"/>
              </w:rPr>
              <w:t xml:space="preserve"> prašymu turės pateikti pašalinimo pagrindų nebuvimą patvirtinančius dok</w:t>
            </w:r>
            <w:r w:rsidRPr="00CA7F69">
              <w:rPr>
                <w:rFonts w:ascii="Times New Roman" w:hAnsi="Times New Roman"/>
                <w:bCs/>
                <w:szCs w:val="24"/>
              </w:rPr>
              <w:t>umentus.</w:t>
            </w:r>
          </w:p>
          <w:p w14:paraId="51669D68" w14:textId="52989B8D" w:rsidR="00853C1E" w:rsidRPr="00CA7F69" w:rsidRDefault="00CB46D6" w:rsidP="00CB46D6">
            <w:pPr>
              <w:rPr>
                <w:rFonts w:ascii="Times New Roman" w:hAnsi="Times New Roman"/>
                <w:bCs/>
                <w:szCs w:val="24"/>
              </w:rPr>
            </w:pPr>
            <w:r w:rsidRPr="00CA7F69">
              <w:rPr>
                <w:rFonts w:ascii="Times New Roman" w:hAnsi="Times New Roman"/>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B16E6E" w14:textId="77777777" w:rsidR="00853C1E" w:rsidRPr="00CA7F69" w:rsidRDefault="00853C1E" w:rsidP="00853C1E">
            <w:pPr>
              <w:rPr>
                <w:rFonts w:ascii="Times New Roman" w:eastAsia="Yu Mincho" w:hAnsi="Times New Roman"/>
                <w:b/>
                <w:i/>
                <w:iCs/>
                <w:szCs w:val="24"/>
              </w:rPr>
            </w:pPr>
            <w:r w:rsidRPr="00CA7F69">
              <w:rPr>
                <w:rFonts w:ascii="Times New Roman" w:eastAsia="Yu Mincho" w:hAnsi="Times New Roman"/>
                <w:b/>
                <w:i/>
                <w:iCs/>
                <w:szCs w:val="24"/>
              </w:rPr>
              <w:t>PASTABA</w:t>
            </w:r>
          </w:p>
          <w:p w14:paraId="79E64F05" w14:textId="195EF4B7" w:rsidR="00853C1E" w:rsidRPr="00CA7F69" w:rsidRDefault="00853C1E" w:rsidP="00853C1E">
            <w:pPr>
              <w:rPr>
                <w:rFonts w:ascii="Times New Roman" w:eastAsia="Yu Mincho" w:hAnsi="Times New Roman"/>
                <w:bCs/>
                <w:szCs w:val="24"/>
              </w:rPr>
            </w:pPr>
            <w:r w:rsidRPr="00CA7F69">
              <w:rPr>
                <w:rFonts w:ascii="Times New Roman" w:eastAsia="Yu Mincho" w:hAnsi="Times New Roman"/>
                <w:bCs/>
                <w:szCs w:val="24"/>
              </w:rPr>
              <w:t xml:space="preserve">Pažymų, patvirtinančių VPĮ 46 straipsnyje nurodytų tiekėjo pašalinimo pagrindų nebuvimą, pateikti nereikalaujama. Jų </w:t>
            </w:r>
            <w:r w:rsidR="001549E7">
              <w:rPr>
                <w:rFonts w:ascii="Times New Roman" w:hAnsi="Times New Roman"/>
                <w:szCs w:val="24"/>
              </w:rPr>
              <w:t>Pirkimo vykdytojas</w:t>
            </w:r>
            <w:r w:rsidR="001549E7" w:rsidRPr="007D3BDC">
              <w:rPr>
                <w:rFonts w:ascii="Times New Roman" w:hAnsi="Times New Roman"/>
                <w:szCs w:val="24"/>
              </w:rPr>
              <w:t xml:space="preserve"> </w:t>
            </w:r>
            <w:r w:rsidRPr="00CA7F69">
              <w:rPr>
                <w:rFonts w:ascii="Times New Roman" w:eastAsia="Yu Mincho" w:hAnsi="Times New Roman"/>
                <w:bCs/>
                <w:szCs w:val="24"/>
              </w:rPr>
              <w:t>reikalaus tik turėdamas pagrįstų abejonių dėl tiekėjo patikimumo.</w:t>
            </w:r>
          </w:p>
          <w:p w14:paraId="448948F3" w14:textId="77777777" w:rsidR="00CB46D6" w:rsidRPr="00CA7F69" w:rsidRDefault="00CB46D6" w:rsidP="00CB46D6">
            <w:pPr>
              <w:rPr>
                <w:rFonts w:ascii="Times New Roman" w:hAnsi="Times New Roman"/>
                <w:bCs/>
                <w:szCs w:val="24"/>
              </w:rPr>
            </w:pPr>
          </w:p>
        </w:tc>
      </w:tr>
      <w:tr w:rsidR="001C033A" w:rsidRPr="007D3BDC" w14:paraId="662CB40E"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28D059" w14:textId="77777777" w:rsidR="001C033A" w:rsidRPr="007D3BDC" w:rsidRDefault="001C033A" w:rsidP="00A70FF5">
            <w:pPr>
              <w:numPr>
                <w:ilvl w:val="0"/>
                <w:numId w:val="8"/>
              </w:numPr>
              <w:spacing w:after="160" w:line="259" w:lineRule="auto"/>
              <w:jc w:val="left"/>
              <w:rPr>
                <w:rFonts w:ascii="Times New Roman" w:hAnsi="Times New Roman"/>
                <w:b/>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DC8DC" w14:textId="2317B8BE" w:rsidR="001C033A" w:rsidRPr="007D3BDC" w:rsidRDefault="0091792C" w:rsidP="00CB46D6">
            <w:pPr>
              <w:rPr>
                <w:rFonts w:ascii="Times New Roman" w:hAnsi="Times New Roman"/>
                <w:bCs/>
                <w:szCs w:val="24"/>
              </w:rPr>
            </w:pPr>
            <w:r w:rsidRPr="007D3BDC">
              <w:rPr>
                <w:rFonts w:ascii="Times New Roman" w:hAnsi="Times New Roman"/>
                <w:bCs/>
                <w:szCs w:val="24"/>
              </w:rPr>
              <w:t>Tiekėjas yra neatlikęs jam paskirtos baudžiamojo poveikio priemonės – uždraudimo juridiniam asmeniui dalyvauti viešuosiuose pirkimuose.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E86FB" w14:textId="77777777" w:rsidR="00707588" w:rsidRPr="007D3BDC" w:rsidRDefault="00707588" w:rsidP="00707588">
            <w:pPr>
              <w:rPr>
                <w:rFonts w:ascii="Times New Roman" w:hAnsi="Times New Roman"/>
                <w:b/>
                <w:bCs/>
                <w:szCs w:val="24"/>
              </w:rPr>
            </w:pPr>
            <w:r w:rsidRPr="007D3BDC">
              <w:rPr>
                <w:rFonts w:ascii="Times New Roman" w:hAnsi="Times New Roman"/>
                <w:b/>
                <w:bCs/>
                <w:szCs w:val="24"/>
              </w:rPr>
              <w:t>VPĮ 46 straipsnio 2¹ dalis</w:t>
            </w:r>
          </w:p>
          <w:p w14:paraId="5C5CFFC8" w14:textId="77777777" w:rsidR="00707588" w:rsidRPr="007D3BDC" w:rsidRDefault="00707588" w:rsidP="00707588">
            <w:pPr>
              <w:rPr>
                <w:rFonts w:ascii="Times New Roman" w:hAnsi="Times New Roman"/>
                <w:b/>
                <w:bCs/>
                <w:szCs w:val="24"/>
              </w:rPr>
            </w:pPr>
          </w:p>
          <w:p w14:paraId="749F9AA7" w14:textId="76CD8920" w:rsidR="001C033A" w:rsidRPr="007D3BDC" w:rsidRDefault="00707588" w:rsidP="00707588">
            <w:pPr>
              <w:rPr>
                <w:rFonts w:ascii="Times New Roman" w:hAnsi="Times New Roman"/>
                <w:b/>
                <w:bCs/>
                <w:szCs w:val="24"/>
              </w:rPr>
            </w:pPr>
            <w:r w:rsidRPr="007D3BDC">
              <w:rPr>
                <w:rFonts w:ascii="Times New Roman" w:hAnsi="Times New Roman"/>
                <w:b/>
                <w:bCs/>
                <w:szCs w:val="24"/>
              </w:rPr>
              <w:t>EBVPD III dalies D2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CE6BD" w14:textId="634154C4" w:rsidR="001C033A" w:rsidRPr="007D3BDC" w:rsidRDefault="00ED4A6C" w:rsidP="00CB46D6">
            <w:pPr>
              <w:rPr>
                <w:rFonts w:ascii="Times New Roman" w:hAnsi="Times New Roman"/>
                <w:bCs/>
                <w:szCs w:val="24"/>
              </w:rPr>
            </w:pPr>
            <w:r w:rsidRPr="007D3BDC">
              <w:rPr>
                <w:rFonts w:ascii="Times New Roman" w:hAnsi="Times New Roman"/>
                <w:bCs/>
                <w:szCs w:val="24"/>
              </w:rPr>
              <w:t>Iš Lietuvoje įsteigtų subjektų įrodančių dokumentų nereikalaujama. Užtenka pateikto EBVPD.</w:t>
            </w:r>
          </w:p>
        </w:tc>
      </w:tr>
      <w:tr w:rsidR="00CB46D6" w:rsidRPr="007D3BDC" w14:paraId="63021D98"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B6A51" w14:textId="77777777" w:rsidR="00CB46D6" w:rsidRPr="007D3BDC" w:rsidRDefault="00CB46D6" w:rsidP="00A70FF5">
            <w:pPr>
              <w:numPr>
                <w:ilvl w:val="0"/>
                <w:numId w:val="8"/>
              </w:numPr>
              <w:spacing w:after="160" w:line="259" w:lineRule="auto"/>
              <w:jc w:val="left"/>
              <w:rPr>
                <w:rFonts w:ascii="Times New Roman" w:hAnsi="Times New Roman"/>
                <w:b/>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A7393" w14:textId="488F3F60" w:rsidR="00CB46D6" w:rsidRPr="007D3BDC" w:rsidRDefault="00CB46D6" w:rsidP="00CB46D6">
            <w:pPr>
              <w:rPr>
                <w:rFonts w:ascii="Times New Roman" w:hAnsi="Times New Roman"/>
                <w:b/>
                <w:bCs/>
                <w:szCs w:val="24"/>
              </w:rPr>
            </w:pPr>
            <w:r w:rsidRPr="007D3BDC">
              <w:rPr>
                <w:rFonts w:ascii="Times New Roman" w:hAnsi="Times New Roman"/>
                <w:bCs/>
                <w:szCs w:val="24"/>
              </w:rPr>
              <w:t xml:space="preserve">Tiekėjas yra nuteistas už įsipareigojimų, susijusių su mokesčių, įskaitant socialinio draudimo įmokas, mokėjimu, nevykdymą pagal šalies, kurioje registruotas tiekėjas, ar šalies, kurioje yra </w:t>
            </w:r>
            <w:r w:rsidR="001549E7">
              <w:rPr>
                <w:rFonts w:ascii="Times New Roman" w:hAnsi="Times New Roman"/>
                <w:szCs w:val="24"/>
              </w:rPr>
              <w:t>pirkimo vykdytojas</w:t>
            </w:r>
            <w:r w:rsidRPr="007D3BDC">
              <w:rPr>
                <w:rFonts w:ascii="Times New Roman" w:hAnsi="Times New Roman"/>
                <w:bCs/>
                <w:szCs w:val="24"/>
              </w:rPr>
              <w:t xml:space="preserve">, reikalavimus, kaip tai apibrėžta VPĮ 46 straipsnio 2 dalies 1 ir 3 punktuose, arba </w:t>
            </w:r>
            <w:r w:rsidR="001549E7">
              <w:rPr>
                <w:rFonts w:ascii="Times New Roman" w:hAnsi="Times New Roman"/>
                <w:szCs w:val="24"/>
              </w:rPr>
              <w:t>pirkimo vykdytojas</w:t>
            </w:r>
            <w:r w:rsidR="001549E7" w:rsidRPr="007D3BDC">
              <w:rPr>
                <w:rFonts w:ascii="Times New Roman" w:hAnsi="Times New Roman"/>
                <w:szCs w:val="24"/>
              </w:rPr>
              <w:t xml:space="preserve"> </w:t>
            </w:r>
            <w:r w:rsidRPr="007D3BDC">
              <w:rPr>
                <w:rFonts w:ascii="Times New Roman" w:hAnsi="Times New Roman"/>
                <w:bCs/>
                <w:szCs w:val="24"/>
              </w:rPr>
              <w:t xml:space="preserve">turi kitų įrodymų apie šių įsipareigojimų nevykdymą. </w:t>
            </w:r>
          </w:p>
          <w:p w14:paraId="2190B98D" w14:textId="77777777" w:rsidR="00CB46D6" w:rsidRPr="007D3BDC" w:rsidRDefault="00CB46D6" w:rsidP="00CB46D6">
            <w:pPr>
              <w:rPr>
                <w:rFonts w:ascii="Times New Roman" w:hAnsi="Times New Roman"/>
                <w:b/>
                <w:bCs/>
                <w:szCs w:val="24"/>
              </w:rPr>
            </w:pPr>
          </w:p>
          <w:p w14:paraId="482B2652"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lastRenderedPageBreak/>
              <w:t>Laikoma, kad tiekėjas arba jo atsakingas asmuo nuteistas už aukščiau nurodytą nusikalstamą veiką, kai dėl:</w:t>
            </w:r>
          </w:p>
          <w:p w14:paraId="3A69F84C"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1) tiekėjo, kuris yra fizinis asmuo, per pastaruosius 5 metus buvo priimtas ir įsiteisėjęs apkaltinamasis teismo nuosprendis ir šis asmuo turi neišnykusį ar nepanaikintą teistumą;</w:t>
            </w:r>
          </w:p>
          <w:p w14:paraId="0E6753A7" w14:textId="6B0A67DC" w:rsidR="00CB46D6" w:rsidRPr="007D3BDC" w:rsidRDefault="00CB46D6" w:rsidP="00CB46D6">
            <w:pPr>
              <w:rPr>
                <w:rFonts w:ascii="Times New Roman" w:hAnsi="Times New Roman"/>
                <w:b/>
                <w:bCs/>
                <w:szCs w:val="24"/>
              </w:rPr>
            </w:pPr>
            <w:r w:rsidRPr="007D3BDC">
              <w:rPr>
                <w:rFonts w:ascii="Times New Roman" w:hAnsi="Times New Roman"/>
                <w:bCs/>
                <w:szCs w:val="24"/>
              </w:rPr>
              <w:t xml:space="preserve">2) </w:t>
            </w:r>
            <w:r w:rsidR="00DE2514" w:rsidRPr="007D3BDC">
              <w:rPr>
                <w:rFonts w:ascii="Times New Roman" w:hAnsi="Times New Roman"/>
                <w:bCs/>
                <w:szCs w:val="24"/>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D00F18E" w14:textId="77777777" w:rsidR="00CB46D6" w:rsidRPr="007D3BDC" w:rsidRDefault="00CB46D6" w:rsidP="00CB46D6">
            <w:pPr>
              <w:rPr>
                <w:rFonts w:ascii="Times New Roman" w:hAnsi="Times New Roman"/>
                <w:b/>
                <w:bCs/>
                <w:szCs w:val="24"/>
              </w:rPr>
            </w:pPr>
          </w:p>
          <w:p w14:paraId="183F9DCB"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Tačiau ši nuostata netaikoma, jeigu:</w:t>
            </w:r>
          </w:p>
          <w:p w14:paraId="5B9539FA"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1) tiekėjas yra įsipareigojęs sumokėti mokesčius, įskaitant socialinio draudimo įmokas ir dėl to laikomas jau įvykdžiusiu šioje dalyje nurodytus įsipareigojimus;</w:t>
            </w:r>
          </w:p>
          <w:p w14:paraId="06DE25BC"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2) įsiskolinimo suma neviršija 50 Eur (penkiasdešimt eurų);</w:t>
            </w:r>
          </w:p>
          <w:p w14:paraId="135A3EB8" w14:textId="001E8F10" w:rsidR="00CB46D6" w:rsidRPr="007D3BDC" w:rsidRDefault="00CB46D6" w:rsidP="00CB46D6">
            <w:pPr>
              <w:rPr>
                <w:rFonts w:ascii="Times New Roman" w:hAnsi="Times New Roman"/>
                <w:b/>
                <w:bCs/>
                <w:szCs w:val="24"/>
              </w:rPr>
            </w:pPr>
            <w:r w:rsidRPr="007D3BDC">
              <w:rPr>
                <w:rFonts w:ascii="Times New Roman" w:hAnsi="Times New Roman"/>
                <w:bCs/>
                <w:szCs w:val="24"/>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CF6EEB">
              <w:rPr>
                <w:rFonts w:ascii="Times New Roman" w:hAnsi="Times New Roman"/>
                <w:bCs/>
                <w:szCs w:val="24"/>
              </w:rPr>
              <w:t>pirkimo vykdytojui</w:t>
            </w:r>
            <w:r w:rsidRPr="007D3BDC">
              <w:rPr>
                <w:rFonts w:ascii="Times New Roman" w:hAnsi="Times New Roman"/>
                <w:bCs/>
                <w:szCs w:val="24"/>
              </w:rPr>
              <w:t xml:space="preserve">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4CCC6" w14:textId="77777777" w:rsidR="00CB46D6" w:rsidRPr="007D3BDC" w:rsidRDefault="00CB46D6" w:rsidP="00CB46D6">
            <w:pPr>
              <w:rPr>
                <w:rFonts w:ascii="Times New Roman" w:hAnsi="Times New Roman"/>
                <w:b/>
                <w:bCs/>
                <w:szCs w:val="24"/>
              </w:rPr>
            </w:pPr>
            <w:r w:rsidRPr="007D3BDC">
              <w:rPr>
                <w:rFonts w:ascii="Times New Roman" w:hAnsi="Times New Roman"/>
                <w:b/>
                <w:bCs/>
                <w:szCs w:val="24"/>
              </w:rPr>
              <w:lastRenderedPageBreak/>
              <w:t>VPĮ 46 straipsnio 3 dalis</w:t>
            </w:r>
          </w:p>
          <w:p w14:paraId="06D076B0" w14:textId="77777777" w:rsidR="00CB46D6" w:rsidRPr="007D3BDC" w:rsidRDefault="00CB46D6" w:rsidP="00CB46D6">
            <w:pPr>
              <w:rPr>
                <w:rFonts w:ascii="Times New Roman" w:hAnsi="Times New Roman"/>
                <w:bCs/>
                <w:szCs w:val="24"/>
              </w:rPr>
            </w:pPr>
          </w:p>
          <w:p w14:paraId="0665FE9B"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EBVPD III dalies B1 ir B2 punktai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93E460"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1) Dėl įsipareigojimų, susijusių su mokesčių mokėjimu, įvykdymo iš Lietuvoje įsteigtų subjektų prašoma:</w:t>
            </w:r>
          </w:p>
          <w:p w14:paraId="73AD22FE" w14:textId="77777777" w:rsidR="00CB46D6" w:rsidRPr="007D3BDC" w:rsidRDefault="00CB46D6" w:rsidP="00CB46D6">
            <w:pPr>
              <w:rPr>
                <w:rFonts w:ascii="Times New Roman" w:hAnsi="Times New Roman"/>
                <w:b/>
                <w:bCs/>
                <w:szCs w:val="24"/>
              </w:rPr>
            </w:pPr>
          </w:p>
          <w:p w14:paraId="54246EAC" w14:textId="77777777" w:rsidR="00CB46D6" w:rsidRPr="007D3BDC" w:rsidRDefault="00CB46D6" w:rsidP="00A70FF5">
            <w:pPr>
              <w:numPr>
                <w:ilvl w:val="0"/>
                <w:numId w:val="9"/>
              </w:numPr>
              <w:spacing w:after="160" w:line="259" w:lineRule="auto"/>
              <w:jc w:val="left"/>
              <w:rPr>
                <w:rFonts w:ascii="Times New Roman" w:hAnsi="Times New Roman"/>
                <w:bCs/>
                <w:szCs w:val="24"/>
              </w:rPr>
            </w:pPr>
            <w:r w:rsidRPr="007D3BDC">
              <w:rPr>
                <w:rFonts w:ascii="Times New Roman" w:hAnsi="Times New Roman"/>
                <w:bCs/>
                <w:szCs w:val="24"/>
              </w:rPr>
              <w:t>išrašo iš teismo sprendimo (jei toks yra) arba Valstybinės mokesčių inspekcijos prie Lietuvos Respublikos finansų ministerijos išduoto dokumento,</w:t>
            </w:r>
          </w:p>
          <w:p w14:paraId="3B784269" w14:textId="06A8A70D" w:rsidR="00CB46D6" w:rsidRPr="007D3BDC" w:rsidRDefault="00CB46D6" w:rsidP="00A70FF5">
            <w:pPr>
              <w:numPr>
                <w:ilvl w:val="0"/>
                <w:numId w:val="7"/>
              </w:numPr>
              <w:spacing w:after="160" w:line="259" w:lineRule="auto"/>
              <w:jc w:val="left"/>
              <w:rPr>
                <w:rFonts w:ascii="Times New Roman" w:hAnsi="Times New Roman"/>
                <w:bCs/>
                <w:szCs w:val="24"/>
              </w:rPr>
            </w:pPr>
            <w:r w:rsidRPr="007D3BDC">
              <w:rPr>
                <w:rFonts w:ascii="Times New Roman" w:hAnsi="Times New Roman"/>
                <w:bCs/>
                <w:szCs w:val="24"/>
              </w:rPr>
              <w:t xml:space="preserve">arba valstybės įmonės Registrų centro Lietuvos Respublikos Vyriausybės nustatyta tvarka išduoto dokumento, </w:t>
            </w:r>
            <w:r w:rsidRPr="007D3BDC">
              <w:rPr>
                <w:rFonts w:ascii="Times New Roman" w:hAnsi="Times New Roman"/>
                <w:bCs/>
                <w:szCs w:val="24"/>
              </w:rPr>
              <w:lastRenderedPageBreak/>
              <w:t>patvirtinančio jungtinius kompetentingų institucijų tvarkomus duomenis.</w:t>
            </w:r>
          </w:p>
          <w:p w14:paraId="0F98953B"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Iš ne Lietuvoje įsteigtų subjektų reikalaujama:</w:t>
            </w:r>
          </w:p>
          <w:p w14:paraId="372F9A15" w14:textId="5DE64894" w:rsidR="00CB46D6" w:rsidRPr="00D632DE" w:rsidRDefault="00CB46D6" w:rsidP="00A70FF5">
            <w:pPr>
              <w:numPr>
                <w:ilvl w:val="0"/>
                <w:numId w:val="6"/>
              </w:numPr>
              <w:spacing w:after="160" w:line="259" w:lineRule="auto"/>
              <w:jc w:val="left"/>
              <w:rPr>
                <w:rFonts w:ascii="Times New Roman" w:hAnsi="Times New Roman"/>
                <w:b/>
                <w:bCs/>
                <w:szCs w:val="24"/>
              </w:rPr>
            </w:pPr>
            <w:r w:rsidRPr="007D3BDC">
              <w:rPr>
                <w:rFonts w:ascii="Times New Roman" w:hAnsi="Times New Roman"/>
                <w:bCs/>
                <w:szCs w:val="24"/>
              </w:rPr>
              <w:t>atitinkamos užsienio šalies institucijos dokumento*.</w:t>
            </w:r>
          </w:p>
          <w:p w14:paraId="3836D9CB" w14:textId="493503BE" w:rsidR="00CB46D6" w:rsidRPr="007D3BDC" w:rsidRDefault="00CB46D6" w:rsidP="00CB46D6">
            <w:pPr>
              <w:rPr>
                <w:rFonts w:ascii="Times New Roman" w:hAnsi="Times New Roman"/>
                <w:bCs/>
                <w:szCs w:val="24"/>
              </w:rPr>
            </w:pPr>
            <w:r w:rsidRPr="007D3BDC">
              <w:rPr>
                <w:rFonts w:ascii="Times New Roman" w:hAnsi="Times New Roman"/>
                <w:bCs/>
                <w:szCs w:val="24"/>
              </w:rPr>
              <w:t xml:space="preserve">Nurodyti dokumentai turi būti  išduoti ne anksčiau kaip </w:t>
            </w:r>
            <w:r w:rsidRPr="007D3BDC">
              <w:rPr>
                <w:rFonts w:ascii="Times New Roman" w:hAnsi="Times New Roman"/>
                <w:b/>
                <w:bCs/>
                <w:szCs w:val="24"/>
              </w:rPr>
              <w:t>120 dienų</w:t>
            </w:r>
            <w:r w:rsidRPr="007D3BDC">
              <w:rPr>
                <w:rFonts w:ascii="Times New Roman" w:hAnsi="Times New Roman"/>
                <w:bCs/>
                <w:szCs w:val="24"/>
              </w:rPr>
              <w:t xml:space="preserve"> iki </w:t>
            </w:r>
            <w:r w:rsidRPr="007D3BDC">
              <w:rPr>
                <w:rFonts w:ascii="Times New Roman" w:hAnsi="Times New Roman"/>
                <w:bCs/>
                <w:i/>
                <w:iCs/>
                <w:szCs w:val="24"/>
              </w:rPr>
              <w:t xml:space="preserve">tos dienos, kai tiekėjas </w:t>
            </w:r>
            <w:r w:rsidR="00CF6EEB">
              <w:rPr>
                <w:rFonts w:ascii="Times New Roman" w:hAnsi="Times New Roman"/>
                <w:bCs/>
                <w:i/>
                <w:iCs/>
                <w:szCs w:val="24"/>
              </w:rPr>
              <w:t>pirkimo vykdytojo</w:t>
            </w:r>
            <w:r w:rsidRPr="007D3BDC">
              <w:rPr>
                <w:rFonts w:ascii="Times New Roman" w:hAnsi="Times New Roman"/>
                <w:bCs/>
                <w:i/>
                <w:iCs/>
                <w:szCs w:val="24"/>
              </w:rPr>
              <w:t xml:space="preserve"> prašymu turės pateikti pašalinimo pagrindų nebuvimą patvirtinančius dok</w:t>
            </w:r>
            <w:r w:rsidRPr="007D3BDC">
              <w:rPr>
                <w:rFonts w:ascii="Times New Roman" w:hAnsi="Times New Roman"/>
                <w:bCs/>
                <w:szCs w:val="24"/>
              </w:rPr>
              <w:t>umentus.</w:t>
            </w:r>
          </w:p>
          <w:p w14:paraId="2B4E0322"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ADB06A4" w14:textId="77777777" w:rsidR="00CB46D6" w:rsidRPr="007D3BDC" w:rsidRDefault="00CB46D6" w:rsidP="00CB46D6">
            <w:pPr>
              <w:rPr>
                <w:rFonts w:ascii="Times New Roman" w:hAnsi="Times New Roman"/>
                <w:b/>
                <w:bCs/>
                <w:szCs w:val="24"/>
              </w:rPr>
            </w:pPr>
          </w:p>
          <w:p w14:paraId="6F9AB2DE"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2) Dėl įsipareigojimų, susijusių su socialinio draudimo įmokų mokėjimu, įvykdymo iš Lietuvoje įsteigtų subjektų prašoma:</w:t>
            </w:r>
          </w:p>
          <w:p w14:paraId="1CCCE111" w14:textId="37A8FB68" w:rsidR="00CB46D6" w:rsidRPr="007D3BDC" w:rsidRDefault="00CB46D6" w:rsidP="00CB46D6">
            <w:pPr>
              <w:rPr>
                <w:rFonts w:ascii="Times New Roman" w:hAnsi="Times New Roman"/>
                <w:bCs/>
                <w:szCs w:val="24"/>
              </w:rPr>
            </w:pPr>
            <w:r w:rsidRPr="007D3BDC">
              <w:rPr>
                <w:rFonts w:ascii="Times New Roman" w:hAnsi="Times New Roman"/>
                <w:bCs/>
                <w:szCs w:val="24"/>
              </w:rPr>
              <w:t xml:space="preserve">2.1) Jeigu tiekėjas yra juridinis asmuo, registruotas Lietuvos Respublikoje, iš jo nereikalaujama pateikti jokių šį reikalavimą įrodančių dokumentų. </w:t>
            </w:r>
            <w:r w:rsidR="001549E7">
              <w:rPr>
                <w:rFonts w:ascii="Times New Roman" w:hAnsi="Times New Roman"/>
                <w:szCs w:val="24"/>
              </w:rPr>
              <w:t>Pirkimo vykdytojas</w:t>
            </w:r>
            <w:r w:rsidR="001549E7" w:rsidRPr="007D3BDC">
              <w:rPr>
                <w:rFonts w:ascii="Times New Roman" w:hAnsi="Times New Roman"/>
                <w:szCs w:val="24"/>
              </w:rPr>
              <w:t xml:space="preserve"> </w:t>
            </w:r>
            <w:r w:rsidRPr="007D3BDC">
              <w:rPr>
                <w:rFonts w:ascii="Times New Roman" w:hAnsi="Times New Roman"/>
                <w:bCs/>
                <w:szCs w:val="24"/>
              </w:rPr>
              <w:t xml:space="preserve">savarankiškai patikrina duomenis nacionalinėje duomenų bazėje,  adresu: </w:t>
            </w:r>
            <w:hyperlink r:id="rId16" w:history="1">
              <w:r w:rsidRPr="007D3BDC">
                <w:rPr>
                  <w:rFonts w:ascii="Times New Roman" w:hAnsi="Times New Roman"/>
                  <w:bCs/>
                  <w:color w:val="0000FF"/>
                  <w:szCs w:val="24"/>
                  <w:u w:val="single"/>
                </w:rPr>
                <w:t>https://draudejai.sodra.lt/draudeju_viesi_duomenys/</w:t>
              </w:r>
            </w:hyperlink>
          </w:p>
          <w:p w14:paraId="7AE30ABC" w14:textId="65C13903" w:rsidR="00CB46D6" w:rsidRPr="007D3BDC" w:rsidRDefault="00CB46D6" w:rsidP="00CB46D6">
            <w:pPr>
              <w:rPr>
                <w:rFonts w:ascii="Times New Roman" w:hAnsi="Times New Roman"/>
                <w:bCs/>
                <w:szCs w:val="24"/>
              </w:rPr>
            </w:pPr>
            <w:r w:rsidRPr="007D3BDC">
              <w:rPr>
                <w:rFonts w:ascii="Times New Roman" w:hAnsi="Times New Roman"/>
                <w:bCs/>
                <w:szCs w:val="24"/>
              </w:rPr>
              <w:t xml:space="preserve">Jeigu dėl Valstybinio socialinio draudimo fondo valdybos (toliau – „Sodra“) informacinės sistemos techninių trikdžių </w:t>
            </w:r>
            <w:r w:rsidR="001549E7">
              <w:rPr>
                <w:rFonts w:ascii="Times New Roman" w:hAnsi="Times New Roman"/>
                <w:szCs w:val="24"/>
              </w:rPr>
              <w:t>Pirkimo vykdytojas</w:t>
            </w:r>
            <w:r w:rsidR="001549E7" w:rsidRPr="007D3BDC">
              <w:rPr>
                <w:rFonts w:ascii="Times New Roman" w:hAnsi="Times New Roman"/>
                <w:szCs w:val="24"/>
              </w:rPr>
              <w:t xml:space="preserve"> </w:t>
            </w:r>
            <w:r w:rsidRPr="007D3BDC">
              <w:rPr>
                <w:rFonts w:ascii="Times New Roman" w:hAnsi="Times New Roman"/>
                <w:bCs/>
                <w:szCs w:val="24"/>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1FCC06" w14:textId="77777777" w:rsidR="00CB46D6" w:rsidRPr="007D3BDC" w:rsidRDefault="00CB46D6" w:rsidP="00CB46D6">
            <w:pPr>
              <w:rPr>
                <w:rFonts w:ascii="Times New Roman" w:hAnsi="Times New Roman"/>
                <w:b/>
                <w:bCs/>
                <w:szCs w:val="24"/>
              </w:rPr>
            </w:pPr>
          </w:p>
          <w:p w14:paraId="25E2FA97" w14:textId="77777777" w:rsidR="00CB46D6" w:rsidRPr="007D3BDC" w:rsidRDefault="00CB46D6" w:rsidP="00CB46D6">
            <w:pPr>
              <w:rPr>
                <w:rFonts w:ascii="Times New Roman" w:hAnsi="Times New Roman"/>
                <w:bCs/>
                <w:szCs w:val="24"/>
              </w:rPr>
            </w:pPr>
            <w:r w:rsidRPr="007D3BDC">
              <w:rPr>
                <w:rFonts w:ascii="Times New Roman" w:hAnsi="Times New Roman"/>
                <w:bCs/>
                <w:szCs w:val="24"/>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FB448CD" w14:textId="77777777" w:rsidR="00CB46D6" w:rsidRPr="007D3BDC" w:rsidRDefault="00CB46D6" w:rsidP="00CB46D6">
            <w:pPr>
              <w:rPr>
                <w:rFonts w:ascii="Times New Roman" w:hAnsi="Times New Roman"/>
                <w:b/>
                <w:bCs/>
                <w:szCs w:val="24"/>
              </w:rPr>
            </w:pPr>
          </w:p>
          <w:p w14:paraId="1259A110"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Iš ne Lietuvoje įsteigtų subjektų reikalaujama:</w:t>
            </w:r>
          </w:p>
          <w:p w14:paraId="1384AC52" w14:textId="77777777" w:rsidR="00CB46D6" w:rsidRPr="007D3BDC" w:rsidRDefault="00CB46D6" w:rsidP="00A70FF5">
            <w:pPr>
              <w:numPr>
                <w:ilvl w:val="0"/>
                <w:numId w:val="6"/>
              </w:numPr>
              <w:spacing w:after="160" w:line="259" w:lineRule="auto"/>
              <w:jc w:val="left"/>
              <w:rPr>
                <w:rFonts w:ascii="Times New Roman" w:hAnsi="Times New Roman"/>
                <w:b/>
                <w:bCs/>
                <w:szCs w:val="24"/>
              </w:rPr>
            </w:pPr>
            <w:r w:rsidRPr="007D3BDC">
              <w:rPr>
                <w:rFonts w:ascii="Times New Roman" w:hAnsi="Times New Roman"/>
                <w:bCs/>
                <w:szCs w:val="24"/>
              </w:rPr>
              <w:t>atitinkamos užsienio šalies kompetentingos institucijos dokumento</w:t>
            </w:r>
            <w:r w:rsidRPr="007D3BDC">
              <w:rPr>
                <w:rFonts w:ascii="Times New Roman" w:hAnsi="Times New Roman"/>
                <w:bCs/>
                <w:szCs w:val="24"/>
                <w:vertAlign w:val="superscript"/>
              </w:rPr>
              <w:t xml:space="preserve"> </w:t>
            </w:r>
            <w:r w:rsidRPr="007D3BDC">
              <w:rPr>
                <w:rFonts w:ascii="Times New Roman" w:hAnsi="Times New Roman"/>
                <w:b/>
                <w:bCs/>
                <w:szCs w:val="24"/>
              </w:rPr>
              <w:t>*.</w:t>
            </w:r>
          </w:p>
          <w:p w14:paraId="63D38088" w14:textId="77777777" w:rsidR="00CB46D6" w:rsidRPr="007D3BDC" w:rsidRDefault="00CB46D6" w:rsidP="00CB46D6">
            <w:pPr>
              <w:rPr>
                <w:rFonts w:ascii="Times New Roman" w:hAnsi="Times New Roman"/>
                <w:b/>
                <w:bCs/>
                <w:szCs w:val="24"/>
              </w:rPr>
            </w:pPr>
          </w:p>
          <w:p w14:paraId="43F6CAD5" w14:textId="42535996" w:rsidR="00CB46D6" w:rsidRPr="007D3BDC" w:rsidRDefault="00CB46D6" w:rsidP="00CB46D6">
            <w:pPr>
              <w:rPr>
                <w:rFonts w:ascii="Times New Roman" w:hAnsi="Times New Roman"/>
                <w:bCs/>
                <w:szCs w:val="24"/>
              </w:rPr>
            </w:pPr>
            <w:r w:rsidRPr="007D3BDC">
              <w:rPr>
                <w:rFonts w:ascii="Times New Roman" w:hAnsi="Times New Roman"/>
                <w:bCs/>
                <w:szCs w:val="24"/>
              </w:rPr>
              <w:t xml:space="preserve">Nurodyti dokumentai turi būti  išduoti ne anksčiau kaip </w:t>
            </w:r>
            <w:r w:rsidRPr="007D3BDC">
              <w:rPr>
                <w:rFonts w:ascii="Times New Roman" w:hAnsi="Times New Roman"/>
                <w:b/>
                <w:bCs/>
                <w:szCs w:val="24"/>
              </w:rPr>
              <w:t>120 dienų</w:t>
            </w:r>
            <w:r w:rsidRPr="007D3BDC">
              <w:rPr>
                <w:rFonts w:ascii="Times New Roman" w:hAnsi="Times New Roman"/>
                <w:bCs/>
                <w:szCs w:val="24"/>
              </w:rPr>
              <w:t xml:space="preserve"> iki </w:t>
            </w:r>
            <w:r w:rsidRPr="007D3BDC">
              <w:rPr>
                <w:rFonts w:ascii="Times New Roman" w:hAnsi="Times New Roman"/>
                <w:bCs/>
                <w:i/>
                <w:iCs/>
                <w:szCs w:val="24"/>
              </w:rPr>
              <w:t xml:space="preserve">tos dienos, kai tiekėjas </w:t>
            </w:r>
            <w:r w:rsidR="00CF6EEB">
              <w:rPr>
                <w:rFonts w:ascii="Times New Roman" w:hAnsi="Times New Roman"/>
                <w:bCs/>
                <w:i/>
                <w:iCs/>
                <w:szCs w:val="24"/>
              </w:rPr>
              <w:t>pirkimo vykdytojo</w:t>
            </w:r>
            <w:r w:rsidRPr="007D3BDC">
              <w:rPr>
                <w:rFonts w:ascii="Times New Roman" w:hAnsi="Times New Roman"/>
                <w:bCs/>
                <w:i/>
                <w:iCs/>
                <w:szCs w:val="24"/>
              </w:rPr>
              <w:t xml:space="preserve"> prašymu turės pateikti pašalinimo pagrindų nebuvimą patvirtinančius dok</w:t>
            </w:r>
            <w:r w:rsidRPr="007D3BDC">
              <w:rPr>
                <w:rFonts w:ascii="Times New Roman" w:hAnsi="Times New Roman"/>
                <w:bCs/>
                <w:szCs w:val="24"/>
              </w:rPr>
              <w:t>umentus.</w:t>
            </w:r>
          </w:p>
          <w:p w14:paraId="54DFC9C4"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BFDD57B" w14:textId="77777777" w:rsidR="00C0646F" w:rsidRPr="006576E8" w:rsidRDefault="00C0646F" w:rsidP="00C0646F">
            <w:pPr>
              <w:rPr>
                <w:rFonts w:ascii="Times New Roman" w:hAnsi="Times New Roman"/>
                <w:szCs w:val="24"/>
              </w:rPr>
            </w:pPr>
            <w:r w:rsidRPr="006576E8">
              <w:rPr>
                <w:rFonts w:ascii="Times New Roman" w:hAnsi="Times New Roman"/>
                <w:szCs w:val="24"/>
              </w:rPr>
              <w:t>PASTABA</w:t>
            </w:r>
          </w:p>
          <w:p w14:paraId="6DD016A8" w14:textId="4A8F737F" w:rsidR="00C0646F" w:rsidRPr="007D3BDC" w:rsidRDefault="00C0646F" w:rsidP="00C0646F">
            <w:pPr>
              <w:rPr>
                <w:rFonts w:ascii="Times New Roman" w:hAnsi="Times New Roman"/>
                <w:b/>
                <w:bCs/>
                <w:szCs w:val="24"/>
              </w:rPr>
            </w:pPr>
            <w:r w:rsidRPr="006576E8">
              <w:rPr>
                <w:rFonts w:ascii="Times New Roman" w:hAnsi="Times New Roman"/>
                <w:szCs w:val="24"/>
              </w:rPr>
              <w:t xml:space="preserve">Pažymų, patvirtinančių VPĮ 46 straipsnyje nurodytų tiekėjo pašalinimo pagrindų nebuvimą, pateikti nereikalaujama. Jų </w:t>
            </w:r>
            <w:r w:rsidR="001A4C5D">
              <w:rPr>
                <w:rFonts w:ascii="Times New Roman" w:hAnsi="Times New Roman"/>
                <w:szCs w:val="24"/>
              </w:rPr>
              <w:t>pirkimo vykdytojas</w:t>
            </w:r>
            <w:r w:rsidR="001A4C5D" w:rsidRPr="007D3BDC">
              <w:rPr>
                <w:rFonts w:ascii="Times New Roman" w:hAnsi="Times New Roman"/>
                <w:szCs w:val="24"/>
              </w:rPr>
              <w:t xml:space="preserve"> </w:t>
            </w:r>
            <w:r w:rsidRPr="006576E8">
              <w:rPr>
                <w:rFonts w:ascii="Times New Roman" w:hAnsi="Times New Roman"/>
                <w:szCs w:val="24"/>
              </w:rPr>
              <w:t>reikalaus tik turėdamas pagrįstų abejonių dėl tiekėjo patikimumo.</w:t>
            </w:r>
          </w:p>
        </w:tc>
      </w:tr>
      <w:tr w:rsidR="00CB46D6" w:rsidRPr="007D3BDC" w14:paraId="1BC846FD"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64614" w14:textId="77777777" w:rsidR="00CB46D6" w:rsidRPr="007D3BDC" w:rsidRDefault="00CB46D6" w:rsidP="00A70FF5">
            <w:pPr>
              <w:numPr>
                <w:ilvl w:val="0"/>
                <w:numId w:val="8"/>
              </w:numPr>
              <w:spacing w:after="160" w:line="259" w:lineRule="auto"/>
              <w:jc w:val="left"/>
              <w:rPr>
                <w:rFonts w:ascii="Times New Roman" w:hAnsi="Times New Roman"/>
                <w:b/>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B62C1" w14:textId="29D70790" w:rsidR="00CB46D6" w:rsidRPr="007D3BDC" w:rsidRDefault="00CB46D6" w:rsidP="00CB46D6">
            <w:pPr>
              <w:rPr>
                <w:rFonts w:ascii="Times New Roman" w:hAnsi="Times New Roman"/>
                <w:b/>
                <w:bCs/>
                <w:szCs w:val="24"/>
              </w:rPr>
            </w:pPr>
            <w:r w:rsidRPr="007D3BDC">
              <w:rPr>
                <w:rFonts w:ascii="Times New Roman" w:hAnsi="Times New Roman"/>
                <w:bCs/>
                <w:szCs w:val="24"/>
              </w:rPr>
              <w:t xml:space="preserve">Tiekėjas su kitais tiekėjais yra sudaręs susitarimų, kuriais siekiama iškreipti konkurenciją atliekamame pirkime, ir </w:t>
            </w:r>
            <w:r w:rsidR="001A4C5D">
              <w:rPr>
                <w:rFonts w:ascii="Times New Roman" w:hAnsi="Times New Roman"/>
                <w:szCs w:val="24"/>
              </w:rPr>
              <w:t>pirkimo vykdytojas</w:t>
            </w:r>
            <w:r w:rsidR="001A4C5D" w:rsidRPr="007D3BDC">
              <w:rPr>
                <w:rFonts w:ascii="Times New Roman" w:hAnsi="Times New Roman"/>
                <w:szCs w:val="24"/>
              </w:rPr>
              <w:t xml:space="preserve"> </w:t>
            </w:r>
            <w:r w:rsidRPr="007D3BDC">
              <w:rPr>
                <w:rFonts w:ascii="Times New Roman" w:hAnsi="Times New Roman"/>
                <w:bCs/>
                <w:szCs w:val="24"/>
              </w:rPr>
              <w:t>dėl to turi įtikinamų duomenų.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858C1" w14:textId="77777777" w:rsidR="00CB46D6" w:rsidRPr="007D3BDC" w:rsidRDefault="00CB46D6" w:rsidP="00CB46D6">
            <w:pPr>
              <w:rPr>
                <w:rFonts w:ascii="Times New Roman" w:hAnsi="Times New Roman"/>
                <w:b/>
                <w:bCs/>
                <w:szCs w:val="24"/>
              </w:rPr>
            </w:pPr>
            <w:r w:rsidRPr="007D3BDC">
              <w:rPr>
                <w:rFonts w:ascii="Times New Roman" w:hAnsi="Times New Roman"/>
                <w:b/>
                <w:bCs/>
                <w:szCs w:val="24"/>
              </w:rPr>
              <w:t>VPĮ 46 straipsnio 4 dalies 1 punktas</w:t>
            </w:r>
          </w:p>
          <w:p w14:paraId="46F1F1BA" w14:textId="77777777" w:rsidR="00CB46D6" w:rsidRPr="007D3BDC" w:rsidRDefault="00CB46D6" w:rsidP="00CB46D6">
            <w:pPr>
              <w:rPr>
                <w:rFonts w:ascii="Times New Roman" w:hAnsi="Times New Roman"/>
                <w:bCs/>
                <w:szCs w:val="24"/>
              </w:rPr>
            </w:pPr>
          </w:p>
          <w:p w14:paraId="4AD35219"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EBVPD III dalies C10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D4E76" w14:textId="77777777" w:rsidR="00B559E1" w:rsidRPr="007D3BDC" w:rsidRDefault="00B559E1" w:rsidP="00B559E1">
            <w:pPr>
              <w:pStyle w:val="Betarp"/>
              <w:jc w:val="both"/>
              <w:rPr>
                <w:szCs w:val="24"/>
              </w:rPr>
            </w:pPr>
            <w:r w:rsidRPr="007D3BDC">
              <w:rPr>
                <w:szCs w:val="24"/>
              </w:rPr>
              <w:t>Iš Lietuvoje įsteigtų subjektų įrodančių dokumentų nereikalaujama. Užtenka pateikto EBVPD.</w:t>
            </w:r>
          </w:p>
          <w:p w14:paraId="525B8348" w14:textId="77777777" w:rsidR="00CB46D6" w:rsidRPr="007D3BDC" w:rsidRDefault="00CB46D6" w:rsidP="00CB46D6">
            <w:pPr>
              <w:rPr>
                <w:rFonts w:ascii="Times New Roman" w:hAnsi="Times New Roman"/>
                <w:b/>
                <w:bCs/>
                <w:iCs/>
                <w:szCs w:val="24"/>
              </w:rPr>
            </w:pPr>
          </w:p>
        </w:tc>
      </w:tr>
      <w:tr w:rsidR="00CB46D6" w:rsidRPr="007D3BDC" w14:paraId="6D52D854"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58059D" w14:textId="77777777" w:rsidR="00CB46D6" w:rsidRPr="007D3BDC" w:rsidRDefault="00CB46D6" w:rsidP="00A70FF5">
            <w:pPr>
              <w:numPr>
                <w:ilvl w:val="0"/>
                <w:numId w:val="8"/>
              </w:numPr>
              <w:spacing w:after="160" w:line="259" w:lineRule="auto"/>
              <w:jc w:val="left"/>
              <w:rPr>
                <w:rFonts w:ascii="Times New Roman" w:hAnsi="Times New Roman"/>
                <w:b/>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DC5098"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 xml:space="preserve">Tiekėjas pirkimo metu pateko į interesų konflikto situaciją, kaip apibrėžta VPĮ 21 straipsnyje, ir atitinkamos padėties negalima ištaisyti. </w:t>
            </w:r>
          </w:p>
          <w:p w14:paraId="730CBB18" w14:textId="0D0DEADF" w:rsidR="00CB46D6" w:rsidRPr="007D3BDC" w:rsidRDefault="00CB46D6" w:rsidP="00CB46D6">
            <w:pPr>
              <w:rPr>
                <w:rFonts w:ascii="Times New Roman" w:hAnsi="Times New Roman"/>
                <w:b/>
                <w:bCs/>
                <w:szCs w:val="24"/>
              </w:rPr>
            </w:pPr>
            <w:r w:rsidRPr="007D3BDC">
              <w:rPr>
                <w:rFonts w:ascii="Times New Roman" w:hAnsi="Times New Roman"/>
                <w:bCs/>
                <w:szCs w:val="24"/>
              </w:rPr>
              <w:t xml:space="preserve">Laikoma, kad atitinkamos padėties dėl interesų konflikto negalima </w:t>
            </w:r>
            <w:r w:rsidRPr="007D3BDC">
              <w:rPr>
                <w:rFonts w:ascii="Times New Roman" w:hAnsi="Times New Roman"/>
                <w:bCs/>
                <w:szCs w:val="24"/>
              </w:rPr>
              <w:lastRenderedPageBreak/>
              <w:t xml:space="preserve">ištaisyti, jeigu į interesų konfliktą patekę asmenys nulėmė viešojo pirkimo komisijos ar </w:t>
            </w:r>
            <w:r w:rsidR="00CF6EEB">
              <w:rPr>
                <w:rFonts w:ascii="Times New Roman" w:hAnsi="Times New Roman"/>
                <w:bCs/>
                <w:szCs w:val="24"/>
              </w:rPr>
              <w:t>pirkimo vykdytojo</w:t>
            </w:r>
            <w:r w:rsidRPr="007D3BDC">
              <w:rPr>
                <w:rFonts w:ascii="Times New Roman" w:hAnsi="Times New Roman"/>
                <w:bCs/>
                <w:szCs w:val="24"/>
              </w:rPr>
              <w:t xml:space="preserve"> sprendimus ir šių sprendimų pakeitimas prieštarautų VPĮ nuostatoms.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728CCB" w14:textId="77777777" w:rsidR="00CB46D6" w:rsidRPr="007D3BDC" w:rsidRDefault="00CB46D6" w:rsidP="00CB46D6">
            <w:pPr>
              <w:rPr>
                <w:rFonts w:ascii="Times New Roman" w:hAnsi="Times New Roman"/>
                <w:b/>
                <w:bCs/>
                <w:szCs w:val="24"/>
              </w:rPr>
            </w:pPr>
            <w:r w:rsidRPr="007D3BDC">
              <w:rPr>
                <w:rFonts w:ascii="Times New Roman" w:hAnsi="Times New Roman"/>
                <w:b/>
                <w:bCs/>
                <w:szCs w:val="24"/>
              </w:rPr>
              <w:lastRenderedPageBreak/>
              <w:t>VPĮ 46 straipsnio 4 dalies 2 punktas</w:t>
            </w:r>
          </w:p>
          <w:p w14:paraId="27901200" w14:textId="77777777" w:rsidR="00CB46D6" w:rsidRPr="007D3BDC" w:rsidRDefault="00CB46D6" w:rsidP="00CB46D6">
            <w:pPr>
              <w:rPr>
                <w:rFonts w:ascii="Times New Roman" w:hAnsi="Times New Roman"/>
                <w:bCs/>
                <w:szCs w:val="24"/>
              </w:rPr>
            </w:pPr>
          </w:p>
          <w:p w14:paraId="5D0F6410"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 xml:space="preserve">EBVPD III dalies </w:t>
            </w:r>
            <w:r w:rsidRPr="007D3BDC">
              <w:rPr>
                <w:rFonts w:ascii="Times New Roman" w:hAnsi="Times New Roman"/>
                <w:bCs/>
                <w:szCs w:val="24"/>
              </w:rPr>
              <w:lastRenderedPageBreak/>
              <w:t>C12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E0302" w14:textId="77777777" w:rsidR="00B559E1" w:rsidRPr="007D3BDC" w:rsidRDefault="00B559E1" w:rsidP="00B559E1">
            <w:pPr>
              <w:pStyle w:val="Betarp"/>
              <w:jc w:val="both"/>
              <w:rPr>
                <w:szCs w:val="24"/>
              </w:rPr>
            </w:pPr>
            <w:r w:rsidRPr="007D3BDC">
              <w:rPr>
                <w:szCs w:val="24"/>
              </w:rPr>
              <w:lastRenderedPageBreak/>
              <w:t>Iš Lietuvoje įsteigtų subjektų įrodančių dokumentų nereikalaujama. Užtenka pateikto EBVPD.</w:t>
            </w:r>
          </w:p>
          <w:p w14:paraId="15941769" w14:textId="77777777" w:rsidR="00CB46D6" w:rsidRPr="007D3BDC" w:rsidRDefault="00CB46D6" w:rsidP="00CB46D6">
            <w:pPr>
              <w:rPr>
                <w:rFonts w:ascii="Times New Roman" w:hAnsi="Times New Roman"/>
                <w:b/>
                <w:bCs/>
                <w:iCs/>
                <w:szCs w:val="24"/>
              </w:rPr>
            </w:pPr>
          </w:p>
        </w:tc>
      </w:tr>
      <w:tr w:rsidR="00CB46D6" w:rsidRPr="007D3BDC" w14:paraId="3EBE5B9B"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420FC5" w14:textId="77777777" w:rsidR="00CB46D6" w:rsidRPr="007D3BDC" w:rsidRDefault="00CB46D6" w:rsidP="00A70FF5">
            <w:pPr>
              <w:numPr>
                <w:ilvl w:val="0"/>
                <w:numId w:val="8"/>
              </w:numPr>
              <w:spacing w:after="160" w:line="259" w:lineRule="auto"/>
              <w:jc w:val="left"/>
              <w:rPr>
                <w:rFonts w:ascii="Times New Roman" w:hAnsi="Times New Roman"/>
                <w:b/>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3B8C7"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Pažeista konkurencija, kaip nustatyta VPĮ 27 straipsnio 3 ir 4 dalyse, ir atitinkamos padėties negalima ištaisyti.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49DAE" w14:textId="77777777" w:rsidR="00CB46D6" w:rsidRPr="007D3BDC" w:rsidRDefault="00CB46D6" w:rsidP="00CB46D6">
            <w:pPr>
              <w:rPr>
                <w:rFonts w:ascii="Times New Roman" w:hAnsi="Times New Roman"/>
                <w:b/>
                <w:bCs/>
                <w:szCs w:val="24"/>
              </w:rPr>
            </w:pPr>
            <w:r w:rsidRPr="007D3BDC">
              <w:rPr>
                <w:rFonts w:ascii="Times New Roman" w:hAnsi="Times New Roman"/>
                <w:b/>
                <w:bCs/>
                <w:szCs w:val="24"/>
              </w:rPr>
              <w:t>VPĮ 46 straipsnio 4 dalies 3 punktas</w:t>
            </w:r>
          </w:p>
          <w:p w14:paraId="671211EC" w14:textId="77777777" w:rsidR="00CB46D6" w:rsidRPr="007D3BDC" w:rsidRDefault="00CB46D6" w:rsidP="00CB46D6">
            <w:pPr>
              <w:rPr>
                <w:rFonts w:ascii="Times New Roman" w:hAnsi="Times New Roman"/>
                <w:bCs/>
                <w:szCs w:val="24"/>
              </w:rPr>
            </w:pPr>
          </w:p>
          <w:p w14:paraId="3B46725C"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 xml:space="preserve">EBVPD III dalies C13 punktas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61AD4" w14:textId="77777777" w:rsidR="00B559E1" w:rsidRPr="007D3BDC" w:rsidRDefault="00B559E1" w:rsidP="00B559E1">
            <w:pPr>
              <w:pStyle w:val="Betarp"/>
              <w:jc w:val="both"/>
              <w:rPr>
                <w:szCs w:val="24"/>
              </w:rPr>
            </w:pPr>
            <w:r w:rsidRPr="007D3BDC">
              <w:rPr>
                <w:szCs w:val="24"/>
              </w:rPr>
              <w:t>Iš Lietuvoje įsteigtų subjektų įrodančių dokumentų nereikalaujama. Užtenka pateikto EBVPD.</w:t>
            </w:r>
          </w:p>
          <w:p w14:paraId="2522AFC8" w14:textId="77777777" w:rsidR="00CB46D6" w:rsidRPr="007D3BDC" w:rsidRDefault="00CB46D6" w:rsidP="00CB46D6">
            <w:pPr>
              <w:rPr>
                <w:rFonts w:ascii="Times New Roman" w:hAnsi="Times New Roman"/>
                <w:b/>
                <w:bCs/>
                <w:iCs/>
                <w:szCs w:val="24"/>
              </w:rPr>
            </w:pPr>
          </w:p>
        </w:tc>
      </w:tr>
      <w:tr w:rsidR="00CB46D6" w:rsidRPr="007D3BDC" w14:paraId="166F80D5"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CD1BE2" w14:textId="77777777" w:rsidR="00CB46D6" w:rsidRPr="007D3BDC" w:rsidRDefault="00CB46D6" w:rsidP="00A70FF5">
            <w:pPr>
              <w:numPr>
                <w:ilvl w:val="0"/>
                <w:numId w:val="8"/>
              </w:numPr>
              <w:spacing w:after="160" w:line="259" w:lineRule="auto"/>
              <w:jc w:val="left"/>
              <w:rPr>
                <w:rFonts w:ascii="Times New Roman" w:hAnsi="Times New Roman"/>
                <w:b/>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36706" w14:textId="12B20398" w:rsidR="00CB46D6" w:rsidRPr="007D3BDC" w:rsidRDefault="00CB46D6" w:rsidP="00CB46D6">
            <w:pPr>
              <w:rPr>
                <w:rFonts w:ascii="Times New Roman" w:hAnsi="Times New Roman"/>
                <w:bCs/>
                <w:szCs w:val="24"/>
              </w:rPr>
            </w:pPr>
            <w:r w:rsidRPr="007D3BDC">
              <w:rPr>
                <w:rFonts w:ascii="Times New Roman" w:hAnsi="Times New Roman"/>
                <w:bCs/>
                <w:szCs w:val="24"/>
              </w:rPr>
              <w:t xml:space="preserve">Tiekėjas pirkimo procedūrų metu nuslėpė informaciją ar pateikė melagingą informaciją apie atitiktį VPĮ 46 ir 47 straipsniuose nustatytiems reikalavimams, ir </w:t>
            </w:r>
            <w:r w:rsidR="001A4C5D">
              <w:rPr>
                <w:rFonts w:ascii="Times New Roman" w:hAnsi="Times New Roman"/>
                <w:szCs w:val="24"/>
              </w:rPr>
              <w:t>pirkimo vykdytojas</w:t>
            </w:r>
            <w:r w:rsidR="001A4C5D" w:rsidRPr="007D3BDC">
              <w:rPr>
                <w:rFonts w:ascii="Times New Roman" w:hAnsi="Times New Roman"/>
                <w:szCs w:val="24"/>
              </w:rPr>
              <w:t xml:space="preserve"> </w:t>
            </w:r>
            <w:r w:rsidRPr="007D3BDC">
              <w:rPr>
                <w:rFonts w:ascii="Times New Roman" w:hAnsi="Times New Roman"/>
                <w:bCs/>
                <w:szCs w:val="24"/>
              </w:rPr>
              <w:t xml:space="preserve">gali tai įrodyti bet kokiomis teisėtomis priemonėmis, arba tiekėjas dėl pateiktos melagingos informacijos negali pateikti patvirtinančių dokumentų, reikalaujamų pagal VPĮ 50 straipsnį. </w:t>
            </w:r>
          </w:p>
          <w:p w14:paraId="37841451"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0C37AD"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w:t>
            </w:r>
            <w:r w:rsidRPr="007D3BDC">
              <w:rPr>
                <w:rFonts w:ascii="Times New Roman" w:hAnsi="Times New Roman"/>
                <w:bCs/>
                <w:szCs w:val="24"/>
              </w:rPr>
              <w:lastRenderedPageBreak/>
              <w:t>patvirtinančių dokumentų, dėl ko per pastaruosius vienus metus buvo pašalintas iš pirkimo ar koncesijos suteikimo procedūrų arba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C0C6EF" w14:textId="77777777" w:rsidR="00CB46D6" w:rsidRPr="007D3BDC" w:rsidRDefault="00CB46D6" w:rsidP="00CB46D6">
            <w:pPr>
              <w:rPr>
                <w:rFonts w:ascii="Times New Roman" w:hAnsi="Times New Roman"/>
                <w:b/>
                <w:bCs/>
                <w:szCs w:val="24"/>
              </w:rPr>
            </w:pPr>
            <w:r w:rsidRPr="007D3BDC">
              <w:rPr>
                <w:rFonts w:ascii="Times New Roman" w:hAnsi="Times New Roman"/>
                <w:b/>
                <w:bCs/>
                <w:szCs w:val="24"/>
              </w:rPr>
              <w:lastRenderedPageBreak/>
              <w:t>VPĮ 46 straipsnio 4 dalies 4 punktas</w:t>
            </w:r>
          </w:p>
          <w:p w14:paraId="7A9C858E" w14:textId="77777777" w:rsidR="00CB46D6" w:rsidRPr="007D3BDC" w:rsidRDefault="00CB46D6" w:rsidP="00CB46D6">
            <w:pPr>
              <w:rPr>
                <w:rFonts w:ascii="Times New Roman" w:hAnsi="Times New Roman"/>
                <w:bCs/>
                <w:szCs w:val="24"/>
              </w:rPr>
            </w:pPr>
          </w:p>
          <w:p w14:paraId="61BC8468"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 xml:space="preserve">EBVPD III dalies C15 punktas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9E0317" w14:textId="676A9353" w:rsidR="00CB46D6" w:rsidRPr="007D3BDC" w:rsidRDefault="006F3136" w:rsidP="00CB46D6">
            <w:pPr>
              <w:rPr>
                <w:rFonts w:ascii="Times New Roman" w:hAnsi="Times New Roman"/>
                <w:bCs/>
                <w:iCs/>
                <w:szCs w:val="24"/>
              </w:rPr>
            </w:pPr>
            <w:r w:rsidRPr="007D3BDC">
              <w:rPr>
                <w:rFonts w:ascii="Times New Roman" w:hAnsi="Times New Roman"/>
                <w:bCs/>
                <w:iCs/>
                <w:szCs w:val="24"/>
              </w:rPr>
              <w:t>Iš Lietuvoje įsteigtų subjektų įrodančių dokumentų nereikalaujama. Užtenka pateikto EBVPD.</w:t>
            </w:r>
          </w:p>
          <w:p w14:paraId="69E93A48" w14:textId="77777777" w:rsidR="00CB46D6" w:rsidRPr="007D3BDC" w:rsidRDefault="00CB46D6" w:rsidP="00CB46D6">
            <w:pPr>
              <w:rPr>
                <w:rFonts w:ascii="Times New Roman" w:hAnsi="Times New Roman"/>
                <w:bCs/>
                <w:iCs/>
                <w:szCs w:val="24"/>
              </w:rPr>
            </w:pPr>
          </w:p>
          <w:p w14:paraId="336DCD73" w14:textId="77777777" w:rsidR="00CB46D6" w:rsidRPr="007D3BDC" w:rsidRDefault="00CB46D6" w:rsidP="00CB46D6">
            <w:pPr>
              <w:rPr>
                <w:rFonts w:ascii="Times New Roman" w:hAnsi="Times New Roman"/>
                <w:b/>
                <w:bCs/>
                <w:szCs w:val="24"/>
              </w:rPr>
            </w:pPr>
            <w:r w:rsidRPr="007D3BDC">
              <w:rPr>
                <w:rFonts w:ascii="Times New Roman" w:hAnsi="Times New Roman"/>
                <w:bCs/>
                <w:szCs w:val="24"/>
              </w:rPr>
              <w:t>Priimant sprendimus dėl tiekėjo pašalinimo iš pirkimo procedūros šiame punkte nurodytu pašalinimo pagrindu, be kita ko, gali būti atsižvelgiama į pagal PĮ 63 straipsnį skelbiamą informaciją</w:t>
            </w:r>
            <w:hyperlink r:id="rId17" w:history="1">
              <w:r w:rsidRPr="007D3BDC">
                <w:rPr>
                  <w:rFonts w:ascii="Times New Roman" w:hAnsi="Times New Roman"/>
                  <w:bCs/>
                  <w:color w:val="0000FF"/>
                  <w:szCs w:val="24"/>
                  <w:u w:val="single"/>
                </w:rPr>
                <w:t xml:space="preserve">: </w:t>
              </w:r>
              <w:r w:rsidRPr="007D3BDC">
                <w:rPr>
                  <w:rFonts w:ascii="Times New Roman" w:hAnsi="Times New Roman"/>
                  <w:color w:val="0000FF"/>
                  <w:szCs w:val="24"/>
                  <w:u w:val="single"/>
                  <w:lang w:eastAsia="en-US"/>
                </w:rPr>
                <w:t>Melagingą informaciją pateikusių tiekėjų sąrašas - Viešųjų pirkimų tarnyba (</w:t>
              </w:r>
              <w:proofErr w:type="spellStart"/>
              <w:r w:rsidRPr="007D3BDC">
                <w:rPr>
                  <w:rFonts w:ascii="Times New Roman" w:hAnsi="Times New Roman"/>
                  <w:color w:val="0000FF"/>
                  <w:szCs w:val="24"/>
                  <w:u w:val="single"/>
                  <w:lang w:eastAsia="en-US"/>
                </w:rPr>
                <w:t>lrv.lt</w:t>
              </w:r>
              <w:proofErr w:type="spellEnd"/>
              <w:r w:rsidRPr="007D3BDC">
                <w:rPr>
                  <w:rFonts w:ascii="Times New Roman" w:hAnsi="Times New Roman"/>
                  <w:color w:val="0000FF"/>
                  <w:szCs w:val="24"/>
                  <w:u w:val="single"/>
                  <w:lang w:eastAsia="en-US"/>
                </w:rPr>
                <w:t>)</w:t>
              </w:r>
            </w:hyperlink>
          </w:p>
        </w:tc>
      </w:tr>
      <w:tr w:rsidR="00CB46D6" w:rsidRPr="007D3BDC" w14:paraId="12591061"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AE2CDE" w14:textId="77777777" w:rsidR="00CB46D6" w:rsidRPr="007D3BDC" w:rsidRDefault="00CB46D6" w:rsidP="00A70FF5">
            <w:pPr>
              <w:numPr>
                <w:ilvl w:val="0"/>
                <w:numId w:val="8"/>
              </w:numPr>
              <w:spacing w:after="160" w:line="259" w:lineRule="auto"/>
              <w:jc w:val="left"/>
              <w:rPr>
                <w:rFonts w:ascii="Times New Roman" w:hAnsi="Times New Roman"/>
                <w:b/>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C110D" w14:textId="6278862C" w:rsidR="00CB46D6" w:rsidRPr="007D3BDC" w:rsidRDefault="00CB46D6" w:rsidP="00CB46D6">
            <w:pPr>
              <w:rPr>
                <w:rFonts w:ascii="Times New Roman" w:hAnsi="Times New Roman"/>
                <w:b/>
                <w:bCs/>
                <w:szCs w:val="24"/>
              </w:rPr>
            </w:pPr>
            <w:r w:rsidRPr="007D3BDC">
              <w:rPr>
                <w:rFonts w:ascii="Times New Roman" w:hAnsi="Times New Roman"/>
                <w:bCs/>
                <w:szCs w:val="24"/>
              </w:rPr>
              <w:t xml:space="preserve">Tiekėjas pirkimo metu ėmėsi neteisėtų veiksmų, siekdamas daryti įtaką </w:t>
            </w:r>
            <w:r w:rsidR="003B067B">
              <w:rPr>
                <w:rFonts w:ascii="Times New Roman" w:hAnsi="Times New Roman"/>
                <w:bCs/>
                <w:szCs w:val="24"/>
              </w:rPr>
              <w:t>pirkimo vykdytojo</w:t>
            </w:r>
            <w:r w:rsidRPr="007D3BDC">
              <w:rPr>
                <w:rFonts w:ascii="Times New Roman" w:hAnsi="Times New Roman"/>
                <w:bCs/>
                <w:szCs w:val="24"/>
              </w:rPr>
              <w:t xml:space="preserve"> sprendimams, gauti konfidencialios informacijos, kuri suteiktų jam neteisėtą pranašumą pirkimo procedūroje, ar teikė klaidinančią informaciją, kuri gali daryti esminę įtaką </w:t>
            </w:r>
            <w:r w:rsidR="003B067B">
              <w:rPr>
                <w:rFonts w:ascii="Times New Roman" w:hAnsi="Times New Roman"/>
                <w:bCs/>
                <w:szCs w:val="24"/>
              </w:rPr>
              <w:t>pirkimo vykdytojo</w:t>
            </w:r>
            <w:r w:rsidRPr="007D3BDC">
              <w:rPr>
                <w:rFonts w:ascii="Times New Roman" w:hAnsi="Times New Roman"/>
                <w:bCs/>
                <w:szCs w:val="24"/>
              </w:rPr>
              <w:t xml:space="preserve"> sprendimams dėl tiekėjų pašalinimo, jų kvalifikacijos vertinimo, laimėtojo nustatymo, ir </w:t>
            </w:r>
            <w:r w:rsidR="001A4C5D">
              <w:rPr>
                <w:rFonts w:ascii="Times New Roman" w:hAnsi="Times New Roman"/>
                <w:szCs w:val="24"/>
              </w:rPr>
              <w:t>pirkimo vykdytojas</w:t>
            </w:r>
            <w:r w:rsidR="001A4C5D" w:rsidRPr="007D3BDC">
              <w:rPr>
                <w:rFonts w:ascii="Times New Roman" w:hAnsi="Times New Roman"/>
                <w:szCs w:val="24"/>
              </w:rPr>
              <w:t xml:space="preserve"> </w:t>
            </w:r>
            <w:r w:rsidRPr="007D3BDC">
              <w:rPr>
                <w:rFonts w:ascii="Times New Roman" w:hAnsi="Times New Roman"/>
                <w:bCs/>
                <w:szCs w:val="24"/>
              </w:rPr>
              <w:t>gali tai įrodyti bet kokiomis teisėtomis priemonėmis.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26CF62" w14:textId="77777777" w:rsidR="00CB46D6" w:rsidRPr="007D3BDC" w:rsidRDefault="00CB46D6" w:rsidP="00CB46D6">
            <w:pPr>
              <w:rPr>
                <w:rFonts w:ascii="Times New Roman" w:hAnsi="Times New Roman"/>
                <w:b/>
                <w:bCs/>
                <w:szCs w:val="24"/>
              </w:rPr>
            </w:pPr>
            <w:r w:rsidRPr="007D3BDC">
              <w:rPr>
                <w:rFonts w:ascii="Times New Roman" w:hAnsi="Times New Roman"/>
                <w:b/>
                <w:bCs/>
                <w:szCs w:val="24"/>
              </w:rPr>
              <w:t>VPĮ 46 straipsnio 4 dalies 5 punktas</w:t>
            </w:r>
          </w:p>
          <w:p w14:paraId="02EE83CD" w14:textId="77777777" w:rsidR="00CB46D6" w:rsidRPr="007D3BDC" w:rsidRDefault="00CB46D6" w:rsidP="00CB46D6">
            <w:pPr>
              <w:rPr>
                <w:rFonts w:ascii="Times New Roman" w:hAnsi="Times New Roman"/>
                <w:bCs/>
                <w:szCs w:val="24"/>
              </w:rPr>
            </w:pPr>
          </w:p>
          <w:p w14:paraId="1342EE80"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EBVPD III dalies C15 punktas</w:t>
            </w:r>
          </w:p>
          <w:p w14:paraId="09C45042" w14:textId="77777777" w:rsidR="00CB46D6" w:rsidRPr="007D3BDC" w:rsidRDefault="00CB46D6" w:rsidP="00CB46D6">
            <w:pPr>
              <w:rPr>
                <w:rFonts w:ascii="Times New Roman" w:hAnsi="Times New Roman"/>
                <w:bCs/>
                <w:szCs w:val="24"/>
              </w:rPr>
            </w:pPr>
          </w:p>
          <w:p w14:paraId="4B47A2D3" w14:textId="77777777" w:rsidR="00CB46D6" w:rsidRPr="007D3BDC" w:rsidRDefault="00CB46D6" w:rsidP="00CB46D6">
            <w:pPr>
              <w:rPr>
                <w:rFonts w:ascii="Times New Roman" w:hAnsi="Times New Roman"/>
                <w:bCs/>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D23B20" w14:textId="77777777" w:rsidR="00473B93" w:rsidRPr="007D3BDC" w:rsidRDefault="00473B93" w:rsidP="00473B93">
            <w:pPr>
              <w:pStyle w:val="Betarp"/>
              <w:jc w:val="both"/>
              <w:rPr>
                <w:szCs w:val="24"/>
              </w:rPr>
            </w:pPr>
            <w:r w:rsidRPr="007D3BDC">
              <w:rPr>
                <w:szCs w:val="24"/>
              </w:rPr>
              <w:t>Iš Lietuvoje įsteigtų subjektų įrodančių dokumentų nereikalaujama. Užtenka pateikto EBVPD.</w:t>
            </w:r>
          </w:p>
          <w:p w14:paraId="71C7A02F" w14:textId="77777777" w:rsidR="00CB46D6" w:rsidRPr="007D3BDC" w:rsidRDefault="00CB46D6" w:rsidP="00CB46D6">
            <w:pPr>
              <w:rPr>
                <w:rFonts w:ascii="Times New Roman" w:hAnsi="Times New Roman"/>
                <w:b/>
                <w:bCs/>
                <w:iCs/>
                <w:szCs w:val="24"/>
              </w:rPr>
            </w:pPr>
          </w:p>
        </w:tc>
      </w:tr>
      <w:tr w:rsidR="00CB46D6" w:rsidRPr="007D3BDC" w14:paraId="7E9B0FE5"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D622E4" w14:textId="77777777" w:rsidR="00CB46D6" w:rsidRPr="007D3BDC" w:rsidRDefault="00CB46D6" w:rsidP="00A70FF5">
            <w:pPr>
              <w:numPr>
                <w:ilvl w:val="0"/>
                <w:numId w:val="8"/>
              </w:numPr>
              <w:spacing w:after="160" w:line="259" w:lineRule="auto"/>
              <w:jc w:val="left"/>
              <w:rPr>
                <w:rFonts w:ascii="Times New Roman" w:hAnsi="Times New Roman"/>
                <w:b/>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573E0"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3B3B1358"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 xml:space="preserve">Šiuo pagrindu tiekėjas taip pat pašalinamas iš pirkimo procedūros, kai, vadovaujantis kitų valstybių </w:t>
            </w:r>
            <w:r w:rsidRPr="007D3BDC">
              <w:rPr>
                <w:rFonts w:ascii="Times New Roman" w:hAnsi="Times New Roman"/>
                <w:bCs/>
                <w:szCs w:val="24"/>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61EEEF" w14:textId="77777777" w:rsidR="00CB46D6" w:rsidRPr="007D3BDC" w:rsidRDefault="00CB46D6" w:rsidP="00CB46D6">
            <w:pPr>
              <w:rPr>
                <w:rFonts w:ascii="Times New Roman" w:hAnsi="Times New Roman"/>
                <w:b/>
                <w:bCs/>
                <w:szCs w:val="24"/>
              </w:rPr>
            </w:pPr>
            <w:r w:rsidRPr="007D3BDC">
              <w:rPr>
                <w:rFonts w:ascii="Times New Roman" w:hAnsi="Times New Roman"/>
                <w:b/>
                <w:bCs/>
                <w:szCs w:val="24"/>
              </w:rPr>
              <w:lastRenderedPageBreak/>
              <w:t>VPĮ 46 straipsnio 4 dalies 6 punktas</w:t>
            </w:r>
          </w:p>
          <w:p w14:paraId="1C182A1B" w14:textId="77777777" w:rsidR="00CB46D6" w:rsidRPr="007D3BDC" w:rsidRDefault="00CB46D6" w:rsidP="00CB46D6">
            <w:pPr>
              <w:rPr>
                <w:rFonts w:ascii="Times New Roman" w:hAnsi="Times New Roman"/>
                <w:bCs/>
                <w:szCs w:val="24"/>
              </w:rPr>
            </w:pPr>
          </w:p>
          <w:p w14:paraId="66141B22"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EBVPD III dalies C14 punktas</w:t>
            </w:r>
          </w:p>
          <w:p w14:paraId="2C61D293" w14:textId="77777777" w:rsidR="00CB46D6" w:rsidRPr="007D3BDC" w:rsidRDefault="00CB46D6" w:rsidP="00CB46D6">
            <w:pPr>
              <w:rPr>
                <w:rFonts w:ascii="Times New Roman" w:hAnsi="Times New Roman"/>
                <w:bCs/>
                <w:szCs w:val="24"/>
              </w:rPr>
            </w:pPr>
          </w:p>
          <w:p w14:paraId="3FD82878" w14:textId="77777777" w:rsidR="00CB46D6" w:rsidRPr="007D3BDC" w:rsidRDefault="00CB46D6" w:rsidP="00CB46D6">
            <w:pPr>
              <w:rPr>
                <w:rFonts w:ascii="Times New Roman" w:hAnsi="Times New Roman"/>
                <w:bCs/>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2A0A9" w14:textId="77777777" w:rsidR="007D3064" w:rsidRPr="007D3BDC" w:rsidRDefault="007D3064" w:rsidP="007D3064">
            <w:pPr>
              <w:pStyle w:val="Betarp"/>
              <w:jc w:val="both"/>
              <w:rPr>
                <w:szCs w:val="24"/>
              </w:rPr>
            </w:pPr>
            <w:r w:rsidRPr="007D3BDC">
              <w:rPr>
                <w:szCs w:val="24"/>
              </w:rPr>
              <w:t>Iš Lietuvoje įsteigtų subjektų įrodančių dokumentų nereikalaujama. Užtenka pateikto EBVPD.</w:t>
            </w:r>
          </w:p>
          <w:p w14:paraId="178FF89A" w14:textId="77777777" w:rsidR="00CB46D6" w:rsidRPr="007D3BDC" w:rsidRDefault="00CB46D6" w:rsidP="00CB46D6">
            <w:pPr>
              <w:rPr>
                <w:rFonts w:ascii="Times New Roman" w:hAnsi="Times New Roman"/>
                <w:iCs/>
                <w:szCs w:val="24"/>
              </w:rPr>
            </w:pPr>
          </w:p>
          <w:p w14:paraId="0940EC50" w14:textId="77777777" w:rsidR="00CB46D6" w:rsidRPr="007D3BDC" w:rsidRDefault="00CB46D6" w:rsidP="00CB46D6">
            <w:pPr>
              <w:rPr>
                <w:rFonts w:ascii="Times New Roman" w:hAnsi="Times New Roman"/>
                <w:szCs w:val="24"/>
              </w:rPr>
            </w:pPr>
            <w:r w:rsidRPr="007D3BDC">
              <w:rPr>
                <w:rFonts w:ascii="Times New Roman" w:hAnsi="Times New Roman"/>
                <w:szCs w:val="24"/>
              </w:rPr>
              <w:t xml:space="preserve">Priimant sprendimus dėl tiekėjo pašalinimo iš pirkimo procedūros šiame punkte nurodytu pašalinimo pagrindu, gali būti atsižvelgiama į pagal VPĮ 99 straipsnį skelbiamą informaciją: </w:t>
            </w:r>
          </w:p>
          <w:p w14:paraId="1AB66DAA" w14:textId="77777777" w:rsidR="00CB46D6" w:rsidRPr="007D3BDC" w:rsidRDefault="00CB46D6" w:rsidP="00CB46D6">
            <w:pPr>
              <w:rPr>
                <w:rFonts w:ascii="Times New Roman" w:hAnsi="Times New Roman"/>
                <w:szCs w:val="24"/>
              </w:rPr>
            </w:pPr>
            <w:hyperlink r:id="rId18" w:history="1">
              <w:r w:rsidRPr="007D3BDC">
                <w:rPr>
                  <w:rFonts w:ascii="Times New Roman" w:hAnsi="Times New Roman"/>
                  <w:color w:val="0000FF"/>
                  <w:szCs w:val="24"/>
                  <w:u w:val="single"/>
                  <w:lang w:eastAsia="en-US"/>
                </w:rPr>
                <w:t>Nepatikimi tiekėjai - Viešųjų pirkimų tarnyba (</w:t>
              </w:r>
              <w:proofErr w:type="spellStart"/>
              <w:r w:rsidRPr="007D3BDC">
                <w:rPr>
                  <w:rFonts w:ascii="Times New Roman" w:hAnsi="Times New Roman"/>
                  <w:color w:val="0000FF"/>
                  <w:szCs w:val="24"/>
                  <w:u w:val="single"/>
                  <w:lang w:eastAsia="en-US"/>
                </w:rPr>
                <w:t>lrv.lt</w:t>
              </w:r>
              <w:proofErr w:type="spellEnd"/>
              <w:r w:rsidRPr="007D3BDC">
                <w:rPr>
                  <w:rFonts w:ascii="Times New Roman" w:hAnsi="Times New Roman"/>
                  <w:color w:val="0000FF"/>
                  <w:szCs w:val="24"/>
                  <w:u w:val="single"/>
                  <w:lang w:eastAsia="en-US"/>
                </w:rPr>
                <w:t>)</w:t>
              </w:r>
            </w:hyperlink>
          </w:p>
          <w:p w14:paraId="6399D9DD" w14:textId="77777777" w:rsidR="00CB46D6" w:rsidRPr="007D3BDC" w:rsidRDefault="00CB46D6" w:rsidP="00CB46D6">
            <w:pPr>
              <w:rPr>
                <w:rFonts w:ascii="Times New Roman" w:hAnsi="Times New Roman"/>
                <w:szCs w:val="24"/>
              </w:rPr>
            </w:pPr>
          </w:p>
          <w:p w14:paraId="2047DB96" w14:textId="77777777" w:rsidR="00CB46D6" w:rsidRPr="007D3BDC" w:rsidRDefault="00CB46D6" w:rsidP="00CB46D6">
            <w:pPr>
              <w:rPr>
                <w:rFonts w:ascii="Times New Roman" w:hAnsi="Times New Roman"/>
                <w:szCs w:val="24"/>
              </w:rPr>
            </w:pPr>
            <w:hyperlink r:id="rId19" w:history="1">
              <w:r w:rsidRPr="007D3BDC">
                <w:rPr>
                  <w:rFonts w:ascii="Times New Roman" w:hAnsi="Times New Roman"/>
                  <w:color w:val="0000FF"/>
                  <w:szCs w:val="24"/>
                  <w:u w:val="single"/>
                  <w:lang w:eastAsia="en-US"/>
                </w:rPr>
                <w:t>Nepatikimų koncesininkų sąrašas - Viešųjų pirkimų tarnyba (</w:t>
              </w:r>
              <w:proofErr w:type="spellStart"/>
              <w:r w:rsidRPr="007D3BDC">
                <w:rPr>
                  <w:rFonts w:ascii="Times New Roman" w:hAnsi="Times New Roman"/>
                  <w:color w:val="0000FF"/>
                  <w:szCs w:val="24"/>
                  <w:u w:val="single"/>
                  <w:lang w:eastAsia="en-US"/>
                </w:rPr>
                <w:t>lrv.lt</w:t>
              </w:r>
              <w:proofErr w:type="spellEnd"/>
              <w:r w:rsidRPr="007D3BDC">
                <w:rPr>
                  <w:rFonts w:ascii="Times New Roman" w:hAnsi="Times New Roman"/>
                  <w:color w:val="0000FF"/>
                  <w:szCs w:val="24"/>
                  <w:u w:val="single"/>
                  <w:lang w:eastAsia="en-US"/>
                </w:rPr>
                <w:t>)</w:t>
              </w:r>
            </w:hyperlink>
          </w:p>
          <w:p w14:paraId="7FBFDD55" w14:textId="77777777" w:rsidR="00CB46D6" w:rsidRPr="007D3BDC" w:rsidRDefault="00CB46D6" w:rsidP="00CB46D6">
            <w:pPr>
              <w:rPr>
                <w:rFonts w:ascii="Times New Roman" w:hAnsi="Times New Roman"/>
                <w:szCs w:val="24"/>
              </w:rPr>
            </w:pPr>
          </w:p>
        </w:tc>
      </w:tr>
      <w:tr w:rsidR="00CB46D6" w:rsidRPr="007D3BDC" w14:paraId="406B975F"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DB483" w14:textId="77777777" w:rsidR="00CB46D6" w:rsidRPr="007D3BDC" w:rsidRDefault="00CB46D6" w:rsidP="00A70FF5">
            <w:pPr>
              <w:numPr>
                <w:ilvl w:val="0"/>
                <w:numId w:val="8"/>
              </w:numPr>
              <w:spacing w:after="160" w:line="259" w:lineRule="auto"/>
              <w:jc w:val="left"/>
              <w:rPr>
                <w:rFonts w:ascii="Times New Roman" w:hAnsi="Times New Roman"/>
                <w:bCs/>
                <w:szCs w:val="24"/>
              </w:rPr>
            </w:pPr>
          </w:p>
          <w:p w14:paraId="11C2C3DC" w14:textId="77777777" w:rsidR="00CB46D6" w:rsidRPr="007D3BDC" w:rsidRDefault="00CB46D6" w:rsidP="00CB46D6">
            <w:pPr>
              <w:rPr>
                <w:rFonts w:ascii="Times New Roman" w:hAnsi="Times New Roman"/>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08039" w14:textId="46475D42" w:rsidR="00CB46D6" w:rsidRPr="007D3BDC" w:rsidRDefault="00CB46D6" w:rsidP="00CB46D6">
            <w:pPr>
              <w:rPr>
                <w:rFonts w:ascii="Times New Roman" w:hAnsi="Times New Roman"/>
                <w:bCs/>
                <w:szCs w:val="24"/>
              </w:rPr>
            </w:pPr>
            <w:r w:rsidRPr="007D3BDC">
              <w:rPr>
                <w:rFonts w:ascii="Times New Roman" w:hAnsi="Times New Roman"/>
                <w:bCs/>
                <w:szCs w:val="24"/>
              </w:rPr>
              <w:t xml:space="preserve">Tiekėjas yra padaręs rimtą profesinį pažeidimą, dėl kurio </w:t>
            </w:r>
            <w:r w:rsidR="001A4C5D">
              <w:rPr>
                <w:rFonts w:ascii="Times New Roman" w:hAnsi="Times New Roman"/>
                <w:szCs w:val="24"/>
              </w:rPr>
              <w:t>pirkimo vykdytojas</w:t>
            </w:r>
            <w:r w:rsidR="001A4C5D" w:rsidRPr="007D3BDC">
              <w:rPr>
                <w:rFonts w:ascii="Times New Roman" w:hAnsi="Times New Roman"/>
                <w:szCs w:val="24"/>
              </w:rPr>
              <w:t xml:space="preserve"> </w:t>
            </w:r>
            <w:r w:rsidRPr="007D3BDC">
              <w:rPr>
                <w:rFonts w:ascii="Times New Roman" w:hAnsi="Times New Roman"/>
                <w:bCs/>
                <w:szCs w:val="24"/>
              </w:rPr>
              <w:t>abejoja tiekėjo sąžiningumu, kai jis yra padaręs finansinės atskaitomybės ir audito teisės aktų pažeidimą ir nuo jo padarymo dienos praėjo mažiau kaip vieni metai.</w:t>
            </w:r>
          </w:p>
          <w:p w14:paraId="7AA3F879" w14:textId="77777777" w:rsidR="00CB46D6" w:rsidRPr="007D3BDC" w:rsidRDefault="00CB46D6" w:rsidP="00CB46D6">
            <w:pPr>
              <w:rPr>
                <w:rFonts w:ascii="Times New Roman" w:hAnsi="Times New Roman"/>
                <w:b/>
                <w:bCs/>
                <w:szCs w:val="24"/>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03E34" w14:textId="77777777" w:rsidR="00CB46D6" w:rsidRPr="007D3BDC" w:rsidRDefault="00CB46D6" w:rsidP="00CB46D6">
            <w:pPr>
              <w:rPr>
                <w:rFonts w:ascii="Times New Roman" w:hAnsi="Times New Roman"/>
                <w:b/>
                <w:bCs/>
                <w:szCs w:val="24"/>
              </w:rPr>
            </w:pPr>
            <w:r w:rsidRPr="007D3BDC">
              <w:rPr>
                <w:rFonts w:ascii="Times New Roman" w:hAnsi="Times New Roman"/>
                <w:b/>
                <w:bCs/>
                <w:szCs w:val="24"/>
              </w:rPr>
              <w:t>VPĮ 46 straipsnio 4 dalies 7 punkto a papunktis</w:t>
            </w:r>
          </w:p>
          <w:p w14:paraId="75DF41A8" w14:textId="77777777" w:rsidR="00CB46D6" w:rsidRPr="007D3BDC" w:rsidRDefault="00CB46D6" w:rsidP="00CB46D6">
            <w:pPr>
              <w:rPr>
                <w:rFonts w:ascii="Times New Roman" w:hAnsi="Times New Roman"/>
                <w:bCs/>
                <w:szCs w:val="24"/>
              </w:rPr>
            </w:pPr>
          </w:p>
          <w:p w14:paraId="10E6B21C"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A9D54" w14:textId="77777777" w:rsidR="00433BAF" w:rsidRPr="007D3BDC" w:rsidRDefault="00433BAF" w:rsidP="00433BAF">
            <w:pPr>
              <w:pStyle w:val="Betarp"/>
              <w:jc w:val="both"/>
              <w:rPr>
                <w:szCs w:val="24"/>
              </w:rPr>
            </w:pPr>
            <w:r w:rsidRPr="007D3BDC">
              <w:rPr>
                <w:szCs w:val="24"/>
              </w:rPr>
              <w:t>Iš Lietuvoje įsteigtų subjektų įrodančių dokumentų nereikalaujama. Užtenka pateikto EBVPD. Priimant sprendimus dėl tiekėjo pašalinimo iš pirkimo procedūros šiame punkte nurodytu pašalinimo pagrindu, be kita ko, atsižvelgiama į</w:t>
            </w:r>
            <w:r w:rsidRPr="007D3BDC">
              <w:rPr>
                <w:b/>
                <w:bCs/>
                <w:szCs w:val="24"/>
              </w:rPr>
              <w:t xml:space="preserve"> </w:t>
            </w:r>
            <w:r w:rsidRPr="007D3BDC">
              <w:rPr>
                <w:szCs w:val="24"/>
              </w:rPr>
              <w:t xml:space="preserve">nacionalinėje duomenų bazėje adresu: </w:t>
            </w:r>
            <w:hyperlink r:id="rId20" w:history="1">
              <w:r w:rsidRPr="007D3BDC">
                <w:rPr>
                  <w:rStyle w:val="Hipersaitas"/>
                  <w:szCs w:val="24"/>
                </w:rPr>
                <w:t>https://www.registrucentras.lt/jar/p/index.php</w:t>
              </w:r>
            </w:hyperlink>
          </w:p>
          <w:p w14:paraId="27E27E14" w14:textId="77777777" w:rsidR="00433BAF" w:rsidRPr="007D3BDC" w:rsidRDefault="00433BAF" w:rsidP="00433BAF">
            <w:pPr>
              <w:pStyle w:val="Betarp"/>
              <w:jc w:val="both"/>
              <w:rPr>
                <w:szCs w:val="24"/>
              </w:rPr>
            </w:pPr>
            <w:r w:rsidRPr="007D3BDC">
              <w:rPr>
                <w:szCs w:val="24"/>
              </w:rPr>
              <w:t>paskelbtą informaciją, taip pat į šiame informaciniame pranešime pateiktą informaciją:</w:t>
            </w:r>
          </w:p>
          <w:p w14:paraId="588D510F" w14:textId="1551FCB6" w:rsidR="00CB46D6" w:rsidRPr="007D3BDC" w:rsidRDefault="00433BAF" w:rsidP="00433BAF">
            <w:pPr>
              <w:pStyle w:val="Betarp"/>
              <w:jc w:val="both"/>
              <w:rPr>
                <w:szCs w:val="24"/>
              </w:rPr>
            </w:pPr>
            <w:hyperlink r:id="rId21" w:history="1">
              <w:r w:rsidRPr="007D3BDC">
                <w:rPr>
                  <w:rStyle w:val="Hipersaitas"/>
                  <w:szCs w:val="24"/>
                </w:rPr>
                <w:t>https://vpt.lrv.lt/lt/naujienos-3/finansiniu-ataskaitu-nepateikimas-gali-tapti-kliutimi-dalyvauti-viesuosiuose-pirkimuose/</w:t>
              </w:r>
            </w:hyperlink>
          </w:p>
        </w:tc>
      </w:tr>
      <w:tr w:rsidR="00CB46D6" w:rsidRPr="007D3BDC" w14:paraId="386C8724"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AF911" w14:textId="77777777" w:rsidR="00CB46D6" w:rsidRPr="007D3BDC" w:rsidRDefault="00CB46D6" w:rsidP="00A70FF5">
            <w:pPr>
              <w:numPr>
                <w:ilvl w:val="0"/>
                <w:numId w:val="8"/>
              </w:numPr>
              <w:spacing w:after="160" w:line="259" w:lineRule="auto"/>
              <w:jc w:val="left"/>
              <w:rPr>
                <w:rFonts w:ascii="Times New Roman" w:hAnsi="Times New Roman"/>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1EE0C" w14:textId="0C8A8C99" w:rsidR="00CB46D6" w:rsidRPr="007D3BDC" w:rsidRDefault="00CB46D6" w:rsidP="00CB46D6">
            <w:pPr>
              <w:rPr>
                <w:rFonts w:ascii="Times New Roman" w:hAnsi="Times New Roman"/>
                <w:b/>
                <w:bCs/>
                <w:szCs w:val="24"/>
              </w:rPr>
            </w:pPr>
            <w:r w:rsidRPr="007D3BDC">
              <w:rPr>
                <w:rFonts w:ascii="Times New Roman" w:hAnsi="Times New Roman"/>
                <w:bCs/>
                <w:szCs w:val="24"/>
              </w:rPr>
              <w:t xml:space="preserve">Tiekėjas yra padaręs rimtą profesinį pažeidimą, dėl kurio </w:t>
            </w:r>
            <w:r w:rsidR="001A4C5D">
              <w:rPr>
                <w:rFonts w:ascii="Times New Roman" w:hAnsi="Times New Roman"/>
                <w:szCs w:val="24"/>
              </w:rPr>
              <w:t>pirkimo vykdytojas</w:t>
            </w:r>
            <w:r w:rsidRPr="007D3BDC">
              <w:rPr>
                <w:rFonts w:ascii="Times New Roman" w:hAnsi="Times New Roman"/>
                <w:bCs/>
                <w:szCs w:val="24"/>
              </w:rPr>
              <w:t xml:space="preserve"> abejoja tiekėjo sąžiningumu,  kai jis (tiekėjas) neatitinka minimalių patikimo mokesčių mokėtojo kriterijų, nustatytų Lietuvos Respublikos mokesčių administravimo įstatymo 40</w:t>
            </w:r>
            <w:r w:rsidRPr="007D3BDC">
              <w:rPr>
                <w:rFonts w:ascii="Times New Roman" w:hAnsi="Times New Roman"/>
                <w:bCs/>
                <w:szCs w:val="24"/>
                <w:vertAlign w:val="superscript"/>
              </w:rPr>
              <w:t>1</w:t>
            </w:r>
            <w:r w:rsidRPr="007D3BDC">
              <w:rPr>
                <w:rFonts w:ascii="Times New Roman" w:hAnsi="Times New Roman"/>
                <w:bCs/>
                <w:szCs w:val="24"/>
              </w:rPr>
              <w:t xml:space="preserve"> straipsnio 1 dalyje.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6195A" w14:textId="77777777" w:rsidR="00CB46D6" w:rsidRPr="007D3BDC" w:rsidRDefault="00CB46D6" w:rsidP="00CB46D6">
            <w:pPr>
              <w:rPr>
                <w:rFonts w:ascii="Times New Roman" w:hAnsi="Times New Roman"/>
                <w:b/>
                <w:bCs/>
                <w:szCs w:val="24"/>
              </w:rPr>
            </w:pPr>
            <w:r w:rsidRPr="007D3BDC">
              <w:rPr>
                <w:rFonts w:ascii="Times New Roman" w:hAnsi="Times New Roman"/>
                <w:b/>
                <w:bCs/>
                <w:szCs w:val="24"/>
              </w:rPr>
              <w:t>VPĮ 46 straipsnio 4 dalies 7 punkto b papunktis</w:t>
            </w:r>
          </w:p>
          <w:p w14:paraId="40A7671D" w14:textId="77777777" w:rsidR="00CB46D6" w:rsidRPr="007D3BDC" w:rsidRDefault="00CB46D6" w:rsidP="00CB46D6">
            <w:pPr>
              <w:rPr>
                <w:rFonts w:ascii="Times New Roman" w:hAnsi="Times New Roman"/>
                <w:bCs/>
                <w:szCs w:val="24"/>
              </w:rPr>
            </w:pPr>
          </w:p>
          <w:p w14:paraId="712BA012"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FC103" w14:textId="77777777" w:rsidR="00617C6B" w:rsidRPr="007D3BDC" w:rsidRDefault="00617C6B" w:rsidP="00617C6B">
            <w:pPr>
              <w:rPr>
                <w:rFonts w:ascii="Times New Roman" w:eastAsia="Yu Mincho" w:hAnsi="Times New Roman"/>
                <w:szCs w:val="24"/>
                <w:lang w:eastAsia="en-US"/>
              </w:rPr>
            </w:pPr>
            <w:r w:rsidRPr="007D3BDC">
              <w:rPr>
                <w:rFonts w:ascii="Times New Roman" w:eastAsia="Yu Mincho" w:hAnsi="Times New Roman"/>
                <w:szCs w:val="24"/>
                <w:lang w:eastAsia="en-US"/>
              </w:rPr>
              <w:t>Iš Lietuvoje įsteigtų subjektų įrodančių dokumentų nereikalaujama. Užtenka pateikto EBVPD.</w:t>
            </w:r>
          </w:p>
          <w:p w14:paraId="229C70D3" w14:textId="77777777" w:rsidR="00617C6B" w:rsidRPr="007D3BDC" w:rsidRDefault="00617C6B" w:rsidP="00617C6B">
            <w:pPr>
              <w:rPr>
                <w:rFonts w:ascii="Times New Roman" w:eastAsia="Yu Mincho" w:hAnsi="Times New Roman"/>
                <w:b/>
                <w:bCs/>
                <w:iCs/>
                <w:szCs w:val="24"/>
                <w:lang w:eastAsia="en-US"/>
              </w:rPr>
            </w:pPr>
          </w:p>
          <w:p w14:paraId="4BDB5584" w14:textId="56A1D66F" w:rsidR="00CB46D6" w:rsidRPr="007D3BDC" w:rsidRDefault="00617C6B" w:rsidP="00617C6B">
            <w:pPr>
              <w:rPr>
                <w:rFonts w:ascii="Times New Roman" w:hAnsi="Times New Roman"/>
                <w:b/>
                <w:bCs/>
                <w:szCs w:val="24"/>
              </w:rPr>
            </w:pPr>
            <w:r w:rsidRPr="007D3BDC">
              <w:rPr>
                <w:rFonts w:ascii="Times New Roman" w:eastAsia="Yu Mincho" w:hAnsi="Times New Roman"/>
                <w:szCs w:val="24"/>
              </w:rPr>
              <w:t>Priimant sprendimus dėl tiekėjo pašalinimo iš pirkimo procedūros šiame punkte nurodytu pašalinimo pagrindu, be kita ko, atsižvelgiama į</w:t>
            </w:r>
            <w:r w:rsidRPr="007D3BDC">
              <w:rPr>
                <w:rFonts w:ascii="Times New Roman" w:eastAsia="Yu Mincho" w:hAnsi="Times New Roman"/>
                <w:b/>
                <w:bCs/>
                <w:szCs w:val="24"/>
              </w:rPr>
              <w:t xml:space="preserve"> </w:t>
            </w:r>
            <w:r w:rsidRPr="007D3BDC">
              <w:rPr>
                <w:rFonts w:ascii="Times New Roman" w:eastAsia="Yu Mincho" w:hAnsi="Times New Roman"/>
                <w:szCs w:val="24"/>
              </w:rPr>
              <w:t>nacionalinėje duomenų bazėje adresu</w:t>
            </w:r>
            <w:r w:rsidR="000C6668" w:rsidRPr="007D3BDC">
              <w:rPr>
                <w:rFonts w:ascii="Times New Roman" w:eastAsia="Yu Mincho" w:hAnsi="Times New Roman"/>
                <w:szCs w:val="24"/>
              </w:rPr>
              <w:t xml:space="preserve"> </w:t>
            </w:r>
            <w:hyperlink r:id="rId22" w:history="1">
              <w:r w:rsidR="000C6668" w:rsidRPr="007D3BDC">
                <w:rPr>
                  <w:rStyle w:val="Hipersaitas"/>
                  <w:rFonts w:ascii="Times New Roman" w:eastAsia="Yu Mincho" w:hAnsi="Times New Roman"/>
                  <w:szCs w:val="24"/>
                </w:rPr>
                <w:t>ttps://www.vmi.lt/evmi/mokesciu-moketoju-informacija</w:t>
              </w:r>
            </w:hyperlink>
            <w:r w:rsidR="000C6668" w:rsidRPr="007D3BDC">
              <w:rPr>
                <w:rFonts w:ascii="Times New Roman" w:eastAsia="Yu Mincho" w:hAnsi="Times New Roman"/>
                <w:szCs w:val="24"/>
              </w:rPr>
              <w:t xml:space="preserve"> </w:t>
            </w:r>
            <w:r w:rsidRPr="007D3BDC">
              <w:rPr>
                <w:rFonts w:ascii="Times New Roman" w:eastAsia="Yu Mincho" w:hAnsi="Times New Roman"/>
                <w:szCs w:val="24"/>
              </w:rPr>
              <w:t>skelbiamą informaciją .</w:t>
            </w:r>
          </w:p>
        </w:tc>
      </w:tr>
      <w:tr w:rsidR="00CB46D6" w:rsidRPr="007D3BDC" w14:paraId="05029F3D"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892FEB" w14:textId="77777777" w:rsidR="00CB46D6" w:rsidRPr="007D3BDC" w:rsidRDefault="00CB46D6" w:rsidP="00A70FF5">
            <w:pPr>
              <w:numPr>
                <w:ilvl w:val="0"/>
                <w:numId w:val="8"/>
              </w:numPr>
              <w:spacing w:after="160" w:line="259" w:lineRule="auto"/>
              <w:jc w:val="left"/>
              <w:rPr>
                <w:rFonts w:ascii="Times New Roman" w:hAnsi="Times New Roman"/>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01AEB" w14:textId="59D17296" w:rsidR="00CB46D6" w:rsidRPr="007D3BDC" w:rsidRDefault="00CB46D6" w:rsidP="00CB46D6">
            <w:pPr>
              <w:rPr>
                <w:rFonts w:ascii="Times New Roman" w:hAnsi="Times New Roman"/>
                <w:bCs/>
                <w:szCs w:val="24"/>
              </w:rPr>
            </w:pPr>
            <w:r w:rsidRPr="007D3BDC">
              <w:rPr>
                <w:rFonts w:ascii="Times New Roman" w:hAnsi="Times New Roman"/>
                <w:bCs/>
                <w:szCs w:val="24"/>
              </w:rPr>
              <w:t xml:space="preserve">Tiekėjas yra padaręs rimtą profesinį pažeidimą, dėl kurio </w:t>
            </w:r>
            <w:r w:rsidR="001A4C5D">
              <w:rPr>
                <w:rFonts w:ascii="Times New Roman" w:hAnsi="Times New Roman"/>
                <w:bCs/>
                <w:szCs w:val="24"/>
              </w:rPr>
              <w:t>p</w:t>
            </w:r>
            <w:r w:rsidR="001A4C5D" w:rsidRPr="001A4C5D">
              <w:rPr>
                <w:rFonts w:ascii="Times New Roman" w:hAnsi="Times New Roman"/>
                <w:bCs/>
                <w:szCs w:val="24"/>
              </w:rPr>
              <w:t xml:space="preserve">irkimo vykdytojas </w:t>
            </w:r>
            <w:r w:rsidRPr="007D3BDC">
              <w:rPr>
                <w:rFonts w:ascii="Times New Roman" w:hAnsi="Times New Roman"/>
                <w:bCs/>
                <w:szCs w:val="24"/>
              </w:rPr>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158D53" w14:textId="77777777" w:rsidR="00CB46D6" w:rsidRPr="007D3BDC" w:rsidRDefault="00CB46D6" w:rsidP="00CB46D6">
            <w:pPr>
              <w:rPr>
                <w:rFonts w:ascii="Times New Roman" w:hAnsi="Times New Roman"/>
                <w:b/>
                <w:bCs/>
                <w:szCs w:val="24"/>
              </w:rPr>
            </w:pPr>
            <w:r w:rsidRPr="007D3BDC">
              <w:rPr>
                <w:rFonts w:ascii="Times New Roman" w:hAnsi="Times New Roman"/>
                <w:b/>
                <w:bCs/>
                <w:szCs w:val="24"/>
              </w:rPr>
              <w:t>VPĮ 46 straipsnio 4 dalies 7 punkto c papunktis</w:t>
            </w:r>
          </w:p>
          <w:p w14:paraId="20DB8ED5" w14:textId="77777777" w:rsidR="00CB46D6" w:rsidRPr="007D3BDC" w:rsidRDefault="00CB46D6" w:rsidP="00CB46D6">
            <w:pPr>
              <w:rPr>
                <w:rFonts w:ascii="Times New Roman" w:hAnsi="Times New Roman"/>
                <w:bCs/>
                <w:szCs w:val="24"/>
              </w:rPr>
            </w:pPr>
          </w:p>
          <w:p w14:paraId="22034784"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B4707"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Tiekėjas su pasiūlymu  pateikia   EBVPD.</w:t>
            </w:r>
          </w:p>
          <w:p w14:paraId="6140BA99" w14:textId="77777777" w:rsidR="00CB46D6" w:rsidRPr="007D3BDC" w:rsidRDefault="00CB46D6" w:rsidP="00CB46D6">
            <w:pPr>
              <w:rPr>
                <w:rFonts w:ascii="Times New Roman" w:hAnsi="Times New Roman"/>
                <w:bCs/>
                <w:iCs/>
                <w:szCs w:val="24"/>
              </w:rPr>
            </w:pPr>
          </w:p>
          <w:p w14:paraId="0B435E85" w14:textId="77777777" w:rsidR="00CB46D6" w:rsidRPr="007D3BDC" w:rsidRDefault="00CB46D6" w:rsidP="00CB46D6">
            <w:pPr>
              <w:rPr>
                <w:rFonts w:ascii="Times New Roman" w:hAnsi="Times New Roman"/>
                <w:bCs/>
                <w:szCs w:val="24"/>
              </w:rPr>
            </w:pPr>
            <w:r w:rsidRPr="007D3BDC">
              <w:rPr>
                <w:rFonts w:ascii="Times New Roman" w:hAnsi="Times New Roman"/>
                <w:bCs/>
                <w:szCs w:val="24"/>
              </w:rPr>
              <w:t xml:space="preserve">Priimant sprendimus dėl tiekėjo pašalinimo iš pirkimo procedūros šiame punkte nurodytu pašalinimo pagrindu, be kita ko, atsižvelgiama į nacionalinėje duomenų bazėje adresu: </w:t>
            </w:r>
          </w:p>
          <w:p w14:paraId="328DCD1D" w14:textId="77777777" w:rsidR="00CB46D6" w:rsidRPr="007D3BDC" w:rsidRDefault="00CB46D6" w:rsidP="00CB46D6">
            <w:pPr>
              <w:rPr>
                <w:rFonts w:ascii="Times New Roman" w:hAnsi="Times New Roman"/>
                <w:bCs/>
                <w:iCs/>
                <w:szCs w:val="24"/>
              </w:rPr>
            </w:pPr>
            <w:hyperlink r:id="rId23" w:history="1">
              <w:r w:rsidRPr="007D3BDC">
                <w:rPr>
                  <w:rFonts w:ascii="Times New Roman" w:hAnsi="Times New Roman"/>
                  <w:szCs w:val="24"/>
                  <w:lang w:eastAsia="en-US"/>
                </w:rPr>
                <w:t xml:space="preserve"> </w:t>
              </w:r>
              <w:hyperlink r:id="rId24" w:history="1">
                <w:r w:rsidRPr="007D3BDC">
                  <w:rPr>
                    <w:rFonts w:ascii="Times New Roman" w:hAnsi="Times New Roman"/>
                    <w:color w:val="0000FF"/>
                    <w:szCs w:val="24"/>
                    <w:u w:val="single"/>
                    <w:lang w:eastAsia="en-US"/>
                  </w:rPr>
                  <w:t>Atviri duomenys | Konkurencijos taryba (kt.gov.lt)</w:t>
                </w:r>
              </w:hyperlink>
              <w:r w:rsidRPr="007D3BDC">
                <w:rPr>
                  <w:rFonts w:ascii="Times New Roman" w:hAnsi="Times New Roman"/>
                  <w:szCs w:val="24"/>
                  <w:lang w:eastAsia="en-US"/>
                </w:rPr>
                <w:t xml:space="preserve"> </w:t>
              </w:r>
              <w:r w:rsidRPr="007D3BDC">
                <w:rPr>
                  <w:rFonts w:ascii="Times New Roman" w:hAnsi="Times New Roman"/>
                  <w:bCs/>
                  <w:szCs w:val="24"/>
                </w:rPr>
                <w:t>pirkimu</w:t>
              </w:r>
            </w:hyperlink>
            <w:r w:rsidRPr="007D3BDC">
              <w:rPr>
                <w:rFonts w:ascii="Times New Roman" w:hAnsi="Times New Roman"/>
                <w:bCs/>
                <w:szCs w:val="24"/>
              </w:rPr>
              <w:t xml:space="preserve"> skelbiamą informaciją. </w:t>
            </w:r>
          </w:p>
        </w:tc>
      </w:tr>
      <w:tr w:rsidR="007A11F7" w:rsidRPr="007D3BDC" w14:paraId="42C4F13D"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EA53" w14:textId="77777777" w:rsidR="007A11F7" w:rsidRPr="007D3BDC" w:rsidRDefault="007A11F7" w:rsidP="00A70FF5">
            <w:pPr>
              <w:numPr>
                <w:ilvl w:val="0"/>
                <w:numId w:val="8"/>
              </w:numPr>
              <w:spacing w:after="160" w:line="259" w:lineRule="auto"/>
              <w:jc w:val="left"/>
              <w:rPr>
                <w:rFonts w:ascii="Times New Roman" w:hAnsi="Times New Roman"/>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13DD4" w14:textId="3919576C" w:rsidR="007A11F7" w:rsidRPr="007D3BDC" w:rsidRDefault="007A11F7" w:rsidP="007A11F7">
            <w:pPr>
              <w:rPr>
                <w:rFonts w:ascii="Times New Roman" w:hAnsi="Times New Roman"/>
                <w:bCs/>
                <w:szCs w:val="24"/>
              </w:rPr>
            </w:pPr>
            <w:r w:rsidRPr="007D3BDC">
              <w:rPr>
                <w:rFonts w:ascii="Times New Roman" w:hAnsi="Times New Roman"/>
                <w:szCs w:val="24"/>
              </w:rPr>
              <w:t xml:space="preserve">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5CFAD" w14:textId="77777777" w:rsidR="00CF48F6" w:rsidRPr="007D3BDC" w:rsidRDefault="00CF48F6" w:rsidP="00CF48F6">
            <w:pPr>
              <w:spacing w:after="160" w:line="276" w:lineRule="auto"/>
              <w:jc w:val="left"/>
              <w:rPr>
                <w:rFonts w:ascii="Times New Roman" w:eastAsia="Yu Mincho" w:hAnsi="Times New Roman"/>
                <w:szCs w:val="24"/>
              </w:rPr>
            </w:pPr>
            <w:r w:rsidRPr="007D3BDC">
              <w:rPr>
                <w:rFonts w:ascii="Times New Roman" w:eastAsia="Yu Mincho" w:hAnsi="Times New Roman"/>
                <w:b/>
                <w:bCs/>
                <w:szCs w:val="24"/>
              </w:rPr>
              <w:t>VPĮ 46 straipsnio 6 dalies 1 punktas</w:t>
            </w:r>
          </w:p>
          <w:p w14:paraId="36CD05FA" w14:textId="77777777" w:rsidR="00CF48F6" w:rsidRPr="007D3BDC" w:rsidRDefault="00CF48F6" w:rsidP="00CF48F6">
            <w:pPr>
              <w:spacing w:after="160" w:line="276" w:lineRule="auto"/>
              <w:jc w:val="left"/>
              <w:rPr>
                <w:rFonts w:ascii="Times New Roman" w:eastAsia="Yu Mincho" w:hAnsi="Times New Roman"/>
                <w:szCs w:val="24"/>
              </w:rPr>
            </w:pPr>
            <w:r w:rsidRPr="007D3BDC">
              <w:rPr>
                <w:rFonts w:ascii="Times New Roman" w:eastAsia="Yu Mincho" w:hAnsi="Times New Roman"/>
                <w:szCs w:val="24"/>
              </w:rPr>
              <w:t>EBVPD III dalies C1, C2, C3 punktai</w:t>
            </w:r>
          </w:p>
          <w:p w14:paraId="7F5DD962" w14:textId="7F9CF2A6" w:rsidR="007A11F7" w:rsidRPr="007D3BDC" w:rsidRDefault="007A11F7" w:rsidP="007A11F7">
            <w:pPr>
              <w:rPr>
                <w:rFonts w:ascii="Times New Roman" w:hAnsi="Times New Roman"/>
                <w:b/>
                <w:bCs/>
                <w:szCs w:val="24"/>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98FF8" w14:textId="244A8E41" w:rsidR="007A11F7" w:rsidRPr="007D3BDC" w:rsidRDefault="00090FAB" w:rsidP="007A11F7">
            <w:pPr>
              <w:rPr>
                <w:rFonts w:ascii="Times New Roman" w:hAnsi="Times New Roman"/>
                <w:bCs/>
                <w:szCs w:val="24"/>
              </w:rPr>
            </w:pPr>
            <w:r w:rsidRPr="007D3BDC">
              <w:rPr>
                <w:rFonts w:ascii="Times New Roman" w:hAnsi="Times New Roman"/>
                <w:bCs/>
                <w:szCs w:val="24"/>
              </w:rPr>
              <w:t>Iš Lietuvoje įsteigtų subjektų įrodančių dokumentų nereikalaujama. Užtenka pateikto EBVPD.</w:t>
            </w:r>
          </w:p>
        </w:tc>
      </w:tr>
      <w:tr w:rsidR="004C0CFF" w:rsidRPr="007D3BDC" w14:paraId="1C2D1B3F"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223760" w14:textId="77777777" w:rsidR="004C0CFF" w:rsidRPr="007D3BDC" w:rsidRDefault="004C0CFF" w:rsidP="00A70FF5">
            <w:pPr>
              <w:numPr>
                <w:ilvl w:val="0"/>
                <w:numId w:val="8"/>
              </w:numPr>
              <w:spacing w:after="160" w:line="259" w:lineRule="auto"/>
              <w:jc w:val="left"/>
              <w:rPr>
                <w:rFonts w:ascii="Times New Roman" w:hAnsi="Times New Roman"/>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349D8" w14:textId="4CFEE7F7" w:rsidR="004C0CFF" w:rsidRPr="007D3BDC" w:rsidRDefault="004C0CFF" w:rsidP="004C0CFF">
            <w:pPr>
              <w:rPr>
                <w:rFonts w:ascii="Times New Roman" w:hAnsi="Times New Roman"/>
                <w:bCs/>
                <w:szCs w:val="24"/>
              </w:rPr>
            </w:pPr>
            <w:r w:rsidRPr="007D3BDC">
              <w:rPr>
                <w:rFonts w:ascii="Times New Roman" w:hAnsi="Times New Roman"/>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0F1E6" w14:textId="77777777" w:rsidR="00653B52" w:rsidRPr="007D3BDC" w:rsidRDefault="00653B52" w:rsidP="00653B52">
            <w:pPr>
              <w:rPr>
                <w:rFonts w:ascii="Times New Roman" w:hAnsi="Times New Roman"/>
                <w:b/>
                <w:bCs/>
                <w:szCs w:val="24"/>
              </w:rPr>
            </w:pPr>
            <w:r w:rsidRPr="007D3BDC">
              <w:rPr>
                <w:rFonts w:ascii="Times New Roman" w:hAnsi="Times New Roman"/>
                <w:b/>
                <w:bCs/>
                <w:szCs w:val="24"/>
              </w:rPr>
              <w:t>VPĮ 46 straipsnio 6 dalies 2 punktas</w:t>
            </w:r>
          </w:p>
          <w:p w14:paraId="04DCFD45" w14:textId="77777777" w:rsidR="00653B52" w:rsidRPr="007D3BDC" w:rsidRDefault="00653B52" w:rsidP="00653B52">
            <w:pPr>
              <w:rPr>
                <w:rFonts w:ascii="Times New Roman" w:hAnsi="Times New Roman"/>
                <w:b/>
                <w:bCs/>
                <w:szCs w:val="24"/>
              </w:rPr>
            </w:pPr>
          </w:p>
          <w:p w14:paraId="1224D9DC" w14:textId="2CECE515" w:rsidR="004C0CFF" w:rsidRPr="007D3BDC" w:rsidRDefault="00653B52" w:rsidP="00653B52">
            <w:pPr>
              <w:rPr>
                <w:rFonts w:ascii="Times New Roman" w:hAnsi="Times New Roman"/>
                <w:b/>
                <w:bCs/>
                <w:szCs w:val="24"/>
              </w:rPr>
            </w:pPr>
            <w:r w:rsidRPr="007D3BDC">
              <w:rPr>
                <w:rFonts w:ascii="Times New Roman" w:hAnsi="Times New Roman"/>
                <w:b/>
                <w:bCs/>
                <w:szCs w:val="24"/>
              </w:rPr>
              <w:t>EBVPD III dalies C4, C5, C6, C7, C8, C9 punktai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7BEDA" w14:textId="69DF00D9" w:rsidR="00043DF2" w:rsidRPr="007D3BDC" w:rsidRDefault="00043DF2" w:rsidP="00043DF2">
            <w:pPr>
              <w:rPr>
                <w:rFonts w:ascii="Times New Roman" w:hAnsi="Times New Roman"/>
                <w:bCs/>
                <w:szCs w:val="24"/>
              </w:rPr>
            </w:pPr>
            <w:r w:rsidRPr="007D3BDC">
              <w:rPr>
                <w:rFonts w:ascii="Times New Roman" w:hAnsi="Times New Roman"/>
                <w:bCs/>
                <w:szCs w:val="24"/>
              </w:rPr>
              <w:t xml:space="preserve">Iš Lietuvoje įsteigtų subjektų įrodančių dokumentų nereikalaujama, užtenka pateikto EBVPD. </w:t>
            </w:r>
            <w:r w:rsidR="002D0603">
              <w:rPr>
                <w:rFonts w:ascii="Times New Roman" w:hAnsi="Times New Roman"/>
                <w:bCs/>
                <w:szCs w:val="24"/>
              </w:rPr>
              <w:t>Pirkimo vykdytojas</w:t>
            </w:r>
            <w:r w:rsidRPr="007D3BDC">
              <w:rPr>
                <w:rFonts w:ascii="Times New Roman" w:hAnsi="Times New Roman"/>
                <w:bCs/>
                <w:szCs w:val="24"/>
              </w:rPr>
              <w:t xml:space="preserve"> savarankiškai patikrina duomenis nacionalinėje duomenų bazėje, adresu:</w:t>
            </w:r>
          </w:p>
          <w:p w14:paraId="7E57C3DE" w14:textId="53030B3B" w:rsidR="00043DF2" w:rsidRPr="007D3BDC" w:rsidRDefault="00D632DE" w:rsidP="00043DF2">
            <w:pPr>
              <w:rPr>
                <w:rFonts w:ascii="Times New Roman" w:hAnsi="Times New Roman"/>
                <w:bCs/>
                <w:szCs w:val="24"/>
              </w:rPr>
            </w:pPr>
            <w:hyperlink r:id="rId25" w:history="1">
              <w:r w:rsidRPr="00D632DE">
                <w:rPr>
                  <w:rStyle w:val="Hipersaitas"/>
                  <w:rFonts w:ascii="Times New Roman" w:hAnsi="Times New Roman"/>
                  <w:bCs/>
                  <w:szCs w:val="24"/>
                </w:rPr>
                <w:t>https://www.registrucentras.lt/jar/p/.</w:t>
              </w:r>
            </w:hyperlink>
          </w:p>
          <w:p w14:paraId="08021962" w14:textId="4B1AFA66" w:rsidR="00043DF2" w:rsidRPr="007D3BDC" w:rsidRDefault="00043DF2" w:rsidP="00043DF2">
            <w:pPr>
              <w:rPr>
                <w:rFonts w:ascii="Times New Roman" w:hAnsi="Times New Roman"/>
                <w:bCs/>
                <w:szCs w:val="24"/>
              </w:rPr>
            </w:pPr>
            <w:r w:rsidRPr="007D3BDC">
              <w:rPr>
                <w:rFonts w:ascii="Times New Roman" w:hAnsi="Times New Roman"/>
                <w:bCs/>
                <w:szCs w:val="24"/>
              </w:rPr>
              <w:t xml:space="preserve">Prireikus, </w:t>
            </w:r>
            <w:r w:rsidR="002D0603">
              <w:rPr>
                <w:rFonts w:ascii="Times New Roman" w:hAnsi="Times New Roman"/>
                <w:bCs/>
                <w:szCs w:val="24"/>
              </w:rPr>
              <w:t>pirkimo vykdytojas</w:t>
            </w:r>
            <w:r w:rsidRPr="007D3BDC">
              <w:rPr>
                <w:rFonts w:ascii="Times New Roman" w:hAnsi="Times New Roman"/>
                <w:bCs/>
                <w:szCs w:val="24"/>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E42D17">
              <w:rPr>
                <w:rFonts w:ascii="Times New Roman" w:hAnsi="Times New Roman"/>
                <w:b/>
                <w:szCs w:val="24"/>
              </w:rPr>
              <w:t>120 dienų</w:t>
            </w:r>
            <w:r w:rsidRPr="007D3BDC">
              <w:rPr>
                <w:rFonts w:ascii="Times New Roman" w:hAnsi="Times New Roman"/>
                <w:bCs/>
                <w:szCs w:val="24"/>
              </w:rPr>
              <w:t xml:space="preserve"> iki tos dienos, kai tiekėjas </w:t>
            </w:r>
            <w:r w:rsidR="002D0603">
              <w:rPr>
                <w:rFonts w:ascii="Times New Roman" w:hAnsi="Times New Roman"/>
                <w:bCs/>
                <w:szCs w:val="24"/>
              </w:rPr>
              <w:t>pirkimo vykdytojo</w:t>
            </w:r>
            <w:r w:rsidRPr="007D3BDC">
              <w:rPr>
                <w:rFonts w:ascii="Times New Roman" w:hAnsi="Times New Roman"/>
                <w:bCs/>
                <w:szCs w:val="24"/>
              </w:rPr>
              <w:t xml:space="preserve"> prašymu turės pateikti pašalinimo pagrindų nebuvimą patvirtinančius dokumentus. </w:t>
            </w:r>
          </w:p>
          <w:p w14:paraId="53947049" w14:textId="77777777" w:rsidR="00043DF2" w:rsidRPr="007D3BDC" w:rsidRDefault="00043DF2" w:rsidP="00043DF2">
            <w:pPr>
              <w:rPr>
                <w:rFonts w:ascii="Times New Roman" w:hAnsi="Times New Roman"/>
                <w:bCs/>
                <w:szCs w:val="24"/>
              </w:rPr>
            </w:pPr>
          </w:p>
          <w:p w14:paraId="72ECE524" w14:textId="77777777" w:rsidR="004C0CFF" w:rsidRPr="007D3BDC" w:rsidRDefault="00043DF2" w:rsidP="00043DF2">
            <w:pPr>
              <w:rPr>
                <w:rFonts w:ascii="Times New Roman" w:hAnsi="Times New Roman"/>
                <w:bCs/>
                <w:szCs w:val="24"/>
              </w:rPr>
            </w:pPr>
            <w:r w:rsidRPr="007D3BDC">
              <w:rPr>
                <w:rFonts w:ascii="Times New Roman" w:hAnsi="Times New Roman"/>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2239C7E" w14:textId="77777777" w:rsidR="00A82778" w:rsidRPr="007D3BDC" w:rsidRDefault="00A82778" w:rsidP="00A82778">
            <w:pPr>
              <w:rPr>
                <w:rFonts w:ascii="Times New Roman" w:hAnsi="Times New Roman"/>
                <w:b/>
                <w:szCs w:val="24"/>
              </w:rPr>
            </w:pPr>
            <w:r w:rsidRPr="007D3BDC">
              <w:rPr>
                <w:rFonts w:ascii="Times New Roman" w:hAnsi="Times New Roman"/>
                <w:b/>
                <w:szCs w:val="24"/>
              </w:rPr>
              <w:t>PASTABA</w:t>
            </w:r>
          </w:p>
          <w:p w14:paraId="2AC68019" w14:textId="0B873E82" w:rsidR="00A82778" w:rsidRPr="007D3BDC" w:rsidRDefault="00A82778" w:rsidP="00A82778">
            <w:pPr>
              <w:rPr>
                <w:rFonts w:ascii="Times New Roman" w:hAnsi="Times New Roman"/>
                <w:bCs/>
                <w:szCs w:val="24"/>
              </w:rPr>
            </w:pPr>
            <w:r w:rsidRPr="007D3BDC">
              <w:rPr>
                <w:rFonts w:ascii="Times New Roman" w:hAnsi="Times New Roman"/>
                <w:b/>
                <w:szCs w:val="24"/>
              </w:rPr>
              <w:t xml:space="preserve">Pažymų, patvirtinančių VPĮ 46 straipsnyje nurodytų tiekėjo pašalinimo pagrindų nebuvimą, pateikti nereikalaujama. Jų </w:t>
            </w:r>
            <w:r w:rsidR="001A4C5D" w:rsidRPr="001A4C5D">
              <w:rPr>
                <w:rFonts w:ascii="Times New Roman" w:hAnsi="Times New Roman"/>
                <w:b/>
                <w:bCs/>
                <w:szCs w:val="24"/>
              </w:rPr>
              <w:t xml:space="preserve">pirkimo vykdytojas </w:t>
            </w:r>
            <w:r w:rsidRPr="001A4C5D">
              <w:rPr>
                <w:rFonts w:ascii="Times New Roman" w:hAnsi="Times New Roman"/>
                <w:b/>
                <w:bCs/>
                <w:szCs w:val="24"/>
              </w:rPr>
              <w:t>reikalaus tik turė</w:t>
            </w:r>
            <w:r w:rsidRPr="007D3BDC">
              <w:rPr>
                <w:rFonts w:ascii="Times New Roman" w:hAnsi="Times New Roman"/>
                <w:b/>
                <w:szCs w:val="24"/>
              </w:rPr>
              <w:t>damas pagrįstų abejonių dėl tiekėjo patikimumo.</w:t>
            </w:r>
          </w:p>
        </w:tc>
      </w:tr>
      <w:tr w:rsidR="00353D93" w:rsidRPr="007D3BDC" w14:paraId="5DB44298" w14:textId="77777777" w:rsidTr="00535245">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37197" w14:textId="77777777" w:rsidR="00353D93" w:rsidRPr="007D3BDC" w:rsidRDefault="00353D93" w:rsidP="00A70FF5">
            <w:pPr>
              <w:numPr>
                <w:ilvl w:val="0"/>
                <w:numId w:val="8"/>
              </w:numPr>
              <w:spacing w:after="160" w:line="259" w:lineRule="auto"/>
              <w:jc w:val="left"/>
              <w:rPr>
                <w:rFonts w:ascii="Times New Roman" w:hAnsi="Times New Roman"/>
                <w:bCs/>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97C14" w14:textId="5F5E678F" w:rsidR="00353D93" w:rsidRPr="007D3BDC" w:rsidRDefault="00353D93" w:rsidP="00353D93">
            <w:pPr>
              <w:rPr>
                <w:rFonts w:ascii="Times New Roman" w:hAnsi="Times New Roman"/>
                <w:bCs/>
                <w:szCs w:val="24"/>
              </w:rPr>
            </w:pPr>
            <w:r w:rsidRPr="007D3BDC">
              <w:rPr>
                <w:rFonts w:ascii="Times New Roman" w:hAnsi="Times New Roman"/>
                <w:szCs w:val="24"/>
              </w:rPr>
              <w:t xml:space="preserve">Tiekėjas yra padaręs rimtą profesinį pažeidimą (išskyrus VPĮ 46 straipsnio 4 dalies 7 punkte nurodytą pažeidimą), dėl kurio perkančioji organizacija abejoja tiekėjo sąžiningumu ir šį pažeidimą gali įrodyti bet kokiomis tinkamomis </w:t>
            </w:r>
            <w:r w:rsidRPr="007D3BDC">
              <w:rPr>
                <w:rFonts w:ascii="Times New Roman" w:hAnsi="Times New Roman"/>
                <w:szCs w:val="24"/>
              </w:rPr>
              <w:lastRenderedPageBreak/>
              <w:t>priemonėmis. Šiuo pagrindu perkančioji organizacija pašalina tiekėją iš pirkimo procedūros, jeigu nuo pažeidimo padarymo dienos praėjo mažiau kaip vieni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1BE66" w14:textId="77777777" w:rsidR="008D725B" w:rsidRPr="007D3BDC" w:rsidRDefault="008D725B" w:rsidP="008D725B">
            <w:pPr>
              <w:spacing w:after="160" w:line="276" w:lineRule="auto"/>
              <w:jc w:val="left"/>
              <w:rPr>
                <w:rFonts w:ascii="Times New Roman" w:eastAsia="Yu Mincho" w:hAnsi="Times New Roman"/>
                <w:szCs w:val="24"/>
              </w:rPr>
            </w:pPr>
            <w:r w:rsidRPr="007D3BDC">
              <w:rPr>
                <w:rFonts w:ascii="Times New Roman" w:eastAsia="Yu Mincho" w:hAnsi="Times New Roman"/>
                <w:b/>
                <w:bCs/>
                <w:szCs w:val="24"/>
              </w:rPr>
              <w:lastRenderedPageBreak/>
              <w:t>VPĮ 46 straipsnio 6 dalies 3 punktas</w:t>
            </w:r>
          </w:p>
          <w:p w14:paraId="7F823301" w14:textId="77777777" w:rsidR="008D725B" w:rsidRPr="007D3BDC" w:rsidRDefault="008D725B" w:rsidP="008D725B">
            <w:pPr>
              <w:rPr>
                <w:rFonts w:ascii="Times New Roman" w:eastAsia="Yu Mincho" w:hAnsi="Times New Roman"/>
                <w:szCs w:val="24"/>
              </w:rPr>
            </w:pPr>
          </w:p>
          <w:p w14:paraId="6D39FD61" w14:textId="40EBB98E" w:rsidR="00353D93" w:rsidRPr="007D3BDC" w:rsidRDefault="008D725B" w:rsidP="008D725B">
            <w:pPr>
              <w:rPr>
                <w:rFonts w:ascii="Times New Roman" w:hAnsi="Times New Roman"/>
                <w:b/>
                <w:bCs/>
                <w:szCs w:val="24"/>
              </w:rPr>
            </w:pPr>
            <w:r w:rsidRPr="007D3BDC">
              <w:rPr>
                <w:rFonts w:ascii="Times New Roman" w:eastAsia="Yu Mincho" w:hAnsi="Times New Roman"/>
                <w:szCs w:val="24"/>
              </w:rPr>
              <w:lastRenderedPageBreak/>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A64A7" w14:textId="5A1D391C" w:rsidR="00353D93" w:rsidRPr="007D3BDC" w:rsidRDefault="00B4786F" w:rsidP="00353D93">
            <w:pPr>
              <w:rPr>
                <w:rFonts w:ascii="Times New Roman" w:hAnsi="Times New Roman"/>
                <w:bCs/>
                <w:szCs w:val="24"/>
              </w:rPr>
            </w:pPr>
            <w:r w:rsidRPr="007D3BDC">
              <w:rPr>
                <w:rFonts w:ascii="Times New Roman" w:hAnsi="Times New Roman"/>
                <w:bCs/>
                <w:szCs w:val="24"/>
              </w:rPr>
              <w:lastRenderedPageBreak/>
              <w:t>Iš Lietuvoje įsteigtų subjektų įrodančių dokumentų nereikalaujama, užtenka pateikto EBVPD.</w:t>
            </w:r>
          </w:p>
        </w:tc>
      </w:tr>
    </w:tbl>
    <w:p w14:paraId="0F2CF6F5" w14:textId="14A79A45" w:rsidR="00E65481" w:rsidRPr="006576E8" w:rsidRDefault="00E65481" w:rsidP="006576E8">
      <w:pPr>
        <w:rPr>
          <w:rFonts w:ascii="Times New Roman" w:hAnsi="Times New Roman"/>
          <w:szCs w:val="24"/>
        </w:rPr>
      </w:pPr>
    </w:p>
    <w:p w14:paraId="5CC8C4B9" w14:textId="2926FE2B" w:rsidR="006E5D15" w:rsidRPr="00DF75BE" w:rsidRDefault="00414EF0" w:rsidP="006E5D15">
      <w:pPr>
        <w:pStyle w:val="Antrat1"/>
        <w:spacing w:before="0" w:after="0"/>
        <w:ind w:left="567" w:hanging="567"/>
        <w:rPr>
          <w:rFonts w:ascii="Times New Roman" w:hAnsi="Times New Roman"/>
          <w:b/>
          <w:sz w:val="24"/>
          <w:szCs w:val="24"/>
        </w:rPr>
      </w:pPr>
      <w:bookmarkStart w:id="16" w:name="_Toc189656047"/>
      <w:r w:rsidRPr="00DF75BE">
        <w:rPr>
          <w:rFonts w:ascii="Times New Roman" w:hAnsi="Times New Roman"/>
          <w:b/>
          <w:sz w:val="24"/>
          <w:szCs w:val="24"/>
        </w:rPr>
        <w:t>KVALIFIKACIJOS REIKALAVIMAI</w:t>
      </w:r>
      <w:bookmarkEnd w:id="13"/>
      <w:bookmarkEnd w:id="14"/>
      <w:bookmarkEnd w:id="15"/>
      <w:bookmarkEnd w:id="16"/>
    </w:p>
    <w:p w14:paraId="45F3CBC0" w14:textId="77777777" w:rsidR="006576E8" w:rsidRPr="006576E8" w:rsidRDefault="006576E8" w:rsidP="006576E8"/>
    <w:p w14:paraId="7301F346" w14:textId="47F29F5F" w:rsidR="00684291" w:rsidRPr="001F3337" w:rsidRDefault="00C27FAC" w:rsidP="00A70FF5">
      <w:pPr>
        <w:pStyle w:val="Sraopastraipa"/>
        <w:numPr>
          <w:ilvl w:val="0"/>
          <w:numId w:val="14"/>
        </w:numPr>
        <w:rPr>
          <w:rFonts w:ascii="Times New Roman" w:eastAsia="Aptos" w:hAnsi="Times New Roman"/>
          <w:b/>
          <w:bCs/>
          <w:kern w:val="2"/>
          <w:szCs w:val="24"/>
          <w14:ligatures w14:val="standardContextual"/>
        </w:rPr>
      </w:pPr>
      <w:r w:rsidRPr="007D3BDC">
        <w:rPr>
          <w:rFonts w:ascii="Times New Roman" w:hAnsi="Times New Roman"/>
          <w:szCs w:val="24"/>
        </w:rPr>
        <w:t>Dalyviams nustatomi k</w:t>
      </w:r>
      <w:r w:rsidR="00A340A1" w:rsidRPr="007D3BDC">
        <w:rPr>
          <w:rFonts w:ascii="Times New Roman" w:hAnsi="Times New Roman"/>
          <w:szCs w:val="24"/>
        </w:rPr>
        <w:t xml:space="preserve">valifikacijos </w:t>
      </w:r>
      <w:r w:rsidR="00A340A1" w:rsidRPr="001F3337">
        <w:rPr>
          <w:rFonts w:ascii="Times New Roman" w:hAnsi="Times New Roman"/>
          <w:szCs w:val="24"/>
        </w:rPr>
        <w:t>reikalavimai</w:t>
      </w:r>
      <w:r w:rsidRPr="001F3337">
        <w:rPr>
          <w:rFonts w:ascii="Times New Roman" w:hAnsi="Times New Roman"/>
          <w:szCs w:val="24"/>
        </w:rPr>
        <w:t xml:space="preserve"> </w:t>
      </w:r>
      <w:r w:rsidRPr="001F3337">
        <w:rPr>
          <w:rFonts w:ascii="Times New Roman" w:eastAsia="Aptos" w:hAnsi="Times New Roman"/>
          <w:kern w:val="2"/>
          <w:szCs w:val="24"/>
          <w14:ligatures w14:val="standardContextual"/>
        </w:rPr>
        <w:t xml:space="preserve">(pateikiamos skaitmeninės dokumentų kopijos CVP IS priemonėmis): </w:t>
      </w:r>
      <w:r w:rsidR="001F3337" w:rsidRPr="001F3337">
        <w:rPr>
          <w:rFonts w:ascii="Times New Roman" w:eastAsia="Aptos" w:hAnsi="Times New Roman"/>
          <w:b/>
          <w:bCs/>
          <w:kern w:val="2"/>
          <w:szCs w:val="24"/>
          <w14:ligatures w14:val="standardContextual"/>
        </w:rPr>
        <w:t>Pirkimo vykdytojas atitiktį kvalifikacijos reikalavimams patvirtinančių dokumentų reikalaus tik iš to tiekėjo, kurio pasiūlymas pagal vertinimo rezultatus galės būti pripažintas laimėjusiu (po pasiūlymų eilės nustatymo).</w:t>
      </w:r>
    </w:p>
    <w:tbl>
      <w:tblPr>
        <w:tblStyle w:val="TableGrid3"/>
        <w:tblW w:w="9747" w:type="dxa"/>
        <w:tblInd w:w="-5" w:type="dxa"/>
        <w:tblLook w:val="04A0" w:firstRow="1" w:lastRow="0" w:firstColumn="1" w:lastColumn="0" w:noHBand="0" w:noVBand="1"/>
      </w:tblPr>
      <w:tblGrid>
        <w:gridCol w:w="993"/>
        <w:gridCol w:w="4536"/>
        <w:gridCol w:w="6"/>
        <w:gridCol w:w="4212"/>
      </w:tblGrid>
      <w:tr w:rsidR="00B17F23" w:rsidRPr="007D3BDC" w14:paraId="5DDF24F2" w14:textId="77777777" w:rsidTr="00396174">
        <w:trPr>
          <w:cantSplit/>
          <w:trHeight w:val="897"/>
          <w:tblHeader/>
        </w:trPr>
        <w:tc>
          <w:tcPr>
            <w:tcW w:w="99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C370E05" w14:textId="77777777" w:rsidR="00B17F23" w:rsidRPr="007D3BDC" w:rsidRDefault="00B17F23" w:rsidP="00B17F23">
            <w:pPr>
              <w:spacing w:before="60" w:after="60" w:line="256" w:lineRule="auto"/>
              <w:jc w:val="left"/>
              <w:rPr>
                <w:rFonts w:ascii="Times New Roman" w:eastAsia="Aptos" w:hAnsi="Times New Roman"/>
                <w:b/>
                <w:bCs/>
                <w:kern w:val="2"/>
                <w:szCs w:val="24"/>
                <w14:ligatures w14:val="standardContextual"/>
              </w:rPr>
            </w:pPr>
            <w:r w:rsidRPr="007D3BDC">
              <w:rPr>
                <w:rFonts w:ascii="Times New Roman" w:eastAsia="Calibri" w:hAnsi="Times New Roman"/>
                <w:b/>
                <w:bCs/>
                <w:kern w:val="2"/>
                <w:szCs w:val="24"/>
                <w14:ligatures w14:val="standardContextual"/>
              </w:rPr>
              <w:t>Eil. Nr.</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721C4C9" w14:textId="77777777" w:rsidR="00B17F23" w:rsidRPr="007D3BDC" w:rsidRDefault="00B17F23" w:rsidP="00B17F23">
            <w:pPr>
              <w:spacing w:before="60" w:after="60" w:line="256" w:lineRule="auto"/>
              <w:jc w:val="center"/>
              <w:rPr>
                <w:rFonts w:ascii="Times New Roman" w:eastAsia="Calibri" w:hAnsi="Times New Roman"/>
                <w:b/>
                <w:bCs/>
                <w:kern w:val="2"/>
                <w:szCs w:val="24"/>
                <w14:ligatures w14:val="standardContextual"/>
              </w:rPr>
            </w:pPr>
            <w:r w:rsidRPr="007D3BDC">
              <w:rPr>
                <w:rFonts w:ascii="Times New Roman" w:eastAsia="Aptos" w:hAnsi="Times New Roman"/>
                <w:b/>
                <w:bCs/>
                <w:color w:val="000000"/>
                <w:kern w:val="2"/>
                <w:szCs w:val="24"/>
                <w14:ligatures w14:val="standardContextual"/>
              </w:rPr>
              <w:t xml:space="preserve">Reikalavimas </w:t>
            </w:r>
          </w:p>
        </w:tc>
        <w:tc>
          <w:tcPr>
            <w:tcW w:w="4218" w:type="dxa"/>
            <w:gridSpan w:val="2"/>
            <w:tcBorders>
              <w:top w:val="single" w:sz="4" w:space="0" w:color="000000"/>
              <w:left w:val="single" w:sz="4" w:space="0" w:color="000000"/>
              <w:bottom w:val="single" w:sz="4" w:space="0" w:color="000000"/>
              <w:right w:val="single" w:sz="4" w:space="0" w:color="000000"/>
            </w:tcBorders>
            <w:shd w:val="clear" w:color="auto" w:fill="F2F2F2"/>
            <w:vAlign w:val="center"/>
          </w:tcPr>
          <w:p w14:paraId="75872D3B" w14:textId="77777777" w:rsidR="00B17F23" w:rsidRPr="007D3BDC" w:rsidRDefault="00B17F23" w:rsidP="00B17F23">
            <w:pPr>
              <w:spacing w:after="160" w:line="259" w:lineRule="auto"/>
              <w:jc w:val="center"/>
              <w:rPr>
                <w:rFonts w:ascii="Times New Roman" w:eastAsia="Aptos" w:hAnsi="Times New Roman"/>
                <w:b/>
                <w:bCs/>
                <w:color w:val="000000"/>
                <w:kern w:val="2"/>
                <w:szCs w:val="24"/>
                <w14:ligatures w14:val="standardContextual"/>
              </w:rPr>
            </w:pPr>
            <w:r w:rsidRPr="007D3BDC">
              <w:rPr>
                <w:rFonts w:ascii="Times New Roman" w:eastAsia="Aptos" w:hAnsi="Times New Roman"/>
                <w:b/>
                <w:bCs/>
                <w:color w:val="000000"/>
                <w:kern w:val="2"/>
                <w:szCs w:val="24"/>
                <w14:ligatures w14:val="standardContextual"/>
              </w:rPr>
              <w:t>Atitiktį reikalavimui įrodantys dokumentai</w:t>
            </w:r>
          </w:p>
        </w:tc>
      </w:tr>
      <w:tr w:rsidR="00B17F23" w:rsidRPr="007D3BDC" w14:paraId="2FA7110B" w14:textId="77777777" w:rsidTr="007B194A">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54994323" w14:textId="55BDDC1C" w:rsidR="00B17F23" w:rsidRPr="007D3BDC" w:rsidRDefault="00B17F23" w:rsidP="00B17F23">
            <w:pPr>
              <w:spacing w:before="60" w:after="60" w:line="256" w:lineRule="auto"/>
              <w:contextualSpacing/>
              <w:jc w:val="left"/>
              <w:rPr>
                <w:rFonts w:ascii="Times New Roman" w:eastAsia="Calibri" w:hAnsi="Times New Roman"/>
                <w:b/>
                <w:bCs/>
                <w:kern w:val="2"/>
                <w:szCs w:val="24"/>
                <w14:ligatures w14:val="standardContextual"/>
              </w:rPr>
            </w:pPr>
          </w:p>
        </w:tc>
        <w:tc>
          <w:tcPr>
            <w:tcW w:w="8754" w:type="dxa"/>
            <w:gridSpan w:val="3"/>
            <w:tcBorders>
              <w:top w:val="single" w:sz="4" w:space="0" w:color="000000"/>
              <w:left w:val="single" w:sz="4" w:space="0" w:color="000000"/>
              <w:bottom w:val="single" w:sz="4" w:space="0" w:color="000000"/>
              <w:right w:val="single" w:sz="4" w:space="0" w:color="auto"/>
            </w:tcBorders>
            <w:shd w:val="clear" w:color="auto" w:fill="F2F2F2"/>
          </w:tcPr>
          <w:p w14:paraId="16B16CC9" w14:textId="77777777" w:rsidR="00B17F23" w:rsidRPr="007D3BDC" w:rsidRDefault="00B17F23" w:rsidP="00DF75BE">
            <w:pPr>
              <w:spacing w:line="259" w:lineRule="auto"/>
              <w:jc w:val="left"/>
              <w:rPr>
                <w:rFonts w:ascii="Times New Roman" w:eastAsia="Aptos" w:hAnsi="Times New Roman"/>
                <w:b/>
                <w:bCs/>
                <w:color w:val="000000"/>
                <w:kern w:val="2"/>
                <w:szCs w:val="24"/>
                <w14:ligatures w14:val="standardContextual"/>
              </w:rPr>
            </w:pPr>
            <w:r w:rsidRPr="007D3BDC">
              <w:rPr>
                <w:rFonts w:ascii="Times New Roman" w:eastAsia="Aptos" w:hAnsi="Times New Roman"/>
                <w:b/>
                <w:bCs/>
                <w:color w:val="000000"/>
                <w:kern w:val="2"/>
                <w:szCs w:val="24"/>
                <w14:ligatures w14:val="standardContextual"/>
              </w:rPr>
              <w:t>Teisė verstis veikla</w:t>
            </w:r>
          </w:p>
        </w:tc>
      </w:tr>
      <w:tr w:rsidR="00B17F23" w:rsidRPr="007D3BDC" w14:paraId="2C31F8DA" w14:textId="77777777" w:rsidTr="00396174">
        <w:trPr>
          <w:trHeight w:val="643"/>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3745AB6A" w14:textId="7B475189" w:rsidR="00B17F23" w:rsidRPr="007D3BDC" w:rsidRDefault="00AF7F5B" w:rsidP="00B17F23">
            <w:pPr>
              <w:spacing w:before="60" w:after="60" w:line="256" w:lineRule="auto"/>
              <w:ind w:left="37"/>
              <w:contextualSpacing/>
              <w:jc w:val="left"/>
              <w:rPr>
                <w:rFonts w:ascii="Times New Roman" w:eastAsia="Calibri" w:hAnsi="Times New Roman"/>
                <w:kern w:val="2"/>
                <w:szCs w:val="24"/>
                <w14:ligatures w14:val="standardContextual"/>
              </w:rPr>
            </w:pPr>
            <w:r>
              <w:rPr>
                <w:rFonts w:ascii="Times New Roman" w:eastAsia="Calibri" w:hAnsi="Times New Roman"/>
                <w:kern w:val="2"/>
                <w:szCs w:val="24"/>
                <w14:ligatures w14:val="standardContextual"/>
              </w:rPr>
              <w:t>4</w:t>
            </w:r>
            <w:r w:rsidR="002E0A5C">
              <w:rPr>
                <w:rFonts w:ascii="Times New Roman" w:eastAsia="Calibri" w:hAnsi="Times New Roman"/>
                <w:kern w:val="2"/>
                <w:szCs w:val="24"/>
                <w14:ligatures w14:val="standardContextual"/>
              </w:rPr>
              <w:t>2</w:t>
            </w:r>
            <w:r>
              <w:rPr>
                <w:rFonts w:ascii="Times New Roman" w:eastAsia="Calibri" w:hAnsi="Times New Roman"/>
                <w:kern w:val="2"/>
                <w:szCs w:val="24"/>
                <w14:ligatures w14:val="standardContextual"/>
              </w:rPr>
              <w:t>.1.</w:t>
            </w:r>
          </w:p>
        </w:tc>
        <w:tc>
          <w:tcPr>
            <w:tcW w:w="4536" w:type="dxa"/>
            <w:tcBorders>
              <w:top w:val="single" w:sz="4" w:space="0" w:color="000000"/>
              <w:left w:val="single" w:sz="4" w:space="0" w:color="000000"/>
              <w:bottom w:val="single" w:sz="4" w:space="0" w:color="000000"/>
              <w:right w:val="single" w:sz="4" w:space="0" w:color="000000"/>
            </w:tcBorders>
          </w:tcPr>
          <w:p w14:paraId="1B16F150" w14:textId="6CEBB511" w:rsidR="0071461C" w:rsidRDefault="0071461C" w:rsidP="0071461C">
            <w:pPr>
              <w:rPr>
                <w:rFonts w:ascii="Arial" w:hAnsi="Arial" w:cs="Arial"/>
                <w:iCs/>
                <w:spacing w:val="2"/>
              </w:rPr>
            </w:pPr>
            <w:r w:rsidRPr="003B4168">
              <w:rPr>
                <w:rFonts w:ascii="Times New Roman" w:hAnsi="Times New Roman"/>
                <w:iCs/>
                <w:spacing w:val="2"/>
              </w:rPr>
              <w:t xml:space="preserve">Per pastaruosius 3 (trejus) metus iki </w:t>
            </w:r>
            <w:r w:rsidR="003B4168" w:rsidRPr="003B4168">
              <w:rPr>
                <w:rFonts w:ascii="Times New Roman" w:hAnsi="Times New Roman"/>
                <w:iCs/>
                <w:spacing w:val="2"/>
              </w:rPr>
              <w:t xml:space="preserve">pirminių </w:t>
            </w:r>
            <w:r w:rsidRPr="003B4168">
              <w:rPr>
                <w:rFonts w:ascii="Times New Roman" w:hAnsi="Times New Roman"/>
                <w:iCs/>
                <w:spacing w:val="2"/>
              </w:rPr>
              <w:t>pasiū</w:t>
            </w:r>
            <w:r w:rsidR="003B4168" w:rsidRPr="003B4168">
              <w:rPr>
                <w:rFonts w:ascii="Times New Roman" w:hAnsi="Times New Roman"/>
                <w:iCs/>
                <w:spacing w:val="2"/>
              </w:rPr>
              <w:t>l</w:t>
            </w:r>
            <w:r w:rsidRPr="003B4168">
              <w:rPr>
                <w:rFonts w:ascii="Times New Roman" w:hAnsi="Times New Roman"/>
                <w:iCs/>
                <w:spacing w:val="2"/>
              </w:rPr>
              <w:t>ymų pateikimo termino pabaigos arba per laiką nuo tiekėjo įregistravimo dienos (jeigu tiekėjas veiklą vykdė mažiau nei 3 metus) tiekėjas turi būti įvykdęs bent 1 (vieną) ar daugiau panašių Pirkimo sutarčių (panašia Pirkimo sutartimi laikoma sutartis,</w:t>
            </w:r>
            <w:r w:rsidRPr="003B4168">
              <w:rPr>
                <w:rFonts w:ascii="Times New Roman" w:hAnsi="Times New Roman"/>
              </w:rPr>
              <w:t xml:space="preserve"> susijusi su biokuro </w:t>
            </w:r>
            <w:r w:rsidR="00BA4302" w:rsidRPr="003B4168">
              <w:rPr>
                <w:rFonts w:ascii="Times New Roman" w:hAnsi="Times New Roman"/>
              </w:rPr>
              <w:t xml:space="preserve">pakurų </w:t>
            </w:r>
            <w:r w:rsidRPr="003B4168">
              <w:rPr>
                <w:rFonts w:ascii="Times New Roman" w:hAnsi="Times New Roman"/>
              </w:rPr>
              <w:t>katilų remontu), kurių bendra vertė būtų ne mažesnė kaip 50 000,00 Eur be PVM</w:t>
            </w:r>
            <w:r>
              <w:rPr>
                <w:rFonts w:ascii="Arial" w:hAnsi="Arial" w:cs="Arial"/>
              </w:rPr>
              <w:t>.</w:t>
            </w:r>
          </w:p>
          <w:p w14:paraId="60908765" w14:textId="602FBFB7" w:rsidR="0071461C" w:rsidRPr="002F23FB" w:rsidRDefault="0071461C" w:rsidP="00C62886">
            <w:pPr>
              <w:textAlignment w:val="baseline"/>
              <w:rPr>
                <w:rFonts w:ascii="Times New Roman" w:hAnsi="Times New Roman"/>
                <w:szCs w:val="24"/>
                <w:lang w:val="en-GB" w:eastAsia="en-GB"/>
              </w:rPr>
            </w:pPr>
          </w:p>
        </w:tc>
        <w:tc>
          <w:tcPr>
            <w:tcW w:w="4218" w:type="dxa"/>
            <w:gridSpan w:val="2"/>
            <w:tcBorders>
              <w:top w:val="single" w:sz="4" w:space="0" w:color="000000"/>
              <w:left w:val="single" w:sz="4" w:space="0" w:color="000000"/>
              <w:bottom w:val="single" w:sz="4" w:space="0" w:color="000000"/>
              <w:right w:val="single" w:sz="4" w:space="0" w:color="auto"/>
            </w:tcBorders>
          </w:tcPr>
          <w:p w14:paraId="674ACCE5" w14:textId="794806BA" w:rsidR="00DF75BE" w:rsidRPr="007D3BDC" w:rsidRDefault="00AE12BC" w:rsidP="00DF75BE">
            <w:pPr>
              <w:spacing w:line="259" w:lineRule="auto"/>
              <w:jc w:val="left"/>
              <w:rPr>
                <w:rFonts w:ascii="Times New Roman" w:eastAsia="Aptos" w:hAnsi="Times New Roman"/>
                <w:iCs/>
                <w:color w:val="FF0000"/>
                <w:kern w:val="2"/>
                <w:szCs w:val="24"/>
                <w14:ligatures w14:val="standardContextual"/>
              </w:rPr>
            </w:pPr>
            <w:r w:rsidRPr="005266C9">
              <w:rPr>
                <w:rFonts w:ascii="Arial" w:hAnsi="Arial" w:cs="Arial"/>
                <w:sz w:val="18"/>
                <w:szCs w:val="18"/>
              </w:rPr>
              <w:t xml:space="preserve"> </w:t>
            </w:r>
            <w:r w:rsidR="00DF75BE" w:rsidRPr="007D3BDC">
              <w:rPr>
                <w:rFonts w:ascii="Times New Roman" w:eastAsia="Aptos" w:hAnsi="Times New Roman"/>
                <w:iCs/>
                <w:color w:val="000000"/>
                <w:kern w:val="2"/>
                <w:szCs w:val="24"/>
                <w14:ligatures w14:val="standardContextual"/>
              </w:rPr>
              <w:t xml:space="preserve">1. Įvykdytų sutarčių </w:t>
            </w:r>
            <w:r w:rsidR="00DF75BE" w:rsidRPr="00FF227C">
              <w:rPr>
                <w:rFonts w:ascii="Times New Roman" w:eastAsia="Aptos" w:hAnsi="Times New Roman"/>
                <w:iCs/>
                <w:color w:val="000000"/>
                <w:kern w:val="2"/>
                <w:szCs w:val="24"/>
                <w14:ligatures w14:val="standardContextual"/>
              </w:rPr>
              <w:t>sąrašas (</w:t>
            </w:r>
            <w:r w:rsidR="00DF75BE" w:rsidRPr="00FF227C">
              <w:rPr>
                <w:rFonts w:ascii="Times New Roman" w:eastAsia="Aptos" w:hAnsi="Times New Roman"/>
                <w:i/>
                <w:color w:val="000000"/>
                <w:kern w:val="2"/>
                <w:szCs w:val="24"/>
                <w14:ligatures w14:val="standardContextual"/>
              </w:rPr>
              <w:t xml:space="preserve">priedas </w:t>
            </w:r>
            <w:r w:rsidR="00DF75BE" w:rsidRPr="00FF227C">
              <w:rPr>
                <w:rFonts w:ascii="Times New Roman" w:eastAsia="Aptos" w:hAnsi="Times New Roman"/>
                <w:i/>
                <w:kern w:val="2"/>
                <w:szCs w:val="24"/>
                <w14:ligatures w14:val="standardContextual"/>
              </w:rPr>
              <w:t xml:space="preserve">Nr. </w:t>
            </w:r>
            <w:r w:rsidR="00FF227C">
              <w:rPr>
                <w:rFonts w:ascii="Times New Roman" w:eastAsia="Aptos" w:hAnsi="Times New Roman"/>
                <w:i/>
                <w:kern w:val="2"/>
                <w:szCs w:val="24"/>
                <w14:ligatures w14:val="standardContextual"/>
              </w:rPr>
              <w:t>4</w:t>
            </w:r>
            <w:r w:rsidR="00DF75BE">
              <w:rPr>
                <w:rFonts w:ascii="Times New Roman" w:eastAsia="Aptos" w:hAnsi="Times New Roman"/>
                <w:iCs/>
                <w:kern w:val="2"/>
                <w:szCs w:val="24"/>
                <w14:ligatures w14:val="standardContextual"/>
              </w:rPr>
              <w:t>)</w:t>
            </w:r>
            <w:r w:rsidR="00DF75BE" w:rsidRPr="007D3BDC">
              <w:rPr>
                <w:rFonts w:ascii="Times New Roman" w:eastAsia="Aptos" w:hAnsi="Times New Roman"/>
                <w:iCs/>
                <w:kern w:val="2"/>
                <w:szCs w:val="24"/>
                <w14:ligatures w14:val="standardContextual"/>
              </w:rPr>
              <w:t>;</w:t>
            </w:r>
          </w:p>
          <w:p w14:paraId="3BA35651" w14:textId="77777777" w:rsidR="00DF75BE" w:rsidRPr="007D3BDC" w:rsidRDefault="00DF75BE" w:rsidP="00DF75BE">
            <w:pPr>
              <w:spacing w:line="259" w:lineRule="auto"/>
              <w:jc w:val="left"/>
              <w:rPr>
                <w:rFonts w:ascii="Times New Roman" w:eastAsia="Aptos" w:hAnsi="Times New Roman"/>
                <w:iCs/>
                <w:color w:val="000000"/>
                <w:kern w:val="2"/>
                <w:szCs w:val="24"/>
                <w14:ligatures w14:val="standardContextual"/>
              </w:rPr>
            </w:pPr>
            <w:r w:rsidRPr="007D3BDC">
              <w:rPr>
                <w:rFonts w:ascii="Times New Roman" w:eastAsia="Aptos" w:hAnsi="Times New Roman"/>
                <w:iCs/>
                <w:color w:val="000000"/>
                <w:kern w:val="2"/>
                <w:szCs w:val="24"/>
                <w14:ligatures w14:val="standardContextual"/>
              </w:rPr>
              <w:t>2. Užsakovo pažyma (-</w:t>
            </w:r>
            <w:proofErr w:type="spellStart"/>
            <w:r w:rsidRPr="007D3BDC">
              <w:rPr>
                <w:rFonts w:ascii="Times New Roman" w:eastAsia="Aptos" w:hAnsi="Times New Roman"/>
                <w:iCs/>
                <w:color w:val="000000"/>
                <w:kern w:val="2"/>
                <w:szCs w:val="24"/>
                <w14:ligatures w14:val="standardContextual"/>
              </w:rPr>
              <w:t>os</w:t>
            </w:r>
            <w:proofErr w:type="spellEnd"/>
            <w:r w:rsidRPr="007D3BDC">
              <w:rPr>
                <w:rFonts w:ascii="Times New Roman" w:eastAsia="Aptos" w:hAnsi="Times New Roman"/>
                <w:iCs/>
                <w:color w:val="000000"/>
                <w:kern w:val="2"/>
                <w:szCs w:val="24"/>
                <w14:ligatures w14:val="standardContextual"/>
              </w:rPr>
              <w:t>) apie tinkamą sutarties (-</w:t>
            </w:r>
            <w:proofErr w:type="spellStart"/>
            <w:r w:rsidRPr="007D3BDC">
              <w:rPr>
                <w:rFonts w:ascii="Times New Roman" w:eastAsia="Aptos" w:hAnsi="Times New Roman"/>
                <w:iCs/>
                <w:color w:val="000000"/>
                <w:kern w:val="2"/>
                <w:szCs w:val="24"/>
                <w14:ligatures w14:val="standardContextual"/>
              </w:rPr>
              <w:t>ių</w:t>
            </w:r>
            <w:proofErr w:type="spellEnd"/>
            <w:r w:rsidRPr="007D3BDC">
              <w:rPr>
                <w:rFonts w:ascii="Times New Roman" w:eastAsia="Aptos" w:hAnsi="Times New Roman"/>
                <w:iCs/>
                <w:color w:val="000000"/>
                <w:kern w:val="2"/>
                <w:szCs w:val="24"/>
                <w14:ligatures w14:val="standardContextual"/>
              </w:rPr>
              <w:t>) įvykdymą.</w:t>
            </w:r>
          </w:p>
          <w:p w14:paraId="04333533" w14:textId="77777777" w:rsidR="00DF75BE" w:rsidRPr="007D3BDC" w:rsidRDefault="00DF75BE" w:rsidP="00DF75BE">
            <w:pPr>
              <w:spacing w:line="259" w:lineRule="auto"/>
              <w:rPr>
                <w:rFonts w:ascii="Times New Roman" w:eastAsia="Aptos" w:hAnsi="Times New Roman"/>
                <w:i/>
                <w:color w:val="000000"/>
                <w:kern w:val="2"/>
                <w:szCs w:val="24"/>
                <w14:ligatures w14:val="standardContextual"/>
              </w:rPr>
            </w:pPr>
            <w:r w:rsidRPr="007D3BDC">
              <w:rPr>
                <w:rFonts w:ascii="Times New Roman" w:eastAsia="Aptos" w:hAnsi="Times New Roman"/>
                <w:i/>
                <w:color w:val="000000"/>
                <w:kern w:val="2"/>
                <w:szCs w:val="24"/>
                <w14:ligatures w14:val="standardContextual"/>
              </w:rPr>
              <w:t>Komisija, norėdama įsitikinti arba siekdama pasitikslinti pateiktą informaciją, atskiru prašymu gali paprašyti pateikti įvykdytų sutarčių kopijas arba išrašus iš sutarčių.</w:t>
            </w:r>
          </w:p>
          <w:p w14:paraId="01D38F6D" w14:textId="3B8C9BDA" w:rsidR="00C27FAC" w:rsidRPr="002F23FB" w:rsidRDefault="00DF75BE" w:rsidP="00DF75BE">
            <w:pPr>
              <w:spacing w:line="259" w:lineRule="auto"/>
              <w:rPr>
                <w:rFonts w:ascii="Times New Roman" w:eastAsia="Aptos" w:hAnsi="Times New Roman"/>
                <w:kern w:val="2"/>
                <w:szCs w:val="24"/>
                <w14:ligatures w14:val="standardContextual"/>
              </w:rPr>
            </w:pPr>
            <w:r w:rsidRPr="007D3BDC">
              <w:rPr>
                <w:rFonts w:ascii="Times New Roman" w:eastAsia="Aptos" w:hAnsi="Times New Roman"/>
                <w:i/>
                <w:color w:val="000000"/>
                <w:kern w:val="2"/>
                <w:szCs w:val="24"/>
                <w14:ligatures w14:val="standardContextual"/>
              </w:rPr>
              <w:t>Komisija, siekdama patikslinti informaciją apie įvykdytą ar vykdomą sutartį, pasilieka teisę be išankstinio įspėjimo susisiekti su Tiekėjo nurodytu Užsakovo atstovu.</w:t>
            </w:r>
          </w:p>
        </w:tc>
      </w:tr>
      <w:tr w:rsidR="00B17F23" w:rsidRPr="007D3BDC" w14:paraId="430C1264" w14:textId="77777777" w:rsidTr="00396174">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5D5FFF8C" w14:textId="4E2AC92D" w:rsidR="00B17F23" w:rsidRPr="007D3BDC" w:rsidRDefault="00AF7F5B" w:rsidP="00B17F23">
            <w:pPr>
              <w:spacing w:after="160" w:line="259" w:lineRule="auto"/>
              <w:jc w:val="left"/>
              <w:rPr>
                <w:rFonts w:ascii="Times New Roman" w:eastAsia="Calibri" w:hAnsi="Times New Roman"/>
                <w:kern w:val="2"/>
                <w:szCs w:val="24"/>
                <w14:ligatures w14:val="standardContextual"/>
              </w:rPr>
            </w:pPr>
            <w:r>
              <w:rPr>
                <w:rFonts w:ascii="Times New Roman" w:eastAsia="Calibri" w:hAnsi="Times New Roman"/>
                <w:kern w:val="2"/>
                <w:szCs w:val="24"/>
                <w14:ligatures w14:val="standardContextual"/>
              </w:rPr>
              <w:t>4</w:t>
            </w:r>
            <w:r w:rsidR="002E0A5C">
              <w:rPr>
                <w:rFonts w:ascii="Times New Roman" w:eastAsia="Calibri" w:hAnsi="Times New Roman"/>
                <w:kern w:val="2"/>
                <w:szCs w:val="24"/>
                <w14:ligatures w14:val="standardContextual"/>
              </w:rPr>
              <w:t>2</w:t>
            </w:r>
            <w:r>
              <w:rPr>
                <w:rFonts w:ascii="Times New Roman" w:eastAsia="Calibri" w:hAnsi="Times New Roman"/>
                <w:kern w:val="2"/>
                <w:szCs w:val="24"/>
                <w14:ligatures w14:val="standardContextual"/>
              </w:rPr>
              <w:t>.</w:t>
            </w:r>
            <w:r w:rsidR="00310416">
              <w:rPr>
                <w:rFonts w:ascii="Times New Roman" w:eastAsia="Calibri" w:hAnsi="Times New Roman"/>
                <w:kern w:val="2"/>
                <w:szCs w:val="24"/>
                <w14:ligatures w14:val="standardContextual"/>
              </w:rPr>
              <w:t>2.</w:t>
            </w:r>
          </w:p>
        </w:tc>
        <w:tc>
          <w:tcPr>
            <w:tcW w:w="4536" w:type="dxa"/>
            <w:tcBorders>
              <w:top w:val="single" w:sz="4" w:space="0" w:color="000000"/>
              <w:left w:val="single" w:sz="4" w:space="0" w:color="000000"/>
              <w:bottom w:val="single" w:sz="4" w:space="0" w:color="000000"/>
              <w:right w:val="single" w:sz="4" w:space="0" w:color="000000"/>
            </w:tcBorders>
          </w:tcPr>
          <w:p w14:paraId="25984195" w14:textId="7E2E2F09" w:rsidR="00F30FE2" w:rsidRPr="00F30FE2" w:rsidRDefault="00F30FE2" w:rsidP="00396174">
            <w:pPr>
              <w:widowControl w:val="0"/>
              <w:spacing w:line="259" w:lineRule="auto"/>
              <w:contextualSpacing/>
              <w:rPr>
                <w:rFonts w:ascii="Times New Roman" w:eastAsia="Aptos" w:hAnsi="Times New Roman"/>
                <w:kern w:val="2"/>
                <w:szCs w:val="24"/>
                <w14:ligatures w14:val="standardContextual"/>
              </w:rPr>
            </w:pPr>
            <w:r w:rsidRPr="00F30FE2">
              <w:rPr>
                <w:rFonts w:ascii="Times New Roman" w:eastAsia="Aptos" w:hAnsi="Times New Roman"/>
                <w:kern w:val="2"/>
                <w:szCs w:val="24"/>
                <w14:ligatures w14:val="standardContextual"/>
              </w:rPr>
              <w:t xml:space="preserve">Tiekėjas privalo turėti teisę vykdyti šilumos įrenginių (išskyrus šilumos tinklus ir šilumos punktus) remonto darbus, kai įrenginių darbinis slėgis yra </w:t>
            </w:r>
            <w:r w:rsidR="00D8663A">
              <w:rPr>
                <w:rFonts w:ascii="Times New Roman" w:eastAsia="Aptos" w:hAnsi="Times New Roman"/>
                <w:kern w:val="2"/>
                <w:szCs w:val="24"/>
                <w14:ligatures w14:val="standardContextual"/>
              </w:rPr>
              <w:t>ne mažiau kaip</w:t>
            </w:r>
            <w:r w:rsidRPr="00F30FE2">
              <w:rPr>
                <w:rFonts w:ascii="Times New Roman" w:eastAsia="Aptos" w:hAnsi="Times New Roman"/>
                <w:kern w:val="2"/>
                <w:szCs w:val="24"/>
                <w14:ligatures w14:val="standardContextual"/>
              </w:rPr>
              <w:t xml:space="preserve"> </w:t>
            </w:r>
            <w:r w:rsidR="00D0050A">
              <w:rPr>
                <w:rFonts w:ascii="Times New Roman" w:eastAsia="Aptos" w:hAnsi="Times New Roman"/>
                <w:kern w:val="2"/>
                <w:szCs w:val="24"/>
                <w14:ligatures w14:val="standardContextual"/>
              </w:rPr>
              <w:t>1</w:t>
            </w:r>
            <w:r w:rsidRPr="00F30FE2">
              <w:rPr>
                <w:rFonts w:ascii="Times New Roman" w:eastAsia="Aptos" w:hAnsi="Times New Roman"/>
                <w:kern w:val="2"/>
                <w:szCs w:val="24"/>
                <w14:ligatures w14:val="standardContextual"/>
              </w:rPr>
              <w:t>,</w:t>
            </w:r>
            <w:r w:rsidR="00D8663A">
              <w:rPr>
                <w:rFonts w:ascii="Times New Roman" w:eastAsia="Aptos" w:hAnsi="Times New Roman"/>
                <w:kern w:val="2"/>
                <w:szCs w:val="24"/>
                <w14:ligatures w14:val="standardContextual"/>
              </w:rPr>
              <w:t>3</w:t>
            </w:r>
            <w:r w:rsidRPr="00F30FE2">
              <w:rPr>
                <w:rFonts w:ascii="Times New Roman" w:eastAsia="Aptos" w:hAnsi="Times New Roman"/>
                <w:kern w:val="2"/>
                <w:szCs w:val="24"/>
                <w14:ligatures w14:val="standardContextual"/>
              </w:rPr>
              <w:t xml:space="preserve"> </w:t>
            </w:r>
            <w:proofErr w:type="spellStart"/>
            <w:r w:rsidRPr="00F30FE2">
              <w:rPr>
                <w:rFonts w:ascii="Times New Roman" w:eastAsia="Aptos" w:hAnsi="Times New Roman"/>
                <w:kern w:val="2"/>
                <w:szCs w:val="24"/>
                <w14:ligatures w14:val="standardContextual"/>
              </w:rPr>
              <w:t>MPa</w:t>
            </w:r>
            <w:proofErr w:type="spellEnd"/>
            <w:r w:rsidR="00D8663A">
              <w:rPr>
                <w:rFonts w:ascii="Times New Roman" w:eastAsia="Aptos" w:hAnsi="Times New Roman"/>
                <w:kern w:val="2"/>
                <w:szCs w:val="24"/>
                <w14:ligatures w14:val="standardContextual"/>
              </w:rPr>
              <w:t>.</w:t>
            </w:r>
          </w:p>
          <w:p w14:paraId="196EF532" w14:textId="77777777" w:rsidR="00C62886" w:rsidRDefault="00C62886" w:rsidP="00BF20EC">
            <w:pPr>
              <w:widowControl w:val="0"/>
              <w:spacing w:line="259" w:lineRule="auto"/>
              <w:contextualSpacing/>
              <w:jc w:val="left"/>
              <w:rPr>
                <w:rFonts w:ascii="Times New Roman" w:eastAsia="Aptos" w:hAnsi="Times New Roman"/>
                <w:kern w:val="2"/>
                <w:szCs w:val="24"/>
                <w14:ligatures w14:val="standardContextual"/>
              </w:rPr>
            </w:pPr>
          </w:p>
          <w:p w14:paraId="79C915BD" w14:textId="5E3D250A" w:rsidR="002735CA" w:rsidRPr="00C808BB" w:rsidRDefault="002735CA" w:rsidP="00BF20EC">
            <w:pPr>
              <w:widowControl w:val="0"/>
              <w:spacing w:line="259" w:lineRule="auto"/>
              <w:contextualSpacing/>
              <w:jc w:val="left"/>
              <w:rPr>
                <w:rFonts w:ascii="Times New Roman" w:eastAsia="Aptos" w:hAnsi="Times New Roman"/>
                <w:i/>
                <w:iCs/>
                <w:kern w:val="2"/>
                <w:szCs w:val="24"/>
                <w14:ligatures w14:val="standardContextual"/>
              </w:rPr>
            </w:pPr>
          </w:p>
        </w:tc>
        <w:tc>
          <w:tcPr>
            <w:tcW w:w="4218" w:type="dxa"/>
            <w:gridSpan w:val="2"/>
            <w:tcBorders>
              <w:top w:val="single" w:sz="4" w:space="0" w:color="000000"/>
              <w:left w:val="single" w:sz="4" w:space="0" w:color="000000"/>
              <w:bottom w:val="single" w:sz="4" w:space="0" w:color="000000"/>
              <w:right w:val="single" w:sz="4" w:space="0" w:color="auto"/>
            </w:tcBorders>
          </w:tcPr>
          <w:p w14:paraId="2E12BECF" w14:textId="77777777" w:rsidR="002F23FB" w:rsidRPr="002F23FB" w:rsidRDefault="002F23FB" w:rsidP="002F23FB">
            <w:pPr>
              <w:tabs>
                <w:tab w:val="left" w:pos="567"/>
              </w:tabs>
              <w:rPr>
                <w:rFonts w:ascii="Times New Roman" w:hAnsi="Times New Roman"/>
                <w:szCs w:val="24"/>
              </w:rPr>
            </w:pPr>
            <w:r w:rsidRPr="002F23FB">
              <w:rPr>
                <w:rFonts w:ascii="Times New Roman" w:hAnsi="Times New Roman"/>
                <w:szCs w:val="24"/>
              </w:rPr>
              <w:t xml:space="preserve">PATEIKIAMOS šių dokumentų kopijos arba nuorodos į nacionalines duomenų bazes bet kurioje valstybėje narėje, prie kurių pirkimo vykdytojas turės galimybę tiesiogiai ir neatlygintinai prisijungti ir susipažinti su reikalaujamais dokumentais ir (ar) informacija: </w:t>
            </w:r>
          </w:p>
          <w:p w14:paraId="7A6D02A9" w14:textId="202ECC17" w:rsidR="00B17F23" w:rsidRPr="007D3BDC" w:rsidRDefault="002F23FB" w:rsidP="00E66165">
            <w:pPr>
              <w:spacing w:line="259" w:lineRule="auto"/>
              <w:rPr>
                <w:rFonts w:ascii="Times New Roman" w:eastAsia="Aptos" w:hAnsi="Times New Roman"/>
                <w:kern w:val="2"/>
                <w:szCs w:val="24"/>
                <w14:ligatures w14:val="standardContextual"/>
              </w:rPr>
            </w:pPr>
            <w:r w:rsidRPr="002F23FB">
              <w:rPr>
                <w:rFonts w:ascii="Times New Roman" w:hAnsi="Times New Roman"/>
                <w:szCs w:val="24"/>
              </w:rPr>
              <w:t>Valstybinės energetikos reguliavimo tarnybos (VERT) arba lygiavertės užsienio šalies institucijos Tiekėjui išduoto atestato, suteikiančius teisę atlikti išvardintus darbus, kopija.</w:t>
            </w:r>
          </w:p>
        </w:tc>
      </w:tr>
      <w:tr w:rsidR="00396174" w:rsidRPr="007D3BDC" w14:paraId="72C86B5E" w14:textId="77777777" w:rsidTr="00B61836">
        <w:trPr>
          <w:trHeight w:val="376"/>
        </w:trPr>
        <w:tc>
          <w:tcPr>
            <w:tcW w:w="993" w:type="dxa"/>
            <w:tcBorders>
              <w:top w:val="single" w:sz="4" w:space="0" w:color="auto"/>
              <w:left w:val="single" w:sz="4" w:space="0" w:color="000000"/>
              <w:bottom w:val="single" w:sz="4" w:space="0" w:color="auto"/>
              <w:right w:val="single" w:sz="4" w:space="0" w:color="auto"/>
            </w:tcBorders>
            <w:shd w:val="clear" w:color="auto" w:fill="F2F2F2"/>
          </w:tcPr>
          <w:p w14:paraId="51FC7485" w14:textId="77777777" w:rsidR="00396174" w:rsidRPr="007D3BDC" w:rsidRDefault="00396174" w:rsidP="00C27FAC">
            <w:pPr>
              <w:spacing w:before="60" w:line="256" w:lineRule="auto"/>
              <w:jc w:val="left"/>
              <w:rPr>
                <w:rFonts w:ascii="Times New Roman" w:eastAsia="Calibri" w:hAnsi="Times New Roman"/>
                <w:kern w:val="2"/>
                <w:szCs w:val="24"/>
                <w14:ligatures w14:val="standardContextual"/>
              </w:rPr>
            </w:pPr>
          </w:p>
        </w:tc>
        <w:tc>
          <w:tcPr>
            <w:tcW w:w="8754" w:type="dxa"/>
            <w:gridSpan w:val="3"/>
            <w:tcBorders>
              <w:top w:val="single" w:sz="4" w:space="0" w:color="auto"/>
              <w:left w:val="single" w:sz="4" w:space="0" w:color="auto"/>
              <w:bottom w:val="single" w:sz="4" w:space="0" w:color="auto"/>
              <w:right w:val="single" w:sz="4" w:space="0" w:color="auto"/>
            </w:tcBorders>
            <w:shd w:val="clear" w:color="auto" w:fill="F2F2F2"/>
          </w:tcPr>
          <w:p w14:paraId="1EF9DE0D" w14:textId="13CB5785" w:rsidR="00396174" w:rsidRPr="00396174" w:rsidRDefault="00396174" w:rsidP="00396174">
            <w:pPr>
              <w:spacing w:after="160" w:line="259" w:lineRule="auto"/>
              <w:rPr>
                <w:rFonts w:ascii="Times New Roman" w:eastAsia="Aptos" w:hAnsi="Times New Roman"/>
                <w:b/>
                <w:bCs/>
                <w:kern w:val="2"/>
                <w:szCs w:val="24"/>
                <w14:ligatures w14:val="standardContextual"/>
              </w:rPr>
            </w:pPr>
            <w:r w:rsidRPr="007D3BDC">
              <w:rPr>
                <w:rFonts w:ascii="Times New Roman" w:eastAsia="Aptos" w:hAnsi="Times New Roman"/>
                <w:b/>
                <w:bCs/>
                <w:kern w:val="2"/>
                <w:szCs w:val="24"/>
                <w14:ligatures w14:val="standardContextual"/>
              </w:rPr>
              <w:t>Paslaugų teikėjo ar rangovo, ar jų personalo, ar jų vadovaujančio personalo (toliau – personalas) išsilavinimas ir profesinė kvalifikacija</w:t>
            </w:r>
          </w:p>
        </w:tc>
      </w:tr>
      <w:tr w:rsidR="00B17F23" w:rsidRPr="007D3BDC" w14:paraId="289162E8" w14:textId="77777777" w:rsidTr="00396174">
        <w:trPr>
          <w:trHeight w:val="376"/>
        </w:trPr>
        <w:tc>
          <w:tcPr>
            <w:tcW w:w="993" w:type="dxa"/>
            <w:tcBorders>
              <w:top w:val="single" w:sz="4" w:space="0" w:color="auto"/>
              <w:left w:val="single" w:sz="4" w:space="0" w:color="000000"/>
              <w:bottom w:val="single" w:sz="4" w:space="0" w:color="000000"/>
              <w:right w:val="single" w:sz="4" w:space="0" w:color="000000"/>
            </w:tcBorders>
            <w:shd w:val="clear" w:color="auto" w:fill="F2F2F2"/>
          </w:tcPr>
          <w:p w14:paraId="0DCBDC67" w14:textId="03362D1C" w:rsidR="00B17F23" w:rsidRPr="007D3BDC" w:rsidRDefault="00C27FAC" w:rsidP="00B17F23">
            <w:pPr>
              <w:spacing w:before="60" w:after="60" w:line="256" w:lineRule="auto"/>
              <w:jc w:val="left"/>
              <w:rPr>
                <w:rFonts w:ascii="Times New Roman" w:eastAsia="Calibri" w:hAnsi="Times New Roman"/>
                <w:kern w:val="2"/>
                <w:szCs w:val="24"/>
                <w14:ligatures w14:val="standardContextual"/>
              </w:rPr>
            </w:pPr>
            <w:r w:rsidRPr="007D3BDC">
              <w:rPr>
                <w:rFonts w:ascii="Times New Roman" w:eastAsia="Calibri" w:hAnsi="Times New Roman"/>
                <w:kern w:val="2"/>
                <w:szCs w:val="24"/>
                <w14:ligatures w14:val="standardContextual"/>
              </w:rPr>
              <w:t>4</w:t>
            </w:r>
            <w:r w:rsidR="002E0A5C">
              <w:rPr>
                <w:rFonts w:ascii="Times New Roman" w:eastAsia="Calibri" w:hAnsi="Times New Roman"/>
                <w:kern w:val="2"/>
                <w:szCs w:val="24"/>
                <w14:ligatures w14:val="standardContextual"/>
              </w:rPr>
              <w:t>2</w:t>
            </w:r>
            <w:r w:rsidR="00B17F23" w:rsidRPr="007D3BDC">
              <w:rPr>
                <w:rFonts w:ascii="Times New Roman" w:eastAsia="Calibri" w:hAnsi="Times New Roman"/>
                <w:kern w:val="2"/>
                <w:szCs w:val="24"/>
                <w14:ligatures w14:val="standardContextual"/>
              </w:rPr>
              <w:t>.</w:t>
            </w:r>
            <w:r w:rsidR="00507AD1">
              <w:rPr>
                <w:rFonts w:ascii="Times New Roman" w:eastAsia="Calibri" w:hAnsi="Times New Roman"/>
                <w:kern w:val="2"/>
                <w:szCs w:val="24"/>
                <w14:ligatures w14:val="standardContextual"/>
              </w:rPr>
              <w:t>3</w:t>
            </w:r>
            <w:r w:rsidR="00B17F23" w:rsidRPr="007D3BDC">
              <w:rPr>
                <w:rFonts w:ascii="Times New Roman" w:eastAsia="Calibri" w:hAnsi="Times New Roman"/>
                <w:kern w:val="2"/>
                <w:szCs w:val="24"/>
                <w14:ligatures w14:val="standardContextual"/>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DAFA4B1" w14:textId="356CFB07" w:rsidR="00B17F23" w:rsidRPr="00BC7AC9" w:rsidRDefault="00F513A4" w:rsidP="006E5D15">
            <w:pPr>
              <w:spacing w:line="259" w:lineRule="auto"/>
              <w:rPr>
                <w:rFonts w:ascii="Times New Roman" w:eastAsia="Aptos" w:hAnsi="Times New Roman"/>
                <w:kern w:val="2"/>
                <w:szCs w:val="24"/>
                <w14:ligatures w14:val="standardContextual"/>
              </w:rPr>
            </w:pPr>
            <w:r w:rsidRPr="00772E3E">
              <w:rPr>
                <w:rFonts w:ascii="Times New Roman" w:eastAsia="Aptos" w:hAnsi="Times New Roman"/>
                <w:kern w:val="2"/>
                <w:szCs w:val="24"/>
                <w14:ligatures w14:val="standardContextual"/>
              </w:rPr>
              <w:t xml:space="preserve">Tiekėjas turi, bent 1 (vieną) specialistą, turintį teisę </w:t>
            </w:r>
            <w:r w:rsidRPr="00E16C91">
              <w:rPr>
                <w:rFonts w:ascii="Times New Roman" w:hAnsi="Times New Roman"/>
              </w:rPr>
              <w:t xml:space="preserve">vadovauti šilumos įrenginių (iki 25,5 </w:t>
            </w:r>
            <w:proofErr w:type="spellStart"/>
            <w:r w:rsidRPr="00E16C91">
              <w:rPr>
                <w:rFonts w:ascii="Times New Roman" w:hAnsi="Times New Roman"/>
              </w:rPr>
              <w:t>MPa</w:t>
            </w:r>
            <w:proofErr w:type="spellEnd"/>
            <w:r w:rsidRPr="00E16C91">
              <w:rPr>
                <w:rFonts w:ascii="Times New Roman" w:hAnsi="Times New Roman"/>
              </w:rPr>
              <w:t xml:space="preserve"> slėgio, iki ir daugiau 10 MW galios, turbinų iki ir daugiau 1 MW galios, šilumos tiekimo tinklų iki 500 mm ir didesnio sąlyginio skersmens DN) eksploatavimo </w:t>
            </w:r>
            <w:r w:rsidRPr="00E16C91">
              <w:rPr>
                <w:rFonts w:ascii="Times New Roman" w:hAnsi="Times New Roman"/>
              </w:rPr>
              <w:lastRenderedPageBreak/>
              <w:t>(technologinio valdymo, techninės priežiūros, remonto, matavimo, bandymo, paleidimo ir derinimo) darbams</w:t>
            </w:r>
            <w:r w:rsidR="00772E3E" w:rsidRPr="00772E3E">
              <w:rPr>
                <w:rFonts w:ascii="Times New Roman" w:eastAsia="Aptos" w:hAnsi="Times New Roman"/>
                <w:kern w:val="2"/>
                <w:szCs w:val="24"/>
                <w14:ligatures w14:val="standardContextual"/>
              </w:rPr>
              <w:t>.</w:t>
            </w:r>
          </w:p>
        </w:tc>
        <w:tc>
          <w:tcPr>
            <w:tcW w:w="4218" w:type="dxa"/>
            <w:gridSpan w:val="2"/>
            <w:tcBorders>
              <w:top w:val="single" w:sz="4" w:space="0" w:color="auto"/>
              <w:left w:val="single" w:sz="4" w:space="0" w:color="000000"/>
              <w:bottom w:val="single" w:sz="4" w:space="0" w:color="000000"/>
              <w:right w:val="single" w:sz="4" w:space="0" w:color="000000"/>
            </w:tcBorders>
          </w:tcPr>
          <w:p w14:paraId="292ADAC6" w14:textId="5B16665F" w:rsidR="000E5C75" w:rsidRPr="007D3BDC" w:rsidRDefault="000E5C75" w:rsidP="000E5C75">
            <w:pPr>
              <w:spacing w:after="120" w:line="259" w:lineRule="auto"/>
              <w:rPr>
                <w:rFonts w:ascii="Times New Roman" w:eastAsia="Aptos" w:hAnsi="Times New Roman"/>
                <w:iCs/>
                <w:kern w:val="2"/>
                <w:szCs w:val="24"/>
                <w14:ligatures w14:val="standardContextual"/>
              </w:rPr>
            </w:pPr>
            <w:r w:rsidRPr="007D3BDC">
              <w:rPr>
                <w:rFonts w:ascii="Times New Roman" w:eastAsia="Aptos" w:hAnsi="Times New Roman"/>
                <w:iCs/>
                <w:kern w:val="2"/>
                <w:szCs w:val="24"/>
                <w14:ligatures w14:val="standardContextual"/>
              </w:rPr>
              <w:lastRenderedPageBreak/>
              <w:t>1.</w:t>
            </w:r>
            <w:r w:rsidR="007C2BA7">
              <w:rPr>
                <w:rFonts w:ascii="Times New Roman" w:eastAsia="Aptos" w:hAnsi="Times New Roman"/>
                <w:iCs/>
                <w:kern w:val="2"/>
                <w:szCs w:val="24"/>
                <w14:ligatures w14:val="standardContextual"/>
              </w:rPr>
              <w:t xml:space="preserve"> </w:t>
            </w:r>
            <w:r w:rsidRPr="007D3BDC">
              <w:rPr>
                <w:rFonts w:ascii="Times New Roman" w:eastAsia="Aptos" w:hAnsi="Times New Roman"/>
                <w:iCs/>
                <w:kern w:val="2"/>
                <w:szCs w:val="24"/>
                <w14:ligatures w14:val="standardContextual"/>
              </w:rPr>
              <w:t xml:space="preserve">Už Sutarties vykdymą atsakingų specialistų </w:t>
            </w:r>
            <w:r w:rsidRPr="00FF227C">
              <w:rPr>
                <w:rFonts w:ascii="Times New Roman" w:eastAsia="Aptos" w:hAnsi="Times New Roman"/>
                <w:iCs/>
                <w:kern w:val="2"/>
                <w:szCs w:val="24"/>
                <w14:ligatures w14:val="standardContextual"/>
              </w:rPr>
              <w:t>sąrašas (</w:t>
            </w:r>
            <w:r w:rsidRPr="00FF227C">
              <w:rPr>
                <w:rFonts w:ascii="Times New Roman" w:eastAsia="Aptos" w:hAnsi="Times New Roman"/>
                <w:i/>
                <w:kern w:val="2"/>
                <w:szCs w:val="24"/>
                <w14:ligatures w14:val="standardContextual"/>
              </w:rPr>
              <w:t xml:space="preserve">priedas Nr. </w:t>
            </w:r>
            <w:r w:rsidR="00FF227C" w:rsidRPr="00FF227C">
              <w:rPr>
                <w:rFonts w:ascii="Times New Roman" w:eastAsia="Aptos" w:hAnsi="Times New Roman"/>
                <w:i/>
                <w:kern w:val="2"/>
                <w:szCs w:val="24"/>
                <w14:ligatures w14:val="standardContextual"/>
              </w:rPr>
              <w:t>5</w:t>
            </w:r>
            <w:r w:rsidRPr="00FF227C">
              <w:rPr>
                <w:rFonts w:ascii="Times New Roman" w:eastAsia="Aptos" w:hAnsi="Times New Roman"/>
                <w:iCs/>
                <w:kern w:val="2"/>
                <w:szCs w:val="24"/>
                <w14:ligatures w14:val="standardContextual"/>
              </w:rPr>
              <w:t>)</w:t>
            </w:r>
          </w:p>
          <w:p w14:paraId="49E67132" w14:textId="7172C5AD" w:rsidR="00B17F23" w:rsidRPr="000E5C75" w:rsidRDefault="000E5C75" w:rsidP="000E5C75">
            <w:pPr>
              <w:widowControl w:val="0"/>
              <w:spacing w:after="120" w:line="259" w:lineRule="auto"/>
              <w:ind w:left="31"/>
              <w:contextualSpacing/>
              <w:rPr>
                <w:rFonts w:ascii="Times New Roman" w:eastAsia="Aptos" w:hAnsi="Times New Roman"/>
                <w:iCs/>
                <w:kern w:val="2"/>
                <w:szCs w:val="24"/>
                <w14:ligatures w14:val="standardContextual"/>
              </w:rPr>
            </w:pPr>
            <w:r w:rsidRPr="007D3BDC">
              <w:rPr>
                <w:rFonts w:ascii="Times New Roman" w:eastAsia="Aptos" w:hAnsi="Times New Roman"/>
                <w:iCs/>
                <w:kern w:val="2"/>
                <w:szCs w:val="24"/>
                <w14:ligatures w14:val="standardContextual"/>
              </w:rPr>
              <w:t>2.</w:t>
            </w:r>
            <w:r w:rsidR="007C2BA7">
              <w:rPr>
                <w:rFonts w:ascii="Times New Roman" w:eastAsia="Aptos" w:hAnsi="Times New Roman"/>
                <w:iCs/>
                <w:kern w:val="2"/>
                <w:szCs w:val="24"/>
                <w14:ligatures w14:val="standardContextual"/>
              </w:rPr>
              <w:t xml:space="preserve"> </w:t>
            </w:r>
            <w:r w:rsidRPr="007D3BDC">
              <w:rPr>
                <w:rFonts w:ascii="Times New Roman" w:eastAsia="Aptos" w:hAnsi="Times New Roman"/>
                <w:iCs/>
                <w:kern w:val="2"/>
                <w:szCs w:val="24"/>
                <w14:ligatures w14:val="standardContextual"/>
              </w:rPr>
              <w:t xml:space="preserve">Lietuvos Respublikos teisės aktų nustatyta tvarka išduoti galiojantys kvalifikacijos atestatai arba Teisės </w:t>
            </w:r>
            <w:r w:rsidRPr="007D3BDC">
              <w:rPr>
                <w:rFonts w:ascii="Times New Roman" w:eastAsia="Aptos" w:hAnsi="Times New Roman"/>
                <w:iCs/>
                <w:kern w:val="2"/>
                <w:szCs w:val="24"/>
                <w14:ligatures w14:val="standardContextual"/>
              </w:rPr>
              <w:lastRenderedPageBreak/>
              <w:t>pripažinimo dokumentai.</w:t>
            </w:r>
          </w:p>
        </w:tc>
      </w:tr>
      <w:tr w:rsidR="00B17F23" w:rsidRPr="007D3BDC" w14:paraId="5A2236D5" w14:textId="77777777" w:rsidTr="007B194A">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45ABA9A8" w14:textId="172EFBE8" w:rsidR="00B17F23" w:rsidRPr="007D3BDC" w:rsidRDefault="00C27FAC" w:rsidP="00B17F23">
            <w:pPr>
              <w:spacing w:before="60" w:after="60" w:line="256" w:lineRule="auto"/>
              <w:rPr>
                <w:rFonts w:ascii="Times New Roman" w:eastAsia="Calibri" w:hAnsi="Times New Roman"/>
                <w:kern w:val="2"/>
                <w:szCs w:val="24"/>
                <w14:ligatures w14:val="standardContextual"/>
              </w:rPr>
            </w:pPr>
            <w:r w:rsidRPr="007D3BDC">
              <w:rPr>
                <w:rFonts w:ascii="Times New Roman" w:eastAsia="Calibri" w:hAnsi="Times New Roman"/>
                <w:kern w:val="2"/>
                <w:szCs w:val="24"/>
                <w14:ligatures w14:val="standardContextual"/>
              </w:rPr>
              <w:lastRenderedPageBreak/>
              <w:t>4</w:t>
            </w:r>
            <w:r w:rsidR="002E0A5C">
              <w:rPr>
                <w:rFonts w:ascii="Times New Roman" w:eastAsia="Calibri" w:hAnsi="Times New Roman"/>
                <w:kern w:val="2"/>
                <w:szCs w:val="24"/>
                <w14:ligatures w14:val="standardContextual"/>
              </w:rPr>
              <w:t>2</w:t>
            </w:r>
            <w:r w:rsidR="00B17F23" w:rsidRPr="007D3BDC">
              <w:rPr>
                <w:rFonts w:ascii="Times New Roman" w:eastAsia="Calibri" w:hAnsi="Times New Roman"/>
                <w:kern w:val="2"/>
                <w:szCs w:val="24"/>
                <w14:ligatures w14:val="standardContextual"/>
              </w:rPr>
              <w:t>.</w:t>
            </w:r>
            <w:r w:rsidR="002E0A5C">
              <w:rPr>
                <w:rFonts w:ascii="Times New Roman" w:eastAsia="Calibri" w:hAnsi="Times New Roman"/>
                <w:kern w:val="2"/>
                <w:szCs w:val="24"/>
                <w14:ligatures w14:val="standardContextual"/>
              </w:rPr>
              <w:t>4</w:t>
            </w:r>
            <w:r w:rsidR="00B17F23" w:rsidRPr="007D3BDC">
              <w:rPr>
                <w:rFonts w:ascii="Times New Roman" w:eastAsia="Calibri" w:hAnsi="Times New Roman"/>
                <w:kern w:val="2"/>
                <w:szCs w:val="24"/>
                <w14:ligatures w14:val="standardContextual"/>
              </w:rPr>
              <w:t>.</w:t>
            </w:r>
          </w:p>
        </w:tc>
        <w:tc>
          <w:tcPr>
            <w:tcW w:w="4542" w:type="dxa"/>
            <w:gridSpan w:val="2"/>
            <w:tcBorders>
              <w:top w:val="single" w:sz="4" w:space="0" w:color="000000"/>
              <w:left w:val="single" w:sz="4" w:space="0" w:color="000000"/>
              <w:bottom w:val="single" w:sz="4" w:space="0" w:color="000000"/>
              <w:right w:val="single" w:sz="4" w:space="0" w:color="000000"/>
            </w:tcBorders>
          </w:tcPr>
          <w:p w14:paraId="21D40E2E" w14:textId="7A1B0D28" w:rsidR="00B17F23" w:rsidRPr="007D3BDC" w:rsidRDefault="00903AE8" w:rsidP="00C27FAC">
            <w:pPr>
              <w:spacing w:line="259" w:lineRule="auto"/>
              <w:rPr>
                <w:rFonts w:ascii="Times New Roman" w:eastAsia="Aptos" w:hAnsi="Times New Roman"/>
                <w:kern w:val="2"/>
                <w:szCs w:val="24"/>
                <w14:ligatures w14:val="standardContextual"/>
              </w:rPr>
            </w:pPr>
            <w:r w:rsidRPr="00903AE8">
              <w:rPr>
                <w:rFonts w:ascii="Times New Roman" w:eastAsia="Aptos" w:hAnsi="Times New Roman"/>
                <w:kern w:val="2"/>
                <w:szCs w:val="24"/>
                <w14:ligatures w14:val="standardContextual"/>
              </w:rPr>
              <w:t>Tiekėjas turi bent viena atestuot</w:t>
            </w:r>
            <w:r w:rsidR="00AF284B">
              <w:rPr>
                <w:rFonts w:ascii="Times New Roman" w:eastAsia="Aptos" w:hAnsi="Times New Roman"/>
                <w:kern w:val="2"/>
                <w:szCs w:val="24"/>
                <w14:ligatures w14:val="standardContextual"/>
              </w:rPr>
              <w:t>ą</w:t>
            </w:r>
            <w:r w:rsidRPr="00903AE8">
              <w:rPr>
                <w:rFonts w:ascii="Times New Roman" w:eastAsia="Aptos" w:hAnsi="Times New Roman"/>
                <w:kern w:val="2"/>
                <w:szCs w:val="24"/>
                <w14:ligatures w14:val="standardContextual"/>
              </w:rPr>
              <w:t xml:space="preserve"> suvirintojo kvalifikaciją turin</w:t>
            </w:r>
            <w:r w:rsidR="00AF284B">
              <w:rPr>
                <w:rFonts w:ascii="Times New Roman" w:eastAsia="Aptos" w:hAnsi="Times New Roman"/>
                <w:kern w:val="2"/>
                <w:szCs w:val="24"/>
                <w14:ligatures w14:val="standardContextual"/>
              </w:rPr>
              <w:t>tį</w:t>
            </w:r>
            <w:r w:rsidRPr="00903AE8">
              <w:rPr>
                <w:rFonts w:ascii="Times New Roman" w:eastAsia="Aptos" w:hAnsi="Times New Roman"/>
                <w:kern w:val="2"/>
                <w:szCs w:val="24"/>
                <w14:ligatures w14:val="standardContextual"/>
              </w:rPr>
              <w:t xml:space="preserve"> specialist</w:t>
            </w:r>
            <w:r w:rsidR="00AF284B">
              <w:rPr>
                <w:rFonts w:ascii="Times New Roman" w:eastAsia="Aptos" w:hAnsi="Times New Roman"/>
                <w:kern w:val="2"/>
                <w:szCs w:val="24"/>
                <w14:ligatures w14:val="standardContextual"/>
              </w:rPr>
              <w:t>ą</w:t>
            </w:r>
            <w:r w:rsidRPr="00903AE8">
              <w:rPr>
                <w:rFonts w:ascii="Times New Roman" w:eastAsia="Aptos" w:hAnsi="Times New Roman"/>
                <w:kern w:val="2"/>
                <w:szCs w:val="24"/>
                <w14:ligatures w14:val="standardContextual"/>
              </w:rPr>
              <w:t>.</w:t>
            </w:r>
          </w:p>
        </w:tc>
        <w:tc>
          <w:tcPr>
            <w:tcW w:w="4212" w:type="dxa"/>
            <w:tcBorders>
              <w:top w:val="single" w:sz="4" w:space="0" w:color="000000"/>
              <w:left w:val="single" w:sz="4" w:space="0" w:color="000000"/>
              <w:bottom w:val="single" w:sz="4" w:space="0" w:color="000000"/>
              <w:right w:val="single" w:sz="4" w:space="0" w:color="000000"/>
            </w:tcBorders>
          </w:tcPr>
          <w:p w14:paraId="4647C388" w14:textId="698FEE07" w:rsidR="000E5C75" w:rsidRPr="007D3BDC" w:rsidRDefault="000E5C75" w:rsidP="000E5C75">
            <w:pPr>
              <w:spacing w:after="120" w:line="259" w:lineRule="auto"/>
              <w:rPr>
                <w:rFonts w:ascii="Times New Roman" w:eastAsia="Aptos" w:hAnsi="Times New Roman"/>
                <w:iCs/>
                <w:kern w:val="2"/>
                <w:szCs w:val="24"/>
                <w14:ligatures w14:val="standardContextual"/>
              </w:rPr>
            </w:pPr>
            <w:r w:rsidRPr="007D3BDC">
              <w:rPr>
                <w:rFonts w:ascii="Times New Roman" w:eastAsia="Aptos" w:hAnsi="Times New Roman"/>
                <w:iCs/>
                <w:kern w:val="2"/>
                <w:szCs w:val="24"/>
                <w14:ligatures w14:val="standardContextual"/>
              </w:rPr>
              <w:t xml:space="preserve">1.Už Sutarties vykdymą atsakingų specialistų </w:t>
            </w:r>
            <w:r w:rsidRPr="00FF227C">
              <w:rPr>
                <w:rFonts w:ascii="Times New Roman" w:eastAsia="Aptos" w:hAnsi="Times New Roman"/>
                <w:iCs/>
                <w:kern w:val="2"/>
                <w:szCs w:val="24"/>
                <w14:ligatures w14:val="standardContextual"/>
              </w:rPr>
              <w:t>sąrašas (</w:t>
            </w:r>
            <w:r w:rsidRPr="00FF227C">
              <w:rPr>
                <w:rFonts w:ascii="Times New Roman" w:eastAsia="Aptos" w:hAnsi="Times New Roman"/>
                <w:i/>
                <w:kern w:val="2"/>
                <w:szCs w:val="24"/>
                <w14:ligatures w14:val="standardContextual"/>
              </w:rPr>
              <w:t xml:space="preserve">priedas Nr. </w:t>
            </w:r>
            <w:r w:rsidR="00FF227C" w:rsidRPr="00FF227C">
              <w:rPr>
                <w:rFonts w:ascii="Times New Roman" w:eastAsia="Aptos" w:hAnsi="Times New Roman"/>
                <w:i/>
                <w:kern w:val="2"/>
                <w:szCs w:val="24"/>
                <w14:ligatures w14:val="standardContextual"/>
              </w:rPr>
              <w:t>5</w:t>
            </w:r>
            <w:r w:rsidRPr="00FF227C">
              <w:rPr>
                <w:rFonts w:ascii="Times New Roman" w:eastAsia="Aptos" w:hAnsi="Times New Roman"/>
                <w:iCs/>
                <w:kern w:val="2"/>
                <w:szCs w:val="24"/>
                <w14:ligatures w14:val="standardContextual"/>
              </w:rPr>
              <w:t>)</w:t>
            </w:r>
          </w:p>
          <w:p w14:paraId="6111F1C4" w14:textId="7A531A33" w:rsidR="00343209" w:rsidRPr="00343209" w:rsidRDefault="000E5C75" w:rsidP="00343209">
            <w:pPr>
              <w:widowControl w:val="0"/>
              <w:spacing w:after="120" w:line="259" w:lineRule="auto"/>
              <w:ind w:left="31"/>
              <w:contextualSpacing/>
              <w:rPr>
                <w:rFonts w:ascii="Times New Roman" w:eastAsia="Aptos" w:hAnsi="Times New Roman"/>
                <w:i/>
                <w:kern w:val="2"/>
                <w:szCs w:val="24"/>
                <w14:ligatures w14:val="standardContextual"/>
              </w:rPr>
            </w:pPr>
            <w:r>
              <w:rPr>
                <w:rFonts w:ascii="Times New Roman" w:eastAsia="Aptos" w:hAnsi="Times New Roman"/>
                <w:i/>
                <w:kern w:val="2"/>
                <w:szCs w:val="24"/>
                <w14:ligatures w14:val="standardContextual"/>
              </w:rPr>
              <w:t xml:space="preserve">2. </w:t>
            </w:r>
            <w:r w:rsidR="00343209" w:rsidRPr="00343209">
              <w:rPr>
                <w:rFonts w:ascii="Times New Roman" w:eastAsia="Aptos" w:hAnsi="Times New Roman"/>
                <w:i/>
                <w:kern w:val="2"/>
                <w:szCs w:val="24"/>
                <w14:ligatures w14:val="standardContextual"/>
              </w:rPr>
              <w:t>Suvirintojo kvalifikaciją patvirtinantis dokumentas, kuris turi būti patvirtintas pagal EN ISO 9606-1 arba lygiaverčio standarto reikalavimus. </w:t>
            </w:r>
          </w:p>
          <w:p w14:paraId="04B2CAFE" w14:textId="46A5A834" w:rsidR="00B17F23" w:rsidRPr="007D3BDC" w:rsidRDefault="00343209" w:rsidP="00343209">
            <w:pPr>
              <w:widowControl w:val="0"/>
              <w:spacing w:after="120" w:line="259" w:lineRule="auto"/>
              <w:ind w:left="31"/>
              <w:contextualSpacing/>
              <w:rPr>
                <w:rFonts w:ascii="Times New Roman" w:eastAsia="Aptos" w:hAnsi="Times New Roman"/>
                <w:i/>
                <w:kern w:val="2"/>
                <w:szCs w:val="24"/>
                <w14:ligatures w14:val="standardContextual"/>
              </w:rPr>
            </w:pPr>
            <w:r w:rsidRPr="00343209">
              <w:rPr>
                <w:rFonts w:ascii="Times New Roman" w:eastAsia="Aptos" w:hAnsi="Times New Roman"/>
                <w:i/>
                <w:iCs/>
                <w:kern w:val="2"/>
                <w:szCs w:val="24"/>
                <w14:ligatures w14:val="standardContextual"/>
              </w:rPr>
              <w:t>Pateikiamos skaitmeninės dokumentų kopijos CVP IS priemonėmis.</w:t>
            </w:r>
            <w:r w:rsidRPr="00343209">
              <w:rPr>
                <w:rFonts w:ascii="Times New Roman" w:eastAsia="Aptos" w:hAnsi="Times New Roman"/>
                <w:i/>
                <w:kern w:val="2"/>
                <w:szCs w:val="24"/>
                <w14:ligatures w14:val="standardContextual"/>
              </w:rPr>
              <w:t> </w:t>
            </w:r>
          </w:p>
        </w:tc>
      </w:tr>
      <w:tr w:rsidR="00BF5552" w:rsidRPr="007D3BDC" w14:paraId="0B900787" w14:textId="77777777" w:rsidTr="007B194A">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18CF9E64" w14:textId="5056B0B3" w:rsidR="00BF5552" w:rsidRPr="007D3BDC" w:rsidRDefault="002E0A5C" w:rsidP="00B17F23">
            <w:pPr>
              <w:spacing w:before="60" w:after="60" w:line="256" w:lineRule="auto"/>
              <w:rPr>
                <w:rFonts w:ascii="Times New Roman" w:eastAsia="Calibri" w:hAnsi="Times New Roman"/>
                <w:kern w:val="2"/>
                <w:szCs w:val="24"/>
                <w14:ligatures w14:val="standardContextual"/>
              </w:rPr>
            </w:pPr>
            <w:r>
              <w:rPr>
                <w:rFonts w:ascii="Times New Roman" w:eastAsia="Calibri" w:hAnsi="Times New Roman"/>
                <w:kern w:val="2"/>
                <w:szCs w:val="24"/>
                <w14:ligatures w14:val="standardContextual"/>
              </w:rPr>
              <w:t>42.5.</w:t>
            </w:r>
          </w:p>
        </w:tc>
        <w:tc>
          <w:tcPr>
            <w:tcW w:w="4542" w:type="dxa"/>
            <w:gridSpan w:val="2"/>
            <w:tcBorders>
              <w:top w:val="single" w:sz="4" w:space="0" w:color="000000"/>
              <w:left w:val="single" w:sz="4" w:space="0" w:color="000000"/>
              <w:bottom w:val="single" w:sz="4" w:space="0" w:color="000000"/>
              <w:right w:val="single" w:sz="4" w:space="0" w:color="000000"/>
            </w:tcBorders>
          </w:tcPr>
          <w:p w14:paraId="6FFC27C9" w14:textId="0CE243AD" w:rsidR="00BF5552" w:rsidRPr="00903AE8" w:rsidRDefault="00F94768" w:rsidP="00C27FAC">
            <w:pPr>
              <w:spacing w:line="259" w:lineRule="auto"/>
              <w:rPr>
                <w:rFonts w:ascii="Times New Roman" w:eastAsia="Aptos" w:hAnsi="Times New Roman"/>
                <w:kern w:val="2"/>
                <w:szCs w:val="24"/>
                <w14:ligatures w14:val="standardContextual"/>
              </w:rPr>
            </w:pPr>
            <w:r w:rsidRPr="00F94768">
              <w:rPr>
                <w:rFonts w:ascii="Times New Roman" w:eastAsia="Aptos" w:hAnsi="Times New Roman"/>
                <w:kern w:val="2"/>
                <w:szCs w:val="24"/>
                <w14:ligatures w14:val="standardContextual"/>
              </w:rPr>
              <w:t xml:space="preserve">Tiekėjas turi turėti bent 1 (vieną) specialistą – Suvirinimo darbų priežiūros </w:t>
            </w:r>
            <w:r>
              <w:rPr>
                <w:rFonts w:ascii="Times New Roman" w:eastAsia="Aptos" w:hAnsi="Times New Roman"/>
                <w:kern w:val="2"/>
                <w:szCs w:val="24"/>
                <w14:ligatures w14:val="standardContextual"/>
              </w:rPr>
              <w:t>vadovą</w:t>
            </w:r>
            <w:r w:rsidRPr="00F94768">
              <w:rPr>
                <w:rFonts w:ascii="Times New Roman" w:eastAsia="Aptos" w:hAnsi="Times New Roman"/>
                <w:kern w:val="2"/>
                <w:szCs w:val="24"/>
                <w14:ligatures w14:val="standardContextual"/>
              </w:rPr>
              <w:t xml:space="preserve"> (suvirinimo koordinatorių),</w:t>
            </w:r>
            <w:r w:rsidR="007C2BA7">
              <w:rPr>
                <w:rFonts w:ascii="Times New Roman" w:eastAsia="Aptos" w:hAnsi="Times New Roman"/>
                <w:kern w:val="2"/>
                <w:szCs w:val="24"/>
                <w14:ligatures w14:val="standardContextual"/>
              </w:rPr>
              <w:t xml:space="preserve"> </w:t>
            </w:r>
            <w:r w:rsidRPr="00F94768">
              <w:rPr>
                <w:rFonts w:ascii="Times New Roman" w:eastAsia="Aptos" w:hAnsi="Times New Roman"/>
                <w:kern w:val="2"/>
                <w:szCs w:val="24"/>
                <w14:ligatures w14:val="standardContextual"/>
              </w:rPr>
              <w:t>turintį suvirinimo darbų priežiūros meistro (suvirinimo koordinatoriaus) pažymėjimą.</w:t>
            </w:r>
          </w:p>
        </w:tc>
        <w:tc>
          <w:tcPr>
            <w:tcW w:w="4212" w:type="dxa"/>
            <w:tcBorders>
              <w:top w:val="single" w:sz="4" w:space="0" w:color="000000"/>
              <w:left w:val="single" w:sz="4" w:space="0" w:color="000000"/>
              <w:bottom w:val="single" w:sz="4" w:space="0" w:color="000000"/>
              <w:right w:val="single" w:sz="4" w:space="0" w:color="000000"/>
            </w:tcBorders>
          </w:tcPr>
          <w:p w14:paraId="390E11B3" w14:textId="77777777" w:rsidR="00801C01" w:rsidRPr="007D3BDC" w:rsidRDefault="00801C01" w:rsidP="00801C01">
            <w:pPr>
              <w:spacing w:after="120" w:line="259" w:lineRule="auto"/>
              <w:rPr>
                <w:rFonts w:ascii="Times New Roman" w:eastAsia="Aptos" w:hAnsi="Times New Roman"/>
                <w:iCs/>
                <w:kern w:val="2"/>
                <w:szCs w:val="24"/>
                <w14:ligatures w14:val="standardContextual"/>
              </w:rPr>
            </w:pPr>
            <w:r w:rsidRPr="007D3BDC">
              <w:rPr>
                <w:rFonts w:ascii="Times New Roman" w:eastAsia="Aptos" w:hAnsi="Times New Roman"/>
                <w:iCs/>
                <w:kern w:val="2"/>
                <w:szCs w:val="24"/>
                <w14:ligatures w14:val="standardContextual"/>
              </w:rPr>
              <w:t xml:space="preserve">1.Už Sutarties vykdymą atsakingų specialistų </w:t>
            </w:r>
            <w:r w:rsidRPr="00FF227C">
              <w:rPr>
                <w:rFonts w:ascii="Times New Roman" w:eastAsia="Aptos" w:hAnsi="Times New Roman"/>
                <w:iCs/>
                <w:kern w:val="2"/>
                <w:szCs w:val="24"/>
                <w14:ligatures w14:val="standardContextual"/>
              </w:rPr>
              <w:t>sąrašas (</w:t>
            </w:r>
            <w:r w:rsidRPr="00FF227C">
              <w:rPr>
                <w:rFonts w:ascii="Times New Roman" w:eastAsia="Aptos" w:hAnsi="Times New Roman"/>
                <w:i/>
                <w:kern w:val="2"/>
                <w:szCs w:val="24"/>
                <w14:ligatures w14:val="standardContextual"/>
              </w:rPr>
              <w:t>priedas Nr. 5</w:t>
            </w:r>
            <w:r w:rsidRPr="00FF227C">
              <w:rPr>
                <w:rFonts w:ascii="Times New Roman" w:eastAsia="Aptos" w:hAnsi="Times New Roman"/>
                <w:iCs/>
                <w:kern w:val="2"/>
                <w:szCs w:val="24"/>
                <w14:ligatures w14:val="standardContextual"/>
              </w:rPr>
              <w:t>)</w:t>
            </w:r>
          </w:p>
          <w:p w14:paraId="6BC9E3C1" w14:textId="394EDA82" w:rsidR="00801C01" w:rsidRPr="00343209" w:rsidRDefault="00801C01" w:rsidP="00801C01">
            <w:pPr>
              <w:widowControl w:val="0"/>
              <w:spacing w:after="120" w:line="259" w:lineRule="auto"/>
              <w:ind w:left="31"/>
              <w:contextualSpacing/>
              <w:rPr>
                <w:rFonts w:ascii="Times New Roman" w:eastAsia="Aptos" w:hAnsi="Times New Roman"/>
                <w:i/>
                <w:kern w:val="2"/>
                <w:szCs w:val="24"/>
                <w14:ligatures w14:val="standardContextual"/>
              </w:rPr>
            </w:pPr>
            <w:r>
              <w:rPr>
                <w:rFonts w:ascii="Times New Roman" w:eastAsia="Aptos" w:hAnsi="Times New Roman"/>
                <w:i/>
                <w:kern w:val="2"/>
                <w:szCs w:val="24"/>
                <w14:ligatures w14:val="standardContextual"/>
              </w:rPr>
              <w:t xml:space="preserve">2. </w:t>
            </w:r>
            <w:r w:rsidR="00EB45B3">
              <w:rPr>
                <w:rFonts w:ascii="Times New Roman" w:eastAsia="Aptos" w:hAnsi="Times New Roman"/>
                <w:i/>
                <w:kern w:val="2"/>
                <w:szCs w:val="24"/>
                <w14:ligatures w14:val="standardContextual"/>
              </w:rPr>
              <w:t>S</w:t>
            </w:r>
            <w:r w:rsidR="00EB45B3" w:rsidRPr="00F94768">
              <w:rPr>
                <w:rFonts w:ascii="Times New Roman" w:eastAsia="Aptos" w:hAnsi="Times New Roman"/>
                <w:kern w:val="2"/>
                <w:szCs w:val="24"/>
                <w14:ligatures w14:val="standardContextual"/>
              </w:rPr>
              <w:t>uvirinimo darbų priežiūros meistro</w:t>
            </w:r>
            <w:r w:rsidRPr="00343209">
              <w:rPr>
                <w:rFonts w:ascii="Times New Roman" w:eastAsia="Aptos" w:hAnsi="Times New Roman"/>
                <w:i/>
                <w:kern w:val="2"/>
                <w:szCs w:val="24"/>
                <w14:ligatures w14:val="standardContextual"/>
              </w:rPr>
              <w:t xml:space="preserve"> </w:t>
            </w:r>
            <w:r w:rsidRPr="007C2BA7">
              <w:rPr>
                <w:rFonts w:ascii="Times New Roman" w:eastAsia="Aptos" w:hAnsi="Times New Roman"/>
                <w:iCs/>
                <w:kern w:val="2"/>
                <w:szCs w:val="24"/>
                <w14:ligatures w14:val="standardContextual"/>
              </w:rPr>
              <w:t>kvalifikaciją patvirtinantis dokumentas</w:t>
            </w:r>
            <w:r w:rsidR="00EB45B3" w:rsidRPr="007C2BA7">
              <w:rPr>
                <w:rFonts w:ascii="Times New Roman" w:eastAsia="Aptos" w:hAnsi="Times New Roman"/>
                <w:iCs/>
                <w:kern w:val="2"/>
                <w:szCs w:val="24"/>
                <w14:ligatures w14:val="standardContextual"/>
              </w:rPr>
              <w:t xml:space="preserve"> </w:t>
            </w:r>
            <w:r w:rsidRPr="007C2BA7">
              <w:rPr>
                <w:rFonts w:ascii="Times New Roman" w:eastAsia="Aptos" w:hAnsi="Times New Roman"/>
                <w:iCs/>
                <w:kern w:val="2"/>
                <w:szCs w:val="24"/>
                <w14:ligatures w14:val="standardContextual"/>
              </w:rPr>
              <w:t>arba lygiaverčio standarto reikalavimus.</w:t>
            </w:r>
            <w:r w:rsidRPr="00343209">
              <w:rPr>
                <w:rFonts w:ascii="Times New Roman" w:eastAsia="Aptos" w:hAnsi="Times New Roman"/>
                <w:i/>
                <w:kern w:val="2"/>
                <w:szCs w:val="24"/>
                <w14:ligatures w14:val="standardContextual"/>
              </w:rPr>
              <w:t> </w:t>
            </w:r>
          </w:p>
          <w:p w14:paraId="378F3278" w14:textId="3B335A40" w:rsidR="00BF5552" w:rsidRPr="007D3BDC" w:rsidRDefault="00801C01" w:rsidP="00801C01">
            <w:pPr>
              <w:spacing w:after="120" w:line="259" w:lineRule="auto"/>
              <w:rPr>
                <w:rFonts w:ascii="Times New Roman" w:eastAsia="Aptos" w:hAnsi="Times New Roman"/>
                <w:iCs/>
                <w:kern w:val="2"/>
                <w:szCs w:val="24"/>
                <w14:ligatures w14:val="standardContextual"/>
              </w:rPr>
            </w:pPr>
            <w:r w:rsidRPr="00343209">
              <w:rPr>
                <w:rFonts w:ascii="Times New Roman" w:eastAsia="Aptos" w:hAnsi="Times New Roman"/>
                <w:i/>
                <w:iCs/>
                <w:kern w:val="2"/>
                <w:szCs w:val="24"/>
                <w14:ligatures w14:val="standardContextual"/>
              </w:rPr>
              <w:t>Pateikiamos skaitmeninės dokumentų kopijos CVP IS priemonėmis.</w:t>
            </w:r>
            <w:r w:rsidRPr="00343209">
              <w:rPr>
                <w:rFonts w:ascii="Times New Roman" w:eastAsia="Aptos" w:hAnsi="Times New Roman"/>
                <w:i/>
                <w:kern w:val="2"/>
                <w:szCs w:val="24"/>
                <w14:ligatures w14:val="standardContextual"/>
              </w:rPr>
              <w:t> </w:t>
            </w:r>
          </w:p>
        </w:tc>
      </w:tr>
      <w:tr w:rsidR="00B17F23" w:rsidRPr="007D3BDC" w14:paraId="6EFE7111" w14:textId="77777777" w:rsidTr="007B194A">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5669FBD2" w14:textId="692E11DF" w:rsidR="00B17F23" w:rsidRPr="007D3BDC" w:rsidRDefault="00B17F23" w:rsidP="00B17F23">
            <w:pPr>
              <w:spacing w:before="60" w:after="60" w:line="256" w:lineRule="auto"/>
              <w:jc w:val="center"/>
              <w:rPr>
                <w:rFonts w:ascii="Times New Roman" w:eastAsia="Calibri" w:hAnsi="Times New Roman"/>
                <w:kern w:val="2"/>
                <w:szCs w:val="24"/>
                <w14:ligatures w14:val="standardContextual"/>
              </w:rPr>
            </w:pPr>
          </w:p>
        </w:tc>
        <w:tc>
          <w:tcPr>
            <w:tcW w:w="8754" w:type="dxa"/>
            <w:gridSpan w:val="3"/>
            <w:tcBorders>
              <w:top w:val="single" w:sz="4" w:space="0" w:color="000000"/>
              <w:left w:val="single" w:sz="4" w:space="0" w:color="000000"/>
              <w:bottom w:val="single" w:sz="4" w:space="0" w:color="000000"/>
              <w:right w:val="single" w:sz="4" w:space="0" w:color="auto"/>
            </w:tcBorders>
          </w:tcPr>
          <w:p w14:paraId="3AEE9CB4" w14:textId="77777777" w:rsidR="00B17F23" w:rsidRPr="007D3BDC" w:rsidRDefault="00B17F23" w:rsidP="00B17F23">
            <w:pPr>
              <w:spacing w:after="160" w:line="259" w:lineRule="auto"/>
              <w:jc w:val="left"/>
              <w:rPr>
                <w:rFonts w:ascii="Times New Roman" w:eastAsia="Aptos" w:hAnsi="Times New Roman"/>
                <w:b/>
                <w:bCs/>
                <w:color w:val="000000"/>
                <w:kern w:val="2"/>
                <w:szCs w:val="24"/>
                <w14:ligatures w14:val="standardContextual"/>
              </w:rPr>
            </w:pPr>
            <w:r w:rsidRPr="007D3BDC">
              <w:rPr>
                <w:rFonts w:ascii="Times New Roman" w:eastAsia="Aptos" w:hAnsi="Times New Roman"/>
                <w:b/>
                <w:bCs/>
                <w:kern w:val="2"/>
                <w:szCs w:val="24"/>
                <w14:ligatures w14:val="standardContextual"/>
              </w:rPr>
              <w:t>Kokybės vadybos sistemos taikymas</w:t>
            </w:r>
          </w:p>
        </w:tc>
      </w:tr>
      <w:tr w:rsidR="00B17F23" w:rsidRPr="007D3BDC" w14:paraId="39B25404" w14:textId="77777777" w:rsidTr="00396174">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3244848D" w14:textId="77777777" w:rsidR="00B17F23" w:rsidRPr="007D3BDC" w:rsidRDefault="00B17F23" w:rsidP="00B17F23">
            <w:pPr>
              <w:spacing w:before="60" w:after="60" w:line="256" w:lineRule="auto"/>
              <w:jc w:val="center"/>
              <w:rPr>
                <w:rFonts w:ascii="Times New Roman" w:eastAsia="Calibri" w:hAnsi="Times New Roman"/>
                <w:kern w:val="2"/>
                <w:szCs w:val="24"/>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099DD3F1" w14:textId="77777777" w:rsidR="00B17F23" w:rsidRPr="007D3BDC" w:rsidRDefault="00B17F23" w:rsidP="00B17F23">
            <w:pPr>
              <w:spacing w:after="160" w:line="259" w:lineRule="auto"/>
              <w:jc w:val="left"/>
              <w:rPr>
                <w:rFonts w:ascii="Times New Roman" w:eastAsia="Aptos" w:hAnsi="Times New Roman"/>
                <w:i/>
                <w:iCs/>
                <w:color w:val="000000"/>
                <w:kern w:val="2"/>
                <w:szCs w:val="24"/>
                <w14:ligatures w14:val="standardContextual"/>
              </w:rPr>
            </w:pPr>
            <w:r w:rsidRPr="007D3BDC">
              <w:rPr>
                <w:rFonts w:ascii="Times New Roman" w:eastAsia="Aptos" w:hAnsi="Times New Roman"/>
                <w:i/>
                <w:iCs/>
                <w:color w:val="000000"/>
                <w:kern w:val="2"/>
                <w:szCs w:val="24"/>
                <w14:ligatures w14:val="standardContextual"/>
              </w:rPr>
              <w:t>NETAIKOMA</w:t>
            </w:r>
          </w:p>
        </w:tc>
        <w:tc>
          <w:tcPr>
            <w:tcW w:w="4218" w:type="dxa"/>
            <w:gridSpan w:val="2"/>
            <w:tcBorders>
              <w:top w:val="single" w:sz="4" w:space="0" w:color="000000"/>
              <w:left w:val="single" w:sz="4" w:space="0" w:color="000000"/>
              <w:bottom w:val="single" w:sz="4" w:space="0" w:color="000000"/>
              <w:right w:val="single" w:sz="4" w:space="0" w:color="auto"/>
            </w:tcBorders>
          </w:tcPr>
          <w:p w14:paraId="06D8794E" w14:textId="77777777" w:rsidR="00B17F23" w:rsidRPr="007D3BDC" w:rsidRDefault="00B17F23" w:rsidP="00B17F23">
            <w:pPr>
              <w:spacing w:after="160" w:line="259" w:lineRule="auto"/>
              <w:jc w:val="left"/>
              <w:rPr>
                <w:rFonts w:ascii="Times New Roman" w:eastAsia="Aptos" w:hAnsi="Times New Roman"/>
                <w:color w:val="000000"/>
                <w:kern w:val="2"/>
                <w:szCs w:val="24"/>
                <w14:ligatures w14:val="standardContextual"/>
              </w:rPr>
            </w:pPr>
          </w:p>
        </w:tc>
      </w:tr>
      <w:tr w:rsidR="00B17F23" w:rsidRPr="007D3BDC" w14:paraId="6C676AAF" w14:textId="77777777" w:rsidTr="007B194A">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094DFD84" w14:textId="2136B993" w:rsidR="00B17F23" w:rsidRPr="007D3BDC" w:rsidRDefault="00B17F23" w:rsidP="00C27FAC">
            <w:pPr>
              <w:spacing w:before="60" w:after="60" w:line="256" w:lineRule="auto"/>
              <w:rPr>
                <w:rFonts w:ascii="Times New Roman" w:eastAsia="Calibri" w:hAnsi="Times New Roman"/>
                <w:kern w:val="2"/>
                <w:szCs w:val="24"/>
                <w14:ligatures w14:val="standardContextual"/>
              </w:rPr>
            </w:pPr>
          </w:p>
        </w:tc>
        <w:tc>
          <w:tcPr>
            <w:tcW w:w="8754" w:type="dxa"/>
            <w:gridSpan w:val="3"/>
            <w:tcBorders>
              <w:top w:val="single" w:sz="4" w:space="0" w:color="000000"/>
              <w:left w:val="single" w:sz="4" w:space="0" w:color="000000"/>
              <w:bottom w:val="single" w:sz="4" w:space="0" w:color="000000"/>
              <w:right w:val="single" w:sz="4" w:space="0" w:color="auto"/>
            </w:tcBorders>
          </w:tcPr>
          <w:p w14:paraId="10035F30" w14:textId="77777777" w:rsidR="00B17F23" w:rsidRPr="007D3BDC" w:rsidRDefault="00B17F23" w:rsidP="00B17F23">
            <w:pPr>
              <w:spacing w:after="160" w:line="259" w:lineRule="auto"/>
              <w:jc w:val="left"/>
              <w:rPr>
                <w:rFonts w:ascii="Times New Roman" w:eastAsia="Aptos" w:hAnsi="Times New Roman"/>
                <w:b/>
                <w:bCs/>
                <w:color w:val="000000"/>
                <w:kern w:val="2"/>
                <w:szCs w:val="24"/>
                <w14:ligatures w14:val="standardContextual"/>
              </w:rPr>
            </w:pPr>
            <w:r w:rsidRPr="007D3BDC">
              <w:rPr>
                <w:rFonts w:ascii="Times New Roman" w:eastAsia="Aptos" w:hAnsi="Times New Roman"/>
                <w:b/>
                <w:bCs/>
                <w:color w:val="000000"/>
                <w:kern w:val="2"/>
                <w:szCs w:val="24"/>
                <w14:ligatures w14:val="standardContextual"/>
              </w:rPr>
              <w:t>Aplinkos apsaugos vadybos sistemos taikymas</w:t>
            </w:r>
          </w:p>
        </w:tc>
      </w:tr>
      <w:tr w:rsidR="00B17F23" w:rsidRPr="007D3BDC" w14:paraId="0154D549" w14:textId="77777777" w:rsidTr="00396174">
        <w:trPr>
          <w:trHeight w:val="376"/>
        </w:trPr>
        <w:tc>
          <w:tcPr>
            <w:tcW w:w="993" w:type="dxa"/>
            <w:tcBorders>
              <w:top w:val="single" w:sz="4" w:space="0" w:color="000000"/>
              <w:left w:val="single" w:sz="4" w:space="0" w:color="000000"/>
              <w:bottom w:val="single" w:sz="4" w:space="0" w:color="000000"/>
              <w:right w:val="single" w:sz="4" w:space="0" w:color="000000"/>
            </w:tcBorders>
            <w:shd w:val="clear" w:color="auto" w:fill="F2F2F2"/>
          </w:tcPr>
          <w:p w14:paraId="5674A8E5" w14:textId="77777777" w:rsidR="00B17F23" w:rsidRPr="007D3BDC" w:rsidRDefault="00B17F23" w:rsidP="00B17F23">
            <w:pPr>
              <w:spacing w:before="60" w:after="60" w:line="256" w:lineRule="auto"/>
              <w:jc w:val="left"/>
              <w:rPr>
                <w:rFonts w:ascii="Times New Roman" w:eastAsia="Calibri" w:hAnsi="Times New Roman"/>
                <w:kern w:val="2"/>
                <w:szCs w:val="24"/>
                <w14:ligatures w14:val="standardContextual"/>
              </w:rPr>
            </w:pPr>
          </w:p>
        </w:tc>
        <w:tc>
          <w:tcPr>
            <w:tcW w:w="4536" w:type="dxa"/>
            <w:tcBorders>
              <w:top w:val="single" w:sz="4" w:space="0" w:color="000000"/>
              <w:left w:val="single" w:sz="4" w:space="0" w:color="000000"/>
              <w:bottom w:val="single" w:sz="4" w:space="0" w:color="000000"/>
              <w:right w:val="single" w:sz="4" w:space="0" w:color="000000"/>
            </w:tcBorders>
          </w:tcPr>
          <w:p w14:paraId="548033A1" w14:textId="77777777" w:rsidR="00B17F23" w:rsidRPr="007D3BDC" w:rsidRDefault="00B17F23" w:rsidP="00B17F23">
            <w:pPr>
              <w:spacing w:after="160" w:line="259" w:lineRule="auto"/>
              <w:rPr>
                <w:rFonts w:ascii="Times New Roman" w:eastAsia="Aptos" w:hAnsi="Times New Roman"/>
                <w:color w:val="000000"/>
                <w:kern w:val="2"/>
                <w:szCs w:val="24"/>
                <w14:ligatures w14:val="standardContextual"/>
              </w:rPr>
            </w:pPr>
            <w:r w:rsidRPr="007D3BDC">
              <w:rPr>
                <w:rFonts w:ascii="Times New Roman" w:eastAsia="Aptos" w:hAnsi="Times New Roman"/>
                <w:color w:val="000000"/>
                <w:kern w:val="2"/>
                <w:szCs w:val="24"/>
                <w14:ligatures w14:val="standardContextual"/>
              </w:rPr>
              <w:t>NETAIKOMA</w:t>
            </w:r>
          </w:p>
        </w:tc>
        <w:tc>
          <w:tcPr>
            <w:tcW w:w="4218" w:type="dxa"/>
            <w:gridSpan w:val="2"/>
            <w:tcBorders>
              <w:top w:val="single" w:sz="4" w:space="0" w:color="000000"/>
              <w:left w:val="single" w:sz="4" w:space="0" w:color="000000"/>
              <w:bottom w:val="single" w:sz="4" w:space="0" w:color="000000"/>
              <w:right w:val="single" w:sz="4" w:space="0" w:color="000000"/>
            </w:tcBorders>
          </w:tcPr>
          <w:p w14:paraId="55498A8B" w14:textId="77777777" w:rsidR="00B17F23" w:rsidRPr="007D3BDC" w:rsidRDefault="00B17F23" w:rsidP="00B17F23">
            <w:pPr>
              <w:spacing w:after="160" w:line="259" w:lineRule="auto"/>
              <w:rPr>
                <w:rFonts w:ascii="Times New Roman" w:eastAsia="Aptos" w:hAnsi="Times New Roman"/>
                <w:color w:val="000000"/>
                <w:kern w:val="2"/>
                <w:szCs w:val="24"/>
                <w14:ligatures w14:val="standardContextual"/>
              </w:rPr>
            </w:pPr>
          </w:p>
        </w:tc>
      </w:tr>
    </w:tbl>
    <w:p w14:paraId="360CFF5D" w14:textId="77777777" w:rsidR="003F614E" w:rsidRDefault="003F614E" w:rsidP="00C27FAC">
      <w:pPr>
        <w:rPr>
          <w:rFonts w:ascii="Times New Roman" w:hAnsi="Times New Roman"/>
          <w:i/>
          <w:szCs w:val="24"/>
          <w:lang w:eastAsia="en-US"/>
        </w:rPr>
      </w:pPr>
    </w:p>
    <w:p w14:paraId="03804E7B" w14:textId="2A9DBD1F" w:rsidR="003F614E" w:rsidRPr="003F614E" w:rsidRDefault="000D7817" w:rsidP="002E0A5C">
      <w:pPr>
        <w:pStyle w:val="Sraopastraipa"/>
        <w:numPr>
          <w:ilvl w:val="0"/>
          <w:numId w:val="14"/>
        </w:numPr>
        <w:ind w:left="567" w:hanging="709"/>
        <w:rPr>
          <w:rFonts w:ascii="Times New Roman" w:hAnsi="Times New Roman"/>
          <w:iCs/>
          <w:szCs w:val="24"/>
          <w:lang w:eastAsia="en-US"/>
        </w:rPr>
      </w:pPr>
      <w:r w:rsidRPr="003F614E">
        <w:rPr>
          <w:rFonts w:ascii="Times New Roman" w:eastAsia="Calibri" w:hAnsi="Times New Roman"/>
          <w:b/>
          <w:bCs/>
          <w:iCs/>
          <w:color w:val="000000"/>
          <w:szCs w:val="24"/>
        </w:rPr>
        <w:t xml:space="preserve">Vadovaujantis Lietuvos Aukščiausiojo Teismo 2022 m. spalio 6 d. nutartimi civilinėje byloje Nr. e3K-3-328-469/2022 numatoma, kad tiekėjai vieną kartą gali tikslinti tik pradinius kvalifikacijos duomenis (nepriklausomai, ar pateiktus su pasiūlymu, ar </w:t>
      </w:r>
      <w:r w:rsidR="0008588C">
        <w:rPr>
          <w:rFonts w:ascii="Times New Roman" w:eastAsia="Calibri" w:hAnsi="Times New Roman"/>
          <w:b/>
          <w:bCs/>
          <w:iCs/>
          <w:color w:val="000000"/>
          <w:szCs w:val="24"/>
        </w:rPr>
        <w:t>Pirkimo vykdytojo</w:t>
      </w:r>
      <w:r w:rsidRPr="003F614E">
        <w:rPr>
          <w:rFonts w:ascii="Times New Roman" w:eastAsia="Calibri" w:hAnsi="Times New Roman"/>
          <w:b/>
          <w:bCs/>
          <w:iCs/>
          <w:color w:val="000000"/>
          <w:szCs w:val="24"/>
        </w:rPr>
        <w:t xml:space="preserve"> prašymu).</w:t>
      </w:r>
      <w:r w:rsidRPr="003F614E">
        <w:rPr>
          <w:rFonts w:ascii="Times New Roman" w:eastAsia="Calibri" w:hAnsi="Times New Roman"/>
          <w:iCs/>
          <w:color w:val="000000"/>
          <w:szCs w:val="24"/>
        </w:rPr>
        <w:t xml:space="preserve"> Tai reiškia, kad jeigu tiekėjo pateikti pradiniai kvalifikacijos duomenys iš karto neatitiks keliamo kvalifikacijos reikalavimo, į tokį tiekėją dėl kvalifikacijos patikslinimo </w:t>
      </w:r>
      <w:r w:rsidR="001A4C5D">
        <w:rPr>
          <w:rFonts w:ascii="Times New Roman" w:hAnsi="Times New Roman"/>
          <w:szCs w:val="24"/>
        </w:rPr>
        <w:t>pirkimo vykdytojas</w:t>
      </w:r>
      <w:r w:rsidR="001A4C5D" w:rsidRPr="007D3BDC">
        <w:rPr>
          <w:rFonts w:ascii="Times New Roman" w:hAnsi="Times New Roman"/>
          <w:szCs w:val="24"/>
        </w:rPr>
        <w:t xml:space="preserve"> </w:t>
      </w:r>
      <w:r w:rsidRPr="00EB3D0D">
        <w:rPr>
          <w:rFonts w:ascii="Times New Roman" w:eastAsia="Calibri" w:hAnsi="Times New Roman"/>
          <w:iCs/>
          <w:color w:val="000000"/>
          <w:szCs w:val="24"/>
          <w:u w:val="single"/>
        </w:rPr>
        <w:t>turi teisę kreiptis tik vieną kartą ir tik dėl pirminių pateiktų kvalifikacijos dokumentų tikslinimo</w:t>
      </w:r>
      <w:r w:rsidRPr="003F614E">
        <w:rPr>
          <w:rFonts w:ascii="Times New Roman" w:eastAsia="Calibri" w:hAnsi="Times New Roman"/>
          <w:iCs/>
          <w:color w:val="000000"/>
          <w:szCs w:val="24"/>
        </w:rPr>
        <w:t xml:space="preserve"> (jei yra matoma, kad toks kreipimasis gali padėti ištaisyti pirminius kvalifikacijos duomenis). Dėl naujų kvalifikacijos duomenų pateikimo nebus kreipiamasi ir tiekėjas bus atmetamas, kaip neatitinkantis kvalifikacijos reikalavimų. Atsižvelgiant į tai, tiekėjui teikiant pradinius kvalifikacijos duomenis (nepriklausomai, ar kartu su pasiūlymu ar </w:t>
      </w:r>
      <w:r w:rsidR="0008588C">
        <w:rPr>
          <w:rFonts w:ascii="Times New Roman" w:eastAsia="Calibri" w:hAnsi="Times New Roman"/>
          <w:iCs/>
          <w:color w:val="000000"/>
          <w:szCs w:val="24"/>
        </w:rPr>
        <w:t>Pirkimo vykdytojo</w:t>
      </w:r>
      <w:r w:rsidRPr="003F614E">
        <w:rPr>
          <w:rFonts w:ascii="Times New Roman" w:eastAsia="Calibri" w:hAnsi="Times New Roman"/>
          <w:iCs/>
          <w:color w:val="000000"/>
          <w:szCs w:val="24"/>
        </w:rPr>
        <w:t xml:space="preserve"> prašymu), rekomenduotina teikti daugiau nei reikalaujama kvalifikacijos atitikti patvirtinančių duomenų (pvz. atliktų darbų sąraše nurodyti daugiau sutarčių, pateikti daugiau užsakovo pažymų, nurodyti daugiau specialistų ar pan., jei yra galimybė);</w:t>
      </w:r>
    </w:p>
    <w:p w14:paraId="18AAC36E" w14:textId="3BB2002A" w:rsidR="004B2221" w:rsidRPr="00F67231" w:rsidRDefault="000D7817" w:rsidP="002E0A5C">
      <w:pPr>
        <w:pStyle w:val="Sraopastraipa"/>
        <w:numPr>
          <w:ilvl w:val="0"/>
          <w:numId w:val="14"/>
        </w:numPr>
        <w:ind w:left="567" w:hanging="709"/>
        <w:rPr>
          <w:rFonts w:ascii="Times New Roman" w:hAnsi="Times New Roman"/>
          <w:iCs/>
          <w:szCs w:val="24"/>
          <w:lang w:eastAsia="en-US"/>
        </w:rPr>
      </w:pPr>
      <w:r w:rsidRPr="003F614E">
        <w:rPr>
          <w:rFonts w:ascii="Times New Roman" w:hAnsi="Times New Roman"/>
          <w:b/>
          <w:iCs/>
          <w:szCs w:val="24"/>
          <w:lang w:eastAsia="en-US"/>
        </w:rPr>
        <w:t>Jei kvalifikacija yra grindžiama nurodant specialistą, kuris</w:t>
      </w:r>
      <w:r w:rsidRPr="003F614E">
        <w:rPr>
          <w:rFonts w:ascii="Times New Roman" w:hAnsi="Times New Roman"/>
          <w:iCs/>
          <w:szCs w:val="24"/>
          <w:lang w:eastAsia="en-US"/>
        </w:rPr>
        <w:t xml:space="preserve"> nėra tiekėjo, kito ūkio subjekto, kurio pajėgumais remiamasi, darbuotojas, tačiau</w:t>
      </w:r>
      <w:r w:rsidRPr="003F614E">
        <w:rPr>
          <w:rFonts w:ascii="Times New Roman" w:hAnsi="Times New Roman"/>
          <w:b/>
          <w:iCs/>
          <w:szCs w:val="24"/>
          <w:lang w:eastAsia="en-US"/>
        </w:rPr>
        <w:t xml:space="preserve"> yra ketinamas įdarbinti, </w:t>
      </w:r>
      <w:r w:rsidRPr="003F614E">
        <w:rPr>
          <w:rFonts w:ascii="Times New Roman" w:hAnsi="Times New Roman"/>
          <w:iCs/>
          <w:szCs w:val="24"/>
          <w:lang w:eastAsia="en-US"/>
        </w:rPr>
        <w:t xml:space="preserve">jei pasiūlymas bus </w:t>
      </w:r>
      <w:r w:rsidRPr="003F614E">
        <w:rPr>
          <w:rFonts w:ascii="Times New Roman" w:hAnsi="Times New Roman"/>
          <w:iCs/>
          <w:szCs w:val="24"/>
        </w:rPr>
        <w:t xml:space="preserve">pripažintas laimėjusiu, tokiu atveju specialistas </w:t>
      </w:r>
      <w:r w:rsidRPr="003F614E">
        <w:rPr>
          <w:rFonts w:ascii="Times New Roman" w:hAnsi="Times New Roman"/>
          <w:b/>
          <w:iCs/>
          <w:szCs w:val="24"/>
        </w:rPr>
        <w:t xml:space="preserve">turi būti išviešintas pasiūlyme kaip </w:t>
      </w:r>
      <w:proofErr w:type="spellStart"/>
      <w:r w:rsidRPr="003F614E">
        <w:rPr>
          <w:rFonts w:ascii="Times New Roman" w:hAnsi="Times New Roman"/>
          <w:b/>
          <w:iCs/>
          <w:szCs w:val="24"/>
        </w:rPr>
        <w:t>kvazisubtiekėjas</w:t>
      </w:r>
      <w:proofErr w:type="spellEnd"/>
      <w:r w:rsidR="00E018C9">
        <w:rPr>
          <w:rFonts w:ascii="Times New Roman" w:hAnsi="Times New Roman"/>
          <w:b/>
          <w:iCs/>
          <w:szCs w:val="24"/>
        </w:rPr>
        <w:t>.</w:t>
      </w:r>
    </w:p>
    <w:p w14:paraId="0E7E67CC" w14:textId="6A5582B3" w:rsidR="004B2221" w:rsidRPr="00F67231" w:rsidRDefault="004B2221" w:rsidP="004B2221">
      <w:pPr>
        <w:pStyle w:val="Antrat1"/>
        <w:rPr>
          <w:rFonts w:ascii="Times New Roman" w:hAnsi="Times New Roman"/>
          <w:b/>
          <w:bCs/>
          <w:sz w:val="24"/>
          <w:szCs w:val="24"/>
          <w:lang w:eastAsia="en-US"/>
        </w:rPr>
      </w:pPr>
      <w:bookmarkStart w:id="17" w:name="_Toc189656048"/>
      <w:r w:rsidRPr="00F67231">
        <w:rPr>
          <w:rFonts w:ascii="Times New Roman" w:hAnsi="Times New Roman"/>
          <w:b/>
          <w:bCs/>
          <w:sz w:val="24"/>
          <w:szCs w:val="24"/>
          <w:lang w:eastAsia="en-US"/>
        </w:rPr>
        <w:lastRenderedPageBreak/>
        <w:t>RĖMIMASIS KITŲ ŪKIO SUBJEKTŲ PAJĖGUMAIS</w:t>
      </w:r>
      <w:bookmarkEnd w:id="17"/>
    </w:p>
    <w:p w14:paraId="740E35A7" w14:textId="77777777" w:rsidR="00F67231" w:rsidRPr="00F67231" w:rsidRDefault="00F67231" w:rsidP="002E0A5C">
      <w:pPr>
        <w:pStyle w:val="Sraopastraipa"/>
        <w:numPr>
          <w:ilvl w:val="0"/>
          <w:numId w:val="14"/>
        </w:numPr>
        <w:ind w:hanging="862"/>
        <w:rPr>
          <w:rFonts w:ascii="Times New Roman" w:hAnsi="Times New Roman"/>
          <w:szCs w:val="24"/>
          <w:lang w:eastAsia="en-US"/>
        </w:rPr>
      </w:pPr>
      <w:r w:rsidRPr="00F67231">
        <w:rPr>
          <w:rFonts w:ascii="Times New Roman" w:hAnsi="Times New Roman"/>
          <w:szCs w:val="24"/>
          <w:lang w:eastAsia="en-US"/>
        </w:rPr>
        <w:t xml:space="preserve">Tiekėjas, pateikęs pasiūlymą savarankiškai, ar pirkime dalyvaujantis jungtinės veiklos pagrindu, gali būti kitos įmonės, pateikusios pasiūlymą tame pačiame pirkime, kitu ūkio subjektu, kurio pajėgumais remiamasi, subrangovu, išskyrus tuos atvejus, kai turima pagrįstų įrodymų, kad toks elgesys turėtų būti kvalifikuojamas kaip draudžiamas susitarimas. To paties ūkio subjekto, kurio pajėgumais remiamasi, subrangovo dalyvavimas kelių tiekėjų pasiūlymuose nėra ribojamas. </w:t>
      </w:r>
    </w:p>
    <w:p w14:paraId="602D4446" w14:textId="77777777" w:rsidR="00F67231" w:rsidRPr="00E126D7" w:rsidRDefault="00F67231" w:rsidP="002E0A5C">
      <w:pPr>
        <w:pStyle w:val="Sraopastraipa"/>
        <w:numPr>
          <w:ilvl w:val="0"/>
          <w:numId w:val="14"/>
        </w:numPr>
        <w:ind w:hanging="862"/>
        <w:rPr>
          <w:rFonts w:ascii="Times New Roman" w:hAnsi="Times New Roman"/>
          <w:b/>
          <w:bCs/>
          <w:szCs w:val="24"/>
          <w:lang w:eastAsia="en-US"/>
        </w:rPr>
      </w:pPr>
      <w:r w:rsidRPr="00F67231">
        <w:rPr>
          <w:rFonts w:ascii="Times New Roman" w:hAnsi="Times New Roman"/>
          <w:szCs w:val="24"/>
          <w:lang w:eastAsia="en-US"/>
        </w:rPr>
        <w:t xml:space="preserve">Tiekėjas nustatytų kvalifikacijos reikalavimų atitikimui gali remtis kitų ūkio subjektų (tiek juridinių, tiek fizinių asmenų) pajėgumais (Ūkio subjektai, kurių pajėgumais remiasi) – tiekėjo pirkimo sutarties vykdymui pasitelkiamas trečiasis asmuo, kurio kvalifikacija tiekėjas remiasi, kad atitiktų kvalifikacijos reikalavimus. </w:t>
      </w:r>
      <w:r w:rsidRPr="00E126D7">
        <w:rPr>
          <w:rFonts w:ascii="Times New Roman" w:hAnsi="Times New Roman"/>
          <w:b/>
          <w:bCs/>
          <w:szCs w:val="24"/>
          <w:lang w:eastAsia="en-US"/>
        </w:rPr>
        <w:t>Ūkio subjektai, kurių pajėgumais remiasi turi būti  išviešinti teikiant pasiūlymą.</w:t>
      </w:r>
    </w:p>
    <w:p w14:paraId="43A10DF7" w14:textId="6F87F6E4" w:rsidR="00F67231" w:rsidRPr="00F67231" w:rsidRDefault="00F67231" w:rsidP="002E0A5C">
      <w:pPr>
        <w:pStyle w:val="Sraopastraipa"/>
        <w:numPr>
          <w:ilvl w:val="0"/>
          <w:numId w:val="14"/>
        </w:numPr>
        <w:ind w:hanging="862"/>
        <w:rPr>
          <w:rFonts w:ascii="Times New Roman" w:hAnsi="Times New Roman"/>
          <w:szCs w:val="24"/>
          <w:lang w:eastAsia="en-US"/>
        </w:rPr>
      </w:pPr>
      <w:r w:rsidRPr="00F67231">
        <w:rPr>
          <w:rFonts w:ascii="Times New Roman" w:hAnsi="Times New Roman"/>
          <w:szCs w:val="24"/>
          <w:lang w:eastAsia="en-US"/>
        </w:rPr>
        <w:t xml:space="preserve">Jeigu reikalaujama išsilavinimo, profesinės kvalifikacijos ar profesinės patirties, arba turėti specialų leidimą, ar būti tam tikrų organizacijų nariu, tiekėjas gali remtis kitų ūkio subjektų pajėgumais tik tuo atveju, jeigu tie subjektai patys vykdys įsipareigojimus, kuriems reikia jų turimų pajėgumų. Tokiu atveju tiekėjas turi pareigą </w:t>
      </w:r>
      <w:r w:rsidR="0017390C">
        <w:rPr>
          <w:rFonts w:ascii="Times New Roman" w:hAnsi="Times New Roman"/>
          <w:szCs w:val="24"/>
          <w:lang w:eastAsia="en-US"/>
        </w:rPr>
        <w:t>Pirkimo vykdytojui</w:t>
      </w:r>
      <w:r w:rsidRPr="00F67231">
        <w:rPr>
          <w:rFonts w:ascii="Times New Roman" w:hAnsi="Times New Roman"/>
          <w:szCs w:val="24"/>
          <w:lang w:eastAsia="en-US"/>
        </w:rPr>
        <w:t xml:space="preserve"> pasiūlyme įrodyti, kad per visą pirkimo sutarties vykdymo laikotarpį ūkio subjekto, kurio pajėgumais buvo pasiremta, ištekliai tiekėjui bus prieinami (t. y. kartu su pasiūlymu pateikti tai patvirtinančius dokumentus: dvišalę pasirašytą sutartį, ketinimų protokolą ar pan.). Svarbu, kad šis dokumentas būtų sudarytas iki tiekėjui pateikiant pasiūlymą. </w:t>
      </w:r>
    </w:p>
    <w:p w14:paraId="14A1A316" w14:textId="19C0A821" w:rsidR="00F67231" w:rsidRPr="00F67231" w:rsidRDefault="00F67231" w:rsidP="002E0A5C">
      <w:pPr>
        <w:pStyle w:val="Sraopastraipa"/>
        <w:numPr>
          <w:ilvl w:val="0"/>
          <w:numId w:val="14"/>
        </w:numPr>
        <w:ind w:hanging="862"/>
        <w:rPr>
          <w:rFonts w:ascii="Times New Roman" w:hAnsi="Times New Roman"/>
          <w:szCs w:val="24"/>
          <w:lang w:eastAsia="en-US"/>
        </w:rPr>
      </w:pPr>
      <w:r w:rsidRPr="00FD1AF1">
        <w:rPr>
          <w:rFonts w:ascii="Times New Roman" w:hAnsi="Times New Roman"/>
          <w:b/>
          <w:bCs/>
          <w:szCs w:val="24"/>
          <w:lang w:eastAsia="en-US"/>
        </w:rPr>
        <w:t>Taip pat kartu su tiekėjo EBVPD privalo būti pateikti ir šių ūkio subjektų EBVPD.</w:t>
      </w:r>
      <w:r w:rsidRPr="00F67231">
        <w:rPr>
          <w:rFonts w:ascii="Times New Roman" w:hAnsi="Times New Roman"/>
          <w:szCs w:val="24"/>
          <w:lang w:eastAsia="en-US"/>
        </w:rPr>
        <w:t xml:space="preserve"> Jei tiekėjo pasiūlymas galėtų būti pripažintas laimėjusiu, turi būti pateikti dokumentai, įrodantys, kad kiti ūkio subjektai</w:t>
      </w:r>
      <w:r w:rsidRPr="00FD29A7">
        <w:rPr>
          <w:rFonts w:ascii="Times New Roman" w:hAnsi="Times New Roman"/>
          <w:szCs w:val="24"/>
          <w:lang w:eastAsia="en-US"/>
        </w:rPr>
        <w:t xml:space="preserve">, kurių pajėgumais tiekėjas ketina remtis, neatitinka šio konkurso sąlygų aprašo </w:t>
      </w:r>
      <w:r w:rsidR="00CF7B16" w:rsidRPr="00FD29A7">
        <w:rPr>
          <w:rFonts w:ascii="Times New Roman" w:hAnsi="Times New Roman"/>
          <w:szCs w:val="24"/>
          <w:lang w:eastAsia="en-US"/>
        </w:rPr>
        <w:t>IV skyriuje</w:t>
      </w:r>
      <w:r w:rsidRPr="00FD29A7">
        <w:rPr>
          <w:rFonts w:ascii="Times New Roman" w:hAnsi="Times New Roman"/>
          <w:szCs w:val="24"/>
          <w:lang w:eastAsia="en-US"/>
        </w:rPr>
        <w:t xml:space="preserve"> nustatytų pašalinimo pagrindų, atitinka konkurso sąlygų aprašo </w:t>
      </w:r>
      <w:r w:rsidR="00CF7B16" w:rsidRPr="00FD29A7">
        <w:rPr>
          <w:rFonts w:ascii="Times New Roman" w:hAnsi="Times New Roman"/>
          <w:szCs w:val="24"/>
          <w:lang w:eastAsia="en-US"/>
        </w:rPr>
        <w:t>V skyriuje</w:t>
      </w:r>
      <w:r w:rsidRPr="00FD29A7">
        <w:rPr>
          <w:rFonts w:ascii="Times New Roman" w:hAnsi="Times New Roman"/>
          <w:szCs w:val="24"/>
          <w:lang w:eastAsia="en-US"/>
        </w:rPr>
        <w:t xml:space="preserve"> nustatytus kvalifikacijos reikalavimus (jeigu jiems pagrįsti kitas ūkio subjektas yra pasitelkiamas ir jis </w:t>
      </w:r>
      <w:r w:rsidRPr="00F67231">
        <w:rPr>
          <w:rFonts w:ascii="Times New Roman" w:hAnsi="Times New Roman"/>
          <w:szCs w:val="24"/>
          <w:lang w:eastAsia="en-US"/>
        </w:rPr>
        <w:t xml:space="preserve">pats atliks atitinkamus įsipareigojimus). </w:t>
      </w:r>
    </w:p>
    <w:p w14:paraId="17FA3B1E" w14:textId="22952C31" w:rsidR="00F67231" w:rsidRPr="00F67231" w:rsidRDefault="00F67231" w:rsidP="002E0A5C">
      <w:pPr>
        <w:pStyle w:val="Sraopastraipa"/>
        <w:numPr>
          <w:ilvl w:val="0"/>
          <w:numId w:val="14"/>
        </w:numPr>
        <w:ind w:hanging="862"/>
        <w:rPr>
          <w:rFonts w:ascii="Times New Roman" w:hAnsi="Times New Roman"/>
          <w:szCs w:val="24"/>
          <w:lang w:eastAsia="en-US"/>
        </w:rPr>
      </w:pPr>
      <w:r w:rsidRPr="00F67231">
        <w:rPr>
          <w:rFonts w:ascii="Times New Roman" w:hAnsi="Times New Roman"/>
          <w:szCs w:val="24"/>
          <w:lang w:eastAsia="en-US"/>
        </w:rPr>
        <w:t xml:space="preserve">Jeigu kitas ūkio subjektas netenkina jam nustatytų kvalifikacijos reikalavimų arba jo padėtis atitinka bent vieną konkurso sąlygų apraše nustatytą pašalinimo pagrindą, </w:t>
      </w:r>
      <w:r w:rsidR="00FD1AF1">
        <w:rPr>
          <w:rFonts w:ascii="Times New Roman" w:hAnsi="Times New Roman"/>
          <w:szCs w:val="24"/>
          <w:lang w:eastAsia="en-US"/>
        </w:rPr>
        <w:t xml:space="preserve">Pirkimo vykdytojas </w:t>
      </w:r>
      <w:r w:rsidRPr="00F67231">
        <w:rPr>
          <w:rFonts w:ascii="Times New Roman" w:hAnsi="Times New Roman"/>
          <w:szCs w:val="24"/>
          <w:lang w:eastAsia="en-US"/>
        </w:rPr>
        <w:t xml:space="preserve">turi pareikalauti per jos nustatytą terminą pakeisti jį reikalavimus atitinkančiu ūkio subjektu. Tiekėjui, atsisakius ar nepakeitus tokio ūkio subjekto kitu, atitinkančiu nustatytus reikalavimus, tiekėjas yra atmetamas. </w:t>
      </w:r>
    </w:p>
    <w:p w14:paraId="75BAA33F" w14:textId="77777777" w:rsidR="00F67231" w:rsidRPr="00F67231" w:rsidRDefault="00F67231" w:rsidP="002E0A5C">
      <w:pPr>
        <w:pStyle w:val="Sraopastraipa"/>
        <w:numPr>
          <w:ilvl w:val="0"/>
          <w:numId w:val="14"/>
        </w:numPr>
        <w:ind w:hanging="862"/>
        <w:rPr>
          <w:rFonts w:ascii="Times New Roman" w:hAnsi="Times New Roman"/>
          <w:szCs w:val="24"/>
          <w:lang w:eastAsia="en-US"/>
        </w:rPr>
      </w:pPr>
      <w:r w:rsidRPr="00B166FE">
        <w:rPr>
          <w:rFonts w:ascii="Times New Roman" w:hAnsi="Times New Roman"/>
          <w:b/>
          <w:bCs/>
          <w:szCs w:val="24"/>
          <w:lang w:eastAsia="en-US"/>
        </w:rPr>
        <w:t>Kiti ūkio subjektai, kurių pajėgumais remiamasi</w:t>
      </w:r>
      <w:r w:rsidRPr="00F67231">
        <w:rPr>
          <w:rFonts w:ascii="Times New Roman" w:hAnsi="Times New Roman"/>
          <w:szCs w:val="24"/>
          <w:lang w:eastAsia="en-US"/>
        </w:rPr>
        <w:t xml:space="preserve">, turi būti išviešinti teikiant pasiūlymą, nes po pasiūlymo pateikimo termino pabaigos pasitelkti (nurodyti) kitų ūkio subjektų tam, kad atitiktų kvalifikacijos reikalavimus, tiekėjas negalės, t. y. po pasiūlymo pateikimo tiekėjas neturi teisės nurodyti naujų ūkio subjektų, nes tokie veiksmai, laikomi pasiūlymo keitimu, prieštarauja Viešųjų pirkimų tarnybos direktoriaus 2022 m. gruodžio 30 d. įsakymu Nr. 1S-240 patvirtintoms Pasiūlymo patikslinimo, papildymo ar paaiškinimo taisyklėms ir todėl toks tiekėjo pasiūlymas būtų atmetamas. </w:t>
      </w:r>
    </w:p>
    <w:p w14:paraId="14158E51" w14:textId="77777777" w:rsidR="00F67231" w:rsidRPr="00F67231" w:rsidRDefault="00F67231" w:rsidP="002E0A5C">
      <w:pPr>
        <w:pStyle w:val="Sraopastraipa"/>
        <w:numPr>
          <w:ilvl w:val="0"/>
          <w:numId w:val="14"/>
        </w:numPr>
        <w:ind w:hanging="862"/>
        <w:rPr>
          <w:rFonts w:ascii="Times New Roman" w:hAnsi="Times New Roman"/>
          <w:szCs w:val="24"/>
          <w:lang w:eastAsia="en-US"/>
        </w:rPr>
      </w:pPr>
      <w:r w:rsidRPr="00F67231">
        <w:rPr>
          <w:rFonts w:ascii="Times New Roman" w:hAnsi="Times New Roman"/>
          <w:szCs w:val="24"/>
          <w:lang w:eastAsia="en-US"/>
        </w:rPr>
        <w:t>Pastaba. Jei dvišaliame dokumente (sutartyje, ketinimų protokole ar pan.) juridinis ar fizinis asmuo yra įvardijamas ne ūkio subjektu, kurio pajėgumais remiamasi, o subrangovu ar kokia kita panašia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1A017898" w14:textId="05A8A51C" w:rsidR="00F67231" w:rsidRPr="00F67231" w:rsidRDefault="00F67231" w:rsidP="002E0A5C">
      <w:pPr>
        <w:pStyle w:val="Sraopastraipa"/>
        <w:numPr>
          <w:ilvl w:val="0"/>
          <w:numId w:val="14"/>
        </w:numPr>
        <w:ind w:hanging="862"/>
        <w:rPr>
          <w:rFonts w:ascii="Times New Roman" w:hAnsi="Times New Roman"/>
          <w:szCs w:val="24"/>
          <w:lang w:eastAsia="en-US"/>
        </w:rPr>
      </w:pPr>
      <w:r w:rsidRPr="00F67231">
        <w:rPr>
          <w:rFonts w:ascii="Times New Roman" w:hAnsi="Times New Roman"/>
          <w:szCs w:val="24"/>
          <w:lang w:eastAsia="en-US"/>
        </w:rPr>
        <w:t xml:space="preserve">Tiekėjas pirkimo sutarties vykdymui gali pasitelkti </w:t>
      </w:r>
      <w:r w:rsidRPr="00C34AC3">
        <w:rPr>
          <w:rFonts w:ascii="Times New Roman" w:hAnsi="Times New Roman"/>
          <w:b/>
          <w:bCs/>
          <w:szCs w:val="24"/>
          <w:lang w:eastAsia="en-US"/>
        </w:rPr>
        <w:t xml:space="preserve">subrangovus </w:t>
      </w:r>
      <w:r w:rsidRPr="00F67231">
        <w:rPr>
          <w:rFonts w:ascii="Times New Roman" w:hAnsi="Times New Roman"/>
          <w:szCs w:val="24"/>
          <w:lang w:eastAsia="en-US"/>
        </w:rPr>
        <w:t xml:space="preserve">(tokiais laikomi tretieji asmenys, kurie vykdys sutartines tiekėjo prievoles, tačiau tiekėjas nesiremia jų pajėgumais, kad atitiktų kvalifikacijos reikalavimus). </w:t>
      </w:r>
      <w:r w:rsidRPr="00D81588">
        <w:rPr>
          <w:rFonts w:ascii="Times New Roman" w:hAnsi="Times New Roman"/>
          <w:b/>
          <w:bCs/>
          <w:szCs w:val="24"/>
          <w:lang w:eastAsia="en-US"/>
        </w:rPr>
        <w:t>Subrangovai turi būti nurodomi pasiūlyme</w:t>
      </w:r>
      <w:r w:rsidR="00661CF2" w:rsidRPr="00D81588">
        <w:rPr>
          <w:rFonts w:ascii="Times New Roman" w:hAnsi="Times New Roman"/>
          <w:b/>
          <w:bCs/>
          <w:szCs w:val="24"/>
          <w:lang w:eastAsia="en-US"/>
        </w:rPr>
        <w:t>.</w:t>
      </w:r>
    </w:p>
    <w:p w14:paraId="457C176A" w14:textId="7D719F2C" w:rsidR="00F67231" w:rsidRPr="00F67231" w:rsidRDefault="001A4C5D" w:rsidP="002E0A5C">
      <w:pPr>
        <w:pStyle w:val="Sraopastraipa"/>
        <w:numPr>
          <w:ilvl w:val="0"/>
          <w:numId w:val="14"/>
        </w:numPr>
        <w:ind w:hanging="862"/>
        <w:rPr>
          <w:rFonts w:ascii="Times New Roman" w:hAnsi="Times New Roman"/>
          <w:szCs w:val="24"/>
          <w:lang w:eastAsia="en-US"/>
        </w:rPr>
      </w:pPr>
      <w:r>
        <w:rPr>
          <w:rFonts w:ascii="Times New Roman" w:hAnsi="Times New Roman"/>
          <w:szCs w:val="24"/>
        </w:rPr>
        <w:t>Pirkimo vykdytojas</w:t>
      </w:r>
      <w:r w:rsidRPr="007D3BDC">
        <w:rPr>
          <w:rFonts w:ascii="Times New Roman" w:hAnsi="Times New Roman"/>
          <w:szCs w:val="24"/>
        </w:rPr>
        <w:t xml:space="preserve"> </w:t>
      </w:r>
      <w:r w:rsidR="00F67231" w:rsidRPr="00F67231">
        <w:rPr>
          <w:rFonts w:ascii="Times New Roman" w:hAnsi="Times New Roman"/>
          <w:szCs w:val="24"/>
          <w:lang w:eastAsia="en-US"/>
        </w:rPr>
        <w:t xml:space="preserve">nereikalauja, kad tiekėjas pateiktų subrangovų EBVPD ir nevertina jų informacijos dėl pašalinimo pagrindų ar kvalifikacijos. Jei tiekėjo pasiūlymas galėtų būti pripažintas laimėjusiu, tiekėjas privalo </w:t>
      </w:r>
      <w:r w:rsidR="007F4F36">
        <w:rPr>
          <w:rFonts w:ascii="Times New Roman" w:hAnsi="Times New Roman"/>
          <w:szCs w:val="24"/>
          <w:lang w:eastAsia="en-US"/>
        </w:rPr>
        <w:t>Pirkimo vykdytojui</w:t>
      </w:r>
      <w:r w:rsidR="00F67231" w:rsidRPr="00F67231">
        <w:rPr>
          <w:rFonts w:ascii="Times New Roman" w:hAnsi="Times New Roman"/>
          <w:szCs w:val="24"/>
          <w:lang w:eastAsia="en-US"/>
        </w:rPr>
        <w:t xml:space="preserve"> pateikti dvišalę pasirašytą sutartį, ketinimų protokolą ar pan., aiškiai nurodant, kokioms sutartinėms prievolėms subrangovas yra pasitelkiamas. Nors </w:t>
      </w:r>
      <w:r>
        <w:rPr>
          <w:rFonts w:ascii="Times New Roman" w:hAnsi="Times New Roman"/>
          <w:szCs w:val="24"/>
        </w:rPr>
        <w:t>Pirkimo vykdytojas</w:t>
      </w:r>
      <w:r w:rsidRPr="007D3BDC">
        <w:rPr>
          <w:rFonts w:ascii="Times New Roman" w:hAnsi="Times New Roman"/>
          <w:szCs w:val="24"/>
        </w:rPr>
        <w:t xml:space="preserve"> </w:t>
      </w:r>
      <w:r w:rsidR="00F67231" w:rsidRPr="00F67231">
        <w:rPr>
          <w:rFonts w:ascii="Times New Roman" w:hAnsi="Times New Roman"/>
          <w:szCs w:val="24"/>
          <w:lang w:eastAsia="en-US"/>
        </w:rPr>
        <w:t xml:space="preserve">nevertina subrangovų kvalifikacijos, tačiau </w:t>
      </w:r>
      <w:r w:rsidR="00F67231" w:rsidRPr="00F67231">
        <w:rPr>
          <w:rFonts w:ascii="Times New Roman" w:hAnsi="Times New Roman"/>
          <w:szCs w:val="24"/>
          <w:lang w:eastAsia="en-US"/>
        </w:rPr>
        <w:lastRenderedPageBreak/>
        <w:t xml:space="preserve">tiekėjas privalo įsipareigoti, kad pirkimo sutartį vykdys tik tokią teisę turintys asmenys ir sutarties vykdymo metu, </w:t>
      </w:r>
      <w:r w:rsidR="007F4F36">
        <w:rPr>
          <w:rFonts w:ascii="Times New Roman" w:hAnsi="Times New Roman"/>
          <w:szCs w:val="24"/>
          <w:lang w:eastAsia="en-US"/>
        </w:rPr>
        <w:t>Pirkimo vykdytojui</w:t>
      </w:r>
      <w:r w:rsidR="00F67231" w:rsidRPr="00F67231">
        <w:rPr>
          <w:rFonts w:ascii="Times New Roman" w:hAnsi="Times New Roman"/>
          <w:szCs w:val="24"/>
          <w:lang w:eastAsia="en-US"/>
        </w:rPr>
        <w:t xml:space="preserve"> pareikalavus, tiekėjas turės pateikti dokumentus, įrodančius subrangovo teisę verstis atitinkama veikla, kuriai jis pasitelkiamas. </w:t>
      </w:r>
    </w:p>
    <w:p w14:paraId="449B2030" w14:textId="77777777" w:rsidR="00F67231" w:rsidRPr="00F67231" w:rsidRDefault="00F67231" w:rsidP="002E0A5C">
      <w:pPr>
        <w:pStyle w:val="Sraopastraipa"/>
        <w:numPr>
          <w:ilvl w:val="0"/>
          <w:numId w:val="14"/>
        </w:numPr>
        <w:ind w:hanging="862"/>
        <w:rPr>
          <w:rFonts w:ascii="Times New Roman" w:hAnsi="Times New Roman"/>
          <w:szCs w:val="24"/>
          <w:lang w:eastAsia="en-US"/>
        </w:rPr>
      </w:pPr>
      <w:r w:rsidRPr="00F67231">
        <w:rPr>
          <w:rFonts w:ascii="Times New Roman" w:hAnsi="Times New Roman"/>
          <w:szCs w:val="24"/>
          <w:lang w:eastAsia="en-US"/>
        </w:rPr>
        <w:t xml:space="preserve">Pašalinimo pagrindai, kvalifikacijos reikalavimai tiekėjų grupės nariams: jei bendrą pasiūlymą pateikia </w:t>
      </w:r>
      <w:r w:rsidRPr="00C44519">
        <w:rPr>
          <w:rFonts w:ascii="Times New Roman" w:hAnsi="Times New Roman"/>
          <w:b/>
          <w:bCs/>
          <w:szCs w:val="24"/>
          <w:lang w:eastAsia="en-US"/>
        </w:rPr>
        <w:t>tiekėjų grupė</w:t>
      </w:r>
      <w:r w:rsidRPr="00F67231">
        <w:rPr>
          <w:rFonts w:ascii="Times New Roman" w:hAnsi="Times New Roman"/>
          <w:szCs w:val="24"/>
          <w:lang w:eastAsia="en-US"/>
        </w:rPr>
        <w:t>, EBVPD pildo kiekvienas tiekėjų grupės narys atskirai. Nei vieno iš tiekėjų grupės narių padėtis negali atitikti šio konkurso sąlygų aprašo 19 p. nustatytų pašalinimo pagrindų. Konkurso sąlygų aprašo 20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w:t>
      </w:r>
    </w:p>
    <w:p w14:paraId="0E2EB3BF" w14:textId="7C54FFFB" w:rsidR="00F67231" w:rsidRPr="00F67231" w:rsidRDefault="00F67231" w:rsidP="002E0A5C">
      <w:pPr>
        <w:pStyle w:val="Sraopastraipa"/>
        <w:numPr>
          <w:ilvl w:val="0"/>
          <w:numId w:val="14"/>
        </w:numPr>
        <w:ind w:hanging="862"/>
        <w:rPr>
          <w:rFonts w:ascii="Times New Roman" w:hAnsi="Times New Roman"/>
          <w:szCs w:val="24"/>
          <w:lang w:eastAsia="en-US"/>
        </w:rPr>
      </w:pPr>
      <w:r w:rsidRPr="00F67231">
        <w:rPr>
          <w:rFonts w:ascii="Times New Roman" w:hAnsi="Times New Roman"/>
          <w:szCs w:val="24"/>
          <w:lang w:eastAsia="en-US"/>
        </w:rPr>
        <w:t>Jei tiekėjas sutarties vykdymui ketina remtis specialisto (fizinio asmens), kurį ketina įdarbinti, pajėgumais (kvalifikacija), toks specialistas privalo būti nurodomas tiekėjo pasiūlyme kaip</w:t>
      </w:r>
      <w:r w:rsidRPr="00B843DE">
        <w:rPr>
          <w:rFonts w:ascii="Times New Roman" w:hAnsi="Times New Roman"/>
          <w:b/>
          <w:bCs/>
          <w:szCs w:val="24"/>
          <w:lang w:eastAsia="en-US"/>
        </w:rPr>
        <w:t xml:space="preserve"> </w:t>
      </w:r>
      <w:proofErr w:type="spellStart"/>
      <w:r w:rsidRPr="00B843DE">
        <w:rPr>
          <w:rFonts w:ascii="Times New Roman" w:hAnsi="Times New Roman"/>
          <w:b/>
          <w:bCs/>
          <w:szCs w:val="24"/>
          <w:lang w:eastAsia="en-US"/>
        </w:rPr>
        <w:t>kvazisubtiekėjas</w:t>
      </w:r>
      <w:proofErr w:type="spellEnd"/>
      <w:r w:rsidRPr="00F67231">
        <w:rPr>
          <w:rFonts w:ascii="Times New Roman" w:hAnsi="Times New Roman"/>
          <w:szCs w:val="24"/>
          <w:lang w:eastAsia="en-US"/>
        </w:rPr>
        <w:t xml:space="preserve">. Taip pat tiekėjas, teikdamas pasiūlymą, pateikia dvišalį susitarimą arba ketinimų protokolą arba kitą dokumentą, kuris pagrįstų, kad, konkurso laimėjimo ir sutarties sudarymo atveju, specialistas bus įdarbintas. Svarbu, kad šis dokumentas būtų sudarytas iki tiekėjui pateikiant pasiūlymą. </w:t>
      </w:r>
      <w:proofErr w:type="spellStart"/>
      <w:r w:rsidRPr="00F67231">
        <w:rPr>
          <w:rFonts w:ascii="Times New Roman" w:hAnsi="Times New Roman"/>
          <w:szCs w:val="24"/>
          <w:lang w:eastAsia="en-US"/>
        </w:rPr>
        <w:t>Kvazisubtiekėjai</w:t>
      </w:r>
      <w:proofErr w:type="spellEnd"/>
      <w:r w:rsidRPr="00F67231">
        <w:rPr>
          <w:rFonts w:ascii="Times New Roman" w:hAnsi="Times New Roman"/>
          <w:szCs w:val="24"/>
          <w:lang w:eastAsia="en-US"/>
        </w:rPr>
        <w:t xml:space="preserve"> turi būti išviešinti teikiant pasiūlymą, nes po pasiūlymo pateikimo termino pabaigos pasitelkti (nurodyti) naujų </w:t>
      </w:r>
      <w:proofErr w:type="spellStart"/>
      <w:r w:rsidRPr="00F67231">
        <w:rPr>
          <w:rFonts w:ascii="Times New Roman" w:hAnsi="Times New Roman"/>
          <w:szCs w:val="24"/>
          <w:lang w:eastAsia="en-US"/>
        </w:rPr>
        <w:t>kvazisubtiekėjų</w:t>
      </w:r>
      <w:proofErr w:type="spellEnd"/>
      <w:r w:rsidRPr="00F67231">
        <w:rPr>
          <w:rFonts w:ascii="Times New Roman" w:hAnsi="Times New Roman"/>
          <w:szCs w:val="24"/>
          <w:lang w:eastAsia="en-US"/>
        </w:rPr>
        <w:t xml:space="preserve"> tam, kad atitiktų kvalifikacijos reikalavimus, tiekėjas negalės, t. y. po pasiūlymo pateikimo tiekėjas neturi teisės nurodyti naujus </w:t>
      </w:r>
      <w:proofErr w:type="spellStart"/>
      <w:r w:rsidRPr="00F67231">
        <w:rPr>
          <w:rFonts w:ascii="Times New Roman" w:hAnsi="Times New Roman"/>
          <w:szCs w:val="24"/>
          <w:lang w:eastAsia="en-US"/>
        </w:rPr>
        <w:t>kvazisubtiekėjus</w:t>
      </w:r>
      <w:proofErr w:type="spellEnd"/>
      <w:r w:rsidRPr="00F67231">
        <w:rPr>
          <w:rFonts w:ascii="Times New Roman" w:hAnsi="Times New Roman"/>
          <w:szCs w:val="24"/>
          <w:lang w:eastAsia="en-US"/>
        </w:rPr>
        <w:t>, nes tokie veiksmai, laikomi pasiūlymo keitimu, prieštarauja Viešųjų pirkimų tarnybos direktoriaus 2022 m. gruodžio 30 d. įsakymu Nr. 1S-240 patvirtintoms Pasiūlymo patikslinimo, papildymo ar paaiškinimo taisyklėms ir todėl toks tiekėjo pasiūlymas būtų atmetamas.</w:t>
      </w:r>
    </w:p>
    <w:p w14:paraId="30B265DA" w14:textId="257800BB" w:rsidR="00F67231" w:rsidRPr="00F67231" w:rsidRDefault="00F67231" w:rsidP="002E0A5C">
      <w:pPr>
        <w:pStyle w:val="Sraopastraipa"/>
        <w:numPr>
          <w:ilvl w:val="0"/>
          <w:numId w:val="14"/>
        </w:numPr>
        <w:ind w:hanging="862"/>
        <w:rPr>
          <w:rFonts w:ascii="Times New Roman" w:hAnsi="Times New Roman"/>
          <w:szCs w:val="24"/>
          <w:lang w:eastAsia="en-US"/>
        </w:rPr>
      </w:pPr>
      <w:r w:rsidRPr="00F67231">
        <w:rPr>
          <w:rFonts w:ascii="Times New Roman" w:hAnsi="Times New Roman"/>
          <w:szCs w:val="24"/>
          <w:lang w:eastAsia="en-US"/>
        </w:rPr>
        <w:t xml:space="preserve">Rėmimasis trečiaisiais asmenimis, kurie tiesiogiai aktyviai nedalyvaus sutarties vykdyme. Tais atvejais, kai tiekėjas naudojasi (naudosis) trečiųjų asmenų, kurie tiesiogiai aktyviai, savo veiksmais neprisidės prie sutarties vykdymo (t. y. tiesiogiai neatliks darbų, neprisiims solidarios atsakomybės už sutarties vykdymą ar kitaip tiesiogiai nedalyvaus vykdant pirkimo sutartį), priemonėmis (pavyzdžiui, tik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tiekėjas turi nurodyti tuos trečiuosius asmenis ir informaciją apie su jais pasirašytas sutartis, ketinimo protokolus ir pan.). Tokiu atveju </w:t>
      </w:r>
      <w:r w:rsidR="001A4C5D">
        <w:rPr>
          <w:rFonts w:ascii="Times New Roman" w:hAnsi="Times New Roman"/>
          <w:szCs w:val="24"/>
        </w:rPr>
        <w:t>pirkimo vykdytojas</w:t>
      </w:r>
      <w:r w:rsidR="001A4C5D" w:rsidRPr="007D3BDC">
        <w:rPr>
          <w:rFonts w:ascii="Times New Roman" w:hAnsi="Times New Roman"/>
          <w:szCs w:val="24"/>
        </w:rPr>
        <w:t xml:space="preserve"> </w:t>
      </w:r>
      <w:r w:rsidRPr="00F67231">
        <w:rPr>
          <w:rFonts w:ascii="Times New Roman" w:hAnsi="Times New Roman"/>
          <w:szCs w:val="24"/>
          <w:lang w:eastAsia="en-US"/>
        </w:rPr>
        <w:t xml:space="preserve">laikys, kad tiekėjas pats turi atitinkamą kvalifikaciją, nepriklausomai nuo to kokiais pagrindais (nuosavybės, nuomos ar kitais) naudojasi ar naudosis sutarties vykdymo metu atitinkamas priemones. </w:t>
      </w:r>
    </w:p>
    <w:p w14:paraId="256947D1" w14:textId="194C1C1E" w:rsidR="004B2221" w:rsidRPr="0010550F" w:rsidRDefault="00F67231" w:rsidP="002E0A5C">
      <w:pPr>
        <w:pStyle w:val="Sraopastraipa"/>
        <w:numPr>
          <w:ilvl w:val="0"/>
          <w:numId w:val="14"/>
        </w:numPr>
        <w:ind w:hanging="862"/>
        <w:rPr>
          <w:rFonts w:ascii="Times New Roman" w:hAnsi="Times New Roman"/>
          <w:szCs w:val="24"/>
          <w:lang w:eastAsia="en-US"/>
        </w:rPr>
      </w:pPr>
      <w:r w:rsidRPr="00F67231">
        <w:rPr>
          <w:rFonts w:ascii="Times New Roman" w:hAnsi="Times New Roman"/>
          <w:szCs w:val="24"/>
          <w:lang w:eastAsia="en-US"/>
        </w:rPr>
        <w:t xml:space="preserve">Tiekėjo pasiūlymas atmetamas, jeigu apie nustatytų reikalavimų atitikimą jis pateikė melagingą informaciją, kurią </w:t>
      </w:r>
      <w:r w:rsidR="001A4C5D">
        <w:rPr>
          <w:rFonts w:ascii="Times New Roman" w:hAnsi="Times New Roman"/>
          <w:szCs w:val="24"/>
        </w:rPr>
        <w:t>pirkimo vykdytojas</w:t>
      </w:r>
      <w:r w:rsidR="001A4C5D" w:rsidRPr="007D3BDC">
        <w:rPr>
          <w:rFonts w:ascii="Times New Roman" w:hAnsi="Times New Roman"/>
          <w:szCs w:val="24"/>
        </w:rPr>
        <w:t xml:space="preserve"> </w:t>
      </w:r>
      <w:r w:rsidRPr="00F67231">
        <w:rPr>
          <w:rFonts w:ascii="Times New Roman" w:hAnsi="Times New Roman"/>
          <w:szCs w:val="24"/>
          <w:lang w:eastAsia="en-US"/>
        </w:rPr>
        <w:t>gali įrodyti bet kokiomis teisėtomis priemonėmis.</w:t>
      </w:r>
      <w:bookmarkStart w:id="18" w:name="_Toc487548533"/>
      <w:bookmarkStart w:id="19" w:name="_Toc47844932"/>
      <w:bookmarkStart w:id="20" w:name="_Toc142813989"/>
      <w:bookmarkStart w:id="21" w:name="_Toc222046581"/>
    </w:p>
    <w:p w14:paraId="26BA1921" w14:textId="77777777" w:rsidR="004B2221" w:rsidRPr="00F67231" w:rsidRDefault="004B2221" w:rsidP="00201412">
      <w:pPr>
        <w:rPr>
          <w:rFonts w:ascii="Times New Roman" w:hAnsi="Times New Roman"/>
          <w:b/>
          <w:szCs w:val="24"/>
        </w:rPr>
      </w:pPr>
    </w:p>
    <w:p w14:paraId="669A204F" w14:textId="5BFB2670" w:rsidR="006E5D15" w:rsidRPr="00F67231" w:rsidRDefault="0096387F" w:rsidP="002C0B90">
      <w:pPr>
        <w:pStyle w:val="Antrat1"/>
        <w:spacing w:before="0" w:after="0"/>
        <w:ind w:left="567" w:hanging="567"/>
        <w:rPr>
          <w:rFonts w:ascii="Times New Roman" w:hAnsi="Times New Roman"/>
          <w:b/>
          <w:sz w:val="24"/>
          <w:szCs w:val="24"/>
        </w:rPr>
      </w:pPr>
      <w:bookmarkStart w:id="22" w:name="_Toc189656049"/>
      <w:bookmarkEnd w:id="18"/>
      <w:r w:rsidRPr="00F67231">
        <w:rPr>
          <w:rFonts w:ascii="Times New Roman" w:hAnsi="Times New Roman"/>
          <w:b/>
          <w:sz w:val="24"/>
          <w:szCs w:val="24"/>
        </w:rPr>
        <w:t>REIKALAVIMAI PASIŪLYMŲ R</w:t>
      </w:r>
      <w:r w:rsidR="00CA598B">
        <w:rPr>
          <w:rFonts w:ascii="Times New Roman" w:hAnsi="Times New Roman"/>
          <w:b/>
          <w:sz w:val="24"/>
          <w:szCs w:val="24"/>
        </w:rPr>
        <w:t>EN</w:t>
      </w:r>
      <w:r w:rsidRPr="00F67231">
        <w:rPr>
          <w:rFonts w:ascii="Times New Roman" w:hAnsi="Times New Roman"/>
          <w:b/>
          <w:sz w:val="24"/>
          <w:szCs w:val="24"/>
        </w:rPr>
        <w:t>GIMUI, PATEIKIMUI</w:t>
      </w:r>
      <w:bookmarkEnd w:id="22"/>
    </w:p>
    <w:p w14:paraId="01D5A270" w14:textId="77777777" w:rsidR="00D30240" w:rsidRPr="00F67231" w:rsidRDefault="00D30240" w:rsidP="00253EDC">
      <w:pPr>
        <w:rPr>
          <w:rFonts w:ascii="Times New Roman" w:hAnsi="Times New Roman"/>
          <w:szCs w:val="24"/>
        </w:rPr>
      </w:pPr>
    </w:p>
    <w:p w14:paraId="0ECC6A47" w14:textId="77EF62BC" w:rsidR="00ED019E" w:rsidRPr="002F21AF" w:rsidRDefault="00B25D94" w:rsidP="002E0A5C">
      <w:pPr>
        <w:pStyle w:val="Sraopastraipa"/>
        <w:widowControl w:val="0"/>
        <w:numPr>
          <w:ilvl w:val="0"/>
          <w:numId w:val="14"/>
        </w:numPr>
        <w:autoSpaceDE w:val="0"/>
        <w:autoSpaceDN w:val="0"/>
        <w:adjustRightInd w:val="0"/>
        <w:ind w:left="851" w:hanging="993"/>
        <w:rPr>
          <w:rFonts w:ascii="Times New Roman" w:hAnsi="Times New Roman"/>
          <w:b/>
          <w:szCs w:val="24"/>
        </w:rPr>
      </w:pPr>
      <w:r w:rsidRPr="002F21AF">
        <w:rPr>
          <w:rFonts w:ascii="Times New Roman" w:hAnsi="Times New Roman"/>
          <w:bCs/>
          <w:szCs w:val="24"/>
        </w:rPr>
        <w:t>Dalyvio pasiūlymą sudaro pateiktų dokumentų ir duomenų visuma:</w:t>
      </w:r>
    </w:p>
    <w:p w14:paraId="6F673434" w14:textId="77777777" w:rsidR="002F21AF" w:rsidRPr="002F21AF" w:rsidRDefault="002F21AF" w:rsidP="002F21AF">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vanish/>
          <w:szCs w:val="24"/>
        </w:rPr>
      </w:pPr>
    </w:p>
    <w:p w14:paraId="795AA96F" w14:textId="77777777" w:rsidR="002F21AF" w:rsidRPr="002F21AF" w:rsidRDefault="002F21AF" w:rsidP="002F21AF">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vanish/>
          <w:szCs w:val="24"/>
        </w:rPr>
      </w:pPr>
    </w:p>
    <w:p w14:paraId="27214C2C" w14:textId="77777777" w:rsidR="002F21AF" w:rsidRPr="002F21AF" w:rsidRDefault="002F21AF" w:rsidP="002F21AF">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vanish/>
          <w:szCs w:val="24"/>
        </w:rPr>
      </w:pPr>
    </w:p>
    <w:p w14:paraId="51C27D2F" w14:textId="77777777" w:rsidR="002F21AF" w:rsidRPr="002F21AF" w:rsidRDefault="002F21AF" w:rsidP="002F21AF">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vanish/>
          <w:szCs w:val="24"/>
        </w:rPr>
      </w:pPr>
    </w:p>
    <w:p w14:paraId="709DB769" w14:textId="77777777" w:rsidR="002F21AF" w:rsidRPr="002F21AF" w:rsidRDefault="002F21AF" w:rsidP="002F21AF">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vanish/>
          <w:szCs w:val="24"/>
        </w:rPr>
      </w:pPr>
    </w:p>
    <w:p w14:paraId="1A2EE804" w14:textId="77777777" w:rsidR="002F21AF" w:rsidRPr="002F21AF" w:rsidRDefault="002F21AF" w:rsidP="002F21AF">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vanish/>
          <w:szCs w:val="24"/>
        </w:rPr>
      </w:pPr>
    </w:p>
    <w:p w14:paraId="303B4234" w14:textId="77777777" w:rsidR="002F21AF" w:rsidRPr="002F21AF" w:rsidRDefault="002F21AF" w:rsidP="002F21AF">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vanish/>
          <w:szCs w:val="24"/>
        </w:rPr>
      </w:pPr>
    </w:p>
    <w:p w14:paraId="5C921101" w14:textId="77777777" w:rsidR="002F21AF" w:rsidRPr="002F21AF" w:rsidRDefault="002F21AF" w:rsidP="002F21AF">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vanish/>
          <w:szCs w:val="24"/>
        </w:rPr>
      </w:pPr>
    </w:p>
    <w:p w14:paraId="119F6ED7" w14:textId="77777777" w:rsidR="002F21AF" w:rsidRPr="002F21AF" w:rsidRDefault="002F21AF" w:rsidP="002F21AF">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vanish/>
          <w:szCs w:val="24"/>
        </w:rPr>
      </w:pPr>
    </w:p>
    <w:p w14:paraId="440A0829" w14:textId="77777777" w:rsidR="002F21AF" w:rsidRPr="002F21AF" w:rsidRDefault="002F21AF" w:rsidP="002F21AF">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vanish/>
          <w:szCs w:val="24"/>
        </w:rPr>
      </w:pPr>
    </w:p>
    <w:p w14:paraId="0DBC9549" w14:textId="77777777" w:rsidR="002F21AF" w:rsidRPr="002F21AF" w:rsidRDefault="002F21AF" w:rsidP="002F21AF">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vanish/>
          <w:szCs w:val="24"/>
        </w:rPr>
      </w:pPr>
    </w:p>
    <w:p w14:paraId="21750EAD" w14:textId="77777777" w:rsidR="002F21AF" w:rsidRPr="002F21AF" w:rsidRDefault="002F21AF" w:rsidP="002F21AF">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vanish/>
          <w:szCs w:val="24"/>
        </w:rPr>
      </w:pPr>
    </w:p>
    <w:p w14:paraId="7BF06D87" w14:textId="2892C277" w:rsidR="001C3D9C" w:rsidRPr="002F21AF" w:rsidRDefault="00B25D94" w:rsidP="002E0A5C">
      <w:pPr>
        <w:pStyle w:val="Sraopastraipa"/>
        <w:widowControl w:val="0"/>
        <w:numPr>
          <w:ilvl w:val="1"/>
          <w:numId w:val="17"/>
        </w:numPr>
        <w:autoSpaceDE w:val="0"/>
        <w:autoSpaceDN w:val="0"/>
        <w:adjustRightInd w:val="0"/>
        <w:ind w:left="1418" w:hanging="567"/>
        <w:rPr>
          <w:rFonts w:ascii="Times New Roman" w:hAnsi="Times New Roman"/>
          <w:b/>
          <w:szCs w:val="24"/>
        </w:rPr>
      </w:pPr>
      <w:r w:rsidRPr="002F21AF">
        <w:rPr>
          <w:rFonts w:ascii="Times New Roman" w:hAnsi="Times New Roman"/>
          <w:szCs w:val="24"/>
        </w:rPr>
        <w:t xml:space="preserve">užpildytas pasiūlymas </w:t>
      </w:r>
      <w:r w:rsidRPr="002F21AF">
        <w:rPr>
          <w:rFonts w:ascii="Times New Roman" w:hAnsi="Times New Roman"/>
          <w:i/>
          <w:iCs/>
          <w:szCs w:val="24"/>
        </w:rPr>
        <w:t>(</w:t>
      </w:r>
      <w:r w:rsidR="00F16A85" w:rsidRPr="002F21AF">
        <w:rPr>
          <w:rFonts w:ascii="Times New Roman" w:hAnsi="Times New Roman"/>
          <w:i/>
          <w:iCs/>
          <w:szCs w:val="24"/>
        </w:rPr>
        <w:t>pagal pateiktus priedus</w:t>
      </w:r>
      <w:r w:rsidRPr="002F21AF">
        <w:rPr>
          <w:rFonts w:ascii="Times New Roman" w:hAnsi="Times New Roman"/>
          <w:i/>
          <w:iCs/>
          <w:szCs w:val="24"/>
        </w:rPr>
        <w:t>)</w:t>
      </w:r>
      <w:r w:rsidR="00F16A85" w:rsidRPr="002F21AF">
        <w:rPr>
          <w:rFonts w:ascii="Times New Roman" w:hAnsi="Times New Roman"/>
          <w:i/>
          <w:iCs/>
          <w:szCs w:val="24"/>
        </w:rPr>
        <w:t>;</w:t>
      </w:r>
    </w:p>
    <w:p w14:paraId="545381F6" w14:textId="2A3E6CD8" w:rsidR="00F16A85" w:rsidRPr="002F21AF" w:rsidRDefault="00DA0E52" w:rsidP="002E0A5C">
      <w:pPr>
        <w:pStyle w:val="Sraopastraipa"/>
        <w:widowControl w:val="0"/>
        <w:numPr>
          <w:ilvl w:val="1"/>
          <w:numId w:val="17"/>
        </w:numPr>
        <w:autoSpaceDE w:val="0"/>
        <w:autoSpaceDN w:val="0"/>
        <w:adjustRightInd w:val="0"/>
        <w:ind w:left="1418" w:hanging="567"/>
        <w:rPr>
          <w:rFonts w:ascii="Times New Roman" w:hAnsi="Times New Roman"/>
          <w:b/>
          <w:szCs w:val="24"/>
        </w:rPr>
      </w:pPr>
      <w:r w:rsidRPr="002F21AF">
        <w:rPr>
          <w:rFonts w:ascii="Times New Roman" w:hAnsi="Times New Roman"/>
          <w:szCs w:val="24"/>
        </w:rPr>
        <w:t xml:space="preserve"> </w:t>
      </w:r>
      <w:r w:rsidR="00B25D94" w:rsidRPr="002F21AF">
        <w:rPr>
          <w:rFonts w:ascii="Times New Roman" w:hAnsi="Times New Roman"/>
          <w:szCs w:val="24"/>
        </w:rPr>
        <w:t>jungtinės veiklos sutarties skaitmeninė kopija (jei dalyvauja ūkio subjektų grupė)</w:t>
      </w:r>
    </w:p>
    <w:p w14:paraId="6130A2E4" w14:textId="37E25C8E" w:rsidR="00C70805" w:rsidRPr="002F21AF" w:rsidRDefault="00DA0E52" w:rsidP="002E0A5C">
      <w:pPr>
        <w:pStyle w:val="Sraopastraipa"/>
        <w:widowControl w:val="0"/>
        <w:numPr>
          <w:ilvl w:val="1"/>
          <w:numId w:val="17"/>
        </w:numPr>
        <w:autoSpaceDE w:val="0"/>
        <w:autoSpaceDN w:val="0"/>
        <w:adjustRightInd w:val="0"/>
        <w:ind w:left="1418" w:hanging="567"/>
        <w:rPr>
          <w:rFonts w:ascii="Times New Roman" w:hAnsi="Times New Roman"/>
          <w:b/>
          <w:szCs w:val="24"/>
        </w:rPr>
      </w:pPr>
      <w:r w:rsidRPr="002F21AF">
        <w:rPr>
          <w:rFonts w:ascii="Times New Roman" w:hAnsi="Times New Roman"/>
          <w:szCs w:val="24"/>
        </w:rPr>
        <w:t xml:space="preserve"> </w:t>
      </w:r>
      <w:r w:rsidR="00B25D94" w:rsidRPr="002F21AF">
        <w:rPr>
          <w:rFonts w:ascii="Times New Roman" w:hAnsi="Times New Roman"/>
          <w:szCs w:val="24"/>
        </w:rPr>
        <w:t>įgaliojimo, suteikiančio teisęs pasirašyti tiekėjo pasiūlymą, skaitmeninė kopija (</w:t>
      </w:r>
      <w:r w:rsidR="00B25D94" w:rsidRPr="002F21AF">
        <w:rPr>
          <w:rFonts w:ascii="Times New Roman" w:hAnsi="Times New Roman"/>
          <w:i/>
          <w:iCs/>
          <w:szCs w:val="24"/>
        </w:rPr>
        <w:t>taikoma, kai pasiūlymą pasirašo ne įmonės vadovas, o įgaliotas asmuo</w:t>
      </w:r>
      <w:r w:rsidR="00B25D94" w:rsidRPr="002F21AF">
        <w:rPr>
          <w:rFonts w:ascii="Times New Roman" w:hAnsi="Times New Roman"/>
          <w:szCs w:val="24"/>
        </w:rPr>
        <w:t>);</w:t>
      </w:r>
    </w:p>
    <w:p w14:paraId="3DDB6B04" w14:textId="2C0CFA41" w:rsidR="004D0F40" w:rsidRPr="002F21AF" w:rsidRDefault="00DA0E52" w:rsidP="002E0A5C">
      <w:pPr>
        <w:pStyle w:val="Sraopastraipa"/>
        <w:widowControl w:val="0"/>
        <w:numPr>
          <w:ilvl w:val="1"/>
          <w:numId w:val="17"/>
        </w:numPr>
        <w:autoSpaceDE w:val="0"/>
        <w:autoSpaceDN w:val="0"/>
        <w:adjustRightInd w:val="0"/>
        <w:ind w:left="1418" w:hanging="567"/>
        <w:rPr>
          <w:rFonts w:ascii="Times New Roman" w:hAnsi="Times New Roman"/>
          <w:b/>
          <w:szCs w:val="24"/>
        </w:rPr>
      </w:pPr>
      <w:r w:rsidRPr="002F21AF">
        <w:rPr>
          <w:rFonts w:ascii="Times New Roman" w:hAnsi="Times New Roman"/>
          <w:szCs w:val="24"/>
        </w:rPr>
        <w:t xml:space="preserve"> </w:t>
      </w:r>
      <w:r w:rsidR="00B25D94" w:rsidRPr="002F21AF">
        <w:rPr>
          <w:rFonts w:ascii="Times New Roman" w:hAnsi="Times New Roman"/>
          <w:szCs w:val="24"/>
        </w:rPr>
        <w:t xml:space="preserve">užpildytas Europos bendrasis viešųjų pirkimų dokumentas (toliau – EBVPD) </w:t>
      </w:r>
      <w:r w:rsidR="00B25D94" w:rsidRPr="002F21AF">
        <w:rPr>
          <w:rFonts w:ascii="Times New Roman" w:hAnsi="Times New Roman"/>
          <w:i/>
          <w:iCs/>
          <w:szCs w:val="24"/>
        </w:rPr>
        <w:t xml:space="preserve">(priedas Nr. </w:t>
      </w:r>
      <w:r w:rsidR="00C70805" w:rsidRPr="002F21AF">
        <w:rPr>
          <w:rFonts w:ascii="Times New Roman" w:hAnsi="Times New Roman"/>
          <w:i/>
          <w:iCs/>
          <w:szCs w:val="24"/>
        </w:rPr>
        <w:t>4</w:t>
      </w:r>
      <w:r w:rsidR="00B25D94" w:rsidRPr="002F21AF">
        <w:rPr>
          <w:rFonts w:ascii="Times New Roman" w:hAnsi="Times New Roman"/>
          <w:i/>
          <w:iCs/>
          <w:szCs w:val="24"/>
        </w:rPr>
        <w:t>)</w:t>
      </w:r>
      <w:r w:rsidR="002206E8" w:rsidRPr="002F21AF">
        <w:rPr>
          <w:rFonts w:ascii="Times New Roman" w:hAnsi="Times New Roman"/>
          <w:i/>
          <w:iCs/>
          <w:szCs w:val="24"/>
        </w:rPr>
        <w:t>;</w:t>
      </w:r>
    </w:p>
    <w:p w14:paraId="7E0672BB" w14:textId="7544E48E" w:rsidR="002206E8" w:rsidRPr="002E0A5C" w:rsidRDefault="00AA1F58" w:rsidP="002E0A5C">
      <w:pPr>
        <w:pStyle w:val="Sraopastraipa"/>
        <w:widowControl w:val="0"/>
        <w:numPr>
          <w:ilvl w:val="1"/>
          <w:numId w:val="17"/>
        </w:numPr>
        <w:autoSpaceDE w:val="0"/>
        <w:autoSpaceDN w:val="0"/>
        <w:adjustRightInd w:val="0"/>
        <w:ind w:left="1418" w:hanging="567"/>
        <w:rPr>
          <w:rFonts w:ascii="Times New Roman" w:hAnsi="Times New Roman"/>
          <w:b/>
          <w:szCs w:val="24"/>
        </w:rPr>
      </w:pPr>
      <w:r w:rsidRPr="002E0A5C">
        <w:rPr>
          <w:rFonts w:ascii="Times New Roman" w:hAnsi="Times New Roman"/>
          <w:szCs w:val="24"/>
        </w:rPr>
        <w:t xml:space="preserve"> </w:t>
      </w:r>
      <w:r w:rsidR="002206E8" w:rsidRPr="002E0A5C">
        <w:rPr>
          <w:rFonts w:ascii="Times New Roman" w:hAnsi="Times New Roman"/>
          <w:szCs w:val="24"/>
        </w:rPr>
        <w:t>LST EN ISO 14001 arba EMAS sertifikat</w:t>
      </w:r>
      <w:r w:rsidR="002F21AF" w:rsidRPr="002E0A5C">
        <w:rPr>
          <w:rFonts w:ascii="Times New Roman" w:hAnsi="Times New Roman"/>
          <w:szCs w:val="24"/>
        </w:rPr>
        <w:t>as</w:t>
      </w:r>
      <w:r w:rsidR="002206E8" w:rsidRPr="002E0A5C">
        <w:rPr>
          <w:rFonts w:ascii="Times New Roman" w:hAnsi="Times New Roman"/>
          <w:szCs w:val="24"/>
        </w:rPr>
        <w:t>, arba kit</w:t>
      </w:r>
      <w:r w:rsidR="002F21AF" w:rsidRPr="002E0A5C">
        <w:rPr>
          <w:rFonts w:ascii="Times New Roman" w:hAnsi="Times New Roman"/>
          <w:szCs w:val="24"/>
        </w:rPr>
        <w:t>i</w:t>
      </w:r>
      <w:r w:rsidR="002206E8" w:rsidRPr="002E0A5C">
        <w:rPr>
          <w:rFonts w:ascii="Times New Roman" w:hAnsi="Times New Roman"/>
          <w:szCs w:val="24"/>
        </w:rPr>
        <w:t xml:space="preserve"> lygiaverči</w:t>
      </w:r>
      <w:r w:rsidR="002F21AF" w:rsidRPr="002E0A5C">
        <w:rPr>
          <w:rFonts w:ascii="Times New Roman" w:hAnsi="Times New Roman"/>
          <w:szCs w:val="24"/>
        </w:rPr>
        <w:t>ai</w:t>
      </w:r>
      <w:r w:rsidR="002206E8" w:rsidRPr="002E0A5C">
        <w:rPr>
          <w:rFonts w:ascii="Times New Roman" w:hAnsi="Times New Roman"/>
          <w:szCs w:val="24"/>
        </w:rPr>
        <w:t xml:space="preserve"> nepriklausomų įstaigų išduot</w:t>
      </w:r>
      <w:r w:rsidR="002F21AF" w:rsidRPr="002E0A5C">
        <w:rPr>
          <w:rFonts w:ascii="Times New Roman" w:hAnsi="Times New Roman"/>
          <w:szCs w:val="24"/>
        </w:rPr>
        <w:t>i</w:t>
      </w:r>
      <w:r w:rsidR="002206E8" w:rsidRPr="002E0A5C">
        <w:rPr>
          <w:rFonts w:ascii="Times New Roman" w:hAnsi="Times New Roman"/>
          <w:szCs w:val="24"/>
        </w:rPr>
        <w:t xml:space="preserve"> sertifikat</w:t>
      </w:r>
      <w:r w:rsidR="002F21AF" w:rsidRPr="002E0A5C">
        <w:rPr>
          <w:rFonts w:ascii="Times New Roman" w:hAnsi="Times New Roman"/>
          <w:szCs w:val="24"/>
        </w:rPr>
        <w:t>ai</w:t>
      </w:r>
      <w:r w:rsidR="002206E8" w:rsidRPr="002E0A5C">
        <w:rPr>
          <w:rFonts w:ascii="Times New Roman" w:hAnsi="Times New Roman"/>
          <w:szCs w:val="24"/>
        </w:rPr>
        <w:t>, pagrįst</w:t>
      </w:r>
      <w:r w:rsidR="002F21AF" w:rsidRPr="002E0A5C">
        <w:rPr>
          <w:rFonts w:ascii="Times New Roman" w:hAnsi="Times New Roman"/>
          <w:szCs w:val="24"/>
        </w:rPr>
        <w:t>i</w:t>
      </w:r>
      <w:r w:rsidR="002206E8" w:rsidRPr="002E0A5C">
        <w:rPr>
          <w:rFonts w:ascii="Times New Roman" w:hAnsi="Times New Roman"/>
          <w:szCs w:val="24"/>
        </w:rPr>
        <w:t xml:space="preserve"> atitinkamais Europos arba tarptautiniais </w:t>
      </w:r>
      <w:r w:rsidR="002206E8" w:rsidRPr="002E0A5C">
        <w:rPr>
          <w:rFonts w:ascii="Times New Roman" w:hAnsi="Times New Roman"/>
          <w:szCs w:val="24"/>
        </w:rPr>
        <w:lastRenderedPageBreak/>
        <w:t xml:space="preserve">standartais (kuriuos yra patvirtinusios sertifikavimo įstaigos, atitinkančios Europos Sąjungos teisės aktus arba tarptautinius sertifikavimo standartus) </w:t>
      </w:r>
      <w:r w:rsidR="002206E8" w:rsidRPr="002E0A5C">
        <w:rPr>
          <w:rFonts w:ascii="Times New Roman" w:hAnsi="Times New Roman"/>
          <w:bCs/>
          <w:noProof/>
          <w:szCs w:val="24"/>
        </w:rPr>
        <w:t>(pateikiamos šių dokumentų kopijos)</w:t>
      </w:r>
      <w:r w:rsidR="00ED019E" w:rsidRPr="002E0A5C">
        <w:rPr>
          <w:rFonts w:ascii="Times New Roman" w:hAnsi="Times New Roman"/>
          <w:bCs/>
          <w:noProof/>
          <w:szCs w:val="24"/>
        </w:rPr>
        <w:t>.</w:t>
      </w:r>
    </w:p>
    <w:p w14:paraId="054649DD" w14:textId="7406EF3C" w:rsidR="00B25D94" w:rsidRPr="0092574F" w:rsidRDefault="00DA0E52" w:rsidP="002F7120">
      <w:pPr>
        <w:pStyle w:val="Sraopastraipa"/>
        <w:widowControl w:val="0"/>
        <w:numPr>
          <w:ilvl w:val="0"/>
          <w:numId w:val="14"/>
        </w:numPr>
        <w:autoSpaceDE w:val="0"/>
        <w:autoSpaceDN w:val="0"/>
        <w:adjustRightInd w:val="0"/>
        <w:ind w:left="709" w:right="113" w:hanging="851"/>
        <w:rPr>
          <w:rFonts w:ascii="Times New Roman" w:hAnsi="Times New Roman"/>
          <w:w w:val="105"/>
          <w:szCs w:val="24"/>
        </w:rPr>
      </w:pPr>
      <w:r w:rsidRPr="0092574F">
        <w:rPr>
          <w:rFonts w:ascii="Times New Roman" w:hAnsi="Times New Roman"/>
          <w:szCs w:val="24"/>
        </w:rPr>
        <w:t xml:space="preserve"> </w:t>
      </w:r>
      <w:r w:rsidR="00B25D94" w:rsidRPr="0092574F">
        <w:rPr>
          <w:rFonts w:ascii="Times New Roman" w:hAnsi="Times New Roman"/>
          <w:b/>
          <w:bCs/>
          <w:szCs w:val="24"/>
        </w:rPr>
        <w:t xml:space="preserve">kita sąlygose prašoma informacija ir (ar) dokumentai: </w:t>
      </w:r>
      <w:r w:rsidR="00B25D94" w:rsidRPr="0092574F">
        <w:rPr>
          <w:rFonts w:ascii="Times New Roman" w:hAnsi="Times New Roman"/>
          <w:szCs w:val="24"/>
          <w:u w:val="single"/>
        </w:rPr>
        <w:t>EB</w:t>
      </w:r>
      <w:r w:rsidR="004D0F40" w:rsidRPr="0092574F">
        <w:rPr>
          <w:rFonts w:ascii="Times New Roman" w:hAnsi="Times New Roman"/>
          <w:szCs w:val="24"/>
          <w:u w:val="single"/>
        </w:rPr>
        <w:t>V</w:t>
      </w:r>
      <w:r w:rsidR="00B25D94" w:rsidRPr="0092574F">
        <w:rPr>
          <w:rFonts w:ascii="Times New Roman" w:hAnsi="Times New Roman"/>
          <w:szCs w:val="24"/>
          <w:u w:val="single"/>
        </w:rPr>
        <w:t>PD Ūkio subjektų, kurių pajėgumais remiasi, kad atitiktų kvalifikacijos reikalavimus, subrangovų / subtiekėjų sutikimai, jeigu tiekėjas numato Sutarčiai vykdyti pasitelkti subrangovus / subtiekėjus</w:t>
      </w:r>
      <w:r w:rsidR="0092574F">
        <w:rPr>
          <w:rFonts w:ascii="Times New Roman" w:hAnsi="Times New Roman"/>
          <w:szCs w:val="24"/>
          <w:u w:val="single"/>
        </w:rPr>
        <w:t>.</w:t>
      </w:r>
      <w:r w:rsidR="00B25D94" w:rsidRPr="0092574F">
        <w:rPr>
          <w:rFonts w:ascii="Times New Roman" w:hAnsi="Times New Roman"/>
          <w:szCs w:val="24"/>
          <w:u w:val="single"/>
        </w:rPr>
        <w:t xml:space="preserve"> </w:t>
      </w:r>
      <w:r w:rsidR="00B25D94" w:rsidRPr="0092574F">
        <w:rPr>
          <w:rFonts w:ascii="Times New Roman" w:hAnsi="Times New Roman"/>
          <w:w w:val="105"/>
          <w:szCs w:val="24"/>
        </w:rPr>
        <w:t>Pateikdamas Pasiūlymą Tiekėjas sutinka su šiomis pirkimo sąlygomis ir patvirtina, kad jo Pasiūlyme pateikta informacija yra teisinga ir apima viską, ko reikia tinkamam pirkimo sutarties įvykdymui.</w:t>
      </w:r>
    </w:p>
    <w:p w14:paraId="748C63B8" w14:textId="4A35933D" w:rsidR="00B25D94" w:rsidRPr="00F67231" w:rsidRDefault="00B25D94" w:rsidP="002F7120">
      <w:pPr>
        <w:widowControl w:val="0"/>
        <w:numPr>
          <w:ilvl w:val="0"/>
          <w:numId w:val="14"/>
        </w:numPr>
        <w:autoSpaceDE w:val="0"/>
        <w:autoSpaceDN w:val="0"/>
        <w:adjustRightInd w:val="0"/>
        <w:ind w:left="709" w:right="113" w:hanging="851"/>
        <w:contextualSpacing/>
        <w:rPr>
          <w:rFonts w:ascii="Times New Roman" w:hAnsi="Times New Roman"/>
          <w:iCs/>
          <w:w w:val="105"/>
          <w:szCs w:val="24"/>
        </w:rPr>
      </w:pPr>
      <w:r w:rsidRPr="00F67231">
        <w:rPr>
          <w:rFonts w:ascii="Times New Roman" w:hAnsi="Times New Roman"/>
          <w:iCs/>
          <w:w w:val="105"/>
          <w:szCs w:val="24"/>
        </w:rPr>
        <w:t xml:space="preserve">EBVPD pildomas jį įkėlus į Europos Komisijos interneto svetainę adresu </w:t>
      </w:r>
      <w:hyperlink r:id="rId26" w:history="1">
        <w:hyperlink r:id="rId27" w:history="1">
          <w:r w:rsidRPr="00F67231">
            <w:rPr>
              <w:rStyle w:val="Hipersaitas"/>
              <w:rFonts w:ascii="Times New Roman" w:hAnsi="Times New Roman"/>
              <w:iCs/>
              <w:szCs w:val="24"/>
            </w:rPr>
            <w:t>https://ebvpd.eviesiejipirkimai.lt/espd-web/filter?lang=lt</w:t>
          </w:r>
        </w:hyperlink>
      </w:hyperlink>
      <w:r w:rsidR="00D22244" w:rsidRPr="00F67231">
        <w:rPr>
          <w:rFonts w:ascii="Times New Roman" w:hAnsi="Times New Roman"/>
          <w:iCs/>
          <w:w w:val="105"/>
          <w:szCs w:val="24"/>
        </w:rPr>
        <w:t>.</w:t>
      </w:r>
    </w:p>
    <w:p w14:paraId="6C7F767C" w14:textId="77777777" w:rsidR="00C55D4A" w:rsidRDefault="00B25D94" w:rsidP="002F7120">
      <w:pPr>
        <w:numPr>
          <w:ilvl w:val="0"/>
          <w:numId w:val="14"/>
        </w:numPr>
        <w:ind w:left="709" w:right="113" w:hanging="851"/>
        <w:contextualSpacing/>
        <w:rPr>
          <w:rFonts w:ascii="Times New Roman" w:hAnsi="Times New Roman"/>
          <w:iCs/>
          <w:w w:val="105"/>
          <w:szCs w:val="24"/>
        </w:rPr>
      </w:pPr>
      <w:r w:rsidRPr="00F67231">
        <w:rPr>
          <w:rFonts w:ascii="Times New Roman" w:hAnsi="Times New Roman"/>
          <w:iCs/>
          <w:w w:val="105"/>
          <w:szCs w:val="24"/>
        </w:rPr>
        <w:t>Reikalavimai pasiūlymų galiojimo terminui:</w:t>
      </w:r>
    </w:p>
    <w:p w14:paraId="7A6470A4" w14:textId="77777777" w:rsidR="00AA1F58" w:rsidRPr="00AA1F58" w:rsidRDefault="00AA1F58" w:rsidP="00AA1F58">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iCs/>
          <w:vanish/>
          <w:w w:val="105"/>
          <w:szCs w:val="24"/>
        </w:rPr>
      </w:pPr>
    </w:p>
    <w:p w14:paraId="5C34B5B5" w14:textId="77777777" w:rsidR="00AA1F58" w:rsidRPr="00AA1F58" w:rsidRDefault="00AA1F58" w:rsidP="00AA1F58">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iCs/>
          <w:vanish/>
          <w:w w:val="105"/>
          <w:szCs w:val="24"/>
        </w:rPr>
      </w:pPr>
    </w:p>
    <w:p w14:paraId="44F5049C" w14:textId="77777777" w:rsidR="00AA1F58" w:rsidRPr="00AA1F58" w:rsidRDefault="00AA1F58" w:rsidP="00AA1F58">
      <w:pPr>
        <w:pStyle w:val="Sraopastraipa"/>
        <w:widowControl w:val="0"/>
        <w:numPr>
          <w:ilvl w:val="0"/>
          <w:numId w:val="17"/>
        </w:numPr>
        <w:tabs>
          <w:tab w:val="left" w:pos="567"/>
          <w:tab w:val="left" w:pos="851"/>
          <w:tab w:val="left" w:pos="1134"/>
        </w:tabs>
        <w:autoSpaceDE w:val="0"/>
        <w:autoSpaceDN w:val="0"/>
        <w:adjustRightInd w:val="0"/>
        <w:rPr>
          <w:rFonts w:ascii="Times New Roman" w:hAnsi="Times New Roman"/>
          <w:iCs/>
          <w:vanish/>
          <w:w w:val="105"/>
          <w:szCs w:val="24"/>
        </w:rPr>
      </w:pPr>
    </w:p>
    <w:p w14:paraId="7B60973E" w14:textId="2D33B2B0" w:rsidR="00C55D4A" w:rsidRPr="00AA1F58" w:rsidRDefault="00B25D94" w:rsidP="002F7120">
      <w:pPr>
        <w:pStyle w:val="Sraopastraipa"/>
        <w:widowControl w:val="0"/>
        <w:numPr>
          <w:ilvl w:val="1"/>
          <w:numId w:val="17"/>
        </w:numPr>
        <w:autoSpaceDE w:val="0"/>
        <w:autoSpaceDN w:val="0"/>
        <w:adjustRightInd w:val="0"/>
        <w:ind w:left="1418" w:hanging="709"/>
        <w:rPr>
          <w:rFonts w:ascii="Times New Roman" w:hAnsi="Times New Roman"/>
          <w:iCs/>
          <w:w w:val="105"/>
          <w:szCs w:val="24"/>
        </w:rPr>
      </w:pPr>
      <w:r w:rsidRPr="00AA1F58">
        <w:rPr>
          <w:rFonts w:ascii="Times New Roman" w:hAnsi="Times New Roman"/>
          <w:w w:val="105"/>
          <w:szCs w:val="24"/>
        </w:rPr>
        <w:t>Pasiūlyme tiekėjas turi nurodyti jo galiojimo terminą. Pasiūlymas turi galioti ne trumpiau kaip 90 kalendorinių dienų nuo pasiūlymų pateikimo termino pabaigos. Jei pasiūlyme nenurodytas jo galiojimo laikas, laikoma, kad pasiūlymas galioja tiek, kiek nustatyta pirkimo dokumentuose, t. y. 90 kalendorinių dienų nuo pasiūlymų pateikimo termino pabaigos.</w:t>
      </w:r>
    </w:p>
    <w:p w14:paraId="0E5E705D" w14:textId="09E04D95" w:rsidR="00E90AE4" w:rsidRPr="00AA1F58" w:rsidRDefault="00B25D94" w:rsidP="002F7120">
      <w:pPr>
        <w:pStyle w:val="Sraopastraipa"/>
        <w:widowControl w:val="0"/>
        <w:numPr>
          <w:ilvl w:val="1"/>
          <w:numId w:val="17"/>
        </w:numPr>
        <w:autoSpaceDE w:val="0"/>
        <w:autoSpaceDN w:val="0"/>
        <w:adjustRightInd w:val="0"/>
        <w:ind w:left="1418" w:hanging="709"/>
        <w:rPr>
          <w:rFonts w:ascii="Times New Roman" w:hAnsi="Times New Roman"/>
          <w:iCs/>
          <w:w w:val="105"/>
          <w:szCs w:val="24"/>
        </w:rPr>
      </w:pPr>
      <w:r w:rsidRPr="00AA1F58">
        <w:rPr>
          <w:rFonts w:ascii="Times New Roman" w:hAnsi="Times New Roman"/>
          <w:w w:val="105"/>
          <w:szCs w:val="24"/>
        </w:rPr>
        <w:t xml:space="preserve">Pirkimo procedūros metu </w:t>
      </w:r>
      <w:r w:rsidR="00EE7208" w:rsidRPr="00AA1F58">
        <w:rPr>
          <w:rFonts w:ascii="Times New Roman" w:hAnsi="Times New Roman"/>
          <w:w w:val="105"/>
          <w:szCs w:val="24"/>
        </w:rPr>
        <w:t>Pirkimo vykdytojas</w:t>
      </w:r>
      <w:r w:rsidRPr="00AA1F58">
        <w:rPr>
          <w:rFonts w:ascii="Times New Roman" w:hAnsi="Times New Roman"/>
          <w:w w:val="105"/>
          <w:szCs w:val="24"/>
        </w:rPr>
        <w:t xml:space="preserve"> gali prašyti, kad tiekėjai pratęstų pasiūlymų galiojimą iki konkrečiai nurodyto termino. Tiekėjas gali atmesti tokį prašymą neprarasdamas teisės į savo pasiūlymo galiojimo užtikrinimą, jeigu jo buvo reikalaujama.</w:t>
      </w:r>
    </w:p>
    <w:p w14:paraId="4FECDD45" w14:textId="48D4F053" w:rsidR="00EE7208" w:rsidRPr="00AA1F58" w:rsidRDefault="00B25D94" w:rsidP="002F7120">
      <w:pPr>
        <w:pStyle w:val="Sraopastraipa"/>
        <w:widowControl w:val="0"/>
        <w:numPr>
          <w:ilvl w:val="1"/>
          <w:numId w:val="17"/>
        </w:numPr>
        <w:autoSpaceDE w:val="0"/>
        <w:autoSpaceDN w:val="0"/>
        <w:adjustRightInd w:val="0"/>
        <w:ind w:left="1418" w:hanging="709"/>
        <w:rPr>
          <w:rFonts w:ascii="Times New Roman" w:hAnsi="Times New Roman"/>
          <w:iCs/>
          <w:w w:val="105"/>
          <w:szCs w:val="24"/>
        </w:rPr>
      </w:pPr>
      <w:r w:rsidRPr="00AA1F58">
        <w:rPr>
          <w:rFonts w:ascii="Times New Roman" w:hAnsi="Times New Roman"/>
          <w:w w:val="105"/>
          <w:szCs w:val="24"/>
        </w:rPr>
        <w:t xml:space="preserve">Tiekėjas, kuris sutinka pratęsti savo pasiūlymo galiojimo terminą ir apie tai raštu praneša </w:t>
      </w:r>
      <w:r w:rsidR="00EE7208" w:rsidRPr="00AA1F58">
        <w:rPr>
          <w:rFonts w:ascii="Times New Roman" w:hAnsi="Times New Roman"/>
          <w:w w:val="105"/>
          <w:szCs w:val="24"/>
        </w:rPr>
        <w:t>Pirkimo vykdytojui</w:t>
      </w:r>
      <w:r w:rsidRPr="00AA1F58">
        <w:rPr>
          <w:rFonts w:ascii="Times New Roman" w:hAnsi="Times New Roman"/>
          <w:w w:val="105"/>
          <w:szCs w:val="24"/>
        </w:rPr>
        <w:t>, pratęsia pasiūlymo galiojimo užtikrinimo terminą arba pateikia naują pasiūlymo galiojimo užtikrinimą patvirtinantį dokumentą, jeigu jo buvo reikalaujama.</w:t>
      </w:r>
    </w:p>
    <w:p w14:paraId="5C28E83D" w14:textId="426656E2" w:rsidR="00B25D94" w:rsidRPr="00AA1F58" w:rsidRDefault="00B25D94" w:rsidP="002F7120">
      <w:pPr>
        <w:pStyle w:val="Sraopastraipa"/>
        <w:widowControl w:val="0"/>
        <w:numPr>
          <w:ilvl w:val="1"/>
          <w:numId w:val="17"/>
        </w:numPr>
        <w:autoSpaceDE w:val="0"/>
        <w:autoSpaceDN w:val="0"/>
        <w:adjustRightInd w:val="0"/>
        <w:ind w:left="1418" w:hanging="709"/>
        <w:rPr>
          <w:rFonts w:ascii="Times New Roman" w:hAnsi="Times New Roman"/>
          <w:iCs/>
          <w:w w:val="105"/>
          <w:szCs w:val="24"/>
        </w:rPr>
      </w:pPr>
      <w:r w:rsidRPr="00AA1F58">
        <w:rPr>
          <w:rFonts w:ascii="Times New Roman" w:hAnsi="Times New Roman"/>
          <w:w w:val="105"/>
          <w:szCs w:val="24"/>
        </w:rPr>
        <w:t xml:space="preserve">Jeigu tiekėjas neatsako į </w:t>
      </w:r>
      <w:r w:rsidR="00EE7208" w:rsidRPr="00AA1F58">
        <w:rPr>
          <w:rFonts w:ascii="Times New Roman" w:hAnsi="Times New Roman"/>
          <w:w w:val="105"/>
          <w:szCs w:val="24"/>
        </w:rPr>
        <w:t>Pirkimo vykdytojo</w:t>
      </w:r>
      <w:r w:rsidRPr="00AA1F58">
        <w:rPr>
          <w:rFonts w:ascii="Times New Roman" w:hAnsi="Times New Roman"/>
          <w:w w:val="105"/>
          <w:szCs w:val="24"/>
        </w:rPr>
        <w:t xml:space="preserve"> prašymą pratęsti pasiūlymo galiojimo terminą, laikoma, kad jis atmetė prašymą pratęsti savo pasiūlymo galiojimo terminą.</w:t>
      </w:r>
    </w:p>
    <w:p w14:paraId="28625510" w14:textId="5E385375" w:rsidR="00B25D94" w:rsidRPr="00F67231" w:rsidRDefault="00641451" w:rsidP="002F7120">
      <w:pPr>
        <w:numPr>
          <w:ilvl w:val="0"/>
          <w:numId w:val="14"/>
        </w:numPr>
        <w:ind w:left="709" w:right="113" w:hanging="851"/>
        <w:contextualSpacing/>
        <w:rPr>
          <w:rFonts w:ascii="Times New Roman" w:hAnsi="Times New Roman"/>
          <w:w w:val="105"/>
          <w:szCs w:val="24"/>
        </w:rPr>
      </w:pPr>
      <w:r w:rsidRPr="00F67231">
        <w:rPr>
          <w:rFonts w:ascii="Times New Roman" w:hAnsi="Times New Roman"/>
          <w:szCs w:val="24"/>
          <w:lang w:eastAsia="en-US"/>
        </w:rPr>
        <w:t>Pirkimo vykdytojas</w:t>
      </w:r>
      <w:r w:rsidR="00B25D94" w:rsidRPr="00F67231">
        <w:rPr>
          <w:rFonts w:ascii="Times New Roman" w:hAnsi="Times New Roman"/>
          <w:szCs w:val="24"/>
          <w:lang w:eastAsia="en-US"/>
        </w:rPr>
        <w:t xml:space="preserve"> neleidžia pateikti alternatyvių pasiūlymų. Tiekėjui pateikus alternatyvų pasiūlymą (alternatyvius pasiūlymus), jo pasiūlymas ir alternatyvus pasiūlymas (alternatyvūs pasiūlymai) bus atmesti.</w:t>
      </w:r>
    </w:p>
    <w:p w14:paraId="5F6605AD" w14:textId="0878017E" w:rsidR="00B25D94" w:rsidRPr="00F67231" w:rsidRDefault="00B25D94" w:rsidP="002F7120">
      <w:pPr>
        <w:numPr>
          <w:ilvl w:val="0"/>
          <w:numId w:val="14"/>
        </w:numPr>
        <w:ind w:left="709" w:right="113" w:hanging="851"/>
        <w:contextualSpacing/>
        <w:rPr>
          <w:rFonts w:ascii="Times New Roman" w:hAnsi="Times New Roman"/>
          <w:i/>
          <w:iCs/>
          <w:w w:val="105"/>
          <w:szCs w:val="24"/>
        </w:rPr>
      </w:pPr>
      <w:r w:rsidRPr="00F67231">
        <w:rPr>
          <w:rFonts w:ascii="Times New Roman" w:hAnsi="Times New Roman"/>
          <w:w w:val="105"/>
          <w:szCs w:val="24"/>
        </w:rPr>
        <w:t xml:space="preserve">Tiekėjo pasiūlymas bei kiti dokumentai pateikiama lietuvių kalba. Jei atitinkami dokumentai yra išduoti kita kalba, </w:t>
      </w:r>
      <w:r w:rsidR="00086FA6" w:rsidRPr="00F67231">
        <w:rPr>
          <w:rFonts w:ascii="Times New Roman" w:hAnsi="Times New Roman"/>
          <w:w w:val="105"/>
          <w:szCs w:val="24"/>
        </w:rPr>
        <w:t>Pirkimo vykdytojui</w:t>
      </w:r>
      <w:r w:rsidRPr="00F67231">
        <w:rPr>
          <w:rFonts w:ascii="Times New Roman" w:hAnsi="Times New Roman"/>
          <w:w w:val="105"/>
          <w:szCs w:val="24"/>
        </w:rPr>
        <w:t xml:space="preserve"> pareikalavus, turi būti pateiktas vertimas į lietuvių kalbą. </w:t>
      </w:r>
    </w:p>
    <w:p w14:paraId="67F4A6E5" w14:textId="77777777" w:rsidR="00B25D94" w:rsidRPr="00F67231" w:rsidRDefault="00B25D94" w:rsidP="002F7120">
      <w:pPr>
        <w:numPr>
          <w:ilvl w:val="0"/>
          <w:numId w:val="14"/>
        </w:numPr>
        <w:ind w:left="709" w:right="113" w:hanging="851"/>
        <w:contextualSpacing/>
        <w:rPr>
          <w:rFonts w:ascii="Times New Roman" w:hAnsi="Times New Roman"/>
          <w:w w:val="105"/>
          <w:szCs w:val="24"/>
        </w:rPr>
      </w:pPr>
      <w:r w:rsidRPr="00F67231">
        <w:rPr>
          <w:rFonts w:ascii="Times New Roman" w:hAnsi="Times New Roman"/>
          <w:w w:val="105"/>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FB3925C" w14:textId="7DEB954C" w:rsidR="00B25D94" w:rsidRPr="00F67231" w:rsidRDefault="00B25D94" w:rsidP="002F7120">
      <w:pPr>
        <w:numPr>
          <w:ilvl w:val="0"/>
          <w:numId w:val="14"/>
        </w:numPr>
        <w:ind w:left="709" w:right="113" w:hanging="851"/>
        <w:contextualSpacing/>
        <w:rPr>
          <w:rFonts w:ascii="Times New Roman" w:hAnsi="Times New Roman"/>
          <w:w w:val="105"/>
          <w:szCs w:val="24"/>
        </w:rPr>
      </w:pPr>
      <w:r w:rsidRPr="00F67231">
        <w:rPr>
          <w:rFonts w:ascii="Times New Roman" w:hAnsi="Times New Roman"/>
          <w:bCs/>
          <w:w w:val="105"/>
          <w:szCs w:val="24"/>
        </w:rPr>
        <w:t>Į pasiūlymo kainą turi būti įskaičiuotos visos papildomos išlaidos, įskaitant, bet neapsiribojant - visi mokesčiai, dokumentacijos parengimo ir pristatymo išlaidos, bei sąskaitos pateikimo per bendrosios informacinės sistemos (SABIS) išlaidos</w:t>
      </w:r>
      <w:r w:rsidRPr="00F67231">
        <w:rPr>
          <w:rFonts w:ascii="Times New Roman" w:hAnsi="Times New Roman"/>
          <w:b/>
          <w:w w:val="105"/>
          <w:szCs w:val="24"/>
        </w:rPr>
        <w:t xml:space="preserve"> </w:t>
      </w:r>
      <w:hyperlink r:id="rId28" w:history="1">
        <w:r w:rsidRPr="00F67231">
          <w:rPr>
            <w:rFonts w:ascii="Times New Roman" w:hAnsi="Times New Roman"/>
            <w:szCs w:val="24"/>
            <w:u w:val="single"/>
          </w:rPr>
          <w:t>SABIS (</w:t>
        </w:r>
        <w:proofErr w:type="spellStart"/>
        <w:r w:rsidRPr="00F67231">
          <w:rPr>
            <w:rFonts w:ascii="Times New Roman" w:hAnsi="Times New Roman"/>
            <w:szCs w:val="24"/>
            <w:u w:val="single"/>
          </w:rPr>
          <w:t>nbfc.lt</w:t>
        </w:r>
        <w:proofErr w:type="spellEnd"/>
        <w:r w:rsidRPr="00F67231">
          <w:rPr>
            <w:rFonts w:ascii="Times New Roman" w:hAnsi="Times New Roman"/>
            <w:szCs w:val="24"/>
            <w:u w:val="single"/>
          </w:rPr>
          <w:t>)</w:t>
        </w:r>
      </w:hyperlink>
      <w:r w:rsidRPr="00F67231">
        <w:rPr>
          <w:rFonts w:ascii="Times New Roman" w:hAnsi="Times New Roman"/>
          <w:szCs w:val="24"/>
        </w:rPr>
        <w:t>)</w:t>
      </w:r>
    </w:p>
    <w:p w14:paraId="17028DDE" w14:textId="272222F3" w:rsidR="00B25D94" w:rsidRPr="00F67231" w:rsidRDefault="002A1029" w:rsidP="002F7120">
      <w:pPr>
        <w:numPr>
          <w:ilvl w:val="0"/>
          <w:numId w:val="14"/>
        </w:numPr>
        <w:ind w:left="709" w:right="113" w:hanging="851"/>
        <w:contextualSpacing/>
        <w:rPr>
          <w:rFonts w:ascii="Times New Roman" w:hAnsi="Times New Roman"/>
          <w:w w:val="105"/>
          <w:szCs w:val="24"/>
        </w:rPr>
      </w:pPr>
      <w:r w:rsidRPr="00F67231">
        <w:rPr>
          <w:rFonts w:ascii="Times New Roman" w:hAnsi="Times New Roman"/>
          <w:w w:val="105"/>
          <w:szCs w:val="24"/>
        </w:rPr>
        <w:t xml:space="preserve">Bendra pasiūlymo kaina (sąnaudos) su PVM  turi būti nurodoma dviejų skaitmenų po kablelio tikslumu. Šią kainą sudarančios kainos sudedamosios dalys ar įkainiai gali būti išreikštos neribojant skaitmenų po kablelio kiekio. </w:t>
      </w:r>
      <w:r w:rsidR="00B25D94" w:rsidRPr="00F67231">
        <w:rPr>
          <w:rFonts w:ascii="Times New Roman" w:hAnsi="Times New Roman"/>
          <w:w w:val="105"/>
          <w:szCs w:val="24"/>
        </w:rPr>
        <w:t>Tuo atveju, kai pasiūlyme nurodyta kaina ar sąnaudos, išreikštos skaitmenimis, neatitinka kainos ar sąnaudų, nurodytų žodžiais, teisinga laikoma kaina ar sąnaudos, nurodytos žodžiais.</w:t>
      </w:r>
    </w:p>
    <w:p w14:paraId="58094B33" w14:textId="6ED57ED0" w:rsidR="00B25D94" w:rsidRPr="00DE3921" w:rsidRDefault="00B25D94" w:rsidP="002F7120">
      <w:pPr>
        <w:numPr>
          <w:ilvl w:val="0"/>
          <w:numId w:val="14"/>
        </w:numPr>
        <w:ind w:left="709" w:right="113" w:hanging="851"/>
        <w:contextualSpacing/>
        <w:rPr>
          <w:rFonts w:ascii="Times New Roman" w:hAnsi="Times New Roman"/>
          <w:w w:val="105"/>
          <w:szCs w:val="24"/>
        </w:rPr>
      </w:pPr>
      <w:r w:rsidRPr="00F67231">
        <w:rPr>
          <w:rFonts w:ascii="Times New Roman" w:hAnsi="Times New Roman"/>
          <w:szCs w:val="24"/>
        </w:rPr>
        <w:t xml:space="preserve">Tiekėjai pasiūlyme turi nurodyti, kokia pasiūlyme pateikta informacija yra konfidenciali, jei tokia yra. Tokią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w:t>
      </w:r>
      <w:r w:rsidR="001A4C5D">
        <w:rPr>
          <w:rFonts w:ascii="Times New Roman" w:hAnsi="Times New Roman"/>
          <w:szCs w:val="24"/>
        </w:rPr>
        <w:t>Pirkimo vykdytojas</w:t>
      </w:r>
      <w:r w:rsidR="001A4C5D" w:rsidRPr="007D3BDC">
        <w:rPr>
          <w:rFonts w:ascii="Times New Roman" w:hAnsi="Times New Roman"/>
          <w:szCs w:val="24"/>
        </w:rPr>
        <w:t xml:space="preserve"> </w:t>
      </w:r>
      <w:r w:rsidRPr="00F67231">
        <w:rPr>
          <w:rFonts w:ascii="Times New Roman" w:hAnsi="Times New Roman"/>
          <w:szCs w:val="24"/>
        </w:rPr>
        <w:t>turi teisę ją skelbti. Konfidencialiais</w:t>
      </w:r>
      <w:r w:rsidRPr="00DE3921">
        <w:rPr>
          <w:rFonts w:ascii="Times New Roman" w:hAnsi="Times New Roman"/>
          <w:szCs w:val="24"/>
        </w:rPr>
        <w:t xml:space="preserve"> taip pat negali būti laikoma siūlomos Prekės gamintojo, paslaugos teikėjo, Prekės modelio pavadinimas, kainos sudedamosios dalys, pasiūlyme nurodyti subrangovai </w:t>
      </w:r>
      <w:r w:rsidRPr="00DE3921">
        <w:rPr>
          <w:rFonts w:ascii="Times New Roman" w:hAnsi="Times New Roman"/>
          <w:szCs w:val="24"/>
        </w:rPr>
        <w:lastRenderedPageBreak/>
        <w:t xml:space="preserve">/ subtiekėjai / </w:t>
      </w:r>
      <w:proofErr w:type="spellStart"/>
      <w:r w:rsidRPr="00DE3921">
        <w:rPr>
          <w:rFonts w:ascii="Times New Roman" w:hAnsi="Times New Roman"/>
          <w:szCs w:val="24"/>
        </w:rPr>
        <w:t>kvazisubteikėjai</w:t>
      </w:r>
      <w:proofErr w:type="spellEnd"/>
      <w:r w:rsidRPr="00DE3921">
        <w:rPr>
          <w:rFonts w:ascii="Times New Roman" w:hAnsi="Times New Roman"/>
          <w:szCs w:val="24"/>
        </w:rPr>
        <w:t xml:space="preserve">, taip pat kita informacija, kuri teisės aktų nustatyta tvarka turi būti skelbiama arba kitokiu būdu viešai prieinama visuomenei. Pasiūlyme nurodyta Prekių, paslaugų ar darbų kaina, išskyrus jos sudedamąsias dalis, nėra laikoma konfidencialia informacija. </w:t>
      </w:r>
      <w:r w:rsidR="00006718">
        <w:rPr>
          <w:rFonts w:ascii="Times New Roman" w:hAnsi="Times New Roman"/>
          <w:szCs w:val="24"/>
        </w:rPr>
        <w:t>Pirkimo vykdytojas</w:t>
      </w:r>
      <w:r w:rsidRPr="00DE3921">
        <w:rPr>
          <w:rFonts w:ascii="Times New Roman" w:hAnsi="Times New Roman"/>
          <w:szCs w:val="24"/>
        </w:rPr>
        <w:t xml:space="preserve"> gali kreiptis į tiekėją prašydamas pagrįsti informacijos konfidencialumą. </w:t>
      </w:r>
    </w:p>
    <w:p w14:paraId="7796BD4A" w14:textId="4E62C4BB" w:rsidR="00B25D94" w:rsidRPr="00DE3921" w:rsidRDefault="00006718" w:rsidP="002F7120">
      <w:pPr>
        <w:numPr>
          <w:ilvl w:val="0"/>
          <w:numId w:val="14"/>
        </w:numPr>
        <w:ind w:left="709" w:right="113" w:hanging="851"/>
        <w:contextualSpacing/>
        <w:rPr>
          <w:rFonts w:ascii="Times New Roman" w:hAnsi="Times New Roman"/>
          <w:w w:val="105"/>
          <w:szCs w:val="24"/>
        </w:rPr>
      </w:pPr>
      <w:r>
        <w:rPr>
          <w:rFonts w:ascii="Times New Roman" w:hAnsi="Times New Roman"/>
          <w:szCs w:val="24"/>
        </w:rPr>
        <w:t>Pirkimo vykdytojas</w:t>
      </w:r>
      <w:r w:rsidR="00B25D94" w:rsidRPr="00DE3921">
        <w:rPr>
          <w:rFonts w:ascii="Times New Roman" w:hAnsi="Times New Roman"/>
          <w:szCs w:val="24"/>
        </w:rPr>
        <w:t xml:space="preserve">, Pirkimo komisija (toliau – Komisija), jos nariai ar ekspertai ir kiti asmenys, nepažeisdami įstatymų reikalavimų, ypač dėl sudarytų sutarčių skelbimo ir informacijos, susijusios su jos teikimu dalyviams, kaip nurodyta Pirkimų įstatymo 32 straipsnyje, negali tretiesiems asmenims atskleisti tiekėjo </w:t>
      </w:r>
      <w:r w:rsidR="007F4F36">
        <w:rPr>
          <w:rFonts w:ascii="Times New Roman" w:hAnsi="Times New Roman"/>
          <w:szCs w:val="24"/>
        </w:rPr>
        <w:t>pirkimo vykdytojui</w:t>
      </w:r>
      <w:r w:rsidR="00B25D94" w:rsidRPr="00DE3921">
        <w:rPr>
          <w:rFonts w:ascii="Times New Roman" w:hAnsi="Times New Roman"/>
          <w:szCs w:val="24"/>
        </w:rPr>
        <w:t xml:space="preserve"> pateiktos informacijos, kurią tiekėjas pagrįstai nurodė kaip konfidencialią. Konfidencialius dokumentus tiekėjas nurodo pasiūlymo formoje.</w:t>
      </w:r>
    </w:p>
    <w:p w14:paraId="6CE8B0F2" w14:textId="3513E82C" w:rsidR="00B25D94" w:rsidRPr="00DE3921" w:rsidRDefault="00B25D94" w:rsidP="002F7120">
      <w:pPr>
        <w:numPr>
          <w:ilvl w:val="0"/>
          <w:numId w:val="14"/>
        </w:numPr>
        <w:ind w:left="709" w:right="113" w:hanging="851"/>
        <w:contextualSpacing/>
        <w:rPr>
          <w:rFonts w:ascii="Times New Roman" w:hAnsi="Times New Roman"/>
          <w:w w:val="105"/>
          <w:szCs w:val="24"/>
        </w:rPr>
      </w:pPr>
      <w:r w:rsidRPr="00DE3921">
        <w:rPr>
          <w:rFonts w:ascii="Times New Roman" w:hAnsi="Times New Roman"/>
          <w:szCs w:val="24"/>
        </w:rPr>
        <w:t xml:space="preserve">Jei tiekėjas neužpildo Pasiūlymo formoje pateiktos lentelės, kurioje turi būti nurodoma konfidenciali informacija ir (arba) failo pavadinime nenurodo „Konfidencialu“, </w:t>
      </w:r>
      <w:r w:rsidR="001A4C5D">
        <w:rPr>
          <w:rFonts w:ascii="Times New Roman" w:hAnsi="Times New Roman"/>
          <w:szCs w:val="24"/>
        </w:rPr>
        <w:t>pirkimo vykdytojas</w:t>
      </w:r>
      <w:r w:rsidR="001A4C5D" w:rsidRPr="007D3BDC">
        <w:rPr>
          <w:rFonts w:ascii="Times New Roman" w:hAnsi="Times New Roman"/>
          <w:szCs w:val="24"/>
        </w:rPr>
        <w:t xml:space="preserve"> </w:t>
      </w:r>
      <w:r w:rsidRPr="00DE3921">
        <w:rPr>
          <w:rFonts w:ascii="Times New Roman" w:hAnsi="Times New Roman"/>
          <w:szCs w:val="24"/>
        </w:rPr>
        <w:t>laiko, kad jo pateiktame pasiūlyme nėra konfidencialios informacijos ir dalyvio pasiūlymas bus išviešintas vadovaujantis įstatymų nustatyta tvarka.</w:t>
      </w:r>
    </w:p>
    <w:p w14:paraId="35D937DD" w14:textId="274C9E7C" w:rsidR="00B25D94" w:rsidRPr="00DE3921" w:rsidRDefault="008923E8" w:rsidP="002F7120">
      <w:pPr>
        <w:widowControl w:val="0"/>
        <w:numPr>
          <w:ilvl w:val="0"/>
          <w:numId w:val="14"/>
        </w:numPr>
        <w:autoSpaceDE w:val="0"/>
        <w:autoSpaceDN w:val="0"/>
        <w:adjustRightInd w:val="0"/>
        <w:ind w:left="709" w:hanging="851"/>
        <w:contextualSpacing/>
        <w:rPr>
          <w:rFonts w:ascii="Times New Roman" w:hAnsi="Times New Roman"/>
          <w:szCs w:val="24"/>
        </w:rPr>
      </w:pPr>
      <w:r>
        <w:rPr>
          <w:rFonts w:ascii="Times New Roman" w:hAnsi="Times New Roman"/>
          <w:szCs w:val="24"/>
        </w:rPr>
        <w:t>Pirkimo vykdytojas</w:t>
      </w:r>
      <w:r w:rsidR="00B25D94" w:rsidRPr="00DE3921">
        <w:rPr>
          <w:rFonts w:ascii="Times New Roman" w:hAnsi="Times New Roman"/>
          <w:szCs w:val="24"/>
        </w:rPr>
        <w:t xml:space="preserve"> reikalauja, kad tiekėjas savo pasiūlyme nurodytų, kokius subrangovus / subteikėjus / </w:t>
      </w:r>
      <w:proofErr w:type="spellStart"/>
      <w:r w:rsidR="00B25D94" w:rsidRPr="00DE3921">
        <w:rPr>
          <w:rFonts w:ascii="Times New Roman" w:hAnsi="Times New Roman"/>
          <w:szCs w:val="24"/>
        </w:rPr>
        <w:t>kvazisubteikėjus</w:t>
      </w:r>
      <w:proofErr w:type="spellEnd"/>
      <w:r w:rsidR="00B25D94" w:rsidRPr="00DE3921">
        <w:rPr>
          <w:rFonts w:ascii="Times New Roman" w:hAnsi="Times New Roman"/>
          <w:szCs w:val="24"/>
        </w:rPr>
        <w:t xml:space="preserve"> jis ketina pasitelkti. Šis reikalavimas nekeičia pagrindinio dalyvio atsakomybės dėl numatomos sudaryti pirkimo sutarties. </w:t>
      </w:r>
      <w:r w:rsidR="00B25D94" w:rsidRPr="00DE3921">
        <w:rPr>
          <w:rFonts w:ascii="Times New Roman" w:hAnsi="Times New Roman"/>
          <w:b/>
          <w:bCs/>
          <w:szCs w:val="24"/>
        </w:rPr>
        <w:t xml:space="preserve">Tiekėjas kartu su pasiūlymu privalo pateikti subrangovo / subteikėjo / </w:t>
      </w:r>
      <w:proofErr w:type="spellStart"/>
      <w:r w:rsidR="00B25D94" w:rsidRPr="00DE3921">
        <w:rPr>
          <w:rFonts w:ascii="Times New Roman" w:hAnsi="Times New Roman"/>
          <w:b/>
          <w:bCs/>
          <w:szCs w:val="24"/>
        </w:rPr>
        <w:t>kvazisubsubteikėjo</w:t>
      </w:r>
      <w:proofErr w:type="spellEnd"/>
      <w:r w:rsidR="00B25D94" w:rsidRPr="00DE3921">
        <w:rPr>
          <w:rFonts w:ascii="Times New Roman" w:hAnsi="Times New Roman"/>
          <w:b/>
          <w:bCs/>
          <w:szCs w:val="24"/>
        </w:rPr>
        <w:t xml:space="preserve"> sutikimą dalyvauti konkurse.</w:t>
      </w:r>
    </w:p>
    <w:p w14:paraId="6940EE2D" w14:textId="52CCEFFC" w:rsidR="00B25D94" w:rsidRPr="00DE3921" w:rsidRDefault="00B25D94" w:rsidP="002F7120">
      <w:pPr>
        <w:numPr>
          <w:ilvl w:val="0"/>
          <w:numId w:val="14"/>
        </w:numPr>
        <w:ind w:left="709" w:right="113" w:hanging="851"/>
        <w:contextualSpacing/>
        <w:rPr>
          <w:rFonts w:ascii="Times New Roman" w:hAnsi="Times New Roman"/>
          <w:szCs w:val="24"/>
        </w:rPr>
      </w:pPr>
      <w:r w:rsidRPr="00DE3921">
        <w:rPr>
          <w:rFonts w:ascii="Times New Roman" w:hAnsi="Times New Roman"/>
          <w:szCs w:val="24"/>
        </w:rPr>
        <w:t xml:space="preserve">Kol nepasibaigė pasiūlymų priėmimo terminas, tiekėjas gali pakeisti ar atšaukti pateiktą savo pasiūlymą, neprarasdamas pasiūlymo galiojimo užtikrinimo (jei toks yra reikalaujamas). Pasiūlymas nebus pakeistas ar atšauktas, jei toks dalyvio pranešimas bus gautas vėliau nustatyto termino. Apie pasiūlymo pakeitimą ar atšaukimą dalyvis privalo pranešti </w:t>
      </w:r>
      <w:r w:rsidR="008923E8">
        <w:rPr>
          <w:rFonts w:ascii="Times New Roman" w:hAnsi="Times New Roman"/>
          <w:szCs w:val="24"/>
        </w:rPr>
        <w:t>pirkimo vyk</w:t>
      </w:r>
      <w:r w:rsidR="00802678">
        <w:rPr>
          <w:rFonts w:ascii="Times New Roman" w:hAnsi="Times New Roman"/>
          <w:szCs w:val="24"/>
        </w:rPr>
        <w:t>d</w:t>
      </w:r>
      <w:r w:rsidR="008923E8">
        <w:rPr>
          <w:rFonts w:ascii="Times New Roman" w:hAnsi="Times New Roman"/>
          <w:szCs w:val="24"/>
        </w:rPr>
        <w:t>ytojui</w:t>
      </w:r>
      <w:r w:rsidRPr="00DE3921">
        <w:rPr>
          <w:rFonts w:ascii="Times New Roman" w:hAnsi="Times New Roman"/>
          <w:szCs w:val="24"/>
        </w:rPr>
        <w:t xml:space="preserve"> iki pasiūlymų pateikimo termino pabaigos.</w:t>
      </w:r>
      <w:r w:rsidRPr="00DE3921">
        <w:rPr>
          <w:rFonts w:ascii="Times New Roman" w:hAnsi="Times New Roman"/>
          <w:b/>
          <w:bCs/>
          <w:szCs w:val="24"/>
        </w:rPr>
        <w:t xml:space="preserve">  </w:t>
      </w:r>
    </w:p>
    <w:p w14:paraId="3854DEDA" w14:textId="77777777" w:rsidR="00F02B1A" w:rsidRDefault="00486A3C" w:rsidP="002F7120">
      <w:pPr>
        <w:numPr>
          <w:ilvl w:val="0"/>
          <w:numId w:val="14"/>
        </w:numPr>
        <w:ind w:left="709" w:right="113" w:hanging="851"/>
        <w:contextualSpacing/>
        <w:rPr>
          <w:rFonts w:ascii="Times New Roman" w:hAnsi="Times New Roman"/>
          <w:color w:val="000000" w:themeColor="text1"/>
          <w:szCs w:val="24"/>
        </w:rPr>
      </w:pPr>
      <w:r w:rsidRPr="00486A3C">
        <w:rPr>
          <w:rFonts w:ascii="Times New Roman" w:hAnsi="Times New Roman"/>
          <w:b/>
          <w:bCs/>
          <w:color w:val="000000" w:themeColor="text1"/>
          <w:szCs w:val="24"/>
        </w:rPr>
        <w:t>Visas Pasiūlymas privalo būti pasirašytas kvalifikuotu elektroniniu parašu</w:t>
      </w:r>
      <w:r w:rsidRPr="00486A3C">
        <w:rPr>
          <w:rFonts w:ascii="Times New Roman" w:hAnsi="Times New Roman"/>
          <w:color w:val="000000" w:themeColor="text1"/>
          <w:szCs w:val="24"/>
        </w:rPr>
        <w:t>, atitinkančiu VPĮ 22/PĮ 34 straipsnio 11 dalies 2 ir 3 punktuose nustatytus reikalavimus. Kvalifikuotu elektroniniu parašu Dalyvio vadovas ar jo įgaliotas asmuo turi patvirtinti visą Pasiūlymą, atskirai kiekvienos dokumentų kopijos pasirašyti kvalifikuotu elektroniniu parašu nereikia (jei Pirkimo dokumentuose nenumatyta kitaip). Gali būti pateikiami:</w:t>
      </w:r>
    </w:p>
    <w:p w14:paraId="05AE262D" w14:textId="77777777" w:rsidR="00AA1F58" w:rsidRPr="00AA1F58" w:rsidRDefault="00AA1F58" w:rsidP="00AA1F58">
      <w:pPr>
        <w:pStyle w:val="Sraopastraipa"/>
        <w:widowControl w:val="0"/>
        <w:numPr>
          <w:ilvl w:val="0"/>
          <w:numId w:val="17"/>
        </w:numPr>
        <w:autoSpaceDE w:val="0"/>
        <w:autoSpaceDN w:val="0"/>
        <w:adjustRightInd w:val="0"/>
        <w:rPr>
          <w:rFonts w:ascii="Times New Roman" w:hAnsi="Times New Roman"/>
          <w:vanish/>
          <w:color w:val="000000" w:themeColor="text1"/>
          <w:szCs w:val="24"/>
        </w:rPr>
      </w:pPr>
    </w:p>
    <w:p w14:paraId="3314B29F" w14:textId="77777777" w:rsidR="00AA1F58" w:rsidRPr="00AA1F58" w:rsidRDefault="00AA1F58" w:rsidP="00AA1F58">
      <w:pPr>
        <w:pStyle w:val="Sraopastraipa"/>
        <w:widowControl w:val="0"/>
        <w:numPr>
          <w:ilvl w:val="0"/>
          <w:numId w:val="17"/>
        </w:numPr>
        <w:autoSpaceDE w:val="0"/>
        <w:autoSpaceDN w:val="0"/>
        <w:adjustRightInd w:val="0"/>
        <w:rPr>
          <w:rFonts w:ascii="Times New Roman" w:hAnsi="Times New Roman"/>
          <w:vanish/>
          <w:color w:val="000000" w:themeColor="text1"/>
          <w:szCs w:val="24"/>
        </w:rPr>
      </w:pPr>
    </w:p>
    <w:p w14:paraId="19B781A8" w14:textId="77777777" w:rsidR="00AA1F58" w:rsidRPr="00AA1F58" w:rsidRDefault="00AA1F58" w:rsidP="00AA1F58">
      <w:pPr>
        <w:pStyle w:val="Sraopastraipa"/>
        <w:widowControl w:val="0"/>
        <w:numPr>
          <w:ilvl w:val="0"/>
          <w:numId w:val="17"/>
        </w:numPr>
        <w:autoSpaceDE w:val="0"/>
        <w:autoSpaceDN w:val="0"/>
        <w:adjustRightInd w:val="0"/>
        <w:rPr>
          <w:rFonts w:ascii="Times New Roman" w:hAnsi="Times New Roman"/>
          <w:vanish/>
          <w:color w:val="000000" w:themeColor="text1"/>
          <w:szCs w:val="24"/>
        </w:rPr>
      </w:pPr>
    </w:p>
    <w:p w14:paraId="0093BFFD" w14:textId="77777777" w:rsidR="00AA1F58" w:rsidRPr="00AA1F58" w:rsidRDefault="00AA1F58" w:rsidP="00AA1F58">
      <w:pPr>
        <w:pStyle w:val="Sraopastraipa"/>
        <w:widowControl w:val="0"/>
        <w:numPr>
          <w:ilvl w:val="0"/>
          <w:numId w:val="17"/>
        </w:numPr>
        <w:autoSpaceDE w:val="0"/>
        <w:autoSpaceDN w:val="0"/>
        <w:adjustRightInd w:val="0"/>
        <w:rPr>
          <w:rFonts w:ascii="Times New Roman" w:hAnsi="Times New Roman"/>
          <w:vanish/>
          <w:color w:val="000000" w:themeColor="text1"/>
          <w:szCs w:val="24"/>
        </w:rPr>
      </w:pPr>
    </w:p>
    <w:p w14:paraId="0AED0F54" w14:textId="77777777" w:rsidR="00AA1F58" w:rsidRPr="00AA1F58" w:rsidRDefault="00AA1F58" w:rsidP="00AA1F58">
      <w:pPr>
        <w:pStyle w:val="Sraopastraipa"/>
        <w:widowControl w:val="0"/>
        <w:numPr>
          <w:ilvl w:val="0"/>
          <w:numId w:val="17"/>
        </w:numPr>
        <w:autoSpaceDE w:val="0"/>
        <w:autoSpaceDN w:val="0"/>
        <w:adjustRightInd w:val="0"/>
        <w:rPr>
          <w:rFonts w:ascii="Times New Roman" w:hAnsi="Times New Roman"/>
          <w:vanish/>
          <w:color w:val="000000" w:themeColor="text1"/>
          <w:szCs w:val="24"/>
        </w:rPr>
      </w:pPr>
    </w:p>
    <w:p w14:paraId="7DF347DD" w14:textId="77777777" w:rsidR="00AA1F58" w:rsidRPr="00AA1F58" w:rsidRDefault="00AA1F58" w:rsidP="00AA1F58">
      <w:pPr>
        <w:pStyle w:val="Sraopastraipa"/>
        <w:widowControl w:val="0"/>
        <w:numPr>
          <w:ilvl w:val="0"/>
          <w:numId w:val="17"/>
        </w:numPr>
        <w:autoSpaceDE w:val="0"/>
        <w:autoSpaceDN w:val="0"/>
        <w:adjustRightInd w:val="0"/>
        <w:rPr>
          <w:rFonts w:ascii="Times New Roman" w:hAnsi="Times New Roman"/>
          <w:vanish/>
          <w:color w:val="000000" w:themeColor="text1"/>
          <w:szCs w:val="24"/>
        </w:rPr>
      </w:pPr>
    </w:p>
    <w:p w14:paraId="4B691617" w14:textId="77777777" w:rsidR="00AA1F58" w:rsidRPr="00AA1F58" w:rsidRDefault="00AA1F58" w:rsidP="00AA1F58">
      <w:pPr>
        <w:pStyle w:val="Sraopastraipa"/>
        <w:widowControl w:val="0"/>
        <w:numPr>
          <w:ilvl w:val="0"/>
          <w:numId w:val="17"/>
        </w:numPr>
        <w:autoSpaceDE w:val="0"/>
        <w:autoSpaceDN w:val="0"/>
        <w:adjustRightInd w:val="0"/>
        <w:rPr>
          <w:rFonts w:ascii="Times New Roman" w:hAnsi="Times New Roman"/>
          <w:vanish/>
          <w:color w:val="000000" w:themeColor="text1"/>
          <w:szCs w:val="24"/>
        </w:rPr>
      </w:pPr>
    </w:p>
    <w:p w14:paraId="11DF9CA1" w14:textId="77777777" w:rsidR="00AA1F58" w:rsidRPr="00AA1F58" w:rsidRDefault="00AA1F58" w:rsidP="00AA1F58">
      <w:pPr>
        <w:pStyle w:val="Sraopastraipa"/>
        <w:widowControl w:val="0"/>
        <w:numPr>
          <w:ilvl w:val="0"/>
          <w:numId w:val="17"/>
        </w:numPr>
        <w:autoSpaceDE w:val="0"/>
        <w:autoSpaceDN w:val="0"/>
        <w:adjustRightInd w:val="0"/>
        <w:rPr>
          <w:rFonts w:ascii="Times New Roman" w:hAnsi="Times New Roman"/>
          <w:vanish/>
          <w:color w:val="000000" w:themeColor="text1"/>
          <w:szCs w:val="24"/>
        </w:rPr>
      </w:pPr>
    </w:p>
    <w:p w14:paraId="73C41FD4" w14:textId="77777777" w:rsidR="00AA1F58" w:rsidRPr="00AA1F58" w:rsidRDefault="00AA1F58" w:rsidP="00AA1F58">
      <w:pPr>
        <w:pStyle w:val="Sraopastraipa"/>
        <w:widowControl w:val="0"/>
        <w:numPr>
          <w:ilvl w:val="0"/>
          <w:numId w:val="17"/>
        </w:numPr>
        <w:autoSpaceDE w:val="0"/>
        <w:autoSpaceDN w:val="0"/>
        <w:adjustRightInd w:val="0"/>
        <w:rPr>
          <w:rFonts w:ascii="Times New Roman" w:hAnsi="Times New Roman"/>
          <w:vanish/>
          <w:color w:val="000000" w:themeColor="text1"/>
          <w:szCs w:val="24"/>
        </w:rPr>
      </w:pPr>
    </w:p>
    <w:p w14:paraId="6E093A06" w14:textId="77777777" w:rsidR="00AA1F58" w:rsidRPr="00AA1F58" w:rsidRDefault="00AA1F58" w:rsidP="00AA1F58">
      <w:pPr>
        <w:pStyle w:val="Sraopastraipa"/>
        <w:widowControl w:val="0"/>
        <w:numPr>
          <w:ilvl w:val="0"/>
          <w:numId w:val="17"/>
        </w:numPr>
        <w:autoSpaceDE w:val="0"/>
        <w:autoSpaceDN w:val="0"/>
        <w:adjustRightInd w:val="0"/>
        <w:rPr>
          <w:rFonts w:ascii="Times New Roman" w:hAnsi="Times New Roman"/>
          <w:vanish/>
          <w:color w:val="000000" w:themeColor="text1"/>
          <w:szCs w:val="24"/>
        </w:rPr>
      </w:pPr>
    </w:p>
    <w:p w14:paraId="76C1E2EF" w14:textId="77777777" w:rsidR="00AA1F58" w:rsidRPr="00AA1F58" w:rsidRDefault="00AA1F58" w:rsidP="00AA1F58">
      <w:pPr>
        <w:pStyle w:val="Sraopastraipa"/>
        <w:widowControl w:val="0"/>
        <w:numPr>
          <w:ilvl w:val="0"/>
          <w:numId w:val="17"/>
        </w:numPr>
        <w:autoSpaceDE w:val="0"/>
        <w:autoSpaceDN w:val="0"/>
        <w:adjustRightInd w:val="0"/>
        <w:rPr>
          <w:rFonts w:ascii="Times New Roman" w:hAnsi="Times New Roman"/>
          <w:vanish/>
          <w:color w:val="000000" w:themeColor="text1"/>
          <w:szCs w:val="24"/>
        </w:rPr>
      </w:pPr>
    </w:p>
    <w:p w14:paraId="5DAF832C" w14:textId="77777777" w:rsidR="008A216E" w:rsidRDefault="00486A3C" w:rsidP="002F7120">
      <w:pPr>
        <w:pStyle w:val="Sraopastraipa"/>
        <w:widowControl w:val="0"/>
        <w:numPr>
          <w:ilvl w:val="1"/>
          <w:numId w:val="17"/>
        </w:numPr>
        <w:autoSpaceDE w:val="0"/>
        <w:autoSpaceDN w:val="0"/>
        <w:adjustRightInd w:val="0"/>
        <w:ind w:left="1418" w:hanging="709"/>
        <w:rPr>
          <w:rFonts w:ascii="Times New Roman" w:hAnsi="Times New Roman"/>
          <w:color w:val="000000" w:themeColor="text1"/>
          <w:szCs w:val="24"/>
        </w:rPr>
      </w:pPr>
      <w:r w:rsidRPr="00AA1F58">
        <w:rPr>
          <w:rFonts w:ascii="Times New Roman" w:hAnsi="Times New Roman"/>
          <w:color w:val="000000" w:themeColor="text1"/>
          <w:szCs w:val="24"/>
        </w:rPr>
        <w:t>kvalifikuotu elektroniniu parašu pasirašyti elektroninėmis priemonėmis suformuoti dokumentai (kai Dalyvį atstovaujantis ir visą pasiūlymą pasirašantis asmuo nesutampa su elektroniniu parašu atitinkamą dokumentą pasirašančiu asmeniu);</w:t>
      </w:r>
    </w:p>
    <w:p w14:paraId="430A9850" w14:textId="77777777" w:rsidR="008A216E" w:rsidRDefault="00486A3C" w:rsidP="002F7120">
      <w:pPr>
        <w:pStyle w:val="Sraopastraipa"/>
        <w:widowControl w:val="0"/>
        <w:numPr>
          <w:ilvl w:val="1"/>
          <w:numId w:val="17"/>
        </w:numPr>
        <w:autoSpaceDE w:val="0"/>
        <w:autoSpaceDN w:val="0"/>
        <w:adjustRightInd w:val="0"/>
        <w:ind w:left="1418" w:hanging="709"/>
        <w:rPr>
          <w:rFonts w:ascii="Times New Roman" w:hAnsi="Times New Roman"/>
          <w:color w:val="000000" w:themeColor="text1"/>
          <w:szCs w:val="24"/>
        </w:rPr>
      </w:pPr>
      <w:r w:rsidRPr="00AA1F58">
        <w:rPr>
          <w:rFonts w:ascii="Times New Roman" w:hAnsi="Times New Roman"/>
          <w:color w:val="000000" w:themeColor="text1"/>
          <w:szCs w:val="24"/>
        </w:rPr>
        <w:t>elektroninėmis priemonėmis suformuoti dokumentai (kai Dalyvį atstovaujantis ir visą Pasiūlymą pasirašantis asmuo sutampa su atitinkamą dokumentą turinčiu teisę pasirašyti asmeniu);</w:t>
      </w:r>
    </w:p>
    <w:p w14:paraId="63674422" w14:textId="455896FF" w:rsidR="00486A3C" w:rsidRPr="00AA1F58" w:rsidRDefault="00AA1F58" w:rsidP="002F7120">
      <w:pPr>
        <w:pStyle w:val="Sraopastraipa"/>
        <w:widowControl w:val="0"/>
        <w:numPr>
          <w:ilvl w:val="1"/>
          <w:numId w:val="17"/>
        </w:numPr>
        <w:autoSpaceDE w:val="0"/>
        <w:autoSpaceDN w:val="0"/>
        <w:adjustRightInd w:val="0"/>
        <w:ind w:left="1418" w:hanging="709"/>
        <w:rPr>
          <w:rFonts w:ascii="Times New Roman" w:hAnsi="Times New Roman"/>
          <w:color w:val="000000" w:themeColor="text1"/>
          <w:szCs w:val="24"/>
        </w:rPr>
      </w:pPr>
      <w:r>
        <w:rPr>
          <w:rFonts w:ascii="Times New Roman" w:hAnsi="Times New Roman"/>
          <w:color w:val="000000" w:themeColor="text1"/>
          <w:szCs w:val="24"/>
        </w:rPr>
        <w:t xml:space="preserve"> </w:t>
      </w:r>
      <w:r w:rsidR="00486A3C" w:rsidRPr="00AA1F58">
        <w:rPr>
          <w:rFonts w:ascii="Times New Roman" w:hAnsi="Times New Roman"/>
          <w:color w:val="000000" w:themeColor="text1"/>
          <w:szCs w:val="24"/>
        </w:rPr>
        <w:t>skaitmeninės dokumentų kopijos (fiziniu asmens, nesutampančio, su Pasiūlymą pasirašančiu asmeniu, parašu tvirtinami dokumentai turi būti pateikiami pasirašyti ir nuskenuoti).</w:t>
      </w:r>
    </w:p>
    <w:p w14:paraId="44EBCD7C" w14:textId="77777777" w:rsidR="00486A3C" w:rsidRPr="00F02B1A" w:rsidRDefault="00486A3C" w:rsidP="002F7120">
      <w:pPr>
        <w:pStyle w:val="Sraopastraipa"/>
        <w:numPr>
          <w:ilvl w:val="0"/>
          <w:numId w:val="14"/>
        </w:numPr>
        <w:ind w:left="709" w:hanging="851"/>
        <w:rPr>
          <w:rFonts w:ascii="Times New Roman" w:hAnsi="Times New Roman"/>
          <w:b/>
          <w:bCs/>
          <w:color w:val="000000" w:themeColor="text1"/>
          <w:szCs w:val="24"/>
        </w:rPr>
      </w:pPr>
      <w:r w:rsidRPr="00F02B1A">
        <w:rPr>
          <w:rFonts w:ascii="Times New Roman" w:hAnsi="Times New Roman"/>
          <w:b/>
          <w:bCs/>
          <w:color w:val="000000" w:themeColor="text1"/>
          <w:szCs w:val="24"/>
        </w:rPr>
        <w:t xml:space="preserve">Užpildytą Pasiūlymą Tiekėjas turi pateikti iki skelbime nurodytos datos ir laiko, CVP IS priemonėmis. </w:t>
      </w:r>
    </w:p>
    <w:p w14:paraId="46437743" w14:textId="77777777" w:rsidR="00486A3C" w:rsidRDefault="00486A3C" w:rsidP="00486A3C">
      <w:pPr>
        <w:ind w:left="720" w:right="113"/>
        <w:contextualSpacing/>
        <w:rPr>
          <w:rFonts w:ascii="Times New Roman" w:hAnsi="Times New Roman"/>
          <w:color w:val="000000" w:themeColor="text1"/>
          <w:szCs w:val="24"/>
        </w:rPr>
      </w:pPr>
    </w:p>
    <w:p w14:paraId="1210F724" w14:textId="77777777" w:rsidR="00A65BA0" w:rsidRPr="007D3BDC" w:rsidRDefault="00A65BA0" w:rsidP="00A65BA0">
      <w:pPr>
        <w:pStyle w:val="Antrat1"/>
        <w:spacing w:before="0" w:after="0"/>
        <w:ind w:left="567" w:hanging="567"/>
        <w:rPr>
          <w:rFonts w:ascii="Times New Roman" w:hAnsi="Times New Roman"/>
          <w:b/>
          <w:sz w:val="24"/>
          <w:szCs w:val="24"/>
        </w:rPr>
      </w:pPr>
      <w:bookmarkStart w:id="23" w:name="_Toc189656050"/>
      <w:r w:rsidRPr="007D3BDC">
        <w:rPr>
          <w:rFonts w:ascii="Times New Roman" w:hAnsi="Times New Roman"/>
          <w:b/>
          <w:sz w:val="24"/>
          <w:szCs w:val="24"/>
        </w:rPr>
        <w:t>PASIŪLYMŲ GALIOJIMO IR PIRKIMO SUTARTIES</w:t>
      </w:r>
      <w:bookmarkEnd w:id="23"/>
    </w:p>
    <w:p w14:paraId="2FE5E5C3" w14:textId="77777777" w:rsidR="00A65BA0" w:rsidRPr="007D3BDC" w:rsidRDefault="00A65BA0" w:rsidP="00A65BA0">
      <w:pPr>
        <w:pStyle w:val="Antrat1"/>
        <w:numPr>
          <w:ilvl w:val="0"/>
          <w:numId w:val="0"/>
        </w:numPr>
        <w:spacing w:before="0" w:after="0"/>
        <w:ind w:left="567"/>
        <w:rPr>
          <w:rFonts w:ascii="Times New Roman" w:hAnsi="Times New Roman"/>
          <w:b/>
          <w:sz w:val="24"/>
          <w:szCs w:val="24"/>
        </w:rPr>
      </w:pPr>
      <w:bookmarkStart w:id="24" w:name="_Toc189656051"/>
      <w:r w:rsidRPr="007D3BDC">
        <w:rPr>
          <w:rFonts w:ascii="Times New Roman" w:hAnsi="Times New Roman"/>
          <w:b/>
          <w:sz w:val="24"/>
          <w:szCs w:val="24"/>
        </w:rPr>
        <w:t>ĮVYKDYMO UŽTIKRINIMAS</w:t>
      </w:r>
      <w:bookmarkEnd w:id="24"/>
    </w:p>
    <w:p w14:paraId="21AC40D5" w14:textId="77777777" w:rsidR="00A65BA0" w:rsidRPr="007D3BDC" w:rsidRDefault="00A65BA0" w:rsidP="00A65BA0">
      <w:pPr>
        <w:rPr>
          <w:rFonts w:ascii="Times New Roman" w:hAnsi="Times New Roman"/>
          <w:szCs w:val="24"/>
        </w:rPr>
      </w:pPr>
    </w:p>
    <w:p w14:paraId="6927BBD2" w14:textId="25F0D3E7" w:rsidR="00DB2406" w:rsidRDefault="00A65BA0" w:rsidP="009138B8">
      <w:pPr>
        <w:pStyle w:val="Sraopastraipa"/>
        <w:widowControl w:val="0"/>
        <w:numPr>
          <w:ilvl w:val="0"/>
          <w:numId w:val="14"/>
        </w:numPr>
        <w:autoSpaceDE w:val="0"/>
        <w:autoSpaceDN w:val="0"/>
        <w:adjustRightInd w:val="0"/>
        <w:ind w:left="709" w:hanging="851"/>
        <w:rPr>
          <w:rFonts w:ascii="Times New Roman" w:hAnsi="Times New Roman"/>
          <w:szCs w:val="24"/>
        </w:rPr>
      </w:pPr>
      <w:r w:rsidRPr="00691BE1">
        <w:rPr>
          <w:rFonts w:ascii="Times New Roman" w:hAnsi="Times New Roman"/>
          <w:szCs w:val="24"/>
        </w:rPr>
        <w:t>Pasiūlymo galiojim</w:t>
      </w:r>
      <w:r w:rsidR="00691BE1" w:rsidRPr="00691BE1">
        <w:rPr>
          <w:rFonts w:ascii="Times New Roman" w:hAnsi="Times New Roman"/>
          <w:szCs w:val="24"/>
        </w:rPr>
        <w:t>o</w:t>
      </w:r>
      <w:r w:rsidRPr="00691BE1">
        <w:rPr>
          <w:rFonts w:ascii="Times New Roman" w:hAnsi="Times New Roman"/>
          <w:szCs w:val="24"/>
        </w:rPr>
        <w:t xml:space="preserve"> užtikrinamas </w:t>
      </w:r>
      <w:r w:rsidR="00691BE1" w:rsidRPr="00691BE1">
        <w:rPr>
          <w:rFonts w:ascii="Times New Roman" w:hAnsi="Times New Roman"/>
          <w:szCs w:val="24"/>
        </w:rPr>
        <w:t>netaikomas.</w:t>
      </w:r>
    </w:p>
    <w:p w14:paraId="5D3478CA" w14:textId="361CD60F" w:rsidR="00996CF8" w:rsidRPr="00AA1F58" w:rsidRDefault="00996CF8" w:rsidP="009138B8">
      <w:pPr>
        <w:pStyle w:val="Sraopastraipa"/>
        <w:widowControl w:val="0"/>
        <w:numPr>
          <w:ilvl w:val="0"/>
          <w:numId w:val="14"/>
        </w:numPr>
        <w:autoSpaceDE w:val="0"/>
        <w:autoSpaceDN w:val="0"/>
        <w:adjustRightInd w:val="0"/>
        <w:ind w:left="709" w:hanging="851"/>
        <w:rPr>
          <w:rFonts w:ascii="Times New Roman" w:hAnsi="Times New Roman"/>
          <w:szCs w:val="24"/>
        </w:rPr>
      </w:pPr>
      <w:r w:rsidRPr="00AA1F58">
        <w:rPr>
          <w:rFonts w:ascii="Times New Roman" w:hAnsi="Times New Roman"/>
          <w:color w:val="000000" w:themeColor="text1"/>
          <w:szCs w:val="24"/>
        </w:rPr>
        <w:t>Sutarties įvykdymas užtikrinimas -netesybomis, bauda.</w:t>
      </w:r>
    </w:p>
    <w:p w14:paraId="31B1EE55" w14:textId="77777777" w:rsidR="00A65BA0" w:rsidRPr="00486A3C" w:rsidRDefault="00A65BA0" w:rsidP="00486A3C">
      <w:pPr>
        <w:ind w:left="720" w:right="113"/>
        <w:contextualSpacing/>
        <w:rPr>
          <w:rFonts w:ascii="Times New Roman" w:hAnsi="Times New Roman"/>
          <w:color w:val="000000" w:themeColor="text1"/>
          <w:szCs w:val="24"/>
        </w:rPr>
      </w:pPr>
    </w:p>
    <w:p w14:paraId="6B7D3C7D" w14:textId="77777777" w:rsidR="00FC6955" w:rsidRPr="007D3BDC" w:rsidRDefault="00FC6955" w:rsidP="00094AF7">
      <w:pPr>
        <w:pStyle w:val="Antrat1"/>
        <w:spacing w:before="0" w:after="0"/>
        <w:ind w:left="567" w:hanging="567"/>
        <w:rPr>
          <w:rFonts w:ascii="Times New Roman" w:hAnsi="Times New Roman"/>
          <w:b/>
          <w:sz w:val="24"/>
          <w:szCs w:val="24"/>
        </w:rPr>
      </w:pPr>
      <w:bookmarkStart w:id="25" w:name="_Toc189656052"/>
      <w:r w:rsidRPr="007D3BDC">
        <w:rPr>
          <w:rFonts w:ascii="Times New Roman" w:hAnsi="Times New Roman"/>
          <w:b/>
          <w:sz w:val="24"/>
          <w:szCs w:val="24"/>
        </w:rPr>
        <w:t>RĖMIMASIS KITŲ ŪKIO SUBJEKTŲ PAJĖGUMAIS</w:t>
      </w:r>
      <w:bookmarkEnd w:id="25"/>
    </w:p>
    <w:p w14:paraId="623F9A27" w14:textId="77777777" w:rsidR="00D30240" w:rsidRPr="007D3BDC" w:rsidRDefault="00D30240" w:rsidP="00253EDC">
      <w:pPr>
        <w:rPr>
          <w:rFonts w:ascii="Times New Roman" w:hAnsi="Times New Roman"/>
          <w:szCs w:val="24"/>
        </w:rPr>
      </w:pPr>
    </w:p>
    <w:p w14:paraId="4C85CA77" w14:textId="45B5FAEB" w:rsidR="00B709CB" w:rsidRDefault="00B709CB" w:rsidP="002F7120">
      <w:pPr>
        <w:pStyle w:val="Sraopastraipa"/>
        <w:numPr>
          <w:ilvl w:val="0"/>
          <w:numId w:val="14"/>
        </w:numPr>
        <w:ind w:left="709" w:hanging="851"/>
        <w:rPr>
          <w:rFonts w:ascii="Times New Roman" w:hAnsi="Times New Roman"/>
          <w:szCs w:val="24"/>
        </w:rPr>
      </w:pPr>
      <w:r w:rsidRPr="00B709CB">
        <w:rPr>
          <w:rFonts w:ascii="Times New Roman" w:hAnsi="Times New Roman"/>
          <w:szCs w:val="24"/>
        </w:rPr>
        <w:t xml:space="preserve">Jei pirkimo procedūrose dalyvauja ūkio subjektų grupė, ji pateikia jungtinės veiklos sutarties skaitmeninę kopiją. Jungtinės veiklos sutartyje turi būti nurodyti kiekvienos šios sutarties šalies įsipareigojimai vykdant numatomą su </w:t>
      </w:r>
      <w:r w:rsidR="00CA0D9A">
        <w:rPr>
          <w:rFonts w:ascii="Times New Roman" w:hAnsi="Times New Roman"/>
          <w:szCs w:val="24"/>
        </w:rPr>
        <w:t>pirkimo vykdytoju</w:t>
      </w:r>
      <w:r w:rsidRPr="00B709CB">
        <w:rPr>
          <w:rFonts w:ascii="Times New Roman" w:hAnsi="Times New Roman"/>
          <w:szCs w:val="24"/>
        </w:rPr>
        <w:t xml:space="preserve"> sudaryti pirkimo sutartį, šių </w:t>
      </w:r>
      <w:r w:rsidRPr="00B709CB">
        <w:rPr>
          <w:rFonts w:ascii="Times New Roman" w:hAnsi="Times New Roman"/>
          <w:szCs w:val="24"/>
        </w:rPr>
        <w:lastRenderedPageBreak/>
        <w:t xml:space="preserve">įsipareigojimų vertės dalis, išreikšta procentiniu dydžiu, įeinanti į bendrą pirkimo sutarties vertę. Jungtinės veiklos sutartis turi numatyti solidarią visų šios sutarties šalių atsakomybę už prievolių </w:t>
      </w:r>
      <w:r w:rsidR="00CA0D9A">
        <w:rPr>
          <w:rFonts w:ascii="Times New Roman" w:hAnsi="Times New Roman"/>
          <w:szCs w:val="24"/>
        </w:rPr>
        <w:t>pirkimo vykdytojui</w:t>
      </w:r>
      <w:r w:rsidRPr="00B709CB">
        <w:rPr>
          <w:rFonts w:ascii="Times New Roman" w:hAnsi="Times New Roman"/>
          <w:szCs w:val="24"/>
        </w:rPr>
        <w:t xml:space="preserve"> nevykdymą. Taip pat jungtinės veiklos sutartyje turi būti numatyta, kuris asmuo atstovauja ūkio subjektų grupei (su kuo </w:t>
      </w:r>
      <w:r w:rsidR="001A4C5D">
        <w:rPr>
          <w:rFonts w:ascii="Times New Roman" w:hAnsi="Times New Roman"/>
          <w:szCs w:val="24"/>
        </w:rPr>
        <w:t>pirkimo vykdytojas</w:t>
      </w:r>
      <w:r w:rsidR="001A4C5D" w:rsidRPr="007D3BDC">
        <w:rPr>
          <w:rFonts w:ascii="Times New Roman" w:hAnsi="Times New Roman"/>
          <w:szCs w:val="24"/>
        </w:rPr>
        <w:t xml:space="preserve"> </w:t>
      </w:r>
      <w:r w:rsidRPr="00B709CB">
        <w:rPr>
          <w:rFonts w:ascii="Times New Roman" w:hAnsi="Times New Roman"/>
          <w:szCs w:val="24"/>
        </w:rPr>
        <w:t>turėtų bendrauti pasiūlymo vertinimo metu kylančiais klausimais ir teikti su pasiūlymo įvertinimu susijusią informaciją).</w:t>
      </w:r>
    </w:p>
    <w:p w14:paraId="2F05762C" w14:textId="612C27E3" w:rsidR="00D14922" w:rsidRPr="00B709CB" w:rsidRDefault="001A4C5D" w:rsidP="002F7120">
      <w:pPr>
        <w:pStyle w:val="Sraopastraipa"/>
        <w:numPr>
          <w:ilvl w:val="0"/>
          <w:numId w:val="14"/>
        </w:numPr>
        <w:ind w:left="709" w:hanging="851"/>
        <w:rPr>
          <w:rFonts w:ascii="Times New Roman" w:hAnsi="Times New Roman"/>
          <w:szCs w:val="24"/>
        </w:rPr>
      </w:pPr>
      <w:r>
        <w:rPr>
          <w:rFonts w:ascii="Times New Roman" w:hAnsi="Times New Roman"/>
          <w:szCs w:val="24"/>
        </w:rPr>
        <w:t>Pirkimo vykdytojas</w:t>
      </w:r>
      <w:r w:rsidRPr="007D3BDC">
        <w:rPr>
          <w:rFonts w:ascii="Times New Roman" w:hAnsi="Times New Roman"/>
          <w:szCs w:val="24"/>
        </w:rPr>
        <w:t xml:space="preserve"> </w:t>
      </w:r>
      <w:r w:rsidR="00B709CB" w:rsidRPr="00B709CB">
        <w:rPr>
          <w:rFonts w:ascii="Times New Roman" w:hAnsi="Times New Roman"/>
          <w:szCs w:val="24"/>
        </w:rPr>
        <w:t>nereikalauja, kad, ūkio subjektų grupės pateiktą pasiūlymą pripažinus geriausiu ir pasiūlius sudaryti pirkimo sutartį, ši ūkio subjektų grupė įgytų tam tikrą teisinę formą.</w:t>
      </w:r>
    </w:p>
    <w:p w14:paraId="4F447035" w14:textId="77777777" w:rsidR="00D30240" w:rsidRPr="007D3BDC" w:rsidRDefault="00D30240" w:rsidP="00D30240">
      <w:pPr>
        <w:pStyle w:val="Sraopastraipa"/>
        <w:ind w:left="567"/>
        <w:rPr>
          <w:rFonts w:ascii="Times New Roman" w:hAnsi="Times New Roman"/>
          <w:szCs w:val="24"/>
        </w:rPr>
      </w:pPr>
    </w:p>
    <w:p w14:paraId="7A4474C3" w14:textId="17D1F2AA" w:rsidR="00D30240" w:rsidRPr="007D3BDC" w:rsidRDefault="007B1679" w:rsidP="00D30240">
      <w:pPr>
        <w:pStyle w:val="Antrat1"/>
        <w:spacing w:before="0" w:after="0"/>
        <w:ind w:left="567" w:hanging="567"/>
        <w:rPr>
          <w:rFonts w:ascii="Times New Roman" w:hAnsi="Times New Roman"/>
          <w:b/>
          <w:sz w:val="24"/>
          <w:szCs w:val="24"/>
        </w:rPr>
      </w:pPr>
      <w:bookmarkStart w:id="26" w:name="_Toc255913457"/>
      <w:bookmarkStart w:id="27" w:name="_Toc261334204"/>
      <w:bookmarkStart w:id="28" w:name="_Toc262745177"/>
      <w:bookmarkStart w:id="29" w:name="_Toc380673425"/>
      <w:bookmarkStart w:id="30" w:name="_Toc189656053"/>
      <w:r w:rsidRPr="007D3BDC">
        <w:rPr>
          <w:rFonts w:ascii="Times New Roman" w:hAnsi="Times New Roman"/>
          <w:b/>
          <w:sz w:val="24"/>
          <w:szCs w:val="24"/>
        </w:rPr>
        <w:t>PIRKIMO SĄLYGŲ PAAIŠKINIMAI</w:t>
      </w:r>
      <w:bookmarkEnd w:id="26"/>
      <w:bookmarkEnd w:id="27"/>
      <w:bookmarkEnd w:id="28"/>
      <w:bookmarkEnd w:id="29"/>
      <w:bookmarkEnd w:id="30"/>
    </w:p>
    <w:p w14:paraId="6C572445" w14:textId="77777777" w:rsidR="00D30240" w:rsidRPr="007D3BDC" w:rsidRDefault="00D30240" w:rsidP="00D30240">
      <w:pPr>
        <w:rPr>
          <w:rFonts w:ascii="Times New Roman" w:hAnsi="Times New Roman"/>
          <w:szCs w:val="24"/>
        </w:rPr>
      </w:pPr>
    </w:p>
    <w:p w14:paraId="5D452F20" w14:textId="6C6E100E" w:rsidR="007B1679" w:rsidRPr="007D3BDC" w:rsidRDefault="007B1679" w:rsidP="002F7120">
      <w:pPr>
        <w:pStyle w:val="Sraopastraipa"/>
        <w:numPr>
          <w:ilvl w:val="0"/>
          <w:numId w:val="14"/>
        </w:numPr>
        <w:ind w:left="709" w:hanging="851"/>
        <w:rPr>
          <w:rFonts w:ascii="Times New Roman" w:hAnsi="Times New Roman"/>
          <w:iCs/>
          <w:szCs w:val="24"/>
        </w:rPr>
      </w:pPr>
      <w:r w:rsidRPr="007D3BDC">
        <w:rPr>
          <w:rFonts w:ascii="Times New Roman" w:hAnsi="Times New Roman"/>
          <w:szCs w:val="24"/>
        </w:rPr>
        <w:t xml:space="preserve">Tiekėjas per CVP IS gali prašyti, </w:t>
      </w:r>
      <w:r w:rsidR="00426835">
        <w:rPr>
          <w:rFonts w:ascii="Times New Roman" w:hAnsi="Times New Roman"/>
          <w:szCs w:val="24"/>
        </w:rPr>
        <w:t>kad Pirkimo vykdytojas</w:t>
      </w:r>
      <w:r w:rsidRPr="007D3BDC">
        <w:rPr>
          <w:rFonts w:ascii="Times New Roman" w:hAnsi="Times New Roman"/>
          <w:szCs w:val="24"/>
        </w:rPr>
        <w:t xml:space="preserve"> paaiškintų pirkimo dokumentus. </w:t>
      </w:r>
      <w:r w:rsidR="00426835">
        <w:rPr>
          <w:rFonts w:ascii="Times New Roman" w:hAnsi="Times New Roman"/>
          <w:szCs w:val="24"/>
        </w:rPr>
        <w:t>Pirkimo vykdytojas</w:t>
      </w:r>
      <w:r w:rsidR="00426835" w:rsidRPr="007D3BDC">
        <w:rPr>
          <w:rFonts w:ascii="Times New Roman" w:hAnsi="Times New Roman"/>
          <w:szCs w:val="24"/>
        </w:rPr>
        <w:t xml:space="preserve"> </w:t>
      </w:r>
      <w:r w:rsidRPr="007D3BDC">
        <w:rPr>
          <w:rFonts w:ascii="Times New Roman" w:hAnsi="Times New Roman"/>
          <w:szCs w:val="24"/>
        </w:rPr>
        <w:t xml:space="preserve">atsakys į kiekvieną tiekėjo rašytinį prašymą, gautą per CVP IS, paaiškinti </w:t>
      </w:r>
      <w:r w:rsidR="00A46EBE" w:rsidRPr="007D3BDC">
        <w:rPr>
          <w:rFonts w:ascii="Times New Roman" w:hAnsi="Times New Roman"/>
          <w:szCs w:val="24"/>
        </w:rPr>
        <w:t>pirkimo</w:t>
      </w:r>
      <w:r w:rsidRPr="007D3BDC">
        <w:rPr>
          <w:rFonts w:ascii="Times New Roman" w:hAnsi="Times New Roman"/>
          <w:szCs w:val="24"/>
        </w:rPr>
        <w:t xml:space="preserve"> sąlygas, jeigu prašymas gautas ne vėliau kaip prieš 5 dienas iki paraiškų ar pasiūlymų pateikimo termino pabaigos.</w:t>
      </w:r>
    </w:p>
    <w:p w14:paraId="422DC8A6" w14:textId="50B58B44" w:rsidR="007B1679" w:rsidRPr="007D3BDC" w:rsidRDefault="001A4C5D" w:rsidP="002F7120">
      <w:pPr>
        <w:pStyle w:val="Sraopastraipa"/>
        <w:numPr>
          <w:ilvl w:val="0"/>
          <w:numId w:val="14"/>
        </w:numPr>
        <w:ind w:left="709" w:hanging="851"/>
        <w:rPr>
          <w:rFonts w:ascii="Times New Roman" w:hAnsi="Times New Roman"/>
          <w:iCs/>
          <w:szCs w:val="24"/>
        </w:rPr>
      </w:pPr>
      <w:r>
        <w:rPr>
          <w:rFonts w:ascii="Times New Roman" w:hAnsi="Times New Roman"/>
          <w:szCs w:val="24"/>
        </w:rPr>
        <w:t>Pirkimo vykdytojas</w:t>
      </w:r>
      <w:r w:rsidRPr="007D3BDC">
        <w:rPr>
          <w:rFonts w:ascii="Times New Roman" w:hAnsi="Times New Roman"/>
          <w:szCs w:val="24"/>
        </w:rPr>
        <w:t xml:space="preserve"> </w:t>
      </w:r>
      <w:r w:rsidR="007B1679" w:rsidRPr="007D3BDC">
        <w:rPr>
          <w:rFonts w:ascii="Times New Roman" w:hAnsi="Times New Roman"/>
          <w:szCs w:val="24"/>
        </w:rPr>
        <w:t xml:space="preserve">į gautą prašymą paaiškinti sąlygas atsako per CVP IS ne vėliau kaip likus 3 dienoms iki paraiškų ar pasiūlymų pateikimo termino pabaigos. </w:t>
      </w:r>
      <w:r w:rsidR="00144159">
        <w:rPr>
          <w:rFonts w:ascii="Times New Roman" w:hAnsi="Times New Roman"/>
          <w:szCs w:val="24"/>
        </w:rPr>
        <w:t>Pirkimo vykdytojas</w:t>
      </w:r>
      <w:r w:rsidR="007B1679" w:rsidRPr="007D3BDC">
        <w:rPr>
          <w:rFonts w:ascii="Times New Roman" w:hAnsi="Times New Roman"/>
          <w:szCs w:val="24"/>
        </w:rPr>
        <w:t>, paskelbdama</w:t>
      </w:r>
      <w:r w:rsidR="00A46EBE" w:rsidRPr="007D3BDC">
        <w:rPr>
          <w:rFonts w:ascii="Times New Roman" w:hAnsi="Times New Roman"/>
          <w:szCs w:val="24"/>
        </w:rPr>
        <w:t>s</w:t>
      </w:r>
      <w:r w:rsidR="007B1679" w:rsidRPr="007D3BDC">
        <w:rPr>
          <w:rFonts w:ascii="Times New Roman" w:hAnsi="Times New Roman"/>
          <w:szCs w:val="24"/>
        </w:rPr>
        <w:t xml:space="preserve"> </w:t>
      </w:r>
      <w:r w:rsidR="00A46EBE" w:rsidRPr="007D3BDC">
        <w:rPr>
          <w:rFonts w:ascii="Times New Roman" w:hAnsi="Times New Roman"/>
          <w:szCs w:val="24"/>
        </w:rPr>
        <w:t>pirkimo</w:t>
      </w:r>
      <w:r w:rsidR="007B1679" w:rsidRPr="007D3BDC">
        <w:rPr>
          <w:rFonts w:ascii="Times New Roman" w:hAnsi="Times New Roman"/>
          <w:szCs w:val="24"/>
        </w:rPr>
        <w:t xml:space="preserve"> sąlygų paaiškinimus, nenurodo iš ko gautas prašymas pateikti paaiškinimą.</w:t>
      </w:r>
    </w:p>
    <w:p w14:paraId="717762F7" w14:textId="4A7D0AD1" w:rsidR="007B1679" w:rsidRPr="007D3BDC" w:rsidRDefault="007B1679" w:rsidP="002F7120">
      <w:pPr>
        <w:pStyle w:val="Sraopastraipa"/>
        <w:numPr>
          <w:ilvl w:val="0"/>
          <w:numId w:val="14"/>
        </w:numPr>
        <w:ind w:left="709" w:hanging="851"/>
        <w:rPr>
          <w:rFonts w:ascii="Times New Roman" w:hAnsi="Times New Roman"/>
          <w:iCs/>
          <w:szCs w:val="24"/>
        </w:rPr>
      </w:pPr>
      <w:r w:rsidRPr="007D3BDC">
        <w:rPr>
          <w:rFonts w:ascii="Times New Roman" w:hAnsi="Times New Roman"/>
          <w:szCs w:val="24"/>
        </w:rPr>
        <w:t>Nesibaigus paraiškų</w:t>
      </w:r>
      <w:r w:rsidRPr="007D3BDC">
        <w:rPr>
          <w:rFonts w:ascii="Times New Roman" w:hAnsi="Times New Roman"/>
          <w:b/>
          <w:i/>
          <w:szCs w:val="24"/>
        </w:rPr>
        <w:t xml:space="preserve"> </w:t>
      </w:r>
      <w:r w:rsidRPr="007D3BDC">
        <w:rPr>
          <w:rFonts w:ascii="Times New Roman" w:hAnsi="Times New Roman"/>
          <w:szCs w:val="24"/>
        </w:rPr>
        <w:t>ar pasiūlymų</w:t>
      </w:r>
      <w:r w:rsidRPr="007D3BDC">
        <w:rPr>
          <w:rFonts w:ascii="Times New Roman" w:hAnsi="Times New Roman"/>
          <w:b/>
          <w:i/>
          <w:szCs w:val="24"/>
        </w:rPr>
        <w:t xml:space="preserve"> </w:t>
      </w:r>
      <w:r w:rsidRPr="007D3BDC">
        <w:rPr>
          <w:rFonts w:ascii="Times New Roman" w:hAnsi="Times New Roman"/>
          <w:szCs w:val="24"/>
        </w:rPr>
        <w:t>pateikimo terminui,</w:t>
      </w:r>
      <w:r w:rsidRPr="007D3BDC">
        <w:rPr>
          <w:rFonts w:ascii="Times New Roman" w:hAnsi="Times New Roman"/>
          <w:b/>
          <w:szCs w:val="24"/>
        </w:rPr>
        <w:t xml:space="preserve"> </w:t>
      </w:r>
      <w:r w:rsidR="00144159">
        <w:rPr>
          <w:rFonts w:ascii="Times New Roman" w:hAnsi="Times New Roman"/>
          <w:szCs w:val="24"/>
        </w:rPr>
        <w:t>Pirkimo vykdytojas</w:t>
      </w:r>
      <w:r w:rsidR="00144159" w:rsidRPr="007D3BDC">
        <w:rPr>
          <w:rFonts w:ascii="Times New Roman" w:hAnsi="Times New Roman"/>
          <w:szCs w:val="24"/>
        </w:rPr>
        <w:t xml:space="preserve"> </w:t>
      </w:r>
      <w:r w:rsidRPr="007D3BDC">
        <w:rPr>
          <w:rFonts w:ascii="Times New Roman" w:hAnsi="Times New Roman"/>
          <w:szCs w:val="24"/>
        </w:rPr>
        <w:t xml:space="preserve">savo iniciatyva turi teisę paaiškinti (patikslinti) </w:t>
      </w:r>
      <w:r w:rsidR="00A46EBE" w:rsidRPr="007D3BDC">
        <w:rPr>
          <w:rFonts w:ascii="Times New Roman" w:hAnsi="Times New Roman"/>
          <w:szCs w:val="24"/>
        </w:rPr>
        <w:t>pirkimo</w:t>
      </w:r>
      <w:r w:rsidRPr="007D3BDC">
        <w:rPr>
          <w:rFonts w:ascii="Times New Roman" w:hAnsi="Times New Roman"/>
          <w:szCs w:val="24"/>
        </w:rPr>
        <w:t xml:space="preserve"> sąlygas CVP IS priemonėmis. Tokius paaiškinimus (patikslinimus) </w:t>
      </w:r>
      <w:r w:rsidR="00144159">
        <w:rPr>
          <w:rFonts w:ascii="Times New Roman" w:hAnsi="Times New Roman"/>
          <w:szCs w:val="24"/>
        </w:rPr>
        <w:t>Pirkimo vykdytojas</w:t>
      </w:r>
      <w:r w:rsidR="00144159" w:rsidRPr="007D3BDC">
        <w:rPr>
          <w:rFonts w:ascii="Times New Roman" w:hAnsi="Times New Roman"/>
          <w:szCs w:val="24"/>
        </w:rPr>
        <w:t xml:space="preserve"> </w:t>
      </w:r>
      <w:r w:rsidRPr="007D3BDC">
        <w:rPr>
          <w:rFonts w:ascii="Times New Roman" w:hAnsi="Times New Roman"/>
          <w:szCs w:val="24"/>
        </w:rPr>
        <w:t xml:space="preserve">paskelbia CVP IS ne vėliau kaip likus 3 dienoms iki paraiškų ar pasiūlymų pateikimo termino pabaigos. Tuo atveju, kai tikslinama paskelbta informacija, </w:t>
      </w:r>
      <w:r w:rsidR="00144159">
        <w:rPr>
          <w:rFonts w:ascii="Times New Roman" w:hAnsi="Times New Roman"/>
          <w:szCs w:val="24"/>
        </w:rPr>
        <w:t>Pirkimo vykdytojas</w:t>
      </w:r>
      <w:r w:rsidR="00144159" w:rsidRPr="007D3BDC">
        <w:rPr>
          <w:rFonts w:ascii="Times New Roman" w:hAnsi="Times New Roman"/>
          <w:szCs w:val="24"/>
        </w:rPr>
        <w:t xml:space="preserve"> </w:t>
      </w:r>
      <w:r w:rsidRPr="007D3BDC">
        <w:rPr>
          <w:rFonts w:ascii="Times New Roman" w:hAnsi="Times New Roman"/>
          <w:szCs w:val="24"/>
        </w:rPr>
        <w:t>atitinkamai patikslina skelbimą ir, prireikus, pratęsia paraiškų ar pasiūlymų pateikimo terminą protingumo kriterijų atitinkančiam terminui, per kurį tiekėjai, rengdami paraiškas ar pasiūlymus, galėtų atsižvelgti į paaiškinimus (patikslinimus).</w:t>
      </w:r>
    </w:p>
    <w:p w14:paraId="6B640D3C" w14:textId="77777777" w:rsidR="00B62F89" w:rsidRPr="00B62F89" w:rsidRDefault="00144159" w:rsidP="002F7120">
      <w:pPr>
        <w:pStyle w:val="Sraopastraipa"/>
        <w:numPr>
          <w:ilvl w:val="0"/>
          <w:numId w:val="14"/>
        </w:numPr>
        <w:ind w:left="709" w:hanging="851"/>
        <w:rPr>
          <w:rFonts w:ascii="Times New Roman" w:hAnsi="Times New Roman"/>
          <w:iCs/>
          <w:szCs w:val="24"/>
        </w:rPr>
      </w:pPr>
      <w:r>
        <w:rPr>
          <w:rFonts w:ascii="Times New Roman" w:hAnsi="Times New Roman"/>
          <w:szCs w:val="24"/>
        </w:rPr>
        <w:t>Pirkimo vykdytojas</w:t>
      </w:r>
      <w:r w:rsidRPr="007D3BDC">
        <w:rPr>
          <w:rFonts w:ascii="Times New Roman" w:hAnsi="Times New Roman"/>
          <w:szCs w:val="24"/>
        </w:rPr>
        <w:t xml:space="preserve"> </w:t>
      </w:r>
      <w:r w:rsidR="007B1679" w:rsidRPr="007D3BDC">
        <w:rPr>
          <w:rFonts w:ascii="Times New Roman" w:hAnsi="Times New Roman"/>
          <w:szCs w:val="24"/>
        </w:rPr>
        <w:t>turi teisę nukelti paraiškų ar pasiūlymų pateikimo terminus.</w:t>
      </w:r>
    </w:p>
    <w:p w14:paraId="5197FCDB" w14:textId="6A1CBBF8" w:rsidR="007B1679" w:rsidRDefault="00B62F89" w:rsidP="002F7120">
      <w:pPr>
        <w:pStyle w:val="Sraopastraipa"/>
        <w:numPr>
          <w:ilvl w:val="0"/>
          <w:numId w:val="14"/>
        </w:numPr>
        <w:ind w:left="709" w:hanging="851"/>
        <w:rPr>
          <w:rFonts w:ascii="Times New Roman" w:hAnsi="Times New Roman"/>
          <w:szCs w:val="24"/>
        </w:rPr>
      </w:pPr>
      <w:r w:rsidRPr="00B62F89">
        <w:rPr>
          <w:rFonts w:ascii="Times New Roman" w:hAnsi="Times New Roman"/>
          <w:szCs w:val="24"/>
        </w:rPr>
        <w:t xml:space="preserve">Pirkimo vykdytojas </w:t>
      </w:r>
      <w:r w:rsidR="007B1679" w:rsidRPr="00B62F89">
        <w:rPr>
          <w:rFonts w:ascii="Times New Roman" w:hAnsi="Times New Roman"/>
          <w:szCs w:val="24"/>
        </w:rPr>
        <w:t>privalo pratęsti pasiūlymų pateikimo terminus, kad visi pirkime norintys dalyvauti tiekėjai turėtų galimybę susipažinti su visa pasiūlymui parengti reikalinga informacija, šiais atvejais:</w:t>
      </w:r>
    </w:p>
    <w:p w14:paraId="2D727BDC" w14:textId="77777777" w:rsidR="005D38D7" w:rsidRPr="005D38D7" w:rsidRDefault="005D38D7" w:rsidP="005D38D7">
      <w:pPr>
        <w:pStyle w:val="Sraopastraipa"/>
        <w:widowControl w:val="0"/>
        <w:numPr>
          <w:ilvl w:val="0"/>
          <w:numId w:val="17"/>
        </w:numPr>
        <w:autoSpaceDE w:val="0"/>
        <w:autoSpaceDN w:val="0"/>
        <w:adjustRightInd w:val="0"/>
        <w:rPr>
          <w:rFonts w:ascii="Times New Roman" w:hAnsi="Times New Roman"/>
          <w:vanish/>
          <w:szCs w:val="24"/>
        </w:rPr>
      </w:pPr>
    </w:p>
    <w:p w14:paraId="40A62917" w14:textId="77777777" w:rsidR="005D38D7" w:rsidRPr="005D38D7" w:rsidRDefault="005D38D7" w:rsidP="005D38D7">
      <w:pPr>
        <w:pStyle w:val="Sraopastraipa"/>
        <w:widowControl w:val="0"/>
        <w:numPr>
          <w:ilvl w:val="0"/>
          <w:numId w:val="17"/>
        </w:numPr>
        <w:autoSpaceDE w:val="0"/>
        <w:autoSpaceDN w:val="0"/>
        <w:adjustRightInd w:val="0"/>
        <w:rPr>
          <w:rFonts w:ascii="Times New Roman" w:hAnsi="Times New Roman"/>
          <w:vanish/>
          <w:szCs w:val="24"/>
        </w:rPr>
      </w:pPr>
    </w:p>
    <w:p w14:paraId="5FE689A3" w14:textId="77777777" w:rsidR="005D38D7" w:rsidRPr="005D38D7" w:rsidRDefault="005D38D7" w:rsidP="005D38D7">
      <w:pPr>
        <w:pStyle w:val="Sraopastraipa"/>
        <w:widowControl w:val="0"/>
        <w:numPr>
          <w:ilvl w:val="0"/>
          <w:numId w:val="17"/>
        </w:numPr>
        <w:autoSpaceDE w:val="0"/>
        <w:autoSpaceDN w:val="0"/>
        <w:adjustRightInd w:val="0"/>
        <w:rPr>
          <w:rFonts w:ascii="Times New Roman" w:hAnsi="Times New Roman"/>
          <w:vanish/>
          <w:szCs w:val="24"/>
        </w:rPr>
      </w:pPr>
    </w:p>
    <w:p w14:paraId="39DF3D81" w14:textId="77777777" w:rsidR="005D38D7" w:rsidRPr="005D38D7" w:rsidRDefault="005D38D7" w:rsidP="005D38D7">
      <w:pPr>
        <w:pStyle w:val="Sraopastraipa"/>
        <w:widowControl w:val="0"/>
        <w:numPr>
          <w:ilvl w:val="0"/>
          <w:numId w:val="17"/>
        </w:numPr>
        <w:autoSpaceDE w:val="0"/>
        <w:autoSpaceDN w:val="0"/>
        <w:adjustRightInd w:val="0"/>
        <w:rPr>
          <w:rFonts w:ascii="Times New Roman" w:hAnsi="Times New Roman"/>
          <w:vanish/>
          <w:szCs w:val="24"/>
        </w:rPr>
      </w:pPr>
    </w:p>
    <w:p w14:paraId="7E61588D" w14:textId="77777777" w:rsidR="005D38D7" w:rsidRPr="005D38D7" w:rsidRDefault="005D38D7" w:rsidP="005D38D7">
      <w:pPr>
        <w:pStyle w:val="Sraopastraipa"/>
        <w:widowControl w:val="0"/>
        <w:numPr>
          <w:ilvl w:val="0"/>
          <w:numId w:val="17"/>
        </w:numPr>
        <w:autoSpaceDE w:val="0"/>
        <w:autoSpaceDN w:val="0"/>
        <w:adjustRightInd w:val="0"/>
        <w:rPr>
          <w:rFonts w:ascii="Times New Roman" w:hAnsi="Times New Roman"/>
          <w:vanish/>
          <w:szCs w:val="24"/>
        </w:rPr>
      </w:pPr>
    </w:p>
    <w:p w14:paraId="49D1C545" w14:textId="77777777" w:rsidR="005D38D7" w:rsidRPr="005D38D7" w:rsidRDefault="005D38D7" w:rsidP="005D38D7">
      <w:pPr>
        <w:pStyle w:val="Sraopastraipa"/>
        <w:widowControl w:val="0"/>
        <w:numPr>
          <w:ilvl w:val="0"/>
          <w:numId w:val="17"/>
        </w:numPr>
        <w:autoSpaceDE w:val="0"/>
        <w:autoSpaceDN w:val="0"/>
        <w:adjustRightInd w:val="0"/>
        <w:rPr>
          <w:rFonts w:ascii="Times New Roman" w:hAnsi="Times New Roman"/>
          <w:vanish/>
          <w:szCs w:val="24"/>
        </w:rPr>
      </w:pPr>
    </w:p>
    <w:p w14:paraId="3398AAAD" w14:textId="77777777" w:rsidR="005D38D7" w:rsidRPr="005D38D7" w:rsidRDefault="005D38D7" w:rsidP="005D38D7">
      <w:pPr>
        <w:pStyle w:val="Sraopastraipa"/>
        <w:widowControl w:val="0"/>
        <w:numPr>
          <w:ilvl w:val="0"/>
          <w:numId w:val="17"/>
        </w:numPr>
        <w:autoSpaceDE w:val="0"/>
        <w:autoSpaceDN w:val="0"/>
        <w:adjustRightInd w:val="0"/>
        <w:rPr>
          <w:rFonts w:ascii="Times New Roman" w:hAnsi="Times New Roman"/>
          <w:vanish/>
          <w:szCs w:val="24"/>
        </w:rPr>
      </w:pPr>
    </w:p>
    <w:p w14:paraId="48A7521C" w14:textId="77777777" w:rsidR="005D38D7" w:rsidRPr="005D38D7" w:rsidRDefault="005D38D7" w:rsidP="005D38D7">
      <w:pPr>
        <w:pStyle w:val="Sraopastraipa"/>
        <w:widowControl w:val="0"/>
        <w:numPr>
          <w:ilvl w:val="0"/>
          <w:numId w:val="17"/>
        </w:numPr>
        <w:autoSpaceDE w:val="0"/>
        <w:autoSpaceDN w:val="0"/>
        <w:adjustRightInd w:val="0"/>
        <w:rPr>
          <w:rFonts w:ascii="Times New Roman" w:hAnsi="Times New Roman"/>
          <w:vanish/>
          <w:szCs w:val="24"/>
        </w:rPr>
      </w:pPr>
    </w:p>
    <w:p w14:paraId="378BA9CD" w14:textId="77777777" w:rsidR="005D38D7" w:rsidRPr="005D38D7" w:rsidRDefault="005D38D7" w:rsidP="005D38D7">
      <w:pPr>
        <w:pStyle w:val="Sraopastraipa"/>
        <w:widowControl w:val="0"/>
        <w:numPr>
          <w:ilvl w:val="0"/>
          <w:numId w:val="17"/>
        </w:numPr>
        <w:autoSpaceDE w:val="0"/>
        <w:autoSpaceDN w:val="0"/>
        <w:adjustRightInd w:val="0"/>
        <w:rPr>
          <w:rFonts w:ascii="Times New Roman" w:hAnsi="Times New Roman"/>
          <w:vanish/>
          <w:szCs w:val="24"/>
        </w:rPr>
      </w:pPr>
    </w:p>
    <w:p w14:paraId="416FE4F3" w14:textId="77777777" w:rsidR="005D38D7" w:rsidRPr="005D38D7" w:rsidRDefault="005D38D7" w:rsidP="005D38D7">
      <w:pPr>
        <w:pStyle w:val="Sraopastraipa"/>
        <w:widowControl w:val="0"/>
        <w:numPr>
          <w:ilvl w:val="0"/>
          <w:numId w:val="17"/>
        </w:numPr>
        <w:autoSpaceDE w:val="0"/>
        <w:autoSpaceDN w:val="0"/>
        <w:adjustRightInd w:val="0"/>
        <w:rPr>
          <w:rFonts w:ascii="Times New Roman" w:hAnsi="Times New Roman"/>
          <w:vanish/>
          <w:szCs w:val="24"/>
        </w:rPr>
      </w:pPr>
    </w:p>
    <w:p w14:paraId="1A703E48" w14:textId="19FE4F79" w:rsidR="005343B3" w:rsidRDefault="007B1679" w:rsidP="002F7120">
      <w:pPr>
        <w:pStyle w:val="Sraopastraipa"/>
        <w:widowControl w:val="0"/>
        <w:numPr>
          <w:ilvl w:val="1"/>
          <w:numId w:val="17"/>
        </w:numPr>
        <w:autoSpaceDE w:val="0"/>
        <w:autoSpaceDN w:val="0"/>
        <w:adjustRightInd w:val="0"/>
        <w:ind w:left="1276" w:hanging="567"/>
        <w:rPr>
          <w:rFonts w:ascii="Times New Roman" w:hAnsi="Times New Roman"/>
          <w:szCs w:val="24"/>
        </w:rPr>
      </w:pPr>
      <w:r w:rsidRPr="005D38D7">
        <w:rPr>
          <w:rFonts w:ascii="Times New Roman" w:hAnsi="Times New Roman"/>
          <w:szCs w:val="24"/>
        </w:rPr>
        <w:t>jeigu dėl kokių nors priežasčių papildoma su pirkimo dokumentais susijusi informacija būtų pateikiama likus mažiau kaip 3 dienoms iki paraiškų ar pasiūlymų pateikimo termino pabaigos, nors jų buvo paprašyta laiku;</w:t>
      </w:r>
    </w:p>
    <w:p w14:paraId="01975681" w14:textId="4C3B8F53" w:rsidR="007B1679" w:rsidRPr="005D38D7" w:rsidRDefault="007B1679" w:rsidP="002F7120">
      <w:pPr>
        <w:pStyle w:val="Sraopastraipa"/>
        <w:widowControl w:val="0"/>
        <w:numPr>
          <w:ilvl w:val="1"/>
          <w:numId w:val="17"/>
        </w:numPr>
        <w:autoSpaceDE w:val="0"/>
        <w:autoSpaceDN w:val="0"/>
        <w:adjustRightInd w:val="0"/>
        <w:ind w:left="1276" w:hanging="567"/>
        <w:rPr>
          <w:rFonts w:ascii="Times New Roman" w:hAnsi="Times New Roman"/>
          <w:szCs w:val="24"/>
        </w:rPr>
      </w:pPr>
      <w:r w:rsidRPr="005D38D7">
        <w:rPr>
          <w:rFonts w:ascii="Times New Roman" w:hAnsi="Times New Roman"/>
          <w:szCs w:val="24"/>
        </w:rPr>
        <w:t>jeigu buvo padaryta reikšmingų pirkimo dokumentų pakeitimų.</w:t>
      </w:r>
    </w:p>
    <w:p w14:paraId="34FE814F" w14:textId="3EDD9E25" w:rsidR="007F6297" w:rsidRPr="00FB6E59" w:rsidRDefault="004D0DC4" w:rsidP="002F7120">
      <w:pPr>
        <w:pStyle w:val="Sraopastraipa"/>
        <w:numPr>
          <w:ilvl w:val="0"/>
          <w:numId w:val="14"/>
        </w:numPr>
        <w:ind w:left="709" w:hanging="851"/>
        <w:rPr>
          <w:rFonts w:ascii="Times New Roman" w:hAnsi="Times New Roman"/>
          <w:szCs w:val="24"/>
        </w:rPr>
      </w:pPr>
      <w:r>
        <w:rPr>
          <w:rFonts w:ascii="Times New Roman" w:hAnsi="Times New Roman"/>
          <w:szCs w:val="24"/>
        </w:rPr>
        <w:t>Pirkimo vykdytojas</w:t>
      </w:r>
      <w:r w:rsidR="007B1679" w:rsidRPr="007D3BDC">
        <w:rPr>
          <w:rFonts w:ascii="Times New Roman" w:hAnsi="Times New Roman"/>
          <w:szCs w:val="24"/>
        </w:rPr>
        <w:t xml:space="preserve">, pratęsdamas paraiškų ar pasiūlymų pateikimo terminą </w:t>
      </w:r>
      <w:r>
        <w:rPr>
          <w:rFonts w:ascii="Times New Roman" w:hAnsi="Times New Roman"/>
          <w:szCs w:val="24"/>
        </w:rPr>
        <w:t>82</w:t>
      </w:r>
      <w:r w:rsidR="007B1679" w:rsidRPr="007D3BDC">
        <w:rPr>
          <w:rFonts w:ascii="Times New Roman" w:hAnsi="Times New Roman"/>
          <w:szCs w:val="24"/>
        </w:rPr>
        <w:t xml:space="preserve"> punkte nurodytais atvejais, privalo atsižvelgti į informacijos ir pirkimo dokumentų pakeitimų svarbą. Jeigu papildomos informacijos nebuvo paprašyta laiku arba ji neturi esminės įtakos pasiūlymų parengimui, </w:t>
      </w:r>
      <w:r w:rsidR="0090679C">
        <w:rPr>
          <w:rFonts w:ascii="Times New Roman" w:hAnsi="Times New Roman"/>
          <w:szCs w:val="24"/>
        </w:rPr>
        <w:t>pirkimo vykdytojas</w:t>
      </w:r>
      <w:r w:rsidR="0090679C" w:rsidRPr="007D3BDC">
        <w:rPr>
          <w:rFonts w:ascii="Times New Roman" w:hAnsi="Times New Roman"/>
          <w:szCs w:val="24"/>
        </w:rPr>
        <w:t xml:space="preserve"> </w:t>
      </w:r>
      <w:r w:rsidR="007B1679" w:rsidRPr="007D3BDC">
        <w:rPr>
          <w:rFonts w:ascii="Times New Roman" w:hAnsi="Times New Roman"/>
          <w:szCs w:val="24"/>
        </w:rPr>
        <w:t>pasiūlymų pateikimo termino gali nepratęsti.</w:t>
      </w:r>
      <w:bookmarkStart w:id="31" w:name="_Toc380673422"/>
      <w:bookmarkStart w:id="32" w:name="_Toc262745179"/>
      <w:bookmarkStart w:id="33" w:name="_Toc380673427"/>
      <w:bookmarkEnd w:id="19"/>
      <w:bookmarkEnd w:id="20"/>
      <w:bookmarkEnd w:id="21"/>
      <w:bookmarkEnd w:id="31"/>
    </w:p>
    <w:p w14:paraId="561E4E72" w14:textId="61E2251D" w:rsidR="00FB6E59" w:rsidRPr="00FB6E59" w:rsidRDefault="00687FA1" w:rsidP="00FB6E59">
      <w:pPr>
        <w:pStyle w:val="Antrat1"/>
        <w:rPr>
          <w:rFonts w:ascii="Times New Roman" w:hAnsi="Times New Roman"/>
          <w:b/>
          <w:bCs/>
          <w:sz w:val="24"/>
          <w:szCs w:val="24"/>
          <w:lang w:eastAsia="en-US"/>
        </w:rPr>
      </w:pPr>
      <w:bookmarkStart w:id="34" w:name="_Toc189656054"/>
      <w:bookmarkEnd w:id="32"/>
      <w:bookmarkEnd w:id="33"/>
      <w:r w:rsidRPr="00FB6E59">
        <w:rPr>
          <w:rFonts w:ascii="Times New Roman" w:hAnsi="Times New Roman"/>
          <w:b/>
          <w:bCs/>
          <w:sz w:val="24"/>
          <w:szCs w:val="24"/>
          <w:lang w:eastAsia="en-US"/>
        </w:rPr>
        <w:t>SUSIPAŽINIMO SU PASIŪLYMAIS PROCEDŪROS</w:t>
      </w:r>
      <w:bookmarkEnd w:id="34"/>
    </w:p>
    <w:p w14:paraId="47D8F11D" w14:textId="77777777" w:rsidR="00FB6E59" w:rsidRDefault="00FB6E59" w:rsidP="002F7120">
      <w:pPr>
        <w:pStyle w:val="Sraopastraipa"/>
        <w:widowControl w:val="0"/>
        <w:numPr>
          <w:ilvl w:val="0"/>
          <w:numId w:val="14"/>
        </w:numPr>
        <w:autoSpaceDE w:val="0"/>
        <w:autoSpaceDN w:val="0"/>
        <w:adjustRightInd w:val="0"/>
        <w:ind w:left="709" w:hanging="851"/>
        <w:rPr>
          <w:rFonts w:ascii="Times New Roman" w:hAnsi="Times New Roman"/>
          <w:szCs w:val="24"/>
        </w:rPr>
      </w:pPr>
      <w:r>
        <w:rPr>
          <w:rFonts w:ascii="Times New Roman" w:hAnsi="Times New Roman"/>
          <w:szCs w:val="24"/>
        </w:rPr>
        <w:t>Susipažinimas su</w:t>
      </w:r>
      <w:r w:rsidR="00687FA1" w:rsidRPr="00FB6E59">
        <w:rPr>
          <w:rFonts w:ascii="Times New Roman" w:hAnsi="Times New Roman"/>
          <w:szCs w:val="24"/>
        </w:rPr>
        <w:t xml:space="preserve"> </w:t>
      </w:r>
      <w:r w:rsidR="00687FA1" w:rsidRPr="00FB6E59">
        <w:rPr>
          <w:rFonts w:ascii="Times New Roman" w:hAnsi="Times New Roman"/>
          <w:b/>
          <w:bCs/>
          <w:szCs w:val="24"/>
        </w:rPr>
        <w:t>Pirminiais pasiūlymais</w:t>
      </w:r>
      <w:r w:rsidR="00687FA1" w:rsidRPr="00FB6E59">
        <w:rPr>
          <w:rFonts w:ascii="Times New Roman" w:hAnsi="Times New Roman"/>
          <w:szCs w:val="24"/>
        </w:rPr>
        <w:t xml:space="preserve"> vyks elektroniniu būdu skelbime apie pirkimą (jeigu keičiamas vokų su pasiūlymais atvėrimo terminas – skelbime, susijusiame su pakeitimais ar papildoma informacija) nurodytu laiku.</w:t>
      </w:r>
    </w:p>
    <w:p w14:paraId="1CB4419C" w14:textId="4344C872" w:rsidR="00687FA1" w:rsidRPr="00FB6E59" w:rsidRDefault="00FB6E59" w:rsidP="002F7120">
      <w:pPr>
        <w:pStyle w:val="Sraopastraipa"/>
        <w:widowControl w:val="0"/>
        <w:numPr>
          <w:ilvl w:val="0"/>
          <w:numId w:val="14"/>
        </w:numPr>
        <w:autoSpaceDE w:val="0"/>
        <w:autoSpaceDN w:val="0"/>
        <w:adjustRightInd w:val="0"/>
        <w:ind w:left="709" w:hanging="851"/>
        <w:rPr>
          <w:rFonts w:ascii="Times New Roman" w:hAnsi="Times New Roman"/>
          <w:szCs w:val="24"/>
        </w:rPr>
      </w:pPr>
      <w:r>
        <w:rPr>
          <w:rFonts w:ascii="Times New Roman" w:hAnsi="Times New Roman"/>
          <w:szCs w:val="24"/>
        </w:rPr>
        <w:t>Susipažinimas</w:t>
      </w:r>
      <w:r w:rsidR="00687FA1" w:rsidRPr="00FB6E59">
        <w:rPr>
          <w:rFonts w:ascii="Times New Roman" w:hAnsi="Times New Roman"/>
          <w:szCs w:val="24"/>
        </w:rPr>
        <w:t xml:space="preserve"> </w:t>
      </w:r>
      <w:r w:rsidR="00687FA1" w:rsidRPr="00FB6E59">
        <w:rPr>
          <w:rFonts w:ascii="Times New Roman" w:hAnsi="Times New Roman"/>
          <w:b/>
          <w:bCs/>
          <w:szCs w:val="24"/>
        </w:rPr>
        <w:t>Galutiniais pasiūlymais</w:t>
      </w:r>
      <w:r w:rsidR="00687FA1" w:rsidRPr="00FB6E59">
        <w:rPr>
          <w:rFonts w:ascii="Times New Roman" w:hAnsi="Times New Roman"/>
          <w:szCs w:val="24"/>
        </w:rPr>
        <w:t xml:space="preserve"> susipažinimas vyks elektroniniu būdu po derybų procedūros. Susipažinimo su Galutiniais pasiūlymais vieta ir laikas tiekėjui bus nurodyti Pirkėjo CVP IS priemonėmis pateiktu atskiru pranešimu.</w:t>
      </w:r>
    </w:p>
    <w:p w14:paraId="26A4C0D1" w14:textId="77777777" w:rsidR="003173D5" w:rsidRDefault="00687FA1" w:rsidP="002F7120">
      <w:pPr>
        <w:widowControl w:val="0"/>
        <w:numPr>
          <w:ilvl w:val="0"/>
          <w:numId w:val="14"/>
        </w:numPr>
        <w:autoSpaceDE w:val="0"/>
        <w:autoSpaceDN w:val="0"/>
        <w:adjustRightInd w:val="0"/>
        <w:ind w:left="709" w:hanging="851"/>
        <w:contextualSpacing/>
        <w:rPr>
          <w:rFonts w:ascii="Times New Roman" w:hAnsi="Times New Roman"/>
          <w:szCs w:val="24"/>
        </w:rPr>
      </w:pPr>
      <w:r w:rsidRPr="00687FA1">
        <w:rPr>
          <w:rFonts w:ascii="Times New Roman" w:hAnsi="Times New Roman"/>
          <w:szCs w:val="24"/>
        </w:rPr>
        <w:t>Tiekėjai nedalyvauja susipažįstant su elektroninėmis priemonėmis pateiktais pasiūlymais. Taip pat pasiūlymų nagrinėjimo, vertinimo ir palyginimo procedūras Komisija atlieka pasiūlymus pateikusiems tiekėjams nedalyvaujant.</w:t>
      </w:r>
    </w:p>
    <w:p w14:paraId="0F76616B" w14:textId="6F16865E" w:rsidR="00687FA1" w:rsidRPr="00687FA1" w:rsidRDefault="00687FA1" w:rsidP="002F7120">
      <w:pPr>
        <w:widowControl w:val="0"/>
        <w:numPr>
          <w:ilvl w:val="0"/>
          <w:numId w:val="14"/>
        </w:numPr>
        <w:autoSpaceDE w:val="0"/>
        <w:autoSpaceDN w:val="0"/>
        <w:adjustRightInd w:val="0"/>
        <w:ind w:left="709" w:hanging="851"/>
        <w:contextualSpacing/>
        <w:rPr>
          <w:rFonts w:ascii="Times New Roman" w:hAnsi="Times New Roman"/>
          <w:szCs w:val="24"/>
        </w:rPr>
      </w:pPr>
      <w:r w:rsidRPr="00687FA1">
        <w:rPr>
          <w:rFonts w:ascii="Times New Roman" w:hAnsi="Times New Roman"/>
          <w:szCs w:val="24"/>
        </w:rPr>
        <w:t xml:space="preserve">Įvykus susipažinimo su Pirminiais ir Galutiniais pasiūlymais procedūrai </w:t>
      </w:r>
      <w:r w:rsidR="001A4C5D">
        <w:rPr>
          <w:rFonts w:ascii="Times New Roman" w:hAnsi="Times New Roman"/>
          <w:szCs w:val="24"/>
        </w:rPr>
        <w:t>Pirkimo vykdytojas</w:t>
      </w:r>
      <w:r w:rsidR="001A4C5D" w:rsidRPr="007D3BDC">
        <w:rPr>
          <w:rFonts w:ascii="Times New Roman" w:hAnsi="Times New Roman"/>
          <w:szCs w:val="24"/>
        </w:rPr>
        <w:t xml:space="preserve"> </w:t>
      </w:r>
      <w:r w:rsidRPr="00687FA1">
        <w:rPr>
          <w:rFonts w:ascii="Times New Roman" w:hAnsi="Times New Roman"/>
          <w:szCs w:val="24"/>
        </w:rPr>
        <w:lastRenderedPageBreak/>
        <w:t xml:space="preserve">neteikia informacijos tiekėjams apie Pirminius ir Galutinius pasiūlymus pateikusius tiekėjus, pasiūlytas kainas ar sąnaudas iki kol bus įvertinti Galutiniai pasiūlymai ir nustatyta pasiūlymų eilė. Informaciją apie pirkimo Dalyvius ir jų pateiktų Galutinių pasiūlymų kainas ar sąnaudas </w:t>
      </w:r>
      <w:r w:rsidR="001A4C5D">
        <w:rPr>
          <w:rFonts w:ascii="Times New Roman" w:hAnsi="Times New Roman"/>
          <w:szCs w:val="24"/>
        </w:rPr>
        <w:t>Pirkimo vykdytojas</w:t>
      </w:r>
      <w:r w:rsidR="001A4C5D" w:rsidRPr="007D3BDC">
        <w:rPr>
          <w:rFonts w:ascii="Times New Roman" w:hAnsi="Times New Roman"/>
          <w:szCs w:val="24"/>
        </w:rPr>
        <w:t xml:space="preserve"> </w:t>
      </w:r>
      <w:r w:rsidRPr="00687FA1">
        <w:rPr>
          <w:rFonts w:ascii="Times New Roman" w:hAnsi="Times New Roman"/>
          <w:szCs w:val="24"/>
        </w:rPr>
        <w:t>tomis pačiomis priemonėmis, kuriomis vykdomas pirkimas, teikia tik po Galutinių pasiūlymų įvertinimo ir pasiūlymų eilės nustatymo.</w:t>
      </w:r>
    </w:p>
    <w:p w14:paraId="430BF675" w14:textId="77777777" w:rsidR="00811BB3" w:rsidRPr="007D3BDC" w:rsidRDefault="00811BB3" w:rsidP="00811BB3">
      <w:pPr>
        <w:widowControl w:val="0"/>
        <w:autoSpaceDE w:val="0"/>
        <w:autoSpaceDN w:val="0"/>
        <w:adjustRightInd w:val="0"/>
        <w:contextualSpacing/>
        <w:rPr>
          <w:rFonts w:ascii="Times New Roman" w:hAnsi="Times New Roman"/>
          <w:szCs w:val="24"/>
        </w:rPr>
      </w:pPr>
    </w:p>
    <w:p w14:paraId="5C2BBCCF" w14:textId="7EC0359A" w:rsidR="00A36593" w:rsidRPr="003173D5" w:rsidRDefault="00811BB3" w:rsidP="003173D5">
      <w:pPr>
        <w:pStyle w:val="Antrat1"/>
        <w:rPr>
          <w:rFonts w:ascii="Times New Roman" w:hAnsi="Times New Roman"/>
          <w:b/>
          <w:bCs/>
          <w:sz w:val="24"/>
          <w:szCs w:val="24"/>
        </w:rPr>
      </w:pPr>
      <w:bookmarkStart w:id="35" w:name="_Toc189656055"/>
      <w:r w:rsidRPr="003173D5">
        <w:rPr>
          <w:rFonts w:ascii="Times New Roman" w:hAnsi="Times New Roman"/>
          <w:b/>
          <w:bCs/>
          <w:sz w:val="24"/>
          <w:szCs w:val="24"/>
        </w:rPr>
        <w:t>PIRMINIŲ PASIŪLYMŲ VERTINIMAS</w:t>
      </w:r>
      <w:bookmarkEnd w:id="35"/>
    </w:p>
    <w:p w14:paraId="1C6160D5" w14:textId="16757B1A" w:rsidR="00113FC8" w:rsidRPr="00D47FDF" w:rsidRDefault="00113FC8" w:rsidP="002F7120">
      <w:pPr>
        <w:pStyle w:val="Sraopastraipa"/>
        <w:numPr>
          <w:ilvl w:val="0"/>
          <w:numId w:val="14"/>
        </w:numPr>
        <w:ind w:left="709" w:hanging="851"/>
        <w:rPr>
          <w:rFonts w:ascii="Times New Roman" w:hAnsi="Times New Roman"/>
          <w:szCs w:val="24"/>
        </w:rPr>
      </w:pPr>
      <w:r w:rsidRPr="00D47FDF">
        <w:rPr>
          <w:rFonts w:ascii="Times New Roman" w:hAnsi="Times New Roman"/>
          <w:szCs w:val="24"/>
        </w:rPr>
        <w:t xml:space="preserve">Su Pirminiais pasiūlymais bus susipažįstama Komisijos posėdyje, arba naudojantis elektroninėmis  priemonėmis, nedalyvaujant suinteresuotų Dalyvių atstovams. </w:t>
      </w:r>
    </w:p>
    <w:p w14:paraId="5ECC897E" w14:textId="14AAE81D" w:rsidR="00113FC8" w:rsidRPr="00D47FDF" w:rsidRDefault="00113FC8" w:rsidP="002F7120">
      <w:pPr>
        <w:pStyle w:val="Sraopastraipa"/>
        <w:numPr>
          <w:ilvl w:val="0"/>
          <w:numId w:val="14"/>
        </w:numPr>
        <w:ind w:left="709" w:hanging="851"/>
        <w:rPr>
          <w:rFonts w:ascii="Times New Roman" w:hAnsi="Times New Roman"/>
          <w:b/>
          <w:bCs/>
          <w:szCs w:val="24"/>
        </w:rPr>
      </w:pPr>
      <w:r w:rsidRPr="00D47FDF">
        <w:rPr>
          <w:rFonts w:ascii="Times New Roman" w:hAnsi="Times New Roman"/>
          <w:b/>
          <w:bCs/>
          <w:szCs w:val="24"/>
        </w:rPr>
        <w:t xml:space="preserve">Pirminių pasiūlymų vertinimo metu patikrinama ar: </w:t>
      </w:r>
    </w:p>
    <w:p w14:paraId="79054FD1" w14:textId="77777777" w:rsidR="00E7520A" w:rsidRPr="00E7520A" w:rsidRDefault="00E7520A" w:rsidP="002F7120">
      <w:pPr>
        <w:pStyle w:val="Sraopastraipa"/>
        <w:widowControl w:val="0"/>
        <w:numPr>
          <w:ilvl w:val="0"/>
          <w:numId w:val="17"/>
        </w:numPr>
        <w:autoSpaceDE w:val="0"/>
        <w:autoSpaceDN w:val="0"/>
        <w:adjustRightInd w:val="0"/>
        <w:ind w:left="709" w:hanging="851"/>
        <w:rPr>
          <w:rFonts w:ascii="Times New Roman" w:hAnsi="Times New Roman"/>
          <w:vanish/>
          <w:szCs w:val="24"/>
        </w:rPr>
      </w:pPr>
    </w:p>
    <w:p w14:paraId="710C06C4" w14:textId="77777777" w:rsidR="00E7520A" w:rsidRPr="00E7520A" w:rsidRDefault="00E7520A" w:rsidP="002F7120">
      <w:pPr>
        <w:pStyle w:val="Sraopastraipa"/>
        <w:widowControl w:val="0"/>
        <w:numPr>
          <w:ilvl w:val="0"/>
          <w:numId w:val="17"/>
        </w:numPr>
        <w:autoSpaceDE w:val="0"/>
        <w:autoSpaceDN w:val="0"/>
        <w:adjustRightInd w:val="0"/>
        <w:ind w:left="709" w:hanging="851"/>
        <w:rPr>
          <w:rFonts w:ascii="Times New Roman" w:hAnsi="Times New Roman"/>
          <w:vanish/>
          <w:szCs w:val="24"/>
        </w:rPr>
      </w:pPr>
    </w:p>
    <w:p w14:paraId="5DFE5D2F" w14:textId="77777777" w:rsidR="00E7520A" w:rsidRPr="00E7520A" w:rsidRDefault="00E7520A" w:rsidP="002F7120">
      <w:pPr>
        <w:pStyle w:val="Sraopastraipa"/>
        <w:widowControl w:val="0"/>
        <w:numPr>
          <w:ilvl w:val="0"/>
          <w:numId w:val="17"/>
        </w:numPr>
        <w:autoSpaceDE w:val="0"/>
        <w:autoSpaceDN w:val="0"/>
        <w:adjustRightInd w:val="0"/>
        <w:ind w:left="709" w:hanging="851"/>
        <w:rPr>
          <w:rFonts w:ascii="Times New Roman" w:hAnsi="Times New Roman"/>
          <w:vanish/>
          <w:szCs w:val="24"/>
        </w:rPr>
      </w:pPr>
    </w:p>
    <w:p w14:paraId="602BB578" w14:textId="77777777" w:rsidR="00E7520A" w:rsidRPr="00E7520A" w:rsidRDefault="00E7520A" w:rsidP="002F7120">
      <w:pPr>
        <w:pStyle w:val="Sraopastraipa"/>
        <w:widowControl w:val="0"/>
        <w:numPr>
          <w:ilvl w:val="0"/>
          <w:numId w:val="17"/>
        </w:numPr>
        <w:autoSpaceDE w:val="0"/>
        <w:autoSpaceDN w:val="0"/>
        <w:adjustRightInd w:val="0"/>
        <w:ind w:left="709" w:hanging="851"/>
        <w:rPr>
          <w:rFonts w:ascii="Times New Roman" w:hAnsi="Times New Roman"/>
          <w:vanish/>
          <w:szCs w:val="24"/>
        </w:rPr>
      </w:pPr>
    </w:p>
    <w:p w14:paraId="5FA991E8" w14:textId="77777777" w:rsidR="00E7520A" w:rsidRPr="00E7520A" w:rsidRDefault="00E7520A" w:rsidP="002F7120">
      <w:pPr>
        <w:pStyle w:val="Sraopastraipa"/>
        <w:widowControl w:val="0"/>
        <w:numPr>
          <w:ilvl w:val="0"/>
          <w:numId w:val="17"/>
        </w:numPr>
        <w:autoSpaceDE w:val="0"/>
        <w:autoSpaceDN w:val="0"/>
        <w:adjustRightInd w:val="0"/>
        <w:ind w:left="709" w:hanging="851"/>
        <w:rPr>
          <w:rFonts w:ascii="Times New Roman" w:hAnsi="Times New Roman"/>
          <w:vanish/>
          <w:szCs w:val="24"/>
        </w:rPr>
      </w:pPr>
    </w:p>
    <w:p w14:paraId="07F35695" w14:textId="77777777" w:rsidR="00E7520A" w:rsidRPr="00E7520A" w:rsidRDefault="00E7520A" w:rsidP="002F7120">
      <w:pPr>
        <w:pStyle w:val="Sraopastraipa"/>
        <w:widowControl w:val="0"/>
        <w:numPr>
          <w:ilvl w:val="0"/>
          <w:numId w:val="17"/>
        </w:numPr>
        <w:autoSpaceDE w:val="0"/>
        <w:autoSpaceDN w:val="0"/>
        <w:adjustRightInd w:val="0"/>
        <w:ind w:left="709" w:hanging="851"/>
        <w:rPr>
          <w:rFonts w:ascii="Times New Roman" w:hAnsi="Times New Roman"/>
          <w:vanish/>
          <w:szCs w:val="24"/>
        </w:rPr>
      </w:pPr>
    </w:p>
    <w:p w14:paraId="3B795A31" w14:textId="77777777" w:rsidR="00E7520A" w:rsidRPr="00E7520A" w:rsidRDefault="00E7520A" w:rsidP="002F7120">
      <w:pPr>
        <w:pStyle w:val="Sraopastraipa"/>
        <w:widowControl w:val="0"/>
        <w:numPr>
          <w:ilvl w:val="0"/>
          <w:numId w:val="17"/>
        </w:numPr>
        <w:autoSpaceDE w:val="0"/>
        <w:autoSpaceDN w:val="0"/>
        <w:adjustRightInd w:val="0"/>
        <w:ind w:left="709" w:hanging="851"/>
        <w:rPr>
          <w:rFonts w:ascii="Times New Roman" w:hAnsi="Times New Roman"/>
          <w:vanish/>
          <w:szCs w:val="24"/>
        </w:rPr>
      </w:pPr>
    </w:p>
    <w:p w14:paraId="1987440D" w14:textId="1D4D59C3" w:rsidR="00B0035C" w:rsidRDefault="00113FC8" w:rsidP="002F7120">
      <w:pPr>
        <w:pStyle w:val="Sraopastraipa"/>
        <w:widowControl w:val="0"/>
        <w:numPr>
          <w:ilvl w:val="1"/>
          <w:numId w:val="17"/>
        </w:numPr>
        <w:autoSpaceDE w:val="0"/>
        <w:autoSpaceDN w:val="0"/>
        <w:adjustRightInd w:val="0"/>
        <w:ind w:left="1276" w:hanging="567"/>
        <w:rPr>
          <w:rFonts w:ascii="Times New Roman" w:hAnsi="Times New Roman"/>
          <w:szCs w:val="24"/>
        </w:rPr>
      </w:pPr>
      <w:r w:rsidRPr="00D47FDF">
        <w:rPr>
          <w:rFonts w:ascii="Times New Roman" w:hAnsi="Times New Roman"/>
          <w:szCs w:val="24"/>
        </w:rPr>
        <w:t xml:space="preserve">Pirminis pasiūlymas pateiktas visa reikalaujama jo apimtimi, kaip nustatyta </w:t>
      </w:r>
      <w:r w:rsidR="000F13B7" w:rsidRPr="00D47FDF">
        <w:rPr>
          <w:rFonts w:ascii="Times New Roman" w:hAnsi="Times New Roman"/>
          <w:szCs w:val="24"/>
        </w:rPr>
        <w:t xml:space="preserve">šiose pirkimo </w:t>
      </w:r>
      <w:r w:rsidRPr="00D47FDF">
        <w:rPr>
          <w:rFonts w:ascii="Times New Roman" w:hAnsi="Times New Roman"/>
          <w:szCs w:val="24"/>
        </w:rPr>
        <w:t>sąlygose;</w:t>
      </w:r>
    </w:p>
    <w:p w14:paraId="62F9B20E" w14:textId="5C80B7EB" w:rsidR="00B0035C" w:rsidRDefault="00113FC8" w:rsidP="002F7120">
      <w:pPr>
        <w:pStyle w:val="Sraopastraipa"/>
        <w:widowControl w:val="0"/>
        <w:numPr>
          <w:ilvl w:val="1"/>
          <w:numId w:val="17"/>
        </w:numPr>
        <w:autoSpaceDE w:val="0"/>
        <w:autoSpaceDN w:val="0"/>
        <w:adjustRightInd w:val="0"/>
        <w:ind w:left="1276" w:hanging="567"/>
        <w:rPr>
          <w:rFonts w:ascii="Times New Roman" w:hAnsi="Times New Roman"/>
          <w:szCs w:val="24"/>
        </w:rPr>
      </w:pPr>
      <w:r w:rsidRPr="00E7520A">
        <w:rPr>
          <w:rFonts w:ascii="Times New Roman" w:hAnsi="Times New Roman"/>
          <w:szCs w:val="24"/>
        </w:rPr>
        <w:t>Pirminio pasiūlymo galiojimo terminas nėra trumpesnis nei prašoma;</w:t>
      </w:r>
    </w:p>
    <w:p w14:paraId="73004A35" w14:textId="1BF9102C" w:rsidR="00635CE0" w:rsidRDefault="00113FC8" w:rsidP="002F7120">
      <w:pPr>
        <w:pStyle w:val="Sraopastraipa"/>
        <w:widowControl w:val="0"/>
        <w:numPr>
          <w:ilvl w:val="1"/>
          <w:numId w:val="17"/>
        </w:numPr>
        <w:autoSpaceDE w:val="0"/>
        <w:autoSpaceDN w:val="0"/>
        <w:adjustRightInd w:val="0"/>
        <w:ind w:left="1276" w:hanging="567"/>
        <w:rPr>
          <w:rFonts w:ascii="Times New Roman" w:hAnsi="Times New Roman"/>
          <w:szCs w:val="24"/>
        </w:rPr>
      </w:pPr>
      <w:r w:rsidRPr="00E7520A">
        <w:rPr>
          <w:rFonts w:ascii="Times New Roman" w:hAnsi="Times New Roman"/>
          <w:szCs w:val="24"/>
        </w:rPr>
        <w:t xml:space="preserve">Pirminis pasiūlymas atitinka </w:t>
      </w:r>
      <w:r w:rsidR="00D47FDF" w:rsidRPr="00E7520A">
        <w:rPr>
          <w:rFonts w:ascii="Times New Roman" w:hAnsi="Times New Roman"/>
          <w:szCs w:val="24"/>
        </w:rPr>
        <w:t xml:space="preserve">šiose </w:t>
      </w:r>
      <w:r w:rsidRPr="00E7520A">
        <w:rPr>
          <w:rFonts w:ascii="Times New Roman" w:hAnsi="Times New Roman"/>
          <w:szCs w:val="24"/>
        </w:rPr>
        <w:t xml:space="preserve">sąlygose nustatytus </w:t>
      </w:r>
      <w:r w:rsidR="00F975F3" w:rsidRPr="00E7520A">
        <w:rPr>
          <w:rFonts w:ascii="Times New Roman" w:hAnsi="Times New Roman"/>
          <w:szCs w:val="24"/>
        </w:rPr>
        <w:t xml:space="preserve">kvalifikacinius </w:t>
      </w:r>
      <w:r w:rsidRPr="00E7520A">
        <w:rPr>
          <w:rFonts w:ascii="Times New Roman" w:hAnsi="Times New Roman"/>
          <w:szCs w:val="24"/>
        </w:rPr>
        <w:t xml:space="preserve">reikalavimus, </w:t>
      </w:r>
      <w:r w:rsidR="007256BF" w:rsidRPr="00E7520A">
        <w:rPr>
          <w:rFonts w:ascii="Times New Roman" w:hAnsi="Times New Roman"/>
          <w:szCs w:val="24"/>
        </w:rPr>
        <w:t>ir pašalinimo pagrindų nebuvimą;</w:t>
      </w:r>
    </w:p>
    <w:p w14:paraId="4A6972E3" w14:textId="65A74D64" w:rsidR="00113FC8" w:rsidRPr="00E7520A" w:rsidRDefault="002F7120" w:rsidP="002F7120">
      <w:pPr>
        <w:pStyle w:val="Sraopastraipa"/>
        <w:widowControl w:val="0"/>
        <w:numPr>
          <w:ilvl w:val="1"/>
          <w:numId w:val="17"/>
        </w:numPr>
        <w:autoSpaceDE w:val="0"/>
        <w:autoSpaceDN w:val="0"/>
        <w:adjustRightInd w:val="0"/>
        <w:ind w:left="1134" w:hanging="425"/>
        <w:rPr>
          <w:rFonts w:ascii="Times New Roman" w:hAnsi="Times New Roman"/>
          <w:szCs w:val="24"/>
        </w:rPr>
      </w:pPr>
      <w:r>
        <w:rPr>
          <w:rFonts w:ascii="Times New Roman" w:hAnsi="Times New Roman"/>
          <w:szCs w:val="24"/>
        </w:rPr>
        <w:t xml:space="preserve"> </w:t>
      </w:r>
      <w:r w:rsidR="007256BF" w:rsidRPr="00E7520A">
        <w:rPr>
          <w:rFonts w:ascii="Times New Roman" w:hAnsi="Times New Roman"/>
          <w:szCs w:val="24"/>
        </w:rPr>
        <w:t>Pirminis pasiūlymas ati</w:t>
      </w:r>
      <w:r w:rsidR="006E3FF3" w:rsidRPr="00E7520A">
        <w:rPr>
          <w:rFonts w:ascii="Times New Roman" w:hAnsi="Times New Roman"/>
          <w:szCs w:val="24"/>
        </w:rPr>
        <w:t xml:space="preserve">tinka </w:t>
      </w:r>
      <w:r w:rsidR="00113FC8" w:rsidRPr="00E7520A">
        <w:rPr>
          <w:rFonts w:ascii="Times New Roman" w:hAnsi="Times New Roman"/>
          <w:szCs w:val="24"/>
        </w:rPr>
        <w:t>sąlygas dėl kurių nesiderama</w:t>
      </w:r>
      <w:r w:rsidR="00E7520A">
        <w:rPr>
          <w:rFonts w:ascii="Times New Roman" w:hAnsi="Times New Roman"/>
          <w:szCs w:val="24"/>
        </w:rPr>
        <w:t>.</w:t>
      </w:r>
    </w:p>
    <w:p w14:paraId="4A695677" w14:textId="77777777" w:rsidR="00113FC8" w:rsidRPr="00D47FDF" w:rsidRDefault="00113FC8" w:rsidP="002F7120">
      <w:pPr>
        <w:pStyle w:val="Sraopastraipa"/>
        <w:numPr>
          <w:ilvl w:val="0"/>
          <w:numId w:val="14"/>
        </w:numPr>
        <w:ind w:left="709" w:hanging="851"/>
        <w:rPr>
          <w:rFonts w:ascii="Times New Roman" w:hAnsi="Times New Roman"/>
          <w:szCs w:val="24"/>
        </w:rPr>
      </w:pPr>
      <w:r w:rsidRPr="00D47FDF">
        <w:rPr>
          <w:rFonts w:ascii="Times New Roman" w:hAnsi="Times New Roman"/>
          <w:szCs w:val="24"/>
        </w:rPr>
        <w:t>Pirkimo vykdytojas gali nevertinti viso Pirminio pasiūlymo, jeigu patikrinęs jo dalį nustato, kad, vadovaujantis Pirkimo sąlygų reikalavimais, Pirminis pasiūlymas turi būti atmestas.</w:t>
      </w:r>
    </w:p>
    <w:p w14:paraId="4626F191" w14:textId="77777777" w:rsidR="00113FC8" w:rsidRPr="006E3FF3" w:rsidRDefault="00113FC8" w:rsidP="002F7120">
      <w:pPr>
        <w:pStyle w:val="Sraopastraipa"/>
        <w:numPr>
          <w:ilvl w:val="0"/>
          <w:numId w:val="14"/>
        </w:numPr>
        <w:ind w:left="709" w:hanging="851"/>
        <w:rPr>
          <w:rFonts w:ascii="Times New Roman" w:hAnsi="Times New Roman"/>
          <w:b/>
          <w:bCs/>
          <w:szCs w:val="24"/>
        </w:rPr>
      </w:pPr>
      <w:r w:rsidRPr="006E3FF3">
        <w:rPr>
          <w:rFonts w:ascii="Times New Roman" w:hAnsi="Times New Roman"/>
          <w:b/>
          <w:bCs/>
          <w:szCs w:val="24"/>
        </w:rPr>
        <w:t>Dalyviai, kurių Pirminiai pasiūlymai atitiks numatytus reikalavimus, bus kviečiami derėtis.</w:t>
      </w:r>
    </w:p>
    <w:p w14:paraId="0E2F405B" w14:textId="5D412E1F" w:rsidR="00811BB3" w:rsidRPr="00D47FDF" w:rsidRDefault="00113FC8" w:rsidP="002F7120">
      <w:pPr>
        <w:pStyle w:val="Sraopastraipa"/>
        <w:numPr>
          <w:ilvl w:val="0"/>
          <w:numId w:val="14"/>
        </w:numPr>
        <w:ind w:left="709" w:hanging="851"/>
        <w:rPr>
          <w:rFonts w:ascii="Times New Roman" w:hAnsi="Times New Roman"/>
          <w:szCs w:val="24"/>
        </w:rPr>
      </w:pPr>
      <w:r w:rsidRPr="00D47FDF">
        <w:rPr>
          <w:rFonts w:ascii="Times New Roman" w:hAnsi="Times New Roman"/>
          <w:szCs w:val="24"/>
        </w:rPr>
        <w:t xml:space="preserve">Nustačius, kad Dalyvio Pirminis pasiūlymas netenkina bent vieno iš šio skyriaus </w:t>
      </w:r>
      <w:r w:rsidR="00635CE0">
        <w:rPr>
          <w:rFonts w:ascii="Times New Roman" w:hAnsi="Times New Roman"/>
          <w:szCs w:val="24"/>
        </w:rPr>
        <w:t>91</w:t>
      </w:r>
      <w:r w:rsidRPr="00D47FDF">
        <w:rPr>
          <w:rFonts w:ascii="Times New Roman" w:hAnsi="Times New Roman"/>
          <w:szCs w:val="24"/>
        </w:rPr>
        <w:t xml:space="preserve"> punkte nurodytų atitinkamų reikalavimų, jei Dalyvis per Pirkimo vykdytojo nustatytą terminą nepaaiškina, nepatikslina Pirminio pasiūlymo ar neištaiso Pirminio pasiūlymo trūkumų (kai trūkumo pobūdis pagal šias pirkimo sąlygas ir PĮ nuostatas gali būti ištaisytas), tokio Dalyvio Pirminis pasiūlymas bus atmestas. Dalyviams, kurių Pirminiai pasiūlymai atmesti, nurodomos atmetimo priežastys</w:t>
      </w:r>
      <w:r w:rsidR="00AF70F9">
        <w:rPr>
          <w:rFonts w:ascii="Times New Roman" w:hAnsi="Times New Roman"/>
          <w:szCs w:val="24"/>
        </w:rPr>
        <w:t>.</w:t>
      </w:r>
    </w:p>
    <w:p w14:paraId="098BE4AC" w14:textId="77777777" w:rsidR="00811BB3" w:rsidRPr="00D47FDF" w:rsidRDefault="00811BB3" w:rsidP="00396CA9">
      <w:pPr>
        <w:rPr>
          <w:rFonts w:ascii="Times New Roman" w:hAnsi="Times New Roman"/>
          <w:szCs w:val="24"/>
        </w:rPr>
      </w:pPr>
    </w:p>
    <w:p w14:paraId="734C598F" w14:textId="7A7F8A0F" w:rsidR="00414EF0" w:rsidRPr="00561E3D" w:rsidRDefault="00895D50" w:rsidP="00D30240">
      <w:pPr>
        <w:pStyle w:val="Antrat1"/>
        <w:spacing w:before="0" w:after="0"/>
        <w:ind w:left="567" w:hanging="567"/>
        <w:rPr>
          <w:rFonts w:ascii="Times New Roman" w:hAnsi="Times New Roman"/>
          <w:b/>
          <w:sz w:val="24"/>
          <w:szCs w:val="24"/>
        </w:rPr>
      </w:pPr>
      <w:bookmarkStart w:id="36" w:name="_Toc380673428"/>
      <w:bookmarkStart w:id="37" w:name="_Toc380673429"/>
      <w:bookmarkStart w:id="38" w:name="_Toc380673430"/>
      <w:bookmarkStart w:id="39" w:name="_Toc380673431"/>
      <w:bookmarkStart w:id="40" w:name="_Toc380673432"/>
      <w:bookmarkStart w:id="41" w:name="_Toc380673433"/>
      <w:bookmarkStart w:id="42" w:name="_Toc380673434"/>
      <w:bookmarkStart w:id="43" w:name="_Toc380673435"/>
      <w:bookmarkStart w:id="44" w:name="_Toc380673436"/>
      <w:bookmarkStart w:id="45" w:name="_Toc380673437"/>
      <w:bookmarkStart w:id="46" w:name="_Toc380673438"/>
      <w:bookmarkStart w:id="47" w:name="_Toc380673439"/>
      <w:bookmarkStart w:id="48" w:name="_Toc380673440"/>
      <w:bookmarkStart w:id="49" w:name="_Toc380673441"/>
      <w:bookmarkStart w:id="50" w:name="_Toc380673442"/>
      <w:bookmarkStart w:id="51" w:name="_Toc380673443"/>
      <w:bookmarkStart w:id="52" w:name="_Toc380673444"/>
      <w:bookmarkStart w:id="53" w:name="_Toc380673445"/>
      <w:bookmarkStart w:id="54" w:name="_Toc380673446"/>
      <w:bookmarkStart w:id="55" w:name="_Toc189656056"/>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561E3D">
        <w:rPr>
          <w:rFonts w:ascii="Times New Roman" w:hAnsi="Times New Roman"/>
          <w:b/>
          <w:sz w:val="24"/>
          <w:szCs w:val="24"/>
        </w:rPr>
        <w:t>DERYBŲ VYKDYMAS</w:t>
      </w:r>
      <w:bookmarkEnd w:id="55"/>
    </w:p>
    <w:p w14:paraId="3477F1B9" w14:textId="77777777" w:rsidR="009764B5" w:rsidRPr="007D3BDC" w:rsidRDefault="009764B5" w:rsidP="009764B5">
      <w:pPr>
        <w:rPr>
          <w:rFonts w:ascii="Times New Roman" w:hAnsi="Times New Roman"/>
          <w:szCs w:val="24"/>
        </w:rPr>
      </w:pPr>
    </w:p>
    <w:p w14:paraId="5314BCDB" w14:textId="0FE884C2" w:rsidR="00414EF0" w:rsidRPr="007D3BDC" w:rsidRDefault="00D269B3" w:rsidP="002F7120">
      <w:pPr>
        <w:pStyle w:val="Sraopastraipa"/>
        <w:numPr>
          <w:ilvl w:val="0"/>
          <w:numId w:val="14"/>
        </w:numPr>
        <w:ind w:left="709" w:hanging="851"/>
        <w:rPr>
          <w:rFonts w:ascii="Times New Roman" w:hAnsi="Times New Roman"/>
          <w:szCs w:val="24"/>
        </w:rPr>
      </w:pPr>
      <w:bookmarkStart w:id="56" w:name="_Ref60481999"/>
      <w:bookmarkStart w:id="57" w:name="_Ref58464680"/>
      <w:r>
        <w:rPr>
          <w:rFonts w:ascii="Times New Roman" w:hAnsi="Times New Roman"/>
          <w:szCs w:val="24"/>
        </w:rPr>
        <w:t xml:space="preserve">Derybos gali būti vykdomos raštu, gyvai arba telekonferencijos būdu. </w:t>
      </w:r>
      <w:r w:rsidR="00B3412E" w:rsidRPr="007D3BDC">
        <w:rPr>
          <w:rFonts w:ascii="Times New Roman" w:hAnsi="Times New Roman"/>
          <w:szCs w:val="24"/>
        </w:rPr>
        <w:t>Kvietime dalyvauti derybose nurodytu laiku Dalyvis turės telekonferencijos ar kitu nuotoliniu būdu</w:t>
      </w:r>
      <w:r w:rsidR="006E3FF3">
        <w:rPr>
          <w:rFonts w:ascii="Times New Roman" w:hAnsi="Times New Roman"/>
          <w:szCs w:val="24"/>
        </w:rPr>
        <w:t xml:space="preserve"> (</w:t>
      </w:r>
      <w:r w:rsidR="00B3412E" w:rsidRPr="007D3BDC">
        <w:rPr>
          <w:rFonts w:ascii="Times New Roman" w:hAnsi="Times New Roman"/>
          <w:szCs w:val="24"/>
        </w:rPr>
        <w:t xml:space="preserve">tikslius prisijungimo prie derybų būdus bei tvarką </w:t>
      </w:r>
      <w:r w:rsidR="00F57B6C">
        <w:rPr>
          <w:rFonts w:ascii="Times New Roman" w:hAnsi="Times New Roman"/>
          <w:szCs w:val="24"/>
        </w:rPr>
        <w:t xml:space="preserve">Pirkimo vykdytojas </w:t>
      </w:r>
      <w:r w:rsidR="00B3412E" w:rsidRPr="007D3BDC">
        <w:rPr>
          <w:rFonts w:ascii="Times New Roman" w:hAnsi="Times New Roman"/>
          <w:szCs w:val="24"/>
        </w:rPr>
        <w:t>iš anksto informuo</w:t>
      </w:r>
      <w:r w:rsidR="00F57B6C">
        <w:rPr>
          <w:rFonts w:ascii="Times New Roman" w:hAnsi="Times New Roman"/>
          <w:szCs w:val="24"/>
        </w:rPr>
        <w:t>s</w:t>
      </w:r>
      <w:r w:rsidR="00B3412E" w:rsidRPr="007D3BDC">
        <w:rPr>
          <w:rFonts w:ascii="Times New Roman" w:hAnsi="Times New Roman"/>
          <w:szCs w:val="24"/>
        </w:rPr>
        <w:t xml:space="preserve"> į derybas pakviestus Dalyvius</w:t>
      </w:r>
      <w:r w:rsidR="00F57B6C">
        <w:rPr>
          <w:rFonts w:ascii="Times New Roman" w:hAnsi="Times New Roman"/>
          <w:szCs w:val="24"/>
        </w:rPr>
        <w:t>).</w:t>
      </w:r>
    </w:p>
    <w:p w14:paraId="5E6BD7AF" w14:textId="0127C9AF" w:rsidR="002C0722" w:rsidRPr="007D3BDC" w:rsidRDefault="003B6A3C" w:rsidP="002F7120">
      <w:pPr>
        <w:pStyle w:val="Sraopastraipa"/>
        <w:numPr>
          <w:ilvl w:val="0"/>
          <w:numId w:val="14"/>
        </w:numPr>
        <w:ind w:left="709" w:hanging="851"/>
        <w:rPr>
          <w:rFonts w:ascii="Times New Roman" w:hAnsi="Times New Roman"/>
          <w:szCs w:val="24"/>
        </w:rPr>
      </w:pPr>
      <w:r w:rsidRPr="007D3BDC">
        <w:rPr>
          <w:rFonts w:ascii="Times New Roman" w:hAnsi="Times New Roman"/>
          <w:szCs w:val="24"/>
        </w:rPr>
        <w:t>Pirkimo vykdytojas gali nesiderėti ir sudaryti Pirkimo sutartį su Pirminį pasiūlymą pateikusiu Dalyviu, taip pat Dalyvio Pirminį pasiūlymą vertinti kaip Galutinį, jei toks pasiūlymas atitinka Pirkimo sąlygose nustatytus reikalavimus ir siekiamus tikslus, o tolimesnės derybos,  Pirkimo vykdytojo nuomone, nelems geresnio rezultato.</w:t>
      </w:r>
    </w:p>
    <w:p w14:paraId="64C63D75" w14:textId="77777777" w:rsidR="009B27E4" w:rsidRPr="007B1C2F" w:rsidRDefault="008444CB" w:rsidP="002F7120">
      <w:pPr>
        <w:pStyle w:val="Sraopastraipa"/>
        <w:numPr>
          <w:ilvl w:val="0"/>
          <w:numId w:val="14"/>
        </w:numPr>
        <w:ind w:left="709" w:hanging="851"/>
        <w:rPr>
          <w:rFonts w:ascii="Times New Roman" w:hAnsi="Times New Roman"/>
          <w:szCs w:val="24"/>
        </w:rPr>
      </w:pPr>
      <w:r w:rsidRPr="007B1C2F">
        <w:rPr>
          <w:rFonts w:ascii="Times New Roman" w:hAnsi="Times New Roman"/>
          <w:szCs w:val="24"/>
        </w:rPr>
        <w:t xml:space="preserve">Pirkimo vykdytojas derybų metu derėsis dėl šių sąlygų: </w:t>
      </w:r>
      <w:r w:rsidRPr="007B1C2F">
        <w:rPr>
          <w:rFonts w:ascii="Times New Roman" w:hAnsi="Times New Roman"/>
          <w:b/>
          <w:bCs/>
          <w:szCs w:val="24"/>
        </w:rPr>
        <w:t>pasiūlymo kainos.</w:t>
      </w:r>
      <w:r w:rsidR="009B27E4" w:rsidRPr="007B1C2F">
        <w:rPr>
          <w:rFonts w:ascii="Times New Roman" w:hAnsi="Times New Roman"/>
          <w:b/>
          <w:bCs/>
          <w:szCs w:val="24"/>
        </w:rPr>
        <w:t xml:space="preserve"> </w:t>
      </w:r>
    </w:p>
    <w:p w14:paraId="3752F315" w14:textId="2ABAB46E" w:rsidR="00E24DCA" w:rsidRDefault="008F6434" w:rsidP="002F7120">
      <w:pPr>
        <w:pStyle w:val="Sraopastraipa"/>
        <w:numPr>
          <w:ilvl w:val="0"/>
          <w:numId w:val="14"/>
        </w:numPr>
        <w:ind w:left="709" w:hanging="851"/>
        <w:rPr>
          <w:rFonts w:ascii="Times New Roman" w:hAnsi="Times New Roman"/>
          <w:szCs w:val="24"/>
        </w:rPr>
      </w:pPr>
      <w:r w:rsidRPr="007D3BDC">
        <w:rPr>
          <w:rFonts w:ascii="Times New Roman" w:hAnsi="Times New Roman"/>
          <w:szCs w:val="24"/>
        </w:rPr>
        <w:t xml:space="preserve">Pirkimo vykdytojas prašo Dalyvio patvirtinti apie savo dalyvavimą derybose. Jei Dalyvis nustatytu laiku dėl pagrįstų priežasčių negali </w:t>
      </w:r>
      <w:r w:rsidR="007A5C77">
        <w:rPr>
          <w:rFonts w:ascii="Times New Roman" w:hAnsi="Times New Roman"/>
          <w:szCs w:val="24"/>
        </w:rPr>
        <w:t>dalyvauti derybose</w:t>
      </w:r>
      <w:r w:rsidRPr="007D3BDC">
        <w:rPr>
          <w:rFonts w:ascii="Times New Roman" w:hAnsi="Times New Roman"/>
          <w:szCs w:val="24"/>
        </w:rPr>
        <w:t>, jis apie tai privalo informuoti Pirkimo vykdytoją, kad būtų galima suderinti kitą derybų datą</w:t>
      </w:r>
      <w:r w:rsidR="005E38FC">
        <w:rPr>
          <w:rFonts w:ascii="Times New Roman" w:hAnsi="Times New Roman"/>
          <w:szCs w:val="24"/>
        </w:rPr>
        <w:t xml:space="preserve"> ir laiką. </w:t>
      </w:r>
    </w:p>
    <w:p w14:paraId="0D306F43" w14:textId="77777777" w:rsidR="00E24DCA" w:rsidRDefault="008F6434" w:rsidP="002F7120">
      <w:pPr>
        <w:pStyle w:val="Sraopastraipa"/>
        <w:numPr>
          <w:ilvl w:val="0"/>
          <w:numId w:val="14"/>
        </w:numPr>
        <w:ind w:left="709" w:hanging="851"/>
        <w:rPr>
          <w:rFonts w:ascii="Times New Roman" w:hAnsi="Times New Roman"/>
          <w:szCs w:val="24"/>
        </w:rPr>
      </w:pPr>
      <w:r w:rsidRPr="007D3BDC">
        <w:rPr>
          <w:rFonts w:ascii="Times New Roman" w:hAnsi="Times New Roman"/>
          <w:szCs w:val="24"/>
        </w:rPr>
        <w:t>Jei Dalyvis nepatvirtino savo dalyvavimo derybose arba nustatytu laiku į derybas neatvyko, Pirkimo vykdytojas Dalyvio Pirminį ir vėlesnius (jei tokių bus) pasiūlymą (-</w:t>
      </w:r>
      <w:proofErr w:type="spellStart"/>
      <w:r w:rsidRPr="007D3BDC">
        <w:rPr>
          <w:rFonts w:ascii="Times New Roman" w:hAnsi="Times New Roman"/>
          <w:szCs w:val="24"/>
        </w:rPr>
        <w:t>us</w:t>
      </w:r>
      <w:proofErr w:type="spellEnd"/>
      <w:r w:rsidRPr="007D3BDC">
        <w:rPr>
          <w:rFonts w:ascii="Times New Roman" w:hAnsi="Times New Roman"/>
          <w:szCs w:val="24"/>
        </w:rPr>
        <w:t>) atmeta, išskyrus, kai:</w:t>
      </w:r>
    </w:p>
    <w:p w14:paraId="1F3050CF" w14:textId="598A72D8" w:rsidR="00E24DCA" w:rsidRDefault="00C7185D" w:rsidP="007E4319">
      <w:pPr>
        <w:pStyle w:val="Sraopastraipa"/>
        <w:numPr>
          <w:ilvl w:val="1"/>
          <w:numId w:val="32"/>
        </w:numPr>
        <w:rPr>
          <w:rFonts w:ascii="Times New Roman" w:hAnsi="Times New Roman"/>
          <w:szCs w:val="24"/>
        </w:rPr>
      </w:pPr>
      <w:r w:rsidRPr="007E4319">
        <w:rPr>
          <w:rFonts w:ascii="Times New Roman" w:hAnsi="Times New Roman"/>
          <w:szCs w:val="24"/>
        </w:rPr>
        <w:t>derybos vyksta tik dėl kainos;</w:t>
      </w:r>
    </w:p>
    <w:p w14:paraId="2AA8F681" w14:textId="7DBE243B" w:rsidR="00E24DCA" w:rsidRPr="007E4319" w:rsidRDefault="00C7185D" w:rsidP="007E4319">
      <w:pPr>
        <w:pStyle w:val="Sraopastraipa"/>
        <w:numPr>
          <w:ilvl w:val="1"/>
          <w:numId w:val="32"/>
        </w:numPr>
        <w:rPr>
          <w:rFonts w:ascii="Times New Roman" w:hAnsi="Times New Roman"/>
          <w:szCs w:val="24"/>
        </w:rPr>
      </w:pPr>
      <w:r w:rsidRPr="007E4319">
        <w:rPr>
          <w:rFonts w:ascii="Times New Roman" w:hAnsi="Times New Roman"/>
          <w:szCs w:val="24"/>
        </w:rPr>
        <w:t xml:space="preserve">kai Pirkimo vykdytojas pasirenka Pirminius pasiūlymus laikyti Galutiniais, kaip nurodyta </w:t>
      </w:r>
      <w:r w:rsidR="00E24DCA" w:rsidRPr="007E4319">
        <w:rPr>
          <w:rFonts w:ascii="Times New Roman" w:hAnsi="Times New Roman"/>
          <w:szCs w:val="24"/>
        </w:rPr>
        <w:t>šiose sąlygose;</w:t>
      </w:r>
    </w:p>
    <w:p w14:paraId="7061CF4C" w14:textId="2376EF00" w:rsidR="00CD1B18" w:rsidRDefault="00CD1B18" w:rsidP="002F7120">
      <w:pPr>
        <w:pStyle w:val="Sraopastraipa"/>
        <w:numPr>
          <w:ilvl w:val="0"/>
          <w:numId w:val="14"/>
        </w:numPr>
        <w:ind w:left="709" w:hanging="851"/>
        <w:rPr>
          <w:rFonts w:ascii="Times New Roman" w:hAnsi="Times New Roman"/>
          <w:szCs w:val="24"/>
        </w:rPr>
      </w:pPr>
      <w:r>
        <w:rPr>
          <w:rFonts w:ascii="Times New Roman" w:hAnsi="Times New Roman"/>
          <w:szCs w:val="24"/>
        </w:rPr>
        <w:t>P</w:t>
      </w:r>
      <w:r w:rsidR="00C7185D" w:rsidRPr="004C5C5F">
        <w:rPr>
          <w:rFonts w:ascii="Times New Roman" w:hAnsi="Times New Roman"/>
          <w:szCs w:val="24"/>
        </w:rPr>
        <w:t>atvirtinime dėl dalyvavimo derybose Dalyvis nurodo asmenį (asmenis), kuris jį atstovaus derybose. Derybų metu Pirkimo vykdytojas laiko, kad šis atstovas (atstovai) turi teisę vesti derybas ir prisiimti Dalyvio vardu įsipareigojimus.</w:t>
      </w:r>
    </w:p>
    <w:p w14:paraId="7D21E405" w14:textId="77777777" w:rsidR="00CD1B18" w:rsidRDefault="00CD1B18" w:rsidP="002F7120">
      <w:pPr>
        <w:pStyle w:val="Sraopastraipa"/>
        <w:numPr>
          <w:ilvl w:val="0"/>
          <w:numId w:val="14"/>
        </w:numPr>
        <w:ind w:left="709" w:hanging="851"/>
        <w:rPr>
          <w:rFonts w:ascii="Times New Roman" w:hAnsi="Times New Roman"/>
          <w:szCs w:val="24"/>
        </w:rPr>
      </w:pPr>
      <w:r>
        <w:rPr>
          <w:rFonts w:ascii="Times New Roman" w:hAnsi="Times New Roman"/>
          <w:szCs w:val="24"/>
        </w:rPr>
        <w:lastRenderedPageBreak/>
        <w:t>D</w:t>
      </w:r>
      <w:r w:rsidR="00C7185D" w:rsidRPr="00CD1B18">
        <w:rPr>
          <w:rFonts w:ascii="Times New Roman" w:hAnsi="Times New Roman"/>
          <w:szCs w:val="24"/>
        </w:rPr>
        <w:t xml:space="preserve">erybos bus vedamos lietuvių kalba. Užsienio šalių Dalyviai turi pasirūpinti tinkamu visos derybų procedūros vertimu į jiems suprantamą kalbą, jeigu </w:t>
      </w:r>
      <w:r w:rsidR="004C5C5F" w:rsidRPr="00CD1B18">
        <w:rPr>
          <w:rFonts w:ascii="Times New Roman" w:hAnsi="Times New Roman"/>
          <w:szCs w:val="24"/>
        </w:rPr>
        <w:t xml:space="preserve">šiose </w:t>
      </w:r>
      <w:r w:rsidR="00C7185D" w:rsidRPr="00CD1B18">
        <w:rPr>
          <w:rFonts w:ascii="Times New Roman" w:hAnsi="Times New Roman"/>
          <w:szCs w:val="24"/>
        </w:rPr>
        <w:t>sąlygose nenurodyta kitaip.</w:t>
      </w:r>
    </w:p>
    <w:p w14:paraId="41D08ACD" w14:textId="1B5986CB" w:rsidR="00CD1B18" w:rsidRDefault="00C7185D" w:rsidP="002F7120">
      <w:pPr>
        <w:pStyle w:val="Sraopastraipa"/>
        <w:numPr>
          <w:ilvl w:val="0"/>
          <w:numId w:val="14"/>
        </w:numPr>
        <w:ind w:left="709" w:hanging="851"/>
        <w:rPr>
          <w:rFonts w:ascii="Times New Roman" w:hAnsi="Times New Roman"/>
          <w:szCs w:val="24"/>
        </w:rPr>
      </w:pPr>
      <w:r w:rsidRPr="00CD1B18">
        <w:rPr>
          <w:rFonts w:ascii="Times New Roman" w:hAnsi="Times New Roman"/>
          <w:szCs w:val="24"/>
        </w:rPr>
        <w:t>Derybos bus vedamos su kiekvienu Dalyviu atskirai, jo pateikto Pirminio pasiūlymo pagrindu.</w:t>
      </w:r>
    </w:p>
    <w:p w14:paraId="40A00BBE" w14:textId="77777777" w:rsidR="00CD1B18" w:rsidRDefault="00CD1B18" w:rsidP="002F7120">
      <w:pPr>
        <w:pStyle w:val="Sraopastraipa"/>
        <w:numPr>
          <w:ilvl w:val="0"/>
          <w:numId w:val="14"/>
        </w:numPr>
        <w:ind w:left="709" w:hanging="851"/>
        <w:rPr>
          <w:rFonts w:ascii="Times New Roman" w:hAnsi="Times New Roman"/>
          <w:szCs w:val="24"/>
        </w:rPr>
      </w:pPr>
      <w:r>
        <w:rPr>
          <w:rFonts w:ascii="Times New Roman" w:hAnsi="Times New Roman"/>
          <w:szCs w:val="24"/>
        </w:rPr>
        <w:t>D</w:t>
      </w:r>
      <w:r w:rsidR="00954F7D" w:rsidRPr="00CD1B18">
        <w:rPr>
          <w:rFonts w:ascii="Times New Roman" w:hAnsi="Times New Roman"/>
          <w:szCs w:val="24"/>
        </w:rPr>
        <w:t>erybų metu Dalyvio pateikiama informacija bus laikoma konfidencialia ir negalės būti atskleista suinteresuotiems Dalyviams, išskyrus atvejus, kai gaunamas Dalyvio sutikimas, kuriame nurodyta, kokią informaciją galima atskleisti;</w:t>
      </w:r>
    </w:p>
    <w:p w14:paraId="611234CA" w14:textId="77777777" w:rsidR="00CD1B18" w:rsidRDefault="00CD1B18" w:rsidP="002F7120">
      <w:pPr>
        <w:pStyle w:val="Sraopastraipa"/>
        <w:numPr>
          <w:ilvl w:val="0"/>
          <w:numId w:val="14"/>
        </w:numPr>
        <w:ind w:left="709" w:hanging="851"/>
        <w:rPr>
          <w:rFonts w:ascii="Times New Roman" w:hAnsi="Times New Roman"/>
          <w:szCs w:val="24"/>
        </w:rPr>
      </w:pPr>
      <w:r>
        <w:rPr>
          <w:rFonts w:ascii="Times New Roman" w:hAnsi="Times New Roman"/>
          <w:szCs w:val="24"/>
        </w:rPr>
        <w:t>D</w:t>
      </w:r>
      <w:r w:rsidR="00954F7D" w:rsidRPr="00CD1B18">
        <w:rPr>
          <w:rFonts w:ascii="Times New Roman" w:hAnsi="Times New Roman"/>
          <w:szCs w:val="24"/>
        </w:rPr>
        <w:t>erybų metu Dalyviams pateikiama vienoda informacija, deramasi tik dėl tų pačių klausimų užtikrinant, kad nebus atskleista susijusio Dalyvio tapatybė ir jo nurodyta konfidenciali informacija;</w:t>
      </w:r>
    </w:p>
    <w:p w14:paraId="4426E9A3" w14:textId="1FBAEC91" w:rsidR="00BB22F3" w:rsidRPr="002F7120" w:rsidRDefault="00BB22F3" w:rsidP="002F7120">
      <w:pPr>
        <w:pStyle w:val="Sraopastraipa"/>
        <w:numPr>
          <w:ilvl w:val="0"/>
          <w:numId w:val="14"/>
        </w:numPr>
        <w:ind w:left="709" w:hanging="851"/>
        <w:rPr>
          <w:rFonts w:ascii="Times New Roman" w:hAnsi="Times New Roman"/>
          <w:szCs w:val="24"/>
        </w:rPr>
      </w:pPr>
      <w:r w:rsidRPr="002F7120">
        <w:rPr>
          <w:rFonts w:ascii="Times New Roman" w:hAnsi="Times New Roman"/>
          <w:szCs w:val="24"/>
        </w:rPr>
        <w:t>Derybų rezultatai bus įtvirtinami protokolu, kurį pasirašo Dalyvio įgaliotas atstovas ir  Pirkimo vykdytojo Komisijos pirmininkas.</w:t>
      </w:r>
    </w:p>
    <w:p w14:paraId="52E5E43B" w14:textId="77777777" w:rsidR="009764B5" w:rsidRPr="000F76A9" w:rsidRDefault="009764B5" w:rsidP="000F76A9">
      <w:pPr>
        <w:rPr>
          <w:rFonts w:ascii="Times New Roman" w:hAnsi="Times New Roman"/>
          <w:szCs w:val="24"/>
        </w:rPr>
      </w:pPr>
    </w:p>
    <w:p w14:paraId="1336B28E" w14:textId="0C75CA1D" w:rsidR="00414EF0" w:rsidRPr="000F76A9" w:rsidRDefault="00600D98" w:rsidP="00D30240">
      <w:pPr>
        <w:pStyle w:val="Antrat1"/>
        <w:spacing w:before="0" w:after="0"/>
        <w:ind w:left="567" w:hanging="567"/>
        <w:rPr>
          <w:rFonts w:ascii="Times New Roman" w:hAnsi="Times New Roman"/>
          <w:b/>
          <w:sz w:val="24"/>
          <w:szCs w:val="24"/>
        </w:rPr>
      </w:pPr>
      <w:bookmarkStart w:id="58" w:name="_Toc189656057"/>
      <w:bookmarkStart w:id="59" w:name="_Toc47844940"/>
      <w:bookmarkStart w:id="60" w:name="_Toc226772919"/>
      <w:bookmarkEnd w:id="56"/>
      <w:bookmarkEnd w:id="57"/>
      <w:r w:rsidRPr="000F76A9">
        <w:rPr>
          <w:rFonts w:ascii="Times New Roman" w:hAnsi="Times New Roman"/>
          <w:b/>
          <w:sz w:val="24"/>
          <w:szCs w:val="24"/>
        </w:rPr>
        <w:t>GALUTINIŲ PASIŪLYMŲ PATEIKIMAS</w:t>
      </w:r>
      <w:bookmarkEnd w:id="58"/>
    </w:p>
    <w:p w14:paraId="175BD5C9" w14:textId="77777777" w:rsidR="009764B5" w:rsidRPr="007D3BDC" w:rsidRDefault="009764B5" w:rsidP="009764B5">
      <w:pPr>
        <w:rPr>
          <w:rFonts w:ascii="Times New Roman" w:hAnsi="Times New Roman"/>
          <w:szCs w:val="24"/>
        </w:rPr>
      </w:pPr>
    </w:p>
    <w:p w14:paraId="6EAE6987" w14:textId="603C63BD" w:rsidR="008434C1" w:rsidRPr="000F76A9" w:rsidRDefault="008434C1" w:rsidP="002F7120">
      <w:pPr>
        <w:pStyle w:val="Sraopastraipa"/>
        <w:numPr>
          <w:ilvl w:val="0"/>
          <w:numId w:val="14"/>
        </w:numPr>
        <w:ind w:left="709" w:hanging="851"/>
        <w:rPr>
          <w:rFonts w:ascii="Times New Roman" w:hAnsi="Times New Roman"/>
          <w:szCs w:val="24"/>
        </w:rPr>
      </w:pPr>
      <w:r w:rsidRPr="000F76A9">
        <w:rPr>
          <w:rFonts w:ascii="Times New Roman" w:hAnsi="Times New Roman"/>
          <w:szCs w:val="24"/>
        </w:rPr>
        <w:t>Pasibaigus deryboms, suinteresuoti Dalyviai bus pakviesti pateikti Galutinį pasiūlymą</w:t>
      </w:r>
      <w:r w:rsidR="000F76A9">
        <w:rPr>
          <w:rFonts w:ascii="Times New Roman" w:hAnsi="Times New Roman"/>
          <w:szCs w:val="24"/>
        </w:rPr>
        <w:t>.</w:t>
      </w:r>
      <w:r w:rsidRPr="000F76A9">
        <w:rPr>
          <w:rFonts w:ascii="Times New Roman" w:hAnsi="Times New Roman"/>
          <w:szCs w:val="24"/>
        </w:rPr>
        <w:t xml:space="preserve"> </w:t>
      </w:r>
    </w:p>
    <w:p w14:paraId="2C28D859" w14:textId="77777777" w:rsidR="00D52CE1" w:rsidRDefault="00C43F8F" w:rsidP="002F7120">
      <w:pPr>
        <w:pStyle w:val="Sraopastraipa"/>
        <w:numPr>
          <w:ilvl w:val="0"/>
          <w:numId w:val="14"/>
        </w:numPr>
        <w:ind w:left="709" w:hanging="851"/>
        <w:rPr>
          <w:rFonts w:ascii="Times New Roman" w:hAnsi="Times New Roman"/>
          <w:szCs w:val="24"/>
        </w:rPr>
      </w:pPr>
      <w:r w:rsidRPr="007D3BDC">
        <w:rPr>
          <w:rFonts w:ascii="Times New Roman" w:hAnsi="Times New Roman"/>
          <w:szCs w:val="24"/>
        </w:rPr>
        <w:t xml:space="preserve">Galutiniame pasiūlyme, atsižvelgiant į derybų rezultatus, nurodoma galutinė siūloma </w:t>
      </w:r>
      <w:r w:rsidR="00D52CE1">
        <w:rPr>
          <w:rFonts w:ascii="Times New Roman" w:hAnsi="Times New Roman"/>
          <w:szCs w:val="24"/>
        </w:rPr>
        <w:t>kaina.</w:t>
      </w:r>
    </w:p>
    <w:p w14:paraId="45340A6C" w14:textId="27B9B766" w:rsidR="00C43F8F" w:rsidRPr="007D3BDC" w:rsidRDefault="00C43F8F" w:rsidP="002F7120">
      <w:pPr>
        <w:pStyle w:val="Sraopastraipa"/>
        <w:numPr>
          <w:ilvl w:val="0"/>
          <w:numId w:val="14"/>
        </w:numPr>
        <w:ind w:left="709" w:hanging="851"/>
        <w:rPr>
          <w:rFonts w:ascii="Times New Roman" w:hAnsi="Times New Roman"/>
          <w:szCs w:val="24"/>
        </w:rPr>
      </w:pPr>
      <w:r w:rsidRPr="007D3BDC">
        <w:rPr>
          <w:rFonts w:ascii="Times New Roman" w:hAnsi="Times New Roman"/>
          <w:szCs w:val="24"/>
        </w:rPr>
        <w:t xml:space="preserve">Galutinius pasiūlymus Dalyviai turi pateikti CVP IS priemonėmis iki  Pirkimo vykdytojo kvietime pateikti Galutinius pasiūlymus nurodyto termino pabaigos. Jeigu per nustatytą laiką Dalyvis nepateikia Galutinio pasiūlymo, bus laikoma, kad Dalyvis atsisakė savo Pasiūlymo, </w:t>
      </w:r>
      <w:r w:rsidR="005E3FD1">
        <w:rPr>
          <w:rFonts w:ascii="Times New Roman" w:hAnsi="Times New Roman"/>
          <w:szCs w:val="24"/>
        </w:rPr>
        <w:t>tokiu atveju</w:t>
      </w:r>
      <w:r w:rsidRPr="007D3BDC">
        <w:rPr>
          <w:rFonts w:ascii="Times New Roman" w:hAnsi="Times New Roman"/>
          <w:szCs w:val="24"/>
        </w:rPr>
        <w:t xml:space="preserve"> Dalyvio Pirminis pasiūlym</w:t>
      </w:r>
      <w:r w:rsidR="005E3FD1">
        <w:rPr>
          <w:rFonts w:ascii="Times New Roman" w:hAnsi="Times New Roman"/>
          <w:szCs w:val="24"/>
        </w:rPr>
        <w:t>a</w:t>
      </w:r>
      <w:r w:rsidRPr="007D3BDC">
        <w:rPr>
          <w:rFonts w:ascii="Times New Roman" w:hAnsi="Times New Roman"/>
          <w:szCs w:val="24"/>
        </w:rPr>
        <w:t xml:space="preserve">s </w:t>
      </w:r>
      <w:r w:rsidR="005E3FD1">
        <w:rPr>
          <w:rFonts w:ascii="Times New Roman" w:hAnsi="Times New Roman"/>
          <w:szCs w:val="24"/>
        </w:rPr>
        <w:t xml:space="preserve">laikomas </w:t>
      </w:r>
      <w:r w:rsidRPr="007D3BDC">
        <w:rPr>
          <w:rFonts w:ascii="Times New Roman" w:hAnsi="Times New Roman"/>
          <w:szCs w:val="24"/>
        </w:rPr>
        <w:t>Galutini</w:t>
      </w:r>
      <w:r w:rsidR="005E3FD1">
        <w:rPr>
          <w:rFonts w:ascii="Times New Roman" w:hAnsi="Times New Roman"/>
          <w:szCs w:val="24"/>
        </w:rPr>
        <w:t>u.</w:t>
      </w:r>
      <w:r w:rsidRPr="007D3BDC">
        <w:rPr>
          <w:rFonts w:ascii="Times New Roman" w:hAnsi="Times New Roman"/>
          <w:szCs w:val="24"/>
        </w:rPr>
        <w:t xml:space="preserve"> </w:t>
      </w:r>
    </w:p>
    <w:p w14:paraId="7880B7F5" w14:textId="440B4AE9" w:rsidR="00C43F8F" w:rsidRPr="007D3BDC" w:rsidRDefault="00C43F8F" w:rsidP="002F7120">
      <w:pPr>
        <w:pStyle w:val="Sraopastraipa"/>
        <w:numPr>
          <w:ilvl w:val="0"/>
          <w:numId w:val="14"/>
        </w:numPr>
        <w:ind w:left="709" w:hanging="851"/>
        <w:rPr>
          <w:rFonts w:ascii="Times New Roman" w:hAnsi="Times New Roman"/>
          <w:szCs w:val="24"/>
        </w:rPr>
      </w:pPr>
      <w:r w:rsidRPr="007D3BDC">
        <w:rPr>
          <w:rFonts w:ascii="Times New Roman" w:hAnsi="Times New Roman"/>
          <w:szCs w:val="24"/>
        </w:rPr>
        <w:t xml:space="preserve">Su Galutiniais pasiūlymais bus susipažįstama nedalyvaujant suinteresuotų Dalyvių atstovams. </w:t>
      </w:r>
    </w:p>
    <w:p w14:paraId="13D2E909" w14:textId="57AEC410" w:rsidR="00766ACB" w:rsidRDefault="00C43F8F" w:rsidP="002F7120">
      <w:pPr>
        <w:pStyle w:val="Sraopastraipa"/>
        <w:numPr>
          <w:ilvl w:val="0"/>
          <w:numId w:val="14"/>
        </w:numPr>
        <w:ind w:left="709" w:hanging="851"/>
        <w:rPr>
          <w:rFonts w:ascii="Times New Roman" w:hAnsi="Times New Roman"/>
          <w:szCs w:val="24"/>
        </w:rPr>
      </w:pPr>
      <w:r w:rsidRPr="007D3BDC">
        <w:rPr>
          <w:rFonts w:ascii="Times New Roman" w:hAnsi="Times New Roman"/>
          <w:szCs w:val="24"/>
        </w:rPr>
        <w:t>Dalyvio teikiamas Galutinis pasiūlymas gali būti užšifruojamas. Dalyvis, nusprendęs pateikti užšifruotą Galutinį pasiūlymą, turi</w:t>
      </w:r>
      <w:r w:rsidR="00766ACB">
        <w:rPr>
          <w:rFonts w:ascii="Times New Roman" w:hAnsi="Times New Roman"/>
          <w:szCs w:val="24"/>
        </w:rPr>
        <w:t>:</w:t>
      </w:r>
    </w:p>
    <w:p w14:paraId="6D39742F" w14:textId="77777777" w:rsidR="00F42F5F" w:rsidRDefault="00B17E5D" w:rsidP="002F7120">
      <w:pPr>
        <w:pStyle w:val="Sraopastraipa"/>
        <w:numPr>
          <w:ilvl w:val="1"/>
          <w:numId w:val="33"/>
        </w:numPr>
        <w:ind w:hanging="447"/>
        <w:rPr>
          <w:rFonts w:ascii="Times New Roman" w:hAnsi="Times New Roman"/>
          <w:szCs w:val="24"/>
        </w:rPr>
      </w:pPr>
      <w:r w:rsidRPr="002F7120">
        <w:rPr>
          <w:rFonts w:ascii="Times New Roman" w:hAnsi="Times New Roman"/>
          <w:color w:val="000000" w:themeColor="text1"/>
          <w:szCs w:val="24"/>
        </w:rPr>
        <w:t xml:space="preserve">iki Galutinių pasiūlymų pateikimo termino pabaigos naudodamasis CVP IS priemonėmis pateikti užšifruotą Galutinį pasiūlymą. </w:t>
      </w:r>
      <w:r w:rsidRPr="002F7120">
        <w:rPr>
          <w:rFonts w:ascii="Times New Roman" w:hAnsi="Times New Roman"/>
          <w:szCs w:val="24"/>
        </w:rPr>
        <w:t xml:space="preserve">Instrukcija, kaip tiekėjui užšifruoti galutinį pasiūlymą galima rasti Viešųjų pirkimų tarnybos </w:t>
      </w:r>
      <w:r w:rsidRPr="002F7120">
        <w:rPr>
          <w:rStyle w:val="Hipersaitas"/>
          <w:rFonts w:ascii="Times New Roman" w:hAnsi="Times New Roman"/>
          <w:szCs w:val="24"/>
        </w:rPr>
        <w:t>interneto tinklapyje</w:t>
      </w:r>
      <w:r w:rsidRPr="002F7120">
        <w:rPr>
          <w:rStyle w:val="Puslapioinaosnuoroda"/>
          <w:rFonts w:ascii="Times New Roman" w:hAnsi="Times New Roman"/>
          <w:szCs w:val="24"/>
        </w:rPr>
        <w:footnoteReference w:id="2"/>
      </w:r>
      <w:r w:rsidRPr="002F7120">
        <w:rPr>
          <w:rFonts w:ascii="Times New Roman" w:hAnsi="Times New Roman"/>
          <w:szCs w:val="24"/>
        </w:rPr>
        <w:t>.</w:t>
      </w:r>
    </w:p>
    <w:p w14:paraId="7F887717" w14:textId="66949588" w:rsidR="008434C1" w:rsidRPr="002F7120" w:rsidRDefault="00B17E5D" w:rsidP="002F7120">
      <w:pPr>
        <w:pStyle w:val="Sraopastraipa"/>
        <w:numPr>
          <w:ilvl w:val="1"/>
          <w:numId w:val="34"/>
        </w:numPr>
        <w:ind w:hanging="447"/>
        <w:rPr>
          <w:rFonts w:ascii="Times New Roman" w:hAnsi="Times New Roman"/>
          <w:szCs w:val="24"/>
        </w:rPr>
      </w:pPr>
      <w:r w:rsidRPr="002F7120">
        <w:rPr>
          <w:rFonts w:ascii="Times New Roman" w:hAnsi="Times New Roman"/>
          <w:szCs w:val="24"/>
        </w:rPr>
        <w:t xml:space="preserve">iki susipažinimo su elektroninėmis priemonėmis gautais Galutiniais pasiūlymais (posėdžio) pradžios </w:t>
      </w:r>
      <w:r w:rsidRPr="002F7120">
        <w:rPr>
          <w:rFonts w:ascii="Times New Roman" w:hAnsi="Times New Roman"/>
          <w:color w:val="000000" w:themeColor="text1"/>
          <w:szCs w:val="24"/>
        </w:rPr>
        <w:t xml:space="preserve">CVP IS susirašinėjimo priemonėmis pateikti slaptažodį, su kuriuo </w:t>
      </w:r>
      <w:r w:rsidRPr="002F7120">
        <w:rPr>
          <w:rFonts w:ascii="Times New Roman" w:hAnsi="Times New Roman"/>
          <w:szCs w:val="24"/>
        </w:rPr>
        <w:t>Pirkimo vykdytojas</w:t>
      </w:r>
      <w:r w:rsidRPr="002F7120">
        <w:rPr>
          <w:rFonts w:ascii="Times New Roman" w:hAnsi="Times New Roman"/>
          <w:color w:val="000000" w:themeColor="text1"/>
          <w:szCs w:val="24"/>
        </w:rPr>
        <w:t xml:space="preserve"> galės iššifruoti pateiktą Galutinį pasiūlymą. Iškilus CVP IS techninėms problemoms, kai Dalyvis neturi galimybės pateikti slaptažodžio per CVP IS susirašinėjimo priemonę, Dalyvis turi teisę slaptažodį pateikti kitomis priemonėmis pasirinktinai: </w:t>
      </w:r>
      <w:r w:rsidRPr="002F7120">
        <w:rPr>
          <w:rFonts w:ascii="Times New Roman" w:hAnsi="Times New Roman"/>
          <w:szCs w:val="24"/>
        </w:rPr>
        <w:t>Pirkimo vykdytojo</w:t>
      </w:r>
      <w:r w:rsidRPr="002F7120">
        <w:rPr>
          <w:rFonts w:ascii="Times New Roman" w:hAnsi="Times New Roman"/>
          <w:color w:val="000000" w:themeColor="text1"/>
          <w:szCs w:val="24"/>
        </w:rPr>
        <w:t xml:space="preserve"> oficialiu elektroniniu paštu, faksu arba raštu. Tokiu atveju Dalyvis turi būti aktyvus ir įsitikinti, kad pateiktas slaptažodis laiku pasiekė adresatą (pavyzdžiui, susisiekęs su </w:t>
      </w:r>
      <w:r w:rsidRPr="002F7120">
        <w:rPr>
          <w:rFonts w:ascii="Times New Roman" w:eastAsia="Arial" w:hAnsi="Times New Roman"/>
          <w:szCs w:val="24"/>
        </w:rPr>
        <w:t xml:space="preserve">Pirkimo vykdytoju </w:t>
      </w:r>
      <w:r w:rsidRPr="002F7120">
        <w:rPr>
          <w:rFonts w:ascii="Times New Roman" w:hAnsi="Times New Roman"/>
          <w:color w:val="000000" w:themeColor="text1"/>
          <w:szCs w:val="24"/>
        </w:rPr>
        <w:t xml:space="preserve">oficialiu jo telefonu ir (arba) kitais būdais). </w:t>
      </w:r>
    </w:p>
    <w:p w14:paraId="3694A845" w14:textId="502B1547" w:rsidR="00600D98" w:rsidRPr="007D3BDC" w:rsidRDefault="0041759F" w:rsidP="002F7120">
      <w:pPr>
        <w:pStyle w:val="Sraopastraipa"/>
        <w:numPr>
          <w:ilvl w:val="0"/>
          <w:numId w:val="34"/>
        </w:numPr>
        <w:ind w:left="709" w:hanging="851"/>
        <w:rPr>
          <w:rFonts w:ascii="Times New Roman" w:hAnsi="Times New Roman"/>
          <w:szCs w:val="24"/>
        </w:rPr>
      </w:pPr>
      <w:r w:rsidRPr="007D3BDC">
        <w:rPr>
          <w:rFonts w:ascii="Times New Roman" w:hAnsi="Times New Roman"/>
          <w:szCs w:val="24"/>
        </w:rPr>
        <w:t>Iki susipažinimo su Galutiniais pasiūlymais procedūros pradžios Dalyviui  nepateikus (dėl jo paties kaltės) slaptažodžio arba pateikus neteisingą slaptažodį, kuriuo naudodamasis  Pirkimo vykdytojas negalėjo iššifruoti Galutinio pasiūlymo, Dalyvio pasiūlymas atmetamas kaip neatitinkantis Pirkimo sąlygose nustatytų reikalavimų.</w:t>
      </w:r>
    </w:p>
    <w:p w14:paraId="34039B64" w14:textId="77777777" w:rsidR="00BB22F3" w:rsidRPr="00F42F5F" w:rsidRDefault="00BB22F3" w:rsidP="00F42F5F">
      <w:pPr>
        <w:rPr>
          <w:rFonts w:ascii="Times New Roman" w:hAnsi="Times New Roman"/>
          <w:szCs w:val="24"/>
        </w:rPr>
      </w:pPr>
    </w:p>
    <w:p w14:paraId="48F099B3" w14:textId="0126E8BB" w:rsidR="00F00F2F" w:rsidRPr="00F42F5F" w:rsidRDefault="00F00F2F" w:rsidP="00F00F2F">
      <w:pPr>
        <w:pStyle w:val="Antrat1"/>
        <w:spacing w:before="0" w:after="0"/>
        <w:ind w:left="567" w:hanging="567"/>
        <w:rPr>
          <w:rFonts w:ascii="Times New Roman" w:hAnsi="Times New Roman"/>
          <w:b/>
          <w:sz w:val="24"/>
          <w:szCs w:val="24"/>
        </w:rPr>
      </w:pPr>
      <w:bookmarkStart w:id="61" w:name="_Toc189656058"/>
      <w:r w:rsidRPr="00F42F5F">
        <w:rPr>
          <w:rFonts w:ascii="Times New Roman" w:hAnsi="Times New Roman"/>
          <w:b/>
          <w:sz w:val="24"/>
          <w:szCs w:val="24"/>
        </w:rPr>
        <w:t>GALUTINIŲ PASIŪLYMŲ VERTINIMAS</w:t>
      </w:r>
      <w:bookmarkEnd w:id="61"/>
    </w:p>
    <w:p w14:paraId="751A4F8F" w14:textId="77777777" w:rsidR="000E26B9" w:rsidRPr="007D3BDC" w:rsidRDefault="000E26B9" w:rsidP="000E26B9">
      <w:pPr>
        <w:rPr>
          <w:rFonts w:ascii="Times New Roman" w:hAnsi="Times New Roman"/>
          <w:szCs w:val="24"/>
        </w:rPr>
      </w:pPr>
    </w:p>
    <w:p w14:paraId="7CA9A79D" w14:textId="77777777" w:rsidR="004015C4" w:rsidRPr="007D3BDC" w:rsidRDefault="000E26B9" w:rsidP="002F7120">
      <w:pPr>
        <w:pStyle w:val="Sraopastraipa"/>
        <w:numPr>
          <w:ilvl w:val="0"/>
          <w:numId w:val="34"/>
        </w:numPr>
        <w:ind w:left="709" w:hanging="851"/>
        <w:rPr>
          <w:rFonts w:ascii="Times New Roman" w:hAnsi="Times New Roman"/>
          <w:szCs w:val="24"/>
        </w:rPr>
      </w:pPr>
      <w:r w:rsidRPr="007D3BDC">
        <w:rPr>
          <w:rFonts w:ascii="Times New Roman" w:hAnsi="Times New Roman"/>
          <w:szCs w:val="24"/>
        </w:rPr>
        <w:t>Pirkimo vykdytojas ekonomiškai naudingiausią Galutinį pasiūlymą išrenka pagal Dalyvio Galutiniame pasiūlyme nurodytą kainą.</w:t>
      </w:r>
      <w:r w:rsidR="004015C4" w:rsidRPr="007D3BDC">
        <w:rPr>
          <w:rFonts w:ascii="Times New Roman" w:hAnsi="Times New Roman"/>
          <w:szCs w:val="24"/>
        </w:rPr>
        <w:t xml:space="preserve"> </w:t>
      </w:r>
    </w:p>
    <w:p w14:paraId="7015119F" w14:textId="67713275" w:rsidR="00E80620" w:rsidRPr="007D3BDC" w:rsidRDefault="004015C4" w:rsidP="002F7120">
      <w:pPr>
        <w:pStyle w:val="Sraopastraipa"/>
        <w:numPr>
          <w:ilvl w:val="0"/>
          <w:numId w:val="34"/>
        </w:numPr>
        <w:ind w:left="709" w:hanging="851"/>
        <w:rPr>
          <w:rFonts w:ascii="Times New Roman" w:hAnsi="Times New Roman"/>
          <w:szCs w:val="24"/>
        </w:rPr>
      </w:pPr>
      <w:r w:rsidRPr="007D3BDC">
        <w:rPr>
          <w:rFonts w:ascii="Times New Roman" w:hAnsi="Times New Roman"/>
          <w:szCs w:val="24"/>
        </w:rPr>
        <w:tab/>
        <w:t>Laimėjusiu Galutiniu pasiūlymu galės būti pripažintas tik 1 (vienas) ekonomiškai naudingiausias pasiūlymas, esantis pasiūlymų eilės pirmojoje vietoje.</w:t>
      </w:r>
    </w:p>
    <w:p w14:paraId="29A874A6" w14:textId="25D011FB" w:rsidR="000E26B9" w:rsidRPr="007D3BDC" w:rsidRDefault="00030628" w:rsidP="002F7120">
      <w:pPr>
        <w:pStyle w:val="Sraopastraipa"/>
        <w:numPr>
          <w:ilvl w:val="0"/>
          <w:numId w:val="34"/>
        </w:numPr>
        <w:ind w:left="709" w:hanging="851"/>
        <w:rPr>
          <w:rFonts w:ascii="Times New Roman" w:hAnsi="Times New Roman"/>
          <w:szCs w:val="24"/>
        </w:rPr>
      </w:pPr>
      <w:r w:rsidRPr="007D3BDC">
        <w:rPr>
          <w:rFonts w:ascii="Times New Roman" w:hAnsi="Times New Roman"/>
          <w:szCs w:val="24"/>
        </w:rPr>
        <w:lastRenderedPageBreak/>
        <w:tab/>
        <w:t>Pasiūlymus vertins Komisija. Pasiūlymų techniniams duomenims įvertinti gali būti pasitelkti ekspertai (vertinamo objekto žinovai). Pasiūlymai bus vertinami tiekėjams ir (ar) jų įgaliotiesiems atstovams nedalyvaujant.</w:t>
      </w:r>
    </w:p>
    <w:p w14:paraId="354EB686" w14:textId="77777777" w:rsidR="000A2462" w:rsidRDefault="000A2462" w:rsidP="002F7120">
      <w:pPr>
        <w:pStyle w:val="Sraopastraipa"/>
        <w:numPr>
          <w:ilvl w:val="0"/>
          <w:numId w:val="34"/>
        </w:numPr>
        <w:ind w:left="709" w:hanging="851"/>
        <w:rPr>
          <w:rFonts w:ascii="Times New Roman" w:hAnsi="Times New Roman"/>
          <w:szCs w:val="24"/>
        </w:rPr>
      </w:pPr>
      <w:r w:rsidRPr="007D3BDC">
        <w:rPr>
          <w:rFonts w:ascii="Times New Roman" w:hAnsi="Times New Roman"/>
          <w:szCs w:val="24"/>
        </w:rPr>
        <w:t>Atlikęs pradinį susipažinimą su Galutiniais pasiūlymais,  Pirkimo vykdytojas:</w:t>
      </w:r>
    </w:p>
    <w:p w14:paraId="30DF7A65" w14:textId="77777777" w:rsidR="00B5438E" w:rsidRDefault="000A2462" w:rsidP="00FE0431">
      <w:pPr>
        <w:pStyle w:val="Sraopastraipa"/>
        <w:numPr>
          <w:ilvl w:val="1"/>
          <w:numId w:val="35"/>
        </w:numPr>
        <w:ind w:hanging="447"/>
        <w:rPr>
          <w:rFonts w:ascii="Times New Roman" w:hAnsi="Times New Roman"/>
          <w:szCs w:val="24"/>
        </w:rPr>
      </w:pPr>
      <w:r w:rsidRPr="00FE0431">
        <w:rPr>
          <w:rFonts w:ascii="Times New Roman" w:hAnsi="Times New Roman"/>
          <w:szCs w:val="24"/>
        </w:rPr>
        <w:t>įvertina ar Galutinis pasiūlymas atitinka Pirkimo sąlygose nustatytus, įskaitant su Pirkimo objektu susijusius reikalavimus, nuostatas dėl draudimo pateikti alternatyvius pasiūlymus;</w:t>
      </w:r>
    </w:p>
    <w:p w14:paraId="6E632211" w14:textId="77777777" w:rsidR="00B5438E" w:rsidRDefault="000A2462" w:rsidP="00FE0431">
      <w:pPr>
        <w:pStyle w:val="Sraopastraipa"/>
        <w:numPr>
          <w:ilvl w:val="1"/>
          <w:numId w:val="36"/>
        </w:numPr>
        <w:ind w:hanging="447"/>
        <w:rPr>
          <w:rFonts w:ascii="Times New Roman" w:hAnsi="Times New Roman"/>
          <w:szCs w:val="24"/>
        </w:rPr>
      </w:pPr>
      <w:r w:rsidRPr="00FE0431">
        <w:rPr>
          <w:rFonts w:ascii="Times New Roman" w:hAnsi="Times New Roman"/>
          <w:szCs w:val="24"/>
        </w:rPr>
        <w:t xml:space="preserve">nagrinėja, vertina ir palygina pateiktus Galutinius pasiūlymus, vadovaudamasis Pirkimo sąlygų nuostatomis; </w:t>
      </w:r>
    </w:p>
    <w:p w14:paraId="72C679C7" w14:textId="77777777" w:rsidR="00B5438E" w:rsidRDefault="000A2462" w:rsidP="00FE0431">
      <w:pPr>
        <w:pStyle w:val="Sraopastraipa"/>
        <w:numPr>
          <w:ilvl w:val="1"/>
          <w:numId w:val="37"/>
        </w:numPr>
        <w:ind w:hanging="447"/>
        <w:rPr>
          <w:rFonts w:ascii="Times New Roman" w:hAnsi="Times New Roman"/>
          <w:szCs w:val="24"/>
        </w:rPr>
      </w:pPr>
      <w:r w:rsidRPr="00FE0431">
        <w:rPr>
          <w:rFonts w:ascii="Times New Roman" w:hAnsi="Times New Roman"/>
          <w:szCs w:val="24"/>
        </w:rPr>
        <w:t>patikrina, ar Galutiniuose pasiūlymuose nėra kainos ir (ar) sąnaudų apskaičiavimo klaidų;</w:t>
      </w:r>
    </w:p>
    <w:p w14:paraId="6F412B36" w14:textId="77777777" w:rsidR="00B5438E" w:rsidRDefault="000A2462" w:rsidP="00FE0431">
      <w:pPr>
        <w:pStyle w:val="Sraopastraipa"/>
        <w:numPr>
          <w:ilvl w:val="1"/>
          <w:numId w:val="38"/>
        </w:numPr>
        <w:ind w:hanging="447"/>
        <w:rPr>
          <w:rFonts w:ascii="Times New Roman" w:hAnsi="Times New Roman"/>
          <w:szCs w:val="24"/>
        </w:rPr>
      </w:pPr>
      <w:r w:rsidRPr="00FE0431">
        <w:rPr>
          <w:rFonts w:ascii="Times New Roman" w:hAnsi="Times New Roman"/>
          <w:szCs w:val="24"/>
        </w:rPr>
        <w:t>įvertina ar pasiūlyta kaina ir (ar) sąnaudos nėra per didelės, Pirkimo vykdytojui nepriimtinos. Taikomos PĮ 58 straipsnio 1 dalies 5 punkto nuostatos;</w:t>
      </w:r>
    </w:p>
    <w:p w14:paraId="2F43F904" w14:textId="77777777" w:rsidR="00B5438E" w:rsidRDefault="000A2462" w:rsidP="00FE0431">
      <w:pPr>
        <w:pStyle w:val="Sraopastraipa"/>
        <w:numPr>
          <w:ilvl w:val="1"/>
          <w:numId w:val="39"/>
        </w:numPr>
        <w:ind w:hanging="447"/>
        <w:rPr>
          <w:rFonts w:ascii="Times New Roman" w:hAnsi="Times New Roman"/>
          <w:szCs w:val="24"/>
        </w:rPr>
      </w:pPr>
      <w:r w:rsidRPr="00FE0431">
        <w:rPr>
          <w:rFonts w:ascii="Times New Roman" w:hAnsi="Times New Roman"/>
          <w:szCs w:val="24"/>
        </w:rPr>
        <w:t>tikrina ar nebuvo pasiūlyta neįprastai maža kaina. Jeigu Galutinio pasiūlymo kaina ir (ar) sąnaudos atrodo neįprastai mažos, CVP IS susirašinėjimo priemonėmis kreipiasi į Dalyvį, kad šis per  Pirkimo vykdytojo nustatytą protingą terminą pagrįstų Galutiniame pasiūlyme nurodyto Pirkimo objekto ar jo sudedamųjų dalių kainą ir (ar) sąnaudas;</w:t>
      </w:r>
    </w:p>
    <w:p w14:paraId="0387A037" w14:textId="77777777" w:rsidR="00B5438E" w:rsidRPr="00FE0431" w:rsidRDefault="000A2462" w:rsidP="00FE0431">
      <w:pPr>
        <w:pStyle w:val="Sraopastraipa"/>
        <w:numPr>
          <w:ilvl w:val="1"/>
          <w:numId w:val="40"/>
        </w:numPr>
        <w:ind w:hanging="447"/>
        <w:rPr>
          <w:rFonts w:ascii="Times New Roman" w:hAnsi="Times New Roman"/>
          <w:szCs w:val="24"/>
        </w:rPr>
      </w:pPr>
      <w:r w:rsidRPr="00FE0431">
        <w:rPr>
          <w:rFonts w:ascii="Times New Roman" w:hAnsi="Times New Roman"/>
          <w:szCs w:val="24"/>
        </w:rPr>
        <w:t xml:space="preserve">kreipiasi į ekonomiškai naudingiausią pasiūlymą pateikusį Dalyvį dėl aktualių dokumentų, patvirtinančių EBVPD nurodytą informaciją, pateikimo, jei jų nebuvo paprašyta ir nebuvo įvertinta ankstesniuose pirkimo procedūros etapuose ir (arba) vadovaujantis Pirkimo sąlygomis šių dokumentų nereikalaujama. </w:t>
      </w:r>
    </w:p>
    <w:p w14:paraId="100A4A74" w14:textId="77777777" w:rsidR="00163A19" w:rsidRDefault="000A2462" w:rsidP="00B62570">
      <w:pPr>
        <w:pStyle w:val="Sraopastraipa"/>
        <w:numPr>
          <w:ilvl w:val="0"/>
          <w:numId w:val="34"/>
        </w:numPr>
        <w:ind w:left="709" w:hanging="851"/>
        <w:rPr>
          <w:rFonts w:ascii="Times New Roman" w:hAnsi="Times New Roman"/>
          <w:szCs w:val="24"/>
        </w:rPr>
      </w:pPr>
      <w:r w:rsidRPr="00B5438E">
        <w:rPr>
          <w:rFonts w:ascii="Times New Roman" w:hAnsi="Times New Roman"/>
          <w:szCs w:val="24"/>
        </w:rPr>
        <w:t>Jeigu ūkio subjekto, kurio pajėgumais Dalyvis remiasi pagal PĮ 62 straipsnį, padėtis atitinka bent vieną nustatytą pašalinimo pagrindą,  Pirkimo vykdytojas reikalauja, kad Dalyvis per  Pirkimo vykdytojo nustatytą terminą pakeistų minėtą subjektą kitu. Jeigu Pirkimo sąlygose nustatyti pašalinimo pagrindai subtiekėjams, kurių pajėgumais nesiremiama, vadovaujantis šio punkto nuostatomis reikalaujama pakeisti ir tokius subtiekėjus.</w:t>
      </w:r>
    </w:p>
    <w:p w14:paraId="5BD055D7" w14:textId="77777777" w:rsidR="00163A19" w:rsidRDefault="000A2462" w:rsidP="00B62570">
      <w:pPr>
        <w:pStyle w:val="Sraopastraipa"/>
        <w:numPr>
          <w:ilvl w:val="0"/>
          <w:numId w:val="34"/>
        </w:numPr>
        <w:ind w:left="709" w:hanging="851"/>
        <w:rPr>
          <w:rFonts w:ascii="Times New Roman" w:hAnsi="Times New Roman"/>
          <w:szCs w:val="24"/>
        </w:rPr>
      </w:pPr>
      <w:r w:rsidRPr="00163A19">
        <w:rPr>
          <w:rFonts w:ascii="Times New Roman" w:hAnsi="Times New Roman"/>
          <w:szCs w:val="24"/>
        </w:rPr>
        <w:t>Jeigu tiekėjas pateikė netikslius, neišsamius ar klaidingus dokumentus ar duomenis apie atitiktį pirkimo sąlygų reikalavimams ar šių dokumentų ar duomenų trūksta, Pirkimo vykdytojas prašo (kai jis tai gali daryti  nepažeisdamas lygiateisiškumo ir skaidrumo principų) tiekėją šiuos dokumentus ar duomenis patikslinti, papildyti arba paaiškinti per jo nustatytą protingą terminą. Duomenys ir (arba) dokumentai tikslinami, aiškinami ar papildomi  vadovaujantis Viešųjų pirkimų tarnybos nustatytomis taisyklėmis .</w:t>
      </w:r>
    </w:p>
    <w:p w14:paraId="020E1DDE" w14:textId="299532F3" w:rsidR="000A2462" w:rsidRPr="00163A19" w:rsidRDefault="000A2462" w:rsidP="00B62570">
      <w:pPr>
        <w:pStyle w:val="Sraopastraipa"/>
        <w:numPr>
          <w:ilvl w:val="0"/>
          <w:numId w:val="34"/>
        </w:numPr>
        <w:ind w:left="709" w:hanging="851"/>
        <w:rPr>
          <w:rFonts w:ascii="Times New Roman" w:hAnsi="Times New Roman"/>
          <w:szCs w:val="24"/>
        </w:rPr>
      </w:pPr>
      <w:r w:rsidRPr="00163A19">
        <w:rPr>
          <w:rFonts w:ascii="Times New Roman" w:hAnsi="Times New Roman"/>
          <w:szCs w:val="24"/>
        </w:rPr>
        <w:t>Pirkimo vykdytojas gali nevertinti viso Galutinio pasiūlymo, jeigu patikrinęs jo dalį nustato, kad, vadovaujantis Pirkimo sąlygų reikalavimais, Galutinis pasiūlymas turi būti atmestas.</w:t>
      </w:r>
    </w:p>
    <w:p w14:paraId="729C8372" w14:textId="050D489B" w:rsidR="000A2462" w:rsidRDefault="00556EA5" w:rsidP="00B62570">
      <w:pPr>
        <w:pStyle w:val="Sraopastraipa"/>
        <w:numPr>
          <w:ilvl w:val="0"/>
          <w:numId w:val="34"/>
        </w:numPr>
        <w:ind w:left="709" w:hanging="851"/>
        <w:rPr>
          <w:rFonts w:ascii="Times New Roman" w:hAnsi="Times New Roman"/>
          <w:szCs w:val="24"/>
        </w:rPr>
      </w:pPr>
      <w:r w:rsidRPr="007D3BDC">
        <w:rPr>
          <w:rFonts w:ascii="Times New Roman" w:hAnsi="Times New Roman"/>
          <w:szCs w:val="24"/>
        </w:rPr>
        <w:t>Dalyvio pateiktas Galutinis pasiūlymas yra atmetamas, ir Dalyvis pašalinamas iš Pirkimo procedūros, jeigu yra bent viena iš šių sąlygų:</w:t>
      </w:r>
    </w:p>
    <w:p w14:paraId="1B595FA7" w14:textId="77777777" w:rsidR="00163A19" w:rsidRDefault="00672B95"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t>Dalyvis Komisijos prašymu nepratęsia Pasiūlymo galiojimo;</w:t>
      </w:r>
    </w:p>
    <w:p w14:paraId="68B11718" w14:textId="77777777" w:rsidR="00163A19" w:rsidRDefault="00672B95"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t xml:space="preserve">Dalyvis iki susipažinimo su pasiūlymais pradžios nepateikė pasiūlymo iššifravimo slaptažodžio; </w:t>
      </w:r>
    </w:p>
    <w:p w14:paraId="3A3C314C" w14:textId="77777777" w:rsidR="00163A19" w:rsidRDefault="00672B95"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t>Dalyvis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Pirkimo vykdytojo nurodymu tiekėjas nepakeitė šio ūkio subjekto ar subtiekėjo į pašalinimo pagrindų neturintį ūkio subjektą ar subtiekėją;</w:t>
      </w:r>
    </w:p>
    <w:p w14:paraId="20A17F51" w14:textId="78186B24" w:rsidR="00163A19" w:rsidRDefault="00672B95"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t>Dalyvis neatitinka sąlygose nustatytų kvalifikacijos reikalavimų ir (ar), jeigu taikoma, kokybės vadybos sistemos ir aplinkos apsaugos vadybos sistemos standarto ir (ar) ūkio subjektas, kurio pajėgumais remiasi Dalyvis, netenkina jam keliamų kvalifikacijos reikalavimų ir Pirkimo vykdytojo nurodymu nebuvo pakeistas į reikalavimus atitinkantį ūkio subjektą;</w:t>
      </w:r>
    </w:p>
    <w:p w14:paraId="15E540B9" w14:textId="77777777" w:rsidR="00163A19" w:rsidRDefault="00672B95"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lastRenderedPageBreak/>
        <w:t>Dalyvis per Pirkimo vykdytojo nustatytą terminą nepatikslino, nepapildė, nepaaiškino savo pasiūlymo;</w:t>
      </w:r>
    </w:p>
    <w:p w14:paraId="27B64D31" w14:textId="77777777" w:rsidR="00163A19" w:rsidRDefault="00672B95"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t>Dalyvis per Pirkimo vykdytojo nustatytą terminą patikslino, papildė, paaiškino pasiūlymą ir tai lėmė esminį jo pasiūlymo pakeitimą;</w:t>
      </w:r>
    </w:p>
    <w:p w14:paraId="4B35FD7B" w14:textId="7ACFED88" w:rsidR="00163A19" w:rsidRDefault="00672B95"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t>Pasiūlymas neatitinka pirkimo dokumentų reikalavimų ir jo trūkumai negali būti ištaisyti vadovaujantis Viešųjų pirkimų tarnybos nustatytomis taisyklėmis.</w:t>
      </w:r>
    </w:p>
    <w:p w14:paraId="6E88AC65" w14:textId="77777777" w:rsidR="00163A19" w:rsidRDefault="00672B95"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t>Pasiūlyme nurodyta kaina Pirkimo vykdytojui yra per didelė ir nepriimtina, išskyrus PĮ 58 str. 1 d. 5  punkte numatytus atvejus. Jeigu šiuo pagrindu atmetamas ekonomiškai naudingiausias pasiūlymas, o Pirkimo vykdytojas pirkimo dokumentuose nėra nurodęs pirkimui skirtų lėšų sumos, kiti pasiūlymai negali būti nustatyti laimėjusiais;</w:t>
      </w:r>
    </w:p>
    <w:p w14:paraId="39B2A651" w14:textId="77777777" w:rsidR="000763E4" w:rsidRDefault="00672B95"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t>Pasiūlyme nurodyta neįprastai maža kaina ir (ar) sąnaudos ir tiekėjas nepateikia tinkamų pasiūlytos neįprastai mažos kainos ir (ar) sąnaudų pagrįstumo įrodymų;</w:t>
      </w:r>
    </w:p>
    <w:p w14:paraId="4D4EEE22" w14:textId="77777777" w:rsidR="000763E4" w:rsidRDefault="00672B95"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t>Pasiūlymas, kuriame nurodyta neįprastai maža kaina ir (ar) sąnaudos, neatitinka PĮ 29 straipsnio 2 dalies 2 punkte nurodytų aplinkos apsaugos, socialinės ir darbo teisės įpareigojimų;</w:t>
      </w:r>
    </w:p>
    <w:p w14:paraId="7EDE4AD7" w14:textId="77777777" w:rsidR="000763E4" w:rsidRDefault="00672B95"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t>Pasiūlyme neįprastai mažos kainos ir (ar) sąnaudos pasiūlytos dėl to, kad Dalyvis yra gavęs valstybės pagalbą, tačiau Dalyvis negali per pakankamą Pirkimo vykdytojo nustatytą laikotarpį įrodyti, kad valstybės pagalba buvo suteikta teisėtai. Atmetęs pasiūlymą šiuo pagrindu, Pirkimo vykdytojas apie tai praneša Europos Komisijai. Valstybės pagalba laikoma bet kuri priemonė, atitinkanti Sutarties dėl Europos Sąjungos veikimo 107 straipsnio 1 dalyje nustatytus kriterijus;</w:t>
      </w:r>
    </w:p>
    <w:p w14:paraId="571184CC" w14:textId="09A4804E" w:rsidR="000763E4" w:rsidRDefault="007E4E03"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t>N</w:t>
      </w:r>
      <w:r w:rsidR="00672B95" w:rsidRPr="00B62570">
        <w:rPr>
          <w:rFonts w:ascii="Times New Roman" w:hAnsi="Times New Roman"/>
          <w:szCs w:val="24"/>
        </w:rPr>
        <w:t>etenkinami sąlygose nustatyti reikalavimai, susiję su nacionaliniu saugumu (kai taikoma);</w:t>
      </w:r>
    </w:p>
    <w:p w14:paraId="0E975EED" w14:textId="77777777" w:rsidR="000763E4" w:rsidRDefault="00012273"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6BFA8718" w14:textId="77777777" w:rsidR="000763E4" w:rsidRDefault="00012273"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t>Dalyvis neturi reikalaujamo profesinio pajėgumo, kai Pirkimo vykdytojas nustato Dalyvio interesų konfliktą, galintį neigiamai paveikti sutarties vykdymą;</w:t>
      </w:r>
    </w:p>
    <w:p w14:paraId="5FC61F0A" w14:textId="43EE2DDB" w:rsidR="00012273" w:rsidRPr="00B62570" w:rsidRDefault="00012273" w:rsidP="00B62570">
      <w:pPr>
        <w:pStyle w:val="Sraopastraipa"/>
        <w:numPr>
          <w:ilvl w:val="1"/>
          <w:numId w:val="41"/>
        </w:numPr>
        <w:ind w:left="1560" w:hanging="567"/>
        <w:rPr>
          <w:rFonts w:ascii="Times New Roman" w:hAnsi="Times New Roman"/>
          <w:szCs w:val="24"/>
        </w:rPr>
      </w:pPr>
      <w:r w:rsidRPr="00B62570">
        <w:rPr>
          <w:rFonts w:ascii="Times New Roman" w:hAnsi="Times New Roman"/>
          <w:szCs w:val="24"/>
        </w:rPr>
        <w:t>Pirkimo vykdytojas gali atmesti pasiūlymus kitais sąlygose nurodytais pagrindais.</w:t>
      </w:r>
    </w:p>
    <w:p w14:paraId="7BD3DA20" w14:textId="59464B58" w:rsidR="005D04FF" w:rsidRPr="000763E4" w:rsidRDefault="00012273" w:rsidP="00B62570">
      <w:pPr>
        <w:pStyle w:val="Sraopastraipa"/>
        <w:numPr>
          <w:ilvl w:val="0"/>
          <w:numId w:val="34"/>
        </w:numPr>
        <w:ind w:left="709" w:hanging="851"/>
        <w:rPr>
          <w:rFonts w:ascii="Times New Roman" w:hAnsi="Times New Roman"/>
          <w:szCs w:val="24"/>
        </w:rPr>
      </w:pPr>
      <w:r w:rsidRPr="000763E4">
        <w:rPr>
          <w:rFonts w:ascii="Times New Roman" w:hAnsi="Times New Roman"/>
          <w:szCs w:val="24"/>
        </w:rPr>
        <w:t>Apie Pasiūlymo atmetimą ir tokio atmetimo priežastis Dalyvis informuojamas raštu CVP IS priemonėmis.</w:t>
      </w:r>
    </w:p>
    <w:p w14:paraId="5AF6AC61" w14:textId="77777777" w:rsidR="005D04FF" w:rsidRPr="007D3BDC" w:rsidRDefault="005D04FF" w:rsidP="005D04FF">
      <w:pPr>
        <w:pStyle w:val="Sraopastraipa"/>
        <w:rPr>
          <w:rFonts w:ascii="Times New Roman" w:hAnsi="Times New Roman"/>
          <w:szCs w:val="24"/>
        </w:rPr>
      </w:pPr>
    </w:p>
    <w:p w14:paraId="7352059B" w14:textId="5DC3FCC5" w:rsidR="00E80620" w:rsidRPr="000763E4" w:rsidRDefault="00E80620" w:rsidP="00E80620">
      <w:pPr>
        <w:pStyle w:val="Antrat1"/>
        <w:spacing w:before="0" w:after="0"/>
        <w:ind w:left="567" w:hanging="567"/>
        <w:rPr>
          <w:rFonts w:ascii="Times New Roman" w:hAnsi="Times New Roman"/>
          <w:b/>
          <w:sz w:val="24"/>
          <w:szCs w:val="24"/>
        </w:rPr>
      </w:pPr>
      <w:bookmarkStart w:id="62" w:name="_Toc189656059"/>
      <w:r w:rsidRPr="000763E4">
        <w:rPr>
          <w:rFonts w:ascii="Times New Roman" w:hAnsi="Times New Roman"/>
          <w:b/>
          <w:sz w:val="24"/>
          <w:szCs w:val="24"/>
        </w:rPr>
        <w:t>PASIŪLYMŲ EILĖ IR LAIMĖTOJO NUSTATYMAS</w:t>
      </w:r>
      <w:bookmarkEnd w:id="62"/>
    </w:p>
    <w:p w14:paraId="2CAE0D76" w14:textId="77777777" w:rsidR="00E80620" w:rsidRPr="007D3BDC" w:rsidRDefault="00E80620" w:rsidP="00E80620">
      <w:pPr>
        <w:rPr>
          <w:rFonts w:ascii="Times New Roman" w:hAnsi="Times New Roman"/>
          <w:szCs w:val="24"/>
        </w:rPr>
      </w:pPr>
    </w:p>
    <w:p w14:paraId="66442E38" w14:textId="39D6A0A7" w:rsidR="00303658" w:rsidRPr="007D3BDC" w:rsidRDefault="004209F9" w:rsidP="00B62570">
      <w:pPr>
        <w:pStyle w:val="Sraopastraipa"/>
        <w:numPr>
          <w:ilvl w:val="0"/>
          <w:numId w:val="34"/>
        </w:numPr>
        <w:ind w:left="709" w:hanging="851"/>
        <w:rPr>
          <w:rFonts w:ascii="Times New Roman" w:hAnsi="Times New Roman"/>
          <w:szCs w:val="24"/>
        </w:rPr>
      </w:pPr>
      <w:r w:rsidRPr="007D3BDC">
        <w:rPr>
          <w:rFonts w:ascii="Times New Roman" w:hAnsi="Times New Roman"/>
          <w:szCs w:val="24"/>
        </w:rPr>
        <w:t>Išnagrinėjęs, įvertinęs ir palyginęs pateiktus Galutinius pasiūlymus, Pirkimo vykdytojas nustato pasiūlymų eilę, į kurią įtraukia neatmestus pasiūlymus, ir nustato laimėjusį pasiūlymą bei priima sprendimą dėl sutarties sudarymo.</w:t>
      </w:r>
    </w:p>
    <w:p w14:paraId="2C472EFA" w14:textId="0C5E00CA" w:rsidR="00E80620" w:rsidRPr="007D3BDC" w:rsidRDefault="00303658" w:rsidP="00B62570">
      <w:pPr>
        <w:pStyle w:val="Sraopastraipa"/>
        <w:numPr>
          <w:ilvl w:val="0"/>
          <w:numId w:val="34"/>
        </w:numPr>
        <w:ind w:left="709" w:hanging="851"/>
        <w:rPr>
          <w:rFonts w:ascii="Times New Roman" w:hAnsi="Times New Roman"/>
          <w:szCs w:val="24"/>
        </w:rPr>
      </w:pPr>
      <w:r w:rsidRPr="007D3BDC">
        <w:rPr>
          <w:rFonts w:ascii="Times New Roman" w:hAnsi="Times New Roman"/>
          <w:szCs w:val="24"/>
        </w:rPr>
        <w:tab/>
        <w:t>Pasiūlymų eilė nustatoma ekonominio naudingumo mažėjimo tvarka. Jeigu kelių pateiktų pasiūlymų ekonominis naudingumas yra vienodas, nustatant pasiūlymų eilę pirmesnis į šią eilę įrašomas Dalyvis, kurio Galutinis pasiūlymas CVP IS priemonėmis pateiktas anksčiausiai.</w:t>
      </w:r>
    </w:p>
    <w:p w14:paraId="310A35E4" w14:textId="77777777" w:rsidR="00AF6A04" w:rsidRPr="007D3BDC" w:rsidRDefault="00E80620" w:rsidP="00B62570">
      <w:pPr>
        <w:pStyle w:val="Sraopastraipa"/>
        <w:numPr>
          <w:ilvl w:val="0"/>
          <w:numId w:val="34"/>
        </w:numPr>
        <w:ind w:left="709" w:hanging="851"/>
        <w:rPr>
          <w:rFonts w:ascii="Times New Roman" w:hAnsi="Times New Roman"/>
          <w:szCs w:val="24"/>
        </w:rPr>
      </w:pPr>
      <w:r w:rsidRPr="007D3BDC">
        <w:rPr>
          <w:rFonts w:ascii="Times New Roman" w:hAnsi="Times New Roman"/>
          <w:szCs w:val="24"/>
        </w:rPr>
        <w:tab/>
      </w:r>
      <w:r w:rsidR="00AF6A04" w:rsidRPr="007D3BDC">
        <w:rPr>
          <w:rFonts w:ascii="Times New Roman" w:hAnsi="Times New Roman"/>
          <w:szCs w:val="24"/>
        </w:rPr>
        <w:t>Prieš nustatydamas laimėjusį Galutinį pasiūlymą, Pirkimo vykdytojas reikalauja, kad ekonomiškai naudingiausią Galutinį pasiūlymą pateikęs Dalyvis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Pirkimo vykdytojas taip pat įvertina, ar ekonomiškai naudingiausią Galutinį pasiūlymą pateikusio Dalyvio pasiūlymas neturėtų būti atmestas dėl kitų priežasčių.</w:t>
      </w:r>
    </w:p>
    <w:p w14:paraId="6FC2297E" w14:textId="77777777" w:rsidR="00AF6A04" w:rsidRPr="007D3BDC" w:rsidRDefault="00AF6A04" w:rsidP="00B62570">
      <w:pPr>
        <w:pStyle w:val="Sraopastraipa"/>
        <w:numPr>
          <w:ilvl w:val="0"/>
          <w:numId w:val="34"/>
        </w:numPr>
        <w:ind w:left="709" w:hanging="851"/>
        <w:rPr>
          <w:rFonts w:ascii="Times New Roman" w:hAnsi="Times New Roman"/>
          <w:szCs w:val="24"/>
        </w:rPr>
      </w:pPr>
      <w:r w:rsidRPr="007D3BDC">
        <w:rPr>
          <w:rFonts w:ascii="Times New Roman" w:hAnsi="Times New Roman"/>
          <w:szCs w:val="24"/>
        </w:rPr>
        <w:lastRenderedPageBreak/>
        <w:t>Jeigu Galutinį pasiūlymą pateikė tik vienas Dalyvis ir jo Galutinis pasiūlymas nebuvo atmestas pagal Pirkimo dokumentų sąlygas ar Pirkimo procedūrų metu atmetus kitus pasiūlymus, liko tik vienas Galutinis pasiūlymas, pasiūlymų eilė nenustatoma ir tas Galutinis pasiūlymas laikomas laimėjusiu.</w:t>
      </w:r>
    </w:p>
    <w:p w14:paraId="1BC592B5" w14:textId="06BEB36C" w:rsidR="00DE293B" w:rsidRPr="007D3BDC" w:rsidRDefault="00DE293B" w:rsidP="00AF6A04">
      <w:pPr>
        <w:pStyle w:val="Sraopastraipa"/>
        <w:ind w:left="567"/>
        <w:rPr>
          <w:rFonts w:ascii="Times New Roman" w:hAnsi="Times New Roman"/>
          <w:szCs w:val="24"/>
        </w:rPr>
      </w:pPr>
    </w:p>
    <w:p w14:paraId="3DAEFAF6" w14:textId="77777777" w:rsidR="00DE293B" w:rsidRPr="000763E4" w:rsidRDefault="00DE293B" w:rsidP="00DE293B">
      <w:pPr>
        <w:pStyle w:val="Sraopastraipa"/>
        <w:ind w:left="567"/>
        <w:rPr>
          <w:rFonts w:ascii="Times New Roman" w:hAnsi="Times New Roman"/>
          <w:szCs w:val="24"/>
        </w:rPr>
      </w:pPr>
    </w:p>
    <w:p w14:paraId="7CDE87DB" w14:textId="5F1C781B" w:rsidR="00DE293B" w:rsidRPr="000763E4" w:rsidRDefault="00AF69C2" w:rsidP="00DE293B">
      <w:pPr>
        <w:pStyle w:val="Antrat1"/>
        <w:spacing w:before="0" w:after="0"/>
        <w:ind w:left="567" w:hanging="567"/>
        <w:rPr>
          <w:rFonts w:ascii="Times New Roman" w:hAnsi="Times New Roman"/>
          <w:b/>
          <w:sz w:val="24"/>
          <w:szCs w:val="24"/>
        </w:rPr>
      </w:pPr>
      <w:bookmarkStart w:id="63" w:name="_Toc189656060"/>
      <w:r w:rsidRPr="000763E4">
        <w:rPr>
          <w:rFonts w:ascii="Times New Roman" w:hAnsi="Times New Roman"/>
          <w:b/>
          <w:sz w:val="24"/>
          <w:szCs w:val="24"/>
        </w:rPr>
        <w:t>INFORMAVIMAS APIE PIRKIMO PROCEDŪRŲ REZULTATUS</w:t>
      </w:r>
      <w:bookmarkEnd w:id="63"/>
    </w:p>
    <w:p w14:paraId="5271F674" w14:textId="77777777" w:rsidR="00DE293B" w:rsidRPr="000763E4" w:rsidRDefault="00DE293B" w:rsidP="00DE293B">
      <w:pPr>
        <w:rPr>
          <w:rFonts w:ascii="Times New Roman" w:hAnsi="Times New Roman"/>
          <w:szCs w:val="24"/>
        </w:rPr>
      </w:pPr>
    </w:p>
    <w:p w14:paraId="74B572F4" w14:textId="77777777" w:rsidR="000763E4" w:rsidRDefault="006958E9" w:rsidP="00B62570">
      <w:pPr>
        <w:pStyle w:val="Sraopastraipa"/>
        <w:numPr>
          <w:ilvl w:val="0"/>
          <w:numId w:val="34"/>
        </w:numPr>
        <w:ind w:left="709" w:hanging="851"/>
        <w:rPr>
          <w:rFonts w:ascii="Times New Roman" w:hAnsi="Times New Roman"/>
          <w:szCs w:val="24"/>
        </w:rPr>
      </w:pPr>
      <w:r w:rsidRPr="007D3BDC">
        <w:rPr>
          <w:rFonts w:ascii="Times New Roman" w:hAnsi="Times New Roman"/>
          <w:szCs w:val="24"/>
        </w:rPr>
        <w:tab/>
        <w:t>Pirkimo vykdytojas ne vėliau kaip per 3 darbo dienas nuo laimėjusio pasiūlymo nustatymo, CVP IS priemonėmis Dalyvius informuoja apie pirkimo procedūros rezultatus, vadovaujantis PĮ 68 straipsnio  nuostatomis. Pirkimo vykdytojas taip pat turi informuoti Dalyvius apie priežastis, dėl kurių buvo priimtas sprendimas nesudaryti sutarties.</w:t>
      </w:r>
    </w:p>
    <w:p w14:paraId="7A4A77CB" w14:textId="7EC317DF" w:rsidR="00DE293B" w:rsidRPr="000763E4" w:rsidRDefault="007C2DDC" w:rsidP="00B62570">
      <w:pPr>
        <w:pStyle w:val="Sraopastraipa"/>
        <w:numPr>
          <w:ilvl w:val="0"/>
          <w:numId w:val="34"/>
        </w:numPr>
        <w:ind w:left="709" w:hanging="851"/>
        <w:rPr>
          <w:rFonts w:ascii="Times New Roman" w:hAnsi="Times New Roman"/>
          <w:szCs w:val="24"/>
        </w:rPr>
      </w:pPr>
      <w:r w:rsidRPr="000763E4">
        <w:rPr>
          <w:rFonts w:ascii="Times New Roman" w:hAnsi="Times New Roman"/>
          <w:szCs w:val="24"/>
        </w:rPr>
        <w:t>Suinteresuoti dalyviai nuo Pirkimo vykdytojo pranešimo apie sprendimą nustatyti laimėjusį pasiūlymą pateikimo dalyviams dienos iki atidėjimo termino pabaigos gali prašyti Pirkimo vykdytojo pateikti laimėjusį pasiūlymą. Tokiu atveju PĮ 108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PĮ 108 straipsnio 1 dalyje nustatytas terminas ir atidėjimo terminas pratęsiami vienai darbo dienai. Pirkimo vykdytojas laimėjusį pasiūlymą suinteresuotiems dalyviams gali pateikti teikdamas 20.1 punkte nurodytą informaciją.</w:t>
      </w:r>
    </w:p>
    <w:p w14:paraId="5639EA05" w14:textId="77777777" w:rsidR="00D30240" w:rsidRPr="007D3BDC" w:rsidRDefault="00D30240" w:rsidP="00D30240">
      <w:pPr>
        <w:pStyle w:val="Sraopastraipa"/>
        <w:ind w:left="567"/>
        <w:rPr>
          <w:rFonts w:ascii="Times New Roman" w:hAnsi="Times New Roman"/>
          <w:szCs w:val="24"/>
        </w:rPr>
      </w:pPr>
    </w:p>
    <w:p w14:paraId="17E67C9D" w14:textId="4685FE9A" w:rsidR="00D30240" w:rsidRDefault="00414EF0" w:rsidP="00D30240">
      <w:pPr>
        <w:pStyle w:val="Antrat1"/>
        <w:spacing w:before="0" w:after="0"/>
        <w:ind w:left="567" w:hanging="567"/>
        <w:rPr>
          <w:rFonts w:ascii="Times New Roman" w:hAnsi="Times New Roman"/>
          <w:b/>
          <w:sz w:val="24"/>
          <w:szCs w:val="24"/>
        </w:rPr>
      </w:pPr>
      <w:bookmarkStart w:id="64" w:name="_Toc283796551"/>
      <w:bookmarkStart w:id="65" w:name="_Toc380673456"/>
      <w:bookmarkStart w:id="66" w:name="_Toc189656061"/>
      <w:r w:rsidRPr="000763E4">
        <w:rPr>
          <w:rFonts w:ascii="Times New Roman" w:hAnsi="Times New Roman"/>
          <w:b/>
          <w:sz w:val="24"/>
          <w:szCs w:val="24"/>
        </w:rPr>
        <w:t xml:space="preserve">PIRKIMO SUTARTIES </w:t>
      </w:r>
      <w:bookmarkEnd w:id="64"/>
      <w:bookmarkEnd w:id="65"/>
      <w:r w:rsidR="00815B09" w:rsidRPr="000763E4">
        <w:rPr>
          <w:rFonts w:ascii="Times New Roman" w:hAnsi="Times New Roman"/>
          <w:b/>
          <w:sz w:val="24"/>
          <w:szCs w:val="24"/>
        </w:rPr>
        <w:t>SUDARYMAS</w:t>
      </w:r>
      <w:bookmarkEnd w:id="66"/>
    </w:p>
    <w:p w14:paraId="1AF52E20" w14:textId="77777777" w:rsidR="000763E4" w:rsidRPr="000763E4" w:rsidRDefault="000763E4" w:rsidP="000763E4"/>
    <w:bookmarkEnd w:id="59"/>
    <w:bookmarkEnd w:id="60"/>
    <w:p w14:paraId="25268A66" w14:textId="77777777" w:rsidR="000C5B6C" w:rsidRPr="00B62570" w:rsidRDefault="00115FEC" w:rsidP="00B62570">
      <w:pPr>
        <w:pStyle w:val="Sraopastraipa"/>
        <w:numPr>
          <w:ilvl w:val="0"/>
          <w:numId w:val="34"/>
        </w:numPr>
        <w:ind w:left="709" w:hanging="851"/>
        <w:rPr>
          <w:rFonts w:ascii="Times New Roman" w:hAnsi="Times New Roman"/>
          <w:szCs w:val="24"/>
        </w:rPr>
      </w:pPr>
      <w:r w:rsidRPr="00B62570">
        <w:rPr>
          <w:rFonts w:ascii="Times New Roman" w:hAnsi="Times New Roman"/>
          <w:szCs w:val="24"/>
        </w:rPr>
        <w:t xml:space="preserve">Sutartis sudaroma su Dalyviu, kurio Galutinis pasiūlymas </w:t>
      </w:r>
      <w:r w:rsidR="00076B54" w:rsidRPr="00B62570">
        <w:rPr>
          <w:rFonts w:ascii="Times New Roman" w:hAnsi="Times New Roman"/>
          <w:szCs w:val="24"/>
        </w:rPr>
        <w:t>vadovaujantis</w:t>
      </w:r>
      <w:r w:rsidR="00DC63C7" w:rsidRPr="00B62570">
        <w:rPr>
          <w:rFonts w:ascii="Times New Roman" w:hAnsi="Times New Roman"/>
          <w:szCs w:val="24"/>
        </w:rPr>
        <w:t xml:space="preserve">, </w:t>
      </w:r>
      <w:r w:rsidR="00076B54" w:rsidRPr="00B62570">
        <w:rPr>
          <w:rFonts w:ascii="Times New Roman" w:hAnsi="Times New Roman"/>
          <w:szCs w:val="24"/>
        </w:rPr>
        <w:t>Pirkimo sąlygų  nustatyta tvarka bus pripažintas laimėjęs, o jei pirkimas skaidomas į dalis – su Dalyviais, kurių Galutiniai pasiūlymai bus pripažinti laimėję ( Pirkimo vykdytojas pasilieka galimybę nuspręsti sudaryti vieną sutartį dėl Pirkimo dalių, dėl kurių laimėtoju nustatytas tas pats Dalyvis).</w:t>
      </w:r>
    </w:p>
    <w:p w14:paraId="3BA966A7" w14:textId="6CBDA16E" w:rsidR="000C5B6C" w:rsidRDefault="000C5B6C" w:rsidP="00B62570">
      <w:pPr>
        <w:pStyle w:val="Sraopastraipa"/>
        <w:numPr>
          <w:ilvl w:val="0"/>
          <w:numId w:val="34"/>
        </w:numPr>
        <w:ind w:left="709" w:hanging="851"/>
        <w:rPr>
          <w:rFonts w:ascii="Times New Roman" w:hAnsi="Times New Roman"/>
          <w:szCs w:val="24"/>
        </w:rPr>
      </w:pPr>
      <w:r w:rsidRPr="00B62570">
        <w:rPr>
          <w:rFonts w:ascii="Times New Roman" w:hAnsi="Times New Roman"/>
          <w:szCs w:val="24"/>
        </w:rPr>
        <w:t xml:space="preserve">Sutartis sudaroma nedelsiant, bet ne anksčiau negu pasibaigė </w:t>
      </w:r>
      <w:r w:rsidR="00087989" w:rsidRPr="00B62570">
        <w:rPr>
          <w:rFonts w:ascii="Times New Roman" w:hAnsi="Times New Roman"/>
          <w:szCs w:val="24"/>
        </w:rPr>
        <w:t xml:space="preserve">PĮ 94 str. </w:t>
      </w:r>
      <w:r w:rsidR="00BD2075" w:rsidRPr="00B62570">
        <w:rPr>
          <w:rFonts w:ascii="Times New Roman" w:hAnsi="Times New Roman"/>
          <w:szCs w:val="24"/>
        </w:rPr>
        <w:t>8 dalyje</w:t>
      </w:r>
      <w:r w:rsidRPr="00B62570">
        <w:rPr>
          <w:rFonts w:ascii="Times New Roman" w:hAnsi="Times New Roman"/>
          <w:szCs w:val="24"/>
        </w:rPr>
        <w:t xml:space="preserve"> nustatytas atidėjimo terminas, išskyrus  atvejus, kai vadovaujantis PĮ nuostatomis jis gali būti netaikomas.  Pirkimo vykdytojas negali sudaryti pirkimo sutarties anksčiau kaip po 5 darbo dienų nuo rašytinio pranešimo apie jo priimtą sprendimą išsiuntimo pretenziją pateikusiam Dalyviui, suinteresuotiems dalyviams dienos, o jeigu šis pranešimas nebuvo siunčiamas elektroninėmis priemonėmis, – ne anksčiau kaip po 15 dienų.  Pirkimo vykdytojas, gavęs Dalyvio prašymo ar ieškinio teismui kopiją, negali sudaryti sutarties, kol nesibaigė atidėjimo terminas PĮ 109 straipsnio 2 dalyje, 111 straipsnio 2 dalies 3 punkte ir 111 straipsnio 3 dalies 3 punkte nurodyti terminai ir kol  Pirkimo vykdytojas negavo teismo pranešimo apie:</w:t>
      </w:r>
    </w:p>
    <w:p w14:paraId="0383AEF5" w14:textId="77777777" w:rsidR="000763E4" w:rsidRPr="00B62570" w:rsidRDefault="00762CB3" w:rsidP="00B62570">
      <w:pPr>
        <w:pStyle w:val="Sraopastraipa"/>
        <w:numPr>
          <w:ilvl w:val="1"/>
          <w:numId w:val="42"/>
        </w:numPr>
        <w:rPr>
          <w:rFonts w:ascii="Times New Roman" w:hAnsi="Times New Roman"/>
          <w:szCs w:val="24"/>
        </w:rPr>
      </w:pPr>
      <w:r w:rsidRPr="00B62570">
        <w:rPr>
          <w:rFonts w:ascii="Times New Roman" w:hAnsi="Times New Roman"/>
          <w:color w:val="000000" w:themeColor="text1"/>
          <w:szCs w:val="24"/>
        </w:rPr>
        <w:t>motyvuotą teismo nutartį, kuria atsisakoma priimti ieškinį;</w:t>
      </w:r>
    </w:p>
    <w:p w14:paraId="0C0AF27F" w14:textId="77777777" w:rsidR="000763E4" w:rsidRPr="00B62570" w:rsidRDefault="00762CB3" w:rsidP="00B62570">
      <w:pPr>
        <w:pStyle w:val="Sraopastraipa"/>
        <w:numPr>
          <w:ilvl w:val="1"/>
          <w:numId w:val="42"/>
        </w:numPr>
        <w:rPr>
          <w:rFonts w:ascii="Times New Roman" w:hAnsi="Times New Roman"/>
          <w:szCs w:val="24"/>
        </w:rPr>
      </w:pPr>
      <w:r w:rsidRPr="00B62570">
        <w:rPr>
          <w:rFonts w:ascii="Times New Roman" w:hAnsi="Times New Roman"/>
          <w:color w:val="000000" w:themeColor="text1"/>
          <w:szCs w:val="24"/>
        </w:rPr>
        <w:t>motyvuotą teismo nutartį dėl Dalyvio prašymo taikyti laikinąsias apsaugos priemones atmetimo, kai šis prašymas teisme buvo gautas iki ieškinio pareiškimo;</w:t>
      </w:r>
    </w:p>
    <w:p w14:paraId="2454740A" w14:textId="68E749E6" w:rsidR="00762CB3" w:rsidRPr="00B62570" w:rsidRDefault="00762CB3" w:rsidP="00B62570">
      <w:pPr>
        <w:pStyle w:val="Sraopastraipa"/>
        <w:numPr>
          <w:ilvl w:val="1"/>
          <w:numId w:val="42"/>
        </w:numPr>
        <w:rPr>
          <w:rFonts w:ascii="Times New Roman" w:hAnsi="Times New Roman"/>
          <w:szCs w:val="24"/>
        </w:rPr>
      </w:pPr>
      <w:r w:rsidRPr="00B62570">
        <w:rPr>
          <w:rFonts w:ascii="Times New Roman" w:hAnsi="Times New Roman"/>
          <w:color w:val="000000" w:themeColor="text1"/>
          <w:szCs w:val="24"/>
        </w:rPr>
        <w:t>teismo rezoliuciją priimti ieškinį netaikant laikinųjų apsaugos priemonių.</w:t>
      </w:r>
    </w:p>
    <w:p w14:paraId="22C519CB" w14:textId="7638A6F2" w:rsidR="00A9534F" w:rsidRDefault="00A9534F" w:rsidP="00B62570">
      <w:pPr>
        <w:pStyle w:val="Sraopastraipa"/>
        <w:numPr>
          <w:ilvl w:val="0"/>
          <w:numId w:val="34"/>
        </w:numPr>
        <w:ind w:left="709" w:hanging="851"/>
        <w:rPr>
          <w:rFonts w:ascii="Times New Roman" w:hAnsi="Times New Roman"/>
          <w:color w:val="000000" w:themeColor="text1"/>
          <w:szCs w:val="24"/>
        </w:rPr>
      </w:pPr>
      <w:r w:rsidRPr="007D3BDC">
        <w:rPr>
          <w:rFonts w:ascii="Times New Roman" w:hAnsi="Times New Roman"/>
          <w:color w:val="000000" w:themeColor="text1"/>
          <w:szCs w:val="24"/>
        </w:rPr>
        <w:t>Dalyvis, kurio Pasiūlymas nustatytas laimėjusiu, sudaryti sutartį kviečiamas raštu ir jam nurodomas laikas, iki kada jis turi sudaryti sutartį</w:t>
      </w:r>
      <w:r w:rsidR="00930800">
        <w:rPr>
          <w:rFonts w:ascii="Times New Roman" w:hAnsi="Times New Roman"/>
          <w:color w:val="000000" w:themeColor="text1"/>
          <w:szCs w:val="24"/>
        </w:rPr>
        <w:t>.</w:t>
      </w:r>
    </w:p>
    <w:p w14:paraId="1F0B0E32" w14:textId="77777777" w:rsidR="003D2B87" w:rsidRDefault="003D2B87" w:rsidP="00930800">
      <w:pPr>
        <w:pStyle w:val="Sraopastraipa"/>
        <w:numPr>
          <w:ilvl w:val="0"/>
          <w:numId w:val="34"/>
        </w:numPr>
        <w:ind w:left="709" w:hanging="851"/>
        <w:rPr>
          <w:rFonts w:ascii="Times New Roman" w:hAnsi="Times New Roman"/>
          <w:color w:val="000000" w:themeColor="text1"/>
          <w:szCs w:val="24"/>
        </w:rPr>
      </w:pPr>
      <w:r w:rsidRPr="00930800">
        <w:rPr>
          <w:rFonts w:ascii="Times New Roman" w:hAnsi="Times New Roman"/>
          <w:color w:val="000000" w:themeColor="text1"/>
          <w:szCs w:val="24"/>
        </w:rPr>
        <w:t>Laikoma, kad Dalyvis atsisakė sudaryti sutartį, kai yra bent vienas iš šių atvejų:</w:t>
      </w:r>
    </w:p>
    <w:p w14:paraId="062C623E" w14:textId="77777777" w:rsidR="003D2B87" w:rsidRDefault="003D2B87" w:rsidP="00930800">
      <w:pPr>
        <w:pStyle w:val="Sraopastraipa"/>
        <w:numPr>
          <w:ilvl w:val="1"/>
          <w:numId w:val="34"/>
        </w:numPr>
        <w:rPr>
          <w:rFonts w:ascii="Times New Roman" w:hAnsi="Times New Roman"/>
          <w:color w:val="000000" w:themeColor="text1"/>
          <w:szCs w:val="24"/>
        </w:rPr>
      </w:pPr>
      <w:r w:rsidRPr="00930800">
        <w:rPr>
          <w:rFonts w:ascii="Times New Roman" w:hAnsi="Times New Roman"/>
          <w:color w:val="000000" w:themeColor="text1"/>
          <w:szCs w:val="24"/>
        </w:rPr>
        <w:t>Dalyvis raštu atsisako ją sudaryti;</w:t>
      </w:r>
    </w:p>
    <w:p w14:paraId="6FC1A256" w14:textId="77777777" w:rsidR="003D2B87" w:rsidRDefault="003D2B87" w:rsidP="00930800">
      <w:pPr>
        <w:pStyle w:val="Sraopastraipa"/>
        <w:numPr>
          <w:ilvl w:val="1"/>
          <w:numId w:val="34"/>
        </w:numPr>
        <w:rPr>
          <w:rFonts w:ascii="Times New Roman" w:hAnsi="Times New Roman"/>
          <w:color w:val="000000" w:themeColor="text1"/>
          <w:szCs w:val="24"/>
        </w:rPr>
      </w:pPr>
      <w:r w:rsidRPr="00930800">
        <w:rPr>
          <w:rFonts w:ascii="Times New Roman" w:hAnsi="Times New Roman"/>
          <w:color w:val="000000" w:themeColor="text1"/>
          <w:szCs w:val="24"/>
        </w:rPr>
        <w:t xml:space="preserve">nepateikia sutarties įvykdymo užtikrinimą patvirtinančio dokumento; </w:t>
      </w:r>
    </w:p>
    <w:p w14:paraId="6CBB3721" w14:textId="727DB7D2" w:rsidR="00A9534F" w:rsidRDefault="003D2B87" w:rsidP="00930800">
      <w:pPr>
        <w:pStyle w:val="Sraopastraipa"/>
        <w:numPr>
          <w:ilvl w:val="1"/>
          <w:numId w:val="34"/>
        </w:numPr>
        <w:rPr>
          <w:rFonts w:ascii="Times New Roman" w:hAnsi="Times New Roman"/>
          <w:color w:val="000000" w:themeColor="text1"/>
          <w:szCs w:val="24"/>
        </w:rPr>
      </w:pPr>
      <w:r w:rsidRPr="00930800">
        <w:rPr>
          <w:rFonts w:ascii="Times New Roman" w:hAnsi="Times New Roman"/>
          <w:color w:val="000000" w:themeColor="text1"/>
          <w:szCs w:val="24"/>
        </w:rPr>
        <w:t>iki  Pirkimo vykdytojo nurodyto laiko nepasirašo sutarties;</w:t>
      </w:r>
    </w:p>
    <w:p w14:paraId="28E7EC14" w14:textId="53292F0A" w:rsidR="00144293" w:rsidRPr="00930800" w:rsidRDefault="00144293" w:rsidP="00930800">
      <w:pPr>
        <w:pStyle w:val="Sraopastraipa"/>
        <w:numPr>
          <w:ilvl w:val="1"/>
          <w:numId w:val="34"/>
        </w:numPr>
        <w:rPr>
          <w:rFonts w:ascii="Times New Roman" w:hAnsi="Times New Roman"/>
          <w:color w:val="000000" w:themeColor="text1"/>
          <w:szCs w:val="24"/>
        </w:rPr>
      </w:pPr>
      <w:r w:rsidRPr="00930800">
        <w:rPr>
          <w:rFonts w:ascii="Times New Roman" w:hAnsi="Times New Roman"/>
          <w:color w:val="000000" w:themeColor="text1"/>
          <w:szCs w:val="24"/>
        </w:rPr>
        <w:t>atsisako sudaryti sutartį VPĮ/PĮ ir Pirkimo dokumentuose nustatytomis sąlygomis;</w:t>
      </w:r>
    </w:p>
    <w:p w14:paraId="29519FA9" w14:textId="2C297AB1" w:rsidR="00D153F0" w:rsidRPr="007D3BDC" w:rsidRDefault="000E08EB" w:rsidP="00823B43">
      <w:pPr>
        <w:pStyle w:val="Sraopastraipa"/>
        <w:numPr>
          <w:ilvl w:val="0"/>
          <w:numId w:val="34"/>
        </w:numPr>
        <w:ind w:left="709" w:hanging="851"/>
        <w:rPr>
          <w:rFonts w:ascii="Times New Roman" w:hAnsi="Times New Roman"/>
          <w:color w:val="000000" w:themeColor="text1"/>
          <w:szCs w:val="24"/>
        </w:rPr>
      </w:pPr>
      <w:r w:rsidRPr="007D3BDC">
        <w:rPr>
          <w:rFonts w:ascii="Times New Roman" w:hAnsi="Times New Roman"/>
          <w:color w:val="000000" w:themeColor="text1"/>
          <w:szCs w:val="24"/>
        </w:rPr>
        <w:t xml:space="preserve"> Jeigu laimėjęs Dalyvis atsisako sudaryti sutartį, ją sudaryti siūloma Dalyviui, kurio Pasiūlymas pagal nustatytą pasiūlymų eilę yra pirmas po Dalyvio, atsisakiusio sudaryti sutartį. Prieš siūlant sudaryti sutartį, Pirkimo vykdytojas paprašo to Dalyvio aktualių </w:t>
      </w:r>
      <w:r w:rsidRPr="007D3BDC">
        <w:rPr>
          <w:rFonts w:ascii="Times New Roman" w:hAnsi="Times New Roman"/>
          <w:color w:val="000000" w:themeColor="text1"/>
          <w:szCs w:val="24"/>
        </w:rPr>
        <w:lastRenderedPageBreak/>
        <w:t>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09A6F7CF" w14:textId="1AC4B036" w:rsidR="00D30240" w:rsidRPr="007D3BDC" w:rsidRDefault="00D30240" w:rsidP="00823B43">
      <w:pPr>
        <w:pStyle w:val="Sraopastraipa"/>
        <w:numPr>
          <w:ilvl w:val="0"/>
          <w:numId w:val="34"/>
        </w:numPr>
        <w:ind w:left="709" w:hanging="851"/>
        <w:rPr>
          <w:rFonts w:ascii="Times New Roman" w:hAnsi="Times New Roman"/>
          <w:color w:val="000000" w:themeColor="text1"/>
          <w:szCs w:val="24"/>
        </w:rPr>
      </w:pPr>
      <w:r w:rsidRPr="007D3BDC">
        <w:rPr>
          <w:rFonts w:ascii="Times New Roman" w:hAnsi="Times New Roman"/>
          <w:color w:val="000000" w:themeColor="text1"/>
          <w:szCs w:val="24"/>
        </w:rPr>
        <w:t xml:space="preserve"> </w:t>
      </w:r>
      <w:r w:rsidR="00956AB6" w:rsidRPr="007D3BDC">
        <w:rPr>
          <w:rFonts w:ascii="Times New Roman" w:hAnsi="Times New Roman"/>
          <w:color w:val="000000" w:themeColor="text1"/>
          <w:szCs w:val="24"/>
        </w:rPr>
        <w:t>Sudarant sutartį, joje negali būti keičiama  laimėjusio Dalyvio Pasiūlymo kaina, sąnaudos ir nekeičiamos kitos sąlygos.  Pirkimo vykdytojas nesudaro Pirkimo sutarties su ekonomiškai naudingiausią pasiūlymą pateikusiu tiekėju, jeigu paaiškėja, kad pasiūlymas neatitinka PĮ 29 straipsnio 2 dalies 2 punkte nurodytų aplinkos apsaugos, socialinės ir darbo teisės įpareigojimų, arba jei yra gautas kompetentingos institucijos sprendimas dėl ketinamos sudaryti sutarties neatitikimo nacionalinio saugumo interesams (kai taikoma). Tokiu atveju Galutinis pasiūlymas atmetamas.</w:t>
      </w:r>
    </w:p>
    <w:p w14:paraId="657D7F96" w14:textId="50A94127" w:rsidR="00D30240" w:rsidRPr="007D3BDC" w:rsidRDefault="000F09C1" w:rsidP="00823B43">
      <w:pPr>
        <w:pStyle w:val="Sraopastraipa"/>
        <w:numPr>
          <w:ilvl w:val="0"/>
          <w:numId w:val="34"/>
        </w:numPr>
        <w:ind w:left="709" w:hanging="851"/>
        <w:rPr>
          <w:rFonts w:ascii="Times New Roman" w:hAnsi="Times New Roman"/>
          <w:color w:val="000000" w:themeColor="text1"/>
          <w:szCs w:val="24"/>
        </w:rPr>
      </w:pPr>
      <w:r w:rsidRPr="007D3BDC">
        <w:rPr>
          <w:rFonts w:ascii="Times New Roman" w:hAnsi="Times New Roman"/>
          <w:color w:val="000000" w:themeColor="text1"/>
          <w:szCs w:val="24"/>
        </w:rPr>
        <w:t>Pirkimo vykdytojas laimėjusio Dalyvio Pasiūlymą, sudarytą sutartį ir jos pakeitimus, išskyrus informaciją, kuriai taikomi PĮ 32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3F03683D" w14:textId="77777777" w:rsidR="00DE293B" w:rsidRPr="007D3BDC" w:rsidRDefault="00DE293B" w:rsidP="00DE293B">
      <w:pPr>
        <w:pStyle w:val="Sraopastraipa"/>
        <w:ind w:left="567"/>
        <w:rPr>
          <w:rFonts w:ascii="Times New Roman" w:hAnsi="Times New Roman"/>
          <w:color w:val="000000" w:themeColor="text1"/>
          <w:szCs w:val="24"/>
        </w:rPr>
      </w:pPr>
      <w:bookmarkStart w:id="67" w:name="_Hlk189468417"/>
    </w:p>
    <w:p w14:paraId="52C8722D" w14:textId="77777777" w:rsidR="00DE293B" w:rsidRPr="000763E4" w:rsidRDefault="00DE293B" w:rsidP="00DE293B">
      <w:pPr>
        <w:pStyle w:val="Antrat1"/>
        <w:spacing w:before="0" w:after="0"/>
        <w:ind w:left="567" w:hanging="567"/>
        <w:rPr>
          <w:rFonts w:ascii="Times New Roman" w:hAnsi="Times New Roman"/>
          <w:b/>
          <w:sz w:val="24"/>
          <w:szCs w:val="24"/>
        </w:rPr>
      </w:pPr>
      <w:bookmarkStart w:id="68" w:name="_Toc255895958"/>
      <w:bookmarkStart w:id="69" w:name="_Toc273447113"/>
      <w:bookmarkStart w:id="70" w:name="_Toc283796550"/>
      <w:bookmarkStart w:id="71" w:name="_Toc380673455"/>
      <w:bookmarkStart w:id="72" w:name="_Toc189656062"/>
      <w:r w:rsidRPr="000763E4">
        <w:rPr>
          <w:rFonts w:ascii="Times New Roman" w:hAnsi="Times New Roman"/>
          <w:b/>
          <w:sz w:val="24"/>
          <w:szCs w:val="24"/>
        </w:rPr>
        <w:t>GINČŲ NAGRINĖJIMO TVARKA</w:t>
      </w:r>
      <w:bookmarkEnd w:id="68"/>
      <w:bookmarkEnd w:id="69"/>
      <w:bookmarkEnd w:id="70"/>
      <w:bookmarkEnd w:id="71"/>
      <w:bookmarkEnd w:id="72"/>
    </w:p>
    <w:p w14:paraId="643F323E" w14:textId="77777777" w:rsidR="00DE293B" w:rsidRPr="007D3BDC" w:rsidRDefault="00DE293B" w:rsidP="00DE293B">
      <w:pPr>
        <w:rPr>
          <w:rFonts w:ascii="Times New Roman" w:hAnsi="Times New Roman"/>
          <w:szCs w:val="24"/>
        </w:rPr>
      </w:pPr>
    </w:p>
    <w:p w14:paraId="67777386" w14:textId="77777777" w:rsidR="00DE293B" w:rsidRPr="00823B43" w:rsidRDefault="00DE293B" w:rsidP="00823B43">
      <w:pPr>
        <w:pStyle w:val="Sraopastraipa"/>
        <w:numPr>
          <w:ilvl w:val="0"/>
          <w:numId w:val="34"/>
        </w:numPr>
        <w:ind w:left="709" w:hanging="851"/>
        <w:rPr>
          <w:rFonts w:ascii="Times New Roman" w:hAnsi="Times New Roman"/>
          <w:color w:val="000000" w:themeColor="text1"/>
          <w:szCs w:val="24"/>
        </w:rPr>
      </w:pPr>
      <w:r w:rsidRPr="00823B43">
        <w:rPr>
          <w:rFonts w:ascii="Times New Roman" w:hAnsi="Times New Roman"/>
          <w:color w:val="000000" w:themeColor="text1"/>
          <w:szCs w:val="24"/>
        </w:rPr>
        <w:t>Dalyvis, kuris mano, kad  Pirkimo vykdytojas nesilaikė VPĮ/PĮ reikalavimų ir tuo pažeidė ar pažeis jo teisėtus interesus,  PĮ VII skyriuje nustatyta tvarka gali kreiptis į apygardos teismą, kaip pirmosios instancijos teismą.</w:t>
      </w:r>
    </w:p>
    <w:p w14:paraId="6C97D74F" w14:textId="7A6ED38B" w:rsidR="00DE293B" w:rsidRPr="00823B43" w:rsidRDefault="00DE293B" w:rsidP="00823B43">
      <w:pPr>
        <w:pStyle w:val="Sraopastraipa"/>
        <w:numPr>
          <w:ilvl w:val="0"/>
          <w:numId w:val="34"/>
        </w:numPr>
        <w:ind w:left="709" w:hanging="851"/>
        <w:rPr>
          <w:rFonts w:ascii="Times New Roman" w:hAnsi="Times New Roman"/>
          <w:color w:val="000000" w:themeColor="text1"/>
          <w:szCs w:val="24"/>
        </w:rPr>
      </w:pPr>
      <w:r w:rsidRPr="00823B43">
        <w:rPr>
          <w:rFonts w:ascii="Times New Roman" w:hAnsi="Times New Roman"/>
          <w:color w:val="000000" w:themeColor="text1"/>
          <w:szCs w:val="24"/>
        </w:rPr>
        <w:tab/>
        <w:t>Dalyvis, norėdamas iki Pirkimo sutarties sudarymo teisme ginčyti Pirkimo vykdytojo sprendimus ar veiksmus, pirmiausia raštu  turi pateikti pretenziją</w:t>
      </w:r>
      <w:r w:rsidR="007A602A" w:rsidRPr="00823B43">
        <w:rPr>
          <w:rFonts w:ascii="Times New Roman" w:hAnsi="Times New Roman"/>
          <w:color w:val="000000" w:themeColor="text1"/>
          <w:szCs w:val="24"/>
        </w:rPr>
        <w:t>.</w:t>
      </w:r>
    </w:p>
    <w:p w14:paraId="182BE6AA" w14:textId="77777777" w:rsidR="00DE293B" w:rsidRPr="00823B43" w:rsidRDefault="00DE293B" w:rsidP="00823B43">
      <w:pPr>
        <w:pStyle w:val="Sraopastraipa"/>
        <w:numPr>
          <w:ilvl w:val="0"/>
          <w:numId w:val="34"/>
        </w:numPr>
        <w:ind w:left="709" w:hanging="851"/>
        <w:rPr>
          <w:rFonts w:ascii="Times New Roman" w:hAnsi="Times New Roman"/>
          <w:color w:val="000000" w:themeColor="text1"/>
          <w:szCs w:val="24"/>
        </w:rPr>
      </w:pPr>
      <w:r w:rsidRPr="00823B43">
        <w:rPr>
          <w:rFonts w:ascii="Times New Roman" w:hAnsi="Times New Roman"/>
          <w:color w:val="000000" w:themeColor="text1"/>
          <w:szCs w:val="24"/>
        </w:rPr>
        <w:tab/>
        <w:t xml:space="preserve">Pretenzijos pateikimo Pirkimo vykdytojui, prašymo pateikimo ar ieškinio pareiškimo teismui terminai nustatyti PĮ 108 straipsnyje. </w:t>
      </w:r>
    </w:p>
    <w:bookmarkEnd w:id="67"/>
    <w:p w14:paraId="113FAC7A" w14:textId="77777777" w:rsidR="00DE293B" w:rsidRPr="007D3BDC" w:rsidRDefault="00DE293B" w:rsidP="00DE293B">
      <w:pPr>
        <w:pStyle w:val="Sraopastraipa"/>
        <w:ind w:left="567"/>
        <w:rPr>
          <w:rFonts w:ascii="Times New Roman" w:hAnsi="Times New Roman"/>
          <w:color w:val="000000" w:themeColor="text1"/>
          <w:szCs w:val="24"/>
        </w:rPr>
      </w:pPr>
    </w:p>
    <w:p w14:paraId="76281369" w14:textId="77777777" w:rsidR="007D3BDC" w:rsidRPr="007D3BDC" w:rsidRDefault="007D3BDC">
      <w:pPr>
        <w:pStyle w:val="Sraopastraipa"/>
        <w:ind w:left="567"/>
        <w:rPr>
          <w:rFonts w:ascii="Times New Roman" w:hAnsi="Times New Roman"/>
          <w:color w:val="000000" w:themeColor="text1"/>
          <w:szCs w:val="24"/>
        </w:rPr>
      </w:pPr>
    </w:p>
    <w:sectPr w:rsidR="007D3BDC" w:rsidRPr="007D3BDC" w:rsidSect="00E50D3A">
      <w:footerReference w:type="default" r:id="rId29"/>
      <w:type w:val="continuous"/>
      <w:pgSz w:w="11907" w:h="16840" w:code="9"/>
      <w:pgMar w:top="851" w:right="708"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003A7" w14:textId="77777777" w:rsidR="006D4FD2" w:rsidRDefault="006D4FD2">
      <w:r>
        <w:separator/>
      </w:r>
    </w:p>
  </w:endnote>
  <w:endnote w:type="continuationSeparator" w:id="0">
    <w:p w14:paraId="16E5F74A" w14:textId="77777777" w:rsidR="006D4FD2" w:rsidRDefault="006D4FD2">
      <w:r>
        <w:continuationSeparator/>
      </w:r>
    </w:p>
  </w:endnote>
  <w:endnote w:type="continuationNotice" w:id="1">
    <w:p w14:paraId="0A145903" w14:textId="77777777" w:rsidR="006D4FD2" w:rsidRDefault="006D4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799432"/>
      <w:docPartObj>
        <w:docPartGallery w:val="Page Numbers (Bottom of Page)"/>
        <w:docPartUnique/>
      </w:docPartObj>
    </w:sdtPr>
    <w:sdtEndPr>
      <w:rPr>
        <w:noProof/>
      </w:rPr>
    </w:sdtEndPr>
    <w:sdtContent>
      <w:p w14:paraId="6ED8ABAD" w14:textId="2C40E00A" w:rsidR="004B6287" w:rsidRDefault="004B6287">
        <w:pPr>
          <w:pStyle w:val="Porat"/>
          <w:jc w:val="right"/>
        </w:pPr>
        <w:r>
          <w:fldChar w:fldCharType="begin"/>
        </w:r>
        <w:r>
          <w:instrText xml:space="preserve"> PAGE   \* MERGEFORMAT </w:instrText>
        </w:r>
        <w:r>
          <w:fldChar w:fldCharType="separate"/>
        </w:r>
        <w:r w:rsidR="00FA5564">
          <w:rPr>
            <w:noProof/>
          </w:rPr>
          <w:t>1</w:t>
        </w:r>
        <w:r w:rsidR="00FA5564">
          <w:rPr>
            <w:noProof/>
          </w:rPr>
          <w:t>8</w:t>
        </w:r>
        <w:r>
          <w:rPr>
            <w:noProof/>
          </w:rPr>
          <w:fldChar w:fldCharType="end"/>
        </w:r>
      </w:p>
    </w:sdtContent>
  </w:sdt>
  <w:p w14:paraId="093EF0B4" w14:textId="77777777" w:rsidR="004B6287" w:rsidRDefault="004B628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5C594" w14:textId="77777777" w:rsidR="006D4FD2" w:rsidRDefault="006D4FD2">
      <w:r>
        <w:separator/>
      </w:r>
    </w:p>
  </w:footnote>
  <w:footnote w:type="continuationSeparator" w:id="0">
    <w:p w14:paraId="3CFC442B" w14:textId="77777777" w:rsidR="006D4FD2" w:rsidRDefault="006D4FD2">
      <w:r>
        <w:continuationSeparator/>
      </w:r>
    </w:p>
  </w:footnote>
  <w:footnote w:type="continuationNotice" w:id="1">
    <w:p w14:paraId="2B207CB0" w14:textId="77777777" w:rsidR="006D4FD2" w:rsidRDefault="006D4FD2"/>
  </w:footnote>
  <w:footnote w:id="2">
    <w:p w14:paraId="29B06351" w14:textId="77777777" w:rsidR="00B17E5D" w:rsidRDefault="00B17E5D" w:rsidP="00B17E5D">
      <w:pPr>
        <w:pStyle w:val="Puslapioinaostekstas"/>
      </w:pPr>
      <w:r>
        <w:rPr>
          <w:rStyle w:val="Puslapioinaosnuoroda"/>
        </w:rPr>
        <w:footnoteRef/>
      </w:r>
      <w:r>
        <w:t xml:space="preserve"> Instrukcija Lietuvių kalba: </w:t>
      </w:r>
      <w:hyperlink r:id="rId1" w:history="1">
        <w:r w:rsidRPr="009D5ED3">
          <w:rPr>
            <w:rStyle w:val="Hipersaitas"/>
          </w:rPr>
          <w:t>https://vpt.lrv.lt/uploads/vpt/documents/files/uzssisfravimo%20instrukcija(1).pdf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4711"/>
    <w:multiLevelType w:val="multilevel"/>
    <w:tmpl w:val="21E6F842"/>
    <w:lvl w:ilvl="0">
      <w:start w:val="155"/>
      <w:numFmt w:val="decimal"/>
      <w:lvlText w:val="%1."/>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6D21C3"/>
    <w:multiLevelType w:val="multilevel"/>
    <w:tmpl w:val="D7AC5EB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A43528A"/>
    <w:multiLevelType w:val="hybridMultilevel"/>
    <w:tmpl w:val="31DE8354"/>
    <w:lvl w:ilvl="0" w:tplc="FFFFFFFF">
      <w:start w:val="1"/>
      <w:numFmt w:val="bullet"/>
      <w:pStyle w:val="Sraas"/>
      <w:lvlText w:val=""/>
      <w:lvlJc w:val="left"/>
      <w:pPr>
        <w:tabs>
          <w:tab w:val="num" w:pos="340"/>
        </w:tabs>
        <w:ind w:left="340" w:hanging="198"/>
      </w:pPr>
      <w:rPr>
        <w:rFonts w:ascii="Symbol" w:hAnsi="Symbol" w:hint="default"/>
        <w:sz w:val="1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5429E"/>
    <w:multiLevelType w:val="multilevel"/>
    <w:tmpl w:val="DC8A41BC"/>
    <w:lvl w:ilvl="0">
      <w:start w:val="8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D6E6A21"/>
    <w:multiLevelType w:val="hybridMultilevel"/>
    <w:tmpl w:val="60C60C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193903"/>
    <w:multiLevelType w:val="hybridMultilevel"/>
    <w:tmpl w:val="ED765266"/>
    <w:lvl w:ilvl="0" w:tplc="F476D3FE">
      <w:start w:val="1"/>
      <w:numFmt w:val="decimal"/>
      <w:lvlText w:val="%1.1."/>
      <w:lvlJc w:val="center"/>
      <w:pPr>
        <w:ind w:left="720" w:hanging="360"/>
      </w:pPr>
      <w:rPr>
        <w:rFonts w:hint="default"/>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61D8A"/>
    <w:multiLevelType w:val="multilevel"/>
    <w:tmpl w:val="F0E63204"/>
    <w:lvl w:ilvl="0">
      <w:start w:val="7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E3831"/>
    <w:multiLevelType w:val="hybridMultilevel"/>
    <w:tmpl w:val="33BE733A"/>
    <w:lvl w:ilvl="0" w:tplc="8092D1A4">
      <w:start w:val="140"/>
      <w:numFmt w:val="decimal"/>
      <w:lvlText w:val="%1."/>
      <w:lvlJc w:val="left"/>
      <w:pPr>
        <w:ind w:left="780" w:hanging="4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8201D6"/>
    <w:multiLevelType w:val="hybridMultilevel"/>
    <w:tmpl w:val="2BA83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0D6805"/>
    <w:multiLevelType w:val="multilevel"/>
    <w:tmpl w:val="4C2EE602"/>
    <w:lvl w:ilvl="0">
      <w:start w:val="47"/>
      <w:numFmt w:val="decimal"/>
      <w:lvlText w:val="%1."/>
      <w:lvlJc w:val="left"/>
      <w:pPr>
        <w:ind w:left="480" w:hanging="480"/>
      </w:pPr>
      <w:rPr>
        <w:rFonts w:hint="default"/>
        <w:b w:val="0"/>
      </w:rPr>
    </w:lvl>
    <w:lvl w:ilvl="1">
      <w:start w:val="1"/>
      <w:numFmt w:val="decimal"/>
      <w:lvlText w:val="%1.%2."/>
      <w:lvlJc w:val="left"/>
      <w:pPr>
        <w:ind w:left="1047" w:hanging="480"/>
      </w:pPr>
      <w:rPr>
        <w:rFonts w:hint="default"/>
        <w:b w:val="0"/>
        <w:color w:val="auto"/>
        <w:sz w:val="24"/>
        <w:szCs w:val="24"/>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0" w15:restartNumberingAfterBreak="0">
    <w:nsid w:val="23A065E2"/>
    <w:multiLevelType w:val="multilevel"/>
    <w:tmpl w:val="EB326F70"/>
    <w:lvl w:ilvl="0">
      <w:start w:val="1"/>
      <w:numFmt w:val="decimal"/>
      <w:lvlText w:val="%1."/>
      <w:lvlJc w:val="center"/>
      <w:pPr>
        <w:ind w:left="720" w:hanging="360"/>
      </w:pPr>
      <w:rPr>
        <w:rFonts w:hint="default"/>
        <w:b w:val="0"/>
        <w:bCs/>
        <w:i w:val="0"/>
        <w:iCs w:val="0"/>
        <w:color w:val="auto"/>
      </w:rPr>
    </w:lvl>
    <w:lvl w:ilvl="1">
      <w:start w:val="1"/>
      <w:numFmt w:val="decimal"/>
      <w:lvlText w:val="%2.1."/>
      <w:lvlJc w:val="center"/>
      <w:pPr>
        <w:ind w:left="1440" w:hanging="360"/>
      </w:pPr>
      <w:rPr>
        <w:rFonts w:hint="default"/>
        <w:b w:val="0"/>
        <w:bCs/>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5654825"/>
    <w:multiLevelType w:val="multilevel"/>
    <w:tmpl w:val="C980B38A"/>
    <w:lvl w:ilvl="0">
      <w:start w:val="150"/>
      <w:numFmt w:val="decimal"/>
      <w:lvlText w:val="%1."/>
      <w:lvlJc w:val="left"/>
      <w:pPr>
        <w:ind w:left="600" w:hanging="600"/>
      </w:pPr>
      <w:rPr>
        <w:rFonts w:hint="default"/>
        <w:color w:val="000000" w:themeColor="text1"/>
      </w:rPr>
    </w:lvl>
    <w:lvl w:ilvl="1">
      <w:start w:val="1"/>
      <w:numFmt w:val="decimal"/>
      <w:lvlText w:val="%1.%2."/>
      <w:lvlJc w:val="left"/>
      <w:pPr>
        <w:ind w:left="600" w:hanging="60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2" w15:restartNumberingAfterBreak="0">
    <w:nsid w:val="28B01E99"/>
    <w:multiLevelType w:val="multilevel"/>
    <w:tmpl w:val="FE8CCF80"/>
    <w:lvl w:ilvl="0">
      <w:start w:val="156"/>
      <w:numFmt w:val="decimal"/>
      <w:lvlText w:val="%1."/>
      <w:lvlJc w:val="left"/>
      <w:pPr>
        <w:ind w:left="600" w:hanging="600"/>
      </w:pPr>
      <w:rPr>
        <w:rFonts w:hint="default"/>
      </w:rPr>
    </w:lvl>
    <w:lvl w:ilvl="1">
      <w:start w:val="1"/>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BF30813"/>
    <w:multiLevelType w:val="multilevel"/>
    <w:tmpl w:val="AD5A0794"/>
    <w:lvl w:ilvl="0">
      <w:start w:val="1"/>
      <w:numFmt w:val="decimal"/>
      <w:lvlText w:val="%1."/>
      <w:lvlJc w:val="center"/>
      <w:pPr>
        <w:ind w:left="720" w:hanging="360"/>
      </w:pPr>
      <w:rPr>
        <w:rFonts w:hint="default"/>
        <w:b w:val="0"/>
        <w:bCs/>
        <w:i w:val="0"/>
        <w:iCs w:val="0"/>
        <w:color w:val="auto"/>
      </w:rPr>
    </w:lvl>
    <w:lvl w:ilvl="1">
      <w:start w:val="1"/>
      <w:numFmt w:val="decimal"/>
      <w:lvlText w:val="39.%2."/>
      <w:lvlJc w:val="center"/>
      <w:pPr>
        <w:ind w:left="1440" w:hanging="360"/>
      </w:pPr>
      <w:rPr>
        <w:rFonts w:hint="default"/>
        <w:b w:val="0"/>
        <w:bCs/>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403763"/>
    <w:multiLevelType w:val="multilevel"/>
    <w:tmpl w:val="195E9204"/>
    <w:lvl w:ilvl="0">
      <w:start w:val="4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36516E7"/>
    <w:multiLevelType w:val="multilevel"/>
    <w:tmpl w:val="880485D4"/>
    <w:lvl w:ilvl="0">
      <w:start w:val="4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C3648A4"/>
    <w:multiLevelType w:val="multilevel"/>
    <w:tmpl w:val="DC8A41BC"/>
    <w:lvl w:ilvl="0">
      <w:start w:val="7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5D914FE6"/>
    <w:multiLevelType w:val="multilevel"/>
    <w:tmpl w:val="54EC6330"/>
    <w:lvl w:ilvl="0">
      <w:start w:val="1"/>
      <w:numFmt w:val="decimal"/>
      <w:pStyle w:val="Sraas1"/>
      <w:lvlText w:val="%1."/>
      <w:lvlJc w:val="left"/>
      <w:pPr>
        <w:tabs>
          <w:tab w:val="num" w:pos="8316"/>
        </w:tabs>
        <w:ind w:left="8146" w:hanging="207"/>
      </w:pPr>
      <w:rPr>
        <w:rFonts w:cs="Times New Roman" w:hint="default"/>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908"/>
        </w:tabs>
        <w:ind w:left="1341" w:hanging="207"/>
      </w:pPr>
      <w:rPr>
        <w:rFonts w:cs="Times New Roman" w:hint="default"/>
        <w:b w:val="0"/>
        <w:bCs w:val="0"/>
      </w:rPr>
    </w:lvl>
    <w:lvl w:ilvl="3">
      <w:start w:val="1"/>
      <w:numFmt w:val="decimal"/>
      <w:pStyle w:val="Sraas41"/>
      <w:lvlText w:val="%1.%2.%3.%4."/>
      <w:lvlJc w:val="left"/>
      <w:pPr>
        <w:tabs>
          <w:tab w:val="num" w:pos="1985"/>
        </w:tabs>
        <w:ind w:left="1418" w:hanging="227"/>
      </w:pPr>
      <w:rPr>
        <w:rFonts w:cs="Times New Roman" w:hint="default"/>
        <w:b w:val="0"/>
        <w:bCs w:val="0"/>
        <w:i w:val="0"/>
        <w:iCs w:val="0"/>
        <w:color w:val="000000"/>
        <w:u w:val="none"/>
      </w:rPr>
    </w:lvl>
    <w:lvl w:ilvl="4">
      <w:start w:val="1"/>
      <w:numFmt w:val="decimal"/>
      <w:pStyle w:val="Sraas51"/>
      <w:lvlText w:val="%1.%2.%3.%4.%5."/>
      <w:lvlJc w:val="left"/>
      <w:pPr>
        <w:tabs>
          <w:tab w:val="num" w:pos="2552"/>
        </w:tabs>
        <w:ind w:left="1701" w:hanging="261"/>
      </w:pPr>
      <w:rPr>
        <w:rFonts w:cs="Times New Roman" w:hint="default"/>
      </w:rPr>
    </w:lvl>
    <w:lvl w:ilvl="5">
      <w:start w:val="1"/>
      <w:numFmt w:val="decimal"/>
      <w:pStyle w:val="Sraas6"/>
      <w:lvlText w:val="%1.%2.%3.%4.%5.%6."/>
      <w:lvlJc w:val="left"/>
      <w:pPr>
        <w:tabs>
          <w:tab w:val="num" w:pos="3119"/>
        </w:tabs>
        <w:ind w:left="2268" w:hanging="425"/>
      </w:pPr>
      <w:rPr>
        <w:rFonts w:cs="Times New Roman" w:hint="default"/>
        <w:b w:val="0"/>
        <w:bCs w:val="0"/>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5F2567B1"/>
    <w:multiLevelType w:val="multilevel"/>
    <w:tmpl w:val="DE24B99A"/>
    <w:lvl w:ilvl="0">
      <w:start w:val="1"/>
      <w:numFmt w:val="decimal"/>
      <w:lvlText w:val="%1)"/>
      <w:lvlJc w:val="left"/>
      <w:pPr>
        <w:ind w:left="480" w:hanging="480"/>
      </w:pPr>
      <w:rPr>
        <w:rFonts w:ascii="Times New Roman" w:eastAsia="Times New Roman" w:hAnsi="Times New Roman" w:cs="Times New Roman"/>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F5B7411"/>
    <w:multiLevelType w:val="multilevel"/>
    <w:tmpl w:val="0E0AD0A0"/>
    <w:lvl w:ilvl="0">
      <w:start w:val="103"/>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D505B75"/>
    <w:multiLevelType w:val="multilevel"/>
    <w:tmpl w:val="16DA2C2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757844FB"/>
    <w:multiLevelType w:val="multilevel"/>
    <w:tmpl w:val="A98E48EE"/>
    <w:lvl w:ilvl="0">
      <w:start w:val="1"/>
      <w:numFmt w:val="decimal"/>
      <w:pStyle w:val="1lygis"/>
      <w:suff w:val="space"/>
      <w:lvlText w:val="%1."/>
      <w:lvlJc w:val="left"/>
      <w:pPr>
        <w:ind w:left="0" w:firstLine="851"/>
      </w:pPr>
      <w:rPr>
        <w:rFonts w:cs="Times New Roman" w:hint="default"/>
      </w:rPr>
    </w:lvl>
    <w:lvl w:ilvl="1">
      <w:start w:val="1"/>
      <w:numFmt w:val="decimal"/>
      <w:pStyle w:val="2lygis"/>
      <w:suff w:val="space"/>
      <w:lvlText w:val="%1.%2."/>
      <w:lvlJc w:val="left"/>
      <w:pPr>
        <w:ind w:left="0" w:firstLine="851"/>
      </w:pPr>
      <w:rPr>
        <w:rFonts w:cs="Times New Roman" w:hint="default"/>
      </w:rPr>
    </w:lvl>
    <w:lvl w:ilvl="2">
      <w:start w:val="1"/>
      <w:numFmt w:val="decimal"/>
      <w:pStyle w:val="3lygis"/>
      <w:suff w:val="space"/>
      <w:lvlText w:val="%1.%2.%3."/>
      <w:lvlJc w:val="left"/>
      <w:pPr>
        <w:ind w:left="0" w:firstLine="851"/>
      </w:pPr>
      <w:rPr>
        <w:rFonts w:cs="Times New Roman" w:hint="default"/>
      </w:rPr>
    </w:lvl>
    <w:lvl w:ilvl="3">
      <w:start w:val="1"/>
      <w:numFmt w:val="decimal"/>
      <w:pStyle w:val="4lygis"/>
      <w:lvlText w:val="%4."/>
      <w:lvlJc w:val="left"/>
      <w:pPr>
        <w:tabs>
          <w:tab w:val="num" w:pos="1288"/>
        </w:tabs>
        <w:ind w:left="1216" w:hanging="648"/>
      </w:pPr>
      <w:rPr>
        <w:rFonts w:ascii="Calibri" w:eastAsia="SimSun" w:hAnsi="Calibri" w:cs="Calibri"/>
        <w:b w:val="0"/>
        <w:u w:val="no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779F560B"/>
    <w:multiLevelType w:val="hybridMultilevel"/>
    <w:tmpl w:val="3B6AD74A"/>
    <w:lvl w:ilvl="0" w:tplc="2B76A678">
      <w:start w:val="1"/>
      <w:numFmt w:val="decimal"/>
      <w:pStyle w:val="Antrat4"/>
      <w:lvlText w:val="%1."/>
      <w:lvlJc w:val="left"/>
      <w:pPr>
        <w:ind w:left="376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96D0B68"/>
    <w:multiLevelType w:val="multilevel"/>
    <w:tmpl w:val="491C135C"/>
    <w:lvl w:ilvl="0">
      <w:start w:val="1"/>
      <w:numFmt w:val="upperRoman"/>
      <w:pStyle w:val="Antrat1"/>
      <w:lvlText w:val="%1."/>
      <w:lvlJc w:val="right"/>
      <w:pPr>
        <w:ind w:left="716" w:hanging="432"/>
      </w:pPr>
      <w:rPr>
        <w:rFonts w:hint="default"/>
        <w:b/>
      </w:rPr>
    </w:lvl>
    <w:lvl w:ilvl="1">
      <w:start w:val="1"/>
      <w:numFmt w:val="decimal"/>
      <w:pStyle w:val="Antrat2"/>
      <w:suff w:val="space"/>
      <w:lvlText w:val="%1.%2."/>
      <w:lvlJc w:val="left"/>
      <w:pPr>
        <w:ind w:left="-578" w:firstLine="720"/>
      </w:pPr>
      <w:rPr>
        <w:rFonts w:cs="Times New Roman" w:hint="default"/>
        <w:b w:val="0"/>
        <w:bCs w:val="0"/>
        <w:i w:val="0"/>
        <w:iCs w:val="0"/>
      </w:rPr>
    </w:lvl>
    <w:lvl w:ilvl="2">
      <w:start w:val="1"/>
      <w:numFmt w:val="decimal"/>
      <w:pStyle w:val="Antrat3"/>
      <w:suff w:val="space"/>
      <w:lvlText w:val="%1.%2.%3."/>
      <w:lvlJc w:val="left"/>
      <w:pPr>
        <w:ind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7" w15:restartNumberingAfterBreak="0">
    <w:nsid w:val="7BE300A7"/>
    <w:multiLevelType w:val="multilevel"/>
    <w:tmpl w:val="75906EC6"/>
    <w:lvl w:ilvl="0">
      <w:start w:val="63"/>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FA239D"/>
    <w:multiLevelType w:val="hybridMultilevel"/>
    <w:tmpl w:val="45E2486A"/>
    <w:lvl w:ilvl="0" w:tplc="04270011">
      <w:start w:val="1"/>
      <w:numFmt w:val="decimal"/>
      <w:lvlText w:val="%1)"/>
      <w:lvlJc w:val="left"/>
      <w:pPr>
        <w:ind w:left="720" w:hanging="360"/>
      </w:pPr>
      <w:rPr>
        <w:rFonts w:hint="default"/>
        <w:b w:val="0"/>
        <w:color w:val="auto"/>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E0A26F1"/>
    <w:multiLevelType w:val="hybridMultilevel"/>
    <w:tmpl w:val="375E83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ECC2404"/>
    <w:multiLevelType w:val="hybridMultilevel"/>
    <w:tmpl w:val="C478E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70396338">
    <w:abstractNumId w:val="26"/>
  </w:num>
  <w:num w:numId="2" w16cid:durableId="778838239">
    <w:abstractNumId w:val="2"/>
  </w:num>
  <w:num w:numId="3" w16cid:durableId="1113867853">
    <w:abstractNumId w:val="18"/>
  </w:num>
  <w:num w:numId="4" w16cid:durableId="1039823809">
    <w:abstractNumId w:val="24"/>
  </w:num>
  <w:num w:numId="5" w16cid:durableId="1752464829">
    <w:abstractNumId w:val="25"/>
  </w:num>
  <w:num w:numId="6" w16cid:durableId="1159273446">
    <w:abstractNumId w:val="19"/>
  </w:num>
  <w:num w:numId="7" w16cid:durableId="1429883108">
    <w:abstractNumId w:val="13"/>
  </w:num>
  <w:num w:numId="8" w16cid:durableId="585265677">
    <w:abstractNumId w:val="23"/>
  </w:num>
  <w:num w:numId="9" w16cid:durableId="1347752135">
    <w:abstractNumId w:val="22"/>
  </w:num>
  <w:num w:numId="10" w16cid:durableId="62486495">
    <w:abstractNumId w:val="29"/>
  </w:num>
  <w:num w:numId="11" w16cid:durableId="1230464089">
    <w:abstractNumId w:val="8"/>
  </w:num>
  <w:num w:numId="12" w16cid:durableId="1251045550">
    <w:abstractNumId w:val="30"/>
  </w:num>
  <w:num w:numId="13" w16cid:durableId="2127461324">
    <w:abstractNumId w:val="4"/>
  </w:num>
  <w:num w:numId="14" w16cid:durableId="1077245913">
    <w:abstractNumId w:val="10"/>
  </w:num>
  <w:num w:numId="15" w16cid:durableId="1027605615">
    <w:abstractNumId w:val="16"/>
  </w:num>
  <w:num w:numId="16" w16cid:durableId="492838764">
    <w:abstractNumId w:val="15"/>
  </w:num>
  <w:num w:numId="17" w16cid:durableId="1942297287">
    <w:abstractNumId w:val="9"/>
  </w:num>
  <w:num w:numId="18" w16cid:durableId="199754860">
    <w:abstractNumId w:val="27"/>
  </w:num>
  <w:num w:numId="19" w16cid:durableId="452480810">
    <w:abstractNumId w:val="17"/>
  </w:num>
  <w:num w:numId="20" w16cid:durableId="261299684">
    <w:abstractNumId w:val="6"/>
  </w:num>
  <w:num w:numId="21" w16cid:durableId="2001807354">
    <w:abstractNumId w:val="3"/>
  </w:num>
  <w:num w:numId="22" w16cid:durableId="151993879">
    <w:abstractNumId w:val="20"/>
  </w:num>
  <w:num w:numId="23" w16cid:durableId="528841747">
    <w:abstractNumId w:val="7"/>
  </w:num>
  <w:num w:numId="24" w16cid:durableId="696659937">
    <w:abstractNumId w:val="11"/>
  </w:num>
  <w:num w:numId="25" w16cid:durableId="1088692984">
    <w:abstractNumId w:val="0"/>
  </w:num>
  <w:num w:numId="26" w16cid:durableId="173883083">
    <w:abstractNumId w:val="12"/>
  </w:num>
  <w:num w:numId="27" w16cid:durableId="245067916">
    <w:abstractNumId w:val="1"/>
  </w:num>
  <w:num w:numId="28" w16cid:durableId="1384986974">
    <w:abstractNumId w:val="21"/>
  </w:num>
  <w:num w:numId="29" w16cid:durableId="252472052">
    <w:abstractNumId w:val="28"/>
  </w:num>
  <w:num w:numId="30" w16cid:durableId="304091770">
    <w:abstractNumId w:val="5"/>
  </w:num>
  <w:num w:numId="31" w16cid:durableId="16010181">
    <w:abstractNumId w:val="14"/>
  </w:num>
  <w:num w:numId="32" w16cid:durableId="1289118944">
    <w:abstractNumId w:val="10"/>
    <w:lvlOverride w:ilvl="0">
      <w:lvl w:ilvl="0">
        <w:start w:val="1"/>
        <w:numFmt w:val="decimal"/>
        <w:lvlText w:val="%1."/>
        <w:lvlJc w:val="center"/>
        <w:pPr>
          <w:ind w:left="720" w:hanging="360"/>
        </w:pPr>
        <w:rPr>
          <w:rFonts w:hint="default"/>
          <w:b w:val="0"/>
          <w:bCs/>
          <w:i w:val="0"/>
          <w:iCs w:val="0"/>
          <w:color w:val="auto"/>
        </w:rPr>
      </w:lvl>
    </w:lvlOverride>
    <w:lvlOverride w:ilvl="1">
      <w:lvl w:ilvl="1">
        <w:start w:val="1"/>
        <w:numFmt w:val="decimal"/>
        <w:lvlText w:val="97.%2."/>
        <w:lvlJc w:val="center"/>
        <w:pPr>
          <w:ind w:left="1440" w:hanging="360"/>
        </w:pPr>
        <w:rPr>
          <w:rFonts w:hint="default"/>
          <w:b w:val="0"/>
          <w:bCs/>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3" w16cid:durableId="1685279899">
    <w:abstractNumId w:val="10"/>
    <w:lvlOverride w:ilvl="0">
      <w:lvl w:ilvl="0">
        <w:start w:val="1"/>
        <w:numFmt w:val="decimal"/>
        <w:lvlText w:val="%1."/>
        <w:lvlJc w:val="center"/>
        <w:pPr>
          <w:ind w:left="720" w:hanging="360"/>
        </w:pPr>
        <w:rPr>
          <w:rFonts w:hint="default"/>
          <w:b w:val="0"/>
          <w:bCs/>
          <w:i w:val="0"/>
          <w:iCs w:val="0"/>
          <w:color w:val="auto"/>
        </w:rPr>
      </w:lvl>
    </w:lvlOverride>
    <w:lvlOverride w:ilvl="1">
      <w:lvl w:ilvl="1">
        <w:start w:val="1"/>
        <w:numFmt w:val="decimal"/>
        <w:lvlText w:val="%208.1."/>
        <w:lvlJc w:val="center"/>
        <w:pPr>
          <w:ind w:left="1440" w:hanging="360"/>
        </w:pPr>
        <w:rPr>
          <w:rFonts w:hint="default"/>
          <w:b w:val="0"/>
          <w:bCs/>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4" w16cid:durableId="1399522822">
    <w:abstractNumId w:val="10"/>
    <w:lvlOverride w:ilvl="0">
      <w:lvl w:ilvl="0">
        <w:start w:val="1"/>
        <w:numFmt w:val="decimal"/>
        <w:lvlText w:val="%1."/>
        <w:lvlJc w:val="center"/>
        <w:pPr>
          <w:ind w:left="720" w:hanging="360"/>
        </w:pPr>
        <w:rPr>
          <w:rFonts w:hint="default"/>
          <w:b w:val="0"/>
          <w:bCs/>
          <w:i w:val="0"/>
          <w:iCs w:val="0"/>
          <w:color w:val="auto"/>
        </w:rPr>
      </w:lvl>
    </w:lvlOverride>
    <w:lvlOverride w:ilvl="1">
      <w:lvl w:ilvl="1">
        <w:start w:val="1"/>
        <w:numFmt w:val="decimal"/>
        <w:lvlText w:val="128.%2."/>
        <w:lvlJc w:val="center"/>
        <w:pPr>
          <w:ind w:left="1440" w:hanging="360"/>
        </w:pPr>
        <w:rPr>
          <w:rFonts w:hint="default"/>
          <w:b w:val="0"/>
          <w:bCs/>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5" w16cid:durableId="709456218">
    <w:abstractNumId w:val="10"/>
    <w:lvlOverride w:ilvl="0">
      <w:lvl w:ilvl="0">
        <w:start w:val="1"/>
        <w:numFmt w:val="decimal"/>
        <w:lvlText w:val="%1."/>
        <w:lvlJc w:val="center"/>
        <w:pPr>
          <w:ind w:left="720" w:hanging="360"/>
        </w:pPr>
        <w:rPr>
          <w:rFonts w:hint="default"/>
          <w:b w:val="0"/>
          <w:bCs/>
          <w:i w:val="0"/>
          <w:iCs w:val="0"/>
          <w:color w:val="auto"/>
        </w:rPr>
      </w:lvl>
    </w:lvlOverride>
    <w:lvlOverride w:ilvl="1">
      <w:lvl w:ilvl="1">
        <w:start w:val="1"/>
        <w:numFmt w:val="none"/>
        <w:lvlText w:val="113.1."/>
        <w:lvlJc w:val="center"/>
        <w:pPr>
          <w:ind w:left="1440" w:hanging="360"/>
        </w:pPr>
        <w:rPr>
          <w:rFonts w:hint="default"/>
          <w:b w:val="0"/>
          <w:bCs/>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16cid:durableId="769860953">
    <w:abstractNumId w:val="10"/>
    <w:lvlOverride w:ilvl="0">
      <w:lvl w:ilvl="0">
        <w:start w:val="1"/>
        <w:numFmt w:val="decimal"/>
        <w:lvlText w:val="%1."/>
        <w:lvlJc w:val="center"/>
        <w:pPr>
          <w:ind w:left="720" w:hanging="360"/>
        </w:pPr>
        <w:rPr>
          <w:rFonts w:hint="default"/>
          <w:b w:val="0"/>
          <w:bCs/>
          <w:i w:val="0"/>
          <w:iCs w:val="0"/>
          <w:color w:val="auto"/>
        </w:rPr>
      </w:lvl>
    </w:lvlOverride>
    <w:lvlOverride w:ilvl="1">
      <w:lvl w:ilvl="1">
        <w:start w:val="1"/>
        <w:numFmt w:val="none"/>
        <w:lvlText w:val="113.2."/>
        <w:lvlJc w:val="center"/>
        <w:pPr>
          <w:ind w:left="1440" w:hanging="360"/>
        </w:pPr>
        <w:rPr>
          <w:rFonts w:hint="default"/>
          <w:b w:val="0"/>
          <w:bCs/>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7" w16cid:durableId="2108037756">
    <w:abstractNumId w:val="10"/>
    <w:lvlOverride w:ilvl="0">
      <w:lvl w:ilvl="0">
        <w:start w:val="1"/>
        <w:numFmt w:val="decimal"/>
        <w:lvlText w:val="%1."/>
        <w:lvlJc w:val="center"/>
        <w:pPr>
          <w:ind w:left="720" w:hanging="360"/>
        </w:pPr>
        <w:rPr>
          <w:rFonts w:hint="default"/>
          <w:b w:val="0"/>
          <w:bCs/>
          <w:i w:val="0"/>
          <w:iCs w:val="0"/>
          <w:color w:val="auto"/>
        </w:rPr>
      </w:lvl>
    </w:lvlOverride>
    <w:lvlOverride w:ilvl="1">
      <w:lvl w:ilvl="1">
        <w:start w:val="1"/>
        <w:numFmt w:val="none"/>
        <w:lvlText w:val="113.3."/>
        <w:lvlJc w:val="center"/>
        <w:pPr>
          <w:ind w:left="1440" w:hanging="360"/>
        </w:pPr>
        <w:rPr>
          <w:rFonts w:hint="default"/>
          <w:b w:val="0"/>
          <w:bCs/>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8" w16cid:durableId="70398520">
    <w:abstractNumId w:val="10"/>
    <w:lvlOverride w:ilvl="0">
      <w:lvl w:ilvl="0">
        <w:start w:val="1"/>
        <w:numFmt w:val="decimal"/>
        <w:lvlText w:val="%1."/>
        <w:lvlJc w:val="center"/>
        <w:pPr>
          <w:ind w:left="720" w:hanging="360"/>
        </w:pPr>
        <w:rPr>
          <w:rFonts w:hint="default"/>
          <w:b w:val="0"/>
          <w:bCs/>
          <w:i w:val="0"/>
          <w:iCs w:val="0"/>
          <w:color w:val="auto"/>
        </w:rPr>
      </w:lvl>
    </w:lvlOverride>
    <w:lvlOverride w:ilvl="1">
      <w:lvl w:ilvl="1">
        <w:start w:val="1"/>
        <w:numFmt w:val="none"/>
        <w:lvlText w:val="113.4."/>
        <w:lvlJc w:val="center"/>
        <w:pPr>
          <w:ind w:left="1440" w:hanging="360"/>
        </w:pPr>
        <w:rPr>
          <w:rFonts w:hint="default"/>
          <w:b w:val="0"/>
          <w:bCs/>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9" w16cid:durableId="1770194291">
    <w:abstractNumId w:val="10"/>
    <w:lvlOverride w:ilvl="0">
      <w:lvl w:ilvl="0">
        <w:start w:val="1"/>
        <w:numFmt w:val="decimal"/>
        <w:lvlText w:val="%1."/>
        <w:lvlJc w:val="center"/>
        <w:pPr>
          <w:ind w:left="720" w:hanging="360"/>
        </w:pPr>
        <w:rPr>
          <w:rFonts w:hint="default"/>
          <w:b w:val="0"/>
          <w:bCs/>
          <w:i w:val="0"/>
          <w:iCs w:val="0"/>
          <w:color w:val="auto"/>
        </w:rPr>
      </w:lvl>
    </w:lvlOverride>
    <w:lvlOverride w:ilvl="1">
      <w:lvl w:ilvl="1">
        <w:start w:val="1"/>
        <w:numFmt w:val="none"/>
        <w:lvlText w:val="113.5."/>
        <w:lvlJc w:val="center"/>
        <w:pPr>
          <w:ind w:left="1440" w:hanging="360"/>
        </w:pPr>
        <w:rPr>
          <w:rFonts w:hint="default"/>
          <w:b w:val="0"/>
          <w:bCs/>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0" w16cid:durableId="1895962563">
    <w:abstractNumId w:val="10"/>
    <w:lvlOverride w:ilvl="0">
      <w:lvl w:ilvl="0">
        <w:start w:val="1"/>
        <w:numFmt w:val="decimal"/>
        <w:lvlText w:val="%1."/>
        <w:lvlJc w:val="center"/>
        <w:pPr>
          <w:ind w:left="720" w:hanging="360"/>
        </w:pPr>
        <w:rPr>
          <w:rFonts w:hint="default"/>
          <w:b w:val="0"/>
          <w:bCs/>
          <w:i w:val="0"/>
          <w:iCs w:val="0"/>
          <w:color w:val="auto"/>
        </w:rPr>
      </w:lvl>
    </w:lvlOverride>
    <w:lvlOverride w:ilvl="1">
      <w:lvl w:ilvl="1">
        <w:start w:val="1"/>
        <w:numFmt w:val="none"/>
        <w:lvlText w:val="113.6."/>
        <w:lvlJc w:val="center"/>
        <w:pPr>
          <w:ind w:left="1440" w:hanging="360"/>
        </w:pPr>
        <w:rPr>
          <w:rFonts w:hint="default"/>
          <w:b w:val="0"/>
          <w:bCs/>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1" w16cid:durableId="422648636">
    <w:abstractNumId w:val="10"/>
    <w:lvlOverride w:ilvl="0">
      <w:lvl w:ilvl="0">
        <w:start w:val="1"/>
        <w:numFmt w:val="decimal"/>
        <w:lvlText w:val="%1."/>
        <w:lvlJc w:val="center"/>
        <w:pPr>
          <w:ind w:left="720" w:hanging="360"/>
        </w:pPr>
        <w:rPr>
          <w:rFonts w:hint="default"/>
          <w:b w:val="0"/>
          <w:bCs/>
          <w:i w:val="0"/>
          <w:iCs w:val="0"/>
          <w:color w:val="auto"/>
        </w:rPr>
      </w:lvl>
    </w:lvlOverride>
    <w:lvlOverride w:ilvl="1">
      <w:lvl w:ilvl="1">
        <w:start w:val="1"/>
        <w:numFmt w:val="decimal"/>
        <w:lvlText w:val="117.%2."/>
        <w:lvlJc w:val="center"/>
        <w:pPr>
          <w:ind w:left="1440" w:hanging="360"/>
        </w:pPr>
        <w:rPr>
          <w:rFonts w:hint="default"/>
          <w:b w:val="0"/>
          <w:bCs/>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2" w16cid:durableId="372465035">
    <w:abstractNumId w:val="10"/>
    <w:lvlOverride w:ilvl="0">
      <w:lvl w:ilvl="0">
        <w:start w:val="1"/>
        <w:numFmt w:val="decimal"/>
        <w:lvlText w:val="%1."/>
        <w:lvlJc w:val="center"/>
        <w:pPr>
          <w:ind w:left="720" w:hanging="360"/>
        </w:pPr>
        <w:rPr>
          <w:rFonts w:hint="default"/>
          <w:b w:val="0"/>
          <w:bCs/>
          <w:i w:val="0"/>
          <w:iCs w:val="0"/>
          <w:color w:val="auto"/>
        </w:rPr>
      </w:lvl>
    </w:lvlOverride>
    <w:lvlOverride w:ilvl="1">
      <w:lvl w:ilvl="1">
        <w:start w:val="1"/>
        <w:numFmt w:val="decimal"/>
        <w:lvlText w:val="126.%2."/>
        <w:lvlJc w:val="center"/>
        <w:pPr>
          <w:ind w:left="1440" w:hanging="360"/>
        </w:pPr>
        <w:rPr>
          <w:rFonts w:hint="default"/>
          <w:b w:val="0"/>
          <w:bCs/>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43" w16cid:durableId="1136990529">
    <w:abstractNumId w:val="10"/>
    <w:lvlOverride w:ilvl="0">
      <w:lvl w:ilvl="0">
        <w:start w:val="1"/>
        <w:numFmt w:val="decimal"/>
        <w:lvlText w:val="%1."/>
        <w:lvlJc w:val="center"/>
        <w:pPr>
          <w:ind w:left="720" w:hanging="360"/>
        </w:pPr>
        <w:rPr>
          <w:rFonts w:hint="default"/>
          <w:b w:val="0"/>
          <w:bCs/>
          <w:i w:val="0"/>
          <w:iCs w:val="0"/>
          <w:color w:val="auto"/>
        </w:rPr>
      </w:lvl>
    </w:lvlOverride>
    <w:lvlOverride w:ilvl="1">
      <w:lvl w:ilvl="1">
        <w:start w:val="1"/>
        <w:numFmt w:val="decimal"/>
        <w:lvlText w:val="127.%2."/>
        <w:lvlJc w:val="center"/>
        <w:pPr>
          <w:ind w:left="1440" w:hanging="360"/>
        </w:pPr>
        <w:rPr>
          <w:rFonts w:hint="default"/>
          <w:b w:val="0"/>
          <w:bCs/>
          <w:color w:val="auto"/>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57D"/>
    <w:rsid w:val="00001271"/>
    <w:rsid w:val="00003E4A"/>
    <w:rsid w:val="00006098"/>
    <w:rsid w:val="00006718"/>
    <w:rsid w:val="00007529"/>
    <w:rsid w:val="00012273"/>
    <w:rsid w:val="000123A3"/>
    <w:rsid w:val="000123BE"/>
    <w:rsid w:val="00012671"/>
    <w:rsid w:val="0001268B"/>
    <w:rsid w:val="0001353C"/>
    <w:rsid w:val="00014890"/>
    <w:rsid w:val="00016798"/>
    <w:rsid w:val="000178EF"/>
    <w:rsid w:val="00020068"/>
    <w:rsid w:val="00021A50"/>
    <w:rsid w:val="00022707"/>
    <w:rsid w:val="00022B66"/>
    <w:rsid w:val="000236EA"/>
    <w:rsid w:val="000269CF"/>
    <w:rsid w:val="00026B31"/>
    <w:rsid w:val="00030628"/>
    <w:rsid w:val="00030873"/>
    <w:rsid w:val="000330DD"/>
    <w:rsid w:val="000332B9"/>
    <w:rsid w:val="00035A68"/>
    <w:rsid w:val="00036C37"/>
    <w:rsid w:val="00037923"/>
    <w:rsid w:val="00037CA6"/>
    <w:rsid w:val="00042838"/>
    <w:rsid w:val="00043B49"/>
    <w:rsid w:val="00043DF2"/>
    <w:rsid w:val="0004553A"/>
    <w:rsid w:val="000468D8"/>
    <w:rsid w:val="0005048E"/>
    <w:rsid w:val="00050503"/>
    <w:rsid w:val="000525F3"/>
    <w:rsid w:val="000549A1"/>
    <w:rsid w:val="000603C6"/>
    <w:rsid w:val="00062669"/>
    <w:rsid w:val="00063BB7"/>
    <w:rsid w:val="000670B5"/>
    <w:rsid w:val="0007093A"/>
    <w:rsid w:val="000717BB"/>
    <w:rsid w:val="00071A0A"/>
    <w:rsid w:val="00072561"/>
    <w:rsid w:val="00073AD6"/>
    <w:rsid w:val="00074286"/>
    <w:rsid w:val="000742F4"/>
    <w:rsid w:val="00074363"/>
    <w:rsid w:val="00074DD0"/>
    <w:rsid w:val="00075D08"/>
    <w:rsid w:val="000763E4"/>
    <w:rsid w:val="00076B54"/>
    <w:rsid w:val="00076FD2"/>
    <w:rsid w:val="000806E7"/>
    <w:rsid w:val="00080D24"/>
    <w:rsid w:val="0008175C"/>
    <w:rsid w:val="00082779"/>
    <w:rsid w:val="00082F24"/>
    <w:rsid w:val="0008365C"/>
    <w:rsid w:val="00083C17"/>
    <w:rsid w:val="00083CD9"/>
    <w:rsid w:val="00085022"/>
    <w:rsid w:val="0008569F"/>
    <w:rsid w:val="0008588C"/>
    <w:rsid w:val="00085BC2"/>
    <w:rsid w:val="00086FA6"/>
    <w:rsid w:val="00087989"/>
    <w:rsid w:val="00087C2D"/>
    <w:rsid w:val="00087D67"/>
    <w:rsid w:val="00087EBF"/>
    <w:rsid w:val="000906CC"/>
    <w:rsid w:val="00090FAB"/>
    <w:rsid w:val="00091FD3"/>
    <w:rsid w:val="00094762"/>
    <w:rsid w:val="00094852"/>
    <w:rsid w:val="00094AF7"/>
    <w:rsid w:val="00095DD0"/>
    <w:rsid w:val="0009658E"/>
    <w:rsid w:val="00097C9D"/>
    <w:rsid w:val="000A0158"/>
    <w:rsid w:val="000A0D8D"/>
    <w:rsid w:val="000A1D68"/>
    <w:rsid w:val="000A2462"/>
    <w:rsid w:val="000A3758"/>
    <w:rsid w:val="000A3B23"/>
    <w:rsid w:val="000A3F45"/>
    <w:rsid w:val="000A4BF3"/>
    <w:rsid w:val="000A7DCA"/>
    <w:rsid w:val="000B3AFF"/>
    <w:rsid w:val="000B4177"/>
    <w:rsid w:val="000B4796"/>
    <w:rsid w:val="000B4A6F"/>
    <w:rsid w:val="000B6486"/>
    <w:rsid w:val="000B6D35"/>
    <w:rsid w:val="000C0FED"/>
    <w:rsid w:val="000C1B47"/>
    <w:rsid w:val="000C2150"/>
    <w:rsid w:val="000C4B72"/>
    <w:rsid w:val="000C5B6C"/>
    <w:rsid w:val="000C641B"/>
    <w:rsid w:val="000C6668"/>
    <w:rsid w:val="000C7CE4"/>
    <w:rsid w:val="000D0F19"/>
    <w:rsid w:val="000D2492"/>
    <w:rsid w:val="000D2E24"/>
    <w:rsid w:val="000D33CB"/>
    <w:rsid w:val="000D4435"/>
    <w:rsid w:val="000D472F"/>
    <w:rsid w:val="000D686F"/>
    <w:rsid w:val="000D75C1"/>
    <w:rsid w:val="000D7817"/>
    <w:rsid w:val="000D7DB3"/>
    <w:rsid w:val="000E08EB"/>
    <w:rsid w:val="000E1237"/>
    <w:rsid w:val="000E1358"/>
    <w:rsid w:val="000E1A52"/>
    <w:rsid w:val="000E2292"/>
    <w:rsid w:val="000E26B9"/>
    <w:rsid w:val="000E375C"/>
    <w:rsid w:val="000E4B7C"/>
    <w:rsid w:val="000E5C75"/>
    <w:rsid w:val="000F09C1"/>
    <w:rsid w:val="000F1308"/>
    <w:rsid w:val="000F13B7"/>
    <w:rsid w:val="000F35E6"/>
    <w:rsid w:val="000F49E0"/>
    <w:rsid w:val="000F5114"/>
    <w:rsid w:val="000F60D1"/>
    <w:rsid w:val="000F64DC"/>
    <w:rsid w:val="000F6645"/>
    <w:rsid w:val="000F7421"/>
    <w:rsid w:val="000F76A9"/>
    <w:rsid w:val="000F7994"/>
    <w:rsid w:val="001001F2"/>
    <w:rsid w:val="00100BDF"/>
    <w:rsid w:val="00101B36"/>
    <w:rsid w:val="001038D1"/>
    <w:rsid w:val="00103E33"/>
    <w:rsid w:val="0010550F"/>
    <w:rsid w:val="00110714"/>
    <w:rsid w:val="00110BB1"/>
    <w:rsid w:val="00112954"/>
    <w:rsid w:val="00112A40"/>
    <w:rsid w:val="001134D5"/>
    <w:rsid w:val="0011386A"/>
    <w:rsid w:val="00113FC8"/>
    <w:rsid w:val="001141FB"/>
    <w:rsid w:val="00114D43"/>
    <w:rsid w:val="00115FEC"/>
    <w:rsid w:val="00116B23"/>
    <w:rsid w:val="001173D0"/>
    <w:rsid w:val="00117797"/>
    <w:rsid w:val="0012259E"/>
    <w:rsid w:val="00125B21"/>
    <w:rsid w:val="001260E6"/>
    <w:rsid w:val="0012619D"/>
    <w:rsid w:val="00127515"/>
    <w:rsid w:val="0013129A"/>
    <w:rsid w:val="001319E2"/>
    <w:rsid w:val="00134036"/>
    <w:rsid w:val="00135902"/>
    <w:rsid w:val="001364E5"/>
    <w:rsid w:val="0014262A"/>
    <w:rsid w:val="0014397D"/>
    <w:rsid w:val="00144159"/>
    <w:rsid w:val="00144293"/>
    <w:rsid w:val="001444D1"/>
    <w:rsid w:val="001470AD"/>
    <w:rsid w:val="0014788D"/>
    <w:rsid w:val="001515E9"/>
    <w:rsid w:val="0015322D"/>
    <w:rsid w:val="00153439"/>
    <w:rsid w:val="001537B8"/>
    <w:rsid w:val="00154135"/>
    <w:rsid w:val="001549E7"/>
    <w:rsid w:val="00154A13"/>
    <w:rsid w:val="00156C49"/>
    <w:rsid w:val="00161416"/>
    <w:rsid w:val="001634E6"/>
    <w:rsid w:val="00163767"/>
    <w:rsid w:val="00163A19"/>
    <w:rsid w:val="0016434D"/>
    <w:rsid w:val="00164E53"/>
    <w:rsid w:val="00172847"/>
    <w:rsid w:val="0017390C"/>
    <w:rsid w:val="001777EB"/>
    <w:rsid w:val="0018111E"/>
    <w:rsid w:val="001819C5"/>
    <w:rsid w:val="00181F34"/>
    <w:rsid w:val="00184037"/>
    <w:rsid w:val="001844DB"/>
    <w:rsid w:val="00186077"/>
    <w:rsid w:val="0018619E"/>
    <w:rsid w:val="0018631E"/>
    <w:rsid w:val="00186B34"/>
    <w:rsid w:val="00186B7C"/>
    <w:rsid w:val="00192582"/>
    <w:rsid w:val="0019294D"/>
    <w:rsid w:val="0019503D"/>
    <w:rsid w:val="00195A1C"/>
    <w:rsid w:val="00197B49"/>
    <w:rsid w:val="00197F7E"/>
    <w:rsid w:val="001A20F4"/>
    <w:rsid w:val="001A2AF3"/>
    <w:rsid w:val="001A4C5D"/>
    <w:rsid w:val="001A531E"/>
    <w:rsid w:val="001A53AA"/>
    <w:rsid w:val="001A7991"/>
    <w:rsid w:val="001B0330"/>
    <w:rsid w:val="001B1701"/>
    <w:rsid w:val="001B3081"/>
    <w:rsid w:val="001C033A"/>
    <w:rsid w:val="001C26B9"/>
    <w:rsid w:val="001C3D9C"/>
    <w:rsid w:val="001C4FD4"/>
    <w:rsid w:val="001C52B6"/>
    <w:rsid w:val="001C62BB"/>
    <w:rsid w:val="001C641D"/>
    <w:rsid w:val="001C6CE3"/>
    <w:rsid w:val="001C74AE"/>
    <w:rsid w:val="001C79B5"/>
    <w:rsid w:val="001C7F39"/>
    <w:rsid w:val="001D1042"/>
    <w:rsid w:val="001D3A4F"/>
    <w:rsid w:val="001D3FF8"/>
    <w:rsid w:val="001D4377"/>
    <w:rsid w:val="001D6117"/>
    <w:rsid w:val="001E02A2"/>
    <w:rsid w:val="001E1C60"/>
    <w:rsid w:val="001E2E9E"/>
    <w:rsid w:val="001E5026"/>
    <w:rsid w:val="001E7E94"/>
    <w:rsid w:val="001F2079"/>
    <w:rsid w:val="001F2A53"/>
    <w:rsid w:val="001F32B0"/>
    <w:rsid w:val="001F3337"/>
    <w:rsid w:val="001F4844"/>
    <w:rsid w:val="001F7259"/>
    <w:rsid w:val="00201116"/>
    <w:rsid w:val="00201412"/>
    <w:rsid w:val="00201913"/>
    <w:rsid w:val="00204219"/>
    <w:rsid w:val="00206020"/>
    <w:rsid w:val="002076A1"/>
    <w:rsid w:val="0021212D"/>
    <w:rsid w:val="002131EC"/>
    <w:rsid w:val="00213D82"/>
    <w:rsid w:val="00215618"/>
    <w:rsid w:val="00216B2E"/>
    <w:rsid w:val="0021737E"/>
    <w:rsid w:val="00217513"/>
    <w:rsid w:val="002206E8"/>
    <w:rsid w:val="002235A0"/>
    <w:rsid w:val="00223B84"/>
    <w:rsid w:val="00224ED1"/>
    <w:rsid w:val="00225301"/>
    <w:rsid w:val="002263BE"/>
    <w:rsid w:val="00226C79"/>
    <w:rsid w:val="00232CFF"/>
    <w:rsid w:val="002334D9"/>
    <w:rsid w:val="00233EFE"/>
    <w:rsid w:val="00235762"/>
    <w:rsid w:val="00237B9D"/>
    <w:rsid w:val="00237EB3"/>
    <w:rsid w:val="00240B1F"/>
    <w:rsid w:val="00241EE3"/>
    <w:rsid w:val="00242E08"/>
    <w:rsid w:val="00243693"/>
    <w:rsid w:val="00243977"/>
    <w:rsid w:val="002443AC"/>
    <w:rsid w:val="00247B72"/>
    <w:rsid w:val="00247F08"/>
    <w:rsid w:val="002538F9"/>
    <w:rsid w:val="00253EDC"/>
    <w:rsid w:val="00254EDC"/>
    <w:rsid w:val="00255024"/>
    <w:rsid w:val="00256084"/>
    <w:rsid w:val="00256EA1"/>
    <w:rsid w:val="00262FBD"/>
    <w:rsid w:val="0026519D"/>
    <w:rsid w:val="002652A0"/>
    <w:rsid w:val="00266059"/>
    <w:rsid w:val="002665C3"/>
    <w:rsid w:val="00267A95"/>
    <w:rsid w:val="00271731"/>
    <w:rsid w:val="00273314"/>
    <w:rsid w:val="002735CA"/>
    <w:rsid w:val="00274296"/>
    <w:rsid w:val="00274F35"/>
    <w:rsid w:val="002805AF"/>
    <w:rsid w:val="00282C77"/>
    <w:rsid w:val="00284EB0"/>
    <w:rsid w:val="00285C21"/>
    <w:rsid w:val="00286398"/>
    <w:rsid w:val="002871CF"/>
    <w:rsid w:val="00290899"/>
    <w:rsid w:val="0029198A"/>
    <w:rsid w:val="00291A52"/>
    <w:rsid w:val="00292554"/>
    <w:rsid w:val="00294C66"/>
    <w:rsid w:val="002A068E"/>
    <w:rsid w:val="002A1029"/>
    <w:rsid w:val="002A10D3"/>
    <w:rsid w:val="002A287D"/>
    <w:rsid w:val="002A3461"/>
    <w:rsid w:val="002A3658"/>
    <w:rsid w:val="002A560A"/>
    <w:rsid w:val="002B045A"/>
    <w:rsid w:val="002B167B"/>
    <w:rsid w:val="002B25DE"/>
    <w:rsid w:val="002B26AE"/>
    <w:rsid w:val="002B35B0"/>
    <w:rsid w:val="002B4ECE"/>
    <w:rsid w:val="002B581A"/>
    <w:rsid w:val="002B64B3"/>
    <w:rsid w:val="002B6565"/>
    <w:rsid w:val="002B7E40"/>
    <w:rsid w:val="002C0722"/>
    <w:rsid w:val="002C0B90"/>
    <w:rsid w:val="002C0D38"/>
    <w:rsid w:val="002C2A3D"/>
    <w:rsid w:val="002C4297"/>
    <w:rsid w:val="002C434D"/>
    <w:rsid w:val="002C7F34"/>
    <w:rsid w:val="002D0603"/>
    <w:rsid w:val="002D2422"/>
    <w:rsid w:val="002D33B6"/>
    <w:rsid w:val="002D34E2"/>
    <w:rsid w:val="002D376E"/>
    <w:rsid w:val="002D486E"/>
    <w:rsid w:val="002D78AF"/>
    <w:rsid w:val="002E0A5C"/>
    <w:rsid w:val="002E2189"/>
    <w:rsid w:val="002E3343"/>
    <w:rsid w:val="002E594E"/>
    <w:rsid w:val="002E6E92"/>
    <w:rsid w:val="002E7343"/>
    <w:rsid w:val="002E7739"/>
    <w:rsid w:val="002F21AF"/>
    <w:rsid w:val="002F23FB"/>
    <w:rsid w:val="002F642B"/>
    <w:rsid w:val="002F7120"/>
    <w:rsid w:val="00301B82"/>
    <w:rsid w:val="00302237"/>
    <w:rsid w:val="003024D9"/>
    <w:rsid w:val="00303658"/>
    <w:rsid w:val="0030404E"/>
    <w:rsid w:val="003045BA"/>
    <w:rsid w:val="00304A0B"/>
    <w:rsid w:val="00310416"/>
    <w:rsid w:val="00310A6C"/>
    <w:rsid w:val="0031119A"/>
    <w:rsid w:val="003144CC"/>
    <w:rsid w:val="00314614"/>
    <w:rsid w:val="00314630"/>
    <w:rsid w:val="003147BF"/>
    <w:rsid w:val="00314C67"/>
    <w:rsid w:val="0031708D"/>
    <w:rsid w:val="003173D5"/>
    <w:rsid w:val="003174DA"/>
    <w:rsid w:val="0031774A"/>
    <w:rsid w:val="00317AC1"/>
    <w:rsid w:val="00321112"/>
    <w:rsid w:val="00321CAB"/>
    <w:rsid w:val="00321ED9"/>
    <w:rsid w:val="003257A1"/>
    <w:rsid w:val="00326E49"/>
    <w:rsid w:val="00327920"/>
    <w:rsid w:val="00330444"/>
    <w:rsid w:val="003308D2"/>
    <w:rsid w:val="0033203D"/>
    <w:rsid w:val="003325E4"/>
    <w:rsid w:val="00332BAE"/>
    <w:rsid w:val="003341A2"/>
    <w:rsid w:val="00334982"/>
    <w:rsid w:val="00334C64"/>
    <w:rsid w:val="003352EA"/>
    <w:rsid w:val="00336EF2"/>
    <w:rsid w:val="0033785C"/>
    <w:rsid w:val="00341490"/>
    <w:rsid w:val="003414F7"/>
    <w:rsid w:val="003427DB"/>
    <w:rsid w:val="00343209"/>
    <w:rsid w:val="00346D44"/>
    <w:rsid w:val="00347135"/>
    <w:rsid w:val="0035019B"/>
    <w:rsid w:val="0035196F"/>
    <w:rsid w:val="00353D93"/>
    <w:rsid w:val="00354164"/>
    <w:rsid w:val="003555CB"/>
    <w:rsid w:val="00355998"/>
    <w:rsid w:val="00360AC4"/>
    <w:rsid w:val="00360F30"/>
    <w:rsid w:val="00370909"/>
    <w:rsid w:val="00370FEE"/>
    <w:rsid w:val="00371BA5"/>
    <w:rsid w:val="00375201"/>
    <w:rsid w:val="00375652"/>
    <w:rsid w:val="00376252"/>
    <w:rsid w:val="003773E8"/>
    <w:rsid w:val="00381459"/>
    <w:rsid w:val="003827FA"/>
    <w:rsid w:val="003838EF"/>
    <w:rsid w:val="0038630D"/>
    <w:rsid w:val="003874F0"/>
    <w:rsid w:val="00387C93"/>
    <w:rsid w:val="00391F37"/>
    <w:rsid w:val="0039307C"/>
    <w:rsid w:val="00396174"/>
    <w:rsid w:val="00396CA9"/>
    <w:rsid w:val="00397064"/>
    <w:rsid w:val="0039709D"/>
    <w:rsid w:val="00397787"/>
    <w:rsid w:val="00397E9E"/>
    <w:rsid w:val="003A1D19"/>
    <w:rsid w:val="003A1EF9"/>
    <w:rsid w:val="003A25A6"/>
    <w:rsid w:val="003A47CC"/>
    <w:rsid w:val="003A4990"/>
    <w:rsid w:val="003A4D50"/>
    <w:rsid w:val="003A63BC"/>
    <w:rsid w:val="003A6A80"/>
    <w:rsid w:val="003A74F3"/>
    <w:rsid w:val="003B067B"/>
    <w:rsid w:val="003B1019"/>
    <w:rsid w:val="003B29D4"/>
    <w:rsid w:val="003B2A8F"/>
    <w:rsid w:val="003B4168"/>
    <w:rsid w:val="003B44B2"/>
    <w:rsid w:val="003B4656"/>
    <w:rsid w:val="003B498F"/>
    <w:rsid w:val="003B6847"/>
    <w:rsid w:val="003B6A3C"/>
    <w:rsid w:val="003C104A"/>
    <w:rsid w:val="003C1C51"/>
    <w:rsid w:val="003C28F3"/>
    <w:rsid w:val="003C3A38"/>
    <w:rsid w:val="003C5429"/>
    <w:rsid w:val="003C5EA8"/>
    <w:rsid w:val="003C678B"/>
    <w:rsid w:val="003C6C03"/>
    <w:rsid w:val="003D0621"/>
    <w:rsid w:val="003D07AE"/>
    <w:rsid w:val="003D25EA"/>
    <w:rsid w:val="003D2B87"/>
    <w:rsid w:val="003D57B5"/>
    <w:rsid w:val="003D5F42"/>
    <w:rsid w:val="003D6018"/>
    <w:rsid w:val="003D62BA"/>
    <w:rsid w:val="003D69DB"/>
    <w:rsid w:val="003D7DCF"/>
    <w:rsid w:val="003E3228"/>
    <w:rsid w:val="003E5162"/>
    <w:rsid w:val="003E7B56"/>
    <w:rsid w:val="003E7CEF"/>
    <w:rsid w:val="003F0409"/>
    <w:rsid w:val="003F1056"/>
    <w:rsid w:val="003F1078"/>
    <w:rsid w:val="003F4FDF"/>
    <w:rsid w:val="003F546A"/>
    <w:rsid w:val="003F614E"/>
    <w:rsid w:val="003F7897"/>
    <w:rsid w:val="00400827"/>
    <w:rsid w:val="00400B76"/>
    <w:rsid w:val="004015C4"/>
    <w:rsid w:val="004020AB"/>
    <w:rsid w:val="004032C0"/>
    <w:rsid w:val="00403429"/>
    <w:rsid w:val="0040368C"/>
    <w:rsid w:val="004105D8"/>
    <w:rsid w:val="004109FF"/>
    <w:rsid w:val="00411644"/>
    <w:rsid w:val="00411B90"/>
    <w:rsid w:val="00413B87"/>
    <w:rsid w:val="00414EF0"/>
    <w:rsid w:val="004151C5"/>
    <w:rsid w:val="00416E2E"/>
    <w:rsid w:val="0041759F"/>
    <w:rsid w:val="00417FCE"/>
    <w:rsid w:val="00420368"/>
    <w:rsid w:val="004209F9"/>
    <w:rsid w:val="00422526"/>
    <w:rsid w:val="00422677"/>
    <w:rsid w:val="004236EA"/>
    <w:rsid w:val="004241FB"/>
    <w:rsid w:val="00424566"/>
    <w:rsid w:val="004245E3"/>
    <w:rsid w:val="00424EC7"/>
    <w:rsid w:val="00425492"/>
    <w:rsid w:val="00426835"/>
    <w:rsid w:val="00426E0F"/>
    <w:rsid w:val="00430947"/>
    <w:rsid w:val="004313A8"/>
    <w:rsid w:val="00432CE4"/>
    <w:rsid w:val="00432E9D"/>
    <w:rsid w:val="00433144"/>
    <w:rsid w:val="00433434"/>
    <w:rsid w:val="00433BAF"/>
    <w:rsid w:val="00433D2A"/>
    <w:rsid w:val="004341AB"/>
    <w:rsid w:val="00434CDF"/>
    <w:rsid w:val="00437A4F"/>
    <w:rsid w:val="004403B5"/>
    <w:rsid w:val="00441252"/>
    <w:rsid w:val="004430D0"/>
    <w:rsid w:val="0044419B"/>
    <w:rsid w:val="00444547"/>
    <w:rsid w:val="00446E7D"/>
    <w:rsid w:val="00447E89"/>
    <w:rsid w:val="00450901"/>
    <w:rsid w:val="00451976"/>
    <w:rsid w:val="00456038"/>
    <w:rsid w:val="00456124"/>
    <w:rsid w:val="004564A6"/>
    <w:rsid w:val="0045665A"/>
    <w:rsid w:val="00464F3D"/>
    <w:rsid w:val="004664A8"/>
    <w:rsid w:val="00473B93"/>
    <w:rsid w:val="004744FB"/>
    <w:rsid w:val="00475079"/>
    <w:rsid w:val="00475443"/>
    <w:rsid w:val="004769DA"/>
    <w:rsid w:val="004800B4"/>
    <w:rsid w:val="004825F5"/>
    <w:rsid w:val="00483042"/>
    <w:rsid w:val="004837D5"/>
    <w:rsid w:val="00486781"/>
    <w:rsid w:val="0048680B"/>
    <w:rsid w:val="00486A3C"/>
    <w:rsid w:val="00490097"/>
    <w:rsid w:val="00491CA8"/>
    <w:rsid w:val="00492C45"/>
    <w:rsid w:val="00493E18"/>
    <w:rsid w:val="00494952"/>
    <w:rsid w:val="0049677C"/>
    <w:rsid w:val="00497AB0"/>
    <w:rsid w:val="004A0627"/>
    <w:rsid w:val="004A1297"/>
    <w:rsid w:val="004A2FEA"/>
    <w:rsid w:val="004A4602"/>
    <w:rsid w:val="004A4765"/>
    <w:rsid w:val="004A63D6"/>
    <w:rsid w:val="004A7A38"/>
    <w:rsid w:val="004B2076"/>
    <w:rsid w:val="004B2221"/>
    <w:rsid w:val="004B26D2"/>
    <w:rsid w:val="004B2955"/>
    <w:rsid w:val="004B37A4"/>
    <w:rsid w:val="004B476C"/>
    <w:rsid w:val="004B5AF0"/>
    <w:rsid w:val="004B5B72"/>
    <w:rsid w:val="004B6287"/>
    <w:rsid w:val="004B7076"/>
    <w:rsid w:val="004C045A"/>
    <w:rsid w:val="004C0BF3"/>
    <w:rsid w:val="004C0CFF"/>
    <w:rsid w:val="004C1D75"/>
    <w:rsid w:val="004C314F"/>
    <w:rsid w:val="004C4454"/>
    <w:rsid w:val="004C45B7"/>
    <w:rsid w:val="004C557D"/>
    <w:rsid w:val="004C5C5F"/>
    <w:rsid w:val="004C6E34"/>
    <w:rsid w:val="004D0DC4"/>
    <w:rsid w:val="004D0F40"/>
    <w:rsid w:val="004D4A4A"/>
    <w:rsid w:val="004D5320"/>
    <w:rsid w:val="004D56E5"/>
    <w:rsid w:val="004D6699"/>
    <w:rsid w:val="004E03E2"/>
    <w:rsid w:val="004E1953"/>
    <w:rsid w:val="004E349E"/>
    <w:rsid w:val="004E3562"/>
    <w:rsid w:val="004E3E53"/>
    <w:rsid w:val="004E537C"/>
    <w:rsid w:val="004E6ADD"/>
    <w:rsid w:val="004F1936"/>
    <w:rsid w:val="004F2BEA"/>
    <w:rsid w:val="004F3212"/>
    <w:rsid w:val="00500338"/>
    <w:rsid w:val="00502E98"/>
    <w:rsid w:val="00503A8A"/>
    <w:rsid w:val="00504202"/>
    <w:rsid w:val="005053D8"/>
    <w:rsid w:val="0050667C"/>
    <w:rsid w:val="00507AD1"/>
    <w:rsid w:val="005100C1"/>
    <w:rsid w:val="005103E9"/>
    <w:rsid w:val="005103EC"/>
    <w:rsid w:val="005112B9"/>
    <w:rsid w:val="0051145C"/>
    <w:rsid w:val="00511776"/>
    <w:rsid w:val="00511F8B"/>
    <w:rsid w:val="0051266D"/>
    <w:rsid w:val="0051324F"/>
    <w:rsid w:val="00513D33"/>
    <w:rsid w:val="00514A48"/>
    <w:rsid w:val="00516564"/>
    <w:rsid w:val="00516E9A"/>
    <w:rsid w:val="00520B8B"/>
    <w:rsid w:val="00525F3D"/>
    <w:rsid w:val="00527110"/>
    <w:rsid w:val="005318C7"/>
    <w:rsid w:val="00531C58"/>
    <w:rsid w:val="00533243"/>
    <w:rsid w:val="005333A8"/>
    <w:rsid w:val="005335D7"/>
    <w:rsid w:val="005343B3"/>
    <w:rsid w:val="00535E17"/>
    <w:rsid w:val="0053608D"/>
    <w:rsid w:val="0054003B"/>
    <w:rsid w:val="005404F8"/>
    <w:rsid w:val="00540F0B"/>
    <w:rsid w:val="00541099"/>
    <w:rsid w:val="00545DFD"/>
    <w:rsid w:val="0054741B"/>
    <w:rsid w:val="00547981"/>
    <w:rsid w:val="00552449"/>
    <w:rsid w:val="00552588"/>
    <w:rsid w:val="00552987"/>
    <w:rsid w:val="00552ECB"/>
    <w:rsid w:val="005531B9"/>
    <w:rsid w:val="00556EA5"/>
    <w:rsid w:val="00556F59"/>
    <w:rsid w:val="005579A0"/>
    <w:rsid w:val="00561968"/>
    <w:rsid w:val="00561E3D"/>
    <w:rsid w:val="0056288E"/>
    <w:rsid w:val="005629CF"/>
    <w:rsid w:val="005631DD"/>
    <w:rsid w:val="00563AE3"/>
    <w:rsid w:val="00565BF9"/>
    <w:rsid w:val="00565DE7"/>
    <w:rsid w:val="00565EBA"/>
    <w:rsid w:val="0057179A"/>
    <w:rsid w:val="00572239"/>
    <w:rsid w:val="00576B7C"/>
    <w:rsid w:val="0058067B"/>
    <w:rsid w:val="00582926"/>
    <w:rsid w:val="00582C95"/>
    <w:rsid w:val="005849D2"/>
    <w:rsid w:val="005856C1"/>
    <w:rsid w:val="00590435"/>
    <w:rsid w:val="00590D57"/>
    <w:rsid w:val="005911E5"/>
    <w:rsid w:val="00591BA5"/>
    <w:rsid w:val="00593B85"/>
    <w:rsid w:val="005944F7"/>
    <w:rsid w:val="005A0D9F"/>
    <w:rsid w:val="005A1CE4"/>
    <w:rsid w:val="005A1F43"/>
    <w:rsid w:val="005A287B"/>
    <w:rsid w:val="005A2BD5"/>
    <w:rsid w:val="005A47EA"/>
    <w:rsid w:val="005A4FCE"/>
    <w:rsid w:val="005A507B"/>
    <w:rsid w:val="005A5931"/>
    <w:rsid w:val="005A64C4"/>
    <w:rsid w:val="005A64D8"/>
    <w:rsid w:val="005B0D6A"/>
    <w:rsid w:val="005B1BAF"/>
    <w:rsid w:val="005B21E7"/>
    <w:rsid w:val="005B4A3B"/>
    <w:rsid w:val="005B6F2D"/>
    <w:rsid w:val="005C18C6"/>
    <w:rsid w:val="005C18CB"/>
    <w:rsid w:val="005C19C6"/>
    <w:rsid w:val="005C281F"/>
    <w:rsid w:val="005C34C1"/>
    <w:rsid w:val="005C3529"/>
    <w:rsid w:val="005C604E"/>
    <w:rsid w:val="005D04FF"/>
    <w:rsid w:val="005D0E50"/>
    <w:rsid w:val="005D38D7"/>
    <w:rsid w:val="005D4CBF"/>
    <w:rsid w:val="005D5C94"/>
    <w:rsid w:val="005D7ECA"/>
    <w:rsid w:val="005E185B"/>
    <w:rsid w:val="005E2D70"/>
    <w:rsid w:val="005E38FC"/>
    <w:rsid w:val="005E3FD1"/>
    <w:rsid w:val="005E592B"/>
    <w:rsid w:val="005E65BA"/>
    <w:rsid w:val="005F0545"/>
    <w:rsid w:val="005F2BED"/>
    <w:rsid w:val="005F38C3"/>
    <w:rsid w:val="005F4D69"/>
    <w:rsid w:val="005F54BD"/>
    <w:rsid w:val="005F5C8D"/>
    <w:rsid w:val="005F6F82"/>
    <w:rsid w:val="006007A7"/>
    <w:rsid w:val="00600D98"/>
    <w:rsid w:val="0060477F"/>
    <w:rsid w:val="00605130"/>
    <w:rsid w:val="00606F83"/>
    <w:rsid w:val="0061096B"/>
    <w:rsid w:val="00610AAD"/>
    <w:rsid w:val="006125BF"/>
    <w:rsid w:val="0061573A"/>
    <w:rsid w:val="00616448"/>
    <w:rsid w:val="00617C6B"/>
    <w:rsid w:val="00621B13"/>
    <w:rsid w:val="00623325"/>
    <w:rsid w:val="00623992"/>
    <w:rsid w:val="00623E5E"/>
    <w:rsid w:val="00626C0F"/>
    <w:rsid w:val="006276FE"/>
    <w:rsid w:val="006310E9"/>
    <w:rsid w:val="00631759"/>
    <w:rsid w:val="00632178"/>
    <w:rsid w:val="00632A6B"/>
    <w:rsid w:val="0063358D"/>
    <w:rsid w:val="006352C6"/>
    <w:rsid w:val="00635CE0"/>
    <w:rsid w:val="00635F9D"/>
    <w:rsid w:val="006360A7"/>
    <w:rsid w:val="0063759B"/>
    <w:rsid w:val="00641451"/>
    <w:rsid w:val="006431E5"/>
    <w:rsid w:val="006439A0"/>
    <w:rsid w:val="00643D82"/>
    <w:rsid w:val="00644020"/>
    <w:rsid w:val="00646C98"/>
    <w:rsid w:val="00647324"/>
    <w:rsid w:val="0065043D"/>
    <w:rsid w:val="006511CB"/>
    <w:rsid w:val="006514AF"/>
    <w:rsid w:val="00653A70"/>
    <w:rsid w:val="00653B52"/>
    <w:rsid w:val="00655138"/>
    <w:rsid w:val="00655534"/>
    <w:rsid w:val="0065597E"/>
    <w:rsid w:val="00656251"/>
    <w:rsid w:val="00656920"/>
    <w:rsid w:val="0065732C"/>
    <w:rsid w:val="006576E8"/>
    <w:rsid w:val="006618CC"/>
    <w:rsid w:val="00661CF2"/>
    <w:rsid w:val="00662AF3"/>
    <w:rsid w:val="006649BD"/>
    <w:rsid w:val="00665D6E"/>
    <w:rsid w:val="00667755"/>
    <w:rsid w:val="00671F66"/>
    <w:rsid w:val="00672B95"/>
    <w:rsid w:val="00674020"/>
    <w:rsid w:val="006748D4"/>
    <w:rsid w:val="006750F2"/>
    <w:rsid w:val="006765D0"/>
    <w:rsid w:val="00676A2E"/>
    <w:rsid w:val="006770F5"/>
    <w:rsid w:val="00680601"/>
    <w:rsid w:val="00680B66"/>
    <w:rsid w:val="00682187"/>
    <w:rsid w:val="00682A52"/>
    <w:rsid w:val="00682E26"/>
    <w:rsid w:val="00683841"/>
    <w:rsid w:val="00684291"/>
    <w:rsid w:val="00687112"/>
    <w:rsid w:val="00687358"/>
    <w:rsid w:val="00687FA1"/>
    <w:rsid w:val="006917DB"/>
    <w:rsid w:val="00691BE1"/>
    <w:rsid w:val="00692BDE"/>
    <w:rsid w:val="006934C7"/>
    <w:rsid w:val="00693F27"/>
    <w:rsid w:val="006940BB"/>
    <w:rsid w:val="00694B4A"/>
    <w:rsid w:val="00694E4B"/>
    <w:rsid w:val="006958E9"/>
    <w:rsid w:val="006A0632"/>
    <w:rsid w:val="006A0953"/>
    <w:rsid w:val="006A1244"/>
    <w:rsid w:val="006A126D"/>
    <w:rsid w:val="006A4572"/>
    <w:rsid w:val="006A6E9B"/>
    <w:rsid w:val="006A7C09"/>
    <w:rsid w:val="006B50B6"/>
    <w:rsid w:val="006B5CA8"/>
    <w:rsid w:val="006B65EE"/>
    <w:rsid w:val="006C3A44"/>
    <w:rsid w:val="006C5861"/>
    <w:rsid w:val="006D0C5E"/>
    <w:rsid w:val="006D1FDE"/>
    <w:rsid w:val="006D2746"/>
    <w:rsid w:val="006D2B15"/>
    <w:rsid w:val="006D2D3E"/>
    <w:rsid w:val="006D3D46"/>
    <w:rsid w:val="006D451D"/>
    <w:rsid w:val="006D4651"/>
    <w:rsid w:val="006D4A19"/>
    <w:rsid w:val="006D4C50"/>
    <w:rsid w:val="006D4FD2"/>
    <w:rsid w:val="006E01D9"/>
    <w:rsid w:val="006E0A3A"/>
    <w:rsid w:val="006E3781"/>
    <w:rsid w:val="006E3801"/>
    <w:rsid w:val="006E3FF3"/>
    <w:rsid w:val="006E570E"/>
    <w:rsid w:val="006E5D15"/>
    <w:rsid w:val="006E73FC"/>
    <w:rsid w:val="006E7D71"/>
    <w:rsid w:val="006F064C"/>
    <w:rsid w:val="006F0F9B"/>
    <w:rsid w:val="006F199D"/>
    <w:rsid w:val="006F2269"/>
    <w:rsid w:val="006F3136"/>
    <w:rsid w:val="006F329B"/>
    <w:rsid w:val="006F49A6"/>
    <w:rsid w:val="006F57B6"/>
    <w:rsid w:val="006F7884"/>
    <w:rsid w:val="006F7C6B"/>
    <w:rsid w:val="0070003D"/>
    <w:rsid w:val="00700987"/>
    <w:rsid w:val="00700D7C"/>
    <w:rsid w:val="00701509"/>
    <w:rsid w:val="00701518"/>
    <w:rsid w:val="0070206A"/>
    <w:rsid w:val="00702BCE"/>
    <w:rsid w:val="00703F93"/>
    <w:rsid w:val="00707588"/>
    <w:rsid w:val="0070781B"/>
    <w:rsid w:val="00710130"/>
    <w:rsid w:val="00710994"/>
    <w:rsid w:val="00710C96"/>
    <w:rsid w:val="0071133E"/>
    <w:rsid w:val="0071169A"/>
    <w:rsid w:val="007120D2"/>
    <w:rsid w:val="007123ED"/>
    <w:rsid w:val="00713AF9"/>
    <w:rsid w:val="0071461C"/>
    <w:rsid w:val="0072052D"/>
    <w:rsid w:val="00720DCC"/>
    <w:rsid w:val="0072139C"/>
    <w:rsid w:val="00723F58"/>
    <w:rsid w:val="00724725"/>
    <w:rsid w:val="007256BF"/>
    <w:rsid w:val="00725CEE"/>
    <w:rsid w:val="00725CFB"/>
    <w:rsid w:val="0072647A"/>
    <w:rsid w:val="007272DE"/>
    <w:rsid w:val="00730668"/>
    <w:rsid w:val="00730CE1"/>
    <w:rsid w:val="00731033"/>
    <w:rsid w:val="007347EC"/>
    <w:rsid w:val="007362CD"/>
    <w:rsid w:val="00736D06"/>
    <w:rsid w:val="00736DF1"/>
    <w:rsid w:val="007402E7"/>
    <w:rsid w:val="0074126E"/>
    <w:rsid w:val="007425E8"/>
    <w:rsid w:val="0074529C"/>
    <w:rsid w:val="0074603C"/>
    <w:rsid w:val="0074674B"/>
    <w:rsid w:val="00747D0E"/>
    <w:rsid w:val="00751019"/>
    <w:rsid w:val="00751912"/>
    <w:rsid w:val="007522A0"/>
    <w:rsid w:val="00752BB9"/>
    <w:rsid w:val="00753AA5"/>
    <w:rsid w:val="00762CB3"/>
    <w:rsid w:val="00764DD7"/>
    <w:rsid w:val="00766ACB"/>
    <w:rsid w:val="007679C7"/>
    <w:rsid w:val="00772359"/>
    <w:rsid w:val="00772E3E"/>
    <w:rsid w:val="00773C59"/>
    <w:rsid w:val="00775891"/>
    <w:rsid w:val="00775C4D"/>
    <w:rsid w:val="00776D47"/>
    <w:rsid w:val="00777B87"/>
    <w:rsid w:val="00780A71"/>
    <w:rsid w:val="00783E6B"/>
    <w:rsid w:val="00783FE6"/>
    <w:rsid w:val="00786120"/>
    <w:rsid w:val="00786F7F"/>
    <w:rsid w:val="0078712A"/>
    <w:rsid w:val="007876B0"/>
    <w:rsid w:val="00791A78"/>
    <w:rsid w:val="00792327"/>
    <w:rsid w:val="00792B38"/>
    <w:rsid w:val="00796F61"/>
    <w:rsid w:val="007A0D0B"/>
    <w:rsid w:val="007A11F7"/>
    <w:rsid w:val="007A15D1"/>
    <w:rsid w:val="007A2AFC"/>
    <w:rsid w:val="007A3773"/>
    <w:rsid w:val="007A4354"/>
    <w:rsid w:val="007A461B"/>
    <w:rsid w:val="007A5B5E"/>
    <w:rsid w:val="007A5C77"/>
    <w:rsid w:val="007A5F27"/>
    <w:rsid w:val="007A602A"/>
    <w:rsid w:val="007A741D"/>
    <w:rsid w:val="007A7F9A"/>
    <w:rsid w:val="007B052C"/>
    <w:rsid w:val="007B1679"/>
    <w:rsid w:val="007B1C2F"/>
    <w:rsid w:val="007B447E"/>
    <w:rsid w:val="007B4C3A"/>
    <w:rsid w:val="007B6A17"/>
    <w:rsid w:val="007B747E"/>
    <w:rsid w:val="007B7CDC"/>
    <w:rsid w:val="007B7FB1"/>
    <w:rsid w:val="007C01AC"/>
    <w:rsid w:val="007C1E1C"/>
    <w:rsid w:val="007C2BA7"/>
    <w:rsid w:val="007C2DDC"/>
    <w:rsid w:val="007C3100"/>
    <w:rsid w:val="007C3557"/>
    <w:rsid w:val="007C40BE"/>
    <w:rsid w:val="007C7968"/>
    <w:rsid w:val="007D3064"/>
    <w:rsid w:val="007D351A"/>
    <w:rsid w:val="007D3BDC"/>
    <w:rsid w:val="007D4237"/>
    <w:rsid w:val="007D6CCB"/>
    <w:rsid w:val="007E238E"/>
    <w:rsid w:val="007E4319"/>
    <w:rsid w:val="007E4E03"/>
    <w:rsid w:val="007E5981"/>
    <w:rsid w:val="007E604C"/>
    <w:rsid w:val="007E66ED"/>
    <w:rsid w:val="007E7CF3"/>
    <w:rsid w:val="007F031D"/>
    <w:rsid w:val="007F2811"/>
    <w:rsid w:val="007F4BD4"/>
    <w:rsid w:val="007F4F36"/>
    <w:rsid w:val="007F5FEA"/>
    <w:rsid w:val="007F6297"/>
    <w:rsid w:val="007F6FFD"/>
    <w:rsid w:val="007F724B"/>
    <w:rsid w:val="007F73B9"/>
    <w:rsid w:val="007F74C1"/>
    <w:rsid w:val="007F7681"/>
    <w:rsid w:val="007F7B28"/>
    <w:rsid w:val="0080067D"/>
    <w:rsid w:val="00800926"/>
    <w:rsid w:val="00800B4A"/>
    <w:rsid w:val="00801C01"/>
    <w:rsid w:val="008020F8"/>
    <w:rsid w:val="008025F4"/>
    <w:rsid w:val="00802678"/>
    <w:rsid w:val="00802FC2"/>
    <w:rsid w:val="00805D74"/>
    <w:rsid w:val="00805E12"/>
    <w:rsid w:val="00811374"/>
    <w:rsid w:val="00811BB3"/>
    <w:rsid w:val="00813565"/>
    <w:rsid w:val="0081373A"/>
    <w:rsid w:val="00814613"/>
    <w:rsid w:val="00815B09"/>
    <w:rsid w:val="00815D28"/>
    <w:rsid w:val="00816126"/>
    <w:rsid w:val="0081624B"/>
    <w:rsid w:val="008173E4"/>
    <w:rsid w:val="0081768E"/>
    <w:rsid w:val="00820D8C"/>
    <w:rsid w:val="00820DE7"/>
    <w:rsid w:val="00821063"/>
    <w:rsid w:val="00821569"/>
    <w:rsid w:val="00823B43"/>
    <w:rsid w:val="0082426C"/>
    <w:rsid w:val="0082449B"/>
    <w:rsid w:val="0083294A"/>
    <w:rsid w:val="00833384"/>
    <w:rsid w:val="00833770"/>
    <w:rsid w:val="00833E38"/>
    <w:rsid w:val="008348BC"/>
    <w:rsid w:val="00835B56"/>
    <w:rsid w:val="008379C6"/>
    <w:rsid w:val="0084179C"/>
    <w:rsid w:val="008434C1"/>
    <w:rsid w:val="008444CB"/>
    <w:rsid w:val="0084607E"/>
    <w:rsid w:val="008505BD"/>
    <w:rsid w:val="00853C1E"/>
    <w:rsid w:val="008553DF"/>
    <w:rsid w:val="008562DB"/>
    <w:rsid w:val="008569C6"/>
    <w:rsid w:val="00856D58"/>
    <w:rsid w:val="008573F3"/>
    <w:rsid w:val="008576E2"/>
    <w:rsid w:val="00860B00"/>
    <w:rsid w:val="008610F3"/>
    <w:rsid w:val="00862964"/>
    <w:rsid w:val="00863B1F"/>
    <w:rsid w:val="0086429C"/>
    <w:rsid w:val="00864D36"/>
    <w:rsid w:val="008660F0"/>
    <w:rsid w:val="008665E9"/>
    <w:rsid w:val="00866B52"/>
    <w:rsid w:val="00870037"/>
    <w:rsid w:val="008718B2"/>
    <w:rsid w:val="0087309A"/>
    <w:rsid w:val="0087368B"/>
    <w:rsid w:val="00876029"/>
    <w:rsid w:val="00876855"/>
    <w:rsid w:val="00876C76"/>
    <w:rsid w:val="00877982"/>
    <w:rsid w:val="008801D2"/>
    <w:rsid w:val="008803D0"/>
    <w:rsid w:val="00881455"/>
    <w:rsid w:val="00883156"/>
    <w:rsid w:val="008852F1"/>
    <w:rsid w:val="008855A3"/>
    <w:rsid w:val="00891454"/>
    <w:rsid w:val="008914E2"/>
    <w:rsid w:val="008919DF"/>
    <w:rsid w:val="008923E8"/>
    <w:rsid w:val="00893448"/>
    <w:rsid w:val="00894D3A"/>
    <w:rsid w:val="00895950"/>
    <w:rsid w:val="00895D50"/>
    <w:rsid w:val="00895D9B"/>
    <w:rsid w:val="00896124"/>
    <w:rsid w:val="008A046A"/>
    <w:rsid w:val="008A1616"/>
    <w:rsid w:val="008A216E"/>
    <w:rsid w:val="008A2802"/>
    <w:rsid w:val="008A317E"/>
    <w:rsid w:val="008A3262"/>
    <w:rsid w:val="008A3441"/>
    <w:rsid w:val="008A3FF4"/>
    <w:rsid w:val="008A437B"/>
    <w:rsid w:val="008A5DB0"/>
    <w:rsid w:val="008A65CC"/>
    <w:rsid w:val="008A696E"/>
    <w:rsid w:val="008B13F7"/>
    <w:rsid w:val="008B16E9"/>
    <w:rsid w:val="008B460F"/>
    <w:rsid w:val="008C0CA2"/>
    <w:rsid w:val="008C1B7F"/>
    <w:rsid w:val="008C2E9F"/>
    <w:rsid w:val="008C4785"/>
    <w:rsid w:val="008C4CC8"/>
    <w:rsid w:val="008C4FCD"/>
    <w:rsid w:val="008C57C1"/>
    <w:rsid w:val="008C686F"/>
    <w:rsid w:val="008C79F7"/>
    <w:rsid w:val="008D0329"/>
    <w:rsid w:val="008D05EA"/>
    <w:rsid w:val="008D06BA"/>
    <w:rsid w:val="008D0812"/>
    <w:rsid w:val="008D0B26"/>
    <w:rsid w:val="008D2E3B"/>
    <w:rsid w:val="008D57F7"/>
    <w:rsid w:val="008D5CC8"/>
    <w:rsid w:val="008D725B"/>
    <w:rsid w:val="008E0637"/>
    <w:rsid w:val="008E318C"/>
    <w:rsid w:val="008E3409"/>
    <w:rsid w:val="008E39D0"/>
    <w:rsid w:val="008E3A10"/>
    <w:rsid w:val="008E3E09"/>
    <w:rsid w:val="008E512B"/>
    <w:rsid w:val="008F138C"/>
    <w:rsid w:val="008F165A"/>
    <w:rsid w:val="008F19AB"/>
    <w:rsid w:val="008F2613"/>
    <w:rsid w:val="008F3004"/>
    <w:rsid w:val="008F3F4F"/>
    <w:rsid w:val="008F4D57"/>
    <w:rsid w:val="008F4E76"/>
    <w:rsid w:val="008F6434"/>
    <w:rsid w:val="008F712F"/>
    <w:rsid w:val="008F7D7C"/>
    <w:rsid w:val="00900033"/>
    <w:rsid w:val="00901C9E"/>
    <w:rsid w:val="00903AE8"/>
    <w:rsid w:val="009056C9"/>
    <w:rsid w:val="0090679C"/>
    <w:rsid w:val="00906BFA"/>
    <w:rsid w:val="00907E14"/>
    <w:rsid w:val="00910192"/>
    <w:rsid w:val="009115D2"/>
    <w:rsid w:val="009122D3"/>
    <w:rsid w:val="00913782"/>
    <w:rsid w:val="009138B8"/>
    <w:rsid w:val="009139A3"/>
    <w:rsid w:val="009148ED"/>
    <w:rsid w:val="009152C0"/>
    <w:rsid w:val="009165FD"/>
    <w:rsid w:val="00916732"/>
    <w:rsid w:val="00916FF0"/>
    <w:rsid w:val="0091792C"/>
    <w:rsid w:val="00922C1C"/>
    <w:rsid w:val="009233DC"/>
    <w:rsid w:val="009245D2"/>
    <w:rsid w:val="00925674"/>
    <w:rsid w:val="0092574F"/>
    <w:rsid w:val="00925DF4"/>
    <w:rsid w:val="00927C0B"/>
    <w:rsid w:val="00930800"/>
    <w:rsid w:val="00930BDF"/>
    <w:rsid w:val="009321BF"/>
    <w:rsid w:val="00932DFC"/>
    <w:rsid w:val="009333DF"/>
    <w:rsid w:val="009337DF"/>
    <w:rsid w:val="00934EA6"/>
    <w:rsid w:val="009377B2"/>
    <w:rsid w:val="009400E6"/>
    <w:rsid w:val="0094106D"/>
    <w:rsid w:val="009411C3"/>
    <w:rsid w:val="00941ACF"/>
    <w:rsid w:val="0094307D"/>
    <w:rsid w:val="009431F4"/>
    <w:rsid w:val="00943511"/>
    <w:rsid w:val="0094406B"/>
    <w:rsid w:val="0094426C"/>
    <w:rsid w:val="00944AA8"/>
    <w:rsid w:val="009531F0"/>
    <w:rsid w:val="0095492D"/>
    <w:rsid w:val="00954B7B"/>
    <w:rsid w:val="00954F7D"/>
    <w:rsid w:val="00956AB6"/>
    <w:rsid w:val="00957236"/>
    <w:rsid w:val="009579FB"/>
    <w:rsid w:val="009608D5"/>
    <w:rsid w:val="009615A9"/>
    <w:rsid w:val="00962C17"/>
    <w:rsid w:val="0096387F"/>
    <w:rsid w:val="00963E1A"/>
    <w:rsid w:val="00964652"/>
    <w:rsid w:val="00965B27"/>
    <w:rsid w:val="009662EB"/>
    <w:rsid w:val="00966AA3"/>
    <w:rsid w:val="009672A0"/>
    <w:rsid w:val="00971F4D"/>
    <w:rsid w:val="00972091"/>
    <w:rsid w:val="0097571C"/>
    <w:rsid w:val="009761FF"/>
    <w:rsid w:val="009764B5"/>
    <w:rsid w:val="009801CC"/>
    <w:rsid w:val="009814BA"/>
    <w:rsid w:val="0098160B"/>
    <w:rsid w:val="00981BAC"/>
    <w:rsid w:val="009840EE"/>
    <w:rsid w:val="0098474D"/>
    <w:rsid w:val="009864E9"/>
    <w:rsid w:val="00987ACA"/>
    <w:rsid w:val="00991761"/>
    <w:rsid w:val="00993E76"/>
    <w:rsid w:val="00996CF8"/>
    <w:rsid w:val="0099746E"/>
    <w:rsid w:val="009A0E58"/>
    <w:rsid w:val="009A15BF"/>
    <w:rsid w:val="009A237A"/>
    <w:rsid w:val="009A2ADD"/>
    <w:rsid w:val="009A755E"/>
    <w:rsid w:val="009B0B29"/>
    <w:rsid w:val="009B2594"/>
    <w:rsid w:val="009B27E4"/>
    <w:rsid w:val="009B387F"/>
    <w:rsid w:val="009B4968"/>
    <w:rsid w:val="009B4E7F"/>
    <w:rsid w:val="009B52ED"/>
    <w:rsid w:val="009B549A"/>
    <w:rsid w:val="009B70ED"/>
    <w:rsid w:val="009B750B"/>
    <w:rsid w:val="009C153A"/>
    <w:rsid w:val="009C1D64"/>
    <w:rsid w:val="009C45E5"/>
    <w:rsid w:val="009C4A4D"/>
    <w:rsid w:val="009C51D8"/>
    <w:rsid w:val="009C5842"/>
    <w:rsid w:val="009C5963"/>
    <w:rsid w:val="009C6D64"/>
    <w:rsid w:val="009D0E45"/>
    <w:rsid w:val="009D2E15"/>
    <w:rsid w:val="009D42CE"/>
    <w:rsid w:val="009D45CA"/>
    <w:rsid w:val="009D5240"/>
    <w:rsid w:val="009D73F6"/>
    <w:rsid w:val="009D77FA"/>
    <w:rsid w:val="009E057D"/>
    <w:rsid w:val="009E1876"/>
    <w:rsid w:val="009E244A"/>
    <w:rsid w:val="009E2748"/>
    <w:rsid w:val="009E355C"/>
    <w:rsid w:val="009E48D2"/>
    <w:rsid w:val="009E4B8D"/>
    <w:rsid w:val="009E6FF0"/>
    <w:rsid w:val="009F0513"/>
    <w:rsid w:val="009F085F"/>
    <w:rsid w:val="009F0F68"/>
    <w:rsid w:val="009F1A56"/>
    <w:rsid w:val="009F1BA0"/>
    <w:rsid w:val="009F1C21"/>
    <w:rsid w:val="009F2B76"/>
    <w:rsid w:val="009F3650"/>
    <w:rsid w:val="009F4AF9"/>
    <w:rsid w:val="009F638D"/>
    <w:rsid w:val="00A0478D"/>
    <w:rsid w:val="00A05C34"/>
    <w:rsid w:val="00A065EE"/>
    <w:rsid w:val="00A07698"/>
    <w:rsid w:val="00A07FAC"/>
    <w:rsid w:val="00A10F26"/>
    <w:rsid w:val="00A11713"/>
    <w:rsid w:val="00A121C8"/>
    <w:rsid w:val="00A14635"/>
    <w:rsid w:val="00A1480D"/>
    <w:rsid w:val="00A150D1"/>
    <w:rsid w:val="00A1581B"/>
    <w:rsid w:val="00A1639D"/>
    <w:rsid w:val="00A2249C"/>
    <w:rsid w:val="00A23E0D"/>
    <w:rsid w:val="00A24C81"/>
    <w:rsid w:val="00A2579F"/>
    <w:rsid w:val="00A263E1"/>
    <w:rsid w:val="00A26874"/>
    <w:rsid w:val="00A26F86"/>
    <w:rsid w:val="00A30725"/>
    <w:rsid w:val="00A31FEB"/>
    <w:rsid w:val="00A32B0B"/>
    <w:rsid w:val="00A32C07"/>
    <w:rsid w:val="00A340A1"/>
    <w:rsid w:val="00A34368"/>
    <w:rsid w:val="00A34798"/>
    <w:rsid w:val="00A36593"/>
    <w:rsid w:val="00A41B16"/>
    <w:rsid w:val="00A41DDE"/>
    <w:rsid w:val="00A42280"/>
    <w:rsid w:val="00A42E91"/>
    <w:rsid w:val="00A43F01"/>
    <w:rsid w:val="00A453FD"/>
    <w:rsid w:val="00A456F3"/>
    <w:rsid w:val="00A4697D"/>
    <w:rsid w:val="00A46EBE"/>
    <w:rsid w:val="00A5005E"/>
    <w:rsid w:val="00A50E06"/>
    <w:rsid w:val="00A5191C"/>
    <w:rsid w:val="00A5254C"/>
    <w:rsid w:val="00A53E83"/>
    <w:rsid w:val="00A53FEB"/>
    <w:rsid w:val="00A5433C"/>
    <w:rsid w:val="00A5469F"/>
    <w:rsid w:val="00A55F7B"/>
    <w:rsid w:val="00A566C5"/>
    <w:rsid w:val="00A56AEC"/>
    <w:rsid w:val="00A60EE5"/>
    <w:rsid w:val="00A617E9"/>
    <w:rsid w:val="00A64331"/>
    <w:rsid w:val="00A64976"/>
    <w:rsid w:val="00A64FFF"/>
    <w:rsid w:val="00A654B9"/>
    <w:rsid w:val="00A65BA0"/>
    <w:rsid w:val="00A66CC2"/>
    <w:rsid w:val="00A66EA1"/>
    <w:rsid w:val="00A70FF5"/>
    <w:rsid w:val="00A71B13"/>
    <w:rsid w:val="00A720A9"/>
    <w:rsid w:val="00A72B45"/>
    <w:rsid w:val="00A75109"/>
    <w:rsid w:val="00A75124"/>
    <w:rsid w:val="00A75F5D"/>
    <w:rsid w:val="00A76F4D"/>
    <w:rsid w:val="00A77062"/>
    <w:rsid w:val="00A77C71"/>
    <w:rsid w:val="00A80A37"/>
    <w:rsid w:val="00A814ED"/>
    <w:rsid w:val="00A81AB1"/>
    <w:rsid w:val="00A82770"/>
    <w:rsid w:val="00A82778"/>
    <w:rsid w:val="00A82A86"/>
    <w:rsid w:val="00A8479B"/>
    <w:rsid w:val="00A84AFF"/>
    <w:rsid w:val="00A84FF1"/>
    <w:rsid w:val="00A87ED1"/>
    <w:rsid w:val="00A87FBE"/>
    <w:rsid w:val="00A92BBD"/>
    <w:rsid w:val="00A949A0"/>
    <w:rsid w:val="00A9534F"/>
    <w:rsid w:val="00A95650"/>
    <w:rsid w:val="00A95721"/>
    <w:rsid w:val="00A972D4"/>
    <w:rsid w:val="00A97D44"/>
    <w:rsid w:val="00AA0D88"/>
    <w:rsid w:val="00AA15BF"/>
    <w:rsid w:val="00AA1C53"/>
    <w:rsid w:val="00AA1E14"/>
    <w:rsid w:val="00AA1F58"/>
    <w:rsid w:val="00AA516C"/>
    <w:rsid w:val="00AA5DD0"/>
    <w:rsid w:val="00AA6D03"/>
    <w:rsid w:val="00AA72B8"/>
    <w:rsid w:val="00AB13BE"/>
    <w:rsid w:val="00AB2371"/>
    <w:rsid w:val="00AB2EDA"/>
    <w:rsid w:val="00AB3603"/>
    <w:rsid w:val="00AB37F1"/>
    <w:rsid w:val="00AB385E"/>
    <w:rsid w:val="00AB4AEE"/>
    <w:rsid w:val="00AB4F6A"/>
    <w:rsid w:val="00AB71C3"/>
    <w:rsid w:val="00AC0D35"/>
    <w:rsid w:val="00AC2A59"/>
    <w:rsid w:val="00AC3B12"/>
    <w:rsid w:val="00AC57DF"/>
    <w:rsid w:val="00AC58B5"/>
    <w:rsid w:val="00AD074C"/>
    <w:rsid w:val="00AD093B"/>
    <w:rsid w:val="00AD4AFC"/>
    <w:rsid w:val="00AD4F0B"/>
    <w:rsid w:val="00AD580C"/>
    <w:rsid w:val="00AD5C78"/>
    <w:rsid w:val="00AE050B"/>
    <w:rsid w:val="00AE072D"/>
    <w:rsid w:val="00AE083A"/>
    <w:rsid w:val="00AE09CE"/>
    <w:rsid w:val="00AE0DC6"/>
    <w:rsid w:val="00AE12BC"/>
    <w:rsid w:val="00AE2782"/>
    <w:rsid w:val="00AE536A"/>
    <w:rsid w:val="00AE53C2"/>
    <w:rsid w:val="00AE598E"/>
    <w:rsid w:val="00AE6FA3"/>
    <w:rsid w:val="00AF01D6"/>
    <w:rsid w:val="00AF129B"/>
    <w:rsid w:val="00AF16E6"/>
    <w:rsid w:val="00AF284B"/>
    <w:rsid w:val="00AF2F0F"/>
    <w:rsid w:val="00AF69C2"/>
    <w:rsid w:val="00AF6A04"/>
    <w:rsid w:val="00AF70F9"/>
    <w:rsid w:val="00AF76C1"/>
    <w:rsid w:val="00AF7F5B"/>
    <w:rsid w:val="00B00155"/>
    <w:rsid w:val="00B0035C"/>
    <w:rsid w:val="00B0064A"/>
    <w:rsid w:val="00B0079B"/>
    <w:rsid w:val="00B03D5A"/>
    <w:rsid w:val="00B04C38"/>
    <w:rsid w:val="00B07862"/>
    <w:rsid w:val="00B100B4"/>
    <w:rsid w:val="00B10211"/>
    <w:rsid w:val="00B12565"/>
    <w:rsid w:val="00B12A70"/>
    <w:rsid w:val="00B135D4"/>
    <w:rsid w:val="00B13F40"/>
    <w:rsid w:val="00B15101"/>
    <w:rsid w:val="00B1526A"/>
    <w:rsid w:val="00B16251"/>
    <w:rsid w:val="00B166FE"/>
    <w:rsid w:val="00B17E5D"/>
    <w:rsid w:val="00B17F23"/>
    <w:rsid w:val="00B25D94"/>
    <w:rsid w:val="00B30B76"/>
    <w:rsid w:val="00B3184D"/>
    <w:rsid w:val="00B323A0"/>
    <w:rsid w:val="00B32730"/>
    <w:rsid w:val="00B33D38"/>
    <w:rsid w:val="00B3412E"/>
    <w:rsid w:val="00B3539D"/>
    <w:rsid w:val="00B356D8"/>
    <w:rsid w:val="00B41434"/>
    <w:rsid w:val="00B43CB6"/>
    <w:rsid w:val="00B43ECD"/>
    <w:rsid w:val="00B43FC4"/>
    <w:rsid w:val="00B448A1"/>
    <w:rsid w:val="00B4786F"/>
    <w:rsid w:val="00B51078"/>
    <w:rsid w:val="00B51DA6"/>
    <w:rsid w:val="00B5438E"/>
    <w:rsid w:val="00B5446C"/>
    <w:rsid w:val="00B55133"/>
    <w:rsid w:val="00B559E1"/>
    <w:rsid w:val="00B567DC"/>
    <w:rsid w:val="00B57334"/>
    <w:rsid w:val="00B57C9B"/>
    <w:rsid w:val="00B61182"/>
    <w:rsid w:val="00B62570"/>
    <w:rsid w:val="00B62F89"/>
    <w:rsid w:val="00B63266"/>
    <w:rsid w:val="00B63705"/>
    <w:rsid w:val="00B63C65"/>
    <w:rsid w:val="00B66DC9"/>
    <w:rsid w:val="00B70136"/>
    <w:rsid w:val="00B70775"/>
    <w:rsid w:val="00B709CB"/>
    <w:rsid w:val="00B70ED1"/>
    <w:rsid w:val="00B71DFE"/>
    <w:rsid w:val="00B71E46"/>
    <w:rsid w:val="00B74082"/>
    <w:rsid w:val="00B741F7"/>
    <w:rsid w:val="00B7586D"/>
    <w:rsid w:val="00B75D1F"/>
    <w:rsid w:val="00B767EE"/>
    <w:rsid w:val="00B82342"/>
    <w:rsid w:val="00B83E65"/>
    <w:rsid w:val="00B843DE"/>
    <w:rsid w:val="00B8462B"/>
    <w:rsid w:val="00B84AB4"/>
    <w:rsid w:val="00B86A53"/>
    <w:rsid w:val="00B91ABF"/>
    <w:rsid w:val="00B92186"/>
    <w:rsid w:val="00B922B6"/>
    <w:rsid w:val="00B925DC"/>
    <w:rsid w:val="00B92D0B"/>
    <w:rsid w:val="00B945F0"/>
    <w:rsid w:val="00B950B3"/>
    <w:rsid w:val="00B96CBB"/>
    <w:rsid w:val="00BA0696"/>
    <w:rsid w:val="00BA1450"/>
    <w:rsid w:val="00BA16E3"/>
    <w:rsid w:val="00BA3A69"/>
    <w:rsid w:val="00BA4302"/>
    <w:rsid w:val="00BA4EB1"/>
    <w:rsid w:val="00BA6E7C"/>
    <w:rsid w:val="00BB1612"/>
    <w:rsid w:val="00BB1BD6"/>
    <w:rsid w:val="00BB22F3"/>
    <w:rsid w:val="00BB36E8"/>
    <w:rsid w:val="00BB45EA"/>
    <w:rsid w:val="00BB5477"/>
    <w:rsid w:val="00BB646F"/>
    <w:rsid w:val="00BB709C"/>
    <w:rsid w:val="00BB7F6C"/>
    <w:rsid w:val="00BC07B3"/>
    <w:rsid w:val="00BC0B09"/>
    <w:rsid w:val="00BC0BF5"/>
    <w:rsid w:val="00BC135F"/>
    <w:rsid w:val="00BC171F"/>
    <w:rsid w:val="00BC19AE"/>
    <w:rsid w:val="00BC27B5"/>
    <w:rsid w:val="00BC3BE9"/>
    <w:rsid w:val="00BC4390"/>
    <w:rsid w:val="00BC63D7"/>
    <w:rsid w:val="00BC7AC9"/>
    <w:rsid w:val="00BD06BF"/>
    <w:rsid w:val="00BD0A53"/>
    <w:rsid w:val="00BD131A"/>
    <w:rsid w:val="00BD2075"/>
    <w:rsid w:val="00BD2D53"/>
    <w:rsid w:val="00BD3139"/>
    <w:rsid w:val="00BD4802"/>
    <w:rsid w:val="00BD566B"/>
    <w:rsid w:val="00BD59DA"/>
    <w:rsid w:val="00BD5D7E"/>
    <w:rsid w:val="00BD5F6F"/>
    <w:rsid w:val="00BD7FFB"/>
    <w:rsid w:val="00BE0A8A"/>
    <w:rsid w:val="00BE214D"/>
    <w:rsid w:val="00BE33A1"/>
    <w:rsid w:val="00BE4AC0"/>
    <w:rsid w:val="00BE4C34"/>
    <w:rsid w:val="00BE574E"/>
    <w:rsid w:val="00BE632D"/>
    <w:rsid w:val="00BE78D1"/>
    <w:rsid w:val="00BF1E65"/>
    <w:rsid w:val="00BF20EC"/>
    <w:rsid w:val="00BF3946"/>
    <w:rsid w:val="00BF5552"/>
    <w:rsid w:val="00C01541"/>
    <w:rsid w:val="00C0250B"/>
    <w:rsid w:val="00C0646F"/>
    <w:rsid w:val="00C06699"/>
    <w:rsid w:val="00C06AEF"/>
    <w:rsid w:val="00C07D05"/>
    <w:rsid w:val="00C11016"/>
    <w:rsid w:val="00C11226"/>
    <w:rsid w:val="00C1150C"/>
    <w:rsid w:val="00C115EE"/>
    <w:rsid w:val="00C11F8C"/>
    <w:rsid w:val="00C12289"/>
    <w:rsid w:val="00C12D72"/>
    <w:rsid w:val="00C12FB9"/>
    <w:rsid w:val="00C130EB"/>
    <w:rsid w:val="00C135BF"/>
    <w:rsid w:val="00C13A52"/>
    <w:rsid w:val="00C1649D"/>
    <w:rsid w:val="00C20814"/>
    <w:rsid w:val="00C213F3"/>
    <w:rsid w:val="00C21DCB"/>
    <w:rsid w:val="00C23F35"/>
    <w:rsid w:val="00C24EDF"/>
    <w:rsid w:val="00C26227"/>
    <w:rsid w:val="00C27FAC"/>
    <w:rsid w:val="00C3198A"/>
    <w:rsid w:val="00C320BB"/>
    <w:rsid w:val="00C32CEB"/>
    <w:rsid w:val="00C32E44"/>
    <w:rsid w:val="00C33CD2"/>
    <w:rsid w:val="00C3417E"/>
    <w:rsid w:val="00C3437D"/>
    <w:rsid w:val="00C34AC3"/>
    <w:rsid w:val="00C3606A"/>
    <w:rsid w:val="00C36CE4"/>
    <w:rsid w:val="00C371A2"/>
    <w:rsid w:val="00C43F8F"/>
    <w:rsid w:val="00C443CC"/>
    <w:rsid w:val="00C44519"/>
    <w:rsid w:val="00C4562E"/>
    <w:rsid w:val="00C46A98"/>
    <w:rsid w:val="00C46C46"/>
    <w:rsid w:val="00C5011F"/>
    <w:rsid w:val="00C5229E"/>
    <w:rsid w:val="00C525E7"/>
    <w:rsid w:val="00C52D3D"/>
    <w:rsid w:val="00C53DB8"/>
    <w:rsid w:val="00C54327"/>
    <w:rsid w:val="00C54C6F"/>
    <w:rsid w:val="00C55077"/>
    <w:rsid w:val="00C550BC"/>
    <w:rsid w:val="00C559F3"/>
    <w:rsid w:val="00C55A78"/>
    <w:rsid w:val="00C55D4A"/>
    <w:rsid w:val="00C570F9"/>
    <w:rsid w:val="00C61A81"/>
    <w:rsid w:val="00C62886"/>
    <w:rsid w:val="00C64B52"/>
    <w:rsid w:val="00C64C41"/>
    <w:rsid w:val="00C650AB"/>
    <w:rsid w:val="00C6738C"/>
    <w:rsid w:val="00C67FAD"/>
    <w:rsid w:val="00C70805"/>
    <w:rsid w:val="00C70F00"/>
    <w:rsid w:val="00C7185D"/>
    <w:rsid w:val="00C71A8F"/>
    <w:rsid w:val="00C71C70"/>
    <w:rsid w:val="00C728DC"/>
    <w:rsid w:val="00C73263"/>
    <w:rsid w:val="00C74456"/>
    <w:rsid w:val="00C750E7"/>
    <w:rsid w:val="00C77BC9"/>
    <w:rsid w:val="00C808BB"/>
    <w:rsid w:val="00C81B2B"/>
    <w:rsid w:val="00C81DD7"/>
    <w:rsid w:val="00C8213A"/>
    <w:rsid w:val="00C83514"/>
    <w:rsid w:val="00C83AE7"/>
    <w:rsid w:val="00C83F8B"/>
    <w:rsid w:val="00C8478D"/>
    <w:rsid w:val="00C86939"/>
    <w:rsid w:val="00C87259"/>
    <w:rsid w:val="00C87562"/>
    <w:rsid w:val="00C87586"/>
    <w:rsid w:val="00C879E5"/>
    <w:rsid w:val="00C930DC"/>
    <w:rsid w:val="00C93BD3"/>
    <w:rsid w:val="00C949AE"/>
    <w:rsid w:val="00C94FB7"/>
    <w:rsid w:val="00C9555D"/>
    <w:rsid w:val="00C96F18"/>
    <w:rsid w:val="00C9774E"/>
    <w:rsid w:val="00C97B47"/>
    <w:rsid w:val="00C97E6E"/>
    <w:rsid w:val="00CA002C"/>
    <w:rsid w:val="00CA0D9A"/>
    <w:rsid w:val="00CA2360"/>
    <w:rsid w:val="00CA2511"/>
    <w:rsid w:val="00CA2B88"/>
    <w:rsid w:val="00CA37AF"/>
    <w:rsid w:val="00CA3A31"/>
    <w:rsid w:val="00CA598B"/>
    <w:rsid w:val="00CA685B"/>
    <w:rsid w:val="00CA7F69"/>
    <w:rsid w:val="00CB0335"/>
    <w:rsid w:val="00CB042A"/>
    <w:rsid w:val="00CB0577"/>
    <w:rsid w:val="00CB0C46"/>
    <w:rsid w:val="00CB148E"/>
    <w:rsid w:val="00CB20B3"/>
    <w:rsid w:val="00CB419B"/>
    <w:rsid w:val="00CB4351"/>
    <w:rsid w:val="00CB46D6"/>
    <w:rsid w:val="00CB504D"/>
    <w:rsid w:val="00CB597B"/>
    <w:rsid w:val="00CB5B1E"/>
    <w:rsid w:val="00CB6247"/>
    <w:rsid w:val="00CB690B"/>
    <w:rsid w:val="00CB7C66"/>
    <w:rsid w:val="00CC0386"/>
    <w:rsid w:val="00CC1188"/>
    <w:rsid w:val="00CC1A24"/>
    <w:rsid w:val="00CC1DDF"/>
    <w:rsid w:val="00CC1DE8"/>
    <w:rsid w:val="00CC3A34"/>
    <w:rsid w:val="00CC4F84"/>
    <w:rsid w:val="00CC6A31"/>
    <w:rsid w:val="00CC6F8D"/>
    <w:rsid w:val="00CD1B18"/>
    <w:rsid w:val="00CD2FE7"/>
    <w:rsid w:val="00CD3938"/>
    <w:rsid w:val="00CD4594"/>
    <w:rsid w:val="00CD4A69"/>
    <w:rsid w:val="00CE148C"/>
    <w:rsid w:val="00CE5049"/>
    <w:rsid w:val="00CE5477"/>
    <w:rsid w:val="00CE5CFB"/>
    <w:rsid w:val="00CE60B8"/>
    <w:rsid w:val="00CF1A21"/>
    <w:rsid w:val="00CF3B38"/>
    <w:rsid w:val="00CF48F6"/>
    <w:rsid w:val="00CF64CE"/>
    <w:rsid w:val="00CF6EEB"/>
    <w:rsid w:val="00CF7B16"/>
    <w:rsid w:val="00D0050A"/>
    <w:rsid w:val="00D00C16"/>
    <w:rsid w:val="00D00CB2"/>
    <w:rsid w:val="00D01A70"/>
    <w:rsid w:val="00D054DF"/>
    <w:rsid w:val="00D0640F"/>
    <w:rsid w:val="00D12BD4"/>
    <w:rsid w:val="00D1455D"/>
    <w:rsid w:val="00D14887"/>
    <w:rsid w:val="00D14922"/>
    <w:rsid w:val="00D149D7"/>
    <w:rsid w:val="00D153F0"/>
    <w:rsid w:val="00D174FC"/>
    <w:rsid w:val="00D209CF"/>
    <w:rsid w:val="00D22244"/>
    <w:rsid w:val="00D222F9"/>
    <w:rsid w:val="00D244BF"/>
    <w:rsid w:val="00D246C5"/>
    <w:rsid w:val="00D2495E"/>
    <w:rsid w:val="00D261C1"/>
    <w:rsid w:val="00D269B3"/>
    <w:rsid w:val="00D2765E"/>
    <w:rsid w:val="00D27D79"/>
    <w:rsid w:val="00D27EF0"/>
    <w:rsid w:val="00D27FF6"/>
    <w:rsid w:val="00D30240"/>
    <w:rsid w:val="00D3172A"/>
    <w:rsid w:val="00D32354"/>
    <w:rsid w:val="00D32864"/>
    <w:rsid w:val="00D32C92"/>
    <w:rsid w:val="00D3379D"/>
    <w:rsid w:val="00D33BC6"/>
    <w:rsid w:val="00D340AF"/>
    <w:rsid w:val="00D35731"/>
    <w:rsid w:val="00D35AB1"/>
    <w:rsid w:val="00D35F20"/>
    <w:rsid w:val="00D36225"/>
    <w:rsid w:val="00D37956"/>
    <w:rsid w:val="00D37CBE"/>
    <w:rsid w:val="00D47FDF"/>
    <w:rsid w:val="00D501B7"/>
    <w:rsid w:val="00D51318"/>
    <w:rsid w:val="00D5202E"/>
    <w:rsid w:val="00D52CE1"/>
    <w:rsid w:val="00D531E3"/>
    <w:rsid w:val="00D54151"/>
    <w:rsid w:val="00D5557E"/>
    <w:rsid w:val="00D557FA"/>
    <w:rsid w:val="00D55899"/>
    <w:rsid w:val="00D5600E"/>
    <w:rsid w:val="00D56A6A"/>
    <w:rsid w:val="00D575C7"/>
    <w:rsid w:val="00D6023C"/>
    <w:rsid w:val="00D60289"/>
    <w:rsid w:val="00D60B93"/>
    <w:rsid w:val="00D613E3"/>
    <w:rsid w:val="00D620DD"/>
    <w:rsid w:val="00D62121"/>
    <w:rsid w:val="00D6327F"/>
    <w:rsid w:val="00D632DE"/>
    <w:rsid w:val="00D64B33"/>
    <w:rsid w:val="00D65164"/>
    <w:rsid w:val="00D653FD"/>
    <w:rsid w:val="00D71FD2"/>
    <w:rsid w:val="00D720DD"/>
    <w:rsid w:val="00D73EF1"/>
    <w:rsid w:val="00D74436"/>
    <w:rsid w:val="00D778A0"/>
    <w:rsid w:val="00D77DEC"/>
    <w:rsid w:val="00D813C1"/>
    <w:rsid w:val="00D81588"/>
    <w:rsid w:val="00D828A0"/>
    <w:rsid w:val="00D82C53"/>
    <w:rsid w:val="00D830B7"/>
    <w:rsid w:val="00D83ED6"/>
    <w:rsid w:val="00D84408"/>
    <w:rsid w:val="00D8663A"/>
    <w:rsid w:val="00D87C3E"/>
    <w:rsid w:val="00D90DFA"/>
    <w:rsid w:val="00D914E1"/>
    <w:rsid w:val="00D920D6"/>
    <w:rsid w:val="00D92C87"/>
    <w:rsid w:val="00D93347"/>
    <w:rsid w:val="00D9378C"/>
    <w:rsid w:val="00D94ECB"/>
    <w:rsid w:val="00D962F1"/>
    <w:rsid w:val="00D969BB"/>
    <w:rsid w:val="00D96AE2"/>
    <w:rsid w:val="00D972EA"/>
    <w:rsid w:val="00D97C81"/>
    <w:rsid w:val="00D97F24"/>
    <w:rsid w:val="00DA0085"/>
    <w:rsid w:val="00DA0E52"/>
    <w:rsid w:val="00DA14BA"/>
    <w:rsid w:val="00DA2C13"/>
    <w:rsid w:val="00DA2D75"/>
    <w:rsid w:val="00DA372A"/>
    <w:rsid w:val="00DA3B91"/>
    <w:rsid w:val="00DA5FDE"/>
    <w:rsid w:val="00DA604F"/>
    <w:rsid w:val="00DA73C5"/>
    <w:rsid w:val="00DA7CF5"/>
    <w:rsid w:val="00DB003E"/>
    <w:rsid w:val="00DB03EE"/>
    <w:rsid w:val="00DB121C"/>
    <w:rsid w:val="00DB1AFC"/>
    <w:rsid w:val="00DB2406"/>
    <w:rsid w:val="00DB2674"/>
    <w:rsid w:val="00DB5035"/>
    <w:rsid w:val="00DB543C"/>
    <w:rsid w:val="00DC0A65"/>
    <w:rsid w:val="00DC0F76"/>
    <w:rsid w:val="00DC2390"/>
    <w:rsid w:val="00DC3B58"/>
    <w:rsid w:val="00DC5EA0"/>
    <w:rsid w:val="00DC61D2"/>
    <w:rsid w:val="00DC63C7"/>
    <w:rsid w:val="00DC7CB9"/>
    <w:rsid w:val="00DD051C"/>
    <w:rsid w:val="00DD13D6"/>
    <w:rsid w:val="00DD2513"/>
    <w:rsid w:val="00DD3D37"/>
    <w:rsid w:val="00DD5EA0"/>
    <w:rsid w:val="00DD6D71"/>
    <w:rsid w:val="00DE039B"/>
    <w:rsid w:val="00DE0BE8"/>
    <w:rsid w:val="00DE1A4C"/>
    <w:rsid w:val="00DE2514"/>
    <w:rsid w:val="00DE293B"/>
    <w:rsid w:val="00DE2E4D"/>
    <w:rsid w:val="00DE3186"/>
    <w:rsid w:val="00DE3921"/>
    <w:rsid w:val="00DE4642"/>
    <w:rsid w:val="00DE4B28"/>
    <w:rsid w:val="00DE6625"/>
    <w:rsid w:val="00DE78DA"/>
    <w:rsid w:val="00DF053C"/>
    <w:rsid w:val="00DF1EDD"/>
    <w:rsid w:val="00DF254D"/>
    <w:rsid w:val="00DF2BC0"/>
    <w:rsid w:val="00DF385A"/>
    <w:rsid w:val="00DF3A06"/>
    <w:rsid w:val="00DF442E"/>
    <w:rsid w:val="00DF464F"/>
    <w:rsid w:val="00DF651B"/>
    <w:rsid w:val="00DF680C"/>
    <w:rsid w:val="00DF75BE"/>
    <w:rsid w:val="00E018C9"/>
    <w:rsid w:val="00E05B70"/>
    <w:rsid w:val="00E0664A"/>
    <w:rsid w:val="00E07D29"/>
    <w:rsid w:val="00E07E67"/>
    <w:rsid w:val="00E1021E"/>
    <w:rsid w:val="00E11249"/>
    <w:rsid w:val="00E11B48"/>
    <w:rsid w:val="00E124BC"/>
    <w:rsid w:val="00E126D7"/>
    <w:rsid w:val="00E129E0"/>
    <w:rsid w:val="00E13951"/>
    <w:rsid w:val="00E14948"/>
    <w:rsid w:val="00E17317"/>
    <w:rsid w:val="00E2290B"/>
    <w:rsid w:val="00E24913"/>
    <w:rsid w:val="00E24C91"/>
    <w:rsid w:val="00E24DCA"/>
    <w:rsid w:val="00E24F84"/>
    <w:rsid w:val="00E24FE1"/>
    <w:rsid w:val="00E25249"/>
    <w:rsid w:val="00E30E71"/>
    <w:rsid w:val="00E31982"/>
    <w:rsid w:val="00E33B03"/>
    <w:rsid w:val="00E34B6B"/>
    <w:rsid w:val="00E35642"/>
    <w:rsid w:val="00E358C9"/>
    <w:rsid w:val="00E36397"/>
    <w:rsid w:val="00E40413"/>
    <w:rsid w:val="00E40861"/>
    <w:rsid w:val="00E420C6"/>
    <w:rsid w:val="00E42D17"/>
    <w:rsid w:val="00E43955"/>
    <w:rsid w:val="00E44C9B"/>
    <w:rsid w:val="00E44EEF"/>
    <w:rsid w:val="00E44FC4"/>
    <w:rsid w:val="00E45EDD"/>
    <w:rsid w:val="00E46332"/>
    <w:rsid w:val="00E470C1"/>
    <w:rsid w:val="00E50D3A"/>
    <w:rsid w:val="00E5193E"/>
    <w:rsid w:val="00E53E27"/>
    <w:rsid w:val="00E54158"/>
    <w:rsid w:val="00E54EF3"/>
    <w:rsid w:val="00E558A3"/>
    <w:rsid w:val="00E55B71"/>
    <w:rsid w:val="00E55D5C"/>
    <w:rsid w:val="00E631AF"/>
    <w:rsid w:val="00E63B03"/>
    <w:rsid w:val="00E63BE2"/>
    <w:rsid w:val="00E65481"/>
    <w:rsid w:val="00E66165"/>
    <w:rsid w:val="00E7215B"/>
    <w:rsid w:val="00E721C8"/>
    <w:rsid w:val="00E7321C"/>
    <w:rsid w:val="00E7520A"/>
    <w:rsid w:val="00E754A0"/>
    <w:rsid w:val="00E778BF"/>
    <w:rsid w:val="00E8012D"/>
    <w:rsid w:val="00E80620"/>
    <w:rsid w:val="00E8232F"/>
    <w:rsid w:val="00E874AF"/>
    <w:rsid w:val="00E8794E"/>
    <w:rsid w:val="00E90303"/>
    <w:rsid w:val="00E90AE4"/>
    <w:rsid w:val="00E90F6A"/>
    <w:rsid w:val="00E90FD2"/>
    <w:rsid w:val="00E93AE4"/>
    <w:rsid w:val="00EA0907"/>
    <w:rsid w:val="00EA31F1"/>
    <w:rsid w:val="00EA420A"/>
    <w:rsid w:val="00EA5886"/>
    <w:rsid w:val="00EA70B5"/>
    <w:rsid w:val="00EB10F6"/>
    <w:rsid w:val="00EB1108"/>
    <w:rsid w:val="00EB3B35"/>
    <w:rsid w:val="00EB3D0D"/>
    <w:rsid w:val="00EB45B3"/>
    <w:rsid w:val="00EB52F0"/>
    <w:rsid w:val="00EB7AC8"/>
    <w:rsid w:val="00EC0B42"/>
    <w:rsid w:val="00EC192B"/>
    <w:rsid w:val="00EC4809"/>
    <w:rsid w:val="00EC63C1"/>
    <w:rsid w:val="00ED00E2"/>
    <w:rsid w:val="00ED019E"/>
    <w:rsid w:val="00ED0459"/>
    <w:rsid w:val="00ED331F"/>
    <w:rsid w:val="00ED33F9"/>
    <w:rsid w:val="00ED3B6F"/>
    <w:rsid w:val="00ED463C"/>
    <w:rsid w:val="00ED4A6C"/>
    <w:rsid w:val="00ED5CAC"/>
    <w:rsid w:val="00ED779A"/>
    <w:rsid w:val="00ED77D4"/>
    <w:rsid w:val="00ED7E2F"/>
    <w:rsid w:val="00EE0ED7"/>
    <w:rsid w:val="00EE19D7"/>
    <w:rsid w:val="00EE29B6"/>
    <w:rsid w:val="00EE2BA6"/>
    <w:rsid w:val="00EE4542"/>
    <w:rsid w:val="00EE4838"/>
    <w:rsid w:val="00EE661E"/>
    <w:rsid w:val="00EE7208"/>
    <w:rsid w:val="00EE7CB4"/>
    <w:rsid w:val="00EF0717"/>
    <w:rsid w:val="00EF0CCC"/>
    <w:rsid w:val="00EF17D9"/>
    <w:rsid w:val="00EF3953"/>
    <w:rsid w:val="00EF7091"/>
    <w:rsid w:val="00EF774D"/>
    <w:rsid w:val="00F00EDE"/>
    <w:rsid w:val="00F00F2F"/>
    <w:rsid w:val="00F01C52"/>
    <w:rsid w:val="00F02B1A"/>
    <w:rsid w:val="00F03E28"/>
    <w:rsid w:val="00F042E5"/>
    <w:rsid w:val="00F04C51"/>
    <w:rsid w:val="00F05072"/>
    <w:rsid w:val="00F05923"/>
    <w:rsid w:val="00F077D9"/>
    <w:rsid w:val="00F07D48"/>
    <w:rsid w:val="00F07D5C"/>
    <w:rsid w:val="00F10295"/>
    <w:rsid w:val="00F12224"/>
    <w:rsid w:val="00F12472"/>
    <w:rsid w:val="00F1318D"/>
    <w:rsid w:val="00F14F3C"/>
    <w:rsid w:val="00F1679F"/>
    <w:rsid w:val="00F16A85"/>
    <w:rsid w:val="00F2053E"/>
    <w:rsid w:val="00F20A09"/>
    <w:rsid w:val="00F20D3F"/>
    <w:rsid w:val="00F22205"/>
    <w:rsid w:val="00F30599"/>
    <w:rsid w:val="00F30FE2"/>
    <w:rsid w:val="00F317BF"/>
    <w:rsid w:val="00F326CE"/>
    <w:rsid w:val="00F342A5"/>
    <w:rsid w:val="00F347F0"/>
    <w:rsid w:val="00F35395"/>
    <w:rsid w:val="00F35CE3"/>
    <w:rsid w:val="00F3670A"/>
    <w:rsid w:val="00F37D96"/>
    <w:rsid w:val="00F405F1"/>
    <w:rsid w:val="00F42DCF"/>
    <w:rsid w:val="00F42F5F"/>
    <w:rsid w:val="00F4304E"/>
    <w:rsid w:val="00F4429B"/>
    <w:rsid w:val="00F46A12"/>
    <w:rsid w:val="00F46F7E"/>
    <w:rsid w:val="00F470B4"/>
    <w:rsid w:val="00F50C30"/>
    <w:rsid w:val="00F513A4"/>
    <w:rsid w:val="00F51B8A"/>
    <w:rsid w:val="00F55362"/>
    <w:rsid w:val="00F579E3"/>
    <w:rsid w:val="00F57B6C"/>
    <w:rsid w:val="00F60168"/>
    <w:rsid w:val="00F61E10"/>
    <w:rsid w:val="00F6233D"/>
    <w:rsid w:val="00F62585"/>
    <w:rsid w:val="00F63DC0"/>
    <w:rsid w:val="00F67231"/>
    <w:rsid w:val="00F67ED6"/>
    <w:rsid w:val="00F7011A"/>
    <w:rsid w:val="00F71926"/>
    <w:rsid w:val="00F73D86"/>
    <w:rsid w:val="00F73FB8"/>
    <w:rsid w:val="00F77D65"/>
    <w:rsid w:val="00F84D59"/>
    <w:rsid w:val="00F84E0E"/>
    <w:rsid w:val="00F94768"/>
    <w:rsid w:val="00F95D50"/>
    <w:rsid w:val="00F975F3"/>
    <w:rsid w:val="00FA0D44"/>
    <w:rsid w:val="00FA1E92"/>
    <w:rsid w:val="00FA2084"/>
    <w:rsid w:val="00FA2126"/>
    <w:rsid w:val="00FA3624"/>
    <w:rsid w:val="00FA5564"/>
    <w:rsid w:val="00FA5AAE"/>
    <w:rsid w:val="00FA5F00"/>
    <w:rsid w:val="00FB0259"/>
    <w:rsid w:val="00FB0371"/>
    <w:rsid w:val="00FB0F16"/>
    <w:rsid w:val="00FB24A9"/>
    <w:rsid w:val="00FB2C64"/>
    <w:rsid w:val="00FB3179"/>
    <w:rsid w:val="00FB4A4B"/>
    <w:rsid w:val="00FB5BE3"/>
    <w:rsid w:val="00FB5E2A"/>
    <w:rsid w:val="00FB5E95"/>
    <w:rsid w:val="00FB672B"/>
    <w:rsid w:val="00FB6E59"/>
    <w:rsid w:val="00FB7393"/>
    <w:rsid w:val="00FB7F8C"/>
    <w:rsid w:val="00FC0318"/>
    <w:rsid w:val="00FC0AB8"/>
    <w:rsid w:val="00FC1BF0"/>
    <w:rsid w:val="00FC269E"/>
    <w:rsid w:val="00FC4C18"/>
    <w:rsid w:val="00FC6955"/>
    <w:rsid w:val="00FD1109"/>
    <w:rsid w:val="00FD1424"/>
    <w:rsid w:val="00FD1AF1"/>
    <w:rsid w:val="00FD263B"/>
    <w:rsid w:val="00FD29A7"/>
    <w:rsid w:val="00FD2B06"/>
    <w:rsid w:val="00FD2EE7"/>
    <w:rsid w:val="00FD30A6"/>
    <w:rsid w:val="00FD4CE5"/>
    <w:rsid w:val="00FD4DC8"/>
    <w:rsid w:val="00FD4F62"/>
    <w:rsid w:val="00FD731B"/>
    <w:rsid w:val="00FD775A"/>
    <w:rsid w:val="00FD79C8"/>
    <w:rsid w:val="00FE005F"/>
    <w:rsid w:val="00FE024E"/>
    <w:rsid w:val="00FE0431"/>
    <w:rsid w:val="00FE1B20"/>
    <w:rsid w:val="00FE1F28"/>
    <w:rsid w:val="00FE2D73"/>
    <w:rsid w:val="00FE2EC6"/>
    <w:rsid w:val="00FE400E"/>
    <w:rsid w:val="00FE4893"/>
    <w:rsid w:val="00FE526B"/>
    <w:rsid w:val="00FE5C0D"/>
    <w:rsid w:val="00FE6DF6"/>
    <w:rsid w:val="00FF0797"/>
    <w:rsid w:val="00FF0B2E"/>
    <w:rsid w:val="00FF1AC5"/>
    <w:rsid w:val="00FF227C"/>
    <w:rsid w:val="00FF254C"/>
    <w:rsid w:val="00FF4214"/>
    <w:rsid w:val="00FF5137"/>
    <w:rsid w:val="00FF5ED5"/>
    <w:rsid w:val="00FF7522"/>
    <w:rsid w:val="00FF78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B283D"/>
  <w15:docId w15:val="{670747F9-0F3C-4E7E-90BB-427510976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5043D"/>
    <w:pPr>
      <w:jc w:val="both"/>
    </w:pPr>
    <w:rPr>
      <w:rFonts w:ascii="Calibri" w:hAnsi="Calibri"/>
      <w:sz w:val="24"/>
    </w:rPr>
  </w:style>
  <w:style w:type="paragraph" w:styleId="Antrat1">
    <w:name w:val="heading 1"/>
    <w:aliases w:val="Overskrift 1 indholdsforteg.,Alna (1.),Appendix,Appendix1,Appendix2,Appendix3,Appendix11,Appendix21,Appendix4,Appendix5,Appendix6,Appendix12,Appendix22,Appendix31,Appendix111,Appendix211,Appendix41,Appendix51,Appendix7,Char"/>
    <w:basedOn w:val="prastasis"/>
    <w:next w:val="prastasis"/>
    <w:link w:val="Antrat1Diagrama"/>
    <w:qFormat/>
    <w:rsid w:val="004C557D"/>
    <w:pPr>
      <w:keepNext/>
      <w:numPr>
        <w:numId w:val="1"/>
      </w:numPr>
      <w:spacing w:before="360" w:after="360"/>
      <w:jc w:val="center"/>
      <w:outlineLvl w:val="0"/>
    </w:pPr>
    <w:rPr>
      <w:sz w:val="28"/>
    </w:rPr>
  </w:style>
  <w:style w:type="paragraph" w:styleId="Antrat2">
    <w:name w:val="heading 2"/>
    <w:aliases w:val="Title Header2 + Kairėje:  0 cm,Pirmoji eilutė:  0 cm,Title Header2,Alna (1.1.)"/>
    <w:basedOn w:val="prastasis"/>
    <w:next w:val="prastasis"/>
    <w:link w:val="Antrat2Diagrama"/>
    <w:qFormat/>
    <w:rsid w:val="004C557D"/>
    <w:pPr>
      <w:numPr>
        <w:ilvl w:val="1"/>
        <w:numId w:val="1"/>
      </w:numPr>
      <w:outlineLvl w:val="1"/>
    </w:pPr>
  </w:style>
  <w:style w:type="paragraph" w:styleId="Antrat3">
    <w:name w:val="heading 3"/>
    <w:aliases w:val="Overskrift 3 indholdsfortegn.,Section Header3,Sub-Clause Paragraph,Antraste 3,Antraste 31,Antraste 32,Antraste 33,Antraste 34,Antraste 35,Antraste 36,Antraste 37,H3,Alna (1.1.1.)"/>
    <w:basedOn w:val="prastasis"/>
    <w:next w:val="prastasis"/>
    <w:link w:val="Antrat3Diagrama"/>
    <w:qFormat/>
    <w:rsid w:val="004C557D"/>
    <w:pPr>
      <w:keepNext/>
      <w:numPr>
        <w:ilvl w:val="2"/>
        <w:numId w:val="1"/>
      </w:numPr>
      <w:outlineLvl w:val="2"/>
    </w:pPr>
  </w:style>
  <w:style w:type="paragraph" w:styleId="Antrat4">
    <w:name w:val="heading 4"/>
    <w:aliases w:val="Heading 4 Char Char Char Char,Sub-Clause Sub-paragraph,Overskrift 4 indholdsforteg."/>
    <w:basedOn w:val="prastasis"/>
    <w:next w:val="prastasis"/>
    <w:link w:val="Antrat4Diagrama"/>
    <w:qFormat/>
    <w:rsid w:val="00F14F3C"/>
    <w:pPr>
      <w:keepNext/>
      <w:numPr>
        <w:numId w:val="5"/>
      </w:numPr>
      <w:spacing w:before="240" w:after="240"/>
      <w:ind w:left="720"/>
      <w:jc w:val="center"/>
      <w:outlineLvl w:val="3"/>
    </w:pPr>
    <w:rPr>
      <w:rFonts w:asciiTheme="minorHAnsi" w:hAnsiTheme="minorHAnsi"/>
      <w:b/>
    </w:rPr>
  </w:style>
  <w:style w:type="paragraph" w:styleId="Antrat5">
    <w:name w:val="heading 5"/>
    <w:aliases w:val=" Char12,Char12"/>
    <w:basedOn w:val="prastasis"/>
    <w:next w:val="prastasis"/>
    <w:link w:val="Antrat5Diagrama"/>
    <w:qFormat/>
    <w:rsid w:val="004C557D"/>
    <w:pPr>
      <w:keepNext/>
      <w:numPr>
        <w:ilvl w:val="4"/>
        <w:numId w:val="1"/>
      </w:numPr>
      <w:outlineLvl w:val="4"/>
    </w:pPr>
    <w:rPr>
      <w:b/>
      <w:sz w:val="40"/>
    </w:rPr>
  </w:style>
  <w:style w:type="paragraph" w:styleId="Antrat6">
    <w:name w:val="heading 6"/>
    <w:basedOn w:val="prastasis"/>
    <w:next w:val="prastasis"/>
    <w:link w:val="Antrat6Diagrama"/>
    <w:qFormat/>
    <w:rsid w:val="004C557D"/>
    <w:pPr>
      <w:keepNext/>
      <w:numPr>
        <w:ilvl w:val="5"/>
        <w:numId w:val="1"/>
      </w:numPr>
      <w:outlineLvl w:val="5"/>
    </w:pPr>
    <w:rPr>
      <w:b/>
      <w:sz w:val="36"/>
    </w:rPr>
  </w:style>
  <w:style w:type="paragraph" w:styleId="Antrat7">
    <w:name w:val="heading 7"/>
    <w:basedOn w:val="prastasis"/>
    <w:next w:val="prastasis"/>
    <w:link w:val="Antrat7Diagrama"/>
    <w:qFormat/>
    <w:rsid w:val="004C557D"/>
    <w:pPr>
      <w:keepNext/>
      <w:numPr>
        <w:ilvl w:val="6"/>
        <w:numId w:val="1"/>
      </w:numPr>
      <w:outlineLvl w:val="6"/>
    </w:pPr>
    <w:rPr>
      <w:sz w:val="48"/>
    </w:rPr>
  </w:style>
  <w:style w:type="paragraph" w:styleId="Antrat8">
    <w:name w:val="heading 8"/>
    <w:basedOn w:val="prastasis"/>
    <w:next w:val="prastasis"/>
    <w:link w:val="Antrat8Diagrama"/>
    <w:qFormat/>
    <w:rsid w:val="004C557D"/>
    <w:pPr>
      <w:keepNext/>
      <w:numPr>
        <w:ilvl w:val="7"/>
        <w:numId w:val="1"/>
      </w:numPr>
      <w:outlineLvl w:val="7"/>
    </w:pPr>
    <w:rPr>
      <w:b/>
      <w:sz w:val="18"/>
    </w:rPr>
  </w:style>
  <w:style w:type="paragraph" w:styleId="Antrat9">
    <w:name w:val="heading 9"/>
    <w:basedOn w:val="prastasis"/>
    <w:next w:val="prastasis"/>
    <w:link w:val="Antrat9Diagrama"/>
    <w:qFormat/>
    <w:rsid w:val="004C557D"/>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IVPK Hyperlink"/>
    <w:uiPriority w:val="99"/>
    <w:rsid w:val="004C557D"/>
    <w:rPr>
      <w:color w:val="0000FF"/>
      <w:u w:val="single"/>
    </w:rPr>
  </w:style>
  <w:style w:type="paragraph" w:styleId="Turinys1">
    <w:name w:val="toc 1"/>
    <w:basedOn w:val="prastasis"/>
    <w:next w:val="prastasis"/>
    <w:autoRedefine/>
    <w:uiPriority w:val="39"/>
    <w:rsid w:val="00426E0F"/>
    <w:pPr>
      <w:tabs>
        <w:tab w:val="left" w:pos="709"/>
        <w:tab w:val="right" w:leader="dot" w:pos="9639"/>
      </w:tabs>
    </w:p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
    <w:basedOn w:val="prastasis"/>
    <w:link w:val="AntratsDiagrama"/>
    <w:rsid w:val="004C557D"/>
    <w:pPr>
      <w:widowControl w:val="0"/>
      <w:tabs>
        <w:tab w:val="center" w:pos="4153"/>
        <w:tab w:val="right" w:pos="8306"/>
      </w:tabs>
      <w:spacing w:after="20"/>
    </w:pPr>
  </w:style>
  <w:style w:type="paragraph" w:customStyle="1" w:styleId="Point1">
    <w:name w:val="Point 1"/>
    <w:basedOn w:val="prastasis"/>
    <w:rsid w:val="004C557D"/>
    <w:pPr>
      <w:spacing w:before="120" w:after="120"/>
      <w:ind w:left="1418" w:hanging="567"/>
    </w:pPr>
    <w:rPr>
      <w:lang w:val="en-GB"/>
    </w:rPr>
  </w:style>
  <w:style w:type="paragraph" w:styleId="Pagrindiniotekstotrauka3">
    <w:name w:val="Body Text Indent 3"/>
    <w:basedOn w:val="prastasis"/>
    <w:link w:val="Pagrindiniotekstotrauka3Diagrama"/>
    <w:rsid w:val="004C557D"/>
    <w:pPr>
      <w:tabs>
        <w:tab w:val="left" w:pos="4536"/>
      </w:tabs>
      <w:ind w:firstLine="2268"/>
    </w:pPr>
  </w:style>
  <w:style w:type="paragraph" w:styleId="Pagrindiniotekstotrauka2">
    <w:name w:val="Body Text Indent 2"/>
    <w:basedOn w:val="prastasis"/>
    <w:link w:val="Pagrindiniotekstotrauka2Diagrama"/>
    <w:rsid w:val="004C557D"/>
    <w:pPr>
      <w:ind w:left="720"/>
    </w:pPr>
    <w:rPr>
      <w:i/>
    </w:rPr>
  </w:style>
  <w:style w:type="paragraph" w:styleId="Pagrindinistekstas3">
    <w:name w:val="Body Text 3"/>
    <w:basedOn w:val="prastasis"/>
    <w:link w:val="Pagrindinistekstas3Diagrama"/>
    <w:rsid w:val="004C557D"/>
  </w:style>
  <w:style w:type="paragraph" w:styleId="Pagrindiniotekstotrauka">
    <w:name w:val="Body Text Indent"/>
    <w:basedOn w:val="prastasis"/>
    <w:link w:val="PagrindiniotekstotraukaDiagrama"/>
    <w:rsid w:val="004C557D"/>
    <w:pPr>
      <w:ind w:firstLine="720"/>
    </w:pPr>
    <w:rPr>
      <w:i/>
    </w:rPr>
  </w:style>
  <w:style w:type="paragraph" w:styleId="Porat">
    <w:name w:val="footer"/>
    <w:basedOn w:val="prastasis"/>
    <w:link w:val="PoratDiagrama"/>
    <w:rsid w:val="004C557D"/>
    <w:pPr>
      <w:tabs>
        <w:tab w:val="center" w:pos="4320"/>
        <w:tab w:val="right" w:pos="8640"/>
      </w:tabs>
    </w:pPr>
  </w:style>
  <w:style w:type="character" w:styleId="Puslapionumeris">
    <w:name w:val="page number"/>
    <w:basedOn w:val="Numatytasispastraiposriftas"/>
    <w:rsid w:val="004C557D"/>
  </w:style>
  <w:style w:type="paragraph" w:styleId="Paprastasistekstas">
    <w:name w:val="Plain Text"/>
    <w:basedOn w:val="prastasis"/>
    <w:link w:val="PaprastasistekstasDiagrama"/>
    <w:rsid w:val="004C557D"/>
    <w:rPr>
      <w:rFonts w:ascii="Courier New" w:hAnsi="Courier New"/>
      <w:sz w:val="20"/>
      <w:lang w:eastAsia="en-US"/>
    </w:rPr>
  </w:style>
  <w:style w:type="paragraph" w:styleId="Pavadinimas">
    <w:name w:val="Title"/>
    <w:basedOn w:val="prastasis"/>
    <w:link w:val="PavadinimasDiagrama"/>
    <w:qFormat/>
    <w:rsid w:val="004C557D"/>
    <w:pPr>
      <w:jc w:val="center"/>
    </w:pPr>
    <w:rPr>
      <w:b/>
      <w:lang w:eastAsia="en-US"/>
    </w:rPr>
  </w:style>
  <w:style w:type="paragraph" w:styleId="Debesliotekstas">
    <w:name w:val="Balloon Text"/>
    <w:basedOn w:val="prastasis"/>
    <w:link w:val="DebesliotekstasDiagrama"/>
    <w:semiHidden/>
    <w:rsid w:val="004C557D"/>
    <w:rPr>
      <w:rFonts w:ascii="Tahoma" w:hAnsi="Tahoma" w:cs="Tahoma"/>
      <w:sz w:val="16"/>
      <w:szCs w:val="16"/>
    </w:rPr>
  </w:style>
  <w:style w:type="paragraph" w:styleId="Pagrindinistekstas2">
    <w:name w:val="Body Text 2"/>
    <w:basedOn w:val="prastasis"/>
    <w:link w:val="Pagrindinistekstas2Diagrama"/>
    <w:rsid w:val="004C557D"/>
    <w:rPr>
      <w:lang w:eastAsia="en-US"/>
    </w:rPr>
  </w:style>
  <w:style w:type="paragraph" w:styleId="prastasiniatinklio">
    <w:name w:val="Normal (Web)"/>
    <w:basedOn w:val="prastasis"/>
    <w:rsid w:val="004C557D"/>
    <w:pPr>
      <w:spacing w:before="100" w:beforeAutospacing="1" w:after="100" w:afterAutospacing="1"/>
    </w:pPr>
    <w:rPr>
      <w:rFonts w:ascii="Arial Unicode MS" w:eastAsia="Arial Unicode MS" w:hAnsi="Arial Unicode MS" w:cs="Arial Unicode MS"/>
      <w:color w:val="000000"/>
      <w:szCs w:val="24"/>
      <w:lang w:val="en-US" w:eastAsia="en-US"/>
    </w:rPr>
  </w:style>
  <w:style w:type="paragraph" w:styleId="Pagrindinistekstas">
    <w:name w:val="Body Text"/>
    <w:aliases w:val="body indent,ändrad,Body single,EHPT,Body Text2"/>
    <w:basedOn w:val="prastasis"/>
    <w:link w:val="PagrindinistekstasDiagrama"/>
    <w:rsid w:val="004C557D"/>
    <w:pPr>
      <w:jc w:val="center"/>
    </w:pPr>
    <w:rPr>
      <w:b/>
      <w:bCs/>
    </w:rPr>
  </w:style>
  <w:style w:type="character" w:styleId="Perirtashipersaitas">
    <w:name w:val="FollowedHyperlink"/>
    <w:rsid w:val="004C557D"/>
    <w:rPr>
      <w:color w:val="800080"/>
      <w:u w:val="single"/>
    </w:rPr>
  </w:style>
  <w:style w:type="paragraph" w:customStyle="1" w:styleId="1">
    <w:name w:val="Стиль1"/>
    <w:rsid w:val="004C557D"/>
    <w:rPr>
      <w:lang w:val="ru-RU" w:eastAsia="ru-RU"/>
    </w:rPr>
  </w:style>
  <w:style w:type="paragraph" w:customStyle="1" w:styleId="BalloonText1">
    <w:name w:val="Balloon Text1"/>
    <w:basedOn w:val="prastasis"/>
    <w:semiHidden/>
    <w:rsid w:val="004C557D"/>
    <w:rPr>
      <w:rFonts w:ascii="Tahoma" w:hAnsi="Tahoma" w:cs="Tahoma"/>
      <w:sz w:val="16"/>
      <w:szCs w:val="16"/>
    </w:rPr>
  </w:style>
  <w:style w:type="paragraph" w:customStyle="1" w:styleId="BodyText1">
    <w:name w:val="Body Text1"/>
    <w:rsid w:val="004C557D"/>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4C557D"/>
    <w:pPr>
      <w:autoSpaceDE w:val="0"/>
      <w:autoSpaceDN w:val="0"/>
      <w:adjustRightInd w:val="0"/>
      <w:jc w:val="center"/>
    </w:pPr>
    <w:rPr>
      <w:rFonts w:ascii="TimesLT" w:hAnsi="TimesLT"/>
      <w:b/>
      <w:bCs/>
      <w:sz w:val="20"/>
      <w:lang w:val="en-US" w:eastAsia="en-US"/>
    </w:rPr>
  </w:style>
  <w:style w:type="paragraph" w:customStyle="1" w:styleId="Patvirtinta">
    <w:name w:val="Patvirtinta"/>
    <w:rsid w:val="004C557D"/>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MAZAS"/>
    <w:rsid w:val="004C557D"/>
    <w:pPr>
      <w:ind w:firstLine="0"/>
      <w:jc w:val="center"/>
    </w:pPr>
    <w:rPr>
      <w:color w:val="auto"/>
      <w:sz w:val="12"/>
      <w:szCs w:val="12"/>
    </w:rPr>
  </w:style>
  <w:style w:type="paragraph" w:customStyle="1" w:styleId="MAZAS">
    <w:name w:val="MAZAS"/>
    <w:rsid w:val="004C557D"/>
    <w:pPr>
      <w:autoSpaceDE w:val="0"/>
      <w:autoSpaceDN w:val="0"/>
      <w:adjustRightInd w:val="0"/>
      <w:ind w:firstLine="312"/>
      <w:jc w:val="both"/>
    </w:pPr>
    <w:rPr>
      <w:rFonts w:ascii="TimesLT" w:hAnsi="TimesLT"/>
      <w:color w:val="000000"/>
      <w:sz w:val="8"/>
      <w:szCs w:val="8"/>
      <w:lang w:val="en-US" w:eastAsia="en-US"/>
    </w:rPr>
  </w:style>
  <w:style w:type="paragraph" w:styleId="Tekstoblokas">
    <w:name w:val="Block Text"/>
    <w:basedOn w:val="prastasis"/>
    <w:rsid w:val="004C557D"/>
    <w:pPr>
      <w:tabs>
        <w:tab w:val="left" w:pos="1417"/>
        <w:tab w:val="right" w:pos="9070"/>
      </w:tabs>
      <w:autoSpaceDE w:val="0"/>
      <w:autoSpaceDN w:val="0"/>
      <w:adjustRightInd w:val="0"/>
      <w:ind w:left="60" w:right="-1133"/>
    </w:pPr>
    <w:rPr>
      <w:color w:val="000000"/>
      <w:lang w:val="en-US"/>
    </w:rPr>
  </w:style>
  <w:style w:type="character" w:customStyle="1" w:styleId="DiagramaDiagrama2">
    <w:name w:val="Diagrama Diagrama2"/>
    <w:rsid w:val="004C557D"/>
    <w:rPr>
      <w:rFonts w:ascii="Times New Roman" w:hAnsi="Times New Roman" w:cs="Times New Roman"/>
      <w:sz w:val="24"/>
      <w:szCs w:val="24"/>
      <w:lang w:val="lt-LT" w:eastAsia="en-US" w:bidi="ar-SA"/>
    </w:rPr>
  </w:style>
  <w:style w:type="paragraph" w:customStyle="1" w:styleId="linija0">
    <w:name w:val="linija"/>
    <w:basedOn w:val="prastasis"/>
    <w:rsid w:val="004C557D"/>
    <w:pPr>
      <w:spacing w:before="100" w:beforeAutospacing="1" w:after="100" w:afterAutospacing="1"/>
    </w:pPr>
    <w:rPr>
      <w:szCs w:val="24"/>
    </w:rPr>
  </w:style>
  <w:style w:type="character" w:customStyle="1" w:styleId="Char2">
    <w:name w:val="Char2"/>
    <w:rsid w:val="004C557D"/>
    <w:rPr>
      <w:rFonts w:ascii="Times New Roman" w:hAnsi="Times New Roman" w:cs="Times New Roman"/>
      <w:strike/>
      <w:sz w:val="24"/>
      <w:lang w:val="lt-LT" w:eastAsia="en-US" w:bidi="ar-SA"/>
    </w:rPr>
  </w:style>
  <w:style w:type="character" w:customStyle="1" w:styleId="Antrat2Diagrama">
    <w:name w:val="Antraštė 2 Diagrama"/>
    <w:aliases w:val="Title Header2 + Kairėje:  0 cm Diagrama,Pirmoji eilutė:  0 cm Diagrama,Title Header2 Diagrama,Alna (1.1.) Diagrama"/>
    <w:link w:val="Antrat2"/>
    <w:rsid w:val="004C557D"/>
    <w:rPr>
      <w:rFonts w:ascii="Calibri" w:hAnsi="Calibri"/>
      <w:sz w:val="24"/>
    </w:rPr>
  </w:style>
  <w:style w:type="paragraph" w:customStyle="1" w:styleId="Debesliotekstas1">
    <w:name w:val="Debesėlio tekstas1"/>
    <w:basedOn w:val="prastasis"/>
    <w:semiHidden/>
    <w:rsid w:val="004C557D"/>
    <w:rPr>
      <w:rFonts w:ascii="Tahoma" w:hAnsi="Tahoma" w:cs="Tahoma"/>
      <w:sz w:val="16"/>
      <w:szCs w:val="16"/>
      <w:lang w:val="en-GB" w:eastAsia="en-US"/>
    </w:rPr>
  </w:style>
  <w:style w:type="paragraph" w:styleId="Sraas">
    <w:name w:val="List"/>
    <w:basedOn w:val="prastasis"/>
    <w:rsid w:val="004C557D"/>
    <w:pPr>
      <w:numPr>
        <w:numId w:val="2"/>
      </w:numPr>
    </w:pPr>
    <w:rPr>
      <w:rFonts w:ascii="Polo" w:hAnsi="Polo" w:cs="Polo"/>
      <w:noProof/>
      <w:snapToGrid w:val="0"/>
      <w:color w:val="000000"/>
      <w:szCs w:val="24"/>
      <w:lang w:val="en-US" w:eastAsia="en-US"/>
    </w:rPr>
  </w:style>
  <w:style w:type="paragraph" w:styleId="HTMLiankstoformatuotas">
    <w:name w:val="HTML Preformatted"/>
    <w:basedOn w:val="prastasis"/>
    <w:link w:val="HTMLiankstoformatuotasDiagrama"/>
    <w:rsid w:val="004C55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rsid w:val="004C557D"/>
    <w:rPr>
      <w:rFonts w:ascii="Courier New" w:hAnsi="Courier New" w:cs="Courier New"/>
      <w:lang w:val="lt-LT" w:eastAsia="lt-LT" w:bidi="ar-SA"/>
    </w:rPr>
  </w:style>
  <w:style w:type="paragraph" w:customStyle="1" w:styleId="LentaCENTR">
    <w:name w:val="Lenta CENTR"/>
    <w:basedOn w:val="BodyText1"/>
    <w:rsid w:val="004C557D"/>
    <w:pPr>
      <w:suppressAutoHyphens/>
      <w:spacing w:line="298" w:lineRule="auto"/>
      <w:ind w:firstLine="0"/>
      <w:jc w:val="center"/>
      <w:textAlignment w:val="center"/>
    </w:pPr>
    <w:rPr>
      <w:rFonts w:ascii="Times New Roman" w:hAnsi="Times New Roman"/>
      <w:color w:val="000000"/>
      <w:lang w:eastAsia="lt-LT"/>
    </w:rPr>
  </w:style>
  <w:style w:type="character" w:customStyle="1" w:styleId="bomh01">
    <w:name w:val="bomh01"/>
    <w:rsid w:val="004C557D"/>
    <w:rPr>
      <w:rFonts w:ascii="Arial" w:hAnsi="Arial" w:cs="Arial" w:hint="default"/>
      <w:b/>
      <w:bCs/>
      <w:i/>
      <w:iCs/>
      <w:sz w:val="21"/>
      <w:szCs w:val="21"/>
      <w:u w:val="single"/>
      <w:shd w:val="clear" w:color="auto" w:fill="FFFFFF"/>
    </w:rPr>
  </w:style>
  <w:style w:type="table" w:styleId="Lentelstinklelis">
    <w:name w:val="Table Grid"/>
    <w:basedOn w:val="prastojilentel"/>
    <w:uiPriority w:val="59"/>
    <w:rsid w:val="004C557D"/>
    <w:pPr>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prastasis"/>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styleId="Grietas">
    <w:name w:val="Strong"/>
    <w:qFormat/>
    <w:rsid w:val="004C557D"/>
    <w:rPr>
      <w:b/>
      <w:bCs/>
    </w:rPr>
  </w:style>
  <w:style w:type="paragraph" w:styleId="Dokumentostruktra">
    <w:name w:val="Document Map"/>
    <w:basedOn w:val="prastasis"/>
    <w:link w:val="DokumentostruktraDiagrama"/>
    <w:semiHidden/>
    <w:rsid w:val="004C557D"/>
    <w:pPr>
      <w:shd w:val="clear" w:color="auto" w:fill="000080"/>
    </w:pPr>
    <w:rPr>
      <w:rFonts w:ascii="Tahoma" w:hAnsi="Tahoma" w:cs="Tahoma"/>
      <w:sz w:val="20"/>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rsid w:val="004C557D"/>
    <w:rPr>
      <w:sz w:val="24"/>
      <w:lang w:val="lt-LT" w:eastAsia="lt-LT" w:bidi="ar-SA"/>
    </w:rPr>
  </w:style>
  <w:style w:type="paragraph" w:customStyle="1" w:styleId="xl23">
    <w:name w:val="xl23"/>
    <w:basedOn w:val="prastasis"/>
    <w:rsid w:val="004C557D"/>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Cs w:val="24"/>
      <w:lang w:val="en-GB" w:eastAsia="en-US"/>
    </w:rPr>
  </w:style>
  <w:style w:type="character" w:customStyle="1" w:styleId="Antrat3Diagrama">
    <w:name w:val="Antraštė 3 Diagrama"/>
    <w:aliases w:val="Overskrift 3 indholdsfortegn. Diagrama,Section Header3 Diagrama,Sub-Clause Paragraph Diagrama,Antraste 3 Diagrama,Antraste 31 Diagrama,Antraste 32 Diagrama,Antraste 33 Diagrama,Antraste 34 Diagrama,Antraste 35 Diagrama,H3 Diagrama"/>
    <w:link w:val="Antrat3"/>
    <w:rsid w:val="004C557D"/>
    <w:rPr>
      <w:rFonts w:ascii="Calibri" w:hAnsi="Calibri"/>
      <w:sz w:val="24"/>
    </w:rPr>
  </w:style>
  <w:style w:type="paragraph" w:customStyle="1" w:styleId="Style1">
    <w:name w:val="Style1"/>
    <w:basedOn w:val="prastasis"/>
    <w:rsid w:val="004C557D"/>
    <w:rPr>
      <w:noProof/>
      <w:kern w:val="24"/>
      <w:lang w:val="en-AU" w:eastAsia="en-US"/>
    </w:rPr>
  </w:style>
  <w:style w:type="character" w:customStyle="1" w:styleId="hps">
    <w:name w:val="hps"/>
    <w:basedOn w:val="Numatytasispastraiposriftas"/>
    <w:rsid w:val="004C557D"/>
  </w:style>
  <w:style w:type="character" w:styleId="Komentaronuoroda">
    <w:name w:val="annotation reference"/>
    <w:uiPriority w:val="99"/>
    <w:rsid w:val="00294C66"/>
    <w:rPr>
      <w:sz w:val="16"/>
      <w:szCs w:val="16"/>
    </w:rPr>
  </w:style>
  <w:style w:type="paragraph" w:styleId="Komentarotekstas">
    <w:name w:val="annotation text"/>
    <w:aliases w:val=" Diagrama Diagrama Diagrama, Diagrama Diagrama,Diagrama Diagrama Diagrama,Diagrama Diagrama, Diagrama Diagrama Diagrama Diagrama, Diagrama Diagrama Char Char, Diagrama2 Diagrama Diagrama Diagrama,Diagrama Diagrama Char Char"/>
    <w:basedOn w:val="prastasis"/>
    <w:link w:val="KomentarotekstasDiagrama"/>
    <w:uiPriority w:val="99"/>
    <w:rsid w:val="00294C66"/>
    <w:rPr>
      <w:sz w:val="20"/>
    </w:rPr>
  </w:style>
  <w:style w:type="paragraph" w:styleId="Komentarotema">
    <w:name w:val="annotation subject"/>
    <w:basedOn w:val="Komentarotekstas"/>
    <w:next w:val="Komentarotekstas"/>
    <w:link w:val="KomentarotemaDiagrama"/>
    <w:semiHidden/>
    <w:rsid w:val="00294C66"/>
    <w:rPr>
      <w:b/>
      <w:bCs/>
    </w:rPr>
  </w:style>
  <w:style w:type="paragraph" w:styleId="Sraopastraipa">
    <w:name w:val="List Paragraph"/>
    <w:aliases w:val="List Paragraph Red,Buletai,Bullet EY,List Paragraph21,List Paragraph1,List Paragraph2,lp1,Bullet 1,Use Case List Paragraph,Numbering,ERP-List Paragraph,List Paragraph11,List Paragraph111,Paragraph,List not in Table,Lente"/>
    <w:basedOn w:val="prastasis"/>
    <w:link w:val="SraopastraipaDiagrama"/>
    <w:qFormat/>
    <w:rsid w:val="00F51B8A"/>
    <w:pPr>
      <w:ind w:left="720"/>
      <w:contextualSpacing/>
    </w:pPr>
  </w:style>
  <w:style w:type="character" w:customStyle="1" w:styleId="Antrat1Diagrama">
    <w:name w:val="Antraštė 1 Diagrama"/>
    <w:aliases w:val="Overskrift 1 indholdsforteg. Diagrama,Alna (1.) Diagrama,Appendix Diagrama,Appendix1 Diagrama,Appendix2 Diagrama,Appendix3 Diagrama,Appendix11 Diagrama,Appendix21 Diagrama,Appendix4 Diagrama,Appendix5 Diagrama,Appendix6 Diagrama"/>
    <w:basedOn w:val="Numatytasispastraiposriftas"/>
    <w:link w:val="Antrat1"/>
    <w:rsid w:val="00AB2371"/>
    <w:rPr>
      <w:rFonts w:ascii="Calibri" w:hAnsi="Calibri"/>
      <w:sz w:val="28"/>
    </w:rPr>
  </w:style>
  <w:style w:type="character" w:customStyle="1" w:styleId="Antrat4Diagrama">
    <w:name w:val="Antraštė 4 Diagrama"/>
    <w:aliases w:val="Heading 4 Char Char Char Char Diagrama,Sub-Clause Sub-paragraph Diagrama,Overskrift 4 indholdsforteg. Diagrama"/>
    <w:basedOn w:val="Numatytasispastraiposriftas"/>
    <w:link w:val="Antrat4"/>
    <w:rsid w:val="00F14F3C"/>
    <w:rPr>
      <w:rFonts w:asciiTheme="minorHAnsi" w:hAnsiTheme="minorHAnsi"/>
      <w:b/>
      <w:sz w:val="24"/>
    </w:rPr>
  </w:style>
  <w:style w:type="character" w:customStyle="1" w:styleId="Antrat5Diagrama">
    <w:name w:val="Antraštė 5 Diagrama"/>
    <w:aliases w:val=" Char12 Diagrama,Char12 Diagrama"/>
    <w:basedOn w:val="Numatytasispastraiposriftas"/>
    <w:link w:val="Antrat5"/>
    <w:rsid w:val="00AB2371"/>
    <w:rPr>
      <w:rFonts w:ascii="Calibri" w:hAnsi="Calibri"/>
      <w:b/>
      <w:sz w:val="40"/>
    </w:rPr>
  </w:style>
  <w:style w:type="character" w:customStyle="1" w:styleId="Antrat6Diagrama">
    <w:name w:val="Antraštė 6 Diagrama"/>
    <w:basedOn w:val="Numatytasispastraiposriftas"/>
    <w:link w:val="Antrat6"/>
    <w:rsid w:val="00AB2371"/>
    <w:rPr>
      <w:rFonts w:ascii="Calibri" w:hAnsi="Calibri"/>
      <w:b/>
      <w:sz w:val="36"/>
    </w:rPr>
  </w:style>
  <w:style w:type="character" w:customStyle="1" w:styleId="Antrat7Diagrama">
    <w:name w:val="Antraštė 7 Diagrama"/>
    <w:basedOn w:val="Numatytasispastraiposriftas"/>
    <w:link w:val="Antrat7"/>
    <w:rsid w:val="00AB2371"/>
    <w:rPr>
      <w:rFonts w:ascii="Calibri" w:hAnsi="Calibri"/>
      <w:sz w:val="48"/>
    </w:rPr>
  </w:style>
  <w:style w:type="character" w:customStyle="1" w:styleId="Antrat8Diagrama">
    <w:name w:val="Antraštė 8 Diagrama"/>
    <w:basedOn w:val="Numatytasispastraiposriftas"/>
    <w:link w:val="Antrat8"/>
    <w:rsid w:val="00AB2371"/>
    <w:rPr>
      <w:rFonts w:ascii="Calibri" w:hAnsi="Calibri"/>
      <w:b/>
      <w:sz w:val="18"/>
    </w:rPr>
  </w:style>
  <w:style w:type="character" w:customStyle="1" w:styleId="Antrat9Diagrama">
    <w:name w:val="Antraštė 9 Diagrama"/>
    <w:basedOn w:val="Numatytasispastraiposriftas"/>
    <w:link w:val="Antrat9"/>
    <w:rsid w:val="00AB2371"/>
    <w:rPr>
      <w:rFonts w:ascii="Calibri" w:hAnsi="Calibri"/>
      <w:sz w:val="40"/>
    </w:rPr>
  </w:style>
  <w:style w:type="character" w:customStyle="1" w:styleId="Pagrindiniotekstotrauka3Diagrama">
    <w:name w:val="Pagrindinio teksto įtrauka 3 Diagrama"/>
    <w:basedOn w:val="Numatytasispastraiposriftas"/>
    <w:link w:val="Pagrindiniotekstotrauka3"/>
    <w:rsid w:val="00AB2371"/>
    <w:rPr>
      <w:sz w:val="24"/>
    </w:rPr>
  </w:style>
  <w:style w:type="character" w:customStyle="1" w:styleId="Pagrindiniotekstotrauka2Diagrama">
    <w:name w:val="Pagrindinio teksto įtrauka 2 Diagrama"/>
    <w:basedOn w:val="Numatytasispastraiposriftas"/>
    <w:link w:val="Pagrindiniotekstotrauka2"/>
    <w:rsid w:val="00AB2371"/>
    <w:rPr>
      <w:i/>
      <w:sz w:val="24"/>
    </w:rPr>
  </w:style>
  <w:style w:type="character" w:customStyle="1" w:styleId="Pagrindinistekstas3Diagrama">
    <w:name w:val="Pagrindinis tekstas 3 Diagrama"/>
    <w:basedOn w:val="Numatytasispastraiposriftas"/>
    <w:link w:val="Pagrindinistekstas3"/>
    <w:rsid w:val="00AB2371"/>
    <w:rPr>
      <w:sz w:val="24"/>
    </w:rPr>
  </w:style>
  <w:style w:type="character" w:customStyle="1" w:styleId="PagrindiniotekstotraukaDiagrama">
    <w:name w:val="Pagrindinio teksto įtrauka Diagrama"/>
    <w:basedOn w:val="Numatytasispastraiposriftas"/>
    <w:link w:val="Pagrindiniotekstotrauka"/>
    <w:rsid w:val="00AB2371"/>
    <w:rPr>
      <w:i/>
      <w:sz w:val="24"/>
    </w:rPr>
  </w:style>
  <w:style w:type="character" w:customStyle="1" w:styleId="PoratDiagrama">
    <w:name w:val="Poraštė Diagrama"/>
    <w:basedOn w:val="Numatytasispastraiposriftas"/>
    <w:link w:val="Porat"/>
    <w:rsid w:val="00AB2371"/>
    <w:rPr>
      <w:sz w:val="24"/>
    </w:rPr>
  </w:style>
  <w:style w:type="character" w:customStyle="1" w:styleId="PaprastasistekstasDiagrama">
    <w:name w:val="Paprastasis tekstas Diagrama"/>
    <w:basedOn w:val="Numatytasispastraiposriftas"/>
    <w:link w:val="Paprastasistekstas"/>
    <w:rsid w:val="00AB2371"/>
    <w:rPr>
      <w:rFonts w:ascii="Courier New" w:hAnsi="Courier New"/>
      <w:lang w:eastAsia="en-US"/>
    </w:rPr>
  </w:style>
  <w:style w:type="character" w:customStyle="1" w:styleId="PavadinimasDiagrama">
    <w:name w:val="Pavadinimas Diagrama"/>
    <w:basedOn w:val="Numatytasispastraiposriftas"/>
    <w:link w:val="Pavadinimas"/>
    <w:rsid w:val="00AB2371"/>
    <w:rPr>
      <w:b/>
      <w:sz w:val="24"/>
      <w:lang w:eastAsia="en-US"/>
    </w:rPr>
  </w:style>
  <w:style w:type="character" w:customStyle="1" w:styleId="DebesliotekstasDiagrama">
    <w:name w:val="Debesėlio tekstas Diagrama"/>
    <w:basedOn w:val="Numatytasispastraiposriftas"/>
    <w:link w:val="Debesliotekstas"/>
    <w:semiHidden/>
    <w:rsid w:val="00AB2371"/>
    <w:rPr>
      <w:rFonts w:ascii="Tahoma" w:hAnsi="Tahoma" w:cs="Tahoma"/>
      <w:sz w:val="16"/>
      <w:szCs w:val="16"/>
    </w:rPr>
  </w:style>
  <w:style w:type="character" w:customStyle="1" w:styleId="Pagrindinistekstas2Diagrama">
    <w:name w:val="Pagrindinis tekstas 2 Diagrama"/>
    <w:basedOn w:val="Numatytasispastraiposriftas"/>
    <w:link w:val="Pagrindinistekstas2"/>
    <w:rsid w:val="00AB2371"/>
    <w:rPr>
      <w:sz w:val="24"/>
      <w:lang w:eastAsia="en-US"/>
    </w:rPr>
  </w:style>
  <w:style w:type="character" w:customStyle="1" w:styleId="PagrindinistekstasDiagrama">
    <w:name w:val="Pagrindinis tekstas Diagrama"/>
    <w:aliases w:val="body indent Diagrama,ändrad Diagrama,Body single Diagrama,EHPT Diagrama,Body Text2 Diagrama"/>
    <w:basedOn w:val="Numatytasispastraiposriftas"/>
    <w:link w:val="Pagrindinistekstas"/>
    <w:rsid w:val="00AB2371"/>
    <w:rPr>
      <w:b/>
      <w:bCs/>
      <w:sz w:val="24"/>
    </w:rPr>
  </w:style>
  <w:style w:type="character" w:customStyle="1" w:styleId="DokumentostruktraDiagrama">
    <w:name w:val="Dokumento struktūra Diagrama"/>
    <w:basedOn w:val="Numatytasispastraiposriftas"/>
    <w:link w:val="Dokumentostruktra"/>
    <w:semiHidden/>
    <w:rsid w:val="00AB2371"/>
    <w:rPr>
      <w:rFonts w:ascii="Tahoma" w:hAnsi="Tahoma" w:cs="Tahoma"/>
      <w:shd w:val="clear" w:color="auto" w:fill="000080"/>
    </w:rPr>
  </w:style>
  <w:style w:type="paragraph" w:styleId="Pataisymai">
    <w:name w:val="Revision"/>
    <w:hidden/>
    <w:uiPriority w:val="99"/>
    <w:semiHidden/>
    <w:rsid w:val="00D97C81"/>
    <w:rPr>
      <w:sz w:val="24"/>
    </w:rPr>
  </w:style>
  <w:style w:type="paragraph" w:customStyle="1" w:styleId="Sraas1">
    <w:name w:val="Sąrašas 1"/>
    <w:basedOn w:val="Antrat1"/>
    <w:rsid w:val="00CE5049"/>
    <w:pPr>
      <w:widowControl w:val="0"/>
      <w:numPr>
        <w:numId w:val="3"/>
      </w:numPr>
      <w:tabs>
        <w:tab w:val="num" w:pos="737"/>
      </w:tabs>
      <w:autoSpaceDE w:val="0"/>
      <w:autoSpaceDN w:val="0"/>
      <w:adjustRightInd w:val="0"/>
      <w:ind w:left="567" w:hanging="210"/>
    </w:pPr>
    <w:rPr>
      <w:rFonts w:eastAsia="Calibri"/>
      <w:b/>
      <w:sz w:val="24"/>
    </w:rPr>
  </w:style>
  <w:style w:type="paragraph" w:customStyle="1" w:styleId="Sraas21">
    <w:name w:val="Sąrašas 21"/>
    <w:basedOn w:val="Antrat1"/>
    <w:autoRedefine/>
    <w:rsid w:val="00CE5049"/>
    <w:pPr>
      <w:keepNext w:val="0"/>
      <w:widowControl w:val="0"/>
      <w:numPr>
        <w:ilvl w:val="1"/>
        <w:numId w:val="3"/>
      </w:numPr>
      <w:tabs>
        <w:tab w:val="clear" w:pos="804"/>
        <w:tab w:val="num" w:pos="0"/>
        <w:tab w:val="left" w:pos="567"/>
        <w:tab w:val="left" w:pos="709"/>
        <w:tab w:val="left" w:pos="993"/>
      </w:tabs>
      <w:autoSpaceDE w:val="0"/>
      <w:autoSpaceDN w:val="0"/>
      <w:adjustRightInd w:val="0"/>
      <w:spacing w:before="0" w:after="0"/>
      <w:ind w:left="0" w:firstLine="0"/>
      <w:jc w:val="both"/>
    </w:pPr>
    <w:rPr>
      <w:rFonts w:eastAsia="Calibri"/>
      <w:sz w:val="24"/>
      <w:szCs w:val="24"/>
    </w:rPr>
  </w:style>
  <w:style w:type="paragraph" w:customStyle="1" w:styleId="Sraas31">
    <w:name w:val="Sąrašas 31"/>
    <w:basedOn w:val="Antrat7"/>
    <w:rsid w:val="00CE5049"/>
    <w:pPr>
      <w:keepNext w:val="0"/>
      <w:widowControl w:val="0"/>
      <w:numPr>
        <w:ilvl w:val="2"/>
        <w:numId w:val="3"/>
      </w:numPr>
      <w:tabs>
        <w:tab w:val="num" w:pos="1200"/>
        <w:tab w:val="num" w:pos="1260"/>
        <w:tab w:val="num" w:pos="1767"/>
        <w:tab w:val="num" w:pos="2034"/>
      </w:tabs>
      <w:autoSpaceDE w:val="0"/>
      <w:autoSpaceDN w:val="0"/>
      <w:adjustRightInd w:val="0"/>
      <w:spacing w:before="120" w:after="120"/>
      <w:ind w:left="1259" w:hanging="720"/>
    </w:pPr>
    <w:rPr>
      <w:rFonts w:eastAsia="Calibri"/>
      <w:b/>
      <w:bCs/>
      <w:sz w:val="24"/>
      <w:szCs w:val="24"/>
      <w:lang w:val="ru-RU"/>
    </w:rPr>
  </w:style>
  <w:style w:type="paragraph" w:customStyle="1" w:styleId="Sraas41">
    <w:name w:val="Sąrašas 41"/>
    <w:basedOn w:val="prastasis"/>
    <w:rsid w:val="00CE5049"/>
    <w:pPr>
      <w:widowControl w:val="0"/>
      <w:numPr>
        <w:ilvl w:val="3"/>
        <w:numId w:val="3"/>
      </w:numPr>
      <w:autoSpaceDE w:val="0"/>
      <w:autoSpaceDN w:val="0"/>
      <w:adjustRightInd w:val="0"/>
    </w:pPr>
    <w:rPr>
      <w:rFonts w:eastAsia="Calibri"/>
      <w:szCs w:val="24"/>
    </w:rPr>
  </w:style>
  <w:style w:type="paragraph" w:customStyle="1" w:styleId="Sraas51">
    <w:name w:val="Sąrašas 51"/>
    <w:basedOn w:val="prastasis"/>
    <w:rsid w:val="00CE5049"/>
    <w:pPr>
      <w:widowControl w:val="0"/>
      <w:numPr>
        <w:ilvl w:val="4"/>
        <w:numId w:val="3"/>
      </w:numPr>
      <w:autoSpaceDE w:val="0"/>
      <w:autoSpaceDN w:val="0"/>
      <w:adjustRightInd w:val="0"/>
    </w:pPr>
    <w:rPr>
      <w:rFonts w:eastAsia="Calibri"/>
      <w:szCs w:val="24"/>
    </w:rPr>
  </w:style>
  <w:style w:type="paragraph" w:customStyle="1" w:styleId="Sraas6">
    <w:name w:val="Sąrašas 6"/>
    <w:basedOn w:val="prastasis"/>
    <w:rsid w:val="00CE5049"/>
    <w:pPr>
      <w:widowControl w:val="0"/>
      <w:numPr>
        <w:ilvl w:val="5"/>
        <w:numId w:val="3"/>
      </w:numPr>
      <w:autoSpaceDE w:val="0"/>
      <w:autoSpaceDN w:val="0"/>
      <w:adjustRightInd w:val="0"/>
    </w:pPr>
    <w:rPr>
      <w:rFonts w:eastAsia="Calibri"/>
      <w:szCs w:val="24"/>
    </w:rPr>
  </w:style>
  <w:style w:type="table" w:styleId="viesussraas1parykinimas">
    <w:name w:val="Light List Accent 1"/>
    <w:basedOn w:val="prastojilentel"/>
    <w:uiPriority w:val="61"/>
    <w:rsid w:val="00A75F5D"/>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basedOn w:val="Numatytasispastraiposriftas"/>
    <w:link w:val="Sraopastraipa"/>
    <w:qFormat/>
    <w:locked/>
    <w:rsid w:val="00A75F5D"/>
    <w:rPr>
      <w:sz w:val="24"/>
    </w:rPr>
  </w:style>
  <w:style w:type="paragraph" w:styleId="Puslapioinaostekstas">
    <w:name w:val="footnote text"/>
    <w:aliases w:val="Footnote"/>
    <w:basedOn w:val="prastasis"/>
    <w:link w:val="PuslapioinaostekstasDiagrama"/>
    <w:uiPriority w:val="99"/>
    <w:rsid w:val="00A75F5D"/>
    <w:pPr>
      <w:spacing w:after="120"/>
      <w:ind w:firstLine="540"/>
    </w:pPr>
    <w:rPr>
      <w:sz w:val="20"/>
    </w:rPr>
  </w:style>
  <w:style w:type="character" w:customStyle="1" w:styleId="PuslapioinaostekstasDiagrama">
    <w:name w:val="Puslapio išnašos tekstas Diagrama"/>
    <w:aliases w:val="Footnote Diagrama"/>
    <w:basedOn w:val="Numatytasispastraiposriftas"/>
    <w:link w:val="Puslapioinaostekstas"/>
    <w:uiPriority w:val="99"/>
    <w:rsid w:val="00A75F5D"/>
  </w:style>
  <w:style w:type="character" w:customStyle="1" w:styleId="KomentarotekstasDiagrama">
    <w:name w:val="Komentaro tekstas Diagrama"/>
    <w:aliases w:val=" Diagrama Diagrama Diagrama Diagrama1, Diagrama Diagrama Diagrama1,Diagrama Diagrama Diagrama Diagrama,Diagrama Diagrama Diagrama1, Diagrama Diagrama Diagrama Diagrama Diagrama, Diagrama Diagrama Char Char Diagrama"/>
    <w:basedOn w:val="Numatytasispastraiposriftas"/>
    <w:link w:val="Komentarotekstas"/>
    <w:uiPriority w:val="99"/>
    <w:rsid w:val="00A84AFF"/>
  </w:style>
  <w:style w:type="table" w:customStyle="1" w:styleId="TableGrid1">
    <w:name w:val="Table Grid1"/>
    <w:basedOn w:val="prastojilentel"/>
    <w:next w:val="Lentelstinklelis"/>
    <w:uiPriority w:val="59"/>
    <w:rsid w:val="00A84A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
    <w:name w:val="stilius"/>
    <w:basedOn w:val="prastasis"/>
    <w:rsid w:val="004E537C"/>
    <w:pPr>
      <w:tabs>
        <w:tab w:val="left" w:pos="1419"/>
      </w:tabs>
      <w:suppressAutoHyphens/>
      <w:ind w:left="426" w:hanging="426"/>
    </w:pPr>
    <w:rPr>
      <w:rFonts w:eastAsia="Batang"/>
      <w:lang w:eastAsia="ar-SA"/>
    </w:rPr>
  </w:style>
  <w:style w:type="paragraph" w:customStyle="1" w:styleId="Default">
    <w:name w:val="Default"/>
    <w:rsid w:val="00F042E5"/>
    <w:pPr>
      <w:autoSpaceDE w:val="0"/>
      <w:autoSpaceDN w:val="0"/>
      <w:adjustRightInd w:val="0"/>
    </w:pPr>
    <w:rPr>
      <w:rFonts w:ascii="Arial" w:eastAsia="Calibri" w:hAnsi="Arial" w:cs="Arial"/>
      <w:color w:val="000000"/>
      <w:sz w:val="24"/>
      <w:szCs w:val="24"/>
      <w:lang w:eastAsia="en-US"/>
    </w:rPr>
  </w:style>
  <w:style w:type="paragraph" w:customStyle="1" w:styleId="normaltableau">
    <w:name w:val="normal_tableau"/>
    <w:basedOn w:val="prastasis"/>
    <w:uiPriority w:val="99"/>
    <w:rsid w:val="00FE1F28"/>
    <w:pPr>
      <w:spacing w:before="120" w:after="120"/>
    </w:pPr>
    <w:rPr>
      <w:rFonts w:ascii="Optima" w:hAnsi="Optima"/>
      <w:sz w:val="22"/>
      <w:lang w:val="en-GB" w:eastAsia="en-US"/>
    </w:rPr>
  </w:style>
  <w:style w:type="paragraph" w:customStyle="1" w:styleId="TableParagraph">
    <w:name w:val="Table Paragraph"/>
    <w:basedOn w:val="prastasis"/>
    <w:uiPriority w:val="1"/>
    <w:qFormat/>
    <w:rsid w:val="000F60D1"/>
    <w:pPr>
      <w:widowControl w:val="0"/>
    </w:pPr>
    <w:rPr>
      <w:rFonts w:asciiTheme="minorHAnsi" w:eastAsiaTheme="minorHAnsi" w:hAnsiTheme="minorHAnsi" w:cstheme="minorBidi"/>
      <w:sz w:val="22"/>
      <w:szCs w:val="22"/>
      <w:lang w:val="en-US" w:eastAsia="en-US"/>
    </w:rPr>
  </w:style>
  <w:style w:type="paragraph" w:styleId="Betarp">
    <w:name w:val="No Spacing"/>
    <w:link w:val="BetarpDiagrama"/>
    <w:uiPriority w:val="1"/>
    <w:qFormat/>
    <w:rsid w:val="00FB2C64"/>
    <w:rPr>
      <w:sz w:val="24"/>
      <w:lang w:eastAsia="en-US"/>
    </w:rPr>
  </w:style>
  <w:style w:type="paragraph" w:customStyle="1" w:styleId="1lygis">
    <w:name w:val="_1 lygis"/>
    <w:basedOn w:val="prastasis"/>
    <w:qFormat/>
    <w:rsid w:val="00D62121"/>
    <w:pPr>
      <w:pageBreakBefore/>
      <w:numPr>
        <w:numId w:val="4"/>
      </w:numPr>
      <w:tabs>
        <w:tab w:val="left" w:pos="0"/>
      </w:tabs>
      <w:spacing w:after="360" w:line="276" w:lineRule="auto"/>
      <w:outlineLvl w:val="0"/>
    </w:pPr>
    <w:rPr>
      <w:rFonts w:eastAsia="SimSun"/>
      <w:b/>
      <w:kern w:val="12"/>
      <w:sz w:val="22"/>
      <w:szCs w:val="22"/>
      <w:lang w:eastAsia="en-US"/>
    </w:rPr>
  </w:style>
  <w:style w:type="paragraph" w:customStyle="1" w:styleId="2lygis">
    <w:name w:val="_2 lygis"/>
    <w:basedOn w:val="prastasis"/>
    <w:next w:val="prastasis"/>
    <w:qFormat/>
    <w:rsid w:val="00D62121"/>
    <w:pPr>
      <w:keepNext/>
      <w:numPr>
        <w:ilvl w:val="1"/>
        <w:numId w:val="4"/>
      </w:numPr>
      <w:spacing w:before="120" w:after="120" w:line="276" w:lineRule="auto"/>
      <w:outlineLvl w:val="1"/>
    </w:pPr>
    <w:rPr>
      <w:rFonts w:eastAsia="SimSun"/>
      <w:b/>
      <w:kern w:val="12"/>
      <w:sz w:val="22"/>
      <w:szCs w:val="22"/>
      <w:lang w:eastAsia="en-US"/>
    </w:rPr>
  </w:style>
  <w:style w:type="paragraph" w:customStyle="1" w:styleId="3lygis">
    <w:name w:val="_3 lygis"/>
    <w:basedOn w:val="2lygis"/>
    <w:next w:val="prastasis"/>
    <w:qFormat/>
    <w:rsid w:val="00D62121"/>
    <w:pPr>
      <w:numPr>
        <w:ilvl w:val="2"/>
      </w:numPr>
      <w:tabs>
        <w:tab w:val="left" w:pos="709"/>
      </w:tabs>
    </w:pPr>
  </w:style>
  <w:style w:type="paragraph" w:customStyle="1" w:styleId="4lygis">
    <w:name w:val="_4 lygis"/>
    <w:basedOn w:val="3lygis"/>
    <w:next w:val="prastasis"/>
    <w:qFormat/>
    <w:rsid w:val="00D62121"/>
    <w:pPr>
      <w:keepNext w:val="0"/>
      <w:numPr>
        <w:ilvl w:val="3"/>
      </w:numPr>
      <w:tabs>
        <w:tab w:val="clear" w:pos="709"/>
        <w:tab w:val="clear" w:pos="1288"/>
        <w:tab w:val="num" w:pos="1800"/>
      </w:tabs>
      <w:ind w:left="1800" w:hanging="720"/>
    </w:pPr>
    <w:rPr>
      <w:b w:val="0"/>
    </w:rPr>
  </w:style>
  <w:style w:type="character" w:customStyle="1" w:styleId="st1">
    <w:name w:val="st1"/>
    <w:rsid w:val="00833384"/>
  </w:style>
  <w:style w:type="paragraph" w:customStyle="1" w:styleId="Index">
    <w:name w:val="Index"/>
    <w:basedOn w:val="prastasis"/>
    <w:rsid w:val="00730CE1"/>
    <w:pPr>
      <w:suppressLineNumbers/>
      <w:suppressAutoHyphens/>
      <w:jc w:val="left"/>
    </w:pPr>
    <w:rPr>
      <w:rFonts w:ascii="Times New Roman" w:hAnsi="Times New Roman" w:cs="Mangal"/>
      <w:szCs w:val="24"/>
      <w:lang w:eastAsia="ar-SA"/>
    </w:rPr>
  </w:style>
  <w:style w:type="character" w:customStyle="1" w:styleId="KomentarotemaDiagrama">
    <w:name w:val="Komentaro tema Diagrama"/>
    <w:basedOn w:val="KomentarotekstasDiagrama"/>
    <w:link w:val="Komentarotema"/>
    <w:semiHidden/>
    <w:rsid w:val="00414EF0"/>
    <w:rPr>
      <w:rFonts w:ascii="Calibri" w:hAnsi="Calibri"/>
      <w:b/>
      <w:bCs/>
    </w:rPr>
  </w:style>
  <w:style w:type="character" w:styleId="Puslapioinaosnuoroda">
    <w:name w:val="footnote reference"/>
    <w:basedOn w:val="Numatytasispastraiposriftas"/>
    <w:uiPriority w:val="99"/>
    <w:unhideWhenUsed/>
    <w:rsid w:val="00414EF0"/>
    <w:rPr>
      <w:vertAlign w:val="superscript"/>
    </w:rPr>
  </w:style>
  <w:style w:type="character" w:styleId="Emfaz">
    <w:name w:val="Emphasis"/>
    <w:basedOn w:val="Numatytasispastraiposriftas"/>
    <w:uiPriority w:val="20"/>
    <w:qFormat/>
    <w:rsid w:val="00CB0C46"/>
    <w:rPr>
      <w:b/>
      <w:bCs/>
      <w:i w:val="0"/>
      <w:iCs w:val="0"/>
    </w:rPr>
  </w:style>
  <w:style w:type="paragraph" w:customStyle="1" w:styleId="Normalbepastumimo">
    <w:name w:val="Normal (be pastumimo)"/>
    <w:basedOn w:val="prastasis"/>
    <w:qFormat/>
    <w:rsid w:val="00DE4642"/>
    <w:pPr>
      <w:spacing w:line="276" w:lineRule="auto"/>
    </w:pPr>
    <w:rPr>
      <w:rFonts w:ascii="Times New Roman" w:eastAsia="Calibri" w:hAnsi="Times New Roman"/>
      <w:szCs w:val="22"/>
      <w:lang w:eastAsia="en-US"/>
    </w:rPr>
  </w:style>
  <w:style w:type="paragraph" w:customStyle="1" w:styleId="NormalLent">
    <w:name w:val="Normal Lent"/>
    <w:basedOn w:val="prastasis"/>
    <w:rsid w:val="00DE4642"/>
    <w:rPr>
      <w:rFonts w:ascii="Times New Roman" w:hAnsi="Times New Roman"/>
      <w:lang w:eastAsia="en-US"/>
    </w:rPr>
  </w:style>
  <w:style w:type="paragraph" w:styleId="Turinioantrat">
    <w:name w:val="TOC Heading"/>
    <w:basedOn w:val="Antrat1"/>
    <w:next w:val="prastasis"/>
    <w:uiPriority w:val="39"/>
    <w:unhideWhenUsed/>
    <w:qFormat/>
    <w:rsid w:val="00D92C87"/>
    <w:pPr>
      <w:keepLines/>
      <w:numPr>
        <w:numId w:val="0"/>
      </w:numPr>
      <w:spacing w:before="240" w:after="0"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urinys2">
    <w:name w:val="toc 2"/>
    <w:basedOn w:val="prastasis"/>
    <w:next w:val="prastasis"/>
    <w:autoRedefine/>
    <w:uiPriority w:val="39"/>
    <w:unhideWhenUsed/>
    <w:rsid w:val="00D92C87"/>
    <w:pPr>
      <w:spacing w:after="100"/>
      <w:ind w:left="240"/>
    </w:pPr>
  </w:style>
  <w:style w:type="paragraph" w:customStyle="1" w:styleId="Textbody">
    <w:name w:val="Text body"/>
    <w:basedOn w:val="prastasis"/>
    <w:rsid w:val="007C3557"/>
    <w:pPr>
      <w:suppressAutoHyphens/>
      <w:autoSpaceDN w:val="0"/>
      <w:spacing w:after="120" w:line="276" w:lineRule="auto"/>
      <w:jc w:val="left"/>
    </w:pPr>
    <w:rPr>
      <w:rFonts w:ascii="Times New Roman" w:eastAsia="Calibri" w:hAnsi="Times New Roman"/>
      <w:kern w:val="3"/>
      <w:szCs w:val="22"/>
      <w:lang w:eastAsia="en-US"/>
    </w:rPr>
  </w:style>
  <w:style w:type="table" w:customStyle="1" w:styleId="TableGrid3">
    <w:name w:val="Table Grid3"/>
    <w:basedOn w:val="prastojilentel"/>
    <w:next w:val="Lentelstinklelis"/>
    <w:uiPriority w:val="39"/>
    <w:rsid w:val="00A340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etarpDiagrama">
    <w:name w:val="Be tarpų Diagrama"/>
    <w:basedOn w:val="Numatytasispastraiposriftas"/>
    <w:link w:val="Betarp"/>
    <w:uiPriority w:val="1"/>
    <w:rsid w:val="00B559E1"/>
    <w:rPr>
      <w:sz w:val="24"/>
      <w:lang w:eastAsia="en-US"/>
    </w:rPr>
  </w:style>
  <w:style w:type="character" w:styleId="Neapdorotaspaminjimas">
    <w:name w:val="Unresolved Mention"/>
    <w:basedOn w:val="Numatytasispastraiposriftas"/>
    <w:uiPriority w:val="99"/>
    <w:semiHidden/>
    <w:unhideWhenUsed/>
    <w:rsid w:val="00CB4351"/>
    <w:rPr>
      <w:color w:val="605E5C"/>
      <w:shd w:val="clear" w:color="auto" w:fill="E1DFDD"/>
    </w:rPr>
  </w:style>
  <w:style w:type="paragraph" w:customStyle="1" w:styleId="paragrafesrasas2lygis">
    <w:name w:val="_paragrafe sąrasas 2 lygis"/>
    <w:basedOn w:val="Pagrindiniotekstotrauka2"/>
    <w:link w:val="paragrafesrasas2lygisDiagrama"/>
    <w:qFormat/>
    <w:rsid w:val="00B17E5D"/>
    <w:pPr>
      <w:spacing w:after="120" w:line="276" w:lineRule="auto"/>
      <w:ind w:left="0"/>
    </w:pPr>
    <w:rPr>
      <w:rFonts w:ascii="Times New Roman" w:hAnsi="Times New Roman"/>
      <w:i w:val="0"/>
      <w:sz w:val="22"/>
      <w:szCs w:val="22"/>
      <w:lang w:eastAsia="en-US"/>
    </w:rPr>
  </w:style>
  <w:style w:type="character" w:customStyle="1" w:styleId="paragrafesrasas2lygisDiagrama">
    <w:name w:val="_paragrafe sąrasas 2 lygis Diagrama"/>
    <w:basedOn w:val="Numatytasispastraiposriftas"/>
    <w:link w:val="paragrafesrasas2lygis"/>
    <w:rsid w:val="00B17E5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99665">
      <w:bodyDiv w:val="1"/>
      <w:marLeft w:val="0"/>
      <w:marRight w:val="0"/>
      <w:marTop w:val="0"/>
      <w:marBottom w:val="0"/>
      <w:divBdr>
        <w:top w:val="none" w:sz="0" w:space="0" w:color="auto"/>
        <w:left w:val="none" w:sz="0" w:space="0" w:color="auto"/>
        <w:bottom w:val="none" w:sz="0" w:space="0" w:color="auto"/>
        <w:right w:val="none" w:sz="0" w:space="0" w:color="auto"/>
      </w:divBdr>
    </w:div>
    <w:div w:id="1538470200">
      <w:bodyDiv w:val="1"/>
      <w:marLeft w:val="0"/>
      <w:marRight w:val="0"/>
      <w:marTop w:val="0"/>
      <w:marBottom w:val="0"/>
      <w:divBdr>
        <w:top w:val="none" w:sz="0" w:space="0" w:color="auto"/>
        <w:left w:val="none" w:sz="0" w:space="0" w:color="auto"/>
        <w:bottom w:val="none" w:sz="0" w:space="0" w:color="auto"/>
        <w:right w:val="none" w:sz="0" w:space="0" w:color="auto"/>
      </w:divBdr>
    </w:div>
    <w:div w:id="213413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ebvpd.eviesiejipirkimai.lt/espd-web/filter?lang=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info@palangosst.lt" TargetMode="External"/><Relationship Id="rId17" Type="http://schemas.openxmlformats.org/officeDocument/2006/relationships/hyperlink" Target="https://vpt.lrv.lt/lt/pasalinimo-pagrindai-1/melaginga-informacija-pateikusiu-tiekeju-sarasas-6/"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sabis.nbfc.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hyperlink" Target="ttps://www.vmi.lt/evmi/mokesciu-moketoju-informacija" TargetMode="External"/><Relationship Id="rId27" Type="http://schemas.openxmlformats.org/officeDocument/2006/relationships/hyperlink" Target="https://ebvpd.eviesiejipirkimai.lt/espd-web/filter?lang=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uzssisfravimo%20instrukcija(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F2DF7B6F9F48539E5E95A79CD892D5"/>
        <w:category>
          <w:name w:val="Bendrosios nuostatos"/>
          <w:gallery w:val="placeholder"/>
        </w:category>
        <w:types>
          <w:type w:val="bbPlcHdr"/>
        </w:types>
        <w:behaviors>
          <w:behavior w:val="content"/>
        </w:behaviors>
        <w:guid w:val="{51568BFC-A283-4425-AC8F-9F023387C02B}"/>
      </w:docPartPr>
      <w:docPartBody>
        <w:p w:rsidR="000325A6" w:rsidRDefault="000325A6" w:rsidP="000325A6">
          <w:pPr>
            <w:pStyle w:val="31F2DF7B6F9F48539E5E95A79CD892D5"/>
          </w:pPr>
          <w:r w:rsidRPr="00897F71">
            <w:rPr>
              <w:rStyle w:val="Vietosrezervavimoenklotekstas"/>
              <w:rFonts w:eastAsiaTheme="minorHAnsi" w:cs="Arial"/>
              <w:bCs/>
              <w:color w:val="FF000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Polo">
    <w:altName w:val="Courier New"/>
    <w:charset w:val="00"/>
    <w:family w:val="auto"/>
    <w:pitch w:val="variable"/>
    <w:sig w:usb0="800000AF" w:usb1="0000205B" w:usb2="00000000" w:usb3="00000000" w:csb0="00000093"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tima">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5A6"/>
    <w:rsid w:val="000325A6"/>
    <w:rsid w:val="00104FB7"/>
    <w:rsid w:val="0012259E"/>
    <w:rsid w:val="002A781C"/>
    <w:rsid w:val="003E0BC8"/>
    <w:rsid w:val="004A63D6"/>
    <w:rsid w:val="005B115F"/>
    <w:rsid w:val="007F031D"/>
    <w:rsid w:val="008914E2"/>
    <w:rsid w:val="008D0B26"/>
    <w:rsid w:val="00C52D3D"/>
    <w:rsid w:val="00CB148E"/>
    <w:rsid w:val="00D937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325A6"/>
    <w:rPr>
      <w:color w:val="808080"/>
    </w:rPr>
  </w:style>
  <w:style w:type="paragraph" w:customStyle="1" w:styleId="31F2DF7B6F9F48539E5E95A79CD892D5">
    <w:name w:val="31F2DF7B6F9F48539E5E95A79CD892D5"/>
    <w:rsid w:val="000325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B4CFAC3CD9CD0428FC24D584AA7AC54" ma:contentTypeVersion="22" ma:contentTypeDescription="Kurkite naują dokumentą." ma:contentTypeScope="" ma:versionID="1168aeb82b18713993130448d3a1d7cf">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098d2fdb17b4380822485466dd0ab154"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ADE8B-0551-46F5-AF1F-E56195B14102}">
  <ds:schemaRefs>
    <ds:schemaRef ds:uri="http://schemas.openxmlformats.org/officeDocument/2006/bibliography"/>
  </ds:schemaRefs>
</ds:datastoreItem>
</file>

<file path=customXml/itemProps2.xml><?xml version="1.0" encoding="utf-8"?>
<ds:datastoreItem xmlns:ds="http://schemas.openxmlformats.org/officeDocument/2006/customXml" ds:itemID="{47697ED4-7522-48E9-96C2-041694CEADA9}">
  <ds:schemaRefs>
    <ds:schemaRef ds:uri="http://schemas.microsoft.com/sharepoint/v3/contenttype/forms"/>
  </ds:schemaRefs>
</ds:datastoreItem>
</file>

<file path=customXml/itemProps3.xml><?xml version="1.0" encoding="utf-8"?>
<ds:datastoreItem xmlns:ds="http://schemas.openxmlformats.org/officeDocument/2006/customXml" ds:itemID="{E8569586-0A09-4AC6-A75E-3EF681436CF1}">
  <ds:schemaRefs>
    <ds:schemaRef ds:uri="http://schemas.microsoft.com/office/2006/metadata/properties"/>
    <ds:schemaRef ds:uri="http://schemas.microsoft.com/office/infopath/2007/PartnerControls"/>
    <ds:schemaRef ds:uri="b750343b-20a2-4102-a817-15ad28cea1aa"/>
    <ds:schemaRef ds:uri="62ab30e5-d3f8-4ad4-a24d-7dcb4c640648"/>
  </ds:schemaRefs>
</ds:datastoreItem>
</file>

<file path=customXml/itemProps4.xml><?xml version="1.0" encoding="utf-8"?>
<ds:datastoreItem xmlns:ds="http://schemas.openxmlformats.org/officeDocument/2006/customXml" ds:itemID="{8D40D7D6-7300-44D5-9B74-26888B2A9D7F}"/>
</file>

<file path=docProps/app.xml><?xml version="1.0" encoding="utf-8"?>
<Properties xmlns="http://schemas.openxmlformats.org/officeDocument/2006/extended-properties" xmlns:vt="http://schemas.openxmlformats.org/officeDocument/2006/docPropsVTypes">
  <Template>Normal</Template>
  <TotalTime>1188</TotalTime>
  <Pages>26</Pages>
  <Words>9482</Words>
  <Characters>69182</Characters>
  <Application>Microsoft Office Word</Application>
  <DocSecurity>0</DocSecurity>
  <Lines>576</Lines>
  <Paragraphs>157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LD</Company>
  <LinksUpToDate>false</LinksUpToDate>
  <CharactersWithSpaces>78507</CharactersWithSpaces>
  <SharedDoc>false</SharedDoc>
  <HLinks>
    <vt:vector size="162" baseType="variant">
      <vt:variant>
        <vt:i4>6946938</vt:i4>
      </vt:variant>
      <vt:variant>
        <vt:i4>117</vt:i4>
      </vt:variant>
      <vt:variant>
        <vt:i4>0</vt:i4>
      </vt:variant>
      <vt:variant>
        <vt:i4>5</vt:i4>
      </vt:variant>
      <vt:variant>
        <vt:lpwstr>http://www.vpt.lt/</vt:lpwstr>
      </vt:variant>
      <vt:variant>
        <vt:lpwstr/>
      </vt:variant>
      <vt:variant>
        <vt:i4>6946938</vt:i4>
      </vt:variant>
      <vt:variant>
        <vt:i4>99</vt:i4>
      </vt:variant>
      <vt:variant>
        <vt:i4>0</vt:i4>
      </vt:variant>
      <vt:variant>
        <vt:i4>5</vt:i4>
      </vt:variant>
      <vt:variant>
        <vt:lpwstr>http://www.vpt.lt/</vt:lpwstr>
      </vt:variant>
      <vt:variant>
        <vt:lpwstr/>
      </vt:variant>
      <vt:variant>
        <vt:i4>5373981</vt:i4>
      </vt:variant>
      <vt:variant>
        <vt:i4>75</vt:i4>
      </vt:variant>
      <vt:variant>
        <vt:i4>0</vt:i4>
      </vt:variant>
      <vt:variant>
        <vt:i4>5</vt:i4>
      </vt:variant>
      <vt:variant>
        <vt:lpwstr>http://www3.lrs.lt/cgi-bin/preps2?a=41770&amp;b=</vt:lpwstr>
      </vt:variant>
      <vt:variant>
        <vt:lpwstr/>
      </vt:variant>
      <vt:variant>
        <vt:i4>3407920</vt:i4>
      </vt:variant>
      <vt:variant>
        <vt:i4>72</vt:i4>
      </vt:variant>
      <vt:variant>
        <vt:i4>0</vt:i4>
      </vt:variant>
      <vt:variant>
        <vt:i4>5</vt:i4>
      </vt:variant>
      <vt:variant>
        <vt:lpwstr>https://pirkimai.eviesieji.pirkimai.lt/</vt:lpwstr>
      </vt:variant>
      <vt:variant>
        <vt:lpwstr/>
      </vt:variant>
      <vt:variant>
        <vt:i4>7471135</vt:i4>
      </vt:variant>
      <vt:variant>
        <vt:i4>69</vt:i4>
      </vt:variant>
      <vt:variant>
        <vt:i4>0</vt:i4>
      </vt:variant>
      <vt:variant>
        <vt:i4>5</vt:i4>
      </vt:variant>
      <vt:variant>
        <vt:lpwstr>mailto:a.kiseliova@ambergrid.lt</vt:lpwstr>
      </vt:variant>
      <vt:variant>
        <vt:lpwstr/>
      </vt:variant>
      <vt:variant>
        <vt:i4>1769522</vt:i4>
      </vt:variant>
      <vt:variant>
        <vt:i4>65</vt:i4>
      </vt:variant>
      <vt:variant>
        <vt:i4>0</vt:i4>
      </vt:variant>
      <vt:variant>
        <vt:i4>5</vt:i4>
      </vt:variant>
      <vt:variant>
        <vt:lpwstr/>
      </vt:variant>
      <vt:variant>
        <vt:lpwstr>_Toc284859159</vt:lpwstr>
      </vt:variant>
      <vt:variant>
        <vt:i4>1769522</vt:i4>
      </vt:variant>
      <vt:variant>
        <vt:i4>62</vt:i4>
      </vt:variant>
      <vt:variant>
        <vt:i4>0</vt:i4>
      </vt:variant>
      <vt:variant>
        <vt:i4>5</vt:i4>
      </vt:variant>
      <vt:variant>
        <vt:lpwstr/>
      </vt:variant>
      <vt:variant>
        <vt:lpwstr>_Toc284859158</vt:lpwstr>
      </vt:variant>
      <vt:variant>
        <vt:i4>1769522</vt:i4>
      </vt:variant>
      <vt:variant>
        <vt:i4>59</vt:i4>
      </vt:variant>
      <vt:variant>
        <vt:i4>0</vt:i4>
      </vt:variant>
      <vt:variant>
        <vt:i4>5</vt:i4>
      </vt:variant>
      <vt:variant>
        <vt:lpwstr/>
      </vt:variant>
      <vt:variant>
        <vt:lpwstr>_Toc284859157</vt:lpwstr>
      </vt:variant>
      <vt:variant>
        <vt:i4>1769522</vt:i4>
      </vt:variant>
      <vt:variant>
        <vt:i4>56</vt:i4>
      </vt:variant>
      <vt:variant>
        <vt:i4>0</vt:i4>
      </vt:variant>
      <vt:variant>
        <vt:i4>5</vt:i4>
      </vt:variant>
      <vt:variant>
        <vt:lpwstr/>
      </vt:variant>
      <vt:variant>
        <vt:lpwstr>_Toc284859156</vt:lpwstr>
      </vt:variant>
      <vt:variant>
        <vt:i4>1769522</vt:i4>
      </vt:variant>
      <vt:variant>
        <vt:i4>53</vt:i4>
      </vt:variant>
      <vt:variant>
        <vt:i4>0</vt:i4>
      </vt:variant>
      <vt:variant>
        <vt:i4>5</vt:i4>
      </vt:variant>
      <vt:variant>
        <vt:lpwstr/>
      </vt:variant>
      <vt:variant>
        <vt:lpwstr>_Toc284859155</vt:lpwstr>
      </vt:variant>
      <vt:variant>
        <vt:i4>1769522</vt:i4>
      </vt:variant>
      <vt:variant>
        <vt:i4>50</vt:i4>
      </vt:variant>
      <vt:variant>
        <vt:i4>0</vt:i4>
      </vt:variant>
      <vt:variant>
        <vt:i4>5</vt:i4>
      </vt:variant>
      <vt:variant>
        <vt:lpwstr/>
      </vt:variant>
      <vt:variant>
        <vt:lpwstr>_Toc284859154</vt:lpwstr>
      </vt:variant>
      <vt:variant>
        <vt:i4>1769522</vt:i4>
      </vt:variant>
      <vt:variant>
        <vt:i4>47</vt:i4>
      </vt:variant>
      <vt:variant>
        <vt:i4>0</vt:i4>
      </vt:variant>
      <vt:variant>
        <vt:i4>5</vt:i4>
      </vt:variant>
      <vt:variant>
        <vt:lpwstr/>
      </vt:variant>
      <vt:variant>
        <vt:lpwstr>_Toc284859153</vt:lpwstr>
      </vt:variant>
      <vt:variant>
        <vt:i4>1769522</vt:i4>
      </vt:variant>
      <vt:variant>
        <vt:i4>44</vt:i4>
      </vt:variant>
      <vt:variant>
        <vt:i4>0</vt:i4>
      </vt:variant>
      <vt:variant>
        <vt:i4>5</vt:i4>
      </vt:variant>
      <vt:variant>
        <vt:lpwstr/>
      </vt:variant>
      <vt:variant>
        <vt:lpwstr>_Toc284859152</vt:lpwstr>
      </vt:variant>
      <vt:variant>
        <vt:i4>1769522</vt:i4>
      </vt:variant>
      <vt:variant>
        <vt:i4>41</vt:i4>
      </vt:variant>
      <vt:variant>
        <vt:i4>0</vt:i4>
      </vt:variant>
      <vt:variant>
        <vt:i4>5</vt:i4>
      </vt:variant>
      <vt:variant>
        <vt:lpwstr/>
      </vt:variant>
      <vt:variant>
        <vt:lpwstr>_Toc284859151</vt:lpwstr>
      </vt:variant>
      <vt:variant>
        <vt:i4>1769522</vt:i4>
      </vt:variant>
      <vt:variant>
        <vt:i4>38</vt:i4>
      </vt:variant>
      <vt:variant>
        <vt:i4>0</vt:i4>
      </vt:variant>
      <vt:variant>
        <vt:i4>5</vt:i4>
      </vt:variant>
      <vt:variant>
        <vt:lpwstr/>
      </vt:variant>
      <vt:variant>
        <vt:lpwstr>_Toc284859150</vt:lpwstr>
      </vt:variant>
      <vt:variant>
        <vt:i4>1703986</vt:i4>
      </vt:variant>
      <vt:variant>
        <vt:i4>35</vt:i4>
      </vt:variant>
      <vt:variant>
        <vt:i4>0</vt:i4>
      </vt:variant>
      <vt:variant>
        <vt:i4>5</vt:i4>
      </vt:variant>
      <vt:variant>
        <vt:lpwstr/>
      </vt:variant>
      <vt:variant>
        <vt:lpwstr>_Toc284859149</vt:lpwstr>
      </vt:variant>
      <vt:variant>
        <vt:i4>1703986</vt:i4>
      </vt:variant>
      <vt:variant>
        <vt:i4>32</vt:i4>
      </vt:variant>
      <vt:variant>
        <vt:i4>0</vt:i4>
      </vt:variant>
      <vt:variant>
        <vt:i4>5</vt:i4>
      </vt:variant>
      <vt:variant>
        <vt:lpwstr/>
      </vt:variant>
      <vt:variant>
        <vt:lpwstr>_Toc284859148</vt:lpwstr>
      </vt:variant>
      <vt:variant>
        <vt:i4>1703986</vt:i4>
      </vt:variant>
      <vt:variant>
        <vt:i4>29</vt:i4>
      </vt:variant>
      <vt:variant>
        <vt:i4>0</vt:i4>
      </vt:variant>
      <vt:variant>
        <vt:i4>5</vt:i4>
      </vt:variant>
      <vt:variant>
        <vt:lpwstr/>
      </vt:variant>
      <vt:variant>
        <vt:lpwstr>_Toc284859147</vt:lpwstr>
      </vt:variant>
      <vt:variant>
        <vt:i4>1703986</vt:i4>
      </vt:variant>
      <vt:variant>
        <vt:i4>26</vt:i4>
      </vt:variant>
      <vt:variant>
        <vt:i4>0</vt:i4>
      </vt:variant>
      <vt:variant>
        <vt:i4>5</vt:i4>
      </vt:variant>
      <vt:variant>
        <vt:lpwstr/>
      </vt:variant>
      <vt:variant>
        <vt:lpwstr>_Toc284859146</vt:lpwstr>
      </vt:variant>
      <vt:variant>
        <vt:i4>1703986</vt:i4>
      </vt:variant>
      <vt:variant>
        <vt:i4>23</vt:i4>
      </vt:variant>
      <vt:variant>
        <vt:i4>0</vt:i4>
      </vt:variant>
      <vt:variant>
        <vt:i4>5</vt:i4>
      </vt:variant>
      <vt:variant>
        <vt:lpwstr/>
      </vt:variant>
      <vt:variant>
        <vt:lpwstr>_Toc284859145</vt:lpwstr>
      </vt:variant>
      <vt:variant>
        <vt:i4>1703986</vt:i4>
      </vt:variant>
      <vt:variant>
        <vt:i4>20</vt:i4>
      </vt:variant>
      <vt:variant>
        <vt:i4>0</vt:i4>
      </vt:variant>
      <vt:variant>
        <vt:i4>5</vt:i4>
      </vt:variant>
      <vt:variant>
        <vt:lpwstr/>
      </vt:variant>
      <vt:variant>
        <vt:lpwstr>_Toc284859144</vt:lpwstr>
      </vt:variant>
      <vt:variant>
        <vt:i4>1703986</vt:i4>
      </vt:variant>
      <vt:variant>
        <vt:i4>17</vt:i4>
      </vt:variant>
      <vt:variant>
        <vt:i4>0</vt:i4>
      </vt:variant>
      <vt:variant>
        <vt:i4>5</vt:i4>
      </vt:variant>
      <vt:variant>
        <vt:lpwstr/>
      </vt:variant>
      <vt:variant>
        <vt:lpwstr>_Toc284859143</vt:lpwstr>
      </vt:variant>
      <vt:variant>
        <vt:i4>1703986</vt:i4>
      </vt:variant>
      <vt:variant>
        <vt:i4>14</vt:i4>
      </vt:variant>
      <vt:variant>
        <vt:i4>0</vt:i4>
      </vt:variant>
      <vt:variant>
        <vt:i4>5</vt:i4>
      </vt:variant>
      <vt:variant>
        <vt:lpwstr/>
      </vt:variant>
      <vt:variant>
        <vt:lpwstr>_Toc284859142</vt:lpwstr>
      </vt:variant>
      <vt:variant>
        <vt:i4>1703986</vt:i4>
      </vt:variant>
      <vt:variant>
        <vt:i4>11</vt:i4>
      </vt:variant>
      <vt:variant>
        <vt:i4>0</vt:i4>
      </vt:variant>
      <vt:variant>
        <vt:i4>5</vt:i4>
      </vt:variant>
      <vt:variant>
        <vt:lpwstr/>
      </vt:variant>
      <vt:variant>
        <vt:lpwstr>_Toc284859141</vt:lpwstr>
      </vt:variant>
      <vt:variant>
        <vt:i4>1703986</vt:i4>
      </vt:variant>
      <vt:variant>
        <vt:i4>8</vt:i4>
      </vt:variant>
      <vt:variant>
        <vt:i4>0</vt:i4>
      </vt:variant>
      <vt:variant>
        <vt:i4>5</vt:i4>
      </vt:variant>
      <vt:variant>
        <vt:lpwstr/>
      </vt:variant>
      <vt:variant>
        <vt:lpwstr>_Toc284859140</vt:lpwstr>
      </vt:variant>
      <vt:variant>
        <vt:i4>1900594</vt:i4>
      </vt:variant>
      <vt:variant>
        <vt:i4>5</vt:i4>
      </vt:variant>
      <vt:variant>
        <vt:i4>0</vt:i4>
      </vt:variant>
      <vt:variant>
        <vt:i4>5</vt:i4>
      </vt:variant>
      <vt:variant>
        <vt:lpwstr/>
      </vt:variant>
      <vt:variant>
        <vt:lpwstr>_Toc284859139</vt:lpwstr>
      </vt:variant>
      <vt:variant>
        <vt:i4>1900594</vt:i4>
      </vt:variant>
      <vt:variant>
        <vt:i4>2</vt:i4>
      </vt:variant>
      <vt:variant>
        <vt:i4>0</vt:i4>
      </vt:variant>
      <vt:variant>
        <vt:i4>5</vt:i4>
      </vt:variant>
      <vt:variant>
        <vt:lpwstr/>
      </vt:variant>
      <vt:variant>
        <vt:lpwstr>_Toc284859138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Anna Kiseliova</dc:creator>
  <cp:lastModifiedBy>Olga Golubcova</cp:lastModifiedBy>
  <cp:revision>556</cp:revision>
  <cp:lastPrinted>2025-12-18T11:52:00Z</cp:lastPrinted>
  <dcterms:created xsi:type="dcterms:W3CDTF">2018-06-18T14:51:00Z</dcterms:created>
  <dcterms:modified xsi:type="dcterms:W3CDTF">2025-12-23T13:46:00Z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951623710</vt:i4>
  </property>
  <property fmtid="{D5CDD505-2E9C-101B-9397-08002B2CF9AE}" pid="3" name="_ReviewCycleID">
    <vt:i4>951623710</vt:i4>
  </property>
  <property fmtid="{D5CDD505-2E9C-101B-9397-08002B2CF9AE}" pid="4" name="_NewReviewCycle">
    <vt:lpwstr/>
  </property>
  <property fmtid="{D5CDD505-2E9C-101B-9397-08002B2CF9AE}" pid="5" name="_EmailEntryID">
    <vt:lpwstr>00000000812D8071E490144AA1CFDDB1B6F4BA590700E76C47D6A7B7E240AB7E24E9719080DE00000002EE4C000033714D8E6089FB439BDB49033A5E8EE50000030FB47B0000</vt:lpwstr>
  </property>
  <property fmtid="{D5CDD505-2E9C-101B-9397-08002B2CF9AE}" pid="6" name="_ReviewingToolsShownOnce">
    <vt:lpwstr/>
  </property>
  <property fmtid="{D5CDD505-2E9C-101B-9397-08002B2CF9AE}" pid="7" name="ContentTypeId">
    <vt:lpwstr>0x0101008B4CFAC3CD9CD0428FC24D584AA7AC54</vt:lpwstr>
  </property>
  <property fmtid="{D5CDD505-2E9C-101B-9397-08002B2CF9AE}" pid="8" name="MediaServiceImageTags">
    <vt:lpwstr/>
  </property>
</Properties>
</file>