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CE18" w14:textId="47AF6825" w:rsidR="00AC5364" w:rsidRPr="008F0D28" w:rsidRDefault="00AC5364" w:rsidP="00AC5364">
      <w:pPr>
        <w:jc w:val="right"/>
        <w:rPr>
          <w:rFonts w:ascii="Times New Roman" w:hAnsi="Times New Roman" w:cs="Times New Roman"/>
          <w:color w:val="auto"/>
          <w:sz w:val="22"/>
          <w:szCs w:val="22"/>
        </w:rPr>
      </w:pPr>
      <w:r w:rsidRPr="008F0D28">
        <w:rPr>
          <w:rFonts w:ascii="Times New Roman" w:hAnsi="Times New Roman" w:cs="Times New Roman"/>
          <w:color w:val="auto"/>
          <w:sz w:val="22"/>
          <w:szCs w:val="22"/>
        </w:rPr>
        <w:t>TSD-</w:t>
      </w:r>
      <w:r w:rsidR="004E7749" w:rsidRPr="004E7749">
        <w:rPr>
          <w:rFonts w:ascii="Times New Roman" w:hAnsi="Times New Roman" w:cs="Times New Roman"/>
          <w:color w:val="auto"/>
          <w:sz w:val="22"/>
          <w:szCs w:val="22"/>
        </w:rPr>
        <w:t>1314</w:t>
      </w:r>
      <w:r w:rsidR="00BA4A51" w:rsidRPr="008F0D28">
        <w:rPr>
          <w:rFonts w:ascii="Times New Roman" w:hAnsi="Times New Roman" w:cs="Times New Roman"/>
          <w:color w:val="auto"/>
          <w:sz w:val="22"/>
          <w:szCs w:val="22"/>
        </w:rPr>
        <w:t>, VPP-8319</w:t>
      </w:r>
    </w:p>
    <w:p w14:paraId="3D7EFEE6" w14:textId="77777777" w:rsidR="00AA0DCA" w:rsidRPr="008F0D28" w:rsidRDefault="00AA0DCA" w:rsidP="00AC5364">
      <w:pPr>
        <w:jc w:val="right"/>
        <w:rPr>
          <w:rFonts w:ascii="Times New Roman" w:hAnsi="Times New Roman" w:cs="Times New Roman"/>
          <w:color w:val="auto"/>
          <w:sz w:val="22"/>
          <w:szCs w:val="22"/>
        </w:rPr>
      </w:pPr>
    </w:p>
    <w:p w14:paraId="33A6D15F" w14:textId="4E605124" w:rsidR="00C00729" w:rsidRPr="008F0D28" w:rsidRDefault="00BA4A51" w:rsidP="00C00729">
      <w:pPr>
        <w:jc w:val="center"/>
        <w:rPr>
          <w:rFonts w:ascii="Times New Roman" w:hAnsi="Times New Roman" w:cs="Times New Roman"/>
          <w:b/>
          <w:color w:val="auto"/>
          <w:sz w:val="22"/>
          <w:szCs w:val="22"/>
        </w:rPr>
      </w:pPr>
      <w:proofErr w:type="spellStart"/>
      <w:r w:rsidRPr="008F0D28">
        <w:rPr>
          <w:rFonts w:ascii="Times New Roman" w:hAnsi="Times New Roman" w:cs="Times New Roman"/>
          <w:b/>
          <w:color w:val="auto"/>
          <w:sz w:val="22"/>
          <w:szCs w:val="22"/>
        </w:rPr>
        <w:t>Ultraportatyvios</w:t>
      </w:r>
      <w:proofErr w:type="spellEnd"/>
      <w:r w:rsidRPr="008F0D28">
        <w:rPr>
          <w:rFonts w:ascii="Times New Roman" w:hAnsi="Times New Roman" w:cs="Times New Roman"/>
          <w:b/>
          <w:color w:val="auto"/>
          <w:sz w:val="22"/>
          <w:szCs w:val="22"/>
        </w:rPr>
        <w:t xml:space="preserve"> sistemos </w:t>
      </w:r>
      <w:r w:rsidR="00C75FF6" w:rsidRPr="008F0D28">
        <w:rPr>
          <w:rFonts w:ascii="Times New Roman" w:hAnsi="Times New Roman" w:cs="Times New Roman"/>
          <w:b/>
          <w:color w:val="auto"/>
          <w:sz w:val="22"/>
          <w:szCs w:val="22"/>
        </w:rPr>
        <w:t>techninė specifikacija</w:t>
      </w:r>
      <w:r w:rsidR="004C6A23" w:rsidRPr="008F0D28">
        <w:rPr>
          <w:rFonts w:ascii="Times New Roman" w:hAnsi="Times New Roman" w:cs="Times New Roman"/>
          <w:b/>
          <w:color w:val="auto"/>
          <w:sz w:val="22"/>
          <w:szCs w:val="22"/>
        </w:rPr>
        <w:t xml:space="preserve"> (kiekis 1 </w:t>
      </w:r>
      <w:proofErr w:type="spellStart"/>
      <w:r w:rsidRPr="008F0D28">
        <w:rPr>
          <w:rFonts w:ascii="Times New Roman" w:hAnsi="Times New Roman" w:cs="Times New Roman"/>
          <w:b/>
          <w:color w:val="auto"/>
          <w:sz w:val="22"/>
          <w:szCs w:val="22"/>
        </w:rPr>
        <w:t>kompl</w:t>
      </w:r>
      <w:proofErr w:type="spellEnd"/>
      <w:r w:rsidRPr="008F0D28">
        <w:rPr>
          <w:rFonts w:ascii="Times New Roman" w:hAnsi="Times New Roman" w:cs="Times New Roman"/>
          <w:b/>
          <w:color w:val="auto"/>
          <w:sz w:val="22"/>
          <w:szCs w:val="22"/>
        </w:rPr>
        <w:t>.</w:t>
      </w:r>
      <w:r w:rsidR="004C6A23" w:rsidRPr="008F0D28">
        <w:rPr>
          <w:rFonts w:ascii="Times New Roman" w:hAnsi="Times New Roman" w:cs="Times New Roman"/>
          <w:b/>
          <w:color w:val="auto"/>
          <w:sz w:val="22"/>
          <w:szCs w:val="22"/>
        </w:rPr>
        <w:t>)</w:t>
      </w:r>
    </w:p>
    <w:p w14:paraId="21BAFEB5" w14:textId="77777777" w:rsidR="00C00729" w:rsidRPr="008F0D28" w:rsidRDefault="00C00729" w:rsidP="00C00729">
      <w:pPr>
        <w:jc w:val="center"/>
        <w:rPr>
          <w:rFonts w:ascii="Times New Roman" w:hAnsi="Times New Roman" w:cs="Times New Roman"/>
          <w:b/>
          <w:color w:val="auto"/>
          <w:sz w:val="22"/>
          <w:szCs w:val="22"/>
        </w:rPr>
      </w:pPr>
    </w:p>
    <w:tbl>
      <w:tblPr>
        <w:tblStyle w:val="Lentelstinklelis"/>
        <w:tblW w:w="5000" w:type="pct"/>
        <w:tblLook w:val="04A0" w:firstRow="1" w:lastRow="0" w:firstColumn="1" w:lastColumn="0" w:noHBand="0" w:noVBand="1"/>
      </w:tblPr>
      <w:tblGrid>
        <w:gridCol w:w="562"/>
        <w:gridCol w:w="2694"/>
        <w:gridCol w:w="3827"/>
        <w:gridCol w:w="3112"/>
      </w:tblGrid>
      <w:tr w:rsidR="008F0D28" w:rsidRPr="008F0D28" w14:paraId="441CF8F6" w14:textId="77777777" w:rsidTr="00F35D30">
        <w:tc>
          <w:tcPr>
            <w:tcW w:w="276" w:type="pct"/>
            <w:vAlign w:val="center"/>
          </w:tcPr>
          <w:p w14:paraId="1DCA2D63" w14:textId="77777777" w:rsidR="00203B21" w:rsidRPr="008F0D28" w:rsidRDefault="00203B21" w:rsidP="008F0D28">
            <w:pPr>
              <w:jc w:val="center"/>
              <w:rPr>
                <w:rFonts w:ascii="Times New Roman" w:hAnsi="Times New Roman" w:cs="Times New Roman"/>
                <w:b/>
                <w:bCs/>
                <w:color w:val="auto"/>
                <w:sz w:val="22"/>
                <w:szCs w:val="22"/>
              </w:rPr>
            </w:pPr>
            <w:r w:rsidRPr="008F0D28">
              <w:rPr>
                <w:rFonts w:ascii="Times New Roman" w:hAnsi="Times New Roman" w:cs="Times New Roman"/>
                <w:b/>
                <w:bCs/>
                <w:color w:val="auto"/>
                <w:sz w:val="22"/>
                <w:szCs w:val="22"/>
              </w:rPr>
              <w:t>Eil.</w:t>
            </w:r>
          </w:p>
          <w:p w14:paraId="703BFB50" w14:textId="77777777" w:rsidR="00203B21" w:rsidRPr="008F0D28" w:rsidRDefault="00203B21" w:rsidP="008F0D28">
            <w:pPr>
              <w:jc w:val="center"/>
              <w:rPr>
                <w:rFonts w:ascii="Times New Roman" w:hAnsi="Times New Roman" w:cs="Times New Roman"/>
                <w:color w:val="auto"/>
                <w:sz w:val="22"/>
                <w:szCs w:val="22"/>
              </w:rPr>
            </w:pPr>
            <w:r w:rsidRPr="008F0D28">
              <w:rPr>
                <w:rFonts w:ascii="Times New Roman" w:hAnsi="Times New Roman" w:cs="Times New Roman"/>
                <w:b/>
                <w:bCs/>
                <w:color w:val="auto"/>
                <w:sz w:val="22"/>
                <w:szCs w:val="22"/>
              </w:rPr>
              <w:t>Nr.</w:t>
            </w:r>
          </w:p>
        </w:tc>
        <w:tc>
          <w:tcPr>
            <w:tcW w:w="1321" w:type="pct"/>
            <w:vAlign w:val="center"/>
          </w:tcPr>
          <w:p w14:paraId="1182EF82" w14:textId="77777777" w:rsidR="00203B21" w:rsidRPr="008F0D28" w:rsidRDefault="00203B21" w:rsidP="008F0D28">
            <w:pPr>
              <w:jc w:val="center"/>
              <w:rPr>
                <w:rFonts w:ascii="Times New Roman" w:hAnsi="Times New Roman" w:cs="Times New Roman"/>
                <w:b/>
                <w:bCs/>
                <w:color w:val="auto"/>
                <w:sz w:val="22"/>
                <w:szCs w:val="22"/>
              </w:rPr>
            </w:pPr>
            <w:r w:rsidRPr="008F0D28">
              <w:rPr>
                <w:rFonts w:ascii="Times New Roman" w:hAnsi="Times New Roman" w:cs="Times New Roman"/>
                <w:b/>
                <w:bCs/>
                <w:color w:val="auto"/>
                <w:sz w:val="22"/>
                <w:szCs w:val="22"/>
              </w:rPr>
              <w:t>Parametrai</w:t>
            </w:r>
          </w:p>
          <w:p w14:paraId="48252FC9" w14:textId="3CD4320D" w:rsidR="0044440B" w:rsidRPr="008F0D28" w:rsidRDefault="0044440B" w:rsidP="008F0D28">
            <w:pPr>
              <w:jc w:val="center"/>
              <w:rPr>
                <w:rFonts w:ascii="Times New Roman" w:hAnsi="Times New Roman" w:cs="Times New Roman"/>
                <w:b/>
                <w:color w:val="auto"/>
                <w:sz w:val="22"/>
                <w:szCs w:val="22"/>
              </w:rPr>
            </w:pPr>
            <w:r w:rsidRPr="008F0D28">
              <w:rPr>
                <w:rFonts w:ascii="Times New Roman" w:hAnsi="Times New Roman" w:cs="Times New Roman"/>
                <w:b/>
                <w:color w:val="auto"/>
                <w:sz w:val="22"/>
                <w:szCs w:val="22"/>
              </w:rPr>
              <w:t>(specifikacija)</w:t>
            </w:r>
          </w:p>
        </w:tc>
        <w:tc>
          <w:tcPr>
            <w:tcW w:w="1877" w:type="pct"/>
            <w:vAlign w:val="center"/>
          </w:tcPr>
          <w:p w14:paraId="55A71872" w14:textId="77777777" w:rsidR="00203B21" w:rsidRPr="008F0D28" w:rsidRDefault="00203B21" w:rsidP="008F0D28">
            <w:pPr>
              <w:jc w:val="center"/>
              <w:rPr>
                <w:rFonts w:ascii="Times New Roman" w:hAnsi="Times New Roman" w:cs="Times New Roman"/>
                <w:b/>
                <w:color w:val="auto"/>
                <w:sz w:val="22"/>
                <w:szCs w:val="22"/>
              </w:rPr>
            </w:pPr>
            <w:r w:rsidRPr="008F0D28">
              <w:rPr>
                <w:rFonts w:ascii="Times New Roman" w:hAnsi="Times New Roman" w:cs="Times New Roman"/>
                <w:b/>
                <w:bCs/>
                <w:color w:val="auto"/>
                <w:sz w:val="22"/>
                <w:szCs w:val="22"/>
              </w:rPr>
              <w:t>Reikalaujamos parametrų reikšmės</w:t>
            </w:r>
          </w:p>
        </w:tc>
        <w:tc>
          <w:tcPr>
            <w:tcW w:w="1526" w:type="pct"/>
            <w:vAlign w:val="center"/>
          </w:tcPr>
          <w:p w14:paraId="6D17C63D" w14:textId="0CCE42A6" w:rsidR="00203B21" w:rsidRPr="007D45DF" w:rsidRDefault="00203B21" w:rsidP="007D45DF">
            <w:pPr>
              <w:jc w:val="center"/>
              <w:rPr>
                <w:rFonts w:ascii="Times New Roman" w:hAnsi="Times New Roman" w:cs="Times New Roman"/>
                <w:b/>
                <w:bCs/>
                <w:color w:val="auto"/>
                <w:sz w:val="22"/>
                <w:szCs w:val="22"/>
              </w:rPr>
            </w:pPr>
            <w:r w:rsidRPr="008F0D28">
              <w:rPr>
                <w:rFonts w:ascii="Times New Roman" w:hAnsi="Times New Roman" w:cs="Times New Roman"/>
                <w:b/>
                <w:bCs/>
                <w:color w:val="auto"/>
                <w:sz w:val="22"/>
                <w:szCs w:val="22"/>
              </w:rPr>
              <w:t>Siūlomos parametrų reikšmės</w:t>
            </w:r>
          </w:p>
        </w:tc>
      </w:tr>
      <w:tr w:rsidR="008F0D28" w:rsidRPr="008F0D28" w14:paraId="5EB1570F" w14:textId="77777777" w:rsidTr="00F35D30">
        <w:tc>
          <w:tcPr>
            <w:tcW w:w="276" w:type="pct"/>
          </w:tcPr>
          <w:p w14:paraId="2687D74D" w14:textId="526D9896" w:rsidR="00203B21" w:rsidRPr="008F0D28" w:rsidRDefault="00D92748"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1</w:t>
            </w:r>
            <w:r w:rsidR="003F0F8C" w:rsidRPr="008F0D28">
              <w:rPr>
                <w:rFonts w:ascii="Times New Roman" w:hAnsi="Times New Roman" w:cs="Times New Roman"/>
                <w:bCs/>
                <w:color w:val="auto"/>
                <w:sz w:val="22"/>
                <w:szCs w:val="22"/>
              </w:rPr>
              <w:t>.</w:t>
            </w:r>
          </w:p>
        </w:tc>
        <w:tc>
          <w:tcPr>
            <w:tcW w:w="1321" w:type="pct"/>
          </w:tcPr>
          <w:p w14:paraId="0D3EC498" w14:textId="5C8F1901" w:rsidR="00EE6455"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Tyrimų paketai</w:t>
            </w:r>
            <w:r w:rsidR="00EE6455" w:rsidRPr="008F0D28">
              <w:rPr>
                <w:rFonts w:ascii="Times New Roman" w:hAnsi="Times New Roman" w:cs="Times New Roman"/>
                <w:bCs/>
                <w:color w:val="auto"/>
                <w:sz w:val="22"/>
                <w:szCs w:val="22"/>
              </w:rPr>
              <w:t xml:space="preserve"> </w:t>
            </w:r>
          </w:p>
          <w:p w14:paraId="445B67F5" w14:textId="6B3B49E7" w:rsidR="00203B21" w:rsidRPr="008F0D28" w:rsidRDefault="00203B21" w:rsidP="008F0D28">
            <w:pPr>
              <w:rPr>
                <w:rFonts w:ascii="Times New Roman" w:hAnsi="Times New Roman" w:cs="Times New Roman"/>
                <w:bCs/>
                <w:color w:val="auto"/>
                <w:sz w:val="22"/>
                <w:szCs w:val="22"/>
              </w:rPr>
            </w:pPr>
          </w:p>
        </w:tc>
        <w:tc>
          <w:tcPr>
            <w:tcW w:w="1877" w:type="pct"/>
          </w:tcPr>
          <w:p w14:paraId="42488A9B"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Abdominaliniai;</w:t>
            </w:r>
          </w:p>
          <w:p w14:paraId="09BC90AF" w14:textId="77777777" w:rsidR="008F0D28" w:rsidRPr="008F0D28" w:rsidRDefault="008F0D28"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Minkštųjų audinių;</w:t>
            </w:r>
          </w:p>
          <w:p w14:paraId="309268D5"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MSK (raumenų ir skeleto);</w:t>
            </w:r>
          </w:p>
          <w:p w14:paraId="201CCE48"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Plaučių;</w:t>
            </w:r>
          </w:p>
          <w:p w14:paraId="0F1E4486"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Paviršinių struktūrų;</w:t>
            </w:r>
          </w:p>
          <w:p w14:paraId="1A2DDD7A" w14:textId="6C803FD8" w:rsidR="00203B21"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Kraujagyslių</w:t>
            </w:r>
            <w:r w:rsidR="00A1247F" w:rsidRPr="008F0D28">
              <w:rPr>
                <w:rFonts w:ascii="Times New Roman" w:hAnsi="Times New Roman" w:cs="Times New Roman"/>
                <w:bCs/>
                <w:color w:val="auto"/>
                <w:sz w:val="22"/>
                <w:szCs w:val="22"/>
              </w:rPr>
              <w:t>.</w:t>
            </w:r>
          </w:p>
        </w:tc>
        <w:tc>
          <w:tcPr>
            <w:tcW w:w="1526" w:type="pct"/>
          </w:tcPr>
          <w:p w14:paraId="6C9657C0" w14:textId="77777777" w:rsidR="00203B21" w:rsidRPr="008F0D28" w:rsidRDefault="00203B21" w:rsidP="008F0D28">
            <w:pPr>
              <w:rPr>
                <w:rFonts w:ascii="Times New Roman" w:hAnsi="Times New Roman" w:cs="Times New Roman"/>
                <w:b/>
                <w:bCs/>
                <w:color w:val="auto"/>
                <w:sz w:val="22"/>
                <w:szCs w:val="22"/>
              </w:rPr>
            </w:pPr>
          </w:p>
        </w:tc>
      </w:tr>
      <w:tr w:rsidR="008F0D28" w:rsidRPr="008F0D28" w14:paraId="2B7B358A" w14:textId="77777777" w:rsidTr="00F35D30">
        <w:tc>
          <w:tcPr>
            <w:tcW w:w="276" w:type="pct"/>
          </w:tcPr>
          <w:p w14:paraId="5B905400" w14:textId="159566A4" w:rsidR="00211EC2" w:rsidRPr="008F0D28" w:rsidRDefault="00211EC2"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2.</w:t>
            </w:r>
          </w:p>
        </w:tc>
        <w:tc>
          <w:tcPr>
            <w:tcW w:w="1321" w:type="pct"/>
          </w:tcPr>
          <w:p w14:paraId="4AF36867" w14:textId="07C32B60" w:rsidR="00211EC2" w:rsidRPr="008F0D28" w:rsidRDefault="00211EC2"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Ultragarso aplikacijos principu paremtas veikimas</w:t>
            </w:r>
          </w:p>
        </w:tc>
        <w:tc>
          <w:tcPr>
            <w:tcW w:w="1877" w:type="pct"/>
          </w:tcPr>
          <w:p w14:paraId="76F9208A" w14:textId="3BA34901" w:rsidR="00211EC2" w:rsidRPr="008F0D28" w:rsidRDefault="008F0D28"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Pateikiama programinė įranga instaliuojama „</w:t>
            </w:r>
            <w:r w:rsidR="00211EC2" w:rsidRPr="008F0D28">
              <w:rPr>
                <w:rFonts w:ascii="Times New Roman" w:hAnsi="Times New Roman" w:cs="Times New Roman"/>
                <w:bCs/>
                <w:color w:val="auto"/>
                <w:sz w:val="22"/>
                <w:szCs w:val="22"/>
              </w:rPr>
              <w:t>Android</w:t>
            </w:r>
            <w:r w:rsidRPr="008F0D28">
              <w:rPr>
                <w:rFonts w:ascii="Times New Roman" w:hAnsi="Times New Roman" w:cs="Times New Roman"/>
                <w:bCs/>
                <w:color w:val="auto"/>
                <w:sz w:val="22"/>
                <w:szCs w:val="22"/>
              </w:rPr>
              <w:t>“</w:t>
            </w:r>
            <w:r w:rsidR="00211EC2" w:rsidRPr="008F0D28">
              <w:rPr>
                <w:rFonts w:ascii="Times New Roman" w:hAnsi="Times New Roman" w:cs="Times New Roman"/>
                <w:bCs/>
                <w:color w:val="auto"/>
                <w:sz w:val="22"/>
                <w:szCs w:val="22"/>
              </w:rPr>
              <w:t xml:space="preserve"> </w:t>
            </w:r>
            <w:r w:rsidR="00A74F1D" w:rsidRPr="008F0D28">
              <w:rPr>
                <w:rFonts w:ascii="Times New Roman" w:hAnsi="Times New Roman" w:cs="Times New Roman"/>
                <w:bCs/>
                <w:color w:val="auto"/>
                <w:sz w:val="22"/>
                <w:szCs w:val="22"/>
              </w:rPr>
              <w:t xml:space="preserve">arba </w:t>
            </w:r>
            <w:r w:rsidRPr="008F0D28">
              <w:rPr>
                <w:rFonts w:ascii="Times New Roman" w:hAnsi="Times New Roman" w:cs="Times New Roman"/>
                <w:bCs/>
                <w:color w:val="auto"/>
                <w:sz w:val="22"/>
                <w:szCs w:val="22"/>
              </w:rPr>
              <w:t>„</w:t>
            </w:r>
            <w:r w:rsidR="00A74F1D" w:rsidRPr="008F0D28">
              <w:rPr>
                <w:rFonts w:ascii="Times New Roman" w:hAnsi="Times New Roman" w:cs="Times New Roman"/>
                <w:bCs/>
                <w:color w:val="auto"/>
                <w:sz w:val="22"/>
                <w:szCs w:val="22"/>
              </w:rPr>
              <w:t>iOS</w:t>
            </w:r>
            <w:r w:rsidRPr="008F0D28">
              <w:rPr>
                <w:rFonts w:ascii="Times New Roman" w:hAnsi="Times New Roman" w:cs="Times New Roman"/>
                <w:bCs/>
                <w:color w:val="auto"/>
                <w:sz w:val="22"/>
                <w:szCs w:val="22"/>
              </w:rPr>
              <w:t>“</w:t>
            </w:r>
            <w:r w:rsidR="00A74F1D"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išmaniuosiuose prietaisuose</w:t>
            </w:r>
          </w:p>
        </w:tc>
        <w:tc>
          <w:tcPr>
            <w:tcW w:w="1526" w:type="pct"/>
          </w:tcPr>
          <w:p w14:paraId="4E624844" w14:textId="77777777" w:rsidR="00211EC2" w:rsidRPr="008F0D28" w:rsidRDefault="00211EC2" w:rsidP="008F0D28">
            <w:pPr>
              <w:rPr>
                <w:rFonts w:ascii="Times New Roman" w:hAnsi="Times New Roman" w:cs="Times New Roman"/>
                <w:b/>
                <w:bCs/>
                <w:color w:val="auto"/>
                <w:sz w:val="22"/>
                <w:szCs w:val="22"/>
              </w:rPr>
            </w:pPr>
          </w:p>
        </w:tc>
      </w:tr>
      <w:tr w:rsidR="008F0D28" w:rsidRPr="008F0D28" w14:paraId="7CAD9293" w14:textId="77777777" w:rsidTr="00F35D30">
        <w:tc>
          <w:tcPr>
            <w:tcW w:w="276" w:type="pct"/>
          </w:tcPr>
          <w:p w14:paraId="2A62EE98" w14:textId="66AFABA5" w:rsidR="00203B21" w:rsidRPr="008F0D28" w:rsidRDefault="00211EC2"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3</w:t>
            </w:r>
            <w:r w:rsidR="00203B21" w:rsidRPr="008F0D28">
              <w:rPr>
                <w:rFonts w:ascii="Times New Roman" w:hAnsi="Times New Roman" w:cs="Times New Roman"/>
                <w:bCs/>
                <w:color w:val="auto"/>
                <w:sz w:val="22"/>
                <w:szCs w:val="22"/>
              </w:rPr>
              <w:t>.</w:t>
            </w:r>
          </w:p>
        </w:tc>
        <w:tc>
          <w:tcPr>
            <w:tcW w:w="1321" w:type="pct"/>
          </w:tcPr>
          <w:p w14:paraId="306803BA" w14:textId="67862796"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Realaus laiko tarpusavio komunikavimo programinė įranga su video galimybe skenavimo metu</w:t>
            </w:r>
          </w:p>
        </w:tc>
        <w:tc>
          <w:tcPr>
            <w:tcW w:w="1877" w:type="pct"/>
          </w:tcPr>
          <w:p w14:paraId="2163CD7D" w14:textId="582DDC06" w:rsidR="00203B21"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Yra </w:t>
            </w:r>
            <w:r w:rsidR="004376E0" w:rsidRPr="008F0D28">
              <w:rPr>
                <w:rFonts w:ascii="Times New Roman" w:hAnsi="Times New Roman" w:cs="Times New Roman"/>
                <w:bCs/>
                <w:color w:val="auto"/>
                <w:sz w:val="22"/>
                <w:szCs w:val="22"/>
              </w:rPr>
              <w:t>realaus laiko tarpusavio komunikavimo programinė įranga su video galimybe skenavimo metu</w:t>
            </w:r>
          </w:p>
        </w:tc>
        <w:tc>
          <w:tcPr>
            <w:tcW w:w="1526" w:type="pct"/>
          </w:tcPr>
          <w:p w14:paraId="0CCF02DD" w14:textId="77777777" w:rsidR="00203B21" w:rsidRPr="008F0D28" w:rsidRDefault="00203B21" w:rsidP="008F0D28">
            <w:pPr>
              <w:rPr>
                <w:rFonts w:ascii="Times New Roman" w:hAnsi="Times New Roman" w:cs="Times New Roman"/>
                <w:bCs/>
                <w:color w:val="auto"/>
                <w:sz w:val="22"/>
                <w:szCs w:val="22"/>
              </w:rPr>
            </w:pPr>
          </w:p>
        </w:tc>
      </w:tr>
      <w:tr w:rsidR="00F35D30" w:rsidRPr="008F0D28" w14:paraId="57A14C61" w14:textId="77777777" w:rsidTr="00F35D30">
        <w:tc>
          <w:tcPr>
            <w:tcW w:w="276" w:type="pct"/>
          </w:tcPr>
          <w:p w14:paraId="2FC5DE5C" w14:textId="35330654" w:rsidR="00F35D30" w:rsidRPr="008F0D28" w:rsidRDefault="00F35D30"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4.</w:t>
            </w:r>
          </w:p>
        </w:tc>
        <w:tc>
          <w:tcPr>
            <w:tcW w:w="3198" w:type="pct"/>
            <w:gridSpan w:val="2"/>
          </w:tcPr>
          <w:p w14:paraId="1E408328" w14:textId="50B7C31A" w:rsidR="00F35D30" w:rsidRPr="008F0D28" w:rsidRDefault="00F35D30"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Reikalavimai daviklio sistemos architektūrai</w:t>
            </w:r>
            <w:r>
              <w:rPr>
                <w:rFonts w:ascii="Times New Roman" w:hAnsi="Times New Roman" w:cs="Times New Roman"/>
                <w:bCs/>
                <w:color w:val="auto"/>
                <w:sz w:val="22"/>
                <w:szCs w:val="22"/>
              </w:rPr>
              <w:t>:</w:t>
            </w:r>
          </w:p>
        </w:tc>
        <w:tc>
          <w:tcPr>
            <w:tcW w:w="1526" w:type="pct"/>
          </w:tcPr>
          <w:p w14:paraId="2BF45659" w14:textId="77777777" w:rsidR="00F35D30" w:rsidRPr="008F0D28" w:rsidRDefault="00F35D30" w:rsidP="008F0D28">
            <w:pPr>
              <w:rPr>
                <w:rFonts w:ascii="Times New Roman" w:hAnsi="Times New Roman" w:cs="Times New Roman"/>
                <w:bCs/>
                <w:color w:val="auto"/>
                <w:sz w:val="22"/>
                <w:szCs w:val="22"/>
              </w:rPr>
            </w:pPr>
          </w:p>
        </w:tc>
      </w:tr>
      <w:tr w:rsidR="008F0D28" w:rsidRPr="008F0D28" w14:paraId="0FE4E257" w14:textId="77777777" w:rsidTr="00F35D30">
        <w:tc>
          <w:tcPr>
            <w:tcW w:w="276" w:type="pct"/>
          </w:tcPr>
          <w:p w14:paraId="53E77883" w14:textId="45A6AF73" w:rsidR="00203B21" w:rsidRPr="008F0D28" w:rsidRDefault="00282276" w:rsidP="00F35D30">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4</w:t>
            </w:r>
            <w:r w:rsidR="00256133" w:rsidRPr="008F0D28">
              <w:rPr>
                <w:rFonts w:ascii="Times New Roman" w:hAnsi="Times New Roman" w:cs="Times New Roman"/>
                <w:bCs/>
                <w:color w:val="auto"/>
                <w:sz w:val="22"/>
                <w:szCs w:val="22"/>
              </w:rPr>
              <w:t>.</w:t>
            </w:r>
            <w:r w:rsidR="00F35D30">
              <w:rPr>
                <w:rFonts w:ascii="Times New Roman" w:hAnsi="Times New Roman" w:cs="Times New Roman"/>
                <w:bCs/>
                <w:color w:val="auto"/>
                <w:sz w:val="22"/>
                <w:szCs w:val="22"/>
              </w:rPr>
              <w:t>1</w:t>
            </w:r>
            <w:r w:rsidR="00203B21" w:rsidRPr="008F0D28">
              <w:rPr>
                <w:rFonts w:ascii="Times New Roman" w:hAnsi="Times New Roman" w:cs="Times New Roman"/>
                <w:bCs/>
                <w:color w:val="auto"/>
                <w:sz w:val="22"/>
                <w:szCs w:val="22"/>
              </w:rPr>
              <w:t>.</w:t>
            </w:r>
          </w:p>
        </w:tc>
        <w:tc>
          <w:tcPr>
            <w:tcW w:w="1321" w:type="pct"/>
          </w:tcPr>
          <w:p w14:paraId="7207184C" w14:textId="6EB9B76C" w:rsidR="00203B21" w:rsidRPr="008F0D28" w:rsidRDefault="00F35D30" w:rsidP="008F0D28">
            <w:pPr>
              <w:rPr>
                <w:rFonts w:ascii="Times New Roman" w:hAnsi="Times New Roman" w:cs="Times New Roman"/>
                <w:bCs/>
                <w:color w:val="auto"/>
                <w:sz w:val="22"/>
                <w:szCs w:val="22"/>
              </w:rPr>
            </w:pPr>
            <w:r>
              <w:rPr>
                <w:rFonts w:ascii="Times New Roman" w:hAnsi="Times New Roman" w:cs="Times New Roman"/>
                <w:bCs/>
                <w:color w:val="auto"/>
                <w:sz w:val="22"/>
                <w:szCs w:val="22"/>
              </w:rPr>
              <w:t>Daviklio sistemos architektūra</w:t>
            </w:r>
          </w:p>
        </w:tc>
        <w:tc>
          <w:tcPr>
            <w:tcW w:w="1877" w:type="pct"/>
          </w:tcPr>
          <w:p w14:paraId="283506F7" w14:textId="1D974ED3" w:rsidR="00203B21" w:rsidRPr="00F35D30" w:rsidRDefault="00F35D30" w:rsidP="00F35D30">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w:t>
            </w:r>
            <w:r>
              <w:rPr>
                <w:rFonts w:ascii="Times New Roman" w:hAnsi="Times New Roman" w:cs="Times New Roman"/>
                <w:bCs/>
                <w:color w:val="auto"/>
                <w:sz w:val="22"/>
                <w:szCs w:val="22"/>
              </w:rPr>
              <w:t>kaitmeninė</w:t>
            </w:r>
          </w:p>
        </w:tc>
        <w:tc>
          <w:tcPr>
            <w:tcW w:w="1526" w:type="pct"/>
          </w:tcPr>
          <w:p w14:paraId="1558EF66" w14:textId="77777777" w:rsidR="00203B21" w:rsidRPr="008F0D28" w:rsidRDefault="00203B21" w:rsidP="008F0D28">
            <w:pPr>
              <w:rPr>
                <w:rFonts w:ascii="Times New Roman" w:hAnsi="Times New Roman" w:cs="Times New Roman"/>
                <w:bCs/>
                <w:color w:val="auto"/>
                <w:sz w:val="22"/>
                <w:szCs w:val="22"/>
              </w:rPr>
            </w:pPr>
          </w:p>
        </w:tc>
      </w:tr>
      <w:tr w:rsidR="00F35D30" w:rsidRPr="008F0D28" w14:paraId="00CA334D" w14:textId="77777777" w:rsidTr="00F35D30">
        <w:tc>
          <w:tcPr>
            <w:tcW w:w="276" w:type="pct"/>
          </w:tcPr>
          <w:p w14:paraId="5ACBE59E" w14:textId="08AAA98E" w:rsidR="00F35D30" w:rsidRPr="008F0D28" w:rsidRDefault="00F35D30" w:rsidP="00F35D30">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4</w:t>
            </w:r>
            <w:r>
              <w:rPr>
                <w:rFonts w:ascii="Times New Roman" w:hAnsi="Times New Roman" w:cs="Times New Roman"/>
                <w:bCs/>
                <w:color w:val="auto"/>
                <w:sz w:val="22"/>
                <w:szCs w:val="22"/>
              </w:rPr>
              <w:t>.2</w:t>
            </w:r>
            <w:r w:rsidRPr="008F0D28">
              <w:rPr>
                <w:rFonts w:ascii="Times New Roman" w:hAnsi="Times New Roman" w:cs="Times New Roman"/>
                <w:bCs/>
                <w:color w:val="auto"/>
                <w:sz w:val="22"/>
                <w:szCs w:val="22"/>
              </w:rPr>
              <w:t>.</w:t>
            </w:r>
          </w:p>
        </w:tc>
        <w:tc>
          <w:tcPr>
            <w:tcW w:w="1321" w:type="pct"/>
          </w:tcPr>
          <w:p w14:paraId="5B34B936" w14:textId="3E06034C" w:rsidR="00F35D30" w:rsidRPr="008F0D28" w:rsidRDefault="00F35D30" w:rsidP="00F35D30">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Darbo režimai</w:t>
            </w:r>
          </w:p>
        </w:tc>
        <w:tc>
          <w:tcPr>
            <w:tcW w:w="1877" w:type="pct"/>
          </w:tcPr>
          <w:p w14:paraId="6BE6B193" w14:textId="77777777" w:rsidR="00F35D30" w:rsidRPr="008F0D28"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2D;</w:t>
            </w:r>
          </w:p>
          <w:p w14:paraId="0C375848" w14:textId="77777777" w:rsidR="00F35D30" w:rsidRPr="008F0D28"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Spalvinis dopleris;</w:t>
            </w:r>
          </w:p>
          <w:p w14:paraId="7659CFA7" w14:textId="77777777" w:rsidR="00F35D30"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Pulsinės bangos dopleris;</w:t>
            </w:r>
          </w:p>
          <w:p w14:paraId="1E549E59" w14:textId="24E4BE00" w:rsidR="00F35D30" w:rsidRPr="008F0D28"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Audinių harmonikų</w:t>
            </w:r>
            <w:r>
              <w:rPr>
                <w:rFonts w:ascii="Times New Roman" w:hAnsi="Times New Roman" w:cs="Times New Roman"/>
                <w:bCs/>
                <w:color w:val="auto"/>
                <w:sz w:val="22"/>
                <w:szCs w:val="22"/>
              </w:rPr>
              <w:t xml:space="preserve"> vaizdavimas.</w:t>
            </w:r>
          </w:p>
        </w:tc>
        <w:tc>
          <w:tcPr>
            <w:tcW w:w="1526" w:type="pct"/>
          </w:tcPr>
          <w:p w14:paraId="2F4B8F6E" w14:textId="77777777" w:rsidR="00F35D30" w:rsidRPr="008F0D28" w:rsidRDefault="00F35D30" w:rsidP="00F35D30">
            <w:pPr>
              <w:rPr>
                <w:rFonts w:ascii="Times New Roman" w:hAnsi="Times New Roman" w:cs="Times New Roman"/>
                <w:bCs/>
                <w:color w:val="auto"/>
                <w:sz w:val="22"/>
                <w:szCs w:val="22"/>
              </w:rPr>
            </w:pPr>
          </w:p>
        </w:tc>
      </w:tr>
      <w:tr w:rsidR="008F0D28" w:rsidRPr="008F0D28" w14:paraId="0F02D542" w14:textId="77777777" w:rsidTr="008F0D28">
        <w:tc>
          <w:tcPr>
            <w:tcW w:w="276" w:type="pct"/>
            <w:vAlign w:val="center"/>
          </w:tcPr>
          <w:p w14:paraId="607154F0" w14:textId="6A5BBCFF" w:rsidR="008F0D28" w:rsidRPr="008F0D28" w:rsidRDefault="008F0D28"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5.</w:t>
            </w:r>
          </w:p>
        </w:tc>
        <w:tc>
          <w:tcPr>
            <w:tcW w:w="3198" w:type="pct"/>
            <w:gridSpan w:val="2"/>
          </w:tcPr>
          <w:p w14:paraId="4DF39B01" w14:textId="01805677" w:rsidR="008F0D28" w:rsidRPr="008F0D28" w:rsidRDefault="008F0D28"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Ryšiai ir DICOM funkcijos:</w:t>
            </w:r>
          </w:p>
        </w:tc>
        <w:tc>
          <w:tcPr>
            <w:tcW w:w="1526" w:type="pct"/>
          </w:tcPr>
          <w:p w14:paraId="158E4BE9" w14:textId="77777777" w:rsidR="008F0D28" w:rsidRPr="008F0D28" w:rsidRDefault="008F0D28" w:rsidP="008F0D28">
            <w:pPr>
              <w:rPr>
                <w:rFonts w:ascii="Times New Roman" w:hAnsi="Times New Roman" w:cs="Times New Roman"/>
                <w:bCs/>
                <w:color w:val="auto"/>
                <w:sz w:val="22"/>
                <w:szCs w:val="22"/>
              </w:rPr>
            </w:pPr>
          </w:p>
        </w:tc>
      </w:tr>
      <w:tr w:rsidR="008F0D28" w:rsidRPr="008F0D28" w14:paraId="6BE3EDA7" w14:textId="77777777" w:rsidTr="00F35D30">
        <w:tc>
          <w:tcPr>
            <w:tcW w:w="276" w:type="pct"/>
          </w:tcPr>
          <w:p w14:paraId="681EB742" w14:textId="1F5B2597" w:rsidR="00203B21" w:rsidRPr="008F0D28" w:rsidRDefault="00282276"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5</w:t>
            </w:r>
            <w:r w:rsidR="00B079B1" w:rsidRPr="008F0D28">
              <w:rPr>
                <w:rFonts w:ascii="Times New Roman" w:hAnsi="Times New Roman" w:cs="Times New Roman"/>
                <w:bCs/>
                <w:color w:val="auto"/>
                <w:sz w:val="22"/>
                <w:szCs w:val="22"/>
              </w:rPr>
              <w:t>.1</w:t>
            </w:r>
            <w:r w:rsidR="00203B21" w:rsidRPr="008F0D28">
              <w:rPr>
                <w:rFonts w:ascii="Times New Roman" w:hAnsi="Times New Roman" w:cs="Times New Roman"/>
                <w:bCs/>
                <w:color w:val="auto"/>
                <w:sz w:val="22"/>
                <w:szCs w:val="22"/>
              </w:rPr>
              <w:t>.</w:t>
            </w:r>
          </w:p>
        </w:tc>
        <w:tc>
          <w:tcPr>
            <w:tcW w:w="1321" w:type="pct"/>
          </w:tcPr>
          <w:p w14:paraId="7D695835" w14:textId="7777777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Galimybė tyrimo duomenis (statinius vaizdus, dinaminius vaizdus, rezultatus) išsaugoti ir perduoti DICOM formatu)</w:t>
            </w:r>
          </w:p>
        </w:tc>
        <w:tc>
          <w:tcPr>
            <w:tcW w:w="1877" w:type="pct"/>
          </w:tcPr>
          <w:p w14:paraId="4D69F0E0" w14:textId="498E7A0D" w:rsidR="00282276"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Sistema </w:t>
            </w:r>
            <w:r w:rsidR="00203B21" w:rsidRPr="008F0D28">
              <w:rPr>
                <w:rFonts w:ascii="Times New Roman" w:hAnsi="Times New Roman" w:cs="Times New Roman"/>
                <w:bCs/>
                <w:color w:val="auto"/>
                <w:sz w:val="22"/>
                <w:szCs w:val="22"/>
              </w:rPr>
              <w:t xml:space="preserve">turi </w:t>
            </w:r>
            <w:r w:rsidRPr="008F0D28">
              <w:rPr>
                <w:rFonts w:ascii="Times New Roman" w:hAnsi="Times New Roman" w:cs="Times New Roman"/>
                <w:bCs/>
                <w:color w:val="auto"/>
                <w:sz w:val="22"/>
                <w:szCs w:val="22"/>
              </w:rPr>
              <w:t>DICOM funkcijas palaikančią programinę įrangą</w:t>
            </w:r>
          </w:p>
        </w:tc>
        <w:tc>
          <w:tcPr>
            <w:tcW w:w="1526" w:type="pct"/>
          </w:tcPr>
          <w:p w14:paraId="744A9285" w14:textId="77777777" w:rsidR="00203B21" w:rsidRPr="008F0D28" w:rsidRDefault="00203B21" w:rsidP="008F0D28">
            <w:pPr>
              <w:rPr>
                <w:rFonts w:ascii="Times New Roman" w:hAnsi="Times New Roman" w:cs="Times New Roman"/>
                <w:bCs/>
                <w:color w:val="auto"/>
                <w:sz w:val="22"/>
                <w:szCs w:val="22"/>
              </w:rPr>
            </w:pPr>
          </w:p>
        </w:tc>
      </w:tr>
      <w:tr w:rsidR="008F0D28" w:rsidRPr="008F0D28" w14:paraId="67F2CDA3" w14:textId="77777777" w:rsidTr="00F35D30">
        <w:tc>
          <w:tcPr>
            <w:tcW w:w="276" w:type="pct"/>
          </w:tcPr>
          <w:p w14:paraId="22210AE4" w14:textId="70E1971C" w:rsidR="00203B21" w:rsidRPr="008F0D28" w:rsidRDefault="00282276"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5</w:t>
            </w:r>
            <w:r w:rsidR="005A56A3" w:rsidRPr="008F0D28">
              <w:rPr>
                <w:rFonts w:ascii="Times New Roman" w:hAnsi="Times New Roman" w:cs="Times New Roman"/>
                <w:bCs/>
                <w:color w:val="auto"/>
                <w:sz w:val="22"/>
                <w:szCs w:val="22"/>
              </w:rPr>
              <w:t>.2</w:t>
            </w:r>
            <w:r w:rsidR="00203B21" w:rsidRPr="008F0D28">
              <w:rPr>
                <w:rFonts w:ascii="Times New Roman" w:hAnsi="Times New Roman" w:cs="Times New Roman"/>
                <w:bCs/>
                <w:color w:val="auto"/>
                <w:sz w:val="22"/>
                <w:szCs w:val="22"/>
              </w:rPr>
              <w:t>.</w:t>
            </w:r>
          </w:p>
        </w:tc>
        <w:tc>
          <w:tcPr>
            <w:tcW w:w="1321" w:type="pct"/>
          </w:tcPr>
          <w:p w14:paraId="68ABA3F8" w14:textId="7777777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Ryšys su DICOM duomenų stotimis</w:t>
            </w:r>
          </w:p>
        </w:tc>
        <w:tc>
          <w:tcPr>
            <w:tcW w:w="1877" w:type="pct"/>
          </w:tcPr>
          <w:p w14:paraId="1BBE4474" w14:textId="2C475A4C"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Laidiniu </w:t>
            </w:r>
            <w:r w:rsidR="00193336" w:rsidRPr="008F0D28">
              <w:rPr>
                <w:rFonts w:ascii="Times New Roman" w:hAnsi="Times New Roman" w:cs="Times New Roman"/>
                <w:bCs/>
                <w:color w:val="auto"/>
                <w:sz w:val="22"/>
                <w:szCs w:val="22"/>
              </w:rPr>
              <w:t>ir</w:t>
            </w:r>
            <w:r w:rsidRPr="008F0D28">
              <w:rPr>
                <w:rFonts w:ascii="Times New Roman" w:hAnsi="Times New Roman" w:cs="Times New Roman"/>
                <w:bCs/>
                <w:color w:val="auto"/>
                <w:sz w:val="22"/>
                <w:szCs w:val="22"/>
              </w:rPr>
              <w:t xml:space="preserve"> belaidžiu ryšiu</w:t>
            </w:r>
          </w:p>
        </w:tc>
        <w:tc>
          <w:tcPr>
            <w:tcW w:w="1526" w:type="pct"/>
          </w:tcPr>
          <w:p w14:paraId="6D54C412" w14:textId="77777777" w:rsidR="00203B21" w:rsidRPr="008F0D28" w:rsidRDefault="00203B21" w:rsidP="008F0D28">
            <w:pPr>
              <w:rPr>
                <w:rFonts w:ascii="Times New Roman" w:hAnsi="Times New Roman" w:cs="Times New Roman"/>
                <w:bCs/>
                <w:color w:val="auto"/>
                <w:sz w:val="22"/>
                <w:szCs w:val="22"/>
              </w:rPr>
            </w:pPr>
          </w:p>
        </w:tc>
      </w:tr>
      <w:tr w:rsidR="008F0D28" w:rsidRPr="008F0D28" w14:paraId="2996180F" w14:textId="77777777" w:rsidTr="00F35D30">
        <w:tc>
          <w:tcPr>
            <w:tcW w:w="276" w:type="pct"/>
          </w:tcPr>
          <w:p w14:paraId="06260685" w14:textId="098196FA" w:rsidR="00282276"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6</w:t>
            </w:r>
            <w:r w:rsidR="00282276" w:rsidRPr="008F0D28">
              <w:rPr>
                <w:rFonts w:ascii="Times New Roman" w:hAnsi="Times New Roman" w:cs="Times New Roman"/>
                <w:bCs/>
                <w:color w:val="auto"/>
                <w:sz w:val="22"/>
                <w:szCs w:val="22"/>
              </w:rPr>
              <w:t>.</w:t>
            </w:r>
          </w:p>
        </w:tc>
        <w:tc>
          <w:tcPr>
            <w:tcW w:w="1321" w:type="pct"/>
          </w:tcPr>
          <w:p w14:paraId="7BD4D7BB" w14:textId="3EBDF88E" w:rsidR="00282276"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color w:val="auto"/>
                <w:sz w:val="22"/>
                <w:szCs w:val="22"/>
              </w:rPr>
              <w:t>Programinės įrangos instaliavimas</w:t>
            </w:r>
          </w:p>
        </w:tc>
        <w:tc>
          <w:tcPr>
            <w:tcW w:w="1877" w:type="pct"/>
          </w:tcPr>
          <w:p w14:paraId="2F6522B6" w14:textId="203C2208" w:rsidR="00282276"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color w:val="auto"/>
                <w:sz w:val="22"/>
                <w:szCs w:val="22"/>
              </w:rPr>
              <w:t>Tiekėjas įsipareigoja įrašyti programinę įrangą ir suteikti licencijas (jei tokios reikalingos) LSMUL Kauno klinikų Pulmonologijos klinikos turimame planšetiniame kompiuteryje ar kitame įrenginyje</w:t>
            </w:r>
          </w:p>
        </w:tc>
        <w:tc>
          <w:tcPr>
            <w:tcW w:w="1526" w:type="pct"/>
          </w:tcPr>
          <w:p w14:paraId="55F16AAB" w14:textId="77777777" w:rsidR="00282276" w:rsidRPr="008F0D28" w:rsidRDefault="00282276" w:rsidP="008F0D28">
            <w:pPr>
              <w:rPr>
                <w:rFonts w:ascii="Times New Roman" w:hAnsi="Times New Roman" w:cs="Times New Roman"/>
                <w:bCs/>
                <w:color w:val="auto"/>
                <w:sz w:val="22"/>
                <w:szCs w:val="22"/>
              </w:rPr>
            </w:pPr>
          </w:p>
        </w:tc>
      </w:tr>
      <w:tr w:rsidR="008F0D28" w:rsidRPr="008F0D28" w14:paraId="1ABBF811" w14:textId="77777777" w:rsidTr="008F0D28">
        <w:tc>
          <w:tcPr>
            <w:tcW w:w="276" w:type="pct"/>
            <w:vAlign w:val="center"/>
          </w:tcPr>
          <w:p w14:paraId="582A9B38" w14:textId="7C24C20F" w:rsidR="008F0D28"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7</w:t>
            </w:r>
            <w:r w:rsidRPr="008F0D28">
              <w:rPr>
                <w:rFonts w:ascii="Times New Roman" w:hAnsi="Times New Roman" w:cs="Times New Roman"/>
                <w:bCs/>
                <w:color w:val="auto"/>
                <w:sz w:val="22"/>
                <w:szCs w:val="22"/>
              </w:rPr>
              <w:t>.</w:t>
            </w:r>
          </w:p>
        </w:tc>
        <w:tc>
          <w:tcPr>
            <w:tcW w:w="3198" w:type="pct"/>
            <w:gridSpan w:val="2"/>
          </w:tcPr>
          <w:p w14:paraId="6DCABFC2" w14:textId="604AA933" w:rsidR="008F0D28" w:rsidRPr="008F0D28" w:rsidRDefault="00EC2E91" w:rsidP="00EC2E91">
            <w:pPr>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Atskiri </w:t>
            </w:r>
            <w:proofErr w:type="spellStart"/>
            <w:r>
              <w:rPr>
                <w:rFonts w:ascii="Times New Roman" w:hAnsi="Times New Roman" w:cs="Times New Roman"/>
                <w:bCs/>
                <w:color w:val="auto"/>
                <w:sz w:val="22"/>
                <w:szCs w:val="22"/>
              </w:rPr>
              <w:t>k</w:t>
            </w:r>
            <w:r w:rsidRPr="00EC2E91">
              <w:rPr>
                <w:rFonts w:ascii="Times New Roman" w:hAnsi="Times New Roman" w:cs="Times New Roman"/>
                <w:bCs/>
                <w:color w:val="auto"/>
                <w:sz w:val="22"/>
                <w:szCs w:val="22"/>
              </w:rPr>
              <w:t>onveksinis</w:t>
            </w:r>
            <w:proofErr w:type="spellEnd"/>
            <w:r w:rsidRPr="00EC2E91">
              <w:rPr>
                <w:rFonts w:ascii="Times New Roman" w:hAnsi="Times New Roman" w:cs="Times New Roman"/>
                <w:bCs/>
                <w:color w:val="auto"/>
                <w:sz w:val="22"/>
                <w:szCs w:val="22"/>
              </w:rPr>
              <w:t xml:space="preserve"> ir linijinis daviklis arba </w:t>
            </w:r>
            <w:proofErr w:type="spellStart"/>
            <w:r w:rsidRPr="00EC2E91">
              <w:rPr>
                <w:rFonts w:ascii="Times New Roman" w:hAnsi="Times New Roman" w:cs="Times New Roman"/>
                <w:bCs/>
                <w:color w:val="auto"/>
                <w:sz w:val="22"/>
                <w:szCs w:val="22"/>
              </w:rPr>
              <w:t>konveksinis</w:t>
            </w:r>
            <w:proofErr w:type="spellEnd"/>
            <w:r w:rsidRPr="00EC2E91">
              <w:rPr>
                <w:rFonts w:ascii="Times New Roman" w:hAnsi="Times New Roman" w:cs="Times New Roman"/>
                <w:bCs/>
                <w:color w:val="auto"/>
                <w:sz w:val="22"/>
                <w:szCs w:val="22"/>
              </w:rPr>
              <w:t xml:space="preserve"> ir linijinis viename korpuse</w:t>
            </w:r>
            <w:r w:rsidR="008F0D28" w:rsidRPr="008F0D28">
              <w:rPr>
                <w:rFonts w:ascii="Times New Roman" w:hAnsi="Times New Roman" w:cs="Times New Roman"/>
                <w:bCs/>
                <w:color w:val="auto"/>
                <w:sz w:val="22"/>
                <w:szCs w:val="22"/>
              </w:rPr>
              <w:t>:</w:t>
            </w:r>
          </w:p>
        </w:tc>
        <w:tc>
          <w:tcPr>
            <w:tcW w:w="1526" w:type="pct"/>
          </w:tcPr>
          <w:p w14:paraId="162B6B31" w14:textId="77777777" w:rsidR="008F0D28" w:rsidRPr="008F0D28" w:rsidRDefault="008F0D28" w:rsidP="008F0D28">
            <w:pPr>
              <w:rPr>
                <w:rFonts w:ascii="Times New Roman" w:hAnsi="Times New Roman" w:cs="Times New Roman"/>
                <w:bCs/>
                <w:color w:val="auto"/>
                <w:sz w:val="22"/>
                <w:szCs w:val="22"/>
              </w:rPr>
            </w:pPr>
          </w:p>
        </w:tc>
      </w:tr>
      <w:tr w:rsidR="008F0D28" w:rsidRPr="008F0D28" w14:paraId="18FB7BA6" w14:textId="77777777" w:rsidTr="00F35D30">
        <w:tc>
          <w:tcPr>
            <w:tcW w:w="276" w:type="pct"/>
          </w:tcPr>
          <w:p w14:paraId="68C7E404" w14:textId="07FCFE2F"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7</w:t>
            </w:r>
            <w:r w:rsidR="00203B21" w:rsidRPr="008F0D28">
              <w:rPr>
                <w:rFonts w:ascii="Times New Roman" w:hAnsi="Times New Roman" w:cs="Times New Roman"/>
                <w:bCs/>
                <w:color w:val="auto"/>
                <w:sz w:val="22"/>
                <w:szCs w:val="22"/>
              </w:rPr>
              <w:t>.1</w:t>
            </w:r>
            <w:r w:rsidR="004C066F" w:rsidRPr="008F0D28">
              <w:rPr>
                <w:rFonts w:ascii="Times New Roman" w:hAnsi="Times New Roman" w:cs="Times New Roman"/>
                <w:bCs/>
                <w:color w:val="auto"/>
                <w:sz w:val="22"/>
                <w:szCs w:val="22"/>
              </w:rPr>
              <w:t>.</w:t>
            </w:r>
          </w:p>
        </w:tc>
        <w:tc>
          <w:tcPr>
            <w:tcW w:w="1321" w:type="pct"/>
          </w:tcPr>
          <w:p w14:paraId="57836CAE" w14:textId="2C2C4337" w:rsidR="007A4328" w:rsidRPr="008F0D28" w:rsidRDefault="00EC2E91" w:rsidP="00EC2E91">
            <w:pPr>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Reikalavimai </w:t>
            </w:r>
            <w:proofErr w:type="spellStart"/>
            <w:r>
              <w:rPr>
                <w:rFonts w:ascii="Times New Roman" w:hAnsi="Times New Roman" w:cs="Times New Roman"/>
                <w:bCs/>
                <w:color w:val="auto"/>
                <w:sz w:val="22"/>
                <w:szCs w:val="22"/>
              </w:rPr>
              <w:t>k</w:t>
            </w:r>
            <w:r w:rsidR="00203B21" w:rsidRPr="008F0D28">
              <w:rPr>
                <w:rFonts w:ascii="Times New Roman" w:hAnsi="Times New Roman" w:cs="Times New Roman"/>
                <w:bCs/>
                <w:color w:val="auto"/>
                <w:sz w:val="22"/>
                <w:szCs w:val="22"/>
              </w:rPr>
              <w:t>onveksini</w:t>
            </w:r>
            <w:r>
              <w:rPr>
                <w:rFonts w:ascii="Times New Roman" w:hAnsi="Times New Roman" w:cs="Times New Roman"/>
                <w:bCs/>
                <w:color w:val="auto"/>
                <w:sz w:val="22"/>
                <w:szCs w:val="22"/>
              </w:rPr>
              <w:t>am</w:t>
            </w:r>
            <w:proofErr w:type="spellEnd"/>
            <w:r>
              <w:rPr>
                <w:rFonts w:ascii="Times New Roman" w:hAnsi="Times New Roman" w:cs="Times New Roman"/>
                <w:bCs/>
                <w:color w:val="auto"/>
                <w:sz w:val="22"/>
                <w:szCs w:val="22"/>
              </w:rPr>
              <w:t xml:space="preserve"> davikliui</w:t>
            </w:r>
          </w:p>
        </w:tc>
        <w:tc>
          <w:tcPr>
            <w:tcW w:w="1877" w:type="pct"/>
          </w:tcPr>
          <w:p w14:paraId="67ED3962" w14:textId="6298ADC1" w:rsidR="00203B21" w:rsidRPr="008F0D28" w:rsidRDefault="0007041D"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Pjezoelektrinių kristalų daviklis</w:t>
            </w:r>
            <w:r w:rsidR="0006105D" w:rsidRPr="008F0D28">
              <w:rPr>
                <w:rFonts w:ascii="Times New Roman" w:hAnsi="Times New Roman" w:cs="Times New Roman"/>
                <w:bCs/>
                <w:color w:val="auto"/>
                <w:sz w:val="22"/>
                <w:szCs w:val="22"/>
              </w:rPr>
              <w:t>;</w:t>
            </w:r>
          </w:p>
          <w:p w14:paraId="12BF4D34" w14:textId="560F5722" w:rsidR="00203B21" w:rsidRPr="008F0D28" w:rsidRDefault="003632FE"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Maksimalus apžvalgos laukas ≥ </w:t>
            </w:r>
            <w:r w:rsidR="002253A0" w:rsidRPr="008F0D28">
              <w:rPr>
                <w:rFonts w:ascii="Times New Roman" w:hAnsi="Times New Roman" w:cs="Times New Roman"/>
                <w:bCs/>
                <w:color w:val="auto"/>
                <w:sz w:val="22"/>
                <w:szCs w:val="22"/>
              </w:rPr>
              <w:t>60</w:t>
            </w:r>
            <w:r w:rsidR="00203B21" w:rsidRPr="008F0D28">
              <w:rPr>
                <w:rFonts w:ascii="Times New Roman" w:hAnsi="Times New Roman" w:cs="Times New Roman"/>
                <w:bCs/>
                <w:color w:val="auto"/>
                <w:sz w:val="22"/>
                <w:szCs w:val="22"/>
              </w:rPr>
              <w:t>°;</w:t>
            </w:r>
          </w:p>
          <w:p w14:paraId="50018D3F" w14:textId="63F4049B" w:rsidR="00203B21" w:rsidRPr="008F0D28" w:rsidRDefault="00203B21"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Elementų skaičius</w:t>
            </w:r>
            <w:r w:rsidR="003632FE" w:rsidRPr="008F0D28">
              <w:rPr>
                <w:rFonts w:ascii="Times New Roman" w:hAnsi="Times New Roman" w:cs="Times New Roman"/>
                <w:bCs/>
                <w:color w:val="auto"/>
                <w:sz w:val="22"/>
                <w:szCs w:val="22"/>
              </w:rPr>
              <w:t xml:space="preserve"> ≥ </w:t>
            </w:r>
            <w:r w:rsidRPr="008F0D28">
              <w:rPr>
                <w:rFonts w:ascii="Times New Roman" w:hAnsi="Times New Roman" w:cs="Times New Roman"/>
                <w:bCs/>
                <w:color w:val="auto"/>
                <w:sz w:val="22"/>
                <w:szCs w:val="22"/>
              </w:rPr>
              <w:t>128;</w:t>
            </w:r>
          </w:p>
          <w:p w14:paraId="61C98C37" w14:textId="689D6E8E" w:rsidR="00203B21" w:rsidRPr="008F0D28" w:rsidRDefault="00203B21"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Skenavimo gylis </w:t>
            </w:r>
            <w:r w:rsidR="003632FE"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24 cm</w:t>
            </w:r>
            <w:r w:rsidR="003632FE" w:rsidRPr="008F0D28">
              <w:rPr>
                <w:rFonts w:ascii="Times New Roman" w:hAnsi="Times New Roman" w:cs="Times New Roman"/>
                <w:bCs/>
                <w:color w:val="auto"/>
                <w:sz w:val="22"/>
                <w:szCs w:val="22"/>
              </w:rPr>
              <w:t>;</w:t>
            </w:r>
          </w:p>
          <w:p w14:paraId="5C81CC3C" w14:textId="77777777" w:rsidR="002253A0" w:rsidRPr="008F0D28" w:rsidRDefault="0007041D"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Dažnio diapazonas ne siauresnis kaip nuo 2 iki 5 MHz;</w:t>
            </w:r>
          </w:p>
          <w:p w14:paraId="66947D0E" w14:textId="34091BF1" w:rsidR="00493937" w:rsidRPr="008F0D28" w:rsidRDefault="00493937"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Siūlomo daviklio svoris ≤ 250</w:t>
            </w:r>
            <w:r w:rsidR="00256792"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g</w:t>
            </w:r>
            <w:r w:rsidR="00256792" w:rsidRPr="008F0D28">
              <w:rPr>
                <w:rFonts w:ascii="Times New Roman" w:hAnsi="Times New Roman" w:cs="Times New Roman"/>
                <w:bCs/>
                <w:color w:val="auto"/>
                <w:sz w:val="22"/>
                <w:szCs w:val="22"/>
              </w:rPr>
              <w:t>.</w:t>
            </w:r>
          </w:p>
        </w:tc>
        <w:tc>
          <w:tcPr>
            <w:tcW w:w="1526" w:type="pct"/>
          </w:tcPr>
          <w:p w14:paraId="698E73C0" w14:textId="29D85AA2" w:rsidR="004079F2" w:rsidRPr="008F0D28" w:rsidRDefault="004079F2" w:rsidP="008F0D28">
            <w:pPr>
              <w:rPr>
                <w:rFonts w:ascii="Times New Roman" w:hAnsi="Times New Roman" w:cs="Times New Roman"/>
                <w:bCs/>
                <w:color w:val="auto"/>
                <w:sz w:val="22"/>
                <w:szCs w:val="22"/>
              </w:rPr>
            </w:pPr>
          </w:p>
        </w:tc>
      </w:tr>
      <w:tr w:rsidR="008F0D28" w:rsidRPr="008F0D28" w14:paraId="6A5B8510" w14:textId="77777777" w:rsidTr="00F35D30">
        <w:tc>
          <w:tcPr>
            <w:tcW w:w="276" w:type="pct"/>
          </w:tcPr>
          <w:p w14:paraId="02C33C31" w14:textId="4A57E71D"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7</w:t>
            </w:r>
            <w:r w:rsidR="004C066F" w:rsidRPr="008F0D28">
              <w:rPr>
                <w:rFonts w:ascii="Times New Roman" w:hAnsi="Times New Roman" w:cs="Times New Roman"/>
                <w:bCs/>
                <w:color w:val="auto"/>
                <w:sz w:val="22"/>
                <w:szCs w:val="22"/>
              </w:rPr>
              <w:t>.2.</w:t>
            </w:r>
          </w:p>
        </w:tc>
        <w:tc>
          <w:tcPr>
            <w:tcW w:w="1321" w:type="pct"/>
          </w:tcPr>
          <w:p w14:paraId="16E8CFB6" w14:textId="04BF14F2" w:rsidR="007A4328" w:rsidRPr="008F0D28" w:rsidRDefault="00EC2E91" w:rsidP="00EC2E91">
            <w:pPr>
              <w:rPr>
                <w:rFonts w:ascii="Times New Roman" w:hAnsi="Times New Roman" w:cs="Times New Roman"/>
                <w:bCs/>
                <w:color w:val="auto"/>
                <w:sz w:val="22"/>
                <w:szCs w:val="22"/>
              </w:rPr>
            </w:pPr>
            <w:r>
              <w:rPr>
                <w:rFonts w:ascii="Times New Roman" w:hAnsi="Times New Roman" w:cs="Times New Roman"/>
                <w:bCs/>
                <w:color w:val="auto"/>
                <w:sz w:val="22"/>
                <w:szCs w:val="22"/>
              </w:rPr>
              <w:t>Reikalavimai linijiniam davikliui</w:t>
            </w:r>
          </w:p>
        </w:tc>
        <w:tc>
          <w:tcPr>
            <w:tcW w:w="1877" w:type="pct"/>
          </w:tcPr>
          <w:p w14:paraId="7F602F26" w14:textId="51D47540" w:rsidR="0007041D" w:rsidRPr="008F0D28" w:rsidRDefault="0007041D"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Pjezoelektrinių kristalų daviklis</w:t>
            </w:r>
            <w:r w:rsidR="0021587C" w:rsidRPr="008F0D28">
              <w:rPr>
                <w:rFonts w:ascii="Times New Roman" w:hAnsi="Times New Roman" w:cs="Times New Roman"/>
                <w:bCs/>
                <w:color w:val="auto"/>
                <w:sz w:val="22"/>
                <w:szCs w:val="22"/>
              </w:rPr>
              <w:t>;</w:t>
            </w:r>
          </w:p>
          <w:p w14:paraId="38C64EAB" w14:textId="2E50E68E" w:rsidR="00203B21" w:rsidRPr="008F0D28" w:rsidRDefault="00203B21"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Apžvalgos lauko plotis </w:t>
            </w:r>
            <w:r w:rsidR="001A57E4"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34 mm;</w:t>
            </w:r>
          </w:p>
          <w:p w14:paraId="2AC4BBE2" w14:textId="15895BA3" w:rsidR="00203B21" w:rsidRPr="008F0D28" w:rsidRDefault="00203B21"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Elementų skaičius </w:t>
            </w:r>
            <w:r w:rsidR="001A57E4"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128;</w:t>
            </w:r>
          </w:p>
          <w:p w14:paraId="67CE9616" w14:textId="6C252342" w:rsidR="00203B21" w:rsidRPr="008F0D28" w:rsidRDefault="00203B21"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Skenavimo gylis</w:t>
            </w:r>
            <w:r w:rsidR="001A57E4"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 xml:space="preserve"> 8 cm</w:t>
            </w:r>
            <w:r w:rsidR="0021587C" w:rsidRPr="008F0D28">
              <w:rPr>
                <w:rFonts w:ascii="Times New Roman" w:hAnsi="Times New Roman" w:cs="Times New Roman"/>
                <w:bCs/>
                <w:color w:val="auto"/>
                <w:sz w:val="22"/>
                <w:szCs w:val="22"/>
              </w:rPr>
              <w:t>;</w:t>
            </w:r>
          </w:p>
          <w:p w14:paraId="755C1D28" w14:textId="77777777" w:rsidR="002253A0" w:rsidRPr="008F0D28" w:rsidRDefault="0007041D"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Dažnio diapazonas ne siauresnis kaip nuo 5 iki 10 MHz;</w:t>
            </w:r>
          </w:p>
          <w:p w14:paraId="586884B2" w14:textId="3589750C" w:rsidR="00493937" w:rsidRPr="008F0D28" w:rsidRDefault="00493937"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Siūlomo daviklio svoris ≤ 250</w:t>
            </w:r>
            <w:r w:rsidR="00A97EA2" w:rsidRPr="008F0D28">
              <w:rPr>
                <w:rFonts w:ascii="Times New Roman" w:hAnsi="Times New Roman" w:cs="Times New Roman"/>
                <w:bCs/>
                <w:color w:val="auto"/>
                <w:sz w:val="22"/>
                <w:szCs w:val="22"/>
              </w:rPr>
              <w:t xml:space="preserve"> g</w:t>
            </w:r>
            <w:r w:rsidR="0021587C" w:rsidRPr="008F0D28">
              <w:rPr>
                <w:rFonts w:ascii="Times New Roman" w:hAnsi="Times New Roman" w:cs="Times New Roman"/>
                <w:bCs/>
                <w:color w:val="auto"/>
                <w:sz w:val="22"/>
                <w:szCs w:val="22"/>
              </w:rPr>
              <w:t>.</w:t>
            </w:r>
          </w:p>
        </w:tc>
        <w:tc>
          <w:tcPr>
            <w:tcW w:w="1526" w:type="pct"/>
          </w:tcPr>
          <w:p w14:paraId="3CB79853" w14:textId="6C19D3F6" w:rsidR="000658BB" w:rsidRPr="008F0D28" w:rsidRDefault="000658BB" w:rsidP="008F0D28">
            <w:pPr>
              <w:rPr>
                <w:rFonts w:ascii="Times New Roman" w:hAnsi="Times New Roman" w:cs="Times New Roman"/>
                <w:bCs/>
                <w:color w:val="auto"/>
                <w:sz w:val="22"/>
                <w:szCs w:val="22"/>
              </w:rPr>
            </w:pPr>
          </w:p>
        </w:tc>
      </w:tr>
      <w:tr w:rsidR="008F0D28" w:rsidRPr="008F0D28" w14:paraId="47E54CD8" w14:textId="77777777" w:rsidTr="00F35D30">
        <w:tc>
          <w:tcPr>
            <w:tcW w:w="276" w:type="pct"/>
          </w:tcPr>
          <w:p w14:paraId="6BFED740" w14:textId="1DBD32C1" w:rsidR="004C066F"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lastRenderedPageBreak/>
              <w:t>8</w:t>
            </w:r>
            <w:r w:rsidR="004C066F" w:rsidRPr="008F0D28">
              <w:rPr>
                <w:rFonts w:ascii="Times New Roman" w:hAnsi="Times New Roman" w:cs="Times New Roman"/>
                <w:bCs/>
                <w:color w:val="auto"/>
                <w:sz w:val="22"/>
                <w:szCs w:val="22"/>
              </w:rPr>
              <w:t>.</w:t>
            </w:r>
          </w:p>
        </w:tc>
        <w:tc>
          <w:tcPr>
            <w:tcW w:w="1321" w:type="pct"/>
          </w:tcPr>
          <w:p w14:paraId="2A94ACFC" w14:textId="733FF896" w:rsidR="004C066F" w:rsidRPr="008F0D28" w:rsidRDefault="004C066F"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Dėklas</w:t>
            </w:r>
            <w:r w:rsidR="000658BB" w:rsidRPr="008F0D28">
              <w:rPr>
                <w:rFonts w:ascii="Times New Roman" w:hAnsi="Times New Roman" w:cs="Times New Roman"/>
                <w:bCs/>
                <w:color w:val="auto"/>
                <w:sz w:val="22"/>
                <w:szCs w:val="22"/>
              </w:rPr>
              <w:t xml:space="preserve"> / krepšys davikliams</w:t>
            </w:r>
          </w:p>
        </w:tc>
        <w:tc>
          <w:tcPr>
            <w:tcW w:w="1877" w:type="pct"/>
          </w:tcPr>
          <w:p w14:paraId="24BD0768" w14:textId="37C9D4C3" w:rsidR="004C066F" w:rsidRPr="008F0D28" w:rsidRDefault="004C066F"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Kartu su </w:t>
            </w:r>
            <w:r w:rsidR="000658BB" w:rsidRPr="008F0D28">
              <w:rPr>
                <w:rFonts w:ascii="Times New Roman" w:hAnsi="Times New Roman" w:cs="Times New Roman"/>
                <w:bCs/>
                <w:color w:val="auto"/>
                <w:sz w:val="22"/>
                <w:szCs w:val="22"/>
              </w:rPr>
              <w:t>davikliais</w:t>
            </w:r>
            <w:r w:rsidRPr="008F0D28">
              <w:rPr>
                <w:rFonts w:ascii="Times New Roman" w:hAnsi="Times New Roman" w:cs="Times New Roman"/>
                <w:bCs/>
                <w:color w:val="auto"/>
                <w:sz w:val="22"/>
                <w:szCs w:val="22"/>
              </w:rPr>
              <w:t xml:space="preserve"> pateikiamas apsauginis dėklas</w:t>
            </w:r>
            <w:r w:rsidR="000658BB" w:rsidRPr="008F0D28">
              <w:rPr>
                <w:rFonts w:ascii="Times New Roman" w:hAnsi="Times New Roman" w:cs="Times New Roman"/>
                <w:bCs/>
                <w:color w:val="auto"/>
                <w:sz w:val="22"/>
                <w:szCs w:val="22"/>
              </w:rPr>
              <w:t xml:space="preserve"> / krepšys</w:t>
            </w:r>
          </w:p>
        </w:tc>
        <w:tc>
          <w:tcPr>
            <w:tcW w:w="1526" w:type="pct"/>
          </w:tcPr>
          <w:p w14:paraId="02D1DBAE" w14:textId="77777777" w:rsidR="004C066F" w:rsidRPr="008F0D28" w:rsidRDefault="004C066F" w:rsidP="008F0D28">
            <w:pPr>
              <w:rPr>
                <w:rFonts w:ascii="Times New Roman" w:hAnsi="Times New Roman" w:cs="Times New Roman"/>
                <w:bCs/>
                <w:color w:val="auto"/>
                <w:sz w:val="22"/>
                <w:szCs w:val="22"/>
              </w:rPr>
            </w:pPr>
          </w:p>
        </w:tc>
      </w:tr>
      <w:tr w:rsidR="008F0D28" w:rsidRPr="008F0D28" w14:paraId="098BBB62" w14:textId="77777777" w:rsidTr="00F35D30">
        <w:tc>
          <w:tcPr>
            <w:tcW w:w="276" w:type="pct"/>
          </w:tcPr>
          <w:p w14:paraId="2FC95190" w14:textId="0224BDFA"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9</w:t>
            </w:r>
            <w:r w:rsidR="00203B21" w:rsidRPr="008F0D28">
              <w:rPr>
                <w:rFonts w:ascii="Times New Roman" w:hAnsi="Times New Roman" w:cs="Times New Roman"/>
                <w:bCs/>
                <w:color w:val="auto"/>
                <w:sz w:val="22"/>
                <w:szCs w:val="22"/>
              </w:rPr>
              <w:t>.</w:t>
            </w:r>
          </w:p>
        </w:tc>
        <w:tc>
          <w:tcPr>
            <w:tcW w:w="1321" w:type="pct"/>
          </w:tcPr>
          <w:p w14:paraId="594AE112" w14:textId="7777777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Atsparumas išoriniams veiksniams</w:t>
            </w:r>
          </w:p>
        </w:tc>
        <w:tc>
          <w:tcPr>
            <w:tcW w:w="1877" w:type="pct"/>
          </w:tcPr>
          <w:p w14:paraId="28A94EA0" w14:textId="34D1119F" w:rsidR="005F7A8D" w:rsidRPr="008F0D28" w:rsidRDefault="005F7A8D"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Apsauga nuo kietų objektų ir skysčių patekimo į prie</w:t>
            </w:r>
            <w:r w:rsidR="008F0D28">
              <w:rPr>
                <w:rFonts w:ascii="Times New Roman" w:hAnsi="Times New Roman" w:cs="Times New Roman"/>
                <w:bCs/>
                <w:color w:val="auto"/>
                <w:sz w:val="22"/>
                <w:szCs w:val="22"/>
              </w:rPr>
              <w:t>taiso vidų ne mažesnė kaip IP47</w:t>
            </w:r>
          </w:p>
        </w:tc>
        <w:tc>
          <w:tcPr>
            <w:tcW w:w="1526" w:type="pct"/>
          </w:tcPr>
          <w:p w14:paraId="023A16DD" w14:textId="02F52439" w:rsidR="00203B21" w:rsidRPr="008F0D28" w:rsidRDefault="00203B21" w:rsidP="008F0D28">
            <w:pPr>
              <w:rPr>
                <w:rFonts w:ascii="Times New Roman" w:hAnsi="Times New Roman" w:cs="Times New Roman"/>
                <w:bCs/>
                <w:color w:val="auto"/>
                <w:sz w:val="22"/>
                <w:szCs w:val="22"/>
              </w:rPr>
            </w:pPr>
          </w:p>
        </w:tc>
      </w:tr>
      <w:tr w:rsidR="008F0D28" w:rsidRPr="008F0D28" w14:paraId="1C032A32" w14:textId="77777777" w:rsidTr="00F35D30">
        <w:tc>
          <w:tcPr>
            <w:tcW w:w="276" w:type="pct"/>
            <w:vAlign w:val="center"/>
          </w:tcPr>
          <w:p w14:paraId="3D873212" w14:textId="03ABFA10"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10</w:t>
            </w:r>
            <w:r w:rsidR="00203B21" w:rsidRPr="008F0D28">
              <w:rPr>
                <w:rFonts w:ascii="Times New Roman" w:hAnsi="Times New Roman" w:cs="Times New Roman"/>
                <w:bCs/>
                <w:color w:val="auto"/>
                <w:sz w:val="22"/>
                <w:szCs w:val="22"/>
              </w:rPr>
              <w:t>.</w:t>
            </w:r>
          </w:p>
        </w:tc>
        <w:tc>
          <w:tcPr>
            <w:tcW w:w="1321" w:type="pct"/>
          </w:tcPr>
          <w:p w14:paraId="0698ADEA" w14:textId="7777777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Garantinis laikotarpis</w:t>
            </w:r>
          </w:p>
        </w:tc>
        <w:tc>
          <w:tcPr>
            <w:tcW w:w="1877" w:type="pct"/>
          </w:tcPr>
          <w:p w14:paraId="0CAB9E64" w14:textId="72DFF1B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 ≥ </w:t>
            </w:r>
            <w:r w:rsidR="00E30E09" w:rsidRPr="008F0D28">
              <w:rPr>
                <w:rFonts w:ascii="Times New Roman" w:hAnsi="Times New Roman" w:cs="Times New Roman"/>
                <w:bCs/>
                <w:color w:val="auto"/>
                <w:sz w:val="22"/>
                <w:szCs w:val="22"/>
              </w:rPr>
              <w:t>12</w:t>
            </w:r>
            <w:r w:rsidR="00112900" w:rsidRPr="008F0D28">
              <w:rPr>
                <w:rFonts w:ascii="Times New Roman" w:hAnsi="Times New Roman" w:cs="Times New Roman"/>
                <w:bCs/>
                <w:color w:val="auto"/>
                <w:sz w:val="22"/>
                <w:szCs w:val="22"/>
              </w:rPr>
              <w:t xml:space="preserve"> mėnesių</w:t>
            </w:r>
          </w:p>
        </w:tc>
        <w:tc>
          <w:tcPr>
            <w:tcW w:w="1526" w:type="pct"/>
          </w:tcPr>
          <w:p w14:paraId="2EE82C95" w14:textId="77777777" w:rsidR="00203B21" w:rsidRPr="008F0D28" w:rsidRDefault="00203B21" w:rsidP="008F0D28">
            <w:pPr>
              <w:rPr>
                <w:rFonts w:ascii="Times New Roman" w:hAnsi="Times New Roman" w:cs="Times New Roman"/>
                <w:bCs/>
                <w:color w:val="auto"/>
                <w:sz w:val="22"/>
                <w:szCs w:val="22"/>
              </w:rPr>
            </w:pPr>
          </w:p>
        </w:tc>
      </w:tr>
      <w:tr w:rsidR="008F0D28" w:rsidRPr="008F0D28" w14:paraId="59152C22" w14:textId="77777777" w:rsidTr="00F35D30">
        <w:tc>
          <w:tcPr>
            <w:tcW w:w="276" w:type="pct"/>
            <w:tcBorders>
              <w:bottom w:val="single" w:sz="4" w:space="0" w:color="auto"/>
            </w:tcBorders>
          </w:tcPr>
          <w:p w14:paraId="31336286" w14:textId="0C10B55A" w:rsidR="00B52376"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11</w:t>
            </w:r>
            <w:r w:rsidR="00B52376" w:rsidRPr="008F0D28">
              <w:rPr>
                <w:rFonts w:ascii="Times New Roman" w:hAnsi="Times New Roman" w:cs="Times New Roman"/>
                <w:bCs/>
                <w:color w:val="auto"/>
                <w:sz w:val="22"/>
                <w:szCs w:val="22"/>
              </w:rPr>
              <w:t>.</w:t>
            </w:r>
          </w:p>
        </w:tc>
        <w:tc>
          <w:tcPr>
            <w:tcW w:w="1321" w:type="pct"/>
            <w:tcBorders>
              <w:bottom w:val="single" w:sz="4" w:space="0" w:color="auto"/>
            </w:tcBorders>
          </w:tcPr>
          <w:p w14:paraId="1B577BEF" w14:textId="194CF133" w:rsidR="00B52376" w:rsidRPr="008F0D28" w:rsidRDefault="00B52376" w:rsidP="008F0D28">
            <w:pPr>
              <w:rPr>
                <w:rFonts w:ascii="Times New Roman" w:hAnsi="Times New Roman" w:cs="Times New Roman"/>
                <w:bCs/>
                <w:color w:val="auto"/>
                <w:sz w:val="22"/>
                <w:szCs w:val="22"/>
              </w:rPr>
            </w:pPr>
            <w:r w:rsidRPr="008F0D28">
              <w:rPr>
                <w:rFonts w:ascii="Times New Roman" w:eastAsia="Times New Roman" w:hAnsi="Times New Roman" w:cs="Times New Roman"/>
                <w:noProof/>
                <w:color w:val="auto"/>
                <w:sz w:val="22"/>
                <w:szCs w:val="22"/>
              </w:rPr>
              <w:t>Žymėjimas CE ženklu</w:t>
            </w:r>
          </w:p>
        </w:tc>
        <w:tc>
          <w:tcPr>
            <w:tcW w:w="1877" w:type="pct"/>
            <w:tcBorders>
              <w:bottom w:val="single" w:sz="4" w:space="0" w:color="auto"/>
            </w:tcBorders>
          </w:tcPr>
          <w:p w14:paraId="063A3DB8" w14:textId="37CDEB4C" w:rsidR="00B52376" w:rsidRPr="008F0D28" w:rsidRDefault="00B52376" w:rsidP="008F0D28">
            <w:pPr>
              <w:rPr>
                <w:rFonts w:ascii="Times New Roman" w:hAnsi="Times New Roman" w:cs="Times New Roman"/>
                <w:bCs/>
                <w:color w:val="auto"/>
                <w:sz w:val="22"/>
                <w:szCs w:val="22"/>
              </w:rPr>
            </w:pPr>
            <w:r w:rsidRPr="008F0D28">
              <w:rPr>
                <w:rFonts w:ascii="Times New Roman" w:eastAsia="Times New Roman" w:hAnsi="Times New Roman" w:cs="Times New Roman"/>
                <w:noProof/>
                <w:color w:val="auto"/>
                <w:sz w:val="22"/>
                <w:szCs w:val="22"/>
              </w:rPr>
              <w:t>Būtinas (</w:t>
            </w:r>
            <w:r w:rsidRPr="008F0D28">
              <w:rPr>
                <w:rFonts w:ascii="Times New Roman" w:eastAsia="Times New Roman" w:hAnsi="Times New Roman" w:cs="Times New Roman"/>
                <w:i/>
                <w:noProof/>
                <w:color w:val="auto"/>
                <w:sz w:val="22"/>
                <w:szCs w:val="22"/>
              </w:rPr>
              <w:t>kartu su pasiūlymu privaloma pateikti žymėjimą CE ženklu liudijančio galiojančio dokumento (CE sertifikato arba EB atitikties deklaracijos) kopiją</w:t>
            </w:r>
            <w:r w:rsidRPr="008F0D28">
              <w:rPr>
                <w:rFonts w:ascii="Times New Roman" w:eastAsia="Times New Roman" w:hAnsi="Times New Roman" w:cs="Times New Roman"/>
                <w:noProof/>
                <w:color w:val="auto"/>
                <w:sz w:val="22"/>
                <w:szCs w:val="22"/>
              </w:rPr>
              <w:t>)</w:t>
            </w:r>
          </w:p>
        </w:tc>
        <w:tc>
          <w:tcPr>
            <w:tcW w:w="1526" w:type="pct"/>
            <w:tcBorders>
              <w:bottom w:val="single" w:sz="4" w:space="0" w:color="auto"/>
            </w:tcBorders>
          </w:tcPr>
          <w:p w14:paraId="035E70AC" w14:textId="77777777" w:rsidR="00B52376" w:rsidRPr="008F0D28" w:rsidRDefault="00B52376" w:rsidP="008F0D28">
            <w:pPr>
              <w:rPr>
                <w:rFonts w:ascii="Times New Roman" w:hAnsi="Times New Roman" w:cs="Times New Roman"/>
                <w:bCs/>
                <w:color w:val="auto"/>
                <w:sz w:val="22"/>
                <w:szCs w:val="22"/>
              </w:rPr>
            </w:pPr>
          </w:p>
        </w:tc>
      </w:tr>
      <w:tr w:rsidR="008F0D28" w:rsidRPr="008F0D28" w14:paraId="03860B8D" w14:textId="77777777" w:rsidTr="00F35D30">
        <w:tc>
          <w:tcPr>
            <w:tcW w:w="276" w:type="pct"/>
          </w:tcPr>
          <w:p w14:paraId="548906A3" w14:textId="2099ADC5" w:rsidR="00B521A4"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12</w:t>
            </w:r>
            <w:r w:rsidR="00B521A4" w:rsidRPr="008F0D28">
              <w:rPr>
                <w:rFonts w:ascii="Times New Roman" w:hAnsi="Times New Roman" w:cs="Times New Roman"/>
                <w:bCs/>
                <w:color w:val="auto"/>
                <w:sz w:val="22"/>
                <w:szCs w:val="22"/>
              </w:rPr>
              <w:t>.</w:t>
            </w:r>
          </w:p>
        </w:tc>
        <w:tc>
          <w:tcPr>
            <w:tcW w:w="1321" w:type="pct"/>
          </w:tcPr>
          <w:p w14:paraId="753517B0" w14:textId="77777777" w:rsidR="00B521A4" w:rsidRPr="008F0D28" w:rsidRDefault="00B521A4" w:rsidP="008F0D28">
            <w:pPr>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Įrangos pristatymas ir instaliavimas</w:t>
            </w:r>
          </w:p>
          <w:p w14:paraId="27D0719C" w14:textId="77777777" w:rsidR="00B521A4" w:rsidRPr="008F0D28" w:rsidRDefault="00B521A4" w:rsidP="008F0D28">
            <w:pPr>
              <w:rPr>
                <w:rFonts w:ascii="Times New Roman" w:eastAsia="Times New Roman" w:hAnsi="Times New Roman" w:cs="Times New Roman"/>
                <w:noProof/>
                <w:color w:val="auto"/>
                <w:sz w:val="22"/>
                <w:szCs w:val="22"/>
              </w:rPr>
            </w:pPr>
          </w:p>
        </w:tc>
        <w:tc>
          <w:tcPr>
            <w:tcW w:w="1877" w:type="pct"/>
          </w:tcPr>
          <w:p w14:paraId="02A331B6" w14:textId="10DAA9FC" w:rsidR="00B521A4" w:rsidRPr="008F0D28" w:rsidRDefault="00B521A4" w:rsidP="008F0D28">
            <w:pPr>
              <w:rPr>
                <w:rFonts w:ascii="Times New Roman" w:eastAsia="Times New Roman" w:hAnsi="Times New Roman" w:cs="Times New Roman"/>
                <w:noProof/>
                <w:color w:val="auto"/>
                <w:sz w:val="22"/>
                <w:szCs w:val="22"/>
              </w:rPr>
            </w:pPr>
            <w:r w:rsidRPr="008F0D28">
              <w:rPr>
                <w:rFonts w:ascii="Times New Roman" w:eastAsia="SimSun" w:hAnsi="Times New Roman" w:cs="Times New Roman"/>
                <w:noProof/>
                <w:color w:val="auto"/>
                <w:kern w:val="1"/>
                <w:sz w:val="22"/>
                <w:szCs w:val="22"/>
                <w:lang w:eastAsia="hi-IN" w:bidi="hi-IN"/>
              </w:rPr>
              <w:t xml:space="preserve">Įrangos pristatymo, iškrovimo, pervežimo į instaliavimo vietą, instaliavimo, po instaliavimo likusių įpakavimo medžiagų išvežimo (utilizavimo) išlaidos </w:t>
            </w:r>
            <w:r w:rsidRPr="008F0D28">
              <w:rPr>
                <w:rFonts w:ascii="Times New Roman" w:hAnsi="Times New Roman" w:cs="Times New Roman"/>
                <w:noProof/>
                <w:color w:val="auto"/>
                <w:sz w:val="22"/>
                <w:szCs w:val="22"/>
              </w:rPr>
              <w:t>įskaičiuotos į pasiūlymo kainą.</w:t>
            </w:r>
          </w:p>
        </w:tc>
        <w:tc>
          <w:tcPr>
            <w:tcW w:w="1526" w:type="pct"/>
          </w:tcPr>
          <w:p w14:paraId="49B6C3E5" w14:textId="77777777" w:rsidR="00B521A4" w:rsidRPr="008F0D28" w:rsidRDefault="00B521A4" w:rsidP="008F0D28">
            <w:pPr>
              <w:rPr>
                <w:rFonts w:ascii="Times New Roman" w:hAnsi="Times New Roman" w:cs="Times New Roman"/>
                <w:bCs/>
                <w:color w:val="auto"/>
                <w:sz w:val="22"/>
                <w:szCs w:val="22"/>
              </w:rPr>
            </w:pPr>
          </w:p>
        </w:tc>
      </w:tr>
      <w:tr w:rsidR="008F0D28" w:rsidRPr="008F0D28" w14:paraId="4EB0F7FB" w14:textId="77777777" w:rsidTr="00F35D30">
        <w:tc>
          <w:tcPr>
            <w:tcW w:w="276" w:type="pct"/>
          </w:tcPr>
          <w:p w14:paraId="39897A7F" w14:textId="2BFED7A1" w:rsidR="00B521A4"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13</w:t>
            </w:r>
            <w:r w:rsidR="00B521A4" w:rsidRPr="008F0D28">
              <w:rPr>
                <w:rFonts w:ascii="Times New Roman" w:hAnsi="Times New Roman" w:cs="Times New Roman"/>
                <w:bCs/>
                <w:color w:val="auto"/>
                <w:sz w:val="22"/>
                <w:szCs w:val="22"/>
              </w:rPr>
              <w:t>.</w:t>
            </w:r>
          </w:p>
        </w:tc>
        <w:tc>
          <w:tcPr>
            <w:tcW w:w="1321" w:type="pct"/>
          </w:tcPr>
          <w:p w14:paraId="6A2D3133" w14:textId="34E2BA4A" w:rsidR="00B521A4" w:rsidRPr="008F0D28" w:rsidRDefault="00B521A4" w:rsidP="008F0D28">
            <w:pPr>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Vartotojų apmokymas</w:t>
            </w:r>
          </w:p>
        </w:tc>
        <w:tc>
          <w:tcPr>
            <w:tcW w:w="1877" w:type="pct"/>
          </w:tcPr>
          <w:p w14:paraId="62C57447" w14:textId="79117DEC" w:rsidR="00B521A4" w:rsidRPr="008F0D28" w:rsidRDefault="00B521A4" w:rsidP="008F0D28">
            <w:pPr>
              <w:rPr>
                <w:rFonts w:ascii="Times New Roman" w:eastAsia="SimSun" w:hAnsi="Times New Roman" w:cs="Times New Roman"/>
                <w:noProof/>
                <w:color w:val="auto"/>
                <w:kern w:val="1"/>
                <w:sz w:val="22"/>
                <w:szCs w:val="22"/>
                <w:lang w:eastAsia="hi-IN" w:bidi="hi-IN"/>
              </w:rPr>
            </w:pPr>
            <w:r w:rsidRPr="008F0D28">
              <w:rPr>
                <w:rFonts w:ascii="Times New Roman" w:hAnsi="Times New Roman" w:cs="Times New Roman"/>
                <w:noProof/>
                <w:color w:val="auto"/>
                <w:sz w:val="22"/>
                <w:szCs w:val="22"/>
              </w:rPr>
              <w:t>Vartotojų apmokymas naudoti įrangą įskaičiuotas į pasiūlymo kainą.</w:t>
            </w:r>
          </w:p>
        </w:tc>
        <w:tc>
          <w:tcPr>
            <w:tcW w:w="1526" w:type="pct"/>
          </w:tcPr>
          <w:p w14:paraId="4C0AA035" w14:textId="77777777" w:rsidR="00B521A4" w:rsidRPr="008F0D28" w:rsidRDefault="00B521A4" w:rsidP="008F0D28">
            <w:pPr>
              <w:rPr>
                <w:rFonts w:ascii="Times New Roman" w:hAnsi="Times New Roman" w:cs="Times New Roman"/>
                <w:bCs/>
                <w:color w:val="auto"/>
                <w:sz w:val="22"/>
                <w:szCs w:val="22"/>
              </w:rPr>
            </w:pPr>
          </w:p>
        </w:tc>
      </w:tr>
      <w:tr w:rsidR="008F0D28" w:rsidRPr="008F0D28" w14:paraId="63BA87B1" w14:textId="77777777" w:rsidTr="00F35D30">
        <w:tc>
          <w:tcPr>
            <w:tcW w:w="276" w:type="pct"/>
          </w:tcPr>
          <w:p w14:paraId="36C816BB" w14:textId="06AEA852" w:rsidR="00A74F1D"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14</w:t>
            </w:r>
            <w:r w:rsidR="00A74F1D" w:rsidRPr="008F0D28">
              <w:rPr>
                <w:rFonts w:ascii="Times New Roman" w:hAnsi="Times New Roman" w:cs="Times New Roman"/>
                <w:bCs/>
                <w:color w:val="auto"/>
                <w:sz w:val="22"/>
                <w:szCs w:val="22"/>
              </w:rPr>
              <w:t>.</w:t>
            </w:r>
          </w:p>
        </w:tc>
        <w:tc>
          <w:tcPr>
            <w:tcW w:w="1321" w:type="pct"/>
          </w:tcPr>
          <w:p w14:paraId="351CC8CB" w14:textId="25A04EBA" w:rsidR="00A74F1D" w:rsidRPr="008F0D28" w:rsidRDefault="00A74F1D" w:rsidP="008F0D28">
            <w:pPr>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Kartu su įranga pateikiama dokumentacija</w:t>
            </w:r>
          </w:p>
        </w:tc>
        <w:tc>
          <w:tcPr>
            <w:tcW w:w="1877" w:type="pct"/>
          </w:tcPr>
          <w:p w14:paraId="23347C6D" w14:textId="77777777" w:rsidR="000658BB" w:rsidRPr="008F0D28" w:rsidRDefault="00A74F1D" w:rsidP="008F0D28">
            <w:pPr>
              <w:pStyle w:val="Sraopastraipa"/>
              <w:numPr>
                <w:ilvl w:val="0"/>
                <w:numId w:val="3"/>
              </w:numPr>
              <w:ind w:left="360"/>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Naudojimo instrukcija lietuvių ir anglų kalba;</w:t>
            </w:r>
          </w:p>
          <w:p w14:paraId="2C4FEAD0" w14:textId="092673C8" w:rsidR="00A74F1D" w:rsidRPr="008F0D28" w:rsidRDefault="00A74F1D" w:rsidP="008F0D28">
            <w:pPr>
              <w:pStyle w:val="Sraopastraipa"/>
              <w:numPr>
                <w:ilvl w:val="0"/>
                <w:numId w:val="3"/>
              </w:numPr>
              <w:ind w:left="360"/>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Serviso dokumentacija lietuvių arba anglų kalba.</w:t>
            </w:r>
          </w:p>
        </w:tc>
        <w:tc>
          <w:tcPr>
            <w:tcW w:w="1526" w:type="pct"/>
          </w:tcPr>
          <w:p w14:paraId="10F009F4" w14:textId="77777777" w:rsidR="00A74F1D" w:rsidRPr="008F0D28" w:rsidRDefault="00A74F1D" w:rsidP="008F0D28">
            <w:pPr>
              <w:rPr>
                <w:rFonts w:ascii="Times New Roman" w:hAnsi="Times New Roman" w:cs="Times New Roman"/>
                <w:bCs/>
                <w:color w:val="auto"/>
                <w:sz w:val="22"/>
                <w:szCs w:val="22"/>
              </w:rPr>
            </w:pPr>
          </w:p>
        </w:tc>
      </w:tr>
    </w:tbl>
    <w:p w14:paraId="029C7FE4" w14:textId="540DFF9B" w:rsidR="00D21214" w:rsidRPr="008F0D28" w:rsidRDefault="00D21214" w:rsidP="00CF0ECA">
      <w:pPr>
        <w:rPr>
          <w:rFonts w:ascii="Times New Roman" w:hAnsi="Times New Roman" w:cs="Times New Roman"/>
          <w:b/>
          <w:color w:val="auto"/>
          <w:sz w:val="22"/>
          <w:szCs w:val="22"/>
        </w:rPr>
      </w:pPr>
    </w:p>
    <w:p w14:paraId="6A56C944" w14:textId="77777777" w:rsidR="00CF0ECA" w:rsidRPr="008F0D28" w:rsidRDefault="00CF0ECA" w:rsidP="00CF0ECA">
      <w:pPr>
        <w:rPr>
          <w:rFonts w:ascii="Times New Roman" w:hAnsi="Times New Roman" w:cs="Times New Roman"/>
          <w:b/>
          <w:color w:val="auto"/>
          <w:sz w:val="22"/>
          <w:szCs w:val="22"/>
        </w:rPr>
      </w:pPr>
      <w:r w:rsidRPr="008F0D28">
        <w:rPr>
          <w:rFonts w:ascii="Times New Roman" w:hAnsi="Times New Roman" w:cs="Times New Roman"/>
          <w:b/>
          <w:color w:val="auto"/>
          <w:sz w:val="22"/>
          <w:szCs w:val="22"/>
        </w:rPr>
        <w:t xml:space="preserve">Pastabos, papildomi reikalavimai: </w:t>
      </w:r>
    </w:p>
    <w:p w14:paraId="6B367799" w14:textId="77777777" w:rsidR="00CF0ECA" w:rsidRPr="008F0D28" w:rsidRDefault="00CF0ECA" w:rsidP="00CF0ECA">
      <w:pPr>
        <w:widowControl/>
        <w:numPr>
          <w:ilvl w:val="0"/>
          <w:numId w:val="10"/>
        </w:numPr>
        <w:jc w:val="both"/>
        <w:rPr>
          <w:rFonts w:ascii="Times New Roman" w:eastAsia="Times New Roman" w:hAnsi="Times New Roman" w:cs="Times New Roman"/>
          <w:bCs/>
          <w:color w:val="auto"/>
          <w:sz w:val="22"/>
          <w:szCs w:val="22"/>
        </w:rPr>
      </w:pPr>
      <w:r w:rsidRPr="008F0D28">
        <w:rPr>
          <w:rFonts w:ascii="Times New Roman" w:eastAsia="Times New Roman" w:hAnsi="Times New Roman" w:cs="Times New Roman"/>
          <w:bCs/>
          <w:color w:val="auto"/>
          <w:sz w:val="22"/>
          <w:szCs w:val="22"/>
        </w:rPr>
        <w:t>Viešojo pirkimo komisijai pareikalavus, techninių parametrų atitikimo įvertinimui, turi būti pateikti siūlomų prekių pavyzdžiai.</w:t>
      </w:r>
    </w:p>
    <w:p w14:paraId="1D27D644" w14:textId="6FCF729F" w:rsidR="000D2980" w:rsidRPr="007F32E0" w:rsidRDefault="00CF0ECA" w:rsidP="009400F6">
      <w:pPr>
        <w:pStyle w:val="Sraopastraipa"/>
        <w:widowControl/>
        <w:numPr>
          <w:ilvl w:val="0"/>
          <w:numId w:val="10"/>
        </w:numPr>
        <w:jc w:val="both"/>
        <w:rPr>
          <w:rFonts w:ascii="Times New Roman" w:hAnsi="Times New Roman" w:cs="Times New Roman"/>
          <w:color w:val="auto"/>
          <w:sz w:val="22"/>
          <w:szCs w:val="22"/>
        </w:rPr>
      </w:pPr>
      <w:r w:rsidRPr="008F0D28">
        <w:rPr>
          <w:rFonts w:ascii="Times New Roman" w:eastAsia="Times New Roman" w:hAnsi="Times New Roman" w:cs="Times New Roman"/>
          <w:color w:val="auto"/>
          <w:sz w:val="22"/>
          <w:szCs w:val="22"/>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46D3F04" w14:textId="65B28A82" w:rsidR="007F32E0" w:rsidRDefault="007F32E0" w:rsidP="007F32E0">
      <w:pPr>
        <w:widowControl/>
        <w:jc w:val="both"/>
        <w:rPr>
          <w:rFonts w:ascii="Times New Roman" w:hAnsi="Times New Roman" w:cs="Times New Roman"/>
          <w:color w:val="auto"/>
          <w:sz w:val="22"/>
          <w:szCs w:val="22"/>
        </w:rPr>
      </w:pPr>
    </w:p>
    <w:p w14:paraId="0D78909F" w14:textId="6550D836" w:rsidR="007F32E0" w:rsidRDefault="007F32E0" w:rsidP="007F32E0">
      <w:pPr>
        <w:widowControl/>
        <w:jc w:val="both"/>
        <w:rPr>
          <w:rFonts w:ascii="Times New Roman" w:hAnsi="Times New Roman" w:cs="Times New Roman"/>
          <w:color w:val="auto"/>
          <w:sz w:val="22"/>
          <w:szCs w:val="22"/>
        </w:rPr>
      </w:pPr>
    </w:p>
    <w:p w14:paraId="69836F26" w14:textId="724BF558" w:rsidR="007F32E0" w:rsidRDefault="007F32E0" w:rsidP="007F32E0">
      <w:pPr>
        <w:widowControl/>
        <w:jc w:val="both"/>
        <w:rPr>
          <w:rFonts w:ascii="Times New Roman" w:hAnsi="Times New Roman" w:cs="Times New Roman"/>
          <w:color w:val="auto"/>
          <w:sz w:val="22"/>
          <w:szCs w:val="22"/>
        </w:rPr>
      </w:pPr>
      <w:bookmarkStart w:id="0" w:name="_GoBack"/>
      <w:bookmarkEnd w:id="0"/>
    </w:p>
    <w:sectPr w:rsidR="007F32E0" w:rsidSect="00BA4A5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5977"/>
    <w:multiLevelType w:val="hybridMultilevel"/>
    <w:tmpl w:val="D59ECA3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4E64E2"/>
    <w:multiLevelType w:val="hybridMultilevel"/>
    <w:tmpl w:val="5E160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21694"/>
    <w:multiLevelType w:val="hybridMultilevel"/>
    <w:tmpl w:val="C4FC9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B27269E"/>
    <w:multiLevelType w:val="hybridMultilevel"/>
    <w:tmpl w:val="79649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5D4371"/>
    <w:multiLevelType w:val="hybridMultilevel"/>
    <w:tmpl w:val="DF102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F3332D"/>
    <w:multiLevelType w:val="hybridMultilevel"/>
    <w:tmpl w:val="047C48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EC6C52"/>
    <w:multiLevelType w:val="hybridMultilevel"/>
    <w:tmpl w:val="D59EC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460F0A"/>
    <w:multiLevelType w:val="hybridMultilevel"/>
    <w:tmpl w:val="58762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A22E80"/>
    <w:multiLevelType w:val="hybridMultilevel"/>
    <w:tmpl w:val="8A602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D60951"/>
    <w:multiLevelType w:val="hybridMultilevel"/>
    <w:tmpl w:val="3160A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421835"/>
    <w:multiLevelType w:val="hybridMultilevel"/>
    <w:tmpl w:val="DF102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2E306D"/>
    <w:multiLevelType w:val="hybridMultilevel"/>
    <w:tmpl w:val="C67C2C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A835940"/>
    <w:multiLevelType w:val="hybridMultilevel"/>
    <w:tmpl w:val="7AC081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9"/>
  </w:num>
  <w:num w:numId="6">
    <w:abstractNumId w:val="10"/>
  </w:num>
  <w:num w:numId="7">
    <w:abstractNumId w:val="1"/>
  </w:num>
  <w:num w:numId="8">
    <w:abstractNumId w:val="14"/>
  </w:num>
  <w:num w:numId="9">
    <w:abstractNumId w:val="11"/>
  </w:num>
  <w:num w:numId="10">
    <w:abstractNumId w:val="3"/>
  </w:num>
  <w:num w:numId="11">
    <w:abstractNumId w:val="8"/>
  </w:num>
  <w:num w:numId="12">
    <w:abstractNumId w:val="7"/>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3E"/>
    <w:rsid w:val="000008F6"/>
    <w:rsid w:val="00007A9B"/>
    <w:rsid w:val="00014309"/>
    <w:rsid w:val="00035C5C"/>
    <w:rsid w:val="00037C4F"/>
    <w:rsid w:val="0004316D"/>
    <w:rsid w:val="000475D0"/>
    <w:rsid w:val="00060F96"/>
    <w:rsid w:val="0006105D"/>
    <w:rsid w:val="000658BB"/>
    <w:rsid w:val="0007041D"/>
    <w:rsid w:val="00094FF6"/>
    <w:rsid w:val="000B1D2D"/>
    <w:rsid w:val="000D2980"/>
    <w:rsid w:val="00102F45"/>
    <w:rsid w:val="00112900"/>
    <w:rsid w:val="00132B28"/>
    <w:rsid w:val="001352D0"/>
    <w:rsid w:val="00162C1E"/>
    <w:rsid w:val="0016409E"/>
    <w:rsid w:val="00193336"/>
    <w:rsid w:val="001A2E60"/>
    <w:rsid w:val="001A2EBF"/>
    <w:rsid w:val="001A57E4"/>
    <w:rsid w:val="001C1E2D"/>
    <w:rsid w:val="001D556B"/>
    <w:rsid w:val="00203B21"/>
    <w:rsid w:val="00203E4E"/>
    <w:rsid w:val="00211EC2"/>
    <w:rsid w:val="002126B4"/>
    <w:rsid w:val="0021587C"/>
    <w:rsid w:val="002253A0"/>
    <w:rsid w:val="00231E85"/>
    <w:rsid w:val="002370BB"/>
    <w:rsid w:val="0024726C"/>
    <w:rsid w:val="00250F56"/>
    <w:rsid w:val="00256133"/>
    <w:rsid w:val="00256792"/>
    <w:rsid w:val="002807F9"/>
    <w:rsid w:val="00282276"/>
    <w:rsid w:val="002A29FB"/>
    <w:rsid w:val="002A5B2A"/>
    <w:rsid w:val="002E552A"/>
    <w:rsid w:val="00313B39"/>
    <w:rsid w:val="00317611"/>
    <w:rsid w:val="003632FE"/>
    <w:rsid w:val="0037579D"/>
    <w:rsid w:val="003B263A"/>
    <w:rsid w:val="003C3E0B"/>
    <w:rsid w:val="003D1DE4"/>
    <w:rsid w:val="003D552B"/>
    <w:rsid w:val="003D618F"/>
    <w:rsid w:val="003F0F8C"/>
    <w:rsid w:val="003F688C"/>
    <w:rsid w:val="0040355D"/>
    <w:rsid w:val="004079F2"/>
    <w:rsid w:val="004376E0"/>
    <w:rsid w:val="004441B9"/>
    <w:rsid w:val="0044440B"/>
    <w:rsid w:val="00455774"/>
    <w:rsid w:val="00463206"/>
    <w:rsid w:val="00482AB2"/>
    <w:rsid w:val="00493937"/>
    <w:rsid w:val="004C066F"/>
    <w:rsid w:val="004C6A23"/>
    <w:rsid w:val="004E7749"/>
    <w:rsid w:val="004F2445"/>
    <w:rsid w:val="00504FBF"/>
    <w:rsid w:val="005225DD"/>
    <w:rsid w:val="00534C06"/>
    <w:rsid w:val="0053600C"/>
    <w:rsid w:val="00573A12"/>
    <w:rsid w:val="00574882"/>
    <w:rsid w:val="005936EB"/>
    <w:rsid w:val="005A56A3"/>
    <w:rsid w:val="005B0E08"/>
    <w:rsid w:val="005B57BB"/>
    <w:rsid w:val="005D2E54"/>
    <w:rsid w:val="005F29B6"/>
    <w:rsid w:val="005F7A8D"/>
    <w:rsid w:val="00615F85"/>
    <w:rsid w:val="006246DB"/>
    <w:rsid w:val="006271AA"/>
    <w:rsid w:val="00641C89"/>
    <w:rsid w:val="006504EF"/>
    <w:rsid w:val="00652C8C"/>
    <w:rsid w:val="0066578B"/>
    <w:rsid w:val="00676C8C"/>
    <w:rsid w:val="00683F79"/>
    <w:rsid w:val="006942DD"/>
    <w:rsid w:val="00696CE9"/>
    <w:rsid w:val="006A4FC3"/>
    <w:rsid w:val="006A74CB"/>
    <w:rsid w:val="006D22DF"/>
    <w:rsid w:val="00731F5E"/>
    <w:rsid w:val="00752EE2"/>
    <w:rsid w:val="00754D81"/>
    <w:rsid w:val="007934D5"/>
    <w:rsid w:val="007A4328"/>
    <w:rsid w:val="007B3DB8"/>
    <w:rsid w:val="007B4A21"/>
    <w:rsid w:val="007B67E0"/>
    <w:rsid w:val="007C38C0"/>
    <w:rsid w:val="007C63B4"/>
    <w:rsid w:val="007D45DF"/>
    <w:rsid w:val="007D7CF9"/>
    <w:rsid w:val="007F32E0"/>
    <w:rsid w:val="007F3D83"/>
    <w:rsid w:val="008267DA"/>
    <w:rsid w:val="008544B8"/>
    <w:rsid w:val="00856DCB"/>
    <w:rsid w:val="00871028"/>
    <w:rsid w:val="0087502C"/>
    <w:rsid w:val="00881371"/>
    <w:rsid w:val="008A0894"/>
    <w:rsid w:val="008C44DE"/>
    <w:rsid w:val="008C4A81"/>
    <w:rsid w:val="008D525A"/>
    <w:rsid w:val="008F0D28"/>
    <w:rsid w:val="008F10AD"/>
    <w:rsid w:val="0099046A"/>
    <w:rsid w:val="00993C44"/>
    <w:rsid w:val="00995E19"/>
    <w:rsid w:val="009A2E90"/>
    <w:rsid w:val="009B333C"/>
    <w:rsid w:val="00A1247F"/>
    <w:rsid w:val="00A605D1"/>
    <w:rsid w:val="00A6547D"/>
    <w:rsid w:val="00A74F1D"/>
    <w:rsid w:val="00A81F21"/>
    <w:rsid w:val="00A97C44"/>
    <w:rsid w:val="00A97EA2"/>
    <w:rsid w:val="00AA0DCA"/>
    <w:rsid w:val="00AA334B"/>
    <w:rsid w:val="00AC1247"/>
    <w:rsid w:val="00AC5364"/>
    <w:rsid w:val="00AD5464"/>
    <w:rsid w:val="00AF35B9"/>
    <w:rsid w:val="00B079B1"/>
    <w:rsid w:val="00B10D6F"/>
    <w:rsid w:val="00B11125"/>
    <w:rsid w:val="00B11EE3"/>
    <w:rsid w:val="00B521A4"/>
    <w:rsid w:val="00B52376"/>
    <w:rsid w:val="00B7113E"/>
    <w:rsid w:val="00B81DAC"/>
    <w:rsid w:val="00B857E7"/>
    <w:rsid w:val="00B94453"/>
    <w:rsid w:val="00BA4A51"/>
    <w:rsid w:val="00BB5878"/>
    <w:rsid w:val="00BE5FD9"/>
    <w:rsid w:val="00BE7B7F"/>
    <w:rsid w:val="00BF7090"/>
    <w:rsid w:val="00C00729"/>
    <w:rsid w:val="00C115FF"/>
    <w:rsid w:val="00C17464"/>
    <w:rsid w:val="00C728C3"/>
    <w:rsid w:val="00C75FF6"/>
    <w:rsid w:val="00C814F6"/>
    <w:rsid w:val="00C82D08"/>
    <w:rsid w:val="00C82D6C"/>
    <w:rsid w:val="00CA0B3D"/>
    <w:rsid w:val="00CE261F"/>
    <w:rsid w:val="00CF0ECA"/>
    <w:rsid w:val="00D03C7E"/>
    <w:rsid w:val="00D21214"/>
    <w:rsid w:val="00D43423"/>
    <w:rsid w:val="00D56164"/>
    <w:rsid w:val="00D8603E"/>
    <w:rsid w:val="00D92748"/>
    <w:rsid w:val="00D931D4"/>
    <w:rsid w:val="00DA49C9"/>
    <w:rsid w:val="00DB0441"/>
    <w:rsid w:val="00DC0161"/>
    <w:rsid w:val="00DD04BF"/>
    <w:rsid w:val="00DF18CB"/>
    <w:rsid w:val="00E120D7"/>
    <w:rsid w:val="00E132D4"/>
    <w:rsid w:val="00E174ED"/>
    <w:rsid w:val="00E30E09"/>
    <w:rsid w:val="00E5185B"/>
    <w:rsid w:val="00E53916"/>
    <w:rsid w:val="00E53F40"/>
    <w:rsid w:val="00E554FF"/>
    <w:rsid w:val="00E62216"/>
    <w:rsid w:val="00E63311"/>
    <w:rsid w:val="00E64842"/>
    <w:rsid w:val="00EC2E91"/>
    <w:rsid w:val="00ED083C"/>
    <w:rsid w:val="00ED59DC"/>
    <w:rsid w:val="00EE6455"/>
    <w:rsid w:val="00EF75B0"/>
    <w:rsid w:val="00F11E93"/>
    <w:rsid w:val="00F32411"/>
    <w:rsid w:val="00F34AD2"/>
    <w:rsid w:val="00F35D30"/>
    <w:rsid w:val="00F37462"/>
    <w:rsid w:val="00F4024D"/>
    <w:rsid w:val="00F47D36"/>
    <w:rsid w:val="00F51E73"/>
    <w:rsid w:val="00F627D5"/>
    <w:rsid w:val="00F86ABC"/>
    <w:rsid w:val="00FA116C"/>
    <w:rsid w:val="00FA4349"/>
    <w:rsid w:val="00FA706C"/>
    <w:rsid w:val="00FC31A2"/>
    <w:rsid w:val="00FC4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E046"/>
  <w15:docId w15:val="{61594A1F-EDA9-4787-B76D-0C7AB6BA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00729"/>
    <w:pPr>
      <w:widowControl w:val="0"/>
      <w:spacing w:after="0" w:line="240" w:lineRule="auto"/>
    </w:pPr>
    <w:rPr>
      <w:rFonts w:ascii="Courier New" w:eastAsia="Courier New" w:hAnsi="Courier New" w:cs="Courier New"/>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0729"/>
    <w:pPr>
      <w:widowControl w:val="0"/>
      <w:spacing w:after="0" w:line="240" w:lineRule="auto"/>
    </w:pPr>
    <w:rPr>
      <w:rFonts w:ascii="Courier New" w:eastAsia="Courier New" w:hAnsi="Courier New" w:cs="Courier New"/>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4842"/>
    <w:rPr>
      <w:color w:val="0000FF" w:themeColor="hyperlink"/>
      <w:u w:val="single"/>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E64842"/>
    <w:pPr>
      <w:ind w:left="720"/>
      <w:contextualSpacing/>
    </w:p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B52376"/>
    <w:rPr>
      <w:rFonts w:ascii="Courier New" w:eastAsia="Courier New" w:hAnsi="Courier New" w:cs="Courier New"/>
      <w:color w:val="000000"/>
      <w:sz w:val="24"/>
      <w:szCs w:val="24"/>
      <w:lang w:eastAsia="lt-LT" w:bidi="lt-LT"/>
    </w:rPr>
  </w:style>
  <w:style w:type="paragraph" w:styleId="prastasiniatinklio">
    <w:name w:val="Normal (Web)"/>
    <w:basedOn w:val="prastasis"/>
    <w:uiPriority w:val="99"/>
    <w:unhideWhenUsed/>
    <w:rsid w:val="00D21214"/>
    <w:pPr>
      <w:widowControl/>
    </w:pPr>
    <w:rPr>
      <w:rFonts w:ascii="Times New Roman" w:eastAsiaTheme="minorHAnsi" w:hAnsi="Times New Roman" w:cs="Times New Roman"/>
      <w:color w:val="auto"/>
      <w:lang w:bidi="ar-SA"/>
    </w:rPr>
  </w:style>
  <w:style w:type="character" w:styleId="Grietas">
    <w:name w:val="Strong"/>
    <w:basedOn w:val="Numatytasispastraiposriftas"/>
    <w:uiPriority w:val="22"/>
    <w:qFormat/>
    <w:rsid w:val="00D21214"/>
    <w:rPr>
      <w:b/>
      <w:bCs/>
    </w:rPr>
  </w:style>
  <w:style w:type="paragraph" w:styleId="Debesliotekstas">
    <w:name w:val="Balloon Text"/>
    <w:basedOn w:val="prastasis"/>
    <w:link w:val="DebesliotekstasDiagrama"/>
    <w:uiPriority w:val="99"/>
    <w:semiHidden/>
    <w:unhideWhenUsed/>
    <w:rsid w:val="00037C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7C4F"/>
    <w:rPr>
      <w:rFonts w:ascii="Segoe UI" w:eastAsia="Courier New" w:hAnsi="Segoe UI" w:cs="Segoe UI"/>
      <w:color w:val="000000"/>
      <w:sz w:val="18"/>
      <w:szCs w:val="18"/>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11200">
      <w:bodyDiv w:val="1"/>
      <w:marLeft w:val="0"/>
      <w:marRight w:val="0"/>
      <w:marTop w:val="0"/>
      <w:marBottom w:val="0"/>
      <w:divBdr>
        <w:top w:val="none" w:sz="0" w:space="0" w:color="auto"/>
        <w:left w:val="none" w:sz="0" w:space="0" w:color="auto"/>
        <w:bottom w:val="none" w:sz="0" w:space="0" w:color="auto"/>
        <w:right w:val="none" w:sz="0" w:space="0" w:color="auto"/>
      </w:divBdr>
    </w:div>
    <w:div w:id="21007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620E-C2D8-4FBD-9986-8535DE50DA47}">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C4B8D46-2057-4F06-B02B-864353307B49}">
  <ds:schemaRefs>
    <ds:schemaRef ds:uri="http://schemas.microsoft.com/sharepoint/v3/contenttype/forms"/>
  </ds:schemaRefs>
</ds:datastoreItem>
</file>

<file path=customXml/itemProps3.xml><?xml version="1.0" encoding="utf-8"?>
<ds:datastoreItem xmlns:ds="http://schemas.openxmlformats.org/officeDocument/2006/customXml" ds:itemID="{CAFE7F88-EA57-45C5-9A03-B17A3E3E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8F0936-86B6-4FE6-ADC2-E1A150EC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2146</Words>
  <Characters>1224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Gintare.Paulaviciute@kaunoklinikos.lt</dc:creator>
  <cp:keywords/>
  <dc:description/>
  <cp:lastModifiedBy>Daiva Žvirblytė</cp:lastModifiedBy>
  <cp:revision>2</cp:revision>
  <cp:lastPrinted>2025-12-23T15:41:00Z</cp:lastPrinted>
  <dcterms:created xsi:type="dcterms:W3CDTF">2025-12-23T15:41:00Z</dcterms:created>
  <dcterms:modified xsi:type="dcterms:W3CDTF">2025-12-23T15:41:00Z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