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A31B5" w14:textId="77777777" w:rsidR="00D56090" w:rsidRDefault="002D55F8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9013388" wp14:editId="2E22AE04">
            <wp:extent cx="1212575" cy="962025"/>
            <wp:effectExtent l="0" t="0" r="6985" b="0"/>
            <wp:docPr id="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97" cy="97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E34A" w14:textId="77777777" w:rsidR="00D56090" w:rsidRDefault="00D56090">
      <w:pPr>
        <w:spacing w:after="60"/>
        <w:jc w:val="center"/>
        <w:rPr>
          <w:b/>
          <w:lang w:val="lt-LT"/>
        </w:rPr>
      </w:pPr>
      <w:r>
        <w:rPr>
          <w:b/>
          <w:sz w:val="20"/>
          <w:lang w:val="lt-LT"/>
        </w:rPr>
        <w:t>VALSTYBINĖ ATOMINĖS ENERGETIKOS SAUGOS INSPEKCIJA</w:t>
      </w:r>
    </w:p>
    <w:p w14:paraId="5BE9755B" w14:textId="77777777" w:rsidR="00203F8E" w:rsidRDefault="00D56090" w:rsidP="00203F8E">
      <w:pPr>
        <w:jc w:val="center"/>
        <w:rPr>
          <w:b/>
        </w:rPr>
      </w:pPr>
      <w:r>
        <w:rPr>
          <w:b/>
        </w:rPr>
        <w:t xml:space="preserve">STATE </w:t>
      </w:r>
      <w:r w:rsidR="00E17B36">
        <w:rPr>
          <w:b/>
        </w:rPr>
        <w:t>NUCLEAR POWER</w:t>
      </w:r>
      <w:r>
        <w:rPr>
          <w:b/>
        </w:rPr>
        <w:t xml:space="preserve"> SAFETY INSPECTORATE</w:t>
      </w:r>
    </w:p>
    <w:p w14:paraId="26481E6B" w14:textId="77777777" w:rsidR="00B87D30" w:rsidRPr="00B87D30" w:rsidRDefault="00CA63AC" w:rsidP="00E17B36">
      <w:pPr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="00203F8E" w:rsidRPr="00B87D30">
        <w:rPr>
          <w:sz w:val="18"/>
          <w:szCs w:val="18"/>
        </w:rPr>
        <w:t>udgetary agency, A.</w:t>
      </w:r>
      <w:r w:rsidR="00223591" w:rsidRPr="00B87D30">
        <w:rPr>
          <w:sz w:val="18"/>
          <w:szCs w:val="18"/>
        </w:rPr>
        <w:t xml:space="preserve"> </w:t>
      </w:r>
      <w:r w:rsidR="00203F8E" w:rsidRPr="00B87D30">
        <w:rPr>
          <w:sz w:val="18"/>
          <w:szCs w:val="18"/>
          <w:lang w:val="lt-LT"/>
        </w:rPr>
        <w:t>Goštauto</w:t>
      </w:r>
      <w:r w:rsidR="00203F8E" w:rsidRPr="00B87D30">
        <w:rPr>
          <w:sz w:val="18"/>
          <w:szCs w:val="18"/>
        </w:rPr>
        <w:t xml:space="preserve"> 12</w:t>
      </w:r>
      <w:r w:rsidR="00D56090" w:rsidRPr="00B87D30">
        <w:rPr>
          <w:sz w:val="18"/>
          <w:szCs w:val="18"/>
        </w:rPr>
        <w:t xml:space="preserve">, LT-01108 Vilnius, </w:t>
      </w:r>
      <w:r w:rsidR="00E17B36" w:rsidRPr="00B87D30">
        <w:rPr>
          <w:sz w:val="18"/>
          <w:szCs w:val="18"/>
        </w:rPr>
        <w:t xml:space="preserve">Lithuania </w:t>
      </w:r>
    </w:p>
    <w:p w14:paraId="37C3BA1A" w14:textId="77777777" w:rsidR="00D56090" w:rsidRPr="00BD71FD" w:rsidRDefault="00B87D30" w:rsidP="00E17B36">
      <w:pPr>
        <w:jc w:val="center"/>
        <w:rPr>
          <w:sz w:val="18"/>
          <w:szCs w:val="18"/>
          <w:lang w:val="pt-BR"/>
        </w:rPr>
      </w:pPr>
      <w:r w:rsidRPr="00BD71FD">
        <w:rPr>
          <w:sz w:val="18"/>
          <w:szCs w:val="18"/>
          <w:lang w:val="pt-BR"/>
        </w:rPr>
        <w:t>t</w:t>
      </w:r>
      <w:r w:rsidR="003D3E8A" w:rsidRPr="00BD71FD">
        <w:rPr>
          <w:sz w:val="18"/>
          <w:szCs w:val="18"/>
          <w:lang w:val="pt-BR"/>
        </w:rPr>
        <w:t>el</w:t>
      </w:r>
      <w:r w:rsidR="00D56090" w:rsidRPr="00BD71FD">
        <w:rPr>
          <w:sz w:val="18"/>
          <w:szCs w:val="18"/>
          <w:lang w:val="pt-BR"/>
        </w:rPr>
        <w:t>.</w:t>
      </w:r>
      <w:r w:rsidR="00D835E3" w:rsidRPr="00BD71FD">
        <w:rPr>
          <w:sz w:val="18"/>
          <w:szCs w:val="18"/>
          <w:lang w:val="pt-BR"/>
        </w:rPr>
        <w:t>:</w:t>
      </w:r>
      <w:r w:rsidR="00D56090" w:rsidRPr="00BD71FD">
        <w:rPr>
          <w:sz w:val="18"/>
          <w:szCs w:val="18"/>
          <w:lang w:val="pt-BR"/>
        </w:rPr>
        <w:t xml:space="preserve"> +370 5 262</w:t>
      </w:r>
      <w:r w:rsidR="00801D3D" w:rsidRPr="00BD71FD">
        <w:rPr>
          <w:sz w:val="18"/>
          <w:szCs w:val="18"/>
          <w:lang w:val="pt-BR"/>
        </w:rPr>
        <w:t xml:space="preserve"> </w:t>
      </w:r>
      <w:r w:rsidR="00D56090" w:rsidRPr="00BD71FD">
        <w:rPr>
          <w:sz w:val="18"/>
          <w:szCs w:val="18"/>
          <w:lang w:val="pt-BR"/>
        </w:rPr>
        <w:t>4141</w:t>
      </w:r>
      <w:r w:rsidR="00D835E3" w:rsidRPr="00BD71FD">
        <w:rPr>
          <w:sz w:val="18"/>
          <w:szCs w:val="18"/>
          <w:lang w:val="pt-BR"/>
        </w:rPr>
        <w:t>,</w:t>
      </w:r>
      <w:r w:rsidR="00D56090" w:rsidRPr="00BD71FD">
        <w:rPr>
          <w:sz w:val="18"/>
          <w:szCs w:val="18"/>
          <w:lang w:val="pt-BR"/>
        </w:rPr>
        <w:t xml:space="preserve"> 266</w:t>
      </w:r>
      <w:r w:rsidR="00801D3D" w:rsidRPr="00BD71FD">
        <w:rPr>
          <w:sz w:val="18"/>
          <w:szCs w:val="18"/>
          <w:lang w:val="pt-BR"/>
        </w:rPr>
        <w:t xml:space="preserve"> </w:t>
      </w:r>
      <w:r w:rsidR="003D3E8A" w:rsidRPr="00BD71FD">
        <w:rPr>
          <w:sz w:val="18"/>
          <w:szCs w:val="18"/>
          <w:lang w:val="pt-BR"/>
        </w:rPr>
        <w:t>1584</w:t>
      </w:r>
      <w:r w:rsidR="00E17B36" w:rsidRPr="00BD71FD">
        <w:rPr>
          <w:sz w:val="18"/>
          <w:szCs w:val="18"/>
          <w:lang w:val="pt-BR"/>
        </w:rPr>
        <w:t>,</w:t>
      </w:r>
      <w:r w:rsidRPr="00BD71FD">
        <w:rPr>
          <w:sz w:val="18"/>
          <w:szCs w:val="18"/>
          <w:lang w:val="pt-BR"/>
        </w:rPr>
        <w:t xml:space="preserve"> f</w:t>
      </w:r>
      <w:r w:rsidR="003D3E8A" w:rsidRPr="00BD71FD">
        <w:rPr>
          <w:sz w:val="18"/>
          <w:szCs w:val="18"/>
          <w:lang w:val="pt-BR"/>
        </w:rPr>
        <w:t>ax</w:t>
      </w:r>
      <w:r w:rsidR="00D56090" w:rsidRPr="00BD71FD">
        <w:rPr>
          <w:sz w:val="18"/>
          <w:szCs w:val="18"/>
          <w:lang w:val="pt-BR"/>
        </w:rPr>
        <w:t>.</w:t>
      </w:r>
      <w:r w:rsidR="00D835E3" w:rsidRPr="00BD71FD">
        <w:rPr>
          <w:sz w:val="18"/>
          <w:szCs w:val="18"/>
          <w:lang w:val="pt-BR"/>
        </w:rPr>
        <w:t>:</w:t>
      </w:r>
      <w:r w:rsidR="00D56090" w:rsidRPr="00BD71FD">
        <w:rPr>
          <w:sz w:val="18"/>
          <w:szCs w:val="18"/>
          <w:lang w:val="pt-BR"/>
        </w:rPr>
        <w:t xml:space="preserve"> +370 5 261</w:t>
      </w:r>
      <w:r w:rsidR="00801D3D" w:rsidRPr="00BD71FD">
        <w:rPr>
          <w:sz w:val="18"/>
          <w:szCs w:val="18"/>
          <w:lang w:val="pt-BR"/>
        </w:rPr>
        <w:t xml:space="preserve"> </w:t>
      </w:r>
      <w:r w:rsidR="00E17B36" w:rsidRPr="00BD71FD">
        <w:rPr>
          <w:sz w:val="18"/>
          <w:szCs w:val="18"/>
          <w:lang w:val="pt-BR"/>
        </w:rPr>
        <w:t xml:space="preserve">4487, </w:t>
      </w:r>
      <w:r w:rsidRPr="00BD71FD">
        <w:rPr>
          <w:sz w:val="18"/>
          <w:szCs w:val="18"/>
          <w:lang w:val="pt-BR"/>
        </w:rPr>
        <w:t>e</w:t>
      </w:r>
      <w:r w:rsidR="00557E28" w:rsidRPr="00BD71FD">
        <w:rPr>
          <w:sz w:val="18"/>
          <w:szCs w:val="18"/>
          <w:lang w:val="pt-BR"/>
        </w:rPr>
        <w:t>-</w:t>
      </w:r>
      <w:r w:rsidR="00D56090" w:rsidRPr="00BD71FD">
        <w:rPr>
          <w:sz w:val="18"/>
          <w:szCs w:val="18"/>
          <w:lang w:val="pt-BR"/>
        </w:rPr>
        <w:t>mail</w:t>
      </w:r>
      <w:r w:rsidR="00557E28" w:rsidRPr="00BD71FD">
        <w:rPr>
          <w:sz w:val="18"/>
          <w:szCs w:val="18"/>
          <w:lang w:val="pt-BR"/>
        </w:rPr>
        <w:t>:</w:t>
      </w:r>
      <w:r w:rsidR="00D56090" w:rsidRPr="00BD71FD">
        <w:rPr>
          <w:sz w:val="18"/>
          <w:szCs w:val="18"/>
          <w:lang w:val="pt-BR"/>
        </w:rPr>
        <w:t xml:space="preserve"> </w:t>
      </w:r>
      <w:hyperlink r:id="rId12" w:history="1">
        <w:r w:rsidR="00D56090" w:rsidRPr="00BD71FD">
          <w:rPr>
            <w:rStyle w:val="Hyperlink"/>
            <w:sz w:val="18"/>
            <w:szCs w:val="18"/>
            <w:lang w:val="pt-BR"/>
          </w:rPr>
          <w:t>atom@vatesi.lt</w:t>
        </w:r>
      </w:hyperlink>
      <w:r w:rsidRPr="00BD71FD">
        <w:rPr>
          <w:sz w:val="18"/>
          <w:szCs w:val="18"/>
          <w:lang w:val="pt-BR"/>
        </w:rPr>
        <w:t xml:space="preserve">,  </w:t>
      </w:r>
      <w:hyperlink r:id="rId13" w:history="1">
        <w:r w:rsidRPr="00BD71FD">
          <w:rPr>
            <w:rStyle w:val="Hyperlink"/>
            <w:sz w:val="18"/>
            <w:szCs w:val="18"/>
            <w:lang w:val="pt-BR"/>
          </w:rPr>
          <w:t>http://www.vatesi.lt</w:t>
        </w:r>
      </w:hyperlink>
      <w:r w:rsidRPr="00BD71FD">
        <w:rPr>
          <w:sz w:val="18"/>
          <w:szCs w:val="18"/>
          <w:lang w:val="pt-BR"/>
        </w:rPr>
        <w:t xml:space="preserve"> </w:t>
      </w:r>
    </w:p>
    <w:p w14:paraId="6AC73901" w14:textId="77777777" w:rsidR="00203F8E" w:rsidRPr="00B87D30" w:rsidRDefault="00203F8E" w:rsidP="00774CEE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B87D30">
        <w:rPr>
          <w:sz w:val="18"/>
          <w:szCs w:val="18"/>
        </w:rPr>
        <w:t>Data have been accumulated and stored in the register of Legal Entities, code 188639874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2339"/>
        <w:gridCol w:w="4041"/>
      </w:tblGrid>
      <w:tr w:rsidR="00D56090" w14:paraId="4458680E" w14:textId="77777777" w:rsidTr="00AD7796">
        <w:trPr>
          <w:trHeight w:val="663"/>
        </w:trPr>
        <w:tc>
          <w:tcPr>
            <w:tcW w:w="3190" w:type="dxa"/>
          </w:tcPr>
          <w:p w14:paraId="54AF3FC4" w14:textId="77777777" w:rsidR="00AD7796" w:rsidRDefault="00AD7796" w:rsidP="00AD7796">
            <w:r>
              <w:t xml:space="preserve">For </w:t>
            </w:r>
            <w:r w:rsidR="00B8329D">
              <w:t>S</w:t>
            </w:r>
            <w:r>
              <w:t>uppliers</w:t>
            </w:r>
          </w:p>
          <w:p w14:paraId="622E1825" w14:textId="77777777" w:rsidR="00AD7796" w:rsidRDefault="00AD7796" w:rsidP="00AD7796"/>
          <w:p w14:paraId="1D612A65" w14:textId="77777777" w:rsidR="00D56090" w:rsidRDefault="00AD7796" w:rsidP="007E6127">
            <w:pPr>
              <w:rPr>
                <w:b/>
              </w:rPr>
            </w:pPr>
            <w:r>
              <w:t xml:space="preserve">Sent </w:t>
            </w:r>
            <w:r w:rsidR="007E6127">
              <w:t>via</w:t>
            </w:r>
            <w:r>
              <w:t xml:space="preserve"> CVP IS</w:t>
            </w:r>
            <w:r w:rsidR="007E6127">
              <w:t xml:space="preserve"> </w:t>
            </w:r>
          </w:p>
        </w:tc>
        <w:tc>
          <w:tcPr>
            <w:tcW w:w="2339" w:type="dxa"/>
          </w:tcPr>
          <w:p w14:paraId="33A42E32" w14:textId="77777777" w:rsidR="00D56090" w:rsidRDefault="00D56090">
            <w:pPr>
              <w:rPr>
                <w:b/>
              </w:rPr>
            </w:pPr>
          </w:p>
        </w:tc>
        <w:tc>
          <w:tcPr>
            <w:tcW w:w="4041" w:type="dxa"/>
          </w:tcPr>
          <w:p w14:paraId="3C8D1546" w14:textId="6694ABFF" w:rsidR="00AD7796" w:rsidRPr="000E7506" w:rsidRDefault="00AD7796" w:rsidP="00AD7796">
            <w:pPr>
              <w:ind w:right="243"/>
              <w:jc w:val="both"/>
            </w:pPr>
            <w:r w:rsidRPr="000E7506">
              <w:t>20</w:t>
            </w:r>
            <w:r w:rsidR="002D55F8">
              <w:t>2</w:t>
            </w:r>
            <w:r w:rsidR="00491135">
              <w:t>5</w:t>
            </w:r>
            <w:r w:rsidRPr="000E7506">
              <w:t>-</w:t>
            </w:r>
            <w:r w:rsidR="00491135">
              <w:t>12</w:t>
            </w:r>
            <w:r w:rsidRPr="000E7506">
              <w:t>-</w:t>
            </w:r>
            <w:r>
              <w:t xml:space="preserve">      </w:t>
            </w:r>
            <w:r w:rsidRPr="000E7506">
              <w:t xml:space="preserve"> Nr. (25.1-</w:t>
            </w:r>
            <w:r w:rsidR="00AF2967">
              <w:t>23</w:t>
            </w:r>
            <w:r w:rsidRPr="000E7506">
              <w:t>) 22.1-</w:t>
            </w:r>
          </w:p>
          <w:p w14:paraId="0B75E17E" w14:textId="77777777" w:rsidR="00D56090" w:rsidRDefault="00D56090">
            <w:pPr>
              <w:rPr>
                <w:b/>
              </w:rPr>
            </w:pPr>
          </w:p>
        </w:tc>
      </w:tr>
    </w:tbl>
    <w:p w14:paraId="2BB0BF4F" w14:textId="77777777" w:rsidR="00D56090" w:rsidRDefault="00D56090"/>
    <w:p w14:paraId="665C0553" w14:textId="34F410B8" w:rsidR="00D56090" w:rsidRDefault="00AD7796" w:rsidP="00BD71FD">
      <w:pPr>
        <w:pStyle w:val="Title"/>
        <w:spacing w:before="0" w:beforeAutospacing="0" w:after="0" w:afterAutospacing="0"/>
        <w:jc w:val="both"/>
        <w:rPr>
          <w:b w:val="0"/>
        </w:rPr>
      </w:pPr>
      <w:r w:rsidRPr="002B5DC3">
        <w:rPr>
          <w:sz w:val="24"/>
          <w:szCs w:val="24"/>
        </w:rPr>
        <w:t xml:space="preserve">ON THE STATE NUCLEAR </w:t>
      </w:r>
      <w:r w:rsidR="00B8329D" w:rsidRPr="002B5DC3">
        <w:rPr>
          <w:sz w:val="24"/>
          <w:szCs w:val="24"/>
        </w:rPr>
        <w:t xml:space="preserve">POWER </w:t>
      </w:r>
      <w:r w:rsidRPr="002B5DC3">
        <w:rPr>
          <w:sz w:val="24"/>
          <w:szCs w:val="24"/>
        </w:rPr>
        <w:t xml:space="preserve">SAFETY INSPECTORATE CLARIFICATION OF THE </w:t>
      </w:r>
      <w:r w:rsidR="00B8329D" w:rsidRPr="002B5DC3">
        <w:rPr>
          <w:sz w:val="24"/>
          <w:szCs w:val="24"/>
        </w:rPr>
        <w:t xml:space="preserve">TERMS AND </w:t>
      </w:r>
      <w:r w:rsidRPr="002B5DC3">
        <w:rPr>
          <w:sz w:val="24"/>
          <w:szCs w:val="24"/>
        </w:rPr>
        <w:t xml:space="preserve">CONDITIONS </w:t>
      </w:r>
      <w:r w:rsidR="00B8329D" w:rsidRPr="002B5DC3">
        <w:rPr>
          <w:sz w:val="24"/>
          <w:szCs w:val="24"/>
        </w:rPr>
        <w:t>FOR</w:t>
      </w:r>
      <w:r w:rsidRPr="002B5DC3">
        <w:rPr>
          <w:sz w:val="24"/>
          <w:szCs w:val="24"/>
        </w:rPr>
        <w:t xml:space="preserve"> THE </w:t>
      </w:r>
      <w:r w:rsidR="00B8329D" w:rsidRPr="002B5DC3">
        <w:rPr>
          <w:caps/>
          <w:sz w:val="24"/>
          <w:szCs w:val="24"/>
        </w:rPr>
        <w:t xml:space="preserve">PROCUREMENT OF </w:t>
      </w:r>
      <w:r w:rsidR="00BD71FD" w:rsidRPr="00B33B86">
        <w:rPr>
          <w:sz w:val="24"/>
          <w:szCs w:val="24"/>
          <w:lang w:val="en-GB"/>
        </w:rPr>
        <w:t xml:space="preserve">CONSULTING SERVICES ON REVIEW OF THE TECHNICAL DESIGN DOCUMENTATION AND ITS SAFETY JUSTIFICATION FOR THE RECONSTRUCTION OF THE IGNALINA NUCLEAR POWER PLANT BITUMINIZED RADIOACTIVE WASTE STORAGE FACILITY AND </w:t>
      </w:r>
      <w:r w:rsidR="00BD71FD">
        <w:rPr>
          <w:sz w:val="24"/>
          <w:szCs w:val="24"/>
          <w:lang w:val="en-GB"/>
        </w:rPr>
        <w:t>UPGRADE TO</w:t>
      </w:r>
      <w:r w:rsidR="00BD71FD" w:rsidRPr="003A03E8">
        <w:rPr>
          <w:sz w:val="24"/>
          <w:szCs w:val="24"/>
          <w:lang w:val="en-GB"/>
        </w:rPr>
        <w:t xml:space="preserve"> THE DISPOSAL FACILITY</w:t>
      </w:r>
    </w:p>
    <w:p w14:paraId="73452807" w14:textId="77777777" w:rsidR="002B5DC3" w:rsidRDefault="002B5DC3" w:rsidP="00B8329D">
      <w:pPr>
        <w:ind w:firstLine="720"/>
        <w:jc w:val="both"/>
        <w:rPr>
          <w:lang w:val="en-US"/>
        </w:rPr>
      </w:pPr>
    </w:p>
    <w:p w14:paraId="3F1D7D71" w14:textId="4868767E" w:rsidR="00AD7796" w:rsidRPr="00244C4B" w:rsidRDefault="00AD7796" w:rsidP="00244C4B">
      <w:pPr>
        <w:ind w:firstLine="720"/>
        <w:jc w:val="both"/>
        <w:rPr>
          <w:lang w:val="en-US"/>
        </w:rPr>
      </w:pPr>
      <w:r>
        <w:t xml:space="preserve">The State Nuclear </w:t>
      </w:r>
      <w:r w:rsidR="00B8329D">
        <w:t xml:space="preserve">Power Safety </w:t>
      </w:r>
      <w:r>
        <w:t xml:space="preserve">Inspectorate (hereinafter </w:t>
      </w:r>
      <w:r w:rsidR="00B8329D">
        <w:t xml:space="preserve">– </w:t>
      </w:r>
      <w:r>
        <w:t xml:space="preserve">VATESI), having regard to the questions </w:t>
      </w:r>
      <w:r w:rsidR="007E6127">
        <w:t>submitted</w:t>
      </w:r>
      <w:r>
        <w:t xml:space="preserve"> by</w:t>
      </w:r>
      <w:r w:rsidR="007E6127">
        <w:t xml:space="preserve"> </w:t>
      </w:r>
      <w:r>
        <w:t xml:space="preserve">the </w:t>
      </w:r>
      <w:r w:rsidR="00B8329D">
        <w:t>Supplier</w:t>
      </w:r>
      <w:r w:rsidR="001D7EB4">
        <w:t>s</w:t>
      </w:r>
      <w:r>
        <w:t xml:space="preserve"> and in accordance with Article 36(5) of the Law on Public Procurement of the Republic of Lithuania</w:t>
      </w:r>
      <w:r w:rsidR="007E6127">
        <w:t>,</w:t>
      </w:r>
      <w:r>
        <w:t xml:space="preserve"> and </w:t>
      </w:r>
      <w:r w:rsidR="00DE3C38">
        <w:t>Annex A “Instructions for Suppliers”</w:t>
      </w:r>
      <w:r w:rsidR="00612392">
        <w:t xml:space="preserve"> of </w:t>
      </w:r>
      <w:r>
        <w:t xml:space="preserve">the </w:t>
      </w:r>
      <w:r w:rsidR="00982231">
        <w:t xml:space="preserve">Procurement </w:t>
      </w:r>
      <w:r w:rsidR="00B8329D">
        <w:t>T</w:t>
      </w:r>
      <w:r w:rsidR="00B8329D" w:rsidRPr="00B8329D">
        <w:t xml:space="preserve">erms and </w:t>
      </w:r>
      <w:r w:rsidR="00B8329D">
        <w:t>C</w:t>
      </w:r>
      <w:r w:rsidR="00B8329D" w:rsidRPr="00B8329D">
        <w:t xml:space="preserve">onditions of </w:t>
      </w:r>
      <w:r w:rsidR="00B658D8">
        <w:rPr>
          <w:lang w:val="en-US"/>
        </w:rPr>
        <w:t>C</w:t>
      </w:r>
      <w:r w:rsidR="00B658D8" w:rsidRPr="00B658D8">
        <w:rPr>
          <w:lang w:val="en-US"/>
        </w:rPr>
        <w:t>onsulting services related to the review of the technical design and safety justification related documents for the reconstruction and conversion of a bituminized radioactive waste storage facility into a repository</w:t>
      </w:r>
      <w:r w:rsidR="00244C4B">
        <w:t xml:space="preserve"> </w:t>
      </w:r>
      <w:r w:rsidR="00025BED">
        <w:t xml:space="preserve">carried out </w:t>
      </w:r>
      <w:r w:rsidR="00B8329D" w:rsidRPr="00B8329D">
        <w:t xml:space="preserve">by </w:t>
      </w:r>
      <w:r w:rsidR="00612392">
        <w:t>m</w:t>
      </w:r>
      <w:r w:rsidR="00B8329D" w:rsidRPr="00B8329D">
        <w:t xml:space="preserve">eans of an </w:t>
      </w:r>
      <w:r w:rsidR="00612392">
        <w:t>o</w:t>
      </w:r>
      <w:r w:rsidR="00B8329D" w:rsidRPr="00B8329D">
        <w:t xml:space="preserve">pen </w:t>
      </w:r>
      <w:r w:rsidR="00612392">
        <w:t>p</w:t>
      </w:r>
      <w:r w:rsidR="00B8329D" w:rsidRPr="00B8329D">
        <w:t xml:space="preserve">rocurement </w:t>
      </w:r>
      <w:r w:rsidR="00612392">
        <w:t>p</w:t>
      </w:r>
      <w:r w:rsidR="00B8329D" w:rsidRPr="00B8329D">
        <w:t>rocedure</w:t>
      </w:r>
      <w:r>
        <w:t xml:space="preserve">, approved by the Head of VATESI by </w:t>
      </w:r>
      <w:r w:rsidR="00612392">
        <w:t>o</w:t>
      </w:r>
      <w:r>
        <w:t>rder No</w:t>
      </w:r>
      <w:r w:rsidR="00612392">
        <w:t>.</w:t>
      </w:r>
      <w:r w:rsidR="00244C4B">
        <w:t xml:space="preserve"> 22.3-</w:t>
      </w:r>
      <w:r w:rsidR="004D3B8D">
        <w:t>1</w:t>
      </w:r>
      <w:r w:rsidR="00B658D8">
        <w:t>52</w:t>
      </w:r>
      <w:r>
        <w:t xml:space="preserve"> of </w:t>
      </w:r>
      <w:r w:rsidR="00B658D8">
        <w:t>19</w:t>
      </w:r>
      <w:r>
        <w:t xml:space="preserve"> </w:t>
      </w:r>
      <w:r w:rsidR="00244C4B">
        <w:t>December</w:t>
      </w:r>
      <w:r>
        <w:t xml:space="preserve"> 20</w:t>
      </w:r>
      <w:r w:rsidR="00612392">
        <w:t>2</w:t>
      </w:r>
      <w:r w:rsidR="00B658D8">
        <w:t>5</w:t>
      </w:r>
      <w:r>
        <w:t xml:space="preserve"> </w:t>
      </w:r>
      <w:r w:rsidR="00612392">
        <w:t>“</w:t>
      </w:r>
      <w:r>
        <w:t xml:space="preserve">On the </w:t>
      </w:r>
      <w:r w:rsidR="00612392">
        <w:t>A</w:t>
      </w:r>
      <w:r>
        <w:t xml:space="preserve">pproval of the </w:t>
      </w:r>
      <w:r w:rsidR="00612392">
        <w:t>P</w:t>
      </w:r>
      <w:r>
        <w:t xml:space="preserve">rocurement </w:t>
      </w:r>
      <w:r w:rsidR="00612392">
        <w:t>D</w:t>
      </w:r>
      <w:r>
        <w:t xml:space="preserve">ocuments for the </w:t>
      </w:r>
      <w:r w:rsidR="00612392">
        <w:t>P</w:t>
      </w:r>
      <w:r>
        <w:t xml:space="preserve">rocurement of </w:t>
      </w:r>
      <w:r w:rsidR="00B658D8" w:rsidRPr="00B658D8">
        <w:rPr>
          <w:lang w:val="en-US"/>
        </w:rPr>
        <w:t>consulting services related to the review of the technical design and safety justification related documents for the reconstruction and conversion of a bituminized radioactive waste storage facility into a repository</w:t>
      </w:r>
      <w:r w:rsidR="00612392">
        <w:t>”</w:t>
      </w:r>
      <w:r w:rsidR="00612392" w:rsidRPr="00612392">
        <w:t xml:space="preserve"> </w:t>
      </w:r>
      <w:r>
        <w:t>(hereinafter</w:t>
      </w:r>
      <w:r w:rsidR="00612392">
        <w:t xml:space="preserve"> – Procurements Terms and Conditions</w:t>
      </w:r>
      <w:r>
        <w:t>)</w:t>
      </w:r>
      <w:r w:rsidR="00612392">
        <w:t xml:space="preserve"> </w:t>
      </w:r>
      <w:r>
        <w:t>provide</w:t>
      </w:r>
      <w:r w:rsidR="00612392">
        <w:t>s</w:t>
      </w:r>
      <w:r>
        <w:t xml:space="preserve"> clarifications</w:t>
      </w:r>
      <w:r w:rsidR="00612392">
        <w:t xml:space="preserve"> (</w:t>
      </w:r>
      <w:r>
        <w:t>adjustments</w:t>
      </w:r>
      <w:r w:rsidR="00612392">
        <w:t>)</w:t>
      </w:r>
      <w:r>
        <w:t xml:space="preserve"> to the </w:t>
      </w:r>
      <w:r w:rsidR="00612392">
        <w:t xml:space="preserve">Procurements Terms and Conditions </w:t>
      </w:r>
      <w:r>
        <w:t xml:space="preserve">and answers to the questions of the </w:t>
      </w:r>
      <w:r w:rsidR="00612392">
        <w:t>S</w:t>
      </w:r>
      <w:r>
        <w:t>upplier</w:t>
      </w:r>
      <w:r w:rsidR="006E1C13">
        <w:t>s:</w:t>
      </w:r>
    </w:p>
    <w:p w14:paraId="69623D47" w14:textId="77777777" w:rsidR="00612392" w:rsidRDefault="00612392" w:rsidP="00B8329D">
      <w:pPr>
        <w:ind w:firstLine="720"/>
        <w:jc w:val="both"/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5523"/>
      </w:tblGrid>
      <w:tr w:rsidR="00AD7796" w:rsidRPr="00AD7796" w14:paraId="299485CC" w14:textId="77777777" w:rsidTr="00BB48FC">
        <w:trPr>
          <w:jc w:val="center"/>
        </w:trPr>
        <w:tc>
          <w:tcPr>
            <w:tcW w:w="421" w:type="dxa"/>
          </w:tcPr>
          <w:p w14:paraId="78D5B5D7" w14:textId="77777777" w:rsidR="00AD7796" w:rsidRPr="00AD7796" w:rsidRDefault="00AD7796" w:rsidP="00AD7796">
            <w:pPr>
              <w:jc w:val="both"/>
            </w:pPr>
          </w:p>
        </w:tc>
        <w:tc>
          <w:tcPr>
            <w:tcW w:w="3685" w:type="dxa"/>
          </w:tcPr>
          <w:p w14:paraId="39ADEC45" w14:textId="77777777" w:rsidR="00AD7796" w:rsidRPr="00AD7796" w:rsidRDefault="00AD7796" w:rsidP="00AD7796">
            <w:pPr>
              <w:jc w:val="both"/>
              <w:rPr>
                <w:b/>
              </w:rPr>
            </w:pPr>
            <w:r w:rsidRPr="00AD7796">
              <w:rPr>
                <w:b/>
              </w:rPr>
              <w:t>QUESTION:</w:t>
            </w:r>
          </w:p>
        </w:tc>
        <w:tc>
          <w:tcPr>
            <w:tcW w:w="5523" w:type="dxa"/>
          </w:tcPr>
          <w:p w14:paraId="604DF3F2" w14:textId="77777777" w:rsidR="00AD7796" w:rsidRPr="00AD7796" w:rsidRDefault="00AD7796" w:rsidP="00AD7796">
            <w:pPr>
              <w:jc w:val="both"/>
              <w:rPr>
                <w:b/>
              </w:rPr>
            </w:pPr>
            <w:r w:rsidRPr="00AD7796">
              <w:rPr>
                <w:b/>
              </w:rPr>
              <w:t>ANSWER:</w:t>
            </w:r>
          </w:p>
        </w:tc>
      </w:tr>
      <w:tr w:rsidR="007A7356" w:rsidRPr="00AD7796" w14:paraId="42B73911" w14:textId="77777777" w:rsidTr="00BB48FC">
        <w:trPr>
          <w:jc w:val="center"/>
        </w:trPr>
        <w:tc>
          <w:tcPr>
            <w:tcW w:w="421" w:type="dxa"/>
          </w:tcPr>
          <w:p w14:paraId="41DDB8C1" w14:textId="77777777" w:rsidR="007A7356" w:rsidRPr="00AD7796" w:rsidRDefault="007A7356" w:rsidP="007A7356">
            <w:pPr>
              <w:jc w:val="both"/>
            </w:pPr>
            <w:r w:rsidRPr="00AD7796">
              <w:t xml:space="preserve">1. </w:t>
            </w:r>
          </w:p>
        </w:tc>
        <w:tc>
          <w:tcPr>
            <w:tcW w:w="3685" w:type="dxa"/>
          </w:tcPr>
          <w:p w14:paraId="49E04936" w14:textId="77777777" w:rsidR="00734BE4" w:rsidRPr="00526552" w:rsidRDefault="00734BE4" w:rsidP="00734BE4">
            <w:pPr>
              <w:jc w:val="both"/>
              <w:rPr>
                <w:i/>
              </w:rPr>
            </w:pPr>
            <w:r w:rsidRPr="00526552">
              <w:rPr>
                <w:i/>
              </w:rPr>
              <w:t>We have noticed that the document 1_A_QUALIFICATION_REQUIREMENTS_EN appears to be a draft, as it contains pending tracked changes. We would greatly appreciate it if you could publish the final version when available, so that we can ensure we are working with the correct information.</w:t>
            </w:r>
          </w:p>
          <w:p w14:paraId="72058F30" w14:textId="53C55E60" w:rsidR="007A7356" w:rsidRPr="00E8163A" w:rsidRDefault="007A7356" w:rsidP="007A7356">
            <w:pPr>
              <w:jc w:val="both"/>
              <w:rPr>
                <w:i/>
              </w:rPr>
            </w:pPr>
          </w:p>
        </w:tc>
        <w:tc>
          <w:tcPr>
            <w:tcW w:w="5523" w:type="dxa"/>
          </w:tcPr>
          <w:p w14:paraId="5A5324CA" w14:textId="39D2EE3A" w:rsidR="007A7356" w:rsidRPr="00734BE4" w:rsidRDefault="00734BE4" w:rsidP="00BB48FC">
            <w:pPr>
              <w:tabs>
                <w:tab w:val="left" w:pos="851"/>
              </w:tabs>
              <w:jc w:val="both"/>
              <w:rPr>
                <w:color w:val="000000"/>
                <w:lang w:eastAsia="lt-LT"/>
              </w:rPr>
            </w:pPr>
            <w:r w:rsidRPr="00734BE4">
              <w:rPr>
                <w:color w:val="000000"/>
                <w:lang w:val="en" w:eastAsia="lt-LT"/>
              </w:rPr>
              <w:t xml:space="preserve">A technical error occurred while submitting the procurement documents and a document with changes in the "track changes" mode was uploaded. The procurement documents have been updated by submitting the final version of the 1_A_QUALIFICATION_REQUIREMENTS_EN document. </w:t>
            </w:r>
            <w:r w:rsidR="008A1CF8" w:rsidRPr="008A1CF8">
              <w:rPr>
                <w:color w:val="000000"/>
                <w:lang w:val="en"/>
              </w:rPr>
              <w:t>We would like to inform you that no requirements have changed in the document due to the above-mentioned circumstances. We also note that according to the terms of purchase, the text in Lithuanian is considered authentic.</w:t>
            </w:r>
          </w:p>
        </w:tc>
      </w:tr>
    </w:tbl>
    <w:p w14:paraId="0A15194C" w14:textId="199B01F7" w:rsidR="0061649E" w:rsidRDefault="0061649E" w:rsidP="0061649E">
      <w:bookmarkStart w:id="0" w:name="_GoBack"/>
      <w:bookmarkEnd w:id="0"/>
    </w:p>
    <w:p w14:paraId="66781D19" w14:textId="4F1B042F" w:rsidR="00D56090" w:rsidRDefault="0061649E" w:rsidP="0061649E">
      <w:r>
        <w:rPr>
          <w:noProof/>
          <w:lang w:val="lt-LT" w:eastAsia="lt-LT"/>
        </w:rPr>
        <mc:AlternateContent>
          <mc:Choice Requires="wps">
            <w:drawing>
              <wp:anchor distT="360045" distB="0" distL="114300" distR="114300" simplePos="0" relativeHeight="251659264" behindDoc="0" locked="0" layoutInCell="1" allowOverlap="1" wp14:anchorId="037A9F7B" wp14:editId="5B45775D">
                <wp:simplePos x="0" y="0"/>
                <wp:positionH relativeFrom="page">
                  <wp:posOffset>1051560</wp:posOffset>
                </wp:positionH>
                <wp:positionV relativeFrom="bottomMargin">
                  <wp:posOffset>53340</wp:posOffset>
                </wp:positionV>
                <wp:extent cx="6405880" cy="792480"/>
                <wp:effectExtent l="0" t="0" r="0" b="762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E979E" w14:textId="5A7C5205" w:rsidR="00316BB2" w:rsidRPr="00BD71FD" w:rsidRDefault="00AD7796">
                            <w:pPr>
                              <w:rPr>
                                <w:lang w:val="pt-BR"/>
                              </w:rPr>
                            </w:pPr>
                            <w:r w:rsidRPr="00BD71FD">
                              <w:rPr>
                                <w:lang w:val="pt-BR"/>
                              </w:rPr>
                              <w:t>H. Zabarauskas</w:t>
                            </w:r>
                            <w:r w:rsidR="00316BB2" w:rsidRPr="00BD71FD">
                              <w:rPr>
                                <w:lang w:val="pt-BR"/>
                              </w:rPr>
                              <w:t xml:space="preserve">, </w:t>
                            </w:r>
                            <w:r w:rsidRPr="00BD71FD">
                              <w:rPr>
                                <w:lang w:val="pt-BR"/>
                              </w:rPr>
                              <w:t>phone: (+370 5) 266 1558, e-mail:</w:t>
                            </w:r>
                            <w:r w:rsidR="00316BB2" w:rsidRPr="00BD71FD">
                              <w:rPr>
                                <w:lang w:val="pt-BR"/>
                              </w:rPr>
                              <w:t xml:space="preserve"> </w:t>
                            </w:r>
                            <w:hyperlink r:id="rId14" w:history="1">
                              <w:r w:rsidR="00B658D8" w:rsidRPr="00457C8E">
                                <w:rPr>
                                  <w:rStyle w:val="Hyperlink"/>
                                  <w:lang w:val="pt-BR"/>
                                </w:rPr>
                                <w:t>helmutas.zabarauskas@vatesi.lt</w:t>
                              </w:r>
                            </w:hyperlink>
                            <w:r w:rsidR="00B658D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50760">
                              <w:rPr>
                                <w:noProof/>
                                <w:lang w:val="lt-LT" w:eastAsia="lt-LT"/>
                              </w:rPr>
                              <w:drawing>
                                <wp:inline distT="0" distB="0" distL="0" distR="0" wp14:anchorId="6E636693" wp14:editId="766310A8">
                                  <wp:extent cx="1013460" cy="541020"/>
                                  <wp:effectExtent l="0" t="0" r="0" b="0"/>
                                  <wp:docPr id="4" name="Picture 4" descr="logo_raštu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raštu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7A9F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2.8pt;margin-top:4.2pt;width:504.4pt;height:62.4pt;z-index:251659264;visibility:visible;mso-wrap-style:square;mso-width-percent:0;mso-height-percent:0;mso-wrap-distance-left:9pt;mso-wrap-distance-top:28.35pt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" filled="f" stroked="f">
                <v:textbox inset=".5mm,.3mm,.5mm,.3mm">
                  <w:txbxContent>
                    <w:p w14:paraId="275E979E" w14:textId="5A7C5205" w:rsidR="00316BB2" w:rsidRPr="00BD71FD" w:rsidRDefault="00AD7796">
                      <w:pPr>
                        <w:rPr>
                          <w:lang w:val="pt-BR"/>
                        </w:rPr>
                      </w:pPr>
                      <w:r w:rsidRPr="00BD71FD">
                        <w:rPr>
                          <w:lang w:val="pt-BR"/>
                        </w:rPr>
                        <w:t>H. Zabarauskas</w:t>
                      </w:r>
                      <w:r w:rsidR="00316BB2" w:rsidRPr="00BD71FD">
                        <w:rPr>
                          <w:lang w:val="pt-BR"/>
                        </w:rPr>
                        <w:t xml:space="preserve">, </w:t>
                      </w:r>
                      <w:r w:rsidRPr="00BD71FD">
                        <w:rPr>
                          <w:lang w:val="pt-BR"/>
                        </w:rPr>
                        <w:t>phone: (+370 5) 266 1558, e-mail:</w:t>
                      </w:r>
                      <w:r w:rsidR="00316BB2" w:rsidRPr="00BD71FD">
                        <w:rPr>
                          <w:lang w:val="pt-BR"/>
                        </w:rPr>
                        <w:t xml:space="preserve"> </w:t>
                      </w:r>
                      <w:hyperlink r:id="rId16" w:history="1">
                        <w:r w:rsidR="00B658D8" w:rsidRPr="00457C8E">
                          <w:rPr>
                            <w:rStyle w:val="Hyperlink"/>
                            <w:lang w:val="pt-BR"/>
                          </w:rPr>
                          <w:t>helmutas.zabarauskas@vatesi.lt</w:t>
                        </w:r>
                      </w:hyperlink>
                      <w:r w:rsidR="00B658D8">
                        <w:rPr>
                          <w:lang w:val="pt-BR"/>
                        </w:rPr>
                        <w:t xml:space="preserve"> </w:t>
                      </w:r>
                      <w:r w:rsidR="00750760">
                        <w:rPr>
                          <w:noProof/>
                          <w:lang w:val="lt-LT" w:eastAsia="lt-LT"/>
                        </w:rPr>
                        <w:drawing>
                          <wp:inline distT="0" distB="0" distL="0" distR="0" wp14:anchorId="6E636693" wp14:editId="766310A8">
                            <wp:extent cx="1013460" cy="541020"/>
                            <wp:effectExtent l="0" t="0" r="0" b="0"/>
                            <wp:docPr id="4" name="Picture 4" descr="logo_raštu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raštu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46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D56090">
        <w:t>Head</w:t>
      </w:r>
      <w:r w:rsidR="00034316">
        <w:t xml:space="preserve"> </w:t>
      </w:r>
      <w:r w:rsidR="00BA4805">
        <w:t xml:space="preserve">              </w:t>
      </w:r>
      <w:r w:rsidR="0012664A">
        <w:tab/>
      </w:r>
      <w:r w:rsidR="0012664A">
        <w:tab/>
      </w:r>
      <w:r w:rsidR="0012664A">
        <w:tab/>
      </w:r>
      <w:r w:rsidR="0012664A">
        <w:tab/>
      </w:r>
      <w:r w:rsidR="0012664A">
        <w:tab/>
      </w:r>
      <w:r w:rsidR="0012664A">
        <w:tab/>
      </w:r>
      <w:r w:rsidR="0012664A">
        <w:tab/>
      </w:r>
      <w:r w:rsidR="00572976">
        <w:t xml:space="preserve">         </w:t>
      </w:r>
      <w:r>
        <w:t xml:space="preserve">  </w:t>
      </w:r>
      <w:r w:rsidR="00572976">
        <w:t xml:space="preserve">  </w:t>
      </w:r>
      <w:r w:rsidR="0012664A">
        <w:tab/>
      </w:r>
      <w:r w:rsidR="002B7F5C">
        <w:t>Michail Demčenko</w:t>
      </w:r>
    </w:p>
    <w:sectPr w:rsidR="00D56090" w:rsidSect="00B658D8">
      <w:headerReference w:type="even" r:id="rId18"/>
      <w:headerReference w:type="default" r:id="rId19"/>
      <w:footerReference w:type="default" r:id="rId20"/>
      <w:footerReference w:type="first" r:id="rId21"/>
      <w:type w:val="continuous"/>
      <w:pgSz w:w="11907" w:h="16840" w:code="9"/>
      <w:pgMar w:top="1134" w:right="567" w:bottom="1134" w:left="1701" w:header="284" w:footer="130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1EC05" w14:textId="77777777" w:rsidR="00385AA8" w:rsidRDefault="00385AA8">
      <w:r>
        <w:separator/>
      </w:r>
    </w:p>
  </w:endnote>
  <w:endnote w:type="continuationSeparator" w:id="0">
    <w:p w14:paraId="5F136A82" w14:textId="77777777" w:rsidR="00385AA8" w:rsidRDefault="0038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DC466" w14:textId="132D02CA" w:rsidR="007857DE" w:rsidRDefault="007857DE" w:rsidP="007857D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7CCC" w14:textId="69019C56" w:rsidR="00C330E2" w:rsidRDefault="00C330E2" w:rsidP="007857DE">
    <w:pPr>
      <w:pStyle w:val="Footer"/>
      <w:jc w:val="right"/>
    </w:pPr>
  </w:p>
  <w:p w14:paraId="21C57F72" w14:textId="77777777" w:rsidR="00C330E2" w:rsidRDefault="00C330E2" w:rsidP="00C330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1C8B" w14:textId="77777777" w:rsidR="00385AA8" w:rsidRDefault="00385AA8">
      <w:r>
        <w:separator/>
      </w:r>
    </w:p>
  </w:footnote>
  <w:footnote w:type="continuationSeparator" w:id="0">
    <w:p w14:paraId="45B8D333" w14:textId="77777777" w:rsidR="00385AA8" w:rsidRDefault="0038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57C8D" w14:textId="77777777" w:rsidR="00516F93" w:rsidRDefault="00516F93" w:rsidP="00D000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4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880DCE" w14:textId="77777777" w:rsidR="00516F93" w:rsidRDefault="00516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2299" w14:textId="039581A3" w:rsidR="00516F93" w:rsidRDefault="00516F93" w:rsidP="00D000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48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5E112A" w14:textId="77777777" w:rsidR="00516F93" w:rsidRDefault="00516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6EF6"/>
    <w:multiLevelType w:val="multilevel"/>
    <w:tmpl w:val="45287EF0"/>
    <w:lvl w:ilvl="0">
      <w:start w:val="1"/>
      <w:numFmt w:val="decimal"/>
      <w:pStyle w:val="Heading3"/>
      <w:lvlText w:val="%1."/>
      <w:lvlJc w:val="left"/>
      <w:pPr>
        <w:ind w:left="360" w:hanging="360"/>
      </w:pPr>
    </w:lvl>
    <w:lvl w:ilvl="1">
      <w:start w:val="1"/>
      <w:numFmt w:val="decimal"/>
      <w:pStyle w:val="Temporary"/>
      <w:lvlText w:val="%1.%2."/>
      <w:lvlJc w:val="left"/>
      <w:pPr>
        <w:ind w:left="1992" w:hanging="432"/>
      </w:pPr>
    </w:lvl>
    <w:lvl w:ilvl="2">
      <w:start w:val="1"/>
      <w:numFmt w:val="decimal"/>
      <w:pStyle w:val="Temporary2"/>
      <w:lvlText w:val="%3."/>
      <w:lvlJc w:val="left"/>
      <w:pPr>
        <w:ind w:left="376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4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244BEF"/>
    <w:multiLevelType w:val="multilevel"/>
    <w:tmpl w:val="8ACC1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4F3951"/>
    <w:multiLevelType w:val="multilevel"/>
    <w:tmpl w:val="309EA0F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EE178CC"/>
    <w:multiLevelType w:val="multilevel"/>
    <w:tmpl w:val="F672395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263DDB"/>
    <w:multiLevelType w:val="multilevel"/>
    <w:tmpl w:val="5222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E0100"/>
    <w:multiLevelType w:val="multilevel"/>
    <w:tmpl w:val="FE16298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6F"/>
    <w:rsid w:val="00013425"/>
    <w:rsid w:val="00025BED"/>
    <w:rsid w:val="00034316"/>
    <w:rsid w:val="000450E9"/>
    <w:rsid w:val="00054548"/>
    <w:rsid w:val="000566B9"/>
    <w:rsid w:val="00073390"/>
    <w:rsid w:val="000761F6"/>
    <w:rsid w:val="000A3D34"/>
    <w:rsid w:val="000C70C3"/>
    <w:rsid w:val="000E0C47"/>
    <w:rsid w:val="000E1C86"/>
    <w:rsid w:val="000E46ED"/>
    <w:rsid w:val="000F04DA"/>
    <w:rsid w:val="001107AA"/>
    <w:rsid w:val="0012664A"/>
    <w:rsid w:val="00134ECC"/>
    <w:rsid w:val="00156547"/>
    <w:rsid w:val="0016416C"/>
    <w:rsid w:val="001D7EB4"/>
    <w:rsid w:val="00203F8E"/>
    <w:rsid w:val="00223591"/>
    <w:rsid w:val="00232CFD"/>
    <w:rsid w:val="00237A0C"/>
    <w:rsid w:val="00244C4B"/>
    <w:rsid w:val="00266DE3"/>
    <w:rsid w:val="002A05AF"/>
    <w:rsid w:val="002B5DC3"/>
    <w:rsid w:val="002B7F5C"/>
    <w:rsid w:val="002D55F8"/>
    <w:rsid w:val="0030784D"/>
    <w:rsid w:val="00316BB2"/>
    <w:rsid w:val="00376FF1"/>
    <w:rsid w:val="00385AA8"/>
    <w:rsid w:val="003B62C2"/>
    <w:rsid w:val="003D3E8A"/>
    <w:rsid w:val="003F7714"/>
    <w:rsid w:val="004068E6"/>
    <w:rsid w:val="0041594D"/>
    <w:rsid w:val="00430493"/>
    <w:rsid w:val="0043209A"/>
    <w:rsid w:val="0043482C"/>
    <w:rsid w:val="004659F6"/>
    <w:rsid w:val="00480F22"/>
    <w:rsid w:val="00491135"/>
    <w:rsid w:val="004A2E6E"/>
    <w:rsid w:val="004D3B8D"/>
    <w:rsid w:val="004F27EA"/>
    <w:rsid w:val="005026E5"/>
    <w:rsid w:val="00516F93"/>
    <w:rsid w:val="00541BFC"/>
    <w:rsid w:val="00557E28"/>
    <w:rsid w:val="00567775"/>
    <w:rsid w:val="00572976"/>
    <w:rsid w:val="005840B8"/>
    <w:rsid w:val="005924B4"/>
    <w:rsid w:val="005A13C7"/>
    <w:rsid w:val="005A6F25"/>
    <w:rsid w:val="005C1A45"/>
    <w:rsid w:val="005D6A2E"/>
    <w:rsid w:val="005E067E"/>
    <w:rsid w:val="005E5B40"/>
    <w:rsid w:val="005F0BDC"/>
    <w:rsid w:val="005F2235"/>
    <w:rsid w:val="005F4DBD"/>
    <w:rsid w:val="00604EF4"/>
    <w:rsid w:val="00605014"/>
    <w:rsid w:val="00612392"/>
    <w:rsid w:val="0061649E"/>
    <w:rsid w:val="00627927"/>
    <w:rsid w:val="00630B51"/>
    <w:rsid w:val="00670BDA"/>
    <w:rsid w:val="00683907"/>
    <w:rsid w:val="006E1C13"/>
    <w:rsid w:val="00717848"/>
    <w:rsid w:val="00734BE4"/>
    <w:rsid w:val="00750760"/>
    <w:rsid w:val="00762078"/>
    <w:rsid w:val="00773583"/>
    <w:rsid w:val="00774CEE"/>
    <w:rsid w:val="007857DE"/>
    <w:rsid w:val="007867FD"/>
    <w:rsid w:val="00793250"/>
    <w:rsid w:val="007A7356"/>
    <w:rsid w:val="007C53B7"/>
    <w:rsid w:val="007C5F38"/>
    <w:rsid w:val="007D1247"/>
    <w:rsid w:val="007D3C81"/>
    <w:rsid w:val="007E35F4"/>
    <w:rsid w:val="007E6127"/>
    <w:rsid w:val="007F15CE"/>
    <w:rsid w:val="007F53C9"/>
    <w:rsid w:val="008015A7"/>
    <w:rsid w:val="00801D3D"/>
    <w:rsid w:val="00802D86"/>
    <w:rsid w:val="00807788"/>
    <w:rsid w:val="008275C2"/>
    <w:rsid w:val="00857895"/>
    <w:rsid w:val="00866D00"/>
    <w:rsid w:val="008A1CF8"/>
    <w:rsid w:val="008A5F4A"/>
    <w:rsid w:val="008F7DDC"/>
    <w:rsid w:val="00901775"/>
    <w:rsid w:val="00911851"/>
    <w:rsid w:val="00923BD1"/>
    <w:rsid w:val="009318ED"/>
    <w:rsid w:val="00942B15"/>
    <w:rsid w:val="00965148"/>
    <w:rsid w:val="00967A09"/>
    <w:rsid w:val="00982231"/>
    <w:rsid w:val="00992128"/>
    <w:rsid w:val="00996B30"/>
    <w:rsid w:val="009A2D28"/>
    <w:rsid w:val="009E38D9"/>
    <w:rsid w:val="00A30D26"/>
    <w:rsid w:val="00A76228"/>
    <w:rsid w:val="00AA06BF"/>
    <w:rsid w:val="00AA202A"/>
    <w:rsid w:val="00AD7796"/>
    <w:rsid w:val="00AF2967"/>
    <w:rsid w:val="00B10950"/>
    <w:rsid w:val="00B31A23"/>
    <w:rsid w:val="00B352EA"/>
    <w:rsid w:val="00B658D8"/>
    <w:rsid w:val="00B8329D"/>
    <w:rsid w:val="00B87D30"/>
    <w:rsid w:val="00B91E84"/>
    <w:rsid w:val="00B96EB8"/>
    <w:rsid w:val="00BA0861"/>
    <w:rsid w:val="00BA4805"/>
    <w:rsid w:val="00BB1896"/>
    <w:rsid w:val="00BB48FC"/>
    <w:rsid w:val="00BB52B7"/>
    <w:rsid w:val="00BD43F9"/>
    <w:rsid w:val="00BD71FD"/>
    <w:rsid w:val="00BE17F1"/>
    <w:rsid w:val="00C16D7C"/>
    <w:rsid w:val="00C330E2"/>
    <w:rsid w:val="00C72B28"/>
    <w:rsid w:val="00C87775"/>
    <w:rsid w:val="00CA05AA"/>
    <w:rsid w:val="00CA63AC"/>
    <w:rsid w:val="00CA72AC"/>
    <w:rsid w:val="00CD4505"/>
    <w:rsid w:val="00D00081"/>
    <w:rsid w:val="00D20A17"/>
    <w:rsid w:val="00D56090"/>
    <w:rsid w:val="00D67BFC"/>
    <w:rsid w:val="00D835E3"/>
    <w:rsid w:val="00D8625E"/>
    <w:rsid w:val="00DA4AF5"/>
    <w:rsid w:val="00DE3C38"/>
    <w:rsid w:val="00E17B36"/>
    <w:rsid w:val="00E7296F"/>
    <w:rsid w:val="00E8163A"/>
    <w:rsid w:val="00E94804"/>
    <w:rsid w:val="00EA3E58"/>
    <w:rsid w:val="00EA7461"/>
    <w:rsid w:val="00EC0C23"/>
    <w:rsid w:val="00EE0011"/>
    <w:rsid w:val="00F014D7"/>
    <w:rsid w:val="00F14DF2"/>
    <w:rsid w:val="00F234D0"/>
    <w:rsid w:val="00F41334"/>
    <w:rsid w:val="00F52416"/>
    <w:rsid w:val="00F72582"/>
    <w:rsid w:val="00F747CF"/>
    <w:rsid w:val="00F81D0A"/>
    <w:rsid w:val="00FA4036"/>
    <w:rsid w:val="00FB174E"/>
    <w:rsid w:val="00FB2339"/>
    <w:rsid w:val="00FC23C2"/>
    <w:rsid w:val="00FC37D1"/>
    <w:rsid w:val="00FD3D5E"/>
    <w:rsid w:val="00FE7D0A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D6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lt-LT"/>
    </w:rPr>
  </w:style>
  <w:style w:type="paragraph" w:styleId="Heading3">
    <w:name w:val="heading 3"/>
    <w:aliases w:val="style Normal,style 1 Char,style 1,Section Header3,Sub-Clause Paragraph"/>
    <w:basedOn w:val="ListParagraph"/>
    <w:link w:val="Heading3Char"/>
    <w:qFormat/>
    <w:rsid w:val="005E5B40"/>
    <w:pPr>
      <w:numPr>
        <w:numId w:val="3"/>
      </w:numPr>
      <w:tabs>
        <w:tab w:val="num" w:pos="360"/>
      </w:tabs>
      <w:spacing w:before="120" w:after="120"/>
      <w:ind w:left="357" w:hanging="357"/>
      <w:contextualSpacing w:val="0"/>
      <w:jc w:val="center"/>
      <w:outlineLvl w:val="2"/>
    </w:pPr>
    <w:rPr>
      <w:b/>
      <w:bCs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sid w:val="00516F93"/>
  </w:style>
  <w:style w:type="paragraph" w:styleId="BalloonText">
    <w:name w:val="Balloon Text"/>
    <w:basedOn w:val="Normal"/>
    <w:link w:val="BalloonTextChar"/>
    <w:rsid w:val="00432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209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D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107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0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07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0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07AA"/>
    <w:rPr>
      <w:b/>
      <w:bCs/>
      <w:lang w:val="en-GB" w:eastAsia="en-US"/>
    </w:rPr>
  </w:style>
  <w:style w:type="character" w:customStyle="1" w:styleId="Heading3Char">
    <w:name w:val="Heading 3 Char"/>
    <w:aliases w:val="style Normal Char,style 1 Char Char,style 1 Char1,Section Header3 Char,Sub-Clause Paragraph Char"/>
    <w:basedOn w:val="DefaultParagraphFont"/>
    <w:link w:val="Heading3"/>
    <w:rsid w:val="005E5B40"/>
    <w:rPr>
      <w:b/>
      <w:bCs/>
      <w:sz w:val="24"/>
      <w:szCs w:val="24"/>
    </w:rPr>
  </w:style>
  <w:style w:type="character" w:customStyle="1" w:styleId="y2iqfc">
    <w:name w:val="y2iqfc"/>
    <w:basedOn w:val="DefaultParagraphFont"/>
    <w:rsid w:val="005E5B40"/>
  </w:style>
  <w:style w:type="paragraph" w:customStyle="1" w:styleId="Temporary">
    <w:name w:val="Temporary"/>
    <w:basedOn w:val="ListParagraph"/>
    <w:qFormat/>
    <w:rsid w:val="005E5B40"/>
    <w:pPr>
      <w:numPr>
        <w:ilvl w:val="1"/>
        <w:numId w:val="3"/>
      </w:numPr>
      <w:tabs>
        <w:tab w:val="left" w:pos="709"/>
        <w:tab w:val="num" w:pos="1440"/>
      </w:tabs>
      <w:spacing w:after="160" w:line="259" w:lineRule="auto"/>
      <w:ind w:left="0" w:firstLine="0"/>
    </w:pPr>
    <w:rPr>
      <w:rFonts w:eastAsiaTheme="minorHAnsi"/>
      <w:b/>
      <w:lang w:val="lt-LT"/>
    </w:rPr>
  </w:style>
  <w:style w:type="paragraph" w:customStyle="1" w:styleId="Temporary2">
    <w:name w:val="Temporary 2"/>
    <w:basedOn w:val="ListParagraph"/>
    <w:link w:val="Temporary2Char"/>
    <w:qFormat/>
    <w:rsid w:val="005E5B40"/>
    <w:pPr>
      <w:numPr>
        <w:ilvl w:val="2"/>
        <w:numId w:val="3"/>
      </w:numPr>
      <w:tabs>
        <w:tab w:val="left" w:pos="709"/>
      </w:tabs>
      <w:spacing w:before="120" w:after="120"/>
      <w:contextualSpacing w:val="0"/>
      <w:jc w:val="both"/>
    </w:pPr>
    <w:rPr>
      <w:rFonts w:eastAsiaTheme="minorHAnsi"/>
      <w:lang w:val="lt-LT"/>
    </w:rPr>
  </w:style>
  <w:style w:type="character" w:customStyle="1" w:styleId="Temporary2Char">
    <w:name w:val="Temporary 2 Char"/>
    <w:basedOn w:val="DefaultParagraphFont"/>
    <w:link w:val="Temporary2"/>
    <w:rsid w:val="005E5B40"/>
    <w:rPr>
      <w:rFonts w:eastAsiaTheme="minorHAnsi"/>
      <w:sz w:val="24"/>
      <w:szCs w:val="24"/>
      <w:lang w:eastAsia="en-US"/>
    </w:rPr>
  </w:style>
  <w:style w:type="paragraph" w:styleId="ListParagraph">
    <w:name w:val="List Paragraph"/>
    <w:aliases w:val="List Paragraph Red,Bullet EY,Buletai,List Paragraph21,lp1,Bullet 1,Use Case List Paragraph,List Paragraph111,Paragraph,ERP-List Paragraph,List Paragraph1,List Paragraph11,Numbering,List Paragraph2,List not in Table,Lentele,VARNELES"/>
    <w:basedOn w:val="Normal"/>
    <w:link w:val="ListParagraphChar"/>
    <w:uiPriority w:val="34"/>
    <w:qFormat/>
    <w:rsid w:val="005E5B4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E5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5B40"/>
    <w:rPr>
      <w:rFonts w:ascii="Courier New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2B5DC3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lt-LT"/>
    </w:rPr>
  </w:style>
  <w:style w:type="character" w:customStyle="1" w:styleId="TitleChar">
    <w:name w:val="Title Char"/>
    <w:basedOn w:val="DefaultParagraphFont"/>
    <w:link w:val="Title"/>
    <w:uiPriority w:val="10"/>
    <w:rsid w:val="002B5DC3"/>
    <w:rPr>
      <w:b/>
      <w:bCs/>
      <w:sz w:val="28"/>
      <w:szCs w:val="28"/>
      <w:lang w:val="en-US"/>
    </w:rPr>
  </w:style>
  <w:style w:type="character" w:customStyle="1" w:styleId="ui-provider">
    <w:name w:val="ui-provider"/>
    <w:basedOn w:val="DefaultParagraphFont"/>
    <w:rsid w:val="00BD43F9"/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List Paragraph111 Char,Paragraph Char,ERP-List Paragraph Char,List Paragraph1 Char,List Paragraph11 Char"/>
    <w:basedOn w:val="DefaultParagraphFont"/>
    <w:link w:val="ListParagraph"/>
    <w:uiPriority w:val="34"/>
    <w:qFormat/>
    <w:rsid w:val="00BD43F9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BD43F9"/>
    <w:pPr>
      <w:spacing w:after="120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BD43F9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atesi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atom@vatesi.lt" TargetMode="External"/><Relationship Id="rId17" Type="http://schemas.openxmlformats.org/officeDocument/2006/relationships/image" Target="media/image20.jpeg"/><Relationship Id="rId2" Type="http://schemas.openxmlformats.org/officeDocument/2006/relationships/customXml" Target="../customXml/item2.xml"/><Relationship Id="rId16" Type="http://schemas.openxmlformats.org/officeDocument/2006/relationships/hyperlink" Target="mailto:helmutas.zabarauskas@vatesi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mutas.zabarauskas@vatesi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c_x0020_Workspace xmlns="301c9014-1613-4fe0-8d68-5abdea84592c">
      <Url xsi:nil="true"/>
      <Description xsi:nil="true"/>
    </Sync_x0020_Workspace>
    <TaxCatchAll xmlns="f70de6b8-3297-425e-8b0b-ce726e9489d4"/>
    <TaxKeywordTaxHTField xmlns="f70de6b8-3297-425e-8b0b-ce726e9489d4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D5E0-B7BF-4500-8F76-6AE86E23676B}">
  <ds:schemaRefs>
    <ds:schemaRef ds:uri="http://schemas.microsoft.com/office/2006/metadata/properties"/>
    <ds:schemaRef ds:uri="http://schemas.microsoft.com/office/infopath/2007/PartnerControls"/>
    <ds:schemaRef ds:uri="301c9014-1613-4fe0-8d68-5abdea84592c"/>
    <ds:schemaRef ds:uri="f70de6b8-3297-425e-8b0b-ce726e9489d4"/>
  </ds:schemaRefs>
</ds:datastoreItem>
</file>

<file path=customXml/itemProps2.xml><?xml version="1.0" encoding="utf-8"?>
<ds:datastoreItem xmlns:ds="http://schemas.openxmlformats.org/officeDocument/2006/customXml" ds:itemID="{AF2D5FF5-BE3A-4D67-BA86-088164C3E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19907-8026-4252-9354-46AE640E74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17F56-EBF1-4297-850B-2A007343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VATESI raštas anglų k. (vatesi30)</vt:lpstr>
    </vt:vector>
  </TitlesOfParts>
  <Company/>
  <LinksUpToDate>false</LinksUpToDate>
  <CharactersWithSpaces>2817</CharactersWithSpaces>
  <SharedDoc>false</SharedDoc>
  <HLinks>
    <vt:vector size="12" baseType="variant"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http://www.vatesi.lt/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mailto:atom@vatesi.lt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VATESI raštas anglų k. (vatesi30)</dc:title>
  <dc:creator/>
  <cp:lastModifiedBy/>
  <cp:revision>1</cp:revision>
  <dcterms:created xsi:type="dcterms:W3CDTF">2025-12-23T09:25:00Z</dcterms:created>
  <dcterms:modified xsi:type="dcterms:W3CDTF">2025-12-23T09:27:00Z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0x010100BA5EECBA6A286B40B748A2F4848B9087</vt:lpwstr>
  </property>
  <property fmtid="{D5CDD505-2E9C-101B-9397-08002B2CF9AE}" pid="3" name="TaxKeyword">
    <vt:lpwstr/>
  </property>
  <property fmtid="{D5CDD505-2E9C-101B-9397-08002B2CF9AE}" pid="4" name="Ecm4dDocBuildDocCoordination">
    <vt:bool>true</vt:bool>
  </property>
</Properties>
</file>