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9B69" w14:textId="77777777" w:rsidR="0051762D" w:rsidRPr="00A9633F" w:rsidRDefault="0051762D" w:rsidP="00A919F8">
      <w:pPr>
        <w:ind w:left="5771"/>
        <w:rPr>
          <w:rFonts w:ascii="Aptos" w:hAnsi="Aptos"/>
        </w:rPr>
      </w:pPr>
      <w:r w:rsidRPr="00A9633F">
        <w:rPr>
          <w:rFonts w:ascii="Aptos" w:hAnsi="Aptos"/>
        </w:rPr>
        <w:t>Specialiųjų pirkimo sąlygų</w:t>
      </w:r>
    </w:p>
    <w:p w14:paraId="51B9AFEF" w14:textId="6F76E096" w:rsidR="0051762D" w:rsidRPr="0046541F" w:rsidRDefault="0051762D" w:rsidP="0046541F">
      <w:pPr>
        <w:pStyle w:val="ListParagraph"/>
        <w:numPr>
          <w:ilvl w:val="0"/>
          <w:numId w:val="44"/>
        </w:numPr>
        <w:ind w:left="6120"/>
        <w:rPr>
          <w:rFonts w:ascii="Aptos" w:hAnsi="Aptos"/>
        </w:rPr>
      </w:pPr>
      <w:bookmarkStart w:id="0" w:name="_Ref126410385"/>
      <w:r w:rsidRPr="0046541F">
        <w:rPr>
          <w:rFonts w:ascii="Aptos" w:hAnsi="Aptos"/>
        </w:rPr>
        <w:t>priedas</w:t>
      </w:r>
      <w:bookmarkEnd w:id="0"/>
    </w:p>
    <w:p w14:paraId="5B9F44C8" w14:textId="77777777" w:rsidR="0051762D" w:rsidRPr="00A9633F" w:rsidRDefault="0051762D" w:rsidP="0051762D">
      <w:pPr>
        <w:rPr>
          <w:rFonts w:ascii="Aptos" w:hAnsi="Aptos"/>
        </w:rPr>
      </w:pPr>
    </w:p>
    <w:p w14:paraId="081E939D" w14:textId="77777777" w:rsidR="0051762D" w:rsidRPr="00A9633F" w:rsidRDefault="0051762D" w:rsidP="0051762D">
      <w:pPr>
        <w:jc w:val="center"/>
        <w:rPr>
          <w:rFonts w:ascii="Aptos" w:hAnsi="Aptos"/>
          <w:b/>
          <w:bCs/>
        </w:rPr>
      </w:pPr>
      <w:r w:rsidRPr="00A9633F">
        <w:rPr>
          <w:rFonts w:ascii="Aptos" w:hAnsi="Aptos"/>
          <w:b/>
          <w:bCs/>
        </w:rPr>
        <w:t>PASIŪLYMO FORMA</w:t>
      </w:r>
    </w:p>
    <w:p w14:paraId="1811912E" w14:textId="77777777" w:rsidR="0051762D" w:rsidRPr="00A9633F" w:rsidRDefault="0051762D" w:rsidP="0051762D">
      <w:pPr>
        <w:rPr>
          <w:rFonts w:ascii="Aptos" w:hAnsi="Aptos"/>
        </w:rPr>
      </w:pPr>
    </w:p>
    <w:p w14:paraId="74FB4C74" w14:textId="77777777" w:rsidR="0051762D" w:rsidRPr="00A9633F" w:rsidRDefault="0051762D" w:rsidP="0051762D">
      <w:pPr>
        <w:jc w:val="center"/>
        <w:rPr>
          <w:rFonts w:ascii="Aptos" w:hAnsi="Aptos"/>
          <w:b/>
          <w:bCs/>
        </w:rPr>
      </w:pPr>
      <w:r w:rsidRPr="00A9633F">
        <w:rPr>
          <w:rFonts w:ascii="Aptos" w:hAnsi="Aptos"/>
          <w:b/>
          <w:bCs/>
        </w:rPr>
        <w:t>(pasiūlymo forma)</w:t>
      </w:r>
    </w:p>
    <w:p w14:paraId="67B0E790" w14:textId="77777777" w:rsidR="0051762D" w:rsidRPr="00A9633F" w:rsidRDefault="0051762D" w:rsidP="0051762D">
      <w:pPr>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51762D" w:rsidRPr="00A9633F" w14:paraId="5975ECA5" w14:textId="77777777" w:rsidTr="00E54515">
        <w:tc>
          <w:tcPr>
            <w:tcW w:w="1555" w:type="dxa"/>
          </w:tcPr>
          <w:p w14:paraId="08B06F09" w14:textId="77777777" w:rsidR="0051762D" w:rsidRPr="00A9633F" w:rsidRDefault="0051762D" w:rsidP="00E54515">
            <w:pPr>
              <w:rPr>
                <w:rFonts w:ascii="Aptos" w:hAnsi="Aptos"/>
              </w:rPr>
            </w:pPr>
          </w:p>
        </w:tc>
        <w:tc>
          <w:tcPr>
            <w:tcW w:w="5953" w:type="dxa"/>
            <w:tcBorders>
              <w:bottom w:val="single" w:sz="4" w:space="0" w:color="auto"/>
            </w:tcBorders>
          </w:tcPr>
          <w:p w14:paraId="73A05913" w14:textId="77777777" w:rsidR="0051762D" w:rsidRPr="00A9633F" w:rsidRDefault="0051762D" w:rsidP="00E54515">
            <w:pPr>
              <w:rPr>
                <w:rFonts w:ascii="Aptos" w:hAnsi="Aptos"/>
              </w:rPr>
            </w:pPr>
          </w:p>
        </w:tc>
        <w:tc>
          <w:tcPr>
            <w:tcW w:w="1553" w:type="dxa"/>
          </w:tcPr>
          <w:p w14:paraId="69861F91" w14:textId="77777777" w:rsidR="0051762D" w:rsidRPr="00A9633F" w:rsidRDefault="0051762D" w:rsidP="00E54515">
            <w:pPr>
              <w:rPr>
                <w:rFonts w:ascii="Aptos" w:hAnsi="Aptos"/>
              </w:rPr>
            </w:pPr>
          </w:p>
        </w:tc>
      </w:tr>
      <w:tr w:rsidR="0051762D" w:rsidRPr="00A9633F" w14:paraId="72EC9BAB" w14:textId="77777777" w:rsidTr="00E54515">
        <w:tc>
          <w:tcPr>
            <w:tcW w:w="1555" w:type="dxa"/>
          </w:tcPr>
          <w:p w14:paraId="1C045028" w14:textId="77777777" w:rsidR="0051762D" w:rsidRPr="00A9633F" w:rsidRDefault="0051762D" w:rsidP="00E54515">
            <w:pPr>
              <w:rPr>
                <w:rFonts w:ascii="Aptos" w:hAnsi="Aptos"/>
              </w:rPr>
            </w:pPr>
          </w:p>
        </w:tc>
        <w:tc>
          <w:tcPr>
            <w:tcW w:w="5953" w:type="dxa"/>
            <w:tcBorders>
              <w:top w:val="single" w:sz="4" w:space="0" w:color="auto"/>
            </w:tcBorders>
          </w:tcPr>
          <w:p w14:paraId="6C83DCAE" w14:textId="77777777" w:rsidR="0051762D" w:rsidRPr="00A9633F" w:rsidRDefault="0051762D" w:rsidP="00E54515">
            <w:pPr>
              <w:jc w:val="center"/>
              <w:rPr>
                <w:rFonts w:ascii="Aptos" w:hAnsi="Aptos"/>
              </w:rPr>
            </w:pPr>
            <w:r w:rsidRPr="00A9633F">
              <w:rPr>
                <w:rFonts w:ascii="Aptos" w:hAnsi="Aptos"/>
              </w:rPr>
              <w:t>(tiekėjo pavadinimas)</w:t>
            </w:r>
          </w:p>
        </w:tc>
        <w:tc>
          <w:tcPr>
            <w:tcW w:w="1553" w:type="dxa"/>
          </w:tcPr>
          <w:p w14:paraId="19B5EA5C" w14:textId="77777777" w:rsidR="0051762D" w:rsidRPr="00A9633F" w:rsidRDefault="0051762D" w:rsidP="00E54515">
            <w:pPr>
              <w:rPr>
                <w:rFonts w:ascii="Aptos" w:hAnsi="Aptos"/>
              </w:rPr>
            </w:pPr>
          </w:p>
        </w:tc>
      </w:tr>
    </w:tbl>
    <w:p w14:paraId="7A1CDD90" w14:textId="77777777" w:rsidR="0051762D" w:rsidRPr="00A9633F" w:rsidRDefault="0051762D" w:rsidP="0051762D">
      <w:pPr>
        <w:rPr>
          <w:rFonts w:ascii="Aptos" w:hAnsi="Aptos"/>
        </w:rPr>
      </w:pPr>
    </w:p>
    <w:p w14:paraId="406CD3A0" w14:textId="4FE724A3" w:rsidR="0051762D" w:rsidRPr="00A9633F" w:rsidRDefault="00A919F8" w:rsidP="0051762D">
      <w:pPr>
        <w:rPr>
          <w:rFonts w:ascii="Aptos" w:hAnsi="Aptos"/>
        </w:rPr>
      </w:pPr>
      <w:r w:rsidRPr="00A9633F">
        <w:rPr>
          <w:rFonts w:ascii="Aptos" w:hAnsi="Aptos"/>
        </w:rPr>
        <w:t>Greitosios medicinos pagalbos tarnybai</w:t>
      </w:r>
    </w:p>
    <w:p w14:paraId="29FF73C6" w14:textId="77777777" w:rsidR="0051762D" w:rsidRPr="00A9633F" w:rsidRDefault="0051762D" w:rsidP="0051762D">
      <w:pPr>
        <w:rPr>
          <w:rFonts w:ascii="Aptos" w:hAnsi="Aptos"/>
        </w:rPr>
      </w:pPr>
    </w:p>
    <w:p w14:paraId="480933D1" w14:textId="77777777" w:rsidR="0051762D" w:rsidRPr="00A9633F" w:rsidRDefault="0051762D" w:rsidP="0051762D">
      <w:pPr>
        <w:jc w:val="center"/>
        <w:rPr>
          <w:rFonts w:ascii="Aptos" w:hAnsi="Aptos"/>
          <w:b/>
          <w:bCs/>
        </w:rPr>
      </w:pPr>
      <w:r w:rsidRPr="00A9633F">
        <w:rPr>
          <w:rFonts w:ascii="Aptos" w:hAnsi="Aptos"/>
          <w:b/>
          <w:bCs/>
        </w:rPr>
        <w:t>PASIŪLYMAS</w:t>
      </w:r>
    </w:p>
    <w:p w14:paraId="2415BE4E" w14:textId="54287F25" w:rsidR="0051762D" w:rsidRPr="00A9633F" w:rsidRDefault="0051762D" w:rsidP="0051762D">
      <w:pPr>
        <w:jc w:val="center"/>
        <w:rPr>
          <w:rFonts w:ascii="Aptos" w:hAnsi="Aptos"/>
          <w:b/>
          <w:bCs/>
        </w:rPr>
      </w:pPr>
      <w:r w:rsidRPr="00A9633F">
        <w:rPr>
          <w:rFonts w:ascii="Aptos" w:hAnsi="Aptos"/>
          <w:b/>
          <w:bCs/>
        </w:rPr>
        <w:t xml:space="preserve">DĖL PIRKIMO </w:t>
      </w:r>
      <w:r w:rsidR="00324BD2" w:rsidRPr="00A9633F">
        <w:rPr>
          <w:rFonts w:ascii="Aptos" w:hAnsi="Aptos"/>
          <w:b/>
          <w:bCs/>
        </w:rPr>
        <w:t>„OPERACINIS STALAS“</w:t>
      </w:r>
    </w:p>
    <w:p w14:paraId="713286F5" w14:textId="77777777" w:rsidR="0051762D" w:rsidRPr="00A9633F" w:rsidRDefault="0051762D" w:rsidP="0051762D">
      <w:pPr>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51762D" w:rsidRPr="00A9633F" w14:paraId="75BD0DF1" w14:textId="77777777" w:rsidTr="00E54515">
        <w:tc>
          <w:tcPr>
            <w:tcW w:w="3544" w:type="dxa"/>
          </w:tcPr>
          <w:p w14:paraId="3A704FED" w14:textId="77777777" w:rsidR="0051762D" w:rsidRPr="00A9633F" w:rsidRDefault="0051762D" w:rsidP="00E54515">
            <w:pPr>
              <w:rPr>
                <w:rFonts w:ascii="Aptos" w:hAnsi="Aptos"/>
              </w:rPr>
            </w:pPr>
          </w:p>
        </w:tc>
        <w:tc>
          <w:tcPr>
            <w:tcW w:w="1985" w:type="dxa"/>
            <w:tcBorders>
              <w:bottom w:val="single" w:sz="4" w:space="0" w:color="auto"/>
            </w:tcBorders>
          </w:tcPr>
          <w:p w14:paraId="01B718BC" w14:textId="77777777" w:rsidR="0051762D" w:rsidRPr="00A9633F" w:rsidRDefault="0051762D" w:rsidP="00E54515">
            <w:pPr>
              <w:rPr>
                <w:rFonts w:ascii="Aptos" w:hAnsi="Aptos"/>
              </w:rPr>
            </w:pPr>
          </w:p>
        </w:tc>
        <w:tc>
          <w:tcPr>
            <w:tcW w:w="3532" w:type="dxa"/>
          </w:tcPr>
          <w:p w14:paraId="683C8B68" w14:textId="77777777" w:rsidR="0051762D" w:rsidRPr="00A9633F" w:rsidRDefault="0051762D" w:rsidP="00E54515">
            <w:pPr>
              <w:rPr>
                <w:rFonts w:ascii="Aptos" w:hAnsi="Aptos"/>
              </w:rPr>
            </w:pPr>
          </w:p>
        </w:tc>
      </w:tr>
      <w:tr w:rsidR="0051762D" w:rsidRPr="00A9633F" w14:paraId="046237D6" w14:textId="77777777" w:rsidTr="00E54515">
        <w:tc>
          <w:tcPr>
            <w:tcW w:w="3544" w:type="dxa"/>
          </w:tcPr>
          <w:p w14:paraId="70CCBC60" w14:textId="77777777" w:rsidR="0051762D" w:rsidRPr="00A9633F" w:rsidRDefault="0051762D" w:rsidP="00E54515">
            <w:pPr>
              <w:rPr>
                <w:rFonts w:ascii="Aptos" w:hAnsi="Aptos"/>
              </w:rPr>
            </w:pPr>
          </w:p>
        </w:tc>
        <w:tc>
          <w:tcPr>
            <w:tcW w:w="1985" w:type="dxa"/>
            <w:tcBorders>
              <w:top w:val="single" w:sz="4" w:space="0" w:color="auto"/>
            </w:tcBorders>
          </w:tcPr>
          <w:p w14:paraId="7963A961" w14:textId="77777777" w:rsidR="0051762D" w:rsidRPr="00A9633F" w:rsidRDefault="0051762D" w:rsidP="00E54515">
            <w:pPr>
              <w:jc w:val="center"/>
              <w:rPr>
                <w:rFonts w:ascii="Aptos" w:hAnsi="Aptos"/>
              </w:rPr>
            </w:pPr>
            <w:r w:rsidRPr="00A9633F">
              <w:rPr>
                <w:rFonts w:ascii="Aptos" w:hAnsi="Aptos"/>
              </w:rPr>
              <w:t>(data)</w:t>
            </w:r>
          </w:p>
        </w:tc>
        <w:tc>
          <w:tcPr>
            <w:tcW w:w="3532" w:type="dxa"/>
          </w:tcPr>
          <w:p w14:paraId="7F65EDD6" w14:textId="77777777" w:rsidR="0051762D" w:rsidRPr="00A9633F" w:rsidRDefault="0051762D" w:rsidP="00E54515">
            <w:pPr>
              <w:rPr>
                <w:rFonts w:ascii="Aptos" w:hAnsi="Aptos"/>
              </w:rPr>
            </w:pPr>
          </w:p>
        </w:tc>
      </w:tr>
    </w:tbl>
    <w:p w14:paraId="4704C16B" w14:textId="77777777" w:rsidR="0051762D" w:rsidRPr="00A9633F" w:rsidRDefault="0051762D" w:rsidP="0051762D">
      <w:pPr>
        <w:rPr>
          <w:rFonts w:ascii="Aptos" w:hAnsi="Aptos"/>
        </w:rPr>
      </w:pPr>
    </w:p>
    <w:p w14:paraId="1C7CF3F3" w14:textId="77777777" w:rsidR="0051762D" w:rsidRPr="00A9633F" w:rsidRDefault="0051762D" w:rsidP="0051762D">
      <w:pPr>
        <w:jc w:val="center"/>
        <w:rPr>
          <w:rFonts w:ascii="Aptos" w:hAnsi="Aptos"/>
          <w:b/>
          <w:bCs/>
        </w:rPr>
      </w:pPr>
      <w:r w:rsidRPr="00A9633F">
        <w:rPr>
          <w:rFonts w:ascii="Aptos" w:hAnsi="Aptos"/>
          <w:b/>
          <w:bCs/>
        </w:rPr>
        <w:t>I SKYRIUS</w:t>
      </w:r>
    </w:p>
    <w:p w14:paraId="00A76F19" w14:textId="77777777" w:rsidR="0051762D" w:rsidRPr="00A9633F" w:rsidRDefault="0051762D" w:rsidP="0051762D">
      <w:pPr>
        <w:jc w:val="center"/>
        <w:rPr>
          <w:rFonts w:ascii="Aptos" w:hAnsi="Aptos"/>
          <w:b/>
          <w:bCs/>
        </w:rPr>
      </w:pPr>
      <w:r w:rsidRPr="00A9633F">
        <w:rPr>
          <w:rFonts w:ascii="Aptos" w:hAnsi="Aptos"/>
          <w:b/>
          <w:bCs/>
        </w:rPr>
        <w:t>INFORMACIJA APIE TIEKĖJĄ</w:t>
      </w:r>
    </w:p>
    <w:p w14:paraId="325DBFF0" w14:textId="77777777" w:rsidR="0051762D" w:rsidRPr="00A9633F" w:rsidRDefault="0051762D" w:rsidP="0051762D">
      <w:pPr>
        <w:rPr>
          <w:rFonts w:ascii="Aptos" w:hAnsi="Aptos"/>
        </w:rPr>
      </w:pPr>
    </w:p>
    <w:p w14:paraId="51993A52" w14:textId="1D88864F" w:rsidR="0051762D" w:rsidRPr="00A9633F" w:rsidRDefault="000B7321" w:rsidP="0051762D">
      <w:pPr>
        <w:pStyle w:val="Caption"/>
        <w:rPr>
          <w:rFonts w:ascii="Aptos" w:hAnsi="Aptos"/>
          <w:b w:val="0"/>
          <w:bCs/>
        </w:rPr>
      </w:pPr>
      <w:r w:rsidRPr="00A9633F">
        <w:rPr>
          <w:rFonts w:ascii="Aptos" w:hAnsi="Aptos"/>
        </w:rPr>
        <w:fldChar w:fldCharType="begin"/>
      </w:r>
      <w:r w:rsidRPr="00A9633F">
        <w:rPr>
          <w:rFonts w:ascii="Aptos" w:hAnsi="Aptos"/>
        </w:rPr>
        <w:instrText xml:space="preserve"> SEQ lentelė \* ARABIC </w:instrText>
      </w:r>
      <w:r w:rsidRPr="00A9633F">
        <w:rPr>
          <w:rFonts w:ascii="Aptos" w:hAnsi="Aptos"/>
        </w:rPr>
        <w:fldChar w:fldCharType="separate"/>
      </w:r>
      <w:r w:rsidR="00F82977" w:rsidRPr="00A9633F">
        <w:rPr>
          <w:rFonts w:ascii="Aptos" w:hAnsi="Aptos"/>
          <w:noProof/>
        </w:rPr>
        <w:t>1</w:t>
      </w:r>
      <w:r w:rsidRPr="00A9633F">
        <w:rPr>
          <w:rFonts w:ascii="Aptos" w:hAnsi="Aptos"/>
          <w:noProof/>
        </w:rPr>
        <w:fldChar w:fldCharType="end"/>
      </w:r>
      <w:r w:rsidR="0051762D" w:rsidRPr="00A9633F">
        <w:rPr>
          <w:rFonts w:ascii="Aptos" w:hAnsi="Aptos"/>
        </w:rPr>
        <w:t xml:space="preserve"> lentelė. </w:t>
      </w:r>
      <w:r w:rsidR="0051762D" w:rsidRPr="00A9633F">
        <w:rPr>
          <w:rFonts w:ascii="Aptos" w:hAnsi="Aptos"/>
          <w:b w:val="0"/>
          <w:bCs/>
        </w:rPr>
        <w:t>Informacija apie tiekėją</w:t>
      </w:r>
    </w:p>
    <w:tbl>
      <w:tblPr>
        <w:tblStyle w:val="TableGrid"/>
        <w:tblW w:w="0" w:type="auto"/>
        <w:tblLook w:val="04A0" w:firstRow="1" w:lastRow="0" w:firstColumn="1" w:lastColumn="0" w:noHBand="0" w:noVBand="1"/>
      </w:tblPr>
      <w:tblGrid>
        <w:gridCol w:w="4530"/>
        <w:gridCol w:w="4531"/>
      </w:tblGrid>
      <w:tr w:rsidR="0051762D" w:rsidRPr="00A9633F" w14:paraId="08D7170E" w14:textId="77777777" w:rsidTr="00E54515">
        <w:tc>
          <w:tcPr>
            <w:tcW w:w="4530" w:type="dxa"/>
          </w:tcPr>
          <w:p w14:paraId="7E5F42D9" w14:textId="77777777" w:rsidR="0051762D" w:rsidRPr="00A9633F" w:rsidRDefault="0051762D" w:rsidP="00E54515">
            <w:pPr>
              <w:rPr>
                <w:rFonts w:ascii="Aptos" w:hAnsi="Aptos"/>
              </w:rPr>
            </w:pPr>
            <w:r w:rsidRPr="00A9633F">
              <w:rPr>
                <w:rFonts w:ascii="Aptos" w:hAnsi="Aptos"/>
              </w:rPr>
              <w:t>Tiekėjo arba ūkio subjektų grupės dalyvių pavadinimas (-ai), juridinio asmens kodas (-ai) (jeigu pasiūlymą teikia fizinis asmuo – vardas ir pavardė), adresas (-ai)</w:t>
            </w:r>
          </w:p>
        </w:tc>
        <w:tc>
          <w:tcPr>
            <w:tcW w:w="4531" w:type="dxa"/>
          </w:tcPr>
          <w:p w14:paraId="27948C4C" w14:textId="77777777" w:rsidR="0051762D" w:rsidRPr="00A9633F" w:rsidRDefault="0051762D" w:rsidP="00E54515">
            <w:pPr>
              <w:rPr>
                <w:rFonts w:ascii="Aptos" w:hAnsi="Aptos"/>
              </w:rPr>
            </w:pPr>
          </w:p>
        </w:tc>
      </w:tr>
      <w:tr w:rsidR="0051762D" w:rsidRPr="00A9633F" w14:paraId="02818C5D" w14:textId="77777777" w:rsidTr="00E54515">
        <w:tc>
          <w:tcPr>
            <w:tcW w:w="4530" w:type="dxa"/>
          </w:tcPr>
          <w:p w14:paraId="3E9C2697" w14:textId="77777777" w:rsidR="0051762D" w:rsidRPr="00A9633F" w:rsidRDefault="0051762D" w:rsidP="00E54515">
            <w:pPr>
              <w:rPr>
                <w:rFonts w:ascii="Aptos" w:hAnsi="Aptos"/>
              </w:rPr>
            </w:pPr>
            <w:r w:rsidRPr="00A9633F">
              <w:rPr>
                <w:rFonts w:ascii="Aptos" w:hAnsi="Aptos"/>
              </w:rPr>
              <w:t>Ūkio subjektų grupės dalyvis, atstovaujantis arba vadovaujantis ūkio subjektų grupei (pildoma, jei pasiūlymą teikia tiekėjų grupė)</w:t>
            </w:r>
          </w:p>
        </w:tc>
        <w:tc>
          <w:tcPr>
            <w:tcW w:w="4531" w:type="dxa"/>
          </w:tcPr>
          <w:p w14:paraId="078132AB" w14:textId="77777777" w:rsidR="0051762D" w:rsidRPr="00A9633F" w:rsidRDefault="0051762D" w:rsidP="00E54515">
            <w:pPr>
              <w:rPr>
                <w:rFonts w:ascii="Aptos" w:hAnsi="Aptos"/>
              </w:rPr>
            </w:pPr>
          </w:p>
        </w:tc>
      </w:tr>
      <w:tr w:rsidR="0051762D" w:rsidRPr="00A9633F" w14:paraId="47A90689" w14:textId="77777777" w:rsidTr="00E54515">
        <w:tc>
          <w:tcPr>
            <w:tcW w:w="4530" w:type="dxa"/>
          </w:tcPr>
          <w:p w14:paraId="3EF26EC7" w14:textId="77777777" w:rsidR="0051762D" w:rsidRPr="00A9633F" w:rsidRDefault="0051762D" w:rsidP="00E54515">
            <w:pPr>
              <w:rPr>
                <w:rFonts w:ascii="Aptos" w:hAnsi="Aptos"/>
              </w:rPr>
            </w:pPr>
            <w:r w:rsidRPr="00A9633F">
              <w:rPr>
                <w:rFonts w:ascii="Aptos" w:hAnsi="Aptos"/>
              </w:rPr>
              <w:t>Asmens, įgalioto bendrauti su perkančiąją organizacija, kontaktinė informacija (vardas, pavardė, telefono numeris)</w:t>
            </w:r>
          </w:p>
        </w:tc>
        <w:tc>
          <w:tcPr>
            <w:tcW w:w="4531" w:type="dxa"/>
          </w:tcPr>
          <w:p w14:paraId="75909B76" w14:textId="77777777" w:rsidR="0051762D" w:rsidRPr="00A9633F" w:rsidRDefault="0051762D" w:rsidP="00E54515">
            <w:pPr>
              <w:rPr>
                <w:rFonts w:ascii="Aptos" w:hAnsi="Aptos"/>
              </w:rPr>
            </w:pPr>
          </w:p>
        </w:tc>
      </w:tr>
    </w:tbl>
    <w:p w14:paraId="3A6C9B99" w14:textId="77777777" w:rsidR="0051762D" w:rsidRPr="00A9633F" w:rsidRDefault="0051762D" w:rsidP="0051762D">
      <w:pPr>
        <w:rPr>
          <w:rFonts w:ascii="Aptos" w:hAnsi="Aptos"/>
        </w:rPr>
      </w:pPr>
    </w:p>
    <w:p w14:paraId="739A10A6" w14:textId="77777777" w:rsidR="0051762D" w:rsidRPr="00A9633F" w:rsidRDefault="0051762D" w:rsidP="0051762D">
      <w:pPr>
        <w:jc w:val="center"/>
        <w:rPr>
          <w:rFonts w:ascii="Aptos" w:hAnsi="Aptos"/>
          <w:b/>
          <w:bCs/>
        </w:rPr>
      </w:pPr>
      <w:r w:rsidRPr="00A9633F">
        <w:rPr>
          <w:rFonts w:ascii="Aptos" w:hAnsi="Aptos"/>
          <w:b/>
          <w:bCs/>
        </w:rPr>
        <w:t>II SKYRIUS</w:t>
      </w:r>
    </w:p>
    <w:p w14:paraId="2ABFF7CC" w14:textId="77777777" w:rsidR="0051762D" w:rsidRPr="00A9633F" w:rsidRDefault="0051762D" w:rsidP="0051762D">
      <w:pPr>
        <w:jc w:val="center"/>
        <w:rPr>
          <w:rFonts w:ascii="Aptos" w:hAnsi="Aptos"/>
          <w:b/>
          <w:bCs/>
        </w:rPr>
      </w:pPr>
      <w:r w:rsidRPr="00A9633F">
        <w:rPr>
          <w:rFonts w:ascii="Aptos" w:hAnsi="Aptos"/>
          <w:b/>
          <w:bCs/>
        </w:rPr>
        <w:t>INFORMACIJA APIE ŽINOMUS SUBTIEKĖJUS IR JIEMS PERDUODAMA VYKDYTI SUTARTIES DALIS</w:t>
      </w:r>
    </w:p>
    <w:p w14:paraId="219206E2" w14:textId="77777777" w:rsidR="0051762D" w:rsidRPr="00A9633F" w:rsidRDefault="0051762D" w:rsidP="0051762D">
      <w:pPr>
        <w:rPr>
          <w:rFonts w:ascii="Aptos" w:hAnsi="Aptos"/>
        </w:rPr>
      </w:pPr>
    </w:p>
    <w:p w14:paraId="7A1EC14C" w14:textId="5F774CB8" w:rsidR="0051762D" w:rsidRPr="00A9633F" w:rsidRDefault="000B7321" w:rsidP="0051762D">
      <w:pPr>
        <w:pStyle w:val="Caption"/>
        <w:rPr>
          <w:rFonts w:ascii="Aptos" w:hAnsi="Aptos"/>
        </w:rPr>
      </w:pPr>
      <w:r w:rsidRPr="00A9633F">
        <w:rPr>
          <w:rFonts w:ascii="Aptos" w:hAnsi="Aptos"/>
        </w:rPr>
        <w:fldChar w:fldCharType="begin"/>
      </w:r>
      <w:r w:rsidRPr="00A9633F">
        <w:rPr>
          <w:rFonts w:ascii="Aptos" w:hAnsi="Aptos"/>
        </w:rPr>
        <w:instrText xml:space="preserve"> SEQ lentelė \* ARABIC </w:instrText>
      </w:r>
      <w:r w:rsidRPr="00A9633F">
        <w:rPr>
          <w:rFonts w:ascii="Aptos" w:hAnsi="Aptos"/>
        </w:rPr>
        <w:fldChar w:fldCharType="separate"/>
      </w:r>
      <w:r w:rsidR="00F82977" w:rsidRPr="00A9633F">
        <w:rPr>
          <w:rFonts w:ascii="Aptos" w:hAnsi="Aptos"/>
          <w:noProof/>
        </w:rPr>
        <w:t>2</w:t>
      </w:r>
      <w:r w:rsidRPr="00A9633F">
        <w:rPr>
          <w:rFonts w:ascii="Aptos" w:hAnsi="Aptos"/>
          <w:noProof/>
        </w:rPr>
        <w:fldChar w:fldCharType="end"/>
      </w:r>
      <w:r w:rsidR="0051762D" w:rsidRPr="00A9633F">
        <w:rPr>
          <w:rFonts w:ascii="Aptos" w:hAnsi="Aptos"/>
        </w:rPr>
        <w:t xml:space="preserve"> lentelė</w:t>
      </w:r>
      <w:r w:rsidR="0051762D" w:rsidRPr="00A9633F">
        <w:rPr>
          <w:rFonts w:ascii="Aptos" w:hAnsi="Aptos"/>
          <w:b w:val="0"/>
          <w:bCs/>
        </w:rPr>
        <w:t>. Informacija apie žinomus subtiekėjus</w:t>
      </w:r>
    </w:p>
    <w:tbl>
      <w:tblPr>
        <w:tblStyle w:val="TableGrid"/>
        <w:tblW w:w="5000" w:type="pct"/>
        <w:tblLook w:val="04A0" w:firstRow="1" w:lastRow="0" w:firstColumn="1" w:lastColumn="0" w:noHBand="0" w:noVBand="1"/>
      </w:tblPr>
      <w:tblGrid>
        <w:gridCol w:w="562"/>
        <w:gridCol w:w="5478"/>
        <w:gridCol w:w="3021"/>
      </w:tblGrid>
      <w:tr w:rsidR="0051762D" w:rsidRPr="00A9633F" w14:paraId="55BD05E7" w14:textId="77777777" w:rsidTr="00E54515">
        <w:tc>
          <w:tcPr>
            <w:tcW w:w="310" w:type="pct"/>
          </w:tcPr>
          <w:p w14:paraId="08EA7F77" w14:textId="77777777" w:rsidR="0051762D" w:rsidRPr="00A9633F" w:rsidRDefault="0051762D" w:rsidP="00E54515">
            <w:pPr>
              <w:jc w:val="center"/>
              <w:rPr>
                <w:rFonts w:ascii="Aptos" w:hAnsi="Aptos"/>
                <w:b/>
                <w:bCs/>
              </w:rPr>
            </w:pPr>
            <w:r w:rsidRPr="00A9633F">
              <w:rPr>
                <w:rFonts w:ascii="Aptos" w:hAnsi="Aptos"/>
                <w:b/>
                <w:bCs/>
              </w:rPr>
              <w:t>Nr.</w:t>
            </w:r>
          </w:p>
        </w:tc>
        <w:tc>
          <w:tcPr>
            <w:tcW w:w="3023" w:type="pct"/>
          </w:tcPr>
          <w:p w14:paraId="2728BFA4" w14:textId="77777777" w:rsidR="0051762D" w:rsidRPr="00A9633F" w:rsidRDefault="0051762D" w:rsidP="00E54515">
            <w:pPr>
              <w:jc w:val="center"/>
              <w:rPr>
                <w:rFonts w:ascii="Aptos" w:hAnsi="Aptos"/>
                <w:b/>
                <w:bCs/>
              </w:rPr>
            </w:pPr>
            <w:r w:rsidRPr="00A9633F">
              <w:rPr>
                <w:rFonts w:ascii="Aptos" w:hAnsi="Aptos"/>
                <w:b/>
                <w:bCs/>
              </w:rPr>
              <w:t>Subtiekėjo pavadinimas, juridinio asmens kodas, adresas</w:t>
            </w:r>
          </w:p>
        </w:tc>
        <w:tc>
          <w:tcPr>
            <w:tcW w:w="1667" w:type="pct"/>
          </w:tcPr>
          <w:p w14:paraId="614CAE06" w14:textId="77777777" w:rsidR="0051762D" w:rsidRPr="00A9633F" w:rsidRDefault="0051762D" w:rsidP="00E54515">
            <w:pPr>
              <w:jc w:val="center"/>
              <w:rPr>
                <w:rFonts w:ascii="Aptos" w:hAnsi="Aptos"/>
                <w:b/>
                <w:bCs/>
              </w:rPr>
            </w:pPr>
            <w:r w:rsidRPr="00A9633F">
              <w:rPr>
                <w:rFonts w:ascii="Aptos" w:hAnsi="Aptos"/>
                <w:b/>
                <w:bCs/>
              </w:rPr>
              <w:t>Sutarties objekto dalies, perduodamos vykdyti subtiekėjui, aprašymas</w:t>
            </w:r>
          </w:p>
        </w:tc>
      </w:tr>
      <w:tr w:rsidR="0051762D" w:rsidRPr="00A9633F" w14:paraId="5EE78601" w14:textId="77777777" w:rsidTr="00E54515">
        <w:tc>
          <w:tcPr>
            <w:tcW w:w="310" w:type="pct"/>
          </w:tcPr>
          <w:p w14:paraId="4F985412" w14:textId="77777777" w:rsidR="0051762D" w:rsidRPr="00A9633F" w:rsidRDefault="0051762D" w:rsidP="00E54515">
            <w:pPr>
              <w:jc w:val="center"/>
              <w:rPr>
                <w:rFonts w:ascii="Aptos" w:hAnsi="Aptos"/>
                <w:b/>
                <w:bCs/>
              </w:rPr>
            </w:pPr>
            <w:r w:rsidRPr="00A9633F">
              <w:rPr>
                <w:rFonts w:ascii="Aptos" w:hAnsi="Aptos"/>
                <w:b/>
                <w:bCs/>
              </w:rPr>
              <w:t>1</w:t>
            </w:r>
          </w:p>
        </w:tc>
        <w:tc>
          <w:tcPr>
            <w:tcW w:w="3023" w:type="pct"/>
          </w:tcPr>
          <w:p w14:paraId="21DE189F" w14:textId="77777777" w:rsidR="0051762D" w:rsidRPr="00A9633F" w:rsidRDefault="0051762D" w:rsidP="00E54515">
            <w:pPr>
              <w:jc w:val="center"/>
              <w:rPr>
                <w:rFonts w:ascii="Aptos" w:hAnsi="Aptos"/>
                <w:b/>
                <w:bCs/>
              </w:rPr>
            </w:pPr>
            <w:r w:rsidRPr="00A9633F">
              <w:rPr>
                <w:rFonts w:ascii="Aptos" w:hAnsi="Aptos"/>
                <w:b/>
                <w:bCs/>
              </w:rPr>
              <w:t>2</w:t>
            </w:r>
          </w:p>
        </w:tc>
        <w:tc>
          <w:tcPr>
            <w:tcW w:w="1667" w:type="pct"/>
          </w:tcPr>
          <w:p w14:paraId="60635CAF" w14:textId="77777777" w:rsidR="0051762D" w:rsidRPr="00A9633F" w:rsidRDefault="0051762D" w:rsidP="00E54515">
            <w:pPr>
              <w:jc w:val="center"/>
              <w:rPr>
                <w:rFonts w:ascii="Aptos" w:hAnsi="Aptos"/>
                <w:b/>
                <w:bCs/>
              </w:rPr>
            </w:pPr>
            <w:r w:rsidRPr="00A9633F">
              <w:rPr>
                <w:rFonts w:ascii="Aptos" w:hAnsi="Aptos"/>
                <w:b/>
                <w:bCs/>
              </w:rPr>
              <w:t>3</w:t>
            </w:r>
          </w:p>
        </w:tc>
      </w:tr>
      <w:tr w:rsidR="0051762D" w:rsidRPr="00A9633F" w14:paraId="1923E295" w14:textId="77777777" w:rsidTr="00E54515">
        <w:tc>
          <w:tcPr>
            <w:tcW w:w="310" w:type="pct"/>
          </w:tcPr>
          <w:p w14:paraId="730CCBCC" w14:textId="77777777" w:rsidR="0051762D" w:rsidRPr="00A9633F" w:rsidRDefault="0051762D" w:rsidP="00E54515">
            <w:pPr>
              <w:rPr>
                <w:rFonts w:ascii="Aptos" w:hAnsi="Aptos"/>
              </w:rPr>
            </w:pPr>
          </w:p>
        </w:tc>
        <w:tc>
          <w:tcPr>
            <w:tcW w:w="3023" w:type="pct"/>
          </w:tcPr>
          <w:p w14:paraId="4CF33F7A" w14:textId="77777777" w:rsidR="0051762D" w:rsidRPr="00A9633F" w:rsidRDefault="0051762D" w:rsidP="00E54515">
            <w:pPr>
              <w:rPr>
                <w:rFonts w:ascii="Aptos" w:hAnsi="Aptos"/>
              </w:rPr>
            </w:pPr>
          </w:p>
        </w:tc>
        <w:tc>
          <w:tcPr>
            <w:tcW w:w="1667" w:type="pct"/>
          </w:tcPr>
          <w:p w14:paraId="2AD71A97" w14:textId="77777777" w:rsidR="0051762D" w:rsidRPr="00A9633F" w:rsidRDefault="0051762D" w:rsidP="00E54515">
            <w:pPr>
              <w:rPr>
                <w:rFonts w:ascii="Aptos" w:hAnsi="Aptos"/>
              </w:rPr>
            </w:pPr>
          </w:p>
        </w:tc>
      </w:tr>
      <w:tr w:rsidR="0051762D" w:rsidRPr="00A9633F" w14:paraId="3B529734" w14:textId="77777777" w:rsidTr="00E54515">
        <w:tc>
          <w:tcPr>
            <w:tcW w:w="310" w:type="pct"/>
          </w:tcPr>
          <w:p w14:paraId="10B82BCC" w14:textId="77777777" w:rsidR="0051762D" w:rsidRPr="00A9633F" w:rsidRDefault="0051762D" w:rsidP="00E54515">
            <w:pPr>
              <w:rPr>
                <w:rFonts w:ascii="Aptos" w:hAnsi="Aptos"/>
              </w:rPr>
            </w:pPr>
          </w:p>
        </w:tc>
        <w:tc>
          <w:tcPr>
            <w:tcW w:w="3023" w:type="pct"/>
          </w:tcPr>
          <w:p w14:paraId="0474F765" w14:textId="77777777" w:rsidR="0051762D" w:rsidRPr="00A9633F" w:rsidRDefault="0051762D" w:rsidP="00E54515">
            <w:pPr>
              <w:rPr>
                <w:rFonts w:ascii="Aptos" w:hAnsi="Aptos"/>
              </w:rPr>
            </w:pPr>
          </w:p>
        </w:tc>
        <w:tc>
          <w:tcPr>
            <w:tcW w:w="1667" w:type="pct"/>
          </w:tcPr>
          <w:p w14:paraId="16439FB5" w14:textId="77777777" w:rsidR="0051762D" w:rsidRPr="00A9633F" w:rsidRDefault="0051762D" w:rsidP="00E54515">
            <w:pPr>
              <w:rPr>
                <w:rFonts w:ascii="Aptos" w:hAnsi="Aptos"/>
              </w:rPr>
            </w:pPr>
          </w:p>
        </w:tc>
      </w:tr>
    </w:tbl>
    <w:p w14:paraId="6A7F856C" w14:textId="77777777" w:rsidR="0051762D" w:rsidRPr="00A9633F" w:rsidRDefault="0051762D" w:rsidP="0051762D">
      <w:pPr>
        <w:rPr>
          <w:rFonts w:ascii="Aptos" w:hAnsi="Aptos"/>
        </w:rPr>
      </w:pPr>
    </w:p>
    <w:p w14:paraId="392E70C7" w14:textId="1CCEDA7A" w:rsidR="0051762D" w:rsidRPr="00A9633F" w:rsidRDefault="0051762D" w:rsidP="0051762D">
      <w:pPr>
        <w:jc w:val="center"/>
        <w:rPr>
          <w:rFonts w:ascii="Aptos" w:hAnsi="Aptos"/>
          <w:b/>
          <w:bCs/>
        </w:rPr>
      </w:pPr>
      <w:r w:rsidRPr="00A9633F">
        <w:rPr>
          <w:rFonts w:ascii="Aptos" w:hAnsi="Aptos"/>
          <w:b/>
          <w:bCs/>
        </w:rPr>
        <w:t>I</w:t>
      </w:r>
      <w:r w:rsidR="003D008D" w:rsidRPr="00A9633F">
        <w:rPr>
          <w:rFonts w:ascii="Aptos" w:hAnsi="Aptos"/>
          <w:b/>
          <w:bCs/>
        </w:rPr>
        <w:t>II</w:t>
      </w:r>
      <w:r w:rsidRPr="00A9633F">
        <w:rPr>
          <w:rFonts w:ascii="Aptos" w:hAnsi="Aptos"/>
          <w:b/>
          <w:bCs/>
        </w:rPr>
        <w:t xml:space="preserve"> SKYRIUS</w:t>
      </w:r>
    </w:p>
    <w:p w14:paraId="45A95563" w14:textId="77777777" w:rsidR="0051762D" w:rsidRPr="00A9633F" w:rsidRDefault="0051762D" w:rsidP="0051762D">
      <w:pPr>
        <w:jc w:val="center"/>
        <w:rPr>
          <w:rFonts w:ascii="Aptos" w:hAnsi="Aptos"/>
          <w:b/>
          <w:bCs/>
        </w:rPr>
      </w:pPr>
      <w:r w:rsidRPr="00A9633F">
        <w:rPr>
          <w:rFonts w:ascii="Aptos" w:hAnsi="Aptos"/>
          <w:b/>
          <w:bCs/>
        </w:rPr>
        <w:t>PASIŪLYMO KAINA</w:t>
      </w:r>
    </w:p>
    <w:p w14:paraId="0C3DA1AB" w14:textId="77777777" w:rsidR="0051762D" w:rsidRPr="00A9633F" w:rsidRDefault="0051762D" w:rsidP="0051762D">
      <w:pPr>
        <w:rPr>
          <w:rFonts w:ascii="Aptos" w:hAnsi="Aptos"/>
        </w:rPr>
      </w:pPr>
    </w:p>
    <w:p w14:paraId="336FC369" w14:textId="77777777" w:rsidR="0051762D" w:rsidRPr="00A9633F" w:rsidRDefault="0051762D" w:rsidP="0051762D">
      <w:pPr>
        <w:pStyle w:val="ListParagraph"/>
        <w:numPr>
          <w:ilvl w:val="0"/>
          <w:numId w:val="5"/>
        </w:numPr>
        <w:rPr>
          <w:rFonts w:ascii="Aptos" w:hAnsi="Aptos"/>
        </w:rPr>
      </w:pPr>
      <w:r w:rsidRPr="00A9633F">
        <w:rPr>
          <w:rFonts w:ascii="Aptos" w:hAnsi="Aptos"/>
        </w:rPr>
        <w:lastRenderedPageBreak/>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1A86603" w14:textId="77777777" w:rsidR="0051762D" w:rsidRPr="00A9633F" w:rsidRDefault="0051762D" w:rsidP="0051762D">
      <w:pPr>
        <w:pStyle w:val="ListParagraph"/>
        <w:numPr>
          <w:ilvl w:val="0"/>
          <w:numId w:val="5"/>
        </w:numPr>
        <w:rPr>
          <w:rFonts w:ascii="Aptos" w:hAnsi="Aptos"/>
        </w:rPr>
      </w:pPr>
      <w:r w:rsidRPr="00A9633F">
        <w:rPr>
          <w:rFonts w:ascii="Aptos" w:hAnsi="Apto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w:t>
      </w:r>
      <w:r w:rsidR="00F213A3" w:rsidRPr="00A9633F">
        <w:rPr>
          <w:rFonts w:ascii="Aptos" w:hAnsi="Aptos"/>
        </w:rPr>
        <w:t>pirkimo objekto</w:t>
      </w:r>
      <w:r w:rsidRPr="00A9633F">
        <w:rPr>
          <w:rFonts w:ascii="Aptos" w:hAnsi="Aptos"/>
        </w:rPr>
        <w:t xml:space="preserve"> tiekimu, įskaitant, bet neapsiribojant (išskyrus tuos atvejus, kai pirkimo dokumentuose aiškiai nurodyta, kad tam tikros konkrečios išlaidos neturi būti įskaičiuotos į Sutarties kainą) elektroninių sąskaitų teikimo išlaidos.</w:t>
      </w:r>
    </w:p>
    <w:p w14:paraId="145E7D40" w14:textId="77777777" w:rsidR="0051762D" w:rsidRPr="00A9633F" w:rsidRDefault="0051762D" w:rsidP="0051762D">
      <w:pPr>
        <w:pStyle w:val="ListParagraph"/>
        <w:numPr>
          <w:ilvl w:val="0"/>
          <w:numId w:val="5"/>
        </w:numPr>
        <w:rPr>
          <w:rFonts w:ascii="Aptos" w:hAnsi="Aptos"/>
        </w:rPr>
      </w:pPr>
      <w:r w:rsidRPr="00A9633F">
        <w:rPr>
          <w:rFonts w:ascii="Aptos" w:hAnsi="Apto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7F7B2E8" w14:textId="77777777" w:rsidR="0051762D" w:rsidRPr="00A9633F" w:rsidRDefault="0051762D" w:rsidP="0051762D">
      <w:pPr>
        <w:rPr>
          <w:rFonts w:ascii="Aptos" w:hAnsi="Aptos"/>
        </w:rPr>
      </w:pPr>
    </w:p>
    <w:bookmarkStart w:id="1" w:name="_Ref52867241"/>
    <w:bookmarkStart w:id="2" w:name="_Ref52867226"/>
    <w:p w14:paraId="449719AA" w14:textId="69C2F2BD" w:rsidR="0051762D" w:rsidRPr="00A9633F" w:rsidRDefault="0051762D" w:rsidP="0051762D">
      <w:pPr>
        <w:pStyle w:val="Caption"/>
        <w:rPr>
          <w:rFonts w:ascii="Aptos" w:hAnsi="Aptos"/>
          <w:b w:val="0"/>
          <w:bCs/>
        </w:rPr>
      </w:pPr>
      <w:r w:rsidRPr="00A9633F">
        <w:rPr>
          <w:rFonts w:ascii="Aptos" w:hAnsi="Aptos"/>
        </w:rPr>
        <w:fldChar w:fldCharType="begin"/>
      </w:r>
      <w:r w:rsidRPr="00A9633F">
        <w:rPr>
          <w:rFonts w:ascii="Aptos" w:hAnsi="Aptos"/>
        </w:rPr>
        <w:instrText xml:space="preserve"> SEQ lentelė \* ARABIC </w:instrText>
      </w:r>
      <w:r w:rsidRPr="00A9633F">
        <w:rPr>
          <w:rFonts w:ascii="Aptos" w:hAnsi="Aptos"/>
        </w:rPr>
        <w:fldChar w:fldCharType="separate"/>
      </w:r>
      <w:r w:rsidR="00F82977" w:rsidRPr="00A9633F">
        <w:rPr>
          <w:rFonts w:ascii="Aptos" w:hAnsi="Aptos"/>
          <w:noProof/>
        </w:rPr>
        <w:t>3</w:t>
      </w:r>
      <w:r w:rsidRPr="00A9633F">
        <w:rPr>
          <w:rFonts w:ascii="Aptos" w:hAnsi="Aptos"/>
        </w:rPr>
        <w:fldChar w:fldCharType="end"/>
      </w:r>
      <w:r w:rsidRPr="00A9633F">
        <w:rPr>
          <w:rFonts w:ascii="Aptos" w:hAnsi="Aptos"/>
        </w:rPr>
        <w:t xml:space="preserve"> lentelė</w:t>
      </w:r>
      <w:bookmarkEnd w:id="1"/>
      <w:r w:rsidRPr="00A9633F">
        <w:rPr>
          <w:rFonts w:ascii="Aptos" w:hAnsi="Aptos"/>
        </w:rPr>
        <w:t xml:space="preserve">. </w:t>
      </w:r>
      <w:r w:rsidRPr="00A9633F">
        <w:rPr>
          <w:rFonts w:ascii="Aptos" w:hAnsi="Aptos"/>
          <w:b w:val="0"/>
          <w:bCs/>
        </w:rPr>
        <w:t>Pasiūlymo kaina</w:t>
      </w:r>
      <w:bookmarkEnd w:id="2"/>
    </w:p>
    <w:p w14:paraId="30B9E226" w14:textId="77777777" w:rsidR="00324BD2" w:rsidRPr="00A9633F" w:rsidRDefault="00324BD2" w:rsidP="00324BD2">
      <w:pPr>
        <w:rPr>
          <w:rFonts w:ascii="Aptos" w:hAnsi="Aptos"/>
        </w:rPr>
      </w:pPr>
    </w:p>
    <w:tbl>
      <w:tblPr>
        <w:tblStyle w:val="TableGrid"/>
        <w:tblW w:w="0" w:type="auto"/>
        <w:tblLook w:val="04A0" w:firstRow="1" w:lastRow="0" w:firstColumn="1" w:lastColumn="0" w:noHBand="0" w:noVBand="1"/>
      </w:tblPr>
      <w:tblGrid>
        <w:gridCol w:w="536"/>
        <w:gridCol w:w="1307"/>
        <w:gridCol w:w="1111"/>
        <w:gridCol w:w="854"/>
        <w:gridCol w:w="1507"/>
        <w:gridCol w:w="996"/>
        <w:gridCol w:w="1784"/>
        <w:gridCol w:w="966"/>
      </w:tblGrid>
      <w:tr w:rsidR="00324BD2" w:rsidRPr="00A9633F" w14:paraId="0717DB85" w14:textId="77777777" w:rsidTr="00324BD2">
        <w:tc>
          <w:tcPr>
            <w:tcW w:w="536" w:type="dxa"/>
          </w:tcPr>
          <w:p w14:paraId="2464FDF6" w14:textId="77777777" w:rsidR="00324BD2" w:rsidRPr="00A9633F" w:rsidRDefault="00324BD2" w:rsidP="00446837">
            <w:pPr>
              <w:rPr>
                <w:rFonts w:ascii="Aptos" w:hAnsi="Aptos" w:cs="Times New Roman"/>
                <w:b/>
                <w:bCs/>
                <w:szCs w:val="24"/>
              </w:rPr>
            </w:pPr>
            <w:r w:rsidRPr="00A9633F">
              <w:rPr>
                <w:rFonts w:ascii="Aptos" w:hAnsi="Aptos" w:cs="Times New Roman"/>
                <w:b/>
                <w:bCs/>
                <w:szCs w:val="24"/>
              </w:rPr>
              <w:t>Nr.</w:t>
            </w:r>
          </w:p>
        </w:tc>
        <w:tc>
          <w:tcPr>
            <w:tcW w:w="1307" w:type="dxa"/>
          </w:tcPr>
          <w:p w14:paraId="516F8DEC"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Pirkimo objektas</w:t>
            </w:r>
          </w:p>
        </w:tc>
        <w:tc>
          <w:tcPr>
            <w:tcW w:w="1111" w:type="dxa"/>
          </w:tcPr>
          <w:p w14:paraId="3FA4827B"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Mato vienetas</w:t>
            </w:r>
          </w:p>
        </w:tc>
        <w:tc>
          <w:tcPr>
            <w:tcW w:w="854" w:type="dxa"/>
          </w:tcPr>
          <w:p w14:paraId="252E8A2B"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Kiekis</w:t>
            </w:r>
          </w:p>
        </w:tc>
        <w:tc>
          <w:tcPr>
            <w:tcW w:w="1507" w:type="dxa"/>
          </w:tcPr>
          <w:p w14:paraId="0577532A"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Galimas maksimalus mato vieneto įkainis, Eur be PVM</w:t>
            </w:r>
          </w:p>
        </w:tc>
        <w:tc>
          <w:tcPr>
            <w:tcW w:w="996" w:type="dxa"/>
          </w:tcPr>
          <w:p w14:paraId="4DBE26EF"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Mato vieneto įkainis, Eur be PVM</w:t>
            </w:r>
          </w:p>
        </w:tc>
        <w:tc>
          <w:tcPr>
            <w:tcW w:w="1784" w:type="dxa"/>
          </w:tcPr>
          <w:p w14:paraId="12E86CE7"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Perskaičiuotas suma, Eur be PVM</w:t>
            </w:r>
          </w:p>
        </w:tc>
        <w:tc>
          <w:tcPr>
            <w:tcW w:w="966" w:type="dxa"/>
          </w:tcPr>
          <w:p w14:paraId="79A697BB"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PVM tarifas, %</w:t>
            </w:r>
          </w:p>
        </w:tc>
      </w:tr>
      <w:tr w:rsidR="00324BD2" w:rsidRPr="00A9633F" w14:paraId="22D0231D" w14:textId="77777777" w:rsidTr="00324BD2">
        <w:tc>
          <w:tcPr>
            <w:tcW w:w="536" w:type="dxa"/>
          </w:tcPr>
          <w:p w14:paraId="394D3716"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1</w:t>
            </w:r>
          </w:p>
        </w:tc>
        <w:tc>
          <w:tcPr>
            <w:tcW w:w="1307" w:type="dxa"/>
          </w:tcPr>
          <w:p w14:paraId="6247228E"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2</w:t>
            </w:r>
          </w:p>
        </w:tc>
        <w:tc>
          <w:tcPr>
            <w:tcW w:w="1111" w:type="dxa"/>
          </w:tcPr>
          <w:p w14:paraId="5E057A13"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3</w:t>
            </w:r>
          </w:p>
        </w:tc>
        <w:tc>
          <w:tcPr>
            <w:tcW w:w="854" w:type="dxa"/>
          </w:tcPr>
          <w:p w14:paraId="1329189A"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4</w:t>
            </w:r>
          </w:p>
        </w:tc>
        <w:tc>
          <w:tcPr>
            <w:tcW w:w="1507" w:type="dxa"/>
          </w:tcPr>
          <w:p w14:paraId="2AA17C6D"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5</w:t>
            </w:r>
          </w:p>
        </w:tc>
        <w:tc>
          <w:tcPr>
            <w:tcW w:w="996" w:type="dxa"/>
          </w:tcPr>
          <w:p w14:paraId="102F2915"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6</w:t>
            </w:r>
          </w:p>
        </w:tc>
        <w:tc>
          <w:tcPr>
            <w:tcW w:w="1784" w:type="dxa"/>
          </w:tcPr>
          <w:p w14:paraId="7C47C90A"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7=4x6</w:t>
            </w:r>
          </w:p>
        </w:tc>
        <w:tc>
          <w:tcPr>
            <w:tcW w:w="966" w:type="dxa"/>
          </w:tcPr>
          <w:p w14:paraId="68F89099"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8</w:t>
            </w:r>
          </w:p>
        </w:tc>
      </w:tr>
      <w:tr w:rsidR="00324BD2" w:rsidRPr="00A9633F" w14:paraId="3AD755F2" w14:textId="77777777" w:rsidTr="00324BD2">
        <w:tc>
          <w:tcPr>
            <w:tcW w:w="536" w:type="dxa"/>
          </w:tcPr>
          <w:p w14:paraId="25DFC7BC" w14:textId="77777777" w:rsidR="00324BD2" w:rsidRPr="00A9633F" w:rsidRDefault="00324BD2" w:rsidP="00446837">
            <w:pPr>
              <w:rPr>
                <w:rFonts w:ascii="Aptos" w:hAnsi="Aptos" w:cs="Times New Roman"/>
                <w:szCs w:val="24"/>
              </w:rPr>
            </w:pPr>
            <w:r w:rsidRPr="00A9633F">
              <w:rPr>
                <w:rFonts w:ascii="Aptos" w:hAnsi="Aptos" w:cs="Times New Roman"/>
                <w:szCs w:val="24"/>
              </w:rPr>
              <w:t>1.</w:t>
            </w:r>
          </w:p>
        </w:tc>
        <w:tc>
          <w:tcPr>
            <w:tcW w:w="1307" w:type="dxa"/>
          </w:tcPr>
          <w:p w14:paraId="14FE339E" w14:textId="0708145C" w:rsidR="00324BD2" w:rsidRPr="00A9633F" w:rsidRDefault="00324BD2" w:rsidP="00446837">
            <w:pPr>
              <w:rPr>
                <w:rFonts w:ascii="Aptos" w:hAnsi="Aptos" w:cs="Times New Roman"/>
                <w:szCs w:val="24"/>
              </w:rPr>
            </w:pPr>
            <w:r w:rsidRPr="00A9633F">
              <w:rPr>
                <w:rFonts w:ascii="Aptos" w:hAnsi="Aptos" w:cs="Times New Roman"/>
                <w:szCs w:val="24"/>
              </w:rPr>
              <w:t>Operacinis stalas</w:t>
            </w:r>
          </w:p>
        </w:tc>
        <w:tc>
          <w:tcPr>
            <w:tcW w:w="1111" w:type="dxa"/>
          </w:tcPr>
          <w:p w14:paraId="770EF057" w14:textId="2BFBA379" w:rsidR="00324BD2" w:rsidRPr="00A9633F" w:rsidRDefault="00324BD2" w:rsidP="00446837">
            <w:pPr>
              <w:rPr>
                <w:rFonts w:ascii="Aptos" w:hAnsi="Aptos" w:cs="Times New Roman"/>
                <w:szCs w:val="24"/>
              </w:rPr>
            </w:pPr>
            <w:r w:rsidRPr="00A9633F">
              <w:rPr>
                <w:rFonts w:ascii="Aptos" w:hAnsi="Aptos" w:cs="Times New Roman"/>
                <w:szCs w:val="24"/>
              </w:rPr>
              <w:t>Vnt.</w:t>
            </w:r>
          </w:p>
        </w:tc>
        <w:tc>
          <w:tcPr>
            <w:tcW w:w="854" w:type="dxa"/>
          </w:tcPr>
          <w:p w14:paraId="13271F70" w14:textId="77777777" w:rsidR="00324BD2" w:rsidRPr="00A9633F" w:rsidRDefault="00324BD2" w:rsidP="00446837">
            <w:pPr>
              <w:rPr>
                <w:rFonts w:ascii="Aptos" w:hAnsi="Aptos" w:cs="Times New Roman"/>
                <w:szCs w:val="24"/>
              </w:rPr>
            </w:pPr>
            <w:r w:rsidRPr="00A9633F">
              <w:rPr>
                <w:rFonts w:ascii="Aptos" w:hAnsi="Aptos" w:cs="Times New Roman"/>
                <w:szCs w:val="24"/>
              </w:rPr>
              <w:t>1</w:t>
            </w:r>
          </w:p>
        </w:tc>
        <w:tc>
          <w:tcPr>
            <w:tcW w:w="1507" w:type="dxa"/>
          </w:tcPr>
          <w:p w14:paraId="5EEDB978" w14:textId="20EE7C0A" w:rsidR="00324BD2" w:rsidRPr="00A9633F" w:rsidRDefault="00324BD2" w:rsidP="00446837">
            <w:pPr>
              <w:rPr>
                <w:rFonts w:ascii="Aptos" w:hAnsi="Aptos" w:cs="Times New Roman"/>
                <w:szCs w:val="24"/>
              </w:rPr>
            </w:pPr>
            <w:r w:rsidRPr="00A9633F">
              <w:rPr>
                <w:rFonts w:ascii="Aptos" w:hAnsi="Aptos" w:cs="Times New Roman"/>
                <w:szCs w:val="24"/>
              </w:rPr>
              <w:t>21 000</w:t>
            </w:r>
          </w:p>
        </w:tc>
        <w:tc>
          <w:tcPr>
            <w:tcW w:w="996" w:type="dxa"/>
          </w:tcPr>
          <w:p w14:paraId="60F109C2" w14:textId="77777777" w:rsidR="00324BD2" w:rsidRPr="00A9633F" w:rsidRDefault="00324BD2" w:rsidP="00446837">
            <w:pPr>
              <w:rPr>
                <w:rFonts w:ascii="Aptos" w:hAnsi="Aptos" w:cs="Times New Roman"/>
                <w:szCs w:val="24"/>
              </w:rPr>
            </w:pPr>
          </w:p>
        </w:tc>
        <w:tc>
          <w:tcPr>
            <w:tcW w:w="1784" w:type="dxa"/>
          </w:tcPr>
          <w:p w14:paraId="1A10372A" w14:textId="77777777" w:rsidR="00324BD2" w:rsidRPr="00A9633F" w:rsidRDefault="00324BD2" w:rsidP="00446837">
            <w:pPr>
              <w:rPr>
                <w:rFonts w:ascii="Aptos" w:hAnsi="Aptos" w:cs="Times New Roman"/>
                <w:szCs w:val="24"/>
              </w:rPr>
            </w:pPr>
          </w:p>
        </w:tc>
        <w:tc>
          <w:tcPr>
            <w:tcW w:w="966" w:type="dxa"/>
          </w:tcPr>
          <w:p w14:paraId="7B20F802" w14:textId="77777777" w:rsidR="00324BD2" w:rsidRPr="00A9633F" w:rsidRDefault="00324BD2" w:rsidP="00446837">
            <w:pPr>
              <w:rPr>
                <w:rFonts w:ascii="Aptos" w:hAnsi="Aptos" w:cs="Times New Roman"/>
                <w:szCs w:val="24"/>
              </w:rPr>
            </w:pPr>
            <w:r w:rsidRPr="00A9633F">
              <w:rPr>
                <w:rFonts w:ascii="Aptos" w:hAnsi="Aptos" w:cs="Times New Roman"/>
                <w:szCs w:val="24"/>
              </w:rPr>
              <w:t>21,0</w:t>
            </w:r>
          </w:p>
        </w:tc>
      </w:tr>
      <w:tr w:rsidR="00324BD2" w:rsidRPr="00A9633F" w14:paraId="0E334527" w14:textId="77777777" w:rsidTr="00324BD2">
        <w:tc>
          <w:tcPr>
            <w:tcW w:w="6311" w:type="dxa"/>
            <w:gridSpan w:val="6"/>
            <w:tcBorders>
              <w:top w:val="single" w:sz="4" w:space="0" w:color="auto"/>
              <w:left w:val="nil"/>
              <w:bottom w:val="nil"/>
              <w:right w:val="single" w:sz="4" w:space="0" w:color="auto"/>
            </w:tcBorders>
          </w:tcPr>
          <w:p w14:paraId="7208EA12" w14:textId="77777777" w:rsidR="00324BD2" w:rsidRPr="00A9633F" w:rsidRDefault="00324BD2" w:rsidP="00446837">
            <w:pPr>
              <w:jc w:val="right"/>
              <w:rPr>
                <w:rFonts w:ascii="Aptos" w:hAnsi="Aptos" w:cs="Times New Roman"/>
                <w:szCs w:val="24"/>
              </w:rPr>
            </w:pPr>
            <w:r w:rsidRPr="00A9633F">
              <w:rPr>
                <w:rFonts w:ascii="Aptos" w:hAnsi="Aptos" w:cs="Times New Roman"/>
                <w:szCs w:val="24"/>
              </w:rPr>
              <w:t>Pasiūlymo palyginamoji kaina iš viso, Eur be PVM</w:t>
            </w:r>
          </w:p>
        </w:tc>
        <w:tc>
          <w:tcPr>
            <w:tcW w:w="1784" w:type="dxa"/>
            <w:tcBorders>
              <w:top w:val="single" w:sz="4" w:space="0" w:color="auto"/>
              <w:left w:val="single" w:sz="4" w:space="0" w:color="auto"/>
              <w:bottom w:val="single" w:sz="4" w:space="0" w:color="auto"/>
              <w:right w:val="single" w:sz="4" w:space="0" w:color="auto"/>
            </w:tcBorders>
          </w:tcPr>
          <w:p w14:paraId="5B08A77A" w14:textId="77777777" w:rsidR="00324BD2" w:rsidRPr="00A9633F" w:rsidRDefault="00324BD2" w:rsidP="00446837">
            <w:pPr>
              <w:rPr>
                <w:rFonts w:ascii="Aptos" w:hAnsi="Aptos" w:cs="Times New Roman"/>
                <w:szCs w:val="24"/>
              </w:rPr>
            </w:pPr>
          </w:p>
        </w:tc>
        <w:tc>
          <w:tcPr>
            <w:tcW w:w="966" w:type="dxa"/>
            <w:tcBorders>
              <w:top w:val="single" w:sz="4" w:space="0" w:color="auto"/>
              <w:left w:val="single" w:sz="4" w:space="0" w:color="auto"/>
              <w:bottom w:val="nil"/>
              <w:right w:val="nil"/>
            </w:tcBorders>
          </w:tcPr>
          <w:p w14:paraId="760DE5BC" w14:textId="77777777" w:rsidR="00324BD2" w:rsidRPr="00A9633F" w:rsidRDefault="00324BD2" w:rsidP="00446837">
            <w:pPr>
              <w:rPr>
                <w:rFonts w:ascii="Aptos" w:hAnsi="Aptos" w:cs="Times New Roman"/>
                <w:szCs w:val="24"/>
              </w:rPr>
            </w:pPr>
          </w:p>
        </w:tc>
      </w:tr>
      <w:tr w:rsidR="00324BD2" w:rsidRPr="00A9633F" w14:paraId="6F4959AD" w14:textId="77777777" w:rsidTr="00324BD2">
        <w:tc>
          <w:tcPr>
            <w:tcW w:w="6311" w:type="dxa"/>
            <w:gridSpan w:val="6"/>
            <w:tcBorders>
              <w:top w:val="nil"/>
              <w:left w:val="nil"/>
              <w:bottom w:val="nil"/>
              <w:right w:val="single" w:sz="4" w:space="0" w:color="auto"/>
            </w:tcBorders>
          </w:tcPr>
          <w:p w14:paraId="5FF0935A" w14:textId="77777777" w:rsidR="00324BD2" w:rsidRPr="00A9633F" w:rsidRDefault="00324BD2" w:rsidP="00446837">
            <w:pPr>
              <w:jc w:val="right"/>
              <w:rPr>
                <w:rFonts w:ascii="Aptos" w:hAnsi="Aptos" w:cs="Times New Roman"/>
                <w:szCs w:val="24"/>
              </w:rPr>
            </w:pPr>
            <w:r w:rsidRPr="00A9633F">
              <w:rPr>
                <w:rFonts w:ascii="Aptos" w:hAnsi="Aptos" w:cs="Times New Roman"/>
                <w:szCs w:val="24"/>
              </w:rPr>
              <w:t>PVM, Eur</w:t>
            </w:r>
          </w:p>
        </w:tc>
        <w:tc>
          <w:tcPr>
            <w:tcW w:w="1784" w:type="dxa"/>
            <w:tcBorders>
              <w:top w:val="single" w:sz="4" w:space="0" w:color="auto"/>
              <w:left w:val="single" w:sz="4" w:space="0" w:color="auto"/>
              <w:bottom w:val="single" w:sz="4" w:space="0" w:color="auto"/>
              <w:right w:val="single" w:sz="4" w:space="0" w:color="auto"/>
            </w:tcBorders>
          </w:tcPr>
          <w:p w14:paraId="2B51C7A7" w14:textId="77777777" w:rsidR="00324BD2" w:rsidRPr="00A9633F" w:rsidRDefault="00324BD2" w:rsidP="00446837">
            <w:pPr>
              <w:rPr>
                <w:rFonts w:ascii="Aptos" w:hAnsi="Aptos" w:cs="Times New Roman"/>
                <w:szCs w:val="24"/>
              </w:rPr>
            </w:pPr>
          </w:p>
        </w:tc>
        <w:tc>
          <w:tcPr>
            <w:tcW w:w="966" w:type="dxa"/>
            <w:tcBorders>
              <w:top w:val="nil"/>
              <w:left w:val="single" w:sz="4" w:space="0" w:color="auto"/>
              <w:bottom w:val="nil"/>
              <w:right w:val="nil"/>
            </w:tcBorders>
          </w:tcPr>
          <w:p w14:paraId="7B6510FB" w14:textId="77777777" w:rsidR="00324BD2" w:rsidRPr="00A9633F" w:rsidRDefault="00324BD2" w:rsidP="00446837">
            <w:pPr>
              <w:rPr>
                <w:rFonts w:ascii="Aptos" w:hAnsi="Aptos" w:cs="Times New Roman"/>
                <w:szCs w:val="24"/>
              </w:rPr>
            </w:pPr>
          </w:p>
        </w:tc>
      </w:tr>
      <w:tr w:rsidR="00324BD2" w:rsidRPr="00A9633F" w14:paraId="4B35793D" w14:textId="77777777" w:rsidTr="00324BD2">
        <w:tc>
          <w:tcPr>
            <w:tcW w:w="6311" w:type="dxa"/>
            <w:gridSpan w:val="6"/>
            <w:tcBorders>
              <w:top w:val="nil"/>
              <w:left w:val="nil"/>
              <w:bottom w:val="nil"/>
              <w:right w:val="single" w:sz="4" w:space="0" w:color="auto"/>
            </w:tcBorders>
          </w:tcPr>
          <w:p w14:paraId="6C0242A6" w14:textId="77777777" w:rsidR="00324BD2" w:rsidRPr="00A9633F" w:rsidRDefault="00324BD2" w:rsidP="00446837">
            <w:pPr>
              <w:jc w:val="right"/>
              <w:rPr>
                <w:rFonts w:ascii="Aptos" w:hAnsi="Aptos" w:cs="Times New Roman"/>
                <w:szCs w:val="24"/>
              </w:rPr>
            </w:pPr>
            <w:r w:rsidRPr="00A9633F">
              <w:rPr>
                <w:rFonts w:ascii="Aptos" w:hAnsi="Aptos" w:cs="Times New Roman"/>
                <w:szCs w:val="24"/>
              </w:rPr>
              <w:t>Pasiūlymo palyginamoji kaina iš viso, Eur su PVM</w:t>
            </w:r>
          </w:p>
        </w:tc>
        <w:tc>
          <w:tcPr>
            <w:tcW w:w="1784" w:type="dxa"/>
            <w:tcBorders>
              <w:top w:val="single" w:sz="4" w:space="0" w:color="auto"/>
              <w:left w:val="single" w:sz="4" w:space="0" w:color="auto"/>
              <w:bottom w:val="single" w:sz="4" w:space="0" w:color="auto"/>
              <w:right w:val="single" w:sz="4" w:space="0" w:color="auto"/>
            </w:tcBorders>
          </w:tcPr>
          <w:p w14:paraId="2DC3BD70" w14:textId="77777777" w:rsidR="00324BD2" w:rsidRPr="00A9633F" w:rsidRDefault="00324BD2" w:rsidP="00446837">
            <w:pPr>
              <w:rPr>
                <w:rFonts w:ascii="Aptos" w:hAnsi="Aptos" w:cs="Times New Roman"/>
                <w:szCs w:val="24"/>
              </w:rPr>
            </w:pPr>
          </w:p>
        </w:tc>
        <w:tc>
          <w:tcPr>
            <w:tcW w:w="966" w:type="dxa"/>
            <w:tcBorders>
              <w:top w:val="nil"/>
              <w:left w:val="single" w:sz="4" w:space="0" w:color="auto"/>
              <w:bottom w:val="nil"/>
              <w:right w:val="nil"/>
            </w:tcBorders>
          </w:tcPr>
          <w:p w14:paraId="49473127" w14:textId="77777777" w:rsidR="00324BD2" w:rsidRPr="00A9633F" w:rsidRDefault="00324BD2" w:rsidP="00446837">
            <w:pPr>
              <w:rPr>
                <w:rFonts w:ascii="Aptos" w:hAnsi="Aptos" w:cs="Times New Roman"/>
                <w:szCs w:val="24"/>
              </w:rPr>
            </w:pPr>
          </w:p>
        </w:tc>
      </w:tr>
    </w:tbl>
    <w:p w14:paraId="4C5FA6EB" w14:textId="77777777" w:rsidR="00383033" w:rsidRPr="00A9633F" w:rsidRDefault="00383033" w:rsidP="00383033">
      <w:pPr>
        <w:rPr>
          <w:rFonts w:ascii="Aptos" w:hAnsi="Aptos"/>
        </w:rPr>
      </w:pPr>
    </w:p>
    <w:p w14:paraId="0C60AB8F" w14:textId="77777777" w:rsidR="0051762D" w:rsidRPr="00A9633F" w:rsidRDefault="0051762D" w:rsidP="0051762D">
      <w:pPr>
        <w:pStyle w:val="ListParagraph"/>
        <w:numPr>
          <w:ilvl w:val="0"/>
          <w:numId w:val="5"/>
        </w:numPr>
        <w:rPr>
          <w:rFonts w:ascii="Aptos" w:hAnsi="Aptos"/>
        </w:rPr>
      </w:pPr>
      <w:r w:rsidRPr="00A9633F">
        <w:rPr>
          <w:rFonts w:ascii="Aptos" w:hAnsi="Aptos"/>
        </w:rPr>
        <w:t>Jei aukščiau esančios lentelės eilutės „PVM, Eur“ laukas nepildomas, nurodykite priežastis, dėl kurių PVM nemokamas: ________________.</w:t>
      </w:r>
    </w:p>
    <w:p w14:paraId="3D431207" w14:textId="77777777" w:rsidR="00B84F9E" w:rsidRPr="00A9633F" w:rsidRDefault="00B84F9E" w:rsidP="00B84F9E">
      <w:pPr>
        <w:rPr>
          <w:rFonts w:ascii="Aptos" w:hAnsi="Aptos"/>
        </w:rPr>
      </w:pPr>
    </w:p>
    <w:p w14:paraId="22C549A8" w14:textId="77777777" w:rsidR="00324BD2" w:rsidRPr="00A9633F" w:rsidRDefault="00324BD2" w:rsidP="00324BD2">
      <w:pPr>
        <w:rPr>
          <w:rFonts w:ascii="Aptos" w:hAnsi="Aptos" w:cs="Times New Roman"/>
          <w:szCs w:val="24"/>
        </w:rPr>
      </w:pPr>
    </w:p>
    <w:p w14:paraId="05A78295" w14:textId="77777777" w:rsidR="00324BD2" w:rsidRPr="00A9633F" w:rsidRDefault="00324BD2" w:rsidP="00324BD2">
      <w:pPr>
        <w:jc w:val="center"/>
        <w:rPr>
          <w:rFonts w:ascii="Aptos" w:hAnsi="Aptos" w:cs="Times New Roman"/>
          <w:b/>
          <w:bCs/>
          <w:szCs w:val="24"/>
        </w:rPr>
      </w:pPr>
      <w:r w:rsidRPr="00A9633F">
        <w:rPr>
          <w:rFonts w:ascii="Aptos" w:hAnsi="Aptos" w:cs="Times New Roman"/>
          <w:b/>
          <w:bCs/>
          <w:szCs w:val="24"/>
        </w:rPr>
        <w:lastRenderedPageBreak/>
        <w:t>IV SKYRIUS</w:t>
      </w:r>
    </w:p>
    <w:p w14:paraId="06494BB9" w14:textId="77777777" w:rsidR="00324BD2" w:rsidRPr="00A9633F" w:rsidRDefault="00324BD2" w:rsidP="00324BD2">
      <w:pPr>
        <w:jc w:val="center"/>
        <w:rPr>
          <w:rFonts w:ascii="Aptos" w:hAnsi="Aptos" w:cs="Times New Roman"/>
          <w:b/>
          <w:bCs/>
          <w:szCs w:val="24"/>
        </w:rPr>
      </w:pPr>
      <w:r w:rsidRPr="00A9633F">
        <w:rPr>
          <w:rFonts w:ascii="Aptos" w:hAnsi="Aptos" w:cs="Times New Roman"/>
          <w:b/>
          <w:bCs/>
          <w:szCs w:val="24"/>
        </w:rPr>
        <w:t>PASIŪLYMO PARAMETRAI</w:t>
      </w:r>
    </w:p>
    <w:p w14:paraId="44EAB785" w14:textId="77777777" w:rsidR="00324BD2" w:rsidRPr="00A9633F" w:rsidRDefault="00324BD2" w:rsidP="00324BD2">
      <w:pPr>
        <w:rPr>
          <w:rFonts w:ascii="Aptos" w:hAnsi="Aptos" w:cs="Times New Roman"/>
          <w:szCs w:val="24"/>
        </w:rPr>
      </w:pPr>
    </w:p>
    <w:p w14:paraId="12984CEF" w14:textId="7483D52E" w:rsidR="009B7F0B" w:rsidRPr="00A9633F" w:rsidRDefault="00324BD2" w:rsidP="00BE60D8">
      <w:pPr>
        <w:pStyle w:val="Caption"/>
        <w:rPr>
          <w:rFonts w:ascii="Aptos" w:hAnsi="Aptos" w:cs="Times New Roman"/>
          <w:szCs w:val="24"/>
        </w:rPr>
      </w:pPr>
      <w:r w:rsidRPr="00A9633F">
        <w:rPr>
          <w:rFonts w:ascii="Aptos" w:hAnsi="Aptos" w:cs="Times New Roman"/>
          <w:szCs w:val="24"/>
        </w:rPr>
        <w:t>4</w:t>
      </w:r>
      <w:r w:rsidRPr="00A9633F">
        <w:rPr>
          <w:rFonts w:ascii="Aptos" w:hAnsi="Aptos" w:cs="Times New Roman"/>
          <w:szCs w:val="24"/>
        </w:rPr>
        <w:fldChar w:fldCharType="begin"/>
      </w:r>
      <w:r w:rsidRPr="00A9633F">
        <w:rPr>
          <w:rFonts w:ascii="Aptos" w:hAnsi="Aptos" w:cs="Times New Roman"/>
          <w:szCs w:val="24"/>
        </w:rPr>
        <w:instrText xml:space="preserve"> SEQ lentelė \* ARABIC </w:instrText>
      </w:r>
      <w:r w:rsidRPr="00A9633F">
        <w:rPr>
          <w:rFonts w:ascii="Aptos" w:hAnsi="Aptos" w:cs="Times New Roman"/>
          <w:szCs w:val="24"/>
        </w:rPr>
        <w:fldChar w:fldCharType="separate"/>
      </w:r>
      <w:r w:rsidRPr="00A9633F">
        <w:rPr>
          <w:rFonts w:ascii="Aptos" w:hAnsi="Aptos" w:cs="Times New Roman"/>
          <w:noProof/>
          <w:szCs w:val="24"/>
        </w:rPr>
        <w:fldChar w:fldCharType="end"/>
      </w:r>
      <w:r w:rsidRPr="00A9633F">
        <w:rPr>
          <w:rFonts w:ascii="Aptos" w:hAnsi="Aptos" w:cs="Times New Roman"/>
          <w:szCs w:val="24"/>
        </w:rPr>
        <w:t xml:space="preserve"> lentelė. </w:t>
      </w:r>
      <w:r w:rsidRPr="00A9633F">
        <w:rPr>
          <w:rFonts w:ascii="Aptos" w:hAnsi="Aptos" w:cs="Times New Roman"/>
          <w:b w:val="0"/>
          <w:bCs/>
          <w:szCs w:val="24"/>
        </w:rPr>
        <w:t>Siūlomo objekto parametrai</w:t>
      </w:r>
    </w:p>
    <w:p w14:paraId="6BE08893" w14:textId="77777777" w:rsidR="009B7F0B" w:rsidRPr="00A9633F" w:rsidRDefault="009B7F0B" w:rsidP="00324BD2">
      <w:pPr>
        <w:pStyle w:val="ListParagraph"/>
        <w:ind w:left="709"/>
        <w:rPr>
          <w:rFonts w:ascii="Aptos" w:hAnsi="Aptos" w:cs="Times New Roman"/>
          <w:szCs w:val="24"/>
        </w:rPr>
      </w:pPr>
    </w:p>
    <w:tbl>
      <w:tblPr>
        <w:tblW w:w="92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38"/>
        <w:gridCol w:w="2520"/>
        <w:gridCol w:w="1800"/>
        <w:gridCol w:w="1710"/>
      </w:tblGrid>
      <w:tr w:rsidR="00BE60D8" w:rsidRPr="00A9633F" w14:paraId="48B70C48" w14:textId="3BBCD683" w:rsidTr="00BE60D8">
        <w:tc>
          <w:tcPr>
            <w:tcW w:w="993" w:type="dxa"/>
            <w:tcBorders>
              <w:top w:val="single" w:sz="4" w:space="0" w:color="auto"/>
              <w:left w:val="single" w:sz="4" w:space="0" w:color="auto"/>
              <w:bottom w:val="single" w:sz="4" w:space="0" w:color="auto"/>
              <w:right w:val="single" w:sz="4" w:space="0" w:color="auto"/>
            </w:tcBorders>
          </w:tcPr>
          <w:p w14:paraId="1109BE3C" w14:textId="77777777" w:rsidR="00BE60D8" w:rsidRPr="00A9633F" w:rsidRDefault="00BE60D8" w:rsidP="00BE60D8">
            <w:pPr>
              <w:jc w:val="center"/>
              <w:rPr>
                <w:rFonts w:ascii="Aptos" w:hAnsi="Aptos"/>
                <w:b/>
                <w:color w:val="000000" w:themeColor="text1"/>
              </w:rPr>
            </w:pPr>
            <w:r w:rsidRPr="00A9633F">
              <w:rPr>
                <w:rFonts w:ascii="Aptos" w:hAnsi="Aptos"/>
                <w:b/>
                <w:color w:val="000000" w:themeColor="text1"/>
              </w:rPr>
              <w:t>Eil.</w:t>
            </w:r>
          </w:p>
          <w:p w14:paraId="5B514FF1" w14:textId="3DD3C13D" w:rsidR="00BE60D8" w:rsidRPr="00A9633F" w:rsidRDefault="00BE60D8" w:rsidP="00BE60D8">
            <w:pPr>
              <w:suppressAutoHyphens/>
              <w:snapToGrid w:val="0"/>
              <w:jc w:val="center"/>
              <w:rPr>
                <w:rFonts w:ascii="Aptos" w:hAnsi="Aptos" w:cs="Times New Roman"/>
                <w:szCs w:val="24"/>
              </w:rPr>
            </w:pPr>
            <w:r w:rsidRPr="00A9633F">
              <w:rPr>
                <w:rFonts w:ascii="Aptos" w:hAnsi="Aptos"/>
                <w:b/>
                <w:color w:val="000000" w:themeColor="text1"/>
              </w:rPr>
              <w:t>Nr.</w:t>
            </w:r>
          </w:p>
        </w:tc>
        <w:tc>
          <w:tcPr>
            <w:tcW w:w="2238" w:type="dxa"/>
            <w:tcBorders>
              <w:top w:val="single" w:sz="4" w:space="0" w:color="auto"/>
              <w:left w:val="single" w:sz="4" w:space="0" w:color="auto"/>
              <w:bottom w:val="single" w:sz="4" w:space="0" w:color="auto"/>
              <w:right w:val="single" w:sz="4" w:space="0" w:color="auto"/>
            </w:tcBorders>
          </w:tcPr>
          <w:p w14:paraId="5974AF42" w14:textId="152D244C" w:rsidR="00BE60D8" w:rsidRPr="00A9633F" w:rsidRDefault="00BE60D8" w:rsidP="00BE60D8">
            <w:pPr>
              <w:jc w:val="center"/>
              <w:rPr>
                <w:rFonts w:ascii="Aptos" w:eastAsia="SimSun" w:hAnsi="Aptos" w:cs="Times New Roman"/>
                <w:szCs w:val="24"/>
                <w:lang w:eastAsia="zh-CN"/>
              </w:rPr>
            </w:pPr>
            <w:r w:rsidRPr="00A9633F">
              <w:rPr>
                <w:rFonts w:ascii="Aptos" w:hAnsi="Aptos"/>
                <w:b/>
              </w:rPr>
              <w:t>Parametras</w:t>
            </w:r>
          </w:p>
        </w:tc>
        <w:tc>
          <w:tcPr>
            <w:tcW w:w="2520" w:type="dxa"/>
            <w:tcBorders>
              <w:top w:val="single" w:sz="4" w:space="0" w:color="auto"/>
              <w:left w:val="single" w:sz="4" w:space="0" w:color="auto"/>
              <w:bottom w:val="single" w:sz="4" w:space="0" w:color="auto"/>
              <w:right w:val="single" w:sz="4" w:space="0" w:color="auto"/>
            </w:tcBorders>
          </w:tcPr>
          <w:p w14:paraId="6C746797" w14:textId="563FBCAA" w:rsidR="00BE60D8" w:rsidRPr="00A9633F" w:rsidRDefault="00BE60D8" w:rsidP="00BE60D8">
            <w:pPr>
              <w:jc w:val="center"/>
              <w:rPr>
                <w:rFonts w:ascii="Aptos" w:eastAsia="SimSun" w:hAnsi="Aptos" w:cs="Times New Roman"/>
                <w:szCs w:val="24"/>
                <w:lang w:eastAsia="zh-CN"/>
              </w:rPr>
            </w:pPr>
            <w:r w:rsidRPr="00A9633F">
              <w:rPr>
                <w:rFonts w:ascii="Aptos" w:hAnsi="Aptos"/>
                <w:b/>
              </w:rPr>
              <w:t>Reikalaujama parametro reikšmė</w:t>
            </w:r>
          </w:p>
        </w:tc>
        <w:tc>
          <w:tcPr>
            <w:tcW w:w="1800" w:type="dxa"/>
          </w:tcPr>
          <w:p w14:paraId="567E3515" w14:textId="07DDA154" w:rsidR="00BE60D8" w:rsidRPr="00A9633F" w:rsidRDefault="00BE60D8" w:rsidP="00BE60D8">
            <w:pPr>
              <w:jc w:val="center"/>
              <w:rPr>
                <w:rFonts w:ascii="Aptos" w:hAnsi="Aptos" w:cs="Times New Roman"/>
                <w:b/>
                <w:iCs/>
                <w:szCs w:val="24"/>
              </w:rPr>
            </w:pPr>
            <w:r w:rsidRPr="00A9633F">
              <w:rPr>
                <w:rFonts w:ascii="Aptos" w:hAnsi="Aptos"/>
                <w:b/>
                <w:bCs/>
                <w:szCs w:val="24"/>
              </w:rPr>
              <w:t>Tiekėjo siūloma reikšmė</w:t>
            </w:r>
            <w:r w:rsidRPr="00A9633F">
              <w:rPr>
                <w:rStyle w:val="FootnoteReference"/>
                <w:rFonts w:ascii="Aptos" w:hAnsi="Aptos"/>
                <w:szCs w:val="24"/>
              </w:rPr>
              <w:footnoteReference w:id="1"/>
            </w:r>
          </w:p>
        </w:tc>
        <w:tc>
          <w:tcPr>
            <w:tcW w:w="1710" w:type="dxa"/>
          </w:tcPr>
          <w:p w14:paraId="42C74A22" w14:textId="200A7098" w:rsidR="00BE60D8" w:rsidRPr="00A9633F" w:rsidRDefault="00BE60D8" w:rsidP="00BE60D8">
            <w:pPr>
              <w:jc w:val="center"/>
              <w:rPr>
                <w:rFonts w:ascii="Aptos" w:hAnsi="Aptos" w:cs="Times New Roman"/>
                <w:b/>
                <w:iCs/>
                <w:szCs w:val="24"/>
              </w:rPr>
            </w:pPr>
            <w:r w:rsidRPr="00A9633F">
              <w:rPr>
                <w:rFonts w:ascii="Aptos" w:hAnsi="Aptos"/>
                <w:b/>
                <w:bCs/>
                <w:szCs w:val="24"/>
              </w:rPr>
              <w:t>Nuoroda į pagrindžiantį dokumentą (failo pavadinimas, puslapio numeris)</w:t>
            </w:r>
          </w:p>
        </w:tc>
      </w:tr>
      <w:tr w:rsidR="00BE60D8" w:rsidRPr="00A9633F" w14:paraId="101ACF2A" w14:textId="77777777" w:rsidTr="00BE60D8">
        <w:tc>
          <w:tcPr>
            <w:tcW w:w="993" w:type="dxa"/>
            <w:tcBorders>
              <w:top w:val="single" w:sz="4" w:space="0" w:color="auto"/>
              <w:left w:val="single" w:sz="4" w:space="0" w:color="auto"/>
              <w:bottom w:val="single" w:sz="4" w:space="0" w:color="auto"/>
              <w:right w:val="single" w:sz="4" w:space="0" w:color="auto"/>
            </w:tcBorders>
          </w:tcPr>
          <w:p w14:paraId="466C5827" w14:textId="6F8A48A9" w:rsidR="00BE60D8" w:rsidRPr="00A9633F" w:rsidRDefault="00BE60D8" w:rsidP="00165182">
            <w:pPr>
              <w:snapToGrid w:val="0"/>
              <w:jc w:val="center"/>
              <w:rPr>
                <w:rFonts w:ascii="Aptos" w:hAnsi="Aptos" w:cs="Times New Roman"/>
                <w:b/>
                <w:szCs w:val="24"/>
              </w:rPr>
            </w:pPr>
            <w:r w:rsidRPr="00A9633F">
              <w:rPr>
                <w:rFonts w:ascii="Aptos" w:hAnsi="Aptos" w:cs="Times New Roman"/>
                <w:b/>
                <w:szCs w:val="24"/>
              </w:rPr>
              <w:t>1</w:t>
            </w:r>
          </w:p>
        </w:tc>
        <w:tc>
          <w:tcPr>
            <w:tcW w:w="2238" w:type="dxa"/>
            <w:tcBorders>
              <w:top w:val="single" w:sz="4" w:space="0" w:color="auto"/>
              <w:left w:val="single" w:sz="4" w:space="0" w:color="auto"/>
              <w:bottom w:val="single" w:sz="4" w:space="0" w:color="auto"/>
              <w:right w:val="single" w:sz="4" w:space="0" w:color="auto"/>
            </w:tcBorders>
          </w:tcPr>
          <w:p w14:paraId="457E9AF2" w14:textId="27126366" w:rsidR="00BE60D8" w:rsidRPr="00A9633F" w:rsidRDefault="00BE60D8" w:rsidP="00165182">
            <w:pPr>
              <w:jc w:val="center"/>
              <w:rPr>
                <w:rFonts w:ascii="Aptos" w:hAnsi="Aptos" w:cs="Times New Roman"/>
                <w:b/>
                <w:szCs w:val="24"/>
              </w:rPr>
            </w:pPr>
            <w:r w:rsidRPr="00A9633F">
              <w:rPr>
                <w:rFonts w:ascii="Aptos" w:hAnsi="Aptos" w:cs="Times New Roman"/>
                <w:b/>
                <w:szCs w:val="24"/>
              </w:rPr>
              <w:t>2</w:t>
            </w:r>
          </w:p>
        </w:tc>
        <w:tc>
          <w:tcPr>
            <w:tcW w:w="2520" w:type="dxa"/>
            <w:tcBorders>
              <w:top w:val="single" w:sz="4" w:space="0" w:color="auto"/>
              <w:left w:val="single" w:sz="4" w:space="0" w:color="auto"/>
              <w:bottom w:val="single" w:sz="4" w:space="0" w:color="auto"/>
              <w:right w:val="single" w:sz="4" w:space="0" w:color="auto"/>
            </w:tcBorders>
          </w:tcPr>
          <w:p w14:paraId="250B1A65" w14:textId="077BF808" w:rsidR="00BE60D8" w:rsidRPr="00A9633F" w:rsidRDefault="00BE60D8" w:rsidP="00165182">
            <w:pPr>
              <w:jc w:val="center"/>
              <w:rPr>
                <w:rFonts w:ascii="Aptos" w:hAnsi="Aptos" w:cs="Times New Roman"/>
                <w:b/>
                <w:iCs/>
                <w:szCs w:val="24"/>
              </w:rPr>
            </w:pPr>
            <w:r w:rsidRPr="00A9633F">
              <w:rPr>
                <w:rFonts w:ascii="Aptos" w:hAnsi="Aptos" w:cs="Times New Roman"/>
                <w:b/>
                <w:iCs/>
                <w:szCs w:val="24"/>
              </w:rPr>
              <w:t>3</w:t>
            </w:r>
          </w:p>
        </w:tc>
        <w:tc>
          <w:tcPr>
            <w:tcW w:w="1800" w:type="dxa"/>
          </w:tcPr>
          <w:p w14:paraId="36005E6C" w14:textId="39E6F252" w:rsidR="00BE60D8" w:rsidRPr="00A9633F" w:rsidRDefault="00BE60D8" w:rsidP="00165182">
            <w:pPr>
              <w:jc w:val="center"/>
              <w:rPr>
                <w:rFonts w:ascii="Aptos" w:hAnsi="Aptos" w:cs="Times New Roman"/>
                <w:b/>
                <w:iCs/>
                <w:szCs w:val="24"/>
              </w:rPr>
            </w:pPr>
            <w:r w:rsidRPr="00A9633F">
              <w:rPr>
                <w:rFonts w:ascii="Aptos" w:hAnsi="Aptos" w:cs="Times New Roman"/>
                <w:b/>
                <w:iCs/>
                <w:szCs w:val="24"/>
              </w:rPr>
              <w:t>4</w:t>
            </w:r>
          </w:p>
        </w:tc>
        <w:tc>
          <w:tcPr>
            <w:tcW w:w="1710" w:type="dxa"/>
          </w:tcPr>
          <w:p w14:paraId="473324E2" w14:textId="6BEAFC18" w:rsidR="00BE60D8" w:rsidRPr="00A9633F" w:rsidRDefault="00BE60D8" w:rsidP="00165182">
            <w:pPr>
              <w:jc w:val="center"/>
              <w:rPr>
                <w:rFonts w:ascii="Aptos" w:hAnsi="Aptos" w:cs="Times New Roman"/>
                <w:b/>
                <w:iCs/>
                <w:szCs w:val="24"/>
              </w:rPr>
            </w:pPr>
            <w:r w:rsidRPr="00A9633F">
              <w:rPr>
                <w:rFonts w:ascii="Aptos" w:hAnsi="Aptos" w:cs="Times New Roman"/>
                <w:b/>
                <w:iCs/>
                <w:szCs w:val="24"/>
              </w:rPr>
              <w:t>5</w:t>
            </w:r>
          </w:p>
        </w:tc>
      </w:tr>
      <w:tr w:rsidR="00BE60D8" w:rsidRPr="00A9633F" w14:paraId="538F46EE" w14:textId="77777777" w:rsidTr="00BE60D8">
        <w:tc>
          <w:tcPr>
            <w:tcW w:w="993" w:type="dxa"/>
            <w:tcBorders>
              <w:top w:val="single" w:sz="4" w:space="0" w:color="auto"/>
              <w:left w:val="single" w:sz="4" w:space="0" w:color="auto"/>
              <w:bottom w:val="single" w:sz="4" w:space="0" w:color="auto"/>
              <w:right w:val="single" w:sz="4" w:space="0" w:color="auto"/>
            </w:tcBorders>
          </w:tcPr>
          <w:p w14:paraId="01C481A1" w14:textId="1E0B0A85" w:rsidR="00BE60D8" w:rsidRPr="00A9633F" w:rsidRDefault="00BE60D8" w:rsidP="00BE60D8">
            <w:pPr>
              <w:snapToGrid w:val="0"/>
              <w:jc w:val="left"/>
              <w:rPr>
                <w:rFonts w:ascii="Aptos" w:hAnsi="Aptos" w:cs="Times New Roman"/>
                <w:b/>
                <w:szCs w:val="24"/>
              </w:rPr>
            </w:pPr>
            <w:r w:rsidRPr="00A9633F">
              <w:rPr>
                <w:rFonts w:ascii="Aptos" w:hAnsi="Aptos" w:cs="Times New Roman"/>
                <w:b/>
                <w:szCs w:val="24"/>
              </w:rPr>
              <w:t>I.</w:t>
            </w:r>
          </w:p>
        </w:tc>
        <w:tc>
          <w:tcPr>
            <w:tcW w:w="2238" w:type="dxa"/>
            <w:tcBorders>
              <w:top w:val="single" w:sz="4" w:space="0" w:color="auto"/>
              <w:left w:val="single" w:sz="4" w:space="0" w:color="auto"/>
              <w:bottom w:val="single" w:sz="4" w:space="0" w:color="auto"/>
              <w:right w:val="single" w:sz="4" w:space="0" w:color="auto"/>
            </w:tcBorders>
          </w:tcPr>
          <w:p w14:paraId="6AADBD2D" w14:textId="6B902054" w:rsidR="00BE60D8" w:rsidRPr="00A9633F" w:rsidRDefault="00BE60D8" w:rsidP="00BE60D8">
            <w:pPr>
              <w:jc w:val="left"/>
              <w:rPr>
                <w:rFonts w:ascii="Aptos" w:hAnsi="Aptos" w:cs="Times New Roman"/>
                <w:b/>
                <w:szCs w:val="24"/>
              </w:rPr>
            </w:pPr>
            <w:r w:rsidRPr="00A9633F">
              <w:rPr>
                <w:rFonts w:ascii="Aptos" w:hAnsi="Aptos" w:cs="Times New Roman"/>
                <w:szCs w:val="24"/>
              </w:rPr>
              <w:t>Operacinis stalas</w:t>
            </w:r>
          </w:p>
        </w:tc>
        <w:tc>
          <w:tcPr>
            <w:tcW w:w="2520" w:type="dxa"/>
            <w:tcBorders>
              <w:top w:val="single" w:sz="4" w:space="0" w:color="auto"/>
              <w:left w:val="single" w:sz="4" w:space="0" w:color="auto"/>
              <w:bottom w:val="single" w:sz="4" w:space="0" w:color="auto"/>
              <w:right w:val="single" w:sz="4" w:space="0" w:color="auto"/>
            </w:tcBorders>
          </w:tcPr>
          <w:p w14:paraId="263F5054" w14:textId="0A80B94D" w:rsidR="00BE60D8" w:rsidRPr="00A9633F" w:rsidRDefault="00BE60D8" w:rsidP="00BE60D8">
            <w:pPr>
              <w:jc w:val="left"/>
              <w:rPr>
                <w:rFonts w:ascii="Aptos" w:hAnsi="Aptos" w:cs="Times New Roman"/>
                <w:b/>
                <w:iCs/>
                <w:szCs w:val="24"/>
              </w:rPr>
            </w:pPr>
            <w:r w:rsidRPr="00A9633F">
              <w:rPr>
                <w:rFonts w:ascii="Aptos" w:hAnsi="Aptos"/>
                <w:bCs/>
                <w:color w:val="000000" w:themeColor="text1"/>
              </w:rPr>
              <w:t>Nurodyti siūlomos prekės gamintoją ir modelį</w:t>
            </w:r>
            <w:r w:rsidRPr="00A9633F">
              <w:rPr>
                <w:rStyle w:val="FootnoteReference"/>
                <w:rFonts w:ascii="Aptos" w:hAnsi="Aptos"/>
                <w:bCs/>
                <w:color w:val="000000" w:themeColor="text1"/>
              </w:rPr>
              <w:footnoteReference w:id="2"/>
            </w:r>
          </w:p>
        </w:tc>
        <w:tc>
          <w:tcPr>
            <w:tcW w:w="1800" w:type="dxa"/>
          </w:tcPr>
          <w:p w14:paraId="65F95CFD" w14:textId="77777777" w:rsidR="00BE60D8" w:rsidRPr="00A9633F" w:rsidRDefault="00BE60D8" w:rsidP="00BE60D8">
            <w:pPr>
              <w:jc w:val="left"/>
              <w:rPr>
                <w:rFonts w:ascii="Aptos" w:hAnsi="Aptos" w:cs="Times New Roman"/>
                <w:b/>
                <w:iCs/>
                <w:szCs w:val="24"/>
              </w:rPr>
            </w:pPr>
          </w:p>
        </w:tc>
        <w:tc>
          <w:tcPr>
            <w:tcW w:w="1710" w:type="dxa"/>
          </w:tcPr>
          <w:p w14:paraId="2A7131C6" w14:textId="77777777" w:rsidR="00BE60D8" w:rsidRPr="00A9633F" w:rsidRDefault="00BE60D8" w:rsidP="00BE60D8">
            <w:pPr>
              <w:jc w:val="left"/>
              <w:rPr>
                <w:rFonts w:ascii="Aptos" w:hAnsi="Aptos" w:cs="Times New Roman"/>
                <w:b/>
                <w:iCs/>
                <w:szCs w:val="24"/>
              </w:rPr>
            </w:pPr>
          </w:p>
        </w:tc>
      </w:tr>
      <w:tr w:rsidR="00BE60D8" w:rsidRPr="00A9633F" w14:paraId="2F7A5675" w14:textId="7273DC94" w:rsidTr="00BE60D8">
        <w:tc>
          <w:tcPr>
            <w:tcW w:w="993" w:type="dxa"/>
            <w:tcBorders>
              <w:top w:val="single" w:sz="4" w:space="0" w:color="auto"/>
              <w:left w:val="single" w:sz="4" w:space="0" w:color="auto"/>
              <w:bottom w:val="single" w:sz="4" w:space="0" w:color="auto"/>
              <w:right w:val="single" w:sz="4" w:space="0" w:color="auto"/>
            </w:tcBorders>
          </w:tcPr>
          <w:p w14:paraId="315F0CE2"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w:t>
            </w:r>
          </w:p>
        </w:tc>
        <w:tc>
          <w:tcPr>
            <w:tcW w:w="2238" w:type="dxa"/>
            <w:tcBorders>
              <w:top w:val="single" w:sz="4" w:space="0" w:color="auto"/>
              <w:left w:val="single" w:sz="4" w:space="0" w:color="auto"/>
              <w:bottom w:val="single" w:sz="4" w:space="0" w:color="auto"/>
              <w:right w:val="single" w:sz="4" w:space="0" w:color="auto"/>
            </w:tcBorders>
            <w:vAlign w:val="center"/>
          </w:tcPr>
          <w:p w14:paraId="267E1511"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Paskirtis</w:t>
            </w:r>
          </w:p>
        </w:tc>
        <w:tc>
          <w:tcPr>
            <w:tcW w:w="2520" w:type="dxa"/>
            <w:tcBorders>
              <w:top w:val="single" w:sz="4" w:space="0" w:color="auto"/>
              <w:left w:val="single" w:sz="4" w:space="0" w:color="auto"/>
              <w:bottom w:val="single" w:sz="4" w:space="0" w:color="auto"/>
              <w:right w:val="single" w:sz="4" w:space="0" w:color="auto"/>
            </w:tcBorders>
            <w:vAlign w:val="center"/>
          </w:tcPr>
          <w:p w14:paraId="4DFAF448"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Operacinis stalas tinkamas naudoti bendrajai chirurgijai, ginekologijai,  urologijai, ortopedijai.</w:t>
            </w:r>
          </w:p>
        </w:tc>
        <w:tc>
          <w:tcPr>
            <w:tcW w:w="1800" w:type="dxa"/>
          </w:tcPr>
          <w:p w14:paraId="61E21EFD" w14:textId="77777777" w:rsidR="00BE60D8" w:rsidRPr="00A9633F" w:rsidRDefault="00BE60D8" w:rsidP="00165182">
            <w:pPr>
              <w:rPr>
                <w:rFonts w:ascii="Aptos" w:eastAsia="SimSun" w:hAnsi="Aptos" w:cs="Times New Roman"/>
                <w:szCs w:val="24"/>
                <w:lang w:eastAsia="zh-CN"/>
              </w:rPr>
            </w:pPr>
          </w:p>
        </w:tc>
        <w:tc>
          <w:tcPr>
            <w:tcW w:w="1710" w:type="dxa"/>
          </w:tcPr>
          <w:p w14:paraId="3ACBA840" w14:textId="77777777" w:rsidR="00BE60D8" w:rsidRPr="00A9633F" w:rsidRDefault="00BE60D8" w:rsidP="00165182">
            <w:pPr>
              <w:rPr>
                <w:rFonts w:ascii="Aptos" w:eastAsia="SimSun" w:hAnsi="Aptos" w:cs="Times New Roman"/>
                <w:szCs w:val="24"/>
                <w:lang w:eastAsia="zh-CN"/>
              </w:rPr>
            </w:pPr>
          </w:p>
        </w:tc>
      </w:tr>
      <w:tr w:rsidR="00BE60D8" w:rsidRPr="00A9633F" w14:paraId="654CC951" w14:textId="32027F02" w:rsidTr="00BE60D8">
        <w:tc>
          <w:tcPr>
            <w:tcW w:w="993" w:type="dxa"/>
            <w:tcBorders>
              <w:top w:val="single" w:sz="4" w:space="0" w:color="auto"/>
              <w:left w:val="single" w:sz="4" w:space="0" w:color="auto"/>
              <w:bottom w:val="single" w:sz="4" w:space="0" w:color="auto"/>
              <w:right w:val="single" w:sz="4" w:space="0" w:color="auto"/>
            </w:tcBorders>
          </w:tcPr>
          <w:p w14:paraId="03539A5A"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2</w:t>
            </w:r>
          </w:p>
        </w:tc>
        <w:tc>
          <w:tcPr>
            <w:tcW w:w="2238" w:type="dxa"/>
            <w:tcBorders>
              <w:top w:val="single" w:sz="4" w:space="0" w:color="auto"/>
              <w:left w:val="single" w:sz="4" w:space="0" w:color="auto"/>
              <w:bottom w:val="single" w:sz="4" w:space="0" w:color="auto"/>
              <w:right w:val="single" w:sz="4" w:space="0" w:color="auto"/>
            </w:tcBorders>
            <w:vAlign w:val="center"/>
          </w:tcPr>
          <w:p w14:paraId="39552BFD"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Stalo konstrukcija</w:t>
            </w:r>
          </w:p>
        </w:tc>
        <w:tc>
          <w:tcPr>
            <w:tcW w:w="2520" w:type="dxa"/>
            <w:tcBorders>
              <w:top w:val="single" w:sz="4" w:space="0" w:color="auto"/>
              <w:left w:val="single" w:sz="4" w:space="0" w:color="auto"/>
              <w:bottom w:val="single" w:sz="4" w:space="0" w:color="auto"/>
              <w:right w:val="single" w:sz="4" w:space="0" w:color="auto"/>
            </w:tcBorders>
            <w:vAlign w:val="center"/>
          </w:tcPr>
          <w:p w14:paraId="138552B8" w14:textId="77777777" w:rsidR="00BE60D8" w:rsidRPr="00A9633F" w:rsidRDefault="00BE60D8" w:rsidP="009B7F0B">
            <w:pPr>
              <w:pStyle w:val="ListParagraph"/>
              <w:numPr>
                <w:ilvl w:val="0"/>
                <w:numId w:val="43"/>
              </w:numPr>
              <w:ind w:left="0"/>
              <w:jc w:val="left"/>
              <w:rPr>
                <w:rFonts w:ascii="Aptos" w:eastAsia="SimSun" w:hAnsi="Aptos" w:cs="Times New Roman"/>
                <w:szCs w:val="24"/>
                <w:lang w:eastAsia="zh-CN"/>
              </w:rPr>
            </w:pPr>
            <w:r w:rsidRPr="00A9633F">
              <w:rPr>
                <w:rFonts w:ascii="Aptos" w:eastAsia="SimSun" w:hAnsi="Aptos" w:cs="Times New Roman"/>
                <w:szCs w:val="24"/>
                <w:lang w:eastAsia="zh-CN"/>
              </w:rPr>
              <w:t>Mobilus operacinis stalas su integruotais ratukais stalo pagrinde;</w:t>
            </w:r>
          </w:p>
          <w:p w14:paraId="7CC32419" w14:textId="77777777" w:rsidR="00BE60D8" w:rsidRPr="00A9633F" w:rsidRDefault="00BE60D8" w:rsidP="009B7F0B">
            <w:pPr>
              <w:pStyle w:val="ListParagraph"/>
              <w:numPr>
                <w:ilvl w:val="0"/>
                <w:numId w:val="43"/>
              </w:numPr>
              <w:ind w:left="0"/>
              <w:jc w:val="left"/>
              <w:rPr>
                <w:rFonts w:ascii="Aptos" w:eastAsia="SimSun" w:hAnsi="Aptos" w:cs="Times New Roman"/>
                <w:szCs w:val="24"/>
                <w:lang w:eastAsia="zh-CN"/>
              </w:rPr>
            </w:pPr>
            <w:r w:rsidRPr="00A9633F">
              <w:rPr>
                <w:rFonts w:ascii="Aptos" w:eastAsia="SimSun" w:hAnsi="Aptos" w:cs="Times New Roman"/>
                <w:szCs w:val="24"/>
                <w:lang w:eastAsia="zh-CN"/>
              </w:rPr>
              <w:t xml:space="preserve">Stalas stabilizuojamas iš stalo pagrindo nuleidžiamomis specialiomis atramomis arba </w:t>
            </w:r>
            <w:r w:rsidRPr="00A9633F">
              <w:rPr>
                <w:rFonts w:ascii="Aptos" w:eastAsia="SimSun" w:hAnsi="Aptos" w:cs="Times New Roman"/>
                <w:szCs w:val="24"/>
                <w:lang w:eastAsia="zh-CN"/>
              </w:rPr>
              <w:lastRenderedPageBreak/>
              <w:t>stabdžiu blokuojant ratukus</w:t>
            </w:r>
          </w:p>
        </w:tc>
        <w:tc>
          <w:tcPr>
            <w:tcW w:w="1800" w:type="dxa"/>
          </w:tcPr>
          <w:p w14:paraId="24CF4ED0" w14:textId="77777777" w:rsidR="00BE60D8" w:rsidRPr="00A9633F" w:rsidRDefault="00BE60D8" w:rsidP="009B7F0B">
            <w:pPr>
              <w:pStyle w:val="ListParagraph"/>
              <w:numPr>
                <w:ilvl w:val="0"/>
                <w:numId w:val="43"/>
              </w:numPr>
              <w:ind w:left="0"/>
              <w:jc w:val="left"/>
              <w:rPr>
                <w:rFonts w:ascii="Aptos" w:eastAsia="SimSun" w:hAnsi="Aptos" w:cs="Times New Roman"/>
                <w:szCs w:val="24"/>
                <w:lang w:eastAsia="zh-CN"/>
              </w:rPr>
            </w:pPr>
          </w:p>
        </w:tc>
        <w:tc>
          <w:tcPr>
            <w:tcW w:w="1710" w:type="dxa"/>
          </w:tcPr>
          <w:p w14:paraId="400F484C" w14:textId="77777777" w:rsidR="00BE60D8" w:rsidRPr="00A9633F" w:rsidRDefault="00BE60D8" w:rsidP="009B7F0B">
            <w:pPr>
              <w:pStyle w:val="ListParagraph"/>
              <w:numPr>
                <w:ilvl w:val="0"/>
                <w:numId w:val="43"/>
              </w:numPr>
              <w:ind w:left="0"/>
              <w:jc w:val="left"/>
              <w:rPr>
                <w:rFonts w:ascii="Aptos" w:eastAsia="SimSun" w:hAnsi="Aptos" w:cs="Times New Roman"/>
                <w:szCs w:val="24"/>
                <w:lang w:eastAsia="zh-CN"/>
              </w:rPr>
            </w:pPr>
          </w:p>
        </w:tc>
      </w:tr>
      <w:tr w:rsidR="00BE60D8" w:rsidRPr="00A9633F" w14:paraId="37B7E8A0" w14:textId="25555112" w:rsidTr="00BE60D8">
        <w:tc>
          <w:tcPr>
            <w:tcW w:w="993" w:type="dxa"/>
            <w:tcBorders>
              <w:top w:val="single" w:sz="4" w:space="0" w:color="auto"/>
              <w:left w:val="single" w:sz="4" w:space="0" w:color="auto"/>
              <w:bottom w:val="single" w:sz="4" w:space="0" w:color="auto"/>
              <w:right w:val="single" w:sz="4" w:space="0" w:color="auto"/>
            </w:tcBorders>
          </w:tcPr>
          <w:p w14:paraId="4DD41A8B"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3</w:t>
            </w:r>
          </w:p>
        </w:tc>
        <w:tc>
          <w:tcPr>
            <w:tcW w:w="2238" w:type="dxa"/>
            <w:tcBorders>
              <w:top w:val="single" w:sz="4" w:space="0" w:color="auto"/>
              <w:left w:val="single" w:sz="4" w:space="0" w:color="auto"/>
              <w:bottom w:val="single" w:sz="4" w:space="0" w:color="auto"/>
              <w:right w:val="single" w:sz="4" w:space="0" w:color="auto"/>
            </w:tcBorders>
            <w:vAlign w:val="center"/>
          </w:tcPr>
          <w:p w14:paraId="5D0B1279"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Stalo aukščio, pasvirimo kampų ir pozicijų reguliavimas</w:t>
            </w:r>
          </w:p>
        </w:tc>
        <w:tc>
          <w:tcPr>
            <w:tcW w:w="2520" w:type="dxa"/>
            <w:tcBorders>
              <w:top w:val="single" w:sz="4" w:space="0" w:color="auto"/>
              <w:left w:val="single" w:sz="4" w:space="0" w:color="auto"/>
              <w:bottom w:val="single" w:sz="4" w:space="0" w:color="auto"/>
              <w:right w:val="single" w:sz="4" w:space="0" w:color="auto"/>
            </w:tcBorders>
            <w:vAlign w:val="center"/>
          </w:tcPr>
          <w:p w14:paraId="0CD08CD8"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Elektrinis – hidraulinis arba lygiavertis</w:t>
            </w:r>
          </w:p>
        </w:tc>
        <w:tc>
          <w:tcPr>
            <w:tcW w:w="1800" w:type="dxa"/>
          </w:tcPr>
          <w:p w14:paraId="5513E1A0" w14:textId="77777777" w:rsidR="00BE60D8" w:rsidRPr="00A9633F" w:rsidRDefault="00BE60D8" w:rsidP="00165182">
            <w:pPr>
              <w:rPr>
                <w:rFonts w:ascii="Aptos" w:eastAsia="SimSun" w:hAnsi="Aptos" w:cs="Times New Roman"/>
                <w:szCs w:val="24"/>
                <w:lang w:eastAsia="zh-CN"/>
              </w:rPr>
            </w:pPr>
          </w:p>
        </w:tc>
        <w:tc>
          <w:tcPr>
            <w:tcW w:w="1710" w:type="dxa"/>
          </w:tcPr>
          <w:p w14:paraId="76C398E7" w14:textId="77777777" w:rsidR="00BE60D8" w:rsidRPr="00A9633F" w:rsidRDefault="00BE60D8" w:rsidP="00165182">
            <w:pPr>
              <w:rPr>
                <w:rFonts w:ascii="Aptos" w:eastAsia="SimSun" w:hAnsi="Aptos" w:cs="Times New Roman"/>
                <w:szCs w:val="24"/>
                <w:lang w:eastAsia="zh-CN"/>
              </w:rPr>
            </w:pPr>
          </w:p>
        </w:tc>
      </w:tr>
      <w:tr w:rsidR="00BE60D8" w:rsidRPr="00A9633F" w14:paraId="2EDE3412" w14:textId="48CDD7B2" w:rsidTr="00BE60D8">
        <w:tc>
          <w:tcPr>
            <w:tcW w:w="993" w:type="dxa"/>
            <w:tcBorders>
              <w:top w:val="single" w:sz="4" w:space="0" w:color="auto"/>
              <w:left w:val="single" w:sz="4" w:space="0" w:color="auto"/>
              <w:bottom w:val="single" w:sz="4" w:space="0" w:color="auto"/>
              <w:right w:val="single" w:sz="4" w:space="0" w:color="auto"/>
            </w:tcBorders>
          </w:tcPr>
          <w:p w14:paraId="256417C5"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4</w:t>
            </w:r>
          </w:p>
        </w:tc>
        <w:tc>
          <w:tcPr>
            <w:tcW w:w="2238" w:type="dxa"/>
            <w:tcBorders>
              <w:top w:val="single" w:sz="4" w:space="0" w:color="auto"/>
              <w:left w:val="single" w:sz="4" w:space="0" w:color="auto"/>
              <w:bottom w:val="single" w:sz="4" w:space="0" w:color="auto"/>
              <w:right w:val="single" w:sz="4" w:space="0" w:color="auto"/>
            </w:tcBorders>
            <w:vAlign w:val="center"/>
          </w:tcPr>
          <w:p w14:paraId="0BF0ABA6"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Motorizuotų operacinio stalo funkcijų valdymas</w:t>
            </w:r>
          </w:p>
        </w:tc>
        <w:tc>
          <w:tcPr>
            <w:tcW w:w="2520" w:type="dxa"/>
            <w:tcBorders>
              <w:top w:val="single" w:sz="4" w:space="0" w:color="auto"/>
              <w:left w:val="single" w:sz="4" w:space="0" w:color="auto"/>
              <w:bottom w:val="single" w:sz="4" w:space="0" w:color="auto"/>
              <w:right w:val="single" w:sz="4" w:space="0" w:color="auto"/>
            </w:tcBorders>
            <w:vAlign w:val="center"/>
          </w:tcPr>
          <w:p w14:paraId="2AF5B2EF"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Laidiniu arba belaidžiu rankiniu valdymo pultu</w:t>
            </w:r>
          </w:p>
        </w:tc>
        <w:tc>
          <w:tcPr>
            <w:tcW w:w="1800" w:type="dxa"/>
          </w:tcPr>
          <w:p w14:paraId="1BD89238" w14:textId="77777777" w:rsidR="00BE60D8" w:rsidRPr="00A9633F" w:rsidRDefault="00BE60D8" w:rsidP="00165182">
            <w:pPr>
              <w:rPr>
                <w:rFonts w:ascii="Aptos" w:eastAsia="SimSun" w:hAnsi="Aptos" w:cs="Times New Roman"/>
                <w:szCs w:val="24"/>
                <w:lang w:eastAsia="zh-CN"/>
              </w:rPr>
            </w:pPr>
          </w:p>
        </w:tc>
        <w:tc>
          <w:tcPr>
            <w:tcW w:w="1710" w:type="dxa"/>
          </w:tcPr>
          <w:p w14:paraId="5E6E3DEB" w14:textId="77777777" w:rsidR="00BE60D8" w:rsidRPr="00A9633F" w:rsidRDefault="00BE60D8" w:rsidP="00165182">
            <w:pPr>
              <w:rPr>
                <w:rFonts w:ascii="Aptos" w:eastAsia="SimSun" w:hAnsi="Aptos" w:cs="Times New Roman"/>
                <w:szCs w:val="24"/>
                <w:lang w:eastAsia="zh-CN"/>
              </w:rPr>
            </w:pPr>
          </w:p>
        </w:tc>
      </w:tr>
      <w:tr w:rsidR="00BE60D8" w:rsidRPr="00A9633F" w14:paraId="6ED9DDF9" w14:textId="464A3677" w:rsidTr="00BE60D8">
        <w:tc>
          <w:tcPr>
            <w:tcW w:w="993" w:type="dxa"/>
            <w:tcBorders>
              <w:top w:val="single" w:sz="4" w:space="0" w:color="auto"/>
              <w:left w:val="single" w:sz="4" w:space="0" w:color="auto"/>
              <w:bottom w:val="single" w:sz="4" w:space="0" w:color="auto"/>
              <w:right w:val="single" w:sz="4" w:space="0" w:color="auto"/>
            </w:tcBorders>
          </w:tcPr>
          <w:p w14:paraId="1D8067B0"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5</w:t>
            </w:r>
          </w:p>
        </w:tc>
        <w:tc>
          <w:tcPr>
            <w:tcW w:w="2238" w:type="dxa"/>
            <w:tcBorders>
              <w:top w:val="single" w:sz="4" w:space="0" w:color="auto"/>
              <w:left w:val="single" w:sz="4" w:space="0" w:color="auto"/>
              <w:bottom w:val="single" w:sz="4" w:space="0" w:color="auto"/>
              <w:right w:val="single" w:sz="4" w:space="0" w:color="auto"/>
            </w:tcBorders>
            <w:vAlign w:val="center"/>
          </w:tcPr>
          <w:p w14:paraId="621699E9"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Didžiausia leistina stalo apkrova</w:t>
            </w:r>
          </w:p>
        </w:tc>
        <w:tc>
          <w:tcPr>
            <w:tcW w:w="2520" w:type="dxa"/>
            <w:tcBorders>
              <w:top w:val="single" w:sz="4" w:space="0" w:color="auto"/>
              <w:left w:val="single" w:sz="4" w:space="0" w:color="auto"/>
              <w:bottom w:val="single" w:sz="4" w:space="0" w:color="auto"/>
              <w:right w:val="single" w:sz="4" w:space="0" w:color="auto"/>
            </w:tcBorders>
            <w:vAlign w:val="center"/>
          </w:tcPr>
          <w:p w14:paraId="181B6AB8"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280 kg</w:t>
            </w:r>
          </w:p>
        </w:tc>
        <w:tc>
          <w:tcPr>
            <w:tcW w:w="1800" w:type="dxa"/>
          </w:tcPr>
          <w:p w14:paraId="281841C2" w14:textId="77777777" w:rsidR="00BE60D8" w:rsidRPr="00A9633F" w:rsidRDefault="00BE60D8" w:rsidP="00165182">
            <w:pPr>
              <w:rPr>
                <w:rFonts w:ascii="Aptos" w:eastAsia="SimSun" w:hAnsi="Aptos" w:cs="Times New Roman"/>
                <w:szCs w:val="24"/>
                <w:lang w:eastAsia="zh-CN"/>
              </w:rPr>
            </w:pPr>
          </w:p>
        </w:tc>
        <w:tc>
          <w:tcPr>
            <w:tcW w:w="1710" w:type="dxa"/>
          </w:tcPr>
          <w:p w14:paraId="459F70BD" w14:textId="77777777" w:rsidR="00BE60D8" w:rsidRPr="00A9633F" w:rsidRDefault="00BE60D8" w:rsidP="00165182">
            <w:pPr>
              <w:rPr>
                <w:rFonts w:ascii="Aptos" w:eastAsia="SimSun" w:hAnsi="Aptos" w:cs="Times New Roman"/>
                <w:szCs w:val="24"/>
                <w:lang w:eastAsia="zh-CN"/>
              </w:rPr>
            </w:pPr>
          </w:p>
        </w:tc>
      </w:tr>
      <w:tr w:rsidR="00BE60D8" w:rsidRPr="00A9633F" w14:paraId="0CD3632D" w14:textId="10B4E485" w:rsidTr="00BE60D8">
        <w:tc>
          <w:tcPr>
            <w:tcW w:w="993" w:type="dxa"/>
            <w:tcBorders>
              <w:top w:val="single" w:sz="4" w:space="0" w:color="auto"/>
              <w:left w:val="single" w:sz="4" w:space="0" w:color="auto"/>
              <w:bottom w:val="single" w:sz="4" w:space="0" w:color="auto"/>
              <w:right w:val="single" w:sz="4" w:space="0" w:color="auto"/>
            </w:tcBorders>
          </w:tcPr>
          <w:p w14:paraId="37257E16"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6</w:t>
            </w:r>
          </w:p>
        </w:tc>
        <w:tc>
          <w:tcPr>
            <w:tcW w:w="2238" w:type="dxa"/>
            <w:tcBorders>
              <w:top w:val="single" w:sz="4" w:space="0" w:color="auto"/>
              <w:left w:val="single" w:sz="4" w:space="0" w:color="auto"/>
              <w:bottom w:val="single" w:sz="4" w:space="0" w:color="auto"/>
              <w:right w:val="single" w:sz="4" w:space="0" w:color="auto"/>
            </w:tcBorders>
            <w:vAlign w:val="center"/>
          </w:tcPr>
          <w:p w14:paraId="3462E9BC"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Ilgis</w:t>
            </w:r>
          </w:p>
        </w:tc>
        <w:tc>
          <w:tcPr>
            <w:tcW w:w="2520" w:type="dxa"/>
            <w:tcBorders>
              <w:top w:val="single" w:sz="4" w:space="0" w:color="auto"/>
              <w:left w:val="single" w:sz="4" w:space="0" w:color="auto"/>
              <w:bottom w:val="single" w:sz="4" w:space="0" w:color="auto"/>
              <w:right w:val="single" w:sz="4" w:space="0" w:color="auto"/>
            </w:tcBorders>
            <w:vAlign w:val="center"/>
          </w:tcPr>
          <w:p w14:paraId="51AD9FAC"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2050 mm ± 50 mm</w:t>
            </w:r>
          </w:p>
        </w:tc>
        <w:tc>
          <w:tcPr>
            <w:tcW w:w="1800" w:type="dxa"/>
          </w:tcPr>
          <w:p w14:paraId="06AF7E56" w14:textId="77777777" w:rsidR="00BE60D8" w:rsidRPr="00A9633F" w:rsidRDefault="00BE60D8" w:rsidP="00165182">
            <w:pPr>
              <w:rPr>
                <w:rFonts w:ascii="Aptos" w:eastAsia="SimSun" w:hAnsi="Aptos" w:cs="Times New Roman"/>
                <w:szCs w:val="24"/>
                <w:lang w:eastAsia="zh-CN"/>
              </w:rPr>
            </w:pPr>
          </w:p>
        </w:tc>
        <w:tc>
          <w:tcPr>
            <w:tcW w:w="1710" w:type="dxa"/>
          </w:tcPr>
          <w:p w14:paraId="158E6FAD" w14:textId="77777777" w:rsidR="00BE60D8" w:rsidRPr="00A9633F" w:rsidRDefault="00BE60D8" w:rsidP="00165182">
            <w:pPr>
              <w:rPr>
                <w:rFonts w:ascii="Aptos" w:eastAsia="SimSun" w:hAnsi="Aptos" w:cs="Times New Roman"/>
                <w:szCs w:val="24"/>
                <w:lang w:eastAsia="zh-CN"/>
              </w:rPr>
            </w:pPr>
          </w:p>
        </w:tc>
      </w:tr>
      <w:tr w:rsidR="00BE60D8" w:rsidRPr="00A9633F" w14:paraId="747D1BB8" w14:textId="145F0FCD" w:rsidTr="00BE60D8">
        <w:tc>
          <w:tcPr>
            <w:tcW w:w="993" w:type="dxa"/>
            <w:tcBorders>
              <w:top w:val="single" w:sz="4" w:space="0" w:color="auto"/>
              <w:left w:val="single" w:sz="4" w:space="0" w:color="auto"/>
              <w:bottom w:val="single" w:sz="4" w:space="0" w:color="auto"/>
              <w:right w:val="single" w:sz="4" w:space="0" w:color="auto"/>
            </w:tcBorders>
          </w:tcPr>
          <w:p w14:paraId="24907916"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7</w:t>
            </w:r>
          </w:p>
        </w:tc>
        <w:tc>
          <w:tcPr>
            <w:tcW w:w="2238" w:type="dxa"/>
            <w:tcBorders>
              <w:top w:val="single" w:sz="4" w:space="0" w:color="auto"/>
              <w:left w:val="single" w:sz="4" w:space="0" w:color="auto"/>
              <w:bottom w:val="single" w:sz="4" w:space="0" w:color="auto"/>
              <w:right w:val="single" w:sz="4" w:space="0" w:color="auto"/>
            </w:tcBorders>
            <w:vAlign w:val="center"/>
          </w:tcPr>
          <w:p w14:paraId="5581FC42"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Plotis įskaitant šoninius bėgelius</w:t>
            </w:r>
          </w:p>
        </w:tc>
        <w:tc>
          <w:tcPr>
            <w:tcW w:w="2520" w:type="dxa"/>
            <w:tcBorders>
              <w:top w:val="single" w:sz="4" w:space="0" w:color="auto"/>
              <w:left w:val="single" w:sz="4" w:space="0" w:color="auto"/>
              <w:bottom w:val="single" w:sz="4" w:space="0" w:color="auto"/>
              <w:right w:val="single" w:sz="4" w:space="0" w:color="auto"/>
            </w:tcBorders>
            <w:vAlign w:val="center"/>
          </w:tcPr>
          <w:p w14:paraId="76B763D0"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570 mm ± 20 mm</w:t>
            </w:r>
          </w:p>
        </w:tc>
        <w:tc>
          <w:tcPr>
            <w:tcW w:w="1800" w:type="dxa"/>
          </w:tcPr>
          <w:p w14:paraId="1DEDD7AF" w14:textId="77777777" w:rsidR="00BE60D8" w:rsidRPr="00A9633F" w:rsidRDefault="00BE60D8" w:rsidP="00165182">
            <w:pPr>
              <w:rPr>
                <w:rFonts w:ascii="Aptos" w:eastAsia="SimSun" w:hAnsi="Aptos" w:cs="Times New Roman"/>
                <w:szCs w:val="24"/>
                <w:lang w:eastAsia="zh-CN"/>
              </w:rPr>
            </w:pPr>
          </w:p>
        </w:tc>
        <w:tc>
          <w:tcPr>
            <w:tcW w:w="1710" w:type="dxa"/>
          </w:tcPr>
          <w:p w14:paraId="48780E7E" w14:textId="77777777" w:rsidR="00BE60D8" w:rsidRPr="00A9633F" w:rsidRDefault="00BE60D8" w:rsidP="00165182">
            <w:pPr>
              <w:rPr>
                <w:rFonts w:ascii="Aptos" w:eastAsia="SimSun" w:hAnsi="Aptos" w:cs="Times New Roman"/>
                <w:szCs w:val="24"/>
                <w:lang w:eastAsia="zh-CN"/>
              </w:rPr>
            </w:pPr>
          </w:p>
        </w:tc>
      </w:tr>
      <w:tr w:rsidR="00BE60D8" w:rsidRPr="00A9633F" w14:paraId="30811211" w14:textId="40D0E146" w:rsidTr="00BE60D8">
        <w:tc>
          <w:tcPr>
            <w:tcW w:w="993" w:type="dxa"/>
            <w:tcBorders>
              <w:top w:val="single" w:sz="4" w:space="0" w:color="auto"/>
              <w:left w:val="single" w:sz="4" w:space="0" w:color="auto"/>
              <w:bottom w:val="single" w:sz="4" w:space="0" w:color="auto"/>
              <w:right w:val="single" w:sz="4" w:space="0" w:color="auto"/>
            </w:tcBorders>
          </w:tcPr>
          <w:p w14:paraId="7E9D571A"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8</w:t>
            </w:r>
          </w:p>
        </w:tc>
        <w:tc>
          <w:tcPr>
            <w:tcW w:w="2238" w:type="dxa"/>
            <w:tcBorders>
              <w:top w:val="single" w:sz="4" w:space="0" w:color="auto"/>
              <w:left w:val="single" w:sz="4" w:space="0" w:color="auto"/>
              <w:bottom w:val="single" w:sz="4" w:space="0" w:color="auto"/>
              <w:right w:val="single" w:sz="4" w:space="0" w:color="auto"/>
            </w:tcBorders>
            <w:vAlign w:val="center"/>
          </w:tcPr>
          <w:p w14:paraId="75238AFC"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Minimalus aukštis neskaitant čiužinio</w:t>
            </w:r>
          </w:p>
        </w:tc>
        <w:tc>
          <w:tcPr>
            <w:tcW w:w="2520" w:type="dxa"/>
            <w:tcBorders>
              <w:top w:val="single" w:sz="4" w:space="0" w:color="auto"/>
              <w:left w:val="single" w:sz="4" w:space="0" w:color="auto"/>
              <w:bottom w:val="single" w:sz="4" w:space="0" w:color="auto"/>
              <w:right w:val="single" w:sz="4" w:space="0" w:color="auto"/>
            </w:tcBorders>
            <w:vAlign w:val="center"/>
          </w:tcPr>
          <w:p w14:paraId="6F97E034"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700 mm</w:t>
            </w:r>
          </w:p>
        </w:tc>
        <w:tc>
          <w:tcPr>
            <w:tcW w:w="1800" w:type="dxa"/>
          </w:tcPr>
          <w:p w14:paraId="285F0AAE" w14:textId="77777777" w:rsidR="00BE60D8" w:rsidRPr="00A9633F" w:rsidRDefault="00BE60D8" w:rsidP="00165182">
            <w:pPr>
              <w:rPr>
                <w:rFonts w:ascii="Aptos" w:eastAsia="SimSun" w:hAnsi="Aptos" w:cs="Times New Roman"/>
                <w:szCs w:val="24"/>
                <w:lang w:eastAsia="zh-CN"/>
              </w:rPr>
            </w:pPr>
          </w:p>
        </w:tc>
        <w:tc>
          <w:tcPr>
            <w:tcW w:w="1710" w:type="dxa"/>
          </w:tcPr>
          <w:p w14:paraId="61297D4A" w14:textId="77777777" w:rsidR="00BE60D8" w:rsidRPr="00A9633F" w:rsidRDefault="00BE60D8" w:rsidP="00165182">
            <w:pPr>
              <w:rPr>
                <w:rFonts w:ascii="Aptos" w:eastAsia="SimSun" w:hAnsi="Aptos" w:cs="Times New Roman"/>
                <w:szCs w:val="24"/>
                <w:lang w:eastAsia="zh-CN"/>
              </w:rPr>
            </w:pPr>
          </w:p>
        </w:tc>
      </w:tr>
      <w:tr w:rsidR="00BE60D8" w:rsidRPr="00A9633F" w14:paraId="3E927840" w14:textId="0FB8760C" w:rsidTr="00BE60D8">
        <w:tc>
          <w:tcPr>
            <w:tcW w:w="993" w:type="dxa"/>
            <w:tcBorders>
              <w:top w:val="single" w:sz="4" w:space="0" w:color="auto"/>
              <w:left w:val="single" w:sz="4" w:space="0" w:color="auto"/>
              <w:bottom w:val="single" w:sz="4" w:space="0" w:color="auto"/>
              <w:right w:val="single" w:sz="4" w:space="0" w:color="auto"/>
            </w:tcBorders>
          </w:tcPr>
          <w:p w14:paraId="629EF4A9"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9</w:t>
            </w:r>
          </w:p>
        </w:tc>
        <w:tc>
          <w:tcPr>
            <w:tcW w:w="2238" w:type="dxa"/>
            <w:tcBorders>
              <w:top w:val="single" w:sz="4" w:space="0" w:color="auto"/>
              <w:left w:val="single" w:sz="4" w:space="0" w:color="auto"/>
              <w:bottom w:val="single" w:sz="4" w:space="0" w:color="auto"/>
              <w:right w:val="single" w:sz="4" w:space="0" w:color="auto"/>
            </w:tcBorders>
            <w:vAlign w:val="center"/>
          </w:tcPr>
          <w:p w14:paraId="071CD31C"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Maksimalus aukštis neskaitant čiužinio</w:t>
            </w:r>
          </w:p>
        </w:tc>
        <w:tc>
          <w:tcPr>
            <w:tcW w:w="2520" w:type="dxa"/>
            <w:tcBorders>
              <w:top w:val="single" w:sz="4" w:space="0" w:color="auto"/>
              <w:left w:val="single" w:sz="4" w:space="0" w:color="auto"/>
              <w:bottom w:val="single" w:sz="4" w:space="0" w:color="auto"/>
              <w:right w:val="single" w:sz="4" w:space="0" w:color="auto"/>
            </w:tcBorders>
            <w:vAlign w:val="center"/>
          </w:tcPr>
          <w:p w14:paraId="77DB993C"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1000 mm</w:t>
            </w:r>
          </w:p>
        </w:tc>
        <w:tc>
          <w:tcPr>
            <w:tcW w:w="1800" w:type="dxa"/>
          </w:tcPr>
          <w:p w14:paraId="32956EFF" w14:textId="77777777" w:rsidR="00BE60D8" w:rsidRPr="00A9633F" w:rsidRDefault="00BE60D8" w:rsidP="00165182">
            <w:pPr>
              <w:rPr>
                <w:rFonts w:ascii="Aptos" w:eastAsia="SimSun" w:hAnsi="Aptos" w:cs="Times New Roman"/>
                <w:szCs w:val="24"/>
                <w:lang w:eastAsia="zh-CN"/>
              </w:rPr>
            </w:pPr>
          </w:p>
        </w:tc>
        <w:tc>
          <w:tcPr>
            <w:tcW w:w="1710" w:type="dxa"/>
          </w:tcPr>
          <w:p w14:paraId="29CFEECD" w14:textId="77777777" w:rsidR="00BE60D8" w:rsidRPr="00A9633F" w:rsidRDefault="00BE60D8" w:rsidP="00165182">
            <w:pPr>
              <w:rPr>
                <w:rFonts w:ascii="Aptos" w:eastAsia="SimSun" w:hAnsi="Aptos" w:cs="Times New Roman"/>
                <w:szCs w:val="24"/>
                <w:lang w:eastAsia="zh-CN"/>
              </w:rPr>
            </w:pPr>
          </w:p>
        </w:tc>
      </w:tr>
      <w:tr w:rsidR="00BE60D8" w:rsidRPr="00A9633F" w14:paraId="576F9B5F" w14:textId="2908F0DC" w:rsidTr="00BE60D8">
        <w:tc>
          <w:tcPr>
            <w:tcW w:w="993" w:type="dxa"/>
            <w:tcBorders>
              <w:top w:val="single" w:sz="4" w:space="0" w:color="auto"/>
              <w:left w:val="single" w:sz="4" w:space="0" w:color="auto"/>
              <w:bottom w:val="single" w:sz="4" w:space="0" w:color="auto"/>
              <w:right w:val="single" w:sz="4" w:space="0" w:color="auto"/>
            </w:tcBorders>
          </w:tcPr>
          <w:p w14:paraId="141C06FE"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10</w:t>
            </w:r>
          </w:p>
        </w:tc>
        <w:tc>
          <w:tcPr>
            <w:tcW w:w="2238" w:type="dxa"/>
            <w:tcBorders>
              <w:top w:val="single" w:sz="4" w:space="0" w:color="auto"/>
              <w:left w:val="single" w:sz="4" w:space="0" w:color="auto"/>
              <w:bottom w:val="single" w:sz="4" w:space="0" w:color="auto"/>
              <w:right w:val="single" w:sz="4" w:space="0" w:color="auto"/>
            </w:tcBorders>
            <w:vAlign w:val="center"/>
          </w:tcPr>
          <w:p w14:paraId="12450CA7"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xml:space="preserve">Paviršiai atsparūs valymo ir dezinfekcinių medžiagų poveikiui </w:t>
            </w:r>
          </w:p>
        </w:tc>
        <w:tc>
          <w:tcPr>
            <w:tcW w:w="2520" w:type="dxa"/>
            <w:tcBorders>
              <w:top w:val="single" w:sz="4" w:space="0" w:color="auto"/>
              <w:left w:val="single" w:sz="4" w:space="0" w:color="auto"/>
              <w:bottom w:val="single" w:sz="4" w:space="0" w:color="auto"/>
              <w:right w:val="single" w:sz="4" w:space="0" w:color="auto"/>
            </w:tcBorders>
            <w:vAlign w:val="center"/>
          </w:tcPr>
          <w:p w14:paraId="7E0315FE"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Būtina</w:t>
            </w:r>
          </w:p>
        </w:tc>
        <w:tc>
          <w:tcPr>
            <w:tcW w:w="1800" w:type="dxa"/>
          </w:tcPr>
          <w:p w14:paraId="570CFF36" w14:textId="77777777" w:rsidR="00BE60D8" w:rsidRPr="00A9633F" w:rsidRDefault="00BE60D8" w:rsidP="00165182">
            <w:pPr>
              <w:rPr>
                <w:rFonts w:ascii="Aptos" w:eastAsia="SimSun" w:hAnsi="Aptos" w:cs="Times New Roman"/>
                <w:szCs w:val="24"/>
                <w:lang w:eastAsia="zh-CN"/>
              </w:rPr>
            </w:pPr>
          </w:p>
        </w:tc>
        <w:tc>
          <w:tcPr>
            <w:tcW w:w="1710" w:type="dxa"/>
          </w:tcPr>
          <w:p w14:paraId="28A7ABE9" w14:textId="77777777" w:rsidR="00BE60D8" w:rsidRPr="00A9633F" w:rsidRDefault="00BE60D8" w:rsidP="00165182">
            <w:pPr>
              <w:rPr>
                <w:rFonts w:ascii="Aptos" w:eastAsia="SimSun" w:hAnsi="Aptos" w:cs="Times New Roman"/>
                <w:szCs w:val="24"/>
                <w:lang w:eastAsia="zh-CN"/>
              </w:rPr>
            </w:pPr>
          </w:p>
        </w:tc>
      </w:tr>
      <w:tr w:rsidR="00BE60D8" w:rsidRPr="00A9633F" w14:paraId="2BD9DB30" w14:textId="437AD5B2" w:rsidTr="00BE60D8">
        <w:tc>
          <w:tcPr>
            <w:tcW w:w="993" w:type="dxa"/>
            <w:tcBorders>
              <w:top w:val="single" w:sz="4" w:space="0" w:color="auto"/>
              <w:left w:val="single" w:sz="4" w:space="0" w:color="auto"/>
              <w:bottom w:val="single" w:sz="4" w:space="0" w:color="auto"/>
              <w:right w:val="single" w:sz="4" w:space="0" w:color="auto"/>
            </w:tcBorders>
          </w:tcPr>
          <w:p w14:paraId="6FA86D24"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11</w:t>
            </w:r>
          </w:p>
        </w:tc>
        <w:tc>
          <w:tcPr>
            <w:tcW w:w="2238" w:type="dxa"/>
            <w:tcBorders>
              <w:top w:val="single" w:sz="4" w:space="0" w:color="auto"/>
              <w:left w:val="single" w:sz="4" w:space="0" w:color="auto"/>
              <w:bottom w:val="single" w:sz="4" w:space="0" w:color="auto"/>
              <w:right w:val="single" w:sz="4" w:space="0" w:color="auto"/>
            </w:tcBorders>
            <w:vAlign w:val="center"/>
          </w:tcPr>
          <w:p w14:paraId="2B6FF1EB"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Apsaugos klasė</w:t>
            </w:r>
          </w:p>
        </w:tc>
        <w:tc>
          <w:tcPr>
            <w:tcW w:w="2520" w:type="dxa"/>
            <w:tcBorders>
              <w:top w:val="single" w:sz="4" w:space="0" w:color="auto"/>
              <w:left w:val="single" w:sz="4" w:space="0" w:color="auto"/>
              <w:bottom w:val="single" w:sz="4" w:space="0" w:color="auto"/>
              <w:right w:val="single" w:sz="4" w:space="0" w:color="auto"/>
            </w:tcBorders>
            <w:vAlign w:val="center"/>
          </w:tcPr>
          <w:p w14:paraId="00A09752"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IPX4</w:t>
            </w:r>
          </w:p>
        </w:tc>
        <w:tc>
          <w:tcPr>
            <w:tcW w:w="1800" w:type="dxa"/>
          </w:tcPr>
          <w:p w14:paraId="5A64F583" w14:textId="77777777" w:rsidR="00BE60D8" w:rsidRPr="00A9633F" w:rsidRDefault="00BE60D8" w:rsidP="00165182">
            <w:pPr>
              <w:rPr>
                <w:rFonts w:ascii="Aptos" w:eastAsia="SimSun" w:hAnsi="Aptos" w:cs="Times New Roman"/>
                <w:szCs w:val="24"/>
                <w:lang w:eastAsia="zh-CN"/>
              </w:rPr>
            </w:pPr>
          </w:p>
        </w:tc>
        <w:tc>
          <w:tcPr>
            <w:tcW w:w="1710" w:type="dxa"/>
          </w:tcPr>
          <w:p w14:paraId="6E2B9959" w14:textId="77777777" w:rsidR="00BE60D8" w:rsidRPr="00A9633F" w:rsidRDefault="00BE60D8" w:rsidP="00165182">
            <w:pPr>
              <w:rPr>
                <w:rFonts w:ascii="Aptos" w:eastAsia="SimSun" w:hAnsi="Aptos" w:cs="Times New Roman"/>
                <w:szCs w:val="24"/>
                <w:lang w:eastAsia="zh-CN"/>
              </w:rPr>
            </w:pPr>
          </w:p>
        </w:tc>
      </w:tr>
      <w:tr w:rsidR="00BE60D8" w:rsidRPr="00A9633F" w14:paraId="3F6917E3" w14:textId="19A6E7B7" w:rsidTr="00BE60D8">
        <w:tc>
          <w:tcPr>
            <w:tcW w:w="993" w:type="dxa"/>
            <w:tcBorders>
              <w:top w:val="single" w:sz="4" w:space="0" w:color="auto"/>
              <w:left w:val="single" w:sz="4" w:space="0" w:color="auto"/>
              <w:bottom w:val="single" w:sz="4" w:space="0" w:color="auto"/>
              <w:right w:val="single" w:sz="4" w:space="0" w:color="auto"/>
            </w:tcBorders>
          </w:tcPr>
          <w:p w14:paraId="5FBA9555"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12</w:t>
            </w:r>
          </w:p>
        </w:tc>
        <w:tc>
          <w:tcPr>
            <w:tcW w:w="2238" w:type="dxa"/>
            <w:tcBorders>
              <w:top w:val="single" w:sz="4" w:space="0" w:color="auto"/>
              <w:left w:val="single" w:sz="4" w:space="0" w:color="auto"/>
              <w:bottom w:val="single" w:sz="4" w:space="0" w:color="auto"/>
              <w:right w:val="single" w:sz="4" w:space="0" w:color="auto"/>
            </w:tcBorders>
            <w:vAlign w:val="center"/>
          </w:tcPr>
          <w:p w14:paraId="13FFBB81"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Reikalavimai stalviršiui:</w:t>
            </w:r>
          </w:p>
        </w:tc>
        <w:tc>
          <w:tcPr>
            <w:tcW w:w="2520" w:type="dxa"/>
            <w:tcBorders>
              <w:top w:val="single" w:sz="4" w:space="0" w:color="auto"/>
              <w:left w:val="single" w:sz="4" w:space="0" w:color="auto"/>
              <w:bottom w:val="single" w:sz="4" w:space="0" w:color="auto"/>
              <w:right w:val="single" w:sz="4" w:space="0" w:color="auto"/>
            </w:tcBorders>
            <w:vAlign w:val="center"/>
          </w:tcPr>
          <w:p w14:paraId="54C908F2" w14:textId="77777777" w:rsidR="00BE60D8" w:rsidRPr="00A9633F" w:rsidRDefault="00BE60D8" w:rsidP="00165182">
            <w:pPr>
              <w:rPr>
                <w:rFonts w:ascii="Aptos" w:eastAsia="SimSun" w:hAnsi="Aptos" w:cs="Times New Roman"/>
                <w:szCs w:val="24"/>
                <w:lang w:eastAsia="zh-CN"/>
              </w:rPr>
            </w:pPr>
          </w:p>
        </w:tc>
        <w:tc>
          <w:tcPr>
            <w:tcW w:w="1800" w:type="dxa"/>
          </w:tcPr>
          <w:p w14:paraId="33141F0A" w14:textId="77777777" w:rsidR="00BE60D8" w:rsidRPr="00A9633F" w:rsidRDefault="00BE60D8" w:rsidP="00165182">
            <w:pPr>
              <w:rPr>
                <w:rFonts w:ascii="Aptos" w:eastAsia="SimSun" w:hAnsi="Aptos" w:cs="Times New Roman"/>
                <w:szCs w:val="24"/>
                <w:lang w:eastAsia="zh-CN"/>
              </w:rPr>
            </w:pPr>
          </w:p>
        </w:tc>
        <w:tc>
          <w:tcPr>
            <w:tcW w:w="1710" w:type="dxa"/>
          </w:tcPr>
          <w:p w14:paraId="25F78805" w14:textId="77777777" w:rsidR="00BE60D8" w:rsidRPr="00A9633F" w:rsidRDefault="00BE60D8" w:rsidP="00165182">
            <w:pPr>
              <w:rPr>
                <w:rFonts w:ascii="Aptos" w:eastAsia="SimSun" w:hAnsi="Aptos" w:cs="Times New Roman"/>
                <w:szCs w:val="24"/>
                <w:lang w:eastAsia="zh-CN"/>
              </w:rPr>
            </w:pPr>
          </w:p>
        </w:tc>
      </w:tr>
      <w:tr w:rsidR="00BE60D8" w:rsidRPr="00A9633F" w14:paraId="1B0E3FB7" w14:textId="2429E2F0" w:rsidTr="00BE60D8">
        <w:tc>
          <w:tcPr>
            <w:tcW w:w="993" w:type="dxa"/>
            <w:tcBorders>
              <w:top w:val="single" w:sz="4" w:space="0" w:color="auto"/>
              <w:left w:val="single" w:sz="4" w:space="0" w:color="auto"/>
              <w:bottom w:val="single" w:sz="4" w:space="0" w:color="auto"/>
              <w:right w:val="single" w:sz="4" w:space="0" w:color="auto"/>
            </w:tcBorders>
          </w:tcPr>
          <w:p w14:paraId="3DC62F7D"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12.1</w:t>
            </w:r>
          </w:p>
        </w:tc>
        <w:tc>
          <w:tcPr>
            <w:tcW w:w="2238" w:type="dxa"/>
            <w:tcBorders>
              <w:top w:val="single" w:sz="4" w:space="0" w:color="auto"/>
              <w:left w:val="single" w:sz="4" w:space="0" w:color="auto"/>
              <w:bottom w:val="single" w:sz="4" w:space="0" w:color="auto"/>
              <w:right w:val="single" w:sz="4" w:space="0" w:color="auto"/>
            </w:tcBorders>
            <w:vAlign w:val="center"/>
          </w:tcPr>
          <w:p w14:paraId="7718A7F2"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Stalo sekcijų skaičius</w:t>
            </w:r>
          </w:p>
        </w:tc>
        <w:tc>
          <w:tcPr>
            <w:tcW w:w="2520" w:type="dxa"/>
            <w:tcBorders>
              <w:top w:val="single" w:sz="4" w:space="0" w:color="auto"/>
              <w:left w:val="single" w:sz="4" w:space="0" w:color="auto"/>
              <w:bottom w:val="single" w:sz="4" w:space="0" w:color="auto"/>
              <w:right w:val="single" w:sz="4" w:space="0" w:color="auto"/>
            </w:tcBorders>
            <w:vAlign w:val="center"/>
          </w:tcPr>
          <w:p w14:paraId="07EFF171"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4 (galvos atrama; nugaros dalies atrama; sėdmenų atrama; dviejų dalių kojų atrama)</w:t>
            </w:r>
          </w:p>
        </w:tc>
        <w:tc>
          <w:tcPr>
            <w:tcW w:w="1800" w:type="dxa"/>
          </w:tcPr>
          <w:p w14:paraId="75F3D0B9" w14:textId="77777777" w:rsidR="00BE60D8" w:rsidRPr="00A9633F" w:rsidRDefault="00BE60D8" w:rsidP="00165182">
            <w:pPr>
              <w:rPr>
                <w:rFonts w:ascii="Aptos" w:eastAsia="SimSun" w:hAnsi="Aptos" w:cs="Times New Roman"/>
                <w:szCs w:val="24"/>
                <w:lang w:eastAsia="zh-CN"/>
              </w:rPr>
            </w:pPr>
          </w:p>
        </w:tc>
        <w:tc>
          <w:tcPr>
            <w:tcW w:w="1710" w:type="dxa"/>
          </w:tcPr>
          <w:p w14:paraId="259B4A9C" w14:textId="77777777" w:rsidR="00BE60D8" w:rsidRPr="00A9633F" w:rsidRDefault="00BE60D8" w:rsidP="00165182">
            <w:pPr>
              <w:rPr>
                <w:rFonts w:ascii="Aptos" w:eastAsia="SimSun" w:hAnsi="Aptos" w:cs="Times New Roman"/>
                <w:szCs w:val="24"/>
                <w:lang w:eastAsia="zh-CN"/>
              </w:rPr>
            </w:pPr>
          </w:p>
        </w:tc>
      </w:tr>
      <w:tr w:rsidR="00BE60D8" w:rsidRPr="00A9633F" w14:paraId="601E249D" w14:textId="518A10D2" w:rsidTr="00BE60D8">
        <w:tc>
          <w:tcPr>
            <w:tcW w:w="993" w:type="dxa"/>
            <w:tcBorders>
              <w:top w:val="single" w:sz="4" w:space="0" w:color="auto"/>
              <w:left w:val="single" w:sz="4" w:space="0" w:color="auto"/>
              <w:bottom w:val="single" w:sz="4" w:space="0" w:color="auto"/>
              <w:right w:val="single" w:sz="4" w:space="0" w:color="auto"/>
            </w:tcBorders>
          </w:tcPr>
          <w:p w14:paraId="0CAF03C9"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12.2</w:t>
            </w:r>
          </w:p>
        </w:tc>
        <w:tc>
          <w:tcPr>
            <w:tcW w:w="2238" w:type="dxa"/>
            <w:tcBorders>
              <w:top w:val="single" w:sz="4" w:space="0" w:color="auto"/>
              <w:left w:val="single" w:sz="4" w:space="0" w:color="auto"/>
              <w:bottom w:val="single" w:sz="4" w:space="0" w:color="auto"/>
              <w:right w:val="single" w:sz="4" w:space="0" w:color="auto"/>
            </w:tcBorders>
            <w:vAlign w:val="center"/>
          </w:tcPr>
          <w:p w14:paraId="3130E141"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Galvos atramos sekcija nuimama</w:t>
            </w:r>
          </w:p>
        </w:tc>
        <w:tc>
          <w:tcPr>
            <w:tcW w:w="2520" w:type="dxa"/>
            <w:tcBorders>
              <w:top w:val="single" w:sz="4" w:space="0" w:color="auto"/>
              <w:left w:val="single" w:sz="4" w:space="0" w:color="auto"/>
              <w:bottom w:val="single" w:sz="4" w:space="0" w:color="auto"/>
              <w:right w:val="single" w:sz="4" w:space="0" w:color="auto"/>
            </w:tcBorders>
            <w:vAlign w:val="center"/>
          </w:tcPr>
          <w:p w14:paraId="3B3E4D09"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Būtina</w:t>
            </w:r>
          </w:p>
        </w:tc>
        <w:tc>
          <w:tcPr>
            <w:tcW w:w="1800" w:type="dxa"/>
          </w:tcPr>
          <w:p w14:paraId="38B43370" w14:textId="77777777" w:rsidR="00BE60D8" w:rsidRPr="00A9633F" w:rsidRDefault="00BE60D8" w:rsidP="00165182">
            <w:pPr>
              <w:rPr>
                <w:rFonts w:ascii="Aptos" w:eastAsia="SimSun" w:hAnsi="Aptos" w:cs="Times New Roman"/>
                <w:szCs w:val="24"/>
                <w:lang w:eastAsia="zh-CN"/>
              </w:rPr>
            </w:pPr>
          </w:p>
        </w:tc>
        <w:tc>
          <w:tcPr>
            <w:tcW w:w="1710" w:type="dxa"/>
          </w:tcPr>
          <w:p w14:paraId="74261FC8" w14:textId="77777777" w:rsidR="00BE60D8" w:rsidRPr="00A9633F" w:rsidRDefault="00BE60D8" w:rsidP="00165182">
            <w:pPr>
              <w:rPr>
                <w:rFonts w:ascii="Aptos" w:eastAsia="SimSun" w:hAnsi="Aptos" w:cs="Times New Roman"/>
                <w:szCs w:val="24"/>
                <w:lang w:eastAsia="zh-CN"/>
              </w:rPr>
            </w:pPr>
          </w:p>
        </w:tc>
      </w:tr>
      <w:tr w:rsidR="00BE60D8" w:rsidRPr="00A9633F" w14:paraId="5764549A" w14:textId="759E4286" w:rsidTr="00BE60D8">
        <w:tc>
          <w:tcPr>
            <w:tcW w:w="993" w:type="dxa"/>
            <w:tcBorders>
              <w:top w:val="single" w:sz="4" w:space="0" w:color="auto"/>
              <w:left w:val="single" w:sz="4" w:space="0" w:color="auto"/>
              <w:bottom w:val="single" w:sz="4" w:space="0" w:color="auto"/>
              <w:right w:val="single" w:sz="4" w:space="0" w:color="auto"/>
            </w:tcBorders>
          </w:tcPr>
          <w:p w14:paraId="7F6F8CC6"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12.3</w:t>
            </w:r>
          </w:p>
        </w:tc>
        <w:tc>
          <w:tcPr>
            <w:tcW w:w="2238" w:type="dxa"/>
            <w:tcBorders>
              <w:top w:val="single" w:sz="4" w:space="0" w:color="auto"/>
              <w:left w:val="single" w:sz="4" w:space="0" w:color="auto"/>
              <w:bottom w:val="single" w:sz="4" w:space="0" w:color="auto"/>
              <w:right w:val="single" w:sz="4" w:space="0" w:color="auto"/>
            </w:tcBorders>
            <w:vAlign w:val="center"/>
          </w:tcPr>
          <w:p w14:paraId="75787DCA"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Dviejų dalių kojų atramos sekcija nuimama</w:t>
            </w:r>
          </w:p>
        </w:tc>
        <w:tc>
          <w:tcPr>
            <w:tcW w:w="2520" w:type="dxa"/>
            <w:tcBorders>
              <w:top w:val="single" w:sz="4" w:space="0" w:color="auto"/>
              <w:left w:val="single" w:sz="4" w:space="0" w:color="auto"/>
              <w:bottom w:val="single" w:sz="4" w:space="0" w:color="auto"/>
              <w:right w:val="single" w:sz="4" w:space="0" w:color="auto"/>
            </w:tcBorders>
            <w:vAlign w:val="center"/>
          </w:tcPr>
          <w:p w14:paraId="2A7EA3F2"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Būtina</w:t>
            </w:r>
          </w:p>
        </w:tc>
        <w:tc>
          <w:tcPr>
            <w:tcW w:w="1800" w:type="dxa"/>
          </w:tcPr>
          <w:p w14:paraId="536B0D15" w14:textId="77777777" w:rsidR="00BE60D8" w:rsidRPr="00A9633F" w:rsidRDefault="00BE60D8" w:rsidP="00165182">
            <w:pPr>
              <w:rPr>
                <w:rFonts w:ascii="Aptos" w:eastAsia="SimSun" w:hAnsi="Aptos" w:cs="Times New Roman"/>
                <w:szCs w:val="24"/>
                <w:lang w:eastAsia="zh-CN"/>
              </w:rPr>
            </w:pPr>
          </w:p>
        </w:tc>
        <w:tc>
          <w:tcPr>
            <w:tcW w:w="1710" w:type="dxa"/>
          </w:tcPr>
          <w:p w14:paraId="4CE1C8F4" w14:textId="77777777" w:rsidR="00BE60D8" w:rsidRPr="00A9633F" w:rsidRDefault="00BE60D8" w:rsidP="00165182">
            <w:pPr>
              <w:rPr>
                <w:rFonts w:ascii="Aptos" w:eastAsia="SimSun" w:hAnsi="Aptos" w:cs="Times New Roman"/>
                <w:szCs w:val="24"/>
                <w:lang w:eastAsia="zh-CN"/>
              </w:rPr>
            </w:pPr>
          </w:p>
        </w:tc>
      </w:tr>
      <w:tr w:rsidR="00BE60D8" w:rsidRPr="00A9633F" w14:paraId="7EDDA1DD" w14:textId="0CE708D1" w:rsidTr="00BE60D8">
        <w:tc>
          <w:tcPr>
            <w:tcW w:w="993" w:type="dxa"/>
            <w:tcBorders>
              <w:top w:val="single" w:sz="4" w:space="0" w:color="auto"/>
              <w:left w:val="single" w:sz="4" w:space="0" w:color="auto"/>
              <w:bottom w:val="single" w:sz="4" w:space="0" w:color="auto"/>
              <w:right w:val="single" w:sz="4" w:space="0" w:color="auto"/>
            </w:tcBorders>
          </w:tcPr>
          <w:p w14:paraId="3F0E820B"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12.4</w:t>
            </w:r>
          </w:p>
        </w:tc>
        <w:tc>
          <w:tcPr>
            <w:tcW w:w="2238" w:type="dxa"/>
            <w:tcBorders>
              <w:top w:val="single" w:sz="4" w:space="0" w:color="auto"/>
              <w:left w:val="single" w:sz="4" w:space="0" w:color="auto"/>
              <w:bottom w:val="single" w:sz="4" w:space="0" w:color="auto"/>
              <w:right w:val="single" w:sz="4" w:space="0" w:color="auto"/>
            </w:tcBorders>
            <w:vAlign w:val="center"/>
          </w:tcPr>
          <w:p w14:paraId="2A9FC1A1"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Prie stalviršio šonų primontuotas bėgelis stalo priedams tvirtinti</w:t>
            </w:r>
          </w:p>
        </w:tc>
        <w:tc>
          <w:tcPr>
            <w:tcW w:w="2520" w:type="dxa"/>
            <w:tcBorders>
              <w:top w:val="single" w:sz="4" w:space="0" w:color="auto"/>
              <w:left w:val="single" w:sz="4" w:space="0" w:color="auto"/>
              <w:bottom w:val="single" w:sz="4" w:space="0" w:color="auto"/>
              <w:right w:val="single" w:sz="4" w:space="0" w:color="auto"/>
            </w:tcBorders>
            <w:vAlign w:val="center"/>
          </w:tcPr>
          <w:p w14:paraId="4DD40AF7"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Būtinas abiejose stalo pusėse</w:t>
            </w:r>
          </w:p>
          <w:p w14:paraId="5AB57886" w14:textId="77777777" w:rsidR="00BE60D8" w:rsidRPr="00A9633F" w:rsidRDefault="00BE60D8" w:rsidP="00165182">
            <w:pPr>
              <w:rPr>
                <w:rFonts w:ascii="Aptos" w:eastAsia="SimSun" w:hAnsi="Aptos" w:cs="Times New Roman"/>
                <w:szCs w:val="24"/>
                <w:lang w:eastAsia="zh-CN"/>
              </w:rPr>
            </w:pPr>
          </w:p>
        </w:tc>
        <w:tc>
          <w:tcPr>
            <w:tcW w:w="1800" w:type="dxa"/>
          </w:tcPr>
          <w:p w14:paraId="1649FB0B" w14:textId="77777777" w:rsidR="00BE60D8" w:rsidRPr="00A9633F" w:rsidRDefault="00BE60D8" w:rsidP="00165182">
            <w:pPr>
              <w:rPr>
                <w:rFonts w:ascii="Aptos" w:eastAsia="SimSun" w:hAnsi="Aptos" w:cs="Times New Roman"/>
                <w:szCs w:val="24"/>
                <w:lang w:eastAsia="zh-CN"/>
              </w:rPr>
            </w:pPr>
          </w:p>
        </w:tc>
        <w:tc>
          <w:tcPr>
            <w:tcW w:w="1710" w:type="dxa"/>
          </w:tcPr>
          <w:p w14:paraId="2F30828E" w14:textId="77777777" w:rsidR="00BE60D8" w:rsidRPr="00A9633F" w:rsidRDefault="00BE60D8" w:rsidP="00165182">
            <w:pPr>
              <w:rPr>
                <w:rFonts w:ascii="Aptos" w:eastAsia="SimSun" w:hAnsi="Aptos" w:cs="Times New Roman"/>
                <w:szCs w:val="24"/>
                <w:lang w:eastAsia="zh-CN"/>
              </w:rPr>
            </w:pPr>
          </w:p>
        </w:tc>
      </w:tr>
      <w:tr w:rsidR="00BE60D8" w:rsidRPr="00A9633F" w14:paraId="41081FDB" w14:textId="730D45D8" w:rsidTr="00BE60D8">
        <w:tc>
          <w:tcPr>
            <w:tcW w:w="993" w:type="dxa"/>
            <w:tcBorders>
              <w:top w:val="single" w:sz="4" w:space="0" w:color="auto"/>
              <w:left w:val="single" w:sz="4" w:space="0" w:color="auto"/>
              <w:bottom w:val="single" w:sz="4" w:space="0" w:color="auto"/>
              <w:right w:val="single" w:sz="4" w:space="0" w:color="auto"/>
            </w:tcBorders>
          </w:tcPr>
          <w:p w14:paraId="17979EC9"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13</w:t>
            </w:r>
          </w:p>
        </w:tc>
        <w:tc>
          <w:tcPr>
            <w:tcW w:w="2238" w:type="dxa"/>
            <w:tcBorders>
              <w:top w:val="single" w:sz="4" w:space="0" w:color="auto"/>
              <w:left w:val="single" w:sz="4" w:space="0" w:color="auto"/>
              <w:bottom w:val="single" w:sz="4" w:space="0" w:color="auto"/>
              <w:right w:val="single" w:sz="4" w:space="0" w:color="auto"/>
            </w:tcBorders>
            <w:vAlign w:val="center"/>
          </w:tcPr>
          <w:p w14:paraId="2EB35678"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Reikalavimai čiužiniui:</w:t>
            </w:r>
          </w:p>
        </w:tc>
        <w:tc>
          <w:tcPr>
            <w:tcW w:w="2520" w:type="dxa"/>
            <w:tcBorders>
              <w:top w:val="single" w:sz="4" w:space="0" w:color="auto"/>
              <w:left w:val="single" w:sz="4" w:space="0" w:color="auto"/>
              <w:bottom w:val="single" w:sz="4" w:space="0" w:color="auto"/>
              <w:right w:val="single" w:sz="4" w:space="0" w:color="auto"/>
            </w:tcBorders>
            <w:vAlign w:val="center"/>
          </w:tcPr>
          <w:p w14:paraId="3108FE14" w14:textId="77777777" w:rsidR="00BE60D8" w:rsidRPr="00A9633F" w:rsidRDefault="00BE60D8" w:rsidP="00165182">
            <w:pPr>
              <w:rPr>
                <w:rFonts w:ascii="Aptos" w:eastAsia="SimSun" w:hAnsi="Aptos" w:cs="Times New Roman"/>
                <w:szCs w:val="24"/>
                <w:lang w:eastAsia="zh-CN"/>
              </w:rPr>
            </w:pPr>
          </w:p>
        </w:tc>
        <w:tc>
          <w:tcPr>
            <w:tcW w:w="1800" w:type="dxa"/>
          </w:tcPr>
          <w:p w14:paraId="5F3D5B84" w14:textId="77777777" w:rsidR="00BE60D8" w:rsidRPr="00A9633F" w:rsidRDefault="00BE60D8" w:rsidP="00165182">
            <w:pPr>
              <w:rPr>
                <w:rFonts w:ascii="Aptos" w:eastAsia="SimSun" w:hAnsi="Aptos" w:cs="Times New Roman"/>
                <w:szCs w:val="24"/>
                <w:lang w:eastAsia="zh-CN"/>
              </w:rPr>
            </w:pPr>
          </w:p>
        </w:tc>
        <w:tc>
          <w:tcPr>
            <w:tcW w:w="1710" w:type="dxa"/>
          </w:tcPr>
          <w:p w14:paraId="4FECAE18" w14:textId="77777777" w:rsidR="00BE60D8" w:rsidRPr="00A9633F" w:rsidRDefault="00BE60D8" w:rsidP="00165182">
            <w:pPr>
              <w:rPr>
                <w:rFonts w:ascii="Aptos" w:eastAsia="SimSun" w:hAnsi="Aptos" w:cs="Times New Roman"/>
                <w:szCs w:val="24"/>
                <w:lang w:eastAsia="zh-CN"/>
              </w:rPr>
            </w:pPr>
          </w:p>
        </w:tc>
      </w:tr>
      <w:tr w:rsidR="00BE60D8" w:rsidRPr="00A9633F" w14:paraId="37A4DA61" w14:textId="45DFB213" w:rsidTr="00BE60D8">
        <w:tc>
          <w:tcPr>
            <w:tcW w:w="993" w:type="dxa"/>
            <w:tcBorders>
              <w:top w:val="single" w:sz="4" w:space="0" w:color="auto"/>
              <w:left w:val="single" w:sz="4" w:space="0" w:color="auto"/>
              <w:bottom w:val="single" w:sz="4" w:space="0" w:color="auto"/>
              <w:right w:val="single" w:sz="4" w:space="0" w:color="auto"/>
            </w:tcBorders>
          </w:tcPr>
          <w:p w14:paraId="6FBADF2F"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13.1</w:t>
            </w:r>
          </w:p>
        </w:tc>
        <w:tc>
          <w:tcPr>
            <w:tcW w:w="2238" w:type="dxa"/>
            <w:tcBorders>
              <w:top w:val="single" w:sz="4" w:space="0" w:color="auto"/>
              <w:left w:val="single" w:sz="4" w:space="0" w:color="auto"/>
              <w:bottom w:val="single" w:sz="4" w:space="0" w:color="auto"/>
              <w:right w:val="single" w:sz="4" w:space="0" w:color="auto"/>
            </w:tcBorders>
            <w:vAlign w:val="center"/>
          </w:tcPr>
          <w:p w14:paraId="6F110AFA"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xml:space="preserve">Čiužinys nepralaidus skysčiams </w:t>
            </w:r>
          </w:p>
        </w:tc>
        <w:tc>
          <w:tcPr>
            <w:tcW w:w="2520" w:type="dxa"/>
            <w:tcBorders>
              <w:top w:val="single" w:sz="4" w:space="0" w:color="auto"/>
              <w:left w:val="single" w:sz="4" w:space="0" w:color="auto"/>
              <w:bottom w:val="single" w:sz="4" w:space="0" w:color="auto"/>
              <w:right w:val="single" w:sz="4" w:space="0" w:color="auto"/>
            </w:tcBorders>
            <w:vAlign w:val="center"/>
          </w:tcPr>
          <w:p w14:paraId="7BDF113A"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Būtina</w:t>
            </w:r>
          </w:p>
        </w:tc>
        <w:tc>
          <w:tcPr>
            <w:tcW w:w="1800" w:type="dxa"/>
          </w:tcPr>
          <w:p w14:paraId="31BF5733" w14:textId="77777777" w:rsidR="00BE60D8" w:rsidRPr="00A9633F" w:rsidRDefault="00BE60D8" w:rsidP="00165182">
            <w:pPr>
              <w:rPr>
                <w:rFonts w:ascii="Aptos" w:eastAsia="SimSun" w:hAnsi="Aptos" w:cs="Times New Roman"/>
                <w:szCs w:val="24"/>
                <w:lang w:eastAsia="zh-CN"/>
              </w:rPr>
            </w:pPr>
          </w:p>
        </w:tc>
        <w:tc>
          <w:tcPr>
            <w:tcW w:w="1710" w:type="dxa"/>
          </w:tcPr>
          <w:p w14:paraId="14810045" w14:textId="77777777" w:rsidR="00BE60D8" w:rsidRPr="00A9633F" w:rsidRDefault="00BE60D8" w:rsidP="00165182">
            <w:pPr>
              <w:rPr>
                <w:rFonts w:ascii="Aptos" w:eastAsia="SimSun" w:hAnsi="Aptos" w:cs="Times New Roman"/>
                <w:szCs w:val="24"/>
                <w:lang w:eastAsia="zh-CN"/>
              </w:rPr>
            </w:pPr>
          </w:p>
        </w:tc>
      </w:tr>
      <w:tr w:rsidR="00BE60D8" w:rsidRPr="00A9633F" w14:paraId="09BC80DD" w14:textId="33F40825" w:rsidTr="00BE60D8">
        <w:tc>
          <w:tcPr>
            <w:tcW w:w="993" w:type="dxa"/>
            <w:tcBorders>
              <w:top w:val="single" w:sz="4" w:space="0" w:color="auto"/>
              <w:left w:val="single" w:sz="4" w:space="0" w:color="auto"/>
              <w:bottom w:val="single" w:sz="4" w:space="0" w:color="auto"/>
              <w:right w:val="single" w:sz="4" w:space="0" w:color="auto"/>
            </w:tcBorders>
          </w:tcPr>
          <w:p w14:paraId="4A5A7BE7"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13.2</w:t>
            </w:r>
          </w:p>
        </w:tc>
        <w:tc>
          <w:tcPr>
            <w:tcW w:w="2238" w:type="dxa"/>
            <w:tcBorders>
              <w:top w:val="single" w:sz="4" w:space="0" w:color="auto"/>
              <w:left w:val="single" w:sz="4" w:space="0" w:color="auto"/>
              <w:bottom w:val="single" w:sz="4" w:space="0" w:color="auto"/>
              <w:right w:val="single" w:sz="4" w:space="0" w:color="auto"/>
            </w:tcBorders>
            <w:vAlign w:val="center"/>
          </w:tcPr>
          <w:p w14:paraId="0C501D65"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xml:space="preserve">Fiksuotas prie stalviršio konstrukcijos, nuimamas </w:t>
            </w:r>
            <w:r w:rsidRPr="00A9633F">
              <w:rPr>
                <w:rFonts w:ascii="Aptos" w:eastAsia="SimSun" w:hAnsi="Aptos" w:cs="Times New Roman"/>
                <w:szCs w:val="24"/>
                <w:lang w:eastAsia="zh-CN"/>
              </w:rPr>
              <w:lastRenderedPageBreak/>
              <w:t>nenaudojant įrankių</w:t>
            </w:r>
          </w:p>
        </w:tc>
        <w:tc>
          <w:tcPr>
            <w:tcW w:w="2520" w:type="dxa"/>
            <w:tcBorders>
              <w:top w:val="single" w:sz="4" w:space="0" w:color="auto"/>
              <w:left w:val="single" w:sz="4" w:space="0" w:color="auto"/>
              <w:bottom w:val="single" w:sz="4" w:space="0" w:color="auto"/>
              <w:right w:val="single" w:sz="4" w:space="0" w:color="auto"/>
            </w:tcBorders>
            <w:vAlign w:val="center"/>
          </w:tcPr>
          <w:p w14:paraId="78846250"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lastRenderedPageBreak/>
              <w:t>Būtina</w:t>
            </w:r>
          </w:p>
        </w:tc>
        <w:tc>
          <w:tcPr>
            <w:tcW w:w="1800" w:type="dxa"/>
          </w:tcPr>
          <w:p w14:paraId="33E94C4F" w14:textId="77777777" w:rsidR="00BE60D8" w:rsidRPr="00A9633F" w:rsidRDefault="00BE60D8" w:rsidP="00165182">
            <w:pPr>
              <w:rPr>
                <w:rFonts w:ascii="Aptos" w:eastAsia="SimSun" w:hAnsi="Aptos" w:cs="Times New Roman"/>
                <w:szCs w:val="24"/>
                <w:lang w:eastAsia="zh-CN"/>
              </w:rPr>
            </w:pPr>
          </w:p>
        </w:tc>
        <w:tc>
          <w:tcPr>
            <w:tcW w:w="1710" w:type="dxa"/>
          </w:tcPr>
          <w:p w14:paraId="18213683" w14:textId="77777777" w:rsidR="00BE60D8" w:rsidRPr="00A9633F" w:rsidRDefault="00BE60D8" w:rsidP="00165182">
            <w:pPr>
              <w:rPr>
                <w:rFonts w:ascii="Aptos" w:eastAsia="SimSun" w:hAnsi="Aptos" w:cs="Times New Roman"/>
                <w:szCs w:val="24"/>
                <w:lang w:eastAsia="zh-CN"/>
              </w:rPr>
            </w:pPr>
          </w:p>
        </w:tc>
      </w:tr>
      <w:tr w:rsidR="00BE60D8" w:rsidRPr="00A9633F" w14:paraId="20CC9DE3" w14:textId="4D3501D3" w:rsidTr="00BE60D8">
        <w:tc>
          <w:tcPr>
            <w:tcW w:w="993" w:type="dxa"/>
            <w:tcBorders>
              <w:top w:val="single" w:sz="4" w:space="0" w:color="auto"/>
              <w:left w:val="single" w:sz="4" w:space="0" w:color="auto"/>
              <w:bottom w:val="single" w:sz="4" w:space="0" w:color="auto"/>
              <w:right w:val="single" w:sz="4" w:space="0" w:color="auto"/>
            </w:tcBorders>
          </w:tcPr>
          <w:p w14:paraId="1FA8640C"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13.3</w:t>
            </w:r>
          </w:p>
        </w:tc>
        <w:tc>
          <w:tcPr>
            <w:tcW w:w="2238" w:type="dxa"/>
            <w:tcBorders>
              <w:top w:val="single" w:sz="4" w:space="0" w:color="auto"/>
              <w:left w:val="single" w:sz="4" w:space="0" w:color="auto"/>
              <w:bottom w:val="single" w:sz="4" w:space="0" w:color="auto"/>
              <w:right w:val="single" w:sz="4" w:space="0" w:color="auto"/>
            </w:tcBorders>
            <w:vAlign w:val="center"/>
          </w:tcPr>
          <w:p w14:paraId="1A12D7F5"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Čiužinio storis</w:t>
            </w:r>
          </w:p>
        </w:tc>
        <w:tc>
          <w:tcPr>
            <w:tcW w:w="2520" w:type="dxa"/>
            <w:tcBorders>
              <w:top w:val="single" w:sz="4" w:space="0" w:color="auto"/>
              <w:left w:val="single" w:sz="4" w:space="0" w:color="auto"/>
              <w:bottom w:val="single" w:sz="4" w:space="0" w:color="auto"/>
              <w:right w:val="single" w:sz="4" w:space="0" w:color="auto"/>
            </w:tcBorders>
            <w:vAlign w:val="center"/>
          </w:tcPr>
          <w:p w14:paraId="5FF3A34D"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color w:val="EE0000"/>
                <w:szCs w:val="24"/>
                <w:lang w:eastAsia="zh-CN"/>
              </w:rPr>
              <w:t>≥ 60 mm</w:t>
            </w:r>
          </w:p>
        </w:tc>
        <w:tc>
          <w:tcPr>
            <w:tcW w:w="1800" w:type="dxa"/>
          </w:tcPr>
          <w:p w14:paraId="0593EB60" w14:textId="77777777" w:rsidR="00BE60D8" w:rsidRPr="00A9633F" w:rsidRDefault="00BE60D8" w:rsidP="00165182">
            <w:pPr>
              <w:rPr>
                <w:rFonts w:ascii="Aptos" w:eastAsia="SimSun" w:hAnsi="Aptos" w:cs="Times New Roman"/>
                <w:szCs w:val="24"/>
                <w:lang w:eastAsia="zh-CN"/>
              </w:rPr>
            </w:pPr>
          </w:p>
        </w:tc>
        <w:tc>
          <w:tcPr>
            <w:tcW w:w="1710" w:type="dxa"/>
          </w:tcPr>
          <w:p w14:paraId="16B96EAF" w14:textId="77777777" w:rsidR="00BE60D8" w:rsidRPr="00A9633F" w:rsidRDefault="00BE60D8" w:rsidP="00165182">
            <w:pPr>
              <w:rPr>
                <w:rFonts w:ascii="Aptos" w:eastAsia="SimSun" w:hAnsi="Aptos" w:cs="Times New Roman"/>
                <w:szCs w:val="24"/>
                <w:lang w:eastAsia="zh-CN"/>
              </w:rPr>
            </w:pPr>
          </w:p>
        </w:tc>
      </w:tr>
      <w:tr w:rsidR="00BE60D8" w:rsidRPr="00A9633F" w14:paraId="0B6AE0A5" w14:textId="62D7FAE0" w:rsidTr="00BE60D8">
        <w:tc>
          <w:tcPr>
            <w:tcW w:w="993" w:type="dxa"/>
            <w:tcBorders>
              <w:top w:val="single" w:sz="4" w:space="0" w:color="auto"/>
              <w:left w:val="single" w:sz="4" w:space="0" w:color="auto"/>
              <w:bottom w:val="single" w:sz="4" w:space="0" w:color="auto"/>
              <w:right w:val="single" w:sz="4" w:space="0" w:color="auto"/>
            </w:tcBorders>
          </w:tcPr>
          <w:p w14:paraId="64D1C9EE"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14</w:t>
            </w:r>
          </w:p>
        </w:tc>
        <w:tc>
          <w:tcPr>
            <w:tcW w:w="2238" w:type="dxa"/>
            <w:tcBorders>
              <w:top w:val="single" w:sz="4" w:space="0" w:color="auto"/>
              <w:left w:val="single" w:sz="4" w:space="0" w:color="auto"/>
              <w:bottom w:val="single" w:sz="4" w:space="0" w:color="auto"/>
              <w:right w:val="single" w:sz="4" w:space="0" w:color="auto"/>
            </w:tcBorders>
            <w:vAlign w:val="center"/>
          </w:tcPr>
          <w:p w14:paraId="5F3C9FB4"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Stalviršio padėties reguliavimas:</w:t>
            </w:r>
          </w:p>
        </w:tc>
        <w:tc>
          <w:tcPr>
            <w:tcW w:w="2520" w:type="dxa"/>
            <w:tcBorders>
              <w:top w:val="single" w:sz="4" w:space="0" w:color="auto"/>
              <w:left w:val="single" w:sz="4" w:space="0" w:color="auto"/>
              <w:bottom w:val="single" w:sz="4" w:space="0" w:color="auto"/>
              <w:right w:val="single" w:sz="4" w:space="0" w:color="auto"/>
            </w:tcBorders>
            <w:vAlign w:val="center"/>
          </w:tcPr>
          <w:p w14:paraId="33C799FA" w14:textId="77777777" w:rsidR="00BE60D8" w:rsidRPr="00A9633F" w:rsidRDefault="00BE60D8" w:rsidP="00165182">
            <w:pPr>
              <w:rPr>
                <w:rFonts w:ascii="Aptos" w:eastAsia="SimSun" w:hAnsi="Aptos" w:cs="Times New Roman"/>
                <w:szCs w:val="24"/>
                <w:lang w:eastAsia="zh-CN"/>
              </w:rPr>
            </w:pPr>
          </w:p>
        </w:tc>
        <w:tc>
          <w:tcPr>
            <w:tcW w:w="1800" w:type="dxa"/>
          </w:tcPr>
          <w:p w14:paraId="12C05246" w14:textId="77777777" w:rsidR="00BE60D8" w:rsidRPr="00A9633F" w:rsidRDefault="00BE60D8" w:rsidP="00165182">
            <w:pPr>
              <w:rPr>
                <w:rFonts w:ascii="Aptos" w:eastAsia="SimSun" w:hAnsi="Aptos" w:cs="Times New Roman"/>
                <w:szCs w:val="24"/>
                <w:lang w:eastAsia="zh-CN"/>
              </w:rPr>
            </w:pPr>
          </w:p>
        </w:tc>
        <w:tc>
          <w:tcPr>
            <w:tcW w:w="1710" w:type="dxa"/>
          </w:tcPr>
          <w:p w14:paraId="7720F44F" w14:textId="77777777" w:rsidR="00BE60D8" w:rsidRPr="00A9633F" w:rsidRDefault="00BE60D8" w:rsidP="00165182">
            <w:pPr>
              <w:rPr>
                <w:rFonts w:ascii="Aptos" w:eastAsia="SimSun" w:hAnsi="Aptos" w:cs="Times New Roman"/>
                <w:szCs w:val="24"/>
                <w:lang w:eastAsia="zh-CN"/>
              </w:rPr>
            </w:pPr>
          </w:p>
        </w:tc>
      </w:tr>
      <w:tr w:rsidR="00BE60D8" w:rsidRPr="00A9633F" w14:paraId="1A886EF4" w14:textId="46497355" w:rsidTr="00BE60D8">
        <w:tc>
          <w:tcPr>
            <w:tcW w:w="993" w:type="dxa"/>
            <w:tcBorders>
              <w:top w:val="single" w:sz="4" w:space="0" w:color="auto"/>
              <w:left w:val="single" w:sz="4" w:space="0" w:color="auto"/>
              <w:bottom w:val="single" w:sz="4" w:space="0" w:color="auto"/>
              <w:right w:val="single" w:sz="4" w:space="0" w:color="auto"/>
            </w:tcBorders>
          </w:tcPr>
          <w:p w14:paraId="1E38BEBC"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14.1</w:t>
            </w:r>
          </w:p>
        </w:tc>
        <w:tc>
          <w:tcPr>
            <w:tcW w:w="2238" w:type="dxa"/>
            <w:tcBorders>
              <w:top w:val="single" w:sz="4" w:space="0" w:color="auto"/>
              <w:left w:val="single" w:sz="4" w:space="0" w:color="auto"/>
              <w:bottom w:val="single" w:sz="4" w:space="0" w:color="auto"/>
              <w:right w:val="single" w:sz="4" w:space="0" w:color="auto"/>
            </w:tcBorders>
            <w:vAlign w:val="center"/>
          </w:tcPr>
          <w:p w14:paraId="01F9ECE5"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xml:space="preserve">Motorizuotas </w:t>
            </w:r>
            <w:proofErr w:type="spellStart"/>
            <w:r w:rsidRPr="00A9633F">
              <w:rPr>
                <w:rFonts w:ascii="Aptos" w:eastAsia="SimSun" w:hAnsi="Aptos" w:cs="Times New Roman"/>
                <w:szCs w:val="24"/>
                <w:lang w:eastAsia="zh-CN"/>
              </w:rPr>
              <w:t>Trendelenburgo</w:t>
            </w:r>
            <w:proofErr w:type="spellEnd"/>
            <w:r w:rsidRPr="00A9633F">
              <w:rPr>
                <w:rFonts w:ascii="Aptos" w:eastAsia="SimSun" w:hAnsi="Aptos" w:cs="Times New Roman"/>
                <w:szCs w:val="24"/>
                <w:lang w:eastAsia="zh-CN"/>
              </w:rPr>
              <w:t xml:space="preserve">/ </w:t>
            </w:r>
            <w:proofErr w:type="spellStart"/>
            <w:r w:rsidRPr="00A9633F">
              <w:rPr>
                <w:rFonts w:ascii="Aptos" w:eastAsia="SimSun" w:hAnsi="Aptos" w:cs="Times New Roman"/>
                <w:szCs w:val="24"/>
                <w:lang w:eastAsia="zh-CN"/>
              </w:rPr>
              <w:t>Anti-trendelenburgo</w:t>
            </w:r>
            <w:proofErr w:type="spellEnd"/>
            <w:r w:rsidRPr="00A9633F">
              <w:rPr>
                <w:rFonts w:ascii="Aptos" w:eastAsia="SimSun" w:hAnsi="Aptos" w:cs="Times New Roman"/>
                <w:szCs w:val="24"/>
                <w:lang w:eastAsia="zh-CN"/>
              </w:rPr>
              <w:t xml:space="preserve">  padėties nustatymas</w:t>
            </w:r>
          </w:p>
        </w:tc>
        <w:tc>
          <w:tcPr>
            <w:tcW w:w="2520" w:type="dxa"/>
            <w:tcBorders>
              <w:top w:val="single" w:sz="4" w:space="0" w:color="auto"/>
              <w:left w:val="single" w:sz="4" w:space="0" w:color="auto"/>
              <w:bottom w:val="single" w:sz="4" w:space="0" w:color="auto"/>
              <w:right w:val="single" w:sz="4" w:space="0" w:color="auto"/>
            </w:tcBorders>
            <w:vAlign w:val="center"/>
          </w:tcPr>
          <w:p w14:paraId="6C01C250"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30° / ≥ 25°</w:t>
            </w:r>
          </w:p>
        </w:tc>
        <w:tc>
          <w:tcPr>
            <w:tcW w:w="1800" w:type="dxa"/>
          </w:tcPr>
          <w:p w14:paraId="0ADA6ECE" w14:textId="77777777" w:rsidR="00BE60D8" w:rsidRPr="00A9633F" w:rsidRDefault="00BE60D8" w:rsidP="00165182">
            <w:pPr>
              <w:rPr>
                <w:rFonts w:ascii="Aptos" w:eastAsia="SimSun" w:hAnsi="Aptos" w:cs="Times New Roman"/>
                <w:szCs w:val="24"/>
                <w:lang w:eastAsia="zh-CN"/>
              </w:rPr>
            </w:pPr>
          </w:p>
        </w:tc>
        <w:tc>
          <w:tcPr>
            <w:tcW w:w="1710" w:type="dxa"/>
          </w:tcPr>
          <w:p w14:paraId="78D99007" w14:textId="77777777" w:rsidR="00BE60D8" w:rsidRPr="00A9633F" w:rsidRDefault="00BE60D8" w:rsidP="00165182">
            <w:pPr>
              <w:rPr>
                <w:rFonts w:ascii="Aptos" w:eastAsia="SimSun" w:hAnsi="Aptos" w:cs="Times New Roman"/>
                <w:szCs w:val="24"/>
                <w:lang w:eastAsia="zh-CN"/>
              </w:rPr>
            </w:pPr>
          </w:p>
        </w:tc>
      </w:tr>
      <w:tr w:rsidR="00BE60D8" w:rsidRPr="00A9633F" w14:paraId="3452E586" w14:textId="4D77496A" w:rsidTr="00BE60D8">
        <w:tc>
          <w:tcPr>
            <w:tcW w:w="993" w:type="dxa"/>
            <w:tcBorders>
              <w:top w:val="single" w:sz="4" w:space="0" w:color="auto"/>
              <w:left w:val="single" w:sz="4" w:space="0" w:color="auto"/>
              <w:bottom w:val="single" w:sz="4" w:space="0" w:color="auto"/>
              <w:right w:val="single" w:sz="4" w:space="0" w:color="auto"/>
            </w:tcBorders>
          </w:tcPr>
          <w:p w14:paraId="7F1542CE"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14.2</w:t>
            </w:r>
          </w:p>
        </w:tc>
        <w:tc>
          <w:tcPr>
            <w:tcW w:w="2238" w:type="dxa"/>
            <w:tcBorders>
              <w:top w:val="single" w:sz="4" w:space="0" w:color="auto"/>
              <w:left w:val="single" w:sz="4" w:space="0" w:color="auto"/>
              <w:bottom w:val="single" w:sz="4" w:space="0" w:color="auto"/>
              <w:right w:val="single" w:sz="4" w:space="0" w:color="auto"/>
            </w:tcBorders>
            <w:vAlign w:val="center"/>
          </w:tcPr>
          <w:p w14:paraId="6DB0D391"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xml:space="preserve">Motorizuotas </w:t>
            </w:r>
            <w:proofErr w:type="spellStart"/>
            <w:r w:rsidRPr="00A9633F">
              <w:rPr>
                <w:rFonts w:ascii="Aptos" w:eastAsia="SimSun" w:hAnsi="Aptos" w:cs="Times New Roman"/>
                <w:szCs w:val="24"/>
                <w:lang w:eastAsia="zh-CN"/>
              </w:rPr>
              <w:t>lateralinio</w:t>
            </w:r>
            <w:proofErr w:type="spellEnd"/>
            <w:r w:rsidRPr="00A9633F">
              <w:rPr>
                <w:rFonts w:ascii="Aptos" w:eastAsia="SimSun" w:hAnsi="Aptos" w:cs="Times New Roman"/>
                <w:szCs w:val="24"/>
                <w:lang w:eastAsia="zh-CN"/>
              </w:rPr>
              <w:t xml:space="preserve"> pasvirimo reguliavimas </w:t>
            </w:r>
          </w:p>
        </w:tc>
        <w:tc>
          <w:tcPr>
            <w:tcW w:w="2520" w:type="dxa"/>
            <w:tcBorders>
              <w:top w:val="single" w:sz="4" w:space="0" w:color="auto"/>
              <w:left w:val="single" w:sz="4" w:space="0" w:color="auto"/>
              <w:bottom w:val="single" w:sz="4" w:space="0" w:color="auto"/>
              <w:right w:val="single" w:sz="4" w:space="0" w:color="auto"/>
            </w:tcBorders>
            <w:vAlign w:val="center"/>
          </w:tcPr>
          <w:p w14:paraId="33B14FE5"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(-20 - +20)°</w:t>
            </w:r>
          </w:p>
        </w:tc>
        <w:tc>
          <w:tcPr>
            <w:tcW w:w="1800" w:type="dxa"/>
          </w:tcPr>
          <w:p w14:paraId="74483E7F" w14:textId="77777777" w:rsidR="00BE60D8" w:rsidRPr="00A9633F" w:rsidRDefault="00BE60D8" w:rsidP="00165182">
            <w:pPr>
              <w:rPr>
                <w:rFonts w:ascii="Aptos" w:eastAsia="SimSun" w:hAnsi="Aptos" w:cs="Times New Roman"/>
                <w:szCs w:val="24"/>
                <w:lang w:eastAsia="zh-CN"/>
              </w:rPr>
            </w:pPr>
          </w:p>
        </w:tc>
        <w:tc>
          <w:tcPr>
            <w:tcW w:w="1710" w:type="dxa"/>
          </w:tcPr>
          <w:p w14:paraId="129289EC" w14:textId="77777777" w:rsidR="00BE60D8" w:rsidRPr="00A9633F" w:rsidRDefault="00BE60D8" w:rsidP="00165182">
            <w:pPr>
              <w:rPr>
                <w:rFonts w:ascii="Aptos" w:eastAsia="SimSun" w:hAnsi="Aptos" w:cs="Times New Roman"/>
                <w:szCs w:val="24"/>
                <w:lang w:eastAsia="zh-CN"/>
              </w:rPr>
            </w:pPr>
          </w:p>
        </w:tc>
      </w:tr>
      <w:tr w:rsidR="00BE60D8" w:rsidRPr="00A9633F" w14:paraId="4B27CC13" w14:textId="1AC1D8E9" w:rsidTr="00BE60D8">
        <w:tc>
          <w:tcPr>
            <w:tcW w:w="993" w:type="dxa"/>
            <w:tcBorders>
              <w:top w:val="single" w:sz="4" w:space="0" w:color="auto"/>
              <w:left w:val="single" w:sz="4" w:space="0" w:color="auto"/>
              <w:bottom w:val="single" w:sz="4" w:space="0" w:color="auto"/>
              <w:right w:val="single" w:sz="4" w:space="0" w:color="auto"/>
            </w:tcBorders>
          </w:tcPr>
          <w:p w14:paraId="6B3C1DA5"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14.3</w:t>
            </w:r>
          </w:p>
        </w:tc>
        <w:tc>
          <w:tcPr>
            <w:tcW w:w="2238" w:type="dxa"/>
            <w:tcBorders>
              <w:top w:val="single" w:sz="4" w:space="0" w:color="auto"/>
              <w:left w:val="single" w:sz="4" w:space="0" w:color="auto"/>
              <w:bottom w:val="single" w:sz="4" w:space="0" w:color="auto"/>
              <w:right w:val="single" w:sz="4" w:space="0" w:color="auto"/>
            </w:tcBorders>
            <w:vAlign w:val="center"/>
          </w:tcPr>
          <w:p w14:paraId="7C4A2638"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Motorizuotas nugarinės sekcijos kampo reguliavimas</w:t>
            </w:r>
          </w:p>
        </w:tc>
        <w:tc>
          <w:tcPr>
            <w:tcW w:w="2520" w:type="dxa"/>
            <w:tcBorders>
              <w:top w:val="single" w:sz="4" w:space="0" w:color="auto"/>
              <w:left w:val="single" w:sz="4" w:space="0" w:color="auto"/>
              <w:bottom w:val="single" w:sz="4" w:space="0" w:color="auto"/>
              <w:right w:val="single" w:sz="4" w:space="0" w:color="auto"/>
            </w:tcBorders>
            <w:vAlign w:val="center"/>
          </w:tcPr>
          <w:p w14:paraId="43A9261C"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(-35 - +75)°</w:t>
            </w:r>
          </w:p>
        </w:tc>
        <w:tc>
          <w:tcPr>
            <w:tcW w:w="1800" w:type="dxa"/>
          </w:tcPr>
          <w:p w14:paraId="19AB22A3" w14:textId="77777777" w:rsidR="00BE60D8" w:rsidRPr="00A9633F" w:rsidRDefault="00BE60D8" w:rsidP="00165182">
            <w:pPr>
              <w:rPr>
                <w:rFonts w:ascii="Aptos" w:eastAsia="SimSun" w:hAnsi="Aptos" w:cs="Times New Roman"/>
                <w:szCs w:val="24"/>
                <w:lang w:eastAsia="zh-CN"/>
              </w:rPr>
            </w:pPr>
          </w:p>
        </w:tc>
        <w:tc>
          <w:tcPr>
            <w:tcW w:w="1710" w:type="dxa"/>
          </w:tcPr>
          <w:p w14:paraId="555C7F56" w14:textId="77777777" w:rsidR="00BE60D8" w:rsidRPr="00A9633F" w:rsidRDefault="00BE60D8" w:rsidP="00165182">
            <w:pPr>
              <w:rPr>
                <w:rFonts w:ascii="Aptos" w:eastAsia="SimSun" w:hAnsi="Aptos" w:cs="Times New Roman"/>
                <w:szCs w:val="24"/>
                <w:lang w:eastAsia="zh-CN"/>
              </w:rPr>
            </w:pPr>
          </w:p>
        </w:tc>
      </w:tr>
      <w:tr w:rsidR="00BE60D8" w:rsidRPr="00A9633F" w14:paraId="3D980584" w14:textId="588DE1F4" w:rsidTr="00BE60D8">
        <w:tc>
          <w:tcPr>
            <w:tcW w:w="993" w:type="dxa"/>
            <w:tcBorders>
              <w:top w:val="single" w:sz="4" w:space="0" w:color="auto"/>
              <w:left w:val="single" w:sz="4" w:space="0" w:color="auto"/>
              <w:bottom w:val="single" w:sz="4" w:space="0" w:color="auto"/>
              <w:right w:val="single" w:sz="4" w:space="0" w:color="auto"/>
            </w:tcBorders>
          </w:tcPr>
          <w:p w14:paraId="50CCCED1"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14.4</w:t>
            </w:r>
          </w:p>
        </w:tc>
        <w:tc>
          <w:tcPr>
            <w:tcW w:w="2238" w:type="dxa"/>
            <w:tcBorders>
              <w:top w:val="single" w:sz="4" w:space="0" w:color="auto"/>
              <w:left w:val="single" w:sz="4" w:space="0" w:color="auto"/>
              <w:bottom w:val="single" w:sz="4" w:space="0" w:color="auto"/>
              <w:right w:val="single" w:sz="4" w:space="0" w:color="auto"/>
            </w:tcBorders>
            <w:vAlign w:val="center"/>
          </w:tcPr>
          <w:p w14:paraId="5C270091"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Dvigubos kojinės sekcijos reguliavimas</w:t>
            </w:r>
          </w:p>
        </w:tc>
        <w:tc>
          <w:tcPr>
            <w:tcW w:w="2520" w:type="dxa"/>
            <w:tcBorders>
              <w:top w:val="single" w:sz="4" w:space="0" w:color="auto"/>
              <w:left w:val="single" w:sz="4" w:space="0" w:color="auto"/>
              <w:bottom w:val="single" w:sz="4" w:space="0" w:color="auto"/>
              <w:right w:val="single" w:sz="4" w:space="0" w:color="auto"/>
            </w:tcBorders>
            <w:vAlign w:val="center"/>
          </w:tcPr>
          <w:p w14:paraId="5F4D8FF1"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(-85 - +25)°</w:t>
            </w:r>
          </w:p>
        </w:tc>
        <w:tc>
          <w:tcPr>
            <w:tcW w:w="1800" w:type="dxa"/>
          </w:tcPr>
          <w:p w14:paraId="56223411" w14:textId="77777777" w:rsidR="00BE60D8" w:rsidRPr="00A9633F" w:rsidRDefault="00BE60D8" w:rsidP="00165182">
            <w:pPr>
              <w:rPr>
                <w:rFonts w:ascii="Aptos" w:eastAsia="SimSun" w:hAnsi="Aptos" w:cs="Times New Roman"/>
                <w:szCs w:val="24"/>
                <w:lang w:eastAsia="zh-CN"/>
              </w:rPr>
            </w:pPr>
          </w:p>
        </w:tc>
        <w:tc>
          <w:tcPr>
            <w:tcW w:w="1710" w:type="dxa"/>
          </w:tcPr>
          <w:p w14:paraId="793455A0" w14:textId="77777777" w:rsidR="00BE60D8" w:rsidRPr="00A9633F" w:rsidRDefault="00BE60D8" w:rsidP="00165182">
            <w:pPr>
              <w:rPr>
                <w:rFonts w:ascii="Aptos" w:eastAsia="SimSun" w:hAnsi="Aptos" w:cs="Times New Roman"/>
                <w:szCs w:val="24"/>
                <w:lang w:eastAsia="zh-CN"/>
              </w:rPr>
            </w:pPr>
          </w:p>
        </w:tc>
      </w:tr>
      <w:tr w:rsidR="00BE60D8" w:rsidRPr="00A9633F" w14:paraId="469971EA" w14:textId="67C5D914" w:rsidTr="00BE60D8">
        <w:tc>
          <w:tcPr>
            <w:tcW w:w="993" w:type="dxa"/>
            <w:tcBorders>
              <w:top w:val="single" w:sz="4" w:space="0" w:color="auto"/>
              <w:left w:val="single" w:sz="4" w:space="0" w:color="auto"/>
              <w:bottom w:val="single" w:sz="4" w:space="0" w:color="auto"/>
              <w:right w:val="single" w:sz="4" w:space="0" w:color="auto"/>
            </w:tcBorders>
          </w:tcPr>
          <w:p w14:paraId="0C186130"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14.5</w:t>
            </w:r>
          </w:p>
        </w:tc>
        <w:tc>
          <w:tcPr>
            <w:tcW w:w="2238" w:type="dxa"/>
            <w:tcBorders>
              <w:top w:val="single" w:sz="4" w:space="0" w:color="auto"/>
              <w:left w:val="single" w:sz="4" w:space="0" w:color="auto"/>
              <w:bottom w:val="single" w:sz="4" w:space="0" w:color="auto"/>
              <w:right w:val="single" w:sz="4" w:space="0" w:color="auto"/>
            </w:tcBorders>
            <w:vAlign w:val="center"/>
          </w:tcPr>
          <w:p w14:paraId="1E5525D0"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Kojų atramų išskėtimo kampas</w:t>
            </w:r>
          </w:p>
        </w:tc>
        <w:tc>
          <w:tcPr>
            <w:tcW w:w="2520" w:type="dxa"/>
            <w:tcBorders>
              <w:top w:val="single" w:sz="4" w:space="0" w:color="auto"/>
              <w:left w:val="single" w:sz="4" w:space="0" w:color="auto"/>
              <w:bottom w:val="single" w:sz="4" w:space="0" w:color="auto"/>
              <w:right w:val="single" w:sz="4" w:space="0" w:color="auto"/>
            </w:tcBorders>
            <w:vAlign w:val="center"/>
          </w:tcPr>
          <w:p w14:paraId="439858F4"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180°</w:t>
            </w:r>
          </w:p>
        </w:tc>
        <w:tc>
          <w:tcPr>
            <w:tcW w:w="1800" w:type="dxa"/>
          </w:tcPr>
          <w:p w14:paraId="2C25BB25" w14:textId="77777777" w:rsidR="00BE60D8" w:rsidRPr="00A9633F" w:rsidRDefault="00BE60D8" w:rsidP="00165182">
            <w:pPr>
              <w:rPr>
                <w:rFonts w:ascii="Aptos" w:eastAsia="SimSun" w:hAnsi="Aptos" w:cs="Times New Roman"/>
                <w:szCs w:val="24"/>
                <w:lang w:eastAsia="zh-CN"/>
              </w:rPr>
            </w:pPr>
          </w:p>
        </w:tc>
        <w:tc>
          <w:tcPr>
            <w:tcW w:w="1710" w:type="dxa"/>
          </w:tcPr>
          <w:p w14:paraId="3E893CFA" w14:textId="77777777" w:rsidR="00BE60D8" w:rsidRPr="00A9633F" w:rsidRDefault="00BE60D8" w:rsidP="00165182">
            <w:pPr>
              <w:rPr>
                <w:rFonts w:ascii="Aptos" w:eastAsia="SimSun" w:hAnsi="Aptos" w:cs="Times New Roman"/>
                <w:szCs w:val="24"/>
                <w:lang w:eastAsia="zh-CN"/>
              </w:rPr>
            </w:pPr>
          </w:p>
        </w:tc>
      </w:tr>
      <w:tr w:rsidR="00BE60D8" w:rsidRPr="00A9633F" w14:paraId="647A8021" w14:textId="31F5280D" w:rsidTr="00BE60D8">
        <w:tc>
          <w:tcPr>
            <w:tcW w:w="993" w:type="dxa"/>
            <w:tcBorders>
              <w:top w:val="single" w:sz="4" w:space="0" w:color="auto"/>
              <w:left w:val="single" w:sz="4" w:space="0" w:color="auto"/>
              <w:bottom w:val="single" w:sz="4" w:space="0" w:color="auto"/>
              <w:right w:val="single" w:sz="4" w:space="0" w:color="auto"/>
            </w:tcBorders>
          </w:tcPr>
          <w:p w14:paraId="07B3FFB8"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14.6</w:t>
            </w:r>
          </w:p>
        </w:tc>
        <w:tc>
          <w:tcPr>
            <w:tcW w:w="2238" w:type="dxa"/>
            <w:tcBorders>
              <w:top w:val="single" w:sz="4" w:space="0" w:color="auto"/>
              <w:left w:val="single" w:sz="4" w:space="0" w:color="auto"/>
              <w:bottom w:val="single" w:sz="4" w:space="0" w:color="auto"/>
              <w:right w:val="single" w:sz="4" w:space="0" w:color="auto"/>
            </w:tcBorders>
            <w:vAlign w:val="center"/>
          </w:tcPr>
          <w:p w14:paraId="1F65E3ED"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Galvinės dalies reguliavimas</w:t>
            </w:r>
          </w:p>
        </w:tc>
        <w:tc>
          <w:tcPr>
            <w:tcW w:w="2520" w:type="dxa"/>
            <w:tcBorders>
              <w:top w:val="single" w:sz="4" w:space="0" w:color="auto"/>
              <w:left w:val="single" w:sz="4" w:space="0" w:color="auto"/>
              <w:bottom w:val="single" w:sz="4" w:space="0" w:color="auto"/>
              <w:right w:val="single" w:sz="4" w:space="0" w:color="auto"/>
            </w:tcBorders>
            <w:vAlign w:val="center"/>
          </w:tcPr>
          <w:p w14:paraId="22E5C9C6"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(-85 - +45)°</w:t>
            </w:r>
          </w:p>
        </w:tc>
        <w:tc>
          <w:tcPr>
            <w:tcW w:w="1800" w:type="dxa"/>
          </w:tcPr>
          <w:p w14:paraId="250E3D69" w14:textId="77777777" w:rsidR="00BE60D8" w:rsidRPr="00A9633F" w:rsidRDefault="00BE60D8" w:rsidP="00165182">
            <w:pPr>
              <w:rPr>
                <w:rFonts w:ascii="Aptos" w:eastAsia="SimSun" w:hAnsi="Aptos" w:cs="Times New Roman"/>
                <w:szCs w:val="24"/>
                <w:lang w:eastAsia="zh-CN"/>
              </w:rPr>
            </w:pPr>
          </w:p>
        </w:tc>
        <w:tc>
          <w:tcPr>
            <w:tcW w:w="1710" w:type="dxa"/>
          </w:tcPr>
          <w:p w14:paraId="2E56B1F3" w14:textId="77777777" w:rsidR="00BE60D8" w:rsidRPr="00A9633F" w:rsidRDefault="00BE60D8" w:rsidP="00165182">
            <w:pPr>
              <w:rPr>
                <w:rFonts w:ascii="Aptos" w:eastAsia="SimSun" w:hAnsi="Aptos" w:cs="Times New Roman"/>
                <w:szCs w:val="24"/>
                <w:lang w:eastAsia="zh-CN"/>
              </w:rPr>
            </w:pPr>
          </w:p>
        </w:tc>
      </w:tr>
      <w:tr w:rsidR="00BE60D8" w:rsidRPr="00A9633F" w14:paraId="7C1D6621" w14:textId="4EF571B9" w:rsidTr="00BE60D8">
        <w:tc>
          <w:tcPr>
            <w:tcW w:w="993" w:type="dxa"/>
            <w:tcBorders>
              <w:top w:val="single" w:sz="4" w:space="0" w:color="auto"/>
              <w:left w:val="single" w:sz="4" w:space="0" w:color="auto"/>
              <w:bottom w:val="single" w:sz="4" w:space="0" w:color="auto"/>
              <w:right w:val="single" w:sz="4" w:space="0" w:color="auto"/>
            </w:tcBorders>
          </w:tcPr>
          <w:p w14:paraId="4A924B9A"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14.7</w:t>
            </w:r>
          </w:p>
        </w:tc>
        <w:tc>
          <w:tcPr>
            <w:tcW w:w="2238" w:type="dxa"/>
            <w:tcBorders>
              <w:top w:val="single" w:sz="4" w:space="0" w:color="auto"/>
              <w:left w:val="single" w:sz="4" w:space="0" w:color="auto"/>
              <w:bottom w:val="single" w:sz="4" w:space="0" w:color="auto"/>
              <w:right w:val="single" w:sz="4" w:space="0" w:color="auto"/>
            </w:tcBorders>
            <w:vAlign w:val="center"/>
          </w:tcPr>
          <w:p w14:paraId="696B3613"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Išilginis stalviršio poslinkis</w:t>
            </w:r>
          </w:p>
        </w:tc>
        <w:tc>
          <w:tcPr>
            <w:tcW w:w="2520" w:type="dxa"/>
            <w:tcBorders>
              <w:top w:val="single" w:sz="4" w:space="0" w:color="auto"/>
              <w:left w:val="single" w:sz="4" w:space="0" w:color="auto"/>
              <w:bottom w:val="single" w:sz="4" w:space="0" w:color="auto"/>
              <w:right w:val="single" w:sz="4" w:space="0" w:color="auto"/>
            </w:tcBorders>
            <w:vAlign w:val="center"/>
          </w:tcPr>
          <w:p w14:paraId="51065CA7"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 280 mm</w:t>
            </w:r>
          </w:p>
        </w:tc>
        <w:tc>
          <w:tcPr>
            <w:tcW w:w="1800" w:type="dxa"/>
          </w:tcPr>
          <w:p w14:paraId="391893C2" w14:textId="77777777" w:rsidR="00BE60D8" w:rsidRPr="00A9633F" w:rsidRDefault="00BE60D8" w:rsidP="00165182">
            <w:pPr>
              <w:rPr>
                <w:rFonts w:ascii="Aptos" w:eastAsia="SimSun" w:hAnsi="Aptos" w:cs="Times New Roman"/>
                <w:szCs w:val="24"/>
                <w:lang w:eastAsia="zh-CN"/>
              </w:rPr>
            </w:pPr>
          </w:p>
        </w:tc>
        <w:tc>
          <w:tcPr>
            <w:tcW w:w="1710" w:type="dxa"/>
          </w:tcPr>
          <w:p w14:paraId="7EE9533D" w14:textId="77777777" w:rsidR="00BE60D8" w:rsidRPr="00A9633F" w:rsidRDefault="00BE60D8" w:rsidP="00165182">
            <w:pPr>
              <w:rPr>
                <w:rFonts w:ascii="Aptos" w:eastAsia="SimSun" w:hAnsi="Aptos" w:cs="Times New Roman"/>
                <w:szCs w:val="24"/>
                <w:lang w:eastAsia="zh-CN"/>
              </w:rPr>
            </w:pPr>
          </w:p>
        </w:tc>
      </w:tr>
      <w:tr w:rsidR="00BE60D8" w:rsidRPr="00A9633F" w14:paraId="1A27CB08" w14:textId="582B3C3A" w:rsidTr="00BE60D8">
        <w:tc>
          <w:tcPr>
            <w:tcW w:w="993" w:type="dxa"/>
            <w:tcBorders>
              <w:top w:val="single" w:sz="4" w:space="0" w:color="auto"/>
              <w:left w:val="single" w:sz="4" w:space="0" w:color="auto"/>
              <w:bottom w:val="single" w:sz="4" w:space="0" w:color="auto"/>
              <w:right w:val="single" w:sz="4" w:space="0" w:color="auto"/>
            </w:tcBorders>
          </w:tcPr>
          <w:p w14:paraId="0EE3FCAC"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15</w:t>
            </w:r>
          </w:p>
        </w:tc>
        <w:tc>
          <w:tcPr>
            <w:tcW w:w="2238" w:type="dxa"/>
            <w:tcBorders>
              <w:top w:val="single" w:sz="4" w:space="0" w:color="auto"/>
              <w:left w:val="single" w:sz="4" w:space="0" w:color="auto"/>
              <w:bottom w:val="single" w:sz="4" w:space="0" w:color="auto"/>
              <w:right w:val="single" w:sz="4" w:space="0" w:color="auto"/>
            </w:tcBorders>
            <w:vAlign w:val="center"/>
          </w:tcPr>
          <w:p w14:paraId="5B610F8D"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Komplektacija:</w:t>
            </w:r>
          </w:p>
        </w:tc>
        <w:tc>
          <w:tcPr>
            <w:tcW w:w="2520" w:type="dxa"/>
            <w:tcBorders>
              <w:top w:val="single" w:sz="4" w:space="0" w:color="auto"/>
              <w:left w:val="single" w:sz="4" w:space="0" w:color="auto"/>
              <w:bottom w:val="single" w:sz="4" w:space="0" w:color="auto"/>
              <w:right w:val="single" w:sz="4" w:space="0" w:color="auto"/>
            </w:tcBorders>
            <w:vAlign w:val="center"/>
          </w:tcPr>
          <w:p w14:paraId="359E6F7C" w14:textId="77777777" w:rsidR="00BE60D8" w:rsidRPr="00A9633F" w:rsidRDefault="00BE60D8" w:rsidP="00165182">
            <w:pPr>
              <w:rPr>
                <w:rFonts w:ascii="Aptos" w:eastAsia="SimSun" w:hAnsi="Aptos" w:cs="Times New Roman"/>
                <w:szCs w:val="24"/>
                <w:lang w:eastAsia="zh-CN"/>
              </w:rPr>
            </w:pPr>
          </w:p>
        </w:tc>
        <w:tc>
          <w:tcPr>
            <w:tcW w:w="1800" w:type="dxa"/>
          </w:tcPr>
          <w:p w14:paraId="0DB25AA9" w14:textId="77777777" w:rsidR="00BE60D8" w:rsidRPr="00A9633F" w:rsidRDefault="00BE60D8" w:rsidP="00165182">
            <w:pPr>
              <w:rPr>
                <w:rFonts w:ascii="Aptos" w:eastAsia="SimSun" w:hAnsi="Aptos" w:cs="Times New Roman"/>
                <w:szCs w:val="24"/>
                <w:lang w:eastAsia="zh-CN"/>
              </w:rPr>
            </w:pPr>
          </w:p>
        </w:tc>
        <w:tc>
          <w:tcPr>
            <w:tcW w:w="1710" w:type="dxa"/>
          </w:tcPr>
          <w:p w14:paraId="0E4CB3DA" w14:textId="77777777" w:rsidR="00BE60D8" w:rsidRPr="00A9633F" w:rsidRDefault="00BE60D8" w:rsidP="00165182">
            <w:pPr>
              <w:rPr>
                <w:rFonts w:ascii="Aptos" w:eastAsia="SimSun" w:hAnsi="Aptos" w:cs="Times New Roman"/>
                <w:szCs w:val="24"/>
                <w:lang w:eastAsia="zh-CN"/>
              </w:rPr>
            </w:pPr>
          </w:p>
        </w:tc>
      </w:tr>
      <w:tr w:rsidR="00BE60D8" w:rsidRPr="00A9633F" w14:paraId="1852910B" w14:textId="2F9C7D5A" w:rsidTr="00BE60D8">
        <w:tc>
          <w:tcPr>
            <w:tcW w:w="993" w:type="dxa"/>
            <w:tcBorders>
              <w:top w:val="single" w:sz="4" w:space="0" w:color="auto"/>
              <w:left w:val="single" w:sz="4" w:space="0" w:color="auto"/>
              <w:bottom w:val="single" w:sz="4" w:space="0" w:color="auto"/>
              <w:right w:val="single" w:sz="4" w:space="0" w:color="auto"/>
            </w:tcBorders>
          </w:tcPr>
          <w:p w14:paraId="03A4A35D"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15.1</w:t>
            </w:r>
          </w:p>
        </w:tc>
        <w:tc>
          <w:tcPr>
            <w:tcW w:w="2238" w:type="dxa"/>
            <w:tcBorders>
              <w:top w:val="single" w:sz="4" w:space="0" w:color="auto"/>
              <w:left w:val="single" w:sz="4" w:space="0" w:color="auto"/>
              <w:bottom w:val="single" w:sz="4" w:space="0" w:color="auto"/>
              <w:right w:val="single" w:sz="4" w:space="0" w:color="auto"/>
            </w:tcBorders>
            <w:vAlign w:val="center"/>
          </w:tcPr>
          <w:p w14:paraId="5E1BD5C4" w14:textId="77777777" w:rsidR="00BE60D8" w:rsidRPr="00A9633F" w:rsidRDefault="00BE60D8" w:rsidP="00165182">
            <w:pPr>
              <w:rPr>
                <w:rFonts w:ascii="Aptos" w:eastAsia="SimSun" w:hAnsi="Aptos" w:cs="Times New Roman"/>
                <w:szCs w:val="24"/>
                <w:lang w:eastAsia="zh-CN"/>
              </w:rPr>
            </w:pPr>
            <w:proofErr w:type="spellStart"/>
            <w:r w:rsidRPr="00A9633F">
              <w:rPr>
                <w:rFonts w:ascii="Aptos" w:eastAsia="SimSun" w:hAnsi="Aptos" w:cs="Times New Roman"/>
                <w:szCs w:val="24"/>
                <w:lang w:eastAsia="zh-CN"/>
              </w:rPr>
              <w:t>Anestezinis</w:t>
            </w:r>
            <w:proofErr w:type="spellEnd"/>
            <w:r w:rsidRPr="00A9633F">
              <w:rPr>
                <w:rFonts w:ascii="Aptos" w:eastAsia="SimSun" w:hAnsi="Aptos" w:cs="Times New Roman"/>
                <w:szCs w:val="24"/>
                <w:lang w:eastAsia="zh-CN"/>
              </w:rPr>
              <w:t xml:space="preserve"> lankas, „L“ formos arba lankstus, tvirtinamas prie operacinio stalo</w:t>
            </w:r>
          </w:p>
        </w:tc>
        <w:tc>
          <w:tcPr>
            <w:tcW w:w="2520" w:type="dxa"/>
            <w:tcBorders>
              <w:top w:val="single" w:sz="4" w:space="0" w:color="auto"/>
              <w:left w:val="single" w:sz="4" w:space="0" w:color="auto"/>
              <w:bottom w:val="single" w:sz="4" w:space="0" w:color="auto"/>
              <w:right w:val="single" w:sz="4" w:space="0" w:color="auto"/>
            </w:tcBorders>
            <w:vAlign w:val="center"/>
          </w:tcPr>
          <w:p w14:paraId="6CE495C5"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1 vnt.</w:t>
            </w:r>
          </w:p>
        </w:tc>
        <w:tc>
          <w:tcPr>
            <w:tcW w:w="1800" w:type="dxa"/>
          </w:tcPr>
          <w:p w14:paraId="2181A04B" w14:textId="77777777" w:rsidR="00BE60D8" w:rsidRPr="00A9633F" w:rsidRDefault="00BE60D8" w:rsidP="00165182">
            <w:pPr>
              <w:rPr>
                <w:rFonts w:ascii="Aptos" w:eastAsia="SimSun" w:hAnsi="Aptos" w:cs="Times New Roman"/>
                <w:szCs w:val="24"/>
                <w:lang w:eastAsia="zh-CN"/>
              </w:rPr>
            </w:pPr>
          </w:p>
        </w:tc>
        <w:tc>
          <w:tcPr>
            <w:tcW w:w="1710" w:type="dxa"/>
          </w:tcPr>
          <w:p w14:paraId="04EF1260" w14:textId="77777777" w:rsidR="00BE60D8" w:rsidRPr="00A9633F" w:rsidRDefault="00BE60D8" w:rsidP="00165182">
            <w:pPr>
              <w:rPr>
                <w:rFonts w:ascii="Aptos" w:eastAsia="SimSun" w:hAnsi="Aptos" w:cs="Times New Roman"/>
                <w:szCs w:val="24"/>
                <w:lang w:eastAsia="zh-CN"/>
              </w:rPr>
            </w:pPr>
          </w:p>
        </w:tc>
      </w:tr>
      <w:tr w:rsidR="00BE60D8" w:rsidRPr="00A9633F" w14:paraId="71200FB9" w14:textId="62A09808" w:rsidTr="00BE60D8">
        <w:tc>
          <w:tcPr>
            <w:tcW w:w="993" w:type="dxa"/>
            <w:tcBorders>
              <w:top w:val="single" w:sz="4" w:space="0" w:color="auto"/>
              <w:left w:val="single" w:sz="4" w:space="0" w:color="auto"/>
              <w:bottom w:val="single" w:sz="4" w:space="0" w:color="auto"/>
              <w:right w:val="single" w:sz="4" w:space="0" w:color="auto"/>
            </w:tcBorders>
          </w:tcPr>
          <w:p w14:paraId="32930AD2"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15.2</w:t>
            </w:r>
          </w:p>
        </w:tc>
        <w:tc>
          <w:tcPr>
            <w:tcW w:w="2238" w:type="dxa"/>
            <w:tcBorders>
              <w:top w:val="single" w:sz="4" w:space="0" w:color="auto"/>
              <w:left w:val="single" w:sz="4" w:space="0" w:color="auto"/>
              <w:bottom w:val="single" w:sz="4" w:space="0" w:color="auto"/>
              <w:right w:val="single" w:sz="4" w:space="0" w:color="auto"/>
            </w:tcBorders>
            <w:vAlign w:val="center"/>
          </w:tcPr>
          <w:p w14:paraId="4E12DA21"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Rankos atrama, tvirtinama prie operacinio stalo</w:t>
            </w:r>
          </w:p>
        </w:tc>
        <w:tc>
          <w:tcPr>
            <w:tcW w:w="2520" w:type="dxa"/>
            <w:tcBorders>
              <w:top w:val="single" w:sz="4" w:space="0" w:color="auto"/>
              <w:left w:val="single" w:sz="4" w:space="0" w:color="auto"/>
              <w:bottom w:val="single" w:sz="4" w:space="0" w:color="auto"/>
              <w:right w:val="single" w:sz="4" w:space="0" w:color="auto"/>
            </w:tcBorders>
            <w:vAlign w:val="center"/>
          </w:tcPr>
          <w:p w14:paraId="4446F489"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2 vnt.</w:t>
            </w:r>
          </w:p>
        </w:tc>
        <w:tc>
          <w:tcPr>
            <w:tcW w:w="1800" w:type="dxa"/>
          </w:tcPr>
          <w:p w14:paraId="45F55CB9" w14:textId="77777777" w:rsidR="00BE60D8" w:rsidRPr="00A9633F" w:rsidRDefault="00BE60D8" w:rsidP="00165182">
            <w:pPr>
              <w:rPr>
                <w:rFonts w:ascii="Aptos" w:eastAsia="SimSun" w:hAnsi="Aptos" w:cs="Times New Roman"/>
                <w:szCs w:val="24"/>
                <w:lang w:eastAsia="zh-CN"/>
              </w:rPr>
            </w:pPr>
          </w:p>
        </w:tc>
        <w:tc>
          <w:tcPr>
            <w:tcW w:w="1710" w:type="dxa"/>
          </w:tcPr>
          <w:p w14:paraId="70F2FBAC" w14:textId="77777777" w:rsidR="00BE60D8" w:rsidRPr="00A9633F" w:rsidRDefault="00BE60D8" w:rsidP="00165182">
            <w:pPr>
              <w:rPr>
                <w:rFonts w:ascii="Aptos" w:eastAsia="SimSun" w:hAnsi="Aptos" w:cs="Times New Roman"/>
                <w:szCs w:val="24"/>
                <w:lang w:eastAsia="zh-CN"/>
              </w:rPr>
            </w:pPr>
          </w:p>
        </w:tc>
      </w:tr>
      <w:tr w:rsidR="00BE60D8" w:rsidRPr="00A9633F" w14:paraId="6C5583A1" w14:textId="34ADE6DA" w:rsidTr="00BE60D8">
        <w:tc>
          <w:tcPr>
            <w:tcW w:w="993" w:type="dxa"/>
            <w:tcBorders>
              <w:top w:val="single" w:sz="4" w:space="0" w:color="auto"/>
              <w:left w:val="single" w:sz="4" w:space="0" w:color="auto"/>
              <w:bottom w:val="single" w:sz="4" w:space="0" w:color="auto"/>
              <w:right w:val="single" w:sz="4" w:space="0" w:color="auto"/>
            </w:tcBorders>
          </w:tcPr>
          <w:p w14:paraId="760811E2"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15.3</w:t>
            </w:r>
          </w:p>
        </w:tc>
        <w:tc>
          <w:tcPr>
            <w:tcW w:w="2238" w:type="dxa"/>
            <w:tcBorders>
              <w:top w:val="single" w:sz="4" w:space="0" w:color="auto"/>
              <w:left w:val="single" w:sz="4" w:space="0" w:color="auto"/>
              <w:bottom w:val="single" w:sz="4" w:space="0" w:color="auto"/>
              <w:right w:val="single" w:sz="4" w:space="0" w:color="auto"/>
            </w:tcBorders>
            <w:vAlign w:val="center"/>
          </w:tcPr>
          <w:p w14:paraId="2EA2F7AD"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Kūno fiksavimo diržas, pacientui prie stalo įtvirtinti</w:t>
            </w:r>
          </w:p>
        </w:tc>
        <w:tc>
          <w:tcPr>
            <w:tcW w:w="2520" w:type="dxa"/>
            <w:tcBorders>
              <w:top w:val="single" w:sz="4" w:space="0" w:color="auto"/>
              <w:left w:val="single" w:sz="4" w:space="0" w:color="auto"/>
              <w:bottom w:val="single" w:sz="4" w:space="0" w:color="auto"/>
              <w:right w:val="single" w:sz="4" w:space="0" w:color="auto"/>
            </w:tcBorders>
            <w:vAlign w:val="center"/>
          </w:tcPr>
          <w:p w14:paraId="3D0462F7"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2 vnt.</w:t>
            </w:r>
          </w:p>
        </w:tc>
        <w:tc>
          <w:tcPr>
            <w:tcW w:w="1800" w:type="dxa"/>
          </w:tcPr>
          <w:p w14:paraId="0E7E0C4B" w14:textId="77777777" w:rsidR="00BE60D8" w:rsidRPr="00A9633F" w:rsidRDefault="00BE60D8" w:rsidP="00165182">
            <w:pPr>
              <w:rPr>
                <w:rFonts w:ascii="Aptos" w:eastAsia="SimSun" w:hAnsi="Aptos" w:cs="Times New Roman"/>
                <w:szCs w:val="24"/>
                <w:lang w:eastAsia="zh-CN"/>
              </w:rPr>
            </w:pPr>
          </w:p>
        </w:tc>
        <w:tc>
          <w:tcPr>
            <w:tcW w:w="1710" w:type="dxa"/>
          </w:tcPr>
          <w:p w14:paraId="14AA5D95" w14:textId="77777777" w:rsidR="00BE60D8" w:rsidRPr="00A9633F" w:rsidRDefault="00BE60D8" w:rsidP="00165182">
            <w:pPr>
              <w:rPr>
                <w:rFonts w:ascii="Aptos" w:eastAsia="SimSun" w:hAnsi="Aptos" w:cs="Times New Roman"/>
                <w:szCs w:val="24"/>
                <w:lang w:eastAsia="zh-CN"/>
              </w:rPr>
            </w:pPr>
          </w:p>
        </w:tc>
      </w:tr>
      <w:tr w:rsidR="00BE60D8" w:rsidRPr="00A9633F" w14:paraId="79E48730" w14:textId="66D4E9C7" w:rsidTr="00BE60D8">
        <w:tc>
          <w:tcPr>
            <w:tcW w:w="993" w:type="dxa"/>
            <w:tcBorders>
              <w:top w:val="single" w:sz="4" w:space="0" w:color="auto"/>
              <w:left w:val="single" w:sz="4" w:space="0" w:color="auto"/>
              <w:bottom w:val="single" w:sz="4" w:space="0" w:color="auto"/>
              <w:right w:val="single" w:sz="4" w:space="0" w:color="auto"/>
            </w:tcBorders>
          </w:tcPr>
          <w:p w14:paraId="27A7B8E4"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15.4</w:t>
            </w:r>
          </w:p>
        </w:tc>
        <w:tc>
          <w:tcPr>
            <w:tcW w:w="2238" w:type="dxa"/>
            <w:tcBorders>
              <w:top w:val="single" w:sz="4" w:space="0" w:color="auto"/>
              <w:left w:val="single" w:sz="4" w:space="0" w:color="auto"/>
              <w:bottom w:val="single" w:sz="4" w:space="0" w:color="auto"/>
              <w:right w:val="single" w:sz="4" w:space="0" w:color="auto"/>
            </w:tcBorders>
            <w:vAlign w:val="center"/>
          </w:tcPr>
          <w:p w14:paraId="686CD0FA"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Pagalvėlė galvai, žiedo arba pasagos formos</w:t>
            </w:r>
          </w:p>
        </w:tc>
        <w:tc>
          <w:tcPr>
            <w:tcW w:w="2520" w:type="dxa"/>
            <w:tcBorders>
              <w:top w:val="single" w:sz="4" w:space="0" w:color="auto"/>
              <w:left w:val="single" w:sz="4" w:space="0" w:color="auto"/>
              <w:bottom w:val="single" w:sz="4" w:space="0" w:color="auto"/>
              <w:right w:val="single" w:sz="4" w:space="0" w:color="auto"/>
            </w:tcBorders>
            <w:vAlign w:val="center"/>
          </w:tcPr>
          <w:p w14:paraId="3199F1F8"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1 vnt.</w:t>
            </w:r>
          </w:p>
        </w:tc>
        <w:tc>
          <w:tcPr>
            <w:tcW w:w="1800" w:type="dxa"/>
          </w:tcPr>
          <w:p w14:paraId="11197088" w14:textId="77777777" w:rsidR="00BE60D8" w:rsidRPr="00A9633F" w:rsidRDefault="00BE60D8" w:rsidP="00165182">
            <w:pPr>
              <w:rPr>
                <w:rFonts w:ascii="Aptos" w:eastAsia="SimSun" w:hAnsi="Aptos" w:cs="Times New Roman"/>
                <w:szCs w:val="24"/>
                <w:lang w:eastAsia="zh-CN"/>
              </w:rPr>
            </w:pPr>
          </w:p>
        </w:tc>
        <w:tc>
          <w:tcPr>
            <w:tcW w:w="1710" w:type="dxa"/>
          </w:tcPr>
          <w:p w14:paraId="17FEC0D7" w14:textId="77777777" w:rsidR="00BE60D8" w:rsidRPr="00A9633F" w:rsidRDefault="00BE60D8" w:rsidP="00165182">
            <w:pPr>
              <w:rPr>
                <w:rFonts w:ascii="Aptos" w:eastAsia="SimSun" w:hAnsi="Aptos" w:cs="Times New Roman"/>
                <w:szCs w:val="24"/>
                <w:lang w:eastAsia="zh-CN"/>
              </w:rPr>
            </w:pPr>
          </w:p>
        </w:tc>
      </w:tr>
      <w:tr w:rsidR="00BE60D8" w:rsidRPr="00A9633F" w14:paraId="39F16CDA" w14:textId="2338AAC2" w:rsidTr="00BE60D8">
        <w:tc>
          <w:tcPr>
            <w:tcW w:w="993" w:type="dxa"/>
            <w:tcBorders>
              <w:top w:val="single" w:sz="4" w:space="0" w:color="auto"/>
              <w:left w:val="single" w:sz="4" w:space="0" w:color="auto"/>
              <w:bottom w:val="single" w:sz="4" w:space="0" w:color="auto"/>
              <w:right w:val="single" w:sz="4" w:space="0" w:color="auto"/>
            </w:tcBorders>
          </w:tcPr>
          <w:p w14:paraId="4F23434F"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15.5</w:t>
            </w:r>
          </w:p>
        </w:tc>
        <w:tc>
          <w:tcPr>
            <w:tcW w:w="2238" w:type="dxa"/>
            <w:tcBorders>
              <w:top w:val="single" w:sz="4" w:space="0" w:color="auto"/>
              <w:left w:val="single" w:sz="4" w:space="0" w:color="auto"/>
              <w:bottom w:val="single" w:sz="4" w:space="0" w:color="auto"/>
              <w:right w:val="single" w:sz="4" w:space="0" w:color="auto"/>
            </w:tcBorders>
            <w:vAlign w:val="center"/>
          </w:tcPr>
          <w:p w14:paraId="16DA05BE"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Valdymo pultas</w:t>
            </w:r>
          </w:p>
        </w:tc>
        <w:tc>
          <w:tcPr>
            <w:tcW w:w="2520" w:type="dxa"/>
            <w:tcBorders>
              <w:top w:val="single" w:sz="4" w:space="0" w:color="auto"/>
              <w:left w:val="single" w:sz="4" w:space="0" w:color="auto"/>
              <w:bottom w:val="single" w:sz="4" w:space="0" w:color="auto"/>
              <w:right w:val="single" w:sz="4" w:space="0" w:color="auto"/>
            </w:tcBorders>
            <w:vAlign w:val="center"/>
          </w:tcPr>
          <w:p w14:paraId="451B0DE9"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1 vnt.</w:t>
            </w:r>
          </w:p>
        </w:tc>
        <w:tc>
          <w:tcPr>
            <w:tcW w:w="1800" w:type="dxa"/>
          </w:tcPr>
          <w:p w14:paraId="4FFBA639" w14:textId="77777777" w:rsidR="00BE60D8" w:rsidRPr="00A9633F" w:rsidRDefault="00BE60D8" w:rsidP="00165182">
            <w:pPr>
              <w:rPr>
                <w:rFonts w:ascii="Aptos" w:eastAsia="SimSun" w:hAnsi="Aptos" w:cs="Times New Roman"/>
                <w:szCs w:val="24"/>
                <w:lang w:eastAsia="zh-CN"/>
              </w:rPr>
            </w:pPr>
          </w:p>
        </w:tc>
        <w:tc>
          <w:tcPr>
            <w:tcW w:w="1710" w:type="dxa"/>
          </w:tcPr>
          <w:p w14:paraId="0424B912" w14:textId="77777777" w:rsidR="00BE60D8" w:rsidRPr="00A9633F" w:rsidRDefault="00BE60D8" w:rsidP="00165182">
            <w:pPr>
              <w:rPr>
                <w:rFonts w:ascii="Aptos" w:eastAsia="SimSun" w:hAnsi="Aptos" w:cs="Times New Roman"/>
                <w:szCs w:val="24"/>
                <w:lang w:eastAsia="zh-CN"/>
              </w:rPr>
            </w:pPr>
          </w:p>
        </w:tc>
      </w:tr>
      <w:tr w:rsidR="00BE60D8" w:rsidRPr="00A9633F" w14:paraId="6600C0E2" w14:textId="0FDC8B48" w:rsidTr="00BE60D8">
        <w:tc>
          <w:tcPr>
            <w:tcW w:w="993" w:type="dxa"/>
            <w:tcBorders>
              <w:top w:val="single" w:sz="4" w:space="0" w:color="auto"/>
              <w:left w:val="single" w:sz="4" w:space="0" w:color="auto"/>
              <w:bottom w:val="single" w:sz="4" w:space="0" w:color="auto"/>
              <w:right w:val="single" w:sz="4" w:space="0" w:color="auto"/>
            </w:tcBorders>
          </w:tcPr>
          <w:p w14:paraId="7DE9AC6D"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16</w:t>
            </w:r>
          </w:p>
        </w:tc>
        <w:tc>
          <w:tcPr>
            <w:tcW w:w="2238" w:type="dxa"/>
            <w:tcBorders>
              <w:top w:val="single" w:sz="4" w:space="0" w:color="auto"/>
              <w:left w:val="single" w:sz="4" w:space="0" w:color="auto"/>
              <w:bottom w:val="single" w:sz="4" w:space="0" w:color="auto"/>
              <w:right w:val="single" w:sz="4" w:space="0" w:color="auto"/>
            </w:tcBorders>
            <w:vAlign w:val="center"/>
          </w:tcPr>
          <w:p w14:paraId="0888CB82"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Akumuliatorius</w:t>
            </w:r>
          </w:p>
        </w:tc>
        <w:tc>
          <w:tcPr>
            <w:tcW w:w="2520" w:type="dxa"/>
            <w:tcBorders>
              <w:top w:val="single" w:sz="4" w:space="0" w:color="auto"/>
              <w:left w:val="single" w:sz="4" w:space="0" w:color="auto"/>
              <w:bottom w:val="single" w:sz="4" w:space="0" w:color="auto"/>
              <w:right w:val="single" w:sz="4" w:space="0" w:color="auto"/>
            </w:tcBorders>
            <w:vAlign w:val="center"/>
          </w:tcPr>
          <w:p w14:paraId="02F40216"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Veikimo trukmė ≥ 60 min arba 50 operacijų</w:t>
            </w:r>
          </w:p>
        </w:tc>
        <w:tc>
          <w:tcPr>
            <w:tcW w:w="1800" w:type="dxa"/>
          </w:tcPr>
          <w:p w14:paraId="1AD81549" w14:textId="77777777" w:rsidR="00BE60D8" w:rsidRPr="00A9633F" w:rsidRDefault="00BE60D8" w:rsidP="00165182">
            <w:pPr>
              <w:rPr>
                <w:rFonts w:ascii="Aptos" w:eastAsia="SimSun" w:hAnsi="Aptos" w:cs="Times New Roman"/>
                <w:szCs w:val="24"/>
                <w:lang w:eastAsia="zh-CN"/>
              </w:rPr>
            </w:pPr>
          </w:p>
        </w:tc>
        <w:tc>
          <w:tcPr>
            <w:tcW w:w="1710" w:type="dxa"/>
          </w:tcPr>
          <w:p w14:paraId="6EB559F9" w14:textId="77777777" w:rsidR="00BE60D8" w:rsidRPr="00A9633F" w:rsidRDefault="00BE60D8" w:rsidP="00165182">
            <w:pPr>
              <w:rPr>
                <w:rFonts w:ascii="Aptos" w:eastAsia="SimSun" w:hAnsi="Aptos" w:cs="Times New Roman"/>
                <w:szCs w:val="24"/>
                <w:lang w:eastAsia="zh-CN"/>
              </w:rPr>
            </w:pPr>
          </w:p>
        </w:tc>
      </w:tr>
      <w:tr w:rsidR="00BE60D8" w:rsidRPr="00A9633F" w14:paraId="2B2F47A2" w14:textId="3E499819" w:rsidTr="00BE60D8">
        <w:tc>
          <w:tcPr>
            <w:tcW w:w="993" w:type="dxa"/>
            <w:tcBorders>
              <w:top w:val="single" w:sz="4" w:space="0" w:color="auto"/>
              <w:left w:val="single" w:sz="4" w:space="0" w:color="auto"/>
              <w:bottom w:val="single" w:sz="4" w:space="0" w:color="auto"/>
              <w:right w:val="single" w:sz="4" w:space="0" w:color="auto"/>
            </w:tcBorders>
          </w:tcPr>
          <w:p w14:paraId="45F49577" w14:textId="77777777" w:rsidR="00BE60D8" w:rsidRPr="00A9633F" w:rsidRDefault="00BE60D8" w:rsidP="00165182">
            <w:pPr>
              <w:suppressAutoHyphens/>
              <w:snapToGrid w:val="0"/>
              <w:rPr>
                <w:rFonts w:ascii="Aptos" w:hAnsi="Aptos" w:cs="Times New Roman"/>
                <w:szCs w:val="24"/>
              </w:rPr>
            </w:pPr>
            <w:r w:rsidRPr="00A9633F">
              <w:rPr>
                <w:rFonts w:ascii="Aptos" w:hAnsi="Aptos" w:cs="Times New Roman"/>
                <w:szCs w:val="24"/>
              </w:rPr>
              <w:t>17</w:t>
            </w:r>
          </w:p>
        </w:tc>
        <w:tc>
          <w:tcPr>
            <w:tcW w:w="2238" w:type="dxa"/>
            <w:tcBorders>
              <w:top w:val="single" w:sz="4" w:space="0" w:color="auto"/>
              <w:left w:val="single" w:sz="4" w:space="0" w:color="auto"/>
              <w:bottom w:val="single" w:sz="4" w:space="0" w:color="auto"/>
              <w:right w:val="single" w:sz="4" w:space="0" w:color="auto"/>
            </w:tcBorders>
            <w:vAlign w:val="center"/>
          </w:tcPr>
          <w:p w14:paraId="5316CE45"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Maitinimas</w:t>
            </w:r>
          </w:p>
        </w:tc>
        <w:tc>
          <w:tcPr>
            <w:tcW w:w="2520" w:type="dxa"/>
            <w:tcBorders>
              <w:top w:val="single" w:sz="4" w:space="0" w:color="auto"/>
              <w:left w:val="single" w:sz="4" w:space="0" w:color="auto"/>
              <w:bottom w:val="single" w:sz="4" w:space="0" w:color="auto"/>
              <w:right w:val="single" w:sz="4" w:space="0" w:color="auto"/>
            </w:tcBorders>
            <w:vAlign w:val="center"/>
          </w:tcPr>
          <w:p w14:paraId="2CF41751" w14:textId="77777777" w:rsidR="00BE60D8" w:rsidRPr="00A9633F" w:rsidRDefault="00BE60D8" w:rsidP="00165182">
            <w:pPr>
              <w:rPr>
                <w:rFonts w:ascii="Aptos" w:eastAsia="SimSun" w:hAnsi="Aptos" w:cs="Times New Roman"/>
                <w:szCs w:val="24"/>
                <w:lang w:eastAsia="zh-CN"/>
              </w:rPr>
            </w:pPr>
            <w:r w:rsidRPr="00A9633F">
              <w:rPr>
                <w:rFonts w:ascii="Aptos" w:eastAsia="SimSun" w:hAnsi="Aptos" w:cs="Times New Roman"/>
                <w:szCs w:val="24"/>
                <w:lang w:eastAsia="zh-CN"/>
              </w:rPr>
              <w:t>230 V, 50 Hz</w:t>
            </w:r>
          </w:p>
        </w:tc>
        <w:tc>
          <w:tcPr>
            <w:tcW w:w="1800" w:type="dxa"/>
          </w:tcPr>
          <w:p w14:paraId="285CCDA0" w14:textId="77777777" w:rsidR="00BE60D8" w:rsidRPr="00A9633F" w:rsidRDefault="00BE60D8" w:rsidP="00165182">
            <w:pPr>
              <w:rPr>
                <w:rFonts w:ascii="Aptos" w:eastAsia="SimSun" w:hAnsi="Aptos" w:cs="Times New Roman"/>
                <w:szCs w:val="24"/>
                <w:lang w:eastAsia="zh-CN"/>
              </w:rPr>
            </w:pPr>
          </w:p>
        </w:tc>
        <w:tc>
          <w:tcPr>
            <w:tcW w:w="1710" w:type="dxa"/>
          </w:tcPr>
          <w:p w14:paraId="0B49451A" w14:textId="77777777" w:rsidR="00BE60D8" w:rsidRPr="00A9633F" w:rsidRDefault="00BE60D8" w:rsidP="00165182">
            <w:pPr>
              <w:rPr>
                <w:rFonts w:ascii="Aptos" w:eastAsia="SimSun" w:hAnsi="Aptos" w:cs="Times New Roman"/>
                <w:szCs w:val="24"/>
                <w:lang w:eastAsia="zh-CN"/>
              </w:rPr>
            </w:pPr>
          </w:p>
        </w:tc>
      </w:tr>
    </w:tbl>
    <w:p w14:paraId="181370A5" w14:textId="77777777" w:rsidR="009B7F0B" w:rsidRPr="00A9633F" w:rsidRDefault="009B7F0B" w:rsidP="00324BD2">
      <w:pPr>
        <w:pStyle w:val="ListParagraph"/>
        <w:ind w:left="709"/>
        <w:rPr>
          <w:rFonts w:ascii="Aptos" w:hAnsi="Aptos" w:cs="Times New Roman"/>
          <w:szCs w:val="24"/>
        </w:rPr>
      </w:pPr>
    </w:p>
    <w:p w14:paraId="3ACB6DD4" w14:textId="41A90BD3" w:rsidR="00324BD2" w:rsidRPr="00A9633F" w:rsidRDefault="00324BD2" w:rsidP="00324BD2">
      <w:pPr>
        <w:pStyle w:val="ListParagraph"/>
        <w:numPr>
          <w:ilvl w:val="0"/>
          <w:numId w:val="5"/>
        </w:numPr>
        <w:tabs>
          <w:tab w:val="left" w:pos="851"/>
        </w:tabs>
        <w:rPr>
          <w:rFonts w:ascii="Aptos" w:hAnsi="Aptos"/>
        </w:rPr>
      </w:pPr>
      <w:r w:rsidRPr="00A9633F">
        <w:rPr>
          <w:rFonts w:ascii="Aptos" w:hAnsi="Aptos"/>
        </w:rPr>
        <w:lastRenderedPageBreak/>
        <w:t>Pasiūlymo kokybiniai parametrai (ekonominio naudingumo vertinimo kriterijai)</w:t>
      </w:r>
      <w:r w:rsidRPr="00A9633F">
        <w:rPr>
          <w:rStyle w:val="FootnoteReference"/>
          <w:rFonts w:ascii="Aptos" w:hAnsi="Aptos"/>
        </w:rPr>
        <w:footnoteReference w:id="3"/>
      </w:r>
      <w:r w:rsidRPr="00A9633F">
        <w:rPr>
          <w:rFonts w:ascii="Aptos" w:hAnsi="Aptos"/>
        </w:rPr>
        <w:t>:</w:t>
      </w:r>
    </w:p>
    <w:p w14:paraId="2941377B" w14:textId="77777777" w:rsidR="00324BD2" w:rsidRPr="00A9633F" w:rsidRDefault="00324BD2" w:rsidP="00324BD2">
      <w:pPr>
        <w:pStyle w:val="ListParagraph"/>
        <w:tabs>
          <w:tab w:val="left" w:pos="851"/>
        </w:tabs>
        <w:ind w:left="709"/>
        <w:rPr>
          <w:rFonts w:ascii="Aptos" w:hAnsi="Aptos"/>
        </w:rPr>
      </w:pPr>
    </w:p>
    <w:p w14:paraId="45FA3EE1" w14:textId="77777777" w:rsidR="00324BD2" w:rsidRPr="00A9633F" w:rsidRDefault="00324BD2" w:rsidP="00324BD2">
      <w:pPr>
        <w:tabs>
          <w:tab w:val="left" w:pos="851"/>
        </w:tabs>
        <w:ind w:left="102"/>
        <w:contextualSpacing/>
        <w:rPr>
          <w:rFonts w:ascii="Aptos" w:hAnsi="Aptos"/>
          <w:b/>
          <w:bCs/>
        </w:rPr>
      </w:pPr>
      <w:r w:rsidRPr="00A9633F">
        <w:rPr>
          <w:rFonts w:ascii="Aptos" w:hAnsi="Aptos"/>
          <w:b/>
          <w:bCs/>
        </w:rPr>
        <w:t>5 lentelė.</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2049"/>
        <w:gridCol w:w="1429"/>
        <w:gridCol w:w="1428"/>
        <w:gridCol w:w="1689"/>
        <w:gridCol w:w="1527"/>
        <w:gridCol w:w="1559"/>
      </w:tblGrid>
      <w:tr w:rsidR="00A9633F" w:rsidRPr="00A9633F" w14:paraId="236F57A2" w14:textId="77777777" w:rsidTr="00446837">
        <w:trPr>
          <w:trHeight w:val="849"/>
          <w:jc w:val="center"/>
        </w:trPr>
        <w:tc>
          <w:tcPr>
            <w:tcW w:w="4282" w:type="dxa"/>
            <w:gridSpan w:val="3"/>
            <w:shd w:val="clear" w:color="auto" w:fill="D9D9D9"/>
            <w:vAlign w:val="center"/>
          </w:tcPr>
          <w:p w14:paraId="2C4B055F" w14:textId="77777777" w:rsidR="00A9633F" w:rsidRPr="00A9633F" w:rsidRDefault="00A9633F" w:rsidP="00446837">
            <w:pPr>
              <w:jc w:val="center"/>
              <w:rPr>
                <w:rFonts w:ascii="Aptos" w:eastAsia="Calibri" w:hAnsi="Aptos"/>
                <w:b/>
                <w:bCs/>
              </w:rPr>
            </w:pPr>
            <w:r w:rsidRPr="00A9633F">
              <w:rPr>
                <w:rFonts w:ascii="Aptos" w:hAnsi="Aptos"/>
                <w:b/>
              </w:rPr>
              <w:t>Vertinimo kriterijai</w:t>
            </w:r>
          </w:p>
        </w:tc>
        <w:tc>
          <w:tcPr>
            <w:tcW w:w="1428" w:type="dxa"/>
            <w:vMerge w:val="restart"/>
            <w:shd w:val="clear" w:color="auto" w:fill="D9D9D9"/>
            <w:vAlign w:val="center"/>
          </w:tcPr>
          <w:p w14:paraId="5519D9DD" w14:textId="77777777" w:rsidR="00A9633F" w:rsidRPr="00A9633F" w:rsidRDefault="00A9633F" w:rsidP="00446837">
            <w:pPr>
              <w:ind w:left="-14" w:right="-90"/>
              <w:jc w:val="center"/>
              <w:rPr>
                <w:rFonts w:ascii="Aptos" w:hAnsi="Aptos"/>
                <w:b/>
              </w:rPr>
            </w:pPr>
            <w:r w:rsidRPr="00A9633F">
              <w:rPr>
                <w:rFonts w:ascii="Aptos" w:hAnsi="Aptos"/>
                <w:b/>
              </w:rPr>
              <w:t>Parametro lyginamasis svoris</w:t>
            </w:r>
          </w:p>
        </w:tc>
        <w:tc>
          <w:tcPr>
            <w:tcW w:w="1689" w:type="dxa"/>
            <w:vMerge w:val="restart"/>
            <w:shd w:val="clear" w:color="auto" w:fill="D9D9D9"/>
            <w:vAlign w:val="center"/>
          </w:tcPr>
          <w:p w14:paraId="5BC7D0A5" w14:textId="77777777" w:rsidR="00A9633F" w:rsidRPr="00A9633F" w:rsidRDefault="00A9633F" w:rsidP="00446837">
            <w:pPr>
              <w:ind w:right="-122"/>
              <w:jc w:val="center"/>
              <w:rPr>
                <w:rFonts w:ascii="Aptos" w:hAnsi="Aptos"/>
                <w:b/>
              </w:rPr>
            </w:pPr>
            <w:r w:rsidRPr="00A9633F">
              <w:rPr>
                <w:rFonts w:ascii="Aptos" w:hAnsi="Aptos"/>
                <w:b/>
              </w:rPr>
              <w:t>Lyginamasis svoris ekonominio naudingumo įvertinime</w:t>
            </w:r>
          </w:p>
        </w:tc>
        <w:tc>
          <w:tcPr>
            <w:tcW w:w="1527" w:type="dxa"/>
            <w:vMerge w:val="restart"/>
            <w:shd w:val="clear" w:color="auto" w:fill="D9D9D9"/>
          </w:tcPr>
          <w:p w14:paraId="1B9C3039" w14:textId="77777777" w:rsidR="00A9633F" w:rsidRPr="00A9633F" w:rsidRDefault="00A9633F" w:rsidP="00446837">
            <w:pPr>
              <w:ind w:right="-122"/>
              <w:jc w:val="center"/>
              <w:rPr>
                <w:rFonts w:ascii="Aptos" w:hAnsi="Aptos"/>
                <w:b/>
              </w:rPr>
            </w:pPr>
          </w:p>
          <w:p w14:paraId="51F2ABDC" w14:textId="77777777" w:rsidR="00A9633F" w:rsidRPr="00A9633F" w:rsidRDefault="00A9633F" w:rsidP="00446837">
            <w:pPr>
              <w:ind w:right="-122"/>
              <w:jc w:val="center"/>
              <w:rPr>
                <w:rFonts w:ascii="Aptos" w:hAnsi="Aptos"/>
                <w:b/>
              </w:rPr>
            </w:pPr>
          </w:p>
          <w:p w14:paraId="65B7F6C1" w14:textId="77777777" w:rsidR="00A9633F" w:rsidRPr="00A9633F" w:rsidRDefault="00A9633F" w:rsidP="00446837">
            <w:pPr>
              <w:ind w:right="-122"/>
              <w:jc w:val="center"/>
              <w:rPr>
                <w:rFonts w:ascii="Aptos" w:hAnsi="Aptos"/>
                <w:b/>
              </w:rPr>
            </w:pPr>
          </w:p>
          <w:p w14:paraId="5D82302A" w14:textId="77777777" w:rsidR="00A9633F" w:rsidRPr="00A9633F" w:rsidRDefault="00A9633F" w:rsidP="00446837">
            <w:pPr>
              <w:ind w:right="-122"/>
              <w:jc w:val="center"/>
              <w:rPr>
                <w:rFonts w:ascii="Aptos" w:hAnsi="Aptos"/>
                <w:b/>
              </w:rPr>
            </w:pPr>
            <w:r w:rsidRPr="00A9633F">
              <w:rPr>
                <w:rFonts w:ascii="Aptos" w:hAnsi="Aptos"/>
                <w:b/>
              </w:rPr>
              <w:t>Rodiklio reikšmė</w:t>
            </w:r>
          </w:p>
        </w:tc>
        <w:tc>
          <w:tcPr>
            <w:tcW w:w="1559" w:type="dxa"/>
            <w:vMerge w:val="restart"/>
            <w:shd w:val="clear" w:color="auto" w:fill="D9D9D9"/>
          </w:tcPr>
          <w:p w14:paraId="667EA43B" w14:textId="188490CF" w:rsidR="00A9633F" w:rsidRPr="00A9633F" w:rsidRDefault="00A9633F" w:rsidP="00446837">
            <w:pPr>
              <w:ind w:right="-122"/>
              <w:jc w:val="center"/>
              <w:rPr>
                <w:rFonts w:ascii="Aptos" w:hAnsi="Aptos"/>
                <w:b/>
              </w:rPr>
            </w:pPr>
            <w:r w:rsidRPr="00A9633F">
              <w:rPr>
                <w:rFonts w:ascii="Aptos" w:hAnsi="Aptos"/>
                <w:b/>
                <w:bCs/>
                <w:szCs w:val="24"/>
              </w:rPr>
              <w:t>Nuoroda į pagrindžiantį dokumentą (failo pavadinimas, puslapio numeris)</w:t>
            </w:r>
          </w:p>
        </w:tc>
      </w:tr>
      <w:tr w:rsidR="00A9633F" w:rsidRPr="00A9633F" w14:paraId="1F0DE669" w14:textId="77777777" w:rsidTr="00A9633F">
        <w:trPr>
          <w:trHeight w:val="269"/>
          <w:jc w:val="center"/>
        </w:trPr>
        <w:tc>
          <w:tcPr>
            <w:tcW w:w="804" w:type="dxa"/>
            <w:shd w:val="clear" w:color="auto" w:fill="D9D9D9"/>
          </w:tcPr>
          <w:p w14:paraId="511508CF" w14:textId="58C08786" w:rsidR="00A9633F" w:rsidRPr="00A9633F" w:rsidRDefault="00A9633F" w:rsidP="00A9633F">
            <w:pPr>
              <w:jc w:val="center"/>
              <w:rPr>
                <w:rFonts w:ascii="Aptos" w:hAnsi="Aptos"/>
                <w:b/>
              </w:rPr>
            </w:pPr>
            <w:r w:rsidRPr="00A9633F">
              <w:rPr>
                <w:rFonts w:ascii="Aptos" w:hAnsi="Aptos"/>
                <w:b/>
              </w:rPr>
              <w:t>Nr.</w:t>
            </w:r>
          </w:p>
        </w:tc>
        <w:tc>
          <w:tcPr>
            <w:tcW w:w="2049" w:type="dxa"/>
            <w:shd w:val="clear" w:color="auto" w:fill="D9D9D9"/>
            <w:vAlign w:val="center"/>
          </w:tcPr>
          <w:p w14:paraId="2EFFD44D" w14:textId="6D1BF52C" w:rsidR="00A9633F" w:rsidRPr="00A9633F" w:rsidRDefault="00A9633F" w:rsidP="00A9633F">
            <w:pPr>
              <w:jc w:val="center"/>
              <w:rPr>
                <w:rFonts w:ascii="Aptos" w:hAnsi="Aptos"/>
                <w:b/>
              </w:rPr>
            </w:pPr>
            <w:r w:rsidRPr="00A9633F">
              <w:rPr>
                <w:rFonts w:ascii="Aptos" w:hAnsi="Aptos"/>
                <w:b/>
              </w:rPr>
              <w:t>Kriterijus</w:t>
            </w:r>
          </w:p>
        </w:tc>
        <w:tc>
          <w:tcPr>
            <w:tcW w:w="1429" w:type="dxa"/>
            <w:shd w:val="clear" w:color="auto" w:fill="D9D9D9"/>
            <w:vAlign w:val="center"/>
          </w:tcPr>
          <w:p w14:paraId="43202A6F" w14:textId="64997C7D" w:rsidR="00A9633F" w:rsidRPr="00A9633F" w:rsidRDefault="00A9633F" w:rsidP="00A9633F">
            <w:pPr>
              <w:jc w:val="center"/>
              <w:rPr>
                <w:rFonts w:ascii="Aptos" w:hAnsi="Aptos"/>
                <w:b/>
              </w:rPr>
            </w:pPr>
            <w:r w:rsidRPr="00A9633F">
              <w:rPr>
                <w:rFonts w:ascii="Aptos" w:hAnsi="Aptos"/>
                <w:b/>
              </w:rPr>
              <w:t>Metodas</w:t>
            </w:r>
          </w:p>
        </w:tc>
        <w:tc>
          <w:tcPr>
            <w:tcW w:w="1428" w:type="dxa"/>
            <w:vMerge/>
            <w:shd w:val="clear" w:color="auto" w:fill="D9D9D9"/>
            <w:vAlign w:val="center"/>
          </w:tcPr>
          <w:p w14:paraId="4408B758" w14:textId="77777777" w:rsidR="00A9633F" w:rsidRPr="00A9633F" w:rsidRDefault="00A9633F" w:rsidP="00A9633F">
            <w:pPr>
              <w:ind w:left="-14" w:right="-90"/>
              <w:jc w:val="center"/>
              <w:rPr>
                <w:rFonts w:ascii="Aptos" w:hAnsi="Aptos"/>
                <w:b/>
              </w:rPr>
            </w:pPr>
          </w:p>
        </w:tc>
        <w:tc>
          <w:tcPr>
            <w:tcW w:w="1689" w:type="dxa"/>
            <w:vMerge/>
            <w:shd w:val="clear" w:color="auto" w:fill="D9D9D9"/>
            <w:vAlign w:val="center"/>
          </w:tcPr>
          <w:p w14:paraId="1D6E8EB3" w14:textId="77777777" w:rsidR="00A9633F" w:rsidRPr="00A9633F" w:rsidRDefault="00A9633F" w:rsidP="00A9633F">
            <w:pPr>
              <w:ind w:right="-122"/>
              <w:jc w:val="center"/>
              <w:rPr>
                <w:rFonts w:ascii="Aptos" w:hAnsi="Aptos"/>
                <w:b/>
              </w:rPr>
            </w:pPr>
          </w:p>
        </w:tc>
        <w:tc>
          <w:tcPr>
            <w:tcW w:w="1527" w:type="dxa"/>
            <w:vMerge/>
            <w:shd w:val="clear" w:color="auto" w:fill="D9D9D9"/>
          </w:tcPr>
          <w:p w14:paraId="356539CD" w14:textId="77777777" w:rsidR="00A9633F" w:rsidRPr="00A9633F" w:rsidRDefault="00A9633F" w:rsidP="00A9633F">
            <w:pPr>
              <w:ind w:right="-122"/>
              <w:jc w:val="center"/>
              <w:rPr>
                <w:rFonts w:ascii="Aptos" w:hAnsi="Aptos"/>
                <w:b/>
              </w:rPr>
            </w:pPr>
          </w:p>
        </w:tc>
        <w:tc>
          <w:tcPr>
            <w:tcW w:w="1559" w:type="dxa"/>
            <w:vMerge/>
            <w:shd w:val="clear" w:color="auto" w:fill="D9D9D9"/>
          </w:tcPr>
          <w:p w14:paraId="07673FF9" w14:textId="77777777" w:rsidR="00A9633F" w:rsidRPr="00A9633F" w:rsidRDefault="00A9633F" w:rsidP="00A9633F">
            <w:pPr>
              <w:ind w:right="-122"/>
              <w:jc w:val="center"/>
              <w:rPr>
                <w:rFonts w:ascii="Aptos" w:hAnsi="Aptos"/>
                <w:b/>
                <w:bCs/>
                <w:szCs w:val="24"/>
              </w:rPr>
            </w:pPr>
          </w:p>
        </w:tc>
      </w:tr>
      <w:tr w:rsidR="00A9633F" w:rsidRPr="00A9633F" w14:paraId="6D971C55" w14:textId="77777777" w:rsidTr="00A9633F">
        <w:trPr>
          <w:trHeight w:val="250"/>
          <w:jc w:val="center"/>
        </w:trPr>
        <w:tc>
          <w:tcPr>
            <w:tcW w:w="804" w:type="dxa"/>
          </w:tcPr>
          <w:p w14:paraId="7F9B2C6F" w14:textId="7B053F8E" w:rsidR="00A9633F" w:rsidRPr="00A9633F" w:rsidRDefault="00A9633F" w:rsidP="00A9633F">
            <w:pPr>
              <w:ind w:right="-81"/>
              <w:jc w:val="center"/>
              <w:rPr>
                <w:rFonts w:ascii="Aptos" w:hAnsi="Aptos"/>
                <w:b/>
              </w:rPr>
            </w:pPr>
            <w:r w:rsidRPr="00A9633F">
              <w:rPr>
                <w:rFonts w:ascii="Aptos" w:hAnsi="Aptos"/>
                <w:b/>
              </w:rPr>
              <w:t>1</w:t>
            </w:r>
          </w:p>
        </w:tc>
        <w:tc>
          <w:tcPr>
            <w:tcW w:w="2049" w:type="dxa"/>
            <w:vAlign w:val="center"/>
          </w:tcPr>
          <w:p w14:paraId="7F049C5A" w14:textId="1364367B" w:rsidR="00A9633F" w:rsidRPr="00A9633F" w:rsidRDefault="00A9633F" w:rsidP="00A9633F">
            <w:pPr>
              <w:jc w:val="center"/>
              <w:rPr>
                <w:rFonts w:ascii="Aptos" w:hAnsi="Aptos"/>
                <w:b/>
              </w:rPr>
            </w:pPr>
            <w:r w:rsidRPr="00A9633F">
              <w:rPr>
                <w:rFonts w:ascii="Aptos" w:hAnsi="Aptos"/>
                <w:b/>
              </w:rPr>
              <w:t>2</w:t>
            </w:r>
          </w:p>
        </w:tc>
        <w:tc>
          <w:tcPr>
            <w:tcW w:w="1429" w:type="dxa"/>
            <w:vAlign w:val="center"/>
          </w:tcPr>
          <w:p w14:paraId="6EEF169D" w14:textId="068AC4F5" w:rsidR="00A9633F" w:rsidRPr="00A9633F" w:rsidRDefault="00A9633F" w:rsidP="00A9633F">
            <w:pPr>
              <w:ind w:left="-110" w:right="-250" w:firstLine="110"/>
              <w:jc w:val="center"/>
              <w:rPr>
                <w:rFonts w:ascii="Aptos" w:hAnsi="Aptos"/>
                <w:b/>
              </w:rPr>
            </w:pPr>
            <w:r w:rsidRPr="00A9633F">
              <w:rPr>
                <w:rFonts w:ascii="Aptos" w:hAnsi="Aptos"/>
                <w:b/>
              </w:rPr>
              <w:t>3</w:t>
            </w:r>
          </w:p>
        </w:tc>
        <w:tc>
          <w:tcPr>
            <w:tcW w:w="1428" w:type="dxa"/>
          </w:tcPr>
          <w:p w14:paraId="654370DB" w14:textId="14B2AE4B" w:rsidR="00A9633F" w:rsidRPr="00A9633F" w:rsidRDefault="00A9633F" w:rsidP="00A9633F">
            <w:pPr>
              <w:jc w:val="center"/>
              <w:rPr>
                <w:rFonts w:ascii="Aptos" w:eastAsia="Calibri" w:hAnsi="Aptos"/>
                <w:b/>
                <w:bCs/>
              </w:rPr>
            </w:pPr>
            <w:r w:rsidRPr="00A9633F">
              <w:rPr>
                <w:rFonts w:ascii="Aptos" w:eastAsia="Calibri" w:hAnsi="Aptos"/>
                <w:b/>
                <w:bCs/>
              </w:rPr>
              <w:t>4</w:t>
            </w:r>
          </w:p>
        </w:tc>
        <w:tc>
          <w:tcPr>
            <w:tcW w:w="1689" w:type="dxa"/>
          </w:tcPr>
          <w:p w14:paraId="674D6A15" w14:textId="25D52B12" w:rsidR="00A9633F" w:rsidRPr="00A9633F" w:rsidRDefault="00A9633F" w:rsidP="00A9633F">
            <w:pPr>
              <w:ind w:right="-300"/>
              <w:jc w:val="center"/>
              <w:rPr>
                <w:rFonts w:ascii="Aptos" w:hAnsi="Aptos"/>
                <w:b/>
              </w:rPr>
            </w:pPr>
            <w:r w:rsidRPr="00A9633F">
              <w:rPr>
                <w:rFonts w:ascii="Aptos" w:hAnsi="Aptos"/>
                <w:b/>
              </w:rPr>
              <w:t>5</w:t>
            </w:r>
          </w:p>
        </w:tc>
        <w:tc>
          <w:tcPr>
            <w:tcW w:w="1527" w:type="dxa"/>
          </w:tcPr>
          <w:p w14:paraId="1FEB9062" w14:textId="7DE21160" w:rsidR="00A9633F" w:rsidRPr="00A9633F" w:rsidRDefault="00A9633F" w:rsidP="00A9633F">
            <w:pPr>
              <w:ind w:right="-300"/>
              <w:jc w:val="center"/>
              <w:rPr>
                <w:rFonts w:ascii="Aptos" w:hAnsi="Aptos"/>
                <w:b/>
              </w:rPr>
            </w:pPr>
            <w:r w:rsidRPr="00A9633F">
              <w:rPr>
                <w:rFonts w:ascii="Aptos" w:hAnsi="Aptos"/>
                <w:b/>
              </w:rPr>
              <w:t>6</w:t>
            </w:r>
          </w:p>
        </w:tc>
        <w:tc>
          <w:tcPr>
            <w:tcW w:w="1559" w:type="dxa"/>
          </w:tcPr>
          <w:p w14:paraId="2B0EB088" w14:textId="64C186C9" w:rsidR="00A9633F" w:rsidRPr="00A9633F" w:rsidRDefault="00A9633F" w:rsidP="00A9633F">
            <w:pPr>
              <w:ind w:right="-300"/>
              <w:jc w:val="center"/>
              <w:rPr>
                <w:rFonts w:ascii="Aptos" w:hAnsi="Aptos"/>
                <w:b/>
              </w:rPr>
            </w:pPr>
            <w:r w:rsidRPr="00A9633F">
              <w:rPr>
                <w:rFonts w:ascii="Aptos" w:hAnsi="Aptos"/>
                <w:b/>
              </w:rPr>
              <w:t>7</w:t>
            </w:r>
          </w:p>
        </w:tc>
      </w:tr>
      <w:tr w:rsidR="00A9633F" w:rsidRPr="00A9633F" w14:paraId="23BFD5C9" w14:textId="77777777" w:rsidTr="00A9633F">
        <w:trPr>
          <w:trHeight w:val="56"/>
          <w:jc w:val="center"/>
        </w:trPr>
        <w:tc>
          <w:tcPr>
            <w:tcW w:w="804" w:type="dxa"/>
            <w:shd w:val="clear" w:color="auto" w:fill="F2F2F2" w:themeFill="background1" w:themeFillShade="F2"/>
            <w:vAlign w:val="center"/>
          </w:tcPr>
          <w:p w14:paraId="2E305364" w14:textId="34E83302" w:rsidR="00A9633F" w:rsidRPr="00A9633F" w:rsidRDefault="00A9633F" w:rsidP="00A9633F">
            <w:pPr>
              <w:jc w:val="center"/>
              <w:rPr>
                <w:rFonts w:ascii="Aptos" w:hAnsi="Aptos" w:cs="Times New Roman"/>
                <w:color w:val="FF0000"/>
                <w:szCs w:val="24"/>
              </w:rPr>
            </w:pPr>
            <w:r w:rsidRPr="00A9633F">
              <w:rPr>
                <w:rFonts w:ascii="Aptos" w:hAnsi="Aptos"/>
                <w:color w:val="000000" w:themeColor="text1"/>
                <w:szCs w:val="24"/>
              </w:rPr>
              <w:t>T</w:t>
            </w:r>
            <w:r w:rsidRPr="00A9633F">
              <w:rPr>
                <w:rFonts w:ascii="Aptos" w:hAnsi="Aptos"/>
                <w:color w:val="000000" w:themeColor="text1"/>
                <w:szCs w:val="24"/>
                <w:vertAlign w:val="subscript"/>
              </w:rPr>
              <w:t>1</w:t>
            </w:r>
          </w:p>
        </w:tc>
        <w:tc>
          <w:tcPr>
            <w:tcW w:w="2049" w:type="dxa"/>
            <w:shd w:val="clear" w:color="auto" w:fill="F2F2F2" w:themeFill="background1" w:themeFillShade="F2"/>
            <w:vAlign w:val="center"/>
          </w:tcPr>
          <w:p w14:paraId="0EFBE7E4" w14:textId="6A92CA56" w:rsidR="00A9633F" w:rsidRPr="00A9633F" w:rsidRDefault="00A9633F" w:rsidP="00A9633F">
            <w:pPr>
              <w:pStyle w:val="NoSpacing"/>
              <w:rPr>
                <w:rFonts w:ascii="Aptos" w:hAnsi="Aptos" w:cs="Times New Roman"/>
                <w:color w:val="FF0000"/>
                <w:sz w:val="24"/>
                <w:szCs w:val="24"/>
              </w:rPr>
            </w:pPr>
            <w:r w:rsidRPr="00A9633F">
              <w:rPr>
                <w:rFonts w:ascii="Aptos" w:hAnsi="Aptos" w:cs="Times New Roman"/>
                <w:color w:val="000000" w:themeColor="text1"/>
                <w:sz w:val="24"/>
                <w:szCs w:val="24"/>
              </w:rPr>
              <w:t>Motorizuotų operacinio stalo funkcijų valdymas</w:t>
            </w:r>
            <w:r>
              <w:rPr>
                <w:rFonts w:ascii="Aptos" w:hAnsi="Aptos" w:cs="Times New Roman"/>
                <w:color w:val="000000" w:themeColor="text1"/>
                <w:sz w:val="24"/>
                <w:szCs w:val="24"/>
              </w:rPr>
              <w:t xml:space="preserve"> (TS 4 p.)</w:t>
            </w:r>
          </w:p>
        </w:tc>
        <w:tc>
          <w:tcPr>
            <w:tcW w:w="1429" w:type="dxa"/>
            <w:tcBorders>
              <w:bottom w:val="single" w:sz="4" w:space="0" w:color="auto"/>
            </w:tcBorders>
            <w:shd w:val="clear" w:color="auto" w:fill="F2F2F2" w:themeFill="background1" w:themeFillShade="F2"/>
            <w:vAlign w:val="center"/>
          </w:tcPr>
          <w:p w14:paraId="70FBD105" w14:textId="661A35A4" w:rsidR="00A9633F" w:rsidRPr="00A9633F" w:rsidRDefault="00A9633F" w:rsidP="00A9633F">
            <w:pPr>
              <w:pStyle w:val="NoSpacing"/>
              <w:jc w:val="center"/>
              <w:rPr>
                <w:rFonts w:ascii="Aptos" w:hAnsi="Aptos" w:cs="Times New Roman"/>
                <w:bCs/>
                <w:color w:val="FF0000"/>
                <w:sz w:val="24"/>
                <w:szCs w:val="24"/>
              </w:rPr>
            </w:pPr>
            <w:proofErr w:type="spellStart"/>
            <w:r w:rsidRPr="00A9633F">
              <w:rPr>
                <w:rFonts w:ascii="Aptos" w:eastAsia="Times New Roman" w:hAnsi="Aptos" w:cs="Times New Roman"/>
                <w:color w:val="000000" w:themeColor="text1"/>
                <w:sz w:val="24"/>
                <w:szCs w:val="24"/>
              </w:rPr>
              <w:t>Max</w:t>
            </w:r>
            <w:proofErr w:type="spellEnd"/>
            <w:r w:rsidRPr="00A9633F">
              <w:rPr>
                <w:rFonts w:ascii="Aptos" w:eastAsia="Times New Roman" w:hAnsi="Aptos" w:cs="Times New Roman"/>
                <w:color w:val="000000" w:themeColor="text1"/>
                <w:sz w:val="24"/>
                <w:szCs w:val="24"/>
              </w:rPr>
              <w:t xml:space="preserve"> - </w:t>
            </w:r>
            <w:proofErr w:type="spellStart"/>
            <w:r w:rsidRPr="00A9633F">
              <w:rPr>
                <w:rFonts w:ascii="Aptos" w:eastAsia="Times New Roman" w:hAnsi="Aptos" w:cs="Times New Roman"/>
                <w:color w:val="000000" w:themeColor="text1"/>
                <w:sz w:val="24"/>
                <w:szCs w:val="24"/>
              </w:rPr>
              <w:t>max</w:t>
            </w:r>
            <w:proofErr w:type="spellEnd"/>
            <w:r w:rsidRPr="00A9633F">
              <w:rPr>
                <w:rFonts w:ascii="Aptos" w:eastAsia="Times New Roman" w:hAnsi="Aptos" w:cs="Times New Roman"/>
                <w:color w:val="000000" w:themeColor="text1"/>
                <w:sz w:val="24"/>
                <w:szCs w:val="24"/>
              </w:rPr>
              <w:t xml:space="preserve"> balų, Min - 0 balų</w:t>
            </w:r>
          </w:p>
        </w:tc>
        <w:tc>
          <w:tcPr>
            <w:tcW w:w="1428" w:type="dxa"/>
            <w:tcBorders>
              <w:bottom w:val="single" w:sz="4" w:space="0" w:color="auto"/>
            </w:tcBorders>
            <w:shd w:val="clear" w:color="auto" w:fill="F2F2F2" w:themeFill="background1" w:themeFillShade="F2"/>
            <w:vAlign w:val="center"/>
          </w:tcPr>
          <w:p w14:paraId="078E99B1" w14:textId="1688C280" w:rsidR="00A9633F" w:rsidRPr="00A9633F" w:rsidRDefault="00A9633F" w:rsidP="00A9633F">
            <w:pPr>
              <w:jc w:val="center"/>
              <w:rPr>
                <w:rFonts w:ascii="Aptos" w:hAnsi="Aptos" w:cs="Times New Roman"/>
                <w:color w:val="FF0000"/>
                <w:szCs w:val="24"/>
              </w:rPr>
            </w:pPr>
            <w:r w:rsidRPr="00A9633F">
              <w:rPr>
                <w:rFonts w:ascii="Aptos" w:hAnsi="Aptos"/>
                <w:color w:val="000000" w:themeColor="text1"/>
                <w:szCs w:val="24"/>
              </w:rPr>
              <w:t>L</w:t>
            </w:r>
            <w:r w:rsidRPr="00A9633F">
              <w:rPr>
                <w:rFonts w:ascii="Aptos" w:hAnsi="Aptos"/>
                <w:color w:val="000000" w:themeColor="text1"/>
                <w:szCs w:val="24"/>
                <w:vertAlign w:val="subscript"/>
              </w:rPr>
              <w:t xml:space="preserve">1 </w:t>
            </w:r>
            <w:r w:rsidRPr="00A9633F">
              <w:rPr>
                <w:rFonts w:ascii="Aptos" w:hAnsi="Aptos"/>
                <w:color w:val="000000" w:themeColor="text1"/>
                <w:szCs w:val="24"/>
              </w:rPr>
              <w:t>= 0,05</w:t>
            </w:r>
          </w:p>
        </w:tc>
        <w:tc>
          <w:tcPr>
            <w:tcW w:w="1689" w:type="dxa"/>
            <w:tcBorders>
              <w:bottom w:val="single" w:sz="4" w:space="0" w:color="auto"/>
            </w:tcBorders>
            <w:shd w:val="clear" w:color="auto" w:fill="F2F2F2" w:themeFill="background1" w:themeFillShade="F2"/>
            <w:vAlign w:val="center"/>
          </w:tcPr>
          <w:p w14:paraId="04AACBEF" w14:textId="179A6DE3" w:rsidR="00A9633F" w:rsidRPr="00A9633F" w:rsidRDefault="00A9633F" w:rsidP="00A9633F">
            <w:pPr>
              <w:jc w:val="center"/>
              <w:rPr>
                <w:rFonts w:ascii="Aptos" w:hAnsi="Aptos" w:cs="Times New Roman"/>
                <w:color w:val="FF0000"/>
                <w:szCs w:val="24"/>
              </w:rPr>
            </w:pPr>
            <w:r w:rsidRPr="00A9633F">
              <w:rPr>
                <w:rFonts w:ascii="Aptos" w:hAnsi="Aptos"/>
                <w:color w:val="000000" w:themeColor="text1"/>
                <w:szCs w:val="24"/>
              </w:rPr>
              <w:t>Belaidis rankinis valdymo pultas – 2.5 balo; Laidinis rankinis valdymo pultas – 0 balų</w:t>
            </w:r>
          </w:p>
        </w:tc>
        <w:tc>
          <w:tcPr>
            <w:tcW w:w="1527" w:type="dxa"/>
            <w:tcBorders>
              <w:bottom w:val="single" w:sz="4" w:space="0" w:color="auto"/>
            </w:tcBorders>
            <w:shd w:val="clear" w:color="auto" w:fill="F2F2F2" w:themeFill="background1" w:themeFillShade="F2"/>
          </w:tcPr>
          <w:p w14:paraId="275E3EE2" w14:textId="77777777" w:rsidR="00A9633F" w:rsidRPr="00A9633F" w:rsidRDefault="00A9633F" w:rsidP="00A9633F">
            <w:pPr>
              <w:jc w:val="center"/>
              <w:rPr>
                <w:rFonts w:ascii="Aptos" w:hAnsi="Aptos"/>
                <w:color w:val="FF0000"/>
              </w:rPr>
            </w:pPr>
          </w:p>
        </w:tc>
        <w:tc>
          <w:tcPr>
            <w:tcW w:w="1559" w:type="dxa"/>
            <w:tcBorders>
              <w:bottom w:val="single" w:sz="4" w:space="0" w:color="auto"/>
            </w:tcBorders>
            <w:shd w:val="clear" w:color="auto" w:fill="F2F2F2" w:themeFill="background1" w:themeFillShade="F2"/>
          </w:tcPr>
          <w:p w14:paraId="659F1A46" w14:textId="77777777" w:rsidR="00A9633F" w:rsidRPr="00A9633F" w:rsidRDefault="00A9633F" w:rsidP="00A9633F">
            <w:pPr>
              <w:jc w:val="center"/>
              <w:rPr>
                <w:rFonts w:ascii="Aptos" w:hAnsi="Aptos"/>
                <w:color w:val="FF0000"/>
              </w:rPr>
            </w:pPr>
          </w:p>
        </w:tc>
      </w:tr>
      <w:tr w:rsidR="00A9633F" w:rsidRPr="00A9633F" w14:paraId="7AB2506C" w14:textId="77777777" w:rsidTr="00A9633F">
        <w:trPr>
          <w:trHeight w:val="573"/>
          <w:jc w:val="center"/>
        </w:trPr>
        <w:tc>
          <w:tcPr>
            <w:tcW w:w="804" w:type="dxa"/>
            <w:shd w:val="clear" w:color="auto" w:fill="F2F2F2" w:themeFill="background1" w:themeFillShade="F2"/>
            <w:vAlign w:val="center"/>
          </w:tcPr>
          <w:p w14:paraId="11793825" w14:textId="49313208" w:rsidR="00A9633F" w:rsidRPr="00A9633F" w:rsidRDefault="00A9633F" w:rsidP="00A9633F">
            <w:pPr>
              <w:jc w:val="center"/>
              <w:rPr>
                <w:rFonts w:ascii="Aptos" w:hAnsi="Aptos" w:cs="Times New Roman"/>
                <w:color w:val="FF0000"/>
                <w:szCs w:val="24"/>
              </w:rPr>
            </w:pPr>
            <w:r w:rsidRPr="00A9633F">
              <w:rPr>
                <w:rFonts w:ascii="Aptos" w:hAnsi="Aptos"/>
                <w:color w:val="000000" w:themeColor="text1"/>
                <w:szCs w:val="24"/>
              </w:rPr>
              <w:t>T</w:t>
            </w:r>
            <w:r w:rsidRPr="00A9633F">
              <w:rPr>
                <w:rFonts w:ascii="Aptos" w:hAnsi="Aptos"/>
                <w:color w:val="000000" w:themeColor="text1"/>
                <w:szCs w:val="24"/>
                <w:vertAlign w:val="subscript"/>
              </w:rPr>
              <w:t>2</w:t>
            </w:r>
          </w:p>
        </w:tc>
        <w:tc>
          <w:tcPr>
            <w:tcW w:w="2049" w:type="dxa"/>
            <w:shd w:val="clear" w:color="auto" w:fill="F2F2F2" w:themeFill="background1" w:themeFillShade="F2"/>
            <w:vAlign w:val="center"/>
          </w:tcPr>
          <w:p w14:paraId="726B98CA" w14:textId="5BABD838" w:rsidR="00A9633F" w:rsidRPr="00A9633F" w:rsidRDefault="00A9633F" w:rsidP="00A9633F">
            <w:pPr>
              <w:pStyle w:val="NoSpacing"/>
              <w:rPr>
                <w:rFonts w:ascii="Aptos" w:hAnsi="Aptos" w:cs="Times New Roman"/>
                <w:color w:val="FF0000"/>
                <w:sz w:val="24"/>
                <w:szCs w:val="24"/>
              </w:rPr>
            </w:pPr>
            <w:r w:rsidRPr="00A9633F">
              <w:rPr>
                <w:rFonts w:ascii="Aptos" w:hAnsi="Aptos"/>
                <w:bCs/>
                <w:color w:val="000000" w:themeColor="text1"/>
                <w:sz w:val="24"/>
                <w:szCs w:val="24"/>
              </w:rPr>
              <w:t>Minimalus aukštis neskaitant čiužinio</w:t>
            </w:r>
            <w:r>
              <w:rPr>
                <w:rFonts w:ascii="Aptos" w:hAnsi="Aptos"/>
                <w:bCs/>
                <w:color w:val="000000" w:themeColor="text1"/>
                <w:sz w:val="24"/>
                <w:szCs w:val="24"/>
              </w:rPr>
              <w:t xml:space="preserve"> (TS 8 p.)</w:t>
            </w:r>
          </w:p>
        </w:tc>
        <w:tc>
          <w:tcPr>
            <w:tcW w:w="1429" w:type="dxa"/>
            <w:shd w:val="clear" w:color="auto" w:fill="F2F2F2" w:themeFill="background1" w:themeFillShade="F2"/>
            <w:vAlign w:val="center"/>
          </w:tcPr>
          <w:p w14:paraId="24D163D0" w14:textId="1CC40CFE" w:rsidR="00A9633F" w:rsidRPr="00A9633F" w:rsidRDefault="00A9633F" w:rsidP="00A9633F">
            <w:pPr>
              <w:pStyle w:val="NoSpacing"/>
              <w:jc w:val="center"/>
              <w:rPr>
                <w:rFonts w:ascii="Aptos" w:hAnsi="Aptos" w:cs="Times New Roman"/>
                <w:bCs/>
                <w:color w:val="FF0000"/>
                <w:sz w:val="24"/>
                <w:szCs w:val="24"/>
              </w:rPr>
            </w:pPr>
            <w:proofErr w:type="spellStart"/>
            <w:r w:rsidRPr="00A9633F">
              <w:rPr>
                <w:rFonts w:ascii="Aptos" w:eastAsia="Times New Roman" w:hAnsi="Aptos" w:cs="Times New Roman"/>
                <w:color w:val="000000" w:themeColor="text1"/>
                <w:sz w:val="24"/>
                <w:szCs w:val="24"/>
              </w:rPr>
              <w:t>Max</w:t>
            </w:r>
            <w:proofErr w:type="spellEnd"/>
            <w:r w:rsidRPr="00A9633F">
              <w:rPr>
                <w:rFonts w:ascii="Aptos" w:eastAsia="Times New Roman" w:hAnsi="Aptos" w:cs="Times New Roman"/>
                <w:color w:val="000000" w:themeColor="text1"/>
                <w:sz w:val="24"/>
                <w:szCs w:val="24"/>
              </w:rPr>
              <w:t xml:space="preserve"> - </w:t>
            </w:r>
            <w:proofErr w:type="spellStart"/>
            <w:r w:rsidRPr="00A9633F">
              <w:rPr>
                <w:rFonts w:ascii="Aptos" w:eastAsia="Times New Roman" w:hAnsi="Aptos" w:cs="Times New Roman"/>
                <w:color w:val="000000" w:themeColor="text1"/>
                <w:sz w:val="24"/>
                <w:szCs w:val="24"/>
              </w:rPr>
              <w:t>max</w:t>
            </w:r>
            <w:proofErr w:type="spellEnd"/>
            <w:r w:rsidRPr="00A9633F">
              <w:rPr>
                <w:rFonts w:ascii="Aptos" w:eastAsia="Times New Roman" w:hAnsi="Aptos" w:cs="Times New Roman"/>
                <w:color w:val="000000" w:themeColor="text1"/>
                <w:sz w:val="24"/>
                <w:szCs w:val="24"/>
              </w:rPr>
              <w:t xml:space="preserve"> balų, Min - 0 balų</w:t>
            </w:r>
          </w:p>
        </w:tc>
        <w:tc>
          <w:tcPr>
            <w:tcW w:w="1428" w:type="dxa"/>
            <w:shd w:val="clear" w:color="auto" w:fill="F2F2F2" w:themeFill="background1" w:themeFillShade="F2"/>
            <w:vAlign w:val="center"/>
          </w:tcPr>
          <w:p w14:paraId="0FEEE1BB" w14:textId="28332A3E" w:rsidR="00A9633F" w:rsidRPr="00A9633F" w:rsidRDefault="00A9633F" w:rsidP="00A9633F">
            <w:pPr>
              <w:jc w:val="center"/>
              <w:rPr>
                <w:rFonts w:ascii="Aptos" w:hAnsi="Aptos" w:cs="Times New Roman"/>
                <w:color w:val="FF0000"/>
                <w:szCs w:val="24"/>
              </w:rPr>
            </w:pPr>
            <w:r w:rsidRPr="00A9633F">
              <w:rPr>
                <w:rFonts w:ascii="Aptos" w:hAnsi="Aptos"/>
                <w:color w:val="000000" w:themeColor="text1"/>
                <w:szCs w:val="24"/>
              </w:rPr>
              <w:t>L</w:t>
            </w:r>
            <w:r w:rsidRPr="00A9633F">
              <w:rPr>
                <w:rFonts w:ascii="Aptos" w:hAnsi="Aptos"/>
                <w:color w:val="000000" w:themeColor="text1"/>
                <w:szCs w:val="24"/>
                <w:vertAlign w:val="subscript"/>
              </w:rPr>
              <w:t>2</w:t>
            </w:r>
            <w:r w:rsidRPr="00A9633F">
              <w:rPr>
                <w:rFonts w:ascii="Aptos" w:hAnsi="Aptos"/>
                <w:color w:val="000000" w:themeColor="text1"/>
                <w:szCs w:val="24"/>
              </w:rPr>
              <w:t xml:space="preserve"> = 0,1</w:t>
            </w:r>
          </w:p>
        </w:tc>
        <w:tc>
          <w:tcPr>
            <w:tcW w:w="1689" w:type="dxa"/>
            <w:shd w:val="clear" w:color="auto" w:fill="F2F2F2" w:themeFill="background1" w:themeFillShade="F2"/>
            <w:vAlign w:val="center"/>
          </w:tcPr>
          <w:p w14:paraId="5A567B21" w14:textId="4DE84851" w:rsidR="00A9633F" w:rsidRPr="00A9633F" w:rsidRDefault="00A9633F" w:rsidP="00A9633F">
            <w:pPr>
              <w:jc w:val="center"/>
              <w:rPr>
                <w:rFonts w:ascii="Aptos" w:hAnsi="Aptos" w:cs="Times New Roman"/>
                <w:color w:val="FF0000"/>
                <w:szCs w:val="24"/>
                <w:lang w:val="en-GB"/>
              </w:rPr>
            </w:pPr>
            <w:r w:rsidRPr="00A9633F">
              <w:rPr>
                <w:rFonts w:ascii="Aptos" w:hAnsi="Aptos"/>
                <w:szCs w:val="24"/>
              </w:rPr>
              <w:t>680 mm ir žemiau – 5 balai; iki 680 mm – 0 balų</w:t>
            </w:r>
          </w:p>
        </w:tc>
        <w:tc>
          <w:tcPr>
            <w:tcW w:w="1527" w:type="dxa"/>
            <w:shd w:val="clear" w:color="auto" w:fill="F2F2F2" w:themeFill="background1" w:themeFillShade="F2"/>
          </w:tcPr>
          <w:p w14:paraId="42BE83AB" w14:textId="77777777" w:rsidR="00A9633F" w:rsidRPr="00A9633F" w:rsidRDefault="00A9633F" w:rsidP="00A9633F">
            <w:pPr>
              <w:jc w:val="center"/>
              <w:rPr>
                <w:rFonts w:ascii="Aptos" w:hAnsi="Aptos"/>
                <w:color w:val="FF0000"/>
              </w:rPr>
            </w:pPr>
          </w:p>
        </w:tc>
        <w:tc>
          <w:tcPr>
            <w:tcW w:w="1559" w:type="dxa"/>
            <w:shd w:val="clear" w:color="auto" w:fill="F2F2F2" w:themeFill="background1" w:themeFillShade="F2"/>
          </w:tcPr>
          <w:p w14:paraId="21CE196E" w14:textId="77777777" w:rsidR="00A9633F" w:rsidRPr="00A9633F" w:rsidRDefault="00A9633F" w:rsidP="00A9633F">
            <w:pPr>
              <w:jc w:val="center"/>
              <w:rPr>
                <w:rFonts w:ascii="Aptos" w:hAnsi="Aptos"/>
                <w:color w:val="FF0000"/>
              </w:rPr>
            </w:pPr>
          </w:p>
        </w:tc>
      </w:tr>
      <w:tr w:rsidR="00A9633F" w:rsidRPr="00A9633F" w14:paraId="1A511D90" w14:textId="77777777" w:rsidTr="00A9633F">
        <w:trPr>
          <w:trHeight w:val="573"/>
          <w:jc w:val="center"/>
        </w:trPr>
        <w:tc>
          <w:tcPr>
            <w:tcW w:w="804" w:type="dxa"/>
            <w:shd w:val="clear" w:color="auto" w:fill="F2F2F2" w:themeFill="background1" w:themeFillShade="F2"/>
            <w:vAlign w:val="center"/>
          </w:tcPr>
          <w:p w14:paraId="25C439AB" w14:textId="08F6B6BE" w:rsidR="00A9633F" w:rsidRPr="00A9633F" w:rsidRDefault="00A9633F" w:rsidP="00A9633F">
            <w:pPr>
              <w:jc w:val="center"/>
              <w:rPr>
                <w:rFonts w:ascii="Aptos" w:hAnsi="Aptos" w:cs="Times New Roman"/>
                <w:color w:val="FF0000"/>
                <w:szCs w:val="24"/>
              </w:rPr>
            </w:pPr>
            <w:r w:rsidRPr="00A9633F">
              <w:rPr>
                <w:rFonts w:ascii="Aptos" w:hAnsi="Aptos"/>
                <w:color w:val="000000" w:themeColor="text1"/>
                <w:szCs w:val="24"/>
              </w:rPr>
              <w:t>T</w:t>
            </w:r>
            <w:r w:rsidRPr="00A9633F">
              <w:rPr>
                <w:rFonts w:ascii="Aptos" w:hAnsi="Aptos"/>
                <w:color w:val="000000" w:themeColor="text1"/>
                <w:szCs w:val="24"/>
                <w:vertAlign w:val="subscript"/>
              </w:rPr>
              <w:t>3</w:t>
            </w:r>
          </w:p>
        </w:tc>
        <w:tc>
          <w:tcPr>
            <w:tcW w:w="2049" w:type="dxa"/>
            <w:shd w:val="clear" w:color="auto" w:fill="F2F2F2" w:themeFill="background1" w:themeFillShade="F2"/>
            <w:vAlign w:val="center"/>
          </w:tcPr>
          <w:p w14:paraId="73E52777" w14:textId="5C2A5493" w:rsidR="00A9633F" w:rsidRPr="00A9633F" w:rsidRDefault="00A9633F" w:rsidP="00A9633F">
            <w:pPr>
              <w:pStyle w:val="NoSpacing"/>
              <w:rPr>
                <w:rFonts w:ascii="Aptos" w:hAnsi="Aptos" w:cs="Times New Roman"/>
                <w:color w:val="FF0000"/>
                <w:sz w:val="24"/>
                <w:szCs w:val="24"/>
              </w:rPr>
            </w:pPr>
            <w:r w:rsidRPr="00A9633F">
              <w:rPr>
                <w:rFonts w:ascii="Aptos" w:hAnsi="Aptos" w:cs="Times New Roman"/>
                <w:bCs/>
                <w:color w:val="000000" w:themeColor="text1"/>
                <w:sz w:val="24"/>
                <w:szCs w:val="24"/>
              </w:rPr>
              <w:t>Apsaugos klasė</w:t>
            </w:r>
            <w:r>
              <w:rPr>
                <w:rFonts w:ascii="Aptos" w:hAnsi="Aptos" w:cs="Times New Roman"/>
                <w:bCs/>
                <w:color w:val="000000" w:themeColor="text1"/>
                <w:sz w:val="24"/>
                <w:szCs w:val="24"/>
              </w:rPr>
              <w:t xml:space="preserve"> </w:t>
            </w:r>
            <w:r>
              <w:rPr>
                <w:rFonts w:ascii="Aptos" w:hAnsi="Aptos"/>
                <w:bCs/>
                <w:color w:val="000000" w:themeColor="text1"/>
                <w:sz w:val="24"/>
                <w:szCs w:val="24"/>
              </w:rPr>
              <w:t>(TS 11 p.)</w:t>
            </w:r>
          </w:p>
        </w:tc>
        <w:tc>
          <w:tcPr>
            <w:tcW w:w="1429" w:type="dxa"/>
            <w:shd w:val="clear" w:color="auto" w:fill="F2F2F2" w:themeFill="background1" w:themeFillShade="F2"/>
            <w:vAlign w:val="center"/>
          </w:tcPr>
          <w:p w14:paraId="3927F1F9" w14:textId="0C6DF0A9" w:rsidR="00A9633F" w:rsidRPr="00A9633F" w:rsidRDefault="00A9633F" w:rsidP="00A9633F">
            <w:pPr>
              <w:pStyle w:val="NoSpacing"/>
              <w:jc w:val="center"/>
              <w:rPr>
                <w:rFonts w:ascii="Aptos" w:hAnsi="Aptos" w:cs="Times New Roman"/>
                <w:bCs/>
                <w:color w:val="FF0000"/>
                <w:sz w:val="24"/>
                <w:szCs w:val="24"/>
              </w:rPr>
            </w:pPr>
            <w:proofErr w:type="spellStart"/>
            <w:r w:rsidRPr="00A9633F">
              <w:rPr>
                <w:rFonts w:ascii="Aptos" w:eastAsia="Times New Roman" w:hAnsi="Aptos" w:cs="Times New Roman"/>
                <w:color w:val="000000" w:themeColor="text1"/>
                <w:sz w:val="24"/>
                <w:szCs w:val="24"/>
              </w:rPr>
              <w:t>Max</w:t>
            </w:r>
            <w:proofErr w:type="spellEnd"/>
            <w:r w:rsidRPr="00A9633F">
              <w:rPr>
                <w:rFonts w:ascii="Aptos" w:eastAsia="Times New Roman" w:hAnsi="Aptos" w:cs="Times New Roman"/>
                <w:color w:val="000000" w:themeColor="text1"/>
                <w:sz w:val="24"/>
                <w:szCs w:val="24"/>
              </w:rPr>
              <w:t xml:space="preserve"> - </w:t>
            </w:r>
            <w:proofErr w:type="spellStart"/>
            <w:r w:rsidRPr="00A9633F">
              <w:rPr>
                <w:rFonts w:ascii="Aptos" w:eastAsia="Times New Roman" w:hAnsi="Aptos" w:cs="Times New Roman"/>
                <w:color w:val="000000" w:themeColor="text1"/>
                <w:sz w:val="24"/>
                <w:szCs w:val="24"/>
              </w:rPr>
              <w:t>max</w:t>
            </w:r>
            <w:proofErr w:type="spellEnd"/>
            <w:r w:rsidRPr="00A9633F">
              <w:rPr>
                <w:rFonts w:ascii="Aptos" w:eastAsia="Times New Roman" w:hAnsi="Aptos" w:cs="Times New Roman"/>
                <w:color w:val="000000" w:themeColor="text1"/>
                <w:sz w:val="24"/>
                <w:szCs w:val="24"/>
              </w:rPr>
              <w:t xml:space="preserve"> balų, Min - 0 balų</w:t>
            </w:r>
          </w:p>
        </w:tc>
        <w:tc>
          <w:tcPr>
            <w:tcW w:w="1428" w:type="dxa"/>
            <w:shd w:val="clear" w:color="auto" w:fill="F2F2F2" w:themeFill="background1" w:themeFillShade="F2"/>
            <w:vAlign w:val="center"/>
          </w:tcPr>
          <w:p w14:paraId="4C7AAD1B" w14:textId="70B637C4" w:rsidR="00A9633F" w:rsidRPr="00A9633F" w:rsidRDefault="00A9633F" w:rsidP="00A9633F">
            <w:pPr>
              <w:jc w:val="center"/>
              <w:rPr>
                <w:rFonts w:ascii="Aptos" w:hAnsi="Aptos" w:cs="Times New Roman"/>
                <w:color w:val="FF0000"/>
                <w:szCs w:val="24"/>
              </w:rPr>
            </w:pPr>
            <w:r w:rsidRPr="00A9633F">
              <w:rPr>
                <w:rFonts w:ascii="Aptos" w:hAnsi="Aptos"/>
                <w:color w:val="000000" w:themeColor="text1"/>
                <w:szCs w:val="24"/>
              </w:rPr>
              <w:t>L</w:t>
            </w:r>
            <w:r w:rsidRPr="00A9633F">
              <w:rPr>
                <w:rFonts w:ascii="Aptos" w:hAnsi="Aptos"/>
                <w:color w:val="000000" w:themeColor="text1"/>
                <w:szCs w:val="24"/>
                <w:vertAlign w:val="subscript"/>
              </w:rPr>
              <w:t>3</w:t>
            </w:r>
            <w:r w:rsidRPr="00A9633F">
              <w:rPr>
                <w:rFonts w:ascii="Aptos" w:hAnsi="Aptos"/>
                <w:color w:val="000000" w:themeColor="text1"/>
                <w:szCs w:val="24"/>
              </w:rPr>
              <w:t xml:space="preserve"> = 0,2</w:t>
            </w:r>
          </w:p>
        </w:tc>
        <w:tc>
          <w:tcPr>
            <w:tcW w:w="1689" w:type="dxa"/>
            <w:shd w:val="clear" w:color="auto" w:fill="F2F2F2" w:themeFill="background1" w:themeFillShade="F2"/>
          </w:tcPr>
          <w:p w14:paraId="194FC1DF" w14:textId="19865922" w:rsidR="00A9633F" w:rsidRPr="00A9633F" w:rsidRDefault="00A9633F" w:rsidP="00A9633F">
            <w:pPr>
              <w:jc w:val="center"/>
              <w:rPr>
                <w:rFonts w:ascii="Aptos" w:hAnsi="Aptos" w:cs="Times New Roman"/>
                <w:color w:val="FF0000"/>
                <w:szCs w:val="24"/>
              </w:rPr>
            </w:pPr>
            <w:r w:rsidRPr="00A9633F">
              <w:rPr>
                <w:rFonts w:ascii="Aptos" w:hAnsi="Aptos"/>
                <w:color w:val="000000" w:themeColor="text1"/>
                <w:szCs w:val="24"/>
              </w:rPr>
              <w:t xml:space="preserve">IPX5 ir </w:t>
            </w:r>
            <w:proofErr w:type="spellStart"/>
            <w:r w:rsidRPr="00A9633F">
              <w:rPr>
                <w:rFonts w:ascii="Aptos" w:hAnsi="Aptos"/>
                <w:color w:val="000000" w:themeColor="text1"/>
                <w:szCs w:val="24"/>
              </w:rPr>
              <w:t>auksčiau</w:t>
            </w:r>
            <w:proofErr w:type="spellEnd"/>
            <w:r w:rsidRPr="00A9633F">
              <w:rPr>
                <w:rFonts w:ascii="Aptos" w:hAnsi="Aptos"/>
                <w:color w:val="000000" w:themeColor="text1"/>
                <w:szCs w:val="24"/>
              </w:rPr>
              <w:t xml:space="preserve"> – 10 balų; IPX4 – 0 balų</w:t>
            </w:r>
          </w:p>
        </w:tc>
        <w:tc>
          <w:tcPr>
            <w:tcW w:w="1527" w:type="dxa"/>
            <w:shd w:val="clear" w:color="auto" w:fill="F2F2F2" w:themeFill="background1" w:themeFillShade="F2"/>
          </w:tcPr>
          <w:p w14:paraId="23CD526B" w14:textId="77777777" w:rsidR="00A9633F" w:rsidRPr="00A9633F" w:rsidRDefault="00A9633F" w:rsidP="00A9633F">
            <w:pPr>
              <w:jc w:val="center"/>
              <w:rPr>
                <w:rFonts w:ascii="Aptos" w:hAnsi="Aptos"/>
                <w:color w:val="FF0000"/>
              </w:rPr>
            </w:pPr>
          </w:p>
        </w:tc>
        <w:tc>
          <w:tcPr>
            <w:tcW w:w="1559" w:type="dxa"/>
            <w:shd w:val="clear" w:color="auto" w:fill="F2F2F2" w:themeFill="background1" w:themeFillShade="F2"/>
          </w:tcPr>
          <w:p w14:paraId="16DF9483" w14:textId="77777777" w:rsidR="00A9633F" w:rsidRPr="00A9633F" w:rsidRDefault="00A9633F" w:rsidP="00A9633F">
            <w:pPr>
              <w:jc w:val="center"/>
              <w:rPr>
                <w:rFonts w:ascii="Aptos" w:hAnsi="Aptos"/>
                <w:color w:val="FF0000"/>
              </w:rPr>
            </w:pPr>
          </w:p>
        </w:tc>
      </w:tr>
      <w:tr w:rsidR="00A9633F" w:rsidRPr="00A9633F" w14:paraId="672D0C30" w14:textId="77777777" w:rsidTr="00A9633F">
        <w:trPr>
          <w:trHeight w:val="573"/>
          <w:jc w:val="center"/>
        </w:trPr>
        <w:tc>
          <w:tcPr>
            <w:tcW w:w="804" w:type="dxa"/>
            <w:shd w:val="clear" w:color="auto" w:fill="F2F2F2" w:themeFill="background1" w:themeFillShade="F2"/>
            <w:vAlign w:val="center"/>
          </w:tcPr>
          <w:p w14:paraId="34E7EB17" w14:textId="3A010821" w:rsidR="00A9633F" w:rsidRPr="00A9633F" w:rsidRDefault="00A9633F" w:rsidP="00A9633F">
            <w:pPr>
              <w:jc w:val="center"/>
              <w:rPr>
                <w:rFonts w:ascii="Aptos" w:hAnsi="Aptos" w:cs="Times New Roman"/>
                <w:color w:val="FF0000"/>
                <w:szCs w:val="24"/>
              </w:rPr>
            </w:pPr>
            <w:r w:rsidRPr="00A9633F">
              <w:rPr>
                <w:rFonts w:ascii="Aptos" w:hAnsi="Aptos"/>
                <w:color w:val="000000" w:themeColor="text1"/>
                <w:szCs w:val="24"/>
              </w:rPr>
              <w:t>T</w:t>
            </w:r>
            <w:r w:rsidRPr="00A9633F">
              <w:rPr>
                <w:rFonts w:ascii="Aptos" w:hAnsi="Aptos"/>
                <w:color w:val="000000" w:themeColor="text1"/>
                <w:szCs w:val="24"/>
                <w:vertAlign w:val="subscript"/>
              </w:rPr>
              <w:t>4</w:t>
            </w:r>
          </w:p>
        </w:tc>
        <w:tc>
          <w:tcPr>
            <w:tcW w:w="2049" w:type="dxa"/>
            <w:shd w:val="clear" w:color="auto" w:fill="F2F2F2" w:themeFill="background1" w:themeFillShade="F2"/>
            <w:vAlign w:val="center"/>
          </w:tcPr>
          <w:p w14:paraId="403299A9" w14:textId="1E020EC0" w:rsidR="00A9633F" w:rsidRPr="00A9633F" w:rsidRDefault="00A9633F" w:rsidP="00A9633F">
            <w:pPr>
              <w:pStyle w:val="NoSpacing"/>
              <w:rPr>
                <w:rFonts w:ascii="Aptos" w:hAnsi="Aptos" w:cs="Times New Roman"/>
                <w:color w:val="FF0000"/>
                <w:sz w:val="24"/>
                <w:szCs w:val="24"/>
              </w:rPr>
            </w:pPr>
            <w:r w:rsidRPr="00A9633F">
              <w:rPr>
                <w:rFonts w:ascii="Aptos" w:hAnsi="Aptos" w:cs="Times New Roman"/>
                <w:color w:val="000000" w:themeColor="text1"/>
                <w:sz w:val="24"/>
                <w:szCs w:val="24"/>
              </w:rPr>
              <w:t>Čiužinio storis</w:t>
            </w:r>
            <w:r>
              <w:rPr>
                <w:rFonts w:ascii="Aptos" w:hAnsi="Aptos" w:cs="Times New Roman"/>
                <w:color w:val="000000" w:themeColor="text1"/>
                <w:sz w:val="24"/>
                <w:szCs w:val="24"/>
              </w:rPr>
              <w:t xml:space="preserve"> </w:t>
            </w:r>
            <w:r>
              <w:rPr>
                <w:rFonts w:ascii="Aptos" w:hAnsi="Aptos"/>
                <w:bCs/>
                <w:color w:val="000000" w:themeColor="text1"/>
                <w:sz w:val="24"/>
                <w:szCs w:val="24"/>
              </w:rPr>
              <w:t>(TS 13.3. p.)</w:t>
            </w:r>
          </w:p>
        </w:tc>
        <w:tc>
          <w:tcPr>
            <w:tcW w:w="1429" w:type="dxa"/>
            <w:shd w:val="clear" w:color="auto" w:fill="F2F2F2" w:themeFill="background1" w:themeFillShade="F2"/>
            <w:vAlign w:val="center"/>
          </w:tcPr>
          <w:p w14:paraId="703DCD18" w14:textId="5C4E48BC" w:rsidR="00A9633F" w:rsidRPr="00A9633F" w:rsidRDefault="00A9633F" w:rsidP="00A9633F">
            <w:pPr>
              <w:pStyle w:val="NoSpacing"/>
              <w:jc w:val="center"/>
              <w:rPr>
                <w:rFonts w:ascii="Aptos" w:eastAsia="Times New Roman" w:hAnsi="Aptos" w:cs="Times New Roman"/>
                <w:color w:val="FF0000"/>
                <w:sz w:val="24"/>
                <w:szCs w:val="24"/>
              </w:rPr>
            </w:pPr>
            <w:proofErr w:type="spellStart"/>
            <w:r w:rsidRPr="00A9633F">
              <w:rPr>
                <w:rFonts w:ascii="Aptos" w:eastAsia="Times New Roman" w:hAnsi="Aptos" w:cs="Times New Roman"/>
                <w:color w:val="000000" w:themeColor="text1"/>
                <w:sz w:val="24"/>
                <w:szCs w:val="24"/>
              </w:rPr>
              <w:t>Max</w:t>
            </w:r>
            <w:proofErr w:type="spellEnd"/>
            <w:r w:rsidRPr="00A9633F">
              <w:rPr>
                <w:rFonts w:ascii="Aptos" w:eastAsia="Times New Roman" w:hAnsi="Aptos" w:cs="Times New Roman"/>
                <w:color w:val="000000" w:themeColor="text1"/>
                <w:sz w:val="24"/>
                <w:szCs w:val="24"/>
              </w:rPr>
              <w:t xml:space="preserve"> - </w:t>
            </w:r>
            <w:proofErr w:type="spellStart"/>
            <w:r w:rsidRPr="00A9633F">
              <w:rPr>
                <w:rFonts w:ascii="Aptos" w:eastAsia="Times New Roman" w:hAnsi="Aptos" w:cs="Times New Roman"/>
                <w:color w:val="000000" w:themeColor="text1"/>
                <w:sz w:val="24"/>
                <w:szCs w:val="24"/>
              </w:rPr>
              <w:t>max</w:t>
            </w:r>
            <w:proofErr w:type="spellEnd"/>
            <w:r w:rsidRPr="00A9633F">
              <w:rPr>
                <w:rFonts w:ascii="Aptos" w:eastAsia="Times New Roman" w:hAnsi="Aptos" w:cs="Times New Roman"/>
                <w:color w:val="000000" w:themeColor="text1"/>
                <w:sz w:val="24"/>
                <w:szCs w:val="24"/>
              </w:rPr>
              <w:t xml:space="preserve"> balų, Min - 0 balų</w:t>
            </w:r>
          </w:p>
        </w:tc>
        <w:tc>
          <w:tcPr>
            <w:tcW w:w="1428" w:type="dxa"/>
            <w:shd w:val="clear" w:color="auto" w:fill="F2F2F2" w:themeFill="background1" w:themeFillShade="F2"/>
            <w:vAlign w:val="center"/>
          </w:tcPr>
          <w:p w14:paraId="0DF216B8" w14:textId="4249449D" w:rsidR="00A9633F" w:rsidRPr="00A9633F" w:rsidRDefault="00A9633F" w:rsidP="00A9633F">
            <w:pPr>
              <w:jc w:val="center"/>
              <w:rPr>
                <w:rFonts w:ascii="Aptos" w:hAnsi="Aptos" w:cs="Times New Roman"/>
                <w:color w:val="FF0000"/>
                <w:szCs w:val="24"/>
              </w:rPr>
            </w:pPr>
            <w:r w:rsidRPr="00A9633F">
              <w:rPr>
                <w:rFonts w:ascii="Aptos" w:hAnsi="Aptos"/>
                <w:color w:val="000000" w:themeColor="text1"/>
                <w:szCs w:val="24"/>
              </w:rPr>
              <w:t>L</w:t>
            </w:r>
            <w:r w:rsidRPr="00A9633F">
              <w:rPr>
                <w:rFonts w:ascii="Aptos" w:hAnsi="Aptos"/>
                <w:color w:val="000000" w:themeColor="text1"/>
                <w:szCs w:val="24"/>
                <w:vertAlign w:val="subscript"/>
              </w:rPr>
              <w:t>4</w:t>
            </w:r>
            <w:r w:rsidRPr="00A9633F">
              <w:rPr>
                <w:rFonts w:ascii="Aptos" w:hAnsi="Aptos"/>
                <w:color w:val="000000" w:themeColor="text1"/>
                <w:szCs w:val="24"/>
              </w:rPr>
              <w:t xml:space="preserve"> = 0,1</w:t>
            </w:r>
          </w:p>
        </w:tc>
        <w:tc>
          <w:tcPr>
            <w:tcW w:w="1689" w:type="dxa"/>
            <w:shd w:val="clear" w:color="auto" w:fill="F2F2F2" w:themeFill="background1" w:themeFillShade="F2"/>
            <w:vAlign w:val="center"/>
          </w:tcPr>
          <w:p w14:paraId="1B5E5435" w14:textId="0FDA1F98" w:rsidR="00A9633F" w:rsidRPr="00A9633F" w:rsidRDefault="00A9633F" w:rsidP="00A9633F">
            <w:pPr>
              <w:jc w:val="center"/>
              <w:rPr>
                <w:rFonts w:ascii="Aptos" w:hAnsi="Aptos" w:cs="Times New Roman"/>
                <w:color w:val="FF0000"/>
                <w:szCs w:val="24"/>
              </w:rPr>
            </w:pPr>
            <w:r w:rsidRPr="00A9633F">
              <w:rPr>
                <w:rFonts w:ascii="Aptos" w:hAnsi="Aptos"/>
                <w:color w:val="000000" w:themeColor="text1"/>
                <w:szCs w:val="24"/>
              </w:rPr>
              <w:t>80 mm ir daugiau – 5 balai; iki 80 mm – 0 balų</w:t>
            </w:r>
          </w:p>
        </w:tc>
        <w:tc>
          <w:tcPr>
            <w:tcW w:w="1527" w:type="dxa"/>
            <w:shd w:val="clear" w:color="auto" w:fill="F2F2F2" w:themeFill="background1" w:themeFillShade="F2"/>
          </w:tcPr>
          <w:p w14:paraId="0CD1340C" w14:textId="77777777" w:rsidR="00A9633F" w:rsidRPr="00A9633F" w:rsidRDefault="00A9633F" w:rsidP="00A9633F">
            <w:pPr>
              <w:jc w:val="center"/>
              <w:rPr>
                <w:rFonts w:ascii="Aptos" w:hAnsi="Aptos"/>
                <w:color w:val="FF0000"/>
              </w:rPr>
            </w:pPr>
          </w:p>
        </w:tc>
        <w:tc>
          <w:tcPr>
            <w:tcW w:w="1559" w:type="dxa"/>
            <w:shd w:val="clear" w:color="auto" w:fill="F2F2F2" w:themeFill="background1" w:themeFillShade="F2"/>
          </w:tcPr>
          <w:p w14:paraId="50C66C14" w14:textId="77777777" w:rsidR="00A9633F" w:rsidRPr="00A9633F" w:rsidRDefault="00A9633F" w:rsidP="00A9633F">
            <w:pPr>
              <w:jc w:val="center"/>
              <w:rPr>
                <w:rFonts w:ascii="Aptos" w:hAnsi="Aptos"/>
                <w:color w:val="FF0000"/>
              </w:rPr>
            </w:pPr>
          </w:p>
        </w:tc>
      </w:tr>
      <w:tr w:rsidR="00A9633F" w:rsidRPr="00A9633F" w14:paraId="23680077" w14:textId="77777777" w:rsidTr="00A9633F">
        <w:trPr>
          <w:trHeight w:val="573"/>
          <w:jc w:val="center"/>
        </w:trPr>
        <w:tc>
          <w:tcPr>
            <w:tcW w:w="804" w:type="dxa"/>
            <w:shd w:val="clear" w:color="auto" w:fill="F2F2F2" w:themeFill="background1" w:themeFillShade="F2"/>
            <w:vAlign w:val="center"/>
          </w:tcPr>
          <w:p w14:paraId="46396DDF" w14:textId="55ED771D" w:rsidR="00A9633F" w:rsidRPr="00A9633F" w:rsidRDefault="00A9633F" w:rsidP="00A9633F">
            <w:pPr>
              <w:jc w:val="center"/>
              <w:rPr>
                <w:rFonts w:ascii="Aptos" w:hAnsi="Aptos" w:cs="Times New Roman"/>
                <w:szCs w:val="24"/>
              </w:rPr>
            </w:pPr>
            <w:r w:rsidRPr="00A9633F">
              <w:rPr>
                <w:rFonts w:ascii="Aptos" w:hAnsi="Aptos"/>
                <w:color w:val="000000" w:themeColor="text1"/>
                <w:szCs w:val="24"/>
              </w:rPr>
              <w:t>T</w:t>
            </w:r>
            <w:r w:rsidRPr="00A9633F">
              <w:rPr>
                <w:rFonts w:ascii="Aptos" w:hAnsi="Aptos"/>
                <w:color w:val="000000" w:themeColor="text1"/>
                <w:szCs w:val="24"/>
                <w:vertAlign w:val="subscript"/>
              </w:rPr>
              <w:t>5</w:t>
            </w:r>
          </w:p>
        </w:tc>
        <w:tc>
          <w:tcPr>
            <w:tcW w:w="2049" w:type="dxa"/>
            <w:shd w:val="clear" w:color="auto" w:fill="F2F2F2" w:themeFill="background1" w:themeFillShade="F2"/>
            <w:vAlign w:val="center"/>
          </w:tcPr>
          <w:p w14:paraId="2438D516" w14:textId="0AE21310" w:rsidR="00A9633F" w:rsidRPr="00A9633F" w:rsidRDefault="00A9633F" w:rsidP="00A9633F">
            <w:pPr>
              <w:pStyle w:val="NoSpacing"/>
              <w:rPr>
                <w:rFonts w:ascii="Aptos" w:eastAsia="Times New Roman" w:hAnsi="Aptos" w:cs="Times New Roman"/>
                <w:color w:val="000000" w:themeColor="text1"/>
                <w:sz w:val="24"/>
                <w:szCs w:val="24"/>
              </w:rPr>
            </w:pPr>
            <w:r w:rsidRPr="00A9633F">
              <w:rPr>
                <w:rFonts w:ascii="Aptos" w:hAnsi="Aptos" w:cs="Times New Roman"/>
                <w:color w:val="000000" w:themeColor="text1"/>
                <w:sz w:val="24"/>
                <w:szCs w:val="24"/>
              </w:rPr>
              <w:t>Motorizuotas nugarinės sekcijos kampo reguliavimas</w:t>
            </w:r>
            <w:r>
              <w:rPr>
                <w:rFonts w:ascii="Aptos" w:hAnsi="Aptos" w:cs="Times New Roman"/>
                <w:color w:val="000000" w:themeColor="text1"/>
                <w:sz w:val="24"/>
                <w:szCs w:val="24"/>
              </w:rPr>
              <w:t xml:space="preserve"> </w:t>
            </w:r>
            <w:r>
              <w:rPr>
                <w:rFonts w:ascii="Aptos" w:hAnsi="Aptos"/>
                <w:bCs/>
                <w:color w:val="000000" w:themeColor="text1"/>
                <w:sz w:val="24"/>
                <w:szCs w:val="24"/>
              </w:rPr>
              <w:t>(TS 14.3. p.)</w:t>
            </w:r>
          </w:p>
        </w:tc>
        <w:tc>
          <w:tcPr>
            <w:tcW w:w="1429" w:type="dxa"/>
            <w:shd w:val="clear" w:color="auto" w:fill="F2F2F2" w:themeFill="background1" w:themeFillShade="F2"/>
            <w:vAlign w:val="center"/>
          </w:tcPr>
          <w:p w14:paraId="33537500" w14:textId="0F9DC758" w:rsidR="00A9633F" w:rsidRPr="00A9633F" w:rsidRDefault="00A9633F" w:rsidP="00A9633F">
            <w:pPr>
              <w:pStyle w:val="NoSpacing"/>
              <w:jc w:val="center"/>
              <w:rPr>
                <w:rFonts w:ascii="Aptos" w:eastAsia="Times New Roman" w:hAnsi="Aptos" w:cs="Times New Roman"/>
                <w:sz w:val="24"/>
                <w:szCs w:val="24"/>
              </w:rPr>
            </w:pPr>
            <w:proofErr w:type="spellStart"/>
            <w:r w:rsidRPr="00A9633F">
              <w:rPr>
                <w:rFonts w:ascii="Aptos" w:eastAsia="Times New Roman" w:hAnsi="Aptos" w:cs="Times New Roman"/>
                <w:color w:val="000000" w:themeColor="text1"/>
                <w:sz w:val="24"/>
                <w:szCs w:val="24"/>
              </w:rPr>
              <w:t>Max</w:t>
            </w:r>
            <w:proofErr w:type="spellEnd"/>
            <w:r w:rsidRPr="00A9633F">
              <w:rPr>
                <w:rFonts w:ascii="Aptos" w:eastAsia="Times New Roman" w:hAnsi="Aptos" w:cs="Times New Roman"/>
                <w:color w:val="000000" w:themeColor="text1"/>
                <w:sz w:val="24"/>
                <w:szCs w:val="24"/>
              </w:rPr>
              <w:t xml:space="preserve"> - </w:t>
            </w:r>
            <w:proofErr w:type="spellStart"/>
            <w:r w:rsidRPr="00A9633F">
              <w:rPr>
                <w:rFonts w:ascii="Aptos" w:eastAsia="Times New Roman" w:hAnsi="Aptos" w:cs="Times New Roman"/>
                <w:color w:val="000000" w:themeColor="text1"/>
                <w:sz w:val="24"/>
                <w:szCs w:val="24"/>
              </w:rPr>
              <w:t>max</w:t>
            </w:r>
            <w:proofErr w:type="spellEnd"/>
            <w:r w:rsidRPr="00A9633F">
              <w:rPr>
                <w:rFonts w:ascii="Aptos" w:eastAsia="Times New Roman" w:hAnsi="Aptos" w:cs="Times New Roman"/>
                <w:color w:val="000000" w:themeColor="text1"/>
                <w:sz w:val="24"/>
                <w:szCs w:val="24"/>
              </w:rPr>
              <w:t xml:space="preserve"> balų, Min - 0 balų</w:t>
            </w:r>
          </w:p>
        </w:tc>
        <w:tc>
          <w:tcPr>
            <w:tcW w:w="1428" w:type="dxa"/>
            <w:shd w:val="clear" w:color="auto" w:fill="F2F2F2" w:themeFill="background1" w:themeFillShade="F2"/>
            <w:vAlign w:val="center"/>
          </w:tcPr>
          <w:p w14:paraId="23BC49D5" w14:textId="32F52800" w:rsidR="00A9633F" w:rsidRPr="00A9633F" w:rsidRDefault="00A9633F" w:rsidP="00A9633F">
            <w:pPr>
              <w:jc w:val="center"/>
              <w:rPr>
                <w:rFonts w:ascii="Aptos" w:hAnsi="Aptos" w:cs="Times New Roman"/>
                <w:szCs w:val="24"/>
              </w:rPr>
            </w:pPr>
            <w:r w:rsidRPr="00A9633F">
              <w:rPr>
                <w:rFonts w:ascii="Aptos" w:hAnsi="Aptos"/>
                <w:color w:val="000000" w:themeColor="text1"/>
                <w:szCs w:val="24"/>
              </w:rPr>
              <w:t>L</w:t>
            </w:r>
            <w:r w:rsidRPr="00A9633F">
              <w:rPr>
                <w:rFonts w:ascii="Aptos" w:hAnsi="Aptos"/>
                <w:color w:val="000000" w:themeColor="text1"/>
                <w:szCs w:val="24"/>
                <w:vertAlign w:val="subscript"/>
              </w:rPr>
              <w:t>5</w:t>
            </w:r>
            <w:r w:rsidRPr="00A9633F">
              <w:rPr>
                <w:rFonts w:ascii="Aptos" w:hAnsi="Aptos"/>
                <w:color w:val="000000" w:themeColor="text1"/>
                <w:szCs w:val="24"/>
              </w:rPr>
              <w:t xml:space="preserve"> = 0,15</w:t>
            </w:r>
          </w:p>
        </w:tc>
        <w:tc>
          <w:tcPr>
            <w:tcW w:w="1689" w:type="dxa"/>
            <w:shd w:val="clear" w:color="auto" w:fill="F2F2F2" w:themeFill="background1" w:themeFillShade="F2"/>
            <w:vAlign w:val="center"/>
          </w:tcPr>
          <w:p w14:paraId="09693923" w14:textId="020C6836" w:rsidR="00A9633F" w:rsidRPr="00A9633F" w:rsidRDefault="00A9633F" w:rsidP="00A9633F">
            <w:pPr>
              <w:jc w:val="center"/>
              <w:rPr>
                <w:rFonts w:ascii="Aptos" w:hAnsi="Aptos" w:cs="Times New Roman"/>
                <w:color w:val="000000"/>
                <w:szCs w:val="24"/>
              </w:rPr>
            </w:pPr>
            <w:r w:rsidRPr="00A9633F">
              <w:rPr>
                <w:rFonts w:ascii="Aptos" w:hAnsi="Aptos"/>
                <w:bCs/>
                <w:color w:val="000000" w:themeColor="text1"/>
                <w:szCs w:val="24"/>
              </w:rPr>
              <w:t xml:space="preserve">(-45 - +80)° </w:t>
            </w:r>
            <w:r w:rsidRPr="00A9633F">
              <w:rPr>
                <w:rFonts w:ascii="Aptos" w:hAnsi="Aptos"/>
                <w:color w:val="000000" w:themeColor="text1"/>
                <w:szCs w:val="24"/>
              </w:rPr>
              <w:t xml:space="preserve">ir daugiau – 7.5 balų; iki </w:t>
            </w:r>
            <w:r w:rsidRPr="00A9633F">
              <w:rPr>
                <w:rFonts w:ascii="Aptos" w:hAnsi="Aptos"/>
                <w:bCs/>
                <w:color w:val="000000" w:themeColor="text1"/>
                <w:szCs w:val="24"/>
              </w:rPr>
              <w:t xml:space="preserve">(-45 - +80)° </w:t>
            </w:r>
            <w:r w:rsidRPr="00A9633F">
              <w:rPr>
                <w:rFonts w:ascii="Aptos" w:hAnsi="Aptos"/>
                <w:color w:val="000000" w:themeColor="text1"/>
                <w:szCs w:val="24"/>
              </w:rPr>
              <w:t xml:space="preserve"> – 0 balų</w:t>
            </w:r>
          </w:p>
        </w:tc>
        <w:tc>
          <w:tcPr>
            <w:tcW w:w="1527" w:type="dxa"/>
            <w:shd w:val="clear" w:color="auto" w:fill="F2F2F2" w:themeFill="background1" w:themeFillShade="F2"/>
          </w:tcPr>
          <w:p w14:paraId="24C1B581" w14:textId="77777777" w:rsidR="00A9633F" w:rsidRPr="00A9633F" w:rsidRDefault="00A9633F" w:rsidP="00A9633F">
            <w:pPr>
              <w:jc w:val="center"/>
              <w:rPr>
                <w:rFonts w:ascii="Aptos" w:hAnsi="Aptos"/>
                <w:color w:val="FF0000"/>
              </w:rPr>
            </w:pPr>
          </w:p>
        </w:tc>
        <w:tc>
          <w:tcPr>
            <w:tcW w:w="1559" w:type="dxa"/>
            <w:shd w:val="clear" w:color="auto" w:fill="F2F2F2" w:themeFill="background1" w:themeFillShade="F2"/>
          </w:tcPr>
          <w:p w14:paraId="365CDBC6" w14:textId="77777777" w:rsidR="00A9633F" w:rsidRPr="00A9633F" w:rsidRDefault="00A9633F" w:rsidP="00A9633F">
            <w:pPr>
              <w:jc w:val="center"/>
              <w:rPr>
                <w:rFonts w:ascii="Aptos" w:hAnsi="Aptos"/>
                <w:color w:val="FF0000"/>
              </w:rPr>
            </w:pPr>
          </w:p>
        </w:tc>
      </w:tr>
      <w:tr w:rsidR="00A9633F" w:rsidRPr="00A9633F" w14:paraId="1C00D501" w14:textId="77777777" w:rsidTr="00A9633F">
        <w:trPr>
          <w:trHeight w:val="573"/>
          <w:jc w:val="center"/>
        </w:trPr>
        <w:tc>
          <w:tcPr>
            <w:tcW w:w="804" w:type="dxa"/>
            <w:shd w:val="clear" w:color="auto" w:fill="F2F2F2" w:themeFill="background1" w:themeFillShade="F2"/>
            <w:vAlign w:val="center"/>
          </w:tcPr>
          <w:p w14:paraId="3395C674" w14:textId="31069BC9" w:rsidR="00A9633F" w:rsidRPr="00A9633F" w:rsidRDefault="00A9633F" w:rsidP="00A9633F">
            <w:pPr>
              <w:jc w:val="center"/>
              <w:rPr>
                <w:rFonts w:ascii="Aptos" w:hAnsi="Aptos" w:cs="Times New Roman"/>
                <w:szCs w:val="24"/>
              </w:rPr>
            </w:pPr>
            <w:r w:rsidRPr="00A9633F">
              <w:rPr>
                <w:rFonts w:ascii="Aptos" w:hAnsi="Aptos"/>
                <w:color w:val="000000" w:themeColor="text1"/>
                <w:szCs w:val="24"/>
              </w:rPr>
              <w:t>T</w:t>
            </w:r>
            <w:r w:rsidRPr="00A9633F">
              <w:rPr>
                <w:rFonts w:ascii="Aptos" w:hAnsi="Aptos"/>
                <w:color w:val="000000" w:themeColor="text1"/>
                <w:szCs w:val="24"/>
                <w:vertAlign w:val="subscript"/>
              </w:rPr>
              <w:t>6</w:t>
            </w:r>
          </w:p>
        </w:tc>
        <w:tc>
          <w:tcPr>
            <w:tcW w:w="2049" w:type="dxa"/>
            <w:shd w:val="clear" w:color="auto" w:fill="F2F2F2" w:themeFill="background1" w:themeFillShade="F2"/>
            <w:vAlign w:val="center"/>
          </w:tcPr>
          <w:p w14:paraId="13EB2B8E" w14:textId="6EB250D9" w:rsidR="00A9633F" w:rsidRPr="00A9633F" w:rsidRDefault="00A9633F" w:rsidP="00A9633F">
            <w:pPr>
              <w:pStyle w:val="NoSpacing"/>
              <w:rPr>
                <w:rFonts w:ascii="Aptos" w:eastAsia="Times New Roman" w:hAnsi="Aptos" w:cs="Times New Roman"/>
                <w:color w:val="000000" w:themeColor="text1"/>
                <w:sz w:val="24"/>
                <w:szCs w:val="24"/>
              </w:rPr>
            </w:pPr>
            <w:r w:rsidRPr="00A9633F">
              <w:rPr>
                <w:rFonts w:ascii="Aptos" w:hAnsi="Aptos" w:cs="Times New Roman"/>
                <w:color w:val="000000" w:themeColor="text1"/>
                <w:sz w:val="24"/>
                <w:szCs w:val="24"/>
              </w:rPr>
              <w:t>Dvigubos kojinės sekcijos reguliavimas</w:t>
            </w:r>
            <w:r>
              <w:rPr>
                <w:rFonts w:ascii="Aptos" w:hAnsi="Aptos" w:cs="Times New Roman"/>
                <w:color w:val="000000" w:themeColor="text1"/>
                <w:sz w:val="24"/>
                <w:szCs w:val="24"/>
              </w:rPr>
              <w:t xml:space="preserve"> </w:t>
            </w:r>
            <w:r>
              <w:rPr>
                <w:rFonts w:ascii="Aptos" w:hAnsi="Aptos"/>
                <w:bCs/>
                <w:color w:val="000000" w:themeColor="text1"/>
                <w:sz w:val="24"/>
                <w:szCs w:val="24"/>
              </w:rPr>
              <w:t>(TS 14.4. p.)</w:t>
            </w:r>
          </w:p>
        </w:tc>
        <w:tc>
          <w:tcPr>
            <w:tcW w:w="1429" w:type="dxa"/>
            <w:shd w:val="clear" w:color="auto" w:fill="F2F2F2" w:themeFill="background1" w:themeFillShade="F2"/>
            <w:vAlign w:val="center"/>
          </w:tcPr>
          <w:p w14:paraId="3FF2B124" w14:textId="5D66D509" w:rsidR="00A9633F" w:rsidRPr="00A9633F" w:rsidRDefault="00A9633F" w:rsidP="00A9633F">
            <w:pPr>
              <w:pStyle w:val="NoSpacing"/>
              <w:jc w:val="center"/>
              <w:rPr>
                <w:rFonts w:ascii="Aptos" w:eastAsia="Times New Roman" w:hAnsi="Aptos" w:cs="Times New Roman"/>
                <w:sz w:val="24"/>
                <w:szCs w:val="24"/>
              </w:rPr>
            </w:pPr>
            <w:proofErr w:type="spellStart"/>
            <w:r w:rsidRPr="00A9633F">
              <w:rPr>
                <w:rFonts w:ascii="Aptos" w:eastAsia="Times New Roman" w:hAnsi="Aptos" w:cs="Times New Roman"/>
                <w:color w:val="000000" w:themeColor="text1"/>
                <w:sz w:val="24"/>
                <w:szCs w:val="24"/>
              </w:rPr>
              <w:t>Max</w:t>
            </w:r>
            <w:proofErr w:type="spellEnd"/>
            <w:r w:rsidRPr="00A9633F">
              <w:rPr>
                <w:rFonts w:ascii="Aptos" w:eastAsia="Times New Roman" w:hAnsi="Aptos" w:cs="Times New Roman"/>
                <w:color w:val="000000" w:themeColor="text1"/>
                <w:sz w:val="24"/>
                <w:szCs w:val="24"/>
              </w:rPr>
              <w:t xml:space="preserve"> - </w:t>
            </w:r>
            <w:proofErr w:type="spellStart"/>
            <w:r w:rsidRPr="00A9633F">
              <w:rPr>
                <w:rFonts w:ascii="Aptos" w:eastAsia="Times New Roman" w:hAnsi="Aptos" w:cs="Times New Roman"/>
                <w:color w:val="000000" w:themeColor="text1"/>
                <w:sz w:val="24"/>
                <w:szCs w:val="24"/>
              </w:rPr>
              <w:t>max</w:t>
            </w:r>
            <w:proofErr w:type="spellEnd"/>
            <w:r w:rsidRPr="00A9633F">
              <w:rPr>
                <w:rFonts w:ascii="Aptos" w:eastAsia="Times New Roman" w:hAnsi="Aptos" w:cs="Times New Roman"/>
                <w:color w:val="000000" w:themeColor="text1"/>
                <w:sz w:val="24"/>
                <w:szCs w:val="24"/>
              </w:rPr>
              <w:t xml:space="preserve"> balų, Min - 0 balų</w:t>
            </w:r>
          </w:p>
        </w:tc>
        <w:tc>
          <w:tcPr>
            <w:tcW w:w="1428" w:type="dxa"/>
            <w:shd w:val="clear" w:color="auto" w:fill="F2F2F2" w:themeFill="background1" w:themeFillShade="F2"/>
            <w:vAlign w:val="center"/>
          </w:tcPr>
          <w:p w14:paraId="5C8281A7" w14:textId="4D07AAE3" w:rsidR="00A9633F" w:rsidRPr="00A9633F" w:rsidRDefault="00A9633F" w:rsidP="00A9633F">
            <w:pPr>
              <w:jc w:val="center"/>
              <w:rPr>
                <w:rFonts w:ascii="Aptos" w:hAnsi="Aptos" w:cs="Times New Roman"/>
                <w:szCs w:val="24"/>
              </w:rPr>
            </w:pPr>
            <w:r w:rsidRPr="00A9633F">
              <w:rPr>
                <w:rFonts w:ascii="Aptos" w:hAnsi="Aptos"/>
                <w:color w:val="000000" w:themeColor="text1"/>
                <w:szCs w:val="24"/>
              </w:rPr>
              <w:t>L</w:t>
            </w:r>
            <w:r w:rsidRPr="00A9633F">
              <w:rPr>
                <w:rFonts w:ascii="Aptos" w:hAnsi="Aptos"/>
                <w:color w:val="000000" w:themeColor="text1"/>
                <w:szCs w:val="24"/>
                <w:vertAlign w:val="subscript"/>
              </w:rPr>
              <w:t>6</w:t>
            </w:r>
            <w:r w:rsidRPr="00A9633F">
              <w:rPr>
                <w:rFonts w:ascii="Aptos" w:hAnsi="Aptos"/>
                <w:color w:val="000000" w:themeColor="text1"/>
                <w:szCs w:val="24"/>
              </w:rPr>
              <w:t xml:space="preserve"> = 0,2</w:t>
            </w:r>
          </w:p>
        </w:tc>
        <w:tc>
          <w:tcPr>
            <w:tcW w:w="1689" w:type="dxa"/>
            <w:shd w:val="clear" w:color="auto" w:fill="F2F2F2" w:themeFill="background1" w:themeFillShade="F2"/>
            <w:vAlign w:val="center"/>
          </w:tcPr>
          <w:p w14:paraId="15B4B9C3" w14:textId="3A33A088" w:rsidR="00A9633F" w:rsidRPr="00A9633F" w:rsidRDefault="00A9633F" w:rsidP="00A9633F">
            <w:pPr>
              <w:jc w:val="center"/>
              <w:rPr>
                <w:rFonts w:ascii="Aptos" w:hAnsi="Aptos" w:cs="Times New Roman"/>
                <w:color w:val="000000"/>
                <w:szCs w:val="24"/>
              </w:rPr>
            </w:pPr>
            <w:r w:rsidRPr="00A9633F">
              <w:rPr>
                <w:rFonts w:ascii="Aptos" w:hAnsi="Aptos"/>
                <w:bCs/>
                <w:color w:val="000000" w:themeColor="text1"/>
                <w:szCs w:val="24"/>
              </w:rPr>
              <w:t xml:space="preserve">(-90 - +35)° </w:t>
            </w:r>
            <w:r w:rsidRPr="00A9633F">
              <w:rPr>
                <w:rFonts w:ascii="Aptos" w:hAnsi="Aptos"/>
                <w:color w:val="000000" w:themeColor="text1"/>
                <w:szCs w:val="24"/>
              </w:rPr>
              <w:t xml:space="preserve">ir daugiau – 10 balų; iki </w:t>
            </w:r>
            <w:r w:rsidRPr="00A9633F">
              <w:rPr>
                <w:rFonts w:ascii="Aptos" w:hAnsi="Aptos"/>
                <w:bCs/>
                <w:color w:val="000000" w:themeColor="text1"/>
                <w:szCs w:val="24"/>
              </w:rPr>
              <w:t xml:space="preserve">(-90 - +35)° </w:t>
            </w:r>
            <w:r w:rsidRPr="00A9633F">
              <w:rPr>
                <w:rFonts w:ascii="Aptos" w:hAnsi="Aptos"/>
                <w:color w:val="000000" w:themeColor="text1"/>
                <w:szCs w:val="24"/>
              </w:rPr>
              <w:t>– 0 balai</w:t>
            </w:r>
          </w:p>
        </w:tc>
        <w:tc>
          <w:tcPr>
            <w:tcW w:w="1527" w:type="dxa"/>
            <w:shd w:val="clear" w:color="auto" w:fill="F2F2F2" w:themeFill="background1" w:themeFillShade="F2"/>
          </w:tcPr>
          <w:p w14:paraId="51473C5D" w14:textId="77777777" w:rsidR="00A9633F" w:rsidRPr="00A9633F" w:rsidRDefault="00A9633F" w:rsidP="00A9633F">
            <w:pPr>
              <w:jc w:val="center"/>
              <w:rPr>
                <w:rFonts w:ascii="Aptos" w:hAnsi="Aptos"/>
                <w:color w:val="FF0000"/>
              </w:rPr>
            </w:pPr>
          </w:p>
        </w:tc>
        <w:tc>
          <w:tcPr>
            <w:tcW w:w="1559" w:type="dxa"/>
            <w:shd w:val="clear" w:color="auto" w:fill="F2F2F2" w:themeFill="background1" w:themeFillShade="F2"/>
          </w:tcPr>
          <w:p w14:paraId="34E3A369" w14:textId="77777777" w:rsidR="00A9633F" w:rsidRPr="00A9633F" w:rsidRDefault="00A9633F" w:rsidP="00A9633F">
            <w:pPr>
              <w:jc w:val="center"/>
              <w:rPr>
                <w:rFonts w:ascii="Aptos" w:hAnsi="Aptos"/>
                <w:color w:val="FF0000"/>
              </w:rPr>
            </w:pPr>
          </w:p>
        </w:tc>
      </w:tr>
      <w:tr w:rsidR="00A9633F" w:rsidRPr="00A9633F" w14:paraId="359E633B" w14:textId="77777777" w:rsidTr="00A9633F">
        <w:trPr>
          <w:trHeight w:val="573"/>
          <w:jc w:val="center"/>
        </w:trPr>
        <w:tc>
          <w:tcPr>
            <w:tcW w:w="804" w:type="dxa"/>
            <w:shd w:val="clear" w:color="auto" w:fill="F2F2F2" w:themeFill="background1" w:themeFillShade="F2"/>
            <w:vAlign w:val="center"/>
          </w:tcPr>
          <w:p w14:paraId="70D82CFC" w14:textId="69A2419E" w:rsidR="00A9633F" w:rsidRPr="00A9633F" w:rsidRDefault="00A9633F" w:rsidP="00A9633F">
            <w:pPr>
              <w:jc w:val="center"/>
              <w:rPr>
                <w:rFonts w:ascii="Aptos" w:hAnsi="Aptos" w:cs="Times New Roman"/>
                <w:szCs w:val="24"/>
              </w:rPr>
            </w:pPr>
            <w:r w:rsidRPr="00A9633F">
              <w:rPr>
                <w:rFonts w:ascii="Aptos" w:hAnsi="Aptos"/>
                <w:color w:val="000000" w:themeColor="text1"/>
                <w:szCs w:val="24"/>
              </w:rPr>
              <w:t>T</w:t>
            </w:r>
            <w:r w:rsidRPr="00A9633F">
              <w:rPr>
                <w:rFonts w:ascii="Aptos" w:hAnsi="Aptos"/>
                <w:color w:val="000000" w:themeColor="text1"/>
                <w:szCs w:val="24"/>
                <w:vertAlign w:val="subscript"/>
              </w:rPr>
              <w:t>7</w:t>
            </w:r>
          </w:p>
        </w:tc>
        <w:tc>
          <w:tcPr>
            <w:tcW w:w="2049" w:type="dxa"/>
            <w:shd w:val="clear" w:color="auto" w:fill="F2F2F2" w:themeFill="background1" w:themeFillShade="F2"/>
            <w:vAlign w:val="center"/>
          </w:tcPr>
          <w:p w14:paraId="3042AF6B" w14:textId="1A8A1960" w:rsidR="00A9633F" w:rsidRPr="00A9633F" w:rsidRDefault="00A9633F" w:rsidP="00A9633F">
            <w:pPr>
              <w:pStyle w:val="NoSpacing"/>
              <w:rPr>
                <w:rFonts w:ascii="Aptos" w:eastAsia="Times New Roman" w:hAnsi="Aptos" w:cs="Times New Roman"/>
                <w:color w:val="000000" w:themeColor="text1"/>
                <w:sz w:val="24"/>
                <w:szCs w:val="24"/>
              </w:rPr>
            </w:pPr>
            <w:r w:rsidRPr="00A9633F">
              <w:rPr>
                <w:rFonts w:ascii="Aptos" w:hAnsi="Aptos" w:cs="Times New Roman"/>
                <w:color w:val="000000" w:themeColor="text1"/>
                <w:sz w:val="24"/>
                <w:szCs w:val="24"/>
              </w:rPr>
              <w:t>Galvinės dalies reguliavimas</w:t>
            </w:r>
            <w:r>
              <w:rPr>
                <w:rFonts w:ascii="Aptos" w:hAnsi="Aptos" w:cs="Times New Roman"/>
                <w:color w:val="000000" w:themeColor="text1"/>
                <w:sz w:val="24"/>
                <w:szCs w:val="24"/>
              </w:rPr>
              <w:t xml:space="preserve"> </w:t>
            </w:r>
            <w:r>
              <w:rPr>
                <w:rFonts w:ascii="Aptos" w:hAnsi="Aptos"/>
                <w:bCs/>
                <w:color w:val="000000" w:themeColor="text1"/>
                <w:sz w:val="24"/>
                <w:szCs w:val="24"/>
              </w:rPr>
              <w:t>(TS 14.6. p.)</w:t>
            </w:r>
          </w:p>
        </w:tc>
        <w:tc>
          <w:tcPr>
            <w:tcW w:w="1429" w:type="dxa"/>
            <w:shd w:val="clear" w:color="auto" w:fill="F2F2F2" w:themeFill="background1" w:themeFillShade="F2"/>
            <w:vAlign w:val="center"/>
          </w:tcPr>
          <w:p w14:paraId="095056B2" w14:textId="209B3DBC" w:rsidR="00A9633F" w:rsidRPr="00A9633F" w:rsidRDefault="00A9633F" w:rsidP="00A9633F">
            <w:pPr>
              <w:pStyle w:val="NoSpacing"/>
              <w:jc w:val="center"/>
              <w:rPr>
                <w:rFonts w:ascii="Aptos" w:eastAsia="Times New Roman" w:hAnsi="Aptos" w:cs="Times New Roman"/>
                <w:sz w:val="24"/>
                <w:szCs w:val="24"/>
              </w:rPr>
            </w:pPr>
            <w:proofErr w:type="spellStart"/>
            <w:r w:rsidRPr="00A9633F">
              <w:rPr>
                <w:rFonts w:ascii="Aptos" w:eastAsia="Times New Roman" w:hAnsi="Aptos" w:cs="Times New Roman"/>
                <w:color w:val="000000" w:themeColor="text1"/>
                <w:sz w:val="24"/>
                <w:szCs w:val="24"/>
              </w:rPr>
              <w:t>Max</w:t>
            </w:r>
            <w:proofErr w:type="spellEnd"/>
            <w:r w:rsidRPr="00A9633F">
              <w:rPr>
                <w:rFonts w:ascii="Aptos" w:eastAsia="Times New Roman" w:hAnsi="Aptos" w:cs="Times New Roman"/>
                <w:color w:val="000000" w:themeColor="text1"/>
                <w:sz w:val="24"/>
                <w:szCs w:val="24"/>
              </w:rPr>
              <w:t xml:space="preserve"> - </w:t>
            </w:r>
            <w:proofErr w:type="spellStart"/>
            <w:r w:rsidRPr="00A9633F">
              <w:rPr>
                <w:rFonts w:ascii="Aptos" w:eastAsia="Times New Roman" w:hAnsi="Aptos" w:cs="Times New Roman"/>
                <w:color w:val="000000" w:themeColor="text1"/>
                <w:sz w:val="24"/>
                <w:szCs w:val="24"/>
              </w:rPr>
              <w:t>max</w:t>
            </w:r>
            <w:proofErr w:type="spellEnd"/>
            <w:r w:rsidRPr="00A9633F">
              <w:rPr>
                <w:rFonts w:ascii="Aptos" w:eastAsia="Times New Roman" w:hAnsi="Aptos" w:cs="Times New Roman"/>
                <w:color w:val="000000" w:themeColor="text1"/>
                <w:sz w:val="24"/>
                <w:szCs w:val="24"/>
              </w:rPr>
              <w:t xml:space="preserve"> balų, Min - 0 balų</w:t>
            </w:r>
          </w:p>
        </w:tc>
        <w:tc>
          <w:tcPr>
            <w:tcW w:w="1428" w:type="dxa"/>
            <w:shd w:val="clear" w:color="auto" w:fill="F2F2F2" w:themeFill="background1" w:themeFillShade="F2"/>
            <w:vAlign w:val="center"/>
          </w:tcPr>
          <w:p w14:paraId="6A1A8E54" w14:textId="7E9C167B" w:rsidR="00A9633F" w:rsidRPr="00A9633F" w:rsidRDefault="00A9633F" w:rsidP="00A9633F">
            <w:pPr>
              <w:jc w:val="center"/>
              <w:rPr>
                <w:rFonts w:ascii="Aptos" w:hAnsi="Aptos" w:cs="Times New Roman"/>
                <w:szCs w:val="24"/>
              </w:rPr>
            </w:pPr>
            <w:r w:rsidRPr="00A9633F">
              <w:rPr>
                <w:rFonts w:ascii="Aptos" w:hAnsi="Aptos"/>
                <w:color w:val="000000" w:themeColor="text1"/>
                <w:szCs w:val="24"/>
              </w:rPr>
              <w:t>L</w:t>
            </w:r>
            <w:r w:rsidRPr="00A9633F">
              <w:rPr>
                <w:rFonts w:ascii="Aptos" w:hAnsi="Aptos"/>
                <w:color w:val="000000" w:themeColor="text1"/>
                <w:szCs w:val="24"/>
                <w:vertAlign w:val="subscript"/>
              </w:rPr>
              <w:t>7</w:t>
            </w:r>
            <w:r w:rsidRPr="00A9633F">
              <w:rPr>
                <w:rFonts w:ascii="Aptos" w:hAnsi="Aptos"/>
                <w:color w:val="000000" w:themeColor="text1"/>
                <w:szCs w:val="24"/>
              </w:rPr>
              <w:t xml:space="preserve"> = 0,2</w:t>
            </w:r>
          </w:p>
        </w:tc>
        <w:tc>
          <w:tcPr>
            <w:tcW w:w="1689" w:type="dxa"/>
            <w:shd w:val="clear" w:color="auto" w:fill="F2F2F2" w:themeFill="background1" w:themeFillShade="F2"/>
            <w:vAlign w:val="center"/>
          </w:tcPr>
          <w:p w14:paraId="17D3180A" w14:textId="45176DEF" w:rsidR="00A9633F" w:rsidRPr="00A9633F" w:rsidRDefault="00A9633F" w:rsidP="00A9633F">
            <w:pPr>
              <w:jc w:val="center"/>
              <w:rPr>
                <w:rFonts w:ascii="Aptos" w:hAnsi="Aptos" w:cs="Times New Roman"/>
                <w:color w:val="000000"/>
                <w:szCs w:val="24"/>
              </w:rPr>
            </w:pPr>
            <w:r w:rsidRPr="00A9633F">
              <w:rPr>
                <w:rFonts w:ascii="Aptos" w:hAnsi="Aptos"/>
                <w:bCs/>
                <w:color w:val="000000" w:themeColor="text1"/>
                <w:szCs w:val="24"/>
              </w:rPr>
              <w:t xml:space="preserve">(-90 - +55)° </w:t>
            </w:r>
            <w:r w:rsidRPr="00A9633F">
              <w:rPr>
                <w:rFonts w:ascii="Aptos" w:hAnsi="Aptos"/>
                <w:color w:val="000000" w:themeColor="text1"/>
                <w:szCs w:val="24"/>
              </w:rPr>
              <w:t xml:space="preserve">ir daugiau – 10 </w:t>
            </w:r>
            <w:r w:rsidRPr="00A9633F">
              <w:rPr>
                <w:rFonts w:ascii="Aptos" w:hAnsi="Aptos"/>
                <w:color w:val="000000" w:themeColor="text1"/>
                <w:szCs w:val="24"/>
              </w:rPr>
              <w:lastRenderedPageBreak/>
              <w:t xml:space="preserve">balų; iki </w:t>
            </w:r>
            <w:r w:rsidRPr="00A9633F">
              <w:rPr>
                <w:rFonts w:ascii="Aptos" w:hAnsi="Aptos"/>
                <w:bCs/>
                <w:color w:val="000000" w:themeColor="text1"/>
                <w:szCs w:val="24"/>
              </w:rPr>
              <w:t xml:space="preserve">(-90 - +55)° </w:t>
            </w:r>
            <w:r w:rsidRPr="00A9633F">
              <w:rPr>
                <w:rFonts w:ascii="Aptos" w:hAnsi="Aptos"/>
                <w:color w:val="000000" w:themeColor="text1"/>
                <w:szCs w:val="24"/>
              </w:rPr>
              <w:t>– 0 balų</w:t>
            </w:r>
          </w:p>
        </w:tc>
        <w:tc>
          <w:tcPr>
            <w:tcW w:w="1527" w:type="dxa"/>
            <w:shd w:val="clear" w:color="auto" w:fill="F2F2F2" w:themeFill="background1" w:themeFillShade="F2"/>
          </w:tcPr>
          <w:p w14:paraId="184E0436" w14:textId="77777777" w:rsidR="00A9633F" w:rsidRPr="00A9633F" w:rsidRDefault="00A9633F" w:rsidP="00A9633F">
            <w:pPr>
              <w:jc w:val="center"/>
              <w:rPr>
                <w:rFonts w:ascii="Aptos" w:hAnsi="Aptos"/>
                <w:color w:val="FF0000"/>
              </w:rPr>
            </w:pPr>
          </w:p>
        </w:tc>
        <w:tc>
          <w:tcPr>
            <w:tcW w:w="1559" w:type="dxa"/>
            <w:shd w:val="clear" w:color="auto" w:fill="F2F2F2" w:themeFill="background1" w:themeFillShade="F2"/>
          </w:tcPr>
          <w:p w14:paraId="04045786" w14:textId="77777777" w:rsidR="00A9633F" w:rsidRPr="00A9633F" w:rsidRDefault="00A9633F" w:rsidP="00A9633F">
            <w:pPr>
              <w:jc w:val="center"/>
              <w:rPr>
                <w:rFonts w:ascii="Aptos" w:hAnsi="Aptos"/>
                <w:color w:val="FF0000"/>
              </w:rPr>
            </w:pPr>
          </w:p>
        </w:tc>
      </w:tr>
    </w:tbl>
    <w:p w14:paraId="557F8FE9" w14:textId="77777777" w:rsidR="00B84F9E" w:rsidRPr="00A9633F" w:rsidRDefault="00B84F9E" w:rsidP="00B84F9E">
      <w:pPr>
        <w:rPr>
          <w:rFonts w:ascii="Aptos" w:hAnsi="Aptos"/>
        </w:rPr>
      </w:pPr>
    </w:p>
    <w:p w14:paraId="30FBF960" w14:textId="6444396F" w:rsidR="0051762D" w:rsidRPr="00A9633F" w:rsidRDefault="0051762D" w:rsidP="0051762D">
      <w:pPr>
        <w:jc w:val="center"/>
        <w:rPr>
          <w:rFonts w:ascii="Aptos" w:hAnsi="Aptos"/>
          <w:b/>
          <w:bCs/>
        </w:rPr>
      </w:pPr>
      <w:r w:rsidRPr="00A9633F">
        <w:rPr>
          <w:rFonts w:ascii="Aptos" w:hAnsi="Aptos"/>
          <w:b/>
          <w:bCs/>
        </w:rPr>
        <w:t>V SKYRIUS</w:t>
      </w:r>
    </w:p>
    <w:p w14:paraId="3B2D5D0B" w14:textId="77777777" w:rsidR="0051762D" w:rsidRPr="00A9633F" w:rsidRDefault="0051762D" w:rsidP="0051762D">
      <w:pPr>
        <w:jc w:val="center"/>
        <w:rPr>
          <w:rFonts w:ascii="Aptos" w:hAnsi="Aptos"/>
          <w:b/>
          <w:bCs/>
        </w:rPr>
      </w:pPr>
      <w:r w:rsidRPr="00A9633F">
        <w:rPr>
          <w:rFonts w:ascii="Aptos" w:hAnsi="Aptos"/>
          <w:b/>
          <w:bCs/>
        </w:rPr>
        <w:t>PRIDEDAMI DOKUMENTAI IR INFORMACIJA APIE KONFIDENCIALUMĄ</w:t>
      </w:r>
    </w:p>
    <w:p w14:paraId="565743E4" w14:textId="77777777" w:rsidR="0051762D" w:rsidRPr="00A9633F" w:rsidRDefault="0051762D" w:rsidP="0051762D">
      <w:pPr>
        <w:rPr>
          <w:rFonts w:ascii="Aptos" w:hAnsi="Aptos"/>
        </w:rPr>
      </w:pPr>
    </w:p>
    <w:p w14:paraId="6CD453F2" w14:textId="77777777" w:rsidR="0051762D" w:rsidRPr="00A9633F" w:rsidRDefault="0051762D" w:rsidP="00324BD2">
      <w:pPr>
        <w:pStyle w:val="ListParagraph"/>
        <w:numPr>
          <w:ilvl w:val="0"/>
          <w:numId w:val="5"/>
        </w:numPr>
        <w:rPr>
          <w:rFonts w:ascii="Aptos" w:hAnsi="Aptos"/>
        </w:rPr>
      </w:pPr>
      <w:r w:rsidRPr="00A9633F">
        <w:rPr>
          <w:rFonts w:ascii="Aptos" w:hAnsi="Aptos"/>
        </w:rPr>
        <w:t>Dokumentai teikiami su pasiūlymu CVP IS priemonėmis:</w:t>
      </w:r>
    </w:p>
    <w:p w14:paraId="28A56E1E" w14:textId="77777777" w:rsidR="0051762D" w:rsidRPr="00A9633F" w:rsidRDefault="0051762D" w:rsidP="0051762D">
      <w:pPr>
        <w:rPr>
          <w:rFonts w:ascii="Aptos" w:hAnsi="Aptos"/>
        </w:rPr>
      </w:pPr>
    </w:p>
    <w:p w14:paraId="6D7E2A78" w14:textId="45FB5EC9" w:rsidR="0051762D" w:rsidRPr="00A9633F" w:rsidRDefault="000B7321" w:rsidP="0051762D">
      <w:pPr>
        <w:pStyle w:val="Caption"/>
        <w:rPr>
          <w:rFonts w:ascii="Aptos" w:hAnsi="Aptos"/>
          <w:b w:val="0"/>
          <w:bCs/>
        </w:rPr>
      </w:pPr>
      <w:r w:rsidRPr="00A9633F">
        <w:rPr>
          <w:rFonts w:ascii="Aptos" w:hAnsi="Aptos"/>
        </w:rPr>
        <w:fldChar w:fldCharType="begin"/>
      </w:r>
      <w:r w:rsidRPr="00A9633F">
        <w:rPr>
          <w:rFonts w:ascii="Aptos" w:hAnsi="Aptos"/>
        </w:rPr>
        <w:instrText xml:space="preserve"> SEQ lentelė \* ARABIC </w:instrText>
      </w:r>
      <w:r w:rsidRPr="00A9633F">
        <w:rPr>
          <w:rFonts w:ascii="Aptos" w:hAnsi="Aptos"/>
        </w:rPr>
        <w:fldChar w:fldCharType="separate"/>
      </w:r>
      <w:r w:rsidR="00F82977" w:rsidRPr="00A9633F">
        <w:rPr>
          <w:rFonts w:ascii="Aptos" w:hAnsi="Aptos"/>
          <w:noProof/>
        </w:rPr>
        <w:t>4</w:t>
      </w:r>
      <w:r w:rsidRPr="00A9633F">
        <w:rPr>
          <w:rFonts w:ascii="Aptos" w:hAnsi="Aptos"/>
          <w:noProof/>
        </w:rPr>
        <w:fldChar w:fldCharType="end"/>
      </w:r>
      <w:r w:rsidR="0051762D" w:rsidRPr="00A9633F">
        <w:rPr>
          <w:rFonts w:ascii="Aptos" w:hAnsi="Aptos"/>
        </w:rPr>
        <w:t xml:space="preserve"> lentelė. </w:t>
      </w:r>
      <w:r w:rsidR="0051762D" w:rsidRPr="00A9633F">
        <w:rPr>
          <w:rFonts w:ascii="Aptos" w:hAnsi="Aptos"/>
          <w:b w:val="0"/>
          <w:bCs/>
        </w:rPr>
        <w:t>Pridedami dokumentai</w:t>
      </w:r>
    </w:p>
    <w:tbl>
      <w:tblPr>
        <w:tblStyle w:val="TableGrid"/>
        <w:tblW w:w="5000" w:type="pct"/>
        <w:tblLook w:val="04A0" w:firstRow="1" w:lastRow="0" w:firstColumn="1" w:lastColumn="0" w:noHBand="0" w:noVBand="1"/>
      </w:tblPr>
      <w:tblGrid>
        <w:gridCol w:w="562"/>
        <w:gridCol w:w="3260"/>
        <w:gridCol w:w="1984"/>
        <w:gridCol w:w="3255"/>
      </w:tblGrid>
      <w:tr w:rsidR="0051762D" w:rsidRPr="00A9633F" w14:paraId="5D12E8D5" w14:textId="77777777" w:rsidTr="00E54515">
        <w:tc>
          <w:tcPr>
            <w:tcW w:w="310" w:type="pct"/>
          </w:tcPr>
          <w:p w14:paraId="1C3038EE" w14:textId="77777777" w:rsidR="0051762D" w:rsidRPr="00A9633F" w:rsidRDefault="0051762D" w:rsidP="00E54515">
            <w:pPr>
              <w:jc w:val="center"/>
              <w:rPr>
                <w:rFonts w:ascii="Aptos" w:hAnsi="Aptos"/>
                <w:b/>
                <w:bCs/>
              </w:rPr>
            </w:pPr>
            <w:r w:rsidRPr="00A9633F">
              <w:rPr>
                <w:rFonts w:ascii="Aptos" w:hAnsi="Aptos"/>
                <w:b/>
                <w:bCs/>
              </w:rPr>
              <w:t>Nr.</w:t>
            </w:r>
          </w:p>
        </w:tc>
        <w:tc>
          <w:tcPr>
            <w:tcW w:w="1799" w:type="pct"/>
          </w:tcPr>
          <w:p w14:paraId="0104B557" w14:textId="77777777" w:rsidR="0051762D" w:rsidRPr="00A9633F" w:rsidRDefault="0051762D" w:rsidP="00E54515">
            <w:pPr>
              <w:jc w:val="center"/>
              <w:rPr>
                <w:rFonts w:ascii="Aptos" w:hAnsi="Aptos"/>
                <w:b/>
                <w:bCs/>
              </w:rPr>
            </w:pPr>
            <w:r w:rsidRPr="00A9633F">
              <w:rPr>
                <w:rFonts w:ascii="Aptos" w:hAnsi="Aptos"/>
                <w:b/>
                <w:bCs/>
              </w:rPr>
              <w:t>Dokumentas</w:t>
            </w:r>
          </w:p>
        </w:tc>
        <w:tc>
          <w:tcPr>
            <w:tcW w:w="1095" w:type="pct"/>
          </w:tcPr>
          <w:p w14:paraId="2CAD8AE5" w14:textId="77777777" w:rsidR="0051762D" w:rsidRPr="00A9633F" w:rsidRDefault="0051762D" w:rsidP="00E54515">
            <w:pPr>
              <w:jc w:val="center"/>
              <w:rPr>
                <w:rFonts w:ascii="Aptos" w:hAnsi="Aptos"/>
                <w:b/>
                <w:bCs/>
              </w:rPr>
            </w:pPr>
            <w:r w:rsidRPr="00A9633F">
              <w:rPr>
                <w:rFonts w:ascii="Aptos" w:hAnsi="Aptos"/>
                <w:b/>
                <w:bCs/>
              </w:rPr>
              <w:t>Ar dokumente yra konfidencialios informacijos?</w:t>
            </w:r>
          </w:p>
          <w:p w14:paraId="18B64731" w14:textId="77777777" w:rsidR="0051762D" w:rsidRPr="00A9633F" w:rsidRDefault="0051762D" w:rsidP="00E54515">
            <w:pPr>
              <w:jc w:val="center"/>
              <w:rPr>
                <w:rFonts w:ascii="Aptos" w:hAnsi="Aptos"/>
                <w:b/>
                <w:bCs/>
              </w:rPr>
            </w:pPr>
            <w:r w:rsidRPr="00A9633F">
              <w:rPr>
                <w:rFonts w:ascii="Aptos" w:hAnsi="Aptos"/>
                <w:b/>
                <w:bCs/>
              </w:rPr>
              <w:t>(Taip / Ne)</w:t>
            </w:r>
          </w:p>
        </w:tc>
        <w:tc>
          <w:tcPr>
            <w:tcW w:w="1796" w:type="pct"/>
          </w:tcPr>
          <w:p w14:paraId="23D5D32B" w14:textId="77777777" w:rsidR="0051762D" w:rsidRPr="00A9633F" w:rsidRDefault="0051762D" w:rsidP="00E54515">
            <w:pPr>
              <w:jc w:val="center"/>
              <w:rPr>
                <w:rFonts w:ascii="Aptos" w:hAnsi="Aptos"/>
                <w:b/>
                <w:bCs/>
              </w:rPr>
            </w:pPr>
            <w:r w:rsidRPr="00A9633F">
              <w:rPr>
                <w:rFonts w:ascii="Aptos" w:hAnsi="Aptos"/>
                <w:b/>
                <w:bCs/>
              </w:rPr>
              <w:t>Paaiškinimas, kokia konkreti informacija dokumente yra konfidenciali ir pagrindimas, kodėl ši informacija yra konfidenciali</w:t>
            </w:r>
          </w:p>
        </w:tc>
      </w:tr>
      <w:tr w:rsidR="0051762D" w:rsidRPr="00A9633F" w14:paraId="1B2E56D2" w14:textId="77777777" w:rsidTr="00E54515">
        <w:tc>
          <w:tcPr>
            <w:tcW w:w="310" w:type="pct"/>
          </w:tcPr>
          <w:p w14:paraId="397B0B28" w14:textId="77777777" w:rsidR="0051762D" w:rsidRPr="00A9633F" w:rsidRDefault="0051762D" w:rsidP="00E54515">
            <w:pPr>
              <w:jc w:val="center"/>
              <w:rPr>
                <w:rFonts w:ascii="Aptos" w:hAnsi="Aptos"/>
                <w:b/>
                <w:bCs/>
              </w:rPr>
            </w:pPr>
            <w:r w:rsidRPr="00A9633F">
              <w:rPr>
                <w:rFonts w:ascii="Aptos" w:hAnsi="Aptos"/>
                <w:b/>
                <w:bCs/>
              </w:rPr>
              <w:t>1</w:t>
            </w:r>
          </w:p>
        </w:tc>
        <w:tc>
          <w:tcPr>
            <w:tcW w:w="1799" w:type="pct"/>
          </w:tcPr>
          <w:p w14:paraId="4067E289" w14:textId="77777777" w:rsidR="0051762D" w:rsidRPr="00A9633F" w:rsidRDefault="0051762D" w:rsidP="00E54515">
            <w:pPr>
              <w:jc w:val="center"/>
              <w:rPr>
                <w:rFonts w:ascii="Aptos" w:hAnsi="Aptos"/>
                <w:b/>
                <w:bCs/>
              </w:rPr>
            </w:pPr>
            <w:r w:rsidRPr="00A9633F">
              <w:rPr>
                <w:rFonts w:ascii="Aptos" w:hAnsi="Aptos"/>
                <w:b/>
                <w:bCs/>
              </w:rPr>
              <w:t>2</w:t>
            </w:r>
          </w:p>
        </w:tc>
        <w:tc>
          <w:tcPr>
            <w:tcW w:w="1095" w:type="pct"/>
          </w:tcPr>
          <w:p w14:paraId="6C6A75E9" w14:textId="77777777" w:rsidR="0051762D" w:rsidRPr="00A9633F" w:rsidRDefault="0051762D" w:rsidP="00E54515">
            <w:pPr>
              <w:jc w:val="center"/>
              <w:rPr>
                <w:rFonts w:ascii="Aptos" w:hAnsi="Aptos"/>
                <w:b/>
                <w:bCs/>
              </w:rPr>
            </w:pPr>
            <w:r w:rsidRPr="00A9633F">
              <w:rPr>
                <w:rFonts w:ascii="Aptos" w:hAnsi="Aptos"/>
                <w:b/>
                <w:bCs/>
              </w:rPr>
              <w:t>3</w:t>
            </w:r>
          </w:p>
        </w:tc>
        <w:tc>
          <w:tcPr>
            <w:tcW w:w="1796" w:type="pct"/>
          </w:tcPr>
          <w:p w14:paraId="4B3A6B2C" w14:textId="77777777" w:rsidR="0051762D" w:rsidRPr="00A9633F" w:rsidRDefault="0051762D" w:rsidP="00E54515">
            <w:pPr>
              <w:jc w:val="center"/>
              <w:rPr>
                <w:rFonts w:ascii="Aptos" w:hAnsi="Aptos"/>
                <w:b/>
                <w:bCs/>
              </w:rPr>
            </w:pPr>
            <w:r w:rsidRPr="00A9633F">
              <w:rPr>
                <w:rFonts w:ascii="Aptos" w:hAnsi="Aptos"/>
                <w:b/>
                <w:bCs/>
              </w:rPr>
              <w:t>4</w:t>
            </w:r>
          </w:p>
        </w:tc>
      </w:tr>
      <w:tr w:rsidR="0051762D" w:rsidRPr="00A9633F" w14:paraId="2CF6A4DC" w14:textId="77777777" w:rsidTr="00E54515">
        <w:tc>
          <w:tcPr>
            <w:tcW w:w="310" w:type="pct"/>
          </w:tcPr>
          <w:p w14:paraId="5BC575FA" w14:textId="77777777" w:rsidR="0051762D" w:rsidRPr="00A9633F" w:rsidRDefault="0051762D" w:rsidP="00E54515">
            <w:pPr>
              <w:rPr>
                <w:rFonts w:ascii="Aptos" w:hAnsi="Aptos"/>
              </w:rPr>
            </w:pPr>
          </w:p>
        </w:tc>
        <w:tc>
          <w:tcPr>
            <w:tcW w:w="1799" w:type="pct"/>
          </w:tcPr>
          <w:p w14:paraId="414BE0CC" w14:textId="77777777" w:rsidR="0051762D" w:rsidRPr="00A9633F" w:rsidRDefault="0051762D" w:rsidP="00E54515">
            <w:pPr>
              <w:rPr>
                <w:rFonts w:ascii="Aptos" w:hAnsi="Aptos"/>
              </w:rPr>
            </w:pPr>
          </w:p>
        </w:tc>
        <w:tc>
          <w:tcPr>
            <w:tcW w:w="1095" w:type="pct"/>
          </w:tcPr>
          <w:p w14:paraId="16FBB7F2" w14:textId="77777777" w:rsidR="0051762D" w:rsidRPr="00A9633F" w:rsidRDefault="0051762D" w:rsidP="00E54515">
            <w:pPr>
              <w:rPr>
                <w:rFonts w:ascii="Aptos" w:hAnsi="Aptos"/>
              </w:rPr>
            </w:pPr>
          </w:p>
        </w:tc>
        <w:tc>
          <w:tcPr>
            <w:tcW w:w="1796" w:type="pct"/>
          </w:tcPr>
          <w:p w14:paraId="51CC7D7A" w14:textId="77777777" w:rsidR="0051762D" w:rsidRPr="00A9633F" w:rsidRDefault="0051762D" w:rsidP="00E54515">
            <w:pPr>
              <w:rPr>
                <w:rFonts w:ascii="Aptos" w:hAnsi="Aptos"/>
              </w:rPr>
            </w:pPr>
          </w:p>
        </w:tc>
      </w:tr>
      <w:tr w:rsidR="0051762D" w:rsidRPr="00A9633F" w14:paraId="0BAE8AE0" w14:textId="77777777" w:rsidTr="00E54515">
        <w:tc>
          <w:tcPr>
            <w:tcW w:w="310" w:type="pct"/>
          </w:tcPr>
          <w:p w14:paraId="0D1F6936" w14:textId="77777777" w:rsidR="0051762D" w:rsidRPr="00A9633F" w:rsidRDefault="0051762D" w:rsidP="00E54515">
            <w:pPr>
              <w:rPr>
                <w:rFonts w:ascii="Aptos" w:hAnsi="Aptos"/>
              </w:rPr>
            </w:pPr>
          </w:p>
        </w:tc>
        <w:tc>
          <w:tcPr>
            <w:tcW w:w="1799" w:type="pct"/>
          </w:tcPr>
          <w:p w14:paraId="0913F591" w14:textId="77777777" w:rsidR="0051762D" w:rsidRPr="00A9633F" w:rsidRDefault="0051762D" w:rsidP="00E54515">
            <w:pPr>
              <w:rPr>
                <w:rFonts w:ascii="Aptos" w:hAnsi="Aptos"/>
              </w:rPr>
            </w:pPr>
          </w:p>
        </w:tc>
        <w:tc>
          <w:tcPr>
            <w:tcW w:w="1095" w:type="pct"/>
          </w:tcPr>
          <w:p w14:paraId="5DC070F3" w14:textId="77777777" w:rsidR="0051762D" w:rsidRPr="00A9633F" w:rsidRDefault="0051762D" w:rsidP="00E54515">
            <w:pPr>
              <w:rPr>
                <w:rFonts w:ascii="Aptos" w:hAnsi="Aptos"/>
              </w:rPr>
            </w:pPr>
          </w:p>
        </w:tc>
        <w:tc>
          <w:tcPr>
            <w:tcW w:w="1796" w:type="pct"/>
          </w:tcPr>
          <w:p w14:paraId="3AB9F9BD" w14:textId="77777777" w:rsidR="0051762D" w:rsidRPr="00A9633F" w:rsidRDefault="0051762D" w:rsidP="00E54515">
            <w:pPr>
              <w:rPr>
                <w:rFonts w:ascii="Aptos" w:hAnsi="Aptos"/>
              </w:rPr>
            </w:pPr>
          </w:p>
        </w:tc>
      </w:tr>
    </w:tbl>
    <w:p w14:paraId="4212643A" w14:textId="77777777" w:rsidR="0051762D" w:rsidRPr="00A9633F" w:rsidRDefault="0051762D" w:rsidP="0051762D">
      <w:pPr>
        <w:rPr>
          <w:rFonts w:ascii="Aptos" w:hAnsi="Aptos"/>
        </w:rPr>
      </w:pPr>
    </w:p>
    <w:p w14:paraId="569BEF64" w14:textId="0E2592A3" w:rsidR="0051762D" w:rsidRPr="00A9633F" w:rsidRDefault="0051762D" w:rsidP="0051762D">
      <w:pPr>
        <w:jc w:val="center"/>
        <w:rPr>
          <w:rFonts w:ascii="Aptos" w:hAnsi="Aptos"/>
          <w:b/>
          <w:bCs/>
        </w:rPr>
      </w:pPr>
      <w:r w:rsidRPr="00A9633F">
        <w:rPr>
          <w:rFonts w:ascii="Aptos" w:hAnsi="Aptos"/>
          <w:b/>
          <w:bCs/>
        </w:rPr>
        <w:t>V</w:t>
      </w:r>
      <w:r w:rsidR="00324BD2" w:rsidRPr="00A9633F">
        <w:rPr>
          <w:rFonts w:ascii="Aptos" w:hAnsi="Aptos"/>
          <w:b/>
          <w:bCs/>
        </w:rPr>
        <w:t>I</w:t>
      </w:r>
      <w:r w:rsidRPr="00A9633F">
        <w:rPr>
          <w:rFonts w:ascii="Aptos" w:hAnsi="Aptos"/>
          <w:b/>
          <w:bCs/>
        </w:rPr>
        <w:t xml:space="preserve"> SKYRIUS</w:t>
      </w:r>
    </w:p>
    <w:p w14:paraId="373BC5DE" w14:textId="77777777" w:rsidR="0051762D" w:rsidRPr="00A9633F" w:rsidRDefault="0051762D" w:rsidP="0051762D">
      <w:pPr>
        <w:jc w:val="center"/>
        <w:rPr>
          <w:rFonts w:ascii="Aptos" w:hAnsi="Aptos"/>
          <w:b/>
          <w:bCs/>
        </w:rPr>
      </w:pPr>
      <w:r w:rsidRPr="00A9633F">
        <w:rPr>
          <w:rFonts w:ascii="Aptos" w:hAnsi="Aptos"/>
          <w:b/>
          <w:bCs/>
        </w:rPr>
        <w:t>BAIGIAMOSIOS NUOSTATOS</w:t>
      </w:r>
    </w:p>
    <w:p w14:paraId="0B2296C4" w14:textId="77777777" w:rsidR="0051762D" w:rsidRPr="00A9633F" w:rsidRDefault="0051762D" w:rsidP="0051762D">
      <w:pPr>
        <w:rPr>
          <w:rFonts w:ascii="Aptos" w:hAnsi="Aptos"/>
        </w:rPr>
      </w:pPr>
    </w:p>
    <w:p w14:paraId="48FE8AC2" w14:textId="77777777" w:rsidR="0051762D" w:rsidRPr="00A9633F" w:rsidRDefault="0051762D" w:rsidP="0051762D">
      <w:pPr>
        <w:ind w:firstLine="709"/>
        <w:rPr>
          <w:rFonts w:ascii="Aptos" w:hAnsi="Aptos"/>
        </w:rPr>
      </w:pPr>
      <w:r w:rsidRPr="00A9633F">
        <w:rPr>
          <w:rFonts w:ascii="Aptos" w:hAnsi="Aptos"/>
        </w:rPr>
        <w:t>Pasirašydamas šį pasiūlymą, tvirtintu, kad:</w:t>
      </w:r>
    </w:p>
    <w:p w14:paraId="681E1F19" w14:textId="77777777" w:rsidR="0051762D" w:rsidRPr="00A9633F" w:rsidRDefault="0051762D" w:rsidP="0051762D">
      <w:pPr>
        <w:ind w:firstLine="709"/>
        <w:rPr>
          <w:rFonts w:ascii="Aptos" w:hAnsi="Aptos"/>
        </w:rPr>
      </w:pPr>
      <w:r w:rsidRPr="00A9633F">
        <w:rPr>
          <w:rFonts w:ascii="Aptos" w:hAnsi="Apto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69BEE20" w14:textId="77777777" w:rsidR="0051762D" w:rsidRPr="00A9633F" w:rsidRDefault="0051762D" w:rsidP="0051762D">
      <w:pPr>
        <w:ind w:firstLine="709"/>
        <w:rPr>
          <w:rFonts w:ascii="Aptos" w:hAnsi="Aptos"/>
        </w:rPr>
      </w:pPr>
      <w:r w:rsidRPr="00A9633F">
        <w:rPr>
          <w:rFonts w:ascii="Aptos" w:hAnsi="Aptos"/>
        </w:rPr>
        <w:t>2. sutinku su pirkimo dokumentuose nustatytomis sąlygomis ir procedūromis,</w:t>
      </w:r>
    </w:p>
    <w:p w14:paraId="64B4F787" w14:textId="3F4AE2F6" w:rsidR="00B84F9E" w:rsidRPr="00A9633F" w:rsidRDefault="0051762D" w:rsidP="0051762D">
      <w:pPr>
        <w:ind w:firstLine="709"/>
        <w:rPr>
          <w:rFonts w:ascii="Aptos" w:hAnsi="Aptos"/>
        </w:rPr>
      </w:pPr>
      <w:r w:rsidRPr="00A9633F">
        <w:rPr>
          <w:rFonts w:ascii="Aptos" w:hAnsi="Aptos"/>
        </w:rPr>
        <w:t>3. </w:t>
      </w:r>
      <w:r w:rsidR="0051609D" w:rsidRPr="00A9633F">
        <w:rPr>
          <w:rFonts w:ascii="Aptos" w:hAnsi="Aptos"/>
        </w:rPr>
        <w:t>patvirtinu, kad tiekėjas ir pasitelkiami subtiekėjai neturi šio pašalinimo pagrindo:</w:t>
      </w:r>
      <w:r w:rsidR="0051609D" w:rsidRPr="00A9633F">
        <w:rPr>
          <w:rFonts w:ascii="Aptos" w:eastAsiaTheme="minorEastAsia" w:hAnsi="Aptos" w:cs="Times New Roman"/>
          <w:szCs w:val="24"/>
        </w:rPr>
        <w:t xml:space="preserve"> yra neatlikęs jam paskirtos baudžiamojo poveikio priemonės – uždraudimo juridiniam asmeniui dalyvauti viešuosiuose pirkimuose;</w:t>
      </w:r>
    </w:p>
    <w:p w14:paraId="070B3EFC" w14:textId="0A316883" w:rsidR="0051762D" w:rsidRPr="00A9633F" w:rsidRDefault="00B84F9E" w:rsidP="0051762D">
      <w:pPr>
        <w:ind w:firstLine="709"/>
        <w:rPr>
          <w:rFonts w:ascii="Aptos" w:hAnsi="Aptos"/>
        </w:rPr>
      </w:pPr>
      <w:r w:rsidRPr="00A9633F">
        <w:rPr>
          <w:rFonts w:ascii="Aptos" w:hAnsi="Aptos"/>
        </w:rPr>
        <w:t>4. </w:t>
      </w:r>
      <w:r w:rsidR="0051762D" w:rsidRPr="00A9633F">
        <w:rPr>
          <w:rFonts w:ascii="Aptos" w:hAnsi="Aptos"/>
        </w:rPr>
        <w:t>pasiūlymo dokumentuose pateikti duomenys ir informacija yra teisinga ir apima viską, ko reikia tinkamam sutarties įvykdymui;</w:t>
      </w:r>
    </w:p>
    <w:p w14:paraId="557BF89A" w14:textId="57604B6E" w:rsidR="0051762D" w:rsidRPr="00A9633F" w:rsidRDefault="00B84F9E" w:rsidP="0051762D">
      <w:pPr>
        <w:ind w:firstLine="709"/>
        <w:rPr>
          <w:rFonts w:ascii="Aptos" w:hAnsi="Aptos"/>
        </w:rPr>
      </w:pPr>
      <w:r w:rsidRPr="00A9633F">
        <w:rPr>
          <w:rFonts w:ascii="Aptos" w:hAnsi="Aptos"/>
        </w:rPr>
        <w:t>5</w:t>
      </w:r>
      <w:r w:rsidR="0051762D" w:rsidRPr="00A9633F">
        <w:rPr>
          <w:rFonts w:ascii="Aptos" w:hAnsi="Aptos"/>
        </w:rPr>
        <w:t>. pasiūlymas galioja Specialiųjų pirkimo sąlygų 1 priede nurodytą terminą.</w:t>
      </w:r>
    </w:p>
    <w:p w14:paraId="0FFD087C" w14:textId="77777777" w:rsidR="0051762D" w:rsidRPr="00A9633F" w:rsidRDefault="0051762D" w:rsidP="0051762D">
      <w:pPr>
        <w:rPr>
          <w:rFonts w:ascii="Aptos" w:hAnsi="Apto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51762D" w:rsidRPr="00A9633F" w14:paraId="3E298866" w14:textId="77777777" w:rsidTr="00E54515">
        <w:tc>
          <w:tcPr>
            <w:tcW w:w="1484" w:type="pct"/>
            <w:tcBorders>
              <w:bottom w:val="single" w:sz="4" w:space="0" w:color="auto"/>
            </w:tcBorders>
          </w:tcPr>
          <w:p w14:paraId="793B3D08" w14:textId="77777777" w:rsidR="0051762D" w:rsidRPr="00A9633F" w:rsidRDefault="0051762D" w:rsidP="00E54515">
            <w:pPr>
              <w:rPr>
                <w:rFonts w:ascii="Aptos" w:hAnsi="Aptos"/>
              </w:rPr>
            </w:pPr>
          </w:p>
        </w:tc>
        <w:tc>
          <w:tcPr>
            <w:tcW w:w="517" w:type="pct"/>
          </w:tcPr>
          <w:p w14:paraId="70A160C0" w14:textId="77777777" w:rsidR="0051762D" w:rsidRPr="00A9633F" w:rsidRDefault="0051762D" w:rsidP="00E54515">
            <w:pPr>
              <w:rPr>
                <w:rFonts w:ascii="Aptos" w:hAnsi="Aptos"/>
              </w:rPr>
            </w:pPr>
          </w:p>
        </w:tc>
        <w:tc>
          <w:tcPr>
            <w:tcW w:w="1000" w:type="pct"/>
            <w:tcBorders>
              <w:bottom w:val="single" w:sz="4" w:space="0" w:color="auto"/>
            </w:tcBorders>
          </w:tcPr>
          <w:p w14:paraId="7A09A7E6" w14:textId="77777777" w:rsidR="0051762D" w:rsidRPr="00A9633F" w:rsidRDefault="0051762D" w:rsidP="00E54515">
            <w:pPr>
              <w:rPr>
                <w:rFonts w:ascii="Aptos" w:hAnsi="Aptos"/>
              </w:rPr>
            </w:pPr>
          </w:p>
        </w:tc>
        <w:tc>
          <w:tcPr>
            <w:tcW w:w="517" w:type="pct"/>
          </w:tcPr>
          <w:p w14:paraId="5F7B1006" w14:textId="77777777" w:rsidR="0051762D" w:rsidRPr="00A9633F" w:rsidRDefault="0051762D" w:rsidP="00E54515">
            <w:pPr>
              <w:rPr>
                <w:rFonts w:ascii="Aptos" w:hAnsi="Aptos"/>
              </w:rPr>
            </w:pPr>
          </w:p>
        </w:tc>
        <w:tc>
          <w:tcPr>
            <w:tcW w:w="1482" w:type="pct"/>
            <w:tcBorders>
              <w:bottom w:val="single" w:sz="4" w:space="0" w:color="auto"/>
            </w:tcBorders>
          </w:tcPr>
          <w:p w14:paraId="0F229E8F" w14:textId="77777777" w:rsidR="0051762D" w:rsidRPr="00A9633F" w:rsidRDefault="0051762D" w:rsidP="00E54515">
            <w:pPr>
              <w:rPr>
                <w:rFonts w:ascii="Aptos" w:hAnsi="Aptos"/>
              </w:rPr>
            </w:pPr>
          </w:p>
        </w:tc>
      </w:tr>
      <w:tr w:rsidR="0051762D" w:rsidRPr="00A9633F" w14:paraId="739893E5" w14:textId="77777777" w:rsidTr="00E54515">
        <w:tc>
          <w:tcPr>
            <w:tcW w:w="1484" w:type="pct"/>
            <w:tcBorders>
              <w:top w:val="single" w:sz="4" w:space="0" w:color="auto"/>
            </w:tcBorders>
          </w:tcPr>
          <w:p w14:paraId="5A629096" w14:textId="77777777" w:rsidR="0051762D" w:rsidRPr="00A9633F" w:rsidRDefault="0051762D" w:rsidP="00E54515">
            <w:pPr>
              <w:jc w:val="left"/>
              <w:rPr>
                <w:rFonts w:ascii="Aptos" w:hAnsi="Aptos"/>
              </w:rPr>
            </w:pPr>
            <w:r w:rsidRPr="00A9633F">
              <w:rPr>
                <w:rFonts w:ascii="Aptos" w:hAnsi="Aptos"/>
              </w:rPr>
              <w:t>(tiekėjo arba jo įgalioto asmens pareigų pavadinimas)</w:t>
            </w:r>
          </w:p>
        </w:tc>
        <w:tc>
          <w:tcPr>
            <w:tcW w:w="517" w:type="pct"/>
          </w:tcPr>
          <w:p w14:paraId="1251BB0A" w14:textId="77777777" w:rsidR="0051762D" w:rsidRPr="00A9633F" w:rsidRDefault="0051762D" w:rsidP="00E54515">
            <w:pPr>
              <w:rPr>
                <w:rFonts w:ascii="Aptos" w:hAnsi="Aptos"/>
              </w:rPr>
            </w:pPr>
          </w:p>
        </w:tc>
        <w:tc>
          <w:tcPr>
            <w:tcW w:w="1000" w:type="pct"/>
            <w:tcBorders>
              <w:top w:val="single" w:sz="4" w:space="0" w:color="auto"/>
            </w:tcBorders>
          </w:tcPr>
          <w:p w14:paraId="64811B5D" w14:textId="77777777" w:rsidR="0051762D" w:rsidRPr="00A9633F" w:rsidRDefault="0051762D" w:rsidP="00E54515">
            <w:pPr>
              <w:rPr>
                <w:rFonts w:ascii="Aptos" w:hAnsi="Aptos"/>
              </w:rPr>
            </w:pPr>
            <w:r w:rsidRPr="00A9633F">
              <w:rPr>
                <w:rFonts w:ascii="Aptos" w:hAnsi="Aptos"/>
              </w:rPr>
              <w:t>(parašas)</w:t>
            </w:r>
          </w:p>
        </w:tc>
        <w:tc>
          <w:tcPr>
            <w:tcW w:w="517" w:type="pct"/>
          </w:tcPr>
          <w:p w14:paraId="4803A97C" w14:textId="77777777" w:rsidR="0051762D" w:rsidRPr="00A9633F" w:rsidRDefault="0051762D" w:rsidP="00E54515">
            <w:pPr>
              <w:rPr>
                <w:rFonts w:ascii="Aptos" w:hAnsi="Aptos"/>
              </w:rPr>
            </w:pPr>
          </w:p>
        </w:tc>
        <w:tc>
          <w:tcPr>
            <w:tcW w:w="1482" w:type="pct"/>
            <w:tcBorders>
              <w:top w:val="single" w:sz="4" w:space="0" w:color="auto"/>
            </w:tcBorders>
          </w:tcPr>
          <w:p w14:paraId="4F89C6B3" w14:textId="77777777" w:rsidR="0051762D" w:rsidRPr="00A9633F" w:rsidRDefault="0051762D" w:rsidP="00E54515">
            <w:pPr>
              <w:rPr>
                <w:rFonts w:ascii="Aptos" w:hAnsi="Aptos"/>
              </w:rPr>
            </w:pPr>
            <w:r w:rsidRPr="00A9633F">
              <w:rPr>
                <w:rFonts w:ascii="Aptos" w:hAnsi="Aptos"/>
              </w:rPr>
              <w:t>(vardas ir pavardė)</w:t>
            </w:r>
          </w:p>
        </w:tc>
      </w:tr>
    </w:tbl>
    <w:p w14:paraId="3F6EB459" w14:textId="77777777" w:rsidR="0051762D" w:rsidRPr="00A9633F" w:rsidRDefault="0051762D" w:rsidP="0046541F">
      <w:pPr>
        <w:rPr>
          <w:rFonts w:ascii="Aptos" w:hAnsi="Aptos"/>
        </w:rPr>
      </w:pPr>
    </w:p>
    <w:sectPr w:rsidR="0051762D" w:rsidRPr="00A9633F" w:rsidSect="00305AD6">
      <w:headerReference w:type="default" r:id="rId11"/>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E155" w14:textId="77777777" w:rsidR="00ED7E64" w:rsidRDefault="00ED7E64" w:rsidP="00A56BB3">
      <w:r>
        <w:separator/>
      </w:r>
    </w:p>
  </w:endnote>
  <w:endnote w:type="continuationSeparator" w:id="0">
    <w:p w14:paraId="5C73FD6F" w14:textId="77777777" w:rsidR="00ED7E64" w:rsidRDefault="00ED7E64"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85A3" w14:textId="77777777" w:rsidR="00ED7E64" w:rsidRDefault="00ED7E64" w:rsidP="00A56BB3">
      <w:r>
        <w:separator/>
      </w:r>
    </w:p>
  </w:footnote>
  <w:footnote w:type="continuationSeparator" w:id="0">
    <w:p w14:paraId="0DE1219D" w14:textId="77777777" w:rsidR="00ED7E64" w:rsidRDefault="00ED7E64" w:rsidP="00A56BB3">
      <w:r>
        <w:continuationSeparator/>
      </w:r>
    </w:p>
  </w:footnote>
  <w:footnote w:id="1">
    <w:p w14:paraId="5C82C69E" w14:textId="77777777" w:rsidR="00BE60D8" w:rsidRPr="006E7605" w:rsidRDefault="00BE60D8" w:rsidP="00324BD2">
      <w:pPr>
        <w:pStyle w:val="FootnoteText"/>
        <w:rPr>
          <w:rFonts w:ascii="Aptos" w:hAnsi="Aptos"/>
        </w:rPr>
      </w:pPr>
      <w:r w:rsidRPr="006E7605">
        <w:rPr>
          <w:rStyle w:val="FootnoteReference"/>
          <w:rFonts w:ascii="Aptos" w:hAnsi="Aptos"/>
        </w:rPr>
        <w:footnoteRef/>
      </w:r>
      <w:r w:rsidRPr="006E7605">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07517167" w14:textId="77777777" w:rsidR="00BE60D8" w:rsidRPr="006E7605" w:rsidRDefault="00BE60D8" w:rsidP="00324BD2">
      <w:pPr>
        <w:pStyle w:val="FootnoteText"/>
        <w:rPr>
          <w:rFonts w:ascii="Aptos" w:hAnsi="Aptos"/>
        </w:rPr>
      </w:pPr>
      <w:r w:rsidRPr="006E7605">
        <w:rPr>
          <w:rStyle w:val="FootnoteReference"/>
          <w:rFonts w:ascii="Aptos" w:hAnsi="Aptos"/>
        </w:rPr>
        <w:footnoteRef/>
      </w:r>
      <w:r w:rsidRPr="006E7605">
        <w:rPr>
          <w:rFonts w:ascii="Aptos" w:hAnsi="Aptos"/>
        </w:rPr>
        <w:t xml:space="preserve"> </w:t>
      </w:r>
      <w:r w:rsidRPr="006E7605">
        <w:rPr>
          <w:rFonts w:ascii="Aptos" w:hAnsi="Aptos"/>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
    <w:p w14:paraId="67E69E49" w14:textId="77777777" w:rsidR="00324BD2" w:rsidRDefault="00324BD2" w:rsidP="00324BD2">
      <w:pPr>
        <w:pStyle w:val="FootnoteText"/>
      </w:pPr>
      <w:r w:rsidRPr="006E7605">
        <w:rPr>
          <w:rStyle w:val="FootnoteReference"/>
          <w:rFonts w:ascii="Aptos" w:hAnsi="Aptos"/>
        </w:rPr>
        <w:footnoteRef/>
      </w:r>
      <w:r w:rsidRPr="006E7605">
        <w:rPr>
          <w:rFonts w:ascii="Aptos" w:hAnsi="Aptos"/>
        </w:rPr>
        <w:t xml:space="preserve"> </w:t>
      </w:r>
      <w:r w:rsidRPr="006E7605">
        <w:rPr>
          <w:rFonts w:ascii="Aptos" w:hAnsi="Aptos"/>
          <w:color w:val="000000"/>
        </w:rPr>
        <w:t>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 (pažymėtų)) už kurį suteikiamas mažesnis balų skaičius.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0499" w14:textId="4DE6EDE7" w:rsidR="00DB16CE" w:rsidRPr="005E4B21" w:rsidRDefault="00DB16CE" w:rsidP="005E4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BF"/>
    <w:multiLevelType w:val="hybridMultilevel"/>
    <w:tmpl w:val="B1B62F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E760DA"/>
    <w:multiLevelType w:val="multilevel"/>
    <w:tmpl w:val="995032B2"/>
    <w:lvl w:ilvl="0">
      <w:start w:val="1"/>
      <w:numFmt w:val="decimal"/>
      <w:suff w:val="space"/>
      <w:lvlText w:val="%1."/>
      <w:lvlJc w:val="left"/>
      <w:pPr>
        <w:ind w:left="142"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5" w15:restartNumberingAfterBreak="0">
    <w:nsid w:val="1D4C1212"/>
    <w:multiLevelType w:val="multilevel"/>
    <w:tmpl w:val="ABFC94E6"/>
    <w:lvl w:ilvl="0">
      <w:start w:val="1"/>
      <w:numFmt w:val="decimal"/>
      <w:lvlText w:val="%1."/>
      <w:lvlJc w:val="left"/>
      <w:pPr>
        <w:tabs>
          <w:tab w:val="num" w:pos="720"/>
        </w:tabs>
        <w:ind w:left="720" w:hanging="360"/>
      </w:pPr>
      <w:rPr>
        <w:rFonts w:ascii="Aptos" w:eastAsiaTheme="minorHAnsi" w:hAnsi="Aptos" w:cstheme="minorBidi"/>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B149E"/>
    <w:multiLevelType w:val="hybridMultilevel"/>
    <w:tmpl w:val="2A068B5A"/>
    <w:lvl w:ilvl="0" w:tplc="CCF2DEF6">
      <w:start w:val="7"/>
      <w:numFmt w:val="decimal"/>
      <w:lvlText w:val="%1"/>
      <w:lvlJc w:val="left"/>
      <w:pPr>
        <w:ind w:left="6253" w:hanging="360"/>
      </w:pPr>
      <w:rPr>
        <w:rFonts w:hint="default"/>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7"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5C661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25A73DF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28EB6EBE"/>
    <w:multiLevelType w:val="hybridMultilevel"/>
    <w:tmpl w:val="5DA867A8"/>
    <w:lvl w:ilvl="0" w:tplc="786EB78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C443A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BB4AEA"/>
    <w:multiLevelType w:val="multilevel"/>
    <w:tmpl w:val="4F6C73F0"/>
    <w:lvl w:ilvl="0">
      <w:start w:val="1"/>
      <w:numFmt w:val="decimal"/>
      <w:lvlText w:val="%1."/>
      <w:lvlJc w:val="left"/>
      <w:pPr>
        <w:tabs>
          <w:tab w:val="num" w:pos="720"/>
        </w:tabs>
        <w:ind w:left="720" w:hanging="360"/>
      </w:pPr>
      <w:rPr>
        <w:rFonts w:ascii="Aptos" w:eastAsiaTheme="minorHAnsi" w:hAnsi="Aptos"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9564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491765"/>
    <w:multiLevelType w:val="hybridMultilevel"/>
    <w:tmpl w:val="AE14A6C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2" w15:restartNumberingAfterBreak="0">
    <w:nsid w:val="4831318E"/>
    <w:multiLevelType w:val="hybridMultilevel"/>
    <w:tmpl w:val="7FE05760"/>
    <w:lvl w:ilvl="0" w:tplc="78501EA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D675A2"/>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4"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15:restartNumberingAfterBreak="0">
    <w:nsid w:val="571B64CC"/>
    <w:multiLevelType w:val="multilevel"/>
    <w:tmpl w:val="106A1DC8"/>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0C4B8B"/>
    <w:multiLevelType w:val="multilevel"/>
    <w:tmpl w:val="953CBAD6"/>
    <w:lvl w:ilvl="0">
      <w:start w:val="1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A9E922"/>
    <w:multiLevelType w:val="multilevel"/>
    <w:tmpl w:val="5D1097E0"/>
    <w:lvl w:ilvl="0">
      <w:start w:val="1"/>
      <w:numFmt w:val="bullet"/>
      <w:lvlText w:val="-"/>
      <w:lvlJc w:val="left"/>
      <w:pPr>
        <w:tabs>
          <w:tab w:val="num" w:pos="1440"/>
        </w:tabs>
        <w:ind w:left="1440" w:hanging="360"/>
      </w:pPr>
      <w:rPr>
        <w:rFonts w:ascii="OpenSymbol" w:hAnsi="OpenSymbol" w:cs="OpenSymbol" w:hint="default"/>
      </w:rPr>
    </w:lvl>
    <w:lvl w:ilvl="1">
      <w:start w:val="1"/>
      <w:numFmt w:val="bullet"/>
      <w:lvlText w:val="◦"/>
      <w:lvlJc w:val="left"/>
      <w:pPr>
        <w:tabs>
          <w:tab w:val="num" w:pos="1800"/>
        </w:tabs>
        <w:ind w:left="1800" w:hanging="360"/>
      </w:pPr>
      <w:rPr>
        <w:rFonts w:ascii="OpenSymbol" w:hAnsi="OpenSymbol" w:cs="OpenSymbol" w:hint="default"/>
        <w:color w:val="000000"/>
        <w:kern w:val="0"/>
        <w:sz w:val="22"/>
        <w:szCs w:val="22"/>
        <w:shd w:val="clear" w:color="auto" w:fill="auto"/>
        <w:lang w:val="lt-LT" w:eastAsia="en-US" w:bidi="ar-SA"/>
        <w14:ligatures w14:val="none"/>
      </w:rPr>
    </w:lvl>
    <w:lvl w:ilvl="2">
      <w:start w:val="1"/>
      <w:numFmt w:val="bullet"/>
      <w:lvlText w:val="▪"/>
      <w:lvlJc w:val="left"/>
      <w:pPr>
        <w:tabs>
          <w:tab w:val="num" w:pos="2160"/>
        </w:tabs>
        <w:ind w:left="2160" w:hanging="360"/>
      </w:pPr>
      <w:rPr>
        <w:rFonts w:ascii="OpenSymbol" w:hAnsi="OpenSymbol" w:cs="OpenSymbol" w:hint="default"/>
        <w:color w:val="000000"/>
        <w:kern w:val="0"/>
        <w:sz w:val="22"/>
        <w:szCs w:val="22"/>
        <w:shd w:val="clear" w:color="auto" w:fill="auto"/>
        <w:lang w:val="lt-LT" w:eastAsia="en-US" w:bidi="ar-SA"/>
        <w14:ligatures w14:val="none"/>
      </w:rPr>
    </w:lvl>
    <w:lvl w:ilvl="3">
      <w:start w:val="1"/>
      <w:numFmt w:val="bullet"/>
      <w:lvlText w:val=""/>
      <w:lvlJc w:val="left"/>
      <w:pPr>
        <w:tabs>
          <w:tab w:val="num" w:pos="2520"/>
        </w:tabs>
        <w:ind w:left="2520" w:hanging="360"/>
      </w:pPr>
      <w:rPr>
        <w:rFonts w:ascii="Symbol" w:hAnsi="Symbol" w:cs="Symbol" w:hint="default"/>
        <w:color w:val="000000"/>
        <w:kern w:val="0"/>
        <w:sz w:val="22"/>
        <w:szCs w:val="22"/>
        <w:shd w:val="clear" w:color="auto" w:fill="auto"/>
        <w:lang w:val="lt-LT" w:eastAsia="en-US" w:bidi="ar-SA"/>
        <w14:ligatures w14:val="none"/>
      </w:rPr>
    </w:lvl>
    <w:lvl w:ilvl="4">
      <w:start w:val="1"/>
      <w:numFmt w:val="bullet"/>
      <w:lvlText w:val="◦"/>
      <w:lvlJc w:val="left"/>
      <w:pPr>
        <w:tabs>
          <w:tab w:val="num" w:pos="2880"/>
        </w:tabs>
        <w:ind w:left="2880" w:hanging="360"/>
      </w:pPr>
      <w:rPr>
        <w:rFonts w:ascii="OpenSymbol" w:hAnsi="OpenSymbol" w:cs="OpenSymbol" w:hint="default"/>
        <w:color w:val="000000"/>
        <w:kern w:val="0"/>
        <w:sz w:val="22"/>
        <w:szCs w:val="22"/>
        <w:shd w:val="clear" w:color="auto" w:fill="auto"/>
        <w:lang w:val="lt-LT" w:eastAsia="en-US" w:bidi="ar-SA"/>
        <w14:ligatures w14:val="none"/>
      </w:rPr>
    </w:lvl>
    <w:lvl w:ilvl="5">
      <w:start w:val="1"/>
      <w:numFmt w:val="bullet"/>
      <w:lvlText w:val="▪"/>
      <w:lvlJc w:val="left"/>
      <w:pPr>
        <w:tabs>
          <w:tab w:val="num" w:pos="3240"/>
        </w:tabs>
        <w:ind w:left="3240" w:hanging="360"/>
      </w:pPr>
      <w:rPr>
        <w:rFonts w:ascii="OpenSymbol" w:hAnsi="OpenSymbol" w:cs="OpenSymbol" w:hint="default"/>
        <w:color w:val="000000"/>
        <w:kern w:val="0"/>
        <w:sz w:val="22"/>
        <w:szCs w:val="22"/>
        <w:shd w:val="clear" w:color="auto" w:fill="auto"/>
        <w:lang w:val="lt-LT" w:eastAsia="en-US" w:bidi="ar-SA"/>
        <w14:ligatures w14:val="none"/>
      </w:rPr>
    </w:lvl>
    <w:lvl w:ilvl="6">
      <w:start w:val="1"/>
      <w:numFmt w:val="bullet"/>
      <w:lvlText w:val=""/>
      <w:lvlJc w:val="left"/>
      <w:pPr>
        <w:tabs>
          <w:tab w:val="num" w:pos="3600"/>
        </w:tabs>
        <w:ind w:left="3600" w:hanging="360"/>
      </w:pPr>
      <w:rPr>
        <w:rFonts w:ascii="Symbol" w:hAnsi="Symbol" w:cs="Symbol" w:hint="default"/>
        <w:color w:val="000000"/>
        <w:kern w:val="0"/>
        <w:sz w:val="22"/>
        <w:szCs w:val="22"/>
        <w:shd w:val="clear" w:color="auto" w:fill="auto"/>
        <w:lang w:val="lt-LT" w:eastAsia="en-US" w:bidi="ar-SA"/>
        <w14:ligatures w14:val="none"/>
      </w:rPr>
    </w:lvl>
    <w:lvl w:ilvl="7">
      <w:start w:val="1"/>
      <w:numFmt w:val="bullet"/>
      <w:lvlText w:val="◦"/>
      <w:lvlJc w:val="left"/>
      <w:pPr>
        <w:tabs>
          <w:tab w:val="num" w:pos="3960"/>
        </w:tabs>
        <w:ind w:left="3960" w:hanging="360"/>
      </w:pPr>
      <w:rPr>
        <w:rFonts w:ascii="OpenSymbol" w:hAnsi="OpenSymbol" w:cs="OpenSymbol" w:hint="default"/>
        <w:color w:val="000000"/>
        <w:kern w:val="0"/>
        <w:sz w:val="22"/>
        <w:szCs w:val="22"/>
        <w:shd w:val="clear" w:color="auto" w:fill="auto"/>
        <w:lang w:val="lt-LT" w:eastAsia="en-US" w:bidi="ar-SA"/>
        <w14:ligatures w14:val="none"/>
      </w:rPr>
    </w:lvl>
    <w:lvl w:ilvl="8">
      <w:start w:val="1"/>
      <w:numFmt w:val="bullet"/>
      <w:lvlText w:val="▪"/>
      <w:lvlJc w:val="left"/>
      <w:pPr>
        <w:tabs>
          <w:tab w:val="num" w:pos="4320"/>
        </w:tabs>
        <w:ind w:left="4320" w:hanging="360"/>
      </w:pPr>
      <w:rPr>
        <w:rFonts w:ascii="OpenSymbol" w:hAnsi="OpenSymbol" w:cs="OpenSymbol" w:hint="default"/>
        <w:color w:val="000000"/>
        <w:kern w:val="0"/>
        <w:sz w:val="22"/>
        <w:szCs w:val="22"/>
        <w:shd w:val="clear" w:color="auto" w:fill="auto"/>
        <w:lang w:val="lt-LT" w:eastAsia="en-US" w:bidi="ar-SA"/>
        <w14:ligatures w14:val="none"/>
      </w:rPr>
    </w:lvl>
  </w:abstractNum>
  <w:abstractNum w:abstractNumId="36"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A41B03"/>
    <w:multiLevelType w:val="multilevel"/>
    <w:tmpl w:val="8D92A9DA"/>
    <w:lvl w:ilvl="0">
      <w:start w:val="17"/>
      <w:numFmt w:val="decimal"/>
      <w:suff w:val="space"/>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1C148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56C53"/>
    <w:multiLevelType w:val="hybridMultilevel"/>
    <w:tmpl w:val="53289C8A"/>
    <w:lvl w:ilvl="0" w:tplc="F0663D54">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72236E"/>
    <w:multiLevelType w:val="hybridMultilevel"/>
    <w:tmpl w:val="4CE68C38"/>
    <w:lvl w:ilvl="0" w:tplc="AABC89CE">
      <w:start w:val="1"/>
      <w:numFmt w:val="decimal"/>
      <w:suff w:val="space"/>
      <w:lvlText w:val="%1."/>
      <w:lvlJc w:val="left"/>
      <w:pPr>
        <w:ind w:left="720" w:hanging="360"/>
      </w:pPr>
      <w:rPr>
        <w:rFonts w:hint="default"/>
        <w:b w:val="0"/>
        <w:bCs/>
      </w:rPr>
    </w:lvl>
    <w:lvl w:ilvl="1" w:tplc="04270019">
      <w:start w:val="1"/>
      <w:numFmt w:val="lowerLetter"/>
      <w:lvlText w:val="%2."/>
      <w:lvlJc w:val="left"/>
      <w:pPr>
        <w:ind w:left="1440" w:hanging="360"/>
      </w:pPr>
    </w:lvl>
    <w:lvl w:ilvl="2" w:tplc="EA4E56FE">
      <w:start w:val="1"/>
      <w:numFmt w:val="lowerRoman"/>
      <w:lvlText w:val="%3."/>
      <w:lvlJc w:val="right"/>
      <w:pPr>
        <w:ind w:left="2160" w:hanging="180"/>
      </w:pPr>
      <w:rPr>
        <w:rFonts w:asciiTheme="minorHAnsi" w:eastAsiaTheme="minorHAnsi" w:hAnsiTheme="minorHAnsi" w:cstheme="minorBidi"/>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EE44AE"/>
    <w:multiLevelType w:val="multilevel"/>
    <w:tmpl w:val="07522B0A"/>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3" w15:restartNumberingAfterBreak="0">
    <w:nsid w:val="7F4930AE"/>
    <w:multiLevelType w:val="multilevel"/>
    <w:tmpl w:val="4B14968C"/>
    <w:lvl w:ilvl="0">
      <w:start w:val="1"/>
      <w:numFmt w:val="bullet"/>
      <w:lvlText w:val="-"/>
      <w:lvlJc w:val="left"/>
      <w:pPr>
        <w:tabs>
          <w:tab w:val="num" w:pos="0"/>
        </w:tabs>
        <w:ind w:left="720" w:hanging="360"/>
      </w:pPr>
      <w:rPr>
        <w:rFonts w:ascii="OpenSymbol" w:hAnsi="OpenSymbol" w:cs="OpenSymbol" w:hint="default"/>
        <w:color w:val="000000"/>
        <w:kern w:val="0"/>
        <w:sz w:val="22"/>
        <w:szCs w:val="22"/>
        <w:shd w:val="clear" w:color="auto" w:fill="auto"/>
        <w:lang w:val="lt-LT" w:eastAsia="en-US" w:bidi="ar-SA"/>
        <w14:ligatures w14: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24152311">
    <w:abstractNumId w:val="20"/>
  </w:num>
  <w:num w:numId="2" w16cid:durableId="210044991">
    <w:abstractNumId w:val="18"/>
  </w:num>
  <w:num w:numId="3" w16cid:durableId="1421297773">
    <w:abstractNumId w:val="25"/>
  </w:num>
  <w:num w:numId="4" w16cid:durableId="1673216083">
    <w:abstractNumId w:val="14"/>
  </w:num>
  <w:num w:numId="5" w16cid:durableId="812524915">
    <w:abstractNumId w:val="8"/>
  </w:num>
  <w:num w:numId="6" w16cid:durableId="316223946">
    <w:abstractNumId w:val="7"/>
  </w:num>
  <w:num w:numId="7" w16cid:durableId="1498575095">
    <w:abstractNumId w:val="38"/>
  </w:num>
  <w:num w:numId="8" w16cid:durableId="326442236">
    <w:abstractNumId w:val="29"/>
  </w:num>
  <w:num w:numId="9" w16cid:durableId="1542477622">
    <w:abstractNumId w:val="12"/>
  </w:num>
  <w:num w:numId="10" w16cid:durableId="1530491202">
    <w:abstractNumId w:val="2"/>
  </w:num>
  <w:num w:numId="11" w16cid:durableId="2108958446">
    <w:abstractNumId w:val="28"/>
  </w:num>
  <w:num w:numId="12" w16cid:durableId="131488018">
    <w:abstractNumId w:val="36"/>
  </w:num>
  <w:num w:numId="13" w16cid:durableId="161163450">
    <w:abstractNumId w:val="32"/>
  </w:num>
  <w:num w:numId="14" w16cid:durableId="492188225">
    <w:abstractNumId w:val="4"/>
  </w:num>
  <w:num w:numId="15" w16cid:durableId="630601171">
    <w:abstractNumId w:val="21"/>
  </w:num>
  <w:num w:numId="16" w16cid:durableId="329412235">
    <w:abstractNumId w:val="19"/>
  </w:num>
  <w:num w:numId="17" w16cid:durableId="476343496">
    <w:abstractNumId w:val="31"/>
  </w:num>
  <w:num w:numId="18" w16cid:durableId="171916662">
    <w:abstractNumId w:val="26"/>
  </w:num>
  <w:num w:numId="19" w16cid:durableId="439225903">
    <w:abstractNumId w:val="1"/>
  </w:num>
  <w:num w:numId="20" w16cid:durableId="1136146920">
    <w:abstractNumId w:val="13"/>
  </w:num>
  <w:num w:numId="21" w16cid:durableId="1166020852">
    <w:abstractNumId w:val="40"/>
  </w:num>
  <w:num w:numId="22" w16cid:durableId="48191281">
    <w:abstractNumId w:val="39"/>
  </w:num>
  <w:num w:numId="23" w16cid:durableId="919562862">
    <w:abstractNumId w:val="22"/>
  </w:num>
  <w:num w:numId="24" w16cid:durableId="1242788766">
    <w:abstractNumId w:val="9"/>
  </w:num>
  <w:num w:numId="25" w16cid:durableId="371005059">
    <w:abstractNumId w:val="33"/>
  </w:num>
  <w:num w:numId="26" w16cid:durableId="1818104363">
    <w:abstractNumId w:val="10"/>
  </w:num>
  <w:num w:numId="27" w16cid:durableId="1610235583">
    <w:abstractNumId w:val="43"/>
  </w:num>
  <w:num w:numId="28" w16cid:durableId="728844428">
    <w:abstractNumId w:val="35"/>
  </w:num>
  <w:num w:numId="29" w16cid:durableId="1300764236">
    <w:abstractNumId w:val="3"/>
  </w:num>
  <w:num w:numId="30" w16cid:durableId="384450710">
    <w:abstractNumId w:val="41"/>
  </w:num>
  <w:num w:numId="31" w16cid:durableId="333384273">
    <w:abstractNumId w:val="15"/>
  </w:num>
  <w:num w:numId="32" w16cid:durableId="265966790">
    <w:abstractNumId w:val="5"/>
  </w:num>
  <w:num w:numId="33" w16cid:durableId="1361472251">
    <w:abstractNumId w:val="27"/>
  </w:num>
  <w:num w:numId="34" w16cid:durableId="286357671">
    <w:abstractNumId w:val="34"/>
  </w:num>
  <w:num w:numId="35" w16cid:durableId="279265690">
    <w:abstractNumId w:val="37"/>
  </w:num>
  <w:num w:numId="36" w16cid:durableId="508639115">
    <w:abstractNumId w:val="23"/>
  </w:num>
  <w:num w:numId="37" w16cid:durableId="1539931937">
    <w:abstractNumId w:val="16"/>
  </w:num>
  <w:num w:numId="38" w16cid:durableId="115608707">
    <w:abstractNumId w:val="24"/>
  </w:num>
  <w:num w:numId="39" w16cid:durableId="1483813065">
    <w:abstractNumId w:val="30"/>
  </w:num>
  <w:num w:numId="40" w16cid:durableId="479078537">
    <w:abstractNumId w:val="17"/>
  </w:num>
  <w:num w:numId="41" w16cid:durableId="482160758">
    <w:abstractNumId w:val="0"/>
  </w:num>
  <w:num w:numId="42" w16cid:durableId="955137682">
    <w:abstractNumId w:val="42"/>
  </w:num>
  <w:num w:numId="43" w16cid:durableId="1805156138">
    <w:abstractNumId w:val="11"/>
  </w:num>
  <w:num w:numId="44" w16cid:durableId="1828324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BA"/>
    <w:rsid w:val="00002C1D"/>
    <w:rsid w:val="000153BA"/>
    <w:rsid w:val="00023389"/>
    <w:rsid w:val="000260BD"/>
    <w:rsid w:val="00031ED6"/>
    <w:rsid w:val="00041B0F"/>
    <w:rsid w:val="00054F41"/>
    <w:rsid w:val="00055D44"/>
    <w:rsid w:val="000565FB"/>
    <w:rsid w:val="000612D8"/>
    <w:rsid w:val="000620BB"/>
    <w:rsid w:val="00064876"/>
    <w:rsid w:val="00066EFD"/>
    <w:rsid w:val="00090931"/>
    <w:rsid w:val="00092EEE"/>
    <w:rsid w:val="000A4D32"/>
    <w:rsid w:val="000B43E0"/>
    <w:rsid w:val="000B71D4"/>
    <w:rsid w:val="000B7321"/>
    <w:rsid w:val="000C0B0C"/>
    <w:rsid w:val="000C2651"/>
    <w:rsid w:val="000C31FC"/>
    <w:rsid w:val="000C542A"/>
    <w:rsid w:val="000D077D"/>
    <w:rsid w:val="000D5366"/>
    <w:rsid w:val="000E0B9A"/>
    <w:rsid w:val="000E2ADF"/>
    <w:rsid w:val="000F6EC9"/>
    <w:rsid w:val="00110080"/>
    <w:rsid w:val="0011292D"/>
    <w:rsid w:val="00117FF9"/>
    <w:rsid w:val="00121C9F"/>
    <w:rsid w:val="00133A10"/>
    <w:rsid w:val="00140CB4"/>
    <w:rsid w:val="00154080"/>
    <w:rsid w:val="001625EA"/>
    <w:rsid w:val="001708EA"/>
    <w:rsid w:val="0017159B"/>
    <w:rsid w:val="0017610D"/>
    <w:rsid w:val="00176788"/>
    <w:rsid w:val="00181F3D"/>
    <w:rsid w:val="00183C43"/>
    <w:rsid w:val="00197DF5"/>
    <w:rsid w:val="001A191A"/>
    <w:rsid w:val="001A1FAB"/>
    <w:rsid w:val="001A6B05"/>
    <w:rsid w:val="001B56E6"/>
    <w:rsid w:val="001C2FFF"/>
    <w:rsid w:val="001C5C94"/>
    <w:rsid w:val="001D697F"/>
    <w:rsid w:val="001E08C0"/>
    <w:rsid w:val="001E5265"/>
    <w:rsid w:val="001F072F"/>
    <w:rsid w:val="001F27CB"/>
    <w:rsid w:val="001F69CD"/>
    <w:rsid w:val="0020227F"/>
    <w:rsid w:val="00203D86"/>
    <w:rsid w:val="002247CD"/>
    <w:rsid w:val="00227CB2"/>
    <w:rsid w:val="00230228"/>
    <w:rsid w:val="00247697"/>
    <w:rsid w:val="0025148F"/>
    <w:rsid w:val="00255150"/>
    <w:rsid w:val="002628CD"/>
    <w:rsid w:val="00263E65"/>
    <w:rsid w:val="0027238F"/>
    <w:rsid w:val="00273C6D"/>
    <w:rsid w:val="00282A63"/>
    <w:rsid w:val="00283C5E"/>
    <w:rsid w:val="00284CDB"/>
    <w:rsid w:val="0028631A"/>
    <w:rsid w:val="0029217D"/>
    <w:rsid w:val="00295D12"/>
    <w:rsid w:val="002A5439"/>
    <w:rsid w:val="002A695D"/>
    <w:rsid w:val="002B0CBF"/>
    <w:rsid w:val="002B3A70"/>
    <w:rsid w:val="002D17C9"/>
    <w:rsid w:val="002D2341"/>
    <w:rsid w:val="002D2344"/>
    <w:rsid w:val="002D608F"/>
    <w:rsid w:val="002E3972"/>
    <w:rsid w:val="002E57D2"/>
    <w:rsid w:val="002F1033"/>
    <w:rsid w:val="00303B87"/>
    <w:rsid w:val="00304EC3"/>
    <w:rsid w:val="00305AD6"/>
    <w:rsid w:val="00307437"/>
    <w:rsid w:val="00313F3A"/>
    <w:rsid w:val="0031734F"/>
    <w:rsid w:val="0032068C"/>
    <w:rsid w:val="00322AF9"/>
    <w:rsid w:val="00322D90"/>
    <w:rsid w:val="00324BD2"/>
    <w:rsid w:val="00330690"/>
    <w:rsid w:val="00341081"/>
    <w:rsid w:val="00345AEE"/>
    <w:rsid w:val="003558C3"/>
    <w:rsid w:val="00357DCD"/>
    <w:rsid w:val="00364604"/>
    <w:rsid w:val="003676BF"/>
    <w:rsid w:val="00383033"/>
    <w:rsid w:val="00396207"/>
    <w:rsid w:val="003A3535"/>
    <w:rsid w:val="003A4CD1"/>
    <w:rsid w:val="003B0E28"/>
    <w:rsid w:val="003C05DF"/>
    <w:rsid w:val="003C1BCE"/>
    <w:rsid w:val="003C2796"/>
    <w:rsid w:val="003C4691"/>
    <w:rsid w:val="003D008D"/>
    <w:rsid w:val="003E4059"/>
    <w:rsid w:val="003F4515"/>
    <w:rsid w:val="003F4E2C"/>
    <w:rsid w:val="003F640E"/>
    <w:rsid w:val="004034B7"/>
    <w:rsid w:val="00415863"/>
    <w:rsid w:val="00415DCF"/>
    <w:rsid w:val="0042303D"/>
    <w:rsid w:val="00426C37"/>
    <w:rsid w:val="00426E3E"/>
    <w:rsid w:val="00443FFD"/>
    <w:rsid w:val="00444F84"/>
    <w:rsid w:val="0045475F"/>
    <w:rsid w:val="00460CE3"/>
    <w:rsid w:val="0046541F"/>
    <w:rsid w:val="00482BC7"/>
    <w:rsid w:val="0048488D"/>
    <w:rsid w:val="00490A3B"/>
    <w:rsid w:val="00490AE6"/>
    <w:rsid w:val="004938C2"/>
    <w:rsid w:val="004A0B28"/>
    <w:rsid w:val="004A4E0C"/>
    <w:rsid w:val="004B15DD"/>
    <w:rsid w:val="004B5A5F"/>
    <w:rsid w:val="004C2D56"/>
    <w:rsid w:val="004D6457"/>
    <w:rsid w:val="004E0D74"/>
    <w:rsid w:val="004E2A1A"/>
    <w:rsid w:val="004E6647"/>
    <w:rsid w:val="004E77E7"/>
    <w:rsid w:val="004F3063"/>
    <w:rsid w:val="004F4048"/>
    <w:rsid w:val="005152A0"/>
    <w:rsid w:val="0051609D"/>
    <w:rsid w:val="0051762D"/>
    <w:rsid w:val="00524C24"/>
    <w:rsid w:val="0052767D"/>
    <w:rsid w:val="00534EFC"/>
    <w:rsid w:val="00537179"/>
    <w:rsid w:val="00550CD7"/>
    <w:rsid w:val="00551F8B"/>
    <w:rsid w:val="00554157"/>
    <w:rsid w:val="00564847"/>
    <w:rsid w:val="00566131"/>
    <w:rsid w:val="0057329F"/>
    <w:rsid w:val="00574408"/>
    <w:rsid w:val="00576F7D"/>
    <w:rsid w:val="00583B5B"/>
    <w:rsid w:val="00590971"/>
    <w:rsid w:val="00592477"/>
    <w:rsid w:val="005A00C4"/>
    <w:rsid w:val="005C3ED8"/>
    <w:rsid w:val="005D241D"/>
    <w:rsid w:val="005E2454"/>
    <w:rsid w:val="005E4B21"/>
    <w:rsid w:val="00612228"/>
    <w:rsid w:val="00612B5A"/>
    <w:rsid w:val="006141C3"/>
    <w:rsid w:val="00616C96"/>
    <w:rsid w:val="006249A5"/>
    <w:rsid w:val="00625E0E"/>
    <w:rsid w:val="0063209E"/>
    <w:rsid w:val="006320D0"/>
    <w:rsid w:val="00632F61"/>
    <w:rsid w:val="00636422"/>
    <w:rsid w:val="0063741A"/>
    <w:rsid w:val="0064352B"/>
    <w:rsid w:val="0064473E"/>
    <w:rsid w:val="00652899"/>
    <w:rsid w:val="0065396B"/>
    <w:rsid w:val="00656787"/>
    <w:rsid w:val="00656B67"/>
    <w:rsid w:val="00660F0D"/>
    <w:rsid w:val="00661756"/>
    <w:rsid w:val="00664F2D"/>
    <w:rsid w:val="0067085B"/>
    <w:rsid w:val="00672F76"/>
    <w:rsid w:val="00674285"/>
    <w:rsid w:val="006768C8"/>
    <w:rsid w:val="00690CD8"/>
    <w:rsid w:val="00694B3A"/>
    <w:rsid w:val="006B011F"/>
    <w:rsid w:val="006C28EA"/>
    <w:rsid w:val="006C5146"/>
    <w:rsid w:val="006D2078"/>
    <w:rsid w:val="006F7DCD"/>
    <w:rsid w:val="00707C49"/>
    <w:rsid w:val="00720C0A"/>
    <w:rsid w:val="0072786B"/>
    <w:rsid w:val="00750977"/>
    <w:rsid w:val="00760441"/>
    <w:rsid w:val="0076124C"/>
    <w:rsid w:val="00780F75"/>
    <w:rsid w:val="00790A12"/>
    <w:rsid w:val="007937FF"/>
    <w:rsid w:val="007A1784"/>
    <w:rsid w:val="007A4033"/>
    <w:rsid w:val="007A68C5"/>
    <w:rsid w:val="007B60C3"/>
    <w:rsid w:val="007D11C8"/>
    <w:rsid w:val="007D25DF"/>
    <w:rsid w:val="007D3630"/>
    <w:rsid w:val="007F1B2B"/>
    <w:rsid w:val="007F574E"/>
    <w:rsid w:val="007F7A97"/>
    <w:rsid w:val="008002E8"/>
    <w:rsid w:val="00800AC8"/>
    <w:rsid w:val="00820EA3"/>
    <w:rsid w:val="008279E6"/>
    <w:rsid w:val="00831805"/>
    <w:rsid w:val="00831C37"/>
    <w:rsid w:val="008511DD"/>
    <w:rsid w:val="00857B79"/>
    <w:rsid w:val="00865289"/>
    <w:rsid w:val="008658D8"/>
    <w:rsid w:val="00865A7F"/>
    <w:rsid w:val="008715CE"/>
    <w:rsid w:val="00880884"/>
    <w:rsid w:val="0088186B"/>
    <w:rsid w:val="008909A7"/>
    <w:rsid w:val="00897391"/>
    <w:rsid w:val="008A02CB"/>
    <w:rsid w:val="008A0782"/>
    <w:rsid w:val="008A1D14"/>
    <w:rsid w:val="008C46CB"/>
    <w:rsid w:val="008C55E5"/>
    <w:rsid w:val="008C63CC"/>
    <w:rsid w:val="008C6C06"/>
    <w:rsid w:val="008D0D5C"/>
    <w:rsid w:val="008D2AD9"/>
    <w:rsid w:val="008E3988"/>
    <w:rsid w:val="008E4008"/>
    <w:rsid w:val="008E4417"/>
    <w:rsid w:val="008F12FF"/>
    <w:rsid w:val="008F452D"/>
    <w:rsid w:val="008F7E7F"/>
    <w:rsid w:val="00913D12"/>
    <w:rsid w:val="00922374"/>
    <w:rsid w:val="009458B3"/>
    <w:rsid w:val="00946F56"/>
    <w:rsid w:val="00951640"/>
    <w:rsid w:val="00954EEE"/>
    <w:rsid w:val="00961ED9"/>
    <w:rsid w:val="00967447"/>
    <w:rsid w:val="0097184E"/>
    <w:rsid w:val="00972986"/>
    <w:rsid w:val="00982C1A"/>
    <w:rsid w:val="00985CF8"/>
    <w:rsid w:val="009860FD"/>
    <w:rsid w:val="00990812"/>
    <w:rsid w:val="00992649"/>
    <w:rsid w:val="0099682D"/>
    <w:rsid w:val="009977B9"/>
    <w:rsid w:val="009B3BC0"/>
    <w:rsid w:val="009B7F0B"/>
    <w:rsid w:val="009C1121"/>
    <w:rsid w:val="009D3955"/>
    <w:rsid w:val="00A04FE1"/>
    <w:rsid w:val="00A05BF1"/>
    <w:rsid w:val="00A12AC9"/>
    <w:rsid w:val="00A1311A"/>
    <w:rsid w:val="00A1427D"/>
    <w:rsid w:val="00A144FA"/>
    <w:rsid w:val="00A148BB"/>
    <w:rsid w:val="00A14E33"/>
    <w:rsid w:val="00A309E6"/>
    <w:rsid w:val="00A412A5"/>
    <w:rsid w:val="00A56BB3"/>
    <w:rsid w:val="00A73003"/>
    <w:rsid w:val="00A816D9"/>
    <w:rsid w:val="00A919F8"/>
    <w:rsid w:val="00A9633F"/>
    <w:rsid w:val="00A9745B"/>
    <w:rsid w:val="00AA04B5"/>
    <w:rsid w:val="00AA5221"/>
    <w:rsid w:val="00AB13CA"/>
    <w:rsid w:val="00AB4D4E"/>
    <w:rsid w:val="00AC17C0"/>
    <w:rsid w:val="00AD5F02"/>
    <w:rsid w:val="00AE23E0"/>
    <w:rsid w:val="00AE7A5B"/>
    <w:rsid w:val="00AF16A1"/>
    <w:rsid w:val="00AF6758"/>
    <w:rsid w:val="00AF749B"/>
    <w:rsid w:val="00B00AC9"/>
    <w:rsid w:val="00B069B3"/>
    <w:rsid w:val="00B161EB"/>
    <w:rsid w:val="00B24B39"/>
    <w:rsid w:val="00B36C47"/>
    <w:rsid w:val="00B372A1"/>
    <w:rsid w:val="00B40D2F"/>
    <w:rsid w:val="00B42EB4"/>
    <w:rsid w:val="00B574C6"/>
    <w:rsid w:val="00B707A2"/>
    <w:rsid w:val="00B70AAB"/>
    <w:rsid w:val="00B71BE0"/>
    <w:rsid w:val="00B80EA2"/>
    <w:rsid w:val="00B84AB0"/>
    <w:rsid w:val="00B84F9E"/>
    <w:rsid w:val="00B85000"/>
    <w:rsid w:val="00B97975"/>
    <w:rsid w:val="00BA5941"/>
    <w:rsid w:val="00BA6432"/>
    <w:rsid w:val="00BA689D"/>
    <w:rsid w:val="00BA7354"/>
    <w:rsid w:val="00BB1C55"/>
    <w:rsid w:val="00BB4DDF"/>
    <w:rsid w:val="00BC2DA6"/>
    <w:rsid w:val="00BD53E4"/>
    <w:rsid w:val="00BD5D53"/>
    <w:rsid w:val="00BE60D8"/>
    <w:rsid w:val="00BF144D"/>
    <w:rsid w:val="00BF6612"/>
    <w:rsid w:val="00C01DC7"/>
    <w:rsid w:val="00C02025"/>
    <w:rsid w:val="00C0381E"/>
    <w:rsid w:val="00C05940"/>
    <w:rsid w:val="00C076FE"/>
    <w:rsid w:val="00C24763"/>
    <w:rsid w:val="00C32BAD"/>
    <w:rsid w:val="00C348EF"/>
    <w:rsid w:val="00C5018D"/>
    <w:rsid w:val="00C614FF"/>
    <w:rsid w:val="00C700C6"/>
    <w:rsid w:val="00C72CC7"/>
    <w:rsid w:val="00C7310E"/>
    <w:rsid w:val="00C80527"/>
    <w:rsid w:val="00CB0CE9"/>
    <w:rsid w:val="00CE0781"/>
    <w:rsid w:val="00CE0CE7"/>
    <w:rsid w:val="00D00575"/>
    <w:rsid w:val="00D04000"/>
    <w:rsid w:val="00D15E24"/>
    <w:rsid w:val="00D2068C"/>
    <w:rsid w:val="00D21D5D"/>
    <w:rsid w:val="00D23A84"/>
    <w:rsid w:val="00D24E1F"/>
    <w:rsid w:val="00D24F98"/>
    <w:rsid w:val="00D26EEF"/>
    <w:rsid w:val="00D26F3F"/>
    <w:rsid w:val="00D31552"/>
    <w:rsid w:val="00D50878"/>
    <w:rsid w:val="00D53068"/>
    <w:rsid w:val="00D61735"/>
    <w:rsid w:val="00D635F7"/>
    <w:rsid w:val="00D75929"/>
    <w:rsid w:val="00D75C68"/>
    <w:rsid w:val="00D76CD1"/>
    <w:rsid w:val="00D81A35"/>
    <w:rsid w:val="00D857D7"/>
    <w:rsid w:val="00D95107"/>
    <w:rsid w:val="00DA4D59"/>
    <w:rsid w:val="00DB16CE"/>
    <w:rsid w:val="00DB5430"/>
    <w:rsid w:val="00DC16B3"/>
    <w:rsid w:val="00DC4D3C"/>
    <w:rsid w:val="00DE5315"/>
    <w:rsid w:val="00DF201E"/>
    <w:rsid w:val="00DF3657"/>
    <w:rsid w:val="00DF647F"/>
    <w:rsid w:val="00E01DB6"/>
    <w:rsid w:val="00E04D34"/>
    <w:rsid w:val="00E13172"/>
    <w:rsid w:val="00E1700A"/>
    <w:rsid w:val="00E26496"/>
    <w:rsid w:val="00E37F53"/>
    <w:rsid w:val="00E47307"/>
    <w:rsid w:val="00E51A60"/>
    <w:rsid w:val="00E52EA7"/>
    <w:rsid w:val="00E55F26"/>
    <w:rsid w:val="00E55FEA"/>
    <w:rsid w:val="00E745F2"/>
    <w:rsid w:val="00E82309"/>
    <w:rsid w:val="00E94E9D"/>
    <w:rsid w:val="00E953B0"/>
    <w:rsid w:val="00EB0858"/>
    <w:rsid w:val="00EB2ADF"/>
    <w:rsid w:val="00EC10E5"/>
    <w:rsid w:val="00EC273F"/>
    <w:rsid w:val="00EC2DE7"/>
    <w:rsid w:val="00EC56CD"/>
    <w:rsid w:val="00EC6F73"/>
    <w:rsid w:val="00ED299D"/>
    <w:rsid w:val="00ED7E64"/>
    <w:rsid w:val="00EE4607"/>
    <w:rsid w:val="00EE6CF6"/>
    <w:rsid w:val="00F0184A"/>
    <w:rsid w:val="00F11667"/>
    <w:rsid w:val="00F11759"/>
    <w:rsid w:val="00F213A3"/>
    <w:rsid w:val="00F43666"/>
    <w:rsid w:val="00F509D4"/>
    <w:rsid w:val="00F551A5"/>
    <w:rsid w:val="00F77BED"/>
    <w:rsid w:val="00F82977"/>
    <w:rsid w:val="00F85A57"/>
    <w:rsid w:val="00F85D74"/>
    <w:rsid w:val="00F96203"/>
    <w:rsid w:val="00FA41E1"/>
    <w:rsid w:val="00FB1C06"/>
    <w:rsid w:val="00FB63B6"/>
    <w:rsid w:val="00FC59C0"/>
    <w:rsid w:val="00FC64EF"/>
    <w:rsid w:val="00FD366F"/>
    <w:rsid w:val="00FD7682"/>
    <w:rsid w:val="00FE6AE1"/>
    <w:rsid w:val="00FF2F8E"/>
    <w:rsid w:val="00FF3FB4"/>
    <w:rsid w:val="0AA68CE0"/>
    <w:rsid w:val="6ACC29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B1F84"/>
  <w15:chartTrackingRefBased/>
  <w15:docId w15:val="{027A424B-A178-4D38-BD5E-890CB744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F2D"/>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75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320D0"/>
    <w:pPr>
      <w:ind w:left="720"/>
      <w:contextualSpacing/>
    </w:pPr>
  </w:style>
  <w:style w:type="paragraph" w:styleId="Header">
    <w:name w:val="header"/>
    <w:basedOn w:val="Normal"/>
    <w:link w:val="HeaderChar"/>
    <w:uiPriority w:val="99"/>
    <w:unhideWhenUsed/>
    <w:rsid w:val="00A56BB3"/>
    <w:pPr>
      <w:tabs>
        <w:tab w:val="center" w:pos="4819"/>
        <w:tab w:val="right" w:pos="9638"/>
      </w:tabs>
    </w:pPr>
  </w:style>
  <w:style w:type="character" w:customStyle="1" w:styleId="HeaderChar">
    <w:name w:val="Header Char"/>
    <w:basedOn w:val="DefaultParagraphFont"/>
    <w:link w:val="Header"/>
    <w:uiPriority w:val="99"/>
    <w:rsid w:val="00A56BB3"/>
    <w:rPr>
      <w:rFonts w:ascii="Times New Roman" w:hAnsi="Times New Roman"/>
      <w:sz w:val="24"/>
    </w:rPr>
  </w:style>
  <w:style w:type="paragraph" w:styleId="Footer">
    <w:name w:val="footer"/>
    <w:basedOn w:val="Normal"/>
    <w:link w:val="FooterChar"/>
    <w:uiPriority w:val="99"/>
    <w:unhideWhenUsed/>
    <w:rsid w:val="00A56BB3"/>
    <w:pPr>
      <w:tabs>
        <w:tab w:val="center" w:pos="4819"/>
        <w:tab w:val="right" w:pos="9638"/>
      </w:tabs>
    </w:pPr>
  </w:style>
  <w:style w:type="character" w:customStyle="1" w:styleId="FooterChar">
    <w:name w:val="Footer Char"/>
    <w:basedOn w:val="DefaultParagraphFont"/>
    <w:link w:val="Footer"/>
    <w:uiPriority w:val="99"/>
    <w:rsid w:val="00A56BB3"/>
    <w:rPr>
      <w:rFonts w:ascii="Times New Roman" w:hAnsi="Times New Roman"/>
      <w:sz w:val="24"/>
    </w:rPr>
  </w:style>
  <w:style w:type="paragraph" w:styleId="Caption">
    <w:name w:val="caption"/>
    <w:basedOn w:val="Normal"/>
    <w:next w:val="Normal"/>
    <w:uiPriority w:val="35"/>
    <w:unhideWhenUsed/>
    <w:qFormat/>
    <w:rsid w:val="00A56BB3"/>
    <w:rPr>
      <w:b/>
      <w:iCs/>
      <w:szCs w:val="18"/>
    </w:rPr>
  </w:style>
  <w:style w:type="table" w:styleId="TableGrid">
    <w:name w:val="Table Grid"/>
    <w:basedOn w:val="TableNorma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qFormat/>
    <w:rsid w:val="00140CB4"/>
    <w:rPr>
      <w:sz w:val="20"/>
      <w:szCs w:val="20"/>
    </w:rPr>
  </w:style>
  <w:style w:type="character" w:customStyle="1" w:styleId="FootnoteTextChar">
    <w:name w:val="Footnote Text Char"/>
    <w:aliases w:val=" Diagrama1 Char,Diagrama1 Char"/>
    <w:basedOn w:val="DefaultParagraphFont"/>
    <w:link w:val="FootnoteText"/>
    <w:uiPriority w:val="99"/>
    <w:qFormat/>
    <w:rsid w:val="00140CB4"/>
    <w:rPr>
      <w:rFonts w:ascii="Times New Roman" w:hAnsi="Times New Roman"/>
      <w:sz w:val="20"/>
      <w:szCs w:val="20"/>
    </w:rPr>
  </w:style>
  <w:style w:type="character" w:styleId="FootnoteReference">
    <w:name w:val="footnote reference"/>
    <w:basedOn w:val="DefaultParagraphFont"/>
    <w:uiPriority w:val="99"/>
    <w:unhideWhenUsed/>
    <w:rsid w:val="00140CB4"/>
    <w:rPr>
      <w:vertAlign w:val="superscript"/>
    </w:rPr>
  </w:style>
  <w:style w:type="character" w:styleId="Hyperlink">
    <w:name w:val="Hyperlink"/>
    <w:basedOn w:val="DefaultParagraphFont"/>
    <w:uiPriority w:val="99"/>
    <w:unhideWhenUsed/>
    <w:rsid w:val="00E47307"/>
    <w:rPr>
      <w:color w:val="0563C1" w:themeColor="hyperlink"/>
      <w:u w:val="single"/>
    </w:rPr>
  </w:style>
  <w:style w:type="character" w:styleId="UnresolvedMention">
    <w:name w:val="Unresolved Mention"/>
    <w:basedOn w:val="DefaultParagraphFont"/>
    <w:uiPriority w:val="99"/>
    <w:semiHidden/>
    <w:unhideWhenUsed/>
    <w:rsid w:val="00E47307"/>
    <w:rPr>
      <w:color w:val="605E5C"/>
      <w:shd w:val="clear" w:color="auto" w:fill="E1DFDD"/>
    </w:rPr>
  </w:style>
  <w:style w:type="paragraph" w:styleId="NoSpacing">
    <w:name w:val="No Spacing"/>
    <w:link w:val="NoSpacingChar"/>
    <w:uiPriority w:val="1"/>
    <w:qFormat/>
    <w:rsid w:val="00E4730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15CE"/>
    <w:rPr>
      <w:rFonts w:ascii="Times New Roman" w:hAnsi="Times New Roman"/>
      <w:sz w:val="24"/>
    </w:rPr>
  </w:style>
  <w:style w:type="character" w:customStyle="1" w:styleId="cf01">
    <w:name w:val="cf01"/>
    <w:basedOn w:val="DefaultParagraphFont"/>
    <w:rsid w:val="008715CE"/>
    <w:rPr>
      <w:rFonts w:ascii="Segoe UI" w:hAnsi="Segoe UI" w:cs="Segoe UI" w:hint="default"/>
      <w:sz w:val="18"/>
      <w:szCs w:val="18"/>
    </w:rPr>
  </w:style>
  <w:style w:type="character" w:customStyle="1" w:styleId="ui-provider">
    <w:name w:val="ui-provider"/>
    <w:basedOn w:val="DefaultParagraphFont"/>
    <w:rsid w:val="0051762D"/>
  </w:style>
  <w:style w:type="character" w:customStyle="1" w:styleId="Heading1Char">
    <w:name w:val="Heading 1 Char"/>
    <w:basedOn w:val="DefaultParagraphFont"/>
    <w:link w:val="Heading1"/>
    <w:uiPriority w:val="9"/>
    <w:rsid w:val="00D75C68"/>
    <w:rPr>
      <w:rFonts w:asciiTheme="majorHAnsi" w:eastAsiaTheme="majorEastAsia" w:hAnsiTheme="majorHAnsi" w:cstheme="majorBidi"/>
      <w:color w:val="2F5496" w:themeColor="accent1" w:themeShade="BF"/>
      <w:sz w:val="40"/>
      <w:szCs w:val="40"/>
    </w:rPr>
  </w:style>
  <w:style w:type="paragraph" w:styleId="BodyText">
    <w:name w:val="Body Text"/>
    <w:basedOn w:val="Normal"/>
    <w:link w:val="BodyTextChar"/>
    <w:rsid w:val="00D2068C"/>
    <w:pPr>
      <w:suppressAutoHyphens/>
      <w:spacing w:after="140" w:line="276" w:lineRule="auto"/>
    </w:pPr>
    <w:rPr>
      <w:rFonts w:eastAsia="Calibri"/>
    </w:rPr>
  </w:style>
  <w:style w:type="character" w:customStyle="1" w:styleId="BodyTextChar">
    <w:name w:val="Body Text Char"/>
    <w:basedOn w:val="DefaultParagraphFont"/>
    <w:link w:val="BodyText"/>
    <w:rsid w:val="00D2068C"/>
    <w:rPr>
      <w:rFonts w:ascii="Times New Roman" w:eastAsia="Calibri" w:hAnsi="Times New Roman"/>
      <w:sz w:val="24"/>
    </w:rPr>
  </w:style>
  <w:style w:type="paragraph" w:customStyle="1" w:styleId="Standard">
    <w:name w:val="Standard"/>
    <w:qFormat/>
    <w:rsid w:val="00D2068C"/>
    <w:pPr>
      <w:suppressAutoHyphens/>
      <w:spacing w:before="120" w:after="0" w:line="240" w:lineRule="auto"/>
      <w:textAlignment w:val="baseline"/>
    </w:pPr>
    <w:rPr>
      <w:rFonts w:ascii="Times New Roman" w:eastAsia="Calibri" w:hAnsi="Times New Roman" w:cs="Calibri"/>
      <w:kern w:val="2"/>
      <w:sz w:val="24"/>
      <w:lang w:eastAsia="zh-CN"/>
    </w:rPr>
  </w:style>
  <w:style w:type="character" w:customStyle="1" w:styleId="Other">
    <w:name w:val="Other_"/>
    <w:link w:val="Other0"/>
    <w:locked/>
    <w:rsid w:val="007A4033"/>
    <w:rPr>
      <w:rFonts w:ascii="Times New Roman" w:eastAsia="Times New Roman" w:hAnsi="Times New Roman" w:cs="Times New Roman"/>
      <w:shd w:val="clear" w:color="auto" w:fill="FFFFFF"/>
    </w:rPr>
  </w:style>
  <w:style w:type="paragraph" w:customStyle="1" w:styleId="Other0">
    <w:name w:val="Other"/>
    <w:basedOn w:val="Normal"/>
    <w:link w:val="Other"/>
    <w:rsid w:val="007A4033"/>
    <w:pPr>
      <w:widowControl w:val="0"/>
      <w:shd w:val="clear" w:color="auto" w:fill="FFFFFF"/>
      <w:spacing w:after="120" w:line="264" w:lineRule="auto"/>
      <w:jc w:val="left"/>
    </w:pPr>
    <w:rPr>
      <w:rFonts w:eastAsia="Times New Roman" w:cs="Times New Roman"/>
      <w:sz w:val="22"/>
    </w:rPr>
  </w:style>
  <w:style w:type="character" w:customStyle="1" w:styleId="fontstyle01">
    <w:name w:val="fontstyle01"/>
    <w:basedOn w:val="DefaultParagraphFont"/>
    <w:rsid w:val="009B7F0B"/>
    <w:rPr>
      <w:rFonts w:ascii="ArialMT" w:hAnsi="ArialMT" w:hint="default"/>
      <w:b w:val="0"/>
      <w:bCs w:val="0"/>
      <w:i w:val="0"/>
      <w:iCs w:val="0"/>
      <w:color w:val="000000"/>
      <w:sz w:val="16"/>
      <w:szCs w:val="16"/>
    </w:rPr>
  </w:style>
  <w:style w:type="paragraph" w:customStyle="1" w:styleId="prastasis1">
    <w:name w:val="Įprastasis1"/>
    <w:rsid w:val="009B7F0B"/>
    <w:pPr>
      <w:suppressAutoHyphens/>
      <w:autoSpaceDN w:val="0"/>
      <w:spacing w:after="200" w:line="276"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514B592780A4788F3491D7BDC026A" ma:contentTypeVersion="9" ma:contentTypeDescription="Kurkite naują dokumentą." ma:contentTypeScope="" ma:versionID="4b6b1adc4ef91bf0c5cbeddf6ca8e8ee">
  <xsd:schema xmlns:xsd="http://www.w3.org/2001/XMLSchema" xmlns:xs="http://www.w3.org/2001/XMLSchema" xmlns:p="http://schemas.microsoft.com/office/2006/metadata/properties" xmlns:ns2="e04977cb-7d06-4ff3-8e46-01738a052cc1" targetNamespace="http://schemas.microsoft.com/office/2006/metadata/properties" ma:root="true" ma:fieldsID="a68fc7a21c2d6f70e8cf95ebd28855eb" ns2:_="">
    <xsd:import namespace="e04977cb-7d06-4ff3-8e46-01738a052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977cb-7d06-4ff3-8e46-01738a052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8bcc2d6-3528-42bd-a92a-927a00abe4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4977cb-7d06-4ff3-8e46-01738a052c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126C6-F42B-4B47-9AA6-A68B6766D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977cb-7d06-4ff3-8e46-01738a052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6D5EB-C70F-4998-AC5E-8F11CD3956BE}">
  <ds:schemaRefs>
    <ds:schemaRef ds:uri="http://schemas.microsoft.com/office/2006/metadata/properties"/>
    <ds:schemaRef ds:uri="http://schemas.microsoft.com/office/infopath/2007/PartnerControls"/>
    <ds:schemaRef ds:uri="e04977cb-7d06-4ff3-8e46-01738a052cc1"/>
  </ds:schemaRefs>
</ds:datastoreItem>
</file>

<file path=customXml/itemProps3.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customXml/itemProps4.xml><?xml version="1.0" encoding="utf-8"?>
<ds:datastoreItem xmlns:ds="http://schemas.openxmlformats.org/officeDocument/2006/customXml" ds:itemID="{EC75E5BA-5356-43D1-BB66-016A1D111E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1400</Words>
  <Characters>7984</Characters>
  <Application>Microsoft Office Word</Application>
  <DocSecurity>0</DocSecurity>
  <Lines>66</Lines>
  <Paragraphs>18</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Matačiūnienė</dc:creator>
  <cp:keywords/>
  <dc:description/>
  <cp:lastModifiedBy>Gabrielė Matačiūnienė</cp:lastModifiedBy>
  <cp:revision>3</cp:revision>
  <dcterms:created xsi:type="dcterms:W3CDTF">2025-12-28T17:57:00Z</dcterms:created>
  <dcterms:modified xsi:type="dcterms:W3CDTF">2025-12-28T17:58:00Z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0x010100A8C514B592780A4788F3491D7BDC026A</vt:lpwstr>
  </property>
</Properties>
</file>