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BCDE20C"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6E58B6">
            <w:rPr>
              <w:rFonts w:ascii="Times New Roman" w:eastAsia="Times New Roman" w:hAnsi="Times New Roman" w:cs="Times New Roman"/>
              <w:noProof/>
              <w:sz w:val="24"/>
              <w:szCs w:val="24"/>
            </w:rPr>
            <w:t>1</w:t>
          </w:r>
          <w:r w:rsidR="00C32488">
            <w:rPr>
              <w:rFonts w:ascii="Times New Roman" w:eastAsia="Times New Roman" w:hAnsi="Times New Roman" w:cs="Times New Roman"/>
              <w:noProof/>
              <w:sz w:val="24"/>
              <w:szCs w:val="24"/>
            </w:rPr>
            <w:t>2</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525676F"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3F323E">
            <w:rPr>
              <w:rFonts w:ascii="Times New Roman" w:hAnsi="Times New Roman" w:cs="Times New Roman"/>
              <w:b/>
              <w:caps/>
              <w:sz w:val="22"/>
              <w:szCs w:val="22"/>
            </w:rPr>
            <w:t>VIENKARTINĖS PRIEMONĖS DARBUI SU KT INJEKTORIUMI ACCTRON</w:t>
          </w:r>
          <w:r w:rsidR="006E58B6" w:rsidRPr="006E58B6">
            <w:rPr>
              <w:rFonts w:ascii="Times New Roman" w:hAnsi="Times New Roman" w:cs="Times New Roman"/>
              <w:b/>
              <w:caps/>
              <w:sz w:val="22"/>
              <w:szCs w:val="22"/>
            </w:rPr>
            <w:t>“</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77777777"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Deklaracija dėl Tiekėjo atsakingų asmenų............................................................27</w:t>
              </w:r>
            </w:p>
            <w:p w14:paraId="0DDC40AE" w14:textId="09C3B0F0" w:rsidR="001C24BC" w:rsidRPr="00723832" w:rsidRDefault="00C46510" w:rsidP="00027055">
              <w:pPr>
                <w:rPr>
                  <w:rFonts w:cstheme="minorHAnsi"/>
                  <w:sz w:val="22"/>
                  <w:szCs w:val="22"/>
                </w:rPr>
              </w:pPr>
              <w:r>
                <w:rPr>
                  <w:rFonts w:ascii="Times New Roman" w:hAnsi="Times New Roman" w:cs="Times New Roman"/>
                  <w:sz w:val="22"/>
                  <w:szCs w:val="22"/>
                  <w:shd w:val="clear" w:color="auto" w:fill="E6E6E6"/>
                </w:rPr>
                <w:t xml:space="preserve">     </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1694B4E"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A24651">
        <w:rPr>
          <w:rFonts w:ascii="Times New Roman" w:hAnsi="Times New Roman" w:cs="Times New Roman"/>
          <w:sz w:val="22"/>
          <w:szCs w:val="22"/>
        </w:rPr>
        <w:t>os įrangos</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20DDE7D"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3F323E">
        <w:rPr>
          <w:rFonts w:ascii="Times New Roman" w:eastAsia="Calibri" w:hAnsi="Times New Roman" w:cs="Times New Roman"/>
          <w:color w:val="000000" w:themeColor="text1"/>
          <w:sz w:val="22"/>
          <w:szCs w:val="22"/>
        </w:rPr>
        <w:t xml:space="preserve">vienkartines priemones darbui su KT </w:t>
      </w:r>
      <w:proofErr w:type="spellStart"/>
      <w:r w:rsidR="003F323E">
        <w:rPr>
          <w:rFonts w:ascii="Times New Roman" w:eastAsia="Calibri" w:hAnsi="Times New Roman" w:cs="Times New Roman"/>
          <w:color w:val="000000" w:themeColor="text1"/>
          <w:sz w:val="22"/>
          <w:szCs w:val="22"/>
        </w:rPr>
        <w:t>injektoriumi</w:t>
      </w:r>
      <w:proofErr w:type="spellEnd"/>
      <w:r w:rsidR="003F323E">
        <w:rPr>
          <w:rFonts w:ascii="Times New Roman" w:eastAsia="Calibri" w:hAnsi="Times New Roman" w:cs="Times New Roman"/>
          <w:color w:val="000000" w:themeColor="text1"/>
          <w:sz w:val="22"/>
          <w:szCs w:val="22"/>
        </w:rPr>
        <w:t xml:space="preserve"> </w:t>
      </w:r>
      <w:proofErr w:type="spellStart"/>
      <w:r w:rsidR="003F323E">
        <w:rPr>
          <w:rFonts w:ascii="Times New Roman" w:eastAsia="Calibri" w:hAnsi="Times New Roman" w:cs="Times New Roman"/>
          <w:color w:val="000000" w:themeColor="text1"/>
          <w:sz w:val="22"/>
          <w:szCs w:val="22"/>
        </w:rPr>
        <w:t>Acctron</w:t>
      </w:r>
      <w:proofErr w:type="spellEnd"/>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083C7F92"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w:t>
      </w:r>
      <w:r w:rsidR="003F323E">
        <w:rPr>
          <w:rFonts w:ascii="Times New Roman" w:hAnsi="Times New Roman" w:cs="Times New Roman"/>
          <w:sz w:val="22"/>
          <w:szCs w:val="22"/>
        </w:rPr>
        <w:t>ne</w:t>
      </w:r>
      <w:r w:rsidR="00602E3B" w:rsidRPr="00DE44FA">
        <w:rPr>
          <w:rFonts w:ascii="Times New Roman" w:hAnsi="Times New Roman" w:cs="Times New Roman"/>
          <w:sz w:val="22"/>
          <w:szCs w:val="22"/>
        </w:rPr>
        <w:t xml:space="preserve">skaidomas į </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A24651">
        <w:rPr>
          <w:rFonts w:ascii="Times New Roman" w:eastAsia="Times New Roman" w:hAnsi="Times New Roman" w:cs="Times New Roman"/>
          <w:sz w:val="22"/>
          <w:szCs w:val="22"/>
          <w:lang w:eastAsia="en-US"/>
        </w:rPr>
        <w:t>kvazisubtiekėjai</w:t>
      </w:r>
      <w:proofErr w:type="spellEnd"/>
      <w:r w:rsidRPr="00A24651">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w:t>
      </w:r>
      <w:r w:rsidRPr="006105C9">
        <w:rPr>
          <w:rFonts w:ascii="Times New Roman" w:hAnsi="Times New Roman" w:cs="Times New Roman"/>
          <w:sz w:val="22"/>
          <w:szCs w:val="22"/>
        </w:rPr>
        <w:lastRenderedPageBreak/>
        <w:t>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lastRenderedPageBreak/>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022584"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022584">
        <w:rPr>
          <w:rFonts w:ascii="Times New Roman" w:hAnsi="Times New Roman" w:cs="Times New Roman"/>
          <w:b/>
          <w:bCs/>
          <w:sz w:val="22"/>
          <w:szCs w:val="22"/>
        </w:rPr>
        <w:t>Kitos sąlygos</w:t>
      </w:r>
      <w:bookmarkEnd w:id="44"/>
      <w:bookmarkEnd w:id="45"/>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5"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5"/>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9"/>
  </w:num>
  <w:num w:numId="8" w16cid:durableId="412043720">
    <w:abstractNumId w:val="27"/>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0"/>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8"/>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29</Pages>
  <Words>30770</Words>
  <Characters>17539</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14</cp:revision>
  <cp:lastPrinted>2024-04-30T06:37:00Z</cp:lastPrinted>
  <dcterms:created xsi:type="dcterms:W3CDTF">2025-05-16T08:50:00Z</dcterms:created>
  <dcterms:modified xsi:type="dcterms:W3CDTF">2025-12-22T13:05:00Z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