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41302F90" w:rsidR="00791B2E" w:rsidRPr="00187998" w:rsidRDefault="007900E7" w:rsidP="009B5D8E">
      <w:pPr>
        <w:tabs>
          <w:tab w:val="left" w:pos="4380"/>
        </w:tabs>
        <w:ind w:firstLine="426"/>
        <w:jc w:val="right"/>
        <w:rPr>
          <w:rFonts w:ascii="Trebuchet MS" w:hAnsi="Trebuchet MS"/>
          <w:sz w:val="22"/>
          <w:szCs w:val="22"/>
        </w:rPr>
      </w:pPr>
      <w:r>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7EEAA2CD" w14:textId="77777777" w:rsidR="00F35CA9" w:rsidRDefault="00F35CA9" w:rsidP="009B5D8E">
      <w:pPr>
        <w:jc w:val="center"/>
        <w:rPr>
          <w:rFonts w:ascii="Trebuchet MS" w:hAnsi="Trebuchet MS"/>
          <w:b/>
          <w:sz w:val="22"/>
          <w:szCs w:val="22"/>
        </w:rPr>
      </w:pPr>
    </w:p>
    <w:p w14:paraId="68C3428E" w14:textId="16E233D1" w:rsidR="009B5D8E" w:rsidRPr="00187998" w:rsidRDefault="009B5D8E" w:rsidP="009B5D8E">
      <w:pPr>
        <w:jc w:val="center"/>
        <w:rPr>
          <w:rFonts w:ascii="Trebuchet MS" w:hAnsi="Trebuchet MS"/>
          <w:b/>
          <w:sz w:val="22"/>
          <w:szCs w:val="22"/>
        </w:rPr>
      </w:pPr>
      <w:bookmarkStart w:id="0" w:name="_GoBack"/>
      <w:bookmarkEnd w:id="0"/>
      <w:r w:rsidRPr="00187998">
        <w:rPr>
          <w:rFonts w:ascii="Trebuchet MS" w:hAnsi="Trebuchet MS"/>
          <w:b/>
          <w:sz w:val="22"/>
          <w:szCs w:val="22"/>
        </w:rPr>
        <w:t>PASIŪLYMAS KONKURSUI</w:t>
      </w:r>
    </w:p>
    <w:p w14:paraId="7EF0312C" w14:textId="228EFBB6" w:rsidR="00662FB1" w:rsidRDefault="00BD5CF3" w:rsidP="00EE6EA1">
      <w:pPr>
        <w:ind w:firstLine="567"/>
        <w:jc w:val="center"/>
        <w:rPr>
          <w:rFonts w:ascii="Trebuchet MS" w:eastAsia="MS Mincho" w:hAnsi="Trebuchet MS"/>
          <w:b/>
          <w:sz w:val="22"/>
          <w:szCs w:val="22"/>
        </w:rPr>
      </w:pPr>
      <w:bookmarkStart w:id="1" w:name="_Hlk182485991"/>
      <w:r w:rsidRPr="00C91C70">
        <w:rPr>
          <w:rFonts w:ascii="Trebuchet MS" w:hAnsi="Trebuchet MS"/>
          <w:b/>
          <w:sz w:val="22"/>
          <w:szCs w:val="22"/>
        </w:rPr>
        <w:t>GYVENTOJŲ PAJAMŲ MOKESČIO INFORMACINĖS SISTEMOS (GYPAS)</w:t>
      </w:r>
      <w:r>
        <w:rPr>
          <w:rFonts w:ascii="Trebuchet MS" w:hAnsi="Trebuchet MS"/>
          <w:b/>
          <w:sz w:val="22"/>
          <w:szCs w:val="22"/>
        </w:rPr>
        <w:t xml:space="preserve"> </w:t>
      </w:r>
      <w:r w:rsidR="001B5D95" w:rsidRPr="003056B2">
        <w:rPr>
          <w:rFonts w:ascii="Trebuchet MS" w:hAnsi="Trebuchet MS"/>
          <w:b/>
          <w:sz w:val="22"/>
          <w:szCs w:val="22"/>
        </w:rPr>
        <w:t xml:space="preserve">PRIEŽIŪROS </w:t>
      </w:r>
      <w:r w:rsidR="00301732" w:rsidRPr="001D5344">
        <w:rPr>
          <w:rFonts w:ascii="Trebuchet MS" w:hAnsi="Trebuchet MS"/>
          <w:b/>
          <w:caps/>
          <w:sz w:val="22"/>
          <w:szCs w:val="22"/>
          <w:lang w:eastAsia="en-GB"/>
        </w:rPr>
        <w:t>paslaugų</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1"/>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3D4688F4"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W w:w="10338" w:type="dxa"/>
        <w:tblLayout w:type="fixed"/>
        <w:tblCellMar>
          <w:left w:w="0" w:type="dxa"/>
          <w:right w:w="0" w:type="dxa"/>
        </w:tblCellMar>
        <w:tblLook w:val="04A0" w:firstRow="1" w:lastRow="0" w:firstColumn="1" w:lastColumn="0" w:noHBand="0" w:noVBand="1"/>
      </w:tblPr>
      <w:tblGrid>
        <w:gridCol w:w="557"/>
        <w:gridCol w:w="1560"/>
        <w:gridCol w:w="1417"/>
        <w:gridCol w:w="1134"/>
        <w:gridCol w:w="992"/>
        <w:gridCol w:w="851"/>
        <w:gridCol w:w="1276"/>
        <w:gridCol w:w="123"/>
        <w:gridCol w:w="1152"/>
        <w:gridCol w:w="1276"/>
      </w:tblGrid>
      <w:tr w:rsidR="00457B03" w:rsidRPr="00EB7DCF" w14:paraId="41B0335F" w14:textId="77777777" w:rsidTr="007856BF">
        <w:trPr>
          <w:trHeight w:val="2295"/>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95FDB" w14:textId="77777777" w:rsidR="00457B03" w:rsidRPr="00A319D3" w:rsidRDefault="00457B03" w:rsidP="001A19D5">
            <w:pPr>
              <w:shd w:val="clear" w:color="auto" w:fill="FFFFFF"/>
              <w:autoSpaceDE w:val="0"/>
              <w:autoSpaceDN w:val="0"/>
              <w:rPr>
                <w:rFonts w:ascii="Trebuchet MS" w:hAnsi="Trebuchet MS"/>
                <w:sz w:val="20"/>
                <w:szCs w:val="20"/>
                <w:lang w:eastAsia="lt-LT"/>
              </w:rPr>
            </w:pPr>
            <w:r w:rsidRPr="00A319D3">
              <w:rPr>
                <w:rFonts w:ascii="Trebuchet MS" w:hAnsi="Trebuchet MS"/>
                <w:sz w:val="20"/>
                <w:szCs w:val="20"/>
                <w:lang w:eastAsia="lt-LT"/>
              </w:rPr>
              <w:t>Eil. 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F348B" w14:textId="77777777" w:rsidR="00457B03" w:rsidRPr="00A319D3" w:rsidRDefault="00457B03" w:rsidP="001A19D5">
            <w:pPr>
              <w:shd w:val="clear" w:color="auto" w:fill="FFFFFF"/>
              <w:autoSpaceDE w:val="0"/>
              <w:autoSpaceDN w:val="0"/>
              <w:rPr>
                <w:rFonts w:ascii="Trebuchet MS" w:hAnsi="Trebuchet MS"/>
                <w:sz w:val="20"/>
                <w:szCs w:val="20"/>
              </w:rPr>
            </w:pPr>
            <w:r w:rsidRPr="00A319D3">
              <w:rPr>
                <w:rFonts w:ascii="Trebuchet MS" w:hAnsi="Trebuchet MS"/>
                <w:sz w:val="20"/>
                <w:szCs w:val="20"/>
              </w:rPr>
              <w:t>P</w:t>
            </w:r>
            <w:r>
              <w:rPr>
                <w:rFonts w:ascii="Trebuchet MS" w:hAnsi="Trebuchet MS"/>
                <w:sz w:val="20"/>
                <w:szCs w:val="20"/>
              </w:rPr>
              <w:t>aslauga</w:t>
            </w:r>
            <w:r w:rsidRPr="00A319D3">
              <w:rPr>
                <w:rFonts w:ascii="Trebuchet MS" w:hAnsi="Trebuchet MS"/>
                <w:sz w:val="20"/>
                <w:szCs w:val="20"/>
                <w:vertAlign w:val="superscript"/>
              </w:rPr>
              <w:footnoteReference w:customMarkFollows="1" w:id="1"/>
              <w:t>[1]</w:t>
            </w:r>
            <w:r w:rsidRPr="00A319D3">
              <w:rPr>
                <w:rFonts w:ascii="Trebuchet MS" w:hAnsi="Trebuchet MS"/>
                <w:sz w:val="20"/>
                <w:szCs w:val="20"/>
              </w:rPr>
              <w:t xml:space="preserve">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9F8620" w14:textId="77777777" w:rsidR="00457B03" w:rsidRPr="00232F09" w:rsidRDefault="00457B03" w:rsidP="001A19D5">
            <w:pPr>
              <w:shd w:val="clear" w:color="auto" w:fill="FFFFFF"/>
              <w:autoSpaceDE w:val="0"/>
              <w:autoSpaceDN w:val="0"/>
              <w:rPr>
                <w:rFonts w:ascii="Trebuchet MS" w:hAnsi="Trebuchet MS"/>
                <w:sz w:val="20"/>
                <w:szCs w:val="20"/>
              </w:rPr>
            </w:pPr>
            <w:r w:rsidRPr="00232F09">
              <w:rPr>
                <w:rFonts w:ascii="Trebuchet MS" w:hAnsi="Trebuchet MS"/>
                <w:sz w:val="20"/>
                <w:szCs w:val="20"/>
              </w:rPr>
              <w:t xml:space="preserve">Orientacinis kiekis, </w:t>
            </w:r>
          </w:p>
          <w:p w14:paraId="15E933FF" w14:textId="77777777" w:rsidR="00457B03" w:rsidRPr="00232F09" w:rsidRDefault="00457B03" w:rsidP="001A19D5">
            <w:pPr>
              <w:shd w:val="clear" w:color="auto" w:fill="FFFFFF"/>
              <w:autoSpaceDE w:val="0"/>
              <w:autoSpaceDN w:val="0"/>
              <w:rPr>
                <w:rFonts w:ascii="Trebuchet MS" w:hAnsi="Trebuchet MS"/>
                <w:sz w:val="20"/>
                <w:szCs w:val="20"/>
              </w:rPr>
            </w:pPr>
            <w:r w:rsidRPr="00232F09">
              <w:rPr>
                <w:rFonts w:ascii="Trebuchet MS" w:hAnsi="Trebuchet MS"/>
                <w:sz w:val="20"/>
                <w:szCs w:val="20"/>
              </w:rPr>
              <w:t>(mato vienetas - val.)</w:t>
            </w:r>
          </w:p>
          <w:p w14:paraId="2E7C8438" w14:textId="77777777" w:rsidR="00457B03" w:rsidRPr="00232F09" w:rsidRDefault="00457B03" w:rsidP="001A19D5">
            <w:pPr>
              <w:shd w:val="clear" w:color="auto" w:fill="FFFFFF"/>
              <w:autoSpaceDE w:val="0"/>
              <w:autoSpaceDN w:val="0"/>
              <w:rPr>
                <w:rFonts w:ascii="Trebuchet MS" w:hAnsi="Trebuchet MS"/>
                <w:b/>
                <w:bCs/>
                <w:sz w:val="20"/>
                <w:szCs w:val="20"/>
              </w:rPr>
            </w:pP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63A" w14:textId="77777777" w:rsidR="00457B03" w:rsidRPr="008F7DF6" w:rsidRDefault="00457B03" w:rsidP="001A19D5">
            <w:pPr>
              <w:shd w:val="clear" w:color="auto" w:fill="FFFFFF"/>
              <w:autoSpaceDE w:val="0"/>
              <w:autoSpaceDN w:val="0"/>
              <w:rPr>
                <w:rFonts w:ascii="Trebuchet MS" w:hAnsi="Trebuchet MS"/>
                <w:sz w:val="20"/>
                <w:szCs w:val="20"/>
              </w:rPr>
            </w:pPr>
            <w:r w:rsidRPr="008F7DF6">
              <w:rPr>
                <w:rFonts w:ascii="Trebuchet MS" w:hAnsi="Trebuchet MS"/>
                <w:sz w:val="20"/>
                <w:szCs w:val="20"/>
                <w:lang w:eastAsia="lt-LT"/>
              </w:rPr>
              <w:t xml:space="preserve">Orientacinis vienos val. įkainio koeficientas </w:t>
            </w:r>
            <w:r w:rsidRPr="008F7DF6">
              <w:rPr>
                <w:rStyle w:val="Puslapioinaosnuoroda"/>
                <w:rFonts w:ascii="Trebuchet MS" w:hAnsi="Trebuchet MS"/>
                <w:sz w:val="20"/>
                <w:szCs w:val="20"/>
              </w:rPr>
              <w:footnoteReference w:customMarkFollows="1" w:id="2"/>
              <w:t>[2]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D23FC4" w14:textId="77777777" w:rsidR="00457B03" w:rsidRPr="008F7DF6" w:rsidRDefault="00457B03" w:rsidP="001A19D5">
            <w:pPr>
              <w:shd w:val="clear" w:color="auto" w:fill="FFFFFF"/>
              <w:autoSpaceDE w:val="0"/>
              <w:autoSpaceDN w:val="0"/>
              <w:rPr>
                <w:rFonts w:ascii="Trebuchet MS" w:hAnsi="Trebuchet MS"/>
                <w:sz w:val="20"/>
                <w:szCs w:val="20"/>
                <w:lang w:eastAsia="lt-LT"/>
              </w:rPr>
            </w:pPr>
            <w:r w:rsidRPr="008F7DF6">
              <w:rPr>
                <w:rFonts w:ascii="Trebuchet MS" w:hAnsi="Trebuchet MS"/>
                <w:sz w:val="20"/>
                <w:szCs w:val="20"/>
                <w:lang w:eastAsia="lt-LT"/>
              </w:rPr>
              <w:t xml:space="preserve">Tiekėjo siūlomos vienos val. įkainio koeficientas </w:t>
            </w:r>
          </w:p>
          <w:p w14:paraId="56E4FCDF" w14:textId="77777777" w:rsidR="00457B03" w:rsidRPr="008F7DF6" w:rsidRDefault="00457B03" w:rsidP="001A19D5">
            <w:pPr>
              <w:shd w:val="clear" w:color="auto" w:fill="FFFFFF"/>
              <w:autoSpaceDE w:val="0"/>
              <w:autoSpaceDN w:val="0"/>
              <w:rPr>
                <w:rFonts w:ascii="Trebuchet MS" w:hAnsi="Trebuchet MS"/>
                <w:sz w:val="20"/>
                <w:szCs w:val="20"/>
                <w:lang w:eastAsia="lt-LT"/>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5D979" w14:textId="77777777" w:rsidR="00457B03" w:rsidRPr="008F7DF6" w:rsidRDefault="00457B03" w:rsidP="001A19D5">
            <w:pPr>
              <w:shd w:val="clear" w:color="auto" w:fill="FFFFFF"/>
              <w:autoSpaceDE w:val="0"/>
              <w:autoSpaceDN w:val="0"/>
              <w:rPr>
                <w:rFonts w:ascii="Trebuchet MS" w:hAnsi="Trebuchet MS"/>
                <w:sz w:val="20"/>
                <w:szCs w:val="20"/>
              </w:rPr>
            </w:pPr>
            <w:r w:rsidRPr="008F7DF6">
              <w:rPr>
                <w:rFonts w:ascii="Trebuchet MS" w:hAnsi="Trebuchet MS"/>
                <w:sz w:val="20"/>
                <w:szCs w:val="20"/>
              </w:rPr>
              <w:t>Vienos val. kaina, Eur be PVM</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34B500" w14:textId="77777777" w:rsidR="00457B03" w:rsidRPr="00232F09" w:rsidRDefault="00457B03" w:rsidP="001A19D5">
            <w:pPr>
              <w:shd w:val="clear" w:color="auto" w:fill="FFFFFF"/>
              <w:autoSpaceDE w:val="0"/>
              <w:autoSpaceDN w:val="0"/>
              <w:rPr>
                <w:rFonts w:ascii="Trebuchet MS" w:hAnsi="Trebuchet MS"/>
                <w:sz w:val="20"/>
                <w:szCs w:val="20"/>
              </w:rPr>
            </w:pPr>
            <w:r w:rsidRPr="00232F09">
              <w:rPr>
                <w:rFonts w:ascii="Trebuchet MS" w:hAnsi="Trebuchet MS"/>
                <w:sz w:val="20"/>
                <w:szCs w:val="20"/>
                <w:lang w:eastAsia="lt-LT"/>
              </w:rPr>
              <w:t>Su T</w:t>
            </w:r>
            <w:r>
              <w:rPr>
                <w:rFonts w:ascii="Trebuchet MS" w:hAnsi="Trebuchet MS"/>
                <w:sz w:val="20"/>
                <w:szCs w:val="20"/>
                <w:lang w:eastAsia="lt-LT"/>
              </w:rPr>
              <w:t>iekėjo</w:t>
            </w:r>
            <w:r w:rsidRPr="00232F09">
              <w:rPr>
                <w:rFonts w:ascii="Trebuchet MS" w:hAnsi="Trebuchet MS"/>
                <w:sz w:val="20"/>
                <w:szCs w:val="20"/>
                <w:lang w:eastAsia="lt-LT"/>
              </w:rPr>
              <w:t xml:space="preserve"> siūlomu koeficientu perskaičiuota vienos val.</w:t>
            </w:r>
            <w:r w:rsidRPr="00232F09">
              <w:rPr>
                <w:rFonts w:ascii="Trebuchet MS" w:hAnsi="Trebuchet MS"/>
                <w:sz w:val="20"/>
                <w:szCs w:val="20"/>
              </w:rPr>
              <w:t xml:space="preserve"> kaina, Eur be PVM</w:t>
            </w:r>
          </w:p>
          <w:p w14:paraId="4F1083C3" w14:textId="77777777" w:rsidR="00457B03" w:rsidRPr="00232F09" w:rsidRDefault="00457B03" w:rsidP="001A19D5">
            <w:pPr>
              <w:shd w:val="clear" w:color="auto" w:fill="FFFFFF"/>
              <w:autoSpaceDE w:val="0"/>
              <w:autoSpaceDN w:val="0"/>
              <w:rPr>
                <w:rFonts w:ascii="Trebuchet MS" w:hAnsi="Trebuchet MS"/>
                <w:sz w:val="20"/>
                <w:szCs w:val="20"/>
              </w:rPr>
            </w:pP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BA39C" w14:textId="77777777" w:rsidR="00457B03" w:rsidRPr="00232F09" w:rsidRDefault="00457B03" w:rsidP="001A19D5">
            <w:pPr>
              <w:shd w:val="clear" w:color="auto" w:fill="FFFFFF"/>
              <w:autoSpaceDE w:val="0"/>
              <w:autoSpaceDN w:val="0"/>
              <w:rPr>
                <w:rFonts w:ascii="Trebuchet MS" w:hAnsi="Trebuchet MS"/>
                <w:b/>
                <w:bCs/>
                <w:sz w:val="20"/>
                <w:szCs w:val="20"/>
                <w:lang w:eastAsia="lt-LT"/>
              </w:rPr>
            </w:pPr>
            <w:r w:rsidRPr="00232F09">
              <w:rPr>
                <w:rFonts w:ascii="Trebuchet MS" w:hAnsi="Trebuchet MS"/>
                <w:sz w:val="20"/>
                <w:szCs w:val="20"/>
                <w:lang w:eastAsia="lt-LT"/>
              </w:rPr>
              <w:t>Su T</w:t>
            </w:r>
            <w:r>
              <w:rPr>
                <w:rFonts w:ascii="Trebuchet MS" w:hAnsi="Trebuchet MS"/>
                <w:sz w:val="20"/>
                <w:szCs w:val="20"/>
                <w:lang w:eastAsia="lt-LT"/>
              </w:rPr>
              <w:t>iekėjo</w:t>
            </w:r>
            <w:r w:rsidRPr="00232F09">
              <w:rPr>
                <w:rFonts w:ascii="Trebuchet MS" w:hAnsi="Trebuchet MS"/>
                <w:sz w:val="20"/>
                <w:szCs w:val="20"/>
                <w:lang w:eastAsia="lt-LT"/>
              </w:rPr>
              <w:t xml:space="preserve"> siūlomu koeficientu perskaičiuota vienos val. kaina Eur su PVM</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E0745C" w14:textId="77777777" w:rsidR="00457B03" w:rsidRPr="00232F09" w:rsidRDefault="00457B03" w:rsidP="001A19D5">
            <w:pPr>
              <w:shd w:val="clear" w:color="auto" w:fill="FFFFFF"/>
              <w:autoSpaceDE w:val="0"/>
              <w:autoSpaceDN w:val="0"/>
              <w:rPr>
                <w:rFonts w:ascii="Trebuchet MS" w:hAnsi="Trebuchet MS"/>
                <w:sz w:val="20"/>
                <w:szCs w:val="20"/>
                <w:lang w:eastAsia="lt-LT"/>
              </w:rPr>
            </w:pPr>
            <w:r w:rsidRPr="00232F09">
              <w:rPr>
                <w:rFonts w:ascii="Trebuchet MS" w:hAnsi="Trebuchet MS"/>
                <w:sz w:val="20"/>
                <w:szCs w:val="20"/>
                <w:lang w:eastAsia="lt-LT"/>
              </w:rPr>
              <w:t>Suma, Eur su PVM</w:t>
            </w:r>
          </w:p>
          <w:p w14:paraId="15DCBB5A"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500C1B93"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7B8AB2DC"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12FCA7AC"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01B92DCE"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381EF3C8" w14:textId="77777777" w:rsidR="00457B03" w:rsidRPr="00232F09" w:rsidRDefault="00457B03" w:rsidP="001A19D5">
            <w:pPr>
              <w:shd w:val="clear" w:color="auto" w:fill="FFFFFF"/>
              <w:autoSpaceDE w:val="0"/>
              <w:autoSpaceDN w:val="0"/>
              <w:rPr>
                <w:rFonts w:ascii="Trebuchet MS" w:hAnsi="Trebuchet MS"/>
                <w:sz w:val="20"/>
                <w:szCs w:val="20"/>
                <w:lang w:eastAsia="lt-LT"/>
              </w:rPr>
            </w:pPr>
          </w:p>
          <w:p w14:paraId="167AFF20" w14:textId="77777777" w:rsidR="00457B03" w:rsidRPr="00A319D3" w:rsidRDefault="00457B03" w:rsidP="001A19D5">
            <w:pPr>
              <w:shd w:val="clear" w:color="auto" w:fill="FFFFFF"/>
              <w:autoSpaceDE w:val="0"/>
              <w:autoSpaceDN w:val="0"/>
              <w:rPr>
                <w:rFonts w:ascii="Trebuchet MS" w:hAnsi="Trebuchet MS"/>
                <w:sz w:val="20"/>
                <w:szCs w:val="20"/>
                <w:lang w:eastAsia="lt-LT"/>
              </w:rPr>
            </w:pPr>
          </w:p>
          <w:p w14:paraId="079A3357" w14:textId="77777777" w:rsidR="00457B03" w:rsidRPr="00232F09" w:rsidRDefault="00457B03" w:rsidP="001A19D5">
            <w:pPr>
              <w:shd w:val="clear" w:color="auto" w:fill="FFFFFF"/>
              <w:autoSpaceDE w:val="0"/>
              <w:autoSpaceDN w:val="0"/>
              <w:rPr>
                <w:rFonts w:ascii="Trebuchet MS" w:hAnsi="Trebuchet MS"/>
                <w:b/>
                <w:bCs/>
                <w:sz w:val="20"/>
                <w:szCs w:val="20"/>
                <w:lang w:eastAsia="lt-LT"/>
              </w:rPr>
            </w:pPr>
          </w:p>
        </w:tc>
      </w:tr>
      <w:tr w:rsidR="00457B03" w:rsidRPr="00EB7DCF" w14:paraId="6EED7572" w14:textId="77777777" w:rsidTr="007856BF">
        <w:trPr>
          <w:trHeight w:val="375"/>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AFA825" w14:textId="77777777" w:rsidR="00457B03" w:rsidRPr="00A319D3" w:rsidRDefault="00457B03" w:rsidP="001A19D5">
            <w:pPr>
              <w:shd w:val="clear" w:color="auto" w:fill="FFFFFF"/>
              <w:autoSpaceDE w:val="0"/>
              <w:autoSpaceDN w:val="0"/>
              <w:rPr>
                <w:rFonts w:ascii="Trebuchet MS" w:hAnsi="Trebuchet MS"/>
                <w:sz w:val="20"/>
                <w:szCs w:val="20"/>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0D244BF" w14:textId="77777777" w:rsidR="00457B03" w:rsidRPr="00232F09" w:rsidRDefault="00457B03" w:rsidP="001A19D5">
            <w:pPr>
              <w:shd w:val="clear" w:color="auto" w:fill="FFFFFF"/>
              <w:autoSpaceDE w:val="0"/>
              <w:autoSpaceDN w:val="0"/>
              <w:rPr>
                <w:rFonts w:ascii="Trebuchet MS" w:hAnsi="Trebuchet MS"/>
                <w:sz w:val="20"/>
                <w:szCs w:val="20"/>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DA41ACC"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sz w:val="20"/>
                <w:szCs w:val="20"/>
                <w:lang w:eastAsia="lt-LT"/>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BA4BB8E"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sz w:val="20"/>
                <w:szCs w:val="20"/>
                <w:lang w:eastAsia="lt-LT"/>
              </w:rPr>
              <w:t>B</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9BC2050"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sz w:val="20"/>
                <w:szCs w:val="20"/>
                <w:lang w:eastAsia="lt-LT"/>
              </w:rPr>
              <w:t>C</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1305BEE" w14:textId="77777777" w:rsidR="00457B03" w:rsidRPr="00232F09" w:rsidRDefault="00457B03" w:rsidP="001A19D5">
            <w:pPr>
              <w:shd w:val="clear" w:color="auto" w:fill="FFFFFF"/>
              <w:autoSpaceDE w:val="0"/>
              <w:autoSpaceDN w:val="0"/>
              <w:rPr>
                <w:rFonts w:ascii="Trebuchet MS" w:hAnsi="Trebuchet MS"/>
                <w:sz w:val="20"/>
                <w:szCs w:val="20"/>
                <w:lang w:eastAsia="lt-LT"/>
              </w:rPr>
            </w:pPr>
            <w:r w:rsidRPr="00232F09">
              <w:rPr>
                <w:rFonts w:ascii="Trebuchet MS" w:hAnsi="Trebuchet MS"/>
                <w:sz w:val="20"/>
                <w:szCs w:val="20"/>
                <w:lang w:eastAsia="lt-LT"/>
              </w:rPr>
              <w:t>D</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437C26"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sz w:val="20"/>
                <w:szCs w:val="20"/>
                <w:lang w:eastAsia="lt-LT"/>
              </w:rPr>
              <w:t>E (E</w:t>
            </w:r>
            <w:r w:rsidRPr="00232F09">
              <w:rPr>
                <w:rFonts w:ascii="Trebuchet MS" w:hAnsi="Trebuchet MS"/>
                <w:sz w:val="20"/>
                <w:szCs w:val="20"/>
                <w:lang w:val="en-US" w:eastAsia="lt-LT"/>
              </w:rPr>
              <w:t>=</w:t>
            </w:r>
            <w:r w:rsidRPr="00232F09">
              <w:rPr>
                <w:rFonts w:ascii="Trebuchet MS" w:hAnsi="Trebuchet MS"/>
                <w:sz w:val="20"/>
                <w:szCs w:val="20"/>
                <w:lang w:eastAsia="lt-LT"/>
              </w:rPr>
              <w:t>C*D)</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FE8A9B"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sz w:val="20"/>
                <w:szCs w:val="20"/>
                <w:lang w:eastAsia="lt-LT"/>
              </w:rPr>
              <w:t>F</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A183D1D" w14:textId="77777777" w:rsidR="00457B03" w:rsidRPr="00232F09" w:rsidRDefault="00457B03" w:rsidP="001A19D5">
            <w:pPr>
              <w:shd w:val="clear" w:color="auto" w:fill="FFFFFF"/>
              <w:autoSpaceDE w:val="0"/>
              <w:autoSpaceDN w:val="0"/>
              <w:jc w:val="center"/>
              <w:rPr>
                <w:rFonts w:ascii="Trebuchet MS" w:hAnsi="Trebuchet MS"/>
                <w:sz w:val="20"/>
                <w:szCs w:val="20"/>
                <w:lang w:eastAsia="lt-LT"/>
              </w:rPr>
            </w:pPr>
            <w:r w:rsidRPr="00232F09">
              <w:rPr>
                <w:rFonts w:ascii="Trebuchet MS" w:hAnsi="Trebuchet MS"/>
                <w:b/>
                <w:bCs/>
                <w:sz w:val="20"/>
                <w:szCs w:val="20"/>
                <w:lang w:eastAsia="lt-LT"/>
              </w:rPr>
              <w:t>G (G</w:t>
            </w:r>
            <w:r w:rsidRPr="00232F09">
              <w:rPr>
                <w:rFonts w:ascii="Trebuchet MS" w:hAnsi="Trebuchet MS"/>
                <w:b/>
                <w:bCs/>
                <w:sz w:val="20"/>
                <w:szCs w:val="20"/>
                <w:lang w:val="en-US" w:eastAsia="lt-LT"/>
              </w:rPr>
              <w:t>=A*F)</w:t>
            </w:r>
          </w:p>
        </w:tc>
      </w:tr>
      <w:tr w:rsidR="00457B03" w:rsidRPr="00EB7DCF" w14:paraId="35E26900" w14:textId="77777777" w:rsidTr="007856BF">
        <w:trPr>
          <w:trHeight w:val="1414"/>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F968B" w14:textId="77777777" w:rsidR="00457B03" w:rsidRPr="00EB7DCF" w:rsidRDefault="00457B03" w:rsidP="001A19D5">
            <w:pPr>
              <w:pStyle w:val="Sraopastraipa"/>
              <w:shd w:val="clear" w:color="auto" w:fill="FFFFFF"/>
              <w:autoSpaceDE w:val="0"/>
              <w:autoSpaceDN w:val="0"/>
              <w:ind w:left="0"/>
              <w:rPr>
                <w:sz w:val="20"/>
                <w:szCs w:val="20"/>
                <w:lang w:eastAsia="lt-LT"/>
              </w:rPr>
            </w:pPr>
            <w:r w:rsidRPr="009947EF">
              <w:rPr>
                <w:sz w:val="20"/>
                <w:szCs w:val="20"/>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EFF1D5A" w14:textId="77777777" w:rsidR="00457B03" w:rsidRPr="009947EF" w:rsidRDefault="00457B03" w:rsidP="001A19D5">
            <w:pPr>
              <w:pStyle w:val="Sraopastraipa"/>
              <w:shd w:val="clear" w:color="auto" w:fill="FFFFFF"/>
              <w:autoSpaceDE w:val="0"/>
              <w:autoSpaceDN w:val="0"/>
              <w:ind w:left="0"/>
              <w:rPr>
                <w:sz w:val="20"/>
                <w:szCs w:val="20"/>
              </w:rPr>
            </w:pPr>
            <w:r w:rsidRPr="009947EF">
              <w:rPr>
                <w:sz w:val="20"/>
                <w:szCs w:val="20"/>
              </w:rPr>
              <w:t xml:space="preserve">GYPAS konsultacijoms </w:t>
            </w:r>
          </w:p>
          <w:p w14:paraId="3C15CAC8"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EB7DCF">
              <w:rPr>
                <w:rFonts w:ascii="Trebuchet MS" w:hAnsi="Trebuchet MS"/>
                <w:sz w:val="20"/>
                <w:szCs w:val="20"/>
              </w:rPr>
              <w:t>ir incidentų</w:t>
            </w:r>
            <w:r>
              <w:rPr>
                <w:rFonts w:ascii="Trebuchet MS" w:hAnsi="Trebuchet MS"/>
                <w:sz w:val="20"/>
                <w:szCs w:val="20"/>
              </w:rPr>
              <w:t xml:space="preserve"> išorės užduočių</w:t>
            </w:r>
            <w:r w:rsidRPr="00EB7DCF">
              <w:rPr>
                <w:rFonts w:ascii="Trebuchet MS" w:hAnsi="Trebuchet MS"/>
                <w:sz w:val="20"/>
                <w:szCs w:val="20"/>
              </w:rPr>
              <w:t xml:space="preserve"> sprendimo eigos suderinimui skirtos valandos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B112044" w14:textId="77777777" w:rsidR="00457B03" w:rsidRPr="006C773F" w:rsidRDefault="00457B03" w:rsidP="001A19D5">
            <w:pPr>
              <w:shd w:val="clear" w:color="auto" w:fill="FFFFFF"/>
              <w:autoSpaceDE w:val="0"/>
              <w:autoSpaceDN w:val="0"/>
              <w:jc w:val="center"/>
              <w:rPr>
                <w:rFonts w:ascii="Trebuchet MS" w:hAnsi="Trebuchet MS"/>
                <w:sz w:val="20"/>
                <w:szCs w:val="20"/>
                <w:lang w:eastAsia="lt-LT"/>
              </w:rPr>
            </w:pPr>
          </w:p>
          <w:p w14:paraId="4B0FA0BA" w14:textId="77777777" w:rsidR="00457B03" w:rsidRPr="006C773F" w:rsidRDefault="00457B03" w:rsidP="001A19D5">
            <w:pPr>
              <w:shd w:val="clear" w:color="auto" w:fill="FFFFFF"/>
              <w:autoSpaceDE w:val="0"/>
              <w:autoSpaceDN w:val="0"/>
              <w:jc w:val="center"/>
              <w:rPr>
                <w:rFonts w:ascii="Trebuchet MS" w:hAnsi="Trebuchet MS"/>
                <w:sz w:val="20"/>
                <w:szCs w:val="20"/>
                <w:lang w:eastAsia="lt-LT"/>
              </w:rPr>
            </w:pPr>
          </w:p>
          <w:p w14:paraId="3195D91C" w14:textId="77777777" w:rsidR="00457B03" w:rsidRPr="006C773F" w:rsidRDefault="00457B03" w:rsidP="001A19D5">
            <w:pPr>
              <w:shd w:val="clear" w:color="auto" w:fill="FFFFFF"/>
              <w:autoSpaceDE w:val="0"/>
              <w:autoSpaceDN w:val="0"/>
              <w:jc w:val="center"/>
              <w:rPr>
                <w:rFonts w:ascii="Trebuchet MS" w:hAnsi="Trebuchet MS"/>
                <w:sz w:val="20"/>
                <w:szCs w:val="20"/>
                <w:lang w:eastAsia="lt-LT"/>
              </w:rPr>
            </w:pPr>
          </w:p>
          <w:p w14:paraId="5CB6E355" w14:textId="77777777" w:rsidR="00457B03" w:rsidRPr="006C773F" w:rsidRDefault="00457B03" w:rsidP="001A19D5">
            <w:pPr>
              <w:shd w:val="clear" w:color="auto" w:fill="FFFFFF"/>
              <w:autoSpaceDE w:val="0"/>
              <w:autoSpaceDN w:val="0"/>
              <w:rPr>
                <w:rFonts w:ascii="Trebuchet MS" w:hAnsi="Trebuchet MS"/>
                <w:color w:val="000000"/>
                <w:sz w:val="20"/>
                <w:szCs w:val="20"/>
                <w:lang w:eastAsia="lt-LT"/>
              </w:rPr>
            </w:pPr>
            <w:r w:rsidRPr="006C773F">
              <w:rPr>
                <w:rFonts w:ascii="Trebuchet MS" w:hAnsi="Trebuchet MS"/>
                <w:color w:val="000000"/>
                <w:sz w:val="20"/>
                <w:szCs w:val="20"/>
                <w:lang w:eastAsia="lt-LT"/>
              </w:rPr>
              <w:t>300</w:t>
            </w:r>
          </w:p>
          <w:p w14:paraId="6F3C1DC0" w14:textId="77777777" w:rsidR="00457B03" w:rsidRPr="005B7CC7" w:rsidRDefault="00457B03" w:rsidP="001A19D5">
            <w:pPr>
              <w:shd w:val="clear" w:color="auto" w:fill="FFFFFF"/>
              <w:autoSpaceDE w:val="0"/>
              <w:autoSpaceDN w:val="0"/>
              <w:rPr>
                <w:rFonts w:ascii="Trebuchet MS" w:hAnsi="Trebuchet MS"/>
                <w:sz w:val="20"/>
                <w:szCs w:val="20"/>
                <w:lang w:eastAsia="lt-LT"/>
              </w:rPr>
            </w:pPr>
          </w:p>
          <w:p w14:paraId="704E41D6" w14:textId="77777777" w:rsidR="00457B03" w:rsidRPr="005B7CC7" w:rsidRDefault="00457B03" w:rsidP="001A19D5">
            <w:pPr>
              <w:shd w:val="clear" w:color="auto" w:fill="FFFFFF"/>
              <w:autoSpaceDE w:val="0"/>
              <w:autoSpaceDN w:val="0"/>
              <w:rPr>
                <w:rFonts w:ascii="Trebuchet MS" w:hAnsi="Trebuchet MS"/>
                <w:sz w:val="20"/>
                <w:szCs w:val="20"/>
                <w:lang w:eastAsia="lt-LT"/>
              </w:rPr>
            </w:pPr>
          </w:p>
          <w:p w14:paraId="0540AEF3" w14:textId="77777777" w:rsidR="00457B03" w:rsidRPr="00B567D7" w:rsidRDefault="00457B03" w:rsidP="001A19D5">
            <w:pPr>
              <w:shd w:val="clear" w:color="auto" w:fill="FFFFFF"/>
              <w:autoSpaceDE w:val="0"/>
              <w:autoSpaceDN w:val="0"/>
              <w:rPr>
                <w:rFonts w:ascii="Trebuchet MS" w:hAnsi="Trebuchet MS"/>
                <w:sz w:val="20"/>
                <w:szCs w:val="20"/>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D844BAA" w14:textId="77777777" w:rsidR="00457B03" w:rsidRPr="00B567D7" w:rsidRDefault="00457B03" w:rsidP="001A19D5">
            <w:pPr>
              <w:shd w:val="clear" w:color="auto" w:fill="FFFFFF"/>
              <w:autoSpaceDE w:val="0"/>
              <w:autoSpaceDN w:val="0"/>
              <w:ind w:left="36" w:firstLine="531"/>
              <w:rPr>
                <w:rFonts w:ascii="Trebuchet MS" w:hAnsi="Trebuchet MS"/>
                <w:sz w:val="20"/>
                <w:szCs w:val="20"/>
                <w:lang w:eastAsia="lt-LT"/>
              </w:rPr>
            </w:pPr>
          </w:p>
          <w:p w14:paraId="775772C0" w14:textId="77777777" w:rsidR="00457B03" w:rsidRPr="00B567D7" w:rsidRDefault="00457B03" w:rsidP="001A19D5">
            <w:pPr>
              <w:shd w:val="clear" w:color="auto" w:fill="FFFFFF"/>
              <w:autoSpaceDE w:val="0"/>
              <w:autoSpaceDN w:val="0"/>
              <w:rPr>
                <w:rFonts w:ascii="Trebuchet MS" w:hAnsi="Trebuchet MS"/>
                <w:sz w:val="20"/>
                <w:szCs w:val="20"/>
                <w:lang w:eastAsia="lt-LT"/>
              </w:rPr>
            </w:pPr>
            <w:r w:rsidRPr="00B567D7">
              <w:rPr>
                <w:rFonts w:ascii="Trebuchet MS" w:hAnsi="Trebuchet MS"/>
                <w:sz w:val="20"/>
                <w:szCs w:val="20"/>
                <w:lang w:eastAsia="lt-LT"/>
              </w:rPr>
              <w:t xml:space="preserve">      </w:t>
            </w:r>
          </w:p>
          <w:p w14:paraId="70DA2037" w14:textId="77777777" w:rsidR="00457B03" w:rsidRPr="00EB7DCF" w:rsidRDefault="00457B03" w:rsidP="001A19D5">
            <w:pPr>
              <w:shd w:val="clear" w:color="auto" w:fill="FFFFFF"/>
              <w:autoSpaceDE w:val="0"/>
              <w:autoSpaceDN w:val="0"/>
              <w:rPr>
                <w:rFonts w:ascii="Trebuchet MS" w:hAnsi="Trebuchet MS"/>
                <w:sz w:val="20"/>
                <w:szCs w:val="20"/>
                <w:lang w:eastAsia="lt-LT"/>
              </w:rPr>
            </w:pPr>
          </w:p>
          <w:p w14:paraId="7B12D08B"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EB7DCF">
              <w:rPr>
                <w:rFonts w:ascii="Trebuchet MS" w:hAnsi="Trebuchet MS"/>
                <w:sz w:val="20"/>
                <w:szCs w:val="20"/>
                <w:lang w:eastAsia="lt-LT"/>
              </w:rPr>
              <w:t xml:space="preserve"> ≤ 0,5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75A5C"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FB24A9F"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E58F60"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BA3902"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9C11E"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r>
      <w:tr w:rsidR="00457B03" w:rsidRPr="00EB7DCF" w14:paraId="5470A92E" w14:textId="77777777" w:rsidTr="007856BF">
        <w:trPr>
          <w:trHeight w:val="1033"/>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2FB51" w14:textId="77777777" w:rsidR="00457B03" w:rsidRPr="00EB7DCF" w:rsidRDefault="00457B03" w:rsidP="001A19D5">
            <w:pPr>
              <w:pStyle w:val="Sraopastraipa"/>
              <w:shd w:val="clear" w:color="auto" w:fill="FFFFFF"/>
              <w:autoSpaceDE w:val="0"/>
              <w:autoSpaceDN w:val="0"/>
              <w:ind w:left="0"/>
              <w:rPr>
                <w:sz w:val="20"/>
                <w:szCs w:val="20"/>
                <w:lang w:eastAsia="lt-LT"/>
              </w:rPr>
            </w:pPr>
            <w:r w:rsidRPr="009947EF">
              <w:rPr>
                <w:sz w:val="20"/>
                <w:szCs w:val="20"/>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3D035DC" w14:textId="77777777" w:rsidR="00457B03" w:rsidRDefault="00457B03" w:rsidP="001A19D5">
            <w:pPr>
              <w:pStyle w:val="Sraopastraipa"/>
              <w:shd w:val="clear" w:color="auto" w:fill="FFFFFF"/>
              <w:autoSpaceDE w:val="0"/>
              <w:autoSpaceDN w:val="0"/>
              <w:ind w:left="0"/>
              <w:rPr>
                <w:sz w:val="20"/>
                <w:szCs w:val="20"/>
              </w:rPr>
            </w:pPr>
            <w:r w:rsidRPr="009947EF">
              <w:rPr>
                <w:sz w:val="20"/>
                <w:szCs w:val="20"/>
              </w:rPr>
              <w:t xml:space="preserve">GYPAS incidentų </w:t>
            </w:r>
            <w:r>
              <w:rPr>
                <w:sz w:val="20"/>
                <w:szCs w:val="20"/>
              </w:rPr>
              <w:t xml:space="preserve">išorės užduočių </w:t>
            </w:r>
            <w:r w:rsidRPr="009947EF">
              <w:rPr>
                <w:sz w:val="20"/>
                <w:szCs w:val="20"/>
              </w:rPr>
              <w:t>sprendimui (statusas „neskubus“, </w:t>
            </w:r>
          </w:p>
          <w:p w14:paraId="05AEEDD3" w14:textId="77777777" w:rsidR="00457B03" w:rsidRPr="009947EF" w:rsidRDefault="00457B03" w:rsidP="001A19D5">
            <w:pPr>
              <w:pStyle w:val="Sraopastraipa"/>
              <w:shd w:val="clear" w:color="auto" w:fill="FFFFFF"/>
              <w:autoSpaceDE w:val="0"/>
              <w:autoSpaceDN w:val="0"/>
              <w:ind w:left="0"/>
              <w:rPr>
                <w:sz w:val="20"/>
                <w:szCs w:val="20"/>
              </w:rPr>
            </w:pPr>
            <w:r w:rsidRPr="009947EF">
              <w:rPr>
                <w:sz w:val="20"/>
                <w:szCs w:val="20"/>
              </w:rPr>
              <w:t xml:space="preserve"> „skubus“</w:t>
            </w:r>
            <w:r>
              <w:rPr>
                <w:rFonts w:cstheme="minorHAnsi"/>
              </w:rPr>
              <w:t xml:space="preserve"> –</w:t>
            </w:r>
            <w:r>
              <w:rPr>
                <w:sz w:val="20"/>
                <w:szCs w:val="20"/>
              </w:rPr>
              <w:t xml:space="preserve"> išorės užduoties prioritetas </w:t>
            </w:r>
            <w:r>
              <w:rPr>
                <w:rFonts w:cstheme="minorHAnsi"/>
              </w:rPr>
              <w:t xml:space="preserve">– </w:t>
            </w:r>
            <w:r w:rsidRPr="002919A1">
              <w:rPr>
                <w:rFonts w:cstheme="minorHAnsi"/>
                <w:sz w:val="20"/>
                <w:szCs w:val="20"/>
              </w:rPr>
              <w:t>2, 3</w:t>
            </w:r>
            <w:r w:rsidRPr="009947EF">
              <w:rPr>
                <w:sz w:val="20"/>
                <w:szCs w:val="20"/>
              </w:rPr>
              <w:t>) skirtos valandos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E67445"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EB7DCF">
              <w:rPr>
                <w:rFonts w:ascii="Trebuchet MS" w:hAnsi="Trebuchet MS"/>
                <w:sz w:val="20"/>
                <w:szCs w:val="20"/>
                <w:lang w:eastAsia="lt-LT"/>
              </w:rPr>
              <w:t xml:space="preserve">      </w:t>
            </w:r>
          </w:p>
          <w:p w14:paraId="7E0752E1" w14:textId="77777777" w:rsidR="00457B03" w:rsidRPr="006C773F" w:rsidRDefault="00457B03" w:rsidP="001A19D5">
            <w:pPr>
              <w:shd w:val="clear" w:color="auto" w:fill="FFFFFF"/>
              <w:autoSpaceDE w:val="0"/>
              <w:autoSpaceDN w:val="0"/>
              <w:rPr>
                <w:rFonts w:ascii="Trebuchet MS" w:hAnsi="Trebuchet MS"/>
                <w:sz w:val="20"/>
                <w:szCs w:val="20"/>
                <w:lang w:eastAsia="lt-LT"/>
              </w:rPr>
            </w:pPr>
            <w:r w:rsidRPr="006C773F">
              <w:rPr>
                <w:rFonts w:ascii="Trebuchet MS" w:hAnsi="Trebuchet MS"/>
                <w:color w:val="000000"/>
                <w:sz w:val="20"/>
                <w:szCs w:val="20"/>
                <w:lang w:eastAsia="lt-LT"/>
              </w:rPr>
              <w:t> 2300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7D71" w14:textId="77777777" w:rsidR="00457B03" w:rsidRPr="006C773F" w:rsidRDefault="00457B03" w:rsidP="001A19D5">
            <w:pPr>
              <w:shd w:val="clear" w:color="auto" w:fill="FFFFFF"/>
              <w:autoSpaceDE w:val="0"/>
              <w:autoSpaceDN w:val="0"/>
              <w:rPr>
                <w:rFonts w:ascii="Trebuchet MS" w:hAnsi="Trebuchet MS"/>
                <w:sz w:val="20"/>
                <w:szCs w:val="20"/>
                <w:lang w:eastAsia="lt-LT"/>
              </w:rPr>
            </w:pPr>
          </w:p>
          <w:p w14:paraId="72F0540E" w14:textId="77777777" w:rsidR="00457B03" w:rsidRPr="005B7CC7" w:rsidRDefault="00457B03" w:rsidP="001A19D5">
            <w:pPr>
              <w:shd w:val="clear" w:color="auto" w:fill="FFFFFF"/>
              <w:autoSpaceDE w:val="0"/>
              <w:autoSpaceDN w:val="0"/>
              <w:ind w:left="36"/>
              <w:rPr>
                <w:rFonts w:ascii="Trebuchet MS" w:hAnsi="Trebuchet MS"/>
                <w:sz w:val="20"/>
                <w:szCs w:val="20"/>
                <w:lang w:eastAsia="lt-LT"/>
              </w:rPr>
            </w:pPr>
            <w:r w:rsidRPr="005B7CC7">
              <w:rPr>
                <w:rFonts w:ascii="Trebuchet MS" w:hAnsi="Trebuchet MS"/>
                <w:sz w:val="20"/>
                <w:szCs w:val="20"/>
                <w:lang w:eastAsia="lt-LT"/>
              </w:rPr>
              <w:t xml:space="preserve">     </w:t>
            </w:r>
          </w:p>
          <w:p w14:paraId="08D58E9B" w14:textId="77777777" w:rsidR="00457B03" w:rsidRPr="00B567D7" w:rsidRDefault="00457B03" w:rsidP="001A19D5">
            <w:pPr>
              <w:shd w:val="clear" w:color="auto" w:fill="FFFFFF"/>
              <w:autoSpaceDE w:val="0"/>
              <w:autoSpaceDN w:val="0"/>
              <w:ind w:left="36"/>
              <w:rPr>
                <w:rFonts w:ascii="Trebuchet MS" w:hAnsi="Trebuchet MS"/>
                <w:sz w:val="20"/>
                <w:szCs w:val="20"/>
                <w:lang w:eastAsia="lt-LT"/>
              </w:rPr>
            </w:pPr>
            <w:r w:rsidRPr="005B7CC7">
              <w:rPr>
                <w:rFonts w:ascii="Trebuchet MS" w:hAnsi="Trebuchet MS"/>
                <w:sz w:val="20"/>
                <w:szCs w:val="20"/>
                <w:lang w:eastAsia="lt-LT"/>
              </w:rPr>
              <w:t>≤ 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C8AFB" w14:textId="77777777" w:rsidR="00457B03" w:rsidRPr="00B567D7" w:rsidRDefault="00457B03" w:rsidP="001A19D5">
            <w:pPr>
              <w:shd w:val="clear" w:color="auto" w:fill="FFFFFF"/>
              <w:autoSpaceDE w:val="0"/>
              <w:autoSpaceDN w:val="0"/>
              <w:jc w:val="center"/>
              <w:rPr>
                <w:rFonts w:ascii="Trebuchet MS" w:hAnsi="Trebuchet MS"/>
                <w:sz w:val="20"/>
                <w:szCs w:val="20"/>
                <w:lang w:eastAsia="lt-LT"/>
              </w:rPr>
            </w:pPr>
          </w:p>
        </w:tc>
        <w:tc>
          <w:tcPr>
            <w:tcW w:w="851" w:type="dxa"/>
            <w:vMerge/>
            <w:tcBorders>
              <w:top w:val="nil"/>
              <w:left w:val="nil"/>
              <w:bottom w:val="single" w:sz="8" w:space="0" w:color="auto"/>
              <w:right w:val="single" w:sz="8" w:space="0" w:color="auto"/>
            </w:tcBorders>
            <w:vAlign w:val="center"/>
            <w:hideMark/>
          </w:tcPr>
          <w:p w14:paraId="58FC7B46" w14:textId="77777777" w:rsidR="00457B03" w:rsidRPr="00EB7DCF" w:rsidRDefault="00457B03" w:rsidP="001A19D5">
            <w:pPr>
              <w:rPr>
                <w:rFonts w:ascii="Trebuchet MS" w:eastAsiaTheme="minorHAnsi" w:hAnsi="Trebuchet MS" w:cs="Calibri"/>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22031"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769E9FD"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28838"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r>
      <w:tr w:rsidR="00457B03" w:rsidRPr="00EB7DCF" w14:paraId="0EEE7112" w14:textId="77777777" w:rsidTr="007856BF">
        <w:trPr>
          <w:trHeight w:val="1033"/>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72594"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EB7DCF">
              <w:rPr>
                <w:rFonts w:ascii="Trebuchet MS" w:hAnsi="Trebuchet MS"/>
                <w:sz w:val="20"/>
                <w:szCs w:val="20"/>
                <w:lang w:eastAsia="lt-LT"/>
              </w:rPr>
              <w:lastRenderedPageBreak/>
              <w:t>3.</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0094666" w14:textId="77777777" w:rsidR="00457B03" w:rsidRPr="006C773F" w:rsidRDefault="00457B03" w:rsidP="001A19D5">
            <w:pPr>
              <w:shd w:val="clear" w:color="auto" w:fill="FFFFFF"/>
              <w:autoSpaceDE w:val="0"/>
              <w:autoSpaceDN w:val="0"/>
              <w:rPr>
                <w:rFonts w:ascii="Trebuchet MS" w:hAnsi="Trebuchet MS"/>
                <w:sz w:val="20"/>
                <w:szCs w:val="20"/>
              </w:rPr>
            </w:pPr>
            <w:r w:rsidRPr="00EB7DCF">
              <w:rPr>
                <w:rFonts w:ascii="Trebuchet MS" w:hAnsi="Trebuchet MS"/>
                <w:sz w:val="20"/>
                <w:szCs w:val="20"/>
              </w:rPr>
              <w:t xml:space="preserve">GYPAS incidentų </w:t>
            </w:r>
            <w:r>
              <w:rPr>
                <w:rFonts w:ascii="Trebuchet MS" w:hAnsi="Trebuchet MS"/>
                <w:sz w:val="20"/>
                <w:szCs w:val="20"/>
              </w:rPr>
              <w:t xml:space="preserve">išorės užduočių </w:t>
            </w:r>
            <w:r w:rsidRPr="00EB7DCF">
              <w:rPr>
                <w:rFonts w:ascii="Trebuchet MS" w:hAnsi="Trebuchet MS"/>
                <w:sz w:val="20"/>
                <w:szCs w:val="20"/>
              </w:rPr>
              <w:t xml:space="preserve">sprendimui (statusas </w:t>
            </w:r>
            <w:r>
              <w:rPr>
                <w:rFonts w:ascii="Trebuchet MS" w:hAnsi="Trebuchet MS"/>
                <w:sz w:val="20"/>
                <w:szCs w:val="20"/>
              </w:rPr>
              <w:t>„</w:t>
            </w:r>
            <w:r w:rsidRPr="00EB7DCF">
              <w:rPr>
                <w:rFonts w:ascii="Trebuchet MS" w:hAnsi="Trebuchet MS"/>
                <w:sz w:val="20"/>
                <w:szCs w:val="20"/>
              </w:rPr>
              <w:t>labai skubus“</w:t>
            </w:r>
            <w:r>
              <w:rPr>
                <w:rFonts w:ascii="Trebuchet MS" w:hAnsi="Trebuchet MS"/>
                <w:sz w:val="20"/>
                <w:szCs w:val="20"/>
              </w:rPr>
              <w:t xml:space="preserve"> </w:t>
            </w:r>
            <w:r>
              <w:rPr>
                <w:rFonts w:cstheme="minorHAnsi"/>
              </w:rPr>
              <w:t xml:space="preserve">– </w:t>
            </w:r>
            <w:r>
              <w:rPr>
                <w:rFonts w:ascii="Trebuchet MS" w:hAnsi="Trebuchet MS"/>
                <w:sz w:val="20"/>
                <w:szCs w:val="20"/>
              </w:rPr>
              <w:t xml:space="preserve">išorės užduoties prioritetas </w:t>
            </w:r>
            <w:r>
              <w:rPr>
                <w:rFonts w:cstheme="minorHAnsi"/>
              </w:rPr>
              <w:t xml:space="preserve">– </w:t>
            </w:r>
            <w:r w:rsidRPr="002919A1">
              <w:rPr>
                <w:rFonts w:ascii="Trebuchet MS" w:hAnsi="Trebuchet MS" w:cstheme="minorHAnsi"/>
                <w:sz w:val="20"/>
                <w:szCs w:val="20"/>
              </w:rPr>
              <w:t>1</w:t>
            </w:r>
            <w:r w:rsidRPr="00EB7DCF">
              <w:rPr>
                <w:rFonts w:ascii="Trebuchet MS" w:hAnsi="Trebuchet MS"/>
                <w:sz w:val="20"/>
                <w:szCs w:val="20"/>
              </w:rPr>
              <w:t>) skirtos valandos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EDEBAA2" w14:textId="77777777" w:rsidR="00457B03" w:rsidRPr="006C773F" w:rsidRDefault="00457B03" w:rsidP="001A19D5">
            <w:pPr>
              <w:shd w:val="clear" w:color="auto" w:fill="FFFFFF"/>
              <w:autoSpaceDE w:val="0"/>
              <w:autoSpaceDN w:val="0"/>
              <w:rPr>
                <w:rFonts w:ascii="Trebuchet MS" w:hAnsi="Trebuchet MS"/>
                <w:sz w:val="20"/>
                <w:szCs w:val="20"/>
                <w:lang w:eastAsia="lt-LT"/>
              </w:rPr>
            </w:pPr>
            <w:r w:rsidRPr="006C773F">
              <w:rPr>
                <w:rFonts w:ascii="Trebuchet MS" w:hAnsi="Trebuchet MS"/>
                <w:sz w:val="20"/>
                <w:szCs w:val="20"/>
                <w:lang w:eastAsia="lt-LT"/>
              </w:rPr>
              <w:t xml:space="preserve">      </w:t>
            </w:r>
          </w:p>
          <w:p w14:paraId="31AA965E" w14:textId="77777777" w:rsidR="00457B03" w:rsidRPr="006C773F" w:rsidRDefault="00457B03" w:rsidP="001A19D5">
            <w:pPr>
              <w:shd w:val="clear" w:color="auto" w:fill="FFFFFF"/>
              <w:autoSpaceDE w:val="0"/>
              <w:autoSpaceDN w:val="0"/>
              <w:rPr>
                <w:rFonts w:ascii="Trebuchet MS" w:hAnsi="Trebuchet MS"/>
                <w:sz w:val="20"/>
                <w:szCs w:val="20"/>
                <w:lang w:eastAsia="lt-LT"/>
              </w:rPr>
            </w:pPr>
            <w:r w:rsidRPr="006C773F">
              <w:rPr>
                <w:rFonts w:ascii="Trebuchet MS" w:hAnsi="Trebuchet MS"/>
                <w:color w:val="000000"/>
                <w:sz w:val="20"/>
                <w:szCs w:val="20"/>
                <w:lang w:eastAsia="lt-LT"/>
              </w:rPr>
              <w:t>400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5772DB" w14:textId="77777777" w:rsidR="00457B03" w:rsidRPr="005B7CC7" w:rsidRDefault="00457B03" w:rsidP="001A19D5">
            <w:pPr>
              <w:shd w:val="clear" w:color="auto" w:fill="FFFFFF"/>
              <w:autoSpaceDE w:val="0"/>
              <w:autoSpaceDN w:val="0"/>
              <w:rPr>
                <w:rFonts w:ascii="Trebuchet MS" w:hAnsi="Trebuchet MS"/>
                <w:sz w:val="20"/>
                <w:szCs w:val="20"/>
                <w:lang w:eastAsia="lt-LT"/>
              </w:rPr>
            </w:pPr>
          </w:p>
          <w:p w14:paraId="4DDE2C2D" w14:textId="77777777" w:rsidR="00457B03" w:rsidRPr="00B567D7" w:rsidRDefault="00457B03" w:rsidP="001A19D5">
            <w:pPr>
              <w:shd w:val="clear" w:color="auto" w:fill="FFFFFF"/>
              <w:autoSpaceDE w:val="0"/>
              <w:autoSpaceDN w:val="0"/>
              <w:rPr>
                <w:rFonts w:ascii="Trebuchet MS" w:hAnsi="Trebuchet MS"/>
                <w:sz w:val="20"/>
                <w:szCs w:val="20"/>
                <w:lang w:eastAsia="lt-LT"/>
              </w:rPr>
            </w:pPr>
            <w:r w:rsidRPr="005B7CC7">
              <w:rPr>
                <w:rFonts w:ascii="Trebuchet MS" w:hAnsi="Trebuchet MS"/>
                <w:sz w:val="20"/>
                <w:szCs w:val="20"/>
                <w:lang w:eastAsia="lt-LT"/>
              </w:rPr>
              <w:t xml:space="preserve"> ≤ 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51947C" w14:textId="77777777" w:rsidR="00457B03" w:rsidRPr="00B567D7" w:rsidRDefault="00457B03" w:rsidP="001A19D5">
            <w:pPr>
              <w:shd w:val="clear" w:color="auto" w:fill="FFFFFF"/>
              <w:autoSpaceDE w:val="0"/>
              <w:autoSpaceDN w:val="0"/>
              <w:jc w:val="center"/>
              <w:rPr>
                <w:rFonts w:ascii="Trebuchet MS" w:hAnsi="Trebuchet MS"/>
                <w:sz w:val="20"/>
                <w:szCs w:val="20"/>
                <w:lang w:eastAsia="lt-LT"/>
              </w:rPr>
            </w:pPr>
          </w:p>
        </w:tc>
        <w:tc>
          <w:tcPr>
            <w:tcW w:w="851" w:type="dxa"/>
            <w:vMerge/>
            <w:tcBorders>
              <w:top w:val="nil"/>
              <w:left w:val="nil"/>
              <w:bottom w:val="single" w:sz="8" w:space="0" w:color="auto"/>
              <w:right w:val="single" w:sz="8" w:space="0" w:color="auto"/>
            </w:tcBorders>
            <w:vAlign w:val="center"/>
            <w:hideMark/>
          </w:tcPr>
          <w:p w14:paraId="57BA4697" w14:textId="77777777" w:rsidR="00457B03" w:rsidRPr="00EB7DCF" w:rsidRDefault="00457B03" w:rsidP="001A19D5">
            <w:pPr>
              <w:rPr>
                <w:rFonts w:ascii="Trebuchet MS" w:eastAsiaTheme="minorHAnsi" w:hAnsi="Trebuchet MS" w:cs="Calibri"/>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2FE20"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F4BE159"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10F75C" w14:textId="77777777" w:rsidR="00457B03" w:rsidRPr="00EB7DCF" w:rsidRDefault="00457B03" w:rsidP="001A19D5">
            <w:pPr>
              <w:shd w:val="clear" w:color="auto" w:fill="FFFFFF"/>
              <w:autoSpaceDE w:val="0"/>
              <w:autoSpaceDN w:val="0"/>
              <w:jc w:val="center"/>
              <w:rPr>
                <w:rFonts w:ascii="Trebuchet MS" w:hAnsi="Trebuchet MS"/>
                <w:sz w:val="20"/>
                <w:szCs w:val="20"/>
                <w:lang w:eastAsia="lt-LT"/>
              </w:rPr>
            </w:pPr>
          </w:p>
        </w:tc>
      </w:tr>
      <w:tr w:rsidR="00457B03" w:rsidRPr="00EB7DCF" w14:paraId="710DC229" w14:textId="77777777" w:rsidTr="007856BF">
        <w:trPr>
          <w:trHeight w:val="597"/>
        </w:trPr>
        <w:tc>
          <w:tcPr>
            <w:tcW w:w="2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481B3"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EB7DCF">
              <w:rPr>
                <w:rFonts w:ascii="Trebuchet MS" w:hAnsi="Trebuchet MS"/>
                <w:sz w:val="20"/>
                <w:szCs w:val="20"/>
                <w:lang w:eastAsia="lt-LT"/>
              </w:rPr>
              <w:t>Bendra orientacinė</w:t>
            </w:r>
            <w:r>
              <w:rPr>
                <w:rFonts w:ascii="Trebuchet MS" w:hAnsi="Trebuchet MS"/>
                <w:sz w:val="20"/>
                <w:szCs w:val="20"/>
                <w:lang w:eastAsia="lt-LT"/>
              </w:rPr>
              <w:t xml:space="preserve"> </w:t>
            </w:r>
            <w:r w:rsidRPr="00EB7DCF">
              <w:rPr>
                <w:rFonts w:ascii="Trebuchet MS" w:hAnsi="Trebuchet MS"/>
                <w:sz w:val="20"/>
                <w:szCs w:val="20"/>
                <w:lang w:eastAsia="lt-LT"/>
              </w:rPr>
              <w:t>valandų suma: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A098C7" w14:textId="77777777" w:rsidR="00457B03" w:rsidRPr="00EB7DCF" w:rsidRDefault="00457B03" w:rsidP="001A19D5">
            <w:pPr>
              <w:shd w:val="clear" w:color="auto" w:fill="FFFFFF"/>
              <w:autoSpaceDE w:val="0"/>
              <w:autoSpaceDN w:val="0"/>
              <w:rPr>
                <w:rFonts w:ascii="Trebuchet MS" w:hAnsi="Trebuchet MS"/>
                <w:sz w:val="20"/>
                <w:szCs w:val="20"/>
                <w:lang w:eastAsia="lt-LT"/>
              </w:rPr>
            </w:pPr>
            <w:r w:rsidRPr="006C773F">
              <w:rPr>
                <w:rFonts w:ascii="Trebuchet MS" w:hAnsi="Trebuchet MS"/>
                <w:sz w:val="20"/>
                <w:szCs w:val="20"/>
                <w:lang w:eastAsia="lt-LT"/>
              </w:rPr>
              <w:t>3000</w:t>
            </w:r>
            <w:bookmarkStart w:id="3" w:name="_Hlk216964461"/>
            <w:r w:rsidRPr="009947EF">
              <w:rPr>
                <w:rStyle w:val="Puslapioinaosnuoroda"/>
                <w:rFonts w:ascii="Trebuchet MS" w:hAnsi="Trebuchet MS"/>
                <w:sz w:val="20"/>
                <w:szCs w:val="20"/>
                <w:lang w:eastAsia="lt-LT"/>
              </w:rPr>
              <w:footnoteReference w:customMarkFollows="1" w:id="3"/>
              <w:t>[3]</w:t>
            </w:r>
            <w:bookmarkEnd w:id="3"/>
          </w:p>
        </w:tc>
        <w:tc>
          <w:tcPr>
            <w:tcW w:w="6804" w:type="dxa"/>
            <w:gridSpan w:val="7"/>
            <w:tcBorders>
              <w:top w:val="nil"/>
              <w:left w:val="nil"/>
              <w:bottom w:val="single" w:sz="8" w:space="0" w:color="auto"/>
              <w:right w:val="single" w:sz="8" w:space="0" w:color="auto"/>
            </w:tcBorders>
            <w:tcMar>
              <w:top w:w="0" w:type="dxa"/>
              <w:left w:w="108" w:type="dxa"/>
              <w:bottom w:w="0" w:type="dxa"/>
              <w:right w:w="108" w:type="dxa"/>
            </w:tcMar>
          </w:tcPr>
          <w:p w14:paraId="4811E1BC" w14:textId="77777777" w:rsidR="00457B03" w:rsidRPr="006C773F" w:rsidRDefault="00457B03" w:rsidP="001A19D5">
            <w:pPr>
              <w:shd w:val="clear" w:color="auto" w:fill="FFFFFF"/>
              <w:autoSpaceDE w:val="0"/>
              <w:autoSpaceDN w:val="0"/>
              <w:rPr>
                <w:rFonts w:ascii="Trebuchet MS" w:hAnsi="Trebuchet MS"/>
                <w:sz w:val="20"/>
                <w:szCs w:val="20"/>
                <w:lang w:eastAsia="lt-LT"/>
              </w:rPr>
            </w:pPr>
          </w:p>
        </w:tc>
      </w:tr>
      <w:tr w:rsidR="00457B03" w:rsidRPr="00EB7DCF" w14:paraId="1AE13085" w14:textId="77777777" w:rsidTr="006239C5">
        <w:trPr>
          <w:trHeight w:val="243"/>
        </w:trPr>
        <w:tc>
          <w:tcPr>
            <w:tcW w:w="791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E8912" w14:textId="77777777" w:rsidR="00457B03" w:rsidRPr="009947EF" w:rsidRDefault="00457B03" w:rsidP="001A19D5">
            <w:pPr>
              <w:shd w:val="clear" w:color="auto" w:fill="FFFFFF"/>
              <w:autoSpaceDE w:val="0"/>
              <w:autoSpaceDN w:val="0"/>
              <w:rPr>
                <w:rFonts w:ascii="Trebuchet MS" w:hAnsi="Trebuchet MS"/>
                <w:sz w:val="20"/>
                <w:szCs w:val="20"/>
                <w:lang w:eastAsia="lt-LT"/>
              </w:rPr>
            </w:pPr>
            <w:r w:rsidRPr="009947EF">
              <w:rPr>
                <w:rFonts w:ascii="Trebuchet MS" w:hAnsi="Trebuchet MS"/>
                <w:sz w:val="20"/>
                <w:szCs w:val="20"/>
                <w:lang w:eastAsia="lt-LT"/>
              </w:rPr>
              <w:t xml:space="preserve">Pasiūlymo kaina Eur su PVM (1-3 eilučių </w:t>
            </w:r>
            <w:r>
              <w:rPr>
                <w:rFonts w:ascii="Trebuchet MS" w:hAnsi="Trebuchet MS"/>
                <w:sz w:val="20"/>
                <w:szCs w:val="20"/>
                <w:lang w:eastAsia="lt-LT"/>
              </w:rPr>
              <w:t xml:space="preserve">G </w:t>
            </w:r>
            <w:r w:rsidRPr="009947EF">
              <w:rPr>
                <w:rFonts w:ascii="Trebuchet MS" w:hAnsi="Trebuchet MS"/>
                <w:sz w:val="20"/>
                <w:szCs w:val="20"/>
                <w:lang w:eastAsia="lt-LT"/>
              </w:rPr>
              <w:t>stulpelio suma):</w:t>
            </w:r>
          </w:p>
        </w:tc>
        <w:tc>
          <w:tcPr>
            <w:tcW w:w="2428" w:type="dxa"/>
            <w:gridSpan w:val="2"/>
            <w:tcBorders>
              <w:top w:val="nil"/>
              <w:left w:val="nil"/>
              <w:bottom w:val="single" w:sz="8" w:space="0" w:color="auto"/>
              <w:right w:val="single" w:sz="8" w:space="0" w:color="auto"/>
            </w:tcBorders>
            <w:tcMar>
              <w:top w:w="0" w:type="dxa"/>
              <w:left w:w="108" w:type="dxa"/>
              <w:bottom w:w="0" w:type="dxa"/>
              <w:right w:w="108" w:type="dxa"/>
            </w:tcMar>
          </w:tcPr>
          <w:p w14:paraId="6F3D39D9" w14:textId="77777777" w:rsidR="00457B03" w:rsidRPr="00EB7DCF" w:rsidRDefault="00457B03" w:rsidP="001A19D5">
            <w:pPr>
              <w:shd w:val="clear" w:color="auto" w:fill="FFFFFF"/>
              <w:autoSpaceDE w:val="0"/>
              <w:autoSpaceDN w:val="0"/>
              <w:rPr>
                <w:rFonts w:ascii="Trebuchet MS" w:hAnsi="Trebuchet MS"/>
                <w:sz w:val="20"/>
                <w:szCs w:val="20"/>
                <w:lang w:eastAsia="lt-LT"/>
              </w:rPr>
            </w:pPr>
          </w:p>
        </w:tc>
      </w:tr>
    </w:tbl>
    <w:p w14:paraId="5600CC7C" w14:textId="77777777" w:rsidR="00457B03" w:rsidRDefault="00457B03" w:rsidP="00CA2681">
      <w:pPr>
        <w:ind w:firstLine="567"/>
        <w:jc w:val="both"/>
        <w:rPr>
          <w:rFonts w:ascii="Trebuchet MS" w:hAnsi="Trebuchet MS"/>
          <w:color w:val="000000"/>
          <w:sz w:val="22"/>
          <w:szCs w:val="22"/>
        </w:rPr>
      </w:pPr>
    </w:p>
    <w:p w14:paraId="12BFFF79" w14:textId="77777777" w:rsidR="00457B03" w:rsidRPr="00306285" w:rsidRDefault="00457B03" w:rsidP="00457B03">
      <w:pPr>
        <w:jc w:val="both"/>
        <w:rPr>
          <w:sz w:val="20"/>
          <w:szCs w:val="20"/>
        </w:rPr>
      </w:pPr>
      <w:r w:rsidRPr="00306285">
        <w:rPr>
          <w:rFonts w:ascii="Trebuchet MS" w:hAnsi="Trebuchet MS"/>
          <w:sz w:val="20"/>
          <w:szCs w:val="20"/>
          <w:u w:val="single"/>
        </w:rPr>
        <w:t>Pastaba 1</w:t>
      </w:r>
      <w:r w:rsidRPr="00306285">
        <w:rPr>
          <w:rFonts w:ascii="Trebuchet MS" w:hAnsi="Trebuchet MS"/>
          <w:sz w:val="20"/>
          <w:szCs w:val="20"/>
        </w:rPr>
        <w:t>: valandinis įkainis turi būti vienodas, 0,5, 1 ir 1,5 yra koeficientai skaičiuojami nuo valandinio įkainio.</w:t>
      </w:r>
      <w:r w:rsidRPr="00306285">
        <w:rPr>
          <w:sz w:val="20"/>
          <w:szCs w:val="20"/>
        </w:rPr>
        <w:t xml:space="preserve">  </w:t>
      </w:r>
    </w:p>
    <w:p w14:paraId="4C31B7C9" w14:textId="77777777" w:rsidR="00E472DD" w:rsidRPr="00306285" w:rsidRDefault="00E472DD" w:rsidP="00457B03">
      <w:pPr>
        <w:pStyle w:val="Sraopastraipa"/>
        <w:ind w:left="0"/>
        <w:jc w:val="both"/>
        <w:rPr>
          <w:sz w:val="20"/>
          <w:szCs w:val="20"/>
          <w:u w:val="single"/>
        </w:rPr>
      </w:pPr>
    </w:p>
    <w:p w14:paraId="6AB88402" w14:textId="5266C8C9" w:rsidR="00457B03" w:rsidRPr="00306285" w:rsidRDefault="00457B03" w:rsidP="00457B03">
      <w:pPr>
        <w:pStyle w:val="Sraopastraipa"/>
        <w:ind w:left="0"/>
        <w:jc w:val="both"/>
        <w:rPr>
          <w:sz w:val="20"/>
          <w:szCs w:val="20"/>
        </w:rPr>
      </w:pPr>
      <w:r w:rsidRPr="00306285">
        <w:rPr>
          <w:sz w:val="20"/>
          <w:szCs w:val="20"/>
          <w:u w:val="single"/>
        </w:rPr>
        <w:t>Pastaba 2</w:t>
      </w:r>
      <w:r w:rsidRPr="00306285">
        <w:rPr>
          <w:sz w:val="20"/>
          <w:szCs w:val="20"/>
        </w:rPr>
        <w:t xml:space="preserve">: </w:t>
      </w:r>
    </w:p>
    <w:p w14:paraId="43AD2804" w14:textId="77777777" w:rsidR="00457B03" w:rsidRPr="00306285" w:rsidRDefault="00457B03" w:rsidP="00457B03">
      <w:pPr>
        <w:pStyle w:val="Sraopastraipa"/>
        <w:ind w:left="0"/>
        <w:jc w:val="both"/>
        <w:rPr>
          <w:sz w:val="20"/>
          <w:szCs w:val="20"/>
        </w:rPr>
      </w:pPr>
      <w:r w:rsidRPr="00306285">
        <w:rPr>
          <w:sz w:val="20"/>
          <w:szCs w:val="20"/>
        </w:rPr>
        <w:t xml:space="preserve">visos funkcionalumams užtikrinti reikalingos licencijos (duomenų bazių valdymo programinės įrangos licencijos, papildomos duomenų bazių valdymo opcijos (pvz., </w:t>
      </w:r>
      <w:proofErr w:type="spellStart"/>
      <w:r w:rsidRPr="00306285">
        <w:rPr>
          <w:sz w:val="20"/>
          <w:szCs w:val="20"/>
        </w:rPr>
        <w:t>partitioning</w:t>
      </w:r>
      <w:proofErr w:type="spellEnd"/>
      <w:r w:rsidRPr="00306285">
        <w:rPr>
          <w:sz w:val="20"/>
          <w:szCs w:val="20"/>
        </w:rPr>
        <w:t xml:space="preserve">, </w:t>
      </w:r>
      <w:proofErr w:type="spellStart"/>
      <w:r w:rsidRPr="00306285">
        <w:rPr>
          <w:sz w:val="20"/>
          <w:szCs w:val="20"/>
        </w:rPr>
        <w:t>advanced</w:t>
      </w:r>
      <w:proofErr w:type="spellEnd"/>
      <w:r w:rsidRPr="00306285">
        <w:rPr>
          <w:sz w:val="20"/>
          <w:szCs w:val="20"/>
        </w:rPr>
        <w:t xml:space="preserve"> </w:t>
      </w:r>
      <w:proofErr w:type="spellStart"/>
      <w:r w:rsidRPr="00306285">
        <w:rPr>
          <w:sz w:val="20"/>
          <w:szCs w:val="20"/>
        </w:rPr>
        <w:t>compression</w:t>
      </w:r>
      <w:proofErr w:type="spellEnd"/>
      <w:r w:rsidRPr="00306285">
        <w:rPr>
          <w:sz w:val="20"/>
          <w:szCs w:val="20"/>
        </w:rPr>
        <w:t xml:space="preserve"> ir kt.); taikomosios programinės įrangos </w:t>
      </w:r>
      <w:proofErr w:type="spellStart"/>
      <w:r w:rsidRPr="00306285">
        <w:rPr>
          <w:sz w:val="20"/>
          <w:szCs w:val="20"/>
        </w:rPr>
        <w:t>web</w:t>
      </w:r>
      <w:proofErr w:type="spellEnd"/>
      <w:r w:rsidRPr="00306285">
        <w:rPr>
          <w:sz w:val="20"/>
          <w:szCs w:val="20"/>
        </w:rPr>
        <w:t xml:space="preserve"> ir integracinių sprendimų taikymui (aplikacijų serveriais) reikalingos licencijos; sisteminės, operacinės sistemos, duomenų rezervinio kopijavimo, </w:t>
      </w:r>
      <w:proofErr w:type="spellStart"/>
      <w:r w:rsidRPr="00306285">
        <w:rPr>
          <w:sz w:val="20"/>
          <w:szCs w:val="20"/>
        </w:rPr>
        <w:t>virtualizavimo</w:t>
      </w:r>
      <w:proofErr w:type="spellEnd"/>
      <w:r w:rsidRPr="00306285">
        <w:rPr>
          <w:sz w:val="20"/>
          <w:szCs w:val="20"/>
        </w:rPr>
        <w:t>, duomenų archyvavimo programinės įrangos licencijos) turi būti pateiktos su gamintojo techniniu palaikymu, kurio galiojimas turi būti ne trumpesnis nei kokybės garantija.</w:t>
      </w:r>
    </w:p>
    <w:p w14:paraId="64E4F72B" w14:textId="77777777" w:rsidR="00457B03" w:rsidRPr="00306285" w:rsidRDefault="00457B03" w:rsidP="00457B03">
      <w:pPr>
        <w:jc w:val="both"/>
        <w:rPr>
          <w:rFonts w:ascii="Trebuchet MS" w:hAnsi="Trebuchet MS"/>
          <w:sz w:val="20"/>
          <w:szCs w:val="20"/>
        </w:rPr>
      </w:pPr>
      <w:r w:rsidRPr="00306285">
        <w:rPr>
          <w:rFonts w:ascii="Trebuchet MS" w:hAnsi="Trebuchet MS"/>
          <w:sz w:val="20"/>
          <w:szCs w:val="20"/>
          <w:u w:val="single"/>
        </w:rPr>
        <w:t>Pastaba 3</w:t>
      </w:r>
      <w:r w:rsidRPr="00306285">
        <w:rPr>
          <w:rFonts w:ascii="Trebuchet MS" w:hAnsi="Trebuchet MS"/>
          <w:sz w:val="20"/>
          <w:szCs w:val="20"/>
        </w:rPr>
        <w:t xml:space="preserve">: </w:t>
      </w:r>
    </w:p>
    <w:p w14:paraId="3EEB2508" w14:textId="77777777" w:rsidR="00457B03" w:rsidRPr="00306285" w:rsidRDefault="00457B03" w:rsidP="00457B03">
      <w:pPr>
        <w:jc w:val="both"/>
        <w:rPr>
          <w:rFonts w:ascii="Trebuchet MS" w:hAnsi="Trebuchet MS"/>
          <w:sz w:val="20"/>
          <w:szCs w:val="20"/>
        </w:rPr>
      </w:pPr>
      <w:r w:rsidRPr="00306285">
        <w:rPr>
          <w:rFonts w:ascii="Trebuchet MS" w:hAnsi="Trebuchet MS"/>
          <w:sz w:val="20"/>
          <w:szCs w:val="20"/>
        </w:rPr>
        <w:t xml:space="preserve">Paslaugos elementų, nurodytų lentelėje vykdymo metu Pirkėjas planuoja pirkti ne mažiau kaip I </w:t>
      </w:r>
      <w:proofErr w:type="spellStart"/>
      <w:r w:rsidRPr="00306285">
        <w:rPr>
          <w:rFonts w:ascii="Trebuchet MS" w:hAnsi="Trebuchet MS"/>
          <w:sz w:val="20"/>
          <w:szCs w:val="20"/>
        </w:rPr>
        <w:t>ketv</w:t>
      </w:r>
      <w:proofErr w:type="spellEnd"/>
      <w:r w:rsidRPr="00306285">
        <w:rPr>
          <w:rFonts w:ascii="Trebuchet MS" w:hAnsi="Trebuchet MS"/>
          <w:sz w:val="20"/>
          <w:szCs w:val="20"/>
        </w:rPr>
        <w:t xml:space="preserve">. 40 proc., II </w:t>
      </w:r>
      <w:proofErr w:type="spellStart"/>
      <w:r w:rsidRPr="00306285">
        <w:rPr>
          <w:rFonts w:ascii="Trebuchet MS" w:hAnsi="Trebuchet MS"/>
          <w:sz w:val="20"/>
          <w:szCs w:val="20"/>
        </w:rPr>
        <w:t>ketv</w:t>
      </w:r>
      <w:proofErr w:type="spellEnd"/>
      <w:r w:rsidRPr="00306285">
        <w:rPr>
          <w:rFonts w:ascii="Trebuchet MS" w:hAnsi="Trebuchet MS"/>
          <w:sz w:val="20"/>
          <w:szCs w:val="20"/>
        </w:rPr>
        <w:t xml:space="preserve">. 30 proc., III </w:t>
      </w:r>
      <w:proofErr w:type="spellStart"/>
      <w:r w:rsidRPr="00306285">
        <w:rPr>
          <w:rFonts w:ascii="Trebuchet MS" w:hAnsi="Trebuchet MS"/>
          <w:sz w:val="20"/>
          <w:szCs w:val="20"/>
        </w:rPr>
        <w:t>ketv</w:t>
      </w:r>
      <w:proofErr w:type="spellEnd"/>
      <w:r w:rsidRPr="00306285">
        <w:rPr>
          <w:rFonts w:ascii="Trebuchet MS" w:hAnsi="Trebuchet MS"/>
          <w:sz w:val="20"/>
          <w:szCs w:val="20"/>
        </w:rPr>
        <w:t xml:space="preserve">. 10 proc., IV </w:t>
      </w:r>
      <w:proofErr w:type="spellStart"/>
      <w:r w:rsidRPr="00306285">
        <w:rPr>
          <w:rFonts w:ascii="Trebuchet MS" w:hAnsi="Trebuchet MS"/>
          <w:sz w:val="20"/>
          <w:szCs w:val="20"/>
        </w:rPr>
        <w:t>ketv</w:t>
      </w:r>
      <w:proofErr w:type="spellEnd"/>
      <w:r w:rsidRPr="00306285">
        <w:rPr>
          <w:rFonts w:ascii="Trebuchet MS" w:hAnsi="Trebuchet MS"/>
          <w:sz w:val="20"/>
          <w:szCs w:val="20"/>
        </w:rPr>
        <w:t xml:space="preserve">. 20 proc. darbo valandų, kurių kiekis priklauso nuo Pirkėjo planuojamų pirkti suminių darbo valandų atitinkamais kalendoriniais metais. </w:t>
      </w:r>
      <w:bookmarkStart w:id="4" w:name="_Hlk215777092"/>
      <w:r w:rsidRPr="00306285">
        <w:rPr>
          <w:rFonts w:ascii="Trebuchet MS" w:hAnsi="Trebuchet MS"/>
          <w:sz w:val="20"/>
          <w:szCs w:val="20"/>
        </w:rPr>
        <w:t>Išnaudojus lentelės vienos eilutės valandas, gali būti naudojamos kitos eilutės valandos, joms taikant vykdomos paslaugos koeficientą.</w:t>
      </w:r>
    </w:p>
    <w:p w14:paraId="5DF879C6" w14:textId="77777777" w:rsidR="00457B03" w:rsidRPr="00306285" w:rsidRDefault="00457B03" w:rsidP="00457B03">
      <w:pPr>
        <w:jc w:val="both"/>
        <w:rPr>
          <w:rFonts w:ascii="Trebuchet MS" w:hAnsi="Trebuchet MS"/>
          <w:sz w:val="20"/>
          <w:szCs w:val="20"/>
        </w:rPr>
      </w:pPr>
      <w:r w:rsidRPr="00306285">
        <w:rPr>
          <w:rFonts w:ascii="Trebuchet MS" w:hAnsi="Trebuchet MS"/>
          <w:sz w:val="20"/>
          <w:szCs w:val="20"/>
        </w:rPr>
        <w:t xml:space="preserve">Paslaugų kiekis gali būti keičiamas (didėti ar mažėti) neviršijant Sutarties vertės. </w:t>
      </w:r>
      <w:bookmarkStart w:id="5" w:name="_Hlk215776916"/>
    </w:p>
    <w:bookmarkEnd w:id="4"/>
    <w:bookmarkEnd w:id="5"/>
    <w:p w14:paraId="0D1CA733" w14:textId="0D135BE6" w:rsidR="00B30ADC" w:rsidRPr="00D50900" w:rsidRDefault="00B30ADC" w:rsidP="00E064E4">
      <w:pPr>
        <w:jc w:val="both"/>
        <w:rPr>
          <w:rFonts w:ascii="Trebuchet MS" w:hAnsi="Trebuchet MS"/>
          <w:color w:val="000000"/>
          <w:sz w:val="22"/>
          <w:szCs w:val="22"/>
        </w:rPr>
      </w:pPr>
    </w:p>
    <w:p w14:paraId="7710B24A" w14:textId="77777777" w:rsidR="00406F1F" w:rsidRDefault="00406F1F" w:rsidP="00CA2681">
      <w:pPr>
        <w:ind w:firstLine="567"/>
        <w:jc w:val="both"/>
        <w:rPr>
          <w:rFonts w:ascii="Trebuchet MS" w:hAnsi="Trebuchet MS"/>
          <w:color w:val="000000"/>
          <w:sz w:val="22"/>
          <w:szCs w:val="22"/>
        </w:rPr>
      </w:pPr>
    </w:p>
    <w:p w14:paraId="1AE61B80" w14:textId="25E8254E" w:rsidR="00DC6B49" w:rsidRPr="00301732" w:rsidRDefault="00A8056E" w:rsidP="00E64873">
      <w:pPr>
        <w:pStyle w:val="Sraopastraipa"/>
        <w:tabs>
          <w:tab w:val="left" w:pos="567"/>
        </w:tabs>
        <w:autoSpaceDE w:val="0"/>
        <w:autoSpaceDN w:val="0"/>
        <w:adjustRightInd w:val="0"/>
        <w:spacing w:after="0" w:line="240" w:lineRule="auto"/>
        <w:ind w:left="0"/>
        <w:contextualSpacing w:val="0"/>
        <w:jc w:val="both"/>
        <w:rPr>
          <w:color w:val="auto"/>
          <w:sz w:val="20"/>
          <w:szCs w:val="20"/>
        </w:rPr>
      </w:pPr>
      <w:r>
        <w:rPr>
          <w:i/>
          <w:iCs/>
          <w:sz w:val="20"/>
          <w:szCs w:val="20"/>
          <w:vertAlign w:val="superscript"/>
        </w:rPr>
        <w:t xml:space="preserve"> </w:t>
      </w: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4C0F2D5E" w14:textId="77777777" w:rsidR="00457B03" w:rsidRPr="00E472DD" w:rsidRDefault="00457B03" w:rsidP="00457B03">
      <w:pPr>
        <w:pStyle w:val="Puslapioinaostekstas"/>
        <w:rPr>
          <w:rFonts w:ascii="Trebuchet MS" w:eastAsiaTheme="minorHAnsi" w:hAnsi="Trebuchet MS"/>
          <w:sz w:val="18"/>
          <w:szCs w:val="18"/>
          <w:lang w:val="lt-LT"/>
        </w:rPr>
      </w:pPr>
      <w:r>
        <w:rPr>
          <w:rStyle w:val="Puslapioinaosnuoroda"/>
          <w:sz w:val="18"/>
          <w:szCs w:val="18"/>
        </w:rPr>
        <w:t>[1]</w:t>
      </w:r>
      <w:r>
        <w:rPr>
          <w:rFonts w:ascii="Trebuchet MS" w:hAnsi="Trebuchet MS"/>
          <w:sz w:val="18"/>
          <w:szCs w:val="18"/>
        </w:rPr>
        <w:t xml:space="preserve"> </w:t>
      </w:r>
      <w:r w:rsidRPr="00E472DD">
        <w:rPr>
          <w:rFonts w:ascii="Trebuchet MS" w:hAnsi="Trebuchet MS"/>
          <w:sz w:val="18"/>
          <w:szCs w:val="18"/>
          <w:lang w:val="lt-LT"/>
        </w:rPr>
        <w:t xml:space="preserve">Kiekvienos Paslaugos dalies realizacija ir įvykdymo terminai turi būti derinami su Pirkėju. </w:t>
      </w:r>
    </w:p>
  </w:footnote>
  <w:footnote w:id="2">
    <w:p w14:paraId="7D4C3AD3" w14:textId="77777777" w:rsidR="00457B03" w:rsidRPr="00E472DD" w:rsidRDefault="00457B03" w:rsidP="00457B03">
      <w:pPr>
        <w:pStyle w:val="Puslapioinaostekstas"/>
        <w:rPr>
          <w:lang w:val="lt-LT"/>
        </w:rPr>
      </w:pPr>
      <w:r w:rsidRPr="00E472DD">
        <w:rPr>
          <w:rStyle w:val="Puslapioinaosnuoroda"/>
          <w:lang w:val="lt-LT"/>
        </w:rPr>
        <w:t>[2]</w:t>
      </w:r>
      <w:r w:rsidRPr="00E472DD">
        <w:rPr>
          <w:lang w:val="lt-LT"/>
        </w:rPr>
        <w:t xml:space="preserve"> </w:t>
      </w:r>
      <w:r w:rsidRPr="00E472DD">
        <w:rPr>
          <w:rFonts w:ascii="Trebuchet MS" w:hAnsi="Trebuchet MS"/>
          <w:sz w:val="18"/>
          <w:szCs w:val="18"/>
          <w:lang w:val="lt-LT"/>
        </w:rPr>
        <w:t>Skaičiuojamas nuo valandinio įkainio, valandinis įkainis taikomas vienodas.</w:t>
      </w:r>
    </w:p>
  </w:footnote>
  <w:footnote w:id="3">
    <w:p w14:paraId="70799C06" w14:textId="77777777" w:rsidR="00457B03" w:rsidRPr="00457B03" w:rsidRDefault="00457B03" w:rsidP="00457B03">
      <w:pPr>
        <w:pStyle w:val="Puslapioinaostekstas"/>
        <w:rPr>
          <w:rFonts w:ascii="Trebuchet MS" w:hAnsi="Trebuchet MS"/>
          <w:sz w:val="18"/>
          <w:szCs w:val="18"/>
          <w:lang w:val="lt-LT"/>
        </w:rPr>
      </w:pPr>
      <w:r>
        <w:rPr>
          <w:rStyle w:val="Puslapioinaosnuoroda"/>
        </w:rPr>
        <w:t>[3</w:t>
      </w:r>
      <w:r w:rsidRPr="00457B03">
        <w:rPr>
          <w:rStyle w:val="Puslapioinaosnuoroda"/>
          <w:lang w:val="lt-LT"/>
        </w:rPr>
        <w:t>]</w:t>
      </w:r>
      <w:r w:rsidRPr="00457B03">
        <w:rPr>
          <w:lang w:val="lt-LT"/>
        </w:rPr>
        <w:t xml:space="preserve"> </w:t>
      </w:r>
      <w:r w:rsidRPr="00457B03">
        <w:rPr>
          <w:rFonts w:ascii="Trebuchet MS" w:hAnsi="Trebuchet MS"/>
          <w:sz w:val="18"/>
          <w:szCs w:val="18"/>
          <w:lang w:val="lt-LT"/>
        </w:rPr>
        <w:t>Nurodytas orientacinis valandų kiekis, kuris bus užsakomas tik pagal faktinį Pirkėjo poreikį, todėl negali būti pagrindas reikalauti iš Pirkėjo užsakyti visą valandų kiekį. Orientacinio valandų kiekio pirkimas priklauso tiktai nuo Pirkėjo poreikio ir valios, todėl Sutartimi Pirkėjas neįsipareigoja pirkti viso lentelėje nurodyto orientacinio valandų kiekio. Pirkėjas pasilieka teisę užsakyti daugiau valandų nei numatyta, tačiau bendra Sutarties vertė negali viršyti Sutarties Specialiųjų sąlygų 5.2 punkte nurodytos sumos.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B5D95"/>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0BE5"/>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6285"/>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47D1"/>
    <w:rsid w:val="003F7D32"/>
    <w:rsid w:val="003F7F89"/>
    <w:rsid w:val="00400D30"/>
    <w:rsid w:val="00402C58"/>
    <w:rsid w:val="0040411C"/>
    <w:rsid w:val="004054C1"/>
    <w:rsid w:val="00405F3C"/>
    <w:rsid w:val="00405FC6"/>
    <w:rsid w:val="00406952"/>
    <w:rsid w:val="00406F1F"/>
    <w:rsid w:val="0041124D"/>
    <w:rsid w:val="0041225D"/>
    <w:rsid w:val="0041277B"/>
    <w:rsid w:val="0041507F"/>
    <w:rsid w:val="0041790E"/>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57B03"/>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39C5"/>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460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856BF"/>
    <w:rsid w:val="007900E7"/>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5B9B"/>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8F7DF6"/>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40D"/>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179D5"/>
    <w:rsid w:val="00B21831"/>
    <w:rsid w:val="00B241DA"/>
    <w:rsid w:val="00B25657"/>
    <w:rsid w:val="00B26421"/>
    <w:rsid w:val="00B270D8"/>
    <w:rsid w:val="00B27B22"/>
    <w:rsid w:val="00B30AD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25D"/>
    <w:rsid w:val="00BC3657"/>
    <w:rsid w:val="00BC5313"/>
    <w:rsid w:val="00BC6B02"/>
    <w:rsid w:val="00BD5CF3"/>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3E35"/>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064E4"/>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472DD"/>
    <w:rsid w:val="00E52502"/>
    <w:rsid w:val="00E5284D"/>
    <w:rsid w:val="00E53C84"/>
    <w:rsid w:val="00E64873"/>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35CA9"/>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table" w:customStyle="1" w:styleId="Lentelstinklelis3">
    <w:name w:val="Lentelės tinklelis3"/>
    <w:basedOn w:val="prastojilentel"/>
    <w:next w:val="Lentelstinklelis"/>
    <w:uiPriority w:val="99"/>
    <w:rsid w:val="0040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798</Words>
  <Characters>5714</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6500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34</cp:revision>
  <cp:lastPrinted>2017-10-10T06:03:00Z</cp:lastPrinted>
  <dcterms:created xsi:type="dcterms:W3CDTF">2025-01-21T15:09:00Z</dcterms:created>
  <dcterms:modified xsi:type="dcterms:W3CDTF">2025-12-28T11:12:00Z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