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BFB0" w14:textId="77777777" w:rsidR="00424D4C" w:rsidRPr="00187998" w:rsidRDefault="00424D4C" w:rsidP="00424D4C">
      <w:pPr>
        <w:tabs>
          <w:tab w:val="left" w:pos="4380"/>
        </w:tabs>
        <w:ind w:firstLine="426"/>
        <w:jc w:val="right"/>
        <w:rPr>
          <w:rFonts w:ascii="Trebuchet MS" w:hAnsi="Trebuchet MS"/>
          <w:sz w:val="22"/>
          <w:szCs w:val="22"/>
        </w:rPr>
      </w:pPr>
      <w:r>
        <w:rPr>
          <w:rFonts w:ascii="Trebuchet MS" w:hAnsi="Trebuchet MS"/>
          <w:sz w:val="22"/>
          <w:szCs w:val="22"/>
        </w:rPr>
        <w:t>Konkurso dokumentų</w:t>
      </w:r>
    </w:p>
    <w:p w14:paraId="040C8810" w14:textId="3769A409" w:rsidR="002A5C6C" w:rsidRPr="002A5C6C" w:rsidRDefault="002A5C6C" w:rsidP="002A5C6C">
      <w:pPr>
        <w:jc w:val="right"/>
        <w:rPr>
          <w:rFonts w:ascii="Trebuchet MS" w:hAnsi="Trebuchet MS"/>
          <w:bCs/>
          <w:sz w:val="22"/>
          <w:szCs w:val="22"/>
        </w:rPr>
      </w:pPr>
      <w:bookmarkStart w:id="0" w:name="_GoBack"/>
      <w:bookmarkEnd w:id="0"/>
      <w:r w:rsidRPr="002A5C6C">
        <w:rPr>
          <w:rFonts w:ascii="Trebuchet MS" w:hAnsi="Trebuchet MS"/>
          <w:bCs/>
          <w:sz w:val="22"/>
          <w:szCs w:val="22"/>
        </w:rPr>
        <w:t>3 priedas</w:t>
      </w:r>
    </w:p>
    <w:p w14:paraId="58D79677" w14:textId="77777777" w:rsidR="00B14B37" w:rsidRDefault="00B14B37" w:rsidP="00B14B37">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5C119098" w14:textId="77777777" w:rsidR="00B14B37" w:rsidRDefault="00B14B37" w:rsidP="00B14B37">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04E71A9F" w14:textId="61B446EB" w:rsidR="00B14B37" w:rsidRPr="00F6171D" w:rsidRDefault="00B14B37" w:rsidP="00B14B37">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30F4F7F7" w14:textId="77777777" w:rsidR="00B14B37" w:rsidRPr="00F6171D" w:rsidRDefault="00B14B37" w:rsidP="00B14B37">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40D98D08"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75043EA0" w14:textId="77777777" w:rsidR="00B14B37" w:rsidRPr="00F6171D" w:rsidRDefault="00B14B37" w:rsidP="00B14B37">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3EE36E58"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360D074D"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149F922B" w14:textId="37DBCA1E" w:rsidR="00027B83" w:rsidRPr="00C93816" w:rsidRDefault="00027B83" w:rsidP="00D418E6">
      <w:pPr>
        <w:spacing w:line="276" w:lineRule="auto"/>
        <w:ind w:firstLine="5670"/>
        <w:rPr>
          <w:rFonts w:ascii="Trebuchet MS" w:hAnsi="Trebuchet MS"/>
          <w:bCs/>
          <w:caps/>
          <w:sz w:val="22"/>
          <w:szCs w:val="22"/>
        </w:rPr>
      </w:pPr>
    </w:p>
    <w:p w14:paraId="48B741E7" w14:textId="77777777" w:rsidR="00027B83" w:rsidRPr="00C93816" w:rsidRDefault="00027B83">
      <w:pPr>
        <w:spacing w:line="276" w:lineRule="auto"/>
        <w:rPr>
          <w:rFonts w:ascii="Trebuchet MS" w:hAnsi="Trebuchet MS"/>
          <w:b/>
          <w:caps/>
          <w:sz w:val="22"/>
          <w:szCs w:val="22"/>
        </w:rPr>
      </w:pPr>
    </w:p>
    <w:p w14:paraId="3968234B" w14:textId="77777777" w:rsidR="00027B83" w:rsidRPr="00C93816" w:rsidRDefault="00027B83">
      <w:pPr>
        <w:spacing w:line="276" w:lineRule="auto"/>
        <w:jc w:val="center"/>
        <w:rPr>
          <w:rFonts w:ascii="Trebuchet MS" w:hAnsi="Trebuchet MS"/>
          <w:b/>
          <w:caps/>
          <w:sz w:val="22"/>
          <w:szCs w:val="22"/>
        </w:rPr>
      </w:pPr>
    </w:p>
    <w:p w14:paraId="6B1ECF0F" w14:textId="77777777" w:rsidR="00027B83" w:rsidRPr="00C93816" w:rsidRDefault="000B0897">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FA51FC" w14:textId="77777777" w:rsidR="00027B83" w:rsidRPr="00C93816" w:rsidRDefault="00027B83">
      <w:pPr>
        <w:spacing w:line="276" w:lineRule="auto"/>
        <w:jc w:val="center"/>
        <w:rPr>
          <w:rFonts w:ascii="Trebuchet MS" w:hAnsi="Trebuchet MS"/>
          <w:sz w:val="22"/>
          <w:szCs w:val="22"/>
        </w:rPr>
      </w:pPr>
    </w:p>
    <w:p w14:paraId="7927FACC" w14:textId="77777777" w:rsidR="00027B83" w:rsidRPr="00C93816"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0DCD648A" w14:textId="77777777" w:rsidR="00027B83" w:rsidRPr="00C93816"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1B96C280" w14:textId="77777777" w:rsidR="00027B83" w:rsidRPr="00C93816"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01B05D1B" w14:textId="77777777" w:rsidR="00027B83" w:rsidRPr="00C93816"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5F0758D" w14:textId="77777777" w:rsidR="00027B83" w:rsidRPr="00C93816" w:rsidRDefault="000B0897">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54DA8A8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5F01218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497012A2"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6B879B7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C93816"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00D418E6" w:rsidRPr="00C93816">
        <w:rPr>
          <w:rFonts w:ascii="Trebuchet MS" w:eastAsia="Arial" w:hAnsi="Trebuchet MS"/>
          <w:b/>
          <w:bCs/>
          <w:sz w:val="22"/>
          <w:szCs w:val="22"/>
        </w:rPr>
        <w:t>Paslaugų trūkumai</w:t>
      </w:r>
      <w:r w:rsidR="00D418E6"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93816">
        <w:rPr>
          <w:rFonts w:ascii="Trebuchet MS" w:eastAsia="Arial" w:hAnsi="Trebuchet MS"/>
          <w:sz w:val="22"/>
          <w:szCs w:val="22"/>
        </w:rPr>
        <w:t>;</w:t>
      </w:r>
    </w:p>
    <w:p w14:paraId="4B901FC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731F82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w:t>
      </w:r>
      <w:r w:rsidRPr="00C93816">
        <w:rPr>
          <w:rFonts w:ascii="Trebuchet MS" w:eastAsia="Arial" w:hAnsi="Trebuchet MS"/>
          <w:sz w:val="22"/>
          <w:szCs w:val="22"/>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0DE3FB8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7E35F07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7655FC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5BD54D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210E81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449B6CC4"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19A864DC"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584D392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2595711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712071D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8E0953C" w14:textId="77777777" w:rsidR="00027B83" w:rsidRPr="00C93816"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6AC9FC28" w14:textId="77777777" w:rsidR="00027B83" w:rsidRPr="00C93816"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1DB70CE"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3A838CC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3BD08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w:t>
      </w:r>
      <w:r w:rsidRPr="00C93816">
        <w:rPr>
          <w:rFonts w:ascii="Trebuchet MS" w:eastAsia="Arial" w:hAnsi="Trebuchet MS"/>
          <w:sz w:val="22"/>
          <w:szCs w:val="22"/>
        </w:rPr>
        <w:tab/>
        <w:t>Diena Sutartyje reiškia kalendorinę dieną.</w:t>
      </w:r>
    </w:p>
    <w:p w14:paraId="65EFD50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3CCB70B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63AFDEC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6D02E2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 xml:space="preserve">Patvirtinti reiškia pateikti patvirtinimą raštu arba pasirašyti dokumentą be išlygų ar su </w:t>
      </w:r>
      <w:r w:rsidRPr="00C93816">
        <w:rPr>
          <w:rFonts w:ascii="Trebuchet MS" w:eastAsia="Arial" w:hAnsi="Trebuchet MS"/>
          <w:sz w:val="22"/>
          <w:szCs w:val="22"/>
        </w:rPr>
        <w:lastRenderedPageBreak/>
        <w:t>išlygomis, išskyrus atvejus, kai asmuo, pasirašydamas dokumentą, nurodo, jog atsisako jį patvirtinti.</w:t>
      </w:r>
    </w:p>
    <w:p w14:paraId="51121BA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3C9755F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14C96DA6"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E80446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69CC3D97"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3A97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DE65736"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38AC9DB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512A588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60923875"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648CDA69"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AA3DC4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B46DD2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2219EA79"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744F481"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0B64DCD2"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778239B"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Sutartyje nustatytomis sąlygomis ir tvarka.</w:t>
      </w:r>
    </w:p>
    <w:p w14:paraId="16FAB772"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2B5C447E"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C93816">
        <w:rPr>
          <w:rFonts w:ascii="Trebuchet MS" w:eastAsia="Arial" w:hAnsi="Trebuchet MS"/>
          <w:sz w:val="22"/>
          <w:szCs w:val="22"/>
        </w:rPr>
        <w:lastRenderedPageBreak/>
        <w:t>techninius standartus ir praktiką, panaudodamas visus reikiamus įgūdžius ir žinias.</w:t>
      </w:r>
    </w:p>
    <w:p w14:paraId="0DBC5278" w14:textId="77777777" w:rsidR="00027B83" w:rsidRPr="00C93816"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0CB47E05"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035330AE"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97F32CB" w14:textId="77777777" w:rsidR="00027B83" w:rsidRPr="00C93816"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0FCC5657" w14:textId="77777777" w:rsidR="00027B83" w:rsidRPr="00C93816"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D1901C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43F601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4FA96D0E" w14:textId="1AEB0663"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00D418E6" w:rsidRPr="00C93816">
        <w:rPr>
          <w:rFonts w:ascii="Trebuchet MS" w:hAnsi="Trebuchet MS"/>
          <w:sz w:val="22"/>
          <w:szCs w:val="22"/>
          <w:lang w:eastAsia="lt-LT"/>
        </w:rPr>
        <w:t xml:space="preserve">laikytųsi Tiekėjo pasiūlyme nurodytų įsipareigojimų, įskaitant, bet neapsiribojant – atitiktų Tiekėjo </w:t>
      </w:r>
      <w:r w:rsidR="00D418E6" w:rsidRPr="00C93816">
        <w:rPr>
          <w:rFonts w:ascii="Trebuchet MS" w:hAnsi="Trebuchet MS"/>
          <w:sz w:val="22"/>
          <w:szCs w:val="22"/>
        </w:rPr>
        <w:t xml:space="preserve">pasiūlyme nurodytų kriterijų, dėl kurių jo pasiūlymas buvo išrinktas ekonomiškai naudingiausiu </w:t>
      </w:r>
      <w:r w:rsidR="00D418E6" w:rsidRPr="00C93816">
        <w:rPr>
          <w:rFonts w:ascii="Trebuchet MS" w:hAnsi="Trebuchet MS"/>
          <w:sz w:val="22"/>
          <w:szCs w:val="22"/>
          <w:lang w:eastAsia="lt-LT"/>
        </w:rPr>
        <w:t>(toliau – </w:t>
      </w:r>
      <w:r w:rsidR="00D418E6" w:rsidRPr="00C93816">
        <w:rPr>
          <w:rFonts w:ascii="Trebuchet MS" w:hAnsi="Trebuchet MS"/>
          <w:b/>
          <w:bCs/>
          <w:sz w:val="22"/>
          <w:szCs w:val="22"/>
          <w:lang w:eastAsia="lt-LT"/>
        </w:rPr>
        <w:t>Kokybiniai kriterijai</w:t>
      </w:r>
      <w:r w:rsidR="00D418E6"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31C99DA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57646B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426B5F4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C3348A4"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6767C3E"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4A8926F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AA9E1A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32417A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1507AC13" w14:textId="5F0560BF"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00D418E6"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2610C7F" w14:textId="77777777"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3.2.5. </w:t>
      </w:r>
      <w:r w:rsidR="00D418E6" w:rsidRPr="00C93816">
        <w:rPr>
          <w:rFonts w:ascii="Trebuchet MS" w:eastAsia="Cambria" w:hAnsi="Trebuchet MS"/>
          <w:sz w:val="22"/>
          <w:szCs w:val="22"/>
          <w:shd w:val="clear" w:color="auto" w:fill="FFFFFF"/>
        </w:rPr>
        <w:t xml:space="preserve">Jei Tiekėjas pasitelkia naują subtiekėją arba pakeičia esamą subtiekėją ir (ar) specialistą, negavęs Pirkėjo raštiško sutikimo, arba sutartinius įsipareigojimus pagal Sutartį vykdo subtiekėjai ir </w:t>
      </w:r>
      <w:r w:rsidR="00D418E6" w:rsidRPr="00C93816">
        <w:rPr>
          <w:rFonts w:ascii="Trebuchet MS" w:eastAsia="Cambria" w:hAnsi="Trebuchet MS"/>
          <w:sz w:val="22"/>
          <w:szCs w:val="22"/>
          <w:shd w:val="clear" w:color="auto" w:fill="FFFFFF"/>
        </w:rPr>
        <w:lastRenderedPageBreak/>
        <w:t>(ar) specialistai, neatitinkantys pirkimo dokumentuose nustatytų kvalifikacijos reikalavimų</w:t>
      </w:r>
      <w:r w:rsidR="00D418E6" w:rsidRPr="00C93816">
        <w:rPr>
          <w:rFonts w:ascii="Trebuchet MS" w:eastAsia="Cambria" w:hAnsi="Trebuchet MS"/>
          <w:sz w:val="22"/>
          <w:szCs w:val="22"/>
        </w:rPr>
        <w:t>,</w:t>
      </w:r>
      <w:r w:rsidR="00D418E6" w:rsidRPr="00C93816">
        <w:rPr>
          <w:rFonts w:ascii="Trebuchet MS" w:eastAsia="Cambria" w:hAnsi="Trebuchet MS"/>
          <w:sz w:val="22"/>
          <w:szCs w:val="22"/>
          <w:shd w:val="clear" w:color="auto" w:fill="FFFFFF"/>
        </w:rPr>
        <w:t xml:space="preserve"> kokybės vadybos sistemos ir (arba) aplinkos apsaugos vadybos sistemos standartų </w:t>
      </w:r>
      <w:r w:rsidR="00D418E6" w:rsidRPr="00C93816">
        <w:rPr>
          <w:rFonts w:ascii="Trebuchet MS" w:eastAsia="Cambria" w:hAnsi="Trebuchet MS"/>
          <w:sz w:val="22"/>
          <w:szCs w:val="22"/>
        </w:rPr>
        <w:t xml:space="preserve">reikalavimų, reikalavimų dėl pašalinimo pagrindų nebuvimo, atitikties nacionalinio saugumo interesams bei reikalavimams </w:t>
      </w:r>
      <w:r w:rsidR="00D418E6"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00D418E6" w:rsidRPr="00C93816">
        <w:rPr>
          <w:rFonts w:ascii="Trebuchet MS" w:eastAsia="Cambria" w:hAnsi="Trebuchet MS"/>
          <w:sz w:val="22"/>
          <w:szCs w:val="22"/>
        </w:rPr>
        <w:t>(jei taikoma) ir Tiekėjo pasiūlyme nurodytų sąlygų pirkimo dokumentuose nustatytiems Kokybiniams</w:t>
      </w:r>
      <w:r w:rsidR="00D418E6" w:rsidRPr="00C93816">
        <w:rPr>
          <w:rFonts w:ascii="Trebuchet MS" w:eastAsia="Cambria" w:hAnsi="Trebuchet MS"/>
          <w:b/>
          <w:bCs/>
          <w:sz w:val="22"/>
          <w:szCs w:val="22"/>
        </w:rPr>
        <w:t xml:space="preserve"> </w:t>
      </w:r>
      <w:r w:rsidR="00D418E6" w:rsidRPr="00C93816">
        <w:rPr>
          <w:rFonts w:ascii="Trebuchet MS" w:eastAsia="Cambria" w:hAnsi="Trebuchet MS"/>
          <w:sz w:val="22"/>
          <w:szCs w:val="22"/>
        </w:rPr>
        <w:t>kriterijams pagrįsti (jei taikoma)</w:t>
      </w:r>
      <w:r w:rsidR="00D418E6" w:rsidRPr="00C93816">
        <w:rPr>
          <w:rFonts w:ascii="Trebuchet MS" w:eastAsia="Cambria" w:hAnsi="Trebuchet MS"/>
          <w:sz w:val="22"/>
          <w:szCs w:val="22"/>
          <w:shd w:val="clear" w:color="auto" w:fill="FFFFFF"/>
        </w:rPr>
        <w:t>, Tiekėjui taikoma Specialiosiose sąlygose nustatyto dydžio bauda</w:t>
      </w:r>
      <w:r w:rsidRPr="00C93816">
        <w:rPr>
          <w:rFonts w:ascii="Trebuchet MS" w:eastAsia="Cambria" w:hAnsi="Trebuchet MS"/>
          <w:sz w:val="22"/>
          <w:szCs w:val="22"/>
          <w:shd w:val="clear" w:color="auto" w:fill="FFFFFF"/>
        </w:rPr>
        <w:t>.</w:t>
      </w:r>
    </w:p>
    <w:p w14:paraId="0DB37E0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39F668A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3D19722F" w14:textId="77777777" w:rsidR="00027B83" w:rsidRPr="00C93816"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43E52AA" w14:textId="77777777" w:rsidR="00027B83" w:rsidRPr="00C93816"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93816">
        <w:rPr>
          <w:rFonts w:ascii="Trebuchet MS" w:eastAsia="Cambria" w:hAnsi="Trebuchet MS"/>
          <w:sz w:val="22"/>
          <w:szCs w:val="22"/>
        </w:rPr>
        <w:t>Pirkėjui sutikus, Šalys pasirašo Susitarimą, kuris laikomas neatsiejama Sutarties dalimi.</w:t>
      </w:r>
    </w:p>
    <w:p w14:paraId="35F5F237" w14:textId="77777777" w:rsidR="00027B83" w:rsidRPr="00C93816"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3759F322"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10D1405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0E03ECF6" w14:textId="77777777" w:rsidR="00027B83" w:rsidRPr="00C93816"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7A664D2"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C93816"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C93816"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3DE1BCB4" w14:textId="09F83D4D"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00D418E6" w:rsidRPr="00C93816">
        <w:rPr>
          <w:rFonts w:ascii="Trebuchet MS" w:eastAsia="Cambria" w:hAnsi="Trebuchet MS"/>
          <w:kern w:val="2"/>
          <w:sz w:val="22"/>
          <w:szCs w:val="22"/>
        </w:rPr>
        <w:t xml:space="preserve">Naujas specialistas ir (ar) subtiekėjas Tiekėjo prašymo pakeisti specialistą ir (ar) subtiekėją </w:t>
      </w:r>
      <w:r w:rsidR="00D418E6" w:rsidRPr="00C93816">
        <w:rPr>
          <w:rFonts w:ascii="Trebuchet MS" w:eastAsia="Cambria" w:hAnsi="Trebuchet MS"/>
          <w:kern w:val="2"/>
          <w:sz w:val="22"/>
          <w:szCs w:val="22"/>
        </w:rPr>
        <w:lastRenderedPageBreak/>
        <w:t>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811291F" w14:textId="77777777"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65635B08"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00D418E6" w:rsidRPr="00C93816">
        <w:rPr>
          <w:rFonts w:ascii="Trebuchet MS" w:eastAsia="Cambria" w:hAnsi="Trebuchet MS"/>
          <w:sz w:val="22"/>
          <w:szCs w:val="22"/>
        </w:rPr>
        <w:t xml:space="preserve">naujo subtiekėjo ir (ar) specialisto kvalifikaciją, atitiktį </w:t>
      </w:r>
      <w:r w:rsidR="00D418E6" w:rsidRPr="00C93816">
        <w:rPr>
          <w:rFonts w:ascii="Trebuchet MS" w:eastAsia="Cambria" w:hAnsi="Trebuchet MS"/>
          <w:kern w:val="2"/>
          <w:sz w:val="22"/>
          <w:szCs w:val="22"/>
        </w:rPr>
        <w:t xml:space="preserve">Kokybiniams kriterijams (jei taikoma), </w:t>
      </w:r>
      <w:r w:rsidR="00D418E6"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00D418E6" w:rsidRPr="00C93816">
        <w:rPr>
          <w:rFonts w:ascii="Trebuchet MS" w:eastAsia="Cambria" w:hAnsi="Trebuchet MS"/>
          <w:sz w:val="22"/>
          <w:szCs w:val="22"/>
        </w:rPr>
        <w:t xml:space="preserve">pašalinimo pagrindų nebuvimą ir atitiktį </w:t>
      </w:r>
      <w:r w:rsidR="00D418E6" w:rsidRPr="00C93816">
        <w:rPr>
          <w:rFonts w:ascii="Trebuchet MS" w:eastAsia="Arial" w:hAnsi="Trebuchet MS"/>
          <w:sz w:val="22"/>
          <w:szCs w:val="22"/>
          <w:shd w:val="clear" w:color="auto" w:fill="FFFFFF"/>
        </w:rPr>
        <w:t>nacionalinio saugumo interesams bei reikalavimams</w:t>
      </w:r>
      <w:r w:rsidR="00D418E6" w:rsidRPr="00C93816">
        <w:rPr>
          <w:rFonts w:ascii="Trebuchet MS" w:eastAsia="Cambria" w:hAnsi="Trebuchet MS"/>
          <w:sz w:val="22"/>
          <w:szCs w:val="22"/>
        </w:rPr>
        <w:t xml:space="preserve">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rPr>
        <w:t xml:space="preserve"> (jei taikoma) įrodančius dokumentus pagal Sutarties reikalavimus</w:t>
      </w:r>
      <w:r w:rsidRPr="00C93816">
        <w:rPr>
          <w:rFonts w:ascii="Trebuchet MS" w:eastAsia="Cambria" w:hAnsi="Trebuchet MS"/>
          <w:sz w:val="22"/>
          <w:szCs w:val="22"/>
        </w:rPr>
        <w:t>.</w:t>
      </w:r>
    </w:p>
    <w:p w14:paraId="63E34A84" w14:textId="77777777" w:rsidR="00027B83" w:rsidRPr="00C93816"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21AE9793"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41F9B24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23391966" w14:textId="77777777" w:rsidR="00027B83" w:rsidRPr="00C93816"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60901C18" w14:textId="77777777" w:rsidR="00027B83" w:rsidRPr="00C93816"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3.3.3.3. </w:t>
      </w:r>
      <w:r w:rsidR="00D418E6" w:rsidRPr="00C93816">
        <w:rPr>
          <w:rFonts w:ascii="Trebuchet MS" w:eastAsia="Cambria" w:hAnsi="Trebuchet MS"/>
          <w:sz w:val="22"/>
          <w:szCs w:val="22"/>
          <w:shd w:val="clear" w:color="auto" w:fill="FFFFFF"/>
        </w:rPr>
        <w:t>pasiliekančiojo Partnerio ar naujai pasitelkiamo Partnerio kvalifikaciją patvirtinančius dokumentus ir, jei</w:t>
      </w:r>
      <w:r w:rsidR="00D418E6"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00D418E6"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00D418E6" w:rsidRPr="00C93816">
        <w:rPr>
          <w:rFonts w:ascii="Trebuchet MS" w:eastAsia="Cambria" w:hAnsi="Trebuchet MS"/>
          <w:sz w:val="22"/>
          <w:szCs w:val="22"/>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C93816">
        <w:rPr>
          <w:rFonts w:ascii="Trebuchet MS" w:eastAsia="Cambria" w:hAnsi="Trebuchet MS"/>
          <w:sz w:val="22"/>
          <w:szCs w:val="22"/>
        </w:rPr>
        <w:t xml:space="preserve">nacionalinio saugumo interesams bei reikalavimams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shd w:val="clear" w:color="auto" w:fill="FFFFFF"/>
        </w:rPr>
        <w:t xml:space="preserve"> (jei taikoma)</w:t>
      </w:r>
      <w:r w:rsidRPr="00C93816">
        <w:rPr>
          <w:rFonts w:ascii="Trebuchet MS" w:eastAsia="Cambria" w:hAnsi="Trebuchet MS"/>
          <w:sz w:val="22"/>
          <w:szCs w:val="22"/>
          <w:shd w:val="clear" w:color="auto" w:fill="FFFFFF"/>
        </w:rPr>
        <w:t>.</w:t>
      </w:r>
    </w:p>
    <w:p w14:paraId="5C825E1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D0440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1CCE5D6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3E19C8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5D79DBA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26EB91D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47DE7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7E2D8B5C"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448415B"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5300207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EB52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4C36FEE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74DF05F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AF3D6B4"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67807D7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59783F"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 xml:space="preserve">Kiekviena iš Šalių Sutarties sudarymo metu privalo paskirti kontaktinį asmenį, atsakingą už Sutarties vykdymą (pavyzdžiui, Paslaugų rezultato priėmimą, Užsakymų teikimą ir gavimą ir kt.), ir </w:t>
      </w:r>
      <w:r w:rsidRPr="00C93816">
        <w:rPr>
          <w:rFonts w:ascii="Trebuchet MS" w:eastAsia="Arial" w:hAnsi="Trebuchet MS"/>
          <w:sz w:val="22"/>
          <w:szCs w:val="22"/>
        </w:rPr>
        <w:lastRenderedPageBreak/>
        <w:t>nurodyti jų kontaktinius duomenis Specialiosiose sąlygose.</w:t>
      </w:r>
    </w:p>
    <w:p w14:paraId="4E66F01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5E14743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1AEBD54"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47A1FE3B" w14:textId="77777777" w:rsidR="00027B83" w:rsidRPr="00C93816"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CA2F8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F4BBD2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07A3328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D5CD2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172BBA18"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38EE04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1B3F723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6C0D81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D1D684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4C3561D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78E5F74"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BF0BF5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DE9D43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7EE06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xml:space="preserve">, o Pirkėjas privalo kokybiškai suteiktas ir Sutarties bei įstatymų ir kitų teisės aktų reikalavimus atitinkančias Paslaugas priimti. Paslaugos turi būti suteiktos Specialiosiose sąlygose nurodytu būdu ir </w:t>
      </w:r>
      <w:r w:rsidRPr="00C93816">
        <w:rPr>
          <w:rFonts w:ascii="Trebuchet MS" w:eastAsia="Arial" w:hAnsi="Trebuchet MS"/>
          <w:sz w:val="22"/>
          <w:szCs w:val="22"/>
        </w:rPr>
        <w:lastRenderedPageBreak/>
        <w:t>terminais.</w:t>
      </w:r>
    </w:p>
    <w:p w14:paraId="64739F84"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2B1945C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4AB9FDD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5C4AFC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43CADE8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332C39E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42B5F6A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10462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255F78F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5AB17EAA" w14:textId="77777777" w:rsidR="00027B83" w:rsidRPr="00C93816" w:rsidRDefault="000B0897">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C93816">
        <w:rPr>
          <w:rFonts w:ascii="Trebuchet MS" w:eastAsia="Arial" w:hAnsi="Trebuchet MS"/>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4B7C04D7"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6FD280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99A6FE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4EF41A8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05AB28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37E7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26065365" w14:textId="77777777" w:rsidR="00027B83" w:rsidRPr="00C93816"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081A53B"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38ACB6E1"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4F0A5B0"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2F112383"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F8C128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 xml:space="preserve">Paslaugų rezultatui taikomas teisės aktuose nustatytas ir (ar) Tiekėjo taikomas garantinis terminas, kuris nurodytas Tiekėjo pasiūlyme, techninėje specifikacijoje ar Specialiosiose sąlygose. </w:t>
      </w:r>
      <w:r w:rsidRPr="00C93816">
        <w:rPr>
          <w:rFonts w:ascii="Trebuchet MS" w:eastAsia="Arial" w:hAnsi="Trebuchet MS"/>
          <w:sz w:val="22"/>
          <w:szCs w:val="22"/>
        </w:rPr>
        <w:lastRenderedPageBreak/>
        <w:t>Garantinis terminas pradedamas skaičiuoti nuo Paslaugų perdavimo–priėmimo akto pasirašymo dienos.</w:t>
      </w:r>
    </w:p>
    <w:p w14:paraId="7BAEEEB9"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C93816"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730392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500E8C0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91FAF9B" w14:textId="2F919659"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00D418E6" w:rsidRPr="00C9381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93816">
        <w:rPr>
          <w:rFonts w:ascii="Trebuchet MS" w:eastAsia="Arial" w:hAnsi="Trebuchet MS"/>
          <w:sz w:val="22"/>
          <w:szCs w:val="22"/>
        </w:rPr>
        <w:t>.</w:t>
      </w:r>
    </w:p>
    <w:p w14:paraId="2FA0A1D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690DF0F2"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56E15386"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1D4E0CD4"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C93816"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2D59A7F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638E37A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FACC7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6D833BF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 xml:space="preserve">Pašalinus Paslaugų rezultato trūkumus, garantinis terminas Paslaugų rezultatui (ar su Paslaugomis susijusioms sutaisytoms ar naujoms prekėms ar jų daliai) vėl pradedamas skaičiuoti nuo </w:t>
      </w:r>
      <w:r w:rsidRPr="00C93816">
        <w:rPr>
          <w:rFonts w:ascii="Trebuchet MS" w:eastAsia="Arial" w:hAnsi="Trebuchet MS"/>
          <w:sz w:val="22"/>
          <w:szCs w:val="22"/>
        </w:rPr>
        <w:lastRenderedPageBreak/>
        <w:t>tinkamai suteiktų Paslaugų (ar su Paslaugomis susijusių prekių) perdavimo Pirkėjui dienos.</w:t>
      </w:r>
    </w:p>
    <w:p w14:paraId="4A76446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1A1758E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0299E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5D72C3A"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C889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3A5C854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78730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42EB5D77"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A6D80D6"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35F46D15"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09823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70D54BAC"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1C501A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3DDCC9A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5A317D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37B556F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D6A5AA"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3F9E335D" w14:textId="77777777" w:rsidR="00027B83" w:rsidRPr="00C93816"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3255100"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5FB63E"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4DF4788"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C81E0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B016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5262E34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6B530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C93816" w:rsidRDefault="000B0897">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1E70F0F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C93816">
        <w:rPr>
          <w:rFonts w:ascii="Trebuchet MS" w:hAnsi="Trebuchet MS"/>
          <w:sz w:val="22"/>
          <w:szCs w:val="22"/>
        </w:rPr>
        <w:lastRenderedPageBreak/>
        <w:t>vykdymą gavimo dienos sumokėti Pirkėjui Sutarties įvykdymo užtikrinime nurodytą sumą, pinigus pervedant į Pirkėjo sąskaitą.</w:t>
      </w:r>
    </w:p>
    <w:p w14:paraId="3FB8388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49452A7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7D7B31B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7A2FC1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152315B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75AB3F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45A975D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1119E05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10.16.3. jei dėl bet kokių Tiekėjo veiksmų (veikimo ar neveikimo) Pirkėjas patyrė nuostolius (įskaitant, bet neapribojant, papildomas išlaidas, negautas pajamas ar kitus tiesioginius ir </w:t>
      </w:r>
      <w:r w:rsidRPr="00C93816">
        <w:rPr>
          <w:rFonts w:ascii="Trebuchet MS" w:hAnsi="Trebuchet MS"/>
          <w:sz w:val="22"/>
          <w:szCs w:val="22"/>
        </w:rPr>
        <w:lastRenderedPageBreak/>
        <w:t>netiesioginius nuostolius, delspinigius ir (arba) baudas (jei delspinigiai ir (arba) baudos yra numatyti Specialiosiose sutarties sąlygose);</w:t>
      </w:r>
    </w:p>
    <w:p w14:paraId="28BF53E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4F027B8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D4A46EF"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1590049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10CA61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2D7C909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485D9776"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886774"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10F5A1F6" w14:textId="77777777" w:rsidR="00027B83" w:rsidRPr="00C93816"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53258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22D34047"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5598E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77D840E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3E3E5CA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7974FC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1806F30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7178C1A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12.1.8. Avanso užtikrinimas turi būti surašytas lietuvių arba kita kalba (esant Pirkėjo prašymui, turi būti pateiktas vertimas į lietuvių kalbą).</w:t>
      </w:r>
    </w:p>
    <w:p w14:paraId="40AB2AB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0192AE16"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C93816" w:rsidRDefault="00027B83">
      <w:pPr>
        <w:tabs>
          <w:tab w:val="left" w:pos="567"/>
        </w:tabs>
        <w:spacing w:line="276" w:lineRule="auto"/>
        <w:jc w:val="both"/>
        <w:textAlignment w:val="baseline"/>
        <w:rPr>
          <w:rFonts w:ascii="Trebuchet MS" w:hAnsi="Trebuchet MS"/>
          <w:sz w:val="22"/>
          <w:szCs w:val="22"/>
        </w:rPr>
      </w:pPr>
    </w:p>
    <w:p w14:paraId="4F74259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35D236D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8DD58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4845819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ABAB7C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6828D4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0172439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C65A19"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E7B5260"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C14149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Pirkėjas privalo pervesti mokėjimus Tiekėjui į Tiekėjo banko sąskaitą, nurodytą Specialiosiose sąlygose.</w:t>
      </w:r>
    </w:p>
    <w:p w14:paraId="7966343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36CB4A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3002CE1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A9BDE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8E6DD1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BCD8ED"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69FF887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3F8748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8B845C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59EB5E"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64A723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FF5D1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 xml:space="preserve">Šalys įsipareigoja užtikrinti asmens duomenų saugumą bei asmens duomenų tvarkymą vykdyti teisėtai, vadovaujantis 2016 m. balandžio 27 d. priimto Europos Parlamento ir Tarybos reglamento </w:t>
      </w:r>
      <w:r w:rsidRPr="00C93816">
        <w:rPr>
          <w:rFonts w:ascii="Trebuchet MS" w:eastAsia="Arial" w:hAnsi="Trebuchet MS"/>
          <w:sz w:val="22"/>
          <w:szCs w:val="22"/>
        </w:rPr>
        <w:lastRenderedPageBreak/>
        <w:t>(ES)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C93816"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14EB26A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1C35A9C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1BE44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0B6817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46178F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A69996D"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02FEFA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0A0A63B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16.1.6. visi Šalies pareiškimai ir garantijos yra išsamūs ir nepalieka nutylėtų jokių aplinkybių, kurios </w:t>
      </w:r>
      <w:r w:rsidRPr="00C93816">
        <w:rPr>
          <w:rFonts w:ascii="Trebuchet MS" w:eastAsia="Arial" w:hAnsi="Trebuchet MS"/>
          <w:sz w:val="22"/>
          <w:szCs w:val="22"/>
        </w:rPr>
        <w:lastRenderedPageBreak/>
        <w:t>darytų šiuos pareiškimus ar garantijas neteisingais.</w:t>
      </w:r>
    </w:p>
    <w:p w14:paraId="31D17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C6C35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E5299F6"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1F4291D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57E09447"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DA55F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C3D62B3"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3D1B1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C93816" w:rsidRDefault="003B104E">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C93816"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5D2E459"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068EEBC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6C7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 xml:space="preserve">Atsakomybė pagal Sutartį netaikoma, taip pat Šalys gali būti visiškai ar iš dalies atleistos nuo </w:t>
      </w:r>
      <w:r w:rsidRPr="00C93816">
        <w:rPr>
          <w:rFonts w:ascii="Trebuchet MS" w:eastAsia="Arial" w:hAnsi="Trebuchet MS"/>
          <w:sz w:val="22"/>
          <w:szCs w:val="22"/>
        </w:rPr>
        <w:lastRenderedPageBreak/>
        <w:t>civilinės atsakomybės šiais pagrindais:</w:t>
      </w:r>
    </w:p>
    <w:p w14:paraId="1D5C77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CD323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440BFE0B"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1DD7D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62ED55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F3E797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2AC5D4F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287FDAC" w14:textId="77777777" w:rsidR="00027B83" w:rsidRPr="00C93816" w:rsidRDefault="000B0897">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53208F8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32E467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20.4. Susitarimas įsigalioja nuo jo sudarymo, jei Susitarime nenurodyta kitaip. Susitarimą Pirkėjas privalo paviešinti VPĮ 33 ir 86 straipsniuose nustatyta tvarka.</w:t>
      </w:r>
    </w:p>
    <w:p w14:paraId="415328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2257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F8A50D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84BAB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1A071E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1E30266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72E8AF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63A8852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1114B0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4E8F99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0D05608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w:t>
      </w:r>
      <w:r w:rsidRPr="00C93816">
        <w:rPr>
          <w:rFonts w:ascii="Trebuchet MS" w:hAnsi="Trebuchet MS"/>
          <w:sz w:val="22"/>
          <w:szCs w:val="22"/>
        </w:rPr>
        <w:lastRenderedPageBreak/>
        <w:t>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370D686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469915F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79EBE484"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9AA829A" w14:textId="77777777" w:rsidR="00027B83" w:rsidRPr="00C93816"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4D614874" w14:textId="77777777" w:rsidR="00027B83" w:rsidRPr="00C93816"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2825634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D5F870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4CBA2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1677E3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1A61FA5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BCEC1B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40BFD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B1A6CBB"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7FCA1BC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78BF89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670A363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0DCE794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7CCD211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22.2.2.9. Pirkėjas iš pirkimų priežiūrą atliekančių institucijų gauna nurodymą ar rekomendaciją nutraukti Sutartį;</w:t>
      </w:r>
    </w:p>
    <w:p w14:paraId="647BB4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C93816" w:rsidRDefault="000B0897">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739540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4D58ED1A"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 xml:space="preserve">Lietuvos Respublikos Vyriausybė Nacionaliniam saugumui užtikrinti svarbių objektų apsaugos įstatymo nustatyta tvarka priima sprendimą, patvirtinantį, kad Sutartis neatitinka </w:t>
      </w:r>
      <w:r w:rsidRPr="00C93816">
        <w:rPr>
          <w:rFonts w:ascii="Trebuchet MS" w:hAnsi="Trebuchet MS"/>
          <w:iCs/>
          <w:sz w:val="22"/>
          <w:szCs w:val="22"/>
        </w:rPr>
        <w:lastRenderedPageBreak/>
        <w:t>nacionalinio saugumo interesų (taikoma, jeigu Pirkėjas veikia srityse, kurios laikomos nacionaliniam saugumui užtikrinti strategiškai svarbių ūkio sektorių dalimi, ar yra laikomas esminiu subjektu);</w:t>
      </w:r>
    </w:p>
    <w:p w14:paraId="678CDB81"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21CDD4A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C93816" w:rsidRDefault="000B0897" w:rsidP="003B104E">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22.2.5. </w:t>
      </w:r>
      <w:r w:rsidR="003B104E" w:rsidRPr="00C93816">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93816">
        <w:rPr>
          <w:rFonts w:ascii="Trebuchet MS" w:hAnsi="Trebuchet MS"/>
          <w:sz w:val="22"/>
          <w:szCs w:val="22"/>
        </w:rPr>
        <w:t>.</w:t>
      </w:r>
    </w:p>
    <w:p w14:paraId="5D63E96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5CFF280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6745A6C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761C8412"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03AD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 Tiekėjas turi teisę vienašališkai nutraukti Sutartį, įspėjęs Pirkėją raštu prieš ne trumpesnį nei 10 (dešimties) dienų terminą, jeigu:</w:t>
      </w:r>
    </w:p>
    <w:p w14:paraId="79F9536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31D64C4C" w14:textId="09D70344"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003B104E" w:rsidRPr="00C93816">
        <w:rPr>
          <w:rFonts w:ascii="Trebuchet MS" w:hAnsi="Trebuchet MS"/>
          <w:sz w:val="22"/>
          <w:szCs w:val="22"/>
          <w:lang w:eastAsia="lt-LT"/>
        </w:rPr>
        <w:t xml:space="preserve">Jei Sutartis nutraukiama </w:t>
      </w:r>
      <w:r w:rsidR="003B104E" w:rsidRPr="00C93816">
        <w:rPr>
          <w:rFonts w:ascii="Trebuchet MS" w:hAnsi="Trebuchet MS"/>
          <w:sz w:val="22"/>
          <w:szCs w:val="22"/>
        </w:rPr>
        <w:t xml:space="preserve">dėl Pirkėjo esminio Sutarties pažeidimo </w:t>
      </w:r>
      <w:r w:rsidR="003B104E"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0539CF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15E7F30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9D138E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0A806B5B"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344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3E730AC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5E70877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1E0AF6D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0A31C8BC"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2EE874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3C76983" w14:textId="77777777" w:rsidR="00027B83" w:rsidRPr="00C93816" w:rsidRDefault="000B0897">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1427701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804610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C93816">
        <w:rPr>
          <w:rFonts w:ascii="Trebuchet MS" w:hAnsi="Trebuchet MS"/>
          <w:sz w:val="22"/>
          <w:szCs w:val="22"/>
        </w:rPr>
        <w:lastRenderedPageBreak/>
        <w:t xml:space="preserve">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43AD3AF7"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67BBE99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2EFC900F"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2A2F594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757FE9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7235560" w14:textId="77777777" w:rsidR="00027B83" w:rsidRPr="00C93816"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24.4. Jeigu pranešimas siunčiamas el. paštu, laikoma, kad Šalis jį gavo kitą darbo dieną.</w:t>
      </w:r>
    </w:p>
    <w:p w14:paraId="1B661FA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37D7F04D" w14:textId="77777777" w:rsidR="00027B83" w:rsidRPr="00C93816"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22A962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66CE8039"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B19FDE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C93816"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145029D8" w14:textId="77777777" w:rsidR="00027B83" w:rsidRPr="00C93816"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6261F6DE" w14:textId="77777777" w:rsidR="00027B83" w:rsidRPr="00C93816" w:rsidRDefault="00027B83">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74ACE377" w14:textId="4D24A358" w:rsidR="00027B83" w:rsidRPr="00C93816" w:rsidRDefault="00AD13BC" w:rsidP="00AD13BC">
      <w:pPr>
        <w:spacing w:line="276" w:lineRule="auto"/>
        <w:jc w:val="center"/>
        <w:rPr>
          <w:rFonts w:ascii="Trebuchet MS" w:hAnsi="Trebuchet MS"/>
          <w:sz w:val="22"/>
          <w:szCs w:val="22"/>
        </w:rPr>
      </w:pPr>
      <w:r w:rsidRPr="00C93816">
        <w:rPr>
          <w:rFonts w:ascii="Trebuchet MS" w:hAnsi="Trebuchet MS"/>
          <w:sz w:val="22"/>
          <w:szCs w:val="22"/>
        </w:rPr>
        <w:t>__________</w:t>
      </w:r>
    </w:p>
    <w:sectPr w:rsidR="00027B83" w:rsidRPr="00C9381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A5C6C"/>
    <w:rsid w:val="003B104E"/>
    <w:rsid w:val="00424D4C"/>
    <w:rsid w:val="004253F1"/>
    <w:rsid w:val="00480651"/>
    <w:rsid w:val="004A2AF4"/>
    <w:rsid w:val="004F10FB"/>
    <w:rsid w:val="005521DA"/>
    <w:rsid w:val="007604B0"/>
    <w:rsid w:val="007D4CAA"/>
    <w:rsid w:val="0083118A"/>
    <w:rsid w:val="00925978"/>
    <w:rsid w:val="009728BC"/>
    <w:rsid w:val="00A72765"/>
    <w:rsid w:val="00AD13BC"/>
    <w:rsid w:val="00B14B37"/>
    <w:rsid w:val="00C93816"/>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5F96F-ABEC-4C20-8A51-BE557A90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56771</Words>
  <Characters>32360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