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0B4F0" w14:textId="77777777" w:rsidR="004F3E74" w:rsidRPr="00187998" w:rsidRDefault="004F3E74" w:rsidP="004F3E74">
      <w:pPr>
        <w:tabs>
          <w:tab w:val="left" w:pos="4380"/>
        </w:tabs>
        <w:ind w:firstLine="426"/>
        <w:jc w:val="right"/>
        <w:rPr>
          <w:rFonts w:ascii="Trebuchet MS" w:hAnsi="Trebuchet MS"/>
        </w:rPr>
      </w:pPr>
      <w:r>
        <w:rPr>
          <w:rFonts w:ascii="Trebuchet MS" w:hAnsi="Trebuchet MS"/>
        </w:rPr>
        <w:t>Konkurso dokumentų</w:t>
      </w:r>
    </w:p>
    <w:p w14:paraId="2080BDBF" w14:textId="602376C0" w:rsidR="00E76E94" w:rsidRPr="006272CE" w:rsidRDefault="004000F7" w:rsidP="00F37C0A">
      <w:pPr>
        <w:ind w:firstLine="567"/>
        <w:jc w:val="right"/>
        <w:rPr>
          <w:rFonts w:ascii="Trebuchet MS" w:eastAsia="Times New Roman" w:hAnsi="Trebuchet MS" w:cs="Arial"/>
          <w:lang w:val="en-US" w:eastAsia="lt-LT"/>
        </w:rPr>
      </w:pPr>
      <w:bookmarkStart w:id="0" w:name="_GoBack"/>
      <w:bookmarkEnd w:id="0"/>
      <w:r>
        <w:rPr>
          <w:rFonts w:ascii="Trebuchet MS" w:hAnsi="Trebuchet MS"/>
        </w:rPr>
        <w:t>7</w:t>
      </w:r>
      <w:r w:rsidR="00F37C0A" w:rsidRPr="00045863">
        <w:rPr>
          <w:rFonts w:ascii="Trebuchet MS" w:hAnsi="Trebuchet MS"/>
        </w:rPr>
        <w:t xml:space="preserve"> priedas</w:t>
      </w:r>
    </w:p>
    <w:p w14:paraId="05FC07B4" w14:textId="77777777" w:rsidR="00E76E94" w:rsidRPr="006272CE" w:rsidRDefault="00E76E94" w:rsidP="00E76E94">
      <w:pPr>
        <w:spacing w:after="0" w:line="240" w:lineRule="auto"/>
        <w:rPr>
          <w:rFonts w:ascii="Trebuchet MS" w:eastAsia="Times New Roman" w:hAnsi="Trebuchet MS" w:cs="Arial"/>
          <w:sz w:val="21"/>
          <w:szCs w:val="21"/>
          <w:lang w:val="en-US" w:eastAsia="lt-LT"/>
        </w:rPr>
      </w:pPr>
    </w:p>
    <w:p w14:paraId="30C04A86" w14:textId="77777777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sz w:val="21"/>
          <w:szCs w:val="21"/>
          <w:u w:val="single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sz w:val="21"/>
          <w:szCs w:val="21"/>
          <w:u w:val="single"/>
          <w:lang w:eastAsia="lt-LT"/>
        </w:rPr>
        <w:t>___________________________________</w:t>
      </w:r>
    </w:p>
    <w:p w14:paraId="5BF7D11E" w14:textId="7B8CD747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sz w:val="18"/>
          <w:szCs w:val="18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  <w:t> (</w:t>
      </w:r>
      <w:r w:rsidR="004453C9"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  <w:t>Tiekėjo</w:t>
      </w:r>
      <w:r w:rsidR="007C24FD"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  <w:t>/subtiekėjo</w:t>
      </w:r>
      <w:r w:rsidR="003809D3" w:rsidRPr="006272CE"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  <w:t xml:space="preserve"> </w:t>
      </w:r>
      <w:r w:rsidRPr="006272CE"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  <w:t>pavadinimas)</w:t>
      </w:r>
    </w:p>
    <w:p w14:paraId="4D1E4EF4" w14:textId="77777777" w:rsidR="00E76E94" w:rsidRPr="006272CE" w:rsidRDefault="00E76E94" w:rsidP="00E76E94">
      <w:pPr>
        <w:spacing w:after="0" w:line="240" w:lineRule="auto"/>
        <w:rPr>
          <w:rFonts w:ascii="Trebuchet MS" w:eastAsia="Times New Roman" w:hAnsi="Trebuchet MS" w:cs="Arial"/>
          <w:sz w:val="21"/>
          <w:szCs w:val="21"/>
          <w:lang w:eastAsia="lt-LT"/>
        </w:rPr>
      </w:pPr>
    </w:p>
    <w:p w14:paraId="1EC7C56D" w14:textId="1B601FEF" w:rsidR="00E76E94" w:rsidRPr="006272CE" w:rsidRDefault="006272CE" w:rsidP="00E76E94">
      <w:pPr>
        <w:spacing w:after="0" w:line="240" w:lineRule="auto"/>
        <w:rPr>
          <w:rFonts w:ascii="Trebuchet MS" w:eastAsia="Times New Roman" w:hAnsi="Trebuchet MS" w:cs="Arial"/>
          <w:lang w:eastAsia="lt-LT"/>
        </w:rPr>
      </w:pPr>
      <w:r w:rsidRPr="006272CE">
        <w:rPr>
          <w:rFonts w:ascii="Trebuchet MS" w:eastAsia="Times New Roman" w:hAnsi="Trebuchet MS" w:cs="Arial"/>
          <w:lang w:eastAsia="lt-LT"/>
        </w:rPr>
        <w:t>Valstybinei mokesčių inspekcijai prie</w:t>
      </w:r>
    </w:p>
    <w:p w14:paraId="71C7DC6C" w14:textId="05F67AD9" w:rsidR="006272CE" w:rsidRPr="006272CE" w:rsidRDefault="006272CE" w:rsidP="00E76E94">
      <w:pPr>
        <w:spacing w:after="0" w:line="240" w:lineRule="auto"/>
        <w:rPr>
          <w:rFonts w:ascii="Trebuchet MS" w:eastAsia="Times New Roman" w:hAnsi="Trebuchet MS" w:cs="Arial"/>
          <w:lang w:eastAsia="lt-LT"/>
        </w:rPr>
      </w:pPr>
      <w:r w:rsidRPr="006272CE">
        <w:rPr>
          <w:rFonts w:ascii="Trebuchet MS" w:eastAsia="Times New Roman" w:hAnsi="Trebuchet MS" w:cs="Arial"/>
          <w:lang w:eastAsia="lt-LT"/>
        </w:rPr>
        <w:t>Lietuvos Respublikos finansų ministerijos</w:t>
      </w:r>
    </w:p>
    <w:p w14:paraId="4181C376" w14:textId="77777777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b/>
          <w:bCs/>
          <w:smallCaps/>
          <w:color w:val="000000"/>
          <w:lang w:eastAsia="lt-LT"/>
        </w:rPr>
      </w:pPr>
    </w:p>
    <w:p w14:paraId="2A345658" w14:textId="77777777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b/>
          <w:bCs/>
          <w:smallCaps/>
          <w:color w:val="000000"/>
          <w:lang w:eastAsia="lt-LT"/>
        </w:rPr>
      </w:pPr>
    </w:p>
    <w:p w14:paraId="34E12498" w14:textId="202460F8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lang w:eastAsia="lt-LT"/>
        </w:rPr>
      </w:pPr>
      <w:r w:rsidRPr="006272CE">
        <w:rPr>
          <w:rFonts w:ascii="Trebuchet MS" w:eastAsia="Times New Roman" w:hAnsi="Trebuchet MS" w:cs="Arial"/>
          <w:b/>
          <w:bCs/>
          <w:smallCaps/>
          <w:color w:val="000000"/>
          <w:lang w:eastAsia="lt-LT"/>
        </w:rPr>
        <w:t>TIEKĖJO</w:t>
      </w:r>
      <w:r w:rsidR="008A28F1">
        <w:rPr>
          <w:rFonts w:ascii="Trebuchet MS" w:eastAsia="Times New Roman" w:hAnsi="Trebuchet MS" w:cs="Arial"/>
          <w:b/>
          <w:bCs/>
          <w:smallCaps/>
          <w:color w:val="000000"/>
          <w:lang w:eastAsia="lt-LT"/>
        </w:rPr>
        <w:t>/SUBTIEKĖJO</w:t>
      </w:r>
      <w:r w:rsidRPr="006272CE">
        <w:rPr>
          <w:rFonts w:ascii="Trebuchet MS" w:eastAsia="Times New Roman" w:hAnsi="Trebuchet MS" w:cs="Arial"/>
          <w:b/>
          <w:bCs/>
          <w:smallCaps/>
          <w:color w:val="000000"/>
          <w:lang w:eastAsia="lt-LT"/>
        </w:rPr>
        <w:t xml:space="preserve"> DEKLARACIJA</w:t>
      </w:r>
    </w:p>
    <w:p w14:paraId="3C459EA8" w14:textId="77777777" w:rsidR="00E76E94" w:rsidRPr="006272CE" w:rsidRDefault="00E76E94" w:rsidP="00E76E94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Arial"/>
          <w:sz w:val="21"/>
          <w:szCs w:val="21"/>
          <w:lang w:eastAsia="lt-LT"/>
        </w:rPr>
      </w:pPr>
      <w:r w:rsidRPr="006272CE">
        <w:rPr>
          <w:rFonts w:ascii="Trebuchet MS" w:eastAsia="Times New Roman" w:hAnsi="Trebuchet MS" w:cs="Arial"/>
          <w:sz w:val="21"/>
          <w:szCs w:val="21"/>
          <w:lang w:eastAsia="lt-LT"/>
        </w:rPr>
        <w:t> </w:t>
      </w:r>
    </w:p>
    <w:p w14:paraId="55E458CA" w14:textId="77777777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sz w:val="21"/>
          <w:szCs w:val="21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sz w:val="21"/>
          <w:szCs w:val="21"/>
          <w:lang w:eastAsia="lt-LT"/>
        </w:rPr>
        <w:t>__________________</w:t>
      </w:r>
    </w:p>
    <w:p w14:paraId="342F1B58" w14:textId="77777777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sz w:val="18"/>
          <w:szCs w:val="18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  <w:t>(Data)</w:t>
      </w:r>
    </w:p>
    <w:p w14:paraId="0E38D045" w14:textId="77777777" w:rsidR="00E76E94" w:rsidRPr="006272CE" w:rsidRDefault="00E76E94" w:rsidP="00E76E94">
      <w:pPr>
        <w:spacing w:after="0" w:line="240" w:lineRule="auto"/>
        <w:rPr>
          <w:rFonts w:ascii="Trebuchet MS" w:eastAsia="Times New Roman" w:hAnsi="Trebuchet MS" w:cs="Arial"/>
          <w:sz w:val="21"/>
          <w:szCs w:val="21"/>
          <w:lang w:eastAsia="lt-LT"/>
        </w:rPr>
      </w:pPr>
    </w:p>
    <w:p w14:paraId="349A9D9D" w14:textId="2CF69CB4" w:rsidR="00E76E94" w:rsidRPr="006272CE" w:rsidRDefault="00E76E94" w:rsidP="00E76E94">
      <w:pPr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lang w:eastAsia="lt-LT"/>
        </w:rPr>
        <w:t xml:space="preserve">Patvirtinu, kad mano atstovaujamo </w:t>
      </w:r>
      <w:r w:rsidR="004453C9">
        <w:rPr>
          <w:rFonts w:ascii="Trebuchet MS" w:eastAsia="Times New Roman" w:hAnsi="Trebuchet MS" w:cs="Arial"/>
          <w:color w:val="000000"/>
          <w:lang w:eastAsia="lt-LT"/>
        </w:rPr>
        <w:t>Tiekėjo</w:t>
      </w:r>
      <w:r w:rsidR="007C24FD">
        <w:rPr>
          <w:rFonts w:ascii="Trebuchet MS" w:eastAsia="Times New Roman" w:hAnsi="Trebuchet MS" w:cs="Arial"/>
          <w:color w:val="000000"/>
          <w:lang w:eastAsia="lt-LT"/>
        </w:rPr>
        <w:t>/subtiekėjo</w:t>
      </w:r>
      <w:r w:rsidR="003809D3" w:rsidRPr="006272CE">
        <w:rPr>
          <w:rFonts w:ascii="Trebuchet MS" w:eastAsia="Times New Roman" w:hAnsi="Trebuchet MS" w:cs="Arial"/>
          <w:color w:val="000000"/>
          <w:lang w:eastAsia="lt-LT"/>
        </w:rPr>
        <w:t xml:space="preserve"> </w:t>
      </w:r>
      <w:r w:rsidRPr="006272CE">
        <w:rPr>
          <w:rFonts w:ascii="Trebuchet MS" w:eastAsia="Times New Roman" w:hAnsi="Trebuchet MS" w:cs="Arial"/>
          <w:color w:val="000000"/>
          <w:lang w:eastAsia="lt-LT"/>
        </w:rPr>
        <w:t>sudėtyje nėra Rusijos dalyvavimo, viršijančio 2014 m. liepos 31 d. Tarybos reglamento (ES) Nr. 833/2014 dėl ribojamųjų priemonių atsižvelgiant į Rusijos veiksmus, kuriais destabilizuojama padėtis Ukrainoje, su pakeitimais, nustatytas ribas</w:t>
      </w:r>
      <w:r w:rsidR="00C9751D">
        <w:rPr>
          <w:rFonts w:ascii="Trebuchet MS" w:eastAsia="Times New Roman" w:hAnsi="Trebuchet MS" w:cs="Arial"/>
          <w:color w:val="000000"/>
          <w:lang w:eastAsia="lt-LT"/>
        </w:rPr>
        <w:t xml:space="preserve"> t. y.</w:t>
      </w:r>
      <w:r w:rsidRPr="006272CE">
        <w:rPr>
          <w:rFonts w:ascii="Trebuchet MS" w:eastAsia="Times New Roman" w:hAnsi="Trebuchet MS" w:cs="Arial"/>
          <w:color w:val="000000"/>
          <w:lang w:eastAsia="lt-LT"/>
        </w:rPr>
        <w:t>:</w:t>
      </w:r>
    </w:p>
    <w:p w14:paraId="2A9D72DE" w14:textId="50AB0C9A" w:rsidR="00E76E94" w:rsidRPr="006272CE" w:rsidRDefault="00E76E94" w:rsidP="00E76E94">
      <w:pPr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  <w:r w:rsidRPr="006272CE">
        <w:rPr>
          <w:rFonts w:ascii="Trebuchet MS" w:eastAsia="Times New Roman" w:hAnsi="Trebuchet MS" w:cs="Arial"/>
          <w:color w:val="000000" w:themeColor="text1"/>
          <w:lang w:eastAsia="lt-LT"/>
        </w:rPr>
        <w:t xml:space="preserve">(a) mano atstovaujamas </w:t>
      </w:r>
      <w:r w:rsidR="004453C9">
        <w:rPr>
          <w:rFonts w:ascii="Trebuchet MS" w:eastAsia="Times New Roman" w:hAnsi="Trebuchet MS" w:cs="Arial"/>
          <w:color w:val="000000"/>
          <w:lang w:eastAsia="lt-LT"/>
        </w:rPr>
        <w:t>Tiekėjas</w:t>
      </w:r>
      <w:r w:rsidR="004453C9">
        <w:rPr>
          <w:rFonts w:ascii="Trebuchet MS" w:eastAsia="Times New Roman" w:hAnsi="Trebuchet MS" w:cs="Arial"/>
          <w:color w:val="000000" w:themeColor="text1"/>
          <w:lang w:eastAsia="lt-LT"/>
        </w:rPr>
        <w:t xml:space="preserve"> </w:t>
      </w:r>
      <w:r w:rsidR="007C24FD">
        <w:rPr>
          <w:rFonts w:ascii="Trebuchet MS" w:eastAsia="Times New Roman" w:hAnsi="Trebuchet MS" w:cs="Arial"/>
          <w:color w:val="000000" w:themeColor="text1"/>
          <w:lang w:eastAsia="lt-LT"/>
        </w:rPr>
        <w:t>/subtiekėjas</w:t>
      </w:r>
      <w:r w:rsidR="003809D3" w:rsidRPr="006272CE">
        <w:rPr>
          <w:rFonts w:ascii="Trebuchet MS" w:eastAsia="Times New Roman" w:hAnsi="Trebuchet MS" w:cs="Arial"/>
          <w:color w:val="000000" w:themeColor="text1"/>
          <w:lang w:eastAsia="lt-LT"/>
        </w:rPr>
        <w:t xml:space="preserve"> </w:t>
      </w:r>
      <w:r w:rsidRPr="006272CE">
        <w:rPr>
          <w:rFonts w:ascii="Trebuchet MS" w:eastAsia="Times New Roman" w:hAnsi="Trebuchet MS" w:cs="Arial"/>
          <w:color w:val="000000" w:themeColor="text1"/>
          <w:lang w:eastAsia="lt-LT"/>
        </w:rPr>
        <w:t>(ir nė vienas iš tiekėjų grupės narių) nėra Rusijos pilietis arba Rusijoje įsisteigęs fizinis ar juridinis asmuo, subjektas ar įstaiga;</w:t>
      </w:r>
    </w:p>
    <w:p w14:paraId="754C7886" w14:textId="63707483" w:rsidR="00E76E94" w:rsidRPr="006272CE" w:rsidRDefault="00E76E94" w:rsidP="00E76E94">
      <w:pPr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  <w:r w:rsidRPr="006272CE">
        <w:rPr>
          <w:rFonts w:ascii="Trebuchet MS" w:eastAsia="Times New Roman" w:hAnsi="Trebuchet MS" w:cs="Arial"/>
          <w:color w:val="000000" w:themeColor="text1"/>
          <w:lang w:eastAsia="lt-LT"/>
        </w:rPr>
        <w:t xml:space="preserve">(b) mano atstovaujamas </w:t>
      </w:r>
      <w:r w:rsidR="004453C9">
        <w:rPr>
          <w:rFonts w:ascii="Trebuchet MS" w:eastAsia="Times New Roman" w:hAnsi="Trebuchet MS" w:cs="Arial"/>
          <w:color w:val="000000"/>
          <w:lang w:eastAsia="lt-LT"/>
        </w:rPr>
        <w:t>Tiekėjo</w:t>
      </w:r>
      <w:r w:rsidR="004453C9">
        <w:rPr>
          <w:rFonts w:ascii="Trebuchet MS" w:eastAsia="Times New Roman" w:hAnsi="Trebuchet MS" w:cs="Arial"/>
          <w:color w:val="000000" w:themeColor="text1"/>
          <w:lang w:eastAsia="lt-LT"/>
        </w:rPr>
        <w:t xml:space="preserve"> </w:t>
      </w:r>
      <w:r w:rsidR="007C24FD">
        <w:rPr>
          <w:rFonts w:ascii="Trebuchet MS" w:eastAsia="Times New Roman" w:hAnsi="Trebuchet MS" w:cs="Arial"/>
          <w:color w:val="000000" w:themeColor="text1"/>
          <w:lang w:eastAsia="lt-LT"/>
        </w:rPr>
        <w:t>/subtiekėjas</w:t>
      </w:r>
      <w:r w:rsidR="003809D3" w:rsidRPr="006272CE">
        <w:rPr>
          <w:rFonts w:ascii="Trebuchet MS" w:eastAsia="Times New Roman" w:hAnsi="Trebuchet MS" w:cs="Arial"/>
          <w:color w:val="000000" w:themeColor="text1"/>
          <w:lang w:eastAsia="lt-LT"/>
        </w:rPr>
        <w:t xml:space="preserve"> </w:t>
      </w:r>
      <w:r w:rsidRPr="006272CE">
        <w:rPr>
          <w:rFonts w:ascii="Trebuchet MS" w:eastAsia="Times New Roman" w:hAnsi="Trebuchet MS" w:cs="Arial"/>
          <w:color w:val="000000" w:themeColor="text1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11B8B0A2" w14:textId="77777777" w:rsidR="00E76E94" w:rsidRPr="006272CE" w:rsidRDefault="00E76E94" w:rsidP="00E76E94">
      <w:pPr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755CE561" w14:textId="2E7E074D" w:rsidR="00E76E94" w:rsidRPr="006272CE" w:rsidRDefault="00E76E94" w:rsidP="00E76E94">
      <w:pPr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lang w:eastAsia="lt-LT"/>
        </w:rPr>
        <w:t xml:space="preserve">(d) a)-c) punktuose išvardyti subjektai nedalyvauja subtiekėjais, tiekėjais ar subjektais, kurių pajėgumais remiasi mano atstovaujamas </w:t>
      </w:r>
      <w:r w:rsidR="004453C9">
        <w:rPr>
          <w:rFonts w:ascii="Trebuchet MS" w:eastAsia="Times New Roman" w:hAnsi="Trebuchet MS" w:cs="Arial"/>
          <w:color w:val="000000"/>
          <w:lang w:eastAsia="lt-LT"/>
        </w:rPr>
        <w:t>Tiekėjas</w:t>
      </w:r>
      <w:r w:rsidRPr="006272CE">
        <w:rPr>
          <w:rFonts w:ascii="Trebuchet MS" w:eastAsia="Times New Roman" w:hAnsi="Trebuchet MS" w:cs="Arial"/>
          <w:color w:val="000000"/>
          <w:lang w:eastAsia="lt-LT"/>
        </w:rPr>
        <w:t>, tais atvejais kai jiems tenka daugiau kaip 10 % sutarties vertės.</w:t>
      </w:r>
    </w:p>
    <w:p w14:paraId="2172D894" w14:textId="25F08C36" w:rsidR="00593B2F" w:rsidRPr="006272CE" w:rsidRDefault="00E76E94" w:rsidP="00593B2F">
      <w:pPr>
        <w:spacing w:after="0" w:line="240" w:lineRule="auto"/>
        <w:jc w:val="both"/>
        <w:rPr>
          <w:rFonts w:ascii="Trebuchet MS" w:eastAsia="Times New Roman" w:hAnsi="Trebuchet MS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lang w:eastAsia="lt-LT"/>
        </w:rPr>
        <w:t xml:space="preserve">Patvirtinu, kad </w:t>
      </w:r>
      <w:r w:rsidR="004453C9">
        <w:rPr>
          <w:rFonts w:ascii="Trebuchet MS" w:eastAsia="Times New Roman" w:hAnsi="Trebuchet MS" w:cs="Arial"/>
          <w:color w:val="000000"/>
          <w:lang w:eastAsia="lt-LT"/>
        </w:rPr>
        <w:t xml:space="preserve">Tiekėjui </w:t>
      </w:r>
      <w:r w:rsidR="007C24FD">
        <w:rPr>
          <w:rFonts w:ascii="Trebuchet MS" w:eastAsia="Times New Roman" w:hAnsi="Trebuchet MS" w:cs="Arial"/>
          <w:color w:val="000000"/>
          <w:lang w:eastAsia="lt-LT"/>
        </w:rPr>
        <w:t>/subtiekėjui</w:t>
      </w:r>
      <w:r w:rsidR="00593B2F" w:rsidRPr="006272CE">
        <w:rPr>
          <w:rFonts w:ascii="Trebuchet MS" w:eastAsia="Times New Roman" w:hAnsi="Trebuchet MS" w:cs="Arial"/>
          <w:color w:val="000000"/>
          <w:lang w:eastAsia="lt-LT"/>
        </w:rPr>
        <w:t xml:space="preserve">, subtiekėjams, kuriuos esu pasitelkęs ar pasitelksiu ateityje, ūkio subjektams, kurių pajėgumais remiuosi ar (ir) remsiuosi, prekių (ir jų sudedamųjų dalių) gamintojams </w:t>
      </w:r>
      <w:r w:rsidRPr="006272CE">
        <w:rPr>
          <w:rFonts w:ascii="Trebuchet MS" w:eastAsia="Times New Roman" w:hAnsi="Trebuchet MS" w:cs="Arial"/>
          <w:color w:val="000000"/>
          <w:lang w:eastAsia="lt-LT"/>
        </w:rPr>
        <w:t xml:space="preserve">netaikomos </w:t>
      </w:r>
      <w:r w:rsidR="00593B2F" w:rsidRPr="006272CE">
        <w:rPr>
          <w:rFonts w:ascii="Trebuchet MS" w:eastAsia="Times New Roman" w:hAnsi="Trebuchet MS" w:cs="Arial"/>
          <w:color w:val="000000"/>
          <w:lang w:eastAsia="lt-LT"/>
        </w:rPr>
        <w:t xml:space="preserve"> Lietuvos Respublikoje įgyvendinamos tarptautinės sankcijos, kaip tai apibrėžta Lietuvos Respublikos tarptautinių sankcijų įstatyme.</w:t>
      </w:r>
    </w:p>
    <w:p w14:paraId="07D8B2BA" w14:textId="4DEB5977" w:rsidR="00E76E94" w:rsidRPr="006272CE" w:rsidRDefault="00E76E94" w:rsidP="00E76E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</w:p>
    <w:p w14:paraId="1F4D400C" w14:textId="4B37655F" w:rsidR="00E76E94" w:rsidRPr="006272CE" w:rsidRDefault="00E76E94" w:rsidP="00E76E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lang w:eastAsia="lt-LT"/>
        </w:rPr>
        <w:t xml:space="preserve">Deklaruojamoms aplinkybėms pasikeitus, įsipareigoju nedelsiant apie tai informuoti </w:t>
      </w:r>
      <w:r w:rsidR="003809D3">
        <w:rPr>
          <w:rFonts w:ascii="Trebuchet MS" w:eastAsia="Times New Roman" w:hAnsi="Trebuchet MS" w:cs="Arial"/>
          <w:color w:val="000000"/>
          <w:lang w:eastAsia="lt-LT"/>
        </w:rPr>
        <w:t>Perkančiąją organizaciją</w:t>
      </w:r>
      <w:r w:rsidRPr="006272CE">
        <w:rPr>
          <w:rFonts w:ascii="Trebuchet MS" w:eastAsia="Times New Roman" w:hAnsi="Trebuchet MS" w:cs="Arial"/>
          <w:color w:val="000000"/>
          <w:lang w:eastAsia="lt-LT"/>
        </w:rPr>
        <w:t xml:space="preserve">. </w:t>
      </w:r>
    </w:p>
    <w:tbl>
      <w:tblPr>
        <w:tblW w:w="0" w:type="auto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8"/>
        <w:gridCol w:w="222"/>
        <w:gridCol w:w="222"/>
        <w:gridCol w:w="222"/>
        <w:gridCol w:w="2447"/>
        <w:gridCol w:w="222"/>
      </w:tblGrid>
      <w:tr w:rsidR="00E76E94" w:rsidRPr="006272CE" w14:paraId="2F315505" w14:textId="77777777" w:rsidTr="004E2A30"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FE2EB" w14:textId="77777777" w:rsidR="00E76E94" w:rsidRPr="006272CE" w:rsidRDefault="00E76E94" w:rsidP="00E76E94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rebuchet MS" w:eastAsia="Times New Roman" w:hAnsi="Trebuchet MS" w:cs="Arial"/>
                <w:color w:val="000000"/>
                <w:lang w:eastAsia="lt-LT"/>
              </w:rPr>
            </w:pPr>
          </w:p>
        </w:tc>
      </w:tr>
      <w:tr w:rsidR="00E76E94" w:rsidRPr="006272CE" w14:paraId="1A1DC1BC" w14:textId="77777777" w:rsidTr="004E2A30">
        <w:trPr>
          <w:trHeight w:val="285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78034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E0722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47EB0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D0FE2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74B50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0F96E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lt-LT"/>
              </w:rPr>
            </w:pPr>
          </w:p>
        </w:tc>
      </w:tr>
      <w:tr w:rsidR="00E76E94" w:rsidRPr="006272CE" w14:paraId="6BCE940A" w14:textId="77777777" w:rsidTr="004E2A30">
        <w:trPr>
          <w:trHeight w:val="186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E1BCC" w14:textId="77777777" w:rsidR="00E76E94" w:rsidRPr="006272CE" w:rsidRDefault="00E76E94" w:rsidP="004E2A30">
            <w:pPr>
              <w:spacing w:after="15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lt-LT"/>
              </w:rPr>
            </w:pPr>
            <w:r w:rsidRPr="006272CE">
              <w:rPr>
                <w:rFonts w:ascii="Trebuchet MS" w:eastAsia="Times New Roman" w:hAnsi="Trebuchet MS" w:cs="Arial"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D1410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77112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9A668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1BD66" w14:textId="77777777" w:rsidR="00E76E94" w:rsidRPr="006272CE" w:rsidRDefault="00E76E94" w:rsidP="004E2A30">
            <w:pPr>
              <w:spacing w:after="15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lt-LT"/>
              </w:rPr>
            </w:pPr>
            <w:r w:rsidRPr="006272CE">
              <w:rPr>
                <w:rFonts w:ascii="Trebuchet MS" w:eastAsia="Times New Roman" w:hAnsi="Trebuchet MS" w:cs="Arial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BAED3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lt-LT"/>
              </w:rPr>
            </w:pPr>
          </w:p>
        </w:tc>
      </w:tr>
    </w:tbl>
    <w:p w14:paraId="1D33312E" w14:textId="77777777" w:rsidR="00E76E94" w:rsidRPr="006272CE" w:rsidRDefault="00E76E94">
      <w:pPr>
        <w:rPr>
          <w:rFonts w:ascii="Trebuchet MS" w:hAnsi="Trebuchet MS"/>
        </w:rPr>
      </w:pPr>
    </w:p>
    <w:sectPr w:rsidR="00E76E94" w:rsidRPr="006272CE" w:rsidSect="00036188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B6FBF7" w16cex:dateUtc="2023-09-21T14:29:00Z"/>
  <w16cex:commentExtensible w16cex:durableId="28B6F9C7" w16cex:dateUtc="2023-09-21T14:20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Q2MzQwNDEztTA0MrBU0lEKTi0uzszPAykwrAUASYTuzywAAAA="/>
  </w:docVars>
  <w:rsids>
    <w:rsidRoot w:val="00E76E94"/>
    <w:rsid w:val="00036188"/>
    <w:rsid w:val="00036CC8"/>
    <w:rsid w:val="001733AB"/>
    <w:rsid w:val="003646B0"/>
    <w:rsid w:val="003809D3"/>
    <w:rsid w:val="00382F24"/>
    <w:rsid w:val="004000F7"/>
    <w:rsid w:val="004067C7"/>
    <w:rsid w:val="004453C9"/>
    <w:rsid w:val="004F3E74"/>
    <w:rsid w:val="005341E7"/>
    <w:rsid w:val="005736B0"/>
    <w:rsid w:val="00593B2F"/>
    <w:rsid w:val="006267A2"/>
    <w:rsid w:val="006272CE"/>
    <w:rsid w:val="00705B08"/>
    <w:rsid w:val="007C24FD"/>
    <w:rsid w:val="0086276D"/>
    <w:rsid w:val="00896807"/>
    <w:rsid w:val="008A28F1"/>
    <w:rsid w:val="00A02508"/>
    <w:rsid w:val="00C12D18"/>
    <w:rsid w:val="00C53D9A"/>
    <w:rsid w:val="00C9751D"/>
    <w:rsid w:val="00CA0359"/>
    <w:rsid w:val="00D16820"/>
    <w:rsid w:val="00D51E03"/>
    <w:rsid w:val="00D55B92"/>
    <w:rsid w:val="00E76E94"/>
    <w:rsid w:val="00E82639"/>
    <w:rsid w:val="00E94F43"/>
    <w:rsid w:val="00F309AF"/>
    <w:rsid w:val="00F37C0A"/>
    <w:rsid w:val="00F55BC4"/>
    <w:rsid w:val="00F5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F38D3"/>
  <w15:chartTrackingRefBased/>
  <w15:docId w15:val="{8D26EE4A-A2A2-47C8-95CC-892F4BBE3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76E9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593B2F"/>
    <w:pPr>
      <w:spacing w:after="0" w:line="240" w:lineRule="auto"/>
    </w:pPr>
  </w:style>
  <w:style w:type="character" w:customStyle="1" w:styleId="normaltextrun">
    <w:name w:val="normaltextrun"/>
    <w:basedOn w:val="Numatytasispastraiposriftas"/>
    <w:rsid w:val="00593B2F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272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272CE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51E0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51E0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51E0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51E0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51E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8/08/relationships/commentsExtensible" Target="commentsExtensible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2DB646006A010C41A03564BD150A5EE1" ma:contentTypeVersion="1" ma:contentTypeDescription="" ma:contentTypeScope="" ma:versionID="09f50724e41b8982c5e463142aac7b70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ac3775fa-9d3b-4d8c-bc3d-fbdb29195e0c" targetNamespace="http://schemas.microsoft.com/office/2006/metadata/properties" ma:root="true" ma:fieldsID="12db833c73a23ca982a368ac21338a90" ns2:_="" ns3:_="" ns4:_="">
    <xsd:import namespace="4b2e9d09-07c5-42d4-ad0a-92e216c40b99"/>
    <xsd:import namespace="028236e2-f653-4d19-ab67-4d06a9145e0c"/>
    <xsd:import namespace="ac3775fa-9d3b-4d8c-bc3d-fbdb29195e0c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a14285f26a0b45bfa54ed9a05aaa3ab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775fa-9d3b-4d8c-bc3d-fbdb29195e0c" elementFormDefault="qualified">
    <xsd:import namespace="http://schemas.microsoft.com/office/2006/documentManagement/types"/>
    <xsd:import namespace="http://schemas.microsoft.com/office/infopath/2007/PartnerControls"/>
    <xsd:element name="a14285f26a0b45bfa54ed9a05aaa3ab1" ma:index="12" nillable="true" ma:displayName="DmsPermissionsDivisions_0" ma:hidden="true" ma:internalName="a14285f26a0b45bfa54ed9a05aaa3ab1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14285f26a0b45bfa54ed9a05aaa3ab1 xmlns="ac3775fa-9d3b-4d8c-bc3d-fbdb29195e0c">Pirkimų ir pažeidimų prevencijos skyrius|910dd03e-a0db-46f4-af07-603a3c0d6728;Informacinės visuomenės plėtros projektų skyrius|2dc2f6d3-2445-4367-ada3-9d9c6cbeaac6</a14285f26a0b45bfa54ed9a05aaa3ab1>
    <DmsRegDoc xmlns="4b2e9d09-07c5-42d4-ad0a-92e216c40b99">245511</DmsRegDoc>
    <DmsAddMarkOnPdf xmlns="028236e2-f653-4d19-ab67-4d06a9145e0c">false</DmsAddMarkOnPd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849BB6-C623-4B2D-81A4-5BE33726C6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ac3775fa-9d3b-4d8c-bc3d-fbdb29195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DB0D2D-F800-4768-AAF3-86E3177FC764}">
  <ds:schemaRefs>
    <ds:schemaRef ds:uri="http://schemas.microsoft.com/office/2006/metadata/properties"/>
    <ds:schemaRef ds:uri="4b2e9d09-07c5-42d4-ad0a-92e216c40b99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ac3775fa-9d3b-4d8c-bc3d-fbdb29195e0c"/>
    <ds:schemaRef ds:uri="028236e2-f653-4d19-ab67-4d06a9145e0c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850E2EC-E8B9-40F1-B2D6-315C4946BB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1187</Words>
  <Characters>678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8 PRIEDAS TIEKĖJO DEKLARACIJA</vt:lpstr>
      <vt:lpstr>Tiekėjo deklaracijos dėl sankcijų forma EK CPVA</vt:lpstr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 PRIEDAS TIEKĖJO DEKLARACIJA</dc:title>
  <dc:creator>Gintaras Kurauskas</dc:creator>
  <cp:lastModifiedBy>Janina Taurienė</cp:lastModifiedBy>
  <cp:revision>4</cp:revision>
  <dcterms:created xsi:type="dcterms:W3CDTF">2024-11-12T08:03:00Z</dcterms:created>
  <dcterms:modified xsi:type="dcterms:W3CDTF">2025-12-28T10:48:00Z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DmsPermissionsFlags">
    <vt:lpwstr>,SECTRUE,</vt:lpwstr>
  </property>
  <property fmtid="{D5CDD505-2E9C-101B-9397-08002B2CF9AE}" pid="4" name="DmsPermissionsDivisions">
    <vt:lpwstr>3465;#Pirkimų ir pažeidimų prevencijos skyrius|910dd03e-a0db-46f4-af07-603a3c0d6728;#206;#Informacinės visuomenės plėtros projektų skyrius|2dc2f6d3-2445-4367-ada3-9d9c6cbeaac6</vt:lpwstr>
  </property>
  <property fmtid="{D5CDD505-2E9C-101B-9397-08002B2CF9AE}" pid="5" name="ContentTypeId">
    <vt:lpwstr>0x01010031A3634DF9DB4FFBA1EC65766E7376F5002DB646006A010C41A03564BD150A5EE1</vt:lpwstr>
  </property>
  <property fmtid="{D5CDD505-2E9C-101B-9397-08002B2CF9AE}" pid="6" name="DmsPermissionsUsers">
    <vt:lpwstr>1073741823;#Sistemos abonementas;#1121;#Ania Artisiuk;#1288;#Džiuljeta Ruškytė;#790;#Lina Christoforovienė</vt:lpwstr>
  </property>
  <property fmtid="{D5CDD505-2E9C-101B-9397-08002B2CF9AE}" pid="7" name="DmsPermissionsConfid">
    <vt:bool>true</vt:bool>
  </property>
  <property fmtid="{D5CDD505-2E9C-101B-9397-08002B2CF9AE}" pid="8" name="DmsDocPrepDocSendRegReal">
    <vt:bool>false</vt:bool>
  </property>
  <property fmtid="{D5CDD505-2E9C-101B-9397-08002B2CF9AE}" pid="9" name="DmsWaitingForSign">
    <vt:bool>false</vt:bool>
  </property>
  <property fmtid="{D5CDD505-2E9C-101B-9397-08002B2CF9AE}" pid="10" name="DmsSendingDocType">
    <vt:lpwstr/>
  </property>
  <property fmtid="{D5CDD505-2E9C-101B-9397-08002B2CF9AE}" pid="11" name="DmsCPVADocSubtype">
    <vt:lpwstr/>
  </property>
  <property fmtid="{D5CDD505-2E9C-101B-9397-08002B2CF9AE}" pid="12" name="DmsCPVADocProgram">
    <vt:lpwstr/>
  </property>
  <property fmtid="{D5CDD505-2E9C-101B-9397-08002B2CF9AE}" pid="13" name="DmsVisers">
    <vt:lpwstr/>
  </property>
  <property fmtid="{D5CDD505-2E9C-101B-9397-08002B2CF9AE}" pid="14" name="DmsOrganizer">
    <vt:lpwstr/>
  </property>
  <property fmtid="{D5CDD505-2E9C-101B-9397-08002B2CF9AE}" pid="15" name="DmsCPVAOtherResponsiblePersons">
    <vt:lpwstr/>
  </property>
  <property fmtid="{D5CDD505-2E9C-101B-9397-08002B2CF9AE}" pid="16" name="DmsRegState">
    <vt:lpwstr>Naujas</vt:lpwstr>
  </property>
  <property fmtid="{D5CDD505-2E9C-101B-9397-08002B2CF9AE}" pid="17" name="DmsApprovers">
    <vt:lpwstr/>
  </property>
  <property fmtid="{D5CDD505-2E9C-101B-9397-08002B2CF9AE}" pid="18" name="DmsSendingType">
    <vt:lpwstr>8</vt:lpwstr>
  </property>
  <property fmtid="{D5CDD505-2E9C-101B-9397-08002B2CF9AE}" pid="19" name="DmsResponsiblePerson">
    <vt:lpwstr/>
  </property>
  <property fmtid="{D5CDD505-2E9C-101B-9397-08002B2CF9AE}" pid="20" name="DmsDocPrepAdocType">
    <vt:lpwstr>-</vt:lpwstr>
  </property>
  <property fmtid="{D5CDD505-2E9C-101B-9397-08002B2CF9AE}" pid="21" name="DmsSigners">
    <vt:lpwstr/>
  </property>
  <property fmtid="{D5CDD505-2E9C-101B-9397-08002B2CF9AE}" pid="22" name="DmsRegPerson">
    <vt:lpwstr/>
  </property>
  <property fmtid="{D5CDD505-2E9C-101B-9397-08002B2CF9AE}" pid="23" name="DmsCoordinators">
    <vt:lpwstr/>
  </property>
  <property fmtid="{D5CDD505-2E9C-101B-9397-08002B2CF9AE}" pid="24" name="OLD_DMSPERMISSIONSCONFID_VALUE">
    <vt:lpwstr>True_</vt:lpwstr>
  </property>
  <property fmtid="{D5CDD505-2E9C-101B-9397-08002B2CF9AE}" pid="25" name="DmsRegister">
    <vt:lpwstr>99370</vt:lpwstr>
  </property>
  <property fmtid="{D5CDD505-2E9C-101B-9397-08002B2CF9AE}" pid="26" name="e60ee4271ca74d28a1640aed29de29ee">
    <vt:lpwstr/>
  </property>
  <property fmtid="{D5CDD505-2E9C-101B-9397-08002B2CF9AE}" pid="27" name="h5d7dfff98a247c1954587ec9b17d55b">
    <vt:lpwstr/>
  </property>
  <property fmtid="{D5CDD505-2E9C-101B-9397-08002B2CF9AE}" pid="28" name="bef85333021544dbbbb8b847b70284cc">
    <vt:lpwstr/>
  </property>
  <property fmtid="{D5CDD505-2E9C-101B-9397-08002B2CF9AE}" pid="29" name="DmsCase">
    <vt:lpwstr>98006</vt:lpwstr>
  </property>
  <property fmtid="{D5CDD505-2E9C-101B-9397-08002B2CF9AE}" pid="30" name="o3cb2451d6904553a72e202c291dd6d8">
    <vt:lpwstr/>
  </property>
  <property fmtid="{D5CDD505-2E9C-101B-9397-08002B2CF9AE}" pid="31" name="b1f23dead1274c488d632b6cb8d4aba0">
    <vt:lpwstr/>
  </property>
</Properties>
</file>