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FE181E" w:rsidRPr="00E67151" w:rsidRDefault="00FE181E" w:rsidP="00FE181E">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FE181E" w:rsidRPr="00E67151" w:rsidRDefault="00FE181E" w:rsidP="00FE181E">
      <w:pPr>
        <w:jc w:val="center"/>
        <w:rPr>
          <w:rFonts w:ascii="Cambria" w:hAnsi="Cambria"/>
          <w:b/>
          <w:sz w:val="22"/>
          <w:szCs w:val="22"/>
          <w:lang w:val="lt-LT"/>
        </w:rPr>
      </w:pPr>
      <w:r w:rsidRPr="00E67151">
        <w:rPr>
          <w:rFonts w:ascii="Cambria" w:hAnsi="Cambria"/>
          <w:b/>
          <w:sz w:val="22"/>
          <w:szCs w:val="22"/>
          <w:lang w:val="lt-LT"/>
        </w:rPr>
        <w:t>KAUNO KLINIKOS</w:t>
      </w:r>
    </w:p>
    <w:p w:rsidR="00FE181E" w:rsidRPr="00E67151" w:rsidRDefault="00FE181E" w:rsidP="00FE181E">
      <w:pPr>
        <w:pStyle w:val="Default"/>
        <w:jc w:val="center"/>
        <w:rPr>
          <w:rFonts w:ascii="Cambria" w:hAnsi="Cambria"/>
          <w:color w:val="auto"/>
          <w:sz w:val="18"/>
          <w:szCs w:val="22"/>
        </w:rPr>
      </w:pP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Viešoji įstaiga, Eiv</w:t>
      </w:r>
      <w:r>
        <w:rPr>
          <w:rFonts w:ascii="Cambria" w:hAnsi="Cambria"/>
          <w:color w:val="auto"/>
          <w:sz w:val="18"/>
          <w:szCs w:val="22"/>
        </w:rPr>
        <w:t>e</w:t>
      </w:r>
      <w:r w:rsidR="00237B23">
        <w:rPr>
          <w:rFonts w:ascii="Cambria" w:hAnsi="Cambria"/>
          <w:color w:val="auto"/>
          <w:sz w:val="18"/>
          <w:szCs w:val="22"/>
        </w:rPr>
        <w:t>nių g. 2, 50161 Kaunas, tel. (</w:t>
      </w:r>
      <w:r>
        <w:rPr>
          <w:rFonts w:ascii="Cambria" w:hAnsi="Cambria"/>
          <w:color w:val="auto"/>
          <w:sz w:val="18"/>
          <w:szCs w:val="22"/>
        </w:rPr>
        <w:t>0 37</w:t>
      </w:r>
      <w:r w:rsidR="00237B23">
        <w:rPr>
          <w:rFonts w:ascii="Cambria" w:hAnsi="Cambria"/>
          <w:color w:val="auto"/>
          <w:sz w:val="18"/>
          <w:szCs w:val="22"/>
        </w:rPr>
        <w:t>) 32 63 60, (</w:t>
      </w:r>
      <w:r>
        <w:rPr>
          <w:rFonts w:ascii="Cambria" w:hAnsi="Cambria"/>
          <w:color w:val="auto"/>
          <w:sz w:val="18"/>
          <w:szCs w:val="22"/>
        </w:rPr>
        <w:t>0 37</w:t>
      </w:r>
      <w:r w:rsidR="00237B23">
        <w:rPr>
          <w:rFonts w:ascii="Cambria" w:hAnsi="Cambria"/>
          <w:color w:val="auto"/>
          <w:sz w:val="18"/>
          <w:szCs w:val="22"/>
        </w:rPr>
        <w:t>)</w:t>
      </w:r>
      <w:r w:rsidRPr="00E67151">
        <w:rPr>
          <w:rFonts w:ascii="Cambria" w:hAnsi="Cambria"/>
          <w:color w:val="auto"/>
          <w:sz w:val="18"/>
          <w:szCs w:val="22"/>
        </w:rPr>
        <w:t xml:space="preserve"> 32 69 75,</w:t>
      </w:r>
    </w:p>
    <w:p w:rsidR="00FE181E" w:rsidRPr="00E67151" w:rsidRDefault="00237B23" w:rsidP="00FE181E">
      <w:pPr>
        <w:pStyle w:val="Default"/>
        <w:jc w:val="center"/>
        <w:rPr>
          <w:rFonts w:ascii="Cambria" w:hAnsi="Cambria"/>
          <w:color w:val="auto"/>
          <w:sz w:val="18"/>
          <w:szCs w:val="22"/>
        </w:rPr>
      </w:pPr>
      <w:r>
        <w:rPr>
          <w:rFonts w:ascii="Cambria" w:hAnsi="Cambria"/>
          <w:color w:val="auto"/>
          <w:sz w:val="18"/>
          <w:szCs w:val="22"/>
        </w:rPr>
        <w:t>faks. (</w:t>
      </w:r>
      <w:r w:rsidR="00FE181E">
        <w:rPr>
          <w:rFonts w:ascii="Cambria" w:hAnsi="Cambria"/>
          <w:color w:val="auto"/>
          <w:sz w:val="18"/>
          <w:szCs w:val="22"/>
        </w:rPr>
        <w:t>0 37</w:t>
      </w:r>
      <w:r>
        <w:rPr>
          <w:rFonts w:ascii="Cambria" w:hAnsi="Cambria"/>
          <w:color w:val="auto"/>
          <w:sz w:val="18"/>
          <w:szCs w:val="22"/>
        </w:rPr>
        <w:t>)</w:t>
      </w:r>
      <w:r w:rsidR="00FE181E" w:rsidRPr="00E67151">
        <w:rPr>
          <w:rFonts w:ascii="Cambria" w:hAnsi="Cambria"/>
          <w:color w:val="auto"/>
          <w:sz w:val="18"/>
          <w:szCs w:val="22"/>
        </w:rPr>
        <w:t xml:space="preserve"> 32 64 27, el.p. rastine@kaunoklinikos.lt.</w:t>
      </w: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FE181E" w:rsidRPr="006937A7" w:rsidRDefault="00FE181E" w:rsidP="00FE181E">
      <w:pPr>
        <w:jc w:val="center"/>
        <w:rPr>
          <w:sz w:val="22"/>
          <w:szCs w:val="22"/>
          <w:lang w:val="lt-LT"/>
        </w:rPr>
      </w:pPr>
      <w:r w:rsidRPr="006937A7">
        <w:rPr>
          <w:sz w:val="22"/>
          <w:szCs w:val="22"/>
          <w:lang w:val="lt-LT"/>
        </w:rPr>
        <w:t>_______________________________________________________________________________________</w:t>
      </w:r>
    </w:p>
    <w:p w:rsidR="00FE181E" w:rsidRDefault="00FE181E" w:rsidP="00FE181E">
      <w:pPr>
        <w:tabs>
          <w:tab w:val="right" w:leader="underscore" w:pos="8640"/>
        </w:tabs>
        <w:jc w:val="right"/>
        <w:rPr>
          <w:i/>
          <w:sz w:val="22"/>
          <w:szCs w:val="22"/>
          <w:lang w:val="lt-LT"/>
        </w:rPr>
      </w:pPr>
      <w:r w:rsidRPr="006937A7">
        <w:rPr>
          <w:i/>
          <w:sz w:val="22"/>
          <w:szCs w:val="22"/>
          <w:lang w:val="lt-LT"/>
        </w:rPr>
        <w:t xml:space="preserve">                                                                                      </w:t>
      </w:r>
    </w:p>
    <w:p w:rsidR="00FE181E" w:rsidRDefault="00FE181E" w:rsidP="00FE181E">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Pr>
          <w:rFonts w:ascii="Cambria" w:hAnsi="Cambria"/>
          <w:i/>
          <w:sz w:val="22"/>
          <w:szCs w:val="22"/>
          <w:lang w:val="lt-LT"/>
        </w:rPr>
        <w:t>irkimų tarnybos vadovė</w:t>
      </w:r>
    </w:p>
    <w:p w:rsidR="00FE181E" w:rsidRPr="00E67151" w:rsidRDefault="00FE181E" w:rsidP="00FE181E">
      <w:pPr>
        <w:tabs>
          <w:tab w:val="left" w:pos="5485"/>
        </w:tabs>
        <w:jc w:val="right"/>
        <w:rPr>
          <w:rFonts w:ascii="Cambria" w:hAnsi="Cambria"/>
          <w:i/>
          <w:sz w:val="22"/>
          <w:szCs w:val="22"/>
        </w:rPr>
      </w:pPr>
      <w:r>
        <w:rPr>
          <w:rFonts w:ascii="Cambria" w:hAnsi="Cambria"/>
          <w:i/>
          <w:sz w:val="22"/>
          <w:szCs w:val="22"/>
        </w:rPr>
        <w:t>Vaida Koniuchovienė</w:t>
      </w:r>
    </w:p>
    <w:p w:rsidR="00FE181E" w:rsidRPr="00E67151" w:rsidRDefault="00FE181E" w:rsidP="00FE181E">
      <w:pPr>
        <w:tabs>
          <w:tab w:val="left" w:pos="5485"/>
        </w:tabs>
        <w:jc w:val="right"/>
        <w:rPr>
          <w:rFonts w:ascii="Cambria" w:hAnsi="Cambria"/>
          <w:i/>
          <w:sz w:val="22"/>
          <w:szCs w:val="22"/>
        </w:rPr>
      </w:pPr>
    </w:p>
    <w:p w:rsidR="00FE181E" w:rsidRPr="00E67151" w:rsidRDefault="00FE181E" w:rsidP="00FE181E">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FE181E" w:rsidRPr="00E67151" w:rsidRDefault="00FE181E" w:rsidP="00FE181E">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F54272" w:rsidRDefault="00140DB2" w:rsidP="00FE181E">
      <w:pPr>
        <w:tabs>
          <w:tab w:val="left" w:pos="6379"/>
          <w:tab w:val="right" w:leader="underscore" w:pos="8640"/>
        </w:tabs>
        <w:ind w:left="6804" w:hanging="3827"/>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247009" w:rsidP="003C4EA2">
      <w:pPr>
        <w:jc w:val="center"/>
        <w:rPr>
          <w:rFonts w:ascii="Cambria" w:hAnsi="Cambria"/>
          <w:b/>
          <w:bCs/>
          <w:sz w:val="22"/>
          <w:szCs w:val="22"/>
          <w:lang w:val="lt-LT"/>
        </w:rPr>
      </w:pPr>
      <w:r>
        <w:rPr>
          <w:rFonts w:ascii="Cambria" w:hAnsi="Cambria"/>
          <w:b/>
          <w:bCs/>
          <w:sz w:val="22"/>
          <w:szCs w:val="22"/>
          <w:lang w:val="lt-LT"/>
        </w:rPr>
        <w:t>PNEUMO PAŠTO ĮRANGOS ATSARGINĖS DETALĖS</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Default="007C17DF" w:rsidP="003C4EA2">
      <w:pPr>
        <w:jc w:val="both"/>
        <w:rPr>
          <w:rFonts w:ascii="Cambria" w:hAnsi="Cambria"/>
          <w:sz w:val="22"/>
          <w:szCs w:val="22"/>
        </w:rPr>
      </w:pPr>
      <w:r w:rsidRPr="00F54272">
        <w:rPr>
          <w:rFonts w:ascii="Cambria" w:hAnsi="Cambria"/>
          <w:sz w:val="22"/>
          <w:szCs w:val="22"/>
        </w:rPr>
        <w:t>1. Pasiūlymo forma (1 priedas);</w:t>
      </w:r>
    </w:p>
    <w:p w:rsidR="00FE181E" w:rsidRPr="00F54272" w:rsidRDefault="00FE181E" w:rsidP="003C4EA2">
      <w:pPr>
        <w:jc w:val="both"/>
        <w:rPr>
          <w:rFonts w:ascii="Cambria" w:hAnsi="Cambria"/>
          <w:sz w:val="22"/>
          <w:szCs w:val="22"/>
        </w:rPr>
      </w:pPr>
      <w:r>
        <w:rPr>
          <w:rFonts w:ascii="Cambria" w:hAnsi="Cambria"/>
          <w:sz w:val="22"/>
          <w:szCs w:val="22"/>
        </w:rPr>
        <w:t xml:space="preserve">2. </w:t>
      </w:r>
      <w:r w:rsidRPr="00FE181E">
        <w:rPr>
          <w:rFonts w:ascii="Cambria" w:hAnsi="Cambria"/>
          <w:sz w:val="22"/>
          <w:szCs w:val="22"/>
        </w:rPr>
        <w:t>Prekių viešojo pirkimo–pardavimo sutarties specialiosios sąlygos</w:t>
      </w:r>
      <w:r w:rsidR="00237B23">
        <w:rPr>
          <w:rFonts w:ascii="Cambria" w:hAnsi="Cambria"/>
          <w:sz w:val="22"/>
          <w:szCs w:val="22"/>
        </w:rPr>
        <w:t xml:space="preserve"> (2 priedas)</w:t>
      </w:r>
    </w:p>
    <w:p w:rsidR="0077703A" w:rsidRPr="00F54272" w:rsidRDefault="00FE181E" w:rsidP="003C4EA2">
      <w:pPr>
        <w:jc w:val="both"/>
        <w:rPr>
          <w:rFonts w:ascii="Cambria" w:hAnsi="Cambria"/>
          <w:sz w:val="22"/>
          <w:szCs w:val="22"/>
        </w:rPr>
      </w:pPr>
      <w:r>
        <w:rPr>
          <w:rFonts w:ascii="Cambria" w:hAnsi="Cambria"/>
          <w:sz w:val="22"/>
          <w:szCs w:val="22"/>
        </w:rPr>
        <w:t>3</w:t>
      </w:r>
      <w:r w:rsidR="00237B23">
        <w:rPr>
          <w:rFonts w:ascii="Cambria" w:hAnsi="Cambria"/>
          <w:sz w:val="22"/>
          <w:szCs w:val="22"/>
        </w:rPr>
        <w:t>. Techninė specifikacija (3</w:t>
      </w:r>
      <w:r w:rsidR="0077703A" w:rsidRPr="00F54272">
        <w:rPr>
          <w:rFonts w:ascii="Cambria" w:hAnsi="Cambria"/>
          <w:sz w:val="22"/>
          <w:szCs w:val="22"/>
        </w:rPr>
        <w:t xml:space="preserve"> priedas).</w:t>
      </w:r>
    </w:p>
    <w:p w:rsidR="007C17DF"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247009" w:rsidRPr="00247009" w:rsidRDefault="00247009" w:rsidP="003C4EA2">
      <w:pPr>
        <w:jc w:val="both"/>
        <w:rPr>
          <w:rFonts w:ascii="Cambria" w:hAnsi="Cambria"/>
          <w:sz w:val="22"/>
          <w:szCs w:val="22"/>
        </w:rPr>
      </w:pPr>
      <w:r>
        <w:rPr>
          <w:rFonts w:ascii="Cambria" w:hAnsi="Cambria"/>
          <w:sz w:val="22"/>
          <w:szCs w:val="22"/>
        </w:rPr>
        <w:t>5. Kain</w:t>
      </w:r>
      <w:r>
        <w:rPr>
          <w:rFonts w:ascii="Cambria" w:hAnsi="Cambria"/>
          <w:sz w:val="22"/>
          <w:szCs w:val="22"/>
          <w:lang w:val="lt-LT"/>
        </w:rPr>
        <w:t>ų pasiūlymo lentelė (</w:t>
      </w:r>
      <w:r>
        <w:rPr>
          <w:rFonts w:ascii="Cambria" w:hAnsi="Cambria"/>
          <w:sz w:val="22"/>
          <w:szCs w:val="22"/>
        </w:rPr>
        <w:t>5 priedas);</w:t>
      </w:r>
    </w:p>
    <w:p w:rsidR="007C17DF" w:rsidRPr="00F54272" w:rsidRDefault="00247009" w:rsidP="003C4EA2">
      <w:pPr>
        <w:ind w:left="-907" w:firstLine="907"/>
        <w:rPr>
          <w:rFonts w:ascii="Cambria" w:hAnsi="Cambria"/>
          <w:sz w:val="22"/>
          <w:szCs w:val="22"/>
          <w:lang w:eastAsia="lt-LT"/>
        </w:rPr>
      </w:pPr>
      <w:r>
        <w:rPr>
          <w:rFonts w:ascii="Cambria" w:hAnsi="Cambria"/>
          <w:sz w:val="22"/>
          <w:szCs w:val="22"/>
          <w:lang w:eastAsia="lt-LT"/>
        </w:rPr>
        <w:t>6</w:t>
      </w:r>
      <w:r w:rsidR="007C17DF" w:rsidRPr="00F54272">
        <w:rPr>
          <w:rFonts w:ascii="Cambria" w:hAnsi="Cambria"/>
          <w:sz w:val="22"/>
          <w:szCs w:val="22"/>
          <w:lang w:eastAsia="lt-LT"/>
        </w:rPr>
        <w:t xml:space="preserve">. </w:t>
      </w:r>
      <w:r w:rsidR="00195159" w:rsidRPr="00F54272">
        <w:rPr>
          <w:rFonts w:ascii="Cambria" w:hAnsi="Cambria"/>
          <w:sz w:val="22"/>
          <w:szCs w:val="22"/>
          <w:lang w:eastAsia="lt-LT"/>
        </w:rPr>
        <w:t>Prekių</w:t>
      </w:r>
      <w:r w:rsidR="007C17DF" w:rsidRPr="00F54272">
        <w:rPr>
          <w:rFonts w:ascii="Cambria" w:hAnsi="Cambria"/>
          <w:sz w:val="22"/>
          <w:szCs w:val="22"/>
          <w:lang w:eastAsia="lt-LT"/>
        </w:rPr>
        <w:t xml:space="preserve"> </w:t>
      </w:r>
      <w:r w:rsidR="00FE181E">
        <w:rPr>
          <w:rFonts w:ascii="Cambria" w:hAnsi="Cambria"/>
          <w:sz w:val="22"/>
          <w:szCs w:val="22"/>
          <w:lang w:eastAsia="lt-LT"/>
        </w:rPr>
        <w:t>pirkimo-pardavimo sutarties</w:t>
      </w:r>
      <w:r>
        <w:rPr>
          <w:rFonts w:ascii="Cambria" w:hAnsi="Cambria"/>
          <w:sz w:val="22"/>
          <w:szCs w:val="22"/>
          <w:lang w:eastAsia="lt-LT"/>
        </w:rPr>
        <w:t xml:space="preserve"> bendrosios sąlygos (6</w:t>
      </w:r>
      <w:r w:rsidR="007C17DF" w:rsidRPr="00F54272">
        <w:rPr>
          <w:rFonts w:ascii="Cambria" w:hAnsi="Cambria"/>
          <w:sz w:val="22"/>
          <w:szCs w:val="22"/>
          <w:lang w:eastAsia="lt-LT"/>
        </w:rPr>
        <w:t xml:space="preserve">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247009">
        <w:rPr>
          <w:rFonts w:ascii="Cambria" w:hAnsi="Cambria"/>
          <w:b/>
          <w:color w:val="0070C0"/>
          <w:sz w:val="22"/>
          <w:szCs w:val="22"/>
          <w:bdr w:val="none" w:sz="0" w:space="0" w:color="auto" w:frame="1"/>
        </w:rPr>
        <w:t>pneumo pa</w:t>
      </w:r>
      <w:r w:rsidR="00247009">
        <w:rPr>
          <w:rFonts w:ascii="Cambria" w:hAnsi="Cambria"/>
          <w:b/>
          <w:color w:val="0070C0"/>
          <w:sz w:val="22"/>
          <w:szCs w:val="22"/>
          <w:bdr w:val="none" w:sz="0" w:space="0" w:color="auto" w:frame="1"/>
          <w:lang w:val="lt-LT"/>
        </w:rPr>
        <w:t>što įrangos atsargines detales</w:t>
      </w:r>
      <w:r w:rsidR="00FE181E">
        <w:rPr>
          <w:rFonts w:ascii="Cambria" w:hAnsi="Cambria"/>
          <w:b/>
          <w:sz w:val="22"/>
          <w:szCs w:val="22"/>
          <w:bdr w:val="none" w:sz="0" w:space="0" w:color="auto" w:frame="1"/>
        </w:rPr>
        <w:t xml:space="preserve"> </w:t>
      </w:r>
      <w:r w:rsidR="007B32D1">
        <w:rPr>
          <w:rFonts w:ascii="Cambria" w:hAnsi="Cambria"/>
          <w:sz w:val="22"/>
          <w:szCs w:val="22"/>
          <w:bdr w:val="none" w:sz="0" w:space="0" w:color="auto" w:frame="1"/>
        </w:rPr>
        <w:t>(toliau-p</w:t>
      </w:r>
      <w:r w:rsidR="00FE181E" w:rsidRPr="00FE181E">
        <w:rPr>
          <w:rFonts w:ascii="Cambria" w:hAnsi="Cambria"/>
          <w:sz w:val="22"/>
          <w:szCs w:val="22"/>
          <w:bdr w:val="none" w:sz="0" w:space="0" w:color="auto" w:frame="1"/>
        </w:rPr>
        <w:t>rekės)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w:t>
      </w:r>
      <w:r w:rsidR="00237B23">
        <w:rPr>
          <w:rFonts w:ascii="Cambria" w:hAnsi="Cambria" w:cs="Times New Roman"/>
          <w:lang w:val="pt-PT"/>
        </w:rPr>
        <w:t xml:space="preserve"> </w:t>
      </w:r>
      <w:r w:rsidR="00237B23" w:rsidRPr="00237B23">
        <w:rPr>
          <w:rFonts w:ascii="Cambria" w:hAnsi="Cambria" w:cs="Times New Roman"/>
          <w:lang w:val="pt-PT"/>
        </w:rPr>
        <w:t xml:space="preserve">pasiekiamoje adresu </w:t>
      </w:r>
      <w:hyperlink r:id="rId12" w:history="1">
        <w:r w:rsidR="00237B23" w:rsidRPr="00237B23">
          <w:rPr>
            <w:rStyle w:val="Hyperlink"/>
            <w:rFonts w:ascii="Cambria" w:hAnsi="Cambria" w:cs="Times New Roman"/>
          </w:rPr>
          <w:t>https://viesiejipirkimai.lt</w:t>
        </w:r>
      </w:hyperlink>
      <w:r w:rsidRPr="00F54272">
        <w:rPr>
          <w:rFonts w:ascii="Cambria" w:hAnsi="Cambria" w:cs="Times New Roman"/>
          <w:lang w:val="pt-PT"/>
        </w:rPr>
        <w:t>.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3"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 xml:space="preserve">1.5. Pirkimo dokumentų sudedamoji </w:t>
      </w:r>
      <w:proofErr w:type="gramStart"/>
      <w:r w:rsidR="007C7568" w:rsidRPr="00F54272">
        <w:rPr>
          <w:rFonts w:ascii="Cambria" w:hAnsi="Cambria" w:cs="Times New Roman"/>
        </w:rPr>
        <w:t>dalis</w:t>
      </w:r>
      <w:proofErr w:type="gramEnd"/>
      <w:r w:rsidR="007C7568" w:rsidRPr="00F54272">
        <w:rPr>
          <w:rFonts w:ascii="Cambria" w:hAnsi="Cambria" w:cs="Times New Roman"/>
        </w:rPr>
        <w:t xml:space="preserve">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FE181E">
        <w:rPr>
          <w:rFonts w:ascii="Cambria" w:hAnsi="Cambria" w:cs="Times New Roman"/>
        </w:rPr>
        <w:t>Lina Glebė</w:t>
      </w:r>
      <w:r w:rsidR="00D7528A" w:rsidRPr="00F54272">
        <w:rPr>
          <w:rFonts w:ascii="Cambria" w:hAnsi="Cambria" w:cs="Times New Roman"/>
        </w:rPr>
        <w:t xml:space="preserve">, tel. +370 37 32 </w:t>
      </w:r>
      <w:r w:rsidR="00FE181E">
        <w:rPr>
          <w:rFonts w:ascii="Cambria" w:hAnsi="Cambria" w:cs="Times New Roman"/>
        </w:rPr>
        <w:t>6787</w:t>
      </w:r>
      <w:r w:rsidR="00D7528A" w:rsidRPr="00F54272">
        <w:rPr>
          <w:rFonts w:ascii="Cambria" w:hAnsi="Cambria" w:cs="Times New Roman"/>
        </w:rPr>
        <w:t xml:space="preserve">, el. paštas </w:t>
      </w:r>
      <w:hyperlink r:id="rId14" w:history="1">
        <w:r w:rsidR="00FE181E" w:rsidRPr="00BA3ED0">
          <w:rPr>
            <w:rStyle w:val="Hyperlink"/>
            <w:rFonts w:ascii="Cambria" w:hAnsi="Cambria"/>
          </w:rPr>
          <w:t>lina.glebe@kaunoklinikos.lt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5427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D05F82" w:rsidRPr="00F54272" w:rsidRDefault="00D05F82" w:rsidP="003C4EA2">
      <w:pPr>
        <w:rPr>
          <w:rFonts w:ascii="Cambria" w:hAnsi="Cambria"/>
          <w:sz w:val="22"/>
          <w:szCs w:val="22"/>
          <w:lang w:val="lt-LT" w:eastAsia="lt-LT"/>
        </w:rPr>
      </w:pPr>
    </w:p>
    <w:bookmarkEnd w:id="4"/>
    <w:bookmarkEnd w:id="5"/>
    <w:bookmarkEnd w:id="6"/>
    <w:p w:rsidR="007C7568" w:rsidRPr="00FE181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Cs/>
          <w:color w:val="0070C0"/>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r w:rsidR="00247009">
        <w:rPr>
          <w:rFonts w:ascii="Cambria" w:hAnsi="Cambria"/>
          <w:b/>
          <w:color w:val="0070C0"/>
        </w:rPr>
        <w:t>pneumo pašto įrangos atsarginės detalės</w:t>
      </w:r>
      <w:r w:rsidR="009F3455" w:rsidRPr="00F14CEC">
        <w:rPr>
          <w:rFonts w:ascii="Cambria" w:hAnsi="Cambria"/>
          <w:b/>
          <w:color w:val="0070C0"/>
        </w:rPr>
        <w:t>.</w:t>
      </w:r>
    </w:p>
    <w:p w:rsidR="00DF624F" w:rsidRPr="00F54272"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FE181E">
        <w:rPr>
          <w:rFonts w:ascii="Cambria" w:hAnsi="Cambria"/>
          <w:b/>
          <w:sz w:val="22"/>
          <w:szCs w:val="22"/>
        </w:rPr>
        <w:t>3</w:t>
      </w:r>
      <w:r w:rsidRPr="00F54272">
        <w:rPr>
          <w:rFonts w:ascii="Cambria" w:hAnsi="Cambria"/>
          <w:b/>
          <w:sz w:val="22"/>
          <w:szCs w:val="22"/>
        </w:rPr>
        <w:t xml:space="preserve"> priede</w:t>
      </w:r>
      <w:r w:rsidRPr="00F54272">
        <w:rPr>
          <w:rFonts w:ascii="Cambria" w:hAnsi="Cambria"/>
          <w:sz w:val="22"/>
          <w:szCs w:val="22"/>
        </w:rPr>
        <w:t xml:space="preserve">). </w:t>
      </w:r>
      <w:bookmarkStart w:id="9" w:name="_Toc60525484"/>
      <w:bookmarkStart w:id="10" w:name="_Toc47844930"/>
      <w:bookmarkStart w:id="11" w:name="_Toc227136939"/>
      <w:r w:rsidR="00496649" w:rsidRPr="00F54272">
        <w:rPr>
          <w:rFonts w:ascii="Cambria" w:hAnsi="Cambria"/>
          <w:sz w:val="22"/>
          <w:szCs w:val="22"/>
        </w:rPr>
        <w:t xml:space="preserve"> </w:t>
      </w:r>
      <w:r w:rsidR="00184E78" w:rsidRPr="00184E78">
        <w:rPr>
          <w:rFonts w:ascii="Cambria" w:hAnsi="Cambria"/>
          <w:sz w:val="22"/>
          <w:szCs w:val="22"/>
        </w:rPr>
        <w:t>Numatomų įsigyti prekių Centrinės perkančiosios organizacijos (CPO) kataloge nėra.</w:t>
      </w:r>
    </w:p>
    <w:p w:rsidR="00237B23" w:rsidRPr="00237B23" w:rsidRDefault="00C8482E" w:rsidP="00237B23">
      <w:pPr>
        <w:pStyle w:val="ListParagraph"/>
        <w:numPr>
          <w:ilvl w:val="1"/>
          <w:numId w:val="3"/>
        </w:numPr>
        <w:tabs>
          <w:tab w:val="left" w:pos="993"/>
        </w:tabs>
        <w:spacing w:after="0"/>
        <w:ind w:left="0" w:firstLine="567"/>
        <w:jc w:val="both"/>
        <w:rPr>
          <w:rFonts w:ascii="Cambria" w:hAnsi="Cambria"/>
          <w:b/>
          <w:u w:val="single"/>
        </w:rPr>
      </w:pPr>
      <w:r w:rsidRPr="00237B23">
        <w:rPr>
          <w:rFonts w:ascii="Cambria" w:hAnsi="Cambria"/>
        </w:rPr>
        <w:t xml:space="preserve">Šis pirkimas </w:t>
      </w:r>
      <w:r w:rsidR="003E3CF5" w:rsidRPr="00237B23">
        <w:rPr>
          <w:rFonts w:ascii="Cambria" w:hAnsi="Cambria"/>
          <w:b/>
        </w:rPr>
        <w:t>nėra</w:t>
      </w:r>
      <w:r w:rsidRPr="00237B23">
        <w:rPr>
          <w:rFonts w:ascii="Cambria" w:hAnsi="Cambria"/>
          <w:b/>
        </w:rPr>
        <w:t xml:space="preserve"> s</w:t>
      </w:r>
      <w:r w:rsidR="00E86C8B" w:rsidRPr="00237B23">
        <w:rPr>
          <w:rFonts w:ascii="Cambria" w:hAnsi="Cambria"/>
          <w:b/>
        </w:rPr>
        <w:t>kaidomas</w:t>
      </w:r>
      <w:r w:rsidRPr="00237B23">
        <w:rPr>
          <w:rFonts w:ascii="Cambria" w:hAnsi="Cambria"/>
          <w:b/>
        </w:rPr>
        <w:t xml:space="preserve"> į atskiras pirkimo dalis</w:t>
      </w:r>
      <w:r w:rsidR="003E3CF5" w:rsidRPr="00237B23">
        <w:rPr>
          <w:rFonts w:ascii="Cambria" w:hAnsi="Cambria"/>
        </w:rPr>
        <w:t>.</w:t>
      </w:r>
      <w:r w:rsidR="00E86C8B" w:rsidRPr="00237B23">
        <w:rPr>
          <w:rFonts w:ascii="Cambria" w:hAnsi="Cambria"/>
        </w:rPr>
        <w:t xml:space="preserve"> </w:t>
      </w:r>
      <w:r w:rsidR="00237B23" w:rsidRPr="00237B23">
        <w:rPr>
          <w:rFonts w:ascii="Cambria" w:hAnsi="Cambria"/>
          <w:lang w:val="en-US"/>
        </w:rPr>
        <w:t xml:space="preserve">Dalyvis gali pateikti tik vieną pasiūlymą visam pirkimui. Alternatyvūs pasiūlymai negalimi. Pasiūlymas turi būti pateiktas visai pirkimo sąlygų techninėje specifikacijoje nurodytai apimčiai, neskaidant </w:t>
      </w:r>
      <w:proofErr w:type="gramStart"/>
      <w:r w:rsidR="00237B23" w:rsidRPr="00237B23">
        <w:rPr>
          <w:rFonts w:ascii="Cambria" w:hAnsi="Cambria"/>
          <w:lang w:val="en-US"/>
        </w:rPr>
        <w:t>jos</w:t>
      </w:r>
      <w:proofErr w:type="gramEnd"/>
      <w:r w:rsidR="00237B23" w:rsidRPr="00237B23">
        <w:rPr>
          <w:rFonts w:ascii="Cambria" w:hAnsi="Cambria"/>
          <w:lang w:val="en-US"/>
        </w:rPr>
        <w:t xml:space="preserve"> smulkiau.</w:t>
      </w:r>
    </w:p>
    <w:p w:rsidR="00237B23" w:rsidRPr="00237B23" w:rsidRDefault="00237B23" w:rsidP="00237B23">
      <w:pPr>
        <w:pStyle w:val="ListParagraph"/>
        <w:numPr>
          <w:ilvl w:val="1"/>
          <w:numId w:val="3"/>
        </w:numPr>
        <w:tabs>
          <w:tab w:val="left" w:pos="993"/>
        </w:tabs>
        <w:spacing w:after="0"/>
        <w:ind w:left="0" w:firstLine="567"/>
        <w:jc w:val="both"/>
        <w:rPr>
          <w:rFonts w:ascii="Cambria" w:hAnsi="Cambria"/>
          <w:b/>
          <w:u w:val="single"/>
        </w:rPr>
      </w:pPr>
      <w:r w:rsidRPr="00F54272">
        <w:rPr>
          <w:rFonts w:ascii="Cambria" w:hAnsi="Cambria"/>
        </w:rPr>
        <w:t xml:space="preserve">Vadovaujantis LR Viešųjų pirkimų įstatymo 27 straipsnio nuostatomis Centrinėje viešųjų pirkimų informacinėje sistemoje (toliau – CVP IS) buvo viešai skelbta išankstinė rinkos konsultacija </w:t>
      </w:r>
      <w:r>
        <w:rPr>
          <w:rFonts w:ascii="Cambria" w:hAnsi="Cambria"/>
        </w:rPr>
        <w:t xml:space="preserve">dėl </w:t>
      </w:r>
      <w:r w:rsidR="00247009">
        <w:rPr>
          <w:rFonts w:ascii="Cambria" w:hAnsi="Cambria"/>
        </w:rPr>
        <w:t>pneumo pašto įrangos atsarginių detalių</w:t>
      </w:r>
      <w:r>
        <w:rPr>
          <w:rFonts w:ascii="Cambria" w:hAnsi="Cambria"/>
        </w:rPr>
        <w:t xml:space="preserve"> pirkimo </w:t>
      </w:r>
      <w:r w:rsidRPr="00686BC1">
        <w:rPr>
          <w:rFonts w:ascii="Cambria" w:hAnsi="Cambria"/>
        </w:rPr>
        <w:t xml:space="preserve">Nr. </w:t>
      </w:r>
      <w:r w:rsidR="00D774B5">
        <w:rPr>
          <w:rFonts w:ascii="Cambria" w:hAnsi="Cambria"/>
          <w:lang w:val="en-US"/>
        </w:rPr>
        <w:t>5</w:t>
      </w:r>
      <w:r w:rsidR="00247009">
        <w:rPr>
          <w:rFonts w:ascii="Cambria" w:hAnsi="Cambria"/>
          <w:lang w:val="en-US"/>
        </w:rPr>
        <w:t>838988</w:t>
      </w:r>
      <w:r w:rsidRPr="00686BC1">
        <w:rPr>
          <w:rFonts w:ascii="Cambria" w:hAnsi="Cambria"/>
        </w:rPr>
        <w:t>.</w:t>
      </w:r>
    </w:p>
    <w:p w:rsidR="00DF624F"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2.5</w:t>
      </w:r>
      <w:r w:rsidR="00BE5253" w:rsidRPr="00F54272">
        <w:rPr>
          <w:rFonts w:ascii="Cambria" w:hAnsi="Cambria"/>
          <w:sz w:val="22"/>
          <w:szCs w:val="22"/>
        </w:rPr>
        <w:t>.</w:t>
      </w:r>
      <w:r w:rsidR="00DF624F"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2.6</w:t>
      </w:r>
      <w:r w:rsidR="00BE5253" w:rsidRPr="00F54272">
        <w:rPr>
          <w:rFonts w:ascii="Cambria" w:hAnsi="Cambria"/>
          <w:sz w:val="22"/>
          <w:szCs w:val="22"/>
        </w:rPr>
        <w:t>.</w:t>
      </w:r>
      <w:r w:rsidR="00BE5253"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00BE5253" w:rsidRPr="00F54272">
        <w:rPr>
          <w:rFonts w:ascii="Cambria" w:hAnsi="Cambria"/>
          <w:sz w:val="22"/>
          <w:szCs w:val="22"/>
        </w:rPr>
        <w:t xml:space="preserve"> įstatymo 17 straipsnio 1 dalyje nustatyti principai ir atitinkamos padėties negalima ištaisyti.</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2.7</w:t>
      </w:r>
      <w:r w:rsidR="00BE5253" w:rsidRPr="00F54272">
        <w:rPr>
          <w:rFonts w:ascii="Cambria" w:hAnsi="Cambria"/>
          <w:sz w:val="22"/>
          <w:szCs w:val="22"/>
        </w:rPr>
        <w:t>.</w:t>
      </w:r>
      <w:r w:rsidR="00BE5253" w:rsidRPr="00F54272">
        <w:rPr>
          <w:rFonts w:ascii="Cambria" w:hAnsi="Cambria"/>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00BE5253" w:rsidRPr="00F54272">
        <w:rPr>
          <w:rFonts w:ascii="Cambria" w:hAnsi="Cambria"/>
          <w:sz w:val="22"/>
          <w:szCs w:val="22"/>
        </w:rPr>
        <w:t>dėl</w:t>
      </w:r>
      <w:proofErr w:type="gramEnd"/>
      <w:r w:rsidR="00BE5253" w:rsidRPr="00F54272">
        <w:rPr>
          <w:rFonts w:ascii="Cambria" w:hAnsi="Cambria"/>
          <w:sz w:val="22"/>
          <w:szCs w:val="22"/>
        </w:rPr>
        <w:t xml:space="preserve"> kurių pirkimas tampa nebetikslingas ar jį įvykdžius būtų įsigytas perkančiosios organizacijos poreikių neatitinkantis pirkimo objektas.</w:t>
      </w:r>
    </w:p>
    <w:p w:rsidR="007C7568" w:rsidRPr="00F54272" w:rsidRDefault="00DF624F" w:rsidP="00237B23">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237B23">
        <w:rPr>
          <w:rFonts w:ascii="Cambria" w:hAnsi="Cambria"/>
          <w:sz w:val="22"/>
          <w:szCs w:val="22"/>
        </w:rPr>
        <w:t>8</w:t>
      </w:r>
      <w:r w:rsidR="00BE5253" w:rsidRPr="00F54272">
        <w:rPr>
          <w:rFonts w:ascii="Cambria" w:hAnsi="Cambria"/>
          <w:sz w:val="22"/>
          <w:szCs w:val="22"/>
        </w:rPr>
        <w:t>.</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54272">
        <w:rPr>
          <w:rFonts w:ascii="Cambria" w:hAnsi="Cambria"/>
          <w:b/>
          <w:sz w:val="22"/>
        </w:rPr>
        <w:t>3. </w:t>
      </w:r>
      <w:bookmarkStart w:id="13"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3"/>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 xml:space="preserve">asis viešųjų pirkimų dokumentas (EBVPD)“ </w:t>
      </w:r>
      <w:r w:rsidRPr="00F54272">
        <w:rPr>
          <w:rFonts w:ascii="Cambria" w:hAnsi="Cambria"/>
          <w:color w:val="000000"/>
          <w:sz w:val="22"/>
          <w:szCs w:val="22"/>
          <w:lang w:val="pt-PT" w:eastAsia="lt-LT"/>
        </w:rPr>
        <w:t xml:space="preserve">pagal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5"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užpildžius bei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77405F" w:rsidRPr="00F54272">
        <w:rPr>
          <w:rFonts w:ascii="Cambria" w:hAnsi="Cambria"/>
          <w:color w:val="000000"/>
          <w:sz w:val="22"/>
          <w:szCs w:val="22"/>
          <w:lang w:eastAsia="lt-LT"/>
        </w:rPr>
        <w:t>dėl</w:t>
      </w:r>
      <w:proofErr w:type="gramEnd"/>
      <w:r w:rsidR="0077405F" w:rsidRPr="00F54272">
        <w:rPr>
          <w:rFonts w:ascii="Cambria" w:hAnsi="Cambria"/>
          <w:color w:val="000000"/>
          <w:sz w:val="22"/>
          <w:szCs w:val="22"/>
          <w:lang w:eastAsia="lt-LT"/>
        </w:rPr>
        <w:t xml:space="preserve">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3.7.1. </w:t>
      </w:r>
      <w:proofErr w:type="gramStart"/>
      <w:r w:rsidRPr="00F54272">
        <w:rPr>
          <w:rFonts w:ascii="Cambria" w:hAnsi="Cambria"/>
          <w:color w:val="000000"/>
          <w:sz w:val="22"/>
          <w:szCs w:val="22"/>
          <w:lang w:eastAsia="lt-LT"/>
        </w:rPr>
        <w:t>priesaikos</w:t>
      </w:r>
      <w:proofErr w:type="gramEnd"/>
      <w:r w:rsidRPr="00F54272">
        <w:rPr>
          <w:rFonts w:ascii="Cambria" w:hAnsi="Cambria"/>
          <w:color w:val="000000"/>
          <w:sz w:val="22"/>
          <w:szCs w:val="22"/>
          <w:lang w:eastAsia="lt-LT"/>
        </w:rPr>
        <w:t xml:space="preserve">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3.7.2. </w:t>
      </w:r>
      <w:proofErr w:type="gramStart"/>
      <w:r w:rsidRPr="00F54272">
        <w:rPr>
          <w:rFonts w:ascii="Cambria" w:hAnsi="Cambria"/>
          <w:color w:val="000000"/>
          <w:sz w:val="22"/>
          <w:szCs w:val="22"/>
          <w:lang w:eastAsia="lt-LT"/>
        </w:rPr>
        <w:t>oficialia</w:t>
      </w:r>
      <w:proofErr w:type="gramEnd"/>
      <w:r w:rsidRPr="00F5427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60F83" w:rsidRPr="00F54272" w:rsidTr="00FE181E">
        <w:tc>
          <w:tcPr>
            <w:tcW w:w="846"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lastRenderedPageBreak/>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FE181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A60F83" w:rsidRPr="00FE181E" w:rsidRDefault="00A60F83" w:rsidP="00FE181E">
            <w:pPr>
              <w:suppressAutoHyphens/>
              <w:rPr>
                <w:rFonts w:ascii="Cambria" w:hAnsi="Cambria"/>
                <w:b/>
                <w:bCs/>
                <w:color w:val="FF0000"/>
                <w:sz w:val="22"/>
                <w:szCs w:val="22"/>
                <w:lang w:eastAsia="lt-LT"/>
              </w:rPr>
            </w:pPr>
          </w:p>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FE181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i/>
                <w:iCs/>
                <w:color w:val="000000"/>
                <w:sz w:val="22"/>
                <w:szCs w:val="22"/>
                <w:lang w:eastAsia="lt-LT"/>
              </w:rPr>
            </w:pPr>
          </w:p>
          <w:p w:rsidR="00A60F83" w:rsidRPr="00F54272" w:rsidRDefault="00A60F83" w:rsidP="00FE181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FE181E">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F54272">
              <w:rPr>
                <w:rFonts w:ascii="Cambria" w:hAnsi="Cambria"/>
                <w:bCs/>
                <w:color w:val="000000"/>
                <w:sz w:val="22"/>
                <w:szCs w:val="22"/>
                <w:lang w:eastAsia="lt-LT"/>
              </w:rPr>
              <w:lastRenderedPageBreak/>
              <w:t>buvo pašalintas iš pirkimo ar koncesijos suteikimo procedūrų arba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FE181E">
            <w:pPr>
              <w:suppressAutoHyphens/>
              <w:jc w:val="both"/>
              <w:rPr>
                <w:rFonts w:ascii="Cambria" w:hAnsi="Cambria"/>
                <w:b/>
                <w:bCs/>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w:t>
            </w:r>
            <w:r w:rsidRPr="00F54272">
              <w:rPr>
                <w:rFonts w:ascii="Cambria" w:hAnsi="Cambria"/>
                <w:color w:val="000000"/>
                <w:sz w:val="22"/>
                <w:szCs w:val="22"/>
                <w:lang w:eastAsia="lt-LT"/>
              </w:rPr>
              <w:lastRenderedPageBreak/>
              <w:t xml:space="preserve">buvo pritaikyta sutartyje nustatyta sankcija.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446AF9" w:rsidP="00FE181E">
            <w:pPr>
              <w:suppressAutoHyphens/>
              <w:jc w:val="both"/>
              <w:rPr>
                <w:rFonts w:ascii="Cambria" w:hAnsi="Cambria"/>
                <w:sz w:val="22"/>
                <w:szCs w:val="22"/>
                <w:lang w:eastAsia="lt-LT"/>
              </w:rPr>
            </w:pPr>
            <w:hyperlink r:id="rId17"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FE181E">
            <w:pPr>
              <w:suppressAutoHyphens/>
              <w:jc w:val="both"/>
              <w:rPr>
                <w:rFonts w:ascii="Cambria" w:hAnsi="Cambria"/>
                <w:bCs/>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FE181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FE181E">
            <w:pPr>
              <w:jc w:val="both"/>
              <w:rPr>
                <w:rFonts w:ascii="Cambria" w:hAnsi="Cambria"/>
                <w:b/>
                <w:bCs/>
                <w:iCs/>
                <w:sz w:val="22"/>
                <w:szCs w:val="22"/>
              </w:rPr>
            </w:pPr>
          </w:p>
          <w:p w:rsidR="00A60F83" w:rsidRPr="00F54272" w:rsidRDefault="00A60F83" w:rsidP="00FE181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w:t>
            </w:r>
            <w:r w:rsidRPr="00F54272">
              <w:rPr>
                <w:rFonts w:ascii="Cambria" w:hAnsi="Cambria"/>
                <w:sz w:val="22"/>
                <w:szCs w:val="22"/>
              </w:rPr>
              <w:lastRenderedPageBreak/>
              <w:t xml:space="preserve">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lastRenderedPageBreak/>
              <w:t xml:space="preserve">Iš Lietuvoje įsteigtų subjektų įrodančių dokumentų </w:t>
            </w:r>
            <w:r w:rsidRPr="00F54272">
              <w:rPr>
                <w:rFonts w:ascii="Cambria" w:hAnsi="Cambria"/>
                <w:sz w:val="22"/>
                <w:szCs w:val="22"/>
              </w:rPr>
              <w:lastRenderedPageBreak/>
              <w:t>nereikalaujama. Užtenka pateikto EBVPD.</w:t>
            </w:r>
          </w:p>
          <w:p w:rsidR="00A60F83" w:rsidRPr="00F54272" w:rsidRDefault="00A60F83" w:rsidP="00FE181E">
            <w:pPr>
              <w:jc w:val="both"/>
              <w:rPr>
                <w:rFonts w:ascii="Cambria" w:hAnsi="Cambria"/>
                <w:bCs/>
                <w:iCs/>
                <w:sz w:val="22"/>
                <w:szCs w:val="22"/>
              </w:rPr>
            </w:pPr>
          </w:p>
          <w:p w:rsidR="00A60F83" w:rsidRPr="00F54272" w:rsidRDefault="00A60F83" w:rsidP="00FE181E">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446AF9" w:rsidP="00FE181E">
            <w:pPr>
              <w:rPr>
                <w:rFonts w:ascii="Cambria" w:hAnsi="Cambria"/>
                <w:bCs/>
                <w:iCs/>
                <w:sz w:val="22"/>
                <w:szCs w:val="22"/>
              </w:rPr>
            </w:pPr>
            <w:hyperlink r:id="rId19"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5"/>
      <w:bookmarkEnd w:id="16"/>
    </w:p>
    <w:p w:rsidR="007C7568" w:rsidRPr="00F54272" w:rsidRDefault="007C7568" w:rsidP="003C4EA2">
      <w:pPr>
        <w:rPr>
          <w:rFonts w:ascii="Cambria" w:hAnsi="Cambria"/>
          <w:sz w:val="22"/>
          <w:szCs w:val="22"/>
          <w:lang w:eastAsia="lt-LT"/>
        </w:rPr>
      </w:pPr>
    </w:p>
    <w:bookmarkEnd w:id="17"/>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 xml:space="preserve">4.1. Jei pirkimo procedūrose dalyvauja ūkio subjektų grupė, ji pateikia jungtinės veiklos sutartį arba tinkamai patvirtintą </w:t>
      </w:r>
      <w:proofErr w:type="gramStart"/>
      <w:r w:rsidR="00662C1E" w:rsidRPr="00F54272">
        <w:rPr>
          <w:rFonts w:ascii="Cambria" w:hAnsi="Cambria" w:cs="Times New Roman"/>
        </w:rPr>
        <w:t>jos</w:t>
      </w:r>
      <w:proofErr w:type="gramEnd"/>
      <w:r w:rsidR="00662C1E" w:rsidRPr="00F54272">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F54272">
        <w:rPr>
          <w:rFonts w:ascii="Cambria" w:hAnsi="Cambria" w:cs="Times New Roman"/>
        </w:rPr>
        <w:t>dalis</w:t>
      </w:r>
      <w:proofErr w:type="gramEnd"/>
      <w:r w:rsidR="00662C1E" w:rsidRPr="00F54272">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r>
      <w:proofErr w:type="gramStart"/>
      <w:r w:rsidRPr="00F54272">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 xml:space="preserve">4.5. Remdamasis kitų ūkio subjektų pajėgumais, tiekėjas neatsižvelgia į </w:t>
      </w:r>
      <w:proofErr w:type="gramStart"/>
      <w:r w:rsidRPr="00F54272">
        <w:rPr>
          <w:rFonts w:ascii="Cambria" w:hAnsi="Cambria" w:cs="Times New Roman"/>
        </w:rPr>
        <w:t>tai</w:t>
      </w:r>
      <w:proofErr w:type="gramEnd"/>
      <w:r w:rsidRPr="00F54272">
        <w:rPr>
          <w:rFonts w:ascii="Cambria" w:hAnsi="Cambria"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8"/>
      <w:bookmarkEnd w:id="19"/>
      <w:bookmarkEnd w:id="20"/>
      <w:bookmarkEnd w:id="21"/>
      <w:bookmarkEnd w:id="22"/>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 xml:space="preserve">ūlymą, </w:t>
      </w:r>
      <w:proofErr w:type="gramStart"/>
      <w:r w:rsidRPr="00F54272">
        <w:rPr>
          <w:rFonts w:ascii="Cambria" w:hAnsi="Cambria" w:cs="Times New Roman"/>
        </w:rPr>
        <w:t>jo</w:t>
      </w:r>
      <w:proofErr w:type="gramEnd"/>
      <w:r w:rsidRPr="00F54272">
        <w:rPr>
          <w:rFonts w:ascii="Cambria" w:hAnsi="Cambria" w:cs="Times New Roman"/>
        </w:rPr>
        <w:t xml:space="preserve">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54272">
        <w:rPr>
          <w:rFonts w:ascii="Cambria" w:hAnsi="Cambria" w:cs="Times New Roman"/>
        </w:rPr>
        <w:t>pvz.,</w:t>
      </w:r>
      <w:proofErr w:type="gramEnd"/>
      <w:r w:rsidRPr="00F54272">
        <w:rPr>
          <w:rFonts w:ascii="Cambria" w:hAnsi="Cambria" w:cs="Times New Roman"/>
        </w:rPr>
        <w:t xml:space="preserve">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w:t>
      </w:r>
      <w:proofErr w:type="gramStart"/>
      <w:r w:rsidRPr="00F54272">
        <w:rPr>
          <w:rFonts w:ascii="Cambria" w:hAnsi="Cambria" w:cs="Times New Roman"/>
          <w:lang w:val="nl-NL"/>
        </w:rPr>
        <w:t>pvz.,</w:t>
      </w:r>
      <w:proofErr w:type="gramEnd"/>
      <w:r w:rsidRPr="00F54272">
        <w:rPr>
          <w:rFonts w:ascii="Cambria" w:hAnsi="Cambria" w:cs="Times New Roman"/>
          <w:lang w:val="nl-NL"/>
        </w:rPr>
        <w:t xml:space="preserve">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184E78">
        <w:rPr>
          <w:rFonts w:ascii="Cambria" w:hAnsi="Cambria" w:cs="Times New Roman"/>
          <w:b/>
          <w:iCs/>
          <w:color w:val="0070C0"/>
        </w:rPr>
        <w:t>20</w:t>
      </w:r>
      <w:r w:rsidR="00F34F90" w:rsidRPr="00184E78">
        <w:rPr>
          <w:rFonts w:ascii="Cambria" w:hAnsi="Cambria" w:cs="Times New Roman"/>
          <w:b/>
          <w:iCs/>
          <w:color w:val="0070C0"/>
        </w:rPr>
        <w:t>2</w:t>
      </w:r>
      <w:r w:rsidR="00247009">
        <w:rPr>
          <w:rFonts w:ascii="Cambria" w:hAnsi="Cambria" w:cs="Times New Roman"/>
          <w:b/>
          <w:iCs/>
          <w:color w:val="0070C0"/>
        </w:rPr>
        <w:t>6</w:t>
      </w:r>
      <w:r w:rsidR="00A267EC" w:rsidRPr="00184E78">
        <w:rPr>
          <w:rFonts w:ascii="Cambria" w:hAnsi="Cambria" w:cs="Times New Roman"/>
          <w:b/>
          <w:iCs/>
          <w:color w:val="0070C0"/>
        </w:rPr>
        <w:t xml:space="preserve"> m. </w:t>
      </w:r>
      <w:r w:rsidR="00247009">
        <w:rPr>
          <w:rFonts w:ascii="Cambria" w:hAnsi="Cambria" w:cs="Times New Roman"/>
          <w:b/>
          <w:iCs/>
          <w:color w:val="0070C0"/>
        </w:rPr>
        <w:t>sausio</w:t>
      </w:r>
      <w:r w:rsidR="00BB7F9F" w:rsidRPr="00184E78">
        <w:rPr>
          <w:rFonts w:ascii="Cambria" w:hAnsi="Cambria" w:cs="Times New Roman"/>
          <w:b/>
          <w:iCs/>
          <w:color w:val="0070C0"/>
        </w:rPr>
        <w:t xml:space="preserve"> </w:t>
      </w:r>
      <w:r w:rsidR="00247009">
        <w:rPr>
          <w:rFonts w:ascii="Cambria" w:hAnsi="Cambria" w:cs="Times New Roman"/>
          <w:b/>
          <w:iCs/>
          <w:color w:val="0070C0"/>
        </w:rPr>
        <w:t>12</w:t>
      </w:r>
      <w:r w:rsidR="00B377D7" w:rsidRPr="00184E78">
        <w:rPr>
          <w:rFonts w:ascii="Cambria" w:hAnsi="Cambria" w:cs="Times New Roman"/>
          <w:b/>
          <w:iCs/>
          <w:color w:val="0070C0"/>
        </w:rPr>
        <w:t xml:space="preserve"> </w:t>
      </w:r>
      <w:r w:rsidR="001D30F1" w:rsidRPr="00184E78">
        <w:rPr>
          <w:rFonts w:ascii="Cambria" w:hAnsi="Cambria" w:cs="Times New Roman"/>
          <w:b/>
          <w:iCs/>
          <w:color w:val="0070C0"/>
        </w:rPr>
        <w:t xml:space="preserve">d. </w:t>
      </w:r>
      <w:r w:rsidR="00247009">
        <w:rPr>
          <w:rFonts w:ascii="Cambria" w:hAnsi="Cambria" w:cs="Times New Roman"/>
          <w:b/>
          <w:iCs/>
          <w:color w:val="0070C0"/>
        </w:rPr>
        <w:t>10</w:t>
      </w:r>
      <w:r w:rsidRPr="00184E78">
        <w:rPr>
          <w:rFonts w:ascii="Cambria" w:hAnsi="Cambria" w:cs="Times New Roman"/>
          <w:b/>
          <w:iCs/>
          <w:color w:val="0070C0"/>
        </w:rPr>
        <w:t xml:space="preserve"> val. </w:t>
      </w:r>
      <w:r w:rsidR="00F10025">
        <w:rPr>
          <w:rFonts w:ascii="Cambria" w:hAnsi="Cambria" w:cs="Times New Roman"/>
          <w:b/>
          <w:iCs/>
          <w:color w:val="0070C0"/>
        </w:rPr>
        <w:t>0</w:t>
      </w:r>
      <w:r w:rsidR="003A2006" w:rsidRPr="00184E78">
        <w:rPr>
          <w:rFonts w:ascii="Cambria" w:hAnsi="Cambria" w:cs="Times New Roman"/>
          <w:b/>
          <w:iCs/>
          <w:color w:val="0070C0"/>
        </w:rPr>
        <w:t>0</w:t>
      </w:r>
      <w:r w:rsidRPr="00184E78">
        <w:rPr>
          <w:rFonts w:ascii="Cambria" w:hAnsi="Cambria" w:cs="Times New Roman"/>
          <w:b/>
          <w:iCs/>
          <w:color w:val="0070C0"/>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 xml:space="preserve">ėjas sutinka su šiais pirkimo dokumentais ir patvirtina, kad </w:t>
      </w:r>
      <w:proofErr w:type="gramStart"/>
      <w:r w:rsidRPr="00F54272">
        <w:rPr>
          <w:rFonts w:ascii="Cambria" w:hAnsi="Cambria" w:cs="Times New Roman"/>
        </w:rPr>
        <w:t>jo</w:t>
      </w:r>
      <w:proofErr w:type="gramEnd"/>
      <w:r w:rsidRPr="00F54272">
        <w:rPr>
          <w:rFonts w:ascii="Cambria" w:hAnsi="Cambria" w:cs="Times New Roman"/>
        </w:rPr>
        <w:t xml:space="preserve">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lastRenderedPageBreak/>
        <w:t xml:space="preserve">5.8. Pasiūlyme turi būti nurodytas </w:t>
      </w:r>
      <w:proofErr w:type="gramStart"/>
      <w:r w:rsidRPr="00F54272">
        <w:rPr>
          <w:rFonts w:ascii="Cambria" w:hAnsi="Cambria" w:cs="Times New Roman"/>
        </w:rPr>
        <w:t>jo</w:t>
      </w:r>
      <w:proofErr w:type="gramEnd"/>
      <w:r w:rsidRPr="00F54272">
        <w:rPr>
          <w:rFonts w:ascii="Cambria" w:hAnsi="Cambria" w:cs="Times New Roman"/>
        </w:rPr>
        <w:t xml:space="preserve">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 xml:space="preserve">ą, </w:t>
      </w:r>
      <w:proofErr w:type="gramStart"/>
      <w:r w:rsidRPr="00F54272">
        <w:rPr>
          <w:rFonts w:ascii="Cambria" w:hAnsi="Cambria" w:cs="Times New Roman"/>
        </w:rPr>
        <w:t>ko</w:t>
      </w:r>
      <w:proofErr w:type="gramEnd"/>
      <w:r w:rsidRPr="00F54272">
        <w:rPr>
          <w:rFonts w:ascii="Cambria" w:hAnsi="Cambria" w:cs="Times New Roman"/>
        </w:rPr>
        <w:t xml:space="preserve">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Default="00DA09E3" w:rsidP="00516710">
      <w:pPr>
        <w:pStyle w:val="Body2"/>
        <w:tabs>
          <w:tab w:val="left" w:pos="567"/>
        </w:tabs>
        <w:rPr>
          <w:rFonts w:ascii="Cambria" w:hAnsi="Cambria"/>
          <w:b/>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w:t>
      </w:r>
      <w:r w:rsidR="00516710">
        <w:rPr>
          <w:rFonts w:ascii="Cambria" w:hAnsi="Cambria" w:cs="Times New Roman"/>
          <w:b/>
        </w:rPr>
        <w:t xml:space="preserve">ame priede nurodytas lenteles. </w:t>
      </w:r>
      <w:r w:rsidR="00B426AD" w:rsidRPr="00F54272">
        <w:rPr>
          <w:rFonts w:ascii="Cambria" w:hAnsi="Cambria" w:cs="Times New Roman"/>
          <w:b/>
        </w:rPr>
        <w:t>Lentelės turi būti užpildytos taip, kaip nurodyta</w:t>
      </w:r>
      <w:r w:rsidR="00516710">
        <w:rPr>
          <w:rFonts w:ascii="Cambria" w:hAnsi="Cambria" w:cs="Times New Roman"/>
          <w:b/>
        </w:rPr>
        <w:t xml:space="preserve">. </w:t>
      </w:r>
      <w:r w:rsidR="00B55321" w:rsidRPr="00B55321">
        <w:rPr>
          <w:rFonts w:ascii="Cambria" w:hAnsi="Cambria" w:cs="Times New Roman"/>
          <w:b/>
          <w:lang w:val="lt-LT"/>
        </w:rPr>
        <w:t>Kainų pasiūlymas turi būti pateiktas užpildant dokumentą „</w:t>
      </w:r>
      <w:r w:rsidR="00B55321">
        <w:rPr>
          <w:rFonts w:ascii="Cambria" w:hAnsi="Cambria" w:cs="Times New Roman"/>
          <w:b/>
          <w:lang w:val="lt-LT"/>
        </w:rPr>
        <w:t>Kainų p</w:t>
      </w:r>
      <w:r w:rsidR="00B55321" w:rsidRPr="00B55321">
        <w:rPr>
          <w:rFonts w:ascii="Cambria" w:hAnsi="Cambria" w:cs="Times New Roman"/>
          <w:b/>
          <w:lang w:val="lt-LT"/>
        </w:rPr>
        <w:t>asiūlymo lentelė“ (5 priedas)</w:t>
      </w:r>
      <w:r w:rsidR="00B55321">
        <w:rPr>
          <w:rFonts w:ascii="Cambria" w:hAnsi="Cambria" w:cs="Times New Roman"/>
          <w:b/>
          <w:lang w:val="lt-LT"/>
        </w:rPr>
        <w:t xml:space="preserve"> </w:t>
      </w:r>
      <w:r w:rsidR="00516710" w:rsidRPr="00516710">
        <w:rPr>
          <w:rFonts w:ascii="Cambria" w:hAnsi="Cambria"/>
          <w:b/>
        </w:rPr>
        <w:t xml:space="preserve">ne skenuota forma, bet prisegant atskiru dokumentu </w:t>
      </w:r>
      <w:r w:rsidR="009850E5">
        <w:rPr>
          <w:rFonts w:ascii="Cambria" w:hAnsi="Cambria"/>
          <w:b/>
        </w:rPr>
        <w:t>Microsoft Excel</w:t>
      </w:r>
      <w:r w:rsidR="00516710" w:rsidRPr="00516710">
        <w:rPr>
          <w:rFonts w:ascii="Cambria" w:hAnsi="Cambria"/>
          <w:b/>
        </w:rPr>
        <w:t xml:space="preserve"> ar kita visuotinai prieinama teksto redagavimo programa. Kainos priva</w:t>
      </w:r>
      <w:r w:rsidR="00516710">
        <w:rPr>
          <w:rFonts w:ascii="Cambria" w:hAnsi="Cambria"/>
          <w:b/>
        </w:rPr>
        <w:t>lo būti nurodytos eurais (EUR).</w:t>
      </w:r>
    </w:p>
    <w:p w:rsidR="007C7568"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041DAE" w:rsidRPr="00041DAE" w:rsidRDefault="00041DAE" w:rsidP="00041DAE">
      <w:pPr>
        <w:pStyle w:val="Body2"/>
        <w:tabs>
          <w:tab w:val="left" w:pos="567"/>
        </w:tabs>
        <w:ind w:firstLine="426"/>
        <w:rPr>
          <w:rFonts w:ascii="Cambria" w:eastAsia="Calibri" w:hAnsi="Cambria"/>
          <w:b/>
          <w:bdr w:val="none" w:sz="0" w:space="0" w:color="auto"/>
          <w:lang w:val="lt-LT"/>
        </w:rPr>
      </w:pPr>
      <w:r>
        <w:rPr>
          <w:rFonts w:ascii="Cambria" w:hAnsi="Cambria" w:cs="Times New Roman"/>
        </w:rPr>
        <w:t xml:space="preserve">   5.11.3. </w:t>
      </w:r>
      <w:r w:rsidRPr="00BA4182">
        <w:rPr>
          <w:rFonts w:ascii="Cambria" w:hAnsi="Cambria"/>
          <w:b/>
          <w:lang w:val="lt-LT"/>
        </w:rPr>
        <w:t>Užpildyta Techninė specifikacija (3 priedas).</w:t>
      </w:r>
      <w:r>
        <w:rPr>
          <w:rFonts w:ascii="Cambria" w:hAnsi="Cambria"/>
          <w:b/>
          <w:lang w:val="lt-LT"/>
        </w:rPr>
        <w:t xml:space="preserve"> </w:t>
      </w:r>
      <w:r w:rsidRPr="00B9396C">
        <w:rPr>
          <w:rFonts w:ascii="Cambria" w:hAnsi="Cambria"/>
          <w:lang w:val="lt-LT"/>
        </w:rPr>
        <w:t>Tiekėjas privalo nurodyti siūlomų pre</w:t>
      </w:r>
      <w:r>
        <w:rPr>
          <w:rFonts w:ascii="Cambria" w:hAnsi="Cambria"/>
          <w:lang w:val="lt-LT"/>
        </w:rPr>
        <w:t>kių technines charakteristikas. Grafoje „</w:t>
      </w:r>
      <w:r w:rsidRPr="00041DAE">
        <w:rPr>
          <w:rFonts w:ascii="Cambria" w:eastAsia="Calibri" w:hAnsi="Cambria"/>
          <w:b/>
          <w:bdr w:val="none" w:sz="0" w:space="0" w:color="auto"/>
          <w:lang w:val="lt-LT"/>
        </w:rPr>
        <w:t>Siūlomos prekės</w:t>
      </w:r>
      <w:r>
        <w:rPr>
          <w:rFonts w:ascii="Cambria" w:eastAsia="Calibri" w:hAnsi="Cambria"/>
          <w:b/>
          <w:bdr w:val="none" w:sz="0" w:space="0" w:color="auto"/>
          <w:lang w:val="lt-LT"/>
        </w:rPr>
        <w:t xml:space="preserve"> pavadinimas, techninė </w:t>
      </w:r>
      <w:r w:rsidRPr="00041DAE">
        <w:rPr>
          <w:rFonts w:ascii="Cambria" w:eastAsia="Calibri" w:hAnsi="Cambria" w:cs="Times New Roman"/>
          <w:b/>
          <w:color w:val="auto"/>
          <w:bdr w:val="none" w:sz="0" w:space="0" w:color="auto"/>
          <w:lang w:val="lt-LT" w:eastAsia="en-US"/>
        </w:rPr>
        <w:t>specifikacija</w:t>
      </w:r>
      <w:r>
        <w:rPr>
          <w:rFonts w:ascii="Cambria" w:eastAsia="Calibri" w:hAnsi="Cambria" w:cs="Times New Roman"/>
          <w:b/>
          <w:color w:val="auto"/>
          <w:bdr w:val="none" w:sz="0" w:space="0" w:color="auto"/>
          <w:lang w:val="lt-LT" w:eastAsia="en-US"/>
        </w:rPr>
        <w:t xml:space="preserve">“ </w:t>
      </w:r>
      <w:r w:rsidRPr="00B9396C">
        <w:rPr>
          <w:rFonts w:ascii="Cambria" w:hAnsi="Cambria"/>
          <w:b/>
          <w:u w:val="single"/>
          <w:lang w:val="lt-LT"/>
        </w:rPr>
        <w:t>turi būti nurodyti tikslūs ir konkretūs siūlomos prekės duomenys, nepaliekant lentelėje pateiktų dydžių reikšmių tolerancijų ir tokių reikšmių, kaip „lygiavertė“, „atitinka“, “taip” ir pan.</w:t>
      </w:r>
      <w:r w:rsidRPr="00B9396C">
        <w:rPr>
          <w:rFonts w:ascii="Cambria" w:hAnsi="Cambria"/>
          <w:b/>
          <w:lang w:val="lt-LT"/>
        </w:rPr>
        <w:t xml:space="preserve"> </w:t>
      </w:r>
      <w:r w:rsidRPr="00B9396C">
        <w:rPr>
          <w:rFonts w:ascii="Cambria" w:hAnsi="Cambria"/>
          <w:lang w:val="lt-LT"/>
        </w:rPr>
        <w:t>Užpildytas dokumentas privalo būti pateiktas ne skenuota forma, bet prisegant atskiru dokumentu Microsoft Word ar kita visuotinai prieinama teksto redagavimo programa.</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9D2AC6">
        <w:rPr>
          <w:rFonts w:ascii="Cambria" w:hAnsi="Cambria" w:cs="Times New Roman"/>
        </w:rPr>
        <w:t>5.11.4</w:t>
      </w:r>
      <w:r w:rsidR="000D1449" w:rsidRPr="00F54272">
        <w:rPr>
          <w:rFonts w:ascii="Cambria" w:hAnsi="Cambria" w:cs="Times New Roman"/>
        </w:rPr>
        <w:t xml:space="preserve">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9D2AC6">
        <w:rPr>
          <w:rFonts w:ascii="Cambria" w:hAnsi="Cambria" w:cs="Times New Roman"/>
          <w:color w:val="auto"/>
        </w:rPr>
        <w:t>5</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9D2AC6">
        <w:rPr>
          <w:rFonts w:ascii="Cambria" w:hAnsi="Cambria" w:cs="Times New Roman"/>
          <w:color w:val="auto"/>
        </w:rPr>
        <w:t>6</w:t>
      </w:r>
      <w:r w:rsidR="007C7568" w:rsidRPr="00DF2B37">
        <w:rPr>
          <w:rFonts w:ascii="Cambria" w:hAnsi="Cambria" w:cs="Times New Roman"/>
          <w:color w:val="auto"/>
        </w:rPr>
        <w:t>. Galimybę pasinaudoti kitų ūkio subjektų ištekliais patvirtinantys dokumentai (jei taikoma);</w:t>
      </w:r>
    </w:p>
    <w:p w:rsidR="007D1920" w:rsidRDefault="00B55321" w:rsidP="007D1920">
      <w:pPr>
        <w:ind w:firstLine="567"/>
        <w:jc w:val="both"/>
        <w:rPr>
          <w:rFonts w:ascii="Cambria" w:hAnsi="Cambria"/>
          <w:b/>
          <w:color w:val="000000" w:themeColor="text1"/>
          <w:sz w:val="22"/>
          <w:szCs w:val="22"/>
        </w:rPr>
      </w:pPr>
      <w:r>
        <w:rPr>
          <w:rFonts w:ascii="Cambria" w:hAnsi="Cambria"/>
          <w:b/>
          <w:sz w:val="22"/>
          <w:szCs w:val="22"/>
        </w:rPr>
        <w:t>5.11.</w:t>
      </w:r>
      <w:r w:rsidR="009D2AC6">
        <w:rPr>
          <w:rFonts w:ascii="Cambria" w:hAnsi="Cambria"/>
          <w:b/>
          <w:sz w:val="22"/>
          <w:szCs w:val="22"/>
        </w:rPr>
        <w:t>7</w:t>
      </w:r>
      <w:r w:rsidR="007D1920" w:rsidRPr="00DF2B37">
        <w:rPr>
          <w:rFonts w:ascii="Cambria" w:hAnsi="Cambria"/>
          <w:b/>
          <w:sz w:val="22"/>
          <w:szCs w:val="22"/>
        </w:rPr>
        <w:t xml:space="preserve">. </w:t>
      </w:r>
      <w:r w:rsidR="00247009" w:rsidRPr="00247009">
        <w:rPr>
          <w:rFonts w:ascii="Cambria" w:hAnsi="Cambria"/>
          <w:b/>
          <w:color w:val="000000" w:themeColor="text1"/>
          <w:sz w:val="22"/>
          <w:szCs w:val="22"/>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w:t>
      </w:r>
      <w:r w:rsidR="00247009">
        <w:rPr>
          <w:rFonts w:ascii="Cambria" w:hAnsi="Cambria"/>
          <w:b/>
          <w:color w:val="000000" w:themeColor="text1"/>
          <w:sz w:val="22"/>
          <w:szCs w:val="22"/>
          <w:lang w:val="lt-LT"/>
        </w:rPr>
        <w:t>ciją gamintojo puslapyje ir pan</w:t>
      </w:r>
      <w:r w:rsidR="00516710" w:rsidRPr="00516710">
        <w:rPr>
          <w:rFonts w:ascii="Cambria" w:hAnsi="Cambria"/>
          <w:b/>
          <w:color w:val="000000" w:themeColor="text1"/>
          <w:sz w:val="22"/>
          <w:szCs w:val="22"/>
        </w:rPr>
        <w:t>.</w:t>
      </w:r>
    </w:p>
    <w:p w:rsidR="00B55321" w:rsidRPr="00D03D37" w:rsidRDefault="00B55321" w:rsidP="00B55321">
      <w:pPr>
        <w:ind w:firstLine="567"/>
        <w:jc w:val="both"/>
        <w:rPr>
          <w:rFonts w:ascii="Cambria" w:hAnsi="Cambria"/>
          <w:sz w:val="22"/>
          <w:szCs w:val="22"/>
          <w:lang w:val="lt-LT"/>
        </w:rPr>
      </w:pPr>
      <w:r w:rsidRPr="00D03D37">
        <w:rPr>
          <w:rFonts w:ascii="Cambria" w:hAnsi="Cambria"/>
          <w:sz w:val="22"/>
          <w:szCs w:val="22"/>
          <w:u w:val="single"/>
          <w:lang w:val="lt-LT"/>
        </w:rPr>
        <w:t>Kitokių, nei nurodyta techninės specifikacijos reikalavimuose, charakteristikų prekių nesiūlyti</w:t>
      </w:r>
      <w:r w:rsidRPr="00D03D37">
        <w:rPr>
          <w:rFonts w:ascii="Cambria" w:hAnsi="Cambria"/>
          <w:sz w:val="22"/>
          <w:szCs w:val="22"/>
          <w:lang w:val="lt-LT"/>
        </w:rPr>
        <w:t>.</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516710" w:rsidRDefault="007D1920" w:rsidP="003C4EA2">
      <w:pPr>
        <w:pStyle w:val="Body2"/>
        <w:tabs>
          <w:tab w:val="left" w:pos="709"/>
        </w:tabs>
        <w:spacing w:after="0"/>
        <w:ind w:firstLine="567"/>
        <w:rPr>
          <w:rFonts w:ascii="Cambria" w:hAnsi="Cambria" w:cs="Times New Roman"/>
          <w:b/>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516710">
        <w:rPr>
          <w:rFonts w:ascii="Cambria" w:hAnsi="Cambria" w:cs="Times New Roman"/>
          <w:b/>
        </w:rPr>
        <w:t>Jei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1) </w:t>
      </w:r>
      <w:proofErr w:type="gramStart"/>
      <w:r w:rsidRPr="00F54272">
        <w:rPr>
          <w:rFonts w:ascii="Cambria" w:hAnsi="Cambria" w:cs="Times New Roman"/>
        </w:rPr>
        <w:t>jeigu</w:t>
      </w:r>
      <w:proofErr w:type="gramEnd"/>
      <w:r w:rsidRPr="00F54272">
        <w:rPr>
          <w:rFonts w:ascii="Cambria" w:hAnsi="Cambria" w:cs="Times New Roman"/>
        </w:rPr>
        <w:t xml:space="preserve">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3) </w:t>
      </w:r>
      <w:proofErr w:type="gramStart"/>
      <w:r w:rsidRPr="00F54272">
        <w:rPr>
          <w:rFonts w:ascii="Cambria" w:hAnsi="Cambria" w:cs="Times New Roman"/>
        </w:rPr>
        <w:t>pateiktos</w:t>
      </w:r>
      <w:proofErr w:type="gramEnd"/>
      <w:r w:rsidRPr="00F54272">
        <w:rPr>
          <w:rFonts w:ascii="Cambria" w:hAnsi="Cambria" w:cs="Times New Roman"/>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4) </w:t>
      </w:r>
      <w:proofErr w:type="gramStart"/>
      <w:r w:rsidRPr="00F54272">
        <w:rPr>
          <w:rFonts w:ascii="Cambria" w:hAnsi="Cambria" w:cs="Times New Roman"/>
        </w:rPr>
        <w:t>informacija</w:t>
      </w:r>
      <w:proofErr w:type="gramEnd"/>
      <w:r w:rsidRPr="00F54272">
        <w:rPr>
          <w:rFonts w:ascii="Cambria" w:hAnsi="Cambria" w:cs="Times New Roman"/>
        </w:rPr>
        <w:t xml:space="preserve">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 xml:space="preserve">Jeigu perkančiajai organizacijai kyla abejonių </w:t>
      </w:r>
      <w:proofErr w:type="gramStart"/>
      <w:r w:rsidRPr="00F54272">
        <w:rPr>
          <w:rFonts w:ascii="Cambria" w:hAnsi="Cambria" w:cs="Times New Roman"/>
        </w:rPr>
        <w:t>dėl</w:t>
      </w:r>
      <w:proofErr w:type="gramEnd"/>
      <w:r w:rsidRPr="00F54272">
        <w:rPr>
          <w:rFonts w:ascii="Cambria" w:hAnsi="Cambria" w:cs="Times New Roman"/>
        </w:rPr>
        <w:t xml:space="preserve">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w:t>
      </w:r>
      <w:r w:rsidRPr="00F54272">
        <w:rPr>
          <w:rFonts w:ascii="Cambria" w:hAnsi="Cambria" w:cs="Times New Roman"/>
          <w:color w:val="auto"/>
          <w:lang w:val="lt-LT"/>
        </w:rPr>
        <w:lastRenderedPageBreak/>
        <w:t>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6" w:name="_Toc490665144"/>
      <w:r w:rsidRPr="00F54272">
        <w:rPr>
          <w:rFonts w:ascii="Cambria" w:hAnsi="Cambria"/>
          <w:b/>
          <w:sz w:val="22"/>
        </w:rPr>
        <w:t xml:space="preserve">6. </w:t>
      </w:r>
      <w:r w:rsidR="007C7568" w:rsidRPr="00F54272">
        <w:rPr>
          <w:rFonts w:ascii="Cambria" w:hAnsi="Cambria"/>
          <w:b/>
          <w:sz w:val="22"/>
        </w:rPr>
        <w:t>PASIŪLYMŲ ŠIFRAVIMAS</w:t>
      </w:r>
      <w:bookmarkEnd w:id="26"/>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20" w:history="1">
        <w:r w:rsidR="00516710" w:rsidRPr="00BA3ED0">
          <w:rPr>
            <w:rStyle w:val="Hyperlink"/>
            <w:rFonts w:ascii="Cambria" w:eastAsia="Times New Roman" w:hAnsi="Cambria" w:cs="Times New Roman"/>
            <w:bdr w:val="none" w:sz="0" w:space="0" w:color="auto"/>
            <w:lang w:val="lt-LT" w:eastAsia="lt-LT"/>
          </w:rPr>
          <w:t>lina.glebe@kaunoklinikos.lt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7"/>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8" w:name="_Toc490665146"/>
      <w:r w:rsidRPr="00F54272">
        <w:rPr>
          <w:rFonts w:ascii="Cambria" w:hAnsi="Cambria"/>
          <w:b/>
          <w:sz w:val="22"/>
        </w:rPr>
        <w:t>PAVYZDŽIŲ PATEIKIMAS</w:t>
      </w:r>
      <w:bookmarkEnd w:id="28"/>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7"/>
      <w:r w:rsidRPr="00F54272">
        <w:rPr>
          <w:rFonts w:ascii="Cambria" w:hAnsi="Cambria"/>
          <w:b/>
          <w:sz w:val="22"/>
        </w:rPr>
        <w:t>PIRKIMO SĄLYGŲ PAAIŠKINIMAS IR PATIKSLINIMAS</w:t>
      </w:r>
      <w:bookmarkEnd w:id="29"/>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6BEE" w:rsidRDefault="007C7568" w:rsidP="003C4EA2">
      <w:pPr>
        <w:pStyle w:val="Body2"/>
        <w:tabs>
          <w:tab w:val="left" w:pos="709"/>
        </w:tabs>
        <w:spacing w:after="0"/>
        <w:ind w:firstLine="567"/>
        <w:rPr>
          <w:rFonts w:ascii="Cambria" w:hAnsi="Cambria" w:cs="Times New Roman"/>
          <w:b/>
          <w:color w:val="auto"/>
          <w:lang w:val="lt-LT"/>
        </w:rPr>
      </w:pPr>
      <w:r w:rsidRPr="00F54272">
        <w:rPr>
          <w:rFonts w:ascii="Cambria" w:hAnsi="Cambria" w:cs="Times New Roman"/>
          <w:lang w:val="lt-LT"/>
        </w:rPr>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 xml:space="preserve">šytinį prašymą dėl pirkimo dokumentų, jei prašymas yra pateiktas </w:t>
      </w:r>
      <w:r w:rsidRPr="00B36BEE">
        <w:rPr>
          <w:rFonts w:ascii="Cambria" w:hAnsi="Cambria" w:cs="Times New Roman"/>
          <w:color w:val="auto"/>
          <w:lang w:val="lt-LT"/>
        </w:rPr>
        <w:t>likus</w:t>
      </w:r>
      <w:r w:rsidRPr="00B36BEE">
        <w:rPr>
          <w:rFonts w:ascii="Cambria" w:hAnsi="Cambria" w:cs="Times New Roman"/>
          <w:b/>
          <w:color w:val="auto"/>
          <w:lang w:val="lt-LT"/>
        </w:rPr>
        <w:t xml:space="preserve"> ne mažiau kaip</w:t>
      </w:r>
      <w:r w:rsidR="001D30F1" w:rsidRPr="00F54272">
        <w:rPr>
          <w:rFonts w:ascii="Cambria" w:hAnsi="Cambria" w:cs="Times New Roman"/>
          <w:color w:val="auto"/>
          <w:lang w:val="lt-LT"/>
        </w:rPr>
        <w:t xml:space="preserve"> </w:t>
      </w:r>
      <w:r w:rsidRPr="00B36BEE">
        <w:rPr>
          <w:rFonts w:ascii="Cambria" w:hAnsi="Cambria" w:cs="Times New Roman"/>
          <w:b/>
          <w:color w:val="auto"/>
          <w:lang w:val="lt-LT"/>
        </w:rPr>
        <w:t xml:space="preserve">6 dienoms iki pasiūlymų </w:t>
      </w:r>
      <w:r w:rsidRPr="00B36BEE">
        <w:rPr>
          <w:rFonts w:ascii="Cambria" w:hAnsi="Cambria" w:cs="Times New Roman"/>
          <w:b/>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B36BEE">
        <w:rPr>
          <w:rFonts w:ascii="Cambria" w:hAnsi="Cambria" w:cs="Times New Roman"/>
          <w:b/>
          <w:color w:val="auto"/>
          <w:lang w:val="lt-LT"/>
        </w:rPr>
        <w:t>4</w:t>
      </w:r>
      <w:r w:rsidRPr="00B36BEE">
        <w:rPr>
          <w:rFonts w:ascii="Cambria" w:hAnsi="Cambria" w:cs="Times New Roman"/>
          <w:b/>
          <w:lang w:val="lt-LT"/>
        </w:rPr>
        <w:t xml:space="preserve"> dienoms iki pasiūlymų </w:t>
      </w:r>
      <w:r w:rsidRPr="00B36BEE">
        <w:rPr>
          <w:rFonts w:ascii="Cambria" w:hAnsi="Cambria" w:cs="Times New Roman"/>
          <w:b/>
          <w:lang w:val="pt-PT"/>
        </w:rPr>
        <w:t>pateikimo termino pabaigos</w:t>
      </w:r>
      <w:r w:rsidRPr="00F54272">
        <w:rPr>
          <w:rFonts w:ascii="Cambria" w:hAnsi="Cambria" w:cs="Times New Roman"/>
          <w:lang w:val="pt-PT"/>
        </w:rPr>
        <w:t>,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B36BEE" w:rsidRPr="00B36BEE" w:rsidRDefault="007C7568" w:rsidP="00B36BEE">
      <w:pPr>
        <w:pStyle w:val="Body2"/>
        <w:tabs>
          <w:tab w:val="left" w:pos="709"/>
        </w:tabs>
        <w:rPr>
          <w:rFonts w:ascii="Cambria" w:hAnsi="Cambria"/>
          <w:lang w:val="lt-LT"/>
        </w:rPr>
      </w:pPr>
      <w:r w:rsidRPr="00F54272">
        <w:rPr>
          <w:rFonts w:ascii="Cambria" w:hAnsi="Cambria" w:cs="Times New Roman"/>
          <w:lang w:val="lt-LT"/>
        </w:rPr>
        <w:lastRenderedPageBreak/>
        <w:tab/>
      </w:r>
      <w:r w:rsidR="00B36BEE" w:rsidRPr="00B36BEE">
        <w:rPr>
          <w:rFonts w:ascii="Cambria" w:hAnsi="Cambria"/>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9.5. Perkančioji organizacija savo iniciatyva gali paaiškinti (patikslinti) dokumentus nesibaigus pasiūlymų pateikimo terminui CVP IS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9.7. Bet kokia informacija, konkurso sąlygų paaiškinimai, pranešimai ar kitas perkančiosios organizacijos ir tiekėjo susirašinėjimas yra vykdomas tik CVP IS susirašinėjimo priemonėmis.</w:t>
      </w:r>
    </w:p>
    <w:p w:rsidR="00CD0A3B" w:rsidRPr="00041DAE" w:rsidRDefault="00B36BEE" w:rsidP="00041DA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9.8. Perkančioji organizacija neketina rengti susitikimų su tiekėjais dėl</w:t>
      </w:r>
      <w:r w:rsidR="00041DAE">
        <w:rPr>
          <w:rFonts w:ascii="Cambria" w:hAnsi="Cambria"/>
          <w:lang w:val="lt-LT"/>
        </w:rPr>
        <w:t xml:space="preserve"> pirkimo dokumentų paaiškinimų.</w:t>
      </w:r>
    </w:p>
    <w:p w:rsidR="007C7568"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F54272">
        <w:rPr>
          <w:rFonts w:ascii="Cambria" w:hAnsi="Cambria"/>
          <w:b/>
          <w:sz w:val="22"/>
        </w:rPr>
        <w:t>SUSIPAŽINIMO SU DALYVIŲ PASIŪLYMAIS PROCEDŪROS</w:t>
      </w:r>
      <w:bookmarkEnd w:id="33"/>
      <w:bookmarkEnd w:id="34"/>
    </w:p>
    <w:p w:rsidR="00B36BEE" w:rsidRPr="00B36BEE" w:rsidRDefault="00B36BEE" w:rsidP="00B36BEE">
      <w:pPr>
        <w:rPr>
          <w:lang w:val="lt-LT" w:eastAsia="lt-LT"/>
        </w:rPr>
      </w:pPr>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tarnyba“,</w:t>
      </w:r>
      <w:r w:rsidR="00D05F82" w:rsidRPr="00F54272">
        <w:rPr>
          <w:rFonts w:ascii="Cambria" w:hAnsi="Cambria"/>
          <w:sz w:val="22"/>
          <w:szCs w:val="22"/>
        </w:rPr>
        <w:t xml:space="preserve"> </w:t>
      </w:r>
      <w:r w:rsidR="00041DAE">
        <w:rPr>
          <w:rFonts w:ascii="Cambria" w:hAnsi="Cambria"/>
          <w:b/>
          <w:iCs/>
          <w:color w:val="0070C0"/>
          <w:sz w:val="22"/>
          <w:szCs w:val="22"/>
          <w:bdr w:val="none" w:sz="0" w:space="0" w:color="auto" w:frame="1"/>
        </w:rPr>
        <w:t>2026</w:t>
      </w:r>
      <w:r w:rsidR="00D05F82" w:rsidRPr="00184E78">
        <w:rPr>
          <w:rFonts w:ascii="Cambria" w:hAnsi="Cambria"/>
          <w:b/>
          <w:iCs/>
          <w:color w:val="0070C0"/>
          <w:sz w:val="22"/>
          <w:szCs w:val="22"/>
          <w:bdr w:val="none" w:sz="0" w:space="0" w:color="auto" w:frame="1"/>
        </w:rPr>
        <w:t xml:space="preserve"> m. </w:t>
      </w:r>
      <w:r w:rsidR="00041DAE">
        <w:rPr>
          <w:rFonts w:ascii="Cambria" w:hAnsi="Cambria"/>
          <w:b/>
          <w:iCs/>
          <w:color w:val="0070C0"/>
          <w:sz w:val="22"/>
          <w:szCs w:val="22"/>
          <w:bdr w:val="none" w:sz="0" w:space="0" w:color="auto" w:frame="1"/>
        </w:rPr>
        <w:t>sausio</w:t>
      </w:r>
      <w:r w:rsidR="00D05F82" w:rsidRPr="00184E78">
        <w:rPr>
          <w:rFonts w:ascii="Cambria" w:hAnsi="Cambria"/>
          <w:b/>
          <w:iCs/>
          <w:color w:val="0070C0"/>
          <w:sz w:val="22"/>
          <w:szCs w:val="22"/>
          <w:bdr w:val="none" w:sz="0" w:space="0" w:color="auto" w:frame="1"/>
        </w:rPr>
        <w:t xml:space="preserve"> </w:t>
      </w:r>
      <w:r w:rsidR="00041DAE">
        <w:rPr>
          <w:rFonts w:ascii="Cambria" w:hAnsi="Cambria"/>
          <w:b/>
          <w:iCs/>
          <w:color w:val="0070C0"/>
          <w:sz w:val="22"/>
          <w:szCs w:val="22"/>
          <w:bdr w:val="none" w:sz="0" w:space="0" w:color="auto" w:frame="1"/>
        </w:rPr>
        <w:t>12</w:t>
      </w:r>
      <w:r w:rsidR="00D05F82" w:rsidRPr="00184E78">
        <w:rPr>
          <w:rFonts w:ascii="Cambria" w:hAnsi="Cambria"/>
          <w:b/>
          <w:iCs/>
          <w:color w:val="0070C0"/>
          <w:sz w:val="22"/>
          <w:szCs w:val="22"/>
          <w:bdr w:val="none" w:sz="0" w:space="0" w:color="auto" w:frame="1"/>
        </w:rPr>
        <w:t xml:space="preserve"> d. </w:t>
      </w:r>
      <w:r w:rsidR="00041DAE">
        <w:rPr>
          <w:rFonts w:ascii="Cambria" w:hAnsi="Cambria"/>
          <w:b/>
          <w:iCs/>
          <w:color w:val="0070C0"/>
          <w:sz w:val="22"/>
          <w:szCs w:val="22"/>
          <w:bdr w:val="none" w:sz="0" w:space="0" w:color="auto" w:frame="1"/>
        </w:rPr>
        <w:t>10</w:t>
      </w:r>
      <w:r w:rsidR="00D05F82" w:rsidRPr="00184E78">
        <w:rPr>
          <w:rFonts w:ascii="Cambria" w:hAnsi="Cambria"/>
          <w:b/>
          <w:iCs/>
          <w:color w:val="0070C0"/>
          <w:sz w:val="22"/>
          <w:szCs w:val="22"/>
          <w:bdr w:val="none" w:sz="0" w:space="0" w:color="auto" w:frame="1"/>
        </w:rPr>
        <w:t xml:space="preserve"> val. </w:t>
      </w:r>
      <w:r w:rsidR="004B4407">
        <w:rPr>
          <w:rFonts w:ascii="Cambria" w:hAnsi="Cambria"/>
          <w:b/>
          <w:iCs/>
          <w:color w:val="0070C0"/>
          <w:sz w:val="22"/>
          <w:szCs w:val="22"/>
        </w:rPr>
        <w:t>3</w:t>
      </w:r>
      <w:r w:rsidR="00436754" w:rsidRPr="00184E78">
        <w:rPr>
          <w:rFonts w:ascii="Cambria" w:hAnsi="Cambria"/>
          <w:b/>
          <w:iCs/>
          <w:color w:val="0070C0"/>
          <w:sz w:val="22"/>
          <w:szCs w:val="22"/>
        </w:rPr>
        <w:t>0</w:t>
      </w:r>
      <w:r w:rsidRPr="00184E78">
        <w:rPr>
          <w:rFonts w:ascii="Cambria" w:hAnsi="Cambria"/>
          <w:b/>
          <w:iCs/>
          <w:color w:val="0070C0"/>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041DAE">
        <w:rPr>
          <w:rFonts w:ascii="Cambria" w:hAnsi="Cambria"/>
          <w:b/>
          <w:iCs/>
          <w:color w:val="0070C0"/>
          <w:sz w:val="22"/>
          <w:szCs w:val="22"/>
          <w:bdr w:val="none" w:sz="0" w:space="0" w:color="auto" w:frame="1"/>
        </w:rPr>
        <w:t>2026</w:t>
      </w:r>
      <w:r w:rsidR="00083B83" w:rsidRPr="00184E78">
        <w:rPr>
          <w:rFonts w:ascii="Cambria" w:hAnsi="Cambria"/>
          <w:b/>
          <w:iCs/>
          <w:color w:val="0070C0"/>
          <w:sz w:val="22"/>
          <w:szCs w:val="22"/>
          <w:bdr w:val="none" w:sz="0" w:space="0" w:color="auto" w:frame="1"/>
        </w:rPr>
        <w:t xml:space="preserve"> m. </w:t>
      </w:r>
      <w:r w:rsidR="00041DAE">
        <w:rPr>
          <w:rFonts w:ascii="Cambria" w:hAnsi="Cambria"/>
          <w:b/>
          <w:iCs/>
          <w:color w:val="0070C0"/>
          <w:sz w:val="22"/>
          <w:szCs w:val="22"/>
          <w:bdr w:val="none" w:sz="0" w:space="0" w:color="auto" w:frame="1"/>
        </w:rPr>
        <w:t>sausio</w:t>
      </w:r>
      <w:r w:rsidR="00047535" w:rsidRPr="00184E78">
        <w:rPr>
          <w:rFonts w:ascii="Cambria" w:hAnsi="Cambria"/>
          <w:b/>
          <w:iCs/>
          <w:color w:val="0070C0"/>
          <w:sz w:val="22"/>
          <w:szCs w:val="22"/>
          <w:bdr w:val="none" w:sz="0" w:space="0" w:color="auto" w:frame="1"/>
        </w:rPr>
        <w:t xml:space="preserve"> </w:t>
      </w:r>
      <w:r w:rsidR="00041DAE">
        <w:rPr>
          <w:rFonts w:ascii="Cambria" w:hAnsi="Cambria"/>
          <w:b/>
          <w:iCs/>
          <w:color w:val="0070C0"/>
          <w:sz w:val="22"/>
          <w:szCs w:val="22"/>
          <w:bdr w:val="none" w:sz="0" w:space="0" w:color="auto" w:frame="1"/>
        </w:rPr>
        <w:t>12</w:t>
      </w:r>
      <w:r w:rsidR="00047535" w:rsidRPr="00184E78">
        <w:rPr>
          <w:rFonts w:ascii="Cambria" w:hAnsi="Cambria"/>
          <w:b/>
          <w:iCs/>
          <w:color w:val="0070C0"/>
          <w:sz w:val="22"/>
          <w:szCs w:val="22"/>
          <w:bdr w:val="none" w:sz="0" w:space="0" w:color="auto" w:frame="1"/>
        </w:rPr>
        <w:t xml:space="preserve"> </w:t>
      </w:r>
      <w:r w:rsidR="00083B83" w:rsidRPr="00184E78">
        <w:rPr>
          <w:rFonts w:ascii="Cambria" w:hAnsi="Cambria"/>
          <w:b/>
          <w:iCs/>
          <w:color w:val="0070C0"/>
          <w:sz w:val="22"/>
          <w:szCs w:val="22"/>
          <w:bdr w:val="none" w:sz="0" w:space="0" w:color="auto" w:frame="1"/>
        </w:rPr>
        <w:t xml:space="preserve">d. </w:t>
      </w:r>
      <w:r w:rsidR="00041DAE">
        <w:rPr>
          <w:rFonts w:ascii="Cambria" w:hAnsi="Cambria"/>
          <w:b/>
          <w:iCs/>
          <w:color w:val="0070C0"/>
          <w:sz w:val="22"/>
          <w:szCs w:val="22"/>
          <w:bdr w:val="none" w:sz="0" w:space="0" w:color="auto" w:frame="1"/>
        </w:rPr>
        <w:t>10</w:t>
      </w:r>
      <w:r w:rsidR="004B4407">
        <w:rPr>
          <w:rFonts w:ascii="Cambria" w:hAnsi="Cambria"/>
          <w:b/>
          <w:iCs/>
          <w:color w:val="0070C0"/>
          <w:sz w:val="22"/>
          <w:szCs w:val="22"/>
          <w:bdr w:val="none" w:sz="0" w:space="0" w:color="auto" w:frame="1"/>
        </w:rPr>
        <w:t>.0</w:t>
      </w:r>
      <w:r w:rsidR="00083B83" w:rsidRPr="00184E78">
        <w:rPr>
          <w:rFonts w:ascii="Cambria" w:hAnsi="Cambria"/>
          <w:b/>
          <w:iCs/>
          <w:color w:val="0070C0"/>
          <w:sz w:val="22"/>
          <w:szCs w:val="22"/>
          <w:bdr w:val="none" w:sz="0" w:space="0" w:color="auto" w:frame="1"/>
        </w:rPr>
        <w:t>0 min.</w:t>
      </w:r>
      <w:r w:rsidR="00083B83" w:rsidRPr="004B4407">
        <w:rPr>
          <w:rFonts w:ascii="Cambria" w:hAnsi="Cambria"/>
          <w:iCs/>
          <w:color w:val="0070C0"/>
          <w:sz w:val="22"/>
          <w:szCs w:val="22"/>
          <w:bdr w:val="none" w:sz="0" w:space="0" w:color="auto" w:frame="1"/>
        </w:rPr>
        <w:t xml:space="preserve"> </w:t>
      </w:r>
      <w:r w:rsidR="00F67163" w:rsidRPr="004B4407">
        <w:rPr>
          <w:rFonts w:ascii="Cambria" w:hAnsi="Cambria"/>
          <w:b/>
          <w:iCs/>
          <w:color w:val="0070C0"/>
          <w:sz w:val="22"/>
          <w:szCs w:val="22"/>
        </w:rPr>
        <w:t xml:space="preserve">– </w:t>
      </w:r>
      <w:r w:rsidR="00041DAE">
        <w:rPr>
          <w:rFonts w:ascii="Cambria" w:hAnsi="Cambria"/>
          <w:b/>
          <w:iCs/>
          <w:color w:val="0070C0"/>
          <w:sz w:val="22"/>
          <w:szCs w:val="22"/>
        </w:rPr>
        <w:t>10</w:t>
      </w:r>
      <w:r w:rsidR="00FD1AED" w:rsidRPr="004B4407">
        <w:rPr>
          <w:rFonts w:ascii="Cambria" w:hAnsi="Cambria"/>
          <w:b/>
          <w:iCs/>
          <w:color w:val="0070C0"/>
          <w:sz w:val="22"/>
          <w:szCs w:val="22"/>
        </w:rPr>
        <w:t>.</w:t>
      </w:r>
      <w:r w:rsidR="004B4407">
        <w:rPr>
          <w:rFonts w:ascii="Cambria" w:hAnsi="Cambria"/>
          <w:b/>
          <w:iCs/>
          <w:color w:val="0070C0"/>
          <w:sz w:val="22"/>
          <w:szCs w:val="22"/>
        </w:rPr>
        <w:t>3</w:t>
      </w:r>
      <w:r w:rsidR="00D02107" w:rsidRPr="004B4407">
        <w:rPr>
          <w:rFonts w:ascii="Cambria" w:hAnsi="Cambria"/>
          <w:b/>
          <w:iCs/>
          <w:color w:val="0070C0"/>
          <w:sz w:val="22"/>
          <w:szCs w:val="22"/>
        </w:rPr>
        <w:t>0</w:t>
      </w:r>
      <w:r w:rsidRPr="004B4407">
        <w:rPr>
          <w:rFonts w:ascii="Cambria" w:hAnsi="Cambria"/>
          <w:b/>
          <w:iCs/>
          <w:color w:val="0070C0"/>
          <w:sz w:val="22"/>
          <w:szCs w:val="22"/>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(žr. 6 skyrių „Pasiūlymų šifravimas“).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F54272">
        <w:rPr>
          <w:rFonts w:ascii="Cambria" w:hAnsi="Cambria"/>
          <w:b/>
          <w:spacing w:val="-8"/>
          <w:sz w:val="22"/>
        </w:rPr>
        <w:t xml:space="preserve">PASIŪLYMŲ </w:t>
      </w:r>
      <w:r w:rsidRPr="00F54272">
        <w:rPr>
          <w:rFonts w:ascii="Cambria" w:hAnsi="Cambria"/>
          <w:b/>
          <w:sz w:val="22"/>
        </w:rPr>
        <w:t>NAGRINĖJIMAS</w:t>
      </w:r>
      <w:bookmarkEnd w:id="35"/>
      <w:bookmarkEnd w:id="36"/>
      <w:bookmarkEnd w:id="37"/>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11.1.1. </w:t>
      </w:r>
      <w:proofErr w:type="gramStart"/>
      <w:r w:rsidRPr="00F54272">
        <w:rPr>
          <w:rFonts w:ascii="Cambria" w:hAnsi="Cambria" w:cs="Times New Roman"/>
        </w:rPr>
        <w:t>nagrinėja</w:t>
      </w:r>
      <w:proofErr w:type="gramEnd"/>
      <w:r w:rsidRPr="00F54272">
        <w:rPr>
          <w:rFonts w:ascii="Cambria" w:hAnsi="Cambria" w:cs="Times New Roman"/>
        </w:rPr>
        <w:t xml:space="preserve">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11.1.2. </w:t>
      </w:r>
      <w:proofErr w:type="gramStart"/>
      <w:r w:rsidRPr="00F54272">
        <w:rPr>
          <w:rFonts w:ascii="Cambria" w:hAnsi="Cambria" w:cs="Times New Roman"/>
        </w:rPr>
        <w:t>įvertina</w:t>
      </w:r>
      <w:proofErr w:type="gramEnd"/>
      <w:r w:rsidRPr="00F54272">
        <w:rPr>
          <w:rFonts w:ascii="Cambria" w:hAnsi="Cambria" w:cs="Times New Roman"/>
        </w:rPr>
        <w:t xml:space="preserve">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proofErr w:type="gramStart"/>
      <w:r w:rsidR="00825338" w:rsidRPr="00F54272">
        <w:rPr>
          <w:rFonts w:ascii="Cambria" w:hAnsi="Cambria" w:cs="Times New Roman"/>
          <w:color w:val="auto"/>
        </w:rPr>
        <w:t>tikrina</w:t>
      </w:r>
      <w:proofErr w:type="gramEnd"/>
      <w:r w:rsidR="00825338" w:rsidRPr="00F54272">
        <w:rPr>
          <w:rFonts w:ascii="Cambria" w:hAnsi="Cambria" w:cs="Times New Roman"/>
          <w:color w:val="auto"/>
        </w:rPr>
        <w:t xml:space="preserve">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11.1.4. </w:t>
      </w:r>
      <w:proofErr w:type="gramStart"/>
      <w:r w:rsidRPr="00F54272">
        <w:rPr>
          <w:rFonts w:ascii="Cambria" w:hAnsi="Cambria" w:cs="Times New Roman"/>
        </w:rPr>
        <w:t>tikrina</w:t>
      </w:r>
      <w:proofErr w:type="gramEnd"/>
      <w:r w:rsidRPr="00F54272">
        <w:rPr>
          <w:rFonts w:ascii="Cambria" w:hAnsi="Cambria" w:cs="Times New Roman"/>
        </w:rPr>
        <w:t xml:space="preserve">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11.1.5. </w:t>
      </w:r>
      <w:proofErr w:type="gramStart"/>
      <w:r w:rsidRPr="00F54272">
        <w:rPr>
          <w:rFonts w:ascii="Cambria" w:hAnsi="Cambria" w:cs="Times New Roman"/>
        </w:rPr>
        <w:t>tikrina</w:t>
      </w:r>
      <w:proofErr w:type="gramEnd"/>
      <w:r w:rsidRPr="00F54272">
        <w:rPr>
          <w:rFonts w:ascii="Cambria" w:hAnsi="Cambria" w:cs="Times New Roman"/>
        </w:rPr>
        <w:t xml:space="preserve">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r>
      <w:proofErr w:type="gramStart"/>
      <w:r w:rsidRPr="00F54272">
        <w:rPr>
          <w:rFonts w:ascii="Cambria" w:hAnsi="Cambria" w:cs="Times New Roman"/>
        </w:rPr>
        <w:t xml:space="preserve">11.1.6. </w:t>
      </w:r>
      <w:r w:rsidR="0077405F" w:rsidRPr="00F54272">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w:t>
      </w:r>
      <w:proofErr w:type="gramStart"/>
      <w:r w:rsidRPr="00F54272">
        <w:rPr>
          <w:rFonts w:ascii="Cambria" w:hAnsi="Cambria" w:cs="Times New Roman"/>
        </w:rPr>
        <w:t>jos</w:t>
      </w:r>
      <w:proofErr w:type="gramEnd"/>
      <w:r w:rsidRPr="00F54272">
        <w:rPr>
          <w:rFonts w:ascii="Cambria" w:hAnsi="Cambria" w:cs="Times New Roman"/>
        </w:rPr>
        <w:t xml:space="preserve">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7558A" w:rsidRPr="0037558A" w:rsidRDefault="0037558A" w:rsidP="0037558A">
      <w:pPr>
        <w:pStyle w:val="Body2"/>
        <w:tabs>
          <w:tab w:val="left" w:pos="709"/>
        </w:tabs>
        <w:spacing w:after="0"/>
        <w:ind w:firstLine="567"/>
        <w:rPr>
          <w:rFonts w:ascii="Cambria" w:hAnsi="Cambria"/>
          <w:lang w:val="lt-LT"/>
        </w:rPr>
      </w:pPr>
      <w:r w:rsidRPr="0037558A">
        <w:rPr>
          <w:rFonts w:ascii="Cambria" w:hAnsi="Cambria"/>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5</w:t>
      </w:r>
      <w:r w:rsidRPr="00F54272">
        <w:rPr>
          <w:rFonts w:ascii="Cambria" w:hAnsi="Cambria" w:cs="Times New Roman"/>
        </w:rPr>
        <w:t xml:space="preserve">. Iškilus klausimams </w:t>
      </w:r>
      <w:proofErr w:type="gramStart"/>
      <w:r w:rsidRPr="00F54272">
        <w:rPr>
          <w:rFonts w:ascii="Cambria" w:hAnsi="Cambria" w:cs="Times New Roman"/>
        </w:rPr>
        <w:t>dėl</w:t>
      </w:r>
      <w:proofErr w:type="gramEnd"/>
      <w:r w:rsidRPr="00F54272">
        <w:rPr>
          <w:rFonts w:ascii="Cambria" w:hAnsi="Cambria"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6</w:t>
      </w:r>
      <w:r w:rsidRPr="00F54272">
        <w:rPr>
          <w:rFonts w:ascii="Cambria" w:hAnsi="Cambria" w:cs="Times New Roman"/>
        </w:rPr>
        <w:t xml:space="preserve">. Perkančioji organizacija reikalauja, kad dalyvis pagrįstų pasiūlyme nurodytą prekių, paslaugų, darbų ar jų sudedamųjų dalių kainą arba sąnaudas, jeigu </w:t>
      </w:r>
      <w:proofErr w:type="gramStart"/>
      <w:r w:rsidRPr="00F54272">
        <w:rPr>
          <w:rFonts w:ascii="Cambria" w:hAnsi="Cambria" w:cs="Times New Roman"/>
        </w:rPr>
        <w:t>jos</w:t>
      </w:r>
      <w:proofErr w:type="gramEnd"/>
      <w:r w:rsidRPr="00F54272">
        <w:rPr>
          <w:rFonts w:ascii="Cambria" w:hAnsi="Cambria"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7</w:t>
      </w:r>
      <w:r w:rsidRPr="00F54272">
        <w:rPr>
          <w:rFonts w:ascii="Cambria" w:hAnsi="Cambria" w:cs="Times New Roman"/>
        </w:rPr>
        <w:t xml:space="preserve">. Perkančioji organizacija gali nevertinti viso tiekėjo pasiūlymo, jeigu patikrinusi </w:t>
      </w:r>
      <w:proofErr w:type="gramStart"/>
      <w:r w:rsidRPr="00F54272">
        <w:rPr>
          <w:rFonts w:ascii="Cambria" w:hAnsi="Cambria" w:cs="Times New Roman"/>
        </w:rPr>
        <w:t>jo</w:t>
      </w:r>
      <w:proofErr w:type="gramEnd"/>
      <w:r w:rsidRPr="00F54272">
        <w:rPr>
          <w:rFonts w:ascii="Cambria" w:hAnsi="Cambria" w:cs="Times New Roman"/>
        </w:rPr>
        <w:t xml:space="preserve">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1" w:name="_Toc490665150"/>
      <w:r w:rsidRPr="00F54272">
        <w:rPr>
          <w:rFonts w:ascii="Cambria" w:hAnsi="Cambria"/>
          <w:b/>
          <w:sz w:val="22"/>
        </w:rPr>
        <w:t>ELEKTRONINIS AUKCIONAS</w:t>
      </w:r>
      <w:bookmarkEnd w:id="41"/>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2"/>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13.1.1. </w:t>
      </w:r>
      <w:proofErr w:type="gramStart"/>
      <w:r w:rsidRPr="00F54272">
        <w:rPr>
          <w:rFonts w:ascii="Cambria" w:hAnsi="Cambria" w:cs="Times New Roman"/>
        </w:rPr>
        <w:t>tiekėjas</w:t>
      </w:r>
      <w:proofErr w:type="gramEnd"/>
      <w:r w:rsidRPr="00F54272">
        <w:rPr>
          <w:rFonts w:ascii="Cambria" w:hAnsi="Cambria" w:cs="Times New Roman"/>
        </w:rPr>
        <w:t xml:space="preserve">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13.1.2. </w:t>
      </w:r>
      <w:proofErr w:type="gramStart"/>
      <w:r w:rsidRPr="00F54272">
        <w:rPr>
          <w:rFonts w:ascii="Cambria" w:hAnsi="Cambria" w:cs="Times New Roman"/>
        </w:rPr>
        <w:t>pasiūlymą</w:t>
      </w:r>
      <w:proofErr w:type="gramEnd"/>
      <w:r w:rsidRPr="00F54272">
        <w:rPr>
          <w:rFonts w:ascii="Cambria" w:hAnsi="Cambria" w:cs="Times New Roman"/>
        </w:rPr>
        <w:t xml:space="preserve">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13.1.4. </w:t>
      </w:r>
      <w:proofErr w:type="gramStart"/>
      <w:r w:rsidRPr="00F54272">
        <w:rPr>
          <w:rFonts w:ascii="Cambria" w:hAnsi="Cambria" w:cs="Times New Roman"/>
        </w:rPr>
        <w:t>pasiūlymas</w:t>
      </w:r>
      <w:proofErr w:type="gramEnd"/>
      <w:r w:rsidRPr="00F54272">
        <w:rPr>
          <w:rFonts w:ascii="Cambria" w:hAnsi="Cambria" w:cs="Times New Roman"/>
        </w:rPr>
        <w:t xml:space="preserve">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13.1.5. </w:t>
      </w:r>
      <w:proofErr w:type="gramStart"/>
      <w:r w:rsidRPr="00F54272">
        <w:rPr>
          <w:rFonts w:ascii="Cambria" w:hAnsi="Cambria" w:cs="Times New Roman"/>
        </w:rPr>
        <w:t>pasiūlyta</w:t>
      </w:r>
      <w:proofErr w:type="gramEnd"/>
      <w:r w:rsidRPr="00F54272">
        <w:rPr>
          <w:rFonts w:ascii="Cambria" w:hAnsi="Cambria" w:cs="Times New Roman"/>
        </w:rPr>
        <w:t xml:space="preserve">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xml:space="preserve">. </w:t>
      </w:r>
      <w:proofErr w:type="gramStart"/>
      <w:r w:rsidR="00E731C9" w:rsidRPr="00F54272">
        <w:rPr>
          <w:rFonts w:ascii="Cambria" w:hAnsi="Cambria" w:cs="Times New Roman"/>
        </w:rPr>
        <w:t>dalyvis</w:t>
      </w:r>
      <w:proofErr w:type="gramEnd"/>
      <w:r w:rsidR="00E731C9" w:rsidRPr="00F54272">
        <w:rPr>
          <w:rFonts w:ascii="Cambria" w:hAnsi="Cambria" w:cs="Times New Roman"/>
        </w:rPr>
        <w:t xml:space="preserve"> per perkančiosios organizacijos nurodytą terminą neištaiso aritmetinių klaidų ir (ar) nepaaiškina pasiūlymo. Šiuo atveju </w:t>
      </w:r>
      <w:proofErr w:type="gramStart"/>
      <w:r w:rsidR="00E731C9" w:rsidRPr="00F54272">
        <w:rPr>
          <w:rFonts w:ascii="Cambria" w:hAnsi="Cambria" w:cs="Times New Roman"/>
        </w:rPr>
        <w:t>jo</w:t>
      </w:r>
      <w:proofErr w:type="gramEnd"/>
      <w:r w:rsidR="00E731C9" w:rsidRPr="00F54272">
        <w:rPr>
          <w:rFonts w:ascii="Cambria" w:hAnsi="Cambria" w:cs="Times New Roman"/>
        </w:rPr>
        <w:t xml:space="preserve">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xml:space="preserve">. </w:t>
      </w:r>
      <w:proofErr w:type="gramStart"/>
      <w:r w:rsidRPr="00F54272">
        <w:rPr>
          <w:rFonts w:ascii="Cambria" w:hAnsi="Cambria" w:cs="Times New Roman"/>
        </w:rPr>
        <w:t>pateiktame</w:t>
      </w:r>
      <w:proofErr w:type="gramEnd"/>
      <w:r w:rsidRPr="00F54272">
        <w:rPr>
          <w:rFonts w:ascii="Cambria" w:hAnsi="Cambria" w:cs="Times New Roman"/>
        </w:rPr>
        <w:t xml:space="preserv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8</w:t>
      </w:r>
      <w:r w:rsidRPr="00F54272">
        <w:rPr>
          <w:rFonts w:ascii="Cambria" w:hAnsi="Cambria" w:cs="Times New Roman"/>
        </w:rPr>
        <w:t xml:space="preserve">. </w:t>
      </w:r>
      <w:proofErr w:type="gramStart"/>
      <w:r w:rsidRPr="00F54272">
        <w:rPr>
          <w:rFonts w:ascii="Cambria" w:hAnsi="Cambria" w:cs="Times New Roman"/>
        </w:rPr>
        <w:t>per</w:t>
      </w:r>
      <w:proofErr w:type="gramEnd"/>
      <w:r w:rsidRPr="00F54272">
        <w:rPr>
          <w:rFonts w:ascii="Cambria" w:hAnsi="Cambria" w:cs="Times New Roman"/>
        </w:rPr>
        <w:t xml:space="preserve">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xml:space="preserve">. </w:t>
      </w:r>
      <w:proofErr w:type="gramStart"/>
      <w:r w:rsidRPr="00F54272">
        <w:rPr>
          <w:rFonts w:ascii="Cambria" w:hAnsi="Cambria" w:cs="Times New Roman"/>
        </w:rPr>
        <w:t>jei</w:t>
      </w:r>
      <w:proofErr w:type="gramEnd"/>
      <w:r w:rsidRPr="00F54272">
        <w:rPr>
          <w:rFonts w:ascii="Cambria" w:hAnsi="Cambria"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xml:space="preserve"> pateikė netikslius, neišsamius pirkimo dokumentuose nuodytus kartu su pasiūlymu teikiamus dokumentus: tiekėjo įgaliojimą asmeniui pasirašyti pasiūlymą, jungtinės veiklos </w:t>
      </w:r>
      <w:r w:rsidRPr="00F54272">
        <w:rPr>
          <w:rFonts w:ascii="Cambria" w:hAnsi="Cambria" w:cs="Times New Roman"/>
        </w:rPr>
        <w:lastRenderedPageBreak/>
        <w:t>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3"/>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D03D37" w:rsidRPr="00F54272" w:rsidRDefault="007C7568" w:rsidP="00041DAE">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00D03D37">
        <w:rPr>
          <w:rFonts w:ascii="Cambria" w:hAnsi="Cambria" w:cs="Times New Roman"/>
        </w:rPr>
        <w:t>ą.</w:t>
      </w:r>
    </w:p>
    <w:p w:rsidR="007C7568" w:rsidRPr="00F54272" w:rsidRDefault="007C7568" w:rsidP="003C4EA2">
      <w:pPr>
        <w:pStyle w:val="Heading1"/>
        <w:numPr>
          <w:ilvl w:val="0"/>
          <w:numId w:val="5"/>
        </w:numPr>
        <w:spacing w:before="0" w:after="0"/>
        <w:rPr>
          <w:rFonts w:ascii="Cambria" w:hAnsi="Cambria"/>
          <w:b/>
          <w:sz w:val="22"/>
        </w:rPr>
      </w:pPr>
      <w:bookmarkStart w:id="44"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4"/>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ė nenustatoma ir </w:t>
      </w:r>
      <w:proofErr w:type="gramStart"/>
      <w:r w:rsidRPr="00F54272">
        <w:rPr>
          <w:rFonts w:ascii="Cambria" w:hAnsi="Cambria" w:cs="Times New Roman"/>
        </w:rPr>
        <w:t>jo</w:t>
      </w:r>
      <w:proofErr w:type="gramEnd"/>
      <w:r w:rsidRPr="00F54272">
        <w:rPr>
          <w:rFonts w:ascii="Cambria" w:hAnsi="Cambria" w:cs="Times New Roman"/>
        </w:rPr>
        <w:t xml:space="preserve">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proofErr w:type="gramStart"/>
      <w:r w:rsidR="00CC03D0" w:rsidRPr="00F54272">
        <w:rPr>
          <w:rFonts w:ascii="Cambria" w:hAnsi="Cambria" w:cs="Times New Roman"/>
        </w:rPr>
        <w:t xml:space="preserve">3 </w:t>
      </w:r>
      <w:r w:rsidRPr="00F54272">
        <w:rPr>
          <w:rFonts w:ascii="Cambria" w:hAnsi="Cambria" w:cs="Times New Roman"/>
        </w:rPr>
        <w:t>darbo</w:t>
      </w:r>
      <w:proofErr w:type="gramEnd"/>
      <w:r w:rsidRPr="00F54272">
        <w:rPr>
          <w:rFonts w:ascii="Cambria" w:hAnsi="Cambria" w:cs="Times New Roman"/>
        </w:rPr>
        <w:t xml:space="preserve">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F54272">
        <w:rPr>
          <w:rFonts w:ascii="Cambria" w:hAnsi="Cambria"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37558A" w:rsidRDefault="0037558A" w:rsidP="00401F2F">
      <w:pPr>
        <w:pStyle w:val="Body2"/>
        <w:tabs>
          <w:tab w:val="left" w:pos="709"/>
        </w:tabs>
        <w:spacing w:after="0"/>
        <w:rPr>
          <w:rFonts w:ascii="Cambria" w:hAnsi="Cambria" w:cs="Times New Roman"/>
        </w:rPr>
      </w:pPr>
    </w:p>
    <w:p w:rsidR="00041DAE" w:rsidRDefault="00041DAE" w:rsidP="00401F2F">
      <w:pPr>
        <w:pStyle w:val="Body2"/>
        <w:tabs>
          <w:tab w:val="left" w:pos="709"/>
        </w:tabs>
        <w:spacing w:after="0"/>
        <w:rPr>
          <w:rFonts w:ascii="Cambria" w:hAnsi="Cambria" w:cs="Times New Roman"/>
        </w:rPr>
      </w:pPr>
    </w:p>
    <w:p w:rsidR="00041DAE" w:rsidRPr="00F54272" w:rsidRDefault="00041DAE" w:rsidP="00401F2F">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5" w:name="_Toc490665154"/>
      <w:r w:rsidRPr="00F54272">
        <w:rPr>
          <w:rFonts w:ascii="Cambria" w:hAnsi="Cambria"/>
          <w:b/>
          <w:sz w:val="22"/>
        </w:rPr>
        <w:lastRenderedPageBreak/>
        <w:t xml:space="preserve">PRETENZIJŲ </w:t>
      </w:r>
      <w:r w:rsidRPr="00F54272">
        <w:rPr>
          <w:rFonts w:ascii="Cambria" w:hAnsi="Cambria"/>
          <w:b/>
          <w:sz w:val="22"/>
          <w:lang w:val="de-DE"/>
        </w:rPr>
        <w:t>IR SKUND</w:t>
      </w:r>
      <w:r w:rsidRPr="00F54272">
        <w:rPr>
          <w:rFonts w:ascii="Cambria" w:hAnsi="Cambria"/>
          <w:b/>
          <w:sz w:val="22"/>
        </w:rPr>
        <w:t>Ų NAGRINĖJIMAS</w:t>
      </w:r>
      <w:bookmarkEnd w:id="45"/>
    </w:p>
    <w:p w:rsidR="00041DAE" w:rsidRPr="00F54272" w:rsidRDefault="00041DAE" w:rsidP="003C4EA2">
      <w:pPr>
        <w:rPr>
          <w:rFonts w:ascii="Cambria" w:hAnsi="Cambria"/>
          <w:sz w:val="22"/>
          <w:szCs w:val="22"/>
          <w:lang w:val="lt-LT" w:eastAsia="lt-LT"/>
        </w:rPr>
      </w:pPr>
    </w:p>
    <w:bookmarkEnd w:id="38"/>
    <w:bookmarkEnd w:id="39"/>
    <w:bookmarkEnd w:id="40"/>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proofErr w:type="gramStart"/>
      <w:r w:rsidRPr="00F54272">
        <w:rPr>
          <w:rFonts w:ascii="Cambria" w:hAnsi="Cambria" w:cs="Times New Roman"/>
        </w:rPr>
        <w:t>5</w:t>
      </w:r>
      <w:proofErr w:type="gramEnd"/>
      <w:r w:rsidRPr="00F54272">
        <w:rPr>
          <w:rFonts w:ascii="Cambria" w:hAnsi="Cambria" w:cs="Times New Roman"/>
        </w:rPr>
        <w:t xml:space="preserve">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jos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xml:space="preserve">. per </w:t>
      </w:r>
      <w:proofErr w:type="gramStart"/>
      <w:r w:rsidRPr="00F54272">
        <w:rPr>
          <w:rFonts w:ascii="Cambria" w:hAnsi="Cambria" w:cs="Times New Roman"/>
          <w:lang w:val="it-IT"/>
        </w:rPr>
        <w:t>5</w:t>
      </w:r>
      <w:proofErr w:type="gramEnd"/>
      <w:r w:rsidRPr="00F54272">
        <w:rPr>
          <w:rFonts w:ascii="Cambria" w:hAnsi="Cambria" w:cs="Times New Roman"/>
          <w:lang w:val="it-IT"/>
        </w:rPr>
        <w:t xml:space="preserve">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 xml:space="preserve">ti tik </w:t>
      </w:r>
      <w:proofErr w:type="gramStart"/>
      <w:r w:rsidRPr="00F54272">
        <w:rPr>
          <w:rFonts w:ascii="Cambria" w:hAnsi="Cambria" w:cs="Times New Roman"/>
          <w:lang w:val="nl-NL"/>
        </w:rPr>
        <w:t>tas</w:t>
      </w:r>
      <w:proofErr w:type="gramEnd"/>
      <w:r w:rsidRPr="00F54272">
        <w:rPr>
          <w:rFonts w:ascii="Cambria" w:hAnsi="Cambria" w:cs="Times New Roman"/>
          <w:lang w:val="nl-NL"/>
        </w:rPr>
        <w:t xml:space="preserve">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 xml:space="preserve">ų pakartotinai </w:t>
      </w:r>
      <w:proofErr w:type="gramStart"/>
      <w:r w:rsidRPr="00F54272">
        <w:rPr>
          <w:rFonts w:ascii="Cambria" w:hAnsi="Cambria" w:cs="Times New Roman"/>
        </w:rPr>
        <w:t>dė</w:t>
      </w:r>
      <w:r w:rsidRPr="00F54272">
        <w:rPr>
          <w:rFonts w:ascii="Cambria" w:hAnsi="Cambria" w:cs="Times New Roman"/>
          <w:lang w:val="nl-NL"/>
        </w:rPr>
        <w:t>l</w:t>
      </w:r>
      <w:proofErr w:type="gramEnd"/>
      <w:r w:rsidRPr="00F54272">
        <w:rPr>
          <w:rFonts w:ascii="Cambria" w:hAnsi="Cambria" w:cs="Times New Roman"/>
          <w:lang w:val="nl-NL"/>
        </w:rPr>
        <w:t xml:space="preserve">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ų pasikeitimą raštu pranešti pretenziją 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 xml:space="preserve">ėliau kaip per </w:t>
      </w:r>
      <w:proofErr w:type="gramStart"/>
      <w:r w:rsidRPr="00F54272">
        <w:rPr>
          <w:rFonts w:ascii="Cambria" w:hAnsi="Cambria" w:cs="Times New Roman"/>
        </w:rPr>
        <w:t>6</w:t>
      </w:r>
      <w:proofErr w:type="gramEnd"/>
      <w:r w:rsidRPr="00F54272">
        <w:rPr>
          <w:rFonts w:ascii="Cambria" w:hAnsi="Cambria" w:cs="Times New Roman"/>
        </w:rPr>
        <w:t xml:space="preserve">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 xml:space="preserve">škinį </w:t>
      </w:r>
      <w:proofErr w:type="gramStart"/>
      <w:r w:rsidRPr="00F54272">
        <w:rPr>
          <w:rFonts w:ascii="Cambria" w:hAnsi="Cambria" w:cs="Times New Roman"/>
        </w:rPr>
        <w:t>dė</w:t>
      </w:r>
      <w:r w:rsidRPr="00F54272">
        <w:rPr>
          <w:rFonts w:ascii="Cambria" w:hAnsi="Cambria" w:cs="Times New Roman"/>
          <w:lang w:val="es-ES_tradnl"/>
        </w:rPr>
        <w:t>l</w:t>
      </w:r>
      <w:proofErr w:type="gramEnd"/>
      <w:r w:rsidRPr="00F54272">
        <w:rPr>
          <w:rFonts w:ascii="Cambria" w:hAnsi="Cambria" w:cs="Times New Roman"/>
          <w:lang w:val="es-ES_tradnl"/>
        </w:rPr>
        <w:t xml:space="preserve">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041DAE" w:rsidRPr="00F54272" w:rsidRDefault="007C7568" w:rsidP="009E5933">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7C7568" w:rsidRDefault="007C7568" w:rsidP="003C4EA2">
      <w:pPr>
        <w:pStyle w:val="Heading1"/>
        <w:numPr>
          <w:ilvl w:val="0"/>
          <w:numId w:val="5"/>
        </w:numPr>
        <w:spacing w:before="0" w:after="0"/>
        <w:rPr>
          <w:rFonts w:ascii="Cambria" w:hAnsi="Cambria"/>
          <w:b/>
          <w:sz w:val="22"/>
        </w:rPr>
      </w:pPr>
      <w:bookmarkStart w:id="46" w:name="_Toc490665155"/>
      <w:r w:rsidRPr="00F54272">
        <w:rPr>
          <w:rFonts w:ascii="Cambria" w:hAnsi="Cambria"/>
          <w:b/>
          <w:sz w:val="22"/>
        </w:rPr>
        <w:t>PIRKIMO SUTARTIES PASIRAŠYMAS IR SĄLYGOS</w:t>
      </w:r>
      <w:bookmarkEnd w:id="46"/>
    </w:p>
    <w:p w:rsidR="00184E78" w:rsidRPr="00184E78" w:rsidRDefault="00184E78" w:rsidP="00184E78">
      <w:pPr>
        <w:rPr>
          <w:lang w:val="lt-LT" w:eastAsia="lt-LT"/>
        </w:rPr>
      </w:pPr>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85F4A" w:rsidRPr="00B85F4A" w:rsidRDefault="000C3581" w:rsidP="00B85F4A">
      <w:pPr>
        <w:pStyle w:val="NormalWeb"/>
        <w:tabs>
          <w:tab w:val="left" w:pos="709"/>
        </w:tabs>
        <w:jc w:val="both"/>
        <w:rPr>
          <w:rFonts w:ascii="Cambria" w:hAnsi="Cambria"/>
          <w:color w:val="000000"/>
          <w:sz w:val="22"/>
          <w:szCs w:val="22"/>
          <w:lang w:val="sv-SE"/>
        </w:rPr>
      </w:pPr>
      <w:r>
        <w:rPr>
          <w:rFonts w:ascii="Cambria" w:hAnsi="Cambria"/>
          <w:color w:val="000000"/>
          <w:sz w:val="22"/>
          <w:szCs w:val="22"/>
        </w:rPr>
        <w:lastRenderedPageBreak/>
        <w:t xml:space="preserve">            </w:t>
      </w:r>
      <w:r w:rsidR="00B55A01" w:rsidRPr="00F54272">
        <w:rPr>
          <w:rFonts w:ascii="Cambria" w:hAnsi="Cambria"/>
          <w:color w:val="000000"/>
          <w:sz w:val="22"/>
          <w:szCs w:val="22"/>
        </w:rPr>
        <w:t xml:space="preserve">17.2. </w:t>
      </w:r>
      <w:r w:rsidR="00B85F4A" w:rsidRPr="00B85F4A">
        <w:rPr>
          <w:rFonts w:ascii="Cambria" w:hAnsi="Cambria"/>
          <w:color w:val="000000"/>
          <w:sz w:val="22"/>
          <w:szCs w:val="22"/>
          <w:lang w:val="sv-SE"/>
        </w:rPr>
        <w:t xml:space="preserve">Pirkimo sutarties salygos pateikiamos pirkimo sąlygų Prekių viešojo pirkimo–pardavimo sutarties specialiosios sąlygos (2 priedas) ir prekių viešojo pirkimo–pardavimo sutarties bendrosios sąlygos (6 priedas). </w:t>
      </w:r>
    </w:p>
    <w:p w:rsidR="003D3206" w:rsidRPr="00F54272" w:rsidRDefault="00B85F4A" w:rsidP="00B85F4A">
      <w:pPr>
        <w:pStyle w:val="NormalWeb"/>
        <w:tabs>
          <w:tab w:val="left" w:pos="709"/>
        </w:tabs>
        <w:jc w:val="both"/>
        <w:rPr>
          <w:rFonts w:ascii="Cambria" w:hAnsi="Cambria"/>
          <w:color w:val="000000"/>
          <w:sz w:val="22"/>
          <w:szCs w:val="22"/>
        </w:rPr>
      </w:pPr>
      <w:r>
        <w:rPr>
          <w:rFonts w:ascii="Cambria" w:hAnsi="Cambria"/>
          <w:color w:val="000000"/>
          <w:sz w:val="22"/>
          <w:szCs w:val="22"/>
        </w:rPr>
        <w:t xml:space="preserve">            </w:t>
      </w:r>
      <w:r w:rsidR="00B55A01" w:rsidRPr="00F54272">
        <w:rPr>
          <w:rFonts w:ascii="Cambria" w:hAnsi="Cambria"/>
          <w:color w:val="000000"/>
          <w:sz w:val="22"/>
          <w:szCs w:val="22"/>
        </w:rPr>
        <w:t>17.</w:t>
      </w:r>
      <w:r w:rsidR="0049726F">
        <w:rPr>
          <w:rFonts w:ascii="Cambria" w:hAnsi="Cambria"/>
          <w:color w:val="000000"/>
          <w:sz w:val="22"/>
          <w:szCs w:val="22"/>
        </w:rPr>
        <w:t>3. Taikoma kainodara – fiksuota</w:t>
      </w:r>
      <w:r w:rsidR="00B55A01" w:rsidRPr="00F54272">
        <w:rPr>
          <w:rFonts w:ascii="Cambria" w:hAnsi="Cambria"/>
          <w:color w:val="000000"/>
          <w:sz w:val="22"/>
          <w:szCs w:val="22"/>
        </w:rPr>
        <w:t xml:space="preserve">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2"/>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B85F4A"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Pr>
          <w:rFonts w:ascii="Cambria" w:hAnsi="Cambria"/>
          <w:i/>
          <w:sz w:val="22"/>
          <w:szCs w:val="22"/>
        </w:rPr>
        <w:t>___________________</w:t>
      </w:r>
      <w:r w:rsidR="007C7568" w:rsidRPr="00F54272">
        <w:rPr>
          <w:rFonts w:ascii="Cambria" w:hAnsi="Cambria"/>
          <w:i/>
          <w:sz w:val="22"/>
          <w:szCs w:val="22"/>
        </w:rPr>
        <w:t>____________</w:t>
      </w:r>
    </w:p>
    <w:p w:rsidR="00041DAE" w:rsidRDefault="00041DA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r>
        <w:rPr>
          <w:rFonts w:ascii="Cambria" w:hAnsi="Cambria"/>
          <w:i/>
          <w:color w:val="000000"/>
          <w:sz w:val="22"/>
          <w:szCs w:val="22"/>
          <w:lang w:eastAsia="en-GB"/>
        </w:rPr>
        <w:br w:type="page"/>
      </w:r>
    </w:p>
    <w:p w:rsidR="00041DAE" w:rsidRPr="00FF1D88" w:rsidRDefault="00041DAE" w:rsidP="00041DAE">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041DAE" w:rsidRPr="00FF1D88"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041DAE" w:rsidRPr="006B01D3" w:rsidRDefault="00041DAE" w:rsidP="00041DAE">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Pr>
          <w:rFonts w:ascii="Cambria" w:hAnsi="Cambria"/>
          <w:b/>
          <w:sz w:val="22"/>
          <w:szCs w:val="22"/>
          <w:lang w:val="lt-LT"/>
        </w:rPr>
        <w:t xml:space="preserve">PNEUMO PAŠTO ĮRANGOS ATSARGINIŲ DETALIŲ </w:t>
      </w:r>
      <w:r w:rsidRPr="00E2429C">
        <w:rPr>
          <w:rFonts w:ascii="Cambria" w:eastAsia="Times New Roman" w:hAnsi="Cambria"/>
          <w:b/>
          <w:sz w:val="22"/>
          <w:szCs w:val="22"/>
          <w:bdr w:val="none" w:sz="0" w:space="0" w:color="auto"/>
          <w:lang w:val="lt-LT" w:eastAsia="lt-LT"/>
        </w:rPr>
        <w:t xml:space="preserve">PIRKIMO </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Pr>
          <w:rFonts w:ascii="Cambria" w:eastAsia="Times New Roman" w:hAnsi="Cambria"/>
          <w:sz w:val="22"/>
          <w:szCs w:val="22"/>
          <w:bdr w:val="none" w:sz="0" w:space="0" w:color="auto"/>
          <w:lang w:val="lt-LT" w:eastAsia="lt-LT"/>
        </w:rPr>
        <w:t xml:space="preserve"> </w:t>
      </w:r>
      <w:r w:rsidRPr="00E2429C">
        <w:rPr>
          <w:rFonts w:ascii="Cambria" w:eastAsia="Times New Roman" w:hAnsi="Cambria"/>
          <w:sz w:val="22"/>
          <w:szCs w:val="22"/>
          <w:bdr w:val="none" w:sz="0" w:space="0" w:color="auto"/>
          <w:lang w:val="lt-LT" w:eastAsia="lt-LT"/>
        </w:rPr>
        <w:t>1 lentelė</w:t>
      </w: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tbl>
      <w:tblPr>
        <w:tblW w:w="0" w:type="auto"/>
        <w:tblInd w:w="98" w:type="dxa"/>
        <w:tblCellMar>
          <w:left w:w="10" w:type="dxa"/>
          <w:right w:w="10" w:type="dxa"/>
        </w:tblCellMar>
        <w:tblLook w:val="0000" w:firstRow="0" w:lastRow="0" w:firstColumn="0" w:lastColumn="0" w:noHBand="0" w:noVBand="0"/>
      </w:tblPr>
      <w:tblGrid>
        <w:gridCol w:w="4853"/>
        <w:gridCol w:w="4813"/>
      </w:tblGrid>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041DAE" w:rsidRPr="00E2429C" w:rsidTr="00E67C98">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041DAE" w:rsidRPr="00E2429C" w:rsidRDefault="00041DAE" w:rsidP="00041DAE">
      <w:pPr>
        <w:pStyle w:val="ListParagraph"/>
        <w:numPr>
          <w:ilvl w:val="0"/>
          <w:numId w:val="18"/>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041DAE" w:rsidRDefault="00041DAE" w:rsidP="00041DAE">
      <w:pPr>
        <w:pStyle w:val="ListParagraph"/>
        <w:numPr>
          <w:ilvl w:val="0"/>
          <w:numId w:val="18"/>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041DAE" w:rsidRPr="00E2429C" w:rsidRDefault="00041DAE" w:rsidP="00041DAE">
      <w:pPr>
        <w:pStyle w:val="ListParagraph"/>
        <w:numPr>
          <w:ilvl w:val="0"/>
          <w:numId w:val="18"/>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041DAE" w:rsidRPr="005C50AA" w:rsidRDefault="00041DAE" w:rsidP="00041DAE">
      <w:pPr>
        <w:ind w:left="8640"/>
        <w:rPr>
          <w:rFonts w:ascii="Cambria" w:hAnsi="Cambria"/>
          <w:b/>
          <w:sz w:val="22"/>
          <w:szCs w:val="22"/>
          <w:lang w:val="lt-LT"/>
        </w:rPr>
      </w:pPr>
      <w:r>
        <w:rPr>
          <w:rFonts w:ascii="Cambria" w:hAnsi="Cambria"/>
          <w:sz w:val="22"/>
          <w:szCs w:val="22"/>
          <w:lang w:val="lt-LT"/>
        </w:rPr>
        <w:t xml:space="preserve">      </w:t>
      </w:r>
      <w:r w:rsidRPr="005C50AA">
        <w:rPr>
          <w:rFonts w:ascii="Cambria" w:hAnsi="Cambria"/>
          <w:sz w:val="22"/>
          <w:szCs w:val="22"/>
          <w:lang w:val="lt-LT"/>
        </w:rPr>
        <w:t>2 lentelė</w:t>
      </w:r>
    </w:p>
    <w:p w:rsidR="00041DAE" w:rsidRPr="005C50AA" w:rsidRDefault="00041DAE" w:rsidP="00041DAE">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41DAE" w:rsidRPr="005C50AA" w:rsidTr="00E67C98">
        <w:tc>
          <w:tcPr>
            <w:tcW w:w="851" w:type="dxa"/>
            <w:tcBorders>
              <w:top w:val="single" w:sz="4" w:space="0" w:color="auto"/>
              <w:left w:val="single" w:sz="4" w:space="0" w:color="auto"/>
              <w:bottom w:val="single" w:sz="4" w:space="0" w:color="auto"/>
              <w:right w:val="single" w:sz="4" w:space="0" w:color="auto"/>
            </w:tcBorders>
          </w:tcPr>
          <w:p w:rsidR="00041DAE" w:rsidRPr="005C50AA" w:rsidRDefault="00041DAE" w:rsidP="00E67C98">
            <w:pPr>
              <w:jc w:val="center"/>
              <w:rPr>
                <w:rFonts w:ascii="Cambria" w:hAnsi="Cambria"/>
                <w:b/>
                <w:sz w:val="22"/>
                <w:szCs w:val="22"/>
                <w:lang w:val="lt-LT"/>
              </w:rPr>
            </w:pPr>
            <w:r w:rsidRPr="005C50AA">
              <w:rPr>
                <w:rFonts w:ascii="Cambria" w:hAnsi="Cambria"/>
                <w:b/>
                <w:sz w:val="22"/>
                <w:szCs w:val="22"/>
                <w:lang w:val="lt-LT"/>
              </w:rPr>
              <w:t>Eil.</w:t>
            </w:r>
          </w:p>
          <w:p w:rsidR="00041DAE" w:rsidRPr="005C50AA" w:rsidRDefault="00041DAE" w:rsidP="00E67C98">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041DAE" w:rsidRPr="005C50AA" w:rsidRDefault="00041DAE" w:rsidP="00E67C98">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041DAE" w:rsidRPr="005C50AA" w:rsidTr="00E67C98">
        <w:tc>
          <w:tcPr>
            <w:tcW w:w="851" w:type="dxa"/>
            <w:tcBorders>
              <w:top w:val="single" w:sz="4" w:space="0" w:color="auto"/>
              <w:left w:val="single" w:sz="4" w:space="0" w:color="auto"/>
              <w:bottom w:val="single" w:sz="4" w:space="0" w:color="auto"/>
              <w:right w:val="single" w:sz="4" w:space="0" w:color="auto"/>
            </w:tcBorders>
          </w:tcPr>
          <w:p w:rsidR="00041DAE" w:rsidRPr="005C50AA" w:rsidRDefault="00041DAE" w:rsidP="00E67C98">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041DAE" w:rsidRPr="005C50AA" w:rsidRDefault="00041DAE" w:rsidP="00E67C98">
            <w:pPr>
              <w:jc w:val="both"/>
              <w:rPr>
                <w:rFonts w:ascii="Cambria" w:hAnsi="Cambria"/>
                <w:sz w:val="22"/>
                <w:szCs w:val="22"/>
                <w:lang w:val="lt-LT"/>
              </w:rPr>
            </w:pPr>
          </w:p>
        </w:tc>
      </w:tr>
      <w:tr w:rsidR="00041DAE" w:rsidRPr="005C50AA" w:rsidTr="00E67C98">
        <w:tc>
          <w:tcPr>
            <w:tcW w:w="851" w:type="dxa"/>
            <w:tcBorders>
              <w:top w:val="single" w:sz="4" w:space="0" w:color="auto"/>
              <w:left w:val="single" w:sz="4" w:space="0" w:color="auto"/>
              <w:bottom w:val="single" w:sz="4" w:space="0" w:color="auto"/>
              <w:right w:val="single" w:sz="4" w:space="0" w:color="auto"/>
            </w:tcBorders>
          </w:tcPr>
          <w:p w:rsidR="00041DAE" w:rsidRPr="005C50AA" w:rsidRDefault="00041DAE" w:rsidP="00E67C98">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041DAE" w:rsidRPr="005C50AA" w:rsidRDefault="00041DAE" w:rsidP="00E67C98">
            <w:pPr>
              <w:jc w:val="both"/>
              <w:rPr>
                <w:rFonts w:ascii="Cambria" w:hAnsi="Cambria"/>
                <w:sz w:val="22"/>
                <w:szCs w:val="22"/>
                <w:lang w:val="lt-LT"/>
              </w:rPr>
            </w:pPr>
          </w:p>
        </w:tc>
      </w:tr>
    </w:tbl>
    <w:p w:rsidR="00041DAE" w:rsidRDefault="00041DAE" w:rsidP="00041DAE">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Pr="00E67151">
        <w:rPr>
          <w:rFonts w:ascii="Cambria" w:eastAsia="Times New Roman" w:hAnsi="Cambria"/>
          <w:sz w:val="21"/>
          <w:szCs w:val="21"/>
          <w:bdr w:val="none" w:sz="0" w:space="0" w:color="auto"/>
          <w:lang w:val="lt-LT" w:eastAsia="lt-LT"/>
        </w:rPr>
        <w:t xml:space="preserve">                 </w:t>
      </w:r>
    </w:p>
    <w:p w:rsidR="00041DAE" w:rsidRDefault="00041DAE" w:rsidP="00041DAE">
      <w:pPr>
        <w:ind w:firstLine="720"/>
        <w:jc w:val="both"/>
        <w:rPr>
          <w:rFonts w:ascii="Cambria" w:eastAsia="Times New Roman" w:hAnsi="Cambria"/>
          <w:sz w:val="21"/>
          <w:szCs w:val="21"/>
          <w:bdr w:val="none" w:sz="0" w:space="0" w:color="auto"/>
          <w:lang w:val="lt-LT" w:eastAsia="lt-LT"/>
        </w:rPr>
      </w:pPr>
    </w:p>
    <w:p w:rsidR="00041DAE" w:rsidRDefault="00041DAE" w:rsidP="00041DAE">
      <w:pPr>
        <w:ind w:firstLine="720"/>
        <w:jc w:val="both"/>
        <w:rPr>
          <w:rFonts w:ascii="Cambria" w:hAnsi="Cambria"/>
          <w:i/>
          <w:sz w:val="22"/>
          <w:szCs w:val="22"/>
          <w:lang w:val="lt-LT"/>
        </w:rPr>
      </w:pPr>
    </w:p>
    <w:p w:rsidR="00041DAE" w:rsidRDefault="00041DAE" w:rsidP="00041DAE">
      <w:pPr>
        <w:ind w:firstLine="720"/>
        <w:jc w:val="both"/>
        <w:rPr>
          <w:rFonts w:ascii="Cambria" w:hAnsi="Cambria"/>
          <w:i/>
          <w:sz w:val="22"/>
          <w:szCs w:val="22"/>
          <w:lang w:val="lt-LT"/>
        </w:rPr>
      </w:pPr>
    </w:p>
    <w:p w:rsidR="00041DAE" w:rsidRPr="00F367E2" w:rsidRDefault="00041DAE" w:rsidP="00041DAE">
      <w:pPr>
        <w:ind w:firstLine="720"/>
        <w:jc w:val="both"/>
        <w:rPr>
          <w:rFonts w:ascii="Cambria" w:hAnsi="Cambria"/>
          <w:i/>
          <w:sz w:val="22"/>
          <w:szCs w:val="22"/>
          <w:lang w:val="lt-LT"/>
        </w:rPr>
      </w:pPr>
    </w:p>
    <w:p w:rsidR="00041DAE" w:rsidRPr="00D30D7D"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1"/>
          <w:bdr w:val="none" w:sz="0" w:space="0" w:color="auto"/>
          <w:lang w:val="lt-LT" w:eastAsia="lt-LT"/>
        </w:rPr>
      </w:pPr>
      <w:r w:rsidRPr="00D30D7D">
        <w:rPr>
          <w:rFonts w:ascii="Cambria" w:eastAsia="Times New Roman" w:hAnsi="Cambria"/>
          <w:sz w:val="22"/>
          <w:szCs w:val="21"/>
          <w:bdr w:val="none" w:sz="0" w:space="0" w:color="auto"/>
          <w:lang w:val="lt-LT" w:eastAsia="lt-LT"/>
        </w:rPr>
        <w:lastRenderedPageBreak/>
        <w:t>3 lentelė</w:t>
      </w:r>
    </w:p>
    <w:p w:rsidR="00041DAE" w:rsidRPr="00041DAE" w:rsidRDefault="00041DAE" w:rsidP="00041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041DAE" w:rsidRPr="00E67151"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041DAE" w:rsidRPr="00E67151"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rsidR="00041DAE" w:rsidRPr="00D30D7D"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8"/>
        <w:jc w:val="right"/>
        <w:rPr>
          <w:rFonts w:ascii="Cambria" w:eastAsia="Times New Roman" w:hAnsi="Cambria"/>
          <w:color w:val="000000"/>
          <w:sz w:val="22"/>
          <w:szCs w:val="22"/>
          <w:bdr w:val="none" w:sz="0" w:space="0" w:color="auto"/>
          <w:lang w:val="lt-LT" w:eastAsia="lt-LT"/>
        </w:rPr>
      </w:pPr>
      <w:r w:rsidRPr="00D30D7D">
        <w:rPr>
          <w:rFonts w:ascii="Cambria" w:eastAsia="Times New Roman" w:hAnsi="Cambria"/>
          <w:color w:val="000000"/>
          <w:sz w:val="22"/>
          <w:szCs w:val="22"/>
          <w:bdr w:val="none" w:sz="0" w:space="0" w:color="auto"/>
          <w:lang w:val="lt-LT" w:eastAsia="lt-LT"/>
        </w:rPr>
        <w:t>4 lentelė</w:t>
      </w:r>
    </w:p>
    <w:p w:rsidR="00041DAE" w:rsidRPr="00E67151"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bdr w:val="none" w:sz="0" w:space="0" w:color="auto"/>
          <w:lang w:val="lt-LT"/>
        </w:rPr>
      </w:pPr>
      <w:r w:rsidRPr="00041DAE">
        <w:rPr>
          <w:rFonts w:ascii="Cambria" w:eastAsia="Times New Roman" w:hAnsi="Cambria"/>
          <w:b/>
          <w:sz w:val="22"/>
          <w:szCs w:val="22"/>
          <w:u w:val="single"/>
          <w:bdr w:val="none" w:sz="0" w:space="0" w:color="auto"/>
          <w:lang w:val="lt-LT"/>
        </w:rPr>
        <w:t>Pildoma pasiūlymo lentelė „Techninė specifikacija“ (3 priedas)</w:t>
      </w:r>
      <w:r w:rsidR="009850E5">
        <w:rPr>
          <w:rFonts w:ascii="Cambria" w:eastAsia="Times New Roman" w:hAnsi="Cambria"/>
          <w:b/>
          <w:sz w:val="22"/>
          <w:szCs w:val="22"/>
          <w:u w:val="single"/>
          <w:bdr w:val="none" w:sz="0" w:space="0" w:color="auto"/>
          <w:lang w:val="lt-LT"/>
        </w:rPr>
        <w:t xml:space="preserve"> Lentelė</w:t>
      </w:r>
      <w:bookmarkStart w:id="47" w:name="_GoBack"/>
      <w:bookmarkEnd w:id="47"/>
      <w:r>
        <w:rPr>
          <w:rFonts w:ascii="Cambria" w:eastAsia="Times New Roman" w:hAnsi="Cambria"/>
          <w:b/>
          <w:sz w:val="22"/>
          <w:szCs w:val="22"/>
          <w:u w:val="single"/>
          <w:bdr w:val="none" w:sz="0" w:space="0" w:color="auto"/>
          <w:lang w:val="lt-LT"/>
        </w:rPr>
        <w:t xml:space="preserve"> pildoma vadovaujantis pirkimo sąlygų </w:t>
      </w:r>
      <w:r>
        <w:rPr>
          <w:rFonts w:ascii="Cambria" w:eastAsia="Times New Roman" w:hAnsi="Cambria"/>
          <w:b/>
          <w:sz w:val="22"/>
          <w:szCs w:val="22"/>
          <w:u w:val="single"/>
          <w:bdr w:val="none" w:sz="0" w:space="0" w:color="auto"/>
        </w:rPr>
        <w:t>5,11,3 punkte nurodytais reikalavimais</w:t>
      </w:r>
      <w:r w:rsidRPr="00041DAE">
        <w:rPr>
          <w:rFonts w:ascii="Cambria" w:eastAsia="Times New Roman" w:hAnsi="Cambria"/>
          <w:b/>
          <w:sz w:val="22"/>
          <w:szCs w:val="22"/>
          <w:u w:val="single"/>
          <w:bdr w:val="none" w:sz="0" w:space="0" w:color="auto"/>
          <w:lang w:val="lt-LT"/>
        </w:rPr>
        <w:t>.</w:t>
      </w: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bdr w:val="none" w:sz="0" w:space="0" w:color="auto"/>
          <w:lang w:val="lt-LT"/>
        </w:rPr>
      </w:pP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041DAE">
        <w:rPr>
          <w:rFonts w:ascii="Cambria" w:eastAsia="Times New Roman" w:hAnsi="Cambria"/>
          <w:b/>
          <w:i/>
          <w:sz w:val="22"/>
          <w:szCs w:val="22"/>
          <w:bdr w:val="none" w:sz="0" w:space="0" w:color="auto"/>
          <w:lang w:val="lt-LT"/>
        </w:rPr>
        <w:t>*</w:t>
      </w:r>
      <w:r w:rsidRPr="00041DAE">
        <w:rPr>
          <w:rFonts w:ascii="Cambria" w:eastAsia="Times New Roman" w:hAnsi="Cambria"/>
          <w:b/>
          <w:sz w:val="22"/>
          <w:szCs w:val="22"/>
          <w:bdr w:val="none" w:sz="0" w:space="0" w:color="auto"/>
          <w:lang w:val="lt-LT"/>
        </w:rPr>
        <w:t xml:space="preserve">Pastabos: </w:t>
      </w:r>
      <w:r w:rsidRPr="00041DAE">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sz w:val="22"/>
          <w:szCs w:val="22"/>
          <w:bdr w:val="none" w:sz="0" w:space="0" w:color="auto"/>
          <w:lang w:val="lt-LT"/>
        </w:rPr>
      </w:pPr>
      <w:r w:rsidRPr="00041DAE">
        <w:rPr>
          <w:rFonts w:ascii="Cambria" w:eastAsia="Calibri" w:hAnsi="Cambria"/>
          <w:i/>
          <w:sz w:val="22"/>
          <w:szCs w:val="22"/>
          <w:bdr w:val="none" w:sz="0" w:space="0" w:color="auto"/>
          <w:lang w:val="lt-LT"/>
        </w:rPr>
        <w:t xml:space="preserve">Pasiūlymo lentelės grafoje </w:t>
      </w:r>
      <w:r w:rsidRPr="00041DAE">
        <w:rPr>
          <w:rFonts w:ascii="Cambria" w:eastAsia="Calibri" w:hAnsi="Cambria"/>
          <w:b/>
          <w:i/>
          <w:sz w:val="22"/>
          <w:szCs w:val="22"/>
          <w:bdr w:val="none" w:sz="0" w:space="0" w:color="auto"/>
          <w:lang w:val="lt-LT"/>
        </w:rPr>
        <w:t>„</w:t>
      </w:r>
      <w:r w:rsidRPr="00041DAE">
        <w:rPr>
          <w:rFonts w:ascii="Cambria" w:eastAsia="Calibri" w:hAnsi="Cambria"/>
          <w:b/>
          <w:sz w:val="22"/>
          <w:szCs w:val="22"/>
          <w:bdr w:val="none" w:sz="0" w:space="0" w:color="auto"/>
          <w:lang w:val="lt-LT"/>
        </w:rPr>
        <w:t>Siūlomos prekės pavadinimas, techninė specifikacija</w:t>
      </w:r>
      <w:r w:rsidRPr="00041DAE">
        <w:rPr>
          <w:rFonts w:ascii="Cambria" w:eastAsia="Calibri" w:hAnsi="Cambria"/>
          <w:b/>
          <w:i/>
          <w:sz w:val="22"/>
          <w:szCs w:val="22"/>
          <w:bdr w:val="none" w:sz="0" w:space="0" w:color="auto"/>
          <w:lang w:val="lt-LT"/>
        </w:rPr>
        <w:t>“</w:t>
      </w:r>
      <w:r w:rsidRPr="00041DAE">
        <w:rPr>
          <w:rFonts w:ascii="Cambria" w:eastAsia="Calibri" w:hAnsi="Cambria"/>
          <w:i/>
          <w:sz w:val="22"/>
          <w:szCs w:val="22"/>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rsidR="00041DAE" w:rsidRPr="00041DAE"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041DAE">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041DAE" w:rsidRPr="00E67151"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Cambria" w:eastAsia="Times New Roman" w:hAnsi="Cambria"/>
          <w:b/>
          <w:sz w:val="21"/>
          <w:szCs w:val="21"/>
          <w:bdr w:val="none" w:sz="0" w:space="0" w:color="auto"/>
          <w:lang w:val="lt-LT"/>
        </w:rPr>
      </w:pPr>
    </w:p>
    <w:p w:rsidR="00041DAE" w:rsidRPr="00704277"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D30D7D">
        <w:rPr>
          <w:rFonts w:ascii="Cambria" w:eastAsia="Calibri" w:hAnsi="Cambria"/>
          <w:sz w:val="22"/>
          <w:szCs w:val="21"/>
          <w:bdr w:val="none" w:sz="0" w:space="0" w:color="auto"/>
          <w:lang w:val="lt-LT"/>
        </w:rPr>
        <w:t>5 lentelė</w:t>
      </w:r>
    </w:p>
    <w:p w:rsidR="00041DAE" w:rsidRPr="00E2429C"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041DAE" w:rsidRPr="00E2429C" w:rsidTr="00E67C98">
        <w:tc>
          <w:tcPr>
            <w:tcW w:w="817" w:type="dxa"/>
            <w:tcBorders>
              <w:top w:val="single" w:sz="4" w:space="0" w:color="auto"/>
              <w:left w:val="single" w:sz="4" w:space="0" w:color="auto"/>
              <w:bottom w:val="single" w:sz="4" w:space="0" w:color="auto"/>
              <w:right w:val="single" w:sz="4" w:space="0" w:color="auto"/>
            </w:tcBorders>
            <w:vAlign w:val="cente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041DAE" w:rsidRPr="00E2429C" w:rsidTr="00E67C98">
        <w:tc>
          <w:tcPr>
            <w:tcW w:w="817"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041DAE" w:rsidRPr="00E2429C" w:rsidTr="00E67C98">
        <w:tc>
          <w:tcPr>
            <w:tcW w:w="817"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041DAE" w:rsidRPr="00E2429C" w:rsidTr="00E67C98">
        <w:tc>
          <w:tcPr>
            <w:tcW w:w="817"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041DAE" w:rsidRPr="00E2429C"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041DAE" w:rsidRPr="0019400D" w:rsidRDefault="00041DAE" w:rsidP="00041DAE">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041DAE" w:rsidRPr="0019400D" w:rsidRDefault="00041DAE" w:rsidP="00041DAE">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041DAE" w:rsidRPr="0019400D" w:rsidRDefault="00041DAE" w:rsidP="00041DAE">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Pr>
          <w:rFonts w:ascii="Cambria" w:eastAsiaTheme="minorHAnsi" w:hAnsi="Cambria"/>
          <w:sz w:val="22"/>
          <w:szCs w:val="22"/>
        </w:rPr>
        <w:t>__________________________________________________________________</w:t>
      </w:r>
    </w:p>
    <w:p w:rsidR="00041DAE" w:rsidRDefault="00041DAE" w:rsidP="00041DAE">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041DAE" w:rsidRPr="0019400D" w:rsidRDefault="00041DAE" w:rsidP="00041DAE">
      <w:pPr>
        <w:ind w:right="34"/>
        <w:jc w:val="both"/>
        <w:rPr>
          <w:rFonts w:ascii="Cambria" w:eastAsiaTheme="minorHAnsi" w:hAnsi="Cambria"/>
          <w:sz w:val="22"/>
          <w:szCs w:val="22"/>
        </w:rPr>
      </w:pPr>
    </w:p>
    <w:p w:rsidR="00041DAE" w:rsidRDefault="00041DAE" w:rsidP="00041DAE">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041DAE" w:rsidRPr="0019400D" w:rsidRDefault="00041DAE" w:rsidP="00041DAE">
      <w:pPr>
        <w:ind w:right="34"/>
        <w:jc w:val="both"/>
        <w:rPr>
          <w:rFonts w:ascii="Cambria" w:eastAsiaTheme="minorHAnsi" w:hAnsi="Cambria"/>
          <w:sz w:val="22"/>
          <w:szCs w:val="22"/>
        </w:rPr>
      </w:pPr>
    </w:p>
    <w:p w:rsidR="00041DAE" w:rsidRPr="0019400D" w:rsidRDefault="00041DAE" w:rsidP="00041DAE">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041DAE" w:rsidRPr="0019400D" w:rsidTr="00E67C98">
        <w:trPr>
          <w:trHeight w:val="644"/>
        </w:trPr>
        <w:tc>
          <w:tcPr>
            <w:tcW w:w="3864" w:type="dxa"/>
            <w:tcBorders>
              <w:top w:val="single" w:sz="4" w:space="0" w:color="auto"/>
              <w:left w:val="nil"/>
              <w:bottom w:val="nil"/>
              <w:right w:val="nil"/>
            </w:tcBorders>
          </w:tcPr>
          <w:p w:rsidR="00041DAE" w:rsidRPr="0019400D"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041DAE" w:rsidRPr="0019400D"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041DAE" w:rsidRPr="0019400D"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041DAE" w:rsidRPr="0019400D"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041DAE" w:rsidRPr="0019400D"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041DAE" w:rsidRPr="0019400D" w:rsidRDefault="00041DAE" w:rsidP="00E67C9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F9" w:rsidRDefault="00446AF9" w:rsidP="000D1449">
      <w:r>
        <w:separator/>
      </w:r>
    </w:p>
  </w:endnote>
  <w:endnote w:type="continuationSeparator" w:id="0">
    <w:p w:rsidR="00446AF9" w:rsidRDefault="00446AF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F9" w:rsidRDefault="00446AF9" w:rsidP="000D1449">
      <w:r>
        <w:separator/>
      </w:r>
    </w:p>
  </w:footnote>
  <w:footnote w:type="continuationSeparator" w:id="0">
    <w:p w:rsidR="00446AF9" w:rsidRDefault="00446AF9" w:rsidP="000D1449">
      <w:r>
        <w:continuationSeparator/>
      </w:r>
    </w:p>
  </w:footnote>
  <w:footnote w:id="1">
    <w:p w:rsidR="00247009" w:rsidRPr="001D44F0" w:rsidRDefault="00247009" w:rsidP="00A60F83">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7009" w:rsidRPr="00BA5459" w:rsidRDefault="00247009"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247009" w:rsidRPr="00FE181E" w:rsidRDefault="00247009" w:rsidP="00A60F83">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7009" w:rsidRDefault="00247009" w:rsidP="00A60F83">
      <w:pPr>
        <w:pStyle w:val="FootnoteText"/>
      </w:pPr>
    </w:p>
  </w:footnote>
  <w:footnote w:id="2">
    <w:p w:rsidR="00247009" w:rsidRPr="00FE181E" w:rsidRDefault="00247009"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7009" w:rsidRPr="00FE181E" w:rsidRDefault="00247009" w:rsidP="00A60F83">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247009" w:rsidRPr="00FE181E" w:rsidRDefault="00247009" w:rsidP="00A60F83">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7009" w:rsidRDefault="00247009" w:rsidP="00A60F83">
      <w:pPr>
        <w:pStyle w:val="FootnoteText"/>
      </w:pPr>
    </w:p>
  </w:footnote>
  <w:footnote w:id="3">
    <w:p w:rsidR="00247009" w:rsidRPr="00FE181E" w:rsidRDefault="00247009"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47009" w:rsidRPr="00FE181E" w:rsidRDefault="00247009" w:rsidP="00A60F83">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247009" w:rsidRPr="00FE181E" w:rsidRDefault="00247009" w:rsidP="00A60F83">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47009" w:rsidRDefault="00247009" w:rsidP="00A60F83">
      <w:pPr>
        <w:pStyle w:val="FootnoteText"/>
      </w:pPr>
    </w:p>
  </w:footnote>
  <w:footnote w:id="4">
    <w:p w:rsidR="00041DAE" w:rsidRPr="0019400D" w:rsidRDefault="00041DAE" w:rsidP="00041DAE">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2920391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9"/>
  </w:num>
  <w:num w:numId="11">
    <w:abstractNumId w:val="10"/>
  </w:num>
  <w:num w:numId="12">
    <w:abstractNumId w:val="3"/>
  </w:num>
  <w:num w:numId="13">
    <w:abstractNumId w:val="11"/>
  </w:num>
  <w:num w:numId="14">
    <w:abstractNumId w:val="12"/>
  </w:num>
  <w:num w:numId="15">
    <w:abstractNumId w:val="1"/>
  </w:num>
  <w:num w:numId="16">
    <w:abstractNumId w:val="4"/>
  </w:num>
  <w:num w:numId="17">
    <w:abstractNumId w:val="16"/>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1572"/>
    <w:rsid w:val="00012C71"/>
    <w:rsid w:val="000135BA"/>
    <w:rsid w:val="00013B61"/>
    <w:rsid w:val="00015C46"/>
    <w:rsid w:val="00016766"/>
    <w:rsid w:val="000227D7"/>
    <w:rsid w:val="000279E6"/>
    <w:rsid w:val="00041DAE"/>
    <w:rsid w:val="00044A7F"/>
    <w:rsid w:val="00047535"/>
    <w:rsid w:val="0005434D"/>
    <w:rsid w:val="00067FAC"/>
    <w:rsid w:val="00072312"/>
    <w:rsid w:val="0008062F"/>
    <w:rsid w:val="00083B83"/>
    <w:rsid w:val="00090C5D"/>
    <w:rsid w:val="000B2124"/>
    <w:rsid w:val="000B46F3"/>
    <w:rsid w:val="000B46F4"/>
    <w:rsid w:val="000C3124"/>
    <w:rsid w:val="000C3581"/>
    <w:rsid w:val="000C4608"/>
    <w:rsid w:val="000D1449"/>
    <w:rsid w:val="000E238D"/>
    <w:rsid w:val="001020AE"/>
    <w:rsid w:val="00104128"/>
    <w:rsid w:val="00105D1F"/>
    <w:rsid w:val="00121D44"/>
    <w:rsid w:val="00122307"/>
    <w:rsid w:val="00134794"/>
    <w:rsid w:val="00135E59"/>
    <w:rsid w:val="00140DB2"/>
    <w:rsid w:val="001436F1"/>
    <w:rsid w:val="00147D2A"/>
    <w:rsid w:val="0016184C"/>
    <w:rsid w:val="00174EF3"/>
    <w:rsid w:val="00181CB6"/>
    <w:rsid w:val="00184E78"/>
    <w:rsid w:val="001856E1"/>
    <w:rsid w:val="00190739"/>
    <w:rsid w:val="0019086E"/>
    <w:rsid w:val="00193B6E"/>
    <w:rsid w:val="00195159"/>
    <w:rsid w:val="00197674"/>
    <w:rsid w:val="001A4EDA"/>
    <w:rsid w:val="001A5D0F"/>
    <w:rsid w:val="001B2A4A"/>
    <w:rsid w:val="001C47DC"/>
    <w:rsid w:val="001D30F1"/>
    <w:rsid w:val="001D3AAD"/>
    <w:rsid w:val="001D3AE6"/>
    <w:rsid w:val="001D44F0"/>
    <w:rsid w:val="001E2AA9"/>
    <w:rsid w:val="001E6C72"/>
    <w:rsid w:val="001F2E64"/>
    <w:rsid w:val="00233090"/>
    <w:rsid w:val="00237B23"/>
    <w:rsid w:val="0024433E"/>
    <w:rsid w:val="0024519F"/>
    <w:rsid w:val="00246780"/>
    <w:rsid w:val="0024680B"/>
    <w:rsid w:val="00247009"/>
    <w:rsid w:val="002546D3"/>
    <w:rsid w:val="002570BD"/>
    <w:rsid w:val="002574A8"/>
    <w:rsid w:val="00260D6C"/>
    <w:rsid w:val="0026151C"/>
    <w:rsid w:val="0026515F"/>
    <w:rsid w:val="00266CFD"/>
    <w:rsid w:val="00273C19"/>
    <w:rsid w:val="00287FAB"/>
    <w:rsid w:val="0029270C"/>
    <w:rsid w:val="00295E38"/>
    <w:rsid w:val="002A0C50"/>
    <w:rsid w:val="002A1022"/>
    <w:rsid w:val="002A3CDF"/>
    <w:rsid w:val="002B1C70"/>
    <w:rsid w:val="002B6299"/>
    <w:rsid w:val="002B6D40"/>
    <w:rsid w:val="002C09E0"/>
    <w:rsid w:val="002D17A0"/>
    <w:rsid w:val="002F52C3"/>
    <w:rsid w:val="002F6770"/>
    <w:rsid w:val="0030462B"/>
    <w:rsid w:val="00304CC0"/>
    <w:rsid w:val="00305B83"/>
    <w:rsid w:val="00326153"/>
    <w:rsid w:val="00326154"/>
    <w:rsid w:val="003271B0"/>
    <w:rsid w:val="00334564"/>
    <w:rsid w:val="00335782"/>
    <w:rsid w:val="00341EFE"/>
    <w:rsid w:val="003511F3"/>
    <w:rsid w:val="0035260B"/>
    <w:rsid w:val="0036742D"/>
    <w:rsid w:val="0037558A"/>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F2B46"/>
    <w:rsid w:val="003F5E26"/>
    <w:rsid w:val="00401F2F"/>
    <w:rsid w:val="00403A8A"/>
    <w:rsid w:val="00403D23"/>
    <w:rsid w:val="004129E7"/>
    <w:rsid w:val="004136BC"/>
    <w:rsid w:val="00414815"/>
    <w:rsid w:val="00435FA7"/>
    <w:rsid w:val="00436754"/>
    <w:rsid w:val="0044306A"/>
    <w:rsid w:val="00446AF9"/>
    <w:rsid w:val="00454029"/>
    <w:rsid w:val="0046131D"/>
    <w:rsid w:val="00463A86"/>
    <w:rsid w:val="004740DF"/>
    <w:rsid w:val="00476F8E"/>
    <w:rsid w:val="004841E8"/>
    <w:rsid w:val="004857F4"/>
    <w:rsid w:val="00496649"/>
    <w:rsid w:val="0049726F"/>
    <w:rsid w:val="004A4BBE"/>
    <w:rsid w:val="004A5D95"/>
    <w:rsid w:val="004B073B"/>
    <w:rsid w:val="004B4407"/>
    <w:rsid w:val="004C5220"/>
    <w:rsid w:val="004C65FE"/>
    <w:rsid w:val="004C7A82"/>
    <w:rsid w:val="004D16E0"/>
    <w:rsid w:val="004E7A71"/>
    <w:rsid w:val="004F5E1B"/>
    <w:rsid w:val="0051484A"/>
    <w:rsid w:val="00516710"/>
    <w:rsid w:val="005176B6"/>
    <w:rsid w:val="005335FD"/>
    <w:rsid w:val="005342A9"/>
    <w:rsid w:val="00542D73"/>
    <w:rsid w:val="005521B6"/>
    <w:rsid w:val="005550D2"/>
    <w:rsid w:val="0056352E"/>
    <w:rsid w:val="00583BDC"/>
    <w:rsid w:val="00583D0E"/>
    <w:rsid w:val="005854E8"/>
    <w:rsid w:val="005907FC"/>
    <w:rsid w:val="00595A67"/>
    <w:rsid w:val="005A22D5"/>
    <w:rsid w:val="005A4A22"/>
    <w:rsid w:val="005C2D13"/>
    <w:rsid w:val="005D1859"/>
    <w:rsid w:val="005D22F0"/>
    <w:rsid w:val="005D3BDB"/>
    <w:rsid w:val="005E09E3"/>
    <w:rsid w:val="005E2741"/>
    <w:rsid w:val="005F1067"/>
    <w:rsid w:val="005F45E0"/>
    <w:rsid w:val="005F5CDD"/>
    <w:rsid w:val="005F642D"/>
    <w:rsid w:val="00600AC5"/>
    <w:rsid w:val="006051A5"/>
    <w:rsid w:val="00606D45"/>
    <w:rsid w:val="006209DB"/>
    <w:rsid w:val="0063219E"/>
    <w:rsid w:val="00651218"/>
    <w:rsid w:val="006621DA"/>
    <w:rsid w:val="00662C1E"/>
    <w:rsid w:val="00670BCE"/>
    <w:rsid w:val="00677257"/>
    <w:rsid w:val="006833F6"/>
    <w:rsid w:val="006848C7"/>
    <w:rsid w:val="00685EC8"/>
    <w:rsid w:val="00686BC1"/>
    <w:rsid w:val="006952E9"/>
    <w:rsid w:val="006A27D9"/>
    <w:rsid w:val="006C0643"/>
    <w:rsid w:val="006C224A"/>
    <w:rsid w:val="006C346A"/>
    <w:rsid w:val="006C4F65"/>
    <w:rsid w:val="006C6C9B"/>
    <w:rsid w:val="006D4DBE"/>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B32D1"/>
    <w:rsid w:val="007C17DF"/>
    <w:rsid w:val="007C2F34"/>
    <w:rsid w:val="007C51A1"/>
    <w:rsid w:val="007C7568"/>
    <w:rsid w:val="007C7BBC"/>
    <w:rsid w:val="007D1920"/>
    <w:rsid w:val="007E1836"/>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4030"/>
    <w:rsid w:val="00895C91"/>
    <w:rsid w:val="008A2A1A"/>
    <w:rsid w:val="008A66D4"/>
    <w:rsid w:val="008B6758"/>
    <w:rsid w:val="008B746A"/>
    <w:rsid w:val="008C19B4"/>
    <w:rsid w:val="008C5141"/>
    <w:rsid w:val="008F4022"/>
    <w:rsid w:val="008F6181"/>
    <w:rsid w:val="00906428"/>
    <w:rsid w:val="00907855"/>
    <w:rsid w:val="00912CAB"/>
    <w:rsid w:val="00916B57"/>
    <w:rsid w:val="0092510E"/>
    <w:rsid w:val="00937DFB"/>
    <w:rsid w:val="0094019A"/>
    <w:rsid w:val="00946484"/>
    <w:rsid w:val="00950F0E"/>
    <w:rsid w:val="00954292"/>
    <w:rsid w:val="00954DF8"/>
    <w:rsid w:val="00974B98"/>
    <w:rsid w:val="009755C5"/>
    <w:rsid w:val="009835BD"/>
    <w:rsid w:val="009850E5"/>
    <w:rsid w:val="00987CF8"/>
    <w:rsid w:val="00997E36"/>
    <w:rsid w:val="009B6345"/>
    <w:rsid w:val="009C73DD"/>
    <w:rsid w:val="009D18C6"/>
    <w:rsid w:val="009D2AC6"/>
    <w:rsid w:val="009E0AE9"/>
    <w:rsid w:val="009E5933"/>
    <w:rsid w:val="009F039F"/>
    <w:rsid w:val="009F2535"/>
    <w:rsid w:val="009F3455"/>
    <w:rsid w:val="00A13BB1"/>
    <w:rsid w:val="00A16132"/>
    <w:rsid w:val="00A267EC"/>
    <w:rsid w:val="00A31A90"/>
    <w:rsid w:val="00A359AF"/>
    <w:rsid w:val="00A423E2"/>
    <w:rsid w:val="00A44857"/>
    <w:rsid w:val="00A60F83"/>
    <w:rsid w:val="00A876D5"/>
    <w:rsid w:val="00A91632"/>
    <w:rsid w:val="00AA0AAA"/>
    <w:rsid w:val="00AB1602"/>
    <w:rsid w:val="00AD29F5"/>
    <w:rsid w:val="00AD62B2"/>
    <w:rsid w:val="00AD7A10"/>
    <w:rsid w:val="00AF4A23"/>
    <w:rsid w:val="00AF4EB2"/>
    <w:rsid w:val="00B02BA5"/>
    <w:rsid w:val="00B115FF"/>
    <w:rsid w:val="00B315E7"/>
    <w:rsid w:val="00B32737"/>
    <w:rsid w:val="00B32ED6"/>
    <w:rsid w:val="00B36858"/>
    <w:rsid w:val="00B36BEE"/>
    <w:rsid w:val="00B377D7"/>
    <w:rsid w:val="00B37DD6"/>
    <w:rsid w:val="00B4013F"/>
    <w:rsid w:val="00B426AD"/>
    <w:rsid w:val="00B538B6"/>
    <w:rsid w:val="00B543A5"/>
    <w:rsid w:val="00B55321"/>
    <w:rsid w:val="00B55A01"/>
    <w:rsid w:val="00B6390A"/>
    <w:rsid w:val="00B652F3"/>
    <w:rsid w:val="00B67EB3"/>
    <w:rsid w:val="00B71456"/>
    <w:rsid w:val="00B72311"/>
    <w:rsid w:val="00B77D8D"/>
    <w:rsid w:val="00B80DDC"/>
    <w:rsid w:val="00B85F4A"/>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0A3B"/>
    <w:rsid w:val="00CD1D50"/>
    <w:rsid w:val="00CD306A"/>
    <w:rsid w:val="00CE0027"/>
    <w:rsid w:val="00CF1613"/>
    <w:rsid w:val="00D02107"/>
    <w:rsid w:val="00D0294B"/>
    <w:rsid w:val="00D03D37"/>
    <w:rsid w:val="00D05F82"/>
    <w:rsid w:val="00D476A4"/>
    <w:rsid w:val="00D56028"/>
    <w:rsid w:val="00D60B53"/>
    <w:rsid w:val="00D6288C"/>
    <w:rsid w:val="00D722B6"/>
    <w:rsid w:val="00D75114"/>
    <w:rsid w:val="00D7528A"/>
    <w:rsid w:val="00D766DB"/>
    <w:rsid w:val="00D774B5"/>
    <w:rsid w:val="00D843E3"/>
    <w:rsid w:val="00D9038D"/>
    <w:rsid w:val="00DA09E3"/>
    <w:rsid w:val="00DA29C9"/>
    <w:rsid w:val="00DA7CF8"/>
    <w:rsid w:val="00DC5333"/>
    <w:rsid w:val="00DD38A2"/>
    <w:rsid w:val="00DD6F43"/>
    <w:rsid w:val="00DD7BEF"/>
    <w:rsid w:val="00DF2B37"/>
    <w:rsid w:val="00DF624F"/>
    <w:rsid w:val="00E06AB3"/>
    <w:rsid w:val="00E0755F"/>
    <w:rsid w:val="00E14C77"/>
    <w:rsid w:val="00E15C49"/>
    <w:rsid w:val="00E21100"/>
    <w:rsid w:val="00E21AB1"/>
    <w:rsid w:val="00E30E23"/>
    <w:rsid w:val="00E3390A"/>
    <w:rsid w:val="00E400D2"/>
    <w:rsid w:val="00E4128C"/>
    <w:rsid w:val="00E541A9"/>
    <w:rsid w:val="00E7015B"/>
    <w:rsid w:val="00E731C9"/>
    <w:rsid w:val="00E80148"/>
    <w:rsid w:val="00E829C4"/>
    <w:rsid w:val="00E86C8B"/>
    <w:rsid w:val="00E9056C"/>
    <w:rsid w:val="00EA1205"/>
    <w:rsid w:val="00EB1F8A"/>
    <w:rsid w:val="00EB24FB"/>
    <w:rsid w:val="00EB641A"/>
    <w:rsid w:val="00EC3EB5"/>
    <w:rsid w:val="00EC66D4"/>
    <w:rsid w:val="00ED375E"/>
    <w:rsid w:val="00EE48A7"/>
    <w:rsid w:val="00EF424D"/>
    <w:rsid w:val="00F05F67"/>
    <w:rsid w:val="00F10025"/>
    <w:rsid w:val="00F14CEC"/>
    <w:rsid w:val="00F21F06"/>
    <w:rsid w:val="00F2614C"/>
    <w:rsid w:val="00F3026A"/>
    <w:rsid w:val="00F34F90"/>
    <w:rsid w:val="00F351E6"/>
    <w:rsid w:val="00F36160"/>
    <w:rsid w:val="00F44C8D"/>
    <w:rsid w:val="00F54272"/>
    <w:rsid w:val="00F55619"/>
    <w:rsid w:val="00F61E65"/>
    <w:rsid w:val="00F67163"/>
    <w:rsid w:val="00F817B9"/>
    <w:rsid w:val="00F96D16"/>
    <w:rsid w:val="00FD1AED"/>
    <w:rsid w:val="00FE181E"/>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067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1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CB2B88-1598-49BB-B9D1-77AE8316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41652</Words>
  <Characters>23742</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31</cp:revision>
  <cp:lastPrinted>2025-12-12T07:13:00Z</cp:lastPrinted>
  <dcterms:created xsi:type="dcterms:W3CDTF">2025-04-25T06:13:00Z</dcterms:created>
  <dcterms:modified xsi:type="dcterms:W3CDTF">2025-12-21T17:16:00Z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