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50EA333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FC8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>ĮRENGINIŲ nuotolinio stebėjimo sistemos įsigijimo ir diegimo KAM SOC (DEIVIS tinkle</w:t>
      </w:r>
      <w:r w:rsid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522242FE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2D3FC8">
        <w:rPr>
          <w:rFonts w:ascii="Times New Roman" w:hAnsi="Times New Roman" w:cs="Times New Roman"/>
          <w:b/>
          <w:bCs/>
          <w:sz w:val="24"/>
          <w:szCs w:val="24"/>
        </w:rPr>
        <w:t>Įrenginių nuotolinio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FC8">
        <w:rPr>
          <w:rFonts w:ascii="Times New Roman" w:hAnsi="Times New Roman" w:cs="Times New Roman"/>
          <w:b/>
          <w:bCs/>
          <w:sz w:val="24"/>
          <w:szCs w:val="24"/>
        </w:rPr>
        <w:t>stebėjimo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D3FC8">
        <w:rPr>
          <w:rFonts w:ascii="Times New Roman" w:hAnsi="Times New Roman" w:cs="Times New Roman"/>
          <w:b/>
          <w:bCs/>
          <w:sz w:val="24"/>
          <w:szCs w:val="24"/>
        </w:rPr>
        <w:t>istemos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12F64A08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4BF">
        <w:rPr>
          <w:rFonts w:ascii="Times New Roman" w:hAnsi="Times New Roman" w:cs="Times New Roman"/>
          <w:color w:val="000000" w:themeColor="text1"/>
          <w:sz w:val="24"/>
          <w:szCs w:val="24"/>
        </w:rPr>
        <w:t>601</w:t>
      </w:r>
      <w:r w:rsidR="00C17A9D">
        <w:rPr>
          <w:rFonts w:ascii="Times New Roman" w:hAnsi="Times New Roman" w:cs="Times New Roman"/>
          <w:color w:val="000000" w:themeColor="text1"/>
          <w:sz w:val="24"/>
          <w:szCs w:val="24"/>
        </w:rPr>
        <w:t>731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DE202" w14:textId="77777777" w:rsidR="001A2B90" w:rsidRDefault="001A2B90" w:rsidP="007E6C2C">
      <w:pPr>
        <w:spacing w:after="0" w:line="240" w:lineRule="auto"/>
      </w:pPr>
      <w:r>
        <w:separator/>
      </w:r>
    </w:p>
  </w:endnote>
  <w:endnote w:type="continuationSeparator" w:id="0">
    <w:p w14:paraId="1191AB21" w14:textId="77777777" w:rsidR="001A2B90" w:rsidRDefault="001A2B9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E69F" w14:textId="77777777" w:rsidR="001A2B90" w:rsidRDefault="001A2B90" w:rsidP="007E6C2C">
      <w:pPr>
        <w:spacing w:after="0" w:line="240" w:lineRule="auto"/>
      </w:pPr>
      <w:r>
        <w:separator/>
      </w:r>
    </w:p>
  </w:footnote>
  <w:footnote w:type="continuationSeparator" w:id="0">
    <w:p w14:paraId="484E2A46" w14:textId="77777777" w:rsidR="001A2B90" w:rsidRDefault="001A2B9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22</cp:revision>
  <cp:lastPrinted>2024-01-25T14:21:00Z</cp:lastPrinted>
  <dcterms:created xsi:type="dcterms:W3CDTF">2024-11-22T06:26:00Z</dcterms:created>
  <dcterms:modified xsi:type="dcterms:W3CDTF">2024-12-23T13:01:00Z</dcterms:modified>
  <cp:category/>
</cp:coreProperties>
</file>