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3A95AC5A"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A95056">
            <w:rPr>
              <w:rFonts w:asciiTheme="majorBidi" w:hAnsiTheme="majorBidi" w:cstheme="majorBidi"/>
              <w:sz w:val="24"/>
              <w:szCs w:val="24"/>
            </w:rPr>
            <w:t>11</w:t>
          </w:r>
          <w:r w:rsidR="00B66782" w:rsidRPr="005B6195">
            <w:rPr>
              <w:rFonts w:asciiTheme="majorBidi" w:hAnsiTheme="majorBidi" w:cstheme="majorBidi"/>
              <w:sz w:val="24"/>
              <w:szCs w:val="24"/>
            </w:rPr>
            <w:t>-</w:t>
          </w:r>
          <w:r w:rsidR="00A95056">
            <w:rPr>
              <w:rFonts w:asciiTheme="majorBidi" w:hAnsiTheme="majorBidi" w:cstheme="majorBidi"/>
              <w:sz w:val="24"/>
              <w:szCs w:val="24"/>
            </w:rPr>
            <w:t>04</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005B177" w:rsidR="00DE44E8" w:rsidRDefault="004C0B93" w:rsidP="004C0B93">
          <w:pPr>
            <w:widowControl w:val="0"/>
            <w:spacing w:after="0" w:line="240" w:lineRule="auto"/>
            <w:contextualSpacing/>
            <w:jc w:val="right"/>
            <w:rPr>
              <w:rFonts w:asciiTheme="majorBidi" w:hAnsiTheme="majorBidi" w:cstheme="majorBidi"/>
              <w:sz w:val="24"/>
              <w:szCs w:val="24"/>
            </w:rPr>
          </w:pPr>
          <w:r w:rsidRPr="00E970DB">
            <w:rPr>
              <w:rFonts w:asciiTheme="majorBidi" w:hAnsiTheme="majorBidi" w:cstheme="majorBidi"/>
              <w:sz w:val="24"/>
              <w:szCs w:val="24"/>
            </w:rPr>
            <w:t>2025-12-</w:t>
          </w:r>
          <w:r w:rsidR="00E970DB">
            <w:rPr>
              <w:rFonts w:asciiTheme="majorBidi" w:hAnsiTheme="majorBidi" w:cstheme="majorBidi"/>
              <w:sz w:val="24"/>
              <w:szCs w:val="24"/>
            </w:rPr>
            <w:t>29</w:t>
          </w: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44BF56CE"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sidR="00B3238A">
            <w:rPr>
              <w:rFonts w:ascii="Times New Roman" w:hAnsi="Times New Roman"/>
              <w:b/>
              <w:bCs/>
              <w:sz w:val="24"/>
              <w:szCs w:val="24"/>
            </w:rPr>
            <w:t>UTENOS DVARO K. LADYGOS</w:t>
          </w:r>
          <w:r w:rsidR="00C91265">
            <w:rPr>
              <w:rFonts w:ascii="Times New Roman" w:hAnsi="Times New Roman"/>
              <w:b/>
              <w:bCs/>
              <w:sz w:val="24"/>
              <w:szCs w:val="24"/>
            </w:rPr>
            <w:t xml:space="preserve"> G. 18 C, UTENOJE, TERITORIJOS SUTVARKYMO DARBAI ĮRENGIANT PĖSČIŲJŲ TAKUS IR POILSIO ZONAS</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3E52D32D"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4C0B93">
            <w:rPr>
              <w:rFonts w:asciiTheme="majorBidi" w:hAnsiTheme="majorBidi" w:cstheme="majorBidi"/>
              <w:b/>
              <w:bCs/>
              <w:sz w:val="24"/>
              <w:szCs w:val="24"/>
            </w:rPr>
            <w:t>2</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371C8517" w14:textId="2C757C73" w:rsidR="00E970DB" w:rsidRDefault="001C24BC">
              <w:pPr>
                <w:pStyle w:val="Turinys1"/>
                <w:tabs>
                  <w:tab w:val="left" w:pos="720"/>
                </w:tabs>
                <w:rPr>
                  <w:noProof/>
                  <w:kern w:val="2"/>
                  <w:sz w:val="24"/>
                  <w:szCs w:val="24"/>
                  <w:lang w:val="en-US" w:eastAsia="en-US"/>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17908460" w:history="1">
                <w:r w:rsidR="00E970DB" w:rsidRPr="002A5645">
                  <w:rPr>
                    <w:rStyle w:val="Hipersaitas"/>
                    <w:rFonts w:asciiTheme="majorBidi" w:hAnsiTheme="majorBidi"/>
                    <w:noProof/>
                  </w:rPr>
                  <w:t>1.</w:t>
                </w:r>
                <w:r w:rsidR="00E970DB">
                  <w:rPr>
                    <w:noProof/>
                    <w:kern w:val="2"/>
                    <w:sz w:val="24"/>
                    <w:szCs w:val="24"/>
                    <w:lang w:val="en-US" w:eastAsia="en-US"/>
                    <w14:ligatures w14:val="standardContextual"/>
                  </w:rPr>
                  <w:tab/>
                </w:r>
                <w:r w:rsidR="00E970DB" w:rsidRPr="002A5645">
                  <w:rPr>
                    <w:rStyle w:val="Hipersaitas"/>
                    <w:rFonts w:asciiTheme="majorBidi" w:hAnsiTheme="majorBidi"/>
                    <w:b/>
                    <w:bCs/>
                    <w:noProof/>
                  </w:rPr>
                  <w:t>Bendra informacija</w:t>
                </w:r>
                <w:r w:rsidR="00E970DB">
                  <w:rPr>
                    <w:noProof/>
                    <w:webHidden/>
                  </w:rPr>
                  <w:tab/>
                </w:r>
                <w:r w:rsidR="00E970DB">
                  <w:rPr>
                    <w:noProof/>
                    <w:webHidden/>
                  </w:rPr>
                  <w:fldChar w:fldCharType="begin"/>
                </w:r>
                <w:r w:rsidR="00E970DB">
                  <w:rPr>
                    <w:noProof/>
                    <w:webHidden/>
                  </w:rPr>
                  <w:instrText xml:space="preserve"> PAGEREF _Toc217908460 \h </w:instrText>
                </w:r>
                <w:r w:rsidR="00E970DB">
                  <w:rPr>
                    <w:noProof/>
                    <w:webHidden/>
                  </w:rPr>
                </w:r>
                <w:r w:rsidR="00E970DB">
                  <w:rPr>
                    <w:noProof/>
                    <w:webHidden/>
                  </w:rPr>
                  <w:fldChar w:fldCharType="separate"/>
                </w:r>
                <w:r w:rsidR="00E970DB">
                  <w:rPr>
                    <w:noProof/>
                    <w:webHidden/>
                  </w:rPr>
                  <w:t>2</w:t>
                </w:r>
                <w:r w:rsidR="00E970DB">
                  <w:rPr>
                    <w:noProof/>
                    <w:webHidden/>
                  </w:rPr>
                  <w:fldChar w:fldCharType="end"/>
                </w:r>
              </w:hyperlink>
            </w:p>
            <w:p w14:paraId="5C2A8AE9" w14:textId="1359AED3" w:rsidR="00E970DB" w:rsidRDefault="00E970DB">
              <w:pPr>
                <w:pStyle w:val="Turinys1"/>
                <w:rPr>
                  <w:noProof/>
                  <w:kern w:val="2"/>
                  <w:sz w:val="24"/>
                  <w:szCs w:val="24"/>
                  <w:lang w:val="en-US" w:eastAsia="en-US"/>
                  <w14:ligatures w14:val="standardContextual"/>
                </w:rPr>
              </w:pPr>
              <w:hyperlink w:anchor="_Toc217908461" w:history="1">
                <w:r w:rsidRPr="002A5645">
                  <w:rPr>
                    <w:rStyle w:val="Hipersaitas"/>
                    <w:rFonts w:asciiTheme="majorBidi" w:hAnsiTheme="majorBidi"/>
                    <w:b/>
                    <w:bCs/>
                    <w:noProof/>
                  </w:rPr>
                  <w:t>2</w:t>
                </w:r>
                <w:r w:rsidRPr="002A5645">
                  <w:rPr>
                    <w:rStyle w:val="Hipersaitas"/>
                    <w:rFonts w:asciiTheme="majorBidi" w:hAnsiTheme="majorBidi"/>
                    <w:noProof/>
                  </w:rPr>
                  <w:t xml:space="preserve">. </w:t>
                </w:r>
                <w:r w:rsidRPr="002A564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_Toc217908461 \h </w:instrText>
                </w:r>
                <w:r>
                  <w:rPr>
                    <w:noProof/>
                    <w:webHidden/>
                  </w:rPr>
                </w:r>
                <w:r>
                  <w:rPr>
                    <w:noProof/>
                    <w:webHidden/>
                  </w:rPr>
                  <w:fldChar w:fldCharType="separate"/>
                </w:r>
                <w:r>
                  <w:rPr>
                    <w:noProof/>
                    <w:webHidden/>
                  </w:rPr>
                  <w:t>2</w:t>
                </w:r>
                <w:r>
                  <w:rPr>
                    <w:noProof/>
                    <w:webHidden/>
                  </w:rPr>
                  <w:fldChar w:fldCharType="end"/>
                </w:r>
              </w:hyperlink>
            </w:p>
            <w:p w14:paraId="671FF864" w14:textId="4A75E649" w:rsidR="00E970DB" w:rsidRDefault="00E970DB">
              <w:pPr>
                <w:pStyle w:val="Turinys1"/>
                <w:rPr>
                  <w:noProof/>
                  <w:kern w:val="2"/>
                  <w:sz w:val="24"/>
                  <w:szCs w:val="24"/>
                  <w:lang w:val="en-US" w:eastAsia="en-US"/>
                  <w14:ligatures w14:val="standardContextual"/>
                </w:rPr>
              </w:pPr>
              <w:hyperlink w:anchor="_Toc217908462" w:history="1">
                <w:r w:rsidRPr="002A5645">
                  <w:rPr>
                    <w:rStyle w:val="Hipersaitas"/>
                    <w:rFonts w:asciiTheme="majorBidi" w:hAnsiTheme="majorBidi"/>
                    <w:noProof/>
                  </w:rPr>
                  <w:t xml:space="preserve">3. </w:t>
                </w:r>
                <w:r w:rsidRPr="002A564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_Toc217908462 \h </w:instrText>
                </w:r>
                <w:r>
                  <w:rPr>
                    <w:noProof/>
                    <w:webHidden/>
                  </w:rPr>
                </w:r>
                <w:r>
                  <w:rPr>
                    <w:noProof/>
                    <w:webHidden/>
                  </w:rPr>
                  <w:fldChar w:fldCharType="separate"/>
                </w:r>
                <w:r>
                  <w:rPr>
                    <w:noProof/>
                    <w:webHidden/>
                  </w:rPr>
                  <w:t>2</w:t>
                </w:r>
                <w:r>
                  <w:rPr>
                    <w:noProof/>
                    <w:webHidden/>
                  </w:rPr>
                  <w:fldChar w:fldCharType="end"/>
                </w:r>
              </w:hyperlink>
            </w:p>
            <w:p w14:paraId="5088F5CF" w14:textId="15CA16B8" w:rsidR="00E970DB" w:rsidRDefault="00E970DB">
              <w:pPr>
                <w:pStyle w:val="Turinys1"/>
                <w:rPr>
                  <w:noProof/>
                  <w:kern w:val="2"/>
                  <w:sz w:val="24"/>
                  <w:szCs w:val="24"/>
                  <w:lang w:val="en-US" w:eastAsia="en-US"/>
                  <w14:ligatures w14:val="standardContextual"/>
                </w:rPr>
              </w:pPr>
              <w:hyperlink w:anchor="_Toc217908463" w:history="1">
                <w:r w:rsidRPr="002A5645">
                  <w:rPr>
                    <w:rStyle w:val="Hipersaitas"/>
                    <w:rFonts w:asciiTheme="majorBidi" w:hAnsiTheme="majorBidi"/>
                    <w:noProof/>
                  </w:rPr>
                  <w:t xml:space="preserve">4. </w:t>
                </w:r>
                <w:r w:rsidRPr="002A564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_Toc217908463 \h </w:instrText>
                </w:r>
                <w:r>
                  <w:rPr>
                    <w:noProof/>
                    <w:webHidden/>
                  </w:rPr>
                </w:r>
                <w:r>
                  <w:rPr>
                    <w:noProof/>
                    <w:webHidden/>
                  </w:rPr>
                  <w:fldChar w:fldCharType="separate"/>
                </w:r>
                <w:r>
                  <w:rPr>
                    <w:noProof/>
                    <w:webHidden/>
                  </w:rPr>
                  <w:t>3</w:t>
                </w:r>
                <w:r>
                  <w:rPr>
                    <w:noProof/>
                    <w:webHidden/>
                  </w:rPr>
                  <w:fldChar w:fldCharType="end"/>
                </w:r>
              </w:hyperlink>
            </w:p>
            <w:p w14:paraId="314AEC1A" w14:textId="2B020FB9" w:rsidR="00E970DB" w:rsidRDefault="00E970DB">
              <w:pPr>
                <w:pStyle w:val="Turinys1"/>
                <w:rPr>
                  <w:noProof/>
                  <w:kern w:val="2"/>
                  <w:sz w:val="24"/>
                  <w:szCs w:val="24"/>
                  <w:lang w:val="en-US" w:eastAsia="en-US"/>
                  <w14:ligatures w14:val="standardContextual"/>
                </w:rPr>
              </w:pPr>
              <w:hyperlink w:anchor="_Toc217908464" w:history="1">
                <w:r w:rsidRPr="002A5645">
                  <w:rPr>
                    <w:rStyle w:val="Hipersaitas"/>
                    <w:rFonts w:asciiTheme="majorBidi" w:hAnsiTheme="majorBidi"/>
                    <w:noProof/>
                  </w:rPr>
                  <w:t xml:space="preserve">5. </w:t>
                </w:r>
                <w:r w:rsidRPr="002A564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_Toc217908464 \h </w:instrText>
                </w:r>
                <w:r>
                  <w:rPr>
                    <w:noProof/>
                    <w:webHidden/>
                  </w:rPr>
                </w:r>
                <w:r>
                  <w:rPr>
                    <w:noProof/>
                    <w:webHidden/>
                  </w:rPr>
                  <w:fldChar w:fldCharType="separate"/>
                </w:r>
                <w:r>
                  <w:rPr>
                    <w:noProof/>
                    <w:webHidden/>
                  </w:rPr>
                  <w:t>3</w:t>
                </w:r>
                <w:r>
                  <w:rPr>
                    <w:noProof/>
                    <w:webHidden/>
                  </w:rPr>
                  <w:fldChar w:fldCharType="end"/>
                </w:r>
              </w:hyperlink>
            </w:p>
            <w:p w14:paraId="22507C7C" w14:textId="74BA00CB" w:rsidR="00E970DB" w:rsidRDefault="00E970DB">
              <w:pPr>
                <w:pStyle w:val="Turinys1"/>
                <w:rPr>
                  <w:noProof/>
                  <w:kern w:val="2"/>
                  <w:sz w:val="24"/>
                  <w:szCs w:val="24"/>
                  <w:lang w:val="en-US" w:eastAsia="en-US"/>
                  <w14:ligatures w14:val="standardContextual"/>
                </w:rPr>
              </w:pPr>
              <w:hyperlink w:anchor="_Toc217908465" w:history="1">
                <w:r w:rsidRPr="002A5645">
                  <w:rPr>
                    <w:rStyle w:val="Hipersaitas"/>
                    <w:rFonts w:asciiTheme="majorBidi" w:hAnsiTheme="majorBidi"/>
                    <w:noProof/>
                  </w:rPr>
                  <w:t xml:space="preserve">6. </w:t>
                </w:r>
                <w:r w:rsidRPr="002A564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_Toc217908465 \h </w:instrText>
                </w:r>
                <w:r>
                  <w:rPr>
                    <w:noProof/>
                    <w:webHidden/>
                  </w:rPr>
                </w:r>
                <w:r>
                  <w:rPr>
                    <w:noProof/>
                    <w:webHidden/>
                  </w:rPr>
                  <w:fldChar w:fldCharType="separate"/>
                </w:r>
                <w:r>
                  <w:rPr>
                    <w:noProof/>
                    <w:webHidden/>
                  </w:rPr>
                  <w:t>3</w:t>
                </w:r>
                <w:r>
                  <w:rPr>
                    <w:noProof/>
                    <w:webHidden/>
                  </w:rPr>
                  <w:fldChar w:fldCharType="end"/>
                </w:r>
              </w:hyperlink>
            </w:p>
            <w:p w14:paraId="04C46F20" w14:textId="62D4E72E" w:rsidR="00E970DB" w:rsidRDefault="00E970DB">
              <w:pPr>
                <w:pStyle w:val="Turinys1"/>
                <w:tabs>
                  <w:tab w:val="left" w:pos="720"/>
                </w:tabs>
                <w:rPr>
                  <w:noProof/>
                  <w:kern w:val="2"/>
                  <w:sz w:val="24"/>
                  <w:szCs w:val="24"/>
                  <w:lang w:val="en-US" w:eastAsia="en-US"/>
                  <w14:ligatures w14:val="standardContextual"/>
                </w:rPr>
              </w:pPr>
              <w:hyperlink w:anchor="_Toc217908466" w:history="1">
                <w:r w:rsidRPr="002A5645">
                  <w:rPr>
                    <w:rStyle w:val="Hipersaitas"/>
                    <w:rFonts w:asciiTheme="majorBidi" w:eastAsia="Arial" w:hAnsiTheme="majorBidi"/>
                    <w:b/>
                    <w:bCs/>
                    <w:noProof/>
                  </w:rPr>
                  <w:t>7.</w:t>
                </w:r>
                <w:r>
                  <w:rPr>
                    <w:noProof/>
                    <w:kern w:val="2"/>
                    <w:sz w:val="24"/>
                    <w:szCs w:val="24"/>
                    <w:lang w:val="en-US" w:eastAsia="en-US"/>
                    <w14:ligatures w14:val="standardContextual"/>
                  </w:rPr>
                  <w:tab/>
                </w:r>
                <w:r w:rsidRPr="002A564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_Toc217908466 \h </w:instrText>
                </w:r>
                <w:r>
                  <w:rPr>
                    <w:noProof/>
                    <w:webHidden/>
                  </w:rPr>
                </w:r>
                <w:r>
                  <w:rPr>
                    <w:noProof/>
                    <w:webHidden/>
                  </w:rPr>
                  <w:fldChar w:fldCharType="separate"/>
                </w:r>
                <w:r>
                  <w:rPr>
                    <w:noProof/>
                    <w:webHidden/>
                  </w:rPr>
                  <w:t>4</w:t>
                </w:r>
                <w:r>
                  <w:rPr>
                    <w:noProof/>
                    <w:webHidden/>
                  </w:rPr>
                  <w:fldChar w:fldCharType="end"/>
                </w:r>
              </w:hyperlink>
            </w:p>
            <w:p w14:paraId="7EE7DC70" w14:textId="01C0262E" w:rsidR="00E970DB" w:rsidRDefault="00E970DB">
              <w:pPr>
                <w:pStyle w:val="Turinys1"/>
                <w:tabs>
                  <w:tab w:val="left" w:pos="720"/>
                </w:tabs>
                <w:rPr>
                  <w:noProof/>
                  <w:kern w:val="2"/>
                  <w:sz w:val="24"/>
                  <w:szCs w:val="24"/>
                  <w:lang w:val="en-US" w:eastAsia="en-US"/>
                  <w14:ligatures w14:val="standardContextual"/>
                </w:rPr>
              </w:pPr>
              <w:hyperlink w:anchor="_Toc217908467" w:history="1">
                <w:r w:rsidRPr="002A5645">
                  <w:rPr>
                    <w:rStyle w:val="Hipersaitas"/>
                    <w:rFonts w:asciiTheme="majorBidi" w:eastAsia="Arial" w:hAnsiTheme="majorBidi"/>
                    <w:b/>
                    <w:bCs/>
                    <w:noProof/>
                  </w:rPr>
                  <w:t>8.</w:t>
                </w:r>
                <w:r>
                  <w:rPr>
                    <w:noProof/>
                    <w:kern w:val="2"/>
                    <w:sz w:val="24"/>
                    <w:szCs w:val="24"/>
                    <w:lang w:val="en-US" w:eastAsia="en-US"/>
                    <w14:ligatures w14:val="standardContextual"/>
                  </w:rPr>
                  <w:tab/>
                </w:r>
                <w:r w:rsidRPr="002A564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_Toc217908467 \h </w:instrText>
                </w:r>
                <w:r>
                  <w:rPr>
                    <w:noProof/>
                    <w:webHidden/>
                  </w:rPr>
                </w:r>
                <w:r>
                  <w:rPr>
                    <w:noProof/>
                    <w:webHidden/>
                  </w:rPr>
                  <w:fldChar w:fldCharType="separate"/>
                </w:r>
                <w:r>
                  <w:rPr>
                    <w:noProof/>
                    <w:webHidden/>
                  </w:rPr>
                  <w:t>4</w:t>
                </w:r>
                <w:r>
                  <w:rPr>
                    <w:noProof/>
                    <w:webHidden/>
                  </w:rPr>
                  <w:fldChar w:fldCharType="end"/>
                </w:r>
              </w:hyperlink>
            </w:p>
            <w:p w14:paraId="2000AF46" w14:textId="713D9F22" w:rsidR="00E970DB" w:rsidRDefault="00E970DB">
              <w:pPr>
                <w:pStyle w:val="Turinys1"/>
                <w:tabs>
                  <w:tab w:val="left" w:pos="720"/>
                </w:tabs>
                <w:rPr>
                  <w:noProof/>
                  <w:kern w:val="2"/>
                  <w:sz w:val="24"/>
                  <w:szCs w:val="24"/>
                  <w:lang w:val="en-US" w:eastAsia="en-US"/>
                  <w14:ligatures w14:val="standardContextual"/>
                </w:rPr>
              </w:pPr>
              <w:hyperlink w:anchor="_Toc217908468" w:history="1">
                <w:r w:rsidRPr="002A5645">
                  <w:rPr>
                    <w:rStyle w:val="Hipersaitas"/>
                    <w:rFonts w:asciiTheme="majorBidi" w:eastAsia="Arial" w:hAnsiTheme="majorBidi"/>
                    <w:b/>
                    <w:bCs/>
                    <w:noProof/>
                  </w:rPr>
                  <w:t>9.</w:t>
                </w:r>
                <w:r>
                  <w:rPr>
                    <w:noProof/>
                    <w:kern w:val="2"/>
                    <w:sz w:val="24"/>
                    <w:szCs w:val="24"/>
                    <w:lang w:val="en-US" w:eastAsia="en-US"/>
                    <w14:ligatures w14:val="standardContextual"/>
                  </w:rPr>
                  <w:tab/>
                </w:r>
                <w:r w:rsidRPr="002A564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_Toc217908468 \h </w:instrText>
                </w:r>
                <w:r>
                  <w:rPr>
                    <w:noProof/>
                    <w:webHidden/>
                  </w:rPr>
                </w:r>
                <w:r>
                  <w:rPr>
                    <w:noProof/>
                    <w:webHidden/>
                  </w:rPr>
                  <w:fldChar w:fldCharType="separate"/>
                </w:r>
                <w:r>
                  <w:rPr>
                    <w:noProof/>
                    <w:webHidden/>
                  </w:rPr>
                  <w:t>4</w:t>
                </w:r>
                <w:r>
                  <w:rPr>
                    <w:noProof/>
                    <w:webHidden/>
                  </w:rPr>
                  <w:fldChar w:fldCharType="end"/>
                </w:r>
              </w:hyperlink>
            </w:p>
            <w:p w14:paraId="5550CA33" w14:textId="270FBF19" w:rsidR="00E970DB" w:rsidRDefault="00E970DB">
              <w:pPr>
                <w:pStyle w:val="Turinys1"/>
                <w:tabs>
                  <w:tab w:val="left" w:pos="720"/>
                </w:tabs>
                <w:rPr>
                  <w:noProof/>
                  <w:kern w:val="2"/>
                  <w:sz w:val="24"/>
                  <w:szCs w:val="24"/>
                  <w:lang w:val="en-US" w:eastAsia="en-US"/>
                  <w14:ligatures w14:val="standardContextual"/>
                </w:rPr>
              </w:pPr>
              <w:hyperlink w:anchor="_Toc217908469" w:history="1">
                <w:r w:rsidRPr="002A5645">
                  <w:rPr>
                    <w:rStyle w:val="Hipersaitas"/>
                    <w:rFonts w:asciiTheme="majorBidi" w:eastAsia="Arial" w:hAnsiTheme="majorBidi"/>
                    <w:b/>
                    <w:bCs/>
                    <w:noProof/>
                  </w:rPr>
                  <w:t>10.</w:t>
                </w:r>
                <w:r>
                  <w:rPr>
                    <w:noProof/>
                    <w:kern w:val="2"/>
                    <w:sz w:val="24"/>
                    <w:szCs w:val="24"/>
                    <w:lang w:val="en-US" w:eastAsia="en-US"/>
                    <w14:ligatures w14:val="standardContextual"/>
                  </w:rPr>
                  <w:tab/>
                </w:r>
                <w:r w:rsidRPr="002A564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_Toc217908469 \h </w:instrText>
                </w:r>
                <w:r>
                  <w:rPr>
                    <w:noProof/>
                    <w:webHidden/>
                  </w:rPr>
                </w:r>
                <w:r>
                  <w:rPr>
                    <w:noProof/>
                    <w:webHidden/>
                  </w:rPr>
                  <w:fldChar w:fldCharType="separate"/>
                </w:r>
                <w:r>
                  <w:rPr>
                    <w:noProof/>
                    <w:webHidden/>
                  </w:rPr>
                  <w:t>4</w:t>
                </w:r>
                <w:r>
                  <w:rPr>
                    <w:noProof/>
                    <w:webHidden/>
                  </w:rPr>
                  <w:fldChar w:fldCharType="end"/>
                </w:r>
              </w:hyperlink>
            </w:p>
            <w:p w14:paraId="1769E218" w14:textId="2DD7BB94" w:rsidR="00E970DB" w:rsidRDefault="00E970DB">
              <w:pPr>
                <w:pStyle w:val="Turinys1"/>
                <w:rPr>
                  <w:noProof/>
                  <w:kern w:val="2"/>
                  <w:sz w:val="24"/>
                  <w:szCs w:val="24"/>
                  <w:lang w:val="en-US" w:eastAsia="en-US"/>
                  <w14:ligatures w14:val="standardContextual"/>
                </w:rPr>
              </w:pPr>
              <w:hyperlink w:anchor="_Toc217908470" w:history="1">
                <w:r w:rsidRPr="002A564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_Toc217908470 \h </w:instrText>
                </w:r>
                <w:r>
                  <w:rPr>
                    <w:noProof/>
                    <w:webHidden/>
                  </w:rPr>
                </w:r>
                <w:r>
                  <w:rPr>
                    <w:noProof/>
                    <w:webHidden/>
                  </w:rPr>
                  <w:fldChar w:fldCharType="separate"/>
                </w:r>
                <w:r>
                  <w:rPr>
                    <w:noProof/>
                    <w:webHidden/>
                  </w:rPr>
                  <w:t>6</w:t>
                </w:r>
                <w:r>
                  <w:rPr>
                    <w:noProof/>
                    <w:webHidden/>
                  </w:rPr>
                  <w:fldChar w:fldCharType="end"/>
                </w:r>
              </w:hyperlink>
            </w:p>
            <w:p w14:paraId="541364D8" w14:textId="7130574C" w:rsidR="00E970DB" w:rsidRDefault="00E970DB">
              <w:pPr>
                <w:pStyle w:val="Turinys2"/>
                <w:rPr>
                  <w:noProof/>
                  <w:kern w:val="2"/>
                  <w:sz w:val="24"/>
                  <w:szCs w:val="24"/>
                  <w:lang w:val="en-US" w:eastAsia="en-US"/>
                  <w14:ligatures w14:val="standardContextual"/>
                </w:rPr>
              </w:pPr>
              <w:hyperlink w:anchor="_Toc217908471" w:history="1">
                <w:r w:rsidRPr="002A564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_Toc217908471 \h </w:instrText>
                </w:r>
                <w:r>
                  <w:rPr>
                    <w:noProof/>
                    <w:webHidden/>
                  </w:rPr>
                </w:r>
                <w:r>
                  <w:rPr>
                    <w:noProof/>
                    <w:webHidden/>
                  </w:rPr>
                  <w:fldChar w:fldCharType="separate"/>
                </w:r>
                <w:r>
                  <w:rPr>
                    <w:noProof/>
                    <w:webHidden/>
                  </w:rPr>
                  <w:t>9</w:t>
                </w:r>
                <w:r>
                  <w:rPr>
                    <w:noProof/>
                    <w:webHidden/>
                  </w:rPr>
                  <w:fldChar w:fldCharType="end"/>
                </w:r>
              </w:hyperlink>
            </w:p>
            <w:p w14:paraId="0710A02B" w14:textId="0A36DFE5" w:rsidR="00E970DB" w:rsidRDefault="00E970DB">
              <w:pPr>
                <w:pStyle w:val="Turinys2"/>
                <w:rPr>
                  <w:noProof/>
                  <w:kern w:val="2"/>
                  <w:sz w:val="24"/>
                  <w:szCs w:val="24"/>
                  <w:lang w:val="en-US" w:eastAsia="en-US"/>
                  <w14:ligatures w14:val="standardContextual"/>
                </w:rPr>
              </w:pPr>
              <w:hyperlink w:anchor="_Toc217908472" w:history="1">
                <w:r w:rsidRPr="002A564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_Toc217908472 \h </w:instrText>
                </w:r>
                <w:r>
                  <w:rPr>
                    <w:noProof/>
                    <w:webHidden/>
                  </w:rPr>
                </w:r>
                <w:r>
                  <w:rPr>
                    <w:noProof/>
                    <w:webHidden/>
                  </w:rPr>
                  <w:fldChar w:fldCharType="separate"/>
                </w:r>
                <w:r>
                  <w:rPr>
                    <w:noProof/>
                    <w:webHidden/>
                  </w:rPr>
                  <w:t>11</w:t>
                </w:r>
                <w:r>
                  <w:rPr>
                    <w:noProof/>
                    <w:webHidden/>
                  </w:rPr>
                  <w:fldChar w:fldCharType="end"/>
                </w:r>
              </w:hyperlink>
            </w:p>
            <w:p w14:paraId="23DD421A" w14:textId="6122FEEB" w:rsidR="00E970DB" w:rsidRDefault="00E970DB">
              <w:pPr>
                <w:pStyle w:val="Turinys2"/>
                <w:rPr>
                  <w:noProof/>
                  <w:kern w:val="2"/>
                  <w:sz w:val="24"/>
                  <w:szCs w:val="24"/>
                  <w:lang w:val="en-US" w:eastAsia="en-US"/>
                  <w14:ligatures w14:val="standardContextual"/>
                </w:rPr>
              </w:pPr>
              <w:hyperlink w:anchor="_Toc217908473" w:history="1">
                <w:r w:rsidRPr="002A5645">
                  <w:rPr>
                    <w:rStyle w:val="Hipersaitas"/>
                    <w:rFonts w:asciiTheme="majorBidi" w:eastAsia="Calibri" w:hAnsiTheme="majorBidi"/>
                    <w:noProof/>
                  </w:rPr>
                  <w:t>Pirkimo sąlygų 4 priedas „</w:t>
                </w:r>
                <w:r w:rsidRPr="002A5645">
                  <w:rPr>
                    <w:rStyle w:val="Hipersaitas"/>
                    <w:rFonts w:ascii="Times New Roman" w:eastAsia="Calibri" w:hAnsi="Times New Roman" w:cs="Times New Roman"/>
                    <w:noProof/>
                  </w:rPr>
                  <w:t>Tiekėjų kvalifikacijos reikalavimai ir reikalavimai laikytis aplinkos apsaugos vadybos sistemos standartų</w:t>
                </w:r>
                <w:r w:rsidRPr="002A564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_Toc217908473 \h </w:instrText>
                </w:r>
                <w:r>
                  <w:rPr>
                    <w:noProof/>
                    <w:webHidden/>
                  </w:rPr>
                </w:r>
                <w:r>
                  <w:rPr>
                    <w:noProof/>
                    <w:webHidden/>
                  </w:rPr>
                  <w:fldChar w:fldCharType="separate"/>
                </w:r>
                <w:r>
                  <w:rPr>
                    <w:noProof/>
                    <w:webHidden/>
                  </w:rPr>
                  <w:t>23</w:t>
                </w:r>
                <w:r>
                  <w:rPr>
                    <w:noProof/>
                    <w:webHidden/>
                  </w:rPr>
                  <w:fldChar w:fldCharType="end"/>
                </w:r>
              </w:hyperlink>
            </w:p>
            <w:p w14:paraId="7A3DA6EC" w14:textId="3B1338A6" w:rsidR="00E970DB" w:rsidRDefault="00E970DB">
              <w:pPr>
                <w:pStyle w:val="Turinys2"/>
                <w:rPr>
                  <w:noProof/>
                  <w:kern w:val="2"/>
                  <w:sz w:val="24"/>
                  <w:szCs w:val="24"/>
                  <w:lang w:val="en-US" w:eastAsia="en-US"/>
                  <w14:ligatures w14:val="standardContextual"/>
                </w:rPr>
              </w:pPr>
              <w:hyperlink w:anchor="_Toc217908474" w:history="1">
                <w:r w:rsidRPr="002A564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_Toc217908474 \h </w:instrText>
                </w:r>
                <w:r>
                  <w:rPr>
                    <w:noProof/>
                    <w:webHidden/>
                  </w:rPr>
                </w:r>
                <w:r>
                  <w:rPr>
                    <w:noProof/>
                    <w:webHidden/>
                  </w:rPr>
                  <w:fldChar w:fldCharType="separate"/>
                </w:r>
                <w:r>
                  <w:rPr>
                    <w:noProof/>
                    <w:webHidden/>
                  </w:rPr>
                  <w:t>26</w:t>
                </w:r>
                <w:r>
                  <w:rPr>
                    <w:noProof/>
                    <w:webHidden/>
                  </w:rPr>
                  <w:fldChar w:fldCharType="end"/>
                </w:r>
              </w:hyperlink>
            </w:p>
            <w:p w14:paraId="2A39B6E1" w14:textId="6DA951E7" w:rsidR="00E970DB" w:rsidRDefault="00E970DB">
              <w:pPr>
                <w:pStyle w:val="Turinys2"/>
                <w:rPr>
                  <w:noProof/>
                  <w:kern w:val="2"/>
                  <w:sz w:val="24"/>
                  <w:szCs w:val="24"/>
                  <w:lang w:val="en-US" w:eastAsia="en-US"/>
                  <w14:ligatures w14:val="standardContextual"/>
                </w:rPr>
              </w:pPr>
              <w:hyperlink w:anchor="_Toc217908475" w:history="1">
                <w:r w:rsidRPr="002A564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_Toc217908475 \h </w:instrText>
                </w:r>
                <w:r>
                  <w:rPr>
                    <w:noProof/>
                    <w:webHidden/>
                  </w:rPr>
                </w:r>
                <w:r>
                  <w:rPr>
                    <w:noProof/>
                    <w:webHidden/>
                  </w:rPr>
                  <w:fldChar w:fldCharType="separate"/>
                </w:r>
                <w:r>
                  <w:rPr>
                    <w:noProof/>
                    <w:webHidden/>
                  </w:rPr>
                  <w:t>27</w:t>
                </w:r>
                <w:r>
                  <w:rPr>
                    <w:noProof/>
                    <w:webHidden/>
                  </w:rPr>
                  <w:fldChar w:fldCharType="end"/>
                </w:r>
              </w:hyperlink>
            </w:p>
            <w:p w14:paraId="0329950F" w14:textId="12F79F65" w:rsidR="00E970DB" w:rsidRDefault="00E970DB">
              <w:pPr>
                <w:pStyle w:val="Turinys2"/>
                <w:rPr>
                  <w:noProof/>
                  <w:kern w:val="2"/>
                  <w:sz w:val="24"/>
                  <w:szCs w:val="24"/>
                  <w:lang w:val="en-US" w:eastAsia="en-US"/>
                  <w14:ligatures w14:val="standardContextual"/>
                </w:rPr>
              </w:pPr>
              <w:hyperlink w:anchor="_Toc217908476" w:history="1">
                <w:r w:rsidRPr="002A564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_Toc217908476 \h </w:instrText>
                </w:r>
                <w:r>
                  <w:rPr>
                    <w:noProof/>
                    <w:webHidden/>
                  </w:rPr>
                </w:r>
                <w:r>
                  <w:rPr>
                    <w:noProof/>
                    <w:webHidden/>
                  </w:rPr>
                  <w:fldChar w:fldCharType="separate"/>
                </w:r>
                <w:r>
                  <w:rPr>
                    <w:noProof/>
                    <w:webHidden/>
                  </w:rPr>
                  <w:t>30</w:t>
                </w:r>
                <w:r>
                  <w:rPr>
                    <w:noProof/>
                    <w:webHidden/>
                  </w:rPr>
                  <w:fldChar w:fldCharType="end"/>
                </w:r>
              </w:hyperlink>
            </w:p>
            <w:p w14:paraId="6D480037" w14:textId="6EE4D435" w:rsidR="00E970DB" w:rsidRDefault="00E970DB">
              <w:pPr>
                <w:pStyle w:val="Turinys2"/>
                <w:rPr>
                  <w:noProof/>
                  <w:kern w:val="2"/>
                  <w:sz w:val="24"/>
                  <w:szCs w:val="24"/>
                  <w:lang w:val="en-US" w:eastAsia="en-US"/>
                  <w14:ligatures w14:val="standardContextual"/>
                </w:rPr>
              </w:pPr>
              <w:hyperlink w:anchor="_Toc217908477" w:history="1">
                <w:r w:rsidRPr="002A564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_Toc217908477 \h </w:instrText>
                </w:r>
                <w:r>
                  <w:rPr>
                    <w:noProof/>
                    <w:webHidden/>
                  </w:rPr>
                </w:r>
                <w:r>
                  <w:rPr>
                    <w:noProof/>
                    <w:webHidden/>
                  </w:rPr>
                  <w:fldChar w:fldCharType="separate"/>
                </w:r>
                <w:r>
                  <w:rPr>
                    <w:noProof/>
                    <w:webHidden/>
                  </w:rPr>
                  <w:t>31</w:t>
                </w:r>
                <w:r>
                  <w:rPr>
                    <w:noProof/>
                    <w:webHidden/>
                  </w:rPr>
                  <w:fldChar w:fldCharType="end"/>
                </w:r>
              </w:hyperlink>
            </w:p>
            <w:p w14:paraId="7E3D3EC8" w14:textId="3BC83A03" w:rsidR="00E970DB" w:rsidRDefault="00E970DB">
              <w:pPr>
                <w:pStyle w:val="Turinys2"/>
                <w:rPr>
                  <w:noProof/>
                  <w:kern w:val="2"/>
                  <w:sz w:val="24"/>
                  <w:szCs w:val="24"/>
                  <w:lang w:val="en-US" w:eastAsia="en-US"/>
                  <w14:ligatures w14:val="standardContextual"/>
                </w:rPr>
              </w:pPr>
              <w:hyperlink w:anchor="_Toc217908478" w:history="1">
                <w:r w:rsidRPr="002A564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_Toc217908478 \h </w:instrText>
                </w:r>
                <w:r>
                  <w:rPr>
                    <w:noProof/>
                    <w:webHidden/>
                  </w:rPr>
                </w:r>
                <w:r>
                  <w:rPr>
                    <w:noProof/>
                    <w:webHidden/>
                  </w:rPr>
                  <w:fldChar w:fldCharType="separate"/>
                </w:r>
                <w:r>
                  <w:rPr>
                    <w:noProof/>
                    <w:webHidden/>
                  </w:rPr>
                  <w:t>32</w:t>
                </w:r>
                <w:r>
                  <w:rPr>
                    <w:noProof/>
                    <w:webHidden/>
                  </w:rPr>
                  <w:fldChar w:fldCharType="end"/>
                </w:r>
              </w:hyperlink>
            </w:p>
            <w:p w14:paraId="0E9E78B8" w14:textId="717440B5" w:rsidR="00E970DB" w:rsidRDefault="00E970DB">
              <w:pPr>
                <w:pStyle w:val="Turinys2"/>
                <w:rPr>
                  <w:noProof/>
                  <w:kern w:val="2"/>
                  <w:sz w:val="24"/>
                  <w:szCs w:val="24"/>
                  <w:lang w:val="en-US" w:eastAsia="en-US"/>
                  <w14:ligatures w14:val="standardContextual"/>
                </w:rPr>
              </w:pPr>
              <w:hyperlink w:anchor="_Toc217908479" w:history="1">
                <w:r w:rsidRPr="002A564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_Toc217908479 \h </w:instrText>
                </w:r>
                <w:r>
                  <w:rPr>
                    <w:noProof/>
                    <w:webHidden/>
                  </w:rPr>
                </w:r>
                <w:r>
                  <w:rPr>
                    <w:noProof/>
                    <w:webHidden/>
                  </w:rPr>
                  <w:fldChar w:fldCharType="separate"/>
                </w:r>
                <w:r>
                  <w:rPr>
                    <w:noProof/>
                    <w:webHidden/>
                  </w:rPr>
                  <w:t>33</w:t>
                </w:r>
                <w:r>
                  <w:rPr>
                    <w:noProof/>
                    <w:webHidden/>
                  </w:rPr>
                  <w:fldChar w:fldCharType="end"/>
                </w:r>
              </w:hyperlink>
            </w:p>
            <w:p w14:paraId="7089DA45" w14:textId="13C8787B" w:rsidR="00E970DB" w:rsidRDefault="00E970DB">
              <w:pPr>
                <w:pStyle w:val="Turinys2"/>
                <w:rPr>
                  <w:noProof/>
                  <w:kern w:val="2"/>
                  <w:sz w:val="24"/>
                  <w:szCs w:val="24"/>
                  <w:lang w:val="en-US" w:eastAsia="en-US"/>
                  <w14:ligatures w14:val="standardContextual"/>
                </w:rPr>
              </w:pPr>
              <w:hyperlink w:anchor="_Toc217908480" w:history="1">
                <w:r w:rsidRPr="002A5645">
                  <w:rPr>
                    <w:rStyle w:val="Hipersaitas"/>
                    <w:rFonts w:asciiTheme="majorBidi" w:eastAsia="Calibri" w:hAnsiTheme="majorBidi"/>
                    <w:noProof/>
                  </w:rPr>
                  <w:t>Pirkimo sąlygų 11 priedas „</w:t>
                </w:r>
                <w:r w:rsidRPr="002A5645">
                  <w:rPr>
                    <w:rStyle w:val="Hipersaitas"/>
                    <w:rFonts w:asciiTheme="majorBidi" w:hAnsiTheme="majorBidi"/>
                    <w:noProof/>
                  </w:rPr>
                  <w:t>Pažyma apie pasitelkiamus subrangovus/subtiekėjus/kvazisubtiekėjus</w:t>
                </w:r>
                <w:r w:rsidRPr="002A564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_Toc217908480 \h </w:instrText>
                </w:r>
                <w:r>
                  <w:rPr>
                    <w:noProof/>
                    <w:webHidden/>
                  </w:rPr>
                </w:r>
                <w:r>
                  <w:rPr>
                    <w:noProof/>
                    <w:webHidden/>
                  </w:rPr>
                  <w:fldChar w:fldCharType="separate"/>
                </w:r>
                <w:r>
                  <w:rPr>
                    <w:noProof/>
                    <w:webHidden/>
                  </w:rPr>
                  <w:t>34</w:t>
                </w:r>
                <w:r>
                  <w:rPr>
                    <w:noProof/>
                    <w:webHidden/>
                  </w:rPr>
                  <w:fldChar w:fldCharType="end"/>
                </w:r>
              </w:hyperlink>
            </w:p>
            <w:p w14:paraId="73878871" w14:textId="29017F50" w:rsidR="00E970DB" w:rsidRDefault="00E970DB">
              <w:pPr>
                <w:pStyle w:val="Turinys2"/>
                <w:rPr>
                  <w:noProof/>
                  <w:kern w:val="2"/>
                  <w:sz w:val="24"/>
                  <w:szCs w:val="24"/>
                  <w:lang w:val="en-US" w:eastAsia="en-US"/>
                  <w14:ligatures w14:val="standardContextual"/>
                </w:rPr>
              </w:pPr>
              <w:hyperlink w:anchor="_Toc217908481" w:history="1">
                <w:r w:rsidRPr="002A5645">
                  <w:rPr>
                    <w:rStyle w:val="Hipersaitas"/>
                    <w:rFonts w:asciiTheme="majorBidi" w:eastAsia="Calibri" w:hAnsiTheme="majorBidi"/>
                    <w:noProof/>
                  </w:rPr>
                  <w:t>Pirkimo sąlygų 12 priedas „</w:t>
                </w:r>
                <w:r w:rsidRPr="002A5645">
                  <w:rPr>
                    <w:rStyle w:val="Hipersaitas"/>
                    <w:rFonts w:asciiTheme="majorBidi" w:hAnsiTheme="majorBidi"/>
                    <w:noProof/>
                  </w:rPr>
                  <w:t>Veiklų sąrašas</w:t>
                </w:r>
                <w:r w:rsidRPr="002A564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_Toc217908481 \h </w:instrText>
                </w:r>
                <w:r>
                  <w:rPr>
                    <w:noProof/>
                    <w:webHidden/>
                  </w:rPr>
                </w:r>
                <w:r>
                  <w:rPr>
                    <w:noProof/>
                    <w:webHidden/>
                  </w:rPr>
                  <w:fldChar w:fldCharType="separate"/>
                </w:r>
                <w:r>
                  <w:rPr>
                    <w:noProof/>
                    <w:webHidden/>
                  </w:rPr>
                  <w:t>36</w:t>
                </w:r>
                <w:r>
                  <w:rPr>
                    <w:noProof/>
                    <w:webHidden/>
                  </w:rPr>
                  <w:fldChar w:fldCharType="end"/>
                </w:r>
              </w:hyperlink>
            </w:p>
            <w:p w14:paraId="0DDC40AE" w14:textId="318A4F29"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335201954"/>
      <w:bookmarkStart w:id="1" w:name="_Toc147739116"/>
      <w:bookmarkStart w:id="2" w:name="_Toc217908460"/>
      <w:r w:rsidRPr="005B6195">
        <w:rPr>
          <w:rFonts w:asciiTheme="majorBidi" w:hAnsiTheme="majorBidi"/>
          <w:b/>
          <w:bCs/>
          <w:color w:val="auto"/>
          <w:sz w:val="24"/>
          <w:szCs w:val="24"/>
        </w:rPr>
        <w:lastRenderedPageBreak/>
        <w:t>Bendra informacija</w:t>
      </w:r>
      <w:bookmarkEnd w:id="2"/>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4BE144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C91265">
        <w:rPr>
          <w:rFonts w:asciiTheme="majorBidi" w:hAnsiTheme="majorBidi" w:cstheme="majorBidi"/>
          <w:b/>
          <w:bCs/>
          <w:sz w:val="24"/>
          <w:szCs w:val="24"/>
        </w:rPr>
        <w:t>Utenos dvaro K. Ladygos g. 18 C, Utenoje, teritorijos sutvarkymo darbai įrengiant pėsčiųjų takus ir poilsio zonas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097B74"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097B74">
        <w:rPr>
          <w:rFonts w:asciiTheme="majorBidi" w:hAnsiTheme="majorBidi" w:cstheme="majorBidi"/>
          <w:sz w:val="24"/>
          <w:szCs w:val="24"/>
        </w:rPr>
        <w:t xml:space="preserve">Stebėtojai dalyvauti </w:t>
      </w:r>
      <w:r w:rsidR="008A3C98" w:rsidRPr="00097B74">
        <w:rPr>
          <w:rFonts w:asciiTheme="majorBidi" w:hAnsiTheme="majorBidi" w:cstheme="majorBidi"/>
          <w:sz w:val="24"/>
          <w:szCs w:val="24"/>
        </w:rPr>
        <w:t>K</w:t>
      </w:r>
      <w:r w:rsidRPr="00097B74">
        <w:rPr>
          <w:rFonts w:asciiTheme="majorBidi" w:hAnsiTheme="majorBidi" w:cstheme="majorBidi"/>
          <w:sz w:val="24"/>
          <w:szCs w:val="24"/>
        </w:rPr>
        <w:t>omisijos posėdžiuose nėra kviečiami.</w:t>
      </w:r>
    </w:p>
    <w:p w14:paraId="68B5DCC7" w14:textId="27C6303C" w:rsidR="001815C8" w:rsidRPr="00FB5556" w:rsidRDefault="001815C8" w:rsidP="001815C8">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 p.</w:t>
      </w:r>
      <w:r>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217908461"/>
      <w:bookmarkEnd w:id="0"/>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0BCFC8D9" w:rsidR="00AF4166" w:rsidRPr="00D749A4" w:rsidRDefault="00B65A68" w:rsidP="00F523C7">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5511F" w:rsidRPr="0055511F">
        <w:rPr>
          <w:rFonts w:asciiTheme="majorBidi" w:hAnsiTheme="majorBidi" w:cstheme="majorBidi"/>
          <w:sz w:val="24"/>
          <w:szCs w:val="24"/>
        </w:rPr>
        <w:t>Utenos dvaro K. Ladygos g. 18 C, Utenoje, teritorijos sutvarkymo darbus įrengiant pėsčiųjų takus ir poilsio zonas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r w:rsidR="00EB6E70">
        <w:rPr>
          <w:rFonts w:asciiTheme="majorBidi" w:hAnsiTheme="majorBidi" w:cstheme="majorBidi"/>
          <w:sz w:val="24"/>
          <w:szCs w:val="24"/>
        </w:rPr>
        <w:t xml:space="preserve">, papildomas darbų BVPŽ kodas </w:t>
      </w:r>
      <w:r w:rsidR="00253736">
        <w:rPr>
          <w:rFonts w:asciiTheme="majorBidi" w:hAnsiTheme="majorBidi" w:cstheme="majorBidi"/>
          <w:sz w:val="24"/>
          <w:szCs w:val="24"/>
        </w:rPr>
        <w:t>–</w:t>
      </w:r>
      <w:r w:rsidR="00EB6E70">
        <w:rPr>
          <w:rFonts w:asciiTheme="majorBidi" w:hAnsiTheme="majorBidi" w:cstheme="majorBidi"/>
          <w:sz w:val="24"/>
          <w:szCs w:val="24"/>
        </w:rPr>
        <w:t xml:space="preserve"> </w:t>
      </w:r>
      <w:r w:rsidR="00EB6E70" w:rsidRPr="00D749A4">
        <w:rPr>
          <w:rFonts w:asciiTheme="majorBidi" w:hAnsiTheme="majorBidi" w:cstheme="majorBidi"/>
          <w:sz w:val="24"/>
          <w:szCs w:val="24"/>
        </w:rPr>
        <w:t>452133</w:t>
      </w:r>
      <w:r w:rsidR="00253736" w:rsidRPr="00D749A4">
        <w:rPr>
          <w:rFonts w:asciiTheme="majorBidi" w:hAnsiTheme="majorBidi" w:cstheme="majorBidi"/>
          <w:sz w:val="24"/>
          <w:szCs w:val="24"/>
        </w:rPr>
        <w:t>16-1 „</w:t>
      </w:r>
      <w:r w:rsidR="00F523C7" w:rsidRPr="00D749A4">
        <w:rPr>
          <w:rFonts w:asciiTheme="majorBidi" w:hAnsiTheme="majorBidi" w:cstheme="majorBidi"/>
          <w:sz w:val="24"/>
          <w:szCs w:val="24"/>
        </w:rPr>
        <w:t>Pėsčiųjų takų įrengimo darbai“.</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D749A4">
        <w:rPr>
          <w:rFonts w:asciiTheme="majorBidi" w:hAnsiTheme="majorBidi" w:cstheme="majorBidi"/>
          <w:sz w:val="24"/>
          <w:szCs w:val="24"/>
        </w:rPr>
        <w:t>2.2</w:t>
      </w:r>
      <w:r w:rsidR="00B65A68" w:rsidRPr="00D749A4">
        <w:rPr>
          <w:rFonts w:asciiTheme="majorBidi" w:hAnsiTheme="majorBidi" w:cstheme="majorBidi"/>
          <w:sz w:val="24"/>
          <w:szCs w:val="24"/>
        </w:rPr>
        <w:t xml:space="preserve">  Pirkimo objektas į dalis neskaidomas. Pirkimo apimtys, reikalavimai ir techninė specifikacija apibrėžti specialiųjų </w:t>
      </w:r>
      <w:r w:rsidR="00106A6A" w:rsidRPr="00D749A4">
        <w:rPr>
          <w:rFonts w:asciiTheme="majorBidi" w:hAnsiTheme="majorBidi" w:cstheme="majorBidi"/>
          <w:sz w:val="24"/>
          <w:szCs w:val="24"/>
        </w:rPr>
        <w:t xml:space="preserve">pirkimo </w:t>
      </w:r>
      <w:r w:rsidR="00B65A68" w:rsidRPr="00D749A4">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217908462"/>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lastRenderedPageBreak/>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217908463"/>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217908464"/>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76660127"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12641">
        <w:rPr>
          <w:rFonts w:asciiTheme="majorBidi" w:hAnsiTheme="majorBidi" w:cstheme="majorBidi"/>
          <w:sz w:val="24"/>
          <w:szCs w:val="24"/>
        </w:rPr>
        <w:t>5.1.</w:t>
      </w:r>
      <w:r w:rsidR="00F01ED6" w:rsidRPr="00512641">
        <w:rPr>
          <w:rFonts w:asciiTheme="majorBidi" w:hAnsiTheme="majorBidi" w:cstheme="majorBidi"/>
          <w:sz w:val="24"/>
          <w:szCs w:val="24"/>
        </w:rPr>
        <w:t xml:space="preserve"> </w:t>
      </w:r>
      <w:r w:rsidR="005523F7" w:rsidRPr="00512641">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12641">
        <w:rPr>
          <w:rFonts w:asciiTheme="majorBidi" w:hAnsiTheme="majorBidi" w:cstheme="majorBidi"/>
          <w:sz w:val="24"/>
          <w:szCs w:val="24"/>
        </w:rPr>
        <w:t>Perkančioji organizacija atmes tiekėjo pasiūlymą, jei VPĮ 45 straipsnio 2</w:t>
      </w:r>
      <w:r w:rsidR="005523F7" w:rsidRPr="00512641">
        <w:rPr>
          <w:rFonts w:asciiTheme="majorBidi" w:hAnsiTheme="majorBidi" w:cstheme="majorBidi"/>
          <w:sz w:val="24"/>
          <w:szCs w:val="24"/>
          <w:vertAlign w:val="superscript"/>
        </w:rPr>
        <w:t>1</w:t>
      </w:r>
      <w:r w:rsidR="005523F7" w:rsidRPr="00512641">
        <w:rPr>
          <w:rFonts w:asciiTheme="majorBidi" w:hAnsiTheme="majorBidi" w:cstheme="majorBidi"/>
          <w:sz w:val="24"/>
          <w:szCs w:val="24"/>
        </w:rPr>
        <w:t xml:space="preserve"> dalies 6 punkt</w:t>
      </w:r>
      <w:r w:rsidR="00586BE1">
        <w:rPr>
          <w:rFonts w:asciiTheme="majorBidi" w:hAnsiTheme="majorBidi" w:cstheme="majorBidi"/>
          <w:sz w:val="24"/>
          <w:szCs w:val="24"/>
        </w:rPr>
        <w:t>e</w:t>
      </w:r>
      <w:r w:rsidR="005523F7" w:rsidRPr="00512641">
        <w:rPr>
          <w:rFonts w:asciiTheme="majorBidi" w:hAnsiTheme="majorBidi" w:cstheme="majorBidi"/>
          <w:sz w:val="24"/>
          <w:szCs w:val="24"/>
        </w:rPr>
        <w:t xml:space="preserve"> nurodytas sąlygas tenkins tiekėjas ir (arba) jo subtiekėjai, ir (arba) ūkio subjektai, kurių pajėgumais remiamasi, ar </w:t>
      </w:r>
      <w:r w:rsidR="005523F7" w:rsidRPr="00512641">
        <w:rPr>
          <w:rFonts w:asciiTheme="majorBidi" w:hAnsiTheme="majorBidi" w:cstheme="majorBidi"/>
          <w:spacing w:val="2"/>
          <w:sz w:val="24"/>
          <w:szCs w:val="24"/>
          <w:shd w:val="clear" w:color="auto" w:fill="FFFFFF"/>
        </w:rPr>
        <w:t>šiuos subjektus kontroliuojantys asmenys.</w:t>
      </w:r>
      <w:r w:rsidR="005523F7" w:rsidRPr="00512641">
        <w:rPr>
          <w:rFonts w:asciiTheme="majorBidi" w:hAnsiTheme="majorBidi" w:cstheme="majorBidi"/>
          <w:sz w:val="24"/>
          <w:szCs w:val="24"/>
        </w:rPr>
        <w:t xml:space="preserve"> </w:t>
      </w:r>
      <w:r w:rsidR="005523F7" w:rsidRPr="00512641">
        <w:rPr>
          <w:rFonts w:asciiTheme="majorBidi" w:hAnsiTheme="majorBidi" w:cstheme="majorBidi"/>
          <w:b/>
          <w:bCs/>
          <w:iCs/>
          <w:sz w:val="24"/>
          <w:szCs w:val="24"/>
        </w:rPr>
        <w:t>Tiekėjas kartu su pasiūlymu turi pateikti Tiekėjo deklaraciją</w:t>
      </w:r>
      <w:r w:rsidR="005523F7" w:rsidRPr="00512641">
        <w:rPr>
          <w:rFonts w:asciiTheme="majorBidi" w:hAnsiTheme="majorBidi" w:cstheme="majorBidi"/>
          <w:iCs/>
          <w:sz w:val="24"/>
          <w:szCs w:val="24"/>
        </w:rPr>
        <w:t xml:space="preserve"> (</w:t>
      </w:r>
      <w:r w:rsidR="005523F7" w:rsidRPr="00512641">
        <w:rPr>
          <w:rFonts w:asciiTheme="majorBidi" w:eastAsia="Calibri" w:hAnsiTheme="majorBidi" w:cstheme="majorBidi"/>
          <w:sz w:val="24"/>
          <w:szCs w:val="24"/>
        </w:rPr>
        <w:t xml:space="preserve">specialiųjų pirkimo sąlygų </w:t>
      </w:r>
      <w:r w:rsidR="005523F7" w:rsidRPr="00512641">
        <w:rPr>
          <w:rFonts w:asciiTheme="majorBidi" w:hAnsiTheme="majorBidi" w:cstheme="majorBidi"/>
          <w:sz w:val="24"/>
          <w:szCs w:val="24"/>
        </w:rPr>
        <w:t xml:space="preserve">8, 9 </w:t>
      </w:r>
      <w:r w:rsidR="005523F7" w:rsidRPr="00512641">
        <w:rPr>
          <w:rFonts w:asciiTheme="majorBidi" w:eastAsia="Calibri" w:hAnsiTheme="majorBidi" w:cstheme="majorBidi"/>
          <w:sz w:val="24"/>
          <w:szCs w:val="24"/>
        </w:rPr>
        <w:t>priedai).</w:t>
      </w:r>
    </w:p>
    <w:p w14:paraId="580A6B54" w14:textId="4FB53610" w:rsidR="00C723D8" w:rsidRPr="005B6195" w:rsidRDefault="00C723D8" w:rsidP="008F0D35">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w:t>
      </w:r>
      <w:r w:rsidR="008F0D35" w:rsidRPr="008F0D35">
        <w:rPr>
          <w:rFonts w:asciiTheme="majorBidi" w:hAnsiTheme="majorBidi" w:cstheme="majorBidi"/>
          <w:sz w:val="24"/>
          <w:szCs w:val="24"/>
        </w:rPr>
        <w:t>perkančioji organizacija šių dokumentų ir (ar) paaiškinimų gali paprašyti ir iš kandidatų ar dalyvių bet kuriuo pirkimo procedūros metu, jeigu tai būtina siekiant užtikrinti tinkamą pirkimo procedūros atlikimą</w:t>
      </w:r>
      <w:r w:rsidR="00246A5A">
        <w:rPr>
          <w:rFonts w:asciiTheme="majorBidi" w:hAnsiTheme="majorBidi" w:cstheme="majorBidi"/>
          <w:sz w:val="24"/>
          <w:szCs w:val="24"/>
        </w:rPr>
        <w:t>,</w:t>
      </w:r>
      <w:r w:rsidR="004B3C87">
        <w:rPr>
          <w:rFonts w:asciiTheme="majorBidi" w:hAnsiTheme="majorBidi" w:cstheme="majorBidi"/>
          <w:sz w:val="24"/>
          <w:szCs w:val="24"/>
        </w:rPr>
        <w:t xml:space="preserve"> </w:t>
      </w:r>
      <w:r w:rsidRPr="005B6195">
        <w:rPr>
          <w:rFonts w:asciiTheme="majorBidi" w:hAnsiTheme="majorBidi" w:cstheme="majorBidi"/>
          <w:sz w:val="24"/>
          <w:szCs w:val="24"/>
        </w:rPr>
        <w:t xml:space="preserve">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217908465"/>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kvalifikaciją pagrindžiantys dokumentai </w:t>
      </w:r>
      <w:r w:rsidRPr="00246A5A">
        <w:rPr>
          <w:rFonts w:asciiTheme="majorBidi" w:hAnsiTheme="majorBidi" w:cstheme="majorBidi"/>
          <w:b/>
          <w:bCs/>
          <w:sz w:val="24"/>
          <w:szCs w:val="24"/>
          <w:u w:val="single"/>
        </w:rPr>
        <w:t xml:space="preserve">(bus prašoma pateikti prieš nustatant laimėjusį pasiūlymą), </w:t>
      </w:r>
      <w:r w:rsidRPr="005B6195">
        <w:rPr>
          <w:rFonts w:asciiTheme="majorBidi" w:hAnsiTheme="majorBidi" w:cstheme="majorBidi"/>
          <w:sz w:val="24"/>
          <w:szCs w:val="24"/>
        </w:rPr>
        <w:t>pirkimo sąlygų 4 priede nustatyta tvarka;</w:t>
      </w:r>
    </w:p>
    <w:p w14:paraId="2488C241" w14:textId="1866116F" w:rsidR="008003C7" w:rsidRPr="008003C7"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w:t>
      </w:r>
      <w:r w:rsidRPr="00246A5A">
        <w:rPr>
          <w:rFonts w:asciiTheme="majorBidi" w:hAnsiTheme="majorBidi" w:cstheme="majorBidi"/>
          <w:b/>
          <w:bCs/>
          <w:sz w:val="24"/>
          <w:szCs w:val="24"/>
          <w:u w:val="single"/>
        </w:rPr>
        <w:t xml:space="preserve">(bus prašoma pateikti prieš nustatant laimėjusį pasiūlymą) </w:t>
      </w:r>
      <w:bookmarkStart w:id="20" w:name="_Hlk184802158"/>
      <w:r w:rsidRPr="005B6195">
        <w:rPr>
          <w:rFonts w:asciiTheme="majorBidi" w:hAnsiTheme="majorBidi" w:cstheme="majorBidi"/>
          <w:sz w:val="24"/>
          <w:szCs w:val="24"/>
        </w:rPr>
        <w:t>pirkimo sąlygų 4 priede nustatyta tvarka;</w:t>
      </w:r>
      <w:bookmarkEnd w:id="20"/>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lastRenderedPageBreak/>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7908466"/>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Ref39485250"/>
      <w:bookmarkStart w:id="35" w:name="_Ref39485258"/>
      <w:bookmarkStart w:id="36" w:name="_Toc217908467"/>
      <w:r w:rsidRPr="005B6195">
        <w:rPr>
          <w:rFonts w:asciiTheme="majorBidi" w:hAnsiTheme="majorBidi"/>
          <w:b/>
          <w:bCs/>
          <w:color w:val="auto"/>
          <w:sz w:val="24"/>
          <w:szCs w:val="24"/>
        </w:rPr>
        <w:t>Elektroninis aukcionas</w:t>
      </w:r>
      <w:bookmarkEnd w:id="30"/>
      <w:bookmarkEnd w:id="31"/>
      <w:bookmarkEnd w:id="32"/>
      <w:bookmarkEnd w:id="33"/>
      <w:bookmarkEnd w:id="36"/>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217908468"/>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7"/>
      <w:bookmarkEnd w:id="38"/>
      <w:bookmarkEnd w:id="39"/>
    </w:p>
    <w:p w14:paraId="0BBFD688" w14:textId="7A7D80F6" w:rsidR="003300F2" w:rsidRPr="00FE1D30" w:rsidRDefault="002D470F" w:rsidP="00FE1D30">
      <w:pPr>
        <w:widowControl w:val="0"/>
        <w:spacing w:after="0" w:line="240" w:lineRule="auto"/>
        <w:ind w:firstLine="710"/>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r w:rsidR="00311A3F">
        <w:rPr>
          <w:rFonts w:asciiTheme="majorBidi" w:hAnsiTheme="majorBidi" w:cstheme="majorBidi"/>
          <w:sz w:val="24"/>
          <w:szCs w:val="24"/>
        </w:rPr>
        <w:t xml:space="preserve">9.2. </w:t>
      </w:r>
      <w:r w:rsidR="00613CCD" w:rsidRPr="00FE1D30">
        <w:rPr>
          <w:rFonts w:asciiTheme="majorBidi" w:hAnsiTheme="majorBidi" w:cstheme="majorBidi"/>
          <w:sz w:val="24"/>
          <w:szCs w:val="24"/>
        </w:rPr>
        <w:t>Laimėjusiu pasiūlymu galės būti pripažintas tik 1 (vienas) ekonomiškai naudingiausias pasiūlymas, esantis pasiūlymų eilės pirmojoje vietoje</w:t>
      </w:r>
      <w:r w:rsidR="00A7439C">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217908469"/>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1"/>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217908470"/>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362F58">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5D7F9B7" w14:textId="77777777"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p w14:paraId="4FECB953" w14:textId="1FA08317" w:rsidR="0070739F" w:rsidRPr="005B6195" w:rsidRDefault="00B76EBF"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(toks terminas taikomas išskyrus VPĮ 102 str. 3-4 p. nuostatas)</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361E8D8F" w14:textId="77777777" w:rsidR="00774AA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p w14:paraId="24167C40" w14:textId="25A4EDDB" w:rsidR="0025698B" w:rsidRPr="005B6195" w:rsidRDefault="0025698B" w:rsidP="0025698B">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 (VPĮ 102 str. 1 d. 1 p.).</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6651BAE1" w14:textId="77777777"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w:t>
            </w:r>
            <w:r w:rsidRPr="005B6195">
              <w:rPr>
                <w:rFonts w:asciiTheme="majorBidi" w:hAnsiTheme="majorBidi" w:cstheme="majorBidi"/>
                <w:sz w:val="24"/>
                <w:szCs w:val="24"/>
              </w:rPr>
              <w:lastRenderedPageBreak/>
              <w:t>nustatytą terminą neišnagrinėja jai pateiktos pretenzijos, tiekėjas turi teisę pateikti prašymą ar pareikšti ieškinį teismui per</w:t>
            </w:r>
            <w:r w:rsidRPr="005B6195">
              <w:rPr>
                <w:rFonts w:asciiTheme="majorBidi" w:hAnsiTheme="majorBidi" w:cstheme="majorBidi"/>
                <w:bCs/>
                <w:sz w:val="24"/>
                <w:szCs w:val="24"/>
              </w:rPr>
              <w:t xml:space="preserve"> </w:t>
            </w:r>
          </w:p>
          <w:p w14:paraId="09ECB10C" w14:textId="687B3987" w:rsidR="005E6BE8" w:rsidRPr="005B6195" w:rsidRDefault="005E6BE8"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(toks terminas taikomas išskyrus VPĮ 102 str. 3-4 p. nuostatas)</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per 15 (penkiolika) dienų nuo dienos, kurią perkančioji </w:t>
            </w:r>
            <w:r w:rsidRPr="005B6195">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1FD5A236" w14:textId="73D92395" w:rsidR="00774AA5" w:rsidRPr="005B6195" w:rsidRDefault="00B64B54" w:rsidP="00B64B54">
            <w:pPr>
              <w:widowControl w:val="0"/>
              <w:spacing w:after="0" w:line="240" w:lineRule="auto"/>
              <w:jc w:val="both"/>
              <w:rPr>
                <w:rFonts w:asciiTheme="majorBidi" w:hAnsiTheme="majorBidi" w:cstheme="majorBidi"/>
                <w:sz w:val="24"/>
                <w:szCs w:val="24"/>
              </w:rPr>
            </w:pPr>
            <w:r w:rsidRPr="00B64B54">
              <w:rPr>
                <w:rFonts w:asciiTheme="majorBidi" w:hAnsiTheme="majorBidi" w:cstheme="majorBidi"/>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heme="majorBidi" w:hAnsiTheme="majorBidi" w:cstheme="majorBidi"/>
                <w:sz w:val="24"/>
                <w:szCs w:val="24"/>
              </w:rPr>
              <w:t>.</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6C37064F"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B64B54">
              <w:rPr>
                <w:rFonts w:asciiTheme="majorBidi" w:hAnsiTheme="majorBidi" w:cstheme="majorBidi"/>
                <w:sz w:val="24"/>
                <w:szCs w:val="24"/>
              </w:rPr>
              <w:t>.</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341EF96B" w14:textId="35696DC5" w:rsidR="00931C05" w:rsidRDefault="008D704D" w:rsidP="00705C71">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217908471"/>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7DB2D7E" w14:textId="77777777" w:rsidR="00705C71" w:rsidRPr="00705C71" w:rsidRDefault="00705C71" w:rsidP="00705C71"/>
    <w:p w14:paraId="1B9F54F4" w14:textId="77777777" w:rsidR="00705C71" w:rsidRPr="00705C71" w:rsidRDefault="00705C71" w:rsidP="00705C71">
      <w:pPr>
        <w:widowControl w:val="0"/>
        <w:autoSpaceDE w:val="0"/>
        <w:adjustRightInd w:val="0"/>
        <w:jc w:val="center"/>
        <w:rPr>
          <w:rFonts w:asciiTheme="majorBidi" w:eastAsia="Arial" w:hAnsiTheme="majorBidi" w:cstheme="majorBidi"/>
          <w:b/>
          <w:bCs/>
          <w:sz w:val="24"/>
          <w:szCs w:val="24"/>
          <w:lang w:eastAsia="ar-SA"/>
        </w:rPr>
      </w:pPr>
      <w:bookmarkStart w:id="49" w:name="_Ref38285444"/>
      <w:bookmarkStart w:id="50" w:name="_Ref38291496"/>
      <w:r w:rsidRPr="00705C71">
        <w:rPr>
          <w:rFonts w:asciiTheme="majorBidi" w:eastAsia="Arial" w:hAnsiTheme="majorBidi" w:cstheme="majorBidi"/>
          <w:b/>
          <w:bCs/>
          <w:sz w:val="24"/>
          <w:szCs w:val="24"/>
          <w:lang w:eastAsia="ar-SA"/>
        </w:rPr>
        <w:t>UTENOS DVARO K. LADYGOS G. 18 C, UTENOJE, TERITORIJOS SUTVARKYMO DARBAI ĮRENGIANT PĖSČIŲJŲ TAKUS IR POILSIO ZONAS</w:t>
      </w:r>
    </w:p>
    <w:p w14:paraId="47EAB9E5" w14:textId="2B8981C4" w:rsidR="00705C71" w:rsidRPr="00705C71" w:rsidRDefault="00705C71" w:rsidP="00705C71">
      <w:pPr>
        <w:widowControl w:val="0"/>
        <w:autoSpaceDE w:val="0"/>
        <w:adjustRightInd w:val="0"/>
        <w:jc w:val="center"/>
        <w:rPr>
          <w:rFonts w:asciiTheme="majorBidi" w:hAnsiTheme="majorBidi" w:cstheme="majorBidi"/>
          <w:b/>
          <w:caps/>
          <w:sz w:val="24"/>
          <w:szCs w:val="24"/>
        </w:rPr>
      </w:pPr>
      <w:r w:rsidRPr="00705C71">
        <w:rPr>
          <w:rFonts w:asciiTheme="majorBidi" w:hAnsiTheme="majorBidi" w:cstheme="majorBidi"/>
          <w:b/>
          <w:sz w:val="24"/>
          <w:szCs w:val="24"/>
        </w:rPr>
        <w:t xml:space="preserve"> (UŽDUOTIS)</w:t>
      </w:r>
      <w:r w:rsidR="00E6179D">
        <w:rPr>
          <w:rFonts w:asciiTheme="majorBidi" w:hAnsiTheme="majorBidi" w:cstheme="majorBidi"/>
          <w:b/>
          <w:sz w:val="24"/>
          <w:szCs w:val="24"/>
        </w:rPr>
        <w:t xml:space="preserve"> </w:t>
      </w:r>
    </w:p>
    <w:p w14:paraId="12EA7311" w14:textId="77777777" w:rsidR="00705C71" w:rsidRPr="00705C71"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color w:val="000000"/>
          <w:sz w:val="24"/>
          <w:szCs w:val="24"/>
        </w:rPr>
        <w:t xml:space="preserve">Darbų pavadinimas </w:t>
      </w:r>
      <w:bookmarkStart w:id="51" w:name="_Hlk189818581"/>
      <w:r w:rsidRPr="00705C71">
        <w:rPr>
          <w:rFonts w:asciiTheme="majorBidi" w:hAnsiTheme="majorBidi" w:cstheme="majorBidi"/>
          <w:sz w:val="24"/>
          <w:szCs w:val="24"/>
        </w:rPr>
        <w:t>– Utenos Dvaro K. Ladygos g. 18 C, Utenoje, teritorijos sutvarkymo darbai įrengiant pėsčiųjų takus ir poilsio zonas</w:t>
      </w:r>
      <w:bookmarkEnd w:id="51"/>
      <w:r w:rsidRPr="00705C71">
        <w:rPr>
          <w:rFonts w:asciiTheme="majorBidi" w:hAnsiTheme="majorBidi" w:cstheme="majorBidi"/>
          <w:sz w:val="24"/>
          <w:szCs w:val="24"/>
        </w:rPr>
        <w:t>.</w:t>
      </w:r>
    </w:p>
    <w:p w14:paraId="474D03BB" w14:textId="77777777" w:rsidR="00705C71" w:rsidRPr="005A27CF" w:rsidRDefault="00705C71" w:rsidP="00705C7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sz w:val="24"/>
          <w:szCs w:val="24"/>
        </w:rPr>
        <w:t xml:space="preserve">Užsakovas </w:t>
      </w:r>
      <w:r w:rsidRPr="005A27CF">
        <w:rPr>
          <w:rFonts w:asciiTheme="majorBidi" w:hAnsiTheme="majorBidi" w:cstheme="majorBidi"/>
          <w:sz w:val="24"/>
          <w:szCs w:val="24"/>
        </w:rPr>
        <w:t xml:space="preserve">–   Utenos rajono savivaldybės administracija, Utenio a. 4, LT- 28503, Utena. </w:t>
      </w:r>
    </w:p>
    <w:p w14:paraId="7094EB62" w14:textId="77777777" w:rsidR="00705C71" w:rsidRPr="005A27CF"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Statybos rūšis</w:t>
      </w:r>
      <w:r w:rsidRPr="005A27CF">
        <w:rPr>
          <w:rFonts w:asciiTheme="majorBidi" w:hAnsiTheme="majorBidi" w:cstheme="majorBidi"/>
          <w:sz w:val="24"/>
          <w:szCs w:val="24"/>
        </w:rPr>
        <w:t xml:space="preserve"> – nauja statyba. </w:t>
      </w:r>
    </w:p>
    <w:p w14:paraId="1C16EF43" w14:textId="77777777" w:rsidR="00705C71" w:rsidRPr="005A27CF"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paskirtis</w:t>
      </w:r>
      <w:r w:rsidRPr="005A27CF">
        <w:rPr>
          <w:rFonts w:asciiTheme="majorBidi" w:hAnsiTheme="majorBidi" w:cstheme="majorBidi"/>
          <w:sz w:val="24"/>
          <w:szCs w:val="24"/>
        </w:rPr>
        <w:t xml:space="preserve"> –  susisiekimo komunikacijos.</w:t>
      </w:r>
    </w:p>
    <w:p w14:paraId="36E59D1B" w14:textId="77777777" w:rsidR="00705C71" w:rsidRPr="005A27CF"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kategorija</w:t>
      </w:r>
      <w:r w:rsidRPr="005A27CF">
        <w:rPr>
          <w:rFonts w:asciiTheme="majorBidi" w:hAnsiTheme="majorBidi" w:cstheme="majorBidi"/>
          <w:sz w:val="24"/>
          <w:szCs w:val="24"/>
        </w:rPr>
        <w:t xml:space="preserve"> – ypatingasis statinys.</w:t>
      </w:r>
    </w:p>
    <w:p w14:paraId="21C8DE64"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Darbų atlikimo vieta</w:t>
      </w:r>
      <w:r w:rsidRPr="00705C71">
        <w:rPr>
          <w:rFonts w:asciiTheme="majorBidi" w:hAnsiTheme="majorBidi" w:cstheme="majorBidi"/>
          <w:sz w:val="24"/>
          <w:szCs w:val="24"/>
        </w:rPr>
        <w:t xml:space="preserve"> –  Ladygos g. 18 C, Utena.   </w:t>
      </w:r>
    </w:p>
    <w:p w14:paraId="3208640B" w14:textId="0FEE7A4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b/>
          <w:sz w:val="24"/>
          <w:szCs w:val="24"/>
        </w:rPr>
        <w:t>Darbų tikslas –</w:t>
      </w:r>
      <w:r w:rsidRPr="00705C71">
        <w:rPr>
          <w:rFonts w:asciiTheme="majorBidi" w:hAnsiTheme="majorBidi" w:cstheme="majorBidi"/>
          <w:sz w:val="24"/>
          <w:szCs w:val="24"/>
        </w:rPr>
        <w:t xml:space="preserve">  UAB „Panprojektas“ parengtam Techniniam projektui Nr. P/01331</w:t>
      </w:r>
      <w:r w:rsidRPr="00705C71">
        <w:rPr>
          <w:rFonts w:asciiTheme="majorBidi" w:hAnsiTheme="majorBidi" w:cstheme="majorBidi"/>
          <w:color w:val="000000" w:themeColor="text1"/>
          <w:sz w:val="24"/>
          <w:szCs w:val="24"/>
        </w:rPr>
        <w:t xml:space="preserve"> (toliau – Techninis projektas) B laida, parengti reikalingą techninę dokumentaciją </w:t>
      </w:r>
      <w:r w:rsidR="00043DD3">
        <w:rPr>
          <w:rFonts w:asciiTheme="majorBidi" w:hAnsiTheme="majorBidi" w:cstheme="majorBidi"/>
          <w:color w:val="000000" w:themeColor="text1"/>
          <w:sz w:val="24"/>
          <w:szCs w:val="24"/>
        </w:rPr>
        <w:t xml:space="preserve">(darbo projektą) </w:t>
      </w:r>
      <w:r w:rsidRPr="00705C71">
        <w:rPr>
          <w:rFonts w:asciiTheme="majorBidi" w:hAnsiTheme="majorBidi" w:cstheme="majorBidi"/>
          <w:color w:val="000000" w:themeColor="text1"/>
          <w:sz w:val="24"/>
          <w:szCs w:val="24"/>
        </w:rPr>
        <w:t>ir atlikti visus, išskyrus  želdynų ir gėlynų įrengimo bei mažosios architektūros įrengimo, V etape numatytus darbus.</w:t>
      </w:r>
    </w:p>
    <w:p w14:paraId="06F2B8F1" w14:textId="77777777" w:rsidR="00705C71" w:rsidRPr="00705C71" w:rsidRDefault="00705C71" w:rsidP="00705C7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Statybos apimtys:</w:t>
      </w:r>
    </w:p>
    <w:p w14:paraId="28AD98D8" w14:textId="77777777" w:rsidR="00705C71" w:rsidRPr="00D1222A"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705C71">
        <w:rPr>
          <w:rFonts w:asciiTheme="majorBidi" w:hAnsiTheme="majorBidi" w:cstheme="majorBidi"/>
          <w:color w:val="000000" w:themeColor="text1"/>
          <w:sz w:val="24"/>
          <w:szCs w:val="24"/>
        </w:rPr>
        <w:t xml:space="preserve"> </w:t>
      </w:r>
      <w:r w:rsidRPr="00705C71">
        <w:rPr>
          <w:rFonts w:asciiTheme="majorBidi" w:hAnsiTheme="majorBidi" w:cstheme="majorBidi"/>
          <w:sz w:val="24"/>
          <w:szCs w:val="24"/>
        </w:rPr>
        <w:t xml:space="preserve">Statinio Techninio projekto B laidos reikiamoms </w:t>
      </w:r>
      <w:r w:rsidRPr="00D1222A">
        <w:rPr>
          <w:rFonts w:asciiTheme="majorBidi" w:hAnsiTheme="majorBidi" w:cstheme="majorBidi"/>
          <w:sz w:val="24"/>
          <w:szCs w:val="24"/>
        </w:rPr>
        <w:t>dalims techninės dokumentacijos parengimas</w:t>
      </w:r>
      <w:r w:rsidRPr="00D1222A">
        <w:rPr>
          <w:rFonts w:asciiTheme="majorBidi" w:hAnsiTheme="majorBidi" w:cstheme="majorBidi"/>
          <w:color w:val="00B050"/>
          <w:sz w:val="24"/>
          <w:szCs w:val="24"/>
        </w:rPr>
        <w:t>;</w:t>
      </w:r>
    </w:p>
    <w:p w14:paraId="26CD5F27" w14:textId="77777777" w:rsidR="00705C71" w:rsidRPr="00705C71" w:rsidRDefault="00705C71" w:rsidP="00705C71">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B050"/>
          <w:sz w:val="24"/>
          <w:szCs w:val="24"/>
        </w:rPr>
        <w:t xml:space="preserve"> </w:t>
      </w:r>
      <w:r w:rsidRPr="00705C71">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2FC815FD"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Pėsčiųjų takų įrengimo darbai;</w:t>
      </w:r>
    </w:p>
    <w:p w14:paraId="2A0054F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Susitikimų aikštelės įrengimo darbai;</w:t>
      </w:r>
    </w:p>
    <w:p w14:paraId="69C766B5"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Reprezentacinės aikštės įrengimo darbai;</w:t>
      </w:r>
    </w:p>
    <w:p w14:paraId="21BC20B2"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Esamo koplytstulpio perkėlimo darbai;</w:t>
      </w:r>
    </w:p>
    <w:p w14:paraId="493F1891"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Patekimo į teritoriją laiptų ir vartų įrengimo darbai;</w:t>
      </w:r>
    </w:p>
    <w:p w14:paraId="149E4C98"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Teritorijos apšvietimo įrengimo darbai;</w:t>
      </w:r>
    </w:p>
    <w:p w14:paraId="17ED1580"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Elektros jėgos tinklo įrengimo darbai;</w:t>
      </w:r>
    </w:p>
    <w:p w14:paraId="7D5E7E67" w14:textId="77777777" w:rsidR="00705C71" w:rsidRPr="00705C71" w:rsidRDefault="00705C71" w:rsidP="00705C71">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Paviršinių (lietaus) nuotekų tinklų įrengimo darbai.</w:t>
      </w:r>
    </w:p>
    <w:p w14:paraId="2D242A62"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Želdynų ir gėlynų įrengimo darbai ir Mažosios architektūros įrengimo darbai nėra šio pirkimo objektas ir teikiant pasiūlymą jų vertinti nereikia.</w:t>
      </w:r>
    </w:p>
    <w:p w14:paraId="5F7AB9E8" w14:textId="77777777" w:rsidR="00705C71" w:rsidRPr="00705C71" w:rsidRDefault="00705C71" w:rsidP="00705C71">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023ADDFD" w14:textId="1E7A900C" w:rsidR="00705C71" w:rsidRPr="00705C71" w:rsidRDefault="00705C71" w:rsidP="00705C71">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Techniniai reikalavimai darbų atlikimui pateikti Techniniame projekte (Statybos rangos sutarties specialiųjų sąlygų 1</w:t>
      </w:r>
      <w:r w:rsidR="00507E3C">
        <w:rPr>
          <w:rFonts w:asciiTheme="majorBidi" w:hAnsiTheme="majorBidi" w:cstheme="majorBidi"/>
          <w:color w:val="000000" w:themeColor="text1"/>
          <w:sz w:val="24"/>
          <w:szCs w:val="24"/>
        </w:rPr>
        <w:t>5.4</w:t>
      </w:r>
      <w:r w:rsidRPr="00705C71">
        <w:rPr>
          <w:rFonts w:asciiTheme="majorBidi" w:hAnsiTheme="majorBidi" w:cstheme="majorBidi"/>
          <w:color w:val="000000" w:themeColor="text1"/>
          <w:sz w:val="24"/>
          <w:szCs w:val="24"/>
        </w:rPr>
        <w:t xml:space="preserve"> punktas Priedas Nr. 3). </w:t>
      </w:r>
    </w:p>
    <w:p w14:paraId="2762EB2F" w14:textId="504F0185"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92D050"/>
          <w:sz w:val="24"/>
          <w:szCs w:val="24"/>
        </w:rPr>
        <w:t xml:space="preserve"> </w:t>
      </w:r>
      <w:r w:rsidRPr="00705C71">
        <w:rPr>
          <w:rFonts w:asciiTheme="majorBidi" w:hAnsiTheme="majorBidi" w:cstheme="majorBidi"/>
          <w:sz w:val="24"/>
          <w:szCs w:val="24"/>
        </w:rPr>
        <w:t>Techninėje</w:t>
      </w:r>
      <w:r w:rsidRPr="00705C71">
        <w:rPr>
          <w:rFonts w:asciiTheme="majorBidi" w:hAnsiTheme="majorBidi" w:cstheme="majorBidi"/>
          <w:color w:val="92D050"/>
          <w:sz w:val="24"/>
          <w:szCs w:val="24"/>
        </w:rPr>
        <w:t xml:space="preserve"> </w:t>
      </w:r>
      <w:r w:rsidRPr="00705C71">
        <w:rPr>
          <w:rFonts w:asciiTheme="majorBidi" w:hAnsiTheme="majorBidi" w:cstheme="majorBidi"/>
          <w:color w:val="000000" w:themeColor="text1"/>
          <w:sz w:val="24"/>
          <w:szCs w:val="24"/>
        </w:rPr>
        <w:t>specifikacijoje (užduotyje) aprašytus darbus atlikti iki 2026 -0</w:t>
      </w:r>
      <w:r w:rsidR="0007349B">
        <w:rPr>
          <w:rFonts w:asciiTheme="majorBidi" w:hAnsiTheme="majorBidi" w:cstheme="majorBidi"/>
          <w:color w:val="000000" w:themeColor="text1"/>
          <w:sz w:val="24"/>
          <w:szCs w:val="24"/>
        </w:rPr>
        <w:t>9</w:t>
      </w:r>
      <w:r w:rsidRPr="00705C71">
        <w:rPr>
          <w:rFonts w:asciiTheme="majorBidi" w:hAnsiTheme="majorBidi" w:cstheme="majorBidi"/>
          <w:color w:val="000000" w:themeColor="text1"/>
          <w:sz w:val="24"/>
          <w:szCs w:val="24"/>
        </w:rPr>
        <w:t xml:space="preserve"> -01.</w:t>
      </w:r>
    </w:p>
    <w:p w14:paraId="18E52D5D" w14:textId="77777777" w:rsidR="00705C71" w:rsidRPr="00705C71" w:rsidRDefault="00705C71" w:rsidP="00705C7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Rangovas pateikia kalendorinį darbų atlikimo grafiką su  veiklų kainomis pagal veiklų sąrašą. </w:t>
      </w:r>
    </w:p>
    <w:p w14:paraId="2B0A179C" w14:textId="77777777" w:rsidR="00705C71" w:rsidRPr="00C37309" w:rsidRDefault="00705C71" w:rsidP="00705C71">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sz w:val="24"/>
          <w:szCs w:val="24"/>
        </w:rPr>
        <w:t xml:space="preserve">Visos atvežamos į statybą medžiagos, gaminiai bei </w:t>
      </w:r>
      <w:r w:rsidRPr="00C37309">
        <w:rPr>
          <w:rFonts w:asciiTheme="majorBidi" w:hAnsiTheme="majorBidi" w:cstheme="majorBidi"/>
          <w:color w:val="000000"/>
          <w:sz w:val="24"/>
          <w:szCs w:val="24"/>
        </w:rPr>
        <w:t xml:space="preserve">įrengimai turi turėti pasus ir būti firminiame įpakavime. Medžiagos, gaminiai bei įrengimai turi būti sertifikuoti Lietuvos Respublikoje. Jei </w:t>
      </w:r>
      <w:r w:rsidRPr="00C37309">
        <w:rPr>
          <w:rFonts w:asciiTheme="majorBidi" w:hAnsiTheme="majorBidi" w:cstheme="majorBidi"/>
          <w:color w:val="000000"/>
          <w:sz w:val="24"/>
          <w:szCs w:val="24"/>
        </w:rPr>
        <w:lastRenderedPageBreak/>
        <w:t>tokių nėra - importinėms turi būti užsienio šalių sertifikatai, vietinėms - įmonės paruošti standartai.</w:t>
      </w:r>
    </w:p>
    <w:p w14:paraId="3D3898CF" w14:textId="6758E8DC" w:rsidR="00705C71" w:rsidRPr="00705C71" w:rsidRDefault="00705C71" w:rsidP="00705C71">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705C71">
        <w:rPr>
          <w:rFonts w:asciiTheme="majorBidi" w:hAnsiTheme="majorBidi" w:cstheme="majorBidi"/>
          <w:sz w:val="24"/>
          <w:szCs w:val="24"/>
        </w:rPr>
        <w:t>Rangovas iki Darbų pradžios, bet ne vėliau kaip per 1</w:t>
      </w:r>
      <w:r w:rsidR="00D8764D">
        <w:rPr>
          <w:rFonts w:asciiTheme="majorBidi" w:hAnsiTheme="majorBidi" w:cstheme="majorBidi"/>
          <w:sz w:val="24"/>
          <w:szCs w:val="24"/>
        </w:rPr>
        <w:t>4</w:t>
      </w:r>
      <w:r w:rsidRPr="00705C71">
        <w:rPr>
          <w:rFonts w:asciiTheme="majorBidi" w:hAnsiTheme="majorBidi" w:cstheme="majorBidi"/>
          <w:sz w:val="24"/>
          <w:szCs w:val="24"/>
        </w:rPr>
        <w:t xml:space="preserve"> (</w:t>
      </w:r>
      <w:r w:rsidR="00D8764D">
        <w:rPr>
          <w:rFonts w:asciiTheme="majorBidi" w:hAnsiTheme="majorBidi" w:cstheme="majorBidi"/>
          <w:sz w:val="24"/>
          <w:szCs w:val="24"/>
        </w:rPr>
        <w:t>keturiolika</w:t>
      </w:r>
      <w:r w:rsidRPr="00705C71">
        <w:rPr>
          <w:rFonts w:asciiTheme="majorBidi" w:hAnsiTheme="majorBidi" w:cstheme="majorBidi"/>
          <w:sz w:val="24"/>
          <w:szCs w:val="24"/>
        </w:rPr>
        <w:t>) dienų nuo Sutarties įsigaliojimo dienos privalo pateikti lokalines sąmatas, bei su Užsakovu suderintą Kalendorinį darbų atlikimo grafiką</w:t>
      </w:r>
      <w:r w:rsidRPr="00705C71">
        <w:rPr>
          <w:rFonts w:asciiTheme="majorBidi" w:hAnsiTheme="majorBidi" w:cstheme="majorBidi"/>
          <w:color w:val="000000" w:themeColor="text1"/>
          <w:sz w:val="24"/>
          <w:szCs w:val="24"/>
        </w:rPr>
        <w:t xml:space="preserve"> (sąmatos bus skirtos statybos darbų progreso vertinimui).</w:t>
      </w:r>
    </w:p>
    <w:p w14:paraId="3F4B0E92" w14:textId="1679C3F6" w:rsidR="00705C71" w:rsidRPr="00B67964"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sz w:val="24"/>
          <w:szCs w:val="24"/>
        </w:rPr>
        <w:t xml:space="preserve">Vykdomi rangos darbai turi atitikti galiojančius LR </w:t>
      </w:r>
      <w:r w:rsidR="00A477A6">
        <w:rPr>
          <w:rFonts w:asciiTheme="majorBidi" w:hAnsiTheme="majorBidi" w:cstheme="majorBidi"/>
          <w:color w:val="000000"/>
          <w:sz w:val="24"/>
          <w:szCs w:val="24"/>
        </w:rPr>
        <w:t xml:space="preserve">statybos </w:t>
      </w:r>
      <w:r w:rsidRPr="00705C71">
        <w:rPr>
          <w:rFonts w:asciiTheme="majorBidi" w:hAnsiTheme="majorBidi" w:cstheme="majorBidi"/>
          <w:color w:val="000000"/>
          <w:sz w:val="24"/>
          <w:szCs w:val="24"/>
        </w:rPr>
        <w:t>įstatym</w:t>
      </w:r>
      <w:r w:rsidR="00A477A6">
        <w:rPr>
          <w:rFonts w:asciiTheme="majorBidi" w:hAnsiTheme="majorBidi" w:cstheme="majorBidi"/>
          <w:color w:val="000000"/>
          <w:sz w:val="24"/>
          <w:szCs w:val="24"/>
        </w:rPr>
        <w:t>o</w:t>
      </w:r>
      <w:r w:rsidRPr="00705C71">
        <w:rPr>
          <w:rFonts w:asciiTheme="majorBidi" w:hAnsiTheme="majorBidi" w:cstheme="majorBidi"/>
          <w:color w:val="000000"/>
          <w:sz w:val="24"/>
          <w:szCs w:val="24"/>
        </w:rPr>
        <w:t>, poįstatyminių</w:t>
      </w:r>
      <w:r w:rsidRPr="00705C71">
        <w:rPr>
          <w:rFonts w:asciiTheme="majorBidi" w:hAnsiTheme="majorBidi" w:cstheme="majorBidi"/>
          <w:sz w:val="24"/>
          <w:szCs w:val="24"/>
        </w:rPr>
        <w:t xml:space="preserve"> teisės aktų, normatyvinių statybos techninių dokumentų, normatyvinių statinio saugos ir paskirties dokumentų reikalavimus (aktualias </w:t>
      </w:r>
      <w:r w:rsidRPr="00B67964">
        <w:rPr>
          <w:rFonts w:asciiTheme="majorBidi" w:hAnsiTheme="majorBidi" w:cstheme="majorBidi"/>
          <w:sz w:val="24"/>
          <w:szCs w:val="24"/>
        </w:rPr>
        <w:t>redakcijas).</w:t>
      </w:r>
    </w:p>
    <w:p w14:paraId="3D7ADAEB" w14:textId="5F19C45A" w:rsidR="00705C71" w:rsidRPr="00B67964"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B67964">
        <w:rPr>
          <w:rFonts w:asciiTheme="majorBidi" w:hAnsiTheme="majorBidi" w:cstheme="majorBidi"/>
          <w:color w:val="000000" w:themeColor="text1"/>
          <w:sz w:val="24"/>
          <w:szCs w:val="24"/>
        </w:rPr>
        <w:t xml:space="preserve">Tikslinant ar keičiant (tik pritarus Užsakovui) Techninio projekto sprendinius </w:t>
      </w:r>
      <w:r w:rsidR="00233B5C">
        <w:rPr>
          <w:rFonts w:asciiTheme="majorBidi" w:hAnsiTheme="majorBidi" w:cstheme="majorBidi"/>
          <w:color w:val="000000" w:themeColor="text1"/>
          <w:sz w:val="24"/>
          <w:szCs w:val="24"/>
        </w:rPr>
        <w:t>jų</w:t>
      </w:r>
      <w:r w:rsidRPr="00B67964">
        <w:rPr>
          <w:rFonts w:asciiTheme="majorBidi" w:hAnsiTheme="majorBidi" w:cstheme="majorBidi"/>
          <w:sz w:val="24"/>
          <w:szCs w:val="24"/>
        </w:rPr>
        <w:t xml:space="preserve"> parinkimas turi būti pagrįstas techniniais ir ekonominiais skaičiavimais. </w:t>
      </w:r>
    </w:p>
    <w:p w14:paraId="2D2D4815"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3D3317E2" w14:textId="77777777"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705C71">
        <w:rPr>
          <w:rFonts w:asciiTheme="majorBidi" w:hAnsiTheme="majorBidi" w:cstheme="majorBidi"/>
          <w:color w:val="000000"/>
          <w:sz w:val="24"/>
          <w:szCs w:val="24"/>
        </w:rPr>
        <w:t>įvykdytinais Techninėje užduotyje nurodytais darbais.</w:t>
      </w:r>
    </w:p>
    <w:p w14:paraId="6C28132A" w14:textId="32170990" w:rsidR="00705C71" w:rsidRPr="00705C71" w:rsidRDefault="00705C71" w:rsidP="00705C71">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 Rangovas atliktus darbus </w:t>
      </w:r>
      <w:proofErr w:type="spellStart"/>
      <w:r w:rsidRPr="00705C71">
        <w:rPr>
          <w:rFonts w:asciiTheme="majorBidi" w:hAnsiTheme="majorBidi" w:cstheme="majorBidi"/>
          <w:color w:val="000000" w:themeColor="text1"/>
          <w:sz w:val="24"/>
          <w:szCs w:val="24"/>
        </w:rPr>
        <w:t>aktuojasi</w:t>
      </w:r>
      <w:proofErr w:type="spellEnd"/>
      <w:r w:rsidRPr="00705C71">
        <w:rPr>
          <w:rFonts w:asciiTheme="majorBidi" w:hAnsiTheme="majorBidi" w:cstheme="majorBidi"/>
          <w:color w:val="000000" w:themeColor="text1"/>
          <w:sz w:val="24"/>
          <w:szCs w:val="24"/>
        </w:rPr>
        <w:t xml:space="preserve"> pagal formą Statybos rangos sutarties specialiųjų sąlygų 1</w:t>
      </w:r>
      <w:r w:rsidR="00052E4E">
        <w:rPr>
          <w:rFonts w:asciiTheme="majorBidi" w:hAnsiTheme="majorBidi" w:cstheme="majorBidi"/>
          <w:color w:val="000000" w:themeColor="text1"/>
          <w:sz w:val="24"/>
          <w:szCs w:val="24"/>
        </w:rPr>
        <w:t>5</w:t>
      </w:r>
      <w:r w:rsidRPr="00705C71">
        <w:rPr>
          <w:rFonts w:asciiTheme="majorBidi" w:hAnsiTheme="majorBidi" w:cstheme="majorBidi"/>
          <w:color w:val="000000" w:themeColor="text1"/>
          <w:sz w:val="24"/>
          <w:szCs w:val="24"/>
        </w:rPr>
        <w:t>.1</w:t>
      </w:r>
      <w:r w:rsidR="003B50C4">
        <w:rPr>
          <w:rFonts w:asciiTheme="majorBidi" w:hAnsiTheme="majorBidi" w:cstheme="majorBidi"/>
          <w:color w:val="000000" w:themeColor="text1"/>
          <w:sz w:val="24"/>
          <w:szCs w:val="24"/>
        </w:rPr>
        <w:t>2</w:t>
      </w:r>
      <w:r w:rsidRPr="00705C71">
        <w:rPr>
          <w:rFonts w:asciiTheme="majorBidi" w:hAnsiTheme="majorBidi" w:cstheme="majorBidi"/>
          <w:color w:val="000000" w:themeColor="text1"/>
          <w:sz w:val="24"/>
          <w:szCs w:val="24"/>
        </w:rPr>
        <w:t xml:space="preserve"> punktas, Priedas Nr.11. </w:t>
      </w:r>
    </w:p>
    <w:p w14:paraId="587418D5"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705C7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05C71">
        <w:rPr>
          <w:rFonts w:asciiTheme="majorBidi" w:hAnsiTheme="majorBidi" w:cstheme="majorBidi"/>
          <w:color w:val="000000" w:themeColor="text1"/>
          <w:sz w:val="24"/>
          <w:szCs w:val="24"/>
        </w:rPr>
        <w:t xml:space="preserve">kontrolines geodezines nuotraukas, taip pat kitą </w:t>
      </w:r>
      <w:r w:rsidRPr="00705C71">
        <w:rPr>
          <w:rFonts w:asciiTheme="majorBidi" w:hAnsiTheme="majorBidi" w:cstheme="majorBidi"/>
          <w:color w:val="000000"/>
          <w:sz w:val="24"/>
          <w:szCs w:val="24"/>
        </w:rPr>
        <w:t xml:space="preserve">dokumentaciją, kuri privaloma statybos užbaigimo procedūroms tinkamai įvykdyti. </w:t>
      </w:r>
    </w:p>
    <w:p w14:paraId="78E996D7"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344CB2CA" w14:textId="77777777" w:rsidR="00705C71" w:rsidRPr="00705C71" w:rsidRDefault="00705C71" w:rsidP="00705C7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užbaigęs statybos darbus įsipareigoja palikti statybvietę sutvarkytą.</w:t>
      </w:r>
    </w:p>
    <w:p w14:paraId="7D73AC72"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705C71">
        <w:rPr>
          <w:rFonts w:asciiTheme="majorBidi" w:hAnsiTheme="majorBidi" w:cstheme="majorBidi"/>
          <w:color w:val="000000"/>
          <w:sz w:val="24"/>
          <w:szCs w:val="24"/>
        </w:rPr>
        <w:t xml:space="preserve">Rangovas Užsakovui kartu su pasiūlymu pateikia veiklų sąrašą. </w:t>
      </w:r>
    </w:p>
    <w:p w14:paraId="59AB930A" w14:textId="77777777" w:rsidR="00705C71" w:rsidRPr="00705C71" w:rsidRDefault="00705C71" w:rsidP="00705C7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z w:val="24"/>
          <w:szCs w:val="24"/>
        </w:rPr>
      </w:pPr>
      <w:r w:rsidRPr="00705C71">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Pr="00705C71">
        <w:rPr>
          <w:rFonts w:asciiTheme="majorBidi" w:hAnsiTheme="majorBidi" w:cstheme="majorBidi"/>
          <w:sz w:val="24"/>
          <w:szCs w:val="24"/>
        </w:rPr>
        <w:t xml:space="preserve"> PRIDEDAMA:</w:t>
      </w:r>
    </w:p>
    <w:p w14:paraId="2634C9C4" w14:textId="77777777" w:rsidR="00705C71" w:rsidRPr="00705C71" w:rsidRDefault="00705C71" w:rsidP="00705C71">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705C71">
        <w:rPr>
          <w:rFonts w:asciiTheme="majorBidi" w:hAnsiTheme="majorBidi" w:cstheme="majorBidi"/>
          <w:sz w:val="24"/>
          <w:szCs w:val="24"/>
        </w:rPr>
        <w:t>Techninis projektas Nr. P/01331 B laida, (pridedamas atskiru failu);</w:t>
      </w:r>
    </w:p>
    <w:p w14:paraId="645E723D" w14:textId="77777777" w:rsidR="00705C71" w:rsidRPr="00705C71" w:rsidRDefault="00705C71" w:rsidP="00705C71">
      <w:pPr>
        <w:widowControl w:val="0"/>
        <w:autoSpaceDE w:val="0"/>
        <w:adjustRightInd w:val="0"/>
        <w:spacing w:after="0"/>
        <w:jc w:val="both"/>
        <w:rPr>
          <w:rFonts w:asciiTheme="majorBidi" w:hAnsiTheme="majorBidi" w:cstheme="majorBidi"/>
          <w:color w:val="FF0000"/>
          <w:sz w:val="24"/>
          <w:szCs w:val="24"/>
        </w:rPr>
      </w:pPr>
    </w:p>
    <w:p w14:paraId="1651696D"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Suderino:</w:t>
      </w:r>
    </w:p>
    <w:p w14:paraId="4C463737"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Statybos ir infrastruktūros plėtros skyriaus</w:t>
      </w:r>
    </w:p>
    <w:p w14:paraId="3CC110CC" w14:textId="72F0939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skyriaus vedėjas</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Nerijus Malinausk</w:t>
      </w:r>
      <w:r>
        <w:rPr>
          <w:rFonts w:asciiTheme="majorBidi" w:hAnsiTheme="majorBidi" w:cstheme="majorBidi"/>
          <w:sz w:val="24"/>
          <w:szCs w:val="24"/>
        </w:rPr>
        <w:t>as</w:t>
      </w:r>
    </w:p>
    <w:p w14:paraId="7A45CCFD" w14:textId="77777777" w:rsidR="00705C71" w:rsidRDefault="00705C71" w:rsidP="00705C71">
      <w:pPr>
        <w:widowControl w:val="0"/>
        <w:autoSpaceDE w:val="0"/>
        <w:adjustRightInd w:val="0"/>
        <w:spacing w:after="0" w:line="240" w:lineRule="auto"/>
        <w:jc w:val="both"/>
        <w:rPr>
          <w:rFonts w:asciiTheme="majorBidi" w:hAnsiTheme="majorBidi" w:cstheme="majorBidi"/>
          <w:sz w:val="24"/>
          <w:szCs w:val="24"/>
        </w:rPr>
      </w:pPr>
    </w:p>
    <w:p w14:paraId="55AE3774" w14:textId="219F608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Parengė: </w:t>
      </w:r>
    </w:p>
    <w:p w14:paraId="179232B6"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Statybos ir infrastruktūros plėtros skyriaus                                               </w:t>
      </w:r>
    </w:p>
    <w:p w14:paraId="5EB0343A" w14:textId="664283DB"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vyr. specialistas </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w:t>
      </w:r>
      <w:r w:rsidRPr="00705C71">
        <w:rPr>
          <w:rFonts w:asciiTheme="majorBidi" w:hAnsiTheme="majorBidi" w:cstheme="majorBidi"/>
          <w:sz w:val="24"/>
          <w:szCs w:val="24"/>
        </w:rPr>
        <w:tab/>
        <w:t xml:space="preserve">           Vytautas Leika</w:t>
      </w:r>
    </w:p>
    <w:p w14:paraId="73F43DFB" w14:textId="28D0732F" w:rsidR="008D704D" w:rsidRPr="005B6195" w:rsidRDefault="00705C71" w:rsidP="00705C71">
      <w:pPr>
        <w:pStyle w:val="Antrat2"/>
        <w:keepNext w:val="0"/>
        <w:keepLines w:val="0"/>
        <w:widowControl w:val="0"/>
        <w:spacing w:before="0"/>
        <w:ind w:left="5103"/>
        <w:rPr>
          <w:rFonts w:asciiTheme="majorBidi" w:eastAsia="Calibri" w:hAnsiTheme="majorBidi"/>
          <w:color w:val="auto"/>
          <w:sz w:val="24"/>
          <w:szCs w:val="24"/>
        </w:rPr>
      </w:pPr>
      <w:r w:rsidRPr="00705C71">
        <w:rPr>
          <w:rFonts w:asciiTheme="majorBidi" w:hAnsiTheme="majorBidi"/>
          <w:b/>
          <w:color w:val="000000" w:themeColor="text1"/>
          <w:sz w:val="24"/>
          <w:szCs w:val="24"/>
        </w:rPr>
        <w:br w:type="page"/>
      </w:r>
      <w:bookmarkStart w:id="52" w:name="_Toc217908472"/>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9"/>
      <w:bookmarkEnd w:id="50"/>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Hlk214895705"/>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Hlk192228504"/>
      <w:bookmarkStart w:id="60" w:name="_Toc217908473"/>
      <w:bookmarkEnd w:id="53"/>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60"/>
    </w:p>
    <w:bookmarkEnd w:id="59"/>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509D7F90" w14:textId="77777777" w:rsidR="004A4611" w:rsidRPr="00DF7A6F" w:rsidRDefault="004A4611" w:rsidP="004A4611">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4A4611">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449EA70C" w:rsidR="004A4611" w:rsidRPr="00DF7A6F" w:rsidRDefault="004A4611" w:rsidP="004A4611">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w:t>
      </w:r>
      <w:r w:rsidRPr="00BF1FA6">
        <w:rPr>
          <w:rFonts w:asciiTheme="majorBidi" w:hAnsiTheme="majorBidi" w:cstheme="majorBidi"/>
          <w:sz w:val="24"/>
          <w:szCs w:val="24"/>
        </w:rPr>
        <w:t>įrodyti Perkančiajai organizacijai, kad vykdant pirkimo sutartį tie ištekliai jam bus prieinami. Tam įrodyti tiekėjas turi pateikti dokument</w:t>
      </w:r>
      <w:r w:rsidR="009C4447">
        <w:rPr>
          <w:rFonts w:asciiTheme="majorBidi" w:hAnsiTheme="majorBidi" w:cstheme="majorBidi"/>
          <w:sz w:val="24"/>
          <w:szCs w:val="24"/>
        </w:rPr>
        <w:t>us</w:t>
      </w:r>
      <w:r w:rsidRPr="00DF7A6F">
        <w:rPr>
          <w:rFonts w:asciiTheme="majorBidi" w:hAnsiTheme="majorBidi" w:cstheme="majorBidi"/>
          <w:sz w:val="24"/>
          <w:szCs w:val="24"/>
        </w:rPr>
        <w:t>,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r w:rsidR="00875997">
        <w:rPr>
          <w:rFonts w:asciiTheme="majorBidi" w:hAnsiTheme="majorBidi" w:cstheme="majorBidi"/>
          <w:sz w:val="24"/>
          <w:szCs w:val="24"/>
        </w:rPr>
        <w:t>, pasirašyta</w:t>
      </w:r>
      <w:r w:rsidR="00105ECE">
        <w:rPr>
          <w:rFonts w:asciiTheme="majorBidi" w:hAnsiTheme="majorBidi" w:cstheme="majorBidi"/>
          <w:sz w:val="24"/>
          <w:szCs w:val="24"/>
        </w:rPr>
        <w:t>s</w:t>
      </w:r>
      <w:r w:rsidR="00875997">
        <w:rPr>
          <w:rFonts w:asciiTheme="majorBidi" w:hAnsiTheme="majorBidi" w:cstheme="majorBidi"/>
          <w:sz w:val="24"/>
          <w:szCs w:val="24"/>
        </w:rPr>
        <w:t xml:space="preserve"> elektroniniu parašu.</w:t>
      </w:r>
    </w:p>
    <w:p w14:paraId="1CAFD327" w14:textId="5BBFA322" w:rsidR="004A4611" w:rsidRPr="00DF7A6F" w:rsidRDefault="004A4611" w:rsidP="004A4611">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w:t>
      </w:r>
      <w:proofErr w:type="spellStart"/>
      <w:r w:rsidRPr="00DF7A6F">
        <w:rPr>
          <w:rFonts w:asciiTheme="majorBidi" w:hAnsiTheme="majorBidi" w:cstheme="majorBidi"/>
          <w:sz w:val="24"/>
          <w:szCs w:val="24"/>
        </w:rPr>
        <w:t>us</w:t>
      </w:r>
      <w:proofErr w:type="spellEnd"/>
      <w:r w:rsidRPr="00DF7A6F">
        <w:rPr>
          <w:rFonts w:asciiTheme="majorBidi" w:hAnsiTheme="majorBidi" w:cstheme="majorBidi"/>
          <w:sz w:val="24"/>
          <w:szCs w:val="24"/>
        </w:rPr>
        <w:t xml:space="preserve">)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1057"/>
        <w:gridCol w:w="3544"/>
        <w:gridCol w:w="5096"/>
      </w:tblGrid>
      <w:tr w:rsidR="004A4611" w:rsidRPr="00DF7A6F" w14:paraId="27A7D3FE" w14:textId="77777777" w:rsidTr="00742600">
        <w:trPr>
          <w:trHeight w:val="638"/>
        </w:trPr>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7426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5A47B15B" w14:textId="0946679D"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 xml:space="preserve">Tiekėjas, 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tinkamai </w:t>
            </w:r>
            <w:r w:rsidR="00714446" w:rsidRPr="00126113">
              <w:rPr>
                <w:rFonts w:asciiTheme="majorBidi" w:hAnsiTheme="majorBidi" w:cstheme="majorBidi"/>
                <w:color w:val="000000" w:themeColor="text1"/>
                <w:sz w:val="24"/>
                <w:szCs w:val="24"/>
              </w:rPr>
              <w:t>atlikęs</w:t>
            </w:r>
            <w:r w:rsidR="004C06FF">
              <w:rPr>
                <w:rFonts w:asciiTheme="majorBidi" w:hAnsiTheme="majorBidi" w:cstheme="majorBidi"/>
                <w:color w:val="000000" w:themeColor="text1"/>
                <w:sz w:val="24"/>
                <w:szCs w:val="24"/>
              </w:rPr>
              <w:t xml:space="preserve"> ir/ar vykdyti</w:t>
            </w:r>
            <w:r w:rsidR="00714446" w:rsidRPr="00126113">
              <w:rPr>
                <w:rFonts w:asciiTheme="majorBidi" w:hAnsiTheme="majorBidi" w:cstheme="majorBidi"/>
                <w:color w:val="000000" w:themeColor="text1"/>
                <w:sz w:val="24"/>
                <w:szCs w:val="24"/>
              </w:rPr>
              <w:t xml:space="preserve"> teritorijos sutvarkymo darbų</w:t>
            </w:r>
            <w:r w:rsidR="00B7013F">
              <w:rPr>
                <w:rFonts w:asciiTheme="majorBidi" w:hAnsiTheme="majorBidi" w:cstheme="majorBidi"/>
                <w:color w:val="000000" w:themeColor="text1"/>
                <w:sz w:val="24"/>
                <w:szCs w:val="24"/>
              </w:rPr>
              <w:t xml:space="preserve">: pėsčiųjų takų įrengimo, teritorijos </w:t>
            </w:r>
            <w:proofErr w:type="spellStart"/>
            <w:r w:rsidR="00B7013F">
              <w:rPr>
                <w:rFonts w:asciiTheme="majorBidi" w:hAnsiTheme="majorBidi" w:cstheme="majorBidi"/>
                <w:color w:val="000000" w:themeColor="text1"/>
                <w:sz w:val="24"/>
                <w:szCs w:val="24"/>
              </w:rPr>
              <w:t>planiravimo</w:t>
            </w:r>
            <w:proofErr w:type="spellEnd"/>
            <w:r w:rsidR="00EB021C">
              <w:rPr>
                <w:rFonts w:asciiTheme="majorBidi" w:hAnsiTheme="majorBidi" w:cstheme="majorBidi"/>
                <w:color w:val="000000" w:themeColor="text1"/>
                <w:sz w:val="24"/>
                <w:szCs w:val="24"/>
              </w:rPr>
              <w:t>, lietaus nuotekų įrengimo</w:t>
            </w:r>
            <w:r w:rsidR="005D0E52">
              <w:rPr>
                <w:rFonts w:asciiTheme="majorBidi" w:hAnsiTheme="majorBidi" w:cstheme="majorBidi"/>
                <w:color w:val="000000" w:themeColor="text1"/>
                <w:sz w:val="24"/>
                <w:szCs w:val="24"/>
              </w:rPr>
              <w:t xml:space="preserve">, </w:t>
            </w:r>
            <w:r w:rsidR="005D0E52">
              <w:rPr>
                <w:rFonts w:asciiTheme="majorBidi" w:hAnsiTheme="majorBidi" w:cstheme="majorBidi"/>
                <w:color w:val="000000" w:themeColor="text1"/>
                <w:sz w:val="24"/>
                <w:szCs w:val="24"/>
              </w:rPr>
              <w:lastRenderedPageBreak/>
              <w:t>a</w:t>
            </w:r>
            <w:r w:rsidR="007A7ED0">
              <w:rPr>
                <w:rFonts w:asciiTheme="majorBidi" w:hAnsiTheme="majorBidi" w:cstheme="majorBidi"/>
                <w:color w:val="000000" w:themeColor="text1"/>
                <w:sz w:val="24"/>
                <w:szCs w:val="24"/>
              </w:rPr>
              <w:t xml:space="preserve">pšvietimo </w:t>
            </w:r>
            <w:r w:rsidR="005D0E52">
              <w:rPr>
                <w:rFonts w:asciiTheme="majorBidi" w:hAnsiTheme="majorBidi" w:cstheme="majorBidi"/>
                <w:color w:val="000000" w:themeColor="text1"/>
                <w:sz w:val="24"/>
                <w:szCs w:val="24"/>
              </w:rPr>
              <w:t>įrengimo</w:t>
            </w:r>
            <w:r w:rsidR="007A7ED0">
              <w:rPr>
                <w:rFonts w:asciiTheme="majorBidi" w:hAnsiTheme="majorBidi" w:cstheme="majorBidi"/>
                <w:color w:val="000000" w:themeColor="text1"/>
                <w:sz w:val="24"/>
                <w:szCs w:val="24"/>
              </w:rPr>
              <w:t xml:space="preserve"> darbų</w:t>
            </w:r>
            <w:r w:rsidR="00714446" w:rsidRPr="00126113">
              <w:rPr>
                <w:rFonts w:asciiTheme="majorBidi" w:hAnsiTheme="majorBidi" w:cstheme="majorBidi"/>
                <w:color w:val="000000" w:themeColor="text1"/>
                <w:sz w:val="24"/>
                <w:szCs w:val="24"/>
              </w:rPr>
              <w:t>,</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w:t>
            </w:r>
            <w:r w:rsidRPr="00B672A9">
              <w:rPr>
                <w:rFonts w:asciiTheme="majorBidi" w:hAnsiTheme="majorBidi" w:cstheme="majorBidi"/>
                <w:color w:val="000000" w:themeColor="text1"/>
                <w:sz w:val="24"/>
                <w:szCs w:val="24"/>
              </w:rPr>
              <w:t xml:space="preserve">kaip </w:t>
            </w:r>
            <w:r w:rsidR="009F2266" w:rsidRPr="00B672A9">
              <w:rPr>
                <w:rFonts w:asciiTheme="majorBidi" w:hAnsiTheme="majorBidi" w:cstheme="majorBidi"/>
                <w:color w:val="000000" w:themeColor="text1"/>
                <w:sz w:val="24"/>
                <w:szCs w:val="24"/>
              </w:rPr>
              <w:t>9</w:t>
            </w:r>
            <w:r w:rsidR="00625112">
              <w:rPr>
                <w:rFonts w:asciiTheme="majorBidi" w:hAnsiTheme="majorBidi" w:cstheme="majorBidi"/>
                <w:color w:val="000000" w:themeColor="text1"/>
                <w:sz w:val="24"/>
                <w:szCs w:val="24"/>
              </w:rPr>
              <w:t>3</w:t>
            </w:r>
            <w:r w:rsidR="0016343F" w:rsidRPr="00B672A9">
              <w:rPr>
                <w:rFonts w:asciiTheme="majorBidi" w:hAnsiTheme="majorBidi" w:cstheme="majorBidi"/>
                <w:color w:val="000000" w:themeColor="text1"/>
                <w:sz w:val="24"/>
                <w:szCs w:val="24"/>
              </w:rPr>
              <w:t>000</w:t>
            </w:r>
            <w:r w:rsidRPr="00B672A9">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56354BB" w14:textId="0AFD1D4A" w:rsidR="004A4611" w:rsidRPr="006F0D1A" w:rsidRDefault="004A4611" w:rsidP="004475BF">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Tiekėjui nedraudžiama remtis</w:t>
            </w:r>
            <w:r w:rsidR="006D18AF">
              <w:rPr>
                <w:rFonts w:asciiTheme="majorBidi" w:eastAsia="Calibri" w:hAnsiTheme="majorBidi" w:cstheme="majorBidi"/>
                <w:i/>
                <w:iCs/>
                <w:sz w:val="24"/>
                <w:szCs w:val="24"/>
              </w:rPr>
              <w:t xml:space="preserve"> sutart</w:t>
            </w:r>
            <w:r w:rsidR="0039100F">
              <w:rPr>
                <w:rFonts w:asciiTheme="majorBidi" w:eastAsia="Calibri" w:hAnsiTheme="majorBidi" w:cstheme="majorBidi"/>
                <w:i/>
                <w:iCs/>
                <w:sz w:val="24"/>
                <w:szCs w:val="24"/>
              </w:rPr>
              <w:t>imi,</w:t>
            </w:r>
            <w:r w:rsidRPr="00DF7A6F">
              <w:rPr>
                <w:rFonts w:asciiTheme="majorBidi" w:eastAsia="Calibri" w:hAnsiTheme="majorBidi" w:cstheme="majorBidi"/>
                <w:i/>
                <w:iCs/>
                <w:sz w:val="24"/>
                <w:szCs w:val="24"/>
              </w:rPr>
              <w:t xml:space="preserve">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w:t>
            </w:r>
            <w:r w:rsidR="004475BF">
              <w:rPr>
                <w:rFonts w:asciiTheme="majorBidi" w:eastAsia="Calibri" w:hAnsiTheme="majorBidi" w:cstheme="majorBidi"/>
                <w:i/>
                <w:iCs/>
                <w:sz w:val="24"/>
                <w:szCs w:val="24"/>
              </w:rPr>
              <w:t xml:space="preserve"> ir (ar) vykdomi darbai</w:t>
            </w:r>
            <w:r w:rsidRPr="00DF7A6F">
              <w:rPr>
                <w:rFonts w:asciiTheme="majorBidi" w:eastAsia="Calibri" w:hAnsiTheme="majorBidi" w:cstheme="majorBidi"/>
                <w:i/>
                <w:iCs/>
                <w:sz w:val="24"/>
                <w:szCs w:val="24"/>
              </w:rPr>
              <w:t>, jų apimtis, vertė,</w:t>
            </w:r>
            <w:r w:rsidR="004475BF" w:rsidRPr="004475BF">
              <w:rPr>
                <w:rFonts w:ascii="Segoe UI" w:hAnsi="Segoe UI" w:cs="Segoe UI"/>
                <w:sz w:val="18"/>
                <w:szCs w:val="18"/>
              </w:rPr>
              <w:t xml:space="preserve"> </w:t>
            </w:r>
            <w:r w:rsidR="004475BF" w:rsidRPr="004475BF">
              <w:rPr>
                <w:rFonts w:asciiTheme="majorBidi" w:eastAsia="Calibri" w:hAnsiTheme="majorBidi" w:cstheme="majorBidi"/>
                <w:i/>
                <w:iCs/>
                <w:sz w:val="24"/>
                <w:szCs w:val="24"/>
              </w:rPr>
              <w:t>nebaigtų vykdyti sutarčių jau įvykdytomis dalimis</w:t>
            </w:r>
            <w:r w:rsidR="004475BF">
              <w:rPr>
                <w:rFonts w:asciiTheme="majorBidi" w:eastAsia="Calibri" w:hAnsiTheme="majorBidi" w:cstheme="majorBidi"/>
                <w:i/>
                <w:iCs/>
                <w:sz w:val="24"/>
                <w:szCs w:val="24"/>
              </w:rPr>
              <w:t>,</w:t>
            </w:r>
            <w:r w:rsidRPr="00DF7A6F">
              <w:rPr>
                <w:rFonts w:asciiTheme="majorBidi" w:eastAsia="Calibri" w:hAnsiTheme="majorBidi" w:cstheme="majorBidi"/>
                <w:i/>
                <w:iCs/>
                <w:sz w:val="24"/>
                <w:szCs w:val="24"/>
              </w:rPr>
              <w:t xml:space="preserve"> o ne visas vykdytos sutarties objektas.</w:t>
            </w:r>
            <w:r w:rsidR="00BA2283">
              <w:rPr>
                <w:rFonts w:asciiTheme="majorBidi" w:eastAsia="Calibri" w:hAnsiTheme="majorBidi" w:cstheme="majorBidi"/>
                <w:i/>
                <w:iCs/>
                <w:sz w:val="24"/>
                <w:szCs w:val="24"/>
              </w:rPr>
              <w:t>.</w:t>
            </w:r>
          </w:p>
        </w:tc>
        <w:tc>
          <w:tcPr>
            <w:tcW w:w="5096"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24BE4E39" w:rsidR="004A4611" w:rsidRPr="006473D4" w:rsidRDefault="004A4611" w:rsidP="00742600">
            <w:pPr>
              <w:spacing w:line="259" w:lineRule="auto"/>
              <w:rPr>
                <w:rFonts w:asciiTheme="majorBidi" w:hAnsiTheme="majorBidi" w:cstheme="majorBidi"/>
                <w:bCs/>
                <w:sz w:val="24"/>
                <w:szCs w:val="24"/>
              </w:rPr>
            </w:pPr>
            <w:r w:rsidRPr="00126113">
              <w:rPr>
                <w:rFonts w:asciiTheme="majorBidi" w:hAnsiTheme="majorBidi" w:cstheme="majorBidi"/>
                <w:bCs/>
                <w:sz w:val="24"/>
                <w:szCs w:val="24"/>
              </w:rPr>
              <w:t>Perkančioji organizacija svarbiausiais darbais laiko</w:t>
            </w:r>
            <w:r w:rsidR="002D1AB9" w:rsidRPr="00126113">
              <w:rPr>
                <w:rFonts w:asciiTheme="majorBidi" w:hAnsiTheme="majorBidi" w:cstheme="majorBidi"/>
                <w:bCs/>
                <w:sz w:val="24"/>
                <w:szCs w:val="24"/>
              </w:rPr>
              <w:t xml:space="preserve"> </w:t>
            </w:r>
            <w:r w:rsidR="004245E5" w:rsidRPr="00126113">
              <w:rPr>
                <w:rFonts w:asciiTheme="majorBidi" w:hAnsiTheme="majorBidi" w:cstheme="majorBidi"/>
                <w:color w:val="000000" w:themeColor="text1"/>
                <w:sz w:val="24"/>
                <w:szCs w:val="24"/>
              </w:rPr>
              <w:t>teritorijos sutvarkymo darb</w:t>
            </w:r>
            <w:r w:rsidR="002D1AB9" w:rsidRPr="00126113">
              <w:rPr>
                <w:rFonts w:asciiTheme="majorBidi" w:hAnsiTheme="majorBidi" w:cstheme="majorBidi"/>
                <w:color w:val="000000" w:themeColor="text1"/>
                <w:sz w:val="24"/>
                <w:szCs w:val="24"/>
              </w:rPr>
              <w:t>us</w:t>
            </w:r>
            <w:r w:rsidR="005D0E52">
              <w:rPr>
                <w:rFonts w:asciiTheme="majorBidi" w:hAnsiTheme="majorBidi" w:cstheme="majorBidi"/>
                <w:color w:val="000000" w:themeColor="text1"/>
                <w:sz w:val="24"/>
                <w:szCs w:val="24"/>
              </w:rPr>
              <w:t xml:space="preserve">: pėsčiųjų takų </w:t>
            </w:r>
            <w:r w:rsidR="005D0E52">
              <w:rPr>
                <w:rFonts w:asciiTheme="majorBidi" w:hAnsiTheme="majorBidi" w:cstheme="majorBidi"/>
                <w:color w:val="000000" w:themeColor="text1"/>
                <w:sz w:val="24"/>
                <w:szCs w:val="24"/>
              </w:rPr>
              <w:lastRenderedPageBreak/>
              <w:t xml:space="preserve">įrengimo, teritorijos </w:t>
            </w:r>
            <w:proofErr w:type="spellStart"/>
            <w:r w:rsidR="005D0E52">
              <w:rPr>
                <w:rFonts w:asciiTheme="majorBidi" w:hAnsiTheme="majorBidi" w:cstheme="majorBidi"/>
                <w:color w:val="000000" w:themeColor="text1"/>
                <w:sz w:val="24"/>
                <w:szCs w:val="24"/>
              </w:rPr>
              <w:t>planiravimo</w:t>
            </w:r>
            <w:proofErr w:type="spellEnd"/>
            <w:r w:rsidR="005D0E52">
              <w:rPr>
                <w:rFonts w:asciiTheme="majorBidi" w:hAnsiTheme="majorBidi" w:cstheme="majorBidi"/>
                <w:color w:val="000000" w:themeColor="text1"/>
                <w:sz w:val="24"/>
                <w:szCs w:val="24"/>
              </w:rPr>
              <w:t xml:space="preserve">, lietaus nuotekų įrengimo, </w:t>
            </w:r>
            <w:r w:rsidR="00342D1C">
              <w:rPr>
                <w:rFonts w:asciiTheme="majorBidi" w:hAnsiTheme="majorBidi" w:cstheme="majorBidi"/>
                <w:color w:val="000000" w:themeColor="text1"/>
                <w:sz w:val="24"/>
                <w:szCs w:val="24"/>
              </w:rPr>
              <w:t>apšvietimo įrengimo darbus.</w:t>
            </w:r>
          </w:p>
          <w:p w14:paraId="396D0F22" w14:textId="77777777"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 ar darbai buvo atlikti ir užbaigti pagal darbų atlikimą reglamentuojančių teisės aktų bei pirkimo sutarties reikalavimus.</w:t>
            </w:r>
          </w:p>
          <w:p w14:paraId="6C221580" w14:textId="77777777" w:rsidR="006D18AF" w:rsidRDefault="004A4611" w:rsidP="00A762CB">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w:t>
            </w:r>
            <w:r w:rsidR="006D18AF">
              <w:rPr>
                <w:rFonts w:asciiTheme="majorBidi" w:hAnsiTheme="majorBidi" w:cstheme="majorBidi"/>
                <w:sz w:val="24"/>
                <w:szCs w:val="24"/>
                <w:u w:val="single"/>
              </w:rPr>
              <w:t>e, pasirašyta elektroniniu parašu.</w:t>
            </w:r>
          </w:p>
          <w:p w14:paraId="63EE74DA" w14:textId="64D57623" w:rsidR="004A4611" w:rsidRPr="006473D4" w:rsidRDefault="004A4611" w:rsidP="00A762CB">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00DA815C" w14:textId="77777777" w:rsidR="004A4611" w:rsidRPr="00DF7A6F" w:rsidRDefault="004A4611" w:rsidP="004A4611">
      <w:pPr>
        <w:rPr>
          <w:rFonts w:asciiTheme="majorBidi" w:hAnsiTheme="majorBidi" w:cstheme="majorBidi"/>
          <w:sz w:val="24"/>
          <w:szCs w:val="24"/>
        </w:rPr>
      </w:pPr>
    </w:p>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13B1BB46"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nepriklausomos įstaigos išduotas</w:t>
            </w:r>
            <w:r w:rsidR="00E654B8">
              <w:rPr>
                <w:rFonts w:asciiTheme="majorBidi" w:hAnsiTheme="majorBidi" w:cstheme="majorBidi"/>
                <w:sz w:val="24"/>
                <w:szCs w:val="24"/>
              </w:rPr>
              <w:t xml:space="preserve"> galiojantis</w:t>
            </w:r>
            <w:r w:rsidRPr="005B6195">
              <w:rPr>
                <w:rFonts w:asciiTheme="majorBidi" w:hAnsiTheme="majorBidi" w:cstheme="majorBidi"/>
                <w:sz w:val="24"/>
                <w:szCs w:val="24"/>
              </w:rPr>
              <w:t xml:space="preserve">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ACA4CA6" w14:textId="252D0015" w:rsidR="00E54795" w:rsidRPr="005B6195" w:rsidRDefault="00E54795" w:rsidP="007A57AA">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940AED">
              <w:rPr>
                <w:rFonts w:asciiTheme="majorBidi" w:hAnsiTheme="majorBidi" w:cstheme="majorBidi"/>
                <w:sz w:val="24"/>
                <w:szCs w:val="24"/>
              </w:rPr>
              <w:t>.</w:t>
            </w:r>
          </w:p>
          <w:p w14:paraId="1DEB5E17" w14:textId="77777777" w:rsidR="00E54795" w:rsidRPr="005B6195" w:rsidRDefault="00E54795" w:rsidP="007A57AA">
            <w:pPr>
              <w:snapToGrid w:val="0"/>
              <w:ind w:right="-108"/>
              <w:jc w:val="both"/>
              <w:rPr>
                <w:rFonts w:asciiTheme="majorBidi" w:hAnsiTheme="majorBidi" w:cstheme="majorBidi"/>
                <w:sz w:val="24"/>
                <w:szCs w:val="24"/>
              </w:rPr>
            </w:pP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5AE2BED8"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7C0572F" w14:textId="77777777" w:rsidR="00E54795" w:rsidRPr="005B6195" w:rsidRDefault="00E54795" w:rsidP="00E54795">
      <w:pPr>
        <w:spacing w:after="0"/>
        <w:jc w:val="both"/>
        <w:rPr>
          <w:rFonts w:asciiTheme="majorBidi" w:hAnsiTheme="majorBidi" w:cstheme="majorBidi"/>
          <w:i/>
          <w:iCs/>
          <w:sz w:val="24"/>
          <w:szCs w:val="24"/>
        </w:rPr>
      </w:pP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3B12E76" w14:textId="774B23CE" w:rsidR="00E54795" w:rsidRPr="005B6195" w:rsidRDefault="00F36ECB" w:rsidP="00E54795">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E54795" w:rsidRPr="005B6195">
        <w:rPr>
          <w:rFonts w:asciiTheme="majorBidi" w:hAnsiTheme="majorBidi" w:cstheme="majorBidi"/>
          <w:sz w:val="24"/>
          <w:szCs w:val="24"/>
        </w:rPr>
        <w:t>Jei tiekėjas pasitelkia subtiekėją (-</w:t>
      </w:r>
      <w:proofErr w:type="spellStart"/>
      <w:r w:rsidR="00E54795" w:rsidRPr="005B6195">
        <w:rPr>
          <w:rFonts w:asciiTheme="majorBidi" w:hAnsiTheme="majorBidi" w:cstheme="majorBidi"/>
          <w:sz w:val="24"/>
          <w:szCs w:val="24"/>
        </w:rPr>
        <w:t>us</w:t>
      </w:r>
      <w:proofErr w:type="spellEnd"/>
      <w:r w:rsidR="00E54795" w:rsidRPr="005B6195">
        <w:rPr>
          <w:rFonts w:asciiTheme="majorBidi" w:hAnsiTheme="majorBidi" w:cstheme="majorBidi"/>
          <w:sz w:val="24"/>
          <w:szCs w:val="24"/>
        </w:rPr>
        <w:t>)</w:t>
      </w:r>
      <w:r w:rsidR="00877A61">
        <w:rPr>
          <w:rFonts w:asciiTheme="majorBidi" w:hAnsiTheme="majorBidi" w:cstheme="majorBidi"/>
          <w:sz w:val="24"/>
          <w:szCs w:val="24"/>
        </w:rPr>
        <w:t xml:space="preserve"> ir /ar ūkio subjektą</w:t>
      </w:r>
      <w:r w:rsidR="00E54795"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turi laikytis reikalaujamų </w:t>
      </w:r>
      <w:r w:rsidR="00E54795" w:rsidRPr="005B6195">
        <w:rPr>
          <w:rFonts w:asciiTheme="majorBidi" w:hAnsiTheme="majorBidi" w:cstheme="majorBidi"/>
          <w:bCs/>
          <w:color w:val="000000"/>
          <w:sz w:val="24"/>
          <w:szCs w:val="24"/>
        </w:rPr>
        <w:t xml:space="preserve">aplinkos apsaugos vadybos </w:t>
      </w:r>
      <w:r w:rsidR="00764DE0">
        <w:rPr>
          <w:rFonts w:asciiTheme="majorBidi" w:hAnsiTheme="majorBidi" w:cstheme="majorBidi"/>
          <w:bCs/>
          <w:color w:val="000000"/>
          <w:sz w:val="24"/>
          <w:szCs w:val="24"/>
        </w:rPr>
        <w:t>sistemos standarto</w:t>
      </w:r>
      <w:r w:rsidR="00E54795" w:rsidRPr="005B6195">
        <w:rPr>
          <w:rFonts w:asciiTheme="majorBidi" w:hAnsiTheme="majorBidi" w:cstheme="majorBidi"/>
          <w:bCs/>
          <w:color w:val="000000"/>
          <w:sz w:val="24"/>
          <w:szCs w:val="24"/>
        </w:rPr>
        <w:t xml:space="preserve">, </w:t>
      </w:r>
      <w:r w:rsidR="00E54795" w:rsidRPr="005B6195">
        <w:rPr>
          <w:rFonts w:asciiTheme="majorBidi" w:hAnsiTheme="majorBidi" w:cstheme="majorBidi"/>
          <w:iCs/>
          <w:color w:val="000000"/>
          <w:sz w:val="24"/>
          <w:szCs w:val="24"/>
        </w:rPr>
        <w:t>atsižvelgiant į jų prisiimamus įsipareigojimus pirkimo sutarčiai vykdyti:</w:t>
      </w:r>
    </w:p>
    <w:p w14:paraId="7F5044B2" w14:textId="03CC4B89"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3" w:name="_Hlk184801228"/>
      <w:r w:rsidR="00E54795" w:rsidRPr="005B6195">
        <w:rPr>
          <w:rFonts w:asciiTheme="majorBidi" w:hAnsiTheme="majorBidi" w:cstheme="majorBidi"/>
          <w:color w:val="000000"/>
          <w:sz w:val="24"/>
          <w:szCs w:val="24"/>
        </w:rPr>
        <w:t>Perkančiosios organizacijos prašymu (</w:t>
      </w:r>
      <w:bookmarkStart w:id="64" w:name="_Hlk184802233"/>
      <w:r w:rsidR="00E54795" w:rsidRPr="005B6195">
        <w:rPr>
          <w:rFonts w:asciiTheme="majorBidi" w:hAnsiTheme="majorBidi" w:cstheme="majorBidi"/>
          <w:color w:val="000000"/>
          <w:sz w:val="24"/>
          <w:szCs w:val="24"/>
        </w:rPr>
        <w:t>prieš nustatant laimėjusį pasiūlymą</w:t>
      </w:r>
      <w:bookmarkEnd w:id="64"/>
      <w:r w:rsidR="00E54795" w:rsidRPr="005B6195">
        <w:rPr>
          <w:rFonts w:asciiTheme="majorBidi" w:hAnsiTheme="majorBidi" w:cstheme="majorBidi"/>
          <w:color w:val="000000"/>
          <w:sz w:val="24"/>
          <w:szCs w:val="24"/>
        </w:rPr>
        <w:t>)</w:t>
      </w:r>
      <w:bookmarkEnd w:id="63"/>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4F7A7812"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5"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Ref38291379"/>
      <w:bookmarkStart w:id="67" w:name="_Ref38291394"/>
      <w:bookmarkStart w:id="68" w:name="_Ref38898251"/>
      <w:bookmarkStart w:id="69" w:name="_Toc217908474"/>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9"/>
      <w:r w:rsidRPr="005B6195">
        <w:rPr>
          <w:rFonts w:asciiTheme="majorBidi" w:eastAsia="Calibri" w:hAnsiTheme="majorBidi"/>
          <w:color w:val="auto"/>
          <w:sz w:val="24"/>
          <w:szCs w:val="24"/>
        </w:rPr>
        <w:t xml:space="preserve"> </w:t>
      </w:r>
      <w:bookmarkEnd w:id="66"/>
      <w:bookmarkEnd w:id="67"/>
      <w:bookmarkEnd w:id="68"/>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Default="000A0B1A" w:rsidP="00F17573">
      <w:pPr>
        <w:widowControl w:val="0"/>
        <w:spacing w:after="0" w:line="240" w:lineRule="auto"/>
        <w:rPr>
          <w:rFonts w:asciiTheme="majorBidi" w:hAnsiTheme="majorBidi" w:cstheme="majorBidi"/>
          <w:b/>
          <w:bCs/>
          <w:smallCaps/>
          <w:sz w:val="24"/>
          <w:szCs w:val="24"/>
        </w:rPr>
      </w:pPr>
    </w:p>
    <w:p w14:paraId="4F293F4B" w14:textId="77777777" w:rsidR="0016343F" w:rsidRDefault="0016343F"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217908475"/>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37E4AD6F"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BB6B4B">
        <w:rPr>
          <w:rFonts w:ascii="Times New Roman" w:hAnsi="Times New Roman"/>
          <w:b/>
          <w:bCs/>
          <w:sz w:val="24"/>
          <w:szCs w:val="24"/>
        </w:rPr>
        <w:t>UTENOS DVARO K. LADYGOS G. 18 C, UTENOJE, TERITORIJOS SUTVARKYMO DARBAI ĮRENGIANT PĖSČIŲJŲ TAKUS IR POILSIO ZONAS</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70F25D7B" w:rsidR="0000367D" w:rsidRPr="0016343F" w:rsidRDefault="00333D29" w:rsidP="00134E7D">
            <w:pPr>
              <w:jc w:val="both"/>
              <w:rPr>
                <w:rFonts w:asciiTheme="majorBidi" w:hAnsiTheme="majorBidi" w:cstheme="majorBidi"/>
                <w:sz w:val="24"/>
                <w:szCs w:val="24"/>
              </w:rPr>
            </w:pPr>
            <w:r w:rsidRPr="00705C71">
              <w:rPr>
                <w:rFonts w:asciiTheme="majorBidi" w:hAnsiTheme="majorBidi" w:cstheme="majorBidi"/>
                <w:sz w:val="24"/>
                <w:szCs w:val="24"/>
              </w:rPr>
              <w:t>Utenos Dvaro K. Ladygos g. 18 C, Utenoje, teritorijos sutvarkymo darbai įrengiant pėsčiųjų takus ir poilsio zonas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4ABF2914" w:rsidR="0000367D" w:rsidRPr="00351D72" w:rsidRDefault="00470421" w:rsidP="00134E7D">
            <w:pPr>
              <w:widowControl w:val="0"/>
              <w:snapToGrid w:val="0"/>
              <w:jc w:val="center"/>
              <w:rPr>
                <w:rFonts w:asciiTheme="majorBidi" w:eastAsia="Lucida Sans Unicode" w:hAnsiTheme="majorBidi" w:cstheme="majorBidi"/>
                <w:color w:val="000000"/>
                <w:kern w:val="3"/>
                <w:sz w:val="24"/>
                <w:szCs w:val="24"/>
                <w:lang w:eastAsia="hi-IN" w:bidi="hi-IN"/>
              </w:rPr>
            </w:pPr>
            <w:r>
              <w:rPr>
                <w:rFonts w:asciiTheme="majorBidi" w:eastAsia="Lucida Sans Unicode" w:hAnsiTheme="majorBidi" w:cstheme="majorBidi"/>
                <w:color w:val="000000"/>
                <w:kern w:val="3"/>
                <w:sz w:val="24"/>
                <w:szCs w:val="24"/>
                <w:lang w:eastAsia="hi-IN" w:bidi="hi-IN"/>
              </w:rPr>
              <w:t>Dokumento p</w:t>
            </w:r>
            <w:r w:rsidR="0000367D" w:rsidRPr="00351D72">
              <w:rPr>
                <w:rFonts w:asciiTheme="majorBidi" w:eastAsia="Lucida Sans Unicode" w:hAnsiTheme="majorBidi" w:cstheme="majorBidi"/>
                <w:color w:val="000000"/>
                <w:kern w:val="3"/>
                <w:sz w:val="24"/>
                <w:szCs w:val="24"/>
                <w:lang w:eastAsia="hi-IN" w:bidi="hi-IN"/>
              </w:rPr>
              <w:t>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1C97972E" w14:textId="77777777" w:rsidR="00333D29" w:rsidRDefault="00333D29" w:rsidP="00F17573">
      <w:pPr>
        <w:widowControl w:val="0"/>
        <w:spacing w:after="0" w:line="240" w:lineRule="auto"/>
        <w:rPr>
          <w:rFonts w:asciiTheme="majorBidi" w:hAnsiTheme="majorBidi" w:cstheme="majorBidi"/>
          <w:sz w:val="24"/>
          <w:szCs w:val="24"/>
        </w:rPr>
      </w:pPr>
    </w:p>
    <w:p w14:paraId="6C593411" w14:textId="77777777" w:rsidR="009B47E8" w:rsidRDefault="009B47E8" w:rsidP="00F17573">
      <w:pPr>
        <w:widowControl w:val="0"/>
        <w:spacing w:after="0" w:line="240" w:lineRule="auto"/>
        <w:rPr>
          <w:rFonts w:asciiTheme="majorBidi" w:hAnsiTheme="majorBidi" w:cstheme="majorBidi"/>
          <w:sz w:val="24"/>
          <w:szCs w:val="24"/>
        </w:rPr>
      </w:pPr>
    </w:p>
    <w:p w14:paraId="6502B367" w14:textId="77777777" w:rsidR="00333D29" w:rsidRPr="005B6195" w:rsidRDefault="00333D29"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217908476"/>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Ref39586171"/>
      <w:bookmarkStart w:id="79" w:name="_Ref39673580"/>
      <w:bookmarkStart w:id="80" w:name="_Ref39674283"/>
      <w:bookmarkStart w:id="81" w:name="_Toc217908477"/>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81"/>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352F64C4"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6397EF4"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B0152D7" w:rsidR="00E236CC" w:rsidRPr="005B6195" w:rsidRDefault="00E236CC" w:rsidP="00A11E7D">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w:t>
      </w:r>
      <w:r w:rsidR="00A11E7D" w:rsidRPr="00A11E7D">
        <w:rPr>
          <w:rFonts w:asciiTheme="majorBidi" w:hAnsiTheme="majorBidi" w:cstheme="majorBidi"/>
          <w:sz w:val="24"/>
          <w:szCs w:val="24"/>
        </w:rPr>
        <w:t xml:space="preserve">VPĮ 45 str. 5 d., perkančioji organizacija </w:t>
      </w:r>
      <w:r w:rsidR="00A11E7D" w:rsidRPr="00A11E7D">
        <w:rPr>
          <w:rFonts w:asciiTheme="majorBidi" w:hAnsiTheme="majorBidi" w:cstheme="majorBidi"/>
          <w:b/>
          <w:bCs/>
          <w:sz w:val="24"/>
          <w:szCs w:val="24"/>
        </w:rPr>
        <w:t xml:space="preserve">privalo paprašyti ekonomiškai naudingiausią pasiūlymą pateikusio tiekėjo </w:t>
      </w:r>
      <w:r w:rsidR="00A11E7D" w:rsidRPr="00A11E7D">
        <w:rPr>
          <w:rFonts w:asciiTheme="majorBidi" w:hAnsiTheme="majorBidi" w:cstheme="majorBid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A1E6E32" w14:textId="612CCC24" w:rsidR="00CC31C5" w:rsidRPr="005B6195" w:rsidRDefault="00E236CC" w:rsidP="00DA2737">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217908478"/>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0E3E992"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50622807" w:rsidR="008245CA" w:rsidRPr="00DA2737" w:rsidRDefault="008245CA" w:rsidP="00BF33C9">
      <w:pPr>
        <w:widowControl w:val="0"/>
        <w:spacing w:after="0" w:line="240" w:lineRule="auto"/>
        <w:jc w:val="both"/>
        <w:rPr>
          <w:rFonts w:asciiTheme="majorBidi" w:hAnsiTheme="majorBidi" w:cstheme="majorBidi"/>
          <w:sz w:val="22"/>
          <w:szCs w:val="22"/>
          <w:shd w:val="clear" w:color="auto" w:fill="00FF00"/>
        </w:rPr>
      </w:pPr>
      <w:r w:rsidRPr="00DA2737">
        <w:rPr>
          <w:rFonts w:asciiTheme="majorBidi" w:hAnsiTheme="majorBidi" w:cstheme="majorBidi"/>
          <w:sz w:val="22"/>
          <w:szCs w:val="22"/>
        </w:rPr>
        <w:t xml:space="preserve">Suprantu, kad jeigu perkančiajai kyla abejonių dėl šioje deklaracijoje nurodytos informacijos teisingumo, ji, vadovaudamasi </w:t>
      </w:r>
      <w:r w:rsidR="00BF33C9" w:rsidRPr="00DA2737">
        <w:rPr>
          <w:rFonts w:asciiTheme="majorBidi" w:hAnsiTheme="majorBidi" w:cstheme="majorBidi"/>
          <w:sz w:val="22"/>
          <w:szCs w:val="22"/>
        </w:rPr>
        <w:t xml:space="preserve">VPĮ 45 str. 5 d., perkančioji organizacija </w:t>
      </w:r>
      <w:r w:rsidR="00BF33C9" w:rsidRPr="00DA2737">
        <w:rPr>
          <w:rFonts w:asciiTheme="majorBidi" w:hAnsiTheme="majorBidi" w:cstheme="majorBidi"/>
          <w:b/>
          <w:bCs/>
          <w:sz w:val="22"/>
          <w:szCs w:val="22"/>
        </w:rPr>
        <w:t xml:space="preserve">privalo paprašyti ekonomiškai naudingiausią pasiūlymą pateikusio tiekėjo </w:t>
      </w:r>
      <w:r w:rsidR="00BF33C9" w:rsidRPr="00DA2737">
        <w:rPr>
          <w:rFonts w:asciiTheme="majorBidi" w:hAnsiTheme="majorBidi" w:cstheme="majorBidi"/>
          <w:sz w:val="22"/>
          <w:szCs w:val="22"/>
        </w:rPr>
        <w:t>pateikti informaciją patvirtinančius VPĮ 51 str. 12 d.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0EA07585" w:rsidR="007655F0" w:rsidRPr="005B6195" w:rsidRDefault="007655F0" w:rsidP="007655F0">
      <w:pPr>
        <w:rPr>
          <w:rFonts w:asciiTheme="majorBidi" w:eastAsia="Calibri" w:hAnsiTheme="majorBidi" w:cstheme="majorBidi"/>
          <w:i/>
          <w:iCs/>
          <w:sz w:val="24"/>
          <w:szCs w:val="24"/>
        </w:rPr>
      </w:pP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217908479"/>
      <w:r w:rsidRPr="005B6195">
        <w:rPr>
          <w:rFonts w:asciiTheme="majorBidi" w:hAnsiTheme="majorBidi"/>
          <w:color w:val="auto"/>
          <w:sz w:val="24"/>
          <w:szCs w:val="24"/>
        </w:rPr>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8"/>
      <w:bookmarkEnd w:id="79"/>
      <w:bookmarkEnd w:id="80"/>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217908480"/>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2"/>
      <w:proofErr w:type="spellEnd"/>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3943ED8C" w:rsidR="00C6546F" w:rsidRPr="005B6195" w:rsidRDefault="00C6546F" w:rsidP="00BF33C9">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žinomiems subrangovams</w:t>
            </w:r>
            <w:r w:rsidR="00BF33C9">
              <w:rPr>
                <w:rFonts w:asciiTheme="majorBidi" w:hAnsiTheme="majorBidi" w:cstheme="majorBidi"/>
                <w:sz w:val="24"/>
                <w:szCs w:val="24"/>
              </w:rPr>
              <w:t>,</w:t>
            </w:r>
            <w:r w:rsidR="00BF33C9" w:rsidRPr="00BF33C9">
              <w:rPr>
                <w:rFonts w:ascii="Segoe UI" w:hAnsi="Segoe UI" w:cs="Segoe UI"/>
                <w:sz w:val="18"/>
                <w:szCs w:val="18"/>
              </w:rPr>
              <w:t xml:space="preserve"> </w:t>
            </w:r>
            <w:r w:rsidR="00BF33C9" w:rsidRPr="00BF33C9">
              <w:rPr>
                <w:rFonts w:asciiTheme="majorBidi" w:hAnsiTheme="majorBidi" w:cstheme="majorBidi"/>
                <w:sz w:val="24"/>
                <w:szCs w:val="24"/>
              </w:rPr>
              <w:t>ūkio subjekta</w:t>
            </w:r>
            <w:r w:rsidR="00BF33C9">
              <w:rPr>
                <w:rFonts w:asciiTheme="majorBidi" w:hAnsiTheme="majorBidi" w:cstheme="majorBidi"/>
                <w:sz w:val="24"/>
                <w:szCs w:val="24"/>
              </w:rPr>
              <w:t>ms</w:t>
            </w:r>
            <w:r w:rsidR="00BF33C9" w:rsidRPr="00BF33C9">
              <w:rPr>
                <w:rFonts w:asciiTheme="majorBidi" w:hAnsiTheme="majorBidi" w:cstheme="majorBidi"/>
                <w:sz w:val="24"/>
                <w:szCs w:val="24"/>
              </w:rPr>
              <w:t>, kurių pajėgumais remiamasi dėl atitikimo kvalifikacijos reikalavimam</w:t>
            </w:r>
            <w:r w:rsidR="00BF33C9" w:rsidRPr="00BF33C9">
              <w:rPr>
                <w:rFonts w:asciiTheme="majorBidi" w:hAnsiTheme="majorBidi" w:cstheme="majorBidi"/>
                <w:i/>
                <w:sz w:val="24"/>
                <w:szCs w:val="24"/>
              </w:rPr>
              <w:t xml:space="preserve">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E86D1C">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212"/>
        <w:gridCol w:w="2470"/>
        <w:gridCol w:w="3135"/>
        <w:gridCol w:w="2430"/>
      </w:tblGrid>
      <w:tr w:rsidR="00BF33C9" w:rsidRPr="005B6195" w14:paraId="7777393F" w14:textId="77777777" w:rsidTr="00BF33C9">
        <w:tc>
          <w:tcPr>
            <w:tcW w:w="1212" w:type="dxa"/>
          </w:tcPr>
          <w:p w14:paraId="37A75FD3"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2470" w:type="dxa"/>
          </w:tcPr>
          <w:p w14:paraId="2B13FC51"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3135" w:type="dxa"/>
          </w:tcPr>
          <w:p w14:paraId="38C38106"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Sutarties objekto dalies, perduodamos vykdyti subrangovui/subtiekėjui, </w:t>
            </w:r>
            <w:r w:rsidRPr="005B6195">
              <w:rPr>
                <w:rFonts w:asciiTheme="majorBidi" w:hAnsiTheme="majorBidi" w:cstheme="majorBidi"/>
                <w:sz w:val="24"/>
                <w:szCs w:val="24"/>
              </w:rPr>
              <w:lastRenderedPageBreak/>
              <w:t>aprašymas</w:t>
            </w:r>
          </w:p>
        </w:tc>
        <w:tc>
          <w:tcPr>
            <w:tcW w:w="2430" w:type="dxa"/>
          </w:tcPr>
          <w:p w14:paraId="1D7D93A0" w14:textId="77777777" w:rsidR="00BF33C9" w:rsidRPr="005B6195" w:rsidRDefault="00BF33C9"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lastRenderedPageBreak/>
              <w:t>Procentinė darbų/</w:t>
            </w:r>
          </w:p>
          <w:p w14:paraId="7595309F"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BF33C9" w:rsidRPr="005B6195" w14:paraId="270DDCA7" w14:textId="77777777" w:rsidTr="00BF33C9">
        <w:tc>
          <w:tcPr>
            <w:tcW w:w="1212" w:type="dxa"/>
          </w:tcPr>
          <w:p w14:paraId="33DC1EE6"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2470" w:type="dxa"/>
          </w:tcPr>
          <w:p w14:paraId="1E9A1E85"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19919A4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07BE3542"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r w:rsidR="00BF33C9" w:rsidRPr="005B6195" w14:paraId="58E92B29" w14:textId="77777777" w:rsidTr="00BF33C9">
        <w:tc>
          <w:tcPr>
            <w:tcW w:w="1212" w:type="dxa"/>
          </w:tcPr>
          <w:p w14:paraId="59D6BB90"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2470" w:type="dxa"/>
          </w:tcPr>
          <w:p w14:paraId="1DE66A27"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2B832C71"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32F4157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217908481"/>
      <w:r w:rsidRPr="003C2E0C">
        <w:rPr>
          <w:rFonts w:asciiTheme="majorBidi" w:eastAsia="Calibri" w:hAnsiTheme="majorBidi"/>
          <w:color w:val="auto"/>
          <w:sz w:val="22"/>
          <w:szCs w:val="22"/>
        </w:rPr>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04A3612F"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w:t>
      </w:r>
      <w:r w:rsidR="00333D29" w:rsidRPr="00705C71">
        <w:rPr>
          <w:rFonts w:asciiTheme="majorBidi" w:hAnsiTheme="majorBidi" w:cstheme="majorBidi"/>
          <w:sz w:val="24"/>
          <w:szCs w:val="24"/>
        </w:rPr>
        <w:t>Utenos Dvaro K. Ladygos g. 18 C, Utenoje, teritorijos sutvarkymo darbai įrengiant pėsčiųjų takus ir poilsio zonas</w:t>
      </w:r>
      <w:r w:rsidR="008A2D16">
        <w:rPr>
          <w:rFonts w:asciiTheme="majorBidi" w:hAnsiTheme="majorBidi" w:cstheme="majorBid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664"/>
        <w:gridCol w:w="3400"/>
        <w:gridCol w:w="20"/>
      </w:tblGrid>
      <w:tr w:rsidR="00C26998" w:rsidRPr="003C2E0C" w14:paraId="11E42289" w14:textId="77777777" w:rsidTr="00C26998">
        <w:trPr>
          <w:trHeight w:val="865"/>
          <w:jc w:val="center"/>
        </w:trPr>
        <w:tc>
          <w:tcPr>
            <w:tcW w:w="541" w:type="dxa"/>
            <w:vMerge w:val="restart"/>
            <w:textDirection w:val="btLr"/>
            <w:vAlign w:val="center"/>
            <w:hideMark/>
          </w:tcPr>
          <w:p w14:paraId="52BD0E55" w14:textId="77777777" w:rsidR="00C26998" w:rsidRPr="003C2E0C" w:rsidRDefault="00C26998"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664" w:type="dxa"/>
            <w:vMerge w:val="restart"/>
            <w:vAlign w:val="center"/>
            <w:hideMark/>
          </w:tcPr>
          <w:p w14:paraId="39DBBB41" w14:textId="6FA2EC1B"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Darbų veiklos (etapo) pavadinimas</w:t>
            </w:r>
          </w:p>
        </w:tc>
        <w:tc>
          <w:tcPr>
            <w:tcW w:w="3420" w:type="dxa"/>
            <w:gridSpan w:val="2"/>
            <w:vAlign w:val="center"/>
            <w:hideMark/>
          </w:tcPr>
          <w:p w14:paraId="78774021" w14:textId="77777777"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C26998" w:rsidRPr="003C2E0C" w14:paraId="5F1A4B71" w14:textId="77777777" w:rsidTr="00C26998">
        <w:trPr>
          <w:cantSplit/>
          <w:trHeight w:val="782"/>
          <w:jc w:val="center"/>
        </w:trPr>
        <w:tc>
          <w:tcPr>
            <w:tcW w:w="541" w:type="dxa"/>
            <w:vMerge/>
            <w:vAlign w:val="center"/>
            <w:hideMark/>
          </w:tcPr>
          <w:p w14:paraId="780D8EA6" w14:textId="77777777" w:rsidR="00C26998" w:rsidRPr="003C2E0C" w:rsidRDefault="00C26998" w:rsidP="00742600">
            <w:pPr>
              <w:rPr>
                <w:rFonts w:asciiTheme="majorBidi" w:hAnsiTheme="majorBidi" w:cstheme="majorBidi"/>
                <w:i/>
                <w:iCs/>
                <w:sz w:val="22"/>
                <w:szCs w:val="22"/>
              </w:rPr>
            </w:pPr>
          </w:p>
        </w:tc>
        <w:tc>
          <w:tcPr>
            <w:tcW w:w="5664" w:type="dxa"/>
            <w:vMerge/>
            <w:vAlign w:val="center"/>
            <w:hideMark/>
          </w:tcPr>
          <w:p w14:paraId="3B266EF1" w14:textId="77777777" w:rsidR="00C26998" w:rsidRPr="003C2E0C" w:rsidRDefault="00C26998" w:rsidP="00742600">
            <w:pPr>
              <w:rPr>
                <w:rFonts w:asciiTheme="majorBidi" w:hAnsiTheme="majorBidi" w:cstheme="majorBidi"/>
                <w:b/>
                <w:bCs/>
                <w:sz w:val="22"/>
                <w:szCs w:val="22"/>
              </w:rPr>
            </w:pPr>
          </w:p>
        </w:tc>
        <w:tc>
          <w:tcPr>
            <w:tcW w:w="3420" w:type="dxa"/>
            <w:gridSpan w:val="2"/>
            <w:vAlign w:val="center"/>
            <w:hideMark/>
          </w:tcPr>
          <w:p w14:paraId="1FC18BBB" w14:textId="77777777" w:rsidR="00C26998" w:rsidRPr="003C2E0C" w:rsidRDefault="00C26998" w:rsidP="00742600">
            <w:pPr>
              <w:rPr>
                <w:rFonts w:asciiTheme="majorBidi" w:hAnsiTheme="majorBidi" w:cstheme="majorBidi"/>
                <w:b/>
                <w:bCs/>
                <w:sz w:val="22"/>
                <w:szCs w:val="22"/>
              </w:rPr>
            </w:pPr>
          </w:p>
        </w:tc>
      </w:tr>
      <w:tr w:rsidR="00C26998" w:rsidRPr="003C2E0C" w14:paraId="7FE3AC72" w14:textId="77777777" w:rsidTr="00C26998">
        <w:trPr>
          <w:trHeight w:val="384"/>
          <w:jc w:val="center"/>
        </w:trPr>
        <w:tc>
          <w:tcPr>
            <w:tcW w:w="541" w:type="dxa"/>
            <w:noWrap/>
            <w:vAlign w:val="center"/>
            <w:hideMark/>
          </w:tcPr>
          <w:p w14:paraId="0ECD04F9"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664" w:type="dxa"/>
            <w:vAlign w:val="center"/>
          </w:tcPr>
          <w:p w14:paraId="6A446C8B" w14:textId="1C3D56FE"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3420" w:type="dxa"/>
            <w:gridSpan w:val="2"/>
            <w:noWrap/>
            <w:vAlign w:val="bottom"/>
            <w:hideMark/>
          </w:tcPr>
          <w:p w14:paraId="7EA44B24" w14:textId="77777777" w:rsidR="00C26998" w:rsidRPr="003C2E0C" w:rsidRDefault="00C26998" w:rsidP="00742600">
            <w:pPr>
              <w:rPr>
                <w:rFonts w:asciiTheme="majorBidi" w:hAnsiTheme="majorBidi" w:cstheme="majorBidi"/>
                <w:sz w:val="22"/>
                <w:szCs w:val="22"/>
              </w:rPr>
            </w:pPr>
          </w:p>
        </w:tc>
      </w:tr>
      <w:tr w:rsidR="00C26998" w:rsidRPr="003C2E0C" w14:paraId="3786B8AB" w14:textId="77777777" w:rsidTr="00C26998">
        <w:trPr>
          <w:trHeight w:val="384"/>
          <w:jc w:val="center"/>
        </w:trPr>
        <w:tc>
          <w:tcPr>
            <w:tcW w:w="541" w:type="dxa"/>
            <w:noWrap/>
            <w:vAlign w:val="center"/>
          </w:tcPr>
          <w:p w14:paraId="5C5B81B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664" w:type="dxa"/>
            <w:vAlign w:val="center"/>
          </w:tcPr>
          <w:p w14:paraId="3D8CC790"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3420" w:type="dxa"/>
            <w:gridSpan w:val="2"/>
            <w:noWrap/>
            <w:vAlign w:val="bottom"/>
          </w:tcPr>
          <w:p w14:paraId="4E088297" w14:textId="77777777" w:rsidR="00C26998" w:rsidRPr="003C2E0C" w:rsidRDefault="00C26998" w:rsidP="00742600">
            <w:pPr>
              <w:rPr>
                <w:rFonts w:asciiTheme="majorBidi" w:hAnsiTheme="majorBidi" w:cstheme="majorBidi"/>
                <w:sz w:val="22"/>
                <w:szCs w:val="22"/>
              </w:rPr>
            </w:pPr>
          </w:p>
        </w:tc>
      </w:tr>
      <w:tr w:rsidR="00C26998" w:rsidRPr="003C2E0C" w14:paraId="31EBDB56" w14:textId="77777777" w:rsidTr="00C26998">
        <w:trPr>
          <w:trHeight w:val="384"/>
          <w:jc w:val="center"/>
        </w:trPr>
        <w:tc>
          <w:tcPr>
            <w:tcW w:w="541" w:type="dxa"/>
            <w:noWrap/>
            <w:vAlign w:val="center"/>
          </w:tcPr>
          <w:p w14:paraId="46673B7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664" w:type="dxa"/>
            <w:vAlign w:val="center"/>
          </w:tcPr>
          <w:p w14:paraId="0161C2D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3420" w:type="dxa"/>
            <w:gridSpan w:val="2"/>
            <w:noWrap/>
            <w:vAlign w:val="bottom"/>
          </w:tcPr>
          <w:p w14:paraId="268E0894" w14:textId="77777777" w:rsidR="00C26998" w:rsidRPr="003C2E0C" w:rsidRDefault="00C26998" w:rsidP="00742600">
            <w:pPr>
              <w:rPr>
                <w:rFonts w:asciiTheme="majorBidi" w:hAnsiTheme="majorBidi" w:cstheme="majorBidi"/>
                <w:sz w:val="22"/>
                <w:szCs w:val="22"/>
              </w:rPr>
            </w:pPr>
          </w:p>
        </w:tc>
      </w:tr>
      <w:tr w:rsidR="00C26998" w:rsidRPr="003C2E0C" w14:paraId="462E1E41" w14:textId="77777777" w:rsidTr="00C26998">
        <w:trPr>
          <w:trHeight w:val="384"/>
          <w:jc w:val="center"/>
        </w:trPr>
        <w:tc>
          <w:tcPr>
            <w:tcW w:w="541" w:type="dxa"/>
            <w:noWrap/>
            <w:vAlign w:val="center"/>
          </w:tcPr>
          <w:p w14:paraId="404A51F7"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664" w:type="dxa"/>
            <w:vAlign w:val="center"/>
          </w:tcPr>
          <w:p w14:paraId="7E373925"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3420" w:type="dxa"/>
            <w:gridSpan w:val="2"/>
            <w:noWrap/>
            <w:vAlign w:val="bottom"/>
          </w:tcPr>
          <w:p w14:paraId="174827DE" w14:textId="77777777" w:rsidR="00C26998" w:rsidRPr="003C2E0C" w:rsidRDefault="00C26998" w:rsidP="00742600">
            <w:pPr>
              <w:rPr>
                <w:rFonts w:asciiTheme="majorBidi" w:hAnsiTheme="majorBidi" w:cstheme="majorBidi"/>
                <w:sz w:val="22"/>
                <w:szCs w:val="22"/>
              </w:rPr>
            </w:pPr>
          </w:p>
        </w:tc>
      </w:tr>
      <w:tr w:rsidR="00C26998" w:rsidRPr="003C2E0C" w14:paraId="55A6FCB6" w14:textId="77777777" w:rsidTr="00C26998">
        <w:trPr>
          <w:trHeight w:val="384"/>
          <w:jc w:val="center"/>
        </w:trPr>
        <w:tc>
          <w:tcPr>
            <w:tcW w:w="541" w:type="dxa"/>
            <w:noWrap/>
            <w:vAlign w:val="center"/>
          </w:tcPr>
          <w:p w14:paraId="724B7CB3"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664" w:type="dxa"/>
            <w:vAlign w:val="center"/>
          </w:tcPr>
          <w:p w14:paraId="54FBDE1B"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3420" w:type="dxa"/>
            <w:gridSpan w:val="2"/>
            <w:noWrap/>
            <w:vAlign w:val="bottom"/>
          </w:tcPr>
          <w:p w14:paraId="414A2CD7" w14:textId="77777777" w:rsidR="00C26998" w:rsidRPr="003C2E0C" w:rsidRDefault="00C26998" w:rsidP="00742600">
            <w:pPr>
              <w:rPr>
                <w:rFonts w:asciiTheme="majorBidi" w:hAnsiTheme="majorBidi" w:cstheme="majorBidi"/>
                <w:sz w:val="22"/>
                <w:szCs w:val="22"/>
              </w:rPr>
            </w:pPr>
          </w:p>
        </w:tc>
      </w:tr>
      <w:tr w:rsidR="00C26998" w:rsidRPr="003C2E0C" w14:paraId="3B52D1BB" w14:textId="77777777" w:rsidTr="00C26998">
        <w:trPr>
          <w:trHeight w:val="384"/>
          <w:jc w:val="center"/>
        </w:trPr>
        <w:tc>
          <w:tcPr>
            <w:tcW w:w="541" w:type="dxa"/>
            <w:noWrap/>
            <w:vAlign w:val="center"/>
          </w:tcPr>
          <w:p w14:paraId="0239AC56"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664" w:type="dxa"/>
            <w:vAlign w:val="center"/>
          </w:tcPr>
          <w:p w14:paraId="7995070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3420" w:type="dxa"/>
            <w:gridSpan w:val="2"/>
            <w:noWrap/>
            <w:vAlign w:val="bottom"/>
          </w:tcPr>
          <w:p w14:paraId="3711A77A" w14:textId="77777777" w:rsidR="00C26998" w:rsidRPr="003C2E0C" w:rsidRDefault="00C26998" w:rsidP="00742600">
            <w:pPr>
              <w:rPr>
                <w:rFonts w:asciiTheme="majorBidi" w:hAnsiTheme="majorBidi" w:cstheme="majorBidi"/>
                <w:sz w:val="22"/>
                <w:szCs w:val="22"/>
              </w:rPr>
            </w:pPr>
          </w:p>
        </w:tc>
      </w:tr>
      <w:tr w:rsidR="00C26998" w:rsidRPr="003C2E0C" w14:paraId="77929071" w14:textId="77777777" w:rsidTr="00C26998">
        <w:trPr>
          <w:trHeight w:val="384"/>
          <w:jc w:val="center"/>
        </w:trPr>
        <w:tc>
          <w:tcPr>
            <w:tcW w:w="541" w:type="dxa"/>
            <w:noWrap/>
            <w:vAlign w:val="center"/>
          </w:tcPr>
          <w:p w14:paraId="4F0AE189" w14:textId="7AE7A896"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7</w:t>
            </w:r>
            <w:r w:rsidRPr="003C2E0C">
              <w:rPr>
                <w:rFonts w:asciiTheme="majorBidi" w:hAnsiTheme="majorBidi" w:cstheme="majorBidi"/>
                <w:sz w:val="22"/>
                <w:szCs w:val="22"/>
              </w:rPr>
              <w:t>.</w:t>
            </w:r>
          </w:p>
        </w:tc>
        <w:tc>
          <w:tcPr>
            <w:tcW w:w="5664" w:type="dxa"/>
            <w:vAlign w:val="center"/>
          </w:tcPr>
          <w:p w14:paraId="6F7B1730" w14:textId="77777777" w:rsidR="00C26998" w:rsidRPr="008A736A" w:rsidRDefault="00C26998" w:rsidP="00742600">
            <w:pPr>
              <w:tabs>
                <w:tab w:val="left" w:pos="426"/>
              </w:tabs>
              <w:jc w:val="both"/>
              <w:rPr>
                <w:rFonts w:asciiTheme="majorBidi" w:hAnsiTheme="majorBidi" w:cstheme="majorBidi"/>
                <w:sz w:val="22"/>
                <w:szCs w:val="22"/>
                <w:highlight w:val="yellow"/>
              </w:rPr>
            </w:pPr>
            <w:r w:rsidRPr="0030573E">
              <w:rPr>
                <w:rFonts w:asciiTheme="majorBidi" w:hAnsiTheme="majorBidi" w:cstheme="majorBidi"/>
                <w:sz w:val="22"/>
                <w:szCs w:val="22"/>
              </w:rPr>
              <w:t>Teritorijos apšvietimo įrengimo darbai.</w:t>
            </w:r>
          </w:p>
        </w:tc>
        <w:tc>
          <w:tcPr>
            <w:tcW w:w="3420" w:type="dxa"/>
            <w:gridSpan w:val="2"/>
            <w:noWrap/>
            <w:vAlign w:val="bottom"/>
          </w:tcPr>
          <w:p w14:paraId="0041CE43" w14:textId="77777777" w:rsidR="00C26998" w:rsidRPr="003C2E0C" w:rsidRDefault="00C26998" w:rsidP="00742600">
            <w:pPr>
              <w:rPr>
                <w:rFonts w:asciiTheme="majorBidi" w:hAnsiTheme="majorBidi" w:cstheme="majorBidi"/>
                <w:sz w:val="22"/>
                <w:szCs w:val="22"/>
              </w:rPr>
            </w:pPr>
          </w:p>
        </w:tc>
      </w:tr>
      <w:tr w:rsidR="00C26998" w:rsidRPr="003C2E0C" w14:paraId="0038FDD7" w14:textId="77777777" w:rsidTr="00C26998">
        <w:trPr>
          <w:trHeight w:val="384"/>
          <w:jc w:val="center"/>
        </w:trPr>
        <w:tc>
          <w:tcPr>
            <w:tcW w:w="541" w:type="dxa"/>
            <w:noWrap/>
            <w:vAlign w:val="center"/>
          </w:tcPr>
          <w:p w14:paraId="4CBC306B" w14:textId="54439E61"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8</w:t>
            </w:r>
            <w:r w:rsidRPr="003C2E0C">
              <w:rPr>
                <w:rFonts w:asciiTheme="majorBidi" w:hAnsiTheme="majorBidi" w:cstheme="majorBidi"/>
                <w:sz w:val="22"/>
                <w:szCs w:val="22"/>
              </w:rPr>
              <w:t>.</w:t>
            </w:r>
          </w:p>
        </w:tc>
        <w:tc>
          <w:tcPr>
            <w:tcW w:w="5664" w:type="dxa"/>
            <w:vAlign w:val="center"/>
          </w:tcPr>
          <w:p w14:paraId="6A9A5A5A"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Elektros jėgos tinklo įrengimo darbai.</w:t>
            </w:r>
          </w:p>
        </w:tc>
        <w:tc>
          <w:tcPr>
            <w:tcW w:w="3420" w:type="dxa"/>
            <w:gridSpan w:val="2"/>
            <w:noWrap/>
            <w:vAlign w:val="bottom"/>
          </w:tcPr>
          <w:p w14:paraId="2BE80C9F" w14:textId="77777777" w:rsidR="00C26998" w:rsidRPr="003C2E0C" w:rsidRDefault="00C26998" w:rsidP="00742600">
            <w:pPr>
              <w:rPr>
                <w:rFonts w:asciiTheme="majorBidi" w:hAnsiTheme="majorBidi" w:cstheme="majorBidi"/>
                <w:sz w:val="22"/>
                <w:szCs w:val="22"/>
              </w:rPr>
            </w:pPr>
          </w:p>
        </w:tc>
      </w:tr>
      <w:tr w:rsidR="00C26998" w:rsidRPr="003C2E0C" w14:paraId="63FB5346" w14:textId="77777777" w:rsidTr="00C26998">
        <w:trPr>
          <w:trHeight w:val="384"/>
          <w:jc w:val="center"/>
        </w:trPr>
        <w:tc>
          <w:tcPr>
            <w:tcW w:w="541" w:type="dxa"/>
            <w:noWrap/>
            <w:vAlign w:val="center"/>
          </w:tcPr>
          <w:p w14:paraId="256EDEEC" w14:textId="006A25ED"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9</w:t>
            </w:r>
            <w:r w:rsidRPr="003C2E0C">
              <w:rPr>
                <w:rFonts w:asciiTheme="majorBidi" w:hAnsiTheme="majorBidi" w:cstheme="majorBidi"/>
                <w:sz w:val="22"/>
                <w:szCs w:val="22"/>
              </w:rPr>
              <w:t>.</w:t>
            </w:r>
          </w:p>
        </w:tc>
        <w:tc>
          <w:tcPr>
            <w:tcW w:w="5664" w:type="dxa"/>
            <w:vAlign w:val="center"/>
          </w:tcPr>
          <w:p w14:paraId="296AD7F5"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Paviršinių (lietaus) nuotekų tinklų įrengimo darbai.</w:t>
            </w:r>
          </w:p>
        </w:tc>
        <w:tc>
          <w:tcPr>
            <w:tcW w:w="3420" w:type="dxa"/>
            <w:gridSpan w:val="2"/>
            <w:noWrap/>
            <w:vAlign w:val="bottom"/>
          </w:tcPr>
          <w:p w14:paraId="2385EDAA" w14:textId="77777777" w:rsidR="00C26998" w:rsidRPr="003C2E0C" w:rsidRDefault="00C26998" w:rsidP="00742600">
            <w:pPr>
              <w:rPr>
                <w:rFonts w:asciiTheme="majorBidi" w:hAnsiTheme="majorBidi" w:cstheme="majorBidi"/>
                <w:sz w:val="22"/>
                <w:szCs w:val="22"/>
              </w:rPr>
            </w:pPr>
          </w:p>
        </w:tc>
      </w:tr>
      <w:tr w:rsidR="00C26998" w:rsidRPr="003C2E0C" w14:paraId="15BBCA8F" w14:textId="77777777" w:rsidTr="00C26998">
        <w:trPr>
          <w:trHeight w:val="384"/>
          <w:jc w:val="center"/>
        </w:trPr>
        <w:tc>
          <w:tcPr>
            <w:tcW w:w="541" w:type="dxa"/>
            <w:noWrap/>
            <w:vAlign w:val="center"/>
          </w:tcPr>
          <w:p w14:paraId="3BB67DF8" w14:textId="71AC47BA"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r>
              <w:rPr>
                <w:rFonts w:asciiTheme="majorBidi" w:hAnsiTheme="majorBidi" w:cstheme="majorBidi"/>
                <w:sz w:val="22"/>
                <w:szCs w:val="22"/>
              </w:rPr>
              <w:t>0</w:t>
            </w:r>
            <w:r w:rsidRPr="003C2E0C">
              <w:rPr>
                <w:rFonts w:asciiTheme="majorBidi" w:hAnsiTheme="majorBidi" w:cstheme="majorBidi"/>
                <w:sz w:val="22"/>
                <w:szCs w:val="22"/>
              </w:rPr>
              <w:t>.</w:t>
            </w:r>
          </w:p>
        </w:tc>
        <w:tc>
          <w:tcPr>
            <w:tcW w:w="5664" w:type="dxa"/>
            <w:vAlign w:val="center"/>
          </w:tcPr>
          <w:p w14:paraId="630B6F41"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3420" w:type="dxa"/>
            <w:gridSpan w:val="2"/>
            <w:noWrap/>
            <w:vAlign w:val="bottom"/>
          </w:tcPr>
          <w:p w14:paraId="55115A23" w14:textId="77777777" w:rsidR="00C26998" w:rsidRPr="003C2E0C" w:rsidRDefault="00C26998" w:rsidP="00742600">
            <w:pPr>
              <w:rPr>
                <w:rFonts w:asciiTheme="majorBidi" w:hAnsiTheme="majorBidi" w:cstheme="majorBidi"/>
                <w:sz w:val="22"/>
                <w:szCs w:val="22"/>
              </w:rPr>
            </w:pPr>
          </w:p>
        </w:tc>
      </w:tr>
      <w:tr w:rsidR="003C2E0C" w:rsidRPr="003C2E0C" w14:paraId="14212060" w14:textId="77777777" w:rsidTr="00C26998">
        <w:trPr>
          <w:gridAfter w:val="1"/>
          <w:wAfter w:w="20" w:type="dxa"/>
          <w:trHeight w:val="297"/>
          <w:jc w:val="center"/>
        </w:trPr>
        <w:tc>
          <w:tcPr>
            <w:tcW w:w="6205" w:type="dxa"/>
            <w:gridSpan w:val="2"/>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3400"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C26998">
        <w:trPr>
          <w:gridAfter w:val="1"/>
          <w:wAfter w:w="20" w:type="dxa"/>
          <w:trHeight w:val="297"/>
          <w:jc w:val="center"/>
        </w:trPr>
        <w:tc>
          <w:tcPr>
            <w:tcW w:w="6205" w:type="dxa"/>
            <w:gridSpan w:val="2"/>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3400"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C26998">
        <w:trPr>
          <w:gridAfter w:val="1"/>
          <w:wAfter w:w="20" w:type="dxa"/>
          <w:trHeight w:val="297"/>
          <w:jc w:val="center"/>
        </w:trPr>
        <w:tc>
          <w:tcPr>
            <w:tcW w:w="6205" w:type="dxa"/>
            <w:gridSpan w:val="2"/>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3400"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045A0D">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5634" w14:textId="77777777" w:rsidR="00F4466B" w:rsidRDefault="00F4466B" w:rsidP="00D05666">
      <w:r>
        <w:separator/>
      </w:r>
    </w:p>
  </w:endnote>
  <w:endnote w:type="continuationSeparator" w:id="0">
    <w:p w14:paraId="1A5E8E0F" w14:textId="77777777" w:rsidR="00F4466B" w:rsidRDefault="00F4466B" w:rsidP="00D05666">
      <w:r>
        <w:continuationSeparator/>
      </w:r>
    </w:p>
  </w:endnote>
  <w:endnote w:type="continuationNotice" w:id="1">
    <w:p w14:paraId="202FD4A5" w14:textId="77777777" w:rsidR="00F4466B" w:rsidRDefault="00F44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B573" w14:textId="77777777" w:rsidR="00F4466B" w:rsidRDefault="00F4466B" w:rsidP="00D05666">
      <w:r>
        <w:separator/>
      </w:r>
    </w:p>
  </w:footnote>
  <w:footnote w:type="continuationSeparator" w:id="0">
    <w:p w14:paraId="589B86A4" w14:textId="77777777" w:rsidR="00F4466B" w:rsidRDefault="00F4466B" w:rsidP="00D05666">
      <w:r>
        <w:continuationSeparator/>
      </w:r>
    </w:p>
  </w:footnote>
  <w:footnote w:type="continuationNotice" w:id="1">
    <w:p w14:paraId="6391ADAE" w14:textId="77777777" w:rsidR="00F4466B" w:rsidRDefault="00F4466B">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0CB7765C"/>
    <w:multiLevelType w:val="hybridMultilevel"/>
    <w:tmpl w:val="D60C3C6E"/>
    <w:lvl w:ilvl="0" w:tplc="A5B8239C">
      <w:start w:val="1"/>
      <w:numFmt w:val="decimal"/>
      <w:lvlText w:val="%1)"/>
      <w:lvlJc w:val="left"/>
      <w:pPr>
        <w:ind w:left="720" w:hanging="360"/>
      </w:pPr>
    </w:lvl>
    <w:lvl w:ilvl="1" w:tplc="675EF690">
      <w:start w:val="1"/>
      <w:numFmt w:val="decimal"/>
      <w:lvlText w:val="%2)"/>
      <w:lvlJc w:val="left"/>
      <w:pPr>
        <w:ind w:left="720" w:hanging="360"/>
      </w:pPr>
    </w:lvl>
    <w:lvl w:ilvl="2" w:tplc="B4A25D0A">
      <w:start w:val="1"/>
      <w:numFmt w:val="decimal"/>
      <w:lvlText w:val="%3)"/>
      <w:lvlJc w:val="left"/>
      <w:pPr>
        <w:ind w:left="720" w:hanging="360"/>
      </w:pPr>
    </w:lvl>
    <w:lvl w:ilvl="3" w:tplc="9E048FBC">
      <w:start w:val="1"/>
      <w:numFmt w:val="decimal"/>
      <w:lvlText w:val="%4)"/>
      <w:lvlJc w:val="left"/>
      <w:pPr>
        <w:ind w:left="720" w:hanging="360"/>
      </w:pPr>
    </w:lvl>
    <w:lvl w:ilvl="4" w:tplc="816CB23A">
      <w:start w:val="1"/>
      <w:numFmt w:val="decimal"/>
      <w:lvlText w:val="%5)"/>
      <w:lvlJc w:val="left"/>
      <w:pPr>
        <w:ind w:left="720" w:hanging="360"/>
      </w:pPr>
    </w:lvl>
    <w:lvl w:ilvl="5" w:tplc="C9B83842">
      <w:start w:val="1"/>
      <w:numFmt w:val="decimal"/>
      <w:lvlText w:val="%6)"/>
      <w:lvlJc w:val="left"/>
      <w:pPr>
        <w:ind w:left="720" w:hanging="360"/>
      </w:pPr>
    </w:lvl>
    <w:lvl w:ilvl="6" w:tplc="B2AE5836">
      <w:start w:val="1"/>
      <w:numFmt w:val="decimal"/>
      <w:lvlText w:val="%7)"/>
      <w:lvlJc w:val="left"/>
      <w:pPr>
        <w:ind w:left="720" w:hanging="360"/>
      </w:pPr>
    </w:lvl>
    <w:lvl w:ilvl="7" w:tplc="A2C04C08">
      <w:start w:val="1"/>
      <w:numFmt w:val="decimal"/>
      <w:lvlText w:val="%8)"/>
      <w:lvlJc w:val="left"/>
      <w:pPr>
        <w:ind w:left="720" w:hanging="360"/>
      </w:pPr>
    </w:lvl>
    <w:lvl w:ilvl="8" w:tplc="38F436C4">
      <w:start w:val="1"/>
      <w:numFmt w:val="decimal"/>
      <w:lvlText w:val="%9)"/>
      <w:lvlJc w:val="left"/>
      <w:pPr>
        <w:ind w:left="720" w:hanging="36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1DD226B2"/>
    <w:multiLevelType w:val="hybridMultilevel"/>
    <w:tmpl w:val="5DC01A90"/>
    <w:lvl w:ilvl="0" w:tplc="5CEE9842">
      <w:start w:val="1"/>
      <w:numFmt w:val="decimal"/>
      <w:lvlText w:val="%1)"/>
      <w:lvlJc w:val="left"/>
      <w:pPr>
        <w:ind w:left="720" w:hanging="360"/>
      </w:pPr>
    </w:lvl>
    <w:lvl w:ilvl="1" w:tplc="9A600340">
      <w:start w:val="1"/>
      <w:numFmt w:val="decimal"/>
      <w:lvlText w:val="%2)"/>
      <w:lvlJc w:val="left"/>
      <w:pPr>
        <w:ind w:left="720" w:hanging="360"/>
      </w:pPr>
    </w:lvl>
    <w:lvl w:ilvl="2" w:tplc="2B0CE0B6">
      <w:start w:val="1"/>
      <w:numFmt w:val="decimal"/>
      <w:lvlText w:val="%3)"/>
      <w:lvlJc w:val="left"/>
      <w:pPr>
        <w:ind w:left="720" w:hanging="360"/>
      </w:pPr>
    </w:lvl>
    <w:lvl w:ilvl="3" w:tplc="65062734">
      <w:start w:val="1"/>
      <w:numFmt w:val="decimal"/>
      <w:lvlText w:val="%4)"/>
      <w:lvlJc w:val="left"/>
      <w:pPr>
        <w:ind w:left="720" w:hanging="360"/>
      </w:pPr>
    </w:lvl>
    <w:lvl w:ilvl="4" w:tplc="6F02412A">
      <w:start w:val="1"/>
      <w:numFmt w:val="decimal"/>
      <w:lvlText w:val="%5)"/>
      <w:lvlJc w:val="left"/>
      <w:pPr>
        <w:ind w:left="720" w:hanging="360"/>
      </w:pPr>
    </w:lvl>
    <w:lvl w:ilvl="5" w:tplc="56C677CC">
      <w:start w:val="1"/>
      <w:numFmt w:val="decimal"/>
      <w:lvlText w:val="%6)"/>
      <w:lvlJc w:val="left"/>
      <w:pPr>
        <w:ind w:left="720" w:hanging="360"/>
      </w:pPr>
    </w:lvl>
    <w:lvl w:ilvl="6" w:tplc="57B2C158">
      <w:start w:val="1"/>
      <w:numFmt w:val="decimal"/>
      <w:lvlText w:val="%7)"/>
      <w:lvlJc w:val="left"/>
      <w:pPr>
        <w:ind w:left="720" w:hanging="360"/>
      </w:pPr>
    </w:lvl>
    <w:lvl w:ilvl="7" w:tplc="C0C4AAE0">
      <w:start w:val="1"/>
      <w:numFmt w:val="decimal"/>
      <w:lvlText w:val="%8)"/>
      <w:lvlJc w:val="left"/>
      <w:pPr>
        <w:ind w:left="720" w:hanging="360"/>
      </w:pPr>
    </w:lvl>
    <w:lvl w:ilvl="8" w:tplc="CCD0058E">
      <w:start w:val="1"/>
      <w:numFmt w:val="decimal"/>
      <w:lvlText w:val="%9)"/>
      <w:lvlJc w:val="left"/>
      <w:pPr>
        <w:ind w:left="720" w:hanging="360"/>
      </w:pPr>
    </w:lvl>
  </w:abstractNum>
  <w:abstractNum w:abstractNumId="2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7A90C8A"/>
    <w:multiLevelType w:val="hybridMultilevel"/>
    <w:tmpl w:val="6B1A66AC"/>
    <w:lvl w:ilvl="0" w:tplc="6B400F2C">
      <w:start w:val="1"/>
      <w:numFmt w:val="decimal"/>
      <w:lvlText w:val="%1)"/>
      <w:lvlJc w:val="left"/>
      <w:pPr>
        <w:ind w:left="720" w:hanging="360"/>
      </w:pPr>
    </w:lvl>
    <w:lvl w:ilvl="1" w:tplc="5FC0D99E">
      <w:start w:val="1"/>
      <w:numFmt w:val="decimal"/>
      <w:lvlText w:val="%2)"/>
      <w:lvlJc w:val="left"/>
      <w:pPr>
        <w:ind w:left="720" w:hanging="360"/>
      </w:pPr>
    </w:lvl>
    <w:lvl w:ilvl="2" w:tplc="2E98D732">
      <w:start w:val="1"/>
      <w:numFmt w:val="decimal"/>
      <w:lvlText w:val="%3)"/>
      <w:lvlJc w:val="left"/>
      <w:pPr>
        <w:ind w:left="720" w:hanging="360"/>
      </w:pPr>
    </w:lvl>
    <w:lvl w:ilvl="3" w:tplc="15248A76">
      <w:start w:val="1"/>
      <w:numFmt w:val="decimal"/>
      <w:lvlText w:val="%4)"/>
      <w:lvlJc w:val="left"/>
      <w:pPr>
        <w:ind w:left="720" w:hanging="360"/>
      </w:pPr>
    </w:lvl>
    <w:lvl w:ilvl="4" w:tplc="4DE84378">
      <w:start w:val="1"/>
      <w:numFmt w:val="decimal"/>
      <w:lvlText w:val="%5)"/>
      <w:lvlJc w:val="left"/>
      <w:pPr>
        <w:ind w:left="720" w:hanging="360"/>
      </w:pPr>
    </w:lvl>
    <w:lvl w:ilvl="5" w:tplc="CDA499AA">
      <w:start w:val="1"/>
      <w:numFmt w:val="decimal"/>
      <w:lvlText w:val="%6)"/>
      <w:lvlJc w:val="left"/>
      <w:pPr>
        <w:ind w:left="720" w:hanging="360"/>
      </w:pPr>
    </w:lvl>
    <w:lvl w:ilvl="6" w:tplc="749AD24E">
      <w:start w:val="1"/>
      <w:numFmt w:val="decimal"/>
      <w:lvlText w:val="%7)"/>
      <w:lvlJc w:val="left"/>
      <w:pPr>
        <w:ind w:left="720" w:hanging="360"/>
      </w:pPr>
    </w:lvl>
    <w:lvl w:ilvl="7" w:tplc="9DC2AE12">
      <w:start w:val="1"/>
      <w:numFmt w:val="decimal"/>
      <w:lvlText w:val="%8)"/>
      <w:lvlJc w:val="left"/>
      <w:pPr>
        <w:ind w:left="720" w:hanging="360"/>
      </w:pPr>
    </w:lvl>
    <w:lvl w:ilvl="8" w:tplc="6F8CE2A4">
      <w:start w:val="1"/>
      <w:numFmt w:val="decimal"/>
      <w:lvlText w:val="%9)"/>
      <w:lvlJc w:val="left"/>
      <w:pPr>
        <w:ind w:left="720" w:hanging="360"/>
      </w:pPr>
    </w:lvl>
  </w:abstractNum>
  <w:abstractNum w:abstractNumId="4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4"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6"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6"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9"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6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1"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4"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5"/>
  </w:num>
  <w:num w:numId="3" w16cid:durableId="161245298">
    <w:abstractNumId w:val="84"/>
  </w:num>
  <w:num w:numId="4" w16cid:durableId="324749846">
    <w:abstractNumId w:val="77"/>
  </w:num>
  <w:num w:numId="5" w16cid:durableId="1596014250">
    <w:abstractNumId w:val="60"/>
  </w:num>
  <w:num w:numId="6" w16cid:durableId="6754878">
    <w:abstractNumId w:val="92"/>
  </w:num>
  <w:num w:numId="7" w16cid:durableId="254555485">
    <w:abstractNumId w:val="10"/>
  </w:num>
  <w:num w:numId="8" w16cid:durableId="2121949183">
    <w:abstractNumId w:val="93"/>
  </w:num>
  <w:num w:numId="9" w16cid:durableId="69542391">
    <w:abstractNumId w:val="82"/>
  </w:num>
  <w:num w:numId="10" w16cid:durableId="392700324">
    <w:abstractNumId w:val="88"/>
  </w:num>
  <w:num w:numId="11" w16cid:durableId="1713457844">
    <w:abstractNumId w:val="51"/>
  </w:num>
  <w:num w:numId="12" w16cid:durableId="2145653365">
    <w:abstractNumId w:val="38"/>
  </w:num>
  <w:num w:numId="13" w16cid:durableId="141233828">
    <w:abstractNumId w:val="76"/>
  </w:num>
  <w:num w:numId="14" w16cid:durableId="1572351951">
    <w:abstractNumId w:val="68"/>
  </w:num>
  <w:num w:numId="15" w16cid:durableId="285431957">
    <w:abstractNumId w:val="72"/>
  </w:num>
  <w:num w:numId="16" w16cid:durableId="1799109694">
    <w:abstractNumId w:val="78"/>
  </w:num>
  <w:num w:numId="17" w16cid:durableId="760832946">
    <w:abstractNumId w:val="3"/>
  </w:num>
  <w:num w:numId="18" w16cid:durableId="279921867">
    <w:abstractNumId w:val="67"/>
  </w:num>
  <w:num w:numId="19" w16cid:durableId="1161193129">
    <w:abstractNumId w:val="65"/>
  </w:num>
  <w:num w:numId="20" w16cid:durableId="1674722406">
    <w:abstractNumId w:val="96"/>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5"/>
  </w:num>
  <w:num w:numId="25" w16cid:durableId="1789354992">
    <w:abstractNumId w:val="95"/>
  </w:num>
  <w:num w:numId="26" w16cid:durableId="1121075699">
    <w:abstractNumId w:val="21"/>
  </w:num>
  <w:num w:numId="27" w16cid:durableId="97717803">
    <w:abstractNumId w:val="74"/>
  </w:num>
  <w:num w:numId="28" w16cid:durableId="861942138">
    <w:abstractNumId w:val="57"/>
  </w:num>
  <w:num w:numId="29" w16cid:durableId="334460921">
    <w:abstractNumId w:val="101"/>
  </w:num>
  <w:num w:numId="30" w16cid:durableId="965694596">
    <w:abstractNumId w:val="44"/>
  </w:num>
  <w:num w:numId="31" w16cid:durableId="692652998">
    <w:abstractNumId w:val="10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1"/>
  </w:num>
  <w:num w:numId="36" w16cid:durableId="1281910504">
    <w:abstractNumId w:val="42"/>
  </w:num>
  <w:num w:numId="37" w16cid:durableId="1719667218">
    <w:abstractNumId w:val="69"/>
  </w:num>
  <w:num w:numId="38" w16cid:durableId="1952934414">
    <w:abstractNumId w:val="43"/>
  </w:num>
  <w:num w:numId="39" w16cid:durableId="1542939547">
    <w:abstractNumId w:val="90"/>
  </w:num>
  <w:num w:numId="40" w16cid:durableId="1915816428">
    <w:abstractNumId w:val="34"/>
  </w:num>
  <w:num w:numId="41" w16cid:durableId="797719994">
    <w:abstractNumId w:val="11"/>
  </w:num>
  <w:num w:numId="42" w16cid:durableId="1136878787">
    <w:abstractNumId w:val="49"/>
  </w:num>
  <w:num w:numId="43" w16cid:durableId="66002351">
    <w:abstractNumId w:val="81"/>
  </w:num>
  <w:num w:numId="44" w16cid:durableId="1869173067">
    <w:abstractNumId w:val="23"/>
  </w:num>
  <w:num w:numId="45" w16cid:durableId="1770276219">
    <w:abstractNumId w:val="8"/>
  </w:num>
  <w:num w:numId="46" w16cid:durableId="1571847935">
    <w:abstractNumId w:val="27"/>
  </w:num>
  <w:num w:numId="47" w16cid:durableId="152992553">
    <w:abstractNumId w:val="29"/>
  </w:num>
  <w:num w:numId="48" w16cid:durableId="468209196">
    <w:abstractNumId w:val="13"/>
  </w:num>
  <w:num w:numId="49" w16cid:durableId="1683631872">
    <w:abstractNumId w:val="100"/>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3"/>
  </w:num>
  <w:num w:numId="52" w16cid:durableId="1835952180">
    <w:abstractNumId w:val="28"/>
  </w:num>
  <w:num w:numId="53" w16cid:durableId="464353605">
    <w:abstractNumId w:val="4"/>
  </w:num>
  <w:num w:numId="54" w16cid:durableId="37170526">
    <w:abstractNumId w:val="24"/>
  </w:num>
  <w:num w:numId="55" w16cid:durableId="24330705">
    <w:abstractNumId w:val="52"/>
  </w:num>
  <w:num w:numId="56" w16cid:durableId="345134247">
    <w:abstractNumId w:val="36"/>
  </w:num>
  <w:num w:numId="57" w16cid:durableId="1253928486">
    <w:abstractNumId w:val="16"/>
  </w:num>
  <w:num w:numId="58" w16cid:durableId="1311406262">
    <w:abstractNumId w:val="54"/>
  </w:num>
  <w:num w:numId="59" w16cid:durableId="608852208">
    <w:abstractNumId w:val="80"/>
  </w:num>
  <w:num w:numId="60" w16cid:durableId="606423400">
    <w:abstractNumId w:val="50"/>
  </w:num>
  <w:num w:numId="61" w16cid:durableId="732848849">
    <w:abstractNumId w:val="71"/>
  </w:num>
  <w:num w:numId="62" w16cid:durableId="21786217">
    <w:abstractNumId w:val="86"/>
  </w:num>
  <w:num w:numId="63" w16cid:durableId="518004120">
    <w:abstractNumId w:val="98"/>
  </w:num>
  <w:num w:numId="64" w16cid:durableId="2096003823">
    <w:abstractNumId w:val="37"/>
  </w:num>
  <w:num w:numId="65" w16cid:durableId="374894306">
    <w:abstractNumId w:val="30"/>
  </w:num>
  <w:num w:numId="66" w16cid:durableId="181558557">
    <w:abstractNumId w:val="91"/>
  </w:num>
  <w:num w:numId="67" w16cid:durableId="1176266884">
    <w:abstractNumId w:val="48"/>
  </w:num>
  <w:num w:numId="68" w16cid:durableId="647780410">
    <w:abstractNumId w:val="9"/>
  </w:num>
  <w:num w:numId="69" w16cid:durableId="855851546">
    <w:abstractNumId w:val="61"/>
  </w:num>
  <w:num w:numId="70" w16cid:durableId="1282806123">
    <w:abstractNumId w:val="26"/>
  </w:num>
  <w:num w:numId="71" w16cid:durableId="122310377">
    <w:abstractNumId w:val="18"/>
  </w:num>
  <w:num w:numId="72" w16cid:durableId="2003003903">
    <w:abstractNumId w:val="97"/>
  </w:num>
  <w:num w:numId="73" w16cid:durableId="905648142">
    <w:abstractNumId w:val="7"/>
  </w:num>
  <w:num w:numId="74" w16cid:durableId="1819106612">
    <w:abstractNumId w:val="103"/>
  </w:num>
  <w:num w:numId="75" w16cid:durableId="1650283113">
    <w:abstractNumId w:val="62"/>
  </w:num>
  <w:num w:numId="76" w16cid:durableId="934703372">
    <w:abstractNumId w:val="53"/>
  </w:num>
  <w:num w:numId="77" w16cid:durableId="1647930274">
    <w:abstractNumId w:val="85"/>
  </w:num>
  <w:num w:numId="78" w16cid:durableId="589045869">
    <w:abstractNumId w:val="63"/>
  </w:num>
  <w:num w:numId="79" w16cid:durableId="1301348421">
    <w:abstractNumId w:val="22"/>
  </w:num>
  <w:num w:numId="80" w16cid:durableId="574825365">
    <w:abstractNumId w:val="33"/>
  </w:num>
  <w:num w:numId="81" w16cid:durableId="376390312">
    <w:abstractNumId w:val="89"/>
  </w:num>
  <w:num w:numId="82" w16cid:durableId="564224328">
    <w:abstractNumId w:val="64"/>
  </w:num>
  <w:num w:numId="83" w16cid:durableId="1074200819">
    <w:abstractNumId w:val="56"/>
  </w:num>
  <w:num w:numId="84" w16cid:durableId="1778528230">
    <w:abstractNumId w:val="32"/>
  </w:num>
  <w:num w:numId="85" w16cid:durableId="571936950">
    <w:abstractNumId w:val="39"/>
  </w:num>
  <w:num w:numId="86" w16cid:durableId="2083986889">
    <w:abstractNumId w:val="64"/>
    <w:lvlOverride w:ilvl="0">
      <w:startOverride w:val="15"/>
    </w:lvlOverride>
  </w:num>
  <w:num w:numId="87" w16cid:durableId="2115975900">
    <w:abstractNumId w:val="79"/>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6"/>
  </w:num>
  <w:num w:numId="90" w16cid:durableId="915360949">
    <w:abstractNumId w:val="83"/>
  </w:num>
  <w:num w:numId="91" w16cid:durableId="1252473662">
    <w:abstractNumId w:val="87"/>
  </w:num>
  <w:num w:numId="92" w16cid:durableId="311494510">
    <w:abstractNumId w:val="5"/>
  </w:num>
  <w:num w:numId="93" w16cid:durableId="486164832">
    <w:abstractNumId w:val="94"/>
  </w:num>
  <w:num w:numId="94" w16cid:durableId="384793412">
    <w:abstractNumId w:val="55"/>
  </w:num>
  <w:num w:numId="95" w16cid:durableId="2052145029">
    <w:abstractNumId w:val="99"/>
  </w:num>
  <w:num w:numId="96" w16cid:durableId="1181436678">
    <w:abstractNumId w:val="19"/>
  </w:num>
  <w:num w:numId="97" w16cid:durableId="478889662">
    <w:abstractNumId w:val="47"/>
  </w:num>
  <w:num w:numId="98" w16cid:durableId="815488027">
    <w:abstractNumId w:val="46"/>
  </w:num>
  <w:num w:numId="99" w16cid:durableId="584610828">
    <w:abstractNumId w:val="59"/>
  </w:num>
  <w:num w:numId="100" w16cid:durableId="1195532659">
    <w:abstractNumId w:val="104"/>
  </w:num>
  <w:num w:numId="101" w16cid:durableId="705519346">
    <w:abstractNumId w:val="45"/>
  </w:num>
  <w:num w:numId="102" w16cid:durableId="93135792">
    <w:abstractNumId w:val="31"/>
  </w:num>
  <w:num w:numId="103" w16cid:durableId="192767626">
    <w:abstractNumId w:val="58"/>
  </w:num>
  <w:num w:numId="104" w16cid:durableId="870655609">
    <w:abstractNumId w:val="25"/>
  </w:num>
  <w:num w:numId="105" w16cid:durableId="787239936">
    <w:abstractNumId w:val="14"/>
  </w:num>
  <w:num w:numId="106" w16cid:durableId="535000044">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EF"/>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CBD"/>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297"/>
    <w:rsid w:val="00043C51"/>
    <w:rsid w:val="00043D65"/>
    <w:rsid w:val="00043DD3"/>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3F"/>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2E4E"/>
    <w:rsid w:val="00053139"/>
    <w:rsid w:val="0005396D"/>
    <w:rsid w:val="00053A74"/>
    <w:rsid w:val="00053ABC"/>
    <w:rsid w:val="000542D1"/>
    <w:rsid w:val="000543B5"/>
    <w:rsid w:val="00054C22"/>
    <w:rsid w:val="00055235"/>
    <w:rsid w:val="00055D70"/>
    <w:rsid w:val="000561CC"/>
    <w:rsid w:val="0005671D"/>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49B"/>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74"/>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4"/>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5B41"/>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B4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ECE"/>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5A51"/>
    <w:rsid w:val="00116A84"/>
    <w:rsid w:val="0011798C"/>
    <w:rsid w:val="00117DD0"/>
    <w:rsid w:val="00120596"/>
    <w:rsid w:val="00120F58"/>
    <w:rsid w:val="0012112D"/>
    <w:rsid w:val="00121867"/>
    <w:rsid w:val="00121982"/>
    <w:rsid w:val="0012267C"/>
    <w:rsid w:val="001229FD"/>
    <w:rsid w:val="00122DC9"/>
    <w:rsid w:val="00122EDB"/>
    <w:rsid w:val="00124338"/>
    <w:rsid w:val="00124345"/>
    <w:rsid w:val="00124FB1"/>
    <w:rsid w:val="00125082"/>
    <w:rsid w:val="0012584E"/>
    <w:rsid w:val="00126113"/>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74E"/>
    <w:rsid w:val="00156148"/>
    <w:rsid w:val="00156AC9"/>
    <w:rsid w:val="001578F5"/>
    <w:rsid w:val="001607EC"/>
    <w:rsid w:val="0016098C"/>
    <w:rsid w:val="001609D9"/>
    <w:rsid w:val="00160A4A"/>
    <w:rsid w:val="0016343F"/>
    <w:rsid w:val="001640AF"/>
    <w:rsid w:val="00164443"/>
    <w:rsid w:val="001647BD"/>
    <w:rsid w:val="00165B9B"/>
    <w:rsid w:val="00166073"/>
    <w:rsid w:val="0016665C"/>
    <w:rsid w:val="00166EB7"/>
    <w:rsid w:val="00167192"/>
    <w:rsid w:val="00167555"/>
    <w:rsid w:val="00167A75"/>
    <w:rsid w:val="00167E09"/>
    <w:rsid w:val="00170676"/>
    <w:rsid w:val="00170F9E"/>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5C8"/>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0D6C"/>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1D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008"/>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1482"/>
    <w:rsid w:val="0023232F"/>
    <w:rsid w:val="00232384"/>
    <w:rsid w:val="00232EC1"/>
    <w:rsid w:val="00233169"/>
    <w:rsid w:val="0023335E"/>
    <w:rsid w:val="00233709"/>
    <w:rsid w:val="002338C0"/>
    <w:rsid w:val="00233B5C"/>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6A5A"/>
    <w:rsid w:val="002472EC"/>
    <w:rsid w:val="0024735B"/>
    <w:rsid w:val="002476D5"/>
    <w:rsid w:val="00247811"/>
    <w:rsid w:val="002478D9"/>
    <w:rsid w:val="00247900"/>
    <w:rsid w:val="00250A5D"/>
    <w:rsid w:val="002510C4"/>
    <w:rsid w:val="0025176F"/>
    <w:rsid w:val="00251D4A"/>
    <w:rsid w:val="00252A35"/>
    <w:rsid w:val="00252F6C"/>
    <w:rsid w:val="00253090"/>
    <w:rsid w:val="00253736"/>
    <w:rsid w:val="00253C3C"/>
    <w:rsid w:val="00254895"/>
    <w:rsid w:val="00254B13"/>
    <w:rsid w:val="00255225"/>
    <w:rsid w:val="0025607C"/>
    <w:rsid w:val="0025698B"/>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0F37"/>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0228"/>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06F"/>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573E"/>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053"/>
    <w:rsid w:val="003328D9"/>
    <w:rsid w:val="00333BFA"/>
    <w:rsid w:val="00333D29"/>
    <w:rsid w:val="00334D33"/>
    <w:rsid w:val="00334EB8"/>
    <w:rsid w:val="003351EE"/>
    <w:rsid w:val="003351F8"/>
    <w:rsid w:val="00335A01"/>
    <w:rsid w:val="00335DA5"/>
    <w:rsid w:val="0033642E"/>
    <w:rsid w:val="003406FD"/>
    <w:rsid w:val="00340DA2"/>
    <w:rsid w:val="00340F7A"/>
    <w:rsid w:val="00341929"/>
    <w:rsid w:val="00341955"/>
    <w:rsid w:val="00341D9A"/>
    <w:rsid w:val="00342D1C"/>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2F58"/>
    <w:rsid w:val="00363134"/>
    <w:rsid w:val="003652C1"/>
    <w:rsid w:val="00365384"/>
    <w:rsid w:val="003660B8"/>
    <w:rsid w:val="003671C3"/>
    <w:rsid w:val="00367AAC"/>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6FA"/>
    <w:rsid w:val="00374A04"/>
    <w:rsid w:val="00375417"/>
    <w:rsid w:val="0037545E"/>
    <w:rsid w:val="003754D9"/>
    <w:rsid w:val="00375A5B"/>
    <w:rsid w:val="00375B68"/>
    <w:rsid w:val="00375E4E"/>
    <w:rsid w:val="0037632B"/>
    <w:rsid w:val="0037639E"/>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00F"/>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A7C10"/>
    <w:rsid w:val="003B03D1"/>
    <w:rsid w:val="003B0F1F"/>
    <w:rsid w:val="003B12DE"/>
    <w:rsid w:val="003B160F"/>
    <w:rsid w:val="003B3624"/>
    <w:rsid w:val="003B3660"/>
    <w:rsid w:val="003B386F"/>
    <w:rsid w:val="003B39F9"/>
    <w:rsid w:val="003B4138"/>
    <w:rsid w:val="003B50C4"/>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3DE1"/>
    <w:rsid w:val="003E4314"/>
    <w:rsid w:val="003E436D"/>
    <w:rsid w:val="003E4AC7"/>
    <w:rsid w:val="003E4DB9"/>
    <w:rsid w:val="003E50CD"/>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5BF"/>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B69"/>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43E"/>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21"/>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166"/>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6E"/>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0BE"/>
    <w:rsid w:val="004A282B"/>
    <w:rsid w:val="004A299F"/>
    <w:rsid w:val="004A2AD9"/>
    <w:rsid w:val="004A2CEE"/>
    <w:rsid w:val="004A34C3"/>
    <w:rsid w:val="004A35ED"/>
    <w:rsid w:val="004A3665"/>
    <w:rsid w:val="004A3697"/>
    <w:rsid w:val="004A3C50"/>
    <w:rsid w:val="004A3F9F"/>
    <w:rsid w:val="004A4444"/>
    <w:rsid w:val="004A4611"/>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866"/>
    <w:rsid w:val="004B1B04"/>
    <w:rsid w:val="004B2358"/>
    <w:rsid w:val="004B2DE0"/>
    <w:rsid w:val="004B2DE4"/>
    <w:rsid w:val="004B3551"/>
    <w:rsid w:val="004B3C87"/>
    <w:rsid w:val="004B42DF"/>
    <w:rsid w:val="004B4807"/>
    <w:rsid w:val="004B4AD8"/>
    <w:rsid w:val="004B5982"/>
    <w:rsid w:val="004B685B"/>
    <w:rsid w:val="004B6BCA"/>
    <w:rsid w:val="004B6FBD"/>
    <w:rsid w:val="004B7455"/>
    <w:rsid w:val="004B7E66"/>
    <w:rsid w:val="004B7FBC"/>
    <w:rsid w:val="004C010A"/>
    <w:rsid w:val="004C06FF"/>
    <w:rsid w:val="004C076A"/>
    <w:rsid w:val="004C0B12"/>
    <w:rsid w:val="004C0B93"/>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D7F84"/>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736"/>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07E3C"/>
    <w:rsid w:val="005107DF"/>
    <w:rsid w:val="0051113D"/>
    <w:rsid w:val="0051148D"/>
    <w:rsid w:val="00511E57"/>
    <w:rsid w:val="005122FE"/>
    <w:rsid w:val="00512641"/>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11F"/>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5F13"/>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0DAF"/>
    <w:rsid w:val="00581488"/>
    <w:rsid w:val="00582CE9"/>
    <w:rsid w:val="00583195"/>
    <w:rsid w:val="0058377F"/>
    <w:rsid w:val="00583982"/>
    <w:rsid w:val="00583B84"/>
    <w:rsid w:val="00583CA7"/>
    <w:rsid w:val="00584DCA"/>
    <w:rsid w:val="0058525D"/>
    <w:rsid w:val="00585C84"/>
    <w:rsid w:val="0058620C"/>
    <w:rsid w:val="00586BE1"/>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6BE"/>
    <w:rsid w:val="005A2704"/>
    <w:rsid w:val="005A27CF"/>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61"/>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0E5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BE8"/>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C4"/>
    <w:rsid w:val="006250F6"/>
    <w:rsid w:val="00625112"/>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5D2"/>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4E65"/>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BD7"/>
    <w:rsid w:val="006A6C32"/>
    <w:rsid w:val="006A737F"/>
    <w:rsid w:val="006A7476"/>
    <w:rsid w:val="006A768E"/>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5E57"/>
    <w:rsid w:val="006B6217"/>
    <w:rsid w:val="006B726A"/>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18AF"/>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1F73"/>
    <w:rsid w:val="006E202E"/>
    <w:rsid w:val="006E28D7"/>
    <w:rsid w:val="006E2957"/>
    <w:rsid w:val="006E2B8D"/>
    <w:rsid w:val="006E2F05"/>
    <w:rsid w:val="006E3394"/>
    <w:rsid w:val="006E3C89"/>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00DA"/>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C71"/>
    <w:rsid w:val="00705D65"/>
    <w:rsid w:val="0070681D"/>
    <w:rsid w:val="00706BD5"/>
    <w:rsid w:val="00706F4D"/>
    <w:rsid w:val="0070739F"/>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4C7"/>
    <w:rsid w:val="007245C1"/>
    <w:rsid w:val="00724B68"/>
    <w:rsid w:val="0072521B"/>
    <w:rsid w:val="00725292"/>
    <w:rsid w:val="00725A44"/>
    <w:rsid w:val="00725AB6"/>
    <w:rsid w:val="00725D1E"/>
    <w:rsid w:val="00726634"/>
    <w:rsid w:val="00726D3A"/>
    <w:rsid w:val="00726E9F"/>
    <w:rsid w:val="007270DC"/>
    <w:rsid w:val="00727AC1"/>
    <w:rsid w:val="00727CEA"/>
    <w:rsid w:val="007303CB"/>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DE0"/>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223"/>
    <w:rsid w:val="007A676D"/>
    <w:rsid w:val="007A68AD"/>
    <w:rsid w:val="007A6E3C"/>
    <w:rsid w:val="007A6E47"/>
    <w:rsid w:val="007A739D"/>
    <w:rsid w:val="007A7D55"/>
    <w:rsid w:val="007A7E8A"/>
    <w:rsid w:val="007A7ED0"/>
    <w:rsid w:val="007B00B6"/>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725"/>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28"/>
    <w:rsid w:val="007E1893"/>
    <w:rsid w:val="007E1BF7"/>
    <w:rsid w:val="007E232C"/>
    <w:rsid w:val="007E2471"/>
    <w:rsid w:val="007E2CF6"/>
    <w:rsid w:val="007E2E51"/>
    <w:rsid w:val="007E3913"/>
    <w:rsid w:val="007E3D46"/>
    <w:rsid w:val="007E3D62"/>
    <w:rsid w:val="007E41FF"/>
    <w:rsid w:val="007E44E2"/>
    <w:rsid w:val="007E50FE"/>
    <w:rsid w:val="007E5F06"/>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28AB"/>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499"/>
    <w:rsid w:val="0082571E"/>
    <w:rsid w:val="00825FEE"/>
    <w:rsid w:val="0082692A"/>
    <w:rsid w:val="00826A7E"/>
    <w:rsid w:val="00826C98"/>
    <w:rsid w:val="00826F65"/>
    <w:rsid w:val="008272CE"/>
    <w:rsid w:val="00827AF2"/>
    <w:rsid w:val="00827B71"/>
    <w:rsid w:val="008305F0"/>
    <w:rsid w:val="00830CAF"/>
    <w:rsid w:val="00830D3F"/>
    <w:rsid w:val="00831187"/>
    <w:rsid w:val="00831650"/>
    <w:rsid w:val="008320EC"/>
    <w:rsid w:val="00832582"/>
    <w:rsid w:val="0083270B"/>
    <w:rsid w:val="00832FE8"/>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BC7"/>
    <w:rsid w:val="008438EE"/>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6F7E"/>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59D8"/>
    <w:rsid w:val="008662A0"/>
    <w:rsid w:val="0086727C"/>
    <w:rsid w:val="00867806"/>
    <w:rsid w:val="008678E4"/>
    <w:rsid w:val="00867D33"/>
    <w:rsid w:val="00870770"/>
    <w:rsid w:val="00870F9D"/>
    <w:rsid w:val="00870FA8"/>
    <w:rsid w:val="008715AB"/>
    <w:rsid w:val="0087162A"/>
    <w:rsid w:val="0087164F"/>
    <w:rsid w:val="008717FB"/>
    <w:rsid w:val="00871873"/>
    <w:rsid w:val="00871F30"/>
    <w:rsid w:val="0087218A"/>
    <w:rsid w:val="008721F6"/>
    <w:rsid w:val="00872924"/>
    <w:rsid w:val="0087372C"/>
    <w:rsid w:val="00873D68"/>
    <w:rsid w:val="00874383"/>
    <w:rsid w:val="00875609"/>
    <w:rsid w:val="00875997"/>
    <w:rsid w:val="00875E60"/>
    <w:rsid w:val="008766B5"/>
    <w:rsid w:val="00876B29"/>
    <w:rsid w:val="00876B6A"/>
    <w:rsid w:val="00876F48"/>
    <w:rsid w:val="00877A5D"/>
    <w:rsid w:val="00877A61"/>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1DAE"/>
    <w:rsid w:val="008A216D"/>
    <w:rsid w:val="008A2970"/>
    <w:rsid w:val="008A2D16"/>
    <w:rsid w:val="008A2E29"/>
    <w:rsid w:val="008A3657"/>
    <w:rsid w:val="008A381E"/>
    <w:rsid w:val="008A3A6F"/>
    <w:rsid w:val="008A3C76"/>
    <w:rsid w:val="008A3C98"/>
    <w:rsid w:val="008A3D31"/>
    <w:rsid w:val="008A4861"/>
    <w:rsid w:val="008A50D2"/>
    <w:rsid w:val="008A51A5"/>
    <w:rsid w:val="008A5606"/>
    <w:rsid w:val="008A5873"/>
    <w:rsid w:val="008A5AFB"/>
    <w:rsid w:val="008A5D2E"/>
    <w:rsid w:val="008A6002"/>
    <w:rsid w:val="008A60BA"/>
    <w:rsid w:val="008A6B05"/>
    <w:rsid w:val="008A736A"/>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3B40"/>
    <w:rsid w:val="008E42F1"/>
    <w:rsid w:val="008E471D"/>
    <w:rsid w:val="008E479D"/>
    <w:rsid w:val="008E4A13"/>
    <w:rsid w:val="008E4A3C"/>
    <w:rsid w:val="008E4CB4"/>
    <w:rsid w:val="008E541F"/>
    <w:rsid w:val="008E5EDB"/>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0D35"/>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89B"/>
    <w:rsid w:val="00927DE7"/>
    <w:rsid w:val="00927FB2"/>
    <w:rsid w:val="00927FFC"/>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AED"/>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1755"/>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1FE4"/>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7E8"/>
    <w:rsid w:val="009B490F"/>
    <w:rsid w:val="009B4FE8"/>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447"/>
    <w:rsid w:val="009C4A6D"/>
    <w:rsid w:val="009C5825"/>
    <w:rsid w:val="009C5AA9"/>
    <w:rsid w:val="009C621B"/>
    <w:rsid w:val="009C622E"/>
    <w:rsid w:val="009C658D"/>
    <w:rsid w:val="009C6802"/>
    <w:rsid w:val="009C69A4"/>
    <w:rsid w:val="009C6C1E"/>
    <w:rsid w:val="009C6DCC"/>
    <w:rsid w:val="009C6DFE"/>
    <w:rsid w:val="009C74E3"/>
    <w:rsid w:val="009C7A2D"/>
    <w:rsid w:val="009C7D51"/>
    <w:rsid w:val="009C7FE0"/>
    <w:rsid w:val="009D02CC"/>
    <w:rsid w:val="009D03EB"/>
    <w:rsid w:val="009D06E3"/>
    <w:rsid w:val="009D08A3"/>
    <w:rsid w:val="009D0C3F"/>
    <w:rsid w:val="009D0DC5"/>
    <w:rsid w:val="009D1038"/>
    <w:rsid w:val="009D184C"/>
    <w:rsid w:val="009D196D"/>
    <w:rsid w:val="009D2F13"/>
    <w:rsid w:val="009D2F4F"/>
    <w:rsid w:val="009D36D0"/>
    <w:rsid w:val="009D4310"/>
    <w:rsid w:val="009D576E"/>
    <w:rsid w:val="009D5909"/>
    <w:rsid w:val="009D5D9E"/>
    <w:rsid w:val="009D61CE"/>
    <w:rsid w:val="009D62CF"/>
    <w:rsid w:val="009D6598"/>
    <w:rsid w:val="009D68BD"/>
    <w:rsid w:val="009D7294"/>
    <w:rsid w:val="009D73D9"/>
    <w:rsid w:val="009D779F"/>
    <w:rsid w:val="009E064A"/>
    <w:rsid w:val="009E168D"/>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266"/>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1E7D"/>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5F"/>
    <w:rsid w:val="00A26794"/>
    <w:rsid w:val="00A26F11"/>
    <w:rsid w:val="00A273C2"/>
    <w:rsid w:val="00A27446"/>
    <w:rsid w:val="00A27846"/>
    <w:rsid w:val="00A27AF2"/>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33F"/>
    <w:rsid w:val="00A37503"/>
    <w:rsid w:val="00A40560"/>
    <w:rsid w:val="00A409CD"/>
    <w:rsid w:val="00A40E44"/>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7A6"/>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5B4"/>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6C2"/>
    <w:rsid w:val="00A67745"/>
    <w:rsid w:val="00A704CD"/>
    <w:rsid w:val="00A7084E"/>
    <w:rsid w:val="00A70D62"/>
    <w:rsid w:val="00A70DAE"/>
    <w:rsid w:val="00A70DC3"/>
    <w:rsid w:val="00A70E68"/>
    <w:rsid w:val="00A71BA0"/>
    <w:rsid w:val="00A71D0D"/>
    <w:rsid w:val="00A728AD"/>
    <w:rsid w:val="00A72A82"/>
    <w:rsid w:val="00A73BF7"/>
    <w:rsid w:val="00A7439C"/>
    <w:rsid w:val="00A744AD"/>
    <w:rsid w:val="00A747AC"/>
    <w:rsid w:val="00A74B22"/>
    <w:rsid w:val="00A74B37"/>
    <w:rsid w:val="00A75114"/>
    <w:rsid w:val="00A75148"/>
    <w:rsid w:val="00A762CB"/>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AF8"/>
    <w:rsid w:val="00A90DE5"/>
    <w:rsid w:val="00A91483"/>
    <w:rsid w:val="00A92611"/>
    <w:rsid w:val="00A934E0"/>
    <w:rsid w:val="00A93C5D"/>
    <w:rsid w:val="00A93E7F"/>
    <w:rsid w:val="00A940CF"/>
    <w:rsid w:val="00A94866"/>
    <w:rsid w:val="00A9488B"/>
    <w:rsid w:val="00A94AAE"/>
    <w:rsid w:val="00A95056"/>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4B5"/>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693"/>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25A"/>
    <w:rsid w:val="00AE1C5F"/>
    <w:rsid w:val="00AE2B70"/>
    <w:rsid w:val="00AE3439"/>
    <w:rsid w:val="00AE422D"/>
    <w:rsid w:val="00AE48EA"/>
    <w:rsid w:val="00AE55E5"/>
    <w:rsid w:val="00AE60D1"/>
    <w:rsid w:val="00AE6BCB"/>
    <w:rsid w:val="00AE7624"/>
    <w:rsid w:val="00AF0AB7"/>
    <w:rsid w:val="00AF0F4B"/>
    <w:rsid w:val="00AF11A3"/>
    <w:rsid w:val="00AF120E"/>
    <w:rsid w:val="00AF1430"/>
    <w:rsid w:val="00AF176A"/>
    <w:rsid w:val="00AF17A1"/>
    <w:rsid w:val="00AF1844"/>
    <w:rsid w:val="00AF19EE"/>
    <w:rsid w:val="00AF2399"/>
    <w:rsid w:val="00AF24D0"/>
    <w:rsid w:val="00AF2695"/>
    <w:rsid w:val="00AF2997"/>
    <w:rsid w:val="00AF2BB5"/>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3F5A"/>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57A"/>
    <w:rsid w:val="00B31908"/>
    <w:rsid w:val="00B31D3E"/>
    <w:rsid w:val="00B31D5E"/>
    <w:rsid w:val="00B3233B"/>
    <w:rsid w:val="00B3238A"/>
    <w:rsid w:val="00B3287D"/>
    <w:rsid w:val="00B33394"/>
    <w:rsid w:val="00B33EAC"/>
    <w:rsid w:val="00B34FE6"/>
    <w:rsid w:val="00B3551C"/>
    <w:rsid w:val="00B359A7"/>
    <w:rsid w:val="00B35FC1"/>
    <w:rsid w:val="00B368D9"/>
    <w:rsid w:val="00B3699E"/>
    <w:rsid w:val="00B37854"/>
    <w:rsid w:val="00B37EFC"/>
    <w:rsid w:val="00B40021"/>
    <w:rsid w:val="00B40483"/>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0A21"/>
    <w:rsid w:val="00B5221E"/>
    <w:rsid w:val="00B522AC"/>
    <w:rsid w:val="00B52729"/>
    <w:rsid w:val="00B52F18"/>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B54"/>
    <w:rsid w:val="00B64F61"/>
    <w:rsid w:val="00B64F95"/>
    <w:rsid w:val="00B6522C"/>
    <w:rsid w:val="00B65260"/>
    <w:rsid w:val="00B655D2"/>
    <w:rsid w:val="00B65A68"/>
    <w:rsid w:val="00B65F97"/>
    <w:rsid w:val="00B66782"/>
    <w:rsid w:val="00B669F2"/>
    <w:rsid w:val="00B66E67"/>
    <w:rsid w:val="00B66F76"/>
    <w:rsid w:val="00B672A9"/>
    <w:rsid w:val="00B67964"/>
    <w:rsid w:val="00B67D76"/>
    <w:rsid w:val="00B70104"/>
    <w:rsid w:val="00B7013F"/>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EBF"/>
    <w:rsid w:val="00B76FA2"/>
    <w:rsid w:val="00B772DE"/>
    <w:rsid w:val="00B7777F"/>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C55"/>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283"/>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76A"/>
    <w:rsid w:val="00BB2F46"/>
    <w:rsid w:val="00BB3B0E"/>
    <w:rsid w:val="00BB410E"/>
    <w:rsid w:val="00BB45B4"/>
    <w:rsid w:val="00BB45DF"/>
    <w:rsid w:val="00BB4A57"/>
    <w:rsid w:val="00BB4FB3"/>
    <w:rsid w:val="00BB5270"/>
    <w:rsid w:val="00BB536B"/>
    <w:rsid w:val="00BB54F0"/>
    <w:rsid w:val="00BB6B4B"/>
    <w:rsid w:val="00BB6B79"/>
    <w:rsid w:val="00BB6FB6"/>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4CAF"/>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552"/>
    <w:rsid w:val="00BE7C72"/>
    <w:rsid w:val="00BF073D"/>
    <w:rsid w:val="00BF1084"/>
    <w:rsid w:val="00BF129F"/>
    <w:rsid w:val="00BF1959"/>
    <w:rsid w:val="00BF1D3B"/>
    <w:rsid w:val="00BF1FA6"/>
    <w:rsid w:val="00BF22F5"/>
    <w:rsid w:val="00BF2B58"/>
    <w:rsid w:val="00BF33C9"/>
    <w:rsid w:val="00BF3471"/>
    <w:rsid w:val="00BF34BB"/>
    <w:rsid w:val="00BF4040"/>
    <w:rsid w:val="00BF40AF"/>
    <w:rsid w:val="00BF41F6"/>
    <w:rsid w:val="00BF4594"/>
    <w:rsid w:val="00BF481C"/>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3C6"/>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699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19"/>
    <w:rsid w:val="00C37309"/>
    <w:rsid w:val="00C373EA"/>
    <w:rsid w:val="00C37C99"/>
    <w:rsid w:val="00C37CB5"/>
    <w:rsid w:val="00C37E50"/>
    <w:rsid w:val="00C4066F"/>
    <w:rsid w:val="00C40782"/>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26A"/>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5ED8"/>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3C3F"/>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265"/>
    <w:rsid w:val="00C91302"/>
    <w:rsid w:val="00C91381"/>
    <w:rsid w:val="00C91D8B"/>
    <w:rsid w:val="00C92369"/>
    <w:rsid w:val="00C924CD"/>
    <w:rsid w:val="00C93240"/>
    <w:rsid w:val="00C93842"/>
    <w:rsid w:val="00C940CA"/>
    <w:rsid w:val="00C9427A"/>
    <w:rsid w:val="00C94445"/>
    <w:rsid w:val="00C948BF"/>
    <w:rsid w:val="00C94A83"/>
    <w:rsid w:val="00C94B9F"/>
    <w:rsid w:val="00C954F5"/>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1D76"/>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222A"/>
    <w:rsid w:val="00D134FE"/>
    <w:rsid w:val="00D137B6"/>
    <w:rsid w:val="00D13B7C"/>
    <w:rsid w:val="00D14BB3"/>
    <w:rsid w:val="00D1501C"/>
    <w:rsid w:val="00D1581F"/>
    <w:rsid w:val="00D159D2"/>
    <w:rsid w:val="00D15A00"/>
    <w:rsid w:val="00D1609F"/>
    <w:rsid w:val="00D17945"/>
    <w:rsid w:val="00D17972"/>
    <w:rsid w:val="00D202BA"/>
    <w:rsid w:val="00D20B5F"/>
    <w:rsid w:val="00D20FBC"/>
    <w:rsid w:val="00D22226"/>
    <w:rsid w:val="00D232F1"/>
    <w:rsid w:val="00D23CC8"/>
    <w:rsid w:val="00D2410E"/>
    <w:rsid w:val="00D247A7"/>
    <w:rsid w:val="00D24970"/>
    <w:rsid w:val="00D24EF8"/>
    <w:rsid w:val="00D25088"/>
    <w:rsid w:val="00D25782"/>
    <w:rsid w:val="00D27B3A"/>
    <w:rsid w:val="00D27E76"/>
    <w:rsid w:val="00D304B1"/>
    <w:rsid w:val="00D30CCE"/>
    <w:rsid w:val="00D30DC0"/>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14"/>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49A4"/>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64D"/>
    <w:rsid w:val="00D8792F"/>
    <w:rsid w:val="00D8795A"/>
    <w:rsid w:val="00D90B3E"/>
    <w:rsid w:val="00D90C01"/>
    <w:rsid w:val="00D9110A"/>
    <w:rsid w:val="00D91242"/>
    <w:rsid w:val="00D91789"/>
    <w:rsid w:val="00D91873"/>
    <w:rsid w:val="00D92083"/>
    <w:rsid w:val="00D92F3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737"/>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8EC"/>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25"/>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431"/>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2A2"/>
    <w:rsid w:val="00E13E63"/>
    <w:rsid w:val="00E14179"/>
    <w:rsid w:val="00E146F6"/>
    <w:rsid w:val="00E146F8"/>
    <w:rsid w:val="00E15636"/>
    <w:rsid w:val="00E15A10"/>
    <w:rsid w:val="00E15D3E"/>
    <w:rsid w:val="00E16072"/>
    <w:rsid w:val="00E160F5"/>
    <w:rsid w:val="00E16240"/>
    <w:rsid w:val="00E16397"/>
    <w:rsid w:val="00E17C84"/>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089"/>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145"/>
    <w:rsid w:val="00E448B7"/>
    <w:rsid w:val="00E50D81"/>
    <w:rsid w:val="00E50F51"/>
    <w:rsid w:val="00E50F94"/>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2C4"/>
    <w:rsid w:val="00E6179D"/>
    <w:rsid w:val="00E61D90"/>
    <w:rsid w:val="00E61E07"/>
    <w:rsid w:val="00E6341D"/>
    <w:rsid w:val="00E6378C"/>
    <w:rsid w:val="00E63AF8"/>
    <w:rsid w:val="00E63E0C"/>
    <w:rsid w:val="00E64158"/>
    <w:rsid w:val="00E6448D"/>
    <w:rsid w:val="00E64C33"/>
    <w:rsid w:val="00E65139"/>
    <w:rsid w:val="00E654B8"/>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1C"/>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0DB"/>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102"/>
    <w:rsid w:val="00EA76DD"/>
    <w:rsid w:val="00EB00F6"/>
    <w:rsid w:val="00EB01C2"/>
    <w:rsid w:val="00EB021C"/>
    <w:rsid w:val="00EB03BA"/>
    <w:rsid w:val="00EB0868"/>
    <w:rsid w:val="00EB164F"/>
    <w:rsid w:val="00EB23E7"/>
    <w:rsid w:val="00EB25BD"/>
    <w:rsid w:val="00EB3280"/>
    <w:rsid w:val="00EB331A"/>
    <w:rsid w:val="00EB33BE"/>
    <w:rsid w:val="00EB35C1"/>
    <w:rsid w:val="00EB3686"/>
    <w:rsid w:val="00EB381D"/>
    <w:rsid w:val="00EB444B"/>
    <w:rsid w:val="00EB4CA8"/>
    <w:rsid w:val="00EB4DDD"/>
    <w:rsid w:val="00EB4E31"/>
    <w:rsid w:val="00EB5160"/>
    <w:rsid w:val="00EB532B"/>
    <w:rsid w:val="00EB58C7"/>
    <w:rsid w:val="00EB5A03"/>
    <w:rsid w:val="00EB5C85"/>
    <w:rsid w:val="00EB5DC1"/>
    <w:rsid w:val="00EB6D85"/>
    <w:rsid w:val="00EB6E70"/>
    <w:rsid w:val="00EB6E93"/>
    <w:rsid w:val="00EB79EA"/>
    <w:rsid w:val="00EB7FCE"/>
    <w:rsid w:val="00EC0799"/>
    <w:rsid w:val="00EC121F"/>
    <w:rsid w:val="00EC135D"/>
    <w:rsid w:val="00EC1554"/>
    <w:rsid w:val="00EC1B6F"/>
    <w:rsid w:val="00EC2FDB"/>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1C1"/>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545A"/>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182"/>
    <w:rsid w:val="00F2721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5E0"/>
    <w:rsid w:val="00F368F7"/>
    <w:rsid w:val="00F36AA8"/>
    <w:rsid w:val="00F36ECB"/>
    <w:rsid w:val="00F36F28"/>
    <w:rsid w:val="00F37882"/>
    <w:rsid w:val="00F37A07"/>
    <w:rsid w:val="00F37A9B"/>
    <w:rsid w:val="00F40BD7"/>
    <w:rsid w:val="00F40E95"/>
    <w:rsid w:val="00F4196A"/>
    <w:rsid w:val="00F41BF7"/>
    <w:rsid w:val="00F4288C"/>
    <w:rsid w:val="00F429B7"/>
    <w:rsid w:val="00F42BEE"/>
    <w:rsid w:val="00F42CE8"/>
    <w:rsid w:val="00F42FBD"/>
    <w:rsid w:val="00F431D1"/>
    <w:rsid w:val="00F431D3"/>
    <w:rsid w:val="00F4353E"/>
    <w:rsid w:val="00F43C74"/>
    <w:rsid w:val="00F43D84"/>
    <w:rsid w:val="00F44527"/>
    <w:rsid w:val="00F44532"/>
    <w:rsid w:val="00F4466B"/>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3C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2B7"/>
    <w:rsid w:val="00F82324"/>
    <w:rsid w:val="00F82F30"/>
    <w:rsid w:val="00F83041"/>
    <w:rsid w:val="00F83398"/>
    <w:rsid w:val="00F835DF"/>
    <w:rsid w:val="00F84093"/>
    <w:rsid w:val="00F85285"/>
    <w:rsid w:val="00F85EE3"/>
    <w:rsid w:val="00F86AF2"/>
    <w:rsid w:val="00F86AF6"/>
    <w:rsid w:val="00F86F43"/>
    <w:rsid w:val="00F8766A"/>
    <w:rsid w:val="00F87794"/>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026"/>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5D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9553</Words>
  <Characters>54453</Characters>
  <Application>Microsoft Office Word</Application>
  <DocSecurity>0</DocSecurity>
  <Lines>453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53</cp:revision>
  <cp:lastPrinted>2025-05-26T12:42:00Z</cp:lastPrinted>
  <dcterms:created xsi:type="dcterms:W3CDTF">2025-12-23T07:39:00Z</dcterms:created>
  <dcterms:modified xsi:type="dcterms:W3CDTF">2025-12-29T13:30:00Z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