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EFD67" w14:textId="69140BF8" w:rsidR="00435B33" w:rsidRDefault="00435B33" w:rsidP="00A37695">
      <w:pPr>
        <w:spacing w:after="0" w:line="240" w:lineRule="auto"/>
        <w:ind w:firstLine="539"/>
        <w:jc w:val="center"/>
        <w:rPr>
          <w:rFonts w:ascii="Times New Roman" w:hAnsi="Times New Roman" w:cs="Times New Roman"/>
          <w:b/>
          <w:sz w:val="20"/>
          <w:szCs w:val="20"/>
        </w:rPr>
      </w:pPr>
      <w:r w:rsidRPr="00D407C2">
        <w:rPr>
          <w:rFonts w:cstheme="minorHAnsi"/>
          <w:noProof/>
          <w:sz w:val="22"/>
          <w:szCs w:val="22"/>
          <w:lang w:val="en-US" w:eastAsia="en-US"/>
        </w:rPr>
        <w:drawing>
          <wp:inline distT="0" distB="0" distL="0" distR="0" wp14:anchorId="411C0841" wp14:editId="6B757350">
            <wp:extent cx="4017123" cy="857926"/>
            <wp:effectExtent l="0" t="0" r="2427" b="0"/>
            <wp:docPr id="964968629" name="Paveikslėlis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017123" cy="857926"/>
                    </a:xfrm>
                    <a:prstGeom prst="rect">
                      <a:avLst/>
                    </a:prstGeom>
                    <a:noFill/>
                    <a:ln>
                      <a:noFill/>
                      <a:prstDash/>
                    </a:ln>
                  </pic:spPr>
                </pic:pic>
              </a:graphicData>
            </a:graphic>
          </wp:inline>
        </w:drawing>
      </w:r>
    </w:p>
    <w:p w14:paraId="5EA7DE9D" w14:textId="77777777" w:rsidR="00435B33" w:rsidRDefault="00435B33" w:rsidP="00A37695">
      <w:pPr>
        <w:spacing w:after="0" w:line="240" w:lineRule="auto"/>
        <w:ind w:firstLine="539"/>
        <w:jc w:val="center"/>
        <w:rPr>
          <w:rFonts w:ascii="Times New Roman" w:hAnsi="Times New Roman" w:cs="Times New Roman"/>
          <w:b/>
          <w:sz w:val="20"/>
          <w:szCs w:val="20"/>
        </w:rPr>
      </w:pPr>
    </w:p>
    <w:p w14:paraId="7BF6A086" w14:textId="742C32DB" w:rsidR="00A37695" w:rsidRPr="0048358C" w:rsidRDefault="00A37695" w:rsidP="00A37695">
      <w:pPr>
        <w:spacing w:after="0" w:line="240" w:lineRule="auto"/>
        <w:ind w:firstLine="539"/>
        <w:jc w:val="center"/>
        <w:rPr>
          <w:rFonts w:ascii="Times New Roman" w:hAnsi="Times New Roman" w:cs="Times New Roman"/>
          <w:sz w:val="20"/>
          <w:szCs w:val="20"/>
        </w:rPr>
      </w:pPr>
      <w:r w:rsidRPr="0048358C">
        <w:rPr>
          <w:rFonts w:ascii="Times New Roman" w:hAnsi="Times New Roman" w:cs="Times New Roman"/>
          <w:b/>
          <w:sz w:val="20"/>
          <w:szCs w:val="20"/>
        </w:rPr>
        <w:t>VIEŠOJI  ĮSTAIGA</w:t>
      </w:r>
      <w:r w:rsidRPr="0048358C">
        <w:rPr>
          <w:rFonts w:ascii="Times New Roman" w:hAnsi="Times New Roman" w:cs="Times New Roman"/>
          <w:sz w:val="20"/>
          <w:szCs w:val="20"/>
        </w:rPr>
        <w:t xml:space="preserve"> </w:t>
      </w:r>
      <w:r w:rsidRPr="0048358C">
        <w:rPr>
          <w:rFonts w:ascii="Times New Roman" w:hAnsi="Times New Roman" w:cs="Times New Roman"/>
          <w:noProof/>
          <w:sz w:val="20"/>
          <w:szCs w:val="20"/>
          <w:lang w:val="en-US" w:eastAsia="en-US"/>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48358C">
        <w:rPr>
          <w:rFonts w:ascii="Times New Roman" w:hAnsi="Times New Roman" w:cs="Times New Roman"/>
          <w:sz w:val="20"/>
          <w:szCs w:val="20"/>
        </w:rPr>
        <w:t xml:space="preserve"> </w:t>
      </w:r>
      <w:r w:rsidRPr="0048358C">
        <w:rPr>
          <w:rFonts w:ascii="Times New Roman" w:hAnsi="Times New Roman" w:cs="Times New Roman"/>
          <w:b/>
          <w:sz w:val="20"/>
          <w:szCs w:val="20"/>
        </w:rPr>
        <w:t>JONAVOS  LIGONINĖ</w:t>
      </w:r>
    </w:p>
    <w:p w14:paraId="3F792A8B" w14:textId="77777777" w:rsidR="00A37695" w:rsidRPr="0048358C" w:rsidRDefault="00A37695" w:rsidP="00A37695">
      <w:pPr>
        <w:spacing w:after="0" w:line="240" w:lineRule="auto"/>
        <w:ind w:firstLine="539"/>
        <w:jc w:val="center"/>
        <w:rPr>
          <w:rFonts w:ascii="Times New Roman" w:hAnsi="Times New Roman" w:cs="Times New Roman"/>
          <w:sz w:val="20"/>
          <w:szCs w:val="20"/>
        </w:rPr>
      </w:pPr>
      <w:r w:rsidRPr="0048358C">
        <w:rPr>
          <w:rFonts w:ascii="Times New Roman" w:hAnsi="Times New Roman" w:cs="Times New Roman"/>
          <w:sz w:val="20"/>
          <w:szCs w:val="20"/>
        </w:rPr>
        <w:t>Duomenys kaupiami ir saugomi juridinių asmenų registre, kodas 190326865,</w:t>
      </w:r>
    </w:p>
    <w:p w14:paraId="2661E5B2" w14:textId="18699CAF" w:rsidR="00A37695" w:rsidRPr="0048358C" w:rsidRDefault="00A37695" w:rsidP="00A37695">
      <w:pPr>
        <w:spacing w:after="0" w:line="240" w:lineRule="auto"/>
        <w:ind w:firstLine="539"/>
        <w:jc w:val="center"/>
        <w:rPr>
          <w:rFonts w:ascii="Times New Roman" w:hAnsi="Times New Roman" w:cs="Times New Roman"/>
          <w:color w:val="000000"/>
          <w:sz w:val="20"/>
          <w:szCs w:val="20"/>
        </w:rPr>
      </w:pPr>
      <w:r w:rsidRPr="0048358C">
        <w:rPr>
          <w:rFonts w:ascii="Times New Roman" w:hAnsi="Times New Roman" w:cs="Times New Roman"/>
          <w:sz w:val="20"/>
          <w:szCs w:val="20"/>
          <w:u w:val="single"/>
        </w:rPr>
        <w:t>Žeimių g. 19, LT-55134 Jonava, tel.:</w:t>
      </w:r>
      <w:r w:rsidR="00362453">
        <w:rPr>
          <w:rFonts w:ascii="Times New Roman" w:hAnsi="Times New Roman" w:cs="Times New Roman"/>
          <w:sz w:val="20"/>
          <w:szCs w:val="20"/>
          <w:u w:val="single"/>
        </w:rPr>
        <w:t xml:space="preserve"> +370 </w:t>
      </w:r>
      <w:r w:rsidRPr="0048358C">
        <w:rPr>
          <w:rFonts w:ascii="Times New Roman" w:hAnsi="Times New Roman" w:cs="Times New Roman"/>
          <w:sz w:val="20"/>
          <w:szCs w:val="20"/>
          <w:u w:val="single"/>
        </w:rPr>
        <w:t xml:space="preserve">349 69 098, el. paštas: </w:t>
      </w:r>
      <w:hyperlink r:id="rId13" w:history="1">
        <w:r w:rsidRPr="009F58E4">
          <w:rPr>
            <w:rStyle w:val="Hipersaitas"/>
            <w:rFonts w:ascii="Times New Roman" w:hAnsi="Times New Roman" w:cs="Times New Roman"/>
            <w:sz w:val="20"/>
            <w:szCs w:val="20"/>
            <w:u w:val="single"/>
          </w:rPr>
          <w:t>pirkimai@jonavosligonine.lt</w:t>
        </w:r>
      </w:hyperlink>
    </w:p>
    <w:p w14:paraId="14B5B748" w14:textId="77777777" w:rsidR="00A37695" w:rsidRPr="0048358C" w:rsidRDefault="00A37695" w:rsidP="00A37695">
      <w:pPr>
        <w:pStyle w:val="Body"/>
        <w:spacing w:line="240" w:lineRule="auto"/>
        <w:jc w:val="both"/>
        <w:rPr>
          <w:rFonts w:ascii="Times New Roman" w:eastAsia="Times New Roman" w:hAnsi="Times New Roman" w:cs="Times New Roman"/>
          <w:color w:val="FF000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1"/>
          <w:szCs w:val="21"/>
        </w:rPr>
      </w:sdtEndPr>
      <w:sdtContent>
        <w:p w14:paraId="27D44F01" w14:textId="637255D5" w:rsidR="002F0C09" w:rsidRPr="002F0C09" w:rsidRDefault="002F0C09" w:rsidP="002F0C09">
          <w:pPr>
            <w:tabs>
              <w:tab w:val="right" w:leader="underscore" w:pos="8640"/>
            </w:tabs>
            <w:spacing w:after="0" w:line="240" w:lineRule="auto"/>
            <w:ind w:left="6379"/>
            <w:rPr>
              <w:rFonts w:ascii="Times New Roman" w:hAnsi="Times New Roman" w:cs="Times New Roman"/>
              <w:sz w:val="20"/>
              <w:szCs w:val="20"/>
            </w:rPr>
          </w:pPr>
          <w:r w:rsidRPr="002F0C09">
            <w:rPr>
              <w:rFonts w:ascii="Times New Roman" w:hAnsi="Times New Roman" w:cs="Times New Roman"/>
              <w:sz w:val="20"/>
              <w:szCs w:val="20"/>
            </w:rPr>
            <w:t>PATVIRTINTA</w:t>
          </w:r>
          <w:r w:rsidRPr="002F0C09">
            <w:rPr>
              <w:rFonts w:ascii="Times New Roman" w:hAnsi="Times New Roman" w:cs="Times New Roman"/>
              <w:sz w:val="20"/>
              <w:szCs w:val="20"/>
            </w:rPr>
            <w:br/>
            <w:t xml:space="preserve">Viešųjų pirkimų komisijos posėdyje </w:t>
          </w:r>
        </w:p>
        <w:p w14:paraId="16E7990E" w14:textId="4D2660A5" w:rsidR="002F0C09" w:rsidRDefault="002F0C09" w:rsidP="002F0C09">
          <w:pPr>
            <w:tabs>
              <w:tab w:val="right" w:leader="underscore" w:pos="8640"/>
            </w:tabs>
            <w:spacing w:after="0" w:line="240" w:lineRule="auto"/>
            <w:ind w:left="6379"/>
            <w:rPr>
              <w:rFonts w:ascii="Times New Roman" w:hAnsi="Times New Roman" w:cs="Times New Roman"/>
              <w:sz w:val="20"/>
              <w:szCs w:val="20"/>
            </w:rPr>
          </w:pPr>
          <w:r w:rsidRPr="002F0C09">
            <w:rPr>
              <w:rFonts w:ascii="Times New Roman" w:hAnsi="Times New Roman" w:cs="Times New Roman"/>
              <w:sz w:val="20"/>
              <w:szCs w:val="20"/>
            </w:rPr>
            <w:t>202</w:t>
          </w:r>
          <w:r w:rsidR="00362453">
            <w:rPr>
              <w:rFonts w:ascii="Times New Roman" w:hAnsi="Times New Roman" w:cs="Times New Roman"/>
              <w:sz w:val="20"/>
              <w:szCs w:val="20"/>
            </w:rPr>
            <w:t>5-</w:t>
          </w:r>
          <w:r w:rsidR="00435B33">
            <w:rPr>
              <w:rFonts w:ascii="Times New Roman" w:hAnsi="Times New Roman" w:cs="Times New Roman"/>
              <w:sz w:val="20"/>
              <w:szCs w:val="20"/>
            </w:rPr>
            <w:t>11-12</w:t>
          </w:r>
          <w:r w:rsidRPr="002F0C09">
            <w:rPr>
              <w:rFonts w:ascii="Times New Roman" w:hAnsi="Times New Roman" w:cs="Times New Roman"/>
              <w:sz w:val="20"/>
              <w:szCs w:val="20"/>
            </w:rPr>
            <w:t xml:space="preserve"> protokolu Nr. </w:t>
          </w:r>
          <w:r w:rsidR="00435B33">
            <w:rPr>
              <w:rFonts w:ascii="Times New Roman" w:hAnsi="Times New Roman" w:cs="Times New Roman"/>
              <w:sz w:val="20"/>
              <w:szCs w:val="20"/>
            </w:rPr>
            <w:t>303</w:t>
          </w:r>
          <w:r w:rsidRPr="002F0C09">
            <w:rPr>
              <w:rFonts w:ascii="Times New Roman" w:hAnsi="Times New Roman" w:cs="Times New Roman"/>
              <w:sz w:val="20"/>
              <w:szCs w:val="20"/>
            </w:rPr>
            <w:t>.</w:t>
          </w:r>
        </w:p>
        <w:p w14:paraId="3A86E908" w14:textId="77777777" w:rsidR="0022038F" w:rsidRPr="0022038F" w:rsidRDefault="0022038F" w:rsidP="0022038F">
          <w:pPr>
            <w:tabs>
              <w:tab w:val="right" w:leader="underscore" w:pos="8640"/>
            </w:tabs>
            <w:spacing w:after="0" w:line="240" w:lineRule="auto"/>
            <w:ind w:left="6379"/>
            <w:rPr>
              <w:rFonts w:ascii="Times New Roman" w:hAnsi="Times New Roman" w:cs="Times New Roman"/>
              <w:sz w:val="20"/>
              <w:szCs w:val="20"/>
            </w:rPr>
          </w:pPr>
          <w:r w:rsidRPr="0022038F">
            <w:rPr>
              <w:rFonts w:ascii="Times New Roman" w:hAnsi="Times New Roman" w:cs="Times New Roman"/>
              <w:sz w:val="20"/>
              <w:szCs w:val="20"/>
            </w:rPr>
            <w:t>PAKEITIMAI PATVIRTINTI:</w:t>
          </w:r>
        </w:p>
        <w:p w14:paraId="64A6A6A7" w14:textId="77777777" w:rsidR="0022038F" w:rsidRPr="0022038F" w:rsidRDefault="0022038F" w:rsidP="0022038F">
          <w:pPr>
            <w:tabs>
              <w:tab w:val="right" w:leader="underscore" w:pos="8640"/>
            </w:tabs>
            <w:spacing w:after="0" w:line="240" w:lineRule="auto"/>
            <w:ind w:left="6379"/>
            <w:rPr>
              <w:rFonts w:ascii="Times New Roman" w:hAnsi="Times New Roman" w:cs="Times New Roman"/>
              <w:sz w:val="20"/>
              <w:szCs w:val="20"/>
            </w:rPr>
          </w:pPr>
          <w:r w:rsidRPr="0022038F">
            <w:rPr>
              <w:rFonts w:ascii="Times New Roman" w:hAnsi="Times New Roman" w:cs="Times New Roman"/>
              <w:sz w:val="20"/>
              <w:szCs w:val="20"/>
            </w:rPr>
            <w:t xml:space="preserve">Viešųjų pirkimų komisijos posėdyje </w:t>
          </w:r>
        </w:p>
        <w:p w14:paraId="15116D6C" w14:textId="5690312A" w:rsidR="0022038F" w:rsidRPr="002F0C09" w:rsidRDefault="0022038F" w:rsidP="0022038F">
          <w:pPr>
            <w:tabs>
              <w:tab w:val="right" w:leader="underscore" w:pos="8640"/>
            </w:tabs>
            <w:spacing w:after="0" w:line="240" w:lineRule="auto"/>
            <w:ind w:left="6379"/>
            <w:rPr>
              <w:rFonts w:ascii="Times New Roman" w:hAnsi="Times New Roman" w:cs="Times New Roman"/>
              <w:sz w:val="20"/>
              <w:szCs w:val="20"/>
            </w:rPr>
          </w:pPr>
          <w:r w:rsidRPr="00A912DF">
            <w:rPr>
              <w:rFonts w:ascii="Times New Roman" w:hAnsi="Times New Roman" w:cs="Times New Roman"/>
              <w:sz w:val="20"/>
              <w:szCs w:val="20"/>
            </w:rPr>
            <w:t>2025-12-</w:t>
          </w:r>
          <w:r w:rsidR="00A912DF" w:rsidRPr="00A912DF">
            <w:rPr>
              <w:rFonts w:ascii="Times New Roman" w:hAnsi="Times New Roman" w:cs="Times New Roman"/>
              <w:sz w:val="20"/>
              <w:szCs w:val="20"/>
            </w:rPr>
            <w:t>29</w:t>
          </w:r>
          <w:r w:rsidRPr="00A912DF">
            <w:rPr>
              <w:rFonts w:ascii="Times New Roman" w:hAnsi="Times New Roman" w:cs="Times New Roman"/>
              <w:sz w:val="20"/>
              <w:szCs w:val="20"/>
            </w:rPr>
            <w:t xml:space="preserve"> protokolu Nr.</w:t>
          </w:r>
          <w:r w:rsidR="00A912DF">
            <w:rPr>
              <w:rFonts w:ascii="Times New Roman" w:hAnsi="Times New Roman" w:cs="Times New Roman"/>
              <w:sz w:val="20"/>
              <w:szCs w:val="20"/>
            </w:rPr>
            <w:t>361</w:t>
          </w:r>
        </w:p>
        <w:p w14:paraId="4DE770B2" w14:textId="77777777" w:rsidR="002F0C09" w:rsidRPr="000D2461" w:rsidRDefault="002F0C09" w:rsidP="002F0C09">
          <w:pPr>
            <w:pStyle w:val="Body"/>
            <w:spacing w:line="240" w:lineRule="auto"/>
            <w:jc w:val="both"/>
            <w:rPr>
              <w:rFonts w:ascii="Times New Roman" w:eastAsia="Times New Roman" w:hAnsi="Times New Roman" w:cs="Times New Roman"/>
              <w:color w:val="auto"/>
              <w:sz w:val="24"/>
              <w:szCs w:val="24"/>
            </w:rPr>
          </w:pPr>
        </w:p>
        <w:p w14:paraId="42DB48DC" w14:textId="3B41985C" w:rsidR="002F0C09" w:rsidRPr="00A86136" w:rsidRDefault="002F0C09" w:rsidP="002F0C09">
          <w:pPr>
            <w:tabs>
              <w:tab w:val="center" w:pos="4513"/>
              <w:tab w:val="right" w:pos="9026"/>
            </w:tabs>
            <w:spacing w:after="0" w:line="240" w:lineRule="auto"/>
            <w:jc w:val="center"/>
            <w:rPr>
              <w:rFonts w:ascii="Times New Roman" w:hAnsi="Times New Roman" w:cs="Times New Roman"/>
              <w:b/>
              <w:sz w:val="22"/>
              <w:szCs w:val="22"/>
            </w:rPr>
          </w:pPr>
          <w:bookmarkStart w:id="0" w:name="_Hlk215130507"/>
          <w:r w:rsidRPr="00A86136">
            <w:rPr>
              <w:rFonts w:ascii="Times New Roman" w:hAnsi="Times New Roman" w:cs="Times New Roman"/>
              <w:b/>
              <w:sz w:val="22"/>
              <w:szCs w:val="22"/>
            </w:rPr>
            <w:t>VIEŠOJO PIRKIMO ATVIRO KONKURSO „</w:t>
          </w:r>
          <w:r w:rsidR="00435B33" w:rsidRPr="00435B33">
            <w:rPr>
              <w:rStyle w:val="Grietas"/>
              <w:rFonts w:ascii="Times New Roman" w:hAnsi="Times New Roman" w:cs="Times New Roman"/>
              <w:caps/>
              <w:color w:val="00241A"/>
              <w:sz w:val="22"/>
              <w:szCs w:val="22"/>
              <w:shd w:val="clear" w:color="auto" w:fill="FFFFFF"/>
            </w:rPr>
            <w:t>MOBILI ODONTOLOGINĖ SISTEMA SU PRIEDAIS</w:t>
          </w:r>
          <w:r w:rsidRPr="00A86136">
            <w:rPr>
              <w:rFonts w:ascii="Times New Roman" w:hAnsi="Times New Roman" w:cs="Times New Roman"/>
              <w:b/>
              <w:sz w:val="22"/>
              <w:szCs w:val="22"/>
            </w:rPr>
            <w:t xml:space="preserve">“ </w:t>
          </w:r>
          <w:bookmarkEnd w:id="0"/>
          <w:r w:rsidRPr="00A86136">
            <w:rPr>
              <w:rFonts w:ascii="Times New Roman" w:hAnsi="Times New Roman" w:cs="Times New Roman"/>
              <w:b/>
              <w:sz w:val="22"/>
              <w:szCs w:val="22"/>
            </w:rPr>
            <w:t>SPECIALIOSIOS SĄLYGOS</w:t>
          </w:r>
        </w:p>
        <w:p w14:paraId="718704D9" w14:textId="43D25D6E" w:rsidR="002F0C09" w:rsidRPr="00A86136" w:rsidRDefault="002F0C09" w:rsidP="002F0C09">
          <w:pPr>
            <w:pStyle w:val="Body"/>
            <w:spacing w:line="240" w:lineRule="auto"/>
            <w:jc w:val="center"/>
            <w:rPr>
              <w:rFonts w:ascii="Times New Roman" w:hAnsi="Times New Roman" w:cs="Times New Roman"/>
              <w:b/>
              <w:bCs/>
              <w:color w:val="auto"/>
              <w:sz w:val="22"/>
              <w:szCs w:val="22"/>
            </w:rPr>
          </w:pPr>
          <w:r w:rsidRPr="00A86136">
            <w:rPr>
              <w:rFonts w:ascii="Times New Roman" w:hAnsi="Times New Roman" w:cs="Times New Roman"/>
              <w:b/>
              <w:bCs/>
              <w:color w:val="auto"/>
              <w:sz w:val="22"/>
              <w:szCs w:val="22"/>
            </w:rPr>
            <w:t xml:space="preserve">(PIRKIMO NUMERIS CVP IS – </w:t>
          </w:r>
          <w:r w:rsidR="00435B33">
            <w:rPr>
              <w:rFonts w:ascii="Times New Roman" w:hAnsi="Times New Roman" w:cs="Times New Roman"/>
              <w:b/>
              <w:bCs/>
              <w:color w:val="auto"/>
              <w:sz w:val="22"/>
              <w:szCs w:val="22"/>
            </w:rPr>
            <w:t>5332343</w:t>
          </w:r>
          <w:r w:rsidRPr="00A86136">
            <w:rPr>
              <w:rFonts w:ascii="Times New Roman" w:hAnsi="Times New Roman" w:cs="Times New Roman"/>
              <w:b/>
              <w:bCs/>
              <w:color w:val="auto"/>
              <w:sz w:val="22"/>
              <w:szCs w:val="22"/>
            </w:rPr>
            <w:t>)</w:t>
          </w:r>
        </w:p>
        <w:p w14:paraId="47EF0C37" w14:textId="0253179D" w:rsidR="00D526C8" w:rsidRPr="009229C8" w:rsidRDefault="00D526C8" w:rsidP="004E4612">
          <w:pPr>
            <w:spacing w:after="120" w:line="20" w:lineRule="atLeast"/>
            <w:contextualSpacing/>
            <w:jc w:val="center"/>
            <w:rPr>
              <w:rFonts w:ascii="Times New Roman" w:hAnsi="Times New Roman" w:cs="Times New Roman"/>
              <w:sz w:val="22"/>
              <w:szCs w:val="22"/>
            </w:rPr>
          </w:pPr>
        </w:p>
        <w:p w14:paraId="7350A7E2" w14:textId="78457EBC" w:rsidR="00D526C8" w:rsidRPr="009229C8" w:rsidRDefault="00D526C8" w:rsidP="004E4612">
          <w:pPr>
            <w:spacing w:after="120" w:line="20" w:lineRule="atLeast"/>
            <w:contextualSpacing/>
            <w:jc w:val="center"/>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229C8" w:rsidRDefault="001C24BC" w:rsidP="004E4612">
              <w:pPr>
                <w:pStyle w:val="Turinioantrat"/>
                <w:spacing w:before="0" w:line="20" w:lineRule="atLeast"/>
                <w:ind w:left="432" w:hanging="432"/>
                <w:contextualSpacing/>
                <w:rPr>
                  <w:rFonts w:ascii="Times New Roman" w:hAnsi="Times New Roman" w:cs="Times New Roman"/>
                  <w:color w:val="auto"/>
                  <w:sz w:val="22"/>
                  <w:szCs w:val="22"/>
                </w:rPr>
              </w:pPr>
              <w:r w:rsidRPr="009229C8">
                <w:rPr>
                  <w:rFonts w:ascii="Times New Roman" w:hAnsi="Times New Roman" w:cs="Times New Roman"/>
                  <w:color w:val="auto"/>
                  <w:sz w:val="22"/>
                  <w:szCs w:val="22"/>
                </w:rPr>
                <w:t>TURINYS</w:t>
              </w:r>
            </w:p>
            <w:p w14:paraId="5C884616" w14:textId="065250C9" w:rsidR="0074475B" w:rsidRPr="009229C8" w:rsidRDefault="001C24BC" w:rsidP="007E0A9D">
              <w:pPr>
                <w:pStyle w:val="Turinys1"/>
                <w:rPr>
                  <w:rFonts w:ascii="Times New Roman" w:hAnsi="Times New Roman" w:cs="Times New Roman"/>
                  <w:noProof/>
                  <w:sz w:val="22"/>
                  <w:szCs w:val="22"/>
                  <w:lang w:val="en-US" w:eastAsia="en-US"/>
                </w:rPr>
              </w:pPr>
              <w:r w:rsidRPr="009229C8">
                <w:rPr>
                  <w:rFonts w:ascii="Times New Roman" w:hAnsi="Times New Roman" w:cs="Times New Roman"/>
                  <w:shd w:val="clear" w:color="auto" w:fill="E6E6E6"/>
                </w:rPr>
                <w:fldChar w:fldCharType="begin"/>
              </w:r>
              <w:r w:rsidRPr="009229C8">
                <w:rPr>
                  <w:rFonts w:ascii="Times New Roman" w:hAnsi="Times New Roman" w:cs="Times New Roman"/>
                </w:rPr>
                <w:instrText xml:space="preserve"> TOC \o "1-3" \h \z \u </w:instrText>
              </w:r>
              <w:r w:rsidRPr="009229C8">
                <w:rPr>
                  <w:rFonts w:ascii="Times New Roman" w:hAnsi="Times New Roman" w:cs="Times New Roman"/>
                  <w:shd w:val="clear" w:color="auto" w:fill="E6E6E6"/>
                </w:rPr>
                <w:fldChar w:fldCharType="separate"/>
              </w:r>
              <w:hyperlink w:anchor="_Toc126333928" w:history="1">
                <w:r w:rsidR="0074475B" w:rsidRPr="009229C8">
                  <w:rPr>
                    <w:rStyle w:val="Hipersaitas"/>
                    <w:rFonts w:ascii="Times New Roman" w:hAnsi="Times New Roman" w:cs="Times New Roman"/>
                    <w:noProof/>
                  </w:rPr>
                  <w:t>1.</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Bendra informacija</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_Toc126333928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72F5B133" w14:textId="781CC6F4" w:rsidR="0074475B" w:rsidRPr="009229C8" w:rsidRDefault="0074475B" w:rsidP="007E0A9D">
              <w:pPr>
                <w:pStyle w:val="Turinys1"/>
                <w:rPr>
                  <w:rFonts w:ascii="Times New Roman" w:hAnsi="Times New Roman" w:cs="Times New Roman"/>
                  <w:noProof/>
                  <w:sz w:val="22"/>
                  <w:szCs w:val="22"/>
                  <w:lang w:val="en-US" w:eastAsia="en-US"/>
                </w:rPr>
              </w:pPr>
              <w:hyperlink w:anchor="_Toc126333929" w:history="1">
                <w:r w:rsidRPr="009229C8">
                  <w:rPr>
                    <w:rStyle w:val="Hipersaitas"/>
                    <w:rFonts w:ascii="Times New Roman" w:hAnsi="Times New Roman" w:cs="Times New Roman"/>
                    <w:noProof/>
                  </w:rPr>
                  <w:t xml:space="preserve">2. </w:t>
                </w:r>
                <w:r w:rsidR="007E0A9D" w:rsidRPr="009229C8">
                  <w:rPr>
                    <w:rStyle w:val="Hipersaitas"/>
                    <w:rFonts w:ascii="Times New Roman" w:hAnsi="Times New Roman" w:cs="Times New Roman"/>
                    <w:noProof/>
                  </w:rPr>
                  <w:t xml:space="preserve"> </w:t>
                </w:r>
                <w:r w:rsidRPr="009229C8">
                  <w:rPr>
                    <w:rStyle w:val="Hipersaitas"/>
                    <w:rFonts w:ascii="Times New Roman" w:hAnsi="Times New Roman" w:cs="Times New Roman"/>
                    <w:noProof/>
                  </w:rPr>
                  <w:t>Pirkimo objektas</w:t>
                </w:r>
                <w:r w:rsidRPr="009229C8">
                  <w:rPr>
                    <w:rFonts w:ascii="Times New Roman" w:hAnsi="Times New Roman" w:cs="Times New Roman"/>
                    <w:noProof/>
                    <w:webHidden/>
                  </w:rPr>
                  <w:tab/>
                </w:r>
                <w:r w:rsidRPr="009229C8">
                  <w:rPr>
                    <w:rFonts w:ascii="Times New Roman" w:hAnsi="Times New Roman" w:cs="Times New Roman"/>
                    <w:noProof/>
                    <w:webHidden/>
                  </w:rPr>
                  <w:fldChar w:fldCharType="begin"/>
                </w:r>
                <w:r w:rsidRPr="009229C8">
                  <w:rPr>
                    <w:rFonts w:ascii="Times New Roman" w:hAnsi="Times New Roman" w:cs="Times New Roman"/>
                    <w:noProof/>
                    <w:webHidden/>
                  </w:rPr>
                  <w:instrText xml:space="preserve"> PAGEREF _Toc126333929 \h </w:instrText>
                </w:r>
                <w:r w:rsidRPr="009229C8">
                  <w:rPr>
                    <w:rFonts w:ascii="Times New Roman" w:hAnsi="Times New Roman" w:cs="Times New Roman"/>
                    <w:noProof/>
                    <w:webHidden/>
                  </w:rPr>
                </w:r>
                <w:r w:rsidRPr="009229C8">
                  <w:rPr>
                    <w:rFonts w:ascii="Times New Roman" w:hAnsi="Times New Roman" w:cs="Times New Roman"/>
                    <w:noProof/>
                    <w:webHidden/>
                  </w:rPr>
                  <w:fldChar w:fldCharType="separate"/>
                </w:r>
                <w:r w:rsidR="00745629">
                  <w:rPr>
                    <w:rFonts w:ascii="Times New Roman" w:hAnsi="Times New Roman" w:cs="Times New Roman"/>
                    <w:noProof/>
                    <w:webHidden/>
                  </w:rPr>
                  <w:t>1</w:t>
                </w:r>
                <w:r w:rsidRPr="009229C8">
                  <w:rPr>
                    <w:rFonts w:ascii="Times New Roman" w:hAnsi="Times New Roman" w:cs="Times New Roman"/>
                    <w:noProof/>
                    <w:webHidden/>
                  </w:rPr>
                  <w:fldChar w:fldCharType="end"/>
                </w:r>
              </w:hyperlink>
            </w:p>
            <w:p w14:paraId="569BF15B" w14:textId="49F87811" w:rsidR="0074475B" w:rsidRPr="009229C8" w:rsidRDefault="0074475B" w:rsidP="007E0A9D">
              <w:pPr>
                <w:pStyle w:val="Turinys1"/>
                <w:rPr>
                  <w:rFonts w:ascii="Times New Roman" w:hAnsi="Times New Roman" w:cs="Times New Roman"/>
                  <w:noProof/>
                  <w:sz w:val="22"/>
                  <w:szCs w:val="22"/>
                  <w:lang w:val="en-US" w:eastAsia="en-US"/>
                </w:rPr>
              </w:pPr>
              <w:hyperlink w:anchor="_Toc126333930" w:history="1">
                <w:r w:rsidRPr="009229C8">
                  <w:rPr>
                    <w:rStyle w:val="Hipersaitas"/>
                    <w:rFonts w:ascii="Times New Roman" w:hAnsi="Times New Roman" w:cs="Times New Roman"/>
                    <w:noProof/>
                  </w:rPr>
                  <w:t xml:space="preserve">3. </w:t>
                </w:r>
                <w:r w:rsidR="007E0A9D" w:rsidRPr="009229C8">
                  <w:rPr>
                    <w:rStyle w:val="Hipersaitas"/>
                    <w:rFonts w:ascii="Times New Roman" w:hAnsi="Times New Roman" w:cs="Times New Roman"/>
                    <w:noProof/>
                  </w:rPr>
                  <w:t xml:space="preserve"> </w:t>
                </w:r>
                <w:r w:rsidRPr="009229C8">
                  <w:rPr>
                    <w:rStyle w:val="Hipersaitas"/>
                    <w:rFonts w:ascii="Times New Roman" w:hAnsi="Times New Roman" w:cs="Times New Roman"/>
                    <w:noProof/>
                  </w:rPr>
                  <w:t>Susitikimai su tiekėjais ir objekto apžiūra</w:t>
                </w:r>
                <w:r w:rsidRPr="009229C8">
                  <w:rPr>
                    <w:rFonts w:ascii="Times New Roman" w:hAnsi="Times New Roman" w:cs="Times New Roman"/>
                    <w:noProof/>
                    <w:webHidden/>
                  </w:rPr>
                  <w:tab/>
                </w:r>
                <w:r w:rsidRPr="009229C8">
                  <w:rPr>
                    <w:rFonts w:ascii="Times New Roman" w:hAnsi="Times New Roman" w:cs="Times New Roman"/>
                    <w:noProof/>
                    <w:webHidden/>
                  </w:rPr>
                  <w:fldChar w:fldCharType="begin"/>
                </w:r>
                <w:r w:rsidRPr="009229C8">
                  <w:rPr>
                    <w:rFonts w:ascii="Times New Roman" w:hAnsi="Times New Roman" w:cs="Times New Roman"/>
                    <w:noProof/>
                    <w:webHidden/>
                  </w:rPr>
                  <w:instrText xml:space="preserve"> PAGEREF _Toc126333930 \h </w:instrText>
                </w:r>
                <w:r w:rsidRPr="009229C8">
                  <w:rPr>
                    <w:rFonts w:ascii="Times New Roman" w:hAnsi="Times New Roman" w:cs="Times New Roman"/>
                    <w:noProof/>
                    <w:webHidden/>
                  </w:rPr>
                </w:r>
                <w:r w:rsidRPr="009229C8">
                  <w:rPr>
                    <w:rFonts w:ascii="Times New Roman" w:hAnsi="Times New Roman" w:cs="Times New Roman"/>
                    <w:noProof/>
                    <w:webHidden/>
                  </w:rPr>
                  <w:fldChar w:fldCharType="separate"/>
                </w:r>
                <w:r w:rsidR="00745629">
                  <w:rPr>
                    <w:rFonts w:ascii="Times New Roman" w:hAnsi="Times New Roman" w:cs="Times New Roman"/>
                    <w:noProof/>
                    <w:webHidden/>
                  </w:rPr>
                  <w:t>1</w:t>
                </w:r>
                <w:r w:rsidRPr="009229C8">
                  <w:rPr>
                    <w:rFonts w:ascii="Times New Roman" w:hAnsi="Times New Roman" w:cs="Times New Roman"/>
                    <w:noProof/>
                    <w:webHidden/>
                  </w:rPr>
                  <w:fldChar w:fldCharType="end"/>
                </w:r>
              </w:hyperlink>
            </w:p>
            <w:p w14:paraId="37870567" w14:textId="7A7F4804" w:rsidR="0074475B" w:rsidRPr="009229C8" w:rsidRDefault="0074475B" w:rsidP="007E0A9D">
              <w:pPr>
                <w:pStyle w:val="Turinys1"/>
                <w:rPr>
                  <w:rFonts w:ascii="Times New Roman" w:hAnsi="Times New Roman" w:cs="Times New Roman"/>
                  <w:noProof/>
                  <w:sz w:val="22"/>
                  <w:szCs w:val="22"/>
                  <w:lang w:val="en-US" w:eastAsia="en-US"/>
                </w:rPr>
              </w:pPr>
              <w:hyperlink w:anchor="_Toc126333931" w:history="1">
                <w:r w:rsidRPr="009229C8">
                  <w:rPr>
                    <w:rStyle w:val="Hipersaitas"/>
                    <w:rFonts w:ascii="Times New Roman" w:hAnsi="Times New Roman" w:cs="Times New Roman"/>
                    <w:noProof/>
                  </w:rPr>
                  <w:t xml:space="preserve">4. </w:t>
                </w:r>
                <w:r w:rsidR="007E0A9D" w:rsidRPr="009229C8">
                  <w:rPr>
                    <w:rStyle w:val="Hipersaitas"/>
                    <w:rFonts w:ascii="Times New Roman" w:hAnsi="Times New Roman" w:cs="Times New Roman"/>
                    <w:noProof/>
                  </w:rPr>
                  <w:t xml:space="preserve"> </w:t>
                </w:r>
                <w:r w:rsidRPr="009229C8">
                  <w:rPr>
                    <w:rStyle w:val="Hipersaitas"/>
                    <w:rFonts w:ascii="Times New Roman" w:hAnsi="Times New Roman" w:cs="Times New Roman"/>
                    <w:noProof/>
                  </w:rPr>
                  <w:t>Tiekėjų pašalinimo pagrindai ir kvalifikacijos reikalavimai</w:t>
                </w:r>
                <w:r w:rsidRPr="009229C8">
                  <w:rPr>
                    <w:rFonts w:ascii="Times New Roman" w:hAnsi="Times New Roman" w:cs="Times New Roman"/>
                    <w:noProof/>
                    <w:webHidden/>
                  </w:rPr>
                  <w:tab/>
                </w:r>
                <w:r w:rsidRPr="009229C8">
                  <w:rPr>
                    <w:rFonts w:ascii="Times New Roman" w:hAnsi="Times New Roman" w:cs="Times New Roman"/>
                    <w:noProof/>
                    <w:webHidden/>
                  </w:rPr>
                  <w:fldChar w:fldCharType="begin"/>
                </w:r>
                <w:r w:rsidRPr="009229C8">
                  <w:rPr>
                    <w:rFonts w:ascii="Times New Roman" w:hAnsi="Times New Roman" w:cs="Times New Roman"/>
                    <w:noProof/>
                    <w:webHidden/>
                  </w:rPr>
                  <w:instrText xml:space="preserve"> PAGEREF _Toc126333931 \h </w:instrText>
                </w:r>
                <w:r w:rsidRPr="009229C8">
                  <w:rPr>
                    <w:rFonts w:ascii="Times New Roman" w:hAnsi="Times New Roman" w:cs="Times New Roman"/>
                    <w:noProof/>
                    <w:webHidden/>
                  </w:rPr>
                </w:r>
                <w:r w:rsidRPr="009229C8">
                  <w:rPr>
                    <w:rFonts w:ascii="Times New Roman" w:hAnsi="Times New Roman" w:cs="Times New Roman"/>
                    <w:noProof/>
                    <w:webHidden/>
                  </w:rPr>
                  <w:fldChar w:fldCharType="separate"/>
                </w:r>
                <w:r w:rsidR="00745629">
                  <w:rPr>
                    <w:rFonts w:ascii="Times New Roman" w:hAnsi="Times New Roman" w:cs="Times New Roman"/>
                    <w:noProof/>
                    <w:webHidden/>
                  </w:rPr>
                  <w:t>2</w:t>
                </w:r>
                <w:r w:rsidRPr="009229C8">
                  <w:rPr>
                    <w:rFonts w:ascii="Times New Roman" w:hAnsi="Times New Roman" w:cs="Times New Roman"/>
                    <w:noProof/>
                    <w:webHidden/>
                  </w:rPr>
                  <w:fldChar w:fldCharType="end"/>
                </w:r>
              </w:hyperlink>
            </w:p>
            <w:p w14:paraId="51E715FC" w14:textId="5DE490E3" w:rsidR="0074475B" w:rsidRPr="009229C8" w:rsidRDefault="0074475B" w:rsidP="007E0A9D">
              <w:pPr>
                <w:pStyle w:val="Turinys1"/>
                <w:rPr>
                  <w:rFonts w:ascii="Times New Roman" w:hAnsi="Times New Roman" w:cs="Times New Roman"/>
                  <w:noProof/>
                  <w:sz w:val="22"/>
                  <w:szCs w:val="22"/>
                  <w:lang w:val="en-US" w:eastAsia="en-US"/>
                </w:rPr>
              </w:pPr>
              <w:hyperlink w:anchor="_Toc126333932" w:history="1">
                <w:r w:rsidRPr="009229C8">
                  <w:rPr>
                    <w:rStyle w:val="Hipersaitas"/>
                    <w:rFonts w:ascii="Times New Roman" w:hAnsi="Times New Roman" w:cs="Times New Roman"/>
                    <w:noProof/>
                  </w:rPr>
                  <w:t>5.  Reikalavimai, susiję su nacionaliniu saugumu</w:t>
                </w:r>
                <w:r w:rsidRPr="009229C8">
                  <w:rPr>
                    <w:rFonts w:ascii="Times New Roman" w:hAnsi="Times New Roman" w:cs="Times New Roman"/>
                    <w:noProof/>
                    <w:webHidden/>
                  </w:rPr>
                  <w:tab/>
                </w:r>
                <w:r w:rsidRPr="009229C8">
                  <w:rPr>
                    <w:rFonts w:ascii="Times New Roman" w:hAnsi="Times New Roman" w:cs="Times New Roman"/>
                    <w:noProof/>
                    <w:webHidden/>
                  </w:rPr>
                  <w:fldChar w:fldCharType="begin"/>
                </w:r>
                <w:r w:rsidRPr="009229C8">
                  <w:rPr>
                    <w:rFonts w:ascii="Times New Roman" w:hAnsi="Times New Roman" w:cs="Times New Roman"/>
                    <w:noProof/>
                    <w:webHidden/>
                  </w:rPr>
                  <w:instrText xml:space="preserve"> PAGEREF _Toc126333932 \h </w:instrText>
                </w:r>
                <w:r w:rsidRPr="009229C8">
                  <w:rPr>
                    <w:rFonts w:ascii="Times New Roman" w:hAnsi="Times New Roman" w:cs="Times New Roman"/>
                    <w:noProof/>
                    <w:webHidden/>
                  </w:rPr>
                </w:r>
                <w:r w:rsidRPr="009229C8">
                  <w:rPr>
                    <w:rFonts w:ascii="Times New Roman" w:hAnsi="Times New Roman" w:cs="Times New Roman"/>
                    <w:noProof/>
                    <w:webHidden/>
                  </w:rPr>
                  <w:fldChar w:fldCharType="separate"/>
                </w:r>
                <w:r w:rsidR="00745629">
                  <w:rPr>
                    <w:rFonts w:ascii="Times New Roman" w:hAnsi="Times New Roman" w:cs="Times New Roman"/>
                    <w:noProof/>
                    <w:webHidden/>
                  </w:rPr>
                  <w:t>2</w:t>
                </w:r>
                <w:r w:rsidRPr="009229C8">
                  <w:rPr>
                    <w:rFonts w:ascii="Times New Roman" w:hAnsi="Times New Roman" w:cs="Times New Roman"/>
                    <w:noProof/>
                    <w:webHidden/>
                  </w:rPr>
                  <w:fldChar w:fldCharType="end"/>
                </w:r>
              </w:hyperlink>
            </w:p>
            <w:p w14:paraId="29434F06" w14:textId="6BBABA04" w:rsidR="0074475B" w:rsidRPr="009229C8" w:rsidRDefault="0074475B" w:rsidP="007E0A9D">
              <w:pPr>
                <w:pStyle w:val="Turinys1"/>
                <w:rPr>
                  <w:rFonts w:ascii="Times New Roman" w:hAnsi="Times New Roman" w:cs="Times New Roman"/>
                  <w:noProof/>
                  <w:sz w:val="22"/>
                  <w:szCs w:val="22"/>
                  <w:lang w:val="en-US" w:eastAsia="en-US"/>
                </w:rPr>
              </w:pPr>
              <w:hyperlink w:anchor="_Toc126333933" w:history="1">
                <w:r w:rsidRPr="009229C8">
                  <w:rPr>
                    <w:rStyle w:val="Hipersaitas"/>
                    <w:rFonts w:ascii="Times New Roman" w:hAnsi="Times New Roman" w:cs="Times New Roman"/>
                    <w:noProof/>
                  </w:rPr>
                  <w:t>6.  Specialieji reikalavimai pasiūlymų rengimui ir pateikimui</w:t>
                </w:r>
                <w:r w:rsidRPr="009229C8">
                  <w:rPr>
                    <w:rFonts w:ascii="Times New Roman" w:hAnsi="Times New Roman" w:cs="Times New Roman"/>
                    <w:noProof/>
                    <w:webHidden/>
                  </w:rPr>
                  <w:tab/>
                </w:r>
                <w:r w:rsidRPr="009229C8">
                  <w:rPr>
                    <w:rFonts w:ascii="Times New Roman" w:hAnsi="Times New Roman" w:cs="Times New Roman"/>
                    <w:noProof/>
                    <w:webHidden/>
                  </w:rPr>
                  <w:fldChar w:fldCharType="begin"/>
                </w:r>
                <w:r w:rsidRPr="009229C8">
                  <w:rPr>
                    <w:rFonts w:ascii="Times New Roman" w:hAnsi="Times New Roman" w:cs="Times New Roman"/>
                    <w:noProof/>
                    <w:webHidden/>
                  </w:rPr>
                  <w:instrText xml:space="preserve"> PAGEREF _Toc126333933 \h </w:instrText>
                </w:r>
                <w:r w:rsidRPr="009229C8">
                  <w:rPr>
                    <w:rFonts w:ascii="Times New Roman" w:hAnsi="Times New Roman" w:cs="Times New Roman"/>
                    <w:noProof/>
                    <w:webHidden/>
                  </w:rPr>
                </w:r>
                <w:r w:rsidRPr="009229C8">
                  <w:rPr>
                    <w:rFonts w:ascii="Times New Roman" w:hAnsi="Times New Roman" w:cs="Times New Roman"/>
                    <w:noProof/>
                    <w:webHidden/>
                  </w:rPr>
                  <w:fldChar w:fldCharType="separate"/>
                </w:r>
                <w:r w:rsidR="00745629">
                  <w:rPr>
                    <w:rFonts w:ascii="Times New Roman" w:hAnsi="Times New Roman" w:cs="Times New Roman"/>
                    <w:noProof/>
                    <w:webHidden/>
                  </w:rPr>
                  <w:t>2</w:t>
                </w:r>
                <w:r w:rsidRPr="009229C8">
                  <w:rPr>
                    <w:rFonts w:ascii="Times New Roman" w:hAnsi="Times New Roman" w:cs="Times New Roman"/>
                    <w:noProof/>
                    <w:webHidden/>
                  </w:rPr>
                  <w:fldChar w:fldCharType="end"/>
                </w:r>
              </w:hyperlink>
            </w:p>
            <w:p w14:paraId="163B50EE" w14:textId="0CFF4CF4" w:rsidR="0074475B" w:rsidRPr="009229C8" w:rsidRDefault="0074475B" w:rsidP="007E0A9D">
              <w:pPr>
                <w:pStyle w:val="Turinys1"/>
                <w:rPr>
                  <w:rFonts w:ascii="Times New Roman" w:hAnsi="Times New Roman" w:cs="Times New Roman"/>
                  <w:noProof/>
                  <w:sz w:val="22"/>
                  <w:szCs w:val="22"/>
                  <w:lang w:val="en-US" w:eastAsia="en-US"/>
                </w:rPr>
              </w:pPr>
              <w:hyperlink w:anchor="_Toc126333934" w:history="1">
                <w:r w:rsidRPr="009229C8">
                  <w:rPr>
                    <w:rStyle w:val="Hipersaitas"/>
                    <w:rFonts w:ascii="Times New Roman" w:eastAsia="Calibri" w:hAnsi="Times New Roman" w:cs="Times New Roman"/>
                    <w:noProof/>
                  </w:rPr>
                  <w:t>7.</w:t>
                </w:r>
                <w:r w:rsidRPr="009229C8">
                  <w:rPr>
                    <w:rFonts w:ascii="Times New Roman" w:hAnsi="Times New Roman" w:cs="Times New Roman"/>
                    <w:noProof/>
                    <w:sz w:val="22"/>
                    <w:szCs w:val="22"/>
                    <w:lang w:val="en-US" w:eastAsia="en-US"/>
                  </w:rPr>
                  <w:tab/>
                </w:r>
                <w:r w:rsidRPr="009229C8">
                  <w:rPr>
                    <w:rStyle w:val="Hipersaitas"/>
                    <w:rFonts w:ascii="Times New Roman" w:hAnsi="Times New Roman" w:cs="Times New Roman"/>
                    <w:noProof/>
                  </w:rPr>
                  <w:t>Pasiūlymo galiojimo užtikrinimas</w:t>
                </w:r>
                <w:r w:rsidRPr="009229C8">
                  <w:rPr>
                    <w:rFonts w:ascii="Times New Roman" w:hAnsi="Times New Roman" w:cs="Times New Roman"/>
                    <w:noProof/>
                    <w:webHidden/>
                  </w:rPr>
                  <w:tab/>
                </w:r>
                <w:r w:rsidRPr="009229C8">
                  <w:rPr>
                    <w:rFonts w:ascii="Times New Roman" w:hAnsi="Times New Roman" w:cs="Times New Roman"/>
                    <w:noProof/>
                    <w:webHidden/>
                  </w:rPr>
                  <w:fldChar w:fldCharType="begin"/>
                </w:r>
                <w:r w:rsidRPr="009229C8">
                  <w:rPr>
                    <w:rFonts w:ascii="Times New Roman" w:hAnsi="Times New Roman" w:cs="Times New Roman"/>
                    <w:noProof/>
                    <w:webHidden/>
                  </w:rPr>
                  <w:instrText xml:space="preserve"> PAGEREF _Toc126333934 \h </w:instrText>
                </w:r>
                <w:r w:rsidRPr="009229C8">
                  <w:rPr>
                    <w:rFonts w:ascii="Times New Roman" w:hAnsi="Times New Roman" w:cs="Times New Roman"/>
                    <w:noProof/>
                    <w:webHidden/>
                  </w:rPr>
                </w:r>
                <w:r w:rsidRPr="009229C8">
                  <w:rPr>
                    <w:rFonts w:ascii="Times New Roman" w:hAnsi="Times New Roman" w:cs="Times New Roman"/>
                    <w:noProof/>
                    <w:webHidden/>
                  </w:rPr>
                  <w:fldChar w:fldCharType="separate"/>
                </w:r>
                <w:r w:rsidR="00745629">
                  <w:rPr>
                    <w:rFonts w:ascii="Times New Roman" w:hAnsi="Times New Roman" w:cs="Times New Roman"/>
                    <w:noProof/>
                    <w:webHidden/>
                  </w:rPr>
                  <w:t>3</w:t>
                </w:r>
                <w:r w:rsidRPr="009229C8">
                  <w:rPr>
                    <w:rFonts w:ascii="Times New Roman" w:hAnsi="Times New Roman" w:cs="Times New Roman"/>
                    <w:noProof/>
                    <w:webHidden/>
                  </w:rPr>
                  <w:fldChar w:fldCharType="end"/>
                </w:r>
              </w:hyperlink>
            </w:p>
            <w:p w14:paraId="7C9C7354" w14:textId="6E03BE78" w:rsidR="0074475B" w:rsidRPr="009229C8" w:rsidRDefault="0074475B" w:rsidP="007E0A9D">
              <w:pPr>
                <w:pStyle w:val="Turinys1"/>
                <w:rPr>
                  <w:rFonts w:ascii="Times New Roman" w:hAnsi="Times New Roman" w:cs="Times New Roman"/>
                  <w:noProof/>
                  <w:sz w:val="22"/>
                  <w:szCs w:val="22"/>
                  <w:lang w:val="en-US" w:eastAsia="en-US"/>
                </w:rPr>
              </w:pPr>
              <w:hyperlink w:anchor="_Toc126333935" w:history="1">
                <w:r w:rsidRPr="009229C8">
                  <w:rPr>
                    <w:rStyle w:val="Hipersaitas"/>
                    <w:rFonts w:ascii="Times New Roman" w:eastAsia="Calibri" w:hAnsi="Times New Roman" w:cs="Times New Roman"/>
                    <w:noProof/>
                  </w:rPr>
                  <w:t>8.</w:t>
                </w:r>
                <w:r w:rsidRPr="009229C8">
                  <w:rPr>
                    <w:rFonts w:ascii="Times New Roman" w:hAnsi="Times New Roman" w:cs="Times New Roman"/>
                    <w:noProof/>
                    <w:sz w:val="22"/>
                    <w:szCs w:val="22"/>
                    <w:lang w:val="en-US" w:eastAsia="en-US"/>
                  </w:rPr>
                  <w:tab/>
                </w:r>
                <w:r w:rsidRPr="009229C8">
                  <w:rPr>
                    <w:rStyle w:val="Hipersaitas"/>
                    <w:rFonts w:ascii="Times New Roman" w:hAnsi="Times New Roman" w:cs="Times New Roman"/>
                    <w:noProof/>
                  </w:rPr>
                  <w:t>Elektroninis aukcionas</w:t>
                </w:r>
                <w:r w:rsidRPr="009229C8">
                  <w:rPr>
                    <w:rFonts w:ascii="Times New Roman" w:hAnsi="Times New Roman" w:cs="Times New Roman"/>
                    <w:noProof/>
                    <w:webHidden/>
                  </w:rPr>
                  <w:tab/>
                </w:r>
                <w:r w:rsidRPr="009229C8">
                  <w:rPr>
                    <w:rFonts w:ascii="Times New Roman" w:hAnsi="Times New Roman" w:cs="Times New Roman"/>
                    <w:noProof/>
                    <w:webHidden/>
                  </w:rPr>
                  <w:fldChar w:fldCharType="begin"/>
                </w:r>
                <w:r w:rsidRPr="009229C8">
                  <w:rPr>
                    <w:rFonts w:ascii="Times New Roman" w:hAnsi="Times New Roman" w:cs="Times New Roman"/>
                    <w:noProof/>
                    <w:webHidden/>
                  </w:rPr>
                  <w:instrText xml:space="preserve"> PAGEREF _Toc126333935 \h </w:instrText>
                </w:r>
                <w:r w:rsidRPr="009229C8">
                  <w:rPr>
                    <w:rFonts w:ascii="Times New Roman" w:hAnsi="Times New Roman" w:cs="Times New Roman"/>
                    <w:noProof/>
                    <w:webHidden/>
                  </w:rPr>
                </w:r>
                <w:r w:rsidRPr="009229C8">
                  <w:rPr>
                    <w:rFonts w:ascii="Times New Roman" w:hAnsi="Times New Roman" w:cs="Times New Roman"/>
                    <w:noProof/>
                    <w:webHidden/>
                  </w:rPr>
                  <w:fldChar w:fldCharType="separate"/>
                </w:r>
                <w:r w:rsidR="00745629">
                  <w:rPr>
                    <w:rFonts w:ascii="Times New Roman" w:hAnsi="Times New Roman" w:cs="Times New Roman"/>
                    <w:noProof/>
                    <w:webHidden/>
                  </w:rPr>
                  <w:t>3</w:t>
                </w:r>
                <w:r w:rsidRPr="009229C8">
                  <w:rPr>
                    <w:rFonts w:ascii="Times New Roman" w:hAnsi="Times New Roman" w:cs="Times New Roman"/>
                    <w:noProof/>
                    <w:webHidden/>
                  </w:rPr>
                  <w:fldChar w:fldCharType="end"/>
                </w:r>
              </w:hyperlink>
            </w:p>
            <w:p w14:paraId="1901588D" w14:textId="4C24C0D6" w:rsidR="0074475B" w:rsidRPr="009229C8" w:rsidRDefault="0074475B" w:rsidP="007E0A9D">
              <w:pPr>
                <w:pStyle w:val="Turinys1"/>
                <w:rPr>
                  <w:rFonts w:ascii="Times New Roman" w:hAnsi="Times New Roman" w:cs="Times New Roman"/>
                  <w:noProof/>
                  <w:sz w:val="22"/>
                  <w:szCs w:val="22"/>
                  <w:lang w:val="en-US" w:eastAsia="en-US"/>
                </w:rPr>
              </w:pPr>
              <w:hyperlink w:anchor="_Toc126333936" w:history="1">
                <w:r w:rsidRPr="009229C8">
                  <w:rPr>
                    <w:rStyle w:val="Hipersaitas"/>
                    <w:rFonts w:ascii="Times New Roman" w:eastAsia="Calibri" w:hAnsi="Times New Roman" w:cs="Times New Roman"/>
                    <w:noProof/>
                  </w:rPr>
                  <w:t>9.</w:t>
                </w:r>
                <w:r w:rsidRPr="009229C8">
                  <w:rPr>
                    <w:rFonts w:ascii="Times New Roman" w:hAnsi="Times New Roman" w:cs="Times New Roman"/>
                    <w:noProof/>
                    <w:sz w:val="22"/>
                    <w:szCs w:val="22"/>
                    <w:lang w:val="en-US" w:eastAsia="en-US"/>
                  </w:rPr>
                  <w:tab/>
                </w:r>
                <w:r w:rsidRPr="009229C8">
                  <w:rPr>
                    <w:rStyle w:val="Hipersaitas"/>
                    <w:rFonts w:ascii="Times New Roman" w:hAnsi="Times New Roman" w:cs="Times New Roman"/>
                    <w:noProof/>
                  </w:rPr>
                  <w:t>Pasiūlymų vertinimas</w:t>
                </w:r>
                <w:r w:rsidRPr="009229C8">
                  <w:rPr>
                    <w:rFonts w:ascii="Times New Roman" w:hAnsi="Times New Roman" w:cs="Times New Roman"/>
                    <w:noProof/>
                    <w:webHidden/>
                  </w:rPr>
                  <w:tab/>
                </w:r>
                <w:r w:rsidRPr="009229C8">
                  <w:rPr>
                    <w:rFonts w:ascii="Times New Roman" w:hAnsi="Times New Roman" w:cs="Times New Roman"/>
                    <w:noProof/>
                    <w:webHidden/>
                  </w:rPr>
                  <w:fldChar w:fldCharType="begin"/>
                </w:r>
                <w:r w:rsidRPr="009229C8">
                  <w:rPr>
                    <w:rFonts w:ascii="Times New Roman" w:hAnsi="Times New Roman" w:cs="Times New Roman"/>
                    <w:noProof/>
                    <w:webHidden/>
                  </w:rPr>
                  <w:instrText xml:space="preserve"> PAGEREF _Toc126333936 \h </w:instrText>
                </w:r>
                <w:r w:rsidRPr="009229C8">
                  <w:rPr>
                    <w:rFonts w:ascii="Times New Roman" w:hAnsi="Times New Roman" w:cs="Times New Roman"/>
                    <w:noProof/>
                    <w:webHidden/>
                  </w:rPr>
                </w:r>
                <w:r w:rsidRPr="009229C8">
                  <w:rPr>
                    <w:rFonts w:ascii="Times New Roman" w:hAnsi="Times New Roman" w:cs="Times New Roman"/>
                    <w:noProof/>
                    <w:webHidden/>
                  </w:rPr>
                  <w:fldChar w:fldCharType="separate"/>
                </w:r>
                <w:r w:rsidR="00745629">
                  <w:rPr>
                    <w:rFonts w:ascii="Times New Roman" w:hAnsi="Times New Roman" w:cs="Times New Roman"/>
                    <w:noProof/>
                    <w:webHidden/>
                  </w:rPr>
                  <w:t>3</w:t>
                </w:r>
                <w:r w:rsidRPr="009229C8">
                  <w:rPr>
                    <w:rFonts w:ascii="Times New Roman" w:hAnsi="Times New Roman" w:cs="Times New Roman"/>
                    <w:noProof/>
                    <w:webHidden/>
                  </w:rPr>
                  <w:fldChar w:fldCharType="end"/>
                </w:r>
              </w:hyperlink>
            </w:p>
            <w:p w14:paraId="63AED696" w14:textId="3405C743" w:rsidR="0074475B" w:rsidRPr="009229C8" w:rsidRDefault="0074475B" w:rsidP="007E0A9D">
              <w:pPr>
                <w:pStyle w:val="Turinys1"/>
                <w:rPr>
                  <w:rFonts w:ascii="Times New Roman" w:hAnsi="Times New Roman" w:cs="Times New Roman"/>
                  <w:noProof/>
                  <w:sz w:val="22"/>
                  <w:szCs w:val="22"/>
                  <w:lang w:val="en-US" w:eastAsia="en-US"/>
                </w:rPr>
              </w:pPr>
              <w:hyperlink w:anchor="_Toc126333937" w:history="1">
                <w:r w:rsidRPr="009229C8">
                  <w:rPr>
                    <w:rStyle w:val="Hipersaitas"/>
                    <w:rFonts w:ascii="Times New Roman" w:eastAsia="Calibri" w:hAnsi="Times New Roman" w:cs="Times New Roman"/>
                    <w:noProof/>
                  </w:rPr>
                  <w:t>10.</w:t>
                </w:r>
                <w:r w:rsidRPr="009229C8">
                  <w:rPr>
                    <w:rFonts w:ascii="Times New Roman" w:hAnsi="Times New Roman" w:cs="Times New Roman"/>
                    <w:noProof/>
                    <w:sz w:val="22"/>
                    <w:szCs w:val="22"/>
                    <w:lang w:val="en-US" w:eastAsia="en-US"/>
                  </w:rPr>
                  <w:tab/>
                </w:r>
                <w:r w:rsidRPr="009229C8">
                  <w:rPr>
                    <w:rStyle w:val="Hipersaitas"/>
                    <w:rFonts w:ascii="Times New Roman" w:hAnsi="Times New Roman" w:cs="Times New Roman"/>
                    <w:noProof/>
                  </w:rPr>
                  <w:t>Sutarties sudarymas</w:t>
                </w:r>
                <w:r w:rsidRPr="009229C8">
                  <w:rPr>
                    <w:rFonts w:ascii="Times New Roman" w:hAnsi="Times New Roman" w:cs="Times New Roman"/>
                    <w:noProof/>
                    <w:webHidden/>
                  </w:rPr>
                  <w:tab/>
                </w:r>
                <w:r w:rsidRPr="009229C8">
                  <w:rPr>
                    <w:rFonts w:ascii="Times New Roman" w:hAnsi="Times New Roman" w:cs="Times New Roman"/>
                    <w:noProof/>
                    <w:webHidden/>
                  </w:rPr>
                  <w:fldChar w:fldCharType="begin"/>
                </w:r>
                <w:r w:rsidRPr="009229C8">
                  <w:rPr>
                    <w:rFonts w:ascii="Times New Roman" w:hAnsi="Times New Roman" w:cs="Times New Roman"/>
                    <w:noProof/>
                    <w:webHidden/>
                  </w:rPr>
                  <w:instrText xml:space="preserve"> PAGEREF _Toc126333937 \h </w:instrText>
                </w:r>
                <w:r w:rsidRPr="009229C8">
                  <w:rPr>
                    <w:rFonts w:ascii="Times New Roman" w:hAnsi="Times New Roman" w:cs="Times New Roman"/>
                    <w:noProof/>
                    <w:webHidden/>
                  </w:rPr>
                </w:r>
                <w:r w:rsidRPr="009229C8">
                  <w:rPr>
                    <w:rFonts w:ascii="Times New Roman" w:hAnsi="Times New Roman" w:cs="Times New Roman"/>
                    <w:noProof/>
                    <w:webHidden/>
                  </w:rPr>
                  <w:fldChar w:fldCharType="separate"/>
                </w:r>
                <w:r w:rsidR="00745629">
                  <w:rPr>
                    <w:rFonts w:ascii="Times New Roman" w:hAnsi="Times New Roman" w:cs="Times New Roman"/>
                    <w:noProof/>
                    <w:webHidden/>
                  </w:rPr>
                  <w:t>3</w:t>
                </w:r>
                <w:r w:rsidRPr="009229C8">
                  <w:rPr>
                    <w:rFonts w:ascii="Times New Roman" w:hAnsi="Times New Roman" w:cs="Times New Roman"/>
                    <w:noProof/>
                    <w:webHidden/>
                  </w:rPr>
                  <w:fldChar w:fldCharType="end"/>
                </w:r>
              </w:hyperlink>
            </w:p>
            <w:p w14:paraId="079B0DD2" w14:textId="6D8B6B10" w:rsidR="00642101" w:rsidRPr="009229C8" w:rsidRDefault="0074475B" w:rsidP="00DC664B">
              <w:pPr>
                <w:pStyle w:val="Turinys1"/>
                <w:ind w:left="0" w:firstLine="0"/>
                <w:rPr>
                  <w:rFonts w:ascii="Times New Roman" w:hAnsi="Times New Roman" w:cs="Times New Roman"/>
                  <w:noProof/>
                </w:rPr>
              </w:pPr>
              <w:hyperlink w:anchor="_Toc126333939" w:history="1">
                <w:r w:rsidRPr="009229C8">
                  <w:rPr>
                    <w:rStyle w:val="Hipersaitas"/>
                    <w:rFonts w:ascii="Times New Roman" w:hAnsi="Times New Roman" w:cs="Times New Roman"/>
                    <w:noProof/>
                  </w:rPr>
                  <w:t>Pirkimo sąlygų 1 priedas „Terminai“</w:t>
                </w:r>
              </w:hyperlink>
            </w:p>
            <w:p w14:paraId="27656DDD" w14:textId="7AB604DC" w:rsidR="0074475B" w:rsidRPr="009229C8" w:rsidRDefault="0074475B" w:rsidP="00DC664B">
              <w:pPr>
                <w:pStyle w:val="Turinys1"/>
                <w:ind w:left="0" w:firstLine="0"/>
                <w:rPr>
                  <w:rFonts w:ascii="Times New Roman" w:hAnsi="Times New Roman" w:cs="Times New Roman"/>
                  <w:noProof/>
                  <w:sz w:val="22"/>
                  <w:szCs w:val="22"/>
                  <w:lang w:val="en-US" w:eastAsia="en-US"/>
                </w:rPr>
              </w:pPr>
              <w:hyperlink w:anchor="_Toc126333940" w:history="1">
                <w:r w:rsidRPr="009229C8">
                  <w:rPr>
                    <w:rStyle w:val="Hipersaitas"/>
                    <w:rFonts w:ascii="Times New Roman" w:eastAsia="Calibri" w:hAnsi="Times New Roman" w:cs="Times New Roman"/>
                    <w:noProof/>
                  </w:rPr>
                  <w:t>Pirkimo sąlygų 2 priedas „Techninė specifikacija</w:t>
                </w:r>
                <w:r w:rsidR="00642101" w:rsidRPr="009229C8">
                  <w:rPr>
                    <w:rStyle w:val="Hipersaitas"/>
                    <w:rFonts w:ascii="Times New Roman" w:eastAsia="Calibri" w:hAnsi="Times New Roman" w:cs="Times New Roman"/>
                    <w:noProof/>
                  </w:rPr>
                  <w:t xml:space="preserve"> ir pasiūlymo forma</w:t>
                </w:r>
                <w:r w:rsidRPr="009229C8">
                  <w:rPr>
                    <w:rStyle w:val="Hipersaitas"/>
                    <w:rFonts w:ascii="Times New Roman" w:eastAsia="Calibri" w:hAnsi="Times New Roman" w:cs="Times New Roman"/>
                    <w:noProof/>
                  </w:rPr>
                  <w:t>“</w:t>
                </w:r>
                <w:r w:rsidR="00642101" w:rsidRPr="009229C8">
                  <w:rPr>
                    <w:rStyle w:val="Hipersaitas"/>
                    <w:rFonts w:ascii="Times New Roman" w:eastAsia="Calibri" w:hAnsi="Times New Roman" w:cs="Times New Roman"/>
                    <w:noProof/>
                  </w:rPr>
                  <w:t xml:space="preserve"> </w:t>
                </w:r>
              </w:hyperlink>
            </w:p>
            <w:p w14:paraId="79347E8A" w14:textId="027204F6" w:rsidR="0074475B" w:rsidRPr="009229C8" w:rsidRDefault="0074475B" w:rsidP="00DC664B">
              <w:pPr>
                <w:pStyle w:val="Turinys2"/>
                <w:ind w:left="0"/>
                <w:rPr>
                  <w:rFonts w:ascii="Times New Roman" w:hAnsi="Times New Roman" w:cs="Times New Roman"/>
                  <w:noProof/>
                  <w:sz w:val="22"/>
                  <w:szCs w:val="22"/>
                  <w:lang w:val="en-US" w:eastAsia="en-US"/>
                </w:rPr>
              </w:pPr>
              <w:hyperlink w:anchor="_Toc126333941" w:history="1">
                <w:r w:rsidRPr="009229C8">
                  <w:rPr>
                    <w:rStyle w:val="Hipersaitas"/>
                    <w:rFonts w:ascii="Times New Roman" w:eastAsia="Calibri" w:hAnsi="Times New Roman" w:cs="Times New Roman"/>
                    <w:noProof/>
                  </w:rPr>
                  <w:t>Pirkimo sąlygų 3 priedas „Tiekėjų pašalinimo pagrindai</w:t>
                </w:r>
                <w:r w:rsidR="00750910" w:rsidRPr="009229C8">
                  <w:rPr>
                    <w:rStyle w:val="Hipersaitas"/>
                    <w:rFonts w:ascii="Times New Roman" w:eastAsia="Calibri" w:hAnsi="Times New Roman" w:cs="Times New Roman"/>
                    <w:noProof/>
                  </w:rPr>
                  <w:t xml:space="preserve"> </w:t>
                </w:r>
                <w:r w:rsidR="00750910" w:rsidRPr="009229C8">
                  <w:rPr>
                    <w:rFonts w:ascii="Times New Roman" w:hAnsi="Times New Roman" w:cs="Times New Roman"/>
                    <w:noProof/>
                  </w:rPr>
                  <w:t>ir reikalaujama kvalifikacija</w:t>
                </w:r>
                <w:r w:rsidRPr="009229C8">
                  <w:rPr>
                    <w:rStyle w:val="Hipersaitas"/>
                    <w:rFonts w:ascii="Times New Roman" w:eastAsia="Calibri" w:hAnsi="Times New Roman" w:cs="Times New Roman"/>
                    <w:noProof/>
                  </w:rPr>
                  <w:t>“</w:t>
                </w:r>
                <w:r w:rsidR="00642101" w:rsidRPr="009229C8">
                  <w:rPr>
                    <w:rStyle w:val="Hipersaitas"/>
                    <w:rFonts w:ascii="Times New Roman" w:eastAsia="Calibri" w:hAnsi="Times New Roman" w:cs="Times New Roman"/>
                    <w:noProof/>
                  </w:rPr>
                  <w:t xml:space="preserve"> </w:t>
                </w:r>
              </w:hyperlink>
            </w:p>
            <w:p w14:paraId="6DE76A5E" w14:textId="6B8649F6" w:rsidR="0074475B" w:rsidRPr="009229C8" w:rsidRDefault="0074475B" w:rsidP="00DC664B">
              <w:pPr>
                <w:pStyle w:val="Turinys2"/>
                <w:ind w:left="0"/>
                <w:rPr>
                  <w:rFonts w:ascii="Times New Roman" w:hAnsi="Times New Roman" w:cs="Times New Roman"/>
                  <w:noProof/>
                  <w:sz w:val="22"/>
                  <w:szCs w:val="22"/>
                  <w:lang w:val="en-US" w:eastAsia="en-US"/>
                </w:rPr>
              </w:pPr>
              <w:hyperlink w:anchor="_Toc126333942" w:history="1">
                <w:r w:rsidRPr="009229C8">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9229C8">
                  <w:rPr>
                    <w:rStyle w:val="Hipersaitas"/>
                    <w:rFonts w:ascii="Times New Roman" w:eastAsia="Calibri" w:hAnsi="Times New Roman" w:cs="Times New Roman"/>
                    <w:noProof/>
                  </w:rPr>
                  <w:t xml:space="preserve"> </w:t>
                </w:r>
              </w:hyperlink>
            </w:p>
            <w:p w14:paraId="61E88A43" w14:textId="670F7310" w:rsidR="0074475B" w:rsidRPr="009229C8" w:rsidRDefault="0074475B" w:rsidP="00DC664B">
              <w:pPr>
                <w:pStyle w:val="Turinys2"/>
                <w:ind w:left="0"/>
                <w:rPr>
                  <w:rFonts w:ascii="Times New Roman" w:hAnsi="Times New Roman" w:cs="Times New Roman"/>
                  <w:noProof/>
                  <w:sz w:val="22"/>
                  <w:szCs w:val="22"/>
                  <w:lang w:val="en-US" w:eastAsia="en-US"/>
                </w:rPr>
              </w:pPr>
              <w:hyperlink w:anchor="_Toc126333943" w:history="1">
                <w:r w:rsidRPr="009229C8">
                  <w:rPr>
                    <w:rStyle w:val="Hipersaitas"/>
                    <w:rFonts w:ascii="Times New Roman" w:eastAsia="Calibri" w:hAnsi="Times New Roman" w:cs="Times New Roman"/>
                    <w:noProof/>
                  </w:rPr>
                  <w:t xml:space="preserve">Pirkimo sąlygų 5 priedas „EBVPD“ </w:t>
                </w:r>
                <w:r w:rsidRPr="009229C8">
                  <w:rPr>
                    <w:rStyle w:val="Hipersaitas"/>
                    <w:rFonts w:ascii="Times New Roman" w:hAnsi="Times New Roman" w:cs="Times New Roman"/>
                    <w:noProof/>
                  </w:rPr>
                  <w:t>(XML formatu)</w:t>
                </w:r>
                <w:r w:rsidR="00642101" w:rsidRPr="009229C8">
                  <w:rPr>
                    <w:rStyle w:val="Hipersaitas"/>
                    <w:rFonts w:ascii="Times New Roman" w:hAnsi="Times New Roman" w:cs="Times New Roman"/>
                    <w:noProof/>
                  </w:rPr>
                  <w:t xml:space="preserve"> </w:t>
                </w:r>
              </w:hyperlink>
            </w:p>
            <w:p w14:paraId="5F61B9F6" w14:textId="58A0E653" w:rsidR="0074475B" w:rsidRPr="009229C8" w:rsidRDefault="0074475B" w:rsidP="00DC664B">
              <w:pPr>
                <w:pStyle w:val="Turinys2"/>
                <w:ind w:left="0"/>
                <w:rPr>
                  <w:rFonts w:ascii="Times New Roman" w:hAnsi="Times New Roman" w:cs="Times New Roman"/>
                  <w:noProof/>
                  <w:sz w:val="22"/>
                  <w:szCs w:val="22"/>
                  <w:lang w:val="en-US" w:eastAsia="en-US"/>
                </w:rPr>
              </w:pPr>
              <w:hyperlink w:anchor="_Toc126333945" w:history="1">
                <w:r w:rsidRPr="009229C8">
                  <w:rPr>
                    <w:rStyle w:val="Hipersaitas"/>
                    <w:rFonts w:ascii="Times New Roman" w:eastAsia="Calibri" w:hAnsi="Times New Roman" w:cs="Times New Roman"/>
                    <w:noProof/>
                  </w:rPr>
                  <w:t xml:space="preserve">Pirkimo sąlygų </w:t>
                </w:r>
                <w:r w:rsidR="00642101" w:rsidRPr="009229C8">
                  <w:rPr>
                    <w:rStyle w:val="Hipersaitas"/>
                    <w:rFonts w:ascii="Times New Roman" w:eastAsia="Calibri" w:hAnsi="Times New Roman" w:cs="Times New Roman"/>
                    <w:noProof/>
                  </w:rPr>
                  <w:t>6</w:t>
                </w:r>
                <w:r w:rsidRPr="009229C8">
                  <w:rPr>
                    <w:rStyle w:val="Hipersaitas"/>
                    <w:rFonts w:ascii="Times New Roman" w:eastAsia="Calibri" w:hAnsi="Times New Roman" w:cs="Times New Roman"/>
                    <w:noProof/>
                  </w:rPr>
                  <w:t xml:space="preserve"> priedas „Pasiūlymų vertinimo kriterijai ir sąlygos“</w:t>
                </w:r>
                <w:r w:rsidR="00642101" w:rsidRPr="009229C8">
                  <w:rPr>
                    <w:rStyle w:val="Hipersaitas"/>
                    <w:rFonts w:ascii="Times New Roman" w:eastAsia="Calibri" w:hAnsi="Times New Roman" w:cs="Times New Roman"/>
                    <w:noProof/>
                  </w:rPr>
                  <w:t xml:space="preserve"> </w:t>
                </w:r>
              </w:hyperlink>
            </w:p>
            <w:p w14:paraId="43280921" w14:textId="2D49E93C" w:rsidR="0074475B" w:rsidRPr="009229C8" w:rsidRDefault="0074475B" w:rsidP="00DC664B">
              <w:pPr>
                <w:pStyle w:val="Turinys2"/>
                <w:ind w:left="0"/>
                <w:rPr>
                  <w:rFonts w:ascii="Times New Roman" w:hAnsi="Times New Roman" w:cs="Times New Roman"/>
                  <w:noProof/>
                  <w:sz w:val="22"/>
                  <w:szCs w:val="22"/>
                  <w:lang w:val="en-US" w:eastAsia="en-US"/>
                </w:rPr>
              </w:pPr>
              <w:hyperlink w:anchor="_Toc126333946" w:history="1">
                <w:r w:rsidRPr="009229C8">
                  <w:rPr>
                    <w:rStyle w:val="Hipersaitas"/>
                    <w:rFonts w:ascii="Times New Roman" w:hAnsi="Times New Roman" w:cs="Times New Roman"/>
                    <w:noProof/>
                  </w:rPr>
                  <w:t xml:space="preserve">Pirkimo sąlygų </w:t>
                </w:r>
                <w:r w:rsidR="00642101" w:rsidRPr="009229C8">
                  <w:rPr>
                    <w:rStyle w:val="Hipersaitas"/>
                    <w:rFonts w:ascii="Times New Roman" w:hAnsi="Times New Roman" w:cs="Times New Roman"/>
                    <w:noProof/>
                  </w:rPr>
                  <w:t>7</w:t>
                </w:r>
                <w:r w:rsidRPr="009229C8">
                  <w:rPr>
                    <w:rStyle w:val="Hipersaitas"/>
                    <w:rFonts w:ascii="Times New Roman" w:hAnsi="Times New Roman" w:cs="Times New Roman"/>
                    <w:noProof/>
                  </w:rPr>
                  <w:t xml:space="preserve"> priedas „Tiekėjo deklaracija dėl atitikties Reglamento nuostatoms“</w:t>
                </w:r>
                <w:r w:rsidR="00642101" w:rsidRPr="009229C8">
                  <w:rPr>
                    <w:rStyle w:val="Hipersaitas"/>
                    <w:rFonts w:ascii="Times New Roman" w:hAnsi="Times New Roman" w:cs="Times New Roman"/>
                    <w:noProof/>
                  </w:rPr>
                  <w:t xml:space="preserve"> </w:t>
                </w:r>
              </w:hyperlink>
            </w:p>
            <w:p w14:paraId="1446CD49" w14:textId="51639F0A" w:rsidR="0074475B" w:rsidRPr="009229C8" w:rsidRDefault="00642101" w:rsidP="00DC664B">
              <w:pPr>
                <w:pStyle w:val="Turinys2"/>
                <w:ind w:left="0"/>
                <w:rPr>
                  <w:rFonts w:ascii="Times New Roman" w:hAnsi="Times New Roman" w:cs="Times New Roman"/>
                  <w:noProof/>
                  <w:sz w:val="22"/>
                  <w:szCs w:val="22"/>
                  <w:lang w:val="en-US" w:eastAsia="en-US"/>
                </w:rPr>
              </w:pPr>
              <w:hyperlink w:anchor="_Toc126333947" w:history="1">
                <w:r w:rsidRPr="009229C8">
                  <w:rPr>
                    <w:rStyle w:val="Hipersaitas"/>
                    <w:rFonts w:ascii="Times New Roman" w:hAnsi="Times New Roman" w:cs="Times New Roman"/>
                    <w:noProof/>
                  </w:rPr>
                  <w:t xml:space="preserve"> </w:t>
                </w:r>
              </w:hyperlink>
              <w:hyperlink w:anchor="_Toc126333948" w:history="1">
                <w:r w:rsidR="0074475B" w:rsidRPr="009229C8">
                  <w:rPr>
                    <w:rStyle w:val="Hipersaitas"/>
                    <w:rFonts w:ascii="Times New Roman" w:hAnsi="Times New Roman" w:cs="Times New Roman"/>
                    <w:noProof/>
                  </w:rPr>
                  <w:t xml:space="preserve">Pirkimo sąlygų </w:t>
                </w:r>
                <w:r w:rsidR="002778AF">
                  <w:rPr>
                    <w:rStyle w:val="Hipersaitas"/>
                    <w:rFonts w:ascii="Times New Roman" w:hAnsi="Times New Roman" w:cs="Times New Roman"/>
                    <w:noProof/>
                  </w:rPr>
                  <w:t>8</w:t>
                </w:r>
                <w:r w:rsidR="0074475B" w:rsidRPr="009229C8">
                  <w:rPr>
                    <w:rStyle w:val="Hipersaitas"/>
                    <w:rFonts w:ascii="Times New Roman" w:hAnsi="Times New Roman" w:cs="Times New Roman"/>
                    <w:noProof/>
                  </w:rPr>
                  <w:t xml:space="preserve"> priedas „Sutarties projektas“</w:t>
                </w:r>
                <w:r w:rsidRPr="009229C8">
                  <w:rPr>
                    <w:rStyle w:val="Hipersaitas"/>
                    <w:rFonts w:ascii="Times New Roman" w:hAnsi="Times New Roman" w:cs="Times New Roman"/>
                    <w:noProof/>
                  </w:rPr>
                  <w:t xml:space="preserve"> </w:t>
                </w:r>
              </w:hyperlink>
            </w:p>
            <w:p w14:paraId="0DDC40AE" w14:textId="1B9D1546" w:rsidR="001C24BC" w:rsidRPr="009229C8" w:rsidRDefault="001C24BC" w:rsidP="004E4612">
              <w:pPr>
                <w:spacing w:after="120" w:line="20" w:lineRule="atLeast"/>
                <w:contextualSpacing/>
                <w:rPr>
                  <w:rFonts w:ascii="Times New Roman" w:hAnsi="Times New Roman" w:cs="Times New Roman"/>
                </w:rPr>
              </w:pPr>
              <w:r w:rsidRPr="009229C8">
                <w:rPr>
                  <w:rFonts w:ascii="Times New Roman" w:hAnsi="Times New Roman" w:cs="Times New Roman"/>
                  <w:b/>
                  <w:bCs/>
                  <w:shd w:val="clear" w:color="auto" w:fill="E6E6E6"/>
                </w:rPr>
                <w:fldChar w:fldCharType="end"/>
              </w:r>
            </w:p>
          </w:sdtContent>
        </w:sdt>
        <w:p w14:paraId="73CCB438" w14:textId="0E813B55" w:rsidR="005F13F0" w:rsidRPr="002B7975" w:rsidRDefault="001C24BC" w:rsidP="004E4612">
          <w:pPr>
            <w:spacing w:after="120" w:line="20" w:lineRule="atLeast"/>
            <w:contextualSpacing/>
            <w:rPr>
              <w:rFonts w:ascii="Times New Roman" w:hAnsi="Times New Roman" w:cs="Times New Roman"/>
            </w:rPr>
          </w:pPr>
          <w:r w:rsidRPr="009229C8">
            <w:rPr>
              <w:rFonts w:ascii="Times New Roman" w:hAnsi="Times New Roman" w:cs="Times New Roman"/>
            </w:rPr>
            <w:br w:type="page"/>
          </w:r>
        </w:p>
      </w:sdtContent>
    </w:sdt>
    <w:p w14:paraId="7DBFF88B" w14:textId="08EB1611" w:rsidR="002415C7" w:rsidRPr="002E5973"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1" w:name="_Toc126333928"/>
      <w:bookmarkStart w:id="2" w:name="_Toc335201954"/>
      <w:bookmarkStart w:id="3" w:name="_Toc147739116"/>
      <w:r w:rsidRPr="002E5973">
        <w:rPr>
          <w:rFonts w:ascii="Times New Roman" w:hAnsi="Times New Roman" w:cs="Times New Roman"/>
          <w:sz w:val="21"/>
          <w:szCs w:val="21"/>
        </w:rPr>
        <w:lastRenderedPageBreak/>
        <w:t>BENDRA INFORMACIJA</w:t>
      </w:r>
      <w:bookmarkEnd w:id="1"/>
    </w:p>
    <w:p w14:paraId="0CAD6CE1" w14:textId="77777777" w:rsidR="00AB08A2" w:rsidRPr="0061442B"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hAnsi="Times New Roman" w:cs="Times New Roman"/>
        </w:rPr>
        <w:t xml:space="preserve">VšĮ Jonavos ligoninė, juridinio asmens kodas </w:t>
      </w:r>
      <w:r w:rsidRPr="002E5973">
        <w:rPr>
          <w:rFonts w:ascii="Times New Roman" w:hAnsi="Times New Roman" w:cs="Times New Roman"/>
          <w:bCs/>
        </w:rPr>
        <w:t>190326865</w:t>
      </w:r>
      <w:r w:rsidRPr="002E5973">
        <w:rPr>
          <w:rFonts w:ascii="Times New Roman" w:hAnsi="Times New Roman" w:cs="Times New Roman"/>
        </w:rPr>
        <w:t xml:space="preserve">, adresas Žeimių g. 19, LT-55134 Jonava (toliau – perkančioji </w:t>
      </w:r>
      <w:r w:rsidRPr="0061442B">
        <w:rPr>
          <w:rFonts w:ascii="Times New Roman" w:hAnsi="Times New Roman" w:cs="Times New Roman"/>
        </w:rPr>
        <w:t>organizacija)</w:t>
      </w:r>
      <w:r w:rsidR="00E56BA8" w:rsidRPr="0061442B">
        <w:rPr>
          <w:rFonts w:ascii="Times New Roman" w:eastAsia="Calibri" w:hAnsi="Times New Roman" w:cs="Times New Roman"/>
        </w:rPr>
        <w:t xml:space="preserve">. </w:t>
      </w:r>
      <w:r w:rsidR="00E05E2D" w:rsidRPr="0061442B">
        <w:rPr>
          <w:rFonts w:ascii="Times New Roman" w:eastAsiaTheme="minorHAnsi" w:hAnsi="Times New Roman" w:cs="Times New Roman"/>
          <w:lang w:eastAsia="en-US"/>
        </w:rPr>
        <w:t>Perkančioji organizacija nėra PVM mokėtoja</w:t>
      </w:r>
      <w:r w:rsidR="00E05E2D" w:rsidRPr="0061442B">
        <w:rPr>
          <w:rFonts w:ascii="Times New Roman" w:eastAsia="Calibri" w:hAnsi="Times New Roman" w:cs="Times New Roman"/>
        </w:rPr>
        <w:t>.</w:t>
      </w:r>
      <w:r w:rsidRPr="0061442B">
        <w:rPr>
          <w:rFonts w:ascii="Times New Roman" w:eastAsia="Calibri" w:hAnsi="Times New Roman" w:cs="Times New Roman"/>
        </w:rPr>
        <w:t xml:space="preserve"> </w:t>
      </w:r>
    </w:p>
    <w:p w14:paraId="75EA9034" w14:textId="1725AF05" w:rsidR="00AB08A2" w:rsidRPr="0061442B"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eastAsia="Calibri" w:hAnsi="Times New Roman" w:cs="Times New Roman"/>
        </w:rPr>
        <w:t>P</w:t>
      </w:r>
      <w:r w:rsidR="00DF4D30" w:rsidRPr="0061442B">
        <w:rPr>
          <w:rFonts w:ascii="Times New Roman" w:hAnsi="Times New Roman" w:cs="Times New Roman"/>
        </w:rPr>
        <w:t>erkančio</w:t>
      </w:r>
      <w:r w:rsidRPr="0061442B">
        <w:rPr>
          <w:rFonts w:ascii="Times New Roman" w:hAnsi="Times New Roman" w:cs="Times New Roman"/>
        </w:rPr>
        <w:t xml:space="preserve">ji </w:t>
      </w:r>
      <w:r w:rsidR="00DF4D30" w:rsidRPr="0061442B">
        <w:rPr>
          <w:rFonts w:ascii="Times New Roman" w:hAnsi="Times New Roman" w:cs="Times New Roman"/>
        </w:rPr>
        <w:t>organizacij</w:t>
      </w:r>
      <w:r w:rsidRPr="0061442B">
        <w:rPr>
          <w:rFonts w:ascii="Times New Roman" w:hAnsi="Times New Roman" w:cs="Times New Roman"/>
        </w:rPr>
        <w:t xml:space="preserve">a turi teisę atlikti pirkimą, nes turi </w:t>
      </w:r>
      <w:r w:rsidR="008978C5" w:rsidRPr="0061442B">
        <w:rPr>
          <w:rFonts w:ascii="Times New Roman" w:eastAsia="Calibri" w:hAnsi="Times New Roman" w:cs="Times New Roman"/>
        </w:rPr>
        <w:t>centrinė</w:t>
      </w:r>
      <w:r w:rsidRPr="0061442B">
        <w:rPr>
          <w:rFonts w:ascii="Times New Roman" w:eastAsia="Calibri" w:hAnsi="Times New Roman" w:cs="Times New Roman"/>
        </w:rPr>
        <w:t>s</w:t>
      </w:r>
      <w:r w:rsidR="008978C5" w:rsidRPr="0061442B">
        <w:rPr>
          <w:rFonts w:ascii="Times New Roman" w:eastAsia="Calibri" w:hAnsi="Times New Roman" w:cs="Times New Roman"/>
        </w:rPr>
        <w:t xml:space="preserve"> perkančio</w:t>
      </w:r>
      <w:r w:rsidRPr="0061442B">
        <w:rPr>
          <w:rFonts w:ascii="Times New Roman" w:eastAsia="Calibri" w:hAnsi="Times New Roman" w:cs="Times New Roman"/>
        </w:rPr>
        <w:t xml:space="preserve">sios </w:t>
      </w:r>
      <w:r w:rsidR="008978C5" w:rsidRPr="0061442B">
        <w:rPr>
          <w:rFonts w:ascii="Times New Roman" w:eastAsia="Calibri" w:hAnsi="Times New Roman" w:cs="Times New Roman"/>
        </w:rPr>
        <w:t>organizacij</w:t>
      </w:r>
      <w:r w:rsidRPr="0061442B">
        <w:rPr>
          <w:rFonts w:ascii="Times New Roman" w:eastAsia="Calibri" w:hAnsi="Times New Roman" w:cs="Times New Roman"/>
        </w:rPr>
        <w:t>os statusą</w:t>
      </w:r>
      <w:r w:rsidR="00AB08A2" w:rsidRPr="0061442B">
        <w:rPr>
          <w:rFonts w:ascii="Times New Roman" w:eastAsia="Calibri" w:hAnsi="Times New Roman" w:cs="Times New Roman"/>
        </w:rPr>
        <w:t>.</w:t>
      </w:r>
      <w:r w:rsidR="00435B33">
        <w:rPr>
          <w:rFonts w:ascii="Times New Roman" w:eastAsia="Calibri" w:hAnsi="Times New Roman" w:cs="Times New Roman"/>
        </w:rPr>
        <w:t xml:space="preserve"> </w:t>
      </w:r>
      <w:r w:rsidR="00435B33" w:rsidRPr="00395836">
        <w:rPr>
          <w:rFonts w:ascii="Times New Roman" w:hAnsi="Times New Roman" w:cs="Times New Roman"/>
          <w:b/>
        </w:rPr>
        <w:t>P</w:t>
      </w:r>
      <w:r w:rsidR="00435B33">
        <w:rPr>
          <w:rFonts w:ascii="Times New Roman" w:hAnsi="Times New Roman" w:cs="Times New Roman"/>
          <w:b/>
        </w:rPr>
        <w:t>reki</w:t>
      </w:r>
      <w:r w:rsidR="00435B33" w:rsidRPr="00395836">
        <w:rPr>
          <w:rFonts w:ascii="Times New Roman" w:hAnsi="Times New Roman" w:cs="Times New Roman"/>
          <w:b/>
        </w:rPr>
        <w:t>ų pirkimas vykdomas pagal įgaliojimą (VšĮ Jonavos pirminio</w:t>
      </w:r>
      <w:r w:rsidR="00435B33">
        <w:rPr>
          <w:rFonts w:ascii="Times New Roman" w:hAnsi="Times New Roman" w:cs="Times New Roman"/>
          <w:b/>
        </w:rPr>
        <w:t xml:space="preserve"> sveikatos</w:t>
      </w:r>
      <w:r w:rsidR="00435B33" w:rsidRPr="00395836">
        <w:rPr>
          <w:rFonts w:ascii="Times New Roman" w:hAnsi="Times New Roman" w:cs="Times New Roman"/>
          <w:b/>
        </w:rPr>
        <w:t xml:space="preserve"> priežiūros centro </w:t>
      </w:r>
      <w:r w:rsidR="00435B33" w:rsidRPr="00B13338">
        <w:rPr>
          <w:rFonts w:ascii="Times New Roman" w:hAnsi="Times New Roman" w:cs="Times New Roman"/>
          <w:b/>
        </w:rPr>
        <w:t>2025-</w:t>
      </w:r>
      <w:r w:rsidR="00435B33">
        <w:rPr>
          <w:rFonts w:ascii="Times New Roman" w:hAnsi="Times New Roman" w:cs="Times New Roman"/>
          <w:b/>
        </w:rPr>
        <w:t>11-11</w:t>
      </w:r>
      <w:r w:rsidR="00435B33" w:rsidRPr="00B13338">
        <w:rPr>
          <w:rFonts w:ascii="Times New Roman" w:hAnsi="Times New Roman" w:cs="Times New Roman"/>
          <w:b/>
        </w:rPr>
        <w:t xml:space="preserve">  įgaliojimas Nr. </w:t>
      </w:r>
      <w:r w:rsidR="00435B33">
        <w:rPr>
          <w:rFonts w:ascii="Times New Roman" w:hAnsi="Times New Roman" w:cs="Times New Roman"/>
          <w:b/>
        </w:rPr>
        <w:t>R26-64</w:t>
      </w:r>
      <w:r w:rsidR="00435B33" w:rsidRPr="00395836">
        <w:rPr>
          <w:rFonts w:ascii="Times New Roman" w:hAnsi="Times New Roman" w:cs="Times New Roman"/>
          <w:b/>
        </w:rPr>
        <w:t>). Visas pirkimo procedūras, iki sutarties sudarymo, atlieka VšĮ Jonavos ligoninė</w:t>
      </w:r>
      <w:r w:rsidR="00435B33" w:rsidRPr="00395836">
        <w:rPr>
          <w:rFonts w:ascii="Times New Roman" w:hAnsi="Times New Roman" w:cs="Times New Roman"/>
        </w:rPr>
        <w:t>.</w:t>
      </w:r>
      <w:r w:rsidRPr="0061442B">
        <w:rPr>
          <w:rFonts w:ascii="Times New Roman" w:eastAsia="Calibri" w:hAnsi="Times New Roman" w:cs="Times New Roman"/>
        </w:rPr>
        <w:t xml:space="preserve"> </w:t>
      </w:r>
    </w:p>
    <w:p w14:paraId="22354129" w14:textId="77777777" w:rsidR="00AB08A2" w:rsidRPr="0061442B"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hAnsi="Times New Roman" w:cs="Times New Roman"/>
        </w:rPr>
        <w:t>Pirkimas</w:t>
      </w:r>
      <w:r w:rsidR="00B37854" w:rsidRPr="0061442B">
        <w:rPr>
          <w:rFonts w:ascii="Times New Roman" w:hAnsi="Times New Roman" w:cs="Times New Roman"/>
        </w:rPr>
        <w:t xml:space="preserve"> neatlieka</w:t>
      </w:r>
      <w:r w:rsidRPr="0061442B">
        <w:rPr>
          <w:rFonts w:ascii="Times New Roman" w:hAnsi="Times New Roman" w:cs="Times New Roman"/>
        </w:rPr>
        <w:t>mas</w:t>
      </w:r>
      <w:r w:rsidR="00B37854" w:rsidRPr="0061442B">
        <w:rPr>
          <w:rFonts w:ascii="Times New Roman" w:hAnsi="Times New Roman" w:cs="Times New Roman"/>
        </w:rPr>
        <w:t xml:space="preserve"> </w:t>
      </w:r>
      <w:r w:rsidR="002F5F8E" w:rsidRPr="0061442B">
        <w:rPr>
          <w:rFonts w:ascii="Times New Roman" w:hAnsi="Times New Roman" w:cs="Times New Roman"/>
        </w:rPr>
        <w:t>naudojantis centralizuotų pirkimų katalogu</w:t>
      </w:r>
      <w:r w:rsidRPr="0061442B">
        <w:rPr>
          <w:rFonts w:ascii="Times New Roman" w:hAnsi="Times New Roman" w:cs="Times New Roman"/>
        </w:rPr>
        <w:t xml:space="preserve">, nes </w:t>
      </w:r>
      <w:r w:rsidR="00AB08A2" w:rsidRPr="0061442B">
        <w:rPr>
          <w:rFonts w:ascii="Times New Roman" w:hAnsi="Times New Roman" w:cs="Times New Roman"/>
        </w:rPr>
        <w:t>tokių prekių kataloge nėra</w:t>
      </w:r>
      <w:r w:rsidR="008C5F5E" w:rsidRPr="0061442B">
        <w:rPr>
          <w:rFonts w:ascii="Times New Roman" w:hAnsi="Times New Roman" w:cs="Times New Roman"/>
        </w:rPr>
        <w:t xml:space="preserve">. </w:t>
      </w:r>
      <w:r w:rsidR="002F5F8E" w:rsidRPr="0061442B">
        <w:rPr>
          <w:rFonts w:ascii="Times New Roman" w:hAnsi="Times New Roman" w:cs="Times New Roman"/>
        </w:rPr>
        <w:t xml:space="preserve"> </w:t>
      </w:r>
    </w:p>
    <w:p w14:paraId="2CFEB3EB" w14:textId="77777777" w:rsidR="00AB08A2" w:rsidRPr="0061442B"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eastAsia="Times New Roman" w:hAnsi="Times New Roman" w:cs="Times New Roman"/>
        </w:rPr>
        <w:t>Perkančioji organizacija nerezervuoja teisės dalyvauti pirkime.</w:t>
      </w:r>
    </w:p>
    <w:p w14:paraId="42D8BD17" w14:textId="51E0327D" w:rsidR="00AB08A2" w:rsidRPr="0061442B"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hAnsi="Times New Roman" w:cs="Times New Roman"/>
        </w:rPr>
        <w:t xml:space="preserve">Stebėtojai dalyvauti </w:t>
      </w:r>
      <w:r w:rsidR="008A3C98" w:rsidRPr="0061442B">
        <w:rPr>
          <w:rFonts w:ascii="Times New Roman" w:hAnsi="Times New Roman" w:cs="Times New Roman"/>
        </w:rPr>
        <w:t>K</w:t>
      </w:r>
      <w:r w:rsidRPr="0061442B">
        <w:rPr>
          <w:rFonts w:ascii="Times New Roman" w:hAnsi="Times New Roman" w:cs="Times New Roman"/>
        </w:rPr>
        <w:t>omisijos posėdžiuose nėra kviečiami.</w:t>
      </w:r>
      <w:r w:rsidR="00016591" w:rsidRPr="0061442B">
        <w:rPr>
          <w:rFonts w:ascii="Times New Roman" w:hAnsi="Times New Roman" w:cs="Times New Roman"/>
        </w:rPr>
        <w:t xml:space="preserve"> </w:t>
      </w:r>
    </w:p>
    <w:p w14:paraId="6E2EC245" w14:textId="77777777" w:rsidR="0021171C" w:rsidRPr="00813A35"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813A35">
        <w:rPr>
          <w:rFonts w:ascii="Times New Roman" w:hAnsi="Times New Roman" w:cs="Times New Roman"/>
        </w:rPr>
        <w:t xml:space="preserve">Atliekamas žaliasis pirkimas. Pirkimas vykdomas vadovaujantis </w:t>
      </w:r>
      <w:hyperlink r:id="rId14" w:history="1">
        <w:r w:rsidRPr="00813A35">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13A35">
        <w:rPr>
          <w:rFonts w:ascii="Times New Roman" w:hAnsi="Times New Roman" w:cs="Times New Roman"/>
        </w:rPr>
        <w:t>“ [</w:t>
      </w:r>
      <w:r w:rsidR="00085715" w:rsidRPr="00813A35">
        <w:rPr>
          <w:rFonts w:ascii="Times New Roman" w:hAnsi="Times New Roman" w:cs="Times New Roman"/>
        </w:rPr>
        <w:t>Tvarkos aprašo 4.4.4 papunktį (savarankiškai nustatomi aplinkos apsaugos kriterijai)</w:t>
      </w:r>
      <w:r w:rsidRPr="00813A35">
        <w:rPr>
          <w:rFonts w:ascii="Times New Roman" w:hAnsi="Times New Roman" w:cs="Times New Roman"/>
        </w:rPr>
        <w:t>]</w:t>
      </w:r>
      <w:r w:rsidRPr="00813A35">
        <w:rPr>
          <w:rFonts w:ascii="Times New Roman" w:hAnsi="Times New Roman" w:cs="Times New Roman"/>
          <w:i/>
        </w:rPr>
        <w:t xml:space="preserve"> </w:t>
      </w:r>
      <w:r w:rsidRPr="00813A35">
        <w:rPr>
          <w:rFonts w:ascii="Times New Roman" w:hAnsi="Times New Roman" w:cs="Times New Roman"/>
        </w:rPr>
        <w:t xml:space="preserve"> punktu (-ais). Aplinkos apaugos kriterijai nustatyti </w:t>
      </w:r>
      <w:r w:rsidR="00AB08A2" w:rsidRPr="00813A35">
        <w:rPr>
          <w:rFonts w:ascii="Times New Roman" w:hAnsi="Times New Roman" w:cs="Times New Roman"/>
        </w:rPr>
        <w:t>sutarties projekte</w:t>
      </w:r>
      <w:r w:rsidRPr="00813A35">
        <w:rPr>
          <w:rFonts w:ascii="Times New Roman" w:hAnsi="Times New Roman" w:cs="Times New Roman"/>
        </w:rPr>
        <w:t>.</w:t>
      </w:r>
    </w:p>
    <w:p w14:paraId="140771B1" w14:textId="28F70321" w:rsidR="0021171C" w:rsidRPr="00687694"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813A35">
        <w:rPr>
          <w:rFonts w:ascii="Times New Roman" w:eastAsia="Arial" w:hAnsi="Times New Roman" w:cs="Times New Roman"/>
        </w:rPr>
        <w:t>Išankstinis skelbimas</w:t>
      </w:r>
      <w:r w:rsidRPr="00687694">
        <w:rPr>
          <w:rFonts w:ascii="Times New Roman" w:eastAsia="Arial" w:hAnsi="Times New Roman" w:cs="Times New Roman"/>
        </w:rPr>
        <w:t xml:space="preserve"> apie </w:t>
      </w:r>
      <w:r w:rsidR="007A68AD" w:rsidRPr="00687694">
        <w:rPr>
          <w:rFonts w:ascii="Times New Roman" w:eastAsia="Arial" w:hAnsi="Times New Roman" w:cs="Times New Roman"/>
        </w:rPr>
        <w:t>p</w:t>
      </w:r>
      <w:r w:rsidRPr="00687694">
        <w:rPr>
          <w:rFonts w:ascii="Times New Roman" w:eastAsia="Arial" w:hAnsi="Times New Roman" w:cs="Times New Roman"/>
        </w:rPr>
        <w:t xml:space="preserve">irkimą nebuvo paskelbtas. </w:t>
      </w:r>
      <w:r w:rsidR="00D03AB4" w:rsidRPr="00687694">
        <w:rPr>
          <w:rFonts w:ascii="Times New Roman" w:eastAsia="Calibri" w:hAnsi="Times New Roman" w:cs="Times New Roman"/>
          <w:b/>
          <w:bCs/>
        </w:rPr>
        <w:t xml:space="preserve">Rinkos konsultacija buvo paskelbta CVP IS </w:t>
      </w:r>
      <w:r w:rsidR="00435B33">
        <w:rPr>
          <w:rFonts w:ascii="Times New Roman" w:eastAsia="Calibri" w:hAnsi="Times New Roman" w:cs="Times New Roman"/>
          <w:b/>
          <w:bCs/>
        </w:rPr>
        <w:t>5225798</w:t>
      </w:r>
      <w:r w:rsidR="00D03AB4" w:rsidRPr="00687694">
        <w:rPr>
          <w:rFonts w:ascii="Times New Roman" w:eastAsia="Calibri" w:hAnsi="Times New Roman" w:cs="Times New Roman"/>
          <w:b/>
          <w:bCs/>
        </w:rPr>
        <w:t>.</w:t>
      </w:r>
    </w:p>
    <w:p w14:paraId="2C5A3C29" w14:textId="77777777" w:rsidR="0021171C" w:rsidRPr="000D3FC7"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0D3FC7">
        <w:rPr>
          <w:rFonts w:ascii="Times New Roman" w:hAnsi="Times New Roman" w:cs="Times New Roman"/>
          <w:lang w:eastAsia="en-US"/>
        </w:rPr>
        <w:t>P</w:t>
      </w:r>
      <w:r w:rsidR="00E32C8E" w:rsidRPr="000D3FC7">
        <w:rPr>
          <w:rFonts w:ascii="Times New Roman" w:hAnsi="Times New Roman" w:cs="Times New Roman"/>
          <w:lang w:eastAsia="en-US"/>
        </w:rPr>
        <w:t xml:space="preserve">irkime </w:t>
      </w:r>
      <w:r w:rsidR="00E32C8E" w:rsidRPr="000D3FC7">
        <w:rPr>
          <w:rFonts w:ascii="Times New Roman" w:hAnsi="Times New Roman" w:cs="Times New Roman"/>
        </w:rPr>
        <w:t xml:space="preserve"> </w:t>
      </w:r>
      <w:r w:rsidR="007A68AD" w:rsidRPr="000D3FC7">
        <w:rPr>
          <w:rFonts w:ascii="Times New Roman" w:hAnsi="Times New Roman" w:cs="Times New Roman"/>
        </w:rPr>
        <w:t>perkančioji organizacija</w:t>
      </w:r>
      <w:r w:rsidR="00E32C8E" w:rsidRPr="000D3FC7">
        <w:rPr>
          <w:rFonts w:ascii="Times New Roman" w:hAnsi="Times New Roman" w:cs="Times New Roman"/>
          <w:lang w:eastAsia="en-US"/>
        </w:rPr>
        <w:t xml:space="preserve"> nenumato skelbti pranešimo dėl savanoriško </w:t>
      </w:r>
      <w:r w:rsidR="00E32C8E" w:rsidRPr="000D3FC7">
        <w:rPr>
          <w:rFonts w:ascii="Times New Roman" w:hAnsi="Times New Roman" w:cs="Times New Roman"/>
          <w:i/>
          <w:iCs/>
          <w:lang w:eastAsia="en-US"/>
        </w:rPr>
        <w:t>ex ante</w:t>
      </w:r>
      <w:r w:rsidR="00E32C8E" w:rsidRPr="000D3FC7">
        <w:rPr>
          <w:rFonts w:ascii="Times New Roman" w:hAnsi="Times New Roman" w:cs="Times New Roman"/>
          <w:lang w:eastAsia="en-US"/>
        </w:rPr>
        <w:t xml:space="preserve"> skaidrumo.</w:t>
      </w:r>
    </w:p>
    <w:p w14:paraId="3BD2599C" w14:textId="77777777" w:rsidR="0021171C" w:rsidRPr="002E5973"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0D3FC7">
        <w:rPr>
          <w:rFonts w:ascii="Times New Roman" w:hAnsi="Times New Roman" w:cs="Times New Roman"/>
        </w:rPr>
        <w:t>Pirk</w:t>
      </w:r>
      <w:r w:rsidRPr="00340116">
        <w:rPr>
          <w:rFonts w:ascii="Times New Roman" w:hAnsi="Times New Roman" w:cs="Times New Roman"/>
        </w:rPr>
        <w:t>ime neleidžia</w:t>
      </w:r>
      <w:r w:rsidR="00216820" w:rsidRPr="00340116">
        <w:rPr>
          <w:rFonts w:ascii="Times New Roman" w:hAnsi="Times New Roman" w:cs="Times New Roman"/>
        </w:rPr>
        <w:t>ma</w:t>
      </w:r>
      <w:r w:rsidRPr="00340116">
        <w:rPr>
          <w:rFonts w:ascii="Times New Roman" w:hAnsi="Times New Roman" w:cs="Times New Roman"/>
        </w:rPr>
        <w:t xml:space="preserve"> </w:t>
      </w:r>
      <w:r w:rsidRPr="002E5973">
        <w:rPr>
          <w:rFonts w:ascii="Times New Roman" w:hAnsi="Times New Roman" w:cs="Times New Roman"/>
        </w:rPr>
        <w:t xml:space="preserve">pateikti alternatyvių </w:t>
      </w:r>
      <w:r w:rsidR="00D27E76" w:rsidRPr="002E5973">
        <w:rPr>
          <w:rFonts w:ascii="Times New Roman" w:hAnsi="Times New Roman" w:cs="Times New Roman"/>
        </w:rPr>
        <w:t>p</w:t>
      </w:r>
      <w:r w:rsidR="00466C25" w:rsidRPr="002E5973">
        <w:rPr>
          <w:rFonts w:ascii="Times New Roman" w:hAnsi="Times New Roman" w:cs="Times New Roman"/>
        </w:rPr>
        <w:t>asiūlymų.</w:t>
      </w:r>
    </w:p>
    <w:p w14:paraId="5A254B98" w14:textId="77777777" w:rsidR="0021171C" w:rsidRPr="002E5973"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eastAsia="Arial" w:hAnsi="Times New Roman" w:cs="Times New Roman"/>
          <w:color w:val="333333"/>
        </w:rPr>
        <w:t xml:space="preserve">Bendrosios </w:t>
      </w:r>
      <w:r w:rsidR="007E5F55" w:rsidRPr="002E5973">
        <w:rPr>
          <w:rFonts w:ascii="Times New Roman" w:eastAsia="Arial" w:hAnsi="Times New Roman" w:cs="Times New Roman"/>
          <w:color w:val="333333"/>
        </w:rPr>
        <w:t xml:space="preserve">pirkimo </w:t>
      </w:r>
      <w:r w:rsidRPr="002E5973">
        <w:rPr>
          <w:rFonts w:ascii="Times New Roman" w:eastAsia="Arial" w:hAnsi="Times New Roman" w:cs="Times New Roman"/>
          <w:color w:val="333333"/>
        </w:rPr>
        <w:t>sąlygos yra neatskiriama ši</w:t>
      </w:r>
      <w:r w:rsidR="00C07F25" w:rsidRPr="002E5973">
        <w:rPr>
          <w:rFonts w:ascii="Times New Roman" w:eastAsia="Arial" w:hAnsi="Times New Roman" w:cs="Times New Roman"/>
          <w:color w:val="333333"/>
        </w:rPr>
        <w:t>ų</w:t>
      </w:r>
      <w:r w:rsidRPr="002E5973">
        <w:rPr>
          <w:rFonts w:ascii="Times New Roman" w:eastAsia="Arial" w:hAnsi="Times New Roman" w:cs="Times New Roman"/>
          <w:color w:val="333333"/>
        </w:rPr>
        <w:t xml:space="preserve"> </w:t>
      </w:r>
      <w:r w:rsidR="00F4541C" w:rsidRPr="002E5973">
        <w:rPr>
          <w:rFonts w:ascii="Times New Roman" w:eastAsia="Arial" w:hAnsi="Times New Roman" w:cs="Times New Roman"/>
          <w:color w:val="333333"/>
        </w:rPr>
        <w:t>p</w:t>
      </w:r>
      <w:r w:rsidRPr="002E5973">
        <w:rPr>
          <w:rFonts w:ascii="Times New Roman" w:eastAsia="Arial" w:hAnsi="Times New Roman" w:cs="Times New Roman"/>
          <w:color w:val="333333"/>
        </w:rPr>
        <w:t>irkimo sąlygų dalis.</w:t>
      </w:r>
    </w:p>
    <w:p w14:paraId="20FDBA4E" w14:textId="4D8A7237" w:rsidR="00016591" w:rsidRPr="00435B33" w:rsidRDefault="00016591" w:rsidP="00435B33">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hAnsi="Times New Roman" w:cs="Times New Roman"/>
          <w:b/>
        </w:rPr>
        <w:t xml:space="preserve">Tiesioginį ryšį su tiekėjais įgaliotas palaikyti perkančiosios organizacijos atstovas Jolita Sapitavičiūtė, tel.: </w:t>
      </w:r>
      <w:r w:rsidR="00362453">
        <w:rPr>
          <w:rFonts w:ascii="Times New Roman" w:hAnsi="Times New Roman" w:cs="Times New Roman"/>
          <w:b/>
        </w:rPr>
        <w:t xml:space="preserve">+370 </w:t>
      </w:r>
      <w:r w:rsidRPr="002E5973">
        <w:rPr>
          <w:rFonts w:ascii="Times New Roman" w:hAnsi="Times New Roman" w:cs="Times New Roman"/>
          <w:b/>
        </w:rPr>
        <w:t xml:space="preserve">349 69 098, tel.: </w:t>
      </w:r>
      <w:r w:rsidR="00362453">
        <w:rPr>
          <w:rFonts w:ascii="Times New Roman" w:hAnsi="Times New Roman" w:cs="Times New Roman"/>
          <w:b/>
        </w:rPr>
        <w:t xml:space="preserve">+370 </w:t>
      </w:r>
      <w:r w:rsidRPr="002E5973">
        <w:rPr>
          <w:rFonts w:ascii="Times New Roman" w:hAnsi="Times New Roman" w:cs="Times New Roman"/>
          <w:b/>
        </w:rPr>
        <w:t xml:space="preserve">655 11 552, el.p.:  </w:t>
      </w:r>
      <w:hyperlink r:id="rId15" w:history="1">
        <w:r w:rsidR="00435B33" w:rsidRPr="00704DBE">
          <w:rPr>
            <w:rStyle w:val="Hipersaitas"/>
            <w:rFonts w:ascii="Times New Roman" w:hAnsi="Times New Roman" w:cs="Times New Roman"/>
            <w:b/>
          </w:rPr>
          <w:t>pirkimai@jonavosligonine.lt</w:t>
        </w:r>
      </w:hyperlink>
      <w:r w:rsidR="00435B33">
        <w:rPr>
          <w:rFonts w:ascii="Times New Roman" w:hAnsi="Times New Roman" w:cs="Times New Roman"/>
          <w:b/>
        </w:rPr>
        <w:t xml:space="preserve"> ir Tatjana Seliugina, tel.: +370 645 69504, el. p.: tatjana.seliugina@jonavosligonine.lt</w:t>
      </w:r>
    </w:p>
    <w:p w14:paraId="5DEDEBC7" w14:textId="5DD55F0E" w:rsidR="00B41C66" w:rsidRPr="002E5973" w:rsidRDefault="00507DC9" w:rsidP="00717DCC">
      <w:pPr>
        <w:pStyle w:val="Antrat1"/>
        <w:spacing w:line="20" w:lineRule="atLeast"/>
        <w:contextualSpacing/>
        <w:rPr>
          <w:rFonts w:ascii="Times New Roman" w:hAnsi="Times New Roman" w:cs="Times New Roman"/>
          <w:sz w:val="21"/>
          <w:szCs w:val="21"/>
        </w:rPr>
      </w:pPr>
      <w:bookmarkStart w:id="4" w:name="_Ref39426332"/>
      <w:bookmarkStart w:id="5" w:name="_Ref39426338"/>
      <w:bookmarkStart w:id="6" w:name="_Toc126333929"/>
      <w:bookmarkEnd w:id="2"/>
      <w:r w:rsidRPr="002E5973">
        <w:rPr>
          <w:rFonts w:ascii="Times New Roman" w:hAnsi="Times New Roman" w:cs="Times New Roman"/>
          <w:sz w:val="21"/>
          <w:szCs w:val="21"/>
        </w:rPr>
        <w:t xml:space="preserve">2. </w:t>
      </w:r>
      <w:r w:rsidR="00271144" w:rsidRPr="002E5973">
        <w:rPr>
          <w:rFonts w:ascii="Times New Roman" w:hAnsi="Times New Roman" w:cs="Times New Roman"/>
          <w:sz w:val="21"/>
          <w:szCs w:val="21"/>
        </w:rPr>
        <w:t>PIRKIMO OBJEKTAS</w:t>
      </w:r>
      <w:bookmarkEnd w:id="4"/>
      <w:bookmarkEnd w:id="5"/>
      <w:bookmarkEnd w:id="6"/>
    </w:p>
    <w:p w14:paraId="34F7AC29" w14:textId="2AA59C8C" w:rsidR="006C6C8E" w:rsidRPr="00813A35" w:rsidRDefault="00B41C66" w:rsidP="00BD72A7">
      <w:pPr>
        <w:pStyle w:val="Betarp"/>
        <w:numPr>
          <w:ilvl w:val="1"/>
          <w:numId w:val="6"/>
        </w:numPr>
        <w:ind w:left="0" w:firstLine="567"/>
        <w:contextualSpacing/>
        <w:jc w:val="both"/>
        <w:rPr>
          <w:rFonts w:ascii="Times New Roman" w:hAnsi="Times New Roman" w:cs="Times New Roman"/>
        </w:rPr>
      </w:pPr>
      <w:r w:rsidRPr="0061442B">
        <w:rPr>
          <w:rFonts w:ascii="Times New Roman" w:eastAsia="Calibri" w:hAnsi="Times New Roman" w:cs="Times New Roman"/>
        </w:rPr>
        <w:t xml:space="preserve">Perkančioji </w:t>
      </w:r>
      <w:r w:rsidRPr="00195418">
        <w:rPr>
          <w:rFonts w:ascii="Times New Roman" w:eastAsia="Calibri" w:hAnsi="Times New Roman" w:cs="Times New Roman"/>
        </w:rPr>
        <w:t xml:space="preserve">organizacija numato </w:t>
      </w:r>
      <w:r w:rsidRPr="00362453">
        <w:rPr>
          <w:rFonts w:ascii="Times New Roman" w:eastAsia="Calibri" w:hAnsi="Times New Roman" w:cs="Times New Roman"/>
        </w:rPr>
        <w:t xml:space="preserve">įsigyti </w:t>
      </w:r>
      <w:r w:rsidR="006C6C8E" w:rsidRPr="000D3FC7">
        <w:rPr>
          <w:rFonts w:ascii="Times New Roman" w:eastAsia="Calibri" w:hAnsi="Times New Roman" w:cs="Times New Roman"/>
        </w:rPr>
        <w:t>p</w:t>
      </w:r>
      <w:r w:rsidRPr="000D3FC7">
        <w:rPr>
          <w:rFonts w:ascii="Times New Roman" w:eastAsia="Calibri" w:hAnsi="Times New Roman" w:cs="Times New Roman"/>
        </w:rPr>
        <w:t>rek</w:t>
      </w:r>
      <w:r w:rsidR="006C6C8E" w:rsidRPr="000D3FC7">
        <w:rPr>
          <w:rFonts w:ascii="Times New Roman" w:eastAsia="Calibri" w:hAnsi="Times New Roman" w:cs="Times New Roman"/>
        </w:rPr>
        <w:t>es</w:t>
      </w:r>
      <w:r w:rsidR="000D3FC7" w:rsidRPr="000D3FC7">
        <w:rPr>
          <w:rFonts w:ascii="Times New Roman" w:eastAsia="Calibri" w:hAnsi="Times New Roman" w:cs="Times New Roman"/>
        </w:rPr>
        <w:t xml:space="preserve">: </w:t>
      </w:r>
      <w:r w:rsidR="00435B33" w:rsidRPr="00435B33">
        <w:rPr>
          <w:rStyle w:val="Grietas"/>
          <w:rFonts w:ascii="Times New Roman" w:hAnsi="Times New Roman" w:cs="Times New Roman"/>
          <w:color w:val="00241A"/>
          <w:sz w:val="24"/>
          <w:szCs w:val="24"/>
          <w:shd w:val="clear" w:color="auto" w:fill="FFFFFF"/>
        </w:rPr>
        <w:t>mobili odontologi</w:t>
      </w:r>
      <w:r w:rsidR="00435B33">
        <w:rPr>
          <w:rStyle w:val="Grietas"/>
          <w:rFonts w:ascii="Times New Roman" w:hAnsi="Times New Roman" w:cs="Times New Roman"/>
          <w:color w:val="00241A"/>
          <w:sz w:val="24"/>
          <w:szCs w:val="24"/>
          <w:shd w:val="clear" w:color="auto" w:fill="FFFFFF"/>
        </w:rPr>
        <w:t>nė</w:t>
      </w:r>
      <w:r w:rsidR="00435B33" w:rsidRPr="00435B33">
        <w:rPr>
          <w:rStyle w:val="Grietas"/>
          <w:rFonts w:ascii="Times New Roman" w:hAnsi="Times New Roman" w:cs="Times New Roman"/>
          <w:color w:val="00241A"/>
          <w:sz w:val="24"/>
          <w:szCs w:val="24"/>
          <w:shd w:val="clear" w:color="auto" w:fill="FFFFFF"/>
        </w:rPr>
        <w:t xml:space="preserve"> sistema su priedais</w:t>
      </w:r>
      <w:r w:rsidR="00A86136" w:rsidRPr="000D3FC7">
        <w:rPr>
          <w:rFonts w:ascii="Times New Roman" w:eastAsia="Calibri" w:hAnsi="Times New Roman" w:cs="Times New Roman"/>
        </w:rPr>
        <w:t>.</w:t>
      </w:r>
      <w:r w:rsidR="00A86136" w:rsidRPr="000D3FC7">
        <w:rPr>
          <w:rFonts w:ascii="Times New Roman" w:hAnsi="Times New Roman" w:cs="Times New Roman"/>
        </w:rPr>
        <w:t xml:space="preserve"> </w:t>
      </w:r>
      <w:r w:rsidRPr="000D3FC7">
        <w:rPr>
          <w:rFonts w:ascii="Times New Roman" w:hAnsi="Times New Roman" w:cs="Times New Roman"/>
        </w:rPr>
        <w:t xml:space="preserve">Reikalavimai pirkimo objektui nustatyti </w:t>
      </w:r>
      <w:r w:rsidR="00704310" w:rsidRPr="000D3FC7">
        <w:rPr>
          <w:rFonts w:ascii="Times New Roman" w:hAnsi="Times New Roman" w:cs="Times New Roman"/>
        </w:rPr>
        <w:t>s</w:t>
      </w:r>
      <w:r w:rsidR="00444CAF" w:rsidRPr="000D3FC7">
        <w:rPr>
          <w:rFonts w:ascii="Times New Roman" w:hAnsi="Times New Roman" w:cs="Times New Roman"/>
        </w:rPr>
        <w:t xml:space="preserve">pecialiųjų </w:t>
      </w:r>
      <w:r w:rsidR="00CE7209" w:rsidRPr="000D3FC7">
        <w:rPr>
          <w:rFonts w:ascii="Times New Roman" w:hAnsi="Times New Roman" w:cs="Times New Roman"/>
        </w:rPr>
        <w:t xml:space="preserve">pirkimo </w:t>
      </w:r>
      <w:r w:rsidR="00444CAF" w:rsidRPr="000D3FC7">
        <w:rPr>
          <w:rFonts w:ascii="Times New Roman" w:hAnsi="Times New Roman" w:cs="Times New Roman"/>
        </w:rPr>
        <w:t xml:space="preserve">sąlygų </w:t>
      </w:r>
      <w:r w:rsidR="00AA3F5D" w:rsidRPr="000D3FC7">
        <w:rPr>
          <w:rFonts w:ascii="Times New Roman" w:hAnsi="Times New Roman" w:cs="Times New Roman"/>
        </w:rPr>
        <w:t>(toliau tekste – SPS)</w:t>
      </w:r>
      <w:r w:rsidR="00AA3F5D" w:rsidRPr="003F3594">
        <w:rPr>
          <w:rFonts w:ascii="Times New Roman" w:hAnsi="Times New Roman" w:cs="Times New Roman"/>
        </w:rPr>
        <w:t xml:space="preserve"> 2 </w:t>
      </w:r>
      <w:r w:rsidR="00444CAF" w:rsidRPr="003F3594">
        <w:rPr>
          <w:rFonts w:ascii="Times New Roman" w:hAnsi="Times New Roman" w:cs="Times New Roman"/>
        </w:rPr>
        <w:t>priede</w:t>
      </w:r>
      <w:r w:rsidRPr="003F3594">
        <w:rPr>
          <w:rFonts w:ascii="Times New Roman" w:hAnsi="Times New Roman" w:cs="Times New Roman"/>
        </w:rPr>
        <w:t>.</w:t>
      </w:r>
      <w:r w:rsidR="00FE3C5D" w:rsidRPr="003F3594">
        <w:rPr>
          <w:rFonts w:ascii="Times New Roman" w:hAnsi="Times New Roman" w:cs="Times New Roman"/>
        </w:rPr>
        <w:t xml:space="preserve"> Pirkimui priskirtinas pagrindinis Bendrajame viešųjų pirkimų žodyne (toliau – BVPŽ) nurodytas kodas – </w:t>
      </w:r>
      <w:r w:rsidR="00FE3C5D" w:rsidRPr="003F3594">
        <w:rPr>
          <w:rFonts w:ascii="Times New Roman" w:hAnsi="Times New Roman" w:cs="Times New Roman"/>
          <w:b/>
        </w:rPr>
        <w:t>33</w:t>
      </w:r>
      <w:r w:rsidR="003F3594" w:rsidRPr="003F3594">
        <w:rPr>
          <w:rFonts w:ascii="Times New Roman" w:hAnsi="Times New Roman" w:cs="Times New Roman"/>
          <w:b/>
        </w:rPr>
        <w:t>100000-</w:t>
      </w:r>
      <w:r w:rsidR="0018373B">
        <w:rPr>
          <w:rFonts w:ascii="Times New Roman" w:hAnsi="Times New Roman" w:cs="Times New Roman"/>
          <w:b/>
        </w:rPr>
        <w:t xml:space="preserve">1, </w:t>
      </w:r>
      <w:r w:rsidR="0018373B" w:rsidRPr="00813A35">
        <w:rPr>
          <w:rFonts w:ascii="Times New Roman" w:hAnsi="Times New Roman" w:cs="Times New Roman"/>
          <w:b/>
        </w:rPr>
        <w:t>33192400-6.</w:t>
      </w:r>
    </w:p>
    <w:p w14:paraId="11C9D85E" w14:textId="7C8B03EF" w:rsidR="006C6C8E" w:rsidRPr="00074F59" w:rsidRDefault="00B41C66" w:rsidP="00BD72A7">
      <w:pPr>
        <w:pStyle w:val="Betarp"/>
        <w:numPr>
          <w:ilvl w:val="1"/>
          <w:numId w:val="6"/>
        </w:numPr>
        <w:ind w:left="0" w:firstLine="567"/>
        <w:contextualSpacing/>
        <w:jc w:val="both"/>
        <w:rPr>
          <w:rFonts w:ascii="Times New Roman" w:hAnsi="Times New Roman" w:cs="Times New Roman"/>
        </w:rPr>
      </w:pPr>
      <w:r w:rsidRPr="00074F59">
        <w:rPr>
          <w:rFonts w:ascii="Times New Roman" w:hAnsi="Times New Roman" w:cs="Times New Roman"/>
        </w:rPr>
        <w:t xml:space="preserve">Pirkimo objektas į dalis </w:t>
      </w:r>
      <w:r w:rsidR="00195418">
        <w:rPr>
          <w:rFonts w:ascii="Times New Roman" w:hAnsi="Times New Roman" w:cs="Times New Roman"/>
        </w:rPr>
        <w:t>ne</w:t>
      </w:r>
      <w:r w:rsidRPr="00074F59">
        <w:rPr>
          <w:rFonts w:ascii="Times New Roman" w:hAnsi="Times New Roman" w:cs="Times New Roman"/>
        </w:rPr>
        <w:t xml:space="preserve">skaidomas. </w:t>
      </w:r>
      <w:r w:rsidR="007554D6" w:rsidRPr="00074F59">
        <w:rPr>
          <w:rFonts w:ascii="Times New Roman" w:hAnsi="Times New Roman" w:cs="Times New Roman"/>
        </w:rPr>
        <w:t xml:space="preserve">Pirkimo apimtys, reikalavimai ir techninė specifikacija apibrėžti </w:t>
      </w:r>
      <w:r w:rsidR="007204DB" w:rsidRPr="00074F59">
        <w:rPr>
          <w:rFonts w:ascii="Times New Roman" w:hAnsi="Times New Roman" w:cs="Times New Roman"/>
        </w:rPr>
        <w:t xml:space="preserve">specialiųjų </w:t>
      </w:r>
      <w:r w:rsidR="007554D6" w:rsidRPr="00074F59">
        <w:rPr>
          <w:rFonts w:ascii="Times New Roman" w:hAnsi="Times New Roman" w:cs="Times New Roman"/>
        </w:rPr>
        <w:t xml:space="preserve">pirkimo sąlygų </w:t>
      </w:r>
      <w:r w:rsidR="006C6C8E" w:rsidRPr="00074F59">
        <w:rPr>
          <w:rFonts w:ascii="Times New Roman" w:hAnsi="Times New Roman" w:cs="Times New Roman"/>
        </w:rPr>
        <w:t xml:space="preserve">2 </w:t>
      </w:r>
      <w:r w:rsidR="007554D6" w:rsidRPr="00074F59">
        <w:rPr>
          <w:rFonts w:ascii="Times New Roman" w:hAnsi="Times New Roman" w:cs="Times New Roman"/>
        </w:rPr>
        <w:t>priede.</w:t>
      </w:r>
    </w:p>
    <w:p w14:paraId="145A5D23" w14:textId="77777777" w:rsidR="006C6C8E" w:rsidRPr="00074F59" w:rsidRDefault="006C6C8E" w:rsidP="00BD72A7">
      <w:pPr>
        <w:pStyle w:val="Betarp"/>
        <w:numPr>
          <w:ilvl w:val="1"/>
          <w:numId w:val="6"/>
        </w:numPr>
        <w:ind w:left="0" w:firstLine="567"/>
        <w:contextualSpacing/>
        <w:jc w:val="both"/>
        <w:rPr>
          <w:rFonts w:ascii="Times New Roman" w:hAnsi="Times New Roman" w:cs="Times New Roman"/>
        </w:rPr>
      </w:pPr>
      <w:r w:rsidRPr="00074F59">
        <w:rPr>
          <w:rFonts w:ascii="Times New Roman" w:hAnsi="Times New Roman" w:cs="Times New Roman"/>
        </w:rPr>
        <w:t>J</w:t>
      </w:r>
      <w:r w:rsidR="00E53E12" w:rsidRPr="00074F59">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74F59">
        <w:rPr>
          <w:rFonts w:ascii="Times New Roman" w:hAnsi="Times New Roman" w:cs="Times New Roman"/>
        </w:rPr>
        <w:t xml:space="preserve">turi būti </w:t>
      </w:r>
      <w:r w:rsidR="00AE7624" w:rsidRPr="00074F59">
        <w:rPr>
          <w:rFonts w:ascii="Times New Roman" w:hAnsi="Times New Roman" w:cs="Times New Roman"/>
        </w:rPr>
        <w:t xml:space="preserve">laikoma, kad kiekviena tokia nuoroda yra pateikta su žodžiais „arba lygiavertis“. </w:t>
      </w:r>
    </w:p>
    <w:p w14:paraId="3031DC86" w14:textId="69B3BABD" w:rsidR="00004521" w:rsidRDefault="00004521" w:rsidP="00BD72A7">
      <w:pPr>
        <w:pStyle w:val="Betarp"/>
        <w:numPr>
          <w:ilvl w:val="1"/>
          <w:numId w:val="6"/>
        </w:numPr>
        <w:ind w:left="0" w:firstLine="567"/>
        <w:contextualSpacing/>
        <w:jc w:val="both"/>
        <w:rPr>
          <w:rFonts w:ascii="Times New Roman" w:hAnsi="Times New Roman" w:cs="Times New Roman"/>
        </w:rPr>
      </w:pPr>
      <w:r w:rsidRPr="00074F59">
        <w:rPr>
          <w:rFonts w:ascii="Times New Roman" w:hAnsi="Times New Roman" w:cs="Times New Roman"/>
        </w:rPr>
        <w:t>Jeigu apibūdinant pirkimo objektą techninėje specifikacijoje nurodytas standartas</w:t>
      </w:r>
      <w:r w:rsidR="00245655" w:rsidRPr="00074F59">
        <w:rPr>
          <w:rFonts w:ascii="Times New Roman" w:hAnsi="Times New Roman" w:cs="Times New Roman"/>
        </w:rPr>
        <w:t>, techninis liudijimas ar bendrosios techninės specifikacijos</w:t>
      </w:r>
      <w:r w:rsidR="00046522" w:rsidRPr="00074F59">
        <w:rPr>
          <w:rFonts w:ascii="Times New Roman" w:hAnsi="Times New Roman" w:cs="Times New Roman"/>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74F59">
        <w:rPr>
          <w:rFonts w:ascii="Times New Roman" w:hAnsi="Times New Roman" w:cs="Times New Roman"/>
        </w:rPr>
        <w:t xml:space="preserve">, turi būti laikoma, kad kiekviena tokia nuoroda yra pateikta su žodžiais „arba lygiavertis“. </w:t>
      </w:r>
    </w:p>
    <w:p w14:paraId="71FD60C7" w14:textId="77777777" w:rsidR="00DB2CE8" w:rsidRPr="00885343" w:rsidRDefault="00DB2CE8" w:rsidP="00DB2CE8">
      <w:pPr>
        <w:pStyle w:val="Betarp"/>
        <w:numPr>
          <w:ilvl w:val="1"/>
          <w:numId w:val="6"/>
        </w:numPr>
        <w:ind w:left="0" w:firstLine="567"/>
        <w:contextualSpacing/>
        <w:jc w:val="both"/>
        <w:rPr>
          <w:rFonts w:ascii="Times New Roman" w:hAnsi="Times New Roman" w:cs="Times New Roman"/>
        </w:rPr>
      </w:pPr>
      <w:r w:rsidRPr="00885343">
        <w:rPr>
          <w:rFonts w:ascii="Times New Roman" w:hAnsi="Times New Roman"/>
        </w:rPr>
        <w:t>Informacija apie Europos Sąjungos lėšomis finansuojamą projektą</w:t>
      </w:r>
      <w:r>
        <w:rPr>
          <w:rFonts w:ascii="Times New Roman" w:hAnsi="Times New Roman"/>
        </w:rPr>
        <w:t xml:space="preserve">: </w:t>
      </w:r>
      <w:r w:rsidRPr="00885343">
        <w:rPr>
          <w:rFonts w:ascii="Times New Roman" w:hAnsi="Times New Roman"/>
        </w:rPr>
        <w:t>Mobilių ambulatorinės odontologinės priežiūros paslaugų teikimas Jonavoje Projekto kodas: 09-071-P-0002 Pagal 2022–2030 metų plėtros programos valdytojos Lietuvos Respublikos sveikatos apsaugos ministerijos sveikatos priežiūros kokybės ir efektyvumo didinimo plėtros programos pažangos priemonę Nr. 11-002-02-11-01 „Gerinti sveikatos priežiūros paslaugų kokybę ir prieinamumą“</w:t>
      </w:r>
    </w:p>
    <w:p w14:paraId="7B478B03" w14:textId="236A09E4" w:rsidR="00D22226" w:rsidRPr="002E5973" w:rsidRDefault="00202323" w:rsidP="00202323">
      <w:pPr>
        <w:pStyle w:val="Antrat1"/>
        <w:spacing w:line="20" w:lineRule="atLeast"/>
        <w:contextualSpacing/>
        <w:rPr>
          <w:rFonts w:ascii="Times New Roman" w:hAnsi="Times New Roman" w:cs="Times New Roman"/>
          <w:sz w:val="21"/>
          <w:szCs w:val="21"/>
        </w:rPr>
      </w:pPr>
      <w:bookmarkStart w:id="7" w:name="_Toc126333930"/>
      <w:r w:rsidRPr="002E5973">
        <w:rPr>
          <w:rFonts w:ascii="Times New Roman" w:hAnsi="Times New Roman" w:cs="Times New Roman"/>
          <w:sz w:val="21"/>
          <w:szCs w:val="21"/>
        </w:rPr>
        <w:t>3.</w:t>
      </w:r>
      <w:r w:rsidR="00D24970" w:rsidRPr="002E5973">
        <w:rPr>
          <w:rFonts w:ascii="Times New Roman" w:hAnsi="Times New Roman" w:cs="Times New Roman"/>
          <w:sz w:val="21"/>
          <w:szCs w:val="21"/>
        </w:rPr>
        <w:t xml:space="preserve"> </w:t>
      </w:r>
      <w:bookmarkStart w:id="8" w:name="_Ref39427921"/>
      <w:bookmarkStart w:id="9" w:name="_Ref39427927"/>
      <w:bookmarkStart w:id="10" w:name="_Ref39740354"/>
      <w:r w:rsidR="00271144" w:rsidRPr="002E5973">
        <w:rPr>
          <w:rFonts w:ascii="Times New Roman" w:hAnsi="Times New Roman" w:cs="Times New Roman"/>
          <w:sz w:val="21"/>
          <w:szCs w:val="21"/>
        </w:rPr>
        <w:t>SUSITIKIMAI SU TIEKĖJAIS</w:t>
      </w:r>
      <w:bookmarkEnd w:id="8"/>
      <w:bookmarkEnd w:id="9"/>
      <w:r w:rsidR="00271144" w:rsidRPr="002E5973">
        <w:rPr>
          <w:rFonts w:ascii="Times New Roman" w:hAnsi="Times New Roman" w:cs="Times New Roman"/>
          <w:sz w:val="21"/>
          <w:szCs w:val="21"/>
        </w:rPr>
        <w:t xml:space="preserve"> IR OBJEKTO APŽIŪRA</w:t>
      </w:r>
      <w:bookmarkEnd w:id="7"/>
      <w:bookmarkEnd w:id="10"/>
    </w:p>
    <w:p w14:paraId="45AC8034" w14:textId="77777777" w:rsidR="006C6C8E" w:rsidRPr="002E5973" w:rsidRDefault="006C6C8E" w:rsidP="006C6C8E">
      <w:pPr>
        <w:pStyle w:val="Sraopastraipa"/>
        <w:spacing w:after="0"/>
        <w:ind w:left="0" w:firstLine="567"/>
        <w:jc w:val="both"/>
        <w:rPr>
          <w:rFonts w:ascii="Times New Roman" w:hAnsi="Times New Roman" w:cs="Times New Roman"/>
        </w:rPr>
      </w:pPr>
      <w:r w:rsidRPr="002E5973">
        <w:rPr>
          <w:rFonts w:ascii="Times New Roman" w:hAnsi="Times New Roman" w:cs="Times New Roman"/>
          <w:iCs/>
        </w:rPr>
        <w:t>3.1.</w:t>
      </w:r>
      <w:r w:rsidRPr="002E5973">
        <w:rPr>
          <w:rFonts w:ascii="Times New Roman" w:hAnsi="Times New Roman" w:cs="Times New Roman"/>
          <w:iCs/>
        </w:rPr>
        <w:tab/>
      </w:r>
      <w:r w:rsidR="00B176FD" w:rsidRPr="002E5973">
        <w:rPr>
          <w:rFonts w:ascii="Times New Roman" w:hAnsi="Times New Roman" w:cs="Times New Roman"/>
        </w:rPr>
        <w:t xml:space="preserve">Perkančioji organizacija nerengs susitikimo su tiekėjais dėl pirkimo </w:t>
      </w:r>
      <w:r w:rsidR="004257A5" w:rsidRPr="002E5973">
        <w:rPr>
          <w:rFonts w:ascii="Times New Roman" w:hAnsi="Times New Roman" w:cs="Times New Roman"/>
        </w:rPr>
        <w:t>sąlyg</w:t>
      </w:r>
      <w:r w:rsidR="00B176FD" w:rsidRPr="002E5973">
        <w:rPr>
          <w:rFonts w:ascii="Times New Roman" w:hAnsi="Times New Roman" w:cs="Times New Roman"/>
        </w:rPr>
        <w:t>ų</w:t>
      </w:r>
      <w:r w:rsidR="00946722" w:rsidRPr="002E5973">
        <w:rPr>
          <w:rFonts w:ascii="Times New Roman" w:hAnsi="Times New Roman" w:cs="Times New Roman"/>
        </w:rPr>
        <w:t xml:space="preserve"> paaiškinimo</w:t>
      </w:r>
      <w:r w:rsidR="00B176FD" w:rsidRPr="002E5973">
        <w:rPr>
          <w:rFonts w:ascii="Times New Roman" w:hAnsi="Times New Roman" w:cs="Times New Roman"/>
        </w:rPr>
        <w:t>.</w:t>
      </w:r>
    </w:p>
    <w:p w14:paraId="24A7FE06" w14:textId="101C352E" w:rsidR="00BE0587" w:rsidRPr="002E5973" w:rsidRDefault="006C6C8E" w:rsidP="006C6C8E">
      <w:pPr>
        <w:pStyle w:val="Sraopastraipa"/>
        <w:spacing w:after="0"/>
        <w:ind w:left="0" w:firstLine="567"/>
        <w:jc w:val="both"/>
        <w:rPr>
          <w:rFonts w:ascii="Times New Roman" w:hAnsi="Times New Roman" w:cs="Times New Roman"/>
          <w:i/>
          <w:color w:val="FF0000"/>
        </w:rPr>
      </w:pPr>
      <w:r w:rsidRPr="002E5973">
        <w:rPr>
          <w:rFonts w:ascii="Times New Roman" w:hAnsi="Times New Roman" w:cs="Times New Roman"/>
        </w:rPr>
        <w:t>3.2.</w:t>
      </w:r>
      <w:r w:rsidRPr="002E5973">
        <w:rPr>
          <w:rFonts w:ascii="Times New Roman" w:hAnsi="Times New Roman" w:cs="Times New Roman"/>
        </w:rPr>
        <w:tab/>
      </w:r>
      <w:r w:rsidR="00BE0587" w:rsidRPr="002E5973">
        <w:rPr>
          <w:rFonts w:ascii="Times New Roman" w:eastAsiaTheme="minorHAnsi" w:hAnsi="Times New Roman" w:cs="Times New Roman"/>
          <w:lang w:eastAsia="en-US"/>
        </w:rPr>
        <w:t>P</w:t>
      </w:r>
      <w:r w:rsidR="00BE0587" w:rsidRPr="002E5973">
        <w:rPr>
          <w:rFonts w:ascii="Times New Roman" w:hAnsi="Times New Roman" w:cs="Times New Roman"/>
        </w:rPr>
        <w:t>erkančioji organizacija nerengs objekto apžiūros.</w:t>
      </w:r>
    </w:p>
    <w:p w14:paraId="6443D2FF" w14:textId="3BFEF695" w:rsidR="00C94B9F" w:rsidRPr="002E5973" w:rsidRDefault="00AD57B1" w:rsidP="00AD57B1">
      <w:pPr>
        <w:pStyle w:val="Antrat1"/>
        <w:spacing w:line="20" w:lineRule="atLeast"/>
        <w:contextualSpacing/>
        <w:rPr>
          <w:rFonts w:ascii="Times New Roman" w:hAnsi="Times New Roman" w:cs="Times New Roman"/>
          <w:sz w:val="21"/>
          <w:szCs w:val="21"/>
        </w:rPr>
      </w:pPr>
      <w:bookmarkStart w:id="11" w:name="_Ref39473754"/>
      <w:bookmarkStart w:id="12" w:name="_Ref39473761"/>
      <w:bookmarkStart w:id="13" w:name="_Ref39474188"/>
      <w:bookmarkStart w:id="14" w:name="_Toc126333931"/>
      <w:r w:rsidRPr="002E5973">
        <w:rPr>
          <w:rFonts w:ascii="Times New Roman" w:hAnsi="Times New Roman" w:cs="Times New Roman"/>
          <w:sz w:val="21"/>
          <w:szCs w:val="21"/>
        </w:rPr>
        <w:lastRenderedPageBreak/>
        <w:t xml:space="preserve">4. </w:t>
      </w:r>
      <w:r w:rsidR="00271144" w:rsidRPr="002E5973">
        <w:rPr>
          <w:rFonts w:ascii="Times New Roman" w:hAnsi="Times New Roman" w:cs="Times New Roman"/>
          <w:sz w:val="21"/>
          <w:szCs w:val="21"/>
        </w:rPr>
        <w:t>TIEKĖJŲ PAŠALINIMO PAGRINDAI</w:t>
      </w:r>
      <w:bookmarkEnd w:id="11"/>
      <w:bookmarkEnd w:id="12"/>
      <w:bookmarkEnd w:id="13"/>
      <w:r w:rsidR="00271144" w:rsidRPr="002E5973">
        <w:rPr>
          <w:rFonts w:ascii="Times New Roman" w:hAnsi="Times New Roman" w:cs="Times New Roman"/>
          <w:sz w:val="21"/>
          <w:szCs w:val="21"/>
        </w:rPr>
        <w:t xml:space="preserve"> IR KVALIFIKACIJOS REIKALAVIMAI</w:t>
      </w:r>
      <w:bookmarkEnd w:id="14"/>
    </w:p>
    <w:p w14:paraId="23B058CE" w14:textId="0C6DDF0C" w:rsidR="002C5249" w:rsidRPr="002E5973" w:rsidRDefault="009D2F13" w:rsidP="127DD6E8">
      <w:pPr>
        <w:pStyle w:val="Sraopastraipa"/>
        <w:spacing w:after="120" w:line="20" w:lineRule="atLeast"/>
        <w:ind w:left="0" w:firstLine="567"/>
        <w:jc w:val="both"/>
        <w:rPr>
          <w:rFonts w:ascii="Times New Roman" w:hAnsi="Times New Roman" w:cs="Times New Roman"/>
        </w:rPr>
      </w:pPr>
      <w:r w:rsidRPr="002E5973">
        <w:rPr>
          <w:rFonts w:ascii="Times New Roman" w:hAnsi="Times New Roman" w:cs="Times New Roman"/>
        </w:rPr>
        <w:t xml:space="preserve">4.1. </w:t>
      </w:r>
      <w:r w:rsidR="002C5249" w:rsidRPr="002E5973">
        <w:rPr>
          <w:rFonts w:ascii="Times New Roman" w:hAnsi="Times New Roman" w:cs="Times New Roman"/>
        </w:rPr>
        <w:t>Reikalavimai dėl tiekėjo ir</w:t>
      </w:r>
      <w:bookmarkStart w:id="15" w:name="_Hlk41039660"/>
      <w:r w:rsidR="00942379" w:rsidRPr="002E5973">
        <w:rPr>
          <w:rFonts w:ascii="Times New Roman" w:hAnsi="Times New Roman" w:cs="Times New Roman"/>
        </w:rPr>
        <w:t xml:space="preserve"> </w:t>
      </w:r>
      <w:r w:rsidR="002C5249" w:rsidRPr="002E5973">
        <w:rPr>
          <w:rFonts w:ascii="Times New Roman" w:hAnsi="Times New Roman" w:cs="Times New Roman"/>
        </w:rPr>
        <w:t>subtiekėjų</w:t>
      </w:r>
      <w:r w:rsidR="00942379" w:rsidRPr="002E5973">
        <w:rPr>
          <w:rFonts w:ascii="Times New Roman" w:hAnsi="Times New Roman" w:cs="Times New Roman"/>
        </w:rPr>
        <w:t xml:space="preserve"> (jei taikoma)</w:t>
      </w:r>
      <w:r w:rsidR="00953F2B" w:rsidRPr="002E5973">
        <w:rPr>
          <w:rFonts w:ascii="Times New Roman" w:hAnsi="Times New Roman" w:cs="Times New Roman"/>
        </w:rPr>
        <w:t xml:space="preserve">, </w:t>
      </w:r>
      <w:r w:rsidR="007F34C7" w:rsidRPr="002E5973">
        <w:rPr>
          <w:rFonts w:ascii="Times New Roman" w:hAnsi="Times New Roman" w:cs="Times New Roman"/>
        </w:rPr>
        <w:t>ūkio subjektų, kurių pajėgumais tiekėjas remiasi,</w:t>
      </w:r>
      <w:r w:rsidR="002C5249" w:rsidRPr="002E5973">
        <w:rPr>
          <w:rFonts w:ascii="Times New Roman" w:hAnsi="Times New Roman" w:cs="Times New Roman"/>
        </w:rPr>
        <w:t xml:space="preserve"> </w:t>
      </w:r>
      <w:bookmarkEnd w:id="15"/>
      <w:r w:rsidR="002C5249" w:rsidRPr="002E5973">
        <w:rPr>
          <w:rFonts w:ascii="Times New Roman" w:hAnsi="Times New Roman" w:cs="Times New Roman"/>
        </w:rPr>
        <w:t xml:space="preserve">pašalinimo pagrindų nebuvimo bei jų nebuvimą patvirtinantys dokumentai nurodyti </w:t>
      </w:r>
      <w:r w:rsidR="006A737F" w:rsidRPr="002E5973">
        <w:rPr>
          <w:rFonts w:ascii="Times New Roman" w:hAnsi="Times New Roman" w:cs="Times New Roman"/>
        </w:rPr>
        <w:t xml:space="preserve">specialiųjų </w:t>
      </w:r>
      <w:r w:rsidR="006A737F" w:rsidRPr="002E5973">
        <w:rPr>
          <w:rFonts w:ascii="Times New Roman" w:eastAsia="Calibri" w:hAnsi="Times New Roman" w:cs="Times New Roman"/>
        </w:rPr>
        <w:t>p</w:t>
      </w:r>
      <w:r w:rsidR="00551FA7" w:rsidRPr="002E5973">
        <w:rPr>
          <w:rFonts w:ascii="Times New Roman" w:eastAsia="Calibri" w:hAnsi="Times New Roman" w:cs="Times New Roman"/>
        </w:rPr>
        <w:t xml:space="preserve">irkimo </w:t>
      </w:r>
      <w:r w:rsidR="006773B6" w:rsidRPr="002E5973">
        <w:rPr>
          <w:rFonts w:ascii="Times New Roman" w:eastAsia="Calibri" w:hAnsi="Times New Roman" w:cs="Times New Roman"/>
        </w:rPr>
        <w:t xml:space="preserve">sąlygų </w:t>
      </w:r>
      <w:r w:rsidR="001467C5">
        <w:rPr>
          <w:rFonts w:ascii="Times New Roman" w:eastAsia="Calibri" w:hAnsi="Times New Roman" w:cs="Times New Roman"/>
        </w:rPr>
        <w:t>3</w:t>
      </w:r>
      <w:r w:rsidR="00984B02" w:rsidRPr="002E5973">
        <w:rPr>
          <w:rFonts w:ascii="Times New Roman" w:hAnsi="Times New Roman" w:cs="Times New Roman"/>
          <w:color w:val="00B050"/>
        </w:rPr>
        <w:t xml:space="preserve">  </w:t>
      </w:r>
      <w:r w:rsidR="006773B6" w:rsidRPr="002E5973">
        <w:rPr>
          <w:rFonts w:ascii="Times New Roman" w:eastAsia="Calibri" w:hAnsi="Times New Roman" w:cs="Times New Roman"/>
        </w:rPr>
        <w:t>priede</w:t>
      </w:r>
      <w:r w:rsidR="002C5249" w:rsidRPr="002E5973">
        <w:rPr>
          <w:rFonts w:ascii="Times New Roman" w:hAnsi="Times New Roman" w:cs="Times New Roman"/>
        </w:rPr>
        <w:t xml:space="preserve">. </w:t>
      </w:r>
    </w:p>
    <w:p w14:paraId="34E32D48" w14:textId="7F9EEE86" w:rsidR="007B6F6D" w:rsidRPr="002E5973"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2E5973">
        <w:rPr>
          <w:rFonts w:ascii="Times New Roman" w:hAnsi="Times New Roman" w:cs="Times New Roman"/>
        </w:rPr>
        <w:t>4.2.</w:t>
      </w:r>
      <w:r w:rsidR="00990E9B" w:rsidRPr="002E5973">
        <w:rPr>
          <w:rFonts w:ascii="Times New Roman" w:hAnsi="Times New Roman" w:cs="Times New Roman"/>
        </w:rPr>
        <w:t xml:space="preserve"> </w:t>
      </w:r>
      <w:r w:rsidR="00A6625B" w:rsidRPr="001467C5">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1467C5">
        <w:rPr>
          <w:rFonts w:ascii="Times New Roman" w:hAnsi="Times New Roman" w:cs="Times New Roman"/>
        </w:rPr>
        <w:t>specialiųjų p</w:t>
      </w:r>
      <w:r w:rsidR="00551FA7" w:rsidRPr="001467C5">
        <w:rPr>
          <w:rFonts w:ascii="Times New Roman" w:hAnsi="Times New Roman" w:cs="Times New Roman"/>
        </w:rPr>
        <w:t xml:space="preserve">irkimo </w:t>
      </w:r>
      <w:r w:rsidR="00A6625B" w:rsidRPr="001467C5">
        <w:rPr>
          <w:rFonts w:ascii="Times New Roman" w:hAnsi="Times New Roman" w:cs="Times New Roman"/>
        </w:rPr>
        <w:t xml:space="preserve">sąlygų </w:t>
      </w:r>
      <w:r w:rsidR="001467C5" w:rsidRPr="001467C5">
        <w:rPr>
          <w:rFonts w:ascii="Times New Roman" w:hAnsi="Times New Roman" w:cs="Times New Roman"/>
        </w:rPr>
        <w:t xml:space="preserve">4 </w:t>
      </w:r>
      <w:r w:rsidR="00A6625B" w:rsidRPr="001467C5">
        <w:rPr>
          <w:rFonts w:ascii="Times New Roman" w:hAnsi="Times New Roman" w:cs="Times New Roman"/>
        </w:rPr>
        <w:t xml:space="preserve">priede. </w:t>
      </w:r>
    </w:p>
    <w:p w14:paraId="69D62E2B" w14:textId="152EE3DC" w:rsidR="00A000BE" w:rsidRPr="002E5973" w:rsidRDefault="00D24970" w:rsidP="0037632B">
      <w:pPr>
        <w:pStyle w:val="Antrat1"/>
        <w:tabs>
          <w:tab w:val="left" w:pos="567"/>
        </w:tabs>
        <w:spacing w:after="0"/>
        <w:contextualSpacing/>
        <w:jc w:val="both"/>
        <w:rPr>
          <w:rFonts w:ascii="Times New Roman" w:hAnsi="Times New Roman" w:cs="Times New Roman"/>
          <w:sz w:val="21"/>
          <w:szCs w:val="21"/>
        </w:rPr>
      </w:pPr>
      <w:bookmarkStart w:id="16" w:name="_Toc126333932"/>
      <w:r w:rsidRPr="002E5973">
        <w:rPr>
          <w:rFonts w:ascii="Times New Roman" w:hAnsi="Times New Roman" w:cs="Times New Roman"/>
          <w:sz w:val="21"/>
          <w:szCs w:val="21"/>
        </w:rPr>
        <w:t>5</w:t>
      </w:r>
      <w:r w:rsidR="001E3D5A" w:rsidRPr="002E5973">
        <w:rPr>
          <w:rFonts w:ascii="Times New Roman" w:hAnsi="Times New Roman" w:cs="Times New Roman"/>
          <w:sz w:val="21"/>
          <w:szCs w:val="21"/>
        </w:rPr>
        <w:t>.</w:t>
      </w:r>
      <w:r w:rsidR="004D63B6" w:rsidRPr="002E5973">
        <w:rPr>
          <w:rFonts w:ascii="Times New Roman" w:hAnsi="Times New Roman" w:cs="Times New Roman"/>
          <w:sz w:val="21"/>
          <w:szCs w:val="21"/>
        </w:rPr>
        <w:t>REIKALAVIMAI, SUSIJĘ SU NACIONALINIU SAUGUMU</w:t>
      </w:r>
      <w:bookmarkEnd w:id="16"/>
      <w:r w:rsidR="004D63B6" w:rsidRPr="002E5973">
        <w:rPr>
          <w:rFonts w:ascii="Times New Roman" w:hAnsi="Times New Roman" w:cs="Times New Roman"/>
          <w:sz w:val="21"/>
          <w:szCs w:val="21"/>
        </w:rPr>
        <w:t xml:space="preserve"> </w:t>
      </w:r>
    </w:p>
    <w:p w14:paraId="1D1C14CA" w14:textId="1EAA3C97" w:rsidR="004A71C5" w:rsidRPr="00813A35" w:rsidRDefault="00D24970" w:rsidP="004A71C5">
      <w:pPr>
        <w:spacing w:after="0" w:line="240" w:lineRule="auto"/>
        <w:ind w:firstLine="567"/>
        <w:jc w:val="both"/>
        <w:rPr>
          <w:rFonts w:ascii="Times New Roman" w:hAnsi="Times New Roman" w:cs="Times New Roman"/>
        </w:rPr>
      </w:pPr>
      <w:r w:rsidRPr="002E5973">
        <w:rPr>
          <w:rFonts w:ascii="Times New Roman" w:hAnsi="Times New Roman" w:cs="Times New Roman"/>
          <w:color w:val="000000" w:themeColor="text1"/>
        </w:rPr>
        <w:t>5</w:t>
      </w:r>
      <w:r w:rsidR="0037632B" w:rsidRPr="002E5973">
        <w:rPr>
          <w:rFonts w:ascii="Times New Roman" w:hAnsi="Times New Roman" w:cs="Times New Roman"/>
          <w:color w:val="000000" w:themeColor="text1"/>
        </w:rPr>
        <w:t xml:space="preserve">.1. </w:t>
      </w:r>
      <w:r w:rsidR="004A71C5" w:rsidRPr="00813A35">
        <w:rPr>
          <w:rFonts w:ascii="Times New Roman" w:hAnsi="Times New Roman" w:cs="Times New Roman"/>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14:paraId="16D65DC4" w14:textId="5FA2907A" w:rsidR="004A71C5" w:rsidRPr="00813A35" w:rsidRDefault="004A71C5" w:rsidP="004A71C5">
      <w:pPr>
        <w:spacing w:after="0" w:line="240" w:lineRule="auto"/>
        <w:ind w:firstLine="567"/>
        <w:jc w:val="both"/>
        <w:rPr>
          <w:rFonts w:ascii="Times New Roman" w:hAnsi="Times New Roman" w:cs="Times New Roman"/>
        </w:rPr>
      </w:pPr>
      <w:r w:rsidRPr="00813A35">
        <w:rPr>
          <w:rFonts w:ascii="Times New Roman" w:hAnsi="Times New Roman" w:cs="Times New Roman"/>
        </w:rPr>
        <w:t xml:space="preserve">5.2. Perkančioji organizacija nustačiusi, kad tiekėjo pasitelktas subtiekėjas ar ūkio subjektas, kurio pajėgumais remiamasi, tenkina Reglamente nustatytus ribojimus, reikalaus tiekėjo juos pakeisti kitais, pirkimo sąlygų reikalavimus atitinkančiais, subjektais. </w:t>
      </w:r>
    </w:p>
    <w:p w14:paraId="4BEDE7AF" w14:textId="200EEFE8" w:rsidR="00AF62E6" w:rsidRPr="002E5973" w:rsidRDefault="00245E8F" w:rsidP="00142AB7">
      <w:pPr>
        <w:pStyle w:val="Antrat1"/>
        <w:spacing w:line="20" w:lineRule="atLeast"/>
        <w:contextualSpacing/>
        <w:rPr>
          <w:rFonts w:ascii="Times New Roman" w:hAnsi="Times New Roman" w:cs="Times New Roman"/>
          <w:sz w:val="21"/>
          <w:szCs w:val="21"/>
        </w:rPr>
      </w:pPr>
      <w:bookmarkStart w:id="17" w:name="_Ref39666794"/>
      <w:bookmarkStart w:id="18" w:name="_Ref39666796"/>
      <w:bookmarkStart w:id="19" w:name="_Toc126333933"/>
      <w:r w:rsidRPr="002E5973">
        <w:rPr>
          <w:rFonts w:ascii="Times New Roman" w:hAnsi="Times New Roman" w:cs="Times New Roman"/>
          <w:sz w:val="21"/>
          <w:szCs w:val="21"/>
        </w:rPr>
        <w:t>6</w:t>
      </w:r>
      <w:r w:rsidR="0005396D" w:rsidRPr="002E5973">
        <w:rPr>
          <w:rFonts w:ascii="Times New Roman" w:hAnsi="Times New Roman" w:cs="Times New Roman"/>
          <w:sz w:val="21"/>
          <w:szCs w:val="21"/>
        </w:rPr>
        <w:t xml:space="preserve">. </w:t>
      </w:r>
      <w:r w:rsidR="004D63B6" w:rsidRPr="002E5973">
        <w:rPr>
          <w:rFonts w:ascii="Times New Roman" w:hAnsi="Times New Roman" w:cs="Times New Roman"/>
          <w:sz w:val="21"/>
          <w:szCs w:val="21"/>
        </w:rPr>
        <w:t>SPECIALIEJI REIKALAVIMAI PASIŪLYMŲ RENGIMUI IR PATEIKIMUI</w:t>
      </w:r>
      <w:bookmarkEnd w:id="17"/>
      <w:bookmarkEnd w:id="18"/>
      <w:bookmarkEnd w:id="19"/>
    </w:p>
    <w:p w14:paraId="167E9CBA" w14:textId="6DAA9AE3" w:rsidR="00BA341F" w:rsidRPr="002E5973" w:rsidRDefault="00192AF9" w:rsidP="001B45CC">
      <w:pPr>
        <w:spacing w:after="0" w:line="20" w:lineRule="atLeast"/>
        <w:ind w:firstLine="709"/>
        <w:jc w:val="both"/>
        <w:rPr>
          <w:rFonts w:ascii="Times New Roman" w:eastAsia="Calibri" w:hAnsi="Times New Roman" w:cs="Times New Roman"/>
          <w:i/>
        </w:rPr>
      </w:pPr>
      <w:r w:rsidRPr="002E5973">
        <w:rPr>
          <w:rFonts w:ascii="Times New Roman" w:hAnsi="Times New Roman" w:cs="Times New Roman"/>
        </w:rPr>
        <w:t xml:space="preserve">6.1. </w:t>
      </w:r>
      <w:r w:rsidR="00EF5623" w:rsidRPr="002E5973">
        <w:rPr>
          <w:rFonts w:ascii="Times New Roman" w:hAnsi="Times New Roman" w:cs="Times New Roman"/>
        </w:rPr>
        <w:t xml:space="preserve">Tiekėjo </w:t>
      </w:r>
      <w:r w:rsidR="0058726C" w:rsidRPr="002E5973">
        <w:rPr>
          <w:rFonts w:ascii="Times New Roman" w:hAnsi="Times New Roman" w:cs="Times New Roman"/>
        </w:rPr>
        <w:t>p</w:t>
      </w:r>
      <w:r w:rsidR="00EF5623" w:rsidRPr="002E5973">
        <w:rPr>
          <w:rFonts w:ascii="Times New Roman" w:hAnsi="Times New Roman" w:cs="Times New Roman"/>
        </w:rPr>
        <w:t>asiūlymą sudaro CVP IS pateikiamų ir žemiau nurodytų dokumentų visuma</w:t>
      </w:r>
      <w:r w:rsidR="001B45CC" w:rsidRPr="002E5973">
        <w:rPr>
          <w:rFonts w:ascii="Times New Roman" w:hAnsi="Times New Roman" w:cs="Times New Roman"/>
        </w:rPr>
        <w:t xml:space="preserve"> (</w:t>
      </w:r>
      <w:r w:rsidR="00BA341F" w:rsidRPr="002E5973">
        <w:rPr>
          <w:rFonts w:ascii="Times New Roman" w:eastAsia="Calibri" w:hAnsi="Times New Roman" w:cs="Times New Roman"/>
          <w:i/>
        </w:rPr>
        <w:t xml:space="preserve">Jei pasiūlymas </w:t>
      </w:r>
      <w:r w:rsidR="00930569" w:rsidRPr="002E5973">
        <w:rPr>
          <w:rFonts w:ascii="Times New Roman" w:eastAsia="Calibri" w:hAnsi="Times New Roman" w:cs="Times New Roman"/>
          <w:i/>
        </w:rPr>
        <w:t>turi būti</w:t>
      </w:r>
      <w:r w:rsidR="00BA341F" w:rsidRPr="002E5973">
        <w:rPr>
          <w:rFonts w:ascii="Times New Roman" w:eastAsia="Calibri" w:hAnsi="Times New Roman" w:cs="Times New Roman"/>
          <w:i/>
        </w:rPr>
        <w:t xml:space="preserve"> teikiamas </w:t>
      </w:r>
      <w:r w:rsidR="00992A33" w:rsidRPr="002E5973">
        <w:rPr>
          <w:rFonts w:ascii="Times New Roman" w:eastAsia="Calibri" w:hAnsi="Times New Roman" w:cs="Times New Roman"/>
          <w:i/>
        </w:rPr>
        <w:t xml:space="preserve">viename </w:t>
      </w:r>
      <w:r w:rsidR="00BA341F" w:rsidRPr="002E5973">
        <w:rPr>
          <w:rFonts w:ascii="Times New Roman" w:eastAsia="Calibri" w:hAnsi="Times New Roman" w:cs="Times New Roman"/>
          <w:i/>
        </w:rPr>
        <w:t xml:space="preserve"> voke</w:t>
      </w:r>
      <w:r w:rsidR="001B45CC" w:rsidRPr="002E5973">
        <w:rPr>
          <w:rFonts w:ascii="Times New Roman" w:eastAsia="Calibri" w:hAnsi="Times New Roman" w:cs="Times New Roman"/>
          <w:i/>
        </w:rPr>
        <w:t>)</w:t>
      </w:r>
      <w:r w:rsidR="00BA341F" w:rsidRPr="002E5973">
        <w:rPr>
          <w:rFonts w:ascii="Times New Roman" w:eastAsia="Calibri" w:hAnsi="Times New Roman" w:cs="Times New Roman"/>
          <w:i/>
        </w:rPr>
        <w:t>:</w:t>
      </w:r>
    </w:p>
    <w:p w14:paraId="0B17BEF7" w14:textId="2B08F26B" w:rsidR="00FF12F1" w:rsidRPr="002E5973" w:rsidRDefault="003F0DA7"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tiekėjo pasirašytas </w:t>
      </w:r>
      <w:r w:rsidR="005A195F" w:rsidRPr="002E5973">
        <w:rPr>
          <w:rFonts w:ascii="Times New Roman" w:hAnsi="Times New Roman" w:cs="Times New Roman"/>
        </w:rPr>
        <w:t>p</w:t>
      </w:r>
      <w:r w:rsidRPr="002E5973">
        <w:rPr>
          <w:rFonts w:ascii="Times New Roman" w:hAnsi="Times New Roman" w:cs="Times New Roman"/>
        </w:rPr>
        <w:t xml:space="preserve">asiūlymas, parengtas pagal </w:t>
      </w:r>
      <w:r w:rsidR="007C1C57" w:rsidRPr="002E5973">
        <w:rPr>
          <w:rFonts w:ascii="Times New Roman" w:hAnsi="Times New Roman" w:cs="Times New Roman"/>
        </w:rPr>
        <w:t>specialiųjų p</w:t>
      </w:r>
      <w:r w:rsidR="00551FA7" w:rsidRPr="002E5973">
        <w:rPr>
          <w:rFonts w:ascii="Times New Roman" w:hAnsi="Times New Roman" w:cs="Times New Roman"/>
        </w:rPr>
        <w:t xml:space="preserve">irkimo </w:t>
      </w:r>
      <w:r w:rsidR="00476F8C" w:rsidRPr="002E5973">
        <w:rPr>
          <w:rFonts w:ascii="Times New Roman" w:hAnsi="Times New Roman" w:cs="Times New Roman"/>
        </w:rPr>
        <w:t>sąlygų</w:t>
      </w:r>
      <w:r w:rsidR="00DE5F20" w:rsidRPr="002E5973">
        <w:rPr>
          <w:rFonts w:ascii="Times New Roman" w:hAnsi="Times New Roman" w:cs="Times New Roman"/>
        </w:rPr>
        <w:t xml:space="preserve"> </w:t>
      </w:r>
      <w:r w:rsidR="00992A33" w:rsidRPr="002E5973">
        <w:rPr>
          <w:rFonts w:ascii="Times New Roman" w:hAnsi="Times New Roman" w:cs="Times New Roman"/>
        </w:rPr>
        <w:t xml:space="preserve">2 </w:t>
      </w:r>
      <w:r w:rsidR="00476F8C" w:rsidRPr="002E5973">
        <w:rPr>
          <w:rFonts w:ascii="Times New Roman" w:hAnsi="Times New Roman" w:cs="Times New Roman"/>
        </w:rPr>
        <w:t xml:space="preserve">priede </w:t>
      </w:r>
      <w:r w:rsidRPr="002E5973">
        <w:rPr>
          <w:rFonts w:ascii="Times New Roman" w:hAnsi="Times New Roman" w:cs="Times New Roman"/>
        </w:rPr>
        <w:t xml:space="preserve">pateiktą </w:t>
      </w:r>
      <w:r w:rsidR="00C35C26" w:rsidRPr="002E5973">
        <w:rPr>
          <w:rFonts w:ascii="Times New Roman" w:hAnsi="Times New Roman" w:cs="Times New Roman"/>
        </w:rPr>
        <w:t>p</w:t>
      </w:r>
      <w:r w:rsidRPr="002E5973">
        <w:rPr>
          <w:rFonts w:ascii="Times New Roman" w:hAnsi="Times New Roman" w:cs="Times New Roman"/>
        </w:rPr>
        <w:t>asiūlymo formą.</w:t>
      </w:r>
    </w:p>
    <w:p w14:paraId="3459FD0B" w14:textId="23334A9B" w:rsidR="009C1155" w:rsidRPr="002E5973" w:rsidRDefault="009C115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užpildytas EBVPD (specialiųjų pirkimo sąlygų </w:t>
      </w:r>
      <w:r w:rsidR="00992A33" w:rsidRPr="002E5973">
        <w:rPr>
          <w:rFonts w:ascii="Times New Roman" w:hAnsi="Times New Roman" w:cs="Times New Roman"/>
        </w:rPr>
        <w:t xml:space="preserve">5 </w:t>
      </w:r>
      <w:r w:rsidRPr="002E5973">
        <w:rPr>
          <w:rFonts w:ascii="Times New Roman" w:hAnsi="Times New Roman" w:cs="Times New Roman"/>
        </w:rPr>
        <w:t xml:space="preserve">priedas). Pasirašydamas </w:t>
      </w:r>
      <w:r w:rsidR="00C35C26" w:rsidRPr="002E5973">
        <w:rPr>
          <w:rFonts w:ascii="Times New Roman" w:hAnsi="Times New Roman" w:cs="Times New Roman"/>
        </w:rPr>
        <w:t>p</w:t>
      </w:r>
      <w:r w:rsidRPr="002E5973">
        <w:rPr>
          <w:rFonts w:ascii="Times New Roman" w:hAnsi="Times New Roman" w:cs="Times New Roman"/>
        </w:rPr>
        <w:t>asiūlymą, tiekėjas patvirtina ir EBVPD tikrumą;</w:t>
      </w:r>
    </w:p>
    <w:p w14:paraId="021CA68F" w14:textId="346D8E49" w:rsidR="007C1C57" w:rsidRPr="002E5973" w:rsidRDefault="000C55D6"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jungtinės veiklos sutarties kopija (jeigu </w:t>
      </w:r>
      <w:r w:rsidR="00C35C26" w:rsidRPr="002E5973">
        <w:rPr>
          <w:rFonts w:ascii="Times New Roman" w:hAnsi="Times New Roman" w:cs="Times New Roman"/>
        </w:rPr>
        <w:t>p</w:t>
      </w:r>
      <w:r w:rsidRPr="002E5973">
        <w:rPr>
          <w:rFonts w:ascii="Times New Roman" w:hAnsi="Times New Roman" w:cs="Times New Roman"/>
        </w:rPr>
        <w:t>irkime dalyvauja ūkio subjektų grupė jungtinės veiklos sutarties pagrindu)</w:t>
      </w:r>
      <w:r w:rsidR="007C1C57" w:rsidRPr="002E5973">
        <w:rPr>
          <w:rFonts w:ascii="Times New Roman" w:hAnsi="Times New Roman" w:cs="Times New Roman"/>
        </w:rPr>
        <w:t>;</w:t>
      </w:r>
    </w:p>
    <w:p w14:paraId="50A0B33A" w14:textId="0A1B61EF" w:rsidR="006D0EC0" w:rsidRPr="002E5973" w:rsidRDefault="006D0EC0"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dokumentas, patvirtinantis, kad asmuo, kuris pasirašė </w:t>
      </w:r>
      <w:r w:rsidR="00212F68" w:rsidRPr="002E5973">
        <w:rPr>
          <w:rFonts w:ascii="Times New Roman" w:hAnsi="Times New Roman" w:cs="Times New Roman"/>
        </w:rPr>
        <w:t>p</w:t>
      </w:r>
      <w:r w:rsidRPr="002E5973">
        <w:rPr>
          <w:rFonts w:ascii="Times New Roman" w:hAnsi="Times New Roman" w:cs="Times New Roman"/>
        </w:rPr>
        <w:t>asiūlymą (jei jis ne tiekėjo vadovas), turėjo teisę jį pasirašyti;</w:t>
      </w:r>
    </w:p>
    <w:p w14:paraId="0997451A" w14:textId="14C5D167" w:rsidR="006D0EC0" w:rsidRPr="002E5973" w:rsidRDefault="00212F68" w:rsidP="00BD72A7">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2E5973">
        <w:rPr>
          <w:rFonts w:ascii="Times New Roman" w:hAnsi="Times New Roman" w:cs="Times New Roman"/>
        </w:rPr>
        <w:t>p</w:t>
      </w:r>
      <w:r w:rsidR="006D0EC0" w:rsidRPr="002E5973">
        <w:rPr>
          <w:rFonts w:ascii="Times New Roman" w:hAnsi="Times New Roman" w:cs="Times New Roman"/>
        </w:rPr>
        <w:t>asiūlymo galiojimą užtikrinantis dokumentas (jeigu reikalaujama);</w:t>
      </w:r>
    </w:p>
    <w:p w14:paraId="53A8B5A3" w14:textId="109B0BB3" w:rsidR="00450415" w:rsidRPr="002E5973"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7D70EE"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 jei tiekėjas pasitelkia subtiekėjus, subtiekėjo deklaracija ar kitas dokumentas, patvirtinantis jo sutikimą būti subtiekėju </w:t>
      </w:r>
      <w:r w:rsidR="00212F68" w:rsidRPr="002E5973">
        <w:rPr>
          <w:rFonts w:ascii="Times New Roman" w:hAnsi="Times New Roman" w:cs="Times New Roman"/>
        </w:rPr>
        <w:t>p</w:t>
      </w:r>
      <w:r w:rsidRPr="002E5973">
        <w:rPr>
          <w:rFonts w:ascii="Times New Roman" w:hAnsi="Times New Roman" w:cs="Times New Roman"/>
        </w:rPr>
        <w:t>irkime;</w:t>
      </w:r>
    </w:p>
    <w:p w14:paraId="76A8248D" w14:textId="53A0EAF7" w:rsidR="007D70EE" w:rsidRPr="002E5973" w:rsidRDefault="007D70EE" w:rsidP="00BD72A7">
      <w:pPr>
        <w:pStyle w:val="Sraopastraipa"/>
        <w:numPr>
          <w:ilvl w:val="2"/>
          <w:numId w:val="8"/>
        </w:numPr>
        <w:spacing w:after="0" w:line="240" w:lineRule="auto"/>
        <w:ind w:left="0" w:firstLine="709"/>
        <w:jc w:val="both"/>
        <w:rPr>
          <w:rFonts w:ascii="Times New Roman" w:hAnsi="Times New Roman" w:cs="Times New Roman"/>
          <w:u w:val="single"/>
        </w:rPr>
      </w:pPr>
      <w:r w:rsidRPr="007D70EE">
        <w:rPr>
          <w:rFonts w:ascii="Times New Roman" w:hAnsi="Times New Roman" w:cs="Times New Roman"/>
        </w:rPr>
        <w:t xml:space="preserve">tiekėjo deklaracija dėl atitikties Reglamento nuostatoms juridiniam asmeniui, užpildyta pagal specialiųjų pirkimo sąlygų </w:t>
      </w:r>
      <w:r>
        <w:rPr>
          <w:rFonts w:ascii="Times New Roman" w:hAnsi="Times New Roman" w:cs="Times New Roman"/>
        </w:rPr>
        <w:t>7</w:t>
      </w:r>
      <w:r w:rsidRPr="007D70EE">
        <w:rPr>
          <w:rFonts w:ascii="Times New Roman" w:hAnsi="Times New Roman" w:cs="Times New Roman"/>
        </w:rPr>
        <w:t xml:space="preserve"> priedą</w:t>
      </w:r>
      <w:r>
        <w:rPr>
          <w:rFonts w:ascii="Times New Roman" w:hAnsi="Times New Roman" w:cs="Times New Roman"/>
        </w:rPr>
        <w:t>;</w:t>
      </w:r>
    </w:p>
    <w:p w14:paraId="553ABC18" w14:textId="5A91B5EF" w:rsidR="007C1C57" w:rsidRPr="00305138" w:rsidRDefault="00450415" w:rsidP="00BD72A7">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2E5973">
        <w:rPr>
          <w:rFonts w:ascii="Times New Roman" w:hAnsi="Times New Roman" w:cs="Times New Roman"/>
        </w:rPr>
        <w:t xml:space="preserve">techninė specifikacija, užpildyta pagal specialiųjų pirkimo sąlygų </w:t>
      </w:r>
      <w:r w:rsidR="00214913" w:rsidRPr="002E5973">
        <w:rPr>
          <w:rFonts w:ascii="Times New Roman" w:hAnsi="Times New Roman" w:cs="Times New Roman"/>
        </w:rPr>
        <w:t xml:space="preserve">2 </w:t>
      </w:r>
      <w:r w:rsidRPr="002E5973">
        <w:rPr>
          <w:rFonts w:ascii="Times New Roman" w:hAnsi="Times New Roman" w:cs="Times New Roman"/>
        </w:rPr>
        <w:t>priedą</w:t>
      </w:r>
      <w:r w:rsidR="00214913" w:rsidRPr="002E5973">
        <w:rPr>
          <w:rFonts w:ascii="Times New Roman" w:hAnsi="Times New Roman" w:cs="Times New Roman"/>
          <w:i/>
          <w:iCs/>
        </w:rPr>
        <w:t>.</w:t>
      </w:r>
    </w:p>
    <w:p w14:paraId="5020D171" w14:textId="77777777" w:rsidR="007D70EE" w:rsidRPr="00813A35" w:rsidRDefault="007D70EE" w:rsidP="00BD72A7">
      <w:pPr>
        <w:pStyle w:val="Sraopastraipa"/>
        <w:numPr>
          <w:ilvl w:val="2"/>
          <w:numId w:val="8"/>
        </w:numPr>
        <w:tabs>
          <w:tab w:val="left" w:pos="1276"/>
        </w:tabs>
        <w:spacing w:after="0" w:line="240" w:lineRule="auto"/>
        <w:ind w:left="0" w:firstLine="567"/>
        <w:jc w:val="both"/>
        <w:rPr>
          <w:rFonts w:ascii="Times New Roman" w:hAnsi="Times New Roman" w:cs="Times New Roman"/>
        </w:rPr>
      </w:pPr>
      <w:r w:rsidRPr="00813A35">
        <w:rPr>
          <w:rFonts w:ascii="Times New Roman" w:hAnsi="Times New Roman" w:cs="Times New Roman"/>
        </w:rPr>
        <w:t xml:space="preserve">prekių gamintojų ar kiti lygiaverčiai </w:t>
      </w:r>
      <w:r w:rsidR="00305138" w:rsidRPr="00813A35">
        <w:rPr>
          <w:rFonts w:ascii="Times New Roman" w:hAnsi="Times New Roman" w:cs="Times New Roman"/>
        </w:rPr>
        <w:t>dokumentai, patvirtinantys siūlomos prekės atitikimą techninės specifikacijos reikalavimams</w:t>
      </w:r>
      <w:r w:rsidRPr="00813A35">
        <w:rPr>
          <w:rFonts w:ascii="Times New Roman" w:hAnsi="Times New Roman" w:cs="Times New Roman"/>
        </w:rPr>
        <w:t>;</w:t>
      </w:r>
    </w:p>
    <w:p w14:paraId="2D3DCA91" w14:textId="1B4F5B99" w:rsidR="00305138" w:rsidRPr="00813A35" w:rsidRDefault="007D70EE" w:rsidP="00BD72A7">
      <w:pPr>
        <w:pStyle w:val="Sraopastraipa"/>
        <w:numPr>
          <w:ilvl w:val="2"/>
          <w:numId w:val="8"/>
        </w:numPr>
        <w:tabs>
          <w:tab w:val="left" w:pos="1276"/>
        </w:tabs>
        <w:spacing w:after="0" w:line="240" w:lineRule="auto"/>
        <w:ind w:left="0" w:firstLine="567"/>
        <w:jc w:val="both"/>
        <w:rPr>
          <w:rFonts w:ascii="Times New Roman" w:hAnsi="Times New Roman" w:cs="Times New Roman"/>
        </w:rPr>
      </w:pPr>
      <w:r w:rsidRPr="00813A35">
        <w:rPr>
          <w:rFonts w:ascii="Times New Roman" w:hAnsi="Times New Roman" w:cs="Times New Roman"/>
        </w:rPr>
        <w:t>Ilgesnį nei 24 mėn. įrangos galiojimo laiką įrodantis dokumentas (kai siūlomas kokybinis kriterijus).</w:t>
      </w:r>
      <w:r w:rsidR="00305138" w:rsidRPr="00813A35">
        <w:rPr>
          <w:rFonts w:ascii="Times New Roman" w:hAnsi="Times New Roman" w:cs="Times New Roman"/>
        </w:rPr>
        <w:t xml:space="preserve"> </w:t>
      </w:r>
    </w:p>
    <w:p w14:paraId="219AB2BF" w14:textId="77777777" w:rsidR="00305138" w:rsidRPr="00813A35" w:rsidRDefault="00305138" w:rsidP="00305138">
      <w:pPr>
        <w:pStyle w:val="Sraopastraipa"/>
        <w:numPr>
          <w:ilvl w:val="1"/>
          <w:numId w:val="8"/>
        </w:numPr>
        <w:spacing w:after="0" w:line="240" w:lineRule="auto"/>
        <w:ind w:left="0" w:firstLine="567"/>
        <w:jc w:val="both"/>
        <w:rPr>
          <w:rFonts w:ascii="Times New Roman" w:eastAsia="Calibri" w:hAnsi="Times New Roman" w:cs="Times New Roman"/>
        </w:rPr>
      </w:pPr>
      <w:r w:rsidRPr="00813A35">
        <w:rPr>
          <w:rFonts w:ascii="Times New Roman" w:eastAsia="Calibri" w:hAnsi="Times New Roman" w:cs="Times New Roman"/>
        </w:rPr>
        <w:t xml:space="preserve">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AA1DC41" w14:textId="77777777" w:rsidR="006961B9" w:rsidRPr="00813A35" w:rsidRDefault="00305138" w:rsidP="006961B9">
      <w:pPr>
        <w:pStyle w:val="Sraopastraipa"/>
        <w:numPr>
          <w:ilvl w:val="2"/>
          <w:numId w:val="8"/>
        </w:numPr>
        <w:spacing w:after="0" w:line="240" w:lineRule="auto"/>
        <w:ind w:left="0" w:firstLine="709"/>
        <w:jc w:val="both"/>
        <w:rPr>
          <w:rFonts w:ascii="Times New Roman" w:eastAsia="Calibri" w:hAnsi="Times New Roman" w:cs="Times New Roman"/>
        </w:rPr>
      </w:pPr>
      <w:r w:rsidRPr="00813A35">
        <w:rPr>
          <w:rFonts w:ascii="Times New Roman" w:eastAsia="Calibri" w:hAnsi="Times New Roman" w:cs="Times New Roman"/>
        </w:rPr>
        <w:t>pateikiami kvalifikuotu elektroniniu parašu pasirašyti elektroninėmis priemonėmis suformuoti dokumentai;</w:t>
      </w:r>
    </w:p>
    <w:p w14:paraId="4FDE13F1" w14:textId="066ACF5D" w:rsidR="00305138" w:rsidRPr="00813A35" w:rsidRDefault="00305138" w:rsidP="006961B9">
      <w:pPr>
        <w:pStyle w:val="Sraopastraipa"/>
        <w:numPr>
          <w:ilvl w:val="2"/>
          <w:numId w:val="8"/>
        </w:numPr>
        <w:spacing w:after="0" w:line="240" w:lineRule="auto"/>
        <w:ind w:left="0" w:firstLine="709"/>
        <w:jc w:val="both"/>
        <w:rPr>
          <w:rFonts w:ascii="Times New Roman" w:eastAsia="Calibri" w:hAnsi="Times New Roman" w:cs="Times New Roman"/>
        </w:rPr>
      </w:pPr>
      <w:r w:rsidRPr="00813A35">
        <w:rPr>
          <w:rFonts w:ascii="Times New Roman" w:eastAsia="Calibri" w:hAnsi="Times New Roman" w:cs="Times New Roman"/>
        </w:rPr>
        <w:t>skaitmeninės dokumentų kopijos (fiziniu parašu tvirtinami dokumentai turi būti pateikiami pasirašyti ir nuskenuoti).</w:t>
      </w:r>
    </w:p>
    <w:p w14:paraId="1650D588" w14:textId="77777777" w:rsidR="00B716F1" w:rsidRDefault="0099696F" w:rsidP="00BD72A7">
      <w:pPr>
        <w:pStyle w:val="Sraopastraipa"/>
        <w:numPr>
          <w:ilvl w:val="1"/>
          <w:numId w:val="8"/>
        </w:numPr>
        <w:spacing w:line="240" w:lineRule="auto"/>
        <w:ind w:left="0" w:firstLine="567"/>
        <w:jc w:val="both"/>
        <w:rPr>
          <w:rFonts w:ascii="Times New Roman" w:hAnsi="Times New Roman" w:cs="Times New Roman"/>
        </w:rPr>
      </w:pPr>
      <w:r w:rsidRPr="002E5973">
        <w:rPr>
          <w:rFonts w:ascii="Times New Roman" w:hAnsi="Times New Roman" w:cs="Times New Roman"/>
        </w:rPr>
        <w:t>P</w:t>
      </w:r>
      <w:r w:rsidR="0048587E" w:rsidRPr="002E5973">
        <w:rPr>
          <w:rFonts w:ascii="Times New Roman" w:hAnsi="Times New Roman" w:cs="Times New Roman"/>
        </w:rPr>
        <w:t>asiūlymas turi būti parengtas</w:t>
      </w:r>
      <w:r w:rsidR="00EE44B0" w:rsidRPr="002E5973">
        <w:rPr>
          <w:rFonts w:ascii="Times New Roman" w:hAnsi="Times New Roman" w:cs="Times New Roman"/>
        </w:rPr>
        <w:t xml:space="preserve">, </w:t>
      </w:r>
      <w:r w:rsidR="0048587E" w:rsidRPr="002E5973">
        <w:rPr>
          <w:rFonts w:ascii="Times New Roman" w:hAnsi="Times New Roman" w:cs="Times New Roman"/>
        </w:rPr>
        <w:t>lietuvių kalba</w:t>
      </w:r>
      <w:r w:rsidR="00D17972" w:rsidRPr="002E5973">
        <w:rPr>
          <w:rFonts w:ascii="Times New Roman" w:hAnsi="Times New Roman" w:cs="Times New Roman"/>
          <w:color w:val="7030A0"/>
        </w:rPr>
        <w:t>.</w:t>
      </w:r>
      <w:r w:rsidR="0048587E" w:rsidRPr="002E5973">
        <w:rPr>
          <w:rFonts w:ascii="Times New Roman" w:hAnsi="Times New Roman" w:cs="Times New Roman"/>
          <w:color w:val="7030A0"/>
        </w:rPr>
        <w:t xml:space="preserve"> </w:t>
      </w:r>
      <w:r w:rsidR="00F17A1F" w:rsidRPr="002E5973">
        <w:rPr>
          <w:rFonts w:ascii="Times New Roman" w:eastAsia="Arial" w:hAnsi="Times New Roman" w:cs="Times New Roman"/>
        </w:rPr>
        <w:t>Jei kurie nors su pasiūlymu teikiami dokumentai parengti ne</w:t>
      </w:r>
      <w:r w:rsidR="001427AB" w:rsidRPr="002E5973">
        <w:rPr>
          <w:rFonts w:ascii="Times New Roman" w:eastAsia="Arial" w:hAnsi="Times New Roman" w:cs="Times New Roman"/>
        </w:rPr>
        <w:t xml:space="preserve"> ta kalba, kuria</w:t>
      </w:r>
      <w:r w:rsidR="00F17A1F" w:rsidRPr="002E5973">
        <w:rPr>
          <w:rFonts w:ascii="Times New Roman" w:eastAsia="Arial" w:hAnsi="Times New Roman" w:cs="Times New Roman"/>
        </w:rPr>
        <w:t xml:space="preserve"> </w:t>
      </w:r>
      <w:r w:rsidR="0BCA4ED4" w:rsidRPr="002E5973">
        <w:rPr>
          <w:rFonts w:ascii="Times New Roman" w:eastAsia="Arial" w:hAnsi="Times New Roman" w:cs="Times New Roman"/>
        </w:rPr>
        <w:t>reikalaujama</w:t>
      </w:r>
      <w:r w:rsidR="001427AB" w:rsidRPr="002E5973">
        <w:rPr>
          <w:rFonts w:ascii="Times New Roman" w:eastAsia="Arial" w:hAnsi="Times New Roman" w:cs="Times New Roman"/>
        </w:rPr>
        <w:t xml:space="preserve">, </w:t>
      </w:r>
      <w:r w:rsidR="003F1D78" w:rsidRPr="002E5973">
        <w:rPr>
          <w:rFonts w:ascii="Times New Roman" w:eastAsia="Arial" w:hAnsi="Times New Roman" w:cs="Times New Roman"/>
        </w:rPr>
        <w:t xml:space="preserve">turi būti pateiktas tikslus vertimas į </w:t>
      </w:r>
      <w:r w:rsidR="40DC6EFC" w:rsidRPr="002E5973">
        <w:rPr>
          <w:rFonts w:ascii="Times New Roman" w:eastAsia="Arial" w:hAnsi="Times New Roman" w:cs="Times New Roman"/>
        </w:rPr>
        <w:t>reikalaujamą</w:t>
      </w:r>
      <w:r w:rsidR="001427AB" w:rsidRPr="002E5973">
        <w:rPr>
          <w:rFonts w:ascii="Times New Roman" w:eastAsia="Arial" w:hAnsi="Times New Roman" w:cs="Times New Roman"/>
        </w:rPr>
        <w:t xml:space="preserve"> </w:t>
      </w:r>
      <w:r w:rsidR="00141BF1" w:rsidRPr="002E5973">
        <w:rPr>
          <w:rFonts w:ascii="Times New Roman" w:eastAsia="Arial" w:hAnsi="Times New Roman" w:cs="Times New Roman"/>
        </w:rPr>
        <w:t>kalbą</w:t>
      </w:r>
      <w:r w:rsidR="00F17A1F" w:rsidRPr="002E5973">
        <w:rPr>
          <w:rFonts w:ascii="Times New Roman" w:eastAsia="Arial" w:hAnsi="Times New Roman" w:cs="Times New Roman"/>
        </w:rPr>
        <w:t xml:space="preserve">. </w:t>
      </w:r>
      <w:r w:rsidR="0085364E" w:rsidRPr="002E5973">
        <w:rPr>
          <w:rFonts w:ascii="Times New Roman" w:hAnsi="Times New Roman" w:cs="Times New Roman"/>
        </w:rPr>
        <w:t>Perkančiajai organizacijai turint įtarimų</w:t>
      </w:r>
      <w:r w:rsidR="0048587E" w:rsidRPr="002E5973">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B716F1" w:rsidRDefault="008D03B2" w:rsidP="00BD72A7">
      <w:pPr>
        <w:pStyle w:val="Sraopastraipa"/>
        <w:numPr>
          <w:ilvl w:val="1"/>
          <w:numId w:val="8"/>
        </w:numPr>
        <w:spacing w:line="240" w:lineRule="auto"/>
        <w:ind w:left="0" w:firstLine="709"/>
        <w:jc w:val="both"/>
        <w:rPr>
          <w:rFonts w:ascii="Times New Roman" w:hAnsi="Times New Roman" w:cs="Times New Roman"/>
        </w:rPr>
      </w:pPr>
      <w:r w:rsidRPr="00B716F1">
        <w:rPr>
          <w:rFonts w:ascii="Times New Roman" w:eastAsia="Arial" w:hAnsi="Times New Roman" w:cs="Times New Roman"/>
        </w:rPr>
        <w:lastRenderedPageBreak/>
        <w:t xml:space="preserve">Bendra </w:t>
      </w:r>
      <w:r w:rsidR="00BA6AB3" w:rsidRPr="00B716F1">
        <w:rPr>
          <w:rFonts w:ascii="Times New Roman" w:eastAsia="Arial" w:hAnsi="Times New Roman" w:cs="Times New Roman"/>
        </w:rPr>
        <w:t>p</w:t>
      </w:r>
      <w:r w:rsidRPr="00B716F1">
        <w:rPr>
          <w:rFonts w:ascii="Times New Roman" w:eastAsia="Arial" w:hAnsi="Times New Roman" w:cs="Times New Roman"/>
        </w:rPr>
        <w:t>asiūlymo kaina</w:t>
      </w:r>
      <w:r w:rsidR="00D247A7" w:rsidRPr="00B716F1">
        <w:rPr>
          <w:rFonts w:ascii="Times New Roman" w:eastAsia="Arial" w:hAnsi="Times New Roman" w:cs="Times New Roman"/>
        </w:rPr>
        <w:t xml:space="preserve"> </w:t>
      </w:r>
      <w:r w:rsidR="008D3752" w:rsidRPr="00B716F1">
        <w:rPr>
          <w:rFonts w:ascii="Times New Roman" w:eastAsia="Arial" w:hAnsi="Times New Roman" w:cs="Times New Roman"/>
        </w:rPr>
        <w:t>(</w:t>
      </w:r>
      <w:r w:rsidR="00D247A7" w:rsidRPr="00B716F1">
        <w:rPr>
          <w:rFonts w:ascii="Times New Roman" w:eastAsia="Arial" w:hAnsi="Times New Roman" w:cs="Times New Roman"/>
        </w:rPr>
        <w:t>sąnaudos</w:t>
      </w:r>
      <w:r w:rsidR="008D3752" w:rsidRPr="00B716F1">
        <w:rPr>
          <w:rFonts w:ascii="Times New Roman" w:eastAsia="Arial" w:hAnsi="Times New Roman" w:cs="Times New Roman"/>
        </w:rPr>
        <w:t>)</w:t>
      </w:r>
      <w:r w:rsidR="00D247A7" w:rsidRPr="00B716F1">
        <w:rPr>
          <w:rFonts w:ascii="Times New Roman" w:eastAsia="Arial" w:hAnsi="Times New Roman" w:cs="Times New Roman"/>
        </w:rPr>
        <w:t xml:space="preserve"> </w:t>
      </w:r>
      <w:r w:rsidR="008D3752" w:rsidRPr="00B716F1">
        <w:rPr>
          <w:rFonts w:ascii="Times New Roman" w:eastAsia="Arial" w:hAnsi="Times New Roman" w:cs="Times New Roman"/>
        </w:rPr>
        <w:t xml:space="preserve">su PVM </w:t>
      </w:r>
      <w:r w:rsidR="000B049C" w:rsidRPr="00B716F1">
        <w:rPr>
          <w:rFonts w:ascii="Times New Roman" w:eastAsia="Arial" w:hAnsi="Times New Roman" w:cs="Times New Roman"/>
        </w:rPr>
        <w:t xml:space="preserve"> turi būti nurodoma </w:t>
      </w:r>
      <w:r w:rsidR="00D247A7" w:rsidRPr="00B716F1">
        <w:rPr>
          <w:rFonts w:ascii="Times New Roman" w:eastAsia="Arial" w:hAnsi="Times New Roman" w:cs="Times New Roman"/>
        </w:rPr>
        <w:t xml:space="preserve">dviejų skaičių po kablelio tikslumu. </w:t>
      </w:r>
      <w:r w:rsidR="00B75F6D" w:rsidRPr="00B716F1">
        <w:rPr>
          <w:rFonts w:ascii="Times New Roman" w:eastAsia="Arial" w:hAnsi="Times New Roman" w:cs="Times New Roman"/>
        </w:rPr>
        <w:t>Šią kainą sudarančios kainos sudedamosios dalys ar įkainiai gali būti išreikštos neribojant skaičių po kablelio kiekio.</w:t>
      </w:r>
    </w:p>
    <w:p w14:paraId="22059CDA" w14:textId="115FFCF1" w:rsidR="003A0EC0" w:rsidRDefault="003A0EC0" w:rsidP="00BD72A7">
      <w:pPr>
        <w:pStyle w:val="Sraopastraipa"/>
        <w:numPr>
          <w:ilvl w:val="1"/>
          <w:numId w:val="8"/>
        </w:numPr>
        <w:spacing w:line="240" w:lineRule="auto"/>
        <w:ind w:left="0" w:firstLine="710"/>
        <w:jc w:val="both"/>
        <w:rPr>
          <w:rFonts w:ascii="Times New Roman" w:hAnsi="Times New Roman" w:cs="Times New Roman"/>
        </w:rPr>
      </w:pPr>
      <w:r w:rsidRPr="002E5973">
        <w:rPr>
          <w:rFonts w:ascii="Times New Roman" w:eastAsia="Arial" w:hAnsi="Times New Roman" w:cs="Times New Roman"/>
        </w:rPr>
        <w:t xml:space="preserve">Tiekėjų </w:t>
      </w:r>
      <w:r w:rsidR="00A217B2" w:rsidRPr="002E5973">
        <w:rPr>
          <w:rFonts w:ascii="Times New Roman" w:eastAsia="Arial" w:hAnsi="Times New Roman" w:cs="Times New Roman"/>
        </w:rPr>
        <w:t>p</w:t>
      </w:r>
      <w:r w:rsidRPr="002E5973">
        <w:rPr>
          <w:rFonts w:ascii="Times New Roman" w:eastAsia="Arial" w:hAnsi="Times New Roman" w:cs="Times New Roman"/>
        </w:rPr>
        <w:t xml:space="preserve">asiūlymuose nurodytos kainos bus vertinamos </w:t>
      </w:r>
      <w:r w:rsidRPr="002E5973">
        <w:rPr>
          <w:rFonts w:ascii="Times New Roman" w:hAnsi="Times New Roman" w:cs="Times New Roman"/>
        </w:rPr>
        <w:t>ir lyginamos su visais mokesčiais, įskaitant PVM</w:t>
      </w:r>
      <w:r w:rsidR="006E3394" w:rsidRPr="002E5973">
        <w:rPr>
          <w:rFonts w:ascii="Times New Roman" w:hAnsi="Times New Roman" w:cs="Times New Roman"/>
        </w:rPr>
        <w:t>.</w:t>
      </w:r>
      <w:r w:rsidRPr="002E5973">
        <w:rPr>
          <w:rFonts w:ascii="Times New Roman" w:hAnsi="Times New Roman" w:cs="Times New Roman"/>
        </w:rPr>
        <w:t xml:space="preserve"> </w:t>
      </w:r>
    </w:p>
    <w:p w14:paraId="5F5FE14D" w14:textId="14F2933A" w:rsidR="004C5AB3" w:rsidRPr="00813A35" w:rsidRDefault="004C5AB3" w:rsidP="00BD72A7">
      <w:pPr>
        <w:pStyle w:val="Sraopastraipa"/>
        <w:numPr>
          <w:ilvl w:val="1"/>
          <w:numId w:val="8"/>
        </w:numPr>
        <w:spacing w:line="240" w:lineRule="auto"/>
        <w:ind w:left="0" w:firstLine="710"/>
        <w:jc w:val="both"/>
        <w:rPr>
          <w:rFonts w:ascii="Times New Roman" w:hAnsi="Times New Roman" w:cs="Times New Roman"/>
        </w:rPr>
      </w:pPr>
      <w:r w:rsidRPr="00813A35">
        <w:rPr>
          <w:rFonts w:ascii="Times New Roman" w:eastAsia="Times New Roman" w:hAnsi="Times New Roman" w:cs="Times New Roman"/>
        </w:rPr>
        <w:t>Techninio ir profesinio pajėgumo reikalavimai: D</w:t>
      </w:r>
      <w:r w:rsidRPr="00813A35">
        <w:rPr>
          <w:rFonts w:ascii="Times New Roman" w:hAnsi="Times New Roman" w:cs="Times New Roman"/>
        </w:rPr>
        <w:t xml:space="preserve">okumentas, patvirtinantis, kad tiekėjas yra oficialus siūlomų prekių gamintojo atstovas (jei jis nėra siūlomų prekių gamintojas) arba yra sudaręs rašytinį susitarimą su tokiu atstovu dėl prekybos šiomis prekėmis. Dokumentas, patvirtinantis, kad tiekėjas yra oficialus siūlomų prekių gamintojo atstovas arba yra sudaręs rašytinį susitarimą su tokiu atstovu dėl prekybos šiomis prekėmis </w:t>
      </w:r>
      <w:r w:rsidRPr="00813A35">
        <w:rPr>
          <w:rFonts w:ascii="Times New Roman" w:hAnsi="Times New Roman" w:cs="Times New Roman"/>
          <w:i/>
        </w:rPr>
        <w:t>(</w:t>
      </w:r>
      <w:r w:rsidR="005F493D" w:rsidRPr="00813A35">
        <w:rPr>
          <w:rFonts w:ascii="Times New Roman" w:hAnsi="Times New Roman" w:cs="Times New Roman"/>
          <w:i/>
        </w:rPr>
        <w:t xml:space="preserve">su pasiūlymu </w:t>
      </w:r>
      <w:r w:rsidRPr="00813A35">
        <w:rPr>
          <w:rFonts w:ascii="Times New Roman" w:hAnsi="Times New Roman" w:cs="Times New Roman"/>
          <w:i/>
        </w:rPr>
        <w:t>pateikiama skaitmeninė dokumento kopija*).</w:t>
      </w:r>
    </w:p>
    <w:p w14:paraId="7A15AE0A" w14:textId="3C95FFA1" w:rsidR="00EE1C85" w:rsidRPr="002E5973" w:rsidRDefault="007F2B93" w:rsidP="00BD72A7">
      <w:pPr>
        <w:pStyle w:val="Antrat1"/>
        <w:numPr>
          <w:ilvl w:val="0"/>
          <w:numId w:val="8"/>
        </w:numPr>
        <w:tabs>
          <w:tab w:val="left" w:pos="709"/>
        </w:tabs>
        <w:rPr>
          <w:rFonts w:ascii="Times New Roman" w:hAnsi="Times New Roman" w:cs="Times New Roman"/>
          <w:sz w:val="21"/>
          <w:szCs w:val="21"/>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2E5973">
        <w:rPr>
          <w:rFonts w:ascii="Times New Roman" w:hAnsi="Times New Roman" w:cs="Times New Roman"/>
          <w:sz w:val="21"/>
          <w:szCs w:val="21"/>
        </w:rPr>
        <w:t>PASIŪLYMO GALIOJIMO UŽTIKRINIMAS</w:t>
      </w:r>
      <w:bookmarkEnd w:id="25"/>
      <w:bookmarkEnd w:id="26"/>
      <w:bookmarkEnd w:id="27"/>
    </w:p>
    <w:p w14:paraId="2DFAEDA8" w14:textId="7DF2FF57" w:rsidR="00000B56" w:rsidRPr="00D526F1" w:rsidRDefault="00D526F1" w:rsidP="00D526F1">
      <w:pPr>
        <w:pStyle w:val="Sraopastraipa"/>
        <w:numPr>
          <w:ilvl w:val="1"/>
          <w:numId w:val="8"/>
        </w:numPr>
        <w:spacing w:after="40" w:line="240" w:lineRule="auto"/>
        <w:ind w:left="0" w:firstLine="567"/>
        <w:jc w:val="both"/>
        <w:rPr>
          <w:rFonts w:ascii="Times New Roman" w:hAnsi="Times New Roman" w:cs="Times New Roman"/>
          <w:color w:val="FF0000"/>
        </w:rPr>
      </w:pPr>
      <w:r w:rsidRPr="00794E2D">
        <w:rPr>
          <w:rFonts w:ascii="Times New Roman" w:hAnsi="Times New Roman" w:cs="Times New Roman"/>
        </w:rPr>
        <w:t>Perkančioji organizacija pasiūlymo galiojimo užtikrinimo nereikalauja</w:t>
      </w:r>
      <w:r w:rsidR="00C15CB1" w:rsidRPr="003D2D8A">
        <w:rPr>
          <w:rFonts w:ascii="Times New Roman" w:hAnsi="Times New Roman" w:cs="Times New Roman"/>
          <w:color w:val="FF0000"/>
        </w:rPr>
        <w:t>.</w:t>
      </w:r>
    </w:p>
    <w:p w14:paraId="7136C94B" w14:textId="53E2F201" w:rsidR="00040C0F" w:rsidRPr="002E5973"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2E5973">
        <w:rPr>
          <w:rFonts w:ascii="Times New Roman" w:hAnsi="Times New Roman" w:cs="Times New Roman"/>
          <w:sz w:val="21"/>
          <w:szCs w:val="21"/>
        </w:rPr>
        <w:t>ELEKTRONINIS AUKCIONAS</w:t>
      </w:r>
      <w:bookmarkEnd w:id="28"/>
      <w:bookmarkEnd w:id="29"/>
      <w:bookmarkEnd w:id="30"/>
      <w:bookmarkEnd w:id="31"/>
      <w:bookmarkEnd w:id="32"/>
    </w:p>
    <w:p w14:paraId="4E9759AD" w14:textId="74116F9B" w:rsidR="00E22FEC" w:rsidRPr="002E5973" w:rsidRDefault="002827E4" w:rsidP="009A1388">
      <w:pPr>
        <w:spacing w:after="0" w:line="240" w:lineRule="auto"/>
        <w:ind w:left="710"/>
        <w:rPr>
          <w:rFonts w:ascii="Times New Roman" w:hAnsi="Times New Roman" w:cs="Times New Roman"/>
        </w:rPr>
      </w:pPr>
      <w:r w:rsidRPr="002E5973">
        <w:rPr>
          <w:rFonts w:ascii="Times New Roman" w:hAnsi="Times New Roman" w:cs="Times New Roman"/>
        </w:rPr>
        <w:t xml:space="preserve">8.1. </w:t>
      </w:r>
      <w:r w:rsidR="00040C0F" w:rsidRPr="002E5973">
        <w:rPr>
          <w:rFonts w:ascii="Times New Roman" w:hAnsi="Times New Roman" w:cs="Times New Roman"/>
        </w:rPr>
        <w:t>Perkančioji organizacija pirkime netaikys elektroninio aukciono.</w:t>
      </w:r>
      <w:r w:rsidR="00E8432A" w:rsidRPr="002E5973">
        <w:rPr>
          <w:rFonts w:ascii="Times New Roman" w:hAnsi="Times New Roman" w:cs="Times New Roman"/>
          <w:strike/>
        </w:rPr>
        <w:t xml:space="preserve"> </w:t>
      </w:r>
      <w:r w:rsidR="00E22FEC" w:rsidRPr="002E5973">
        <w:rPr>
          <w:rFonts w:ascii="Times New Roman" w:hAnsi="Times New Roman" w:cs="Times New Roman"/>
        </w:rPr>
        <w:t xml:space="preserve"> </w:t>
      </w:r>
    </w:p>
    <w:p w14:paraId="14CBD3AD" w14:textId="049AA280" w:rsidR="009D0DC5" w:rsidRPr="008636D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5" w:name="_Ref39667303"/>
      <w:bookmarkStart w:id="36" w:name="_Ref39667308"/>
      <w:bookmarkStart w:id="37" w:name="_Toc126333936"/>
      <w:r w:rsidRPr="008636DC">
        <w:rPr>
          <w:rFonts w:ascii="Times New Roman" w:hAnsi="Times New Roman" w:cs="Times New Roman"/>
          <w:sz w:val="21"/>
          <w:szCs w:val="21"/>
        </w:rPr>
        <w:t>PASIŪLYMŲ VERTINIMAS</w:t>
      </w:r>
      <w:bookmarkEnd w:id="33"/>
      <w:bookmarkEnd w:id="34"/>
      <w:bookmarkEnd w:id="35"/>
      <w:bookmarkEnd w:id="36"/>
      <w:bookmarkEnd w:id="37"/>
    </w:p>
    <w:p w14:paraId="02B5CB5A" w14:textId="6F2DB745" w:rsidR="00963B64" w:rsidRPr="008636DC" w:rsidRDefault="00980E90" w:rsidP="00963B64">
      <w:pPr>
        <w:pStyle w:val="Body2"/>
        <w:numPr>
          <w:ilvl w:val="1"/>
          <w:numId w:val="8"/>
        </w:numPr>
        <w:spacing w:after="0"/>
        <w:ind w:left="0" w:firstLine="567"/>
        <w:rPr>
          <w:rFonts w:cs="Times New Roman"/>
          <w:color w:val="auto"/>
          <w:lang w:val="lt-LT"/>
        </w:rPr>
      </w:pPr>
      <w:r w:rsidRPr="008636DC">
        <w:rPr>
          <w:color w:val="auto"/>
          <w:lang w:val="lt-LT"/>
        </w:rPr>
        <w:t xml:space="preserve">Perkančioji organizacija ekonomiškai naudingiausią pasiūlymą išrenka pagal </w:t>
      </w:r>
      <w:r w:rsidR="009E1677" w:rsidRPr="008636DC">
        <w:rPr>
          <w:rFonts w:eastAsia="Calibri" w:cs="Times New Roman"/>
          <w:lang w:val="lt-LT"/>
        </w:rPr>
        <w:t xml:space="preserve">kainos ir kokybės santykį. Duomenys, kuriuos savo pasiūlyme </w:t>
      </w:r>
      <w:r w:rsidR="009E1677" w:rsidRPr="008636DC">
        <w:rPr>
          <w:rFonts w:eastAsia="Calibri" w:cs="Times New Roman"/>
          <w:color w:val="auto"/>
          <w:lang w:val="lt-LT"/>
        </w:rPr>
        <w:t xml:space="preserve">turi pateikti tiekėjas, vertinimo kriterijai ir tvarka, pagal kuria vertinami tiekėjo pateikti duomenys, pateikiama specialiųjų pirkimo sąlygų 6 priede. </w:t>
      </w:r>
      <w:r w:rsidR="009E1677" w:rsidRPr="008636DC">
        <w:rPr>
          <w:rFonts w:cs="Times New Roman"/>
          <w:color w:val="auto"/>
          <w:lang w:val="lt-LT"/>
        </w:rPr>
        <w:t>Maksimali pasiūlymo (vertinamoji) kaina, kurią viršijus pasiūlymas bus atmestas yra</w:t>
      </w:r>
      <w:r w:rsidR="00963B64" w:rsidRPr="008636DC">
        <w:rPr>
          <w:rFonts w:cs="Times New Roman"/>
          <w:color w:val="auto"/>
          <w:lang w:val="lt-LT"/>
        </w:rPr>
        <w:t>:</w:t>
      </w:r>
    </w:p>
    <w:tbl>
      <w:tblPr>
        <w:tblW w:w="9634" w:type="dxa"/>
        <w:jc w:val="center"/>
        <w:tblLayout w:type="fixed"/>
        <w:tblLook w:val="04A0" w:firstRow="1" w:lastRow="0" w:firstColumn="1" w:lastColumn="0" w:noHBand="0" w:noVBand="1"/>
      </w:tblPr>
      <w:tblGrid>
        <w:gridCol w:w="988"/>
        <w:gridCol w:w="4536"/>
        <w:gridCol w:w="1984"/>
        <w:gridCol w:w="2126"/>
      </w:tblGrid>
      <w:tr w:rsidR="00D662A4" w:rsidRPr="00D407C2" w14:paraId="7D2933AF" w14:textId="77777777" w:rsidTr="00E86700">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3217A266" w14:textId="77777777" w:rsidR="00D662A4" w:rsidRPr="00D407C2" w:rsidRDefault="00D662A4" w:rsidP="00E86700">
            <w:pPr>
              <w:pStyle w:val="Body2"/>
              <w:widowControl w:val="0"/>
              <w:spacing w:after="0"/>
              <w:jc w:val="center"/>
              <w:rPr>
                <w:rFonts w:cs="Times New Roman"/>
                <w:b/>
                <w:color w:val="auto"/>
                <w:lang w:val="lt-LT"/>
              </w:rPr>
            </w:pPr>
            <w:r w:rsidRPr="00D407C2">
              <w:rPr>
                <w:rFonts w:cs="Times New Roman"/>
                <w:b/>
                <w:color w:val="auto"/>
                <w:lang w:val="lt-LT"/>
              </w:rPr>
              <w:t>Eil. Nr.</w:t>
            </w:r>
          </w:p>
        </w:tc>
        <w:tc>
          <w:tcPr>
            <w:tcW w:w="4536" w:type="dxa"/>
            <w:tcBorders>
              <w:top w:val="single" w:sz="4" w:space="0" w:color="000000"/>
              <w:left w:val="single" w:sz="4" w:space="0" w:color="000000"/>
              <w:bottom w:val="single" w:sz="4" w:space="0" w:color="000000"/>
              <w:right w:val="single" w:sz="4" w:space="0" w:color="000000"/>
            </w:tcBorders>
            <w:vAlign w:val="center"/>
          </w:tcPr>
          <w:p w14:paraId="4FBE02AA" w14:textId="77777777" w:rsidR="00D662A4" w:rsidRPr="00D407C2" w:rsidRDefault="00D662A4" w:rsidP="00E86700">
            <w:pPr>
              <w:pStyle w:val="Body2"/>
              <w:widowControl w:val="0"/>
              <w:spacing w:after="0"/>
              <w:jc w:val="center"/>
              <w:rPr>
                <w:rFonts w:cs="Times New Roman"/>
                <w:b/>
                <w:color w:val="auto"/>
                <w:lang w:val="lt-LT"/>
              </w:rPr>
            </w:pPr>
            <w:r w:rsidRPr="00D407C2">
              <w:rPr>
                <w:rFonts w:cs="Times New Roman"/>
                <w:b/>
                <w:color w:val="auto"/>
                <w:lang w:val="lt-LT"/>
              </w:rPr>
              <w:t>Prekių pavadinimas</w:t>
            </w:r>
          </w:p>
        </w:tc>
        <w:tc>
          <w:tcPr>
            <w:tcW w:w="1984" w:type="dxa"/>
            <w:tcBorders>
              <w:top w:val="single" w:sz="4" w:space="0" w:color="000000"/>
              <w:left w:val="single" w:sz="4" w:space="0" w:color="000000"/>
              <w:bottom w:val="single" w:sz="4" w:space="0" w:color="000000"/>
              <w:right w:val="single" w:sz="4" w:space="0" w:color="000000"/>
            </w:tcBorders>
          </w:tcPr>
          <w:p w14:paraId="477904E8" w14:textId="77777777" w:rsidR="00D662A4" w:rsidRPr="00D407C2" w:rsidRDefault="00D662A4" w:rsidP="00E86700">
            <w:pPr>
              <w:pStyle w:val="Body2"/>
              <w:widowControl w:val="0"/>
              <w:spacing w:after="0"/>
              <w:jc w:val="center"/>
              <w:rPr>
                <w:rFonts w:cs="Times New Roman"/>
                <w:b/>
                <w:color w:val="auto"/>
                <w:lang w:val="lt-LT"/>
              </w:rPr>
            </w:pPr>
            <w:r w:rsidRPr="00D407C2">
              <w:rPr>
                <w:rFonts w:cs="Times New Roman"/>
                <w:b/>
                <w:color w:val="auto"/>
                <w:lang w:val="lt-LT"/>
              </w:rPr>
              <w:t>Suma, Eur be PVM</w:t>
            </w:r>
          </w:p>
        </w:tc>
        <w:tc>
          <w:tcPr>
            <w:tcW w:w="2126" w:type="dxa"/>
            <w:tcBorders>
              <w:top w:val="single" w:sz="4" w:space="0" w:color="000000"/>
              <w:left w:val="single" w:sz="4" w:space="0" w:color="000000"/>
              <w:bottom w:val="single" w:sz="4" w:space="0" w:color="000000"/>
              <w:right w:val="single" w:sz="4" w:space="0" w:color="000000"/>
            </w:tcBorders>
          </w:tcPr>
          <w:p w14:paraId="08BE0742" w14:textId="77777777" w:rsidR="00D662A4" w:rsidRPr="00D407C2" w:rsidRDefault="00D662A4" w:rsidP="00E86700">
            <w:pPr>
              <w:pStyle w:val="Body2"/>
              <w:widowControl w:val="0"/>
              <w:spacing w:after="0"/>
              <w:jc w:val="center"/>
              <w:rPr>
                <w:rFonts w:cs="Times New Roman"/>
                <w:b/>
                <w:color w:val="auto"/>
                <w:lang w:val="lt-LT"/>
              </w:rPr>
            </w:pPr>
            <w:r w:rsidRPr="00D407C2">
              <w:rPr>
                <w:rFonts w:cs="Times New Roman"/>
                <w:b/>
                <w:color w:val="auto"/>
                <w:lang w:val="lt-LT"/>
              </w:rPr>
              <w:t>Suma, Eur su PVM</w:t>
            </w:r>
          </w:p>
        </w:tc>
      </w:tr>
      <w:tr w:rsidR="00D662A4" w:rsidRPr="00D407C2" w14:paraId="5C7626E0" w14:textId="77777777" w:rsidTr="00E86700">
        <w:trPr>
          <w:jc w:val="center"/>
        </w:trPr>
        <w:tc>
          <w:tcPr>
            <w:tcW w:w="988" w:type="dxa"/>
            <w:tcBorders>
              <w:top w:val="single" w:sz="4" w:space="0" w:color="000000"/>
              <w:left w:val="single" w:sz="4" w:space="0" w:color="000000"/>
              <w:bottom w:val="single" w:sz="4" w:space="0" w:color="000000"/>
              <w:right w:val="single" w:sz="4" w:space="0" w:color="000000"/>
            </w:tcBorders>
            <w:vAlign w:val="center"/>
          </w:tcPr>
          <w:p w14:paraId="30B0B012" w14:textId="77777777" w:rsidR="00D662A4" w:rsidRPr="00D407C2" w:rsidRDefault="00D662A4" w:rsidP="00E86700">
            <w:pPr>
              <w:pStyle w:val="Body2"/>
              <w:widowControl w:val="0"/>
              <w:spacing w:after="0"/>
              <w:jc w:val="center"/>
              <w:rPr>
                <w:rFonts w:cs="Times New Roman"/>
                <w:color w:val="auto"/>
                <w:lang w:val="lt-LT"/>
              </w:rPr>
            </w:pPr>
            <w:r w:rsidRPr="00D407C2">
              <w:rPr>
                <w:rFonts w:cs="Times New Roman"/>
                <w:color w:val="auto"/>
                <w:lang w:val="lt-LT"/>
              </w:rPr>
              <w:t>1.</w:t>
            </w:r>
          </w:p>
        </w:tc>
        <w:tc>
          <w:tcPr>
            <w:tcW w:w="4536" w:type="dxa"/>
            <w:tcBorders>
              <w:top w:val="single" w:sz="4" w:space="0" w:color="000000"/>
              <w:left w:val="single" w:sz="4" w:space="0" w:color="000000"/>
              <w:bottom w:val="single" w:sz="4" w:space="0" w:color="000000"/>
              <w:right w:val="single" w:sz="4" w:space="0" w:color="000000"/>
            </w:tcBorders>
          </w:tcPr>
          <w:p w14:paraId="055F60CF" w14:textId="77777777" w:rsidR="00D662A4" w:rsidRPr="00D407C2" w:rsidRDefault="00D662A4" w:rsidP="00E86700">
            <w:pPr>
              <w:pStyle w:val="Body2"/>
              <w:widowControl w:val="0"/>
              <w:spacing w:after="0"/>
              <w:rPr>
                <w:rFonts w:cs="Times New Roman"/>
                <w:bCs/>
                <w:color w:val="FF0000"/>
                <w:lang w:val="lt-LT"/>
              </w:rPr>
            </w:pPr>
            <w:r w:rsidRPr="00D407C2">
              <w:rPr>
                <w:bCs/>
                <w:sz w:val="22"/>
                <w:szCs w:val="22"/>
                <w:lang w:val="lt-LT"/>
              </w:rPr>
              <w:t>Mobili odontologijos Sistema su priedais</w:t>
            </w:r>
          </w:p>
        </w:tc>
        <w:tc>
          <w:tcPr>
            <w:tcW w:w="1984" w:type="dxa"/>
            <w:tcBorders>
              <w:top w:val="single" w:sz="4" w:space="0" w:color="000000"/>
              <w:left w:val="single" w:sz="4" w:space="0" w:color="000000"/>
              <w:bottom w:val="single" w:sz="4" w:space="0" w:color="000000"/>
              <w:right w:val="single" w:sz="4" w:space="0" w:color="000000"/>
            </w:tcBorders>
            <w:vAlign w:val="center"/>
          </w:tcPr>
          <w:p w14:paraId="37119681" w14:textId="13E9F9A0" w:rsidR="00D662A4" w:rsidRPr="00D407C2" w:rsidRDefault="00D662A4" w:rsidP="00E86700">
            <w:pPr>
              <w:widowControl w:val="0"/>
              <w:spacing w:after="0" w:line="240" w:lineRule="auto"/>
              <w:jc w:val="center"/>
              <w:rPr>
                <w:rFonts w:ascii="Times New Roman" w:hAnsi="Times New Roman" w:cs="Times New Roman"/>
              </w:rPr>
            </w:pPr>
            <w:r>
              <w:rPr>
                <w:rFonts w:ascii="Times New Roman" w:hAnsi="Times New Roman" w:cs="Times New Roman"/>
              </w:rPr>
              <w:t>20661,16</w:t>
            </w:r>
          </w:p>
        </w:tc>
        <w:tc>
          <w:tcPr>
            <w:tcW w:w="2126" w:type="dxa"/>
            <w:tcBorders>
              <w:top w:val="single" w:sz="4" w:space="0" w:color="000000"/>
              <w:left w:val="single" w:sz="4" w:space="0" w:color="000000"/>
              <w:bottom w:val="single" w:sz="4" w:space="0" w:color="000000"/>
              <w:right w:val="single" w:sz="4" w:space="0" w:color="000000"/>
            </w:tcBorders>
            <w:vAlign w:val="center"/>
          </w:tcPr>
          <w:p w14:paraId="38C79A45" w14:textId="5A4ACC58" w:rsidR="00D662A4" w:rsidRPr="00D407C2" w:rsidRDefault="00D662A4" w:rsidP="00E86700">
            <w:pPr>
              <w:widowControl w:val="0"/>
              <w:spacing w:after="0" w:line="240" w:lineRule="auto"/>
              <w:jc w:val="center"/>
              <w:rPr>
                <w:rFonts w:ascii="Times New Roman" w:hAnsi="Times New Roman" w:cs="Times New Roman"/>
              </w:rPr>
            </w:pPr>
            <w:r>
              <w:rPr>
                <w:rFonts w:ascii="Times New Roman" w:hAnsi="Times New Roman" w:cs="Times New Roman"/>
              </w:rPr>
              <w:t>250</w:t>
            </w:r>
            <w:r w:rsidRPr="00D407C2">
              <w:rPr>
                <w:rFonts w:ascii="Times New Roman" w:hAnsi="Times New Roman" w:cs="Times New Roman"/>
              </w:rPr>
              <w:t>00,00</w:t>
            </w:r>
          </w:p>
        </w:tc>
      </w:tr>
    </w:tbl>
    <w:p w14:paraId="219F0212" w14:textId="77777777" w:rsidR="00D662A4" w:rsidRPr="00980E90" w:rsidRDefault="00D662A4" w:rsidP="00D662A4">
      <w:pPr>
        <w:pStyle w:val="Body2"/>
        <w:spacing w:after="0"/>
        <w:ind w:left="567"/>
        <w:rPr>
          <w:rFonts w:cs="Times New Roman"/>
          <w:color w:val="auto"/>
          <w:lang w:val="lt-LT"/>
        </w:rPr>
      </w:pPr>
    </w:p>
    <w:p w14:paraId="36280B02" w14:textId="179ACC29" w:rsidR="00963B64" w:rsidRPr="00074F59" w:rsidRDefault="00074F59" w:rsidP="00BD188E">
      <w:pPr>
        <w:pStyle w:val="Sraopastraipa"/>
        <w:numPr>
          <w:ilvl w:val="1"/>
          <w:numId w:val="8"/>
        </w:numPr>
        <w:spacing w:after="0" w:line="20" w:lineRule="atLeast"/>
        <w:ind w:left="0" w:firstLine="567"/>
        <w:jc w:val="both"/>
        <w:rPr>
          <w:rFonts w:ascii="Times New Roman" w:hAnsi="Times New Roman" w:cs="Times New Roman"/>
        </w:rPr>
      </w:pPr>
      <w:r w:rsidRPr="005333C5">
        <w:rPr>
          <w:rFonts w:ascii="Times New Roman" w:eastAsiaTheme="minorHAnsi" w:hAnsi="Times New Roman" w:cs="Times New Roman"/>
          <w:b/>
          <w:bCs/>
        </w:rPr>
        <w:t xml:space="preserve">Pirkimas </w:t>
      </w:r>
      <w:r w:rsidR="00195418">
        <w:rPr>
          <w:rFonts w:ascii="Times New Roman" w:eastAsiaTheme="minorHAnsi" w:hAnsi="Times New Roman" w:cs="Times New Roman"/>
          <w:b/>
          <w:bCs/>
        </w:rPr>
        <w:t>ne</w:t>
      </w:r>
      <w:r w:rsidRPr="005333C5">
        <w:rPr>
          <w:rFonts w:ascii="Times New Roman" w:eastAsiaTheme="minorHAnsi" w:hAnsi="Times New Roman" w:cs="Times New Roman"/>
          <w:b/>
          <w:bCs/>
        </w:rPr>
        <w:t>skaidomas į dalis.</w:t>
      </w:r>
      <w:r w:rsidRPr="005333C5">
        <w:rPr>
          <w:rFonts w:ascii="Times New Roman" w:hAnsi="Times New Roman" w:cs="Times New Roman"/>
        </w:rPr>
        <w:t xml:space="preserve">  </w:t>
      </w:r>
      <w:r w:rsidRPr="005333C5">
        <w:rPr>
          <w:rFonts w:ascii="Times New Roman" w:hAnsi="Times New Roman" w:cs="Times New Roman"/>
          <w:spacing w:val="-4"/>
        </w:rPr>
        <w:t>Komisija nustato pasiūlymų eilę ir laimėjusį pasiūlymą bei priima sprendimą sudaryti pirkimo sutartį. Pasiūlymai šioje eilėje surašomi ekonominio naudingumo mažėjimo</w:t>
      </w:r>
      <w:r w:rsidRPr="005333C5">
        <w:rPr>
          <w:rFonts w:ascii="Times New Roman" w:hAnsi="Times New Roman" w:cs="Times New Roman"/>
          <w:i/>
          <w:spacing w:val="-4"/>
        </w:rPr>
        <w:t> </w:t>
      </w:r>
      <w:r w:rsidRPr="005333C5">
        <w:rPr>
          <w:rFonts w:ascii="Times New Roman" w:hAnsi="Times New Roman" w:cs="Times New Roman"/>
          <w:spacing w:val="-4"/>
        </w:rPr>
        <w:t xml:space="preserve">tvarka. </w:t>
      </w:r>
      <w:r w:rsidRPr="005333C5">
        <w:rPr>
          <w:rFonts w:ascii="Times New Roman" w:hAnsi="Times New Roman" w:cs="Times New Roman"/>
        </w:rPr>
        <w:t xml:space="preserve">Laimėjusiu pripažįstamas </w:t>
      </w:r>
      <w:r w:rsidRPr="00074F59">
        <w:rPr>
          <w:rFonts w:ascii="Times New Roman" w:hAnsi="Times New Roman" w:cs="Times New Roman"/>
        </w:rPr>
        <w:t>pasiūlymas, įrašytas pirmuoju pasiūlymų eilėje</w:t>
      </w:r>
      <w:r w:rsidR="00D734C6" w:rsidRPr="00074F59">
        <w:rPr>
          <w:rFonts w:ascii="Times New Roman" w:hAnsi="Times New Roman" w:cs="Times New Roman"/>
        </w:rPr>
        <w:t xml:space="preserve">. </w:t>
      </w:r>
      <w:r w:rsidR="004024EC" w:rsidRPr="00074F59">
        <w:rPr>
          <w:rFonts w:ascii="Times New Roman" w:hAnsi="Times New Roman" w:cs="Times New Roman"/>
        </w:rPr>
        <w:t xml:space="preserve"> </w:t>
      </w:r>
    </w:p>
    <w:p w14:paraId="188DCFE4" w14:textId="393B2319" w:rsidR="00963B64" w:rsidRPr="00074F59" w:rsidRDefault="00963B64" w:rsidP="00BD188E">
      <w:pPr>
        <w:pStyle w:val="Sraopastraipa"/>
        <w:numPr>
          <w:ilvl w:val="1"/>
          <w:numId w:val="8"/>
        </w:numPr>
        <w:spacing w:after="0" w:line="20" w:lineRule="atLeast"/>
        <w:ind w:left="0" w:firstLine="567"/>
        <w:jc w:val="both"/>
        <w:rPr>
          <w:rFonts w:ascii="Times New Roman" w:hAnsi="Times New Roman" w:cs="Times New Roman"/>
        </w:rPr>
      </w:pPr>
      <w:r w:rsidRPr="00074F59">
        <w:rPr>
          <w:rStyle w:val="cf01"/>
          <w:rFonts w:ascii="Times New Roman" w:hAnsi="Times New Roman" w:cs="Times New Roman"/>
          <w:sz w:val="21"/>
          <w:szCs w:val="21"/>
        </w:rPr>
        <w:t>Perkančioji organizacija atmes tiekėjo pasiūlymą, jeigu kartu su pasiūlymu nebus pateikti šie pirkimo sąlygose reikalaujami pateikti dokumentai:</w:t>
      </w:r>
      <w:r w:rsidRPr="00074F59">
        <w:rPr>
          <w:rFonts w:ascii="Times New Roman" w:hAnsi="Times New Roman" w:cs="Times New Roman"/>
          <w:i/>
          <w:iCs/>
          <w:shd w:val="clear" w:color="auto" w:fill="FFFFFF"/>
        </w:rPr>
        <w:t xml:space="preserve"> </w:t>
      </w:r>
    </w:p>
    <w:p w14:paraId="136D2E87" w14:textId="090A6C62" w:rsidR="00963B64" w:rsidRPr="00074F59"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074F59">
        <w:rPr>
          <w:rFonts w:ascii="Times New Roman" w:hAnsi="Times New Roman" w:cs="Times New Roman"/>
        </w:rPr>
        <w:t>Teikiant pasiūlymą turi pateikti prekių pavadinimą (modelį), gamintoją, kilmės šalį. Duomenys turi sutapti tiek pateiktuose prikabintuose dokumentuose, tiek 2 priede.</w:t>
      </w:r>
    </w:p>
    <w:p w14:paraId="44B159B2" w14:textId="77777777" w:rsidR="00BD188E" w:rsidRPr="00074F59"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074F59">
        <w:rPr>
          <w:rFonts w:ascii="Times New Roman" w:hAnsi="Times New Roman" w:cs="Times New Roman"/>
        </w:rPr>
        <w:t>Siūlomų prekių techninės charakteristikos turi atitikti techninius reikalavimus.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678C44CA" w14:textId="694D781B" w:rsidR="00FE7908" w:rsidRPr="002E5973" w:rsidRDefault="007F2B93" w:rsidP="004C4C6A">
      <w:pPr>
        <w:pStyle w:val="Antrat1"/>
        <w:numPr>
          <w:ilvl w:val="0"/>
          <w:numId w:val="9"/>
        </w:numPr>
        <w:tabs>
          <w:tab w:val="left" w:pos="567"/>
        </w:tabs>
        <w:spacing w:line="20" w:lineRule="atLeast"/>
        <w:contextualSpacing/>
        <w:rPr>
          <w:rFonts w:ascii="Times New Roman" w:hAnsi="Times New Roman" w:cs="Times New Roman"/>
          <w:sz w:val="21"/>
          <w:szCs w:val="21"/>
        </w:rPr>
      </w:pPr>
      <w:bookmarkStart w:id="38" w:name="_Ref39425999"/>
      <w:bookmarkStart w:id="39" w:name="_Ref39426005"/>
      <w:bookmarkStart w:id="40" w:name="_Toc126333937"/>
      <w:r w:rsidRPr="002E5973">
        <w:rPr>
          <w:rFonts w:ascii="Times New Roman" w:hAnsi="Times New Roman" w:cs="Times New Roman"/>
          <w:sz w:val="21"/>
          <w:szCs w:val="21"/>
        </w:rPr>
        <w:t>SUTARTIES SUDARYMAS</w:t>
      </w:r>
      <w:bookmarkEnd w:id="38"/>
      <w:bookmarkEnd w:id="39"/>
      <w:bookmarkEnd w:id="40"/>
    </w:p>
    <w:p w14:paraId="70D641C4" w14:textId="2E5F14E1" w:rsidR="002955C5" w:rsidRPr="002B7975" w:rsidRDefault="00F57665" w:rsidP="00B94DF1">
      <w:pPr>
        <w:pStyle w:val="Sraopastraipa"/>
        <w:numPr>
          <w:ilvl w:val="1"/>
          <w:numId w:val="9"/>
        </w:numPr>
        <w:spacing w:after="0" w:line="240" w:lineRule="auto"/>
        <w:ind w:left="0" w:firstLine="567"/>
        <w:jc w:val="both"/>
        <w:rPr>
          <w:rFonts w:ascii="Times New Roman" w:hAnsi="Times New Roman" w:cs="Times New Roman"/>
        </w:rPr>
      </w:pPr>
      <w:r w:rsidRPr="002E5973">
        <w:rPr>
          <w:rFonts w:ascii="Times New Roman" w:hAnsi="Times New Roman" w:cs="Times New Roman"/>
          <w:color w:val="000000" w:themeColor="text1"/>
        </w:rPr>
        <w:t xml:space="preserve">Ši pirkimo procedūra atliekama siekiant sudaryti </w:t>
      </w:r>
      <w:r w:rsidRPr="002E5973">
        <w:rPr>
          <w:rFonts w:ascii="Times New Roman" w:hAnsi="Times New Roman" w:cs="Times New Roman"/>
        </w:rPr>
        <w:t>sutartį</w:t>
      </w:r>
      <w:r w:rsidR="009A7D11" w:rsidRPr="002E5973">
        <w:rPr>
          <w:rFonts w:ascii="Times New Roman" w:hAnsi="Times New Roman" w:cs="Times New Roman"/>
        </w:rPr>
        <w:t xml:space="preserve"> su tiekėju, kurio pasiūlymas</w:t>
      </w:r>
      <w:r w:rsidR="007B12FF" w:rsidRPr="002E5973">
        <w:rPr>
          <w:rFonts w:ascii="Times New Roman" w:hAnsi="Times New Roman" w:cs="Times New Roman"/>
        </w:rPr>
        <w:t xml:space="preserve">, vadovaujantis </w:t>
      </w:r>
      <w:r w:rsidR="008F4194" w:rsidRPr="002E5973">
        <w:rPr>
          <w:rFonts w:ascii="Times New Roman" w:hAnsi="Times New Roman" w:cs="Times New Roman"/>
        </w:rPr>
        <w:t>p</w:t>
      </w:r>
      <w:r w:rsidR="007B12FF" w:rsidRPr="002E5973">
        <w:rPr>
          <w:rFonts w:ascii="Times New Roman" w:hAnsi="Times New Roman" w:cs="Times New Roman"/>
        </w:rPr>
        <w:t xml:space="preserve">irkimo </w:t>
      </w:r>
      <w:r w:rsidR="00207E40" w:rsidRPr="002E5973">
        <w:rPr>
          <w:rFonts w:ascii="Times New Roman" w:hAnsi="Times New Roman" w:cs="Times New Roman"/>
        </w:rPr>
        <w:t>sąlygose</w:t>
      </w:r>
      <w:r w:rsidR="007B12FF" w:rsidRPr="002E5973">
        <w:rPr>
          <w:rFonts w:ascii="Times New Roman" w:hAnsi="Times New Roman" w:cs="Times New Roman"/>
        </w:rPr>
        <w:t xml:space="preserve"> nustatyta tvarka</w:t>
      </w:r>
      <w:r w:rsidR="0023505D" w:rsidRPr="002E5973">
        <w:rPr>
          <w:rFonts w:ascii="Times New Roman" w:hAnsi="Times New Roman" w:cs="Times New Roman"/>
        </w:rPr>
        <w:t>,</w:t>
      </w:r>
      <w:r w:rsidR="009A7D11" w:rsidRPr="002E5973">
        <w:rPr>
          <w:rFonts w:ascii="Times New Roman" w:hAnsi="Times New Roman" w:cs="Times New Roman"/>
        </w:rPr>
        <w:t xml:space="preserve"> bus pripažintas laimėjęs</w:t>
      </w:r>
      <w:r w:rsidR="008933BC" w:rsidRPr="002E5973">
        <w:rPr>
          <w:rFonts w:ascii="Times New Roman" w:hAnsi="Times New Roman" w:cs="Times New Roman"/>
        </w:rPr>
        <w:t>, o jei pirkimas skaidomas į dalis – su tiekėjais, kurių pasiūlymai bus pripažinti laimėję</w:t>
      </w:r>
      <w:r w:rsidR="00F065D6" w:rsidRPr="002E5973">
        <w:rPr>
          <w:rFonts w:ascii="Times New Roman" w:hAnsi="Times New Roman" w:cs="Times New Roman"/>
        </w:rPr>
        <w:t xml:space="preserve">. </w:t>
      </w:r>
      <w:r w:rsidR="004B2DE4" w:rsidRPr="002E5973">
        <w:rPr>
          <w:rFonts w:ascii="Times New Roman" w:hAnsi="Times New Roman" w:cs="Times New Roman"/>
        </w:rPr>
        <w:t xml:space="preserve">Sutarties sąlygos pateikiamos </w:t>
      </w:r>
      <w:r w:rsidR="007A5D9C" w:rsidRPr="002E5973">
        <w:rPr>
          <w:rFonts w:ascii="Times New Roman" w:hAnsi="Times New Roman" w:cs="Times New Roman"/>
        </w:rPr>
        <w:t>P</w:t>
      </w:r>
      <w:r w:rsidR="00551FA7" w:rsidRPr="002E5973">
        <w:rPr>
          <w:rFonts w:ascii="Times New Roman" w:hAnsi="Times New Roman" w:cs="Times New Roman"/>
        </w:rPr>
        <w:t xml:space="preserve">irkimo </w:t>
      </w:r>
      <w:r w:rsidR="00D86901" w:rsidRPr="002E5973">
        <w:rPr>
          <w:rFonts w:ascii="Times New Roman" w:hAnsi="Times New Roman" w:cs="Times New Roman"/>
        </w:rPr>
        <w:t>sąlygų priede „Sutarties projektas</w:t>
      </w:r>
      <w:r w:rsidR="00D86901" w:rsidRPr="002B7975">
        <w:rPr>
          <w:rFonts w:ascii="Times New Roman" w:hAnsi="Times New Roman" w:cs="Times New Roman"/>
        </w:rPr>
        <w:t>“</w:t>
      </w:r>
      <w:r w:rsidR="004B2DE4" w:rsidRPr="002B7975">
        <w:rPr>
          <w:rFonts w:ascii="Times New Roman" w:hAnsi="Times New Roman" w:cs="Times New Roman"/>
        </w:rPr>
        <w:t>.</w:t>
      </w:r>
    </w:p>
    <w:bookmarkEnd w:id="3"/>
    <w:p w14:paraId="7881FCAE" w14:textId="77777777" w:rsidR="00C87AB8" w:rsidRPr="002B7975" w:rsidRDefault="008D704D" w:rsidP="00C87AB8">
      <w:pPr>
        <w:shd w:val="clear" w:color="auto" w:fill="FFFFFF"/>
        <w:spacing w:after="0" w:line="240" w:lineRule="auto"/>
        <w:jc w:val="center"/>
        <w:rPr>
          <w:rFonts w:ascii="Times New Roman" w:eastAsia="Calibri" w:hAnsi="Times New Roman" w:cs="Times New Roman"/>
        </w:rPr>
        <w:sectPr w:rsidR="00C87AB8" w:rsidRPr="002B7975" w:rsidSect="004B685B">
          <w:headerReference w:type="even" r:id="rId16"/>
          <w:headerReference w:type="default" r:id="rId17"/>
          <w:footerReference w:type="even" r:id="rId18"/>
          <w:footerReference w:type="default" r:id="rId19"/>
          <w:headerReference w:type="first" r:id="rId20"/>
          <w:footerReference w:type="first" r:id="rId21"/>
          <w:pgSz w:w="12240" w:h="15840"/>
          <w:pgMar w:top="1134" w:right="567" w:bottom="1134" w:left="1701" w:header="720" w:footer="720" w:gutter="0"/>
          <w:pgNumType w:start="0"/>
          <w:cols w:space="720"/>
          <w:titlePg/>
          <w:docGrid w:linePitch="360"/>
        </w:sectPr>
      </w:pPr>
      <w:r w:rsidRPr="002B7975">
        <w:rPr>
          <w:rFonts w:ascii="Times New Roman" w:eastAsia="Calibri" w:hAnsi="Times New Roman" w:cs="Times New Roman"/>
        </w:rPr>
        <w:t>__________</w:t>
      </w:r>
    </w:p>
    <w:p w14:paraId="1DF37652" w14:textId="0A6B5A0A" w:rsidR="00774AA5" w:rsidRPr="002B7975" w:rsidRDefault="000631F1" w:rsidP="005C1E12">
      <w:pPr>
        <w:pStyle w:val="Antrat1"/>
        <w:jc w:val="right"/>
        <w:rPr>
          <w:rFonts w:ascii="Times New Roman" w:hAnsi="Times New Roman" w:cs="Times New Roman"/>
          <w:color w:val="auto"/>
          <w:sz w:val="21"/>
          <w:szCs w:val="21"/>
        </w:rPr>
      </w:pPr>
      <w:bookmarkStart w:id="41" w:name="_Toc126333939"/>
      <w:r w:rsidRPr="002B7975">
        <w:rPr>
          <w:rFonts w:ascii="Times New Roman" w:hAnsi="Times New Roman" w:cs="Times New Roman"/>
          <w:color w:val="auto"/>
          <w:sz w:val="21"/>
          <w:szCs w:val="21"/>
        </w:rPr>
        <w:lastRenderedPageBreak/>
        <w:t>P</w:t>
      </w:r>
      <w:r w:rsidR="008F59C5" w:rsidRPr="002B7975">
        <w:rPr>
          <w:rFonts w:ascii="Times New Roman" w:hAnsi="Times New Roman" w:cs="Times New Roman"/>
          <w:color w:val="auto"/>
          <w:sz w:val="21"/>
          <w:szCs w:val="21"/>
        </w:rPr>
        <w:t>irkimo sąlygų 1 priedas „Terminai“</w:t>
      </w:r>
      <w:bookmarkEnd w:id="41"/>
    </w:p>
    <w:p w14:paraId="5369DEF7" w14:textId="77777777" w:rsidR="00A53BAE" w:rsidRPr="002B7975"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4"/>
        <w:gridCol w:w="2519"/>
        <w:gridCol w:w="3619"/>
        <w:gridCol w:w="2935"/>
      </w:tblGrid>
      <w:tr w:rsidR="00774AA5" w:rsidRPr="002B7975"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B4198F" w:rsidRDefault="009F4FBE" w:rsidP="00B4198F">
            <w:pPr>
              <w:spacing w:after="0" w:line="240" w:lineRule="auto"/>
              <w:rPr>
                <w:rFonts w:ascii="Times New Roman" w:hAnsi="Times New Roman" w:cs="Times New Roman"/>
                <w:b/>
                <w:bCs/>
                <w:sz w:val="20"/>
                <w:szCs w:val="20"/>
              </w:rPr>
            </w:pPr>
            <w:r w:rsidRPr="00B4198F">
              <w:rPr>
                <w:rFonts w:ascii="Times New Roman" w:hAnsi="Times New Roman" w:cs="Times New Roman"/>
                <w:b/>
                <w:bCs/>
                <w:sz w:val="20"/>
                <w:szCs w:val="20"/>
              </w:rPr>
              <w:t>Eil.</w:t>
            </w:r>
            <w:r w:rsidR="0084319C" w:rsidRPr="00B4198F">
              <w:rPr>
                <w:rFonts w:ascii="Times New Roman" w:hAnsi="Times New Roman" w:cs="Times New Roman"/>
                <w:b/>
                <w:bCs/>
                <w:sz w:val="20"/>
                <w:szCs w:val="20"/>
              </w:rPr>
              <w:t xml:space="preserve"> </w:t>
            </w:r>
            <w:r w:rsidRPr="00B4198F">
              <w:rPr>
                <w:rFonts w:ascii="Times New Roman" w:hAnsi="Times New Roman" w:cs="Times New Roman"/>
                <w:b/>
                <w:bCs/>
                <w:sz w:val="20"/>
                <w:szCs w:val="20"/>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B4198F" w:rsidRDefault="004B3551" w:rsidP="00B4198F">
            <w:pPr>
              <w:spacing w:after="0" w:line="240" w:lineRule="auto"/>
              <w:jc w:val="both"/>
              <w:rPr>
                <w:rFonts w:ascii="Times New Roman" w:hAnsi="Times New Roman" w:cs="Times New Roman"/>
                <w:b/>
                <w:bCs/>
                <w:sz w:val="20"/>
                <w:szCs w:val="20"/>
              </w:rPr>
            </w:pPr>
            <w:r w:rsidRPr="00B4198F">
              <w:rPr>
                <w:rFonts w:ascii="Times New Roman" w:hAnsi="Times New Roman" w:cs="Times New Roman"/>
                <w:b/>
                <w:bCs/>
                <w:sz w:val="20"/>
                <w:szCs w:val="20"/>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B4198F" w:rsidRDefault="00774AA5" w:rsidP="00B4198F">
            <w:pPr>
              <w:spacing w:after="0" w:line="240" w:lineRule="auto"/>
              <w:jc w:val="both"/>
              <w:rPr>
                <w:rFonts w:ascii="Times New Roman" w:hAnsi="Times New Roman" w:cs="Times New Roman"/>
                <w:b/>
                <w:sz w:val="20"/>
                <w:szCs w:val="20"/>
              </w:rPr>
            </w:pPr>
            <w:r w:rsidRPr="00B4198F">
              <w:rPr>
                <w:rFonts w:ascii="Times New Roman" w:hAnsi="Times New Roman" w:cs="Times New Roman"/>
                <w:b/>
                <w:sz w:val="20"/>
                <w:szCs w:val="20"/>
              </w:rPr>
              <w:t>DATA/DIENŲ SKAIČIUS/ LAIKAS</w:t>
            </w:r>
          </w:p>
          <w:p w14:paraId="677BC1F4"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B4198F" w:rsidRDefault="00774AA5" w:rsidP="00B4198F">
            <w:pPr>
              <w:spacing w:after="0" w:line="240" w:lineRule="auto"/>
              <w:jc w:val="both"/>
              <w:rPr>
                <w:rFonts w:ascii="Times New Roman" w:hAnsi="Times New Roman" w:cs="Times New Roman"/>
                <w:b/>
                <w:sz w:val="20"/>
                <w:szCs w:val="20"/>
              </w:rPr>
            </w:pPr>
            <w:r w:rsidRPr="00B4198F">
              <w:rPr>
                <w:rFonts w:ascii="Times New Roman" w:hAnsi="Times New Roman" w:cs="Times New Roman"/>
                <w:b/>
                <w:sz w:val="20"/>
                <w:szCs w:val="20"/>
              </w:rPr>
              <w:t>PASTABOS</w:t>
            </w:r>
          </w:p>
        </w:tc>
      </w:tr>
      <w:tr w:rsidR="007B0A8F" w:rsidRPr="0061442B" w14:paraId="33F22B33" w14:textId="77777777" w:rsidTr="00B4198F">
        <w:trPr>
          <w:trHeight w:val="20"/>
        </w:trPr>
        <w:tc>
          <w:tcPr>
            <w:tcW w:w="726" w:type="dxa"/>
            <w:tcMar>
              <w:top w:w="0" w:type="dxa"/>
              <w:left w:w="108" w:type="dxa"/>
              <w:bottom w:w="0" w:type="dxa"/>
              <w:right w:w="108" w:type="dxa"/>
            </w:tcMar>
            <w:vAlign w:val="center"/>
          </w:tcPr>
          <w:p w14:paraId="1D2814F3" w14:textId="2D8BEDEE" w:rsidR="00774AA5" w:rsidRPr="0061442B" w:rsidRDefault="006932C2" w:rsidP="00B4198F">
            <w:pPr>
              <w:keepNext/>
              <w:spacing w:after="0" w:line="240" w:lineRule="auto"/>
              <w:rPr>
                <w:rFonts w:ascii="Times New Roman" w:hAnsi="Times New Roman" w:cs="Times New Roman"/>
                <w:bCs/>
                <w:sz w:val="20"/>
                <w:szCs w:val="20"/>
              </w:rPr>
            </w:pPr>
            <w:r w:rsidRPr="0061442B">
              <w:rPr>
                <w:rFonts w:ascii="Times New Roman" w:hAnsi="Times New Roman" w:cs="Times New Roman"/>
                <w:bCs/>
                <w:sz w:val="20"/>
                <w:szCs w:val="20"/>
              </w:rPr>
              <w:t>1.</w:t>
            </w:r>
          </w:p>
        </w:tc>
        <w:tc>
          <w:tcPr>
            <w:tcW w:w="2531" w:type="dxa"/>
            <w:tcMar>
              <w:top w:w="0" w:type="dxa"/>
              <w:left w:w="108" w:type="dxa"/>
              <w:bottom w:w="0" w:type="dxa"/>
              <w:right w:w="108" w:type="dxa"/>
            </w:tcMar>
            <w:vAlign w:val="center"/>
          </w:tcPr>
          <w:p w14:paraId="25B87B88" w14:textId="77777777" w:rsidR="00774AA5" w:rsidRPr="0061442B" w:rsidRDefault="00774AA5" w:rsidP="00B4198F">
            <w:pPr>
              <w:keepNext/>
              <w:spacing w:after="0" w:line="240" w:lineRule="auto"/>
              <w:jc w:val="both"/>
              <w:rPr>
                <w:rFonts w:ascii="Times New Roman" w:hAnsi="Times New Roman" w:cs="Times New Roman"/>
                <w:sz w:val="20"/>
                <w:szCs w:val="20"/>
              </w:rPr>
            </w:pPr>
            <w:r w:rsidRPr="0061442B">
              <w:rPr>
                <w:rFonts w:ascii="Times New Roman" w:hAnsi="Times New Roman" w:cs="Times New Roman"/>
                <w:bCs/>
                <w:sz w:val="20"/>
                <w:szCs w:val="20"/>
              </w:rPr>
              <w:t>Pasiūlymų pateikimo terminas</w:t>
            </w:r>
          </w:p>
        </w:tc>
        <w:tc>
          <w:tcPr>
            <w:tcW w:w="3643" w:type="dxa"/>
            <w:tcMar>
              <w:top w:w="0" w:type="dxa"/>
              <w:left w:w="108" w:type="dxa"/>
              <w:bottom w:w="0" w:type="dxa"/>
              <w:right w:w="108" w:type="dxa"/>
            </w:tcMar>
            <w:vAlign w:val="center"/>
          </w:tcPr>
          <w:p w14:paraId="0F36D9C8" w14:textId="01C7668F" w:rsidR="00774AA5" w:rsidRPr="0061442B" w:rsidRDefault="00774AA5" w:rsidP="00B4198F">
            <w:pPr>
              <w:spacing w:after="0" w:line="240" w:lineRule="auto"/>
              <w:jc w:val="both"/>
              <w:rPr>
                <w:rFonts w:ascii="Times New Roman" w:hAnsi="Times New Roman" w:cs="Times New Roman"/>
                <w:sz w:val="20"/>
                <w:szCs w:val="20"/>
              </w:rPr>
            </w:pPr>
            <w:r w:rsidRPr="00813A35">
              <w:rPr>
                <w:rFonts w:ascii="Times New Roman" w:hAnsi="Times New Roman" w:cs="Times New Roman"/>
                <w:sz w:val="20"/>
                <w:szCs w:val="20"/>
              </w:rPr>
              <w:t xml:space="preserve">nurodytas </w:t>
            </w:r>
            <w:r w:rsidR="00C47599" w:rsidRPr="00813A35">
              <w:rPr>
                <w:rFonts w:ascii="Times New Roman" w:hAnsi="Times New Roman" w:cs="Times New Roman"/>
                <w:sz w:val="20"/>
                <w:szCs w:val="20"/>
              </w:rPr>
              <w:t>s</w:t>
            </w:r>
            <w:r w:rsidR="0084319C" w:rsidRPr="00813A35">
              <w:rPr>
                <w:rFonts w:ascii="Times New Roman" w:hAnsi="Times New Roman" w:cs="Times New Roman"/>
                <w:sz w:val="20"/>
                <w:szCs w:val="20"/>
              </w:rPr>
              <w:t>kelbime:</w:t>
            </w:r>
            <w:r w:rsidR="007B0A8F" w:rsidRPr="00813A35">
              <w:rPr>
                <w:rFonts w:ascii="Times New Roman" w:hAnsi="Times New Roman" w:cs="Times New Roman"/>
                <w:sz w:val="20"/>
                <w:szCs w:val="20"/>
              </w:rPr>
              <w:t xml:space="preserve"> </w:t>
            </w:r>
            <w:r w:rsidR="00813A35" w:rsidRPr="00813A35">
              <w:rPr>
                <w:rFonts w:ascii="Times New Roman" w:hAnsi="Times New Roman" w:cs="Times New Roman"/>
                <w:sz w:val="20"/>
                <w:szCs w:val="20"/>
              </w:rPr>
              <w:t>2026-02-04</w:t>
            </w:r>
            <w:r w:rsidR="000F29B8" w:rsidRPr="00813A35">
              <w:rPr>
                <w:rFonts w:ascii="Times New Roman" w:hAnsi="Times New Roman" w:cs="Times New Roman"/>
                <w:sz w:val="20"/>
                <w:szCs w:val="20"/>
              </w:rPr>
              <w:t xml:space="preserve">  </w:t>
            </w:r>
            <w:r w:rsidR="007B0A8F" w:rsidRPr="00813A35">
              <w:rPr>
                <w:rFonts w:ascii="Times New Roman" w:hAnsi="Times New Roman" w:cs="Times New Roman"/>
                <w:sz w:val="20"/>
                <w:szCs w:val="20"/>
              </w:rPr>
              <w:t>0</w:t>
            </w:r>
            <w:r w:rsidR="005F26FB" w:rsidRPr="00813A35">
              <w:rPr>
                <w:rFonts w:ascii="Times New Roman" w:hAnsi="Times New Roman" w:cs="Times New Roman"/>
                <w:sz w:val="20"/>
                <w:szCs w:val="20"/>
              </w:rPr>
              <w:t>8</w:t>
            </w:r>
            <w:r w:rsidR="007B0A8F" w:rsidRPr="00813A35">
              <w:rPr>
                <w:rFonts w:ascii="Times New Roman" w:hAnsi="Times New Roman" w:cs="Times New Roman"/>
                <w:sz w:val="20"/>
                <w:szCs w:val="20"/>
              </w:rPr>
              <w:t>:00 val.</w:t>
            </w:r>
          </w:p>
          <w:p w14:paraId="3167CE4C" w14:textId="1AD5980D" w:rsidR="0084319C" w:rsidRPr="0061442B" w:rsidRDefault="0084319C" w:rsidP="00B4198F">
            <w:pPr>
              <w:spacing w:after="0" w:line="240" w:lineRule="auto"/>
              <w:jc w:val="both"/>
              <w:rPr>
                <w:rFonts w:ascii="Times New Roman" w:hAnsi="Times New Roman" w:cs="Times New Roman"/>
                <w:sz w:val="20"/>
                <w:szCs w:val="20"/>
              </w:rPr>
            </w:pPr>
          </w:p>
        </w:tc>
        <w:tc>
          <w:tcPr>
            <w:tcW w:w="2954" w:type="dxa"/>
            <w:tcMar>
              <w:top w:w="0" w:type="dxa"/>
              <w:left w:w="108" w:type="dxa"/>
              <w:bottom w:w="0" w:type="dxa"/>
              <w:right w:w="108" w:type="dxa"/>
            </w:tcMar>
            <w:vAlign w:val="center"/>
          </w:tcPr>
          <w:p w14:paraId="2BC4B21F" w14:textId="0CE68D8A" w:rsidR="00774AA5" w:rsidRPr="0061442B" w:rsidRDefault="00774AA5" w:rsidP="00B4198F">
            <w:pPr>
              <w:spacing w:after="0" w:line="240" w:lineRule="auto"/>
              <w:jc w:val="both"/>
              <w:rPr>
                <w:rFonts w:ascii="Times New Roman" w:hAnsi="Times New Roman" w:cs="Times New Roman"/>
                <w:iCs/>
                <w:sz w:val="20"/>
                <w:szCs w:val="20"/>
              </w:rPr>
            </w:pPr>
            <w:r w:rsidRPr="0061442B">
              <w:rPr>
                <w:rFonts w:ascii="Times New Roman" w:hAnsi="Times New Roman" w:cs="Times New Roman"/>
                <w:sz w:val="20"/>
                <w:szCs w:val="20"/>
              </w:rPr>
              <w:t>Perkančioji organizacija turi teisę pratęsti pasiūlymų pateikimo terminą.</w:t>
            </w:r>
          </w:p>
        </w:tc>
      </w:tr>
      <w:tr w:rsidR="0061442B" w:rsidRPr="0061442B" w14:paraId="2DDCD559" w14:textId="77777777" w:rsidTr="00B4198F">
        <w:trPr>
          <w:trHeight w:val="20"/>
        </w:trPr>
        <w:tc>
          <w:tcPr>
            <w:tcW w:w="726" w:type="dxa"/>
            <w:tcMar>
              <w:top w:w="0" w:type="dxa"/>
              <w:left w:w="108" w:type="dxa"/>
              <w:bottom w:w="0" w:type="dxa"/>
              <w:right w:w="108" w:type="dxa"/>
            </w:tcMar>
            <w:vAlign w:val="center"/>
          </w:tcPr>
          <w:p w14:paraId="6C70187E" w14:textId="7D03D63A" w:rsidR="00774AA5" w:rsidRPr="0061442B" w:rsidRDefault="006932C2" w:rsidP="00B4198F">
            <w:pPr>
              <w:keepNext/>
              <w:spacing w:after="0" w:line="240" w:lineRule="auto"/>
              <w:rPr>
                <w:rFonts w:ascii="Times New Roman" w:hAnsi="Times New Roman" w:cs="Times New Roman"/>
                <w:bCs/>
                <w:sz w:val="20"/>
                <w:szCs w:val="20"/>
              </w:rPr>
            </w:pPr>
            <w:r w:rsidRPr="0061442B">
              <w:rPr>
                <w:rFonts w:ascii="Times New Roman" w:hAnsi="Times New Roman" w:cs="Times New Roman"/>
                <w:bCs/>
                <w:sz w:val="20"/>
                <w:szCs w:val="20"/>
              </w:rPr>
              <w:t>2.</w:t>
            </w:r>
          </w:p>
        </w:tc>
        <w:tc>
          <w:tcPr>
            <w:tcW w:w="2531" w:type="dxa"/>
            <w:tcMar>
              <w:top w:w="0" w:type="dxa"/>
              <w:left w:w="108" w:type="dxa"/>
              <w:bottom w:w="0" w:type="dxa"/>
              <w:right w:w="108" w:type="dxa"/>
            </w:tcMar>
            <w:vAlign w:val="center"/>
          </w:tcPr>
          <w:p w14:paraId="2368993B" w14:textId="77777777" w:rsidR="00774AA5" w:rsidRPr="0061442B" w:rsidRDefault="00774AA5" w:rsidP="00B4198F">
            <w:pPr>
              <w:keepNext/>
              <w:spacing w:after="0" w:line="240" w:lineRule="auto"/>
              <w:jc w:val="both"/>
              <w:rPr>
                <w:rFonts w:ascii="Times New Roman" w:hAnsi="Times New Roman" w:cs="Times New Roman"/>
                <w:sz w:val="20"/>
                <w:szCs w:val="20"/>
              </w:rPr>
            </w:pPr>
            <w:r w:rsidRPr="0061442B">
              <w:rPr>
                <w:rFonts w:ascii="Times New Roman" w:eastAsia="Times New Roman" w:hAnsi="Times New Roman" w:cs="Times New Roman"/>
                <w:sz w:val="20"/>
                <w:szCs w:val="20"/>
              </w:rPr>
              <w:t>Pradinis susipažinimas su CVP IS priemonėmis gautais pasiūlymais</w:t>
            </w:r>
          </w:p>
        </w:tc>
        <w:tc>
          <w:tcPr>
            <w:tcW w:w="3643" w:type="dxa"/>
            <w:tcMar>
              <w:top w:w="0" w:type="dxa"/>
              <w:left w:w="108" w:type="dxa"/>
              <w:bottom w:w="0" w:type="dxa"/>
              <w:right w:w="108" w:type="dxa"/>
            </w:tcMar>
            <w:vAlign w:val="center"/>
          </w:tcPr>
          <w:p w14:paraId="7ECB1EDB" w14:textId="50AFA963" w:rsidR="0084319C" w:rsidRPr="0061442B" w:rsidRDefault="00774AA5" w:rsidP="000D3FC7">
            <w:pPr>
              <w:spacing w:after="0" w:line="240" w:lineRule="auto"/>
              <w:jc w:val="both"/>
              <w:rPr>
                <w:rFonts w:ascii="Times New Roman" w:hAnsi="Times New Roman" w:cs="Times New Roman"/>
                <w:sz w:val="20"/>
                <w:szCs w:val="20"/>
              </w:rPr>
            </w:pPr>
            <w:r w:rsidRPr="00813A35">
              <w:rPr>
                <w:rFonts w:ascii="Times New Roman" w:hAnsi="Times New Roman" w:cs="Times New Roman"/>
                <w:sz w:val="20"/>
                <w:szCs w:val="20"/>
              </w:rPr>
              <w:t xml:space="preserve">Pradedamas ne anksčiau nei po </w:t>
            </w:r>
            <w:r w:rsidR="00362453" w:rsidRPr="00813A35">
              <w:rPr>
                <w:rFonts w:ascii="Times New Roman" w:hAnsi="Times New Roman" w:cs="Times New Roman"/>
                <w:sz w:val="20"/>
                <w:szCs w:val="20"/>
              </w:rPr>
              <w:t>30</w:t>
            </w:r>
            <w:r w:rsidRPr="00813A35">
              <w:rPr>
                <w:rFonts w:ascii="Times New Roman" w:hAnsi="Times New Roman" w:cs="Times New Roman"/>
                <w:sz w:val="20"/>
                <w:szCs w:val="20"/>
              </w:rPr>
              <w:t xml:space="preserve"> minučių po pasiūlymų pateikimo termino pabaigos</w:t>
            </w:r>
            <w:r w:rsidR="0084319C" w:rsidRPr="00813A35">
              <w:rPr>
                <w:rFonts w:ascii="Times New Roman" w:hAnsi="Times New Roman" w:cs="Times New Roman"/>
                <w:sz w:val="20"/>
                <w:szCs w:val="20"/>
              </w:rPr>
              <w:t>:</w:t>
            </w:r>
            <w:r w:rsidR="007B0A8F" w:rsidRPr="00813A35">
              <w:rPr>
                <w:rFonts w:ascii="Times New Roman" w:hAnsi="Times New Roman" w:cs="Times New Roman"/>
                <w:sz w:val="20"/>
                <w:szCs w:val="20"/>
              </w:rPr>
              <w:t xml:space="preserve"> </w:t>
            </w:r>
            <w:r w:rsidR="00813A35" w:rsidRPr="00813A35">
              <w:rPr>
                <w:rFonts w:ascii="Times New Roman" w:hAnsi="Times New Roman" w:cs="Times New Roman"/>
                <w:sz w:val="20"/>
                <w:szCs w:val="20"/>
              </w:rPr>
              <w:t>2026-02-04</w:t>
            </w:r>
            <w:r w:rsidR="007B0A8F" w:rsidRPr="00813A35">
              <w:rPr>
                <w:rFonts w:ascii="Times New Roman" w:hAnsi="Times New Roman" w:cs="Times New Roman"/>
                <w:sz w:val="20"/>
                <w:szCs w:val="20"/>
              </w:rPr>
              <w:t xml:space="preserve">  0</w:t>
            </w:r>
            <w:r w:rsidR="005F26FB" w:rsidRPr="00813A35">
              <w:rPr>
                <w:rFonts w:ascii="Times New Roman" w:hAnsi="Times New Roman" w:cs="Times New Roman"/>
                <w:sz w:val="20"/>
                <w:szCs w:val="20"/>
              </w:rPr>
              <w:t>8</w:t>
            </w:r>
            <w:r w:rsidR="007B0A8F" w:rsidRPr="00813A35">
              <w:rPr>
                <w:rFonts w:ascii="Times New Roman" w:hAnsi="Times New Roman" w:cs="Times New Roman"/>
                <w:sz w:val="20"/>
                <w:szCs w:val="20"/>
              </w:rPr>
              <w:t>:</w:t>
            </w:r>
            <w:r w:rsidR="00362453" w:rsidRPr="00813A35">
              <w:rPr>
                <w:rFonts w:ascii="Times New Roman" w:hAnsi="Times New Roman" w:cs="Times New Roman"/>
                <w:sz w:val="20"/>
                <w:szCs w:val="20"/>
              </w:rPr>
              <w:t>30</w:t>
            </w:r>
            <w:r w:rsidR="007B0A8F" w:rsidRPr="00813A35">
              <w:rPr>
                <w:rFonts w:ascii="Times New Roman" w:hAnsi="Times New Roman" w:cs="Times New Roman"/>
                <w:sz w:val="20"/>
                <w:szCs w:val="20"/>
              </w:rPr>
              <w:t xml:space="preserve"> val.</w:t>
            </w:r>
          </w:p>
        </w:tc>
        <w:tc>
          <w:tcPr>
            <w:tcW w:w="2954" w:type="dxa"/>
            <w:tcMar>
              <w:top w:w="0" w:type="dxa"/>
              <w:left w:w="108" w:type="dxa"/>
              <w:bottom w:w="0" w:type="dxa"/>
              <w:right w:w="108" w:type="dxa"/>
            </w:tcMar>
            <w:vAlign w:val="center"/>
          </w:tcPr>
          <w:p w14:paraId="516BC120" w14:textId="3556D373" w:rsidR="00774AA5" w:rsidRPr="0061442B" w:rsidRDefault="00774AA5" w:rsidP="00B4198F">
            <w:pPr>
              <w:spacing w:after="0" w:line="240" w:lineRule="auto"/>
              <w:jc w:val="both"/>
              <w:rPr>
                <w:rFonts w:ascii="Times New Roman" w:hAnsi="Times New Roman" w:cs="Times New Roman"/>
                <w:iCs/>
                <w:sz w:val="20"/>
                <w:szCs w:val="20"/>
              </w:rPr>
            </w:pPr>
          </w:p>
        </w:tc>
      </w:tr>
      <w:tr w:rsidR="0084319C" w:rsidRPr="002B7975" w14:paraId="0E1517C9" w14:textId="77777777" w:rsidTr="00B4198F">
        <w:trPr>
          <w:trHeight w:val="20"/>
        </w:trPr>
        <w:tc>
          <w:tcPr>
            <w:tcW w:w="726" w:type="dxa"/>
            <w:tcMar>
              <w:top w:w="0" w:type="dxa"/>
              <w:left w:w="108" w:type="dxa"/>
              <w:bottom w:w="0" w:type="dxa"/>
              <w:right w:w="108" w:type="dxa"/>
            </w:tcMar>
            <w:vAlign w:val="center"/>
          </w:tcPr>
          <w:p w14:paraId="0BF18051" w14:textId="03A0C935" w:rsidR="00774AA5" w:rsidRPr="00B4198F" w:rsidRDefault="006932C2" w:rsidP="00B4198F">
            <w:pPr>
              <w:keepNext/>
              <w:spacing w:after="0" w:line="240" w:lineRule="auto"/>
              <w:rPr>
                <w:rFonts w:ascii="Times New Roman" w:hAnsi="Times New Roman" w:cs="Times New Roman"/>
                <w:bCs/>
                <w:sz w:val="20"/>
                <w:szCs w:val="20"/>
              </w:rPr>
            </w:pPr>
            <w:r w:rsidRPr="00B4198F">
              <w:rPr>
                <w:rFonts w:ascii="Times New Roman" w:hAnsi="Times New Roman" w:cs="Times New Roman"/>
                <w:bCs/>
                <w:sz w:val="20"/>
                <w:szCs w:val="20"/>
              </w:rPr>
              <w:t>3.</w:t>
            </w:r>
          </w:p>
        </w:tc>
        <w:tc>
          <w:tcPr>
            <w:tcW w:w="2531" w:type="dxa"/>
            <w:tcMar>
              <w:top w:w="0" w:type="dxa"/>
              <w:left w:w="108" w:type="dxa"/>
              <w:bottom w:w="0" w:type="dxa"/>
              <w:right w:w="108" w:type="dxa"/>
            </w:tcMar>
            <w:vAlign w:val="center"/>
          </w:tcPr>
          <w:p w14:paraId="4AD453C1" w14:textId="70320C71" w:rsidR="00774AA5" w:rsidRPr="00B4198F" w:rsidRDefault="00774AA5" w:rsidP="00B4198F">
            <w:pPr>
              <w:keepNext/>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 xml:space="preserve">Prašymą paaiškinti, patikslinti pirkimo </w:t>
            </w:r>
            <w:r w:rsidR="00EF5E21" w:rsidRPr="00B4198F">
              <w:rPr>
                <w:rFonts w:ascii="Times New Roman" w:hAnsi="Times New Roman" w:cs="Times New Roman"/>
                <w:sz w:val="20"/>
                <w:szCs w:val="20"/>
              </w:rPr>
              <w:t>sąlygas</w:t>
            </w:r>
            <w:r w:rsidRPr="00B4198F">
              <w:rPr>
                <w:rFonts w:ascii="Times New Roman" w:hAnsi="Times New Roman" w:cs="Times New Roman"/>
                <w:sz w:val="20"/>
                <w:szCs w:val="20"/>
              </w:rPr>
              <w:t xml:space="preserve"> tiekėjas turi pateikti ne vėliau kaip:</w:t>
            </w:r>
          </w:p>
        </w:tc>
        <w:tc>
          <w:tcPr>
            <w:tcW w:w="3643" w:type="dxa"/>
            <w:tcMar>
              <w:top w:w="0" w:type="dxa"/>
              <w:left w:w="108" w:type="dxa"/>
              <w:bottom w:w="0" w:type="dxa"/>
              <w:right w:w="108" w:type="dxa"/>
            </w:tcMar>
            <w:vAlign w:val="center"/>
          </w:tcPr>
          <w:p w14:paraId="56FC8010" w14:textId="31FCA548"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10 (dešimt) </w:t>
            </w:r>
            <w:r w:rsidR="005F17E7" w:rsidRPr="00B4198F">
              <w:rPr>
                <w:rFonts w:ascii="Times New Roman" w:hAnsi="Times New Roman" w:cs="Times New Roman"/>
                <w:sz w:val="20"/>
                <w:szCs w:val="20"/>
              </w:rPr>
              <w:t>dienų iki pasiūlymų pateikimo termino dienos</w:t>
            </w:r>
          </w:p>
        </w:tc>
        <w:tc>
          <w:tcPr>
            <w:tcW w:w="2954" w:type="dxa"/>
            <w:tcMar>
              <w:top w:w="0" w:type="dxa"/>
              <w:left w:w="108" w:type="dxa"/>
              <w:bottom w:w="0" w:type="dxa"/>
              <w:right w:w="108" w:type="dxa"/>
            </w:tcMar>
            <w:vAlign w:val="center"/>
          </w:tcPr>
          <w:p w14:paraId="76262D83" w14:textId="77777777" w:rsidR="00424668" w:rsidRPr="00B4198F" w:rsidRDefault="00424668"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31AD00A3" w14:textId="77777777" w:rsidR="00424668" w:rsidRPr="00B4198F" w:rsidRDefault="00424668"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10 (dešimt) dienų iki pasiūlymų pateikimo dienos</w:t>
            </w:r>
          </w:p>
          <w:p w14:paraId="6B3FEA86" w14:textId="1E2BE3E1" w:rsidR="00774AA5" w:rsidRPr="00B4198F" w:rsidRDefault="00774AA5" w:rsidP="00B4198F">
            <w:pPr>
              <w:spacing w:after="0" w:line="240" w:lineRule="auto"/>
              <w:jc w:val="both"/>
              <w:rPr>
                <w:rFonts w:ascii="Times New Roman" w:hAnsi="Times New Roman" w:cs="Times New Roman"/>
                <w:iCs/>
                <w:sz w:val="20"/>
                <w:szCs w:val="20"/>
              </w:rPr>
            </w:pPr>
          </w:p>
        </w:tc>
      </w:tr>
      <w:tr w:rsidR="0084319C" w:rsidRPr="002B7975" w14:paraId="6E37868A" w14:textId="77777777" w:rsidTr="00B4198F">
        <w:trPr>
          <w:trHeight w:val="20"/>
        </w:trPr>
        <w:tc>
          <w:tcPr>
            <w:tcW w:w="726" w:type="dxa"/>
            <w:tcMar>
              <w:top w:w="0" w:type="dxa"/>
              <w:left w:w="108" w:type="dxa"/>
              <w:bottom w:w="0" w:type="dxa"/>
              <w:right w:w="108" w:type="dxa"/>
            </w:tcMar>
            <w:vAlign w:val="center"/>
          </w:tcPr>
          <w:p w14:paraId="5A3E2C4C" w14:textId="033C7E4A"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tcMar>
              <w:top w:w="0" w:type="dxa"/>
              <w:left w:w="108" w:type="dxa"/>
              <w:bottom w:w="0" w:type="dxa"/>
              <w:right w:w="108" w:type="dxa"/>
            </w:tcMar>
            <w:vAlign w:val="center"/>
          </w:tcPr>
          <w:p w14:paraId="1E3634E1" w14:textId="6A14583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Perkančioji organizacija </w:t>
            </w:r>
            <w:r w:rsidR="009B3AF8" w:rsidRPr="00B4198F">
              <w:rPr>
                <w:rFonts w:ascii="Times New Roman" w:hAnsi="Times New Roman" w:cs="Times New Roman"/>
                <w:sz w:val="20"/>
                <w:szCs w:val="20"/>
              </w:rPr>
              <w:t>p</w:t>
            </w:r>
            <w:r w:rsidRPr="00B4198F">
              <w:rPr>
                <w:rFonts w:ascii="Times New Roman" w:hAnsi="Times New Roman" w:cs="Times New Roman"/>
                <w:sz w:val="20"/>
                <w:szCs w:val="20"/>
              </w:rPr>
              <w:t xml:space="preserve">irkimo </w:t>
            </w:r>
            <w:r w:rsidR="00EF5E21" w:rsidRPr="00B4198F">
              <w:rPr>
                <w:rFonts w:ascii="Times New Roman" w:hAnsi="Times New Roman" w:cs="Times New Roman"/>
                <w:sz w:val="20"/>
                <w:szCs w:val="20"/>
              </w:rPr>
              <w:t>sąlygų</w:t>
            </w:r>
            <w:r w:rsidRPr="00B4198F">
              <w:rPr>
                <w:rFonts w:ascii="Times New Roman" w:hAnsi="Times New Roman" w:cs="Times New Roman"/>
                <w:sz w:val="20"/>
                <w:szCs w:val="20"/>
              </w:rPr>
              <w:t xml:space="preserve"> paaiškinimą, patikslinimą pateikia visiems tiekėjams ne vėliau kaip:</w:t>
            </w:r>
          </w:p>
        </w:tc>
        <w:tc>
          <w:tcPr>
            <w:tcW w:w="3643" w:type="dxa"/>
            <w:tcMar>
              <w:top w:w="0" w:type="dxa"/>
              <w:left w:w="108" w:type="dxa"/>
              <w:bottom w:w="0" w:type="dxa"/>
              <w:right w:w="108" w:type="dxa"/>
            </w:tcMar>
            <w:vAlign w:val="center"/>
          </w:tcPr>
          <w:p w14:paraId="4D170373" w14:textId="02834D8A"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6 (šešios) dienos </w:t>
            </w:r>
            <w:r w:rsidR="00CE1F13" w:rsidRPr="00B4198F">
              <w:rPr>
                <w:rFonts w:ascii="Times New Roman" w:hAnsi="Times New Roman" w:cs="Times New Roman"/>
                <w:sz w:val="20"/>
                <w:szCs w:val="20"/>
              </w:rPr>
              <w:t>iki pasiūlymų pateikimo termino dienos</w:t>
            </w:r>
          </w:p>
        </w:tc>
        <w:tc>
          <w:tcPr>
            <w:tcW w:w="2954" w:type="dxa"/>
            <w:tcMar>
              <w:top w:w="0" w:type="dxa"/>
              <w:left w:w="108" w:type="dxa"/>
              <w:bottom w:w="0" w:type="dxa"/>
              <w:right w:w="108" w:type="dxa"/>
            </w:tcMar>
            <w:vAlign w:val="center"/>
          </w:tcPr>
          <w:p w14:paraId="1F7BC869" w14:textId="77777777" w:rsidR="00CE1F13" w:rsidRPr="00B4198F" w:rsidRDefault="00CE1F13"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6AC42135" w14:textId="77777777" w:rsidR="00CE1F13" w:rsidRPr="00B4198F" w:rsidRDefault="00CE1F13"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6 (šešios) dienos iki pasiūlymų pateikimo dienos</w:t>
            </w:r>
          </w:p>
          <w:p w14:paraId="2E898EC9" w14:textId="14D1E3A4" w:rsidR="00774AA5" w:rsidRPr="00B4198F" w:rsidRDefault="00774AA5" w:rsidP="00B4198F">
            <w:pPr>
              <w:spacing w:after="0" w:line="240" w:lineRule="auto"/>
              <w:jc w:val="both"/>
              <w:rPr>
                <w:rFonts w:ascii="Times New Roman" w:hAnsi="Times New Roman" w:cs="Times New Roman"/>
                <w:strike/>
                <w:sz w:val="20"/>
                <w:szCs w:val="20"/>
              </w:rPr>
            </w:pPr>
          </w:p>
        </w:tc>
      </w:tr>
      <w:tr w:rsidR="0084319C" w:rsidRPr="002B7975" w14:paraId="7621DE63" w14:textId="77777777" w:rsidTr="00B4198F">
        <w:trPr>
          <w:trHeight w:val="20"/>
        </w:trPr>
        <w:tc>
          <w:tcPr>
            <w:tcW w:w="726" w:type="dxa"/>
            <w:tcMar>
              <w:top w:w="0" w:type="dxa"/>
              <w:left w:w="108" w:type="dxa"/>
              <w:bottom w:w="0" w:type="dxa"/>
              <w:right w:w="108" w:type="dxa"/>
            </w:tcMar>
            <w:vAlign w:val="center"/>
          </w:tcPr>
          <w:p w14:paraId="63314DF2" w14:textId="5548A91C"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tcMar>
              <w:top w:w="0" w:type="dxa"/>
              <w:left w:w="108" w:type="dxa"/>
              <w:bottom w:w="0" w:type="dxa"/>
              <w:right w:w="108" w:type="dxa"/>
            </w:tcMar>
            <w:vAlign w:val="center"/>
          </w:tcPr>
          <w:p w14:paraId="758839D1" w14:textId="4F4D0EEB" w:rsidR="00774AA5" w:rsidRPr="00B4198F" w:rsidRDefault="00455131"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O</w:t>
            </w:r>
            <w:r w:rsidR="00774AA5" w:rsidRPr="00B4198F">
              <w:rPr>
                <w:rFonts w:ascii="Times New Roman" w:hAnsi="Times New Roman" w:cs="Times New Roman"/>
                <w:sz w:val="20"/>
                <w:szCs w:val="20"/>
              </w:rPr>
              <w:t>bjekto apžiūra bus vykdoma:</w:t>
            </w:r>
          </w:p>
        </w:tc>
        <w:tc>
          <w:tcPr>
            <w:tcW w:w="3643" w:type="dxa"/>
            <w:tcMar>
              <w:top w:w="0" w:type="dxa"/>
              <w:left w:w="108" w:type="dxa"/>
              <w:bottom w:w="0" w:type="dxa"/>
              <w:right w:w="108" w:type="dxa"/>
            </w:tcMar>
            <w:vAlign w:val="center"/>
          </w:tcPr>
          <w:p w14:paraId="429CDBE6" w14:textId="5C6085F9" w:rsidR="00774AA5" w:rsidRPr="00B4198F" w:rsidRDefault="00774AA5"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Jeigu objekto apžiūra nebus vykdoma:</w:t>
            </w:r>
          </w:p>
          <w:p w14:paraId="16ACE08C" w14:textId="77777777" w:rsidR="00774AA5" w:rsidRPr="00B4198F" w:rsidRDefault="00774AA5"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NETAIKOMA</w:t>
            </w:r>
          </w:p>
        </w:tc>
        <w:tc>
          <w:tcPr>
            <w:tcW w:w="2954" w:type="dxa"/>
            <w:tcMar>
              <w:top w:w="0" w:type="dxa"/>
              <w:left w:w="108" w:type="dxa"/>
              <w:bottom w:w="0" w:type="dxa"/>
              <w:right w:w="108" w:type="dxa"/>
            </w:tcMar>
            <w:vAlign w:val="center"/>
          </w:tcPr>
          <w:p w14:paraId="0CB425FC" w14:textId="5316C732" w:rsidR="00774AA5" w:rsidRPr="00B4198F" w:rsidRDefault="00774AA5" w:rsidP="00B4198F">
            <w:pPr>
              <w:spacing w:after="0" w:line="240" w:lineRule="auto"/>
              <w:jc w:val="both"/>
              <w:rPr>
                <w:rFonts w:ascii="Times New Roman" w:hAnsi="Times New Roman" w:cs="Times New Roman"/>
                <w:strike/>
                <w:sz w:val="20"/>
                <w:szCs w:val="20"/>
              </w:rPr>
            </w:pPr>
          </w:p>
        </w:tc>
      </w:tr>
      <w:tr w:rsidR="0084319C" w:rsidRPr="002B7975" w14:paraId="3AA572DF" w14:textId="77777777" w:rsidTr="00B4198F">
        <w:trPr>
          <w:trHeight w:val="20"/>
        </w:trPr>
        <w:tc>
          <w:tcPr>
            <w:tcW w:w="726" w:type="dxa"/>
            <w:tcMar>
              <w:top w:w="0" w:type="dxa"/>
              <w:left w:w="108" w:type="dxa"/>
              <w:bottom w:w="0" w:type="dxa"/>
              <w:right w:w="108" w:type="dxa"/>
            </w:tcMar>
            <w:vAlign w:val="center"/>
          </w:tcPr>
          <w:p w14:paraId="0C5D727C" w14:textId="097AAFC5"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tcMar>
              <w:top w:w="0" w:type="dxa"/>
              <w:left w:w="108" w:type="dxa"/>
              <w:bottom w:w="0" w:type="dxa"/>
              <w:right w:w="108" w:type="dxa"/>
            </w:tcMar>
            <w:vAlign w:val="center"/>
          </w:tcPr>
          <w:p w14:paraId="77FDC819" w14:textId="2D3D8B4C"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Perkančioji organizacija rengs susitikimus su tiekėjais dėl pirkimo </w:t>
            </w:r>
            <w:r w:rsidR="006932C2" w:rsidRPr="00B4198F">
              <w:rPr>
                <w:rFonts w:ascii="Times New Roman" w:hAnsi="Times New Roman" w:cs="Times New Roman"/>
                <w:sz w:val="20"/>
                <w:szCs w:val="20"/>
              </w:rPr>
              <w:t>sąlygų</w:t>
            </w:r>
            <w:r w:rsidRPr="00B4198F">
              <w:rPr>
                <w:rFonts w:ascii="Times New Roman" w:hAnsi="Times New Roman" w:cs="Times New Roman"/>
                <w:sz w:val="20"/>
                <w:szCs w:val="20"/>
              </w:rPr>
              <w:t xml:space="preserve"> paaiškinimo</w:t>
            </w:r>
          </w:p>
        </w:tc>
        <w:tc>
          <w:tcPr>
            <w:tcW w:w="3643" w:type="dxa"/>
            <w:tcMar>
              <w:top w:w="0" w:type="dxa"/>
              <w:left w:w="108" w:type="dxa"/>
              <w:bottom w:w="0" w:type="dxa"/>
              <w:right w:w="108" w:type="dxa"/>
            </w:tcMar>
            <w:vAlign w:val="center"/>
          </w:tcPr>
          <w:p w14:paraId="10DE328E" w14:textId="7031AF3F" w:rsidR="00774AA5" w:rsidRPr="00B4198F" w:rsidRDefault="00774AA5"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Jeigu susitikimas su tiekėjais nebus vykdomas:</w:t>
            </w:r>
          </w:p>
          <w:p w14:paraId="37463C11" w14:textId="77777777" w:rsidR="00774AA5" w:rsidRPr="00B4198F" w:rsidRDefault="00774AA5"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NETAIKOMA</w:t>
            </w:r>
          </w:p>
        </w:tc>
        <w:tc>
          <w:tcPr>
            <w:tcW w:w="2954" w:type="dxa"/>
            <w:tcMar>
              <w:top w:w="0" w:type="dxa"/>
              <w:left w:w="108" w:type="dxa"/>
              <w:bottom w:w="0" w:type="dxa"/>
              <w:right w:w="108" w:type="dxa"/>
            </w:tcMar>
            <w:vAlign w:val="center"/>
          </w:tcPr>
          <w:p w14:paraId="1C7B20C9" w14:textId="2BE4A0FB"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595801DB" w14:textId="77777777" w:rsidTr="00B4198F">
        <w:trPr>
          <w:trHeight w:val="20"/>
        </w:trPr>
        <w:tc>
          <w:tcPr>
            <w:tcW w:w="726" w:type="dxa"/>
            <w:tcMar>
              <w:top w:w="0" w:type="dxa"/>
              <w:left w:w="108" w:type="dxa"/>
              <w:bottom w:w="0" w:type="dxa"/>
              <w:right w:w="108" w:type="dxa"/>
            </w:tcMar>
            <w:vAlign w:val="center"/>
          </w:tcPr>
          <w:p w14:paraId="7834A329" w14:textId="7DD7B5EE"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tcMar>
              <w:top w:w="0" w:type="dxa"/>
              <w:left w:w="108" w:type="dxa"/>
              <w:bottom w:w="0" w:type="dxa"/>
              <w:right w:w="108" w:type="dxa"/>
            </w:tcMar>
            <w:vAlign w:val="center"/>
          </w:tcPr>
          <w:p w14:paraId="1664470B" w14:textId="04429B88"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Tiekėjai turi pateikti prekių pavyzdžius</w:t>
            </w:r>
          </w:p>
        </w:tc>
        <w:tc>
          <w:tcPr>
            <w:tcW w:w="3643" w:type="dxa"/>
            <w:tcMar>
              <w:top w:w="0" w:type="dxa"/>
              <w:left w:w="108" w:type="dxa"/>
              <w:bottom w:w="0" w:type="dxa"/>
              <w:right w:w="108" w:type="dxa"/>
            </w:tcMar>
            <w:vAlign w:val="center"/>
          </w:tcPr>
          <w:p w14:paraId="2006413F" w14:textId="6D8E7C40" w:rsidR="00774AA5" w:rsidRPr="00B059DD" w:rsidRDefault="00774AA5" w:rsidP="00B4198F">
            <w:pPr>
              <w:pStyle w:val="Body2"/>
              <w:spacing w:after="0"/>
              <w:rPr>
                <w:rFonts w:cs="Times New Roman"/>
                <w:i/>
                <w:iCs/>
                <w:color w:val="auto"/>
                <w:sz w:val="20"/>
                <w:szCs w:val="20"/>
                <w:lang w:val="lt-LT"/>
              </w:rPr>
            </w:pPr>
            <w:r w:rsidRPr="00B059DD">
              <w:rPr>
                <w:rFonts w:cs="Times New Roman"/>
                <w:i/>
                <w:iCs/>
                <w:color w:val="auto"/>
                <w:sz w:val="20"/>
                <w:szCs w:val="20"/>
                <w:lang w:val="lt-LT"/>
              </w:rPr>
              <w:t>Jeigu neprašoma pateikti prekių pavyzdžių:</w:t>
            </w:r>
          </w:p>
          <w:p w14:paraId="2B01D5F8" w14:textId="77777777" w:rsidR="00774AA5" w:rsidRPr="00B059DD" w:rsidRDefault="00774AA5" w:rsidP="00B4198F">
            <w:pPr>
              <w:pStyle w:val="Body2"/>
              <w:spacing w:after="0"/>
              <w:rPr>
                <w:rFonts w:cs="Times New Roman"/>
                <w:color w:val="auto"/>
                <w:sz w:val="20"/>
                <w:szCs w:val="20"/>
                <w:lang w:val="lt-LT"/>
              </w:rPr>
            </w:pPr>
            <w:r w:rsidRPr="00B059DD">
              <w:rPr>
                <w:rFonts w:cs="Times New Roman"/>
                <w:color w:val="auto"/>
                <w:sz w:val="20"/>
                <w:szCs w:val="20"/>
                <w:lang w:val="lt-LT"/>
              </w:rPr>
              <w:t>NETAIKOMA</w:t>
            </w:r>
          </w:p>
          <w:p w14:paraId="2276FCB7" w14:textId="7D009286" w:rsidR="00774AA5" w:rsidRPr="00B4198F" w:rsidRDefault="00955067" w:rsidP="009F0E01">
            <w:pPr>
              <w:spacing w:after="0" w:line="240" w:lineRule="auto"/>
              <w:jc w:val="both"/>
              <w:rPr>
                <w:rFonts w:ascii="Times New Roman" w:hAnsi="Times New Roman" w:cs="Times New Roman"/>
                <w:iCs/>
                <w:color w:val="00B050"/>
                <w:sz w:val="20"/>
                <w:szCs w:val="20"/>
              </w:rPr>
            </w:pPr>
            <w:r w:rsidRPr="00B4198F">
              <w:rPr>
                <w:rFonts w:ascii="Times New Roman" w:hAnsi="Times New Roman" w:cs="Times New Roman"/>
                <w:i/>
                <w:iCs/>
                <w:sz w:val="20"/>
                <w:szCs w:val="20"/>
              </w:rPr>
              <w:t xml:space="preserve"> </w:t>
            </w:r>
          </w:p>
        </w:tc>
        <w:tc>
          <w:tcPr>
            <w:tcW w:w="2954" w:type="dxa"/>
            <w:tcMar>
              <w:top w:w="0" w:type="dxa"/>
              <w:left w:w="108" w:type="dxa"/>
              <w:bottom w:w="0" w:type="dxa"/>
              <w:right w:w="108" w:type="dxa"/>
            </w:tcMar>
            <w:vAlign w:val="center"/>
          </w:tcPr>
          <w:p w14:paraId="49C9AF54" w14:textId="060712A8" w:rsidR="00774AA5" w:rsidRPr="00B4198F" w:rsidRDefault="00774AA5" w:rsidP="00B4198F">
            <w:pPr>
              <w:spacing w:after="0" w:line="240" w:lineRule="auto"/>
              <w:jc w:val="both"/>
              <w:rPr>
                <w:rFonts w:ascii="Times New Roman" w:hAnsi="Times New Roman" w:cs="Times New Roman"/>
                <w:sz w:val="20"/>
                <w:szCs w:val="20"/>
              </w:rPr>
            </w:pPr>
          </w:p>
        </w:tc>
      </w:tr>
      <w:tr w:rsidR="0061442B" w:rsidRPr="0061442B" w14:paraId="712AAA1F" w14:textId="77777777" w:rsidTr="00B4198F">
        <w:trPr>
          <w:trHeight w:val="20"/>
        </w:trPr>
        <w:tc>
          <w:tcPr>
            <w:tcW w:w="726" w:type="dxa"/>
            <w:tcMar>
              <w:top w:w="0" w:type="dxa"/>
              <w:left w:w="108" w:type="dxa"/>
              <w:bottom w:w="0" w:type="dxa"/>
              <w:right w:w="108" w:type="dxa"/>
            </w:tcMar>
            <w:vAlign w:val="center"/>
          </w:tcPr>
          <w:p w14:paraId="204C0E52" w14:textId="1B708D3D" w:rsidR="00774AA5" w:rsidRPr="0061442B"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tcMar>
              <w:top w:w="0" w:type="dxa"/>
              <w:left w:w="108" w:type="dxa"/>
              <w:bottom w:w="0" w:type="dxa"/>
              <w:right w:w="108" w:type="dxa"/>
            </w:tcMar>
            <w:vAlign w:val="center"/>
          </w:tcPr>
          <w:p w14:paraId="20CE1883" w14:textId="77777777" w:rsidR="00774AA5" w:rsidRPr="0061442B" w:rsidRDefault="00774AA5" w:rsidP="00B4198F">
            <w:pPr>
              <w:spacing w:after="0" w:line="240" w:lineRule="auto"/>
              <w:jc w:val="both"/>
              <w:rPr>
                <w:rFonts w:ascii="Times New Roman" w:hAnsi="Times New Roman" w:cs="Times New Roman"/>
                <w:bCs/>
                <w:sz w:val="20"/>
                <w:szCs w:val="20"/>
              </w:rPr>
            </w:pPr>
            <w:r w:rsidRPr="0061442B">
              <w:rPr>
                <w:rFonts w:ascii="Times New Roman" w:hAnsi="Times New Roman" w:cs="Times New Roman"/>
                <w:bCs/>
                <w:sz w:val="20"/>
                <w:szCs w:val="20"/>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6A0CC0A8" w:rsidR="00774AA5" w:rsidRPr="0061442B" w:rsidRDefault="00B059DD" w:rsidP="00B059DD">
            <w:pPr>
              <w:spacing w:after="0" w:line="240" w:lineRule="auto"/>
              <w:jc w:val="both"/>
              <w:rPr>
                <w:rFonts w:ascii="Times New Roman" w:hAnsi="Times New Roman" w:cs="Times New Roman"/>
                <w:iCs/>
                <w:sz w:val="20"/>
                <w:szCs w:val="20"/>
              </w:rPr>
            </w:pPr>
            <w:r>
              <w:rPr>
                <w:rFonts w:ascii="Times New Roman" w:hAnsi="Times New Roman" w:cs="Times New Roman"/>
                <w:b/>
                <w:iCs/>
                <w:sz w:val="20"/>
                <w:szCs w:val="20"/>
              </w:rPr>
              <w:t>90 (devyniasdešimt) dienų</w:t>
            </w:r>
            <w:r w:rsidR="003576E7">
              <w:rPr>
                <w:rFonts w:ascii="Times New Roman" w:hAnsi="Times New Roman" w:cs="Times New Roman"/>
                <w:iCs/>
                <w:sz w:val="20"/>
                <w:szCs w:val="20"/>
              </w:rPr>
              <w:t xml:space="preserve"> </w:t>
            </w:r>
            <w:r w:rsidR="00774AA5" w:rsidRPr="0061442B">
              <w:rPr>
                <w:rFonts w:ascii="Times New Roman" w:hAnsi="Times New Roman" w:cs="Times New Roman"/>
                <w:iCs/>
                <w:sz w:val="20"/>
                <w:szCs w:val="20"/>
              </w:rPr>
              <w:t>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61442B" w:rsidRDefault="00774AA5" w:rsidP="00B4198F">
            <w:pPr>
              <w:spacing w:after="0" w:line="240" w:lineRule="auto"/>
              <w:jc w:val="both"/>
              <w:rPr>
                <w:rFonts w:ascii="Times New Roman" w:hAnsi="Times New Roman" w:cs="Times New Roman"/>
                <w:sz w:val="20"/>
                <w:szCs w:val="20"/>
              </w:rPr>
            </w:pPr>
          </w:p>
        </w:tc>
      </w:tr>
      <w:tr w:rsidR="00774AA5" w:rsidRPr="002B7975" w14:paraId="046FE48C" w14:textId="77777777" w:rsidTr="00B4198F">
        <w:trPr>
          <w:trHeight w:val="20"/>
        </w:trPr>
        <w:tc>
          <w:tcPr>
            <w:tcW w:w="726" w:type="dxa"/>
            <w:tcMar>
              <w:top w:w="0" w:type="dxa"/>
              <w:left w:w="108" w:type="dxa"/>
              <w:bottom w:w="0" w:type="dxa"/>
              <w:right w:w="108" w:type="dxa"/>
            </w:tcMar>
            <w:vAlign w:val="center"/>
          </w:tcPr>
          <w:p w14:paraId="0CCD490C" w14:textId="1C5F8541"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531" w:type="dxa"/>
            <w:tcMar>
              <w:top w:w="0" w:type="dxa"/>
              <w:left w:w="108" w:type="dxa"/>
              <w:bottom w:w="0" w:type="dxa"/>
              <w:right w:w="108" w:type="dxa"/>
            </w:tcMar>
            <w:vAlign w:val="center"/>
          </w:tcPr>
          <w:p w14:paraId="3A78067C"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7C89FA9E" w14:textId="77777777" w:rsidR="00EF6436"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Cs/>
                <w:sz w:val="20"/>
                <w:szCs w:val="20"/>
              </w:rPr>
              <w:t xml:space="preserve">3 (tris) darbo dienas </w:t>
            </w:r>
            <w:r w:rsidRPr="00B4198F">
              <w:rPr>
                <w:rFonts w:ascii="Times New Roman" w:hAnsi="Times New Roman" w:cs="Times New Roman"/>
                <w:sz w:val="20"/>
                <w:szCs w:val="20"/>
              </w:rPr>
              <w:t>nuo prašymo gavimo dienos</w:t>
            </w:r>
          </w:p>
          <w:p w14:paraId="4DD4DD87" w14:textId="36DF3448" w:rsidR="00774AA5" w:rsidRPr="00B4198F" w:rsidRDefault="00774AA5" w:rsidP="00B4198F">
            <w:pPr>
              <w:spacing w:after="0" w:line="240" w:lineRule="auto"/>
              <w:jc w:val="both"/>
              <w:rPr>
                <w:rFonts w:ascii="Times New Roman" w:hAnsi="Times New Roman" w:cs="Times New Roman"/>
                <w:iCs/>
                <w:sz w:val="20"/>
                <w:szCs w:val="20"/>
              </w:rPr>
            </w:pPr>
          </w:p>
        </w:tc>
        <w:tc>
          <w:tcPr>
            <w:tcW w:w="2954" w:type="dxa"/>
            <w:tcMar>
              <w:top w:w="0" w:type="dxa"/>
              <w:left w:w="108" w:type="dxa"/>
              <w:bottom w:w="0" w:type="dxa"/>
              <w:right w:w="108" w:type="dxa"/>
            </w:tcMar>
            <w:vAlign w:val="center"/>
          </w:tcPr>
          <w:p w14:paraId="65216ACF" w14:textId="127571CE" w:rsidR="0052574D" w:rsidRDefault="0052574D" w:rsidP="00B4198F">
            <w:pPr>
              <w:spacing w:after="0" w:line="240" w:lineRule="auto"/>
              <w:jc w:val="both"/>
              <w:rPr>
                <w:rFonts w:ascii="Times New Roman" w:hAnsi="Times New Roman" w:cs="Times New Roman"/>
                <w:sz w:val="20"/>
                <w:szCs w:val="20"/>
              </w:rPr>
            </w:pPr>
            <w:r w:rsidRPr="00813A35">
              <w:rPr>
                <w:rFonts w:ascii="Times New Roman" w:hAnsi="Times New Roman" w:cs="Times New Roman"/>
                <w:sz w:val="20"/>
                <w:szCs w:val="20"/>
              </w:rPr>
              <w:t>NETAIKOMA</w:t>
            </w:r>
          </w:p>
          <w:p w14:paraId="7A43570F" w14:textId="7E0220CA" w:rsidR="00774AA5" w:rsidRPr="00E86700" w:rsidRDefault="00774AA5" w:rsidP="00B4198F">
            <w:pPr>
              <w:spacing w:after="0" w:line="240" w:lineRule="auto"/>
              <w:jc w:val="both"/>
              <w:rPr>
                <w:rFonts w:ascii="Times New Roman" w:hAnsi="Times New Roman" w:cs="Times New Roman"/>
                <w:strike/>
                <w:sz w:val="20"/>
                <w:szCs w:val="20"/>
              </w:rPr>
            </w:pPr>
          </w:p>
        </w:tc>
      </w:tr>
      <w:tr w:rsidR="00774AA5" w:rsidRPr="002B7975" w14:paraId="1F2EA374" w14:textId="77777777" w:rsidTr="00B4198F">
        <w:trPr>
          <w:trHeight w:val="20"/>
        </w:trPr>
        <w:tc>
          <w:tcPr>
            <w:tcW w:w="726" w:type="dxa"/>
            <w:tcMar>
              <w:top w:w="0" w:type="dxa"/>
              <w:left w:w="108" w:type="dxa"/>
              <w:bottom w:w="0" w:type="dxa"/>
              <w:right w:w="108" w:type="dxa"/>
            </w:tcMar>
            <w:vAlign w:val="center"/>
          </w:tcPr>
          <w:p w14:paraId="539F7958" w14:textId="226D3FF6"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tcMar>
              <w:top w:w="0" w:type="dxa"/>
              <w:left w:w="108" w:type="dxa"/>
              <w:bottom w:w="0" w:type="dxa"/>
              <w:right w:w="108" w:type="dxa"/>
            </w:tcMar>
            <w:vAlign w:val="center"/>
          </w:tcPr>
          <w:p w14:paraId="27FEFE6F"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color w:val="000000" w:themeColor="text1"/>
                <w:sz w:val="20"/>
                <w:szCs w:val="20"/>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7F3A5EF2" w14:textId="69B5959E" w:rsidR="006E5188"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5 (penkias) darbo dienas</w:t>
            </w:r>
            <w:r w:rsidR="006E5188" w:rsidRPr="00B4198F">
              <w:rPr>
                <w:rFonts w:ascii="Times New Roman" w:hAnsi="Times New Roman" w:cs="Times New Roman"/>
                <w:sz w:val="20"/>
                <w:szCs w:val="20"/>
              </w:rPr>
              <w:t xml:space="preserve"> nuo prašymo gavimo dienos</w:t>
            </w:r>
          </w:p>
          <w:p w14:paraId="684369EC" w14:textId="06D354C1" w:rsidR="00774AA5" w:rsidRPr="00B4198F" w:rsidRDefault="00774AA5" w:rsidP="00B4198F">
            <w:pPr>
              <w:spacing w:after="0" w:line="240" w:lineRule="auto"/>
              <w:jc w:val="both"/>
              <w:rPr>
                <w:rFonts w:ascii="Times New Roman" w:hAnsi="Times New Roman" w:cs="Times New Roman"/>
                <w:sz w:val="20"/>
                <w:szCs w:val="20"/>
              </w:rPr>
            </w:pPr>
          </w:p>
        </w:tc>
        <w:tc>
          <w:tcPr>
            <w:tcW w:w="2954" w:type="dxa"/>
            <w:tcMar>
              <w:top w:w="0" w:type="dxa"/>
              <w:left w:w="108" w:type="dxa"/>
              <w:bottom w:w="0" w:type="dxa"/>
              <w:right w:w="108" w:type="dxa"/>
            </w:tcMar>
            <w:vAlign w:val="center"/>
          </w:tcPr>
          <w:p w14:paraId="7C6D2C83" w14:textId="77777777" w:rsidR="0052574D" w:rsidRDefault="0052574D" w:rsidP="0052574D">
            <w:pPr>
              <w:spacing w:after="0" w:line="240" w:lineRule="auto"/>
              <w:jc w:val="both"/>
              <w:rPr>
                <w:rFonts w:ascii="Times New Roman" w:hAnsi="Times New Roman" w:cs="Times New Roman"/>
                <w:sz w:val="20"/>
                <w:szCs w:val="20"/>
              </w:rPr>
            </w:pPr>
            <w:r w:rsidRPr="00813A35">
              <w:rPr>
                <w:rFonts w:ascii="Times New Roman" w:hAnsi="Times New Roman" w:cs="Times New Roman"/>
                <w:sz w:val="20"/>
                <w:szCs w:val="20"/>
              </w:rPr>
              <w:t>NETAIKOMA</w:t>
            </w:r>
          </w:p>
          <w:p w14:paraId="62D40FC0" w14:textId="77777777" w:rsidR="0052574D" w:rsidRDefault="0052574D" w:rsidP="00B4198F">
            <w:pPr>
              <w:spacing w:after="0" w:line="240" w:lineRule="auto"/>
              <w:jc w:val="both"/>
              <w:rPr>
                <w:rFonts w:ascii="Times New Roman" w:hAnsi="Times New Roman" w:cs="Times New Roman"/>
                <w:sz w:val="20"/>
                <w:szCs w:val="20"/>
              </w:rPr>
            </w:pPr>
          </w:p>
          <w:p w14:paraId="7D43700D" w14:textId="32B0DFD1" w:rsidR="00774AA5" w:rsidRPr="00E86700" w:rsidRDefault="00774AA5" w:rsidP="00B4198F">
            <w:pPr>
              <w:spacing w:after="0" w:line="240" w:lineRule="auto"/>
              <w:jc w:val="both"/>
              <w:rPr>
                <w:rFonts w:ascii="Times New Roman" w:hAnsi="Times New Roman" w:cs="Times New Roman"/>
                <w:strike/>
                <w:sz w:val="20"/>
                <w:szCs w:val="20"/>
              </w:rPr>
            </w:pPr>
          </w:p>
        </w:tc>
      </w:tr>
      <w:tr w:rsidR="00774AA5" w:rsidRPr="002B7975" w14:paraId="6D55395E" w14:textId="77777777" w:rsidTr="00B4198F">
        <w:trPr>
          <w:trHeight w:val="20"/>
        </w:trPr>
        <w:tc>
          <w:tcPr>
            <w:tcW w:w="726" w:type="dxa"/>
            <w:tcMar>
              <w:top w:w="0" w:type="dxa"/>
              <w:left w:w="108" w:type="dxa"/>
              <w:bottom w:w="0" w:type="dxa"/>
              <w:right w:w="108" w:type="dxa"/>
            </w:tcMar>
            <w:vAlign w:val="center"/>
          </w:tcPr>
          <w:p w14:paraId="5B414F03" w14:textId="2549B1DC"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tcMar>
              <w:top w:w="0" w:type="dxa"/>
              <w:left w:w="108" w:type="dxa"/>
              <w:bottom w:w="0" w:type="dxa"/>
              <w:right w:w="108" w:type="dxa"/>
            </w:tcMar>
            <w:vAlign w:val="center"/>
          </w:tcPr>
          <w:p w14:paraId="738116EE"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B4198F" w:rsidRDefault="00774AA5" w:rsidP="00B4198F">
            <w:pPr>
              <w:spacing w:after="0" w:line="240" w:lineRule="auto"/>
              <w:jc w:val="both"/>
              <w:rPr>
                <w:rFonts w:ascii="Times New Roman" w:hAnsi="Times New Roman" w:cs="Times New Roman"/>
                <w:bCs/>
                <w:sz w:val="20"/>
                <w:szCs w:val="20"/>
              </w:rPr>
            </w:pPr>
          </w:p>
        </w:tc>
      </w:tr>
      <w:tr w:rsidR="00774AA5" w:rsidRPr="002B7975" w14:paraId="59E99749" w14:textId="77777777" w:rsidTr="00B4198F">
        <w:trPr>
          <w:trHeight w:val="20"/>
        </w:trPr>
        <w:tc>
          <w:tcPr>
            <w:tcW w:w="726" w:type="dxa"/>
            <w:tcMar>
              <w:top w:w="0" w:type="dxa"/>
              <w:left w:w="108" w:type="dxa"/>
              <w:bottom w:w="0" w:type="dxa"/>
              <w:right w:w="108" w:type="dxa"/>
            </w:tcMar>
            <w:vAlign w:val="center"/>
          </w:tcPr>
          <w:p w14:paraId="7986B22C" w14:textId="28A1D23B"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tcMar>
              <w:top w:w="0" w:type="dxa"/>
              <w:left w:w="108" w:type="dxa"/>
              <w:bottom w:w="0" w:type="dxa"/>
              <w:right w:w="108" w:type="dxa"/>
            </w:tcMar>
            <w:vAlign w:val="center"/>
          </w:tcPr>
          <w:p w14:paraId="3F6E38E5"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 xml:space="preserve">Perkančioji organizacija pirkimo dalyviams praneša apie priimtą sprendimą nustatyti laimėjusį pasiūlymą, </w:t>
            </w:r>
            <w:r w:rsidRPr="00B4198F">
              <w:rPr>
                <w:rFonts w:ascii="Times New Roman" w:hAnsi="Times New Roman" w:cs="Times New Roman"/>
                <w:sz w:val="20"/>
                <w:szCs w:val="20"/>
              </w:rPr>
              <w:t>dėl kurio bus sudaroma</w:t>
            </w:r>
            <w:r w:rsidRPr="00B4198F">
              <w:rPr>
                <w:rFonts w:ascii="Times New Roman" w:hAnsi="Times New Roman" w:cs="Times New Roman"/>
                <w:bCs/>
                <w:sz w:val="20"/>
                <w:szCs w:val="20"/>
              </w:rPr>
              <w:t xml:space="preserve"> sutartis ne vėliau kaip per</w:t>
            </w:r>
          </w:p>
        </w:tc>
        <w:tc>
          <w:tcPr>
            <w:tcW w:w="3643" w:type="dxa"/>
            <w:tcMar>
              <w:top w:w="0" w:type="dxa"/>
              <w:left w:w="108" w:type="dxa"/>
              <w:bottom w:w="0" w:type="dxa"/>
              <w:right w:w="108" w:type="dxa"/>
            </w:tcMar>
            <w:vAlign w:val="center"/>
          </w:tcPr>
          <w:p w14:paraId="02898D3A" w14:textId="16EB1404" w:rsidR="00774AA5" w:rsidRPr="00B4198F" w:rsidRDefault="00CC70B1"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3</w:t>
            </w:r>
            <w:r w:rsidR="00774AA5" w:rsidRPr="00B4198F">
              <w:rPr>
                <w:rFonts w:ascii="Times New Roman" w:hAnsi="Times New Roman" w:cs="Times New Roman"/>
                <w:bCs/>
                <w:sz w:val="20"/>
                <w:szCs w:val="20"/>
              </w:rPr>
              <w:t xml:space="preserve"> (</w:t>
            </w:r>
            <w:r w:rsidR="008F1600" w:rsidRPr="00B4198F">
              <w:rPr>
                <w:rFonts w:ascii="Times New Roman" w:hAnsi="Times New Roman" w:cs="Times New Roman"/>
                <w:bCs/>
                <w:sz w:val="20"/>
                <w:szCs w:val="20"/>
              </w:rPr>
              <w:t>tris</w:t>
            </w:r>
            <w:r w:rsidR="00774AA5" w:rsidRPr="00B4198F">
              <w:rPr>
                <w:rFonts w:ascii="Times New Roman" w:hAnsi="Times New Roman" w:cs="Times New Roman"/>
                <w:bCs/>
                <w:sz w:val="20"/>
                <w:szCs w:val="20"/>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5D779D75" w14:textId="77777777" w:rsidTr="00B4198F">
        <w:trPr>
          <w:trHeight w:val="20"/>
        </w:trPr>
        <w:tc>
          <w:tcPr>
            <w:tcW w:w="726" w:type="dxa"/>
            <w:tcMar>
              <w:top w:w="0" w:type="dxa"/>
              <w:left w:w="108" w:type="dxa"/>
              <w:bottom w:w="0" w:type="dxa"/>
              <w:right w:w="108" w:type="dxa"/>
            </w:tcMar>
            <w:vAlign w:val="center"/>
          </w:tcPr>
          <w:p w14:paraId="715DBD55" w14:textId="53D9A072"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tcMar>
              <w:top w:w="0" w:type="dxa"/>
              <w:left w:w="108" w:type="dxa"/>
              <w:bottom w:w="0" w:type="dxa"/>
              <w:right w:w="108" w:type="dxa"/>
            </w:tcMar>
            <w:vAlign w:val="center"/>
          </w:tcPr>
          <w:p w14:paraId="343562B6"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 xml:space="preserve">Perkančioji organizacija, </w:t>
            </w:r>
            <w:r w:rsidRPr="00B4198F">
              <w:rPr>
                <w:rFonts w:ascii="Times New Roman" w:hAnsi="Times New Roman" w:cs="Times New Roman"/>
                <w:bCs/>
                <w:sz w:val="20"/>
                <w:szCs w:val="20"/>
              </w:rPr>
              <w:lastRenderedPageBreak/>
              <w:t>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lastRenderedPageBreak/>
              <w:t xml:space="preserve">15 (penkiolika) dienų nuo pirkimo </w:t>
            </w:r>
            <w:r w:rsidRPr="00B4198F">
              <w:rPr>
                <w:rFonts w:ascii="Times New Roman" w:hAnsi="Times New Roman" w:cs="Times New Roman"/>
                <w:bCs/>
                <w:sz w:val="20"/>
                <w:szCs w:val="20"/>
              </w:rPr>
              <w:lastRenderedPageBreak/>
              <w:t>dalyvio raštu pateikto prašymo gavimo dienos</w:t>
            </w:r>
          </w:p>
        </w:tc>
        <w:tc>
          <w:tcPr>
            <w:tcW w:w="2954" w:type="dxa"/>
            <w:tcMar>
              <w:top w:w="0" w:type="dxa"/>
              <w:left w:w="108" w:type="dxa"/>
              <w:bottom w:w="0" w:type="dxa"/>
              <w:right w:w="108" w:type="dxa"/>
            </w:tcMar>
            <w:vAlign w:val="center"/>
          </w:tcPr>
          <w:p w14:paraId="7A6A5CD0" w14:textId="36C4D3EC" w:rsidR="00774AA5" w:rsidRPr="00B4198F" w:rsidRDefault="00774AA5" w:rsidP="00B4198F">
            <w:pPr>
              <w:pStyle w:val="tajtip"/>
              <w:shd w:val="clear" w:color="auto" w:fill="FFFFFF"/>
              <w:spacing w:before="0" w:beforeAutospacing="0" w:after="0" w:afterAutospacing="0"/>
              <w:ind w:firstLine="313"/>
              <w:jc w:val="both"/>
              <w:rPr>
                <w:sz w:val="20"/>
                <w:szCs w:val="20"/>
              </w:rPr>
            </w:pPr>
          </w:p>
        </w:tc>
      </w:tr>
      <w:tr w:rsidR="00774AA5" w:rsidRPr="002B7975" w14:paraId="3739CF2C" w14:textId="77777777" w:rsidTr="00B4198F">
        <w:trPr>
          <w:trHeight w:val="20"/>
        </w:trPr>
        <w:tc>
          <w:tcPr>
            <w:tcW w:w="726" w:type="dxa"/>
            <w:tcMar>
              <w:top w:w="0" w:type="dxa"/>
              <w:left w:w="108" w:type="dxa"/>
              <w:bottom w:w="0" w:type="dxa"/>
              <w:right w:w="108" w:type="dxa"/>
            </w:tcMar>
            <w:vAlign w:val="center"/>
          </w:tcPr>
          <w:p w14:paraId="50E0821F" w14:textId="51531F71"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tcMar>
              <w:top w:w="0" w:type="dxa"/>
              <w:left w:w="108" w:type="dxa"/>
              <w:bottom w:w="0" w:type="dxa"/>
              <w:right w:w="108" w:type="dxa"/>
            </w:tcMar>
            <w:vAlign w:val="center"/>
          </w:tcPr>
          <w:p w14:paraId="4FECB953"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B4198F">
              <w:rPr>
                <w:rFonts w:ascii="Times New Roman" w:hAnsi="Times New Roman" w:cs="Times New Roman"/>
                <w:bCs/>
                <w:sz w:val="20"/>
                <w:szCs w:val="20"/>
              </w:rPr>
              <w:t>ne vėliau kaip per</w:t>
            </w:r>
          </w:p>
        </w:tc>
        <w:tc>
          <w:tcPr>
            <w:tcW w:w="3643" w:type="dxa"/>
            <w:tcMar>
              <w:top w:w="0" w:type="dxa"/>
              <w:left w:w="108" w:type="dxa"/>
              <w:bottom w:w="0" w:type="dxa"/>
              <w:right w:w="108" w:type="dxa"/>
            </w:tcMar>
            <w:vAlign w:val="center"/>
          </w:tcPr>
          <w:p w14:paraId="478E8BBB" w14:textId="061C0770"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28BC19B8" w14:textId="403BE6D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10 (dešimt) </w:t>
            </w:r>
            <w:r w:rsidR="00C77CAE" w:rsidRPr="00B4198F">
              <w:rPr>
                <w:rFonts w:ascii="Times New Roman" w:hAnsi="Times New Roman" w:cs="Times New Roman"/>
                <w:sz w:val="20"/>
                <w:szCs w:val="20"/>
              </w:rPr>
              <w:t>dienų</w:t>
            </w:r>
          </w:p>
          <w:p w14:paraId="382D24E4" w14:textId="77777777" w:rsidR="00D65C16" w:rsidRPr="00B4198F" w:rsidRDefault="00D65C16" w:rsidP="00B4198F">
            <w:pPr>
              <w:spacing w:after="0" w:line="240" w:lineRule="auto"/>
              <w:jc w:val="both"/>
              <w:rPr>
                <w:rFonts w:ascii="Times New Roman" w:hAnsi="Times New Roman" w:cs="Times New Roman"/>
                <w:strike/>
                <w:sz w:val="20"/>
                <w:szCs w:val="20"/>
              </w:rPr>
            </w:pPr>
          </w:p>
          <w:p w14:paraId="38F150E0" w14:textId="091326A3" w:rsidR="006C7941" w:rsidRPr="00B4198F" w:rsidRDefault="00D65C16"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nuo </w:t>
            </w:r>
            <w:r w:rsidR="006C7941" w:rsidRPr="00B4198F">
              <w:rPr>
                <w:rFonts w:ascii="Times New Roman" w:eastAsia="Arial" w:hAnsi="Times New Roman" w:cs="Times New Roman"/>
                <w:sz w:val="20"/>
                <w:szCs w:val="20"/>
              </w:rPr>
              <w:t>perkančiosios organizacijos</w:t>
            </w:r>
            <w:r w:rsidRPr="00B4198F">
              <w:rPr>
                <w:rFonts w:ascii="Times New Roman" w:hAnsi="Times New Roman" w:cs="Times New Roman"/>
                <w:sz w:val="20"/>
                <w:szCs w:val="20"/>
              </w:rPr>
              <w:t xml:space="preserve"> pranešimo raštu apie jos priimtą sprendimą išsiuntimo tiekėjams dienos arba nuo paskelbimo apie </w:t>
            </w:r>
            <w:r w:rsidR="006C7941" w:rsidRPr="00B4198F">
              <w:rPr>
                <w:rFonts w:ascii="Times New Roman" w:eastAsia="Arial" w:hAnsi="Times New Roman" w:cs="Times New Roman"/>
                <w:sz w:val="20"/>
                <w:szCs w:val="20"/>
              </w:rPr>
              <w:t>perkančiosios organizacijos</w:t>
            </w:r>
            <w:r w:rsidRPr="00B4198F">
              <w:rPr>
                <w:rFonts w:ascii="Times New Roman" w:hAnsi="Times New Roman" w:cs="Times New Roman"/>
                <w:sz w:val="20"/>
                <w:szCs w:val="20"/>
              </w:rPr>
              <w:t xml:space="preserve"> priimtus sprendimus dienos, jei VPĮ nenumato reikalavimo raštu informuoti tiekėjus apie </w:t>
            </w:r>
            <w:r w:rsidRPr="00B4198F">
              <w:rPr>
                <w:rFonts w:ascii="Times New Roman" w:eastAsia="Arial" w:hAnsi="Times New Roman" w:cs="Times New Roman"/>
                <w:sz w:val="20"/>
                <w:szCs w:val="20"/>
              </w:rPr>
              <w:t xml:space="preserve"> </w:t>
            </w:r>
            <w:r w:rsidR="006C7941" w:rsidRPr="00B4198F">
              <w:rPr>
                <w:rFonts w:ascii="Times New Roman" w:eastAsia="Arial" w:hAnsi="Times New Roman" w:cs="Times New Roman"/>
                <w:sz w:val="20"/>
                <w:szCs w:val="20"/>
              </w:rPr>
              <w:t>perkančiosios organizacijos</w:t>
            </w:r>
            <w:r w:rsidRPr="00B4198F">
              <w:rPr>
                <w:rFonts w:ascii="Times New Roman" w:hAnsi="Times New Roman" w:cs="Times New Roman"/>
                <w:sz w:val="20"/>
                <w:szCs w:val="20"/>
              </w:rPr>
              <w:t xml:space="preserve"> priimtus sprendimus;</w:t>
            </w:r>
          </w:p>
          <w:p w14:paraId="24167C40" w14:textId="4434CEE0" w:rsidR="00774AA5" w:rsidRPr="00B4198F" w:rsidRDefault="00D65C16"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B4198F" w:rsidRDefault="00774AA5" w:rsidP="00B4198F">
            <w:pPr>
              <w:spacing w:after="0" w:line="240" w:lineRule="auto"/>
              <w:jc w:val="both"/>
              <w:rPr>
                <w:rFonts w:ascii="Times New Roman" w:hAnsi="Times New Roman" w:cs="Times New Roman"/>
                <w:bCs/>
                <w:sz w:val="20"/>
                <w:szCs w:val="20"/>
              </w:rPr>
            </w:pPr>
          </w:p>
        </w:tc>
      </w:tr>
      <w:tr w:rsidR="00774AA5" w:rsidRPr="002B7975" w14:paraId="1A8FC6DE" w14:textId="77777777" w:rsidTr="00B4198F">
        <w:trPr>
          <w:trHeight w:val="20"/>
        </w:trPr>
        <w:tc>
          <w:tcPr>
            <w:tcW w:w="726" w:type="dxa"/>
            <w:tcMar>
              <w:top w:w="0" w:type="dxa"/>
              <w:left w:w="108" w:type="dxa"/>
              <w:bottom w:w="0" w:type="dxa"/>
              <w:right w:w="108" w:type="dxa"/>
            </w:tcMar>
            <w:vAlign w:val="center"/>
          </w:tcPr>
          <w:p w14:paraId="3FCD8BCC" w14:textId="19D85D51"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531" w:type="dxa"/>
            <w:tcMar>
              <w:top w:w="0" w:type="dxa"/>
              <w:left w:w="108" w:type="dxa"/>
              <w:bottom w:w="0" w:type="dxa"/>
              <w:right w:w="108" w:type="dxa"/>
            </w:tcMar>
            <w:vAlign w:val="center"/>
          </w:tcPr>
          <w:p w14:paraId="4B78EF85"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65BDD6BA" w14:textId="77777777" w:rsidTr="00B4198F">
        <w:trPr>
          <w:trHeight w:val="20"/>
        </w:trPr>
        <w:tc>
          <w:tcPr>
            <w:tcW w:w="726" w:type="dxa"/>
            <w:tcMar>
              <w:top w:w="0" w:type="dxa"/>
              <w:left w:w="108" w:type="dxa"/>
              <w:bottom w:w="0" w:type="dxa"/>
              <w:right w:w="108" w:type="dxa"/>
            </w:tcMar>
            <w:vAlign w:val="center"/>
          </w:tcPr>
          <w:p w14:paraId="18CCF556" w14:textId="1FABF3A4"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tcMar>
              <w:top w:w="0" w:type="dxa"/>
              <w:left w:w="108" w:type="dxa"/>
              <w:bottom w:w="0" w:type="dxa"/>
              <w:right w:w="108" w:type="dxa"/>
            </w:tcMar>
            <w:vAlign w:val="center"/>
          </w:tcPr>
          <w:p w14:paraId="09ECB10C"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B4198F">
              <w:rPr>
                <w:rFonts w:ascii="Times New Roman" w:hAnsi="Times New Roman" w:cs="Times New Roman"/>
                <w:bCs/>
                <w:sz w:val="20"/>
                <w:szCs w:val="20"/>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1EEDC62F" w14:textId="77777777" w:rsidTr="00B4198F">
        <w:trPr>
          <w:trHeight w:val="20"/>
        </w:trPr>
        <w:tc>
          <w:tcPr>
            <w:tcW w:w="726" w:type="dxa"/>
            <w:tcMar>
              <w:top w:w="0" w:type="dxa"/>
              <w:left w:w="108" w:type="dxa"/>
              <w:bottom w:w="0" w:type="dxa"/>
              <w:right w:w="108" w:type="dxa"/>
            </w:tcMar>
            <w:vAlign w:val="center"/>
          </w:tcPr>
          <w:p w14:paraId="3EE38EA3" w14:textId="7B1FEB4A"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531" w:type="dxa"/>
            <w:tcMar>
              <w:top w:w="0" w:type="dxa"/>
              <w:left w:w="108" w:type="dxa"/>
              <w:bottom w:w="0" w:type="dxa"/>
              <w:right w:w="108" w:type="dxa"/>
            </w:tcMar>
            <w:vAlign w:val="center"/>
          </w:tcPr>
          <w:p w14:paraId="3AE3E0BA"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Perkančioji organizacija negali sudaryti sutarties anksčiau kaip po</w:t>
            </w:r>
          </w:p>
        </w:tc>
        <w:tc>
          <w:tcPr>
            <w:tcW w:w="3643" w:type="dxa"/>
            <w:tcMar>
              <w:top w:w="0" w:type="dxa"/>
              <w:left w:w="108" w:type="dxa"/>
              <w:bottom w:w="0" w:type="dxa"/>
              <w:right w:w="108" w:type="dxa"/>
            </w:tcMar>
            <w:vAlign w:val="center"/>
          </w:tcPr>
          <w:p w14:paraId="53310D6C"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1BDCB783"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bCs/>
                <w:sz w:val="20"/>
                <w:szCs w:val="20"/>
              </w:rPr>
              <w:t>10 (dešimt) dienų,</w:t>
            </w:r>
            <w:r w:rsidRPr="00B4198F">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1A021A9D" w:rsidR="00774AA5" w:rsidRPr="00B4198F" w:rsidRDefault="00774AA5" w:rsidP="00B4198F">
            <w:pPr>
              <w:spacing w:after="0" w:line="240" w:lineRule="auto"/>
              <w:jc w:val="both"/>
              <w:rPr>
                <w:rFonts w:ascii="Times New Roman" w:hAnsi="Times New Roman" w:cs="Times New Roman"/>
                <w:sz w:val="20"/>
                <w:szCs w:val="20"/>
              </w:rPr>
            </w:pPr>
          </w:p>
        </w:tc>
        <w:tc>
          <w:tcPr>
            <w:tcW w:w="2954" w:type="dxa"/>
            <w:tcMar>
              <w:top w:w="0" w:type="dxa"/>
              <w:left w:w="108" w:type="dxa"/>
              <w:bottom w:w="0" w:type="dxa"/>
              <w:right w:w="108" w:type="dxa"/>
            </w:tcMar>
            <w:vAlign w:val="center"/>
          </w:tcPr>
          <w:p w14:paraId="61BCB161" w14:textId="39873F9D" w:rsidR="00774AA5" w:rsidRPr="00B4198F" w:rsidRDefault="00774AA5" w:rsidP="00B4198F">
            <w:pPr>
              <w:spacing w:after="0" w:line="240" w:lineRule="auto"/>
              <w:jc w:val="both"/>
              <w:rPr>
                <w:rFonts w:ascii="Times New Roman" w:hAnsi="Times New Roman" w:cs="Times New Roman"/>
                <w:sz w:val="20"/>
                <w:szCs w:val="20"/>
              </w:rPr>
            </w:pPr>
          </w:p>
        </w:tc>
      </w:tr>
      <w:tr w:rsidR="002B3E56" w:rsidRPr="002B7975" w14:paraId="74B4ACF3" w14:textId="77777777" w:rsidTr="00B4198F">
        <w:trPr>
          <w:trHeight w:val="20"/>
        </w:trPr>
        <w:tc>
          <w:tcPr>
            <w:tcW w:w="726" w:type="dxa"/>
            <w:tcMar>
              <w:top w:w="0" w:type="dxa"/>
              <w:left w:w="108" w:type="dxa"/>
              <w:bottom w:w="0" w:type="dxa"/>
              <w:right w:w="108" w:type="dxa"/>
            </w:tcMar>
            <w:vAlign w:val="center"/>
          </w:tcPr>
          <w:p w14:paraId="5A1CA8A8" w14:textId="77777777" w:rsidR="00F50C57" w:rsidRPr="00B4198F" w:rsidRDefault="00F50C57" w:rsidP="00BD72A7">
            <w:pPr>
              <w:pStyle w:val="Sraopastraipa"/>
              <w:numPr>
                <w:ilvl w:val="0"/>
                <w:numId w:val="7"/>
              </w:numPr>
              <w:spacing w:after="0" w:line="240" w:lineRule="auto"/>
              <w:rPr>
                <w:rFonts w:ascii="Times New Roman" w:hAnsi="Times New Roman" w:cs="Times New Roman"/>
                <w:sz w:val="20"/>
                <w:szCs w:val="20"/>
              </w:rPr>
            </w:pPr>
          </w:p>
        </w:tc>
        <w:tc>
          <w:tcPr>
            <w:tcW w:w="2531" w:type="dxa"/>
            <w:tcMar>
              <w:top w:w="0" w:type="dxa"/>
              <w:left w:w="108" w:type="dxa"/>
              <w:bottom w:w="0" w:type="dxa"/>
              <w:right w:w="108" w:type="dxa"/>
            </w:tcMar>
            <w:vAlign w:val="center"/>
          </w:tcPr>
          <w:p w14:paraId="187F2A99" w14:textId="787AA8A5" w:rsidR="00F50C57" w:rsidRPr="00B4198F" w:rsidRDefault="00F50C57"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Jeigu </w:t>
            </w:r>
            <w:r w:rsidR="00F46E88" w:rsidRPr="00B4198F">
              <w:rPr>
                <w:rFonts w:ascii="Times New Roman" w:hAnsi="Times New Roman" w:cs="Times New Roman"/>
                <w:iCs/>
                <w:sz w:val="20"/>
                <w:szCs w:val="20"/>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49FA73CF" w:rsidR="00ED5B78" w:rsidRPr="00813A35" w:rsidRDefault="00BB1FB9" w:rsidP="00813A35">
            <w:pPr>
              <w:rPr>
                <w:rFonts w:ascii="Times New Roman" w:hAnsi="Times New Roman" w:cs="Times New Roman"/>
                <w:sz w:val="20"/>
                <w:szCs w:val="20"/>
              </w:rPr>
            </w:pPr>
            <w:r w:rsidRPr="00813A35">
              <w:rPr>
                <w:rFonts w:ascii="Times New Roman" w:hAnsi="Times New Roman" w:cs="Times New Roman"/>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w:t>
            </w:r>
            <w:r w:rsidRPr="00813A35">
              <w:rPr>
                <w:rFonts w:ascii="Times New Roman" w:hAnsi="Times New Roman" w:cs="Times New Roman"/>
                <w:sz w:val="20"/>
                <w:szCs w:val="20"/>
              </w:rPr>
              <w:lastRenderedPageBreak/>
              <w:t>dalyvio pasiūlymas pateikiamas tą pačią dieną, kai buvo paprašyta, VPĮ 102 straipsnio 1 dalyje nustatytas terminas ir atidėjimo terminas pratęsiami vienai darbo dienai.</w:t>
            </w:r>
            <w:r w:rsidRPr="00BB1FB9">
              <w:rPr>
                <w:rFonts w:ascii="Times New Roman" w:hAnsi="Times New Roman" w:cs="Times New Roman"/>
                <w:sz w:val="20"/>
                <w:szCs w:val="20"/>
              </w:rPr>
              <w:t xml:space="preserve"> </w:t>
            </w:r>
          </w:p>
        </w:tc>
        <w:tc>
          <w:tcPr>
            <w:tcW w:w="2954" w:type="dxa"/>
            <w:tcMar>
              <w:top w:w="0" w:type="dxa"/>
              <w:left w:w="108" w:type="dxa"/>
              <w:bottom w:w="0" w:type="dxa"/>
              <w:right w:w="108" w:type="dxa"/>
            </w:tcMar>
            <w:vAlign w:val="center"/>
          </w:tcPr>
          <w:p w14:paraId="34B7E883" w14:textId="77777777" w:rsidR="00F50C57" w:rsidRPr="00B4198F" w:rsidRDefault="00F50C57" w:rsidP="00B4198F">
            <w:pPr>
              <w:spacing w:after="0" w:line="240" w:lineRule="auto"/>
              <w:jc w:val="both"/>
              <w:rPr>
                <w:rFonts w:ascii="Times New Roman" w:hAnsi="Times New Roman" w:cs="Times New Roman"/>
                <w:sz w:val="20"/>
                <w:szCs w:val="20"/>
              </w:rPr>
            </w:pPr>
          </w:p>
        </w:tc>
      </w:tr>
    </w:tbl>
    <w:p w14:paraId="7300D3EE" w14:textId="187855F2" w:rsidR="008F59C5"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2B7975" w:rsidRDefault="00676E3C" w:rsidP="008D704D">
      <w:pPr>
        <w:tabs>
          <w:tab w:val="left" w:pos="2977"/>
        </w:tabs>
        <w:spacing w:after="120" w:line="20" w:lineRule="atLeast"/>
        <w:jc w:val="center"/>
        <w:rPr>
          <w:rFonts w:ascii="Times New Roman" w:eastAsia="Calibri" w:hAnsi="Times New Roman" w:cs="Times New Roman"/>
        </w:rPr>
      </w:pPr>
      <w:r>
        <w:rPr>
          <w:rFonts w:ascii="Times New Roman" w:eastAsia="Calibri" w:hAnsi="Times New Roman" w:cs="Times New Roman"/>
        </w:rPr>
        <w:t>_________________</w:t>
      </w:r>
    </w:p>
    <w:p w14:paraId="4D10CC3E" w14:textId="4EFD242F" w:rsidR="00A4599F" w:rsidRPr="002B7975" w:rsidRDefault="008F59C5" w:rsidP="009F0698">
      <w:pPr>
        <w:rPr>
          <w:rFonts w:ascii="Times New Roman" w:eastAsia="Calibri" w:hAnsi="Times New Roman" w:cs="Times New Roman"/>
        </w:rPr>
      </w:pPr>
      <w:r w:rsidRPr="002B7975">
        <w:rPr>
          <w:rFonts w:ascii="Times New Roman" w:eastAsia="Calibri" w:hAnsi="Times New Roman" w:cs="Times New Roman"/>
        </w:rPr>
        <w:br w:type="page"/>
      </w:r>
    </w:p>
    <w:p w14:paraId="01D56E47" w14:textId="69C5E54E" w:rsidR="008D704D" w:rsidRPr="002B7975" w:rsidRDefault="008D704D" w:rsidP="008D704D">
      <w:pPr>
        <w:pStyle w:val="Antrat2"/>
        <w:ind w:left="5103"/>
        <w:rPr>
          <w:rFonts w:ascii="Times New Roman" w:eastAsia="Calibri" w:hAnsi="Times New Roman" w:cs="Times New Roman"/>
          <w:color w:val="auto"/>
          <w:sz w:val="21"/>
          <w:szCs w:val="21"/>
        </w:rPr>
      </w:pPr>
      <w:bookmarkStart w:id="42" w:name="_Ref38539939"/>
      <w:bookmarkStart w:id="43" w:name="_Ref38541068"/>
      <w:bookmarkStart w:id="44" w:name="_Ref38885053"/>
      <w:bookmarkStart w:id="45" w:name="_Ref38899023"/>
      <w:bookmarkStart w:id="46" w:name="_Toc126333940"/>
      <w:r w:rsidRPr="002B7975">
        <w:rPr>
          <w:rFonts w:ascii="Times New Roman" w:eastAsia="Calibri" w:hAnsi="Times New Roman" w:cs="Times New Roman"/>
          <w:color w:val="auto"/>
          <w:sz w:val="21"/>
          <w:szCs w:val="21"/>
        </w:rPr>
        <w:lastRenderedPageBreak/>
        <w:t xml:space="preserve">Pirkimo sąlygų </w:t>
      </w:r>
      <w:r w:rsidR="005F0B78" w:rsidRPr="002B7975">
        <w:rPr>
          <w:rFonts w:ascii="Times New Roman" w:eastAsia="Calibri" w:hAnsi="Times New Roman" w:cs="Times New Roman"/>
          <w:color w:val="auto"/>
          <w:sz w:val="21"/>
          <w:szCs w:val="21"/>
        </w:rPr>
        <w:t>2</w:t>
      </w:r>
      <w:r w:rsidRPr="002B7975">
        <w:rPr>
          <w:rFonts w:ascii="Times New Roman" w:eastAsia="Calibri" w:hAnsi="Times New Roman" w:cs="Times New Roman"/>
          <w:color w:val="auto"/>
          <w:sz w:val="21"/>
          <w:szCs w:val="21"/>
        </w:rPr>
        <w:t xml:space="preserve"> priedas „Techninė specifikacija“</w:t>
      </w:r>
      <w:bookmarkEnd w:id="42"/>
      <w:bookmarkEnd w:id="43"/>
      <w:bookmarkEnd w:id="44"/>
      <w:bookmarkEnd w:id="45"/>
      <w:bookmarkEnd w:id="46"/>
    </w:p>
    <w:p w14:paraId="251A9256" w14:textId="77777777" w:rsidR="00281735" w:rsidRPr="002B7975" w:rsidRDefault="00281735" w:rsidP="00281735">
      <w:pPr>
        <w:jc w:val="center"/>
        <w:rPr>
          <w:rFonts w:ascii="Times New Roman" w:hAnsi="Times New Roman" w:cs="Times New Roman"/>
          <w:b/>
          <w:bCs/>
        </w:rPr>
      </w:pPr>
    </w:p>
    <w:p w14:paraId="5213DBA9" w14:textId="046EAE1F" w:rsidR="008D704D" w:rsidRPr="002B7975" w:rsidRDefault="00281735" w:rsidP="00BE1858">
      <w:pPr>
        <w:pStyle w:val="Paantrat"/>
        <w:jc w:val="center"/>
        <w:rPr>
          <w:rFonts w:ascii="Times New Roman" w:hAnsi="Times New Roman" w:cs="Times New Roman"/>
          <w:color w:val="auto"/>
        </w:rPr>
      </w:pPr>
      <w:r w:rsidRPr="002B7975">
        <w:rPr>
          <w:rFonts w:ascii="Times New Roman" w:hAnsi="Times New Roman" w:cs="Times New Roman"/>
          <w:color w:val="auto"/>
        </w:rPr>
        <w:t>TECHNINĖ SPECIFIKACIJA</w:t>
      </w:r>
    </w:p>
    <w:p w14:paraId="487A22D1" w14:textId="24CCE60B" w:rsidR="00D325C1" w:rsidRPr="002B7975" w:rsidRDefault="00E1329C" w:rsidP="00A8082F">
      <w:pPr>
        <w:tabs>
          <w:tab w:val="left" w:pos="810"/>
          <w:tab w:val="left" w:pos="990"/>
        </w:tabs>
        <w:spacing w:after="0" w:line="240" w:lineRule="auto"/>
        <w:ind w:firstLine="720"/>
        <w:jc w:val="both"/>
        <w:rPr>
          <w:rFonts w:ascii="Times New Roman" w:eastAsia="Calibri" w:hAnsi="Times New Roman" w:cs="Times New Roman"/>
          <w:iCs/>
        </w:rPr>
      </w:pPr>
      <w:r w:rsidRPr="002B7975">
        <w:rPr>
          <w:rFonts w:ascii="Times New Roman" w:eastAsia="Calibri" w:hAnsi="Times New Roman" w:cs="Times New Roman"/>
          <w:iCs/>
        </w:rPr>
        <w:t>Techninė</w:t>
      </w:r>
      <w:r w:rsidR="005020EF" w:rsidRPr="002B7975">
        <w:rPr>
          <w:rFonts w:ascii="Times New Roman" w:eastAsia="Calibri" w:hAnsi="Times New Roman" w:cs="Times New Roman"/>
          <w:iCs/>
        </w:rPr>
        <w:t>je specifikacijoje apibūdinamos perkamų prekių</w:t>
      </w:r>
      <w:r w:rsidR="00A8082F" w:rsidRPr="002B7975">
        <w:rPr>
          <w:rFonts w:ascii="Times New Roman" w:eastAsia="Calibri" w:hAnsi="Times New Roman" w:cs="Times New Roman"/>
          <w:iCs/>
        </w:rPr>
        <w:t xml:space="preserve"> </w:t>
      </w:r>
      <w:r w:rsidR="005020EF" w:rsidRPr="002B7975">
        <w:rPr>
          <w:rFonts w:ascii="Times New Roman" w:eastAsia="Calibri" w:hAnsi="Times New Roman" w:cs="Times New Roman"/>
          <w:iCs/>
        </w:rPr>
        <w:t>ypatybės</w:t>
      </w:r>
      <w:r w:rsidR="006015A1" w:rsidRPr="002B7975">
        <w:rPr>
          <w:rFonts w:ascii="Times New Roman" w:eastAsia="Calibri" w:hAnsi="Times New Roman" w:cs="Times New Roman"/>
          <w:iCs/>
        </w:rPr>
        <w:t>, reikalavimai pirkimo objektui</w:t>
      </w:r>
      <w:r w:rsidR="005020EF" w:rsidRPr="002B7975">
        <w:rPr>
          <w:rFonts w:ascii="Times New Roman" w:eastAsia="Calibri" w:hAnsi="Times New Roman" w:cs="Times New Roman"/>
          <w:iCs/>
        </w:rPr>
        <w:t>. Ji rengiama</w:t>
      </w:r>
      <w:r w:rsidRPr="002B7975">
        <w:rPr>
          <w:rFonts w:ascii="Times New Roman" w:eastAsia="Calibri" w:hAnsi="Times New Roman" w:cs="Times New Roman"/>
          <w:iCs/>
        </w:rPr>
        <w:t xml:space="preserve"> vadovaujantis VPĮ 37 straipsniu</w:t>
      </w:r>
    </w:p>
    <w:p w14:paraId="6183473F" w14:textId="3BFD1A24" w:rsidR="00AD0F22" w:rsidRPr="002B7975" w:rsidRDefault="00E1329C" w:rsidP="00E1329C">
      <w:pPr>
        <w:tabs>
          <w:tab w:val="left" w:pos="810"/>
          <w:tab w:val="left" w:pos="990"/>
        </w:tabs>
        <w:spacing w:after="0" w:line="240" w:lineRule="auto"/>
        <w:ind w:firstLine="720"/>
        <w:jc w:val="both"/>
        <w:rPr>
          <w:rFonts w:ascii="Times New Roman" w:eastAsia="Calibri" w:hAnsi="Times New Roman" w:cs="Times New Roman"/>
          <w:iCs/>
        </w:rPr>
      </w:pPr>
      <w:r w:rsidRPr="002B7975">
        <w:rPr>
          <w:rFonts w:ascii="Times New Roman" w:eastAsia="Calibri" w:hAnsi="Times New Roman" w:cs="Times New Roman"/>
          <w:iCs/>
        </w:rPr>
        <w:t xml:space="preserve">Jeigu perkančioji </w:t>
      </w:r>
      <w:r w:rsidR="00A8082F" w:rsidRPr="002B7975">
        <w:rPr>
          <w:rFonts w:ascii="Times New Roman" w:eastAsia="Calibri" w:hAnsi="Times New Roman" w:cs="Times New Roman"/>
          <w:iCs/>
        </w:rPr>
        <w:t>organizacija ne</w:t>
      </w:r>
      <w:r w:rsidRPr="002B7975">
        <w:rPr>
          <w:rFonts w:ascii="Times New Roman" w:eastAsia="Calibri" w:hAnsi="Times New Roman" w:cs="Times New Roman"/>
          <w:iCs/>
        </w:rPr>
        <w:t xml:space="preserve">leidžia </w:t>
      </w:r>
      <w:r w:rsidR="00A8082F" w:rsidRPr="002B7975">
        <w:rPr>
          <w:rFonts w:ascii="Times New Roman" w:eastAsia="Calibri" w:hAnsi="Times New Roman" w:cs="Times New Roman"/>
          <w:iCs/>
        </w:rPr>
        <w:t>pateikti alternatyvių</w:t>
      </w:r>
      <w:r w:rsidRPr="002B7975">
        <w:rPr>
          <w:rFonts w:ascii="Times New Roman" w:eastAsia="Calibri" w:hAnsi="Times New Roman" w:cs="Times New Roman"/>
          <w:iCs/>
        </w:rPr>
        <w:t xml:space="preserve"> pasiūlym</w:t>
      </w:r>
      <w:r w:rsidR="00A8082F" w:rsidRPr="002B7975">
        <w:rPr>
          <w:rFonts w:ascii="Times New Roman" w:eastAsia="Calibri" w:hAnsi="Times New Roman" w:cs="Times New Roman"/>
          <w:iCs/>
        </w:rPr>
        <w:t>ų</w:t>
      </w:r>
      <w:r w:rsidR="00AD0F22" w:rsidRPr="002B7975">
        <w:rPr>
          <w:rFonts w:ascii="Times New Roman" w:eastAsia="Calibri" w:hAnsi="Times New Roman" w:cs="Times New Roman"/>
          <w:iCs/>
        </w:rPr>
        <w:t>.</w:t>
      </w:r>
    </w:p>
    <w:p w14:paraId="21571E33" w14:textId="18DEF2EF" w:rsidR="006015A1" w:rsidRPr="002B7975" w:rsidRDefault="006015A1" w:rsidP="006015A1">
      <w:pPr>
        <w:tabs>
          <w:tab w:val="left" w:pos="810"/>
          <w:tab w:val="left" w:pos="990"/>
        </w:tabs>
        <w:spacing w:after="0" w:line="240" w:lineRule="auto"/>
        <w:jc w:val="both"/>
        <w:rPr>
          <w:rFonts w:ascii="Times New Roman" w:eastAsia="Calibri" w:hAnsi="Times New Roman" w:cs="Times New Roman"/>
          <w:i/>
          <w:iCs/>
          <w:color w:val="7030A0"/>
        </w:rPr>
      </w:pPr>
    </w:p>
    <w:p w14:paraId="54028832" w14:textId="4C5531D6" w:rsidR="00595F0B" w:rsidRPr="002B7975" w:rsidRDefault="009F0698" w:rsidP="006015A1">
      <w:pPr>
        <w:tabs>
          <w:tab w:val="left" w:pos="810"/>
          <w:tab w:val="left" w:pos="990"/>
        </w:tabs>
        <w:spacing w:after="0" w:line="240" w:lineRule="auto"/>
        <w:jc w:val="both"/>
        <w:rPr>
          <w:rFonts w:ascii="Times New Roman" w:eastAsia="Calibri" w:hAnsi="Times New Roman" w:cs="Times New Roman"/>
          <w:i/>
          <w:iCs/>
          <w:color w:val="7030A0"/>
        </w:rPr>
      </w:pPr>
      <w:r w:rsidRPr="002B7975">
        <w:rPr>
          <w:rFonts w:ascii="Times New Roman" w:eastAsia="Calibri" w:hAnsi="Times New Roman" w:cs="Times New Roman"/>
          <w:i/>
          <w:iCs/>
          <w:color w:val="7030A0"/>
        </w:rPr>
        <w:tab/>
      </w:r>
    </w:p>
    <w:p w14:paraId="4BA2FBBC" w14:textId="77777777" w:rsidR="00717724" w:rsidRPr="002B7975" w:rsidRDefault="00717724" w:rsidP="006015A1">
      <w:pPr>
        <w:tabs>
          <w:tab w:val="left" w:pos="810"/>
          <w:tab w:val="left" w:pos="990"/>
        </w:tabs>
        <w:spacing w:after="0" w:line="240" w:lineRule="auto"/>
        <w:jc w:val="both"/>
        <w:rPr>
          <w:rFonts w:ascii="Times New Roman" w:eastAsia="Calibri" w:hAnsi="Times New Roman" w:cs="Times New Roman"/>
          <w:i/>
          <w:iCs/>
          <w:color w:val="7030A0"/>
        </w:rPr>
      </w:pPr>
    </w:p>
    <w:p w14:paraId="7EC91839" w14:textId="63A1EF90" w:rsidR="00A4599F" w:rsidRPr="002B7975" w:rsidRDefault="00A8082F" w:rsidP="00A8082F">
      <w:pPr>
        <w:jc w:val="center"/>
        <w:rPr>
          <w:rFonts w:ascii="Times New Roman" w:hAnsi="Times New Roman" w:cs="Times New Roman"/>
          <w:b/>
          <w:bCs/>
          <w:smallCaps/>
          <w:sz w:val="22"/>
          <w:szCs w:val="22"/>
        </w:rPr>
      </w:pPr>
      <w:r w:rsidRPr="002B7975">
        <w:rPr>
          <w:rFonts w:ascii="Times New Roman" w:hAnsi="Times New Roman" w:cs="Times New Roman"/>
          <w:b/>
          <w:bCs/>
          <w:smallCaps/>
          <w:sz w:val="22"/>
          <w:szCs w:val="22"/>
        </w:rPr>
        <w:t>______________</w:t>
      </w:r>
      <w:r w:rsidR="00A4599F" w:rsidRPr="002B7975">
        <w:rPr>
          <w:rFonts w:ascii="Times New Roman" w:hAnsi="Times New Roman" w:cs="Times New Roman"/>
          <w:b/>
          <w:bCs/>
          <w:smallCaps/>
          <w:sz w:val="22"/>
          <w:szCs w:val="22"/>
        </w:rPr>
        <w:br w:type="page"/>
      </w:r>
    </w:p>
    <w:p w14:paraId="73F43DFB" w14:textId="36EAEBE8" w:rsidR="008D704D" w:rsidRPr="005D3D60" w:rsidRDefault="008D704D" w:rsidP="008D704D">
      <w:pPr>
        <w:pStyle w:val="Antrat2"/>
        <w:ind w:left="5103"/>
        <w:rPr>
          <w:rFonts w:ascii="Times New Roman" w:eastAsia="Calibri" w:hAnsi="Times New Roman" w:cs="Times New Roman"/>
          <w:color w:val="auto"/>
          <w:sz w:val="21"/>
          <w:szCs w:val="21"/>
        </w:rPr>
      </w:pPr>
      <w:bookmarkStart w:id="47" w:name="_Ref38285444"/>
      <w:bookmarkStart w:id="48" w:name="_Ref38291496"/>
      <w:bookmarkStart w:id="49" w:name="_Toc126333941"/>
      <w:r w:rsidRPr="005D3D60">
        <w:rPr>
          <w:rFonts w:ascii="Times New Roman" w:eastAsia="Calibri" w:hAnsi="Times New Roman" w:cs="Times New Roman"/>
          <w:color w:val="auto"/>
          <w:sz w:val="21"/>
          <w:szCs w:val="21"/>
        </w:rPr>
        <w:lastRenderedPageBreak/>
        <w:t xml:space="preserve">Pirkimo sąlygų </w:t>
      </w:r>
      <w:r w:rsidR="00F1334C" w:rsidRPr="005D3D60">
        <w:rPr>
          <w:rFonts w:ascii="Times New Roman" w:eastAsia="Calibri" w:hAnsi="Times New Roman" w:cs="Times New Roman"/>
          <w:color w:val="auto"/>
          <w:sz w:val="21"/>
          <w:szCs w:val="21"/>
        </w:rPr>
        <w:t>3</w:t>
      </w:r>
      <w:r w:rsidRPr="005D3D60">
        <w:rPr>
          <w:rFonts w:ascii="Times New Roman" w:eastAsia="Calibri" w:hAnsi="Times New Roman" w:cs="Times New Roman"/>
          <w:color w:val="auto"/>
          <w:sz w:val="21"/>
          <w:szCs w:val="21"/>
        </w:rPr>
        <w:t xml:space="preserve"> priedas „</w:t>
      </w:r>
      <w:r w:rsidR="005D3D60" w:rsidRPr="005D3D60">
        <w:rPr>
          <w:rFonts w:ascii="Times New Roman" w:eastAsia="Calibri" w:hAnsi="Times New Roman" w:cs="Times New Roman"/>
          <w:color w:val="auto"/>
          <w:sz w:val="21"/>
          <w:szCs w:val="21"/>
        </w:rPr>
        <w:t>T</w:t>
      </w:r>
      <w:r w:rsidR="005D3D60" w:rsidRPr="005D3D60">
        <w:rPr>
          <w:rFonts w:ascii="Times New Roman" w:hAnsi="Times New Roman" w:cs="Times New Roman"/>
          <w:color w:val="000000" w:themeColor="text1"/>
          <w:sz w:val="21"/>
          <w:szCs w:val="21"/>
        </w:rPr>
        <w:t>iekėjų pašalinimo pagrindai ir reikalaujama kvalifikacija</w:t>
      </w:r>
      <w:r w:rsidRPr="005D3D60">
        <w:rPr>
          <w:rFonts w:ascii="Times New Roman" w:eastAsia="Calibri" w:hAnsi="Times New Roman" w:cs="Times New Roman"/>
          <w:color w:val="auto"/>
          <w:sz w:val="21"/>
          <w:szCs w:val="21"/>
        </w:rPr>
        <w:t>“</w:t>
      </w:r>
      <w:bookmarkEnd w:id="47"/>
      <w:bookmarkEnd w:id="48"/>
      <w:bookmarkEnd w:id="49"/>
    </w:p>
    <w:p w14:paraId="11D35D3F" w14:textId="77777777" w:rsidR="000E6657" w:rsidRPr="002B7975" w:rsidRDefault="000E6657" w:rsidP="000E6657">
      <w:pPr>
        <w:jc w:val="center"/>
        <w:rPr>
          <w:rFonts w:ascii="Times New Roman" w:hAnsi="Times New Roman" w:cs="Times New Roman"/>
          <w:b/>
          <w:bCs/>
          <w:smallCaps/>
          <w:sz w:val="22"/>
          <w:szCs w:val="22"/>
        </w:rPr>
      </w:pPr>
    </w:p>
    <w:p w14:paraId="1B30C6BF" w14:textId="24908452" w:rsidR="00C96CEC" w:rsidRDefault="005D3D60" w:rsidP="00E439E2">
      <w:pPr>
        <w:pStyle w:val="Paantrat"/>
        <w:jc w:val="center"/>
        <w:rPr>
          <w:rFonts w:ascii="Times New Roman" w:hAnsi="Times New Roman" w:cs="Times New Roman"/>
          <w:color w:val="000000" w:themeColor="text1"/>
        </w:rPr>
      </w:pPr>
      <w:r w:rsidRPr="00E439E2">
        <w:rPr>
          <w:rFonts w:ascii="Times New Roman" w:hAnsi="Times New Roman" w:cs="Times New Roman"/>
          <w:color w:val="000000" w:themeColor="text1"/>
        </w:rPr>
        <w:t>TIEKĖJŲ PAŠALINIMO PAGRINDAI IR REIKALAUJAMA KVALIFIKACIJA</w:t>
      </w:r>
    </w:p>
    <w:p w14:paraId="048AAF70" w14:textId="77777777" w:rsidR="00181886" w:rsidRPr="006C57BD" w:rsidRDefault="00181886" w:rsidP="00181886"/>
    <w:p w14:paraId="57791767"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r w:rsidRPr="00DD30F5">
        <w:rPr>
          <w:rFonts w:ascii="Times New Roman" w:hAnsi="Times New Roman" w:cs="Times New Roman"/>
          <w:color w:val="000000"/>
          <w:sz w:val="20"/>
          <w:szCs w:val="20"/>
        </w:rPr>
        <w:t xml:space="preserve">asis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2"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5B83C1B4" w14:textId="77777777" w:rsidR="00181886" w:rsidRPr="00524E7D" w:rsidRDefault="00181886" w:rsidP="00181886">
      <w:pPr>
        <w:suppressAutoHyphens/>
        <w:spacing w:after="0" w:line="240" w:lineRule="auto"/>
        <w:ind w:firstLine="567"/>
        <w:jc w:val="both"/>
        <w:rPr>
          <w:rFonts w:ascii="Times New Roman" w:hAnsi="Times New Roman" w:cs="Times New Roman"/>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w:t>
      </w:r>
      <w:r w:rsidRPr="00524E7D">
        <w:rPr>
          <w:rFonts w:ascii="Times New Roman" w:hAnsi="Times New Roman" w:cs="Times New Roman"/>
          <w:sz w:val="20"/>
          <w:szCs w:val="20"/>
        </w:rPr>
        <w:t xml:space="preserve">pašalinimo pagrindų nebuvimą, jeigu tai būtina siekiant užtikrinti tinkamą pirkimo procedūros atlikimą. </w:t>
      </w:r>
    </w:p>
    <w:p w14:paraId="68AAF6D2" w14:textId="77777777" w:rsidR="00181886" w:rsidRPr="00524E7D" w:rsidRDefault="00181886" w:rsidP="00181886">
      <w:pPr>
        <w:suppressAutoHyphens/>
        <w:spacing w:after="0" w:line="240" w:lineRule="auto"/>
        <w:ind w:firstLine="567"/>
        <w:jc w:val="both"/>
        <w:rPr>
          <w:rFonts w:ascii="Times New Roman" w:hAnsi="Times New Roman" w:cs="Times New Roman"/>
          <w:sz w:val="20"/>
          <w:szCs w:val="20"/>
        </w:rPr>
      </w:pPr>
      <w:r w:rsidRPr="00524E7D">
        <w:rPr>
          <w:rFonts w:ascii="Times New Roman" w:hAnsi="Times New Roman" w:cs="Times New Roman"/>
          <w:sz w:val="20"/>
          <w:szCs w:val="20"/>
        </w:rPr>
        <w:t>3.</w:t>
      </w:r>
      <w:r w:rsidRPr="00524E7D">
        <w:rPr>
          <w:rFonts w:ascii="Times New Roman" w:hAnsi="Times New Roman" w:cs="Times New Roman"/>
          <w:sz w:val="20"/>
          <w:szCs w:val="20"/>
        </w:rPr>
        <w:tab/>
        <w:t xml:space="preserve">Pašalinimo pagrindai taikomi tiekėjui, subrangovui, subtiekėjui ir ūkio subjektams (kai pasiūlymą teikia ūkio subjektų grupė – visiems tos grupės nariams), kurių pajėgumais tiekėjas remiasi. </w:t>
      </w:r>
    </w:p>
    <w:p w14:paraId="01CBCDBB" w14:textId="763B8ED5"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sidRPr="00524E7D">
        <w:rPr>
          <w:rFonts w:ascii="Times New Roman" w:hAnsi="Times New Roman" w:cs="Times New Roman"/>
          <w:sz w:val="20"/>
          <w:szCs w:val="20"/>
        </w:rPr>
        <w:t>4.</w:t>
      </w:r>
      <w:r w:rsidRPr="00524E7D">
        <w:rPr>
          <w:rFonts w:ascii="Times New Roman" w:hAnsi="Times New Roman" w:cs="Times New Roman"/>
          <w:sz w:val="20"/>
          <w:szCs w:val="20"/>
        </w:rPr>
        <w:tab/>
        <w:t xml:space="preserve">Perkančioji organizacija tiekėją pašalina iš pirkimo procedūros bet </w:t>
      </w:r>
      <w:r w:rsidRPr="00DD30F5">
        <w:rPr>
          <w:rFonts w:ascii="Times New Roman" w:hAnsi="Times New Roman" w:cs="Times New Roman"/>
          <w:color w:val="000000"/>
          <w:sz w:val="20"/>
          <w:szCs w:val="20"/>
        </w:rPr>
        <w:t xml:space="preserve">kuriame pirkimo procedūros etape, jeigu paaiškėja, kad dėl savo veiksmų ar neveikimo prieš pirkimo procedūrą ar jos metu jis atitinka bent vieną iš pirkimo dokumentuose nustatytų tiekėjo pašalinimo pagrindų, išskyrus </w:t>
      </w:r>
      <w:r w:rsidR="00BB1FB9" w:rsidRPr="00813A35">
        <w:rPr>
          <w:rFonts w:ascii="Times New Roman" w:hAnsi="Times New Roman" w:cs="Times New Roman"/>
          <w:color w:val="000000"/>
          <w:sz w:val="20"/>
          <w:szCs w:val="20"/>
        </w:rPr>
        <w:t>VPĮ 46 straipsnio 3 dalyje</w:t>
      </w:r>
      <w:r w:rsidR="00BB1FB9">
        <w:rPr>
          <w:rFonts w:ascii="Times New Roman" w:hAnsi="Times New Roman" w:cs="Times New Roman"/>
          <w:color w:val="000000"/>
          <w:sz w:val="20"/>
          <w:szCs w:val="20"/>
        </w:rPr>
        <w:t>,</w:t>
      </w:r>
      <w:r w:rsidR="00BB1FB9" w:rsidRPr="00BB1FB9">
        <w:rPr>
          <w:rFonts w:ascii="Times New Roman" w:hAnsi="Times New Roman" w:cs="Times New Roman"/>
          <w:color w:val="000000"/>
          <w:sz w:val="20"/>
          <w:szCs w:val="20"/>
        </w:rPr>
        <w:t xml:space="preserve"> </w:t>
      </w:r>
      <w:r w:rsidRPr="00DD30F5">
        <w:rPr>
          <w:rFonts w:ascii="Times New Roman" w:hAnsi="Times New Roman" w:cs="Times New Roman"/>
          <w:color w:val="000000"/>
          <w:sz w:val="20"/>
          <w:szCs w:val="20"/>
        </w:rPr>
        <w:t xml:space="preserve">VPĮ 46 straipsnio 10 dalyje nustatytus atvejus (tačiau atsižvelgiant į VPĮ 46 straipsnio 11 ir 12 dalių nuostatas). </w:t>
      </w:r>
    </w:p>
    <w:p w14:paraId="02A02095" w14:textId="77777777"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40E9699" w14:textId="77777777"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23"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4EB44B56"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BAF9AE"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21098771"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59DBE04"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10064" w:type="dxa"/>
        <w:tblInd w:w="-147" w:type="dxa"/>
        <w:tblLayout w:type="fixed"/>
        <w:tblLook w:val="04A0" w:firstRow="1" w:lastRow="0" w:firstColumn="1" w:lastColumn="0" w:noHBand="0" w:noVBand="1"/>
      </w:tblPr>
      <w:tblGrid>
        <w:gridCol w:w="821"/>
        <w:gridCol w:w="3857"/>
        <w:gridCol w:w="1701"/>
        <w:gridCol w:w="3685"/>
      </w:tblGrid>
      <w:tr w:rsidR="00181886" w:rsidRPr="00DD30F5" w14:paraId="4C683E67" w14:textId="77777777" w:rsidTr="00E86700">
        <w:tc>
          <w:tcPr>
            <w:tcW w:w="821" w:type="dxa"/>
            <w:vAlign w:val="center"/>
          </w:tcPr>
          <w:p w14:paraId="0F8F4944" w14:textId="77777777" w:rsidR="00181886" w:rsidRPr="00DD30F5" w:rsidRDefault="00181886" w:rsidP="00E86700">
            <w:pPr>
              <w:suppressAutoHyphens/>
              <w:jc w:val="center"/>
              <w:rPr>
                <w:color w:val="000000"/>
                <w:lang w:eastAsia="lt-LT"/>
              </w:rPr>
            </w:pPr>
            <w:bookmarkStart w:id="50" w:name="_Hlk215217115"/>
            <w:r w:rsidRPr="00DD30F5">
              <w:rPr>
                <w:b/>
                <w:bCs/>
                <w:color w:val="000000"/>
                <w:lang w:eastAsia="lt-LT"/>
              </w:rPr>
              <w:t>Eil. Nr.</w:t>
            </w:r>
          </w:p>
        </w:tc>
        <w:tc>
          <w:tcPr>
            <w:tcW w:w="3857" w:type="dxa"/>
            <w:vAlign w:val="center"/>
          </w:tcPr>
          <w:p w14:paraId="06FA76D2" w14:textId="77777777" w:rsidR="00181886" w:rsidRPr="00DD30F5" w:rsidRDefault="00181886" w:rsidP="00E86700">
            <w:pPr>
              <w:suppressAutoHyphens/>
              <w:jc w:val="center"/>
              <w:rPr>
                <w:lang w:eastAsia="lt-LT"/>
              </w:rPr>
            </w:pPr>
            <w:r w:rsidRPr="00DD30F5">
              <w:rPr>
                <w:b/>
                <w:lang w:eastAsia="lt-LT"/>
              </w:rPr>
              <w:t>Tiekėjo pašalinimo pagrindai</w:t>
            </w:r>
          </w:p>
        </w:tc>
        <w:tc>
          <w:tcPr>
            <w:tcW w:w="1701" w:type="dxa"/>
            <w:vAlign w:val="center"/>
          </w:tcPr>
          <w:p w14:paraId="51AD03D8" w14:textId="77777777" w:rsidR="00181886" w:rsidRPr="00DD30F5" w:rsidRDefault="00181886" w:rsidP="00E86700">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75796017" w14:textId="77777777" w:rsidR="00181886" w:rsidRPr="00DD30F5" w:rsidRDefault="00181886" w:rsidP="00E86700">
            <w:pPr>
              <w:suppressAutoHyphens/>
              <w:jc w:val="center"/>
              <w:rPr>
                <w:color w:val="000000"/>
                <w:lang w:eastAsia="lt-LT"/>
              </w:rPr>
            </w:pPr>
            <w:r w:rsidRPr="00DD30F5">
              <w:rPr>
                <w:b/>
                <w:color w:val="000000"/>
                <w:lang w:eastAsia="lt-LT"/>
              </w:rPr>
              <w:t>Pašalinimo pagrindų nebuvimą įrodantys dokumentai</w:t>
            </w:r>
          </w:p>
        </w:tc>
      </w:tr>
      <w:tr w:rsidR="00181886" w:rsidRPr="00DD30F5" w14:paraId="54DC0886" w14:textId="77777777" w:rsidTr="00E86700">
        <w:tc>
          <w:tcPr>
            <w:tcW w:w="821" w:type="dxa"/>
          </w:tcPr>
          <w:p w14:paraId="562ECC8F" w14:textId="77777777" w:rsidR="00181886" w:rsidRPr="00DD30F5" w:rsidRDefault="00181886" w:rsidP="00E86700">
            <w:pPr>
              <w:suppressAutoHyphens/>
              <w:jc w:val="both"/>
              <w:rPr>
                <w:color w:val="000000"/>
                <w:lang w:eastAsia="lt-LT"/>
              </w:rPr>
            </w:pPr>
            <w:r w:rsidRPr="00DD30F5">
              <w:rPr>
                <w:color w:val="000000"/>
                <w:lang w:eastAsia="lt-LT"/>
              </w:rPr>
              <w:t>8.1</w:t>
            </w:r>
          </w:p>
        </w:tc>
        <w:tc>
          <w:tcPr>
            <w:tcW w:w="3857" w:type="dxa"/>
          </w:tcPr>
          <w:p w14:paraId="5C6A6D4D" w14:textId="77777777" w:rsidR="00181886" w:rsidRPr="00DD30F5" w:rsidRDefault="00181886" w:rsidP="00E86700">
            <w:pPr>
              <w:suppressAutoHyphens/>
              <w:jc w:val="both"/>
              <w:rPr>
                <w:lang w:eastAsia="lt-LT"/>
              </w:rPr>
            </w:pPr>
            <w:r w:rsidRPr="00DD30F5">
              <w:rPr>
                <w:lang w:eastAsia="lt-LT"/>
              </w:rPr>
              <w:t>Tiekėjas arba jo atsakingas asmuo, nurodytas VPĮ 46 straipsnio 2 dalies 2 punkte, nuteistas už šią nusikalstamą veiką:</w:t>
            </w:r>
          </w:p>
          <w:p w14:paraId="79F01DA1" w14:textId="77777777" w:rsidR="00181886" w:rsidRPr="00DD30F5" w:rsidRDefault="00181886" w:rsidP="00E86700">
            <w:pPr>
              <w:suppressAutoHyphens/>
              <w:jc w:val="both"/>
              <w:rPr>
                <w:lang w:eastAsia="lt-LT"/>
              </w:rPr>
            </w:pPr>
            <w:r w:rsidRPr="00DD30F5">
              <w:rPr>
                <w:lang w:eastAsia="lt-LT"/>
              </w:rPr>
              <w:t>1) dalyvavimą nusikalstamame susivienijime, jo organizavimą ar vadovavimą jam;</w:t>
            </w:r>
          </w:p>
          <w:p w14:paraId="0BAD9098" w14:textId="77777777" w:rsidR="00181886" w:rsidRPr="00DD30F5" w:rsidRDefault="00181886" w:rsidP="00E86700">
            <w:pPr>
              <w:suppressAutoHyphens/>
              <w:jc w:val="both"/>
              <w:rPr>
                <w:lang w:eastAsia="lt-LT"/>
              </w:rPr>
            </w:pPr>
            <w:r w:rsidRPr="00DD30F5">
              <w:rPr>
                <w:lang w:eastAsia="lt-LT"/>
              </w:rPr>
              <w:t>2) kyšininkavimą, prekybą poveikiu, papirkimą;</w:t>
            </w:r>
          </w:p>
          <w:p w14:paraId="1C90C84D" w14:textId="77777777" w:rsidR="00181886" w:rsidRPr="00DD30F5" w:rsidRDefault="00181886" w:rsidP="00E86700">
            <w:pPr>
              <w:suppressAutoHyphens/>
              <w:jc w:val="both"/>
              <w:rPr>
                <w:lang w:eastAsia="lt-LT"/>
              </w:rPr>
            </w:pPr>
            <w:r w:rsidRPr="00DD30F5">
              <w:rPr>
                <w:lang w:eastAsia="lt-LT"/>
              </w:rPr>
              <w:t xml:space="preserve">3) sukčiavimą, turto pasisavinimą, turto </w:t>
            </w:r>
            <w:r w:rsidRPr="00DD30F5">
              <w:rPr>
                <w:lang w:eastAsia="lt-LT"/>
              </w:rPr>
              <w:lastRenderedPageBreak/>
              <w:t>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60E479" w14:textId="77777777" w:rsidR="00181886" w:rsidRPr="00DD30F5" w:rsidRDefault="00181886" w:rsidP="00E86700">
            <w:pPr>
              <w:suppressAutoHyphens/>
              <w:jc w:val="both"/>
              <w:rPr>
                <w:lang w:eastAsia="lt-LT"/>
              </w:rPr>
            </w:pPr>
            <w:r w:rsidRPr="00DD30F5">
              <w:rPr>
                <w:lang w:eastAsia="lt-LT"/>
              </w:rPr>
              <w:t>4) nusikalstamą bankrotą;</w:t>
            </w:r>
          </w:p>
          <w:p w14:paraId="1529E022" w14:textId="77777777" w:rsidR="00181886" w:rsidRPr="00DD30F5" w:rsidRDefault="00181886" w:rsidP="00E86700">
            <w:pPr>
              <w:suppressAutoHyphens/>
              <w:jc w:val="both"/>
              <w:rPr>
                <w:lang w:eastAsia="lt-LT"/>
              </w:rPr>
            </w:pPr>
            <w:r w:rsidRPr="00DD30F5">
              <w:rPr>
                <w:lang w:eastAsia="lt-LT"/>
              </w:rPr>
              <w:t>5) teroristinį ir su teroristine veikla susijusį nusikaltimą;</w:t>
            </w:r>
          </w:p>
          <w:p w14:paraId="02883AAB" w14:textId="77777777" w:rsidR="00181886" w:rsidRPr="00DD30F5" w:rsidRDefault="00181886" w:rsidP="00E86700">
            <w:pPr>
              <w:suppressAutoHyphens/>
              <w:jc w:val="both"/>
              <w:rPr>
                <w:lang w:eastAsia="lt-LT"/>
              </w:rPr>
            </w:pPr>
            <w:r w:rsidRPr="00DD30F5">
              <w:rPr>
                <w:lang w:eastAsia="lt-LT"/>
              </w:rPr>
              <w:t>6) nusikalstamu būdu gauto turto legalizavimą;</w:t>
            </w:r>
          </w:p>
          <w:p w14:paraId="3F3F5C15" w14:textId="77777777" w:rsidR="00181886" w:rsidRPr="00DD30F5" w:rsidRDefault="00181886" w:rsidP="00E86700">
            <w:pPr>
              <w:suppressAutoHyphens/>
              <w:jc w:val="both"/>
              <w:rPr>
                <w:lang w:eastAsia="lt-LT"/>
              </w:rPr>
            </w:pPr>
            <w:r w:rsidRPr="00DD30F5">
              <w:rPr>
                <w:lang w:eastAsia="lt-LT"/>
              </w:rPr>
              <w:t>7) prekybą žmonėmis, vaiko pirkimą arba pardavimą;</w:t>
            </w:r>
          </w:p>
          <w:p w14:paraId="7CBC60AD" w14:textId="77777777" w:rsidR="00181886" w:rsidRPr="00DD30F5" w:rsidRDefault="00181886" w:rsidP="00E86700">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61D5D5E4" w14:textId="77777777" w:rsidR="00181886" w:rsidRPr="00DD30F5" w:rsidRDefault="00181886" w:rsidP="00E86700">
            <w:pPr>
              <w:suppressAutoHyphens/>
              <w:jc w:val="both"/>
              <w:rPr>
                <w:lang w:eastAsia="lt-LT"/>
              </w:rPr>
            </w:pPr>
          </w:p>
          <w:p w14:paraId="637B6E35" w14:textId="77777777" w:rsidR="00181886" w:rsidRPr="00DD30F5" w:rsidRDefault="00181886" w:rsidP="00E86700">
            <w:pPr>
              <w:suppressAutoHyphens/>
              <w:jc w:val="both"/>
              <w:rPr>
                <w:lang w:eastAsia="lt-LT"/>
              </w:rPr>
            </w:pPr>
            <w:r w:rsidRPr="00DD30F5">
              <w:rPr>
                <w:lang w:eastAsia="lt-LT"/>
              </w:rPr>
              <w:t>Laikoma, kad tiekėjas arba jo atsakingas asmuo nuteistas už aukščiau nurodytą nusikalstamą veiką, kai dėl:</w:t>
            </w:r>
          </w:p>
          <w:p w14:paraId="113FD40E" w14:textId="77777777" w:rsidR="00181886" w:rsidRPr="00DD30F5" w:rsidRDefault="00181886" w:rsidP="00E86700">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58B6C6AC" w14:textId="77777777" w:rsidR="00181886" w:rsidRPr="00DD30F5" w:rsidRDefault="00181886" w:rsidP="00E86700">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w:t>
            </w:r>
            <w:r w:rsidRPr="00DD30F5">
              <w:lastRenderedPageBreak/>
              <w:t>pastaruosius 5 metus buvo priimtas ir įsiteisėjęs apkaltinamasis teismo nuosprendis ir šis asmuo turi neišnykusį ar nepanaikintą teistumą;</w:t>
            </w:r>
          </w:p>
          <w:p w14:paraId="76F0870D" w14:textId="77777777" w:rsidR="00181886" w:rsidRPr="00DD30F5" w:rsidRDefault="00181886" w:rsidP="00E86700">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047A045F" w14:textId="77777777" w:rsidR="00181886" w:rsidRPr="00DD30F5" w:rsidRDefault="00181886" w:rsidP="00E86700">
            <w:pPr>
              <w:suppressAutoHyphens/>
              <w:rPr>
                <w:b/>
                <w:bCs/>
                <w:color w:val="000000"/>
                <w:lang w:eastAsia="lt-LT"/>
              </w:rPr>
            </w:pPr>
            <w:r w:rsidRPr="00DD30F5">
              <w:rPr>
                <w:b/>
                <w:bCs/>
                <w:color w:val="000000"/>
                <w:lang w:eastAsia="lt-LT"/>
              </w:rPr>
              <w:lastRenderedPageBreak/>
              <w:t>VPĮ 46 straipsnio 1 dalis</w:t>
            </w:r>
          </w:p>
          <w:p w14:paraId="580673B9" w14:textId="77777777" w:rsidR="00181886" w:rsidRPr="00DD30F5" w:rsidRDefault="00181886" w:rsidP="00E86700">
            <w:pPr>
              <w:suppressAutoHyphens/>
              <w:rPr>
                <w:bCs/>
                <w:color w:val="000000"/>
                <w:lang w:eastAsia="lt-LT"/>
              </w:rPr>
            </w:pPr>
          </w:p>
          <w:p w14:paraId="0A92576D" w14:textId="77777777" w:rsidR="00181886" w:rsidRPr="00DD30F5" w:rsidRDefault="00181886" w:rsidP="00E86700">
            <w:pPr>
              <w:suppressAutoHyphens/>
              <w:rPr>
                <w:bCs/>
                <w:color w:val="000000"/>
                <w:lang w:eastAsia="lt-LT"/>
              </w:rPr>
            </w:pPr>
            <w:r w:rsidRPr="00DD30F5">
              <w:rPr>
                <w:bCs/>
                <w:color w:val="000000"/>
                <w:lang w:eastAsia="lt-LT"/>
              </w:rPr>
              <w:t>EBVPD III dalies A1-A6 punktai</w:t>
            </w:r>
          </w:p>
          <w:p w14:paraId="2B30B48F" w14:textId="77777777" w:rsidR="00181886" w:rsidRPr="00DD30F5" w:rsidRDefault="00181886" w:rsidP="00E86700">
            <w:pPr>
              <w:suppressAutoHyphens/>
              <w:rPr>
                <w:bCs/>
                <w:color w:val="000000"/>
                <w:lang w:eastAsia="lt-LT"/>
              </w:rPr>
            </w:pPr>
          </w:p>
          <w:p w14:paraId="068BA220" w14:textId="77777777" w:rsidR="00181886" w:rsidRPr="00DD30F5" w:rsidRDefault="00181886" w:rsidP="00E86700">
            <w:pPr>
              <w:suppressAutoHyphens/>
              <w:rPr>
                <w:color w:val="000000"/>
                <w:lang w:eastAsia="lt-LT"/>
              </w:rPr>
            </w:pPr>
            <w:r w:rsidRPr="00DD30F5">
              <w:rPr>
                <w:bCs/>
                <w:color w:val="000000"/>
                <w:lang w:eastAsia="lt-LT"/>
              </w:rPr>
              <w:t>EBVPD III dalies D1 punktas</w:t>
            </w:r>
          </w:p>
        </w:tc>
        <w:tc>
          <w:tcPr>
            <w:tcW w:w="3685" w:type="dxa"/>
          </w:tcPr>
          <w:p w14:paraId="35D766BD" w14:textId="77777777" w:rsidR="00181886" w:rsidRPr="00DD30F5" w:rsidRDefault="00181886" w:rsidP="00E86700">
            <w:pPr>
              <w:tabs>
                <w:tab w:val="left" w:pos="175"/>
              </w:tabs>
              <w:suppressAutoHyphens/>
              <w:jc w:val="both"/>
              <w:rPr>
                <w:color w:val="000000"/>
                <w:lang w:eastAsia="lt-LT"/>
              </w:rPr>
            </w:pPr>
            <w:r w:rsidRPr="00DD30F5">
              <w:rPr>
                <w:color w:val="000000"/>
                <w:lang w:eastAsia="lt-LT"/>
              </w:rPr>
              <w:t>Iš Lietuvoje įsteigtų subjektų reikalaujama:</w:t>
            </w:r>
          </w:p>
          <w:p w14:paraId="238D3495"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B26FC63"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21AD4E03"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1096A03C" w14:textId="77777777" w:rsidR="00181886" w:rsidRPr="00DD30F5" w:rsidRDefault="00181886" w:rsidP="00E86700">
            <w:pPr>
              <w:tabs>
                <w:tab w:val="left" w:pos="175"/>
              </w:tabs>
              <w:suppressAutoHyphens/>
              <w:jc w:val="both"/>
              <w:rPr>
                <w:color w:val="000000"/>
                <w:lang w:eastAsia="lt-LT"/>
              </w:rPr>
            </w:pPr>
          </w:p>
          <w:p w14:paraId="7D8DDAC9" w14:textId="77777777" w:rsidR="00181886" w:rsidRPr="00DD30F5" w:rsidRDefault="00181886" w:rsidP="00E86700">
            <w:pPr>
              <w:tabs>
                <w:tab w:val="left" w:pos="175"/>
              </w:tabs>
              <w:suppressAutoHyphens/>
              <w:jc w:val="both"/>
              <w:rPr>
                <w:color w:val="000000"/>
                <w:lang w:eastAsia="lt-LT"/>
              </w:rPr>
            </w:pPr>
            <w:r w:rsidRPr="00DD30F5">
              <w:rPr>
                <w:color w:val="000000"/>
                <w:lang w:eastAsia="lt-LT"/>
              </w:rPr>
              <w:t>Iš ne Lietuvoje įsteigtų subjektų reikalaujama:</w:t>
            </w:r>
          </w:p>
          <w:p w14:paraId="460F4BAD"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53D71306" w14:textId="77777777" w:rsidR="00181886" w:rsidRPr="00DD30F5" w:rsidRDefault="00181886" w:rsidP="00E86700">
            <w:pPr>
              <w:suppressAutoHyphens/>
              <w:jc w:val="both"/>
              <w:rPr>
                <w:color w:val="000000"/>
                <w:lang w:eastAsia="lt-LT"/>
              </w:rPr>
            </w:pPr>
          </w:p>
          <w:p w14:paraId="7D01AB96" w14:textId="77777777" w:rsidR="00181886" w:rsidRPr="00DD30F5" w:rsidRDefault="00181886" w:rsidP="00E86700">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44209499" w14:textId="77777777" w:rsidR="00181886" w:rsidRPr="00DD30F5" w:rsidRDefault="00181886" w:rsidP="00E86700">
            <w:pPr>
              <w:suppressAutoHyphens/>
              <w:jc w:val="both"/>
              <w:rPr>
                <w:b/>
                <w:bCs/>
                <w:color w:val="000000"/>
                <w:lang w:eastAsia="lt-LT"/>
              </w:rPr>
            </w:pPr>
          </w:p>
          <w:p w14:paraId="30F19C35" w14:textId="77777777" w:rsidR="00181886" w:rsidRPr="00476E4A" w:rsidRDefault="00181886" w:rsidP="00E86700">
            <w:pPr>
              <w:suppressAutoHyphens/>
              <w:jc w:val="both"/>
              <w:rPr>
                <w:b/>
                <w:bCs/>
                <w:color w:val="000000"/>
                <w:lang w:eastAsia="lt-LT"/>
              </w:rPr>
            </w:pPr>
            <w:r w:rsidRPr="00DD30F5">
              <w:rPr>
                <w:bCs/>
                <w:color w:val="000000"/>
                <w:lang w:eastAsia="lt-LT"/>
              </w:rPr>
              <w:t xml:space="preserve">Jei dokumentas išduotas anksčiau, tačiau jame nurodytas galiojimo terminas ilgesnis nei pašalinimo pagrindų nebuvimą patvirtinančių dokumentų pagal EBVPD </w:t>
            </w:r>
            <w:r w:rsidRPr="00476E4A">
              <w:rPr>
                <w:bCs/>
                <w:color w:val="000000"/>
                <w:lang w:eastAsia="lt-LT"/>
              </w:rPr>
              <w:t>galutinis pateikimo terminas, toks dokumentas jo galiojimo laikotarpiu yra priimtinas.</w:t>
            </w:r>
          </w:p>
          <w:p w14:paraId="400262F0" w14:textId="77777777" w:rsidR="00181886" w:rsidRPr="00476E4A" w:rsidRDefault="00181886" w:rsidP="00E86700">
            <w:pPr>
              <w:suppressAutoHyphens/>
              <w:jc w:val="both"/>
              <w:rPr>
                <w:color w:val="000000"/>
                <w:lang w:eastAsia="lt-LT"/>
              </w:rPr>
            </w:pPr>
          </w:p>
          <w:p w14:paraId="5C9B8221" w14:textId="77777777" w:rsidR="00181886" w:rsidRPr="00DD30F5" w:rsidRDefault="00181886" w:rsidP="00E86700">
            <w:pPr>
              <w:tabs>
                <w:tab w:val="left" w:pos="2240"/>
              </w:tabs>
              <w:suppressAutoHyphens/>
              <w:jc w:val="both"/>
              <w:rPr>
                <w:color w:val="000000"/>
                <w:lang w:eastAsia="lt-LT"/>
              </w:rPr>
            </w:pPr>
            <w:r w:rsidRPr="00476E4A">
              <w:rPr>
                <w:color w:val="0070C0"/>
                <w:lang w:eastAsia="lt-LT"/>
              </w:rPr>
              <w:tab/>
            </w:r>
          </w:p>
        </w:tc>
      </w:tr>
      <w:tr w:rsidR="00181886" w:rsidRPr="00DD30F5" w14:paraId="75A20B4B" w14:textId="77777777" w:rsidTr="00E86700">
        <w:tc>
          <w:tcPr>
            <w:tcW w:w="821" w:type="dxa"/>
          </w:tcPr>
          <w:p w14:paraId="183FE309" w14:textId="77777777" w:rsidR="00181886" w:rsidRPr="00DD30F5" w:rsidRDefault="00181886" w:rsidP="00E86700">
            <w:pPr>
              <w:suppressAutoHyphens/>
              <w:jc w:val="both"/>
              <w:rPr>
                <w:color w:val="000000"/>
                <w:lang w:eastAsia="lt-LT"/>
              </w:rPr>
            </w:pPr>
            <w:r w:rsidRPr="00DD30F5">
              <w:rPr>
                <w:color w:val="000000"/>
                <w:lang w:eastAsia="lt-LT"/>
              </w:rPr>
              <w:lastRenderedPageBreak/>
              <w:t>8.2</w:t>
            </w:r>
          </w:p>
        </w:tc>
        <w:tc>
          <w:tcPr>
            <w:tcW w:w="3857" w:type="dxa"/>
          </w:tcPr>
          <w:p w14:paraId="65F58864" w14:textId="77777777" w:rsidR="00181886" w:rsidRPr="00DD30F5" w:rsidRDefault="00181886" w:rsidP="00E86700">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7E400B" w14:textId="77777777" w:rsidR="00181886" w:rsidRPr="00DD30F5" w:rsidRDefault="00181886" w:rsidP="00E86700">
            <w:pPr>
              <w:suppressAutoHyphens/>
              <w:jc w:val="both"/>
              <w:rPr>
                <w:b/>
                <w:bCs/>
                <w:lang w:eastAsia="lt-LT"/>
              </w:rPr>
            </w:pPr>
          </w:p>
          <w:p w14:paraId="616BA60F" w14:textId="77777777" w:rsidR="00181886" w:rsidRPr="00DD30F5" w:rsidRDefault="00181886" w:rsidP="00E86700">
            <w:pPr>
              <w:suppressAutoHyphens/>
              <w:jc w:val="both"/>
              <w:rPr>
                <w:b/>
                <w:bCs/>
                <w:lang w:eastAsia="lt-LT"/>
              </w:rPr>
            </w:pPr>
            <w:r w:rsidRPr="00DD30F5">
              <w:rPr>
                <w:bCs/>
                <w:lang w:eastAsia="lt-LT"/>
              </w:rPr>
              <w:t>Laikoma, kad tiekėjas nuteistas už aukščiau nurodytą nusikalstamą veiką, kai dėl:</w:t>
            </w:r>
          </w:p>
          <w:p w14:paraId="79CE72E6" w14:textId="77777777" w:rsidR="00181886" w:rsidRPr="00DD30F5" w:rsidRDefault="00181886" w:rsidP="00E86700">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001ADF83" w14:textId="77777777" w:rsidR="00181886" w:rsidRPr="00DD30F5" w:rsidRDefault="00181886" w:rsidP="00E86700">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FD651B" w14:textId="77777777" w:rsidR="00181886" w:rsidRPr="00DD30F5" w:rsidRDefault="00181886" w:rsidP="00E86700">
            <w:pPr>
              <w:suppressAutoHyphens/>
              <w:jc w:val="both"/>
              <w:rPr>
                <w:b/>
                <w:bCs/>
                <w:lang w:eastAsia="lt-LT"/>
              </w:rPr>
            </w:pPr>
          </w:p>
          <w:p w14:paraId="111C7F59" w14:textId="77777777" w:rsidR="00181886" w:rsidRPr="00DD30F5" w:rsidRDefault="00181886" w:rsidP="00E86700">
            <w:pPr>
              <w:suppressAutoHyphens/>
              <w:jc w:val="both"/>
              <w:rPr>
                <w:b/>
                <w:bCs/>
                <w:lang w:eastAsia="lt-LT"/>
              </w:rPr>
            </w:pPr>
            <w:r w:rsidRPr="00DD30F5">
              <w:rPr>
                <w:bCs/>
                <w:lang w:eastAsia="lt-LT"/>
              </w:rPr>
              <w:t>Tačiau ši nuostata netaikoma, jeigu:</w:t>
            </w:r>
          </w:p>
          <w:p w14:paraId="0D4E4696" w14:textId="77777777" w:rsidR="00181886" w:rsidRPr="00DD30F5" w:rsidRDefault="00181886" w:rsidP="00E86700">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0EF6A663" w14:textId="77777777" w:rsidR="00181886" w:rsidRPr="00DD30F5" w:rsidRDefault="00181886" w:rsidP="00E86700">
            <w:pPr>
              <w:suppressAutoHyphens/>
              <w:jc w:val="both"/>
              <w:rPr>
                <w:b/>
                <w:bCs/>
                <w:lang w:eastAsia="lt-LT"/>
              </w:rPr>
            </w:pPr>
            <w:r w:rsidRPr="00DD30F5">
              <w:rPr>
                <w:bCs/>
                <w:lang w:eastAsia="lt-LT"/>
              </w:rPr>
              <w:t>2) įsiskolinimo suma neviršija 50 Eur (penkiasdešimt eurų);</w:t>
            </w:r>
          </w:p>
          <w:p w14:paraId="2759D8CB" w14:textId="77777777" w:rsidR="00181886" w:rsidRPr="00DD30F5" w:rsidRDefault="00181886" w:rsidP="00E86700">
            <w:pPr>
              <w:suppressAutoHyphens/>
              <w:jc w:val="both"/>
              <w:rPr>
                <w:lang w:eastAsia="lt-LT"/>
              </w:rPr>
            </w:pPr>
            <w:r w:rsidRPr="00DD30F5">
              <w:rPr>
                <w:bCs/>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w:t>
            </w:r>
            <w:r w:rsidRPr="00DD30F5">
              <w:rPr>
                <w:bCs/>
                <w:lang w:eastAsia="lt-LT"/>
              </w:rPr>
              <w:lastRenderedPageBreak/>
              <w:t>draudimo įmokas, mokėjimu.</w:t>
            </w:r>
          </w:p>
        </w:tc>
        <w:tc>
          <w:tcPr>
            <w:tcW w:w="1701" w:type="dxa"/>
          </w:tcPr>
          <w:p w14:paraId="3CDE9965" w14:textId="77777777" w:rsidR="00181886" w:rsidRPr="00DD30F5" w:rsidRDefault="00181886" w:rsidP="00E86700">
            <w:pPr>
              <w:suppressAutoHyphens/>
              <w:rPr>
                <w:b/>
                <w:bCs/>
                <w:color w:val="000000"/>
                <w:lang w:eastAsia="lt-LT"/>
              </w:rPr>
            </w:pPr>
            <w:r w:rsidRPr="00DD30F5">
              <w:rPr>
                <w:b/>
                <w:bCs/>
                <w:color w:val="000000"/>
                <w:lang w:eastAsia="lt-LT"/>
              </w:rPr>
              <w:lastRenderedPageBreak/>
              <w:t>VPĮ 46 straipsnio 3 dalis</w:t>
            </w:r>
          </w:p>
          <w:p w14:paraId="42AF93A1" w14:textId="77777777" w:rsidR="00181886" w:rsidRPr="00DD30F5" w:rsidRDefault="00181886" w:rsidP="00E86700">
            <w:pPr>
              <w:suppressAutoHyphens/>
              <w:rPr>
                <w:b/>
                <w:bCs/>
                <w:color w:val="000000"/>
                <w:lang w:eastAsia="lt-LT"/>
              </w:rPr>
            </w:pPr>
          </w:p>
          <w:p w14:paraId="64BF5C74" w14:textId="77777777" w:rsidR="00181886" w:rsidRPr="00DD30F5" w:rsidRDefault="00181886" w:rsidP="00E86700">
            <w:pPr>
              <w:suppressAutoHyphens/>
              <w:rPr>
                <w:color w:val="000000"/>
                <w:lang w:eastAsia="lt-LT"/>
              </w:rPr>
            </w:pPr>
            <w:r w:rsidRPr="00DD30F5">
              <w:rPr>
                <w:bCs/>
                <w:color w:val="000000"/>
                <w:lang w:eastAsia="lt-LT"/>
              </w:rPr>
              <w:t>EBVPD III dalies B1 ir B2 punktai</w:t>
            </w:r>
          </w:p>
        </w:tc>
        <w:tc>
          <w:tcPr>
            <w:tcW w:w="3685" w:type="dxa"/>
          </w:tcPr>
          <w:p w14:paraId="1C4ACD99" w14:textId="77777777" w:rsidR="00181886" w:rsidRPr="00DD30F5" w:rsidRDefault="00181886" w:rsidP="00E86700">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7CBE18EE" w14:textId="77777777" w:rsidR="00181886" w:rsidRPr="00DD30F5" w:rsidRDefault="00181886" w:rsidP="00E86700">
            <w:pPr>
              <w:suppressAutoHyphens/>
              <w:jc w:val="both"/>
              <w:rPr>
                <w:bCs/>
                <w:color w:val="000000"/>
                <w:lang w:eastAsia="lt-LT"/>
              </w:rPr>
            </w:pPr>
          </w:p>
          <w:p w14:paraId="23CF6510" w14:textId="77777777" w:rsidR="00181886" w:rsidRPr="00DD30F5" w:rsidRDefault="00181886" w:rsidP="00E86700">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6664E15D" w14:textId="77777777" w:rsidR="00181886" w:rsidRPr="00DD30F5" w:rsidRDefault="00181886" w:rsidP="00E86700">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4726A2B9" w14:textId="77777777" w:rsidR="00181886" w:rsidRPr="00DD30F5" w:rsidRDefault="00181886" w:rsidP="00E86700">
            <w:pPr>
              <w:suppressAutoHyphens/>
              <w:jc w:val="both"/>
              <w:rPr>
                <w:bCs/>
                <w:color w:val="000000"/>
                <w:lang w:eastAsia="lt-LT"/>
              </w:rPr>
            </w:pPr>
          </w:p>
          <w:p w14:paraId="303D694D" w14:textId="77777777" w:rsidR="00181886" w:rsidRPr="00DD30F5" w:rsidRDefault="00181886" w:rsidP="00E86700">
            <w:pPr>
              <w:suppressAutoHyphens/>
              <w:jc w:val="both"/>
              <w:rPr>
                <w:bCs/>
                <w:color w:val="000000"/>
                <w:lang w:eastAsia="lt-LT"/>
              </w:rPr>
            </w:pPr>
            <w:r w:rsidRPr="00DD30F5">
              <w:rPr>
                <w:bCs/>
                <w:color w:val="000000"/>
                <w:lang w:eastAsia="lt-LT"/>
              </w:rPr>
              <w:t>Iš ne Lietuvoje įsteigtų subjektų reikalaujama:</w:t>
            </w:r>
          </w:p>
          <w:p w14:paraId="3EFD7D7F" w14:textId="77777777" w:rsidR="00181886" w:rsidRPr="00DD30F5" w:rsidRDefault="00181886" w:rsidP="00E86700">
            <w:pPr>
              <w:suppressAutoHyphens/>
              <w:jc w:val="both"/>
              <w:rPr>
                <w:bCs/>
                <w:color w:val="000000"/>
                <w:lang w:eastAsia="lt-LT"/>
              </w:rPr>
            </w:pPr>
            <w:r w:rsidRPr="00DD30F5">
              <w:rPr>
                <w:bCs/>
                <w:color w:val="000000"/>
                <w:lang w:eastAsia="lt-LT"/>
              </w:rPr>
              <w:t>atitinkamos užsienio šalies institucijos dokumento.</w:t>
            </w:r>
          </w:p>
          <w:p w14:paraId="1DC458C4" w14:textId="77777777" w:rsidR="00181886" w:rsidRPr="00DD30F5" w:rsidRDefault="00181886" w:rsidP="00E86700">
            <w:pPr>
              <w:suppressAutoHyphens/>
              <w:jc w:val="both"/>
              <w:rPr>
                <w:bCs/>
                <w:color w:val="000000"/>
                <w:lang w:eastAsia="lt-LT"/>
              </w:rPr>
            </w:pPr>
          </w:p>
          <w:p w14:paraId="108E12B3" w14:textId="77777777" w:rsidR="00181886" w:rsidRPr="00DD30F5" w:rsidRDefault="00181886" w:rsidP="00E86700">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570190C" w14:textId="77777777" w:rsidR="00181886" w:rsidRPr="00DD30F5" w:rsidRDefault="00181886" w:rsidP="00E86700">
            <w:pPr>
              <w:suppressAutoHyphens/>
              <w:jc w:val="both"/>
              <w:rPr>
                <w:bCs/>
                <w:color w:val="000000"/>
                <w:lang w:eastAsia="lt-LT"/>
              </w:rPr>
            </w:pPr>
          </w:p>
          <w:p w14:paraId="287DA7CB" w14:textId="77777777" w:rsidR="00181886" w:rsidRPr="00DD30F5" w:rsidRDefault="00181886" w:rsidP="00E86700">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79AE6B1" w14:textId="77777777" w:rsidR="00181886" w:rsidRPr="00DD30F5" w:rsidRDefault="00181886" w:rsidP="00E86700">
            <w:pPr>
              <w:suppressAutoHyphens/>
              <w:jc w:val="both"/>
              <w:rPr>
                <w:bCs/>
                <w:color w:val="000000"/>
                <w:lang w:eastAsia="lt-LT"/>
              </w:rPr>
            </w:pPr>
          </w:p>
          <w:p w14:paraId="0C910D3D" w14:textId="77777777" w:rsidR="00181886" w:rsidRPr="00DD30F5" w:rsidRDefault="00181886" w:rsidP="00E86700">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33B5973B" w14:textId="77777777" w:rsidR="00181886" w:rsidRPr="00DD30F5" w:rsidRDefault="00181886" w:rsidP="00E86700">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58778381" w14:textId="77777777" w:rsidR="00181886" w:rsidRPr="00DD30F5" w:rsidRDefault="00181886" w:rsidP="00E86700">
            <w:pPr>
              <w:suppressAutoHyphens/>
              <w:jc w:val="both"/>
              <w:rPr>
                <w:bCs/>
                <w:color w:val="000000"/>
                <w:lang w:eastAsia="lt-LT"/>
              </w:rPr>
            </w:pPr>
            <w:r w:rsidRPr="00DD30F5">
              <w:rPr>
                <w:bCs/>
                <w:color w:val="000000"/>
                <w:lang w:eastAsia="lt-LT"/>
              </w:rPr>
              <w:t xml:space="preserve">Jeigu dėl Valstybinio socialinio draudimo fondo valdybos (toliau – „Sodra“) </w:t>
            </w:r>
            <w:r w:rsidRPr="00DD30F5">
              <w:rPr>
                <w:bCs/>
                <w:color w:val="000000"/>
                <w:lang w:eastAsia="lt-LT"/>
              </w:rPr>
              <w:lastRenderedPageBreak/>
              <w:t>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FCDA3B" w14:textId="77777777" w:rsidR="00181886" w:rsidRPr="00DD30F5" w:rsidRDefault="00181886" w:rsidP="00E86700">
            <w:pPr>
              <w:suppressAutoHyphens/>
              <w:jc w:val="both"/>
              <w:rPr>
                <w:bCs/>
                <w:color w:val="000000"/>
                <w:lang w:eastAsia="lt-LT"/>
              </w:rPr>
            </w:pPr>
          </w:p>
          <w:p w14:paraId="2E4CF8A1" w14:textId="77777777" w:rsidR="00181886" w:rsidRPr="00DD30F5" w:rsidRDefault="00181886" w:rsidP="00E86700">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EB013E" w14:textId="77777777" w:rsidR="00181886" w:rsidRPr="00DD30F5" w:rsidRDefault="00181886" w:rsidP="00E86700">
            <w:pPr>
              <w:suppressAutoHyphens/>
              <w:jc w:val="both"/>
              <w:rPr>
                <w:bCs/>
                <w:color w:val="000000"/>
                <w:lang w:eastAsia="lt-LT"/>
              </w:rPr>
            </w:pPr>
          </w:p>
          <w:p w14:paraId="279B8FAD" w14:textId="77777777" w:rsidR="00181886" w:rsidRPr="00DD30F5" w:rsidRDefault="00181886" w:rsidP="00E86700">
            <w:pPr>
              <w:suppressAutoHyphens/>
              <w:jc w:val="both"/>
              <w:rPr>
                <w:bCs/>
                <w:color w:val="000000"/>
                <w:lang w:eastAsia="lt-LT"/>
              </w:rPr>
            </w:pPr>
            <w:r w:rsidRPr="00DD30F5">
              <w:rPr>
                <w:bCs/>
                <w:color w:val="000000"/>
                <w:lang w:eastAsia="lt-LT"/>
              </w:rPr>
              <w:t>Iš ne Lietuvoje įsteigtų subjektų reikalaujama:</w:t>
            </w:r>
          </w:p>
          <w:p w14:paraId="15E3A5C2" w14:textId="77777777" w:rsidR="00181886" w:rsidRPr="00DD30F5" w:rsidRDefault="00181886" w:rsidP="00E86700">
            <w:pPr>
              <w:suppressAutoHyphens/>
              <w:jc w:val="both"/>
              <w:rPr>
                <w:bCs/>
                <w:color w:val="000000"/>
                <w:lang w:eastAsia="lt-LT"/>
              </w:rPr>
            </w:pPr>
            <w:r w:rsidRPr="00DD30F5">
              <w:rPr>
                <w:bCs/>
                <w:color w:val="000000"/>
                <w:lang w:eastAsia="lt-LT"/>
              </w:rPr>
              <w:t>atitinkamos užsienio šalies kompetentingos institucijos dokumento.</w:t>
            </w:r>
          </w:p>
          <w:p w14:paraId="595AC902" w14:textId="77777777" w:rsidR="00181886" w:rsidRPr="00DD30F5" w:rsidRDefault="00181886" w:rsidP="00E86700">
            <w:pPr>
              <w:suppressAutoHyphens/>
              <w:jc w:val="both"/>
              <w:rPr>
                <w:bCs/>
                <w:color w:val="000000"/>
                <w:lang w:eastAsia="lt-LT"/>
              </w:rPr>
            </w:pPr>
          </w:p>
          <w:p w14:paraId="0ADE4126" w14:textId="77777777" w:rsidR="00181886" w:rsidRPr="00DD30F5" w:rsidRDefault="00181886" w:rsidP="00E86700">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0B76061B" w14:textId="77777777" w:rsidR="00181886" w:rsidRPr="00DD30F5" w:rsidRDefault="00181886" w:rsidP="00E86700">
            <w:pPr>
              <w:suppressAutoHyphens/>
              <w:jc w:val="both"/>
              <w:rPr>
                <w:bCs/>
                <w:color w:val="000000"/>
                <w:lang w:eastAsia="lt-LT"/>
              </w:rPr>
            </w:pPr>
          </w:p>
          <w:p w14:paraId="49D4EF3B" w14:textId="77777777" w:rsidR="00181886" w:rsidRDefault="00181886" w:rsidP="00E86700">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8EA97D5" w14:textId="77777777" w:rsidR="00181886" w:rsidRDefault="00181886" w:rsidP="00E86700">
            <w:pPr>
              <w:pStyle w:val="Betarp"/>
              <w:jc w:val="both"/>
              <w:rPr>
                <w:color w:val="0070C0"/>
              </w:rPr>
            </w:pPr>
          </w:p>
          <w:p w14:paraId="2ACF8159" w14:textId="22C53B81" w:rsidR="00181886" w:rsidRPr="00DD30F5" w:rsidRDefault="00181886" w:rsidP="00E86700">
            <w:pPr>
              <w:pStyle w:val="Betarp"/>
              <w:jc w:val="both"/>
              <w:rPr>
                <w:color w:val="000000"/>
                <w:lang w:eastAsia="lt-LT"/>
              </w:rPr>
            </w:pPr>
          </w:p>
        </w:tc>
      </w:tr>
      <w:tr w:rsidR="00181886" w:rsidRPr="00DD30F5" w14:paraId="28184885" w14:textId="77777777" w:rsidTr="00E86700">
        <w:tc>
          <w:tcPr>
            <w:tcW w:w="821" w:type="dxa"/>
          </w:tcPr>
          <w:p w14:paraId="649845E3" w14:textId="77777777" w:rsidR="00181886" w:rsidRPr="00DD30F5" w:rsidRDefault="00181886" w:rsidP="00E86700">
            <w:pPr>
              <w:suppressAutoHyphens/>
              <w:jc w:val="both"/>
              <w:rPr>
                <w:color w:val="000000"/>
                <w:lang w:eastAsia="lt-LT"/>
              </w:rPr>
            </w:pPr>
            <w:r w:rsidRPr="00DD30F5">
              <w:rPr>
                <w:color w:val="000000"/>
                <w:lang w:eastAsia="lt-LT"/>
              </w:rPr>
              <w:lastRenderedPageBreak/>
              <w:t>8.3</w:t>
            </w:r>
          </w:p>
        </w:tc>
        <w:tc>
          <w:tcPr>
            <w:tcW w:w="3857" w:type="dxa"/>
          </w:tcPr>
          <w:p w14:paraId="40BE093B" w14:textId="77777777" w:rsidR="00181886" w:rsidRPr="00DD30F5" w:rsidRDefault="00181886" w:rsidP="00E86700">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5574E843"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1 punktas</w:t>
            </w:r>
          </w:p>
          <w:p w14:paraId="00FF254A" w14:textId="77777777" w:rsidR="00181886" w:rsidRPr="00DD30F5" w:rsidRDefault="00181886" w:rsidP="00E86700">
            <w:pPr>
              <w:suppressAutoHyphens/>
              <w:rPr>
                <w:b/>
                <w:bCs/>
                <w:color w:val="000000"/>
                <w:lang w:eastAsia="lt-LT"/>
              </w:rPr>
            </w:pPr>
          </w:p>
          <w:p w14:paraId="57463E48" w14:textId="77777777" w:rsidR="00181886" w:rsidRPr="00DD30F5" w:rsidRDefault="00181886" w:rsidP="00E86700">
            <w:pPr>
              <w:suppressAutoHyphens/>
              <w:rPr>
                <w:color w:val="000000"/>
                <w:lang w:eastAsia="lt-LT"/>
              </w:rPr>
            </w:pPr>
            <w:r w:rsidRPr="00DD30F5">
              <w:rPr>
                <w:bCs/>
                <w:color w:val="000000"/>
                <w:lang w:eastAsia="lt-LT"/>
              </w:rPr>
              <w:t>EBVPD III dalies C10 punktas</w:t>
            </w:r>
          </w:p>
        </w:tc>
        <w:tc>
          <w:tcPr>
            <w:tcW w:w="3685" w:type="dxa"/>
          </w:tcPr>
          <w:p w14:paraId="3CD0250D"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182A4150" w14:textId="77777777" w:rsidR="00181886" w:rsidRPr="00DD30F5" w:rsidRDefault="00181886" w:rsidP="00E86700">
            <w:pPr>
              <w:suppressAutoHyphens/>
              <w:jc w:val="both"/>
              <w:rPr>
                <w:color w:val="000000"/>
                <w:lang w:eastAsia="lt-LT"/>
              </w:rPr>
            </w:pPr>
          </w:p>
        </w:tc>
      </w:tr>
      <w:tr w:rsidR="00181886" w:rsidRPr="00DD30F5" w14:paraId="4C53E01D" w14:textId="77777777" w:rsidTr="00E86700">
        <w:tc>
          <w:tcPr>
            <w:tcW w:w="821" w:type="dxa"/>
          </w:tcPr>
          <w:p w14:paraId="46A2E178" w14:textId="77777777" w:rsidR="00181886" w:rsidRPr="00DD30F5" w:rsidRDefault="00181886" w:rsidP="00E86700">
            <w:pPr>
              <w:suppressAutoHyphens/>
              <w:jc w:val="both"/>
              <w:rPr>
                <w:color w:val="000000"/>
                <w:lang w:eastAsia="lt-LT"/>
              </w:rPr>
            </w:pPr>
            <w:r w:rsidRPr="00DD30F5">
              <w:rPr>
                <w:color w:val="000000"/>
                <w:lang w:eastAsia="lt-LT"/>
              </w:rPr>
              <w:t>8.4</w:t>
            </w:r>
          </w:p>
        </w:tc>
        <w:tc>
          <w:tcPr>
            <w:tcW w:w="3857" w:type="dxa"/>
          </w:tcPr>
          <w:p w14:paraId="71B0998C" w14:textId="77777777" w:rsidR="00181886" w:rsidRPr="00DD30F5" w:rsidRDefault="00181886" w:rsidP="00E86700">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EFF91B6" w14:textId="77777777" w:rsidR="00181886" w:rsidRPr="00DD30F5" w:rsidRDefault="00181886" w:rsidP="00E86700">
            <w:pPr>
              <w:suppressAutoHyphens/>
              <w:jc w:val="both"/>
              <w:rPr>
                <w:lang w:eastAsia="lt-LT"/>
              </w:rPr>
            </w:pPr>
            <w:r w:rsidRPr="00DD30F5">
              <w:rPr>
                <w:lang w:eastAsia="lt-LT"/>
              </w:rPr>
              <w:t xml:space="preserve">Laikoma, kad atitinkamos padėties dėl interesų konflikto negalima ištaisyti, jeigu į interesų konfliktą patekę asmenys nulėmė </w:t>
            </w:r>
            <w:r w:rsidRPr="00DD30F5">
              <w:rPr>
                <w:lang w:eastAsia="lt-LT"/>
              </w:rPr>
              <w:lastRenderedPageBreak/>
              <w:t>viešojo pirkimo komisijos ar perkančiosios organizacijos sprendimus ir šių sprendimų pakeitimas prieštarautų VPĮ nuostatoms.</w:t>
            </w:r>
          </w:p>
        </w:tc>
        <w:tc>
          <w:tcPr>
            <w:tcW w:w="1701" w:type="dxa"/>
          </w:tcPr>
          <w:p w14:paraId="4D85C4B7" w14:textId="77777777" w:rsidR="00181886" w:rsidRPr="00DD30F5" w:rsidRDefault="00181886" w:rsidP="00E86700">
            <w:pPr>
              <w:suppressAutoHyphens/>
              <w:rPr>
                <w:b/>
                <w:bCs/>
                <w:color w:val="000000"/>
                <w:lang w:eastAsia="lt-LT"/>
              </w:rPr>
            </w:pPr>
            <w:r w:rsidRPr="00DD30F5">
              <w:rPr>
                <w:b/>
                <w:bCs/>
                <w:color w:val="000000"/>
                <w:lang w:eastAsia="lt-LT"/>
              </w:rPr>
              <w:lastRenderedPageBreak/>
              <w:t>VPĮ 46 straipsnio 4 dalies 2 punktas</w:t>
            </w:r>
          </w:p>
          <w:p w14:paraId="1FD872E7" w14:textId="77777777" w:rsidR="00181886" w:rsidRPr="00DD30F5" w:rsidRDefault="00181886" w:rsidP="00E86700">
            <w:pPr>
              <w:suppressAutoHyphens/>
              <w:rPr>
                <w:b/>
                <w:bCs/>
                <w:color w:val="000000"/>
                <w:lang w:eastAsia="lt-LT"/>
              </w:rPr>
            </w:pPr>
          </w:p>
          <w:p w14:paraId="4DBCDA43" w14:textId="77777777" w:rsidR="00181886" w:rsidRPr="00DD30F5" w:rsidRDefault="00181886" w:rsidP="00E86700">
            <w:pPr>
              <w:suppressAutoHyphens/>
              <w:rPr>
                <w:color w:val="000000"/>
                <w:lang w:eastAsia="lt-LT"/>
              </w:rPr>
            </w:pPr>
            <w:r w:rsidRPr="00DD30F5">
              <w:rPr>
                <w:bCs/>
                <w:color w:val="000000"/>
                <w:lang w:eastAsia="lt-LT"/>
              </w:rPr>
              <w:t>EBVPD III dalies C12 punktas</w:t>
            </w:r>
          </w:p>
        </w:tc>
        <w:tc>
          <w:tcPr>
            <w:tcW w:w="3685" w:type="dxa"/>
          </w:tcPr>
          <w:p w14:paraId="610E2E14"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80AAB20" w14:textId="77777777" w:rsidR="00181886" w:rsidRPr="00DD30F5" w:rsidRDefault="00181886" w:rsidP="00E86700">
            <w:pPr>
              <w:suppressAutoHyphens/>
              <w:jc w:val="both"/>
              <w:rPr>
                <w:color w:val="000000"/>
                <w:lang w:eastAsia="lt-LT"/>
              </w:rPr>
            </w:pPr>
          </w:p>
        </w:tc>
      </w:tr>
      <w:tr w:rsidR="00181886" w:rsidRPr="00DD30F5" w14:paraId="7764CE2E" w14:textId="77777777" w:rsidTr="00E86700">
        <w:tc>
          <w:tcPr>
            <w:tcW w:w="821" w:type="dxa"/>
          </w:tcPr>
          <w:p w14:paraId="48C98B2E" w14:textId="77777777" w:rsidR="00181886" w:rsidRPr="00DD30F5" w:rsidRDefault="00181886" w:rsidP="00E86700">
            <w:pPr>
              <w:suppressAutoHyphens/>
              <w:jc w:val="both"/>
              <w:rPr>
                <w:color w:val="000000"/>
                <w:lang w:eastAsia="lt-LT"/>
              </w:rPr>
            </w:pPr>
            <w:r w:rsidRPr="00DD30F5">
              <w:rPr>
                <w:color w:val="000000"/>
                <w:lang w:eastAsia="lt-LT"/>
              </w:rPr>
              <w:t>8.5</w:t>
            </w:r>
          </w:p>
        </w:tc>
        <w:tc>
          <w:tcPr>
            <w:tcW w:w="3857" w:type="dxa"/>
          </w:tcPr>
          <w:p w14:paraId="76ED4AF6" w14:textId="77777777" w:rsidR="00181886" w:rsidRPr="00DD30F5" w:rsidRDefault="00181886" w:rsidP="00E86700">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0861A4C0"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3 punktas</w:t>
            </w:r>
          </w:p>
          <w:p w14:paraId="24FA0416" w14:textId="77777777" w:rsidR="00181886" w:rsidRPr="00DD30F5" w:rsidRDefault="00181886" w:rsidP="00E86700">
            <w:pPr>
              <w:suppressAutoHyphens/>
              <w:rPr>
                <w:b/>
                <w:bCs/>
                <w:color w:val="000000"/>
                <w:lang w:eastAsia="lt-LT"/>
              </w:rPr>
            </w:pPr>
          </w:p>
          <w:p w14:paraId="267B8B86" w14:textId="77777777" w:rsidR="00181886" w:rsidRPr="00DD30F5" w:rsidRDefault="00181886" w:rsidP="00E86700">
            <w:pPr>
              <w:suppressAutoHyphens/>
              <w:rPr>
                <w:color w:val="000000"/>
                <w:lang w:eastAsia="lt-LT"/>
              </w:rPr>
            </w:pPr>
            <w:r w:rsidRPr="00DD30F5">
              <w:rPr>
                <w:bCs/>
                <w:color w:val="000000"/>
                <w:lang w:eastAsia="lt-LT"/>
              </w:rPr>
              <w:t>EBVPD III dalies C13 punktas</w:t>
            </w:r>
          </w:p>
        </w:tc>
        <w:tc>
          <w:tcPr>
            <w:tcW w:w="3685" w:type="dxa"/>
          </w:tcPr>
          <w:p w14:paraId="6CA44AC0"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5D494FE" w14:textId="77777777" w:rsidR="00181886" w:rsidRPr="00DD30F5" w:rsidRDefault="00181886" w:rsidP="00E86700">
            <w:pPr>
              <w:suppressAutoHyphens/>
              <w:jc w:val="both"/>
              <w:rPr>
                <w:color w:val="000000"/>
                <w:lang w:eastAsia="lt-LT"/>
              </w:rPr>
            </w:pPr>
          </w:p>
        </w:tc>
      </w:tr>
      <w:tr w:rsidR="00181886" w:rsidRPr="00DD30F5" w14:paraId="70F4E76A" w14:textId="77777777" w:rsidTr="00E86700">
        <w:tc>
          <w:tcPr>
            <w:tcW w:w="821" w:type="dxa"/>
          </w:tcPr>
          <w:p w14:paraId="7146A8EE" w14:textId="77777777" w:rsidR="00181886" w:rsidRPr="00DD30F5" w:rsidRDefault="00181886" w:rsidP="00E86700">
            <w:pPr>
              <w:suppressAutoHyphens/>
              <w:jc w:val="both"/>
              <w:rPr>
                <w:color w:val="000000"/>
                <w:lang w:eastAsia="lt-LT"/>
              </w:rPr>
            </w:pPr>
            <w:r w:rsidRPr="00DD30F5">
              <w:rPr>
                <w:color w:val="000000"/>
                <w:lang w:eastAsia="lt-LT"/>
              </w:rPr>
              <w:t>8.6</w:t>
            </w:r>
          </w:p>
        </w:tc>
        <w:tc>
          <w:tcPr>
            <w:tcW w:w="3857" w:type="dxa"/>
          </w:tcPr>
          <w:p w14:paraId="3ECB93CB" w14:textId="77777777" w:rsidR="00181886" w:rsidRPr="00DD30F5" w:rsidRDefault="00181886" w:rsidP="00E86700">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F1AACA" w14:textId="77777777" w:rsidR="00181886" w:rsidRPr="00DD30F5" w:rsidRDefault="00181886" w:rsidP="00E86700">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C31CB45" w14:textId="77777777" w:rsidR="00181886" w:rsidRPr="00DD30F5" w:rsidRDefault="00181886" w:rsidP="00E86700">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0D4FDF46"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4 punktas</w:t>
            </w:r>
          </w:p>
          <w:p w14:paraId="4C3545AA" w14:textId="77777777" w:rsidR="00181886" w:rsidRPr="00DD30F5" w:rsidRDefault="00181886" w:rsidP="00E86700">
            <w:pPr>
              <w:suppressAutoHyphens/>
              <w:rPr>
                <w:b/>
                <w:bCs/>
                <w:color w:val="000000"/>
                <w:lang w:eastAsia="lt-LT"/>
              </w:rPr>
            </w:pPr>
          </w:p>
          <w:p w14:paraId="32BE5E4E" w14:textId="77777777" w:rsidR="00181886" w:rsidRPr="00DD30F5" w:rsidRDefault="00181886" w:rsidP="00E86700">
            <w:pPr>
              <w:suppressAutoHyphens/>
              <w:rPr>
                <w:color w:val="000000"/>
                <w:lang w:eastAsia="lt-LT"/>
              </w:rPr>
            </w:pPr>
            <w:r w:rsidRPr="00DD30F5">
              <w:rPr>
                <w:bCs/>
                <w:color w:val="000000"/>
                <w:lang w:eastAsia="lt-LT"/>
              </w:rPr>
              <w:t>EBVPD III dalies C15 punktas</w:t>
            </w:r>
          </w:p>
        </w:tc>
        <w:tc>
          <w:tcPr>
            <w:tcW w:w="3685" w:type="dxa"/>
          </w:tcPr>
          <w:p w14:paraId="4C349E1E"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19A2BF31" w14:textId="77777777" w:rsidR="00181886" w:rsidRPr="00DD30F5" w:rsidRDefault="00181886" w:rsidP="00E86700">
            <w:pPr>
              <w:suppressAutoHyphens/>
              <w:jc w:val="both"/>
              <w:rPr>
                <w:bCs/>
                <w:iCs/>
                <w:color w:val="000000"/>
                <w:lang w:eastAsia="lt-LT"/>
              </w:rPr>
            </w:pPr>
          </w:p>
          <w:p w14:paraId="138D698F" w14:textId="77777777" w:rsidR="00181886" w:rsidRPr="00DD30F5" w:rsidRDefault="00181886" w:rsidP="00E86700">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3317539D" w14:textId="77777777" w:rsidR="00181886" w:rsidRPr="00DD30F5" w:rsidRDefault="00181886" w:rsidP="00E86700">
            <w:pPr>
              <w:suppressAutoHyphens/>
              <w:jc w:val="both"/>
              <w:rPr>
                <w:b/>
                <w:bCs/>
                <w:color w:val="000000"/>
                <w:lang w:eastAsia="lt-LT"/>
              </w:rPr>
            </w:pPr>
          </w:p>
          <w:p w14:paraId="20EF7E83" w14:textId="77777777" w:rsidR="00181886" w:rsidRPr="00DD30F5" w:rsidRDefault="00181886" w:rsidP="00E86700">
            <w:pPr>
              <w:suppressAutoHyphens/>
              <w:jc w:val="both"/>
              <w:rPr>
                <w:b/>
                <w:bCs/>
                <w:color w:val="000000"/>
                <w:lang w:eastAsia="lt-LT"/>
              </w:rPr>
            </w:pPr>
            <w:hyperlink r:id="rId24" w:history="1">
              <w:r w:rsidRPr="00DD30F5">
                <w:rPr>
                  <w:rStyle w:val="Hipersaitas"/>
                  <w:shd w:val="clear" w:color="auto" w:fill="FFFFFF"/>
                </w:rPr>
                <w:t>https://vpt.lrv.lt/lt/nuorodos/kiti-duomenys/powerbi/melaginga-informacija-pateikusiu-tiekeju-sarasas-3/</w:t>
              </w:r>
            </w:hyperlink>
          </w:p>
          <w:p w14:paraId="1ED51E37" w14:textId="77777777" w:rsidR="00181886" w:rsidRPr="00DD30F5" w:rsidRDefault="00181886" w:rsidP="00E86700">
            <w:pPr>
              <w:suppressAutoHyphens/>
              <w:jc w:val="both"/>
              <w:rPr>
                <w:color w:val="000000"/>
                <w:lang w:eastAsia="lt-LT"/>
              </w:rPr>
            </w:pPr>
          </w:p>
        </w:tc>
      </w:tr>
      <w:tr w:rsidR="00181886" w:rsidRPr="00DD30F5" w14:paraId="31D23139" w14:textId="77777777" w:rsidTr="00E86700">
        <w:tc>
          <w:tcPr>
            <w:tcW w:w="821" w:type="dxa"/>
          </w:tcPr>
          <w:p w14:paraId="7E5EB9A0" w14:textId="77777777" w:rsidR="00181886" w:rsidRPr="00DD30F5" w:rsidRDefault="00181886" w:rsidP="00E86700">
            <w:pPr>
              <w:suppressAutoHyphens/>
              <w:jc w:val="both"/>
              <w:rPr>
                <w:color w:val="000000"/>
                <w:lang w:eastAsia="lt-LT"/>
              </w:rPr>
            </w:pPr>
            <w:r w:rsidRPr="00DD30F5">
              <w:rPr>
                <w:color w:val="000000"/>
                <w:lang w:eastAsia="lt-LT"/>
              </w:rPr>
              <w:t>8.7</w:t>
            </w:r>
          </w:p>
        </w:tc>
        <w:tc>
          <w:tcPr>
            <w:tcW w:w="3857" w:type="dxa"/>
          </w:tcPr>
          <w:p w14:paraId="13043387" w14:textId="77777777" w:rsidR="00181886" w:rsidRPr="00DD30F5" w:rsidRDefault="00181886" w:rsidP="00E86700">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23397406"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5 punktas</w:t>
            </w:r>
          </w:p>
          <w:p w14:paraId="6E24C393" w14:textId="77777777" w:rsidR="00181886" w:rsidRPr="00DD30F5" w:rsidRDefault="00181886" w:rsidP="00E86700">
            <w:pPr>
              <w:suppressAutoHyphens/>
              <w:rPr>
                <w:b/>
                <w:bCs/>
                <w:color w:val="000000"/>
                <w:lang w:eastAsia="lt-LT"/>
              </w:rPr>
            </w:pPr>
          </w:p>
          <w:p w14:paraId="136FBD7D" w14:textId="77777777" w:rsidR="00181886" w:rsidRPr="00DD30F5" w:rsidRDefault="00181886" w:rsidP="00E86700">
            <w:pPr>
              <w:suppressAutoHyphens/>
              <w:rPr>
                <w:bCs/>
                <w:color w:val="000000"/>
                <w:lang w:eastAsia="lt-LT"/>
              </w:rPr>
            </w:pPr>
            <w:r w:rsidRPr="00DD30F5">
              <w:rPr>
                <w:bCs/>
                <w:color w:val="000000"/>
                <w:lang w:eastAsia="lt-LT"/>
              </w:rPr>
              <w:t>EBVPD III dalies C15 punktas</w:t>
            </w:r>
          </w:p>
          <w:p w14:paraId="40C52B38" w14:textId="77777777" w:rsidR="00181886" w:rsidRPr="00DD30F5" w:rsidRDefault="00181886" w:rsidP="00E86700">
            <w:pPr>
              <w:suppressAutoHyphens/>
              <w:rPr>
                <w:color w:val="000000"/>
                <w:lang w:eastAsia="lt-LT"/>
              </w:rPr>
            </w:pPr>
          </w:p>
          <w:p w14:paraId="6717CFC5" w14:textId="77777777" w:rsidR="00181886" w:rsidRPr="00DD30F5" w:rsidRDefault="00181886" w:rsidP="00E86700">
            <w:pPr>
              <w:suppressAutoHyphens/>
              <w:rPr>
                <w:color w:val="000000"/>
                <w:lang w:eastAsia="lt-LT"/>
              </w:rPr>
            </w:pPr>
          </w:p>
        </w:tc>
        <w:tc>
          <w:tcPr>
            <w:tcW w:w="3685" w:type="dxa"/>
          </w:tcPr>
          <w:p w14:paraId="178A9CE6"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3BB1DF59" w14:textId="77777777" w:rsidR="00181886" w:rsidRPr="00DD30F5" w:rsidRDefault="00181886" w:rsidP="00E86700">
            <w:pPr>
              <w:suppressAutoHyphens/>
              <w:jc w:val="both"/>
              <w:rPr>
                <w:color w:val="000000"/>
                <w:lang w:eastAsia="lt-LT"/>
              </w:rPr>
            </w:pPr>
          </w:p>
        </w:tc>
      </w:tr>
      <w:tr w:rsidR="00181886" w:rsidRPr="00DD30F5" w14:paraId="08A60BD7" w14:textId="77777777" w:rsidTr="00E86700">
        <w:tc>
          <w:tcPr>
            <w:tcW w:w="821" w:type="dxa"/>
          </w:tcPr>
          <w:p w14:paraId="67B73404" w14:textId="77777777" w:rsidR="00181886" w:rsidRPr="00DD30F5" w:rsidRDefault="00181886" w:rsidP="00E86700">
            <w:pPr>
              <w:suppressAutoHyphens/>
              <w:jc w:val="both"/>
              <w:rPr>
                <w:color w:val="000000"/>
                <w:lang w:eastAsia="lt-LT"/>
              </w:rPr>
            </w:pPr>
            <w:r w:rsidRPr="00DD30F5">
              <w:rPr>
                <w:color w:val="000000"/>
                <w:lang w:eastAsia="lt-LT"/>
              </w:rPr>
              <w:t>8.8</w:t>
            </w:r>
          </w:p>
        </w:tc>
        <w:tc>
          <w:tcPr>
            <w:tcW w:w="3857" w:type="dxa"/>
          </w:tcPr>
          <w:p w14:paraId="7A537543" w14:textId="77777777" w:rsidR="00181886" w:rsidRPr="00DD30F5" w:rsidRDefault="00181886" w:rsidP="00E86700">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w:t>
            </w:r>
            <w:r w:rsidRPr="00DD30F5">
              <w:rPr>
                <w:lang w:eastAsia="lt-LT"/>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C6762F" w14:textId="77777777" w:rsidR="00181886" w:rsidRPr="00DD30F5" w:rsidRDefault="00181886" w:rsidP="00E86700">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EB0EA2D" w14:textId="77777777" w:rsidR="00181886" w:rsidRPr="00DD30F5" w:rsidRDefault="00181886" w:rsidP="00E86700">
            <w:pPr>
              <w:suppressAutoHyphens/>
              <w:rPr>
                <w:b/>
                <w:bCs/>
                <w:color w:val="000000"/>
                <w:lang w:eastAsia="lt-LT"/>
              </w:rPr>
            </w:pPr>
            <w:r w:rsidRPr="00DD30F5">
              <w:rPr>
                <w:b/>
                <w:bCs/>
                <w:color w:val="000000"/>
                <w:lang w:eastAsia="lt-LT"/>
              </w:rPr>
              <w:lastRenderedPageBreak/>
              <w:t>VPĮ 46 straipsnio 4 dalies 6 punktas</w:t>
            </w:r>
          </w:p>
          <w:p w14:paraId="741498FC" w14:textId="77777777" w:rsidR="00181886" w:rsidRPr="00DD30F5" w:rsidRDefault="00181886" w:rsidP="00E86700">
            <w:pPr>
              <w:suppressAutoHyphens/>
              <w:rPr>
                <w:b/>
                <w:bCs/>
                <w:color w:val="000000"/>
                <w:lang w:eastAsia="lt-LT"/>
              </w:rPr>
            </w:pPr>
          </w:p>
          <w:p w14:paraId="553DF72D" w14:textId="77777777" w:rsidR="00181886" w:rsidRPr="00DD30F5" w:rsidRDefault="00181886" w:rsidP="00E86700">
            <w:pPr>
              <w:suppressAutoHyphens/>
              <w:rPr>
                <w:bCs/>
                <w:color w:val="000000"/>
                <w:lang w:eastAsia="lt-LT"/>
              </w:rPr>
            </w:pPr>
            <w:r w:rsidRPr="00DD30F5">
              <w:rPr>
                <w:bCs/>
                <w:color w:val="000000"/>
                <w:lang w:eastAsia="lt-LT"/>
              </w:rPr>
              <w:lastRenderedPageBreak/>
              <w:t>EBVPD III dalies C14 punktas</w:t>
            </w:r>
          </w:p>
          <w:p w14:paraId="45406E76" w14:textId="77777777" w:rsidR="00181886" w:rsidRPr="00DD30F5" w:rsidRDefault="00181886" w:rsidP="00E86700">
            <w:pPr>
              <w:suppressAutoHyphens/>
              <w:rPr>
                <w:color w:val="000000"/>
                <w:lang w:eastAsia="lt-LT"/>
              </w:rPr>
            </w:pPr>
          </w:p>
        </w:tc>
        <w:tc>
          <w:tcPr>
            <w:tcW w:w="3685" w:type="dxa"/>
          </w:tcPr>
          <w:p w14:paraId="53DA7B09" w14:textId="77777777" w:rsidR="00181886" w:rsidRPr="00DD30F5" w:rsidRDefault="00181886" w:rsidP="00E86700">
            <w:pPr>
              <w:suppressAutoHyphens/>
              <w:jc w:val="both"/>
              <w:rPr>
                <w:color w:val="000000"/>
                <w:lang w:eastAsia="lt-LT"/>
              </w:rPr>
            </w:pPr>
            <w:r w:rsidRPr="00DD30F5">
              <w:rPr>
                <w:color w:val="000000"/>
                <w:lang w:eastAsia="lt-LT"/>
              </w:rPr>
              <w:lastRenderedPageBreak/>
              <w:t>Iš Lietuvoje įsteigtų subjektų įrodančių dokumentų nereikalaujama. Užtenka pateikto EBVPD.</w:t>
            </w:r>
          </w:p>
          <w:p w14:paraId="7FAEDDC2" w14:textId="77777777" w:rsidR="00181886" w:rsidRPr="00DD30F5" w:rsidRDefault="00181886" w:rsidP="00E86700">
            <w:pPr>
              <w:suppressAutoHyphens/>
              <w:jc w:val="both"/>
              <w:rPr>
                <w:bCs/>
                <w:iCs/>
                <w:color w:val="000000"/>
                <w:lang w:eastAsia="lt-LT"/>
              </w:rPr>
            </w:pPr>
          </w:p>
          <w:p w14:paraId="727E6558" w14:textId="77777777" w:rsidR="00181886" w:rsidRPr="00DD30F5" w:rsidRDefault="00181886" w:rsidP="00E86700">
            <w:pPr>
              <w:suppressAutoHyphens/>
              <w:jc w:val="both"/>
              <w:rPr>
                <w:b/>
                <w:bCs/>
                <w:color w:val="000000"/>
                <w:lang w:eastAsia="lt-LT"/>
              </w:rPr>
            </w:pPr>
            <w:r w:rsidRPr="00DD30F5">
              <w:rPr>
                <w:b/>
                <w:bCs/>
                <w:color w:val="000000"/>
                <w:lang w:eastAsia="lt-LT"/>
              </w:rPr>
              <w:lastRenderedPageBreak/>
              <w:t xml:space="preserve">Priimant sprendimus dėl tiekėjo pašalinimo iš pirkimo procedūros šiame punkte nurodytu pašalinimo pagrindu, gali būti atsižvelgiama į pagal VPĮ 91 straipsnį skelbiamą informaciją: </w:t>
            </w:r>
          </w:p>
          <w:p w14:paraId="7602C332" w14:textId="77777777" w:rsidR="00181886" w:rsidRPr="00DD30F5" w:rsidRDefault="00181886" w:rsidP="00E86700">
            <w:pPr>
              <w:suppressAutoHyphens/>
              <w:jc w:val="both"/>
              <w:rPr>
                <w:color w:val="000000"/>
                <w:lang w:eastAsia="lt-LT"/>
              </w:rPr>
            </w:pPr>
          </w:p>
          <w:p w14:paraId="63075A76" w14:textId="77777777" w:rsidR="00181886" w:rsidRPr="00DD30F5" w:rsidRDefault="00181886" w:rsidP="00E86700">
            <w:pPr>
              <w:suppressAutoHyphens/>
              <w:jc w:val="both"/>
              <w:rPr>
                <w:color w:val="000000"/>
                <w:lang w:eastAsia="lt-LT"/>
              </w:rPr>
            </w:pPr>
            <w:hyperlink r:id="rId25" w:history="1">
              <w:r w:rsidRPr="00DD30F5">
                <w:rPr>
                  <w:rStyle w:val="Hipersaitas"/>
                  <w:shd w:val="clear" w:color="auto" w:fill="FFFFFF"/>
                </w:rPr>
                <w:t>https://vpt.lrv.lt/lt/nuorodos/kiti-duomenys/powerbi/nepatikimi-tiekejai-1/</w:t>
              </w:r>
            </w:hyperlink>
          </w:p>
          <w:p w14:paraId="2C26401A" w14:textId="77777777" w:rsidR="00181886" w:rsidRPr="00DD30F5" w:rsidRDefault="00181886" w:rsidP="00E86700">
            <w:pPr>
              <w:suppressAutoHyphens/>
              <w:jc w:val="both"/>
              <w:rPr>
                <w:color w:val="000000"/>
                <w:lang w:eastAsia="lt-LT"/>
              </w:rPr>
            </w:pPr>
          </w:p>
          <w:p w14:paraId="5275FA1D" w14:textId="77777777" w:rsidR="00181886" w:rsidRPr="00DD30F5" w:rsidRDefault="00181886" w:rsidP="00E86700">
            <w:pPr>
              <w:suppressAutoHyphens/>
              <w:jc w:val="both"/>
              <w:rPr>
                <w:color w:val="000000"/>
                <w:lang w:eastAsia="lt-LT"/>
              </w:rPr>
            </w:pPr>
            <w:hyperlink r:id="rId26" w:history="1">
              <w:r w:rsidRPr="00DD30F5">
                <w:rPr>
                  <w:rStyle w:val="Hipersaitas"/>
                  <w:lang w:eastAsia="lt-LT"/>
                </w:rPr>
                <w:t>https://vpt.lrv.lt/lt/pasalinimo-pagrindai-1/nepatikimu-koncesininku-sarasas-1/nepatikimu-koncesininku-sarasas</w:t>
              </w:r>
            </w:hyperlink>
          </w:p>
          <w:p w14:paraId="13090E1E" w14:textId="77777777" w:rsidR="00181886" w:rsidRPr="00DD30F5" w:rsidRDefault="00181886" w:rsidP="00E86700">
            <w:pPr>
              <w:suppressAutoHyphens/>
              <w:jc w:val="both"/>
              <w:rPr>
                <w:lang w:eastAsia="lt-LT"/>
              </w:rPr>
            </w:pPr>
          </w:p>
          <w:p w14:paraId="5D6F57BC" w14:textId="77777777" w:rsidR="00181886" w:rsidRPr="00DD30F5" w:rsidRDefault="00181886" w:rsidP="00E86700">
            <w:pPr>
              <w:suppressAutoHyphens/>
              <w:jc w:val="both"/>
              <w:rPr>
                <w:bCs/>
                <w:color w:val="000000"/>
                <w:lang w:eastAsia="lt-LT"/>
              </w:rPr>
            </w:pPr>
          </w:p>
          <w:p w14:paraId="1385A20A" w14:textId="77777777" w:rsidR="00181886" w:rsidRPr="00DD30F5" w:rsidRDefault="00181886" w:rsidP="00E86700">
            <w:pPr>
              <w:suppressAutoHyphens/>
              <w:jc w:val="both"/>
              <w:rPr>
                <w:color w:val="000000"/>
                <w:lang w:eastAsia="lt-LT"/>
              </w:rPr>
            </w:pPr>
          </w:p>
        </w:tc>
      </w:tr>
      <w:tr w:rsidR="00181886" w:rsidRPr="00DD30F5" w14:paraId="39675638" w14:textId="77777777" w:rsidTr="00E86700">
        <w:tc>
          <w:tcPr>
            <w:tcW w:w="821" w:type="dxa"/>
          </w:tcPr>
          <w:p w14:paraId="6520DF0A" w14:textId="77777777" w:rsidR="00181886" w:rsidRPr="00DD30F5" w:rsidRDefault="00181886" w:rsidP="00E86700">
            <w:pPr>
              <w:suppressAutoHyphens/>
              <w:jc w:val="both"/>
              <w:rPr>
                <w:color w:val="000000"/>
                <w:lang w:eastAsia="lt-LT"/>
              </w:rPr>
            </w:pPr>
            <w:r w:rsidRPr="00DD30F5">
              <w:rPr>
                <w:color w:val="000000"/>
                <w:lang w:eastAsia="lt-LT"/>
              </w:rPr>
              <w:lastRenderedPageBreak/>
              <w:t>8.9</w:t>
            </w:r>
          </w:p>
        </w:tc>
        <w:tc>
          <w:tcPr>
            <w:tcW w:w="3857" w:type="dxa"/>
          </w:tcPr>
          <w:p w14:paraId="39197BB8" w14:textId="77777777" w:rsidR="00181886" w:rsidRPr="00DD30F5" w:rsidRDefault="00181886" w:rsidP="00E86700">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1AC09B4" w14:textId="77777777" w:rsidR="00181886" w:rsidRPr="00DD30F5" w:rsidRDefault="00181886" w:rsidP="00E86700">
            <w:pPr>
              <w:suppressAutoHyphens/>
              <w:jc w:val="both"/>
              <w:rPr>
                <w:lang w:eastAsia="lt-LT"/>
              </w:rPr>
            </w:pPr>
          </w:p>
        </w:tc>
        <w:tc>
          <w:tcPr>
            <w:tcW w:w="1701" w:type="dxa"/>
          </w:tcPr>
          <w:p w14:paraId="5FFCF948"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7 punkto a papunktis</w:t>
            </w:r>
          </w:p>
          <w:p w14:paraId="06F43685" w14:textId="77777777" w:rsidR="00181886" w:rsidRPr="00DD30F5" w:rsidRDefault="00181886" w:rsidP="00E86700">
            <w:pPr>
              <w:suppressAutoHyphens/>
              <w:rPr>
                <w:b/>
                <w:bCs/>
                <w:color w:val="000000"/>
                <w:lang w:eastAsia="lt-LT"/>
              </w:rPr>
            </w:pPr>
          </w:p>
          <w:p w14:paraId="61DC4D5A" w14:textId="77777777" w:rsidR="00181886" w:rsidRPr="00DD30F5" w:rsidRDefault="00181886" w:rsidP="00E86700">
            <w:pPr>
              <w:suppressAutoHyphens/>
              <w:rPr>
                <w:color w:val="000000"/>
                <w:lang w:eastAsia="lt-LT"/>
              </w:rPr>
            </w:pPr>
            <w:r w:rsidRPr="00DD30F5">
              <w:rPr>
                <w:bCs/>
                <w:color w:val="000000"/>
                <w:lang w:eastAsia="lt-LT"/>
              </w:rPr>
              <w:t>EBVPD III dalies C11 punktas</w:t>
            </w:r>
          </w:p>
        </w:tc>
        <w:tc>
          <w:tcPr>
            <w:tcW w:w="3685" w:type="dxa"/>
          </w:tcPr>
          <w:p w14:paraId="5B906902" w14:textId="77777777" w:rsidR="00181886" w:rsidRPr="00DD30F5" w:rsidRDefault="00181886" w:rsidP="00E86700">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7" w:history="1">
              <w:r w:rsidRPr="00DD30F5">
                <w:rPr>
                  <w:rStyle w:val="Hipersaitas"/>
                </w:rPr>
                <w:t>https://www.registrucentras.lt/jar/p/index.php</w:t>
              </w:r>
            </w:hyperlink>
          </w:p>
          <w:p w14:paraId="4E196078" w14:textId="77777777" w:rsidR="00181886" w:rsidRPr="00DD30F5" w:rsidRDefault="00181886" w:rsidP="00E86700">
            <w:pPr>
              <w:pStyle w:val="Betarp"/>
              <w:jc w:val="both"/>
            </w:pPr>
            <w:r w:rsidRPr="00DD30F5">
              <w:t>paskelbtą informaciją, taip pat į šiame informaciniame pranešime pateiktą informaciją:</w:t>
            </w:r>
          </w:p>
          <w:p w14:paraId="3E96C744" w14:textId="77777777" w:rsidR="00181886" w:rsidRPr="00DD30F5" w:rsidRDefault="00181886" w:rsidP="00E86700">
            <w:pPr>
              <w:suppressAutoHyphens/>
              <w:jc w:val="both"/>
              <w:rPr>
                <w:color w:val="000000"/>
                <w:lang w:eastAsia="lt-LT"/>
              </w:rPr>
            </w:pPr>
            <w:hyperlink r:id="rId28" w:history="1">
              <w:r w:rsidRPr="00DD30F5">
                <w:rPr>
                  <w:rStyle w:val="Hipersaitas"/>
                </w:rPr>
                <w:t>https://vpt.lrv.lt/lt/naujienos-3/finansiniu-ataskaitu-nepateikimas-gali-tapti-kliutimi-dalyvauti-viesuosiuose-pirkimuose/</w:t>
              </w:r>
            </w:hyperlink>
          </w:p>
        </w:tc>
      </w:tr>
      <w:tr w:rsidR="00181886" w:rsidRPr="00DD30F5" w14:paraId="1B50D1D4" w14:textId="77777777" w:rsidTr="00E86700">
        <w:tc>
          <w:tcPr>
            <w:tcW w:w="821" w:type="dxa"/>
          </w:tcPr>
          <w:p w14:paraId="4C636601" w14:textId="77777777" w:rsidR="00181886" w:rsidRPr="00DD30F5" w:rsidRDefault="00181886" w:rsidP="00E86700">
            <w:pPr>
              <w:suppressAutoHyphens/>
              <w:ind w:right="-109"/>
              <w:jc w:val="both"/>
              <w:rPr>
                <w:color w:val="000000"/>
                <w:lang w:eastAsia="lt-LT"/>
              </w:rPr>
            </w:pPr>
            <w:r w:rsidRPr="00DD30F5">
              <w:rPr>
                <w:color w:val="000000"/>
                <w:lang w:eastAsia="lt-LT"/>
              </w:rPr>
              <w:t>8.10</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D0F07" w14:textId="77777777" w:rsidR="00181886" w:rsidRPr="00DD30F5" w:rsidRDefault="00181886" w:rsidP="00E86700">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65124" w14:textId="77777777" w:rsidR="00181886" w:rsidRPr="00DD30F5" w:rsidRDefault="00181886" w:rsidP="00E86700">
            <w:pPr>
              <w:rPr>
                <w:rFonts w:eastAsia="Yu Mincho"/>
                <w:b/>
                <w:bCs/>
              </w:rPr>
            </w:pPr>
            <w:r w:rsidRPr="00DD30F5">
              <w:rPr>
                <w:rFonts w:eastAsia="Yu Mincho"/>
                <w:b/>
                <w:bCs/>
              </w:rPr>
              <w:t>VPĮ 46 straipsnio 4 dalies 7 punkto b papunktis</w:t>
            </w:r>
          </w:p>
          <w:p w14:paraId="4BA3A480" w14:textId="77777777" w:rsidR="00181886" w:rsidRPr="00DD30F5" w:rsidRDefault="00181886" w:rsidP="00E86700">
            <w:pPr>
              <w:rPr>
                <w:rFonts w:eastAsia="Yu Mincho"/>
                <w:b/>
                <w:bCs/>
              </w:rPr>
            </w:pPr>
          </w:p>
          <w:p w14:paraId="5FEA94D8" w14:textId="77777777" w:rsidR="00181886" w:rsidRPr="00DD30F5" w:rsidRDefault="00181886" w:rsidP="00E86700">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D1436" w14:textId="77777777" w:rsidR="00181886" w:rsidRPr="00DD30F5" w:rsidRDefault="00181886" w:rsidP="00E86700">
            <w:pPr>
              <w:jc w:val="both"/>
            </w:pPr>
            <w:r w:rsidRPr="00DD30F5">
              <w:t>Iš Lietuvoje įsteigtų subjektų įrodančių dokumentų nereikalaujama. Užtenka pateikto EBVPD.</w:t>
            </w:r>
          </w:p>
          <w:p w14:paraId="1EDD2B1E" w14:textId="77777777" w:rsidR="00181886" w:rsidRPr="00DD30F5" w:rsidRDefault="00181886" w:rsidP="00E86700">
            <w:pPr>
              <w:jc w:val="both"/>
              <w:rPr>
                <w:b/>
                <w:bCs/>
                <w:iCs/>
              </w:rPr>
            </w:pPr>
          </w:p>
          <w:p w14:paraId="25CBED06" w14:textId="77777777" w:rsidR="00181886" w:rsidRPr="00DD30F5" w:rsidRDefault="00181886" w:rsidP="00E86700">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9">
              <w:r w:rsidRPr="00DD30F5">
                <w:rPr>
                  <w:rStyle w:val="Hipersaitas"/>
                </w:rPr>
                <w:t>https://www.vmi.lt/evmi/mokesciu-</w:t>
              </w:r>
              <w:r w:rsidRPr="00DD30F5">
                <w:rPr>
                  <w:rStyle w:val="Hipersaitas"/>
                </w:rPr>
                <w:lastRenderedPageBreak/>
                <w:t>moketoju-informacija</w:t>
              </w:r>
            </w:hyperlink>
            <w:r w:rsidRPr="00DD30F5">
              <w:t xml:space="preserve"> skelbiamą informaciją.</w:t>
            </w:r>
          </w:p>
        </w:tc>
      </w:tr>
      <w:tr w:rsidR="00181886" w:rsidRPr="00DD30F5" w14:paraId="0982AC4D" w14:textId="77777777" w:rsidTr="00E86700">
        <w:tc>
          <w:tcPr>
            <w:tcW w:w="821" w:type="dxa"/>
          </w:tcPr>
          <w:p w14:paraId="068E72E8" w14:textId="77777777" w:rsidR="00181886" w:rsidRPr="00DD30F5" w:rsidRDefault="00181886" w:rsidP="00E86700">
            <w:pPr>
              <w:suppressAutoHyphens/>
              <w:ind w:right="-109"/>
              <w:jc w:val="both"/>
              <w:rPr>
                <w:color w:val="000000"/>
                <w:lang w:eastAsia="lt-LT"/>
              </w:rPr>
            </w:pPr>
            <w:r w:rsidRPr="00DD30F5">
              <w:rPr>
                <w:color w:val="000000"/>
                <w:lang w:eastAsia="lt-LT"/>
              </w:rPr>
              <w:lastRenderedPageBreak/>
              <w:t>8.11</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AED4C" w14:textId="77777777" w:rsidR="00181886" w:rsidRPr="00DD30F5" w:rsidRDefault="00181886" w:rsidP="00E86700">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E4D3B" w14:textId="77777777" w:rsidR="00181886" w:rsidRPr="00DD30F5" w:rsidRDefault="00181886" w:rsidP="00E86700">
            <w:pPr>
              <w:rPr>
                <w:rFonts w:eastAsia="Yu Mincho"/>
                <w:b/>
                <w:bCs/>
              </w:rPr>
            </w:pPr>
            <w:r w:rsidRPr="00DD30F5">
              <w:rPr>
                <w:rFonts w:eastAsia="Yu Mincho"/>
                <w:b/>
                <w:bCs/>
              </w:rPr>
              <w:t>VPĮ 46 straipsnio 4 dalies 7 punkto c papunktis</w:t>
            </w:r>
          </w:p>
          <w:p w14:paraId="1375BB5C" w14:textId="77777777" w:rsidR="00181886" w:rsidRPr="00DD30F5" w:rsidRDefault="00181886" w:rsidP="00E86700">
            <w:pPr>
              <w:rPr>
                <w:rFonts w:eastAsia="Yu Mincho"/>
                <w:b/>
                <w:bCs/>
              </w:rPr>
            </w:pPr>
          </w:p>
          <w:p w14:paraId="26A1739E" w14:textId="77777777" w:rsidR="00181886" w:rsidRPr="00DD30F5" w:rsidRDefault="00181886" w:rsidP="00E86700">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D3AE9" w14:textId="77777777" w:rsidR="00181886" w:rsidRPr="00DD30F5" w:rsidRDefault="00181886" w:rsidP="00E86700">
            <w:pPr>
              <w:jc w:val="both"/>
            </w:pPr>
            <w:r w:rsidRPr="00DD30F5">
              <w:t>Iš Lietuvoje įsteigtų subjektų įrodančių dokumentų nereikalaujama. Užtenka pateikto EBVPD.</w:t>
            </w:r>
          </w:p>
          <w:p w14:paraId="3429AD33" w14:textId="77777777" w:rsidR="00181886" w:rsidRPr="00DD30F5" w:rsidRDefault="00181886" w:rsidP="00E86700">
            <w:pPr>
              <w:jc w:val="both"/>
              <w:rPr>
                <w:bCs/>
                <w:iCs/>
              </w:rPr>
            </w:pPr>
          </w:p>
          <w:p w14:paraId="3DE64BFA" w14:textId="77777777" w:rsidR="00181886" w:rsidRPr="00DD30F5" w:rsidRDefault="00181886" w:rsidP="00E86700">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46FD967A" w14:textId="77777777" w:rsidR="00181886" w:rsidRPr="00DD30F5" w:rsidRDefault="00181886" w:rsidP="00E86700">
            <w:pPr>
              <w:rPr>
                <w:bCs/>
                <w:iCs/>
              </w:rPr>
            </w:pPr>
            <w:hyperlink r:id="rId30" w:history="1">
              <w:r w:rsidRPr="00DD30F5">
                <w:rPr>
                  <w:rStyle w:val="Hipersaitas"/>
                </w:rPr>
                <w:t>https://kt.gov.lt/lt/atviri-duomenys/diskvalifikavimas-is-viesuju-pirkimu</w:t>
              </w:r>
            </w:hyperlink>
            <w:r w:rsidRPr="00DD30F5">
              <w:t xml:space="preserve"> skelbiamą informaciją.</w:t>
            </w:r>
          </w:p>
        </w:tc>
      </w:tr>
      <w:tr w:rsidR="00181886" w:rsidRPr="004A4E47" w14:paraId="78C4C45C" w14:textId="77777777" w:rsidTr="00E86700">
        <w:tc>
          <w:tcPr>
            <w:tcW w:w="821" w:type="dxa"/>
          </w:tcPr>
          <w:p w14:paraId="7518C19D" w14:textId="77777777" w:rsidR="00181886" w:rsidRPr="004A4E47" w:rsidRDefault="00181886" w:rsidP="00E86700">
            <w:pPr>
              <w:suppressAutoHyphens/>
              <w:ind w:right="-109"/>
              <w:jc w:val="both"/>
            </w:pPr>
            <w:r w:rsidRPr="004A4E47">
              <w:t>8.12.</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8945A" w14:textId="77777777" w:rsidR="00181886" w:rsidRPr="004A4E47" w:rsidRDefault="00181886" w:rsidP="00E86700">
            <w:pPr>
              <w:pStyle w:val="Betarp"/>
              <w:jc w:val="both"/>
              <w:rPr>
                <w:b/>
                <w:bCs/>
              </w:rPr>
            </w:pPr>
            <w:r w:rsidRPr="004A4E47">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02554" w14:textId="77777777" w:rsidR="00181886" w:rsidRPr="004A4E47" w:rsidRDefault="00181886" w:rsidP="00E86700">
            <w:pPr>
              <w:pStyle w:val="Betarp"/>
              <w:jc w:val="both"/>
              <w:rPr>
                <w:rFonts w:eastAsia="Yu Mincho"/>
                <w:b/>
                <w:bCs/>
              </w:rPr>
            </w:pPr>
            <w:r w:rsidRPr="004A4E47">
              <w:rPr>
                <w:rFonts w:eastAsia="Yu Mincho"/>
                <w:b/>
                <w:bCs/>
              </w:rPr>
              <w:t>VPĮ 46 straipsnio 2¹ dalis</w:t>
            </w:r>
          </w:p>
          <w:p w14:paraId="15D4B8D2" w14:textId="77777777" w:rsidR="00181886" w:rsidRPr="004A4E47" w:rsidRDefault="00181886" w:rsidP="00E86700">
            <w:pPr>
              <w:pStyle w:val="Betarp"/>
              <w:jc w:val="both"/>
              <w:rPr>
                <w:rFonts w:eastAsia="Yu Mincho"/>
                <w:b/>
                <w:bCs/>
              </w:rPr>
            </w:pPr>
          </w:p>
          <w:p w14:paraId="1CC317B3" w14:textId="77777777" w:rsidR="00181886" w:rsidRPr="004A4E47" w:rsidRDefault="00181886" w:rsidP="00E86700">
            <w:pPr>
              <w:rPr>
                <w:rFonts w:eastAsia="Yu Mincho"/>
                <w:b/>
                <w:bCs/>
              </w:rPr>
            </w:pPr>
            <w:r w:rsidRPr="004A4E47">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0E57A" w14:textId="77777777" w:rsidR="00181886" w:rsidRPr="004A4E47" w:rsidRDefault="00181886" w:rsidP="00E86700">
            <w:pPr>
              <w:pStyle w:val="Betarp"/>
              <w:jc w:val="both"/>
            </w:pPr>
            <w:r w:rsidRPr="004A4E47">
              <w:t>Iš Lietuvoje įsteigtų subjektų įrodančių dokumentų nereikalaujama. Užtenka pateikto EBVPD.</w:t>
            </w:r>
          </w:p>
          <w:p w14:paraId="1D203CAF" w14:textId="77777777" w:rsidR="00181886" w:rsidRPr="004A4E47" w:rsidRDefault="00181886" w:rsidP="00E86700">
            <w:pPr>
              <w:jc w:val="both"/>
            </w:pPr>
          </w:p>
        </w:tc>
      </w:tr>
    </w:tbl>
    <w:bookmarkEnd w:id="50"/>
    <w:p w14:paraId="2FAE05DE" w14:textId="5E10AA69"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9. Tiekėjas, dalyvaujantis pirkime, </w:t>
      </w:r>
      <w:r w:rsidRPr="00813A35">
        <w:rPr>
          <w:rFonts w:ascii="Times New Roman" w:hAnsi="Times New Roman" w:cs="Times New Roman"/>
          <w:color w:val="000000"/>
          <w:sz w:val="20"/>
          <w:szCs w:val="20"/>
        </w:rPr>
        <w:t xml:space="preserve">turi atitikti </w:t>
      </w:r>
      <w:r w:rsidR="007D70EE" w:rsidRPr="00813A35">
        <w:rPr>
          <w:rFonts w:ascii="Times New Roman" w:hAnsi="Times New Roman" w:cs="Times New Roman"/>
          <w:color w:val="000000"/>
          <w:sz w:val="20"/>
          <w:szCs w:val="20"/>
        </w:rPr>
        <w:t>aukščiau nurodytus</w:t>
      </w:r>
      <w:r w:rsidRPr="00813A35">
        <w:rPr>
          <w:rFonts w:ascii="Times New Roman" w:hAnsi="Times New Roman" w:cs="Times New Roman"/>
          <w:color w:val="000000"/>
          <w:sz w:val="20"/>
          <w:szCs w:val="20"/>
        </w:rPr>
        <w:t xml:space="preserve"> reikalavimus ir, jeigu taikytina, laikytis kokybė</w:t>
      </w:r>
      <w:r w:rsidRPr="00813A35">
        <w:rPr>
          <w:rFonts w:ascii="Times New Roman" w:hAnsi="Times New Roman" w:cs="Times New Roman"/>
          <w:color w:val="000000"/>
          <w:sz w:val="20"/>
          <w:szCs w:val="20"/>
          <w:lang w:val="pt-PT"/>
        </w:rPr>
        <w:t>s vadybos sistemos ir (arba) aplinkos apsaugos vadybos sistemos standart</w:t>
      </w:r>
      <w:r w:rsidRPr="00813A35">
        <w:rPr>
          <w:rFonts w:ascii="Times New Roman" w:hAnsi="Times New Roman" w:cs="Times New Roman"/>
          <w:color w:val="000000"/>
          <w:sz w:val="20"/>
          <w:szCs w:val="20"/>
        </w:rPr>
        <w:t>ų</w:t>
      </w:r>
      <w:r w:rsidRPr="00813A35">
        <w:rPr>
          <w:rFonts w:ascii="Times New Roman" w:hAnsi="Times New Roman" w:cs="Times New Roman"/>
          <w:color w:val="000000"/>
          <w:sz w:val="20"/>
          <w:szCs w:val="20"/>
          <w:lang w:val="de-DE"/>
        </w:rPr>
        <w:t>, nurodyt</w:t>
      </w:r>
      <w:r w:rsidRPr="00813A35">
        <w:rPr>
          <w:rFonts w:ascii="Times New Roman" w:hAnsi="Times New Roman" w:cs="Times New Roman"/>
          <w:color w:val="000000"/>
          <w:sz w:val="20"/>
          <w:szCs w:val="20"/>
        </w:rPr>
        <w:t>ų CVP</w:t>
      </w:r>
      <w:r w:rsidRPr="00DD30F5">
        <w:rPr>
          <w:rFonts w:ascii="Times New Roman" w:hAnsi="Times New Roman" w:cs="Times New Roman"/>
          <w:color w:val="000000"/>
          <w:sz w:val="20"/>
          <w:szCs w:val="20"/>
        </w:rPr>
        <w:t xml:space="preserve"> IS paskelbt</w:t>
      </w:r>
      <w:r>
        <w:rPr>
          <w:rFonts w:ascii="Times New Roman" w:hAnsi="Times New Roman" w:cs="Times New Roman"/>
          <w:color w:val="000000"/>
          <w:sz w:val="20"/>
          <w:szCs w:val="20"/>
        </w:rPr>
        <w:t xml:space="preserve">ame </w:t>
      </w:r>
      <w:r w:rsidRPr="00DD30F5">
        <w:rPr>
          <w:rFonts w:ascii="Times New Roman" w:hAnsi="Times New Roman" w:cs="Times New Roman"/>
          <w:color w:val="000000"/>
          <w:sz w:val="20"/>
          <w:szCs w:val="20"/>
        </w:rPr>
        <w:t>skelbim</w:t>
      </w:r>
      <w:r>
        <w:rPr>
          <w:rFonts w:ascii="Times New Roman" w:hAnsi="Times New Roman" w:cs="Times New Roman"/>
          <w:color w:val="000000"/>
          <w:sz w:val="20"/>
          <w:szCs w:val="20"/>
        </w:rPr>
        <w:t>e</w:t>
      </w:r>
      <w:r w:rsidRPr="00DD30F5">
        <w:rPr>
          <w:rFonts w:ascii="Times New Roman" w:hAnsi="Times New Roman" w:cs="Times New Roman"/>
          <w:color w:val="000000"/>
          <w:sz w:val="20"/>
          <w:szCs w:val="20"/>
        </w:rPr>
        <w:t xml:space="preserve">. </w:t>
      </w:r>
    </w:p>
    <w:p w14:paraId="4223E6A5"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r w:rsidRPr="00DD30F5">
        <w:rPr>
          <w:rFonts w:ascii="Times New Roman" w:hAnsi="Times New Roman" w:cs="Times New Roman"/>
          <w:i/>
          <w:iCs/>
          <w:color w:val="000000"/>
          <w:sz w:val="20"/>
          <w:szCs w:val="20"/>
        </w:rPr>
        <w:t>Apostille</w:t>
      </w:r>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6542F57"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16A90FEC"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6ED49930"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pajėgumais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r w:rsidRPr="00DD30F5">
        <w:rPr>
          <w:rFonts w:ascii="Times New Roman" w:hAnsi="Times New Roman" w:cs="Times New Roman"/>
          <w:color w:val="000000"/>
          <w:sz w:val="20"/>
          <w:szCs w:val="20"/>
          <w:u w:val="single"/>
        </w:rPr>
        <w:t xml:space="preserve">šo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2E4ABEE9" w14:textId="77777777" w:rsidR="00181886" w:rsidRPr="00181886" w:rsidRDefault="00181886" w:rsidP="00181886"/>
    <w:p w14:paraId="745B697A" w14:textId="5C9E92AD" w:rsidR="00B4198F" w:rsidRDefault="00B4198F" w:rsidP="00B4198F">
      <w:pPr>
        <w:pStyle w:val="Body2"/>
        <w:rPr>
          <w:rFonts w:cs="Times New Roman"/>
          <w:color w:val="auto"/>
          <w:lang w:val="lt-LT"/>
        </w:rPr>
      </w:pPr>
    </w:p>
    <w:p w14:paraId="32EF99D3" w14:textId="77777777" w:rsidR="00B4198F" w:rsidRPr="008E24BE" w:rsidRDefault="00B4198F" w:rsidP="00B4198F">
      <w:pPr>
        <w:rPr>
          <w:sz w:val="20"/>
          <w:szCs w:val="20"/>
        </w:rPr>
      </w:pPr>
    </w:p>
    <w:p w14:paraId="2CED040D" w14:textId="77777777" w:rsidR="00B4198F" w:rsidRPr="008E24BE" w:rsidRDefault="00B4198F" w:rsidP="00B4198F">
      <w:pPr>
        <w:pStyle w:val="Body2"/>
        <w:rPr>
          <w:rFonts w:cs="Times New Roman"/>
          <w:color w:val="000000" w:themeColor="text1"/>
          <w:lang w:val="lt-LT"/>
        </w:rPr>
        <w:sectPr w:rsidR="00B4198F" w:rsidRPr="008E24BE" w:rsidSect="00181886">
          <w:headerReference w:type="even" r:id="rId31"/>
          <w:headerReference w:type="default" r:id="rId32"/>
          <w:footerReference w:type="even" r:id="rId33"/>
          <w:footerReference w:type="default" r:id="rId34"/>
          <w:headerReference w:type="first" r:id="rId35"/>
          <w:footerReference w:type="first" r:id="rId36"/>
          <w:pgSz w:w="11900" w:h="16840"/>
          <w:pgMar w:top="1134" w:right="567" w:bottom="1134" w:left="1644" w:header="720" w:footer="720" w:gutter="0"/>
          <w:cols w:space="1296"/>
          <w:docGrid w:linePitch="326"/>
        </w:sectPr>
      </w:pPr>
    </w:p>
    <w:p w14:paraId="3EBA6378" w14:textId="77777777" w:rsidR="00B4198F" w:rsidRPr="008E24BE" w:rsidRDefault="00B4198F" w:rsidP="00B4198F">
      <w:pPr>
        <w:spacing w:after="40"/>
        <w:jc w:val="both"/>
        <w:rPr>
          <w:sz w:val="22"/>
          <w:szCs w:val="22"/>
        </w:rPr>
      </w:pPr>
    </w:p>
    <w:p w14:paraId="7BFABC1F" w14:textId="6709A453" w:rsidR="008D704D" w:rsidRPr="002B7975" w:rsidRDefault="008D704D" w:rsidP="009C2357">
      <w:pPr>
        <w:pStyle w:val="Antrat2"/>
        <w:ind w:left="5103"/>
        <w:rPr>
          <w:rFonts w:ascii="Times New Roman" w:eastAsia="Calibri" w:hAnsi="Times New Roman" w:cs="Times New Roman"/>
          <w:color w:val="auto"/>
          <w:sz w:val="21"/>
          <w:szCs w:val="21"/>
        </w:rPr>
      </w:pPr>
      <w:bookmarkStart w:id="51" w:name="_Ref38291223"/>
      <w:bookmarkStart w:id="52" w:name="_Ref38291334"/>
      <w:bookmarkStart w:id="53" w:name="_Ref38533412"/>
      <w:bookmarkStart w:id="54" w:name="_Toc126333942"/>
      <w:r w:rsidRPr="002B7975">
        <w:rPr>
          <w:rFonts w:ascii="Times New Roman" w:eastAsia="Calibri" w:hAnsi="Times New Roman" w:cs="Times New Roman"/>
          <w:color w:val="auto"/>
          <w:sz w:val="21"/>
          <w:szCs w:val="21"/>
        </w:rPr>
        <w:t xml:space="preserve">Pirkimo sąlygų </w:t>
      </w:r>
      <w:r w:rsidR="00F1334C" w:rsidRPr="002B7975">
        <w:rPr>
          <w:rFonts w:ascii="Times New Roman" w:eastAsia="Calibri" w:hAnsi="Times New Roman" w:cs="Times New Roman"/>
          <w:color w:val="auto"/>
          <w:sz w:val="21"/>
          <w:szCs w:val="21"/>
        </w:rPr>
        <w:t>4</w:t>
      </w:r>
      <w:r w:rsidRPr="002B7975">
        <w:rPr>
          <w:rFonts w:ascii="Times New Roman" w:eastAsia="Calibri" w:hAnsi="Times New Roman" w:cs="Times New Roman"/>
          <w:color w:val="auto"/>
          <w:sz w:val="21"/>
          <w:szCs w:val="21"/>
        </w:rPr>
        <w:t xml:space="preserve"> priedas „Tiekėjų kvalifikacijos reikalavimai</w:t>
      </w:r>
      <w:r w:rsidR="00283391" w:rsidRPr="002B7975">
        <w:rPr>
          <w:rFonts w:ascii="Times New Roman" w:eastAsia="Calibri" w:hAnsi="Times New Roman" w:cs="Times New Roman"/>
          <w:color w:val="auto"/>
          <w:sz w:val="21"/>
          <w:szCs w:val="21"/>
        </w:rPr>
        <w:t xml:space="preserve"> ir reikalaujami kokybės bei aplinkos apsaugos vadybos sistemų standartai</w:t>
      </w:r>
      <w:r w:rsidRPr="002B7975">
        <w:rPr>
          <w:rFonts w:ascii="Times New Roman" w:eastAsia="Calibri" w:hAnsi="Times New Roman" w:cs="Times New Roman"/>
          <w:color w:val="auto"/>
          <w:sz w:val="21"/>
          <w:szCs w:val="21"/>
        </w:rPr>
        <w:t>“</w:t>
      </w:r>
      <w:bookmarkEnd w:id="51"/>
      <w:bookmarkEnd w:id="52"/>
      <w:bookmarkEnd w:id="53"/>
      <w:bookmarkEnd w:id="54"/>
    </w:p>
    <w:p w14:paraId="70EF5423" w14:textId="77777777" w:rsidR="002F396F" w:rsidRPr="002B7975" w:rsidRDefault="002F396F" w:rsidP="00DE290C">
      <w:pPr>
        <w:rPr>
          <w:rFonts w:ascii="Times New Roman" w:hAnsi="Times New Roman" w:cs="Times New Roman"/>
          <w:b/>
          <w:bCs/>
          <w:smallCaps/>
          <w:sz w:val="22"/>
          <w:szCs w:val="22"/>
        </w:rPr>
      </w:pPr>
    </w:p>
    <w:p w14:paraId="2E4A6A51" w14:textId="7093DA19" w:rsidR="002F396F" w:rsidRPr="002B7975" w:rsidRDefault="002F396F" w:rsidP="007C0612">
      <w:pPr>
        <w:pStyle w:val="Paantrat"/>
        <w:spacing w:line="240" w:lineRule="auto"/>
        <w:jc w:val="center"/>
        <w:rPr>
          <w:rFonts w:ascii="Times New Roman" w:hAnsi="Times New Roman" w:cs="Times New Roman"/>
          <w:smallCaps/>
        </w:rPr>
      </w:pPr>
      <w:r w:rsidRPr="002B7975">
        <w:rPr>
          <w:rFonts w:ascii="Times New Roman" w:hAnsi="Times New Roman" w:cs="Times New Roman"/>
          <w:smallCaps/>
        </w:rPr>
        <w:t>TIEKĖJŲ KVALIFIKACIJOS REIKALAVIMAI</w:t>
      </w:r>
      <w:r w:rsidR="00955F2F" w:rsidRPr="002B7975">
        <w:rPr>
          <w:rFonts w:ascii="Times New Roman" w:hAnsi="Times New Roman" w:cs="Times New Roman"/>
          <w:smallCaps/>
        </w:rPr>
        <w:t xml:space="preserve"> IR REIKALAVIMAI LAIKYTIS </w:t>
      </w:r>
      <w:r w:rsidR="00955F2F" w:rsidRPr="002B7975">
        <w:rPr>
          <w:rFonts w:ascii="Times New Roman" w:hAnsi="Times New Roman" w:cs="Times New Roman"/>
          <w:lang w:eastAsia="en-US"/>
        </w:rPr>
        <w:t>KOKYBĖS VADYBOS SISTEMOS IR (ARBA) APLINKOS APSAUGOS VADYBOS SISTEMOS STANDARTŲ</w:t>
      </w:r>
    </w:p>
    <w:p w14:paraId="0DB8D79C" w14:textId="46EFF118" w:rsidR="0020417D" w:rsidRDefault="005B17D7" w:rsidP="002D71B6">
      <w:pPr>
        <w:spacing w:before="60" w:after="60" w:line="256" w:lineRule="auto"/>
        <w:rPr>
          <w:rFonts w:ascii="Times New Roman" w:eastAsiaTheme="minorHAnsi" w:hAnsi="Times New Roman" w:cs="Times New Roman"/>
          <w:b/>
          <w:bCs/>
        </w:rPr>
      </w:pPr>
      <w:r w:rsidRPr="005B17D7">
        <w:rPr>
          <w:rFonts w:ascii="Times New Roman" w:hAnsi="Times New Roman" w:cs="Times New Roman"/>
          <w:i/>
          <w:lang w:eastAsia="en-US"/>
        </w:rPr>
        <w:t>Reikalavimai tiekėjo kvalifikacijai nėra nustatomi</w:t>
      </w:r>
      <w:r>
        <w:rPr>
          <w:rFonts w:ascii="Times New Roman" w:hAnsi="Times New Roman" w:cs="Times New Roman"/>
          <w:i/>
          <w:lang w:eastAsia="en-US"/>
        </w:rPr>
        <w:t>.</w:t>
      </w:r>
    </w:p>
    <w:p w14:paraId="11D1E0F1" w14:textId="77777777" w:rsidR="00651DF2" w:rsidRDefault="00651DF2" w:rsidP="002D71B6">
      <w:pPr>
        <w:spacing w:before="60" w:after="60" w:line="256" w:lineRule="auto"/>
        <w:rPr>
          <w:rFonts w:ascii="Times New Roman" w:eastAsiaTheme="minorHAnsi" w:hAnsi="Times New Roman" w:cs="Times New Roman"/>
          <w:b/>
          <w:bCs/>
        </w:rPr>
      </w:pPr>
    </w:p>
    <w:p w14:paraId="09870E7B" w14:textId="77777777" w:rsidR="006545F9" w:rsidRPr="002B7975" w:rsidRDefault="006545F9" w:rsidP="00651DF2">
      <w:pPr>
        <w:spacing w:after="0" w:line="240" w:lineRule="auto"/>
        <w:rPr>
          <w:rFonts w:ascii="Times New Roman" w:eastAsiaTheme="minorHAnsi" w:hAnsi="Times New Roman" w:cs="Times New Roman"/>
          <w:lang w:eastAsia="en-US"/>
        </w:rPr>
      </w:pPr>
    </w:p>
    <w:p w14:paraId="054BBDB1" w14:textId="6778349B" w:rsidR="002F396F" w:rsidRPr="002B7975" w:rsidRDefault="00384F5A" w:rsidP="00384F5A">
      <w:pPr>
        <w:spacing w:after="0" w:line="240" w:lineRule="auto"/>
        <w:jc w:val="center"/>
        <w:rPr>
          <w:rFonts w:ascii="Times New Roman" w:hAnsi="Times New Roman" w:cs="Times New Roman"/>
          <w:b/>
          <w:bCs/>
          <w:smallCaps/>
        </w:rPr>
      </w:pPr>
      <w:r w:rsidRPr="002B7975">
        <w:rPr>
          <w:rFonts w:ascii="Times New Roman" w:eastAsiaTheme="minorHAnsi" w:hAnsi="Times New Roman" w:cs="Times New Roman"/>
          <w:lang w:eastAsia="en-US"/>
        </w:rPr>
        <w:t>__________</w:t>
      </w:r>
    </w:p>
    <w:p w14:paraId="6821DAB9" w14:textId="3EED3D03" w:rsidR="00A4599F" w:rsidRPr="002B7975" w:rsidRDefault="00A4599F" w:rsidP="00DE290C">
      <w:pPr>
        <w:rPr>
          <w:rFonts w:ascii="Times New Roman" w:hAnsi="Times New Roman" w:cs="Times New Roman"/>
          <w:b/>
          <w:bCs/>
          <w:smallCaps/>
          <w:sz w:val="22"/>
          <w:szCs w:val="22"/>
        </w:rPr>
      </w:pPr>
      <w:r w:rsidRPr="002B7975">
        <w:rPr>
          <w:rFonts w:ascii="Times New Roman" w:hAnsi="Times New Roman" w:cs="Times New Roman"/>
          <w:b/>
          <w:bCs/>
          <w:smallCaps/>
          <w:sz w:val="22"/>
          <w:szCs w:val="22"/>
        </w:rPr>
        <w:br w:type="page"/>
      </w:r>
    </w:p>
    <w:p w14:paraId="5D0FDE6E" w14:textId="404D62FF" w:rsidR="008D704D" w:rsidRPr="002B7975" w:rsidRDefault="008D704D" w:rsidP="008D704D">
      <w:pPr>
        <w:pStyle w:val="Antrat2"/>
        <w:ind w:left="5103"/>
        <w:rPr>
          <w:rFonts w:ascii="Times New Roman" w:hAnsi="Times New Roman" w:cs="Times New Roman"/>
          <w:color w:val="auto"/>
          <w:sz w:val="21"/>
          <w:szCs w:val="21"/>
        </w:rPr>
      </w:pPr>
      <w:bookmarkStart w:id="55" w:name="_Ref38291379"/>
      <w:bookmarkStart w:id="56" w:name="_Ref38291394"/>
      <w:bookmarkStart w:id="57" w:name="_Ref38898251"/>
      <w:bookmarkStart w:id="58" w:name="_Toc126333943"/>
      <w:r w:rsidRPr="002B7975">
        <w:rPr>
          <w:rFonts w:ascii="Times New Roman" w:eastAsia="Calibri" w:hAnsi="Times New Roman" w:cs="Times New Roman"/>
          <w:color w:val="auto"/>
          <w:sz w:val="21"/>
          <w:szCs w:val="21"/>
        </w:rPr>
        <w:lastRenderedPageBreak/>
        <w:t xml:space="preserve">Pirkimo sąlygų </w:t>
      </w:r>
      <w:r w:rsidR="00F1334C" w:rsidRPr="002B7975">
        <w:rPr>
          <w:rFonts w:ascii="Times New Roman" w:eastAsia="Calibri" w:hAnsi="Times New Roman" w:cs="Times New Roman"/>
          <w:color w:val="auto"/>
          <w:sz w:val="21"/>
          <w:szCs w:val="21"/>
        </w:rPr>
        <w:t>5</w:t>
      </w:r>
      <w:r w:rsidRPr="002B7975">
        <w:rPr>
          <w:rFonts w:ascii="Times New Roman" w:eastAsia="Calibri" w:hAnsi="Times New Roman" w:cs="Times New Roman"/>
          <w:color w:val="auto"/>
          <w:sz w:val="21"/>
          <w:szCs w:val="21"/>
        </w:rPr>
        <w:t xml:space="preserve"> priedas „EBVPD“ </w:t>
      </w:r>
      <w:bookmarkEnd w:id="55"/>
      <w:bookmarkEnd w:id="56"/>
      <w:bookmarkEnd w:id="57"/>
      <w:bookmarkEnd w:id="58"/>
    </w:p>
    <w:p w14:paraId="1E33CF75" w14:textId="0E2F80D8" w:rsidR="002F396F" w:rsidRPr="002B7975" w:rsidRDefault="002F396F" w:rsidP="00DE290C">
      <w:pPr>
        <w:rPr>
          <w:rFonts w:ascii="Times New Roman" w:hAnsi="Times New Roman" w:cs="Times New Roman"/>
          <w:b/>
          <w:bCs/>
          <w:smallCaps/>
          <w:sz w:val="22"/>
          <w:szCs w:val="22"/>
        </w:rPr>
      </w:pPr>
    </w:p>
    <w:p w14:paraId="4F6E9F95" w14:textId="40122A3B" w:rsidR="00B970B0" w:rsidRPr="002B7975" w:rsidRDefault="00B970B0" w:rsidP="00BE1858">
      <w:pPr>
        <w:pStyle w:val="Paantrat"/>
        <w:jc w:val="center"/>
        <w:rPr>
          <w:rFonts w:ascii="Times New Roman" w:hAnsi="Times New Roman" w:cs="Times New Roman"/>
          <w:b/>
          <w:bCs/>
          <w:smallCaps/>
        </w:rPr>
      </w:pPr>
      <w:r w:rsidRPr="002B7975">
        <w:rPr>
          <w:rFonts w:ascii="Times New Roman" w:hAnsi="Times New Roman" w:cs="Times New Roman"/>
        </w:rPr>
        <w:t>EUROPOS BENDRASIS VIEŠŲJŲ PIRKIMŲ DOKUMENTAS</w:t>
      </w:r>
    </w:p>
    <w:p w14:paraId="3584D74E" w14:textId="45015ED3" w:rsidR="002F396F" w:rsidRPr="002B7975" w:rsidRDefault="002F396F" w:rsidP="002F396F">
      <w:pPr>
        <w:jc w:val="both"/>
        <w:rPr>
          <w:rFonts w:ascii="Times New Roman" w:hAnsi="Times New Roman" w:cs="Times New Roman"/>
          <w:sz w:val="22"/>
          <w:szCs w:val="22"/>
        </w:rPr>
      </w:pPr>
      <w:r w:rsidRPr="002B7975">
        <w:rPr>
          <w:rFonts w:ascii="Times New Roman" w:hAnsi="Times New Roman" w:cs="Times New Roman"/>
          <w:sz w:val="22"/>
          <w:szCs w:val="22"/>
        </w:rPr>
        <w:t>„Europos bendrasis viešųjų pirkimų dokumentas (EBVPD)“ pateikiamas.</w:t>
      </w:r>
    </w:p>
    <w:p w14:paraId="5D197AB2" w14:textId="0EAE7A12" w:rsidR="002F396F" w:rsidRPr="002B7975" w:rsidRDefault="00B970B0" w:rsidP="00B970B0">
      <w:pPr>
        <w:jc w:val="center"/>
        <w:rPr>
          <w:rFonts w:ascii="Times New Roman" w:hAnsi="Times New Roman" w:cs="Times New Roman"/>
          <w:smallCaps/>
          <w:sz w:val="22"/>
          <w:szCs w:val="22"/>
        </w:rPr>
      </w:pPr>
      <w:r w:rsidRPr="002B7975">
        <w:rPr>
          <w:rFonts w:ascii="Times New Roman" w:hAnsi="Times New Roman" w:cs="Times New Roman"/>
          <w:smallCaps/>
          <w:sz w:val="22"/>
          <w:szCs w:val="22"/>
        </w:rPr>
        <w:t>__________</w:t>
      </w:r>
    </w:p>
    <w:p w14:paraId="403C297A" w14:textId="44AA8768" w:rsidR="00A4599F" w:rsidRPr="002B7975" w:rsidRDefault="00A4599F" w:rsidP="00DE290C">
      <w:pPr>
        <w:rPr>
          <w:rFonts w:ascii="Times New Roman" w:hAnsi="Times New Roman" w:cs="Times New Roman"/>
          <w:b/>
          <w:bCs/>
          <w:smallCaps/>
          <w:sz w:val="22"/>
          <w:szCs w:val="22"/>
        </w:rPr>
      </w:pPr>
      <w:r w:rsidRPr="002B7975">
        <w:rPr>
          <w:rFonts w:ascii="Times New Roman" w:hAnsi="Times New Roman" w:cs="Times New Roman"/>
          <w:b/>
          <w:bCs/>
          <w:smallCaps/>
          <w:sz w:val="22"/>
          <w:szCs w:val="22"/>
        </w:rPr>
        <w:br w:type="page"/>
      </w:r>
    </w:p>
    <w:p w14:paraId="3D58B04C" w14:textId="77777777" w:rsidR="002D1C14" w:rsidRDefault="002D1C14" w:rsidP="008D704D">
      <w:pPr>
        <w:pStyle w:val="Antrat2"/>
        <w:ind w:left="5103"/>
        <w:rPr>
          <w:rFonts w:ascii="Times New Roman" w:eastAsia="Calibri" w:hAnsi="Times New Roman" w:cs="Times New Roman"/>
          <w:color w:val="auto"/>
          <w:sz w:val="21"/>
          <w:szCs w:val="21"/>
        </w:rPr>
        <w:sectPr w:rsidR="002D1C14" w:rsidSect="00FD46C9">
          <w:footerReference w:type="first" r:id="rId37"/>
          <w:pgSz w:w="12240" w:h="15840"/>
          <w:pgMar w:top="1134" w:right="567" w:bottom="1134" w:left="1701" w:header="720" w:footer="720" w:gutter="0"/>
          <w:pgNumType w:start="22"/>
          <w:cols w:space="720"/>
          <w:titlePg/>
          <w:docGrid w:linePitch="360"/>
        </w:sectPr>
      </w:pPr>
      <w:bookmarkStart w:id="59" w:name="_Ref39484039"/>
      <w:bookmarkStart w:id="60" w:name="_Ref40278562"/>
      <w:bookmarkStart w:id="61" w:name="_Toc126333945"/>
    </w:p>
    <w:p w14:paraId="3D8CCDF3" w14:textId="63BF4F79" w:rsidR="008D704D" w:rsidRPr="00714F53" w:rsidRDefault="008D704D" w:rsidP="008D704D">
      <w:pPr>
        <w:pStyle w:val="Antrat2"/>
        <w:ind w:left="5103"/>
        <w:rPr>
          <w:rFonts w:ascii="Times New Roman" w:eastAsia="Calibri" w:hAnsi="Times New Roman" w:cs="Times New Roman"/>
          <w:color w:val="auto"/>
          <w:sz w:val="21"/>
          <w:szCs w:val="21"/>
        </w:rPr>
      </w:pPr>
      <w:r w:rsidRPr="00714F53">
        <w:rPr>
          <w:rFonts w:ascii="Times New Roman" w:eastAsia="Calibri" w:hAnsi="Times New Roman" w:cs="Times New Roman"/>
          <w:color w:val="auto"/>
          <w:sz w:val="21"/>
          <w:szCs w:val="21"/>
        </w:rPr>
        <w:lastRenderedPageBreak/>
        <w:t xml:space="preserve">Pirkimo sąlygų </w:t>
      </w:r>
      <w:r w:rsidR="00202356" w:rsidRPr="00714F53">
        <w:rPr>
          <w:rFonts w:ascii="Times New Roman" w:eastAsia="Calibri" w:hAnsi="Times New Roman" w:cs="Times New Roman"/>
          <w:color w:val="auto"/>
          <w:sz w:val="21"/>
          <w:szCs w:val="21"/>
        </w:rPr>
        <w:t>6</w:t>
      </w:r>
      <w:r w:rsidRPr="00714F53">
        <w:rPr>
          <w:rFonts w:ascii="Times New Roman" w:eastAsia="Calibri" w:hAnsi="Times New Roman" w:cs="Times New Roman"/>
          <w:color w:val="auto"/>
          <w:sz w:val="21"/>
          <w:szCs w:val="21"/>
        </w:rPr>
        <w:t xml:space="preserve"> priedas „Pasiūlymų vertinimo kriterijai ir sąlygos“</w:t>
      </w:r>
      <w:bookmarkEnd w:id="59"/>
      <w:bookmarkEnd w:id="60"/>
      <w:bookmarkEnd w:id="61"/>
    </w:p>
    <w:p w14:paraId="045FCF61" w14:textId="77777777" w:rsidR="0090336C" w:rsidRPr="00714F53" w:rsidRDefault="0090336C" w:rsidP="0090336C">
      <w:pPr>
        <w:spacing w:after="0" w:line="240" w:lineRule="auto"/>
        <w:jc w:val="center"/>
        <w:rPr>
          <w:rFonts w:ascii="Times New Roman" w:hAnsi="Times New Roman" w:cs="Times New Roman"/>
          <w:b/>
        </w:rPr>
      </w:pPr>
    </w:p>
    <w:p w14:paraId="29E4E0E9" w14:textId="77777777" w:rsidR="0090336C" w:rsidRPr="00714F53" w:rsidRDefault="0090336C" w:rsidP="0090336C">
      <w:pPr>
        <w:spacing w:after="0" w:line="240" w:lineRule="auto"/>
        <w:rPr>
          <w:rFonts w:ascii="Times New Roman" w:hAnsi="Times New Roman" w:cs="Times New Roman"/>
          <w:b/>
          <w:caps/>
          <w:spacing w:val="20"/>
        </w:rPr>
      </w:pPr>
    </w:p>
    <w:p w14:paraId="4C95011E" w14:textId="77777777" w:rsidR="0090336C" w:rsidRPr="00714F53" w:rsidRDefault="0090336C" w:rsidP="0090336C">
      <w:pPr>
        <w:pStyle w:val="Paantrat"/>
        <w:spacing w:after="0" w:line="240" w:lineRule="auto"/>
        <w:jc w:val="center"/>
        <w:rPr>
          <w:rFonts w:ascii="Times New Roman" w:hAnsi="Times New Roman" w:cs="Times New Roman"/>
          <w:b/>
          <w:color w:val="auto"/>
          <w:sz w:val="21"/>
          <w:szCs w:val="21"/>
        </w:rPr>
      </w:pPr>
      <w:r w:rsidRPr="00714F53">
        <w:rPr>
          <w:rFonts w:ascii="Times New Roman" w:hAnsi="Times New Roman" w:cs="Times New Roman"/>
          <w:b/>
          <w:color w:val="auto"/>
          <w:sz w:val="21"/>
          <w:szCs w:val="21"/>
        </w:rPr>
        <w:t>PASIŪLYMŲ VERTINIMO KRITERIJAI ir Sąlygos</w:t>
      </w:r>
    </w:p>
    <w:p w14:paraId="24B7B00F" w14:textId="77777777" w:rsidR="005B17D7" w:rsidRPr="00D407C2" w:rsidRDefault="005B17D7" w:rsidP="005B17D7">
      <w:pPr>
        <w:pStyle w:val="Body2"/>
        <w:numPr>
          <w:ilvl w:val="0"/>
          <w:numId w:val="26"/>
        </w:numPr>
        <w:pBdr>
          <w:top w:val="nil"/>
          <w:left w:val="nil"/>
          <w:bottom w:val="nil"/>
          <w:right w:val="nil"/>
          <w:between w:val="nil"/>
          <w:bar w:val="nil"/>
        </w:pBdr>
        <w:spacing w:after="0"/>
        <w:jc w:val="center"/>
        <w:rPr>
          <w:rFonts w:cs="Times New Roman"/>
          <w:b/>
          <w:color w:val="auto"/>
          <w:lang w:val="lt-LT"/>
        </w:rPr>
      </w:pPr>
      <w:r w:rsidRPr="00D407C2">
        <w:rPr>
          <w:rFonts w:cs="Times New Roman"/>
          <w:b/>
          <w:color w:val="auto"/>
          <w:lang w:val="lt-LT"/>
        </w:rPr>
        <w:t>BENDROSIOS NUOSTATOS</w:t>
      </w:r>
    </w:p>
    <w:p w14:paraId="15A967CE" w14:textId="77777777" w:rsidR="005B17D7" w:rsidRPr="00D407C2" w:rsidRDefault="005B17D7" w:rsidP="005B17D7">
      <w:pPr>
        <w:pStyle w:val="Body2"/>
        <w:numPr>
          <w:ilvl w:val="1"/>
          <w:numId w:val="26"/>
        </w:numPr>
        <w:pBdr>
          <w:top w:val="nil"/>
          <w:left w:val="nil"/>
          <w:bottom w:val="nil"/>
          <w:right w:val="nil"/>
          <w:between w:val="nil"/>
          <w:bar w:val="nil"/>
        </w:pBdr>
        <w:tabs>
          <w:tab w:val="left" w:pos="1134"/>
        </w:tabs>
        <w:spacing w:after="0"/>
        <w:ind w:left="0" w:firstLine="720"/>
        <w:rPr>
          <w:rFonts w:cs="Times New Roman"/>
          <w:color w:val="auto"/>
          <w:lang w:val="lt-LT"/>
        </w:rPr>
      </w:pPr>
      <w:r w:rsidRPr="00D407C2">
        <w:rPr>
          <w:rFonts w:cs="Times New Roman"/>
          <w:color w:val="auto"/>
          <w:lang w:val="lt-LT"/>
        </w:rPr>
        <w:t xml:space="preserve">Perkančiosios organizacijos neatmesti pasiūlymai vertinami taikant ekonomiškai naudingiausio pasiūlymo vertinimo kriterijų šiame priede nurodyta tvarka. </w:t>
      </w:r>
    </w:p>
    <w:p w14:paraId="1F000302" w14:textId="77777777" w:rsidR="005B17D7" w:rsidRPr="00D407C2" w:rsidRDefault="005B17D7" w:rsidP="005B17D7">
      <w:pPr>
        <w:pStyle w:val="Body2"/>
        <w:numPr>
          <w:ilvl w:val="1"/>
          <w:numId w:val="26"/>
        </w:numPr>
        <w:pBdr>
          <w:top w:val="nil"/>
          <w:left w:val="nil"/>
          <w:bottom w:val="nil"/>
          <w:right w:val="nil"/>
          <w:between w:val="nil"/>
          <w:bar w:val="nil"/>
        </w:pBdr>
        <w:tabs>
          <w:tab w:val="left" w:pos="1134"/>
        </w:tabs>
        <w:spacing w:after="0"/>
        <w:ind w:left="0" w:firstLine="720"/>
        <w:rPr>
          <w:rFonts w:cs="Times New Roman"/>
          <w:color w:val="auto"/>
          <w:lang w:val="lt-LT"/>
        </w:rPr>
      </w:pPr>
      <w:r w:rsidRPr="00D407C2">
        <w:rPr>
          <w:rFonts w:cs="Times New Roman"/>
          <w:color w:val="auto"/>
          <w:lang w:val="lt-LT"/>
        </w:rPr>
        <w:t>Ekonomiškai naudingiausias pasiūlymas – tai pasiūlymas, kurio balų suma, apskaičiuota pagal toliau nustatytus pasiūlymų vertinimo kriterijus ir sąlygas, yra didžiausia.</w:t>
      </w:r>
    </w:p>
    <w:p w14:paraId="5E802DE7" w14:textId="77777777" w:rsidR="005B17D7" w:rsidRPr="00D407C2" w:rsidRDefault="005B17D7" w:rsidP="005B17D7">
      <w:pPr>
        <w:pStyle w:val="Body2"/>
        <w:spacing w:after="0"/>
        <w:ind w:left="1215"/>
        <w:rPr>
          <w:rFonts w:cs="Times New Roman"/>
          <w:color w:val="auto"/>
          <w:lang w:val="lt-LT"/>
        </w:rPr>
      </w:pPr>
    </w:p>
    <w:p w14:paraId="766DF060" w14:textId="77777777" w:rsidR="005B17D7" w:rsidRPr="00D407C2" w:rsidRDefault="005B17D7" w:rsidP="005B17D7">
      <w:pPr>
        <w:pStyle w:val="Body2"/>
        <w:numPr>
          <w:ilvl w:val="0"/>
          <w:numId w:val="26"/>
        </w:numPr>
        <w:pBdr>
          <w:top w:val="nil"/>
          <w:left w:val="nil"/>
          <w:bottom w:val="nil"/>
          <w:right w:val="nil"/>
          <w:between w:val="nil"/>
          <w:bar w:val="nil"/>
        </w:pBdr>
        <w:spacing w:after="0"/>
        <w:jc w:val="center"/>
        <w:rPr>
          <w:rFonts w:cs="Times New Roman"/>
          <w:b/>
          <w:color w:val="auto"/>
          <w:lang w:val="lt-LT"/>
        </w:rPr>
      </w:pPr>
      <w:r w:rsidRPr="00D407C2">
        <w:rPr>
          <w:rFonts w:cs="Times New Roman"/>
          <w:b/>
          <w:color w:val="auto"/>
          <w:lang w:val="lt-LT"/>
        </w:rPr>
        <w:t>PASIŪLYMŲ VERTINIMO KRITERIJAI</w:t>
      </w:r>
    </w:p>
    <w:p w14:paraId="72AB7D92" w14:textId="77777777" w:rsidR="005B17D7" w:rsidRPr="00D407C2" w:rsidRDefault="005B17D7" w:rsidP="005B17D7">
      <w:pPr>
        <w:numPr>
          <w:ilvl w:val="0"/>
          <w:numId w:val="27"/>
        </w:numPr>
        <w:tabs>
          <w:tab w:val="left" w:pos="709"/>
          <w:tab w:val="left" w:pos="851"/>
        </w:tabs>
        <w:autoSpaceDN w:val="0"/>
        <w:spacing w:after="0"/>
        <w:ind w:left="0" w:firstLine="567"/>
        <w:jc w:val="both"/>
        <w:outlineLvl w:val="1"/>
        <w:rPr>
          <w:rFonts w:ascii="Times New Roman" w:eastAsia="Times New Roman" w:hAnsi="Times New Roman" w:cs="Times New Roman"/>
        </w:rPr>
      </w:pPr>
      <w:bookmarkStart w:id="62" w:name="_Toc138694203"/>
      <w:bookmarkStart w:id="63" w:name="_Toc138694663"/>
      <w:bookmarkStart w:id="64" w:name="_Toc139020705"/>
      <w:bookmarkStart w:id="65" w:name="_Toc161920244"/>
      <w:bookmarkStart w:id="66" w:name="_Toc188266686"/>
      <w:bookmarkStart w:id="67" w:name="_Toc192670957"/>
      <w:bookmarkStart w:id="68" w:name="_Toc193729033"/>
      <w:bookmarkStart w:id="69" w:name="_Toc202782338"/>
      <w:bookmarkStart w:id="70" w:name="_Toc202786078"/>
      <w:r w:rsidRPr="00D407C2">
        <w:rPr>
          <w:rFonts w:ascii="Times New Roman" w:eastAsia="Times New Roman" w:hAnsi="Times New Roman" w:cs="Times New Roman"/>
        </w:rPr>
        <w:t>Pasiūlymų vertinimo kriterijai:</w:t>
      </w:r>
      <w:bookmarkEnd w:id="62"/>
      <w:bookmarkEnd w:id="63"/>
      <w:bookmarkEnd w:id="64"/>
      <w:bookmarkEnd w:id="65"/>
      <w:bookmarkEnd w:id="66"/>
      <w:bookmarkEnd w:id="67"/>
      <w:bookmarkEnd w:id="68"/>
      <w:bookmarkEnd w:id="69"/>
      <w:bookmarkEnd w:id="70"/>
    </w:p>
    <w:tbl>
      <w:tblPr>
        <w:tblW w:w="9650" w:type="dxa"/>
        <w:shd w:val="clear" w:color="auto" w:fill="FFFFFF"/>
        <w:tblCellMar>
          <w:left w:w="0" w:type="dxa"/>
          <w:right w:w="0" w:type="dxa"/>
        </w:tblCellMar>
        <w:tblLook w:val="04A0" w:firstRow="1" w:lastRow="0" w:firstColumn="1" w:lastColumn="0" w:noHBand="0" w:noVBand="1"/>
      </w:tblPr>
      <w:tblGrid>
        <w:gridCol w:w="570"/>
        <w:gridCol w:w="6371"/>
        <w:gridCol w:w="2709"/>
      </w:tblGrid>
      <w:tr w:rsidR="005B17D7" w:rsidRPr="00D407C2" w14:paraId="091C1509" w14:textId="77777777" w:rsidTr="00E86700">
        <w:trPr>
          <w:trHeight w:val="315"/>
        </w:trPr>
        <w:tc>
          <w:tcPr>
            <w:tcW w:w="9650"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FD3D0E" w14:textId="77777777" w:rsidR="005B17D7" w:rsidRPr="00D407C2" w:rsidRDefault="005B17D7" w:rsidP="00E86700">
            <w:pPr>
              <w:spacing w:after="0" w:line="240" w:lineRule="auto"/>
              <w:ind w:left="22" w:firstLine="545"/>
              <w:jc w:val="center"/>
              <w:rPr>
                <w:rFonts w:ascii="Times New Roman" w:eastAsia="Times New Roman" w:hAnsi="Times New Roman" w:cs="Times New Roman"/>
                <w:sz w:val="22"/>
                <w:szCs w:val="22"/>
              </w:rPr>
            </w:pPr>
            <w:bookmarkStart w:id="71" w:name="_Toc138694223"/>
            <w:bookmarkStart w:id="72" w:name="_Toc138694683"/>
            <w:bookmarkStart w:id="73" w:name="_Toc139020725"/>
            <w:r w:rsidRPr="00D407C2">
              <w:rPr>
                <w:rFonts w:ascii="Times New Roman" w:eastAsia="Times New Roman" w:hAnsi="Times New Roman" w:cs="Times New Roman"/>
                <w:b/>
                <w:bCs/>
                <w:sz w:val="22"/>
                <w:szCs w:val="22"/>
              </w:rPr>
              <w:t>MOBILI ODONTOLOGIJOS SISTEMA SU PRIEDAIS</w:t>
            </w:r>
          </w:p>
        </w:tc>
      </w:tr>
      <w:tr w:rsidR="005B17D7" w:rsidRPr="00D407C2" w14:paraId="29D6103D" w14:textId="77777777" w:rsidTr="00E86700">
        <w:trPr>
          <w:trHeight w:val="67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5FB0AC" w14:textId="77777777" w:rsidR="005B17D7" w:rsidRPr="00D407C2" w:rsidRDefault="005B17D7" w:rsidP="00E86700">
            <w:pPr>
              <w:spacing w:after="200" w:line="240" w:lineRule="auto"/>
              <w:jc w:val="center"/>
              <w:rPr>
                <w:rFonts w:ascii="Times New Roman" w:eastAsia="Times New Roman" w:hAnsi="Times New Roman" w:cs="Times New Roman"/>
                <w:sz w:val="22"/>
                <w:szCs w:val="22"/>
              </w:rPr>
            </w:pPr>
            <w:bookmarkStart w:id="74" w:name="v1_Hlk158795405"/>
            <w:r w:rsidRPr="00D407C2">
              <w:rPr>
                <w:rFonts w:ascii="Times New Roman" w:eastAsia="Times New Roman" w:hAnsi="Times New Roman" w:cs="Times New Roman"/>
                <w:b/>
                <w:bCs/>
                <w:sz w:val="22"/>
                <w:szCs w:val="22"/>
              </w:rPr>
              <w:t>Eil. Nr.</w:t>
            </w:r>
            <w:bookmarkEnd w:id="74"/>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3096505" w14:textId="77777777" w:rsidR="005B17D7" w:rsidRPr="00D407C2" w:rsidRDefault="005B17D7" w:rsidP="00E86700">
            <w:pPr>
              <w:spacing w:after="200" w:line="240" w:lineRule="auto"/>
              <w:ind w:firstLine="567"/>
              <w:jc w:val="center"/>
              <w:rPr>
                <w:rFonts w:ascii="Times New Roman" w:eastAsia="Times New Roman" w:hAnsi="Times New Roman" w:cs="Times New Roman"/>
                <w:sz w:val="22"/>
                <w:szCs w:val="22"/>
              </w:rPr>
            </w:pPr>
            <w:r w:rsidRPr="00D407C2">
              <w:rPr>
                <w:rFonts w:ascii="Times New Roman" w:eastAsia="Times New Roman" w:hAnsi="Times New Roman" w:cs="Times New Roman"/>
                <w:b/>
                <w:bCs/>
                <w:sz w:val="22"/>
                <w:szCs w:val="22"/>
              </w:rPr>
              <w:t>Pasiūlymų vertinimo kriterijai</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A751C93" w14:textId="77777777" w:rsidR="005B17D7" w:rsidRPr="00D407C2" w:rsidRDefault="005B17D7" w:rsidP="00E86700">
            <w:pPr>
              <w:spacing w:after="0" w:line="240" w:lineRule="auto"/>
              <w:jc w:val="center"/>
              <w:rPr>
                <w:rFonts w:ascii="Times New Roman" w:eastAsia="Times New Roman" w:hAnsi="Times New Roman" w:cs="Times New Roman"/>
                <w:sz w:val="22"/>
                <w:szCs w:val="22"/>
              </w:rPr>
            </w:pPr>
            <w:r w:rsidRPr="00D407C2">
              <w:rPr>
                <w:rFonts w:ascii="Times New Roman" w:eastAsia="Times New Roman" w:hAnsi="Times New Roman" w:cs="Times New Roman"/>
                <w:b/>
                <w:bCs/>
                <w:sz w:val="22"/>
                <w:szCs w:val="22"/>
              </w:rPr>
              <w:t>Kriterijaus lyginamasis svoris/balai</w:t>
            </w:r>
          </w:p>
        </w:tc>
      </w:tr>
      <w:tr w:rsidR="005B17D7" w:rsidRPr="00D407C2" w14:paraId="074AB714" w14:textId="77777777" w:rsidTr="00E86700">
        <w:trPr>
          <w:trHeight w:val="483"/>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439D006" w14:textId="77777777" w:rsidR="005B17D7" w:rsidRPr="00D407C2" w:rsidRDefault="005B17D7" w:rsidP="00E86700">
            <w:pPr>
              <w:spacing w:after="200" w:line="240" w:lineRule="auto"/>
              <w:rPr>
                <w:rFonts w:ascii="Times New Roman" w:eastAsia="Times New Roman" w:hAnsi="Times New Roman" w:cs="Times New Roman"/>
                <w:sz w:val="22"/>
                <w:szCs w:val="22"/>
              </w:rPr>
            </w:pPr>
            <w:r w:rsidRPr="00D407C2">
              <w:rPr>
                <w:rFonts w:ascii="Times New Roman" w:eastAsia="Times New Roman" w:hAnsi="Times New Roman" w:cs="Times New Roman"/>
                <w:sz w:val="22"/>
                <w:szCs w:val="22"/>
              </w:rPr>
              <w:t>1.</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8EE442F" w14:textId="77777777" w:rsidR="005B17D7" w:rsidRPr="00D407C2" w:rsidRDefault="005B17D7" w:rsidP="00E86700">
            <w:pPr>
              <w:spacing w:after="0" w:line="240" w:lineRule="auto"/>
              <w:rPr>
                <w:rFonts w:ascii="Times New Roman" w:eastAsia="Times New Roman" w:hAnsi="Times New Roman" w:cs="Times New Roman"/>
                <w:sz w:val="22"/>
                <w:szCs w:val="22"/>
              </w:rPr>
            </w:pPr>
            <w:r w:rsidRPr="00D407C2">
              <w:rPr>
                <w:rFonts w:ascii="Times New Roman" w:eastAsia="Times New Roman" w:hAnsi="Times New Roman" w:cs="Times New Roman"/>
                <w:b/>
                <w:bCs/>
                <w:sz w:val="22"/>
                <w:szCs w:val="22"/>
              </w:rPr>
              <w:t>Kaina</w:t>
            </w:r>
            <w:r w:rsidRPr="00D407C2">
              <w:rPr>
                <w:rFonts w:ascii="Times New Roman" w:eastAsia="Times New Roman" w:hAnsi="Times New Roman" w:cs="Times New Roman"/>
                <w:b/>
                <w:bCs/>
                <w:i/>
                <w:iCs/>
                <w:sz w:val="22"/>
                <w:szCs w:val="22"/>
              </w:rPr>
              <w:t>, </w:t>
            </w:r>
            <w:r w:rsidRPr="00D407C2">
              <w:rPr>
                <w:rFonts w:ascii="Times New Roman" w:eastAsia="Times New Roman" w:hAnsi="Times New Roman" w:cs="Times New Roman"/>
                <w:b/>
                <w:bCs/>
                <w:sz w:val="22"/>
                <w:szCs w:val="22"/>
              </w:rPr>
              <w:t>C</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7BA75EC" w14:textId="77777777" w:rsidR="005B17D7" w:rsidRPr="00D407C2" w:rsidRDefault="005B17D7" w:rsidP="00E86700">
            <w:pPr>
              <w:spacing w:after="200" w:line="240" w:lineRule="auto"/>
              <w:jc w:val="both"/>
              <w:rPr>
                <w:rFonts w:ascii="Times New Roman" w:eastAsia="Times New Roman" w:hAnsi="Times New Roman" w:cs="Times New Roman"/>
                <w:sz w:val="22"/>
                <w:szCs w:val="22"/>
              </w:rPr>
            </w:pPr>
            <w:r w:rsidRPr="00D407C2">
              <w:rPr>
                <w:rFonts w:ascii="Times New Roman" w:eastAsia="Times New Roman" w:hAnsi="Times New Roman" w:cs="Times New Roman"/>
                <w:sz w:val="22"/>
                <w:szCs w:val="22"/>
              </w:rPr>
              <w:t>X=90</w:t>
            </w:r>
          </w:p>
        </w:tc>
      </w:tr>
      <w:tr w:rsidR="005B17D7" w:rsidRPr="00D407C2" w14:paraId="30F0B97B" w14:textId="77777777" w:rsidTr="00E86700">
        <w:trPr>
          <w:trHeight w:val="368"/>
        </w:trPr>
        <w:tc>
          <w:tcPr>
            <w:tcW w:w="9650" w:type="dxa"/>
            <w:gridSpan w:val="3"/>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85E33A9" w14:textId="77777777" w:rsidR="005B17D7" w:rsidRPr="00D407C2" w:rsidRDefault="005B17D7" w:rsidP="00E86700">
            <w:pPr>
              <w:spacing w:after="0" w:line="240" w:lineRule="auto"/>
              <w:jc w:val="center"/>
              <w:rPr>
                <w:rFonts w:ascii="Times New Roman" w:eastAsia="Times New Roman" w:hAnsi="Times New Roman" w:cs="Times New Roman"/>
                <w:sz w:val="22"/>
                <w:szCs w:val="22"/>
              </w:rPr>
            </w:pPr>
            <w:r w:rsidRPr="00D407C2">
              <w:rPr>
                <w:rFonts w:ascii="Times New Roman" w:eastAsia="Times New Roman" w:hAnsi="Times New Roman" w:cs="Times New Roman"/>
                <w:b/>
                <w:bCs/>
                <w:sz w:val="22"/>
                <w:szCs w:val="22"/>
              </w:rPr>
              <w:t>Kokybiniai kriterijai</w:t>
            </w:r>
          </w:p>
        </w:tc>
      </w:tr>
      <w:tr w:rsidR="005B17D7" w:rsidRPr="00D407C2" w14:paraId="02D67B84" w14:textId="77777777" w:rsidTr="00E86700">
        <w:trPr>
          <w:trHeight w:val="725"/>
        </w:trPr>
        <w:tc>
          <w:tcPr>
            <w:tcW w:w="57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E086A6B" w14:textId="77777777" w:rsidR="005B17D7" w:rsidRPr="00D407C2" w:rsidRDefault="005B17D7" w:rsidP="00E86700">
            <w:pPr>
              <w:spacing w:after="200" w:line="240" w:lineRule="auto"/>
              <w:rPr>
                <w:rFonts w:ascii="Times New Roman" w:eastAsia="Times New Roman" w:hAnsi="Times New Roman" w:cs="Times New Roman"/>
                <w:sz w:val="22"/>
                <w:szCs w:val="22"/>
              </w:rPr>
            </w:pPr>
            <w:r w:rsidRPr="00D407C2">
              <w:rPr>
                <w:rFonts w:ascii="Times New Roman" w:eastAsia="Times New Roman" w:hAnsi="Times New Roman" w:cs="Times New Roman"/>
                <w:sz w:val="22"/>
                <w:szCs w:val="22"/>
              </w:rPr>
              <w:t>2.</w:t>
            </w:r>
          </w:p>
        </w:tc>
        <w:tc>
          <w:tcPr>
            <w:tcW w:w="637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3E75054" w14:textId="313AA310" w:rsidR="005B17D7" w:rsidRPr="00D407C2" w:rsidRDefault="00F30562" w:rsidP="00E86700">
            <w:pPr>
              <w:spacing w:after="0" w:line="240" w:lineRule="auto"/>
              <w:jc w:val="both"/>
              <w:rPr>
                <w:rFonts w:ascii="Times New Roman" w:eastAsia="Times New Roman" w:hAnsi="Times New Roman" w:cs="Times New Roman"/>
                <w:sz w:val="22"/>
                <w:szCs w:val="22"/>
              </w:rPr>
            </w:pPr>
            <w:r w:rsidRPr="00F30562">
              <w:rPr>
                <w:rFonts w:ascii="Times New Roman" w:eastAsia="Times New Roman" w:hAnsi="Times New Roman" w:cs="Times New Roman"/>
                <w:b/>
                <w:bCs/>
                <w:sz w:val="22"/>
                <w:szCs w:val="22"/>
              </w:rPr>
              <w:t>Garantinių įsipareigojimų užtikrinimo pratęsimas prekėms po 24 privalomų mėnesių</w:t>
            </w:r>
            <w:r w:rsidR="005B17D7" w:rsidRPr="00D407C2">
              <w:rPr>
                <w:rFonts w:ascii="Times New Roman" w:eastAsia="Times New Roman" w:hAnsi="Times New Roman" w:cs="Times New Roman"/>
                <w:b/>
                <w:bCs/>
                <w:sz w:val="22"/>
                <w:szCs w:val="22"/>
              </w:rPr>
              <w:t>, T</w:t>
            </w:r>
          </w:p>
        </w:tc>
        <w:tc>
          <w:tcPr>
            <w:tcW w:w="270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1C018EF8" w14:textId="77777777" w:rsidR="005B17D7" w:rsidRPr="00D407C2" w:rsidRDefault="005B17D7" w:rsidP="00E86700">
            <w:pPr>
              <w:spacing w:after="200" w:line="240" w:lineRule="auto"/>
              <w:jc w:val="both"/>
              <w:rPr>
                <w:rFonts w:ascii="Times New Roman" w:eastAsia="Times New Roman" w:hAnsi="Times New Roman" w:cs="Times New Roman"/>
                <w:sz w:val="22"/>
                <w:szCs w:val="22"/>
              </w:rPr>
            </w:pPr>
            <w:r w:rsidRPr="00D407C2">
              <w:rPr>
                <w:rFonts w:ascii="Times New Roman" w:eastAsia="Times New Roman" w:hAnsi="Times New Roman" w:cs="Times New Roman"/>
                <w:sz w:val="22"/>
                <w:szCs w:val="22"/>
              </w:rPr>
              <w:t>Y=10</w:t>
            </w:r>
          </w:p>
        </w:tc>
      </w:tr>
    </w:tbl>
    <w:p w14:paraId="794D2C00" w14:textId="77777777" w:rsidR="005B17D7" w:rsidRPr="00D407C2" w:rsidRDefault="005B17D7" w:rsidP="005B17D7">
      <w:pPr>
        <w:ind w:left="567"/>
        <w:contextualSpacing/>
        <w:rPr>
          <w:rFonts w:ascii="Times New Roman" w:eastAsia="Calibri" w:hAnsi="Times New Roman" w:cs="Times New Roman"/>
          <w:i/>
          <w:sz w:val="22"/>
          <w:szCs w:val="22"/>
        </w:rPr>
      </w:pPr>
    </w:p>
    <w:p w14:paraId="209DECEC" w14:textId="77777777" w:rsidR="005B17D7" w:rsidRPr="00D407C2" w:rsidRDefault="005B17D7" w:rsidP="005B17D7">
      <w:pPr>
        <w:pStyle w:val="Sraopastraipa"/>
        <w:numPr>
          <w:ilvl w:val="0"/>
          <w:numId w:val="28"/>
        </w:numPr>
        <w:tabs>
          <w:tab w:val="left" w:pos="3349"/>
        </w:tabs>
        <w:spacing w:line="240" w:lineRule="auto"/>
        <w:rPr>
          <w:rFonts w:ascii="Times New Roman" w:hAnsi="Times New Roman" w:cs="Times New Roman"/>
          <w:i/>
          <w:sz w:val="22"/>
          <w:szCs w:val="22"/>
        </w:rPr>
      </w:pPr>
      <w:r w:rsidRPr="00D407C2">
        <w:rPr>
          <w:rFonts w:ascii="Times New Roman" w:hAnsi="Times New Roman" w:cs="Times New Roman"/>
          <w:i/>
          <w:sz w:val="22"/>
          <w:szCs w:val="22"/>
        </w:rPr>
        <w:t>Ekonominis naudingumas (S) apskaičiuojamas sudedant tiekėjo pasiūlymo kainos (C) ir kitų kriterijų (T) balus:</w:t>
      </w:r>
    </w:p>
    <w:p w14:paraId="6596D9F2" w14:textId="77777777" w:rsidR="005B17D7" w:rsidRPr="00D407C2" w:rsidRDefault="005B17D7" w:rsidP="005B17D7">
      <w:pPr>
        <w:tabs>
          <w:tab w:val="left" w:pos="3349"/>
        </w:tabs>
        <w:spacing w:line="240" w:lineRule="auto"/>
        <w:rPr>
          <w:rFonts w:ascii="Times New Roman" w:hAnsi="Times New Roman" w:cs="Times New Roman"/>
          <w:b/>
          <w:sz w:val="22"/>
          <w:szCs w:val="22"/>
        </w:rPr>
      </w:pPr>
      <w:r w:rsidRPr="00D407C2">
        <w:rPr>
          <w:rFonts w:ascii="Times New Roman" w:hAnsi="Times New Roman" w:cs="Times New Roman"/>
          <w:b/>
          <w:sz w:val="22"/>
          <w:szCs w:val="22"/>
        </w:rPr>
        <w:t>S = C+T</w:t>
      </w:r>
    </w:p>
    <w:p w14:paraId="67340C4D" w14:textId="77777777" w:rsidR="005B17D7" w:rsidRPr="00D407C2" w:rsidRDefault="005B17D7" w:rsidP="005B17D7">
      <w:pPr>
        <w:pStyle w:val="Sraopastraipa"/>
        <w:numPr>
          <w:ilvl w:val="1"/>
          <w:numId w:val="28"/>
        </w:numPr>
        <w:tabs>
          <w:tab w:val="left" w:pos="3349"/>
        </w:tabs>
        <w:spacing w:line="240" w:lineRule="auto"/>
        <w:rPr>
          <w:rFonts w:ascii="Times New Roman" w:hAnsi="Times New Roman" w:cs="Times New Roman"/>
          <w:i/>
          <w:sz w:val="22"/>
          <w:szCs w:val="22"/>
        </w:rPr>
      </w:pPr>
      <w:r w:rsidRPr="00D407C2">
        <w:rPr>
          <w:rFonts w:ascii="Times New Roman" w:hAnsi="Times New Roman" w:cs="Times New Roman"/>
          <w:i/>
          <w:sz w:val="22"/>
          <w:szCs w:val="22"/>
        </w:rPr>
        <w:t xml:space="preserve"> Pasiūlymo kainos (C) balai apskaičiuojami pagal formulę:</w:t>
      </w:r>
    </w:p>
    <w:p w14:paraId="52C8DBAF" w14:textId="677F5145" w:rsidR="005B17D7" w:rsidRPr="00D407C2" w:rsidRDefault="005B17D7" w:rsidP="005B17D7">
      <w:pPr>
        <w:tabs>
          <w:tab w:val="left" w:pos="3349"/>
        </w:tabs>
        <w:spacing w:line="240" w:lineRule="auto"/>
        <w:rPr>
          <w:rFonts w:ascii="Times New Roman" w:hAnsi="Times New Roman" w:cs="Times New Roman"/>
          <w:b/>
          <w:sz w:val="22"/>
          <w:szCs w:val="22"/>
        </w:rPr>
      </w:pPr>
      <w:r w:rsidRPr="00D407C2">
        <w:rPr>
          <w:rFonts w:ascii="Times New Roman" w:hAnsi="Times New Roman" w:cs="Times New Roman"/>
          <w:b/>
          <w:sz w:val="22"/>
          <w:szCs w:val="22"/>
        </w:rPr>
        <w:t>C = (1 - (X/</w:t>
      </w:r>
      <w:r>
        <w:rPr>
          <w:rFonts w:ascii="Times New Roman" w:hAnsi="Times New Roman" w:cs="Times New Roman"/>
          <w:b/>
          <w:sz w:val="22"/>
          <w:szCs w:val="22"/>
        </w:rPr>
        <w:t>25000</w:t>
      </w:r>
      <w:r w:rsidRPr="00D407C2">
        <w:rPr>
          <w:rFonts w:ascii="Times New Roman" w:hAnsi="Times New Roman" w:cs="Times New Roman"/>
          <w:b/>
          <w:sz w:val="22"/>
          <w:szCs w:val="22"/>
        </w:rPr>
        <w:t>)) * kriterijaus lyginamasis svoris,</w:t>
      </w:r>
    </w:p>
    <w:p w14:paraId="7EA0B01F" w14:textId="77777777" w:rsidR="005B17D7" w:rsidRPr="00D407C2" w:rsidRDefault="005B17D7" w:rsidP="005B17D7">
      <w:pPr>
        <w:tabs>
          <w:tab w:val="left" w:pos="3349"/>
        </w:tabs>
        <w:spacing w:line="240" w:lineRule="auto"/>
        <w:rPr>
          <w:rFonts w:ascii="Times New Roman" w:hAnsi="Times New Roman" w:cs="Times New Roman"/>
          <w:sz w:val="22"/>
          <w:szCs w:val="22"/>
        </w:rPr>
      </w:pPr>
      <w:r w:rsidRPr="00D407C2">
        <w:rPr>
          <w:rFonts w:ascii="Times New Roman" w:hAnsi="Times New Roman" w:cs="Times New Roman"/>
          <w:sz w:val="22"/>
          <w:szCs w:val="22"/>
        </w:rPr>
        <w:t xml:space="preserve">kur X yra tiekėjo pasiūlyta </w:t>
      </w:r>
      <w:r>
        <w:rPr>
          <w:rFonts w:ascii="Times New Roman" w:hAnsi="Times New Roman" w:cs="Times New Roman"/>
          <w:sz w:val="22"/>
          <w:szCs w:val="22"/>
        </w:rPr>
        <w:t>sistemos</w:t>
      </w:r>
      <w:r w:rsidRPr="00D407C2">
        <w:rPr>
          <w:rFonts w:ascii="Times New Roman" w:hAnsi="Times New Roman" w:cs="Times New Roman"/>
          <w:sz w:val="22"/>
          <w:szCs w:val="22"/>
        </w:rPr>
        <w:t xml:space="preserve"> kaina (su PVM).</w:t>
      </w:r>
    </w:p>
    <w:p w14:paraId="75919683" w14:textId="77777777" w:rsidR="005B17D7" w:rsidRPr="00D407C2" w:rsidRDefault="005B17D7" w:rsidP="005B17D7">
      <w:pPr>
        <w:tabs>
          <w:tab w:val="left" w:pos="3349"/>
        </w:tabs>
        <w:spacing w:line="240" w:lineRule="auto"/>
        <w:rPr>
          <w:rFonts w:ascii="Times New Roman" w:hAnsi="Times New Roman" w:cs="Times New Roman"/>
          <w:sz w:val="22"/>
          <w:szCs w:val="22"/>
        </w:rPr>
      </w:pPr>
      <w:r w:rsidRPr="00D407C2">
        <w:rPr>
          <w:rFonts w:ascii="Times New Roman" w:hAnsi="Times New Roman" w:cs="Times New Roman"/>
          <w:sz w:val="22"/>
          <w:szCs w:val="22"/>
        </w:rPr>
        <w:t>Paaiškinimas: pagal aukščiau nurodytą formulę didžiausią leistiną kainą nurodęs tiekėjas gauna 0 balų, o maksimalų balą (teoriškai) gautų tiekėjas, nurodęs kainą, lygią 0. Visi kiti balai už kainas nuo 0 iki maksimalios leistinos kainos pasiskirsto proporcingai.</w:t>
      </w:r>
    </w:p>
    <w:p w14:paraId="6D48062A" w14:textId="77777777" w:rsidR="005B17D7" w:rsidRPr="00D407C2" w:rsidRDefault="005B17D7" w:rsidP="005B17D7">
      <w:pPr>
        <w:pStyle w:val="Sraopastraipa"/>
        <w:numPr>
          <w:ilvl w:val="1"/>
          <w:numId w:val="28"/>
        </w:numPr>
        <w:tabs>
          <w:tab w:val="left" w:pos="3349"/>
        </w:tabs>
        <w:spacing w:line="240" w:lineRule="auto"/>
        <w:rPr>
          <w:rFonts w:ascii="Times New Roman" w:hAnsi="Times New Roman" w:cs="Times New Roman"/>
          <w:i/>
          <w:sz w:val="22"/>
          <w:szCs w:val="22"/>
        </w:rPr>
      </w:pPr>
      <w:r w:rsidRPr="00D407C2">
        <w:rPr>
          <w:rFonts w:ascii="Times New Roman" w:hAnsi="Times New Roman" w:cs="Times New Roman"/>
          <w:i/>
          <w:sz w:val="22"/>
          <w:szCs w:val="22"/>
        </w:rPr>
        <w:t xml:space="preserve"> Kriterijų (T) balai apskaičiuojami:</w:t>
      </w:r>
    </w:p>
    <w:p w14:paraId="7F216CB8" w14:textId="77777777" w:rsidR="005B17D7" w:rsidRPr="00D407C2" w:rsidRDefault="005B17D7" w:rsidP="005B17D7">
      <w:pPr>
        <w:tabs>
          <w:tab w:val="left" w:pos="3349"/>
        </w:tabs>
        <w:spacing w:line="240" w:lineRule="auto"/>
        <w:rPr>
          <w:rFonts w:ascii="Times New Roman" w:hAnsi="Times New Roman" w:cs="Times New Roman"/>
          <w:b/>
          <w:sz w:val="22"/>
          <w:szCs w:val="22"/>
        </w:rPr>
      </w:pPr>
      <w:r w:rsidRPr="00D407C2">
        <w:rPr>
          <w:rFonts w:ascii="Times New Roman" w:hAnsi="Times New Roman" w:cs="Times New Roman"/>
          <w:b/>
          <w:sz w:val="22"/>
          <w:szCs w:val="22"/>
        </w:rPr>
        <w:t>T = T</w:t>
      </w:r>
      <w:r w:rsidRPr="00D407C2">
        <w:rPr>
          <w:rFonts w:ascii="Times New Roman" w:hAnsi="Times New Roman" w:cs="Times New Roman"/>
          <w:b/>
          <w:sz w:val="22"/>
          <w:szCs w:val="22"/>
          <w:vertAlign w:val="subscript"/>
        </w:rPr>
        <w:t>i</w:t>
      </w:r>
    </w:p>
    <w:p w14:paraId="4054CB9A" w14:textId="77777777" w:rsidR="005B17D7" w:rsidRPr="00D407C2" w:rsidRDefault="005B17D7" w:rsidP="005B17D7">
      <w:pPr>
        <w:tabs>
          <w:tab w:val="left" w:pos="3349"/>
        </w:tabs>
        <w:spacing w:line="240" w:lineRule="auto"/>
        <w:rPr>
          <w:rFonts w:ascii="Times New Roman" w:hAnsi="Times New Roman" w:cs="Times New Roman"/>
          <w:sz w:val="22"/>
          <w:szCs w:val="22"/>
        </w:rPr>
      </w:pPr>
      <w:r w:rsidRPr="00D407C2">
        <w:rPr>
          <w:rFonts w:ascii="Times New Roman" w:hAnsi="Times New Roman" w:cs="Times New Roman"/>
          <w:sz w:val="22"/>
          <w:szCs w:val="22"/>
        </w:rPr>
        <w:t xml:space="preserve"> Kriterijui „Garantinių įsipareigojimų užtikrinimas (T) skiriami balai, atitinkamai pagal tai, kokią garantinių įsipareigojimų užtikrinimo pratęsimo galimybę siūlo tiekėjas:</w:t>
      </w:r>
    </w:p>
    <w:p w14:paraId="1013970F" w14:textId="77777777" w:rsidR="005B17D7" w:rsidRPr="00D407C2" w:rsidRDefault="005B17D7" w:rsidP="005B17D7">
      <w:pPr>
        <w:tabs>
          <w:tab w:val="left" w:pos="3349"/>
        </w:tabs>
        <w:spacing w:line="240" w:lineRule="auto"/>
        <w:rPr>
          <w:rFonts w:ascii="Times New Roman" w:hAnsi="Times New Roman" w:cs="Times New Roman"/>
          <w:sz w:val="22"/>
          <w:szCs w:val="22"/>
        </w:rPr>
      </w:pPr>
      <w:r w:rsidRPr="00D407C2">
        <w:rPr>
          <w:rFonts w:ascii="Times New Roman" w:hAnsi="Times New Roman" w:cs="Times New Roman"/>
          <w:b/>
          <w:sz w:val="22"/>
          <w:szCs w:val="22"/>
        </w:rPr>
        <w:t>0 balų.</w:t>
      </w:r>
      <w:r w:rsidRPr="00D407C2">
        <w:rPr>
          <w:rFonts w:ascii="Times New Roman" w:hAnsi="Times New Roman" w:cs="Times New Roman"/>
          <w:sz w:val="22"/>
          <w:szCs w:val="22"/>
        </w:rPr>
        <w:t xml:space="preserve"> Nepateikta garantinių įsipareigojimų užtikrinimo pratęsimo galimybė po 24 (dvidešimt keturių) privalomų mėn.</w:t>
      </w:r>
    </w:p>
    <w:p w14:paraId="5A96D232" w14:textId="77777777" w:rsidR="005B17D7" w:rsidRPr="00D407C2" w:rsidRDefault="005B17D7" w:rsidP="005B17D7">
      <w:pPr>
        <w:tabs>
          <w:tab w:val="left" w:pos="3349"/>
        </w:tabs>
        <w:spacing w:line="240" w:lineRule="auto"/>
        <w:rPr>
          <w:rFonts w:ascii="Times New Roman" w:hAnsi="Times New Roman" w:cs="Times New Roman"/>
          <w:sz w:val="22"/>
          <w:szCs w:val="22"/>
        </w:rPr>
      </w:pPr>
      <w:r w:rsidRPr="00D407C2">
        <w:rPr>
          <w:rFonts w:ascii="Times New Roman" w:hAnsi="Times New Roman" w:cs="Times New Roman"/>
          <w:b/>
          <w:sz w:val="22"/>
          <w:szCs w:val="22"/>
        </w:rPr>
        <w:t>2,5 balo</w:t>
      </w:r>
      <w:r w:rsidRPr="00D407C2">
        <w:rPr>
          <w:rFonts w:ascii="Times New Roman" w:hAnsi="Times New Roman" w:cs="Times New Roman"/>
          <w:sz w:val="22"/>
          <w:szCs w:val="22"/>
        </w:rPr>
        <w:t>. Pateikta 6 mėnesių garantinių įsipareigojimų užtikrinimo pratęsimas po 24 (dvidešimt keturių) privalomų mėn.</w:t>
      </w:r>
    </w:p>
    <w:p w14:paraId="670AA765" w14:textId="77777777" w:rsidR="005B17D7" w:rsidRPr="00D407C2" w:rsidRDefault="005B17D7" w:rsidP="005B17D7">
      <w:pPr>
        <w:tabs>
          <w:tab w:val="left" w:pos="3349"/>
        </w:tabs>
        <w:spacing w:line="240" w:lineRule="auto"/>
        <w:rPr>
          <w:rFonts w:ascii="Times New Roman" w:hAnsi="Times New Roman" w:cs="Times New Roman"/>
          <w:sz w:val="22"/>
          <w:szCs w:val="22"/>
        </w:rPr>
      </w:pPr>
      <w:r w:rsidRPr="00D407C2">
        <w:rPr>
          <w:rFonts w:ascii="Times New Roman" w:hAnsi="Times New Roman" w:cs="Times New Roman"/>
          <w:b/>
          <w:sz w:val="22"/>
          <w:szCs w:val="22"/>
        </w:rPr>
        <w:t>5 balai.</w:t>
      </w:r>
      <w:r w:rsidRPr="00D407C2">
        <w:rPr>
          <w:rFonts w:ascii="Times New Roman" w:hAnsi="Times New Roman" w:cs="Times New Roman"/>
          <w:sz w:val="22"/>
          <w:szCs w:val="22"/>
        </w:rPr>
        <w:t xml:space="preserve"> Pateikta 12 mėnesių garantinių įsipareigojimų užtikrinimo pratęsimas po 24 (dvidešimt keturių) privalomų mėn.</w:t>
      </w:r>
    </w:p>
    <w:p w14:paraId="1EC4C8BA" w14:textId="77777777" w:rsidR="005B17D7" w:rsidRPr="00D407C2" w:rsidRDefault="005B17D7" w:rsidP="005B17D7">
      <w:pPr>
        <w:tabs>
          <w:tab w:val="left" w:pos="3349"/>
        </w:tabs>
        <w:spacing w:line="240" w:lineRule="auto"/>
        <w:rPr>
          <w:rFonts w:ascii="Times New Roman" w:hAnsi="Times New Roman" w:cs="Times New Roman"/>
          <w:sz w:val="22"/>
          <w:szCs w:val="22"/>
        </w:rPr>
      </w:pPr>
      <w:r w:rsidRPr="00D407C2">
        <w:rPr>
          <w:rFonts w:ascii="Times New Roman" w:hAnsi="Times New Roman" w:cs="Times New Roman"/>
          <w:b/>
          <w:sz w:val="22"/>
          <w:szCs w:val="22"/>
        </w:rPr>
        <w:lastRenderedPageBreak/>
        <w:t>7,5 balai.</w:t>
      </w:r>
      <w:r w:rsidRPr="00D407C2">
        <w:rPr>
          <w:rFonts w:ascii="Times New Roman" w:hAnsi="Times New Roman" w:cs="Times New Roman"/>
          <w:sz w:val="22"/>
          <w:szCs w:val="22"/>
        </w:rPr>
        <w:t xml:space="preserve"> Pateikta 18 mėnesių garantinių įsipareigojimų užtikrinimo pratęsimas po 24 (dvidešimt keturių) privalomų mėn.</w:t>
      </w:r>
    </w:p>
    <w:p w14:paraId="7E5544C9" w14:textId="4AFD0DBB" w:rsidR="005B17D7" w:rsidRPr="00D407C2" w:rsidRDefault="005B17D7" w:rsidP="005B17D7">
      <w:pPr>
        <w:tabs>
          <w:tab w:val="left" w:pos="3349"/>
        </w:tabs>
        <w:spacing w:line="240" w:lineRule="auto"/>
        <w:rPr>
          <w:rFonts w:ascii="Times New Roman" w:hAnsi="Times New Roman" w:cs="Times New Roman"/>
          <w:sz w:val="22"/>
          <w:szCs w:val="22"/>
        </w:rPr>
      </w:pPr>
      <w:r w:rsidRPr="00D407C2">
        <w:rPr>
          <w:rFonts w:ascii="Times New Roman" w:hAnsi="Times New Roman" w:cs="Times New Roman"/>
          <w:b/>
          <w:sz w:val="22"/>
          <w:szCs w:val="22"/>
        </w:rPr>
        <w:t>10 balų.</w:t>
      </w:r>
      <w:r w:rsidRPr="00D407C2">
        <w:rPr>
          <w:rFonts w:ascii="Times New Roman" w:hAnsi="Times New Roman" w:cs="Times New Roman"/>
          <w:sz w:val="22"/>
          <w:szCs w:val="22"/>
        </w:rPr>
        <w:t xml:space="preserve"> Pateikta 24 </w:t>
      </w:r>
      <w:r w:rsidR="00E36142">
        <w:rPr>
          <w:rFonts w:ascii="Times New Roman" w:hAnsi="Times New Roman" w:cs="Times New Roman"/>
          <w:sz w:val="22"/>
          <w:szCs w:val="22"/>
        </w:rPr>
        <w:t xml:space="preserve">ir daugiau </w:t>
      </w:r>
      <w:r w:rsidRPr="00813A35">
        <w:rPr>
          <w:rFonts w:ascii="Times New Roman" w:hAnsi="Times New Roman" w:cs="Times New Roman"/>
          <w:sz w:val="22"/>
          <w:szCs w:val="22"/>
        </w:rPr>
        <w:t xml:space="preserve">mėnesių </w:t>
      </w:r>
      <w:r w:rsidRPr="00D407C2">
        <w:rPr>
          <w:rFonts w:ascii="Times New Roman" w:hAnsi="Times New Roman" w:cs="Times New Roman"/>
          <w:sz w:val="22"/>
          <w:szCs w:val="22"/>
        </w:rPr>
        <w:t>garantinių įsipareigojimų užtikrinimo pratęsimas po 24 (dvidešimt keturių) privalomų mėn.</w:t>
      </w:r>
    </w:p>
    <w:p w14:paraId="283CBC38" w14:textId="425E4803" w:rsidR="005B17D7" w:rsidRPr="00D407C2" w:rsidRDefault="005B17D7" w:rsidP="005B17D7">
      <w:pPr>
        <w:tabs>
          <w:tab w:val="left" w:pos="3349"/>
        </w:tabs>
        <w:spacing w:line="240" w:lineRule="auto"/>
        <w:rPr>
          <w:rFonts w:ascii="Times New Roman" w:hAnsi="Times New Roman" w:cs="Times New Roman"/>
          <w:sz w:val="20"/>
          <w:szCs w:val="24"/>
        </w:rPr>
      </w:pPr>
      <w:r w:rsidRPr="00DA493C">
        <w:rPr>
          <w:rFonts w:ascii="Times New Roman" w:hAnsi="Times New Roman" w:cs="Times New Roman"/>
          <w:sz w:val="20"/>
          <w:szCs w:val="24"/>
        </w:rPr>
        <w:t>Paaiškiname, kad jei siūlomas garantinių įsipareigojimų užtikrinimo pratęsimo termino tarpinis variantas negu skiriami balai, pavyzdžiui 10 mėnesių, atitinkamai bus skiriamas mažesnis vertinimo balas, tai yra 2,5 balo, jei bus siūloma 22 mėnesiai, bus skiriama 7,5 balo.</w:t>
      </w:r>
    </w:p>
    <w:p w14:paraId="3D0D8B15" w14:textId="77777777" w:rsidR="005B17D7" w:rsidRPr="00D407C2" w:rsidRDefault="005B17D7" w:rsidP="005B17D7">
      <w:pPr>
        <w:pStyle w:val="Sraopastraipa"/>
        <w:keepNext/>
        <w:numPr>
          <w:ilvl w:val="0"/>
          <w:numId w:val="27"/>
        </w:numPr>
        <w:tabs>
          <w:tab w:val="left" w:pos="0"/>
          <w:tab w:val="left" w:pos="1134"/>
        </w:tabs>
        <w:suppressAutoHyphens/>
        <w:spacing w:after="0"/>
        <w:ind w:left="0" w:firstLine="567"/>
        <w:outlineLvl w:val="1"/>
        <w:rPr>
          <w:rFonts w:ascii="Times New Roman" w:eastAsia="Times New Roman" w:hAnsi="Times New Roman" w:cs="Times New Roman"/>
        </w:rPr>
      </w:pPr>
      <w:bookmarkStart w:id="75" w:name="_Toc138694217"/>
      <w:bookmarkStart w:id="76" w:name="_Toc138694677"/>
      <w:bookmarkStart w:id="77" w:name="_Toc139020719"/>
      <w:bookmarkStart w:id="78" w:name="_Toc161920257"/>
      <w:bookmarkStart w:id="79" w:name="_Toc138694220"/>
      <w:bookmarkStart w:id="80" w:name="_Toc138694680"/>
      <w:bookmarkStart w:id="81" w:name="_Toc139020722"/>
      <w:bookmarkStart w:id="82" w:name="_Toc161920260"/>
      <w:bookmarkStart w:id="83" w:name="_Toc202782364"/>
      <w:bookmarkStart w:id="84" w:name="_Toc202786104"/>
      <w:bookmarkStart w:id="85" w:name="_Toc138694224"/>
      <w:bookmarkStart w:id="86" w:name="_Toc138694684"/>
      <w:bookmarkStart w:id="87" w:name="_Toc139020726"/>
      <w:bookmarkStart w:id="88" w:name="_Toc161920265"/>
      <w:bookmarkStart w:id="89" w:name="_Toc188266707"/>
      <w:bookmarkStart w:id="90" w:name="_Toc192670978"/>
      <w:bookmarkStart w:id="91" w:name="_Toc193729034"/>
      <w:bookmarkStart w:id="92" w:name="_Toc202782370"/>
      <w:bookmarkStart w:id="93" w:name="_Toc202786110"/>
      <w:bookmarkEnd w:id="71"/>
      <w:bookmarkEnd w:id="72"/>
      <w:bookmarkEnd w:id="73"/>
      <w:bookmarkEnd w:id="75"/>
      <w:bookmarkEnd w:id="76"/>
      <w:bookmarkEnd w:id="77"/>
      <w:bookmarkEnd w:id="78"/>
      <w:bookmarkEnd w:id="79"/>
      <w:bookmarkEnd w:id="80"/>
      <w:bookmarkEnd w:id="81"/>
      <w:bookmarkEnd w:id="82"/>
      <w:bookmarkEnd w:id="83"/>
      <w:bookmarkEnd w:id="84"/>
      <w:r w:rsidRPr="00D407C2">
        <w:rPr>
          <w:rFonts w:ascii="Times New Roman" w:eastAsia="Times New Roman" w:hAnsi="Times New Roman" w:cs="Times New Roman"/>
        </w:rPr>
        <w:t>Visi apskaičiuoti balai apvalinami matematiškai dviejų skaičių po kablelio tikslumu.</w:t>
      </w:r>
      <w:bookmarkStart w:id="94" w:name="_Toc138694225"/>
      <w:bookmarkStart w:id="95" w:name="_Toc138694685"/>
      <w:bookmarkStart w:id="96" w:name="_Toc139020727"/>
      <w:bookmarkEnd w:id="85"/>
      <w:bookmarkEnd w:id="86"/>
      <w:bookmarkEnd w:id="87"/>
      <w:bookmarkEnd w:id="88"/>
      <w:bookmarkEnd w:id="89"/>
      <w:bookmarkEnd w:id="90"/>
      <w:bookmarkEnd w:id="91"/>
      <w:bookmarkEnd w:id="92"/>
      <w:bookmarkEnd w:id="93"/>
    </w:p>
    <w:p w14:paraId="4B9D7D32" w14:textId="77777777" w:rsidR="005B17D7" w:rsidRPr="00D407C2" w:rsidRDefault="005B17D7" w:rsidP="005B17D7">
      <w:pPr>
        <w:keepNext/>
        <w:numPr>
          <w:ilvl w:val="0"/>
          <w:numId w:val="27"/>
        </w:numPr>
        <w:tabs>
          <w:tab w:val="left" w:pos="0"/>
          <w:tab w:val="left" w:pos="1134"/>
        </w:tabs>
        <w:suppressAutoHyphens/>
        <w:spacing w:after="0"/>
        <w:ind w:left="0" w:firstLine="567"/>
        <w:contextualSpacing/>
        <w:outlineLvl w:val="1"/>
        <w:rPr>
          <w:rFonts w:ascii="Times New Roman" w:eastAsia="Times New Roman" w:hAnsi="Times New Roman" w:cs="Times New Roman"/>
        </w:rPr>
      </w:pPr>
      <w:bookmarkStart w:id="97" w:name="_Toc161920266"/>
      <w:bookmarkStart w:id="98" w:name="_Toc188266708"/>
      <w:bookmarkStart w:id="99" w:name="_Toc192670979"/>
      <w:bookmarkStart w:id="100" w:name="_Toc193729035"/>
      <w:bookmarkStart w:id="101" w:name="_Toc202782371"/>
      <w:bookmarkStart w:id="102" w:name="_Toc202786111"/>
      <w:r w:rsidRPr="00D407C2">
        <w:rPr>
          <w:rFonts w:ascii="Times New Roman" w:eastAsia="Times New Roman" w:hAnsi="Times New Roman" w:cs="Times New Roman"/>
        </w:rPr>
        <w:t>Ekonomiškai naudingiausiu pasiūlymu bus pripažintas tas pasiūlymas, kurio ekonominio naudingumo (S) reikšmė bus didžiausia.</w:t>
      </w:r>
      <w:bookmarkEnd w:id="94"/>
      <w:bookmarkEnd w:id="95"/>
      <w:bookmarkEnd w:id="96"/>
      <w:bookmarkEnd w:id="97"/>
      <w:bookmarkEnd w:id="98"/>
      <w:bookmarkEnd w:id="99"/>
      <w:bookmarkEnd w:id="100"/>
      <w:bookmarkEnd w:id="101"/>
      <w:bookmarkEnd w:id="102"/>
    </w:p>
    <w:p w14:paraId="5307E2C8" w14:textId="77777777" w:rsidR="00980E90" w:rsidRDefault="00980E90" w:rsidP="00980E90"/>
    <w:p w14:paraId="4CA46759" w14:textId="77777777" w:rsidR="00980E90" w:rsidRDefault="00980E90" w:rsidP="00980E90"/>
    <w:p w14:paraId="2629CD19" w14:textId="77777777" w:rsidR="00B059DD" w:rsidRPr="0090336C" w:rsidRDefault="00B059DD" w:rsidP="00B059DD">
      <w:pPr>
        <w:pStyle w:val="Body2"/>
        <w:pBdr>
          <w:top w:val="nil"/>
          <w:left w:val="nil"/>
          <w:bottom w:val="nil"/>
          <w:right w:val="nil"/>
          <w:between w:val="nil"/>
          <w:bar w:val="nil"/>
        </w:pBdr>
        <w:tabs>
          <w:tab w:val="left" w:pos="1134"/>
        </w:tabs>
        <w:spacing w:after="0"/>
        <w:rPr>
          <w:rFonts w:cs="Times New Roman"/>
          <w:color w:val="auto"/>
          <w:lang w:val="lt-LT"/>
        </w:rPr>
      </w:pPr>
    </w:p>
    <w:p w14:paraId="0EE920F4" w14:textId="0D227B66" w:rsidR="00A4599F" w:rsidRPr="002B7975" w:rsidRDefault="003C58AA" w:rsidP="005A5C32">
      <w:pPr>
        <w:pStyle w:val="Sraopastraipa"/>
        <w:spacing w:after="0" w:line="240" w:lineRule="auto"/>
        <w:jc w:val="center"/>
        <w:rPr>
          <w:rFonts w:ascii="Times New Roman" w:hAnsi="Times New Roman" w:cs="Times New Roman"/>
          <w:b/>
          <w:bCs/>
          <w:smallCaps/>
          <w:sz w:val="22"/>
          <w:szCs w:val="22"/>
        </w:rPr>
      </w:pPr>
      <w:r w:rsidRPr="005A5C32">
        <w:rPr>
          <w:rFonts w:ascii="Times New Roman" w:eastAsia="Times New Roman" w:hAnsi="Times New Roman" w:cs="Times New Roman"/>
          <w:bCs/>
          <w:sz w:val="20"/>
          <w:szCs w:val="20"/>
          <w:lang w:eastAsia="ar-SA"/>
        </w:rPr>
        <w:t>_________________</w:t>
      </w:r>
      <w:r w:rsidR="00A4599F" w:rsidRPr="002B7975">
        <w:rPr>
          <w:rFonts w:ascii="Times New Roman" w:hAnsi="Times New Roman" w:cs="Times New Roman"/>
          <w:b/>
          <w:bCs/>
          <w:smallCaps/>
          <w:sz w:val="22"/>
          <w:szCs w:val="22"/>
        </w:rPr>
        <w:br w:type="page"/>
      </w:r>
    </w:p>
    <w:p w14:paraId="7D36ACDB" w14:textId="77777777" w:rsidR="002D1C14" w:rsidRDefault="002D1C14" w:rsidP="003E3526">
      <w:pPr>
        <w:pStyle w:val="Antrat2"/>
        <w:spacing w:before="0"/>
        <w:ind w:left="5103"/>
        <w:rPr>
          <w:rFonts w:ascii="Times New Roman" w:hAnsi="Times New Roman" w:cs="Times New Roman"/>
          <w:color w:val="auto"/>
          <w:sz w:val="21"/>
          <w:szCs w:val="21"/>
        </w:rPr>
        <w:sectPr w:rsidR="002D1C14" w:rsidSect="002D1C14">
          <w:pgSz w:w="12240" w:h="15840"/>
          <w:pgMar w:top="1134" w:right="567" w:bottom="1134" w:left="1701" w:header="720" w:footer="720" w:gutter="0"/>
          <w:pgNumType w:start="22"/>
          <w:cols w:space="720"/>
          <w:titlePg/>
          <w:docGrid w:linePitch="360"/>
        </w:sectPr>
      </w:pPr>
      <w:bookmarkStart w:id="103" w:name="_Toc126333946"/>
      <w:bookmarkStart w:id="104" w:name="_Ref39586171"/>
      <w:bookmarkStart w:id="105" w:name="_Ref39673580"/>
      <w:bookmarkStart w:id="106" w:name="_Ref39674283"/>
    </w:p>
    <w:p w14:paraId="07E397BF" w14:textId="0983862F" w:rsidR="007545D6" w:rsidRPr="002B7975" w:rsidRDefault="00FE3D1F" w:rsidP="003E3526">
      <w:pPr>
        <w:pStyle w:val="Antrat2"/>
        <w:spacing w:before="0"/>
        <w:ind w:left="5103"/>
        <w:rPr>
          <w:rFonts w:ascii="Times New Roman" w:hAnsi="Times New Roman" w:cs="Times New Roman"/>
          <w:color w:val="auto"/>
          <w:sz w:val="21"/>
          <w:szCs w:val="21"/>
        </w:rPr>
      </w:pPr>
      <w:r w:rsidRPr="002B7975">
        <w:rPr>
          <w:rFonts w:ascii="Times New Roman" w:hAnsi="Times New Roman" w:cs="Times New Roman"/>
          <w:color w:val="auto"/>
          <w:sz w:val="21"/>
          <w:szCs w:val="21"/>
        </w:rPr>
        <w:lastRenderedPageBreak/>
        <w:t xml:space="preserve">Pirkimo sąlygų </w:t>
      </w:r>
      <w:r w:rsidR="00202356" w:rsidRPr="002B7975">
        <w:rPr>
          <w:rFonts w:ascii="Times New Roman" w:hAnsi="Times New Roman" w:cs="Times New Roman"/>
          <w:color w:val="auto"/>
          <w:sz w:val="21"/>
          <w:szCs w:val="21"/>
        </w:rPr>
        <w:t>7</w:t>
      </w:r>
      <w:r w:rsidR="007545D6" w:rsidRPr="002B7975">
        <w:rPr>
          <w:rFonts w:ascii="Times New Roman" w:hAnsi="Times New Roman" w:cs="Times New Roman"/>
          <w:color w:val="auto"/>
          <w:sz w:val="21"/>
          <w:szCs w:val="21"/>
        </w:rPr>
        <w:t xml:space="preserve"> priedas „</w:t>
      </w:r>
      <w:r w:rsidR="00FF607F" w:rsidRPr="002B7975">
        <w:rPr>
          <w:rFonts w:ascii="Times New Roman" w:hAnsi="Times New Roman" w:cs="Times New Roman"/>
          <w:color w:val="auto"/>
          <w:sz w:val="21"/>
          <w:szCs w:val="21"/>
        </w:rPr>
        <w:t>Tiekėjo deklaracija</w:t>
      </w:r>
      <w:r w:rsidR="004D3BE3" w:rsidRPr="002B7975">
        <w:rPr>
          <w:rFonts w:ascii="Times New Roman" w:hAnsi="Times New Roman" w:cs="Times New Roman"/>
          <w:color w:val="auto"/>
          <w:sz w:val="21"/>
          <w:szCs w:val="21"/>
        </w:rPr>
        <w:t xml:space="preserve"> </w:t>
      </w:r>
      <w:r w:rsidR="00B03CE0" w:rsidRPr="002B7975">
        <w:rPr>
          <w:rFonts w:ascii="Times New Roman" w:hAnsi="Times New Roman" w:cs="Times New Roman"/>
          <w:color w:val="auto"/>
          <w:sz w:val="21"/>
          <w:szCs w:val="21"/>
        </w:rPr>
        <w:t xml:space="preserve">dėl </w:t>
      </w:r>
      <w:r w:rsidR="00596C27" w:rsidRPr="002B7975">
        <w:rPr>
          <w:rFonts w:ascii="Times New Roman" w:hAnsi="Times New Roman" w:cs="Times New Roman"/>
          <w:color w:val="auto"/>
          <w:sz w:val="21"/>
          <w:szCs w:val="21"/>
        </w:rPr>
        <w:t xml:space="preserve">atitikties </w:t>
      </w:r>
      <w:r w:rsidR="00B03CE0" w:rsidRPr="002B7975">
        <w:rPr>
          <w:rFonts w:ascii="Times New Roman" w:hAnsi="Times New Roman" w:cs="Times New Roman"/>
          <w:color w:val="auto"/>
          <w:sz w:val="21"/>
          <w:szCs w:val="21"/>
        </w:rPr>
        <w:t xml:space="preserve">Reglamento </w:t>
      </w:r>
      <w:r w:rsidR="00596C27" w:rsidRPr="002B7975">
        <w:rPr>
          <w:rFonts w:ascii="Times New Roman" w:hAnsi="Times New Roman" w:cs="Times New Roman"/>
          <w:color w:val="auto"/>
          <w:sz w:val="21"/>
          <w:szCs w:val="21"/>
        </w:rPr>
        <w:t>nuostatoms</w:t>
      </w:r>
      <w:r w:rsidR="00FF607F" w:rsidRPr="002B7975">
        <w:rPr>
          <w:rFonts w:ascii="Times New Roman" w:hAnsi="Times New Roman" w:cs="Times New Roman"/>
          <w:color w:val="auto"/>
          <w:sz w:val="21"/>
          <w:szCs w:val="21"/>
        </w:rPr>
        <w:t>“</w:t>
      </w:r>
      <w:bookmarkEnd w:id="103"/>
    </w:p>
    <w:p w14:paraId="5B45E78B" w14:textId="77777777" w:rsidR="00210594" w:rsidRPr="002B7975" w:rsidRDefault="00210594" w:rsidP="003E3526">
      <w:pPr>
        <w:spacing w:after="0" w:line="240" w:lineRule="auto"/>
        <w:rPr>
          <w:rFonts w:ascii="Times New Roman" w:hAnsi="Times New Roman" w:cs="Times New Roman"/>
        </w:rPr>
      </w:pPr>
    </w:p>
    <w:p w14:paraId="268229E6" w14:textId="77777777" w:rsidR="00BA50C6" w:rsidRDefault="00BA50C6" w:rsidP="00BA50C6">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6A8E2947" w14:textId="77777777" w:rsidR="00BA50C6" w:rsidRPr="006157AF" w:rsidRDefault="00BA50C6" w:rsidP="00BA50C6">
      <w:pPr>
        <w:spacing w:after="0" w:line="240" w:lineRule="auto"/>
        <w:jc w:val="center"/>
        <w:rPr>
          <w:rFonts w:ascii="Times New Roman" w:eastAsia="Times New Roman" w:hAnsi="Times New Roman" w:cs="Times New Roman"/>
          <w:u w:val="single"/>
        </w:rPr>
      </w:pPr>
    </w:p>
    <w:p w14:paraId="6AD288FE" w14:textId="77777777" w:rsidR="00BA50C6" w:rsidRPr="006157AF" w:rsidRDefault="00BA50C6" w:rsidP="00BA50C6">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29DE704F" w14:textId="77777777" w:rsidR="00BA50C6" w:rsidRPr="006157AF" w:rsidRDefault="00BA50C6" w:rsidP="00BA50C6">
      <w:pPr>
        <w:spacing w:after="0" w:line="240" w:lineRule="auto"/>
        <w:rPr>
          <w:rFonts w:ascii="Times New Roman" w:eastAsia="Times New Roman" w:hAnsi="Times New Roman" w:cs="Times New Roman"/>
        </w:rPr>
      </w:pPr>
    </w:p>
    <w:p w14:paraId="5587603D" w14:textId="77777777" w:rsidR="00BA50C6" w:rsidRPr="006157AF" w:rsidRDefault="00BA50C6" w:rsidP="00BA50C6">
      <w:pPr>
        <w:spacing w:after="0" w:line="240" w:lineRule="auto"/>
        <w:rPr>
          <w:rFonts w:ascii="Times New Roman" w:eastAsia="Times New Roman" w:hAnsi="Times New Roman" w:cs="Times New Roman"/>
        </w:rPr>
      </w:pPr>
    </w:p>
    <w:p w14:paraId="4583E052" w14:textId="77777777" w:rsidR="00BA50C6" w:rsidRPr="006157AF" w:rsidRDefault="00BA50C6" w:rsidP="00BA50C6">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6F4193A9" w14:textId="77777777" w:rsidR="00BA50C6" w:rsidRPr="006157AF" w:rsidRDefault="00BA50C6" w:rsidP="00BA50C6">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41CAAD7C" w14:textId="77777777" w:rsidR="00BA50C6" w:rsidRPr="006157AF" w:rsidRDefault="00BA50C6" w:rsidP="00BA50C6">
      <w:pPr>
        <w:spacing w:after="0" w:line="240" w:lineRule="auto"/>
        <w:jc w:val="center"/>
        <w:rPr>
          <w:rFonts w:ascii="Times New Roman" w:eastAsia="Times New Roman" w:hAnsi="Times New Roman" w:cs="Times New Roman"/>
          <w:b/>
          <w:bCs/>
          <w:smallCaps/>
          <w:color w:val="000000"/>
          <w:sz w:val="24"/>
          <w:szCs w:val="24"/>
        </w:rPr>
      </w:pPr>
    </w:p>
    <w:p w14:paraId="176E47E4" w14:textId="77777777" w:rsidR="00BA50C6" w:rsidRPr="006157AF" w:rsidRDefault="00BA50C6" w:rsidP="00BA50C6">
      <w:pPr>
        <w:spacing w:after="0" w:line="240" w:lineRule="auto"/>
        <w:jc w:val="center"/>
        <w:rPr>
          <w:rFonts w:ascii="Times New Roman" w:eastAsia="Times New Roman" w:hAnsi="Times New Roman" w:cs="Times New Roman"/>
          <w:b/>
          <w:bCs/>
          <w:smallCaps/>
          <w:color w:val="000000"/>
          <w:sz w:val="24"/>
          <w:szCs w:val="24"/>
        </w:rPr>
      </w:pPr>
    </w:p>
    <w:p w14:paraId="7CC8A122" w14:textId="77777777" w:rsidR="00BA50C6" w:rsidRPr="006157AF" w:rsidRDefault="00BA50C6" w:rsidP="00BA50C6">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37DA951B" w14:textId="77777777" w:rsidR="00BA50C6" w:rsidRPr="006157AF" w:rsidRDefault="00BA50C6" w:rsidP="00BA50C6">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5796FB1C" w14:textId="77777777" w:rsidR="00BA50C6" w:rsidRPr="006157AF" w:rsidRDefault="00BA50C6" w:rsidP="00BA50C6">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562C33E4" w14:textId="77777777" w:rsidR="00BA50C6" w:rsidRPr="006157AF" w:rsidRDefault="00BA50C6" w:rsidP="00BA50C6">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78CFA00B" w14:textId="77777777" w:rsidR="00BA50C6" w:rsidRPr="006157AF" w:rsidRDefault="00BA50C6" w:rsidP="00BA50C6">
      <w:pPr>
        <w:spacing w:after="0" w:line="240" w:lineRule="auto"/>
        <w:rPr>
          <w:rFonts w:ascii="Times New Roman" w:eastAsia="Times New Roman" w:hAnsi="Times New Roman" w:cs="Times New Roman"/>
        </w:rPr>
      </w:pPr>
    </w:p>
    <w:p w14:paraId="503BCD9E"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t.y.:</w:t>
      </w:r>
    </w:p>
    <w:p w14:paraId="214BF78C"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7A6484D5"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7D48CA73"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6C8B8D58"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40BA54A4" w14:textId="77777777" w:rsidR="00BA50C6" w:rsidRPr="006157AF" w:rsidRDefault="00BA50C6" w:rsidP="00BA50C6">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474DF22B" w14:textId="77777777" w:rsidR="00BA50C6" w:rsidRPr="006157AF" w:rsidRDefault="00BA50C6" w:rsidP="00BA50C6">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14502641" w14:textId="77777777" w:rsidR="00BA50C6" w:rsidRPr="006157AF" w:rsidRDefault="00BA50C6" w:rsidP="00BA50C6">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BA50C6" w:rsidRPr="006157AF" w14:paraId="3F7AACB8" w14:textId="77777777" w:rsidTr="00E86700">
        <w:trPr>
          <w:jc w:val="center"/>
        </w:trPr>
        <w:tc>
          <w:tcPr>
            <w:tcW w:w="0" w:type="auto"/>
            <w:gridSpan w:val="6"/>
            <w:tcMar>
              <w:top w:w="0" w:type="dxa"/>
              <w:left w:w="108" w:type="dxa"/>
              <w:bottom w:w="0" w:type="dxa"/>
              <w:right w:w="108" w:type="dxa"/>
            </w:tcMar>
            <w:hideMark/>
          </w:tcPr>
          <w:p w14:paraId="61D83BCA" w14:textId="77777777" w:rsidR="00BA50C6" w:rsidRPr="006157AF" w:rsidRDefault="00BA50C6" w:rsidP="00E86700">
            <w:pPr>
              <w:tabs>
                <w:tab w:val="left" w:pos="284"/>
                <w:tab w:val="left" w:pos="426"/>
              </w:tabs>
              <w:spacing w:after="150" w:line="240" w:lineRule="auto"/>
              <w:jc w:val="both"/>
              <w:rPr>
                <w:rFonts w:ascii="Times New Roman" w:eastAsia="Times New Roman" w:hAnsi="Times New Roman" w:cs="Times New Roman"/>
                <w:color w:val="000000"/>
              </w:rPr>
            </w:pPr>
          </w:p>
        </w:tc>
      </w:tr>
      <w:tr w:rsidR="00BA50C6" w:rsidRPr="006157AF" w14:paraId="50DA2E91" w14:textId="77777777" w:rsidTr="00E86700">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6040DDBE"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387A621"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75FD0D3D"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7F1C16B"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6095DAD8"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FF97A6A" w14:textId="77777777" w:rsidR="00BA50C6" w:rsidRPr="006157AF" w:rsidRDefault="00BA50C6" w:rsidP="00E86700">
            <w:pPr>
              <w:spacing w:after="0" w:line="240" w:lineRule="auto"/>
              <w:rPr>
                <w:rFonts w:ascii="Times New Roman" w:eastAsia="Times New Roman" w:hAnsi="Times New Roman" w:cs="Times New Roman"/>
              </w:rPr>
            </w:pPr>
          </w:p>
        </w:tc>
      </w:tr>
      <w:tr w:rsidR="00BA50C6" w:rsidRPr="006157AF" w14:paraId="46765700" w14:textId="77777777" w:rsidTr="00E86700">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D394678" w14:textId="77777777" w:rsidR="00BA50C6" w:rsidRPr="006157AF" w:rsidRDefault="00BA50C6" w:rsidP="00E8670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7951429B"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D752C6B"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335E54E"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55AAB268" w14:textId="77777777" w:rsidR="00BA50C6" w:rsidRPr="006157AF" w:rsidRDefault="00BA50C6" w:rsidP="00E8670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108B2E27" w14:textId="77777777" w:rsidR="00BA50C6" w:rsidRPr="006157AF" w:rsidRDefault="00BA50C6" w:rsidP="00E86700">
            <w:pPr>
              <w:spacing w:after="0" w:line="240" w:lineRule="auto"/>
              <w:rPr>
                <w:rFonts w:ascii="Times New Roman" w:eastAsia="Times New Roman" w:hAnsi="Times New Roman" w:cs="Times New Roman"/>
                <w:sz w:val="18"/>
                <w:szCs w:val="18"/>
              </w:rPr>
            </w:pPr>
          </w:p>
        </w:tc>
      </w:tr>
    </w:tbl>
    <w:p w14:paraId="5EFC9948" w14:textId="46D846FD" w:rsidR="004D3BE3" w:rsidRPr="002B7975" w:rsidRDefault="004D3BE3">
      <w:pPr>
        <w:rPr>
          <w:rFonts w:ascii="Times New Roman" w:hAnsi="Times New Roman" w:cs="Times New Roman"/>
          <w:sz w:val="20"/>
          <w:szCs w:val="20"/>
        </w:rPr>
      </w:pPr>
      <w:r w:rsidRPr="002B7975">
        <w:rPr>
          <w:rFonts w:ascii="Times New Roman" w:hAnsi="Times New Roman" w:cs="Times New Roman"/>
          <w:sz w:val="20"/>
          <w:szCs w:val="20"/>
        </w:rPr>
        <w:br w:type="page"/>
      </w:r>
    </w:p>
    <w:p w14:paraId="5DC5C150" w14:textId="13AE7060" w:rsidR="008D704D" w:rsidRPr="002B7975" w:rsidRDefault="004D3BE3" w:rsidP="001652E1">
      <w:pPr>
        <w:pStyle w:val="Antrat2"/>
        <w:spacing w:before="0"/>
        <w:ind w:left="5103"/>
        <w:rPr>
          <w:rFonts w:ascii="Times New Roman" w:hAnsi="Times New Roman" w:cs="Times New Roman"/>
          <w:color w:val="auto"/>
          <w:sz w:val="21"/>
          <w:szCs w:val="21"/>
        </w:rPr>
      </w:pPr>
      <w:bookmarkStart w:id="107" w:name="_Toc126333947"/>
      <w:r w:rsidRPr="002B7975">
        <w:rPr>
          <w:rFonts w:ascii="Times New Roman" w:hAnsi="Times New Roman" w:cs="Times New Roman"/>
          <w:color w:val="auto"/>
          <w:sz w:val="21"/>
          <w:szCs w:val="21"/>
        </w:rPr>
        <w:lastRenderedPageBreak/>
        <w:t xml:space="preserve">Pirkimo sąlygų </w:t>
      </w:r>
      <w:r w:rsidR="001502A4" w:rsidRPr="002B7975">
        <w:rPr>
          <w:rFonts w:ascii="Times New Roman" w:hAnsi="Times New Roman" w:cs="Times New Roman"/>
          <w:color w:val="auto"/>
          <w:sz w:val="21"/>
          <w:szCs w:val="21"/>
        </w:rPr>
        <w:t>8</w:t>
      </w:r>
      <w:r w:rsidRPr="002B7975">
        <w:rPr>
          <w:rFonts w:ascii="Times New Roman" w:hAnsi="Times New Roman" w:cs="Times New Roman"/>
          <w:color w:val="auto"/>
          <w:sz w:val="21"/>
          <w:szCs w:val="21"/>
        </w:rPr>
        <w:t xml:space="preserve"> priedas </w:t>
      </w:r>
      <w:bookmarkStart w:id="108" w:name="_Toc126333948"/>
      <w:bookmarkEnd w:id="107"/>
      <w:r w:rsidR="008D704D" w:rsidRPr="002B7975">
        <w:rPr>
          <w:rFonts w:ascii="Times New Roman" w:hAnsi="Times New Roman" w:cs="Times New Roman"/>
          <w:color w:val="auto"/>
          <w:sz w:val="21"/>
          <w:szCs w:val="21"/>
        </w:rPr>
        <w:t>„Sutarties projektas“</w:t>
      </w:r>
      <w:bookmarkEnd w:id="104"/>
      <w:bookmarkEnd w:id="105"/>
      <w:bookmarkEnd w:id="106"/>
      <w:bookmarkEnd w:id="108"/>
    </w:p>
    <w:p w14:paraId="040FB65E" w14:textId="77777777" w:rsidR="00AE422D" w:rsidRPr="002B7975" w:rsidRDefault="00AE422D" w:rsidP="00AB5541">
      <w:pPr>
        <w:rPr>
          <w:rFonts w:ascii="Times New Roman" w:hAnsi="Times New Roman" w:cs="Times New Roman"/>
        </w:rPr>
      </w:pPr>
    </w:p>
    <w:p w14:paraId="2826B120" w14:textId="12B9F6B8" w:rsidR="008D704D" w:rsidRPr="00FC0E18" w:rsidRDefault="00DC6840" w:rsidP="00E31DEA">
      <w:pPr>
        <w:jc w:val="both"/>
        <w:rPr>
          <w:rFonts w:ascii="Times New Roman" w:eastAsia="Calibri" w:hAnsi="Times New Roman" w:cs="Times New Roman"/>
          <w:iCs/>
        </w:rPr>
      </w:pPr>
      <w:r w:rsidRPr="002B7975">
        <w:rPr>
          <w:rFonts w:ascii="Times New Roman" w:eastAsia="Calibri" w:hAnsi="Times New Roman" w:cs="Times New Roman"/>
          <w:iCs/>
        </w:rPr>
        <w:t>V</w:t>
      </w:r>
      <w:r w:rsidR="00B66E67" w:rsidRPr="002B7975">
        <w:rPr>
          <w:rFonts w:ascii="Times New Roman" w:eastAsia="Calibri" w:hAnsi="Times New Roman" w:cs="Times New Roman"/>
          <w:iCs/>
        </w:rPr>
        <w:t xml:space="preserve">adovaujantis </w:t>
      </w:r>
      <w:r w:rsidR="00B66E67" w:rsidRPr="00326458">
        <w:rPr>
          <w:rFonts w:ascii="Times New Roman" w:eastAsia="Calibri" w:hAnsi="Times New Roman" w:cs="Times New Roman"/>
          <w:iCs/>
        </w:rPr>
        <w:t xml:space="preserve">specialiųjų </w:t>
      </w:r>
      <w:r w:rsidR="00D4135B" w:rsidRPr="00326458">
        <w:rPr>
          <w:rFonts w:ascii="Times New Roman" w:eastAsia="Calibri" w:hAnsi="Times New Roman" w:cs="Times New Roman"/>
          <w:iCs/>
        </w:rPr>
        <w:t xml:space="preserve">pirkimo </w:t>
      </w:r>
      <w:r w:rsidR="00B66E67" w:rsidRPr="00FC0E18">
        <w:rPr>
          <w:rFonts w:ascii="Times New Roman" w:eastAsia="Calibri" w:hAnsi="Times New Roman" w:cs="Times New Roman"/>
          <w:iCs/>
        </w:rPr>
        <w:t xml:space="preserve">sąlygų </w:t>
      </w:r>
      <w:r w:rsidR="0022554A" w:rsidRPr="00FC0E18">
        <w:rPr>
          <w:rFonts w:ascii="Times New Roman" w:eastAsia="Calibri" w:hAnsi="Times New Roman" w:cs="Times New Roman"/>
          <w:iCs/>
        </w:rPr>
        <w:t>1.6.</w:t>
      </w:r>
      <w:r w:rsidR="00B66E67" w:rsidRPr="00FC0E18">
        <w:rPr>
          <w:rFonts w:ascii="Times New Roman" w:eastAsia="Calibri" w:hAnsi="Times New Roman" w:cs="Times New Roman"/>
          <w:iCs/>
        </w:rPr>
        <w:t xml:space="preserve"> punktu aplinkos apsaugos kriterijai yra nustatyti kaip sutarties vykdymo sąlygos</w:t>
      </w:r>
      <w:r w:rsidRPr="00FC0E18">
        <w:rPr>
          <w:rFonts w:ascii="Times New Roman" w:eastAsia="Calibri" w:hAnsi="Times New Roman" w:cs="Times New Roman"/>
          <w:iCs/>
        </w:rPr>
        <w:t xml:space="preserve">: sutarties projekto </w:t>
      </w:r>
      <w:r w:rsidR="001264EC" w:rsidRPr="00FC0E18">
        <w:rPr>
          <w:rFonts w:ascii="Times New Roman" w:eastAsia="Calibri" w:hAnsi="Times New Roman" w:cs="Times New Roman"/>
          <w:iCs/>
        </w:rPr>
        <w:t>specialiųjų sąlygų 1</w:t>
      </w:r>
      <w:r w:rsidR="0022554A" w:rsidRPr="00FC0E18">
        <w:rPr>
          <w:rFonts w:ascii="Times New Roman" w:eastAsia="Calibri" w:hAnsi="Times New Roman" w:cs="Times New Roman"/>
          <w:iCs/>
        </w:rPr>
        <w:t>3</w:t>
      </w:r>
      <w:r w:rsidR="001264EC" w:rsidRPr="00FC0E18">
        <w:rPr>
          <w:rFonts w:ascii="Times New Roman" w:eastAsia="Calibri" w:hAnsi="Times New Roman" w:cs="Times New Roman"/>
          <w:iCs/>
        </w:rPr>
        <w:t xml:space="preserve"> p.</w:t>
      </w:r>
    </w:p>
    <w:p w14:paraId="60EE30B3" w14:textId="77777777" w:rsidR="001502A4" w:rsidRPr="002B7975" w:rsidRDefault="001502A4" w:rsidP="00E31DEA">
      <w:pPr>
        <w:jc w:val="both"/>
        <w:rPr>
          <w:rFonts w:ascii="Times New Roman" w:eastAsia="Calibri" w:hAnsi="Times New Roman" w:cs="Times New Roman"/>
          <w:iCs/>
        </w:rPr>
      </w:pPr>
    </w:p>
    <w:p w14:paraId="690C2EF0" w14:textId="13718A2D" w:rsidR="001502A4" w:rsidRPr="00DC6840" w:rsidRDefault="001502A4" w:rsidP="001502A4">
      <w:pPr>
        <w:jc w:val="center"/>
        <w:rPr>
          <w:rFonts w:ascii="Times New Roman" w:hAnsi="Times New Roman" w:cs="Times New Roman"/>
          <w:b/>
          <w:bCs/>
          <w:smallCaps/>
          <w:sz w:val="22"/>
          <w:szCs w:val="22"/>
        </w:rPr>
      </w:pPr>
      <w:r w:rsidRPr="002B7975">
        <w:rPr>
          <w:rFonts w:ascii="Times New Roman" w:eastAsia="Calibri" w:hAnsi="Times New Roman" w:cs="Times New Roman"/>
          <w:iCs/>
        </w:rPr>
        <w:t>____</w:t>
      </w:r>
      <w:r>
        <w:rPr>
          <w:rFonts w:ascii="Times New Roman" w:eastAsia="Calibri" w:hAnsi="Times New Roman" w:cs="Times New Roman"/>
          <w:iCs/>
        </w:rPr>
        <w:t>________</w:t>
      </w:r>
    </w:p>
    <w:sectPr w:rsidR="001502A4" w:rsidRPr="00DC6840" w:rsidSect="002D1C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F9A60" w14:textId="77777777" w:rsidR="00433E85" w:rsidRDefault="00433E85" w:rsidP="00D05666">
      <w:r>
        <w:separator/>
      </w:r>
    </w:p>
  </w:endnote>
  <w:endnote w:type="continuationSeparator" w:id="0">
    <w:p w14:paraId="72C32C13" w14:textId="77777777" w:rsidR="00433E85" w:rsidRDefault="00433E85" w:rsidP="00D05666">
      <w:r>
        <w:continuationSeparator/>
      </w:r>
    </w:p>
  </w:endnote>
  <w:endnote w:type="continuationNotice" w:id="1">
    <w:p w14:paraId="4FF627A9" w14:textId="77777777" w:rsidR="00433E85" w:rsidRDefault="00433E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CE2F" w14:textId="77777777" w:rsidR="00E86700" w:rsidRDefault="00E8670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4F1D77C9" w:rsidR="00E86700" w:rsidRPr="006B4B89" w:rsidRDefault="00E86700"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731ED0">
      <w:rPr>
        <w:rFonts w:ascii="Times New Roman" w:hAnsi="Times New Roman" w:cs="Times New Roman"/>
        <w:noProof/>
      </w:rPr>
      <w:t>3</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731ED0">
      <w:rPr>
        <w:rFonts w:ascii="Times New Roman" w:hAnsi="Times New Roman" w:cs="Times New Roman"/>
        <w:noProof/>
      </w:rPr>
      <w:t>20</w:t>
    </w:r>
    <w:r w:rsidRPr="006B4B89">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E86700" w:rsidRDefault="00E86700">
    <w:pPr>
      <w:pStyle w:val="Porat"/>
      <w:jc w:val="right"/>
    </w:pPr>
  </w:p>
  <w:p w14:paraId="2575BBBA" w14:textId="77777777" w:rsidR="00E86700" w:rsidRDefault="00E86700">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B93E0" w14:textId="77777777" w:rsidR="00E86700" w:rsidRDefault="00E86700">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5AEA9" w14:textId="77777777" w:rsidR="00E86700" w:rsidRPr="00B76707" w:rsidRDefault="00E86700" w:rsidP="002D0E03">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2968" w14:textId="77777777" w:rsidR="00E86700" w:rsidRPr="0000222B" w:rsidRDefault="00E86700" w:rsidP="002D0E03">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E86700" w:rsidRDefault="00E86700">
    <w:pPr>
      <w:pStyle w:val="Porat"/>
      <w:jc w:val="right"/>
    </w:pPr>
    <w:r>
      <w:fldChar w:fldCharType="begin"/>
    </w:r>
    <w:r>
      <w:instrText xml:space="preserve"> PAGE   \* MERGEFORMAT </w:instrText>
    </w:r>
    <w:r>
      <w:fldChar w:fldCharType="separate"/>
    </w:r>
    <w:r w:rsidR="00731ED0">
      <w:rPr>
        <w:noProof/>
      </w:rPr>
      <w:t>2</w:t>
    </w:r>
    <w:r w:rsidR="00731ED0">
      <w:rPr>
        <w:noProof/>
      </w:rPr>
      <w:t>2</w:t>
    </w:r>
    <w:r>
      <w:rPr>
        <w:noProof/>
      </w:rPr>
      <w:fldChar w:fldCharType="end"/>
    </w:r>
  </w:p>
  <w:p w14:paraId="0B840016" w14:textId="77777777" w:rsidR="00E86700" w:rsidRDefault="00E8670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EE1DB" w14:textId="77777777" w:rsidR="00433E85" w:rsidRDefault="00433E85" w:rsidP="00D05666">
      <w:r>
        <w:separator/>
      </w:r>
    </w:p>
  </w:footnote>
  <w:footnote w:type="continuationSeparator" w:id="0">
    <w:p w14:paraId="00019B2C" w14:textId="77777777" w:rsidR="00433E85" w:rsidRDefault="00433E85" w:rsidP="00D05666">
      <w:r>
        <w:continuationSeparator/>
      </w:r>
    </w:p>
  </w:footnote>
  <w:footnote w:type="continuationNotice" w:id="1">
    <w:p w14:paraId="25A0CDA5" w14:textId="77777777" w:rsidR="00433E85" w:rsidRDefault="00433E85">
      <w:pPr>
        <w:spacing w:after="0" w:line="240" w:lineRule="auto"/>
      </w:pPr>
    </w:p>
  </w:footnote>
  <w:footnote w:id="2">
    <w:p w14:paraId="75AC57F3" w14:textId="77777777" w:rsidR="00E86700" w:rsidRPr="00C54A7B" w:rsidRDefault="00E86700" w:rsidP="00181886">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6F1EC" w14:textId="77777777" w:rsidR="00E86700" w:rsidRPr="00C54A7B" w:rsidRDefault="00E86700" w:rsidP="00181886">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586BD342" w14:textId="77777777" w:rsidR="00E86700" w:rsidRDefault="00E86700" w:rsidP="00181886">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D5F6D" w14:textId="77777777" w:rsidR="00E86700" w:rsidRDefault="00E867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805043F" w:rsidR="00E86700" w:rsidRPr="00202356" w:rsidRDefault="00E86700">
    <w:pPr>
      <w:pStyle w:val="Antrats"/>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6875" w14:textId="77777777" w:rsidR="00E86700" w:rsidRDefault="00E8670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89EF6" w14:textId="77777777" w:rsidR="00E86700" w:rsidRDefault="00E8670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9597D" w14:textId="77777777" w:rsidR="00E86700" w:rsidRDefault="00E86700" w:rsidP="002D0E03">
    <w:pPr>
      <w:pStyle w:val="Antrats"/>
    </w:pPr>
  </w:p>
  <w:p w14:paraId="642AEDD8" w14:textId="77777777" w:rsidR="00E86700" w:rsidRDefault="00E8670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C06EA" w14:textId="77777777" w:rsidR="00E86700" w:rsidRDefault="00E867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5629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68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D01578"/>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8B92B5E"/>
    <w:multiLevelType w:val="multilevel"/>
    <w:tmpl w:val="CF1C0034"/>
    <w:lvl w:ilvl="0">
      <w:start w:val="1"/>
      <w:numFmt w:val="decimal"/>
      <w:lvlText w:val="%1."/>
      <w:lvlJc w:val="left"/>
      <w:pPr>
        <w:ind w:left="1353" w:hanging="360"/>
      </w:pPr>
      <w:rPr>
        <w:rFonts w:ascii="Times New Roman" w:eastAsiaTheme="majorEastAsia" w:hAnsi="Times New Roman" w:cs="Times New Roman" w:hint="default"/>
        <w:b w:val="0"/>
        <w:i w:val="0"/>
        <w:iCs/>
        <w:strike w:val="0"/>
        <w:color w:val="auto"/>
        <w:sz w:val="20"/>
        <w:szCs w:val="20"/>
      </w:rPr>
    </w:lvl>
    <w:lvl w:ilvl="1">
      <w:start w:val="1"/>
      <w:numFmt w:val="decimal"/>
      <w:isLgl/>
      <w:lvlText w:val="%1.%2."/>
      <w:lvlJc w:val="left"/>
      <w:pPr>
        <w:ind w:left="1130" w:hanging="420"/>
      </w:pPr>
      <w:rPr>
        <w:rFonts w:hint="default"/>
        <w:b w:val="0"/>
        <w:sz w:val="24"/>
        <w:szCs w:val="24"/>
        <w:vertAlign w:val="baseline"/>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6"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7"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1316F3"/>
    <w:multiLevelType w:val="hybridMultilevel"/>
    <w:tmpl w:val="56545D36"/>
    <w:lvl w:ilvl="0" w:tplc="FB5A51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3AB60BE"/>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246F43"/>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9AF7ECD"/>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20532650">
    <w:abstractNumId w:val="7"/>
  </w:num>
  <w:num w:numId="2" w16cid:durableId="483355427">
    <w:abstractNumId w:val="4"/>
  </w:num>
  <w:num w:numId="3" w16cid:durableId="166992376">
    <w:abstractNumId w:val="15"/>
  </w:num>
  <w:num w:numId="4" w16cid:durableId="1729186886">
    <w:abstractNumId w:val="22"/>
  </w:num>
  <w:num w:numId="5" w16cid:durableId="1750539859">
    <w:abstractNumId w:val="18"/>
  </w:num>
  <w:num w:numId="6" w16cid:durableId="1775980533">
    <w:abstractNumId w:val="13"/>
  </w:num>
  <w:num w:numId="7" w16cid:durableId="823156570">
    <w:abstractNumId w:val="25"/>
  </w:num>
  <w:num w:numId="8" w16cid:durableId="2103410634">
    <w:abstractNumId w:val="2"/>
  </w:num>
  <w:num w:numId="9" w16cid:durableId="867259397">
    <w:abstractNumId w:val="20"/>
  </w:num>
  <w:num w:numId="10" w16cid:durableId="830758796">
    <w:abstractNumId w:val="10"/>
  </w:num>
  <w:num w:numId="11" w16cid:durableId="2022854751">
    <w:abstractNumId w:val="6"/>
  </w:num>
  <w:num w:numId="12" w16cid:durableId="885600884">
    <w:abstractNumId w:val="12"/>
  </w:num>
  <w:num w:numId="13" w16cid:durableId="985352368">
    <w:abstractNumId w:val="14"/>
  </w:num>
  <w:num w:numId="14" w16cid:durableId="614822983">
    <w:abstractNumId w:val="16"/>
  </w:num>
  <w:num w:numId="15" w16cid:durableId="1226647777">
    <w:abstractNumId w:val="19"/>
  </w:num>
  <w:num w:numId="16" w16cid:durableId="685794820">
    <w:abstractNumId w:val="0"/>
  </w:num>
  <w:num w:numId="17" w16cid:durableId="1151945380">
    <w:abstractNumId w:val="11"/>
  </w:num>
  <w:num w:numId="18" w16cid:durableId="203520275">
    <w:abstractNumId w:val="27"/>
  </w:num>
  <w:num w:numId="19" w16cid:durableId="1152673142">
    <w:abstractNumId w:val="17"/>
  </w:num>
  <w:num w:numId="20" w16cid:durableId="1820224814">
    <w:abstractNumId w:val="1"/>
  </w:num>
  <w:num w:numId="21" w16cid:durableId="1250189283">
    <w:abstractNumId w:val="24"/>
  </w:num>
  <w:num w:numId="22" w16cid:durableId="1102603649">
    <w:abstractNumId w:val="8"/>
  </w:num>
  <w:num w:numId="23" w16cid:durableId="1318150392">
    <w:abstractNumId w:val="23"/>
  </w:num>
  <w:num w:numId="24" w16cid:durableId="783428733">
    <w:abstractNumId w:val="21"/>
  </w:num>
  <w:num w:numId="25" w16cid:durableId="302664623">
    <w:abstractNumId w:val="9"/>
  </w:num>
  <w:num w:numId="26" w16cid:durableId="1569267272">
    <w:abstractNumId w:val="26"/>
  </w:num>
  <w:num w:numId="27" w16cid:durableId="196163272">
    <w:abstractNumId w:val="5"/>
  </w:num>
  <w:num w:numId="28" w16cid:durableId="1847868410">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8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FDC"/>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11D7"/>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3BDE"/>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2796"/>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FC7"/>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AC4"/>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DB"/>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CED"/>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2E1"/>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886"/>
    <w:rsid w:val="00182729"/>
    <w:rsid w:val="00182CBF"/>
    <w:rsid w:val="00182E25"/>
    <w:rsid w:val="0018349F"/>
    <w:rsid w:val="0018373B"/>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18"/>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3F"/>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7893"/>
    <w:rsid w:val="0022038F"/>
    <w:rsid w:val="00220588"/>
    <w:rsid w:val="00220B88"/>
    <w:rsid w:val="002211A8"/>
    <w:rsid w:val="00221235"/>
    <w:rsid w:val="0022194E"/>
    <w:rsid w:val="00221CC0"/>
    <w:rsid w:val="0022234B"/>
    <w:rsid w:val="00223614"/>
    <w:rsid w:val="00223D79"/>
    <w:rsid w:val="00224F0F"/>
    <w:rsid w:val="0022554A"/>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5F7"/>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A16"/>
    <w:rsid w:val="00275B72"/>
    <w:rsid w:val="00277535"/>
    <w:rsid w:val="00277634"/>
    <w:rsid w:val="0027776A"/>
    <w:rsid w:val="002778AF"/>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B"/>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259F"/>
    <w:rsid w:val="002E2B93"/>
    <w:rsid w:val="002E2CD8"/>
    <w:rsid w:val="002E3155"/>
    <w:rsid w:val="002E348F"/>
    <w:rsid w:val="002E3C32"/>
    <w:rsid w:val="002E3DE8"/>
    <w:rsid w:val="002E4A5A"/>
    <w:rsid w:val="002E5973"/>
    <w:rsid w:val="002E5C9B"/>
    <w:rsid w:val="002E5EA9"/>
    <w:rsid w:val="002E6BB6"/>
    <w:rsid w:val="002F05C1"/>
    <w:rsid w:val="002F0663"/>
    <w:rsid w:val="002F0C09"/>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138"/>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2D71"/>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2A18"/>
    <w:rsid w:val="00333A8B"/>
    <w:rsid w:val="00333BFA"/>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0"/>
    <w:rsid w:val="00360DB9"/>
    <w:rsid w:val="00360F9B"/>
    <w:rsid w:val="00361525"/>
    <w:rsid w:val="003617F1"/>
    <w:rsid w:val="00361B93"/>
    <w:rsid w:val="00362453"/>
    <w:rsid w:val="00362719"/>
    <w:rsid w:val="00363134"/>
    <w:rsid w:val="00364F89"/>
    <w:rsid w:val="00365155"/>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58"/>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E85"/>
    <w:rsid w:val="00433FD7"/>
    <w:rsid w:val="004344CB"/>
    <w:rsid w:val="0043483A"/>
    <w:rsid w:val="004350FA"/>
    <w:rsid w:val="00435186"/>
    <w:rsid w:val="00435437"/>
    <w:rsid w:val="004356A8"/>
    <w:rsid w:val="00435B33"/>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1F28"/>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BF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1C5"/>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438"/>
    <w:rsid w:val="00517A42"/>
    <w:rsid w:val="00520321"/>
    <w:rsid w:val="005209A8"/>
    <w:rsid w:val="005212AF"/>
    <w:rsid w:val="00522200"/>
    <w:rsid w:val="00522C57"/>
    <w:rsid w:val="00522E11"/>
    <w:rsid w:val="005233E1"/>
    <w:rsid w:val="0052352E"/>
    <w:rsid w:val="00523DED"/>
    <w:rsid w:val="0052470F"/>
    <w:rsid w:val="00524AB3"/>
    <w:rsid w:val="0052574D"/>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03F5"/>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0FFC"/>
    <w:rsid w:val="005A195F"/>
    <w:rsid w:val="005A2704"/>
    <w:rsid w:val="005A2AC1"/>
    <w:rsid w:val="005A2B07"/>
    <w:rsid w:val="005A58E6"/>
    <w:rsid w:val="005A5C32"/>
    <w:rsid w:val="005A65C8"/>
    <w:rsid w:val="005A74E8"/>
    <w:rsid w:val="005B0449"/>
    <w:rsid w:val="005B0749"/>
    <w:rsid w:val="005B0E10"/>
    <w:rsid w:val="005B17D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8AF"/>
    <w:rsid w:val="005C0258"/>
    <w:rsid w:val="005C0B37"/>
    <w:rsid w:val="005C17C2"/>
    <w:rsid w:val="005C1E12"/>
    <w:rsid w:val="005C3F18"/>
    <w:rsid w:val="005C571D"/>
    <w:rsid w:val="005C5BD5"/>
    <w:rsid w:val="005C6C2A"/>
    <w:rsid w:val="005C6D8F"/>
    <w:rsid w:val="005C729B"/>
    <w:rsid w:val="005D08AD"/>
    <w:rsid w:val="005D0CD2"/>
    <w:rsid w:val="005D1328"/>
    <w:rsid w:val="005D1747"/>
    <w:rsid w:val="005D17AA"/>
    <w:rsid w:val="005D1EC0"/>
    <w:rsid w:val="005D24F3"/>
    <w:rsid w:val="005D2CDD"/>
    <w:rsid w:val="005D342B"/>
    <w:rsid w:val="005D393D"/>
    <w:rsid w:val="005D3D60"/>
    <w:rsid w:val="005D429A"/>
    <w:rsid w:val="005D432F"/>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774"/>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20"/>
    <w:rsid w:val="005F13F0"/>
    <w:rsid w:val="005F1492"/>
    <w:rsid w:val="005F152B"/>
    <w:rsid w:val="005F17E7"/>
    <w:rsid w:val="005F1AE7"/>
    <w:rsid w:val="005F1E76"/>
    <w:rsid w:val="005F2443"/>
    <w:rsid w:val="005F26FB"/>
    <w:rsid w:val="005F2C28"/>
    <w:rsid w:val="005F2D7B"/>
    <w:rsid w:val="005F348F"/>
    <w:rsid w:val="005F35B9"/>
    <w:rsid w:val="005F3DEF"/>
    <w:rsid w:val="005F3FEB"/>
    <w:rsid w:val="005F4815"/>
    <w:rsid w:val="005F493D"/>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7C0"/>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F07"/>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508"/>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317"/>
    <w:rsid w:val="00665508"/>
    <w:rsid w:val="00665D82"/>
    <w:rsid w:val="00666CEF"/>
    <w:rsid w:val="006677FB"/>
    <w:rsid w:val="00670121"/>
    <w:rsid w:val="00670373"/>
    <w:rsid w:val="006715F4"/>
    <w:rsid w:val="00671B2B"/>
    <w:rsid w:val="00671DB5"/>
    <w:rsid w:val="0067281B"/>
    <w:rsid w:val="0067282A"/>
    <w:rsid w:val="00673538"/>
    <w:rsid w:val="006752D5"/>
    <w:rsid w:val="00675AFC"/>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9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1B9"/>
    <w:rsid w:val="00696781"/>
    <w:rsid w:val="006967C9"/>
    <w:rsid w:val="00696EED"/>
    <w:rsid w:val="006974CE"/>
    <w:rsid w:val="006974F6"/>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1C03"/>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0E6"/>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F53"/>
    <w:rsid w:val="007152B7"/>
    <w:rsid w:val="007160DA"/>
    <w:rsid w:val="0071650A"/>
    <w:rsid w:val="0071679C"/>
    <w:rsid w:val="00716F5E"/>
    <w:rsid w:val="00717339"/>
    <w:rsid w:val="007173F5"/>
    <w:rsid w:val="00717724"/>
    <w:rsid w:val="00717909"/>
    <w:rsid w:val="00717D94"/>
    <w:rsid w:val="00717DCC"/>
    <w:rsid w:val="007204DB"/>
    <w:rsid w:val="00720E2A"/>
    <w:rsid w:val="00721097"/>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ED0"/>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629"/>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C18"/>
    <w:rsid w:val="00757947"/>
    <w:rsid w:val="00757968"/>
    <w:rsid w:val="00757F4B"/>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218"/>
    <w:rsid w:val="0079088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0EE"/>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93"/>
    <w:rsid w:val="007F34C7"/>
    <w:rsid w:val="007F366E"/>
    <w:rsid w:val="007F419A"/>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02E"/>
    <w:rsid w:val="00813105"/>
    <w:rsid w:val="00813A35"/>
    <w:rsid w:val="0081425E"/>
    <w:rsid w:val="008142E7"/>
    <w:rsid w:val="00814604"/>
    <w:rsid w:val="00814C2C"/>
    <w:rsid w:val="00814F72"/>
    <w:rsid w:val="008150F0"/>
    <w:rsid w:val="0081570A"/>
    <w:rsid w:val="00815D5F"/>
    <w:rsid w:val="00816329"/>
    <w:rsid w:val="008176D9"/>
    <w:rsid w:val="008179D8"/>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6DC"/>
    <w:rsid w:val="008638DF"/>
    <w:rsid w:val="00863CD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8BE"/>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54A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36C"/>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3F2"/>
    <w:rsid w:val="009425A7"/>
    <w:rsid w:val="00942662"/>
    <w:rsid w:val="00942B80"/>
    <w:rsid w:val="00942BCA"/>
    <w:rsid w:val="00942C81"/>
    <w:rsid w:val="0094429A"/>
    <w:rsid w:val="00945504"/>
    <w:rsid w:val="009465A0"/>
    <w:rsid w:val="00946722"/>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309"/>
    <w:rsid w:val="00980D68"/>
    <w:rsid w:val="00980E90"/>
    <w:rsid w:val="009813AF"/>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DB7"/>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F13"/>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7D5"/>
    <w:rsid w:val="009D5909"/>
    <w:rsid w:val="009D5D9E"/>
    <w:rsid w:val="009D61CE"/>
    <w:rsid w:val="009D62CF"/>
    <w:rsid w:val="009D6598"/>
    <w:rsid w:val="009D7294"/>
    <w:rsid w:val="009D73D9"/>
    <w:rsid w:val="009D779F"/>
    <w:rsid w:val="009E064A"/>
    <w:rsid w:val="009E0F46"/>
    <w:rsid w:val="009E1677"/>
    <w:rsid w:val="009E1FFB"/>
    <w:rsid w:val="009E20B7"/>
    <w:rsid w:val="009E2403"/>
    <w:rsid w:val="009E3E43"/>
    <w:rsid w:val="009E43D5"/>
    <w:rsid w:val="009E46B6"/>
    <w:rsid w:val="009E46BC"/>
    <w:rsid w:val="009E4CDE"/>
    <w:rsid w:val="009E61A9"/>
    <w:rsid w:val="009E6E3B"/>
    <w:rsid w:val="009F0698"/>
    <w:rsid w:val="009F0935"/>
    <w:rsid w:val="009F0A4E"/>
    <w:rsid w:val="009F0E01"/>
    <w:rsid w:val="009F18CF"/>
    <w:rsid w:val="009F336B"/>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B25"/>
    <w:rsid w:val="00A176D5"/>
    <w:rsid w:val="00A1780C"/>
    <w:rsid w:val="00A215B6"/>
    <w:rsid w:val="00A217B2"/>
    <w:rsid w:val="00A21CAA"/>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B5"/>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966"/>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136"/>
    <w:rsid w:val="00A865DA"/>
    <w:rsid w:val="00A90AF8"/>
    <w:rsid w:val="00A912DF"/>
    <w:rsid w:val="00A91483"/>
    <w:rsid w:val="00A92611"/>
    <w:rsid w:val="00A934E0"/>
    <w:rsid w:val="00A9354F"/>
    <w:rsid w:val="00A93C5D"/>
    <w:rsid w:val="00A940CF"/>
    <w:rsid w:val="00A94851"/>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4D51"/>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A8B"/>
    <w:rsid w:val="00AD0F22"/>
    <w:rsid w:val="00AD16FA"/>
    <w:rsid w:val="00AD1A9D"/>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9DD"/>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6F21"/>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095"/>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32C3"/>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3D84"/>
    <w:rsid w:val="00B741D0"/>
    <w:rsid w:val="00B7494D"/>
    <w:rsid w:val="00B7560A"/>
    <w:rsid w:val="00B75AF1"/>
    <w:rsid w:val="00B75F6D"/>
    <w:rsid w:val="00B7632D"/>
    <w:rsid w:val="00B76501"/>
    <w:rsid w:val="00B76FA2"/>
    <w:rsid w:val="00B772DE"/>
    <w:rsid w:val="00B80303"/>
    <w:rsid w:val="00B808B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184"/>
    <w:rsid w:val="00B87FE9"/>
    <w:rsid w:val="00B9137D"/>
    <w:rsid w:val="00B91FB8"/>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0C6"/>
    <w:rsid w:val="00BA5539"/>
    <w:rsid w:val="00BA5C6D"/>
    <w:rsid w:val="00BA5D95"/>
    <w:rsid w:val="00BA69FA"/>
    <w:rsid w:val="00BA6AB3"/>
    <w:rsid w:val="00BA6EE1"/>
    <w:rsid w:val="00BA733E"/>
    <w:rsid w:val="00BA74D7"/>
    <w:rsid w:val="00BB0514"/>
    <w:rsid w:val="00BB0FC8"/>
    <w:rsid w:val="00BB174C"/>
    <w:rsid w:val="00BB1ED5"/>
    <w:rsid w:val="00BB1FB9"/>
    <w:rsid w:val="00BB2F46"/>
    <w:rsid w:val="00BB3B0E"/>
    <w:rsid w:val="00BB410E"/>
    <w:rsid w:val="00BB45B4"/>
    <w:rsid w:val="00BB45DF"/>
    <w:rsid w:val="00BB4A57"/>
    <w:rsid w:val="00BB4FB3"/>
    <w:rsid w:val="00BB5270"/>
    <w:rsid w:val="00BB536B"/>
    <w:rsid w:val="00BB54F0"/>
    <w:rsid w:val="00BB6B79"/>
    <w:rsid w:val="00BB71B1"/>
    <w:rsid w:val="00BB771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1CB6"/>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AD5"/>
    <w:rsid w:val="00BF2B58"/>
    <w:rsid w:val="00BF4156"/>
    <w:rsid w:val="00BF4594"/>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01"/>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351"/>
    <w:rsid w:val="00C20A77"/>
    <w:rsid w:val="00C20E68"/>
    <w:rsid w:val="00C21132"/>
    <w:rsid w:val="00C21A30"/>
    <w:rsid w:val="00C22DB0"/>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E7D"/>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9EC"/>
    <w:rsid w:val="00C75E83"/>
    <w:rsid w:val="00C7706C"/>
    <w:rsid w:val="00C77938"/>
    <w:rsid w:val="00C77AC5"/>
    <w:rsid w:val="00C77CAE"/>
    <w:rsid w:val="00C80574"/>
    <w:rsid w:val="00C80EBC"/>
    <w:rsid w:val="00C8106D"/>
    <w:rsid w:val="00C81850"/>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40D"/>
    <w:rsid w:val="00CD6CD2"/>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790"/>
    <w:rsid w:val="00CF56E3"/>
    <w:rsid w:val="00CF63E5"/>
    <w:rsid w:val="00CF66FF"/>
    <w:rsid w:val="00CF705D"/>
    <w:rsid w:val="00CF7B33"/>
    <w:rsid w:val="00D00392"/>
    <w:rsid w:val="00D00B14"/>
    <w:rsid w:val="00D01D6B"/>
    <w:rsid w:val="00D021AA"/>
    <w:rsid w:val="00D0274C"/>
    <w:rsid w:val="00D029A4"/>
    <w:rsid w:val="00D02B3D"/>
    <w:rsid w:val="00D037B0"/>
    <w:rsid w:val="00D03A76"/>
    <w:rsid w:val="00D03AB4"/>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DB4"/>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079"/>
    <w:rsid w:val="00D5020B"/>
    <w:rsid w:val="00D5047A"/>
    <w:rsid w:val="00D50778"/>
    <w:rsid w:val="00D50D63"/>
    <w:rsid w:val="00D51385"/>
    <w:rsid w:val="00D51C5E"/>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2A4"/>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881"/>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CE8"/>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C64"/>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F5C"/>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308"/>
    <w:rsid w:val="00E0152E"/>
    <w:rsid w:val="00E01599"/>
    <w:rsid w:val="00E0179C"/>
    <w:rsid w:val="00E02773"/>
    <w:rsid w:val="00E0288C"/>
    <w:rsid w:val="00E02E87"/>
    <w:rsid w:val="00E042BB"/>
    <w:rsid w:val="00E04697"/>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DB7"/>
    <w:rsid w:val="00E30EE4"/>
    <w:rsid w:val="00E30F82"/>
    <w:rsid w:val="00E31DEA"/>
    <w:rsid w:val="00E32664"/>
    <w:rsid w:val="00E32C8E"/>
    <w:rsid w:val="00E33261"/>
    <w:rsid w:val="00E345D2"/>
    <w:rsid w:val="00E347D3"/>
    <w:rsid w:val="00E355F1"/>
    <w:rsid w:val="00E3566E"/>
    <w:rsid w:val="00E3567D"/>
    <w:rsid w:val="00E357B2"/>
    <w:rsid w:val="00E35F01"/>
    <w:rsid w:val="00E36142"/>
    <w:rsid w:val="00E365AF"/>
    <w:rsid w:val="00E375BF"/>
    <w:rsid w:val="00E3782C"/>
    <w:rsid w:val="00E37A98"/>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0F22"/>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700"/>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572"/>
    <w:rsid w:val="00E9470E"/>
    <w:rsid w:val="00E957CD"/>
    <w:rsid w:val="00E95964"/>
    <w:rsid w:val="00E959F1"/>
    <w:rsid w:val="00E95F7F"/>
    <w:rsid w:val="00E96378"/>
    <w:rsid w:val="00E9667A"/>
    <w:rsid w:val="00E96E22"/>
    <w:rsid w:val="00E97228"/>
    <w:rsid w:val="00E97656"/>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562"/>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491"/>
    <w:rsid w:val="00F504C4"/>
    <w:rsid w:val="00F50A7F"/>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0E18"/>
    <w:rsid w:val="00FC11E6"/>
    <w:rsid w:val="00FC1A04"/>
    <w:rsid w:val="00FC2982"/>
    <w:rsid w:val="00FC30FB"/>
    <w:rsid w:val="00FC46D9"/>
    <w:rsid w:val="00FC5AAA"/>
    <w:rsid w:val="00FC5CAE"/>
    <w:rsid w:val="00FC5EA5"/>
    <w:rsid w:val="00FC674E"/>
    <w:rsid w:val="00FC6C3D"/>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1AB"/>
    <w:rsid w:val="00FE0385"/>
    <w:rsid w:val="00FE03EA"/>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AAA99BC-B5FC-42EC-AC91-196AF98F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link w:val="StandardChar"/>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tandardChar">
    <w:name w:val="Standard Char"/>
    <w:basedOn w:val="Numatytasispastraiposriftas"/>
    <w:link w:val="Standard"/>
    <w:qFormat/>
    <w:rsid w:val="008179D8"/>
    <w:rPr>
      <w:rFonts w:ascii="Times New Roman" w:eastAsia="Calibri" w:hAnsi="Times New Roman" w:cs="Times New Roman"/>
      <w:kern w:val="3"/>
      <w:sz w:val="24"/>
      <w:szCs w:val="24"/>
      <w:lang w:eastAsia="zh-CN" w:bidi="hi-IN"/>
    </w:rPr>
  </w:style>
  <w:style w:type="table" w:customStyle="1" w:styleId="TableGrid">
    <w:name w:val="TableGrid"/>
    <w:rsid w:val="00980E90"/>
    <w:pPr>
      <w:spacing w:after="0" w:line="240" w:lineRule="auto"/>
    </w:pPr>
    <w:rPr>
      <w:sz w:val="22"/>
      <w:szCs w:val="22"/>
    </w:rPr>
    <w:tblPr>
      <w:tblCellMar>
        <w:top w:w="0" w:type="dxa"/>
        <w:left w:w="0" w:type="dxa"/>
        <w:bottom w:w="0" w:type="dxa"/>
        <w:right w:w="0" w:type="dxa"/>
      </w:tblCellMar>
    </w:tblPr>
  </w:style>
  <w:style w:type="character" w:customStyle="1" w:styleId="Neapdorotaspaminjimas2">
    <w:name w:val="Neapdorotas paminėjimas2"/>
    <w:basedOn w:val="Numatytasispastraiposriftas"/>
    <w:uiPriority w:val="99"/>
    <w:semiHidden/>
    <w:unhideWhenUsed/>
    <w:rsid w:val="00435B33"/>
    <w:rPr>
      <w:color w:val="605E5C"/>
      <w:shd w:val="clear" w:color="auto" w:fill="E1DFDD"/>
    </w:rPr>
  </w:style>
  <w:style w:type="character" w:customStyle="1" w:styleId="normaltextrun">
    <w:name w:val="normaltextrun"/>
    <w:basedOn w:val="Numatytasispastraiposriftas"/>
    <w:rsid w:val="00BA5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irkimai@jonavosligonine.lt" TargetMode="External"/><Relationship Id="rId18" Type="http://schemas.openxmlformats.org/officeDocument/2006/relationships/footer" Target="footer1.xml"/><Relationship Id="rId26" Type="http://schemas.openxmlformats.org/officeDocument/2006/relationships/hyperlink" Target="https://vpt.lrv.lt/lt/pasalinimo-pagrindai-1/nepatikimu-koncesininku-sarasas-1/nepatikimu-koncesininku-sarasas" TargetMode="External"/><Relationship Id="rId39" Type="http://schemas.openxmlformats.org/officeDocument/2006/relationships/theme" Target="theme/theme1.xml"/><Relationship Id="rId21" Type="http://schemas.openxmlformats.org/officeDocument/2006/relationships/footer" Target="footer3.xm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yperlink" Target="https://vpt.lrv.lt/lt/nuorodos/kiti-duomenys/powerbi/nepatikimi-tiekejai-1/" TargetMode="External"/><Relationship Id="rId33" Type="http://schemas.openxmlformats.org/officeDocument/2006/relationships/footer" Target="footer4.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header" Target="header5.xml"/><Relationship Id="rId37" Type="http://schemas.openxmlformats.org/officeDocument/2006/relationships/footer" Target="footer7.xm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mailto:pirkimai@jonavosligonine.lt" TargetMode="External"/><Relationship Id="rId23" Type="http://schemas.openxmlformats.org/officeDocument/2006/relationships/hyperlink" Target="https://ec.europa.eu/tools/ecertis/" TargetMode="External"/><Relationship Id="rId28" Type="http://schemas.openxmlformats.org/officeDocument/2006/relationships/hyperlink" Target="https://vpt.lrv.lt/lt/naujienos-3/finansiniu-ataskaitu-nepateikimas-gali-tapti-kliutimi-dalyvauti-viesuosiuose-pirkimuose/" TargetMode="Externa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 Id="rId22" Type="http://schemas.openxmlformats.org/officeDocument/2006/relationships/hyperlink" Target="https://ebvpd.eviesiejipirkimai.lt/espd-web/"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header" Target="header6.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9D219A-B7CD-4C8C-AFC7-705A2B7832B6}">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21</Pages>
  <Words>29907</Words>
  <Characters>17048</Characters>
  <Application>Microsoft Office Word</Application>
  <DocSecurity>0</DocSecurity>
  <Lines>142</Lines>
  <Paragraphs>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Tatjana Seliugina</cp:lastModifiedBy>
  <cp:revision>26</cp:revision>
  <cp:lastPrinted>2023-04-11T11:08:00Z</cp:lastPrinted>
  <dcterms:created xsi:type="dcterms:W3CDTF">2025-12-18T12:10:00Z</dcterms:created>
  <dcterms:modified xsi:type="dcterms:W3CDTF">2025-12-29T13:25:00Z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