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679F9" w14:textId="57783C86" w:rsidR="00D53C1A" w:rsidRPr="00D53C1A" w:rsidRDefault="00D53C1A" w:rsidP="00D53C1A">
      <w:pPr>
        <w:tabs>
          <w:tab w:val="left" w:pos="567"/>
        </w:tabs>
        <w:ind w:left="6804" w:right="-144"/>
        <w:jc w:val="both"/>
        <w:rPr>
          <w:rFonts w:eastAsia="Calibri"/>
          <w:color w:val="000000"/>
          <w:sz w:val="22"/>
          <w:szCs w:val="22"/>
          <w:lang w:eastAsia="en-US"/>
        </w:rPr>
      </w:pPr>
      <w:r w:rsidRPr="00D53C1A">
        <w:rPr>
          <w:rFonts w:eastAsia="Calibri"/>
          <w:color w:val="000000"/>
          <w:sz w:val="22"/>
          <w:szCs w:val="22"/>
          <w:lang w:eastAsia="en-US"/>
        </w:rPr>
        <w:t xml:space="preserve">Informacinių </w:t>
      </w:r>
      <w:proofErr w:type="spellStart"/>
      <w:r w:rsidRPr="00D53C1A">
        <w:rPr>
          <w:rFonts w:eastAsia="Calibri"/>
          <w:color w:val="000000"/>
          <w:sz w:val="22"/>
          <w:szCs w:val="22"/>
          <w:lang w:eastAsia="en-US"/>
        </w:rPr>
        <w:t>tinklalaidžių</w:t>
      </w:r>
      <w:proofErr w:type="spellEnd"/>
      <w:r w:rsidRPr="00D53C1A">
        <w:rPr>
          <w:rFonts w:eastAsia="Calibri"/>
          <w:color w:val="000000"/>
          <w:sz w:val="22"/>
          <w:szCs w:val="22"/>
          <w:lang w:eastAsia="en-US"/>
        </w:rPr>
        <w:t xml:space="preserve"> turinio kūrimo ir gamybos paslaugų atviro konkurso sąlygų</w:t>
      </w:r>
    </w:p>
    <w:p w14:paraId="53340153" w14:textId="644E9A34" w:rsidR="00F50567" w:rsidRDefault="00D53C1A" w:rsidP="00D53C1A">
      <w:pPr>
        <w:tabs>
          <w:tab w:val="left" w:pos="1496"/>
        </w:tabs>
        <w:jc w:val="center"/>
        <w:outlineLvl w:val="1"/>
        <w:rPr>
          <w:b/>
        </w:rPr>
      </w:pPr>
      <w:r>
        <w:rPr>
          <w:rFonts w:eastAsia="Calibri"/>
          <w:color w:val="000000"/>
          <w:sz w:val="22"/>
          <w:szCs w:val="22"/>
          <w:lang w:eastAsia="en-US"/>
        </w:rPr>
        <w:t xml:space="preserve">                                                                                       2</w:t>
      </w:r>
      <w:r w:rsidRPr="00D53C1A">
        <w:rPr>
          <w:rFonts w:eastAsia="Calibri"/>
          <w:color w:val="000000"/>
          <w:sz w:val="22"/>
          <w:szCs w:val="22"/>
          <w:lang w:eastAsia="en-US"/>
        </w:rPr>
        <w:t xml:space="preserve"> priedas</w:t>
      </w:r>
    </w:p>
    <w:p w14:paraId="0EAE3709" w14:textId="77777777" w:rsidR="00D53C1A" w:rsidRDefault="00D53C1A" w:rsidP="001E0F71">
      <w:pPr>
        <w:tabs>
          <w:tab w:val="left" w:pos="540"/>
        </w:tabs>
        <w:jc w:val="center"/>
        <w:rPr>
          <w:bCs/>
        </w:rPr>
      </w:pPr>
    </w:p>
    <w:p w14:paraId="107FD124" w14:textId="3AB6B799" w:rsidR="001E0F71" w:rsidRPr="001E0F71" w:rsidRDefault="001E0F71" w:rsidP="001E0F71">
      <w:pPr>
        <w:tabs>
          <w:tab w:val="left" w:pos="540"/>
        </w:tabs>
        <w:jc w:val="center"/>
        <w:rPr>
          <w:bCs/>
        </w:rPr>
      </w:pPr>
      <w:r w:rsidRPr="001E0F71">
        <w:rPr>
          <w:bCs/>
        </w:rPr>
        <w:t>Herbas arba prekių ženklas</w:t>
      </w:r>
    </w:p>
    <w:p w14:paraId="128715E4" w14:textId="77777777" w:rsidR="001E0F71" w:rsidRPr="001E0F71" w:rsidRDefault="001E0F71" w:rsidP="001E0F71">
      <w:pPr>
        <w:tabs>
          <w:tab w:val="left" w:pos="540"/>
        </w:tabs>
        <w:jc w:val="center"/>
        <w:rPr>
          <w:bCs/>
        </w:rPr>
      </w:pPr>
      <w:r w:rsidRPr="001E0F71">
        <w:rPr>
          <w:bCs/>
        </w:rPr>
        <w:t>(Tiekėjo pavadinimas)</w:t>
      </w:r>
    </w:p>
    <w:p w14:paraId="635F8E10" w14:textId="77777777" w:rsidR="001E0F71" w:rsidRPr="001E0F71" w:rsidRDefault="001E0F71" w:rsidP="001E0F71">
      <w:pPr>
        <w:tabs>
          <w:tab w:val="left" w:pos="540"/>
        </w:tabs>
        <w:jc w:val="center"/>
        <w:rPr>
          <w:bCs/>
        </w:rPr>
      </w:pPr>
    </w:p>
    <w:p w14:paraId="63D9EB87" w14:textId="77777777" w:rsidR="001E0F71" w:rsidRPr="001E0F71" w:rsidRDefault="001E0F71" w:rsidP="001E0F71">
      <w:pPr>
        <w:tabs>
          <w:tab w:val="left" w:pos="540"/>
        </w:tabs>
        <w:jc w:val="center"/>
        <w:rPr>
          <w:bCs/>
        </w:rPr>
      </w:pPr>
      <w:r w:rsidRPr="001E0F71">
        <w:rPr>
          <w:bC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2D9394" w14:textId="77777777" w:rsidR="001E0F71" w:rsidRPr="001E0F71" w:rsidRDefault="001E0F71" w:rsidP="001E0F71">
      <w:pPr>
        <w:tabs>
          <w:tab w:val="left" w:pos="540"/>
        </w:tabs>
        <w:jc w:val="center"/>
        <w:rPr>
          <w:bCs/>
        </w:rPr>
      </w:pPr>
    </w:p>
    <w:p w14:paraId="01836013" w14:textId="77777777" w:rsidR="001E0F71" w:rsidRPr="001E0F71" w:rsidRDefault="001E0F71" w:rsidP="001E0F71">
      <w:pPr>
        <w:tabs>
          <w:tab w:val="left" w:pos="540"/>
        </w:tabs>
        <w:rPr>
          <w:bCs/>
        </w:rPr>
      </w:pPr>
      <w:r w:rsidRPr="001E0F71">
        <w:rPr>
          <w:bCs/>
        </w:rPr>
        <w:t>__________________________</w:t>
      </w:r>
    </w:p>
    <w:p w14:paraId="28095B12" w14:textId="77777777" w:rsidR="001E0F71" w:rsidRPr="001E0F71" w:rsidRDefault="001E0F71" w:rsidP="001E0F71">
      <w:pPr>
        <w:tabs>
          <w:tab w:val="left" w:pos="540"/>
        </w:tabs>
        <w:rPr>
          <w:bCs/>
        </w:rPr>
      </w:pPr>
      <w:r w:rsidRPr="001E0F71">
        <w:rPr>
          <w:bCs/>
        </w:rPr>
        <w:t>(Adresatas (perkančioji organizacija))</w:t>
      </w:r>
    </w:p>
    <w:p w14:paraId="09F794CA" w14:textId="77777777" w:rsidR="001E0F71" w:rsidRPr="001E0F71" w:rsidRDefault="001E0F71" w:rsidP="001E0F71"/>
    <w:p w14:paraId="7A13C0CA" w14:textId="77777777" w:rsidR="001E0F71" w:rsidRPr="001E0F71" w:rsidRDefault="001E0F71" w:rsidP="001E0F71">
      <w:pPr>
        <w:jc w:val="center"/>
        <w:outlineLvl w:val="0"/>
        <w:rPr>
          <w:b/>
        </w:rPr>
      </w:pPr>
      <w:r w:rsidRPr="001E0F71">
        <w:rPr>
          <w:b/>
        </w:rPr>
        <w:t>PASIŪLYMAS</w:t>
      </w:r>
    </w:p>
    <w:p w14:paraId="62D7FECD" w14:textId="64A31D8C" w:rsidR="001E0F71" w:rsidRDefault="001E0F71" w:rsidP="001E0F71">
      <w:pPr>
        <w:jc w:val="center"/>
        <w:rPr>
          <w:b/>
          <w:caps/>
        </w:rPr>
      </w:pPr>
      <w:r w:rsidRPr="001E0F71">
        <w:rPr>
          <w:b/>
          <w:caps/>
        </w:rPr>
        <w:t xml:space="preserve">dėl </w:t>
      </w:r>
      <w:r w:rsidR="003B1D55" w:rsidRPr="003B1D55">
        <w:rPr>
          <w:b/>
          <w:caps/>
        </w:rPr>
        <w:t>INFORMACINIŲ TINKLALAIDŽIŲ TURINIO KŪRIMO IR GAMYBOS PASLAUGŲ</w:t>
      </w:r>
    </w:p>
    <w:p w14:paraId="75CBDCF1" w14:textId="77777777" w:rsidR="00B04CDB" w:rsidRDefault="00B04CDB" w:rsidP="001E0F71">
      <w:pPr>
        <w:jc w:val="center"/>
        <w:rPr>
          <w:b/>
          <w:caps/>
        </w:rPr>
      </w:pPr>
    </w:p>
    <w:p w14:paraId="51F36594" w14:textId="77777777" w:rsidR="00B04CDB" w:rsidRPr="00B04CDB" w:rsidRDefault="00B04CDB" w:rsidP="00B04CDB">
      <w:pPr>
        <w:jc w:val="center"/>
        <w:rPr>
          <w:b/>
          <w:caps/>
        </w:rPr>
      </w:pPr>
      <w:r w:rsidRPr="00B04CDB">
        <w:rPr>
          <w:b/>
          <w:caps/>
        </w:rPr>
        <w:t>A DALIS. TECHNINĖ INFORMACIJA IR DUOMENYS APIE TIEKĖJĄ</w:t>
      </w:r>
    </w:p>
    <w:p w14:paraId="64FF6E92" w14:textId="77777777" w:rsidR="00B04CDB" w:rsidRPr="001E0F71" w:rsidRDefault="00B04CDB" w:rsidP="001E0F71">
      <w:pPr>
        <w:jc w:val="center"/>
        <w:rPr>
          <w:b/>
        </w:rPr>
      </w:pPr>
    </w:p>
    <w:p w14:paraId="1356F8FC" w14:textId="77777777" w:rsidR="001E0F71" w:rsidRPr="001E0F71" w:rsidRDefault="001E0F71" w:rsidP="001E0F71">
      <w:pPr>
        <w:jc w:val="center"/>
        <w:rPr>
          <w:b/>
        </w:rPr>
      </w:pPr>
    </w:p>
    <w:p w14:paraId="0A9A8E5A" w14:textId="77777777" w:rsidR="001E0F71" w:rsidRPr="001E0F71" w:rsidRDefault="001E0F71" w:rsidP="001E0F71">
      <w:pPr>
        <w:tabs>
          <w:tab w:val="left" w:pos="540"/>
        </w:tabs>
        <w:jc w:val="center"/>
      </w:pPr>
      <w:r w:rsidRPr="001E0F71">
        <w:t>_____________</w:t>
      </w:r>
      <w:r w:rsidRPr="001E0F71">
        <w:rPr>
          <w:b/>
          <w:bCs/>
        </w:rPr>
        <w:t xml:space="preserve"> </w:t>
      </w:r>
      <w:r w:rsidRPr="001E0F71">
        <w:t>Nr.______</w:t>
      </w:r>
    </w:p>
    <w:p w14:paraId="6653CC03" w14:textId="77777777" w:rsidR="001E0F71" w:rsidRPr="001E0F71" w:rsidRDefault="001E0F71" w:rsidP="001E0F71">
      <w:pPr>
        <w:tabs>
          <w:tab w:val="left" w:pos="540"/>
        </w:tabs>
        <w:jc w:val="center"/>
        <w:rPr>
          <w:bCs/>
        </w:rPr>
      </w:pPr>
      <w:r w:rsidRPr="001E0F71">
        <w:rPr>
          <w:bCs/>
        </w:rPr>
        <w:t>(Data)</w:t>
      </w:r>
    </w:p>
    <w:p w14:paraId="37C68D92" w14:textId="77777777" w:rsidR="001E0F71" w:rsidRPr="001E0F71" w:rsidRDefault="001E0F71" w:rsidP="001E0F71">
      <w:pPr>
        <w:tabs>
          <w:tab w:val="left" w:pos="540"/>
        </w:tabs>
        <w:jc w:val="center"/>
        <w:rPr>
          <w:bCs/>
        </w:rPr>
      </w:pPr>
      <w:r w:rsidRPr="001E0F71">
        <w:rPr>
          <w:bCs/>
        </w:rPr>
        <w:t>_____________</w:t>
      </w:r>
    </w:p>
    <w:p w14:paraId="5731E4E4" w14:textId="77777777" w:rsidR="001E0F71" w:rsidRPr="001E0F71" w:rsidRDefault="001E0F71" w:rsidP="001E0F71">
      <w:pPr>
        <w:tabs>
          <w:tab w:val="left" w:pos="540"/>
        </w:tabs>
        <w:jc w:val="center"/>
        <w:rPr>
          <w:bCs/>
        </w:rPr>
      </w:pPr>
      <w:r w:rsidRPr="001E0F71">
        <w:rPr>
          <w:bCs/>
        </w:rPr>
        <w:t>(Sudarymo vieta)</w:t>
      </w:r>
    </w:p>
    <w:p w14:paraId="3026EA47" w14:textId="77777777" w:rsidR="001E0F71" w:rsidRPr="001E0F71" w:rsidRDefault="001E0F71" w:rsidP="001E0F71">
      <w:pPr>
        <w:widowControl w:val="0"/>
        <w:jc w:val="center"/>
      </w:pPr>
    </w:p>
    <w:p w14:paraId="5FF66B66" w14:textId="77777777" w:rsidR="001E0F71" w:rsidRPr="001E0F71" w:rsidRDefault="001E0F71" w:rsidP="001E0F71">
      <w:pPr>
        <w:widowControl w:val="0"/>
        <w:jc w:val="both"/>
      </w:pPr>
      <w:r w:rsidRPr="001E0F71">
        <w:t>1. INFORMACIJA APIE TIEKĖJĄ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252"/>
      </w:tblGrid>
      <w:tr w:rsidR="001E0F71" w:rsidRPr="001E0F71" w14:paraId="1D898A54" w14:textId="77777777" w:rsidTr="005438E7">
        <w:tc>
          <w:tcPr>
            <w:tcW w:w="5495" w:type="dxa"/>
            <w:tcBorders>
              <w:top w:val="single" w:sz="4" w:space="0" w:color="auto"/>
              <w:left w:val="single" w:sz="4" w:space="0" w:color="auto"/>
              <w:bottom w:val="single" w:sz="4" w:space="0" w:color="auto"/>
              <w:right w:val="single" w:sz="4" w:space="0" w:color="auto"/>
            </w:tcBorders>
            <w:shd w:val="clear" w:color="auto" w:fill="F2F2F2"/>
          </w:tcPr>
          <w:p w14:paraId="0B831E72" w14:textId="77777777" w:rsidR="001E0F71" w:rsidRPr="001E0F71" w:rsidRDefault="001E0F71" w:rsidP="001E0F71">
            <w:pPr>
              <w:tabs>
                <w:tab w:val="left" w:pos="540"/>
              </w:tabs>
              <w:rPr>
                <w:i/>
              </w:rPr>
            </w:pPr>
            <w:r w:rsidRPr="001E0F71">
              <w:t xml:space="preserve">Tiekėjo pavadinimas, kodas </w:t>
            </w:r>
            <w:r w:rsidRPr="001E0F71">
              <w:rPr>
                <w:i/>
              </w:rPr>
              <w:t>/Jeigu dalyvauja ūkio subjektų grupė, surašomi visi dalyvių pavadinimai/</w:t>
            </w:r>
          </w:p>
        </w:tc>
        <w:tc>
          <w:tcPr>
            <w:tcW w:w="4252" w:type="dxa"/>
            <w:tcBorders>
              <w:top w:val="single" w:sz="4" w:space="0" w:color="auto"/>
              <w:left w:val="single" w:sz="4" w:space="0" w:color="auto"/>
              <w:bottom w:val="single" w:sz="4" w:space="0" w:color="auto"/>
              <w:right w:val="single" w:sz="4" w:space="0" w:color="auto"/>
            </w:tcBorders>
          </w:tcPr>
          <w:p w14:paraId="4033AE97" w14:textId="77777777" w:rsidR="001E0F71" w:rsidRPr="001E0F71" w:rsidRDefault="001E0F71" w:rsidP="001E0F71">
            <w:pPr>
              <w:tabs>
                <w:tab w:val="left" w:pos="540"/>
              </w:tabs>
              <w:jc w:val="both"/>
            </w:pPr>
          </w:p>
          <w:p w14:paraId="19BDB305" w14:textId="77777777" w:rsidR="001E0F71" w:rsidRPr="001E0F71" w:rsidRDefault="001E0F71" w:rsidP="001E0F71">
            <w:pPr>
              <w:tabs>
                <w:tab w:val="left" w:pos="540"/>
              </w:tabs>
              <w:jc w:val="both"/>
            </w:pPr>
          </w:p>
        </w:tc>
      </w:tr>
      <w:tr w:rsidR="001E0F71" w:rsidRPr="001E0F71" w14:paraId="0F195BE6" w14:textId="77777777" w:rsidTr="005438E7">
        <w:tc>
          <w:tcPr>
            <w:tcW w:w="5495" w:type="dxa"/>
            <w:tcBorders>
              <w:top w:val="single" w:sz="4" w:space="0" w:color="auto"/>
              <w:left w:val="single" w:sz="4" w:space="0" w:color="auto"/>
              <w:bottom w:val="single" w:sz="4" w:space="0" w:color="auto"/>
              <w:right w:val="single" w:sz="4" w:space="0" w:color="auto"/>
            </w:tcBorders>
            <w:shd w:val="clear" w:color="auto" w:fill="F2F2F2"/>
          </w:tcPr>
          <w:p w14:paraId="408C853E" w14:textId="77777777" w:rsidR="001E0F71" w:rsidRPr="001E0F71" w:rsidRDefault="001E0F71" w:rsidP="001E0F71">
            <w:pPr>
              <w:tabs>
                <w:tab w:val="left" w:pos="540"/>
              </w:tabs>
              <w:jc w:val="both"/>
            </w:pPr>
            <w:r w:rsidRPr="001E0F71">
              <w:t>Tiekėjo adresas</w:t>
            </w:r>
            <w:r w:rsidRPr="001E0F71">
              <w:rPr>
                <w:i/>
              </w:rPr>
              <w:t xml:space="preserve"> /Jeigu dalyvauja ūkio subjektų grupė, surašomi visi dalyvių adresai/</w:t>
            </w:r>
          </w:p>
        </w:tc>
        <w:tc>
          <w:tcPr>
            <w:tcW w:w="4252" w:type="dxa"/>
            <w:tcBorders>
              <w:top w:val="single" w:sz="4" w:space="0" w:color="auto"/>
              <w:left w:val="single" w:sz="4" w:space="0" w:color="auto"/>
              <w:bottom w:val="single" w:sz="4" w:space="0" w:color="auto"/>
              <w:right w:val="single" w:sz="4" w:space="0" w:color="auto"/>
            </w:tcBorders>
          </w:tcPr>
          <w:p w14:paraId="69E0755C" w14:textId="77777777" w:rsidR="001E0F71" w:rsidRPr="001E0F71" w:rsidRDefault="001E0F71" w:rsidP="001E0F71">
            <w:pPr>
              <w:tabs>
                <w:tab w:val="left" w:pos="540"/>
              </w:tabs>
              <w:jc w:val="both"/>
            </w:pPr>
          </w:p>
          <w:p w14:paraId="63034275" w14:textId="77777777" w:rsidR="001E0F71" w:rsidRPr="001E0F71" w:rsidRDefault="001E0F71" w:rsidP="001E0F71">
            <w:pPr>
              <w:tabs>
                <w:tab w:val="left" w:pos="540"/>
              </w:tabs>
              <w:jc w:val="both"/>
            </w:pPr>
          </w:p>
        </w:tc>
      </w:tr>
      <w:tr w:rsidR="001E0F71" w:rsidRPr="001E0F71" w14:paraId="1A8EE81B" w14:textId="77777777" w:rsidTr="005438E7">
        <w:tc>
          <w:tcPr>
            <w:tcW w:w="5495" w:type="dxa"/>
            <w:tcBorders>
              <w:top w:val="single" w:sz="4" w:space="0" w:color="auto"/>
              <w:left w:val="single" w:sz="4" w:space="0" w:color="auto"/>
              <w:bottom w:val="single" w:sz="4" w:space="0" w:color="auto"/>
              <w:right w:val="single" w:sz="4" w:space="0" w:color="auto"/>
            </w:tcBorders>
            <w:shd w:val="clear" w:color="auto" w:fill="F2F2F2"/>
          </w:tcPr>
          <w:p w14:paraId="5AE72E6A" w14:textId="77777777" w:rsidR="001E0F71" w:rsidRPr="001E0F71" w:rsidRDefault="001E0F71" w:rsidP="001E0F71">
            <w:pPr>
              <w:tabs>
                <w:tab w:val="left" w:pos="540"/>
              </w:tabs>
              <w:jc w:val="both"/>
            </w:pPr>
            <w:r w:rsidRPr="001E0F71">
              <w:t>Asmens, pasirašiusio pasiūlymą parašu, vardas, pavardė, pareigos</w:t>
            </w:r>
          </w:p>
        </w:tc>
        <w:tc>
          <w:tcPr>
            <w:tcW w:w="4252" w:type="dxa"/>
            <w:tcBorders>
              <w:top w:val="single" w:sz="4" w:space="0" w:color="auto"/>
              <w:left w:val="single" w:sz="4" w:space="0" w:color="auto"/>
              <w:bottom w:val="single" w:sz="4" w:space="0" w:color="auto"/>
              <w:right w:val="single" w:sz="4" w:space="0" w:color="auto"/>
            </w:tcBorders>
          </w:tcPr>
          <w:p w14:paraId="71EC8A9F" w14:textId="77777777" w:rsidR="001E0F71" w:rsidRPr="001E0F71" w:rsidRDefault="001E0F71" w:rsidP="001E0F71">
            <w:pPr>
              <w:tabs>
                <w:tab w:val="left" w:pos="540"/>
              </w:tabs>
              <w:jc w:val="both"/>
            </w:pPr>
          </w:p>
        </w:tc>
      </w:tr>
      <w:tr w:rsidR="001E0F71" w:rsidRPr="001E0F71" w14:paraId="541CDFD8" w14:textId="77777777" w:rsidTr="005438E7">
        <w:tc>
          <w:tcPr>
            <w:tcW w:w="5495" w:type="dxa"/>
            <w:tcBorders>
              <w:top w:val="single" w:sz="4" w:space="0" w:color="auto"/>
              <w:left w:val="single" w:sz="4" w:space="0" w:color="auto"/>
              <w:bottom w:val="single" w:sz="4" w:space="0" w:color="auto"/>
              <w:right w:val="single" w:sz="4" w:space="0" w:color="auto"/>
            </w:tcBorders>
            <w:shd w:val="clear" w:color="auto" w:fill="F2F2F2"/>
          </w:tcPr>
          <w:p w14:paraId="776B0E79" w14:textId="77777777" w:rsidR="001E0F71" w:rsidRPr="001E0F71" w:rsidRDefault="001E0F71" w:rsidP="001E0F71">
            <w:pPr>
              <w:tabs>
                <w:tab w:val="left" w:pos="540"/>
              </w:tabs>
              <w:jc w:val="both"/>
            </w:pPr>
            <w:r w:rsidRPr="001E0F71">
              <w:t>Telefono numeris</w:t>
            </w:r>
          </w:p>
        </w:tc>
        <w:tc>
          <w:tcPr>
            <w:tcW w:w="4252" w:type="dxa"/>
            <w:tcBorders>
              <w:top w:val="single" w:sz="4" w:space="0" w:color="auto"/>
              <w:left w:val="single" w:sz="4" w:space="0" w:color="auto"/>
              <w:bottom w:val="single" w:sz="4" w:space="0" w:color="auto"/>
              <w:right w:val="single" w:sz="4" w:space="0" w:color="auto"/>
            </w:tcBorders>
          </w:tcPr>
          <w:p w14:paraId="611740C6" w14:textId="77777777" w:rsidR="001E0F71" w:rsidRPr="001E0F71" w:rsidRDefault="001E0F71" w:rsidP="001E0F71">
            <w:pPr>
              <w:tabs>
                <w:tab w:val="left" w:pos="540"/>
              </w:tabs>
              <w:jc w:val="both"/>
            </w:pPr>
          </w:p>
        </w:tc>
      </w:tr>
      <w:tr w:rsidR="001E0F71" w:rsidRPr="001E0F71" w14:paraId="2E5B0716" w14:textId="77777777" w:rsidTr="005438E7">
        <w:tc>
          <w:tcPr>
            <w:tcW w:w="5495" w:type="dxa"/>
            <w:tcBorders>
              <w:top w:val="single" w:sz="4" w:space="0" w:color="auto"/>
              <w:left w:val="single" w:sz="4" w:space="0" w:color="auto"/>
              <w:bottom w:val="single" w:sz="4" w:space="0" w:color="auto"/>
              <w:right w:val="single" w:sz="4" w:space="0" w:color="auto"/>
            </w:tcBorders>
            <w:shd w:val="clear" w:color="auto" w:fill="F2F2F2"/>
          </w:tcPr>
          <w:p w14:paraId="72C43B3B" w14:textId="77777777" w:rsidR="001E0F71" w:rsidRPr="001E0F71" w:rsidRDefault="001E0F71" w:rsidP="001E0F71">
            <w:pPr>
              <w:tabs>
                <w:tab w:val="left" w:pos="540"/>
              </w:tabs>
              <w:jc w:val="both"/>
            </w:pPr>
            <w:r w:rsidRPr="001E0F71">
              <w:t>El. pašto adresas</w:t>
            </w:r>
          </w:p>
        </w:tc>
        <w:tc>
          <w:tcPr>
            <w:tcW w:w="4252" w:type="dxa"/>
            <w:tcBorders>
              <w:top w:val="single" w:sz="4" w:space="0" w:color="auto"/>
              <w:left w:val="single" w:sz="4" w:space="0" w:color="auto"/>
              <w:bottom w:val="single" w:sz="4" w:space="0" w:color="auto"/>
              <w:right w:val="single" w:sz="4" w:space="0" w:color="auto"/>
            </w:tcBorders>
          </w:tcPr>
          <w:p w14:paraId="6D21377F" w14:textId="77777777" w:rsidR="001E0F71" w:rsidRPr="001E0F71" w:rsidRDefault="001E0F71" w:rsidP="001E0F71">
            <w:pPr>
              <w:tabs>
                <w:tab w:val="left" w:pos="540"/>
              </w:tabs>
              <w:jc w:val="both"/>
            </w:pPr>
          </w:p>
        </w:tc>
      </w:tr>
    </w:tbl>
    <w:p w14:paraId="752BABE2" w14:textId="77777777" w:rsidR="001E0F71" w:rsidRPr="001E0F71" w:rsidRDefault="001E0F71" w:rsidP="001E0F71">
      <w:pPr>
        <w:tabs>
          <w:tab w:val="left" w:pos="540"/>
        </w:tabs>
        <w:jc w:val="both"/>
        <w:rPr>
          <w:bCs/>
        </w:rPr>
      </w:pPr>
    </w:p>
    <w:p w14:paraId="276DF597" w14:textId="77777777" w:rsidR="001E0F71" w:rsidRPr="001E0F71" w:rsidRDefault="001E0F71" w:rsidP="001E0F71">
      <w:pPr>
        <w:tabs>
          <w:tab w:val="left" w:pos="540"/>
        </w:tabs>
        <w:jc w:val="both"/>
        <w:rPr>
          <w:color w:val="000000"/>
        </w:rPr>
      </w:pPr>
      <w:r w:rsidRPr="001E0F71">
        <w:t xml:space="preserve">2. </w:t>
      </w:r>
      <w:r w:rsidRPr="001E0F71">
        <w:rPr>
          <w:color w:val="000000"/>
        </w:rPr>
        <w:t xml:space="preserve">INFORMACIJA APIE SUBTIEKĖJUS (Pildoma, jei tiekėjas ketina pasitelkti </w:t>
      </w:r>
      <w:proofErr w:type="spellStart"/>
      <w:r w:rsidRPr="001E0F71">
        <w:rPr>
          <w:color w:val="000000"/>
        </w:rPr>
        <w:t>subtiekėją</w:t>
      </w:r>
      <w:proofErr w:type="spellEnd"/>
      <w:r w:rsidRPr="001E0F71">
        <w:rPr>
          <w:color w:val="000000"/>
        </w:rPr>
        <w:t xml:space="preserve"> (-</w:t>
      </w:r>
      <w:proofErr w:type="spellStart"/>
      <w:r w:rsidRPr="001E0F71">
        <w:rPr>
          <w:color w:val="000000"/>
        </w:rPr>
        <w:t>us</w:t>
      </w:r>
      <w:proofErr w:type="spellEnd"/>
      <w:r w:rsidRPr="001E0F71">
        <w:rPr>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4476"/>
        <w:gridCol w:w="4479"/>
      </w:tblGrid>
      <w:tr w:rsidR="001E0F71" w:rsidRPr="001E0F71" w14:paraId="7C13D2D9" w14:textId="77777777" w:rsidTr="005438E7">
        <w:tc>
          <w:tcPr>
            <w:tcW w:w="675" w:type="dxa"/>
          </w:tcPr>
          <w:p w14:paraId="40735854" w14:textId="77777777" w:rsidR="001E0F71" w:rsidRPr="001E0F71" w:rsidRDefault="001E0F71" w:rsidP="001E0F71">
            <w:pPr>
              <w:tabs>
                <w:tab w:val="left" w:pos="540"/>
              </w:tabs>
              <w:jc w:val="both"/>
              <w:rPr>
                <w:rFonts w:eastAsia="Calibri"/>
                <w:color w:val="000000"/>
                <w:sz w:val="22"/>
                <w:szCs w:val="22"/>
              </w:rPr>
            </w:pPr>
            <w:r w:rsidRPr="001E0F71">
              <w:rPr>
                <w:rFonts w:eastAsia="Calibri"/>
                <w:color w:val="000000"/>
                <w:sz w:val="22"/>
                <w:szCs w:val="22"/>
              </w:rPr>
              <w:t xml:space="preserve">Eil. Nr. </w:t>
            </w:r>
          </w:p>
        </w:tc>
        <w:tc>
          <w:tcPr>
            <w:tcW w:w="4536" w:type="dxa"/>
          </w:tcPr>
          <w:p w14:paraId="24106A61" w14:textId="77777777" w:rsidR="001E0F71" w:rsidRPr="001E0F71" w:rsidRDefault="001E0F71" w:rsidP="001E0F71">
            <w:pPr>
              <w:tabs>
                <w:tab w:val="left" w:pos="540"/>
              </w:tabs>
              <w:jc w:val="both"/>
              <w:rPr>
                <w:rFonts w:eastAsia="Calibri"/>
                <w:color w:val="000000"/>
                <w:sz w:val="22"/>
                <w:szCs w:val="22"/>
              </w:rPr>
            </w:pPr>
            <w:proofErr w:type="spellStart"/>
            <w:r w:rsidRPr="001E0F71">
              <w:rPr>
                <w:rFonts w:eastAsia="Calibri"/>
                <w:color w:val="000000"/>
                <w:sz w:val="22"/>
                <w:szCs w:val="22"/>
              </w:rPr>
              <w:t>Subtiekėjo</w:t>
            </w:r>
            <w:proofErr w:type="spellEnd"/>
            <w:r w:rsidRPr="001E0F71">
              <w:rPr>
                <w:rFonts w:eastAsia="Calibri"/>
                <w:color w:val="000000"/>
                <w:sz w:val="22"/>
                <w:szCs w:val="22"/>
              </w:rPr>
              <w:t xml:space="preserve"> (-ų) pavadinimas (-ai), adresas (-ai)</w:t>
            </w:r>
          </w:p>
        </w:tc>
        <w:tc>
          <w:tcPr>
            <w:tcW w:w="4536" w:type="dxa"/>
          </w:tcPr>
          <w:p w14:paraId="24CDD93E" w14:textId="77777777" w:rsidR="001E0F71" w:rsidRPr="001E0F71" w:rsidRDefault="001E0F71" w:rsidP="001E0F71">
            <w:pPr>
              <w:tabs>
                <w:tab w:val="left" w:pos="540"/>
              </w:tabs>
              <w:jc w:val="both"/>
              <w:rPr>
                <w:rFonts w:eastAsia="Calibri"/>
                <w:color w:val="000000"/>
                <w:sz w:val="22"/>
                <w:szCs w:val="22"/>
              </w:rPr>
            </w:pPr>
            <w:r w:rsidRPr="001E0F71">
              <w:rPr>
                <w:rFonts w:eastAsia="Calibri"/>
                <w:color w:val="000000"/>
                <w:sz w:val="22"/>
                <w:szCs w:val="22"/>
              </w:rPr>
              <w:t xml:space="preserve">Įsipareigojimų dalis (procentais), kuriai ketinama pasitelkti </w:t>
            </w:r>
            <w:proofErr w:type="spellStart"/>
            <w:r w:rsidRPr="001E0F71">
              <w:rPr>
                <w:rFonts w:eastAsia="Calibri"/>
                <w:color w:val="000000"/>
                <w:sz w:val="22"/>
                <w:szCs w:val="22"/>
              </w:rPr>
              <w:t>subtiekėją</w:t>
            </w:r>
            <w:proofErr w:type="spellEnd"/>
            <w:r w:rsidRPr="001E0F71">
              <w:rPr>
                <w:rFonts w:eastAsia="Calibri"/>
                <w:color w:val="000000"/>
                <w:sz w:val="22"/>
                <w:szCs w:val="22"/>
              </w:rPr>
              <w:t xml:space="preserve"> (-</w:t>
            </w:r>
            <w:proofErr w:type="spellStart"/>
            <w:r w:rsidRPr="001E0F71">
              <w:rPr>
                <w:rFonts w:eastAsia="Calibri"/>
                <w:color w:val="000000"/>
                <w:sz w:val="22"/>
                <w:szCs w:val="22"/>
              </w:rPr>
              <w:t>us</w:t>
            </w:r>
            <w:proofErr w:type="spellEnd"/>
            <w:r w:rsidRPr="001E0F71">
              <w:rPr>
                <w:rFonts w:eastAsia="Calibri"/>
                <w:color w:val="000000"/>
                <w:sz w:val="22"/>
                <w:szCs w:val="22"/>
              </w:rPr>
              <w:t xml:space="preserve">) </w:t>
            </w:r>
          </w:p>
          <w:p w14:paraId="0813D660" w14:textId="77777777" w:rsidR="001E0F71" w:rsidRPr="001E0F71" w:rsidRDefault="001E0F71" w:rsidP="001E0F71">
            <w:pPr>
              <w:tabs>
                <w:tab w:val="left" w:pos="540"/>
              </w:tabs>
              <w:jc w:val="center"/>
              <w:rPr>
                <w:rFonts w:eastAsia="Calibri"/>
                <w:i/>
                <w:color w:val="000000"/>
                <w:sz w:val="22"/>
                <w:szCs w:val="22"/>
              </w:rPr>
            </w:pPr>
            <w:r w:rsidRPr="001E0F71">
              <w:rPr>
                <w:rFonts w:eastAsia="Calibri"/>
                <w:i/>
                <w:color w:val="000000"/>
                <w:sz w:val="22"/>
                <w:szCs w:val="22"/>
              </w:rPr>
              <w:t>Jei žinoma</w:t>
            </w:r>
          </w:p>
        </w:tc>
      </w:tr>
      <w:tr w:rsidR="001E0F71" w:rsidRPr="001E0F71" w14:paraId="78D273DF" w14:textId="77777777" w:rsidTr="005438E7">
        <w:tc>
          <w:tcPr>
            <w:tcW w:w="9747" w:type="dxa"/>
            <w:gridSpan w:val="3"/>
          </w:tcPr>
          <w:p w14:paraId="1F8CD4F5" w14:textId="77777777" w:rsidR="001E0F71" w:rsidRPr="001E0F71" w:rsidRDefault="001E0F71" w:rsidP="001E0F71">
            <w:pPr>
              <w:tabs>
                <w:tab w:val="left" w:pos="540"/>
              </w:tabs>
              <w:jc w:val="center"/>
              <w:rPr>
                <w:rFonts w:eastAsia="Calibri"/>
                <w:color w:val="000000"/>
                <w:sz w:val="22"/>
                <w:szCs w:val="22"/>
              </w:rPr>
            </w:pPr>
            <w:proofErr w:type="spellStart"/>
            <w:r w:rsidRPr="001E0F71">
              <w:rPr>
                <w:rFonts w:eastAsia="Calibri"/>
                <w:b/>
                <w:color w:val="000000"/>
                <w:sz w:val="22"/>
                <w:szCs w:val="22"/>
              </w:rPr>
              <w:t>Subtiekėjai</w:t>
            </w:r>
            <w:proofErr w:type="spellEnd"/>
            <w:r w:rsidRPr="001E0F71">
              <w:rPr>
                <w:rFonts w:eastAsia="Calibri"/>
                <w:b/>
                <w:color w:val="000000"/>
                <w:sz w:val="22"/>
                <w:szCs w:val="22"/>
              </w:rPr>
              <w:t>, kurių pajėgumais remiasi įrodinėjant kvalifikacijos atitiktį</w:t>
            </w:r>
          </w:p>
        </w:tc>
      </w:tr>
      <w:tr w:rsidR="001E0F71" w:rsidRPr="001E0F71" w14:paraId="3D3D6477" w14:textId="77777777" w:rsidTr="005438E7">
        <w:tc>
          <w:tcPr>
            <w:tcW w:w="675" w:type="dxa"/>
          </w:tcPr>
          <w:p w14:paraId="3CB42D0B" w14:textId="77777777" w:rsidR="001E0F71" w:rsidRPr="001E0F71" w:rsidRDefault="001E0F71" w:rsidP="001E0F71">
            <w:pPr>
              <w:tabs>
                <w:tab w:val="left" w:pos="540"/>
              </w:tabs>
              <w:jc w:val="both"/>
              <w:rPr>
                <w:rFonts w:eastAsia="Calibri"/>
                <w:color w:val="000000"/>
                <w:sz w:val="22"/>
                <w:szCs w:val="22"/>
                <w:lang w:val="en-US"/>
              </w:rPr>
            </w:pPr>
            <w:r w:rsidRPr="001E0F71">
              <w:rPr>
                <w:rFonts w:eastAsia="Calibri"/>
                <w:color w:val="000000"/>
                <w:sz w:val="22"/>
                <w:szCs w:val="22"/>
                <w:lang w:val="en-US"/>
              </w:rPr>
              <w:t>1.</w:t>
            </w:r>
          </w:p>
        </w:tc>
        <w:tc>
          <w:tcPr>
            <w:tcW w:w="4536" w:type="dxa"/>
          </w:tcPr>
          <w:p w14:paraId="6730E2B9" w14:textId="77777777" w:rsidR="001E0F71" w:rsidRPr="001E0F71" w:rsidRDefault="001E0F71" w:rsidP="001E0F71">
            <w:pPr>
              <w:tabs>
                <w:tab w:val="left" w:pos="540"/>
              </w:tabs>
              <w:jc w:val="both"/>
              <w:rPr>
                <w:rFonts w:eastAsia="Calibri"/>
                <w:color w:val="000000"/>
                <w:sz w:val="22"/>
                <w:szCs w:val="22"/>
              </w:rPr>
            </w:pPr>
          </w:p>
        </w:tc>
        <w:tc>
          <w:tcPr>
            <w:tcW w:w="4536" w:type="dxa"/>
          </w:tcPr>
          <w:p w14:paraId="5976CA57" w14:textId="77777777" w:rsidR="001E0F71" w:rsidRPr="001E0F71" w:rsidRDefault="001E0F71" w:rsidP="001E0F71">
            <w:pPr>
              <w:tabs>
                <w:tab w:val="left" w:pos="540"/>
              </w:tabs>
              <w:jc w:val="both"/>
              <w:rPr>
                <w:rFonts w:eastAsia="Calibri"/>
                <w:color w:val="000000"/>
                <w:sz w:val="22"/>
                <w:szCs w:val="22"/>
              </w:rPr>
            </w:pPr>
          </w:p>
        </w:tc>
      </w:tr>
      <w:tr w:rsidR="001E0F71" w:rsidRPr="001E0F71" w14:paraId="15AA0968" w14:textId="77777777" w:rsidTr="005438E7">
        <w:tc>
          <w:tcPr>
            <w:tcW w:w="675" w:type="dxa"/>
          </w:tcPr>
          <w:p w14:paraId="7744028B" w14:textId="77777777" w:rsidR="001E0F71" w:rsidRPr="001E0F71" w:rsidRDefault="001E0F71" w:rsidP="001E0F71">
            <w:pPr>
              <w:tabs>
                <w:tab w:val="left" w:pos="540"/>
              </w:tabs>
              <w:jc w:val="both"/>
              <w:rPr>
                <w:rFonts w:eastAsia="Calibri"/>
                <w:color w:val="000000"/>
                <w:sz w:val="22"/>
                <w:szCs w:val="22"/>
              </w:rPr>
            </w:pPr>
            <w:r w:rsidRPr="001E0F71">
              <w:rPr>
                <w:rFonts w:eastAsia="Calibri"/>
                <w:color w:val="000000"/>
                <w:sz w:val="22"/>
                <w:szCs w:val="22"/>
              </w:rPr>
              <w:t>...</w:t>
            </w:r>
          </w:p>
        </w:tc>
        <w:tc>
          <w:tcPr>
            <w:tcW w:w="4536" w:type="dxa"/>
          </w:tcPr>
          <w:p w14:paraId="07227C1F" w14:textId="77777777" w:rsidR="001E0F71" w:rsidRPr="001E0F71" w:rsidRDefault="001E0F71" w:rsidP="001E0F71">
            <w:pPr>
              <w:tabs>
                <w:tab w:val="left" w:pos="540"/>
              </w:tabs>
              <w:jc w:val="both"/>
              <w:rPr>
                <w:rFonts w:eastAsia="Calibri"/>
                <w:color w:val="000000"/>
                <w:sz w:val="22"/>
                <w:szCs w:val="22"/>
              </w:rPr>
            </w:pPr>
          </w:p>
        </w:tc>
        <w:tc>
          <w:tcPr>
            <w:tcW w:w="4536" w:type="dxa"/>
          </w:tcPr>
          <w:p w14:paraId="51005AD9" w14:textId="77777777" w:rsidR="001E0F71" w:rsidRPr="001E0F71" w:rsidRDefault="001E0F71" w:rsidP="001E0F71">
            <w:pPr>
              <w:tabs>
                <w:tab w:val="left" w:pos="540"/>
              </w:tabs>
              <w:jc w:val="both"/>
              <w:rPr>
                <w:rFonts w:eastAsia="Calibri"/>
                <w:color w:val="000000"/>
                <w:sz w:val="22"/>
                <w:szCs w:val="22"/>
              </w:rPr>
            </w:pPr>
          </w:p>
        </w:tc>
      </w:tr>
      <w:tr w:rsidR="001E0F71" w:rsidRPr="001E0F71" w14:paraId="6A508086" w14:textId="77777777" w:rsidTr="005438E7">
        <w:tc>
          <w:tcPr>
            <w:tcW w:w="9747" w:type="dxa"/>
            <w:gridSpan w:val="3"/>
          </w:tcPr>
          <w:p w14:paraId="373794B4" w14:textId="77777777" w:rsidR="001E0F71" w:rsidRPr="001E0F71" w:rsidRDefault="001E0F71" w:rsidP="001E0F71">
            <w:pPr>
              <w:tabs>
                <w:tab w:val="left" w:pos="540"/>
              </w:tabs>
              <w:jc w:val="center"/>
              <w:rPr>
                <w:rFonts w:eastAsia="Calibri"/>
                <w:b/>
                <w:color w:val="000000"/>
                <w:sz w:val="22"/>
                <w:szCs w:val="22"/>
                <w:lang w:val="en-US"/>
              </w:rPr>
            </w:pPr>
            <w:r w:rsidRPr="001E0F71">
              <w:rPr>
                <w:rFonts w:eastAsia="Calibri"/>
                <w:b/>
                <w:color w:val="000000"/>
                <w:sz w:val="22"/>
                <w:szCs w:val="22"/>
              </w:rPr>
              <w:t xml:space="preserve">Kiti žinomi </w:t>
            </w:r>
            <w:proofErr w:type="spellStart"/>
            <w:r w:rsidRPr="001E0F71">
              <w:rPr>
                <w:rFonts w:eastAsia="Calibri"/>
                <w:b/>
                <w:color w:val="000000"/>
                <w:sz w:val="22"/>
                <w:szCs w:val="22"/>
              </w:rPr>
              <w:t>subtiekėjai</w:t>
            </w:r>
            <w:proofErr w:type="spellEnd"/>
            <w:r w:rsidRPr="001E0F71">
              <w:rPr>
                <w:rFonts w:eastAsia="Calibri"/>
                <w:b/>
                <w:color w:val="000000"/>
                <w:sz w:val="22"/>
                <w:szCs w:val="22"/>
              </w:rPr>
              <w:t>, kurie bus pasitelkti vykdant pirkimo sutartį ir kurių pajėgumais nesiremiama įrodinėjant kvalifikacijos atitiktį</w:t>
            </w:r>
            <w:r w:rsidRPr="001E0F71">
              <w:rPr>
                <w:rFonts w:eastAsia="Calibri"/>
                <w:b/>
                <w:color w:val="000000"/>
                <w:sz w:val="22"/>
                <w:szCs w:val="22"/>
                <w:lang w:val="en-US"/>
              </w:rPr>
              <w:t>*</w:t>
            </w:r>
          </w:p>
        </w:tc>
      </w:tr>
      <w:tr w:rsidR="001E0F71" w:rsidRPr="001E0F71" w14:paraId="0D799A10" w14:textId="77777777" w:rsidTr="005438E7">
        <w:tc>
          <w:tcPr>
            <w:tcW w:w="675" w:type="dxa"/>
          </w:tcPr>
          <w:p w14:paraId="2D5F8B4B" w14:textId="77777777" w:rsidR="001E0F71" w:rsidRPr="001E0F71" w:rsidRDefault="001E0F71" w:rsidP="001E0F71">
            <w:pPr>
              <w:tabs>
                <w:tab w:val="left" w:pos="540"/>
              </w:tabs>
              <w:jc w:val="both"/>
              <w:rPr>
                <w:rFonts w:eastAsia="Calibri"/>
                <w:color w:val="000000"/>
                <w:sz w:val="22"/>
                <w:szCs w:val="22"/>
              </w:rPr>
            </w:pPr>
            <w:r w:rsidRPr="001E0F71">
              <w:rPr>
                <w:rFonts w:eastAsia="Calibri"/>
                <w:color w:val="000000"/>
                <w:sz w:val="22"/>
                <w:szCs w:val="22"/>
              </w:rPr>
              <w:t>1.</w:t>
            </w:r>
          </w:p>
        </w:tc>
        <w:tc>
          <w:tcPr>
            <w:tcW w:w="4536" w:type="dxa"/>
          </w:tcPr>
          <w:p w14:paraId="456F8454" w14:textId="77777777" w:rsidR="001E0F71" w:rsidRPr="001E0F71" w:rsidRDefault="001E0F71" w:rsidP="001E0F71">
            <w:pPr>
              <w:tabs>
                <w:tab w:val="left" w:pos="540"/>
              </w:tabs>
              <w:jc w:val="both"/>
              <w:rPr>
                <w:rFonts w:eastAsia="Calibri"/>
                <w:color w:val="000000"/>
                <w:sz w:val="22"/>
                <w:szCs w:val="22"/>
              </w:rPr>
            </w:pPr>
          </w:p>
        </w:tc>
        <w:tc>
          <w:tcPr>
            <w:tcW w:w="4536" w:type="dxa"/>
          </w:tcPr>
          <w:p w14:paraId="62345A50" w14:textId="77777777" w:rsidR="001E0F71" w:rsidRPr="001E0F71" w:rsidRDefault="001E0F71" w:rsidP="001E0F71">
            <w:pPr>
              <w:tabs>
                <w:tab w:val="left" w:pos="540"/>
              </w:tabs>
              <w:jc w:val="both"/>
              <w:rPr>
                <w:rFonts w:eastAsia="Calibri"/>
                <w:color w:val="000000"/>
                <w:sz w:val="22"/>
                <w:szCs w:val="22"/>
              </w:rPr>
            </w:pPr>
          </w:p>
        </w:tc>
      </w:tr>
      <w:tr w:rsidR="001E0F71" w:rsidRPr="001E0F71" w14:paraId="2CE2ABDD" w14:textId="77777777" w:rsidTr="005438E7">
        <w:tc>
          <w:tcPr>
            <w:tcW w:w="675" w:type="dxa"/>
          </w:tcPr>
          <w:p w14:paraId="0D1819FA" w14:textId="77777777" w:rsidR="001E0F71" w:rsidRPr="001E0F71" w:rsidRDefault="001E0F71" w:rsidP="001E0F71">
            <w:pPr>
              <w:tabs>
                <w:tab w:val="left" w:pos="540"/>
              </w:tabs>
              <w:jc w:val="both"/>
              <w:rPr>
                <w:rFonts w:eastAsia="Calibri"/>
                <w:color w:val="000000"/>
                <w:sz w:val="22"/>
                <w:szCs w:val="22"/>
              </w:rPr>
            </w:pPr>
            <w:r w:rsidRPr="001E0F71">
              <w:rPr>
                <w:rFonts w:eastAsia="Calibri"/>
                <w:color w:val="000000"/>
                <w:sz w:val="22"/>
                <w:szCs w:val="22"/>
              </w:rPr>
              <w:t>...</w:t>
            </w:r>
          </w:p>
        </w:tc>
        <w:tc>
          <w:tcPr>
            <w:tcW w:w="4536" w:type="dxa"/>
          </w:tcPr>
          <w:p w14:paraId="70A94E34" w14:textId="77777777" w:rsidR="001E0F71" w:rsidRPr="001E0F71" w:rsidRDefault="001E0F71" w:rsidP="001E0F71">
            <w:pPr>
              <w:tabs>
                <w:tab w:val="left" w:pos="540"/>
              </w:tabs>
              <w:jc w:val="both"/>
              <w:rPr>
                <w:rFonts w:eastAsia="Calibri"/>
                <w:color w:val="000000"/>
                <w:sz w:val="22"/>
                <w:szCs w:val="22"/>
              </w:rPr>
            </w:pPr>
          </w:p>
        </w:tc>
        <w:tc>
          <w:tcPr>
            <w:tcW w:w="4536" w:type="dxa"/>
          </w:tcPr>
          <w:p w14:paraId="2A2A1E8C" w14:textId="77777777" w:rsidR="001E0F71" w:rsidRPr="001E0F71" w:rsidRDefault="001E0F71" w:rsidP="001E0F71">
            <w:pPr>
              <w:tabs>
                <w:tab w:val="left" w:pos="540"/>
              </w:tabs>
              <w:jc w:val="both"/>
              <w:rPr>
                <w:rFonts w:eastAsia="Calibri"/>
                <w:color w:val="000000"/>
                <w:sz w:val="22"/>
                <w:szCs w:val="22"/>
              </w:rPr>
            </w:pPr>
          </w:p>
        </w:tc>
      </w:tr>
    </w:tbl>
    <w:p w14:paraId="0EE8104F" w14:textId="77777777" w:rsidR="001E0F71" w:rsidRPr="001E0F71" w:rsidRDefault="001E0F71" w:rsidP="001E0F71">
      <w:pPr>
        <w:widowControl w:val="0"/>
        <w:jc w:val="both"/>
        <w:rPr>
          <w:sz w:val="22"/>
          <w:szCs w:val="22"/>
        </w:rPr>
      </w:pPr>
      <w:r w:rsidRPr="001E0F71">
        <w:rPr>
          <w:color w:val="000000"/>
          <w:sz w:val="22"/>
          <w:szCs w:val="22"/>
        </w:rPr>
        <w:t>*</w:t>
      </w:r>
      <w:r w:rsidRPr="001E0F71">
        <w:rPr>
          <w:i/>
          <w:iCs/>
          <w:color w:val="000000"/>
          <w:sz w:val="22"/>
          <w:szCs w:val="22"/>
        </w:rPr>
        <w:t xml:space="preserve"> Perkančioji organizacija nereikalauja pateikti dokumentų (ketinimų protokolų, susitarimų ir pan.), pagrindžiančių, kad </w:t>
      </w:r>
      <w:proofErr w:type="spellStart"/>
      <w:r w:rsidRPr="001E0F71">
        <w:rPr>
          <w:i/>
          <w:iCs/>
          <w:color w:val="000000"/>
          <w:sz w:val="22"/>
          <w:szCs w:val="22"/>
        </w:rPr>
        <w:t>subtiekėjų</w:t>
      </w:r>
      <w:proofErr w:type="spellEnd"/>
      <w:r w:rsidRPr="001E0F71">
        <w:rPr>
          <w:i/>
          <w:iCs/>
          <w:color w:val="000000"/>
          <w:sz w:val="22"/>
          <w:szCs w:val="22"/>
        </w:rPr>
        <w:t xml:space="preserve"> pajėgumai bus tiekėjui prieinami, kadangi nėra žinoma, kuriose konkrečiai nacionalinėse televizijos programose bus vykdomas viešinimas. Šie pasitelkiami </w:t>
      </w:r>
      <w:proofErr w:type="spellStart"/>
      <w:r w:rsidRPr="001E0F71">
        <w:rPr>
          <w:i/>
          <w:iCs/>
          <w:color w:val="000000"/>
          <w:sz w:val="22"/>
          <w:szCs w:val="22"/>
        </w:rPr>
        <w:t>subtiekėjai</w:t>
      </w:r>
      <w:proofErr w:type="spellEnd"/>
      <w:r w:rsidRPr="001E0F71">
        <w:rPr>
          <w:i/>
          <w:iCs/>
          <w:color w:val="000000"/>
          <w:sz w:val="22"/>
          <w:szCs w:val="22"/>
        </w:rPr>
        <w:t xml:space="preserve"> pildyti EBVPD neprivalo (kaip ir nurodyta </w:t>
      </w:r>
      <w:r w:rsidRPr="001E0F71">
        <w:rPr>
          <w:i/>
          <w:iCs/>
          <w:sz w:val="22"/>
          <w:szCs w:val="22"/>
        </w:rPr>
        <w:t>konkurso sąlygų 5.3.4 papunktyje).</w:t>
      </w:r>
    </w:p>
    <w:p w14:paraId="77C66410" w14:textId="77777777" w:rsidR="001E0F71" w:rsidRPr="001E0F71" w:rsidRDefault="001E0F71" w:rsidP="001E0F71">
      <w:pPr>
        <w:widowControl w:val="0"/>
        <w:jc w:val="both"/>
      </w:pPr>
    </w:p>
    <w:p w14:paraId="10F9B0F4" w14:textId="77777777" w:rsidR="001E0F71" w:rsidRPr="001E0F71" w:rsidRDefault="001E0F71" w:rsidP="001E0F71">
      <w:pPr>
        <w:widowControl w:val="0"/>
        <w:jc w:val="both"/>
      </w:pPr>
      <w:r w:rsidRPr="001E0F71">
        <w:lastRenderedPageBreak/>
        <w:t>3. INFORMACIJA APIE SAVARANKIŠKAI VEIKLĄ VYKDANČIUS SPECIALISTUS IR (ARBA) KONKURSO LAIMĖJIMO ATVEJU TIEKĖJO PLANUOJAMUS ĮDARBINTI SPECIALISTUS (pildoma, tuo atveju jei tiekėjas sutarties vykdymui pasitelks savarankiškai veiklą vykdančius specialistus (ne tiekėjo darbuotojus) ir/arba konkurso laimėjimo atveju planuoja įdarbinti specialistus):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3235"/>
        <w:gridCol w:w="5439"/>
      </w:tblGrid>
      <w:tr w:rsidR="001E0F71" w:rsidRPr="001E0F71" w14:paraId="40CC29C4" w14:textId="77777777" w:rsidTr="005438E7">
        <w:tc>
          <w:tcPr>
            <w:tcW w:w="959" w:type="dxa"/>
          </w:tcPr>
          <w:p w14:paraId="56062CEC" w14:textId="77777777" w:rsidR="001E0F71" w:rsidRPr="001E0F71" w:rsidRDefault="001E0F71" w:rsidP="001E0F71">
            <w:pPr>
              <w:widowControl w:val="0"/>
              <w:jc w:val="both"/>
              <w:rPr>
                <w:rFonts w:eastAsia="Calibri"/>
              </w:rPr>
            </w:pPr>
            <w:r w:rsidRPr="001E0F71">
              <w:rPr>
                <w:rFonts w:eastAsia="Calibri"/>
              </w:rPr>
              <w:t>Eil. Nr.</w:t>
            </w:r>
          </w:p>
        </w:tc>
        <w:tc>
          <w:tcPr>
            <w:tcW w:w="3262" w:type="dxa"/>
          </w:tcPr>
          <w:p w14:paraId="45F640FC" w14:textId="77777777" w:rsidR="001E0F71" w:rsidRPr="001E0F71" w:rsidRDefault="001E0F71" w:rsidP="001E0F71">
            <w:pPr>
              <w:widowControl w:val="0"/>
              <w:jc w:val="both"/>
              <w:rPr>
                <w:rFonts w:eastAsia="Calibri"/>
              </w:rPr>
            </w:pPr>
            <w:r w:rsidRPr="001E0F71">
              <w:rPr>
                <w:rFonts w:eastAsia="Calibri"/>
              </w:rPr>
              <w:t>Specialistas (Vardas, Pavardė)</w:t>
            </w:r>
          </w:p>
        </w:tc>
        <w:tc>
          <w:tcPr>
            <w:tcW w:w="5493" w:type="dxa"/>
          </w:tcPr>
          <w:p w14:paraId="1327E8EE" w14:textId="77777777" w:rsidR="001E0F71" w:rsidRPr="001E0F71" w:rsidRDefault="001E0F71" w:rsidP="001E0F71">
            <w:pPr>
              <w:widowControl w:val="0"/>
              <w:jc w:val="both"/>
              <w:rPr>
                <w:rFonts w:eastAsia="Calibri"/>
              </w:rPr>
            </w:pPr>
            <w:r w:rsidRPr="001E0F71">
              <w:rPr>
                <w:rFonts w:eastAsia="Calibri"/>
              </w:rPr>
              <w:t>Specialisto statusas (tinkamą nurodyti):                                                                  1. savarankiškai veiklą vykdantis specialistas**</w:t>
            </w:r>
          </w:p>
          <w:p w14:paraId="7D1F9CB8" w14:textId="77777777" w:rsidR="001E0F71" w:rsidRPr="001E0F71" w:rsidRDefault="001E0F71" w:rsidP="001E0F71">
            <w:pPr>
              <w:widowControl w:val="0"/>
              <w:jc w:val="both"/>
              <w:rPr>
                <w:rFonts w:eastAsia="Calibri"/>
              </w:rPr>
            </w:pPr>
            <w:r w:rsidRPr="001E0F71">
              <w:rPr>
                <w:rFonts w:eastAsia="Calibri"/>
              </w:rPr>
              <w:t>2. konkurso laimėjimo atveju teikėjo planuojamas įdarbinti specialistas***</w:t>
            </w:r>
          </w:p>
        </w:tc>
      </w:tr>
      <w:tr w:rsidR="001E0F71" w:rsidRPr="001E0F71" w14:paraId="64D4BEB8" w14:textId="77777777" w:rsidTr="005438E7">
        <w:tc>
          <w:tcPr>
            <w:tcW w:w="959" w:type="dxa"/>
          </w:tcPr>
          <w:p w14:paraId="736B25D5" w14:textId="77777777" w:rsidR="001E0F71" w:rsidRPr="001E0F71" w:rsidRDefault="001E0F71" w:rsidP="001E0F71">
            <w:pPr>
              <w:widowControl w:val="0"/>
              <w:jc w:val="center"/>
              <w:rPr>
                <w:rFonts w:eastAsia="Calibri"/>
              </w:rPr>
            </w:pPr>
            <w:r w:rsidRPr="001E0F71">
              <w:rPr>
                <w:rFonts w:eastAsia="Calibri"/>
              </w:rPr>
              <w:t>1.</w:t>
            </w:r>
          </w:p>
        </w:tc>
        <w:tc>
          <w:tcPr>
            <w:tcW w:w="3262" w:type="dxa"/>
          </w:tcPr>
          <w:p w14:paraId="70975037" w14:textId="77777777" w:rsidR="001E0F71" w:rsidRPr="001E0F71" w:rsidRDefault="001E0F71" w:rsidP="001E0F71">
            <w:pPr>
              <w:widowControl w:val="0"/>
              <w:jc w:val="both"/>
              <w:rPr>
                <w:rFonts w:eastAsia="Calibri"/>
              </w:rPr>
            </w:pPr>
          </w:p>
        </w:tc>
        <w:tc>
          <w:tcPr>
            <w:tcW w:w="5493" w:type="dxa"/>
          </w:tcPr>
          <w:p w14:paraId="77ED4749" w14:textId="77777777" w:rsidR="001E0F71" w:rsidRPr="001E0F71" w:rsidRDefault="001E0F71" w:rsidP="001E0F71">
            <w:pPr>
              <w:widowControl w:val="0"/>
              <w:jc w:val="both"/>
              <w:rPr>
                <w:rFonts w:eastAsia="Calibri"/>
              </w:rPr>
            </w:pPr>
          </w:p>
        </w:tc>
      </w:tr>
      <w:tr w:rsidR="001E0F71" w:rsidRPr="001E0F71" w14:paraId="4196F6C5" w14:textId="77777777" w:rsidTr="005438E7">
        <w:tc>
          <w:tcPr>
            <w:tcW w:w="959" w:type="dxa"/>
          </w:tcPr>
          <w:p w14:paraId="50A574C8" w14:textId="77777777" w:rsidR="001E0F71" w:rsidRPr="001E0F71" w:rsidRDefault="001E0F71" w:rsidP="001E0F71">
            <w:pPr>
              <w:widowControl w:val="0"/>
              <w:jc w:val="center"/>
              <w:rPr>
                <w:rFonts w:eastAsia="Calibri"/>
              </w:rPr>
            </w:pPr>
            <w:r w:rsidRPr="001E0F71">
              <w:rPr>
                <w:rFonts w:eastAsia="Calibri"/>
              </w:rPr>
              <w:t>....</w:t>
            </w:r>
          </w:p>
        </w:tc>
        <w:tc>
          <w:tcPr>
            <w:tcW w:w="3262" w:type="dxa"/>
          </w:tcPr>
          <w:p w14:paraId="767DF19F" w14:textId="77777777" w:rsidR="001E0F71" w:rsidRPr="001E0F71" w:rsidRDefault="001E0F71" w:rsidP="001E0F71">
            <w:pPr>
              <w:widowControl w:val="0"/>
              <w:jc w:val="both"/>
              <w:rPr>
                <w:rFonts w:eastAsia="Calibri"/>
              </w:rPr>
            </w:pPr>
          </w:p>
        </w:tc>
        <w:tc>
          <w:tcPr>
            <w:tcW w:w="5493" w:type="dxa"/>
          </w:tcPr>
          <w:p w14:paraId="58AB6037" w14:textId="77777777" w:rsidR="001E0F71" w:rsidRPr="001E0F71" w:rsidRDefault="001E0F71" w:rsidP="001E0F71">
            <w:pPr>
              <w:widowControl w:val="0"/>
              <w:jc w:val="both"/>
              <w:rPr>
                <w:rFonts w:eastAsia="Calibri"/>
              </w:rPr>
            </w:pPr>
          </w:p>
        </w:tc>
      </w:tr>
    </w:tbl>
    <w:p w14:paraId="5785C6C5" w14:textId="77777777" w:rsidR="001E0F71" w:rsidRPr="001E0F71" w:rsidRDefault="001E0F71" w:rsidP="001E0F71">
      <w:pPr>
        <w:widowControl w:val="0"/>
        <w:jc w:val="both"/>
        <w:rPr>
          <w:color w:val="000000"/>
          <w:sz w:val="20"/>
          <w:szCs w:val="20"/>
        </w:rPr>
      </w:pPr>
      <w:r w:rsidRPr="001E0F71">
        <w:rPr>
          <w:sz w:val="20"/>
          <w:szCs w:val="20"/>
        </w:rPr>
        <w:t xml:space="preserve">** Savarankiškai veiklą vykdantys specialistai, vadovaujantis konkurso sąlygų 5.3.3 papunkčiu, pildo ir </w:t>
      </w:r>
      <w:r w:rsidRPr="001E0F71">
        <w:rPr>
          <w:color w:val="000000"/>
          <w:sz w:val="20"/>
          <w:szCs w:val="20"/>
        </w:rPr>
        <w:t>pateikia atskirą EBVPD.</w:t>
      </w:r>
    </w:p>
    <w:p w14:paraId="4227604A" w14:textId="77777777" w:rsidR="001E0F71" w:rsidRPr="001E0F71" w:rsidRDefault="001E0F71" w:rsidP="001E0F71">
      <w:pPr>
        <w:widowControl w:val="0"/>
        <w:jc w:val="both"/>
        <w:rPr>
          <w:sz w:val="20"/>
          <w:szCs w:val="20"/>
        </w:rPr>
      </w:pPr>
      <w:r w:rsidRPr="001E0F71">
        <w:rPr>
          <w:sz w:val="20"/>
          <w:szCs w:val="20"/>
        </w:rPr>
        <w:t xml:space="preserve">*** </w:t>
      </w:r>
      <w:proofErr w:type="spellStart"/>
      <w:r w:rsidRPr="001E0F71">
        <w:rPr>
          <w:sz w:val="20"/>
          <w:szCs w:val="20"/>
        </w:rPr>
        <w:t>Kvazisubtiekėjai</w:t>
      </w:r>
      <w:proofErr w:type="spellEnd"/>
      <w:r w:rsidRPr="001E0F71">
        <w:rPr>
          <w:sz w:val="20"/>
          <w:szCs w:val="20"/>
        </w:rPr>
        <w:t xml:space="preserve"> (t. y. asmenys, kuriuos planuojama įdarbinti) teikiant pasiūlymą turi būti išviešinti, tačiau jie nėra tapatūs </w:t>
      </w:r>
      <w:proofErr w:type="spellStart"/>
      <w:r w:rsidRPr="001E0F71">
        <w:rPr>
          <w:sz w:val="20"/>
          <w:szCs w:val="20"/>
        </w:rPr>
        <w:t>subtiekėjams</w:t>
      </w:r>
      <w:proofErr w:type="spellEnd"/>
      <w:r w:rsidRPr="001E0F71">
        <w:rPr>
          <w:sz w:val="20"/>
          <w:szCs w:val="20"/>
        </w:rPr>
        <w:t>. Laimėjimo atveju jie tiekėjo bus įdarbinti (bus teikėjo „sudėtyje“), todėl jų pašalinimo pagrindai (teistumas, skolos VMĮ, Sodrai ir pan.) neprivalo būti tikrinami.</w:t>
      </w:r>
    </w:p>
    <w:p w14:paraId="7BA5BFDC" w14:textId="77777777" w:rsidR="001E0F71" w:rsidRPr="001E0F71" w:rsidRDefault="001E0F71" w:rsidP="001E0F71">
      <w:pPr>
        <w:widowControl w:val="0"/>
        <w:jc w:val="both"/>
      </w:pPr>
    </w:p>
    <w:p w14:paraId="20BE57FB" w14:textId="77777777" w:rsidR="001E0F71" w:rsidRPr="001E0F71" w:rsidRDefault="001E0F71" w:rsidP="001E0F71">
      <w:pPr>
        <w:widowControl w:val="0"/>
        <w:ind w:firstLine="567"/>
        <w:jc w:val="both"/>
      </w:pPr>
      <w:r w:rsidRPr="001E0F71">
        <w:t>4. Šiuo pasiūlymu pažymime, kad sutinkame su visomis pirkimo sąlygomis, nustatytomis:</w:t>
      </w:r>
    </w:p>
    <w:p w14:paraId="4141F1CE" w14:textId="60B179B8" w:rsidR="001E0F71" w:rsidRPr="001E0F71" w:rsidRDefault="001E0F71" w:rsidP="001E0F71">
      <w:pPr>
        <w:tabs>
          <w:tab w:val="left" w:pos="0"/>
          <w:tab w:val="left" w:pos="993"/>
        </w:tabs>
        <w:autoSpaceDE w:val="0"/>
        <w:autoSpaceDN w:val="0"/>
        <w:adjustRightInd w:val="0"/>
        <w:ind w:firstLine="567"/>
        <w:jc w:val="both"/>
        <w:rPr>
          <w:rFonts w:eastAsia="Calibri"/>
          <w:color w:val="000000"/>
          <w:lang w:eastAsia="en-US"/>
        </w:rPr>
      </w:pPr>
      <w:r w:rsidRPr="001E0F71">
        <w:rPr>
          <w:rFonts w:eastAsia="Calibri"/>
          <w:color w:val="000000"/>
          <w:lang w:eastAsia="en-US"/>
        </w:rPr>
        <w:t>4.1. atviro konkurso skelbime, paskelbtame Lietuvos Respublikos viešųjų pirkimų įstatymo nustatyta tvarka;</w:t>
      </w:r>
    </w:p>
    <w:p w14:paraId="19E63977" w14:textId="77777777" w:rsidR="001E0F71" w:rsidRPr="001E0F71" w:rsidRDefault="001E0F71" w:rsidP="001E0F71">
      <w:pPr>
        <w:tabs>
          <w:tab w:val="left" w:pos="1134"/>
        </w:tabs>
        <w:autoSpaceDE w:val="0"/>
        <w:autoSpaceDN w:val="0"/>
        <w:adjustRightInd w:val="0"/>
        <w:ind w:left="567"/>
        <w:jc w:val="both"/>
        <w:rPr>
          <w:rFonts w:eastAsia="Calibri"/>
          <w:color w:val="000000"/>
          <w:lang w:eastAsia="en-US"/>
        </w:rPr>
      </w:pPr>
      <w:r w:rsidRPr="001E0F71">
        <w:rPr>
          <w:rFonts w:eastAsia="Calibri"/>
          <w:color w:val="000000"/>
          <w:lang w:eastAsia="en-US"/>
        </w:rPr>
        <w:t>4.2. pirkimo sąlygose kartu su priedais (jų paaiškinimuose, papildymuose);</w:t>
      </w:r>
    </w:p>
    <w:p w14:paraId="3037449A" w14:textId="77777777" w:rsidR="001E0F71" w:rsidRPr="001E0F71" w:rsidRDefault="001E0F71" w:rsidP="001E0F71">
      <w:pPr>
        <w:tabs>
          <w:tab w:val="left" w:pos="0"/>
          <w:tab w:val="left" w:pos="1134"/>
        </w:tabs>
        <w:autoSpaceDE w:val="0"/>
        <w:autoSpaceDN w:val="0"/>
        <w:adjustRightInd w:val="0"/>
        <w:ind w:firstLine="567"/>
        <w:jc w:val="both"/>
        <w:rPr>
          <w:rFonts w:eastAsia="Calibri"/>
          <w:color w:val="000000"/>
          <w:lang w:eastAsia="en-US"/>
        </w:rPr>
      </w:pPr>
      <w:r w:rsidRPr="001E0F71">
        <w:rPr>
          <w:rFonts w:eastAsia="Calibri"/>
          <w:color w:val="000000"/>
          <w:lang w:eastAsia="en-US"/>
        </w:rPr>
        <w:t>4.3. pirkimo dokumentų paaiškinimuose (patikslinimuose), taip pat atsakymuose į tiekėjų klausimus (jei tokių buvo);</w:t>
      </w:r>
    </w:p>
    <w:p w14:paraId="534F8E87" w14:textId="77777777" w:rsidR="001E0F71" w:rsidRPr="001E0F71" w:rsidRDefault="001E0F71" w:rsidP="00B67DCD">
      <w:pPr>
        <w:tabs>
          <w:tab w:val="left" w:pos="1134"/>
        </w:tabs>
        <w:autoSpaceDE w:val="0"/>
        <w:autoSpaceDN w:val="0"/>
        <w:adjustRightInd w:val="0"/>
        <w:ind w:firstLine="567"/>
        <w:jc w:val="both"/>
        <w:rPr>
          <w:rFonts w:eastAsia="Calibri"/>
          <w:color w:val="000000"/>
          <w:lang w:eastAsia="en-US"/>
        </w:rPr>
      </w:pPr>
      <w:r w:rsidRPr="001E0F71">
        <w:rPr>
          <w:rFonts w:eastAsia="Calibri"/>
          <w:color w:val="000000"/>
          <w:lang w:eastAsia="en-US"/>
        </w:rPr>
        <w:t xml:space="preserve">4.4. kituose </w:t>
      </w:r>
      <w:r w:rsidRPr="001E0F71">
        <w:t xml:space="preserve">Centrinės viešųjų pirkimų informacinės sistemos (toliau - </w:t>
      </w:r>
      <w:r w:rsidRPr="001E0F71">
        <w:rPr>
          <w:rFonts w:eastAsia="Calibri"/>
          <w:color w:val="000000"/>
          <w:lang w:eastAsia="en-US"/>
        </w:rPr>
        <w:t>CVP IS) priemonėmis pateiktuose dokumentuose.</w:t>
      </w:r>
    </w:p>
    <w:p w14:paraId="2CD16DBF" w14:textId="25192FEB" w:rsidR="00B04CDB" w:rsidRDefault="00B04CDB" w:rsidP="001E0F71">
      <w:pPr>
        <w:ind w:firstLine="567"/>
        <w:jc w:val="both"/>
      </w:pPr>
      <w:r>
        <w:t xml:space="preserve">5. </w:t>
      </w:r>
      <w:r w:rsidRPr="00B04CDB">
        <w:t xml:space="preserve">Atsižvelgdami į pirkimo dokumentuose išdėstytas sąlygas, teikiame </w:t>
      </w:r>
      <w:r w:rsidRPr="00577646">
        <w:rPr>
          <w:b/>
          <w:bCs/>
        </w:rPr>
        <w:t xml:space="preserve">Informacinių </w:t>
      </w:r>
      <w:proofErr w:type="spellStart"/>
      <w:r w:rsidRPr="00577646">
        <w:rPr>
          <w:b/>
          <w:bCs/>
        </w:rPr>
        <w:t>tinklalaidžių</w:t>
      </w:r>
      <w:proofErr w:type="spellEnd"/>
      <w:r w:rsidRPr="00577646">
        <w:rPr>
          <w:b/>
          <w:bCs/>
        </w:rPr>
        <w:t xml:space="preserve"> turinio kūrimo ir gamybos paslaugų</w:t>
      </w:r>
      <w:r w:rsidRPr="00B04CDB">
        <w:t xml:space="preserve"> pasiūlymą, sudarytą iš dviejų dalių, pateiktų atskiruose vokuose. Šioje dalyje nurodome techninę informaciją bei duomenis apie jūsų pasirengimą įvykdyti numatomą sudaryti pirkimo sutartį.</w:t>
      </w:r>
    </w:p>
    <w:p w14:paraId="2E1BAEEE" w14:textId="651199BD" w:rsidR="001E0F71" w:rsidRPr="001E0F71" w:rsidRDefault="00B04CDB" w:rsidP="001E0F71">
      <w:pPr>
        <w:ind w:firstLine="567"/>
        <w:jc w:val="both"/>
      </w:pPr>
      <w:r>
        <w:t>6</w:t>
      </w:r>
      <w:r w:rsidR="001E0F71" w:rsidRPr="001E0F71">
        <w:t>. Pasirašydamas CVP IS priemonėmis pateiktą pasiūlymą, patvirtinu, kad dokumentų skaitmeninės kopijos ir elektroninėmis priemonėmis pateikti duomenys yra tikri.</w:t>
      </w:r>
    </w:p>
    <w:p w14:paraId="1907C20A" w14:textId="36576EF2" w:rsidR="00B04CDB" w:rsidRPr="00B04CDB" w:rsidRDefault="00B04CDB" w:rsidP="00B04CDB">
      <w:pPr>
        <w:ind w:right="-142" w:firstLine="567"/>
        <w:jc w:val="both"/>
        <w:rPr>
          <w:szCs w:val="20"/>
          <w:lang w:eastAsia="en-US"/>
        </w:rPr>
      </w:pPr>
      <w:r>
        <w:rPr>
          <w:color w:val="000000"/>
        </w:rPr>
        <w:t xml:space="preserve">7. </w:t>
      </w:r>
      <w:r w:rsidRPr="00B04CDB">
        <w:rPr>
          <w:lang w:eastAsia="en-US"/>
        </w:rPr>
        <w:t xml:space="preserve">Siūlome Informacinių </w:t>
      </w:r>
      <w:proofErr w:type="spellStart"/>
      <w:r w:rsidRPr="00B04CDB">
        <w:rPr>
          <w:lang w:eastAsia="en-US"/>
        </w:rPr>
        <w:t>tinklalaidžių</w:t>
      </w:r>
      <w:proofErr w:type="spellEnd"/>
      <w:r w:rsidRPr="00B04CDB">
        <w:rPr>
          <w:lang w:eastAsia="en-US"/>
        </w:rPr>
        <w:t xml:space="preserve"> turinio kūrimo ir gamybos </w:t>
      </w:r>
      <w:r w:rsidRPr="00B04CDB">
        <w:rPr>
          <w:szCs w:val="20"/>
          <w:lang w:eastAsia="en-US"/>
        </w:rPr>
        <w:t>paslaugas</w:t>
      </w:r>
      <w:r w:rsidRPr="00B04CDB">
        <w:rPr>
          <w:bCs/>
          <w:szCs w:val="20"/>
          <w:lang w:eastAsia="ar-SA"/>
        </w:rPr>
        <w:t xml:space="preserve"> ir </w:t>
      </w:r>
      <w:r w:rsidRPr="00B04CDB">
        <w:rPr>
          <w:szCs w:val="20"/>
          <w:lang w:eastAsia="en-US"/>
        </w:rPr>
        <w:t xml:space="preserve">patvirtiname, kad siūlomos </w:t>
      </w:r>
      <w:r w:rsidRPr="00B04CDB">
        <w:rPr>
          <w:lang w:eastAsia="en-US"/>
        </w:rPr>
        <w:t>paslaugos</w:t>
      </w:r>
      <w:r w:rsidRPr="00B04CDB">
        <w:rPr>
          <w:i/>
          <w:szCs w:val="20"/>
          <w:lang w:eastAsia="en-US"/>
        </w:rPr>
        <w:t xml:space="preserve"> </w:t>
      </w:r>
      <w:r w:rsidRPr="00B04CDB">
        <w:rPr>
          <w:szCs w:val="20"/>
          <w:lang w:eastAsia="en-US"/>
        </w:rPr>
        <w:t>atitinka konkurso sąlygose ir techninėje specifikacijoje nurodytus keliamus reikalavimus: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528"/>
      </w:tblGrid>
      <w:tr w:rsidR="00B04CDB" w:rsidRPr="00B04CDB" w14:paraId="3CD77288" w14:textId="77777777" w:rsidTr="00965960">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ABCA41" w14:textId="77777777" w:rsidR="00B04CDB" w:rsidRPr="00B04CDB" w:rsidRDefault="00B04CDB" w:rsidP="00B04CDB">
            <w:pPr>
              <w:jc w:val="center"/>
              <w:rPr>
                <w:b/>
              </w:rPr>
            </w:pPr>
          </w:p>
          <w:p w14:paraId="2E7B0A8A" w14:textId="77777777" w:rsidR="00B04CDB" w:rsidRPr="00B04CDB" w:rsidRDefault="00B04CDB" w:rsidP="00B04CDB">
            <w:pPr>
              <w:jc w:val="center"/>
              <w:rPr>
                <w:b/>
              </w:rPr>
            </w:pPr>
          </w:p>
          <w:p w14:paraId="41500B54" w14:textId="77777777" w:rsidR="00B04CDB" w:rsidRPr="00B04CDB" w:rsidRDefault="00B04CDB" w:rsidP="00B04CDB">
            <w:pPr>
              <w:jc w:val="center"/>
              <w:rPr>
                <w:b/>
                <w:lang w:val="en-US"/>
              </w:rPr>
            </w:pPr>
            <w:r w:rsidRPr="00B04CDB">
              <w:rPr>
                <w:b/>
              </w:rPr>
              <w:t>Pasiūlymo vertinimo kriterijai</w:t>
            </w:r>
            <w:r w:rsidRPr="00B04CDB">
              <w:rPr>
                <w:b/>
                <w:lang w:val="en-US"/>
              </w:rPr>
              <w:t>*</w:t>
            </w:r>
          </w:p>
        </w:tc>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CF5C06" w14:textId="77777777" w:rsidR="00B04CDB" w:rsidRPr="00B04CDB" w:rsidRDefault="00B04CDB" w:rsidP="00B04CDB">
            <w:pPr>
              <w:jc w:val="center"/>
              <w:rPr>
                <w:b/>
                <w:bCs/>
              </w:rPr>
            </w:pPr>
            <w:r w:rsidRPr="00B04CDB">
              <w:rPr>
                <w:b/>
                <w:bCs/>
              </w:rPr>
              <w:t>Pagrindinių techninių charakteristikų trumpas aprašymas*</w:t>
            </w:r>
          </w:p>
          <w:p w14:paraId="4C0A2919" w14:textId="77777777" w:rsidR="00B04CDB" w:rsidRPr="00B04CDB" w:rsidRDefault="00B04CDB" w:rsidP="00B04CDB">
            <w:pPr>
              <w:jc w:val="center"/>
              <w:rPr>
                <w:bCs/>
              </w:rPr>
            </w:pPr>
            <w:r w:rsidRPr="00B04CDB">
              <w:rPr>
                <w:bCs/>
              </w:rPr>
              <w:t>(ši informacija skelbiama viešajame pirkime dalyvaujantiems tiekėjams ar jų atstovams)</w:t>
            </w:r>
          </w:p>
        </w:tc>
      </w:tr>
      <w:tr w:rsidR="00B04CDB" w:rsidRPr="00B04CDB" w14:paraId="44F77264" w14:textId="77777777" w:rsidTr="00965960">
        <w:trPr>
          <w:trHeight w:val="447"/>
        </w:trPr>
        <w:tc>
          <w:tcPr>
            <w:tcW w:w="4111" w:type="dxa"/>
            <w:tcBorders>
              <w:top w:val="single" w:sz="4" w:space="0" w:color="auto"/>
              <w:left w:val="single" w:sz="4" w:space="0" w:color="auto"/>
              <w:bottom w:val="single" w:sz="4" w:space="0" w:color="auto"/>
              <w:right w:val="single" w:sz="4" w:space="0" w:color="auto"/>
            </w:tcBorders>
          </w:tcPr>
          <w:p w14:paraId="3051AC11" w14:textId="046226FF" w:rsidR="00B04CDB" w:rsidRPr="00B04CDB" w:rsidRDefault="00B04CDB" w:rsidP="00B04CDB">
            <w:pPr>
              <w:widowControl w:val="0"/>
              <w:jc w:val="both"/>
              <w:rPr>
                <w:bCs/>
                <w:color w:val="000000" w:themeColor="text1"/>
              </w:rPr>
            </w:pPr>
            <w:r w:rsidRPr="00B04CDB">
              <w:rPr>
                <w:b/>
                <w:bCs/>
                <w:color w:val="000000" w:themeColor="text1"/>
              </w:rPr>
              <w:t>Antras kriterijus</w:t>
            </w:r>
            <w:r w:rsidRPr="00B04CDB">
              <w:rPr>
                <w:bCs/>
                <w:color w:val="000000" w:themeColor="text1"/>
              </w:rPr>
              <w:t xml:space="preserve"> – </w:t>
            </w:r>
            <w:proofErr w:type="spellStart"/>
            <w:r w:rsidRPr="00B04CDB">
              <w:rPr>
                <w:bCs/>
                <w:color w:val="000000" w:themeColor="text1"/>
              </w:rPr>
              <w:t>Tinklalaidžių</w:t>
            </w:r>
            <w:proofErr w:type="spellEnd"/>
            <w:r w:rsidRPr="00B04CDB">
              <w:rPr>
                <w:bCs/>
                <w:color w:val="000000" w:themeColor="text1"/>
              </w:rPr>
              <w:t xml:space="preserve"> vedėj</w:t>
            </w:r>
            <w:r>
              <w:rPr>
                <w:bCs/>
                <w:color w:val="000000" w:themeColor="text1"/>
              </w:rPr>
              <w:t xml:space="preserve">o </w:t>
            </w:r>
            <w:r w:rsidRPr="00B04CDB">
              <w:rPr>
                <w:bCs/>
                <w:color w:val="000000" w:themeColor="text1"/>
              </w:rPr>
              <w:t>profesinė patirtis (T)</w:t>
            </w:r>
          </w:p>
        </w:tc>
        <w:tc>
          <w:tcPr>
            <w:tcW w:w="5528" w:type="dxa"/>
            <w:tcBorders>
              <w:top w:val="single" w:sz="4" w:space="0" w:color="auto"/>
              <w:left w:val="single" w:sz="4" w:space="0" w:color="auto"/>
              <w:bottom w:val="single" w:sz="4" w:space="0" w:color="auto"/>
              <w:right w:val="single" w:sz="4" w:space="0" w:color="auto"/>
            </w:tcBorders>
          </w:tcPr>
          <w:p w14:paraId="4842C7CA" w14:textId="77777777" w:rsidR="00B04CDB" w:rsidRPr="00B04CDB" w:rsidRDefault="00B04CDB" w:rsidP="00B04CDB">
            <w:pPr>
              <w:jc w:val="center"/>
              <w:rPr>
                <w:color w:val="000000" w:themeColor="text1"/>
              </w:rPr>
            </w:pPr>
            <w:r w:rsidRPr="00B04CDB">
              <w:rPr>
                <w:color w:val="000000" w:themeColor="text1"/>
              </w:rPr>
              <w:t>**</w:t>
            </w:r>
          </w:p>
        </w:tc>
      </w:tr>
    </w:tbl>
    <w:p w14:paraId="63EC3048" w14:textId="77777777" w:rsidR="00B04CDB" w:rsidRPr="0064034C" w:rsidRDefault="00B04CDB" w:rsidP="00B04CDB">
      <w:pPr>
        <w:ind w:firstLine="567"/>
        <w:jc w:val="both"/>
        <w:rPr>
          <w:i/>
          <w:sz w:val="22"/>
          <w:szCs w:val="22"/>
        </w:rPr>
      </w:pPr>
      <w:r w:rsidRPr="00B04CDB">
        <w:rPr>
          <w:i/>
          <w:color w:val="000000" w:themeColor="text1"/>
          <w:sz w:val="22"/>
          <w:szCs w:val="22"/>
        </w:rPr>
        <w:t>*</w:t>
      </w:r>
      <w:r w:rsidRPr="00B04CDB">
        <w:rPr>
          <w:color w:val="000000" w:themeColor="text1"/>
        </w:rPr>
        <w:t xml:space="preserve"> </w:t>
      </w:r>
      <w:r w:rsidRPr="00B04CDB">
        <w:rPr>
          <w:i/>
          <w:color w:val="000000" w:themeColor="text1"/>
          <w:sz w:val="22"/>
          <w:szCs w:val="22"/>
        </w:rPr>
        <w:t xml:space="preserve">Informacija, kurią viešai skelbti įpareigoja Lietuvos Respublikos įstatymai, negali būti tiekėjo nurodoma kaip konfidenciali, todėl šioje dalyje </w:t>
      </w:r>
      <w:r w:rsidRPr="0064034C">
        <w:rPr>
          <w:i/>
          <w:sz w:val="22"/>
          <w:szCs w:val="22"/>
        </w:rPr>
        <w:t>negalima pateikti nuorodos į konfidencialų dokumentą.</w:t>
      </w:r>
    </w:p>
    <w:p w14:paraId="77051EB5" w14:textId="3071C0E6" w:rsidR="00B04CDB" w:rsidRPr="0064034C" w:rsidRDefault="00B04CDB" w:rsidP="00B04CDB">
      <w:pPr>
        <w:ind w:firstLine="567"/>
        <w:jc w:val="both"/>
        <w:rPr>
          <w:i/>
          <w:sz w:val="22"/>
          <w:szCs w:val="22"/>
        </w:rPr>
      </w:pPr>
      <w:r w:rsidRPr="0064034C">
        <w:rPr>
          <w:i/>
        </w:rPr>
        <w:t>** Rengiant aprašymą rekomenduojama atsižvelgti į Konkurso sąlygų 1</w:t>
      </w:r>
      <w:r w:rsidR="0064034C" w:rsidRPr="0064034C">
        <w:rPr>
          <w:i/>
        </w:rPr>
        <w:t>0</w:t>
      </w:r>
      <w:r w:rsidRPr="0064034C">
        <w:rPr>
          <w:i/>
        </w:rPr>
        <w:t xml:space="preserve"> priede pateikiamą šių kriterijų vertinimo metodiką.</w:t>
      </w:r>
    </w:p>
    <w:p w14:paraId="18F5340D" w14:textId="1A77FCD1" w:rsidR="00B04CDB" w:rsidRPr="0064034C" w:rsidRDefault="00B04CDB" w:rsidP="001E0F71">
      <w:pPr>
        <w:widowControl w:val="0"/>
        <w:ind w:firstLine="567"/>
        <w:jc w:val="both"/>
      </w:pPr>
    </w:p>
    <w:p w14:paraId="31265D39" w14:textId="6FF3FA88" w:rsidR="00B04CDB" w:rsidRPr="00B04CDB" w:rsidRDefault="00B04CDB" w:rsidP="00B04CDB">
      <w:pPr>
        <w:ind w:firstLine="540"/>
        <w:jc w:val="both"/>
        <w:rPr>
          <w:color w:val="000000" w:themeColor="text1"/>
        </w:rPr>
      </w:pPr>
      <w:r w:rsidRPr="0064034C">
        <w:t>8. Pagrindiniai siūlomų specialistų komandos patirties duomenys, reikalingi konkurso sąlygų antro kriterijaus „</w:t>
      </w:r>
      <w:proofErr w:type="spellStart"/>
      <w:r w:rsidRPr="0064034C">
        <w:rPr>
          <w:b/>
        </w:rPr>
        <w:t>Tinklalaidžių</w:t>
      </w:r>
      <w:proofErr w:type="spellEnd"/>
      <w:r w:rsidRPr="0064034C">
        <w:rPr>
          <w:b/>
        </w:rPr>
        <w:t xml:space="preserve"> vedėjo profesinė patirtis (T)“</w:t>
      </w:r>
      <w:r w:rsidRPr="0064034C">
        <w:t xml:space="preserve"> įvertinimui, pateikiami konkurso sąlygų </w:t>
      </w:r>
      <w:r w:rsidR="0064034C" w:rsidRPr="0064034C">
        <w:t>8</w:t>
      </w:r>
      <w:r w:rsidRPr="0064034C">
        <w:t xml:space="preserve"> priede „Specialistų sąrašo forma“, konkurso sąlygų </w:t>
      </w:r>
      <w:r w:rsidR="0064034C" w:rsidRPr="0064034C">
        <w:t>9</w:t>
      </w:r>
      <w:r w:rsidRPr="0064034C">
        <w:t xml:space="preserve"> priede „Specialisto profesinės patirties aprašymo forma“, siūlomų specialistų patirtį pagrindžiantys dokumentai (pvz. užsakovų </w:t>
      </w:r>
      <w:r w:rsidRPr="00B04CDB">
        <w:rPr>
          <w:color w:val="000000" w:themeColor="text1"/>
        </w:rPr>
        <w:t xml:space="preserve">atsiliepimai apie sutarčių apimtyse vykdytas pareigas, sutarčių išrašai, projektams rengtų pasiūlymų išrašai, kuriuose nurodyti sutartis vykdę specialistai ir jiems priskirtos pareigos, bei kita, trečiųjų šalių parengta informacija“. </w:t>
      </w:r>
    </w:p>
    <w:p w14:paraId="27D3332B" w14:textId="04787964" w:rsidR="00B04CDB" w:rsidRPr="00B04CDB" w:rsidRDefault="00DD1626" w:rsidP="00B04CDB">
      <w:pPr>
        <w:ind w:firstLine="540"/>
        <w:jc w:val="both"/>
        <w:rPr>
          <w:color w:val="000000" w:themeColor="text1"/>
        </w:rPr>
      </w:pPr>
      <w:r>
        <w:rPr>
          <w:color w:val="000000" w:themeColor="text1"/>
        </w:rPr>
        <w:lastRenderedPageBreak/>
        <w:t>9</w:t>
      </w:r>
      <w:r w:rsidR="00B04CDB" w:rsidRPr="00B04CDB">
        <w:rPr>
          <w:color w:val="000000" w:themeColor="text1"/>
        </w:rPr>
        <w:t xml:space="preserve">. </w:t>
      </w:r>
      <w:r w:rsidR="00B04CDB" w:rsidRPr="00B04CDB">
        <w:rPr>
          <w:b/>
          <w:color w:val="000000" w:themeColor="text1"/>
        </w:rPr>
        <w:t xml:space="preserve">CVP IS pasiūlymo „Vokas 1“ dalyje kartu su konkurso pasiūlymu „A dalis. Techninė informacija ir duomenys apie tiekėją“ pateikiami konkurso sąlygų </w:t>
      </w:r>
      <w:r w:rsidR="00B04CDB" w:rsidRPr="00B04CDB">
        <w:rPr>
          <w:b/>
          <w:color w:val="EE0000"/>
        </w:rPr>
        <w:t>1.10.1</w:t>
      </w:r>
      <w:r w:rsidR="00B04CDB" w:rsidRPr="00B04CDB">
        <w:rPr>
          <w:b/>
          <w:color w:val="000000" w:themeColor="text1"/>
        </w:rPr>
        <w:t xml:space="preserve"> papunktyje nurodyti dokumentai</w:t>
      </w:r>
      <w:r w:rsidR="00B04CDB" w:rsidRPr="00B04CDB">
        <w:rPr>
          <w:color w:val="000000" w:themeColor="text1"/>
        </w:rPr>
        <w:t>.</w:t>
      </w:r>
    </w:p>
    <w:p w14:paraId="6C5EBBD4" w14:textId="6F3BD0CC" w:rsidR="00B04CDB" w:rsidRPr="00B04CDB" w:rsidRDefault="00DD1626" w:rsidP="00B04CDB">
      <w:pPr>
        <w:ind w:firstLine="540"/>
        <w:jc w:val="both"/>
      </w:pPr>
      <w:r>
        <w:t>10</w:t>
      </w:r>
      <w:r w:rsidR="00B04CDB" w:rsidRPr="00B04CDB">
        <w:t>. 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13"/>
        <w:gridCol w:w="2259"/>
      </w:tblGrid>
      <w:tr w:rsidR="00B04CDB" w:rsidRPr="00B04CDB" w14:paraId="086D899A" w14:textId="77777777" w:rsidTr="00965960">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58B199" w14:textId="77777777" w:rsidR="00B04CDB" w:rsidRPr="00B04CDB" w:rsidRDefault="00B04CDB" w:rsidP="00B04CDB">
            <w:pPr>
              <w:jc w:val="center"/>
            </w:pPr>
            <w:r w:rsidRPr="00B04CDB">
              <w:t>Eil.Nr.</w:t>
            </w:r>
          </w:p>
        </w:tc>
        <w:tc>
          <w:tcPr>
            <w:tcW w:w="6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A1FE8B" w14:textId="77777777" w:rsidR="00B04CDB" w:rsidRPr="00B04CDB" w:rsidRDefault="00B04CDB" w:rsidP="00B04CDB">
            <w:pPr>
              <w:jc w:val="center"/>
            </w:pPr>
            <w:r w:rsidRPr="00B04CDB">
              <w:t>Pateiktų dokumentų pavadinimas</w:t>
            </w:r>
          </w:p>
        </w:tc>
        <w:tc>
          <w:tcPr>
            <w:tcW w:w="2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AEEAAC" w14:textId="77777777" w:rsidR="00B04CDB" w:rsidRPr="00B04CDB" w:rsidRDefault="00B04CDB" w:rsidP="00B04CDB">
            <w:pPr>
              <w:jc w:val="center"/>
            </w:pPr>
            <w:r w:rsidRPr="00B04CDB">
              <w:t>Dokumento puslapių skaičius</w:t>
            </w:r>
          </w:p>
        </w:tc>
      </w:tr>
      <w:tr w:rsidR="00B04CDB" w:rsidRPr="00B04CDB" w14:paraId="4EB279A3" w14:textId="77777777" w:rsidTr="00965960">
        <w:tc>
          <w:tcPr>
            <w:tcW w:w="567" w:type="dxa"/>
            <w:tcBorders>
              <w:top w:val="single" w:sz="4" w:space="0" w:color="auto"/>
              <w:left w:val="single" w:sz="4" w:space="0" w:color="auto"/>
              <w:bottom w:val="single" w:sz="4" w:space="0" w:color="auto"/>
              <w:right w:val="single" w:sz="4" w:space="0" w:color="auto"/>
            </w:tcBorders>
          </w:tcPr>
          <w:p w14:paraId="6D448680" w14:textId="77777777" w:rsidR="00B04CDB" w:rsidRPr="00B04CDB" w:rsidRDefault="00B04CDB" w:rsidP="00B04CDB">
            <w:pPr>
              <w:jc w:val="both"/>
            </w:pPr>
            <w:r w:rsidRPr="00B04CDB">
              <w:t>1.</w:t>
            </w:r>
          </w:p>
        </w:tc>
        <w:tc>
          <w:tcPr>
            <w:tcW w:w="6813" w:type="dxa"/>
            <w:tcBorders>
              <w:top w:val="single" w:sz="4" w:space="0" w:color="auto"/>
              <w:left w:val="single" w:sz="4" w:space="0" w:color="auto"/>
              <w:bottom w:val="single" w:sz="4" w:space="0" w:color="auto"/>
              <w:right w:val="single" w:sz="4" w:space="0" w:color="auto"/>
            </w:tcBorders>
          </w:tcPr>
          <w:p w14:paraId="78E8C71F" w14:textId="77777777" w:rsidR="00B04CDB" w:rsidRPr="00B04CDB" w:rsidRDefault="00B04CDB" w:rsidP="00B04CDB">
            <w:pPr>
              <w:jc w:val="both"/>
            </w:pPr>
          </w:p>
        </w:tc>
        <w:tc>
          <w:tcPr>
            <w:tcW w:w="2259" w:type="dxa"/>
            <w:tcBorders>
              <w:top w:val="single" w:sz="4" w:space="0" w:color="auto"/>
              <w:left w:val="single" w:sz="4" w:space="0" w:color="auto"/>
              <w:bottom w:val="single" w:sz="4" w:space="0" w:color="auto"/>
              <w:right w:val="single" w:sz="4" w:space="0" w:color="auto"/>
            </w:tcBorders>
          </w:tcPr>
          <w:p w14:paraId="152BDC63" w14:textId="77777777" w:rsidR="00B04CDB" w:rsidRPr="00B04CDB" w:rsidRDefault="00B04CDB" w:rsidP="00B04CDB">
            <w:pPr>
              <w:jc w:val="both"/>
            </w:pPr>
          </w:p>
        </w:tc>
      </w:tr>
      <w:tr w:rsidR="00B04CDB" w:rsidRPr="00B04CDB" w14:paraId="1F15C39E" w14:textId="77777777" w:rsidTr="00965960">
        <w:tc>
          <w:tcPr>
            <w:tcW w:w="567" w:type="dxa"/>
            <w:tcBorders>
              <w:top w:val="single" w:sz="4" w:space="0" w:color="auto"/>
              <w:left w:val="single" w:sz="4" w:space="0" w:color="auto"/>
              <w:bottom w:val="single" w:sz="4" w:space="0" w:color="auto"/>
              <w:right w:val="single" w:sz="4" w:space="0" w:color="auto"/>
            </w:tcBorders>
          </w:tcPr>
          <w:p w14:paraId="2FF13A7B" w14:textId="77777777" w:rsidR="00B04CDB" w:rsidRPr="00B04CDB" w:rsidRDefault="00B04CDB" w:rsidP="00B04CDB">
            <w:pPr>
              <w:jc w:val="both"/>
            </w:pPr>
            <w:r w:rsidRPr="00B04CDB">
              <w:t>...</w:t>
            </w:r>
          </w:p>
        </w:tc>
        <w:tc>
          <w:tcPr>
            <w:tcW w:w="6813" w:type="dxa"/>
            <w:tcBorders>
              <w:top w:val="single" w:sz="4" w:space="0" w:color="auto"/>
              <w:left w:val="single" w:sz="4" w:space="0" w:color="auto"/>
              <w:bottom w:val="single" w:sz="4" w:space="0" w:color="auto"/>
              <w:right w:val="single" w:sz="4" w:space="0" w:color="auto"/>
            </w:tcBorders>
          </w:tcPr>
          <w:p w14:paraId="545D5979" w14:textId="77777777" w:rsidR="00B04CDB" w:rsidRPr="00B04CDB" w:rsidRDefault="00B04CDB" w:rsidP="00B04CDB">
            <w:pPr>
              <w:jc w:val="both"/>
            </w:pPr>
          </w:p>
        </w:tc>
        <w:tc>
          <w:tcPr>
            <w:tcW w:w="2259" w:type="dxa"/>
            <w:tcBorders>
              <w:top w:val="single" w:sz="4" w:space="0" w:color="auto"/>
              <w:left w:val="single" w:sz="4" w:space="0" w:color="auto"/>
              <w:bottom w:val="single" w:sz="4" w:space="0" w:color="auto"/>
              <w:right w:val="single" w:sz="4" w:space="0" w:color="auto"/>
            </w:tcBorders>
          </w:tcPr>
          <w:p w14:paraId="1C3E5A2A" w14:textId="77777777" w:rsidR="00B04CDB" w:rsidRPr="00B04CDB" w:rsidRDefault="00B04CDB" w:rsidP="00B04CDB">
            <w:pPr>
              <w:jc w:val="both"/>
            </w:pPr>
          </w:p>
        </w:tc>
      </w:tr>
    </w:tbl>
    <w:p w14:paraId="20FE4D61" w14:textId="77777777" w:rsidR="00B04CDB" w:rsidRPr="00B04CDB" w:rsidRDefault="00B04CDB" w:rsidP="00B04CDB">
      <w:pPr>
        <w:ind w:firstLine="567"/>
        <w:jc w:val="both"/>
      </w:pPr>
    </w:p>
    <w:p w14:paraId="56EB58EE" w14:textId="6B12218F" w:rsidR="00B04CDB" w:rsidRPr="00B04CDB" w:rsidRDefault="00DD1626" w:rsidP="00B04CDB">
      <w:pPr>
        <w:ind w:firstLine="567"/>
        <w:jc w:val="both"/>
      </w:pPr>
      <w:r>
        <w:t>11</w:t>
      </w:r>
      <w:r w:rsidR="00B04CDB" w:rsidRPr="00B04CDB">
        <w:t>. Pasiūlymas galioja 90 (devyniasdešimt) dienų nuo pasiūlymų pateikimo termino pabaigos.</w:t>
      </w:r>
    </w:p>
    <w:p w14:paraId="1DBF825F" w14:textId="25424BC3" w:rsidR="00B04CDB" w:rsidRPr="00B04CDB" w:rsidRDefault="00B04CDB" w:rsidP="00B04CDB">
      <w:pPr>
        <w:ind w:right="-108" w:firstLine="567"/>
        <w:jc w:val="both"/>
        <w:rPr>
          <w:szCs w:val="20"/>
        </w:rPr>
      </w:pPr>
      <w:r w:rsidRPr="00B04CDB">
        <w:rPr>
          <w:szCs w:val="20"/>
        </w:rPr>
        <w:t>1</w:t>
      </w:r>
      <w:r w:rsidR="00DD1626">
        <w:rPr>
          <w:szCs w:val="20"/>
        </w:rPr>
        <w:t>2</w:t>
      </w:r>
      <w:r w:rsidRPr="00B04CDB">
        <w:rPr>
          <w:szCs w:val="20"/>
        </w:rPr>
        <w:t>. Ši pasiūlyme nurodyta informacija yra konfidenciali*: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827"/>
        <w:gridCol w:w="5103"/>
      </w:tblGrid>
      <w:tr w:rsidR="00B04CDB" w:rsidRPr="00B04CDB" w14:paraId="75AFE972" w14:textId="77777777" w:rsidTr="00965960">
        <w:trPr>
          <w:trHeight w:val="1075"/>
        </w:trPr>
        <w:tc>
          <w:tcPr>
            <w:tcW w:w="709" w:type="dxa"/>
            <w:shd w:val="clear" w:color="auto" w:fill="D9D9D9" w:themeFill="background1" w:themeFillShade="D9"/>
          </w:tcPr>
          <w:p w14:paraId="56F93D2B" w14:textId="77777777" w:rsidR="00B04CDB" w:rsidRPr="00B04CDB" w:rsidRDefault="00B04CDB" w:rsidP="00B04CDB">
            <w:pPr>
              <w:ind w:right="-108"/>
              <w:jc w:val="center"/>
              <w:rPr>
                <w:szCs w:val="20"/>
              </w:rPr>
            </w:pPr>
            <w:r w:rsidRPr="00B04CDB">
              <w:rPr>
                <w:szCs w:val="20"/>
              </w:rPr>
              <w:t>Eil. Nr.</w:t>
            </w:r>
          </w:p>
        </w:tc>
        <w:tc>
          <w:tcPr>
            <w:tcW w:w="3827" w:type="dxa"/>
            <w:shd w:val="clear" w:color="auto" w:fill="D9D9D9" w:themeFill="background1" w:themeFillShade="D9"/>
          </w:tcPr>
          <w:p w14:paraId="32AC7F7A" w14:textId="77777777" w:rsidR="00B04CDB" w:rsidRPr="00B04CDB" w:rsidRDefault="00B04CDB" w:rsidP="00B04CDB">
            <w:pPr>
              <w:ind w:right="-108"/>
              <w:rPr>
                <w:szCs w:val="20"/>
              </w:rPr>
            </w:pPr>
            <w:r w:rsidRPr="00B04CDB">
              <w:rPr>
                <w:szCs w:val="20"/>
              </w:rPr>
              <w:t>Pateikto dokumento pavadinimas (rekomenduojama pavadinime vartoti žodį „Konfidencialu“)</w:t>
            </w:r>
          </w:p>
        </w:tc>
        <w:tc>
          <w:tcPr>
            <w:tcW w:w="5103" w:type="dxa"/>
            <w:shd w:val="clear" w:color="auto" w:fill="D9D9D9" w:themeFill="background1" w:themeFillShade="D9"/>
          </w:tcPr>
          <w:p w14:paraId="1EA33188" w14:textId="77777777" w:rsidR="00B04CDB" w:rsidRPr="00B04CDB" w:rsidRDefault="00B04CDB" w:rsidP="00B04CDB">
            <w:pPr>
              <w:ind w:right="-108"/>
              <w:jc w:val="center"/>
              <w:rPr>
                <w:szCs w:val="20"/>
              </w:rPr>
            </w:pPr>
            <w:r w:rsidRPr="00B04CDB">
              <w:rPr>
                <w:szCs w:val="20"/>
              </w:rPr>
              <w:t xml:space="preserve">Dokumentas yra įkeltas šioje CVP IS pasiūlymo lango eilutėje („Prisegti dokumentai“ arba </w:t>
            </w:r>
            <w:r w:rsidRPr="00B04CDB">
              <w:rPr>
                <w:bCs/>
                <w:szCs w:val="20"/>
              </w:rPr>
              <w:t>„Kvalifikaciniai klausimai“ prie atsakymo į klausimą)</w:t>
            </w:r>
          </w:p>
        </w:tc>
      </w:tr>
      <w:tr w:rsidR="00B04CDB" w:rsidRPr="00B04CDB" w14:paraId="61CBE83C" w14:textId="77777777" w:rsidTr="00965960">
        <w:trPr>
          <w:trHeight w:val="264"/>
        </w:trPr>
        <w:tc>
          <w:tcPr>
            <w:tcW w:w="709" w:type="dxa"/>
          </w:tcPr>
          <w:p w14:paraId="789BBFB5" w14:textId="77777777" w:rsidR="00B04CDB" w:rsidRPr="00B04CDB" w:rsidRDefault="00B04CDB" w:rsidP="00B04CDB">
            <w:pPr>
              <w:ind w:right="-108"/>
              <w:jc w:val="center"/>
              <w:rPr>
                <w:szCs w:val="20"/>
              </w:rPr>
            </w:pPr>
            <w:r w:rsidRPr="00B04CDB">
              <w:rPr>
                <w:szCs w:val="20"/>
              </w:rPr>
              <w:t>1.</w:t>
            </w:r>
          </w:p>
        </w:tc>
        <w:tc>
          <w:tcPr>
            <w:tcW w:w="3827" w:type="dxa"/>
          </w:tcPr>
          <w:p w14:paraId="0A16885B" w14:textId="77777777" w:rsidR="00B04CDB" w:rsidRPr="00B04CDB" w:rsidRDefault="00B04CDB" w:rsidP="00B04CDB">
            <w:pPr>
              <w:ind w:right="-108"/>
              <w:jc w:val="both"/>
              <w:rPr>
                <w:szCs w:val="20"/>
              </w:rPr>
            </w:pPr>
          </w:p>
        </w:tc>
        <w:tc>
          <w:tcPr>
            <w:tcW w:w="5103" w:type="dxa"/>
          </w:tcPr>
          <w:p w14:paraId="1D79B971" w14:textId="77777777" w:rsidR="00B04CDB" w:rsidRPr="00B04CDB" w:rsidRDefault="00B04CDB" w:rsidP="00B04CDB">
            <w:pPr>
              <w:ind w:right="-108"/>
              <w:jc w:val="both"/>
              <w:rPr>
                <w:szCs w:val="20"/>
              </w:rPr>
            </w:pPr>
          </w:p>
        </w:tc>
      </w:tr>
      <w:tr w:rsidR="00B04CDB" w:rsidRPr="00B04CDB" w14:paraId="1DF23033" w14:textId="77777777" w:rsidTr="00965960">
        <w:trPr>
          <w:trHeight w:val="230"/>
        </w:trPr>
        <w:tc>
          <w:tcPr>
            <w:tcW w:w="709" w:type="dxa"/>
          </w:tcPr>
          <w:p w14:paraId="66992AE0" w14:textId="77777777" w:rsidR="00B04CDB" w:rsidRPr="00B04CDB" w:rsidRDefault="00B04CDB" w:rsidP="00B04CDB">
            <w:pPr>
              <w:ind w:right="-108"/>
              <w:jc w:val="center"/>
              <w:rPr>
                <w:szCs w:val="20"/>
              </w:rPr>
            </w:pPr>
            <w:r w:rsidRPr="00B04CDB">
              <w:rPr>
                <w:szCs w:val="20"/>
              </w:rPr>
              <w:t>...</w:t>
            </w:r>
          </w:p>
        </w:tc>
        <w:tc>
          <w:tcPr>
            <w:tcW w:w="3827" w:type="dxa"/>
          </w:tcPr>
          <w:p w14:paraId="1D0EAE7E" w14:textId="77777777" w:rsidR="00B04CDB" w:rsidRPr="00B04CDB" w:rsidRDefault="00B04CDB" w:rsidP="00B04CDB">
            <w:pPr>
              <w:ind w:right="-108"/>
              <w:jc w:val="both"/>
              <w:rPr>
                <w:szCs w:val="20"/>
              </w:rPr>
            </w:pPr>
          </w:p>
        </w:tc>
        <w:tc>
          <w:tcPr>
            <w:tcW w:w="5103" w:type="dxa"/>
          </w:tcPr>
          <w:p w14:paraId="5748C674" w14:textId="77777777" w:rsidR="00B04CDB" w:rsidRPr="00B04CDB" w:rsidRDefault="00B04CDB" w:rsidP="00B04CDB">
            <w:pPr>
              <w:ind w:right="-108"/>
              <w:jc w:val="both"/>
              <w:rPr>
                <w:szCs w:val="20"/>
              </w:rPr>
            </w:pPr>
          </w:p>
        </w:tc>
      </w:tr>
    </w:tbl>
    <w:p w14:paraId="1C0F26E0" w14:textId="0CE390E3" w:rsidR="00B04CDB" w:rsidRPr="00B04CDB" w:rsidRDefault="00E4717C" w:rsidP="00B04CDB">
      <w:pPr>
        <w:jc w:val="both"/>
      </w:pPr>
      <w:r w:rsidRPr="001E0F71">
        <w:rPr>
          <w:i/>
          <w:sz w:val="20"/>
          <w:szCs w:val="20"/>
        </w:rPr>
        <w:t>*Pastaba.</w:t>
      </w:r>
      <w:r w:rsidRPr="001E0F71">
        <w:rPr>
          <w:sz w:val="20"/>
          <w:szCs w:val="20"/>
        </w:rPr>
        <w:t xml:space="preserve"> </w:t>
      </w:r>
      <w:r w:rsidRPr="001E0F71">
        <w:rPr>
          <w:i/>
          <w:sz w:val="20"/>
          <w:szCs w:val="20"/>
        </w:rPr>
        <w:t>Tiekėjui nenurodžius, kokia informacija yra konfidenciali, laikoma, kad konfidencialios informacijos pasiūlyme nėra. Tiekėjas negali nurodyti, kad konfidenciali yra pasiūlymo kaina arba kad visas pasiūlymas yra konfidencialus</w:t>
      </w:r>
      <w:r>
        <w:rPr>
          <w:i/>
          <w:sz w:val="20"/>
          <w:szCs w:val="20"/>
        </w:rPr>
        <w:t>.</w:t>
      </w:r>
    </w:p>
    <w:p w14:paraId="0C532656" w14:textId="77777777" w:rsidR="00B04CDB" w:rsidRPr="00B04CDB" w:rsidRDefault="00B04CDB" w:rsidP="00B04CDB">
      <w:pPr>
        <w:jc w:val="both"/>
      </w:pPr>
    </w:p>
    <w:tbl>
      <w:tblPr>
        <w:tblW w:w="0" w:type="auto"/>
        <w:tblLayout w:type="fixed"/>
        <w:tblLook w:val="04A0" w:firstRow="1" w:lastRow="0" w:firstColumn="1" w:lastColumn="0" w:noHBand="0" w:noVBand="1"/>
      </w:tblPr>
      <w:tblGrid>
        <w:gridCol w:w="3284"/>
        <w:gridCol w:w="604"/>
        <w:gridCol w:w="1980"/>
        <w:gridCol w:w="701"/>
        <w:gridCol w:w="3178"/>
      </w:tblGrid>
      <w:tr w:rsidR="00B04CDB" w:rsidRPr="00B04CDB" w14:paraId="66E277E5" w14:textId="77777777" w:rsidTr="00965960">
        <w:trPr>
          <w:trHeight w:val="285"/>
        </w:trPr>
        <w:tc>
          <w:tcPr>
            <w:tcW w:w="3284" w:type="dxa"/>
            <w:tcBorders>
              <w:top w:val="nil"/>
              <w:left w:val="nil"/>
              <w:bottom w:val="single" w:sz="4" w:space="0" w:color="auto"/>
              <w:right w:val="nil"/>
            </w:tcBorders>
          </w:tcPr>
          <w:p w14:paraId="6CF2653D" w14:textId="77777777" w:rsidR="00B04CDB" w:rsidRPr="00B04CDB" w:rsidRDefault="00B04CDB" w:rsidP="00B04CDB">
            <w:pPr>
              <w:ind w:right="-1"/>
              <w:rPr>
                <w:sz w:val="22"/>
              </w:rPr>
            </w:pPr>
          </w:p>
        </w:tc>
        <w:tc>
          <w:tcPr>
            <w:tcW w:w="604" w:type="dxa"/>
          </w:tcPr>
          <w:p w14:paraId="2A22D79D" w14:textId="77777777" w:rsidR="00B04CDB" w:rsidRPr="00B04CDB" w:rsidRDefault="00B04CDB" w:rsidP="00B04CDB">
            <w:pPr>
              <w:ind w:right="-1"/>
              <w:jc w:val="center"/>
              <w:rPr>
                <w:sz w:val="22"/>
              </w:rPr>
            </w:pPr>
          </w:p>
        </w:tc>
        <w:tc>
          <w:tcPr>
            <w:tcW w:w="1980" w:type="dxa"/>
            <w:tcBorders>
              <w:top w:val="nil"/>
              <w:left w:val="nil"/>
              <w:bottom w:val="single" w:sz="4" w:space="0" w:color="auto"/>
              <w:right w:val="nil"/>
            </w:tcBorders>
          </w:tcPr>
          <w:p w14:paraId="15B65EA8" w14:textId="77777777" w:rsidR="00B04CDB" w:rsidRPr="00B04CDB" w:rsidRDefault="00B04CDB" w:rsidP="00B04CDB">
            <w:pPr>
              <w:ind w:right="-1"/>
              <w:jc w:val="center"/>
              <w:rPr>
                <w:sz w:val="22"/>
              </w:rPr>
            </w:pPr>
          </w:p>
        </w:tc>
        <w:tc>
          <w:tcPr>
            <w:tcW w:w="701" w:type="dxa"/>
          </w:tcPr>
          <w:p w14:paraId="105A047D" w14:textId="77777777" w:rsidR="00B04CDB" w:rsidRPr="00B04CDB" w:rsidRDefault="00B04CDB" w:rsidP="00B04CDB">
            <w:pPr>
              <w:ind w:right="-1"/>
              <w:jc w:val="center"/>
              <w:rPr>
                <w:sz w:val="22"/>
              </w:rPr>
            </w:pPr>
          </w:p>
        </w:tc>
        <w:tc>
          <w:tcPr>
            <w:tcW w:w="3178" w:type="dxa"/>
            <w:tcBorders>
              <w:top w:val="nil"/>
              <w:left w:val="nil"/>
              <w:bottom w:val="single" w:sz="4" w:space="0" w:color="auto"/>
              <w:right w:val="nil"/>
            </w:tcBorders>
          </w:tcPr>
          <w:p w14:paraId="686ADE63" w14:textId="77777777" w:rsidR="00B04CDB" w:rsidRPr="00B04CDB" w:rsidRDefault="00B04CDB" w:rsidP="00B04CDB">
            <w:pPr>
              <w:ind w:right="-1"/>
              <w:jc w:val="right"/>
              <w:rPr>
                <w:sz w:val="22"/>
              </w:rPr>
            </w:pPr>
          </w:p>
        </w:tc>
      </w:tr>
      <w:tr w:rsidR="00B04CDB" w:rsidRPr="00B04CDB" w14:paraId="1B8C4FA5" w14:textId="77777777" w:rsidTr="00965960">
        <w:trPr>
          <w:trHeight w:val="186"/>
        </w:trPr>
        <w:tc>
          <w:tcPr>
            <w:tcW w:w="3284" w:type="dxa"/>
            <w:tcBorders>
              <w:top w:val="single" w:sz="4" w:space="0" w:color="auto"/>
              <w:left w:val="nil"/>
              <w:bottom w:val="nil"/>
              <w:right w:val="nil"/>
            </w:tcBorders>
          </w:tcPr>
          <w:p w14:paraId="191E76AB" w14:textId="77777777" w:rsidR="00B04CDB" w:rsidRPr="00B04CDB" w:rsidRDefault="00B04CDB" w:rsidP="00B04CDB">
            <w:pPr>
              <w:autoSpaceDE w:val="0"/>
              <w:autoSpaceDN w:val="0"/>
              <w:adjustRightInd w:val="0"/>
              <w:rPr>
                <w:rFonts w:cs="TimesLT"/>
                <w:position w:val="6"/>
                <w:lang w:eastAsia="en-US"/>
              </w:rPr>
            </w:pPr>
            <w:r w:rsidRPr="00B04CDB">
              <w:rPr>
                <w:rFonts w:cs="TimesLT"/>
                <w:position w:val="6"/>
                <w:lang w:eastAsia="en-US"/>
              </w:rPr>
              <w:t>(Tiekėjo arba jo įgalioto asmens pareigų pavadinimas)</w:t>
            </w:r>
          </w:p>
        </w:tc>
        <w:tc>
          <w:tcPr>
            <w:tcW w:w="604" w:type="dxa"/>
          </w:tcPr>
          <w:p w14:paraId="40BB35DE" w14:textId="77777777" w:rsidR="00B04CDB" w:rsidRPr="00B04CDB" w:rsidRDefault="00B04CDB" w:rsidP="00B04CDB">
            <w:pPr>
              <w:ind w:right="-1"/>
              <w:jc w:val="center"/>
            </w:pPr>
          </w:p>
        </w:tc>
        <w:tc>
          <w:tcPr>
            <w:tcW w:w="1980" w:type="dxa"/>
            <w:tcBorders>
              <w:top w:val="single" w:sz="4" w:space="0" w:color="auto"/>
              <w:left w:val="nil"/>
              <w:bottom w:val="nil"/>
              <w:right w:val="nil"/>
            </w:tcBorders>
          </w:tcPr>
          <w:p w14:paraId="690E64E1" w14:textId="77777777" w:rsidR="00B04CDB" w:rsidRPr="00B04CDB" w:rsidRDefault="00B04CDB" w:rsidP="00B04CDB">
            <w:pPr>
              <w:ind w:right="-1"/>
              <w:jc w:val="center"/>
            </w:pPr>
            <w:r w:rsidRPr="00B04CDB">
              <w:rPr>
                <w:position w:val="6"/>
              </w:rPr>
              <w:t>(Parašas)</w:t>
            </w:r>
          </w:p>
        </w:tc>
        <w:tc>
          <w:tcPr>
            <w:tcW w:w="701" w:type="dxa"/>
          </w:tcPr>
          <w:p w14:paraId="684106C5" w14:textId="77777777" w:rsidR="00B04CDB" w:rsidRPr="00B04CDB" w:rsidRDefault="00B04CDB" w:rsidP="00B04CDB">
            <w:pPr>
              <w:ind w:right="-1"/>
              <w:jc w:val="center"/>
            </w:pPr>
          </w:p>
        </w:tc>
        <w:tc>
          <w:tcPr>
            <w:tcW w:w="3178" w:type="dxa"/>
            <w:tcBorders>
              <w:top w:val="single" w:sz="4" w:space="0" w:color="auto"/>
              <w:left w:val="nil"/>
              <w:bottom w:val="nil"/>
              <w:right w:val="nil"/>
            </w:tcBorders>
          </w:tcPr>
          <w:p w14:paraId="21AD9726" w14:textId="77777777" w:rsidR="00B04CDB" w:rsidRPr="00B04CDB" w:rsidRDefault="00B04CDB" w:rsidP="00B04CDB">
            <w:pPr>
              <w:ind w:right="-1"/>
              <w:jc w:val="center"/>
            </w:pPr>
            <w:r w:rsidRPr="00B04CDB">
              <w:rPr>
                <w:position w:val="6"/>
              </w:rPr>
              <w:t>(Vardas ir pavardė)</w:t>
            </w:r>
          </w:p>
        </w:tc>
      </w:tr>
    </w:tbl>
    <w:p w14:paraId="1207C905" w14:textId="77777777" w:rsidR="00B04CDB" w:rsidRDefault="00B04CDB" w:rsidP="003B1D55">
      <w:pPr>
        <w:tabs>
          <w:tab w:val="left" w:pos="540"/>
        </w:tabs>
        <w:ind w:firstLine="567"/>
        <w:jc w:val="both"/>
      </w:pPr>
    </w:p>
    <w:p w14:paraId="4C15FAB7" w14:textId="77777777" w:rsidR="00B04CDB" w:rsidRDefault="00B04CDB" w:rsidP="003B1D55">
      <w:pPr>
        <w:tabs>
          <w:tab w:val="left" w:pos="540"/>
        </w:tabs>
        <w:ind w:firstLine="567"/>
        <w:jc w:val="both"/>
      </w:pPr>
    </w:p>
    <w:sectPr w:rsidR="00B04CDB" w:rsidSect="00F5056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2B2D7" w14:textId="77777777" w:rsidR="0069493B" w:rsidRDefault="0069493B" w:rsidP="00BA0472">
      <w:r>
        <w:separator/>
      </w:r>
    </w:p>
  </w:endnote>
  <w:endnote w:type="continuationSeparator" w:id="0">
    <w:p w14:paraId="5201D2D0" w14:textId="77777777" w:rsidR="0069493B" w:rsidRDefault="0069493B" w:rsidP="00BA0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Helvetica Neue">
    <w:altName w:val="Arial"/>
    <w:charset w:val="00"/>
    <w:family w:val="roman"/>
    <w:pitch w:val="default"/>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28B49" w14:textId="77777777" w:rsidR="0069493B" w:rsidRDefault="0069493B" w:rsidP="00BA0472">
      <w:r>
        <w:separator/>
      </w:r>
    </w:p>
  </w:footnote>
  <w:footnote w:type="continuationSeparator" w:id="0">
    <w:p w14:paraId="19058388" w14:textId="77777777" w:rsidR="0069493B" w:rsidRDefault="0069493B" w:rsidP="00BA0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09184"/>
      <w:docPartObj>
        <w:docPartGallery w:val="Page Numbers (Top of Page)"/>
        <w:docPartUnique/>
      </w:docPartObj>
    </w:sdtPr>
    <w:sdtEndPr/>
    <w:sdtContent>
      <w:p w14:paraId="1AE3C60F" w14:textId="77777777" w:rsidR="00BE0043" w:rsidRDefault="00BE0043">
        <w:pPr>
          <w:pStyle w:val="Antrats"/>
          <w:jc w:val="center"/>
        </w:pPr>
        <w:r>
          <w:fldChar w:fldCharType="begin"/>
        </w:r>
        <w:r>
          <w:instrText>PAGE   \* MERGEFORMAT</w:instrText>
        </w:r>
        <w:r>
          <w:fldChar w:fldCharType="separate"/>
        </w:r>
        <w:r w:rsidR="004B2CA1">
          <w:rPr>
            <w:noProof/>
          </w:rPr>
          <w:t>4</w:t>
        </w:r>
        <w:r>
          <w:fldChar w:fldCharType="end"/>
        </w:r>
      </w:p>
    </w:sdtContent>
  </w:sdt>
  <w:p w14:paraId="2F31DF21" w14:textId="77777777" w:rsidR="00BE0043" w:rsidRDefault="00BE00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345"/>
    <w:multiLevelType w:val="multilevel"/>
    <w:tmpl w:val="07721AA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6657AE"/>
    <w:multiLevelType w:val="multilevel"/>
    <w:tmpl w:val="336038A0"/>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31454C"/>
    <w:multiLevelType w:val="multilevel"/>
    <w:tmpl w:val="62B4F23A"/>
    <w:lvl w:ilvl="0">
      <w:start w:val="5"/>
      <w:numFmt w:val="decimal"/>
      <w:lvlText w:val="%1."/>
      <w:lvlJc w:val="left"/>
      <w:pPr>
        <w:ind w:left="360" w:hanging="360"/>
      </w:pPr>
      <w:rPr>
        <w:rFonts w:eastAsia="Arial Unicode MS" w:hint="default"/>
        <w:color w:val="auto"/>
      </w:rPr>
    </w:lvl>
    <w:lvl w:ilvl="1">
      <w:start w:val="1"/>
      <w:numFmt w:val="decimal"/>
      <w:lvlText w:val="6.%2."/>
      <w:lvlJc w:val="left"/>
      <w:pPr>
        <w:ind w:left="786" w:hanging="360"/>
      </w:pPr>
      <w:rPr>
        <w:rFonts w:eastAsia="Arial Unicode MS" w:hint="default"/>
        <w:color w:val="auto"/>
      </w:rPr>
    </w:lvl>
    <w:lvl w:ilvl="2">
      <w:start w:val="1"/>
      <w:numFmt w:val="decimal"/>
      <w:lvlText w:val="%1.%2.%3."/>
      <w:lvlJc w:val="left"/>
      <w:pPr>
        <w:ind w:left="1854" w:hanging="720"/>
      </w:pPr>
      <w:rPr>
        <w:rFonts w:eastAsia="Arial Unicode MS" w:hint="default"/>
        <w:color w:val="auto"/>
      </w:rPr>
    </w:lvl>
    <w:lvl w:ilvl="3">
      <w:start w:val="1"/>
      <w:numFmt w:val="decimal"/>
      <w:lvlText w:val="%1.%2.%3.%4."/>
      <w:lvlJc w:val="left"/>
      <w:pPr>
        <w:ind w:left="2421" w:hanging="720"/>
      </w:pPr>
      <w:rPr>
        <w:rFonts w:eastAsia="Arial Unicode MS" w:hint="default"/>
        <w:color w:val="auto"/>
      </w:rPr>
    </w:lvl>
    <w:lvl w:ilvl="4">
      <w:start w:val="1"/>
      <w:numFmt w:val="decimal"/>
      <w:lvlText w:val="%1.%2.%3.%4.%5."/>
      <w:lvlJc w:val="left"/>
      <w:pPr>
        <w:ind w:left="3348" w:hanging="1080"/>
      </w:pPr>
      <w:rPr>
        <w:rFonts w:eastAsia="Arial Unicode MS" w:hint="default"/>
        <w:color w:val="auto"/>
      </w:rPr>
    </w:lvl>
    <w:lvl w:ilvl="5">
      <w:start w:val="1"/>
      <w:numFmt w:val="decimal"/>
      <w:lvlText w:val="%1.%2.%3.%4.%5.%6."/>
      <w:lvlJc w:val="left"/>
      <w:pPr>
        <w:ind w:left="3915" w:hanging="1080"/>
      </w:pPr>
      <w:rPr>
        <w:rFonts w:eastAsia="Arial Unicode MS" w:hint="default"/>
        <w:color w:val="auto"/>
      </w:rPr>
    </w:lvl>
    <w:lvl w:ilvl="6">
      <w:start w:val="1"/>
      <w:numFmt w:val="decimal"/>
      <w:lvlText w:val="%1.%2.%3.%4.%5.%6.%7."/>
      <w:lvlJc w:val="left"/>
      <w:pPr>
        <w:ind w:left="4842" w:hanging="1440"/>
      </w:pPr>
      <w:rPr>
        <w:rFonts w:eastAsia="Arial Unicode MS" w:hint="default"/>
        <w:color w:val="auto"/>
      </w:rPr>
    </w:lvl>
    <w:lvl w:ilvl="7">
      <w:start w:val="1"/>
      <w:numFmt w:val="decimal"/>
      <w:lvlText w:val="%1.%2.%3.%4.%5.%6.%7.%8."/>
      <w:lvlJc w:val="left"/>
      <w:pPr>
        <w:ind w:left="5409" w:hanging="1440"/>
      </w:pPr>
      <w:rPr>
        <w:rFonts w:eastAsia="Arial Unicode MS" w:hint="default"/>
        <w:color w:val="auto"/>
      </w:rPr>
    </w:lvl>
    <w:lvl w:ilvl="8">
      <w:start w:val="1"/>
      <w:numFmt w:val="decimal"/>
      <w:lvlText w:val="%1.%2.%3.%4.%5.%6.%7.%8.%9."/>
      <w:lvlJc w:val="left"/>
      <w:pPr>
        <w:ind w:left="6336" w:hanging="1800"/>
      </w:pPr>
      <w:rPr>
        <w:rFonts w:eastAsia="Arial Unicode MS" w:hint="default"/>
        <w:color w:val="auto"/>
      </w:rPr>
    </w:lvl>
  </w:abstractNum>
  <w:abstractNum w:abstractNumId="3" w15:restartNumberingAfterBreak="0">
    <w:nsid w:val="03B97480"/>
    <w:multiLevelType w:val="multilevel"/>
    <w:tmpl w:val="4ED82844"/>
    <w:lvl w:ilvl="0">
      <w:start w:val="4"/>
      <w:numFmt w:val="decimal"/>
      <w:lvlText w:val="%1."/>
      <w:lvlJc w:val="left"/>
      <w:pPr>
        <w:ind w:left="540" w:hanging="540"/>
      </w:pPr>
      <w:rPr>
        <w:rFonts w:eastAsia="Arial" w:hint="default"/>
      </w:rPr>
    </w:lvl>
    <w:lvl w:ilvl="1">
      <w:start w:val="2"/>
      <w:numFmt w:val="decimal"/>
      <w:lvlText w:val="%1.%2."/>
      <w:lvlJc w:val="left"/>
      <w:pPr>
        <w:ind w:left="823" w:hanging="540"/>
      </w:pPr>
      <w:rPr>
        <w:rFonts w:eastAsia="Arial" w:hint="default"/>
      </w:rPr>
    </w:lvl>
    <w:lvl w:ilvl="2">
      <w:start w:val="3"/>
      <w:numFmt w:val="decimal"/>
      <w:lvlText w:val="%1.%2.%3."/>
      <w:lvlJc w:val="left"/>
      <w:pPr>
        <w:ind w:left="1286" w:hanging="720"/>
      </w:pPr>
      <w:rPr>
        <w:rFonts w:eastAsia="Arial" w:hint="default"/>
      </w:rPr>
    </w:lvl>
    <w:lvl w:ilvl="3">
      <w:start w:val="1"/>
      <w:numFmt w:val="decimal"/>
      <w:lvlText w:val="%1.%2.%3.%4."/>
      <w:lvlJc w:val="left"/>
      <w:pPr>
        <w:ind w:left="1569" w:hanging="720"/>
      </w:pPr>
      <w:rPr>
        <w:rFonts w:eastAsia="Arial" w:hint="default"/>
      </w:rPr>
    </w:lvl>
    <w:lvl w:ilvl="4">
      <w:start w:val="1"/>
      <w:numFmt w:val="decimal"/>
      <w:lvlText w:val="%1.%2.%3.%4.%5."/>
      <w:lvlJc w:val="left"/>
      <w:pPr>
        <w:ind w:left="2212" w:hanging="1080"/>
      </w:pPr>
      <w:rPr>
        <w:rFonts w:eastAsia="Arial" w:hint="default"/>
      </w:rPr>
    </w:lvl>
    <w:lvl w:ilvl="5">
      <w:start w:val="1"/>
      <w:numFmt w:val="decimal"/>
      <w:lvlText w:val="%1.%2.%3.%4.%5.%6."/>
      <w:lvlJc w:val="left"/>
      <w:pPr>
        <w:ind w:left="2495" w:hanging="1080"/>
      </w:pPr>
      <w:rPr>
        <w:rFonts w:eastAsia="Arial" w:hint="default"/>
      </w:rPr>
    </w:lvl>
    <w:lvl w:ilvl="6">
      <w:start w:val="1"/>
      <w:numFmt w:val="decimal"/>
      <w:lvlText w:val="%1.%2.%3.%4.%5.%6.%7."/>
      <w:lvlJc w:val="left"/>
      <w:pPr>
        <w:ind w:left="3138" w:hanging="1440"/>
      </w:pPr>
      <w:rPr>
        <w:rFonts w:eastAsia="Arial" w:hint="default"/>
      </w:rPr>
    </w:lvl>
    <w:lvl w:ilvl="7">
      <w:start w:val="1"/>
      <w:numFmt w:val="decimal"/>
      <w:lvlText w:val="%1.%2.%3.%4.%5.%6.%7.%8."/>
      <w:lvlJc w:val="left"/>
      <w:pPr>
        <w:ind w:left="3421" w:hanging="1440"/>
      </w:pPr>
      <w:rPr>
        <w:rFonts w:eastAsia="Arial" w:hint="default"/>
      </w:rPr>
    </w:lvl>
    <w:lvl w:ilvl="8">
      <w:start w:val="1"/>
      <w:numFmt w:val="decimal"/>
      <w:lvlText w:val="%1.%2.%3.%4.%5.%6.%7.%8.%9."/>
      <w:lvlJc w:val="left"/>
      <w:pPr>
        <w:ind w:left="4064" w:hanging="1800"/>
      </w:pPr>
      <w:rPr>
        <w:rFonts w:eastAsia="Arial" w:hint="default"/>
      </w:rPr>
    </w:lvl>
  </w:abstractNum>
  <w:abstractNum w:abstractNumId="4" w15:restartNumberingAfterBreak="0">
    <w:nsid w:val="079342C6"/>
    <w:multiLevelType w:val="hybridMultilevel"/>
    <w:tmpl w:val="2A72B5D0"/>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445EF"/>
    <w:multiLevelType w:val="multilevel"/>
    <w:tmpl w:val="3BA0C540"/>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08E85628"/>
    <w:multiLevelType w:val="multilevel"/>
    <w:tmpl w:val="F3E0A160"/>
    <w:lvl w:ilvl="0">
      <w:start w:val="5"/>
      <w:numFmt w:val="decimal"/>
      <w:lvlText w:val="%1."/>
      <w:lvlJc w:val="left"/>
      <w:pPr>
        <w:ind w:left="360" w:hanging="360"/>
      </w:pPr>
      <w:rPr>
        <w:rFonts w:hint="default"/>
        <w:color w:val="auto"/>
      </w:rPr>
    </w:lvl>
    <w:lvl w:ilvl="1">
      <w:start w:val="1"/>
      <w:numFmt w:val="decimal"/>
      <w:lvlText w:val="%1.%2."/>
      <w:lvlJc w:val="left"/>
      <w:pPr>
        <w:ind w:left="786" w:hanging="360"/>
      </w:pPr>
      <w:rPr>
        <w:rFonts w:hint="default"/>
        <w:color w:val="auto"/>
      </w:rPr>
    </w:lvl>
    <w:lvl w:ilvl="2">
      <w:start w:val="1"/>
      <w:numFmt w:val="decimal"/>
      <w:lvlText w:val="%1.%2.%3."/>
      <w:lvlJc w:val="left"/>
      <w:pPr>
        <w:ind w:left="1572" w:hanging="720"/>
      </w:pPr>
      <w:rPr>
        <w:rFonts w:hint="default"/>
        <w:color w:val="auto"/>
      </w:rPr>
    </w:lvl>
    <w:lvl w:ilvl="3">
      <w:start w:val="1"/>
      <w:numFmt w:val="decimalZero"/>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7" w15:restartNumberingAfterBreak="0">
    <w:nsid w:val="13DF7B7C"/>
    <w:multiLevelType w:val="multilevel"/>
    <w:tmpl w:val="45B24F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B10A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A07791"/>
    <w:multiLevelType w:val="multilevel"/>
    <w:tmpl w:val="FC62E5A8"/>
    <w:lvl w:ilvl="0">
      <w:start w:val="5"/>
      <w:numFmt w:val="decimal"/>
      <w:lvlText w:val="%1."/>
      <w:lvlJc w:val="left"/>
      <w:pPr>
        <w:ind w:left="360" w:hanging="360"/>
      </w:pPr>
      <w:rPr>
        <w:rFonts w:hint="default"/>
        <w:color w:val="000000"/>
      </w:rPr>
    </w:lvl>
    <w:lvl w:ilvl="1">
      <w:start w:val="1"/>
      <w:numFmt w:val="decimal"/>
      <w:lvlText w:val="6.%2."/>
      <w:lvlJc w:val="left"/>
      <w:pPr>
        <w:ind w:left="928"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CAA5CC2"/>
    <w:multiLevelType w:val="multilevel"/>
    <w:tmpl w:val="A9F6C0B0"/>
    <w:lvl w:ilvl="0">
      <w:start w:val="2"/>
      <w:numFmt w:val="decimal"/>
      <w:lvlText w:val="%1."/>
      <w:lvlJc w:val="left"/>
      <w:pPr>
        <w:ind w:left="360" w:hanging="360"/>
      </w:pPr>
      <w:rPr>
        <w:rFonts w:eastAsia="Calibri" w:hint="default"/>
        <w:i w:val="0"/>
        <w:color w:val="000000" w:themeColor="text1"/>
      </w:rPr>
    </w:lvl>
    <w:lvl w:ilvl="1">
      <w:start w:val="1"/>
      <w:numFmt w:val="decimal"/>
      <w:lvlText w:val="%1.%2."/>
      <w:lvlJc w:val="left"/>
      <w:pPr>
        <w:ind w:left="360" w:hanging="360"/>
      </w:pPr>
      <w:rPr>
        <w:rFonts w:eastAsia="Calibri" w:hint="default"/>
        <w:i w:val="0"/>
        <w:color w:val="000000" w:themeColor="text1"/>
      </w:rPr>
    </w:lvl>
    <w:lvl w:ilvl="2">
      <w:start w:val="1"/>
      <w:numFmt w:val="decimal"/>
      <w:lvlText w:val="%1.%2.%3."/>
      <w:lvlJc w:val="left"/>
      <w:pPr>
        <w:ind w:left="1430" w:hanging="720"/>
      </w:pPr>
      <w:rPr>
        <w:rFonts w:eastAsia="Calibri" w:hint="default"/>
        <w:i w:val="0"/>
        <w:color w:val="000000" w:themeColor="text1"/>
      </w:rPr>
    </w:lvl>
    <w:lvl w:ilvl="3">
      <w:start w:val="1"/>
      <w:numFmt w:val="decimal"/>
      <w:lvlText w:val="%1.%2.%3.%4."/>
      <w:lvlJc w:val="left"/>
      <w:pPr>
        <w:ind w:left="720" w:hanging="720"/>
      </w:pPr>
      <w:rPr>
        <w:rFonts w:eastAsia="Calibri" w:hint="default"/>
        <w:i w:val="0"/>
        <w:color w:val="000000" w:themeColor="text1"/>
      </w:rPr>
    </w:lvl>
    <w:lvl w:ilvl="4">
      <w:start w:val="1"/>
      <w:numFmt w:val="decimal"/>
      <w:lvlText w:val="%1.%2.%3.%4.%5."/>
      <w:lvlJc w:val="left"/>
      <w:pPr>
        <w:ind w:left="1080" w:hanging="1080"/>
      </w:pPr>
      <w:rPr>
        <w:rFonts w:eastAsia="Calibri" w:hint="default"/>
        <w:i w:val="0"/>
        <w:color w:val="000000" w:themeColor="text1"/>
      </w:rPr>
    </w:lvl>
    <w:lvl w:ilvl="5">
      <w:start w:val="1"/>
      <w:numFmt w:val="decimal"/>
      <w:lvlText w:val="%1.%2.%3.%4.%5.%6."/>
      <w:lvlJc w:val="left"/>
      <w:pPr>
        <w:ind w:left="1080" w:hanging="1080"/>
      </w:pPr>
      <w:rPr>
        <w:rFonts w:eastAsia="Calibri" w:hint="default"/>
        <w:i w:val="0"/>
        <w:color w:val="000000" w:themeColor="text1"/>
      </w:rPr>
    </w:lvl>
    <w:lvl w:ilvl="6">
      <w:start w:val="1"/>
      <w:numFmt w:val="decimal"/>
      <w:lvlText w:val="%1.%2.%3.%4.%5.%6.%7."/>
      <w:lvlJc w:val="left"/>
      <w:pPr>
        <w:ind w:left="1440" w:hanging="1440"/>
      </w:pPr>
      <w:rPr>
        <w:rFonts w:eastAsia="Calibri" w:hint="default"/>
        <w:i w:val="0"/>
        <w:color w:val="000000" w:themeColor="text1"/>
      </w:rPr>
    </w:lvl>
    <w:lvl w:ilvl="7">
      <w:start w:val="1"/>
      <w:numFmt w:val="decimal"/>
      <w:lvlText w:val="%1.%2.%3.%4.%5.%6.%7.%8."/>
      <w:lvlJc w:val="left"/>
      <w:pPr>
        <w:ind w:left="1440" w:hanging="1440"/>
      </w:pPr>
      <w:rPr>
        <w:rFonts w:eastAsia="Calibri" w:hint="default"/>
        <w:i w:val="0"/>
        <w:color w:val="000000" w:themeColor="text1"/>
      </w:rPr>
    </w:lvl>
    <w:lvl w:ilvl="8">
      <w:start w:val="1"/>
      <w:numFmt w:val="decimal"/>
      <w:lvlText w:val="%1.%2.%3.%4.%5.%6.%7.%8.%9."/>
      <w:lvlJc w:val="left"/>
      <w:pPr>
        <w:ind w:left="1800" w:hanging="1800"/>
      </w:pPr>
      <w:rPr>
        <w:rFonts w:eastAsia="Calibri" w:hint="default"/>
        <w:i w:val="0"/>
        <w:color w:val="000000" w:themeColor="text1"/>
      </w:rPr>
    </w:lvl>
  </w:abstractNum>
  <w:abstractNum w:abstractNumId="11" w15:restartNumberingAfterBreak="0">
    <w:nsid w:val="1E530162"/>
    <w:multiLevelType w:val="multilevel"/>
    <w:tmpl w:val="9330FF7E"/>
    <w:lvl w:ilvl="0">
      <w:start w:val="4"/>
      <w:numFmt w:val="decimal"/>
      <w:lvlText w:val="%1."/>
      <w:lvlJc w:val="left"/>
      <w:pPr>
        <w:ind w:left="540" w:hanging="540"/>
      </w:pPr>
      <w:rPr>
        <w:rFonts w:eastAsia="Arial" w:hint="default"/>
        <w:color w:val="auto"/>
      </w:rPr>
    </w:lvl>
    <w:lvl w:ilvl="1">
      <w:start w:val="1"/>
      <w:numFmt w:val="decimal"/>
      <w:lvlText w:val="%1.%2."/>
      <w:lvlJc w:val="left"/>
      <w:pPr>
        <w:ind w:left="900" w:hanging="540"/>
      </w:pPr>
      <w:rPr>
        <w:rFonts w:eastAsia="Arial" w:hint="default"/>
        <w:color w:val="auto"/>
      </w:rPr>
    </w:lvl>
    <w:lvl w:ilvl="2">
      <w:start w:val="3"/>
      <w:numFmt w:val="decimal"/>
      <w:lvlText w:val="%1.%2.%3."/>
      <w:lvlJc w:val="left"/>
      <w:pPr>
        <w:ind w:left="1440" w:hanging="720"/>
      </w:pPr>
      <w:rPr>
        <w:rFonts w:eastAsia="Arial" w:hint="default"/>
        <w:color w:val="auto"/>
      </w:rPr>
    </w:lvl>
    <w:lvl w:ilvl="3">
      <w:start w:val="1"/>
      <w:numFmt w:val="decimal"/>
      <w:lvlText w:val="%1.%2.%3.%4."/>
      <w:lvlJc w:val="left"/>
      <w:pPr>
        <w:ind w:left="1800" w:hanging="720"/>
      </w:pPr>
      <w:rPr>
        <w:rFonts w:eastAsia="Arial" w:hint="default"/>
        <w:color w:val="auto"/>
      </w:rPr>
    </w:lvl>
    <w:lvl w:ilvl="4">
      <w:start w:val="1"/>
      <w:numFmt w:val="decimal"/>
      <w:lvlText w:val="%1.%2.%3.%4.%5."/>
      <w:lvlJc w:val="left"/>
      <w:pPr>
        <w:ind w:left="2520" w:hanging="1080"/>
      </w:pPr>
      <w:rPr>
        <w:rFonts w:eastAsia="Arial" w:hint="default"/>
        <w:color w:val="auto"/>
      </w:rPr>
    </w:lvl>
    <w:lvl w:ilvl="5">
      <w:start w:val="1"/>
      <w:numFmt w:val="decimal"/>
      <w:lvlText w:val="%1.%2.%3.%4.%5.%6."/>
      <w:lvlJc w:val="left"/>
      <w:pPr>
        <w:ind w:left="2880" w:hanging="1080"/>
      </w:pPr>
      <w:rPr>
        <w:rFonts w:eastAsia="Arial" w:hint="default"/>
        <w:color w:val="auto"/>
      </w:rPr>
    </w:lvl>
    <w:lvl w:ilvl="6">
      <w:start w:val="1"/>
      <w:numFmt w:val="decimal"/>
      <w:lvlText w:val="%1.%2.%3.%4.%5.%6.%7."/>
      <w:lvlJc w:val="left"/>
      <w:pPr>
        <w:ind w:left="3600" w:hanging="1440"/>
      </w:pPr>
      <w:rPr>
        <w:rFonts w:eastAsia="Arial" w:hint="default"/>
        <w:color w:val="auto"/>
      </w:rPr>
    </w:lvl>
    <w:lvl w:ilvl="7">
      <w:start w:val="1"/>
      <w:numFmt w:val="decimal"/>
      <w:lvlText w:val="%1.%2.%3.%4.%5.%6.%7.%8."/>
      <w:lvlJc w:val="left"/>
      <w:pPr>
        <w:ind w:left="3960" w:hanging="1440"/>
      </w:pPr>
      <w:rPr>
        <w:rFonts w:eastAsia="Arial" w:hint="default"/>
        <w:color w:val="auto"/>
      </w:rPr>
    </w:lvl>
    <w:lvl w:ilvl="8">
      <w:start w:val="1"/>
      <w:numFmt w:val="decimal"/>
      <w:lvlText w:val="%1.%2.%3.%4.%5.%6.%7.%8.%9."/>
      <w:lvlJc w:val="left"/>
      <w:pPr>
        <w:ind w:left="4680" w:hanging="1800"/>
      </w:pPr>
      <w:rPr>
        <w:rFonts w:eastAsia="Arial" w:hint="default"/>
        <w:color w:val="auto"/>
      </w:rPr>
    </w:lvl>
  </w:abstractNum>
  <w:abstractNum w:abstractNumId="12" w15:restartNumberingAfterBreak="0">
    <w:nsid w:val="1ECA6203"/>
    <w:multiLevelType w:val="multilevel"/>
    <w:tmpl w:val="3BA21250"/>
    <w:lvl w:ilvl="0">
      <w:start w:val="1"/>
      <w:numFmt w:val="upperRoman"/>
      <w:lvlText w:val="%1."/>
      <w:lvlJc w:val="right"/>
      <w:pPr>
        <w:ind w:left="720" w:hanging="360"/>
      </w:pPr>
      <w:rPr>
        <w:rFonts w:hint="default"/>
      </w:rPr>
    </w:lvl>
    <w:lvl w:ilvl="1">
      <w:start w:val="1"/>
      <w:numFmt w:val="decimal"/>
      <w:isLgl/>
      <w:lvlText w:val="%1.%2."/>
      <w:lvlJc w:val="left"/>
      <w:pPr>
        <w:ind w:left="1185" w:hanging="465"/>
      </w:pPr>
      <w:rPr>
        <w:rFonts w:eastAsia="Times New Roman" w:hint="default"/>
        <w:color w:val="auto"/>
      </w:rPr>
    </w:lvl>
    <w:lvl w:ilvl="2">
      <w:start w:val="1"/>
      <w:numFmt w:val="decimal"/>
      <w:isLgl/>
      <w:lvlText w:val="%1.%2.%3."/>
      <w:lvlJc w:val="left"/>
      <w:pPr>
        <w:ind w:left="1800" w:hanging="720"/>
      </w:pPr>
      <w:rPr>
        <w:rFonts w:eastAsia="Times New Roman" w:hint="default"/>
        <w:color w:val="auto"/>
      </w:rPr>
    </w:lvl>
    <w:lvl w:ilvl="3">
      <w:start w:val="1"/>
      <w:numFmt w:val="decimal"/>
      <w:isLgl/>
      <w:lvlText w:val="%1.%2.%3.%4."/>
      <w:lvlJc w:val="left"/>
      <w:pPr>
        <w:ind w:left="2160" w:hanging="720"/>
      </w:pPr>
      <w:rPr>
        <w:rFonts w:eastAsia="Times New Roman" w:hint="default"/>
        <w:color w:val="auto"/>
      </w:rPr>
    </w:lvl>
    <w:lvl w:ilvl="4">
      <w:start w:val="1"/>
      <w:numFmt w:val="decimal"/>
      <w:isLgl/>
      <w:lvlText w:val="%1.%2.%3.%4.%5."/>
      <w:lvlJc w:val="left"/>
      <w:pPr>
        <w:ind w:left="2880" w:hanging="1080"/>
      </w:pPr>
      <w:rPr>
        <w:rFonts w:eastAsia="Times New Roman" w:hint="default"/>
        <w:color w:val="auto"/>
      </w:rPr>
    </w:lvl>
    <w:lvl w:ilvl="5">
      <w:start w:val="1"/>
      <w:numFmt w:val="decimal"/>
      <w:isLgl/>
      <w:lvlText w:val="%1.%2.%3.%4.%5.%6."/>
      <w:lvlJc w:val="left"/>
      <w:pPr>
        <w:ind w:left="3240" w:hanging="1080"/>
      </w:pPr>
      <w:rPr>
        <w:rFonts w:eastAsia="Times New Roman" w:hint="default"/>
        <w:color w:val="auto"/>
      </w:rPr>
    </w:lvl>
    <w:lvl w:ilvl="6">
      <w:start w:val="1"/>
      <w:numFmt w:val="decimal"/>
      <w:isLgl/>
      <w:lvlText w:val="%1.%2.%3.%4.%5.%6.%7."/>
      <w:lvlJc w:val="left"/>
      <w:pPr>
        <w:ind w:left="3960" w:hanging="1440"/>
      </w:pPr>
      <w:rPr>
        <w:rFonts w:eastAsia="Times New Roman" w:hint="default"/>
        <w:color w:val="auto"/>
      </w:rPr>
    </w:lvl>
    <w:lvl w:ilvl="7">
      <w:start w:val="1"/>
      <w:numFmt w:val="decimal"/>
      <w:isLgl/>
      <w:lvlText w:val="%1.%2.%3.%4.%5.%6.%7.%8."/>
      <w:lvlJc w:val="left"/>
      <w:pPr>
        <w:ind w:left="4320" w:hanging="1440"/>
      </w:pPr>
      <w:rPr>
        <w:rFonts w:eastAsia="Times New Roman" w:hint="default"/>
        <w:color w:val="auto"/>
      </w:rPr>
    </w:lvl>
    <w:lvl w:ilvl="8">
      <w:start w:val="1"/>
      <w:numFmt w:val="decimal"/>
      <w:isLgl/>
      <w:lvlText w:val="%1.%2.%3.%4.%5.%6.%7.%8.%9."/>
      <w:lvlJc w:val="left"/>
      <w:pPr>
        <w:ind w:left="5040" w:hanging="1800"/>
      </w:pPr>
      <w:rPr>
        <w:rFonts w:eastAsia="Times New Roman" w:hint="default"/>
        <w:color w:val="auto"/>
      </w:rPr>
    </w:lvl>
  </w:abstractNum>
  <w:abstractNum w:abstractNumId="13" w15:restartNumberingAfterBreak="0">
    <w:nsid w:val="21DC33BE"/>
    <w:multiLevelType w:val="multilevel"/>
    <w:tmpl w:val="98D828E6"/>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6E72E9E"/>
    <w:multiLevelType w:val="hybridMultilevel"/>
    <w:tmpl w:val="F050B13C"/>
    <w:lvl w:ilvl="0" w:tplc="D74CF544">
      <w:start w:val="1"/>
      <w:numFmt w:val="decimal"/>
      <w:lvlText w:val="%1."/>
      <w:lvlJc w:val="left"/>
      <w:pPr>
        <w:ind w:left="2216" w:hanging="1365"/>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310F4687"/>
    <w:multiLevelType w:val="multilevel"/>
    <w:tmpl w:val="D0C846AA"/>
    <w:lvl w:ilvl="0">
      <w:start w:val="1"/>
      <w:numFmt w:val="decimal"/>
      <w:lvlText w:val="%1."/>
      <w:lvlJc w:val="left"/>
      <w:pPr>
        <w:ind w:left="360" w:hanging="360"/>
      </w:pPr>
    </w:lvl>
    <w:lvl w:ilvl="1">
      <w:start w:val="1"/>
      <w:numFmt w:val="decimal"/>
      <w:lvlText w:val="%1.%2."/>
      <w:lvlJc w:val="left"/>
      <w:pPr>
        <w:ind w:left="858" w:hanging="432"/>
      </w:pPr>
      <w:rPr>
        <w:b w:val="0"/>
        <w:bCs w:val="0"/>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BC0BBE"/>
    <w:multiLevelType w:val="hybridMultilevel"/>
    <w:tmpl w:val="0A2CAAFE"/>
    <w:lvl w:ilvl="0" w:tplc="F04C5750">
      <w:start w:val="1"/>
      <w:numFmt w:val="decimal"/>
      <w:lvlText w:val="%1."/>
      <w:lvlJc w:val="left"/>
      <w:pPr>
        <w:ind w:left="720" w:hanging="360"/>
      </w:pPr>
      <w:rPr>
        <w:rFonts w:hint="default"/>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3777F0"/>
    <w:multiLevelType w:val="multilevel"/>
    <w:tmpl w:val="F322F6D6"/>
    <w:lvl w:ilvl="0">
      <w:start w:val="1"/>
      <w:numFmt w:val="decimal"/>
      <w:lvlText w:val="%1."/>
      <w:lvlJc w:val="left"/>
      <w:pPr>
        <w:ind w:left="1020" w:hanging="1020"/>
      </w:pPr>
      <w:rPr>
        <w:rFonts w:hint="default"/>
      </w:rPr>
    </w:lvl>
    <w:lvl w:ilvl="1">
      <w:start w:val="1"/>
      <w:numFmt w:val="decimal"/>
      <w:lvlText w:val="%1.%2."/>
      <w:lvlJc w:val="left"/>
      <w:pPr>
        <w:ind w:left="1587" w:hanging="1020"/>
      </w:pPr>
      <w:rPr>
        <w:rFonts w:hint="default"/>
      </w:rPr>
    </w:lvl>
    <w:lvl w:ilvl="2">
      <w:start w:val="1"/>
      <w:numFmt w:val="decimal"/>
      <w:lvlText w:val="%1.%2.%3."/>
      <w:lvlJc w:val="left"/>
      <w:pPr>
        <w:ind w:left="2154" w:hanging="1020"/>
      </w:pPr>
      <w:rPr>
        <w:rFonts w:hint="default"/>
      </w:rPr>
    </w:lvl>
    <w:lvl w:ilvl="3">
      <w:start w:val="1"/>
      <w:numFmt w:val="decimal"/>
      <w:lvlText w:val="%1.%2.%3.%4."/>
      <w:lvlJc w:val="left"/>
      <w:pPr>
        <w:ind w:left="2721" w:hanging="10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775399B"/>
    <w:multiLevelType w:val="multilevel"/>
    <w:tmpl w:val="44AA9EAC"/>
    <w:lvl w:ilvl="0">
      <w:start w:val="1"/>
      <w:numFmt w:val="decimal"/>
      <w:lvlText w:val="%1."/>
      <w:lvlJc w:val="left"/>
      <w:pPr>
        <w:ind w:left="360" w:hanging="360"/>
      </w:pPr>
      <w:rPr>
        <w:rFonts w:hint="default"/>
      </w:rPr>
    </w:lvl>
    <w:lvl w:ilvl="1">
      <w:start w:val="9"/>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1BE5CD4"/>
    <w:multiLevelType w:val="multilevel"/>
    <w:tmpl w:val="6CCC4200"/>
    <w:lvl w:ilvl="0">
      <w:start w:val="5"/>
      <w:numFmt w:val="decimal"/>
      <w:lvlText w:val="%1."/>
      <w:lvlJc w:val="left"/>
      <w:pPr>
        <w:ind w:left="720" w:hanging="360"/>
      </w:pPr>
      <w:rPr>
        <w:rFonts w:eastAsia="Arial" w:hint="default"/>
        <w:color w:val="auto"/>
      </w:rPr>
    </w:lvl>
    <w:lvl w:ilvl="1">
      <w:start w:val="1"/>
      <w:numFmt w:val="decimal"/>
      <w:isLgl/>
      <w:lvlText w:val="3.%2."/>
      <w:lvlJc w:val="left"/>
      <w:pPr>
        <w:ind w:left="927" w:hanging="360"/>
      </w:pPr>
      <w:rPr>
        <w:rFonts w:hint="default"/>
      </w:rPr>
    </w:lvl>
    <w:lvl w:ilvl="2">
      <w:start w:val="1"/>
      <w:numFmt w:val="decimal"/>
      <w:isLgl/>
      <w:lvlText w:val="3.%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425A41E6"/>
    <w:multiLevelType w:val="hybridMultilevel"/>
    <w:tmpl w:val="3F24A2C2"/>
    <w:lvl w:ilvl="0" w:tplc="04270019">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332103E"/>
    <w:multiLevelType w:val="multilevel"/>
    <w:tmpl w:val="60D2E8D2"/>
    <w:lvl w:ilvl="0">
      <w:start w:val="6"/>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E60FCE"/>
    <w:multiLevelType w:val="multilevel"/>
    <w:tmpl w:val="571C30F4"/>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6939AB"/>
    <w:multiLevelType w:val="multilevel"/>
    <w:tmpl w:val="075CCAE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FEB3887"/>
    <w:multiLevelType w:val="multilevel"/>
    <w:tmpl w:val="07989006"/>
    <w:lvl w:ilvl="0">
      <w:start w:val="1"/>
      <w:numFmt w:val="lowerLetter"/>
      <w:lvlText w:val="%1."/>
      <w:lvlJc w:val="left"/>
      <w:pPr>
        <w:tabs>
          <w:tab w:val="num" w:pos="720"/>
        </w:tabs>
        <w:ind w:left="720" w:hanging="360"/>
      </w:pPr>
      <w:rPr>
        <w:rFonts w:ascii="Times New Roman" w:eastAsia="Times New Roman" w:hAnsi="Times New Roman" w:cs="Times New Roman"/>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7B2F0D"/>
    <w:multiLevelType w:val="multilevel"/>
    <w:tmpl w:val="6CCC4200"/>
    <w:lvl w:ilvl="0">
      <w:start w:val="5"/>
      <w:numFmt w:val="decimal"/>
      <w:lvlText w:val="%1."/>
      <w:lvlJc w:val="left"/>
      <w:pPr>
        <w:ind w:left="720" w:hanging="360"/>
      </w:pPr>
      <w:rPr>
        <w:rFonts w:eastAsia="Arial" w:hint="default"/>
        <w:color w:val="auto"/>
      </w:rPr>
    </w:lvl>
    <w:lvl w:ilvl="1">
      <w:start w:val="1"/>
      <w:numFmt w:val="decimal"/>
      <w:isLgl/>
      <w:lvlText w:val="3.%2."/>
      <w:lvlJc w:val="left"/>
      <w:pPr>
        <w:ind w:left="927" w:hanging="360"/>
      </w:pPr>
      <w:rPr>
        <w:rFonts w:hint="default"/>
      </w:rPr>
    </w:lvl>
    <w:lvl w:ilvl="2">
      <w:start w:val="1"/>
      <w:numFmt w:val="decimal"/>
      <w:isLgl/>
      <w:lvlText w:val="3.%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5457E89"/>
    <w:multiLevelType w:val="multilevel"/>
    <w:tmpl w:val="363C2B0A"/>
    <w:lvl w:ilvl="0">
      <w:start w:val="4"/>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AE42359"/>
    <w:multiLevelType w:val="hybridMultilevel"/>
    <w:tmpl w:val="9E7683AC"/>
    <w:lvl w:ilvl="0" w:tplc="0427000F">
      <w:start w:val="1"/>
      <w:numFmt w:val="decimal"/>
      <w:lvlText w:val="%1."/>
      <w:lvlJc w:val="left"/>
      <w:pPr>
        <w:ind w:left="1710" w:hanging="360"/>
      </w:pPr>
    </w:lvl>
    <w:lvl w:ilvl="1" w:tplc="04270019" w:tentative="1">
      <w:start w:val="1"/>
      <w:numFmt w:val="lowerLetter"/>
      <w:lvlText w:val="%2."/>
      <w:lvlJc w:val="left"/>
      <w:pPr>
        <w:ind w:left="2430" w:hanging="360"/>
      </w:pPr>
    </w:lvl>
    <w:lvl w:ilvl="2" w:tplc="0427001B" w:tentative="1">
      <w:start w:val="1"/>
      <w:numFmt w:val="lowerRoman"/>
      <w:lvlText w:val="%3."/>
      <w:lvlJc w:val="right"/>
      <w:pPr>
        <w:ind w:left="3150" w:hanging="180"/>
      </w:pPr>
    </w:lvl>
    <w:lvl w:ilvl="3" w:tplc="0427000F" w:tentative="1">
      <w:start w:val="1"/>
      <w:numFmt w:val="decimal"/>
      <w:lvlText w:val="%4."/>
      <w:lvlJc w:val="left"/>
      <w:pPr>
        <w:ind w:left="3870" w:hanging="360"/>
      </w:pPr>
    </w:lvl>
    <w:lvl w:ilvl="4" w:tplc="04270019" w:tentative="1">
      <w:start w:val="1"/>
      <w:numFmt w:val="lowerLetter"/>
      <w:lvlText w:val="%5."/>
      <w:lvlJc w:val="left"/>
      <w:pPr>
        <w:ind w:left="4590" w:hanging="360"/>
      </w:pPr>
    </w:lvl>
    <w:lvl w:ilvl="5" w:tplc="0427001B" w:tentative="1">
      <w:start w:val="1"/>
      <w:numFmt w:val="lowerRoman"/>
      <w:lvlText w:val="%6."/>
      <w:lvlJc w:val="right"/>
      <w:pPr>
        <w:ind w:left="5310" w:hanging="180"/>
      </w:pPr>
    </w:lvl>
    <w:lvl w:ilvl="6" w:tplc="0427000F" w:tentative="1">
      <w:start w:val="1"/>
      <w:numFmt w:val="decimal"/>
      <w:lvlText w:val="%7."/>
      <w:lvlJc w:val="left"/>
      <w:pPr>
        <w:ind w:left="6030" w:hanging="360"/>
      </w:pPr>
    </w:lvl>
    <w:lvl w:ilvl="7" w:tplc="04270019" w:tentative="1">
      <w:start w:val="1"/>
      <w:numFmt w:val="lowerLetter"/>
      <w:lvlText w:val="%8."/>
      <w:lvlJc w:val="left"/>
      <w:pPr>
        <w:ind w:left="6750" w:hanging="360"/>
      </w:pPr>
    </w:lvl>
    <w:lvl w:ilvl="8" w:tplc="0427001B" w:tentative="1">
      <w:start w:val="1"/>
      <w:numFmt w:val="lowerRoman"/>
      <w:lvlText w:val="%9."/>
      <w:lvlJc w:val="right"/>
      <w:pPr>
        <w:ind w:left="7470" w:hanging="180"/>
      </w:pPr>
    </w:lvl>
  </w:abstractNum>
  <w:abstractNum w:abstractNumId="28" w15:restartNumberingAfterBreak="0">
    <w:nsid w:val="5B9D5056"/>
    <w:multiLevelType w:val="multilevel"/>
    <w:tmpl w:val="5986E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A44BA3"/>
    <w:multiLevelType w:val="multilevel"/>
    <w:tmpl w:val="C0563788"/>
    <w:lvl w:ilvl="0">
      <w:start w:val="6"/>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E4C4C08"/>
    <w:multiLevelType w:val="multilevel"/>
    <w:tmpl w:val="2DEAB5B2"/>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1571" w:hanging="720"/>
      </w:pPr>
      <w:rPr>
        <w:rFonts w:ascii="Times New Roman" w:hAnsi="Times New Roman" w:hint="default"/>
        <w:sz w:val="24"/>
      </w:rPr>
    </w:lvl>
    <w:lvl w:ilvl="2">
      <w:start w:val="1"/>
      <w:numFmt w:val="decimal"/>
      <w:lvlText w:val="%1.%2.%3."/>
      <w:lvlJc w:val="left"/>
      <w:pPr>
        <w:ind w:left="2422" w:hanging="720"/>
      </w:pPr>
      <w:rPr>
        <w:rFonts w:ascii="Times New Roman" w:hAnsi="Times New Roman" w:hint="default"/>
        <w:sz w:val="24"/>
      </w:rPr>
    </w:lvl>
    <w:lvl w:ilvl="3">
      <w:start w:val="1"/>
      <w:numFmt w:val="decimal"/>
      <w:lvlText w:val="%1.%2.%3.%4."/>
      <w:lvlJc w:val="left"/>
      <w:pPr>
        <w:ind w:left="3633" w:hanging="1080"/>
      </w:pPr>
      <w:rPr>
        <w:rFonts w:ascii="Times New Roman" w:hAnsi="Times New Roman" w:hint="default"/>
        <w:sz w:val="24"/>
      </w:rPr>
    </w:lvl>
    <w:lvl w:ilvl="4">
      <w:start w:val="1"/>
      <w:numFmt w:val="decimal"/>
      <w:lvlText w:val="%1.%2.%3.%4.%5."/>
      <w:lvlJc w:val="left"/>
      <w:pPr>
        <w:ind w:left="4484" w:hanging="1080"/>
      </w:pPr>
      <w:rPr>
        <w:rFonts w:ascii="Times New Roman" w:hAnsi="Times New Roman" w:hint="default"/>
        <w:sz w:val="24"/>
      </w:rPr>
    </w:lvl>
    <w:lvl w:ilvl="5">
      <w:start w:val="1"/>
      <w:numFmt w:val="decimal"/>
      <w:lvlText w:val="%1.%2.%3.%4.%5.%6."/>
      <w:lvlJc w:val="left"/>
      <w:pPr>
        <w:ind w:left="5695" w:hanging="1440"/>
      </w:pPr>
      <w:rPr>
        <w:rFonts w:ascii="Times New Roman" w:hAnsi="Times New Roman" w:hint="default"/>
        <w:sz w:val="24"/>
      </w:rPr>
    </w:lvl>
    <w:lvl w:ilvl="6">
      <w:start w:val="1"/>
      <w:numFmt w:val="decimal"/>
      <w:lvlText w:val="%1.%2.%3.%4.%5.%6.%7."/>
      <w:lvlJc w:val="left"/>
      <w:pPr>
        <w:ind w:left="6906" w:hanging="1800"/>
      </w:pPr>
      <w:rPr>
        <w:rFonts w:ascii="Times New Roman" w:hAnsi="Times New Roman" w:hint="default"/>
        <w:sz w:val="24"/>
      </w:rPr>
    </w:lvl>
    <w:lvl w:ilvl="7">
      <w:start w:val="1"/>
      <w:numFmt w:val="decimal"/>
      <w:lvlText w:val="%1.%2.%3.%4.%5.%6.%7.%8."/>
      <w:lvlJc w:val="left"/>
      <w:pPr>
        <w:ind w:left="7757" w:hanging="1800"/>
      </w:pPr>
      <w:rPr>
        <w:rFonts w:ascii="Times New Roman" w:hAnsi="Times New Roman" w:hint="default"/>
        <w:sz w:val="24"/>
      </w:rPr>
    </w:lvl>
    <w:lvl w:ilvl="8">
      <w:start w:val="1"/>
      <w:numFmt w:val="decimal"/>
      <w:lvlText w:val="%1.%2.%3.%4.%5.%6.%7.%8.%9."/>
      <w:lvlJc w:val="left"/>
      <w:pPr>
        <w:ind w:left="8968" w:hanging="2160"/>
      </w:pPr>
      <w:rPr>
        <w:rFonts w:ascii="Times New Roman" w:hAnsi="Times New Roman" w:hint="default"/>
        <w:sz w:val="24"/>
      </w:rPr>
    </w:lvl>
  </w:abstractNum>
  <w:abstractNum w:abstractNumId="31" w15:restartNumberingAfterBreak="0">
    <w:nsid w:val="5EF94D8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4431D3B"/>
    <w:multiLevelType w:val="hybridMultilevel"/>
    <w:tmpl w:val="6868EF40"/>
    <w:lvl w:ilvl="0" w:tplc="AEC0AE40">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648B7F25"/>
    <w:multiLevelType w:val="multilevel"/>
    <w:tmpl w:val="92C4D522"/>
    <w:lvl w:ilvl="0">
      <w:start w:val="2"/>
      <w:numFmt w:val="decimal"/>
      <w:lvlText w:val="%1"/>
      <w:lvlJc w:val="left"/>
      <w:pPr>
        <w:ind w:left="480" w:hanging="480"/>
      </w:pPr>
      <w:rPr>
        <w:rFonts w:ascii="Times New Roman" w:hAnsi="Times New Roman" w:hint="default"/>
        <w:color w:val="auto"/>
        <w:sz w:val="24"/>
        <w:u w:val="single"/>
      </w:rPr>
    </w:lvl>
    <w:lvl w:ilvl="1">
      <w:start w:val="2"/>
      <w:numFmt w:val="decimal"/>
      <w:lvlText w:val="%1.%2"/>
      <w:lvlJc w:val="left"/>
      <w:pPr>
        <w:ind w:left="480" w:hanging="480"/>
      </w:pPr>
      <w:rPr>
        <w:rFonts w:ascii="Times New Roman" w:hAnsi="Times New Roman" w:hint="default"/>
        <w:color w:val="auto"/>
        <w:sz w:val="24"/>
        <w:u w:val="single"/>
      </w:rPr>
    </w:lvl>
    <w:lvl w:ilvl="2">
      <w:start w:val="1"/>
      <w:numFmt w:val="decimal"/>
      <w:lvlText w:val="%1.%2.%3"/>
      <w:lvlJc w:val="left"/>
      <w:pPr>
        <w:ind w:left="720" w:hanging="720"/>
      </w:pPr>
      <w:rPr>
        <w:rFonts w:ascii="Times New Roman" w:hAnsi="Times New Roman" w:hint="default"/>
        <w:color w:val="auto"/>
        <w:sz w:val="24"/>
        <w:u w:val="none"/>
      </w:rPr>
    </w:lvl>
    <w:lvl w:ilvl="3">
      <w:start w:val="1"/>
      <w:numFmt w:val="decimal"/>
      <w:lvlText w:val="%1.%2.%3.%4"/>
      <w:lvlJc w:val="left"/>
      <w:pPr>
        <w:ind w:left="720" w:hanging="720"/>
      </w:pPr>
      <w:rPr>
        <w:rFonts w:ascii="Times New Roman" w:hAnsi="Times New Roman" w:hint="default"/>
        <w:color w:val="auto"/>
        <w:sz w:val="24"/>
        <w:u w:val="single"/>
      </w:rPr>
    </w:lvl>
    <w:lvl w:ilvl="4">
      <w:start w:val="1"/>
      <w:numFmt w:val="decimal"/>
      <w:lvlText w:val="%1.%2.%3.%4.%5"/>
      <w:lvlJc w:val="left"/>
      <w:pPr>
        <w:ind w:left="1080" w:hanging="1080"/>
      </w:pPr>
      <w:rPr>
        <w:rFonts w:ascii="Times New Roman" w:hAnsi="Times New Roman" w:hint="default"/>
        <w:color w:val="auto"/>
        <w:sz w:val="24"/>
        <w:u w:val="single"/>
      </w:rPr>
    </w:lvl>
    <w:lvl w:ilvl="5">
      <w:start w:val="1"/>
      <w:numFmt w:val="decimal"/>
      <w:lvlText w:val="%1.%2.%3.%4.%5.%6"/>
      <w:lvlJc w:val="left"/>
      <w:pPr>
        <w:ind w:left="1080" w:hanging="1080"/>
      </w:pPr>
      <w:rPr>
        <w:rFonts w:ascii="Times New Roman" w:hAnsi="Times New Roman" w:hint="default"/>
        <w:color w:val="auto"/>
        <w:sz w:val="24"/>
        <w:u w:val="single"/>
      </w:rPr>
    </w:lvl>
    <w:lvl w:ilvl="6">
      <w:start w:val="1"/>
      <w:numFmt w:val="decimal"/>
      <w:lvlText w:val="%1.%2.%3.%4.%5.%6.%7"/>
      <w:lvlJc w:val="left"/>
      <w:pPr>
        <w:ind w:left="1440" w:hanging="1440"/>
      </w:pPr>
      <w:rPr>
        <w:rFonts w:ascii="Times New Roman" w:hAnsi="Times New Roman" w:hint="default"/>
        <w:color w:val="auto"/>
        <w:sz w:val="24"/>
        <w:u w:val="single"/>
      </w:rPr>
    </w:lvl>
    <w:lvl w:ilvl="7">
      <w:start w:val="1"/>
      <w:numFmt w:val="decimal"/>
      <w:lvlText w:val="%1.%2.%3.%4.%5.%6.%7.%8"/>
      <w:lvlJc w:val="left"/>
      <w:pPr>
        <w:ind w:left="1440" w:hanging="1440"/>
      </w:pPr>
      <w:rPr>
        <w:rFonts w:ascii="Times New Roman" w:hAnsi="Times New Roman" w:hint="default"/>
        <w:color w:val="auto"/>
        <w:sz w:val="24"/>
        <w:u w:val="single"/>
      </w:rPr>
    </w:lvl>
    <w:lvl w:ilvl="8">
      <w:start w:val="1"/>
      <w:numFmt w:val="decimal"/>
      <w:lvlText w:val="%1.%2.%3.%4.%5.%6.%7.%8.%9"/>
      <w:lvlJc w:val="left"/>
      <w:pPr>
        <w:ind w:left="1440" w:hanging="1440"/>
      </w:pPr>
      <w:rPr>
        <w:rFonts w:ascii="Times New Roman" w:hAnsi="Times New Roman" w:hint="default"/>
        <w:color w:val="auto"/>
        <w:sz w:val="24"/>
        <w:u w:val="single"/>
      </w:rPr>
    </w:lvl>
  </w:abstractNum>
  <w:abstractNum w:abstractNumId="34" w15:restartNumberingAfterBreak="0">
    <w:nsid w:val="66F76A34"/>
    <w:multiLevelType w:val="multilevel"/>
    <w:tmpl w:val="B04242A0"/>
    <w:lvl w:ilvl="0">
      <w:start w:val="2"/>
      <w:numFmt w:val="decimal"/>
      <w:lvlText w:val="%1."/>
      <w:lvlJc w:val="left"/>
      <w:pPr>
        <w:ind w:left="360" w:hanging="360"/>
      </w:pPr>
      <w:rPr>
        <w:rFonts w:eastAsiaTheme="minorHAnsi" w:hint="default"/>
        <w:i w:val="0"/>
        <w:color w:val="000000"/>
        <w:sz w:val="24"/>
        <w:szCs w:val="24"/>
      </w:rPr>
    </w:lvl>
    <w:lvl w:ilvl="1">
      <w:start w:val="1"/>
      <w:numFmt w:val="decimal"/>
      <w:lvlText w:val="%1.%2."/>
      <w:lvlJc w:val="left"/>
      <w:pPr>
        <w:ind w:left="360" w:hanging="360"/>
      </w:pPr>
      <w:rPr>
        <w:rFonts w:eastAsiaTheme="minorHAnsi" w:hint="default"/>
        <w:i w:val="0"/>
        <w:color w:val="000000"/>
        <w:sz w:val="24"/>
        <w:szCs w:val="24"/>
      </w:rPr>
    </w:lvl>
    <w:lvl w:ilvl="2">
      <w:start w:val="1"/>
      <w:numFmt w:val="decimal"/>
      <w:lvlText w:val="%1.%2.%3."/>
      <w:lvlJc w:val="left"/>
      <w:pPr>
        <w:ind w:left="2705" w:hanging="720"/>
      </w:pPr>
      <w:rPr>
        <w:rFonts w:eastAsiaTheme="minorHAnsi" w:hint="default"/>
        <w:i w:val="0"/>
        <w:color w:val="000000"/>
        <w:sz w:val="24"/>
        <w:szCs w:val="24"/>
      </w:rPr>
    </w:lvl>
    <w:lvl w:ilvl="3">
      <w:start w:val="1"/>
      <w:numFmt w:val="decimal"/>
      <w:lvlText w:val="%1.%2.%3.%4."/>
      <w:lvlJc w:val="left"/>
      <w:pPr>
        <w:ind w:left="3131" w:hanging="720"/>
      </w:pPr>
      <w:rPr>
        <w:rFonts w:eastAsiaTheme="minorHAnsi" w:hint="default"/>
        <w:i w:val="0"/>
        <w:color w:val="000000"/>
        <w:sz w:val="24"/>
        <w:szCs w:val="24"/>
      </w:rPr>
    </w:lvl>
    <w:lvl w:ilvl="4">
      <w:start w:val="1"/>
      <w:numFmt w:val="decimal"/>
      <w:lvlText w:val="%1.%2.%3.%4.%5."/>
      <w:lvlJc w:val="left"/>
      <w:pPr>
        <w:ind w:left="3960" w:hanging="1080"/>
      </w:pPr>
      <w:rPr>
        <w:rFonts w:eastAsiaTheme="minorHAnsi" w:hint="default"/>
        <w:i w:val="0"/>
        <w:color w:val="000000"/>
        <w:sz w:val="20"/>
      </w:rPr>
    </w:lvl>
    <w:lvl w:ilvl="5">
      <w:start w:val="1"/>
      <w:numFmt w:val="decimal"/>
      <w:lvlText w:val="%1.%2.%3.%4.%5.%6."/>
      <w:lvlJc w:val="left"/>
      <w:pPr>
        <w:ind w:left="4680" w:hanging="1080"/>
      </w:pPr>
      <w:rPr>
        <w:rFonts w:eastAsiaTheme="minorHAnsi" w:hint="default"/>
        <w:i w:val="0"/>
        <w:color w:val="000000"/>
        <w:sz w:val="20"/>
      </w:rPr>
    </w:lvl>
    <w:lvl w:ilvl="6">
      <w:start w:val="1"/>
      <w:numFmt w:val="decimal"/>
      <w:lvlText w:val="%1.%2.%3.%4.%5.%6.%7."/>
      <w:lvlJc w:val="left"/>
      <w:pPr>
        <w:ind w:left="5760" w:hanging="1440"/>
      </w:pPr>
      <w:rPr>
        <w:rFonts w:eastAsiaTheme="minorHAnsi" w:hint="default"/>
        <w:i w:val="0"/>
        <w:color w:val="000000"/>
        <w:sz w:val="20"/>
      </w:rPr>
    </w:lvl>
    <w:lvl w:ilvl="7">
      <w:start w:val="1"/>
      <w:numFmt w:val="decimal"/>
      <w:lvlText w:val="%1.%2.%3.%4.%5.%6.%7.%8."/>
      <w:lvlJc w:val="left"/>
      <w:pPr>
        <w:ind w:left="6480" w:hanging="1440"/>
      </w:pPr>
      <w:rPr>
        <w:rFonts w:eastAsiaTheme="minorHAnsi" w:hint="default"/>
        <w:i w:val="0"/>
        <w:color w:val="000000"/>
        <w:sz w:val="20"/>
      </w:rPr>
    </w:lvl>
    <w:lvl w:ilvl="8">
      <w:start w:val="1"/>
      <w:numFmt w:val="decimal"/>
      <w:lvlText w:val="%1.%2.%3.%4.%5.%6.%7.%8.%9."/>
      <w:lvlJc w:val="left"/>
      <w:pPr>
        <w:ind w:left="7560" w:hanging="1800"/>
      </w:pPr>
      <w:rPr>
        <w:rFonts w:eastAsiaTheme="minorHAnsi" w:hint="default"/>
        <w:i w:val="0"/>
        <w:color w:val="000000"/>
        <w:sz w:val="20"/>
      </w:rPr>
    </w:lvl>
  </w:abstractNum>
  <w:abstractNum w:abstractNumId="35" w15:restartNumberingAfterBreak="0">
    <w:nsid w:val="6C3B6267"/>
    <w:multiLevelType w:val="multilevel"/>
    <w:tmpl w:val="50505B62"/>
    <w:lvl w:ilvl="0">
      <w:start w:val="6"/>
      <w:numFmt w:val="decimal"/>
      <w:lvlText w:val="%1."/>
      <w:lvlJc w:val="left"/>
      <w:pPr>
        <w:ind w:left="360" w:hanging="360"/>
      </w:pPr>
      <w:rPr>
        <w:rFonts w:hint="default"/>
      </w:rPr>
    </w:lvl>
    <w:lvl w:ilvl="1">
      <w:start w:val="1"/>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2AD1732"/>
    <w:multiLevelType w:val="multilevel"/>
    <w:tmpl w:val="354E411A"/>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0C7096"/>
    <w:multiLevelType w:val="multilevel"/>
    <w:tmpl w:val="E458B82C"/>
    <w:lvl w:ilvl="0">
      <w:start w:val="2"/>
      <w:numFmt w:val="decimal"/>
      <w:lvlText w:val="%1"/>
      <w:lvlJc w:val="left"/>
      <w:pPr>
        <w:ind w:left="660" w:hanging="660"/>
      </w:pPr>
      <w:rPr>
        <w:rFonts w:eastAsia="Arial" w:hint="default"/>
        <w:color w:val="auto"/>
      </w:rPr>
    </w:lvl>
    <w:lvl w:ilvl="1">
      <w:start w:val="5"/>
      <w:numFmt w:val="decimal"/>
      <w:lvlText w:val="%1.%2"/>
      <w:lvlJc w:val="left"/>
      <w:pPr>
        <w:ind w:left="660" w:hanging="660"/>
      </w:pPr>
      <w:rPr>
        <w:rFonts w:eastAsia="Arial" w:hint="default"/>
        <w:color w:val="auto"/>
      </w:rPr>
    </w:lvl>
    <w:lvl w:ilvl="2">
      <w:start w:val="1"/>
      <w:numFmt w:val="decimal"/>
      <w:lvlText w:val="%1.%2.%3"/>
      <w:lvlJc w:val="left"/>
      <w:pPr>
        <w:ind w:left="720" w:hanging="720"/>
      </w:pPr>
      <w:rPr>
        <w:rFonts w:eastAsia="Arial" w:hint="default"/>
        <w:color w:val="auto"/>
      </w:rPr>
    </w:lvl>
    <w:lvl w:ilvl="3">
      <w:start w:val="2"/>
      <w:numFmt w:val="decimal"/>
      <w:lvlText w:val="%1.%2.%3.%4"/>
      <w:lvlJc w:val="left"/>
      <w:pPr>
        <w:ind w:left="720" w:hanging="720"/>
      </w:pPr>
      <w:rPr>
        <w:rFonts w:eastAsia="Arial" w:hint="default"/>
        <w:color w:val="auto"/>
      </w:rPr>
    </w:lvl>
    <w:lvl w:ilvl="4">
      <w:start w:val="1"/>
      <w:numFmt w:val="decimal"/>
      <w:lvlText w:val="%1.%2.%3.%4.%5"/>
      <w:lvlJc w:val="left"/>
      <w:pPr>
        <w:ind w:left="1080" w:hanging="1080"/>
      </w:pPr>
      <w:rPr>
        <w:rFonts w:eastAsia="Arial" w:hint="default"/>
        <w:color w:val="auto"/>
      </w:rPr>
    </w:lvl>
    <w:lvl w:ilvl="5">
      <w:start w:val="1"/>
      <w:numFmt w:val="decimal"/>
      <w:lvlText w:val="%1.%2.%3.%4.%5.%6"/>
      <w:lvlJc w:val="left"/>
      <w:pPr>
        <w:ind w:left="1080" w:hanging="1080"/>
      </w:pPr>
      <w:rPr>
        <w:rFonts w:eastAsia="Arial" w:hint="default"/>
        <w:color w:val="auto"/>
      </w:rPr>
    </w:lvl>
    <w:lvl w:ilvl="6">
      <w:start w:val="1"/>
      <w:numFmt w:val="decimal"/>
      <w:lvlText w:val="%1.%2.%3.%4.%5.%6.%7"/>
      <w:lvlJc w:val="left"/>
      <w:pPr>
        <w:ind w:left="1440" w:hanging="1440"/>
      </w:pPr>
      <w:rPr>
        <w:rFonts w:eastAsia="Arial" w:hint="default"/>
        <w:color w:val="auto"/>
      </w:rPr>
    </w:lvl>
    <w:lvl w:ilvl="7">
      <w:start w:val="1"/>
      <w:numFmt w:val="decimal"/>
      <w:lvlText w:val="%1.%2.%3.%4.%5.%6.%7.%8"/>
      <w:lvlJc w:val="left"/>
      <w:pPr>
        <w:ind w:left="1440" w:hanging="1440"/>
      </w:pPr>
      <w:rPr>
        <w:rFonts w:eastAsia="Arial" w:hint="default"/>
        <w:color w:val="auto"/>
      </w:rPr>
    </w:lvl>
    <w:lvl w:ilvl="8">
      <w:start w:val="1"/>
      <w:numFmt w:val="decimal"/>
      <w:lvlText w:val="%1.%2.%3.%4.%5.%6.%7.%8.%9"/>
      <w:lvlJc w:val="left"/>
      <w:pPr>
        <w:ind w:left="1800" w:hanging="1800"/>
      </w:pPr>
      <w:rPr>
        <w:rFonts w:eastAsia="Arial" w:hint="default"/>
        <w:color w:val="auto"/>
      </w:rPr>
    </w:lvl>
  </w:abstractNum>
  <w:abstractNum w:abstractNumId="38" w15:restartNumberingAfterBreak="0">
    <w:nsid w:val="7B5A7D15"/>
    <w:multiLevelType w:val="multilevel"/>
    <w:tmpl w:val="4722446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7D032836"/>
    <w:multiLevelType w:val="multilevel"/>
    <w:tmpl w:val="075CCAE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7F011A89"/>
    <w:multiLevelType w:val="multilevel"/>
    <w:tmpl w:val="29725874"/>
    <w:lvl w:ilvl="0">
      <w:start w:val="10"/>
      <w:numFmt w:val="upperRoman"/>
      <w:lvlText w:val="%1."/>
      <w:lvlJc w:val="left"/>
      <w:pPr>
        <w:ind w:left="1290" w:hanging="720"/>
      </w:pPr>
      <w:rPr>
        <w:rFonts w:hint="default"/>
      </w:rPr>
    </w:lvl>
    <w:lvl w:ilvl="1">
      <w:start w:val="1"/>
      <w:numFmt w:val="decimal"/>
      <w:isLgl/>
      <w:lvlText w:val="%1.%2."/>
      <w:lvlJc w:val="left"/>
      <w:pPr>
        <w:ind w:left="1050" w:hanging="480"/>
      </w:pPr>
      <w:rPr>
        <w:rFonts w:hint="default"/>
        <w:b w:val="0"/>
      </w:rPr>
    </w:lvl>
    <w:lvl w:ilvl="2">
      <w:start w:val="1"/>
      <w:numFmt w:val="decimal"/>
      <w:isLgl/>
      <w:lvlText w:val="%1.%2.%3."/>
      <w:lvlJc w:val="left"/>
      <w:pPr>
        <w:ind w:left="1290" w:hanging="720"/>
      </w:pPr>
      <w:rPr>
        <w:rFonts w:hint="default"/>
        <w:b w:val="0"/>
      </w:rPr>
    </w:lvl>
    <w:lvl w:ilvl="3">
      <w:start w:val="1"/>
      <w:numFmt w:val="decimal"/>
      <w:isLgl/>
      <w:lvlText w:val="%1.%2.%3.%4."/>
      <w:lvlJc w:val="left"/>
      <w:pPr>
        <w:ind w:left="1290" w:hanging="720"/>
      </w:pPr>
      <w:rPr>
        <w:rFonts w:hint="default"/>
        <w:b w:val="0"/>
      </w:rPr>
    </w:lvl>
    <w:lvl w:ilvl="4">
      <w:start w:val="1"/>
      <w:numFmt w:val="decimal"/>
      <w:isLgl/>
      <w:lvlText w:val="%1.%2.%3.%4.%5."/>
      <w:lvlJc w:val="left"/>
      <w:pPr>
        <w:ind w:left="1650" w:hanging="1080"/>
      </w:pPr>
      <w:rPr>
        <w:rFonts w:hint="default"/>
        <w:b w:val="0"/>
      </w:rPr>
    </w:lvl>
    <w:lvl w:ilvl="5">
      <w:start w:val="1"/>
      <w:numFmt w:val="decimal"/>
      <w:isLgl/>
      <w:lvlText w:val="%1.%2.%3.%4.%5.%6."/>
      <w:lvlJc w:val="left"/>
      <w:pPr>
        <w:ind w:left="1650" w:hanging="1080"/>
      </w:pPr>
      <w:rPr>
        <w:rFonts w:hint="default"/>
        <w:b w:val="0"/>
      </w:rPr>
    </w:lvl>
    <w:lvl w:ilvl="6">
      <w:start w:val="1"/>
      <w:numFmt w:val="decimal"/>
      <w:isLgl/>
      <w:lvlText w:val="%1.%2.%3.%4.%5.%6.%7."/>
      <w:lvlJc w:val="left"/>
      <w:pPr>
        <w:ind w:left="2010" w:hanging="1440"/>
      </w:pPr>
      <w:rPr>
        <w:rFonts w:hint="default"/>
        <w:b w:val="0"/>
      </w:rPr>
    </w:lvl>
    <w:lvl w:ilvl="7">
      <w:start w:val="1"/>
      <w:numFmt w:val="decimal"/>
      <w:isLgl/>
      <w:lvlText w:val="%1.%2.%3.%4.%5.%6.%7.%8."/>
      <w:lvlJc w:val="left"/>
      <w:pPr>
        <w:ind w:left="2010" w:hanging="1440"/>
      </w:pPr>
      <w:rPr>
        <w:rFonts w:hint="default"/>
        <w:b w:val="0"/>
      </w:rPr>
    </w:lvl>
    <w:lvl w:ilvl="8">
      <w:start w:val="1"/>
      <w:numFmt w:val="decimal"/>
      <w:isLgl/>
      <w:lvlText w:val="%1.%2.%3.%4.%5.%6.%7.%8.%9."/>
      <w:lvlJc w:val="left"/>
      <w:pPr>
        <w:ind w:left="2370" w:hanging="1800"/>
      </w:pPr>
      <w:rPr>
        <w:rFonts w:hint="default"/>
        <w:b w:val="0"/>
      </w:rPr>
    </w:lvl>
  </w:abstractNum>
  <w:abstractNum w:abstractNumId="41" w15:restartNumberingAfterBreak="0">
    <w:nsid w:val="7F0C3EE1"/>
    <w:multiLevelType w:val="multilevel"/>
    <w:tmpl w:val="E5767F98"/>
    <w:lvl w:ilvl="0">
      <w:start w:val="5"/>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num w:numId="1" w16cid:durableId="856233126">
    <w:abstractNumId w:val="16"/>
  </w:num>
  <w:num w:numId="2" w16cid:durableId="1720283497">
    <w:abstractNumId w:val="18"/>
  </w:num>
  <w:num w:numId="3" w16cid:durableId="1467965372">
    <w:abstractNumId w:val="5"/>
  </w:num>
  <w:num w:numId="4" w16cid:durableId="538057996">
    <w:abstractNumId w:val="29"/>
  </w:num>
  <w:num w:numId="5" w16cid:durableId="392507377">
    <w:abstractNumId w:val="41"/>
  </w:num>
  <w:num w:numId="6" w16cid:durableId="734469660">
    <w:abstractNumId w:val="13"/>
  </w:num>
  <w:num w:numId="7" w16cid:durableId="1116486089">
    <w:abstractNumId w:val="38"/>
  </w:num>
  <w:num w:numId="8" w16cid:durableId="668559093">
    <w:abstractNumId w:val="4"/>
  </w:num>
  <w:num w:numId="9" w16cid:durableId="137306921">
    <w:abstractNumId w:val="0"/>
  </w:num>
  <w:num w:numId="10" w16cid:durableId="1190024990">
    <w:abstractNumId w:val="20"/>
  </w:num>
  <w:num w:numId="11" w16cid:durableId="1759785997">
    <w:abstractNumId w:val="11"/>
  </w:num>
  <w:num w:numId="12" w16cid:durableId="1619528735">
    <w:abstractNumId w:val="30"/>
  </w:num>
  <w:num w:numId="13" w16cid:durableId="1484539506">
    <w:abstractNumId w:val="40"/>
  </w:num>
  <w:num w:numId="14" w16cid:durableId="2029791081">
    <w:abstractNumId w:val="3"/>
  </w:num>
  <w:num w:numId="15" w16cid:durableId="31660352">
    <w:abstractNumId w:val="34"/>
  </w:num>
  <w:num w:numId="16" w16cid:durableId="1392967943">
    <w:abstractNumId w:val="7"/>
  </w:num>
  <w:num w:numId="17" w16cid:durableId="1712075614">
    <w:abstractNumId w:val="14"/>
  </w:num>
  <w:num w:numId="18" w16cid:durableId="1930650249">
    <w:abstractNumId w:val="32"/>
  </w:num>
  <w:num w:numId="19" w16cid:durableId="1720006169">
    <w:abstractNumId w:val="26"/>
  </w:num>
  <w:num w:numId="20" w16cid:durableId="633023247">
    <w:abstractNumId w:val="10"/>
  </w:num>
  <w:num w:numId="21" w16cid:durableId="1587010">
    <w:abstractNumId w:val="19"/>
  </w:num>
  <w:num w:numId="22" w16cid:durableId="1396513413">
    <w:abstractNumId w:val="15"/>
  </w:num>
  <w:num w:numId="23" w16cid:durableId="162819485">
    <w:abstractNumId w:val="17"/>
  </w:num>
  <w:num w:numId="24" w16cid:durableId="2001351285">
    <w:abstractNumId w:val="31"/>
  </w:num>
  <w:num w:numId="25" w16cid:durableId="1015032129">
    <w:abstractNumId w:val="8"/>
  </w:num>
  <w:num w:numId="26" w16cid:durableId="1131511090">
    <w:abstractNumId w:val="12"/>
  </w:num>
  <w:num w:numId="27" w16cid:durableId="906653309">
    <w:abstractNumId w:val="27"/>
  </w:num>
  <w:num w:numId="28" w16cid:durableId="202987356">
    <w:abstractNumId w:val="21"/>
  </w:num>
  <w:num w:numId="29" w16cid:durableId="2145806150">
    <w:abstractNumId w:val="33"/>
  </w:num>
  <w:num w:numId="30" w16cid:durableId="2130850909">
    <w:abstractNumId w:val="22"/>
  </w:num>
  <w:num w:numId="31" w16cid:durableId="2146238753">
    <w:abstractNumId w:val="23"/>
  </w:num>
  <w:num w:numId="32" w16cid:durableId="2138058141">
    <w:abstractNumId w:val="9"/>
  </w:num>
  <w:num w:numId="33" w16cid:durableId="1875192905">
    <w:abstractNumId w:val="2"/>
  </w:num>
  <w:num w:numId="34" w16cid:durableId="1755976128">
    <w:abstractNumId w:val="37"/>
  </w:num>
  <w:num w:numId="35" w16cid:durableId="93064101">
    <w:abstractNumId w:val="36"/>
  </w:num>
  <w:num w:numId="36" w16cid:durableId="546845149">
    <w:abstractNumId w:val="35"/>
  </w:num>
  <w:num w:numId="37" w16cid:durableId="1561281687">
    <w:abstractNumId w:val="39"/>
  </w:num>
  <w:num w:numId="38" w16cid:durableId="1886792192">
    <w:abstractNumId w:val="28"/>
  </w:num>
  <w:num w:numId="39" w16cid:durableId="2053993948">
    <w:abstractNumId w:val="1"/>
  </w:num>
  <w:num w:numId="40" w16cid:durableId="1117486493">
    <w:abstractNumId w:val="24"/>
  </w:num>
  <w:num w:numId="41" w16cid:durableId="702023715">
    <w:abstractNumId w:val="6"/>
  </w:num>
  <w:num w:numId="42" w16cid:durableId="1040595934">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MjI1MDIzNDewMDFU0lEKTi0uzszPAykwrgUA9BfiJywAAAA="/>
  </w:docVars>
  <w:rsids>
    <w:rsidRoot w:val="00082BDE"/>
    <w:rsid w:val="000118A7"/>
    <w:rsid w:val="0001365F"/>
    <w:rsid w:val="00014D26"/>
    <w:rsid w:val="000257AC"/>
    <w:rsid w:val="00030888"/>
    <w:rsid w:val="000310A9"/>
    <w:rsid w:val="00031D34"/>
    <w:rsid w:val="000539EE"/>
    <w:rsid w:val="0006174B"/>
    <w:rsid w:val="00072BEE"/>
    <w:rsid w:val="00075852"/>
    <w:rsid w:val="000812DB"/>
    <w:rsid w:val="000827F1"/>
    <w:rsid w:val="00082BDE"/>
    <w:rsid w:val="00096E91"/>
    <w:rsid w:val="000B3260"/>
    <w:rsid w:val="000C00E5"/>
    <w:rsid w:val="000C5EA2"/>
    <w:rsid w:val="000C6380"/>
    <w:rsid w:val="000D1571"/>
    <w:rsid w:val="000D6DAF"/>
    <w:rsid w:val="000E6FAE"/>
    <w:rsid w:val="000F4E10"/>
    <w:rsid w:val="000F541B"/>
    <w:rsid w:val="000F5E75"/>
    <w:rsid w:val="000F729A"/>
    <w:rsid w:val="00107939"/>
    <w:rsid w:val="0011376C"/>
    <w:rsid w:val="001148E1"/>
    <w:rsid w:val="001274E2"/>
    <w:rsid w:val="00135C59"/>
    <w:rsid w:val="00147156"/>
    <w:rsid w:val="0015315E"/>
    <w:rsid w:val="0016371F"/>
    <w:rsid w:val="00177F3D"/>
    <w:rsid w:val="0019258B"/>
    <w:rsid w:val="001A0343"/>
    <w:rsid w:val="001A22E5"/>
    <w:rsid w:val="001A2317"/>
    <w:rsid w:val="001A5629"/>
    <w:rsid w:val="001A5D85"/>
    <w:rsid w:val="001A7B13"/>
    <w:rsid w:val="001B76CB"/>
    <w:rsid w:val="001C1C14"/>
    <w:rsid w:val="001C2408"/>
    <w:rsid w:val="001D058C"/>
    <w:rsid w:val="001D10C3"/>
    <w:rsid w:val="001D7E33"/>
    <w:rsid w:val="001E0F71"/>
    <w:rsid w:val="001E1C96"/>
    <w:rsid w:val="001E4495"/>
    <w:rsid w:val="001E558B"/>
    <w:rsid w:val="00202641"/>
    <w:rsid w:val="00204DE6"/>
    <w:rsid w:val="00212734"/>
    <w:rsid w:val="0021659B"/>
    <w:rsid w:val="002353F7"/>
    <w:rsid w:val="00242B23"/>
    <w:rsid w:val="00251BE9"/>
    <w:rsid w:val="002561D7"/>
    <w:rsid w:val="00265D50"/>
    <w:rsid w:val="0027307B"/>
    <w:rsid w:val="00280D22"/>
    <w:rsid w:val="002869EC"/>
    <w:rsid w:val="00292755"/>
    <w:rsid w:val="002A5EDC"/>
    <w:rsid w:val="002B2F24"/>
    <w:rsid w:val="002F012F"/>
    <w:rsid w:val="002F2B1E"/>
    <w:rsid w:val="002F5EBD"/>
    <w:rsid w:val="002F7984"/>
    <w:rsid w:val="00302097"/>
    <w:rsid w:val="00302738"/>
    <w:rsid w:val="003037DC"/>
    <w:rsid w:val="00307A7C"/>
    <w:rsid w:val="003143A9"/>
    <w:rsid w:val="0032081D"/>
    <w:rsid w:val="00326C5F"/>
    <w:rsid w:val="0033279D"/>
    <w:rsid w:val="003340AE"/>
    <w:rsid w:val="003369F2"/>
    <w:rsid w:val="00342764"/>
    <w:rsid w:val="0035416E"/>
    <w:rsid w:val="003605A0"/>
    <w:rsid w:val="00365EF0"/>
    <w:rsid w:val="00393D03"/>
    <w:rsid w:val="00396F85"/>
    <w:rsid w:val="00397C6E"/>
    <w:rsid w:val="003B105F"/>
    <w:rsid w:val="003B196D"/>
    <w:rsid w:val="003B1D55"/>
    <w:rsid w:val="003B3AB1"/>
    <w:rsid w:val="003B3CDC"/>
    <w:rsid w:val="003B4D38"/>
    <w:rsid w:val="003B5922"/>
    <w:rsid w:val="003B6336"/>
    <w:rsid w:val="003C10C3"/>
    <w:rsid w:val="003C66DE"/>
    <w:rsid w:val="003C6AC1"/>
    <w:rsid w:val="003D0FED"/>
    <w:rsid w:val="003D1C93"/>
    <w:rsid w:val="003E0399"/>
    <w:rsid w:val="003E12B4"/>
    <w:rsid w:val="003E3257"/>
    <w:rsid w:val="003F4BE6"/>
    <w:rsid w:val="003F4C55"/>
    <w:rsid w:val="003F6A2E"/>
    <w:rsid w:val="004001B2"/>
    <w:rsid w:val="00400CD0"/>
    <w:rsid w:val="00406322"/>
    <w:rsid w:val="00414061"/>
    <w:rsid w:val="00415EC6"/>
    <w:rsid w:val="00441201"/>
    <w:rsid w:val="00450467"/>
    <w:rsid w:val="00453F2B"/>
    <w:rsid w:val="00460A78"/>
    <w:rsid w:val="004738ED"/>
    <w:rsid w:val="00475B50"/>
    <w:rsid w:val="00475C31"/>
    <w:rsid w:val="00481344"/>
    <w:rsid w:val="00482484"/>
    <w:rsid w:val="004A05B4"/>
    <w:rsid w:val="004A2236"/>
    <w:rsid w:val="004B2CA1"/>
    <w:rsid w:val="004B2FBB"/>
    <w:rsid w:val="004B5FE7"/>
    <w:rsid w:val="004C36CE"/>
    <w:rsid w:val="004C44DA"/>
    <w:rsid w:val="004C5A06"/>
    <w:rsid w:val="004C5AC9"/>
    <w:rsid w:val="004C5CC4"/>
    <w:rsid w:val="004D3B00"/>
    <w:rsid w:val="004D5E73"/>
    <w:rsid w:val="004E65D3"/>
    <w:rsid w:val="004F11A1"/>
    <w:rsid w:val="00501883"/>
    <w:rsid w:val="00503E00"/>
    <w:rsid w:val="005042A8"/>
    <w:rsid w:val="0051058B"/>
    <w:rsid w:val="0051059A"/>
    <w:rsid w:val="00527A8F"/>
    <w:rsid w:val="00546001"/>
    <w:rsid w:val="00552ECD"/>
    <w:rsid w:val="00553BD1"/>
    <w:rsid w:val="0056415C"/>
    <w:rsid w:val="00565C05"/>
    <w:rsid w:val="00575836"/>
    <w:rsid w:val="00576C37"/>
    <w:rsid w:val="00577646"/>
    <w:rsid w:val="00584442"/>
    <w:rsid w:val="00585615"/>
    <w:rsid w:val="005860E6"/>
    <w:rsid w:val="005945AF"/>
    <w:rsid w:val="005A4A56"/>
    <w:rsid w:val="005B10CC"/>
    <w:rsid w:val="005B1E3C"/>
    <w:rsid w:val="005B3FB1"/>
    <w:rsid w:val="005B7CA7"/>
    <w:rsid w:val="005C0799"/>
    <w:rsid w:val="005C3946"/>
    <w:rsid w:val="005D1064"/>
    <w:rsid w:val="005D4491"/>
    <w:rsid w:val="005E062B"/>
    <w:rsid w:val="005F0139"/>
    <w:rsid w:val="005F4425"/>
    <w:rsid w:val="005F7BAE"/>
    <w:rsid w:val="00610787"/>
    <w:rsid w:val="00610C65"/>
    <w:rsid w:val="00614AB8"/>
    <w:rsid w:val="00634004"/>
    <w:rsid w:val="0064034C"/>
    <w:rsid w:val="0064591F"/>
    <w:rsid w:val="00651C48"/>
    <w:rsid w:val="00652333"/>
    <w:rsid w:val="006635D6"/>
    <w:rsid w:val="00677431"/>
    <w:rsid w:val="006945D7"/>
    <w:rsid w:val="0069493B"/>
    <w:rsid w:val="0069615C"/>
    <w:rsid w:val="0069793F"/>
    <w:rsid w:val="006A5FF6"/>
    <w:rsid w:val="006A6964"/>
    <w:rsid w:val="006C2641"/>
    <w:rsid w:val="006C7B8D"/>
    <w:rsid w:val="006E024B"/>
    <w:rsid w:val="006E2419"/>
    <w:rsid w:val="006E2B8E"/>
    <w:rsid w:val="0071196F"/>
    <w:rsid w:val="00715E91"/>
    <w:rsid w:val="00723283"/>
    <w:rsid w:val="00726F91"/>
    <w:rsid w:val="007323EA"/>
    <w:rsid w:val="00742298"/>
    <w:rsid w:val="007456EA"/>
    <w:rsid w:val="007467A7"/>
    <w:rsid w:val="007737B9"/>
    <w:rsid w:val="007A5780"/>
    <w:rsid w:val="007B3505"/>
    <w:rsid w:val="007B3D80"/>
    <w:rsid w:val="007B5D02"/>
    <w:rsid w:val="007C3FB6"/>
    <w:rsid w:val="007C782C"/>
    <w:rsid w:val="007D22DD"/>
    <w:rsid w:val="007D34AC"/>
    <w:rsid w:val="007D3524"/>
    <w:rsid w:val="007F2B74"/>
    <w:rsid w:val="00810105"/>
    <w:rsid w:val="00814DD8"/>
    <w:rsid w:val="00816EF3"/>
    <w:rsid w:val="00827467"/>
    <w:rsid w:val="00840F63"/>
    <w:rsid w:val="00842BEA"/>
    <w:rsid w:val="00843384"/>
    <w:rsid w:val="00846387"/>
    <w:rsid w:val="008500B8"/>
    <w:rsid w:val="00851BF9"/>
    <w:rsid w:val="00853318"/>
    <w:rsid w:val="00853C4F"/>
    <w:rsid w:val="008648D3"/>
    <w:rsid w:val="00867747"/>
    <w:rsid w:val="00870B0F"/>
    <w:rsid w:val="0087146A"/>
    <w:rsid w:val="0087376D"/>
    <w:rsid w:val="0088696B"/>
    <w:rsid w:val="00893E10"/>
    <w:rsid w:val="00894BA3"/>
    <w:rsid w:val="008B362A"/>
    <w:rsid w:val="008B780F"/>
    <w:rsid w:val="008C3DC1"/>
    <w:rsid w:val="008D63C9"/>
    <w:rsid w:val="008E502D"/>
    <w:rsid w:val="008F12F8"/>
    <w:rsid w:val="008F1AF5"/>
    <w:rsid w:val="008F4622"/>
    <w:rsid w:val="00901D2A"/>
    <w:rsid w:val="00904A17"/>
    <w:rsid w:val="009163E1"/>
    <w:rsid w:val="009166C6"/>
    <w:rsid w:val="0092676E"/>
    <w:rsid w:val="00940DC3"/>
    <w:rsid w:val="00952F84"/>
    <w:rsid w:val="00955EF9"/>
    <w:rsid w:val="00977786"/>
    <w:rsid w:val="00981240"/>
    <w:rsid w:val="00987802"/>
    <w:rsid w:val="00991772"/>
    <w:rsid w:val="00995670"/>
    <w:rsid w:val="00996527"/>
    <w:rsid w:val="009A391E"/>
    <w:rsid w:val="009A5A7F"/>
    <w:rsid w:val="009D1536"/>
    <w:rsid w:val="009E624A"/>
    <w:rsid w:val="009F04E3"/>
    <w:rsid w:val="00A033BF"/>
    <w:rsid w:val="00A13D51"/>
    <w:rsid w:val="00A160BF"/>
    <w:rsid w:val="00A241FE"/>
    <w:rsid w:val="00A25ADB"/>
    <w:rsid w:val="00A30A81"/>
    <w:rsid w:val="00A31A87"/>
    <w:rsid w:val="00A331BF"/>
    <w:rsid w:val="00A3439E"/>
    <w:rsid w:val="00A55571"/>
    <w:rsid w:val="00A556E8"/>
    <w:rsid w:val="00A7137B"/>
    <w:rsid w:val="00A719FE"/>
    <w:rsid w:val="00A7267F"/>
    <w:rsid w:val="00A73E16"/>
    <w:rsid w:val="00A85B81"/>
    <w:rsid w:val="00A92D42"/>
    <w:rsid w:val="00AB2A38"/>
    <w:rsid w:val="00AB60BE"/>
    <w:rsid w:val="00AC4B89"/>
    <w:rsid w:val="00AC6E2C"/>
    <w:rsid w:val="00AC76CC"/>
    <w:rsid w:val="00AE3A31"/>
    <w:rsid w:val="00AF323B"/>
    <w:rsid w:val="00AF7602"/>
    <w:rsid w:val="00B00ED2"/>
    <w:rsid w:val="00B04CDB"/>
    <w:rsid w:val="00B052E4"/>
    <w:rsid w:val="00B07F22"/>
    <w:rsid w:val="00B07F90"/>
    <w:rsid w:val="00B16B12"/>
    <w:rsid w:val="00B24EA1"/>
    <w:rsid w:val="00B30984"/>
    <w:rsid w:val="00B34B9A"/>
    <w:rsid w:val="00B352A9"/>
    <w:rsid w:val="00B358EC"/>
    <w:rsid w:val="00B359D0"/>
    <w:rsid w:val="00B37679"/>
    <w:rsid w:val="00B37BBE"/>
    <w:rsid w:val="00B40C12"/>
    <w:rsid w:val="00B65AEE"/>
    <w:rsid w:val="00B67DCD"/>
    <w:rsid w:val="00B71DF3"/>
    <w:rsid w:val="00B95C2B"/>
    <w:rsid w:val="00BA0472"/>
    <w:rsid w:val="00BB1004"/>
    <w:rsid w:val="00BB14EB"/>
    <w:rsid w:val="00BB5940"/>
    <w:rsid w:val="00BC1082"/>
    <w:rsid w:val="00BC5905"/>
    <w:rsid w:val="00BE0043"/>
    <w:rsid w:val="00BF4BF1"/>
    <w:rsid w:val="00BF672F"/>
    <w:rsid w:val="00C03800"/>
    <w:rsid w:val="00C101E3"/>
    <w:rsid w:val="00C206C2"/>
    <w:rsid w:val="00C22B6B"/>
    <w:rsid w:val="00C23898"/>
    <w:rsid w:val="00C258BE"/>
    <w:rsid w:val="00C365BE"/>
    <w:rsid w:val="00C434BB"/>
    <w:rsid w:val="00C51FD5"/>
    <w:rsid w:val="00C56AF7"/>
    <w:rsid w:val="00C846E7"/>
    <w:rsid w:val="00C862B6"/>
    <w:rsid w:val="00C963D3"/>
    <w:rsid w:val="00C964B5"/>
    <w:rsid w:val="00CA24FC"/>
    <w:rsid w:val="00CA3B09"/>
    <w:rsid w:val="00CA55C0"/>
    <w:rsid w:val="00CA6EAC"/>
    <w:rsid w:val="00CA77F6"/>
    <w:rsid w:val="00CB3C5A"/>
    <w:rsid w:val="00CB4E59"/>
    <w:rsid w:val="00CC04F6"/>
    <w:rsid w:val="00CC20B2"/>
    <w:rsid w:val="00CD1B8E"/>
    <w:rsid w:val="00CD43B0"/>
    <w:rsid w:val="00CD5717"/>
    <w:rsid w:val="00CE047A"/>
    <w:rsid w:val="00CE1774"/>
    <w:rsid w:val="00CF0009"/>
    <w:rsid w:val="00CF009E"/>
    <w:rsid w:val="00CF0FA6"/>
    <w:rsid w:val="00D025EF"/>
    <w:rsid w:val="00D03C36"/>
    <w:rsid w:val="00D044F9"/>
    <w:rsid w:val="00D1095F"/>
    <w:rsid w:val="00D137BF"/>
    <w:rsid w:val="00D13B41"/>
    <w:rsid w:val="00D20C83"/>
    <w:rsid w:val="00D32C68"/>
    <w:rsid w:val="00D373A2"/>
    <w:rsid w:val="00D52C5B"/>
    <w:rsid w:val="00D53C1A"/>
    <w:rsid w:val="00D55BC2"/>
    <w:rsid w:val="00D67B92"/>
    <w:rsid w:val="00D70996"/>
    <w:rsid w:val="00D733AC"/>
    <w:rsid w:val="00D7553B"/>
    <w:rsid w:val="00D821E8"/>
    <w:rsid w:val="00D97D0C"/>
    <w:rsid w:val="00DA6C6B"/>
    <w:rsid w:val="00DA7ECB"/>
    <w:rsid w:val="00DB23E5"/>
    <w:rsid w:val="00DD01FD"/>
    <w:rsid w:val="00DD1626"/>
    <w:rsid w:val="00DD5344"/>
    <w:rsid w:val="00DD5B8B"/>
    <w:rsid w:val="00DD5D3D"/>
    <w:rsid w:val="00DD6030"/>
    <w:rsid w:val="00DE1518"/>
    <w:rsid w:val="00DE2DDA"/>
    <w:rsid w:val="00DE38BC"/>
    <w:rsid w:val="00E036D9"/>
    <w:rsid w:val="00E04EF6"/>
    <w:rsid w:val="00E11136"/>
    <w:rsid w:val="00E23C5C"/>
    <w:rsid w:val="00E32868"/>
    <w:rsid w:val="00E428B5"/>
    <w:rsid w:val="00E43FEF"/>
    <w:rsid w:val="00E463D6"/>
    <w:rsid w:val="00E4717C"/>
    <w:rsid w:val="00E5738F"/>
    <w:rsid w:val="00E714B1"/>
    <w:rsid w:val="00E73321"/>
    <w:rsid w:val="00E73D09"/>
    <w:rsid w:val="00E840CF"/>
    <w:rsid w:val="00E91127"/>
    <w:rsid w:val="00EA0AB2"/>
    <w:rsid w:val="00EA5433"/>
    <w:rsid w:val="00EA641C"/>
    <w:rsid w:val="00EC0BC3"/>
    <w:rsid w:val="00EE70EC"/>
    <w:rsid w:val="00EF1098"/>
    <w:rsid w:val="00EF1234"/>
    <w:rsid w:val="00EF5AA6"/>
    <w:rsid w:val="00EF5C0C"/>
    <w:rsid w:val="00F11621"/>
    <w:rsid w:val="00F26E96"/>
    <w:rsid w:val="00F50567"/>
    <w:rsid w:val="00F554FD"/>
    <w:rsid w:val="00F75148"/>
    <w:rsid w:val="00F92E5C"/>
    <w:rsid w:val="00F93B90"/>
    <w:rsid w:val="00FA490C"/>
    <w:rsid w:val="00FA7111"/>
    <w:rsid w:val="00FC69D5"/>
    <w:rsid w:val="00FD3A42"/>
    <w:rsid w:val="00FE2266"/>
    <w:rsid w:val="00FE249F"/>
    <w:rsid w:val="00FF7C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F74E1"/>
  <w15:docId w15:val="{72629A50-D002-4568-8095-6A15756D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2BDE"/>
    <w:rPr>
      <w:rFonts w:eastAsia="Times New Roman"/>
      <w:lang w:eastAsia="lt-LT"/>
    </w:rPr>
  </w:style>
  <w:style w:type="paragraph" w:styleId="Antrat1">
    <w:name w:val="heading 1"/>
    <w:basedOn w:val="prastasis"/>
    <w:next w:val="prastasis"/>
    <w:link w:val="Antrat1Diagrama"/>
    <w:uiPriority w:val="9"/>
    <w:qFormat/>
    <w:rsid w:val="00D733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next w:val="prastasis"/>
    <w:link w:val="Antrat3Diagrama"/>
    <w:uiPriority w:val="9"/>
    <w:semiHidden/>
    <w:unhideWhenUsed/>
    <w:qFormat/>
    <w:rsid w:val="00BA0472"/>
    <w:pPr>
      <w:keepNext/>
      <w:keepLines/>
      <w:pBdr>
        <w:top w:val="nil"/>
        <w:left w:val="nil"/>
        <w:bottom w:val="nil"/>
        <w:right w:val="nil"/>
        <w:between w:val="nil"/>
        <w:bar w:val="nil"/>
      </w:pBdr>
      <w:spacing w:before="40"/>
      <w:outlineLvl w:val="2"/>
    </w:pPr>
    <w:rPr>
      <w:rFonts w:asciiTheme="majorHAnsi" w:eastAsiaTheme="majorEastAsia" w:hAnsiTheme="majorHAnsi" w:cstheme="majorBidi"/>
      <w:color w:val="243F60" w:themeColor="accent1" w:themeShade="7F"/>
      <w:bdr w:val="nil"/>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2DiagramaDiagramaCharDiagramaCharCharDiagramaCharCharDiagramaCharChar">
    <w:name w:val="Char Char2 Diagrama Diagrama Char Diagrama Char Char Diagrama Char Char Diagrama Char Char"/>
    <w:basedOn w:val="prastasis"/>
    <w:rsid w:val="00082BDE"/>
    <w:pPr>
      <w:spacing w:after="160" w:line="240" w:lineRule="exact"/>
    </w:pPr>
    <w:rPr>
      <w:rFonts w:ascii="Tahoma" w:hAnsi="Tahoma"/>
      <w:sz w:val="20"/>
      <w:szCs w:val="20"/>
      <w:lang w:val="en-US" w:eastAsia="en-US"/>
    </w:rPr>
  </w:style>
  <w:style w:type="paragraph" w:customStyle="1" w:styleId="Default">
    <w:name w:val="Default"/>
    <w:rsid w:val="00082BDE"/>
    <w:pPr>
      <w:autoSpaceDE w:val="0"/>
      <w:autoSpaceDN w:val="0"/>
      <w:adjustRightInd w:val="0"/>
    </w:pPr>
    <w:rPr>
      <w:rFonts w:eastAsia="Calibri"/>
      <w:color w:val="000000"/>
    </w:rPr>
  </w:style>
  <w:style w:type="character" w:styleId="Komentaronuoroda">
    <w:name w:val="annotation reference"/>
    <w:basedOn w:val="Numatytasispastraiposriftas"/>
    <w:uiPriority w:val="99"/>
    <w:semiHidden/>
    <w:unhideWhenUsed/>
    <w:rsid w:val="00082BDE"/>
    <w:rPr>
      <w:sz w:val="16"/>
      <w:szCs w:val="16"/>
    </w:rPr>
  </w:style>
  <w:style w:type="paragraph" w:styleId="Komentarotekstas">
    <w:name w:val="annotation text"/>
    <w:basedOn w:val="prastasis"/>
    <w:link w:val="KomentarotekstasDiagrama"/>
    <w:uiPriority w:val="99"/>
    <w:unhideWhenUsed/>
    <w:rsid w:val="00082BDE"/>
    <w:rPr>
      <w:sz w:val="20"/>
      <w:szCs w:val="20"/>
    </w:rPr>
  </w:style>
  <w:style w:type="character" w:customStyle="1" w:styleId="KomentarotekstasDiagrama">
    <w:name w:val="Komentaro tekstas Diagrama"/>
    <w:basedOn w:val="Numatytasispastraiposriftas"/>
    <w:link w:val="Komentarotekstas"/>
    <w:uiPriority w:val="99"/>
    <w:rsid w:val="00082BDE"/>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82BDE"/>
    <w:rPr>
      <w:b/>
      <w:bCs/>
    </w:rPr>
  </w:style>
  <w:style w:type="character" w:customStyle="1" w:styleId="KomentarotemaDiagrama">
    <w:name w:val="Komentaro tema Diagrama"/>
    <w:basedOn w:val="KomentarotekstasDiagrama"/>
    <w:link w:val="Komentarotema"/>
    <w:uiPriority w:val="99"/>
    <w:semiHidden/>
    <w:rsid w:val="00082BDE"/>
    <w:rPr>
      <w:rFonts w:eastAsia="Times New Roman"/>
      <w:b/>
      <w:bCs/>
      <w:sz w:val="20"/>
      <w:szCs w:val="20"/>
      <w:lang w:eastAsia="lt-LT"/>
    </w:rPr>
  </w:style>
  <w:style w:type="paragraph" w:styleId="Debesliotekstas">
    <w:name w:val="Balloon Text"/>
    <w:basedOn w:val="prastasis"/>
    <w:link w:val="DebesliotekstasDiagrama"/>
    <w:uiPriority w:val="99"/>
    <w:semiHidden/>
    <w:unhideWhenUsed/>
    <w:rsid w:val="00082B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2BDE"/>
    <w:rPr>
      <w:rFonts w:ascii="Tahoma" w:eastAsia="Times New Roman" w:hAnsi="Tahoma" w:cs="Tahoma"/>
      <w:sz w:val="16"/>
      <w:szCs w:val="16"/>
      <w:lang w:eastAsia="lt-LT"/>
    </w:rPr>
  </w:style>
  <w:style w:type="character" w:styleId="Hipersaitas">
    <w:name w:val="Hyperlink"/>
    <w:basedOn w:val="Numatytasispastraiposriftas"/>
    <w:uiPriority w:val="99"/>
    <w:unhideWhenUsed/>
    <w:rsid w:val="00450467"/>
    <w:rPr>
      <w:color w:val="0000FF" w:themeColor="hyperlink"/>
      <w:u w:val="single"/>
    </w:rPr>
  </w:style>
  <w:style w:type="character" w:customStyle="1" w:styleId="Antrat3Diagrama">
    <w:name w:val="Antraštė 3 Diagrama"/>
    <w:basedOn w:val="Numatytasispastraiposriftas"/>
    <w:link w:val="Antrat3"/>
    <w:uiPriority w:val="9"/>
    <w:semiHidden/>
    <w:rsid w:val="00BA0472"/>
    <w:rPr>
      <w:rFonts w:asciiTheme="majorHAnsi" w:eastAsiaTheme="majorEastAsia" w:hAnsiTheme="majorHAnsi" w:cstheme="majorBidi"/>
      <w:color w:val="243F60" w:themeColor="accent1" w:themeShade="7F"/>
      <w:bdr w:val="nil"/>
      <w:lang w:val="en-US"/>
    </w:rPr>
  </w:style>
  <w:style w:type="paragraph" w:customStyle="1" w:styleId="Body">
    <w:name w:val="Body"/>
    <w:rsid w:val="00BA0472"/>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lt-LT"/>
    </w:rPr>
  </w:style>
  <w:style w:type="paragraph" w:customStyle="1" w:styleId="Heading">
    <w:name w:val="Heading"/>
    <w:next w:val="Body"/>
    <w:rsid w:val="00BA0472"/>
    <w:pPr>
      <w:keepNext/>
      <w:pBdr>
        <w:top w:val="nil"/>
        <w:left w:val="nil"/>
        <w:bottom w:val="nil"/>
        <w:right w:val="nil"/>
        <w:between w:val="nil"/>
        <w:bar w:val="nil"/>
      </w:pBdr>
      <w:outlineLvl w:val="0"/>
    </w:pPr>
    <w:rPr>
      <w:rFonts w:ascii="Helvetica Neue" w:eastAsia="Helvetica Neue" w:hAnsi="Helvetica Neue" w:cs="Helvetica Neue"/>
      <w:b/>
      <w:bCs/>
      <w:color w:val="000000"/>
      <w:sz w:val="36"/>
      <w:szCs w:val="36"/>
      <w:bdr w:val="nil"/>
      <w:lang w:eastAsia="lt-LT"/>
    </w:rPr>
  </w:style>
  <w:style w:type="paragraph" w:styleId="Puslapioinaostekstas">
    <w:name w:val="footnote text"/>
    <w:basedOn w:val="prastasis"/>
    <w:link w:val="PuslapioinaostekstasDiagrama"/>
    <w:uiPriority w:val="99"/>
    <w:semiHidden/>
    <w:unhideWhenUsed/>
    <w:rsid w:val="00BA0472"/>
    <w:pPr>
      <w:pBdr>
        <w:top w:val="nil"/>
        <w:left w:val="nil"/>
        <w:bottom w:val="nil"/>
        <w:right w:val="nil"/>
        <w:between w:val="nil"/>
        <w:bar w:val="nil"/>
      </w:pBdr>
    </w:pPr>
    <w:rPr>
      <w:rFonts w:eastAsia="Arial Unicode MS"/>
      <w:sz w:val="20"/>
      <w:szCs w:val="20"/>
      <w:bdr w:val="nil"/>
      <w:lang w:val="en-US" w:eastAsia="en-US"/>
    </w:rPr>
  </w:style>
  <w:style w:type="character" w:customStyle="1" w:styleId="PuslapioinaostekstasDiagrama">
    <w:name w:val="Puslapio išnašos tekstas Diagrama"/>
    <w:basedOn w:val="Numatytasispastraiposriftas"/>
    <w:link w:val="Puslapioinaostekstas"/>
    <w:uiPriority w:val="99"/>
    <w:semiHidden/>
    <w:rsid w:val="00BA0472"/>
    <w:rPr>
      <w:rFonts w:eastAsia="Arial Unicode MS"/>
      <w:sz w:val="20"/>
      <w:szCs w:val="20"/>
      <w:bdr w:val="nil"/>
      <w:lang w:val="en-US"/>
    </w:rPr>
  </w:style>
  <w:style w:type="character" w:styleId="Puslapioinaosnuoroda">
    <w:name w:val="footnote reference"/>
    <w:basedOn w:val="Numatytasispastraiposriftas"/>
    <w:uiPriority w:val="99"/>
    <w:semiHidden/>
    <w:unhideWhenUsed/>
    <w:rsid w:val="00BA0472"/>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aph211,Lentele"/>
    <w:basedOn w:val="prastasis"/>
    <w:link w:val="SraopastraipaDiagrama"/>
    <w:uiPriority w:val="34"/>
    <w:qFormat/>
    <w:rsid w:val="00BA0472"/>
    <w:pPr>
      <w:pBdr>
        <w:top w:val="nil"/>
        <w:left w:val="nil"/>
        <w:bottom w:val="nil"/>
        <w:right w:val="nil"/>
        <w:between w:val="nil"/>
        <w:bar w:val="nil"/>
      </w:pBdr>
      <w:ind w:left="720"/>
      <w:contextualSpacing/>
    </w:pPr>
    <w:rPr>
      <w:rFonts w:eastAsia="Arial Unicode MS"/>
      <w:bdr w:val="nil"/>
      <w:lang w:val="en-US" w:eastAsia="en-US"/>
    </w:rPr>
  </w:style>
  <w:style w:type="paragraph" w:styleId="prastasiniatinklio">
    <w:name w:val="Normal (Web)"/>
    <w:basedOn w:val="prastasis"/>
    <w:uiPriority w:val="99"/>
    <w:unhideWhenUsed/>
    <w:rsid w:val="00BA0472"/>
    <w:pPr>
      <w:spacing w:before="100" w:beforeAutospacing="1" w:after="100" w:afterAutospacing="1"/>
    </w:pPr>
  </w:style>
  <w:style w:type="table" w:styleId="Lentelstinklelis">
    <w:name w:val="Table Grid"/>
    <w:basedOn w:val="prastojilentel"/>
    <w:uiPriority w:val="39"/>
    <w:rsid w:val="00BA0472"/>
    <w:pPr>
      <w:pBdr>
        <w:top w:val="nil"/>
        <w:left w:val="nil"/>
        <w:bottom w:val="nil"/>
        <w:right w:val="nil"/>
        <w:between w:val="nil"/>
        <w:bar w:val="nil"/>
      </w:pBdr>
    </w:pPr>
    <w:rPr>
      <w:rFonts w:eastAsia="Arial Unicode MS"/>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0D6DAF"/>
    <w:rPr>
      <w:rFonts w:ascii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D1095F"/>
    <w:rPr>
      <w:color w:val="800080"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B358EC"/>
    <w:rPr>
      <w:rFonts w:eastAsia="Arial Unicode MS"/>
      <w:bdr w:val="nil"/>
      <w:lang w:val="en-US"/>
    </w:rPr>
  </w:style>
  <w:style w:type="character" w:customStyle="1" w:styleId="Numatytasispastraiposriftas1">
    <w:name w:val="Numatytasis pastraipos šriftas1"/>
    <w:rsid w:val="00B358EC"/>
  </w:style>
  <w:style w:type="paragraph" w:styleId="Antrats">
    <w:name w:val="header"/>
    <w:basedOn w:val="prastasis"/>
    <w:link w:val="AntratsDiagrama"/>
    <w:uiPriority w:val="99"/>
    <w:unhideWhenUsed/>
    <w:rsid w:val="00BE0043"/>
    <w:pPr>
      <w:tabs>
        <w:tab w:val="center" w:pos="4819"/>
        <w:tab w:val="right" w:pos="9638"/>
      </w:tabs>
    </w:pPr>
  </w:style>
  <w:style w:type="character" w:customStyle="1" w:styleId="AntratsDiagrama">
    <w:name w:val="Antraštės Diagrama"/>
    <w:basedOn w:val="Numatytasispastraiposriftas"/>
    <w:link w:val="Antrats"/>
    <w:uiPriority w:val="99"/>
    <w:rsid w:val="00BE0043"/>
    <w:rPr>
      <w:rFonts w:eastAsia="Times New Roman"/>
      <w:lang w:eastAsia="lt-LT"/>
    </w:rPr>
  </w:style>
  <w:style w:type="paragraph" w:styleId="Porat">
    <w:name w:val="footer"/>
    <w:basedOn w:val="prastasis"/>
    <w:link w:val="PoratDiagrama"/>
    <w:uiPriority w:val="99"/>
    <w:unhideWhenUsed/>
    <w:rsid w:val="00BE0043"/>
    <w:pPr>
      <w:tabs>
        <w:tab w:val="center" w:pos="4819"/>
        <w:tab w:val="right" w:pos="9638"/>
      </w:tabs>
    </w:pPr>
  </w:style>
  <w:style w:type="character" w:customStyle="1" w:styleId="PoratDiagrama">
    <w:name w:val="Poraštė Diagrama"/>
    <w:basedOn w:val="Numatytasispastraiposriftas"/>
    <w:link w:val="Porat"/>
    <w:uiPriority w:val="99"/>
    <w:rsid w:val="00BE0043"/>
    <w:rPr>
      <w:rFonts w:eastAsia="Times New Roman"/>
      <w:lang w:eastAsia="lt-LT"/>
    </w:rPr>
  </w:style>
  <w:style w:type="paragraph" w:styleId="Pataisymai">
    <w:name w:val="Revision"/>
    <w:hidden/>
    <w:uiPriority w:val="99"/>
    <w:semiHidden/>
    <w:rsid w:val="00CE1774"/>
    <w:rPr>
      <w:rFonts w:eastAsia="Times New Roman"/>
      <w:lang w:eastAsia="lt-LT"/>
    </w:rPr>
  </w:style>
  <w:style w:type="paragraph" w:customStyle="1" w:styleId="DiagramaDiagrama2CharChar">
    <w:name w:val="Diagrama Diagrama2 Char Char"/>
    <w:basedOn w:val="prastasis"/>
    <w:rsid w:val="00DD6030"/>
    <w:pPr>
      <w:spacing w:after="160" w:line="240" w:lineRule="exact"/>
    </w:pPr>
    <w:rPr>
      <w:rFonts w:ascii="Tahoma" w:hAnsi="Tahoma"/>
      <w:sz w:val="20"/>
      <w:szCs w:val="20"/>
      <w:lang w:val="en-US" w:eastAsia="en-US"/>
    </w:rPr>
  </w:style>
  <w:style w:type="character" w:styleId="Grietas">
    <w:name w:val="Strong"/>
    <w:basedOn w:val="Numatytasispastraiposriftas"/>
    <w:uiPriority w:val="22"/>
    <w:qFormat/>
    <w:rsid w:val="00610C65"/>
    <w:rPr>
      <w:b/>
      <w:bCs/>
    </w:rPr>
  </w:style>
  <w:style w:type="character" w:customStyle="1" w:styleId="Antrat1Diagrama">
    <w:name w:val="Antraštė 1 Diagrama"/>
    <w:basedOn w:val="Numatytasispastraiposriftas"/>
    <w:link w:val="Antrat1"/>
    <w:uiPriority w:val="9"/>
    <w:rsid w:val="00D733AC"/>
    <w:rPr>
      <w:rFonts w:asciiTheme="majorHAnsi" w:eastAsiaTheme="majorEastAsia" w:hAnsiTheme="majorHAnsi" w:cstheme="majorBidi"/>
      <w:b/>
      <w:bCs/>
      <w:color w:val="365F91" w:themeColor="accent1" w:themeShade="BF"/>
      <w:sz w:val="28"/>
      <w:szCs w:val="28"/>
      <w:lang w:eastAsia="lt-LT"/>
    </w:rPr>
  </w:style>
  <w:style w:type="character" w:styleId="Neapdorotaspaminjimas">
    <w:name w:val="Unresolved Mention"/>
    <w:basedOn w:val="Numatytasispastraiposriftas"/>
    <w:uiPriority w:val="99"/>
    <w:semiHidden/>
    <w:unhideWhenUsed/>
    <w:rsid w:val="00B30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7159">
      <w:bodyDiv w:val="1"/>
      <w:marLeft w:val="0"/>
      <w:marRight w:val="0"/>
      <w:marTop w:val="0"/>
      <w:marBottom w:val="0"/>
      <w:divBdr>
        <w:top w:val="none" w:sz="0" w:space="0" w:color="auto"/>
        <w:left w:val="none" w:sz="0" w:space="0" w:color="auto"/>
        <w:bottom w:val="none" w:sz="0" w:space="0" w:color="auto"/>
        <w:right w:val="none" w:sz="0" w:space="0" w:color="auto"/>
      </w:divBdr>
    </w:div>
    <w:div w:id="132599474">
      <w:bodyDiv w:val="1"/>
      <w:marLeft w:val="0"/>
      <w:marRight w:val="0"/>
      <w:marTop w:val="0"/>
      <w:marBottom w:val="0"/>
      <w:divBdr>
        <w:top w:val="none" w:sz="0" w:space="0" w:color="auto"/>
        <w:left w:val="none" w:sz="0" w:space="0" w:color="auto"/>
        <w:bottom w:val="none" w:sz="0" w:space="0" w:color="auto"/>
        <w:right w:val="none" w:sz="0" w:space="0" w:color="auto"/>
      </w:divBdr>
    </w:div>
    <w:div w:id="146797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4D5E1-A1B3-4B1E-BDBD-205018C88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3</Pages>
  <Words>4107</Words>
  <Characters>2341</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Mockus</dc:creator>
  <cp:lastModifiedBy>Lina Plieniūtė</cp:lastModifiedBy>
  <cp:revision>35</cp:revision>
  <cp:lastPrinted>2025-09-05T14:18:00Z</cp:lastPrinted>
  <dcterms:created xsi:type="dcterms:W3CDTF">2025-12-01T14:20:00Z</dcterms:created>
  <dcterms:modified xsi:type="dcterms:W3CDTF">2025-12-22T08:56:00Z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-469760155</vt:i4>
  </property>
</Properties>
</file>