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8798" w14:textId="77777777" w:rsidR="00EA47A7" w:rsidRPr="00EA47A7" w:rsidRDefault="00EA47A7" w:rsidP="00EA47A7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EA47A7">
        <w:rPr>
          <w:rFonts w:eastAsia="Calibri"/>
          <w:color w:val="000000"/>
          <w:sz w:val="22"/>
          <w:szCs w:val="22"/>
          <w:lang w:eastAsia="en-US"/>
        </w:rPr>
        <w:t>Informacinių tinklalaidžių turinio kūrimo ir gamybos paslaugų atviro konkurso sąlygų</w:t>
      </w:r>
    </w:p>
    <w:p w14:paraId="2B53A431" w14:textId="4EBDBCA3" w:rsidR="00EA47A7" w:rsidRPr="00EA47A7" w:rsidRDefault="00EA47A7" w:rsidP="00EA47A7">
      <w:pPr>
        <w:ind w:left="6804"/>
        <w:jc w:val="both"/>
        <w:rPr>
          <w:bCs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7</w:t>
      </w:r>
      <w:r w:rsidRPr="00EA47A7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7BA721D1" w14:textId="434AAA71" w:rsidR="00E45610" w:rsidRPr="00EC4176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</w:p>
    <w:p w14:paraId="23895DCB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67DFFFAC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17605BE7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6425C2D" w14:textId="4103A495" w:rsidR="005559C7" w:rsidRDefault="00EA47A7" w:rsidP="00EA47A7">
      <w:pPr>
        <w:pStyle w:val="Porat"/>
        <w:widowControl w:val="0"/>
        <w:jc w:val="center"/>
        <w:rPr>
          <w:b/>
        </w:rPr>
      </w:pPr>
      <w:r w:rsidRPr="00EA47A7">
        <w:rPr>
          <w:rFonts w:eastAsia="Calibri"/>
          <w:b/>
          <w:szCs w:val="24"/>
        </w:rPr>
        <w:t>INFORMACINIŲ TINKLALAIDŽIŲ TURINIO KŪRIMO IR GAMYBOS</w:t>
      </w:r>
      <w:r>
        <w:rPr>
          <w:rFonts w:eastAsia="Calibri"/>
          <w:b/>
          <w:szCs w:val="24"/>
        </w:rPr>
        <w:t xml:space="preserve"> </w:t>
      </w:r>
      <w:r w:rsidRPr="00F027B1">
        <w:rPr>
          <w:rFonts w:eastAsia="Calibri"/>
          <w:b/>
          <w:szCs w:val="24"/>
        </w:rPr>
        <w:t>PASLAUG</w:t>
      </w:r>
      <w:r>
        <w:rPr>
          <w:rFonts w:eastAsia="Calibri"/>
          <w:b/>
          <w:szCs w:val="24"/>
        </w:rPr>
        <w:t>OS</w:t>
      </w:r>
    </w:p>
    <w:p w14:paraId="1AD726BB" w14:textId="77777777" w:rsidR="005559C7" w:rsidRDefault="005559C7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4AF59B7D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4B5AF628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7BA23E02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1A31DEFF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5B18BAE5" w14:textId="77777777" w:rsidTr="000107F1">
        <w:tc>
          <w:tcPr>
            <w:tcW w:w="1655" w:type="pct"/>
          </w:tcPr>
          <w:p w14:paraId="06449151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</w:tcPr>
          <w:p w14:paraId="0F877824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5BC4DA5B" w14:textId="77777777" w:rsidTr="000107F1">
        <w:tc>
          <w:tcPr>
            <w:tcW w:w="1655" w:type="pct"/>
          </w:tcPr>
          <w:p w14:paraId="5EC6B769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</w:tcPr>
          <w:p w14:paraId="08771748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5BA53B6D" w14:textId="77777777" w:rsidTr="000107F1">
        <w:tc>
          <w:tcPr>
            <w:tcW w:w="1655" w:type="pct"/>
          </w:tcPr>
          <w:p w14:paraId="29F9AD8D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</w:tcPr>
          <w:p w14:paraId="6A83C18D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451713B1" w14:textId="77777777" w:rsidTr="000107F1">
        <w:tc>
          <w:tcPr>
            <w:tcW w:w="1655" w:type="pct"/>
          </w:tcPr>
          <w:p w14:paraId="6CE5B271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</w:tcPr>
          <w:p w14:paraId="42FB7DD4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745DFAE9" w14:textId="77777777" w:rsidTr="000107F1">
        <w:tc>
          <w:tcPr>
            <w:tcW w:w="1655" w:type="pct"/>
          </w:tcPr>
          <w:p w14:paraId="215B59CD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</w:tcPr>
          <w:p w14:paraId="4890C18C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310D34E9" w14:textId="77777777" w:rsidTr="000107F1">
        <w:tc>
          <w:tcPr>
            <w:tcW w:w="1655" w:type="pct"/>
          </w:tcPr>
          <w:p w14:paraId="546FC1CB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</w:tcPr>
          <w:p w14:paraId="5E6A5A0B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4500F749" w14:textId="77777777" w:rsidTr="000107F1">
        <w:tc>
          <w:tcPr>
            <w:tcW w:w="1655" w:type="pct"/>
          </w:tcPr>
          <w:p w14:paraId="62B38B1C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1CECA16B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3CF93D18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</w:tcPr>
          <w:p w14:paraId="40A9968A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59A41EDC" w14:textId="77777777" w:rsidTr="000107F1">
        <w:tc>
          <w:tcPr>
            <w:tcW w:w="1655" w:type="pct"/>
          </w:tcPr>
          <w:p w14:paraId="511B8C7A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</w:tcPr>
          <w:p w14:paraId="28E8FFCF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0DAA79B9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600C79A8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0840CF4B" w14:textId="4CE0B730" w:rsidR="00EA5996" w:rsidRPr="00100640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B365E6" w:rsidRPr="003E7628">
        <w:rPr>
          <w:sz w:val="20"/>
          <w:szCs w:val="20"/>
        </w:rPr>
        <w:t>1</w:t>
      </w:r>
      <w:r w:rsidR="00B365E6" w:rsidRPr="00597F7E">
        <w:rPr>
          <w:color w:val="000000" w:themeColor="text1"/>
          <w:sz w:val="20"/>
          <w:szCs w:val="20"/>
        </w:rPr>
        <w:t>. Jeigu teikiama informacija apie vykdomą (-</w:t>
      </w:r>
      <w:proofErr w:type="spellStart"/>
      <w:r w:rsidR="00B365E6" w:rsidRPr="00597F7E">
        <w:rPr>
          <w:color w:val="000000" w:themeColor="text1"/>
          <w:sz w:val="20"/>
          <w:szCs w:val="20"/>
        </w:rPr>
        <w:t>as</w:t>
      </w:r>
      <w:proofErr w:type="spellEnd"/>
      <w:r w:rsidR="00B365E6" w:rsidRPr="00597F7E">
        <w:rPr>
          <w:color w:val="000000" w:themeColor="text1"/>
          <w:sz w:val="20"/>
          <w:szCs w:val="20"/>
        </w:rPr>
        <w:t>) sutartį (-</w:t>
      </w:r>
      <w:proofErr w:type="spellStart"/>
      <w:r w:rsidR="00B365E6" w:rsidRPr="00597F7E">
        <w:rPr>
          <w:color w:val="000000" w:themeColor="text1"/>
          <w:sz w:val="20"/>
          <w:szCs w:val="20"/>
        </w:rPr>
        <w:t>is</w:t>
      </w:r>
      <w:proofErr w:type="spellEnd"/>
      <w:r w:rsidR="00B365E6" w:rsidRPr="00597F7E">
        <w:rPr>
          <w:color w:val="000000" w:themeColor="text1"/>
          <w:sz w:val="20"/>
          <w:szCs w:val="20"/>
        </w:rPr>
        <w:t xml:space="preserve">), laikoma, kad tiekėjo </w:t>
      </w:r>
      <w:r w:rsidR="00597F7E" w:rsidRPr="00597F7E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</w:t>
      </w:r>
      <w:r w:rsidR="00597F7E" w:rsidRPr="00100640">
        <w:rPr>
          <w:color w:val="000000" w:themeColor="text1"/>
          <w:sz w:val="20"/>
          <w:szCs w:val="20"/>
        </w:rPr>
        <w:t xml:space="preserve">kaip </w:t>
      </w:r>
      <w:r w:rsidR="00100640" w:rsidRPr="00100640">
        <w:rPr>
          <w:color w:val="000000" w:themeColor="text1"/>
          <w:sz w:val="20"/>
          <w:szCs w:val="20"/>
        </w:rPr>
        <w:t xml:space="preserve">82.500,00 (aštuoniasdešimt du tūkstančiai penki šimtai) </w:t>
      </w:r>
      <w:r w:rsidR="00597F7E" w:rsidRPr="00100640">
        <w:rPr>
          <w:color w:val="000000" w:themeColor="text1"/>
          <w:sz w:val="20"/>
          <w:szCs w:val="20"/>
        </w:rPr>
        <w:t>Eur be PVM</w:t>
      </w:r>
      <w:r w:rsidR="0031625C" w:rsidRPr="00100640">
        <w:rPr>
          <w:color w:val="000000" w:themeColor="text1"/>
          <w:sz w:val="20"/>
          <w:szCs w:val="20"/>
        </w:rPr>
        <w:t xml:space="preserve"> ir atitinka konkurso sąlygų </w:t>
      </w:r>
      <w:r w:rsidR="00156BC5" w:rsidRPr="00100640">
        <w:rPr>
          <w:color w:val="000000" w:themeColor="text1"/>
          <w:sz w:val="20"/>
          <w:szCs w:val="20"/>
        </w:rPr>
        <w:t>5</w:t>
      </w:r>
      <w:r w:rsidR="0031625C" w:rsidRPr="00100640">
        <w:rPr>
          <w:color w:val="000000" w:themeColor="text1"/>
          <w:sz w:val="20"/>
          <w:szCs w:val="20"/>
        </w:rPr>
        <w:t>.1.1 papunktyje nurodytas sąlygas</w:t>
      </w:r>
      <w:r w:rsidR="003E7628" w:rsidRPr="00100640">
        <w:rPr>
          <w:color w:val="000000" w:themeColor="text1"/>
          <w:sz w:val="20"/>
          <w:szCs w:val="20"/>
        </w:rPr>
        <w:t>.</w:t>
      </w:r>
    </w:p>
    <w:p w14:paraId="395D1CE7" w14:textId="77777777" w:rsidR="00985690" w:rsidRPr="00100640" w:rsidRDefault="00985690" w:rsidP="00EA5996">
      <w:pPr>
        <w:widowControl w:val="0"/>
        <w:jc w:val="both"/>
        <w:rPr>
          <w:color w:val="000000" w:themeColor="text1"/>
        </w:rPr>
      </w:pPr>
    </w:p>
    <w:p w14:paraId="442AADA6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BA95" w14:textId="77777777" w:rsidR="002027C2" w:rsidRDefault="002027C2">
      <w:r>
        <w:separator/>
      </w:r>
    </w:p>
  </w:endnote>
  <w:endnote w:type="continuationSeparator" w:id="0">
    <w:p w14:paraId="435FEEBF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F3C3" w14:textId="77777777" w:rsidR="002027C2" w:rsidRDefault="002027C2">
      <w:r>
        <w:separator/>
      </w:r>
    </w:p>
  </w:footnote>
  <w:footnote w:type="continuationSeparator" w:id="0">
    <w:p w14:paraId="63361AC9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3328996">
    <w:abstractNumId w:val="1"/>
  </w:num>
  <w:num w:numId="2" w16cid:durableId="9096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C3F40"/>
    <w:rsid w:val="000D0EFB"/>
    <w:rsid w:val="000F0131"/>
    <w:rsid w:val="000F38B9"/>
    <w:rsid w:val="00100640"/>
    <w:rsid w:val="00113DE0"/>
    <w:rsid w:val="00156BC5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1625C"/>
    <w:rsid w:val="0034507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13B54"/>
    <w:rsid w:val="00535F7F"/>
    <w:rsid w:val="005559C7"/>
    <w:rsid w:val="00597F7E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14DD8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62BA"/>
    <w:rsid w:val="00A93E97"/>
    <w:rsid w:val="00AB51F8"/>
    <w:rsid w:val="00AB6675"/>
    <w:rsid w:val="00B365E6"/>
    <w:rsid w:val="00B92672"/>
    <w:rsid w:val="00B9656F"/>
    <w:rsid w:val="00BB4FA2"/>
    <w:rsid w:val="00BC5FE5"/>
    <w:rsid w:val="00BE6AD2"/>
    <w:rsid w:val="00BF4597"/>
    <w:rsid w:val="00C162AC"/>
    <w:rsid w:val="00C32A52"/>
    <w:rsid w:val="00C41834"/>
    <w:rsid w:val="00C66D15"/>
    <w:rsid w:val="00C76469"/>
    <w:rsid w:val="00C969EB"/>
    <w:rsid w:val="00C97065"/>
    <w:rsid w:val="00D64B5E"/>
    <w:rsid w:val="00D8670B"/>
    <w:rsid w:val="00DA786F"/>
    <w:rsid w:val="00DC549E"/>
    <w:rsid w:val="00DF13C4"/>
    <w:rsid w:val="00DF59E1"/>
    <w:rsid w:val="00E45610"/>
    <w:rsid w:val="00E50652"/>
    <w:rsid w:val="00E80C2E"/>
    <w:rsid w:val="00EA3DCC"/>
    <w:rsid w:val="00EA47A7"/>
    <w:rsid w:val="00EA5996"/>
    <w:rsid w:val="00EB445C"/>
    <w:rsid w:val="00F40D45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D74F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559C7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5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18</cp:revision>
  <dcterms:created xsi:type="dcterms:W3CDTF">2021-06-28T10:55:00Z</dcterms:created>
  <dcterms:modified xsi:type="dcterms:W3CDTF">2025-12-29T17:56:00Z</dcterms:modified>
</cp:coreProperties>
</file>