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9F718B" w:rsidRDefault="00A55D45" w:rsidP="00731D69">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r w:rsidRPr="009F718B">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p>
    <w:p w14:paraId="58B92ADE" w14:textId="77777777" w:rsidR="00A55D45" w:rsidRPr="009F718B" w:rsidRDefault="00A55D45" w:rsidP="00731D69">
      <w:pPr>
        <w:spacing w:after="0" w:line="240" w:lineRule="auto"/>
        <w:jc w:val="center"/>
        <w:rPr>
          <w:rFonts w:ascii="Verdana" w:eastAsia="Arial Unicode MS" w:hAnsi="Verdana" w:cs="Times New Roman"/>
          <w:sz w:val="24"/>
          <w:szCs w:val="24"/>
          <w:lang w:eastAsia="en-US"/>
        </w:rPr>
      </w:pPr>
      <w:r w:rsidRPr="009F718B">
        <w:rPr>
          <w:rFonts w:ascii="Verdana" w:eastAsia="Arial Unicode MS" w:hAnsi="Verdana" w:cs="Times New Roman"/>
          <w:b/>
          <w:caps/>
          <w:sz w:val="24"/>
          <w:szCs w:val="24"/>
          <w:lang w:eastAsia="en-US"/>
        </w:rPr>
        <w:t>MARIJAMPOLĖS SAVIVALDYBĖS ADMINISTRACIJA</w:t>
      </w:r>
    </w:p>
    <w:p w14:paraId="52AE7C36" w14:textId="77777777" w:rsidR="00A55D45" w:rsidRPr="009F718B" w:rsidRDefault="00A55D45" w:rsidP="00731D69">
      <w:pPr>
        <w:spacing w:after="0" w:line="240" w:lineRule="auto"/>
        <w:jc w:val="center"/>
        <w:rPr>
          <w:rFonts w:ascii="Verdana" w:eastAsia="Arial Unicode MS" w:hAnsi="Verdana" w:cs="Times New Roman"/>
          <w:sz w:val="24"/>
          <w:szCs w:val="24"/>
          <w:lang w:eastAsia="en-US"/>
        </w:rPr>
      </w:pPr>
    </w:p>
    <w:p w14:paraId="1A94E3A2" w14:textId="157C6112" w:rsidR="00F27F5A" w:rsidRPr="009F718B" w:rsidRDefault="00F27F5A" w:rsidP="00731D69">
      <w:pPr>
        <w:tabs>
          <w:tab w:val="right" w:leader="underscore" w:pos="8640"/>
        </w:tabs>
        <w:spacing w:after="0" w:line="240" w:lineRule="auto"/>
        <w:rPr>
          <w:rFonts w:ascii="Verdana" w:hAnsi="Verdana" w:cs="Times New Roman"/>
          <w:sz w:val="24"/>
          <w:szCs w:val="24"/>
        </w:rPr>
      </w:pPr>
    </w:p>
    <w:p w14:paraId="0463B8FD" w14:textId="4D7E3A8D" w:rsidR="0031585C" w:rsidRPr="009F718B" w:rsidRDefault="0031585C" w:rsidP="00731D69">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9F718B">
        <w:rPr>
          <w:rFonts w:ascii="Verdana" w:hAnsi="Verdana" w:cs="Times New Roman"/>
          <w:sz w:val="24"/>
          <w:szCs w:val="24"/>
        </w:rPr>
        <w:t>PATVIRTINTA:</w:t>
      </w:r>
    </w:p>
    <w:p w14:paraId="00BC747E" w14:textId="66FFC426" w:rsidR="0031585C" w:rsidRPr="009F718B" w:rsidRDefault="0031585C" w:rsidP="00731D69">
      <w:pPr>
        <w:tabs>
          <w:tab w:val="left" w:pos="4111"/>
          <w:tab w:val="right" w:leader="underscore" w:pos="8640"/>
        </w:tabs>
        <w:spacing w:after="0" w:line="240" w:lineRule="auto"/>
        <w:ind w:left="4111"/>
        <w:jc w:val="both"/>
        <w:rPr>
          <w:rFonts w:ascii="Verdana" w:hAnsi="Verdana" w:cs="Times New Roman"/>
          <w:sz w:val="24"/>
          <w:szCs w:val="24"/>
        </w:rPr>
      </w:pPr>
      <w:r w:rsidRPr="009F718B">
        <w:rPr>
          <w:rFonts w:ascii="Verdana" w:hAnsi="Verdana" w:cs="Times New Roman"/>
          <w:sz w:val="24"/>
          <w:szCs w:val="24"/>
        </w:rPr>
        <w:t>Marijampolės savivaldybės administracijos Viešųjų pirkimų nuolatinės komisijos 202</w:t>
      </w:r>
      <w:r w:rsidR="005D1106" w:rsidRPr="009F718B">
        <w:rPr>
          <w:rFonts w:ascii="Verdana" w:hAnsi="Verdana" w:cs="Times New Roman"/>
          <w:sz w:val="24"/>
          <w:szCs w:val="24"/>
        </w:rPr>
        <w:t>5</w:t>
      </w:r>
      <w:r w:rsidRPr="009F718B">
        <w:rPr>
          <w:rFonts w:ascii="Verdana" w:hAnsi="Verdana" w:cs="Times New Roman"/>
          <w:sz w:val="24"/>
          <w:szCs w:val="24"/>
        </w:rPr>
        <w:t xml:space="preserve"> m. </w:t>
      </w:r>
      <w:r w:rsidR="007851B9" w:rsidRPr="009F718B">
        <w:rPr>
          <w:rFonts w:ascii="Verdana" w:hAnsi="Verdana" w:cs="Times New Roman"/>
          <w:sz w:val="24"/>
          <w:szCs w:val="24"/>
        </w:rPr>
        <w:t>gruodžio</w:t>
      </w:r>
      <w:r w:rsidR="00265E1E" w:rsidRPr="009F718B">
        <w:rPr>
          <w:rFonts w:ascii="Verdana" w:hAnsi="Verdana" w:cs="Times New Roman"/>
          <w:sz w:val="24"/>
          <w:szCs w:val="24"/>
        </w:rPr>
        <w:t xml:space="preserve"> 29</w:t>
      </w:r>
      <w:r w:rsidR="00B70007" w:rsidRPr="009F718B">
        <w:rPr>
          <w:rFonts w:ascii="Verdana" w:hAnsi="Verdana" w:cs="Times New Roman"/>
          <w:sz w:val="24"/>
          <w:szCs w:val="24"/>
        </w:rPr>
        <w:t xml:space="preserve"> </w:t>
      </w:r>
      <w:r w:rsidRPr="009F718B">
        <w:rPr>
          <w:rFonts w:ascii="Verdana" w:hAnsi="Verdana" w:cs="Times New Roman"/>
          <w:sz w:val="24"/>
          <w:szCs w:val="24"/>
        </w:rPr>
        <w:t>d. posėdžio protokolu Nr. K-</w:t>
      </w:r>
      <w:r w:rsidR="00265E1E" w:rsidRPr="009F718B">
        <w:rPr>
          <w:rFonts w:ascii="Verdana" w:hAnsi="Verdana" w:cs="Times New Roman"/>
          <w:sz w:val="24"/>
          <w:szCs w:val="24"/>
        </w:rPr>
        <w:t>755</w:t>
      </w:r>
    </w:p>
    <w:p w14:paraId="32F3FE48" w14:textId="556EEFEA" w:rsidR="00F27F5A" w:rsidRPr="009F718B" w:rsidRDefault="00F27F5A" w:rsidP="00731D69">
      <w:pPr>
        <w:tabs>
          <w:tab w:val="right" w:leader="underscore" w:pos="8640"/>
        </w:tabs>
        <w:spacing w:after="0" w:line="240" w:lineRule="auto"/>
        <w:ind w:left="4678"/>
        <w:rPr>
          <w:rFonts w:ascii="Verdana" w:hAnsi="Verdana" w:cs="Times New Roman"/>
          <w:sz w:val="24"/>
          <w:szCs w:val="24"/>
        </w:rPr>
      </w:pPr>
    </w:p>
    <w:p w14:paraId="3511B4D9" w14:textId="31EF364A" w:rsidR="00F27F5A" w:rsidRPr="009F718B" w:rsidRDefault="00F27F5A" w:rsidP="00731D69">
      <w:pPr>
        <w:pStyle w:val="Antrat"/>
        <w:rPr>
          <w:rFonts w:ascii="Verdana" w:hAnsi="Verdana"/>
          <w:color w:val="auto"/>
          <w:sz w:val="24"/>
          <w:szCs w:val="24"/>
          <w:shd w:val="clear" w:color="auto" w:fill="FFFFFF"/>
          <w:lang w:val="lt-LT"/>
        </w:rPr>
      </w:pPr>
    </w:p>
    <w:p w14:paraId="4E78F42B" w14:textId="77777777" w:rsidR="00865A9F" w:rsidRPr="009F718B" w:rsidRDefault="007851B9" w:rsidP="00731D69">
      <w:pPr>
        <w:pStyle w:val="Pagrindinistekstas"/>
        <w:spacing w:after="0" w:line="240" w:lineRule="auto"/>
        <w:jc w:val="center"/>
        <w:rPr>
          <w:rFonts w:ascii="Verdana" w:hAnsi="Verdana"/>
          <w:color w:val="auto"/>
          <w:lang w:eastAsia="lt-LT"/>
        </w:rPr>
      </w:pPr>
      <w:r w:rsidRPr="009F718B">
        <w:rPr>
          <w:rFonts w:ascii="Verdana" w:hAnsi="Verdana"/>
          <w:b/>
          <w:bCs/>
          <w:color w:val="auto"/>
          <w:lang w:eastAsia="lt-LT"/>
        </w:rPr>
        <w:t xml:space="preserve">MARIJAMPOLĖS </w:t>
      </w:r>
      <w:r w:rsidR="00865A9F" w:rsidRPr="009F718B">
        <w:rPr>
          <w:rFonts w:ascii="Verdana" w:hAnsi="Verdana"/>
          <w:b/>
          <w:bCs/>
          <w:color w:val="auto"/>
          <w:lang w:eastAsia="lt-LT"/>
        </w:rPr>
        <w:t>JONO TOTORAIČIO</w:t>
      </w:r>
      <w:r w:rsidRPr="009F718B">
        <w:rPr>
          <w:rFonts w:ascii="Verdana" w:hAnsi="Verdana"/>
          <w:b/>
          <w:bCs/>
          <w:color w:val="auto"/>
          <w:lang w:eastAsia="lt-LT"/>
        </w:rPr>
        <w:t xml:space="preserve"> </w:t>
      </w:r>
      <w:r w:rsidR="00865A9F" w:rsidRPr="009F718B">
        <w:rPr>
          <w:rFonts w:ascii="Verdana" w:hAnsi="Verdana"/>
          <w:b/>
          <w:bCs/>
          <w:color w:val="auto"/>
          <w:lang w:eastAsia="lt-LT"/>
        </w:rPr>
        <w:t>PROGIMNAZIJOS</w:t>
      </w:r>
      <w:r w:rsidR="00675B0E" w:rsidRPr="009F718B">
        <w:rPr>
          <w:rFonts w:ascii="Verdana" w:hAnsi="Verdana"/>
          <w:b/>
          <w:bCs/>
          <w:color w:val="auto"/>
          <w:lang w:eastAsia="lt-LT"/>
        </w:rPr>
        <w:t xml:space="preserve"> </w:t>
      </w:r>
      <w:r w:rsidR="00865A9F" w:rsidRPr="009F718B">
        <w:rPr>
          <w:rFonts w:ascii="Verdana" w:hAnsi="Verdana"/>
          <w:b/>
          <w:bCs/>
          <w:color w:val="auto"/>
          <w:lang w:eastAsia="lt-LT"/>
        </w:rPr>
        <w:t>VIDINIO KIEMO PAPRASTOJO REMTONTO</w:t>
      </w:r>
      <w:r w:rsidR="00675B0E" w:rsidRPr="009F718B">
        <w:rPr>
          <w:rFonts w:ascii="Verdana" w:hAnsi="Verdana"/>
          <w:b/>
          <w:bCs/>
          <w:color w:val="auto"/>
          <w:lang w:eastAsia="lt-LT"/>
        </w:rPr>
        <w:t xml:space="preserve"> DARBŲ</w:t>
      </w:r>
      <w:r w:rsidR="00E53E5A" w:rsidRPr="009F718B">
        <w:rPr>
          <w:rFonts w:ascii="Verdana" w:hAnsi="Verdana"/>
          <w:color w:val="auto"/>
          <w:lang w:eastAsia="lt-LT"/>
        </w:rPr>
        <w:t xml:space="preserve"> </w:t>
      </w:r>
    </w:p>
    <w:p w14:paraId="41F9E393" w14:textId="77777777" w:rsidR="00865A9F" w:rsidRPr="009F718B" w:rsidRDefault="00865A9F" w:rsidP="00731D69">
      <w:pPr>
        <w:pStyle w:val="Pagrindinistekstas"/>
        <w:spacing w:after="0" w:line="240" w:lineRule="auto"/>
        <w:jc w:val="center"/>
        <w:rPr>
          <w:rFonts w:ascii="Verdana" w:hAnsi="Verdana"/>
          <w:color w:val="auto"/>
          <w:lang w:eastAsia="lt-LT"/>
        </w:rPr>
      </w:pPr>
    </w:p>
    <w:p w14:paraId="31E9C0AC" w14:textId="113BE62C" w:rsidR="001D2258" w:rsidRPr="009F718B" w:rsidRDefault="00AE6F0E" w:rsidP="00731D69">
      <w:pPr>
        <w:pStyle w:val="Pagrindinistekstas"/>
        <w:spacing w:after="0" w:line="240" w:lineRule="auto"/>
        <w:jc w:val="center"/>
        <w:rPr>
          <w:rFonts w:ascii="Verdana" w:hAnsi="Verdana"/>
          <w:b/>
          <w:color w:val="auto"/>
        </w:rPr>
      </w:pPr>
      <w:r w:rsidRPr="009F718B">
        <w:rPr>
          <w:rFonts w:ascii="Verdana" w:hAnsi="Verdana"/>
          <w:b/>
          <w:color w:val="auto"/>
        </w:rPr>
        <w:t>ATVIRO</w:t>
      </w:r>
      <w:r w:rsidR="007851B9" w:rsidRPr="009F718B">
        <w:rPr>
          <w:rFonts w:ascii="Verdana" w:hAnsi="Verdana"/>
          <w:b/>
          <w:color w:val="auto"/>
        </w:rPr>
        <w:t xml:space="preserve"> (SUPAPRASTINTO)</w:t>
      </w:r>
      <w:r w:rsidRPr="009F718B">
        <w:rPr>
          <w:rFonts w:ascii="Verdana" w:hAnsi="Verdana"/>
          <w:b/>
          <w:color w:val="auto"/>
        </w:rPr>
        <w:t xml:space="preserve"> KONKURSO SĄLYGOS</w:t>
      </w:r>
    </w:p>
    <w:p w14:paraId="674F7064" w14:textId="77777777" w:rsidR="00AE6F0E" w:rsidRPr="009F718B" w:rsidRDefault="00AE6F0E" w:rsidP="00731D69">
      <w:pPr>
        <w:pStyle w:val="Pagrindinistekstas"/>
        <w:spacing w:after="0" w:line="240" w:lineRule="auto"/>
        <w:jc w:val="center"/>
        <w:rPr>
          <w:rFonts w:ascii="Verdana" w:hAnsi="Verdana"/>
          <w:b/>
          <w:color w:val="auto"/>
        </w:rPr>
      </w:pPr>
    </w:p>
    <w:p w14:paraId="6F915083" w14:textId="352E81EC" w:rsidR="001D2258" w:rsidRPr="009F718B" w:rsidRDefault="001D2258" w:rsidP="00731D69">
      <w:pPr>
        <w:spacing w:after="0" w:line="240" w:lineRule="auto"/>
        <w:jc w:val="center"/>
        <w:rPr>
          <w:rFonts w:ascii="Verdana" w:hAnsi="Verdana" w:cs="Times New Roman"/>
          <w:b/>
          <w:sz w:val="24"/>
          <w:szCs w:val="24"/>
        </w:rPr>
      </w:pPr>
      <w:r w:rsidRPr="009F718B">
        <w:rPr>
          <w:rFonts w:ascii="Verdana" w:hAnsi="Verdana" w:cs="Times New Roman"/>
          <w:b/>
          <w:sz w:val="24"/>
          <w:szCs w:val="24"/>
        </w:rPr>
        <w:t>TURINYS</w:t>
      </w:r>
    </w:p>
    <w:p w14:paraId="30645B63" w14:textId="77777777" w:rsidR="00E04834" w:rsidRPr="009F718B" w:rsidRDefault="00E04834" w:rsidP="00731D69">
      <w:pPr>
        <w:spacing w:after="0" w:line="240" w:lineRule="auto"/>
        <w:jc w:val="center"/>
        <w:rPr>
          <w:rFonts w:ascii="Verdana" w:hAnsi="Verdana" w:cs="Times New Roman"/>
          <w:b/>
          <w:sz w:val="24"/>
          <w:szCs w:val="24"/>
        </w:rPr>
      </w:pP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0BF19D97" w14:textId="1C8FBE86" w:rsidR="004E40D5" w:rsidRPr="009F718B" w:rsidRDefault="00595E34" w:rsidP="00E2299C">
          <w:pPr>
            <w:pStyle w:val="Turinioantrat"/>
            <w:tabs>
              <w:tab w:val="left" w:pos="709"/>
            </w:tabs>
            <w:spacing w:before="0" w:line="240" w:lineRule="auto"/>
            <w:rPr>
              <w:rFonts w:ascii="Verdana" w:hAnsi="Verdana"/>
              <w:noProof/>
              <w:kern w:val="2"/>
              <w:sz w:val="24"/>
              <w:szCs w:val="24"/>
              <w14:ligatures w14:val="standardContextual"/>
            </w:rPr>
          </w:pPr>
          <w:r w:rsidRPr="009F718B">
            <w:rPr>
              <w:rFonts w:ascii="Verdana" w:hAnsi="Verdana" w:cstheme="minorBidi"/>
              <w:sz w:val="24"/>
              <w:szCs w:val="24"/>
            </w:rPr>
            <w:fldChar w:fldCharType="begin"/>
          </w:r>
          <w:r w:rsidRPr="009F718B">
            <w:rPr>
              <w:rFonts w:ascii="Verdana" w:hAnsi="Verdana"/>
              <w:sz w:val="24"/>
              <w:szCs w:val="24"/>
            </w:rPr>
            <w:instrText xml:space="preserve"> TOC \o "1-3" \h \z \u </w:instrText>
          </w:r>
          <w:r w:rsidRPr="009F718B">
            <w:rPr>
              <w:rFonts w:ascii="Verdana" w:hAnsi="Verdana" w:cstheme="minorBidi"/>
              <w:sz w:val="24"/>
              <w:szCs w:val="24"/>
            </w:rPr>
            <w:fldChar w:fldCharType="separate"/>
          </w:r>
        </w:p>
        <w:p w14:paraId="4F3755EA" w14:textId="7E1FCD16" w:rsidR="004E40D5" w:rsidRPr="009F718B" w:rsidRDefault="004E40D5" w:rsidP="00731D69">
          <w:pPr>
            <w:pStyle w:val="Turinys1"/>
            <w:rPr>
              <w:rFonts w:ascii="Verdana" w:hAnsi="Verdana"/>
              <w:noProof/>
              <w:kern w:val="2"/>
              <w:sz w:val="24"/>
              <w:szCs w:val="24"/>
              <w14:ligatures w14:val="standardContextual"/>
            </w:rPr>
          </w:pPr>
          <w:hyperlink w:anchor="_Toc188598462" w:history="1">
            <w:r w:rsidRPr="009F718B">
              <w:rPr>
                <w:rStyle w:val="Hipersaitas"/>
                <w:rFonts w:ascii="Verdana" w:hAnsi="Verdana"/>
                <w:noProof/>
                <w:sz w:val="24"/>
                <w:szCs w:val="24"/>
              </w:rPr>
              <w:t>I.</w:t>
            </w:r>
            <w:r w:rsidRPr="009F718B">
              <w:rPr>
                <w:rFonts w:ascii="Verdana" w:hAnsi="Verdana"/>
                <w:noProof/>
                <w:kern w:val="2"/>
                <w:sz w:val="24"/>
                <w:szCs w:val="24"/>
                <w14:ligatures w14:val="standardContextual"/>
              </w:rPr>
              <w:tab/>
            </w:r>
            <w:r w:rsidRPr="009F718B">
              <w:rPr>
                <w:rStyle w:val="Hipersaitas"/>
                <w:rFonts w:ascii="Verdana" w:eastAsia="Arial Unicode MS" w:hAnsi="Verdana"/>
                <w:noProof/>
                <w:sz w:val="24"/>
                <w:szCs w:val="24"/>
                <w:lang w:eastAsia="en-US"/>
              </w:rPr>
              <w:t xml:space="preserve">BENDROSIOS </w:t>
            </w:r>
            <w:r w:rsidRPr="009F718B">
              <w:rPr>
                <w:rStyle w:val="Hipersaitas"/>
                <w:rFonts w:ascii="Verdana" w:hAnsi="Verdana"/>
                <w:noProof/>
                <w:sz w:val="24"/>
                <w:szCs w:val="24"/>
              </w:rPr>
              <w:t>NUOSTATOS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_Toc188598462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682EC1">
              <w:rPr>
                <w:rFonts w:ascii="Verdana" w:hAnsi="Verdana"/>
                <w:noProof/>
                <w:webHidden/>
                <w:sz w:val="24"/>
                <w:szCs w:val="24"/>
              </w:rPr>
              <w:t>2</w:t>
            </w:r>
            <w:r w:rsidRPr="009F718B">
              <w:rPr>
                <w:rFonts w:ascii="Verdana" w:hAnsi="Verdana"/>
                <w:noProof/>
                <w:webHidden/>
                <w:sz w:val="24"/>
                <w:szCs w:val="24"/>
              </w:rPr>
              <w:fldChar w:fldCharType="end"/>
            </w:r>
          </w:hyperlink>
        </w:p>
        <w:p w14:paraId="18E7C45B" w14:textId="6B3B88B6" w:rsidR="004E40D5" w:rsidRPr="009F718B" w:rsidRDefault="004E40D5" w:rsidP="00731D69">
          <w:pPr>
            <w:pStyle w:val="Turinys1"/>
            <w:rPr>
              <w:rFonts w:ascii="Verdana" w:hAnsi="Verdana"/>
              <w:noProof/>
              <w:kern w:val="2"/>
              <w:sz w:val="24"/>
              <w:szCs w:val="24"/>
              <w14:ligatures w14:val="standardContextual"/>
            </w:rPr>
          </w:pPr>
          <w:hyperlink w:anchor="_Toc188598463" w:history="1">
            <w:r w:rsidRPr="009F718B">
              <w:rPr>
                <w:rStyle w:val="Hipersaitas"/>
                <w:rFonts w:ascii="Verdana" w:hAnsi="Verdana"/>
                <w:noProof/>
                <w:sz w:val="24"/>
                <w:szCs w:val="24"/>
              </w:rPr>
              <w:t>II.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PIRKIMO OBJEKTAS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_Toc188598463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682EC1">
              <w:rPr>
                <w:rFonts w:ascii="Verdana" w:hAnsi="Verdana"/>
                <w:noProof/>
                <w:webHidden/>
                <w:sz w:val="24"/>
                <w:szCs w:val="24"/>
              </w:rPr>
              <w:t>3</w:t>
            </w:r>
            <w:r w:rsidRPr="009F718B">
              <w:rPr>
                <w:rFonts w:ascii="Verdana" w:hAnsi="Verdana"/>
                <w:noProof/>
                <w:webHidden/>
                <w:sz w:val="24"/>
                <w:szCs w:val="24"/>
              </w:rPr>
              <w:fldChar w:fldCharType="end"/>
            </w:r>
          </w:hyperlink>
        </w:p>
        <w:p w14:paraId="0E64A271" w14:textId="620F8832" w:rsidR="004E40D5" w:rsidRPr="009F718B" w:rsidRDefault="004E40D5" w:rsidP="00731D69">
          <w:pPr>
            <w:pStyle w:val="Turinys1"/>
            <w:rPr>
              <w:rFonts w:ascii="Verdana" w:hAnsi="Verdana"/>
              <w:noProof/>
              <w:kern w:val="2"/>
              <w:sz w:val="24"/>
              <w:szCs w:val="24"/>
              <w14:ligatures w14:val="standardContextual"/>
            </w:rPr>
          </w:pPr>
          <w:hyperlink w:anchor="_Toc188598464" w:history="1">
            <w:r w:rsidRPr="009F718B">
              <w:rPr>
                <w:rStyle w:val="Hipersaitas"/>
                <w:rFonts w:ascii="Verdana" w:hAnsi="Verdana"/>
                <w:noProof/>
                <w:sz w:val="24"/>
                <w:szCs w:val="24"/>
              </w:rPr>
              <w:t>III.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TIEKĖJŲ PAŠALINIMO PAGRINDAI IR REIKALAUJAMA KVALIFIKACIJA</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_Toc188598464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682EC1">
              <w:rPr>
                <w:rFonts w:ascii="Verdana" w:hAnsi="Verdana"/>
                <w:noProof/>
                <w:webHidden/>
                <w:sz w:val="24"/>
                <w:szCs w:val="24"/>
              </w:rPr>
              <w:t>5</w:t>
            </w:r>
            <w:r w:rsidRPr="009F718B">
              <w:rPr>
                <w:rFonts w:ascii="Verdana" w:hAnsi="Verdana"/>
                <w:noProof/>
                <w:webHidden/>
                <w:sz w:val="24"/>
                <w:szCs w:val="24"/>
              </w:rPr>
              <w:fldChar w:fldCharType="end"/>
            </w:r>
          </w:hyperlink>
        </w:p>
        <w:p w14:paraId="45B87230" w14:textId="6D503782" w:rsidR="004E40D5" w:rsidRPr="009F718B" w:rsidRDefault="004E40D5" w:rsidP="00731D69">
          <w:pPr>
            <w:pStyle w:val="Turinys1"/>
            <w:rPr>
              <w:rFonts w:ascii="Verdana" w:hAnsi="Verdana"/>
              <w:noProof/>
              <w:kern w:val="2"/>
              <w:sz w:val="24"/>
              <w:szCs w:val="24"/>
              <w14:ligatures w14:val="standardContextual"/>
            </w:rPr>
          </w:pPr>
          <w:hyperlink w:anchor="_Toc188598465" w:history="1">
            <w:r w:rsidRPr="009F718B">
              <w:rPr>
                <w:rStyle w:val="Hipersaitas"/>
                <w:rFonts w:ascii="Verdana" w:hAnsi="Verdana"/>
                <w:noProof/>
                <w:sz w:val="24"/>
                <w:szCs w:val="24"/>
              </w:rPr>
              <w:t>IV.</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ŪKIO SUBJEKTŲ GRUPĖS DALYVAVIMAS PIRKIMO PROCEDŪROSE</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_Toc188598465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682EC1">
              <w:rPr>
                <w:rFonts w:ascii="Verdana" w:hAnsi="Verdana"/>
                <w:noProof/>
                <w:webHidden/>
                <w:sz w:val="24"/>
                <w:szCs w:val="24"/>
              </w:rPr>
              <w:t>25</w:t>
            </w:r>
            <w:r w:rsidRPr="009F718B">
              <w:rPr>
                <w:rFonts w:ascii="Verdana" w:hAnsi="Verdana"/>
                <w:noProof/>
                <w:webHidden/>
                <w:sz w:val="24"/>
                <w:szCs w:val="24"/>
              </w:rPr>
              <w:fldChar w:fldCharType="end"/>
            </w:r>
          </w:hyperlink>
        </w:p>
        <w:p w14:paraId="50016A90" w14:textId="779ECBE0" w:rsidR="004E40D5" w:rsidRPr="009F718B" w:rsidRDefault="004E40D5" w:rsidP="00731D69">
          <w:pPr>
            <w:pStyle w:val="Turinys1"/>
            <w:rPr>
              <w:rFonts w:ascii="Verdana" w:hAnsi="Verdana"/>
              <w:noProof/>
              <w:kern w:val="2"/>
              <w:sz w:val="24"/>
              <w:szCs w:val="24"/>
              <w14:ligatures w14:val="standardContextual"/>
            </w:rPr>
          </w:pPr>
          <w:hyperlink w:anchor="_Toc188598466" w:history="1">
            <w:r w:rsidRPr="009F718B">
              <w:rPr>
                <w:rStyle w:val="Hipersaitas"/>
                <w:rFonts w:ascii="Verdana" w:hAnsi="Verdana"/>
                <w:noProof/>
                <w:sz w:val="24"/>
                <w:szCs w:val="24"/>
              </w:rPr>
              <w:t>V.</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PASIŪLYMŲ RENGIMAS, PATEIKIMAS, KEITIMAS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_Toc188598466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682EC1">
              <w:rPr>
                <w:rFonts w:ascii="Verdana" w:hAnsi="Verdana"/>
                <w:noProof/>
                <w:webHidden/>
                <w:sz w:val="24"/>
                <w:szCs w:val="24"/>
              </w:rPr>
              <w:t>25</w:t>
            </w:r>
            <w:r w:rsidRPr="009F718B">
              <w:rPr>
                <w:rFonts w:ascii="Verdana" w:hAnsi="Verdana"/>
                <w:noProof/>
                <w:webHidden/>
                <w:sz w:val="24"/>
                <w:szCs w:val="24"/>
              </w:rPr>
              <w:fldChar w:fldCharType="end"/>
            </w:r>
          </w:hyperlink>
        </w:p>
        <w:p w14:paraId="6161E8F5" w14:textId="1F420FCE" w:rsidR="004E40D5" w:rsidRPr="009F718B" w:rsidRDefault="004E40D5" w:rsidP="00731D69">
          <w:pPr>
            <w:pStyle w:val="Turinys1"/>
            <w:rPr>
              <w:rFonts w:ascii="Verdana" w:hAnsi="Verdana"/>
              <w:noProof/>
              <w:kern w:val="2"/>
              <w:sz w:val="24"/>
              <w:szCs w:val="24"/>
              <w14:ligatures w14:val="standardContextual"/>
            </w:rPr>
          </w:pPr>
          <w:hyperlink w:anchor="_Toc188598467" w:history="1">
            <w:r w:rsidRPr="009F718B">
              <w:rPr>
                <w:rStyle w:val="Hipersaitas"/>
                <w:rFonts w:ascii="Verdana" w:hAnsi="Verdana"/>
                <w:noProof/>
                <w:sz w:val="24"/>
                <w:szCs w:val="24"/>
              </w:rPr>
              <w:t>VI.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PASIŪLYMŲ ŠIFRAVIMAS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_Toc188598467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682EC1">
              <w:rPr>
                <w:rFonts w:ascii="Verdana" w:hAnsi="Verdana"/>
                <w:noProof/>
                <w:webHidden/>
                <w:sz w:val="24"/>
                <w:szCs w:val="24"/>
              </w:rPr>
              <w:t>29</w:t>
            </w:r>
            <w:r w:rsidRPr="009F718B">
              <w:rPr>
                <w:rFonts w:ascii="Verdana" w:hAnsi="Verdana"/>
                <w:noProof/>
                <w:webHidden/>
                <w:sz w:val="24"/>
                <w:szCs w:val="24"/>
              </w:rPr>
              <w:fldChar w:fldCharType="end"/>
            </w:r>
          </w:hyperlink>
        </w:p>
        <w:p w14:paraId="0432E642" w14:textId="0CF11B0D" w:rsidR="004E40D5" w:rsidRPr="009F718B" w:rsidRDefault="004E40D5" w:rsidP="00731D69">
          <w:pPr>
            <w:pStyle w:val="Turinys1"/>
            <w:rPr>
              <w:rFonts w:ascii="Verdana" w:hAnsi="Verdana"/>
              <w:noProof/>
              <w:kern w:val="2"/>
              <w:sz w:val="24"/>
              <w:szCs w:val="24"/>
              <w14:ligatures w14:val="standardContextual"/>
            </w:rPr>
          </w:pPr>
          <w:hyperlink w:anchor="_Toc188598468" w:history="1">
            <w:r w:rsidRPr="009F718B">
              <w:rPr>
                <w:rStyle w:val="Hipersaitas"/>
                <w:rFonts w:ascii="Verdana" w:hAnsi="Verdana"/>
                <w:noProof/>
                <w:sz w:val="24"/>
                <w:szCs w:val="24"/>
              </w:rPr>
              <w:t>VII.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PASIŪLYMŲ GALIOJIMO UŽTIKRINIMAS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_Toc188598468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682EC1">
              <w:rPr>
                <w:rFonts w:ascii="Verdana" w:hAnsi="Verdana"/>
                <w:noProof/>
                <w:webHidden/>
                <w:sz w:val="24"/>
                <w:szCs w:val="24"/>
              </w:rPr>
              <w:t>29</w:t>
            </w:r>
            <w:r w:rsidRPr="009F718B">
              <w:rPr>
                <w:rFonts w:ascii="Verdana" w:hAnsi="Verdana"/>
                <w:noProof/>
                <w:webHidden/>
                <w:sz w:val="24"/>
                <w:szCs w:val="24"/>
              </w:rPr>
              <w:fldChar w:fldCharType="end"/>
            </w:r>
          </w:hyperlink>
        </w:p>
        <w:p w14:paraId="2FB830FE" w14:textId="7ED46B43" w:rsidR="004E40D5" w:rsidRPr="009F718B" w:rsidRDefault="004E40D5" w:rsidP="00731D69">
          <w:pPr>
            <w:pStyle w:val="Turinys1"/>
            <w:rPr>
              <w:rFonts w:ascii="Verdana" w:hAnsi="Verdana"/>
              <w:noProof/>
              <w:kern w:val="2"/>
              <w:sz w:val="24"/>
              <w:szCs w:val="24"/>
              <w14:ligatures w14:val="standardContextual"/>
            </w:rPr>
          </w:pPr>
          <w:hyperlink w:anchor="_Toc188598469" w:history="1">
            <w:r w:rsidRPr="009F718B">
              <w:rPr>
                <w:rStyle w:val="Hipersaitas"/>
                <w:rFonts w:ascii="Verdana" w:hAnsi="Verdana"/>
                <w:noProof/>
                <w:sz w:val="24"/>
                <w:szCs w:val="24"/>
              </w:rPr>
              <w:t>VIII.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PIRKIMO DOKUMENTŲ PAAIŠKINIMAS IR PATIKSLINIMAS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_Toc188598469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682EC1">
              <w:rPr>
                <w:rFonts w:ascii="Verdana" w:hAnsi="Verdana"/>
                <w:noProof/>
                <w:webHidden/>
                <w:sz w:val="24"/>
                <w:szCs w:val="24"/>
              </w:rPr>
              <w:t>29</w:t>
            </w:r>
            <w:r w:rsidRPr="009F718B">
              <w:rPr>
                <w:rFonts w:ascii="Verdana" w:hAnsi="Verdana"/>
                <w:noProof/>
                <w:webHidden/>
                <w:sz w:val="24"/>
                <w:szCs w:val="24"/>
              </w:rPr>
              <w:fldChar w:fldCharType="end"/>
            </w:r>
          </w:hyperlink>
        </w:p>
        <w:p w14:paraId="483C50E5" w14:textId="6859C521" w:rsidR="004E40D5" w:rsidRPr="009F718B" w:rsidRDefault="004E40D5" w:rsidP="00731D69">
          <w:pPr>
            <w:pStyle w:val="Turinys1"/>
            <w:rPr>
              <w:rFonts w:ascii="Verdana" w:hAnsi="Verdana"/>
              <w:noProof/>
              <w:kern w:val="2"/>
              <w:sz w:val="24"/>
              <w:szCs w:val="24"/>
              <w14:ligatures w14:val="standardContextual"/>
            </w:rPr>
          </w:pPr>
          <w:hyperlink w:anchor="_Toc188598470" w:history="1">
            <w:r w:rsidRPr="009F718B">
              <w:rPr>
                <w:rStyle w:val="Hipersaitas"/>
                <w:rFonts w:ascii="Verdana" w:hAnsi="Verdana"/>
                <w:noProof/>
                <w:sz w:val="24"/>
                <w:szCs w:val="24"/>
              </w:rPr>
              <w:t>IX.</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SUSIPAŽINIMAS SU GAUTAIS PASIŪLYMAIS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_Toc188598470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682EC1">
              <w:rPr>
                <w:rFonts w:ascii="Verdana" w:hAnsi="Verdana"/>
                <w:noProof/>
                <w:webHidden/>
                <w:sz w:val="24"/>
                <w:szCs w:val="24"/>
              </w:rPr>
              <w:t>30</w:t>
            </w:r>
            <w:r w:rsidRPr="009F718B">
              <w:rPr>
                <w:rFonts w:ascii="Verdana" w:hAnsi="Verdana"/>
                <w:noProof/>
                <w:webHidden/>
                <w:sz w:val="24"/>
                <w:szCs w:val="24"/>
              </w:rPr>
              <w:fldChar w:fldCharType="end"/>
            </w:r>
          </w:hyperlink>
        </w:p>
        <w:p w14:paraId="4CF84C1D" w14:textId="7CC2AFE3" w:rsidR="004E40D5" w:rsidRPr="009F718B" w:rsidRDefault="004E40D5" w:rsidP="00731D69">
          <w:pPr>
            <w:pStyle w:val="Turinys1"/>
            <w:rPr>
              <w:rFonts w:ascii="Verdana" w:hAnsi="Verdana"/>
              <w:noProof/>
              <w:kern w:val="2"/>
              <w:sz w:val="24"/>
              <w:szCs w:val="24"/>
              <w14:ligatures w14:val="standardContextual"/>
            </w:rPr>
          </w:pPr>
          <w:hyperlink w:anchor="_Toc188598471" w:history="1">
            <w:r w:rsidRPr="009F718B">
              <w:rPr>
                <w:rStyle w:val="Hipersaitas"/>
                <w:rFonts w:ascii="Verdana" w:hAnsi="Verdana"/>
                <w:noProof/>
                <w:sz w:val="24"/>
                <w:szCs w:val="24"/>
              </w:rPr>
              <w:t>X.</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PASIŪLYMŲ NAGRINĖJIMAS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_Toc188598471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682EC1">
              <w:rPr>
                <w:rFonts w:ascii="Verdana" w:hAnsi="Verdana"/>
                <w:noProof/>
                <w:webHidden/>
                <w:sz w:val="24"/>
                <w:szCs w:val="24"/>
              </w:rPr>
              <w:t>30</w:t>
            </w:r>
            <w:r w:rsidRPr="009F718B">
              <w:rPr>
                <w:rFonts w:ascii="Verdana" w:hAnsi="Verdana"/>
                <w:noProof/>
                <w:webHidden/>
                <w:sz w:val="24"/>
                <w:szCs w:val="24"/>
              </w:rPr>
              <w:fldChar w:fldCharType="end"/>
            </w:r>
          </w:hyperlink>
        </w:p>
        <w:p w14:paraId="6C8CD617" w14:textId="54EF5DAA" w:rsidR="004E40D5" w:rsidRPr="009F718B" w:rsidRDefault="004E40D5" w:rsidP="00731D69">
          <w:pPr>
            <w:pStyle w:val="Turinys1"/>
            <w:rPr>
              <w:rFonts w:ascii="Verdana" w:hAnsi="Verdana"/>
              <w:noProof/>
              <w:kern w:val="2"/>
              <w:sz w:val="24"/>
              <w:szCs w:val="24"/>
              <w14:ligatures w14:val="standardContextual"/>
            </w:rPr>
          </w:pPr>
          <w:hyperlink w:anchor="_Toc188598472" w:history="1">
            <w:r w:rsidRPr="009F718B">
              <w:rPr>
                <w:rStyle w:val="Hipersaitas"/>
                <w:rFonts w:ascii="Verdana" w:hAnsi="Verdana"/>
                <w:noProof/>
                <w:sz w:val="24"/>
                <w:szCs w:val="24"/>
              </w:rPr>
              <w:t>XI.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PASIŪLYMŲ ATMETIMO PRIEŽASTYS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_Toc188598472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682EC1">
              <w:rPr>
                <w:rFonts w:ascii="Verdana" w:hAnsi="Verdana"/>
                <w:noProof/>
                <w:webHidden/>
                <w:sz w:val="24"/>
                <w:szCs w:val="24"/>
              </w:rPr>
              <w:t>32</w:t>
            </w:r>
            <w:r w:rsidRPr="009F718B">
              <w:rPr>
                <w:rFonts w:ascii="Verdana" w:hAnsi="Verdana"/>
                <w:noProof/>
                <w:webHidden/>
                <w:sz w:val="24"/>
                <w:szCs w:val="24"/>
              </w:rPr>
              <w:fldChar w:fldCharType="end"/>
            </w:r>
          </w:hyperlink>
        </w:p>
        <w:p w14:paraId="71FE1D39" w14:textId="597DACE9" w:rsidR="004E40D5" w:rsidRPr="009F718B" w:rsidRDefault="004E40D5" w:rsidP="00731D69">
          <w:pPr>
            <w:pStyle w:val="Turinys1"/>
            <w:rPr>
              <w:rFonts w:ascii="Verdana" w:hAnsi="Verdana"/>
              <w:noProof/>
              <w:kern w:val="2"/>
              <w:sz w:val="24"/>
              <w:szCs w:val="24"/>
              <w14:ligatures w14:val="standardContextual"/>
            </w:rPr>
          </w:pPr>
          <w:hyperlink w:anchor="_Toc188598473" w:history="1">
            <w:r w:rsidRPr="009F718B">
              <w:rPr>
                <w:rStyle w:val="Hipersaitas"/>
                <w:rFonts w:ascii="Verdana" w:hAnsi="Verdana"/>
                <w:noProof/>
                <w:sz w:val="24"/>
                <w:szCs w:val="24"/>
              </w:rPr>
              <w:t>XII.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PASIŪLYMŲ EILĖ IR LAIMĖTOJO NUSTATYMAS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_Toc188598473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682EC1">
              <w:rPr>
                <w:rFonts w:ascii="Verdana" w:hAnsi="Verdana"/>
                <w:noProof/>
                <w:webHidden/>
                <w:sz w:val="24"/>
                <w:szCs w:val="24"/>
              </w:rPr>
              <w:t>34</w:t>
            </w:r>
            <w:r w:rsidRPr="009F718B">
              <w:rPr>
                <w:rFonts w:ascii="Verdana" w:hAnsi="Verdana"/>
                <w:noProof/>
                <w:webHidden/>
                <w:sz w:val="24"/>
                <w:szCs w:val="24"/>
              </w:rPr>
              <w:fldChar w:fldCharType="end"/>
            </w:r>
          </w:hyperlink>
        </w:p>
        <w:p w14:paraId="3CB41110" w14:textId="0236042A" w:rsidR="004E40D5" w:rsidRPr="009F718B" w:rsidRDefault="004E40D5" w:rsidP="00731D69">
          <w:pPr>
            <w:pStyle w:val="Turinys1"/>
            <w:rPr>
              <w:rFonts w:ascii="Verdana" w:hAnsi="Verdana"/>
              <w:noProof/>
              <w:kern w:val="2"/>
              <w:sz w:val="24"/>
              <w:szCs w:val="24"/>
              <w14:ligatures w14:val="standardContextual"/>
            </w:rPr>
          </w:pPr>
          <w:hyperlink w:anchor="_Toc188598474" w:history="1">
            <w:r w:rsidRPr="009F718B">
              <w:rPr>
                <w:rStyle w:val="Hipersaitas"/>
                <w:rFonts w:ascii="Verdana" w:hAnsi="Verdana"/>
                <w:noProof/>
                <w:sz w:val="24"/>
                <w:szCs w:val="24"/>
              </w:rPr>
              <w:t>XIII.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PRETENZIJŲ IR SKUNDŲ NAGRINĖJIMAS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_Toc188598474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682EC1">
              <w:rPr>
                <w:rFonts w:ascii="Verdana" w:hAnsi="Verdana"/>
                <w:noProof/>
                <w:webHidden/>
                <w:sz w:val="24"/>
                <w:szCs w:val="24"/>
              </w:rPr>
              <w:t>35</w:t>
            </w:r>
            <w:r w:rsidRPr="009F718B">
              <w:rPr>
                <w:rFonts w:ascii="Verdana" w:hAnsi="Verdana"/>
                <w:noProof/>
                <w:webHidden/>
                <w:sz w:val="24"/>
                <w:szCs w:val="24"/>
              </w:rPr>
              <w:fldChar w:fldCharType="end"/>
            </w:r>
          </w:hyperlink>
        </w:p>
        <w:p w14:paraId="62FF684E" w14:textId="56728E58" w:rsidR="004E40D5" w:rsidRPr="009F718B" w:rsidRDefault="004E40D5" w:rsidP="00731D69">
          <w:pPr>
            <w:pStyle w:val="Turinys1"/>
            <w:rPr>
              <w:rFonts w:ascii="Verdana" w:hAnsi="Verdana"/>
              <w:noProof/>
              <w:kern w:val="2"/>
              <w:sz w:val="24"/>
              <w:szCs w:val="24"/>
              <w14:ligatures w14:val="standardContextual"/>
            </w:rPr>
          </w:pPr>
          <w:hyperlink w:anchor="_Toc188598475" w:history="1">
            <w:r w:rsidRPr="009F718B">
              <w:rPr>
                <w:rStyle w:val="Hipersaitas"/>
                <w:rFonts w:ascii="Verdana" w:hAnsi="Verdana"/>
                <w:noProof/>
                <w:sz w:val="24"/>
                <w:szCs w:val="24"/>
              </w:rPr>
              <w:t>XIV.</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PIRKIMO SUTARTIES PASIRAŠYMAS IR JOS SĄLYGOS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_Toc188598475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682EC1">
              <w:rPr>
                <w:rFonts w:ascii="Verdana" w:hAnsi="Verdana"/>
                <w:noProof/>
                <w:webHidden/>
                <w:sz w:val="24"/>
                <w:szCs w:val="24"/>
              </w:rPr>
              <w:t>36</w:t>
            </w:r>
            <w:r w:rsidRPr="009F718B">
              <w:rPr>
                <w:rFonts w:ascii="Verdana" w:hAnsi="Verdana"/>
                <w:noProof/>
                <w:webHidden/>
                <w:sz w:val="24"/>
                <w:szCs w:val="24"/>
              </w:rPr>
              <w:fldChar w:fldCharType="end"/>
            </w:r>
          </w:hyperlink>
        </w:p>
        <w:p w14:paraId="7B515BD6" w14:textId="0FF16544" w:rsidR="004E40D5" w:rsidRPr="009F718B" w:rsidRDefault="004E40D5" w:rsidP="00731D69">
          <w:pPr>
            <w:pStyle w:val="Turinys1"/>
            <w:rPr>
              <w:rFonts w:ascii="Verdana" w:hAnsi="Verdana"/>
              <w:noProof/>
              <w:kern w:val="2"/>
              <w:sz w:val="24"/>
              <w:szCs w:val="24"/>
              <w14:ligatures w14:val="standardContextual"/>
            </w:rPr>
          </w:pPr>
          <w:hyperlink w:anchor="_Toc188598476" w:history="1">
            <w:r w:rsidRPr="009F718B">
              <w:rPr>
                <w:rStyle w:val="Hipersaitas"/>
                <w:rFonts w:ascii="Verdana" w:hAnsi="Verdana"/>
                <w:noProof/>
                <w:sz w:val="24"/>
                <w:szCs w:val="24"/>
              </w:rPr>
              <w:t>XV.</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ASMENS DUOMENŲ TVARKYMAS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_Toc188598476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682EC1">
              <w:rPr>
                <w:rFonts w:ascii="Verdana" w:hAnsi="Verdana"/>
                <w:noProof/>
                <w:webHidden/>
                <w:sz w:val="24"/>
                <w:szCs w:val="24"/>
              </w:rPr>
              <w:t>37</w:t>
            </w:r>
            <w:r w:rsidRPr="009F718B">
              <w:rPr>
                <w:rFonts w:ascii="Verdana" w:hAnsi="Verdana"/>
                <w:noProof/>
                <w:webHidden/>
                <w:sz w:val="24"/>
                <w:szCs w:val="24"/>
              </w:rPr>
              <w:fldChar w:fldCharType="end"/>
            </w:r>
          </w:hyperlink>
        </w:p>
        <w:p w14:paraId="34CAB41E" w14:textId="74B1658F" w:rsidR="001D2258" w:rsidRPr="009F718B" w:rsidRDefault="00595E34" w:rsidP="00731D69">
          <w:pPr>
            <w:spacing w:after="0" w:line="240" w:lineRule="auto"/>
            <w:rPr>
              <w:rFonts w:ascii="Verdana" w:hAnsi="Verdana"/>
              <w:sz w:val="24"/>
              <w:szCs w:val="24"/>
            </w:rPr>
          </w:pPr>
          <w:r w:rsidRPr="009F718B">
            <w:rPr>
              <w:rFonts w:ascii="Verdana" w:hAnsi="Verdana" w:cs="Times New Roman"/>
              <w:b/>
              <w:bCs/>
              <w:sz w:val="24"/>
              <w:szCs w:val="24"/>
            </w:rPr>
            <w:fldChar w:fldCharType="end"/>
          </w:r>
        </w:p>
      </w:sdtContent>
    </w:sdt>
    <w:p w14:paraId="2E41DC50" w14:textId="1B5A6730" w:rsidR="00D020A9" w:rsidRPr="009F718B" w:rsidRDefault="00562AA5" w:rsidP="00731D69">
      <w:pPr>
        <w:spacing w:after="0" w:line="240" w:lineRule="auto"/>
        <w:rPr>
          <w:rFonts w:ascii="Verdana" w:hAnsi="Verdana" w:cs="Times New Roman"/>
          <w:bCs/>
          <w:sz w:val="24"/>
          <w:szCs w:val="24"/>
        </w:rPr>
      </w:pPr>
      <w:r w:rsidRPr="009F718B">
        <w:rPr>
          <w:rFonts w:ascii="Verdana" w:hAnsi="Verdana" w:cs="Times New Roman"/>
          <w:bCs/>
          <w:sz w:val="24"/>
          <w:szCs w:val="24"/>
        </w:rPr>
        <w:t>PRIEDAI:</w:t>
      </w:r>
    </w:p>
    <w:p w14:paraId="5773C665" w14:textId="44E8ED48" w:rsidR="001D2258" w:rsidRPr="009F718B" w:rsidRDefault="001D2258" w:rsidP="00C81A0F">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3" w:name="_Ref69401645"/>
      <w:r w:rsidRPr="009F718B">
        <w:rPr>
          <w:rFonts w:ascii="Verdana" w:hAnsi="Verdana" w:cs="Times New Roman"/>
          <w:color w:val="auto"/>
          <w:sz w:val="24"/>
          <w:szCs w:val="24"/>
          <w:lang w:val="lt-LT"/>
        </w:rPr>
        <w:t>priedas „Pasiūlymo forma“;</w:t>
      </w:r>
      <w:bookmarkEnd w:id="3"/>
    </w:p>
    <w:p w14:paraId="36E3B6B4" w14:textId="268D0A1A" w:rsidR="00D020A9" w:rsidRPr="009F718B" w:rsidRDefault="00D020A9"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9F718B">
        <w:rPr>
          <w:rFonts w:ascii="Verdana" w:hAnsi="Verdana" w:cs="Times New Roman"/>
          <w:color w:val="auto"/>
          <w:sz w:val="24"/>
          <w:szCs w:val="24"/>
          <w:lang w:val="lt-LT"/>
        </w:rPr>
        <w:t xml:space="preserve">priedas </w:t>
      </w:r>
      <w:r w:rsidRPr="009F718B">
        <w:rPr>
          <w:rFonts w:ascii="Verdana" w:hAnsi="Verdana"/>
          <w:color w:val="auto"/>
          <w:sz w:val="24"/>
          <w:szCs w:val="24"/>
          <w:lang w:val="lt-LT"/>
        </w:rPr>
        <w:t>„S</w:t>
      </w:r>
      <w:r w:rsidR="004C7187" w:rsidRPr="009F718B">
        <w:rPr>
          <w:rFonts w:ascii="Verdana" w:hAnsi="Verdana"/>
          <w:color w:val="auto"/>
          <w:sz w:val="24"/>
          <w:szCs w:val="24"/>
          <w:lang w:val="lt-LT"/>
        </w:rPr>
        <w:t xml:space="preserve">tatybos rangos </w:t>
      </w:r>
      <w:r w:rsidR="00865A9F" w:rsidRPr="009F718B">
        <w:rPr>
          <w:rFonts w:ascii="Verdana" w:hAnsi="Verdana"/>
          <w:color w:val="auto"/>
          <w:sz w:val="24"/>
          <w:szCs w:val="24"/>
          <w:lang w:val="lt-LT"/>
        </w:rPr>
        <w:t xml:space="preserve">darbų </w:t>
      </w:r>
      <w:r w:rsidR="004C7187" w:rsidRPr="009F718B">
        <w:rPr>
          <w:rFonts w:ascii="Verdana" w:hAnsi="Verdana"/>
          <w:color w:val="auto"/>
          <w:sz w:val="24"/>
          <w:szCs w:val="24"/>
          <w:lang w:val="lt-LT"/>
        </w:rPr>
        <w:t>s</w:t>
      </w:r>
      <w:r w:rsidRPr="009F718B">
        <w:rPr>
          <w:rFonts w:ascii="Verdana" w:hAnsi="Verdana"/>
          <w:color w:val="auto"/>
          <w:sz w:val="24"/>
          <w:szCs w:val="24"/>
          <w:lang w:val="lt-LT"/>
        </w:rPr>
        <w:t>utarties projektas“;</w:t>
      </w:r>
    </w:p>
    <w:p w14:paraId="0F8EEA29" w14:textId="79717F01" w:rsidR="001D2258" w:rsidRPr="009F718B" w:rsidRDefault="001D2258" w:rsidP="00C81A0F">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4" w:name="_Ref69401683"/>
      <w:r w:rsidRPr="009F718B">
        <w:rPr>
          <w:rFonts w:ascii="Verdana" w:hAnsi="Verdana" w:cs="Times New Roman"/>
          <w:color w:val="auto"/>
          <w:sz w:val="24"/>
          <w:szCs w:val="24"/>
          <w:lang w:val="lt-LT"/>
        </w:rPr>
        <w:t xml:space="preserve">priedas </w:t>
      </w:r>
      <w:bookmarkEnd w:id="4"/>
      <w:r w:rsidR="00D020A9" w:rsidRPr="009F718B">
        <w:rPr>
          <w:rFonts w:ascii="Verdana" w:hAnsi="Verdana" w:cs="Times New Roman"/>
          <w:color w:val="auto"/>
          <w:sz w:val="24"/>
          <w:szCs w:val="24"/>
          <w:lang w:val="lt-LT"/>
        </w:rPr>
        <w:t>„Europos bendrasis viešųjų pirkimų dokumentas (EBVPD)“;</w:t>
      </w:r>
    </w:p>
    <w:p w14:paraId="6135BC1F" w14:textId="08887DBB" w:rsidR="00012410" w:rsidRPr="009F718B" w:rsidRDefault="00012410"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9F718B">
        <w:rPr>
          <w:rFonts w:ascii="Verdana" w:hAnsi="Verdana" w:cs="Times New Roman"/>
          <w:color w:val="auto"/>
          <w:sz w:val="24"/>
          <w:szCs w:val="24"/>
          <w:lang w:val="lt-LT"/>
        </w:rPr>
        <w:t>priedas „</w:t>
      </w:r>
      <w:r w:rsidR="00E1410D" w:rsidRPr="009F718B">
        <w:rPr>
          <w:rFonts w:ascii="Verdana" w:hAnsi="Verdana" w:cs="Times New Roman"/>
          <w:color w:val="auto"/>
          <w:sz w:val="24"/>
          <w:szCs w:val="24"/>
          <w:lang w:val="lt-LT"/>
        </w:rPr>
        <w:t>Įkainotų veiklų sąrašas</w:t>
      </w:r>
      <w:r w:rsidRPr="009F718B">
        <w:rPr>
          <w:rFonts w:ascii="Verdana" w:hAnsi="Verdana" w:cs="Times New Roman"/>
          <w:color w:val="auto"/>
          <w:sz w:val="24"/>
          <w:szCs w:val="24"/>
          <w:lang w:val="lt-LT"/>
        </w:rPr>
        <w:t>“</w:t>
      </w:r>
      <w:r w:rsidR="00BA3125" w:rsidRPr="009F718B">
        <w:rPr>
          <w:rFonts w:ascii="Verdana" w:hAnsi="Verdana" w:cs="Times New Roman"/>
          <w:color w:val="auto"/>
          <w:sz w:val="24"/>
          <w:szCs w:val="24"/>
          <w:lang w:val="lt-LT"/>
        </w:rPr>
        <w:t>;</w:t>
      </w:r>
    </w:p>
    <w:p w14:paraId="3CFF3CC5" w14:textId="0F5BCAB4" w:rsidR="00BA3125" w:rsidRPr="009F718B" w:rsidRDefault="00BA3125"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9F718B">
        <w:rPr>
          <w:rFonts w:ascii="Verdana" w:hAnsi="Verdana" w:cs="Times New Roman"/>
          <w:color w:val="auto"/>
          <w:sz w:val="24"/>
          <w:szCs w:val="24"/>
          <w:lang w:val="lt-LT"/>
        </w:rPr>
        <w:t>priedas „</w:t>
      </w:r>
      <w:r w:rsidR="00865A9F" w:rsidRPr="009F718B">
        <w:rPr>
          <w:rFonts w:ascii="Verdana" w:hAnsi="Verdana" w:cs="Times New Roman"/>
          <w:color w:val="auto"/>
          <w:sz w:val="24"/>
          <w:szCs w:val="24"/>
          <w:lang w:val="lt-LT"/>
        </w:rPr>
        <w:t>Paprastojo remonto darbų aprašas</w:t>
      </w:r>
      <w:r w:rsidRPr="009F718B">
        <w:rPr>
          <w:rFonts w:ascii="Verdana" w:hAnsi="Verdana" w:cs="Times New Roman"/>
          <w:color w:val="auto"/>
          <w:sz w:val="24"/>
          <w:szCs w:val="24"/>
          <w:lang w:val="lt-LT"/>
        </w:rPr>
        <w:t>“.</w:t>
      </w:r>
    </w:p>
    <w:p w14:paraId="7FCE6A11" w14:textId="3AFE72C2" w:rsidR="005A4C1A" w:rsidRPr="009F718B" w:rsidRDefault="005A4C1A" w:rsidP="00731D69">
      <w:pPr>
        <w:spacing w:after="0" w:line="240" w:lineRule="auto"/>
        <w:rPr>
          <w:rFonts w:ascii="Verdana" w:eastAsia="Arial Unicode MS" w:hAnsi="Verdana" w:cs="Times New Roman"/>
          <w:sz w:val="24"/>
          <w:szCs w:val="24"/>
        </w:rPr>
      </w:pPr>
      <w:r w:rsidRPr="009F718B">
        <w:rPr>
          <w:rFonts w:ascii="Verdana" w:hAnsi="Verdana" w:cs="Times New Roman"/>
          <w:sz w:val="24"/>
          <w:szCs w:val="24"/>
        </w:rPr>
        <w:br w:type="page"/>
      </w:r>
    </w:p>
    <w:p w14:paraId="30B49AB5" w14:textId="273151A2" w:rsidR="001D2258" w:rsidRPr="009F718B" w:rsidRDefault="001D2258" w:rsidP="00C81A0F">
      <w:pPr>
        <w:pStyle w:val="Antrat"/>
        <w:numPr>
          <w:ilvl w:val="3"/>
          <w:numId w:val="4"/>
        </w:numPr>
        <w:tabs>
          <w:tab w:val="left" w:pos="426"/>
        </w:tabs>
        <w:ind w:left="0" w:firstLine="0"/>
        <w:jc w:val="center"/>
        <w:rPr>
          <w:rFonts w:ascii="Verdana" w:hAnsi="Verdana"/>
          <w:color w:val="auto"/>
          <w:sz w:val="24"/>
          <w:szCs w:val="24"/>
          <w:lang w:val="lt-LT"/>
        </w:rPr>
      </w:pPr>
      <w:bookmarkStart w:id="5" w:name="_Toc488998667"/>
      <w:bookmarkStart w:id="6" w:name="_Toc88807432"/>
      <w:bookmarkStart w:id="7" w:name="_Toc188598462"/>
      <w:bookmarkEnd w:id="5"/>
      <w:r w:rsidRPr="009F718B">
        <w:rPr>
          <w:rStyle w:val="Antrat4Diagrama1"/>
          <w:rFonts w:ascii="Verdana" w:hAnsi="Verdana"/>
          <w:b/>
          <w:bCs/>
          <w:color w:val="auto"/>
          <w:sz w:val="24"/>
          <w:szCs w:val="24"/>
          <w:lang w:val="lt-LT"/>
        </w:rPr>
        <w:lastRenderedPageBreak/>
        <w:t xml:space="preserve">BENDROSIOS </w:t>
      </w:r>
      <w:r w:rsidRPr="009F718B">
        <w:rPr>
          <w:rStyle w:val="Antrat4Diagrama1"/>
          <w:rFonts w:ascii="Verdana" w:eastAsiaTheme="minorEastAsia" w:hAnsi="Verdana"/>
          <w:b/>
          <w:bCs/>
          <w:color w:val="auto"/>
          <w:sz w:val="24"/>
          <w:szCs w:val="24"/>
          <w:lang w:val="lt-LT" w:eastAsia="lt-LT"/>
        </w:rPr>
        <w:t>NUOSTATOS</w:t>
      </w:r>
      <w:bookmarkEnd w:id="6"/>
      <w:bookmarkEnd w:id="7"/>
    </w:p>
    <w:p w14:paraId="1B9FD797" w14:textId="77777777" w:rsidR="001D2258" w:rsidRPr="009F718B" w:rsidRDefault="001D2258" w:rsidP="00731D69">
      <w:pPr>
        <w:pStyle w:val="Body2"/>
        <w:spacing w:after="0"/>
        <w:rPr>
          <w:rFonts w:ascii="Verdana" w:hAnsi="Verdana" w:cs="Times New Roman"/>
          <w:color w:val="auto"/>
          <w:sz w:val="24"/>
          <w:szCs w:val="24"/>
          <w:lang w:val="lt-LT"/>
        </w:rPr>
      </w:pPr>
    </w:p>
    <w:p w14:paraId="5E1E7A6B" w14:textId="54A460DC" w:rsidR="001D2258" w:rsidRPr="009F718B" w:rsidRDefault="001D2258"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b/>
          <w:bCs/>
          <w:szCs w:val="24"/>
        </w:rPr>
      </w:pPr>
      <w:r w:rsidRPr="009F718B">
        <w:rPr>
          <w:rFonts w:ascii="Verdana" w:hAnsi="Verdana"/>
          <w:szCs w:val="24"/>
        </w:rPr>
        <w:t>Marijampolės savivaldybės administracija, kodas 188769113, J. Basanavičiaus a. 1, LT-68307 Marijampolė, tel. (</w:t>
      </w:r>
      <w:r w:rsidR="00AD6876" w:rsidRPr="009F718B">
        <w:rPr>
          <w:rFonts w:ascii="Verdana" w:hAnsi="Verdana"/>
          <w:szCs w:val="24"/>
        </w:rPr>
        <w:t>+370</w:t>
      </w:r>
      <w:r w:rsidRPr="009F718B">
        <w:rPr>
          <w:rFonts w:ascii="Verdana" w:hAnsi="Verdana"/>
          <w:szCs w:val="24"/>
        </w:rPr>
        <w:t xml:space="preserve"> 343) 90</w:t>
      </w:r>
      <w:r w:rsidR="00DB760D" w:rsidRPr="009F718B">
        <w:rPr>
          <w:rFonts w:ascii="Verdana" w:hAnsi="Verdana"/>
          <w:szCs w:val="24"/>
        </w:rPr>
        <w:t xml:space="preserve"> </w:t>
      </w:r>
      <w:r w:rsidRPr="009F718B">
        <w:rPr>
          <w:rFonts w:ascii="Verdana" w:hAnsi="Verdana"/>
          <w:szCs w:val="24"/>
        </w:rPr>
        <w:t>011, (toliau – Perkančioji organizacija</w:t>
      </w:r>
      <w:r w:rsidR="003659EC" w:rsidRPr="009F718B">
        <w:rPr>
          <w:rFonts w:ascii="Verdana" w:hAnsi="Verdana"/>
          <w:szCs w:val="24"/>
        </w:rPr>
        <w:t>),</w:t>
      </w:r>
      <w:r w:rsidR="005A4C1A" w:rsidRPr="009F718B">
        <w:rPr>
          <w:rFonts w:ascii="Verdana" w:hAnsi="Verdana"/>
          <w:szCs w:val="24"/>
        </w:rPr>
        <w:t xml:space="preserve"> </w:t>
      </w:r>
      <w:r w:rsidRPr="009F718B">
        <w:rPr>
          <w:rFonts w:ascii="Verdana" w:hAnsi="Verdana"/>
          <w:szCs w:val="24"/>
        </w:rPr>
        <w:t>vykdydama šį viešąjį pirkimą, numato įsigyti</w:t>
      </w:r>
      <w:r w:rsidR="0031585C" w:rsidRPr="009F718B">
        <w:rPr>
          <w:rFonts w:ascii="Verdana" w:hAnsi="Verdana"/>
          <w:szCs w:val="24"/>
        </w:rPr>
        <w:t xml:space="preserve"> </w:t>
      </w:r>
      <w:r w:rsidR="00865A9F" w:rsidRPr="009F718B">
        <w:rPr>
          <w:rFonts w:ascii="Verdana" w:hAnsi="Verdana"/>
          <w:b/>
          <w:bCs/>
          <w:szCs w:val="24"/>
        </w:rPr>
        <w:t>Marijampolės</w:t>
      </w:r>
      <w:r w:rsidR="00865A9F" w:rsidRPr="009F718B">
        <w:rPr>
          <w:rFonts w:ascii="Verdana" w:hAnsi="Verdana"/>
          <w:szCs w:val="24"/>
        </w:rPr>
        <w:t xml:space="preserve"> </w:t>
      </w:r>
      <w:r w:rsidR="00865A9F" w:rsidRPr="009F718B">
        <w:rPr>
          <w:rFonts w:ascii="Verdana" w:hAnsi="Verdana"/>
          <w:b/>
          <w:bCs/>
          <w:szCs w:val="24"/>
        </w:rPr>
        <w:t xml:space="preserve">Jono </w:t>
      </w:r>
      <w:proofErr w:type="spellStart"/>
      <w:r w:rsidR="00865A9F" w:rsidRPr="009F718B">
        <w:rPr>
          <w:rFonts w:ascii="Verdana" w:hAnsi="Verdana"/>
          <w:b/>
          <w:bCs/>
          <w:szCs w:val="24"/>
        </w:rPr>
        <w:t>Totoraičio</w:t>
      </w:r>
      <w:proofErr w:type="spellEnd"/>
      <w:r w:rsidR="00865A9F" w:rsidRPr="009F718B">
        <w:rPr>
          <w:rFonts w:ascii="Verdana" w:hAnsi="Verdana"/>
          <w:b/>
          <w:bCs/>
          <w:szCs w:val="24"/>
        </w:rPr>
        <w:t xml:space="preserve"> progimnazijos vidinio kiemo paprastojo remonto darbus</w:t>
      </w:r>
      <w:r w:rsidR="000348E3" w:rsidRPr="009F718B">
        <w:rPr>
          <w:rFonts w:ascii="Verdana" w:hAnsi="Verdana"/>
          <w:b/>
          <w:bCs/>
          <w:szCs w:val="24"/>
          <w:shd w:val="clear" w:color="auto" w:fill="FFFFFF"/>
        </w:rPr>
        <w:t>.</w:t>
      </w:r>
    </w:p>
    <w:p w14:paraId="5A8C30B7" w14:textId="517E20B2" w:rsidR="00ED3C00" w:rsidRPr="009F718B" w:rsidRDefault="00ED3C00"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b/>
          <w:bCs/>
          <w:szCs w:val="24"/>
        </w:rPr>
      </w:pPr>
      <w:r w:rsidRPr="009F718B">
        <w:rPr>
          <w:rFonts w:ascii="Verdana" w:hAnsi="Verdana"/>
          <w:szCs w:val="24"/>
          <w:shd w:val="clear" w:color="auto" w:fill="FFFFFF"/>
        </w:rPr>
        <w:t xml:space="preserve">Pirkimą atlikti pavedė – </w:t>
      </w:r>
      <w:r w:rsidR="00865A9F" w:rsidRPr="009F718B">
        <w:rPr>
          <w:rFonts w:ascii="Verdana" w:hAnsi="Verdana"/>
          <w:szCs w:val="24"/>
          <w:shd w:val="clear" w:color="auto" w:fill="FFFFFF"/>
        </w:rPr>
        <w:t xml:space="preserve">Marijampolės Jono </w:t>
      </w:r>
      <w:proofErr w:type="spellStart"/>
      <w:r w:rsidR="00865A9F" w:rsidRPr="009F718B">
        <w:rPr>
          <w:rFonts w:ascii="Verdana" w:hAnsi="Verdana"/>
          <w:szCs w:val="24"/>
          <w:shd w:val="clear" w:color="auto" w:fill="FFFFFF"/>
        </w:rPr>
        <w:t>Totoraičio</w:t>
      </w:r>
      <w:proofErr w:type="spellEnd"/>
      <w:r w:rsidR="00865A9F" w:rsidRPr="009F718B">
        <w:rPr>
          <w:rFonts w:ascii="Verdana" w:hAnsi="Verdana"/>
          <w:szCs w:val="24"/>
          <w:shd w:val="clear" w:color="auto" w:fill="FFFFFF"/>
        </w:rPr>
        <w:t xml:space="preserve"> progimnazija, įstaigos kodas 290452950 </w:t>
      </w:r>
      <w:r w:rsidRPr="009F718B">
        <w:rPr>
          <w:rFonts w:ascii="Verdana" w:hAnsi="Verdana"/>
          <w:szCs w:val="24"/>
          <w:shd w:val="clear" w:color="auto" w:fill="FFFFFF"/>
        </w:rPr>
        <w:t>(toliau – Pavedimą suteikusi perkančioji organizacija).</w:t>
      </w:r>
    </w:p>
    <w:p w14:paraId="06AF9C62" w14:textId="00555397" w:rsidR="00FA124C" w:rsidRPr="009F718B" w:rsidRDefault="007B0088"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9F718B">
        <w:rPr>
          <w:rFonts w:ascii="Verdana" w:hAnsi="Verdana"/>
          <w:iCs/>
          <w:szCs w:val="24"/>
        </w:rPr>
        <w:t>Lietuvos Respublikos aplinkos ministro 2011 birželio 28 d. įsakymu Nr. D1-508 (</w:t>
      </w:r>
      <w:r w:rsidR="00675B0E" w:rsidRPr="009F718B">
        <w:rPr>
          <w:rFonts w:ascii="Verdana" w:hAnsi="Verdana"/>
          <w:szCs w:val="24"/>
        </w:rPr>
        <w:t>aktuali redakcija</w:t>
      </w:r>
      <w:r w:rsidRPr="009F718B">
        <w:rPr>
          <w:rFonts w:ascii="Verdana" w:hAnsi="Verdana"/>
          <w:szCs w:val="24"/>
        </w:rPr>
        <w:t>) 4.</w:t>
      </w:r>
      <w:r w:rsidR="00AF4542" w:rsidRPr="009F718B">
        <w:rPr>
          <w:rFonts w:ascii="Verdana" w:hAnsi="Verdana"/>
          <w:szCs w:val="24"/>
        </w:rPr>
        <w:t>3</w:t>
      </w:r>
      <w:r w:rsidRPr="009F718B">
        <w:rPr>
          <w:rFonts w:ascii="Verdana" w:hAnsi="Verdana"/>
          <w:szCs w:val="24"/>
        </w:rPr>
        <w:t xml:space="preserve"> punktu.</w:t>
      </w:r>
      <w:r w:rsidR="009C36EC" w:rsidRPr="009F718B">
        <w:rPr>
          <w:rFonts w:ascii="Verdana" w:hAnsi="Verdana"/>
          <w:szCs w:val="24"/>
        </w:rPr>
        <w:t xml:space="preserve"> Rangovas įsipareigoja </w:t>
      </w:r>
      <w:r w:rsidR="009C36EC" w:rsidRPr="009F718B">
        <w:rPr>
          <w:rFonts w:ascii="Verdana" w:eastAsia="Times New Roman" w:hAnsi="Verdana"/>
          <w:spacing w:val="-2"/>
          <w:szCs w:val="24"/>
        </w:rPr>
        <w:t>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w:t>
      </w:r>
      <w:r w:rsidR="009C36EC" w:rsidRPr="009F718B">
        <w:rPr>
          <w:rFonts w:ascii="Verdana" w:eastAsia="Times New Roman" w:hAnsi="Verdana"/>
          <w:szCs w:val="24"/>
        </w:rPr>
        <w:t>. Detalus aprašymas pateikiamas Pirkimo sąlygų 2 priede.</w:t>
      </w:r>
    </w:p>
    <w:p w14:paraId="502F5383" w14:textId="6E808D87" w:rsidR="00FA124C" w:rsidRPr="009F718B" w:rsidRDefault="001D2258" w:rsidP="00C81A0F">
      <w:pPr>
        <w:pStyle w:val="Sraopastraipa"/>
        <w:numPr>
          <w:ilvl w:val="1"/>
          <w:numId w:val="10"/>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9F718B">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9F718B">
        <w:rPr>
          <w:rFonts w:ascii="Verdana" w:hAnsi="Verdana"/>
          <w:szCs w:val="24"/>
        </w:rPr>
        <w:t xml:space="preserve">. </w:t>
      </w:r>
      <w:r w:rsidRPr="009F718B">
        <w:rPr>
          <w:rFonts w:ascii="Verdana" w:hAnsi="Verdana"/>
          <w:szCs w:val="24"/>
        </w:rPr>
        <w:t>Pirkimas atliekamas elektroniniu būdu. Elektroninėmis priemonėmis pasiūlymus gali teikti tik tie tiekėjai, kurie yra registruoti CVP IS</w:t>
      </w:r>
      <w:r w:rsidR="00DD12C9" w:rsidRPr="009F718B">
        <w:rPr>
          <w:rFonts w:ascii="Verdana" w:hAnsi="Verdana"/>
          <w:szCs w:val="24"/>
        </w:rPr>
        <w:t xml:space="preserve">, pasiekiamoje adresu </w:t>
      </w:r>
      <w:hyperlink r:id="rId12" w:history="1">
        <w:r w:rsidR="00DC1322" w:rsidRPr="009F718B">
          <w:rPr>
            <w:rStyle w:val="Hipersaitas"/>
            <w:rFonts w:ascii="Verdana" w:hAnsi="Verdana"/>
            <w:szCs w:val="24"/>
          </w:rPr>
          <w:t>https://viesiejipirkimai.lt</w:t>
        </w:r>
      </w:hyperlink>
      <w:r w:rsidR="00DD12C9" w:rsidRPr="009F718B">
        <w:rPr>
          <w:rStyle w:val="Hipersaitas"/>
          <w:rFonts w:ascii="Verdana" w:hAnsi="Verdana"/>
          <w:color w:val="auto"/>
          <w:szCs w:val="24"/>
        </w:rPr>
        <w:t>.</w:t>
      </w:r>
    </w:p>
    <w:p w14:paraId="61CAFFC7" w14:textId="1A0F1899" w:rsidR="00DD12C9" w:rsidRPr="009F718B" w:rsidRDefault="00DD12C9"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9F718B" w:rsidRDefault="001D2258"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Išankstinis skelbimas apie pirkimą nebuvo skelbtas.</w:t>
      </w:r>
    </w:p>
    <w:p w14:paraId="575A0698" w14:textId="41D013C5" w:rsidR="0099340C" w:rsidRPr="009F718B" w:rsidRDefault="009B5DC6"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rPr>
      </w:pPr>
      <w:r w:rsidRPr="009F718B">
        <w:rPr>
          <w:rFonts w:ascii="Verdana" w:hAnsi="Verdana"/>
          <w:szCs w:val="24"/>
        </w:rPr>
        <w:t>Visos pirkimo sąlygos nustatytos pirkimo dokumentuose, kuriuos sudaro:</w:t>
      </w:r>
    </w:p>
    <w:p w14:paraId="7FC438A3" w14:textId="77FA45F0" w:rsidR="009B5DC6" w:rsidRPr="009F718B" w:rsidRDefault="009B5DC6" w:rsidP="00C81A0F">
      <w:pPr>
        <w:pStyle w:val="Sraopastraipa"/>
        <w:numPr>
          <w:ilvl w:val="1"/>
          <w:numId w:val="11"/>
        </w:numPr>
        <w:tabs>
          <w:tab w:val="left" w:pos="0"/>
          <w:tab w:val="left" w:pos="1134"/>
        </w:tabs>
        <w:suppressAutoHyphens/>
        <w:spacing w:after="0" w:line="240" w:lineRule="auto"/>
        <w:ind w:left="1069"/>
        <w:jc w:val="both"/>
        <w:rPr>
          <w:rFonts w:ascii="Verdana" w:hAnsi="Verdana"/>
          <w:szCs w:val="24"/>
        </w:rPr>
      </w:pPr>
      <w:r w:rsidRPr="009F718B">
        <w:rPr>
          <w:rFonts w:ascii="Verdana" w:hAnsi="Verdana"/>
          <w:szCs w:val="24"/>
        </w:rPr>
        <w:t>skelbimas apie pirkimą;</w:t>
      </w:r>
    </w:p>
    <w:p w14:paraId="27710D72" w14:textId="66934E1F" w:rsidR="009B5DC6" w:rsidRPr="009F718B" w:rsidRDefault="009B5DC6" w:rsidP="00C81A0F">
      <w:pPr>
        <w:pStyle w:val="Sraopastraipa"/>
        <w:numPr>
          <w:ilvl w:val="1"/>
          <w:numId w:val="11"/>
        </w:numPr>
        <w:tabs>
          <w:tab w:val="left" w:pos="0"/>
          <w:tab w:val="left" w:pos="1134"/>
        </w:tabs>
        <w:suppressAutoHyphens/>
        <w:spacing w:after="0" w:line="240" w:lineRule="auto"/>
        <w:ind w:left="0" w:firstLine="709"/>
        <w:jc w:val="both"/>
        <w:rPr>
          <w:rFonts w:ascii="Verdana" w:hAnsi="Verdana"/>
          <w:szCs w:val="24"/>
        </w:rPr>
      </w:pPr>
      <w:r w:rsidRPr="009F718B">
        <w:rPr>
          <w:rFonts w:ascii="Verdana" w:hAnsi="Verdana"/>
          <w:szCs w:val="24"/>
        </w:rPr>
        <w:t>pirkimo sąlygos (kartu su priedais);</w:t>
      </w:r>
    </w:p>
    <w:p w14:paraId="4AFDADCE" w14:textId="3C28E822" w:rsidR="009B5DC6" w:rsidRPr="009F718B" w:rsidRDefault="009B5DC6" w:rsidP="00C81A0F">
      <w:pPr>
        <w:pStyle w:val="Sraopastraipa"/>
        <w:numPr>
          <w:ilvl w:val="1"/>
          <w:numId w:val="11"/>
        </w:numPr>
        <w:tabs>
          <w:tab w:val="left" w:pos="0"/>
          <w:tab w:val="left" w:pos="1134"/>
        </w:tabs>
        <w:suppressAutoHyphens/>
        <w:spacing w:after="0" w:line="240" w:lineRule="auto"/>
        <w:ind w:left="0" w:firstLine="709"/>
        <w:jc w:val="both"/>
        <w:rPr>
          <w:rFonts w:ascii="Verdana" w:hAnsi="Verdana"/>
          <w:szCs w:val="24"/>
        </w:rPr>
      </w:pPr>
      <w:r w:rsidRPr="009F718B">
        <w:rPr>
          <w:rFonts w:ascii="Verdana" w:hAnsi="Verdana"/>
          <w:szCs w:val="24"/>
        </w:rPr>
        <w:t>pirkimo dokumentų paaiškinimai (patikslinimai), taip pat atsakymai į tiekėjų klausimus (jeigu bus);</w:t>
      </w:r>
    </w:p>
    <w:p w14:paraId="28505141" w14:textId="51E87E63" w:rsidR="006A02F2" w:rsidRPr="009F718B" w:rsidRDefault="009B5DC6" w:rsidP="00C81A0F">
      <w:pPr>
        <w:pStyle w:val="Sraopastraipa"/>
        <w:numPr>
          <w:ilvl w:val="1"/>
          <w:numId w:val="11"/>
        </w:numPr>
        <w:tabs>
          <w:tab w:val="left" w:pos="0"/>
          <w:tab w:val="left" w:pos="1134"/>
        </w:tabs>
        <w:suppressAutoHyphens/>
        <w:spacing w:after="0" w:line="240" w:lineRule="auto"/>
        <w:ind w:left="0" w:firstLine="709"/>
        <w:jc w:val="both"/>
        <w:rPr>
          <w:rFonts w:ascii="Verdana" w:hAnsi="Verdana"/>
          <w:szCs w:val="24"/>
        </w:rPr>
      </w:pPr>
      <w:r w:rsidRPr="009F718B">
        <w:rPr>
          <w:rFonts w:ascii="Verdana" w:hAnsi="Verdana"/>
          <w:szCs w:val="24"/>
        </w:rPr>
        <w:t>kita CVP IS priemonėmis pateikta informacija.</w:t>
      </w:r>
    </w:p>
    <w:p w14:paraId="0882BD77" w14:textId="17A5E56C" w:rsidR="006A02F2" w:rsidRPr="009F718B" w:rsidRDefault="006A02F2"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Jeigu yra prieštaravimų, neatitikimų tarp skelbimo ir pirkimo sąlygų, teisinga laikoma informacija, nurodyta skelbime.</w:t>
      </w:r>
    </w:p>
    <w:p w14:paraId="116C970D" w14:textId="113633FB" w:rsidR="006A02F2" w:rsidRPr="009F718B" w:rsidRDefault="006A02F2"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Jeigu yra prieštaravimų, neatitikimų tarp pirkimo sąlygų ir jų priedų, teisinga laikoma informacija, nurodyta pirkimo sąlygose.</w:t>
      </w:r>
    </w:p>
    <w:p w14:paraId="43A654CF" w14:textId="352953E5" w:rsidR="006A02F2" w:rsidRPr="009F718B" w:rsidRDefault="006A02F2"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9F718B" w:rsidRDefault="0004150F"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lastRenderedPageBreak/>
        <w:t>Perkančioji organizacija neatlygina tiekėj</w:t>
      </w:r>
      <w:r w:rsidR="00127838" w:rsidRPr="009F718B">
        <w:rPr>
          <w:rFonts w:ascii="Verdana" w:hAnsi="Verdana"/>
          <w:szCs w:val="24"/>
        </w:rPr>
        <w:t>ams</w:t>
      </w:r>
      <w:r w:rsidRPr="009F718B">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9F718B" w:rsidRDefault="001D2258"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Pirkimas atliekamas laikantis lygiateisiškumo, nediskriminavimo, abipusio pripažinimo, proporcingumo ir skaidrumo principų bei konfidencialumo ir nešališkumo reikalavimų.</w:t>
      </w:r>
    </w:p>
    <w:p w14:paraId="7C7B0532" w14:textId="7FD15DD2" w:rsidR="003E225A" w:rsidRPr="009F718B" w:rsidRDefault="003E225A"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1F32577E" w14:textId="5438178E" w:rsidR="004A0BB7" w:rsidRPr="009F718B" w:rsidRDefault="004A0BB7"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 xml:space="preserve">Perkančioji organizacija nenumato skelbti savanoriško </w:t>
      </w:r>
      <w:proofErr w:type="spellStart"/>
      <w:r w:rsidRPr="009F718B">
        <w:rPr>
          <w:rFonts w:ascii="Verdana" w:hAnsi="Verdana"/>
          <w:i/>
          <w:iCs/>
          <w:szCs w:val="24"/>
        </w:rPr>
        <w:t>ex</w:t>
      </w:r>
      <w:proofErr w:type="spellEnd"/>
      <w:r w:rsidRPr="009F718B">
        <w:rPr>
          <w:rFonts w:ascii="Verdana" w:hAnsi="Verdana"/>
          <w:i/>
          <w:iCs/>
          <w:szCs w:val="24"/>
        </w:rPr>
        <w:t xml:space="preserve"> ante</w:t>
      </w:r>
      <w:r w:rsidRPr="009F718B">
        <w:rPr>
          <w:rFonts w:ascii="Verdana" w:hAnsi="Verdana"/>
          <w:szCs w:val="24"/>
        </w:rPr>
        <w:t xml:space="preserve"> skaidrumo skelbimo.</w:t>
      </w:r>
    </w:p>
    <w:p w14:paraId="0FF0FC2A" w14:textId="3BBA674A" w:rsidR="004318D1" w:rsidRPr="009F718B" w:rsidRDefault="00DB760D"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7851B9" w:rsidRPr="009F718B">
        <w:rPr>
          <w:rFonts w:ascii="Verdana" w:hAnsi="Verdana"/>
          <w:szCs w:val="24"/>
        </w:rPr>
        <w:t>asis</w:t>
      </w:r>
      <w:r w:rsidRPr="009F718B">
        <w:rPr>
          <w:rFonts w:ascii="Verdana" w:hAnsi="Verdana"/>
          <w:szCs w:val="24"/>
        </w:rPr>
        <w:t xml:space="preserve"> specialist</w:t>
      </w:r>
      <w:r w:rsidR="007851B9" w:rsidRPr="009F718B">
        <w:rPr>
          <w:rFonts w:ascii="Verdana" w:hAnsi="Verdana"/>
          <w:szCs w:val="24"/>
        </w:rPr>
        <w:t>as</w:t>
      </w:r>
      <w:r w:rsidRPr="009F718B">
        <w:rPr>
          <w:rFonts w:ascii="Verdana" w:hAnsi="Verdana"/>
          <w:szCs w:val="24"/>
        </w:rPr>
        <w:t xml:space="preserve"> </w:t>
      </w:r>
      <w:r w:rsidR="007851B9" w:rsidRPr="009F718B">
        <w:rPr>
          <w:rFonts w:ascii="Verdana" w:hAnsi="Verdana"/>
          <w:szCs w:val="24"/>
        </w:rPr>
        <w:t>Arnoldas Rutkauskas</w:t>
      </w:r>
      <w:r w:rsidRPr="009F718B">
        <w:rPr>
          <w:rFonts w:ascii="Verdana" w:hAnsi="Verdana"/>
          <w:szCs w:val="24"/>
        </w:rPr>
        <w:t xml:space="preserve">, tel. </w:t>
      </w:r>
      <w:r w:rsidR="00852081" w:rsidRPr="009F718B">
        <w:rPr>
          <w:rFonts w:ascii="Verdana" w:hAnsi="Verdana"/>
          <w:szCs w:val="24"/>
          <w:shd w:val="clear" w:color="auto" w:fill="FFFFFF"/>
        </w:rPr>
        <w:t>+370</w:t>
      </w:r>
      <w:r w:rsidRPr="009F718B">
        <w:rPr>
          <w:rFonts w:ascii="Verdana" w:hAnsi="Verdana"/>
          <w:szCs w:val="24"/>
          <w:shd w:val="clear" w:color="auto" w:fill="FFFFFF"/>
        </w:rPr>
        <w:t xml:space="preserve"> 343 90 0</w:t>
      </w:r>
      <w:r w:rsidR="007851B9" w:rsidRPr="009F718B">
        <w:rPr>
          <w:rFonts w:ascii="Verdana" w:hAnsi="Verdana"/>
          <w:szCs w:val="24"/>
          <w:shd w:val="clear" w:color="auto" w:fill="FFFFFF"/>
        </w:rPr>
        <w:t>86</w:t>
      </w:r>
      <w:r w:rsidRPr="009F718B">
        <w:rPr>
          <w:rFonts w:ascii="Verdana" w:hAnsi="Verdana"/>
          <w:szCs w:val="24"/>
        </w:rPr>
        <w:t>, el. pašta</w:t>
      </w:r>
      <w:r w:rsidR="007851B9" w:rsidRPr="009F718B">
        <w:rPr>
          <w:rFonts w:ascii="Verdana" w:hAnsi="Verdana"/>
          <w:szCs w:val="24"/>
        </w:rPr>
        <w:t xml:space="preserve">s </w:t>
      </w:r>
      <w:hyperlink r:id="rId13" w:history="1">
        <w:r w:rsidR="007851B9" w:rsidRPr="009F718B">
          <w:rPr>
            <w:rStyle w:val="Hipersaitas"/>
            <w:rFonts w:ascii="Verdana" w:hAnsi="Verdana"/>
            <w:szCs w:val="24"/>
          </w:rPr>
          <w:t>arnoldas.rutkauskas@marijampole.lt</w:t>
        </w:r>
      </w:hyperlink>
      <w:r w:rsidRPr="009F718B">
        <w:rPr>
          <w:rFonts w:ascii="Verdana" w:hAnsi="Verdana"/>
          <w:szCs w:val="24"/>
        </w:rPr>
        <w:t xml:space="preserve">; </w:t>
      </w:r>
      <w:r w:rsidR="00865A9F" w:rsidRPr="009F718B">
        <w:rPr>
          <w:rFonts w:ascii="Verdana" w:hAnsi="Verdana"/>
          <w:szCs w:val="24"/>
        </w:rPr>
        <w:t xml:space="preserve">dėl klausimų, susijusių su viešojo pirkimo objektu – Marijampolės Jono </w:t>
      </w:r>
      <w:proofErr w:type="spellStart"/>
      <w:r w:rsidR="00865A9F" w:rsidRPr="009F718B">
        <w:rPr>
          <w:rFonts w:ascii="Verdana" w:hAnsi="Verdana"/>
          <w:szCs w:val="24"/>
        </w:rPr>
        <w:t>Totoraičio</w:t>
      </w:r>
      <w:proofErr w:type="spellEnd"/>
      <w:r w:rsidR="00865A9F" w:rsidRPr="009F718B">
        <w:rPr>
          <w:rFonts w:ascii="Verdana" w:hAnsi="Verdana"/>
          <w:szCs w:val="24"/>
        </w:rPr>
        <w:t xml:space="preserve"> progimnazijos direktoriaus pavaduotoja ūkiui Ieva </w:t>
      </w:r>
      <w:proofErr w:type="spellStart"/>
      <w:r w:rsidR="00865A9F" w:rsidRPr="009F718B">
        <w:rPr>
          <w:rFonts w:ascii="Verdana" w:hAnsi="Verdana"/>
          <w:szCs w:val="24"/>
        </w:rPr>
        <w:t>Ramanovskienė</w:t>
      </w:r>
      <w:proofErr w:type="spellEnd"/>
      <w:r w:rsidR="00865A9F" w:rsidRPr="009F718B">
        <w:rPr>
          <w:rFonts w:ascii="Verdana" w:hAnsi="Verdana"/>
          <w:szCs w:val="24"/>
        </w:rPr>
        <w:t xml:space="preserve">, tel. +370 671 21 365, el. paštas </w:t>
      </w:r>
      <w:hyperlink r:id="rId14" w:history="1">
        <w:r w:rsidR="00865A9F" w:rsidRPr="009F718B">
          <w:rPr>
            <w:rStyle w:val="Hipersaitas"/>
            <w:rFonts w:ascii="Verdana" w:hAnsi="Verdana"/>
            <w:szCs w:val="24"/>
          </w:rPr>
          <w:t>i.ramanovskiene@jtotoraitis.lt</w:t>
        </w:r>
      </w:hyperlink>
      <w:r w:rsidR="00865A9F" w:rsidRPr="009F718B">
        <w:rPr>
          <w:rFonts w:ascii="Verdana" w:hAnsi="Verdana"/>
          <w:szCs w:val="24"/>
        </w:rPr>
        <w:t xml:space="preserve"> arba </w:t>
      </w:r>
      <w:hyperlink r:id="rId15" w:history="1">
        <w:r w:rsidR="00865A9F" w:rsidRPr="009F718B">
          <w:rPr>
            <w:rStyle w:val="Hipersaitas"/>
            <w:rFonts w:ascii="Verdana" w:hAnsi="Verdana"/>
            <w:szCs w:val="24"/>
          </w:rPr>
          <w:t>totoraitis.pavaduotoja@gmail.com</w:t>
        </w:r>
      </w:hyperlink>
      <w:r w:rsidR="00865A9F" w:rsidRPr="009F718B">
        <w:rPr>
          <w:rFonts w:ascii="Verdana" w:hAnsi="Verdana"/>
          <w:szCs w:val="24"/>
        </w:rPr>
        <w:t>, adresas: Dariaus ir Girėno g. 7, LT-68255 Marijampolė.</w:t>
      </w:r>
    </w:p>
    <w:p w14:paraId="437850CA" w14:textId="1A2DD224" w:rsidR="00C144FB" w:rsidRPr="009F718B" w:rsidRDefault="00392B9B"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color w:val="000000"/>
        </w:rPr>
        <w:t>Esant poreikiui, pirkimo objekto apžiūros laiką derinti su pirkimo sąlygų 1</w:t>
      </w:r>
      <w:r w:rsidR="00955587" w:rsidRPr="009F718B">
        <w:rPr>
          <w:rFonts w:ascii="Verdana" w:hAnsi="Verdana"/>
          <w:color w:val="000000"/>
        </w:rPr>
        <w:t>5</w:t>
      </w:r>
      <w:r w:rsidRPr="009F718B">
        <w:rPr>
          <w:rFonts w:ascii="Verdana" w:hAnsi="Verdana"/>
          <w:color w:val="000000"/>
        </w:rPr>
        <w:t xml:space="preserve">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6 dienoms iki pasiūlymų pateikimo termino pabaigos</w:t>
      </w:r>
      <w:r w:rsidR="00C144FB" w:rsidRPr="009F718B">
        <w:rPr>
          <w:rFonts w:ascii="Verdana" w:hAnsi="Verdana"/>
          <w:szCs w:val="24"/>
        </w:rPr>
        <w:t>.</w:t>
      </w:r>
    </w:p>
    <w:p w14:paraId="239DDAE1" w14:textId="77777777" w:rsidR="0049132D" w:rsidRPr="009F718B" w:rsidRDefault="0049132D" w:rsidP="00731D69">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9F718B" w:rsidRDefault="001D2258" w:rsidP="00C81A0F">
      <w:pPr>
        <w:pStyle w:val="Antrat"/>
        <w:numPr>
          <w:ilvl w:val="3"/>
          <w:numId w:val="4"/>
        </w:numPr>
        <w:tabs>
          <w:tab w:val="left" w:pos="567"/>
          <w:tab w:val="left" w:pos="2268"/>
        </w:tabs>
        <w:ind w:left="0" w:firstLine="0"/>
        <w:jc w:val="center"/>
        <w:rPr>
          <w:rFonts w:ascii="Verdana" w:hAnsi="Verdana" w:cs="Times New Roman"/>
          <w:color w:val="auto"/>
          <w:sz w:val="24"/>
          <w:szCs w:val="24"/>
          <w:lang w:val="lt-LT"/>
        </w:rPr>
      </w:pPr>
      <w:bookmarkStart w:id="8" w:name="_Toc488998668"/>
      <w:bookmarkStart w:id="9" w:name="_Toc188598463"/>
      <w:bookmarkEnd w:id="8"/>
      <w:r w:rsidRPr="009F718B">
        <w:rPr>
          <w:rFonts w:ascii="Verdana" w:hAnsi="Verdana" w:cs="Times New Roman"/>
          <w:color w:val="auto"/>
          <w:sz w:val="24"/>
          <w:szCs w:val="24"/>
          <w:lang w:val="lt-LT"/>
        </w:rPr>
        <w:t>PIRKIMO OBJEKTAS</w:t>
      </w:r>
      <w:bookmarkEnd w:id="9"/>
    </w:p>
    <w:p w14:paraId="709B61EB" w14:textId="77777777" w:rsidR="0049132D" w:rsidRPr="009F718B" w:rsidRDefault="0049132D" w:rsidP="00731D69">
      <w:pPr>
        <w:pStyle w:val="Pagrindinistekstas"/>
        <w:spacing w:after="0" w:line="240" w:lineRule="auto"/>
        <w:rPr>
          <w:rFonts w:ascii="Verdana" w:hAnsi="Verdana"/>
          <w:lang w:eastAsia="lt-LT"/>
        </w:rPr>
      </w:pPr>
    </w:p>
    <w:p w14:paraId="4A42E0D1" w14:textId="789479F4" w:rsidR="00AF18AB" w:rsidRPr="009F718B" w:rsidRDefault="001D2258" w:rsidP="00C81A0F">
      <w:pPr>
        <w:pStyle w:val="Sraopastraipa"/>
        <w:numPr>
          <w:ilvl w:val="1"/>
          <w:numId w:val="10"/>
        </w:numPr>
        <w:spacing w:after="0" w:line="240" w:lineRule="auto"/>
        <w:ind w:left="0" w:firstLine="709"/>
        <w:jc w:val="both"/>
        <w:rPr>
          <w:rFonts w:ascii="Verdana" w:hAnsi="Verdana"/>
          <w:szCs w:val="24"/>
        </w:rPr>
      </w:pPr>
      <w:r w:rsidRPr="009F718B">
        <w:rPr>
          <w:rFonts w:ascii="Verdana" w:hAnsi="Verdana"/>
          <w:szCs w:val="24"/>
        </w:rPr>
        <w:t>Pirkimo objektas –</w:t>
      </w:r>
      <w:r w:rsidR="00752A3B" w:rsidRPr="009F718B">
        <w:rPr>
          <w:rFonts w:ascii="Verdana" w:hAnsi="Verdana"/>
          <w:b/>
          <w:bCs/>
          <w:szCs w:val="24"/>
        </w:rPr>
        <w:t xml:space="preserve"> </w:t>
      </w:r>
      <w:r w:rsidR="00865A9F" w:rsidRPr="009F718B">
        <w:rPr>
          <w:rFonts w:ascii="Verdana" w:hAnsi="Verdana"/>
          <w:b/>
          <w:bCs/>
          <w:szCs w:val="24"/>
        </w:rPr>
        <w:t xml:space="preserve">Marijampolės Jono </w:t>
      </w:r>
      <w:proofErr w:type="spellStart"/>
      <w:r w:rsidR="00865A9F" w:rsidRPr="009F718B">
        <w:rPr>
          <w:rFonts w:ascii="Verdana" w:hAnsi="Verdana"/>
          <w:b/>
          <w:bCs/>
          <w:szCs w:val="24"/>
        </w:rPr>
        <w:t>Totoraičio</w:t>
      </w:r>
      <w:proofErr w:type="spellEnd"/>
      <w:r w:rsidR="00865A9F" w:rsidRPr="009F718B">
        <w:rPr>
          <w:rFonts w:ascii="Verdana" w:hAnsi="Verdana"/>
          <w:b/>
          <w:bCs/>
          <w:szCs w:val="24"/>
        </w:rPr>
        <w:t xml:space="preserve"> progimnazijos vidinio kiemo paprastojo remonto darbai</w:t>
      </w:r>
      <w:r w:rsidR="00AA49D3" w:rsidRPr="009F718B">
        <w:rPr>
          <w:rFonts w:ascii="Verdana" w:hAnsi="Verdana"/>
          <w:b/>
          <w:bCs/>
          <w:szCs w:val="24"/>
        </w:rPr>
        <w:t xml:space="preserve">, </w:t>
      </w:r>
      <w:bookmarkStart w:id="10" w:name="_Hlk214266756"/>
      <w:r w:rsidR="009B5922" w:rsidRPr="009F718B">
        <w:rPr>
          <w:rFonts w:ascii="Verdana" w:hAnsi="Verdana"/>
          <w:b/>
          <w:bCs/>
          <w:szCs w:val="24"/>
        </w:rPr>
        <w:t>susijusi</w:t>
      </w:r>
      <w:r w:rsidR="004F0226" w:rsidRPr="009F718B">
        <w:rPr>
          <w:rFonts w:ascii="Verdana" w:hAnsi="Verdana"/>
          <w:b/>
          <w:bCs/>
          <w:szCs w:val="24"/>
        </w:rPr>
        <w:t>o</w:t>
      </w:r>
      <w:r w:rsidR="009B5922" w:rsidRPr="009F718B">
        <w:rPr>
          <w:rFonts w:ascii="Verdana" w:hAnsi="Verdana"/>
          <w:b/>
          <w:bCs/>
          <w:szCs w:val="24"/>
        </w:rPr>
        <w:t>s paslaug</w:t>
      </w:r>
      <w:r w:rsidR="004F0226" w:rsidRPr="009F718B">
        <w:rPr>
          <w:rFonts w:ascii="Verdana" w:hAnsi="Verdana"/>
          <w:b/>
          <w:bCs/>
          <w:szCs w:val="24"/>
        </w:rPr>
        <w:t>o</w:t>
      </w:r>
      <w:r w:rsidR="009B5922" w:rsidRPr="009F718B">
        <w:rPr>
          <w:rFonts w:ascii="Verdana" w:hAnsi="Verdana"/>
          <w:b/>
          <w:bCs/>
          <w:szCs w:val="24"/>
        </w:rPr>
        <w:t>s bei prek</w:t>
      </w:r>
      <w:r w:rsidR="004F0226" w:rsidRPr="009F718B">
        <w:rPr>
          <w:rFonts w:ascii="Verdana" w:hAnsi="Verdana"/>
          <w:b/>
          <w:bCs/>
          <w:szCs w:val="24"/>
        </w:rPr>
        <w:t>ė</w:t>
      </w:r>
      <w:r w:rsidR="009B5922" w:rsidRPr="009F718B">
        <w:rPr>
          <w:rFonts w:ascii="Verdana" w:hAnsi="Verdana"/>
          <w:b/>
          <w:bCs/>
          <w:szCs w:val="24"/>
        </w:rPr>
        <w:t xml:space="preserve">s, </w:t>
      </w:r>
      <w:r w:rsidR="009B5922" w:rsidRPr="009F718B">
        <w:rPr>
          <w:rFonts w:ascii="Verdana" w:hAnsi="Verdana"/>
          <w:b/>
          <w:bCs/>
          <w:color w:val="000000"/>
          <w:szCs w:val="24"/>
        </w:rPr>
        <w:t>ka</w:t>
      </w:r>
      <w:r w:rsidR="009B5922" w:rsidRPr="009F718B">
        <w:rPr>
          <w:rFonts w:ascii="Verdana" w:hAnsi="Verdana"/>
          <w:b/>
          <w:bCs/>
          <w:szCs w:val="24"/>
        </w:rPr>
        <w:t>dastrini</w:t>
      </w:r>
      <w:r w:rsidR="004F0226" w:rsidRPr="009F718B">
        <w:rPr>
          <w:rFonts w:ascii="Verdana" w:hAnsi="Verdana"/>
          <w:b/>
          <w:bCs/>
          <w:szCs w:val="24"/>
        </w:rPr>
        <w:t>ai</w:t>
      </w:r>
      <w:r w:rsidR="009B5922" w:rsidRPr="009F718B">
        <w:rPr>
          <w:rFonts w:ascii="Verdana" w:hAnsi="Verdana"/>
          <w:b/>
          <w:bCs/>
          <w:szCs w:val="24"/>
        </w:rPr>
        <w:t xml:space="preserve"> matavim</w:t>
      </w:r>
      <w:r w:rsidR="004F0226" w:rsidRPr="009F718B">
        <w:rPr>
          <w:rFonts w:ascii="Verdana" w:hAnsi="Verdana"/>
          <w:b/>
          <w:bCs/>
          <w:szCs w:val="24"/>
        </w:rPr>
        <w:t>ai</w:t>
      </w:r>
      <w:r w:rsidR="009B5922" w:rsidRPr="009F718B">
        <w:rPr>
          <w:rFonts w:ascii="Verdana" w:hAnsi="Verdana"/>
          <w:b/>
          <w:bCs/>
          <w:szCs w:val="24"/>
        </w:rPr>
        <w:t>, išpildom</w:t>
      </w:r>
      <w:r w:rsidR="004F0226" w:rsidRPr="009F718B">
        <w:rPr>
          <w:rFonts w:ascii="Verdana" w:hAnsi="Verdana"/>
          <w:b/>
          <w:bCs/>
          <w:szCs w:val="24"/>
        </w:rPr>
        <w:t>osios</w:t>
      </w:r>
      <w:r w:rsidR="009B5922" w:rsidRPr="009F718B">
        <w:rPr>
          <w:rFonts w:ascii="Verdana" w:hAnsi="Verdana"/>
          <w:b/>
          <w:bCs/>
          <w:szCs w:val="24"/>
        </w:rPr>
        <w:t xml:space="preserve"> dokumentacij</w:t>
      </w:r>
      <w:r w:rsidR="004F0226" w:rsidRPr="009F718B">
        <w:rPr>
          <w:rFonts w:ascii="Verdana" w:hAnsi="Verdana"/>
          <w:b/>
          <w:bCs/>
          <w:szCs w:val="24"/>
        </w:rPr>
        <w:t>os</w:t>
      </w:r>
      <w:r w:rsidR="009B5922" w:rsidRPr="009F718B">
        <w:rPr>
          <w:rFonts w:ascii="Verdana" w:hAnsi="Verdana"/>
          <w:b/>
          <w:bCs/>
          <w:szCs w:val="24"/>
        </w:rPr>
        <w:t xml:space="preserve"> bei teisės aktų nustatyt</w:t>
      </w:r>
      <w:r w:rsidR="004F0226" w:rsidRPr="009F718B">
        <w:rPr>
          <w:rFonts w:ascii="Verdana" w:hAnsi="Verdana"/>
          <w:b/>
          <w:bCs/>
          <w:szCs w:val="24"/>
        </w:rPr>
        <w:t>ų</w:t>
      </w:r>
      <w:r w:rsidR="009B5922" w:rsidRPr="009F718B">
        <w:rPr>
          <w:rFonts w:ascii="Verdana" w:hAnsi="Verdana"/>
          <w:b/>
          <w:bCs/>
          <w:szCs w:val="24"/>
        </w:rPr>
        <w:t xml:space="preserve"> dokument</w:t>
      </w:r>
      <w:r w:rsidR="004F0226" w:rsidRPr="009F718B">
        <w:rPr>
          <w:rFonts w:ascii="Verdana" w:hAnsi="Verdana"/>
          <w:b/>
          <w:bCs/>
          <w:szCs w:val="24"/>
        </w:rPr>
        <w:t>ų</w:t>
      </w:r>
      <w:r w:rsidR="009B5922" w:rsidRPr="009F718B">
        <w:rPr>
          <w:rFonts w:ascii="Verdana" w:hAnsi="Verdana"/>
          <w:b/>
          <w:bCs/>
          <w:szCs w:val="24"/>
        </w:rPr>
        <w:t>, reikaling</w:t>
      </w:r>
      <w:r w:rsidR="004F0226" w:rsidRPr="009F718B">
        <w:rPr>
          <w:rFonts w:ascii="Verdana" w:hAnsi="Verdana"/>
          <w:b/>
          <w:bCs/>
          <w:szCs w:val="24"/>
        </w:rPr>
        <w:t>ų</w:t>
      </w:r>
      <w:r w:rsidR="009B5922" w:rsidRPr="009F718B">
        <w:rPr>
          <w:rFonts w:ascii="Verdana" w:hAnsi="Verdana"/>
          <w:b/>
          <w:bCs/>
          <w:szCs w:val="24"/>
        </w:rPr>
        <w:t xml:space="preserve"> statybos užbaigimo procedūroms atlikti</w:t>
      </w:r>
      <w:r w:rsidR="004F0226" w:rsidRPr="009F718B">
        <w:rPr>
          <w:rFonts w:ascii="Verdana" w:hAnsi="Verdana"/>
          <w:b/>
          <w:bCs/>
          <w:szCs w:val="24"/>
        </w:rPr>
        <w:t>, parengimas</w:t>
      </w:r>
      <w:r w:rsidR="00D90EEB" w:rsidRPr="009F718B">
        <w:rPr>
          <w:rFonts w:ascii="Verdana" w:hAnsi="Verdana"/>
          <w:b/>
          <w:bCs/>
          <w:szCs w:val="24"/>
        </w:rPr>
        <w:t xml:space="preserve"> </w:t>
      </w:r>
      <w:bookmarkEnd w:id="10"/>
      <w:r w:rsidR="00916A66" w:rsidRPr="009F718B">
        <w:rPr>
          <w:rFonts w:ascii="Verdana" w:hAnsi="Verdana"/>
          <w:b/>
          <w:bCs/>
          <w:szCs w:val="24"/>
        </w:rPr>
        <w:t>(toliau – darbai)</w:t>
      </w:r>
      <w:r w:rsidR="00916A66" w:rsidRPr="009F718B">
        <w:rPr>
          <w:rFonts w:ascii="Verdana" w:hAnsi="Verdana"/>
          <w:szCs w:val="24"/>
        </w:rPr>
        <w:t>.</w:t>
      </w:r>
      <w:r w:rsidR="00101F30" w:rsidRPr="009F718B">
        <w:rPr>
          <w:rFonts w:ascii="Verdana" w:hAnsi="Verdana"/>
          <w:szCs w:val="24"/>
          <w:shd w:val="clear" w:color="auto" w:fill="FFFFFF"/>
        </w:rPr>
        <w:t xml:space="preserve"> </w:t>
      </w:r>
      <w:r w:rsidR="00865A9F" w:rsidRPr="009F718B">
        <w:rPr>
          <w:rFonts w:ascii="Verdana" w:hAnsi="Verdana"/>
          <w:szCs w:val="24"/>
          <w:shd w:val="clear" w:color="auto" w:fill="FFFFFF"/>
        </w:rPr>
        <w:t xml:space="preserve">Pagrindinis Pirkimo objekto BVPŽ kodas: </w:t>
      </w:r>
      <w:r w:rsidR="00711BE3">
        <w:rPr>
          <w:rFonts w:ascii="Verdana" w:hAnsi="Verdana"/>
          <w:szCs w:val="24"/>
          <w:shd w:val="clear" w:color="auto" w:fill="FFFFFF"/>
        </w:rPr>
        <w:t>4</w:t>
      </w:r>
      <w:r w:rsidR="00865A9F" w:rsidRPr="009F718B">
        <w:rPr>
          <w:rFonts w:ascii="Verdana" w:hAnsi="Verdana"/>
          <w:szCs w:val="24"/>
          <w:shd w:val="clear" w:color="auto" w:fill="FFFFFF"/>
        </w:rPr>
        <w:t xml:space="preserve">5236290-9 Poilsio zonų remonto darbai. Papildomas </w:t>
      </w:r>
      <w:r w:rsidR="00AA3516">
        <w:rPr>
          <w:rFonts w:ascii="Verdana" w:hAnsi="Verdana"/>
          <w:szCs w:val="24"/>
          <w:shd w:val="clear" w:color="auto" w:fill="FFFFFF"/>
        </w:rPr>
        <w:t>P</w:t>
      </w:r>
      <w:r w:rsidR="00865A9F" w:rsidRPr="009F718B">
        <w:rPr>
          <w:rFonts w:ascii="Verdana" w:hAnsi="Verdana"/>
          <w:szCs w:val="24"/>
          <w:shd w:val="clear" w:color="auto" w:fill="FFFFFF"/>
        </w:rPr>
        <w:t xml:space="preserve">irkimo objekto BVPŽ kodas: 71354300-7 Kadastrinio tyrinėjimo paslaugos. </w:t>
      </w:r>
      <w:r w:rsidR="00CB00A7" w:rsidRPr="009F718B">
        <w:rPr>
          <w:rFonts w:ascii="Verdana" w:hAnsi="Verdana"/>
          <w:szCs w:val="24"/>
          <w:shd w:val="clear" w:color="auto" w:fill="FFFFFF"/>
        </w:rPr>
        <w:t xml:space="preserve">Darbai atliekami </w:t>
      </w:r>
      <w:bookmarkStart w:id="11" w:name="_Hlk167803718"/>
      <w:r w:rsidR="00127838" w:rsidRPr="009F718B">
        <w:rPr>
          <w:rFonts w:ascii="Verdana" w:hAnsi="Verdana"/>
          <w:szCs w:val="24"/>
          <w:shd w:val="clear" w:color="auto" w:fill="FFFFFF"/>
        </w:rPr>
        <w:t>vadovaujantis</w:t>
      </w:r>
      <w:bookmarkStart w:id="12" w:name="_Hlk177566079"/>
      <w:r w:rsidR="00DD6795" w:rsidRPr="009F718B">
        <w:rPr>
          <w:rFonts w:ascii="Verdana" w:hAnsi="Verdana"/>
          <w:szCs w:val="24"/>
        </w:rPr>
        <w:t xml:space="preserve"> </w:t>
      </w:r>
      <w:r w:rsidR="00A11E23" w:rsidRPr="009F718B">
        <w:rPr>
          <w:rFonts w:ascii="Verdana" w:hAnsi="Verdana"/>
          <w:szCs w:val="24"/>
        </w:rPr>
        <w:t xml:space="preserve">Andriaus </w:t>
      </w:r>
      <w:proofErr w:type="spellStart"/>
      <w:r w:rsidR="00A11E23" w:rsidRPr="009F718B">
        <w:rPr>
          <w:rFonts w:ascii="Verdana" w:hAnsi="Verdana"/>
          <w:szCs w:val="24"/>
        </w:rPr>
        <w:t>Byčenkovo</w:t>
      </w:r>
      <w:proofErr w:type="spellEnd"/>
      <w:r w:rsidR="00AF18AB" w:rsidRPr="009F718B">
        <w:rPr>
          <w:rFonts w:ascii="Verdana" w:hAnsi="Verdana"/>
          <w:szCs w:val="24"/>
        </w:rPr>
        <w:t xml:space="preserve"> </w:t>
      </w:r>
      <w:r w:rsidR="00127838" w:rsidRPr="009F718B">
        <w:rPr>
          <w:rFonts w:ascii="Verdana" w:hAnsi="Verdana"/>
          <w:szCs w:val="24"/>
          <w:shd w:val="clear" w:color="auto" w:fill="FFFFFF"/>
        </w:rPr>
        <w:t xml:space="preserve">parengtu </w:t>
      </w:r>
      <w:r w:rsidR="00A11E23" w:rsidRPr="009F718B">
        <w:rPr>
          <w:rFonts w:ascii="Verdana" w:hAnsi="Verdana"/>
          <w:szCs w:val="24"/>
          <w:shd w:val="clear" w:color="auto" w:fill="FFFFFF"/>
        </w:rPr>
        <w:t>paprastojo remonto darbų aprašu</w:t>
      </w:r>
      <w:r w:rsidR="007515E7" w:rsidRPr="009F718B">
        <w:rPr>
          <w:rFonts w:ascii="Verdana" w:hAnsi="Verdana"/>
          <w:szCs w:val="24"/>
          <w:shd w:val="clear" w:color="auto" w:fill="FFFFFF"/>
        </w:rPr>
        <w:t xml:space="preserve"> </w:t>
      </w:r>
      <w:r w:rsidR="00127838" w:rsidRPr="009F718B">
        <w:rPr>
          <w:rFonts w:ascii="Verdana" w:hAnsi="Verdana"/>
          <w:szCs w:val="24"/>
          <w:shd w:val="clear" w:color="auto" w:fill="FFFFFF"/>
        </w:rPr>
        <w:t xml:space="preserve">Nr. </w:t>
      </w:r>
      <w:r w:rsidR="00A11E23" w:rsidRPr="009F718B">
        <w:rPr>
          <w:rFonts w:ascii="Verdana" w:hAnsi="Verdana"/>
          <w:szCs w:val="24"/>
          <w:shd w:val="clear" w:color="auto" w:fill="FFFFFF"/>
        </w:rPr>
        <w:t xml:space="preserve">2047-PRA-B-AR </w:t>
      </w:r>
      <w:r w:rsidR="00127838" w:rsidRPr="009F718B">
        <w:rPr>
          <w:rFonts w:ascii="Verdana" w:hAnsi="Verdana"/>
          <w:szCs w:val="24"/>
          <w:shd w:val="clear" w:color="auto" w:fill="FFFFFF"/>
        </w:rPr>
        <w:t>„</w:t>
      </w:r>
      <w:r w:rsidR="00A11E23" w:rsidRPr="009F718B">
        <w:rPr>
          <w:rFonts w:ascii="Verdana" w:hAnsi="Verdana"/>
          <w:szCs w:val="24"/>
        </w:rPr>
        <w:t xml:space="preserve">Marijampolės Jono </w:t>
      </w:r>
      <w:proofErr w:type="spellStart"/>
      <w:r w:rsidR="00A11E23" w:rsidRPr="009F718B">
        <w:rPr>
          <w:rFonts w:ascii="Verdana" w:hAnsi="Verdana"/>
          <w:szCs w:val="24"/>
        </w:rPr>
        <w:t>Totoraičio</w:t>
      </w:r>
      <w:proofErr w:type="spellEnd"/>
      <w:r w:rsidR="00A11E23" w:rsidRPr="009F718B">
        <w:rPr>
          <w:rFonts w:ascii="Verdana" w:hAnsi="Verdana"/>
          <w:szCs w:val="24"/>
        </w:rPr>
        <w:t xml:space="preserve"> progimnazija. S. Dariaus ir S. Girėno g. 7, Marijampolė Kiemo aikštelės (4400-4895-6874) paprastojo remonto projektas</w:t>
      </w:r>
      <w:r w:rsidR="00DC370B" w:rsidRPr="009F718B">
        <w:rPr>
          <w:rFonts w:ascii="Verdana" w:hAnsi="Verdana"/>
          <w:szCs w:val="24"/>
          <w:shd w:val="clear" w:color="auto" w:fill="FFFFFF"/>
        </w:rPr>
        <w:t>“</w:t>
      </w:r>
      <w:bookmarkEnd w:id="11"/>
      <w:r w:rsidR="00BA3125" w:rsidRPr="009F718B">
        <w:rPr>
          <w:rFonts w:ascii="Verdana" w:hAnsi="Verdana"/>
          <w:szCs w:val="24"/>
          <w:shd w:val="clear" w:color="auto" w:fill="FFFFFF"/>
        </w:rPr>
        <w:t xml:space="preserve"> (Pirkimo sąlygų </w:t>
      </w:r>
      <w:r w:rsidR="00A23A6A">
        <w:rPr>
          <w:rFonts w:ascii="Verdana" w:hAnsi="Verdana"/>
          <w:szCs w:val="24"/>
          <w:shd w:val="clear" w:color="auto" w:fill="FFFFFF"/>
        </w:rPr>
        <w:t>5</w:t>
      </w:r>
      <w:r w:rsidR="00BA3125" w:rsidRPr="009F718B">
        <w:rPr>
          <w:rFonts w:ascii="Verdana" w:hAnsi="Verdana"/>
          <w:szCs w:val="24"/>
          <w:shd w:val="clear" w:color="auto" w:fill="FFFFFF"/>
        </w:rPr>
        <w:t xml:space="preserve"> priedas „</w:t>
      </w:r>
      <w:r w:rsidR="00A11E23" w:rsidRPr="009F718B">
        <w:rPr>
          <w:rFonts w:ascii="Verdana" w:hAnsi="Verdana"/>
          <w:szCs w:val="24"/>
          <w:shd w:val="clear" w:color="auto" w:fill="FFFFFF"/>
        </w:rPr>
        <w:t>Paprastojo remonto darbų aprašas</w:t>
      </w:r>
      <w:r w:rsidR="00BA3125" w:rsidRPr="009F718B">
        <w:rPr>
          <w:rFonts w:ascii="Verdana" w:hAnsi="Verdana"/>
          <w:szCs w:val="24"/>
          <w:shd w:val="clear" w:color="auto" w:fill="FFFFFF"/>
        </w:rPr>
        <w:t>“)</w:t>
      </w:r>
      <w:r w:rsidR="000B74F1" w:rsidRPr="009F718B">
        <w:rPr>
          <w:rFonts w:ascii="Verdana" w:hAnsi="Verdana"/>
          <w:szCs w:val="24"/>
          <w:shd w:val="clear" w:color="auto" w:fill="FFFFFF"/>
        </w:rPr>
        <w:t xml:space="preserve"> </w:t>
      </w:r>
      <w:r w:rsidR="000B74F1" w:rsidRPr="009F718B">
        <w:rPr>
          <w:rFonts w:ascii="Verdana" w:hAnsi="Verdana"/>
          <w:b/>
          <w:bCs/>
          <w:szCs w:val="24"/>
          <w:shd w:val="clear" w:color="auto" w:fill="FFFFFF"/>
        </w:rPr>
        <w:t>pilna apimtimi</w:t>
      </w:r>
      <w:r w:rsidR="005E1CD4" w:rsidRPr="009F718B">
        <w:rPr>
          <w:rFonts w:ascii="Verdana" w:hAnsi="Verdana"/>
          <w:szCs w:val="24"/>
          <w:shd w:val="clear" w:color="auto" w:fill="FFFFFF"/>
        </w:rPr>
        <w:t xml:space="preserve"> (toliau – </w:t>
      </w:r>
      <w:r w:rsidR="00A11E23" w:rsidRPr="009F718B">
        <w:rPr>
          <w:rFonts w:ascii="Verdana" w:hAnsi="Verdana"/>
          <w:szCs w:val="24"/>
          <w:shd w:val="clear" w:color="auto" w:fill="FFFFFF"/>
        </w:rPr>
        <w:t>Paprastojo remonto darbų aprašas</w:t>
      </w:r>
      <w:r w:rsidR="005E1CD4" w:rsidRPr="009F718B">
        <w:rPr>
          <w:rFonts w:ascii="Verdana" w:hAnsi="Verdana"/>
          <w:szCs w:val="24"/>
          <w:shd w:val="clear" w:color="auto" w:fill="FFFFFF"/>
        </w:rPr>
        <w:t>)</w:t>
      </w:r>
      <w:r w:rsidR="007B0D21" w:rsidRPr="009F718B">
        <w:rPr>
          <w:rFonts w:ascii="Verdana" w:hAnsi="Verdana"/>
          <w:szCs w:val="24"/>
          <w:shd w:val="clear" w:color="auto" w:fill="FFFFFF"/>
        </w:rPr>
        <w:t>.</w:t>
      </w:r>
      <w:r w:rsidR="003B29CC" w:rsidRPr="009F718B">
        <w:rPr>
          <w:rFonts w:ascii="Verdana" w:hAnsi="Verdana"/>
          <w:szCs w:val="24"/>
          <w:shd w:val="clear" w:color="auto" w:fill="FFFFFF"/>
        </w:rPr>
        <w:t xml:space="preserve"> </w:t>
      </w:r>
      <w:r w:rsidR="00753AF6" w:rsidRPr="009F718B">
        <w:rPr>
          <w:rFonts w:ascii="Verdana" w:hAnsi="Verdana"/>
          <w:szCs w:val="24"/>
          <w:shd w:val="clear" w:color="auto" w:fill="FFFFFF"/>
        </w:rPr>
        <w:t xml:space="preserve">Įgyvendinamas projektas </w:t>
      </w:r>
      <w:r w:rsidR="00A11E23" w:rsidRPr="009F718B">
        <w:rPr>
          <w:rFonts w:ascii="Verdana" w:hAnsi="Verdana"/>
          <w:szCs w:val="24"/>
          <w:shd w:val="clear" w:color="auto" w:fill="FFFFFF"/>
        </w:rPr>
        <w:t xml:space="preserve">„Visos dienos mokyklos erdvių sukūrimas ir pritaikymas Marijampolės savivaldybės pradinio ir </w:t>
      </w:r>
      <w:r w:rsidR="00A11E23" w:rsidRPr="009F718B">
        <w:rPr>
          <w:rFonts w:ascii="Verdana" w:hAnsi="Verdana"/>
          <w:szCs w:val="24"/>
          <w:shd w:val="clear" w:color="auto" w:fill="FFFFFF"/>
        </w:rPr>
        <w:lastRenderedPageBreak/>
        <w:t>pagrindinio ugdymo įstaigose“, projekto kodas Nr. 24-002-P-0001 (toliau - Projektas). Projektas finansuojamas iš Europos regioninės plėtros fondo. Projektas įgyvendinamas pagal Regioninės pažangos priemonę Nr. 12-003-03-02-17 (RE) „Plėtoti įvairialypį švietimą vykdant visos dienos mokyklų veiklą“</w:t>
      </w:r>
      <w:r w:rsidR="00753AF6" w:rsidRPr="009F718B">
        <w:rPr>
          <w:rFonts w:ascii="Verdana" w:hAnsi="Verdana"/>
          <w:szCs w:val="24"/>
          <w:shd w:val="clear" w:color="auto" w:fill="FFFFFF"/>
        </w:rPr>
        <w:t>.</w:t>
      </w:r>
    </w:p>
    <w:bookmarkEnd w:id="12"/>
    <w:p w14:paraId="7B0890A2" w14:textId="07A3788E" w:rsidR="003E225A" w:rsidRPr="009F718B" w:rsidRDefault="00041330" w:rsidP="00C81A0F">
      <w:pPr>
        <w:pStyle w:val="Sraopastraipa"/>
        <w:numPr>
          <w:ilvl w:val="1"/>
          <w:numId w:val="10"/>
        </w:numPr>
        <w:tabs>
          <w:tab w:val="left" w:pos="1134"/>
        </w:tabs>
        <w:spacing w:after="0" w:line="240" w:lineRule="auto"/>
        <w:ind w:left="0" w:firstLine="709"/>
        <w:jc w:val="both"/>
        <w:rPr>
          <w:rFonts w:ascii="Verdana" w:hAnsi="Verdana"/>
        </w:rPr>
      </w:pPr>
      <w:r w:rsidRPr="009F718B">
        <w:rPr>
          <w:rFonts w:ascii="Verdana" w:hAnsi="Verdana"/>
          <w:szCs w:val="24"/>
        </w:rPr>
        <w:t>Pirkimas apima:</w:t>
      </w:r>
    </w:p>
    <w:p w14:paraId="044B2BC6" w14:textId="368CDB22" w:rsidR="005E1CD4" w:rsidRPr="009F718B" w:rsidRDefault="00865A9F" w:rsidP="00725D8F">
      <w:pPr>
        <w:pStyle w:val="Sraopastraipa"/>
        <w:numPr>
          <w:ilvl w:val="1"/>
          <w:numId w:val="59"/>
        </w:numPr>
        <w:tabs>
          <w:tab w:val="left" w:pos="1418"/>
        </w:tabs>
        <w:spacing w:after="0" w:line="240" w:lineRule="auto"/>
        <w:ind w:left="0" w:firstLine="709"/>
        <w:jc w:val="both"/>
        <w:rPr>
          <w:rFonts w:ascii="Verdana" w:hAnsi="Verdana"/>
        </w:rPr>
      </w:pPr>
      <w:r w:rsidRPr="009F718B">
        <w:rPr>
          <w:rFonts w:ascii="Verdana" w:hAnsi="Verdana"/>
        </w:rPr>
        <w:t>Paprastojo remonto darbų apraše</w:t>
      </w:r>
      <w:r w:rsidR="00FC2072" w:rsidRPr="009F718B">
        <w:rPr>
          <w:rFonts w:ascii="Verdana" w:hAnsi="Verdana"/>
        </w:rPr>
        <w:t xml:space="preserve"> numatytus atlikti Marijampolės </w:t>
      </w:r>
      <w:r w:rsidRPr="009F718B">
        <w:rPr>
          <w:rFonts w:ascii="Verdana" w:hAnsi="Verdana"/>
        </w:rPr>
        <w:t xml:space="preserve">Jono </w:t>
      </w:r>
      <w:proofErr w:type="spellStart"/>
      <w:r w:rsidRPr="009F718B">
        <w:rPr>
          <w:rFonts w:ascii="Verdana" w:hAnsi="Verdana"/>
        </w:rPr>
        <w:t>Totoraičio</w:t>
      </w:r>
      <w:proofErr w:type="spellEnd"/>
      <w:r w:rsidRPr="009F718B">
        <w:rPr>
          <w:rFonts w:ascii="Verdana" w:hAnsi="Verdana"/>
        </w:rPr>
        <w:t xml:space="preserve"> vidinio kiemo</w:t>
      </w:r>
      <w:r w:rsidR="00FC2072" w:rsidRPr="009F718B">
        <w:rPr>
          <w:rFonts w:ascii="Verdana" w:hAnsi="Verdana"/>
        </w:rPr>
        <w:t xml:space="preserve"> paprastojo remonto</w:t>
      </w:r>
      <w:r w:rsidR="00513454" w:rsidRPr="009F718B">
        <w:rPr>
          <w:rFonts w:ascii="Verdana" w:hAnsi="Verdana"/>
        </w:rPr>
        <w:t xml:space="preserve"> </w:t>
      </w:r>
      <w:r w:rsidR="00FC2072" w:rsidRPr="009F718B">
        <w:rPr>
          <w:rFonts w:ascii="Verdana" w:hAnsi="Verdana"/>
        </w:rPr>
        <w:t>darbus, susijusias paslaugas bei prekes</w:t>
      </w:r>
      <w:r w:rsidR="00CA3E1B" w:rsidRPr="009F718B">
        <w:rPr>
          <w:rFonts w:ascii="Verdana" w:hAnsi="Verdana"/>
        </w:rPr>
        <w:t>;</w:t>
      </w:r>
    </w:p>
    <w:p w14:paraId="61B4C74C" w14:textId="2AA3AA1D" w:rsidR="005E1CD4" w:rsidRPr="009F718B" w:rsidRDefault="005E1CD4" w:rsidP="00725D8F">
      <w:pPr>
        <w:pStyle w:val="Sraopastraipa"/>
        <w:numPr>
          <w:ilvl w:val="1"/>
          <w:numId w:val="59"/>
        </w:numPr>
        <w:tabs>
          <w:tab w:val="left" w:pos="1418"/>
        </w:tabs>
        <w:spacing w:after="0" w:line="240" w:lineRule="auto"/>
        <w:ind w:left="0" w:firstLine="709"/>
        <w:jc w:val="both"/>
        <w:rPr>
          <w:rFonts w:ascii="Verdana" w:hAnsi="Verdana"/>
        </w:rPr>
      </w:pPr>
      <w:r w:rsidRPr="009F718B">
        <w:rPr>
          <w:rFonts w:ascii="Verdana" w:hAnsi="Verdana"/>
        </w:rPr>
        <w:t>informacinio stendo pagaminim</w:t>
      </w:r>
      <w:r w:rsidR="00D516EC" w:rsidRPr="009F718B">
        <w:rPr>
          <w:rFonts w:ascii="Verdana" w:hAnsi="Verdana"/>
        </w:rPr>
        <w:t>ą</w:t>
      </w:r>
      <w:r w:rsidRPr="009F718B">
        <w:rPr>
          <w:rFonts w:ascii="Verdana" w:hAnsi="Verdana"/>
        </w:rPr>
        <w:t xml:space="preserve"> ir jo pastatym</w:t>
      </w:r>
      <w:r w:rsidR="00D516EC" w:rsidRPr="009F718B">
        <w:rPr>
          <w:rFonts w:ascii="Verdana" w:hAnsi="Verdana"/>
        </w:rPr>
        <w:t>ą</w:t>
      </w:r>
      <w:r w:rsidRPr="009F718B">
        <w:rPr>
          <w:rFonts w:ascii="Verdana" w:hAnsi="Verdana"/>
        </w:rPr>
        <w:t xml:space="preserve"> pagal nustatytus reikalavimus nuorodoje -</w:t>
      </w:r>
      <w:r w:rsidR="00725D8F" w:rsidRPr="009F718B">
        <w:rPr>
          <w:rFonts w:ascii="Verdana" w:hAnsi="Verdana"/>
        </w:rPr>
        <w:t xml:space="preserve"> </w:t>
      </w:r>
      <w:hyperlink r:id="rId16" w:history="1">
        <w:r w:rsidR="00725D8F" w:rsidRPr="009F718B">
          <w:rPr>
            <w:rStyle w:val="Hipersaitas"/>
            <w:rFonts w:ascii="Verdana" w:hAnsi="Verdana"/>
          </w:rPr>
          <w:t>https://esinvesticijos.lt/igyvendinimas-1/viesinimas</w:t>
        </w:r>
      </w:hyperlink>
      <w:r w:rsidRPr="009F718B">
        <w:rPr>
          <w:rFonts w:ascii="Verdana" w:hAnsi="Verdana"/>
        </w:rPr>
        <w:t>;</w:t>
      </w:r>
    </w:p>
    <w:p w14:paraId="02349F59" w14:textId="288ECD3A" w:rsidR="00753AF6" w:rsidRPr="009F718B" w:rsidRDefault="005E1CD4" w:rsidP="00753AF6">
      <w:pPr>
        <w:pStyle w:val="Sraopastraipa"/>
        <w:numPr>
          <w:ilvl w:val="1"/>
          <w:numId w:val="59"/>
        </w:numPr>
        <w:tabs>
          <w:tab w:val="left" w:pos="1418"/>
        </w:tabs>
        <w:spacing w:after="0" w:line="240" w:lineRule="auto"/>
        <w:ind w:left="0" w:firstLine="709"/>
        <w:jc w:val="both"/>
        <w:rPr>
          <w:rStyle w:val="Hipersaitas"/>
          <w:rFonts w:ascii="Verdana" w:eastAsia="Times New Roman" w:hAnsi="Verdana"/>
          <w:color w:val="auto"/>
          <w:szCs w:val="24"/>
          <w:u w:val="none"/>
        </w:rPr>
      </w:pPr>
      <w:r w:rsidRPr="009F718B">
        <w:rPr>
          <w:rFonts w:ascii="Verdana" w:hAnsi="Verdana"/>
        </w:rPr>
        <w:t>kadastrinių matavimų bei išpildomosios dokumentacijos parengimo išlaid</w:t>
      </w:r>
      <w:r w:rsidR="00D516EC" w:rsidRPr="009F718B">
        <w:rPr>
          <w:rFonts w:ascii="Verdana" w:hAnsi="Verdana"/>
        </w:rPr>
        <w:t>as</w:t>
      </w:r>
      <w:r w:rsidRPr="009F718B">
        <w:rPr>
          <w:rFonts w:ascii="Verdana" w:hAnsi="Verdana"/>
        </w:rPr>
        <w:t>, teisės</w:t>
      </w:r>
      <w:r w:rsidRPr="009F718B">
        <w:rPr>
          <w:rFonts w:ascii="Verdana" w:eastAsia="Times New Roman" w:hAnsi="Verdana"/>
          <w:bCs/>
          <w:szCs w:val="24"/>
        </w:rPr>
        <w:t xml:space="preserve"> aktų nustatytų dokumentų, reikalingų statybos užbaigimo procedūroms atlikti, parengim</w:t>
      </w:r>
      <w:r w:rsidR="00D516EC" w:rsidRPr="009F718B">
        <w:rPr>
          <w:rFonts w:ascii="Verdana" w:eastAsia="Times New Roman" w:hAnsi="Verdana"/>
          <w:bCs/>
          <w:szCs w:val="24"/>
        </w:rPr>
        <w:t>ą</w:t>
      </w:r>
      <w:r w:rsidRPr="009F718B">
        <w:rPr>
          <w:rFonts w:ascii="Verdana" w:eastAsia="Times New Roman" w:hAnsi="Verdana"/>
          <w:szCs w:val="24"/>
        </w:rPr>
        <w:t>.</w:t>
      </w:r>
    </w:p>
    <w:p w14:paraId="5CE4E316" w14:textId="0437EF23" w:rsidR="006217E5" w:rsidRPr="009F718B" w:rsidRDefault="00A11E23" w:rsidP="00C81A0F">
      <w:pPr>
        <w:pStyle w:val="Sraopastraipa"/>
        <w:numPr>
          <w:ilvl w:val="1"/>
          <w:numId w:val="10"/>
        </w:numPr>
        <w:tabs>
          <w:tab w:val="left" w:pos="567"/>
          <w:tab w:val="left" w:pos="1276"/>
          <w:tab w:val="left" w:pos="1418"/>
        </w:tabs>
        <w:spacing w:after="0" w:line="240" w:lineRule="auto"/>
        <w:ind w:left="0" w:firstLine="709"/>
        <w:jc w:val="both"/>
        <w:rPr>
          <w:rFonts w:ascii="Verdana" w:hAnsi="Verdana"/>
          <w:szCs w:val="24"/>
        </w:rPr>
      </w:pPr>
      <w:r w:rsidRPr="009F718B">
        <w:rPr>
          <w:rFonts w:ascii="Verdana" w:hAnsi="Verdana"/>
          <w:szCs w:val="24"/>
        </w:rPr>
        <w:t>Paprastojo remonto darbų apraše</w:t>
      </w:r>
      <w:r w:rsidR="005E1CD4" w:rsidRPr="009F718B">
        <w:rPr>
          <w:rFonts w:ascii="Verdana" w:hAnsi="Verdana"/>
          <w:szCs w:val="24"/>
        </w:rPr>
        <w:t xml:space="preserve"> ir/ar įkainotų veiklų sąraše nurodyti darbų </w:t>
      </w:r>
      <w:r w:rsidR="005E1CD4" w:rsidRPr="009F718B">
        <w:rPr>
          <w:rFonts w:ascii="Verdana" w:hAnsi="Verdana"/>
          <w:bCs/>
          <w:szCs w:val="24"/>
        </w:rPr>
        <w:t>kiekiai</w:t>
      </w:r>
      <w:r w:rsidR="005E1CD4" w:rsidRPr="009F718B">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w:t>
      </w:r>
      <w:r w:rsidRPr="009F718B">
        <w:rPr>
          <w:rFonts w:ascii="Verdana" w:hAnsi="Verdana"/>
          <w:szCs w:val="24"/>
        </w:rPr>
        <w:t>Paprastojo remonto darbų apraše</w:t>
      </w:r>
      <w:r w:rsidR="005E1CD4" w:rsidRPr="009F718B">
        <w:rPr>
          <w:rFonts w:ascii="Verdana" w:hAnsi="Verdana"/>
          <w:szCs w:val="24"/>
        </w:rPr>
        <w:t xml:space="preserve"> ir/ar įkainotų veiklų sąraše.</w:t>
      </w:r>
    </w:p>
    <w:p w14:paraId="7C6FB4D0" w14:textId="062FBC06" w:rsidR="006217E5" w:rsidRPr="009F718B" w:rsidRDefault="006217E5" w:rsidP="00E046A4">
      <w:pPr>
        <w:pStyle w:val="Sraopastraipa"/>
        <w:numPr>
          <w:ilvl w:val="1"/>
          <w:numId w:val="10"/>
        </w:numPr>
        <w:tabs>
          <w:tab w:val="left" w:pos="567"/>
          <w:tab w:val="left" w:pos="1276"/>
          <w:tab w:val="left" w:pos="1418"/>
        </w:tabs>
        <w:spacing w:after="0" w:line="240" w:lineRule="auto"/>
        <w:ind w:left="0" w:firstLine="709"/>
        <w:jc w:val="both"/>
        <w:rPr>
          <w:rFonts w:ascii="Verdana" w:hAnsi="Verdana"/>
          <w:szCs w:val="24"/>
        </w:rPr>
      </w:pPr>
      <w:r w:rsidRPr="009F718B">
        <w:rPr>
          <w:rFonts w:ascii="Verdana" w:hAnsi="Verdana"/>
          <w:szCs w:val="24"/>
        </w:rPr>
        <w:t>J</w:t>
      </w:r>
      <w:r w:rsidR="009F37E7" w:rsidRPr="009F718B">
        <w:rPr>
          <w:rFonts w:ascii="Verdana" w:hAnsi="Verdana"/>
          <w:szCs w:val="24"/>
        </w:rPr>
        <w:t xml:space="preserve">eigu apibūdinant pirkimo objektą </w:t>
      </w:r>
      <w:r w:rsidR="00A23A6A">
        <w:rPr>
          <w:rFonts w:ascii="Verdana" w:hAnsi="Verdana"/>
          <w:szCs w:val="24"/>
        </w:rPr>
        <w:t>Paprastojo remonto darbų apraše</w:t>
      </w:r>
      <w:r w:rsidR="009F37E7" w:rsidRPr="009F718B">
        <w:rPr>
          <w:rFonts w:ascii="Verdana" w:hAnsi="Verdana"/>
          <w:szCs w:val="24"/>
        </w:rPr>
        <w:t xml:space="preserve"> </w:t>
      </w:r>
      <w:r w:rsidR="009F37E7" w:rsidRPr="009F718B">
        <w:rPr>
          <w:rFonts w:ascii="Verdana" w:hAnsi="Verdana"/>
          <w:b/>
          <w:bCs/>
          <w:szCs w:val="24"/>
        </w:rPr>
        <w:t>ar kituose pirkimo dokumentuose</w:t>
      </w:r>
      <w:r w:rsidR="009F37E7" w:rsidRPr="009F718B">
        <w:rPr>
          <w:rFonts w:ascii="Verdana" w:hAnsi="Verdana"/>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w:t>
      </w:r>
      <w:r w:rsidR="00A23A6A">
        <w:rPr>
          <w:rFonts w:ascii="Verdana" w:hAnsi="Verdana"/>
          <w:szCs w:val="24"/>
        </w:rPr>
        <w:t>Paprastojo remonto darbų apraše</w:t>
      </w:r>
      <w:r w:rsidR="009F37E7" w:rsidRPr="009F718B">
        <w:rPr>
          <w:rFonts w:ascii="Verdana" w:hAnsi="Verdana"/>
          <w:szCs w:val="24"/>
        </w:rPr>
        <w:t xml:space="preserve"> </w:t>
      </w:r>
      <w:r w:rsidR="009F37E7" w:rsidRPr="009F718B">
        <w:rPr>
          <w:rFonts w:ascii="Verdana" w:hAnsi="Verdana"/>
          <w:b/>
          <w:bCs/>
          <w:szCs w:val="24"/>
        </w:rPr>
        <w:t>ar kituose pirkimo dokumentuose</w:t>
      </w:r>
      <w:r w:rsidR="009F37E7" w:rsidRPr="009F718B">
        <w:rPr>
          <w:rFonts w:ascii="Verdana" w:hAnsi="Verdana"/>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9F718B">
        <w:rPr>
          <w:rFonts w:ascii="Verdana" w:hAnsi="Verdana"/>
          <w:szCs w:val="24"/>
        </w:rPr>
        <w:t>. Lygiavertiškumo įrodymas yra tiekėjo pareiga.</w:t>
      </w:r>
    </w:p>
    <w:p w14:paraId="1B1ABAFB" w14:textId="2633E3F1" w:rsidR="001A293E" w:rsidRPr="009F718B" w:rsidRDefault="001A293E"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 xml:space="preserve">Pirkimo objekto </w:t>
      </w:r>
      <w:r w:rsidRPr="009F718B">
        <w:rPr>
          <w:rFonts w:ascii="Verdana" w:hAnsi="Verdana"/>
          <w:spacing w:val="-2"/>
          <w:szCs w:val="24"/>
        </w:rPr>
        <w:t xml:space="preserve">statinio </w:t>
      </w:r>
      <w:r w:rsidR="004A298B" w:rsidRPr="009F718B">
        <w:rPr>
          <w:rFonts w:ascii="Verdana" w:hAnsi="Verdana"/>
          <w:spacing w:val="-2"/>
          <w:szCs w:val="24"/>
        </w:rPr>
        <w:t>paskirtis</w:t>
      </w:r>
      <w:r w:rsidRPr="009F718B">
        <w:rPr>
          <w:rFonts w:ascii="Verdana" w:hAnsi="Verdana"/>
          <w:spacing w:val="-2"/>
          <w:szCs w:val="24"/>
        </w:rPr>
        <w:t xml:space="preserve">: </w:t>
      </w:r>
      <w:r w:rsidR="006F5EF4" w:rsidRPr="009F718B">
        <w:rPr>
          <w:rFonts w:ascii="Verdana" w:hAnsi="Verdana"/>
          <w:spacing w:val="-2"/>
          <w:szCs w:val="24"/>
        </w:rPr>
        <w:t xml:space="preserve">kiti inžineriniai statiniai – kitos paskirties inžineriniai statiniai; </w:t>
      </w:r>
      <w:r w:rsidR="004A298B" w:rsidRPr="009F718B">
        <w:rPr>
          <w:rFonts w:ascii="Verdana" w:hAnsi="Verdana"/>
          <w:spacing w:val="-2"/>
          <w:szCs w:val="24"/>
        </w:rPr>
        <w:t xml:space="preserve">plokšti horizontalūs inžineriniai statiniai; Pirkimo objekto statinio kategorija: </w:t>
      </w:r>
      <w:r w:rsidR="006F5EF4" w:rsidRPr="009F718B">
        <w:rPr>
          <w:rFonts w:ascii="Verdana" w:hAnsi="Verdana"/>
          <w:b/>
          <w:bCs/>
          <w:spacing w:val="-2"/>
          <w:szCs w:val="24"/>
        </w:rPr>
        <w:t>nesudėtingas II grupės</w:t>
      </w:r>
      <w:r w:rsidR="00A56117" w:rsidRPr="009F718B">
        <w:rPr>
          <w:rFonts w:ascii="Verdana" w:hAnsi="Verdana"/>
          <w:b/>
          <w:bCs/>
          <w:spacing w:val="-2"/>
          <w:szCs w:val="24"/>
        </w:rPr>
        <w:t xml:space="preserve"> </w:t>
      </w:r>
      <w:r w:rsidRPr="009F718B">
        <w:rPr>
          <w:rFonts w:ascii="Verdana" w:hAnsi="Verdana"/>
          <w:spacing w:val="-2"/>
          <w:szCs w:val="24"/>
        </w:rPr>
        <w:t>statinys;</w:t>
      </w:r>
      <w:r w:rsidR="00D032CC" w:rsidRPr="009F718B">
        <w:rPr>
          <w:rFonts w:ascii="Verdana" w:hAnsi="Verdana"/>
          <w:spacing w:val="-2"/>
          <w:szCs w:val="24"/>
        </w:rPr>
        <w:t xml:space="preserve"> </w:t>
      </w:r>
      <w:r w:rsidRPr="009F718B">
        <w:rPr>
          <w:rFonts w:ascii="Verdana" w:hAnsi="Verdana"/>
          <w:spacing w:val="-2"/>
          <w:szCs w:val="24"/>
        </w:rPr>
        <w:t xml:space="preserve">statybos rūšis – </w:t>
      </w:r>
      <w:r w:rsidR="006F5EF4" w:rsidRPr="009F718B">
        <w:rPr>
          <w:rFonts w:ascii="Verdana" w:hAnsi="Verdana"/>
          <w:spacing w:val="-2"/>
          <w:szCs w:val="24"/>
        </w:rPr>
        <w:t>paprastasis</w:t>
      </w:r>
      <w:r w:rsidR="00D032CC" w:rsidRPr="009F718B">
        <w:rPr>
          <w:rFonts w:ascii="Verdana" w:hAnsi="Verdana"/>
          <w:spacing w:val="-2"/>
          <w:szCs w:val="24"/>
        </w:rPr>
        <w:t xml:space="preserve"> remontas</w:t>
      </w:r>
      <w:r w:rsidRPr="009F718B">
        <w:rPr>
          <w:rFonts w:ascii="Verdana" w:hAnsi="Verdana"/>
          <w:spacing w:val="-2"/>
          <w:szCs w:val="24"/>
        </w:rPr>
        <w:t>.</w:t>
      </w:r>
    </w:p>
    <w:p w14:paraId="221C25AC" w14:textId="4B29BBE9" w:rsidR="00827C45" w:rsidRPr="009F718B" w:rsidRDefault="00827C45" w:rsidP="00C81A0F">
      <w:pPr>
        <w:pStyle w:val="Sraopastraipa"/>
        <w:numPr>
          <w:ilvl w:val="1"/>
          <w:numId w:val="10"/>
        </w:numPr>
        <w:tabs>
          <w:tab w:val="left" w:pos="1134"/>
        </w:tabs>
        <w:spacing w:after="0" w:line="240" w:lineRule="auto"/>
        <w:ind w:left="0" w:firstLine="709"/>
        <w:jc w:val="both"/>
        <w:rPr>
          <w:rFonts w:ascii="Verdana" w:eastAsia="Times New Roman" w:hAnsi="Verdana"/>
          <w:szCs w:val="24"/>
        </w:rPr>
      </w:pPr>
      <w:r w:rsidRPr="009F718B">
        <w:rPr>
          <w:rFonts w:ascii="Verdana" w:hAnsi="Verdana"/>
          <w:bCs/>
          <w:szCs w:val="24"/>
        </w:rPr>
        <w:t>Pirkimo objektas vientisas ir į dalis neskaidomas, todėl pasiūlymas turi būti pateiktas visai nurodytai darbų apimčiai. Pasiūlymai apimantys ne visą pirkimo objektą vertinami nebus.</w:t>
      </w:r>
    </w:p>
    <w:p w14:paraId="4A713D0E" w14:textId="08568E5D" w:rsidR="00CA3E1B" w:rsidRPr="009F718B" w:rsidRDefault="00CA3E1B" w:rsidP="00C81A0F">
      <w:pPr>
        <w:pStyle w:val="Sraopastraipa"/>
        <w:numPr>
          <w:ilvl w:val="1"/>
          <w:numId w:val="10"/>
        </w:numPr>
        <w:tabs>
          <w:tab w:val="left" w:pos="1134"/>
        </w:tabs>
        <w:spacing w:after="0" w:line="240" w:lineRule="auto"/>
        <w:ind w:left="0" w:firstLine="709"/>
        <w:jc w:val="both"/>
        <w:rPr>
          <w:rFonts w:ascii="Verdana" w:eastAsia="Times New Roman" w:hAnsi="Verdana"/>
          <w:szCs w:val="24"/>
        </w:rPr>
      </w:pPr>
      <w:r w:rsidRPr="009F718B">
        <w:rPr>
          <w:rFonts w:ascii="Verdana" w:hAnsi="Verdana"/>
          <w:szCs w:val="24"/>
        </w:rPr>
        <w:t xml:space="preserve">Tiekėjo pasiūlymas turi būti parengtas pagal pirkimo sąlygų </w:t>
      </w:r>
      <w:r w:rsidRPr="009F718B">
        <w:rPr>
          <w:rFonts w:ascii="Verdana" w:hAnsi="Verdana"/>
          <w:szCs w:val="24"/>
        </w:rPr>
        <w:fldChar w:fldCharType="begin"/>
      </w:r>
      <w:r w:rsidRPr="009F718B">
        <w:rPr>
          <w:rFonts w:ascii="Verdana" w:hAnsi="Verdana"/>
          <w:szCs w:val="24"/>
        </w:rPr>
        <w:instrText xml:space="preserve"> REF _Ref69401645 \r \h  \* MERGEFORMAT </w:instrText>
      </w:r>
      <w:r w:rsidRPr="009F718B">
        <w:rPr>
          <w:rFonts w:ascii="Verdana" w:hAnsi="Verdana"/>
          <w:szCs w:val="24"/>
        </w:rPr>
      </w:r>
      <w:r w:rsidRPr="009F718B">
        <w:rPr>
          <w:rFonts w:ascii="Verdana" w:hAnsi="Verdana"/>
          <w:szCs w:val="24"/>
        </w:rPr>
        <w:fldChar w:fldCharType="separate"/>
      </w:r>
      <w:r w:rsidRPr="009F718B">
        <w:rPr>
          <w:rFonts w:ascii="Verdana" w:hAnsi="Verdana"/>
          <w:szCs w:val="24"/>
        </w:rPr>
        <w:t>1</w:t>
      </w:r>
      <w:r w:rsidRPr="009F718B">
        <w:rPr>
          <w:rFonts w:ascii="Verdana" w:hAnsi="Verdana"/>
          <w:szCs w:val="24"/>
        </w:rPr>
        <w:fldChar w:fldCharType="end"/>
      </w:r>
      <w:r w:rsidRPr="009F718B">
        <w:rPr>
          <w:rFonts w:ascii="Verdana" w:hAnsi="Verdana"/>
          <w:szCs w:val="24"/>
        </w:rPr>
        <w:t xml:space="preserve"> priedo reikalavimus.</w:t>
      </w:r>
    </w:p>
    <w:p w14:paraId="62E32D20" w14:textId="66FB2A0E" w:rsidR="007515E7" w:rsidRPr="009F718B" w:rsidRDefault="007515E7"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Vykdomi darbai turi atitikti Lietuvos Respublikos statybos įstatymo, statybos techninių reglamentų, kitų galiojančių teisės aktų reikalavimus.</w:t>
      </w:r>
    </w:p>
    <w:p w14:paraId="175F1584" w14:textId="6513CC1C" w:rsidR="00BF4E33" w:rsidRPr="009F718B" w:rsidRDefault="00176D10"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Tiekėjas, vykdydamas</w:t>
      </w:r>
      <w:r w:rsidR="005F35A8" w:rsidRPr="009F718B">
        <w:rPr>
          <w:rFonts w:ascii="Verdana" w:hAnsi="Verdana"/>
          <w:szCs w:val="24"/>
        </w:rPr>
        <w:t xml:space="preserve"> </w:t>
      </w:r>
      <w:r w:rsidRPr="009F718B">
        <w:rPr>
          <w:rFonts w:ascii="Verdana" w:hAnsi="Verdana"/>
          <w:szCs w:val="24"/>
        </w:rPr>
        <w:t xml:space="preserve">darbus, privalės vadovautis </w:t>
      </w:r>
      <w:r w:rsidR="00A11E23" w:rsidRPr="009F718B">
        <w:rPr>
          <w:rFonts w:ascii="Verdana" w:hAnsi="Verdana"/>
          <w:szCs w:val="24"/>
        </w:rPr>
        <w:t>Paprastojo remonto darbų aprašu</w:t>
      </w:r>
      <w:r w:rsidRPr="009F718B">
        <w:rPr>
          <w:rFonts w:ascii="Verdana" w:hAnsi="Verdana"/>
          <w:szCs w:val="24"/>
        </w:rPr>
        <w:t>.</w:t>
      </w:r>
    </w:p>
    <w:p w14:paraId="1726A011" w14:textId="3B5E4181" w:rsidR="006217E5" w:rsidRPr="009F718B" w:rsidRDefault="009916DF" w:rsidP="00C81A0F">
      <w:pPr>
        <w:pStyle w:val="Sraopastraipa"/>
        <w:numPr>
          <w:ilvl w:val="1"/>
          <w:numId w:val="10"/>
        </w:numPr>
        <w:tabs>
          <w:tab w:val="left" w:pos="851"/>
          <w:tab w:val="left" w:pos="1134"/>
        </w:tabs>
        <w:spacing w:after="0" w:line="240" w:lineRule="auto"/>
        <w:ind w:left="0" w:firstLine="709"/>
        <w:jc w:val="both"/>
        <w:rPr>
          <w:rFonts w:ascii="Verdana" w:hAnsi="Verdana"/>
          <w:b/>
          <w:szCs w:val="24"/>
        </w:rPr>
      </w:pPr>
      <w:bookmarkStart w:id="13" w:name="_Hlk177566731"/>
      <w:r w:rsidRPr="009F718B">
        <w:rPr>
          <w:rFonts w:ascii="Verdana" w:eastAsia="Arial Unicode MS" w:hAnsi="Verdana"/>
          <w:b/>
          <w:bCs/>
          <w:szCs w:val="24"/>
        </w:rPr>
        <w:lastRenderedPageBreak/>
        <w:t xml:space="preserve">Sutartis įsigalioja, kai </w:t>
      </w:r>
      <w:r w:rsidR="004B4FB9" w:rsidRPr="009F718B">
        <w:rPr>
          <w:rFonts w:ascii="Verdana" w:eastAsia="Arial Unicode MS" w:hAnsi="Verdana"/>
          <w:b/>
          <w:bCs/>
          <w:szCs w:val="24"/>
        </w:rPr>
        <w:t>tiekėjas pateikia Perkančiajai organizacijai sutarties įvykdymo užtikrinimą</w:t>
      </w:r>
      <w:r w:rsidRPr="009F718B">
        <w:rPr>
          <w:rFonts w:ascii="Verdana" w:eastAsia="Arial Unicode MS" w:hAnsi="Verdana"/>
          <w:b/>
          <w:bCs/>
          <w:szCs w:val="24"/>
        </w:rPr>
        <w:t xml:space="preserve">, ir galioja, kol </w:t>
      </w:r>
      <w:r w:rsidR="002940BF" w:rsidRPr="009F718B">
        <w:rPr>
          <w:rFonts w:ascii="Verdana" w:eastAsia="Arial Unicode MS" w:hAnsi="Verdana"/>
          <w:b/>
          <w:bCs/>
          <w:szCs w:val="24"/>
        </w:rPr>
        <w:t xml:space="preserve">šalys sutaria ją nutraukti arba kol sutarties galiojimas pasibaigia (visiškai įvykdomi įsipareigojimai), </w:t>
      </w:r>
      <w:r w:rsidRPr="009F718B">
        <w:rPr>
          <w:rFonts w:ascii="Verdana" w:eastAsia="Arial Unicode MS" w:hAnsi="Verdana"/>
          <w:b/>
          <w:bCs/>
          <w:szCs w:val="24"/>
        </w:rPr>
        <w:t>nutrauk</w:t>
      </w:r>
      <w:r w:rsidR="002940BF" w:rsidRPr="009F718B">
        <w:rPr>
          <w:rFonts w:ascii="Verdana" w:eastAsia="Arial Unicode MS" w:hAnsi="Verdana"/>
          <w:b/>
          <w:bCs/>
          <w:szCs w:val="24"/>
        </w:rPr>
        <w:t>iama įstatymu</w:t>
      </w:r>
      <w:r w:rsidRPr="009F718B">
        <w:rPr>
          <w:rFonts w:ascii="Verdana" w:eastAsia="Arial Unicode MS" w:hAnsi="Verdana"/>
          <w:b/>
          <w:bCs/>
          <w:szCs w:val="24"/>
        </w:rPr>
        <w:t xml:space="preserve"> ar sutartyje nustatytais atvejais. </w:t>
      </w:r>
      <w:r w:rsidR="007B058D" w:rsidRPr="009F718B">
        <w:rPr>
          <w:rFonts w:ascii="Verdana" w:hAnsi="Verdana"/>
          <w:b/>
          <w:szCs w:val="24"/>
          <w:shd w:val="clear" w:color="auto" w:fill="FFFFFF"/>
        </w:rPr>
        <w:t>Sutarties terminą sudaro</w:t>
      </w:r>
      <w:r w:rsidR="00B679A9" w:rsidRPr="009F718B">
        <w:rPr>
          <w:rFonts w:ascii="Verdana" w:hAnsi="Verdana"/>
          <w:b/>
          <w:szCs w:val="24"/>
          <w:shd w:val="clear" w:color="auto" w:fill="FFFFFF"/>
        </w:rPr>
        <w:t>:</w:t>
      </w:r>
      <w:r w:rsidR="007B058D" w:rsidRPr="009F718B">
        <w:rPr>
          <w:rFonts w:ascii="Verdana" w:hAnsi="Verdana"/>
          <w:b/>
          <w:szCs w:val="24"/>
          <w:shd w:val="clear" w:color="auto" w:fill="FFFFFF"/>
        </w:rPr>
        <w:t xml:space="preserve"> </w:t>
      </w:r>
      <w:r w:rsidR="00B679A9" w:rsidRPr="009F718B">
        <w:rPr>
          <w:rFonts w:ascii="Verdana" w:hAnsi="Verdana"/>
          <w:b/>
          <w:szCs w:val="24"/>
          <w:shd w:val="clear" w:color="auto" w:fill="FFFFFF"/>
        </w:rPr>
        <w:t xml:space="preserve">Statybvietės perdavimas ne daugiau kaip 14 dienų, </w:t>
      </w:r>
      <w:r w:rsidR="007B058D" w:rsidRPr="009F718B">
        <w:rPr>
          <w:rFonts w:ascii="Verdana" w:hAnsi="Verdana"/>
          <w:b/>
          <w:szCs w:val="24"/>
          <w:shd w:val="clear" w:color="auto" w:fill="FFFFFF"/>
        </w:rPr>
        <w:t xml:space="preserve">Darbų atlikimo terminas </w:t>
      </w:r>
      <w:r w:rsidR="00E20869" w:rsidRPr="009F718B">
        <w:rPr>
          <w:rFonts w:ascii="Verdana" w:hAnsi="Verdana"/>
          <w:b/>
          <w:szCs w:val="24"/>
          <w:shd w:val="clear" w:color="auto" w:fill="FFFFFF"/>
        </w:rPr>
        <w:t>–</w:t>
      </w:r>
      <w:r w:rsidR="007B058D" w:rsidRPr="009F718B">
        <w:rPr>
          <w:rFonts w:ascii="Verdana" w:hAnsi="Verdana"/>
          <w:b/>
          <w:szCs w:val="24"/>
          <w:shd w:val="clear" w:color="auto" w:fill="FFFFFF"/>
        </w:rPr>
        <w:t xml:space="preserve"> </w:t>
      </w:r>
      <w:r w:rsidR="006F5EF4" w:rsidRPr="009F718B">
        <w:rPr>
          <w:rFonts w:ascii="Verdana" w:hAnsi="Verdana"/>
          <w:b/>
          <w:szCs w:val="24"/>
          <w:shd w:val="clear" w:color="auto" w:fill="FFFFFF"/>
        </w:rPr>
        <w:t>1</w:t>
      </w:r>
      <w:r w:rsidR="007628A3" w:rsidRPr="009F718B">
        <w:rPr>
          <w:rFonts w:ascii="Verdana" w:hAnsi="Verdana"/>
          <w:b/>
          <w:szCs w:val="24"/>
          <w:shd w:val="clear" w:color="auto" w:fill="FFFFFF"/>
        </w:rPr>
        <w:t>2</w:t>
      </w:r>
      <w:r w:rsidR="00E20869" w:rsidRPr="009F718B">
        <w:rPr>
          <w:rFonts w:ascii="Verdana" w:hAnsi="Verdana"/>
          <w:b/>
          <w:szCs w:val="24"/>
          <w:shd w:val="clear" w:color="auto" w:fill="FFFFFF"/>
        </w:rPr>
        <w:t xml:space="preserve"> (</w:t>
      </w:r>
      <w:r w:rsidR="007628A3" w:rsidRPr="009F718B">
        <w:rPr>
          <w:rFonts w:ascii="Verdana" w:hAnsi="Verdana"/>
          <w:b/>
          <w:szCs w:val="24"/>
          <w:shd w:val="clear" w:color="auto" w:fill="FFFFFF"/>
        </w:rPr>
        <w:t>dvylika</w:t>
      </w:r>
      <w:r w:rsidR="00E20869" w:rsidRPr="009F718B">
        <w:rPr>
          <w:rFonts w:ascii="Verdana" w:hAnsi="Verdana"/>
          <w:b/>
          <w:szCs w:val="24"/>
          <w:shd w:val="clear" w:color="auto" w:fill="FFFFFF"/>
        </w:rPr>
        <w:t>)</w:t>
      </w:r>
      <w:r w:rsidR="007B058D" w:rsidRPr="009F718B">
        <w:rPr>
          <w:rFonts w:ascii="Verdana" w:hAnsi="Verdana"/>
          <w:b/>
          <w:szCs w:val="24"/>
          <w:shd w:val="clear" w:color="auto" w:fill="FFFFFF"/>
        </w:rPr>
        <w:t xml:space="preserve"> mėnesi</w:t>
      </w:r>
      <w:r w:rsidR="006F5EF4" w:rsidRPr="009F718B">
        <w:rPr>
          <w:rFonts w:ascii="Verdana" w:hAnsi="Verdana"/>
          <w:b/>
          <w:szCs w:val="24"/>
          <w:shd w:val="clear" w:color="auto" w:fill="FFFFFF"/>
        </w:rPr>
        <w:t>ų</w:t>
      </w:r>
      <w:r w:rsidR="007B058D" w:rsidRPr="009F718B">
        <w:rPr>
          <w:rFonts w:ascii="Verdana" w:hAnsi="Verdana"/>
          <w:b/>
          <w:szCs w:val="24"/>
          <w:shd w:val="clear" w:color="auto" w:fill="FFFFFF"/>
        </w:rPr>
        <w:t xml:space="preserve"> bei apmokėjimo terminas už atliktus Darbus - </w:t>
      </w:r>
      <w:r w:rsidR="00702BCF" w:rsidRPr="009F718B">
        <w:rPr>
          <w:rFonts w:ascii="Verdana" w:hAnsi="Verdana"/>
          <w:b/>
          <w:szCs w:val="24"/>
          <w:shd w:val="clear" w:color="auto" w:fill="FFFFFF"/>
        </w:rPr>
        <w:t>30</w:t>
      </w:r>
      <w:r w:rsidR="007B058D" w:rsidRPr="009F718B">
        <w:rPr>
          <w:rFonts w:ascii="Verdana" w:hAnsi="Verdana"/>
          <w:b/>
          <w:szCs w:val="24"/>
          <w:shd w:val="clear" w:color="auto" w:fill="FFFFFF"/>
        </w:rPr>
        <w:t xml:space="preserve"> </w:t>
      </w:r>
      <w:r w:rsidR="00E85F50" w:rsidRPr="009F718B">
        <w:rPr>
          <w:rFonts w:ascii="Verdana" w:hAnsi="Verdana"/>
          <w:b/>
          <w:szCs w:val="24"/>
          <w:shd w:val="clear" w:color="auto" w:fill="FFFFFF"/>
        </w:rPr>
        <w:t>(</w:t>
      </w:r>
      <w:r w:rsidR="00702BCF" w:rsidRPr="009F718B">
        <w:rPr>
          <w:rFonts w:ascii="Verdana" w:hAnsi="Verdana"/>
          <w:b/>
          <w:szCs w:val="24"/>
          <w:shd w:val="clear" w:color="auto" w:fill="FFFFFF"/>
        </w:rPr>
        <w:t>trisdešimt</w:t>
      </w:r>
      <w:r w:rsidR="00E85F50" w:rsidRPr="009F718B">
        <w:rPr>
          <w:rFonts w:ascii="Verdana" w:hAnsi="Verdana"/>
          <w:b/>
          <w:szCs w:val="24"/>
          <w:shd w:val="clear" w:color="auto" w:fill="FFFFFF"/>
        </w:rPr>
        <w:t xml:space="preserve">) </w:t>
      </w:r>
      <w:r w:rsidR="007B058D" w:rsidRPr="009F718B">
        <w:rPr>
          <w:rFonts w:ascii="Verdana" w:hAnsi="Verdana"/>
          <w:b/>
          <w:szCs w:val="24"/>
          <w:shd w:val="clear" w:color="auto" w:fill="FFFFFF"/>
        </w:rPr>
        <w:t>kalendorinių dienų.</w:t>
      </w:r>
    </w:p>
    <w:p w14:paraId="55D8B8B5" w14:textId="29575867" w:rsidR="005977B6" w:rsidRPr="009F718B" w:rsidRDefault="006217E5" w:rsidP="00C81A0F">
      <w:pPr>
        <w:pStyle w:val="Sraopastraipa"/>
        <w:numPr>
          <w:ilvl w:val="1"/>
          <w:numId w:val="10"/>
        </w:numPr>
        <w:tabs>
          <w:tab w:val="left" w:pos="851"/>
          <w:tab w:val="left" w:pos="1134"/>
        </w:tabs>
        <w:spacing w:after="0" w:line="240" w:lineRule="auto"/>
        <w:ind w:left="0" w:firstLine="709"/>
        <w:jc w:val="both"/>
        <w:rPr>
          <w:rFonts w:ascii="Verdana" w:hAnsi="Verdana"/>
          <w:b/>
          <w:bCs/>
          <w:szCs w:val="24"/>
        </w:rPr>
      </w:pPr>
      <w:r w:rsidRPr="009F718B">
        <w:rPr>
          <w:rFonts w:ascii="Verdana" w:hAnsi="Verdana"/>
          <w:bCs/>
          <w:szCs w:val="24"/>
          <w:shd w:val="clear" w:color="auto" w:fill="FFFFFF"/>
        </w:rPr>
        <w:t xml:space="preserve">Tiekėjas turi pradėti vykdyti darbus kuo greičiau, kaip tai praktiškai įmanoma ir toliau turi veikti taip, kad darbai būtų vykdomi </w:t>
      </w:r>
      <w:r w:rsidR="00064A71" w:rsidRPr="009F718B">
        <w:rPr>
          <w:rFonts w:ascii="Verdana" w:hAnsi="Verdana"/>
          <w:bCs/>
          <w:szCs w:val="24"/>
          <w:shd w:val="clear" w:color="auto" w:fill="FFFFFF"/>
        </w:rPr>
        <w:t>laikantis įkainotų veiklų sąraše nurodytų terminų</w:t>
      </w:r>
      <w:r w:rsidRPr="009F718B">
        <w:rPr>
          <w:rFonts w:ascii="Verdana" w:hAnsi="Verdana"/>
          <w:bCs/>
          <w:szCs w:val="24"/>
          <w:shd w:val="clear" w:color="auto" w:fill="FFFFFF"/>
        </w:rPr>
        <w:t xml:space="preserve">. </w:t>
      </w:r>
      <w:r w:rsidRPr="009F718B">
        <w:rPr>
          <w:rFonts w:ascii="Verdana" w:hAnsi="Verdana"/>
          <w:b/>
          <w:szCs w:val="24"/>
          <w:shd w:val="clear" w:color="auto" w:fill="FFFFFF"/>
        </w:rPr>
        <w:t xml:space="preserve">Darbai turi būti atlikti per </w:t>
      </w:r>
      <w:r w:rsidR="006F5EF4" w:rsidRPr="009F718B">
        <w:rPr>
          <w:rFonts w:ascii="Verdana" w:hAnsi="Verdana"/>
          <w:b/>
          <w:szCs w:val="24"/>
          <w:shd w:val="clear" w:color="auto" w:fill="FFFFFF"/>
        </w:rPr>
        <w:t>1</w:t>
      </w:r>
      <w:r w:rsidR="007628A3" w:rsidRPr="009F718B">
        <w:rPr>
          <w:rFonts w:ascii="Verdana" w:hAnsi="Verdana"/>
          <w:b/>
          <w:szCs w:val="24"/>
          <w:shd w:val="clear" w:color="auto" w:fill="FFFFFF"/>
        </w:rPr>
        <w:t>2</w:t>
      </w:r>
      <w:r w:rsidRPr="009F718B">
        <w:rPr>
          <w:rFonts w:ascii="Verdana" w:hAnsi="Verdana"/>
          <w:b/>
          <w:szCs w:val="24"/>
          <w:shd w:val="clear" w:color="auto" w:fill="FFFFFF"/>
        </w:rPr>
        <w:t xml:space="preserve"> (</w:t>
      </w:r>
      <w:r w:rsidR="007628A3" w:rsidRPr="009F718B">
        <w:rPr>
          <w:rFonts w:ascii="Verdana" w:hAnsi="Verdana"/>
          <w:b/>
          <w:szCs w:val="24"/>
          <w:shd w:val="clear" w:color="auto" w:fill="FFFFFF"/>
        </w:rPr>
        <w:t>dvylika</w:t>
      </w:r>
      <w:r w:rsidRPr="009F718B">
        <w:rPr>
          <w:rFonts w:ascii="Verdana" w:hAnsi="Verdana"/>
          <w:b/>
          <w:szCs w:val="24"/>
          <w:shd w:val="clear" w:color="auto" w:fill="FFFFFF"/>
        </w:rPr>
        <w:t>) mėnesi</w:t>
      </w:r>
      <w:r w:rsidR="006F5EF4" w:rsidRPr="009F718B">
        <w:rPr>
          <w:rFonts w:ascii="Verdana" w:hAnsi="Verdana"/>
          <w:b/>
          <w:szCs w:val="24"/>
          <w:shd w:val="clear" w:color="auto" w:fill="FFFFFF"/>
        </w:rPr>
        <w:t>ų</w:t>
      </w:r>
      <w:r w:rsidRPr="009F718B">
        <w:rPr>
          <w:rFonts w:ascii="Verdana" w:hAnsi="Verdana"/>
          <w:b/>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bookmarkEnd w:id="13"/>
    </w:p>
    <w:p w14:paraId="3E92A0C9" w14:textId="77777777" w:rsidR="00F921BB" w:rsidRPr="009F718B" w:rsidRDefault="00F921BB" w:rsidP="00F921BB">
      <w:pPr>
        <w:pStyle w:val="Sraopastraipa"/>
        <w:numPr>
          <w:ilvl w:val="1"/>
          <w:numId w:val="10"/>
        </w:numPr>
        <w:tabs>
          <w:tab w:val="left" w:pos="851"/>
          <w:tab w:val="left" w:pos="1134"/>
        </w:tabs>
        <w:spacing w:after="0" w:line="240" w:lineRule="auto"/>
        <w:ind w:left="0" w:firstLine="709"/>
        <w:jc w:val="both"/>
        <w:rPr>
          <w:rFonts w:ascii="Verdana" w:hAnsi="Verdana"/>
          <w:b/>
          <w:bCs/>
          <w:szCs w:val="24"/>
        </w:rPr>
      </w:pPr>
      <w:r w:rsidRPr="009F718B">
        <w:rPr>
          <w:rFonts w:ascii="Verdana" w:hAnsi="Verdana"/>
          <w:b/>
          <w:bCs/>
          <w:szCs w:val="24"/>
        </w:rPr>
        <w:t>Raštišku šalių susitarimu darbų atlikimo terminas gali būti pratęstas 3 (trijų) mėnesių laikotarpiui 1 (vieną) kartą tik dėl aplinkybių, kurios nepriklauso nuo tiekėjo:</w:t>
      </w:r>
    </w:p>
    <w:p w14:paraId="469EA5F0" w14:textId="7847E222" w:rsidR="00F921BB" w:rsidRPr="009F718B" w:rsidRDefault="00F921BB" w:rsidP="00F921BB">
      <w:pPr>
        <w:pStyle w:val="Sraopastraipa"/>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28.1. dėl Valdžios institucijų sprendimų ar kitų aplinkybių susidaro darbuotojų ar Prekių trūkumas, kurio profesionalus ir patyręs statybos darbų rangovas negalėjo numatyti Pirkimo metu iki pasiūlymų pateikimo termino pabaigos;</w:t>
      </w:r>
    </w:p>
    <w:p w14:paraId="3DCC2326" w14:textId="35AF91AA" w:rsidR="00F921BB" w:rsidRPr="009F718B" w:rsidRDefault="00F921BB" w:rsidP="00F921BB">
      <w:pPr>
        <w:pStyle w:val="Sraopastraipa"/>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28.2. Darbų vėlavimą lemia Valdžios institucijų, energijos ar vandens tiekėjų sprendimai, veiksmai arba neveikimas, su sąlyga, kad Rangovas kruopščiai laikosi Valdžios institucijų, energijos ir vandens tiekėjų nustatytų procedūrų ir terminų;</w:t>
      </w:r>
    </w:p>
    <w:p w14:paraId="1BB245FB" w14:textId="2314B8B4" w:rsidR="00F921BB" w:rsidRPr="009F718B" w:rsidRDefault="00F921BB" w:rsidP="00F921BB">
      <w:pPr>
        <w:pStyle w:val="Sraopastraipa"/>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28.3. 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7E55669F" w14:textId="030EE466" w:rsidR="00F921BB" w:rsidRPr="009F718B" w:rsidRDefault="00F921BB" w:rsidP="00F921BB">
      <w:pPr>
        <w:pStyle w:val="Sraopastraipa"/>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28.4. bet kokio vėlavimo, kliūčių ar trukdymų, sukeltų arba priskiriamų Užsakovui arba Užsakovo personalui;</w:t>
      </w:r>
    </w:p>
    <w:p w14:paraId="1F2E46C3" w14:textId="49F8B819" w:rsidR="00F921BB" w:rsidRPr="009F718B" w:rsidRDefault="00F921BB" w:rsidP="00F921BB">
      <w:pPr>
        <w:pStyle w:val="Sraopastraipa"/>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28.5. kitos aplinkybės, įvardytos Sutartyje kaip suteikiančios teisę Rangovui reikalauti pratęsti Darbų terminus.</w:t>
      </w:r>
    </w:p>
    <w:p w14:paraId="1FCD109E" w14:textId="00FDB227" w:rsidR="009F1703" w:rsidRPr="009F718B" w:rsidRDefault="006719E6"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9F718B">
        <w:rPr>
          <w:rFonts w:ascii="Verdana" w:eastAsia="Arial Unicode MS" w:hAnsi="Verdana"/>
          <w:szCs w:val="24"/>
        </w:rPr>
        <w:t>Darbams</w:t>
      </w:r>
      <w:r w:rsidRPr="009F718B">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4D242058" w14:textId="4488153D" w:rsidR="001D2258" w:rsidRPr="009F718B" w:rsidRDefault="001D2258" w:rsidP="00C81A0F">
      <w:pPr>
        <w:pStyle w:val="Sraopastraipa"/>
        <w:numPr>
          <w:ilvl w:val="1"/>
          <w:numId w:val="10"/>
        </w:numPr>
        <w:tabs>
          <w:tab w:val="left" w:pos="851"/>
          <w:tab w:val="left" w:pos="1134"/>
        </w:tabs>
        <w:spacing w:after="0" w:line="240" w:lineRule="auto"/>
        <w:ind w:left="0" w:firstLine="709"/>
        <w:jc w:val="both"/>
        <w:rPr>
          <w:rFonts w:ascii="Verdana" w:eastAsia="Times New Roman" w:hAnsi="Verdana"/>
          <w:szCs w:val="24"/>
        </w:rPr>
      </w:pPr>
      <w:r w:rsidRPr="009F718B">
        <w:rPr>
          <w:rFonts w:ascii="Verdana" w:hAnsi="Verdana"/>
          <w:szCs w:val="24"/>
        </w:rPr>
        <w:t xml:space="preserve">Tiekėjams neleidžiama pateikti alternatyvių pasiūlymų. Jei tiekėjas pateiks </w:t>
      </w:r>
      <w:r w:rsidRPr="009F718B">
        <w:rPr>
          <w:rFonts w:ascii="Verdana" w:eastAsia="Arial Unicode MS" w:hAnsi="Verdana"/>
          <w:szCs w:val="24"/>
        </w:rPr>
        <w:t>alternatyvų</w:t>
      </w:r>
      <w:r w:rsidRPr="009F718B">
        <w:rPr>
          <w:rFonts w:ascii="Verdana" w:hAnsi="Verdana"/>
          <w:szCs w:val="24"/>
        </w:rPr>
        <w:t>/</w:t>
      </w:r>
      <w:proofErr w:type="spellStart"/>
      <w:r w:rsidRPr="009F718B">
        <w:rPr>
          <w:rFonts w:ascii="Verdana" w:hAnsi="Verdana"/>
          <w:szCs w:val="24"/>
        </w:rPr>
        <w:t>ius</w:t>
      </w:r>
      <w:proofErr w:type="spellEnd"/>
      <w:r w:rsidR="002C0C92" w:rsidRPr="009F718B">
        <w:rPr>
          <w:rFonts w:ascii="Verdana" w:hAnsi="Verdana"/>
          <w:szCs w:val="24"/>
        </w:rPr>
        <w:t xml:space="preserve"> </w:t>
      </w:r>
      <w:r w:rsidRPr="009F718B">
        <w:rPr>
          <w:rFonts w:ascii="Verdana" w:hAnsi="Verdana"/>
          <w:szCs w:val="24"/>
        </w:rPr>
        <w:t>pasiūlymą/</w:t>
      </w:r>
      <w:proofErr w:type="spellStart"/>
      <w:r w:rsidRPr="009F718B">
        <w:rPr>
          <w:rFonts w:ascii="Verdana" w:hAnsi="Verdana"/>
          <w:szCs w:val="24"/>
        </w:rPr>
        <w:t>us</w:t>
      </w:r>
      <w:proofErr w:type="spellEnd"/>
      <w:r w:rsidRPr="009F718B">
        <w:rPr>
          <w:rFonts w:ascii="Verdana" w:hAnsi="Verdana"/>
          <w:szCs w:val="24"/>
        </w:rPr>
        <w:t>, visi tiekėjo pateikti pasiūlymai bus atmetami.</w:t>
      </w:r>
    </w:p>
    <w:p w14:paraId="1684D35F" w14:textId="3CC834ED" w:rsidR="001D2258" w:rsidRPr="009F718B" w:rsidRDefault="001D2258"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Pirkimo dalyviai atsako už rūpestingą visų pirkimo dokumentų išnagrinėjimą</w:t>
      </w:r>
      <w:r w:rsidR="00125EBF" w:rsidRPr="009F718B">
        <w:rPr>
          <w:rFonts w:ascii="Verdana" w:hAnsi="Verdana"/>
          <w:szCs w:val="24"/>
        </w:rPr>
        <w:t>, įskaitant pateiktus projektinius dokumentus ir visus išleistus papildymus</w:t>
      </w:r>
      <w:r w:rsidRPr="009F718B">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9F718B" w:rsidRDefault="001D2258"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 xml:space="preserve">Pirkimą laimėjęs tiekėjas pateiktos rangos darbų sutarties projekto turinio (pirkimo sąlygų </w:t>
      </w:r>
      <w:r w:rsidR="000C66A8" w:rsidRPr="009F718B">
        <w:rPr>
          <w:rFonts w:ascii="Verdana" w:hAnsi="Verdana"/>
          <w:szCs w:val="24"/>
        </w:rPr>
        <w:t>2</w:t>
      </w:r>
      <w:r w:rsidRPr="009F718B">
        <w:rPr>
          <w:rFonts w:ascii="Verdana" w:hAnsi="Verdana"/>
          <w:szCs w:val="24"/>
        </w:rPr>
        <w:t xml:space="preserve"> priedas) keisti negali.</w:t>
      </w:r>
    </w:p>
    <w:p w14:paraId="7D7EFD94" w14:textId="77777777" w:rsidR="001D2258" w:rsidRPr="009F718B" w:rsidRDefault="001D2258" w:rsidP="00731D69">
      <w:pPr>
        <w:pStyle w:val="Pagrindinistekstas"/>
        <w:spacing w:after="0" w:line="240" w:lineRule="auto"/>
        <w:ind w:firstLine="720"/>
        <w:jc w:val="both"/>
        <w:rPr>
          <w:rFonts w:ascii="Verdana" w:hAnsi="Verdana"/>
          <w:color w:val="auto"/>
          <w:lang w:eastAsia="lt-LT"/>
        </w:rPr>
      </w:pPr>
    </w:p>
    <w:p w14:paraId="6E450E46" w14:textId="16AB965E" w:rsidR="001D5C2B" w:rsidRPr="009F718B" w:rsidRDefault="001D2258" w:rsidP="00C81A0F">
      <w:pPr>
        <w:pStyle w:val="Antrat"/>
        <w:numPr>
          <w:ilvl w:val="3"/>
          <w:numId w:val="4"/>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4" w:name="_Toc488998669"/>
      <w:bookmarkStart w:id="15" w:name="_Toc188598464"/>
      <w:bookmarkEnd w:id="14"/>
      <w:r w:rsidRPr="009F718B">
        <w:rPr>
          <w:rFonts w:ascii="Verdana" w:hAnsi="Verdana" w:cs="Times New Roman"/>
          <w:color w:val="auto"/>
          <w:sz w:val="24"/>
          <w:szCs w:val="24"/>
          <w:lang w:val="lt-LT"/>
        </w:rPr>
        <w:t>TIEKĖJŲ PAŠALINIMO PAGRINDAI IR REIKALAUJAMA KVALIFIKACIJA</w:t>
      </w:r>
      <w:bookmarkEnd w:id="15"/>
    </w:p>
    <w:p w14:paraId="53F5A23C" w14:textId="77777777" w:rsidR="00A94F8A" w:rsidRPr="009F718B" w:rsidRDefault="00A94F8A" w:rsidP="00731D69">
      <w:pPr>
        <w:pStyle w:val="Pagrindinistekstas"/>
        <w:spacing w:after="0" w:line="240" w:lineRule="auto"/>
        <w:rPr>
          <w:rFonts w:ascii="Verdana" w:hAnsi="Verdana"/>
          <w:color w:val="auto"/>
          <w:lang w:eastAsia="lt-LT"/>
        </w:rPr>
      </w:pPr>
    </w:p>
    <w:p w14:paraId="20EB9A93" w14:textId="7268AD2C" w:rsidR="0026462C" w:rsidRPr="009F718B"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9F718B">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7FE6AB71" w:rsidR="0026462C" w:rsidRPr="009F718B"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b/>
          <w:bCs/>
          <w:szCs w:val="24"/>
        </w:rPr>
      </w:pPr>
      <w:r w:rsidRPr="009F718B">
        <w:rPr>
          <w:rFonts w:ascii="Verdana" w:hAnsi="Verdana"/>
          <w:kern w:val="16"/>
          <w:szCs w:val="24"/>
        </w:rPr>
        <w:t>Tiekėjai</w:t>
      </w:r>
      <w:r w:rsidRPr="009F718B">
        <w:rPr>
          <w:rFonts w:ascii="Verdana" w:hAnsi="Verdana"/>
          <w:szCs w:val="24"/>
        </w:rPr>
        <w:t xml:space="preserve">, dalyvaujantys pirkime, pareikšdami, kad nėra tiekėjo pašalinimo pagrindų ir, kad jie tenkina pirkimo dokumentuose nustatytus reikalavimus, turi pateikti užpildytą ir pasirašytą pirkimo sąlygų </w:t>
      </w:r>
      <w:r w:rsidR="00A23A6A">
        <w:rPr>
          <w:rFonts w:ascii="Verdana" w:hAnsi="Verdana"/>
          <w:szCs w:val="24"/>
        </w:rPr>
        <w:t>3</w:t>
      </w:r>
      <w:r w:rsidRPr="009F718B">
        <w:rPr>
          <w:rFonts w:ascii="Verdana" w:hAnsi="Verdana"/>
          <w:szCs w:val="24"/>
        </w:rPr>
        <w:t xml:space="preserve"> priedą „Europos bendrasis viešųjų pirkimų dokumentas“ (toliau – EBVPD) pagal VPĮ 50 straipsnyje nustatytus reikalavimus. EBVPD pildomas jį įkėlus į interneto svetainę </w:t>
      </w:r>
      <w:hyperlink r:id="rId17" w:history="1">
        <w:r w:rsidRPr="009F718B">
          <w:rPr>
            <w:rStyle w:val="Hipersaitas"/>
            <w:rFonts w:ascii="Verdana" w:hAnsi="Verdana"/>
            <w:color w:val="auto"/>
            <w:kern w:val="16"/>
            <w:szCs w:val="24"/>
          </w:rPr>
          <w:t>https://ebvpd.eviesiejipirkimai.lt/espd-web/</w:t>
        </w:r>
      </w:hyperlink>
      <w:r w:rsidRPr="009F718B">
        <w:rPr>
          <w:rFonts w:ascii="Verdana" w:hAnsi="Verdana"/>
          <w:szCs w:val="24"/>
        </w:rPr>
        <w:t xml:space="preserve"> ir užpildžius, pasirašius bei atsisiuntus pateikiamas kartu su pasiūlymu (</w:t>
      </w:r>
      <w:proofErr w:type="spellStart"/>
      <w:r w:rsidRPr="009F718B">
        <w:rPr>
          <w:rFonts w:ascii="Verdana" w:hAnsi="Verdana"/>
          <w:szCs w:val="24"/>
        </w:rPr>
        <w:t>pdf</w:t>
      </w:r>
      <w:proofErr w:type="spellEnd"/>
      <w:r w:rsidRPr="009F718B">
        <w:rPr>
          <w:rFonts w:ascii="Verdana" w:hAnsi="Verdana"/>
          <w:szCs w:val="24"/>
        </w:rPr>
        <w:t xml:space="preserve"> formatu). EBVPD pildymo instrukciją galima rasti Viešųjų pirkimų tarnybos internetinėje svetainėje adresu </w:t>
      </w:r>
      <w:hyperlink r:id="rId18" w:history="1">
        <w:r w:rsidR="00DC1322" w:rsidRPr="009F718B">
          <w:rPr>
            <w:rStyle w:val="Hipersaitas"/>
            <w:rFonts w:ascii="Verdana" w:hAnsi="Verdana"/>
          </w:rPr>
          <w:t>https://vpt.lrv.lt/uploads/vpt/documents/files/EBVPD%20pildymas(Tiek%C4%97jas).pdf</w:t>
        </w:r>
      </w:hyperlink>
      <w:r w:rsidR="00DC1322" w:rsidRPr="009F718B">
        <w:rPr>
          <w:rFonts w:ascii="Verdana" w:hAnsi="Verdana"/>
        </w:rPr>
        <w:t xml:space="preserve"> </w:t>
      </w:r>
      <w:r w:rsidRPr="009F718B">
        <w:rPr>
          <w:rFonts w:ascii="Verdana" w:hAnsi="Verdana"/>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9F718B">
        <w:rPr>
          <w:rFonts w:ascii="Verdana" w:hAnsi="Verdana"/>
          <w:b/>
          <w:bCs/>
          <w:szCs w:val="24"/>
        </w:rPr>
        <w:t>užpildytas ir pasirašytas EBVPD.</w:t>
      </w:r>
    </w:p>
    <w:p w14:paraId="4E07A60E" w14:textId="3BE01DA5" w:rsidR="0026462C" w:rsidRPr="009F718B"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9F718B">
        <w:rPr>
          <w:rFonts w:ascii="Verdana" w:hAnsi="Verdana"/>
          <w:kern w:val="16"/>
          <w:szCs w:val="24"/>
        </w:rPr>
        <w:t>Perkančioji</w:t>
      </w:r>
      <w:r w:rsidRPr="009F718B">
        <w:rPr>
          <w:rFonts w:ascii="Verdana" w:hAnsi="Verdana"/>
          <w:szCs w:val="24"/>
        </w:rPr>
        <w:t xml:space="preserve"> organizacija su pasiūlymu nereikalauja pateikti</w:t>
      </w:r>
      <w:r w:rsidR="00A62508" w:rsidRPr="009F718B">
        <w:rPr>
          <w:rFonts w:ascii="Verdana" w:hAnsi="Verdana"/>
          <w:szCs w:val="24"/>
        </w:rPr>
        <w:t xml:space="preserve"> 3</w:t>
      </w:r>
      <w:r w:rsidR="001D1A89" w:rsidRPr="009F718B">
        <w:rPr>
          <w:rFonts w:ascii="Verdana" w:hAnsi="Verdana"/>
          <w:szCs w:val="24"/>
        </w:rPr>
        <w:t>4</w:t>
      </w:r>
      <w:r w:rsidRPr="009F718B">
        <w:rPr>
          <w:rFonts w:ascii="Verdana" w:hAnsi="Verdana"/>
          <w:szCs w:val="24"/>
        </w:rPr>
        <w:t xml:space="preserve">, </w:t>
      </w:r>
      <w:r w:rsidR="00A62508" w:rsidRPr="009F718B">
        <w:rPr>
          <w:rFonts w:ascii="Verdana" w:hAnsi="Verdana"/>
          <w:szCs w:val="24"/>
        </w:rPr>
        <w:t>3</w:t>
      </w:r>
      <w:r w:rsidR="001D1A89" w:rsidRPr="009F718B">
        <w:rPr>
          <w:rFonts w:ascii="Verdana" w:hAnsi="Verdana"/>
          <w:szCs w:val="24"/>
        </w:rPr>
        <w:t>5</w:t>
      </w:r>
      <w:r w:rsidRPr="009F718B">
        <w:rPr>
          <w:rFonts w:ascii="Verdana" w:hAnsi="Verdana"/>
          <w:szCs w:val="24"/>
        </w:rPr>
        <w:t xml:space="preserve"> ir </w:t>
      </w:r>
      <w:r w:rsidR="00704574" w:rsidRPr="009F718B">
        <w:rPr>
          <w:rFonts w:ascii="Verdana" w:hAnsi="Verdana"/>
          <w:szCs w:val="24"/>
        </w:rPr>
        <w:t>3</w:t>
      </w:r>
      <w:r w:rsidR="001D1A89" w:rsidRPr="009F718B">
        <w:rPr>
          <w:rFonts w:ascii="Verdana" w:hAnsi="Verdana"/>
          <w:szCs w:val="24"/>
        </w:rPr>
        <w:t>6</w:t>
      </w:r>
      <w:r w:rsidRPr="009F718B">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9F718B">
        <w:rPr>
          <w:rFonts w:ascii="Verdana" w:hAnsi="Verdana"/>
          <w:szCs w:val="24"/>
        </w:rPr>
        <w:t xml:space="preserve"> </w:t>
      </w:r>
      <w:r w:rsidR="00B154C0" w:rsidRPr="009F718B">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9F718B">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9F718B"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bookmarkStart w:id="16" w:name="_Ref106710598"/>
      <w:r w:rsidRPr="009F718B">
        <w:rPr>
          <w:rFonts w:ascii="Verdana" w:hAnsi="Verdana"/>
          <w:kern w:val="16"/>
          <w:szCs w:val="24"/>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9F718B"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9F718B" w:rsidRDefault="0026462C" w:rsidP="00731D69">
            <w:pPr>
              <w:spacing w:after="0" w:line="240" w:lineRule="auto"/>
              <w:ind w:left="32"/>
              <w:jc w:val="center"/>
              <w:rPr>
                <w:rFonts w:ascii="Verdana" w:eastAsia="Calibri" w:hAnsi="Verdana" w:cs="Times New Roman"/>
                <w:b/>
                <w:bCs/>
                <w:sz w:val="24"/>
                <w:szCs w:val="24"/>
              </w:rPr>
            </w:pPr>
            <w:r w:rsidRPr="009F718B">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9F718B" w:rsidRDefault="0026462C" w:rsidP="00731D69">
            <w:pPr>
              <w:spacing w:after="0" w:line="240" w:lineRule="auto"/>
              <w:jc w:val="center"/>
              <w:rPr>
                <w:rFonts w:ascii="Verdana" w:eastAsia="Calibri" w:hAnsi="Verdana" w:cs="Times New Roman"/>
                <w:sz w:val="24"/>
                <w:szCs w:val="24"/>
              </w:rPr>
            </w:pPr>
            <w:r w:rsidRPr="009F718B">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32D158E0" w:rsidR="0026462C" w:rsidRPr="009F718B" w:rsidRDefault="0026462C" w:rsidP="00731D69">
            <w:pPr>
              <w:spacing w:after="0" w:line="240" w:lineRule="auto"/>
              <w:jc w:val="center"/>
              <w:rPr>
                <w:rFonts w:ascii="Verdana" w:eastAsia="Yu Mincho" w:hAnsi="Verdana" w:cs="Times New Roman"/>
                <w:b/>
                <w:bCs/>
                <w:sz w:val="24"/>
                <w:szCs w:val="24"/>
              </w:rPr>
            </w:pPr>
            <w:r w:rsidRPr="009F718B">
              <w:rPr>
                <w:rFonts w:ascii="Verdana" w:eastAsia="Yu Mincho" w:hAnsi="Verdana" w:cs="Times New Roman"/>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9F718B" w:rsidRDefault="0026462C" w:rsidP="00731D69">
            <w:pPr>
              <w:spacing w:after="0" w:line="240" w:lineRule="auto"/>
              <w:jc w:val="center"/>
              <w:rPr>
                <w:rFonts w:ascii="Verdana" w:eastAsia="Calibri" w:hAnsi="Verdana" w:cs="Times New Roman"/>
                <w:sz w:val="24"/>
                <w:szCs w:val="24"/>
              </w:rPr>
            </w:pPr>
            <w:r w:rsidRPr="009F718B">
              <w:rPr>
                <w:rFonts w:ascii="Verdana" w:eastAsia="Calibri" w:hAnsi="Verdana" w:cs="Times New Roman"/>
                <w:b/>
                <w:bCs/>
                <w:sz w:val="24"/>
                <w:szCs w:val="24"/>
              </w:rPr>
              <w:t>Pašalinimo pagrindų nebuvimą įrodantys dokumentai</w:t>
            </w:r>
          </w:p>
        </w:tc>
      </w:tr>
      <w:tr w:rsidR="002C432E" w:rsidRPr="009F718B"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6F5E34C4"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Calibri" w:hAnsi="Verdana" w:cs="Times New Roman"/>
                <w:sz w:val="24"/>
                <w:szCs w:val="24"/>
              </w:rPr>
              <w:t>3</w:t>
            </w:r>
            <w:r w:rsidR="00BB227C" w:rsidRPr="009F718B">
              <w:rPr>
                <w:rFonts w:ascii="Verdana" w:eastAsia="Calibri" w:hAnsi="Verdana" w:cs="Times New Roman"/>
                <w:sz w:val="24"/>
                <w:szCs w:val="24"/>
              </w:rPr>
              <w:t>6</w:t>
            </w:r>
            <w:r w:rsidR="0026462C" w:rsidRPr="009F718B">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Tiekėjas arba jo atsakingas asmuo, nurodytas VPĮ 46 straipsnio 2 dalies 2 punkte, nuteistas už šią nusikalstamą veiką:</w:t>
            </w:r>
          </w:p>
          <w:p w14:paraId="15DA45F7" w14:textId="77777777" w:rsidR="0026462C" w:rsidRPr="009F718B" w:rsidRDefault="0026462C" w:rsidP="00731D69">
            <w:pPr>
              <w:tabs>
                <w:tab w:val="left" w:pos="436"/>
                <w:tab w:val="left" w:pos="661"/>
              </w:tabs>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lastRenderedPageBreak/>
              <w:t>1) dalyvavimą nusikalstamame susivienijime, jo organizavimą ar vadovavimą jam;</w:t>
            </w:r>
          </w:p>
          <w:p w14:paraId="71BAD41E"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2) kyšininkavimą, prekybą poveikiu, papirkimą;</w:t>
            </w:r>
          </w:p>
          <w:p w14:paraId="2768765D"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4) nusikalstamą bankrotą;</w:t>
            </w:r>
          </w:p>
          <w:p w14:paraId="07543CC0"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5) teroristinį ir su teroristine veikla susijusį nusikaltimą;</w:t>
            </w:r>
          </w:p>
          <w:p w14:paraId="45AB4287"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6) nusikalstamu būdu gauto turto legalizavimą;</w:t>
            </w:r>
          </w:p>
          <w:p w14:paraId="56241866"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7) prekybą žmonėmis, vaiko pirkimą arba pardavimą;</w:t>
            </w:r>
          </w:p>
          <w:p w14:paraId="41C8D559"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9F718B" w:rsidRDefault="0026462C" w:rsidP="00731D69">
            <w:pPr>
              <w:spacing w:after="0" w:line="240" w:lineRule="auto"/>
              <w:jc w:val="both"/>
              <w:rPr>
                <w:rFonts w:ascii="Verdana" w:eastAsia="Calibri" w:hAnsi="Verdana" w:cs="Times New Roman"/>
                <w:b/>
                <w:bCs/>
                <w:sz w:val="24"/>
                <w:szCs w:val="24"/>
              </w:rPr>
            </w:pPr>
          </w:p>
          <w:p w14:paraId="2FA3DFC4"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 xml:space="preserve">1) tiekėjo, kuris yra fizinis asmuo, per pastaruosius 5 metus buvo priimtas ir </w:t>
            </w:r>
            <w:r w:rsidRPr="009F718B">
              <w:rPr>
                <w:rFonts w:ascii="Verdana" w:eastAsia="Calibri" w:hAnsi="Verdana" w:cs="Times New Roman"/>
                <w:sz w:val="24"/>
                <w:szCs w:val="24"/>
              </w:rPr>
              <w:lastRenderedPageBreak/>
              <w:t>įsiteisėjęs apkaltinamasis teismo nuosprendis ir šis asmuo turi neišnykusį ar nepanaikintą teistumą;</w:t>
            </w:r>
          </w:p>
          <w:p w14:paraId="0202E55A" w14:textId="11484752"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 xml:space="preserve">2) tiekėjo, kuris yra juridinis asmuo, kita organizacija ar jos </w:t>
            </w:r>
            <w:r w:rsidR="00933DD6" w:rsidRPr="009F718B">
              <w:rPr>
                <w:rFonts w:ascii="Verdana" w:eastAsia="Calibri" w:hAnsi="Verdana" w:cs="Times New Roman"/>
                <w:b/>
                <w:bCs/>
                <w:sz w:val="24"/>
                <w:szCs w:val="24"/>
              </w:rPr>
              <w:t>struktūrinis</w:t>
            </w:r>
            <w:r w:rsidR="00933DD6" w:rsidRPr="009F718B">
              <w:rPr>
                <w:rFonts w:ascii="Verdana" w:eastAsia="Calibri" w:hAnsi="Verdana" w:cs="Times New Roman"/>
                <w:sz w:val="24"/>
                <w:szCs w:val="24"/>
              </w:rPr>
              <w:t xml:space="preserve"> </w:t>
            </w:r>
            <w:r w:rsidRPr="009F718B">
              <w:rPr>
                <w:rFonts w:ascii="Verdana" w:eastAsia="Calibri" w:hAnsi="Verdana" w:cs="Times New Roman"/>
                <w:sz w:val="24"/>
                <w:szCs w:val="24"/>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5740171D"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 xml:space="preserve">3) tiekėjo, kuris yra juridinis asmuo, kita organizacija ar jos </w:t>
            </w:r>
            <w:r w:rsidR="00933DD6" w:rsidRPr="009F718B">
              <w:rPr>
                <w:rFonts w:ascii="Verdana" w:eastAsia="Calibri" w:hAnsi="Verdana" w:cs="Times New Roman"/>
                <w:b/>
                <w:bCs/>
                <w:sz w:val="24"/>
                <w:szCs w:val="24"/>
              </w:rPr>
              <w:t>struktūrinis</w:t>
            </w:r>
            <w:r w:rsidR="00933DD6" w:rsidRPr="009F718B">
              <w:rPr>
                <w:rFonts w:ascii="Verdana" w:eastAsia="Calibri" w:hAnsi="Verdana" w:cs="Times New Roman"/>
                <w:sz w:val="24"/>
                <w:szCs w:val="24"/>
              </w:rPr>
              <w:t xml:space="preserve"> </w:t>
            </w:r>
            <w:r w:rsidRPr="009F718B">
              <w:rPr>
                <w:rFonts w:ascii="Verdana" w:eastAsia="Calibri" w:hAnsi="Verdana" w:cs="Times New Roman"/>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lastRenderedPageBreak/>
              <w:t>VPĮ 46 straipsnio 1 dalis</w:t>
            </w:r>
          </w:p>
          <w:p w14:paraId="27EEE7E3" w14:textId="77777777" w:rsidR="0026462C" w:rsidRPr="009F718B" w:rsidRDefault="0026462C" w:rsidP="00731D69">
            <w:pPr>
              <w:spacing w:after="0" w:line="240" w:lineRule="auto"/>
              <w:jc w:val="both"/>
              <w:rPr>
                <w:rFonts w:ascii="Verdana" w:eastAsia="Yu Mincho" w:hAnsi="Verdana" w:cs="Times New Roman"/>
                <w:sz w:val="24"/>
                <w:szCs w:val="24"/>
              </w:rPr>
            </w:pPr>
          </w:p>
          <w:p w14:paraId="1342B1C8"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lastRenderedPageBreak/>
              <w:t>EBVPD III dalies A1-A6 punktai</w:t>
            </w:r>
          </w:p>
          <w:p w14:paraId="00AAEF9F" w14:textId="77777777" w:rsidR="0026462C" w:rsidRPr="009F718B" w:rsidRDefault="0026462C" w:rsidP="00731D69">
            <w:pPr>
              <w:spacing w:after="0" w:line="240" w:lineRule="auto"/>
              <w:jc w:val="both"/>
              <w:rPr>
                <w:rFonts w:ascii="Verdana" w:eastAsia="Yu Mincho" w:hAnsi="Verdana" w:cs="Times New Roman"/>
                <w:sz w:val="24"/>
                <w:szCs w:val="24"/>
              </w:rPr>
            </w:pPr>
          </w:p>
          <w:p w14:paraId="38B74F73"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lastRenderedPageBreak/>
              <w:t>Pateikiama su pasiūlymu EBVPD.</w:t>
            </w:r>
          </w:p>
          <w:p w14:paraId="3850EAFA" w14:textId="77777777" w:rsidR="0026462C" w:rsidRPr="009F718B" w:rsidRDefault="0026462C" w:rsidP="00731D69">
            <w:pPr>
              <w:spacing w:after="0" w:line="240" w:lineRule="auto"/>
              <w:jc w:val="both"/>
              <w:rPr>
                <w:rFonts w:ascii="Verdana" w:eastAsia="Calibri" w:hAnsi="Verdana" w:cs="Times New Roman"/>
                <w:sz w:val="24"/>
                <w:szCs w:val="24"/>
              </w:rPr>
            </w:pPr>
          </w:p>
          <w:p w14:paraId="135355F6"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Lietuvoje įsteigtų subjektų reikalaujama:</w:t>
            </w:r>
          </w:p>
          <w:p w14:paraId="7F15695F"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lastRenderedPageBreak/>
              <w:t>• išrašo iš teismo sprendimo arba</w:t>
            </w:r>
          </w:p>
          <w:p w14:paraId="73786BC0"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Informatikos ir ryšių departamento prie Vidaus reikalų ministerijos pažymos, arba</w:t>
            </w:r>
          </w:p>
          <w:p w14:paraId="6DCAA9E5"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9F718B" w:rsidRDefault="0026462C" w:rsidP="00731D69">
            <w:pPr>
              <w:spacing w:after="0" w:line="240" w:lineRule="auto"/>
              <w:jc w:val="both"/>
              <w:rPr>
                <w:rFonts w:ascii="Verdana" w:eastAsia="Calibri" w:hAnsi="Verdana" w:cs="Times New Roman"/>
                <w:sz w:val="24"/>
                <w:szCs w:val="24"/>
              </w:rPr>
            </w:pPr>
          </w:p>
          <w:p w14:paraId="69EE612E"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ne Lietuvoje įsteigtų subjektų reikalaujama:</w:t>
            </w:r>
          </w:p>
          <w:p w14:paraId="79130B82"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atitinkamos užsienio šalies institucijos dokumento.</w:t>
            </w:r>
          </w:p>
          <w:p w14:paraId="6AAD6659" w14:textId="77777777" w:rsidR="0026462C" w:rsidRPr="009F718B" w:rsidRDefault="0026462C" w:rsidP="00731D69">
            <w:pPr>
              <w:spacing w:after="0" w:line="240" w:lineRule="auto"/>
              <w:jc w:val="both"/>
              <w:rPr>
                <w:rFonts w:ascii="Verdana" w:eastAsia="Calibri" w:hAnsi="Verdana" w:cs="Times New Roman"/>
                <w:sz w:val="24"/>
                <w:szCs w:val="24"/>
              </w:rPr>
            </w:pPr>
          </w:p>
          <w:p w14:paraId="193C425F" w14:textId="76D47892"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9F718B" w:rsidRDefault="0026462C" w:rsidP="00731D69">
            <w:pPr>
              <w:spacing w:after="0" w:line="240" w:lineRule="auto"/>
              <w:jc w:val="both"/>
              <w:rPr>
                <w:rFonts w:ascii="Verdana" w:eastAsia="Calibri" w:hAnsi="Verdana" w:cs="Times New Roman"/>
                <w:sz w:val="24"/>
                <w:szCs w:val="24"/>
              </w:rPr>
            </w:pPr>
          </w:p>
          <w:p w14:paraId="6900DAEC"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C247CD" w14:textId="77777777" w:rsidR="00A14D15" w:rsidRPr="009F718B" w:rsidRDefault="00A14D15" w:rsidP="00731D69">
            <w:pPr>
              <w:spacing w:after="0" w:line="240" w:lineRule="auto"/>
              <w:jc w:val="both"/>
              <w:rPr>
                <w:rFonts w:ascii="Verdana" w:eastAsia="Calibri" w:hAnsi="Verdana" w:cs="Times New Roman"/>
                <w:sz w:val="24"/>
                <w:szCs w:val="24"/>
              </w:rPr>
            </w:pPr>
          </w:p>
          <w:p w14:paraId="60DB6C6B" w14:textId="77777777" w:rsidR="00A14D15" w:rsidRPr="009F718B" w:rsidRDefault="00A14D15" w:rsidP="00731D69">
            <w:pPr>
              <w:spacing w:after="0" w:line="240" w:lineRule="auto"/>
              <w:jc w:val="both"/>
              <w:rPr>
                <w:rFonts w:ascii="Verdana" w:eastAsia="Calibri" w:hAnsi="Verdana"/>
                <w:sz w:val="24"/>
                <w:szCs w:val="24"/>
              </w:rPr>
            </w:pPr>
            <w:r w:rsidRPr="009F718B">
              <w:rPr>
                <w:rFonts w:ascii="Verdana" w:eastAsia="Calibri" w:hAnsi="Verdana"/>
                <w:sz w:val="24"/>
                <w:szCs w:val="24"/>
              </w:rPr>
              <w:t>PASTABA</w:t>
            </w:r>
          </w:p>
          <w:p w14:paraId="7E43034B" w14:textId="5CDB3929" w:rsidR="00A14D15" w:rsidRPr="009F718B" w:rsidRDefault="00A14D15" w:rsidP="00731D69">
            <w:pPr>
              <w:spacing w:after="0" w:line="240" w:lineRule="auto"/>
              <w:jc w:val="both"/>
              <w:rPr>
                <w:rFonts w:ascii="Verdana" w:eastAsia="Calibri" w:hAnsi="Verdana" w:cs="Times New Roman"/>
                <w:sz w:val="24"/>
                <w:szCs w:val="24"/>
              </w:rPr>
            </w:pPr>
            <w:r w:rsidRPr="009F718B">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925CB" w:rsidRPr="009F718B" w14:paraId="7DA2AD9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17349" w14:textId="0CA54227" w:rsidR="00E925CB" w:rsidRPr="009F718B" w:rsidRDefault="00E925CB" w:rsidP="00731D69">
            <w:pPr>
              <w:spacing w:after="0" w:line="240" w:lineRule="auto"/>
              <w:jc w:val="center"/>
              <w:rPr>
                <w:rFonts w:ascii="Verdana" w:eastAsia="Calibri" w:hAnsi="Verdana" w:cs="Times New Roman"/>
                <w:sz w:val="24"/>
                <w:szCs w:val="24"/>
              </w:rPr>
            </w:pPr>
            <w:r w:rsidRPr="009F718B">
              <w:rPr>
                <w:rFonts w:ascii="Verdana" w:eastAsia="Calibri" w:hAnsi="Verdana" w:cs="Times New Roman"/>
                <w:sz w:val="24"/>
                <w:szCs w:val="24"/>
              </w:rPr>
              <w:lastRenderedPageBreak/>
              <w:t>3</w:t>
            </w:r>
            <w:r w:rsidR="00BB227C" w:rsidRPr="009F718B">
              <w:rPr>
                <w:rFonts w:ascii="Verdana" w:eastAsia="Calibri" w:hAnsi="Verdana" w:cs="Times New Roman"/>
                <w:sz w:val="24"/>
                <w:szCs w:val="24"/>
              </w:rPr>
              <w:t>6</w:t>
            </w:r>
            <w:r w:rsidRPr="009F718B">
              <w:rPr>
                <w:rFonts w:ascii="Verdana" w:eastAsia="Calibri"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0A152" w14:textId="09097C7B" w:rsidR="00E925CB" w:rsidRPr="009F718B" w:rsidRDefault="00CD46E3" w:rsidP="00731D69">
            <w:pPr>
              <w:spacing w:after="0" w:line="240" w:lineRule="auto"/>
              <w:jc w:val="both"/>
              <w:rPr>
                <w:rFonts w:ascii="Verdana" w:eastAsia="Calibri" w:hAnsi="Verdana" w:cs="Times New Roman"/>
                <w:sz w:val="24"/>
                <w:szCs w:val="24"/>
              </w:rPr>
            </w:pPr>
            <w:r w:rsidRPr="009F718B">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C8936" w14:textId="77777777" w:rsidR="00E925CB" w:rsidRPr="009F718B" w:rsidRDefault="00E925CB"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t>VPĮ 46 straipsnio 2</w:t>
            </w:r>
            <w:r w:rsidRPr="009F718B">
              <w:rPr>
                <w:rFonts w:ascii="Verdana" w:eastAsia="Yu Mincho" w:hAnsi="Verdana" w:cs="Times New Roman"/>
                <w:b/>
                <w:bCs/>
                <w:sz w:val="24"/>
                <w:szCs w:val="24"/>
                <w:vertAlign w:val="superscript"/>
              </w:rPr>
              <w:t>1</w:t>
            </w:r>
            <w:r w:rsidRPr="009F718B">
              <w:rPr>
                <w:rFonts w:ascii="Verdana" w:eastAsia="Yu Mincho" w:hAnsi="Verdana" w:cs="Times New Roman"/>
                <w:b/>
                <w:bCs/>
                <w:sz w:val="24"/>
                <w:szCs w:val="24"/>
              </w:rPr>
              <w:t xml:space="preserve"> dalis</w:t>
            </w:r>
          </w:p>
          <w:p w14:paraId="331BE53E" w14:textId="77777777" w:rsidR="00E925CB" w:rsidRPr="009F718B" w:rsidRDefault="00E925CB" w:rsidP="00731D69">
            <w:pPr>
              <w:spacing w:after="0" w:line="240" w:lineRule="auto"/>
              <w:jc w:val="both"/>
              <w:rPr>
                <w:rFonts w:ascii="Verdana" w:eastAsia="Yu Mincho" w:hAnsi="Verdana" w:cs="Times New Roman"/>
                <w:b/>
                <w:bCs/>
                <w:sz w:val="24"/>
                <w:szCs w:val="24"/>
              </w:rPr>
            </w:pPr>
          </w:p>
          <w:p w14:paraId="4F498C8C" w14:textId="53289795" w:rsidR="00E925CB" w:rsidRPr="009F718B" w:rsidRDefault="00E925CB"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B4D2" w14:textId="63B1ADB6" w:rsidR="00E925CB" w:rsidRPr="009F718B" w:rsidRDefault="00E925CB"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Lietuvoje įsteigtų subjektų įrodančių dokumentų nereikalaujama. Užtenka pateikto EBVPD.</w:t>
            </w:r>
          </w:p>
        </w:tc>
      </w:tr>
      <w:tr w:rsidR="002C432E" w:rsidRPr="009F718B"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9F718B" w:rsidRDefault="0026462C" w:rsidP="00C81A0F">
            <w:pPr>
              <w:numPr>
                <w:ilvl w:val="0"/>
                <w:numId w:val="7"/>
              </w:numPr>
              <w:spacing w:after="0" w:line="240" w:lineRule="auto"/>
              <w:jc w:val="center"/>
              <w:rPr>
                <w:rFonts w:ascii="Verdana" w:eastAsia="Calibri" w:hAnsi="Verdana" w:cs="Times New Roman"/>
                <w:b/>
                <w:bCs/>
                <w:sz w:val="24"/>
                <w:szCs w:val="24"/>
              </w:rPr>
            </w:pPr>
            <w:bookmarkStart w:id="17" w:name="_Hlk90887843"/>
            <w:r w:rsidRPr="009F718B">
              <w:rPr>
                <w:rFonts w:ascii="Verdana" w:eastAsia="Calibri" w:hAnsi="Verdana" w:cs="Times New Roman"/>
                <w:b/>
                <w:bCs/>
                <w:sz w:val="24"/>
                <w:szCs w:val="24"/>
              </w:rPr>
              <w:t>2</w:t>
            </w:r>
          </w:p>
          <w:p w14:paraId="5EA1C310" w14:textId="600470D8"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r w:rsidR="00E925CB" w:rsidRPr="009F718B">
              <w:rPr>
                <w:rFonts w:ascii="Verdana" w:eastAsia="Times New Roman" w:hAnsi="Verdana" w:cs="Times New Roman"/>
                <w:sz w:val="24"/>
                <w:szCs w:val="24"/>
              </w:rPr>
              <w:t>3</w:t>
            </w:r>
            <w:r w:rsidR="0026462C" w:rsidRPr="009F718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w:t>
            </w:r>
            <w:r w:rsidRPr="009F718B">
              <w:rPr>
                <w:rFonts w:ascii="Verdana" w:eastAsia="Calibri" w:hAnsi="Verdana" w:cs="Times New Roman"/>
                <w:sz w:val="24"/>
                <w:szCs w:val="24"/>
              </w:rPr>
              <w:lastRenderedPageBreak/>
              <w:t>apie šių įsipareigojimų nevykdymą.</w:t>
            </w:r>
          </w:p>
          <w:p w14:paraId="6A4D92FA" w14:textId="77777777" w:rsidR="0026462C" w:rsidRPr="009F718B" w:rsidRDefault="0026462C" w:rsidP="00731D69">
            <w:pPr>
              <w:spacing w:after="0" w:line="240" w:lineRule="auto"/>
              <w:jc w:val="both"/>
              <w:rPr>
                <w:rFonts w:ascii="Verdana" w:eastAsia="Calibri" w:hAnsi="Verdana" w:cs="Times New Roman"/>
                <w:b/>
                <w:bCs/>
                <w:sz w:val="24"/>
                <w:szCs w:val="24"/>
              </w:rPr>
            </w:pPr>
          </w:p>
          <w:p w14:paraId="3D0C6227"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Laikoma, kad tiekėjas nuteistas už aukščiau nurodytą nusikalstamą veiką, kai dėl:</w:t>
            </w:r>
          </w:p>
          <w:p w14:paraId="1F1E4A23"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66AF6A24"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 xml:space="preserve">2) tiekėjo, kuris yra juridinis asmuo, kita organizacija ar jos </w:t>
            </w:r>
            <w:r w:rsidR="00933DD6" w:rsidRPr="009F718B">
              <w:rPr>
                <w:rFonts w:ascii="Verdana" w:eastAsia="Calibri" w:hAnsi="Verdana" w:cs="Times New Roman"/>
                <w:b/>
                <w:bCs/>
                <w:sz w:val="24"/>
                <w:szCs w:val="24"/>
              </w:rPr>
              <w:t>struktūrinis</w:t>
            </w:r>
            <w:r w:rsidR="00933DD6" w:rsidRPr="009F718B">
              <w:rPr>
                <w:rFonts w:ascii="Verdana" w:eastAsia="Calibri" w:hAnsi="Verdana" w:cs="Times New Roman"/>
                <w:sz w:val="24"/>
                <w:szCs w:val="24"/>
              </w:rPr>
              <w:t xml:space="preserve"> </w:t>
            </w:r>
            <w:r w:rsidRPr="009F718B">
              <w:rPr>
                <w:rFonts w:ascii="Verdana" w:eastAsia="Calibri" w:hAnsi="Verdana" w:cs="Times New Roman"/>
                <w:sz w:val="24"/>
                <w:szCs w:val="24"/>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9F718B" w:rsidRDefault="0026462C" w:rsidP="00731D69">
            <w:pPr>
              <w:spacing w:after="0" w:line="240" w:lineRule="auto"/>
              <w:jc w:val="both"/>
              <w:rPr>
                <w:rFonts w:ascii="Verdana" w:eastAsia="Calibri" w:hAnsi="Verdana" w:cs="Times New Roman"/>
                <w:b/>
                <w:bCs/>
                <w:sz w:val="24"/>
                <w:szCs w:val="24"/>
              </w:rPr>
            </w:pPr>
          </w:p>
          <w:p w14:paraId="08587293"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Tačiau ši nuostata netaikoma, jeigu:</w:t>
            </w:r>
          </w:p>
          <w:p w14:paraId="4430221B"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2) įsiskolinimo suma neviršija 50 Eur (penkiasdešimt eurų);</w:t>
            </w:r>
          </w:p>
          <w:p w14:paraId="638D5094"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9F718B">
              <w:rPr>
                <w:rFonts w:ascii="Verdana" w:eastAsia="Calibri" w:hAnsi="Verdana" w:cs="Times New Roman"/>
                <w:sz w:val="24"/>
                <w:szCs w:val="24"/>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lastRenderedPageBreak/>
              <w:t>VPĮ 46 straipsnio 3 dalis</w:t>
            </w:r>
          </w:p>
          <w:p w14:paraId="59D9D0BC" w14:textId="77777777" w:rsidR="0026462C" w:rsidRPr="009F718B" w:rsidRDefault="0026462C" w:rsidP="00731D69">
            <w:pPr>
              <w:spacing w:after="0" w:line="240" w:lineRule="auto"/>
              <w:jc w:val="both"/>
              <w:rPr>
                <w:rFonts w:ascii="Verdana" w:eastAsia="Calibri" w:hAnsi="Verdana" w:cs="Times New Roman"/>
                <w:sz w:val="24"/>
                <w:szCs w:val="24"/>
              </w:rPr>
            </w:pPr>
          </w:p>
          <w:p w14:paraId="1429A9C5"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Pateikiama su pasiūlymu EBVPD.</w:t>
            </w:r>
          </w:p>
          <w:p w14:paraId="6D80A4B5"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7B3B9768"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1) Dėl įsipareigojimų, susijusių su mokesčių mokėjimu, įvykdymo iš Lietuvoje įsteigtų subjektų prašoma:</w:t>
            </w:r>
          </w:p>
          <w:p w14:paraId="382C6119"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1995E0B7"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xml:space="preserve">• išrašo iš teismo sprendimo (jei toks yra) arba </w:t>
            </w:r>
          </w:p>
          <w:p w14:paraId="25DA7DC9"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lastRenderedPageBreak/>
              <w:t>• Valstybinės mokesčių inspekcijos prie Lietuvos Respublikos finansų ministerijos išduoto dokumento, arba</w:t>
            </w:r>
          </w:p>
          <w:p w14:paraId="4A184F6D"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ne Lietuvoje įsteigtų subjektų reikalaujama:</w:t>
            </w:r>
          </w:p>
          <w:p w14:paraId="5AB30D81" w14:textId="42A9930A"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atitinkamos užsienio šalies institucijos dokumento.</w:t>
            </w:r>
          </w:p>
          <w:p w14:paraId="2219F305"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588CC288" w14:textId="0826878D"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1912B0BC"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5A291D84"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lastRenderedPageBreak/>
              <w:t>2) Dėl įsipareigojimų, susijusių su socialinio draudimo įmokų mokėjimu, įvykdymo iš Lietuvoje įsteigtų subjektų prašoma:</w:t>
            </w:r>
          </w:p>
          <w:p w14:paraId="765E4038" w14:textId="74C05E79"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F718B">
                <w:rPr>
                  <w:rFonts w:ascii="Verdana" w:eastAsia="Calibri" w:hAnsi="Verdana" w:cs="Times New Roman"/>
                  <w:sz w:val="24"/>
                  <w:szCs w:val="24"/>
                  <w:u w:val="single"/>
                </w:rPr>
                <w:t>http://draudejai.sodra.lt/draudeju_viesi_duomenys/.</w:t>
              </w:r>
            </w:hyperlink>
          </w:p>
          <w:p w14:paraId="18D29A6F"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627B51FD"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9F718B">
              <w:rPr>
                <w:rFonts w:ascii="Verdana" w:eastAsia="Calibri" w:hAnsi="Verdana" w:cs="Times New Roman"/>
                <w:sz w:val="24"/>
                <w:szCs w:val="24"/>
              </w:rPr>
              <w:lastRenderedPageBreak/>
              <w:t>patvirtinantį jungtinius kompetentingų institucijų tvarkomus duomenis.</w:t>
            </w:r>
          </w:p>
          <w:p w14:paraId="3005438F"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ne Lietuvoje įsteigtų subjektų reikalaujama:</w:t>
            </w:r>
          </w:p>
          <w:p w14:paraId="1D2F662F" w14:textId="4561FD33"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atitinkamos užsienio šalies kompetentingos institucijos dokumento.</w:t>
            </w:r>
          </w:p>
          <w:p w14:paraId="3E6FD23F"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62E18510" w14:textId="0C676C9E"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1FAE0FDD"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w:t>
            </w:r>
            <w:r w:rsidRPr="009F718B">
              <w:rPr>
                <w:rFonts w:ascii="Verdana" w:eastAsia="Calibri" w:hAnsi="Verdana" w:cs="Times New Roman"/>
                <w:sz w:val="24"/>
                <w:szCs w:val="24"/>
              </w:rPr>
              <w:lastRenderedPageBreak/>
              <w:t>pateikimo terminas, toks dokumentas jo galiojimo laikotarpiu yra priimtinas.</w:t>
            </w:r>
          </w:p>
          <w:p w14:paraId="5D129629" w14:textId="77777777" w:rsidR="00A14D15" w:rsidRPr="009F718B" w:rsidRDefault="00A14D15" w:rsidP="00731D69">
            <w:pPr>
              <w:tabs>
                <w:tab w:val="left" w:pos="331"/>
              </w:tabs>
              <w:spacing w:after="0" w:line="240" w:lineRule="auto"/>
              <w:jc w:val="both"/>
              <w:rPr>
                <w:rFonts w:ascii="Verdana" w:eastAsia="Calibri" w:hAnsi="Verdana" w:cs="Times New Roman"/>
                <w:sz w:val="24"/>
                <w:szCs w:val="24"/>
              </w:rPr>
            </w:pPr>
          </w:p>
          <w:p w14:paraId="2D178F04" w14:textId="77777777" w:rsidR="00A14D15" w:rsidRPr="009F718B" w:rsidRDefault="00A14D15" w:rsidP="00731D69">
            <w:pPr>
              <w:spacing w:after="0" w:line="240" w:lineRule="auto"/>
              <w:jc w:val="both"/>
              <w:rPr>
                <w:rFonts w:ascii="Verdana" w:eastAsia="Calibri" w:hAnsi="Verdana"/>
                <w:sz w:val="24"/>
                <w:szCs w:val="24"/>
              </w:rPr>
            </w:pPr>
            <w:r w:rsidRPr="009F718B">
              <w:rPr>
                <w:rFonts w:ascii="Verdana" w:eastAsia="Calibri" w:hAnsi="Verdana"/>
                <w:sz w:val="24"/>
                <w:szCs w:val="24"/>
              </w:rPr>
              <w:t>PASTABA</w:t>
            </w:r>
          </w:p>
          <w:p w14:paraId="150931C4" w14:textId="7BD66A69" w:rsidR="00A14D15" w:rsidRPr="009F718B" w:rsidRDefault="00A14D15" w:rsidP="00731D69">
            <w:pPr>
              <w:tabs>
                <w:tab w:val="left" w:pos="331"/>
              </w:tabs>
              <w:spacing w:after="0" w:line="240" w:lineRule="auto"/>
              <w:jc w:val="both"/>
              <w:rPr>
                <w:rFonts w:ascii="Verdana" w:eastAsia="Calibri" w:hAnsi="Verdana" w:cs="Times New Roman"/>
                <w:sz w:val="24"/>
                <w:szCs w:val="24"/>
              </w:rPr>
            </w:pPr>
            <w:r w:rsidRPr="009F718B">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17"/>
      <w:tr w:rsidR="002C432E" w:rsidRPr="009F718B"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9F718B" w:rsidRDefault="0026462C" w:rsidP="00C81A0F">
            <w:pPr>
              <w:numPr>
                <w:ilvl w:val="0"/>
                <w:numId w:val="7"/>
              </w:numPr>
              <w:spacing w:after="0" w:line="240" w:lineRule="auto"/>
              <w:jc w:val="center"/>
              <w:rPr>
                <w:rFonts w:ascii="Verdana" w:eastAsia="Calibri" w:hAnsi="Verdana" w:cs="Times New Roman"/>
                <w:sz w:val="24"/>
                <w:szCs w:val="24"/>
              </w:rPr>
            </w:pPr>
          </w:p>
          <w:p w14:paraId="3C9B4C58" w14:textId="6C3B4246"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r w:rsidR="00E925CB" w:rsidRPr="009F718B">
              <w:rPr>
                <w:rFonts w:ascii="Verdana" w:eastAsia="Times New Roman" w:hAnsi="Verdana" w:cs="Times New Roman"/>
                <w:sz w:val="24"/>
                <w:szCs w:val="24"/>
              </w:rPr>
              <w:t>4</w:t>
            </w:r>
            <w:r w:rsidR="0026462C" w:rsidRPr="009F718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t>VPĮ 46 straipsnio 4 dalies 1 punktas</w:t>
            </w:r>
          </w:p>
          <w:p w14:paraId="2BCC5D55" w14:textId="77777777" w:rsidR="0026462C" w:rsidRPr="009F718B" w:rsidRDefault="0026462C" w:rsidP="00731D69">
            <w:pPr>
              <w:spacing w:after="0" w:line="240" w:lineRule="auto"/>
              <w:jc w:val="both"/>
              <w:rPr>
                <w:rFonts w:ascii="Verdana" w:eastAsia="Yu Mincho" w:hAnsi="Verdana" w:cs="Times New Roman"/>
                <w:sz w:val="24"/>
                <w:szCs w:val="24"/>
              </w:rPr>
            </w:pPr>
          </w:p>
          <w:p w14:paraId="5A253E73"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Iš Lietuvoje įsteigtų subjektų įrodančių dokumentų nereikalaujama. Užtenka pateikto EBVPD.</w:t>
            </w:r>
          </w:p>
        </w:tc>
      </w:tr>
      <w:tr w:rsidR="002C432E" w:rsidRPr="009F718B"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6357A365" w:rsidR="0026462C" w:rsidRPr="009F718B" w:rsidRDefault="00A94F8A" w:rsidP="00731D69">
            <w:pPr>
              <w:tabs>
                <w:tab w:val="left" w:pos="885"/>
              </w:tabs>
              <w:spacing w:after="0" w:line="240" w:lineRule="auto"/>
              <w:jc w:val="center"/>
              <w:rPr>
                <w:rFonts w:ascii="Verdana" w:eastAsia="Calibri" w:hAnsi="Verdana" w:cs="Times New Roman"/>
                <w:sz w:val="24"/>
                <w:szCs w:val="24"/>
              </w:rPr>
            </w:pPr>
            <w:r w:rsidRPr="009F718B">
              <w:rPr>
                <w:rFonts w:ascii="Verdana" w:eastAsia="Calibri" w:hAnsi="Verdana" w:cs="Times New Roman"/>
                <w:sz w:val="24"/>
                <w:szCs w:val="24"/>
              </w:rPr>
              <w:t>3</w:t>
            </w:r>
            <w:r w:rsidR="00BB227C" w:rsidRPr="009F718B">
              <w:rPr>
                <w:rFonts w:ascii="Verdana" w:eastAsia="Calibri" w:hAnsi="Verdana" w:cs="Times New Roman"/>
                <w:sz w:val="24"/>
                <w:szCs w:val="24"/>
              </w:rPr>
              <w:t>6</w:t>
            </w:r>
            <w:r w:rsidR="0026462C" w:rsidRPr="009F718B">
              <w:rPr>
                <w:rFonts w:ascii="Verdana" w:eastAsia="Calibri" w:hAnsi="Verdana" w:cs="Times New Roman"/>
                <w:sz w:val="24"/>
                <w:szCs w:val="24"/>
              </w:rPr>
              <w:t>.</w:t>
            </w:r>
            <w:r w:rsidR="00E925CB" w:rsidRPr="009F718B">
              <w:rPr>
                <w:rFonts w:ascii="Verdana" w:eastAsia="Calibri" w:hAnsi="Verdana" w:cs="Times New Roman"/>
                <w:sz w:val="24"/>
                <w:szCs w:val="24"/>
              </w:rPr>
              <w:t>5</w:t>
            </w:r>
            <w:r w:rsidR="0026462C" w:rsidRPr="009F718B">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t>VPĮ 46 straipsnio 4 dalies 2 punktas</w:t>
            </w:r>
          </w:p>
          <w:p w14:paraId="7F2B1853" w14:textId="77777777" w:rsidR="0026462C" w:rsidRPr="009F718B" w:rsidRDefault="0026462C" w:rsidP="00731D69">
            <w:pPr>
              <w:spacing w:after="0" w:line="240" w:lineRule="auto"/>
              <w:jc w:val="both"/>
              <w:rPr>
                <w:rFonts w:ascii="Verdana" w:eastAsia="Yu Mincho" w:hAnsi="Verdana" w:cs="Times New Roman"/>
                <w:sz w:val="24"/>
                <w:szCs w:val="24"/>
              </w:rPr>
            </w:pPr>
          </w:p>
          <w:p w14:paraId="335126DB"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Iš Lietuvoje įsteigtų subjektų įrodančių dokumentų nereikalaujama. Užtenka pateikto EBVPD.</w:t>
            </w:r>
          </w:p>
        </w:tc>
      </w:tr>
      <w:tr w:rsidR="002C432E" w:rsidRPr="009F718B"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9F718B" w:rsidRDefault="0026462C" w:rsidP="00C81A0F">
            <w:pPr>
              <w:numPr>
                <w:ilvl w:val="0"/>
                <w:numId w:val="7"/>
              </w:numPr>
              <w:spacing w:after="0" w:line="240" w:lineRule="auto"/>
              <w:jc w:val="center"/>
              <w:rPr>
                <w:rFonts w:ascii="Verdana" w:eastAsia="Calibri" w:hAnsi="Verdana" w:cs="Times New Roman"/>
                <w:b/>
                <w:bCs/>
                <w:sz w:val="24"/>
                <w:szCs w:val="24"/>
              </w:rPr>
            </w:pPr>
          </w:p>
          <w:p w14:paraId="796AAF6E" w14:textId="6BCB5AB9" w:rsidR="0026462C" w:rsidRPr="009F718B" w:rsidRDefault="00E354C6"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r w:rsidR="00E925CB"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t>VPĮ 46 straipsnio 4 dalies 3 punktas</w:t>
            </w:r>
          </w:p>
          <w:p w14:paraId="0FBFC8C2" w14:textId="77777777" w:rsidR="0026462C" w:rsidRPr="009F718B" w:rsidRDefault="0026462C" w:rsidP="00731D69">
            <w:pPr>
              <w:spacing w:after="0" w:line="240" w:lineRule="auto"/>
              <w:jc w:val="both"/>
              <w:rPr>
                <w:rFonts w:ascii="Verdana" w:eastAsia="Yu Mincho" w:hAnsi="Verdana" w:cs="Times New Roman"/>
                <w:sz w:val="24"/>
                <w:szCs w:val="24"/>
              </w:rPr>
            </w:pPr>
          </w:p>
          <w:p w14:paraId="4B8564F6"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Iš Lietuvoje įsteigtų subjektų įrodančių dokumentų nereikalaujama. Užtenka pateikto EBVPD.</w:t>
            </w:r>
          </w:p>
        </w:tc>
      </w:tr>
      <w:tr w:rsidR="002C432E" w:rsidRPr="009F718B"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9F718B" w:rsidRDefault="0026462C" w:rsidP="00C81A0F">
            <w:pPr>
              <w:numPr>
                <w:ilvl w:val="0"/>
                <w:numId w:val="7"/>
              </w:numPr>
              <w:spacing w:after="0" w:line="240" w:lineRule="auto"/>
              <w:jc w:val="center"/>
              <w:rPr>
                <w:rFonts w:ascii="Verdana" w:eastAsia="Calibri" w:hAnsi="Verdana" w:cs="Times New Roman"/>
                <w:b/>
                <w:bCs/>
                <w:sz w:val="24"/>
                <w:szCs w:val="24"/>
              </w:rPr>
            </w:pPr>
          </w:p>
          <w:p w14:paraId="177D2F65" w14:textId="6BBEEC3D"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r w:rsidR="00E925CB" w:rsidRPr="009F718B">
              <w:rPr>
                <w:rFonts w:ascii="Verdana" w:eastAsia="Times New Roman" w:hAnsi="Verdana" w:cs="Times New Roman"/>
                <w:sz w:val="24"/>
                <w:szCs w:val="24"/>
              </w:rPr>
              <w:t>7</w:t>
            </w:r>
            <w:r w:rsidR="0026462C" w:rsidRPr="009F718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xml:space="preserve">Tiekėjas pirkimo procedūrų metu nuslėpė informaciją ar </w:t>
            </w:r>
            <w:r w:rsidRPr="009F718B">
              <w:rPr>
                <w:rFonts w:ascii="Verdana" w:eastAsia="Calibri" w:hAnsi="Verdana" w:cs="Times New Roman"/>
                <w:sz w:val="24"/>
                <w:szCs w:val="24"/>
              </w:rPr>
              <w:lastRenderedPageBreak/>
              <w:t>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9F718B">
              <w:rPr>
                <w:rFonts w:ascii="Verdana" w:eastAsia="Calibri" w:hAnsi="Verdana" w:cs="Times New Roman"/>
                <w:sz w:val="24"/>
                <w:szCs w:val="24"/>
              </w:rPr>
              <w:lastRenderedPageBreak/>
              <w:t>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lastRenderedPageBreak/>
              <w:t xml:space="preserve">VPĮ 46 straipsnio </w:t>
            </w:r>
            <w:r w:rsidRPr="009F718B">
              <w:rPr>
                <w:rFonts w:ascii="Verdana" w:eastAsia="Yu Mincho" w:hAnsi="Verdana" w:cs="Times New Roman"/>
                <w:b/>
                <w:bCs/>
                <w:sz w:val="24"/>
                <w:szCs w:val="24"/>
              </w:rPr>
              <w:lastRenderedPageBreak/>
              <w:t>4 dalies 4 punktas</w:t>
            </w:r>
          </w:p>
          <w:p w14:paraId="30A8BABC" w14:textId="77777777" w:rsidR="0026462C" w:rsidRPr="009F718B" w:rsidRDefault="0026462C" w:rsidP="00731D69">
            <w:pPr>
              <w:spacing w:after="0" w:line="240" w:lineRule="auto"/>
              <w:jc w:val="both"/>
              <w:rPr>
                <w:rFonts w:ascii="Verdana" w:eastAsia="Yu Mincho" w:hAnsi="Verdana" w:cs="Times New Roman"/>
                <w:sz w:val="24"/>
                <w:szCs w:val="24"/>
              </w:rPr>
            </w:pPr>
          </w:p>
          <w:p w14:paraId="54108E9E"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lastRenderedPageBreak/>
              <w:t xml:space="preserve">Iš Lietuvoje įsteigtų subjektų įrodančių </w:t>
            </w:r>
            <w:r w:rsidRPr="009F718B">
              <w:rPr>
                <w:rFonts w:ascii="Verdana" w:eastAsia="Calibri" w:hAnsi="Verdana" w:cs="Times New Roman"/>
                <w:sz w:val="24"/>
                <w:szCs w:val="24"/>
              </w:rPr>
              <w:lastRenderedPageBreak/>
              <w:t>dokumentų nereikalaujama. Užtenka pateikto EBVPD.</w:t>
            </w:r>
          </w:p>
          <w:p w14:paraId="5758C288" w14:textId="77777777" w:rsidR="0026462C" w:rsidRPr="009F718B" w:rsidRDefault="0026462C" w:rsidP="00731D69">
            <w:pPr>
              <w:spacing w:after="0" w:line="240" w:lineRule="auto"/>
              <w:jc w:val="both"/>
              <w:rPr>
                <w:rFonts w:ascii="Verdana" w:eastAsia="Calibri" w:hAnsi="Verdana" w:cs="Times New Roman"/>
                <w:sz w:val="24"/>
                <w:szCs w:val="24"/>
              </w:rPr>
            </w:pPr>
          </w:p>
          <w:p w14:paraId="032BC06A" w14:textId="2D46A4CB"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Priimant sprendimus dėl tiekėjo pašalinimo iš pirkimo procedūros šiame punkte nurodytu pašalinimo pagrindu, be kita ko, gali būti atsižvelgiama į pagal VPĮ 52 straipsnį skelbiamą informaciją:</w:t>
            </w:r>
          </w:p>
          <w:p w14:paraId="4081504A" w14:textId="77777777" w:rsidR="0026462C" w:rsidRPr="009F718B" w:rsidRDefault="0026462C" w:rsidP="00731D69">
            <w:pPr>
              <w:spacing w:after="0" w:line="240" w:lineRule="auto"/>
              <w:jc w:val="both"/>
              <w:rPr>
                <w:rFonts w:ascii="Verdana" w:eastAsia="Calibri" w:hAnsi="Verdana" w:cs="Times New Roman"/>
                <w:b/>
                <w:bCs/>
                <w:sz w:val="24"/>
                <w:szCs w:val="24"/>
              </w:rPr>
            </w:pPr>
          </w:p>
          <w:p w14:paraId="4DF8C30C" w14:textId="0FD3B5BD" w:rsidR="0026462C" w:rsidRPr="009F718B" w:rsidRDefault="00DC1322" w:rsidP="00731D69">
            <w:pPr>
              <w:spacing w:after="0" w:line="240" w:lineRule="auto"/>
              <w:jc w:val="both"/>
              <w:rPr>
                <w:rFonts w:ascii="Verdana" w:eastAsia="Calibri" w:hAnsi="Verdana" w:cs="Times New Roman"/>
                <w:b/>
                <w:bCs/>
                <w:sz w:val="24"/>
                <w:szCs w:val="24"/>
              </w:rPr>
            </w:pPr>
            <w:hyperlink r:id="rId20" w:history="1">
              <w:r w:rsidRPr="009F718B">
                <w:rPr>
                  <w:rStyle w:val="Hipersaitas"/>
                  <w:rFonts w:ascii="Verdana" w:hAnsi="Verdana"/>
                  <w:sz w:val="24"/>
                  <w:szCs w:val="24"/>
                </w:rPr>
                <w:t>https://vpt.lrv.lt/lt/nuorodos/kiti-duomenys/powerbi/melaginga-informacija-pateikusiu-tiekeju-sarasas-3/</w:t>
              </w:r>
            </w:hyperlink>
          </w:p>
        </w:tc>
      </w:tr>
      <w:tr w:rsidR="002C432E" w:rsidRPr="009F718B"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9F718B" w:rsidRDefault="0026462C" w:rsidP="00C81A0F">
            <w:pPr>
              <w:numPr>
                <w:ilvl w:val="0"/>
                <w:numId w:val="7"/>
              </w:numPr>
              <w:spacing w:after="0" w:line="240" w:lineRule="auto"/>
              <w:jc w:val="center"/>
              <w:rPr>
                <w:rFonts w:ascii="Verdana" w:eastAsia="Calibri" w:hAnsi="Verdana" w:cs="Times New Roman"/>
                <w:b/>
                <w:bCs/>
                <w:sz w:val="24"/>
                <w:szCs w:val="24"/>
              </w:rPr>
            </w:pPr>
          </w:p>
          <w:p w14:paraId="72F66878" w14:textId="5D2B1B53"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r w:rsidR="00E925CB" w:rsidRPr="009F718B">
              <w:rPr>
                <w:rFonts w:ascii="Verdana" w:eastAsia="Times New Roman" w:hAnsi="Verdana" w:cs="Times New Roman"/>
                <w:sz w:val="24"/>
                <w:szCs w:val="24"/>
              </w:rPr>
              <w:t>8</w:t>
            </w:r>
            <w:r w:rsidR="0026462C" w:rsidRPr="009F718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t>VPĮ 46 straipsnio 4 dalies 5 punktas</w:t>
            </w:r>
          </w:p>
          <w:p w14:paraId="13483607" w14:textId="77777777" w:rsidR="0026462C" w:rsidRPr="009F718B" w:rsidRDefault="0026462C" w:rsidP="00731D69">
            <w:pPr>
              <w:spacing w:after="0" w:line="240" w:lineRule="auto"/>
              <w:jc w:val="both"/>
              <w:rPr>
                <w:rFonts w:ascii="Verdana" w:eastAsia="Yu Mincho" w:hAnsi="Verdana" w:cs="Times New Roman"/>
                <w:sz w:val="24"/>
                <w:szCs w:val="24"/>
              </w:rPr>
            </w:pPr>
          </w:p>
          <w:p w14:paraId="424AE4C0" w14:textId="3940B586"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w:t>
            </w:r>
            <w:r w:rsidRPr="009F718B">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Iš Lietuvoje įsteigtų subjektų įrodančių dokumentų nereikalaujama. Užtenka pateikto EBVPD.</w:t>
            </w:r>
          </w:p>
        </w:tc>
      </w:tr>
      <w:tr w:rsidR="002C432E" w:rsidRPr="009F718B"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9F718B" w:rsidRDefault="0026462C" w:rsidP="00C81A0F">
            <w:pPr>
              <w:numPr>
                <w:ilvl w:val="0"/>
                <w:numId w:val="7"/>
              </w:numPr>
              <w:spacing w:after="0" w:line="240" w:lineRule="auto"/>
              <w:jc w:val="center"/>
              <w:rPr>
                <w:rFonts w:ascii="Verdana" w:eastAsia="Calibri" w:hAnsi="Verdana" w:cs="Times New Roman"/>
                <w:b/>
                <w:bCs/>
                <w:sz w:val="24"/>
                <w:szCs w:val="24"/>
              </w:rPr>
            </w:pPr>
          </w:p>
          <w:p w14:paraId="2A80A448" w14:textId="5313B90A"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r w:rsidR="00E925CB" w:rsidRPr="009F718B">
              <w:rPr>
                <w:rFonts w:ascii="Verdana" w:eastAsia="Times New Roman" w:hAnsi="Verdana" w:cs="Times New Roman"/>
                <w:sz w:val="24"/>
                <w:szCs w:val="24"/>
              </w:rPr>
              <w:t>9</w:t>
            </w:r>
            <w:r w:rsidR="0026462C" w:rsidRPr="009F718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9F718B" w:rsidRDefault="0026462C" w:rsidP="00731D69">
            <w:pPr>
              <w:spacing w:after="0" w:line="240" w:lineRule="auto"/>
              <w:jc w:val="both"/>
              <w:rPr>
                <w:rFonts w:ascii="Verdana" w:eastAsia="Times New Roman" w:hAnsi="Verdana" w:cs="Times New Roman"/>
                <w:sz w:val="24"/>
                <w:szCs w:val="24"/>
              </w:rPr>
            </w:pPr>
            <w:r w:rsidRPr="009F718B">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9F718B">
              <w:rPr>
                <w:rFonts w:ascii="Verdana" w:eastAsia="Times New Roman" w:hAnsi="Verdana" w:cs="Times New Roman"/>
                <w:sz w:val="24"/>
                <w:szCs w:val="24"/>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26462C" w:rsidRPr="009F718B" w:rsidRDefault="0026462C" w:rsidP="00731D69">
            <w:pPr>
              <w:spacing w:after="0" w:line="240" w:lineRule="auto"/>
              <w:jc w:val="both"/>
              <w:rPr>
                <w:rFonts w:ascii="Verdana" w:eastAsia="Times New Roman" w:hAnsi="Verdana" w:cs="Times New Roman"/>
                <w:sz w:val="24"/>
                <w:szCs w:val="24"/>
              </w:rPr>
            </w:pPr>
            <w:r w:rsidRPr="009F718B">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lastRenderedPageBreak/>
              <w:t>VPĮ 46 straipsnio 4 dalies 6 punktas</w:t>
            </w:r>
          </w:p>
          <w:p w14:paraId="352C8856" w14:textId="77777777" w:rsidR="0026462C" w:rsidRPr="009F718B" w:rsidRDefault="0026462C" w:rsidP="00731D69">
            <w:pPr>
              <w:spacing w:after="0" w:line="240" w:lineRule="auto"/>
              <w:jc w:val="both"/>
              <w:rPr>
                <w:rFonts w:ascii="Verdana" w:eastAsia="Yu Mincho" w:hAnsi="Verdana" w:cs="Times New Roman"/>
                <w:sz w:val="24"/>
                <w:szCs w:val="24"/>
              </w:rPr>
            </w:pPr>
          </w:p>
          <w:p w14:paraId="6F2C25F9" w14:textId="10796426"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w:t>
            </w:r>
            <w:r w:rsidRPr="009F718B">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Lietuvoje įsteigtų subjektų įrodančių dokumentų nereikalaujama. Užtenka pateikto EBVPD.</w:t>
            </w:r>
          </w:p>
          <w:p w14:paraId="6BD4F55A" w14:textId="77777777" w:rsidR="0026462C" w:rsidRPr="009F718B" w:rsidRDefault="0026462C" w:rsidP="00731D69">
            <w:pPr>
              <w:spacing w:after="0" w:line="240" w:lineRule="auto"/>
              <w:jc w:val="both"/>
              <w:rPr>
                <w:rFonts w:ascii="Verdana" w:eastAsia="Calibri" w:hAnsi="Verdana" w:cs="Times New Roman"/>
                <w:sz w:val="24"/>
                <w:szCs w:val="24"/>
              </w:rPr>
            </w:pPr>
          </w:p>
          <w:p w14:paraId="63D572BB" w14:textId="1C03C233"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Priimant sprendimus dėl tiekėjo pašalinimo iš pirkimo procedūros šiame punkte nurodytu pašalinimo pagrindu, gali būti atsižvelgiama į pagal VPĮ 91 straipsnį skelbiamą informaciją:</w:t>
            </w:r>
          </w:p>
          <w:p w14:paraId="0E9F65A6" w14:textId="77777777" w:rsidR="0026462C" w:rsidRPr="009F718B" w:rsidRDefault="0026462C" w:rsidP="00731D69">
            <w:pPr>
              <w:spacing w:after="0" w:line="240" w:lineRule="auto"/>
              <w:jc w:val="both"/>
              <w:rPr>
                <w:rFonts w:ascii="Verdana" w:eastAsia="Calibri" w:hAnsi="Verdana" w:cs="Times New Roman"/>
                <w:sz w:val="24"/>
                <w:szCs w:val="24"/>
              </w:rPr>
            </w:pPr>
          </w:p>
          <w:p w14:paraId="3ED78ED9" w14:textId="77777777" w:rsidR="00DC1322" w:rsidRPr="009F718B" w:rsidRDefault="00DC1322" w:rsidP="00731D69">
            <w:pPr>
              <w:pStyle w:val="Betarp"/>
              <w:jc w:val="both"/>
              <w:rPr>
                <w:rStyle w:val="Hipersaitas"/>
                <w:rFonts w:ascii="Verdana" w:hAnsi="Verdana"/>
                <w:sz w:val="24"/>
                <w:szCs w:val="24"/>
              </w:rPr>
            </w:pPr>
            <w:hyperlink r:id="rId21" w:history="1">
              <w:r w:rsidRPr="009F718B">
                <w:rPr>
                  <w:rStyle w:val="Hipersaitas"/>
                  <w:rFonts w:ascii="Verdana" w:hAnsi="Verdana"/>
                  <w:sz w:val="24"/>
                  <w:szCs w:val="24"/>
                </w:rPr>
                <w:t>https://vpt.lrv.lt/lt/nuorodos/kiti-duomenys/powerbi/nepatikimi-tiekejai-1/</w:t>
              </w:r>
            </w:hyperlink>
            <w:r w:rsidRPr="009F718B">
              <w:rPr>
                <w:rFonts w:ascii="Verdana" w:hAnsi="Verdana"/>
                <w:sz w:val="24"/>
                <w:szCs w:val="24"/>
              </w:rPr>
              <w:t xml:space="preserve"> </w:t>
            </w:r>
          </w:p>
          <w:p w14:paraId="116886AA" w14:textId="77777777" w:rsidR="0026462C" w:rsidRPr="009F718B" w:rsidRDefault="0026462C" w:rsidP="00731D69">
            <w:pPr>
              <w:spacing w:after="0" w:line="240" w:lineRule="auto"/>
              <w:jc w:val="both"/>
              <w:rPr>
                <w:rFonts w:ascii="Verdana" w:eastAsia="Calibri" w:hAnsi="Verdana" w:cs="Times New Roman"/>
                <w:sz w:val="24"/>
                <w:szCs w:val="24"/>
              </w:rPr>
            </w:pPr>
          </w:p>
          <w:p w14:paraId="002DE296" w14:textId="7BFE6764" w:rsidR="00552B31" w:rsidRPr="009F718B" w:rsidRDefault="00A53B62" w:rsidP="00731D69">
            <w:pPr>
              <w:spacing w:after="0" w:line="240" w:lineRule="auto"/>
              <w:rPr>
                <w:rFonts w:ascii="Verdana" w:eastAsia="Calibri" w:hAnsi="Verdana" w:cs="Times New Roman"/>
                <w:sz w:val="24"/>
                <w:szCs w:val="24"/>
              </w:rPr>
            </w:pPr>
            <w:hyperlink r:id="rId22" w:history="1">
              <w:r w:rsidRPr="009F718B">
                <w:rPr>
                  <w:rStyle w:val="Hipersaitas"/>
                  <w:rFonts w:ascii="Verdana" w:hAnsi="Verdana" w:cstheme="minorBidi"/>
                  <w:sz w:val="24"/>
                  <w:szCs w:val="24"/>
                </w:rPr>
                <w:t>https://vpt.lrv.lt/pasalinimo-pagrindai-1/nepatikimu-koncesininku-sarasas-1/</w:t>
              </w:r>
            </w:hyperlink>
          </w:p>
        </w:tc>
      </w:tr>
      <w:tr w:rsidR="002C432E" w:rsidRPr="009F718B"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9F718B" w:rsidRDefault="0026462C" w:rsidP="00C81A0F">
            <w:pPr>
              <w:numPr>
                <w:ilvl w:val="0"/>
                <w:numId w:val="7"/>
              </w:numPr>
              <w:spacing w:after="0" w:line="240" w:lineRule="auto"/>
              <w:jc w:val="center"/>
              <w:rPr>
                <w:rFonts w:ascii="Verdana" w:eastAsia="Calibri" w:hAnsi="Verdana" w:cs="Times New Roman"/>
                <w:sz w:val="24"/>
                <w:szCs w:val="24"/>
              </w:rPr>
            </w:pPr>
          </w:p>
          <w:p w14:paraId="232F19F4" w14:textId="62F859FB"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r w:rsidR="00E925CB" w:rsidRPr="009F718B">
              <w:rPr>
                <w:rFonts w:ascii="Verdana" w:eastAsia="Times New Roman" w:hAnsi="Verdana" w:cs="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26462C" w:rsidRPr="009F718B" w:rsidRDefault="0026462C" w:rsidP="00731D69">
            <w:pPr>
              <w:spacing w:after="0" w:line="240" w:lineRule="auto"/>
              <w:jc w:val="both"/>
              <w:rPr>
                <w:rFonts w:ascii="Verdana" w:eastAsia="Times New Roman" w:hAnsi="Verdana" w:cs="Times New Roman"/>
                <w:b/>
                <w:bCs/>
                <w:sz w:val="24"/>
                <w:szCs w:val="24"/>
              </w:rPr>
            </w:pPr>
            <w:r w:rsidRPr="009F718B">
              <w:rPr>
                <w:rFonts w:ascii="Verdana" w:eastAsia="Calibri" w:hAnsi="Verdana" w:cs="Times New Roman"/>
                <w:sz w:val="24"/>
                <w:szCs w:val="24"/>
              </w:rPr>
              <w:t>Tiekėjas yra padaręs rimtą profesinį pažeidimą, dėl kurio perkančioji organizacija abejoja tiekėjo</w:t>
            </w:r>
            <w:r w:rsidR="000E3E49" w:rsidRPr="009F718B">
              <w:rPr>
                <w:rFonts w:ascii="Verdana" w:eastAsia="Calibri" w:hAnsi="Verdana" w:cs="Times New Roman"/>
                <w:sz w:val="24"/>
                <w:szCs w:val="24"/>
              </w:rPr>
              <w:t xml:space="preserve"> </w:t>
            </w:r>
            <w:r w:rsidRPr="009F718B">
              <w:rPr>
                <w:rFonts w:ascii="Verdana" w:eastAsia="Calibri" w:hAnsi="Verdana" w:cs="Times New Roman"/>
                <w:sz w:val="24"/>
                <w:szCs w:val="24"/>
              </w:rPr>
              <w:t>sąžiningumu, kai jis</w:t>
            </w:r>
            <w:bookmarkStart w:id="18" w:name="part_030e6c6c64ba4f96a23474e439d1b80c"/>
            <w:bookmarkEnd w:id="18"/>
            <w:r w:rsidRPr="009F718B">
              <w:rPr>
                <w:rFonts w:ascii="Verdana" w:eastAsia="Calibri" w:hAnsi="Verdana" w:cs="Times New Roman"/>
                <w:sz w:val="24"/>
                <w:szCs w:val="24"/>
              </w:rPr>
              <w:t xml:space="preserve"> yra padaręs</w:t>
            </w:r>
            <w:r w:rsidR="000E3E49" w:rsidRPr="009F718B">
              <w:rPr>
                <w:rFonts w:ascii="Verdana" w:eastAsia="Calibri" w:hAnsi="Verdana" w:cs="Times New Roman"/>
                <w:sz w:val="24"/>
                <w:szCs w:val="24"/>
              </w:rPr>
              <w:t xml:space="preserve"> </w:t>
            </w:r>
            <w:r w:rsidRPr="009F718B">
              <w:rPr>
                <w:rFonts w:ascii="Verdana" w:eastAsia="Calibri" w:hAnsi="Verdana" w:cs="Times New Roman"/>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t>VPĮ 46 straipsnio 4 dalies 7 punkto a papunktis</w:t>
            </w:r>
          </w:p>
          <w:p w14:paraId="768DAD3D" w14:textId="77777777" w:rsidR="0026462C" w:rsidRPr="009F718B" w:rsidRDefault="0026462C" w:rsidP="00731D69">
            <w:pPr>
              <w:spacing w:after="0" w:line="240" w:lineRule="auto"/>
              <w:jc w:val="both"/>
              <w:rPr>
                <w:rFonts w:ascii="Verdana" w:eastAsia="Yu Mincho" w:hAnsi="Verdana" w:cs="Times New Roman"/>
                <w:sz w:val="24"/>
                <w:szCs w:val="24"/>
              </w:rPr>
            </w:pPr>
          </w:p>
          <w:p w14:paraId="343BF592"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Priimant sprendimus dėl tiekėjo pašalinimo iš pirkimo procedūros šiame punkte nurodytu pašalinimo pagrindu, be kita ko, atsižvelgiama į</w:t>
            </w:r>
            <w:r w:rsidRPr="009F718B">
              <w:rPr>
                <w:rFonts w:ascii="Verdana" w:eastAsia="Calibri" w:hAnsi="Verdana" w:cs="Times New Roman"/>
                <w:b/>
                <w:bCs/>
                <w:sz w:val="24"/>
                <w:szCs w:val="24"/>
              </w:rPr>
              <w:t xml:space="preserve"> </w:t>
            </w:r>
            <w:r w:rsidRPr="009F718B">
              <w:rPr>
                <w:rFonts w:ascii="Verdana" w:eastAsia="Calibri" w:hAnsi="Verdana" w:cs="Times New Roman"/>
                <w:sz w:val="24"/>
                <w:szCs w:val="24"/>
              </w:rPr>
              <w:t xml:space="preserve">nacionalinėje duomenų bazėje adresu: </w:t>
            </w:r>
            <w:hyperlink r:id="rId23" w:history="1">
              <w:r w:rsidRPr="009F718B">
                <w:rPr>
                  <w:rFonts w:ascii="Verdana" w:eastAsia="Calibri" w:hAnsi="Verdana" w:cs="Times New Roman"/>
                  <w:sz w:val="24"/>
                  <w:szCs w:val="24"/>
                  <w:u w:val="single"/>
                </w:rPr>
                <w:t>https://www.registrucentras.lt/jar/p/index.php</w:t>
              </w:r>
            </w:hyperlink>
          </w:p>
          <w:p w14:paraId="0036AB60"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xml:space="preserve">paskelbtą informaciją, taip pat į šiame </w:t>
            </w:r>
            <w:r w:rsidRPr="009F718B">
              <w:rPr>
                <w:rFonts w:ascii="Verdana" w:eastAsia="Calibri" w:hAnsi="Verdana" w:cs="Times New Roman"/>
                <w:sz w:val="24"/>
                <w:szCs w:val="24"/>
              </w:rPr>
              <w:lastRenderedPageBreak/>
              <w:t>informaciniame pranešime pateiktą informaciją:</w:t>
            </w:r>
          </w:p>
          <w:p w14:paraId="4C592431" w14:textId="607015E8" w:rsidR="0026462C" w:rsidRPr="009F718B" w:rsidRDefault="00A53B62" w:rsidP="00731D69">
            <w:pPr>
              <w:spacing w:after="0" w:line="240" w:lineRule="auto"/>
              <w:jc w:val="both"/>
              <w:rPr>
                <w:rFonts w:ascii="Verdana" w:eastAsia="Calibri" w:hAnsi="Verdana" w:cs="Times New Roman"/>
                <w:sz w:val="24"/>
                <w:szCs w:val="24"/>
              </w:rPr>
            </w:pPr>
            <w:hyperlink r:id="rId24" w:history="1">
              <w:r w:rsidRPr="009F718B">
                <w:rPr>
                  <w:rStyle w:val="Hipersaitas"/>
                  <w:rFonts w:ascii="Verdana" w:hAnsi="Verdana"/>
                  <w:sz w:val="24"/>
                  <w:szCs w:val="24"/>
                </w:rPr>
                <w:t>https://vpt.lrv.lt/lt/naujienos-3/finansiniu-ataskaitu-nepateikimas-gali-tapti-kliutimi-dalyvauti-viesuosiuose-pirkimuose</w:t>
              </w:r>
            </w:hyperlink>
            <w:r w:rsidRPr="009F718B">
              <w:rPr>
                <w:rFonts w:ascii="Verdana" w:hAnsi="Verdana"/>
                <w:sz w:val="24"/>
                <w:szCs w:val="24"/>
              </w:rPr>
              <w:t xml:space="preserve">. </w:t>
            </w:r>
          </w:p>
        </w:tc>
      </w:tr>
      <w:tr w:rsidR="002C432E" w:rsidRPr="009F718B"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9F718B" w:rsidRDefault="0026462C" w:rsidP="00C81A0F">
            <w:pPr>
              <w:numPr>
                <w:ilvl w:val="0"/>
                <w:numId w:val="7"/>
              </w:numPr>
              <w:spacing w:after="0" w:line="240" w:lineRule="auto"/>
              <w:jc w:val="center"/>
              <w:rPr>
                <w:rFonts w:ascii="Verdana" w:eastAsia="Calibri" w:hAnsi="Verdana" w:cs="Times New Roman"/>
                <w:sz w:val="24"/>
                <w:szCs w:val="24"/>
              </w:rPr>
            </w:pPr>
          </w:p>
          <w:p w14:paraId="68CED6AE" w14:textId="6FB1747F"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.1</w:t>
            </w:r>
            <w:r w:rsidR="00E925CB" w:rsidRPr="009F718B">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Tiekėjas yra padaręs rimtą profesinį pažeidimą, dėl kurio perkančioji organizacija abejoja tiekėjo</w:t>
            </w:r>
            <w:r w:rsidR="000E3E49" w:rsidRPr="009F718B">
              <w:rPr>
                <w:rFonts w:ascii="Verdana" w:eastAsia="Calibri" w:hAnsi="Verdana" w:cs="Times New Roman"/>
                <w:sz w:val="24"/>
                <w:szCs w:val="24"/>
              </w:rPr>
              <w:t xml:space="preserve"> </w:t>
            </w:r>
            <w:r w:rsidRPr="009F718B">
              <w:rPr>
                <w:rFonts w:ascii="Verdana" w:eastAsia="Calibri" w:hAnsi="Verdana" w:cs="Times New Roman"/>
                <w:sz w:val="24"/>
                <w:szCs w:val="24"/>
              </w:rPr>
              <w:t>sąžiningumu, kai jis (tiekėjas) neatitinka minimalių patikimo mokesčių mokėtojo kriterijų, nustatytų Lietuvos Respublikos mokesčių administravimo įstatymo 40</w:t>
            </w:r>
            <w:r w:rsidRPr="009F718B">
              <w:rPr>
                <w:rFonts w:ascii="Verdana" w:eastAsia="Calibri" w:hAnsi="Verdana" w:cs="Times New Roman"/>
                <w:sz w:val="24"/>
                <w:szCs w:val="24"/>
                <w:vertAlign w:val="superscript"/>
              </w:rPr>
              <w:t>1</w:t>
            </w:r>
            <w:r w:rsidRPr="009F718B">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t>VPĮ 46 straipsnio 4 dalies 7 punkto b papunktis</w:t>
            </w:r>
          </w:p>
          <w:p w14:paraId="6364D26F" w14:textId="77777777" w:rsidR="0026462C" w:rsidRPr="009F718B" w:rsidRDefault="0026462C" w:rsidP="00731D69">
            <w:pPr>
              <w:spacing w:after="0" w:line="240" w:lineRule="auto"/>
              <w:jc w:val="both"/>
              <w:rPr>
                <w:rFonts w:ascii="Verdana" w:eastAsia="Yu Mincho" w:hAnsi="Verdana" w:cs="Times New Roman"/>
                <w:sz w:val="24"/>
                <w:szCs w:val="24"/>
              </w:rPr>
            </w:pPr>
          </w:p>
          <w:p w14:paraId="2DE9CFFB"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Lietuvoje įsteigtų subjektų įrodančių dokumentų nereikalaujama. Užtenka pateikto EBVPD.</w:t>
            </w:r>
          </w:p>
          <w:p w14:paraId="130C5588" w14:textId="77777777" w:rsidR="0026462C" w:rsidRPr="009F718B" w:rsidRDefault="0026462C" w:rsidP="00731D69">
            <w:pPr>
              <w:spacing w:after="0" w:line="240" w:lineRule="auto"/>
              <w:jc w:val="both"/>
              <w:rPr>
                <w:rFonts w:ascii="Verdana" w:eastAsia="Calibri" w:hAnsi="Verdana" w:cs="Times New Roman"/>
                <w:b/>
                <w:bCs/>
                <w:sz w:val="24"/>
                <w:szCs w:val="24"/>
              </w:rPr>
            </w:pPr>
          </w:p>
          <w:p w14:paraId="5B39F4FB"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Priimant sprendimus dėl tiekėjo pašalinimo iš pirkimo procedūros šiame punkte nurodytu pašalinimo pagrindu, be kita ko, atsižvelgiama į</w:t>
            </w:r>
            <w:r w:rsidRPr="009F718B">
              <w:rPr>
                <w:rFonts w:ascii="Verdana" w:eastAsia="Calibri" w:hAnsi="Verdana" w:cs="Times New Roman"/>
                <w:b/>
                <w:bCs/>
                <w:sz w:val="24"/>
                <w:szCs w:val="24"/>
              </w:rPr>
              <w:t xml:space="preserve"> </w:t>
            </w:r>
            <w:r w:rsidRPr="009F718B">
              <w:rPr>
                <w:rFonts w:ascii="Verdana" w:eastAsia="Calibri" w:hAnsi="Verdana" w:cs="Times New Roman"/>
                <w:sz w:val="24"/>
                <w:szCs w:val="24"/>
              </w:rPr>
              <w:t xml:space="preserve">nacionalinėje duomenų bazėje adresu </w:t>
            </w:r>
            <w:hyperlink r:id="rId25">
              <w:r w:rsidRPr="009F718B">
                <w:rPr>
                  <w:rFonts w:ascii="Verdana" w:eastAsia="Calibri" w:hAnsi="Verdana" w:cs="Times New Roman"/>
                  <w:sz w:val="24"/>
                  <w:szCs w:val="24"/>
                  <w:u w:val="single"/>
                </w:rPr>
                <w:t>https://www.vmi.lt/evmi/mokesciu-moketoju-informacija</w:t>
              </w:r>
            </w:hyperlink>
            <w:r w:rsidRPr="009F718B">
              <w:rPr>
                <w:rFonts w:ascii="Verdana" w:eastAsia="Calibri" w:hAnsi="Verdana" w:cs="Times New Roman"/>
                <w:sz w:val="24"/>
                <w:szCs w:val="24"/>
              </w:rPr>
              <w:t xml:space="preserve"> skelbiamą informaciją.</w:t>
            </w:r>
          </w:p>
        </w:tc>
      </w:tr>
      <w:tr w:rsidR="002C432E" w:rsidRPr="009F718B"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9F718B" w:rsidRDefault="0026462C" w:rsidP="00C81A0F">
            <w:pPr>
              <w:numPr>
                <w:ilvl w:val="0"/>
                <w:numId w:val="7"/>
              </w:numPr>
              <w:spacing w:after="0" w:line="240" w:lineRule="auto"/>
              <w:jc w:val="center"/>
              <w:rPr>
                <w:rFonts w:ascii="Verdana" w:eastAsia="Calibri" w:hAnsi="Verdana" w:cs="Times New Roman"/>
                <w:sz w:val="24"/>
                <w:szCs w:val="24"/>
              </w:rPr>
            </w:pPr>
          </w:p>
          <w:p w14:paraId="7A49E1C6" w14:textId="752D36A5"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.1</w:t>
            </w:r>
            <w:r w:rsidR="00E925CB" w:rsidRPr="009F718B">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Tiekėjas yra padaręs rimtą profesinį pažeidimą, dėl kurio perkančioji organizacija abejoja tiekėjo</w:t>
            </w:r>
            <w:r w:rsidR="000E3E49" w:rsidRPr="009F718B">
              <w:rPr>
                <w:rFonts w:ascii="Verdana" w:eastAsia="Calibri" w:hAnsi="Verdana" w:cs="Times New Roman"/>
                <w:sz w:val="24"/>
                <w:szCs w:val="24"/>
              </w:rPr>
              <w:t xml:space="preserve"> </w:t>
            </w:r>
            <w:r w:rsidRPr="009F718B">
              <w:rPr>
                <w:rFonts w:ascii="Verdana" w:eastAsia="Calibri" w:hAnsi="Verdana" w:cs="Times New Roman"/>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t>VPĮ 46 straipsnio 4 dalies 7 punkto c papunktis</w:t>
            </w:r>
          </w:p>
          <w:p w14:paraId="58E6E425" w14:textId="77777777" w:rsidR="0026462C" w:rsidRPr="009F718B" w:rsidRDefault="0026462C" w:rsidP="00731D69">
            <w:pPr>
              <w:spacing w:after="0" w:line="240" w:lineRule="auto"/>
              <w:jc w:val="both"/>
              <w:rPr>
                <w:rFonts w:ascii="Verdana" w:eastAsia="Yu Mincho" w:hAnsi="Verdana" w:cs="Times New Roman"/>
                <w:sz w:val="24"/>
                <w:szCs w:val="24"/>
              </w:rPr>
            </w:pPr>
          </w:p>
          <w:p w14:paraId="2CCB4DBD"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Lietuvoje įsteigtų subjektų įrodančių dokumentų nereikalaujama. Užtenka pateikto EBVPD.</w:t>
            </w:r>
          </w:p>
          <w:p w14:paraId="487D9A8E" w14:textId="77777777" w:rsidR="0026462C" w:rsidRPr="009F718B" w:rsidRDefault="0026462C" w:rsidP="00731D69">
            <w:pPr>
              <w:spacing w:after="0" w:line="240" w:lineRule="auto"/>
              <w:jc w:val="both"/>
              <w:rPr>
                <w:rFonts w:ascii="Verdana" w:eastAsia="Calibri" w:hAnsi="Verdana" w:cs="Times New Roman"/>
                <w:bCs/>
                <w:iCs/>
                <w:sz w:val="24"/>
                <w:szCs w:val="24"/>
              </w:rPr>
            </w:pPr>
          </w:p>
          <w:p w14:paraId="159F215D" w14:textId="60014A5D" w:rsidR="0026462C" w:rsidRPr="009F718B" w:rsidRDefault="0026462C" w:rsidP="00731D69">
            <w:pPr>
              <w:spacing w:after="0" w:line="240" w:lineRule="auto"/>
              <w:jc w:val="both"/>
              <w:rPr>
                <w:rFonts w:ascii="Verdana" w:eastAsia="Times New Roman" w:hAnsi="Verdana" w:cs="Times New Roman"/>
                <w:sz w:val="24"/>
                <w:szCs w:val="24"/>
              </w:rPr>
            </w:pPr>
            <w:r w:rsidRPr="009F718B">
              <w:rPr>
                <w:rFonts w:ascii="Verdana" w:eastAsia="Times New Roman" w:hAnsi="Verdana" w:cs="Times New Roman"/>
                <w:sz w:val="24"/>
                <w:szCs w:val="24"/>
              </w:rPr>
              <w:t>Priimant sprendimus dėl tiekėjo pašalinimo iš pirkimo procedūros šiame punkte nurodytu pašalinimo pagrindu, be kita ko, atsižvelgiama į nacionalinėje duomenų bazėje adresu:</w:t>
            </w:r>
          </w:p>
          <w:p w14:paraId="14CFB638" w14:textId="77777777" w:rsidR="0026462C" w:rsidRPr="009F718B" w:rsidRDefault="0026462C" w:rsidP="00731D69">
            <w:pPr>
              <w:spacing w:after="0" w:line="240" w:lineRule="auto"/>
              <w:jc w:val="both"/>
              <w:rPr>
                <w:rFonts w:ascii="Verdana" w:eastAsia="Times New Roman" w:hAnsi="Verdana" w:cs="Times New Roman"/>
                <w:sz w:val="24"/>
                <w:szCs w:val="24"/>
              </w:rPr>
            </w:pPr>
            <w:hyperlink r:id="rId26" w:history="1">
              <w:r w:rsidRPr="009F718B">
                <w:rPr>
                  <w:rFonts w:ascii="Verdana" w:eastAsia="Times New Roman" w:hAnsi="Verdana" w:cs="Times New Roman"/>
                  <w:sz w:val="24"/>
                  <w:szCs w:val="24"/>
                  <w:u w:val="single"/>
                </w:rPr>
                <w:t>https://kt.gov.lt/lt/atviri-duomenys/diskvalifikavimas-is-viesuju-pirkimu</w:t>
              </w:r>
            </w:hyperlink>
            <w:r w:rsidRPr="009F718B">
              <w:rPr>
                <w:rFonts w:ascii="Verdana" w:eastAsia="Times New Roman" w:hAnsi="Verdana" w:cs="Times New Roman"/>
                <w:sz w:val="24"/>
                <w:szCs w:val="24"/>
              </w:rPr>
              <w:t xml:space="preserve"> skelbiamą informaciją.</w:t>
            </w:r>
          </w:p>
        </w:tc>
      </w:tr>
    </w:tbl>
    <w:p w14:paraId="73121F74" w14:textId="77777777" w:rsidR="000518D6" w:rsidRPr="009F718B" w:rsidRDefault="000518D6" w:rsidP="00731D69">
      <w:pPr>
        <w:pStyle w:val="Body2"/>
        <w:tabs>
          <w:tab w:val="left" w:pos="1260"/>
        </w:tabs>
        <w:spacing w:after="0"/>
        <w:ind w:left="720"/>
        <w:rPr>
          <w:rFonts w:ascii="Verdana" w:hAnsi="Verdana" w:cs="Times New Roman"/>
          <w:color w:val="auto"/>
          <w:sz w:val="24"/>
          <w:szCs w:val="24"/>
          <w:lang w:val="lt-LT"/>
        </w:rPr>
      </w:pPr>
    </w:p>
    <w:p w14:paraId="194D947D" w14:textId="37F6BE56" w:rsidR="000518D6" w:rsidRPr="009F718B" w:rsidRDefault="00E354C6" w:rsidP="00C81A0F">
      <w:pPr>
        <w:pStyle w:val="Sraopastraipa"/>
        <w:numPr>
          <w:ilvl w:val="1"/>
          <w:numId w:val="10"/>
        </w:numPr>
        <w:tabs>
          <w:tab w:val="left" w:pos="1276"/>
          <w:tab w:val="left" w:pos="1418"/>
        </w:tabs>
        <w:spacing w:after="0" w:line="240" w:lineRule="auto"/>
        <w:ind w:left="0" w:firstLine="709"/>
        <w:jc w:val="both"/>
        <w:rPr>
          <w:rFonts w:ascii="Verdana" w:hAnsi="Verdana"/>
          <w:szCs w:val="24"/>
        </w:rPr>
      </w:pPr>
      <w:bookmarkStart w:id="19" w:name="_Ref96676222"/>
      <w:r w:rsidRPr="009F718B">
        <w:rPr>
          <w:rFonts w:ascii="Verdana" w:hAnsi="Verdana"/>
          <w:szCs w:val="24"/>
        </w:rPr>
        <w:t>T</w:t>
      </w:r>
      <w:r w:rsidR="000518D6" w:rsidRPr="009F718B">
        <w:rPr>
          <w:rFonts w:ascii="Verdana" w:hAnsi="Verdana"/>
          <w:szCs w:val="24"/>
        </w:rPr>
        <w:t>iekėjų kvalifikacijos reikalavimai:</w:t>
      </w:r>
      <w:bookmarkEnd w:id="19"/>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A11E23" w:rsidRPr="009F718B" w14:paraId="3EF82738" w14:textId="77777777" w:rsidTr="00E45CB1">
        <w:trPr>
          <w:trHeight w:val="491"/>
        </w:trPr>
        <w:tc>
          <w:tcPr>
            <w:tcW w:w="702" w:type="dxa"/>
            <w:vAlign w:val="center"/>
          </w:tcPr>
          <w:p w14:paraId="026CFFD0" w14:textId="77777777" w:rsidR="00A11E23" w:rsidRPr="009F718B" w:rsidRDefault="00A11E23" w:rsidP="007628A3">
            <w:pPr>
              <w:spacing w:line="240" w:lineRule="auto"/>
              <w:ind w:left="-819" w:firstLine="851"/>
              <w:jc w:val="center"/>
              <w:rPr>
                <w:rFonts w:ascii="Verdana" w:hAnsi="Verdana"/>
                <w:b/>
                <w:bCs/>
                <w:sz w:val="24"/>
                <w:szCs w:val="24"/>
              </w:rPr>
            </w:pPr>
            <w:r w:rsidRPr="009F718B">
              <w:rPr>
                <w:rFonts w:ascii="Verdana" w:hAnsi="Verdana"/>
                <w:b/>
                <w:bCs/>
                <w:sz w:val="24"/>
                <w:szCs w:val="24"/>
              </w:rPr>
              <w:t xml:space="preserve">Eil. </w:t>
            </w:r>
          </w:p>
          <w:p w14:paraId="2A9E8569" w14:textId="77777777" w:rsidR="00A11E23" w:rsidRPr="009F718B" w:rsidRDefault="00A11E23" w:rsidP="007628A3">
            <w:pPr>
              <w:spacing w:line="240" w:lineRule="auto"/>
              <w:ind w:left="-819" w:firstLine="851"/>
              <w:jc w:val="center"/>
              <w:rPr>
                <w:rFonts w:ascii="Verdana" w:hAnsi="Verdana"/>
                <w:b/>
                <w:bCs/>
                <w:sz w:val="24"/>
                <w:szCs w:val="24"/>
              </w:rPr>
            </w:pPr>
            <w:r w:rsidRPr="009F718B">
              <w:rPr>
                <w:rFonts w:ascii="Verdana" w:hAnsi="Verdana"/>
                <w:b/>
                <w:bCs/>
                <w:sz w:val="24"/>
                <w:szCs w:val="24"/>
              </w:rPr>
              <w:t>Nr.</w:t>
            </w:r>
          </w:p>
        </w:tc>
        <w:tc>
          <w:tcPr>
            <w:tcW w:w="4253" w:type="dxa"/>
            <w:vAlign w:val="center"/>
          </w:tcPr>
          <w:p w14:paraId="1E70E57D" w14:textId="77777777" w:rsidR="00A11E23" w:rsidRPr="009F718B" w:rsidRDefault="00A11E23" w:rsidP="007628A3">
            <w:pPr>
              <w:spacing w:line="240" w:lineRule="auto"/>
              <w:jc w:val="center"/>
              <w:rPr>
                <w:rFonts w:ascii="Verdana" w:hAnsi="Verdana"/>
                <w:b/>
                <w:bCs/>
                <w:sz w:val="24"/>
                <w:szCs w:val="24"/>
              </w:rPr>
            </w:pPr>
            <w:r w:rsidRPr="009F718B">
              <w:rPr>
                <w:rFonts w:ascii="Verdana" w:hAnsi="Verdana"/>
                <w:b/>
                <w:bCs/>
                <w:sz w:val="24"/>
                <w:szCs w:val="24"/>
              </w:rPr>
              <w:t>Kvalifikacijos reikalavimai</w:t>
            </w:r>
          </w:p>
        </w:tc>
        <w:tc>
          <w:tcPr>
            <w:tcW w:w="4855" w:type="dxa"/>
            <w:gridSpan w:val="2"/>
            <w:vAlign w:val="center"/>
          </w:tcPr>
          <w:p w14:paraId="6C20BCCE" w14:textId="77777777" w:rsidR="00A11E23" w:rsidRPr="009F718B" w:rsidRDefault="00A11E23" w:rsidP="007628A3">
            <w:pPr>
              <w:spacing w:line="240" w:lineRule="auto"/>
              <w:ind w:right="-108"/>
              <w:jc w:val="center"/>
              <w:rPr>
                <w:rFonts w:ascii="Verdana" w:hAnsi="Verdana"/>
                <w:b/>
                <w:bCs/>
                <w:sz w:val="24"/>
                <w:szCs w:val="24"/>
              </w:rPr>
            </w:pPr>
            <w:r w:rsidRPr="009F718B">
              <w:rPr>
                <w:rFonts w:ascii="Verdana" w:hAnsi="Verdana"/>
                <w:b/>
                <w:bCs/>
                <w:sz w:val="24"/>
                <w:szCs w:val="24"/>
              </w:rPr>
              <w:t>Kvalifikacijos reikalavimus įrodantys dokumentai</w:t>
            </w:r>
          </w:p>
        </w:tc>
      </w:tr>
      <w:tr w:rsidR="00A11E23" w:rsidRPr="009F718B" w14:paraId="7A6101FF" w14:textId="77777777" w:rsidTr="00E45CB1">
        <w:trPr>
          <w:trHeight w:val="230"/>
        </w:trPr>
        <w:tc>
          <w:tcPr>
            <w:tcW w:w="702" w:type="dxa"/>
          </w:tcPr>
          <w:p w14:paraId="510556E6" w14:textId="3DB4AA1F" w:rsidR="00A11E23" w:rsidRPr="009F718B" w:rsidRDefault="00A11E23" w:rsidP="007628A3">
            <w:pPr>
              <w:pStyle w:val="Sraopastraipa"/>
              <w:spacing w:after="0" w:line="240" w:lineRule="auto"/>
              <w:ind w:left="59"/>
              <w:rPr>
                <w:rFonts w:ascii="Verdana" w:hAnsi="Verdana"/>
                <w:szCs w:val="24"/>
              </w:rPr>
            </w:pPr>
            <w:r w:rsidRPr="009F718B">
              <w:rPr>
                <w:rFonts w:ascii="Verdana" w:hAnsi="Verdana"/>
                <w:szCs w:val="24"/>
              </w:rPr>
              <w:t>3</w:t>
            </w:r>
            <w:r w:rsidR="00BB227C" w:rsidRPr="009F718B">
              <w:rPr>
                <w:rFonts w:ascii="Verdana" w:hAnsi="Verdana"/>
                <w:szCs w:val="24"/>
              </w:rPr>
              <w:t>7</w:t>
            </w:r>
            <w:r w:rsidRPr="009F718B">
              <w:rPr>
                <w:rFonts w:ascii="Verdana" w:hAnsi="Verdana"/>
                <w:szCs w:val="24"/>
              </w:rPr>
              <w:t>.1</w:t>
            </w:r>
          </w:p>
        </w:tc>
        <w:tc>
          <w:tcPr>
            <w:tcW w:w="4260" w:type="dxa"/>
            <w:gridSpan w:val="2"/>
            <w:tcBorders>
              <w:right w:val="single" w:sz="4" w:space="0" w:color="auto"/>
            </w:tcBorders>
          </w:tcPr>
          <w:p w14:paraId="3BAFE874" w14:textId="23A69CA5" w:rsidR="00A11E23" w:rsidRPr="009F718B" w:rsidRDefault="00A11E23" w:rsidP="006D0E71">
            <w:pPr>
              <w:pStyle w:val="Betarp"/>
              <w:tabs>
                <w:tab w:val="left" w:pos="451"/>
              </w:tabs>
              <w:jc w:val="both"/>
              <w:rPr>
                <w:rFonts w:ascii="Verdana" w:hAnsi="Verdana"/>
                <w:sz w:val="24"/>
                <w:szCs w:val="24"/>
              </w:rPr>
            </w:pPr>
            <w:r w:rsidRPr="009F718B">
              <w:rPr>
                <w:rFonts w:ascii="Verdana" w:hAnsi="Verdana"/>
                <w:sz w:val="24"/>
                <w:szCs w:val="24"/>
              </w:rPr>
              <w:t>Tiekėjas sutarties vykdymui turi pasiūlyti bent 1 (vieną) už sutarties vykdymą atsakingą specialistą</w:t>
            </w:r>
            <w:r w:rsidR="00F258B9" w:rsidRPr="009F718B">
              <w:rPr>
                <w:rFonts w:ascii="Verdana" w:hAnsi="Verdana"/>
                <w:sz w:val="24"/>
                <w:szCs w:val="24"/>
              </w:rPr>
              <w:t xml:space="preserve">, </w:t>
            </w:r>
            <w:r w:rsidRPr="009F718B">
              <w:rPr>
                <w:rFonts w:ascii="Verdana" w:hAnsi="Verdana"/>
                <w:sz w:val="24"/>
                <w:szCs w:val="24"/>
              </w:rPr>
              <w:t xml:space="preserve">turintį teisę eiti </w:t>
            </w:r>
            <w:r w:rsidRPr="009F718B">
              <w:rPr>
                <w:rFonts w:ascii="Verdana" w:hAnsi="Verdana"/>
                <w:b/>
                <w:bCs/>
                <w:sz w:val="24"/>
                <w:szCs w:val="24"/>
              </w:rPr>
              <w:t>nesudėtingo statinio statybos darbų vadovo</w:t>
            </w:r>
            <w:r w:rsidRPr="009F718B">
              <w:rPr>
                <w:rFonts w:ascii="Verdana" w:hAnsi="Verdana"/>
                <w:sz w:val="24"/>
                <w:szCs w:val="24"/>
              </w:rPr>
              <w:t xml:space="preserve"> pareigas ir vadovauti statybos darbams. </w:t>
            </w:r>
          </w:p>
          <w:p w14:paraId="6675900B" w14:textId="77777777" w:rsidR="00A11E23" w:rsidRPr="009F718B" w:rsidRDefault="00A11E23" w:rsidP="007628A3">
            <w:pPr>
              <w:pStyle w:val="Betarp"/>
              <w:tabs>
                <w:tab w:val="left" w:pos="451"/>
              </w:tabs>
              <w:jc w:val="both"/>
              <w:rPr>
                <w:rFonts w:ascii="Verdana" w:hAnsi="Verdana"/>
                <w:sz w:val="24"/>
                <w:szCs w:val="24"/>
              </w:rPr>
            </w:pPr>
          </w:p>
          <w:p w14:paraId="4723D109" w14:textId="77777777" w:rsidR="00A11E23" w:rsidRPr="009F718B" w:rsidRDefault="00A11E23" w:rsidP="007628A3">
            <w:pPr>
              <w:pStyle w:val="Betarp"/>
              <w:tabs>
                <w:tab w:val="left" w:pos="451"/>
              </w:tabs>
              <w:jc w:val="both"/>
              <w:rPr>
                <w:rFonts w:ascii="Verdana" w:hAnsi="Verdana"/>
                <w:sz w:val="24"/>
                <w:szCs w:val="24"/>
              </w:rPr>
            </w:pPr>
            <w:r w:rsidRPr="009F718B">
              <w:rPr>
                <w:rFonts w:ascii="Verdana" w:hAnsi="Verdana"/>
                <w:i/>
                <w:iCs/>
                <w:sz w:val="24"/>
                <w:szCs w:val="24"/>
              </w:rPr>
              <w:t>Vadovauti nesudėtingojo statinio statybai, projektavimui, statinio projekto vykdymo priežiūrai turi teisę asmenys, įgiję Statybos įstatymo 2 straipsnio 1 dalyje arba 92 dalyje nurodytą architekto ar statybos inžinieriaus išsilavinimą.</w:t>
            </w:r>
          </w:p>
        </w:tc>
        <w:tc>
          <w:tcPr>
            <w:tcW w:w="4848" w:type="dxa"/>
          </w:tcPr>
          <w:p w14:paraId="44171458" w14:textId="77777777" w:rsidR="00A11E23" w:rsidRPr="009F718B" w:rsidRDefault="00A11E23" w:rsidP="007628A3">
            <w:pPr>
              <w:spacing w:line="240" w:lineRule="auto"/>
              <w:jc w:val="both"/>
              <w:rPr>
                <w:rFonts w:ascii="Verdana" w:hAnsi="Verdana"/>
                <w:sz w:val="24"/>
                <w:szCs w:val="24"/>
              </w:rPr>
            </w:pPr>
            <w:r w:rsidRPr="009F718B">
              <w:rPr>
                <w:rFonts w:ascii="Verdana" w:hAnsi="Verdana"/>
                <w:sz w:val="24"/>
                <w:szCs w:val="24"/>
              </w:rPr>
              <w:t>Pateikiama:</w:t>
            </w:r>
          </w:p>
          <w:p w14:paraId="44745826" w14:textId="77777777" w:rsidR="00A11E23" w:rsidRPr="009F718B" w:rsidRDefault="00A11E23" w:rsidP="007628A3">
            <w:pPr>
              <w:spacing w:line="240" w:lineRule="auto"/>
              <w:jc w:val="both"/>
              <w:rPr>
                <w:rFonts w:ascii="Verdana" w:hAnsi="Verdana"/>
                <w:sz w:val="24"/>
                <w:szCs w:val="24"/>
              </w:rPr>
            </w:pPr>
            <w:r w:rsidRPr="009F718B">
              <w:rPr>
                <w:rFonts w:ascii="Verdana" w:hAnsi="Verdana"/>
                <w:sz w:val="24"/>
                <w:szCs w:val="24"/>
              </w:rPr>
              <w:t xml:space="preserve"> 1) tiekėjo vadovo ar jo įgalioto asmens parašu patvirtintas </w:t>
            </w:r>
            <w:r w:rsidRPr="009F718B">
              <w:rPr>
                <w:rFonts w:ascii="Verdana" w:hAnsi="Verdana"/>
                <w:b/>
                <w:sz w:val="24"/>
                <w:szCs w:val="24"/>
              </w:rPr>
              <w:t xml:space="preserve">už sutarties vykdymą atsakingų specialistų sąrašas, </w:t>
            </w:r>
            <w:r w:rsidRPr="009F718B">
              <w:rPr>
                <w:rFonts w:ascii="Verdana" w:hAnsi="Verdana"/>
                <w:sz w:val="24"/>
                <w:szCs w:val="24"/>
              </w:rPr>
              <w:t>kuriame nurodoma:</w:t>
            </w:r>
          </w:p>
          <w:p w14:paraId="3E667E06" w14:textId="77777777" w:rsidR="00A11E23" w:rsidRPr="009F718B" w:rsidRDefault="00A11E23" w:rsidP="007628A3">
            <w:pPr>
              <w:spacing w:line="240" w:lineRule="auto"/>
              <w:jc w:val="both"/>
              <w:rPr>
                <w:rFonts w:ascii="Verdana" w:hAnsi="Verdana"/>
                <w:sz w:val="24"/>
                <w:szCs w:val="24"/>
              </w:rPr>
            </w:pPr>
            <w:r w:rsidRPr="009F718B">
              <w:rPr>
                <w:rFonts w:ascii="Verdana" w:hAnsi="Verdana"/>
                <w:sz w:val="24"/>
                <w:szCs w:val="24"/>
              </w:rPr>
              <w:t xml:space="preserve">- specialisto vardas, pavardė, jo pareigos vykdant sutartį, </w:t>
            </w:r>
            <w:r w:rsidRPr="009F718B">
              <w:rPr>
                <w:rFonts w:ascii="Verdana" w:hAnsi="Verdana"/>
                <w:b/>
                <w:bCs/>
                <w:sz w:val="24"/>
                <w:szCs w:val="24"/>
              </w:rPr>
              <w:t>darbovietė</w:t>
            </w:r>
            <w:r w:rsidRPr="009F718B">
              <w:rPr>
                <w:rFonts w:ascii="Verdana" w:hAnsi="Verdana"/>
                <w:sz w:val="24"/>
                <w:szCs w:val="24"/>
              </w:rPr>
              <w:t xml:space="preserve">; </w:t>
            </w:r>
            <w:r w:rsidRPr="009F718B">
              <w:rPr>
                <w:rFonts w:ascii="Verdana" w:eastAsia="Calibri" w:hAnsi="Verdana"/>
                <w:sz w:val="24"/>
                <w:szCs w:val="24"/>
              </w:rPr>
              <w:t>- kokiu pagrindu specialistas yra pasitelkiamas (yra įdarbintas tiekėjo, subtiekėjo ar jungtinės veiklos partnerio įmonėje, planuojamas įdarbinti laimėjus konkursą, ar yra pasitelkiamas kaip subtiekėjas);</w:t>
            </w:r>
          </w:p>
          <w:p w14:paraId="25FCB4A0" w14:textId="49D438D0" w:rsidR="00A11E23" w:rsidRPr="009F718B" w:rsidRDefault="00A11E23" w:rsidP="007628A3">
            <w:pPr>
              <w:tabs>
                <w:tab w:val="left" w:pos="256"/>
              </w:tabs>
              <w:spacing w:line="240" w:lineRule="auto"/>
              <w:jc w:val="both"/>
              <w:rPr>
                <w:rFonts w:ascii="Verdana" w:hAnsi="Verdana"/>
                <w:sz w:val="24"/>
                <w:szCs w:val="24"/>
              </w:rPr>
            </w:pPr>
            <w:r w:rsidRPr="009F718B">
              <w:rPr>
                <w:rFonts w:ascii="Verdana" w:hAnsi="Verdana"/>
                <w:sz w:val="24"/>
                <w:szCs w:val="24"/>
              </w:rPr>
              <w:t>2) kiekvieno specialisto išsilavinimą liudijančių diplomų kopijos.</w:t>
            </w:r>
          </w:p>
          <w:p w14:paraId="1F03D279" w14:textId="6D94595A" w:rsidR="00A11E23" w:rsidRPr="009F718B" w:rsidRDefault="00A11E23" w:rsidP="00F258B9">
            <w:pPr>
              <w:tabs>
                <w:tab w:val="left" w:pos="256"/>
              </w:tabs>
              <w:spacing w:line="240" w:lineRule="auto"/>
              <w:jc w:val="both"/>
              <w:rPr>
                <w:rFonts w:ascii="Verdana" w:hAnsi="Verdana"/>
                <w:iCs/>
                <w:sz w:val="24"/>
                <w:szCs w:val="24"/>
              </w:rPr>
            </w:pPr>
            <w:r w:rsidRPr="009F718B">
              <w:rPr>
                <w:rFonts w:ascii="Verdana" w:hAnsi="Verdana"/>
                <w:iCs/>
                <w:sz w:val="24"/>
                <w:szCs w:val="24"/>
              </w:rPr>
              <w:t>Jei specialistas/-ai yra fizinis/-</w:t>
            </w:r>
            <w:proofErr w:type="spellStart"/>
            <w:r w:rsidRPr="009F718B">
              <w:rPr>
                <w:rFonts w:ascii="Verdana" w:hAnsi="Verdana"/>
                <w:iCs/>
                <w:sz w:val="24"/>
                <w:szCs w:val="24"/>
              </w:rPr>
              <w:t>iai</w:t>
            </w:r>
            <w:proofErr w:type="spellEnd"/>
            <w:r w:rsidRPr="009F718B">
              <w:rPr>
                <w:rFonts w:ascii="Verdana" w:hAnsi="Verdana"/>
                <w:iCs/>
                <w:sz w:val="24"/>
                <w:szCs w:val="24"/>
              </w:rPr>
              <w:t xml:space="preserve"> asmuo/-</w:t>
            </w:r>
            <w:proofErr w:type="spellStart"/>
            <w:r w:rsidRPr="009F718B">
              <w:rPr>
                <w:rFonts w:ascii="Verdana" w:hAnsi="Verdana"/>
                <w:iCs/>
                <w:sz w:val="24"/>
                <w:szCs w:val="24"/>
              </w:rPr>
              <w:t>enys</w:t>
            </w:r>
            <w:proofErr w:type="spellEnd"/>
            <w:r w:rsidRPr="009F718B">
              <w:rPr>
                <w:rFonts w:ascii="Verdana" w:hAnsi="Verdana"/>
                <w:iCs/>
                <w:sz w:val="24"/>
                <w:szCs w:val="24"/>
              </w:rPr>
              <w:t xml:space="preserve"> (</w:t>
            </w:r>
            <w:proofErr w:type="spellStart"/>
            <w:r w:rsidRPr="009F718B">
              <w:rPr>
                <w:rFonts w:ascii="Verdana" w:hAnsi="Verdana"/>
                <w:iCs/>
                <w:sz w:val="24"/>
                <w:szCs w:val="24"/>
              </w:rPr>
              <w:t>kvazisubtiekėjai</w:t>
            </w:r>
            <w:proofErr w:type="spellEnd"/>
            <w:r w:rsidRPr="009F718B">
              <w:rPr>
                <w:rFonts w:ascii="Verdana" w:hAnsi="Verdana"/>
                <w:iCs/>
                <w:sz w:val="24"/>
                <w:szCs w:val="24"/>
              </w:rPr>
              <w:t>), pateikiamas/-i sutikimas/-ai ar kitas/-i dokumentas/-ai, patvirtinantis/-</w:t>
            </w:r>
            <w:proofErr w:type="spellStart"/>
            <w:r w:rsidRPr="009F718B">
              <w:rPr>
                <w:rFonts w:ascii="Verdana" w:hAnsi="Verdana"/>
                <w:iCs/>
                <w:sz w:val="24"/>
                <w:szCs w:val="24"/>
              </w:rPr>
              <w:t>ys</w:t>
            </w:r>
            <w:proofErr w:type="spellEnd"/>
            <w:r w:rsidRPr="009F718B">
              <w:rPr>
                <w:rFonts w:ascii="Verdana" w:hAnsi="Verdana"/>
                <w:iCs/>
                <w:sz w:val="24"/>
                <w:szCs w:val="24"/>
              </w:rPr>
              <w:t>, kad laimėjimo atveju jis/-</w:t>
            </w:r>
            <w:proofErr w:type="spellStart"/>
            <w:r w:rsidRPr="009F718B">
              <w:rPr>
                <w:rFonts w:ascii="Verdana" w:hAnsi="Verdana"/>
                <w:iCs/>
                <w:sz w:val="24"/>
                <w:szCs w:val="24"/>
              </w:rPr>
              <w:t>ie</w:t>
            </w:r>
            <w:proofErr w:type="spellEnd"/>
            <w:r w:rsidRPr="009F718B">
              <w:rPr>
                <w:rFonts w:ascii="Verdana" w:hAnsi="Verdana"/>
                <w:iCs/>
                <w:sz w:val="24"/>
                <w:szCs w:val="24"/>
              </w:rPr>
              <w:t xml:space="preserve"> bus įdarbintas/-i įmonėje ir sutiks teikti sutartyje nurodytus darbus. Jei siūlomas/-i specialistas/-ai nėra įmonės darbuotojas/-ai ir nebus įdarbintas/-i tiekėjo įmonėje – jis/-</w:t>
            </w:r>
            <w:proofErr w:type="spellStart"/>
            <w:r w:rsidRPr="009F718B">
              <w:rPr>
                <w:rFonts w:ascii="Verdana" w:hAnsi="Verdana"/>
                <w:iCs/>
                <w:sz w:val="24"/>
                <w:szCs w:val="24"/>
              </w:rPr>
              <w:t>ie</w:t>
            </w:r>
            <w:proofErr w:type="spellEnd"/>
            <w:r w:rsidRPr="009F718B">
              <w:rPr>
                <w:rFonts w:ascii="Verdana" w:hAnsi="Verdana"/>
                <w:iCs/>
                <w:sz w:val="24"/>
                <w:szCs w:val="24"/>
              </w:rPr>
              <w:t xml:space="preserve"> laikomas/-i subtiekėju/-</w:t>
            </w:r>
            <w:proofErr w:type="spellStart"/>
            <w:r w:rsidRPr="009F718B">
              <w:rPr>
                <w:rFonts w:ascii="Verdana" w:hAnsi="Verdana"/>
                <w:iCs/>
                <w:sz w:val="24"/>
                <w:szCs w:val="24"/>
              </w:rPr>
              <w:t>ais</w:t>
            </w:r>
            <w:proofErr w:type="spellEnd"/>
            <w:r w:rsidRPr="009F718B">
              <w:rPr>
                <w:rFonts w:ascii="Verdana" w:hAnsi="Verdana"/>
                <w:iCs/>
                <w:sz w:val="24"/>
                <w:szCs w:val="24"/>
              </w:rPr>
              <w:t xml:space="preserve"> ir/ar ūkio subjektu/-</w:t>
            </w:r>
            <w:proofErr w:type="spellStart"/>
            <w:r w:rsidRPr="009F718B">
              <w:rPr>
                <w:rFonts w:ascii="Verdana" w:hAnsi="Verdana"/>
                <w:iCs/>
                <w:sz w:val="24"/>
                <w:szCs w:val="24"/>
              </w:rPr>
              <w:t>ais</w:t>
            </w:r>
            <w:proofErr w:type="spellEnd"/>
            <w:r w:rsidRPr="009F718B">
              <w:rPr>
                <w:rFonts w:ascii="Verdana" w:hAnsi="Verdana"/>
                <w:iCs/>
                <w:sz w:val="24"/>
                <w:szCs w:val="24"/>
              </w:rPr>
              <w:t>, kurio (-</w:t>
            </w:r>
            <w:proofErr w:type="spellStart"/>
            <w:r w:rsidRPr="009F718B">
              <w:rPr>
                <w:rFonts w:ascii="Verdana" w:hAnsi="Verdana"/>
                <w:iCs/>
                <w:sz w:val="24"/>
                <w:szCs w:val="24"/>
              </w:rPr>
              <w:t>ių</w:t>
            </w:r>
            <w:proofErr w:type="spellEnd"/>
            <w:r w:rsidRPr="009F718B">
              <w:rPr>
                <w:rFonts w:ascii="Verdana" w:hAnsi="Verdana"/>
                <w:iCs/>
                <w:sz w:val="24"/>
                <w:szCs w:val="24"/>
              </w:rPr>
              <w:t>) pajėgumu remiamasi.</w:t>
            </w:r>
          </w:p>
          <w:p w14:paraId="70AE3A8E" w14:textId="77777777" w:rsidR="00A11E23" w:rsidRPr="009F718B" w:rsidRDefault="00A11E23" w:rsidP="007628A3">
            <w:pPr>
              <w:spacing w:line="240" w:lineRule="auto"/>
              <w:ind w:left="45" w:hanging="45"/>
              <w:jc w:val="both"/>
              <w:rPr>
                <w:rFonts w:ascii="Verdana" w:hAnsi="Verdana"/>
                <w:iCs/>
                <w:sz w:val="24"/>
                <w:szCs w:val="24"/>
              </w:rPr>
            </w:pPr>
            <w:r w:rsidRPr="009F718B">
              <w:rPr>
                <w:rFonts w:ascii="Verdana" w:hAnsi="Verdana"/>
                <w:iCs/>
                <w:sz w:val="24"/>
                <w:szCs w:val="24"/>
              </w:rPr>
              <w:t>Pastabos:</w:t>
            </w:r>
          </w:p>
          <w:p w14:paraId="6709482E" w14:textId="77777777" w:rsidR="00A11E23" w:rsidRPr="009F718B" w:rsidRDefault="00A11E23" w:rsidP="007628A3">
            <w:pPr>
              <w:spacing w:line="240" w:lineRule="auto"/>
              <w:ind w:left="45" w:hanging="45"/>
              <w:jc w:val="both"/>
              <w:rPr>
                <w:rFonts w:ascii="Verdana" w:hAnsi="Verdana"/>
                <w:iCs/>
                <w:sz w:val="24"/>
                <w:szCs w:val="24"/>
              </w:rPr>
            </w:pPr>
            <w:r w:rsidRPr="009F718B">
              <w:rPr>
                <w:rFonts w:ascii="Verdana" w:hAnsi="Verdana"/>
                <w:iCs/>
                <w:sz w:val="24"/>
                <w:szCs w:val="24"/>
              </w:rPr>
              <w:t>1) Jeigu pasiūlymą teikia ūkio subjektų grupė – reikalavimą turi atitikti ūkio subjektų grupės nario (-</w:t>
            </w:r>
            <w:proofErr w:type="spellStart"/>
            <w:r w:rsidRPr="009F718B">
              <w:rPr>
                <w:rFonts w:ascii="Verdana" w:hAnsi="Verdana"/>
                <w:iCs/>
                <w:sz w:val="24"/>
                <w:szCs w:val="24"/>
              </w:rPr>
              <w:t>ių</w:t>
            </w:r>
            <w:proofErr w:type="spellEnd"/>
            <w:r w:rsidRPr="009F718B">
              <w:rPr>
                <w:rFonts w:ascii="Verdana" w:hAnsi="Verdana"/>
                <w:iCs/>
                <w:sz w:val="24"/>
                <w:szCs w:val="24"/>
              </w:rPr>
              <w:t>) specialistai, atsižvelgiant į jų prisiimamus įsipareigojimus pirkimo sutarčiai vykdyti;</w:t>
            </w:r>
          </w:p>
          <w:p w14:paraId="6A22EA72" w14:textId="77777777" w:rsidR="00A11E23" w:rsidRPr="009F718B" w:rsidRDefault="00A11E23" w:rsidP="007628A3">
            <w:pPr>
              <w:spacing w:line="240" w:lineRule="auto"/>
              <w:ind w:left="45" w:hanging="45"/>
              <w:jc w:val="both"/>
              <w:rPr>
                <w:rFonts w:ascii="Verdana" w:hAnsi="Verdana"/>
                <w:iCs/>
                <w:sz w:val="24"/>
                <w:szCs w:val="24"/>
              </w:rPr>
            </w:pPr>
            <w:r w:rsidRPr="009F718B">
              <w:rPr>
                <w:rFonts w:ascii="Verdana" w:hAnsi="Verdana"/>
                <w:iCs/>
                <w:sz w:val="24"/>
                <w:szCs w:val="24"/>
              </w:rPr>
              <w:t xml:space="preserve">2) tiekėjas gali remtis kitų ūkio subjektų pajėgumais tik tuo atveju, jeigu tie subjektai (jų darbuotojai) </w:t>
            </w:r>
            <w:r w:rsidRPr="009F718B">
              <w:rPr>
                <w:rFonts w:ascii="Verdana" w:hAnsi="Verdana"/>
                <w:iCs/>
                <w:sz w:val="24"/>
                <w:szCs w:val="24"/>
              </w:rPr>
              <w:lastRenderedPageBreak/>
              <w:t>patys vykdys tą pirkimo sutarties dalį, kuriai reikia jų turimų pajėgumų;</w:t>
            </w:r>
          </w:p>
          <w:p w14:paraId="19F22CE6" w14:textId="6F34D112" w:rsidR="00A11E23" w:rsidRPr="009F718B" w:rsidRDefault="00A11E23" w:rsidP="00F258B9">
            <w:pPr>
              <w:spacing w:line="240" w:lineRule="auto"/>
              <w:ind w:left="45" w:hanging="45"/>
              <w:jc w:val="both"/>
              <w:rPr>
                <w:rFonts w:ascii="Verdana" w:hAnsi="Verdana"/>
                <w:iCs/>
                <w:sz w:val="24"/>
                <w:szCs w:val="24"/>
              </w:rPr>
            </w:pPr>
            <w:r w:rsidRPr="009F718B">
              <w:rPr>
                <w:rFonts w:ascii="Verdana" w:hAnsi="Verdana"/>
                <w:iCs/>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7AB12EE5" w14:textId="77777777" w:rsidR="00A11E23" w:rsidRPr="009F718B" w:rsidRDefault="00A11E23" w:rsidP="007628A3">
            <w:pPr>
              <w:tabs>
                <w:tab w:val="left" w:pos="256"/>
              </w:tabs>
              <w:spacing w:line="240" w:lineRule="auto"/>
              <w:jc w:val="both"/>
              <w:rPr>
                <w:rFonts w:ascii="Verdana" w:hAnsi="Verdana"/>
                <w:sz w:val="24"/>
                <w:szCs w:val="24"/>
              </w:rPr>
            </w:pPr>
            <w:r w:rsidRPr="009F718B">
              <w:rPr>
                <w:rFonts w:ascii="Verdana" w:hAnsi="Verdana"/>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11E23" w:rsidRPr="009F718B" w14:paraId="0C8235FB" w14:textId="77777777" w:rsidTr="00E45CB1">
        <w:tc>
          <w:tcPr>
            <w:tcW w:w="702" w:type="dxa"/>
          </w:tcPr>
          <w:p w14:paraId="769688BF" w14:textId="32CF7D8F" w:rsidR="00A11E23" w:rsidRPr="009F718B" w:rsidRDefault="00A11E23" w:rsidP="007628A3">
            <w:pPr>
              <w:spacing w:line="240" w:lineRule="auto"/>
              <w:ind w:left="-120"/>
              <w:jc w:val="center"/>
              <w:rPr>
                <w:rFonts w:ascii="Verdana" w:hAnsi="Verdana"/>
                <w:sz w:val="24"/>
                <w:szCs w:val="24"/>
              </w:rPr>
            </w:pPr>
            <w:r w:rsidRPr="009F718B">
              <w:rPr>
                <w:rFonts w:ascii="Verdana" w:hAnsi="Verdana"/>
                <w:sz w:val="24"/>
                <w:szCs w:val="24"/>
              </w:rPr>
              <w:lastRenderedPageBreak/>
              <w:t>3</w:t>
            </w:r>
            <w:r w:rsidR="00BB227C" w:rsidRPr="009F718B">
              <w:rPr>
                <w:rFonts w:ascii="Verdana" w:hAnsi="Verdana"/>
                <w:sz w:val="24"/>
                <w:szCs w:val="24"/>
              </w:rPr>
              <w:t>7</w:t>
            </w:r>
            <w:r w:rsidRPr="009F718B">
              <w:rPr>
                <w:rFonts w:ascii="Verdana" w:hAnsi="Verdana"/>
                <w:sz w:val="24"/>
                <w:szCs w:val="24"/>
              </w:rPr>
              <w:t>.2</w:t>
            </w:r>
          </w:p>
        </w:tc>
        <w:tc>
          <w:tcPr>
            <w:tcW w:w="4253" w:type="dxa"/>
            <w:tcBorders>
              <w:right w:val="single" w:sz="4" w:space="0" w:color="auto"/>
            </w:tcBorders>
          </w:tcPr>
          <w:p w14:paraId="080903FF" w14:textId="77777777" w:rsidR="00A11E23" w:rsidRPr="009F718B" w:rsidRDefault="00A11E23" w:rsidP="007628A3">
            <w:pPr>
              <w:pStyle w:val="Betarp"/>
              <w:tabs>
                <w:tab w:val="left" w:pos="451"/>
              </w:tabs>
              <w:jc w:val="both"/>
              <w:rPr>
                <w:rFonts w:ascii="Verdana" w:hAnsi="Verdana"/>
                <w:sz w:val="24"/>
                <w:szCs w:val="24"/>
              </w:rPr>
            </w:pPr>
            <w:r w:rsidRPr="009F718B">
              <w:rPr>
                <w:rFonts w:ascii="Verdana" w:hAnsi="Verdana"/>
                <w:sz w:val="24"/>
                <w:szCs w:val="24"/>
              </w:rPr>
              <w:t xml:space="preserve">Tiekėjas per paskutinius 5 metus (jeigu tiekėjas vykdė veiklą mažiau nei 5 metus – per laiką nuo tiekėjo įregistravimo dienos) iki pasiūlymo pateikimo termino pabaigos pagal vieną ar daugiau įvykdytų ar tebevykdomų sutarčių bent viename objekte, kuris priskiriamas nesudėtingųjų statinių ir/ar ypatingųjų statinių ir/ar neypatingųjų statinių kategorijoms, turi būti </w:t>
            </w:r>
            <w:r w:rsidRPr="009F718B">
              <w:rPr>
                <w:rFonts w:ascii="Verdana" w:hAnsi="Verdana"/>
                <w:b/>
                <w:bCs/>
                <w:sz w:val="24"/>
                <w:szCs w:val="24"/>
              </w:rPr>
              <w:t>savo jėgomis</w:t>
            </w:r>
            <w:r w:rsidRPr="009F718B">
              <w:rPr>
                <w:rFonts w:ascii="Verdana" w:hAnsi="Verdana"/>
                <w:sz w:val="24"/>
                <w:szCs w:val="24"/>
              </w:rPr>
              <w:t xml:space="preserve"> tinkamai atlikęs naujos statybos ir/arba rekonstravimo ir/arba paprastojo remonto ir/arba kapitalinio remonto darbus, kurių bendra vertė ne mažesnė nei </w:t>
            </w:r>
            <w:r w:rsidRPr="009F718B">
              <w:rPr>
                <w:rFonts w:ascii="Verdana" w:hAnsi="Verdana"/>
                <w:b/>
                <w:bCs/>
                <w:sz w:val="24"/>
                <w:szCs w:val="24"/>
              </w:rPr>
              <w:t>79 000,00</w:t>
            </w:r>
            <w:r w:rsidRPr="009F718B">
              <w:rPr>
                <w:rFonts w:ascii="Verdana" w:hAnsi="Verdana"/>
                <w:sz w:val="24"/>
                <w:szCs w:val="24"/>
              </w:rPr>
              <w:t xml:space="preserve"> Eur be PVM.</w:t>
            </w:r>
          </w:p>
          <w:p w14:paraId="5CEB03CF" w14:textId="77777777" w:rsidR="00A11E23" w:rsidRPr="009F718B" w:rsidRDefault="00A11E23" w:rsidP="007628A3">
            <w:pPr>
              <w:pStyle w:val="Betarp"/>
              <w:tabs>
                <w:tab w:val="left" w:pos="451"/>
              </w:tabs>
              <w:jc w:val="both"/>
              <w:rPr>
                <w:rFonts w:ascii="Verdana" w:hAnsi="Verdana"/>
                <w:sz w:val="24"/>
                <w:szCs w:val="24"/>
              </w:rPr>
            </w:pPr>
          </w:p>
          <w:p w14:paraId="3EFE028D" w14:textId="77777777" w:rsidR="00A11E23" w:rsidRPr="009F718B" w:rsidRDefault="00A11E23" w:rsidP="007628A3">
            <w:pPr>
              <w:spacing w:line="240" w:lineRule="auto"/>
              <w:jc w:val="both"/>
              <w:rPr>
                <w:rFonts w:ascii="Verdana" w:eastAsia="Times New Roman" w:hAnsi="Verdana"/>
                <w:i/>
                <w:iCs/>
                <w:sz w:val="24"/>
                <w:szCs w:val="24"/>
              </w:rPr>
            </w:pPr>
            <w:r w:rsidRPr="009F718B">
              <w:rPr>
                <w:rFonts w:ascii="Verdana" w:eastAsia="Times New Roman" w:hAnsi="Verdana"/>
                <w:i/>
                <w:iCs/>
                <w:sz w:val="24"/>
                <w:szCs w:val="24"/>
              </w:rPr>
              <w:t>Pastaba:</w:t>
            </w:r>
          </w:p>
          <w:p w14:paraId="31B4B9B5" w14:textId="77777777" w:rsidR="00A11E23" w:rsidRPr="009F718B" w:rsidRDefault="00A11E23" w:rsidP="007628A3">
            <w:pPr>
              <w:pStyle w:val="Sraopastraipa"/>
              <w:numPr>
                <w:ilvl w:val="4"/>
                <w:numId w:val="4"/>
              </w:numPr>
              <w:tabs>
                <w:tab w:val="left" w:pos="354"/>
              </w:tabs>
              <w:spacing w:after="0" w:line="240" w:lineRule="auto"/>
              <w:ind w:left="0" w:firstLine="0"/>
              <w:jc w:val="both"/>
              <w:rPr>
                <w:rFonts w:ascii="Verdana" w:hAnsi="Verdana"/>
                <w:i/>
                <w:szCs w:val="24"/>
              </w:rPr>
            </w:pPr>
            <w:r w:rsidRPr="009F718B">
              <w:rPr>
                <w:rFonts w:ascii="Verdana" w:hAnsi="Verdana"/>
                <w:i/>
                <w:iCs/>
                <w:szCs w:val="24"/>
              </w:rPr>
              <w:t xml:space="preserve">Tiekėjui nedraudžiama remtis sutartimi, kurią tiekėjas vykdė ne vienas, bet kartu su kitais ūkio subjektais, tačiau tokiu atveju bus vertinami būtent konkretaus tiekėjo, dalyvaujančio viešajame pirkime, atlikti darbai, jų apimtis, </w:t>
            </w:r>
            <w:r w:rsidRPr="009F718B">
              <w:rPr>
                <w:rFonts w:ascii="Verdana" w:hAnsi="Verdana"/>
                <w:i/>
                <w:iCs/>
                <w:szCs w:val="24"/>
              </w:rPr>
              <w:lastRenderedPageBreak/>
              <w:t>vertė, o ne visas vykdytos sutarties objektas.</w:t>
            </w:r>
          </w:p>
        </w:tc>
        <w:tc>
          <w:tcPr>
            <w:tcW w:w="4855" w:type="dxa"/>
            <w:gridSpan w:val="2"/>
            <w:tcBorders>
              <w:left w:val="single" w:sz="4" w:space="0" w:color="auto"/>
            </w:tcBorders>
          </w:tcPr>
          <w:p w14:paraId="7D453076" w14:textId="77777777" w:rsidR="00A11E23" w:rsidRPr="009F718B" w:rsidRDefault="00A11E23" w:rsidP="007628A3">
            <w:pPr>
              <w:tabs>
                <w:tab w:val="left" w:pos="606"/>
              </w:tabs>
              <w:suppressAutoHyphens/>
              <w:spacing w:line="240" w:lineRule="auto"/>
              <w:contextualSpacing/>
              <w:jc w:val="both"/>
              <w:rPr>
                <w:rFonts w:ascii="Verdana" w:hAnsi="Verdana"/>
                <w:sz w:val="24"/>
                <w:szCs w:val="24"/>
              </w:rPr>
            </w:pPr>
            <w:r w:rsidRPr="009F718B">
              <w:rPr>
                <w:rFonts w:ascii="Verdana" w:hAnsi="Verdana"/>
                <w:sz w:val="24"/>
                <w:szCs w:val="24"/>
              </w:rPr>
              <w:lastRenderedPageBreak/>
              <w:t>Pateikiama:</w:t>
            </w:r>
          </w:p>
          <w:p w14:paraId="62612BA8" w14:textId="77777777" w:rsidR="00A11E23" w:rsidRPr="009F718B" w:rsidRDefault="00A11E23" w:rsidP="007628A3">
            <w:pPr>
              <w:numPr>
                <w:ilvl w:val="0"/>
                <w:numId w:val="92"/>
              </w:numPr>
              <w:tabs>
                <w:tab w:val="left" w:pos="606"/>
              </w:tabs>
              <w:suppressAutoHyphens/>
              <w:spacing w:after="0" w:line="240" w:lineRule="auto"/>
              <w:ind w:left="0" w:firstLine="0"/>
              <w:contextualSpacing/>
              <w:jc w:val="both"/>
              <w:rPr>
                <w:rFonts w:ascii="Verdana" w:hAnsi="Verdana"/>
                <w:sz w:val="24"/>
                <w:szCs w:val="24"/>
              </w:rPr>
            </w:pPr>
            <w:r w:rsidRPr="009F718B">
              <w:rPr>
                <w:rFonts w:ascii="Verdana" w:hAnsi="Verdana"/>
                <w:sz w:val="24"/>
                <w:szCs w:val="24"/>
              </w:rPr>
              <w:t>Per paskutinius 5 metus arba per laiką nuo tiekėjo įregistravimo dienos (jeigu veikla vykdoma mažiau nei 5 metus iki pasiūlymų pateikimo termino pabaigos) įvykdytų ir/ar tebevykdomų darbų (sutarčių) sąrašas, kuriame turi būti nurodyta:</w:t>
            </w:r>
          </w:p>
          <w:p w14:paraId="44D4B18F" w14:textId="77777777" w:rsidR="00A11E23" w:rsidRPr="009F718B" w:rsidRDefault="00A11E23" w:rsidP="007628A3">
            <w:pPr>
              <w:tabs>
                <w:tab w:val="left" w:pos="323"/>
              </w:tabs>
              <w:suppressAutoHyphens/>
              <w:spacing w:line="240" w:lineRule="auto"/>
              <w:contextualSpacing/>
              <w:jc w:val="both"/>
              <w:rPr>
                <w:rFonts w:ascii="Verdana" w:hAnsi="Verdana"/>
                <w:sz w:val="24"/>
                <w:szCs w:val="24"/>
              </w:rPr>
            </w:pPr>
            <w:r w:rsidRPr="009F718B">
              <w:rPr>
                <w:rFonts w:ascii="Verdana" w:hAnsi="Verdana"/>
                <w:sz w:val="24"/>
                <w:szCs w:val="24"/>
              </w:rPr>
              <w:t>- atliktų ir/ar tebevykdomų darbų trumpas aprašymas;</w:t>
            </w:r>
          </w:p>
          <w:p w14:paraId="2EAC9983" w14:textId="77777777" w:rsidR="00A11E23" w:rsidRPr="009F718B" w:rsidRDefault="00A11E23" w:rsidP="007628A3">
            <w:pPr>
              <w:numPr>
                <w:ilvl w:val="0"/>
                <w:numId w:val="34"/>
              </w:numPr>
              <w:tabs>
                <w:tab w:val="left" w:pos="323"/>
              </w:tabs>
              <w:suppressAutoHyphens/>
              <w:spacing w:after="0" w:line="240" w:lineRule="auto"/>
              <w:ind w:left="0" w:hanging="1080"/>
              <w:contextualSpacing/>
              <w:jc w:val="both"/>
              <w:rPr>
                <w:rFonts w:ascii="Verdana" w:hAnsi="Verdana"/>
                <w:sz w:val="24"/>
                <w:szCs w:val="24"/>
              </w:rPr>
            </w:pPr>
            <w:r w:rsidRPr="009F718B">
              <w:rPr>
                <w:rFonts w:ascii="Verdana" w:hAnsi="Verdana"/>
                <w:sz w:val="24"/>
                <w:szCs w:val="24"/>
              </w:rPr>
              <w:t>- objekto paskirtis ir kategorija;</w:t>
            </w:r>
          </w:p>
          <w:p w14:paraId="2E89F2E9" w14:textId="77777777" w:rsidR="00A11E23" w:rsidRPr="009F718B" w:rsidRDefault="00A11E23" w:rsidP="007628A3">
            <w:pPr>
              <w:tabs>
                <w:tab w:val="left" w:pos="317"/>
              </w:tabs>
              <w:suppressAutoHyphens/>
              <w:spacing w:line="240" w:lineRule="auto"/>
              <w:contextualSpacing/>
              <w:jc w:val="both"/>
              <w:rPr>
                <w:rFonts w:ascii="Verdana" w:hAnsi="Verdana"/>
                <w:sz w:val="24"/>
                <w:szCs w:val="24"/>
              </w:rPr>
            </w:pPr>
            <w:r w:rsidRPr="009F718B">
              <w:rPr>
                <w:rFonts w:ascii="Verdana" w:hAnsi="Verdana"/>
                <w:sz w:val="24"/>
                <w:szCs w:val="24"/>
              </w:rPr>
              <w:t xml:space="preserve">- darbų atlikimo vieta; </w:t>
            </w:r>
          </w:p>
          <w:p w14:paraId="7D389095" w14:textId="77777777" w:rsidR="00A11E23" w:rsidRPr="009F718B" w:rsidRDefault="00A11E23" w:rsidP="007628A3">
            <w:pPr>
              <w:tabs>
                <w:tab w:val="left" w:pos="317"/>
              </w:tabs>
              <w:suppressAutoHyphens/>
              <w:spacing w:line="240" w:lineRule="auto"/>
              <w:contextualSpacing/>
              <w:jc w:val="both"/>
              <w:rPr>
                <w:rFonts w:ascii="Verdana" w:hAnsi="Verdana"/>
                <w:sz w:val="24"/>
                <w:szCs w:val="24"/>
              </w:rPr>
            </w:pPr>
            <w:r w:rsidRPr="009F718B">
              <w:rPr>
                <w:rFonts w:ascii="Verdana" w:hAnsi="Verdana"/>
                <w:sz w:val="24"/>
                <w:szCs w:val="24"/>
              </w:rPr>
              <w:t>- atliktų ir/ar tebevykdomų darbų vertė (be PVM);</w:t>
            </w:r>
          </w:p>
          <w:p w14:paraId="7E0FB051" w14:textId="77777777" w:rsidR="00A11E23" w:rsidRPr="009F718B" w:rsidRDefault="00A11E23" w:rsidP="007628A3">
            <w:pPr>
              <w:tabs>
                <w:tab w:val="left" w:pos="317"/>
              </w:tabs>
              <w:suppressAutoHyphens/>
              <w:spacing w:line="240" w:lineRule="auto"/>
              <w:contextualSpacing/>
              <w:jc w:val="both"/>
              <w:rPr>
                <w:rFonts w:ascii="Verdana" w:hAnsi="Verdana"/>
                <w:sz w:val="24"/>
                <w:szCs w:val="24"/>
              </w:rPr>
            </w:pPr>
            <w:r w:rsidRPr="009F718B">
              <w:rPr>
                <w:rFonts w:ascii="Verdana" w:hAnsi="Verdana"/>
                <w:sz w:val="24"/>
                <w:szCs w:val="24"/>
              </w:rPr>
              <w:t xml:space="preserve">- pirkime dalyvaujančio tiekėjo, tiekėjų grupės nario ar subrangovo, kurio pajėgumais remiamasi, </w:t>
            </w:r>
            <w:r w:rsidRPr="009F718B">
              <w:rPr>
                <w:rFonts w:ascii="Verdana" w:hAnsi="Verdana"/>
                <w:b/>
                <w:sz w:val="24"/>
                <w:szCs w:val="24"/>
              </w:rPr>
              <w:t>savarankiškai tos sutarties apimtyje atliktų ir/ar tebevykdomų darbų dalies vertė (be PVM);</w:t>
            </w:r>
          </w:p>
          <w:p w14:paraId="3AEC0DEF" w14:textId="77777777" w:rsidR="00A11E23" w:rsidRPr="009F718B" w:rsidRDefault="00A11E23" w:rsidP="007628A3">
            <w:pPr>
              <w:tabs>
                <w:tab w:val="left" w:pos="0"/>
                <w:tab w:val="left" w:pos="323"/>
              </w:tabs>
              <w:suppressAutoHyphens/>
              <w:spacing w:line="240" w:lineRule="auto"/>
              <w:contextualSpacing/>
              <w:jc w:val="both"/>
              <w:rPr>
                <w:rFonts w:ascii="Verdana" w:hAnsi="Verdana"/>
                <w:sz w:val="24"/>
                <w:szCs w:val="24"/>
              </w:rPr>
            </w:pPr>
            <w:r w:rsidRPr="009F718B">
              <w:rPr>
                <w:rFonts w:ascii="Verdana" w:hAnsi="Verdana"/>
                <w:sz w:val="24"/>
                <w:szCs w:val="24"/>
              </w:rPr>
              <w:t>- darbų vykdymo pradžios (metai, mėnuo) ir pabaigos datos (metai, mėnuo).</w:t>
            </w:r>
          </w:p>
          <w:p w14:paraId="0CDF6311" w14:textId="77777777" w:rsidR="00A11E23" w:rsidRPr="009F718B" w:rsidRDefault="00A11E23" w:rsidP="007628A3">
            <w:pPr>
              <w:numPr>
                <w:ilvl w:val="0"/>
                <w:numId w:val="92"/>
              </w:numPr>
              <w:tabs>
                <w:tab w:val="left" w:pos="606"/>
              </w:tabs>
              <w:spacing w:after="0" w:line="240" w:lineRule="auto"/>
              <w:ind w:left="0" w:firstLine="0"/>
              <w:jc w:val="both"/>
              <w:rPr>
                <w:rFonts w:ascii="Verdana" w:hAnsi="Verdana"/>
                <w:sz w:val="24"/>
                <w:szCs w:val="24"/>
              </w:rPr>
            </w:pPr>
            <w:r w:rsidRPr="009F718B">
              <w:rPr>
                <w:rFonts w:ascii="Verdana" w:hAnsi="Verdana"/>
                <w:b/>
                <w:sz w:val="24"/>
                <w:szCs w:val="24"/>
              </w:rPr>
              <w:t>Užsakovų (tiek viešųjų, tiek privačiųjų) atsiliepimai (pažymos)</w:t>
            </w:r>
            <w:r w:rsidRPr="009F718B">
              <w:rPr>
                <w:rFonts w:ascii="Verdana" w:hAnsi="Verdana"/>
                <w:sz w:val="24"/>
                <w:szCs w:val="24"/>
              </w:rPr>
              <w:t xml:space="preserve"> apie tai, kad statybos darbai buvo atlikti tinkamai.</w:t>
            </w:r>
          </w:p>
          <w:p w14:paraId="70E84376" w14:textId="77777777" w:rsidR="00A11E23" w:rsidRPr="009F718B" w:rsidRDefault="00A11E23" w:rsidP="007628A3">
            <w:pPr>
              <w:spacing w:line="240" w:lineRule="auto"/>
              <w:jc w:val="both"/>
              <w:rPr>
                <w:rFonts w:ascii="Verdana" w:hAnsi="Verdana"/>
                <w:sz w:val="24"/>
                <w:szCs w:val="24"/>
              </w:rPr>
            </w:pPr>
            <w:r w:rsidRPr="009F718B">
              <w:rPr>
                <w:rFonts w:ascii="Verdana" w:hAnsi="Verdana"/>
                <w:sz w:val="24"/>
                <w:szCs w:val="24"/>
              </w:rPr>
              <w:lastRenderedPageBreak/>
              <w:t>Dokumentuose turi būti nurodyta:</w:t>
            </w:r>
          </w:p>
          <w:p w14:paraId="1971003A" w14:textId="77777777" w:rsidR="00A11E23" w:rsidRPr="009F718B" w:rsidRDefault="00A11E23" w:rsidP="007628A3">
            <w:pPr>
              <w:numPr>
                <w:ilvl w:val="0"/>
                <w:numId w:val="34"/>
              </w:numPr>
              <w:tabs>
                <w:tab w:val="left" w:pos="317"/>
              </w:tabs>
              <w:suppressAutoHyphens/>
              <w:spacing w:after="0" w:line="240" w:lineRule="auto"/>
              <w:ind w:left="0" w:firstLine="0"/>
              <w:contextualSpacing/>
              <w:jc w:val="both"/>
              <w:rPr>
                <w:rFonts w:ascii="Verdana" w:hAnsi="Verdana"/>
                <w:sz w:val="24"/>
                <w:szCs w:val="24"/>
              </w:rPr>
            </w:pPr>
            <w:r w:rsidRPr="009F718B">
              <w:rPr>
                <w:rFonts w:ascii="Verdana" w:hAnsi="Verdana"/>
                <w:sz w:val="24"/>
                <w:szCs w:val="24"/>
              </w:rPr>
              <w:t>atliktų ir/ar tebevykdomų darbų trumpas aprašymas;</w:t>
            </w:r>
          </w:p>
          <w:p w14:paraId="1F227C60" w14:textId="77777777" w:rsidR="00A11E23" w:rsidRPr="009F718B" w:rsidRDefault="00A11E23" w:rsidP="007628A3">
            <w:pPr>
              <w:numPr>
                <w:ilvl w:val="0"/>
                <w:numId w:val="34"/>
              </w:numPr>
              <w:tabs>
                <w:tab w:val="left" w:pos="317"/>
              </w:tabs>
              <w:suppressAutoHyphens/>
              <w:spacing w:after="0" w:line="240" w:lineRule="auto"/>
              <w:ind w:left="0" w:firstLine="0"/>
              <w:contextualSpacing/>
              <w:jc w:val="both"/>
              <w:rPr>
                <w:rFonts w:ascii="Verdana" w:hAnsi="Verdana"/>
                <w:sz w:val="24"/>
                <w:szCs w:val="24"/>
              </w:rPr>
            </w:pPr>
            <w:r w:rsidRPr="009F718B">
              <w:rPr>
                <w:rFonts w:ascii="Verdana" w:hAnsi="Verdana"/>
                <w:sz w:val="24"/>
                <w:szCs w:val="24"/>
              </w:rPr>
              <w:t>objekto paskirtis ir kategorija;</w:t>
            </w:r>
          </w:p>
          <w:p w14:paraId="090A3769" w14:textId="77777777" w:rsidR="00A11E23" w:rsidRPr="009F718B" w:rsidRDefault="00A11E23" w:rsidP="007628A3">
            <w:pPr>
              <w:numPr>
                <w:ilvl w:val="0"/>
                <w:numId w:val="34"/>
              </w:numPr>
              <w:tabs>
                <w:tab w:val="left" w:pos="317"/>
              </w:tabs>
              <w:suppressAutoHyphens/>
              <w:spacing w:after="0" w:line="240" w:lineRule="auto"/>
              <w:ind w:left="0" w:firstLine="0"/>
              <w:contextualSpacing/>
              <w:jc w:val="both"/>
              <w:rPr>
                <w:rFonts w:ascii="Verdana" w:hAnsi="Verdana"/>
                <w:sz w:val="24"/>
                <w:szCs w:val="24"/>
              </w:rPr>
            </w:pPr>
            <w:r w:rsidRPr="009F718B">
              <w:rPr>
                <w:rFonts w:ascii="Verdana" w:hAnsi="Verdana"/>
                <w:sz w:val="24"/>
                <w:szCs w:val="24"/>
              </w:rPr>
              <w:t>darbų atlikimo vieta;</w:t>
            </w:r>
          </w:p>
          <w:p w14:paraId="67FC6406" w14:textId="77777777" w:rsidR="00A11E23" w:rsidRPr="009F718B" w:rsidRDefault="00A11E23" w:rsidP="007628A3">
            <w:pPr>
              <w:numPr>
                <w:ilvl w:val="0"/>
                <w:numId w:val="34"/>
              </w:numPr>
              <w:tabs>
                <w:tab w:val="left" w:pos="317"/>
              </w:tabs>
              <w:suppressAutoHyphens/>
              <w:spacing w:after="0" w:line="240" w:lineRule="auto"/>
              <w:ind w:left="0" w:firstLine="0"/>
              <w:contextualSpacing/>
              <w:jc w:val="both"/>
              <w:rPr>
                <w:rFonts w:ascii="Verdana" w:hAnsi="Verdana"/>
                <w:sz w:val="24"/>
                <w:szCs w:val="24"/>
              </w:rPr>
            </w:pPr>
            <w:r w:rsidRPr="009F718B">
              <w:rPr>
                <w:rFonts w:ascii="Verdana" w:hAnsi="Verdana"/>
                <w:sz w:val="24"/>
                <w:szCs w:val="24"/>
              </w:rPr>
              <w:t>atliktų ir/ar tebevykdomų darbų vertė (be PVM);</w:t>
            </w:r>
          </w:p>
          <w:p w14:paraId="589632D0" w14:textId="77777777" w:rsidR="00A11E23" w:rsidRPr="009F718B" w:rsidRDefault="00A11E23" w:rsidP="007628A3">
            <w:pPr>
              <w:numPr>
                <w:ilvl w:val="0"/>
                <w:numId w:val="34"/>
              </w:numPr>
              <w:tabs>
                <w:tab w:val="left" w:pos="317"/>
              </w:tabs>
              <w:suppressAutoHyphens/>
              <w:spacing w:after="0" w:line="240" w:lineRule="auto"/>
              <w:ind w:left="0" w:firstLine="0"/>
              <w:contextualSpacing/>
              <w:jc w:val="both"/>
              <w:rPr>
                <w:rFonts w:ascii="Verdana" w:hAnsi="Verdana"/>
                <w:sz w:val="24"/>
                <w:szCs w:val="24"/>
              </w:rPr>
            </w:pPr>
            <w:r w:rsidRPr="009F718B">
              <w:rPr>
                <w:rFonts w:ascii="Verdana" w:hAnsi="Verdana"/>
                <w:sz w:val="24"/>
                <w:szCs w:val="24"/>
              </w:rPr>
              <w:t xml:space="preserve">pirkime dalyvaujančio tiekėjo, tiekėjų grupės nario ar subrangovo, kurio pajėgumais remiamasi, </w:t>
            </w:r>
            <w:r w:rsidRPr="009F718B">
              <w:rPr>
                <w:rFonts w:ascii="Verdana" w:hAnsi="Verdana"/>
                <w:b/>
                <w:bCs/>
                <w:sz w:val="24"/>
                <w:szCs w:val="24"/>
              </w:rPr>
              <w:t>savarankiškai tos sutarties apimtyje atliktų ir/ar tebevykdomų darbų dalies vertė (be PVM)</w:t>
            </w:r>
            <w:r w:rsidRPr="009F718B">
              <w:rPr>
                <w:rFonts w:ascii="Verdana" w:hAnsi="Verdana"/>
                <w:sz w:val="24"/>
                <w:szCs w:val="24"/>
              </w:rPr>
              <w:t>;</w:t>
            </w:r>
          </w:p>
          <w:p w14:paraId="15284057" w14:textId="77777777" w:rsidR="00A11E23" w:rsidRPr="009F718B" w:rsidRDefault="00A11E23" w:rsidP="007628A3">
            <w:pPr>
              <w:numPr>
                <w:ilvl w:val="0"/>
                <w:numId w:val="34"/>
              </w:numPr>
              <w:tabs>
                <w:tab w:val="left" w:pos="39"/>
                <w:tab w:val="left" w:pos="323"/>
              </w:tabs>
              <w:suppressAutoHyphens/>
              <w:spacing w:after="0" w:line="240" w:lineRule="auto"/>
              <w:ind w:left="0" w:firstLine="0"/>
              <w:contextualSpacing/>
              <w:jc w:val="both"/>
              <w:rPr>
                <w:rFonts w:ascii="Verdana" w:hAnsi="Verdana"/>
                <w:sz w:val="24"/>
                <w:szCs w:val="24"/>
              </w:rPr>
            </w:pPr>
            <w:r w:rsidRPr="009F718B">
              <w:rPr>
                <w:rFonts w:ascii="Verdana" w:hAnsi="Verdana"/>
                <w:sz w:val="24"/>
                <w:szCs w:val="24"/>
              </w:rPr>
              <w:t>darbų vykdymo pradžios (metai, mėnuo) ir pabaigos datos (metai, mėnuo);</w:t>
            </w:r>
          </w:p>
          <w:p w14:paraId="4438F6DD" w14:textId="77777777" w:rsidR="00A11E23" w:rsidRPr="009F718B" w:rsidRDefault="00A11E23" w:rsidP="007628A3">
            <w:pPr>
              <w:numPr>
                <w:ilvl w:val="0"/>
                <w:numId w:val="34"/>
              </w:numPr>
              <w:tabs>
                <w:tab w:val="left" w:pos="0"/>
                <w:tab w:val="left" w:pos="317"/>
              </w:tabs>
              <w:suppressAutoHyphens/>
              <w:spacing w:after="0" w:line="240" w:lineRule="auto"/>
              <w:ind w:left="0" w:firstLine="0"/>
              <w:contextualSpacing/>
              <w:jc w:val="both"/>
              <w:rPr>
                <w:rFonts w:ascii="Verdana" w:hAnsi="Verdana"/>
                <w:sz w:val="24"/>
                <w:szCs w:val="24"/>
              </w:rPr>
            </w:pPr>
            <w:r w:rsidRPr="009F718B">
              <w:rPr>
                <w:rFonts w:ascii="Verdana" w:hAnsi="Verdana"/>
                <w:sz w:val="24"/>
                <w:szCs w:val="24"/>
              </w:rPr>
              <w:t>informacija apie tai, ar darbai buvo atlikti pagal galiojančių teisės aktų, reglamentuojančių darbų atlikimą, reikalavimus ir yra tinkamai užbaigti ir (ar) kad užsakovas pretenzijų dėl darbų atlikimo neturi.</w:t>
            </w:r>
          </w:p>
          <w:p w14:paraId="58634B09" w14:textId="77777777" w:rsidR="00A11E23" w:rsidRPr="009F718B" w:rsidRDefault="00A11E23" w:rsidP="007628A3">
            <w:pPr>
              <w:pStyle w:val="pf0"/>
              <w:spacing w:before="0" w:beforeAutospacing="0" w:after="0" w:afterAutospacing="0"/>
              <w:jc w:val="both"/>
              <w:rPr>
                <w:rStyle w:val="cf01"/>
                <w:rFonts w:ascii="Verdana" w:eastAsia="Calibri" w:hAnsi="Verdana"/>
                <w:sz w:val="24"/>
                <w:szCs w:val="24"/>
              </w:rPr>
            </w:pPr>
            <w:r w:rsidRPr="009F718B">
              <w:rPr>
                <w:rStyle w:val="cf01"/>
                <w:rFonts w:ascii="Verdana" w:eastAsia="Calibri" w:hAnsi="Verdana"/>
                <w:sz w:val="24"/>
                <w:szCs w:val="24"/>
              </w:rPr>
              <w:t>Įrodymui bus priimti ir užsakovo pasirašyti ir, jei turi, antspaudu patvirtinti darbų priėmimo-perdavimo aktai ir/ar a</w:t>
            </w:r>
            <w:r w:rsidRPr="009F718B">
              <w:rPr>
                <w:rStyle w:val="cf11"/>
                <w:rFonts w:ascii="Verdana" w:eastAsia="Calibri" w:hAnsi="Verdana"/>
                <w:sz w:val="24"/>
                <w:szCs w:val="24"/>
              </w:rPr>
              <w:t>tliktų statybos darbų perdavimo statytojui (užsakovui)</w:t>
            </w:r>
            <w:r w:rsidRPr="009F718B">
              <w:rPr>
                <w:rStyle w:val="cf21"/>
                <w:rFonts w:ascii="Verdana" w:eastAsia="Calibri" w:hAnsi="Verdana"/>
                <w:i/>
                <w:iCs/>
                <w:sz w:val="24"/>
                <w:szCs w:val="24"/>
              </w:rPr>
              <w:t xml:space="preserve"> </w:t>
            </w:r>
            <w:r w:rsidRPr="009F718B">
              <w:rPr>
                <w:rStyle w:val="cf21"/>
                <w:rFonts w:ascii="Verdana" w:eastAsia="Calibri" w:hAnsi="Verdana" w:cs="Times New Roman"/>
                <w:sz w:val="24"/>
                <w:szCs w:val="24"/>
              </w:rPr>
              <w:t>aktai</w:t>
            </w:r>
            <w:r w:rsidRPr="009F718B">
              <w:rPr>
                <w:rStyle w:val="cf01"/>
                <w:rFonts w:ascii="Verdana" w:eastAsia="Calibri" w:hAnsi="Verdana"/>
                <w:sz w:val="24"/>
                <w:szCs w:val="24"/>
              </w:rPr>
              <w:t>, jei juose yra visa aukščiau reikalaujama informacija.</w:t>
            </w:r>
          </w:p>
          <w:p w14:paraId="74426E6F" w14:textId="77777777" w:rsidR="00A11E23" w:rsidRPr="009F718B" w:rsidRDefault="00A11E23" w:rsidP="007628A3">
            <w:pPr>
              <w:pStyle w:val="pf0"/>
              <w:spacing w:before="0" w:beforeAutospacing="0" w:after="0" w:afterAutospacing="0"/>
              <w:jc w:val="both"/>
              <w:rPr>
                <w:rStyle w:val="cf01"/>
                <w:rFonts w:ascii="Verdana" w:eastAsia="Calibri" w:hAnsi="Verdana"/>
                <w:sz w:val="24"/>
                <w:szCs w:val="24"/>
              </w:rPr>
            </w:pPr>
          </w:p>
          <w:p w14:paraId="3FA88C4A" w14:textId="584597A6" w:rsidR="00A11E23" w:rsidRPr="009F718B" w:rsidRDefault="00A11E23" w:rsidP="00F258B9">
            <w:pPr>
              <w:tabs>
                <w:tab w:val="left" w:pos="459"/>
              </w:tabs>
              <w:spacing w:line="240" w:lineRule="auto"/>
              <w:jc w:val="both"/>
              <w:rPr>
                <w:rFonts w:ascii="Verdana" w:hAnsi="Verdana"/>
                <w:sz w:val="24"/>
                <w:szCs w:val="24"/>
              </w:rPr>
            </w:pPr>
            <w:r w:rsidRPr="009F718B">
              <w:rPr>
                <w:rFonts w:ascii="Verdana" w:hAnsi="Verdana"/>
                <w:b/>
                <w:sz w:val="24"/>
                <w:szCs w:val="24"/>
              </w:rPr>
              <w:t>Užsakovo/-ų pažymoje/-</w:t>
            </w:r>
            <w:proofErr w:type="spellStart"/>
            <w:r w:rsidRPr="009F718B">
              <w:rPr>
                <w:rFonts w:ascii="Verdana" w:hAnsi="Verdana"/>
                <w:b/>
                <w:sz w:val="24"/>
                <w:szCs w:val="24"/>
              </w:rPr>
              <w:t>ose</w:t>
            </w:r>
            <w:proofErr w:type="spellEnd"/>
            <w:r w:rsidRPr="009F718B">
              <w:rPr>
                <w:rFonts w:ascii="Verdana" w:hAnsi="Verdana"/>
                <w:b/>
                <w:sz w:val="24"/>
                <w:szCs w:val="24"/>
              </w:rPr>
              <w:t xml:space="preserve"> pateikta informacija turi sutapti su tiekėjo pateikta informacija apie įvykdytą/-</w:t>
            </w:r>
            <w:proofErr w:type="spellStart"/>
            <w:r w:rsidRPr="009F718B">
              <w:rPr>
                <w:rFonts w:ascii="Verdana" w:hAnsi="Verdana"/>
                <w:b/>
                <w:sz w:val="24"/>
                <w:szCs w:val="24"/>
              </w:rPr>
              <w:t>as</w:t>
            </w:r>
            <w:proofErr w:type="spellEnd"/>
            <w:r w:rsidRPr="009F718B">
              <w:rPr>
                <w:rFonts w:ascii="Verdana" w:hAnsi="Verdana"/>
                <w:b/>
                <w:sz w:val="24"/>
                <w:szCs w:val="24"/>
              </w:rPr>
              <w:t xml:space="preserve"> sutartį/-</w:t>
            </w:r>
            <w:proofErr w:type="spellStart"/>
            <w:r w:rsidRPr="009F718B">
              <w:rPr>
                <w:rFonts w:ascii="Verdana" w:hAnsi="Verdana"/>
                <w:b/>
                <w:sz w:val="24"/>
                <w:szCs w:val="24"/>
              </w:rPr>
              <w:t>is</w:t>
            </w:r>
            <w:proofErr w:type="spellEnd"/>
            <w:r w:rsidRPr="009F718B">
              <w:rPr>
                <w:rFonts w:ascii="Verdana" w:hAnsi="Verdana"/>
                <w:b/>
                <w:sz w:val="24"/>
                <w:szCs w:val="24"/>
              </w:rPr>
              <w:t>.</w:t>
            </w:r>
          </w:p>
          <w:p w14:paraId="401ADC15" w14:textId="77777777" w:rsidR="00A11E23" w:rsidRPr="009F718B" w:rsidRDefault="00A11E23" w:rsidP="007628A3">
            <w:pPr>
              <w:spacing w:line="240" w:lineRule="auto"/>
              <w:jc w:val="both"/>
              <w:rPr>
                <w:rFonts w:ascii="Verdana" w:hAnsi="Verdana"/>
                <w:i/>
                <w:sz w:val="24"/>
                <w:szCs w:val="24"/>
              </w:rPr>
            </w:pPr>
            <w:r w:rsidRPr="009F718B">
              <w:rPr>
                <w:rFonts w:ascii="Verdana" w:hAnsi="Verdana"/>
                <w:i/>
                <w:sz w:val="24"/>
                <w:szCs w:val="24"/>
              </w:rPr>
              <w:t>Pastabos:</w:t>
            </w:r>
          </w:p>
          <w:p w14:paraId="6179EC5E" w14:textId="77777777" w:rsidR="00A11E23" w:rsidRPr="009F718B" w:rsidRDefault="00A11E23" w:rsidP="007628A3">
            <w:pPr>
              <w:spacing w:line="240" w:lineRule="auto"/>
              <w:jc w:val="both"/>
              <w:rPr>
                <w:rFonts w:ascii="Verdana" w:hAnsi="Verdana"/>
                <w:i/>
                <w:sz w:val="24"/>
                <w:szCs w:val="24"/>
              </w:rPr>
            </w:pPr>
            <w:r w:rsidRPr="009F718B">
              <w:rPr>
                <w:rFonts w:ascii="Verdana" w:hAnsi="Verdana"/>
                <w:i/>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1D6DAAB7" w14:textId="77777777" w:rsidR="00A11E23" w:rsidRPr="009F718B" w:rsidRDefault="00A11E23" w:rsidP="007628A3">
            <w:pPr>
              <w:spacing w:line="240" w:lineRule="auto"/>
              <w:jc w:val="both"/>
              <w:rPr>
                <w:rFonts w:ascii="Verdana" w:hAnsi="Verdana"/>
                <w:i/>
                <w:sz w:val="24"/>
                <w:szCs w:val="24"/>
              </w:rPr>
            </w:pPr>
            <w:r w:rsidRPr="009F718B">
              <w:rPr>
                <w:rFonts w:ascii="Verdana" w:hAnsi="Verdana"/>
                <w:i/>
                <w:sz w:val="24"/>
                <w:szCs w:val="24"/>
              </w:rPr>
              <w:t xml:space="preserve">2) tiekėjas gali remtis kitų ūkio subjektų pajėgumais tik tuo atveju, jeigu tie subjektai patys vykdys tą </w:t>
            </w:r>
            <w:r w:rsidRPr="009F718B">
              <w:rPr>
                <w:rFonts w:ascii="Verdana" w:hAnsi="Verdana"/>
                <w:i/>
                <w:sz w:val="24"/>
                <w:szCs w:val="24"/>
              </w:rPr>
              <w:lastRenderedPageBreak/>
              <w:t>pirkimo sutarties dalį, kuriai reikia jų turimų pajėgumų;</w:t>
            </w:r>
          </w:p>
          <w:p w14:paraId="59005760" w14:textId="00D79BBE" w:rsidR="00A11E23" w:rsidRPr="009F718B" w:rsidRDefault="00A11E23" w:rsidP="007628A3">
            <w:pPr>
              <w:spacing w:line="240" w:lineRule="auto"/>
              <w:jc w:val="both"/>
              <w:rPr>
                <w:rFonts w:ascii="Verdana" w:hAnsi="Verdana"/>
                <w:i/>
                <w:sz w:val="24"/>
                <w:szCs w:val="24"/>
              </w:rPr>
            </w:pPr>
            <w:r w:rsidRPr="009F718B">
              <w:rPr>
                <w:rFonts w:ascii="Verdana" w:hAnsi="Verdana"/>
                <w:i/>
                <w:sz w:val="24"/>
                <w:szCs w:val="24"/>
              </w:rPr>
              <w:t>3) subtiekėjams šis reikalavimas nekeliamas.</w:t>
            </w:r>
          </w:p>
          <w:p w14:paraId="7D24EC17" w14:textId="77777777" w:rsidR="00A11E23" w:rsidRPr="009F718B" w:rsidRDefault="00A11E23" w:rsidP="007628A3">
            <w:pPr>
              <w:tabs>
                <w:tab w:val="left" w:pos="606"/>
              </w:tabs>
              <w:suppressAutoHyphens/>
              <w:spacing w:line="240" w:lineRule="auto"/>
              <w:contextualSpacing/>
              <w:jc w:val="both"/>
              <w:rPr>
                <w:rFonts w:ascii="Verdana" w:hAnsi="Verdana"/>
                <w:sz w:val="24"/>
                <w:szCs w:val="24"/>
              </w:rPr>
            </w:pPr>
            <w:r w:rsidRPr="009F718B">
              <w:rPr>
                <w:rFonts w:ascii="Verdana" w:hAnsi="Verdana"/>
                <w:i/>
                <w:iCs/>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A5CF045" w14:textId="7679256A" w:rsidR="00A94F8A" w:rsidRPr="009F718B" w:rsidRDefault="00A94F8A" w:rsidP="00BB227C">
      <w:pPr>
        <w:pStyle w:val="Sraopastraipa"/>
        <w:numPr>
          <w:ilvl w:val="1"/>
          <w:numId w:val="100"/>
        </w:numPr>
        <w:tabs>
          <w:tab w:val="left" w:pos="851"/>
          <w:tab w:val="left" w:pos="993"/>
          <w:tab w:val="left" w:pos="1418"/>
        </w:tabs>
        <w:spacing w:after="0" w:line="240" w:lineRule="auto"/>
        <w:ind w:left="0" w:firstLine="709"/>
        <w:jc w:val="both"/>
        <w:rPr>
          <w:rFonts w:ascii="Verdana" w:hAnsi="Verdana"/>
          <w:szCs w:val="24"/>
        </w:rPr>
      </w:pPr>
      <w:r w:rsidRPr="009F718B">
        <w:rPr>
          <w:rFonts w:ascii="Verdana" w:hAnsi="Verdana"/>
          <w:kern w:val="16"/>
          <w:szCs w:val="24"/>
        </w:rPr>
        <w:lastRenderedPageBreak/>
        <w:t>Tiekėjas arba tiekėjų grupės narys (nariai), veikiantis (-</w:t>
      </w:r>
      <w:proofErr w:type="spellStart"/>
      <w:r w:rsidRPr="009F718B">
        <w:rPr>
          <w:rFonts w:ascii="Verdana" w:hAnsi="Verdana"/>
          <w:kern w:val="16"/>
          <w:szCs w:val="24"/>
        </w:rPr>
        <w:t>ys</w:t>
      </w:r>
      <w:proofErr w:type="spellEnd"/>
      <w:r w:rsidRPr="009F718B">
        <w:rPr>
          <w:rFonts w:ascii="Verdana" w:hAnsi="Verdana"/>
          <w:kern w:val="16"/>
          <w:szCs w:val="24"/>
        </w:rPr>
        <w:t>) pagal jungtinės veiklos sutartį, kuris (kurie) realiai vykdys pirkimo sutartį, turi atitikti žemiau lentelėje nurodytus aplinkos apsaugos sistemos standartų reikalavimus:</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7628A3" w:rsidRPr="009F718B" w14:paraId="6495839A" w14:textId="77777777" w:rsidTr="00E45CB1">
        <w:tc>
          <w:tcPr>
            <w:tcW w:w="993" w:type="dxa"/>
            <w:tcBorders>
              <w:top w:val="single" w:sz="4" w:space="0" w:color="000000"/>
              <w:left w:val="single" w:sz="4" w:space="0" w:color="000000"/>
              <w:bottom w:val="single" w:sz="4" w:space="0" w:color="000000"/>
              <w:right w:val="single" w:sz="4" w:space="0" w:color="000000"/>
            </w:tcBorders>
          </w:tcPr>
          <w:p w14:paraId="6569A8CB" w14:textId="77777777" w:rsidR="007628A3" w:rsidRPr="009F718B" w:rsidRDefault="007628A3" w:rsidP="007628A3">
            <w:pPr>
              <w:tabs>
                <w:tab w:val="left" w:pos="0"/>
              </w:tabs>
              <w:spacing w:line="240" w:lineRule="auto"/>
              <w:ind w:left="34"/>
              <w:jc w:val="center"/>
              <w:rPr>
                <w:rFonts w:ascii="Verdana" w:hAnsi="Verdana"/>
                <w:b/>
                <w:bCs/>
                <w:sz w:val="24"/>
                <w:szCs w:val="24"/>
              </w:rPr>
            </w:pPr>
            <w:r w:rsidRPr="009F718B">
              <w:rPr>
                <w:rFonts w:ascii="Verdana" w:hAnsi="Verdana"/>
                <w:b/>
                <w:bCs/>
                <w:sz w:val="24"/>
                <w:szCs w:val="24"/>
              </w:rPr>
              <w:t>Eil. Nr.</w:t>
            </w:r>
          </w:p>
        </w:tc>
        <w:tc>
          <w:tcPr>
            <w:tcW w:w="3656" w:type="dxa"/>
            <w:tcBorders>
              <w:top w:val="single" w:sz="4" w:space="0" w:color="000000"/>
              <w:left w:val="single" w:sz="4" w:space="0" w:color="000000"/>
              <w:bottom w:val="single" w:sz="4" w:space="0" w:color="000000"/>
              <w:right w:val="single" w:sz="4" w:space="0" w:color="000000"/>
            </w:tcBorders>
          </w:tcPr>
          <w:p w14:paraId="217D505C" w14:textId="77777777" w:rsidR="007628A3" w:rsidRPr="009F718B" w:rsidRDefault="007628A3" w:rsidP="007628A3">
            <w:pPr>
              <w:spacing w:line="240" w:lineRule="auto"/>
              <w:jc w:val="center"/>
              <w:rPr>
                <w:rFonts w:ascii="Verdana" w:hAnsi="Verdana"/>
                <w:b/>
                <w:bCs/>
                <w:sz w:val="24"/>
                <w:szCs w:val="24"/>
              </w:rPr>
            </w:pPr>
            <w:r w:rsidRPr="009F718B">
              <w:rPr>
                <w:rFonts w:ascii="Verdana" w:hAnsi="Verdana"/>
                <w:b/>
                <w:bCs/>
                <w:sz w:val="24"/>
                <w:szCs w:val="24"/>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5F80A061" w14:textId="77777777" w:rsidR="007628A3" w:rsidRPr="009F718B" w:rsidRDefault="007628A3" w:rsidP="007628A3">
            <w:pPr>
              <w:suppressAutoHyphens/>
              <w:spacing w:line="240" w:lineRule="auto"/>
              <w:jc w:val="center"/>
              <w:rPr>
                <w:rFonts w:ascii="Verdana" w:hAnsi="Verdana"/>
                <w:b/>
                <w:bCs/>
                <w:sz w:val="24"/>
                <w:szCs w:val="24"/>
                <w:highlight w:val="yellow"/>
              </w:rPr>
            </w:pPr>
            <w:r w:rsidRPr="009F718B">
              <w:rPr>
                <w:rFonts w:ascii="Verdana" w:hAnsi="Verdana"/>
                <w:b/>
                <w:bCs/>
                <w:sz w:val="24"/>
                <w:szCs w:val="24"/>
              </w:rPr>
              <w:t>Aplinkos apsaugos vadybos sistemos standartų reikalavimų atitikimą įrodantys dokumentai</w:t>
            </w:r>
          </w:p>
        </w:tc>
      </w:tr>
      <w:tr w:rsidR="007628A3" w:rsidRPr="009F718B" w14:paraId="7AEABD90" w14:textId="77777777" w:rsidTr="00E45CB1">
        <w:trPr>
          <w:trHeight w:val="487"/>
        </w:trPr>
        <w:tc>
          <w:tcPr>
            <w:tcW w:w="993" w:type="dxa"/>
            <w:tcBorders>
              <w:top w:val="single" w:sz="4" w:space="0" w:color="000000"/>
              <w:left w:val="single" w:sz="4" w:space="0" w:color="000000"/>
              <w:right w:val="single" w:sz="4" w:space="0" w:color="000000"/>
            </w:tcBorders>
          </w:tcPr>
          <w:p w14:paraId="56E68708" w14:textId="2DC747A1" w:rsidR="007628A3" w:rsidRPr="009F718B" w:rsidRDefault="007628A3" w:rsidP="007628A3">
            <w:pPr>
              <w:tabs>
                <w:tab w:val="left" w:pos="0"/>
              </w:tabs>
              <w:spacing w:line="240" w:lineRule="auto"/>
              <w:ind w:left="34"/>
              <w:jc w:val="center"/>
              <w:rPr>
                <w:rFonts w:ascii="Verdana" w:hAnsi="Verdana"/>
                <w:sz w:val="24"/>
                <w:szCs w:val="24"/>
              </w:rPr>
            </w:pPr>
            <w:r w:rsidRPr="009F718B">
              <w:rPr>
                <w:rFonts w:ascii="Verdana" w:hAnsi="Verdana"/>
                <w:sz w:val="24"/>
                <w:szCs w:val="24"/>
              </w:rPr>
              <w:t>3</w:t>
            </w:r>
            <w:r w:rsidR="00BB227C" w:rsidRPr="009F718B">
              <w:rPr>
                <w:rFonts w:ascii="Verdana" w:hAnsi="Verdana"/>
                <w:sz w:val="24"/>
                <w:szCs w:val="24"/>
              </w:rPr>
              <w:t>8</w:t>
            </w:r>
            <w:r w:rsidRPr="009F718B">
              <w:rPr>
                <w:rFonts w:ascii="Verdana" w:hAnsi="Verdana"/>
                <w:sz w:val="24"/>
                <w:szCs w:val="24"/>
              </w:rPr>
              <w:t>.1</w:t>
            </w:r>
          </w:p>
        </w:tc>
        <w:tc>
          <w:tcPr>
            <w:tcW w:w="3656" w:type="dxa"/>
            <w:tcBorders>
              <w:top w:val="single" w:sz="4" w:space="0" w:color="000000"/>
              <w:left w:val="single" w:sz="4" w:space="0" w:color="000000"/>
              <w:right w:val="single" w:sz="4" w:space="0" w:color="000000"/>
            </w:tcBorders>
          </w:tcPr>
          <w:p w14:paraId="59E0F2BA" w14:textId="77777777" w:rsidR="007628A3" w:rsidRPr="009F718B" w:rsidRDefault="007628A3" w:rsidP="007628A3">
            <w:pPr>
              <w:spacing w:line="240" w:lineRule="auto"/>
              <w:jc w:val="both"/>
              <w:rPr>
                <w:rFonts w:ascii="Verdana" w:eastAsia="Calibri" w:hAnsi="Verdana"/>
                <w:sz w:val="24"/>
                <w:szCs w:val="24"/>
              </w:rPr>
            </w:pPr>
            <w:r w:rsidRPr="009F718B">
              <w:rPr>
                <w:rFonts w:ascii="Verdana" w:eastAsia="Calibri"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E6CD2DD" w14:textId="0578C998" w:rsidR="007628A3" w:rsidRPr="009F718B" w:rsidRDefault="007628A3" w:rsidP="007628A3">
            <w:pPr>
              <w:spacing w:line="240" w:lineRule="auto"/>
              <w:jc w:val="both"/>
              <w:rPr>
                <w:rFonts w:ascii="Verdana" w:eastAsia="Calibri" w:hAnsi="Verdana"/>
                <w:sz w:val="24"/>
                <w:szCs w:val="24"/>
              </w:rPr>
            </w:pPr>
            <w:r w:rsidRPr="009F718B">
              <w:rPr>
                <w:rFonts w:ascii="Verdana" w:eastAsia="Calibri" w:hAnsi="Verdana"/>
                <w:sz w:val="24"/>
                <w:szCs w:val="24"/>
              </w:rPr>
              <w:t xml:space="preserve">Reikalavimas suformuluotas pagal Lietuvos Respublikos aplinkos ministro 2011 birželio 28 d. įsakymu Nr. D1-508 (Lietuvos Respublikos aplinkos ministro 2022 m. gruodžio 13 d. įsakymo Nr. D1-401 redakcija) patvirtinto Aplinkos apsaugos kriterijų, kuriuos perkančiosios organizacijos ir perkantieji subjektai turi taikyti pirkdami prekes, paslaugas </w:t>
            </w:r>
            <w:r w:rsidRPr="009F718B">
              <w:rPr>
                <w:rFonts w:ascii="Verdana" w:eastAsia="Calibri" w:hAnsi="Verdana"/>
                <w:sz w:val="24"/>
                <w:szCs w:val="24"/>
              </w:rPr>
              <w:lastRenderedPageBreak/>
              <w:t>ar darbus, taikymo tvarkos aprašo 4.3 punktą.</w:t>
            </w:r>
          </w:p>
          <w:p w14:paraId="5FE25647" w14:textId="77777777" w:rsidR="007628A3" w:rsidRPr="009F718B" w:rsidRDefault="007628A3" w:rsidP="007628A3">
            <w:pPr>
              <w:spacing w:line="240" w:lineRule="auto"/>
              <w:jc w:val="both"/>
              <w:rPr>
                <w:rFonts w:ascii="Verdana" w:eastAsia="Calibri" w:hAnsi="Verdana"/>
                <w:i/>
                <w:iCs/>
                <w:sz w:val="24"/>
                <w:szCs w:val="24"/>
              </w:rPr>
            </w:pPr>
            <w:r w:rsidRPr="009F718B">
              <w:rPr>
                <w:rFonts w:ascii="Verdana" w:eastAsia="Calibri" w:hAnsi="Verdana"/>
                <w:i/>
                <w:iCs/>
                <w:sz w:val="24"/>
                <w:szCs w:val="24"/>
              </w:rPr>
              <w:t>Pastaba.</w:t>
            </w:r>
          </w:p>
          <w:p w14:paraId="7F295C95" w14:textId="12A2AAA2" w:rsidR="007628A3" w:rsidRPr="009F718B" w:rsidRDefault="007628A3" w:rsidP="007628A3">
            <w:pPr>
              <w:spacing w:line="240" w:lineRule="auto"/>
              <w:jc w:val="both"/>
              <w:rPr>
                <w:rFonts w:ascii="Verdana" w:eastAsia="Calibri" w:hAnsi="Verdana"/>
                <w:i/>
                <w:iCs/>
                <w:sz w:val="24"/>
                <w:szCs w:val="24"/>
              </w:rPr>
            </w:pPr>
            <w:r w:rsidRPr="009F718B">
              <w:rPr>
                <w:rFonts w:ascii="Verdana" w:eastAsia="Calibri" w:hAnsi="Verdana"/>
                <w:i/>
                <w:iCs/>
                <w:sz w:val="24"/>
                <w:szCs w:val="24"/>
              </w:rPr>
              <w:t>Tiekėjas pasitelkti kitą ūkio subjektą dėl aplinkos apsaugos vadybos sistemos standarto gali tik tiek, kiek tai susiję su to ūkio subjekto prisiimtomis prievolėmis pagal pirkimo sutartį.</w:t>
            </w:r>
          </w:p>
          <w:p w14:paraId="70D1CCC4" w14:textId="77777777" w:rsidR="007628A3" w:rsidRPr="009F718B" w:rsidRDefault="007628A3" w:rsidP="007628A3">
            <w:pPr>
              <w:spacing w:line="240" w:lineRule="auto"/>
              <w:jc w:val="both"/>
              <w:rPr>
                <w:rFonts w:ascii="Verdana" w:eastAsia="Calibri" w:hAnsi="Verdana"/>
                <w:i/>
                <w:iCs/>
                <w:sz w:val="24"/>
                <w:szCs w:val="24"/>
              </w:rPr>
            </w:pPr>
            <w:r w:rsidRPr="009F718B">
              <w:rPr>
                <w:rFonts w:ascii="Verdana" w:eastAsia="Calibri" w:hAnsi="Verdana"/>
                <w:i/>
                <w:iCs/>
                <w:sz w:val="24"/>
                <w:szCs w:val="24"/>
              </w:rPr>
              <w:t>Jeigu tiekėjas pats atitinka šį reikalavimą, tačiau pasitelkia subtiekėjus nurodytiems darbams atlikti, kuriems yra nustatytas šis reikalavimas, tokiu atveju subtiekėjai turi laikytis reikalaujamos aplinkos apsaugos vadybos sistemos standarto/lygiaverčių aplinkos apsaugos vadybos užtikrinimo priemonių, atsižvelgiant į jų prisiimamus įsipareigojimus pirkimo sutarčiai vykdyti.</w:t>
            </w:r>
          </w:p>
        </w:tc>
        <w:tc>
          <w:tcPr>
            <w:tcW w:w="5103" w:type="dxa"/>
            <w:tcBorders>
              <w:top w:val="single" w:sz="4" w:space="0" w:color="000000"/>
              <w:left w:val="single" w:sz="4" w:space="0" w:color="000000"/>
              <w:right w:val="single" w:sz="4" w:space="0" w:color="000000"/>
            </w:tcBorders>
          </w:tcPr>
          <w:p w14:paraId="3BA97928" w14:textId="77777777" w:rsidR="007628A3" w:rsidRPr="009F718B" w:rsidRDefault="007628A3" w:rsidP="007628A3">
            <w:pPr>
              <w:spacing w:line="240" w:lineRule="auto"/>
              <w:jc w:val="both"/>
              <w:rPr>
                <w:rFonts w:ascii="Verdana" w:hAnsi="Verdana"/>
                <w:iCs/>
                <w:sz w:val="24"/>
                <w:szCs w:val="24"/>
              </w:rPr>
            </w:pPr>
            <w:r w:rsidRPr="009F718B">
              <w:rPr>
                <w:rFonts w:ascii="Verdana" w:hAnsi="Verdana"/>
                <w:iCs/>
                <w:sz w:val="24"/>
                <w:szCs w:val="24"/>
              </w:rPr>
              <w:lastRenderedPageBreak/>
              <w:t>Pateikiamas nepriklausomos įstaigos išduotas sertifikatas. Perkančioji organizacija pripažįsta lygiaverčius sertifikatus, išduotus kitose valstybėse narėse įsteigtų nepriklausomų įstaigų.</w:t>
            </w:r>
          </w:p>
          <w:p w14:paraId="7C5CB0AD" w14:textId="6A7E72BB" w:rsidR="007628A3" w:rsidRPr="009F718B" w:rsidRDefault="007628A3" w:rsidP="007628A3">
            <w:pPr>
              <w:spacing w:line="240" w:lineRule="auto"/>
              <w:jc w:val="both"/>
              <w:rPr>
                <w:rFonts w:ascii="Verdana" w:hAnsi="Verdana"/>
                <w:iCs/>
                <w:sz w:val="24"/>
                <w:szCs w:val="24"/>
              </w:rPr>
            </w:pPr>
            <w:r w:rsidRPr="009F718B">
              <w:rPr>
                <w:rFonts w:ascii="Verdana" w:hAnsi="Verdana"/>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3CBF9D0" w14:textId="10045E4F" w:rsidR="007628A3" w:rsidRPr="009F718B" w:rsidRDefault="007628A3" w:rsidP="007628A3">
            <w:pPr>
              <w:spacing w:line="240" w:lineRule="auto"/>
              <w:jc w:val="both"/>
              <w:rPr>
                <w:rFonts w:ascii="Verdana" w:hAnsi="Verdana"/>
                <w:iCs/>
                <w:sz w:val="24"/>
                <w:szCs w:val="24"/>
              </w:rPr>
            </w:pPr>
            <w:r w:rsidRPr="009F718B">
              <w:rPr>
                <w:rFonts w:ascii="Verdana" w:hAnsi="Verdana"/>
                <w:iCs/>
                <w:sz w:val="24"/>
                <w:szCs w:val="24"/>
              </w:rPr>
              <w:t xml:space="preserve">Tiekėjui pasitelkiant subtiekėjus nurodytiems darbams atlikti, tiekėjas turi pateikti aplinkos apsaugos vadybos sistemos taikymą pagrindžiančius dokumentus, pavyzdžiui, tiekėjo vidaus dokumentus (pavyzdžiui, vadovybės patvirtintą aplinkos apsaugos politiką) arba su subtiekėju pasirašytą bendradarbiavimo susitarimą, arba kitą dokumentą, kuriame yra aprašyta, kad </w:t>
            </w:r>
            <w:r w:rsidRPr="009F718B">
              <w:rPr>
                <w:rFonts w:ascii="Verdana" w:hAnsi="Verdana"/>
                <w:iCs/>
                <w:sz w:val="24"/>
                <w:szCs w:val="24"/>
              </w:rPr>
              <w:lastRenderedPageBreak/>
              <w:t>subtiekėjas turi laikytis tiekėjos aplinkos apsaugos vadybos sistemos standarto/tiekėjo taikomų aplinkos apsaugos vadybos užtikrinimo priemonių tiek, kiek jis/jos taikomas/taikomos atsižvelgiant į subtiekėjo prisiimamus įsipareigojimus pirkimo sutarčiai vykdyti bei nustatyta tiekėjo atsakomybė sutarties vykdymo metu prižiūrėti, kad subtiekėjas vadovautųsi tiekėjo turimu aplinkos apsaugos vadybos sistemos standartu/tiekėjo taikomomis aplinkos apsaugos vadybos užtikrinimo priemonėmis.</w:t>
            </w:r>
          </w:p>
          <w:p w14:paraId="633B7455" w14:textId="7C3C4135" w:rsidR="00F258B9" w:rsidRPr="009F718B" w:rsidRDefault="007628A3" w:rsidP="007628A3">
            <w:pPr>
              <w:spacing w:line="240" w:lineRule="auto"/>
              <w:jc w:val="both"/>
              <w:rPr>
                <w:rFonts w:ascii="Verdana" w:hAnsi="Verdana"/>
                <w:i/>
                <w:sz w:val="24"/>
                <w:szCs w:val="24"/>
              </w:rPr>
            </w:pPr>
            <w:r w:rsidRPr="009F718B">
              <w:rPr>
                <w:rFonts w:ascii="Verdana" w:hAnsi="Verdana"/>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00F258B9" w:rsidRPr="009F718B">
              <w:rPr>
                <w:rFonts w:ascii="Verdana" w:hAnsi="Verdana"/>
                <w:i/>
                <w:sz w:val="24"/>
                <w:szCs w:val="24"/>
              </w:rPr>
              <w:t>.</w:t>
            </w:r>
          </w:p>
        </w:tc>
      </w:tr>
    </w:tbl>
    <w:p w14:paraId="4219C406" w14:textId="415BD766" w:rsidR="001B1B90" w:rsidRPr="009F718B" w:rsidRDefault="001B1B90" w:rsidP="00A11E23">
      <w:pPr>
        <w:pStyle w:val="Sraopastraipa"/>
        <w:numPr>
          <w:ilvl w:val="1"/>
          <w:numId w:val="100"/>
        </w:numPr>
        <w:spacing w:after="0" w:line="240" w:lineRule="auto"/>
        <w:ind w:left="0" w:firstLine="709"/>
        <w:jc w:val="both"/>
        <w:rPr>
          <w:rFonts w:ascii="Verdana" w:hAnsi="Verdana"/>
          <w:color w:val="000000"/>
          <w:szCs w:val="24"/>
        </w:rPr>
      </w:pPr>
      <w:r w:rsidRPr="009F718B">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9F718B">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9F718B">
        <w:rPr>
          <w:rFonts w:ascii="Verdana" w:hAnsi="Verdana"/>
          <w:color w:val="000000"/>
          <w:szCs w:val="24"/>
        </w:rPr>
        <w:t xml:space="preserve"> ir ar šio dalyvio kvalifikacija atitinka pirkimo sąlygose nustatytus reikalavimus, prieš tai tik šio dalyvio paprašęs pateikti 3</w:t>
      </w:r>
      <w:r w:rsidR="00CF2A78" w:rsidRPr="009F718B">
        <w:rPr>
          <w:rFonts w:ascii="Verdana" w:hAnsi="Verdana"/>
          <w:color w:val="000000"/>
          <w:szCs w:val="24"/>
        </w:rPr>
        <w:t>6</w:t>
      </w:r>
      <w:r w:rsidRPr="009F718B">
        <w:rPr>
          <w:rFonts w:ascii="Verdana" w:hAnsi="Verdana"/>
          <w:color w:val="000000"/>
          <w:szCs w:val="24"/>
        </w:rPr>
        <w:t xml:space="preserve"> punkte nurodytų pašalinimo pagrindų nebuvimą patvirtinančius dokumentus (</w:t>
      </w:r>
      <w:r w:rsidRPr="009F718B">
        <w:rPr>
          <w:rFonts w:ascii="Verdana" w:hAnsi="Verdana"/>
          <w:b/>
          <w:bCs/>
          <w:color w:val="000000"/>
          <w:szCs w:val="24"/>
        </w:rPr>
        <w:t>tik turint pagrįstų abejonių dėl tiekėjo patikimumo)</w:t>
      </w:r>
      <w:r w:rsidRPr="009F718B">
        <w:rPr>
          <w:rFonts w:ascii="Verdana" w:hAnsi="Verdana"/>
          <w:color w:val="000000"/>
          <w:szCs w:val="24"/>
        </w:rPr>
        <w:t xml:space="preserve"> ir 3</w:t>
      </w:r>
      <w:r w:rsidR="00CF2A78" w:rsidRPr="009F718B">
        <w:rPr>
          <w:rFonts w:ascii="Verdana" w:hAnsi="Verdana"/>
          <w:color w:val="000000"/>
          <w:szCs w:val="24"/>
        </w:rPr>
        <w:t>7</w:t>
      </w:r>
      <w:r w:rsidRPr="009F718B">
        <w:rPr>
          <w:rFonts w:ascii="Verdana" w:hAnsi="Verdana"/>
          <w:color w:val="000000"/>
          <w:szCs w:val="24"/>
        </w:rPr>
        <w:t xml:space="preserve"> punkte nurodytus kvalifikacijos atitiktį pagrindžiančius dokumentus bei 3</w:t>
      </w:r>
      <w:r w:rsidR="00CF2A78" w:rsidRPr="009F718B">
        <w:rPr>
          <w:rFonts w:ascii="Verdana" w:hAnsi="Verdana"/>
          <w:color w:val="000000"/>
          <w:szCs w:val="24"/>
        </w:rPr>
        <w:t>8</w:t>
      </w:r>
      <w:r w:rsidRPr="009F718B">
        <w:rPr>
          <w:rFonts w:ascii="Verdana" w:hAnsi="Verdana"/>
          <w:color w:val="000000"/>
          <w:szCs w:val="24"/>
        </w:rPr>
        <w:t xml:space="preserve"> punkte </w:t>
      </w:r>
      <w:r w:rsidR="009602E8" w:rsidRPr="009F718B">
        <w:rPr>
          <w:rFonts w:ascii="Verdana" w:hAnsi="Verdana"/>
          <w:color w:val="000000"/>
          <w:szCs w:val="24"/>
        </w:rPr>
        <w:t xml:space="preserve">nurodytus atitikimą keliamiems aplinkos apsaugos vadybos sistemos reikalavimams patvirtinančius dokumentus. </w:t>
      </w:r>
      <w:r w:rsidRPr="009F718B">
        <w:rPr>
          <w:rFonts w:ascii="Verdana" w:hAnsi="Verdana"/>
          <w:color w:val="000000"/>
          <w:szCs w:val="24"/>
        </w:rPr>
        <w:t xml:space="preserve">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w:t>
      </w:r>
      <w:r w:rsidRPr="009F718B">
        <w:rPr>
          <w:rFonts w:ascii="Verdana" w:hAnsi="Verdana"/>
          <w:color w:val="000000"/>
          <w:szCs w:val="24"/>
        </w:rPr>
        <w:lastRenderedPageBreak/>
        <w:t>dokumente (pavyzdžiui, pažyma apie įvykdytą sutartį išduota po pasiūlymų pateikimo termino pabaigos, o joje nurodoma informacija aktuali iki šio termino pabaigos).</w:t>
      </w:r>
    </w:p>
    <w:p w14:paraId="0C7ED050" w14:textId="48C96337" w:rsidR="00A94F8A" w:rsidRPr="009F718B" w:rsidRDefault="00A94F8A" w:rsidP="00A11E23">
      <w:pPr>
        <w:pStyle w:val="Sraopastraipa"/>
        <w:numPr>
          <w:ilvl w:val="1"/>
          <w:numId w:val="100"/>
        </w:numPr>
        <w:spacing w:after="0" w:line="240" w:lineRule="auto"/>
        <w:ind w:left="0" w:firstLine="709"/>
        <w:jc w:val="both"/>
        <w:rPr>
          <w:rFonts w:ascii="Verdana" w:hAnsi="Verdana"/>
          <w:color w:val="000000"/>
          <w:szCs w:val="24"/>
        </w:rPr>
      </w:pPr>
      <w:r w:rsidRPr="009F718B">
        <w:rPr>
          <w:rFonts w:ascii="Verdana" w:hAnsi="Verdana"/>
          <w:color w:val="000000"/>
          <w:szCs w:val="24"/>
        </w:rPr>
        <w:t>Perkančioji organizacija pašalina tiekėją iš pirkimo procedūros pagal VPĮ 46 straipsnio 4 daly</w:t>
      </w:r>
      <w:r w:rsidR="00725D8F" w:rsidRPr="009F718B">
        <w:rPr>
          <w:rFonts w:ascii="Verdana" w:hAnsi="Verdana"/>
          <w:color w:val="000000"/>
          <w:szCs w:val="24"/>
        </w:rPr>
        <w:t>j</w:t>
      </w:r>
      <w:r w:rsidRPr="009F718B">
        <w:rPr>
          <w:rFonts w:ascii="Verdana" w:hAnsi="Verdana"/>
          <w:color w:val="000000"/>
          <w:szCs w:val="24"/>
        </w:rPr>
        <w:t>e nurodytus pašalinimo pagrindus ir tuo atveju, kai ji turi įtikinamų duomenų, kad tiekėjas yra įsteigtas arba dalyvauja pirkime vietoj kito asmens, siekiant išvengti VPĮ 46 straipsnio 4 daly</w:t>
      </w:r>
      <w:r w:rsidR="00725D8F" w:rsidRPr="009F718B">
        <w:rPr>
          <w:rFonts w:ascii="Verdana" w:hAnsi="Verdana"/>
          <w:color w:val="000000"/>
          <w:szCs w:val="24"/>
        </w:rPr>
        <w:t>j</w:t>
      </w:r>
      <w:r w:rsidRPr="009F718B">
        <w:rPr>
          <w:rFonts w:ascii="Verdana" w:hAnsi="Verdana"/>
          <w:color w:val="000000"/>
          <w:szCs w:val="24"/>
        </w:rPr>
        <w:t>e nurodytų pašalinimo pagrindų taikymo.</w:t>
      </w:r>
    </w:p>
    <w:p w14:paraId="780A49AD" w14:textId="5E56FA03" w:rsidR="00A94F8A" w:rsidRPr="009F718B" w:rsidRDefault="00A94F8A" w:rsidP="00A11E23">
      <w:pPr>
        <w:pStyle w:val="Sraopastraipa"/>
        <w:numPr>
          <w:ilvl w:val="1"/>
          <w:numId w:val="100"/>
        </w:numPr>
        <w:spacing w:after="0" w:line="240" w:lineRule="auto"/>
        <w:ind w:left="0" w:firstLine="709"/>
        <w:jc w:val="both"/>
        <w:rPr>
          <w:rFonts w:ascii="Verdana" w:hAnsi="Verdana"/>
          <w:color w:val="000000"/>
          <w:szCs w:val="24"/>
        </w:rPr>
      </w:pPr>
      <w:r w:rsidRPr="009F718B">
        <w:rPr>
          <w:rFonts w:ascii="Verdana" w:hAnsi="Verdana"/>
          <w:color w:val="000000"/>
          <w:szCs w:val="24"/>
        </w:rPr>
        <w:t>Perkančioji organizacija, priimdama sprendimus dėl tiekėjo pašalinimo iš pirkimo procedūros VPĮ 46 straipsnio 4 daly</w:t>
      </w:r>
      <w:r w:rsidR="00725D8F" w:rsidRPr="009F718B">
        <w:rPr>
          <w:rFonts w:ascii="Verdana" w:hAnsi="Verdana"/>
          <w:color w:val="000000"/>
          <w:szCs w:val="24"/>
        </w:rPr>
        <w:t>j</w:t>
      </w:r>
      <w:r w:rsidRPr="009F718B">
        <w:rPr>
          <w:rFonts w:ascii="Verdana" w:hAnsi="Verdana"/>
          <w:color w:val="000000"/>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101FE2" w:rsidRPr="009F718B">
        <w:rPr>
          <w:rFonts w:ascii="Verdana" w:hAnsi="Verdana"/>
          <w:color w:val="000000"/>
          <w:szCs w:val="24"/>
        </w:rPr>
        <w:t xml:space="preserve"> ir 6</w:t>
      </w:r>
      <w:r w:rsidRPr="009F718B">
        <w:rPr>
          <w:rFonts w:ascii="Verdana" w:hAnsi="Verdana"/>
          <w:color w:val="000000"/>
          <w:szCs w:val="24"/>
        </w:rPr>
        <w:t xml:space="preserve"> punkt</w:t>
      </w:r>
      <w:r w:rsidR="00101FE2" w:rsidRPr="009F718B">
        <w:rPr>
          <w:rFonts w:ascii="Verdana" w:hAnsi="Verdana"/>
          <w:color w:val="000000"/>
          <w:szCs w:val="24"/>
        </w:rPr>
        <w:t>uos</w:t>
      </w:r>
      <w:r w:rsidRPr="009F718B">
        <w:rPr>
          <w:rFonts w:ascii="Verdana" w:hAnsi="Verdana"/>
          <w:color w:val="000000"/>
          <w:szCs w:val="24"/>
        </w:rPr>
        <w:t>e nurodytais pašalinimo pagrindais, gali būti atsižvelgiama į pagal VPĮ 52 ir 91 straipsniuose skelbiamą informaciją.</w:t>
      </w:r>
    </w:p>
    <w:p w14:paraId="3DB97007" w14:textId="01564051" w:rsidR="00A94F8A" w:rsidRPr="009F718B" w:rsidRDefault="00A94F8A"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color w:val="000000"/>
          <w:szCs w:val="24"/>
        </w:rPr>
        <w:t>Perkančioji organizacija tiekėją pašalina iš pirkimo procedūros bet kuriame</w:t>
      </w:r>
      <w:r w:rsidRPr="009F718B">
        <w:rPr>
          <w:rFonts w:ascii="Verdana" w:hAnsi="Verdana"/>
          <w:szCs w:val="24"/>
        </w:rPr>
        <w:t xml:space="preserve"> pirkimo procedūros etape, jeigu paaiškėja, kad dėl savo veiksmų ar neveikimo prieš pirkimo procedūrą ar jos metu jis atitinka bent vieną iš pirkimo dokumentuose nustatytų tiekėjo pašalinimo pagrindų, išskyrus VPĮ 46 straipsnio </w:t>
      </w:r>
      <w:r w:rsidR="007C3D5A" w:rsidRPr="009F718B">
        <w:rPr>
          <w:rFonts w:ascii="Verdana" w:hAnsi="Verdana"/>
          <w:szCs w:val="24"/>
        </w:rPr>
        <w:t xml:space="preserve">3 ir </w:t>
      </w:r>
      <w:r w:rsidRPr="009F718B">
        <w:rPr>
          <w:rFonts w:ascii="Verdana" w:hAnsi="Verdana"/>
          <w:szCs w:val="24"/>
        </w:rPr>
        <w:t>10 dalyje nustatytus atvejus (tačiau atsižvelgiant į VPĮ 46 straipsnio 11 ir 12 dalių nuostatas).</w:t>
      </w:r>
    </w:p>
    <w:p w14:paraId="0E0B91E4" w14:textId="22626008" w:rsidR="00A94F8A" w:rsidRPr="009F718B" w:rsidRDefault="00A94F8A" w:rsidP="00A11E23">
      <w:pPr>
        <w:pStyle w:val="Sraopastraipa"/>
        <w:numPr>
          <w:ilvl w:val="1"/>
          <w:numId w:val="100"/>
        </w:numPr>
        <w:spacing w:after="0" w:line="240" w:lineRule="auto"/>
        <w:ind w:left="0" w:firstLine="709"/>
        <w:jc w:val="both"/>
        <w:rPr>
          <w:rFonts w:ascii="Verdana" w:hAnsi="Verdana"/>
          <w:color w:val="000000"/>
          <w:szCs w:val="24"/>
        </w:rPr>
      </w:pPr>
      <w:r w:rsidRPr="009F718B">
        <w:rPr>
          <w:rFonts w:ascii="Verdana" w:hAnsi="Verdana"/>
          <w:szCs w:val="24"/>
        </w:rPr>
        <w:t xml:space="preserve">Perkančioji organizacija gali netaikyti VPĮ 46 straipsnio 1, 3 ir 4 dalyse nustatytų </w:t>
      </w:r>
      <w:r w:rsidRPr="009F718B">
        <w:rPr>
          <w:rFonts w:ascii="Verdana" w:hAnsi="Verdana"/>
          <w:color w:val="000000"/>
          <w:szCs w:val="24"/>
        </w:rPr>
        <w:t>tiekėjo pašalinimo iš pirkimo procedūros pagrindų</w:t>
      </w:r>
      <w:r w:rsidR="00314016" w:rsidRPr="009F718B">
        <w:rPr>
          <w:rFonts w:ascii="Verdana" w:hAnsi="Verdana"/>
          <w:color w:val="000000"/>
          <w:szCs w:val="24"/>
        </w:rPr>
        <w:t xml:space="preserve"> </w:t>
      </w:r>
      <w:r w:rsidRPr="009F718B">
        <w:rPr>
          <w:rFonts w:ascii="Verdana" w:hAnsi="Verdana"/>
          <w:color w:val="000000"/>
          <w:szCs w:val="24"/>
        </w:rPr>
        <w:t>tik išimtiniais atvejais, kai būtina užtikrinti viešojo intereso apsaugą, įskaitant visuomenės sveikatos ir aplinkos apsaugą.</w:t>
      </w:r>
    </w:p>
    <w:p w14:paraId="6CE88708" w14:textId="263F4EEA" w:rsidR="00A94F8A" w:rsidRPr="009F718B" w:rsidRDefault="00A94F8A"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color w:val="000000"/>
          <w:szCs w:val="24"/>
        </w:rPr>
        <w:t>Perkančioji organizacija visų pirma reikalauja tokios rūšies pažymų ir tokių dokumentinių įrodymų formų, apie kuriuos pateikta informacija Europos Komisijos informacinėje dokumentų saugykloje „e-</w:t>
      </w:r>
      <w:proofErr w:type="spellStart"/>
      <w:r w:rsidRPr="009F718B">
        <w:rPr>
          <w:rFonts w:ascii="Verdana" w:hAnsi="Verdana"/>
          <w:color w:val="000000"/>
          <w:szCs w:val="24"/>
        </w:rPr>
        <w:t>Certis</w:t>
      </w:r>
      <w:proofErr w:type="spellEnd"/>
      <w:r w:rsidRPr="009F718B">
        <w:rPr>
          <w:rFonts w:ascii="Verdana" w:hAnsi="Verdana"/>
          <w:color w:val="000000"/>
          <w:szCs w:val="24"/>
        </w:rPr>
        <w:t xml:space="preserve">“. Lentelės, pateiktos </w:t>
      </w:r>
      <w:r w:rsidR="00DE783A" w:rsidRPr="009F718B">
        <w:rPr>
          <w:rFonts w:ascii="Verdana" w:hAnsi="Verdana"/>
          <w:color w:val="000000"/>
          <w:szCs w:val="24"/>
        </w:rPr>
        <w:t>3</w:t>
      </w:r>
      <w:r w:rsidR="00CF2A78" w:rsidRPr="009F718B">
        <w:rPr>
          <w:rFonts w:ascii="Verdana" w:hAnsi="Verdana"/>
          <w:color w:val="000000"/>
          <w:szCs w:val="24"/>
        </w:rPr>
        <w:t>6</w:t>
      </w:r>
      <w:r w:rsidRPr="009F718B">
        <w:rPr>
          <w:rFonts w:ascii="Verdana" w:hAnsi="Verdana"/>
          <w:color w:val="000000"/>
          <w:szCs w:val="24"/>
        </w:rPr>
        <w:t xml:space="preserve"> punkte, ketvirtame stulpelyje nurodomi dokumentai, kuriuos turi pateikti Lietuvos Res</w:t>
      </w:r>
      <w:r w:rsidRPr="009F718B">
        <w:rPr>
          <w:rFonts w:ascii="Verdana" w:hAnsi="Verdana"/>
          <w:szCs w:val="24"/>
          <w:bdr w:val="nil"/>
        </w:rPr>
        <w:t>publikoje registruoti tiekėjai. Dėl dokumentų, kuriuos turi pateikti užsienio šalių tiekėjai, informaciją Perkančioji organizacija pasitikrina „e-</w:t>
      </w:r>
      <w:proofErr w:type="spellStart"/>
      <w:r w:rsidRPr="009F718B">
        <w:rPr>
          <w:rFonts w:ascii="Verdana" w:hAnsi="Verdana"/>
          <w:szCs w:val="24"/>
          <w:bdr w:val="nil"/>
        </w:rPr>
        <w:t>Certis</w:t>
      </w:r>
      <w:proofErr w:type="spellEnd"/>
      <w:r w:rsidRPr="009F718B">
        <w:rPr>
          <w:rFonts w:ascii="Verdana" w:hAnsi="Verdana"/>
          <w:szCs w:val="24"/>
          <w:bdr w:val="nil"/>
        </w:rPr>
        <w:t xml:space="preserve">“, adresu </w:t>
      </w:r>
      <w:hyperlink r:id="rId27" w:history="1">
        <w:r w:rsidRPr="009F718B">
          <w:rPr>
            <w:rStyle w:val="Hipersaitas"/>
            <w:rFonts w:ascii="Verdana" w:hAnsi="Verdana"/>
            <w:color w:val="auto"/>
            <w:szCs w:val="24"/>
            <w:bdr w:val="nil"/>
          </w:rPr>
          <w:t>https://ec.europa.eu/tools/ecertis/</w:t>
        </w:r>
      </w:hyperlink>
      <w:r w:rsidRPr="009F718B">
        <w:rPr>
          <w:rFonts w:ascii="Verdana" w:hAnsi="Verdana"/>
          <w:szCs w:val="24"/>
          <w:bdr w:val="nil"/>
        </w:rPr>
        <w:t>.</w:t>
      </w:r>
    </w:p>
    <w:p w14:paraId="496D19FF" w14:textId="77777777" w:rsidR="004A298B" w:rsidRPr="009F718B" w:rsidRDefault="00A94F8A" w:rsidP="004A298B">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daly</w:t>
      </w:r>
      <w:r w:rsidR="00E062E7" w:rsidRPr="009F718B">
        <w:rPr>
          <w:rFonts w:ascii="Verdana" w:hAnsi="Verdana"/>
          <w:szCs w:val="24"/>
        </w:rPr>
        <w:t>j</w:t>
      </w:r>
      <w:r w:rsidRPr="009F718B">
        <w:rPr>
          <w:rFonts w:ascii="Verdana" w:hAnsi="Verdana"/>
          <w:szCs w:val="24"/>
        </w:rPr>
        <w:t>e, jeigu ji:</w:t>
      </w:r>
    </w:p>
    <w:p w14:paraId="68AAD2BD" w14:textId="77777777" w:rsidR="00BB227C" w:rsidRPr="009F718B" w:rsidRDefault="00BB227C" w:rsidP="00BB227C">
      <w:pPr>
        <w:pStyle w:val="Sraopastraipa"/>
        <w:numPr>
          <w:ilvl w:val="0"/>
          <w:numId w:val="107"/>
        </w:numPr>
        <w:tabs>
          <w:tab w:val="left" w:pos="1701"/>
        </w:tabs>
        <w:spacing w:after="0" w:line="240" w:lineRule="auto"/>
        <w:jc w:val="both"/>
        <w:rPr>
          <w:rFonts w:ascii="Verdana" w:hAnsi="Verdana"/>
          <w:vanish/>
          <w:szCs w:val="24"/>
        </w:rPr>
      </w:pPr>
    </w:p>
    <w:p w14:paraId="111043CB" w14:textId="77777777" w:rsidR="00BB227C" w:rsidRPr="009F718B" w:rsidRDefault="00BB227C" w:rsidP="00BB227C">
      <w:pPr>
        <w:pStyle w:val="Sraopastraipa"/>
        <w:numPr>
          <w:ilvl w:val="0"/>
          <w:numId w:val="107"/>
        </w:numPr>
        <w:tabs>
          <w:tab w:val="left" w:pos="1701"/>
        </w:tabs>
        <w:spacing w:after="0" w:line="240" w:lineRule="auto"/>
        <w:jc w:val="both"/>
        <w:rPr>
          <w:rFonts w:ascii="Verdana" w:hAnsi="Verdana"/>
          <w:vanish/>
          <w:szCs w:val="24"/>
        </w:rPr>
      </w:pPr>
    </w:p>
    <w:p w14:paraId="4AB47FAA" w14:textId="7C6385C8" w:rsidR="004A298B" w:rsidRPr="009F718B" w:rsidRDefault="00A94F8A" w:rsidP="00BB227C">
      <w:pPr>
        <w:pStyle w:val="Sraopastraipa"/>
        <w:numPr>
          <w:ilvl w:val="1"/>
          <w:numId w:val="107"/>
        </w:numPr>
        <w:tabs>
          <w:tab w:val="left" w:pos="1701"/>
        </w:tabs>
        <w:spacing w:after="0" w:line="240" w:lineRule="auto"/>
        <w:ind w:left="0" w:firstLine="709"/>
        <w:jc w:val="both"/>
        <w:rPr>
          <w:rFonts w:ascii="Verdana" w:hAnsi="Verdana"/>
          <w:szCs w:val="24"/>
        </w:rPr>
      </w:pPr>
      <w:r w:rsidRPr="009F718B">
        <w:rPr>
          <w:rFonts w:ascii="Verdana" w:hAnsi="Verdana"/>
          <w:szCs w:val="24"/>
        </w:rPr>
        <w:t xml:space="preserve">turi galimybę susipažinti su šiais dokumentais ar informacija </w:t>
      </w:r>
      <w:r w:rsidRPr="009F718B">
        <w:rPr>
          <w:rFonts w:ascii="Verdana" w:hAnsi="Verdana"/>
          <w:b/>
          <w:bCs/>
          <w:szCs w:val="24"/>
        </w:rPr>
        <w:t>tiesiogiai ir neatlygintinai</w:t>
      </w:r>
      <w:r w:rsidRPr="009F718B">
        <w:rPr>
          <w:rFonts w:ascii="Verdana" w:hAnsi="Verdana"/>
          <w:szCs w:val="24"/>
        </w:rPr>
        <w:t xml:space="preserve"> prisijungusi prie nacionalinės duomenų bazės bet kurioje valstybėje narėje arba naudodamasi CVP IS priemonėmis;</w:t>
      </w:r>
    </w:p>
    <w:p w14:paraId="60DBE86F" w14:textId="4034F554" w:rsidR="00A94F8A" w:rsidRPr="009F718B" w:rsidRDefault="00A94F8A" w:rsidP="00BB227C">
      <w:pPr>
        <w:pStyle w:val="Sraopastraipa"/>
        <w:numPr>
          <w:ilvl w:val="1"/>
          <w:numId w:val="107"/>
        </w:numPr>
        <w:tabs>
          <w:tab w:val="left" w:pos="1701"/>
        </w:tabs>
        <w:spacing w:after="0" w:line="240" w:lineRule="auto"/>
        <w:ind w:left="0" w:firstLine="709"/>
        <w:jc w:val="both"/>
        <w:rPr>
          <w:rFonts w:ascii="Verdana" w:hAnsi="Verdana"/>
          <w:szCs w:val="24"/>
        </w:rPr>
      </w:pPr>
      <w:r w:rsidRPr="009F718B">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524BDBB1" w14:textId="77777777" w:rsidR="004A298B" w:rsidRPr="009F718B" w:rsidRDefault="00A94F8A" w:rsidP="004A298B">
      <w:pPr>
        <w:pStyle w:val="Sraopastraipa"/>
        <w:numPr>
          <w:ilvl w:val="1"/>
          <w:numId w:val="100"/>
        </w:numPr>
        <w:spacing w:after="0" w:line="240" w:lineRule="auto"/>
        <w:ind w:left="0" w:firstLine="709"/>
        <w:jc w:val="both"/>
        <w:rPr>
          <w:rFonts w:ascii="Verdana" w:eastAsia="Times New Roman" w:hAnsi="Verdana"/>
          <w:szCs w:val="24"/>
          <w:lang w:eastAsia="lt-LT"/>
        </w:rPr>
      </w:pPr>
      <w:r w:rsidRPr="009F718B">
        <w:rPr>
          <w:rFonts w:ascii="Verdana" w:hAnsi="Verdana"/>
          <w:szCs w:val="24"/>
        </w:rPr>
        <w:t>Jeigu</w:t>
      </w:r>
      <w:r w:rsidRPr="009F718B">
        <w:rPr>
          <w:rFonts w:ascii="Verdana" w:eastAsia="Times New Roman" w:hAnsi="Verdana"/>
          <w:szCs w:val="24"/>
          <w:lang w:eastAsia="lt-LT"/>
        </w:rPr>
        <w:t xml:space="preserve"> tiekėjas negali pateikti nurodytų dokumentų, įrodančių, kad nėra pašalinimo pagrindų, numatytų VPĮ 46 straipsnio 1 ir 3 dalyse, nes valstybėje narėje ar atitinkamoje šalyje tokie dokumentai neišduodami arba toje </w:t>
      </w:r>
      <w:r w:rsidRPr="009F718B">
        <w:rPr>
          <w:rFonts w:ascii="Verdana" w:eastAsia="Times New Roman" w:hAnsi="Verdana"/>
          <w:szCs w:val="24"/>
          <w:lang w:eastAsia="lt-LT"/>
        </w:rPr>
        <w:lastRenderedPageBreak/>
        <w:t>šalyje išduodami dokumentai neapima visų 46 straipsnio 1 ir 3 dalyse keliamų klausimų, jie gali būti pakeisti:</w:t>
      </w:r>
    </w:p>
    <w:p w14:paraId="69E2B73F" w14:textId="77777777" w:rsidR="00BB227C" w:rsidRPr="009F718B" w:rsidRDefault="00BB227C" w:rsidP="00BB227C">
      <w:pPr>
        <w:pStyle w:val="Sraopastraipa"/>
        <w:numPr>
          <w:ilvl w:val="0"/>
          <w:numId w:val="108"/>
        </w:numPr>
        <w:tabs>
          <w:tab w:val="left" w:pos="1560"/>
        </w:tabs>
        <w:spacing w:after="0" w:line="240" w:lineRule="auto"/>
        <w:jc w:val="both"/>
        <w:rPr>
          <w:rFonts w:ascii="Verdana" w:eastAsia="Times New Roman" w:hAnsi="Verdana"/>
          <w:vanish/>
          <w:szCs w:val="24"/>
        </w:rPr>
      </w:pPr>
    </w:p>
    <w:p w14:paraId="542B5641" w14:textId="77777777" w:rsidR="00BB227C" w:rsidRPr="009F718B" w:rsidRDefault="00BB227C" w:rsidP="00BB227C">
      <w:pPr>
        <w:pStyle w:val="Sraopastraipa"/>
        <w:numPr>
          <w:ilvl w:val="0"/>
          <w:numId w:val="108"/>
        </w:numPr>
        <w:tabs>
          <w:tab w:val="left" w:pos="1560"/>
        </w:tabs>
        <w:spacing w:after="0" w:line="240" w:lineRule="auto"/>
        <w:jc w:val="both"/>
        <w:rPr>
          <w:rFonts w:ascii="Verdana" w:eastAsia="Times New Roman" w:hAnsi="Verdana"/>
          <w:vanish/>
          <w:szCs w:val="24"/>
        </w:rPr>
      </w:pPr>
    </w:p>
    <w:p w14:paraId="55B67CC7" w14:textId="399CEC8B" w:rsidR="004A298B" w:rsidRPr="009F718B" w:rsidRDefault="00A94F8A" w:rsidP="00BB227C">
      <w:pPr>
        <w:pStyle w:val="Sraopastraipa"/>
        <w:numPr>
          <w:ilvl w:val="1"/>
          <w:numId w:val="108"/>
        </w:numPr>
        <w:tabs>
          <w:tab w:val="left" w:pos="1560"/>
        </w:tabs>
        <w:spacing w:after="0" w:line="240" w:lineRule="auto"/>
        <w:ind w:left="1429"/>
        <w:jc w:val="both"/>
        <w:rPr>
          <w:rFonts w:ascii="Verdana" w:eastAsia="Times New Roman" w:hAnsi="Verdana"/>
          <w:szCs w:val="24"/>
          <w:lang w:eastAsia="lt-LT"/>
        </w:rPr>
      </w:pPr>
      <w:r w:rsidRPr="009F718B">
        <w:rPr>
          <w:rFonts w:ascii="Verdana" w:eastAsia="Times New Roman" w:hAnsi="Verdana"/>
          <w:szCs w:val="24"/>
        </w:rPr>
        <w:t>priesaikos deklaracija;</w:t>
      </w:r>
    </w:p>
    <w:p w14:paraId="66401193" w14:textId="4BC167C3" w:rsidR="00A94F8A" w:rsidRPr="009F718B" w:rsidRDefault="00A94F8A" w:rsidP="00D940B1">
      <w:pPr>
        <w:pStyle w:val="Sraopastraipa"/>
        <w:numPr>
          <w:ilvl w:val="1"/>
          <w:numId w:val="108"/>
        </w:numPr>
        <w:tabs>
          <w:tab w:val="left" w:pos="1560"/>
        </w:tabs>
        <w:spacing w:after="0" w:line="240" w:lineRule="auto"/>
        <w:ind w:left="0" w:firstLine="709"/>
        <w:jc w:val="both"/>
        <w:rPr>
          <w:rFonts w:ascii="Verdana" w:eastAsia="Times New Roman" w:hAnsi="Verdana"/>
          <w:szCs w:val="24"/>
          <w:lang w:eastAsia="lt-LT"/>
        </w:rPr>
      </w:pPr>
      <w:r w:rsidRPr="009F718B">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097151FF" w:rsidR="00A94F8A" w:rsidRPr="009F718B" w:rsidRDefault="00A94F8A" w:rsidP="00A11E23">
      <w:pPr>
        <w:pStyle w:val="Sraopastraipa"/>
        <w:numPr>
          <w:ilvl w:val="1"/>
          <w:numId w:val="100"/>
        </w:numPr>
        <w:spacing w:after="0" w:line="240" w:lineRule="auto"/>
        <w:ind w:left="0" w:firstLine="709"/>
        <w:jc w:val="both"/>
        <w:rPr>
          <w:rFonts w:ascii="Verdana" w:hAnsi="Verdana"/>
          <w:szCs w:val="24"/>
          <w:lang w:eastAsia="lt-LT"/>
        </w:rPr>
      </w:pPr>
      <w:r w:rsidRPr="009F718B">
        <w:rPr>
          <w:rFonts w:ascii="Verdana" w:hAnsi="Verdana"/>
          <w:szCs w:val="24"/>
        </w:rPr>
        <w:t xml:space="preserve">Jeigu keli ūkio subjektai jungtinės veiklos pagrindu (ūkio subjektų grupė) teikia bendrą pasiūlymą, pirkimų sąlygų </w:t>
      </w:r>
      <w:r w:rsidR="00DE783A" w:rsidRPr="009F718B">
        <w:rPr>
          <w:rFonts w:ascii="Verdana" w:hAnsi="Verdana"/>
          <w:szCs w:val="24"/>
        </w:rPr>
        <w:t>3</w:t>
      </w:r>
      <w:r w:rsidR="00CF2A78" w:rsidRPr="009F718B">
        <w:rPr>
          <w:rFonts w:ascii="Verdana" w:hAnsi="Verdana"/>
          <w:szCs w:val="24"/>
        </w:rPr>
        <w:t>6</w:t>
      </w:r>
      <w:r w:rsidRPr="009F718B">
        <w:rPr>
          <w:rFonts w:ascii="Verdana" w:hAnsi="Verdana"/>
          <w:szCs w:val="24"/>
        </w:rPr>
        <w:t xml:space="preserve"> punkte nustatytus tiekėjų pašalinimo pagrindų nebuvimo reikalavimus turi atitikti kiekvienas ūkio subjektų grupės narys atskirai,</w:t>
      </w:r>
      <w:r w:rsidR="00EF458D" w:rsidRPr="009F718B">
        <w:rPr>
          <w:rFonts w:ascii="Verdana" w:hAnsi="Verdana"/>
          <w:szCs w:val="24"/>
        </w:rPr>
        <w:t xml:space="preserve"> atsižvelgiant į jų prisiimamus įsipareigojimus pirkimo sutarčiai vykdyti</w:t>
      </w:r>
      <w:r w:rsidR="00E062E7" w:rsidRPr="009F718B">
        <w:rPr>
          <w:rFonts w:ascii="Verdana" w:hAnsi="Verdana"/>
          <w:szCs w:val="24"/>
        </w:rPr>
        <w:t>.</w:t>
      </w:r>
      <w:r w:rsidRPr="009F718B">
        <w:rPr>
          <w:rFonts w:ascii="Verdana" w:hAnsi="Verdana"/>
          <w:szCs w:val="24"/>
        </w:rPr>
        <w:t xml:space="preserve"> Perkančioji organizacija, nustatydama minimalius kvalifikacijos reikalavimus ūkio subjektų grupei, kuri pateiks bendrą pasiūlymą, užtikrina, kad nebus dirbtinai ribojama galimybė ūkio subjektų grupei dalyvauti pirkime.</w:t>
      </w:r>
    </w:p>
    <w:p w14:paraId="6E47D6D3" w14:textId="414CBD94" w:rsidR="00A94F8A" w:rsidRPr="009F718B" w:rsidRDefault="00A94F8A"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5F2D52" w:rsidRPr="009F718B">
        <w:rPr>
          <w:rFonts w:ascii="Verdana" w:hAnsi="Verdana"/>
          <w:szCs w:val="24"/>
        </w:rPr>
        <w:t>Ūkio subjektai</w:t>
      </w:r>
      <w:r w:rsidRPr="009F718B">
        <w:rPr>
          <w:rFonts w:ascii="Verdana" w:hAnsi="Verdana"/>
          <w:szCs w:val="24"/>
        </w:rPr>
        <w:t xml:space="preserve">, kurių pajėgumu remiamasi, turi atitikti </w:t>
      </w:r>
      <w:r w:rsidR="00DE783A" w:rsidRPr="009F718B">
        <w:rPr>
          <w:rFonts w:ascii="Verdana" w:hAnsi="Verdana"/>
          <w:szCs w:val="24"/>
        </w:rPr>
        <w:t>3</w:t>
      </w:r>
      <w:r w:rsidR="00CF2A78" w:rsidRPr="009F718B">
        <w:rPr>
          <w:rFonts w:ascii="Verdana" w:hAnsi="Verdana"/>
          <w:szCs w:val="24"/>
        </w:rPr>
        <w:t>6</w:t>
      </w:r>
      <w:r w:rsidRPr="009F718B">
        <w:rPr>
          <w:rFonts w:ascii="Verdana" w:hAnsi="Verdana"/>
          <w:szCs w:val="24"/>
        </w:rPr>
        <w:t xml:space="preserve"> punkte nustatytus tiekėjų pašalinimo pagrindų nebuvimo reikalavimus bei turi atitikti ir tenkinti kvalifikacijos reikalavimus </w:t>
      </w:r>
      <w:r w:rsidRPr="009F718B">
        <w:rPr>
          <w:rFonts w:ascii="Verdana" w:eastAsia="Times New Roman" w:hAnsi="Verdana"/>
          <w:szCs w:val="24"/>
        </w:rPr>
        <w:t>bei aplinkos apsaugos vadybos sistemos standartus</w:t>
      </w:r>
      <w:r w:rsidRPr="009F718B">
        <w:rPr>
          <w:rFonts w:ascii="Verdana" w:hAnsi="Verdana"/>
          <w:szCs w:val="24"/>
        </w:rPr>
        <w:t xml:space="preserve">, nurodytus šių pirkimo sąlygų </w:t>
      </w:r>
      <w:r w:rsidR="00DE783A" w:rsidRPr="009F718B">
        <w:rPr>
          <w:rFonts w:ascii="Verdana" w:hAnsi="Verdana"/>
          <w:szCs w:val="24"/>
        </w:rPr>
        <w:t>3</w:t>
      </w:r>
      <w:r w:rsidR="00CF2A78" w:rsidRPr="009F718B">
        <w:rPr>
          <w:rFonts w:ascii="Verdana" w:hAnsi="Verdana"/>
          <w:szCs w:val="24"/>
        </w:rPr>
        <w:t>7</w:t>
      </w:r>
      <w:r w:rsidRPr="009F718B">
        <w:rPr>
          <w:rFonts w:ascii="Verdana" w:hAnsi="Verdana"/>
          <w:szCs w:val="24"/>
        </w:rPr>
        <w:t xml:space="preserve"> ir </w:t>
      </w:r>
      <w:r w:rsidR="001B1B90" w:rsidRPr="009F718B">
        <w:rPr>
          <w:rFonts w:ascii="Verdana" w:hAnsi="Verdana"/>
          <w:szCs w:val="24"/>
        </w:rPr>
        <w:t>3</w:t>
      </w:r>
      <w:r w:rsidR="00CF2A78" w:rsidRPr="009F718B">
        <w:rPr>
          <w:rFonts w:ascii="Verdana" w:hAnsi="Verdana"/>
          <w:szCs w:val="24"/>
        </w:rPr>
        <w:t>8</w:t>
      </w:r>
      <w:r w:rsidRPr="009F718B">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w:t>
      </w:r>
      <w:r w:rsidR="00C05FD0" w:rsidRPr="009F718B">
        <w:rPr>
          <w:rFonts w:ascii="Verdana" w:hAnsi="Verdana"/>
          <w:szCs w:val="24"/>
        </w:rPr>
        <w:t>Pirkimo sąlygų 2 pried</w:t>
      </w:r>
      <w:r w:rsidR="0029638D" w:rsidRPr="009F718B">
        <w:rPr>
          <w:rFonts w:ascii="Verdana" w:hAnsi="Verdana"/>
          <w:szCs w:val="24"/>
        </w:rPr>
        <w:t>e numatyta tvarka.</w:t>
      </w:r>
    </w:p>
    <w:p w14:paraId="55095CB4" w14:textId="668F8BB5" w:rsidR="00A94F8A" w:rsidRPr="009F718B" w:rsidRDefault="00A94F8A"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9E6103" w:rsidRPr="009F718B">
        <w:rPr>
          <w:rFonts w:ascii="Verdana" w:hAnsi="Verdana"/>
          <w:szCs w:val="24"/>
        </w:rPr>
        <w:t xml:space="preserve"> arba</w:t>
      </w:r>
      <w:r w:rsidRPr="009F718B">
        <w:rPr>
          <w:rFonts w:ascii="Verdana" w:hAnsi="Verdana"/>
          <w:szCs w:val="24"/>
        </w:rPr>
        <w:t xml:space="preserve"> bendradarbiavimo susitarimus ar kitus dokumentus (pvz. ketinimų protokolus), kurie patvirtintų, kad tiekėjams subtiekėjų (subrangovų) ar specialistų ištekliai bus prieinami per visą sutartinių įsipareigojimų vykdymo laikotarpį. </w:t>
      </w:r>
      <w:r w:rsidR="009E6103" w:rsidRPr="009F718B">
        <w:rPr>
          <w:rFonts w:ascii="Verdana" w:hAnsi="Verdana"/>
          <w:szCs w:val="24"/>
        </w:rPr>
        <w:t>VPĮ 88 str. 1 ir 2 dalyse nustatyti reikalavimai nekeičia pagrindinio tiekėjo atsakomybės</w:t>
      </w:r>
      <w:r w:rsidR="009E6103" w:rsidRPr="009F718B">
        <w:rPr>
          <w:rFonts w:ascii="Verdana" w:hAnsi="Verdana"/>
          <w:i/>
          <w:iCs/>
          <w:szCs w:val="24"/>
        </w:rPr>
        <w:t> </w:t>
      </w:r>
      <w:r w:rsidR="009E6103" w:rsidRPr="009F718B">
        <w:rPr>
          <w:rFonts w:ascii="Verdana" w:hAnsi="Verdana"/>
          <w:szCs w:val="24"/>
        </w:rPr>
        <w:t>dėl numatomos sudaryti pirkimo sutarties įvykdymo</w:t>
      </w:r>
      <w:r w:rsidRPr="009F718B">
        <w:rPr>
          <w:rFonts w:ascii="Verdana" w:hAnsi="Verdana"/>
          <w:szCs w:val="24"/>
        </w:rPr>
        <w:t>.</w:t>
      </w:r>
    </w:p>
    <w:p w14:paraId="402AD090" w14:textId="77777777" w:rsidR="004A298B" w:rsidRPr="009F718B" w:rsidRDefault="00A94F8A" w:rsidP="004A298B">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Tiekėjas sutarties vykdymui kaip specialistą gali pasitelkti fizinį asmenį, kuris privalo būti nurodomas tiekėjo pasiūlyme (pirkimo sąlygų 1 priedas):</w:t>
      </w:r>
    </w:p>
    <w:p w14:paraId="54062636" w14:textId="77777777" w:rsidR="00BB227C" w:rsidRPr="009F718B" w:rsidRDefault="00BB227C" w:rsidP="00BB227C">
      <w:pPr>
        <w:pStyle w:val="Sraopastraipa"/>
        <w:numPr>
          <w:ilvl w:val="0"/>
          <w:numId w:val="109"/>
        </w:numPr>
        <w:tabs>
          <w:tab w:val="left" w:pos="1560"/>
        </w:tabs>
        <w:spacing w:after="0" w:line="240" w:lineRule="auto"/>
        <w:jc w:val="both"/>
        <w:rPr>
          <w:rFonts w:ascii="Verdana" w:hAnsi="Verdana"/>
          <w:vanish/>
          <w:szCs w:val="24"/>
        </w:rPr>
      </w:pPr>
    </w:p>
    <w:p w14:paraId="6995A65B" w14:textId="77777777" w:rsidR="00BB227C" w:rsidRPr="009F718B" w:rsidRDefault="00BB227C" w:rsidP="00BB227C">
      <w:pPr>
        <w:pStyle w:val="Sraopastraipa"/>
        <w:numPr>
          <w:ilvl w:val="0"/>
          <w:numId w:val="109"/>
        </w:numPr>
        <w:tabs>
          <w:tab w:val="left" w:pos="1560"/>
        </w:tabs>
        <w:spacing w:after="0" w:line="240" w:lineRule="auto"/>
        <w:jc w:val="both"/>
        <w:rPr>
          <w:rFonts w:ascii="Verdana" w:hAnsi="Verdana"/>
          <w:vanish/>
          <w:szCs w:val="24"/>
        </w:rPr>
      </w:pPr>
    </w:p>
    <w:p w14:paraId="45B1ADDF" w14:textId="1B156BF2" w:rsidR="004A298B" w:rsidRPr="009F718B" w:rsidRDefault="00A94F8A" w:rsidP="00BB227C">
      <w:pPr>
        <w:pStyle w:val="Sraopastraipa"/>
        <w:numPr>
          <w:ilvl w:val="1"/>
          <w:numId w:val="109"/>
        </w:numPr>
        <w:tabs>
          <w:tab w:val="left" w:pos="1560"/>
        </w:tabs>
        <w:spacing w:after="0" w:line="240" w:lineRule="auto"/>
        <w:ind w:left="0" w:firstLine="709"/>
        <w:jc w:val="both"/>
        <w:rPr>
          <w:rFonts w:ascii="Verdana" w:hAnsi="Verdana"/>
          <w:szCs w:val="24"/>
        </w:rPr>
      </w:pPr>
      <w:r w:rsidRPr="009F718B">
        <w:rPr>
          <w:rFonts w:ascii="Verdana" w:hAnsi="Verdana"/>
          <w:szCs w:val="24"/>
        </w:rPr>
        <w:t xml:space="preserve">jei tiekėjas tokio asmens </w:t>
      </w:r>
      <w:r w:rsidRPr="009F718B">
        <w:rPr>
          <w:rFonts w:ascii="Verdana" w:hAnsi="Verdana"/>
          <w:b/>
          <w:bCs/>
          <w:szCs w:val="24"/>
        </w:rPr>
        <w:t>neketina įdarbinti</w:t>
      </w:r>
      <w:r w:rsidRPr="009F718B">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9F718B">
        <w:rPr>
          <w:rFonts w:ascii="Verdana" w:hAnsi="Verdana"/>
          <w:szCs w:val="24"/>
        </w:rPr>
        <w:t>3</w:t>
      </w:r>
      <w:r w:rsidR="00CF2A78" w:rsidRPr="009F718B">
        <w:rPr>
          <w:rFonts w:ascii="Verdana" w:hAnsi="Verdana"/>
          <w:szCs w:val="24"/>
        </w:rPr>
        <w:t>6</w:t>
      </w:r>
      <w:r w:rsidRPr="009F718B">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2B3259F4" w:rsidR="00A94F8A" w:rsidRPr="009F718B" w:rsidRDefault="00A94F8A" w:rsidP="00D940B1">
      <w:pPr>
        <w:pStyle w:val="Sraopastraipa"/>
        <w:numPr>
          <w:ilvl w:val="1"/>
          <w:numId w:val="109"/>
        </w:numPr>
        <w:tabs>
          <w:tab w:val="left" w:pos="1560"/>
        </w:tabs>
        <w:spacing w:after="0" w:line="240" w:lineRule="auto"/>
        <w:ind w:left="0" w:firstLine="709"/>
        <w:jc w:val="both"/>
        <w:rPr>
          <w:rFonts w:ascii="Verdana" w:hAnsi="Verdana"/>
          <w:szCs w:val="24"/>
        </w:rPr>
      </w:pPr>
      <w:r w:rsidRPr="009F718B">
        <w:rPr>
          <w:rFonts w:ascii="Verdana" w:hAnsi="Verdana"/>
          <w:szCs w:val="24"/>
        </w:rPr>
        <w:lastRenderedPageBreak/>
        <w:t xml:space="preserve">jei tiekėjas, pasiūlyme nurodo specialistą (fizinį asmenį), kurį laimėjimo ir sutarties sudarymo atveju </w:t>
      </w:r>
      <w:r w:rsidRPr="009F718B">
        <w:rPr>
          <w:rFonts w:ascii="Verdana" w:hAnsi="Verdana"/>
          <w:b/>
          <w:bCs/>
          <w:szCs w:val="24"/>
        </w:rPr>
        <w:t>ketina įdarbinti (</w:t>
      </w:r>
      <w:proofErr w:type="spellStart"/>
      <w:r w:rsidRPr="009F718B">
        <w:rPr>
          <w:rFonts w:ascii="Verdana" w:hAnsi="Verdana"/>
          <w:b/>
          <w:bCs/>
          <w:szCs w:val="24"/>
        </w:rPr>
        <w:t>kvazisubtiekėją</w:t>
      </w:r>
      <w:proofErr w:type="spellEnd"/>
      <w:r w:rsidRPr="009F718B">
        <w:rPr>
          <w:rFonts w:ascii="Verdana" w:hAnsi="Verdana"/>
          <w:b/>
          <w:bCs/>
          <w:szCs w:val="24"/>
        </w:rPr>
        <w:t>)</w:t>
      </w:r>
      <w:r w:rsidRPr="009F718B">
        <w:rPr>
          <w:rFonts w:ascii="Verdana" w:hAnsi="Verdana"/>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9F718B" w:rsidRDefault="00A94F8A"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b/>
          <w:szCs w:val="24"/>
        </w:rPr>
        <w:t xml:space="preserve">Kiekvienas subjektas, kurio pajėgumu tiekėjas remiasi kvalifikacijai įrodyti, neatsižvelgiant į tai, kokio teisinio pobūdžio būtų jo ryšiai </w:t>
      </w:r>
      <w:r w:rsidRPr="009F718B">
        <w:rPr>
          <w:rFonts w:ascii="Verdana" w:hAnsi="Verdana"/>
          <w:b/>
          <w:bCs/>
          <w:szCs w:val="24"/>
        </w:rPr>
        <w:t>su jais, užpildo ir pasirašo atskirą EBVPD (pateikiama su pasiūlymu). Perkančioji organizacija nereikalauja pateikti užpildyto ir pasirašyto atskiro EBVPD subjekto/-ų, kurio/-</w:t>
      </w:r>
      <w:proofErr w:type="spellStart"/>
      <w:r w:rsidRPr="009F718B">
        <w:rPr>
          <w:rFonts w:ascii="Verdana" w:hAnsi="Verdana"/>
          <w:b/>
          <w:bCs/>
          <w:szCs w:val="24"/>
        </w:rPr>
        <w:t>ių</w:t>
      </w:r>
      <w:proofErr w:type="spellEnd"/>
      <w:r w:rsidRPr="009F718B">
        <w:rPr>
          <w:rFonts w:ascii="Verdana" w:hAnsi="Verdana"/>
          <w:b/>
          <w:bCs/>
          <w:szCs w:val="24"/>
        </w:rPr>
        <w:t xml:space="preserve"> pajėgumu/-</w:t>
      </w:r>
      <w:proofErr w:type="spellStart"/>
      <w:r w:rsidRPr="009F718B">
        <w:rPr>
          <w:rFonts w:ascii="Verdana" w:hAnsi="Verdana"/>
          <w:b/>
          <w:bCs/>
          <w:szCs w:val="24"/>
        </w:rPr>
        <w:t>ais</w:t>
      </w:r>
      <w:proofErr w:type="spellEnd"/>
      <w:r w:rsidRPr="009F718B">
        <w:rPr>
          <w:rFonts w:ascii="Verdana" w:hAnsi="Verdana"/>
          <w:b/>
          <w:bCs/>
          <w:szCs w:val="24"/>
        </w:rPr>
        <w:t xml:space="preserve"> tiekėjas nesiremia kvalifikacijos įrodymui. </w:t>
      </w:r>
      <w:proofErr w:type="spellStart"/>
      <w:r w:rsidRPr="009F718B">
        <w:rPr>
          <w:rFonts w:ascii="Verdana" w:hAnsi="Verdana"/>
          <w:b/>
          <w:bCs/>
          <w:szCs w:val="24"/>
        </w:rPr>
        <w:t>Kvazisubtiekėjas</w:t>
      </w:r>
      <w:proofErr w:type="spellEnd"/>
      <w:r w:rsidRPr="009F718B">
        <w:rPr>
          <w:rFonts w:ascii="Verdana" w:hAnsi="Verdana"/>
          <w:b/>
          <w:bCs/>
          <w:szCs w:val="24"/>
        </w:rPr>
        <w:t xml:space="preserve"> neturi pateikti atskiro EBVPD.</w:t>
      </w:r>
    </w:p>
    <w:p w14:paraId="24E6114F" w14:textId="40F34174" w:rsidR="00A94F8A" w:rsidRPr="009F718B" w:rsidRDefault="00A94F8A"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 xml:space="preserve">Tais atvejais, </w:t>
      </w:r>
      <w:r w:rsidR="00220E1C" w:rsidRPr="009F718B">
        <w:rPr>
          <w:rFonts w:ascii="Verdana" w:hAnsi="Verdana"/>
          <w:szCs w:val="24"/>
        </w:rPr>
        <w:t xml:space="preserve">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220E1C" w:rsidRPr="009F718B">
        <w:rPr>
          <w:rFonts w:ascii="Verdana" w:hAnsi="Verdana"/>
          <w:b/>
          <w:bCs/>
          <w:szCs w:val="24"/>
        </w:rPr>
        <w:t>tiekėjas, neprivalo teikti jų Europos bendrąjį viešųjų pirkimų dokumento (toliau – EBVPD) ir pašalinimo pagrindų nebuvimą įrodančių dokumentų, tačiau</w:t>
      </w:r>
      <w:r w:rsidR="00220E1C" w:rsidRPr="009F718B">
        <w:rPr>
          <w:rFonts w:ascii="Verdana" w:hAnsi="Verdana"/>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9F718B">
        <w:rPr>
          <w:rFonts w:ascii="Verdana" w:hAnsi="Verdana"/>
          <w:szCs w:val="24"/>
          <w:lang w:eastAsia="lt-LT"/>
        </w:rPr>
        <w:t>.</w:t>
      </w:r>
    </w:p>
    <w:p w14:paraId="2932CC3B" w14:textId="3E8DAEB0" w:rsidR="00A94F8A" w:rsidRPr="009F718B" w:rsidRDefault="00A94F8A"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lang w:eastAsia="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9F718B">
        <w:rPr>
          <w:rFonts w:ascii="Verdana" w:hAnsi="Verdana"/>
          <w:szCs w:val="24"/>
          <w:lang w:eastAsia="lt-LT"/>
        </w:rPr>
        <w:t>Apostille</w:t>
      </w:r>
      <w:proofErr w:type="spellEnd"/>
      <w:r w:rsidRPr="009F718B">
        <w:rPr>
          <w:rFonts w:ascii="Verdana" w:hAnsi="Verdana"/>
          <w:szCs w:val="24"/>
          <w:lang w:eastAsia="lt-LT"/>
        </w:rPr>
        <w:t>) tvarkos aprašo patvirtinimo“ (Žin., 2006, Nr. 118-4477) ir 1961 m. spalio 5 d. Hagos konvencija dėl užsienio valstybėse išduotų dokumentų legalizavimo panaikinimo (Žin., 1997, Nr. 68-1699).</w:t>
      </w:r>
    </w:p>
    <w:p w14:paraId="1CD1C6AE" w14:textId="3E3CAE5C" w:rsidR="00A94F8A" w:rsidRPr="009F718B" w:rsidRDefault="00A94F8A"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kern w:val="16"/>
          <w:szCs w:val="24"/>
          <w:lang w:eastAsia="lt-LT"/>
        </w:rPr>
        <w:t xml:space="preserve">Perkančioji organizacija </w:t>
      </w:r>
      <w:r w:rsidRPr="009F718B">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aplinkos apsaugos vadybos sistemos standartams, jeigu tai būtina siekiant užtikrinti tinkamą pirkimo procedūros atlikimą.</w:t>
      </w:r>
    </w:p>
    <w:p w14:paraId="36BFD37C" w14:textId="30D11627" w:rsidR="00A94F8A" w:rsidRPr="009F718B" w:rsidRDefault="00A94F8A"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4129F8C" w14:textId="1F0D0D63" w:rsidR="000518D6" w:rsidRPr="009F718B" w:rsidRDefault="00A94F8A"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9F718B" w:rsidRDefault="00D70CA1" w:rsidP="00731D69">
      <w:pPr>
        <w:pStyle w:val="Body2"/>
        <w:tabs>
          <w:tab w:val="left" w:pos="1276"/>
        </w:tabs>
        <w:spacing w:after="0"/>
        <w:ind w:left="709"/>
        <w:rPr>
          <w:rFonts w:ascii="Verdana" w:hAnsi="Verdana"/>
          <w:color w:val="auto"/>
          <w:sz w:val="24"/>
          <w:szCs w:val="24"/>
          <w:lang w:val="lt-LT"/>
        </w:rPr>
      </w:pPr>
    </w:p>
    <w:p w14:paraId="237F9139" w14:textId="53B7654D" w:rsidR="001D2258" w:rsidRPr="009F718B"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0" w:name="_Toc488998670"/>
      <w:bookmarkStart w:id="21" w:name="_Toc188598465"/>
      <w:bookmarkEnd w:id="20"/>
      <w:r w:rsidRPr="009F718B">
        <w:rPr>
          <w:rFonts w:ascii="Verdana" w:hAnsi="Verdana" w:cs="Times New Roman"/>
          <w:color w:val="auto"/>
          <w:sz w:val="24"/>
          <w:szCs w:val="24"/>
          <w:lang w:val="lt-LT"/>
        </w:rPr>
        <w:lastRenderedPageBreak/>
        <w:t>ŪKIO SUBJEKTŲ GRUPĖS DALYVAVIMAS PIRKIMO PROCEDŪROSE</w:t>
      </w:r>
      <w:bookmarkEnd w:id="21"/>
    </w:p>
    <w:p w14:paraId="6FF30A0D" w14:textId="77777777" w:rsidR="001D2258" w:rsidRPr="009F718B" w:rsidRDefault="001D2258" w:rsidP="00731D69">
      <w:pPr>
        <w:pStyle w:val="Body2"/>
        <w:spacing w:after="0"/>
        <w:rPr>
          <w:rFonts w:ascii="Verdana" w:hAnsi="Verdana" w:cs="Times New Roman"/>
          <w:color w:val="auto"/>
          <w:sz w:val="24"/>
          <w:szCs w:val="24"/>
          <w:lang w:val="lt-LT"/>
        </w:rPr>
      </w:pPr>
    </w:p>
    <w:p w14:paraId="43488670" w14:textId="02D1C139" w:rsidR="00570826" w:rsidRPr="009F718B" w:rsidRDefault="00570826"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 xml:space="preserve">Jei pirkimo procedūrose dalyvauja </w:t>
      </w:r>
      <w:r w:rsidR="00270353" w:rsidRPr="009F718B">
        <w:rPr>
          <w:rFonts w:ascii="Verdana" w:hAnsi="Verdana"/>
          <w:szCs w:val="24"/>
        </w:rPr>
        <w:t xml:space="preserve">ir pasiūlymą pateikia </w:t>
      </w:r>
      <w:r w:rsidRPr="009F718B">
        <w:rPr>
          <w:rFonts w:ascii="Verdana" w:hAnsi="Verdana"/>
          <w:szCs w:val="24"/>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9F718B">
        <w:rPr>
          <w:rFonts w:ascii="Verdana" w:hAnsi="Verdana"/>
          <w:kern w:val="16"/>
          <w:szCs w:val="24"/>
        </w:rPr>
        <w:t xml:space="preserve">Perkančioji organizacija </w:t>
      </w:r>
      <w:r w:rsidRPr="009F718B">
        <w:rPr>
          <w:rFonts w:ascii="Verdana" w:hAnsi="Verdana"/>
          <w:szCs w:val="24"/>
        </w:rPr>
        <w:t>turėtų bendrauti pasiūlymo vertinimo metu kylančiais klausimais ir teikti su pasiūlymo įvertinimu susijusią informaciją). Sutartyje taip pat turi būti paskirtas bendras atstovas arba vadovaujantis narys, grupės sudėtis</w:t>
      </w:r>
      <w:r w:rsidR="00270353" w:rsidRPr="009F718B">
        <w:rPr>
          <w:rFonts w:ascii="Verdana" w:hAnsi="Verdana"/>
          <w:szCs w:val="24"/>
        </w:rPr>
        <w:t>, informacija apie tai, kuris jungtinės veiklos sutarties dalyvis yra įgaliojamas tiekėjų grupės vardu teikti pasiūlymą, bendrauti/teikti informaciją pasiūlymų vertinimo metu,</w:t>
      </w:r>
      <w:r w:rsidRPr="009F718B">
        <w:rPr>
          <w:rFonts w:ascii="Verdana" w:hAnsi="Verdana"/>
          <w:szCs w:val="24"/>
        </w:rPr>
        <w:t xml:space="preserve"> bei </w:t>
      </w:r>
      <w:r w:rsidR="00270353" w:rsidRPr="009F718B">
        <w:rPr>
          <w:rFonts w:ascii="Verdana" w:hAnsi="Verdana"/>
          <w:szCs w:val="24"/>
        </w:rPr>
        <w:t>kuris jungtinės veiklos dalyvis, laimėjimo atveju, įgaliojamas sudaryti pirkimo sutartį, teikti sąskaitas- faktūras ir gauti mokėjimus</w:t>
      </w:r>
      <w:r w:rsidRPr="009F718B">
        <w:rPr>
          <w:rFonts w:ascii="Verdana" w:hAnsi="Verdana"/>
          <w:szCs w:val="24"/>
        </w:rPr>
        <w:t>. Apie tokio asmens pakeitimą nedelsiant raštu privalo būti informuota Perkančioji organizacija.</w:t>
      </w:r>
    </w:p>
    <w:p w14:paraId="28E5A3E9" w14:textId="476599DE" w:rsidR="00570826" w:rsidRPr="009F718B" w:rsidRDefault="00570826"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 xml:space="preserve">Tuo </w:t>
      </w:r>
      <w:r w:rsidRPr="009F718B">
        <w:rPr>
          <w:rFonts w:ascii="Verdana" w:hAnsi="Verdana"/>
          <w:szCs w:val="24"/>
          <w:lang w:eastAsia="lt-LT"/>
        </w:rPr>
        <w:t>atveju</w:t>
      </w:r>
      <w:r w:rsidRPr="009F718B">
        <w:rPr>
          <w:rFonts w:ascii="Verdana" w:hAnsi="Verdana"/>
          <w:szCs w:val="24"/>
        </w:rPr>
        <w:t>,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9F718B" w:rsidRDefault="00570826"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kern w:val="16"/>
          <w:szCs w:val="24"/>
        </w:rPr>
        <w:t xml:space="preserve">Perkančioji organizacija </w:t>
      </w:r>
      <w:r w:rsidRPr="009F718B">
        <w:rPr>
          <w:rFonts w:ascii="Verdana" w:hAnsi="Verdana"/>
          <w:szCs w:val="24"/>
        </w:rPr>
        <w:t xml:space="preserve">nereikalauja, kad ūkio subjektų grupės pateiktą pasiūlymą pripažinus geriausiu ir Perkančiajai organizacijai pasiūlius sudaryti </w:t>
      </w:r>
      <w:r w:rsidRPr="009F718B">
        <w:rPr>
          <w:rFonts w:ascii="Verdana" w:hAnsi="Verdana"/>
          <w:szCs w:val="24"/>
          <w:lang w:eastAsia="lt-LT"/>
        </w:rPr>
        <w:t>pirkimo</w:t>
      </w:r>
      <w:r w:rsidRPr="009F718B">
        <w:rPr>
          <w:rFonts w:ascii="Verdana" w:hAnsi="Verdana"/>
          <w:szCs w:val="24"/>
        </w:rPr>
        <w:t xml:space="preserve"> sutartį, ši ūkio subjektų grupė įgautų tam tikrą teisinę formą.</w:t>
      </w:r>
    </w:p>
    <w:p w14:paraId="283C5ECD" w14:textId="77777777" w:rsidR="001D2258" w:rsidRPr="009F718B" w:rsidRDefault="001D2258" w:rsidP="00731D69">
      <w:pPr>
        <w:pStyle w:val="1Skyrius"/>
        <w:ind w:left="1080" w:hanging="360"/>
        <w:rPr>
          <w:rFonts w:ascii="Verdana" w:hAnsi="Verdana" w:cs="Times New Roman"/>
          <w:color w:val="auto"/>
          <w:sz w:val="24"/>
          <w:szCs w:val="24"/>
          <w:lang w:val="lt-LT"/>
        </w:rPr>
      </w:pPr>
    </w:p>
    <w:p w14:paraId="2F0DA907" w14:textId="330B52C3" w:rsidR="001D2258" w:rsidRPr="009F718B" w:rsidRDefault="001D2258" w:rsidP="00C81A0F">
      <w:pPr>
        <w:pStyle w:val="Antrat"/>
        <w:numPr>
          <w:ilvl w:val="3"/>
          <w:numId w:val="4"/>
        </w:numPr>
        <w:tabs>
          <w:tab w:val="left" w:pos="567"/>
        </w:tabs>
        <w:ind w:left="0" w:firstLine="0"/>
        <w:jc w:val="center"/>
        <w:rPr>
          <w:rFonts w:ascii="Verdana" w:hAnsi="Verdana" w:cs="Times New Roman"/>
          <w:color w:val="auto"/>
          <w:sz w:val="24"/>
          <w:szCs w:val="24"/>
          <w:lang w:val="lt-LT"/>
        </w:rPr>
      </w:pPr>
      <w:bookmarkStart w:id="22" w:name="_Toc488998671"/>
      <w:bookmarkStart w:id="23" w:name="_Toc188598466"/>
      <w:bookmarkEnd w:id="22"/>
      <w:r w:rsidRPr="009F718B">
        <w:rPr>
          <w:rFonts w:ascii="Verdana" w:hAnsi="Verdana" w:cs="Times New Roman"/>
          <w:color w:val="auto"/>
          <w:sz w:val="24"/>
          <w:szCs w:val="24"/>
          <w:lang w:val="lt-LT"/>
        </w:rPr>
        <w:t>PASIŪLYMŲ RENGIMAS, PATEIKIMAS, KEITIMAS</w:t>
      </w:r>
      <w:bookmarkEnd w:id="23"/>
    </w:p>
    <w:p w14:paraId="3A1A411E" w14:textId="77777777" w:rsidR="001D2258" w:rsidRPr="009F718B" w:rsidRDefault="001D2258" w:rsidP="00731D69">
      <w:pPr>
        <w:pStyle w:val="Body2"/>
        <w:spacing w:after="0"/>
        <w:rPr>
          <w:rFonts w:ascii="Verdana" w:hAnsi="Verdana" w:cs="Times New Roman"/>
          <w:color w:val="auto"/>
          <w:sz w:val="24"/>
          <w:szCs w:val="24"/>
          <w:lang w:val="lt-LT"/>
        </w:rPr>
      </w:pPr>
    </w:p>
    <w:p w14:paraId="29044507" w14:textId="0B5824B7" w:rsidR="00186547" w:rsidRPr="009F718B" w:rsidRDefault="00186547"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D13FDA0" w:rsidR="001D2258" w:rsidRPr="009F718B" w:rsidRDefault="001D2258" w:rsidP="00A11E23">
      <w:pPr>
        <w:pStyle w:val="Sraopastraipa"/>
        <w:numPr>
          <w:ilvl w:val="1"/>
          <w:numId w:val="100"/>
        </w:numPr>
        <w:spacing w:after="0" w:line="240" w:lineRule="auto"/>
        <w:ind w:left="0" w:firstLine="709"/>
        <w:jc w:val="both"/>
        <w:rPr>
          <w:rFonts w:ascii="Verdana" w:hAnsi="Verdana"/>
          <w:kern w:val="16"/>
          <w:szCs w:val="24"/>
        </w:rPr>
      </w:pPr>
      <w:r w:rsidRPr="009F718B">
        <w:rPr>
          <w:rFonts w:ascii="Verdana" w:hAnsi="Verdana"/>
          <w:kern w:val="16"/>
          <w:szCs w:val="24"/>
        </w:rPr>
        <w:t>Tiekėjas, pateikdamas pasiūlymą, turi siūlyti visą pirkimo objekto apimtį.</w:t>
      </w:r>
    </w:p>
    <w:p w14:paraId="798458BB" w14:textId="60D49EAB" w:rsidR="001D2258" w:rsidRPr="009F718B" w:rsidRDefault="001D2258" w:rsidP="00A11E23">
      <w:pPr>
        <w:pStyle w:val="Sraopastraipa"/>
        <w:numPr>
          <w:ilvl w:val="1"/>
          <w:numId w:val="100"/>
        </w:numPr>
        <w:spacing w:after="0" w:line="240" w:lineRule="auto"/>
        <w:ind w:left="0" w:firstLine="709"/>
        <w:jc w:val="both"/>
        <w:rPr>
          <w:rFonts w:ascii="Verdana" w:hAnsi="Verdana"/>
          <w:kern w:val="16"/>
          <w:szCs w:val="24"/>
        </w:rPr>
      </w:pPr>
      <w:r w:rsidRPr="009F718B">
        <w:rPr>
          <w:rFonts w:ascii="Verdana" w:hAnsi="Verdana"/>
          <w:kern w:val="16"/>
          <w:szCs w:val="24"/>
        </w:rPr>
        <w:t>Tiekėjas negali pateikti alternatyvių pasiūlymų. Tiekėjui pateikus alternatyvų pasiūlymą, jo pasiūlymas ir alternatyvus pasiūlymas (alternatyvūs pasiūlymai) bus atmesti.</w:t>
      </w:r>
    </w:p>
    <w:p w14:paraId="654D0627" w14:textId="78B21386" w:rsidR="001D2258" w:rsidRPr="009F718B" w:rsidRDefault="001D2258" w:rsidP="00A11E23">
      <w:pPr>
        <w:pStyle w:val="Sraopastraipa"/>
        <w:numPr>
          <w:ilvl w:val="1"/>
          <w:numId w:val="100"/>
        </w:numPr>
        <w:spacing w:after="0" w:line="240" w:lineRule="auto"/>
        <w:ind w:left="0" w:firstLine="709"/>
        <w:jc w:val="both"/>
        <w:rPr>
          <w:rFonts w:ascii="Verdana" w:hAnsi="Verdana"/>
          <w:strike/>
          <w:kern w:val="16"/>
          <w:szCs w:val="24"/>
        </w:rPr>
      </w:pPr>
      <w:r w:rsidRPr="009F718B">
        <w:rPr>
          <w:rFonts w:ascii="Verdana" w:hAnsi="Verdana"/>
          <w:kern w:val="16"/>
          <w:szCs w:val="24"/>
        </w:rPr>
        <w:t>Perkančioji organizacija reikalauja pasiūlymus teikti tik elektroninėmis priemonėmis naudojant CVP IS. Pasiūlymai popierinėje laikmenoje, jei tokie būtų pateikti, bus</w:t>
      </w:r>
      <w:r w:rsidRPr="009F718B">
        <w:rPr>
          <w:rFonts w:ascii="Verdana" w:hAnsi="Verdana"/>
          <w:szCs w:val="24"/>
        </w:rPr>
        <w:t xml:space="preserve"> grąžinami neatplėšti tiekėjui (kurjeriui) ar grąžinami registruotu laišku ir nebus priimami ir vertinami. Pasiūlymus gali teikti tik CVP IS registruoti tiekėjai (</w:t>
      </w:r>
      <w:r w:rsidR="00BA3861" w:rsidRPr="009F718B">
        <w:rPr>
          <w:rFonts w:ascii="Verdana" w:hAnsi="Verdana"/>
          <w:szCs w:val="24"/>
        </w:rPr>
        <w:t xml:space="preserve">nemokama registracija adresu: </w:t>
      </w:r>
      <w:hyperlink r:id="rId28" w:history="1">
        <w:r w:rsidR="00BD38ED" w:rsidRPr="009F718B">
          <w:rPr>
            <w:rStyle w:val="Hipersaitas"/>
            <w:rFonts w:ascii="Verdana" w:hAnsi="Verdana"/>
            <w:szCs w:val="24"/>
          </w:rPr>
          <w:t>https://viesiejipirkimai.lt</w:t>
        </w:r>
      </w:hyperlink>
      <w:r w:rsidR="00016C9B" w:rsidRPr="009F718B">
        <w:rPr>
          <w:rFonts w:cs="Arial Unicode MS"/>
          <w:color w:val="000000"/>
          <w:sz w:val="22"/>
        </w:rPr>
        <w:fldChar w:fldCharType="begin"/>
      </w:r>
      <w:r w:rsidRPr="009F718B">
        <w:rPr>
          <w:rFonts w:ascii="Verdana" w:hAnsi="Verdana"/>
          <w:vanish/>
          <w:szCs w:val="24"/>
        </w:rPr>
        <w:instrText xml:space="preserve"> HYPERLINK "https://pirkimai.eviesiejipirkimai.lt/" \h </w:instrText>
      </w:r>
      <w:r w:rsidR="00016C9B" w:rsidRPr="009F718B">
        <w:rPr>
          <w:rFonts w:cs="Arial Unicode MS"/>
          <w:color w:val="000000"/>
          <w:sz w:val="22"/>
        </w:rPr>
        <w:fldChar w:fldCharType="separate"/>
      </w:r>
      <w:r w:rsidRPr="009F718B">
        <w:rPr>
          <w:rStyle w:val="Internetosaitas"/>
          <w:rFonts w:ascii="Verdana" w:hAnsi="Verdana"/>
          <w:vanish/>
          <w:webHidden/>
          <w:szCs w:val="24"/>
        </w:rPr>
        <w:t>https://pirkimai.eviesiejipirkimai.lt</w:t>
      </w:r>
      <w:r w:rsidR="00016C9B" w:rsidRPr="009F718B">
        <w:rPr>
          <w:rStyle w:val="Internetosaitas"/>
          <w:rFonts w:ascii="Verdana" w:hAnsi="Verdana"/>
          <w:vanish/>
          <w:szCs w:val="24"/>
        </w:rPr>
        <w:fldChar w:fldCharType="end"/>
      </w:r>
      <w:r w:rsidRPr="009F718B">
        <w:rPr>
          <w:rFonts w:ascii="Verdana" w:hAnsi="Verdana"/>
          <w:szCs w:val="24"/>
        </w:rPr>
        <w:t xml:space="preserve">). Visi dokumentai, patvirtinantys tiekėjų kvalifikacijos </w:t>
      </w:r>
      <w:r w:rsidRPr="009F718B">
        <w:rPr>
          <w:rFonts w:ascii="Verdana" w:hAnsi="Verdana"/>
          <w:szCs w:val="24"/>
        </w:rPr>
        <w:lastRenderedPageBreak/>
        <w:t>atitiktį konkurso sąlygose nustatytiems kvalifikacijos reikalavimams, kiti pasiūlyme pateikiami dokumentai turi būti pateikti elektronine forma, t. y. tiesiogiai suformuoti elektroninėmis priemonėmis (pvz., EBVPD) arba pateikiant skaitmenines dokumentų kopijas (pvz.</w:t>
      </w:r>
      <w:r w:rsidR="00805A1F" w:rsidRPr="009F718B">
        <w:rPr>
          <w:rFonts w:ascii="Verdana" w:hAnsi="Verdana"/>
          <w:szCs w:val="24"/>
        </w:rPr>
        <w:t>:</w:t>
      </w:r>
      <w:r w:rsidRPr="009F718B">
        <w:rPr>
          <w:rFonts w:ascii="Verdana" w:hAnsi="Verdana"/>
          <w:szCs w:val="24"/>
        </w:rPr>
        <w:t xml:space="preserve"> pažymos, licencijos, jungtinės veiklos sutartis). Pateikiami dokumentai ar skaitmeninės dokumentų kopijos turi būti prieinami naudojant nediskriminuojančius, visuotinai prieinamus duomenų failų formatus (pvz.</w:t>
      </w:r>
      <w:r w:rsidR="00805A1F" w:rsidRPr="009F718B">
        <w:rPr>
          <w:rFonts w:ascii="Verdana" w:hAnsi="Verdana"/>
          <w:szCs w:val="24"/>
        </w:rPr>
        <w:t>:</w:t>
      </w:r>
      <w:r w:rsidRPr="009F718B">
        <w:rPr>
          <w:rFonts w:ascii="Verdana" w:hAnsi="Verdana"/>
          <w:szCs w:val="24"/>
        </w:rPr>
        <w:t xml:space="preserve"> </w:t>
      </w:r>
      <w:proofErr w:type="spellStart"/>
      <w:r w:rsidRPr="009F718B">
        <w:rPr>
          <w:rFonts w:ascii="Verdana" w:hAnsi="Verdana"/>
          <w:szCs w:val="24"/>
        </w:rPr>
        <w:t>pdf</w:t>
      </w:r>
      <w:proofErr w:type="spellEnd"/>
      <w:r w:rsidRPr="009F718B">
        <w:rPr>
          <w:rFonts w:ascii="Verdana" w:hAnsi="Verdana"/>
          <w:szCs w:val="24"/>
        </w:rPr>
        <w:t xml:space="preserve">, jpg, </w:t>
      </w:r>
      <w:proofErr w:type="spellStart"/>
      <w:r w:rsidRPr="009F718B">
        <w:rPr>
          <w:rFonts w:ascii="Verdana" w:hAnsi="Verdana"/>
          <w:szCs w:val="24"/>
        </w:rPr>
        <w:t>docx</w:t>
      </w:r>
      <w:proofErr w:type="spellEnd"/>
      <w:r w:rsidRPr="009F718B">
        <w:rPr>
          <w:rFonts w:ascii="Verdana" w:hAnsi="Verdana"/>
          <w:szCs w:val="24"/>
        </w:rPr>
        <w:t>).</w:t>
      </w:r>
    </w:p>
    <w:p w14:paraId="396B9B41" w14:textId="76CDCBA6" w:rsidR="005713B9" w:rsidRPr="009F718B" w:rsidRDefault="005713B9"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kern w:val="16"/>
          <w:szCs w:val="24"/>
        </w:rPr>
        <w:t>Pasiūlymo</w:t>
      </w:r>
      <w:r w:rsidRPr="009F718B">
        <w:rPr>
          <w:rFonts w:ascii="Verdana" w:hAnsi="Verdana"/>
          <w:szCs w:val="24"/>
        </w:rPr>
        <w:t xml:space="preserve"> </w:t>
      </w:r>
      <w:r w:rsidRPr="009F718B">
        <w:rPr>
          <w:rFonts w:ascii="Verdana" w:hAnsi="Verdana"/>
          <w:b/>
          <w:szCs w:val="24"/>
        </w:rPr>
        <w:t>kaina negali viršyti</w:t>
      </w:r>
      <w:r w:rsidR="007D786E" w:rsidRPr="009F718B">
        <w:rPr>
          <w:rFonts w:ascii="Verdana" w:hAnsi="Verdana"/>
          <w:b/>
          <w:szCs w:val="24"/>
        </w:rPr>
        <w:t xml:space="preserve"> </w:t>
      </w:r>
      <w:r w:rsidR="007628A3" w:rsidRPr="009F718B">
        <w:rPr>
          <w:rFonts w:ascii="Verdana" w:hAnsi="Verdana"/>
          <w:b/>
          <w:szCs w:val="24"/>
        </w:rPr>
        <w:t>158</w:t>
      </w:r>
      <w:r w:rsidR="009E1403" w:rsidRPr="009F718B">
        <w:rPr>
          <w:rFonts w:ascii="Verdana" w:hAnsi="Verdana"/>
          <w:b/>
          <w:szCs w:val="24"/>
        </w:rPr>
        <w:t> 2</w:t>
      </w:r>
      <w:r w:rsidR="007628A3" w:rsidRPr="009F718B">
        <w:rPr>
          <w:rFonts w:ascii="Verdana" w:hAnsi="Verdana"/>
          <w:b/>
          <w:szCs w:val="24"/>
        </w:rPr>
        <w:t>17</w:t>
      </w:r>
      <w:r w:rsidR="009E1403" w:rsidRPr="009F718B">
        <w:rPr>
          <w:rFonts w:ascii="Verdana" w:hAnsi="Verdana"/>
          <w:b/>
          <w:szCs w:val="24"/>
        </w:rPr>
        <w:t>,</w:t>
      </w:r>
      <w:r w:rsidR="007628A3" w:rsidRPr="009F718B">
        <w:rPr>
          <w:rFonts w:ascii="Verdana" w:hAnsi="Verdana"/>
          <w:b/>
          <w:szCs w:val="24"/>
        </w:rPr>
        <w:t>28</w:t>
      </w:r>
      <w:r w:rsidR="0031110A" w:rsidRPr="009F718B">
        <w:rPr>
          <w:rFonts w:ascii="Verdana" w:hAnsi="Verdana"/>
          <w:b/>
          <w:szCs w:val="24"/>
        </w:rPr>
        <w:t xml:space="preserve"> </w:t>
      </w:r>
      <w:r w:rsidRPr="009F718B">
        <w:rPr>
          <w:rFonts w:ascii="Verdana" w:hAnsi="Verdana"/>
          <w:b/>
          <w:szCs w:val="24"/>
        </w:rPr>
        <w:t>Eur be PVM</w:t>
      </w:r>
      <w:r w:rsidRPr="009F718B">
        <w:rPr>
          <w:rFonts w:ascii="Verdana" w:hAnsi="Verdana"/>
          <w:szCs w:val="24"/>
        </w:rPr>
        <w:t xml:space="preserve">. Jeigu pasiūlymo kaina bus didesnė, pasiūlymas bus atmestas vadovaujantis pirkimo sąlygų </w:t>
      </w:r>
      <w:r w:rsidR="0032379D" w:rsidRPr="009F718B">
        <w:rPr>
          <w:rFonts w:ascii="Verdana" w:hAnsi="Verdana"/>
          <w:szCs w:val="24"/>
        </w:rPr>
        <w:t>98</w:t>
      </w:r>
      <w:r w:rsidR="0046263D" w:rsidRPr="009F718B">
        <w:rPr>
          <w:rFonts w:ascii="Verdana" w:hAnsi="Verdana"/>
          <w:szCs w:val="24"/>
        </w:rPr>
        <w:t>.</w:t>
      </w:r>
      <w:r w:rsidR="00F258B9" w:rsidRPr="009F718B">
        <w:rPr>
          <w:rFonts w:ascii="Verdana" w:hAnsi="Verdana"/>
          <w:szCs w:val="24"/>
        </w:rPr>
        <w:t>3</w:t>
      </w:r>
      <w:r w:rsidRPr="009F718B">
        <w:rPr>
          <w:rFonts w:ascii="Verdana" w:hAnsi="Verdana"/>
          <w:szCs w:val="24"/>
        </w:rPr>
        <w:t xml:space="preserve"> punkto nuostatomis.</w:t>
      </w:r>
    </w:p>
    <w:p w14:paraId="56F1FFA0" w14:textId="19A414B4" w:rsidR="001D2258" w:rsidRPr="009F718B" w:rsidRDefault="001D2258" w:rsidP="00A11E23">
      <w:pPr>
        <w:pStyle w:val="Sraopastraipa"/>
        <w:numPr>
          <w:ilvl w:val="1"/>
          <w:numId w:val="100"/>
        </w:numPr>
        <w:spacing w:after="0" w:line="240" w:lineRule="auto"/>
        <w:ind w:left="0" w:firstLine="709"/>
        <w:jc w:val="both"/>
        <w:rPr>
          <w:rFonts w:ascii="Verdana" w:hAnsi="Verdana"/>
          <w:kern w:val="16"/>
          <w:szCs w:val="24"/>
        </w:rPr>
      </w:pPr>
      <w:r w:rsidRPr="009F718B">
        <w:rPr>
          <w:rFonts w:ascii="Verdana" w:hAnsi="Verdana"/>
          <w:b/>
          <w:szCs w:val="24"/>
        </w:rPr>
        <w:t xml:space="preserve">Pasiūlymas turi būti pateiktas iki pirkimo skelbime nurodytos datos </w:t>
      </w:r>
      <w:r w:rsidRPr="009F718B">
        <w:rPr>
          <w:rFonts w:ascii="Verdana" w:hAnsi="Verdana"/>
          <w:kern w:val="16"/>
          <w:szCs w:val="24"/>
        </w:rPr>
        <w:t>ir</w:t>
      </w:r>
      <w:r w:rsidRPr="009F718B">
        <w:rPr>
          <w:rFonts w:ascii="Verdana" w:hAnsi="Verdana"/>
          <w:b/>
          <w:szCs w:val="24"/>
        </w:rPr>
        <w:t xml:space="preserve"> laiko elektroninėmis priemonėmis, naudojant CVP</w:t>
      </w:r>
      <w:r w:rsidR="00FB4268" w:rsidRPr="009F718B">
        <w:rPr>
          <w:rFonts w:ascii="Verdana" w:hAnsi="Verdana"/>
          <w:b/>
          <w:szCs w:val="24"/>
        </w:rPr>
        <w:t xml:space="preserve"> </w:t>
      </w:r>
      <w:r w:rsidRPr="009F718B">
        <w:rPr>
          <w:rFonts w:ascii="Verdana" w:hAnsi="Verdana"/>
          <w:b/>
          <w:szCs w:val="24"/>
        </w:rPr>
        <w:t>IS.</w:t>
      </w:r>
    </w:p>
    <w:p w14:paraId="2875D326" w14:textId="77777777" w:rsidR="00FA39B7" w:rsidRPr="009F718B" w:rsidRDefault="001D2258" w:rsidP="00A11E23">
      <w:pPr>
        <w:pStyle w:val="Sraopastraipa"/>
        <w:numPr>
          <w:ilvl w:val="1"/>
          <w:numId w:val="100"/>
        </w:numPr>
        <w:spacing w:after="0" w:line="240" w:lineRule="auto"/>
        <w:ind w:left="0" w:firstLine="709"/>
        <w:jc w:val="both"/>
        <w:rPr>
          <w:rFonts w:ascii="Verdana" w:hAnsi="Verdana"/>
          <w:kern w:val="16"/>
          <w:szCs w:val="24"/>
        </w:rPr>
      </w:pPr>
      <w:r w:rsidRPr="009F718B">
        <w:rPr>
          <w:rFonts w:ascii="Verdana" w:hAnsi="Verdana"/>
          <w:szCs w:val="24"/>
        </w:rPr>
        <w:t xml:space="preserve">Pateikdamas pasiūlymą, tiekėjas sutinka su šiais pirkimo </w:t>
      </w:r>
      <w:r w:rsidRPr="009F718B">
        <w:rPr>
          <w:rFonts w:ascii="Verdana" w:hAnsi="Verdana"/>
          <w:kern w:val="16"/>
          <w:szCs w:val="24"/>
        </w:rPr>
        <w:t>dokumentais</w:t>
      </w:r>
      <w:r w:rsidRPr="009F718B">
        <w:rPr>
          <w:rFonts w:ascii="Verdana" w:hAnsi="Verdana"/>
          <w:szCs w:val="24"/>
        </w:rPr>
        <w:t xml:space="preserve"> ir patvirtina, kad jo pasiūlyme pateikta informacija yra teisinga ir apima viską, ko reikia tinkamam pirkimo sutarties įvykdymui.</w:t>
      </w:r>
    </w:p>
    <w:p w14:paraId="5DF5708E" w14:textId="46BB021A" w:rsidR="00E65E2F" w:rsidRPr="009F718B" w:rsidRDefault="00FA39B7" w:rsidP="00A11E23">
      <w:pPr>
        <w:pStyle w:val="Sraopastraipa"/>
        <w:numPr>
          <w:ilvl w:val="1"/>
          <w:numId w:val="100"/>
        </w:numPr>
        <w:spacing w:after="0" w:line="240" w:lineRule="auto"/>
        <w:ind w:left="0" w:firstLine="709"/>
        <w:jc w:val="both"/>
        <w:rPr>
          <w:rFonts w:ascii="Verdana" w:hAnsi="Verdana"/>
          <w:kern w:val="16"/>
          <w:szCs w:val="24"/>
        </w:rPr>
      </w:pPr>
      <w:r w:rsidRPr="009F718B">
        <w:rPr>
          <w:rFonts w:ascii="Verdana" w:hAnsi="Verdana"/>
          <w:szCs w:val="24"/>
        </w:rPr>
        <w:t xml:space="preserve">Tiekėjo pasiūlymas bei kita korespondencija pateikiami lietuvių kalba. Jei reikalaujami pridėti prie pasiūlymo dokumentai ir/ar nuorodos į informacijos šaltinius </w:t>
      </w:r>
      <w:r w:rsidRPr="009F718B">
        <w:rPr>
          <w:rFonts w:ascii="Verdana" w:hAnsi="Verdana"/>
          <w:kern w:val="16"/>
          <w:szCs w:val="24"/>
        </w:rPr>
        <w:t>informacija</w:t>
      </w:r>
      <w:r w:rsidRPr="009F718B">
        <w:rPr>
          <w:rFonts w:ascii="Verdana" w:hAnsi="Verdana"/>
          <w:szCs w:val="24"/>
        </w:rPr>
        <w:t xml:space="preserve">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9F718B">
        <w:rPr>
          <w:rFonts w:ascii="Verdana" w:eastAsiaTheme="minorHAnsi" w:hAnsi="Verdana" w:cstheme="minorHAnsi"/>
          <w:bCs/>
          <w:iCs/>
          <w:szCs w:val="24"/>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4B4520" w14:textId="1BD1DA39" w:rsidR="00E65E2F" w:rsidRPr="009F718B" w:rsidRDefault="001D2258" w:rsidP="00A11E23">
      <w:pPr>
        <w:pStyle w:val="Sraopastraipa"/>
        <w:numPr>
          <w:ilvl w:val="1"/>
          <w:numId w:val="100"/>
        </w:numPr>
        <w:spacing w:after="0" w:line="240" w:lineRule="auto"/>
        <w:ind w:left="0" w:firstLine="709"/>
        <w:jc w:val="both"/>
        <w:rPr>
          <w:rFonts w:ascii="Verdana" w:hAnsi="Verdana"/>
          <w:kern w:val="16"/>
          <w:szCs w:val="24"/>
        </w:rPr>
      </w:pPr>
      <w:r w:rsidRPr="009F718B">
        <w:rPr>
          <w:rFonts w:ascii="Verdana" w:hAnsi="Verdana"/>
          <w:szCs w:val="24"/>
        </w:rPr>
        <w:t xml:space="preserve">Pasiūlyme turi būti nurodytas jo galiojimo terminas. </w:t>
      </w:r>
      <w:r w:rsidR="00E65E2F" w:rsidRPr="009F718B">
        <w:rPr>
          <w:rFonts w:ascii="Verdana" w:hAnsi="Verdana"/>
          <w:szCs w:val="24"/>
        </w:rPr>
        <w:t xml:space="preserve">Pasiūlymas turi galioti ne trumpiau nei </w:t>
      </w:r>
      <w:r w:rsidR="00F178A0" w:rsidRPr="009F718B">
        <w:rPr>
          <w:rFonts w:ascii="Verdana" w:hAnsi="Verdana"/>
          <w:b/>
          <w:bCs/>
          <w:szCs w:val="24"/>
        </w:rPr>
        <w:t>3 mėnesius</w:t>
      </w:r>
      <w:r w:rsidR="00E65E2F" w:rsidRPr="009F718B">
        <w:rPr>
          <w:rFonts w:ascii="Verdana" w:hAnsi="Verdana"/>
          <w:szCs w:val="24"/>
        </w:rPr>
        <w:t xml:space="preserve"> nuo </w:t>
      </w:r>
      <w:r w:rsidR="00B65C42" w:rsidRPr="009F718B">
        <w:rPr>
          <w:rFonts w:ascii="Verdana" w:hAnsi="Verdana"/>
          <w:szCs w:val="24"/>
        </w:rPr>
        <w:t>pasiūlym</w:t>
      </w:r>
      <w:r w:rsidR="006E0547" w:rsidRPr="009F718B">
        <w:rPr>
          <w:rFonts w:ascii="Verdana" w:hAnsi="Verdana"/>
          <w:szCs w:val="24"/>
        </w:rPr>
        <w:t>ų</w:t>
      </w:r>
      <w:r w:rsidR="00E65E2F" w:rsidRPr="009F718B">
        <w:rPr>
          <w:rFonts w:ascii="Verdana" w:hAnsi="Verdana"/>
          <w:szCs w:val="24"/>
        </w:rPr>
        <w:t xml:space="preserve"> pateikimo</w:t>
      </w:r>
      <w:r w:rsidR="00B65C42" w:rsidRPr="009F718B">
        <w:rPr>
          <w:rFonts w:ascii="Verdana" w:hAnsi="Verdana"/>
          <w:szCs w:val="24"/>
        </w:rPr>
        <w:t xml:space="preserve"> termino</w:t>
      </w:r>
      <w:r w:rsidR="00E65E2F" w:rsidRPr="009F718B">
        <w:rPr>
          <w:rFonts w:ascii="Verdana" w:hAnsi="Verdana"/>
          <w:szCs w:val="24"/>
        </w:rPr>
        <w:t xml:space="preserve"> pabaigos. Jeigu pasiūlyme nenurodytas jo galiojimo laikas, laikoma, kad pasiūlymas galioja tiek, kiek nustatyta pirkimo dokumentuose.</w:t>
      </w:r>
    </w:p>
    <w:p w14:paraId="17B81961" w14:textId="69790C0C" w:rsidR="001D2258" w:rsidRPr="009F718B" w:rsidRDefault="001D2258" w:rsidP="00A11E23">
      <w:pPr>
        <w:pStyle w:val="Sraopastraipa"/>
        <w:numPr>
          <w:ilvl w:val="1"/>
          <w:numId w:val="100"/>
        </w:numPr>
        <w:spacing w:after="0" w:line="240" w:lineRule="auto"/>
        <w:ind w:left="0" w:firstLine="709"/>
        <w:jc w:val="both"/>
        <w:rPr>
          <w:rFonts w:ascii="Verdana" w:hAnsi="Verdana"/>
          <w:kern w:val="16"/>
          <w:szCs w:val="24"/>
        </w:rPr>
      </w:pPr>
      <w:r w:rsidRPr="009F718B">
        <w:rPr>
          <w:rFonts w:ascii="Verdana" w:hAnsi="Verdana"/>
          <w:szCs w:val="24"/>
        </w:rPr>
        <w:t>Pasiūlyme nurodomi 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298B6E93" w:rsidR="001D2258" w:rsidRPr="009F718B" w:rsidRDefault="001D2258"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Perkančioji organizacija turi teisę pratęsti pasiūlymo pateikimo terminą. Apie naują pasiūlymų pateikimo terminą Perkančioji organizacija paskelbia CVP IS ir praneša prie pirkimo CVP IS prisijungusiems tiekėjams.</w:t>
      </w:r>
    </w:p>
    <w:p w14:paraId="0D26BC40" w14:textId="3F1F3B67" w:rsidR="002931B4" w:rsidRPr="009F718B" w:rsidRDefault="001D2258"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Pasiūlymas turi būti pateikiamas CVP IS priemonėmis užpildant pasiūlymo formą ir prie jos pridedant visus pasiūlymo formoje reikalaujamus pateikti dokumentus.</w:t>
      </w:r>
    </w:p>
    <w:p w14:paraId="15593EB3" w14:textId="68BC7B09" w:rsidR="003338BC" w:rsidRPr="009F718B" w:rsidRDefault="001D2258" w:rsidP="00A11E23">
      <w:pPr>
        <w:pStyle w:val="Sraopastraipa"/>
        <w:numPr>
          <w:ilvl w:val="1"/>
          <w:numId w:val="100"/>
        </w:numPr>
        <w:spacing w:after="0" w:line="240" w:lineRule="auto"/>
        <w:ind w:left="0" w:firstLine="709"/>
        <w:jc w:val="both"/>
        <w:rPr>
          <w:rFonts w:ascii="Verdana" w:hAnsi="Verdana"/>
        </w:rPr>
      </w:pPr>
      <w:r w:rsidRPr="009F718B">
        <w:rPr>
          <w:rFonts w:ascii="Verdana" w:hAnsi="Verdana"/>
          <w:szCs w:val="24"/>
        </w:rPr>
        <w:t>Tiekėjo pasiūlymą sudaro CVP IS priemonėmis pateiktos informacijos ir dokumentų visuma</w:t>
      </w:r>
      <w:r w:rsidR="00A87CF8" w:rsidRPr="009F718B">
        <w:rPr>
          <w:rFonts w:ascii="Verdana" w:hAnsi="Verdana"/>
          <w:szCs w:val="24"/>
        </w:rPr>
        <w:t xml:space="preserve"> (įskaitant pasiūlymo paaiškinimus bei atsakymus dėl pasiūlymo (jei tokių bus)</w:t>
      </w:r>
      <w:r w:rsidR="00A87CF8" w:rsidRPr="009F718B">
        <w:rPr>
          <w:rFonts w:ascii="Verdana" w:hAnsi="Verdana"/>
          <w:bCs/>
          <w:szCs w:val="24"/>
        </w:rPr>
        <w:t>:</w:t>
      </w:r>
    </w:p>
    <w:p w14:paraId="390E02F6" w14:textId="77777777" w:rsidR="00BB227C" w:rsidRPr="009F718B" w:rsidRDefault="00270C29" w:rsidP="00BB227C">
      <w:pPr>
        <w:pStyle w:val="Body2"/>
        <w:numPr>
          <w:ilvl w:val="1"/>
          <w:numId w:val="111"/>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olor w:val="auto"/>
          <w:sz w:val="24"/>
          <w:szCs w:val="24"/>
          <w:lang w:val="lt-LT"/>
        </w:rPr>
        <w:t>užpildyta pasiūlymo forma, parengta pagal šių pirkimo sąlygų 1 priedą</w:t>
      </w:r>
      <w:r w:rsidRPr="009F718B">
        <w:rPr>
          <w:rFonts w:ascii="Verdana" w:hAnsi="Verdana" w:cs="Times New Roman"/>
          <w:color w:val="auto"/>
          <w:sz w:val="24"/>
          <w:szCs w:val="24"/>
          <w:lang w:val="lt-LT"/>
        </w:rPr>
        <w:t>;</w:t>
      </w:r>
    </w:p>
    <w:p w14:paraId="06558551" w14:textId="336FA980" w:rsidR="00BB227C" w:rsidRPr="009F718B" w:rsidRDefault="0031110A" w:rsidP="00BB227C">
      <w:pPr>
        <w:pStyle w:val="Body2"/>
        <w:numPr>
          <w:ilvl w:val="1"/>
          <w:numId w:val="111"/>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b/>
          <w:bCs/>
          <w:kern w:val="16"/>
          <w:sz w:val="24"/>
          <w:szCs w:val="24"/>
          <w:lang w:val="lt-LT"/>
        </w:rPr>
        <w:t>užpildytas įkainotų veiklų sąrašas</w:t>
      </w:r>
      <w:r w:rsidRPr="009F718B">
        <w:rPr>
          <w:rFonts w:ascii="Verdana" w:hAnsi="Verdana" w:cs="Times New Roman"/>
          <w:kern w:val="16"/>
          <w:sz w:val="24"/>
          <w:szCs w:val="24"/>
          <w:lang w:val="lt-LT"/>
        </w:rPr>
        <w:t xml:space="preserve"> (pirkimo sąlygų </w:t>
      </w:r>
      <w:r w:rsidR="00A23A6A">
        <w:rPr>
          <w:rFonts w:ascii="Verdana" w:hAnsi="Verdana" w:cs="Times New Roman"/>
          <w:kern w:val="16"/>
          <w:sz w:val="24"/>
          <w:szCs w:val="24"/>
          <w:lang w:val="lt-LT"/>
        </w:rPr>
        <w:t>4</w:t>
      </w:r>
      <w:r w:rsidRPr="009F718B">
        <w:rPr>
          <w:rFonts w:ascii="Verdana" w:hAnsi="Verdana" w:cs="Times New Roman"/>
          <w:kern w:val="16"/>
          <w:sz w:val="24"/>
          <w:szCs w:val="24"/>
          <w:lang w:val="lt-LT"/>
        </w:rPr>
        <w:t xml:space="preserve"> priedas), pageidautina pateikti </w:t>
      </w:r>
      <w:proofErr w:type="spellStart"/>
      <w:r w:rsidRPr="009F718B">
        <w:rPr>
          <w:rFonts w:ascii="Verdana" w:hAnsi="Verdana" w:cs="Times New Roman"/>
          <w:kern w:val="16"/>
          <w:sz w:val="24"/>
          <w:szCs w:val="24"/>
          <w:lang w:val="lt-LT"/>
        </w:rPr>
        <w:t>ex</w:t>
      </w:r>
      <w:r w:rsidR="007628A3" w:rsidRPr="009F718B">
        <w:rPr>
          <w:rFonts w:ascii="Verdana" w:hAnsi="Verdana" w:cs="Times New Roman"/>
          <w:kern w:val="16"/>
          <w:sz w:val="24"/>
          <w:szCs w:val="24"/>
          <w:lang w:val="lt-LT"/>
        </w:rPr>
        <w:t>c</w:t>
      </w:r>
      <w:r w:rsidRPr="009F718B">
        <w:rPr>
          <w:rFonts w:ascii="Verdana" w:hAnsi="Verdana" w:cs="Times New Roman"/>
          <w:kern w:val="16"/>
          <w:sz w:val="24"/>
          <w:szCs w:val="24"/>
          <w:lang w:val="lt-LT"/>
        </w:rPr>
        <w:t>el</w:t>
      </w:r>
      <w:proofErr w:type="spellEnd"/>
      <w:r w:rsidRPr="009F718B">
        <w:rPr>
          <w:rFonts w:ascii="Verdana" w:hAnsi="Verdana" w:cs="Times New Roman"/>
          <w:kern w:val="16"/>
          <w:sz w:val="24"/>
          <w:szCs w:val="24"/>
          <w:lang w:val="lt-LT"/>
        </w:rPr>
        <w:t xml:space="preserve"> formatu</w:t>
      </w:r>
      <w:r w:rsidR="007D786E" w:rsidRPr="009F718B">
        <w:rPr>
          <w:rFonts w:ascii="Verdana" w:hAnsi="Verdana"/>
          <w:color w:val="auto"/>
          <w:sz w:val="24"/>
          <w:szCs w:val="24"/>
          <w:lang w:val="lt-LT"/>
        </w:rPr>
        <w:t>;</w:t>
      </w:r>
    </w:p>
    <w:p w14:paraId="698D0CC4" w14:textId="77777777" w:rsidR="00BB227C" w:rsidRPr="009F718B" w:rsidRDefault="00270C29" w:rsidP="00BB227C">
      <w:pPr>
        <w:pStyle w:val="Body2"/>
        <w:numPr>
          <w:ilvl w:val="1"/>
          <w:numId w:val="111"/>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sz w:val="24"/>
          <w:szCs w:val="24"/>
          <w:lang w:val="lt-LT"/>
        </w:rPr>
        <w:lastRenderedPageBreak/>
        <w:t>EBVPD (</w:t>
      </w:r>
      <w:r w:rsidR="007D786E" w:rsidRPr="009F718B">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9F718B">
        <w:rPr>
          <w:rFonts w:ascii="Verdana" w:hAnsi="Verdana" w:cs="Times New Roman"/>
          <w:color w:val="auto"/>
          <w:sz w:val="24"/>
          <w:szCs w:val="24"/>
          <w:lang w:val="lt-LT"/>
        </w:rPr>
        <w:t>);</w:t>
      </w:r>
    </w:p>
    <w:p w14:paraId="09FDF3D4" w14:textId="77777777" w:rsidR="00BB227C" w:rsidRPr="009F718B" w:rsidRDefault="007D786E" w:rsidP="00BB227C">
      <w:pPr>
        <w:pStyle w:val="Body2"/>
        <w:numPr>
          <w:ilvl w:val="1"/>
          <w:numId w:val="111"/>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olor w:val="auto"/>
          <w:sz w:val="24"/>
          <w:szCs w:val="24"/>
          <w:lang w:val="lt-LT"/>
        </w:rPr>
        <w:t xml:space="preserve">kvalifikaciją patvirtinantys dokumentai </w:t>
      </w:r>
      <w:r w:rsidRPr="009F718B">
        <w:rPr>
          <w:rFonts w:ascii="Verdana" w:hAnsi="Verdana"/>
          <w:b/>
          <w:bCs/>
          <w:color w:val="auto"/>
          <w:sz w:val="24"/>
          <w:szCs w:val="24"/>
          <w:lang w:val="lt-LT"/>
        </w:rPr>
        <w:t>(patvirtinančių dokumentų reikalaujama tik iš to dalyvio, kurio pasiūlymas pagal vertinimo rezultatus gali būti pripažintas laimėjusiu);</w:t>
      </w:r>
    </w:p>
    <w:p w14:paraId="5CDE08D0" w14:textId="77777777" w:rsidR="00BB227C" w:rsidRPr="009F718B" w:rsidRDefault="00270C29" w:rsidP="00BB227C">
      <w:pPr>
        <w:pStyle w:val="Body2"/>
        <w:numPr>
          <w:ilvl w:val="1"/>
          <w:numId w:val="111"/>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sz w:val="24"/>
          <w:szCs w:val="24"/>
          <w:lang w:val="lt-LT"/>
        </w:rPr>
        <w:t xml:space="preserve">aplinkos apsaugos vadybos sistemos standartai </w:t>
      </w:r>
      <w:r w:rsidRPr="009F718B">
        <w:rPr>
          <w:rFonts w:ascii="Verdana" w:hAnsi="Verdana" w:cs="Times New Roman"/>
          <w:b/>
          <w:bCs/>
          <w:color w:val="auto"/>
          <w:sz w:val="24"/>
          <w:szCs w:val="24"/>
          <w:lang w:val="lt-LT"/>
        </w:rPr>
        <w:t>(patvirtinančių dokumentų bus reikalaujama tik iš to dalyvio, kurio pasiūlymas pagal vertinimo rezultatus galės būti pripažintas laimėjusiu);</w:t>
      </w:r>
    </w:p>
    <w:p w14:paraId="049809A6" w14:textId="77777777" w:rsidR="00BB227C" w:rsidRPr="009F718B" w:rsidRDefault="0083016F" w:rsidP="00BB227C">
      <w:pPr>
        <w:pStyle w:val="Body2"/>
        <w:numPr>
          <w:ilvl w:val="1"/>
          <w:numId w:val="111"/>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r w:rsidR="003E692D" w:rsidRPr="009F718B">
        <w:rPr>
          <w:rFonts w:ascii="Verdana" w:hAnsi="Verdana" w:cs="Times New Roman"/>
          <w:color w:val="auto"/>
          <w:sz w:val="24"/>
          <w:szCs w:val="24"/>
          <w:lang w:val="lt-LT"/>
        </w:rPr>
        <w:t xml:space="preserve"> </w:t>
      </w:r>
      <w:r w:rsidR="003E692D" w:rsidRPr="009F718B">
        <w:rPr>
          <w:rFonts w:ascii="Verdana" w:hAnsi="Verdana"/>
          <w:b/>
          <w:bCs/>
          <w:color w:val="auto"/>
          <w:sz w:val="24"/>
          <w:szCs w:val="24"/>
          <w:lang w:val="lt-LT"/>
        </w:rPr>
        <w:t>(patvirtinančių dokumentų reikalaujama tik iš to dalyvio, kurio pasiūlymas pagal vertinimo rezultatus gali būti pripažintas laimėjusiu)</w:t>
      </w:r>
      <w:r w:rsidRPr="009F718B">
        <w:rPr>
          <w:rFonts w:ascii="Verdana" w:hAnsi="Verdana" w:cs="Times New Roman"/>
          <w:color w:val="auto"/>
          <w:sz w:val="24"/>
          <w:szCs w:val="24"/>
          <w:lang w:val="lt-LT"/>
        </w:rPr>
        <w:t>;</w:t>
      </w:r>
    </w:p>
    <w:p w14:paraId="7E61A752" w14:textId="77777777" w:rsidR="00BB227C" w:rsidRPr="009F718B" w:rsidRDefault="001D2258" w:rsidP="00BB227C">
      <w:pPr>
        <w:pStyle w:val="Body2"/>
        <w:numPr>
          <w:ilvl w:val="1"/>
          <w:numId w:val="111"/>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sz w:val="24"/>
          <w:szCs w:val="24"/>
          <w:lang w:val="lt-LT"/>
        </w:rPr>
        <w:t>jungtinės veiklos sutarties skaitmeninė kopija (jeigu dalyvauja ūkio subjektų grupė);</w:t>
      </w:r>
    </w:p>
    <w:p w14:paraId="775E2D88" w14:textId="77777777" w:rsidR="00BB227C" w:rsidRPr="009F718B" w:rsidRDefault="00B65C42" w:rsidP="00BB227C">
      <w:pPr>
        <w:pStyle w:val="Body2"/>
        <w:numPr>
          <w:ilvl w:val="1"/>
          <w:numId w:val="111"/>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kern w:val="16"/>
          <w:sz w:val="24"/>
          <w:szCs w:val="24"/>
          <w:lang w:val="lt-LT"/>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r w:rsidR="00871EE6" w:rsidRPr="009F718B">
        <w:rPr>
          <w:rFonts w:ascii="Verdana" w:hAnsi="Verdana" w:cs="Times New Roman"/>
          <w:color w:val="auto"/>
          <w:kern w:val="16"/>
          <w:sz w:val="24"/>
          <w:szCs w:val="24"/>
          <w:lang w:val="lt-LT"/>
        </w:rPr>
        <w:t>;</w:t>
      </w:r>
    </w:p>
    <w:p w14:paraId="13D5E1FA" w14:textId="77777777" w:rsidR="00BB227C" w:rsidRPr="009F718B" w:rsidRDefault="00871EE6" w:rsidP="00BB227C">
      <w:pPr>
        <w:pStyle w:val="Body2"/>
        <w:numPr>
          <w:ilvl w:val="1"/>
          <w:numId w:val="111"/>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kern w:val="16"/>
          <w:sz w:val="24"/>
          <w:szCs w:val="24"/>
          <w:lang w:val="lt-LT"/>
        </w:rPr>
        <w:t>jei tiekėjas pasitelkia fizinį asmenį kaip ūkio subjektą, kurio neketina įdarbinti - sutartį ar preliminariąją sutartį, ar ketinimų protokolą dėl sutarties sudarymo su specialistu laimėjimo ir sutarties sudarymo atveju;</w:t>
      </w:r>
    </w:p>
    <w:p w14:paraId="451B743A" w14:textId="77777777" w:rsidR="00BB227C" w:rsidRPr="009F718B" w:rsidRDefault="00871EE6" w:rsidP="00BB227C">
      <w:pPr>
        <w:pStyle w:val="Body2"/>
        <w:numPr>
          <w:ilvl w:val="1"/>
          <w:numId w:val="111"/>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kern w:val="16"/>
          <w:sz w:val="24"/>
          <w:szCs w:val="24"/>
          <w:lang w:val="lt-LT"/>
        </w:rPr>
        <w:t>jei tiekėjas pasitelkia fizinį asmenį, kurį ketina įdarbint (</w:t>
      </w:r>
      <w:proofErr w:type="spellStart"/>
      <w:r w:rsidRPr="009F718B">
        <w:rPr>
          <w:rFonts w:ascii="Verdana" w:hAnsi="Verdana" w:cs="Times New Roman"/>
          <w:color w:val="auto"/>
          <w:kern w:val="16"/>
          <w:sz w:val="24"/>
          <w:szCs w:val="24"/>
          <w:lang w:val="lt-LT"/>
        </w:rPr>
        <w:t>kvazisubtiekėją</w:t>
      </w:r>
      <w:proofErr w:type="spellEnd"/>
      <w:r w:rsidRPr="009F718B">
        <w:rPr>
          <w:rFonts w:ascii="Verdana" w:hAnsi="Verdana" w:cs="Times New Roman"/>
          <w:color w:val="auto"/>
          <w:kern w:val="16"/>
          <w:sz w:val="24"/>
          <w:szCs w:val="24"/>
          <w:lang w:val="lt-LT"/>
        </w:rPr>
        <w:t>) - dvišalį susitarimą arba ketinimų protokolą, arba kitą dokumentą, kuris pagrįstų, kad pirkimo laimėjimo ir sutarties sudarymo atveju šis specialistas bus įdarbintas;</w:t>
      </w:r>
    </w:p>
    <w:p w14:paraId="452A0490" w14:textId="49469D87" w:rsidR="003338BC" w:rsidRPr="009F718B" w:rsidRDefault="00BB227C" w:rsidP="00BB227C">
      <w:pPr>
        <w:pStyle w:val="Body2"/>
        <w:numPr>
          <w:ilvl w:val="1"/>
          <w:numId w:val="111"/>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kern w:val="16"/>
          <w:sz w:val="24"/>
          <w:szCs w:val="24"/>
          <w:lang w:val="lt-LT"/>
        </w:rPr>
        <w:t>į</w:t>
      </w:r>
      <w:r w:rsidR="001D2258" w:rsidRPr="009F718B">
        <w:rPr>
          <w:rFonts w:ascii="Verdana" w:hAnsi="Verdana" w:cs="Times New Roman"/>
          <w:color w:val="auto"/>
          <w:sz w:val="24"/>
          <w:szCs w:val="24"/>
          <w:lang w:val="lt-LT"/>
        </w:rPr>
        <w:t>galiojimo ar kito dokumento (pvz. pareigybės aprašymo), suteikiančio teisę pasirašyti tiekėjo pasiūlymą, skaitmeninė kopija (taikoma, kai pasiūlymą pasirašo ne įmonės vadovas, o įgaliotas asmuo)</w:t>
      </w:r>
      <w:r w:rsidR="00B67AF7" w:rsidRPr="009F718B">
        <w:rPr>
          <w:rFonts w:ascii="Verdana" w:hAnsi="Verdana" w:cs="Times New Roman"/>
          <w:color w:val="auto"/>
          <w:sz w:val="24"/>
          <w:szCs w:val="24"/>
          <w:lang w:val="lt-LT"/>
        </w:rPr>
        <w:t>.</w:t>
      </w:r>
    </w:p>
    <w:p w14:paraId="5A377C1C" w14:textId="1769C189" w:rsidR="00DD388C" w:rsidRPr="009F718B" w:rsidRDefault="00DD388C" w:rsidP="00A11E23">
      <w:pPr>
        <w:pStyle w:val="Sraopastraipa"/>
        <w:numPr>
          <w:ilvl w:val="1"/>
          <w:numId w:val="100"/>
        </w:numPr>
        <w:spacing w:after="0" w:line="240" w:lineRule="auto"/>
        <w:ind w:left="0" w:firstLine="709"/>
        <w:jc w:val="both"/>
        <w:rPr>
          <w:rFonts w:ascii="Verdana" w:eastAsia="Times New Roman" w:hAnsi="Verdana" w:cs="Arial"/>
          <w:szCs w:val="24"/>
        </w:rPr>
      </w:pPr>
      <w:r w:rsidRPr="009F718B">
        <w:rPr>
          <w:rFonts w:ascii="Verdana" w:eastAsia="Times New Roman" w:hAnsi="Verdana" w:cs="Segoe UI"/>
          <w:szCs w:val="24"/>
        </w:rPr>
        <w:t xml:space="preserve">Pasiūlymas gali būti pasirašytas tiekėjo (pavienio tiekėjo vadovo, ar ūkio subjektų </w:t>
      </w:r>
      <w:r w:rsidRPr="009F718B">
        <w:rPr>
          <w:rFonts w:ascii="Verdana" w:hAnsi="Verdana"/>
          <w:szCs w:val="24"/>
        </w:rPr>
        <w:t>grupės</w:t>
      </w:r>
      <w:r w:rsidRPr="009F718B">
        <w:rPr>
          <w:rFonts w:ascii="Verdana" w:eastAsia="Times New Roman" w:hAnsi="Verdana" w:cs="Segoe UI"/>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9F718B">
        <w:rPr>
          <w:rFonts w:ascii="Verdana" w:eastAsia="Times New Roman" w:hAnsi="Verdana" w:cs="Segoe UI"/>
          <w:color w:val="FF0000"/>
          <w:szCs w:val="24"/>
        </w:rPr>
        <w:t xml:space="preserve"> </w:t>
      </w:r>
      <w:r w:rsidRPr="009F718B">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7AA95A47" w14:textId="70403191" w:rsidR="001D2258" w:rsidRPr="009F718B" w:rsidRDefault="001D2258" w:rsidP="00A11E23">
      <w:pPr>
        <w:pStyle w:val="Sraopastraipa"/>
        <w:numPr>
          <w:ilvl w:val="1"/>
          <w:numId w:val="100"/>
        </w:numPr>
        <w:spacing w:after="0" w:line="240" w:lineRule="auto"/>
        <w:ind w:left="0" w:firstLine="709"/>
        <w:jc w:val="both"/>
        <w:rPr>
          <w:rFonts w:ascii="Verdana" w:eastAsia="Times New Roman" w:hAnsi="Verdana"/>
          <w:kern w:val="16"/>
          <w:szCs w:val="24"/>
          <w:lang w:eastAsia="ar-SA"/>
        </w:rPr>
      </w:pPr>
      <w:r w:rsidRPr="009F718B">
        <w:rPr>
          <w:rFonts w:ascii="Verdana" w:hAnsi="Verdana"/>
          <w:szCs w:val="24"/>
        </w:rPr>
        <w:t xml:space="preserve">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w:t>
      </w:r>
      <w:r w:rsidRPr="009F718B">
        <w:rPr>
          <w:rFonts w:ascii="Verdana" w:hAnsi="Verdana"/>
          <w:szCs w:val="24"/>
        </w:rPr>
        <w:lastRenderedPageBreak/>
        <w:t>tarpusavyje</w:t>
      </w:r>
      <w:r w:rsidRPr="009F718B">
        <w:rPr>
          <w:rFonts w:ascii="Verdana" w:hAnsi="Verdana"/>
          <w:bCs/>
          <w:szCs w:val="24"/>
        </w:rPr>
        <w:t>.</w:t>
      </w:r>
      <w:r w:rsidR="000C3D16" w:rsidRPr="009F718B">
        <w:rPr>
          <w:rFonts w:ascii="Verdana" w:hAnsi="Verdana"/>
          <w:b/>
          <w:szCs w:val="24"/>
        </w:rPr>
        <w:t xml:space="preserve"> </w:t>
      </w:r>
      <w:r w:rsidRPr="009F718B">
        <w:rPr>
          <w:rFonts w:ascii="Verdana" w:hAnsi="Verdana"/>
          <w:szCs w:val="24"/>
        </w:rPr>
        <w:t xml:space="preserve">Konfidencialia negalima laikyti informacijos nurodytos </w:t>
      </w:r>
      <w:r w:rsidR="008D333B" w:rsidRPr="009F718B">
        <w:rPr>
          <w:rFonts w:ascii="Verdana" w:hAnsi="Verdana"/>
          <w:szCs w:val="24"/>
        </w:rPr>
        <w:t>VPĮ</w:t>
      </w:r>
      <w:r w:rsidRPr="009F718B">
        <w:rPr>
          <w:rFonts w:ascii="Verdana" w:hAnsi="Verdana"/>
          <w:szCs w:val="24"/>
        </w:rPr>
        <w:t xml:space="preserve"> 20 str. 2 d. Perkančioji organizacija, </w:t>
      </w:r>
      <w:r w:rsidR="00691B1E" w:rsidRPr="009F718B">
        <w:rPr>
          <w:rFonts w:ascii="Verdana" w:hAnsi="Verdana"/>
          <w:szCs w:val="24"/>
        </w:rPr>
        <w:t xml:space="preserve">Viešųjų pirkimų komisija (toliau – </w:t>
      </w:r>
      <w:r w:rsidRPr="009F718B">
        <w:rPr>
          <w:rFonts w:ascii="Verdana" w:hAnsi="Verdana"/>
          <w:szCs w:val="24"/>
        </w:rPr>
        <w:t>Komisija</w:t>
      </w:r>
      <w:r w:rsidR="00691B1E" w:rsidRPr="009F718B">
        <w:rPr>
          <w:rFonts w:ascii="Verdana" w:hAnsi="Verdana"/>
          <w:szCs w:val="24"/>
        </w:rPr>
        <w:t>)</w:t>
      </w:r>
      <w:r w:rsidRPr="009F718B">
        <w:rPr>
          <w:rFonts w:ascii="Verdana" w:hAnsi="Verdana"/>
          <w:szCs w:val="24"/>
        </w:rPr>
        <w:t xml:space="preserve">, jos nariai ar ekspertai ir kiti asmenys negali atskleisti </w:t>
      </w:r>
      <w:r w:rsidR="00691B1E" w:rsidRPr="009F718B">
        <w:rPr>
          <w:rFonts w:ascii="Verdana" w:hAnsi="Verdana"/>
          <w:szCs w:val="24"/>
        </w:rPr>
        <w:t>t</w:t>
      </w:r>
      <w:r w:rsidRPr="009F718B">
        <w:rPr>
          <w:rFonts w:ascii="Verdana" w:hAnsi="Verdana"/>
          <w:szCs w:val="24"/>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9F718B">
        <w:rPr>
          <w:rFonts w:ascii="Verdana" w:hAnsi="Verdana"/>
          <w:spacing w:val="-2"/>
          <w:szCs w:val="24"/>
        </w:rPr>
        <w:t>k</w:t>
      </w:r>
      <w:r w:rsidRPr="009F718B">
        <w:rPr>
          <w:rFonts w:ascii="Verdana" w:hAnsi="Verdana"/>
          <w:szCs w:val="24"/>
        </w:rPr>
        <w:t>aip suprantamas konfidencialumas viešuosiuose pirkimuose (</w:t>
      </w:r>
      <w:r w:rsidR="008D333B" w:rsidRPr="009F718B">
        <w:rPr>
          <w:rFonts w:ascii="Verdana" w:hAnsi="Verdana"/>
          <w:szCs w:val="24"/>
        </w:rPr>
        <w:t>VPĮ</w:t>
      </w:r>
      <w:r w:rsidRPr="009F718B">
        <w:rPr>
          <w:rFonts w:ascii="Verdana" w:hAnsi="Verdana"/>
          <w:szCs w:val="24"/>
        </w:rPr>
        <w:t xml:space="preserve"> 20 straipsnis) galima rasti adresu: </w:t>
      </w:r>
      <w:hyperlink r:id="rId29" w:history="1">
        <w:r w:rsidRPr="009F718B">
          <w:rPr>
            <w:rStyle w:val="Hipersaitas"/>
            <w:rFonts w:ascii="Verdana" w:hAnsi="Verdana"/>
            <w:color w:val="auto"/>
            <w:szCs w:val="24"/>
          </w:rPr>
          <w:t>http://vpt.lrv.lt/uploads/vpt/documents/files/mp/konfidenciali_informacija.pdf</w:t>
        </w:r>
      </w:hyperlink>
      <w:r w:rsidRPr="009F718B">
        <w:rPr>
          <w:rFonts w:ascii="Verdana" w:hAnsi="Verdana"/>
          <w:szCs w:val="24"/>
        </w:rPr>
        <w:t>.</w:t>
      </w:r>
    </w:p>
    <w:p w14:paraId="4DE39757" w14:textId="029CB482" w:rsidR="003E225A" w:rsidRPr="009F718B" w:rsidRDefault="001D2258" w:rsidP="00A11E23">
      <w:pPr>
        <w:pStyle w:val="Sraopastraipa"/>
        <w:numPr>
          <w:ilvl w:val="1"/>
          <w:numId w:val="100"/>
        </w:numPr>
        <w:spacing w:after="0" w:line="240" w:lineRule="auto"/>
        <w:ind w:left="0" w:firstLine="709"/>
        <w:jc w:val="both"/>
        <w:rPr>
          <w:rFonts w:ascii="Verdana" w:hAnsi="Verdana"/>
        </w:rPr>
      </w:pPr>
      <w:r w:rsidRPr="009F718B">
        <w:rPr>
          <w:rFonts w:ascii="Verdana" w:hAnsi="Verdana"/>
          <w:szCs w:val="24"/>
        </w:rPr>
        <w:t xml:space="preserve">Siekiant perkančiajai organizacijai užtikrinti tiekėjo informacijos konfidencialumą ir </w:t>
      </w:r>
      <w:r w:rsidR="008D333B" w:rsidRPr="009F718B">
        <w:rPr>
          <w:rFonts w:ascii="Verdana" w:hAnsi="Verdana"/>
          <w:szCs w:val="24"/>
        </w:rPr>
        <w:t>VPĮ</w:t>
      </w:r>
      <w:r w:rsidRPr="009F718B">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9F718B">
        <w:rPr>
          <w:rFonts w:ascii="Verdana" w:hAnsi="Verdana"/>
          <w:b/>
          <w:szCs w:val="24"/>
        </w:rPr>
        <w:t xml:space="preserve">atskirais failais </w:t>
      </w:r>
      <w:r w:rsidRPr="009F718B">
        <w:rPr>
          <w:rFonts w:ascii="Verdana" w:hAnsi="Verdana"/>
          <w:i/>
          <w:szCs w:val="24"/>
        </w:rPr>
        <w:t>(bylomis)</w:t>
      </w:r>
      <w:r w:rsidRPr="009F718B">
        <w:rPr>
          <w:rFonts w:ascii="Verdana" w:hAnsi="Verdana"/>
          <w:szCs w:val="24"/>
        </w:rPr>
        <w:t>:</w:t>
      </w:r>
    </w:p>
    <w:p w14:paraId="133B9248" w14:textId="77777777" w:rsidR="00BB227C" w:rsidRPr="009F718B" w:rsidRDefault="00BB227C" w:rsidP="00BB227C">
      <w:pPr>
        <w:pStyle w:val="Sraopastraipa"/>
        <w:numPr>
          <w:ilvl w:val="0"/>
          <w:numId w:val="28"/>
        </w:numPr>
        <w:tabs>
          <w:tab w:val="left" w:pos="1276"/>
          <w:tab w:val="left" w:pos="1418"/>
        </w:tabs>
        <w:suppressAutoHyphens/>
        <w:spacing w:after="0" w:line="240" w:lineRule="auto"/>
        <w:contextualSpacing w:val="0"/>
        <w:jc w:val="both"/>
        <w:rPr>
          <w:rFonts w:ascii="Verdana" w:eastAsia="Arial Unicode MS" w:hAnsi="Verdana"/>
          <w:vanish/>
          <w:szCs w:val="24"/>
          <w:lang w:eastAsia="lt-LT"/>
        </w:rPr>
      </w:pPr>
    </w:p>
    <w:p w14:paraId="4561BE9F" w14:textId="08FA0191" w:rsidR="0001005E" w:rsidRPr="009F718B" w:rsidRDefault="001D2258" w:rsidP="00BB227C">
      <w:pPr>
        <w:pStyle w:val="Body2"/>
        <w:numPr>
          <w:ilvl w:val="1"/>
          <w:numId w:val="112"/>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9F718B">
        <w:rPr>
          <w:rFonts w:ascii="Verdana" w:hAnsi="Verdana" w:cs="Times New Roman"/>
          <w:color w:val="auto"/>
          <w:sz w:val="24"/>
          <w:szCs w:val="24"/>
          <w:lang w:val="lt-LT"/>
        </w:rPr>
        <w:t xml:space="preserve">informaciją, kuri yra konfidenciali, failo </w:t>
      </w:r>
      <w:r w:rsidRPr="009F718B">
        <w:rPr>
          <w:rFonts w:ascii="Verdana" w:hAnsi="Verdana" w:cs="Times New Roman"/>
          <w:i/>
          <w:color w:val="auto"/>
          <w:sz w:val="24"/>
          <w:szCs w:val="24"/>
          <w:lang w:val="lt-LT"/>
        </w:rPr>
        <w:t xml:space="preserve">(bylos) </w:t>
      </w:r>
      <w:r w:rsidRPr="009F718B">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9F718B">
        <w:rPr>
          <w:rFonts w:ascii="Verdana" w:hAnsi="Verdana" w:cs="Times New Roman"/>
          <w:i/>
          <w:color w:val="auto"/>
          <w:sz w:val="24"/>
          <w:szCs w:val="24"/>
          <w:lang w:val="lt-LT"/>
        </w:rPr>
        <w:t>(bylos)</w:t>
      </w:r>
      <w:r w:rsidRPr="009F718B">
        <w:rPr>
          <w:rFonts w:ascii="Verdana" w:hAnsi="Verdana" w:cs="Times New Roman"/>
          <w:color w:val="auto"/>
          <w:sz w:val="24"/>
          <w:szCs w:val="24"/>
          <w:lang w:val="lt-LT"/>
        </w:rPr>
        <w:t xml:space="preserve"> yra konfidencialūs. Perkančioji organizacija, </w:t>
      </w:r>
      <w:r w:rsidR="008D333B" w:rsidRPr="009F718B">
        <w:rPr>
          <w:rFonts w:ascii="Verdana" w:hAnsi="Verdana" w:cs="Times New Roman"/>
          <w:color w:val="auto"/>
          <w:sz w:val="24"/>
          <w:szCs w:val="24"/>
          <w:lang w:val="lt-LT"/>
        </w:rPr>
        <w:t>Komisija</w:t>
      </w:r>
      <w:r w:rsidRPr="009F718B">
        <w:rPr>
          <w:rFonts w:ascii="Verdana" w:hAnsi="Verdana" w:cs="Times New Roman"/>
          <w:color w:val="auto"/>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w:t>
      </w:r>
      <w:r w:rsidR="0001005E" w:rsidRPr="009F718B">
        <w:rPr>
          <w:rFonts w:ascii="Verdana" w:hAnsi="Verdana" w:cs="Times New Roman"/>
          <w:color w:val="auto"/>
          <w:sz w:val="24"/>
          <w:szCs w:val="24"/>
          <w:lang w:val="lt-LT"/>
        </w:rPr>
        <w:t xml:space="preserve"> Konfidencialia negalima laikyti:</w:t>
      </w:r>
    </w:p>
    <w:p w14:paraId="2A80A540" w14:textId="77777777" w:rsidR="00BB227C" w:rsidRPr="009F718B" w:rsidRDefault="0001005E" w:rsidP="00BB227C">
      <w:pPr>
        <w:pStyle w:val="Body2"/>
        <w:numPr>
          <w:ilvl w:val="2"/>
          <w:numId w:val="112"/>
        </w:numPr>
        <w:tabs>
          <w:tab w:val="left" w:pos="1418"/>
          <w:tab w:val="left" w:pos="1701"/>
        </w:tabs>
        <w:spacing w:after="0"/>
        <w:ind w:left="0" w:firstLine="709"/>
        <w:rPr>
          <w:rFonts w:ascii="Verdana" w:eastAsia="Times New Roman" w:hAnsi="Verdana" w:cs="Times New Roman"/>
          <w:color w:val="auto"/>
          <w:kern w:val="16"/>
          <w:sz w:val="24"/>
          <w:szCs w:val="24"/>
          <w:lang w:val="lt-LT" w:eastAsia="ar-SA"/>
        </w:rPr>
      </w:pPr>
      <w:r w:rsidRPr="009F718B">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F718B">
        <w:rPr>
          <w:rFonts w:ascii="Verdana" w:hAnsi="Verdana" w:cs="Times New Roman"/>
          <w:b/>
          <w:bCs/>
          <w:color w:val="auto"/>
          <w:sz w:val="24"/>
          <w:szCs w:val="24"/>
          <w:lang w:val="lt-LT"/>
        </w:rPr>
        <w:t> </w:t>
      </w:r>
      <w:r w:rsidRPr="009F718B">
        <w:rPr>
          <w:rFonts w:ascii="Verdana" w:hAnsi="Verdana" w:cs="Times New Roman"/>
          <w:color w:val="auto"/>
          <w:sz w:val="24"/>
          <w:szCs w:val="24"/>
          <w:lang w:val="lt-LT"/>
        </w:rPr>
        <w:t>– tuo atveju, kai ši informacija reikalinga tiekėjui jo teisėtiems interesams ginti;</w:t>
      </w:r>
    </w:p>
    <w:p w14:paraId="52A7B0A2" w14:textId="77777777" w:rsidR="00BB227C" w:rsidRPr="009F718B" w:rsidRDefault="0001005E" w:rsidP="00BB227C">
      <w:pPr>
        <w:pStyle w:val="Body2"/>
        <w:numPr>
          <w:ilvl w:val="2"/>
          <w:numId w:val="112"/>
        </w:numPr>
        <w:tabs>
          <w:tab w:val="left" w:pos="1418"/>
          <w:tab w:val="left" w:pos="1701"/>
        </w:tabs>
        <w:spacing w:after="0"/>
        <w:ind w:left="0" w:firstLine="709"/>
        <w:rPr>
          <w:rFonts w:ascii="Verdana" w:eastAsia="Times New Roman" w:hAnsi="Verdana" w:cs="Times New Roman"/>
          <w:color w:val="auto"/>
          <w:kern w:val="16"/>
          <w:sz w:val="24"/>
          <w:szCs w:val="24"/>
          <w:lang w:val="lt-LT" w:eastAsia="ar-SA"/>
        </w:rPr>
      </w:pPr>
      <w:r w:rsidRPr="009F718B">
        <w:rPr>
          <w:rFonts w:ascii="Verdana" w:hAnsi="Verdana" w:cs="Times New Roman"/>
          <w:color w:val="auto"/>
          <w:sz w:val="24"/>
          <w:szCs w:val="24"/>
          <w:lang w:val="lt-LT"/>
        </w:rPr>
        <w:t>I</w:t>
      </w:r>
      <w:r w:rsidRPr="009F718B">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7AE12D4E" w14:textId="1199D17A" w:rsidR="001D2258" w:rsidRPr="009F718B" w:rsidRDefault="001D2258" w:rsidP="00BB227C">
      <w:pPr>
        <w:pStyle w:val="Body2"/>
        <w:numPr>
          <w:ilvl w:val="1"/>
          <w:numId w:val="112"/>
        </w:numPr>
        <w:tabs>
          <w:tab w:val="left" w:pos="1418"/>
          <w:tab w:val="left" w:pos="1701"/>
        </w:tabs>
        <w:spacing w:after="0"/>
        <w:ind w:left="0" w:firstLine="709"/>
        <w:rPr>
          <w:rFonts w:ascii="Verdana" w:eastAsia="Times New Roman" w:hAnsi="Verdana" w:cs="Times New Roman"/>
          <w:color w:val="auto"/>
          <w:kern w:val="16"/>
          <w:sz w:val="24"/>
          <w:szCs w:val="24"/>
          <w:lang w:val="lt-LT" w:eastAsia="ar-SA"/>
        </w:rPr>
      </w:pPr>
      <w:r w:rsidRPr="009F718B">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9F718B">
        <w:rPr>
          <w:rFonts w:ascii="Verdana" w:hAnsi="Verdana" w:cs="Times New Roman"/>
          <w:i/>
          <w:color w:val="auto"/>
          <w:sz w:val="24"/>
          <w:szCs w:val="24"/>
          <w:lang w:val="lt-LT"/>
        </w:rPr>
        <w:t xml:space="preserve">(bylos) </w:t>
      </w:r>
      <w:r w:rsidRPr="009F718B">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9F718B">
        <w:rPr>
          <w:rFonts w:ascii="Verdana" w:hAnsi="Verdana" w:cs="Times New Roman"/>
          <w:i/>
          <w:color w:val="auto"/>
          <w:sz w:val="24"/>
          <w:szCs w:val="24"/>
          <w:lang w:val="lt-LT"/>
        </w:rPr>
        <w:t>(bylos)</w:t>
      </w:r>
      <w:r w:rsidRPr="009F718B">
        <w:rPr>
          <w:rFonts w:ascii="Verdana" w:hAnsi="Verdana" w:cs="Times New Roman"/>
          <w:color w:val="auto"/>
          <w:sz w:val="24"/>
          <w:szCs w:val="24"/>
          <w:lang w:val="lt-LT"/>
        </w:rPr>
        <w:t xml:space="preserve"> yra neviešinami.</w:t>
      </w:r>
    </w:p>
    <w:p w14:paraId="20C1B1A2" w14:textId="77777777" w:rsidR="00E65E2F" w:rsidRPr="009F718B" w:rsidRDefault="001D2258" w:rsidP="00A11E23">
      <w:pPr>
        <w:pStyle w:val="Sraopastraipa"/>
        <w:numPr>
          <w:ilvl w:val="1"/>
          <w:numId w:val="100"/>
        </w:numPr>
        <w:spacing w:after="0" w:line="240" w:lineRule="auto"/>
        <w:ind w:left="0" w:firstLine="709"/>
        <w:jc w:val="both"/>
        <w:rPr>
          <w:rFonts w:ascii="Verdana" w:eastAsia="Times New Roman" w:hAnsi="Verdana"/>
          <w:kern w:val="16"/>
          <w:szCs w:val="24"/>
          <w:lang w:eastAsia="ar-SA"/>
        </w:rPr>
      </w:pPr>
      <w:r w:rsidRPr="009F718B">
        <w:rPr>
          <w:rFonts w:ascii="Verdana" w:hAnsi="Verdana"/>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9F718B">
        <w:rPr>
          <w:rFonts w:ascii="Verdana" w:hAnsi="Verdana"/>
          <w:kern w:val="16"/>
          <w:szCs w:val="24"/>
        </w:rPr>
        <w:t xml:space="preserve">Perkančioji organizacija </w:t>
      </w:r>
      <w:r w:rsidRPr="009F718B">
        <w:rPr>
          <w:rFonts w:ascii="Verdana" w:hAnsi="Verdana"/>
          <w:szCs w:val="24"/>
        </w:rPr>
        <w:t>jį gauna pateiktą CVP IS priemonėmis iki pasiūlymų pateikimo termino pabaigos.</w:t>
      </w:r>
    </w:p>
    <w:p w14:paraId="42546B69" w14:textId="50C58DD5" w:rsidR="00E65E2F" w:rsidRPr="009F718B" w:rsidRDefault="00E65E2F" w:rsidP="00A11E23">
      <w:pPr>
        <w:pStyle w:val="Sraopastraipa"/>
        <w:numPr>
          <w:ilvl w:val="1"/>
          <w:numId w:val="100"/>
        </w:numPr>
        <w:spacing w:after="0" w:line="240" w:lineRule="auto"/>
        <w:ind w:left="0" w:firstLine="709"/>
        <w:jc w:val="both"/>
        <w:rPr>
          <w:rFonts w:ascii="Verdana" w:eastAsia="Times New Roman" w:hAnsi="Verdana"/>
          <w:kern w:val="16"/>
          <w:szCs w:val="24"/>
          <w:lang w:eastAsia="ar-SA"/>
        </w:rPr>
      </w:pPr>
      <w:r w:rsidRPr="009F718B">
        <w:rPr>
          <w:rStyle w:val="cf01"/>
          <w:rFonts w:ascii="Verdana" w:hAnsi="Verdana" w:cs="Times New Roman"/>
          <w:sz w:val="24"/>
          <w:szCs w:val="24"/>
        </w:rPr>
        <w:t xml:space="preserve">Pirkimo procedūros metu, taip pat sustabdžius pirkimo procedūras dėl laikinųjų apsaugos priemonių taikymo Perkančioji organizacija turi teisę prašyti </w:t>
      </w:r>
      <w:r w:rsidRPr="009F718B">
        <w:rPr>
          <w:rStyle w:val="cf11"/>
          <w:rFonts w:ascii="Verdana" w:hAnsi="Verdana" w:cs="Times New Roman"/>
          <w:i w:val="0"/>
          <w:iCs w:val="0"/>
          <w:sz w:val="24"/>
          <w:szCs w:val="24"/>
        </w:rPr>
        <w:t xml:space="preserve">CVP IS </w:t>
      </w:r>
      <w:r w:rsidRPr="009F718B">
        <w:rPr>
          <w:rFonts w:ascii="Verdana" w:hAnsi="Verdana"/>
        </w:rPr>
        <w:t>priemonėmis</w:t>
      </w:r>
      <w:r w:rsidRPr="009F718B">
        <w:rPr>
          <w:rStyle w:val="cf01"/>
          <w:rFonts w:ascii="Verdana" w:hAnsi="Verdana" w:cs="Times New Roman"/>
          <w:sz w:val="24"/>
          <w:szCs w:val="24"/>
        </w:rPr>
        <w:t xml:space="preserve">, kad tiekėjai pratęstų pasiūlymų galiojimą iki konkrečiai nurodyto termino. Tiekėjas </w:t>
      </w:r>
      <w:r w:rsidRPr="009F718B">
        <w:rPr>
          <w:rStyle w:val="cf11"/>
          <w:rFonts w:ascii="Verdana" w:hAnsi="Verdana" w:cs="Times New Roman"/>
          <w:i w:val="0"/>
          <w:iCs w:val="0"/>
          <w:sz w:val="24"/>
          <w:szCs w:val="24"/>
        </w:rPr>
        <w:t>CVP IS priemonėmis</w:t>
      </w:r>
      <w:r w:rsidRPr="009F718B">
        <w:rPr>
          <w:rStyle w:val="cf11"/>
          <w:rFonts w:ascii="Verdana" w:hAnsi="Verdana" w:cs="Times New Roman"/>
          <w:sz w:val="24"/>
          <w:szCs w:val="24"/>
        </w:rPr>
        <w:t xml:space="preserve"> </w:t>
      </w:r>
      <w:r w:rsidRPr="009F718B">
        <w:rPr>
          <w:rStyle w:val="cf11"/>
          <w:rFonts w:ascii="Verdana" w:hAnsi="Verdana" w:cs="Times New Roman"/>
          <w:i w:val="0"/>
          <w:iCs w:val="0"/>
          <w:sz w:val="24"/>
          <w:szCs w:val="24"/>
        </w:rPr>
        <w:t xml:space="preserve">gali </w:t>
      </w:r>
      <w:r w:rsidRPr="009F718B">
        <w:rPr>
          <w:rStyle w:val="cf01"/>
          <w:rFonts w:ascii="Verdana" w:hAnsi="Verdana" w:cs="Times New Roman"/>
          <w:sz w:val="24"/>
          <w:szCs w:val="24"/>
        </w:rPr>
        <w:t>atmesti tokį prašymą neprarasdamas teisės į savo pasiūlymo galiojimo užtikrinimą, jeigu jo buvo reikalaujama.</w:t>
      </w:r>
    </w:p>
    <w:p w14:paraId="78F90D47" w14:textId="77777777" w:rsidR="001D2258" w:rsidRPr="009F718B" w:rsidRDefault="001D2258" w:rsidP="00731D69">
      <w:pPr>
        <w:pStyle w:val="Body2"/>
        <w:spacing w:after="0"/>
        <w:rPr>
          <w:rFonts w:ascii="Verdana" w:hAnsi="Verdana" w:cs="Times New Roman"/>
          <w:color w:val="auto"/>
          <w:sz w:val="24"/>
          <w:szCs w:val="24"/>
          <w:lang w:val="lt-LT"/>
        </w:rPr>
      </w:pPr>
    </w:p>
    <w:p w14:paraId="057F5428" w14:textId="70985288" w:rsidR="001D2258" w:rsidRPr="009F718B"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4" w:name="_Toc488998672"/>
      <w:bookmarkStart w:id="25" w:name="_Toc188598467"/>
      <w:bookmarkEnd w:id="24"/>
      <w:r w:rsidRPr="009F718B">
        <w:rPr>
          <w:rFonts w:ascii="Verdana" w:hAnsi="Verdana" w:cs="Times New Roman"/>
          <w:color w:val="auto"/>
          <w:sz w:val="24"/>
          <w:szCs w:val="24"/>
          <w:lang w:val="lt-LT"/>
        </w:rPr>
        <w:t>PASIŪLYMŲ ŠIFRAVIMAS</w:t>
      </w:r>
      <w:bookmarkEnd w:id="25"/>
    </w:p>
    <w:p w14:paraId="00CC43A6" w14:textId="45DEFD79" w:rsidR="001D2258" w:rsidRPr="009F718B" w:rsidRDefault="001D2258" w:rsidP="00731D69">
      <w:pPr>
        <w:pStyle w:val="Body2"/>
        <w:spacing w:after="0"/>
        <w:rPr>
          <w:rFonts w:ascii="Verdana" w:hAnsi="Verdana" w:cs="Times New Roman"/>
          <w:color w:val="auto"/>
          <w:sz w:val="24"/>
          <w:szCs w:val="24"/>
          <w:lang w:val="lt-LT"/>
        </w:rPr>
      </w:pPr>
    </w:p>
    <w:p w14:paraId="3C80778F" w14:textId="77777777" w:rsidR="00BB227C" w:rsidRPr="009F718B" w:rsidRDefault="009A7EF7" w:rsidP="00BB227C">
      <w:pPr>
        <w:pStyle w:val="Sraopastraipa"/>
        <w:numPr>
          <w:ilvl w:val="1"/>
          <w:numId w:val="100"/>
        </w:numPr>
        <w:spacing w:after="0" w:line="240" w:lineRule="auto"/>
        <w:ind w:left="0" w:firstLine="709"/>
        <w:jc w:val="both"/>
        <w:rPr>
          <w:rFonts w:ascii="Verdana" w:hAnsi="Verdana"/>
        </w:rPr>
      </w:pPr>
      <w:r w:rsidRPr="009F718B">
        <w:rPr>
          <w:rFonts w:ascii="Verdana" w:hAnsi="Verdana"/>
          <w:szCs w:val="24"/>
        </w:rPr>
        <w:t xml:space="preserve">Tiekėjo teikiamas pasiūlymas gali būti užšifruojamas. Tiekėjas, nusprendęs </w:t>
      </w:r>
      <w:r w:rsidRPr="009F718B">
        <w:rPr>
          <w:rFonts w:ascii="Verdana" w:hAnsi="Verdana"/>
        </w:rPr>
        <w:t>pateikti</w:t>
      </w:r>
      <w:r w:rsidRPr="009F718B">
        <w:rPr>
          <w:rFonts w:ascii="Verdana" w:hAnsi="Verdana"/>
          <w:szCs w:val="24"/>
        </w:rPr>
        <w:t xml:space="preserve"> užšifruotą pasiūlymą, turi:</w:t>
      </w:r>
    </w:p>
    <w:p w14:paraId="62D2ED43" w14:textId="77777777" w:rsidR="00BB227C" w:rsidRPr="009F718B" w:rsidRDefault="009A7EF7" w:rsidP="00BB227C">
      <w:pPr>
        <w:pStyle w:val="Sraopastraipa"/>
        <w:numPr>
          <w:ilvl w:val="1"/>
          <w:numId w:val="113"/>
        </w:numPr>
        <w:spacing w:after="0" w:line="240" w:lineRule="auto"/>
        <w:ind w:left="0" w:firstLine="709"/>
        <w:jc w:val="both"/>
        <w:rPr>
          <w:rFonts w:ascii="Verdana" w:hAnsi="Verdana"/>
        </w:rPr>
      </w:pPr>
      <w:r w:rsidRPr="009F718B">
        <w:rPr>
          <w:rFonts w:ascii="Verdana" w:hAnsi="Verdana"/>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00596C7A" w:rsidRPr="009F718B">
          <w:rPr>
            <w:rStyle w:val="Hipersaitas"/>
            <w:rFonts w:ascii="Verdana" w:hAnsi="Verdana" w:cs="Arial Unicode MS"/>
            <w:szCs w:val="24"/>
          </w:rPr>
          <w:t>https://vpt.lrv.lt/uploads/vpt/documents/files/LT_versija/CVP_IS/Mokymu_medziaga/Tiekejams/Uzsifravimo_instrukcija.pdf</w:t>
        </w:r>
      </w:hyperlink>
      <w:r w:rsidRPr="009F718B">
        <w:rPr>
          <w:rFonts w:cs="Arial Unicode MS"/>
          <w:color w:val="000000"/>
          <w:sz w:val="22"/>
        </w:rPr>
        <w:fldChar w:fldCharType="begin"/>
      </w:r>
      <w:r w:rsidRPr="009F718B">
        <w:rPr>
          <w:rFonts w:ascii="Verdana" w:hAnsi="Verdana"/>
          <w:vanish/>
          <w:szCs w:val="24"/>
        </w:rPr>
        <w:instrText>HYPERLINK "http://vpt.lrv.lt/lt/pasiulymu-sifravimas" \h</w:instrText>
      </w:r>
      <w:r w:rsidRPr="009F718B">
        <w:rPr>
          <w:rFonts w:cs="Arial Unicode MS"/>
          <w:color w:val="000000"/>
          <w:sz w:val="22"/>
        </w:rPr>
        <w:fldChar w:fldCharType="separate"/>
      </w:r>
      <w:r w:rsidRPr="009F718B">
        <w:rPr>
          <w:rStyle w:val="Internetosaitas"/>
          <w:rFonts w:ascii="Verdana" w:hAnsi="Verdana"/>
          <w:vanish/>
          <w:webHidden/>
          <w:szCs w:val="24"/>
        </w:rPr>
        <w:t>http://vpt.lrv.lt/lt/pasiulymu-sifravimas</w:t>
      </w:r>
      <w:r w:rsidRPr="009F718B">
        <w:rPr>
          <w:rStyle w:val="Internetosaitas"/>
          <w:rFonts w:ascii="Verdana" w:hAnsi="Verdana"/>
          <w:vanish/>
          <w:szCs w:val="24"/>
        </w:rPr>
        <w:fldChar w:fldCharType="end"/>
      </w:r>
      <w:r w:rsidRPr="009F718B">
        <w:rPr>
          <w:rFonts w:ascii="Verdana" w:hAnsi="Verdana"/>
          <w:szCs w:val="24"/>
        </w:rPr>
        <w:t>;</w:t>
      </w:r>
    </w:p>
    <w:p w14:paraId="30246621" w14:textId="5F76922F" w:rsidR="009A7EF7" w:rsidRPr="009F718B" w:rsidRDefault="00B34264" w:rsidP="00BB227C">
      <w:pPr>
        <w:pStyle w:val="Sraopastraipa"/>
        <w:numPr>
          <w:ilvl w:val="1"/>
          <w:numId w:val="113"/>
        </w:numPr>
        <w:spacing w:after="0" w:line="240" w:lineRule="auto"/>
        <w:ind w:left="0" w:firstLine="709"/>
        <w:jc w:val="both"/>
        <w:rPr>
          <w:rFonts w:ascii="Verdana" w:hAnsi="Verdana"/>
        </w:rPr>
      </w:pPr>
      <w:r w:rsidRPr="009F718B">
        <w:rPr>
          <w:rFonts w:ascii="Verdana" w:hAnsi="Verdana"/>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9A7EF7" w:rsidRPr="009F718B">
        <w:rPr>
          <w:rFonts w:ascii="Verdana" w:hAnsi="Verdana"/>
          <w:szCs w:val="24"/>
        </w:rPr>
        <w:t>.</w:t>
      </w:r>
    </w:p>
    <w:p w14:paraId="7F6EDF85" w14:textId="4EB6772E" w:rsidR="009A7EF7" w:rsidRPr="009F718B" w:rsidRDefault="00B34264"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A7EF7" w:rsidRPr="009F718B">
        <w:rPr>
          <w:rFonts w:ascii="Verdana" w:hAnsi="Verdana"/>
          <w:szCs w:val="24"/>
        </w:rPr>
        <w:t>.</w:t>
      </w:r>
    </w:p>
    <w:p w14:paraId="2A3B26F9" w14:textId="77777777" w:rsidR="001D2258" w:rsidRPr="009F718B" w:rsidRDefault="001D2258" w:rsidP="00731D69">
      <w:pPr>
        <w:pStyle w:val="Body2"/>
        <w:tabs>
          <w:tab w:val="left" w:pos="1260"/>
        </w:tabs>
        <w:spacing w:after="0"/>
        <w:rPr>
          <w:rFonts w:ascii="Verdana" w:hAnsi="Verdana" w:cs="Times New Roman"/>
          <w:color w:val="auto"/>
          <w:sz w:val="24"/>
          <w:szCs w:val="24"/>
          <w:lang w:val="lt-LT"/>
        </w:rPr>
      </w:pPr>
    </w:p>
    <w:p w14:paraId="2CDCACBC" w14:textId="36F70D70" w:rsidR="00F87A1F" w:rsidRPr="009F718B" w:rsidRDefault="001D2258" w:rsidP="00C81A0F">
      <w:pPr>
        <w:pStyle w:val="Antrat"/>
        <w:numPr>
          <w:ilvl w:val="3"/>
          <w:numId w:val="4"/>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26" w:name="_Toc488998673"/>
      <w:bookmarkStart w:id="27" w:name="_Toc188598468"/>
      <w:bookmarkEnd w:id="26"/>
      <w:r w:rsidRPr="009F718B">
        <w:rPr>
          <w:rFonts w:ascii="Verdana" w:hAnsi="Verdana" w:cs="Times New Roman"/>
          <w:color w:val="auto"/>
          <w:sz w:val="24"/>
          <w:szCs w:val="24"/>
          <w:lang w:val="lt-LT"/>
        </w:rPr>
        <w:t>PASIŪLYM</w:t>
      </w:r>
      <w:r w:rsidR="007628A3" w:rsidRPr="009F718B">
        <w:rPr>
          <w:rFonts w:ascii="Verdana" w:hAnsi="Verdana" w:cs="Times New Roman"/>
          <w:color w:val="auto"/>
          <w:sz w:val="24"/>
          <w:szCs w:val="24"/>
          <w:lang w:val="lt-LT"/>
        </w:rPr>
        <w:t>O</w:t>
      </w:r>
      <w:r w:rsidRPr="009F718B">
        <w:rPr>
          <w:rFonts w:ascii="Verdana" w:hAnsi="Verdana" w:cs="Times New Roman"/>
          <w:color w:val="auto"/>
          <w:sz w:val="24"/>
          <w:szCs w:val="24"/>
          <w:lang w:val="lt-LT"/>
        </w:rPr>
        <w:t xml:space="preserve"> GALIOJIMO UŽTIKRINIMAS</w:t>
      </w:r>
      <w:bookmarkEnd w:id="27"/>
    </w:p>
    <w:p w14:paraId="7B6B5DA0" w14:textId="77777777" w:rsidR="00632C41" w:rsidRPr="009F718B" w:rsidRDefault="00632C41" w:rsidP="00731D69">
      <w:pPr>
        <w:pStyle w:val="Pagrindinistekstas"/>
        <w:spacing w:after="0" w:line="240" w:lineRule="auto"/>
        <w:rPr>
          <w:rFonts w:ascii="Verdana" w:hAnsi="Verdana"/>
        </w:rPr>
      </w:pPr>
    </w:p>
    <w:p w14:paraId="0496C866" w14:textId="5DFEFFAF" w:rsidR="006538B6" w:rsidRPr="009F718B" w:rsidRDefault="007628A3"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Pasiūlymo galiojimo užtikrinimas nereikalaujamas.</w:t>
      </w:r>
    </w:p>
    <w:p w14:paraId="02A0ABB4" w14:textId="77777777" w:rsidR="001D2258" w:rsidRPr="009F718B" w:rsidRDefault="001D2258" w:rsidP="00731D69">
      <w:pPr>
        <w:pStyle w:val="Body2"/>
        <w:spacing w:after="0"/>
        <w:rPr>
          <w:rFonts w:ascii="Verdana" w:hAnsi="Verdana" w:cs="Times New Roman"/>
          <w:color w:val="auto"/>
          <w:sz w:val="24"/>
          <w:szCs w:val="24"/>
          <w:lang w:val="lt-LT"/>
        </w:rPr>
      </w:pPr>
    </w:p>
    <w:p w14:paraId="68E7BE14" w14:textId="156434FC" w:rsidR="001D2258" w:rsidRPr="009F718B" w:rsidRDefault="001D2258" w:rsidP="00C81A0F">
      <w:pPr>
        <w:pStyle w:val="Antrat"/>
        <w:numPr>
          <w:ilvl w:val="3"/>
          <w:numId w:val="4"/>
        </w:numPr>
        <w:ind w:left="0" w:firstLine="567"/>
        <w:jc w:val="center"/>
        <w:rPr>
          <w:rFonts w:ascii="Verdana" w:hAnsi="Verdana" w:cs="Times New Roman"/>
          <w:color w:val="auto"/>
          <w:sz w:val="24"/>
          <w:szCs w:val="24"/>
          <w:lang w:val="lt-LT"/>
        </w:rPr>
      </w:pPr>
      <w:bookmarkStart w:id="28" w:name="_Toc488998675"/>
      <w:bookmarkStart w:id="29" w:name="_Toc188598469"/>
      <w:bookmarkEnd w:id="28"/>
      <w:r w:rsidRPr="009F718B">
        <w:rPr>
          <w:rFonts w:ascii="Verdana" w:hAnsi="Verdana" w:cs="Times New Roman"/>
          <w:color w:val="auto"/>
          <w:sz w:val="24"/>
          <w:szCs w:val="24"/>
          <w:lang w:val="lt-LT"/>
        </w:rPr>
        <w:t>PIRKIMO DOKUMENTŲ PAAIŠKINIMAS IR PATIKSLINIMAS</w:t>
      </w:r>
      <w:bookmarkEnd w:id="29"/>
    </w:p>
    <w:p w14:paraId="1D73ED1F" w14:textId="64121672" w:rsidR="001D2258" w:rsidRPr="009F718B" w:rsidRDefault="001D2258" w:rsidP="00731D69">
      <w:pPr>
        <w:pStyle w:val="Body2"/>
        <w:spacing w:after="0"/>
        <w:rPr>
          <w:rFonts w:ascii="Verdana" w:hAnsi="Verdana" w:cs="Times New Roman"/>
          <w:color w:val="auto"/>
          <w:sz w:val="24"/>
          <w:szCs w:val="24"/>
          <w:lang w:val="lt-LT"/>
        </w:rPr>
      </w:pPr>
    </w:p>
    <w:p w14:paraId="51B47921" w14:textId="2ACD92E1" w:rsidR="00402510" w:rsidRPr="009F718B" w:rsidRDefault="00505ACE"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402510" w:rsidRPr="009F718B">
        <w:rPr>
          <w:rFonts w:ascii="Verdana" w:hAnsi="Verdana"/>
          <w:szCs w:val="24"/>
        </w:rPr>
        <w:t>.</w:t>
      </w:r>
    </w:p>
    <w:p w14:paraId="38B69653" w14:textId="3BBA43AF" w:rsidR="00402510" w:rsidRPr="009F718B" w:rsidRDefault="00505ACE"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kern w:val="16"/>
          <w:szCs w:val="24"/>
        </w:rPr>
        <w:lastRenderedPageBreak/>
        <w:t xml:space="preserve">Perkančioji organizacija atsako tik CVP IS susirašinėjimo priemonėmis į </w:t>
      </w:r>
      <w:r w:rsidRPr="009F718B">
        <w:rPr>
          <w:rFonts w:ascii="Verdana" w:hAnsi="Verdana"/>
          <w:szCs w:val="24"/>
        </w:rPr>
        <w:t>kiekvieną</w:t>
      </w:r>
      <w:r w:rsidRPr="009F718B">
        <w:rPr>
          <w:rFonts w:ascii="Verdana" w:hAnsi="Verdana"/>
          <w:kern w:val="16"/>
          <w:szCs w:val="24"/>
        </w:rPr>
        <w:t xml:space="preserve"> tiekėjo rašytinį prašymą dėl pirkimo dokumentų, jei prašymas yra pateiktas likus ne mažiau kaip </w:t>
      </w:r>
      <w:r w:rsidR="00F96C83" w:rsidRPr="009F718B">
        <w:rPr>
          <w:rFonts w:ascii="Verdana" w:hAnsi="Verdana"/>
          <w:kern w:val="16"/>
          <w:szCs w:val="24"/>
        </w:rPr>
        <w:t>6</w:t>
      </w:r>
      <w:r w:rsidRPr="009F718B">
        <w:rPr>
          <w:rFonts w:ascii="Verdana" w:hAnsi="Verdana"/>
          <w:kern w:val="16"/>
          <w:szCs w:val="24"/>
        </w:rPr>
        <w:t xml:space="preserve"> dienoms iki pasiūlymų pateikimo termino pabaigos, jei jų paprašyta laiku. Paaiškinimai teikiami ne vėliau kaip likus </w:t>
      </w:r>
      <w:r w:rsidR="00F96C83" w:rsidRPr="009F718B">
        <w:rPr>
          <w:rFonts w:ascii="Verdana" w:hAnsi="Verdana"/>
          <w:kern w:val="16"/>
          <w:szCs w:val="24"/>
        </w:rPr>
        <w:t>4</w:t>
      </w:r>
      <w:r w:rsidRPr="009F718B">
        <w:rPr>
          <w:rFonts w:ascii="Verdana" w:hAnsi="Verdana"/>
          <w:kern w:val="16"/>
          <w:szCs w:val="24"/>
        </w:rPr>
        <w:t xml:space="preserve"> </w:t>
      </w:r>
      <w:r w:rsidR="00F96C83" w:rsidRPr="009F718B">
        <w:rPr>
          <w:rFonts w:ascii="Verdana" w:hAnsi="Verdana"/>
          <w:kern w:val="16"/>
          <w:szCs w:val="24"/>
        </w:rPr>
        <w:t>dienoms</w:t>
      </w:r>
      <w:r w:rsidRPr="009F718B">
        <w:rPr>
          <w:rFonts w:ascii="Verdana" w:hAnsi="Verdana"/>
          <w:kern w:val="16"/>
          <w:szCs w:val="24"/>
        </w:rPr>
        <w:t xml:space="preserve"> iki pasiūlymų pateikimo termino pabaigos. Paaiškinimai ar pataisymai yra neatsiejama pirkimo dokumentų dalis</w:t>
      </w:r>
      <w:r w:rsidR="00402510" w:rsidRPr="009F718B">
        <w:rPr>
          <w:rFonts w:ascii="Verdana" w:hAnsi="Verdana"/>
          <w:szCs w:val="24"/>
        </w:rPr>
        <w:t>.</w:t>
      </w:r>
    </w:p>
    <w:p w14:paraId="49A74BC0" w14:textId="2D369FC6" w:rsidR="00402510" w:rsidRPr="009F718B" w:rsidRDefault="00505ACE"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kern w:val="16"/>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9F718B">
        <w:rPr>
          <w:rFonts w:ascii="Verdana" w:hAnsi="Verdana"/>
          <w:szCs w:val="24"/>
        </w:rPr>
        <w:t xml:space="preserve">rekvizitų. Jei perkančioji organizacija paaiškinimų ar patikslinimų nepateikia iki </w:t>
      </w:r>
      <w:r w:rsidR="00002F7A" w:rsidRPr="009F718B">
        <w:rPr>
          <w:rFonts w:ascii="Verdana" w:hAnsi="Verdana"/>
          <w:szCs w:val="24"/>
        </w:rPr>
        <w:t>8</w:t>
      </w:r>
      <w:r w:rsidR="00CF2A78" w:rsidRPr="009F718B">
        <w:rPr>
          <w:rFonts w:ascii="Verdana" w:hAnsi="Verdana"/>
          <w:szCs w:val="24"/>
        </w:rPr>
        <w:t>2</w:t>
      </w:r>
      <w:r w:rsidRPr="009F718B">
        <w:rPr>
          <w:rFonts w:ascii="Verdana" w:hAnsi="Verdana"/>
          <w:szCs w:val="24"/>
        </w:rPr>
        <w:t xml:space="preserve"> punkto nurodyto termino (tiekėjui laiku pateikus prašymą paaiškinti, patikslinti), pasiūlymų pateikimo terminas yra nukeliamas ne trumpesniam laikui nei tiek, kiek vėluojama juos pateikti</w:t>
      </w:r>
      <w:r w:rsidR="00402510" w:rsidRPr="009F718B">
        <w:rPr>
          <w:rFonts w:ascii="Verdana" w:hAnsi="Verdana"/>
          <w:szCs w:val="24"/>
        </w:rPr>
        <w:t>.</w:t>
      </w:r>
    </w:p>
    <w:p w14:paraId="56587CB1" w14:textId="7CD6B4E2" w:rsidR="00402510" w:rsidRPr="009F718B" w:rsidRDefault="00505ACE"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C8664F" w:rsidRPr="009F718B">
        <w:rPr>
          <w:rFonts w:ascii="Verdana" w:hAnsi="Verdana"/>
          <w:szCs w:val="24"/>
        </w:rPr>
        <w:t>4</w:t>
      </w:r>
      <w:r w:rsidRPr="009F718B">
        <w:rPr>
          <w:rFonts w:ascii="Verdana" w:hAnsi="Verdana"/>
          <w:szCs w:val="24"/>
        </w:rPr>
        <w:t xml:space="preserve"> dien</w:t>
      </w:r>
      <w:r w:rsidR="00C8664F" w:rsidRPr="009F718B">
        <w:rPr>
          <w:rFonts w:ascii="Verdana" w:hAnsi="Verdana"/>
          <w:szCs w:val="24"/>
        </w:rPr>
        <w:t>oms</w:t>
      </w:r>
      <w:r w:rsidRPr="009F718B">
        <w:rPr>
          <w:rFonts w:ascii="Verdana" w:hAnsi="Verdana"/>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402510" w:rsidRPr="009F718B">
        <w:rPr>
          <w:rFonts w:ascii="Verdana" w:hAnsi="Verdana"/>
          <w:szCs w:val="24"/>
        </w:rPr>
        <w:t>.</w:t>
      </w:r>
    </w:p>
    <w:p w14:paraId="0CADBC7E" w14:textId="507B4276" w:rsidR="00402510" w:rsidRPr="009F718B" w:rsidRDefault="00505ACE"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 xml:space="preserve">Tuo atveju, kai tikslinama paskelbta informacija ar buvo padaryta reikšmingų pirkimo dokumentų pakeitimų, perkančioji organizacija atitinkamai patikslina skelbimą apie pirkimą ir </w:t>
      </w:r>
      <w:r w:rsidR="00A31C83" w:rsidRPr="009F718B">
        <w:rPr>
          <w:rFonts w:ascii="Verdana" w:hAnsi="Verdana"/>
          <w:szCs w:val="24"/>
        </w:rPr>
        <w:t>pratęsia</w:t>
      </w:r>
      <w:r w:rsidRPr="009F718B">
        <w:rPr>
          <w:rFonts w:ascii="Verdana" w:hAnsi="Verdana"/>
          <w:szCs w:val="24"/>
        </w:rPr>
        <w:t xml:space="preserve"> pasiūlymų pateikimo terminą protingumo kriterijų atitinkančiam terminui, per kurį tiekėjai, rengdami pasiūlymus, galėtų</w:t>
      </w:r>
      <w:r w:rsidRPr="009F718B">
        <w:rPr>
          <w:rFonts w:ascii="Verdana" w:hAnsi="Verdana"/>
          <w:bCs/>
          <w:szCs w:val="24"/>
        </w:rPr>
        <w:t xml:space="preserve"> atsižvelgti į patikslinimus. Apie pasiūlymų pateikimo termino pratęsimą pranešama patikslinant skelbimą. Pranešimai apie pasiūlymų pateikimo termino nukėlimą taip pat paskelbiami CVP IS ir išsiunčiami </w:t>
      </w:r>
      <w:r w:rsidR="00682FBC" w:rsidRPr="009F718B">
        <w:rPr>
          <w:rFonts w:ascii="Verdana" w:hAnsi="Verdana"/>
          <w:bCs/>
          <w:szCs w:val="24"/>
        </w:rPr>
        <w:t>prie pirkimo prisijungusiems tiekėjams</w:t>
      </w:r>
      <w:r w:rsidR="00402510" w:rsidRPr="009F718B">
        <w:rPr>
          <w:rFonts w:ascii="Verdana" w:hAnsi="Verdana"/>
          <w:szCs w:val="24"/>
        </w:rPr>
        <w:t>.</w:t>
      </w:r>
    </w:p>
    <w:p w14:paraId="0B935BFD" w14:textId="6C3771C6" w:rsidR="00402510" w:rsidRPr="009F718B" w:rsidRDefault="00505ACE"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Bet kokia informacija, Pirkimo sąlygų paaiškinimai, pranešimai ar kitas Perkančiosios organizacijos ir tiekėjo susirašinėjimas yra vykdomas tik CVP IS susirašinėjimo priemonėmis</w:t>
      </w:r>
      <w:r w:rsidR="00402510" w:rsidRPr="009F718B">
        <w:rPr>
          <w:rFonts w:ascii="Verdana" w:hAnsi="Verdana"/>
          <w:szCs w:val="24"/>
        </w:rPr>
        <w:t>.</w:t>
      </w:r>
    </w:p>
    <w:p w14:paraId="32893DB2" w14:textId="77777777" w:rsidR="00643066" w:rsidRPr="009F718B" w:rsidRDefault="00643066" w:rsidP="00731D69">
      <w:pPr>
        <w:pStyle w:val="Body2"/>
        <w:tabs>
          <w:tab w:val="left" w:pos="1260"/>
        </w:tabs>
        <w:spacing w:after="0"/>
        <w:rPr>
          <w:rFonts w:ascii="Verdana" w:hAnsi="Verdana" w:cs="Times New Roman"/>
          <w:color w:val="auto"/>
          <w:sz w:val="24"/>
          <w:szCs w:val="24"/>
          <w:lang w:val="lt-LT"/>
        </w:rPr>
      </w:pPr>
    </w:p>
    <w:p w14:paraId="5610A802" w14:textId="30E3C118" w:rsidR="001D2258" w:rsidRPr="009F718B" w:rsidRDefault="001D2258" w:rsidP="00C81A0F">
      <w:pPr>
        <w:pStyle w:val="Antrat"/>
        <w:numPr>
          <w:ilvl w:val="3"/>
          <w:numId w:val="4"/>
        </w:numPr>
        <w:ind w:left="0" w:firstLine="709"/>
        <w:jc w:val="center"/>
        <w:rPr>
          <w:rFonts w:ascii="Verdana" w:hAnsi="Verdana" w:cs="Times New Roman"/>
          <w:color w:val="auto"/>
          <w:sz w:val="24"/>
          <w:szCs w:val="24"/>
          <w:lang w:val="lt-LT"/>
        </w:rPr>
      </w:pPr>
      <w:bookmarkStart w:id="30" w:name="_Toc188598470"/>
      <w:r w:rsidRPr="009F718B">
        <w:rPr>
          <w:rFonts w:ascii="Verdana" w:hAnsi="Verdana" w:cs="Times New Roman"/>
          <w:color w:val="auto"/>
          <w:sz w:val="24"/>
          <w:szCs w:val="24"/>
          <w:lang w:val="lt-LT"/>
        </w:rPr>
        <w:t>SUSIPAŽINIMAS SU GAUTAIS PASIŪLYMAIS</w:t>
      </w:r>
      <w:bookmarkEnd w:id="30"/>
    </w:p>
    <w:p w14:paraId="580A4677" w14:textId="77777777" w:rsidR="001D2258" w:rsidRPr="009F718B" w:rsidRDefault="001D2258" w:rsidP="00731D69">
      <w:pPr>
        <w:pStyle w:val="Body2"/>
        <w:spacing w:after="0"/>
        <w:rPr>
          <w:rFonts w:ascii="Verdana" w:hAnsi="Verdana" w:cs="Times New Roman"/>
          <w:color w:val="auto"/>
          <w:sz w:val="24"/>
          <w:szCs w:val="24"/>
          <w:lang w:val="lt-LT"/>
        </w:rPr>
      </w:pPr>
    </w:p>
    <w:p w14:paraId="2502358D" w14:textId="3F710ACD" w:rsidR="00402510" w:rsidRPr="009F718B" w:rsidRDefault="00402510"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Su CVP</w:t>
      </w:r>
      <w:r w:rsidR="00CF6206" w:rsidRPr="009F718B">
        <w:rPr>
          <w:rFonts w:ascii="Verdana" w:hAnsi="Verdana"/>
          <w:szCs w:val="24"/>
        </w:rPr>
        <w:t xml:space="preserve"> </w:t>
      </w:r>
      <w:r w:rsidRPr="009F718B">
        <w:rPr>
          <w:rFonts w:ascii="Verdana" w:hAnsi="Verdana"/>
          <w:szCs w:val="24"/>
        </w:rPr>
        <w:t xml:space="preserve">IS priemonėmis gautais pasiūlymais susipažįstama naudojantis CVP IS priemonėmis. Susipažinimas su CVP IS priemonėmis gautais pasiūlymais vyks </w:t>
      </w:r>
      <w:r w:rsidRPr="009F718B">
        <w:rPr>
          <w:rFonts w:ascii="Verdana" w:hAnsi="Verdana"/>
          <w:b/>
          <w:bCs/>
          <w:szCs w:val="24"/>
        </w:rPr>
        <w:t>pirkimo skelbime nurodyta data ir laiku</w:t>
      </w:r>
      <w:r w:rsidR="00D349C9" w:rsidRPr="009F718B">
        <w:rPr>
          <w:rFonts w:ascii="Verdana" w:hAnsi="Verdana"/>
          <w:b/>
          <w:bCs/>
          <w:szCs w:val="24"/>
        </w:rPr>
        <w:t>.</w:t>
      </w:r>
    </w:p>
    <w:p w14:paraId="7C432F1A" w14:textId="330D6C58" w:rsidR="00402510" w:rsidRPr="009F718B" w:rsidRDefault="00402510"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9F718B" w:rsidRDefault="001D2258" w:rsidP="00731D69">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9F718B" w:rsidRDefault="001D2258" w:rsidP="00C81A0F">
      <w:pPr>
        <w:pStyle w:val="Antrat"/>
        <w:numPr>
          <w:ilvl w:val="3"/>
          <w:numId w:val="4"/>
        </w:numPr>
        <w:ind w:left="0" w:firstLine="851"/>
        <w:jc w:val="center"/>
        <w:rPr>
          <w:rFonts w:ascii="Verdana" w:hAnsi="Verdana" w:cs="Times New Roman"/>
          <w:color w:val="auto"/>
          <w:sz w:val="24"/>
          <w:szCs w:val="24"/>
          <w:lang w:val="lt-LT"/>
        </w:rPr>
      </w:pPr>
      <w:bookmarkStart w:id="31" w:name="_Toc488998677"/>
      <w:bookmarkStart w:id="32" w:name="_Toc188598471"/>
      <w:bookmarkEnd w:id="31"/>
      <w:r w:rsidRPr="009F718B">
        <w:rPr>
          <w:rFonts w:ascii="Verdana" w:hAnsi="Verdana" w:cs="Times New Roman"/>
          <w:color w:val="auto"/>
          <w:sz w:val="24"/>
          <w:szCs w:val="24"/>
          <w:lang w:val="lt-LT"/>
        </w:rPr>
        <w:t>PASIŪLYMŲ NAGRINĖJIMAS</w:t>
      </w:r>
      <w:bookmarkEnd w:id="32"/>
    </w:p>
    <w:p w14:paraId="07F9CC46" w14:textId="77777777" w:rsidR="001D2258" w:rsidRPr="009F718B" w:rsidRDefault="001D2258" w:rsidP="00731D69">
      <w:pPr>
        <w:pStyle w:val="Body2"/>
        <w:spacing w:after="0"/>
        <w:rPr>
          <w:rFonts w:ascii="Verdana" w:hAnsi="Verdana" w:cs="Times New Roman"/>
          <w:color w:val="auto"/>
          <w:sz w:val="24"/>
          <w:szCs w:val="24"/>
          <w:lang w:val="lt-LT"/>
        </w:rPr>
      </w:pPr>
    </w:p>
    <w:p w14:paraId="3B7833A6" w14:textId="77777777" w:rsidR="00F258B9" w:rsidRPr="009F718B" w:rsidRDefault="001D2258" w:rsidP="00F258B9">
      <w:pPr>
        <w:pStyle w:val="Sraopastraipa"/>
        <w:numPr>
          <w:ilvl w:val="1"/>
          <w:numId w:val="100"/>
        </w:numPr>
        <w:spacing w:after="0" w:line="240" w:lineRule="auto"/>
        <w:ind w:left="0" w:firstLine="709"/>
        <w:jc w:val="both"/>
        <w:rPr>
          <w:rFonts w:ascii="Verdana" w:hAnsi="Verdana"/>
        </w:rPr>
      </w:pPr>
      <w:r w:rsidRPr="009F718B">
        <w:rPr>
          <w:rFonts w:ascii="Verdana" w:hAnsi="Verdana"/>
          <w:szCs w:val="24"/>
        </w:rPr>
        <w:t>Pateiktus pasiūlymus nagrinėja, vertina ir palygina Komisija šia tvarka:</w:t>
      </w:r>
    </w:p>
    <w:p w14:paraId="4D2856ED" w14:textId="77777777" w:rsidR="00BB227C" w:rsidRPr="009F718B" w:rsidRDefault="001D2258" w:rsidP="00BB227C">
      <w:pPr>
        <w:pStyle w:val="Sraopastraipa"/>
        <w:numPr>
          <w:ilvl w:val="1"/>
          <w:numId w:val="114"/>
        </w:numPr>
        <w:spacing w:after="0" w:line="240" w:lineRule="auto"/>
        <w:ind w:left="0" w:firstLine="709"/>
        <w:jc w:val="both"/>
        <w:rPr>
          <w:rFonts w:ascii="Verdana" w:hAnsi="Verdana"/>
        </w:rPr>
      </w:pPr>
      <w:r w:rsidRPr="009F718B">
        <w:rPr>
          <w:rFonts w:ascii="Verdana" w:hAnsi="Verdana"/>
          <w:szCs w:val="24"/>
        </w:rPr>
        <w:lastRenderedPageBreak/>
        <w:t>įvertina Europos bendrajame viešųjų pirkimų dokumente pateiktą informaciją ir ne vėliau kaip per 3 darbo dienas raštu praneša apie šio patikrinimo rezultatus;</w:t>
      </w:r>
    </w:p>
    <w:p w14:paraId="23DD411C" w14:textId="77777777" w:rsidR="00BB227C" w:rsidRPr="009F718B" w:rsidRDefault="001D2258" w:rsidP="00BB227C">
      <w:pPr>
        <w:pStyle w:val="Sraopastraipa"/>
        <w:numPr>
          <w:ilvl w:val="1"/>
          <w:numId w:val="114"/>
        </w:numPr>
        <w:spacing w:after="0" w:line="240" w:lineRule="auto"/>
        <w:ind w:left="0" w:firstLine="709"/>
        <w:jc w:val="both"/>
        <w:rPr>
          <w:rFonts w:ascii="Verdana" w:hAnsi="Verdana"/>
        </w:rPr>
      </w:pPr>
      <w:r w:rsidRPr="009F718B">
        <w:rPr>
          <w:rFonts w:ascii="Verdana" w:hAnsi="Verdana"/>
          <w:szCs w:val="24"/>
        </w:rPr>
        <w:t>nagrinėja ar pasiūlymas atitinka pirkimo dokumentuose nustatytus reikalavimus, nesusijusius su pirkimo objektu;</w:t>
      </w:r>
    </w:p>
    <w:p w14:paraId="2E845B1E" w14:textId="1E1BAE46" w:rsidR="00BB227C" w:rsidRPr="009F718B" w:rsidRDefault="0002728A" w:rsidP="00BB227C">
      <w:pPr>
        <w:pStyle w:val="Sraopastraipa"/>
        <w:numPr>
          <w:ilvl w:val="1"/>
          <w:numId w:val="114"/>
        </w:numPr>
        <w:spacing w:after="0" w:line="240" w:lineRule="auto"/>
        <w:ind w:left="0" w:firstLine="709"/>
        <w:jc w:val="both"/>
        <w:rPr>
          <w:rFonts w:ascii="Verdana" w:hAnsi="Verdana"/>
        </w:rPr>
      </w:pPr>
      <w:r w:rsidRPr="009F718B">
        <w:rPr>
          <w:rFonts w:ascii="Verdana" w:hAnsi="Verdana"/>
          <w:szCs w:val="24"/>
        </w:rPr>
        <w:t xml:space="preserve">tikrina ar su pasiūlymu pateiktas užpildytas </w:t>
      </w:r>
      <w:r w:rsidR="002E45DA" w:rsidRPr="009F718B">
        <w:rPr>
          <w:rFonts w:ascii="Verdana" w:hAnsi="Verdana"/>
          <w:szCs w:val="24"/>
        </w:rPr>
        <w:t xml:space="preserve">Pirkimo sąlygų </w:t>
      </w:r>
      <w:r w:rsidR="00A23A6A">
        <w:rPr>
          <w:rFonts w:ascii="Verdana" w:hAnsi="Verdana"/>
          <w:szCs w:val="24"/>
        </w:rPr>
        <w:t>4</w:t>
      </w:r>
      <w:r w:rsidR="002E45DA" w:rsidRPr="009F718B">
        <w:rPr>
          <w:rFonts w:ascii="Verdana" w:hAnsi="Verdana"/>
          <w:szCs w:val="24"/>
        </w:rPr>
        <w:t xml:space="preserve"> priedas „</w:t>
      </w:r>
      <w:r w:rsidR="000D7075" w:rsidRPr="009F718B">
        <w:rPr>
          <w:rFonts w:ascii="Verdana" w:hAnsi="Verdana"/>
          <w:szCs w:val="24"/>
        </w:rPr>
        <w:t>Įkainotų veiklų sąrašas</w:t>
      </w:r>
      <w:r w:rsidR="002E45DA" w:rsidRPr="009F718B">
        <w:rPr>
          <w:rFonts w:ascii="Verdana" w:hAnsi="Verdana"/>
          <w:szCs w:val="24"/>
        </w:rPr>
        <w:t>“</w:t>
      </w:r>
      <w:r w:rsidRPr="009F718B">
        <w:rPr>
          <w:rFonts w:ascii="Verdana" w:hAnsi="Verdana"/>
          <w:szCs w:val="24"/>
        </w:rPr>
        <w:t>, kaip buvo reikalauta 7</w:t>
      </w:r>
      <w:r w:rsidR="00CF2A78" w:rsidRPr="009F718B">
        <w:rPr>
          <w:rFonts w:ascii="Verdana" w:hAnsi="Verdana"/>
          <w:szCs w:val="24"/>
        </w:rPr>
        <w:t>2</w:t>
      </w:r>
      <w:r w:rsidRPr="009F718B">
        <w:rPr>
          <w:rFonts w:ascii="Verdana" w:hAnsi="Verdana"/>
          <w:szCs w:val="24"/>
        </w:rPr>
        <w:t>.</w:t>
      </w:r>
      <w:r w:rsidR="00F258B9" w:rsidRPr="009F718B">
        <w:rPr>
          <w:rFonts w:ascii="Verdana" w:hAnsi="Verdana"/>
          <w:szCs w:val="24"/>
        </w:rPr>
        <w:t>2</w:t>
      </w:r>
      <w:r w:rsidRPr="009F718B">
        <w:rPr>
          <w:rFonts w:ascii="Verdana" w:hAnsi="Verdana"/>
          <w:szCs w:val="24"/>
        </w:rPr>
        <w:t xml:space="preserve"> punkte;</w:t>
      </w:r>
    </w:p>
    <w:p w14:paraId="055AE211" w14:textId="77777777" w:rsidR="00BB227C" w:rsidRPr="009F718B" w:rsidRDefault="001D2258" w:rsidP="00BB227C">
      <w:pPr>
        <w:pStyle w:val="Sraopastraipa"/>
        <w:numPr>
          <w:ilvl w:val="1"/>
          <w:numId w:val="114"/>
        </w:numPr>
        <w:spacing w:after="0" w:line="240" w:lineRule="auto"/>
        <w:ind w:left="0" w:firstLine="709"/>
        <w:jc w:val="both"/>
        <w:rPr>
          <w:rFonts w:ascii="Verdana" w:hAnsi="Verdana"/>
        </w:rPr>
      </w:pPr>
      <w:r w:rsidRPr="009F718B">
        <w:rPr>
          <w:rFonts w:ascii="Verdana" w:hAnsi="Verdana"/>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1B1345" w:rsidRPr="009F718B">
        <w:rPr>
          <w:rFonts w:ascii="Verdana" w:hAnsi="Verdana"/>
          <w:szCs w:val="24"/>
        </w:rPr>
        <w:t>;</w:t>
      </w:r>
    </w:p>
    <w:p w14:paraId="00C97B9E" w14:textId="77777777" w:rsidR="00BB227C" w:rsidRPr="009F718B" w:rsidRDefault="002E03D4" w:rsidP="00BB227C">
      <w:pPr>
        <w:pStyle w:val="Sraopastraipa"/>
        <w:numPr>
          <w:ilvl w:val="1"/>
          <w:numId w:val="114"/>
        </w:numPr>
        <w:spacing w:after="0" w:line="240" w:lineRule="auto"/>
        <w:ind w:left="0" w:firstLine="709"/>
        <w:jc w:val="both"/>
        <w:rPr>
          <w:rFonts w:ascii="Verdana" w:hAnsi="Verdana"/>
        </w:rPr>
      </w:pPr>
      <w:r w:rsidRPr="009F718B">
        <w:rPr>
          <w:rFonts w:ascii="Verdana" w:hAnsi="Verdana"/>
          <w:szCs w:val="24"/>
        </w:rPr>
        <w:t>tikrina ar ekonomiškai naudingiausią pasiūlymą pateikusio tiekėjo nebuvo pasiūlyta neįprastai maža kaina ir ar tiekėjas Komisijos prašymu pateikė raštišką tinkamą kainos pagrįstumo įrodymą</w:t>
      </w:r>
      <w:r w:rsidR="001B1345" w:rsidRPr="009F718B">
        <w:rPr>
          <w:rFonts w:ascii="Verdana" w:hAnsi="Verdana"/>
          <w:szCs w:val="24"/>
        </w:rPr>
        <w:t xml:space="preserve">. </w:t>
      </w:r>
      <w:bookmarkStart w:id="33" w:name="_Hlk213936094"/>
      <w:r w:rsidR="001B1345" w:rsidRPr="009F718B">
        <w:rPr>
          <w:rFonts w:ascii="Verdana" w:hAnsi="Verdana"/>
          <w:szCs w:val="26"/>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33"/>
      <w:r w:rsidRPr="009F718B">
        <w:rPr>
          <w:rFonts w:ascii="Verdana" w:hAnsi="Verdana"/>
          <w:szCs w:val="24"/>
        </w:rPr>
        <w:t>;</w:t>
      </w:r>
    </w:p>
    <w:p w14:paraId="688453E1" w14:textId="67390D2D" w:rsidR="00E446A1" w:rsidRPr="009F718B" w:rsidRDefault="00E446A1" w:rsidP="00BB227C">
      <w:pPr>
        <w:pStyle w:val="Sraopastraipa"/>
        <w:numPr>
          <w:ilvl w:val="1"/>
          <w:numId w:val="114"/>
        </w:numPr>
        <w:spacing w:after="0" w:line="240" w:lineRule="auto"/>
        <w:ind w:left="0" w:firstLine="709"/>
        <w:jc w:val="both"/>
        <w:rPr>
          <w:rFonts w:ascii="Verdana" w:hAnsi="Verdana"/>
        </w:rPr>
      </w:pPr>
      <w:r w:rsidRPr="009F718B">
        <w:rPr>
          <w:rFonts w:ascii="Verdana" w:hAnsi="Verdana"/>
          <w:color w:val="00000A"/>
          <w:szCs w:val="24"/>
        </w:rPr>
        <w:t>galimo laimėtojo prašo pateikti pirkimo sąlygų 3</w:t>
      </w:r>
      <w:r w:rsidR="00352093" w:rsidRPr="009F718B">
        <w:rPr>
          <w:rFonts w:ascii="Verdana" w:hAnsi="Verdana"/>
          <w:color w:val="00000A"/>
          <w:szCs w:val="24"/>
        </w:rPr>
        <w:t>6</w:t>
      </w:r>
      <w:r w:rsidRPr="009F718B">
        <w:rPr>
          <w:rFonts w:ascii="Verdana" w:eastAsiaTheme="minorEastAsia" w:hAnsi="Verdana"/>
          <w:color w:val="00000A"/>
          <w:szCs w:val="24"/>
        </w:rPr>
        <w:t xml:space="preserve"> (</w:t>
      </w:r>
      <w:r w:rsidRPr="009F718B">
        <w:rPr>
          <w:rFonts w:ascii="Verdana" w:hAnsi="Verdana"/>
          <w:color w:val="00000A"/>
          <w:szCs w:val="24"/>
        </w:rPr>
        <w:t>prašoma</w:t>
      </w:r>
      <w:r w:rsidRPr="009F718B">
        <w:rPr>
          <w:rFonts w:ascii="Verdana" w:hAnsi="Verdana"/>
          <w:b/>
          <w:bCs/>
          <w:color w:val="00000A"/>
          <w:szCs w:val="24"/>
        </w:rPr>
        <w:t xml:space="preserve"> tik turint abejonių dėl tiekėjo patikimumo</w:t>
      </w:r>
      <w:r w:rsidRPr="009F718B">
        <w:rPr>
          <w:rFonts w:ascii="Verdana" w:hAnsi="Verdana"/>
          <w:color w:val="00000A"/>
          <w:szCs w:val="24"/>
        </w:rPr>
        <w:t>) 3</w:t>
      </w:r>
      <w:r w:rsidR="00352093" w:rsidRPr="009F718B">
        <w:rPr>
          <w:rFonts w:ascii="Verdana" w:hAnsi="Verdana"/>
          <w:color w:val="00000A"/>
          <w:szCs w:val="24"/>
        </w:rPr>
        <w:t>7</w:t>
      </w:r>
      <w:r w:rsidRPr="009F718B">
        <w:rPr>
          <w:rFonts w:ascii="Verdana" w:hAnsi="Verdana"/>
          <w:color w:val="00000A"/>
          <w:szCs w:val="24"/>
        </w:rPr>
        <w:t xml:space="preserve"> ir 3</w:t>
      </w:r>
      <w:r w:rsidR="00352093" w:rsidRPr="009F718B">
        <w:rPr>
          <w:rFonts w:ascii="Verdana" w:hAnsi="Verdana"/>
          <w:color w:val="00000A"/>
          <w:szCs w:val="24"/>
        </w:rPr>
        <w:t>8</w:t>
      </w:r>
      <w:r w:rsidRPr="009F718B">
        <w:rPr>
          <w:rFonts w:ascii="Verdana" w:hAnsi="Verdana"/>
          <w:color w:val="00000A"/>
          <w:szCs w:val="24"/>
        </w:rPr>
        <w:t xml:space="preserve"> punktuose nurodytus dokumentus ir patikrina, ar nėra pirkimo sąlygų 3</w:t>
      </w:r>
      <w:r w:rsidR="00352093" w:rsidRPr="009F718B">
        <w:rPr>
          <w:rFonts w:ascii="Verdana" w:hAnsi="Verdana"/>
          <w:color w:val="00000A"/>
          <w:szCs w:val="24"/>
        </w:rPr>
        <w:t>6</w:t>
      </w:r>
      <w:r w:rsidRPr="009F718B">
        <w:rPr>
          <w:rFonts w:ascii="Verdana" w:hAnsi="Verdana"/>
          <w:color w:val="00000A"/>
          <w:szCs w:val="24"/>
        </w:rPr>
        <w:t xml:space="preserve"> punkte nustatytų pašalinimo pagrindų ar galimas laimėtojas atitinka pirkimo sąlygų 3</w:t>
      </w:r>
      <w:r w:rsidR="00352093" w:rsidRPr="009F718B">
        <w:rPr>
          <w:rFonts w:ascii="Verdana" w:hAnsi="Verdana"/>
          <w:color w:val="00000A"/>
          <w:szCs w:val="24"/>
        </w:rPr>
        <w:t>7</w:t>
      </w:r>
      <w:r w:rsidRPr="009F718B">
        <w:rPr>
          <w:rFonts w:ascii="Verdana" w:hAnsi="Verdana"/>
          <w:color w:val="00000A"/>
          <w:szCs w:val="24"/>
        </w:rPr>
        <w:t xml:space="preserve"> punkte nurodytus kvalifikacijos reikalavimus ir 3</w:t>
      </w:r>
      <w:r w:rsidR="00352093" w:rsidRPr="009F718B">
        <w:rPr>
          <w:rFonts w:ascii="Verdana" w:hAnsi="Verdana"/>
          <w:color w:val="00000A"/>
          <w:szCs w:val="24"/>
        </w:rPr>
        <w:t>8</w:t>
      </w:r>
      <w:r w:rsidRPr="009F718B">
        <w:rPr>
          <w:rFonts w:ascii="Verdana" w:hAnsi="Verdana"/>
          <w:color w:val="00000A"/>
          <w:szCs w:val="24"/>
        </w:rPr>
        <w:t xml:space="preserve"> punkte reikalaujamą aplinkos apsaugos vadybos sistemos standartą.</w:t>
      </w:r>
    </w:p>
    <w:p w14:paraId="0940A3C5" w14:textId="61952927" w:rsidR="00431A76" w:rsidRPr="009F718B" w:rsidRDefault="00CA0887" w:rsidP="00A11E23">
      <w:pPr>
        <w:pStyle w:val="Sraopastraipa"/>
        <w:numPr>
          <w:ilvl w:val="1"/>
          <w:numId w:val="100"/>
        </w:numPr>
        <w:spacing w:after="0" w:line="240" w:lineRule="auto"/>
        <w:ind w:left="0" w:firstLine="709"/>
        <w:jc w:val="both"/>
        <w:rPr>
          <w:rFonts w:ascii="Verdana" w:hAnsi="Verdana"/>
          <w:szCs w:val="24"/>
        </w:rPr>
      </w:pPr>
      <w:bookmarkStart w:id="34" w:name="_Ref74228417"/>
      <w:r w:rsidRPr="009F718B">
        <w:rPr>
          <w:rFonts w:ascii="Verdana" w:hAnsi="Verdana"/>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9F718B">
        <w:rPr>
          <w:rFonts w:ascii="Verdana" w:hAnsi="Verdana"/>
          <w:szCs w:val="24"/>
          <w:shd w:val="clear" w:color="auto" w:fill="FFFFFF"/>
        </w:rPr>
        <w:t xml:space="preserve"> </w:t>
      </w:r>
      <w:r w:rsidRPr="009F718B">
        <w:rPr>
          <w:rFonts w:ascii="Verdana" w:hAnsi="Verdana"/>
          <w:szCs w:val="24"/>
          <w:shd w:val="clear" w:color="auto" w:fill="FFFFFF"/>
        </w:rPr>
        <w:t xml:space="preserve">Pasiūlymai tikslinami, papildomi arba paaiškinami vadovaujantis </w:t>
      </w:r>
      <w:hyperlink r:id="rId31" w:history="1">
        <w:r w:rsidRPr="009F718B">
          <w:rPr>
            <w:rStyle w:val="Hipersaitas"/>
            <w:rFonts w:ascii="Verdana" w:hAnsi="Verdana"/>
            <w:color w:val="auto"/>
            <w:szCs w:val="24"/>
            <w:shd w:val="clear" w:color="auto" w:fill="FFFFFF"/>
          </w:rPr>
          <w:t>Viešųjų pirkimų tarnybos nustatytomis taisyklėmis</w:t>
        </w:r>
      </w:hyperlink>
      <w:r w:rsidRPr="009F718B">
        <w:rPr>
          <w:rFonts w:ascii="Verdana" w:hAnsi="Verdana"/>
          <w:szCs w:val="24"/>
          <w:shd w:val="clear" w:color="auto" w:fill="FFFFFF"/>
        </w:rPr>
        <w:t>.</w:t>
      </w:r>
      <w:bookmarkStart w:id="35" w:name="part_ce0c2b9bde2a417bb76a1c2db8a7a236"/>
      <w:bookmarkEnd w:id="35"/>
    </w:p>
    <w:p w14:paraId="7F5A9BF6" w14:textId="77777777" w:rsidR="00431A76" w:rsidRPr="009F718B" w:rsidRDefault="00CA0887" w:rsidP="00A11E23">
      <w:pPr>
        <w:pStyle w:val="Sraopastraipa"/>
        <w:numPr>
          <w:ilvl w:val="1"/>
          <w:numId w:val="100"/>
        </w:numPr>
        <w:spacing w:after="0" w:line="240" w:lineRule="auto"/>
        <w:ind w:left="0" w:firstLine="709"/>
        <w:jc w:val="both"/>
        <w:rPr>
          <w:rFonts w:ascii="Verdana" w:hAnsi="Verdana"/>
          <w:szCs w:val="24"/>
        </w:rPr>
      </w:pPr>
      <w:r w:rsidRPr="009F718B">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36" w:name="part_158b60606afc42dba0e6bd3737898715"/>
      <w:bookmarkEnd w:id="36"/>
    </w:p>
    <w:p w14:paraId="0BDB8640" w14:textId="77777777" w:rsidR="00F258B9" w:rsidRPr="009F718B" w:rsidRDefault="00CA0887" w:rsidP="00F258B9">
      <w:pPr>
        <w:pStyle w:val="Sraopastraipa"/>
        <w:numPr>
          <w:ilvl w:val="1"/>
          <w:numId w:val="100"/>
        </w:numPr>
        <w:spacing w:after="0" w:line="240" w:lineRule="auto"/>
        <w:ind w:left="0" w:firstLine="709"/>
        <w:jc w:val="both"/>
        <w:rPr>
          <w:rFonts w:ascii="Verdana" w:hAnsi="Verdana"/>
        </w:rPr>
      </w:pPr>
      <w:r w:rsidRPr="009F718B">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r w:rsidR="00D42FDD" w:rsidRPr="009F718B">
        <w:rPr>
          <w:rFonts w:ascii="Verdana" w:hAnsi="Verdana"/>
          <w:szCs w:val="24"/>
        </w:rPr>
        <w:t xml:space="preserve"> (šiame pirkime taikoma </w:t>
      </w:r>
      <w:r w:rsidR="00D42FDD" w:rsidRPr="009F718B">
        <w:rPr>
          <w:rFonts w:ascii="Verdana" w:hAnsi="Verdana"/>
          <w:b/>
          <w:bCs/>
          <w:szCs w:val="24"/>
        </w:rPr>
        <w:t>fiksuotos kainos</w:t>
      </w:r>
      <w:r w:rsidR="00D42FDD" w:rsidRPr="009F718B">
        <w:rPr>
          <w:rFonts w:ascii="Verdana" w:hAnsi="Verdana"/>
          <w:szCs w:val="24"/>
        </w:rPr>
        <w:t xml:space="preserve"> kainodara)</w:t>
      </w:r>
      <w:r w:rsidRPr="009F718B">
        <w:rPr>
          <w:rFonts w:ascii="Verdana" w:hAnsi="Verdana"/>
          <w:szCs w:val="24"/>
        </w:rPr>
        <w:t>:</w:t>
      </w:r>
      <w:bookmarkStart w:id="37" w:name="part_62ab7d0ebdd94b57b444df09baa775a1"/>
      <w:bookmarkEnd w:id="37"/>
    </w:p>
    <w:p w14:paraId="1A0666F3" w14:textId="77777777" w:rsidR="00F258B9" w:rsidRPr="009F718B" w:rsidRDefault="00CA0887" w:rsidP="00D940B1">
      <w:pPr>
        <w:pStyle w:val="Sraopastraipa"/>
        <w:numPr>
          <w:ilvl w:val="1"/>
          <w:numId w:val="102"/>
        </w:numPr>
        <w:tabs>
          <w:tab w:val="left" w:pos="1560"/>
        </w:tabs>
        <w:spacing w:after="0" w:line="240" w:lineRule="auto"/>
        <w:ind w:left="0" w:firstLine="709"/>
        <w:jc w:val="both"/>
        <w:rPr>
          <w:rFonts w:ascii="Verdana" w:hAnsi="Verdana"/>
        </w:rPr>
      </w:pPr>
      <w:r w:rsidRPr="009F718B">
        <w:rPr>
          <w:rFonts w:ascii="Verdana" w:hAnsi="Verdana"/>
          <w:szCs w:val="24"/>
        </w:rPr>
        <w:t>taisant aritmetines klaidas negali būti atsisakoma kainos ar sąnaudų sudedamųjų dalių, taip pat kaina ar sąnaudos negali būti papildytos naujomis sudedamosiomis dalimis;</w:t>
      </w:r>
      <w:bookmarkStart w:id="38" w:name="part_1f09e722ecfa48c38a6c4e4b6c53d4b9"/>
      <w:bookmarkEnd w:id="38"/>
    </w:p>
    <w:p w14:paraId="19A716A1" w14:textId="77777777" w:rsidR="00F258B9" w:rsidRPr="009F718B" w:rsidRDefault="00CA0887" w:rsidP="00D940B1">
      <w:pPr>
        <w:pStyle w:val="Sraopastraipa"/>
        <w:numPr>
          <w:ilvl w:val="1"/>
          <w:numId w:val="102"/>
        </w:numPr>
        <w:tabs>
          <w:tab w:val="left" w:pos="1560"/>
        </w:tabs>
        <w:spacing w:after="0" w:line="240" w:lineRule="auto"/>
        <w:ind w:left="0" w:firstLine="709"/>
        <w:jc w:val="both"/>
        <w:rPr>
          <w:rFonts w:ascii="Verdana" w:hAnsi="Verdana"/>
        </w:rPr>
      </w:pPr>
      <w:r w:rsidRPr="009F718B">
        <w:rPr>
          <w:rFonts w:ascii="Verdana" w:hAnsi="Verdana"/>
          <w:szCs w:val="24"/>
        </w:rPr>
        <w:lastRenderedPageBreak/>
        <w:t>tais atvejais, kai pirkime taikomas fiksuotos kainos kainodaros metodas, galutinė pasiūlymo kaina be PVM negali būti keičiama</w:t>
      </w:r>
      <w:bookmarkStart w:id="39" w:name="part_5e4662bf894247d7955359aeeebb2de0"/>
      <w:bookmarkEnd w:id="39"/>
      <w:r w:rsidR="00994DA1" w:rsidRPr="009F718B">
        <w:rPr>
          <w:rFonts w:ascii="Verdana" w:hAnsi="Verdana"/>
          <w:szCs w:val="24"/>
        </w:rPr>
        <w:t>.</w:t>
      </w:r>
    </w:p>
    <w:p w14:paraId="65272310" w14:textId="77777777" w:rsidR="00F258B9" w:rsidRPr="009F718B" w:rsidRDefault="00CA0887" w:rsidP="00F258B9">
      <w:pPr>
        <w:pStyle w:val="Sraopastraipa"/>
        <w:numPr>
          <w:ilvl w:val="0"/>
          <w:numId w:val="102"/>
        </w:numPr>
        <w:spacing w:after="0" w:line="240" w:lineRule="auto"/>
        <w:ind w:left="0" w:firstLine="709"/>
        <w:jc w:val="both"/>
        <w:rPr>
          <w:rFonts w:ascii="Verdana" w:hAnsi="Verdana"/>
        </w:rPr>
      </w:pPr>
      <w:r w:rsidRPr="009F718B">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0" w:name="part_0ca8c36c18d547fb837a3dd5628590c8"/>
      <w:bookmarkStart w:id="41" w:name="part_d1c8889ab0e2481d900fe38650410739"/>
      <w:bookmarkEnd w:id="40"/>
      <w:bookmarkEnd w:id="41"/>
    </w:p>
    <w:p w14:paraId="0AF6A14A" w14:textId="77777777" w:rsidR="00F258B9" w:rsidRPr="009F718B" w:rsidRDefault="00CA0887" w:rsidP="00F258B9">
      <w:pPr>
        <w:pStyle w:val="Sraopastraipa"/>
        <w:numPr>
          <w:ilvl w:val="0"/>
          <w:numId w:val="102"/>
        </w:numPr>
        <w:spacing w:after="0" w:line="240" w:lineRule="auto"/>
        <w:ind w:left="0" w:firstLine="709"/>
        <w:jc w:val="both"/>
        <w:rPr>
          <w:rFonts w:ascii="Verdana" w:hAnsi="Verdana"/>
        </w:rPr>
      </w:pPr>
      <w:r w:rsidRPr="009F718B">
        <w:rPr>
          <w:rFonts w:ascii="Verdana" w:hAnsi="Verdana"/>
          <w:szCs w:val="24"/>
        </w:rPr>
        <w:t>Tiekėjas, teikdamas atsakymą į prašymą patikslinti, papildyti ar paaiškinti pasiūlymą, turi:</w:t>
      </w:r>
      <w:bookmarkStart w:id="42" w:name="part_38db05621d2c4a008678868a5d8616ab"/>
      <w:bookmarkEnd w:id="42"/>
    </w:p>
    <w:p w14:paraId="45813A67" w14:textId="77777777" w:rsidR="00F258B9" w:rsidRPr="009F718B" w:rsidRDefault="00CA0887" w:rsidP="00D940B1">
      <w:pPr>
        <w:pStyle w:val="Sraopastraipa"/>
        <w:numPr>
          <w:ilvl w:val="1"/>
          <w:numId w:val="102"/>
        </w:numPr>
        <w:tabs>
          <w:tab w:val="left" w:pos="1560"/>
        </w:tabs>
        <w:spacing w:after="0" w:line="240" w:lineRule="auto"/>
        <w:ind w:left="0" w:firstLine="709"/>
        <w:jc w:val="both"/>
        <w:rPr>
          <w:rFonts w:ascii="Verdana" w:hAnsi="Verdana"/>
        </w:rPr>
      </w:pPr>
      <w:r w:rsidRPr="009F718B">
        <w:rPr>
          <w:rFonts w:ascii="Verdana" w:hAnsi="Verdana"/>
          <w:szCs w:val="24"/>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43" w:name="part_8e4ab1173f094679814c2f491254eeb3"/>
      <w:bookmarkEnd w:id="43"/>
    </w:p>
    <w:p w14:paraId="4C816E61" w14:textId="77777777" w:rsidR="00F258B9" w:rsidRPr="009F718B" w:rsidRDefault="00CA0887" w:rsidP="00D940B1">
      <w:pPr>
        <w:pStyle w:val="Sraopastraipa"/>
        <w:numPr>
          <w:ilvl w:val="1"/>
          <w:numId w:val="102"/>
        </w:numPr>
        <w:tabs>
          <w:tab w:val="left" w:pos="1560"/>
        </w:tabs>
        <w:spacing w:after="0" w:line="240" w:lineRule="auto"/>
        <w:ind w:left="0" w:firstLine="709"/>
        <w:jc w:val="both"/>
        <w:rPr>
          <w:rFonts w:ascii="Verdana" w:hAnsi="Verdana"/>
        </w:rPr>
      </w:pPr>
      <w:r w:rsidRPr="009F718B">
        <w:rPr>
          <w:rFonts w:ascii="Verdana" w:hAnsi="Verdana"/>
          <w:szCs w:val="24"/>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bookmarkStart w:id="44" w:name="part_cb2ddccd64014b948f2104d59206f7b9"/>
      <w:bookmarkEnd w:id="44"/>
    </w:p>
    <w:p w14:paraId="74CB5650" w14:textId="77777777" w:rsidR="00F258B9" w:rsidRPr="009F718B" w:rsidRDefault="00CA0887" w:rsidP="00F258B9">
      <w:pPr>
        <w:pStyle w:val="Sraopastraipa"/>
        <w:numPr>
          <w:ilvl w:val="0"/>
          <w:numId w:val="102"/>
        </w:numPr>
        <w:spacing w:after="0" w:line="240" w:lineRule="auto"/>
        <w:ind w:left="0" w:firstLine="709"/>
        <w:jc w:val="both"/>
        <w:rPr>
          <w:rFonts w:ascii="Verdana" w:hAnsi="Verdana"/>
        </w:rPr>
      </w:pPr>
      <w:r w:rsidRPr="009F718B">
        <w:rPr>
          <w:rFonts w:ascii="Verdana" w:hAnsi="Verdana"/>
          <w:szCs w:val="24"/>
        </w:rPr>
        <w:t>Pasiūlymo patikslinimas, papildymas ar paaiškinimas dėl to paties klausimo atliekamas vieną kartą. Nelaikoma, kad pasiūlymas patikslinimas, papildomas ar paaiškinamas daugiau kaip vieną kartą, jei:</w:t>
      </w:r>
      <w:bookmarkStart w:id="45" w:name="part_f7ffdb41e2f14b23ac5fa69b79664c6f"/>
      <w:bookmarkEnd w:id="45"/>
    </w:p>
    <w:p w14:paraId="1F89B08B" w14:textId="77777777" w:rsidR="00F258B9" w:rsidRPr="009F718B" w:rsidRDefault="00CA0887" w:rsidP="00D940B1">
      <w:pPr>
        <w:pStyle w:val="Sraopastraipa"/>
        <w:numPr>
          <w:ilvl w:val="1"/>
          <w:numId w:val="102"/>
        </w:numPr>
        <w:tabs>
          <w:tab w:val="left" w:pos="1560"/>
        </w:tabs>
        <w:spacing w:after="0" w:line="240" w:lineRule="auto"/>
        <w:ind w:left="0" w:firstLine="709"/>
        <w:jc w:val="both"/>
        <w:rPr>
          <w:rFonts w:ascii="Verdana" w:hAnsi="Verdana"/>
        </w:rPr>
      </w:pPr>
      <w:r w:rsidRPr="009F718B">
        <w:rPr>
          <w:rFonts w:ascii="Verdana" w:hAnsi="Verdana"/>
          <w:szCs w:val="24"/>
        </w:rPr>
        <w:t>Perkančiajai organizacijai kyla poreikis kreiptis dėl pasiūlymo patikslinimo, papildymo ar paaiškinimo dėl kitų klausimų, nei tie, dėl kurių kreiptasi pirmąjį kartą, ar</w:t>
      </w:r>
      <w:bookmarkStart w:id="46" w:name="part_5d046444bb5e436fb2a662cb00e9ade7"/>
      <w:bookmarkEnd w:id="46"/>
    </w:p>
    <w:p w14:paraId="5599E9D9" w14:textId="77777777" w:rsidR="00F258B9" w:rsidRPr="009F718B" w:rsidRDefault="00CA0887" w:rsidP="00D940B1">
      <w:pPr>
        <w:pStyle w:val="Sraopastraipa"/>
        <w:numPr>
          <w:ilvl w:val="1"/>
          <w:numId w:val="102"/>
        </w:numPr>
        <w:tabs>
          <w:tab w:val="left" w:pos="1560"/>
        </w:tabs>
        <w:spacing w:after="0" w:line="240" w:lineRule="auto"/>
        <w:ind w:left="0" w:firstLine="709"/>
        <w:jc w:val="both"/>
        <w:rPr>
          <w:rFonts w:ascii="Verdana" w:hAnsi="Verdana"/>
        </w:rPr>
      </w:pPr>
      <w:r w:rsidRPr="009F718B">
        <w:rPr>
          <w:rFonts w:ascii="Verdana" w:hAnsi="Verdana"/>
          <w:szCs w:val="24"/>
        </w:rPr>
        <w:t>Perkančiajai organizacijai, išnagrinėjus tiekėjo pateiktą atsakymą į prašymą dėl pasiūlymo patikslinimo, papildymo ar paaiškinimo, kyla poreikis kreiptis dėl tiekėjo pateiktos informacijos patikslinimo, papildymo ar paaiškinimo.</w:t>
      </w:r>
      <w:bookmarkEnd w:id="34"/>
    </w:p>
    <w:p w14:paraId="439C510B" w14:textId="77777777" w:rsidR="00F258B9" w:rsidRPr="009F718B" w:rsidRDefault="00F258B9" w:rsidP="00F258B9">
      <w:pPr>
        <w:pStyle w:val="Sraopastraipa"/>
        <w:numPr>
          <w:ilvl w:val="0"/>
          <w:numId w:val="102"/>
        </w:numPr>
        <w:spacing w:after="0" w:line="240" w:lineRule="auto"/>
        <w:ind w:left="0" w:firstLine="709"/>
        <w:jc w:val="both"/>
        <w:rPr>
          <w:rFonts w:ascii="Verdana" w:hAnsi="Verdana"/>
        </w:rPr>
      </w:pPr>
      <w:r w:rsidRPr="009F718B">
        <w:rPr>
          <w:rFonts w:ascii="Verdana" w:hAnsi="Verdana"/>
          <w:szCs w:val="24"/>
        </w:rPr>
        <w:t xml:space="preserve"> </w:t>
      </w:r>
      <w:r w:rsidR="002679E5" w:rsidRPr="009F718B">
        <w:rPr>
          <w:rFonts w:ascii="Verdana" w:hAnsi="Verdana"/>
          <w:szCs w:val="24"/>
        </w:rPr>
        <w:t>J</w:t>
      </w:r>
      <w:r w:rsidR="00CA0887" w:rsidRPr="009F718B">
        <w:rPr>
          <w:rFonts w:ascii="Verdana" w:hAnsi="Verdana"/>
          <w:szCs w:val="24"/>
        </w:rPr>
        <w:t>eigu tiekėjas savo pasiūlyme pateikia reikalaujamų dokumentų tinkamai patvirtintas kopijas, Perkančioji organizacija turi teisę prašyti tiekėjo, kad jis Komisijai parodytų atitinkamų dokumentų originalus.</w:t>
      </w:r>
    </w:p>
    <w:p w14:paraId="7BB42E6E" w14:textId="4A769E1B" w:rsidR="00CA0887" w:rsidRPr="009F718B" w:rsidRDefault="00CA0887" w:rsidP="00F258B9">
      <w:pPr>
        <w:pStyle w:val="Sraopastraipa"/>
        <w:numPr>
          <w:ilvl w:val="0"/>
          <w:numId w:val="102"/>
        </w:numPr>
        <w:spacing w:after="0" w:line="240" w:lineRule="auto"/>
        <w:ind w:left="0" w:firstLine="709"/>
        <w:jc w:val="both"/>
        <w:rPr>
          <w:rFonts w:ascii="Verdana" w:hAnsi="Verdana"/>
        </w:rPr>
      </w:pPr>
      <w:r w:rsidRPr="009F718B">
        <w:rPr>
          <w:rFonts w:ascii="Verdana" w:hAnsi="Verdana"/>
          <w:szCs w:val="24"/>
        </w:rPr>
        <w:t>Perkančioji</w:t>
      </w:r>
      <w:r w:rsidRPr="009F718B">
        <w:rPr>
          <w:rFonts w:ascii="Verdana" w:hAnsi="Verdana"/>
          <w:kern w:val="16"/>
          <w:szCs w:val="24"/>
        </w:rPr>
        <w:t xml:space="preserve"> organizacija </w:t>
      </w:r>
      <w:r w:rsidRPr="009F718B">
        <w:rPr>
          <w:rFonts w:ascii="Verdana" w:hAnsi="Verdana"/>
          <w:szCs w:val="24"/>
        </w:rPr>
        <w:t>gali nevertinti viso tiekėjo pasiūlymo, jeigu patikrinusi jo dalį nustato, kad, vadovaujantis VPĮ reikalavimais, pasiūlymas turi būti atmestas</w:t>
      </w:r>
      <w:r w:rsidR="00C87077" w:rsidRPr="009F718B">
        <w:rPr>
          <w:rFonts w:ascii="Verdana" w:hAnsi="Verdana"/>
          <w:szCs w:val="24"/>
        </w:rPr>
        <w:t>.</w:t>
      </w:r>
    </w:p>
    <w:p w14:paraId="35A0CB96" w14:textId="77777777" w:rsidR="001F479D" w:rsidRPr="009F718B" w:rsidRDefault="001F479D" w:rsidP="00731D69">
      <w:pPr>
        <w:pStyle w:val="Pagrindinistekstas"/>
        <w:spacing w:after="0" w:line="240" w:lineRule="auto"/>
        <w:rPr>
          <w:rFonts w:ascii="Verdana" w:hAnsi="Verdana"/>
          <w:color w:val="auto"/>
          <w:lang w:eastAsia="lt-LT"/>
        </w:rPr>
      </w:pPr>
      <w:bookmarkStart w:id="47" w:name="_Toc488998678"/>
      <w:bookmarkEnd w:id="47"/>
    </w:p>
    <w:p w14:paraId="6A9B6B8A" w14:textId="68F20549" w:rsidR="001D2258" w:rsidRPr="009F718B" w:rsidRDefault="001D2258" w:rsidP="00C81A0F">
      <w:pPr>
        <w:pStyle w:val="Antrat"/>
        <w:numPr>
          <w:ilvl w:val="3"/>
          <w:numId w:val="4"/>
        </w:numPr>
        <w:ind w:left="0" w:firstLine="709"/>
        <w:jc w:val="center"/>
        <w:rPr>
          <w:rFonts w:ascii="Verdana" w:hAnsi="Verdana" w:cs="Times New Roman"/>
          <w:color w:val="auto"/>
          <w:sz w:val="24"/>
          <w:szCs w:val="24"/>
          <w:lang w:val="lt-LT"/>
        </w:rPr>
      </w:pPr>
      <w:bookmarkStart w:id="48" w:name="_Toc188598472"/>
      <w:r w:rsidRPr="009F718B">
        <w:rPr>
          <w:rFonts w:ascii="Verdana" w:hAnsi="Verdana" w:cs="Times New Roman"/>
          <w:color w:val="auto"/>
          <w:sz w:val="24"/>
          <w:szCs w:val="24"/>
          <w:lang w:val="lt-LT"/>
        </w:rPr>
        <w:t>PASIŪLYMŲ ATMETIMO PRIEŽASTYS</w:t>
      </w:r>
      <w:bookmarkEnd w:id="48"/>
    </w:p>
    <w:p w14:paraId="6779822B" w14:textId="77777777" w:rsidR="001D2258" w:rsidRPr="009F718B" w:rsidRDefault="001D2258" w:rsidP="00731D69">
      <w:pPr>
        <w:pStyle w:val="Body2"/>
        <w:spacing w:after="0"/>
        <w:rPr>
          <w:rFonts w:ascii="Verdana" w:hAnsi="Verdana" w:cs="Times New Roman"/>
          <w:color w:val="auto"/>
          <w:sz w:val="24"/>
          <w:szCs w:val="24"/>
          <w:lang w:val="lt-LT"/>
        </w:rPr>
      </w:pPr>
    </w:p>
    <w:p w14:paraId="3F961E47" w14:textId="77777777" w:rsidR="00F258B9" w:rsidRPr="009F718B" w:rsidRDefault="001D2258" w:rsidP="00F258B9">
      <w:pPr>
        <w:pStyle w:val="Sraopastraipa"/>
        <w:numPr>
          <w:ilvl w:val="1"/>
          <w:numId w:val="103"/>
        </w:numPr>
        <w:spacing w:after="0" w:line="240" w:lineRule="auto"/>
        <w:ind w:left="0" w:firstLine="709"/>
        <w:jc w:val="both"/>
        <w:rPr>
          <w:rFonts w:ascii="Verdana" w:hAnsi="Verdana"/>
        </w:rPr>
      </w:pPr>
      <w:r w:rsidRPr="009F718B">
        <w:rPr>
          <w:rFonts w:ascii="Verdana" w:hAnsi="Verdana"/>
          <w:szCs w:val="24"/>
        </w:rPr>
        <w:t xml:space="preserve">Pirkimo </w:t>
      </w:r>
      <w:r w:rsidR="00250D89" w:rsidRPr="009F718B">
        <w:rPr>
          <w:rFonts w:ascii="Verdana" w:hAnsi="Verdana"/>
          <w:szCs w:val="24"/>
        </w:rPr>
        <w:t>K</w:t>
      </w:r>
      <w:r w:rsidRPr="009F718B">
        <w:rPr>
          <w:rFonts w:ascii="Verdana" w:hAnsi="Verdana"/>
          <w:szCs w:val="24"/>
        </w:rPr>
        <w:t>omisija atmeta pasiūlymą, jeigu:</w:t>
      </w:r>
    </w:p>
    <w:p w14:paraId="2FA0395E" w14:textId="77777777" w:rsidR="00F258B9" w:rsidRPr="009F718B" w:rsidRDefault="001D2258"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tiekėjas pasiūlymą ar jo dalį pateikė ne CVP IS priemonėmis;</w:t>
      </w:r>
    </w:p>
    <w:p w14:paraId="2AB2DEB4" w14:textId="77777777" w:rsidR="00F258B9" w:rsidRPr="009F718B" w:rsidRDefault="005245D6"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iki nurodyto termino nepateikė pasiūlymo iššifravimo slaptažodžio (arba pateikė neteisingą);</w:t>
      </w:r>
    </w:p>
    <w:p w14:paraId="0C736BA5" w14:textId="3A25ED94" w:rsidR="00F258B9" w:rsidRPr="009F718B" w:rsidRDefault="007D793C"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dalyvio buvo pasiūlyta per didelė, Perkančiajai organizacijai nepriimtina kaina</w:t>
      </w:r>
      <w:r w:rsidR="002E45DA" w:rsidRPr="009F718B">
        <w:rPr>
          <w:rFonts w:ascii="Verdana" w:hAnsi="Verdana"/>
          <w:szCs w:val="24"/>
        </w:rPr>
        <w:t xml:space="preserve"> pagal Pirkimo sąlygų 6</w:t>
      </w:r>
      <w:r w:rsidR="00352093" w:rsidRPr="009F718B">
        <w:rPr>
          <w:rFonts w:ascii="Verdana" w:hAnsi="Verdana"/>
          <w:szCs w:val="24"/>
        </w:rPr>
        <w:t>4</w:t>
      </w:r>
      <w:r w:rsidR="002E45DA" w:rsidRPr="009F718B">
        <w:rPr>
          <w:rFonts w:ascii="Verdana" w:hAnsi="Verdana"/>
          <w:szCs w:val="24"/>
        </w:rPr>
        <w:t xml:space="preserve"> punktą</w:t>
      </w:r>
      <w:r w:rsidRPr="009F718B">
        <w:rPr>
          <w:rFonts w:ascii="Verdana" w:hAnsi="Verdana"/>
          <w:szCs w:val="24"/>
        </w:rPr>
        <w:t>;</w:t>
      </w:r>
    </w:p>
    <w:p w14:paraId="666A3D6B" w14:textId="266AF7AE" w:rsidR="00F258B9" w:rsidRPr="009F718B" w:rsidRDefault="001D2258"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 xml:space="preserve">pasiūlymą pateikęs tiekėjas turi būti pašalinamas iš pirkimo procedūros pagal pirkimo sąlygų </w:t>
      </w:r>
      <w:r w:rsidR="009C5A2E" w:rsidRPr="009F718B">
        <w:rPr>
          <w:rFonts w:ascii="Verdana" w:hAnsi="Verdana"/>
          <w:szCs w:val="24"/>
        </w:rPr>
        <w:t>3</w:t>
      </w:r>
      <w:r w:rsidR="00352093" w:rsidRPr="009F718B">
        <w:rPr>
          <w:rFonts w:ascii="Verdana" w:hAnsi="Verdana"/>
          <w:szCs w:val="24"/>
        </w:rPr>
        <w:t>6</w:t>
      </w:r>
      <w:r w:rsidRPr="009F718B">
        <w:rPr>
          <w:rFonts w:ascii="Verdana" w:hAnsi="Verdana"/>
          <w:szCs w:val="24"/>
        </w:rPr>
        <w:t xml:space="preserve"> punktą arba Perkančiosios organizacijos prašymu nepateikė ar nepatikslino pateiktų netikslių ar neišsamių duomenų apie pašalinimo pagrindų nebuvimą CVP IS priemonėmis;</w:t>
      </w:r>
      <w:bookmarkStart w:id="49" w:name="_Hlk214264043"/>
    </w:p>
    <w:p w14:paraId="5375A15A" w14:textId="77777777" w:rsidR="00F258B9" w:rsidRPr="009F718B" w:rsidRDefault="009C431B"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 xml:space="preserve">jei tiekėjas remiasi ūkio subjekto pajėgumais, arba pasitelkia subtiekėją ir jiems pagal pirkimo sąlygas, keliami reikalavimai dėl pašalinimo </w:t>
      </w:r>
      <w:r w:rsidRPr="009F718B">
        <w:rPr>
          <w:rFonts w:ascii="Verdana" w:hAnsi="Verdana"/>
          <w:szCs w:val="24"/>
        </w:rPr>
        <w:lastRenderedPageBreak/>
        <w:t>pagrindų, tačiau ūkio subjekto ar subtiekėjo padėtis atitinka nustatytus pašalinimo pagrindus ir perkančiosios organizacijos nurodymu tiekėjas nepakeitė šio ūkio subjekto ar subtiekėjo į pašalinimo pagrindų neturintį ūkio subjektą</w:t>
      </w:r>
      <w:bookmarkEnd w:id="49"/>
      <w:r w:rsidRPr="009F718B">
        <w:rPr>
          <w:rFonts w:ascii="Verdana" w:hAnsi="Verdana"/>
          <w:szCs w:val="24"/>
        </w:rPr>
        <w:t>;</w:t>
      </w:r>
    </w:p>
    <w:p w14:paraId="53F80E73" w14:textId="25AD2677" w:rsidR="00F258B9" w:rsidRPr="009F718B" w:rsidRDefault="00E40046"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pasiūlymą pateikęs tiekėjas neatitinka pirkimo sąlygų 3</w:t>
      </w:r>
      <w:r w:rsidR="00352093" w:rsidRPr="009F718B">
        <w:rPr>
          <w:rFonts w:ascii="Verdana" w:hAnsi="Verdana"/>
          <w:szCs w:val="24"/>
        </w:rPr>
        <w:t>7</w:t>
      </w:r>
      <w:r w:rsidRPr="009F718B">
        <w:rPr>
          <w:rFonts w:ascii="Verdana" w:hAnsi="Verdana"/>
          <w:szCs w:val="24"/>
        </w:rPr>
        <w:t xml:space="preserve"> punkte nustatytų minimalių kvalifikacijos reikalavimų arba Perkančiosios organizacijos prašymu nepateikė ar nepatikslino pateiktų netikslių ar neišsamių duomenų apie atitikimą CVP IS priemonėmis</w:t>
      </w:r>
      <w:r w:rsidR="001D2258" w:rsidRPr="009F718B">
        <w:rPr>
          <w:rFonts w:ascii="Verdana" w:hAnsi="Verdana"/>
          <w:szCs w:val="24"/>
        </w:rPr>
        <w:t>;</w:t>
      </w:r>
      <w:bookmarkStart w:id="50" w:name="_Hlk214264058"/>
    </w:p>
    <w:p w14:paraId="50CE51AD" w14:textId="77777777" w:rsidR="00F258B9" w:rsidRPr="009F718B" w:rsidRDefault="009C431B"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50"/>
      <w:r w:rsidRPr="009F718B">
        <w:rPr>
          <w:rFonts w:ascii="Verdana" w:hAnsi="Verdana"/>
          <w:szCs w:val="24"/>
        </w:rPr>
        <w:t>;</w:t>
      </w:r>
    </w:p>
    <w:p w14:paraId="4FE5B384" w14:textId="42B7E0AF" w:rsidR="00F258B9" w:rsidRPr="009F718B" w:rsidRDefault="00E40046"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 xml:space="preserve">pasiūlymą pateikęs tiekėjas neatitinka pirkimo sąlygų </w:t>
      </w:r>
      <w:r w:rsidR="00E446A1" w:rsidRPr="009F718B">
        <w:rPr>
          <w:rFonts w:ascii="Verdana" w:hAnsi="Verdana"/>
          <w:szCs w:val="24"/>
        </w:rPr>
        <w:t>3</w:t>
      </w:r>
      <w:r w:rsidR="00352093" w:rsidRPr="009F718B">
        <w:rPr>
          <w:rFonts w:ascii="Verdana" w:hAnsi="Verdana"/>
          <w:szCs w:val="24"/>
        </w:rPr>
        <w:t>8</w:t>
      </w:r>
      <w:r w:rsidRPr="009F718B">
        <w:rPr>
          <w:rFonts w:ascii="Verdana" w:hAnsi="Verdana"/>
          <w:szCs w:val="24"/>
        </w:rPr>
        <w:t xml:space="preserve"> punkte nustatyto aplinkos apsaugos vadybos sistemos standarto arba Perkančiosios organizacijos prašymu nepateikė ar nepatikslino pateiktų netikslių ar neišsamių duomenų apie atitikimą CVP IS priemonėmis;</w:t>
      </w:r>
    </w:p>
    <w:p w14:paraId="493D0607" w14:textId="4C435D8B" w:rsidR="00F258B9" w:rsidRPr="009F718B" w:rsidRDefault="00F1604E"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 xml:space="preserve">pasiūlymą pateikęs tiekėjas, kartu su pasiūlymo forma, nepateikė užpildyto </w:t>
      </w:r>
      <w:r w:rsidR="006E2C53" w:rsidRPr="009F718B">
        <w:rPr>
          <w:rFonts w:ascii="Verdana" w:hAnsi="Verdana"/>
          <w:szCs w:val="24"/>
        </w:rPr>
        <w:t>Pirkimo sąlygų</w:t>
      </w:r>
      <w:r w:rsidRPr="009F718B">
        <w:rPr>
          <w:rFonts w:ascii="Verdana" w:hAnsi="Verdana"/>
          <w:szCs w:val="24"/>
        </w:rPr>
        <w:t xml:space="preserve"> </w:t>
      </w:r>
      <w:r w:rsidR="00A23A6A">
        <w:rPr>
          <w:rFonts w:ascii="Verdana" w:hAnsi="Verdana"/>
          <w:szCs w:val="24"/>
        </w:rPr>
        <w:t>4</w:t>
      </w:r>
      <w:r w:rsidR="006E2C53" w:rsidRPr="009F718B">
        <w:rPr>
          <w:rFonts w:ascii="Verdana" w:hAnsi="Verdana"/>
          <w:szCs w:val="24"/>
        </w:rPr>
        <w:t xml:space="preserve"> priedo „</w:t>
      </w:r>
      <w:r w:rsidR="00E446A1" w:rsidRPr="009F718B">
        <w:rPr>
          <w:rFonts w:ascii="Verdana" w:hAnsi="Verdana"/>
          <w:szCs w:val="24"/>
        </w:rPr>
        <w:t>Įkainotų veiklų sąrašas</w:t>
      </w:r>
      <w:r w:rsidR="00CE45DC" w:rsidRPr="009F718B">
        <w:rPr>
          <w:rFonts w:ascii="Verdana" w:hAnsi="Verdana"/>
          <w:szCs w:val="24"/>
        </w:rPr>
        <w:t>“, kaip buvo reikalauta 7</w:t>
      </w:r>
      <w:r w:rsidR="00352093" w:rsidRPr="009F718B">
        <w:rPr>
          <w:rFonts w:ascii="Verdana" w:hAnsi="Verdana"/>
          <w:szCs w:val="24"/>
        </w:rPr>
        <w:t>2</w:t>
      </w:r>
      <w:r w:rsidR="00CE45DC" w:rsidRPr="009F718B">
        <w:rPr>
          <w:rFonts w:ascii="Verdana" w:hAnsi="Verdana"/>
          <w:szCs w:val="24"/>
        </w:rPr>
        <w:t>.</w:t>
      </w:r>
      <w:r w:rsidR="00F258B9" w:rsidRPr="009F718B">
        <w:rPr>
          <w:rFonts w:ascii="Verdana" w:hAnsi="Verdana"/>
          <w:szCs w:val="24"/>
        </w:rPr>
        <w:t>2</w:t>
      </w:r>
      <w:r w:rsidR="00CE45DC" w:rsidRPr="009F718B">
        <w:rPr>
          <w:rFonts w:ascii="Verdana" w:hAnsi="Verdana"/>
          <w:szCs w:val="24"/>
        </w:rPr>
        <w:t xml:space="preserve"> punkte</w:t>
      </w:r>
      <w:r w:rsidRPr="009F718B">
        <w:rPr>
          <w:rFonts w:ascii="Verdana" w:hAnsi="Verdana"/>
          <w:szCs w:val="24"/>
        </w:rPr>
        <w:t>;</w:t>
      </w:r>
    </w:p>
    <w:p w14:paraId="74AE1A72" w14:textId="77777777" w:rsidR="00F258B9" w:rsidRPr="009F718B" w:rsidRDefault="001D2258"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pasiūlymas neatitinka pirkimo dokumentuose nustatytų reikalavimų;</w:t>
      </w:r>
    </w:p>
    <w:p w14:paraId="3E1FCC8B" w14:textId="77777777" w:rsidR="00F258B9" w:rsidRPr="009F718B" w:rsidRDefault="001D2258"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dalyvis per Perkančiosios organizacijos nurodytą terminą neištaiso aritmetinių klaidų ir (ar) nepaaiškina pasiūlymo. Šiuo atveju jo pasiūlymas atmetamas kaip neatitinkantis pirkimo dokumentuose nustatytų reikalavimų;</w:t>
      </w:r>
    </w:p>
    <w:p w14:paraId="01378802" w14:textId="77777777" w:rsidR="00F258B9" w:rsidRPr="009F718B" w:rsidRDefault="001D2258"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pateiktame pasiūlyme nurodyta kaina yra neįprastai maža ir dalyvis, Perkančiosios organizacijos prašymu, nepateikia tinkamų kainos pagrįstumo įrodymų;</w:t>
      </w:r>
    </w:p>
    <w:p w14:paraId="2C553F81" w14:textId="77777777" w:rsidR="00F258B9" w:rsidRPr="009F718B" w:rsidRDefault="0067163B"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pateiktame</w:t>
      </w:r>
      <w:r w:rsidRPr="009F718B">
        <w:rPr>
          <w:rFonts w:ascii="Verdana" w:hAnsi="Verdana"/>
          <w:color w:val="00000A"/>
          <w:szCs w:val="24"/>
        </w:rPr>
        <w:t xml:space="preserve"> pasiūlyme nurodyta kaina yra neįprastai maža ir dalyvis, </w:t>
      </w:r>
      <w:r w:rsidRPr="009F718B">
        <w:rPr>
          <w:rFonts w:ascii="Verdana" w:hAnsi="Verdana"/>
          <w:szCs w:val="24"/>
        </w:rPr>
        <w:t xml:space="preserve">Perkančiosios organizacijos </w:t>
      </w:r>
      <w:r w:rsidRPr="009F718B">
        <w:rPr>
          <w:rFonts w:ascii="Verdana" w:hAnsi="Verdana"/>
          <w:color w:val="00000A"/>
          <w:szCs w:val="24"/>
        </w:rPr>
        <w:t>prašymu, nepateikia tinkamų kainos pagrįstumo įrodymų;</w:t>
      </w:r>
      <w:bookmarkStart w:id="51" w:name="_Hlk214264066"/>
    </w:p>
    <w:p w14:paraId="22C062DD" w14:textId="499D823D" w:rsidR="00F258B9" w:rsidRPr="009F718B" w:rsidRDefault="00F46C58"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eastAsia="Times New Roman" w:hAnsi="Verdana" w:cs="Arial"/>
          <w:szCs w:val="24"/>
        </w:rPr>
        <w:t xml:space="preserve">Kai perkančioji organizacija nustato, kad neįprastai mažos kainos ar sąnaudos </w:t>
      </w:r>
      <w:r w:rsidRPr="009F718B">
        <w:rPr>
          <w:rFonts w:ascii="Verdana" w:hAnsi="Verdana"/>
          <w:szCs w:val="24"/>
        </w:rPr>
        <w:t>pasiūlytos</w:t>
      </w:r>
      <w:r w:rsidRPr="009F718B">
        <w:rPr>
          <w:rFonts w:ascii="Verdana" w:eastAsia="Times New Roman" w:hAnsi="Verdana" w:cs="Arial"/>
          <w:szCs w:val="24"/>
        </w:rPr>
        <w:t xml:space="preserve">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51"/>
      <w:r w:rsidR="00F258B9" w:rsidRPr="009F718B">
        <w:rPr>
          <w:rFonts w:ascii="Verdana" w:eastAsia="Times New Roman" w:hAnsi="Verdana" w:cs="Arial"/>
          <w:szCs w:val="24"/>
        </w:rPr>
        <w:t>;</w:t>
      </w:r>
    </w:p>
    <w:p w14:paraId="0C5AAF09" w14:textId="77777777" w:rsidR="00F258B9" w:rsidRPr="009F718B" w:rsidRDefault="001D2258"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tiekėjas, apie nustatytų reikalavimų atitikimą, yra pateikęs melagingą informaciją, kurią Perkančioji organizacija gali įrodyti bet kokiomis teisėtomis priemonėmis;</w:t>
      </w:r>
    </w:p>
    <w:p w14:paraId="78F1204C" w14:textId="77777777" w:rsidR="00F258B9" w:rsidRPr="009F718B" w:rsidRDefault="001D2258"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613176" w:rsidRPr="009F718B">
        <w:rPr>
          <w:rFonts w:ascii="Verdana" w:hAnsi="Verdana"/>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w:t>
      </w:r>
      <w:r w:rsidR="00613176" w:rsidRPr="009F718B">
        <w:rPr>
          <w:rFonts w:ascii="Verdana" w:hAnsi="Verdana"/>
          <w:szCs w:val="24"/>
        </w:rPr>
        <w:lastRenderedPageBreak/>
        <w:t>kad toks ūkio subjektų elgesys turėtų būti kvalifikuojamas kaip draudžiamas susitarimas</w:t>
      </w:r>
      <w:r w:rsidRPr="009F718B">
        <w:rPr>
          <w:rFonts w:ascii="Verdana" w:hAnsi="Verdana"/>
          <w:szCs w:val="24"/>
        </w:rPr>
        <w:t>;</w:t>
      </w:r>
    </w:p>
    <w:p w14:paraId="75B8FF6A" w14:textId="7F93416F" w:rsidR="00F258B9" w:rsidRPr="009F718B" w:rsidRDefault="001D2258"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tiekėjas</w:t>
      </w:r>
      <w:r w:rsidR="00977565" w:rsidRPr="009F718B">
        <w:rPr>
          <w:rFonts w:ascii="Verdana" w:hAnsi="Verdana"/>
          <w:szCs w:val="24"/>
        </w:rPr>
        <w:t xml:space="preserve"> pateikė netikslius, neišsamius ar klaidingus dokumentus ar duomenis apie atitiktį pirkimo dokumentų reikalavimams arba jų nepateikė ir Perkančiosios organizacijos prašymu jų nepateikė per Perkančiosios organizacijos nurodytą terminą</w:t>
      </w:r>
      <w:r w:rsidR="00F258B9" w:rsidRPr="009F718B">
        <w:rPr>
          <w:rFonts w:ascii="Verdana" w:hAnsi="Verdana"/>
          <w:szCs w:val="24"/>
        </w:rPr>
        <w:t>;</w:t>
      </w:r>
    </w:p>
    <w:p w14:paraId="08435114" w14:textId="77777777" w:rsidR="00F258B9" w:rsidRPr="009F718B" w:rsidRDefault="00BF3C01"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tiekėjas per perkančiosios organizacijos nustatytą terminą patikslino, papildė, paaiškino pasiūlymą ir tai lėmė esminį jo pasiūlymo pakeitimą;</w:t>
      </w:r>
    </w:p>
    <w:p w14:paraId="357C56D9" w14:textId="09291625" w:rsidR="00BF3C01" w:rsidRPr="009F718B" w:rsidRDefault="00BF3C01" w:rsidP="00D940B1">
      <w:pPr>
        <w:pStyle w:val="Sraopastraipa"/>
        <w:numPr>
          <w:ilvl w:val="1"/>
          <w:numId w:val="104"/>
        </w:numPr>
        <w:tabs>
          <w:tab w:val="left" w:pos="1560"/>
        </w:tabs>
        <w:spacing w:after="0" w:line="240" w:lineRule="auto"/>
        <w:ind w:left="0" w:firstLine="709"/>
        <w:jc w:val="both"/>
        <w:rPr>
          <w:rFonts w:ascii="Verdana" w:hAnsi="Verdana"/>
        </w:rPr>
      </w:pPr>
      <w:r w:rsidRPr="009F718B">
        <w:rPr>
          <w:rFonts w:ascii="Verdana" w:hAnsi="Verdana"/>
          <w:szCs w:val="24"/>
        </w:rPr>
        <w:t>pasiūlymas neatitinka pirkimo dokumentų reikalavimų ir jo trūkumai negali</w:t>
      </w:r>
      <w:r w:rsidRPr="009F718B">
        <w:rPr>
          <w:rFonts w:ascii="Verdana" w:eastAsia="Times New Roman" w:hAnsi="Verdana" w:cs="Segoe UI"/>
          <w:szCs w:val="24"/>
        </w:rPr>
        <w:t xml:space="preserve"> būti ištaisyti vadovaujantis Viešųjų pirkimų tarnybos nustatytomis taisyklėmis.</w:t>
      </w:r>
    </w:p>
    <w:p w14:paraId="30BB4A88" w14:textId="2B75BF62" w:rsidR="001D2258" w:rsidRPr="009F718B" w:rsidRDefault="001D2258" w:rsidP="00F258B9">
      <w:pPr>
        <w:pStyle w:val="Sraopastraipa"/>
        <w:numPr>
          <w:ilvl w:val="1"/>
          <w:numId w:val="103"/>
        </w:numPr>
        <w:spacing w:after="0" w:line="240" w:lineRule="auto"/>
        <w:ind w:left="0" w:firstLine="709"/>
        <w:jc w:val="both"/>
        <w:rPr>
          <w:rFonts w:ascii="Verdana" w:hAnsi="Verdana"/>
          <w:szCs w:val="24"/>
        </w:rPr>
      </w:pPr>
      <w:r w:rsidRPr="009F718B">
        <w:rPr>
          <w:rFonts w:ascii="Verdana" w:hAnsi="Verdana"/>
          <w:szCs w:val="24"/>
        </w:rPr>
        <w:t>Apie pasiūlymo atmetimą ir tokio atmetimo priežastis tiekėjas informuojamas raštu CVP IS priemonėmis.</w:t>
      </w:r>
    </w:p>
    <w:p w14:paraId="5ECB0D40" w14:textId="430658D4" w:rsidR="0095179E" w:rsidRPr="009F718B" w:rsidRDefault="001D2258" w:rsidP="00F258B9">
      <w:pPr>
        <w:pStyle w:val="Sraopastraipa"/>
        <w:numPr>
          <w:ilvl w:val="1"/>
          <w:numId w:val="103"/>
        </w:numPr>
        <w:spacing w:after="0" w:line="240" w:lineRule="auto"/>
        <w:ind w:left="0" w:firstLine="709"/>
        <w:jc w:val="both"/>
        <w:rPr>
          <w:rFonts w:ascii="Verdana" w:hAnsi="Verdana"/>
          <w:szCs w:val="24"/>
        </w:rPr>
      </w:pPr>
      <w:r w:rsidRPr="009F718B">
        <w:rPr>
          <w:rFonts w:ascii="Verdana" w:hAnsi="Verdana"/>
          <w:kern w:val="16"/>
          <w:szCs w:val="24"/>
        </w:rPr>
        <w:t xml:space="preserve">Perkančioji organizacija </w:t>
      </w:r>
      <w:r w:rsidRPr="009F718B">
        <w:rPr>
          <w:rFonts w:ascii="Verdana" w:hAnsi="Verdana"/>
          <w:szCs w:val="24"/>
        </w:rPr>
        <w:t xml:space="preserve">gali nuspręsti nesudaryti pirkimo sutarties su ekonomiškai naudingiausią pasiūlymą pateikusiu tiekėju, jeigu paaiškėja, kad pasiūlymas neatitinka </w:t>
      </w:r>
      <w:r w:rsidR="008D333B" w:rsidRPr="009F718B">
        <w:rPr>
          <w:rFonts w:ascii="Verdana" w:hAnsi="Verdana"/>
          <w:szCs w:val="24"/>
        </w:rPr>
        <w:t>VPĮ</w:t>
      </w:r>
      <w:r w:rsidRPr="009F718B">
        <w:rPr>
          <w:rFonts w:ascii="Verdana" w:hAnsi="Verdana"/>
          <w:szCs w:val="24"/>
        </w:rPr>
        <w:t xml:space="preserve"> 17 straipsnio 2 dalies 2 punkte nurodytų aplinkos apsaugos, socialinės ir darbo teisės įpareigojimų.</w:t>
      </w:r>
      <w:bookmarkStart w:id="52" w:name="_Toc488998679"/>
      <w:bookmarkEnd w:id="52"/>
    </w:p>
    <w:p w14:paraId="7DA5F7DD" w14:textId="3787E246" w:rsidR="001D2258" w:rsidRPr="009F718B" w:rsidRDefault="001D2258" w:rsidP="00731D69">
      <w:pPr>
        <w:pStyle w:val="Antrat"/>
        <w:rPr>
          <w:rFonts w:ascii="Verdana" w:hAnsi="Verdana" w:cs="Times New Roman"/>
          <w:color w:val="auto"/>
          <w:sz w:val="24"/>
          <w:szCs w:val="24"/>
          <w:lang w:val="lt-LT"/>
        </w:rPr>
      </w:pPr>
    </w:p>
    <w:p w14:paraId="6322D930" w14:textId="35B2245F" w:rsidR="001D2258" w:rsidRPr="009F718B" w:rsidRDefault="001D2258" w:rsidP="00C81A0F">
      <w:pPr>
        <w:pStyle w:val="Antrat"/>
        <w:numPr>
          <w:ilvl w:val="3"/>
          <w:numId w:val="4"/>
        </w:numPr>
        <w:tabs>
          <w:tab w:val="left" w:pos="2127"/>
        </w:tabs>
        <w:ind w:left="0" w:firstLine="1276"/>
        <w:jc w:val="center"/>
        <w:rPr>
          <w:rFonts w:ascii="Verdana" w:hAnsi="Verdana" w:cs="Times New Roman"/>
          <w:color w:val="auto"/>
          <w:sz w:val="24"/>
          <w:szCs w:val="24"/>
          <w:lang w:val="lt-LT"/>
        </w:rPr>
      </w:pPr>
      <w:bookmarkStart w:id="53" w:name="_Toc488998680"/>
      <w:bookmarkStart w:id="54" w:name="_Toc188598473"/>
      <w:bookmarkEnd w:id="53"/>
      <w:r w:rsidRPr="009F718B">
        <w:rPr>
          <w:rFonts w:ascii="Verdana" w:hAnsi="Verdana" w:cs="Times New Roman"/>
          <w:color w:val="auto"/>
          <w:sz w:val="24"/>
          <w:szCs w:val="24"/>
          <w:lang w:val="lt-LT"/>
        </w:rPr>
        <w:t>PASIŪLYMŲ EILĖ IR LAIMĖTOJO NUSTATYMAS</w:t>
      </w:r>
      <w:bookmarkEnd w:id="54"/>
    </w:p>
    <w:p w14:paraId="4AF2E2AD" w14:textId="77777777" w:rsidR="001D2258" w:rsidRPr="009F718B" w:rsidRDefault="001D2258" w:rsidP="00731D69">
      <w:pPr>
        <w:pStyle w:val="Body2"/>
        <w:spacing w:after="0"/>
        <w:rPr>
          <w:rFonts w:ascii="Verdana" w:hAnsi="Verdana" w:cs="Times New Roman"/>
          <w:color w:val="auto"/>
          <w:sz w:val="24"/>
          <w:szCs w:val="24"/>
          <w:lang w:val="lt-LT"/>
        </w:rPr>
      </w:pPr>
    </w:p>
    <w:p w14:paraId="00D26933" w14:textId="081EB4B9" w:rsidR="00D30990" w:rsidRPr="009F718B" w:rsidRDefault="00D30990" w:rsidP="00F258B9">
      <w:pPr>
        <w:pStyle w:val="Sraopastraipa"/>
        <w:numPr>
          <w:ilvl w:val="1"/>
          <w:numId w:val="103"/>
        </w:numPr>
        <w:spacing w:after="0" w:line="240" w:lineRule="auto"/>
        <w:ind w:left="0" w:firstLine="709"/>
        <w:jc w:val="both"/>
        <w:rPr>
          <w:rFonts w:ascii="Verdana" w:hAnsi="Verdana"/>
          <w:szCs w:val="24"/>
        </w:rPr>
      </w:pPr>
      <w:r w:rsidRPr="009F718B">
        <w:rPr>
          <w:rFonts w:ascii="Verdana" w:hAnsi="Verdana"/>
          <w:kern w:val="16"/>
          <w:szCs w:val="24"/>
        </w:rPr>
        <w:t xml:space="preserve">Perkančioji organizacija </w:t>
      </w:r>
      <w:r w:rsidRPr="009F718B">
        <w:rPr>
          <w:rFonts w:ascii="Verdana" w:hAnsi="Verdana"/>
          <w:color w:val="00000A"/>
          <w:szCs w:val="24"/>
        </w:rPr>
        <w:t>ekonomiškai naudingiausią pasiūlymą išrenka pagal kainą</w:t>
      </w:r>
      <w:r w:rsidR="003223B1" w:rsidRPr="009F718B">
        <w:rPr>
          <w:rFonts w:ascii="Verdana" w:hAnsi="Verdana"/>
          <w:color w:val="00000A"/>
          <w:szCs w:val="24"/>
        </w:rPr>
        <w:t xml:space="preserve"> eurais su PVM</w:t>
      </w:r>
      <w:r w:rsidRPr="009F718B">
        <w:rPr>
          <w:rFonts w:ascii="Verdana" w:hAnsi="Verdana"/>
          <w:color w:val="00000A"/>
          <w:szCs w:val="24"/>
        </w:rPr>
        <w:t xml:space="preserve">. </w:t>
      </w:r>
      <w:r w:rsidRPr="009F718B">
        <w:rPr>
          <w:rFonts w:ascii="Verdana" w:hAnsi="Verdana"/>
          <w:szCs w:val="24"/>
        </w:rPr>
        <w:t>Ekonomiškai naudingiausiu pasiūlymu laikomas mažiausios kainos su PVM pasiūlymas.</w:t>
      </w:r>
    </w:p>
    <w:p w14:paraId="0516D3E6" w14:textId="57CBC79D" w:rsidR="00D30990" w:rsidRPr="009F718B" w:rsidRDefault="00D30990" w:rsidP="00F258B9">
      <w:pPr>
        <w:pStyle w:val="Sraopastraipa"/>
        <w:numPr>
          <w:ilvl w:val="1"/>
          <w:numId w:val="103"/>
        </w:numPr>
        <w:spacing w:after="0" w:line="240" w:lineRule="auto"/>
        <w:ind w:left="0" w:firstLine="709"/>
        <w:jc w:val="both"/>
        <w:rPr>
          <w:rFonts w:ascii="Verdana" w:hAnsi="Verdana"/>
          <w:szCs w:val="24"/>
        </w:rPr>
      </w:pPr>
      <w:r w:rsidRPr="009F718B">
        <w:rPr>
          <w:rFonts w:ascii="Verdana" w:hAnsi="Verdana"/>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19FDD8" w14:textId="1D1D1C46" w:rsidR="00186C8B" w:rsidRPr="009F718B" w:rsidRDefault="001D2258" w:rsidP="00F258B9">
      <w:pPr>
        <w:pStyle w:val="Sraopastraipa"/>
        <w:numPr>
          <w:ilvl w:val="1"/>
          <w:numId w:val="103"/>
        </w:numPr>
        <w:spacing w:after="0" w:line="240" w:lineRule="auto"/>
        <w:ind w:left="0" w:firstLine="709"/>
        <w:jc w:val="both"/>
        <w:rPr>
          <w:rFonts w:ascii="Verdana" w:hAnsi="Verdana"/>
          <w:szCs w:val="24"/>
        </w:rPr>
      </w:pPr>
      <w:r w:rsidRPr="009F718B">
        <w:rPr>
          <w:rFonts w:ascii="Verdana" w:hAnsi="Verdana"/>
          <w:szCs w:val="24"/>
        </w:rPr>
        <w:t>Išnagrinėjusi, įvertinusi ir palyginusi pateiktus pasiūlymus, Komisija nustato pasiūlymų eilę ir laimėjusį pasiūlymą bei priima sprendimą dėl sutarties sudarymo.</w:t>
      </w:r>
    </w:p>
    <w:p w14:paraId="60B04D06" w14:textId="72E220B0" w:rsidR="00186C8B" w:rsidRPr="009F718B" w:rsidRDefault="00186C8B" w:rsidP="00F258B9">
      <w:pPr>
        <w:pStyle w:val="Sraopastraipa"/>
        <w:numPr>
          <w:ilvl w:val="1"/>
          <w:numId w:val="103"/>
        </w:numPr>
        <w:spacing w:after="0" w:line="240" w:lineRule="auto"/>
        <w:ind w:left="0" w:firstLine="709"/>
        <w:jc w:val="both"/>
        <w:rPr>
          <w:rFonts w:ascii="Verdana" w:hAnsi="Verdana"/>
          <w:szCs w:val="24"/>
        </w:rPr>
      </w:pPr>
      <w:r w:rsidRPr="009F718B">
        <w:rPr>
          <w:rFonts w:ascii="Verdana" w:hAnsi="Verdana"/>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1A9ECE92" w14:textId="02AFF108" w:rsidR="00005479" w:rsidRPr="009F718B" w:rsidRDefault="001D2258" w:rsidP="00F258B9">
      <w:pPr>
        <w:pStyle w:val="Sraopastraipa"/>
        <w:numPr>
          <w:ilvl w:val="1"/>
          <w:numId w:val="103"/>
        </w:numPr>
        <w:spacing w:after="0" w:line="240" w:lineRule="auto"/>
        <w:ind w:left="0" w:firstLine="709"/>
        <w:jc w:val="both"/>
        <w:rPr>
          <w:rFonts w:ascii="Verdana" w:hAnsi="Verdana"/>
          <w:szCs w:val="24"/>
        </w:rPr>
      </w:pPr>
      <w:r w:rsidRPr="009F718B">
        <w:rPr>
          <w:rFonts w:ascii="Verdana" w:hAnsi="Verdana"/>
          <w:szCs w:val="24"/>
        </w:rPr>
        <w:t xml:space="preserve">Laimėjusiu pasiūlymu pripažįstamas pasiūlymas esantis pasiūlymų eilės pirmoje vietoje </w:t>
      </w:r>
      <w:r w:rsidR="008D333B" w:rsidRPr="009F718B">
        <w:rPr>
          <w:rFonts w:ascii="Verdana" w:hAnsi="Verdana"/>
          <w:szCs w:val="24"/>
        </w:rPr>
        <w:t>VPĮ</w:t>
      </w:r>
      <w:r w:rsidRPr="009F718B">
        <w:rPr>
          <w:rFonts w:ascii="Verdana" w:hAnsi="Verdana"/>
          <w:szCs w:val="24"/>
        </w:rPr>
        <w:t xml:space="preserve"> bei šių pirkimo dokumentų nustatyta tvarka.</w:t>
      </w:r>
    </w:p>
    <w:p w14:paraId="592780D3" w14:textId="703F0B66" w:rsidR="00005479" w:rsidRPr="009F718B" w:rsidRDefault="00775D48" w:rsidP="00F258B9">
      <w:pPr>
        <w:pStyle w:val="Sraopastraipa"/>
        <w:numPr>
          <w:ilvl w:val="1"/>
          <w:numId w:val="103"/>
        </w:numPr>
        <w:spacing w:after="0" w:line="240" w:lineRule="auto"/>
        <w:ind w:left="0" w:firstLine="709"/>
        <w:jc w:val="both"/>
        <w:rPr>
          <w:rFonts w:ascii="Verdana" w:hAnsi="Verdana"/>
          <w:szCs w:val="24"/>
        </w:rPr>
      </w:pPr>
      <w:r w:rsidRPr="009F718B">
        <w:rPr>
          <w:rFonts w:ascii="Verdana" w:hAnsi="Verdana"/>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1AABA64C" w:rsidR="00005479" w:rsidRPr="009F718B" w:rsidRDefault="006002DE" w:rsidP="00F258B9">
      <w:pPr>
        <w:pStyle w:val="Sraopastraipa"/>
        <w:numPr>
          <w:ilvl w:val="1"/>
          <w:numId w:val="103"/>
        </w:numPr>
        <w:spacing w:after="0" w:line="240" w:lineRule="auto"/>
        <w:ind w:left="0" w:firstLine="709"/>
        <w:jc w:val="both"/>
        <w:rPr>
          <w:rFonts w:ascii="Verdana" w:hAnsi="Verdana"/>
          <w:kern w:val="16"/>
          <w:szCs w:val="24"/>
        </w:rPr>
      </w:pPr>
      <w:bookmarkStart w:id="55" w:name="_Hlk214265907"/>
      <w:r w:rsidRPr="009F718B">
        <w:rPr>
          <w:rFonts w:ascii="Verdana" w:hAnsi="Verdana"/>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w:t>
      </w:r>
      <w:r w:rsidR="00005479" w:rsidRPr="009F718B">
        <w:rPr>
          <w:rFonts w:ascii="Verdana" w:hAnsi="Verdana"/>
          <w:szCs w:val="24"/>
        </w:rPr>
        <w:t xml:space="preserve"> Tiekėjams, kurių pasiūlymai neįrašyti į šią </w:t>
      </w:r>
      <w:r w:rsidR="00005479" w:rsidRPr="009F718B">
        <w:rPr>
          <w:rFonts w:ascii="Verdana" w:hAnsi="Verdana"/>
          <w:szCs w:val="24"/>
        </w:rPr>
        <w:lastRenderedPageBreak/>
        <w:t xml:space="preserve">eilę, kartu su pranešimu apie nustatytą eilę ir laimėjusį pasiūlymą, raštu CVP IS priemonėmis pranešama ir apie jų pasiūlymų atmetimo priežastis. </w:t>
      </w:r>
      <w:r w:rsidR="00421C0A" w:rsidRPr="009F718B">
        <w:rPr>
          <w:rFonts w:ascii="Verdana" w:hAnsi="Verdana"/>
          <w:szCs w:val="24"/>
        </w:rPr>
        <w:t>Perkančioji organizacija taip pat nurodo priežastis, dėl kurių buvo priimtas sprendimas nesudaryti pirkimo sutarties ar preliminariosios sutarties</w:t>
      </w:r>
      <w:r w:rsidR="004A74B9" w:rsidRPr="009F718B">
        <w:rPr>
          <w:rFonts w:ascii="Verdana" w:hAnsi="Verdana"/>
          <w:szCs w:val="24"/>
        </w:rPr>
        <w:t xml:space="preserve"> ar</w:t>
      </w:r>
      <w:r w:rsidR="00421C0A" w:rsidRPr="009F718B">
        <w:rPr>
          <w:rFonts w:ascii="Verdana" w:hAnsi="Verdana"/>
          <w:szCs w:val="24"/>
        </w:rPr>
        <w:t xml:space="preserve"> pradėti pirkimą iš naujo</w:t>
      </w:r>
      <w:bookmarkEnd w:id="55"/>
      <w:r w:rsidR="00005479" w:rsidRPr="009F718B">
        <w:rPr>
          <w:rFonts w:ascii="Verdana" w:hAnsi="Verdana"/>
          <w:szCs w:val="24"/>
        </w:rPr>
        <w:t>.</w:t>
      </w:r>
    </w:p>
    <w:p w14:paraId="6D8899BA" w14:textId="7C120FAE" w:rsidR="00005479" w:rsidRPr="009F718B" w:rsidRDefault="00005479" w:rsidP="00F258B9">
      <w:pPr>
        <w:pStyle w:val="Sraopastraipa"/>
        <w:numPr>
          <w:ilvl w:val="1"/>
          <w:numId w:val="103"/>
        </w:numPr>
        <w:spacing w:after="0" w:line="240" w:lineRule="auto"/>
        <w:ind w:left="0" w:firstLine="709"/>
        <w:jc w:val="both"/>
        <w:rPr>
          <w:rFonts w:ascii="Verdana" w:hAnsi="Verdana"/>
          <w:kern w:val="16"/>
          <w:szCs w:val="24"/>
        </w:rPr>
      </w:pPr>
      <w:r w:rsidRPr="009F718B">
        <w:rPr>
          <w:rFonts w:ascii="Verdana" w:hAnsi="Verdana"/>
          <w:szCs w:val="24"/>
        </w:rPr>
        <w:t>Pirkimo sutartis negali būti sudaryta, kol nepasibaigė pirkimo sutarties sudarymo atidėjimo terminas, t. y. ne anksčiau kaip po 5</w:t>
      </w:r>
      <w:r w:rsidR="00FA2382" w:rsidRPr="009F718B">
        <w:rPr>
          <w:rFonts w:ascii="Verdana" w:hAnsi="Verdana"/>
          <w:szCs w:val="24"/>
        </w:rPr>
        <w:t xml:space="preserve"> darbo </w:t>
      </w:r>
      <w:r w:rsidRPr="009F718B">
        <w:rPr>
          <w:rFonts w:ascii="Verdana" w:hAnsi="Verdana"/>
          <w:szCs w:val="24"/>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421C0A" w:rsidRPr="009F718B">
        <w:rPr>
          <w:rFonts w:ascii="Verdana" w:hAnsi="Verdana"/>
          <w:szCs w:val="24"/>
        </w:rPr>
        <w:t>, o jeigu pranešimas apie sprendimą nustatyti laimėjusį pirkimo pasiūlymą nebuvo siunčiamas elektroninėmis priemonėmis, negali būti trumpesnis kaip 15 dienų</w:t>
      </w:r>
      <w:r w:rsidRPr="009F718B">
        <w:rPr>
          <w:rFonts w:ascii="Verdana" w:hAnsi="Verdana"/>
          <w:szCs w:val="24"/>
        </w:rPr>
        <w:t>.</w:t>
      </w:r>
    </w:p>
    <w:p w14:paraId="5E247549" w14:textId="3F5C0E29" w:rsidR="00005479" w:rsidRPr="009F718B" w:rsidRDefault="00005479" w:rsidP="00F258B9">
      <w:pPr>
        <w:pStyle w:val="Sraopastraipa"/>
        <w:numPr>
          <w:ilvl w:val="1"/>
          <w:numId w:val="103"/>
        </w:numPr>
        <w:spacing w:after="0" w:line="240" w:lineRule="auto"/>
        <w:ind w:left="0" w:firstLine="709"/>
        <w:jc w:val="both"/>
        <w:rPr>
          <w:rFonts w:ascii="Verdana" w:hAnsi="Verdana"/>
          <w:kern w:val="16"/>
          <w:szCs w:val="24"/>
        </w:rPr>
      </w:pPr>
      <w:r w:rsidRPr="009F718B">
        <w:rPr>
          <w:rFonts w:ascii="Verdana" w:hAnsi="Verdana"/>
          <w:szCs w:val="24"/>
        </w:rPr>
        <w:t xml:space="preserve">Jeigu tiekėjas, kuriam buvo pasiūlyta sudaryti pirkimo sutartį, raštu atsisako ją sudaryti arba iki </w:t>
      </w:r>
      <w:r w:rsidR="00F863C1" w:rsidRPr="009F718B">
        <w:rPr>
          <w:rFonts w:ascii="Verdana" w:hAnsi="Verdana"/>
          <w:szCs w:val="24"/>
        </w:rPr>
        <w:t>p</w:t>
      </w:r>
      <w:r w:rsidRPr="009F718B">
        <w:rPr>
          <w:rFonts w:ascii="Verdana" w:hAnsi="Verdana"/>
          <w:szCs w:val="24"/>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F863C1" w:rsidRPr="009F718B">
        <w:rPr>
          <w:rFonts w:ascii="Verdana" w:hAnsi="Verdana"/>
          <w:szCs w:val="24"/>
        </w:rPr>
        <w:t>p</w:t>
      </w:r>
      <w:r w:rsidRPr="009F718B">
        <w:rPr>
          <w:rFonts w:ascii="Verdana" w:hAnsi="Verdana"/>
          <w:szCs w:val="24"/>
        </w:rPr>
        <w:t>erkančiosios organizacijos nurodyto termino nepateikia pirkimo dokumentuose nustatyto pirkimo sutarties įvykdymo užtikrinimą patvirtinančio dokumento (jei reikalaujama) arba neįvykdo kitų pirkimo sutartyje nustatytų jos įsigaliojimo sąlygų,</w:t>
      </w:r>
      <w:r w:rsidR="00613689" w:rsidRPr="009F718B">
        <w:rPr>
          <w:rFonts w:ascii="Verdana" w:hAnsi="Verdana"/>
          <w:szCs w:val="24"/>
        </w:rPr>
        <w:t xml:space="preserve"> p</w:t>
      </w:r>
      <w:r w:rsidRPr="009F718B">
        <w:rPr>
          <w:rFonts w:ascii="Verdana" w:hAnsi="Verdana"/>
          <w:szCs w:val="24"/>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9F718B">
        <w:rPr>
          <w:rFonts w:ascii="Verdana" w:hAnsi="Verdana" w:cs="Segoe UI"/>
          <w:szCs w:val="24"/>
        </w:rPr>
        <w:t xml:space="preserve"> </w:t>
      </w:r>
      <w:r w:rsidRPr="009F718B">
        <w:rPr>
          <w:rFonts w:ascii="Verdana" w:hAnsi="Verdana"/>
          <w:szCs w:val="24"/>
        </w:rPr>
        <w:t>1 dalyje išdėstytos sąlygos.</w:t>
      </w:r>
    </w:p>
    <w:p w14:paraId="47B8A9F0" w14:textId="77777777" w:rsidR="00C740C0" w:rsidRPr="009F718B" w:rsidRDefault="00C740C0" w:rsidP="00731D69">
      <w:pPr>
        <w:pStyle w:val="Body2"/>
        <w:spacing w:after="0"/>
        <w:rPr>
          <w:rFonts w:ascii="Verdana" w:hAnsi="Verdana" w:cs="Times New Roman"/>
          <w:color w:val="auto"/>
          <w:sz w:val="24"/>
          <w:szCs w:val="24"/>
          <w:lang w:val="lt-LT"/>
        </w:rPr>
      </w:pPr>
    </w:p>
    <w:p w14:paraId="1EA68E8F" w14:textId="2A281CC5" w:rsidR="001D2258" w:rsidRPr="009F718B" w:rsidRDefault="001D2258" w:rsidP="00C81A0F">
      <w:pPr>
        <w:pStyle w:val="Antrat"/>
        <w:numPr>
          <w:ilvl w:val="3"/>
          <w:numId w:val="4"/>
        </w:numPr>
        <w:tabs>
          <w:tab w:val="left" w:pos="1701"/>
        </w:tabs>
        <w:ind w:left="0" w:firstLine="709"/>
        <w:jc w:val="center"/>
        <w:rPr>
          <w:rFonts w:ascii="Verdana" w:hAnsi="Verdana" w:cs="Times New Roman"/>
          <w:color w:val="auto"/>
          <w:sz w:val="24"/>
          <w:szCs w:val="24"/>
          <w:lang w:val="lt-LT"/>
        </w:rPr>
      </w:pPr>
      <w:bookmarkStart w:id="56" w:name="_Toc488998681"/>
      <w:bookmarkStart w:id="57" w:name="_Toc188598474"/>
      <w:bookmarkEnd w:id="56"/>
      <w:r w:rsidRPr="009F718B">
        <w:rPr>
          <w:rFonts w:ascii="Verdana" w:hAnsi="Verdana" w:cs="Times New Roman"/>
          <w:color w:val="auto"/>
          <w:sz w:val="24"/>
          <w:szCs w:val="24"/>
          <w:lang w:val="lt-LT"/>
        </w:rPr>
        <w:t>PRETENZIJŲ IR SKUNDŲ NAGRINĖJIMAS</w:t>
      </w:r>
      <w:bookmarkEnd w:id="57"/>
    </w:p>
    <w:p w14:paraId="76B7CD27" w14:textId="77777777" w:rsidR="001D2258" w:rsidRPr="009F718B" w:rsidRDefault="001D2258" w:rsidP="00731D69">
      <w:pPr>
        <w:pStyle w:val="Body2"/>
        <w:spacing w:after="0"/>
        <w:rPr>
          <w:rFonts w:ascii="Verdana" w:hAnsi="Verdana" w:cs="Times New Roman"/>
          <w:color w:val="auto"/>
          <w:sz w:val="24"/>
          <w:szCs w:val="24"/>
          <w:lang w:val="lt-LT"/>
        </w:rPr>
      </w:pPr>
    </w:p>
    <w:p w14:paraId="1898C66B" w14:textId="4B7C5486" w:rsidR="003C0588" w:rsidRPr="009F718B" w:rsidRDefault="003C0588" w:rsidP="00F258B9">
      <w:pPr>
        <w:pStyle w:val="Sraopastraipa"/>
        <w:numPr>
          <w:ilvl w:val="1"/>
          <w:numId w:val="103"/>
        </w:numPr>
        <w:spacing w:after="0" w:line="240" w:lineRule="auto"/>
        <w:ind w:left="0" w:firstLine="709"/>
        <w:jc w:val="both"/>
        <w:rPr>
          <w:rFonts w:ascii="Verdana" w:hAnsi="Verdana"/>
          <w:szCs w:val="24"/>
        </w:rPr>
      </w:pPr>
      <w:r w:rsidRPr="009F718B">
        <w:rPr>
          <w:rFonts w:ascii="Verdana" w:hAnsi="Verdana"/>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55AE2C5B" w14:textId="77777777" w:rsidR="00BB227C" w:rsidRPr="009F718B" w:rsidRDefault="003C0588" w:rsidP="00BB227C">
      <w:pPr>
        <w:pStyle w:val="Sraopastraipa"/>
        <w:numPr>
          <w:ilvl w:val="1"/>
          <w:numId w:val="103"/>
        </w:numPr>
        <w:spacing w:after="0" w:line="240" w:lineRule="auto"/>
        <w:ind w:left="0" w:firstLine="709"/>
        <w:jc w:val="both"/>
        <w:rPr>
          <w:rFonts w:ascii="Verdana" w:hAnsi="Verdana"/>
          <w:szCs w:val="24"/>
        </w:rPr>
      </w:pPr>
      <w:r w:rsidRPr="009F718B">
        <w:rPr>
          <w:rFonts w:ascii="Verdana" w:hAnsi="Verdana"/>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58" w:name="part_e0d8c247d476486b8752fa0197ec4ffd"/>
      <w:bookmarkEnd w:id="58"/>
      <w:r w:rsidRPr="009F718B">
        <w:rPr>
          <w:rFonts w:ascii="Verdana" w:hAnsi="Verdana"/>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37F8F2E1" w14:textId="77777777" w:rsidR="00BB227C" w:rsidRPr="009F718B" w:rsidRDefault="003C0588" w:rsidP="00BB227C">
      <w:pPr>
        <w:pStyle w:val="Sraopastraipa"/>
        <w:numPr>
          <w:ilvl w:val="1"/>
          <w:numId w:val="116"/>
        </w:numPr>
        <w:spacing w:after="0" w:line="240" w:lineRule="auto"/>
        <w:ind w:left="0" w:firstLine="709"/>
        <w:jc w:val="both"/>
        <w:rPr>
          <w:rFonts w:ascii="Verdana" w:hAnsi="Verdana"/>
          <w:szCs w:val="24"/>
        </w:rPr>
      </w:pPr>
      <w:r w:rsidRPr="009F718B">
        <w:rPr>
          <w:rFonts w:ascii="Verdana" w:hAnsi="Verdana"/>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09D7D452" w:rsidR="003C0588" w:rsidRPr="009F718B" w:rsidRDefault="003C0588" w:rsidP="00BB227C">
      <w:pPr>
        <w:pStyle w:val="Sraopastraipa"/>
        <w:numPr>
          <w:ilvl w:val="1"/>
          <w:numId w:val="116"/>
        </w:numPr>
        <w:spacing w:after="0" w:line="240" w:lineRule="auto"/>
        <w:ind w:left="0" w:firstLine="709"/>
        <w:jc w:val="both"/>
        <w:rPr>
          <w:rFonts w:ascii="Verdana" w:hAnsi="Verdana"/>
          <w:szCs w:val="24"/>
        </w:rPr>
      </w:pPr>
      <w:r w:rsidRPr="009F718B">
        <w:rPr>
          <w:rFonts w:ascii="Verdana" w:hAnsi="Verdana"/>
          <w:szCs w:val="24"/>
        </w:rPr>
        <w:lastRenderedPageBreak/>
        <w:t>per 5 darbo dienas nuo paskelbimo apie Perkančiosios organizacijos priimtą sprendimą dienos, jeigu VPĮ nėra reikalavimo raštu informuoti tiekėjus apie Perkančiosios organizacijos priimtus sprendimus.</w:t>
      </w:r>
    </w:p>
    <w:p w14:paraId="5DA1AC6D" w14:textId="663EDCEA" w:rsidR="003C0588" w:rsidRPr="009F718B" w:rsidRDefault="003C0588" w:rsidP="00BB227C">
      <w:pPr>
        <w:pStyle w:val="Sraopastraipa"/>
        <w:numPr>
          <w:ilvl w:val="1"/>
          <w:numId w:val="115"/>
        </w:numPr>
        <w:spacing w:after="0" w:line="240" w:lineRule="auto"/>
        <w:ind w:left="0" w:firstLine="709"/>
        <w:jc w:val="both"/>
        <w:rPr>
          <w:rFonts w:ascii="Verdana" w:hAnsi="Verdana"/>
          <w:szCs w:val="24"/>
        </w:rPr>
      </w:pPr>
      <w:r w:rsidRPr="009F718B">
        <w:rPr>
          <w:rFonts w:ascii="Verdana" w:hAnsi="Verdana"/>
          <w:szCs w:val="24"/>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281C02" w:rsidRPr="009F718B">
        <w:rPr>
          <w:rFonts w:ascii="Verdana" w:hAnsi="Verdana"/>
          <w:szCs w:val="24"/>
        </w:rPr>
        <w:t>VPĮ 102 str. 4 d.</w:t>
      </w:r>
      <w:r w:rsidRPr="009F718B">
        <w:rPr>
          <w:rFonts w:ascii="Verdana" w:hAnsi="Verdana"/>
          <w:szCs w:val="24"/>
        </w:rPr>
        <w:t xml:space="preserve"> numatytoms išimtims.</w:t>
      </w:r>
    </w:p>
    <w:p w14:paraId="1E60AEBC" w14:textId="77777777" w:rsidR="003C0588" w:rsidRPr="009F718B" w:rsidRDefault="003C0588" w:rsidP="00BB227C">
      <w:pPr>
        <w:pStyle w:val="Sraopastraipa"/>
        <w:numPr>
          <w:ilvl w:val="1"/>
          <w:numId w:val="115"/>
        </w:numPr>
        <w:spacing w:after="0" w:line="240" w:lineRule="auto"/>
        <w:ind w:left="0" w:firstLine="709"/>
        <w:jc w:val="both"/>
        <w:rPr>
          <w:rFonts w:ascii="Verdana" w:hAnsi="Verdana"/>
          <w:szCs w:val="24"/>
        </w:rPr>
      </w:pPr>
      <w:r w:rsidRPr="009F718B">
        <w:rPr>
          <w:rFonts w:ascii="Verdana" w:hAnsi="Verdana"/>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9F718B" w:rsidRDefault="003C0588" w:rsidP="00BB227C">
      <w:pPr>
        <w:pStyle w:val="Sraopastraipa"/>
        <w:numPr>
          <w:ilvl w:val="1"/>
          <w:numId w:val="115"/>
        </w:numPr>
        <w:spacing w:after="0" w:line="240" w:lineRule="auto"/>
        <w:ind w:left="0" w:firstLine="709"/>
        <w:jc w:val="both"/>
        <w:rPr>
          <w:rFonts w:ascii="Verdana" w:hAnsi="Verdana"/>
          <w:szCs w:val="24"/>
        </w:rPr>
      </w:pPr>
      <w:r w:rsidRPr="009F718B">
        <w:rPr>
          <w:rFonts w:ascii="Verdana" w:hAnsi="Verdana"/>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294B870" w:rsidR="003C0588" w:rsidRPr="009F718B" w:rsidRDefault="003C0588" w:rsidP="00BB227C">
      <w:pPr>
        <w:pStyle w:val="Sraopastraipa"/>
        <w:numPr>
          <w:ilvl w:val="1"/>
          <w:numId w:val="115"/>
        </w:numPr>
        <w:spacing w:after="0" w:line="240" w:lineRule="auto"/>
        <w:ind w:left="0" w:firstLine="709"/>
        <w:jc w:val="both"/>
        <w:rPr>
          <w:rFonts w:ascii="Verdana" w:hAnsi="Verdana"/>
          <w:szCs w:val="24"/>
        </w:rPr>
      </w:pPr>
      <w:r w:rsidRPr="009F718B">
        <w:rPr>
          <w:rFonts w:ascii="Verdana" w:hAnsi="Verdana"/>
          <w:kern w:val="16"/>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9F718B">
        <w:rPr>
          <w:rFonts w:ascii="Verdana" w:hAnsi="Verdana"/>
          <w:szCs w:val="24"/>
        </w:rPr>
        <w:t>.</w:t>
      </w:r>
    </w:p>
    <w:p w14:paraId="3E2CDFBB" w14:textId="126DDDCA" w:rsidR="00521ACE" w:rsidRPr="009F718B" w:rsidRDefault="00521ACE" w:rsidP="00731D69">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9F718B" w:rsidRDefault="001D2258" w:rsidP="00C81A0F">
      <w:pPr>
        <w:pStyle w:val="Antrat"/>
        <w:numPr>
          <w:ilvl w:val="3"/>
          <w:numId w:val="4"/>
        </w:numPr>
        <w:tabs>
          <w:tab w:val="left" w:pos="1560"/>
        </w:tabs>
        <w:ind w:left="0" w:firstLine="709"/>
        <w:jc w:val="center"/>
        <w:rPr>
          <w:rFonts w:ascii="Verdana" w:hAnsi="Verdana" w:cs="Times New Roman"/>
          <w:color w:val="auto"/>
          <w:sz w:val="24"/>
          <w:szCs w:val="24"/>
          <w:lang w:val="lt-LT"/>
        </w:rPr>
      </w:pPr>
      <w:bookmarkStart w:id="59" w:name="_Toc488998682"/>
      <w:bookmarkStart w:id="60" w:name="_Toc188598475"/>
      <w:bookmarkEnd w:id="59"/>
      <w:r w:rsidRPr="009F718B">
        <w:rPr>
          <w:rFonts w:ascii="Verdana" w:hAnsi="Verdana" w:cs="Times New Roman"/>
          <w:color w:val="auto"/>
          <w:sz w:val="24"/>
          <w:szCs w:val="24"/>
          <w:lang w:val="lt-LT"/>
        </w:rPr>
        <w:t xml:space="preserve">PIRKIMO SUTARTIES PASIRAŠYMAS IR </w:t>
      </w:r>
      <w:r w:rsidR="00344FB0" w:rsidRPr="009F718B">
        <w:rPr>
          <w:rFonts w:ascii="Verdana" w:hAnsi="Verdana" w:cs="Times New Roman"/>
          <w:color w:val="auto"/>
          <w:sz w:val="24"/>
          <w:szCs w:val="24"/>
          <w:lang w:val="lt-LT"/>
        </w:rPr>
        <w:t xml:space="preserve">JOS </w:t>
      </w:r>
      <w:r w:rsidRPr="009F718B">
        <w:rPr>
          <w:rFonts w:ascii="Verdana" w:hAnsi="Verdana" w:cs="Times New Roman"/>
          <w:color w:val="auto"/>
          <w:sz w:val="24"/>
          <w:szCs w:val="24"/>
          <w:lang w:val="lt-LT"/>
        </w:rPr>
        <w:t>SĄLYGOS</w:t>
      </w:r>
      <w:bookmarkEnd w:id="60"/>
    </w:p>
    <w:p w14:paraId="2CFFB132" w14:textId="77777777" w:rsidR="001D2258" w:rsidRPr="009F718B" w:rsidRDefault="001D2258" w:rsidP="00731D69">
      <w:pPr>
        <w:pStyle w:val="Body2"/>
        <w:spacing w:after="0"/>
        <w:rPr>
          <w:rFonts w:ascii="Verdana" w:hAnsi="Verdana" w:cs="Times New Roman"/>
          <w:color w:val="auto"/>
          <w:sz w:val="24"/>
          <w:szCs w:val="24"/>
          <w:lang w:val="lt-LT"/>
        </w:rPr>
      </w:pPr>
    </w:p>
    <w:p w14:paraId="3053D2E9" w14:textId="3F5493A0" w:rsidR="00E65300" w:rsidRPr="009F718B" w:rsidRDefault="00E57C1C" w:rsidP="00BB227C">
      <w:pPr>
        <w:pStyle w:val="Sraopastraipa"/>
        <w:numPr>
          <w:ilvl w:val="1"/>
          <w:numId w:val="115"/>
        </w:numPr>
        <w:spacing w:after="0" w:line="240" w:lineRule="auto"/>
        <w:ind w:left="0" w:firstLine="709"/>
        <w:jc w:val="both"/>
        <w:rPr>
          <w:rFonts w:ascii="Verdana" w:hAnsi="Verdana"/>
          <w:kern w:val="16"/>
          <w:szCs w:val="24"/>
        </w:rPr>
      </w:pPr>
      <w:r w:rsidRPr="009F718B">
        <w:rPr>
          <w:rStyle w:val="cf01"/>
          <w:rFonts w:ascii="Verdana" w:hAnsi="Verdana" w:cs="Times New Roman"/>
          <w:sz w:val="24"/>
          <w:szCs w:val="24"/>
        </w:rPr>
        <w:t xml:space="preserve">Konkursą laimėjęs tiekėjas privalo pasirašyti pirkimo sutartį su </w:t>
      </w:r>
      <w:r w:rsidR="00ED3C00" w:rsidRPr="009F718B">
        <w:rPr>
          <w:rStyle w:val="cf01"/>
          <w:rFonts w:ascii="Verdana" w:hAnsi="Verdana" w:cs="Times New Roman"/>
          <w:sz w:val="24"/>
          <w:szCs w:val="24"/>
        </w:rPr>
        <w:t xml:space="preserve">Pavedimą suteikusia </w:t>
      </w:r>
      <w:r w:rsidRPr="009F718B">
        <w:rPr>
          <w:rStyle w:val="cf01"/>
          <w:rFonts w:ascii="Verdana" w:hAnsi="Verdana" w:cs="Times New Roman"/>
          <w:sz w:val="24"/>
          <w:szCs w:val="24"/>
        </w:rPr>
        <w:t xml:space="preserve">perkančiąja </w:t>
      </w:r>
      <w:r w:rsidRPr="009F718B">
        <w:rPr>
          <w:rFonts w:ascii="Verdana" w:hAnsi="Verdana"/>
          <w:kern w:val="16"/>
        </w:rPr>
        <w:t>organizacija per jos nurodytą terminą. Pirkimo sutarčiai pasirašyti laikas nustatomas atskiru pranešimu raštu</w:t>
      </w:r>
      <w:r w:rsidR="00E65300" w:rsidRPr="009F718B">
        <w:rPr>
          <w:rFonts w:ascii="Verdana" w:hAnsi="Verdana"/>
          <w:kern w:val="16"/>
          <w:szCs w:val="24"/>
        </w:rPr>
        <w:t>.</w:t>
      </w:r>
    </w:p>
    <w:p w14:paraId="73F9BE22" w14:textId="026C4BB1" w:rsidR="00E57C1C" w:rsidRPr="009F718B" w:rsidRDefault="00E65300" w:rsidP="00BB227C">
      <w:pPr>
        <w:pStyle w:val="Sraopastraipa"/>
        <w:numPr>
          <w:ilvl w:val="1"/>
          <w:numId w:val="115"/>
        </w:numPr>
        <w:spacing w:after="0" w:line="240" w:lineRule="auto"/>
        <w:ind w:left="0" w:firstLine="709"/>
        <w:jc w:val="both"/>
        <w:rPr>
          <w:rFonts w:ascii="Verdana" w:hAnsi="Verdana"/>
          <w:kern w:val="16"/>
          <w:szCs w:val="24"/>
        </w:rPr>
      </w:pPr>
      <w:r w:rsidRPr="009F718B">
        <w:rPr>
          <w:rFonts w:ascii="Verdana" w:hAnsi="Verdana"/>
          <w:kern w:val="16"/>
          <w:szCs w:val="24"/>
        </w:rPr>
        <w:t>Pirkimo sutarties sąlygos pateikiamos pirkimo sąlygų 2 priede.</w:t>
      </w:r>
    </w:p>
    <w:p w14:paraId="64197114" w14:textId="587906E8" w:rsidR="00933DD6" w:rsidRPr="009F718B" w:rsidRDefault="00E65300" w:rsidP="00BB227C">
      <w:pPr>
        <w:pStyle w:val="Sraopastraipa"/>
        <w:numPr>
          <w:ilvl w:val="1"/>
          <w:numId w:val="115"/>
        </w:numPr>
        <w:spacing w:after="0" w:line="240" w:lineRule="auto"/>
        <w:ind w:left="0" w:firstLine="709"/>
        <w:jc w:val="both"/>
        <w:rPr>
          <w:rFonts w:ascii="Verdana" w:hAnsi="Verdana"/>
          <w:szCs w:val="24"/>
        </w:rPr>
      </w:pPr>
      <w:bookmarkStart w:id="61" w:name="_Hlk100825183"/>
      <w:r w:rsidRPr="009F718B">
        <w:rPr>
          <w:rFonts w:ascii="Verdana" w:hAnsi="Verdana"/>
          <w:kern w:val="16"/>
          <w:szCs w:val="24"/>
        </w:rPr>
        <w:t>Vykda</w:t>
      </w:r>
      <w:r w:rsidRPr="009F718B">
        <w:rPr>
          <w:rFonts w:ascii="Verdana" w:hAnsi="Verdana"/>
          <w:szCs w:val="24"/>
        </w:rPr>
        <w:t xml:space="preserve">nt Sutartį, sąskaitos faktūros </w:t>
      </w:r>
      <w:r w:rsidR="00E57C1C" w:rsidRPr="009F718B">
        <w:rPr>
          <w:rFonts w:ascii="Verdana" w:hAnsi="Verdana"/>
          <w:szCs w:val="24"/>
        </w:rPr>
        <w:t>p</w:t>
      </w:r>
      <w:r w:rsidRPr="009F718B">
        <w:rPr>
          <w:rFonts w:ascii="Verdana" w:hAnsi="Verdana"/>
          <w:szCs w:val="24"/>
        </w:rPr>
        <w:t>erkančiajai organizacijai teikiamos tik elektroniniu būdu:</w:t>
      </w:r>
    </w:p>
    <w:p w14:paraId="5F116228" w14:textId="6F43C20B" w:rsidR="00E65300" w:rsidRPr="009F718B" w:rsidRDefault="00933DD6" w:rsidP="00731D69">
      <w:pPr>
        <w:pStyle w:val="Sraopastraipa"/>
        <w:tabs>
          <w:tab w:val="left" w:pos="1276"/>
          <w:tab w:val="left" w:pos="1560"/>
        </w:tabs>
        <w:spacing w:after="0" w:line="240" w:lineRule="auto"/>
        <w:ind w:left="0" w:firstLine="709"/>
        <w:jc w:val="both"/>
        <w:rPr>
          <w:rFonts w:ascii="Verdana" w:hAnsi="Verdana"/>
          <w:szCs w:val="24"/>
        </w:rPr>
      </w:pPr>
      <w:r w:rsidRPr="009F718B">
        <w:rPr>
          <w:rFonts w:ascii="Verdana" w:hAnsi="Verdana"/>
          <w:szCs w:val="24"/>
        </w:rPr>
        <w:t>1</w:t>
      </w:r>
      <w:r w:rsidR="00BB227C" w:rsidRPr="009F718B">
        <w:rPr>
          <w:rFonts w:ascii="Verdana" w:hAnsi="Verdana"/>
          <w:szCs w:val="24"/>
        </w:rPr>
        <w:t>18</w:t>
      </w:r>
      <w:r w:rsidR="006B4911" w:rsidRPr="009F718B">
        <w:rPr>
          <w:rFonts w:ascii="Verdana" w:hAnsi="Verdana"/>
          <w:szCs w:val="24"/>
        </w:rPr>
        <w:t xml:space="preserve">.1 </w:t>
      </w:r>
      <w:r w:rsidR="00F07218" w:rsidRPr="009F718B">
        <w:rPr>
          <w:rFonts w:ascii="Verdana" w:hAnsi="Verdana"/>
          <w:szCs w:val="24"/>
        </w:rPr>
        <w:t>e</w:t>
      </w:r>
      <w:r w:rsidR="00E65300" w:rsidRPr="009F718B">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18D85345" w:rsidR="00E65300" w:rsidRPr="009F718B" w:rsidRDefault="00933DD6" w:rsidP="00731D69">
      <w:pPr>
        <w:pStyle w:val="Sraopastraipa"/>
        <w:tabs>
          <w:tab w:val="left" w:pos="1276"/>
          <w:tab w:val="left" w:pos="1560"/>
        </w:tabs>
        <w:spacing w:after="0" w:line="240" w:lineRule="auto"/>
        <w:ind w:left="0" w:firstLine="709"/>
        <w:jc w:val="both"/>
        <w:rPr>
          <w:rFonts w:ascii="Verdana" w:hAnsi="Verdana"/>
          <w:szCs w:val="24"/>
        </w:rPr>
      </w:pPr>
      <w:r w:rsidRPr="009F718B">
        <w:rPr>
          <w:rFonts w:ascii="Verdana" w:hAnsi="Verdana"/>
          <w:szCs w:val="24"/>
        </w:rPr>
        <w:t>1</w:t>
      </w:r>
      <w:r w:rsidR="00CF2A78" w:rsidRPr="009F718B">
        <w:rPr>
          <w:rFonts w:ascii="Verdana" w:hAnsi="Verdana"/>
          <w:szCs w:val="24"/>
        </w:rPr>
        <w:t>18</w:t>
      </w:r>
      <w:r w:rsidRPr="009F718B">
        <w:rPr>
          <w:rFonts w:ascii="Verdana" w:hAnsi="Verdana"/>
          <w:szCs w:val="24"/>
        </w:rPr>
        <w:t xml:space="preserve">.2. </w:t>
      </w:r>
      <w:r w:rsidR="00E65300" w:rsidRPr="009F718B">
        <w:rPr>
          <w:rFonts w:ascii="Verdana" w:hAnsi="Verdana"/>
          <w:szCs w:val="24"/>
        </w:rPr>
        <w:t>Europos elektroninių sąskaitų faktūrų standarto neatitinkančios elektroninės sąskaitos faktūros gali būti teikiamos tik naudojantis informacinės sistemos „</w:t>
      </w:r>
      <w:r w:rsidR="00011547" w:rsidRPr="009F718B">
        <w:rPr>
          <w:rFonts w:ascii="Verdana" w:hAnsi="Verdana"/>
          <w:szCs w:val="24"/>
        </w:rPr>
        <w:t>SABIS</w:t>
      </w:r>
      <w:r w:rsidR="00E65300" w:rsidRPr="009F718B">
        <w:rPr>
          <w:rFonts w:ascii="Verdana" w:hAnsi="Verdana"/>
          <w:szCs w:val="24"/>
        </w:rPr>
        <w:t>“ priemonėmis.</w:t>
      </w:r>
    </w:p>
    <w:p w14:paraId="2CC16912" w14:textId="2D022892" w:rsidR="00F258B9" w:rsidRPr="009F718B" w:rsidRDefault="00933DD6" w:rsidP="00F258B9">
      <w:pPr>
        <w:pStyle w:val="Sraopastraipa"/>
        <w:tabs>
          <w:tab w:val="left" w:pos="1276"/>
          <w:tab w:val="left" w:pos="1560"/>
        </w:tabs>
        <w:spacing w:after="0" w:line="240" w:lineRule="auto"/>
        <w:ind w:left="0" w:firstLine="709"/>
        <w:jc w:val="both"/>
        <w:rPr>
          <w:rFonts w:ascii="Verdana" w:hAnsi="Verdana"/>
          <w:szCs w:val="24"/>
        </w:rPr>
      </w:pPr>
      <w:r w:rsidRPr="009F718B">
        <w:rPr>
          <w:rFonts w:ascii="Verdana" w:hAnsi="Verdana"/>
          <w:szCs w:val="24"/>
        </w:rPr>
        <w:t>1</w:t>
      </w:r>
      <w:r w:rsidR="00CF2A78" w:rsidRPr="009F718B">
        <w:rPr>
          <w:rFonts w:ascii="Verdana" w:hAnsi="Verdana"/>
          <w:szCs w:val="24"/>
        </w:rPr>
        <w:t>18</w:t>
      </w:r>
      <w:r w:rsidRPr="009F718B">
        <w:rPr>
          <w:rFonts w:ascii="Verdana" w:hAnsi="Verdana"/>
          <w:szCs w:val="24"/>
        </w:rPr>
        <w:t xml:space="preserve">.3. </w:t>
      </w:r>
      <w:r w:rsidR="00ED3C00" w:rsidRPr="009F718B">
        <w:rPr>
          <w:rFonts w:ascii="Verdana" w:hAnsi="Verdana"/>
          <w:szCs w:val="24"/>
        </w:rPr>
        <w:t>Pavedimą suteikusi perkančioji organizacija</w:t>
      </w:r>
      <w:r w:rsidR="00E65300" w:rsidRPr="009F718B">
        <w:rPr>
          <w:rFonts w:ascii="Verdana" w:hAnsi="Verdana"/>
          <w:szCs w:val="24"/>
        </w:rPr>
        <w:t xml:space="preserve"> elektronines sąskaitas faktūras priima ir apdoroja naudodamasi informacinės sistemos „</w:t>
      </w:r>
      <w:r w:rsidR="00011547" w:rsidRPr="009F718B">
        <w:rPr>
          <w:rFonts w:ascii="Verdana" w:hAnsi="Verdana"/>
          <w:szCs w:val="24"/>
        </w:rPr>
        <w:t>SABIS</w:t>
      </w:r>
      <w:r w:rsidR="00E65300" w:rsidRPr="009F718B">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bookmarkEnd w:id="61"/>
    </w:p>
    <w:p w14:paraId="66F78A59" w14:textId="6EFD7E82" w:rsidR="00E65300" w:rsidRPr="009F718B" w:rsidRDefault="00F258B9" w:rsidP="00F258B9">
      <w:pPr>
        <w:pStyle w:val="Sraopastraipa"/>
        <w:tabs>
          <w:tab w:val="left" w:pos="1276"/>
          <w:tab w:val="left" w:pos="1560"/>
        </w:tabs>
        <w:spacing w:after="0" w:line="240" w:lineRule="auto"/>
        <w:ind w:left="0" w:firstLine="709"/>
        <w:jc w:val="both"/>
        <w:rPr>
          <w:rFonts w:ascii="Verdana" w:hAnsi="Verdana"/>
          <w:szCs w:val="24"/>
        </w:rPr>
      </w:pPr>
      <w:r w:rsidRPr="009F718B">
        <w:rPr>
          <w:rFonts w:ascii="Verdana" w:hAnsi="Verdana"/>
          <w:szCs w:val="24"/>
        </w:rPr>
        <w:lastRenderedPageBreak/>
        <w:t>1</w:t>
      </w:r>
      <w:r w:rsidR="00CF2A78" w:rsidRPr="009F718B">
        <w:rPr>
          <w:rFonts w:ascii="Verdana" w:hAnsi="Verdana"/>
          <w:szCs w:val="24"/>
        </w:rPr>
        <w:t>19</w:t>
      </w:r>
      <w:r w:rsidRPr="009F718B">
        <w:rPr>
          <w:rFonts w:ascii="Verdana" w:hAnsi="Verdana"/>
          <w:szCs w:val="24"/>
        </w:rPr>
        <w:t xml:space="preserve">. </w:t>
      </w:r>
      <w:r w:rsidR="00E65300" w:rsidRPr="009F718B">
        <w:rPr>
          <w:rFonts w:ascii="Verdana" w:hAnsi="Verdana"/>
          <w:szCs w:val="24"/>
        </w:rPr>
        <w:t xml:space="preserve">Pirkimo sutartis bus sudaroma </w:t>
      </w:r>
      <w:r w:rsidR="00E65300" w:rsidRPr="009F718B">
        <w:rPr>
          <w:rFonts w:ascii="Verdana" w:hAnsi="Verdana"/>
          <w:b/>
          <w:szCs w:val="24"/>
        </w:rPr>
        <w:t>elektroninėmis priemonėmis.</w:t>
      </w:r>
    </w:p>
    <w:p w14:paraId="5A67D3F4" w14:textId="77777777" w:rsidR="00E744A4" w:rsidRPr="009F718B" w:rsidRDefault="00E744A4" w:rsidP="00731D69">
      <w:pPr>
        <w:tabs>
          <w:tab w:val="left" w:pos="1276"/>
          <w:tab w:val="left" w:pos="1560"/>
        </w:tabs>
        <w:spacing w:after="0" w:line="240" w:lineRule="auto"/>
        <w:jc w:val="both"/>
        <w:rPr>
          <w:rFonts w:ascii="Verdana" w:hAnsi="Verdana"/>
          <w:szCs w:val="24"/>
        </w:rPr>
      </w:pPr>
    </w:p>
    <w:p w14:paraId="2CAEC4D7" w14:textId="20EB49BB" w:rsidR="00E744A4" w:rsidRPr="009F718B" w:rsidRDefault="00E744A4" w:rsidP="00C81A0F">
      <w:pPr>
        <w:pStyle w:val="Antrat"/>
        <w:numPr>
          <w:ilvl w:val="3"/>
          <w:numId w:val="4"/>
        </w:numPr>
        <w:ind w:left="0" w:firstLine="709"/>
        <w:jc w:val="center"/>
        <w:rPr>
          <w:rFonts w:ascii="Verdana" w:hAnsi="Verdana" w:cs="Times New Roman"/>
          <w:color w:val="auto"/>
          <w:sz w:val="24"/>
          <w:szCs w:val="24"/>
          <w:lang w:val="lt-LT"/>
        </w:rPr>
      </w:pPr>
      <w:bookmarkStart w:id="62" w:name="_Toc132197478"/>
      <w:bookmarkStart w:id="63" w:name="_Toc188598476"/>
      <w:r w:rsidRPr="009F718B">
        <w:rPr>
          <w:rFonts w:ascii="Verdana" w:hAnsi="Verdana" w:cs="Times New Roman"/>
          <w:color w:val="auto"/>
          <w:sz w:val="24"/>
          <w:szCs w:val="24"/>
          <w:lang w:val="lt-LT"/>
        </w:rPr>
        <w:t>ASMENS DUOMENŲ TVARKYMAS</w:t>
      </w:r>
      <w:bookmarkEnd w:id="62"/>
      <w:bookmarkEnd w:id="63"/>
    </w:p>
    <w:p w14:paraId="47C23888" w14:textId="77777777" w:rsidR="00E744A4" w:rsidRPr="009F718B" w:rsidRDefault="00E744A4" w:rsidP="00731D69">
      <w:pPr>
        <w:pStyle w:val="Pagrindinistekstas"/>
        <w:spacing w:after="0" w:line="240" w:lineRule="auto"/>
        <w:rPr>
          <w:rFonts w:ascii="Verdana" w:hAnsi="Verdana"/>
          <w:lang w:eastAsia="lt-LT"/>
        </w:rPr>
      </w:pPr>
    </w:p>
    <w:p w14:paraId="0C76CF2D" w14:textId="77777777" w:rsidR="002C34C8" w:rsidRPr="009F718B" w:rsidRDefault="00E744A4" w:rsidP="00CF2A78">
      <w:pPr>
        <w:pStyle w:val="Sraopastraipa"/>
        <w:numPr>
          <w:ilvl w:val="0"/>
          <w:numId w:val="117"/>
        </w:numPr>
        <w:spacing w:after="0" w:line="240" w:lineRule="auto"/>
        <w:ind w:left="0" w:firstLine="709"/>
        <w:jc w:val="both"/>
        <w:rPr>
          <w:rFonts w:ascii="Verdana" w:hAnsi="Verdana"/>
          <w:szCs w:val="24"/>
        </w:rPr>
      </w:pPr>
      <w:r w:rsidRPr="009F718B">
        <w:rPr>
          <w:rFonts w:ascii="Verdana" w:hAnsi="Verdana"/>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050A894" w14:textId="77777777" w:rsidR="002C34C8" w:rsidRPr="009F718B" w:rsidRDefault="00E744A4" w:rsidP="00CF2A78">
      <w:pPr>
        <w:pStyle w:val="Sraopastraipa"/>
        <w:numPr>
          <w:ilvl w:val="0"/>
          <w:numId w:val="117"/>
        </w:numPr>
        <w:spacing w:after="0" w:line="240" w:lineRule="auto"/>
        <w:ind w:left="0" w:firstLine="709"/>
        <w:jc w:val="both"/>
        <w:rPr>
          <w:rFonts w:ascii="Verdana" w:hAnsi="Verdana"/>
          <w:szCs w:val="24"/>
        </w:rPr>
      </w:pPr>
      <w:r w:rsidRPr="009F718B">
        <w:rPr>
          <w:rFonts w:ascii="Verdana" w:hAnsi="Verdana"/>
          <w:szCs w:val="24"/>
        </w:rPr>
        <w:t>Nurodytais pagrindais bus tvarkomi tiesiogiai tiekėjų pateikti asmens duomenys.</w:t>
      </w:r>
    </w:p>
    <w:p w14:paraId="0BA1C10F" w14:textId="77777777" w:rsidR="002C34C8" w:rsidRPr="009F718B" w:rsidRDefault="00E744A4" w:rsidP="00CF2A78">
      <w:pPr>
        <w:pStyle w:val="Sraopastraipa"/>
        <w:numPr>
          <w:ilvl w:val="0"/>
          <w:numId w:val="117"/>
        </w:numPr>
        <w:spacing w:after="0" w:line="240" w:lineRule="auto"/>
        <w:ind w:left="0" w:firstLine="709"/>
        <w:jc w:val="both"/>
        <w:rPr>
          <w:rFonts w:ascii="Verdana" w:hAnsi="Verdana"/>
          <w:szCs w:val="24"/>
        </w:rPr>
      </w:pPr>
      <w:r w:rsidRPr="009F718B">
        <w:rPr>
          <w:rFonts w:ascii="Verdana" w:hAnsi="Verdana"/>
          <w:szCs w:val="24"/>
        </w:rPr>
        <w:t>Tiekėjų pateikti duomenys bus saugomi teisės aktuose nustatytais terminais (Lietuvos vyriausiojo archyvaro 2011 m. kovo 9 d. įsakymu Nr. V-100 patvirtinta Bendrųjų dokumentų saugojimo terminų rodyklė).</w:t>
      </w:r>
    </w:p>
    <w:p w14:paraId="61D8B461" w14:textId="77777777" w:rsidR="002C34C8" w:rsidRPr="009F718B" w:rsidRDefault="00E744A4" w:rsidP="00CF2A78">
      <w:pPr>
        <w:pStyle w:val="Sraopastraipa"/>
        <w:numPr>
          <w:ilvl w:val="0"/>
          <w:numId w:val="117"/>
        </w:numPr>
        <w:spacing w:after="0" w:line="240" w:lineRule="auto"/>
        <w:ind w:left="0" w:firstLine="709"/>
        <w:jc w:val="both"/>
        <w:rPr>
          <w:rFonts w:ascii="Verdana" w:hAnsi="Verdana"/>
          <w:szCs w:val="24"/>
        </w:rPr>
      </w:pPr>
      <w:r w:rsidRPr="009F718B">
        <w:rPr>
          <w:rFonts w:ascii="Verdana" w:hAnsi="Verdana"/>
          <w:szCs w:val="24"/>
        </w:rPr>
        <w:t>Įgyvendindami teisės aktuose numatytas pareigas, tiekėjų asmens duomenys gali būti teikiami Viešųjų pirkimų tarnybai, CVP IS, teismams ir kitoms valstybės ar savivaldybės institucijoms.</w:t>
      </w:r>
    </w:p>
    <w:p w14:paraId="7F400039" w14:textId="5858CDB6" w:rsidR="00D074A0" w:rsidRPr="009F718B" w:rsidRDefault="00E744A4" w:rsidP="00CF2A78">
      <w:pPr>
        <w:pStyle w:val="Sraopastraipa"/>
        <w:numPr>
          <w:ilvl w:val="0"/>
          <w:numId w:val="117"/>
        </w:numPr>
        <w:spacing w:after="0" w:line="240" w:lineRule="auto"/>
        <w:ind w:left="0" w:firstLine="709"/>
        <w:jc w:val="both"/>
        <w:rPr>
          <w:rFonts w:ascii="Verdana" w:hAnsi="Verdana"/>
          <w:szCs w:val="24"/>
        </w:rPr>
      </w:pPr>
      <w:r w:rsidRPr="009F718B">
        <w:rPr>
          <w:rFonts w:ascii="Verdana" w:hAnsi="Verdana"/>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24668630" w14:textId="77777777" w:rsidR="00D074A0" w:rsidRPr="009F718B" w:rsidRDefault="00D074A0" w:rsidP="00D074A0">
      <w:pPr>
        <w:spacing w:after="0" w:line="240" w:lineRule="auto"/>
        <w:jc w:val="center"/>
        <w:rPr>
          <w:rFonts w:ascii="Verdana" w:hAnsi="Verdana"/>
          <w:szCs w:val="24"/>
        </w:rPr>
      </w:pPr>
      <w:r w:rsidRPr="009F718B">
        <w:rPr>
          <w:rFonts w:ascii="Verdana" w:hAnsi="Verdana"/>
          <w:color w:val="000000"/>
          <w:szCs w:val="24"/>
          <w:u w:val="single"/>
        </w:rPr>
        <w:t>______________________________________</w:t>
      </w:r>
    </w:p>
    <w:p w14:paraId="40AB6B84" w14:textId="5F50897C" w:rsidR="001D2258" w:rsidRPr="009F718B" w:rsidRDefault="001D2258" w:rsidP="00731D69">
      <w:pPr>
        <w:pStyle w:val="Body2"/>
        <w:tabs>
          <w:tab w:val="left" w:pos="1276"/>
          <w:tab w:val="left" w:pos="1560"/>
        </w:tabs>
        <w:spacing w:after="0"/>
        <w:ind w:left="709"/>
        <w:jc w:val="right"/>
        <w:rPr>
          <w:rFonts w:ascii="Verdana" w:hAnsi="Verdana"/>
          <w:color w:val="auto"/>
          <w:sz w:val="24"/>
          <w:szCs w:val="24"/>
          <w:lang w:val="lt-LT"/>
        </w:rPr>
      </w:pPr>
      <w:r w:rsidRPr="009F718B">
        <w:rPr>
          <w:rFonts w:ascii="Verdana" w:hAnsi="Verdana"/>
          <w:lang w:val="lt-LT"/>
        </w:rPr>
        <w:br w:type="page"/>
      </w:r>
      <w:r w:rsidRPr="009F718B">
        <w:rPr>
          <w:rFonts w:ascii="Verdana" w:hAnsi="Verdana"/>
          <w:sz w:val="24"/>
          <w:szCs w:val="24"/>
          <w:lang w:val="lt-LT"/>
        </w:rPr>
        <w:lastRenderedPageBreak/>
        <w:t>Pirkimo</w:t>
      </w:r>
      <w:r w:rsidR="005D5117" w:rsidRPr="009F718B">
        <w:rPr>
          <w:rFonts w:ascii="Verdana" w:hAnsi="Verdana"/>
          <w:sz w:val="24"/>
          <w:szCs w:val="24"/>
          <w:lang w:val="lt-LT"/>
        </w:rPr>
        <w:t xml:space="preserve"> </w:t>
      </w:r>
      <w:r w:rsidRPr="009F718B">
        <w:rPr>
          <w:rFonts w:ascii="Verdana" w:hAnsi="Verdana"/>
          <w:sz w:val="24"/>
          <w:szCs w:val="24"/>
          <w:lang w:val="lt-LT"/>
        </w:rPr>
        <w:t>sąlygų</w:t>
      </w:r>
      <w:r w:rsidR="005D5117" w:rsidRPr="009F718B">
        <w:rPr>
          <w:rFonts w:ascii="Verdana" w:hAnsi="Verdana"/>
          <w:sz w:val="24"/>
          <w:szCs w:val="24"/>
          <w:lang w:val="lt-LT"/>
        </w:rPr>
        <w:t xml:space="preserve"> </w:t>
      </w:r>
      <w:r w:rsidRPr="009F718B">
        <w:rPr>
          <w:rFonts w:ascii="Verdana" w:hAnsi="Verdana"/>
          <w:sz w:val="24"/>
          <w:szCs w:val="24"/>
          <w:lang w:val="lt-LT"/>
        </w:rPr>
        <w:t>1 priedas</w:t>
      </w:r>
    </w:p>
    <w:p w14:paraId="45E0BDC1" w14:textId="13E8CF47" w:rsidR="007C646E" w:rsidRPr="009F718B" w:rsidRDefault="007C646E" w:rsidP="00731D69">
      <w:pPr>
        <w:pStyle w:val="Body2"/>
        <w:spacing w:after="0"/>
        <w:jc w:val="right"/>
        <w:rPr>
          <w:rFonts w:ascii="Verdana" w:hAnsi="Verdana" w:cs="Times New Roman"/>
          <w:color w:val="auto"/>
          <w:sz w:val="24"/>
          <w:szCs w:val="24"/>
          <w:lang w:val="lt-LT"/>
        </w:rPr>
      </w:pPr>
      <w:r w:rsidRPr="009F718B">
        <w:rPr>
          <w:rFonts w:ascii="Verdana" w:hAnsi="Verdana" w:cs="Times New Roman"/>
          <w:color w:val="auto"/>
          <w:sz w:val="24"/>
          <w:szCs w:val="24"/>
          <w:lang w:val="lt-LT"/>
        </w:rPr>
        <w:t>„Pasiūlymo forma“</w:t>
      </w:r>
    </w:p>
    <w:p w14:paraId="34CA4BAC" w14:textId="67EA0E7D" w:rsidR="00611DEF" w:rsidRPr="009F718B" w:rsidRDefault="00611DEF" w:rsidP="00731D69">
      <w:pPr>
        <w:autoSpaceDN w:val="0"/>
        <w:spacing w:after="0" w:line="240" w:lineRule="auto"/>
        <w:jc w:val="right"/>
        <w:rPr>
          <w:rFonts w:ascii="Verdana" w:eastAsia="Arial Unicode MS" w:hAnsi="Verdana" w:cs="Times New Roman"/>
          <w:b/>
          <w:sz w:val="24"/>
          <w:szCs w:val="24"/>
        </w:rPr>
      </w:pPr>
      <w:r w:rsidRPr="009F718B">
        <w:rPr>
          <w:rFonts w:ascii="Verdana" w:eastAsia="Arial Unicode MS" w:hAnsi="Verdana" w:cs="Times New Roman"/>
          <w:b/>
          <w:sz w:val="24"/>
          <w:szCs w:val="24"/>
        </w:rPr>
        <w:t>Statybos rangos sutarties</w:t>
      </w:r>
    </w:p>
    <w:p w14:paraId="4FC5CE50" w14:textId="6EB2F5DD" w:rsidR="00611DEF" w:rsidRPr="009F718B" w:rsidRDefault="00F17935" w:rsidP="00731D69">
      <w:pPr>
        <w:autoSpaceDN w:val="0"/>
        <w:spacing w:after="0" w:line="240" w:lineRule="auto"/>
        <w:jc w:val="right"/>
        <w:rPr>
          <w:rFonts w:ascii="Verdana" w:eastAsia="Arial Unicode MS" w:hAnsi="Verdana" w:cs="Times New Roman"/>
          <w:b/>
          <w:sz w:val="24"/>
          <w:szCs w:val="24"/>
        </w:rPr>
      </w:pPr>
      <w:r w:rsidRPr="009F718B">
        <w:rPr>
          <w:rFonts w:ascii="Verdana" w:eastAsia="Arial Unicode MS" w:hAnsi="Verdana" w:cs="Times New Roman"/>
          <w:b/>
          <w:sz w:val="24"/>
          <w:szCs w:val="24"/>
        </w:rPr>
        <w:t>5</w:t>
      </w:r>
      <w:r w:rsidR="00611DEF" w:rsidRPr="009F718B">
        <w:rPr>
          <w:rFonts w:ascii="Verdana" w:eastAsia="Arial Unicode MS" w:hAnsi="Verdana" w:cs="Times New Roman"/>
          <w:b/>
          <w:sz w:val="24"/>
          <w:szCs w:val="24"/>
        </w:rPr>
        <w:t xml:space="preserve"> priedas</w:t>
      </w:r>
    </w:p>
    <w:p w14:paraId="65571AF7" w14:textId="77777777" w:rsidR="006D2830" w:rsidRPr="009F718B" w:rsidRDefault="006D2830" w:rsidP="00731D69">
      <w:pPr>
        <w:pStyle w:val="Body2"/>
        <w:spacing w:after="0"/>
        <w:jc w:val="right"/>
        <w:rPr>
          <w:rFonts w:ascii="Verdana" w:hAnsi="Verdana" w:cs="Times New Roman"/>
          <w:color w:val="auto"/>
          <w:sz w:val="24"/>
          <w:szCs w:val="24"/>
          <w:lang w:val="lt-LT"/>
        </w:rPr>
      </w:pPr>
    </w:p>
    <w:p w14:paraId="38D42666" w14:textId="77777777" w:rsidR="006D2830" w:rsidRPr="009F718B" w:rsidRDefault="006D2830" w:rsidP="00731D69">
      <w:pPr>
        <w:spacing w:after="0" w:line="240" w:lineRule="auto"/>
        <w:ind w:right="-176"/>
        <w:jc w:val="center"/>
        <w:rPr>
          <w:rFonts w:ascii="Verdana" w:eastAsia="Times New Roman" w:hAnsi="Verdana" w:cs="Times New Roman"/>
          <w:sz w:val="24"/>
          <w:szCs w:val="24"/>
        </w:rPr>
      </w:pPr>
      <w:r w:rsidRPr="009F718B">
        <w:rPr>
          <w:rFonts w:ascii="Verdana" w:eastAsia="Times New Roman" w:hAnsi="Verdana" w:cs="Times New Roman"/>
          <w:sz w:val="24"/>
          <w:szCs w:val="24"/>
        </w:rPr>
        <w:t>Herbas arba prekių ženklas</w:t>
      </w:r>
    </w:p>
    <w:p w14:paraId="3DD1F444" w14:textId="77777777" w:rsidR="006D2830" w:rsidRPr="009F718B" w:rsidRDefault="006D2830" w:rsidP="00731D69">
      <w:pPr>
        <w:spacing w:after="0" w:line="240" w:lineRule="auto"/>
        <w:ind w:right="-176"/>
        <w:jc w:val="center"/>
        <w:rPr>
          <w:rFonts w:ascii="Verdana" w:eastAsia="Times New Roman" w:hAnsi="Verdana" w:cs="Times New Roman"/>
          <w:sz w:val="24"/>
          <w:szCs w:val="24"/>
        </w:rPr>
      </w:pPr>
    </w:p>
    <w:p w14:paraId="3A94AD0B" w14:textId="77777777" w:rsidR="006D2830" w:rsidRPr="009F718B" w:rsidRDefault="006D2830" w:rsidP="00731D69">
      <w:pPr>
        <w:spacing w:after="0" w:line="240" w:lineRule="auto"/>
        <w:ind w:right="-176"/>
        <w:jc w:val="center"/>
        <w:rPr>
          <w:rFonts w:ascii="Verdana" w:eastAsia="Times New Roman" w:hAnsi="Verdana" w:cs="Times New Roman"/>
          <w:sz w:val="24"/>
          <w:szCs w:val="24"/>
        </w:rPr>
      </w:pPr>
      <w:r w:rsidRPr="009F718B">
        <w:rPr>
          <w:rFonts w:ascii="Verdana" w:eastAsia="Times New Roman" w:hAnsi="Verdana" w:cs="Times New Roman"/>
          <w:sz w:val="24"/>
          <w:szCs w:val="24"/>
        </w:rPr>
        <w:t>(Tiekėjo pavadinimas)</w:t>
      </w:r>
    </w:p>
    <w:p w14:paraId="74BF5EC0" w14:textId="77777777" w:rsidR="006D2830" w:rsidRPr="009F718B" w:rsidRDefault="006D2830" w:rsidP="00731D69">
      <w:pPr>
        <w:spacing w:after="0" w:line="240" w:lineRule="auto"/>
        <w:ind w:right="-176"/>
        <w:jc w:val="center"/>
        <w:rPr>
          <w:rFonts w:ascii="Verdana" w:eastAsia="Times New Roman" w:hAnsi="Verdana" w:cs="Times New Roman"/>
          <w:sz w:val="24"/>
          <w:szCs w:val="24"/>
        </w:rPr>
      </w:pPr>
    </w:p>
    <w:p w14:paraId="6CA2F132" w14:textId="77777777" w:rsidR="006D2830" w:rsidRPr="009F718B" w:rsidRDefault="006D2830" w:rsidP="00731D69">
      <w:pPr>
        <w:spacing w:after="0" w:line="240" w:lineRule="auto"/>
        <w:ind w:right="-176"/>
        <w:jc w:val="center"/>
        <w:rPr>
          <w:rFonts w:ascii="Verdana" w:eastAsia="Times New Roman" w:hAnsi="Verdana" w:cs="Times New Roman"/>
          <w:sz w:val="24"/>
          <w:szCs w:val="24"/>
        </w:rPr>
      </w:pPr>
      <w:r w:rsidRPr="009F718B">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9F718B" w:rsidRDefault="006D2830" w:rsidP="00731D69">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9F718B" w:rsidRDefault="00E35421" w:rsidP="00731D69">
      <w:pPr>
        <w:tabs>
          <w:tab w:val="center" w:pos="2520"/>
        </w:tabs>
        <w:spacing w:after="0" w:line="240" w:lineRule="auto"/>
        <w:jc w:val="both"/>
        <w:rPr>
          <w:rFonts w:ascii="Verdana" w:eastAsia="Times New Roman" w:hAnsi="Verdana" w:cs="Times New Roman"/>
          <w:bCs/>
          <w:sz w:val="24"/>
          <w:szCs w:val="24"/>
        </w:rPr>
      </w:pPr>
      <w:r w:rsidRPr="009F718B">
        <w:rPr>
          <w:rFonts w:ascii="Verdana" w:eastAsia="Times New Roman" w:hAnsi="Verdana" w:cs="Times New Roman"/>
          <w:bCs/>
          <w:sz w:val="24"/>
          <w:szCs w:val="24"/>
        </w:rPr>
        <w:t>Marijampolės savivaldybės administracijai</w:t>
      </w:r>
    </w:p>
    <w:p w14:paraId="0B4872EF" w14:textId="77777777" w:rsidR="001D2258" w:rsidRPr="009F718B" w:rsidRDefault="001D2258" w:rsidP="00731D69">
      <w:pPr>
        <w:pStyle w:val="Body2"/>
        <w:spacing w:after="0"/>
        <w:rPr>
          <w:rFonts w:ascii="Verdana" w:hAnsi="Verdana" w:cs="Times New Roman"/>
          <w:b/>
          <w:color w:val="auto"/>
          <w:sz w:val="24"/>
          <w:szCs w:val="24"/>
          <w:lang w:val="lt-LT"/>
        </w:rPr>
      </w:pPr>
    </w:p>
    <w:p w14:paraId="03109223" w14:textId="193ABFA2" w:rsidR="00FA7B09" w:rsidRPr="009F718B" w:rsidRDefault="001D2258" w:rsidP="00731D69">
      <w:pPr>
        <w:spacing w:after="0" w:line="240" w:lineRule="auto"/>
        <w:jc w:val="center"/>
        <w:rPr>
          <w:rFonts w:ascii="Verdana" w:hAnsi="Verdana" w:cs="Times New Roman"/>
          <w:b/>
          <w:bCs/>
          <w:caps/>
          <w:sz w:val="24"/>
          <w:szCs w:val="24"/>
        </w:rPr>
      </w:pPr>
      <w:r w:rsidRPr="009F718B">
        <w:rPr>
          <w:rFonts w:ascii="Verdana" w:hAnsi="Verdana" w:cs="Times New Roman"/>
          <w:b/>
          <w:sz w:val="24"/>
          <w:szCs w:val="24"/>
        </w:rPr>
        <w:t>PASIŪLYMAS</w:t>
      </w:r>
    </w:p>
    <w:p w14:paraId="25E92672" w14:textId="13053C42" w:rsidR="00F07218" w:rsidRPr="009F718B" w:rsidRDefault="0068087D" w:rsidP="00731D69">
      <w:pPr>
        <w:widowControl w:val="0"/>
        <w:spacing w:after="0" w:line="240" w:lineRule="auto"/>
        <w:jc w:val="center"/>
        <w:rPr>
          <w:rFonts w:ascii="Verdana" w:hAnsi="Verdana" w:cs="Times New Roman"/>
          <w:b/>
          <w:bCs/>
          <w:caps/>
          <w:sz w:val="24"/>
          <w:szCs w:val="24"/>
          <w:shd w:val="clear" w:color="auto" w:fill="FFFFFF"/>
        </w:rPr>
      </w:pPr>
      <w:r w:rsidRPr="009F718B">
        <w:rPr>
          <w:rFonts w:ascii="Verdana" w:hAnsi="Verdana" w:cs="Times New Roman"/>
          <w:b/>
          <w:bCs/>
          <w:caps/>
          <w:sz w:val="24"/>
          <w:szCs w:val="24"/>
        </w:rPr>
        <w:t xml:space="preserve">DĖL </w:t>
      </w:r>
      <w:r w:rsidR="00D074A0" w:rsidRPr="009F718B">
        <w:rPr>
          <w:rFonts w:ascii="Verdana" w:hAnsi="Verdana" w:cs="Times New Roman"/>
          <w:b/>
          <w:bCs/>
          <w:caps/>
          <w:sz w:val="24"/>
          <w:szCs w:val="24"/>
        </w:rPr>
        <w:t xml:space="preserve">Marijampolės </w:t>
      </w:r>
      <w:r w:rsidR="00A11E23" w:rsidRPr="009F718B">
        <w:rPr>
          <w:rFonts w:ascii="Verdana" w:hAnsi="Verdana" w:cs="Times New Roman"/>
          <w:b/>
          <w:bCs/>
          <w:caps/>
          <w:sz w:val="24"/>
          <w:szCs w:val="24"/>
        </w:rPr>
        <w:t>JONO TOTORAIČIO PROGIMNAZIJOS</w:t>
      </w:r>
      <w:r w:rsidR="00D074A0" w:rsidRPr="009F718B">
        <w:rPr>
          <w:rFonts w:ascii="Verdana" w:hAnsi="Verdana" w:cs="Times New Roman"/>
          <w:b/>
          <w:bCs/>
          <w:caps/>
          <w:sz w:val="24"/>
          <w:szCs w:val="24"/>
        </w:rPr>
        <w:t xml:space="preserve"> </w:t>
      </w:r>
      <w:r w:rsidR="00A11E23" w:rsidRPr="009F718B">
        <w:rPr>
          <w:rFonts w:ascii="Verdana" w:hAnsi="Verdana" w:cs="Times New Roman"/>
          <w:b/>
          <w:bCs/>
          <w:caps/>
          <w:sz w:val="24"/>
          <w:szCs w:val="24"/>
        </w:rPr>
        <w:t>VIDINIO KIEMO</w:t>
      </w:r>
      <w:r w:rsidR="00D074A0" w:rsidRPr="009F718B">
        <w:rPr>
          <w:rFonts w:ascii="Verdana" w:hAnsi="Verdana" w:cs="Times New Roman"/>
          <w:b/>
          <w:bCs/>
          <w:caps/>
          <w:sz w:val="24"/>
          <w:szCs w:val="24"/>
        </w:rPr>
        <w:t xml:space="preserve"> paprastojo</w:t>
      </w:r>
      <w:r w:rsidRPr="009F718B">
        <w:rPr>
          <w:rFonts w:ascii="Verdana" w:hAnsi="Verdana" w:cs="Times New Roman"/>
          <w:b/>
          <w:bCs/>
          <w:caps/>
          <w:sz w:val="24"/>
          <w:szCs w:val="24"/>
        </w:rPr>
        <w:t xml:space="preserve"> REMONTO DARBŲ</w:t>
      </w:r>
    </w:p>
    <w:p w14:paraId="1BC20A08" w14:textId="7C74A0DA" w:rsidR="00A57A45" w:rsidRPr="009F718B" w:rsidRDefault="00A57A45" w:rsidP="00731D69">
      <w:pPr>
        <w:spacing w:after="0" w:line="240" w:lineRule="auto"/>
        <w:jc w:val="center"/>
        <w:rPr>
          <w:rFonts w:ascii="Verdana" w:hAnsi="Verdana" w:cs="Times New Roman"/>
          <w:b/>
          <w:sz w:val="24"/>
          <w:szCs w:val="24"/>
        </w:rPr>
      </w:pPr>
    </w:p>
    <w:p w14:paraId="5123EB65" w14:textId="7E078EF9" w:rsidR="001D2258" w:rsidRPr="009F718B" w:rsidRDefault="001D2258" w:rsidP="00731D69">
      <w:pPr>
        <w:widowControl w:val="0"/>
        <w:spacing w:after="0" w:line="240" w:lineRule="auto"/>
        <w:jc w:val="center"/>
        <w:rPr>
          <w:rFonts w:ascii="Verdana" w:hAnsi="Verdana" w:cs="Times New Roman"/>
          <w:b/>
          <w:bCs/>
          <w:sz w:val="24"/>
          <w:szCs w:val="24"/>
        </w:rPr>
      </w:pPr>
      <w:r w:rsidRPr="009F718B">
        <w:rPr>
          <w:rFonts w:ascii="Verdana" w:hAnsi="Verdana" w:cs="Times New Roman"/>
          <w:sz w:val="24"/>
          <w:szCs w:val="24"/>
        </w:rPr>
        <w:t>____________Nr.______</w:t>
      </w:r>
    </w:p>
    <w:p w14:paraId="6A0A6F3C" w14:textId="50F1CB14" w:rsidR="001D2258" w:rsidRPr="009F718B" w:rsidRDefault="001D2258" w:rsidP="00731D69">
      <w:pPr>
        <w:shd w:val="clear" w:color="auto" w:fill="FFFFFF"/>
        <w:spacing w:after="0" w:line="240" w:lineRule="auto"/>
        <w:ind w:left="3600"/>
        <w:rPr>
          <w:rFonts w:ascii="Verdana" w:hAnsi="Verdana" w:cs="Times New Roman"/>
          <w:bCs/>
          <w:sz w:val="24"/>
          <w:szCs w:val="24"/>
        </w:rPr>
      </w:pPr>
      <w:r w:rsidRPr="009F718B">
        <w:rPr>
          <w:rFonts w:ascii="Verdana" w:hAnsi="Verdana" w:cs="Times New Roman"/>
          <w:bCs/>
          <w:sz w:val="24"/>
          <w:szCs w:val="24"/>
        </w:rPr>
        <w:t>(Data)</w:t>
      </w:r>
    </w:p>
    <w:p w14:paraId="2D5A4011" w14:textId="77777777" w:rsidR="001D2258" w:rsidRPr="009F718B" w:rsidRDefault="001D2258" w:rsidP="00731D69">
      <w:pPr>
        <w:shd w:val="clear" w:color="auto" w:fill="FFFFFF"/>
        <w:spacing w:after="0" w:line="240" w:lineRule="auto"/>
        <w:jc w:val="center"/>
        <w:rPr>
          <w:rFonts w:ascii="Verdana" w:hAnsi="Verdana" w:cs="Times New Roman"/>
          <w:bCs/>
          <w:sz w:val="24"/>
          <w:szCs w:val="24"/>
        </w:rPr>
      </w:pPr>
      <w:r w:rsidRPr="009F718B">
        <w:rPr>
          <w:rFonts w:ascii="Verdana" w:hAnsi="Verdana" w:cs="Times New Roman"/>
          <w:bCs/>
          <w:sz w:val="24"/>
          <w:szCs w:val="24"/>
        </w:rPr>
        <w:t>_____________</w:t>
      </w:r>
    </w:p>
    <w:p w14:paraId="7A589BE5" w14:textId="6708922F" w:rsidR="001D2258" w:rsidRPr="009F718B" w:rsidRDefault="001D2258" w:rsidP="00731D69">
      <w:pPr>
        <w:shd w:val="clear" w:color="auto" w:fill="FFFFFF"/>
        <w:spacing w:after="0" w:line="240" w:lineRule="auto"/>
        <w:jc w:val="center"/>
        <w:rPr>
          <w:rFonts w:ascii="Verdana" w:hAnsi="Verdana" w:cs="Times New Roman"/>
          <w:bCs/>
          <w:sz w:val="24"/>
          <w:szCs w:val="24"/>
        </w:rPr>
      </w:pPr>
      <w:r w:rsidRPr="009F718B">
        <w:rPr>
          <w:rFonts w:ascii="Verdana" w:hAnsi="Verdana" w:cs="Times New Roman"/>
          <w:bCs/>
          <w:sz w:val="24"/>
          <w:szCs w:val="24"/>
        </w:rPr>
        <w:t>(vieta)</w:t>
      </w:r>
    </w:p>
    <w:p w14:paraId="3461AA96" w14:textId="43759C2C" w:rsidR="001D2258" w:rsidRPr="009F718B" w:rsidRDefault="001D2258" w:rsidP="00731D69">
      <w:pPr>
        <w:spacing w:after="0" w:line="240" w:lineRule="auto"/>
        <w:rPr>
          <w:rFonts w:ascii="Verdana" w:hAnsi="Verdana" w:cs="Times New Roman"/>
          <w:sz w:val="24"/>
          <w:szCs w:val="24"/>
        </w:rPr>
      </w:pPr>
    </w:p>
    <w:p w14:paraId="05D05EF2" w14:textId="77777777" w:rsidR="00EC72C8" w:rsidRPr="009F718B" w:rsidRDefault="00EC72C8" w:rsidP="00C81A0F">
      <w:pPr>
        <w:numPr>
          <w:ilvl w:val="0"/>
          <w:numId w:val="5"/>
        </w:numPr>
        <w:spacing w:after="0" w:line="240" w:lineRule="auto"/>
        <w:jc w:val="center"/>
        <w:rPr>
          <w:rFonts w:ascii="Verdana" w:hAnsi="Verdana" w:cs="Times New Roman"/>
          <w:b/>
          <w:bCs/>
          <w:sz w:val="24"/>
          <w:szCs w:val="24"/>
        </w:rPr>
      </w:pPr>
      <w:r w:rsidRPr="009F718B">
        <w:rPr>
          <w:rFonts w:ascii="Verdana" w:hAnsi="Verdana" w:cs="Times New Roman"/>
          <w:b/>
          <w:bCs/>
          <w:sz w:val="24"/>
          <w:szCs w:val="24"/>
        </w:rPr>
        <w:t>INFORMACIJA APIE TIEKĖJĄ (TIEKĖJŲ GRUPĖS NARIUS)</w:t>
      </w:r>
    </w:p>
    <w:p w14:paraId="11F52D1D" w14:textId="77777777" w:rsidR="00EC72C8" w:rsidRPr="009F718B" w:rsidRDefault="00EC72C8" w:rsidP="00731D69">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9F718B" w14:paraId="3F744B0A" w14:textId="77777777" w:rsidTr="001D2258">
        <w:tc>
          <w:tcPr>
            <w:tcW w:w="4928" w:type="dxa"/>
          </w:tcPr>
          <w:p w14:paraId="21DA02DA" w14:textId="77777777" w:rsidR="001D2258" w:rsidRPr="009F718B" w:rsidRDefault="001D2258" w:rsidP="00731D69">
            <w:pPr>
              <w:spacing w:after="0" w:line="240" w:lineRule="auto"/>
              <w:rPr>
                <w:rFonts w:ascii="Verdana" w:hAnsi="Verdana" w:cs="Times New Roman"/>
                <w:i/>
                <w:sz w:val="24"/>
                <w:szCs w:val="24"/>
              </w:rPr>
            </w:pPr>
            <w:r w:rsidRPr="009F718B">
              <w:rPr>
                <w:rFonts w:ascii="Verdana" w:hAnsi="Verdana" w:cs="Times New Roman"/>
                <w:sz w:val="24"/>
                <w:szCs w:val="24"/>
              </w:rPr>
              <w:t xml:space="preserve">Tiekėjo pavadinimas </w:t>
            </w:r>
            <w:r w:rsidRPr="009F718B">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9F718B" w:rsidRDefault="001D2258" w:rsidP="00731D69">
            <w:pPr>
              <w:spacing w:after="0" w:line="240" w:lineRule="auto"/>
              <w:jc w:val="both"/>
              <w:rPr>
                <w:rFonts w:ascii="Verdana" w:hAnsi="Verdana" w:cs="Times New Roman"/>
                <w:sz w:val="24"/>
                <w:szCs w:val="24"/>
              </w:rPr>
            </w:pPr>
          </w:p>
        </w:tc>
      </w:tr>
      <w:tr w:rsidR="002C432E" w:rsidRPr="009F718B" w14:paraId="17931A19" w14:textId="77777777" w:rsidTr="001D2258">
        <w:tc>
          <w:tcPr>
            <w:tcW w:w="4928" w:type="dxa"/>
          </w:tcPr>
          <w:p w14:paraId="6B6F9E8A" w14:textId="77777777" w:rsidR="001D2258" w:rsidRPr="009F718B" w:rsidRDefault="001D2258" w:rsidP="00731D69">
            <w:pPr>
              <w:spacing w:after="0" w:line="240" w:lineRule="auto"/>
              <w:jc w:val="both"/>
              <w:rPr>
                <w:rFonts w:ascii="Verdana" w:hAnsi="Verdana" w:cs="Times New Roman"/>
                <w:sz w:val="24"/>
                <w:szCs w:val="24"/>
              </w:rPr>
            </w:pPr>
            <w:r w:rsidRPr="009F718B">
              <w:rPr>
                <w:rFonts w:ascii="Verdana" w:hAnsi="Verdana" w:cs="Times New Roman"/>
                <w:sz w:val="24"/>
                <w:szCs w:val="24"/>
              </w:rPr>
              <w:t xml:space="preserve">Tiekėjo adresas </w:t>
            </w:r>
            <w:r w:rsidRPr="009F718B">
              <w:rPr>
                <w:rFonts w:ascii="Verdana" w:hAnsi="Verdana" w:cs="Times New Roman"/>
                <w:i/>
                <w:sz w:val="24"/>
                <w:szCs w:val="24"/>
              </w:rPr>
              <w:t>/Jeigu dalyvauja ūkio subjektų grupė, surašomi visi dalyvių adresai/</w:t>
            </w:r>
          </w:p>
        </w:tc>
        <w:tc>
          <w:tcPr>
            <w:tcW w:w="4927" w:type="dxa"/>
          </w:tcPr>
          <w:p w14:paraId="34220128" w14:textId="77777777" w:rsidR="001D2258" w:rsidRPr="009F718B" w:rsidRDefault="001D2258" w:rsidP="00731D69">
            <w:pPr>
              <w:spacing w:after="0" w:line="240" w:lineRule="auto"/>
              <w:jc w:val="both"/>
              <w:rPr>
                <w:rFonts w:ascii="Verdana" w:hAnsi="Verdana" w:cs="Times New Roman"/>
                <w:sz w:val="24"/>
                <w:szCs w:val="24"/>
              </w:rPr>
            </w:pPr>
          </w:p>
        </w:tc>
      </w:tr>
      <w:tr w:rsidR="002C432E" w:rsidRPr="009F718B" w14:paraId="0E8A74A7" w14:textId="77777777" w:rsidTr="001D2258">
        <w:tc>
          <w:tcPr>
            <w:tcW w:w="4928" w:type="dxa"/>
          </w:tcPr>
          <w:p w14:paraId="015CFE43" w14:textId="77777777" w:rsidR="001D2258" w:rsidRPr="009F718B" w:rsidRDefault="001D2258" w:rsidP="00731D69">
            <w:pPr>
              <w:spacing w:after="0" w:line="240" w:lineRule="auto"/>
              <w:jc w:val="both"/>
              <w:rPr>
                <w:rFonts w:ascii="Verdana" w:hAnsi="Verdana" w:cs="Times New Roman"/>
                <w:sz w:val="24"/>
                <w:szCs w:val="24"/>
              </w:rPr>
            </w:pPr>
            <w:r w:rsidRPr="009F718B">
              <w:rPr>
                <w:rFonts w:ascii="Verdana" w:hAnsi="Verdana" w:cs="Times New Roman"/>
                <w:sz w:val="24"/>
                <w:szCs w:val="24"/>
              </w:rPr>
              <w:t xml:space="preserve">Tiekėjo įmonės kodas </w:t>
            </w:r>
            <w:r w:rsidRPr="009F718B">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9F718B" w:rsidRDefault="001D2258" w:rsidP="00731D69">
            <w:pPr>
              <w:spacing w:after="0" w:line="240" w:lineRule="auto"/>
              <w:jc w:val="both"/>
              <w:rPr>
                <w:rFonts w:ascii="Verdana" w:hAnsi="Verdana" w:cs="Times New Roman"/>
                <w:sz w:val="24"/>
                <w:szCs w:val="24"/>
              </w:rPr>
            </w:pPr>
          </w:p>
        </w:tc>
      </w:tr>
      <w:tr w:rsidR="002C432E" w:rsidRPr="009F718B" w14:paraId="697F7FA5" w14:textId="77777777" w:rsidTr="001D2258">
        <w:tc>
          <w:tcPr>
            <w:tcW w:w="4928" w:type="dxa"/>
          </w:tcPr>
          <w:p w14:paraId="70A9EB67" w14:textId="77777777" w:rsidR="001D2258" w:rsidRPr="009F718B" w:rsidRDefault="001D2258" w:rsidP="00731D69">
            <w:pPr>
              <w:spacing w:after="0" w:line="240" w:lineRule="auto"/>
              <w:jc w:val="both"/>
              <w:rPr>
                <w:rFonts w:ascii="Verdana" w:hAnsi="Verdana" w:cs="Times New Roman"/>
                <w:sz w:val="24"/>
                <w:szCs w:val="24"/>
              </w:rPr>
            </w:pPr>
            <w:r w:rsidRPr="009F718B">
              <w:rPr>
                <w:rFonts w:ascii="Verdana" w:hAnsi="Verdana" w:cs="Times New Roman"/>
                <w:sz w:val="24"/>
                <w:szCs w:val="24"/>
              </w:rPr>
              <w:t xml:space="preserve">Tiekėjo banko rekvizitai </w:t>
            </w:r>
            <w:r w:rsidRPr="009F718B">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9F718B" w:rsidRDefault="001D2258" w:rsidP="00731D69">
            <w:pPr>
              <w:spacing w:after="0" w:line="240" w:lineRule="auto"/>
              <w:jc w:val="both"/>
              <w:rPr>
                <w:rFonts w:ascii="Verdana" w:hAnsi="Verdana" w:cs="Times New Roman"/>
                <w:sz w:val="24"/>
                <w:szCs w:val="24"/>
              </w:rPr>
            </w:pPr>
          </w:p>
        </w:tc>
      </w:tr>
      <w:tr w:rsidR="002C432E" w:rsidRPr="009F718B" w14:paraId="5DE85BE6" w14:textId="77777777" w:rsidTr="001D2258">
        <w:tc>
          <w:tcPr>
            <w:tcW w:w="4928" w:type="dxa"/>
          </w:tcPr>
          <w:p w14:paraId="5B50CE15" w14:textId="77777777" w:rsidR="001D2258" w:rsidRPr="009F718B" w:rsidRDefault="001D2258" w:rsidP="00731D69">
            <w:pPr>
              <w:spacing w:after="0" w:line="240" w:lineRule="auto"/>
              <w:jc w:val="both"/>
              <w:rPr>
                <w:rFonts w:ascii="Verdana" w:hAnsi="Verdana" w:cs="Times New Roman"/>
                <w:sz w:val="24"/>
                <w:szCs w:val="24"/>
              </w:rPr>
            </w:pPr>
            <w:r w:rsidRPr="009F718B">
              <w:rPr>
                <w:rFonts w:ascii="Verdana" w:hAnsi="Verdana" w:cs="Times New Roman"/>
                <w:sz w:val="24"/>
                <w:szCs w:val="24"/>
              </w:rPr>
              <w:t xml:space="preserve">Tiekėjo PVM mokėtojo kodas </w:t>
            </w:r>
            <w:r w:rsidRPr="009F718B">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9F718B" w:rsidRDefault="001D2258" w:rsidP="00731D69">
            <w:pPr>
              <w:spacing w:after="0" w:line="240" w:lineRule="auto"/>
              <w:jc w:val="both"/>
              <w:rPr>
                <w:rFonts w:ascii="Verdana" w:hAnsi="Verdana" w:cs="Times New Roman"/>
                <w:sz w:val="24"/>
                <w:szCs w:val="24"/>
              </w:rPr>
            </w:pPr>
          </w:p>
        </w:tc>
      </w:tr>
      <w:tr w:rsidR="002C432E" w:rsidRPr="009F718B" w14:paraId="257B5411" w14:textId="77777777" w:rsidTr="001D2258">
        <w:tc>
          <w:tcPr>
            <w:tcW w:w="4928" w:type="dxa"/>
          </w:tcPr>
          <w:p w14:paraId="361A7C91" w14:textId="77777777" w:rsidR="001D2258" w:rsidRPr="009F718B" w:rsidRDefault="001D2258" w:rsidP="00731D69">
            <w:pPr>
              <w:spacing w:after="0" w:line="240" w:lineRule="auto"/>
              <w:jc w:val="both"/>
              <w:rPr>
                <w:rFonts w:ascii="Verdana" w:hAnsi="Verdana" w:cs="Times New Roman"/>
                <w:sz w:val="24"/>
                <w:szCs w:val="24"/>
              </w:rPr>
            </w:pPr>
            <w:r w:rsidRPr="009F718B">
              <w:rPr>
                <w:rFonts w:ascii="Verdana" w:hAnsi="Verdana" w:cs="Times New Roman"/>
                <w:sz w:val="24"/>
                <w:szCs w:val="24"/>
              </w:rPr>
              <w:t xml:space="preserve">Telefono numeris </w:t>
            </w:r>
            <w:r w:rsidRPr="009F718B">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9F718B" w:rsidRDefault="001D2258" w:rsidP="00731D69">
            <w:pPr>
              <w:spacing w:after="0" w:line="240" w:lineRule="auto"/>
              <w:jc w:val="both"/>
              <w:rPr>
                <w:rFonts w:ascii="Verdana" w:hAnsi="Verdana" w:cs="Times New Roman"/>
                <w:sz w:val="24"/>
                <w:szCs w:val="24"/>
              </w:rPr>
            </w:pPr>
          </w:p>
        </w:tc>
      </w:tr>
      <w:tr w:rsidR="002C432E" w:rsidRPr="009F718B" w14:paraId="3C851FEE" w14:textId="77777777" w:rsidTr="001D2258">
        <w:tc>
          <w:tcPr>
            <w:tcW w:w="4928" w:type="dxa"/>
          </w:tcPr>
          <w:p w14:paraId="39ABBC2F" w14:textId="77777777" w:rsidR="001D2258" w:rsidRPr="009F718B" w:rsidRDefault="001D2258" w:rsidP="00731D69">
            <w:pPr>
              <w:spacing w:after="0" w:line="240" w:lineRule="auto"/>
              <w:jc w:val="both"/>
              <w:rPr>
                <w:rFonts w:ascii="Verdana" w:hAnsi="Verdana" w:cs="Times New Roman"/>
                <w:sz w:val="24"/>
                <w:szCs w:val="24"/>
              </w:rPr>
            </w:pPr>
            <w:r w:rsidRPr="009F718B">
              <w:rPr>
                <w:rFonts w:ascii="Verdana" w:hAnsi="Verdana" w:cs="Times New Roman"/>
                <w:sz w:val="24"/>
                <w:szCs w:val="24"/>
              </w:rPr>
              <w:t xml:space="preserve">El. pašto adresas </w:t>
            </w:r>
            <w:r w:rsidRPr="009F718B">
              <w:rPr>
                <w:rFonts w:ascii="Verdana" w:hAnsi="Verdana" w:cs="Times New Roman"/>
                <w:i/>
                <w:sz w:val="24"/>
                <w:szCs w:val="24"/>
              </w:rPr>
              <w:t>/Jeigu dalyvauja ūkio subjektų grupė, surašomi visi dalyvių el.</w:t>
            </w:r>
            <w:r w:rsidR="000C3D16" w:rsidRPr="009F718B">
              <w:rPr>
                <w:rFonts w:ascii="Verdana" w:hAnsi="Verdana" w:cs="Times New Roman"/>
                <w:i/>
                <w:sz w:val="24"/>
                <w:szCs w:val="24"/>
              </w:rPr>
              <w:t xml:space="preserve"> </w:t>
            </w:r>
            <w:r w:rsidRPr="009F718B">
              <w:rPr>
                <w:rFonts w:ascii="Verdana" w:hAnsi="Verdana" w:cs="Times New Roman"/>
                <w:i/>
                <w:sz w:val="24"/>
                <w:szCs w:val="24"/>
              </w:rPr>
              <w:t>pašto adresai/</w:t>
            </w:r>
          </w:p>
        </w:tc>
        <w:tc>
          <w:tcPr>
            <w:tcW w:w="4927" w:type="dxa"/>
          </w:tcPr>
          <w:p w14:paraId="0C5F3BC8" w14:textId="77777777" w:rsidR="001D2258" w:rsidRPr="009F718B" w:rsidRDefault="001D2258" w:rsidP="00731D69">
            <w:pPr>
              <w:spacing w:after="0" w:line="240" w:lineRule="auto"/>
              <w:jc w:val="both"/>
              <w:rPr>
                <w:rFonts w:ascii="Verdana" w:hAnsi="Verdana" w:cs="Times New Roman"/>
                <w:sz w:val="24"/>
                <w:szCs w:val="24"/>
              </w:rPr>
            </w:pPr>
          </w:p>
        </w:tc>
      </w:tr>
    </w:tbl>
    <w:p w14:paraId="5A26B0BF" w14:textId="77777777" w:rsidR="001D2258" w:rsidRPr="009F718B" w:rsidRDefault="001D2258" w:rsidP="00731D69">
      <w:pPr>
        <w:spacing w:after="0" w:line="240" w:lineRule="auto"/>
        <w:ind w:right="-1" w:firstLine="720"/>
        <w:jc w:val="both"/>
        <w:rPr>
          <w:rFonts w:ascii="Verdana" w:hAnsi="Verdana" w:cs="Times New Roman"/>
          <w:sz w:val="24"/>
          <w:szCs w:val="24"/>
        </w:rPr>
      </w:pPr>
      <w:r w:rsidRPr="009F718B">
        <w:rPr>
          <w:rFonts w:ascii="Verdana" w:hAnsi="Verdana" w:cs="Times New Roman"/>
          <w:sz w:val="24"/>
          <w:szCs w:val="24"/>
        </w:rPr>
        <w:lastRenderedPageBreak/>
        <w:t>Šiuo pasiūlymu pažymime, kad sutinkame su visomis pirkimo sąlygomis, nustatytomis:</w:t>
      </w:r>
    </w:p>
    <w:p w14:paraId="19576D93" w14:textId="0318EFAC" w:rsidR="001D2258" w:rsidRPr="009F718B" w:rsidRDefault="00EC72C8" w:rsidP="00731D69">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9F718B">
        <w:rPr>
          <w:rFonts w:ascii="Verdana" w:hAnsi="Verdana" w:cs="Times New Roman"/>
          <w:sz w:val="24"/>
          <w:szCs w:val="24"/>
        </w:rPr>
        <w:t xml:space="preserve">supaprastinto atviro pirkimo </w:t>
      </w:r>
      <w:r w:rsidR="001D2258" w:rsidRPr="009F718B">
        <w:rPr>
          <w:rFonts w:ascii="Verdana" w:hAnsi="Verdana" w:cs="Times New Roman"/>
          <w:sz w:val="24"/>
          <w:szCs w:val="24"/>
        </w:rPr>
        <w:t xml:space="preserve">skelbime, paskelbtame </w:t>
      </w:r>
      <w:r w:rsidR="005C54DD" w:rsidRPr="009F718B">
        <w:rPr>
          <w:rFonts w:ascii="Verdana" w:hAnsi="Verdana" w:cs="Times New Roman"/>
          <w:sz w:val="24"/>
          <w:szCs w:val="24"/>
        </w:rPr>
        <w:t>Lietuvos Respublikos v</w:t>
      </w:r>
      <w:r w:rsidR="001D2258" w:rsidRPr="009F718B">
        <w:rPr>
          <w:rFonts w:ascii="Verdana" w:hAnsi="Verdana" w:cs="Times New Roman"/>
          <w:sz w:val="24"/>
          <w:szCs w:val="24"/>
        </w:rPr>
        <w:t>iešųjų pirkimų įstatymo nustatyta tvarka;</w:t>
      </w:r>
    </w:p>
    <w:p w14:paraId="4A13603E" w14:textId="78EDBC38" w:rsidR="001D2258" w:rsidRPr="009F718B" w:rsidRDefault="001D2258" w:rsidP="00731D69">
      <w:pPr>
        <w:numPr>
          <w:ilvl w:val="0"/>
          <w:numId w:val="3"/>
        </w:numPr>
        <w:tabs>
          <w:tab w:val="num" w:pos="1077"/>
        </w:tabs>
        <w:spacing w:after="0" w:line="240" w:lineRule="auto"/>
        <w:ind w:left="0" w:right="-1" w:firstLine="720"/>
        <w:jc w:val="both"/>
        <w:rPr>
          <w:rFonts w:ascii="Verdana" w:hAnsi="Verdana" w:cs="Times New Roman"/>
          <w:sz w:val="24"/>
          <w:szCs w:val="24"/>
        </w:rPr>
      </w:pPr>
      <w:r w:rsidRPr="009F718B">
        <w:rPr>
          <w:rFonts w:ascii="Verdana" w:hAnsi="Verdana" w:cs="Times New Roman"/>
          <w:sz w:val="24"/>
          <w:szCs w:val="24"/>
        </w:rPr>
        <w:t>pirkimo dokumentuose (jų paaiškinimuose, papildymuose).</w:t>
      </w:r>
    </w:p>
    <w:p w14:paraId="645FFB12" w14:textId="77777777" w:rsidR="001D2258" w:rsidRPr="009F718B" w:rsidRDefault="001D2258" w:rsidP="00731D69">
      <w:pPr>
        <w:tabs>
          <w:tab w:val="left" w:pos="1080"/>
        </w:tabs>
        <w:spacing w:after="0" w:line="240" w:lineRule="auto"/>
        <w:ind w:right="-1" w:firstLine="709"/>
        <w:jc w:val="both"/>
        <w:rPr>
          <w:rFonts w:ascii="Verdana" w:hAnsi="Verdana" w:cs="Times New Roman"/>
          <w:sz w:val="24"/>
          <w:szCs w:val="24"/>
        </w:rPr>
      </w:pPr>
      <w:r w:rsidRPr="009F718B">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9F718B" w:rsidRDefault="001D2258" w:rsidP="00731D69">
      <w:pPr>
        <w:tabs>
          <w:tab w:val="left" w:pos="1080"/>
        </w:tabs>
        <w:spacing w:after="0" w:line="240" w:lineRule="auto"/>
        <w:ind w:firstLine="720"/>
        <w:jc w:val="both"/>
        <w:rPr>
          <w:rFonts w:ascii="Verdana" w:hAnsi="Verdana" w:cs="Times New Roman"/>
          <w:sz w:val="24"/>
          <w:szCs w:val="24"/>
        </w:rPr>
      </w:pPr>
      <w:r w:rsidRPr="009F718B">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9F718B" w:rsidRDefault="001D2258" w:rsidP="00731D69">
      <w:pPr>
        <w:tabs>
          <w:tab w:val="left" w:pos="1080"/>
        </w:tabs>
        <w:spacing w:after="0" w:line="240" w:lineRule="auto"/>
        <w:ind w:firstLine="720"/>
        <w:jc w:val="both"/>
        <w:rPr>
          <w:rFonts w:ascii="Verdana" w:hAnsi="Verdana" w:cs="Times New Roman"/>
          <w:sz w:val="24"/>
          <w:szCs w:val="24"/>
        </w:rPr>
      </w:pPr>
      <w:r w:rsidRPr="009F718B">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9F718B" w:rsidRDefault="00F86015" w:rsidP="00731D69">
      <w:pPr>
        <w:spacing w:after="0" w:line="240" w:lineRule="auto"/>
        <w:ind w:firstLine="709"/>
        <w:jc w:val="both"/>
        <w:rPr>
          <w:rFonts w:ascii="Verdana" w:eastAsia="Arial Unicode MS" w:hAnsi="Verdana" w:cs="Times New Roman"/>
          <w:color w:val="000000"/>
          <w:sz w:val="24"/>
          <w:szCs w:val="24"/>
          <w:lang w:eastAsia="en-US"/>
        </w:rPr>
      </w:pPr>
      <w:r w:rsidRPr="009F718B">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9F718B" w:rsidRDefault="004C7187" w:rsidP="00731D69">
      <w:pPr>
        <w:spacing w:after="0" w:line="240" w:lineRule="auto"/>
        <w:jc w:val="both"/>
        <w:rPr>
          <w:rFonts w:ascii="Verdana" w:hAnsi="Verdana" w:cs="Times New Roman"/>
          <w:sz w:val="24"/>
          <w:szCs w:val="24"/>
        </w:rPr>
      </w:pPr>
    </w:p>
    <w:p w14:paraId="2648AC73" w14:textId="4AC8FF2A" w:rsidR="00251B5B" w:rsidRPr="009F718B" w:rsidRDefault="0058054B" w:rsidP="00C81A0F">
      <w:pPr>
        <w:pStyle w:val="Sraopastraipa"/>
        <w:numPr>
          <w:ilvl w:val="0"/>
          <w:numId w:val="5"/>
        </w:numPr>
        <w:spacing w:after="0" w:line="240" w:lineRule="auto"/>
        <w:ind w:right="-1"/>
        <w:jc w:val="center"/>
        <w:rPr>
          <w:rFonts w:ascii="Verdana" w:hAnsi="Verdana"/>
          <w:b/>
          <w:bCs/>
          <w:szCs w:val="24"/>
        </w:rPr>
      </w:pPr>
      <w:r w:rsidRPr="009F718B">
        <w:rPr>
          <w:rFonts w:ascii="Verdana" w:hAnsi="Verdana"/>
          <w:b/>
          <w:bCs/>
          <w:szCs w:val="24"/>
        </w:rPr>
        <w:t>PASIŪLYMO KAINA</w:t>
      </w:r>
    </w:p>
    <w:p w14:paraId="33639C39" w14:textId="77777777" w:rsidR="005D49C9" w:rsidRPr="009F718B" w:rsidRDefault="005D49C9" w:rsidP="00731D69">
      <w:pPr>
        <w:spacing w:after="0" w:line="240" w:lineRule="auto"/>
        <w:ind w:right="-1"/>
        <w:rPr>
          <w:rFonts w:ascii="Verdana" w:hAnsi="Verdana"/>
          <w:b/>
          <w:bCs/>
          <w:sz w:val="24"/>
          <w:szCs w:val="24"/>
        </w:rPr>
      </w:pPr>
    </w:p>
    <w:p w14:paraId="3EB7BDDB" w14:textId="54F30264" w:rsidR="00883D4A" w:rsidRPr="009F718B" w:rsidRDefault="00883D4A" w:rsidP="00731D69">
      <w:pPr>
        <w:tabs>
          <w:tab w:val="right" w:leader="underscore" w:pos="8505"/>
        </w:tabs>
        <w:spacing w:after="0" w:line="240" w:lineRule="auto"/>
        <w:ind w:left="62" w:firstLine="646"/>
        <w:jc w:val="both"/>
        <w:rPr>
          <w:rFonts w:ascii="Verdana" w:hAnsi="Verdana" w:cs="Times New Roman"/>
          <w:b/>
          <w:sz w:val="24"/>
          <w:szCs w:val="24"/>
        </w:rPr>
      </w:pPr>
      <w:r w:rsidRPr="009F718B">
        <w:rPr>
          <w:rFonts w:ascii="Verdana" w:hAnsi="Verdana" w:cs="Times New Roman"/>
          <w:sz w:val="24"/>
          <w:szCs w:val="24"/>
        </w:rPr>
        <w:t xml:space="preserve">Išnagrinėję supaprastinto atviro konkurso pirkimo dokumentus, </w:t>
      </w:r>
      <w:r w:rsidRPr="009F718B">
        <w:rPr>
          <w:rFonts w:ascii="Verdana" w:hAnsi="Verdana" w:cs="Times New Roman"/>
          <w:b/>
          <w:sz w:val="24"/>
          <w:szCs w:val="24"/>
        </w:rPr>
        <w:t>mes siūlome perkamus darbus atlikti už kainą, nurodyt</w:t>
      </w:r>
      <w:r w:rsidR="00586EF7" w:rsidRPr="009F718B">
        <w:rPr>
          <w:rFonts w:ascii="Verdana" w:hAnsi="Verdana" w:cs="Times New Roman"/>
          <w:b/>
          <w:sz w:val="24"/>
          <w:szCs w:val="24"/>
        </w:rPr>
        <w:t>ą</w:t>
      </w:r>
      <w:r w:rsidRPr="009F718B">
        <w:rPr>
          <w:rFonts w:ascii="Verdana" w:hAnsi="Verdana" w:cs="Times New Roman"/>
          <w:b/>
          <w:sz w:val="24"/>
          <w:szCs w:val="24"/>
        </w:rPr>
        <w:t xml:space="preserve"> lentelėje:</w:t>
      </w:r>
    </w:p>
    <w:p w14:paraId="09317E33" w14:textId="77777777" w:rsidR="008204E5" w:rsidRPr="009F718B" w:rsidRDefault="008204E5" w:rsidP="00731D69">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A11E23" w:rsidRPr="009F718B" w14:paraId="1B4016AC" w14:textId="77777777" w:rsidTr="00E45CB1">
        <w:tc>
          <w:tcPr>
            <w:tcW w:w="704" w:type="dxa"/>
          </w:tcPr>
          <w:p w14:paraId="2DB0F496" w14:textId="77777777" w:rsidR="00A11E23" w:rsidRPr="009F718B" w:rsidRDefault="00A11E23" w:rsidP="00E45CB1">
            <w:pPr>
              <w:jc w:val="center"/>
              <w:rPr>
                <w:rFonts w:ascii="Verdana" w:hAnsi="Verdana"/>
                <w:sz w:val="24"/>
                <w:szCs w:val="24"/>
              </w:rPr>
            </w:pPr>
            <w:r w:rsidRPr="009F718B">
              <w:rPr>
                <w:rFonts w:ascii="Verdana" w:hAnsi="Verdana"/>
                <w:b/>
                <w:sz w:val="24"/>
                <w:szCs w:val="24"/>
              </w:rPr>
              <w:t>Eil. Nr.</w:t>
            </w:r>
          </w:p>
        </w:tc>
        <w:tc>
          <w:tcPr>
            <w:tcW w:w="6804" w:type="dxa"/>
            <w:vAlign w:val="center"/>
          </w:tcPr>
          <w:p w14:paraId="78A3F2DC" w14:textId="77777777" w:rsidR="00A11E23" w:rsidRPr="009F718B" w:rsidRDefault="00A11E23" w:rsidP="00E45CB1">
            <w:pPr>
              <w:jc w:val="center"/>
              <w:rPr>
                <w:rFonts w:ascii="Verdana" w:hAnsi="Verdana"/>
                <w:sz w:val="24"/>
                <w:szCs w:val="24"/>
              </w:rPr>
            </w:pPr>
            <w:r w:rsidRPr="009F718B">
              <w:rPr>
                <w:rFonts w:ascii="Verdana" w:hAnsi="Verdana"/>
                <w:b/>
                <w:sz w:val="24"/>
                <w:szCs w:val="24"/>
              </w:rPr>
              <w:t>Darbų rūšis ir aprašymas</w:t>
            </w:r>
          </w:p>
        </w:tc>
        <w:tc>
          <w:tcPr>
            <w:tcW w:w="2120" w:type="dxa"/>
          </w:tcPr>
          <w:p w14:paraId="44A8CFFE" w14:textId="77777777" w:rsidR="00A11E23" w:rsidRPr="009F718B" w:rsidRDefault="00A11E23" w:rsidP="00E45CB1">
            <w:pPr>
              <w:jc w:val="center"/>
              <w:rPr>
                <w:rFonts w:ascii="Verdana" w:hAnsi="Verdana"/>
                <w:sz w:val="24"/>
                <w:szCs w:val="24"/>
              </w:rPr>
            </w:pPr>
            <w:r w:rsidRPr="009F718B">
              <w:rPr>
                <w:rFonts w:ascii="Verdana" w:hAnsi="Verdana"/>
                <w:b/>
                <w:sz w:val="24"/>
                <w:szCs w:val="24"/>
              </w:rPr>
              <w:t>Kaina be PVM, Eur</w:t>
            </w:r>
          </w:p>
        </w:tc>
      </w:tr>
      <w:tr w:rsidR="00A11E23" w:rsidRPr="009F718B" w14:paraId="5B7A64A3" w14:textId="77777777" w:rsidTr="00D90373">
        <w:trPr>
          <w:trHeight w:val="690"/>
        </w:trPr>
        <w:tc>
          <w:tcPr>
            <w:tcW w:w="704" w:type="dxa"/>
          </w:tcPr>
          <w:p w14:paraId="04B27E55" w14:textId="77777777" w:rsidR="00A11E23" w:rsidRPr="009F718B" w:rsidRDefault="00A11E23" w:rsidP="00E45CB1">
            <w:pPr>
              <w:jc w:val="center"/>
              <w:rPr>
                <w:rFonts w:ascii="Verdana" w:hAnsi="Verdana"/>
                <w:sz w:val="24"/>
                <w:szCs w:val="24"/>
              </w:rPr>
            </w:pPr>
            <w:r w:rsidRPr="009F718B">
              <w:rPr>
                <w:rFonts w:ascii="Verdana" w:hAnsi="Verdana"/>
                <w:bCs/>
                <w:sz w:val="24"/>
                <w:szCs w:val="24"/>
              </w:rPr>
              <w:t>1.</w:t>
            </w:r>
          </w:p>
        </w:tc>
        <w:tc>
          <w:tcPr>
            <w:tcW w:w="6804" w:type="dxa"/>
            <w:vAlign w:val="center"/>
          </w:tcPr>
          <w:p w14:paraId="4EA53F0C" w14:textId="77777777" w:rsidR="00A11E23" w:rsidRPr="009F718B" w:rsidRDefault="00A11E23" w:rsidP="00E45CB1">
            <w:pPr>
              <w:jc w:val="both"/>
              <w:rPr>
                <w:rFonts w:ascii="Verdana" w:hAnsi="Verdana"/>
                <w:sz w:val="24"/>
                <w:szCs w:val="24"/>
              </w:rPr>
            </w:pPr>
            <w:bookmarkStart w:id="64" w:name="_Hlk193701881"/>
            <w:r w:rsidRPr="009F718B">
              <w:rPr>
                <w:rFonts w:ascii="Verdana" w:hAnsi="Verdana"/>
                <w:sz w:val="24"/>
                <w:szCs w:val="24"/>
              </w:rPr>
              <w:t xml:space="preserve">Marijampolės Jono </w:t>
            </w:r>
            <w:proofErr w:type="spellStart"/>
            <w:r w:rsidRPr="009F718B">
              <w:rPr>
                <w:rFonts w:ascii="Verdana" w:hAnsi="Verdana"/>
                <w:sz w:val="24"/>
                <w:szCs w:val="24"/>
              </w:rPr>
              <w:t>Totoraičio</w:t>
            </w:r>
            <w:proofErr w:type="spellEnd"/>
            <w:r w:rsidRPr="009F718B">
              <w:rPr>
                <w:rFonts w:ascii="Verdana" w:hAnsi="Verdana"/>
                <w:sz w:val="24"/>
                <w:szCs w:val="24"/>
              </w:rPr>
              <w:t xml:space="preserve"> progimnazijos vidinio kiemo paprastojo remonto </w:t>
            </w:r>
            <w:bookmarkEnd w:id="64"/>
            <w:r w:rsidRPr="009F718B">
              <w:rPr>
                <w:rFonts w:ascii="Verdana" w:hAnsi="Verdana"/>
                <w:sz w:val="24"/>
                <w:szCs w:val="24"/>
              </w:rPr>
              <w:t>darbai</w:t>
            </w:r>
          </w:p>
        </w:tc>
        <w:tc>
          <w:tcPr>
            <w:tcW w:w="2120" w:type="dxa"/>
            <w:vAlign w:val="center"/>
          </w:tcPr>
          <w:p w14:paraId="347083BB" w14:textId="77777777" w:rsidR="00A11E23" w:rsidRPr="009F718B" w:rsidRDefault="00A11E23" w:rsidP="00E45CB1">
            <w:pPr>
              <w:jc w:val="center"/>
              <w:rPr>
                <w:rFonts w:ascii="Verdana" w:hAnsi="Verdana"/>
                <w:b/>
                <w:bCs/>
                <w:sz w:val="24"/>
                <w:szCs w:val="24"/>
              </w:rPr>
            </w:pPr>
          </w:p>
        </w:tc>
      </w:tr>
      <w:tr w:rsidR="00D90373" w:rsidRPr="009F718B" w14:paraId="2C5ED387" w14:textId="77777777" w:rsidTr="00D90373">
        <w:trPr>
          <w:trHeight w:val="311"/>
        </w:trPr>
        <w:tc>
          <w:tcPr>
            <w:tcW w:w="704" w:type="dxa"/>
          </w:tcPr>
          <w:p w14:paraId="59DB473C" w14:textId="76FC9AA0" w:rsidR="00D90373" w:rsidRPr="009F718B" w:rsidRDefault="00D90373" w:rsidP="00D90373">
            <w:pPr>
              <w:jc w:val="center"/>
              <w:rPr>
                <w:rFonts w:ascii="Verdana" w:hAnsi="Verdana"/>
                <w:bCs/>
                <w:sz w:val="24"/>
                <w:szCs w:val="24"/>
              </w:rPr>
            </w:pPr>
            <w:r w:rsidRPr="009F718B">
              <w:rPr>
                <w:rFonts w:ascii="Verdana" w:hAnsi="Verdana"/>
                <w:bCs/>
                <w:sz w:val="24"/>
                <w:szCs w:val="24"/>
              </w:rPr>
              <w:t>2.</w:t>
            </w:r>
          </w:p>
        </w:tc>
        <w:tc>
          <w:tcPr>
            <w:tcW w:w="6804" w:type="dxa"/>
            <w:vAlign w:val="center"/>
          </w:tcPr>
          <w:p w14:paraId="4C48A2DC" w14:textId="1B91FEFF" w:rsidR="00D90373" w:rsidRPr="009F718B" w:rsidRDefault="00D90373" w:rsidP="00D90373">
            <w:pPr>
              <w:jc w:val="both"/>
              <w:rPr>
                <w:rFonts w:ascii="Verdana" w:hAnsi="Verdana"/>
                <w:sz w:val="24"/>
                <w:szCs w:val="24"/>
              </w:rPr>
            </w:pPr>
            <w:r w:rsidRPr="009F718B">
              <w:rPr>
                <w:rFonts w:ascii="Verdana" w:eastAsia="Times New Roman" w:hAnsi="Verdana"/>
                <w:sz w:val="24"/>
                <w:szCs w:val="24"/>
              </w:rPr>
              <w:t>Informacinio stendo pagaminimas ir jo pastatymas</w:t>
            </w:r>
          </w:p>
        </w:tc>
        <w:tc>
          <w:tcPr>
            <w:tcW w:w="2120" w:type="dxa"/>
            <w:vAlign w:val="center"/>
          </w:tcPr>
          <w:p w14:paraId="199CB880" w14:textId="77777777" w:rsidR="00D90373" w:rsidRPr="009F718B" w:rsidRDefault="00D90373" w:rsidP="00D90373">
            <w:pPr>
              <w:jc w:val="center"/>
              <w:rPr>
                <w:rFonts w:ascii="Verdana" w:hAnsi="Verdana"/>
                <w:b/>
                <w:bCs/>
                <w:sz w:val="24"/>
                <w:szCs w:val="24"/>
              </w:rPr>
            </w:pPr>
          </w:p>
        </w:tc>
      </w:tr>
      <w:tr w:rsidR="00D90373" w:rsidRPr="009F718B" w14:paraId="1CCD6484" w14:textId="77777777" w:rsidTr="00E45CB1">
        <w:trPr>
          <w:trHeight w:val="368"/>
        </w:trPr>
        <w:tc>
          <w:tcPr>
            <w:tcW w:w="704" w:type="dxa"/>
          </w:tcPr>
          <w:p w14:paraId="0173BAE7" w14:textId="22D330E2" w:rsidR="00D90373" w:rsidRPr="009F718B" w:rsidRDefault="00D90373" w:rsidP="00D90373">
            <w:pPr>
              <w:jc w:val="center"/>
              <w:rPr>
                <w:rFonts w:ascii="Verdana" w:hAnsi="Verdana"/>
                <w:bCs/>
                <w:sz w:val="24"/>
                <w:szCs w:val="24"/>
              </w:rPr>
            </w:pPr>
            <w:r w:rsidRPr="009F718B">
              <w:rPr>
                <w:rFonts w:ascii="Verdana" w:hAnsi="Verdana"/>
                <w:bCs/>
                <w:sz w:val="24"/>
                <w:szCs w:val="24"/>
              </w:rPr>
              <w:t>3.</w:t>
            </w:r>
          </w:p>
        </w:tc>
        <w:tc>
          <w:tcPr>
            <w:tcW w:w="6804" w:type="dxa"/>
            <w:vAlign w:val="center"/>
          </w:tcPr>
          <w:p w14:paraId="4FD5E2CB" w14:textId="77777777" w:rsidR="00D90373" w:rsidRPr="009F718B" w:rsidRDefault="00D90373" w:rsidP="00D90373">
            <w:pPr>
              <w:jc w:val="both"/>
              <w:rPr>
                <w:rFonts w:ascii="Verdana" w:hAnsi="Verdana"/>
                <w:sz w:val="24"/>
                <w:szCs w:val="24"/>
              </w:rPr>
            </w:pPr>
            <w:r w:rsidRPr="009F718B">
              <w:rPr>
                <w:rFonts w:ascii="Verdana" w:hAnsi="Verdana"/>
                <w:sz w:val="24"/>
                <w:szCs w:val="24"/>
              </w:rPr>
              <w:t>Kadastrinių matavimų, išpildomosios dokumentacijos bei teisės aktų nustatytų dokumentų, reikalingų statybos užbaigimo procedūroms atlikti, parengimas</w:t>
            </w:r>
          </w:p>
        </w:tc>
        <w:tc>
          <w:tcPr>
            <w:tcW w:w="2120" w:type="dxa"/>
            <w:vAlign w:val="center"/>
          </w:tcPr>
          <w:p w14:paraId="5B6A6C66" w14:textId="77777777" w:rsidR="00D90373" w:rsidRPr="009F718B" w:rsidRDefault="00D90373" w:rsidP="00D90373">
            <w:pPr>
              <w:jc w:val="center"/>
              <w:rPr>
                <w:rFonts w:ascii="Verdana" w:hAnsi="Verdana"/>
                <w:b/>
                <w:bCs/>
                <w:sz w:val="24"/>
                <w:szCs w:val="24"/>
              </w:rPr>
            </w:pPr>
          </w:p>
        </w:tc>
      </w:tr>
      <w:tr w:rsidR="00D90373" w:rsidRPr="009F718B" w14:paraId="426D7D48" w14:textId="77777777" w:rsidTr="00E45CB1">
        <w:tc>
          <w:tcPr>
            <w:tcW w:w="7508" w:type="dxa"/>
            <w:gridSpan w:val="2"/>
          </w:tcPr>
          <w:p w14:paraId="0E95DF2B" w14:textId="77777777" w:rsidR="00D90373" w:rsidRPr="009F718B" w:rsidRDefault="00D90373" w:rsidP="00D90373">
            <w:pPr>
              <w:jc w:val="right"/>
              <w:rPr>
                <w:rFonts w:ascii="Verdana" w:hAnsi="Verdana"/>
                <w:bCs/>
                <w:sz w:val="24"/>
                <w:szCs w:val="24"/>
                <w:shd w:val="clear" w:color="auto" w:fill="FFFFFF"/>
              </w:rPr>
            </w:pPr>
            <w:r w:rsidRPr="009F718B">
              <w:rPr>
                <w:rFonts w:ascii="Verdana" w:hAnsi="Verdana"/>
                <w:b/>
                <w:sz w:val="24"/>
                <w:szCs w:val="24"/>
              </w:rPr>
              <w:t>Iš viso bendra pasiūlymo kaina be PVM, Eur:</w:t>
            </w:r>
          </w:p>
        </w:tc>
        <w:tc>
          <w:tcPr>
            <w:tcW w:w="2120" w:type="dxa"/>
          </w:tcPr>
          <w:p w14:paraId="269F257A" w14:textId="77777777" w:rsidR="00D90373" w:rsidRPr="009F718B" w:rsidRDefault="00D90373" w:rsidP="00D90373">
            <w:pPr>
              <w:jc w:val="both"/>
              <w:rPr>
                <w:rFonts w:ascii="Verdana" w:hAnsi="Verdana"/>
                <w:sz w:val="24"/>
                <w:szCs w:val="24"/>
              </w:rPr>
            </w:pPr>
          </w:p>
        </w:tc>
      </w:tr>
      <w:tr w:rsidR="00D90373" w:rsidRPr="009F718B" w14:paraId="3108A845" w14:textId="77777777" w:rsidTr="00E45CB1">
        <w:tc>
          <w:tcPr>
            <w:tcW w:w="7508" w:type="dxa"/>
            <w:gridSpan w:val="2"/>
          </w:tcPr>
          <w:p w14:paraId="7D6C0353" w14:textId="77777777" w:rsidR="00D90373" w:rsidRPr="009F718B" w:rsidRDefault="00D90373" w:rsidP="00D90373">
            <w:pPr>
              <w:jc w:val="right"/>
              <w:rPr>
                <w:rFonts w:ascii="Verdana" w:hAnsi="Verdana"/>
                <w:bCs/>
                <w:sz w:val="24"/>
                <w:szCs w:val="24"/>
                <w:shd w:val="clear" w:color="auto" w:fill="FFFFFF"/>
              </w:rPr>
            </w:pPr>
            <w:r w:rsidRPr="009F718B">
              <w:rPr>
                <w:rFonts w:ascii="Verdana" w:hAnsi="Verdana"/>
                <w:b/>
                <w:sz w:val="24"/>
                <w:szCs w:val="24"/>
              </w:rPr>
              <w:t>Pridėtinės vertės mokestis (...% PVM):</w:t>
            </w:r>
          </w:p>
        </w:tc>
        <w:tc>
          <w:tcPr>
            <w:tcW w:w="2120" w:type="dxa"/>
          </w:tcPr>
          <w:p w14:paraId="33C894FE" w14:textId="77777777" w:rsidR="00D90373" w:rsidRPr="009F718B" w:rsidRDefault="00D90373" w:rsidP="00D90373">
            <w:pPr>
              <w:jc w:val="both"/>
              <w:rPr>
                <w:rFonts w:ascii="Verdana" w:hAnsi="Verdana"/>
                <w:sz w:val="24"/>
                <w:szCs w:val="24"/>
              </w:rPr>
            </w:pPr>
          </w:p>
        </w:tc>
      </w:tr>
      <w:tr w:rsidR="00D90373" w:rsidRPr="009F718B" w14:paraId="7005DA59" w14:textId="77777777" w:rsidTr="00E45CB1">
        <w:trPr>
          <w:trHeight w:val="70"/>
        </w:trPr>
        <w:tc>
          <w:tcPr>
            <w:tcW w:w="7508" w:type="dxa"/>
            <w:gridSpan w:val="2"/>
          </w:tcPr>
          <w:p w14:paraId="342C2A4C" w14:textId="77777777" w:rsidR="00D90373" w:rsidRPr="009F718B" w:rsidRDefault="00D90373" w:rsidP="00D90373">
            <w:pPr>
              <w:jc w:val="right"/>
              <w:rPr>
                <w:rFonts w:ascii="Verdana" w:hAnsi="Verdana"/>
                <w:bCs/>
                <w:sz w:val="24"/>
                <w:szCs w:val="24"/>
                <w:shd w:val="clear" w:color="auto" w:fill="FFFFFF"/>
              </w:rPr>
            </w:pPr>
            <w:r w:rsidRPr="009F718B">
              <w:rPr>
                <w:rFonts w:ascii="Verdana" w:hAnsi="Verdana"/>
                <w:b/>
                <w:sz w:val="24"/>
                <w:szCs w:val="24"/>
              </w:rPr>
              <w:t>Iš viso bendra pasiūlymo kaina su PVM, Eur:</w:t>
            </w:r>
          </w:p>
        </w:tc>
        <w:tc>
          <w:tcPr>
            <w:tcW w:w="2120" w:type="dxa"/>
          </w:tcPr>
          <w:p w14:paraId="1D5F672D" w14:textId="77777777" w:rsidR="00D90373" w:rsidRPr="009F718B" w:rsidRDefault="00D90373" w:rsidP="00D90373">
            <w:pPr>
              <w:jc w:val="both"/>
              <w:rPr>
                <w:rFonts w:ascii="Verdana" w:hAnsi="Verdana"/>
                <w:sz w:val="24"/>
                <w:szCs w:val="24"/>
              </w:rPr>
            </w:pPr>
          </w:p>
        </w:tc>
      </w:tr>
    </w:tbl>
    <w:p w14:paraId="04AF48F2" w14:textId="77777777" w:rsidR="00A11E23" w:rsidRPr="009F718B" w:rsidRDefault="00A11E23" w:rsidP="00A11E23">
      <w:pPr>
        <w:spacing w:after="0" w:line="240" w:lineRule="auto"/>
        <w:jc w:val="both"/>
        <w:rPr>
          <w:rFonts w:ascii="Verdana" w:hAnsi="Verdana" w:cs="Times New Roman"/>
          <w:sz w:val="24"/>
          <w:szCs w:val="24"/>
        </w:rPr>
      </w:pPr>
    </w:p>
    <w:p w14:paraId="3A2BC69B" w14:textId="77777777" w:rsidR="001D2258" w:rsidRPr="009F718B" w:rsidRDefault="001D2258" w:rsidP="00731D69">
      <w:pPr>
        <w:spacing w:after="0" w:line="240" w:lineRule="auto"/>
        <w:ind w:firstLine="720"/>
        <w:jc w:val="both"/>
        <w:rPr>
          <w:rFonts w:ascii="Verdana" w:hAnsi="Verdana" w:cs="Times New Roman"/>
          <w:b/>
          <w:i/>
          <w:sz w:val="24"/>
          <w:szCs w:val="24"/>
        </w:rPr>
      </w:pPr>
      <w:r w:rsidRPr="009F718B">
        <w:rPr>
          <w:rFonts w:ascii="Verdana" w:hAnsi="Verdana" w:cs="Times New Roman"/>
          <w:b/>
          <w:i/>
          <w:sz w:val="24"/>
          <w:szCs w:val="24"/>
        </w:rPr>
        <w:t>Pastaba:</w:t>
      </w:r>
    </w:p>
    <w:p w14:paraId="3C6F0C43" w14:textId="77777777" w:rsidR="001D2258" w:rsidRPr="009F718B" w:rsidRDefault="001D2258" w:rsidP="00731D69">
      <w:pPr>
        <w:spacing w:after="0" w:line="240" w:lineRule="auto"/>
        <w:ind w:firstLine="720"/>
        <w:jc w:val="both"/>
        <w:rPr>
          <w:rFonts w:ascii="Verdana" w:hAnsi="Verdana" w:cs="Times New Roman"/>
          <w:sz w:val="24"/>
          <w:szCs w:val="24"/>
        </w:rPr>
      </w:pPr>
      <w:r w:rsidRPr="009F718B">
        <w:rPr>
          <w:rFonts w:ascii="Verdana" w:hAnsi="Verdana" w:cs="Times New Roman"/>
          <w:sz w:val="24"/>
          <w:szCs w:val="24"/>
        </w:rPr>
        <w:t>- kainos pasiūlyme nurodomos, paliekant du skaitmenis po kablelio</w:t>
      </w:r>
    </w:p>
    <w:p w14:paraId="0B364C05" w14:textId="77777777" w:rsidR="001D2258" w:rsidRPr="009F718B" w:rsidRDefault="001D2258" w:rsidP="00731D69">
      <w:pPr>
        <w:spacing w:after="0" w:line="240" w:lineRule="auto"/>
        <w:ind w:firstLine="720"/>
        <w:jc w:val="both"/>
        <w:rPr>
          <w:rFonts w:ascii="Verdana" w:hAnsi="Verdana" w:cs="Times New Roman"/>
          <w:sz w:val="24"/>
          <w:szCs w:val="24"/>
        </w:rPr>
      </w:pPr>
      <w:r w:rsidRPr="009F718B">
        <w:rPr>
          <w:rFonts w:ascii="Verdana" w:hAnsi="Verdana" w:cs="Times New Roman"/>
          <w:sz w:val="24"/>
          <w:szCs w:val="24"/>
        </w:rPr>
        <w:t>- bendra kaina turi atitikti pateiktų jos sudėtinių dalių sumą</w:t>
      </w:r>
    </w:p>
    <w:p w14:paraId="3D0F21F3" w14:textId="506D724E" w:rsidR="001D2258" w:rsidRPr="009F718B" w:rsidRDefault="001D2258" w:rsidP="00731D69">
      <w:pPr>
        <w:spacing w:after="0" w:line="240" w:lineRule="auto"/>
        <w:ind w:firstLine="720"/>
        <w:jc w:val="both"/>
        <w:rPr>
          <w:rFonts w:ascii="Verdana" w:hAnsi="Verdana" w:cs="Times New Roman"/>
          <w:sz w:val="24"/>
          <w:szCs w:val="24"/>
        </w:rPr>
      </w:pPr>
      <w:r w:rsidRPr="009F718B">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9F718B" w:rsidRDefault="005D49C9" w:rsidP="00731D69">
      <w:pPr>
        <w:pStyle w:val="Sraopastraipa"/>
        <w:tabs>
          <w:tab w:val="left" w:pos="568"/>
        </w:tabs>
        <w:spacing w:after="0" w:line="240" w:lineRule="auto"/>
        <w:jc w:val="both"/>
        <w:rPr>
          <w:rFonts w:ascii="Verdana" w:eastAsia="Times New Roman" w:hAnsi="Verdana"/>
          <w:szCs w:val="24"/>
        </w:rPr>
      </w:pPr>
    </w:p>
    <w:p w14:paraId="089641B8" w14:textId="3EBE9855" w:rsidR="001D2258" w:rsidRPr="009F718B" w:rsidRDefault="001D2258" w:rsidP="00731D69">
      <w:pPr>
        <w:pStyle w:val="Sraopastraipa"/>
        <w:spacing w:after="0" w:line="240" w:lineRule="auto"/>
        <w:ind w:left="0" w:firstLine="709"/>
        <w:jc w:val="both"/>
        <w:rPr>
          <w:rFonts w:ascii="Verdana" w:hAnsi="Verdana"/>
          <w:szCs w:val="24"/>
        </w:rPr>
      </w:pPr>
      <w:r w:rsidRPr="009F718B">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9F718B" w:rsidRDefault="00883D4A" w:rsidP="00731D69">
      <w:pPr>
        <w:tabs>
          <w:tab w:val="left" w:pos="720"/>
        </w:tabs>
        <w:spacing w:after="0" w:line="240" w:lineRule="auto"/>
        <w:ind w:firstLine="720"/>
        <w:jc w:val="both"/>
        <w:rPr>
          <w:rFonts w:ascii="Verdana" w:hAnsi="Verdana" w:cs="Times New Roman"/>
          <w:sz w:val="24"/>
          <w:szCs w:val="24"/>
        </w:rPr>
      </w:pPr>
      <w:r w:rsidRPr="009F718B">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9F718B" w:rsidRDefault="001D2258" w:rsidP="00731D69">
      <w:pPr>
        <w:tabs>
          <w:tab w:val="left" w:pos="720"/>
        </w:tabs>
        <w:spacing w:after="0" w:line="240" w:lineRule="auto"/>
        <w:ind w:firstLine="720"/>
        <w:jc w:val="both"/>
        <w:rPr>
          <w:rFonts w:ascii="Verdana" w:hAnsi="Verdana" w:cs="Times New Roman"/>
          <w:sz w:val="24"/>
          <w:szCs w:val="24"/>
        </w:rPr>
      </w:pPr>
      <w:r w:rsidRPr="009F718B">
        <w:rPr>
          <w:rFonts w:ascii="Verdana" w:hAnsi="Verdana" w:cs="Times New Roman"/>
          <w:sz w:val="24"/>
          <w:szCs w:val="24"/>
        </w:rPr>
        <w:t>Kartu su pasiūlymu pateikiami šie dokumentai (pasirašydamas pasiūlymą</w:t>
      </w:r>
      <w:r w:rsidR="0078452A" w:rsidRPr="009F718B">
        <w:rPr>
          <w:rFonts w:ascii="Verdana" w:hAnsi="Verdana" w:cs="Times New Roman"/>
          <w:sz w:val="24"/>
          <w:szCs w:val="24"/>
        </w:rPr>
        <w:t xml:space="preserve"> </w:t>
      </w:r>
      <w:r w:rsidRPr="009F718B">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9F718B" w14:paraId="4BDE5D07" w14:textId="77777777" w:rsidTr="00E606E1">
        <w:tc>
          <w:tcPr>
            <w:tcW w:w="822" w:type="dxa"/>
            <w:vAlign w:val="center"/>
          </w:tcPr>
          <w:p w14:paraId="1F76228E" w14:textId="54D8A74A" w:rsidR="001D2258" w:rsidRPr="009F718B" w:rsidRDefault="001D2258"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lastRenderedPageBreak/>
              <w:t>Eil.</w:t>
            </w:r>
            <w:r w:rsidR="00860C3C" w:rsidRPr="009F718B">
              <w:rPr>
                <w:rFonts w:ascii="Verdana" w:hAnsi="Verdana" w:cs="Times New Roman"/>
                <w:sz w:val="24"/>
                <w:szCs w:val="24"/>
              </w:rPr>
              <w:t xml:space="preserve"> </w:t>
            </w:r>
            <w:r w:rsidRPr="009F718B">
              <w:rPr>
                <w:rFonts w:ascii="Verdana" w:hAnsi="Verdana" w:cs="Times New Roman"/>
                <w:sz w:val="24"/>
                <w:szCs w:val="24"/>
              </w:rPr>
              <w:t>Nr.</w:t>
            </w:r>
          </w:p>
        </w:tc>
        <w:tc>
          <w:tcPr>
            <w:tcW w:w="6518" w:type="dxa"/>
            <w:vAlign w:val="center"/>
          </w:tcPr>
          <w:p w14:paraId="121872D0" w14:textId="77777777" w:rsidR="001D2258" w:rsidRPr="009F718B" w:rsidRDefault="001D2258"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Pateiktų dokumentų pavadinimas</w:t>
            </w:r>
          </w:p>
        </w:tc>
        <w:tc>
          <w:tcPr>
            <w:tcW w:w="2441" w:type="dxa"/>
            <w:vAlign w:val="center"/>
          </w:tcPr>
          <w:p w14:paraId="4EF94524" w14:textId="77777777" w:rsidR="001D2258" w:rsidRPr="009F718B" w:rsidRDefault="001D2258"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Dokumento puslapių skaičius</w:t>
            </w:r>
          </w:p>
        </w:tc>
      </w:tr>
      <w:tr w:rsidR="004533EA" w:rsidRPr="009F718B" w14:paraId="2B44C1E1" w14:textId="77777777" w:rsidTr="00513454">
        <w:tc>
          <w:tcPr>
            <w:tcW w:w="822" w:type="dxa"/>
          </w:tcPr>
          <w:p w14:paraId="60F63B25" w14:textId="77777777" w:rsidR="004533EA" w:rsidRPr="009F718B" w:rsidRDefault="004533EA" w:rsidP="00513454">
            <w:pPr>
              <w:spacing w:after="0" w:line="240" w:lineRule="auto"/>
              <w:jc w:val="both"/>
              <w:rPr>
                <w:rFonts w:ascii="Verdana" w:hAnsi="Verdana" w:cs="Times New Roman"/>
                <w:sz w:val="24"/>
                <w:szCs w:val="24"/>
              </w:rPr>
            </w:pPr>
          </w:p>
        </w:tc>
        <w:tc>
          <w:tcPr>
            <w:tcW w:w="6518" w:type="dxa"/>
          </w:tcPr>
          <w:p w14:paraId="6147F639" w14:textId="7A1669DB" w:rsidR="004533EA" w:rsidRPr="009F718B" w:rsidRDefault="004533EA" w:rsidP="00513454">
            <w:pPr>
              <w:spacing w:after="0" w:line="240" w:lineRule="auto"/>
              <w:jc w:val="both"/>
              <w:rPr>
                <w:rFonts w:ascii="Verdana" w:hAnsi="Verdana" w:cs="Times New Roman"/>
                <w:sz w:val="24"/>
                <w:szCs w:val="24"/>
              </w:rPr>
            </w:pPr>
            <w:r w:rsidRPr="009F718B">
              <w:rPr>
                <w:rFonts w:ascii="Verdana" w:hAnsi="Verdana" w:cs="Times New Roman"/>
                <w:sz w:val="24"/>
                <w:szCs w:val="24"/>
              </w:rPr>
              <w:t>EBVPD</w:t>
            </w:r>
          </w:p>
        </w:tc>
        <w:tc>
          <w:tcPr>
            <w:tcW w:w="2441" w:type="dxa"/>
          </w:tcPr>
          <w:p w14:paraId="20BDC53F" w14:textId="77777777" w:rsidR="004533EA" w:rsidRPr="009F718B" w:rsidRDefault="004533EA" w:rsidP="00513454">
            <w:pPr>
              <w:spacing w:after="0" w:line="240" w:lineRule="auto"/>
              <w:jc w:val="both"/>
              <w:rPr>
                <w:rFonts w:ascii="Verdana" w:hAnsi="Verdana" w:cs="Times New Roman"/>
                <w:sz w:val="24"/>
                <w:szCs w:val="24"/>
              </w:rPr>
            </w:pPr>
          </w:p>
        </w:tc>
      </w:tr>
      <w:tr w:rsidR="004533EA" w:rsidRPr="009F718B" w14:paraId="407F7DE9" w14:textId="77777777" w:rsidTr="00513454">
        <w:tc>
          <w:tcPr>
            <w:tcW w:w="822" w:type="dxa"/>
          </w:tcPr>
          <w:p w14:paraId="7E13CD79" w14:textId="77777777" w:rsidR="004533EA" w:rsidRPr="009F718B" w:rsidRDefault="004533EA" w:rsidP="00513454">
            <w:pPr>
              <w:spacing w:after="0" w:line="240" w:lineRule="auto"/>
              <w:jc w:val="both"/>
              <w:rPr>
                <w:rFonts w:ascii="Verdana" w:hAnsi="Verdana" w:cs="Times New Roman"/>
                <w:sz w:val="24"/>
                <w:szCs w:val="24"/>
              </w:rPr>
            </w:pPr>
          </w:p>
        </w:tc>
        <w:tc>
          <w:tcPr>
            <w:tcW w:w="6518" w:type="dxa"/>
          </w:tcPr>
          <w:p w14:paraId="58BEA832" w14:textId="0722BE40" w:rsidR="004533EA" w:rsidRPr="009F718B" w:rsidRDefault="004533EA" w:rsidP="00513454">
            <w:pPr>
              <w:spacing w:after="0" w:line="240" w:lineRule="auto"/>
              <w:jc w:val="both"/>
              <w:rPr>
                <w:rFonts w:ascii="Verdana" w:hAnsi="Verdana" w:cs="Times New Roman"/>
                <w:sz w:val="24"/>
                <w:szCs w:val="24"/>
              </w:rPr>
            </w:pPr>
            <w:r w:rsidRPr="009F718B">
              <w:rPr>
                <w:rFonts w:ascii="Verdana" w:hAnsi="Verdana" w:cs="Times New Roman"/>
                <w:sz w:val="24"/>
                <w:szCs w:val="24"/>
              </w:rPr>
              <w:t>Įkainotų veiklų sąrašas</w:t>
            </w:r>
          </w:p>
        </w:tc>
        <w:tc>
          <w:tcPr>
            <w:tcW w:w="2441" w:type="dxa"/>
          </w:tcPr>
          <w:p w14:paraId="25476F24" w14:textId="77777777" w:rsidR="004533EA" w:rsidRPr="009F718B" w:rsidRDefault="004533EA" w:rsidP="00513454">
            <w:pPr>
              <w:spacing w:after="0" w:line="240" w:lineRule="auto"/>
              <w:jc w:val="both"/>
              <w:rPr>
                <w:rFonts w:ascii="Verdana" w:hAnsi="Verdana" w:cs="Times New Roman"/>
                <w:sz w:val="24"/>
                <w:szCs w:val="24"/>
              </w:rPr>
            </w:pPr>
          </w:p>
        </w:tc>
      </w:tr>
      <w:tr w:rsidR="004533EA" w:rsidRPr="009F718B" w14:paraId="6D551CC5" w14:textId="77777777" w:rsidTr="00513454">
        <w:tc>
          <w:tcPr>
            <w:tcW w:w="822" w:type="dxa"/>
          </w:tcPr>
          <w:p w14:paraId="760E3892" w14:textId="77777777" w:rsidR="004533EA" w:rsidRPr="009F718B" w:rsidRDefault="004533EA" w:rsidP="00513454">
            <w:pPr>
              <w:spacing w:after="0" w:line="240" w:lineRule="auto"/>
              <w:jc w:val="both"/>
              <w:rPr>
                <w:rFonts w:ascii="Verdana" w:hAnsi="Verdana" w:cs="Times New Roman"/>
                <w:sz w:val="24"/>
                <w:szCs w:val="24"/>
              </w:rPr>
            </w:pPr>
          </w:p>
        </w:tc>
        <w:tc>
          <w:tcPr>
            <w:tcW w:w="6518" w:type="dxa"/>
          </w:tcPr>
          <w:p w14:paraId="1A9D2C95" w14:textId="1B560D99" w:rsidR="004533EA" w:rsidRPr="009F718B" w:rsidRDefault="004533EA" w:rsidP="00513454">
            <w:pPr>
              <w:spacing w:after="0" w:line="240" w:lineRule="auto"/>
              <w:jc w:val="both"/>
              <w:rPr>
                <w:rFonts w:ascii="Verdana" w:hAnsi="Verdana" w:cs="Times New Roman"/>
                <w:sz w:val="24"/>
                <w:szCs w:val="24"/>
              </w:rPr>
            </w:pPr>
            <w:r w:rsidRPr="009F718B">
              <w:rPr>
                <w:rFonts w:ascii="Verdana" w:hAnsi="Verdana" w:cs="Times New Roman"/>
                <w:sz w:val="24"/>
                <w:szCs w:val="24"/>
              </w:rPr>
              <w:t>Įgaliojimas</w:t>
            </w:r>
          </w:p>
        </w:tc>
        <w:tc>
          <w:tcPr>
            <w:tcW w:w="2441" w:type="dxa"/>
          </w:tcPr>
          <w:p w14:paraId="1AC40734" w14:textId="77777777" w:rsidR="004533EA" w:rsidRPr="009F718B" w:rsidRDefault="004533EA" w:rsidP="00513454">
            <w:pPr>
              <w:spacing w:after="0" w:line="240" w:lineRule="auto"/>
              <w:jc w:val="both"/>
              <w:rPr>
                <w:rFonts w:ascii="Verdana" w:hAnsi="Verdana" w:cs="Times New Roman"/>
                <w:sz w:val="24"/>
                <w:szCs w:val="24"/>
              </w:rPr>
            </w:pPr>
          </w:p>
        </w:tc>
      </w:tr>
      <w:tr w:rsidR="004533EA" w:rsidRPr="009F718B" w14:paraId="34F1D648" w14:textId="77777777" w:rsidTr="00E606E1">
        <w:tc>
          <w:tcPr>
            <w:tcW w:w="822" w:type="dxa"/>
          </w:tcPr>
          <w:p w14:paraId="3DECA984" w14:textId="77777777" w:rsidR="004533EA" w:rsidRPr="009F718B" w:rsidRDefault="004533EA" w:rsidP="00731D69">
            <w:pPr>
              <w:spacing w:after="0" w:line="240" w:lineRule="auto"/>
              <w:jc w:val="both"/>
              <w:rPr>
                <w:rFonts w:ascii="Verdana" w:hAnsi="Verdana" w:cs="Times New Roman"/>
                <w:sz w:val="24"/>
                <w:szCs w:val="24"/>
              </w:rPr>
            </w:pPr>
          </w:p>
        </w:tc>
        <w:tc>
          <w:tcPr>
            <w:tcW w:w="6518" w:type="dxa"/>
          </w:tcPr>
          <w:p w14:paraId="3B2FF02A" w14:textId="282B6562" w:rsidR="004533EA" w:rsidRPr="009F718B" w:rsidRDefault="001173E4" w:rsidP="00731D69">
            <w:pPr>
              <w:spacing w:after="0" w:line="240" w:lineRule="auto"/>
              <w:jc w:val="both"/>
              <w:rPr>
                <w:rFonts w:ascii="Verdana" w:hAnsi="Verdana" w:cs="Times New Roman"/>
                <w:sz w:val="24"/>
                <w:szCs w:val="24"/>
              </w:rPr>
            </w:pPr>
            <w:r w:rsidRPr="009F718B">
              <w:rPr>
                <w:rFonts w:ascii="Verdana" w:hAnsi="Verdana" w:cs="Times New Roman"/>
                <w:sz w:val="24"/>
                <w:szCs w:val="24"/>
              </w:rPr>
              <w:t>...</w:t>
            </w:r>
          </w:p>
        </w:tc>
        <w:tc>
          <w:tcPr>
            <w:tcW w:w="2441" w:type="dxa"/>
          </w:tcPr>
          <w:p w14:paraId="391D527A" w14:textId="77777777" w:rsidR="004533EA" w:rsidRPr="009F718B" w:rsidRDefault="004533EA" w:rsidP="00731D69">
            <w:pPr>
              <w:spacing w:after="0" w:line="240" w:lineRule="auto"/>
              <w:jc w:val="both"/>
              <w:rPr>
                <w:rFonts w:ascii="Verdana" w:hAnsi="Verdana" w:cs="Times New Roman"/>
                <w:sz w:val="24"/>
                <w:szCs w:val="24"/>
              </w:rPr>
            </w:pPr>
          </w:p>
        </w:tc>
      </w:tr>
    </w:tbl>
    <w:p w14:paraId="6637CC59" w14:textId="77777777" w:rsidR="0078452A" w:rsidRPr="009F718B" w:rsidRDefault="0078452A" w:rsidP="00731D69">
      <w:pPr>
        <w:spacing w:after="0" w:line="240" w:lineRule="auto"/>
        <w:ind w:left="60"/>
        <w:jc w:val="center"/>
        <w:rPr>
          <w:rFonts w:ascii="Verdana" w:eastAsia="Times New Roman" w:hAnsi="Verdana"/>
          <w:b/>
          <w:iCs/>
          <w:sz w:val="24"/>
          <w:szCs w:val="24"/>
        </w:rPr>
      </w:pPr>
    </w:p>
    <w:p w14:paraId="3F372333" w14:textId="091740E0" w:rsidR="0078452A" w:rsidRPr="009F718B" w:rsidRDefault="0078452A" w:rsidP="00C81A0F">
      <w:pPr>
        <w:pStyle w:val="Sraopastraipa"/>
        <w:numPr>
          <w:ilvl w:val="0"/>
          <w:numId w:val="5"/>
        </w:numPr>
        <w:spacing w:after="0" w:line="240" w:lineRule="auto"/>
        <w:jc w:val="center"/>
        <w:rPr>
          <w:rFonts w:ascii="Verdana" w:eastAsia="Times New Roman" w:hAnsi="Verdana"/>
          <w:b/>
          <w:iCs/>
          <w:szCs w:val="24"/>
        </w:rPr>
      </w:pPr>
      <w:r w:rsidRPr="009F718B">
        <w:rPr>
          <w:rFonts w:ascii="Verdana" w:eastAsia="Times New Roman" w:hAnsi="Verdana"/>
          <w:b/>
          <w:iCs/>
          <w:szCs w:val="24"/>
        </w:rPr>
        <w:t>INFORMACIJA APIE ŪKIO SUBJEKTUS IR SUBTIEKĖJUS</w:t>
      </w:r>
    </w:p>
    <w:p w14:paraId="5C20817A" w14:textId="77777777" w:rsidR="0078452A" w:rsidRPr="009F718B" w:rsidRDefault="0078452A" w:rsidP="00731D69">
      <w:pPr>
        <w:pStyle w:val="Sraopastraipa"/>
        <w:spacing w:after="0" w:line="240" w:lineRule="auto"/>
        <w:ind w:left="780"/>
        <w:rPr>
          <w:rFonts w:ascii="Verdana" w:eastAsia="Times New Roman" w:hAnsi="Verdana"/>
          <w:b/>
          <w:iCs/>
          <w:szCs w:val="24"/>
        </w:rPr>
      </w:pPr>
    </w:p>
    <w:p w14:paraId="44FDEF5C" w14:textId="77777777" w:rsidR="0078452A" w:rsidRPr="009F718B" w:rsidRDefault="0078452A" w:rsidP="00731D69">
      <w:pPr>
        <w:keepNext/>
        <w:tabs>
          <w:tab w:val="left" w:pos="284"/>
        </w:tabs>
        <w:spacing w:after="0" w:line="240" w:lineRule="auto"/>
        <w:ind w:left="60"/>
        <w:jc w:val="both"/>
        <w:outlineLvl w:val="0"/>
        <w:rPr>
          <w:rFonts w:ascii="Verdana" w:hAnsi="Verdana" w:cs="Times New Roman"/>
          <w:sz w:val="24"/>
          <w:szCs w:val="24"/>
        </w:rPr>
      </w:pPr>
      <w:bookmarkStart w:id="65" w:name="_Toc135644820"/>
      <w:bookmarkStart w:id="66" w:name="_Toc188598438"/>
      <w:bookmarkStart w:id="67" w:name="_Toc188598477"/>
      <w:r w:rsidRPr="009F718B">
        <w:rPr>
          <w:rFonts w:ascii="Verdana" w:hAnsi="Verdana" w:cs="Times New Roman"/>
          <w:sz w:val="24"/>
          <w:szCs w:val="24"/>
        </w:rPr>
        <w:t>Tiekėjas pasiūlyme privalo išviešinti ūkio subjektus, kurių pajėgumais remiasi, taip pat nurodyti ir žinomus subtiekėjus.</w:t>
      </w:r>
      <w:bookmarkEnd w:id="65"/>
      <w:bookmarkEnd w:id="66"/>
      <w:bookmarkEnd w:id="67"/>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9F718B" w14:paraId="483A60E9" w14:textId="77777777" w:rsidTr="0078452A">
        <w:trPr>
          <w:trHeight w:val="975"/>
        </w:trPr>
        <w:tc>
          <w:tcPr>
            <w:tcW w:w="817" w:type="dxa"/>
            <w:vAlign w:val="center"/>
          </w:tcPr>
          <w:p w14:paraId="79E622E8"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Eil. Nr.</w:t>
            </w:r>
          </w:p>
        </w:tc>
        <w:tc>
          <w:tcPr>
            <w:tcW w:w="2835" w:type="dxa"/>
            <w:vAlign w:val="center"/>
          </w:tcPr>
          <w:p w14:paraId="0CD6084F" w14:textId="77777777"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b/>
                <w:bCs/>
                <w:sz w:val="24"/>
                <w:szCs w:val="24"/>
              </w:rPr>
              <w:t>Ūkio subjekto(ų), kurio (-</w:t>
            </w:r>
            <w:proofErr w:type="spellStart"/>
            <w:r w:rsidRPr="009F718B">
              <w:rPr>
                <w:rFonts w:ascii="Verdana" w:hAnsi="Verdana" w:cs="Times New Roman"/>
                <w:b/>
                <w:bCs/>
                <w:sz w:val="24"/>
                <w:szCs w:val="24"/>
              </w:rPr>
              <w:t>ių</w:t>
            </w:r>
            <w:proofErr w:type="spellEnd"/>
            <w:r w:rsidRPr="009F718B">
              <w:rPr>
                <w:rFonts w:ascii="Verdana" w:hAnsi="Verdana" w:cs="Times New Roman"/>
                <w:b/>
                <w:bCs/>
                <w:sz w:val="24"/>
                <w:szCs w:val="24"/>
              </w:rPr>
              <w:t>) pajėgumais remiamasi</w:t>
            </w:r>
            <w:r w:rsidRPr="009F718B">
              <w:rPr>
                <w:rFonts w:ascii="Verdana" w:hAnsi="Verdana" w:cs="Times New Roman"/>
                <w:sz w:val="24"/>
                <w:szCs w:val="24"/>
              </w:rPr>
              <w:t>, (toliau – ūkio subjekto) pavadinimas(-ai)</w:t>
            </w:r>
          </w:p>
        </w:tc>
        <w:tc>
          <w:tcPr>
            <w:tcW w:w="1701" w:type="dxa"/>
            <w:vAlign w:val="center"/>
          </w:tcPr>
          <w:p w14:paraId="0A097314" w14:textId="77777777"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sz w:val="24"/>
                <w:szCs w:val="24"/>
              </w:rPr>
              <w:t>Ūkio subjekto(-ų), adresas(-ai)</w:t>
            </w:r>
          </w:p>
        </w:tc>
        <w:tc>
          <w:tcPr>
            <w:tcW w:w="1418" w:type="dxa"/>
            <w:vAlign w:val="center"/>
          </w:tcPr>
          <w:p w14:paraId="27907878" w14:textId="77777777"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sz w:val="24"/>
                <w:szCs w:val="24"/>
              </w:rPr>
              <w:t>Ūkio subjekto(-ų) kodas(-ai)</w:t>
            </w:r>
          </w:p>
        </w:tc>
        <w:tc>
          <w:tcPr>
            <w:tcW w:w="2863" w:type="dxa"/>
            <w:vAlign w:val="center"/>
          </w:tcPr>
          <w:p w14:paraId="6C6A61E4" w14:textId="77777777"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sz w:val="24"/>
                <w:szCs w:val="24"/>
              </w:rPr>
              <w:t>Įsipareigojimų dalis (nurodant konkrečius pagal pirkimo sutartį prisiimamus įsipareigojimus), kuriai ketinama pasitelkti ūkio subjektą (-</w:t>
            </w:r>
            <w:proofErr w:type="spellStart"/>
            <w:r w:rsidRPr="009F718B">
              <w:rPr>
                <w:rFonts w:ascii="Verdana" w:hAnsi="Verdana" w:cs="Times New Roman"/>
                <w:sz w:val="24"/>
                <w:szCs w:val="24"/>
              </w:rPr>
              <w:t>us</w:t>
            </w:r>
            <w:proofErr w:type="spellEnd"/>
            <w:r w:rsidRPr="009F718B">
              <w:rPr>
                <w:rFonts w:ascii="Verdana" w:hAnsi="Verdana" w:cs="Times New Roman"/>
                <w:sz w:val="24"/>
                <w:szCs w:val="24"/>
              </w:rPr>
              <w:t>), ir procentinė dalis nuo pasiūlymo kainos</w:t>
            </w:r>
          </w:p>
        </w:tc>
      </w:tr>
      <w:tr w:rsidR="002C432E" w:rsidRPr="009F718B" w14:paraId="1E297D9A" w14:textId="77777777" w:rsidTr="0078452A">
        <w:trPr>
          <w:trHeight w:val="320"/>
        </w:trPr>
        <w:tc>
          <w:tcPr>
            <w:tcW w:w="817" w:type="dxa"/>
            <w:vAlign w:val="center"/>
          </w:tcPr>
          <w:p w14:paraId="02A4B8DE"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1.</w:t>
            </w:r>
          </w:p>
        </w:tc>
        <w:tc>
          <w:tcPr>
            <w:tcW w:w="2835" w:type="dxa"/>
          </w:tcPr>
          <w:p w14:paraId="0454D78C" w14:textId="77777777" w:rsidR="0078452A" w:rsidRPr="009F718B" w:rsidRDefault="0078452A" w:rsidP="00731D69">
            <w:pPr>
              <w:spacing w:after="0" w:line="240" w:lineRule="auto"/>
              <w:jc w:val="both"/>
              <w:rPr>
                <w:rFonts w:ascii="Verdana" w:hAnsi="Verdana" w:cs="Times New Roman"/>
                <w:sz w:val="24"/>
                <w:szCs w:val="24"/>
              </w:rPr>
            </w:pPr>
          </w:p>
        </w:tc>
        <w:tc>
          <w:tcPr>
            <w:tcW w:w="1701" w:type="dxa"/>
          </w:tcPr>
          <w:p w14:paraId="45DDC07F" w14:textId="77777777" w:rsidR="0078452A" w:rsidRPr="009F718B" w:rsidRDefault="0078452A" w:rsidP="00731D69">
            <w:pPr>
              <w:spacing w:after="0" w:line="240" w:lineRule="auto"/>
              <w:jc w:val="both"/>
              <w:rPr>
                <w:rFonts w:ascii="Verdana" w:hAnsi="Verdana" w:cs="Times New Roman"/>
                <w:sz w:val="24"/>
                <w:szCs w:val="24"/>
              </w:rPr>
            </w:pPr>
          </w:p>
        </w:tc>
        <w:tc>
          <w:tcPr>
            <w:tcW w:w="1418" w:type="dxa"/>
          </w:tcPr>
          <w:p w14:paraId="672EA02B" w14:textId="77777777" w:rsidR="0078452A" w:rsidRPr="009F718B" w:rsidRDefault="0078452A" w:rsidP="00731D69">
            <w:pPr>
              <w:spacing w:after="0" w:line="240" w:lineRule="auto"/>
              <w:jc w:val="both"/>
              <w:rPr>
                <w:rFonts w:ascii="Verdana" w:hAnsi="Verdana" w:cs="Times New Roman"/>
                <w:sz w:val="24"/>
                <w:szCs w:val="24"/>
              </w:rPr>
            </w:pPr>
          </w:p>
        </w:tc>
        <w:tc>
          <w:tcPr>
            <w:tcW w:w="2863" w:type="dxa"/>
          </w:tcPr>
          <w:p w14:paraId="02C36C97" w14:textId="77777777" w:rsidR="0078452A" w:rsidRPr="009F718B" w:rsidRDefault="0078452A" w:rsidP="00731D69">
            <w:pPr>
              <w:spacing w:after="0" w:line="240" w:lineRule="auto"/>
              <w:jc w:val="both"/>
              <w:rPr>
                <w:rFonts w:ascii="Verdana" w:hAnsi="Verdana" w:cs="Times New Roman"/>
                <w:sz w:val="24"/>
                <w:szCs w:val="24"/>
              </w:rPr>
            </w:pPr>
          </w:p>
        </w:tc>
      </w:tr>
      <w:tr w:rsidR="002C432E" w:rsidRPr="009F718B" w14:paraId="5BEED04A" w14:textId="77777777" w:rsidTr="0078452A">
        <w:trPr>
          <w:trHeight w:val="320"/>
        </w:trPr>
        <w:tc>
          <w:tcPr>
            <w:tcW w:w="817" w:type="dxa"/>
            <w:vAlign w:val="center"/>
          </w:tcPr>
          <w:p w14:paraId="38C43EE3"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2.</w:t>
            </w:r>
          </w:p>
        </w:tc>
        <w:tc>
          <w:tcPr>
            <w:tcW w:w="2835" w:type="dxa"/>
          </w:tcPr>
          <w:p w14:paraId="5BAD4EF3" w14:textId="77777777" w:rsidR="0078452A" w:rsidRPr="009F718B" w:rsidRDefault="0078452A" w:rsidP="00731D69">
            <w:pPr>
              <w:spacing w:after="0" w:line="240" w:lineRule="auto"/>
              <w:jc w:val="both"/>
              <w:rPr>
                <w:rFonts w:ascii="Verdana" w:hAnsi="Verdana" w:cs="Times New Roman"/>
                <w:sz w:val="24"/>
                <w:szCs w:val="24"/>
              </w:rPr>
            </w:pPr>
          </w:p>
        </w:tc>
        <w:tc>
          <w:tcPr>
            <w:tcW w:w="1701" w:type="dxa"/>
          </w:tcPr>
          <w:p w14:paraId="22BA9ADE" w14:textId="77777777" w:rsidR="0078452A" w:rsidRPr="009F718B" w:rsidRDefault="0078452A" w:rsidP="00731D69">
            <w:pPr>
              <w:spacing w:after="0" w:line="240" w:lineRule="auto"/>
              <w:jc w:val="both"/>
              <w:rPr>
                <w:rFonts w:ascii="Verdana" w:hAnsi="Verdana" w:cs="Times New Roman"/>
                <w:sz w:val="24"/>
                <w:szCs w:val="24"/>
              </w:rPr>
            </w:pPr>
          </w:p>
        </w:tc>
        <w:tc>
          <w:tcPr>
            <w:tcW w:w="1418" w:type="dxa"/>
          </w:tcPr>
          <w:p w14:paraId="6BD40146" w14:textId="77777777" w:rsidR="0078452A" w:rsidRPr="009F718B" w:rsidRDefault="0078452A" w:rsidP="00731D69">
            <w:pPr>
              <w:spacing w:after="0" w:line="240" w:lineRule="auto"/>
              <w:jc w:val="both"/>
              <w:rPr>
                <w:rFonts w:ascii="Verdana" w:hAnsi="Verdana" w:cs="Times New Roman"/>
                <w:sz w:val="24"/>
                <w:szCs w:val="24"/>
              </w:rPr>
            </w:pPr>
          </w:p>
        </w:tc>
        <w:tc>
          <w:tcPr>
            <w:tcW w:w="2863" w:type="dxa"/>
          </w:tcPr>
          <w:p w14:paraId="3F41D756" w14:textId="77777777" w:rsidR="0078452A" w:rsidRPr="009F718B" w:rsidRDefault="0078452A" w:rsidP="00731D69">
            <w:pPr>
              <w:spacing w:after="0" w:line="240" w:lineRule="auto"/>
              <w:jc w:val="both"/>
              <w:rPr>
                <w:rFonts w:ascii="Verdana" w:hAnsi="Verdana" w:cs="Times New Roman"/>
                <w:sz w:val="24"/>
                <w:szCs w:val="24"/>
              </w:rPr>
            </w:pPr>
          </w:p>
        </w:tc>
      </w:tr>
      <w:tr w:rsidR="002C432E" w:rsidRPr="009F718B" w14:paraId="377E7270" w14:textId="77777777" w:rsidTr="0078452A">
        <w:trPr>
          <w:trHeight w:val="268"/>
        </w:trPr>
        <w:tc>
          <w:tcPr>
            <w:tcW w:w="817" w:type="dxa"/>
            <w:vAlign w:val="center"/>
          </w:tcPr>
          <w:p w14:paraId="73B97CBF"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3. ir t.t.</w:t>
            </w:r>
          </w:p>
        </w:tc>
        <w:tc>
          <w:tcPr>
            <w:tcW w:w="2835" w:type="dxa"/>
          </w:tcPr>
          <w:p w14:paraId="2DF3B1BC" w14:textId="77777777" w:rsidR="0078452A" w:rsidRPr="009F718B" w:rsidRDefault="0078452A" w:rsidP="00731D69">
            <w:pPr>
              <w:spacing w:after="0" w:line="240" w:lineRule="auto"/>
              <w:jc w:val="both"/>
              <w:rPr>
                <w:rFonts w:ascii="Verdana" w:hAnsi="Verdana" w:cs="Times New Roman"/>
                <w:sz w:val="24"/>
                <w:szCs w:val="24"/>
              </w:rPr>
            </w:pPr>
          </w:p>
        </w:tc>
        <w:tc>
          <w:tcPr>
            <w:tcW w:w="1701" w:type="dxa"/>
          </w:tcPr>
          <w:p w14:paraId="78F646FF" w14:textId="77777777" w:rsidR="0078452A" w:rsidRPr="009F718B" w:rsidRDefault="0078452A" w:rsidP="00731D69">
            <w:pPr>
              <w:spacing w:after="0" w:line="240" w:lineRule="auto"/>
              <w:jc w:val="both"/>
              <w:rPr>
                <w:rFonts w:ascii="Verdana" w:hAnsi="Verdana" w:cs="Times New Roman"/>
                <w:sz w:val="24"/>
                <w:szCs w:val="24"/>
              </w:rPr>
            </w:pPr>
          </w:p>
        </w:tc>
        <w:tc>
          <w:tcPr>
            <w:tcW w:w="1418" w:type="dxa"/>
          </w:tcPr>
          <w:p w14:paraId="1B0E8C57" w14:textId="77777777" w:rsidR="0078452A" w:rsidRPr="009F718B" w:rsidRDefault="0078452A" w:rsidP="00731D69">
            <w:pPr>
              <w:spacing w:after="0" w:line="240" w:lineRule="auto"/>
              <w:jc w:val="both"/>
              <w:rPr>
                <w:rFonts w:ascii="Verdana" w:hAnsi="Verdana" w:cs="Times New Roman"/>
                <w:sz w:val="24"/>
                <w:szCs w:val="24"/>
              </w:rPr>
            </w:pPr>
          </w:p>
        </w:tc>
        <w:tc>
          <w:tcPr>
            <w:tcW w:w="2863" w:type="dxa"/>
          </w:tcPr>
          <w:p w14:paraId="182AA812" w14:textId="77777777" w:rsidR="0078452A" w:rsidRPr="009F718B" w:rsidRDefault="0078452A" w:rsidP="00731D69">
            <w:pPr>
              <w:spacing w:after="0" w:line="240" w:lineRule="auto"/>
              <w:jc w:val="both"/>
              <w:rPr>
                <w:rFonts w:ascii="Verdana" w:hAnsi="Verdana" w:cs="Times New Roman"/>
                <w:sz w:val="24"/>
                <w:szCs w:val="24"/>
              </w:rPr>
            </w:pPr>
          </w:p>
        </w:tc>
      </w:tr>
    </w:tbl>
    <w:p w14:paraId="67B68EDD" w14:textId="77777777" w:rsidR="0078452A" w:rsidRPr="009F718B" w:rsidRDefault="0078452A" w:rsidP="00731D69">
      <w:pPr>
        <w:pStyle w:val="Puslapioinaostekstas"/>
        <w:tabs>
          <w:tab w:val="clear" w:pos="360"/>
          <w:tab w:val="left" w:pos="142"/>
          <w:tab w:val="left" w:pos="709"/>
        </w:tabs>
        <w:ind w:left="0" w:firstLine="567"/>
        <w:jc w:val="both"/>
        <w:rPr>
          <w:rFonts w:ascii="Verdana" w:hAnsi="Verdana"/>
          <w:i/>
          <w:iCs/>
          <w:sz w:val="24"/>
          <w:szCs w:val="24"/>
          <w:lang w:val="lt-LT"/>
        </w:rPr>
      </w:pPr>
      <w:r w:rsidRPr="009F718B">
        <w:rPr>
          <w:rFonts w:ascii="Verdana" w:hAnsi="Verdana"/>
          <w:i/>
          <w:iCs/>
          <w:sz w:val="24"/>
          <w:szCs w:val="24"/>
          <w:lang w:val="lt-LT"/>
        </w:rPr>
        <w:t xml:space="preserve">Pastaba: </w:t>
      </w:r>
      <w:r w:rsidRPr="009F718B">
        <w:rPr>
          <w:rFonts w:ascii="Verdana" w:hAnsi="Verdana"/>
          <w:b/>
          <w:bCs/>
          <w:sz w:val="24"/>
          <w:szCs w:val="24"/>
          <w:lang w:val="lt-LT"/>
        </w:rPr>
        <w:t>Ūkio subjektas, kurio pajėgumais remiamasi</w:t>
      </w:r>
      <w:r w:rsidRPr="009F718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9F718B" w14:paraId="74B07529" w14:textId="77777777" w:rsidTr="0078452A">
        <w:tc>
          <w:tcPr>
            <w:tcW w:w="675" w:type="dxa"/>
            <w:vAlign w:val="center"/>
          </w:tcPr>
          <w:p w14:paraId="1FCE3744"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Eil. Nr.</w:t>
            </w:r>
          </w:p>
        </w:tc>
        <w:tc>
          <w:tcPr>
            <w:tcW w:w="2977" w:type="dxa"/>
          </w:tcPr>
          <w:p w14:paraId="452AFCA0" w14:textId="77777777" w:rsidR="0078452A" w:rsidRPr="009F718B" w:rsidRDefault="0078452A" w:rsidP="00731D69">
            <w:pPr>
              <w:spacing w:after="0" w:line="240" w:lineRule="auto"/>
              <w:jc w:val="both"/>
              <w:rPr>
                <w:rFonts w:ascii="Verdana" w:hAnsi="Verdana" w:cs="Times New Roman"/>
                <w:b/>
                <w:bCs/>
                <w:sz w:val="24"/>
                <w:szCs w:val="24"/>
              </w:rPr>
            </w:pPr>
          </w:p>
          <w:p w14:paraId="73D11829" w14:textId="77777777" w:rsidR="0078452A" w:rsidRPr="009F718B" w:rsidRDefault="0078452A" w:rsidP="00731D69">
            <w:pPr>
              <w:spacing w:after="0" w:line="240" w:lineRule="auto"/>
              <w:jc w:val="both"/>
              <w:rPr>
                <w:rFonts w:ascii="Verdana" w:hAnsi="Verdana" w:cs="Times New Roman"/>
                <w:b/>
                <w:bCs/>
                <w:sz w:val="24"/>
                <w:szCs w:val="24"/>
              </w:rPr>
            </w:pPr>
          </w:p>
          <w:p w14:paraId="1D2A668F" w14:textId="402F5B5F"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b/>
                <w:bCs/>
                <w:sz w:val="24"/>
                <w:szCs w:val="24"/>
              </w:rPr>
              <w:t>Subtiekėjo (-ų)</w:t>
            </w:r>
            <w:r w:rsidRPr="009F718B">
              <w:rPr>
                <w:rFonts w:ascii="Verdana" w:hAnsi="Verdana" w:cs="Times New Roman"/>
                <w:sz w:val="24"/>
                <w:szCs w:val="24"/>
              </w:rPr>
              <w:t xml:space="preserve"> pavadinimas (-ai)</w:t>
            </w:r>
          </w:p>
        </w:tc>
        <w:tc>
          <w:tcPr>
            <w:tcW w:w="1701" w:type="dxa"/>
          </w:tcPr>
          <w:p w14:paraId="7EAD4D05" w14:textId="77777777" w:rsidR="0078452A" w:rsidRPr="009F718B" w:rsidRDefault="0078452A" w:rsidP="00731D69">
            <w:pPr>
              <w:spacing w:after="0" w:line="240" w:lineRule="auto"/>
              <w:jc w:val="both"/>
              <w:rPr>
                <w:rFonts w:ascii="Verdana" w:hAnsi="Verdana" w:cs="Times New Roman"/>
                <w:sz w:val="24"/>
                <w:szCs w:val="24"/>
              </w:rPr>
            </w:pPr>
          </w:p>
          <w:p w14:paraId="7D5B85ED" w14:textId="77777777" w:rsidR="0078452A" w:rsidRPr="009F718B" w:rsidRDefault="0078452A" w:rsidP="00731D69">
            <w:pPr>
              <w:spacing w:after="0" w:line="240" w:lineRule="auto"/>
              <w:jc w:val="both"/>
              <w:rPr>
                <w:rFonts w:ascii="Verdana" w:hAnsi="Verdana" w:cs="Times New Roman"/>
                <w:sz w:val="24"/>
                <w:szCs w:val="24"/>
              </w:rPr>
            </w:pPr>
          </w:p>
          <w:p w14:paraId="5970A72F" w14:textId="3798D621"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sz w:val="24"/>
                <w:szCs w:val="24"/>
              </w:rPr>
              <w:t>Subtiekėjo(-ų) adresas (-ai)</w:t>
            </w:r>
          </w:p>
        </w:tc>
        <w:tc>
          <w:tcPr>
            <w:tcW w:w="1418" w:type="dxa"/>
          </w:tcPr>
          <w:p w14:paraId="51CAA558" w14:textId="77777777" w:rsidR="0078452A" w:rsidRPr="009F718B" w:rsidRDefault="0078452A" w:rsidP="00731D69">
            <w:pPr>
              <w:spacing w:after="0" w:line="240" w:lineRule="auto"/>
              <w:jc w:val="both"/>
              <w:rPr>
                <w:rFonts w:ascii="Verdana" w:hAnsi="Verdana" w:cs="Times New Roman"/>
                <w:sz w:val="24"/>
                <w:szCs w:val="24"/>
              </w:rPr>
            </w:pPr>
          </w:p>
          <w:p w14:paraId="1AE90573" w14:textId="77777777" w:rsidR="0078452A" w:rsidRPr="009F718B" w:rsidRDefault="0078452A" w:rsidP="00731D69">
            <w:pPr>
              <w:spacing w:after="0" w:line="240" w:lineRule="auto"/>
              <w:jc w:val="both"/>
              <w:rPr>
                <w:rFonts w:ascii="Verdana" w:hAnsi="Verdana" w:cs="Times New Roman"/>
                <w:sz w:val="24"/>
                <w:szCs w:val="24"/>
              </w:rPr>
            </w:pPr>
          </w:p>
          <w:p w14:paraId="6635F0B1" w14:textId="11984DB0"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sz w:val="24"/>
                <w:szCs w:val="24"/>
              </w:rPr>
              <w:t>Subtiekėjo(-ų) kodas(-ai)</w:t>
            </w:r>
          </w:p>
        </w:tc>
        <w:tc>
          <w:tcPr>
            <w:tcW w:w="2863" w:type="dxa"/>
          </w:tcPr>
          <w:p w14:paraId="3E5F9A55" w14:textId="77777777"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sz w:val="24"/>
                <w:szCs w:val="24"/>
              </w:rPr>
              <w:t>Įsipareigojimų dalis (nurodant konkrečius pagal pirkimo sutartį prisiimamus įsipareigojimus), kuriai ketinama pasitelkti subtiekėją (-</w:t>
            </w:r>
            <w:proofErr w:type="spellStart"/>
            <w:r w:rsidRPr="009F718B">
              <w:rPr>
                <w:rFonts w:ascii="Verdana" w:hAnsi="Verdana" w:cs="Times New Roman"/>
                <w:sz w:val="24"/>
                <w:szCs w:val="24"/>
              </w:rPr>
              <w:t>us</w:t>
            </w:r>
            <w:proofErr w:type="spellEnd"/>
            <w:r w:rsidRPr="009F718B">
              <w:rPr>
                <w:rFonts w:ascii="Verdana" w:hAnsi="Verdana" w:cs="Times New Roman"/>
                <w:sz w:val="24"/>
                <w:szCs w:val="24"/>
              </w:rPr>
              <w:t>) ir procentinė dalis nuo pasiūlymo kainos</w:t>
            </w:r>
          </w:p>
        </w:tc>
      </w:tr>
      <w:tr w:rsidR="002C432E" w:rsidRPr="009F718B" w14:paraId="3239B124" w14:textId="77777777" w:rsidTr="0078452A">
        <w:tc>
          <w:tcPr>
            <w:tcW w:w="675" w:type="dxa"/>
            <w:vAlign w:val="center"/>
          </w:tcPr>
          <w:p w14:paraId="308B8E45"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1.</w:t>
            </w:r>
          </w:p>
        </w:tc>
        <w:tc>
          <w:tcPr>
            <w:tcW w:w="2977" w:type="dxa"/>
          </w:tcPr>
          <w:p w14:paraId="74DDC7F4" w14:textId="77777777" w:rsidR="0078452A" w:rsidRPr="009F718B" w:rsidRDefault="0078452A" w:rsidP="00731D69">
            <w:pPr>
              <w:spacing w:after="0" w:line="240" w:lineRule="auto"/>
              <w:jc w:val="both"/>
              <w:rPr>
                <w:rFonts w:ascii="Verdana" w:hAnsi="Verdana" w:cs="Times New Roman"/>
                <w:sz w:val="24"/>
                <w:szCs w:val="24"/>
              </w:rPr>
            </w:pPr>
          </w:p>
        </w:tc>
        <w:tc>
          <w:tcPr>
            <w:tcW w:w="1701" w:type="dxa"/>
          </w:tcPr>
          <w:p w14:paraId="7B4CC224" w14:textId="77777777" w:rsidR="0078452A" w:rsidRPr="009F718B" w:rsidRDefault="0078452A" w:rsidP="00731D69">
            <w:pPr>
              <w:spacing w:after="0" w:line="240" w:lineRule="auto"/>
              <w:jc w:val="both"/>
              <w:rPr>
                <w:rFonts w:ascii="Verdana" w:hAnsi="Verdana" w:cs="Times New Roman"/>
                <w:sz w:val="24"/>
                <w:szCs w:val="24"/>
              </w:rPr>
            </w:pPr>
          </w:p>
        </w:tc>
        <w:tc>
          <w:tcPr>
            <w:tcW w:w="1418" w:type="dxa"/>
          </w:tcPr>
          <w:p w14:paraId="4AC0CB80" w14:textId="77777777" w:rsidR="0078452A" w:rsidRPr="009F718B" w:rsidRDefault="0078452A" w:rsidP="00731D69">
            <w:pPr>
              <w:spacing w:after="0" w:line="240" w:lineRule="auto"/>
              <w:jc w:val="both"/>
              <w:rPr>
                <w:rFonts w:ascii="Verdana" w:hAnsi="Verdana" w:cs="Times New Roman"/>
                <w:sz w:val="24"/>
                <w:szCs w:val="24"/>
              </w:rPr>
            </w:pPr>
          </w:p>
        </w:tc>
        <w:tc>
          <w:tcPr>
            <w:tcW w:w="2863" w:type="dxa"/>
          </w:tcPr>
          <w:p w14:paraId="614BC10B" w14:textId="77777777" w:rsidR="0078452A" w:rsidRPr="009F718B" w:rsidRDefault="0078452A" w:rsidP="00731D69">
            <w:pPr>
              <w:spacing w:after="0" w:line="240" w:lineRule="auto"/>
              <w:jc w:val="both"/>
              <w:rPr>
                <w:rFonts w:ascii="Verdana" w:hAnsi="Verdana" w:cs="Times New Roman"/>
                <w:sz w:val="24"/>
                <w:szCs w:val="24"/>
              </w:rPr>
            </w:pPr>
          </w:p>
        </w:tc>
      </w:tr>
      <w:tr w:rsidR="002C432E" w:rsidRPr="009F718B" w14:paraId="3106A301" w14:textId="77777777" w:rsidTr="0078452A">
        <w:tc>
          <w:tcPr>
            <w:tcW w:w="675" w:type="dxa"/>
            <w:vAlign w:val="center"/>
          </w:tcPr>
          <w:p w14:paraId="6A4D8C5D"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2.</w:t>
            </w:r>
          </w:p>
        </w:tc>
        <w:tc>
          <w:tcPr>
            <w:tcW w:w="2977" w:type="dxa"/>
          </w:tcPr>
          <w:p w14:paraId="3C0EC744" w14:textId="77777777" w:rsidR="0078452A" w:rsidRPr="009F718B" w:rsidRDefault="0078452A" w:rsidP="00731D69">
            <w:pPr>
              <w:spacing w:after="0" w:line="240" w:lineRule="auto"/>
              <w:jc w:val="both"/>
              <w:rPr>
                <w:rFonts w:ascii="Verdana" w:hAnsi="Verdana" w:cs="Times New Roman"/>
                <w:sz w:val="24"/>
                <w:szCs w:val="24"/>
              </w:rPr>
            </w:pPr>
          </w:p>
        </w:tc>
        <w:tc>
          <w:tcPr>
            <w:tcW w:w="1701" w:type="dxa"/>
          </w:tcPr>
          <w:p w14:paraId="1DFF62BB" w14:textId="77777777" w:rsidR="0078452A" w:rsidRPr="009F718B" w:rsidRDefault="0078452A" w:rsidP="00731D69">
            <w:pPr>
              <w:spacing w:after="0" w:line="240" w:lineRule="auto"/>
              <w:jc w:val="both"/>
              <w:rPr>
                <w:rFonts w:ascii="Verdana" w:hAnsi="Verdana" w:cs="Times New Roman"/>
                <w:sz w:val="24"/>
                <w:szCs w:val="24"/>
              </w:rPr>
            </w:pPr>
          </w:p>
        </w:tc>
        <w:tc>
          <w:tcPr>
            <w:tcW w:w="1418" w:type="dxa"/>
          </w:tcPr>
          <w:p w14:paraId="697B7068" w14:textId="77777777" w:rsidR="0078452A" w:rsidRPr="009F718B" w:rsidRDefault="0078452A" w:rsidP="00731D69">
            <w:pPr>
              <w:spacing w:after="0" w:line="240" w:lineRule="auto"/>
              <w:jc w:val="both"/>
              <w:rPr>
                <w:rFonts w:ascii="Verdana" w:hAnsi="Verdana" w:cs="Times New Roman"/>
                <w:sz w:val="24"/>
                <w:szCs w:val="24"/>
              </w:rPr>
            </w:pPr>
          </w:p>
        </w:tc>
        <w:tc>
          <w:tcPr>
            <w:tcW w:w="2863" w:type="dxa"/>
          </w:tcPr>
          <w:p w14:paraId="3F9422C5" w14:textId="77777777" w:rsidR="0078452A" w:rsidRPr="009F718B" w:rsidRDefault="0078452A" w:rsidP="00731D69">
            <w:pPr>
              <w:spacing w:after="0" w:line="240" w:lineRule="auto"/>
              <w:jc w:val="both"/>
              <w:rPr>
                <w:rFonts w:ascii="Verdana" w:hAnsi="Verdana" w:cs="Times New Roman"/>
                <w:sz w:val="24"/>
                <w:szCs w:val="24"/>
              </w:rPr>
            </w:pPr>
          </w:p>
        </w:tc>
      </w:tr>
      <w:tr w:rsidR="002C432E" w:rsidRPr="009F718B" w14:paraId="5DEB3538" w14:textId="77777777" w:rsidTr="0078452A">
        <w:tc>
          <w:tcPr>
            <w:tcW w:w="675" w:type="dxa"/>
            <w:vAlign w:val="center"/>
          </w:tcPr>
          <w:p w14:paraId="66A8231F"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3. ir t.t.</w:t>
            </w:r>
          </w:p>
        </w:tc>
        <w:tc>
          <w:tcPr>
            <w:tcW w:w="2977" w:type="dxa"/>
          </w:tcPr>
          <w:p w14:paraId="5B583A38" w14:textId="77777777" w:rsidR="0078452A" w:rsidRPr="009F718B" w:rsidRDefault="0078452A" w:rsidP="00731D69">
            <w:pPr>
              <w:spacing w:after="0" w:line="240" w:lineRule="auto"/>
              <w:jc w:val="both"/>
              <w:rPr>
                <w:rFonts w:ascii="Verdana" w:hAnsi="Verdana" w:cs="Times New Roman"/>
                <w:sz w:val="24"/>
                <w:szCs w:val="24"/>
              </w:rPr>
            </w:pPr>
          </w:p>
        </w:tc>
        <w:tc>
          <w:tcPr>
            <w:tcW w:w="1701" w:type="dxa"/>
          </w:tcPr>
          <w:p w14:paraId="62BE6E01" w14:textId="77777777" w:rsidR="0078452A" w:rsidRPr="009F718B" w:rsidRDefault="0078452A" w:rsidP="00731D69">
            <w:pPr>
              <w:spacing w:after="0" w:line="240" w:lineRule="auto"/>
              <w:jc w:val="both"/>
              <w:rPr>
                <w:rFonts w:ascii="Verdana" w:hAnsi="Verdana" w:cs="Times New Roman"/>
                <w:sz w:val="24"/>
                <w:szCs w:val="24"/>
              </w:rPr>
            </w:pPr>
          </w:p>
        </w:tc>
        <w:tc>
          <w:tcPr>
            <w:tcW w:w="1418" w:type="dxa"/>
          </w:tcPr>
          <w:p w14:paraId="3E8EF946" w14:textId="77777777" w:rsidR="0078452A" w:rsidRPr="009F718B" w:rsidRDefault="0078452A" w:rsidP="00731D69">
            <w:pPr>
              <w:spacing w:after="0" w:line="240" w:lineRule="auto"/>
              <w:jc w:val="both"/>
              <w:rPr>
                <w:rFonts w:ascii="Verdana" w:hAnsi="Verdana" w:cs="Times New Roman"/>
                <w:sz w:val="24"/>
                <w:szCs w:val="24"/>
              </w:rPr>
            </w:pPr>
          </w:p>
        </w:tc>
        <w:tc>
          <w:tcPr>
            <w:tcW w:w="2863" w:type="dxa"/>
          </w:tcPr>
          <w:p w14:paraId="0DFDD543" w14:textId="77777777" w:rsidR="0078452A" w:rsidRPr="009F718B" w:rsidRDefault="0078452A" w:rsidP="00731D69">
            <w:pPr>
              <w:spacing w:after="0" w:line="240" w:lineRule="auto"/>
              <w:jc w:val="both"/>
              <w:rPr>
                <w:rFonts w:ascii="Verdana" w:hAnsi="Verdana" w:cs="Times New Roman"/>
                <w:sz w:val="24"/>
                <w:szCs w:val="24"/>
              </w:rPr>
            </w:pPr>
          </w:p>
        </w:tc>
      </w:tr>
    </w:tbl>
    <w:p w14:paraId="21F1221F" w14:textId="3A47DFE1" w:rsidR="00000529" w:rsidRPr="009F718B" w:rsidRDefault="00000529" w:rsidP="00731D69">
      <w:pPr>
        <w:pStyle w:val="Puslapioinaostekstas"/>
        <w:tabs>
          <w:tab w:val="clear" w:pos="360"/>
          <w:tab w:val="left" w:pos="0"/>
          <w:tab w:val="left" w:pos="709"/>
        </w:tabs>
        <w:ind w:left="0" w:firstLine="709"/>
        <w:jc w:val="both"/>
        <w:rPr>
          <w:rFonts w:ascii="Verdana" w:hAnsi="Verdana"/>
          <w:sz w:val="24"/>
          <w:szCs w:val="24"/>
          <w:lang w:val="lt-LT"/>
        </w:rPr>
      </w:pPr>
      <w:r w:rsidRPr="009F718B">
        <w:rPr>
          <w:rFonts w:ascii="Verdana" w:hAnsi="Verdana"/>
          <w:i/>
          <w:iCs/>
          <w:sz w:val="24"/>
          <w:szCs w:val="24"/>
          <w:lang w:val="lt-LT"/>
        </w:rPr>
        <w:t>Pastaba:</w:t>
      </w:r>
      <w:r w:rsidRPr="009F718B">
        <w:rPr>
          <w:rFonts w:ascii="Verdana" w:hAnsi="Verdana"/>
          <w:b/>
          <w:bCs/>
          <w:sz w:val="24"/>
          <w:szCs w:val="24"/>
          <w:lang w:val="lt-LT"/>
        </w:rPr>
        <w:t xml:space="preserve"> Subtiekėjas </w:t>
      </w:r>
      <w:r w:rsidRPr="009F718B">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9F718B" w14:paraId="4CEE5DD1" w14:textId="77777777" w:rsidTr="00000529">
        <w:trPr>
          <w:trHeight w:val="439"/>
        </w:trPr>
        <w:tc>
          <w:tcPr>
            <w:tcW w:w="6345" w:type="dxa"/>
            <w:vMerge w:val="restart"/>
          </w:tcPr>
          <w:p w14:paraId="333DCC98" w14:textId="466D396B" w:rsidR="00000529" w:rsidRPr="009F718B" w:rsidRDefault="00000529" w:rsidP="00731D69">
            <w:pPr>
              <w:spacing w:after="0" w:line="240" w:lineRule="auto"/>
              <w:jc w:val="both"/>
              <w:rPr>
                <w:rFonts w:ascii="Verdana" w:hAnsi="Verdana" w:cs="Times New Roman"/>
                <w:sz w:val="24"/>
                <w:szCs w:val="24"/>
              </w:rPr>
            </w:pPr>
            <w:proofErr w:type="spellStart"/>
            <w:r w:rsidRPr="009F718B">
              <w:rPr>
                <w:rFonts w:ascii="Verdana" w:hAnsi="Verdana" w:cs="Times New Roman"/>
                <w:b/>
                <w:bCs/>
                <w:sz w:val="24"/>
                <w:szCs w:val="24"/>
              </w:rPr>
              <w:lastRenderedPageBreak/>
              <w:t>Kvazisubtiekėjas</w:t>
            </w:r>
            <w:proofErr w:type="spellEnd"/>
            <w:r w:rsidRPr="009F718B">
              <w:rPr>
                <w:rFonts w:ascii="Verdana" w:hAnsi="Verdana" w:cs="Times New Roman"/>
                <w:b/>
                <w:bCs/>
                <w:sz w:val="24"/>
                <w:szCs w:val="24"/>
              </w:rPr>
              <w:t xml:space="preserve"> (-ai)</w:t>
            </w:r>
            <w:r w:rsidRPr="009F718B">
              <w:rPr>
                <w:rFonts w:ascii="Verdana" w:hAnsi="Verdana" w:cs="Times New Roman"/>
                <w:sz w:val="24"/>
                <w:szCs w:val="24"/>
              </w:rPr>
              <w:t xml:space="preserve"> – specialistas (-ai), kurio (-</w:t>
            </w:r>
            <w:proofErr w:type="spellStart"/>
            <w:r w:rsidRPr="009F718B">
              <w:rPr>
                <w:rFonts w:ascii="Verdana" w:hAnsi="Verdana" w:cs="Times New Roman"/>
                <w:sz w:val="24"/>
                <w:szCs w:val="24"/>
              </w:rPr>
              <w:t>ių</w:t>
            </w:r>
            <w:proofErr w:type="spellEnd"/>
            <w:r w:rsidRPr="009F718B">
              <w:rPr>
                <w:rFonts w:ascii="Verdana" w:hAnsi="Verdana" w:cs="Times New Roman"/>
                <w:sz w:val="24"/>
                <w:szCs w:val="24"/>
              </w:rPr>
              <w:t>) kvalifikacija tiekėjas remiasi, ir kuris (-</w:t>
            </w:r>
            <w:proofErr w:type="spellStart"/>
            <w:r w:rsidRPr="009F718B">
              <w:rPr>
                <w:rFonts w:ascii="Verdana" w:hAnsi="Verdana" w:cs="Times New Roman"/>
                <w:sz w:val="24"/>
                <w:szCs w:val="24"/>
              </w:rPr>
              <w:t>ie</w:t>
            </w:r>
            <w:proofErr w:type="spellEnd"/>
            <w:r w:rsidRPr="009F718B">
              <w:rPr>
                <w:rFonts w:ascii="Verdana" w:hAnsi="Verdana" w:cs="Times New Roman"/>
                <w:sz w:val="24"/>
                <w:szCs w:val="24"/>
              </w:rPr>
              <w:t>) pasiūlymo pateikimo metu dar nėra tiekėjo, ūkio subjekto, kurio pajėgumais tiekėjas remiasi, tačiau jį (juos) ketinama įdarbinti, jei pasiūlymas bus pripažintas laimėjusiu.</w:t>
            </w:r>
          </w:p>
        </w:tc>
        <w:tc>
          <w:tcPr>
            <w:tcW w:w="3289" w:type="dxa"/>
          </w:tcPr>
          <w:p w14:paraId="64DEA860" w14:textId="77777777" w:rsidR="00000529" w:rsidRPr="009F718B" w:rsidRDefault="00000529" w:rsidP="00731D69">
            <w:pPr>
              <w:spacing w:after="0" w:line="240" w:lineRule="auto"/>
              <w:jc w:val="both"/>
              <w:rPr>
                <w:rFonts w:ascii="Verdana" w:hAnsi="Verdana" w:cs="Times New Roman"/>
                <w:sz w:val="24"/>
                <w:szCs w:val="24"/>
              </w:rPr>
            </w:pPr>
            <w:r w:rsidRPr="009F718B">
              <w:rPr>
                <w:rFonts w:ascii="Verdana" w:hAnsi="Verdana" w:cs="Times New Roman"/>
                <w:sz w:val="24"/>
                <w:szCs w:val="24"/>
              </w:rPr>
              <w:t>1.</w:t>
            </w:r>
          </w:p>
        </w:tc>
      </w:tr>
      <w:tr w:rsidR="002C432E" w:rsidRPr="009F718B" w14:paraId="04357F1B" w14:textId="77777777" w:rsidTr="00000529">
        <w:trPr>
          <w:trHeight w:val="418"/>
        </w:trPr>
        <w:tc>
          <w:tcPr>
            <w:tcW w:w="6345" w:type="dxa"/>
            <w:vMerge/>
          </w:tcPr>
          <w:p w14:paraId="6F91E6D3" w14:textId="77777777" w:rsidR="00000529" w:rsidRPr="009F718B" w:rsidRDefault="00000529" w:rsidP="00731D69">
            <w:pPr>
              <w:spacing w:after="0" w:line="240" w:lineRule="auto"/>
              <w:jc w:val="both"/>
              <w:rPr>
                <w:rFonts w:ascii="Verdana" w:hAnsi="Verdana" w:cs="Times New Roman"/>
                <w:b/>
                <w:bCs/>
                <w:sz w:val="24"/>
                <w:szCs w:val="24"/>
              </w:rPr>
            </w:pPr>
          </w:p>
        </w:tc>
        <w:tc>
          <w:tcPr>
            <w:tcW w:w="3289" w:type="dxa"/>
          </w:tcPr>
          <w:p w14:paraId="4B512CEE" w14:textId="77777777" w:rsidR="00000529" w:rsidRPr="009F718B" w:rsidRDefault="00000529" w:rsidP="00731D69">
            <w:pPr>
              <w:spacing w:after="0" w:line="240" w:lineRule="auto"/>
              <w:jc w:val="both"/>
              <w:rPr>
                <w:rFonts w:ascii="Verdana" w:hAnsi="Verdana" w:cs="Times New Roman"/>
                <w:sz w:val="24"/>
                <w:szCs w:val="24"/>
              </w:rPr>
            </w:pPr>
            <w:r w:rsidRPr="009F718B">
              <w:rPr>
                <w:rFonts w:ascii="Verdana" w:hAnsi="Verdana" w:cs="Times New Roman"/>
                <w:sz w:val="24"/>
                <w:szCs w:val="24"/>
              </w:rPr>
              <w:t>2.</w:t>
            </w:r>
          </w:p>
        </w:tc>
      </w:tr>
      <w:tr w:rsidR="002C432E" w:rsidRPr="009F718B" w14:paraId="5E26E1DC" w14:textId="77777777" w:rsidTr="00000529">
        <w:trPr>
          <w:trHeight w:val="423"/>
        </w:trPr>
        <w:tc>
          <w:tcPr>
            <w:tcW w:w="6345" w:type="dxa"/>
            <w:vMerge/>
          </w:tcPr>
          <w:p w14:paraId="1359DDB7" w14:textId="77777777" w:rsidR="00000529" w:rsidRPr="009F718B" w:rsidRDefault="00000529" w:rsidP="00731D69">
            <w:pPr>
              <w:spacing w:after="0" w:line="240" w:lineRule="auto"/>
              <w:jc w:val="both"/>
              <w:rPr>
                <w:rFonts w:ascii="Verdana" w:hAnsi="Verdana" w:cs="Times New Roman"/>
                <w:b/>
                <w:bCs/>
                <w:sz w:val="24"/>
                <w:szCs w:val="24"/>
              </w:rPr>
            </w:pPr>
          </w:p>
        </w:tc>
        <w:tc>
          <w:tcPr>
            <w:tcW w:w="3289" w:type="dxa"/>
          </w:tcPr>
          <w:p w14:paraId="799B8414" w14:textId="77777777" w:rsidR="00000529" w:rsidRPr="009F718B" w:rsidRDefault="00000529" w:rsidP="00731D69">
            <w:pPr>
              <w:spacing w:after="0" w:line="240" w:lineRule="auto"/>
              <w:jc w:val="both"/>
              <w:rPr>
                <w:rFonts w:ascii="Verdana" w:hAnsi="Verdana" w:cs="Times New Roman"/>
                <w:sz w:val="24"/>
                <w:szCs w:val="24"/>
              </w:rPr>
            </w:pPr>
            <w:r w:rsidRPr="009F718B">
              <w:rPr>
                <w:rFonts w:ascii="Verdana" w:hAnsi="Verdana" w:cs="Times New Roman"/>
                <w:sz w:val="24"/>
                <w:szCs w:val="24"/>
              </w:rPr>
              <w:t>3.</w:t>
            </w:r>
          </w:p>
        </w:tc>
      </w:tr>
      <w:tr w:rsidR="00000529" w:rsidRPr="009F718B" w14:paraId="60001D4B" w14:textId="77777777" w:rsidTr="00000529">
        <w:trPr>
          <w:trHeight w:val="412"/>
        </w:trPr>
        <w:tc>
          <w:tcPr>
            <w:tcW w:w="6345" w:type="dxa"/>
            <w:vMerge/>
          </w:tcPr>
          <w:p w14:paraId="14B392A9" w14:textId="77777777" w:rsidR="00000529" w:rsidRPr="009F718B" w:rsidRDefault="00000529" w:rsidP="00731D69">
            <w:pPr>
              <w:spacing w:after="0" w:line="240" w:lineRule="auto"/>
              <w:jc w:val="both"/>
              <w:rPr>
                <w:rFonts w:ascii="Verdana" w:hAnsi="Verdana" w:cs="Times New Roman"/>
                <w:b/>
                <w:bCs/>
                <w:sz w:val="24"/>
                <w:szCs w:val="24"/>
              </w:rPr>
            </w:pPr>
          </w:p>
        </w:tc>
        <w:tc>
          <w:tcPr>
            <w:tcW w:w="3289" w:type="dxa"/>
          </w:tcPr>
          <w:p w14:paraId="480E19C9" w14:textId="77777777" w:rsidR="00000529" w:rsidRPr="009F718B" w:rsidRDefault="00000529" w:rsidP="00731D69">
            <w:pPr>
              <w:spacing w:after="0" w:line="240" w:lineRule="auto"/>
              <w:jc w:val="both"/>
              <w:rPr>
                <w:rFonts w:ascii="Verdana" w:hAnsi="Verdana" w:cs="Times New Roman"/>
                <w:sz w:val="24"/>
                <w:szCs w:val="24"/>
              </w:rPr>
            </w:pPr>
            <w:r w:rsidRPr="009F718B">
              <w:rPr>
                <w:rFonts w:ascii="Verdana" w:hAnsi="Verdana" w:cs="Times New Roman"/>
                <w:sz w:val="24"/>
                <w:szCs w:val="24"/>
              </w:rPr>
              <w:t>4. ir t.t.</w:t>
            </w:r>
          </w:p>
        </w:tc>
      </w:tr>
    </w:tbl>
    <w:p w14:paraId="2920FC87" w14:textId="77777777" w:rsidR="005E685C" w:rsidRPr="009F718B" w:rsidRDefault="005E685C" w:rsidP="00731D69">
      <w:pPr>
        <w:spacing w:after="0" w:line="240" w:lineRule="auto"/>
        <w:jc w:val="both"/>
        <w:rPr>
          <w:rFonts w:ascii="Verdana" w:hAnsi="Verdana" w:cs="Times New Roman"/>
          <w:sz w:val="24"/>
          <w:szCs w:val="24"/>
        </w:rPr>
      </w:pPr>
    </w:p>
    <w:p w14:paraId="383C0629" w14:textId="321BB372" w:rsidR="0078452A" w:rsidRPr="009F718B" w:rsidRDefault="0078452A" w:rsidP="00731D69">
      <w:pPr>
        <w:spacing w:after="0" w:line="240" w:lineRule="auto"/>
        <w:ind w:firstLine="720"/>
        <w:jc w:val="both"/>
        <w:rPr>
          <w:rFonts w:ascii="Verdana" w:hAnsi="Verdana" w:cs="Times New Roman"/>
          <w:b/>
          <w:sz w:val="24"/>
          <w:szCs w:val="24"/>
        </w:rPr>
      </w:pPr>
      <w:r w:rsidRPr="009F718B">
        <w:rPr>
          <w:rFonts w:ascii="Verdana" w:hAnsi="Verdana" w:cs="Times New Roman"/>
          <w:b/>
          <w:sz w:val="24"/>
          <w:szCs w:val="24"/>
        </w:rPr>
        <w:t>Pasiūlymas galioja iki termino, nurodyto pirkimo dokumentuose.</w:t>
      </w:r>
    </w:p>
    <w:p w14:paraId="061757D1" w14:textId="1B0F6255" w:rsidR="001D2258" w:rsidRPr="009F718B" w:rsidRDefault="001D2258" w:rsidP="00731D69">
      <w:pPr>
        <w:spacing w:after="0" w:line="240" w:lineRule="auto"/>
        <w:ind w:firstLine="720"/>
        <w:jc w:val="both"/>
        <w:rPr>
          <w:rFonts w:ascii="Verdana" w:hAnsi="Verdana" w:cs="Times New Roman"/>
          <w:sz w:val="24"/>
          <w:szCs w:val="24"/>
        </w:rPr>
      </w:pPr>
      <w:r w:rsidRPr="009F718B">
        <w:rPr>
          <w:rFonts w:ascii="Verdana" w:hAnsi="Verdana" w:cs="Times New Roman"/>
          <w:sz w:val="24"/>
          <w:szCs w:val="24"/>
        </w:rPr>
        <w:t xml:space="preserve">Ši pasiūlyme nurodyta informacija yra konfidenciali </w:t>
      </w:r>
      <w:r w:rsidRPr="009F718B">
        <w:rPr>
          <w:rFonts w:ascii="Verdana" w:hAnsi="Verdana" w:cs="Times New Roman"/>
          <w:i/>
          <w:sz w:val="24"/>
          <w:szCs w:val="24"/>
        </w:rPr>
        <w:t>/</w:t>
      </w:r>
      <w:r w:rsidRPr="009F718B">
        <w:rPr>
          <w:rFonts w:ascii="Verdana" w:hAnsi="Verdana" w:cs="Times New Roman"/>
          <w:i/>
          <w:kern w:val="16"/>
          <w:sz w:val="24"/>
          <w:szCs w:val="24"/>
        </w:rPr>
        <w:t>Perkančioji organizacija</w:t>
      </w:r>
      <w:r w:rsidR="000C3D16" w:rsidRPr="009F718B">
        <w:rPr>
          <w:rFonts w:ascii="Verdana" w:hAnsi="Verdana" w:cs="Times New Roman"/>
          <w:i/>
          <w:kern w:val="16"/>
          <w:sz w:val="24"/>
          <w:szCs w:val="24"/>
        </w:rPr>
        <w:t xml:space="preserve"> </w:t>
      </w:r>
      <w:r w:rsidRPr="009F718B">
        <w:rPr>
          <w:rFonts w:ascii="Verdana" w:hAnsi="Verdana" w:cs="Times New Roman"/>
          <w:i/>
          <w:sz w:val="24"/>
          <w:szCs w:val="24"/>
        </w:rPr>
        <w:t>šios informacijos negali atskleisti tretiesiems asmenims/</w:t>
      </w:r>
      <w:r w:rsidRPr="009F718B">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CA44B7" w:rsidRPr="009F718B" w14:paraId="3F318CCD" w14:textId="77777777" w:rsidTr="00CA44B7">
        <w:trPr>
          <w:trHeight w:val="1304"/>
        </w:trPr>
        <w:tc>
          <w:tcPr>
            <w:tcW w:w="588" w:type="dxa"/>
            <w:vAlign w:val="center"/>
          </w:tcPr>
          <w:p w14:paraId="4890A8F1" w14:textId="1696A910" w:rsidR="00CA44B7" w:rsidRPr="009F718B" w:rsidRDefault="00CA44B7"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Eil. Nr.</w:t>
            </w:r>
          </w:p>
        </w:tc>
        <w:tc>
          <w:tcPr>
            <w:tcW w:w="8905" w:type="dxa"/>
            <w:vAlign w:val="center"/>
          </w:tcPr>
          <w:p w14:paraId="70AE1258" w14:textId="77777777" w:rsidR="00CA44B7" w:rsidRPr="009F718B" w:rsidRDefault="00CA44B7"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Pateikto dokumento pavadinimas (rekomenduojama pavadinime vartoti žodį „Konfidencialu“)</w:t>
            </w:r>
          </w:p>
        </w:tc>
      </w:tr>
      <w:tr w:rsidR="00CA44B7" w:rsidRPr="009F718B" w14:paraId="156BD755" w14:textId="77777777" w:rsidTr="00CA44B7">
        <w:trPr>
          <w:trHeight w:val="428"/>
        </w:trPr>
        <w:tc>
          <w:tcPr>
            <w:tcW w:w="588" w:type="dxa"/>
          </w:tcPr>
          <w:p w14:paraId="6AF37BB9" w14:textId="77777777" w:rsidR="00CA44B7" w:rsidRPr="009F718B" w:rsidRDefault="00CA44B7" w:rsidP="00731D69">
            <w:pPr>
              <w:spacing w:after="0" w:line="240" w:lineRule="auto"/>
              <w:jc w:val="both"/>
              <w:rPr>
                <w:rFonts w:ascii="Verdana" w:hAnsi="Verdana" w:cs="Times New Roman"/>
                <w:sz w:val="24"/>
                <w:szCs w:val="24"/>
              </w:rPr>
            </w:pPr>
          </w:p>
        </w:tc>
        <w:tc>
          <w:tcPr>
            <w:tcW w:w="8905" w:type="dxa"/>
          </w:tcPr>
          <w:p w14:paraId="19DE4D96" w14:textId="77777777" w:rsidR="00CA44B7" w:rsidRPr="009F718B" w:rsidRDefault="00CA44B7" w:rsidP="00731D69">
            <w:pPr>
              <w:spacing w:after="0" w:line="240" w:lineRule="auto"/>
              <w:jc w:val="both"/>
              <w:rPr>
                <w:rFonts w:ascii="Verdana" w:hAnsi="Verdana" w:cs="Times New Roman"/>
                <w:sz w:val="24"/>
                <w:szCs w:val="24"/>
              </w:rPr>
            </w:pPr>
          </w:p>
        </w:tc>
      </w:tr>
    </w:tbl>
    <w:p w14:paraId="65308EF3" w14:textId="4701E073" w:rsidR="001D2258" w:rsidRPr="009F718B" w:rsidRDefault="001D2258" w:rsidP="00731D69">
      <w:pPr>
        <w:spacing w:after="0" w:line="240" w:lineRule="auto"/>
        <w:ind w:firstLine="728"/>
        <w:jc w:val="both"/>
        <w:rPr>
          <w:rFonts w:ascii="Verdana" w:hAnsi="Verdana" w:cs="Times New Roman"/>
          <w:b/>
          <w:i/>
        </w:rPr>
      </w:pPr>
      <w:r w:rsidRPr="009F718B">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9F718B" w:rsidRDefault="001D2258" w:rsidP="00731D69">
      <w:pPr>
        <w:spacing w:after="0" w:line="240" w:lineRule="auto"/>
        <w:ind w:firstLine="709"/>
        <w:jc w:val="both"/>
        <w:rPr>
          <w:rFonts w:ascii="Verdana" w:eastAsia="Calibri" w:hAnsi="Verdana" w:cs="Times New Roman"/>
          <w:b/>
          <w:bCs/>
          <w:i/>
          <w:iCs/>
        </w:rPr>
      </w:pPr>
      <w:r w:rsidRPr="009F718B">
        <w:rPr>
          <w:rFonts w:ascii="Verdana" w:hAnsi="Verdana" w:cs="Times New Roman"/>
          <w:b/>
          <w:i/>
        </w:rPr>
        <w:t>Atkreipiame dėmesį,</w:t>
      </w:r>
      <w:r w:rsidRPr="009F718B">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9F718B" w:rsidRDefault="001D2258" w:rsidP="00731D69">
      <w:pPr>
        <w:spacing w:after="0" w:line="240" w:lineRule="auto"/>
        <w:ind w:firstLine="720"/>
        <w:jc w:val="both"/>
        <w:rPr>
          <w:rFonts w:ascii="Verdana" w:eastAsia="Times New Roman" w:hAnsi="Verdana" w:cs="Times New Roman"/>
          <w:b/>
          <w:i/>
        </w:rPr>
      </w:pPr>
      <w:r w:rsidRPr="009F718B">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9F718B"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9F718B" w:rsidRDefault="001D2258" w:rsidP="00731D69">
            <w:pPr>
              <w:spacing w:after="0" w:line="240" w:lineRule="auto"/>
              <w:ind w:right="-1"/>
              <w:rPr>
                <w:rFonts w:ascii="Verdana" w:hAnsi="Verdana" w:cs="Times New Roman"/>
                <w:sz w:val="24"/>
                <w:szCs w:val="24"/>
              </w:rPr>
            </w:pPr>
          </w:p>
          <w:p w14:paraId="180AC00F" w14:textId="77777777" w:rsidR="001D2258" w:rsidRPr="009F718B" w:rsidRDefault="001D2258" w:rsidP="00731D69">
            <w:pPr>
              <w:spacing w:after="0" w:line="240" w:lineRule="auto"/>
              <w:ind w:right="-1"/>
              <w:rPr>
                <w:rFonts w:ascii="Verdana" w:hAnsi="Verdana" w:cs="Times New Roman"/>
                <w:sz w:val="24"/>
                <w:szCs w:val="24"/>
              </w:rPr>
            </w:pPr>
          </w:p>
        </w:tc>
        <w:tc>
          <w:tcPr>
            <w:tcW w:w="604" w:type="dxa"/>
          </w:tcPr>
          <w:p w14:paraId="6F76BCD0" w14:textId="77777777" w:rsidR="001D2258" w:rsidRPr="009F718B" w:rsidRDefault="001D2258" w:rsidP="00731D69">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9F718B" w:rsidRDefault="001D2258" w:rsidP="00731D69">
            <w:pPr>
              <w:spacing w:after="0" w:line="240" w:lineRule="auto"/>
              <w:ind w:right="-1"/>
              <w:jc w:val="center"/>
              <w:rPr>
                <w:rFonts w:ascii="Verdana" w:hAnsi="Verdana" w:cs="Times New Roman"/>
                <w:sz w:val="24"/>
                <w:szCs w:val="24"/>
              </w:rPr>
            </w:pPr>
          </w:p>
        </w:tc>
        <w:tc>
          <w:tcPr>
            <w:tcW w:w="701" w:type="dxa"/>
          </w:tcPr>
          <w:p w14:paraId="78419BAC" w14:textId="77777777" w:rsidR="001D2258" w:rsidRPr="009F718B" w:rsidRDefault="001D2258" w:rsidP="00731D69">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9F718B" w:rsidRDefault="001D2258" w:rsidP="00731D69">
            <w:pPr>
              <w:spacing w:after="0" w:line="240" w:lineRule="auto"/>
              <w:ind w:right="-1"/>
              <w:jc w:val="right"/>
              <w:rPr>
                <w:rFonts w:ascii="Verdana" w:hAnsi="Verdana" w:cs="Times New Roman"/>
                <w:sz w:val="24"/>
                <w:szCs w:val="24"/>
              </w:rPr>
            </w:pPr>
          </w:p>
        </w:tc>
        <w:tc>
          <w:tcPr>
            <w:tcW w:w="648" w:type="dxa"/>
          </w:tcPr>
          <w:p w14:paraId="35D59DD3" w14:textId="77777777" w:rsidR="001D2258" w:rsidRPr="009F718B" w:rsidRDefault="001D2258" w:rsidP="00731D69">
            <w:pPr>
              <w:spacing w:after="0" w:line="240" w:lineRule="auto"/>
              <w:ind w:right="-1"/>
              <w:jc w:val="right"/>
              <w:rPr>
                <w:rFonts w:ascii="Verdana" w:hAnsi="Verdana" w:cs="Times New Roman"/>
                <w:sz w:val="24"/>
                <w:szCs w:val="24"/>
              </w:rPr>
            </w:pPr>
          </w:p>
        </w:tc>
      </w:tr>
      <w:tr w:rsidR="002C432E" w:rsidRPr="009F718B"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9F718B" w:rsidRDefault="001D2258" w:rsidP="00731D69">
            <w:pPr>
              <w:autoSpaceDE w:val="0"/>
              <w:autoSpaceDN w:val="0"/>
              <w:adjustRightInd w:val="0"/>
              <w:spacing w:after="0" w:line="240" w:lineRule="auto"/>
              <w:rPr>
                <w:rFonts w:ascii="Verdana" w:hAnsi="Verdana" w:cs="Times New Roman"/>
                <w:position w:val="6"/>
                <w:sz w:val="24"/>
                <w:szCs w:val="24"/>
              </w:rPr>
            </w:pPr>
            <w:r w:rsidRPr="009F718B">
              <w:rPr>
                <w:rFonts w:ascii="Verdana" w:hAnsi="Verdana" w:cs="Times New Roman"/>
                <w:position w:val="6"/>
                <w:sz w:val="24"/>
                <w:szCs w:val="24"/>
              </w:rPr>
              <w:t>(Tiekėjo arba jo įgalioto asmens pareigų pavadinimas)</w:t>
            </w:r>
          </w:p>
          <w:p w14:paraId="56DE4DEA" w14:textId="77777777" w:rsidR="001D2258" w:rsidRPr="009F718B" w:rsidRDefault="001D2258" w:rsidP="00731D69">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9F718B" w:rsidRDefault="001D2258" w:rsidP="00731D69">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45989229" w:rsidR="001D2258" w:rsidRPr="009F718B" w:rsidRDefault="001D2258" w:rsidP="00731D69">
            <w:pPr>
              <w:spacing w:after="0" w:line="240" w:lineRule="auto"/>
              <w:ind w:right="-1"/>
              <w:jc w:val="center"/>
              <w:rPr>
                <w:rFonts w:ascii="Verdana" w:hAnsi="Verdana" w:cs="Times New Roman"/>
                <w:sz w:val="24"/>
                <w:szCs w:val="24"/>
              </w:rPr>
            </w:pPr>
            <w:r w:rsidRPr="009F718B">
              <w:rPr>
                <w:rFonts w:ascii="Verdana" w:hAnsi="Verdana" w:cs="Times New Roman"/>
                <w:position w:val="6"/>
                <w:sz w:val="24"/>
                <w:szCs w:val="24"/>
              </w:rPr>
              <w:t>(Parašas)</w:t>
            </w:r>
            <w:r w:rsidR="00BA7714" w:rsidRPr="009F718B">
              <w:rPr>
                <w:rFonts w:ascii="Verdana" w:hAnsi="Verdana"/>
                <w:b/>
                <w:i/>
                <w:sz w:val="24"/>
                <w:szCs w:val="24"/>
                <w:vertAlign w:val="superscript"/>
              </w:rPr>
              <w:t>*</w:t>
            </w:r>
          </w:p>
        </w:tc>
        <w:tc>
          <w:tcPr>
            <w:tcW w:w="701" w:type="dxa"/>
          </w:tcPr>
          <w:p w14:paraId="453ED5C2" w14:textId="77777777" w:rsidR="001D2258" w:rsidRPr="009F718B" w:rsidRDefault="001D2258" w:rsidP="00731D69">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9F718B" w:rsidRDefault="001D2258" w:rsidP="00731D69">
            <w:pPr>
              <w:spacing w:after="0" w:line="240" w:lineRule="auto"/>
              <w:ind w:right="-1"/>
              <w:jc w:val="center"/>
              <w:rPr>
                <w:rFonts w:ascii="Verdana" w:hAnsi="Verdana" w:cs="Times New Roman"/>
                <w:sz w:val="24"/>
                <w:szCs w:val="24"/>
              </w:rPr>
            </w:pPr>
            <w:r w:rsidRPr="009F718B">
              <w:rPr>
                <w:rFonts w:ascii="Verdana" w:hAnsi="Verdana" w:cs="Times New Roman"/>
                <w:position w:val="6"/>
                <w:sz w:val="24"/>
                <w:szCs w:val="24"/>
              </w:rPr>
              <w:t>(Vardas ir pavardė)</w:t>
            </w:r>
          </w:p>
        </w:tc>
        <w:tc>
          <w:tcPr>
            <w:tcW w:w="648" w:type="dxa"/>
          </w:tcPr>
          <w:p w14:paraId="60703CE5" w14:textId="77777777" w:rsidR="001D2258" w:rsidRPr="009F718B" w:rsidRDefault="001D2258" w:rsidP="00731D69">
            <w:pPr>
              <w:spacing w:after="0" w:line="240" w:lineRule="auto"/>
              <w:ind w:right="-1"/>
              <w:jc w:val="center"/>
              <w:rPr>
                <w:rFonts w:ascii="Verdana" w:hAnsi="Verdana" w:cs="Times New Roman"/>
                <w:sz w:val="24"/>
                <w:szCs w:val="24"/>
              </w:rPr>
            </w:pPr>
          </w:p>
        </w:tc>
      </w:tr>
    </w:tbl>
    <w:p w14:paraId="1318C78D" w14:textId="6BD160BF" w:rsidR="00567EA1" w:rsidRPr="009F718B" w:rsidRDefault="00567EA1" w:rsidP="00731D69">
      <w:pPr>
        <w:spacing w:after="0" w:line="240" w:lineRule="auto"/>
        <w:ind w:firstLine="720"/>
        <w:jc w:val="both"/>
        <w:rPr>
          <w:rFonts w:ascii="Verdana" w:hAnsi="Verdana" w:cs="Times New Roman"/>
          <w:sz w:val="24"/>
          <w:szCs w:val="24"/>
        </w:rPr>
      </w:pPr>
    </w:p>
    <w:p w14:paraId="5A797D0A" w14:textId="77777777" w:rsidR="00567EA1" w:rsidRPr="009F718B" w:rsidRDefault="00567EA1">
      <w:pPr>
        <w:rPr>
          <w:rFonts w:ascii="Verdana" w:hAnsi="Verdana" w:cs="Times New Roman"/>
          <w:sz w:val="24"/>
          <w:szCs w:val="24"/>
        </w:rPr>
      </w:pPr>
      <w:r w:rsidRPr="009F718B">
        <w:rPr>
          <w:rFonts w:ascii="Verdana" w:hAnsi="Verdana" w:cs="Times New Roman"/>
          <w:sz w:val="24"/>
          <w:szCs w:val="24"/>
        </w:rPr>
        <w:br w:type="page"/>
      </w:r>
    </w:p>
    <w:p w14:paraId="37260A0B" w14:textId="20D4BAB7" w:rsidR="00092DB3" w:rsidRPr="009F718B" w:rsidRDefault="00092DB3" w:rsidP="00731D69">
      <w:pPr>
        <w:spacing w:after="0" w:line="240" w:lineRule="auto"/>
        <w:jc w:val="right"/>
        <w:rPr>
          <w:rFonts w:ascii="Verdana" w:hAnsi="Verdana" w:cs="Times New Roman"/>
          <w:sz w:val="24"/>
          <w:szCs w:val="24"/>
        </w:rPr>
      </w:pPr>
      <w:r w:rsidRPr="009F718B">
        <w:rPr>
          <w:rFonts w:ascii="Verdana" w:hAnsi="Verdana" w:cs="Times New Roman"/>
          <w:sz w:val="24"/>
          <w:szCs w:val="24"/>
        </w:rPr>
        <w:lastRenderedPageBreak/>
        <w:t>Pirkimo sąlygų 2 priedas</w:t>
      </w:r>
    </w:p>
    <w:p w14:paraId="495C1373" w14:textId="77777777" w:rsidR="00092DB3" w:rsidRPr="009F718B" w:rsidRDefault="00092DB3" w:rsidP="00731D69">
      <w:pPr>
        <w:spacing w:after="0" w:line="240" w:lineRule="auto"/>
        <w:jc w:val="right"/>
        <w:rPr>
          <w:rFonts w:ascii="Verdana" w:hAnsi="Verdana" w:cs="Times New Roman"/>
          <w:sz w:val="24"/>
          <w:szCs w:val="24"/>
        </w:rPr>
      </w:pPr>
      <w:r w:rsidRPr="009F718B">
        <w:rPr>
          <w:rFonts w:ascii="Verdana" w:hAnsi="Verdana" w:cs="Times New Roman"/>
          <w:sz w:val="24"/>
          <w:szCs w:val="24"/>
        </w:rPr>
        <w:t>„Statybos rangos darbų sutarties projektas“</w:t>
      </w:r>
    </w:p>
    <w:p w14:paraId="6C62F93E" w14:textId="77777777" w:rsidR="00092DB3" w:rsidRPr="009F718B" w:rsidRDefault="00092DB3" w:rsidP="00731D69">
      <w:pPr>
        <w:spacing w:after="0" w:line="240" w:lineRule="auto"/>
        <w:jc w:val="right"/>
        <w:rPr>
          <w:rFonts w:ascii="Verdana" w:hAnsi="Verdana" w:cs="Times New Roman"/>
          <w:sz w:val="24"/>
          <w:szCs w:val="24"/>
        </w:rPr>
      </w:pPr>
    </w:p>
    <w:p w14:paraId="2C00B0E4" w14:textId="77777777" w:rsidR="00092DB3" w:rsidRPr="009F718B" w:rsidRDefault="00092DB3" w:rsidP="00731D69">
      <w:pPr>
        <w:spacing w:after="0" w:line="240" w:lineRule="auto"/>
        <w:rPr>
          <w:rFonts w:ascii="Verdana" w:eastAsia="Arial Unicode MS" w:hAnsi="Verdana" w:cs="Times New Roman"/>
          <w:sz w:val="24"/>
          <w:szCs w:val="24"/>
          <w:lang w:eastAsia="en-US"/>
        </w:rPr>
      </w:pPr>
    </w:p>
    <w:p w14:paraId="6D0C76D0" w14:textId="344E6624" w:rsidR="00865A9F" w:rsidRPr="009F718B" w:rsidRDefault="00865A9F" w:rsidP="00865A9F">
      <w:pPr>
        <w:autoSpaceDN w:val="0"/>
        <w:jc w:val="center"/>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STATYBOS RANGOS DARBŲ SUTARTIS Nr.</w:t>
      </w:r>
    </w:p>
    <w:p w14:paraId="1236F2D7"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p>
    <w:p w14:paraId="610EDD86" w14:textId="53D23A51"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Du tūkstančiai dvidešimt </w:t>
      </w:r>
      <w:r w:rsidR="007628A3" w:rsidRPr="009F718B">
        <w:rPr>
          <w:rFonts w:ascii="Verdana" w:eastAsia="Times New Roman" w:hAnsi="Verdana" w:cs="Times New Roman"/>
          <w:color w:val="00000A"/>
          <w:sz w:val="24"/>
          <w:szCs w:val="24"/>
          <w:lang w:eastAsia="en-US"/>
        </w:rPr>
        <w:t>šeštųjų</w:t>
      </w:r>
      <w:r w:rsidRPr="009F718B">
        <w:rPr>
          <w:rFonts w:ascii="Verdana" w:eastAsia="Times New Roman" w:hAnsi="Verdana" w:cs="Times New Roman"/>
          <w:color w:val="00000A"/>
          <w:sz w:val="24"/>
          <w:szCs w:val="24"/>
          <w:lang w:eastAsia="en-US"/>
        </w:rPr>
        <w:t xml:space="preserve"> metų ___mėnesio ___ diena</w:t>
      </w:r>
    </w:p>
    <w:p w14:paraId="12553918"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Marijampolė</w:t>
      </w:r>
    </w:p>
    <w:p w14:paraId="6A7C1845"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p>
    <w:p w14:paraId="35BC0501" w14:textId="77777777" w:rsidR="00865A9F" w:rsidRPr="009F718B" w:rsidRDefault="00865A9F" w:rsidP="00865A9F">
      <w:pPr>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 xml:space="preserve">Marijampolės Jono </w:t>
      </w:r>
      <w:proofErr w:type="spellStart"/>
      <w:r w:rsidRPr="009F718B">
        <w:rPr>
          <w:rFonts w:ascii="Verdana" w:eastAsia="Arial Unicode MS" w:hAnsi="Verdana" w:cs="Times New Roman"/>
          <w:color w:val="00000A"/>
          <w:sz w:val="24"/>
          <w:szCs w:val="24"/>
          <w:lang w:eastAsia="en-US"/>
        </w:rPr>
        <w:t>Totoraičio</w:t>
      </w:r>
      <w:proofErr w:type="spellEnd"/>
      <w:r w:rsidRPr="009F718B">
        <w:rPr>
          <w:rFonts w:ascii="Verdana" w:eastAsia="Arial Unicode MS" w:hAnsi="Verdana" w:cs="Times New Roman"/>
          <w:color w:val="00000A"/>
          <w:sz w:val="24"/>
          <w:szCs w:val="24"/>
          <w:lang w:eastAsia="en-US"/>
        </w:rPr>
        <w:t xml:space="preserve"> progimnazija, juridinio asmens kodas 290452950, kurios registruota buveinė yra Dariaus ir Girėno g. 7, LT-68256, Marijampolė, duomenys apie įstaigą kaupiami ir saugomi Lietuvos Respublikos juridinių asmenų registre, atstovaujama direktorės Gražinos </w:t>
      </w:r>
      <w:proofErr w:type="spellStart"/>
      <w:r w:rsidRPr="009F718B">
        <w:rPr>
          <w:rFonts w:ascii="Verdana" w:eastAsia="Arial Unicode MS" w:hAnsi="Verdana" w:cs="Times New Roman"/>
          <w:color w:val="00000A"/>
          <w:sz w:val="24"/>
          <w:szCs w:val="24"/>
          <w:lang w:eastAsia="en-US"/>
        </w:rPr>
        <w:t>Jakovickienės</w:t>
      </w:r>
      <w:proofErr w:type="spellEnd"/>
      <w:r w:rsidRPr="009F718B">
        <w:rPr>
          <w:rFonts w:ascii="Verdana" w:eastAsia="Arial Unicode MS" w:hAnsi="Verdana" w:cs="Times New Roman"/>
          <w:color w:val="00000A"/>
          <w:sz w:val="24"/>
          <w:szCs w:val="24"/>
          <w:lang w:eastAsia="en-US"/>
        </w:rPr>
        <w:t>, veikiančios pagal įstaigos nuostatus (toliau – Užsakovas), ir</w:t>
      </w:r>
    </w:p>
    <w:p w14:paraId="0918CD76" w14:textId="77777777" w:rsidR="00865A9F" w:rsidRPr="009F718B" w:rsidRDefault="00865A9F" w:rsidP="00865A9F">
      <w:pPr>
        <w:spacing w:after="0" w:line="240" w:lineRule="auto"/>
        <w:jc w:val="both"/>
        <w:rPr>
          <w:rFonts w:ascii="Verdana" w:eastAsia="Arial Unicode MS" w:hAnsi="Verdana" w:cs="Times New Roman"/>
          <w:color w:val="00000A"/>
          <w:sz w:val="10"/>
          <w:szCs w:val="10"/>
          <w:lang w:eastAsia="en-US"/>
        </w:rPr>
      </w:pPr>
    </w:p>
    <w:p w14:paraId="178ED008" w14:textId="77777777" w:rsidR="00865A9F" w:rsidRPr="009F718B" w:rsidRDefault="00865A9F" w:rsidP="00865A9F">
      <w:pPr>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i/>
          <w:color w:val="00000A"/>
          <w:sz w:val="24"/>
          <w:szCs w:val="24"/>
          <w:lang w:eastAsia="en-US"/>
        </w:rPr>
        <w:t>(tiekėjas)</w:t>
      </w:r>
      <w:r w:rsidRPr="009F718B">
        <w:rPr>
          <w:rFonts w:ascii="Verdana" w:eastAsia="Arial Unicode MS" w:hAnsi="Verdana" w:cs="Times New Roman"/>
          <w:color w:val="00000A"/>
          <w:sz w:val="24"/>
          <w:szCs w:val="24"/>
          <w:lang w:eastAsia="en-US"/>
        </w:rPr>
        <w:t xml:space="preserve">, juridinio asmens kodas </w:t>
      </w:r>
      <w:r w:rsidRPr="009F718B">
        <w:rPr>
          <w:rFonts w:ascii="Verdana" w:eastAsia="Arial Unicode MS" w:hAnsi="Verdana" w:cs="Times New Roman"/>
          <w:i/>
          <w:color w:val="00000A"/>
          <w:sz w:val="24"/>
          <w:szCs w:val="24"/>
          <w:lang w:eastAsia="en-US"/>
        </w:rPr>
        <w:t>(nurodomas kodas)</w:t>
      </w:r>
      <w:r w:rsidRPr="009F718B">
        <w:rPr>
          <w:rFonts w:ascii="Verdana" w:eastAsia="Arial Unicode MS" w:hAnsi="Verdana" w:cs="Times New Roman"/>
          <w:color w:val="00000A"/>
          <w:sz w:val="24"/>
          <w:szCs w:val="24"/>
          <w:lang w:eastAsia="en-US"/>
        </w:rPr>
        <w:t xml:space="preserve">, kurio registruota buveinė yra </w:t>
      </w:r>
      <w:r w:rsidRPr="009F718B">
        <w:rPr>
          <w:rFonts w:ascii="Verdana" w:eastAsia="Arial Unicode MS" w:hAnsi="Verdana" w:cs="Times New Roman"/>
          <w:i/>
          <w:color w:val="00000A"/>
          <w:sz w:val="24"/>
          <w:szCs w:val="24"/>
          <w:lang w:eastAsia="en-US"/>
        </w:rPr>
        <w:t>(adresas)</w:t>
      </w:r>
      <w:r w:rsidRPr="009F718B">
        <w:rPr>
          <w:rFonts w:ascii="Verdana" w:eastAsia="Arial Unicode MS" w:hAnsi="Verdana" w:cs="Times New Roman"/>
          <w:color w:val="00000A"/>
          <w:sz w:val="24"/>
          <w:szCs w:val="24"/>
          <w:lang w:eastAsia="en-US"/>
        </w:rPr>
        <w:t xml:space="preserve">, duomenys apie įmonę kaupiami ir saugomi Lietuvos Respublikos juridinių asmenų registre, atstovaujama </w:t>
      </w:r>
      <w:r w:rsidRPr="009F718B">
        <w:rPr>
          <w:rFonts w:ascii="Verdana" w:eastAsia="Arial Unicode MS" w:hAnsi="Verdana" w:cs="Times New Roman"/>
          <w:i/>
          <w:color w:val="00000A"/>
          <w:sz w:val="24"/>
          <w:szCs w:val="24"/>
          <w:lang w:eastAsia="en-US"/>
        </w:rPr>
        <w:t>(pareigos, vardas, pavardė)</w:t>
      </w:r>
      <w:r w:rsidRPr="009F718B">
        <w:rPr>
          <w:rFonts w:ascii="Verdana" w:eastAsia="Arial Unicode MS" w:hAnsi="Verdana" w:cs="Times New Roman"/>
          <w:color w:val="00000A"/>
          <w:sz w:val="24"/>
          <w:szCs w:val="24"/>
          <w:lang w:eastAsia="en-US"/>
        </w:rPr>
        <w:t>, veikiančio (-</w:t>
      </w:r>
      <w:proofErr w:type="spellStart"/>
      <w:r w:rsidRPr="009F718B">
        <w:rPr>
          <w:rFonts w:ascii="Verdana" w:eastAsia="Arial Unicode MS" w:hAnsi="Verdana" w:cs="Times New Roman"/>
          <w:color w:val="00000A"/>
          <w:sz w:val="24"/>
          <w:szCs w:val="24"/>
          <w:lang w:eastAsia="en-US"/>
        </w:rPr>
        <w:t>ios</w:t>
      </w:r>
      <w:proofErr w:type="spellEnd"/>
      <w:r w:rsidRPr="009F718B">
        <w:rPr>
          <w:rFonts w:ascii="Verdana" w:eastAsia="Arial Unicode MS" w:hAnsi="Verdana" w:cs="Times New Roman"/>
          <w:color w:val="00000A"/>
          <w:sz w:val="24"/>
          <w:szCs w:val="24"/>
          <w:lang w:eastAsia="en-US"/>
        </w:rPr>
        <w:t xml:space="preserve">) pagal </w:t>
      </w:r>
      <w:r w:rsidRPr="009F718B">
        <w:rPr>
          <w:rFonts w:ascii="Verdana" w:eastAsia="Arial Unicode MS" w:hAnsi="Verdana" w:cs="Times New Roman"/>
          <w:i/>
          <w:color w:val="00000A"/>
          <w:sz w:val="24"/>
          <w:szCs w:val="24"/>
          <w:lang w:eastAsia="en-US"/>
        </w:rPr>
        <w:t>(dokumentas, kurio pagrindu veikia asmuo)</w:t>
      </w:r>
      <w:r w:rsidRPr="009F718B">
        <w:rPr>
          <w:rFonts w:ascii="Verdana" w:eastAsia="Arial Unicode MS" w:hAnsi="Verdana" w:cs="Times New Roman"/>
          <w:color w:val="00000A"/>
          <w:sz w:val="24"/>
          <w:szCs w:val="24"/>
          <w:lang w:eastAsia="en-US"/>
        </w:rPr>
        <w:t xml:space="preserve"> (toliau – Rangovas), </w:t>
      </w:r>
      <w:r w:rsidRPr="009F718B">
        <w:rPr>
          <w:rFonts w:ascii="Verdana" w:eastAsia="Arial Unicode MS" w:hAnsi="Verdana" w:cs="Times New Roman"/>
          <w:i/>
          <w:color w:val="00000A"/>
          <w:sz w:val="24"/>
          <w:szCs w:val="24"/>
          <w:lang w:eastAsia="en-US"/>
        </w:rPr>
        <w:t>(jei tai ūkio subjektų grupė –atitinkami duomenys apie kiekvieną partnerį)</w:t>
      </w:r>
    </w:p>
    <w:p w14:paraId="5CCF842B" w14:textId="77777777" w:rsidR="00865A9F" w:rsidRPr="009F718B" w:rsidRDefault="00865A9F" w:rsidP="00865A9F">
      <w:pPr>
        <w:spacing w:after="0" w:line="240" w:lineRule="auto"/>
        <w:jc w:val="both"/>
        <w:rPr>
          <w:rFonts w:ascii="Verdana" w:eastAsia="Arial Unicode MS" w:hAnsi="Verdana" w:cs="Times New Roman"/>
          <w:i/>
          <w:color w:val="00000A"/>
          <w:sz w:val="10"/>
          <w:szCs w:val="10"/>
          <w:lang w:eastAsia="en-US"/>
        </w:rPr>
      </w:pPr>
    </w:p>
    <w:p w14:paraId="200E477B" w14:textId="77777777" w:rsidR="00865A9F" w:rsidRPr="009F718B" w:rsidRDefault="00865A9F" w:rsidP="00865A9F">
      <w:pPr>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toliau kartu vadinami „Šalimis“, o kiekvienas atskirai – „Šalimi“, sudarė šią statybos rangos sutartį (toliau – Sutartis) ir susitarė dėl toliau išvardintų sąlygų.</w:t>
      </w:r>
    </w:p>
    <w:p w14:paraId="5ED8F5B3" w14:textId="77777777" w:rsidR="00865A9F" w:rsidRPr="009F718B" w:rsidRDefault="00865A9F" w:rsidP="00865A9F">
      <w:pPr>
        <w:spacing w:after="0" w:line="240" w:lineRule="auto"/>
        <w:ind w:firstLine="720"/>
        <w:jc w:val="both"/>
        <w:rPr>
          <w:rFonts w:ascii="Verdana" w:eastAsia="Arial Unicode MS" w:hAnsi="Verdana" w:cs="Times New Roman"/>
          <w:color w:val="00000A"/>
          <w:sz w:val="24"/>
          <w:szCs w:val="24"/>
          <w:lang w:eastAsia="en-US"/>
        </w:rPr>
      </w:pPr>
    </w:p>
    <w:p w14:paraId="4456C0D3" w14:textId="77777777" w:rsidR="00865A9F" w:rsidRPr="009F718B" w:rsidRDefault="00865A9F" w:rsidP="00865A9F">
      <w:pPr>
        <w:numPr>
          <w:ilvl w:val="0"/>
          <w:numId w:val="76"/>
        </w:numPr>
        <w:tabs>
          <w:tab w:val="left" w:pos="720"/>
          <w:tab w:val="left" w:pos="1080"/>
          <w:tab w:val="left" w:pos="3360"/>
          <w:tab w:val="left" w:pos="3720"/>
        </w:tabs>
        <w:spacing w:after="0" w:line="240" w:lineRule="auto"/>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SUTARTIES OBJEKTAS</w:t>
      </w:r>
    </w:p>
    <w:p w14:paraId="4F302E9A" w14:textId="77777777" w:rsidR="00865A9F" w:rsidRPr="009F718B" w:rsidRDefault="00865A9F" w:rsidP="00865A9F">
      <w:pPr>
        <w:tabs>
          <w:tab w:val="left" w:pos="720"/>
        </w:tabs>
        <w:spacing w:after="0" w:line="240" w:lineRule="auto"/>
        <w:ind w:firstLine="720"/>
        <w:rPr>
          <w:rFonts w:ascii="Verdana" w:eastAsia="Arial Unicode MS" w:hAnsi="Verdana" w:cs="Times New Roman"/>
          <w:color w:val="00000A"/>
          <w:sz w:val="24"/>
          <w:szCs w:val="24"/>
          <w:lang w:eastAsia="en-US"/>
        </w:rPr>
      </w:pPr>
    </w:p>
    <w:p w14:paraId="06789C85" w14:textId="77777777" w:rsidR="00865A9F" w:rsidRPr="009F718B" w:rsidRDefault="00865A9F" w:rsidP="00865A9F">
      <w:pPr>
        <w:numPr>
          <w:ilvl w:val="0"/>
          <w:numId w:val="77"/>
        </w:numPr>
        <w:tabs>
          <w:tab w:val="left" w:pos="1134"/>
          <w:tab w:val="left" w:pos="6840"/>
          <w:tab w:val="left" w:pos="7020"/>
        </w:tabs>
        <w:spacing w:after="0" w:line="240" w:lineRule="auto"/>
        <w:ind w:left="0" w:firstLine="709"/>
        <w:jc w:val="both"/>
        <w:rPr>
          <w:rFonts w:ascii="Verdana" w:eastAsia="Arial Unicode MS" w:hAnsi="Verdana" w:cs="Times New Roman"/>
          <w:b/>
          <w:bCs/>
          <w:color w:val="00000A"/>
          <w:sz w:val="24"/>
          <w:szCs w:val="24"/>
          <w:lang w:eastAsia="en-US"/>
        </w:rPr>
      </w:pPr>
      <w:r w:rsidRPr="009F718B">
        <w:rPr>
          <w:rFonts w:ascii="Verdana" w:eastAsia="Arial Unicode MS" w:hAnsi="Verdana" w:cs="Times New Roman"/>
          <w:color w:val="00000A"/>
          <w:sz w:val="24"/>
          <w:szCs w:val="24"/>
          <w:lang w:eastAsia="en-US"/>
        </w:rPr>
        <w:t>Šia Sutartimi Rangovas įsipareigoja atlikti</w:t>
      </w:r>
      <w:r w:rsidRPr="009F718B">
        <w:rPr>
          <w:rFonts w:ascii="Verdana" w:eastAsia="Arial Unicode MS" w:hAnsi="Verdana" w:cs="Times New Roman"/>
          <w:b/>
          <w:sz w:val="24"/>
          <w:szCs w:val="24"/>
          <w:shd w:val="clear" w:color="auto" w:fill="FFFFFF"/>
          <w:lang w:eastAsia="en-US"/>
        </w:rPr>
        <w:t xml:space="preserve"> </w:t>
      </w:r>
      <w:r w:rsidRPr="009F718B">
        <w:rPr>
          <w:rFonts w:ascii="Verdana" w:eastAsia="Arial Unicode MS" w:hAnsi="Verdana" w:cs="Times New Roman"/>
          <w:b/>
          <w:bCs/>
          <w:color w:val="000000"/>
          <w:sz w:val="24"/>
          <w:szCs w:val="24"/>
          <w:lang w:eastAsia="en-US"/>
        </w:rPr>
        <w:t xml:space="preserve">Marijampolės Jono </w:t>
      </w:r>
      <w:proofErr w:type="spellStart"/>
      <w:r w:rsidRPr="009F718B">
        <w:rPr>
          <w:rFonts w:ascii="Verdana" w:eastAsia="Arial Unicode MS" w:hAnsi="Verdana" w:cs="Times New Roman"/>
          <w:b/>
          <w:bCs/>
          <w:color w:val="000000"/>
          <w:sz w:val="24"/>
          <w:szCs w:val="24"/>
          <w:lang w:eastAsia="en-US"/>
        </w:rPr>
        <w:t>Totoraičio</w:t>
      </w:r>
      <w:proofErr w:type="spellEnd"/>
      <w:r w:rsidRPr="009F718B">
        <w:rPr>
          <w:rFonts w:ascii="Verdana" w:eastAsia="Arial Unicode MS" w:hAnsi="Verdana" w:cs="Times New Roman"/>
          <w:b/>
          <w:bCs/>
          <w:color w:val="000000"/>
          <w:sz w:val="24"/>
          <w:szCs w:val="24"/>
          <w:lang w:eastAsia="en-US"/>
        </w:rPr>
        <w:t xml:space="preserve"> progimnazijos vidinio kiemo paprastojo remonto darbus, ka</w:t>
      </w:r>
      <w:r w:rsidRPr="009F718B">
        <w:rPr>
          <w:rFonts w:ascii="Verdana" w:eastAsia="Arial Unicode MS" w:hAnsi="Verdana" w:cs="Times New Roman"/>
          <w:b/>
          <w:bCs/>
          <w:color w:val="00000A"/>
          <w:sz w:val="24"/>
          <w:szCs w:val="24"/>
          <w:lang w:eastAsia="en-US"/>
        </w:rPr>
        <w:t>dastrinius matavimus, parengti išpildomąją dokumentaciją bei teisės aktų nustatytus dokumentus, reikalingus statybos užbaigimo procedūroms atlikti</w:t>
      </w:r>
      <w:r w:rsidRPr="009F718B">
        <w:rPr>
          <w:rFonts w:ascii="Verdana" w:eastAsia="Arial Unicode MS" w:hAnsi="Verdana" w:cs="Times New Roman"/>
          <w:color w:val="00000A"/>
          <w:sz w:val="24"/>
          <w:szCs w:val="24"/>
          <w:lang w:eastAsia="en-US"/>
        </w:rPr>
        <w:t xml:space="preserve"> (toliau – Darbai).</w:t>
      </w:r>
      <w:r w:rsidRPr="009F718B">
        <w:rPr>
          <w:rFonts w:ascii="Verdana" w:eastAsia="Arial Unicode MS" w:hAnsi="Verdana" w:cs="Times New Roman"/>
          <w:bCs/>
          <w:color w:val="00000A"/>
          <w:sz w:val="24"/>
          <w:szCs w:val="24"/>
          <w:lang w:eastAsia="en-US"/>
        </w:rPr>
        <w:t xml:space="preserve"> Darbai atliekami atsižvelgiant į Sutarties 6 priedą „Paprastojo remonto darbų aprašas“ ir Sutarties 7 priedą „Įkainotų veiklų sąrašas“. Darbai bus vykdomi adresu: </w:t>
      </w:r>
      <w:r w:rsidRPr="009F718B">
        <w:rPr>
          <w:rFonts w:ascii="Verdana" w:eastAsia="Arial Unicode MS" w:hAnsi="Verdana" w:cs="Times New Roman"/>
          <w:color w:val="000000"/>
          <w:sz w:val="24"/>
          <w:szCs w:val="24"/>
          <w:lang w:eastAsia="en-US"/>
        </w:rPr>
        <w:t>Dariaus ir Girėno g. 7, Marijampolė.</w:t>
      </w:r>
    </w:p>
    <w:p w14:paraId="5C19543C" w14:textId="77777777" w:rsidR="00865A9F" w:rsidRPr="009F718B" w:rsidRDefault="00865A9F" w:rsidP="00865A9F">
      <w:pPr>
        <w:numPr>
          <w:ilvl w:val="0"/>
          <w:numId w:val="79"/>
        </w:numPr>
        <w:tabs>
          <w:tab w:val="left" w:pos="1134"/>
          <w:tab w:val="left" w:pos="6840"/>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bCs/>
          <w:color w:val="00000A"/>
          <w:sz w:val="24"/>
          <w:szCs w:val="24"/>
          <w:lang w:eastAsia="en-US"/>
        </w:rPr>
        <w:t>Užsakovas įsipareigoja priimti Darbų rezultatą ir sumokėti už faktiškai atliktus Darbus pagal Rangovo pasiūlymą.</w:t>
      </w:r>
    </w:p>
    <w:p w14:paraId="52C16B4C" w14:textId="77777777" w:rsidR="00865A9F" w:rsidRPr="009F718B" w:rsidRDefault="00865A9F" w:rsidP="00865A9F">
      <w:pPr>
        <w:tabs>
          <w:tab w:val="left" w:pos="1134"/>
          <w:tab w:val="left" w:pos="6840"/>
          <w:tab w:val="left" w:pos="7020"/>
        </w:tabs>
        <w:spacing w:after="0" w:line="240" w:lineRule="auto"/>
        <w:ind w:left="709"/>
        <w:jc w:val="both"/>
        <w:rPr>
          <w:rFonts w:ascii="Verdana" w:eastAsia="Arial Unicode MS" w:hAnsi="Verdana" w:cs="Times New Roman"/>
          <w:color w:val="00000A"/>
          <w:sz w:val="24"/>
          <w:szCs w:val="24"/>
          <w:lang w:eastAsia="en-US"/>
        </w:rPr>
      </w:pPr>
    </w:p>
    <w:p w14:paraId="613E12DB" w14:textId="77777777" w:rsidR="00865A9F" w:rsidRPr="009F718B" w:rsidRDefault="00865A9F" w:rsidP="00865A9F">
      <w:pPr>
        <w:numPr>
          <w:ilvl w:val="0"/>
          <w:numId w:val="76"/>
        </w:numPr>
        <w:tabs>
          <w:tab w:val="left" w:pos="720"/>
          <w:tab w:val="left" w:pos="1080"/>
        </w:tabs>
        <w:spacing w:after="0" w:line="240" w:lineRule="auto"/>
        <w:ind w:left="0" w:firstLine="720"/>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SUTARTIES KAINA</w:t>
      </w:r>
    </w:p>
    <w:p w14:paraId="25664A01" w14:textId="77777777" w:rsidR="00865A9F" w:rsidRPr="009F718B" w:rsidRDefault="00865A9F" w:rsidP="00865A9F">
      <w:pPr>
        <w:tabs>
          <w:tab w:val="left" w:pos="720"/>
        </w:tabs>
        <w:spacing w:after="0" w:line="240" w:lineRule="auto"/>
        <w:ind w:firstLine="720"/>
        <w:rPr>
          <w:rFonts w:ascii="Verdana" w:eastAsia="Arial Unicode MS" w:hAnsi="Verdana" w:cs="Times New Roman"/>
          <w:color w:val="00000A"/>
          <w:sz w:val="24"/>
          <w:szCs w:val="24"/>
          <w:lang w:eastAsia="en-US"/>
        </w:rPr>
      </w:pPr>
    </w:p>
    <w:p w14:paraId="6031D829" w14:textId="77777777" w:rsidR="00865A9F" w:rsidRPr="009F718B" w:rsidRDefault="00865A9F" w:rsidP="00865A9F">
      <w:pPr>
        <w:numPr>
          <w:ilvl w:val="0"/>
          <w:numId w:val="79"/>
        </w:numPr>
        <w:tabs>
          <w:tab w:val="left" w:pos="567"/>
          <w:tab w:val="left" w:pos="993"/>
        </w:tabs>
        <w:spacing w:after="0" w:line="240" w:lineRule="auto"/>
        <w:ind w:firstLine="34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Pradinės Sutarties vertė – .................. Eur be PVM.</w:t>
      </w:r>
    </w:p>
    <w:p w14:paraId="733E87E4" w14:textId="77777777" w:rsidR="00865A9F" w:rsidRPr="009F718B" w:rsidRDefault="00865A9F" w:rsidP="00865A9F">
      <w:pPr>
        <w:numPr>
          <w:ilvl w:val="0"/>
          <w:numId w:val="79"/>
        </w:numPr>
        <w:tabs>
          <w:tab w:val="left" w:pos="993"/>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Sutarties kaina – .................. Eur be PVM; PVM .................... Eur; ............. Eur su PVM. Į Sutarties kainą įeina darbo jėgos, mechanizmų ir medžiagų kaina, mokesčiai, draudimo (jei taikoma</w:t>
      </w:r>
      <w:r w:rsidRPr="009F718B">
        <w:rPr>
          <w:rFonts w:ascii="Verdana" w:eastAsia="Arial Unicode MS" w:hAnsi="Verdana" w:cs="Times New Roman"/>
          <w:sz w:val="24"/>
          <w:szCs w:val="24"/>
          <w:lang w:eastAsia="en-US"/>
        </w:rPr>
        <w:t xml:space="preserve">), reikalingos dokumentacijos parengimo, transportavimo ir visos kitos, Rangovui </w:t>
      </w:r>
      <w:r w:rsidRPr="009F718B">
        <w:rPr>
          <w:rFonts w:ascii="Verdana" w:eastAsia="Arial Unicode MS" w:hAnsi="Verdana" w:cs="Times New Roman"/>
          <w:color w:val="00000A"/>
          <w:sz w:val="24"/>
          <w:szCs w:val="24"/>
          <w:lang w:eastAsia="en-US"/>
        </w:rPr>
        <w:t>priklausančios pagal Lietuvos Respublikos įstatymus ir kitus teisės aktus bei šią Sutartį, išlaidos.</w:t>
      </w:r>
    </w:p>
    <w:p w14:paraId="40F01E5A" w14:textId="77777777" w:rsidR="00865A9F" w:rsidRPr="009F718B" w:rsidRDefault="00865A9F" w:rsidP="00865A9F">
      <w:pPr>
        <w:numPr>
          <w:ilvl w:val="0"/>
          <w:numId w:val="79"/>
        </w:numPr>
        <w:tabs>
          <w:tab w:val="left" w:pos="567"/>
          <w:tab w:val="left" w:pos="1134"/>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 xml:space="preserve">Sutarčiai taikoma </w:t>
      </w:r>
      <w:r w:rsidRPr="009F718B">
        <w:rPr>
          <w:rFonts w:ascii="Verdana" w:eastAsia="Arial Unicode MS" w:hAnsi="Verdana" w:cs="Times New Roman"/>
          <w:b/>
          <w:color w:val="00000A"/>
          <w:sz w:val="24"/>
          <w:szCs w:val="24"/>
          <w:lang w:eastAsia="en-US"/>
        </w:rPr>
        <w:t>fiksuotos kainos</w:t>
      </w:r>
      <w:r w:rsidRPr="009F718B">
        <w:rPr>
          <w:rFonts w:ascii="Verdana" w:eastAsia="Arial Unicode MS" w:hAnsi="Verdana" w:cs="Times New Roman"/>
          <w:color w:val="00000A"/>
          <w:sz w:val="24"/>
          <w:szCs w:val="24"/>
          <w:lang w:eastAsia="en-US"/>
        </w:rPr>
        <w:t xml:space="preserve"> kainodara. </w:t>
      </w:r>
      <w:r w:rsidRPr="009F718B">
        <w:rPr>
          <w:rFonts w:ascii="Verdana" w:eastAsia="Times New Roman" w:hAnsi="Verdana" w:cs="Times New Roman"/>
          <w:color w:val="00000A"/>
          <w:sz w:val="24"/>
          <w:szCs w:val="24"/>
          <w:lang w:eastAsia="en-US"/>
        </w:rPr>
        <w:t>Bet koks kiekis, kuris gali būti nustatytas įkainotų veiklų sąraše ir/ar paprastojo remonto apraše,– yra orientacinis (projektinis) ir neturi būti laikomas faktiniu ir tiksliu Darbų, kuriuos Rangovui reikia atlikti, kiekiu.</w:t>
      </w:r>
    </w:p>
    <w:p w14:paraId="56C94B85"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lastRenderedPageBreak/>
        <w:t>6. Užsakovas už visus pirkimo dokumentuose ir Sutartyje numatytus Darbus sumoka Rangovo pasiūlyme nurodytą kainą.</w:t>
      </w:r>
    </w:p>
    <w:p w14:paraId="03630B95"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7. Sutarties kaina yra nurodyta Sutarties 4 punkte. Jei suma skaičiais neatitinka sumos žodžiais, teisinga laikoma suma žodžiais.</w:t>
      </w:r>
    </w:p>
    <w:p w14:paraId="09BFF394"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8. Sutarties kaina Sutarties galiojimo metu neturi būti keičiama išskyrus šiame punkte nurodytais atvejais:</w:t>
      </w:r>
    </w:p>
    <w:p w14:paraId="23F01AD5"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8.1. pagal 28 punktą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D421B58" w14:textId="77777777" w:rsidR="00865A9F" w:rsidRPr="009F718B" w:rsidRDefault="00865A9F" w:rsidP="00865A9F">
      <w:pPr>
        <w:numPr>
          <w:ilvl w:val="0"/>
          <w:numId w:val="18"/>
        </w:numPr>
        <w:autoSpaceDN w:val="0"/>
        <w:spacing w:after="0" w:line="240" w:lineRule="auto"/>
        <w:ind w:left="0"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pritaikant Sutartyje numatytų Darbų kainą (jei Sutartyje nustatyti tam tikrų konkrečių darbų įkainiai), jei įmanoma:</w:t>
      </w:r>
    </w:p>
    <w:p w14:paraId="7C1FE11F" w14:textId="77777777" w:rsidR="00865A9F" w:rsidRPr="009F718B" w:rsidRDefault="00865A9F" w:rsidP="00865A9F">
      <w:pPr>
        <w:numPr>
          <w:ilvl w:val="0"/>
          <w:numId w:val="19"/>
        </w:numPr>
        <w:autoSpaceDE w:val="0"/>
        <w:autoSpaceDN w:val="0"/>
        <w:adjustRightInd w:val="0"/>
        <w:spacing w:after="0" w:line="240" w:lineRule="auto"/>
        <w:ind w:left="0" w:firstLine="709"/>
        <w:rPr>
          <w:rFonts w:ascii="Verdana" w:eastAsia="Calibri" w:hAnsi="Verdana" w:cs="Times New Roman"/>
          <w:color w:val="00000A"/>
          <w:sz w:val="24"/>
          <w:szCs w:val="24"/>
          <w:lang w:eastAsia="en-US"/>
        </w:rPr>
      </w:pPr>
      <w:r w:rsidRPr="009F718B">
        <w:rPr>
          <w:rFonts w:ascii="Verdana" w:eastAsia="Calibri" w:hAnsi="Verdana" w:cs="Times New Roman"/>
          <w:color w:val="00000A"/>
          <w:sz w:val="24"/>
          <w:szCs w:val="24"/>
          <w:lang w:eastAsia="en-US"/>
        </w:rPr>
        <w:t>pritaikant Sutartyje nurodytų darbų įkainius, arba</w:t>
      </w:r>
    </w:p>
    <w:p w14:paraId="6E0C6083" w14:textId="77777777" w:rsidR="00865A9F" w:rsidRPr="009F718B" w:rsidRDefault="00865A9F" w:rsidP="00865A9F">
      <w:pPr>
        <w:numPr>
          <w:ilvl w:val="0"/>
          <w:numId w:val="19"/>
        </w:numPr>
        <w:autoSpaceDE w:val="0"/>
        <w:autoSpaceDN w:val="0"/>
        <w:adjustRightInd w:val="0"/>
        <w:spacing w:after="0" w:line="240" w:lineRule="auto"/>
        <w:ind w:left="0" w:firstLine="709"/>
        <w:rPr>
          <w:rFonts w:ascii="Verdana" w:eastAsia="Calibri" w:hAnsi="Verdana" w:cs="Times New Roman"/>
          <w:color w:val="00000A"/>
          <w:sz w:val="24"/>
          <w:szCs w:val="24"/>
          <w:lang w:eastAsia="en-US"/>
        </w:rPr>
      </w:pPr>
      <w:r w:rsidRPr="009F718B">
        <w:rPr>
          <w:rFonts w:ascii="Verdana" w:eastAsia="Calibri" w:hAnsi="Verdana" w:cs="Times New Roman"/>
          <w:color w:val="00000A"/>
          <w:sz w:val="24"/>
          <w:szCs w:val="24"/>
          <w:lang w:eastAsia="en-US"/>
        </w:rPr>
        <w:t>išskaičiuojant kainos dalį iš Sutartyje numatyto įkainio, arba</w:t>
      </w:r>
    </w:p>
    <w:p w14:paraId="6BDF8456" w14:textId="77777777" w:rsidR="00865A9F" w:rsidRPr="009F718B" w:rsidRDefault="00865A9F" w:rsidP="00865A9F">
      <w:pPr>
        <w:numPr>
          <w:ilvl w:val="0"/>
          <w:numId w:val="19"/>
        </w:numPr>
        <w:autoSpaceDE w:val="0"/>
        <w:autoSpaceDN w:val="0"/>
        <w:adjustRightInd w:val="0"/>
        <w:spacing w:after="0" w:line="240" w:lineRule="auto"/>
        <w:ind w:left="0" w:firstLine="709"/>
        <w:rPr>
          <w:rFonts w:ascii="Verdana" w:eastAsia="Calibri" w:hAnsi="Verdana" w:cs="Times New Roman"/>
          <w:color w:val="00000A"/>
          <w:sz w:val="24"/>
          <w:szCs w:val="24"/>
          <w:lang w:eastAsia="en-US"/>
        </w:rPr>
      </w:pPr>
      <w:r w:rsidRPr="009F718B">
        <w:rPr>
          <w:rFonts w:ascii="Verdana" w:eastAsia="Calibri" w:hAnsi="Verdana" w:cs="Times New Roman"/>
          <w:color w:val="00000A"/>
          <w:sz w:val="24"/>
          <w:szCs w:val="24"/>
          <w:lang w:eastAsia="en-US"/>
        </w:rPr>
        <w:t>pritaikant Sutartyje numatytus panašių darbų įkainius. Panašius darbus turi pagrįsti ir nustatyti Užsakovas.</w:t>
      </w:r>
    </w:p>
    <w:p w14:paraId="78E4D618" w14:textId="77777777" w:rsidR="00865A9F" w:rsidRPr="009F718B" w:rsidRDefault="00865A9F" w:rsidP="00865A9F">
      <w:pPr>
        <w:numPr>
          <w:ilvl w:val="0"/>
          <w:numId w:val="18"/>
        </w:numPr>
        <w:autoSpaceDN w:val="0"/>
        <w:spacing w:after="0" w:line="240" w:lineRule="auto"/>
        <w:ind w:left="0"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įvertinus pagrįstas tiesiogines (darbo užmokesčio ir su juo susijusius mokesčius, statybos produktų ir įrengimų, mechanizmų sąnaudos) bei netiesiogines (pridėtines, statybvietės, pelno) išlaidas pagal Metodikos</w:t>
      </w:r>
      <w:r w:rsidRPr="009F718B">
        <w:rPr>
          <w:rFonts w:ascii="Verdana" w:eastAsia="Times New Roman" w:hAnsi="Verdana" w:cs="Times New Roman"/>
          <w:color w:val="00000A"/>
          <w:sz w:val="24"/>
          <w:szCs w:val="24"/>
          <w:vertAlign w:val="superscript"/>
          <w:lang w:eastAsia="en-US"/>
        </w:rPr>
        <w:footnoteReference w:id="1"/>
      </w:r>
      <w:r w:rsidRPr="009F718B">
        <w:rPr>
          <w:rFonts w:ascii="Verdana" w:eastAsia="Times New Roman" w:hAnsi="Verdana" w:cs="Times New Roman"/>
          <w:color w:val="00000A"/>
          <w:sz w:val="24"/>
          <w:szCs w:val="24"/>
          <w:lang w:eastAsia="en-US"/>
        </w:rPr>
        <w:t xml:space="preserve"> priedo „Tiesioginių ir netiesioginių išlaidų apskaičiavimo taisyklės“ nuostatas.</w:t>
      </w:r>
    </w:p>
    <w:p w14:paraId="7DF6447C"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8.2. padidėjus arba sumažėjus pridėtinės vertės mokesčio (PVM) tarifui Sutarties kaina su PVM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w:t>
      </w:r>
      <w:r w:rsidRPr="009F718B">
        <w:rPr>
          <w:rFonts w:ascii="Verdana" w:eastAsia="Times New Roman" w:hAnsi="Verdana" w:cs="Times New Roman"/>
          <w:b/>
          <w:bCs/>
          <w:color w:val="00000A"/>
          <w:sz w:val="24"/>
          <w:szCs w:val="24"/>
          <w:lang w:eastAsia="en-US"/>
        </w:rPr>
        <w:t>Sutarties kaina be PVM nekeičiama.</w:t>
      </w:r>
    </w:p>
    <w:p w14:paraId="6BAE4D4B"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p>
    <w:p w14:paraId="18D82704"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Sutarties kainos perskaičiavimo formulė pasikeitus PVM tarifui:</w:t>
      </w:r>
    </w:p>
    <w:p w14:paraId="375D862B" w14:textId="77777777" w:rsidR="00865A9F" w:rsidRPr="009F718B" w:rsidRDefault="00000000" w:rsidP="00865A9F">
      <w:pPr>
        <w:autoSpaceDN w:val="0"/>
        <w:spacing w:after="0" w:line="240" w:lineRule="auto"/>
        <w:ind w:left="1332"/>
        <w:jc w:val="both"/>
        <w:rPr>
          <w:rFonts w:ascii="Verdana" w:eastAsia="Calibri" w:hAnsi="Verdana" w:cs="Times New Roman"/>
          <w:color w:val="00000A"/>
          <w:sz w:val="24"/>
          <w:szCs w:val="24"/>
          <w:lang w:eastAsia="en-US"/>
        </w:rPr>
      </w:pPr>
      <w:r>
        <w:rPr>
          <w:rFonts w:ascii="Verdana" w:eastAsia="Calibri" w:hAnsi="Verdana" w:cs="Times New Roman"/>
          <w:color w:val="00000A"/>
          <w:position w:val="-56"/>
          <w:sz w:val="24"/>
          <w:szCs w:val="24"/>
          <w:lang w:eastAsia="en-US"/>
        </w:rPr>
        <w:pict w14:anchorId="7CBC2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v:imagedata r:id="rId32" o:title=""/>
          </v:shape>
        </w:pict>
      </w:r>
    </w:p>
    <w:p w14:paraId="19F0DE90" w14:textId="77777777" w:rsidR="00865A9F" w:rsidRPr="009F718B" w:rsidRDefault="00000000" w:rsidP="00865A9F">
      <w:pPr>
        <w:autoSpaceDN w:val="0"/>
        <w:spacing w:after="0" w:line="240" w:lineRule="auto"/>
        <w:ind w:left="1332"/>
        <w:jc w:val="both"/>
        <w:rPr>
          <w:rFonts w:ascii="Verdana" w:eastAsia="Calibri" w:hAnsi="Verdana" w:cs="Times New Roman"/>
          <w:color w:val="00000A"/>
          <w:sz w:val="24"/>
          <w:szCs w:val="24"/>
          <w:lang w:eastAsia="en-US"/>
        </w:rPr>
      </w:pPr>
      <w:r>
        <w:rPr>
          <w:rFonts w:ascii="Verdana" w:eastAsia="Calibri" w:hAnsi="Verdana" w:cs="Times New Roman"/>
          <w:color w:val="00000A"/>
          <w:position w:val="-12"/>
          <w:sz w:val="24"/>
          <w:szCs w:val="24"/>
          <w:lang w:eastAsia="en-US"/>
        </w:rPr>
        <w:pict w14:anchorId="63F03918">
          <v:shape id="_x0000_i1026" type="#_x0000_t75" alt="" style="width:17.25pt;height:18pt;mso-width-percent:0;mso-height-percent:0;mso-width-percent:0;mso-height-percent:0">
            <v:imagedata r:id="rId33" o:title=""/>
          </v:shape>
        </w:pict>
      </w:r>
      <w:r w:rsidR="00865A9F" w:rsidRPr="009F718B">
        <w:rPr>
          <w:rFonts w:ascii="Verdana" w:eastAsia="Calibri" w:hAnsi="Verdana" w:cs="Times New Roman"/>
          <w:color w:val="00000A"/>
          <w:sz w:val="24"/>
          <w:szCs w:val="24"/>
          <w:lang w:eastAsia="en-US"/>
        </w:rPr>
        <w:t xml:space="preserve"> - Perskaičiuota Sutarties kaina (su PVM)</w:t>
      </w:r>
    </w:p>
    <w:p w14:paraId="489703F8" w14:textId="77777777" w:rsidR="00865A9F" w:rsidRPr="009F718B" w:rsidRDefault="00000000" w:rsidP="00865A9F">
      <w:pPr>
        <w:autoSpaceDN w:val="0"/>
        <w:spacing w:after="0" w:line="240" w:lineRule="auto"/>
        <w:ind w:left="1332"/>
        <w:jc w:val="both"/>
        <w:rPr>
          <w:rFonts w:ascii="Verdana" w:eastAsia="Calibri" w:hAnsi="Verdana" w:cs="Times New Roman"/>
          <w:color w:val="00000A"/>
          <w:sz w:val="24"/>
          <w:szCs w:val="24"/>
          <w:lang w:eastAsia="en-US"/>
        </w:rPr>
      </w:pPr>
      <w:r>
        <w:rPr>
          <w:rFonts w:ascii="Verdana" w:eastAsia="Calibri" w:hAnsi="Verdana" w:cs="Times New Roman"/>
          <w:color w:val="00000A"/>
          <w:position w:val="-12"/>
          <w:sz w:val="24"/>
          <w:szCs w:val="24"/>
          <w:lang w:eastAsia="en-US"/>
        </w:rPr>
        <w:pict w14:anchorId="5B9DA698">
          <v:shape id="_x0000_i1027" type="#_x0000_t75" alt="" style="width:15pt;height:18pt;mso-width-percent:0;mso-height-percent:0;mso-width-percent:0;mso-height-percent:0">
            <v:imagedata r:id="rId34" o:title=""/>
          </v:shape>
        </w:pict>
      </w:r>
      <w:r w:rsidR="00865A9F" w:rsidRPr="009F718B">
        <w:rPr>
          <w:rFonts w:ascii="Verdana" w:eastAsia="Calibri" w:hAnsi="Verdana" w:cs="Times New Roman"/>
          <w:color w:val="00000A"/>
          <w:sz w:val="24"/>
          <w:szCs w:val="24"/>
          <w:lang w:eastAsia="en-US"/>
        </w:rPr>
        <w:t xml:space="preserve"> - Sutarties kaina (su PVM) iki perskaičiavimo</w:t>
      </w:r>
    </w:p>
    <w:p w14:paraId="648009C6" w14:textId="77777777" w:rsidR="00865A9F" w:rsidRPr="009F718B" w:rsidRDefault="00865A9F" w:rsidP="00865A9F">
      <w:pPr>
        <w:autoSpaceDN w:val="0"/>
        <w:spacing w:after="0" w:line="240" w:lineRule="auto"/>
        <w:ind w:left="1332"/>
        <w:jc w:val="both"/>
        <w:rPr>
          <w:rFonts w:ascii="Verdana" w:eastAsia="Calibri" w:hAnsi="Verdana" w:cs="Times New Roman"/>
          <w:color w:val="00000A"/>
          <w:sz w:val="24"/>
          <w:szCs w:val="24"/>
          <w:lang w:eastAsia="en-US"/>
        </w:rPr>
      </w:pPr>
      <w:r w:rsidRPr="009F718B">
        <w:rPr>
          <w:rFonts w:ascii="Verdana" w:eastAsia="Calibri" w:hAnsi="Verdana" w:cs="Times New Roman"/>
          <w:color w:val="00000A"/>
          <w:sz w:val="24"/>
          <w:szCs w:val="24"/>
          <w:lang w:eastAsia="en-US"/>
        </w:rPr>
        <w:t>A – Atliktų darbų kaina (su PVM) iki perskaičiavimo</w:t>
      </w:r>
    </w:p>
    <w:p w14:paraId="1F03D21D" w14:textId="77777777" w:rsidR="00865A9F" w:rsidRPr="009F718B" w:rsidRDefault="00000000" w:rsidP="00865A9F">
      <w:pPr>
        <w:autoSpaceDN w:val="0"/>
        <w:spacing w:after="0" w:line="240" w:lineRule="auto"/>
        <w:ind w:left="1332"/>
        <w:jc w:val="both"/>
        <w:rPr>
          <w:rFonts w:ascii="Verdana" w:eastAsia="Calibri" w:hAnsi="Verdana" w:cs="Times New Roman"/>
          <w:color w:val="00000A"/>
          <w:sz w:val="24"/>
          <w:szCs w:val="24"/>
          <w:lang w:eastAsia="en-US"/>
        </w:rPr>
      </w:pPr>
      <w:r>
        <w:rPr>
          <w:rFonts w:ascii="Verdana" w:eastAsia="Calibri" w:hAnsi="Verdana" w:cs="Times New Roman"/>
          <w:color w:val="00000A"/>
          <w:position w:val="-12"/>
          <w:sz w:val="24"/>
          <w:szCs w:val="24"/>
          <w:lang w:eastAsia="en-US"/>
        </w:rPr>
        <w:pict w14:anchorId="2E365D12">
          <v:shape id="_x0000_i1028" type="#_x0000_t75" alt="" style="width:14.25pt;height:18pt;mso-width-percent:0;mso-height-percent:0;mso-width-percent:0;mso-height-percent:0">
            <v:imagedata r:id="rId35" o:title=""/>
          </v:shape>
        </w:pict>
      </w:r>
      <w:r w:rsidR="00865A9F" w:rsidRPr="009F718B">
        <w:rPr>
          <w:rFonts w:ascii="Verdana" w:eastAsia="Calibri" w:hAnsi="Verdana" w:cs="Times New Roman"/>
          <w:color w:val="00000A"/>
          <w:sz w:val="24"/>
          <w:szCs w:val="24"/>
          <w:lang w:eastAsia="en-US"/>
        </w:rPr>
        <w:t xml:space="preserve"> - senas PVM tarifas (procentais)</w:t>
      </w:r>
    </w:p>
    <w:p w14:paraId="70A06C90" w14:textId="77777777" w:rsidR="00865A9F" w:rsidRPr="009F718B" w:rsidRDefault="00000000" w:rsidP="00865A9F">
      <w:pPr>
        <w:autoSpaceDN w:val="0"/>
        <w:spacing w:after="0" w:line="240" w:lineRule="auto"/>
        <w:ind w:left="1332"/>
        <w:jc w:val="both"/>
        <w:rPr>
          <w:rFonts w:ascii="Verdana" w:eastAsia="Calibri" w:hAnsi="Verdana" w:cs="Times New Roman"/>
          <w:color w:val="00000A"/>
          <w:sz w:val="24"/>
          <w:szCs w:val="24"/>
          <w:lang w:eastAsia="en-US"/>
        </w:rPr>
      </w:pPr>
      <w:r>
        <w:rPr>
          <w:rFonts w:ascii="Verdana" w:eastAsia="Calibri" w:hAnsi="Verdana" w:cs="Times New Roman"/>
          <w:color w:val="00000A"/>
          <w:position w:val="-12"/>
          <w:sz w:val="24"/>
          <w:szCs w:val="24"/>
          <w:lang w:eastAsia="en-US"/>
        </w:rPr>
        <w:pict w14:anchorId="377E524F">
          <v:shape id="_x0000_i1029" type="#_x0000_t75" alt="" style="width:15pt;height:18pt;mso-width-percent:0;mso-height-percent:0;mso-width-percent:0;mso-height-percent:0">
            <v:imagedata r:id="rId36" o:title=""/>
          </v:shape>
        </w:pict>
      </w:r>
      <w:r w:rsidR="00865A9F" w:rsidRPr="009F718B">
        <w:rPr>
          <w:rFonts w:ascii="Verdana" w:eastAsia="Calibri" w:hAnsi="Verdana" w:cs="Times New Roman"/>
          <w:color w:val="00000A"/>
          <w:sz w:val="24"/>
          <w:szCs w:val="24"/>
          <w:lang w:eastAsia="en-US"/>
        </w:rPr>
        <w:t xml:space="preserve"> - naujas PVM tarifas (procentais)</w:t>
      </w:r>
    </w:p>
    <w:p w14:paraId="5571BBD5"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8.3. </w:t>
      </w:r>
      <w:bookmarkStart w:id="68" w:name="_Hlk92368936"/>
      <w:r w:rsidRPr="009F718B">
        <w:rPr>
          <w:rFonts w:ascii="Verdana" w:eastAsia="Times New Roman" w:hAnsi="Verdana" w:cs="Times New Roman"/>
          <w:color w:val="00000A"/>
          <w:sz w:val="24"/>
          <w:szCs w:val="24"/>
          <w:lang w:eastAsia="en-US"/>
        </w:rPr>
        <w:t xml:space="preserve">Sutarties kaina gali būti peržiūrima dėl kainų lygio pokyčio bet kurios iš Šalių rašytiniu prašymu. Peržiūros momentas yra Šalies prašymo kitai Šaliai </w:t>
      </w:r>
      <w:r w:rsidRPr="009F718B">
        <w:rPr>
          <w:rFonts w:ascii="Verdana" w:eastAsia="Times New Roman" w:hAnsi="Verdana" w:cs="Times New Roman"/>
          <w:color w:val="00000A"/>
          <w:sz w:val="24"/>
          <w:szCs w:val="24"/>
          <w:lang w:eastAsia="en-US"/>
        </w:rPr>
        <w:lastRenderedPageBreak/>
        <w:t>peržiūrėti Sutarties kainą gavimo diena.</w:t>
      </w:r>
      <w:bookmarkEnd w:id="68"/>
      <w:r w:rsidRPr="009F718B">
        <w:rPr>
          <w:rFonts w:ascii="Verdana" w:eastAsia="Times New Roman" w:hAnsi="Verdana" w:cs="Times New Roman"/>
          <w:color w:val="00000A"/>
          <w:sz w:val="24"/>
          <w:szCs w:val="24"/>
          <w:lang w:eastAsia="en-US"/>
        </w:rPr>
        <w:t xml:space="preserve"> Jei sutarties vertė buvo peržiūrėta pagal sutartyje nurodytas kainų peržiūros sąlygas, atitinkamai patikslinama (didėja arba mažėja) pradinės sutarties vertė Eur be PVM.</w:t>
      </w:r>
    </w:p>
    <w:p w14:paraId="073FCD66"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8.4. Gali būti perskaičiuojamos Rangovui mokėtinos sumos tik už Statybos darbus, o už kitus, nei Statybos darbai, Darbus (Darbo projekto parengimą ir pan.) mokėtinos sumos negali būti perskaičiuojamos</w:t>
      </w:r>
      <w:bookmarkStart w:id="69" w:name="_18vjpp8"/>
      <w:bookmarkStart w:id="70" w:name="_Ref88653909"/>
      <w:bookmarkEnd w:id="69"/>
      <w:r w:rsidRPr="009F718B">
        <w:rPr>
          <w:rFonts w:ascii="Verdana" w:eastAsia="Times New Roman" w:hAnsi="Verdana" w:cs="Times New Roman"/>
          <w:color w:val="00000A"/>
          <w:sz w:val="24"/>
          <w:szCs w:val="24"/>
          <w:lang w:eastAsia="en-US"/>
        </w:rPr>
        <w:t>.</w:t>
      </w:r>
    </w:p>
    <w:p w14:paraId="35B76E90" w14:textId="77777777" w:rsidR="00865A9F" w:rsidRPr="009F718B" w:rsidRDefault="00865A9F" w:rsidP="00865A9F">
      <w:pPr>
        <w:autoSpaceDN w:val="0"/>
        <w:spacing w:after="0" w:line="240" w:lineRule="auto"/>
        <w:ind w:firstLine="720"/>
        <w:jc w:val="both"/>
        <w:rPr>
          <w:rFonts w:ascii="Verdana" w:eastAsia="Times New Roman" w:hAnsi="Verdana" w:cs="Times New Roman"/>
          <w:b/>
          <w:color w:val="00000A"/>
          <w:sz w:val="24"/>
          <w:szCs w:val="24"/>
          <w:lang w:eastAsia="en-US"/>
        </w:rPr>
      </w:pPr>
      <w:r w:rsidRPr="009F718B">
        <w:rPr>
          <w:rFonts w:ascii="Verdana" w:eastAsia="Times New Roman" w:hAnsi="Verdana" w:cs="Times New Roman"/>
          <w:color w:val="00000A"/>
          <w:sz w:val="24"/>
          <w:szCs w:val="24"/>
          <w:lang w:eastAsia="en-US"/>
        </w:rPr>
        <w:t>8.5. Rangovui mokėtinos sumos už Statybos darbus gali būti perskaičiuojamos, jeigu Valstybės duomenų agentūros (www.stat.gov.lt) kas mėnesį skelbiamo</w:t>
      </w:r>
      <w:bookmarkStart w:id="71" w:name="_3sv78d1"/>
      <w:bookmarkEnd w:id="70"/>
      <w:bookmarkEnd w:id="71"/>
      <w:r w:rsidRPr="009F718B">
        <w:rPr>
          <w:rFonts w:ascii="Verdana" w:eastAsia="Times New Roman" w:hAnsi="Verdana" w:cs="Times New Roman"/>
          <w:color w:val="00000A"/>
          <w:sz w:val="24"/>
          <w:szCs w:val="24"/>
          <w:lang w:eastAsia="en-US"/>
        </w:rPr>
        <w:t xml:space="preserve"> statybos sąnaudų elementų kainų indekso, labiausiai atitinkančio objekto rūšį, reikšmė pakinta daugiau kaip 0,05 per bet kurį Darbų vykdymo laikotarpį. Nurodyti indeksai, toliau kiekvienas atskirai vadinami </w:t>
      </w:r>
      <w:r w:rsidRPr="009F718B">
        <w:rPr>
          <w:rFonts w:ascii="Verdana" w:eastAsia="Times New Roman" w:hAnsi="Verdana" w:cs="Times New Roman"/>
          <w:bCs/>
          <w:color w:val="00000A"/>
          <w:sz w:val="24"/>
          <w:szCs w:val="24"/>
          <w:lang w:eastAsia="en-US"/>
        </w:rPr>
        <w:t>Indeksu</w:t>
      </w:r>
      <w:r w:rsidRPr="009F718B">
        <w:rPr>
          <w:rFonts w:ascii="Verdana" w:eastAsia="Times New Roman" w:hAnsi="Verdana" w:cs="Times New Roman"/>
          <w:b/>
          <w:color w:val="00000A"/>
          <w:sz w:val="24"/>
          <w:szCs w:val="24"/>
          <w:lang w:eastAsia="en-US"/>
        </w:rPr>
        <w:t>.</w:t>
      </w:r>
    </w:p>
    <w:p w14:paraId="5919601B"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8.6. Statybos sąnaudų kainų indekso nustatymo šaltinis: Valstybės duomenų agentūros svetainėje </w:t>
      </w:r>
      <w:hyperlink r:id="rId37" w:history="1">
        <w:r w:rsidRPr="009F718B">
          <w:rPr>
            <w:rFonts w:ascii="Verdana" w:eastAsia="Times New Roman" w:hAnsi="Verdana" w:cs="Times New Roman"/>
            <w:color w:val="0000FF"/>
            <w:sz w:val="24"/>
            <w:szCs w:val="24"/>
            <w:u w:val="single"/>
            <w:lang w:eastAsia="en-US"/>
          </w:rPr>
          <w:t>http://osp.stat.gov.lt/</w:t>
        </w:r>
      </w:hyperlink>
      <w:r w:rsidRPr="009F718B">
        <w:rPr>
          <w:rFonts w:ascii="Verdana" w:eastAsia="Times New Roman" w:hAnsi="Verdana" w:cs="Times New Roman"/>
          <w:color w:val="00000A"/>
          <w:sz w:val="24"/>
          <w:szCs w:val="24"/>
          <w:lang w:eastAsia="en-US"/>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3D88C4D3"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8.7. Sutarties kaina perskaičiuojama dėl Indekso pokyčio, pagal Sutartį neišpirktų Statybos darbų vertę padauginant iš Indekso pokyčio koeficiento, kuris apskaičiuojamas pagal toliau nurodytą formulę:</w:t>
      </w:r>
    </w:p>
    <w:p w14:paraId="42F3A466" w14:textId="77777777" w:rsidR="00865A9F" w:rsidRPr="009F718B" w:rsidRDefault="00865A9F" w:rsidP="00865A9F">
      <w:pPr>
        <w:autoSpaceDN w:val="0"/>
        <w:spacing w:after="0" w:line="240" w:lineRule="auto"/>
        <w:ind w:firstLine="720"/>
        <w:jc w:val="both"/>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 xml:space="preserve">K = </w:t>
      </w:r>
      <w:proofErr w:type="spellStart"/>
      <w:r w:rsidRPr="009F718B">
        <w:rPr>
          <w:rFonts w:ascii="Verdana" w:eastAsia="Times New Roman" w:hAnsi="Verdana" w:cs="Times New Roman"/>
          <w:b/>
          <w:color w:val="00000A"/>
          <w:sz w:val="24"/>
          <w:szCs w:val="24"/>
          <w:lang w:eastAsia="en-US"/>
        </w:rPr>
        <w:t>IPb</w:t>
      </w:r>
      <w:proofErr w:type="spellEnd"/>
      <w:r w:rsidRPr="009F718B">
        <w:rPr>
          <w:rFonts w:ascii="Verdana" w:eastAsia="Times New Roman" w:hAnsi="Verdana" w:cs="Times New Roman"/>
          <w:b/>
          <w:color w:val="00000A"/>
          <w:sz w:val="24"/>
          <w:szCs w:val="24"/>
          <w:lang w:eastAsia="en-US"/>
        </w:rPr>
        <w:t xml:space="preserve"> / </w:t>
      </w:r>
      <w:proofErr w:type="spellStart"/>
      <w:r w:rsidRPr="009F718B">
        <w:rPr>
          <w:rFonts w:ascii="Verdana" w:eastAsia="Times New Roman" w:hAnsi="Verdana" w:cs="Times New Roman"/>
          <w:b/>
          <w:color w:val="00000A"/>
          <w:sz w:val="24"/>
          <w:szCs w:val="24"/>
          <w:lang w:eastAsia="en-US"/>
        </w:rPr>
        <w:t>IPr</w:t>
      </w:r>
      <w:proofErr w:type="spellEnd"/>
    </w:p>
    <w:p w14:paraId="17F6BD6A"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Kur:</w:t>
      </w:r>
      <w:r w:rsidRPr="009F718B">
        <w:rPr>
          <w:rFonts w:ascii="Verdana" w:eastAsia="Times New Roman" w:hAnsi="Verdana" w:cs="Times New Roman"/>
          <w:color w:val="00000A"/>
          <w:sz w:val="24"/>
          <w:szCs w:val="24"/>
          <w:lang w:eastAsia="en-US"/>
        </w:rPr>
        <w:tab/>
      </w:r>
    </w:p>
    <w:p w14:paraId="6FCD559C"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K – Indekso pokyčio koeficientas;</w:t>
      </w:r>
    </w:p>
    <w:p w14:paraId="335A342A"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proofErr w:type="spellStart"/>
      <w:r w:rsidRPr="009F718B">
        <w:rPr>
          <w:rFonts w:ascii="Verdana" w:eastAsia="Times New Roman" w:hAnsi="Verdana" w:cs="Times New Roman"/>
          <w:color w:val="00000A"/>
          <w:sz w:val="24"/>
          <w:szCs w:val="24"/>
          <w:lang w:eastAsia="en-US"/>
        </w:rPr>
        <w:t>IPr</w:t>
      </w:r>
      <w:proofErr w:type="spellEnd"/>
      <w:r w:rsidRPr="009F718B">
        <w:rPr>
          <w:rFonts w:ascii="Verdana" w:eastAsia="Times New Roman" w:hAnsi="Verdana" w:cs="Times New Roman"/>
          <w:color w:val="00000A"/>
          <w:sz w:val="24"/>
          <w:szCs w:val="24"/>
          <w:lang w:eastAsia="en-US"/>
        </w:rPr>
        <w:t xml:space="preserve"> – Indekso reikšmė laikotarpio pradžioje;</w:t>
      </w:r>
    </w:p>
    <w:p w14:paraId="268FF7B7"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proofErr w:type="spellStart"/>
      <w:r w:rsidRPr="009F718B">
        <w:rPr>
          <w:rFonts w:ascii="Verdana" w:eastAsia="Times New Roman" w:hAnsi="Verdana" w:cs="Times New Roman"/>
          <w:color w:val="00000A"/>
          <w:sz w:val="24"/>
          <w:szCs w:val="24"/>
          <w:lang w:eastAsia="en-US"/>
        </w:rPr>
        <w:t>IPb</w:t>
      </w:r>
      <w:proofErr w:type="spellEnd"/>
      <w:r w:rsidRPr="009F718B">
        <w:rPr>
          <w:rFonts w:ascii="Verdana" w:eastAsia="Times New Roman" w:hAnsi="Verdana" w:cs="Times New Roman"/>
          <w:color w:val="00000A"/>
          <w:sz w:val="24"/>
          <w:szCs w:val="24"/>
          <w:lang w:eastAsia="en-US"/>
        </w:rPr>
        <w:t xml:space="preserve"> – Indekso reikšmė laikotarpio pabaigoje;</w:t>
      </w:r>
    </w:p>
    <w:p w14:paraId="7C1EF3C1"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Laikotarpis yra bet koks laikotarpis, kurio pradžia yra ne ankstesnė, negu pasiūlymų pateikimo Pirkime termino pabaigos diena, pabaiga einamųjų metų paskutinio paskelbto mėnesinio vartotojų kainų indekso data.</w:t>
      </w:r>
    </w:p>
    <w:p w14:paraId="4A7A2FDE"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4C8B421F"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2" w:name="_Hlk92369253"/>
    </w:p>
    <w:p w14:paraId="15747D60"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lastRenderedPageBreak/>
        <w:t xml:space="preserve">8.10. </w:t>
      </w:r>
      <w:bookmarkEnd w:id="72"/>
      <w:r w:rsidRPr="009F718B">
        <w:rPr>
          <w:rFonts w:ascii="Verdana" w:eastAsia="Times New Roman" w:hAnsi="Verdana" w:cs="Times New Roman"/>
          <w:color w:val="00000A"/>
          <w:sz w:val="24"/>
          <w:szCs w:val="24"/>
          <w:lang w:eastAsia="en-US"/>
        </w:rPr>
        <w:t xml:space="preserve">Vėlesnis kainų arba įkainių perskaičiavimas negali apimti laikotarpio, už kurį jau buvo atliktas perskaičiavimas. </w:t>
      </w:r>
    </w:p>
    <w:p w14:paraId="30FA84BF"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8.11.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5C3680F"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9. Susitarimai dėl peržiūros ir kiekio (apimties) turi būti įforminti raštu, pagrįsti dokumentais, šalių suderinti ir laikomi sudėtine Sutarties dalimi.</w:t>
      </w:r>
    </w:p>
    <w:p w14:paraId="047BC4AB"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10. Avansinis mokėjimas netaikomas.</w:t>
      </w:r>
    </w:p>
    <w:p w14:paraId="1B3496F6" w14:textId="77777777" w:rsidR="00865A9F" w:rsidRPr="009F718B" w:rsidRDefault="00865A9F" w:rsidP="00865A9F">
      <w:pPr>
        <w:tabs>
          <w:tab w:val="left" w:pos="1440"/>
        </w:tabs>
        <w:autoSpaceDN w:val="0"/>
        <w:spacing w:after="0" w:line="240" w:lineRule="auto"/>
        <w:ind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11. Į Darbų kainą įeina Rangovo atlikto darbo atlyginimas ir jo turėtų išlaidų kompensavimas.</w:t>
      </w:r>
    </w:p>
    <w:p w14:paraId="4B900FBE" w14:textId="77777777" w:rsidR="00865A9F" w:rsidRPr="009F718B" w:rsidRDefault="00865A9F" w:rsidP="00865A9F">
      <w:pPr>
        <w:tabs>
          <w:tab w:val="left" w:pos="1440"/>
        </w:tabs>
        <w:autoSpaceDN w:val="0"/>
        <w:spacing w:after="0" w:line="240" w:lineRule="auto"/>
        <w:ind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12.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70B8C496" w14:textId="77777777" w:rsidR="00865A9F" w:rsidRPr="009F718B" w:rsidRDefault="00865A9F" w:rsidP="00865A9F">
      <w:pPr>
        <w:tabs>
          <w:tab w:val="left" w:pos="1440"/>
        </w:tabs>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13.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7B5AA327" w14:textId="77777777" w:rsidR="00865A9F" w:rsidRPr="009F718B" w:rsidRDefault="00865A9F" w:rsidP="00865A9F">
      <w:pPr>
        <w:tabs>
          <w:tab w:val="left" w:pos="567"/>
          <w:tab w:val="left" w:pos="1134"/>
        </w:tabs>
        <w:spacing w:after="0" w:line="240" w:lineRule="auto"/>
        <w:ind w:left="709"/>
        <w:jc w:val="both"/>
        <w:rPr>
          <w:rFonts w:ascii="Verdana" w:eastAsia="Arial Unicode MS" w:hAnsi="Verdana" w:cs="Times New Roman"/>
          <w:color w:val="00000A"/>
          <w:sz w:val="24"/>
          <w:szCs w:val="24"/>
          <w:lang w:eastAsia="en-US"/>
        </w:rPr>
      </w:pPr>
    </w:p>
    <w:p w14:paraId="5F320853" w14:textId="77777777" w:rsidR="00865A9F" w:rsidRPr="009F718B" w:rsidRDefault="00865A9F" w:rsidP="00865A9F">
      <w:pPr>
        <w:numPr>
          <w:ilvl w:val="0"/>
          <w:numId w:val="76"/>
        </w:numPr>
        <w:tabs>
          <w:tab w:val="left" w:pos="720"/>
          <w:tab w:val="left" w:pos="1080"/>
        </w:tabs>
        <w:spacing w:after="0" w:line="240" w:lineRule="auto"/>
        <w:ind w:left="0" w:firstLine="720"/>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SUTARTIES GALIOJIMAS IR DARBŲ ATLIKIMO TERMINAI</w:t>
      </w:r>
    </w:p>
    <w:p w14:paraId="1D764D6B" w14:textId="77777777" w:rsidR="00865A9F" w:rsidRPr="009F718B" w:rsidRDefault="00865A9F" w:rsidP="00865A9F">
      <w:pPr>
        <w:tabs>
          <w:tab w:val="left" w:pos="720"/>
          <w:tab w:val="left" w:pos="1080"/>
        </w:tabs>
        <w:spacing w:after="0" w:line="240" w:lineRule="auto"/>
        <w:rPr>
          <w:rFonts w:ascii="Verdana" w:eastAsia="Arial Unicode MS" w:hAnsi="Verdana" w:cs="Times New Roman"/>
          <w:b/>
          <w:color w:val="00000A"/>
          <w:sz w:val="24"/>
          <w:szCs w:val="24"/>
          <w:lang w:eastAsia="en-US"/>
        </w:rPr>
      </w:pPr>
    </w:p>
    <w:p w14:paraId="5E84BF9C" w14:textId="77777777" w:rsidR="00865A9F" w:rsidRPr="009F718B" w:rsidRDefault="00865A9F" w:rsidP="00865A9F">
      <w:pPr>
        <w:numPr>
          <w:ilvl w:val="0"/>
          <w:numId w:val="96"/>
        </w:numPr>
        <w:tabs>
          <w:tab w:val="left" w:pos="360"/>
        </w:tabs>
        <w:spacing w:after="0" w:line="240" w:lineRule="auto"/>
        <w:ind w:left="0" w:firstLine="709"/>
        <w:contextualSpacing/>
        <w:jc w:val="both"/>
        <w:rPr>
          <w:rFonts w:ascii="Verdana" w:eastAsia="Calibri" w:hAnsi="Verdana" w:cs="Times New Roman"/>
          <w:sz w:val="24"/>
          <w:szCs w:val="24"/>
          <w:lang w:eastAsia="en-US"/>
        </w:rPr>
      </w:pPr>
      <w:bookmarkStart w:id="73" w:name="_Hlk126928232"/>
      <w:r w:rsidRPr="009F718B">
        <w:rPr>
          <w:rFonts w:ascii="Verdana" w:eastAsia="Times New Roman" w:hAnsi="Verdana" w:cs="Times New Roman"/>
          <w:spacing w:val="2"/>
          <w:sz w:val="24"/>
          <w:szCs w:val="24"/>
          <w:lang w:eastAsia="en-US"/>
        </w:rPr>
        <w:t xml:space="preserve">Rangovas turi pradėti vykdyti Darbus kuo greičiau, kaip tai praktiškai įmanoma ir toliau turi veikti taip, kad Darbai būtų vykdomi tinkama sparta ir neuždelsiant. </w:t>
      </w:r>
      <w:r w:rsidRPr="009F718B">
        <w:rPr>
          <w:rFonts w:ascii="Verdana" w:eastAsia="Calibri" w:hAnsi="Verdana" w:cs="Times New Roman"/>
          <w:b/>
          <w:sz w:val="24"/>
          <w:szCs w:val="24"/>
          <w:lang w:eastAsia="en-US"/>
        </w:rPr>
        <w:t>Darbai turi būti atlikti per 12 (dvylika) mėnesių nuo statybvietės perdavimo-priėmimo akto pasirašymo dienos arba po 14 (keturiolikos) dienų, kai įsigaliojo sutartis, jeigu statybvietės perdavimo-priėmimo aktas per šį dienų skaičių nėra pasirašytas. Į darbų atlikimo terminą įskaičiuojamas kadastrinių matavimų, išpildomosios dokumentacijos bei teisės aktų nustatytų dokumentų, reikalingų statybos užbaigimo procedūroms atlikti, parengimas.</w:t>
      </w:r>
    </w:p>
    <w:p w14:paraId="25B7B74A" w14:textId="77777777" w:rsidR="00865A9F" w:rsidRPr="009F718B" w:rsidRDefault="00865A9F" w:rsidP="00865A9F">
      <w:pPr>
        <w:numPr>
          <w:ilvl w:val="0"/>
          <w:numId w:val="96"/>
        </w:numPr>
        <w:tabs>
          <w:tab w:val="left" w:pos="709"/>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Sutartis įsigalioja, kai abi Šalys pasirašo Sutartį, ir galioja, kol Šalys sutaria ją nutraukti arba kol Sutarties galiojimas pasibaigia (visiškai įvykdomi įsipareigojimai), nutraukiama įstatymu ar Sutartyje nustatytais atvejais.</w:t>
      </w:r>
    </w:p>
    <w:p w14:paraId="25656F3D" w14:textId="2DFDC53A" w:rsidR="00235453" w:rsidRPr="009F718B" w:rsidRDefault="00235453" w:rsidP="00D940B1">
      <w:pPr>
        <w:pStyle w:val="Sraopastraipa"/>
        <w:numPr>
          <w:ilvl w:val="0"/>
          <w:numId w:val="96"/>
        </w:numPr>
        <w:spacing w:after="0" w:line="240" w:lineRule="auto"/>
        <w:ind w:left="0" w:firstLine="709"/>
        <w:jc w:val="both"/>
        <w:rPr>
          <w:rFonts w:ascii="Verdana" w:hAnsi="Verdana"/>
          <w:szCs w:val="24"/>
        </w:rPr>
      </w:pPr>
      <w:r w:rsidRPr="009F718B">
        <w:rPr>
          <w:rFonts w:ascii="Verdana" w:hAnsi="Verdana"/>
          <w:szCs w:val="24"/>
        </w:rPr>
        <w:t>Raštišku šalių susitarimu darbų atlikimo terminas gali būti pratęstas 3 (trijų) mėnesių laikotarpiui 1 (vieną) kartą tik dėl aplinkybių, kurios nepriklauso nuo tiekėjo:</w:t>
      </w:r>
    </w:p>
    <w:p w14:paraId="154C7589" w14:textId="5BA75AE2" w:rsidR="00235453" w:rsidRPr="009F718B" w:rsidRDefault="00235453" w:rsidP="00D940B1">
      <w:pPr>
        <w:pStyle w:val="Sraopastraipa"/>
        <w:numPr>
          <w:ilvl w:val="1"/>
          <w:numId w:val="96"/>
        </w:numPr>
        <w:tabs>
          <w:tab w:val="left" w:pos="1560"/>
        </w:tabs>
        <w:spacing w:after="0" w:line="240" w:lineRule="auto"/>
        <w:ind w:left="0" w:firstLine="709"/>
        <w:jc w:val="both"/>
        <w:rPr>
          <w:rFonts w:ascii="Verdana" w:hAnsi="Verdana"/>
          <w:szCs w:val="24"/>
        </w:rPr>
      </w:pPr>
      <w:r w:rsidRPr="009F718B">
        <w:rPr>
          <w:rFonts w:ascii="Verdana" w:hAnsi="Verdana"/>
          <w:szCs w:val="24"/>
        </w:rPr>
        <w:t>dėl Valdžios institucijų sprendimų ar kitų aplinkybių susidaro darbuotojų ar Prekių trūkumas, kurio profesionalus ir patyręs statybos darbų rangovas negalėjo numatyti Pirkimo metu iki pasiūlymų pateikimo termino pabaigos;</w:t>
      </w:r>
    </w:p>
    <w:p w14:paraId="181EE6B4" w14:textId="2484B5C6" w:rsidR="00235453" w:rsidRPr="009F718B" w:rsidRDefault="00235453" w:rsidP="00D940B1">
      <w:pPr>
        <w:pStyle w:val="Sraopastraipa"/>
        <w:numPr>
          <w:ilvl w:val="1"/>
          <w:numId w:val="96"/>
        </w:numPr>
        <w:tabs>
          <w:tab w:val="left" w:pos="1560"/>
        </w:tabs>
        <w:spacing w:after="0" w:line="240" w:lineRule="auto"/>
        <w:ind w:left="0" w:firstLine="709"/>
        <w:jc w:val="both"/>
        <w:rPr>
          <w:rFonts w:ascii="Verdana" w:hAnsi="Verdana"/>
          <w:szCs w:val="24"/>
        </w:rPr>
      </w:pPr>
      <w:r w:rsidRPr="009F718B">
        <w:rPr>
          <w:rFonts w:ascii="Verdana" w:hAnsi="Verdana"/>
          <w:szCs w:val="24"/>
        </w:rPr>
        <w:t>Darbų vėlavimą lemia Valdžios institucijų, energijos ar vandens tiekėjų sprendimai, veiksmai arba neveikimas, su sąlyga, kad Rangovas kruopščiai laikosi Valdžios institucijų, energijos ir vandens tiekėjų nustatytų procedūrų ir terminų;</w:t>
      </w:r>
    </w:p>
    <w:p w14:paraId="79C36A05" w14:textId="19D9AF70" w:rsidR="00235453" w:rsidRPr="009F718B" w:rsidRDefault="00235453" w:rsidP="00D940B1">
      <w:pPr>
        <w:pStyle w:val="Sraopastraipa"/>
        <w:numPr>
          <w:ilvl w:val="1"/>
          <w:numId w:val="96"/>
        </w:numPr>
        <w:tabs>
          <w:tab w:val="left" w:pos="1560"/>
        </w:tabs>
        <w:spacing w:after="0" w:line="240" w:lineRule="auto"/>
        <w:ind w:left="0" w:firstLine="709"/>
        <w:jc w:val="both"/>
        <w:rPr>
          <w:rFonts w:ascii="Verdana" w:hAnsi="Verdana"/>
          <w:szCs w:val="24"/>
        </w:rPr>
      </w:pPr>
      <w:r w:rsidRPr="009F718B">
        <w:rPr>
          <w:rFonts w:ascii="Verdana" w:hAnsi="Verdana"/>
          <w:szCs w:val="24"/>
        </w:rPr>
        <w:t xml:space="preserve">susidaro neįprastai nepalankios klimato sąlygos, tai yra, tokios sąlygos, kurios yra neaprašytos Sutarties dokumentuose ir kurių profesionalus bei patyręs statybos darbų rangovas negalėjo numatyti Pirkimo metu iki </w:t>
      </w:r>
      <w:r w:rsidRPr="009F718B">
        <w:rPr>
          <w:rFonts w:ascii="Verdana" w:hAnsi="Verdana"/>
          <w:szCs w:val="24"/>
        </w:rPr>
        <w:lastRenderedPageBreak/>
        <w:t>pasiūlymų pateikimo termino pabaigos, įvertinęs Lietuvoje viešai skelbiamus klimato duomenis ir prognozes;</w:t>
      </w:r>
    </w:p>
    <w:p w14:paraId="6BB2A8DF" w14:textId="0D40D787" w:rsidR="00235453" w:rsidRPr="009F718B" w:rsidRDefault="00235453" w:rsidP="00D940B1">
      <w:pPr>
        <w:pStyle w:val="Sraopastraipa"/>
        <w:numPr>
          <w:ilvl w:val="1"/>
          <w:numId w:val="96"/>
        </w:numPr>
        <w:tabs>
          <w:tab w:val="left" w:pos="1560"/>
        </w:tabs>
        <w:spacing w:after="0" w:line="240" w:lineRule="auto"/>
        <w:ind w:left="0" w:firstLine="709"/>
        <w:jc w:val="both"/>
        <w:rPr>
          <w:rFonts w:ascii="Verdana" w:hAnsi="Verdana"/>
          <w:szCs w:val="24"/>
        </w:rPr>
      </w:pPr>
      <w:r w:rsidRPr="009F718B">
        <w:rPr>
          <w:rFonts w:ascii="Verdana" w:hAnsi="Verdana"/>
          <w:szCs w:val="24"/>
        </w:rPr>
        <w:t>bet kokio vėlavimo, kliūčių ar trukdymų, sukeltų arba priskiriamų Užsakovui arba Užsakovo personalui;</w:t>
      </w:r>
    </w:p>
    <w:p w14:paraId="06E9FDB1" w14:textId="2D656D52" w:rsidR="00235453" w:rsidRPr="009F718B" w:rsidRDefault="00235453" w:rsidP="00D940B1">
      <w:pPr>
        <w:pStyle w:val="Sraopastraipa"/>
        <w:numPr>
          <w:ilvl w:val="1"/>
          <w:numId w:val="96"/>
        </w:numPr>
        <w:tabs>
          <w:tab w:val="left" w:pos="1560"/>
        </w:tabs>
        <w:spacing w:after="0" w:line="240" w:lineRule="auto"/>
        <w:ind w:left="0" w:firstLine="709"/>
        <w:jc w:val="both"/>
        <w:rPr>
          <w:rFonts w:ascii="Verdana" w:hAnsi="Verdana"/>
          <w:szCs w:val="24"/>
        </w:rPr>
      </w:pPr>
      <w:r w:rsidRPr="009F718B">
        <w:rPr>
          <w:rFonts w:ascii="Verdana" w:hAnsi="Verdana"/>
          <w:szCs w:val="24"/>
        </w:rPr>
        <w:t>kitos aplinkybės, įvardytos Sutartyje kaip suteikiančios teisę Rangovui reikalauti pratęsti Darbų terminus.</w:t>
      </w:r>
    </w:p>
    <w:bookmarkEnd w:id="73"/>
    <w:p w14:paraId="44A43A1E" w14:textId="77777777" w:rsidR="00865A9F" w:rsidRPr="009F718B" w:rsidRDefault="00865A9F" w:rsidP="00865A9F">
      <w:pPr>
        <w:numPr>
          <w:ilvl w:val="0"/>
          <w:numId w:val="96"/>
        </w:numPr>
        <w:tabs>
          <w:tab w:val="left" w:pos="709"/>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 xml:space="preserve">Rangovas įsipareigoja deramai, kruopščiai ir be vilkinimo atlikti visus Darbus, atsižvelgiant į 14 punkte nurodytą terminą. </w:t>
      </w:r>
    </w:p>
    <w:p w14:paraId="6B566CE8" w14:textId="77777777" w:rsidR="00865A9F" w:rsidRPr="009F718B" w:rsidRDefault="00865A9F" w:rsidP="00865A9F">
      <w:pPr>
        <w:numPr>
          <w:ilvl w:val="0"/>
          <w:numId w:val="96"/>
        </w:numPr>
        <w:tabs>
          <w:tab w:val="left" w:pos="709"/>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Darbų pabaiga pagal sutartį bus laikomas momentas, kai bus užbaigti visi Sutartyje numatyti Darbai, ištaisyti defektai, pasirašytas Darbų perdavimo–priėmimo aktas.</w:t>
      </w:r>
    </w:p>
    <w:p w14:paraId="6D9D0294" w14:textId="64585A23" w:rsidR="00865A9F" w:rsidRPr="009F718B" w:rsidRDefault="00352093" w:rsidP="00865A9F">
      <w:pPr>
        <w:numPr>
          <w:ilvl w:val="0"/>
          <w:numId w:val="96"/>
        </w:numPr>
        <w:tabs>
          <w:tab w:val="left" w:pos="709"/>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Užsakovas turi teisę sustabdyti visus Darbus arba dalį Darbų, pranešdamas Rangovui, nurodydamas tikslų arba apytikslį terminą, kuriam sustabdo visus Darbus arba dalį Darbų (jeigu įmanoma), ir nurodydamas sustabdymo priežastis. Darbų vykdymas gali būti sustabdomas dėl šių priežasčių</w:t>
      </w:r>
      <w:r w:rsidR="00865A9F" w:rsidRPr="009F718B">
        <w:rPr>
          <w:rFonts w:ascii="Verdana" w:eastAsia="Calibri" w:hAnsi="Verdana" w:cs="Times New Roman"/>
          <w:sz w:val="24"/>
          <w:szCs w:val="24"/>
          <w:lang w:eastAsia="en-US"/>
        </w:rPr>
        <w:t>:</w:t>
      </w:r>
    </w:p>
    <w:p w14:paraId="3B78E32C" w14:textId="2380DA33" w:rsidR="00865A9F" w:rsidRPr="009F718B" w:rsidRDefault="00352093" w:rsidP="00865A9F">
      <w:pPr>
        <w:numPr>
          <w:ilvl w:val="1"/>
          <w:numId w:val="96"/>
        </w:numPr>
        <w:tabs>
          <w:tab w:val="left" w:pos="709"/>
          <w:tab w:val="left" w:pos="1560"/>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Užsakovui būtinas papildomas laikas įvykdyti viešojo pirkimo procedūras, kurių neįvykdžius negalima tęsti Darbų</w:t>
      </w:r>
      <w:r w:rsidR="00865A9F" w:rsidRPr="009F718B">
        <w:rPr>
          <w:rFonts w:ascii="Verdana" w:eastAsia="Calibri" w:hAnsi="Verdana" w:cs="Times New Roman"/>
          <w:sz w:val="24"/>
          <w:szCs w:val="24"/>
          <w:lang w:eastAsia="en-US"/>
        </w:rPr>
        <w:t>;</w:t>
      </w:r>
    </w:p>
    <w:p w14:paraId="27AFEF1F" w14:textId="39E8CEC4" w:rsidR="00865A9F" w:rsidRPr="009F718B" w:rsidRDefault="00352093" w:rsidP="00865A9F">
      <w:pPr>
        <w:numPr>
          <w:ilvl w:val="1"/>
          <w:numId w:val="96"/>
        </w:numPr>
        <w:tabs>
          <w:tab w:val="left" w:pos="709"/>
          <w:tab w:val="left" w:pos="1560"/>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sustabdytas arba nepakankamas Darbų finansavimas</w:t>
      </w:r>
      <w:r w:rsidR="00865A9F" w:rsidRPr="009F718B">
        <w:rPr>
          <w:rFonts w:ascii="Verdana" w:eastAsia="Calibri" w:hAnsi="Verdana" w:cs="Times New Roman"/>
          <w:sz w:val="24"/>
          <w:szCs w:val="24"/>
          <w:lang w:eastAsia="en-US"/>
        </w:rPr>
        <w:t>;</w:t>
      </w:r>
    </w:p>
    <w:p w14:paraId="23752D76" w14:textId="32B4B86C" w:rsidR="00865A9F" w:rsidRPr="009F718B" w:rsidRDefault="00352093" w:rsidP="00865A9F">
      <w:pPr>
        <w:numPr>
          <w:ilvl w:val="1"/>
          <w:numId w:val="96"/>
        </w:numPr>
        <w:tabs>
          <w:tab w:val="left" w:pos="709"/>
          <w:tab w:val="left" w:pos="1560"/>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kitos aplinkybės, kurios nebuvo žinomos Pirkimo vykdymo metu ir su kuriomis būtų susidūręs bet kuris rangovas ir (ar) užsakovas.</w:t>
      </w:r>
    </w:p>
    <w:p w14:paraId="39DC2141" w14:textId="77777777" w:rsidR="00865A9F" w:rsidRPr="009F718B" w:rsidRDefault="00865A9F" w:rsidP="00865A9F">
      <w:pPr>
        <w:numPr>
          <w:ilvl w:val="0"/>
          <w:numId w:val="87"/>
        </w:numPr>
        <w:tabs>
          <w:tab w:val="left" w:pos="709"/>
          <w:tab w:val="left" w:pos="1276"/>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CF4A024" w14:textId="77777777" w:rsidR="00865A9F" w:rsidRPr="009F718B" w:rsidRDefault="00865A9F" w:rsidP="00865A9F">
      <w:pPr>
        <w:numPr>
          <w:ilvl w:val="0"/>
          <w:numId w:val="87"/>
        </w:numPr>
        <w:tabs>
          <w:tab w:val="left" w:pos="709"/>
          <w:tab w:val="left" w:pos="1276"/>
        </w:tabs>
        <w:spacing w:after="0" w:line="240" w:lineRule="auto"/>
        <w:ind w:left="0" w:firstLine="851"/>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Po atliktų Darbų akto pasirašymo, ne vėliau kaip per 3 (tris) darbo dienas Rangovas pateikia Užsakovui PVM sąskaitą faktūrą už faktiškai atliktus Darbus.</w:t>
      </w:r>
    </w:p>
    <w:p w14:paraId="5FB063A3" w14:textId="77777777" w:rsidR="00865A9F" w:rsidRPr="009F718B" w:rsidRDefault="00865A9F" w:rsidP="00865A9F">
      <w:pPr>
        <w:spacing w:after="0" w:line="240" w:lineRule="auto"/>
        <w:rPr>
          <w:rFonts w:ascii="Verdana" w:eastAsia="Arial Unicode MS" w:hAnsi="Verdana" w:cs="Times New Roman"/>
          <w:b/>
          <w:color w:val="00000A"/>
          <w:sz w:val="24"/>
          <w:szCs w:val="24"/>
          <w:lang w:eastAsia="en-US"/>
        </w:rPr>
      </w:pPr>
    </w:p>
    <w:p w14:paraId="0CEB46E6" w14:textId="77777777" w:rsidR="00865A9F" w:rsidRPr="009F718B" w:rsidRDefault="00865A9F" w:rsidP="00865A9F">
      <w:pPr>
        <w:numPr>
          <w:ilvl w:val="0"/>
          <w:numId w:val="76"/>
        </w:numPr>
        <w:tabs>
          <w:tab w:val="left" w:pos="720"/>
          <w:tab w:val="left" w:pos="1080"/>
        </w:tabs>
        <w:spacing w:after="0" w:line="240" w:lineRule="auto"/>
        <w:contextualSpacing/>
        <w:jc w:val="center"/>
        <w:rPr>
          <w:rFonts w:ascii="Verdana" w:eastAsia="Calibri" w:hAnsi="Verdana" w:cs="Times New Roman"/>
          <w:b/>
          <w:sz w:val="24"/>
          <w:szCs w:val="24"/>
          <w:lang w:eastAsia="en-US"/>
        </w:rPr>
      </w:pPr>
      <w:r w:rsidRPr="009F718B">
        <w:rPr>
          <w:rFonts w:ascii="Verdana" w:eastAsia="Calibri" w:hAnsi="Verdana" w:cs="Times New Roman"/>
          <w:b/>
          <w:lang w:eastAsia="en-US"/>
        </w:rPr>
        <w:t xml:space="preserve"> </w:t>
      </w:r>
      <w:r w:rsidRPr="009F718B">
        <w:rPr>
          <w:rFonts w:ascii="Verdana" w:eastAsia="Calibri" w:hAnsi="Verdana" w:cs="Times New Roman"/>
          <w:b/>
          <w:sz w:val="24"/>
          <w:szCs w:val="24"/>
          <w:lang w:eastAsia="en-US"/>
        </w:rPr>
        <w:t>SUTARTIES ĮVYKDYMO UŽTIKRINIMAS</w:t>
      </w:r>
    </w:p>
    <w:p w14:paraId="390BA180" w14:textId="77777777" w:rsidR="00865A9F" w:rsidRPr="009F718B" w:rsidRDefault="00865A9F" w:rsidP="00865A9F">
      <w:pPr>
        <w:tabs>
          <w:tab w:val="left" w:pos="720"/>
          <w:tab w:val="left" w:pos="1080"/>
        </w:tabs>
        <w:spacing w:after="0" w:line="240" w:lineRule="auto"/>
        <w:ind w:left="1080"/>
        <w:contextualSpacing/>
        <w:rPr>
          <w:rFonts w:ascii="Verdana" w:eastAsia="Calibri" w:hAnsi="Verdana" w:cs="Times New Roman"/>
          <w:b/>
          <w:sz w:val="24"/>
          <w:szCs w:val="24"/>
          <w:lang w:eastAsia="en-US"/>
        </w:rPr>
      </w:pPr>
    </w:p>
    <w:p w14:paraId="0E3F6AF8" w14:textId="77777777" w:rsidR="00865A9F" w:rsidRPr="009F718B" w:rsidRDefault="00865A9F" w:rsidP="00865A9F">
      <w:pPr>
        <w:numPr>
          <w:ilvl w:val="0"/>
          <w:numId w:val="87"/>
        </w:numPr>
        <w:tabs>
          <w:tab w:val="left" w:pos="0"/>
          <w:tab w:val="left" w:pos="851"/>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color w:val="000000"/>
          <w:sz w:val="24"/>
          <w:szCs w:val="24"/>
          <w:lang w:eastAsia="en-US"/>
        </w:rPr>
        <w:t>Sutarties įvykdymo užtikrinimas (banko garantas ar draudimo bendrovės laidavimo raštas) nereikalaujamas.</w:t>
      </w:r>
    </w:p>
    <w:p w14:paraId="31F759CD" w14:textId="77777777" w:rsidR="00865A9F" w:rsidRPr="009F718B" w:rsidRDefault="00865A9F" w:rsidP="00865A9F">
      <w:pPr>
        <w:tabs>
          <w:tab w:val="left" w:pos="993"/>
          <w:tab w:val="left" w:pos="1134"/>
        </w:tabs>
        <w:spacing w:after="0" w:line="240" w:lineRule="auto"/>
        <w:jc w:val="both"/>
        <w:rPr>
          <w:rFonts w:ascii="Verdana" w:eastAsia="Arial Unicode MS" w:hAnsi="Verdana" w:cs="Times New Roman"/>
          <w:b/>
          <w:color w:val="00000A"/>
          <w:sz w:val="24"/>
          <w:szCs w:val="24"/>
          <w:lang w:eastAsia="en-US"/>
        </w:rPr>
      </w:pPr>
    </w:p>
    <w:p w14:paraId="793CDFAA" w14:textId="77777777" w:rsidR="00865A9F" w:rsidRPr="009F718B" w:rsidRDefault="00865A9F" w:rsidP="00865A9F">
      <w:pPr>
        <w:numPr>
          <w:ilvl w:val="0"/>
          <w:numId w:val="76"/>
        </w:numPr>
        <w:tabs>
          <w:tab w:val="left" w:pos="720"/>
          <w:tab w:val="left" w:pos="1080"/>
        </w:tabs>
        <w:spacing w:after="0" w:line="240" w:lineRule="auto"/>
        <w:contextualSpacing/>
        <w:jc w:val="center"/>
        <w:rPr>
          <w:rFonts w:ascii="Verdana" w:eastAsia="Calibri" w:hAnsi="Verdana" w:cs="Times New Roman"/>
          <w:b/>
          <w:sz w:val="24"/>
          <w:szCs w:val="24"/>
          <w:lang w:eastAsia="en-US"/>
        </w:rPr>
      </w:pPr>
      <w:r w:rsidRPr="009F718B">
        <w:rPr>
          <w:rFonts w:ascii="Verdana" w:eastAsia="Calibri" w:hAnsi="Verdana" w:cs="Times New Roman"/>
          <w:b/>
          <w:sz w:val="24"/>
          <w:szCs w:val="24"/>
          <w:lang w:eastAsia="en-US"/>
        </w:rPr>
        <w:t>STATYBOS OBJEKTO DRAUDIMAS</w:t>
      </w:r>
    </w:p>
    <w:p w14:paraId="2F5D86ED" w14:textId="77777777" w:rsidR="00865A9F" w:rsidRPr="009F718B" w:rsidRDefault="00865A9F" w:rsidP="00865A9F">
      <w:pPr>
        <w:tabs>
          <w:tab w:val="left" w:pos="720"/>
        </w:tabs>
        <w:spacing w:after="0" w:line="240" w:lineRule="auto"/>
        <w:ind w:left="720"/>
        <w:rPr>
          <w:rFonts w:ascii="Verdana" w:eastAsia="Arial Unicode MS" w:hAnsi="Verdana" w:cs="Times New Roman"/>
          <w:b/>
          <w:color w:val="00000A"/>
          <w:sz w:val="24"/>
          <w:szCs w:val="24"/>
          <w:lang w:eastAsia="en-US"/>
        </w:rPr>
      </w:pPr>
    </w:p>
    <w:p w14:paraId="320E09D7" w14:textId="5B9ACC9D" w:rsidR="00865A9F" w:rsidRPr="009F718B" w:rsidRDefault="00865A9F" w:rsidP="00865A9F">
      <w:pPr>
        <w:numPr>
          <w:ilvl w:val="0"/>
          <w:numId w:val="87"/>
        </w:numPr>
        <w:tabs>
          <w:tab w:val="left" w:pos="1134"/>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Vadovaujantis Lietuvos Respublikos statybos įstatymo 42 str. 1</w:t>
      </w:r>
      <w:r w:rsidR="00943BFF" w:rsidRPr="009F718B">
        <w:rPr>
          <w:rFonts w:ascii="Verdana" w:eastAsia="Times New Roman" w:hAnsi="Verdana" w:cs="Times New Roman"/>
          <w:sz w:val="24"/>
          <w:szCs w:val="24"/>
          <w:lang w:eastAsia="en-US"/>
        </w:rPr>
        <w:t>1</w:t>
      </w:r>
      <w:r w:rsidRPr="009F718B">
        <w:rPr>
          <w:rFonts w:ascii="Verdana" w:eastAsia="Times New Roman" w:hAnsi="Verdana" w:cs="Times New Roman"/>
          <w:sz w:val="24"/>
          <w:szCs w:val="24"/>
          <w:lang w:eastAsia="en-US"/>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5F9C4B7B" w14:textId="77777777" w:rsidR="00865A9F" w:rsidRPr="009F718B" w:rsidRDefault="00865A9F" w:rsidP="00865A9F">
      <w:pPr>
        <w:tabs>
          <w:tab w:val="left" w:pos="720"/>
          <w:tab w:val="left" w:pos="1080"/>
        </w:tabs>
        <w:spacing w:after="0" w:line="240" w:lineRule="auto"/>
        <w:rPr>
          <w:rFonts w:ascii="Verdana" w:eastAsia="Arial Unicode MS" w:hAnsi="Verdana" w:cs="Times New Roman"/>
          <w:b/>
          <w:color w:val="00000A"/>
          <w:sz w:val="24"/>
          <w:szCs w:val="24"/>
          <w:lang w:eastAsia="en-US"/>
        </w:rPr>
      </w:pPr>
    </w:p>
    <w:p w14:paraId="0A088760" w14:textId="77777777" w:rsidR="00865A9F" w:rsidRPr="009F718B" w:rsidRDefault="00865A9F" w:rsidP="00865A9F">
      <w:pPr>
        <w:numPr>
          <w:ilvl w:val="0"/>
          <w:numId w:val="76"/>
        </w:numPr>
        <w:tabs>
          <w:tab w:val="left" w:pos="720"/>
          <w:tab w:val="left" w:pos="1080"/>
        </w:tabs>
        <w:spacing w:after="0" w:line="240" w:lineRule="auto"/>
        <w:ind w:left="0" w:firstLine="720"/>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PAKEITIMAI</w:t>
      </w:r>
    </w:p>
    <w:p w14:paraId="043E319D" w14:textId="77777777" w:rsidR="00865A9F" w:rsidRPr="009F718B" w:rsidRDefault="00865A9F" w:rsidP="00865A9F">
      <w:pPr>
        <w:tabs>
          <w:tab w:val="left" w:pos="720"/>
        </w:tabs>
        <w:spacing w:after="0" w:line="240" w:lineRule="auto"/>
        <w:ind w:left="720"/>
        <w:rPr>
          <w:rFonts w:ascii="Verdana" w:eastAsia="Arial Unicode MS" w:hAnsi="Verdana" w:cs="Times New Roman"/>
          <w:b/>
          <w:color w:val="00000A"/>
          <w:sz w:val="24"/>
          <w:szCs w:val="24"/>
          <w:lang w:eastAsia="en-US"/>
        </w:rPr>
      </w:pPr>
    </w:p>
    <w:p w14:paraId="61020F4D" w14:textId="77777777" w:rsidR="00865A9F" w:rsidRPr="009F718B" w:rsidRDefault="00865A9F" w:rsidP="00865A9F">
      <w:pPr>
        <w:numPr>
          <w:ilvl w:val="0"/>
          <w:numId w:val="87"/>
        </w:numPr>
        <w:tabs>
          <w:tab w:val="left" w:pos="1134"/>
          <w:tab w:val="left" w:pos="1418"/>
        </w:tabs>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color w:val="000000"/>
          <w:spacing w:val="-3"/>
          <w:sz w:val="24"/>
          <w:szCs w:val="24"/>
        </w:rPr>
        <w:lastRenderedPageBreak/>
        <w:t xml:space="preserve">Užsakovas šiame skyriuje nustatytomis sąlygomis gali nurodyti daryti pakeitimus (toliau – Pakeitimas). </w:t>
      </w:r>
      <w:r w:rsidRPr="009F718B">
        <w:rPr>
          <w:rFonts w:ascii="Verdana" w:eastAsia="Calibri" w:hAnsi="Verdana" w:cs="Times New Roman"/>
          <w:sz w:val="24"/>
          <w:szCs w:val="24"/>
        </w:rPr>
        <w:t>Pakeitimai gali apimti:</w:t>
      </w:r>
    </w:p>
    <w:p w14:paraId="2711F0D0" w14:textId="77777777" w:rsidR="00865A9F" w:rsidRPr="009F718B" w:rsidRDefault="00865A9F" w:rsidP="00865A9F">
      <w:pPr>
        <w:numPr>
          <w:ilvl w:val="1"/>
          <w:numId w:val="87"/>
        </w:numPr>
        <w:tabs>
          <w:tab w:val="left" w:pos="1276"/>
          <w:tab w:val="left" w:pos="1418"/>
        </w:tabs>
        <w:spacing w:after="0" w:line="240" w:lineRule="auto"/>
        <w:ind w:left="0" w:firstLine="709"/>
        <w:contextualSpacing/>
        <w:jc w:val="both"/>
        <w:rPr>
          <w:rFonts w:ascii="Verdana" w:eastAsia="Calibri" w:hAnsi="Verdana" w:cs="Times New Roman"/>
          <w:sz w:val="24"/>
          <w:szCs w:val="24"/>
        </w:rPr>
      </w:pPr>
      <w:r w:rsidRPr="009F718B">
        <w:rPr>
          <w:rFonts w:ascii="Verdana" w:eastAsia="Calibri" w:hAnsi="Verdana" w:cs="Times New Roman"/>
          <w:sz w:val="24"/>
          <w:szCs w:val="24"/>
        </w:rPr>
        <w:t xml:space="preserve">bet kurios Darbų dalies montavimo ar įrengimo vietos ar padėties keitimą, Darbų dalies lygių, pozicijų ir (arba) matmenų pakitimus; </w:t>
      </w:r>
    </w:p>
    <w:p w14:paraId="76502E5B" w14:textId="77777777" w:rsidR="00865A9F" w:rsidRPr="009F718B" w:rsidRDefault="00865A9F" w:rsidP="00865A9F">
      <w:pPr>
        <w:numPr>
          <w:ilvl w:val="1"/>
          <w:numId w:val="87"/>
        </w:numPr>
        <w:tabs>
          <w:tab w:val="left" w:pos="1276"/>
          <w:tab w:val="left" w:pos="1418"/>
        </w:tabs>
        <w:spacing w:after="0" w:line="240" w:lineRule="auto"/>
        <w:ind w:left="0" w:firstLine="709"/>
        <w:contextualSpacing/>
        <w:jc w:val="both"/>
        <w:rPr>
          <w:rFonts w:ascii="Verdana" w:eastAsia="Calibri" w:hAnsi="Verdana" w:cs="Times New Roman"/>
          <w:sz w:val="24"/>
          <w:szCs w:val="24"/>
        </w:rPr>
      </w:pPr>
      <w:r w:rsidRPr="009F718B">
        <w:rPr>
          <w:rFonts w:ascii="Verdana" w:eastAsia="Calibri" w:hAnsi="Verdana" w:cs="Times New Roman"/>
          <w:sz w:val="24"/>
          <w:szCs w:val="24"/>
        </w:rPr>
        <w:t>bet kurio atskiro Darbo atsisakymą arba Darbo apimties sumažinimą;</w:t>
      </w:r>
    </w:p>
    <w:p w14:paraId="7D0F4E3E" w14:textId="77777777" w:rsidR="00865A9F" w:rsidRPr="009F718B" w:rsidRDefault="00865A9F" w:rsidP="00865A9F">
      <w:pPr>
        <w:numPr>
          <w:ilvl w:val="1"/>
          <w:numId w:val="87"/>
        </w:numPr>
        <w:tabs>
          <w:tab w:val="left" w:pos="1276"/>
          <w:tab w:val="left" w:pos="1418"/>
        </w:tabs>
        <w:spacing w:after="0" w:line="240" w:lineRule="auto"/>
        <w:ind w:left="0" w:firstLine="709"/>
        <w:contextualSpacing/>
        <w:jc w:val="both"/>
        <w:rPr>
          <w:rFonts w:ascii="Verdana" w:eastAsia="Calibri" w:hAnsi="Verdana" w:cs="Times New Roman"/>
          <w:sz w:val="24"/>
          <w:szCs w:val="24"/>
        </w:rPr>
      </w:pPr>
      <w:r w:rsidRPr="009F718B">
        <w:rPr>
          <w:rFonts w:ascii="Verdana" w:eastAsia="Calibri" w:hAnsi="Verdana" w:cs="Times New Roman"/>
          <w:sz w:val="24"/>
          <w:szCs w:val="24"/>
        </w:rPr>
        <w:t xml:space="preserve"> Darbo kokybės ar kitų bet kurio atskiro Darbo savybių pakitimus;</w:t>
      </w:r>
    </w:p>
    <w:p w14:paraId="4F39A406" w14:textId="77777777" w:rsidR="00865A9F" w:rsidRPr="009F718B" w:rsidRDefault="00865A9F" w:rsidP="00865A9F">
      <w:pPr>
        <w:numPr>
          <w:ilvl w:val="1"/>
          <w:numId w:val="87"/>
        </w:numPr>
        <w:tabs>
          <w:tab w:val="left" w:pos="1276"/>
          <w:tab w:val="left" w:pos="1418"/>
        </w:tabs>
        <w:spacing w:after="0" w:line="240" w:lineRule="auto"/>
        <w:ind w:left="0" w:firstLine="709"/>
        <w:contextualSpacing/>
        <w:jc w:val="both"/>
        <w:rPr>
          <w:rFonts w:ascii="Verdana" w:eastAsia="Calibri" w:hAnsi="Verdana" w:cs="Times New Roman"/>
          <w:sz w:val="24"/>
          <w:szCs w:val="24"/>
        </w:rPr>
      </w:pPr>
      <w:r w:rsidRPr="009F718B">
        <w:rPr>
          <w:rFonts w:ascii="Verdana" w:eastAsia="Calibri" w:hAnsi="Verdana" w:cs="Times New Roman"/>
          <w:sz w:val="24"/>
          <w:szCs w:val="24"/>
        </w:rPr>
        <w:t>bet kurį papildomą Darbą, įrangą, medžiagas.</w:t>
      </w:r>
    </w:p>
    <w:p w14:paraId="71564BA0" w14:textId="77777777" w:rsidR="00865A9F" w:rsidRPr="009F718B" w:rsidRDefault="00865A9F" w:rsidP="00865A9F">
      <w:pPr>
        <w:numPr>
          <w:ilvl w:val="0"/>
          <w:numId w:val="87"/>
        </w:numPr>
        <w:tabs>
          <w:tab w:val="left" w:pos="1134"/>
          <w:tab w:val="left" w:pos="1418"/>
        </w:tabs>
        <w:autoSpaceDE w:val="0"/>
        <w:autoSpaceDN w:val="0"/>
        <w:adjustRightInd w:val="0"/>
        <w:spacing w:after="0" w:line="240" w:lineRule="auto"/>
        <w:ind w:left="0" w:firstLine="709"/>
        <w:jc w:val="both"/>
        <w:rPr>
          <w:rFonts w:ascii="Verdana" w:eastAsia="Calibri" w:hAnsi="Verdana" w:cs="Times New Roman"/>
          <w:color w:val="000000"/>
          <w:sz w:val="24"/>
          <w:szCs w:val="24"/>
        </w:rPr>
      </w:pPr>
      <w:bookmarkStart w:id="74" w:name="_Ref67561922"/>
      <w:r w:rsidRPr="009F718B">
        <w:rPr>
          <w:rFonts w:ascii="Verdana" w:eastAsia="Calibri" w:hAnsi="Verdana" w:cs="Times New Roman"/>
          <w:color w:val="000000"/>
          <w:sz w:val="24"/>
          <w:szCs w:val="24"/>
        </w:rPr>
        <w:t>Pakeitimas pagrindžiamas dokumentais (pvz. defektiniu (pakeitimų) aktu, brėžiniais ar kitais dokumentais), kurie turi būti patvirtinti Rangovo bei raštu suderinti su Užsakovu.</w:t>
      </w:r>
      <w:bookmarkEnd w:id="74"/>
    </w:p>
    <w:p w14:paraId="16A023FA" w14:textId="77777777" w:rsidR="00865A9F" w:rsidRPr="009F718B" w:rsidRDefault="00865A9F" w:rsidP="00865A9F">
      <w:pPr>
        <w:numPr>
          <w:ilvl w:val="0"/>
          <w:numId w:val="87"/>
        </w:numPr>
        <w:tabs>
          <w:tab w:val="left" w:pos="1134"/>
        </w:tabs>
        <w:autoSpaceDE w:val="0"/>
        <w:autoSpaceDN w:val="0"/>
        <w:adjustRightInd w:val="0"/>
        <w:spacing w:after="0" w:line="240" w:lineRule="auto"/>
        <w:ind w:left="0" w:firstLine="709"/>
        <w:jc w:val="both"/>
        <w:rPr>
          <w:rFonts w:ascii="Verdana" w:eastAsia="Calibri" w:hAnsi="Verdana" w:cs="Times New Roman"/>
          <w:color w:val="000000"/>
          <w:sz w:val="24"/>
          <w:szCs w:val="24"/>
        </w:rPr>
      </w:pPr>
      <w:bookmarkStart w:id="75" w:name="_Ref67642516"/>
      <w:r w:rsidRPr="009F718B">
        <w:rPr>
          <w:rFonts w:ascii="Verdana" w:eastAsia="Calibri" w:hAnsi="Verdana" w:cs="Times New Roman"/>
          <w:color w:val="000000"/>
          <w:sz w:val="24"/>
          <w:szCs w:val="24"/>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75"/>
    </w:p>
    <w:p w14:paraId="1890E233" w14:textId="77777777" w:rsidR="00865A9F" w:rsidRPr="009F718B" w:rsidRDefault="00865A9F" w:rsidP="00865A9F">
      <w:pPr>
        <w:numPr>
          <w:ilvl w:val="0"/>
          <w:numId w:val="87"/>
        </w:numPr>
        <w:tabs>
          <w:tab w:val="left" w:pos="1134"/>
        </w:tabs>
        <w:autoSpaceDN w:val="0"/>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lang w:eastAsia="en-US"/>
        </w:rPr>
        <w:t>Jeigu Pakeitimas atliekamas kitais negu apibrėžti šiame skyriuje atvejais, tokiam pakeitimui atlikti turi būti vykdomas atskiras pirkimas, t. y. nauja pirkimo procedūra pagal Lietuvos Respublikos viešųjų pirkimų įstatymo reikalavimus.</w:t>
      </w:r>
    </w:p>
    <w:p w14:paraId="094270BC" w14:textId="77777777" w:rsidR="00865A9F" w:rsidRPr="009F718B" w:rsidRDefault="00865A9F" w:rsidP="00865A9F">
      <w:pPr>
        <w:numPr>
          <w:ilvl w:val="0"/>
          <w:numId w:val="87"/>
        </w:numPr>
        <w:spacing w:after="0" w:line="240" w:lineRule="auto"/>
        <w:ind w:left="57" w:firstLine="652"/>
        <w:jc w:val="both"/>
        <w:rPr>
          <w:rFonts w:ascii="Verdana" w:eastAsia="Calibri" w:hAnsi="Verdana" w:cs="Times New Roman"/>
          <w:sz w:val="24"/>
          <w:szCs w:val="24"/>
        </w:rPr>
      </w:pPr>
      <w:r w:rsidRPr="009F718B">
        <w:rPr>
          <w:rFonts w:ascii="Verdana" w:eastAsia="Calibri" w:hAnsi="Verdana" w:cs="Times New Roman"/>
          <w:color w:val="000000"/>
          <w:spacing w:val="-3"/>
          <w:sz w:val="24"/>
          <w:szCs w:val="24"/>
        </w:rPr>
        <w:t>Pakeitimai</w:t>
      </w:r>
      <w:r w:rsidRPr="009F718B">
        <w:rPr>
          <w:rFonts w:ascii="Verdana" w:eastAsia="Calibri" w:hAnsi="Verdana" w:cs="Times New Roman"/>
          <w:sz w:val="24"/>
          <w:szCs w:val="24"/>
        </w:rPr>
        <w:t xml:space="preserve"> forminami tokia tvarka:</w:t>
      </w:r>
    </w:p>
    <w:p w14:paraId="54EB843C" w14:textId="77777777" w:rsidR="00865A9F" w:rsidRPr="009F718B" w:rsidRDefault="00865A9F" w:rsidP="00865A9F">
      <w:pPr>
        <w:numPr>
          <w:ilvl w:val="1"/>
          <w:numId w:val="87"/>
        </w:numPr>
        <w:tabs>
          <w:tab w:val="left" w:pos="0"/>
          <w:tab w:val="left" w:pos="142"/>
          <w:tab w:val="left" w:pos="1418"/>
        </w:tabs>
        <w:autoSpaceDN w:val="0"/>
        <w:spacing w:after="0" w:line="240" w:lineRule="auto"/>
        <w:ind w:left="0" w:firstLine="709"/>
        <w:contextualSpacing/>
        <w:jc w:val="both"/>
        <w:rPr>
          <w:rFonts w:ascii="Verdana" w:eastAsia="Times New Roman" w:hAnsi="Verdana" w:cs="Times New Roman"/>
          <w:sz w:val="24"/>
          <w:szCs w:val="24"/>
        </w:rPr>
      </w:pPr>
      <w:r w:rsidRPr="009F718B">
        <w:rPr>
          <w:rFonts w:ascii="Verdana" w:eastAsia="Times New Roman" w:hAnsi="Verdana" w:cs="Times New Roman"/>
          <w:sz w:val="24"/>
          <w:szCs w:val="24"/>
        </w:rPr>
        <w:t xml:space="preserve">jei būtina/tikslinga </w:t>
      </w:r>
      <w:r w:rsidRPr="009F718B">
        <w:rPr>
          <w:rFonts w:ascii="Verdana" w:eastAsia="Times New Roman" w:hAnsi="Verdana" w:cs="Times New Roman"/>
          <w:b/>
          <w:sz w:val="24"/>
          <w:szCs w:val="24"/>
        </w:rPr>
        <w:t xml:space="preserve">atsisakyti </w:t>
      </w:r>
      <w:r w:rsidRPr="009F718B">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Sutarties 8 punkte nurodytus Darbų kainų nustatymo būdus, ir, Užsakovui įvertinus Rangovo siūlymą, koreguojama Sutarties kaina;</w:t>
      </w:r>
    </w:p>
    <w:p w14:paraId="6A3CC484" w14:textId="77777777" w:rsidR="00865A9F" w:rsidRPr="009F718B" w:rsidRDefault="00865A9F" w:rsidP="00865A9F">
      <w:pPr>
        <w:numPr>
          <w:ilvl w:val="1"/>
          <w:numId w:val="87"/>
        </w:numPr>
        <w:tabs>
          <w:tab w:val="left" w:pos="0"/>
          <w:tab w:val="left" w:pos="142"/>
          <w:tab w:val="left" w:pos="1418"/>
        </w:tabs>
        <w:autoSpaceDN w:val="0"/>
        <w:spacing w:after="0" w:line="240" w:lineRule="auto"/>
        <w:ind w:left="0" w:firstLine="709"/>
        <w:contextualSpacing/>
        <w:jc w:val="both"/>
        <w:rPr>
          <w:rFonts w:ascii="Verdana" w:eastAsia="Times New Roman" w:hAnsi="Verdana" w:cs="Times New Roman"/>
          <w:sz w:val="24"/>
          <w:szCs w:val="24"/>
        </w:rPr>
      </w:pPr>
      <w:r w:rsidRPr="009F718B">
        <w:rPr>
          <w:rFonts w:ascii="Verdana" w:eastAsia="Times New Roman" w:hAnsi="Verdana" w:cs="Times New Roman"/>
          <w:sz w:val="24"/>
          <w:szCs w:val="24"/>
        </w:rPr>
        <w:t xml:space="preserve">jei Sutartyje numatytą atskirą Darbą (ar jo dalį) būtina/tikslinga </w:t>
      </w:r>
      <w:r w:rsidRPr="009F718B">
        <w:rPr>
          <w:rFonts w:ascii="Verdana" w:eastAsia="Times New Roman" w:hAnsi="Verdana" w:cs="Times New Roman"/>
          <w:b/>
          <w:sz w:val="24"/>
          <w:szCs w:val="24"/>
        </w:rPr>
        <w:t>keisti</w:t>
      </w:r>
      <w:r w:rsidRPr="009F718B">
        <w:rPr>
          <w:rFonts w:ascii="Verdana" w:eastAsia="Times New Roman" w:hAnsi="Verdana" w:cs="Times New Roman"/>
          <w:sz w:val="24"/>
          <w:szCs w:val="24"/>
        </w:rPr>
        <w:t xml:space="preserve"> kitu Darbu, Rangovas pateikia nevykdytinų Darbų lokalinę sąmatą, kurioje nurodo nevykdytinų Darbų kainas, apskaičiuotas pagal Sutarties 8 punkte nurodytus Darbų kainų nustatymo būdus, bei siūlymą dėl kitų Darbų, t. y. vietoje nevykdomų Darbų siūlomų atlikti Darbų lokalinę sąmatą, sudarytą pagal Sutarties 8 punkte nurodytus Darbų kainų nustatymo būdus, ir, Užsakovui įvertinus Rangovo siūlymą, koreguojama Sutarties kaina (jei reikia);</w:t>
      </w:r>
    </w:p>
    <w:p w14:paraId="384BEA2C" w14:textId="77777777" w:rsidR="00865A9F" w:rsidRPr="009F718B" w:rsidRDefault="00865A9F" w:rsidP="00865A9F">
      <w:pPr>
        <w:numPr>
          <w:ilvl w:val="1"/>
          <w:numId w:val="87"/>
        </w:numPr>
        <w:tabs>
          <w:tab w:val="left" w:pos="0"/>
          <w:tab w:val="left" w:pos="142"/>
          <w:tab w:val="left" w:pos="1418"/>
        </w:tabs>
        <w:autoSpaceDN w:val="0"/>
        <w:spacing w:after="0" w:line="240" w:lineRule="auto"/>
        <w:ind w:left="0" w:firstLine="709"/>
        <w:contextualSpacing/>
        <w:jc w:val="both"/>
        <w:rPr>
          <w:rFonts w:ascii="Verdana" w:eastAsia="Times New Roman" w:hAnsi="Verdana" w:cs="Times New Roman"/>
          <w:sz w:val="24"/>
          <w:szCs w:val="24"/>
        </w:rPr>
      </w:pPr>
      <w:r w:rsidRPr="009F718B">
        <w:rPr>
          <w:rFonts w:ascii="Verdana" w:eastAsia="Times New Roman" w:hAnsi="Verdana" w:cs="Times New Roman"/>
          <w:sz w:val="24"/>
          <w:szCs w:val="24"/>
        </w:rPr>
        <w:t xml:space="preserve">papildomi darbai, tai Sutartyje neįtraukti Darbai. Jei būtina/tikslinga atlikti </w:t>
      </w:r>
      <w:r w:rsidRPr="009F718B">
        <w:rPr>
          <w:rFonts w:ascii="Verdana" w:eastAsia="Times New Roman" w:hAnsi="Verdana" w:cs="Times New Roman"/>
          <w:b/>
          <w:sz w:val="24"/>
          <w:szCs w:val="24"/>
        </w:rPr>
        <w:t>papildomus</w:t>
      </w:r>
      <w:r w:rsidRPr="009F718B">
        <w:rPr>
          <w:rFonts w:ascii="Verdana" w:eastAsia="Times New Roman" w:hAnsi="Verdana" w:cs="Times New Roman"/>
          <w:sz w:val="24"/>
          <w:szCs w:val="24"/>
        </w:rPr>
        <w:t xml:space="preserve"> darbus, Rangovas pateikia siūlymą dėl papildomų Darbų, t. y. papildomų Darbų lokalinę sąmatą, sudarytą pagal Sutarties 8 punkte nurodytus Darbų kainų nustatymo būdus, ir, Užsakovui įvertinus Rangovo siūlymą, koreguojama Sutarties kaina.</w:t>
      </w:r>
    </w:p>
    <w:p w14:paraId="53637B3E" w14:textId="77777777" w:rsidR="00865A9F" w:rsidRPr="009F718B" w:rsidRDefault="00865A9F" w:rsidP="00865A9F">
      <w:pPr>
        <w:numPr>
          <w:ilvl w:val="0"/>
          <w:numId w:val="87"/>
        </w:numPr>
        <w:tabs>
          <w:tab w:val="left" w:pos="0"/>
        </w:tabs>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rPr>
        <w:t>Pakeitimai gali būti atliekami neatsižvelgiant į jų vertę ir aplinkybes, jeigu:</w:t>
      </w:r>
    </w:p>
    <w:p w14:paraId="2A7BCA86" w14:textId="77777777" w:rsidR="00865A9F" w:rsidRPr="009F718B" w:rsidRDefault="00865A9F" w:rsidP="00865A9F">
      <w:pPr>
        <w:numPr>
          <w:ilvl w:val="1"/>
          <w:numId w:val="87"/>
        </w:numPr>
        <w:tabs>
          <w:tab w:val="left" w:pos="0"/>
          <w:tab w:val="left" w:pos="142"/>
          <w:tab w:val="left" w:pos="1418"/>
        </w:tabs>
        <w:autoSpaceDN w:val="0"/>
        <w:spacing w:after="0" w:line="240" w:lineRule="auto"/>
        <w:ind w:left="0" w:firstLine="709"/>
        <w:contextualSpacing/>
        <w:jc w:val="both"/>
        <w:rPr>
          <w:rFonts w:ascii="Verdana" w:eastAsia="Times New Roman" w:hAnsi="Verdana" w:cs="Times New Roman"/>
          <w:sz w:val="24"/>
          <w:szCs w:val="24"/>
        </w:rPr>
      </w:pPr>
      <w:r w:rsidRPr="009F718B">
        <w:rPr>
          <w:rFonts w:ascii="Verdana" w:eastAsia="Calibri" w:hAnsi="Verdana" w:cs="Times New Roman"/>
          <w:sz w:val="24"/>
          <w:szCs w:val="24"/>
        </w:rPr>
        <w:t xml:space="preserve">pasirinkimo galimybės </w:t>
      </w:r>
      <w:r w:rsidRPr="009F718B">
        <w:rPr>
          <w:rFonts w:ascii="Verdana" w:eastAsia="Calibri" w:hAnsi="Verdana" w:cs="Times New Roman"/>
          <w:i/>
          <w:sz w:val="24"/>
          <w:szCs w:val="24"/>
        </w:rPr>
        <w:t>(opcionas)</w:t>
      </w:r>
      <w:r w:rsidRPr="009F718B">
        <w:rPr>
          <w:rFonts w:ascii="Verdana" w:eastAsia="Calibri" w:hAnsi="Verdana" w:cs="Times New Roman"/>
          <w:sz w:val="24"/>
          <w:szCs w:val="24"/>
        </w:rPr>
        <w:t xml:space="preserve">, įskaitant </w:t>
      </w:r>
      <w:r w:rsidRPr="009F718B">
        <w:rPr>
          <w:rFonts w:ascii="Verdana" w:eastAsia="Calibri" w:hAnsi="Verdana" w:cs="Times New Roman"/>
          <w:bCs/>
          <w:color w:val="000000"/>
          <w:sz w:val="24"/>
          <w:szCs w:val="24"/>
        </w:rPr>
        <w:t>kiekių, apimties, objekto pakeitimą</w:t>
      </w:r>
      <w:r w:rsidRPr="009F718B">
        <w:rPr>
          <w:rFonts w:ascii="Verdana" w:eastAsia="Calibri" w:hAnsi="Verdana" w:cs="Times New Roman"/>
          <w:sz w:val="24"/>
          <w:szCs w:val="24"/>
        </w:rPr>
        <w:t xml:space="preserve">, iš anksto buvo aiškiai, tiksliai ir nedviprasmiškai suformuluotos pirkimo dokumentuose, nurodyta pasirinkimo galimybių </w:t>
      </w:r>
      <w:r w:rsidRPr="009F718B">
        <w:rPr>
          <w:rFonts w:ascii="Verdana" w:eastAsia="Calibri" w:hAnsi="Verdana" w:cs="Times New Roman"/>
          <w:i/>
          <w:sz w:val="24"/>
          <w:szCs w:val="24"/>
        </w:rPr>
        <w:t>(opciono)</w:t>
      </w:r>
      <w:r w:rsidRPr="009F718B">
        <w:rPr>
          <w:rFonts w:ascii="Verdana" w:eastAsia="Calibri" w:hAnsi="Verdana" w:cs="Times New Roman"/>
          <w:sz w:val="24"/>
          <w:szCs w:val="24"/>
        </w:rPr>
        <w:t xml:space="preserve"> apimtis, pobūdis ir aplinkybės, kuriomis tai gali būti atliekama, ir iš esmės nesikeičia Darbų pobūdis; arba </w:t>
      </w:r>
    </w:p>
    <w:p w14:paraId="6A1537B7" w14:textId="77777777" w:rsidR="00865A9F" w:rsidRPr="009F718B" w:rsidRDefault="00865A9F" w:rsidP="00865A9F">
      <w:pPr>
        <w:numPr>
          <w:ilvl w:val="1"/>
          <w:numId w:val="87"/>
        </w:numPr>
        <w:tabs>
          <w:tab w:val="left" w:pos="0"/>
          <w:tab w:val="left" w:pos="142"/>
          <w:tab w:val="left" w:pos="1418"/>
        </w:tabs>
        <w:autoSpaceDN w:val="0"/>
        <w:spacing w:after="0" w:line="240" w:lineRule="auto"/>
        <w:ind w:left="0" w:firstLine="709"/>
        <w:contextualSpacing/>
        <w:jc w:val="both"/>
        <w:rPr>
          <w:rFonts w:ascii="Verdana" w:eastAsia="Times New Roman" w:hAnsi="Verdana" w:cs="Times New Roman"/>
          <w:sz w:val="24"/>
          <w:szCs w:val="24"/>
        </w:rPr>
      </w:pPr>
      <w:r w:rsidRPr="009F718B">
        <w:rPr>
          <w:rFonts w:ascii="Verdana" w:eastAsia="Calibri" w:hAnsi="Verdana" w:cs="Times New Roman"/>
          <w:sz w:val="24"/>
          <w:szCs w:val="24"/>
        </w:rPr>
        <w:t>Pakeitimas</w:t>
      </w:r>
      <w:r w:rsidRPr="009F718B">
        <w:rPr>
          <w:rFonts w:ascii="Verdana" w:eastAsia="Times New Roman" w:hAnsi="Verdana" w:cs="Times New Roman"/>
          <w:sz w:val="24"/>
          <w:szCs w:val="24"/>
        </w:rPr>
        <w:t xml:space="preserve"> nėra esminis, t. y. juo nepakeičiamas Darbų bendrasis pobūdis. Pakeitimas laikomas esminiu, kai dėl jo:</w:t>
      </w:r>
    </w:p>
    <w:p w14:paraId="4B075ACB" w14:textId="77777777" w:rsidR="00865A9F" w:rsidRPr="009F718B" w:rsidRDefault="00865A9F" w:rsidP="00865A9F">
      <w:pPr>
        <w:numPr>
          <w:ilvl w:val="1"/>
          <w:numId w:val="78"/>
        </w:numPr>
        <w:tabs>
          <w:tab w:val="left" w:pos="0"/>
          <w:tab w:val="left" w:pos="1134"/>
          <w:tab w:val="left" w:pos="1734"/>
        </w:tabs>
        <w:autoSpaceDN w:val="0"/>
        <w:spacing w:after="0" w:line="240" w:lineRule="auto"/>
        <w:ind w:left="0" w:firstLine="709"/>
        <w:jc w:val="both"/>
        <w:rPr>
          <w:rFonts w:ascii="Verdana" w:eastAsia="Arial Unicode MS" w:hAnsi="Verdana" w:cs="Times New Roman"/>
          <w:color w:val="00000A"/>
          <w:sz w:val="24"/>
          <w:szCs w:val="24"/>
        </w:rPr>
      </w:pPr>
      <w:r w:rsidRPr="009F718B">
        <w:rPr>
          <w:rFonts w:ascii="Verdana" w:eastAsia="Arial Unicode MS" w:hAnsi="Verdana" w:cs="Times New Roman"/>
          <w:color w:val="00000A"/>
          <w:sz w:val="24"/>
          <w:szCs w:val="24"/>
        </w:rPr>
        <w:lastRenderedPageBreak/>
        <w:t>pakeičiama pradinio pirkimo procedūros konkurencinė padėtis (kiti priimti kandidatai, kitas priimtas dalyvių pasiūlymas, sudominta daugiau tiekėjų), arba</w:t>
      </w:r>
    </w:p>
    <w:p w14:paraId="74330C7D" w14:textId="77777777" w:rsidR="00865A9F" w:rsidRPr="009F718B" w:rsidRDefault="00865A9F" w:rsidP="00865A9F">
      <w:pPr>
        <w:numPr>
          <w:ilvl w:val="1"/>
          <w:numId w:val="78"/>
        </w:numPr>
        <w:tabs>
          <w:tab w:val="left" w:pos="0"/>
          <w:tab w:val="left" w:pos="1134"/>
          <w:tab w:val="left" w:pos="1734"/>
        </w:tabs>
        <w:autoSpaceDN w:val="0"/>
        <w:spacing w:after="0" w:line="240" w:lineRule="auto"/>
        <w:ind w:left="0" w:firstLine="709"/>
        <w:jc w:val="both"/>
        <w:rPr>
          <w:rFonts w:ascii="Verdana" w:eastAsia="Arial Unicode MS" w:hAnsi="Verdana" w:cs="Times New Roman"/>
          <w:color w:val="00000A"/>
          <w:sz w:val="24"/>
          <w:szCs w:val="24"/>
        </w:rPr>
      </w:pPr>
      <w:r w:rsidRPr="009F718B">
        <w:rPr>
          <w:rFonts w:ascii="Verdana" w:eastAsia="Arial Unicode MS" w:hAnsi="Verdana" w:cs="Times New Roman"/>
          <w:color w:val="00000A"/>
          <w:sz w:val="24"/>
          <w:szCs w:val="24"/>
        </w:rPr>
        <w:t>pakeičiama ekonominė pusiausvyra Rangovo naudai, arba</w:t>
      </w:r>
    </w:p>
    <w:p w14:paraId="65730315" w14:textId="77777777" w:rsidR="00865A9F" w:rsidRPr="009F718B" w:rsidRDefault="00865A9F" w:rsidP="00865A9F">
      <w:pPr>
        <w:numPr>
          <w:ilvl w:val="1"/>
          <w:numId w:val="78"/>
        </w:numPr>
        <w:tabs>
          <w:tab w:val="left" w:pos="0"/>
          <w:tab w:val="left" w:pos="1134"/>
          <w:tab w:val="left" w:pos="1734"/>
        </w:tabs>
        <w:autoSpaceDN w:val="0"/>
        <w:spacing w:after="0" w:line="240" w:lineRule="auto"/>
        <w:ind w:left="0" w:firstLine="709"/>
        <w:jc w:val="both"/>
        <w:rPr>
          <w:rFonts w:ascii="Verdana" w:eastAsia="Arial Unicode MS" w:hAnsi="Verdana" w:cs="Times New Roman"/>
          <w:color w:val="00000A"/>
          <w:sz w:val="24"/>
          <w:szCs w:val="24"/>
        </w:rPr>
      </w:pPr>
      <w:r w:rsidRPr="009F718B">
        <w:rPr>
          <w:rFonts w:ascii="Verdana" w:eastAsia="Arial Unicode MS" w:hAnsi="Verdana" w:cs="Times New Roman"/>
          <w:color w:val="00000A"/>
          <w:sz w:val="24"/>
          <w:szCs w:val="24"/>
        </w:rPr>
        <w:t>labai padidėja Darbų apimtis.</w:t>
      </w:r>
    </w:p>
    <w:p w14:paraId="084A1739" w14:textId="77777777" w:rsidR="00865A9F" w:rsidRPr="009F718B" w:rsidRDefault="00865A9F" w:rsidP="00865A9F">
      <w:pPr>
        <w:numPr>
          <w:ilvl w:val="1"/>
          <w:numId w:val="87"/>
        </w:numPr>
        <w:tabs>
          <w:tab w:val="left" w:pos="284"/>
          <w:tab w:val="left" w:pos="851"/>
          <w:tab w:val="left" w:pos="1418"/>
        </w:tabs>
        <w:autoSpaceDN w:val="0"/>
        <w:spacing w:after="0" w:line="240" w:lineRule="auto"/>
        <w:ind w:left="0" w:firstLine="709"/>
        <w:contextualSpacing/>
        <w:jc w:val="both"/>
        <w:rPr>
          <w:rFonts w:ascii="Verdana" w:eastAsia="Times New Roman" w:hAnsi="Verdana" w:cs="Times New Roman"/>
          <w:sz w:val="24"/>
          <w:szCs w:val="24"/>
        </w:rPr>
      </w:pPr>
      <w:r w:rsidRPr="009F718B">
        <w:rPr>
          <w:rFonts w:ascii="Verdana" w:eastAsia="Calibri" w:hAnsi="Verdana" w:cs="Times New Roman"/>
          <w:color w:val="00000A"/>
          <w:sz w:val="24"/>
          <w:szCs w:val="24"/>
          <w:lang w:eastAsia="en-US"/>
        </w:rPr>
        <w:t>Atskiri pakeitimai, kurių vertė neviršija 50 procentų Pradinės sutarties vertės, gali būti atliekami šiomis aplinkybėmis:</w:t>
      </w:r>
    </w:p>
    <w:p w14:paraId="1D6989FA" w14:textId="77777777" w:rsidR="00865A9F" w:rsidRPr="009F718B" w:rsidRDefault="00865A9F" w:rsidP="00865A9F">
      <w:pPr>
        <w:tabs>
          <w:tab w:val="left" w:pos="284"/>
          <w:tab w:val="left" w:pos="851"/>
          <w:tab w:val="left" w:pos="1418"/>
        </w:tabs>
        <w:autoSpaceDN w:val="0"/>
        <w:spacing w:after="0" w:line="240" w:lineRule="auto"/>
        <w:ind w:firstLine="709"/>
        <w:contextualSpacing/>
        <w:jc w:val="both"/>
        <w:rPr>
          <w:rFonts w:ascii="Verdana" w:eastAsia="Times New Roman" w:hAnsi="Verdana" w:cs="Times New Roman"/>
          <w:sz w:val="24"/>
          <w:szCs w:val="24"/>
        </w:rPr>
      </w:pPr>
      <w:r w:rsidRPr="009F718B">
        <w:rPr>
          <w:rFonts w:ascii="Verdana" w:eastAsia="Calibri" w:hAnsi="Verdana" w:cs="Times New Roman"/>
          <w:color w:val="00000A"/>
          <w:sz w:val="24"/>
          <w:szCs w:val="24"/>
          <w:lang w:eastAsia="en-US"/>
        </w:rPr>
        <w:t>29.3.1</w:t>
      </w:r>
      <w:r w:rsidRPr="009F718B">
        <w:rPr>
          <w:rFonts w:ascii="Verdana" w:eastAsia="Times New Roman" w:hAnsi="Verdana" w:cs="Times New Roman"/>
          <w:sz w:val="24"/>
          <w:szCs w:val="24"/>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74DEEBFF" w14:textId="77777777" w:rsidR="00865A9F" w:rsidRPr="009F718B" w:rsidRDefault="00865A9F" w:rsidP="00865A9F">
      <w:pPr>
        <w:tabs>
          <w:tab w:val="left" w:pos="284"/>
          <w:tab w:val="left" w:pos="851"/>
          <w:tab w:val="left" w:pos="1418"/>
        </w:tabs>
        <w:autoSpaceDN w:val="0"/>
        <w:spacing w:after="0" w:line="240" w:lineRule="auto"/>
        <w:ind w:firstLine="709"/>
        <w:contextualSpacing/>
        <w:jc w:val="both"/>
        <w:rPr>
          <w:rFonts w:ascii="Verdana" w:eastAsia="Times New Roman" w:hAnsi="Verdana" w:cs="Times New Roman"/>
          <w:sz w:val="24"/>
          <w:szCs w:val="24"/>
        </w:rPr>
      </w:pPr>
      <w:r w:rsidRPr="009F718B">
        <w:rPr>
          <w:rFonts w:ascii="Verdana" w:eastAsia="Times New Roman" w:hAnsi="Verdana" w:cs="Times New Roman"/>
          <w:sz w:val="24"/>
          <w:szCs w:val="24"/>
        </w:rPr>
        <w:t xml:space="preserve">29.3.2. būtinybė atsirado dėl aplinkybių, kurių protingas ir apdairus Užsakovas negalėjo numatyti, ir </w:t>
      </w:r>
      <w:r w:rsidRPr="009F718B">
        <w:rPr>
          <w:rFonts w:ascii="Verdana" w:eastAsia="Calibri" w:hAnsi="Verdana" w:cs="Times New Roman"/>
          <w:sz w:val="24"/>
          <w:szCs w:val="24"/>
        </w:rPr>
        <w:t>iš esmės nesikeičia Darbų pobūdis.</w:t>
      </w:r>
    </w:p>
    <w:p w14:paraId="27108DF9" w14:textId="77777777" w:rsidR="00865A9F" w:rsidRPr="009F718B" w:rsidRDefault="00865A9F" w:rsidP="00865A9F">
      <w:pPr>
        <w:tabs>
          <w:tab w:val="left" w:pos="284"/>
          <w:tab w:val="left" w:pos="851"/>
        </w:tabs>
        <w:spacing w:after="0" w:line="240" w:lineRule="auto"/>
        <w:ind w:firstLine="709"/>
        <w:jc w:val="both"/>
        <w:rPr>
          <w:rFonts w:ascii="Verdana" w:eastAsia="Calibri" w:hAnsi="Verdana" w:cs="Times New Roman"/>
          <w:sz w:val="24"/>
          <w:szCs w:val="24"/>
        </w:rPr>
      </w:pPr>
      <w:r w:rsidRPr="009F718B">
        <w:rPr>
          <w:rFonts w:ascii="Verdana" w:eastAsia="Calibri"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1235882" w14:textId="77777777" w:rsidR="00865A9F" w:rsidRPr="009F718B" w:rsidRDefault="00865A9F" w:rsidP="00865A9F">
      <w:pPr>
        <w:numPr>
          <w:ilvl w:val="0"/>
          <w:numId w:val="87"/>
        </w:numPr>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rPr>
        <w:t>Pakeitimai, kurių bendra atskirų Pakeitimų pagal šį punktą vertė neviršija 15 procentų Pradinės sutarties vertės, gali būti atliekami neatsižvelgiant į aplinkybes, jeigu iš esmės nesikeičia Darbų pobūdis.</w:t>
      </w:r>
    </w:p>
    <w:p w14:paraId="04073EE8" w14:textId="77777777" w:rsidR="00865A9F" w:rsidRPr="009F718B" w:rsidRDefault="00865A9F" w:rsidP="00865A9F">
      <w:pPr>
        <w:numPr>
          <w:ilvl w:val="0"/>
          <w:numId w:val="87"/>
        </w:numPr>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25050F4B" w14:textId="77777777" w:rsidR="00865A9F" w:rsidRPr="009F718B" w:rsidRDefault="00865A9F" w:rsidP="00865A9F">
      <w:pPr>
        <w:numPr>
          <w:ilvl w:val="0"/>
          <w:numId w:val="87"/>
        </w:numPr>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4E286EE3" w14:textId="77777777" w:rsidR="00865A9F" w:rsidRPr="009F718B" w:rsidRDefault="00865A9F" w:rsidP="00865A9F">
      <w:pPr>
        <w:numPr>
          <w:ilvl w:val="0"/>
          <w:numId w:val="87"/>
        </w:numPr>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rPr>
        <w:t>Atliktų darbų aktai turi atitikti pagal Užsakovo nurodymą atliktus Darbų vykdymo pakeitimus.</w:t>
      </w:r>
    </w:p>
    <w:p w14:paraId="0032CE9D" w14:textId="77777777" w:rsidR="00865A9F" w:rsidRPr="009F718B" w:rsidRDefault="00865A9F" w:rsidP="00865A9F">
      <w:pPr>
        <w:numPr>
          <w:ilvl w:val="0"/>
          <w:numId w:val="87"/>
        </w:numPr>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382D0FD6" w14:textId="77777777" w:rsidR="00865A9F" w:rsidRPr="009F718B" w:rsidRDefault="00865A9F" w:rsidP="00865A9F">
      <w:pPr>
        <w:numPr>
          <w:ilvl w:val="0"/>
          <w:numId w:val="87"/>
        </w:numPr>
        <w:tabs>
          <w:tab w:val="left" w:pos="709"/>
        </w:tabs>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rPr>
        <w:t>Jeigu bet kuris statybos dalyvis Darbų vykdymo metu sužino apie įkainotų veiklų sąraše ir/ar paprastojo remonto darbų apraše esančią/-</w:t>
      </w:r>
      <w:proofErr w:type="spellStart"/>
      <w:r w:rsidRPr="009F718B">
        <w:rPr>
          <w:rFonts w:ascii="Verdana" w:eastAsia="Calibri" w:hAnsi="Verdana" w:cs="Times New Roman"/>
          <w:sz w:val="24"/>
          <w:szCs w:val="24"/>
        </w:rPr>
        <w:t>ias</w:t>
      </w:r>
      <w:proofErr w:type="spellEnd"/>
      <w:r w:rsidRPr="009F718B">
        <w:rPr>
          <w:rFonts w:ascii="Verdana" w:eastAsia="Calibri" w:hAnsi="Verdana" w:cs="Times New Roman"/>
          <w:sz w:val="24"/>
          <w:szCs w:val="24"/>
        </w:rPr>
        <w:t xml:space="preserve"> klaidą/-</w:t>
      </w:r>
      <w:proofErr w:type="spellStart"/>
      <w:r w:rsidRPr="009F718B">
        <w:rPr>
          <w:rFonts w:ascii="Verdana" w:eastAsia="Calibri" w:hAnsi="Verdana" w:cs="Times New Roman"/>
          <w:sz w:val="24"/>
          <w:szCs w:val="24"/>
        </w:rPr>
        <w:t>as</w:t>
      </w:r>
      <w:proofErr w:type="spellEnd"/>
      <w:r w:rsidRPr="009F718B">
        <w:rPr>
          <w:rFonts w:ascii="Verdana" w:eastAsia="Calibri" w:hAnsi="Verdana" w:cs="Times New Roman"/>
          <w:sz w:val="24"/>
          <w:szCs w:val="24"/>
        </w:rPr>
        <w:t xml:space="preserve"> arba techninį trūkumą dokumento, kuriuo vadovaujantis Rangovas privalo vykdyti Darbus, tai jis apie tai privalo nedelsdamas pranešti Užsakovui. </w:t>
      </w:r>
      <w:r w:rsidRPr="009F718B">
        <w:rPr>
          <w:rFonts w:ascii="Verdana" w:eastAsia="Calibri" w:hAnsi="Verdana" w:cs="Times New Roman"/>
          <w:sz w:val="24"/>
          <w:szCs w:val="24"/>
        </w:rPr>
        <w:lastRenderedPageBreak/>
        <w:t>Užsakovas, gavęs tokį pranešimą, privalo pateikti Rangovui trūkstamą informaciją, tinkamus paaiškinimus bei (jeigu reikia) įforminti Pakeitimą.</w:t>
      </w:r>
    </w:p>
    <w:p w14:paraId="33C5646E" w14:textId="77777777" w:rsidR="00865A9F" w:rsidRPr="009F718B" w:rsidRDefault="00865A9F" w:rsidP="00865A9F">
      <w:pPr>
        <w:numPr>
          <w:ilvl w:val="0"/>
          <w:numId w:val="87"/>
        </w:numPr>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36AA901A" w14:textId="77777777" w:rsidR="00865A9F" w:rsidRPr="009F718B" w:rsidRDefault="00865A9F" w:rsidP="00865A9F">
      <w:pPr>
        <w:tabs>
          <w:tab w:val="left" w:pos="720"/>
        </w:tabs>
        <w:spacing w:after="0" w:line="240" w:lineRule="auto"/>
        <w:rPr>
          <w:rFonts w:ascii="Verdana" w:eastAsia="Arial Unicode MS" w:hAnsi="Verdana" w:cs="Times New Roman"/>
          <w:b/>
          <w:color w:val="00000A"/>
          <w:sz w:val="24"/>
          <w:szCs w:val="24"/>
          <w:lang w:eastAsia="en-US"/>
        </w:rPr>
      </w:pPr>
    </w:p>
    <w:p w14:paraId="4866FB81" w14:textId="77777777" w:rsidR="00865A9F" w:rsidRPr="009F718B" w:rsidRDefault="00865A9F" w:rsidP="00865A9F">
      <w:pPr>
        <w:numPr>
          <w:ilvl w:val="0"/>
          <w:numId w:val="76"/>
        </w:numPr>
        <w:tabs>
          <w:tab w:val="left" w:pos="720"/>
          <w:tab w:val="left" w:pos="1080"/>
        </w:tabs>
        <w:spacing w:after="0" w:line="240" w:lineRule="auto"/>
        <w:ind w:left="0" w:firstLine="720"/>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ATSISKAITYMAI IR MOKĖJIMAI</w:t>
      </w:r>
    </w:p>
    <w:p w14:paraId="31CB5756" w14:textId="77777777" w:rsidR="00865A9F" w:rsidRPr="009F718B" w:rsidRDefault="00865A9F" w:rsidP="00865A9F">
      <w:pPr>
        <w:tabs>
          <w:tab w:val="left" w:pos="720"/>
        </w:tabs>
        <w:spacing w:after="0" w:line="240" w:lineRule="auto"/>
        <w:ind w:left="720"/>
        <w:rPr>
          <w:rFonts w:ascii="Verdana" w:eastAsia="Arial Unicode MS" w:hAnsi="Verdana" w:cs="Times New Roman"/>
          <w:b/>
          <w:color w:val="00000A"/>
          <w:sz w:val="24"/>
          <w:szCs w:val="24"/>
          <w:lang w:eastAsia="en-US"/>
        </w:rPr>
      </w:pPr>
    </w:p>
    <w:p w14:paraId="60E23F0E" w14:textId="77777777" w:rsidR="00865A9F" w:rsidRPr="009F718B" w:rsidRDefault="00865A9F"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37. Užsakovas privalo sumokėti Rangovui Sutartyje numatytas kainas po to kai yra priimtas Darbų rezultatas (etapas ar Darbai), su sąlyga, kad Darbai atlikti tinkamai ir laiku;</w:t>
      </w:r>
    </w:p>
    <w:p w14:paraId="6299DA7E" w14:textId="77777777" w:rsidR="00865A9F" w:rsidRPr="009F718B" w:rsidRDefault="00865A9F"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38. Atsiskaitymo už atliktus Darbus pagrindas yra PVM sąskaita faktūra, atliktų Darbų aktas (forma F-2 Sutarties 2 priedas) ir pažyma apie atliktų Darbų vertę (Sutarties 5 priedas).</w:t>
      </w:r>
    </w:p>
    <w:p w14:paraId="43600EE1" w14:textId="71A7D49D" w:rsidR="00865A9F" w:rsidRPr="009F718B" w:rsidRDefault="00352093"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39.</w:t>
      </w:r>
      <w:r w:rsidR="00865A9F" w:rsidRPr="009F718B">
        <w:rPr>
          <w:rFonts w:ascii="Verdana" w:eastAsia="Arial Unicode MS" w:hAnsi="Verdana" w:cs="Times New Roman"/>
          <w:color w:val="00000A"/>
          <w:sz w:val="24"/>
          <w:szCs w:val="24"/>
          <w:lang w:eastAsia="en-US"/>
        </w:rPr>
        <w:t xml:space="preserve"> 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5727B849" w14:textId="6D9F02A1" w:rsidR="00865A9F" w:rsidRPr="009F718B" w:rsidRDefault="00352093"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40</w:t>
      </w:r>
      <w:r w:rsidR="00865A9F" w:rsidRPr="009F718B">
        <w:rPr>
          <w:rFonts w:ascii="Verdana" w:eastAsia="Arial Unicode MS" w:hAnsi="Verdana" w:cs="Times New Roman"/>
          <w:color w:val="00000A"/>
          <w:sz w:val="24"/>
          <w:szCs w:val="24"/>
          <w:lang w:eastAsia="en-US"/>
        </w:rPr>
        <w:t>. Po atliktų Darbų akto pasirašymo, ne vėliau kaip per 3 (tris) darbo dienas Rangovas pateikia Užsakovui PVM sąskaitą faktūrą už faktiškai atliktus Darbus.</w:t>
      </w:r>
    </w:p>
    <w:p w14:paraId="29D5AD99" w14:textId="6A809A78" w:rsidR="00865A9F" w:rsidRPr="009F718B" w:rsidRDefault="00865A9F"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4</w:t>
      </w:r>
      <w:r w:rsidR="00352093"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 Vykdant Sutartį, sąskaitos faktūros Užsakovui teikiamos tik elektroniniu būdu:</w:t>
      </w:r>
    </w:p>
    <w:p w14:paraId="0571A1B3" w14:textId="01294D06" w:rsidR="00865A9F" w:rsidRPr="009F718B" w:rsidRDefault="00865A9F"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4</w:t>
      </w:r>
      <w:r w:rsidR="00352093"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354FEB4" w14:textId="4E6664F4" w:rsidR="00865A9F" w:rsidRPr="009F718B" w:rsidRDefault="00865A9F"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4</w:t>
      </w:r>
      <w:r w:rsidR="00352093"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.2. Europos elektroninių sąskaitų faktūrų standarto neatitinkančios elektroninės sąskaitos faktūros gali būti teikiamos tik naudojantis informacinės sistemos „SABIS“ priemonėmis.</w:t>
      </w:r>
    </w:p>
    <w:p w14:paraId="1EBC45D0" w14:textId="1505AAE0" w:rsidR="00865A9F" w:rsidRPr="009F718B" w:rsidRDefault="00865A9F"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4</w:t>
      </w:r>
      <w:r w:rsidR="00352093"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7CF114F" w14:textId="61479100" w:rsidR="00865A9F" w:rsidRPr="009F718B" w:rsidRDefault="00865A9F"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4</w:t>
      </w:r>
      <w:r w:rsidR="00352093" w:rsidRPr="009F718B">
        <w:rPr>
          <w:rFonts w:ascii="Verdana" w:eastAsia="Arial Unicode MS" w:hAnsi="Verdana" w:cs="Times New Roman"/>
          <w:color w:val="00000A"/>
          <w:sz w:val="24"/>
          <w:szCs w:val="24"/>
          <w:lang w:eastAsia="en-US"/>
        </w:rPr>
        <w:t>2</w:t>
      </w:r>
      <w:r w:rsidRPr="009F718B">
        <w:rPr>
          <w:rFonts w:ascii="Verdana" w:eastAsia="Arial Unicode MS" w:hAnsi="Verdana" w:cs="Times New Roman"/>
          <w:color w:val="00000A"/>
          <w:sz w:val="24"/>
          <w:szCs w:val="24"/>
          <w:lang w:eastAsia="en-US"/>
        </w:rPr>
        <w:t>. Už atliktus Darbus Užsakovas atsiskaito su Rangovu pagal pateiktą PVM sąskaitą faktūrą, pervesdamas pinigus į Rangovo Sutarties rekvizituose nurodytą sąskaitą ne vėliau kaip per 30 (trisdešimt) kalendorinių dienų.</w:t>
      </w:r>
    </w:p>
    <w:p w14:paraId="1DD7C7E3" w14:textId="40315669" w:rsidR="00865A9F" w:rsidRPr="009F718B" w:rsidRDefault="00865A9F"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lastRenderedPageBreak/>
        <w:t>4</w:t>
      </w:r>
      <w:r w:rsidR="00352093" w:rsidRPr="009F718B">
        <w:rPr>
          <w:rFonts w:ascii="Verdana" w:eastAsia="Arial Unicode MS" w:hAnsi="Verdana" w:cs="Times New Roman"/>
          <w:color w:val="00000A"/>
          <w:sz w:val="24"/>
          <w:szCs w:val="24"/>
          <w:lang w:eastAsia="en-US"/>
        </w:rPr>
        <w:t>3</w:t>
      </w:r>
      <w:r w:rsidRPr="009F718B">
        <w:rPr>
          <w:rFonts w:ascii="Verdana" w:eastAsia="Arial Unicode MS" w:hAnsi="Verdana" w:cs="Times New Roman"/>
          <w:color w:val="00000A"/>
          <w:sz w:val="24"/>
          <w:szCs w:val="24"/>
          <w:lang w:eastAsia="en-US"/>
        </w:rPr>
        <w:t>. Užsakovas, šioje Sutartyje nustatytu laiku neatsiskaitęs su Rangovu, moka Rangovui 0,0</w:t>
      </w:r>
      <w:r w:rsidR="006C4BDD" w:rsidRPr="009F718B">
        <w:rPr>
          <w:rFonts w:ascii="Verdana" w:eastAsia="Arial Unicode MS" w:hAnsi="Verdana" w:cs="Times New Roman"/>
          <w:color w:val="00000A"/>
          <w:sz w:val="24"/>
          <w:szCs w:val="24"/>
          <w:lang w:eastAsia="en-US"/>
        </w:rPr>
        <w:t>2</w:t>
      </w:r>
      <w:r w:rsidRPr="009F718B">
        <w:rPr>
          <w:rFonts w:ascii="Verdana" w:eastAsia="Arial Unicode MS" w:hAnsi="Verdana" w:cs="Times New Roman"/>
          <w:color w:val="00000A"/>
          <w:sz w:val="24"/>
          <w:szCs w:val="24"/>
          <w:lang w:eastAsia="en-US"/>
        </w:rPr>
        <w:t>% delspinigių nuo neapmokėtos sumos dydžio už kiekvieną uždelstą atsiskaityti dieną.</w:t>
      </w:r>
    </w:p>
    <w:p w14:paraId="7A1C0E2D" w14:textId="317FAA1D" w:rsidR="00865A9F" w:rsidRPr="009F718B" w:rsidRDefault="00865A9F"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4</w:t>
      </w:r>
      <w:r w:rsidR="00352093" w:rsidRPr="009F718B">
        <w:rPr>
          <w:rFonts w:ascii="Verdana" w:eastAsia="Arial Unicode MS" w:hAnsi="Verdana" w:cs="Times New Roman"/>
          <w:color w:val="00000A"/>
          <w:sz w:val="24"/>
          <w:szCs w:val="24"/>
          <w:lang w:eastAsia="en-US"/>
        </w:rPr>
        <w:t>4</w:t>
      </w:r>
      <w:r w:rsidRPr="009F718B">
        <w:rPr>
          <w:rFonts w:ascii="Verdana" w:eastAsia="Arial Unicode MS" w:hAnsi="Verdana" w:cs="Times New Roman"/>
          <w:color w:val="00000A"/>
          <w:sz w:val="24"/>
          <w:szCs w:val="24"/>
          <w:lang w:eastAsia="en-US"/>
        </w:rPr>
        <w:t>. Rangovas, laiku neatlikęs Darbų ar laiku nepašalinęs defektų, moka Užsakovui 0,0</w:t>
      </w:r>
      <w:r w:rsidR="006C4BDD" w:rsidRPr="009F718B">
        <w:rPr>
          <w:rFonts w:ascii="Verdana" w:eastAsia="Arial Unicode MS" w:hAnsi="Verdana" w:cs="Times New Roman"/>
          <w:color w:val="00000A"/>
          <w:sz w:val="24"/>
          <w:szCs w:val="24"/>
          <w:lang w:eastAsia="en-US"/>
        </w:rPr>
        <w:t>2</w:t>
      </w:r>
      <w:r w:rsidRPr="009F718B">
        <w:rPr>
          <w:rFonts w:ascii="Verdana" w:eastAsia="Arial Unicode MS" w:hAnsi="Verdana" w:cs="Times New Roman"/>
          <w:color w:val="00000A"/>
          <w:sz w:val="24"/>
          <w:szCs w:val="24"/>
          <w:lang w:eastAsia="en-US"/>
        </w:rPr>
        <w:t>% delspinigių nuo neatliktų Darbų vertės be PVM už kiekvieną uždelstą dieną.</w:t>
      </w:r>
    </w:p>
    <w:p w14:paraId="2158D5D3" w14:textId="112B36C7" w:rsidR="00865A9F" w:rsidRPr="009F718B" w:rsidRDefault="00865A9F"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4</w:t>
      </w:r>
      <w:r w:rsidR="00352093" w:rsidRPr="009F718B">
        <w:rPr>
          <w:rFonts w:ascii="Verdana" w:eastAsia="Arial Unicode MS" w:hAnsi="Verdana" w:cs="Times New Roman"/>
          <w:color w:val="00000A"/>
          <w:sz w:val="24"/>
          <w:szCs w:val="24"/>
          <w:lang w:eastAsia="en-US"/>
        </w:rPr>
        <w:t>5</w:t>
      </w:r>
      <w:r w:rsidRPr="009F718B">
        <w:rPr>
          <w:rFonts w:ascii="Verdana" w:eastAsia="Arial Unicode MS" w:hAnsi="Verdana" w:cs="Times New Roman"/>
          <w:color w:val="00000A"/>
          <w:sz w:val="24"/>
          <w:szCs w:val="24"/>
          <w:lang w:eastAsia="en-US"/>
        </w:rPr>
        <w:t>. Rangovas už Sutarties 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.1 punkte nustatyto reikalavimo nesilaikymą moka Užsakovui 500,00 Eur už kiekvieną atvejį.</w:t>
      </w:r>
    </w:p>
    <w:p w14:paraId="680FD4B2" w14:textId="02DDDC48" w:rsidR="00865A9F" w:rsidRPr="009F718B" w:rsidRDefault="00865A9F"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4</w:t>
      </w:r>
      <w:r w:rsidR="00352093" w:rsidRPr="009F718B">
        <w:rPr>
          <w:rFonts w:ascii="Verdana" w:eastAsia="Arial Unicode MS" w:hAnsi="Verdana" w:cs="Times New Roman"/>
          <w:color w:val="00000A"/>
          <w:sz w:val="24"/>
          <w:szCs w:val="24"/>
          <w:lang w:eastAsia="en-US"/>
        </w:rPr>
        <w:t>6</w:t>
      </w:r>
      <w:r w:rsidRPr="009F718B">
        <w:rPr>
          <w:rFonts w:ascii="Verdana" w:eastAsia="Arial Unicode MS" w:hAnsi="Verdana" w:cs="Times New Roman"/>
          <w:color w:val="00000A"/>
          <w:sz w:val="24"/>
          <w:szCs w:val="24"/>
          <w:lang w:eastAsia="en-US"/>
        </w:rPr>
        <w:t xml:space="preserve">. Bauda gali būti išskaičiuojama iš Rangovui mokėtinos sumos. </w:t>
      </w:r>
    </w:p>
    <w:p w14:paraId="425F90B9" w14:textId="20015035" w:rsidR="00865A9F" w:rsidRPr="009F718B" w:rsidRDefault="00865A9F"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4</w:t>
      </w:r>
      <w:r w:rsidR="00352093" w:rsidRPr="009F718B">
        <w:rPr>
          <w:rFonts w:ascii="Verdana" w:eastAsia="Arial Unicode MS" w:hAnsi="Verdana" w:cs="Times New Roman"/>
          <w:color w:val="00000A"/>
          <w:sz w:val="24"/>
          <w:szCs w:val="24"/>
          <w:lang w:eastAsia="en-US"/>
        </w:rPr>
        <w:t>7</w:t>
      </w:r>
      <w:r w:rsidRPr="009F718B">
        <w:rPr>
          <w:rFonts w:ascii="Verdana" w:eastAsia="Arial Unicode MS" w:hAnsi="Verdana" w:cs="Times New Roman"/>
          <w:color w:val="00000A"/>
          <w:sz w:val="24"/>
          <w:szCs w:val="24"/>
          <w:lang w:eastAsia="en-US"/>
        </w:rPr>
        <w:t>. Maksimali bendra Šalies atsakomybė yra 10 % nuo Pradinės sutarties vertės arba Sutarties kainos (be PVM), atsižvelgiant į tai, kuri yra didesnė.</w:t>
      </w:r>
    </w:p>
    <w:p w14:paraId="673FDDCD" w14:textId="4E1A98F2" w:rsidR="00865A9F" w:rsidRPr="009F718B" w:rsidRDefault="00865A9F"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4</w:t>
      </w:r>
      <w:r w:rsidR="00352093" w:rsidRPr="009F718B">
        <w:rPr>
          <w:rFonts w:ascii="Verdana" w:eastAsia="Arial Unicode MS" w:hAnsi="Verdana" w:cs="Times New Roman"/>
          <w:color w:val="00000A"/>
          <w:sz w:val="24"/>
          <w:szCs w:val="24"/>
          <w:lang w:eastAsia="en-US"/>
        </w:rPr>
        <w:t>8</w:t>
      </w:r>
      <w:r w:rsidRPr="009F718B">
        <w:rPr>
          <w:rFonts w:ascii="Verdana" w:eastAsia="Arial Unicode MS" w:hAnsi="Verdana" w:cs="Times New Roman"/>
          <w:color w:val="00000A"/>
          <w:sz w:val="24"/>
          <w:szCs w:val="24"/>
          <w:lang w:eastAsia="en-US"/>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182CDE16" w14:textId="24939156" w:rsidR="00865A9F" w:rsidRPr="009F718B" w:rsidRDefault="00865A9F" w:rsidP="00865A9F">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4</w:t>
      </w:r>
      <w:r w:rsidR="00352093" w:rsidRPr="009F718B">
        <w:rPr>
          <w:rFonts w:ascii="Verdana" w:eastAsia="Arial Unicode MS" w:hAnsi="Verdana" w:cs="Times New Roman"/>
          <w:color w:val="00000A"/>
          <w:sz w:val="24"/>
          <w:szCs w:val="24"/>
          <w:lang w:eastAsia="en-US"/>
        </w:rPr>
        <w:t>9</w:t>
      </w:r>
      <w:r w:rsidRPr="009F718B">
        <w:rPr>
          <w:rFonts w:ascii="Verdana" w:eastAsia="Arial Unicode MS" w:hAnsi="Verdana" w:cs="Times New Roman"/>
          <w:color w:val="00000A"/>
          <w:sz w:val="24"/>
          <w:szCs w:val="24"/>
          <w:lang w:eastAsia="en-US"/>
        </w:rPr>
        <w:t>. Sutartiniai mokėjimai Rangovui vykdomi nacionaline ar kita valiuta, kuria leidžiami atsiskaitymai Lietuvos Respublikoje.</w:t>
      </w:r>
    </w:p>
    <w:p w14:paraId="0C50B8F4" w14:textId="77777777" w:rsidR="00865A9F" w:rsidRPr="009F718B" w:rsidRDefault="00865A9F" w:rsidP="00865A9F">
      <w:pPr>
        <w:tabs>
          <w:tab w:val="left" w:pos="1080"/>
        </w:tabs>
        <w:spacing w:after="0" w:line="240" w:lineRule="auto"/>
        <w:jc w:val="both"/>
        <w:rPr>
          <w:rFonts w:ascii="Verdana" w:eastAsia="Arial Unicode MS" w:hAnsi="Verdana" w:cs="Times New Roman"/>
          <w:color w:val="00000A"/>
          <w:sz w:val="24"/>
          <w:szCs w:val="24"/>
          <w:lang w:eastAsia="en-US"/>
        </w:rPr>
      </w:pPr>
    </w:p>
    <w:p w14:paraId="0FD41CA5" w14:textId="77777777" w:rsidR="00865A9F" w:rsidRPr="009F718B" w:rsidRDefault="00865A9F" w:rsidP="00865A9F">
      <w:pPr>
        <w:numPr>
          <w:ilvl w:val="0"/>
          <w:numId w:val="76"/>
        </w:numPr>
        <w:tabs>
          <w:tab w:val="num" w:pos="1418"/>
        </w:tabs>
        <w:spacing w:after="0" w:line="240" w:lineRule="auto"/>
        <w:ind w:left="0" w:firstLine="720"/>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SUTARTIES ŠALIŲ ĮSIPAREIGOJIMAI</w:t>
      </w:r>
    </w:p>
    <w:p w14:paraId="575B9BAA" w14:textId="77777777" w:rsidR="00865A9F" w:rsidRPr="009F718B" w:rsidRDefault="00865A9F" w:rsidP="00865A9F">
      <w:pPr>
        <w:tabs>
          <w:tab w:val="left" w:pos="1080"/>
          <w:tab w:val="left" w:pos="1134"/>
          <w:tab w:val="left" w:pos="2160"/>
        </w:tabs>
        <w:spacing w:after="0" w:line="240" w:lineRule="auto"/>
        <w:jc w:val="both"/>
        <w:rPr>
          <w:rFonts w:ascii="Verdana" w:eastAsia="Arial Unicode MS" w:hAnsi="Verdana" w:cs="Times New Roman"/>
          <w:color w:val="00000A"/>
          <w:sz w:val="24"/>
          <w:szCs w:val="24"/>
          <w:lang w:eastAsia="en-US"/>
        </w:rPr>
      </w:pPr>
    </w:p>
    <w:p w14:paraId="11C86D9B" w14:textId="5CB047B7" w:rsidR="00235453" w:rsidRPr="009F718B" w:rsidRDefault="00865A9F" w:rsidP="00352093">
      <w:pPr>
        <w:numPr>
          <w:ilvl w:val="0"/>
          <w:numId w:val="99"/>
        </w:numPr>
        <w:tabs>
          <w:tab w:val="left" w:pos="1080"/>
          <w:tab w:val="left" w:pos="1276"/>
          <w:tab w:val="left" w:pos="1418"/>
        </w:tabs>
        <w:spacing w:after="0" w:line="240" w:lineRule="auto"/>
        <w:ind w:left="0" w:firstLine="709"/>
        <w:jc w:val="both"/>
        <w:rPr>
          <w:rFonts w:ascii="Verdana" w:eastAsia="Arial Unicode MS" w:hAnsi="Verdana" w:cs="Times New Roman"/>
          <w:vanish/>
          <w:color w:val="00000A"/>
          <w:sz w:val="24"/>
          <w:szCs w:val="24"/>
          <w:lang w:eastAsia="en-US"/>
        </w:rPr>
      </w:pPr>
      <w:r w:rsidRPr="009F718B">
        <w:rPr>
          <w:rFonts w:ascii="Verdana" w:eastAsia="Calibri" w:hAnsi="Verdana" w:cs="Times New Roman"/>
          <w:sz w:val="24"/>
          <w:szCs w:val="24"/>
          <w:lang w:eastAsia="en-US"/>
        </w:rPr>
        <w:t>Užsakovas įsipareigoja:</w:t>
      </w:r>
    </w:p>
    <w:p w14:paraId="7E0806F2" w14:textId="14FF641C" w:rsidR="00352093" w:rsidRPr="009F718B" w:rsidRDefault="00352093" w:rsidP="00352093">
      <w:pPr>
        <w:numPr>
          <w:ilvl w:val="1"/>
          <w:numId w:val="110"/>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p>
    <w:p w14:paraId="28D95682" w14:textId="77777777" w:rsidR="00352093" w:rsidRPr="009F718B" w:rsidRDefault="00352093" w:rsidP="00352093">
      <w:pPr>
        <w:pStyle w:val="Sraopastraipa"/>
        <w:numPr>
          <w:ilvl w:val="0"/>
          <w:numId w:val="110"/>
        </w:numPr>
        <w:tabs>
          <w:tab w:val="left" w:pos="1080"/>
          <w:tab w:val="left" w:pos="1276"/>
          <w:tab w:val="left" w:pos="1418"/>
        </w:tabs>
        <w:spacing w:after="0" w:line="240" w:lineRule="auto"/>
        <w:ind w:left="0" w:firstLine="709"/>
        <w:contextualSpacing w:val="0"/>
        <w:jc w:val="both"/>
        <w:rPr>
          <w:rFonts w:ascii="Verdana" w:eastAsia="Arial Unicode MS" w:hAnsi="Verdana"/>
          <w:vanish/>
          <w:color w:val="00000A"/>
          <w:szCs w:val="24"/>
        </w:rPr>
      </w:pPr>
    </w:p>
    <w:p w14:paraId="0719699C" w14:textId="374D3AE6" w:rsidR="00865A9F" w:rsidRPr="009F718B" w:rsidRDefault="00352093" w:rsidP="00352093">
      <w:pPr>
        <w:numPr>
          <w:ilvl w:val="1"/>
          <w:numId w:val="110"/>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l</w:t>
      </w:r>
      <w:r w:rsidR="00865A9F" w:rsidRPr="009F718B">
        <w:rPr>
          <w:rFonts w:ascii="Verdana" w:eastAsia="Arial Unicode MS" w:hAnsi="Verdana" w:cs="Times New Roman"/>
          <w:color w:val="00000A"/>
          <w:sz w:val="24"/>
          <w:szCs w:val="24"/>
          <w:lang w:eastAsia="en-US"/>
        </w:rPr>
        <w:t>aiku suteikti objektą Statybai (Statybvietę), kurios dydis ir būklė turi atitikti Sutarties nustatytas sąlygas bei leisti Rangovui laiku pradėti tinkamai vykdyti ir laiku užbaigti Statybą;</w:t>
      </w:r>
    </w:p>
    <w:p w14:paraId="74F538D8" w14:textId="77777777" w:rsidR="00865A9F" w:rsidRPr="009F718B" w:rsidRDefault="00865A9F" w:rsidP="00235453">
      <w:pPr>
        <w:numPr>
          <w:ilvl w:val="1"/>
          <w:numId w:val="110"/>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pagal šios Sutarties sąlygas priimti tinkamai atliktus Darbus ir (ar) tinkamai ištaisytus tų Darbų trūkumus;</w:t>
      </w:r>
    </w:p>
    <w:p w14:paraId="7E92B8FE" w14:textId="77777777" w:rsidR="00865A9F" w:rsidRPr="009F718B" w:rsidRDefault="00865A9F" w:rsidP="00235453">
      <w:pPr>
        <w:numPr>
          <w:ilvl w:val="1"/>
          <w:numId w:val="110"/>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apmokėti Rangovui už tinkamai atliktus Darbus Sutartyje nustatytomis sąlygomis ir tvarka;</w:t>
      </w:r>
    </w:p>
    <w:p w14:paraId="5DCFD24C" w14:textId="77777777" w:rsidR="00865A9F" w:rsidRPr="009F718B" w:rsidRDefault="00865A9F" w:rsidP="00235453">
      <w:pPr>
        <w:numPr>
          <w:ilvl w:val="1"/>
          <w:numId w:val="110"/>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kontroliuoti ir tikrinti Rangovo vykdomus Darbus pagal galiojančiuose normatyviniuose dokumentuose jų kiekiui ir kokybei nustatytus reikalavimus.</w:t>
      </w:r>
    </w:p>
    <w:p w14:paraId="08C3885A" w14:textId="77777777" w:rsidR="00865A9F" w:rsidRPr="009F718B" w:rsidRDefault="00865A9F" w:rsidP="00235453">
      <w:pPr>
        <w:numPr>
          <w:ilvl w:val="0"/>
          <w:numId w:val="110"/>
        </w:numPr>
        <w:tabs>
          <w:tab w:val="left" w:pos="1320"/>
          <w:tab w:val="left" w:pos="1740"/>
        </w:tabs>
        <w:spacing w:after="0" w:line="240" w:lineRule="auto"/>
        <w:ind w:left="0"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Rangovas įsipareigoja:</w:t>
      </w:r>
    </w:p>
    <w:p w14:paraId="505296E6" w14:textId="78C96455" w:rsidR="00865A9F" w:rsidRPr="009F718B" w:rsidRDefault="00865A9F" w:rsidP="00235453">
      <w:pPr>
        <w:numPr>
          <w:ilvl w:val="1"/>
          <w:numId w:val="110"/>
        </w:numPr>
        <w:tabs>
          <w:tab w:val="left" w:pos="426"/>
          <w:tab w:val="left" w:pos="1560"/>
          <w:tab w:val="left" w:pos="2160"/>
        </w:tabs>
        <w:spacing w:after="0" w:line="240" w:lineRule="auto"/>
        <w:ind w:left="0" w:firstLine="709"/>
        <w:contextualSpacing/>
        <w:jc w:val="both"/>
        <w:rPr>
          <w:rFonts w:ascii="Verdana" w:eastAsia="Calibri" w:hAnsi="Verdana" w:cs="Times New Roman"/>
          <w:spacing w:val="-2"/>
          <w:sz w:val="24"/>
          <w:szCs w:val="24"/>
          <w:lang w:eastAsia="en-US"/>
        </w:rPr>
      </w:pPr>
      <w:r w:rsidRPr="009F718B">
        <w:rPr>
          <w:rFonts w:ascii="Verdana" w:eastAsia="Times New Roman" w:hAnsi="Verdana" w:cs="Times New Roman"/>
          <w:spacing w:val="-2"/>
          <w:sz w:val="24"/>
          <w:szCs w:val="24"/>
          <w:lang w:eastAsia="en-US"/>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9F718B">
        <w:rPr>
          <w:rFonts w:ascii="Verdana" w:eastAsia="Times New Roman" w:hAnsi="Verdana" w:cs="Times New Roman"/>
          <w:b/>
          <w:bCs/>
          <w:spacing w:val="-2"/>
          <w:sz w:val="24"/>
          <w:szCs w:val="24"/>
          <w:lang w:eastAsia="en-US"/>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9F718B">
        <w:rPr>
          <w:rFonts w:ascii="Verdana" w:eastAsia="Times New Roman" w:hAnsi="Verdana" w:cs="Times New Roman"/>
          <w:spacing w:val="-2"/>
          <w:sz w:val="24"/>
          <w:szCs w:val="24"/>
          <w:lang w:eastAsia="en-US"/>
        </w:rPr>
        <w:t xml:space="preserve">. Šio įsipareigojimo vykdymą užtikrina Rangovas, kuris kartu su atliktų darbų priėmimo-perdavimo aktu Užsakovui pateikia ataskaitą apie taikytas aplinkos apsaugos priemones. Užsakovui nustačius, kad Rangovas </w:t>
      </w:r>
      <w:r w:rsidRPr="009F718B">
        <w:rPr>
          <w:rFonts w:ascii="Verdana" w:eastAsia="Times New Roman" w:hAnsi="Verdana" w:cs="Times New Roman"/>
          <w:b/>
          <w:bCs/>
          <w:spacing w:val="-2"/>
          <w:sz w:val="24"/>
          <w:szCs w:val="24"/>
          <w:lang w:eastAsia="en-US"/>
        </w:rPr>
        <w:t>kartu su atliktų darbų priėmimo-perdavimo aktu</w:t>
      </w:r>
      <w:r w:rsidRPr="009F718B">
        <w:rPr>
          <w:rFonts w:ascii="Verdana" w:eastAsia="Times New Roman" w:hAnsi="Verdana" w:cs="Times New Roman"/>
          <w:spacing w:val="-2"/>
          <w:sz w:val="24"/>
          <w:szCs w:val="24"/>
          <w:lang w:eastAsia="en-US"/>
        </w:rPr>
        <w:t xml:space="preserve"> Užsakovui nepateikė ataskaitos apie darbų atlikimo metu taikytas aplinkos apsaugos priemones ir (ar) atlikus darbus Rangovas nepritaikė </w:t>
      </w:r>
      <w:r w:rsidRPr="009F718B">
        <w:rPr>
          <w:rFonts w:ascii="Verdana" w:eastAsia="Times New Roman" w:hAnsi="Verdana" w:cs="Times New Roman"/>
          <w:spacing w:val="-2"/>
          <w:sz w:val="24"/>
          <w:szCs w:val="24"/>
          <w:lang w:eastAsia="en-US"/>
        </w:rPr>
        <w:lastRenderedPageBreak/>
        <w:t>pateiktoje informacijoje (plane ar pan.) nurodytų aplinkos apsaugos priemonių, Rangovui taikoma Sutarties 4</w:t>
      </w:r>
      <w:r w:rsidR="00415C31" w:rsidRPr="009F718B">
        <w:rPr>
          <w:rFonts w:ascii="Verdana" w:eastAsia="Times New Roman" w:hAnsi="Verdana" w:cs="Times New Roman"/>
          <w:spacing w:val="-2"/>
          <w:sz w:val="24"/>
          <w:szCs w:val="24"/>
          <w:lang w:eastAsia="en-US"/>
        </w:rPr>
        <w:t>5</w:t>
      </w:r>
      <w:r w:rsidRPr="009F718B">
        <w:rPr>
          <w:rFonts w:ascii="Verdana" w:eastAsia="Times New Roman" w:hAnsi="Verdana" w:cs="Times New Roman"/>
          <w:spacing w:val="-2"/>
          <w:sz w:val="24"/>
          <w:szCs w:val="24"/>
          <w:lang w:eastAsia="en-US"/>
        </w:rPr>
        <w:t xml:space="preserve"> punkte nustatyta atsakomybė.</w:t>
      </w:r>
    </w:p>
    <w:p w14:paraId="64D8E192" w14:textId="5A0CA86E" w:rsidR="00415C31" w:rsidRPr="009F718B" w:rsidRDefault="00415C31" w:rsidP="00235453">
      <w:pPr>
        <w:numPr>
          <w:ilvl w:val="1"/>
          <w:numId w:val="110"/>
        </w:numPr>
        <w:tabs>
          <w:tab w:val="left" w:pos="426"/>
          <w:tab w:val="left" w:pos="1560"/>
          <w:tab w:val="left" w:pos="2160"/>
        </w:tabs>
        <w:spacing w:after="0" w:line="240" w:lineRule="auto"/>
        <w:ind w:left="0" w:firstLine="709"/>
        <w:contextualSpacing/>
        <w:jc w:val="both"/>
        <w:rPr>
          <w:rFonts w:ascii="Verdana" w:eastAsia="Calibri" w:hAnsi="Verdana" w:cs="Times New Roman"/>
          <w:spacing w:val="-2"/>
          <w:sz w:val="24"/>
          <w:szCs w:val="24"/>
          <w:lang w:eastAsia="en-US"/>
        </w:rPr>
      </w:pPr>
      <w:r w:rsidRPr="009F718B">
        <w:rPr>
          <w:rFonts w:ascii="Verdana" w:eastAsia="Calibri" w:hAnsi="Verdana" w:cs="Times New Roman"/>
          <w:spacing w:val="-2"/>
          <w:sz w:val="24"/>
          <w:szCs w:val="24"/>
          <w:lang w:eastAsia="en-US"/>
        </w:rPr>
        <w:t>per 28 d. pateikti užpildytus žiniaraščius, kurie naudojami papildomų/nevykdomų darbų kainai nustatyti.</w:t>
      </w:r>
    </w:p>
    <w:p w14:paraId="0B73C3DC" w14:textId="77777777" w:rsidR="00865A9F" w:rsidRPr="009F718B" w:rsidRDefault="00865A9F" w:rsidP="00235453">
      <w:pPr>
        <w:numPr>
          <w:ilvl w:val="1"/>
          <w:numId w:val="110"/>
        </w:numPr>
        <w:tabs>
          <w:tab w:val="left" w:pos="426"/>
          <w:tab w:val="left" w:pos="1276"/>
          <w:tab w:val="left" w:pos="1560"/>
          <w:tab w:val="left" w:pos="2160"/>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732D7B47" w14:textId="77777777" w:rsidR="00865A9F" w:rsidRPr="009F718B" w:rsidRDefault="00865A9F" w:rsidP="00235453">
      <w:pPr>
        <w:numPr>
          <w:ilvl w:val="2"/>
          <w:numId w:val="110"/>
        </w:numPr>
        <w:tabs>
          <w:tab w:val="left" w:pos="426"/>
          <w:tab w:val="left" w:pos="1276"/>
          <w:tab w:val="left" w:pos="1560"/>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apie tai jis turi informuoti Užsakovą, nurodydamas subrangovo pakeitimo priežastis;</w:t>
      </w:r>
    </w:p>
    <w:p w14:paraId="32DF4103" w14:textId="77777777" w:rsidR="00865A9F" w:rsidRPr="009F718B" w:rsidRDefault="00865A9F" w:rsidP="00235453">
      <w:pPr>
        <w:numPr>
          <w:ilvl w:val="2"/>
          <w:numId w:val="110"/>
        </w:numPr>
        <w:tabs>
          <w:tab w:val="left" w:pos="426"/>
          <w:tab w:val="left" w:pos="1276"/>
          <w:tab w:val="left" w:pos="1560"/>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 xml:space="preserve">gavęs tokį pranešimą, Užsakovas kartu su Rangovu protokolu įformina susitarimą dėl subrangovo pakeitimo. </w:t>
      </w:r>
    </w:p>
    <w:p w14:paraId="39CDF16C" w14:textId="56FB4256"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4</w:t>
      </w:r>
      <w:r w:rsidRPr="009F718B">
        <w:rPr>
          <w:rFonts w:ascii="Verdana" w:eastAsia="Arial Unicode MS" w:hAnsi="Verdana" w:cs="Times New Roman"/>
          <w:color w:val="00000A"/>
          <w:sz w:val="24"/>
          <w:szCs w:val="24"/>
          <w:lang w:eastAsia="en-US"/>
        </w:rPr>
        <w:t xml:space="preserve"> Rangovo (ar subtiekėjų) specialistai, vykdantys Sutartį, gali būti keičiami šiais atvejais:</w:t>
      </w:r>
    </w:p>
    <w:p w14:paraId="2CB39434" w14:textId="26F89CEB"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4</w:t>
      </w:r>
      <w:r w:rsidRPr="009F718B">
        <w:rPr>
          <w:rFonts w:ascii="Verdana" w:eastAsia="Arial Unicode MS" w:hAnsi="Verdana" w:cs="Times New Roman"/>
          <w:color w:val="00000A"/>
          <w:sz w:val="24"/>
          <w:szCs w:val="24"/>
          <w:lang w:eastAsia="en-US"/>
        </w:rPr>
        <w:t>.1.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494BD0" w14:textId="0D568F0F"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4</w:t>
      </w:r>
      <w:r w:rsidRPr="009F718B">
        <w:rPr>
          <w:rFonts w:ascii="Verdana" w:eastAsia="Arial Unicode MS" w:hAnsi="Verdana" w:cs="Times New Roman"/>
          <w:color w:val="00000A"/>
          <w:sz w:val="24"/>
          <w:szCs w:val="24"/>
          <w:lang w:eastAsia="en-US"/>
        </w:rPr>
        <w:t>.2. Užsakovo iniciatyva, jei Užsakovas turi pagrįstų įtarimų, kad Rangovas Sutarties vykdymui paskirtas specialistas nekompetentingas vykdyti nustatytas pareigas;</w:t>
      </w:r>
    </w:p>
    <w:p w14:paraId="16EE1187" w14:textId="10C2BA60"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4</w:t>
      </w:r>
      <w:r w:rsidRPr="009F718B">
        <w:rPr>
          <w:rFonts w:ascii="Verdana" w:eastAsia="Arial Unicode MS" w:hAnsi="Verdana" w:cs="Times New Roman"/>
          <w:color w:val="00000A"/>
          <w:sz w:val="24"/>
          <w:szCs w:val="24"/>
          <w:lang w:eastAsia="en-US"/>
        </w:rPr>
        <w:t>.3.Rangovas ar subtiekėjas privalo pakeisti specialistą, jei paaiškėja, kad jis neatitinka jam pirkimo dokumentuose keliamų reikalavimų.</w:t>
      </w:r>
    </w:p>
    <w:p w14:paraId="46232CE7" w14:textId="1950EF51"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5</w:t>
      </w:r>
      <w:r w:rsidRPr="009F718B">
        <w:rPr>
          <w:rFonts w:ascii="Verdana" w:eastAsia="Arial Unicode MS" w:hAnsi="Verdana" w:cs="Times New Roman"/>
          <w:color w:val="00000A"/>
          <w:sz w:val="24"/>
          <w:szCs w:val="24"/>
          <w:lang w:eastAsia="en-US"/>
        </w:rPr>
        <w:t>. Naujas specialistas ir (ar) subtiekėjas, Rangovo prašymo pakeisti specialistą ir (ar) subtiekėją pateikimo metu turi atitikti pirkimo dokumentuose specialistui ir (ar) subtiekėjui keliamus reikalavimus.</w:t>
      </w:r>
    </w:p>
    <w:p w14:paraId="4E7E7F5A" w14:textId="574E3579"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6</w:t>
      </w:r>
      <w:r w:rsidRPr="009F718B">
        <w:rPr>
          <w:rFonts w:ascii="Verdana" w:eastAsia="Arial Unicode MS" w:hAnsi="Verdana" w:cs="Times New Roman"/>
          <w:color w:val="00000A"/>
          <w:sz w:val="24"/>
          <w:szCs w:val="24"/>
          <w:lang w:eastAsia="en-US"/>
        </w:rPr>
        <w:t>. Rangovas privalo ne vėliau nei prieš 5 (penkias) darbo dienas iki numatomo subtiekėjo, kurio pajėgumais Rangovas rėmėsi, kad atitiktų pirkimo dokumentuose nustatytus kvalifikacijos reikalavimus, ir (ar) specialisto keitimo pateikti Užsakovui šiuos dokumentus:</w:t>
      </w:r>
    </w:p>
    <w:p w14:paraId="65E87F27" w14:textId="3D2EE617"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6</w:t>
      </w:r>
      <w:r w:rsidRPr="009F718B">
        <w:rPr>
          <w:rFonts w:ascii="Verdana" w:eastAsia="Arial Unicode MS" w:hAnsi="Verdana" w:cs="Times New Roman"/>
          <w:color w:val="00000A"/>
          <w:sz w:val="24"/>
          <w:szCs w:val="24"/>
          <w:lang w:eastAsia="en-US"/>
        </w:rPr>
        <w:t>.1. argumentuotą rašytinį prašymą pakeisti subtiekėją ir (ar) specialistą, paaiškinant keitimo aplinkybę. Užsakovas pasilieka teisę paprašyti įrodymų, pagrindžiančių keitimo aplinkybę;</w:t>
      </w:r>
    </w:p>
    <w:p w14:paraId="2362E4BE" w14:textId="4BF7CDCD"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6</w:t>
      </w:r>
      <w:r w:rsidRPr="009F718B">
        <w:rPr>
          <w:rFonts w:ascii="Verdana" w:eastAsia="Arial Unicode MS" w:hAnsi="Verdana" w:cs="Times New Roman"/>
          <w:color w:val="00000A"/>
          <w:sz w:val="24"/>
          <w:szCs w:val="24"/>
          <w:lang w:eastAsia="en-US"/>
        </w:rPr>
        <w:t>.2.naujo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EE243E" w14:textId="5EC687BD"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7</w:t>
      </w:r>
      <w:r w:rsidRPr="009F718B">
        <w:rPr>
          <w:rFonts w:ascii="Verdana" w:eastAsia="Arial Unicode MS" w:hAnsi="Verdana" w:cs="Times New Roman"/>
          <w:color w:val="00000A"/>
          <w:sz w:val="24"/>
          <w:szCs w:val="24"/>
          <w:lang w:eastAsia="en-US"/>
        </w:rPr>
        <w:t xml:space="preserve"> 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01F1227D" w14:textId="362D44EB"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lastRenderedPageBreak/>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8</w:t>
      </w:r>
      <w:r w:rsidRPr="009F718B">
        <w:rPr>
          <w:rFonts w:ascii="Verdana" w:eastAsia="Arial Unicode MS" w:hAnsi="Verdana" w:cs="Times New Roman"/>
          <w:color w:val="00000A"/>
          <w:sz w:val="24"/>
          <w:szCs w:val="24"/>
          <w:lang w:eastAsia="en-US"/>
        </w:rPr>
        <w:t xml:space="preserve">. </w:t>
      </w:r>
      <w:r w:rsidRPr="009F718B">
        <w:rPr>
          <w:rFonts w:ascii="Verdana" w:eastAsia="Times New Roman" w:hAnsi="Verdana" w:cs="Times New Roman"/>
          <w:sz w:val="24"/>
          <w:szCs w:val="24"/>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8, ir pateikti Subrangovams priedą Nr. 8. </w:t>
      </w:r>
    </w:p>
    <w:p w14:paraId="1AC4BF39" w14:textId="0CB04C34"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9</w:t>
      </w:r>
      <w:r w:rsidRPr="009F718B">
        <w:rPr>
          <w:rFonts w:ascii="Verdana" w:eastAsia="Arial Unicode MS" w:hAnsi="Verdana" w:cs="Times New Roman"/>
          <w:color w:val="00000A"/>
          <w:sz w:val="24"/>
          <w:szCs w:val="24"/>
          <w:lang w:eastAsia="en-US"/>
        </w:rPr>
        <w:t xml:space="preserve">. </w:t>
      </w:r>
      <w:r w:rsidRPr="009F718B">
        <w:rPr>
          <w:rFonts w:ascii="Verdana" w:eastAsia="Times New Roman" w:hAnsi="Verdana" w:cs="Times New Roman"/>
          <w:sz w:val="24"/>
          <w:szCs w:val="24"/>
        </w:rPr>
        <w:t>Tuo atveju, kai Subrangovas išreiškia norą pasinaudoti tiesioginio atsiskaitymo galimybe, Užsakovas ir Rangovas privalo sudaryti su Subrangovu trišalį susitarimą pagal priede Nr. 8 pateiktą trišalio susitarimo su Subrangovu formą.</w:t>
      </w:r>
    </w:p>
    <w:p w14:paraId="08E8AED3" w14:textId="7C9BC4D7"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 Rangovas įsipareigoja:</w:t>
      </w:r>
    </w:p>
    <w:p w14:paraId="61879936" w14:textId="16E6D666"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.1. nustatytu laiku pradėti, kokybiškai atlikti, užbaigti ir perduoti Užsakovui visus Sutartyje nurodytus Darbus ir ištaisyti defektus, nustatytus iki Darbų perdavimo Užsakovui ir (ar) per garantinį laikotarpį;</w:t>
      </w:r>
    </w:p>
    <w:p w14:paraId="2A0D8E2D" w14:textId="7DDF03B0"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.2. Darbus atlikti pagal statybos techninių reglamentų ir kitų teisės aktų, reglamentuojančių statybos veiklą (normų, taisyklių) reikalavimus;</w:t>
      </w:r>
    </w:p>
    <w:p w14:paraId="65141ADA" w14:textId="4E8398A5"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.3. Darbus atlikti savo rizika, medžiagomis ir priemonėmis, naudodamas naujas ir kokybiškas medžiagas;</w:t>
      </w:r>
    </w:p>
    <w:p w14:paraId="4F571A7A" w14:textId="57C1D3F6"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.4. Darbų vykdymui naudoti Lietuvos Respublikos įstatymais nustatyta tvarka sertifikuotas medžiagas, dirbinius, gaminius ir įrenginius;</w:t>
      </w:r>
    </w:p>
    <w:p w14:paraId="5B9F88C5" w14:textId="6EDE803B"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.5. visus Darbus atlikti sutartais ir Sutartyje įtvirtintais terminais;</w:t>
      </w:r>
    </w:p>
    <w:p w14:paraId="124ECE3A" w14:textId="754E235D"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.6. savo sąskaita ištaisyti Darbus, kurie dėl Rangovo kaltės yra netinkamai įvykdyti ir neatitinkantys Sutarties sąlygų;</w:t>
      </w:r>
    </w:p>
    <w:p w14:paraId="744A46AE" w14:textId="7A11335D"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.7.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60868994" w14:textId="2A6A082A"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.8. Darbų atlikimui, esant reikalui, gauti leidimus arba sutikimus atlikti Darbus apsauginėse zonose (elektros tinklų, ryšių linijų, magistralinių vamzdynų), nutiestų požeminių komunikacijų vietose ir kt.;</w:t>
      </w:r>
    </w:p>
    <w:p w14:paraId="2458E316" w14:textId="7A68C990"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.9. išvežti statybines atliekas ir statybinį laužą savo sąskaita;</w:t>
      </w:r>
    </w:p>
    <w:p w14:paraId="010C8130" w14:textId="041651CA"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.10. vykdyti gautus Užsakovo nurodymus, jei šie nurodymai neprieštarauja Sutarties sąlygoms ir normatyviniams dokumentams;</w:t>
      </w:r>
    </w:p>
    <w:p w14:paraId="57C4B8C5" w14:textId="655DBA47"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.11.Rangovas Užsakovui įsipareigoja, kad Sutartį vykdys tik tokią teisę turintys asmenys;</w:t>
      </w:r>
    </w:p>
    <w:p w14:paraId="30F14F76" w14:textId="35967195"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 xml:space="preserve">.12. </w:t>
      </w:r>
      <w:r w:rsidRPr="009F718B">
        <w:rPr>
          <w:rFonts w:ascii="Verdana" w:eastAsia="Arial Unicode MS" w:hAnsi="Verdana" w:cs="HELVETICA NEUE ULTRALIGHT"/>
          <w:color w:val="00000A"/>
          <w:sz w:val="24"/>
          <w:szCs w:val="24"/>
          <w:lang w:eastAsia="en-US"/>
        </w:rPr>
        <w:t>statybvietėje statybos Darbus atliekantys asmenys, nurodyti Lietuvos Respublikos valstybinio socialinio draudimo įstatymo 15</w:t>
      </w:r>
      <w:r w:rsidRPr="009F718B">
        <w:rPr>
          <w:rFonts w:ascii="Verdana" w:eastAsia="Arial Unicode MS" w:hAnsi="Verdana" w:cs="HELVETICA NEUE ULTRALIGHT"/>
          <w:color w:val="00000A"/>
          <w:sz w:val="24"/>
          <w:szCs w:val="24"/>
          <w:vertAlign w:val="superscript"/>
          <w:lang w:eastAsia="en-US"/>
        </w:rPr>
        <w:t>1</w:t>
      </w:r>
      <w:r w:rsidRPr="009F718B">
        <w:rPr>
          <w:rFonts w:ascii="Verdana" w:eastAsia="Arial Unicode MS" w:hAnsi="Verdana" w:cs="HELVETICA NEUE ULTRALIGHT"/>
          <w:color w:val="00000A"/>
          <w:sz w:val="24"/>
          <w:szCs w:val="24"/>
          <w:lang w:eastAsia="en-US"/>
        </w:rPr>
        <w:t xml:space="preserve"> straipsnio 1 dalyje, privalo turėti galiojantį Valstybinio socialinio draudimo įstatymo 15</w:t>
      </w:r>
      <w:r w:rsidRPr="009F718B">
        <w:rPr>
          <w:rFonts w:ascii="Verdana" w:eastAsia="Arial Unicode MS" w:hAnsi="Verdana" w:cs="HELVETICA NEUE ULTRALIGHT"/>
          <w:color w:val="00000A"/>
          <w:sz w:val="24"/>
          <w:szCs w:val="24"/>
          <w:vertAlign w:val="superscript"/>
          <w:lang w:eastAsia="en-US"/>
        </w:rPr>
        <w:t>1</w:t>
      </w:r>
      <w:r w:rsidRPr="009F718B">
        <w:rPr>
          <w:rFonts w:ascii="Verdana" w:eastAsia="Arial Unicode MS" w:hAnsi="Verdana" w:cs="HELVETICA NEUE ULTRALIGHT"/>
          <w:color w:val="00000A"/>
          <w:sz w:val="24"/>
          <w:szCs w:val="24"/>
          <w:lang w:eastAsia="en-US"/>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9F718B">
        <w:rPr>
          <w:rFonts w:ascii="Verdana" w:eastAsia="Arial Unicode MS" w:hAnsi="Verdana" w:cs="HELVETICA NEUE ULTRALIGHT"/>
          <w:color w:val="00000A"/>
          <w:sz w:val="24"/>
          <w:szCs w:val="24"/>
          <w:vertAlign w:val="superscript"/>
          <w:lang w:eastAsia="en-US"/>
        </w:rPr>
        <w:t>1</w:t>
      </w:r>
      <w:r w:rsidRPr="009F718B">
        <w:rPr>
          <w:rFonts w:ascii="Verdana" w:eastAsia="Arial Unicode MS" w:hAnsi="Verdana" w:cs="HELVETICA NEUE ULTRALIGHT"/>
          <w:color w:val="00000A"/>
          <w:sz w:val="24"/>
          <w:szCs w:val="24"/>
          <w:lang w:eastAsia="en-US"/>
        </w:rPr>
        <w:t xml:space="preserve"> straipsnio 8 dalyje, pagrindžiančius dokumentus ir pateikti jį (juos):</w:t>
      </w:r>
    </w:p>
    <w:p w14:paraId="34822468" w14:textId="612FF1E2"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 xml:space="preserve">.12.1. </w:t>
      </w:r>
      <w:r w:rsidRPr="009F718B">
        <w:rPr>
          <w:rFonts w:ascii="Verdana" w:eastAsia="Arial Unicode MS" w:hAnsi="Verdana" w:cs="HELVETICA NEUE ULTRALIGHT"/>
          <w:color w:val="00000A"/>
          <w:sz w:val="24"/>
          <w:szCs w:val="24"/>
          <w:lang w:eastAsia="en-US"/>
        </w:rPr>
        <w:t>patikrinimo metu Lietuvos Respublikos užimtumo įstatymo 55 straipsnyje nurodytoms institucijoms;</w:t>
      </w:r>
    </w:p>
    <w:p w14:paraId="7FBB68A4" w14:textId="524D9EA8"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lastRenderedPageBreak/>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 xml:space="preserve">.12.2. </w:t>
      </w:r>
      <w:r w:rsidRPr="009F718B">
        <w:rPr>
          <w:rFonts w:ascii="Verdana" w:eastAsia="Arial Unicode MS" w:hAnsi="Verdana" w:cs="HELVETICA NEUE ULTRALIGHT"/>
          <w:color w:val="00000A"/>
          <w:sz w:val="24"/>
          <w:szCs w:val="24"/>
          <w:lang w:eastAsia="en-US"/>
        </w:rPr>
        <w:t>statybos patikrinimo metu Valstybinei teritorijų planavimo ir statybos inspekcijai prie Aplinkos ministerijos;</w:t>
      </w:r>
    </w:p>
    <w:p w14:paraId="53AA6AFD" w14:textId="50A46BA0"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 xml:space="preserve">.12.3. </w:t>
      </w:r>
      <w:r w:rsidRPr="009F718B">
        <w:rPr>
          <w:rFonts w:ascii="Verdana" w:eastAsia="Arial Unicode MS" w:hAnsi="Verdana" w:cs="HELVETICA NEUE ULTRALIGHT"/>
          <w:color w:val="00000A"/>
          <w:sz w:val="24"/>
          <w:szCs w:val="24"/>
          <w:lang w:eastAsia="en-US"/>
        </w:rPr>
        <w:t>prieš patenkant į statybvietę ir statybvietėje pareikalavus statytojui (Užsakovui) ar jo vienam įgaliotam rangovui ar jų įgaliotiems asmenims;</w:t>
      </w:r>
    </w:p>
    <w:p w14:paraId="4BD75F39" w14:textId="1E3805F2" w:rsidR="00865A9F" w:rsidRPr="009F718B" w:rsidRDefault="00865A9F" w:rsidP="00865A9F">
      <w:pPr>
        <w:tabs>
          <w:tab w:val="left" w:pos="426"/>
          <w:tab w:val="left" w:pos="1276"/>
          <w:tab w:val="left" w:pos="1560"/>
          <w:tab w:val="left" w:pos="1701"/>
        </w:tabs>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5</w:t>
      </w:r>
      <w:r w:rsidR="00415C31" w:rsidRPr="009F718B">
        <w:rPr>
          <w:rFonts w:ascii="Verdana" w:eastAsia="Arial Unicode MS" w:hAnsi="Verdana" w:cs="Times New Roman"/>
          <w:color w:val="00000A"/>
          <w:sz w:val="24"/>
          <w:szCs w:val="24"/>
          <w:lang w:eastAsia="en-US"/>
        </w:rPr>
        <w:t>1</w:t>
      </w:r>
      <w:r w:rsidRPr="009F718B">
        <w:rPr>
          <w:rFonts w:ascii="Verdana" w:eastAsia="Arial Unicode MS" w:hAnsi="Verdana" w:cs="Times New Roman"/>
          <w:color w:val="00000A"/>
          <w:sz w:val="24"/>
          <w:szCs w:val="24"/>
          <w:lang w:eastAsia="en-US"/>
        </w:rPr>
        <w:t>.</w:t>
      </w:r>
      <w:r w:rsidR="00415C31" w:rsidRPr="009F718B">
        <w:rPr>
          <w:rFonts w:ascii="Verdana" w:eastAsia="Arial Unicode MS" w:hAnsi="Verdana" w:cs="Times New Roman"/>
          <w:color w:val="00000A"/>
          <w:sz w:val="24"/>
          <w:szCs w:val="24"/>
          <w:lang w:eastAsia="en-US"/>
        </w:rPr>
        <w:t>10</w:t>
      </w:r>
      <w:r w:rsidRPr="009F718B">
        <w:rPr>
          <w:rFonts w:ascii="Verdana" w:eastAsia="Arial Unicode MS" w:hAnsi="Verdana" w:cs="Times New Roman"/>
          <w:color w:val="00000A"/>
          <w:sz w:val="24"/>
          <w:szCs w:val="24"/>
          <w:lang w:eastAsia="en-US"/>
        </w:rPr>
        <w:t xml:space="preserve">.13. </w:t>
      </w:r>
      <w:r w:rsidRPr="009F718B">
        <w:rPr>
          <w:rFonts w:ascii="Verdana" w:eastAsia="Times New Roman" w:hAnsi="Verdana" w:cs="Times New Roman"/>
          <w:color w:val="00000A"/>
          <w:sz w:val="24"/>
          <w:szCs w:val="24"/>
          <w:lang w:eastAsia="en-US"/>
        </w:rPr>
        <w:t>padėti ir suteikti galimybę Užsakovui susipažinti su visais įrašais statybos darbų elektroniniame žurnale bei medžiagų kokybės deklaracijomis, kad jis galėtų tinkamai patikrinti atliekamų Darbų kokybę.</w:t>
      </w:r>
    </w:p>
    <w:p w14:paraId="206CFC74" w14:textId="77777777" w:rsidR="00865A9F" w:rsidRPr="009F718B" w:rsidRDefault="00865A9F" w:rsidP="00865A9F">
      <w:pPr>
        <w:tabs>
          <w:tab w:val="left" w:pos="426"/>
          <w:tab w:val="left" w:pos="1276"/>
          <w:tab w:val="left" w:pos="1560"/>
          <w:tab w:val="left" w:pos="2160"/>
        </w:tabs>
        <w:spacing w:after="0" w:line="240" w:lineRule="auto"/>
        <w:ind w:left="709"/>
        <w:jc w:val="both"/>
        <w:rPr>
          <w:rFonts w:ascii="Verdana" w:eastAsia="Arial Unicode MS" w:hAnsi="Verdana" w:cs="Times New Roman"/>
          <w:color w:val="00000A"/>
          <w:sz w:val="24"/>
          <w:szCs w:val="24"/>
          <w:lang w:eastAsia="en-US"/>
        </w:rPr>
      </w:pPr>
    </w:p>
    <w:p w14:paraId="101DB374" w14:textId="77777777" w:rsidR="00865A9F" w:rsidRPr="009F718B" w:rsidRDefault="00865A9F" w:rsidP="00865A9F">
      <w:pPr>
        <w:numPr>
          <w:ilvl w:val="0"/>
          <w:numId w:val="76"/>
        </w:numPr>
        <w:spacing w:after="0" w:line="240" w:lineRule="auto"/>
        <w:ind w:left="0" w:firstLine="720"/>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SUTARTIES ŠALIŲ ATSAKOMYBĖ</w:t>
      </w:r>
    </w:p>
    <w:p w14:paraId="5E7A1D4A" w14:textId="77777777" w:rsidR="00865A9F" w:rsidRPr="009F718B" w:rsidRDefault="00865A9F" w:rsidP="00865A9F">
      <w:pPr>
        <w:spacing w:after="0" w:line="240" w:lineRule="auto"/>
        <w:ind w:left="720"/>
        <w:rPr>
          <w:rFonts w:ascii="Verdana" w:eastAsia="Arial Unicode MS" w:hAnsi="Verdana" w:cs="Times New Roman"/>
          <w:b/>
          <w:color w:val="00000A"/>
          <w:sz w:val="24"/>
          <w:szCs w:val="24"/>
          <w:lang w:eastAsia="en-US"/>
        </w:rPr>
      </w:pPr>
    </w:p>
    <w:p w14:paraId="0DC289E9" w14:textId="77777777" w:rsidR="00865A9F" w:rsidRPr="009F718B" w:rsidRDefault="00865A9F" w:rsidP="00235453">
      <w:pPr>
        <w:numPr>
          <w:ilvl w:val="0"/>
          <w:numId w:val="110"/>
        </w:numPr>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Šalys privalo tinkamai ir laiku vykdyti savo sutartines prievoles. Šalis, neįvykdžiusi netinkamai įvykdžiusi savo prievolę, privalo atlyginti kitai Šaliai šios patirtus nuostolius.</w:t>
      </w:r>
    </w:p>
    <w:p w14:paraId="7B3163F1" w14:textId="77777777" w:rsidR="00865A9F" w:rsidRPr="009F718B" w:rsidRDefault="00865A9F" w:rsidP="00235453">
      <w:pPr>
        <w:numPr>
          <w:ilvl w:val="0"/>
          <w:numId w:val="110"/>
        </w:numPr>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Užsakovo turtinė atsakomybė:</w:t>
      </w:r>
    </w:p>
    <w:p w14:paraId="30D40C83" w14:textId="4276858C" w:rsidR="00865A9F" w:rsidRPr="009F718B" w:rsidRDefault="00865A9F" w:rsidP="00235453">
      <w:pPr>
        <w:numPr>
          <w:ilvl w:val="1"/>
          <w:numId w:val="110"/>
        </w:numPr>
        <w:tabs>
          <w:tab w:val="left" w:pos="284"/>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Užsakovas, šioje Sutartyje nustatytu laiku neatsiskaitęs su Rangovu, moka Rangovui 0,0</w:t>
      </w:r>
      <w:r w:rsidR="006C4BDD" w:rsidRPr="009F718B">
        <w:rPr>
          <w:rFonts w:ascii="Verdana" w:eastAsia="Times New Roman" w:hAnsi="Verdana" w:cs="Times New Roman"/>
          <w:sz w:val="24"/>
          <w:szCs w:val="24"/>
          <w:lang w:eastAsia="en-US"/>
        </w:rPr>
        <w:t>2</w:t>
      </w:r>
      <w:r w:rsidRPr="009F718B">
        <w:rPr>
          <w:rFonts w:ascii="Verdana" w:eastAsia="Times New Roman" w:hAnsi="Verdana" w:cs="Times New Roman"/>
          <w:sz w:val="24"/>
          <w:szCs w:val="24"/>
          <w:lang w:eastAsia="en-US"/>
        </w:rPr>
        <w:t xml:space="preserve"> % delspinigių nuo neapmokėtos sumos dydžio už kiekvieną uždelstą atsiskaityti dieną.</w:t>
      </w:r>
    </w:p>
    <w:p w14:paraId="51F0D016" w14:textId="77777777" w:rsidR="00865A9F" w:rsidRPr="009F718B" w:rsidRDefault="00865A9F" w:rsidP="00235453">
      <w:pPr>
        <w:numPr>
          <w:ilvl w:val="0"/>
          <w:numId w:val="110"/>
        </w:numPr>
        <w:tabs>
          <w:tab w:val="left" w:pos="1276"/>
          <w:tab w:val="left" w:pos="1418"/>
          <w:tab w:val="left" w:pos="1740"/>
        </w:tabs>
        <w:spacing w:after="0" w:line="240" w:lineRule="auto"/>
        <w:ind w:left="0"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Rangovo turtinė atsakomybė:</w:t>
      </w:r>
    </w:p>
    <w:p w14:paraId="1E6BB54F" w14:textId="77777777" w:rsidR="00865A9F" w:rsidRPr="009F718B" w:rsidRDefault="00865A9F" w:rsidP="00235453">
      <w:pPr>
        <w:numPr>
          <w:ilvl w:val="1"/>
          <w:numId w:val="110"/>
        </w:numPr>
        <w:tabs>
          <w:tab w:val="left" w:pos="0"/>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Rangovas atsako Užsakovui už nukrypimus nuo normatyvinių dokumentų bei šios Sutarties reikalavimų ir tokiu atveju Užsakovas turi teisę reikalauti iš Rangovo:</w:t>
      </w:r>
    </w:p>
    <w:p w14:paraId="25175EF5" w14:textId="77777777" w:rsidR="00865A9F" w:rsidRPr="009F718B" w:rsidRDefault="00865A9F" w:rsidP="00235453">
      <w:pPr>
        <w:numPr>
          <w:ilvl w:val="2"/>
          <w:numId w:val="110"/>
        </w:numPr>
        <w:tabs>
          <w:tab w:val="left" w:pos="0"/>
          <w:tab w:val="left" w:pos="1080"/>
          <w:tab w:val="left" w:pos="1418"/>
          <w:tab w:val="left" w:pos="1560"/>
          <w:tab w:val="left" w:pos="1701"/>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neatlygintinai pašalinti trūkumus per Užsakovo nustatytą terminą;</w:t>
      </w:r>
    </w:p>
    <w:p w14:paraId="0CA2ACE2" w14:textId="77777777" w:rsidR="00865A9F" w:rsidRPr="009F718B" w:rsidRDefault="00865A9F" w:rsidP="00235453">
      <w:pPr>
        <w:numPr>
          <w:ilvl w:val="2"/>
          <w:numId w:val="110"/>
        </w:numPr>
        <w:tabs>
          <w:tab w:val="left" w:pos="0"/>
          <w:tab w:val="left" w:pos="1080"/>
          <w:tab w:val="left" w:pos="1418"/>
          <w:tab w:val="left" w:pos="1560"/>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atlyginti Užsakovo patirtas trūkumų šalinimo išlaidas.</w:t>
      </w:r>
    </w:p>
    <w:p w14:paraId="57CEFF57" w14:textId="57EE1E34" w:rsidR="00865A9F" w:rsidRPr="009F718B" w:rsidRDefault="00865A9F" w:rsidP="00235453">
      <w:pPr>
        <w:numPr>
          <w:ilvl w:val="1"/>
          <w:numId w:val="110"/>
        </w:numPr>
        <w:tabs>
          <w:tab w:val="left" w:pos="567"/>
          <w:tab w:val="left" w:pos="1134"/>
          <w:tab w:val="left" w:pos="1560"/>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Rangovas, laiku neatlikęs Darbų ar nepašalinęs defektų, moka Užsakovui 0,0</w:t>
      </w:r>
      <w:r w:rsidR="006C4BDD" w:rsidRPr="009F718B">
        <w:rPr>
          <w:rFonts w:ascii="Verdana" w:eastAsia="Arial Unicode MS" w:hAnsi="Verdana" w:cs="Times New Roman"/>
          <w:color w:val="00000A"/>
          <w:sz w:val="24"/>
          <w:szCs w:val="24"/>
          <w:lang w:eastAsia="en-US"/>
        </w:rPr>
        <w:t>2</w:t>
      </w:r>
      <w:r w:rsidRPr="009F718B">
        <w:rPr>
          <w:rFonts w:ascii="Verdana" w:eastAsia="Arial Unicode MS" w:hAnsi="Verdana" w:cs="Times New Roman"/>
          <w:color w:val="00000A"/>
          <w:sz w:val="24"/>
          <w:szCs w:val="24"/>
          <w:lang w:eastAsia="en-US"/>
        </w:rPr>
        <w:t xml:space="preserve">% delspinigių nuo neatliktų Darbų vertės už kiekvieną uždelstą dieną. Delspinigiai skaičiuojami nuo neatliktų darbų vertės </w:t>
      </w:r>
      <w:r w:rsidRPr="009F718B">
        <w:rPr>
          <w:rFonts w:ascii="Verdana" w:eastAsia="Arial Unicode MS" w:hAnsi="Verdana" w:cs="Times New Roman"/>
          <w:b/>
          <w:bCs/>
          <w:color w:val="00000A"/>
          <w:sz w:val="24"/>
          <w:szCs w:val="24"/>
          <w:lang w:eastAsia="en-US"/>
        </w:rPr>
        <w:t>be PVM</w:t>
      </w:r>
      <w:r w:rsidRPr="009F718B">
        <w:rPr>
          <w:rFonts w:ascii="Verdana" w:eastAsia="Arial Unicode MS" w:hAnsi="Verdana" w:cs="Times New Roman"/>
          <w:color w:val="00000A"/>
          <w:sz w:val="24"/>
          <w:szCs w:val="24"/>
          <w:lang w:eastAsia="en-US"/>
        </w:rPr>
        <w:t>.</w:t>
      </w:r>
    </w:p>
    <w:p w14:paraId="3B269103" w14:textId="77777777" w:rsidR="00865A9F" w:rsidRPr="009F718B" w:rsidRDefault="00865A9F" w:rsidP="00235453">
      <w:pPr>
        <w:numPr>
          <w:ilvl w:val="1"/>
          <w:numId w:val="110"/>
        </w:numPr>
        <w:tabs>
          <w:tab w:val="left" w:pos="567"/>
          <w:tab w:val="left" w:pos="1134"/>
          <w:tab w:val="left" w:pos="1560"/>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Rangovas už Sutartyje nustatytos subrangovų ir specialistų keitimo tvarkos nesilaikymą moka Užsakovui 1 000,00 Eur dydžio baudą už kiekvieną atvejį.</w:t>
      </w:r>
    </w:p>
    <w:p w14:paraId="5195E2DA" w14:textId="77777777" w:rsidR="00865A9F" w:rsidRPr="009F718B" w:rsidRDefault="00865A9F" w:rsidP="00235453">
      <w:pPr>
        <w:numPr>
          <w:ilvl w:val="1"/>
          <w:numId w:val="110"/>
        </w:numPr>
        <w:tabs>
          <w:tab w:val="left" w:pos="567"/>
          <w:tab w:val="left" w:pos="1134"/>
          <w:tab w:val="left" w:pos="1560"/>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Rangovas atsako už žalą aplinkos apsaugai, atsiradusią Darbų atlikimo teritorijoje, jei tokia žala atsirado dėl Rangovo ar jo darbuotojų kaltų veiksmų ar jų įtakoje.</w:t>
      </w:r>
    </w:p>
    <w:p w14:paraId="7E2C98F6" w14:textId="77777777" w:rsidR="00865A9F" w:rsidRPr="009F718B" w:rsidRDefault="00865A9F" w:rsidP="00865A9F">
      <w:pPr>
        <w:tabs>
          <w:tab w:val="left" w:pos="240"/>
        </w:tabs>
        <w:spacing w:after="0" w:line="240" w:lineRule="auto"/>
        <w:ind w:left="720"/>
        <w:jc w:val="both"/>
        <w:rPr>
          <w:rFonts w:ascii="Verdana" w:eastAsia="Arial Unicode MS" w:hAnsi="Verdana" w:cs="Times New Roman"/>
          <w:color w:val="00000A"/>
          <w:sz w:val="24"/>
          <w:szCs w:val="24"/>
          <w:lang w:eastAsia="en-US"/>
        </w:rPr>
      </w:pPr>
    </w:p>
    <w:p w14:paraId="0FF5186C" w14:textId="77777777" w:rsidR="00865A9F" w:rsidRPr="009F718B" w:rsidRDefault="00865A9F" w:rsidP="00865A9F">
      <w:pPr>
        <w:numPr>
          <w:ilvl w:val="0"/>
          <w:numId w:val="76"/>
        </w:numPr>
        <w:spacing w:after="0" w:line="240" w:lineRule="auto"/>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GARANTIJŲ SUTEIKIMAS DARBAMS</w:t>
      </w:r>
    </w:p>
    <w:p w14:paraId="48B68EDF" w14:textId="77777777" w:rsidR="00865A9F" w:rsidRPr="009F718B" w:rsidRDefault="00865A9F" w:rsidP="00865A9F">
      <w:pPr>
        <w:spacing w:after="0" w:line="240" w:lineRule="auto"/>
        <w:ind w:firstLine="720"/>
        <w:rPr>
          <w:rFonts w:ascii="Verdana" w:eastAsia="Arial Unicode MS" w:hAnsi="Verdana" w:cs="Times New Roman"/>
          <w:color w:val="00000A"/>
          <w:sz w:val="24"/>
          <w:szCs w:val="24"/>
          <w:lang w:eastAsia="en-US"/>
        </w:rPr>
      </w:pPr>
    </w:p>
    <w:p w14:paraId="1E93DE3A" w14:textId="77777777" w:rsidR="00865A9F" w:rsidRPr="009F718B" w:rsidRDefault="00865A9F" w:rsidP="00235453">
      <w:pPr>
        <w:numPr>
          <w:ilvl w:val="0"/>
          <w:numId w:val="110"/>
        </w:numPr>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29C1090D" w14:textId="77777777" w:rsidR="00865A9F" w:rsidRPr="009F718B" w:rsidRDefault="00865A9F" w:rsidP="00235453">
      <w:pPr>
        <w:numPr>
          <w:ilvl w:val="0"/>
          <w:numId w:val="110"/>
        </w:numPr>
        <w:tabs>
          <w:tab w:val="left" w:pos="480"/>
        </w:tabs>
        <w:spacing w:after="0" w:line="240" w:lineRule="auto"/>
        <w:ind w:left="0"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Rangovas per visą garantinį laiką užtikrina, kad atliktų Darbų rezultatas atitinka teisės aktuose ir Sutartyje nustatytus rodiklius ir yra tinkamas naudoti pagal paskirtį.</w:t>
      </w:r>
    </w:p>
    <w:p w14:paraId="6D84F11E" w14:textId="77777777" w:rsidR="00865A9F" w:rsidRPr="009F718B" w:rsidRDefault="00865A9F" w:rsidP="00235453">
      <w:pPr>
        <w:numPr>
          <w:ilvl w:val="0"/>
          <w:numId w:val="110"/>
        </w:numPr>
        <w:tabs>
          <w:tab w:val="left" w:pos="480"/>
        </w:tabs>
        <w:spacing w:after="0" w:line="240" w:lineRule="auto"/>
        <w:ind w:left="0"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Užsakovas, priimdamas atliktus Darbus, pastebėjęs trūkumus, turi teisę reikalauti iš Rangovo juos pašalinti tiek iš karto juos aptikus, tiek vėliau.</w:t>
      </w:r>
    </w:p>
    <w:p w14:paraId="2022EAFC" w14:textId="77777777" w:rsidR="00865A9F" w:rsidRPr="009F718B" w:rsidRDefault="00865A9F" w:rsidP="00235453">
      <w:pPr>
        <w:numPr>
          <w:ilvl w:val="0"/>
          <w:numId w:val="110"/>
        </w:numPr>
        <w:tabs>
          <w:tab w:val="left" w:pos="480"/>
        </w:tabs>
        <w:spacing w:after="0" w:line="240" w:lineRule="auto"/>
        <w:ind w:left="0"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lastRenderedPageBreak/>
        <w:t>Užsakovas turi teisę atsisakyti priimti atliktų Darbų rezultatą, jeigu nustatomi trūkumai, dėl kurių jo neįmanoma naudoti pagal paskirtį ir jeigu šių trūkumų Rangovas negali pašalinti.</w:t>
      </w:r>
    </w:p>
    <w:p w14:paraId="769D8C5A" w14:textId="77777777" w:rsidR="00865A9F" w:rsidRPr="009F718B" w:rsidRDefault="00865A9F" w:rsidP="00235453">
      <w:pPr>
        <w:numPr>
          <w:ilvl w:val="0"/>
          <w:numId w:val="110"/>
        </w:numPr>
        <w:tabs>
          <w:tab w:val="left" w:pos="480"/>
        </w:tabs>
        <w:spacing w:after="0" w:line="240" w:lineRule="auto"/>
        <w:ind w:left="0" w:firstLine="720"/>
        <w:jc w:val="both"/>
        <w:rPr>
          <w:rFonts w:ascii="Verdana" w:eastAsia="Arial Unicode MS" w:hAnsi="Verdana" w:cs="Times New Roman"/>
          <w:color w:val="00000A"/>
          <w:spacing w:val="-2"/>
          <w:sz w:val="24"/>
          <w:szCs w:val="24"/>
          <w:lang w:eastAsia="en-US"/>
        </w:rPr>
      </w:pPr>
      <w:r w:rsidRPr="009F718B">
        <w:rPr>
          <w:rFonts w:ascii="Verdana" w:eastAsia="Arial Unicode MS" w:hAnsi="Verdana" w:cs="Times New Roman"/>
          <w:color w:val="00000A"/>
          <w:spacing w:val="-2"/>
          <w:sz w:val="24"/>
          <w:szCs w:val="24"/>
          <w:lang w:eastAsia="en-US"/>
        </w:rPr>
        <w:t>Rangovas savo jėgomis ir sąskaita defektiniame akte, kurį pasirašo abi Sutarties Šalys, nurodytu terminu (kuris negali būti ilgesnis kaip 15 (penkiolika) kalendorinių dienų) ištaiso Darbų defektus, nustatytus per garantinį laiką.</w:t>
      </w:r>
    </w:p>
    <w:p w14:paraId="151E4B7D" w14:textId="77777777" w:rsidR="00865A9F" w:rsidRPr="009F718B" w:rsidRDefault="00865A9F" w:rsidP="00235453">
      <w:pPr>
        <w:numPr>
          <w:ilvl w:val="0"/>
          <w:numId w:val="110"/>
        </w:numPr>
        <w:tabs>
          <w:tab w:val="left" w:pos="480"/>
        </w:tabs>
        <w:spacing w:after="0" w:line="240" w:lineRule="auto"/>
        <w:ind w:left="0"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 xml:space="preserve">Jei </w:t>
      </w:r>
      <w:r w:rsidRPr="009F718B">
        <w:rPr>
          <w:rFonts w:ascii="Verdana" w:eastAsia="Arial Unicode MS" w:hAnsi="Verdana" w:cs="Times New Roman"/>
          <w:bCs/>
          <w:color w:val="00000A"/>
          <w:sz w:val="24"/>
          <w:szCs w:val="24"/>
          <w:lang w:eastAsia="en-US"/>
        </w:rPr>
        <w:t>Rangovas</w:t>
      </w:r>
      <w:r w:rsidRPr="009F718B">
        <w:rPr>
          <w:rFonts w:ascii="Verdana" w:eastAsia="Arial Unicode MS" w:hAnsi="Verdana" w:cs="Times New Roman"/>
          <w:color w:val="00000A"/>
          <w:sz w:val="24"/>
          <w:szCs w:val="24"/>
          <w:lang w:eastAsia="en-US"/>
        </w:rPr>
        <w:t xml:space="preserve"> nepradeda ir (ar) neištaiso defektų ar neatitaiso tiesioginės tokio defekto padarytos žalos garantiniu laikotarpiu per </w:t>
      </w:r>
      <w:r w:rsidRPr="009F718B">
        <w:rPr>
          <w:rFonts w:ascii="Verdana" w:eastAsia="Arial Unicode MS" w:hAnsi="Verdana" w:cs="Times New Roman"/>
          <w:bCs/>
          <w:color w:val="00000A"/>
          <w:sz w:val="24"/>
          <w:szCs w:val="24"/>
          <w:lang w:eastAsia="en-US"/>
        </w:rPr>
        <w:t>Užsakovo</w:t>
      </w:r>
      <w:r w:rsidRPr="009F718B">
        <w:rPr>
          <w:rFonts w:ascii="Verdana" w:eastAsia="Arial Unicode MS" w:hAnsi="Verdana" w:cs="Times New Roman"/>
          <w:color w:val="00000A"/>
          <w:sz w:val="24"/>
          <w:szCs w:val="24"/>
          <w:lang w:eastAsia="en-US"/>
        </w:rPr>
        <w:t xml:space="preserve"> nurodytą protingą laiką, </w:t>
      </w:r>
      <w:r w:rsidRPr="009F718B">
        <w:rPr>
          <w:rFonts w:ascii="Verdana" w:eastAsia="Arial Unicode MS" w:hAnsi="Verdana" w:cs="Times New Roman"/>
          <w:bCs/>
          <w:color w:val="00000A"/>
          <w:sz w:val="24"/>
          <w:szCs w:val="24"/>
          <w:lang w:eastAsia="en-US"/>
        </w:rPr>
        <w:t>Užsakovas</w:t>
      </w:r>
      <w:r w:rsidRPr="009F718B">
        <w:rPr>
          <w:rFonts w:ascii="Verdana" w:eastAsia="Arial Unicode MS" w:hAnsi="Verdana" w:cs="Times New Roman"/>
          <w:color w:val="00000A"/>
          <w:sz w:val="24"/>
          <w:szCs w:val="24"/>
          <w:lang w:eastAsia="en-US"/>
        </w:rPr>
        <w:t xml:space="preserve"> pats arba trečiųjų asmenų pagalba gali atlikti tokius Darbus </w:t>
      </w:r>
      <w:r w:rsidRPr="009F718B">
        <w:rPr>
          <w:rFonts w:ascii="Verdana" w:eastAsia="Arial Unicode MS" w:hAnsi="Verdana" w:cs="Times New Roman"/>
          <w:bCs/>
          <w:color w:val="00000A"/>
          <w:sz w:val="24"/>
          <w:szCs w:val="24"/>
          <w:lang w:eastAsia="en-US"/>
        </w:rPr>
        <w:t>Rangovo</w:t>
      </w:r>
      <w:r w:rsidRPr="009F718B">
        <w:rPr>
          <w:rFonts w:ascii="Verdana" w:eastAsia="Arial Unicode MS" w:hAnsi="Verdana" w:cs="Times New Roman"/>
          <w:color w:val="00000A"/>
          <w:sz w:val="24"/>
          <w:szCs w:val="24"/>
          <w:lang w:eastAsia="en-US"/>
        </w:rPr>
        <w:t xml:space="preserve"> sąskaita. Rangovas privalo atlyginti visus nuostolius, kuriuos patiria </w:t>
      </w:r>
      <w:r w:rsidRPr="009F718B">
        <w:rPr>
          <w:rFonts w:ascii="Verdana" w:eastAsia="Arial Unicode MS" w:hAnsi="Verdana" w:cs="Times New Roman"/>
          <w:bCs/>
          <w:color w:val="00000A"/>
          <w:sz w:val="24"/>
          <w:szCs w:val="24"/>
          <w:lang w:eastAsia="en-US"/>
        </w:rPr>
        <w:t>Užsakovas</w:t>
      </w:r>
      <w:r w:rsidRPr="009F718B">
        <w:rPr>
          <w:rFonts w:ascii="Verdana" w:eastAsia="Arial Unicode MS" w:hAnsi="Verdana" w:cs="Times New Roman"/>
          <w:color w:val="00000A"/>
          <w:sz w:val="24"/>
          <w:szCs w:val="24"/>
          <w:lang w:eastAsia="en-US"/>
        </w:rPr>
        <w:t xml:space="preserve">, ištaisydamas defektą ir atitaisydamas žalą, įskaitant </w:t>
      </w:r>
      <w:r w:rsidRPr="009F718B">
        <w:rPr>
          <w:rFonts w:ascii="Verdana" w:eastAsia="Arial Unicode MS" w:hAnsi="Verdana" w:cs="Times New Roman"/>
          <w:bCs/>
          <w:color w:val="00000A"/>
          <w:sz w:val="24"/>
          <w:szCs w:val="24"/>
          <w:lang w:eastAsia="en-US"/>
        </w:rPr>
        <w:t xml:space="preserve">Užsakovo </w:t>
      </w:r>
      <w:r w:rsidRPr="009F718B">
        <w:rPr>
          <w:rFonts w:ascii="Verdana" w:eastAsia="Arial Unicode MS" w:hAnsi="Verdana" w:cs="Times New Roman"/>
          <w:color w:val="00000A"/>
          <w:sz w:val="24"/>
          <w:szCs w:val="24"/>
          <w:lang w:eastAsia="en-US"/>
        </w:rPr>
        <w:t>kaštus ieškant kito rangovo ir pan.</w:t>
      </w:r>
    </w:p>
    <w:p w14:paraId="4642B860"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08A81D09" w14:textId="77777777" w:rsidR="00865A9F" w:rsidRPr="009F718B" w:rsidRDefault="00865A9F" w:rsidP="00865A9F">
      <w:pPr>
        <w:numPr>
          <w:ilvl w:val="0"/>
          <w:numId w:val="76"/>
        </w:numPr>
        <w:spacing w:after="0" w:line="240" w:lineRule="auto"/>
        <w:ind w:left="0" w:firstLine="720"/>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SUTARTIES NUTRAUKIMAS PRIEŠ TERMINĄ</w:t>
      </w:r>
    </w:p>
    <w:p w14:paraId="346E93CC" w14:textId="77777777" w:rsidR="00865A9F" w:rsidRPr="009F718B" w:rsidRDefault="00865A9F" w:rsidP="00865A9F">
      <w:pPr>
        <w:spacing w:after="0" w:line="240" w:lineRule="auto"/>
        <w:ind w:firstLine="720"/>
        <w:rPr>
          <w:rFonts w:ascii="Verdana" w:eastAsia="Arial Unicode MS" w:hAnsi="Verdana" w:cs="Times New Roman"/>
          <w:color w:val="00000A"/>
          <w:sz w:val="24"/>
          <w:szCs w:val="24"/>
          <w:lang w:eastAsia="en-US"/>
        </w:rPr>
      </w:pPr>
    </w:p>
    <w:p w14:paraId="1128D56D" w14:textId="77777777" w:rsidR="00865A9F" w:rsidRPr="009F718B" w:rsidRDefault="00865A9F" w:rsidP="00235453">
      <w:pPr>
        <w:numPr>
          <w:ilvl w:val="0"/>
          <w:numId w:val="110"/>
        </w:numPr>
        <w:tabs>
          <w:tab w:val="left" w:pos="0"/>
          <w:tab w:val="left" w:pos="480"/>
        </w:tabs>
        <w:spacing w:after="0" w:line="240" w:lineRule="auto"/>
        <w:ind w:left="0"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Sutartis prieš terminą gali būti nutraukta:</w:t>
      </w:r>
    </w:p>
    <w:p w14:paraId="669061AE" w14:textId="77777777" w:rsidR="00865A9F" w:rsidRPr="009F718B" w:rsidRDefault="00865A9F" w:rsidP="00235453">
      <w:pPr>
        <w:numPr>
          <w:ilvl w:val="1"/>
          <w:numId w:val="110"/>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raštišku Šalių susitarimu;</w:t>
      </w:r>
    </w:p>
    <w:p w14:paraId="4C003B0F" w14:textId="77777777" w:rsidR="00865A9F" w:rsidRPr="009F718B" w:rsidRDefault="00865A9F" w:rsidP="00235453">
      <w:pPr>
        <w:numPr>
          <w:ilvl w:val="1"/>
          <w:numId w:val="110"/>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vienašališku Užsakovo sprendimu, jeigu Rangovas nevykdo ar vykdo netinkamai savo prisiimtus, šioje Sutartyje numatytus, įsipareigojimus ir tai yra esminis Sutarties pažeidimas;</w:t>
      </w:r>
    </w:p>
    <w:p w14:paraId="3FE6890A" w14:textId="77777777" w:rsidR="00865A9F" w:rsidRPr="009F718B" w:rsidRDefault="00865A9F" w:rsidP="00235453">
      <w:pPr>
        <w:numPr>
          <w:ilvl w:val="1"/>
          <w:numId w:val="110"/>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vienašališku Rangovo sprendimu, jei Užsakovas vykdo netinkamai savo prisiimtus, šioje Sutartyje numatytus, įsipareigojimus ir tai yra esminis Sutarties pažeidimas;</w:t>
      </w:r>
    </w:p>
    <w:p w14:paraId="0A240F44" w14:textId="77777777" w:rsidR="00865A9F" w:rsidRPr="009F718B" w:rsidRDefault="00865A9F" w:rsidP="00235453">
      <w:pPr>
        <w:numPr>
          <w:ilvl w:val="1"/>
          <w:numId w:val="110"/>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Užsakovas turi teisę vienašališkai nutraukti sutartį, jeigu Rangovas bankrutuoja arba nepajėgia vykdyti sutartinių įsipareigojimų ir Užsakovui pareikalavus, nepateikia patikimų įrodymų dėl įmanomo šių įsipareigojimų vykdymo ateityje;</w:t>
      </w:r>
    </w:p>
    <w:p w14:paraId="246A53E2" w14:textId="77777777" w:rsidR="00865A9F" w:rsidRPr="009F718B" w:rsidRDefault="00865A9F" w:rsidP="00235453">
      <w:pPr>
        <w:numPr>
          <w:ilvl w:val="1"/>
          <w:numId w:val="110"/>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Užsakovas gali vienašališkai nutraukti Sutartį, jeigu Sutarties keitimo galiojimo laikotarpiu ji buvo pakeista pažeidžiant Lietuvos Respublikos Viešųjų pirkimų įstatymo 89 straipsnio nuostatas;</w:t>
      </w:r>
    </w:p>
    <w:p w14:paraId="1E20D713" w14:textId="77777777" w:rsidR="00865A9F" w:rsidRPr="009F718B" w:rsidRDefault="00865A9F" w:rsidP="00235453">
      <w:pPr>
        <w:numPr>
          <w:ilvl w:val="1"/>
          <w:numId w:val="110"/>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jei paaiškėja, kad Rangovas turėjo būti pašalintas pagal Lietuvos Respublikos Viešųjų pirkimų įstatymo numatytus pagrindus, Užsakovas vienašališku sprendimu gali nutraukti Sutartį;</w:t>
      </w:r>
    </w:p>
    <w:p w14:paraId="6CE7C2CD" w14:textId="77777777" w:rsidR="00865A9F" w:rsidRPr="009F718B" w:rsidRDefault="00865A9F" w:rsidP="00235453">
      <w:pPr>
        <w:numPr>
          <w:ilvl w:val="1"/>
          <w:numId w:val="110"/>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 xml:space="preserve">vienašališku Užsakovo sprendimu, jeigu paaiškėja, kad su Rangovu neturėjo būti sudaryta Sutartis </w:t>
      </w:r>
      <w:r w:rsidRPr="009F718B">
        <w:rPr>
          <w:rFonts w:ascii="Verdana" w:eastAsia="Calibri" w:hAnsi="Verdana" w:cs="Times New Roman"/>
          <w:sz w:val="24"/>
          <w:szCs w:val="24"/>
          <w:lang w:eastAsia="en-US"/>
        </w:rPr>
        <w:t>dėl to, kad Europos Sąjungos Teisingumo Teismas procese pagal Sutarties dėl Europos Sąjungos veikimo 258 straipsnį pripažino, kad nebuvo įvykdyti įsipareigojimai pagal Europos Sąjungos steigiamąsias sutartis ir Direktyvą 2014/24/ES;</w:t>
      </w:r>
    </w:p>
    <w:p w14:paraId="12291694" w14:textId="77777777" w:rsidR="00865A9F" w:rsidRPr="009F718B" w:rsidRDefault="00865A9F" w:rsidP="00235453">
      <w:pPr>
        <w:numPr>
          <w:ilvl w:val="1"/>
          <w:numId w:val="110"/>
        </w:numPr>
        <w:tabs>
          <w:tab w:val="left" w:pos="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color w:val="00000A"/>
          <w:sz w:val="24"/>
          <w:szCs w:val="24"/>
          <w:lang w:eastAsia="en-US"/>
        </w:rPr>
        <w:t>vienašališku Užsakovo sprendimu, jeigu paaiškėja Lietuvos Respublikos viešųjų pirkimų įstatymo 45 straipsnio 2</w:t>
      </w:r>
      <w:r w:rsidRPr="009F718B">
        <w:rPr>
          <w:rFonts w:ascii="Verdana" w:eastAsia="Times New Roman" w:hAnsi="Verdana" w:cs="Times New Roman"/>
          <w:color w:val="00000A"/>
          <w:sz w:val="24"/>
          <w:szCs w:val="24"/>
          <w:vertAlign w:val="superscript"/>
          <w:lang w:eastAsia="en-US"/>
        </w:rPr>
        <w:t>1</w:t>
      </w:r>
      <w:r w:rsidRPr="009F718B">
        <w:rPr>
          <w:rFonts w:ascii="Verdana" w:eastAsia="Times New Roman" w:hAnsi="Verdana" w:cs="Times New Roman"/>
          <w:color w:val="00000A"/>
          <w:sz w:val="24"/>
          <w:szCs w:val="24"/>
          <w:lang w:eastAsia="en-US"/>
        </w:rPr>
        <w:t xml:space="preserve"> dalyje nurodytos aplinkybės.</w:t>
      </w:r>
    </w:p>
    <w:p w14:paraId="4D53F904" w14:textId="77777777" w:rsidR="00865A9F" w:rsidRPr="009F718B" w:rsidRDefault="00865A9F" w:rsidP="00235453">
      <w:pPr>
        <w:numPr>
          <w:ilvl w:val="0"/>
          <w:numId w:val="110"/>
        </w:numPr>
        <w:tabs>
          <w:tab w:val="left" w:pos="0"/>
          <w:tab w:val="left" w:pos="480"/>
        </w:tabs>
        <w:spacing w:after="0" w:line="240" w:lineRule="auto"/>
        <w:ind w:left="0"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Vienašališką sprendimą dėl Sutarties nutraukimo galima priimti tik raštu informavus apie tai kitą Sutarties Šalį ne vėliau kaip prieš 10 (dešimt) kalendorinių dienų.</w:t>
      </w:r>
    </w:p>
    <w:p w14:paraId="2984F2B5" w14:textId="77777777" w:rsidR="00865A9F" w:rsidRPr="009F718B" w:rsidRDefault="00865A9F" w:rsidP="00235453">
      <w:pPr>
        <w:numPr>
          <w:ilvl w:val="0"/>
          <w:numId w:val="110"/>
        </w:numPr>
        <w:tabs>
          <w:tab w:val="left" w:pos="0"/>
          <w:tab w:val="left" w:pos="480"/>
        </w:tabs>
        <w:spacing w:after="0" w:line="240" w:lineRule="auto"/>
        <w:ind w:left="0"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Jei Sutartis nutraukiama dėl Rangovo kaltės, nuostoliai ar išlaidos išieškomi išskaičiuojant juos iš Rangovui mokėtinų sumų.</w:t>
      </w:r>
    </w:p>
    <w:p w14:paraId="6C5FE4F0" w14:textId="77777777" w:rsidR="00865A9F" w:rsidRPr="009F718B" w:rsidRDefault="00865A9F" w:rsidP="00235453">
      <w:pPr>
        <w:numPr>
          <w:ilvl w:val="0"/>
          <w:numId w:val="110"/>
        </w:numPr>
        <w:tabs>
          <w:tab w:val="left" w:pos="0"/>
          <w:tab w:val="left" w:pos="480"/>
        </w:tabs>
        <w:spacing w:after="0" w:line="240" w:lineRule="auto"/>
        <w:ind w:left="0"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 xml:space="preserve">Sutartis taip pat gali būti nutraukta dėl esminio pirkimo sutarties pažeidimo arba priėmus perkančiosios organizacijos sprendimą, kad tiekėjas pirkimo sutartyje nustatytą esminę pirkimo sutarties sąlygą vykdė su dideliais </w:t>
      </w:r>
      <w:r w:rsidRPr="009F718B">
        <w:rPr>
          <w:rFonts w:ascii="Verdana" w:eastAsia="Arial Unicode MS" w:hAnsi="Verdana" w:cs="Times New Roman"/>
          <w:color w:val="00000A"/>
          <w:sz w:val="24"/>
          <w:szCs w:val="24"/>
          <w:lang w:eastAsia="en-US"/>
        </w:rPr>
        <w:lastRenderedPageBreak/>
        <w:t>arba nuolatiniais trūkumais ir dėl to perkančioji organizacija pritaikė sutartyje nustatytą sankciją.</w:t>
      </w:r>
    </w:p>
    <w:p w14:paraId="35DECD90" w14:textId="77777777" w:rsidR="00865A9F" w:rsidRPr="009F718B" w:rsidRDefault="00865A9F" w:rsidP="00235453">
      <w:pPr>
        <w:numPr>
          <w:ilvl w:val="0"/>
          <w:numId w:val="110"/>
        </w:numPr>
        <w:tabs>
          <w:tab w:val="left" w:pos="0"/>
          <w:tab w:val="left" w:pos="480"/>
        </w:tabs>
        <w:spacing w:after="0" w:line="240" w:lineRule="auto"/>
        <w:ind w:left="0" w:firstLine="720"/>
        <w:jc w:val="both"/>
        <w:rPr>
          <w:rFonts w:ascii="Verdana" w:eastAsia="Arial Unicode MS" w:hAnsi="Verdana" w:cs="Times New Roman"/>
          <w:color w:val="00000A"/>
          <w:sz w:val="24"/>
          <w:szCs w:val="24"/>
          <w:lang w:eastAsia="en-US"/>
        </w:rPr>
      </w:pPr>
      <w:r w:rsidRPr="009F718B">
        <w:rPr>
          <w:rFonts w:ascii="Verdana" w:eastAsia="Calibri" w:hAnsi="Verdana" w:cs="Times New Roman"/>
          <w:color w:val="00000A"/>
          <w:sz w:val="24"/>
          <w:szCs w:val="24"/>
          <w:lang w:eastAsia="en-US"/>
        </w:rPr>
        <w:t>Sutartis gali būti nutraukta šioje Sutartyje nurodytais atvejais bei kitais Lietuvoje galiojančiais teisės aktų nustatytais atvejais ir tvarka.</w:t>
      </w:r>
    </w:p>
    <w:p w14:paraId="3F80E940" w14:textId="77777777" w:rsidR="00865A9F" w:rsidRPr="009F718B" w:rsidRDefault="00865A9F" w:rsidP="00865A9F">
      <w:pPr>
        <w:tabs>
          <w:tab w:val="left" w:pos="0"/>
          <w:tab w:val="left" w:pos="480"/>
        </w:tabs>
        <w:spacing w:after="0" w:line="240" w:lineRule="auto"/>
        <w:jc w:val="both"/>
        <w:rPr>
          <w:rFonts w:ascii="Verdana" w:eastAsia="Arial Unicode MS" w:hAnsi="Verdana" w:cs="Times New Roman"/>
          <w:color w:val="00000A"/>
          <w:sz w:val="24"/>
          <w:szCs w:val="24"/>
          <w:lang w:eastAsia="en-US"/>
        </w:rPr>
      </w:pPr>
    </w:p>
    <w:p w14:paraId="4F811138" w14:textId="77777777" w:rsidR="00865A9F" w:rsidRPr="009F718B" w:rsidRDefault="00865A9F" w:rsidP="00865A9F">
      <w:pPr>
        <w:numPr>
          <w:ilvl w:val="0"/>
          <w:numId w:val="76"/>
        </w:numPr>
        <w:spacing w:after="0" w:line="240" w:lineRule="auto"/>
        <w:ind w:left="1077"/>
        <w:jc w:val="center"/>
        <w:rPr>
          <w:rFonts w:ascii="Verdana" w:eastAsia="Arial Unicode MS" w:hAnsi="Verdana" w:cs="Times New Roman"/>
          <w:b/>
          <w:caps/>
          <w:color w:val="00000A"/>
          <w:sz w:val="24"/>
          <w:szCs w:val="24"/>
          <w:lang w:eastAsia="en-US"/>
        </w:rPr>
      </w:pPr>
      <w:r w:rsidRPr="009F718B">
        <w:rPr>
          <w:rFonts w:ascii="Verdana" w:eastAsia="Arial Unicode MS" w:hAnsi="Verdana" w:cs="Times New Roman"/>
          <w:b/>
          <w:caps/>
          <w:color w:val="00000A"/>
          <w:sz w:val="24"/>
          <w:szCs w:val="24"/>
          <w:lang w:eastAsia="en-US"/>
        </w:rPr>
        <w:t xml:space="preserve">Nenugalimos jėgos aplinkybės </w:t>
      </w:r>
      <w:r w:rsidRPr="009F718B">
        <w:rPr>
          <w:rFonts w:ascii="Verdana" w:eastAsia="Arial Unicode MS" w:hAnsi="Verdana" w:cs="Times New Roman"/>
          <w:b/>
          <w:color w:val="00000A"/>
          <w:sz w:val="24"/>
          <w:szCs w:val="24"/>
          <w:lang w:eastAsia="en-US"/>
        </w:rPr>
        <w:t>(</w:t>
      </w:r>
      <w:r w:rsidRPr="009F718B">
        <w:rPr>
          <w:rFonts w:ascii="Verdana" w:eastAsia="Arial Unicode MS" w:hAnsi="Verdana" w:cs="Times New Roman"/>
          <w:b/>
          <w:i/>
          <w:iCs/>
          <w:color w:val="00000A"/>
          <w:sz w:val="24"/>
          <w:szCs w:val="24"/>
          <w:lang w:eastAsia="en-US"/>
        </w:rPr>
        <w:t>force majeure</w:t>
      </w:r>
      <w:r w:rsidRPr="009F718B">
        <w:rPr>
          <w:rFonts w:ascii="Verdana" w:eastAsia="Arial Unicode MS" w:hAnsi="Verdana" w:cs="Times New Roman"/>
          <w:b/>
          <w:color w:val="00000A"/>
          <w:sz w:val="24"/>
          <w:szCs w:val="24"/>
          <w:lang w:eastAsia="en-US"/>
        </w:rPr>
        <w:t>)</w:t>
      </w:r>
    </w:p>
    <w:p w14:paraId="257E6A6F" w14:textId="77777777" w:rsidR="00865A9F" w:rsidRPr="009F718B" w:rsidRDefault="00865A9F" w:rsidP="00865A9F">
      <w:pPr>
        <w:spacing w:after="0" w:line="240" w:lineRule="auto"/>
        <w:ind w:left="1077"/>
        <w:rPr>
          <w:rFonts w:ascii="Verdana" w:eastAsia="Arial Unicode MS" w:hAnsi="Verdana" w:cs="Times New Roman"/>
          <w:b/>
          <w:caps/>
          <w:color w:val="00000A"/>
          <w:sz w:val="24"/>
          <w:szCs w:val="24"/>
          <w:lang w:eastAsia="en-US"/>
        </w:rPr>
      </w:pPr>
    </w:p>
    <w:p w14:paraId="7DC5FD09" w14:textId="77777777" w:rsidR="00865A9F" w:rsidRPr="009F718B" w:rsidRDefault="00865A9F" w:rsidP="00235453">
      <w:pPr>
        <w:numPr>
          <w:ilvl w:val="0"/>
          <w:numId w:val="110"/>
        </w:numPr>
        <w:snapToGrid w:val="0"/>
        <w:spacing w:after="0" w:line="240" w:lineRule="auto"/>
        <w:ind w:left="0" w:firstLine="709"/>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F718B">
        <w:rPr>
          <w:rFonts w:ascii="Verdana" w:eastAsia="Times New Roman" w:hAnsi="Verdana" w:cs="Times New Roman"/>
          <w:i/>
          <w:iCs/>
          <w:sz w:val="24"/>
          <w:szCs w:val="24"/>
          <w:lang w:eastAsia="en-US"/>
        </w:rPr>
        <w:t>force majeure</w:t>
      </w:r>
      <w:r w:rsidRPr="009F718B">
        <w:rPr>
          <w:rFonts w:ascii="Verdana" w:eastAsia="Times New Roman" w:hAnsi="Verdana" w:cs="Times New Roman"/>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F718B">
        <w:rPr>
          <w:rFonts w:ascii="Verdana" w:eastAsia="Times New Roman" w:hAnsi="Verdana" w:cs="Times New Roman"/>
          <w:i/>
          <w:iCs/>
          <w:sz w:val="24"/>
          <w:szCs w:val="24"/>
          <w:lang w:eastAsia="en-US"/>
        </w:rPr>
        <w:t>force majeure</w:t>
      </w:r>
      <w:r w:rsidRPr="009F718B">
        <w:rPr>
          <w:rFonts w:ascii="Verdana" w:eastAsia="Times New Roman" w:hAnsi="Verdana" w:cs="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8944DF" w14:textId="77777777" w:rsidR="00865A9F" w:rsidRPr="009F718B" w:rsidRDefault="00865A9F" w:rsidP="00235453">
      <w:pPr>
        <w:numPr>
          <w:ilvl w:val="0"/>
          <w:numId w:val="110"/>
        </w:numPr>
        <w:snapToGrid w:val="0"/>
        <w:spacing w:after="0" w:line="240" w:lineRule="auto"/>
        <w:ind w:left="0" w:firstLine="709"/>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23E991" w14:textId="77777777" w:rsidR="00865A9F" w:rsidRPr="009F718B" w:rsidRDefault="00865A9F" w:rsidP="00235453">
      <w:pPr>
        <w:numPr>
          <w:ilvl w:val="0"/>
          <w:numId w:val="110"/>
        </w:numPr>
        <w:snapToGrid w:val="0"/>
        <w:spacing w:after="0" w:line="240" w:lineRule="auto"/>
        <w:ind w:left="0" w:firstLine="709"/>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C42F40" w14:textId="77777777" w:rsidR="00865A9F" w:rsidRPr="009F718B" w:rsidRDefault="00865A9F" w:rsidP="00865A9F">
      <w:pPr>
        <w:tabs>
          <w:tab w:val="left" w:pos="480"/>
        </w:tabs>
        <w:spacing w:after="0" w:line="240" w:lineRule="auto"/>
        <w:jc w:val="both"/>
        <w:rPr>
          <w:rFonts w:ascii="Verdana" w:eastAsia="Arial Unicode MS" w:hAnsi="Verdana" w:cs="Times New Roman"/>
          <w:color w:val="00000A"/>
          <w:sz w:val="24"/>
          <w:szCs w:val="24"/>
          <w:lang w:eastAsia="en-US"/>
        </w:rPr>
      </w:pPr>
    </w:p>
    <w:p w14:paraId="4D558058" w14:textId="77777777" w:rsidR="00865A9F" w:rsidRPr="009F718B" w:rsidRDefault="00865A9F" w:rsidP="00865A9F">
      <w:pPr>
        <w:numPr>
          <w:ilvl w:val="0"/>
          <w:numId w:val="76"/>
        </w:numPr>
        <w:spacing w:after="0" w:line="240" w:lineRule="auto"/>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KITOS SUTARTIES SĄLYGOS</w:t>
      </w:r>
    </w:p>
    <w:p w14:paraId="64297E7E" w14:textId="77777777" w:rsidR="00865A9F" w:rsidRPr="009F718B" w:rsidRDefault="00865A9F" w:rsidP="00865A9F">
      <w:pPr>
        <w:spacing w:after="0" w:line="240" w:lineRule="auto"/>
        <w:ind w:left="1080"/>
        <w:rPr>
          <w:rFonts w:ascii="Verdana" w:eastAsia="Arial Unicode MS" w:hAnsi="Verdana" w:cs="Times New Roman"/>
          <w:b/>
          <w:color w:val="00000A"/>
          <w:sz w:val="24"/>
          <w:szCs w:val="24"/>
          <w:lang w:eastAsia="en-US"/>
        </w:rPr>
      </w:pPr>
    </w:p>
    <w:p w14:paraId="26E68F67" w14:textId="77777777" w:rsidR="00865A9F" w:rsidRPr="009F718B" w:rsidRDefault="00865A9F" w:rsidP="00235453">
      <w:pPr>
        <w:numPr>
          <w:ilvl w:val="0"/>
          <w:numId w:val="110"/>
        </w:numPr>
        <w:tabs>
          <w:tab w:val="left" w:pos="142"/>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Vykdydamos šią Sutartį, Šalys vadovaujasi Lietuvos Respublikos įstatymais, kitais normatyviniais aktais, šios Sutarties sąlygomis bei šios Sutarties papildymais ir priedais.</w:t>
      </w:r>
    </w:p>
    <w:p w14:paraId="76181DE8" w14:textId="77777777" w:rsidR="00865A9F" w:rsidRPr="009F718B" w:rsidRDefault="00865A9F" w:rsidP="00235453">
      <w:pPr>
        <w:numPr>
          <w:ilvl w:val="0"/>
          <w:numId w:val="110"/>
        </w:numPr>
        <w:tabs>
          <w:tab w:val="left" w:pos="480"/>
          <w:tab w:val="left" w:pos="1276"/>
        </w:tabs>
        <w:spacing w:after="0" w:line="240" w:lineRule="auto"/>
        <w:ind w:left="0"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Šioje Sutartyje neaptarti klausimai sprendžiami Lietuvos Respublikos civilinio kodekso nustatyta tvarka.</w:t>
      </w:r>
    </w:p>
    <w:p w14:paraId="16405607" w14:textId="77777777" w:rsidR="00865A9F" w:rsidRPr="009F718B" w:rsidRDefault="00865A9F" w:rsidP="00235453">
      <w:pPr>
        <w:numPr>
          <w:ilvl w:val="0"/>
          <w:numId w:val="110"/>
        </w:numPr>
        <w:tabs>
          <w:tab w:val="left" w:pos="480"/>
          <w:tab w:val="left" w:pos="1276"/>
        </w:tabs>
        <w:spacing w:after="0" w:line="240" w:lineRule="auto"/>
        <w:ind w:left="0"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Ginčai tarp Sutarties Šalių sprendžiami derybomis arba Lietuvos Respublikos įstatymų nustatyta tvarka.</w:t>
      </w:r>
    </w:p>
    <w:p w14:paraId="3D31110D" w14:textId="77777777" w:rsidR="00865A9F" w:rsidRPr="009F718B" w:rsidRDefault="00865A9F" w:rsidP="00235453">
      <w:pPr>
        <w:numPr>
          <w:ilvl w:val="0"/>
          <w:numId w:val="110"/>
        </w:numPr>
        <w:tabs>
          <w:tab w:val="left" w:pos="480"/>
          <w:tab w:val="left" w:pos="1276"/>
        </w:tabs>
        <w:spacing w:after="0" w:line="240" w:lineRule="auto"/>
        <w:ind w:left="0" w:firstLine="720"/>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Sutarties sąlygos gali būti keičiamos vadovaujantis Lietuvos Respublikos viešųjų pirkimų įstatymo 89 straipsnio nuostatomis.</w:t>
      </w:r>
    </w:p>
    <w:p w14:paraId="1E67F6A4" w14:textId="77777777" w:rsidR="00865A9F" w:rsidRPr="009F718B" w:rsidRDefault="00865A9F" w:rsidP="00235453">
      <w:pPr>
        <w:numPr>
          <w:ilvl w:val="0"/>
          <w:numId w:val="110"/>
        </w:numPr>
        <w:tabs>
          <w:tab w:val="left" w:pos="480"/>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lastRenderedPageBreak/>
        <w:t>Neesminės Sutarties sąlygos gali būti keičiamos, pasikeitus aplinkybėms, kai:</w:t>
      </w:r>
    </w:p>
    <w:p w14:paraId="156DC008" w14:textId="77777777" w:rsidR="00865A9F" w:rsidRPr="009F718B" w:rsidRDefault="00865A9F" w:rsidP="00235453">
      <w:pPr>
        <w:numPr>
          <w:ilvl w:val="1"/>
          <w:numId w:val="110"/>
        </w:numPr>
        <w:tabs>
          <w:tab w:val="left" w:pos="0"/>
          <w:tab w:val="left" w:pos="709"/>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tos aplinkybės atsiranda arba Šaliai tampa žinomos po Sutarties sudarymo;</w:t>
      </w:r>
    </w:p>
    <w:p w14:paraId="2E6CAD34" w14:textId="77777777" w:rsidR="00865A9F" w:rsidRPr="009F718B" w:rsidRDefault="00865A9F" w:rsidP="00235453">
      <w:pPr>
        <w:numPr>
          <w:ilvl w:val="1"/>
          <w:numId w:val="110"/>
        </w:numPr>
        <w:tabs>
          <w:tab w:val="left" w:pos="0"/>
          <w:tab w:val="left" w:pos="709"/>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tų aplinkybių atsiradimo Šalis pasiūlymo pateikimo ar Sutarties sudarymo metu negalėjo protingai numatyti;</w:t>
      </w:r>
    </w:p>
    <w:p w14:paraId="1A3D6382" w14:textId="77777777" w:rsidR="00865A9F" w:rsidRPr="009F718B" w:rsidRDefault="00865A9F" w:rsidP="00235453">
      <w:pPr>
        <w:numPr>
          <w:ilvl w:val="1"/>
          <w:numId w:val="110"/>
        </w:numPr>
        <w:tabs>
          <w:tab w:val="left" w:pos="0"/>
          <w:tab w:val="left" w:pos="709"/>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tų aplinkybių Šalis negalėjo kontroliuoti;</w:t>
      </w:r>
    </w:p>
    <w:p w14:paraId="401F2DDF" w14:textId="77777777" w:rsidR="00865A9F" w:rsidRPr="009F718B" w:rsidRDefault="00865A9F" w:rsidP="00235453">
      <w:pPr>
        <w:numPr>
          <w:ilvl w:val="1"/>
          <w:numId w:val="110"/>
        </w:numPr>
        <w:tabs>
          <w:tab w:val="left" w:pos="0"/>
          <w:tab w:val="left" w:pos="709"/>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Šalis nebuvo prisiėmusi tų aplinkybių atsiradimo rizikos.</w:t>
      </w:r>
    </w:p>
    <w:p w14:paraId="072F8DF8" w14:textId="77777777" w:rsidR="00865A9F" w:rsidRPr="009F718B" w:rsidRDefault="00865A9F" w:rsidP="00235453">
      <w:pPr>
        <w:numPr>
          <w:ilvl w:val="0"/>
          <w:numId w:val="110"/>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Techninio pobūdžio Sutarties pakeitimai (pavyzdžiui, Sutarties Šalių rekvizitai, klaidos), kurie visiškai nedaro įtakos Šalių tarpusavio įsipareigojimų turinio pasikeitimui, galimi abipusiu Šalių susitarimu.</w:t>
      </w:r>
    </w:p>
    <w:p w14:paraId="46662149" w14:textId="77777777" w:rsidR="00865A9F" w:rsidRPr="009F718B" w:rsidRDefault="00865A9F" w:rsidP="00235453">
      <w:pPr>
        <w:numPr>
          <w:ilvl w:val="0"/>
          <w:numId w:val="110"/>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5717BE37" w14:textId="77777777" w:rsidR="00865A9F" w:rsidRPr="009F718B" w:rsidRDefault="00865A9F" w:rsidP="00235453">
      <w:pPr>
        <w:numPr>
          <w:ilvl w:val="0"/>
          <w:numId w:val="110"/>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4E935DF" w14:textId="77777777" w:rsidR="00865A9F" w:rsidRPr="009F718B" w:rsidRDefault="00865A9F" w:rsidP="00235453">
      <w:pPr>
        <w:numPr>
          <w:ilvl w:val="0"/>
          <w:numId w:val="110"/>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Šalys įsipareigoja apie rekvizituose nurodytų duomenų pasikeitimus viena kitą informuoti ne vėliau kaip per 3 (tris) darbo dienas nuo tokių pasikeitimų dienos.</w:t>
      </w:r>
    </w:p>
    <w:p w14:paraId="41C48973" w14:textId="77777777" w:rsidR="00865A9F" w:rsidRPr="009F718B" w:rsidRDefault="00865A9F" w:rsidP="00235453">
      <w:pPr>
        <w:numPr>
          <w:ilvl w:val="0"/>
          <w:numId w:val="110"/>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Visi pranešimai, prašymai, rašytiniai reikalavimai ar kiti dokumentai pagal šią Sutartį turi būti siunčiami rekvizituose nurodytais adresais. Toks išsiuntimas laikomas tinkamu šiame punkte nurodytų dokumentų įteikimu.</w:t>
      </w:r>
    </w:p>
    <w:p w14:paraId="2BD9C7A9" w14:textId="77777777" w:rsidR="00865A9F" w:rsidRPr="009F718B" w:rsidRDefault="00865A9F" w:rsidP="00235453">
      <w:pPr>
        <w:numPr>
          <w:ilvl w:val="0"/>
          <w:numId w:val="110"/>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Šalys pareiškia, kad jos yra teisėtai veikiantys ūkio subjektai, gali sudaryti šią Sutartį ir tinkamai vykdyti prisiimtus įsipareigojimus.</w:t>
      </w:r>
    </w:p>
    <w:p w14:paraId="5CCD71CA" w14:textId="77777777" w:rsidR="00865A9F" w:rsidRPr="009F718B" w:rsidRDefault="00865A9F" w:rsidP="00235453">
      <w:pPr>
        <w:numPr>
          <w:ilvl w:val="0"/>
          <w:numId w:val="110"/>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Šalys įsipareigoja ir garantuoja, kad asmuo, pasirašantis šią Sutartį jo vardu, yra tinkamai įgaliotas ją pasirašyti.</w:t>
      </w:r>
    </w:p>
    <w:p w14:paraId="50933297" w14:textId="77777777" w:rsidR="00865A9F" w:rsidRPr="009F718B" w:rsidRDefault="00865A9F" w:rsidP="00235453">
      <w:pPr>
        <w:numPr>
          <w:ilvl w:val="0"/>
          <w:numId w:val="110"/>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Sutarties Šalys pareiškia, kad perskaitė Sutartį, suprato jos turinį, padarinius ir ją pasirašė kaip dokumentą, atitinkantį jų valią ir tikslus.</w:t>
      </w:r>
    </w:p>
    <w:p w14:paraId="3A08AD63" w14:textId="77777777" w:rsidR="00865A9F" w:rsidRPr="009F718B" w:rsidRDefault="00865A9F" w:rsidP="00235453">
      <w:pPr>
        <w:numPr>
          <w:ilvl w:val="0"/>
          <w:numId w:val="110"/>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Ši Sutartis sudaryta lietuvių kalba, elektroninėmis priemonėmis.</w:t>
      </w:r>
    </w:p>
    <w:p w14:paraId="79F08355"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 xml:space="preserve">Užsakovo vadovo sprendimu skiriamas </w:t>
      </w:r>
      <w:r w:rsidRPr="009F718B">
        <w:rPr>
          <w:rFonts w:ascii="Verdana" w:eastAsia="Times New Roman" w:hAnsi="Verdana" w:cs="Times New Roman"/>
          <w:color w:val="00000A"/>
          <w:sz w:val="24"/>
          <w:szCs w:val="24"/>
          <w:lang w:eastAsia="en-US"/>
        </w:rPr>
        <w:t xml:space="preserve">asmuo atsakingas už Sutarties vykdymą – </w:t>
      </w:r>
      <w:r w:rsidRPr="009F718B">
        <w:rPr>
          <w:rFonts w:ascii="Verdana" w:eastAsia="Arial Unicode MS" w:hAnsi="Verdana" w:cs="Times New Roman"/>
          <w:color w:val="00000A"/>
          <w:sz w:val="24"/>
          <w:szCs w:val="24"/>
          <w:lang w:eastAsia="en-US"/>
        </w:rPr>
        <w:t xml:space="preserve">Marijampolės Jono </w:t>
      </w:r>
      <w:proofErr w:type="spellStart"/>
      <w:r w:rsidRPr="009F718B">
        <w:rPr>
          <w:rFonts w:ascii="Verdana" w:eastAsia="Arial Unicode MS" w:hAnsi="Verdana" w:cs="Times New Roman"/>
          <w:color w:val="00000A"/>
          <w:sz w:val="24"/>
          <w:szCs w:val="24"/>
          <w:lang w:eastAsia="en-US"/>
        </w:rPr>
        <w:t>Totoraičio</w:t>
      </w:r>
      <w:proofErr w:type="spellEnd"/>
      <w:r w:rsidRPr="009F718B">
        <w:rPr>
          <w:rFonts w:ascii="Verdana" w:eastAsia="Arial Unicode MS" w:hAnsi="Verdana" w:cs="Times New Roman"/>
          <w:color w:val="00000A"/>
          <w:sz w:val="24"/>
          <w:szCs w:val="24"/>
          <w:lang w:eastAsia="en-US"/>
        </w:rPr>
        <w:t xml:space="preserve"> progimnazijos direktoriaus pavaduotoja ūkiui Ieva </w:t>
      </w:r>
      <w:proofErr w:type="spellStart"/>
      <w:r w:rsidRPr="009F718B">
        <w:rPr>
          <w:rFonts w:ascii="Verdana" w:eastAsia="Arial Unicode MS" w:hAnsi="Verdana" w:cs="Times New Roman"/>
          <w:color w:val="00000A"/>
          <w:sz w:val="24"/>
          <w:szCs w:val="24"/>
          <w:lang w:eastAsia="en-US"/>
        </w:rPr>
        <w:t>Ramanovskienė</w:t>
      </w:r>
      <w:proofErr w:type="spellEnd"/>
      <w:r w:rsidRPr="009F718B">
        <w:rPr>
          <w:rFonts w:ascii="Verdana" w:eastAsia="Arial Unicode MS" w:hAnsi="Verdana" w:cs="Times New Roman"/>
          <w:color w:val="00000A"/>
          <w:sz w:val="24"/>
          <w:szCs w:val="24"/>
          <w:lang w:eastAsia="en-US"/>
        </w:rPr>
        <w:t xml:space="preserve">, tel. +370 671 21 365, el. paštas </w:t>
      </w:r>
      <w:hyperlink r:id="rId38" w:history="1">
        <w:r w:rsidRPr="009F718B">
          <w:rPr>
            <w:rFonts w:ascii="Verdana" w:eastAsia="Arial Unicode MS" w:hAnsi="Verdana" w:cs="Times New Roman"/>
            <w:color w:val="0000FF"/>
            <w:sz w:val="24"/>
            <w:szCs w:val="24"/>
            <w:u w:val="single"/>
            <w:lang w:eastAsia="en-US"/>
          </w:rPr>
          <w:t>i.ramanovskiene@jtotoraitis.lt</w:t>
        </w:r>
      </w:hyperlink>
      <w:r w:rsidRPr="009F718B">
        <w:rPr>
          <w:rFonts w:ascii="Verdana" w:eastAsia="Arial Unicode MS" w:hAnsi="Verdana" w:cs="Times New Roman"/>
          <w:color w:val="00000A"/>
          <w:sz w:val="24"/>
          <w:szCs w:val="24"/>
          <w:lang w:eastAsia="en-US"/>
        </w:rPr>
        <w:t xml:space="preserve"> arba </w:t>
      </w:r>
      <w:hyperlink r:id="rId39" w:history="1">
        <w:r w:rsidRPr="009F718B">
          <w:rPr>
            <w:rFonts w:ascii="Verdana" w:eastAsia="Arial Unicode MS" w:hAnsi="Verdana" w:cs="Times New Roman"/>
            <w:color w:val="0000FF"/>
            <w:sz w:val="24"/>
            <w:szCs w:val="24"/>
            <w:u w:val="single"/>
            <w:lang w:eastAsia="en-US"/>
          </w:rPr>
          <w:t>totoraitis.pavaduotoja@gmail.com</w:t>
        </w:r>
      </w:hyperlink>
      <w:r w:rsidRPr="009F718B">
        <w:rPr>
          <w:rFonts w:ascii="Verdana" w:eastAsia="Arial Unicode MS" w:hAnsi="Verdana" w:cs="Times New Roman"/>
          <w:color w:val="00000A"/>
          <w:sz w:val="24"/>
          <w:szCs w:val="24"/>
          <w:lang w:eastAsia="en-US"/>
        </w:rPr>
        <w:t>, adresas: Dariaus ir Girėno g. 7, LT-68255 Marijampolė.</w:t>
      </w:r>
    </w:p>
    <w:p w14:paraId="1AEB41F3" w14:textId="77777777" w:rsidR="00865A9F" w:rsidRPr="009F718B" w:rsidRDefault="00865A9F" w:rsidP="00235453">
      <w:pPr>
        <w:numPr>
          <w:ilvl w:val="0"/>
          <w:numId w:val="110"/>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Sutarties Šalys pareiškia, kad perskaitė Sutartį, suprato jos turinį, padarinius ir ją pasirašė kaip dokumentą, atitinkantį jų valią ir tikslus.</w:t>
      </w:r>
    </w:p>
    <w:p w14:paraId="4E4DDAAC" w14:textId="77777777" w:rsidR="00865A9F" w:rsidRPr="009F718B" w:rsidRDefault="00865A9F" w:rsidP="00235453">
      <w:pPr>
        <w:numPr>
          <w:ilvl w:val="0"/>
          <w:numId w:val="110"/>
        </w:numPr>
        <w:tabs>
          <w:tab w:val="left" w:pos="284"/>
          <w:tab w:val="left" w:pos="1276"/>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Sutarties priedai:</w:t>
      </w:r>
    </w:p>
    <w:p w14:paraId="1BCAD8B2" w14:textId="77777777" w:rsidR="00865A9F" w:rsidRPr="009F718B" w:rsidRDefault="00865A9F" w:rsidP="00235453">
      <w:pPr>
        <w:numPr>
          <w:ilvl w:val="1"/>
          <w:numId w:val="110"/>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atliktų darbų aktas – 1 priedas;</w:t>
      </w:r>
    </w:p>
    <w:p w14:paraId="4FE7E0D5" w14:textId="77777777" w:rsidR="00865A9F" w:rsidRPr="009F718B" w:rsidRDefault="00865A9F" w:rsidP="00235453">
      <w:pPr>
        <w:numPr>
          <w:ilvl w:val="1"/>
          <w:numId w:val="110"/>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darbų perdavimo – priėmimo aktas – 2 priedas;</w:t>
      </w:r>
    </w:p>
    <w:p w14:paraId="0DA91FC0" w14:textId="77777777" w:rsidR="00865A9F" w:rsidRPr="009F718B" w:rsidRDefault="00865A9F" w:rsidP="00235453">
      <w:pPr>
        <w:numPr>
          <w:ilvl w:val="1"/>
          <w:numId w:val="110"/>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color w:val="00000A"/>
          <w:sz w:val="24"/>
          <w:szCs w:val="24"/>
          <w:lang w:eastAsia="en-US"/>
        </w:rPr>
        <w:t>statybvietės perdavimo – priėmimo aktas – 3 priedas;</w:t>
      </w:r>
    </w:p>
    <w:p w14:paraId="2C33D075" w14:textId="77777777" w:rsidR="00865A9F" w:rsidRPr="009F718B" w:rsidRDefault="00865A9F" w:rsidP="00235453">
      <w:pPr>
        <w:numPr>
          <w:ilvl w:val="1"/>
          <w:numId w:val="110"/>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pažyma apie atliktų darbų vertę – 4 priedas;</w:t>
      </w:r>
    </w:p>
    <w:p w14:paraId="5AD0EBD3" w14:textId="77777777" w:rsidR="00865A9F" w:rsidRPr="009F718B" w:rsidRDefault="00865A9F" w:rsidP="00235453">
      <w:pPr>
        <w:numPr>
          <w:ilvl w:val="1"/>
          <w:numId w:val="110"/>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lastRenderedPageBreak/>
        <w:t>rangovo pasiūlymas – 5 priedas;</w:t>
      </w:r>
    </w:p>
    <w:p w14:paraId="1BF3D6E5" w14:textId="77777777" w:rsidR="00865A9F" w:rsidRPr="009F718B" w:rsidRDefault="00865A9F" w:rsidP="00235453">
      <w:pPr>
        <w:numPr>
          <w:ilvl w:val="1"/>
          <w:numId w:val="110"/>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paprastojo remonto darbų aprašas – 6 priedas;</w:t>
      </w:r>
    </w:p>
    <w:p w14:paraId="7487CF7A" w14:textId="77777777" w:rsidR="00865A9F" w:rsidRPr="009F718B" w:rsidRDefault="00865A9F" w:rsidP="00235453">
      <w:pPr>
        <w:numPr>
          <w:ilvl w:val="1"/>
          <w:numId w:val="110"/>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įkainotų veiklų sąrašas – 7 priedas;</w:t>
      </w:r>
    </w:p>
    <w:p w14:paraId="192F75AE" w14:textId="77777777" w:rsidR="00865A9F" w:rsidRPr="009F718B" w:rsidRDefault="00865A9F" w:rsidP="00235453">
      <w:pPr>
        <w:numPr>
          <w:ilvl w:val="1"/>
          <w:numId w:val="110"/>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rPr>
        <w:t xml:space="preserve">trišalio susitarimo su subrangovu forma </w:t>
      </w:r>
      <w:r w:rsidRPr="009F718B">
        <w:rPr>
          <w:rFonts w:ascii="Verdana" w:eastAsia="Arial Unicode MS" w:hAnsi="Verdana" w:cs="Times New Roman"/>
          <w:color w:val="00000A"/>
          <w:sz w:val="24"/>
          <w:szCs w:val="24"/>
          <w:lang w:eastAsia="en-US"/>
        </w:rPr>
        <w:t>– 8 priedas;</w:t>
      </w:r>
    </w:p>
    <w:p w14:paraId="4CC25F83" w14:textId="77777777" w:rsidR="00865A9F" w:rsidRPr="009F718B" w:rsidRDefault="00865A9F" w:rsidP="00235453">
      <w:pPr>
        <w:numPr>
          <w:ilvl w:val="1"/>
          <w:numId w:val="110"/>
        </w:numPr>
        <w:tabs>
          <w:tab w:val="left" w:pos="840"/>
          <w:tab w:val="left" w:pos="1276"/>
          <w:tab w:val="left" w:pos="1418"/>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Arial Unicode MS" w:hAnsi="Verdana" w:cs="Times New Roman"/>
          <w:color w:val="00000A"/>
          <w:sz w:val="24"/>
          <w:szCs w:val="24"/>
          <w:lang w:eastAsia="en-US"/>
        </w:rPr>
        <w:t>rangovo deklaracija dėl atitikties reikšmingos žalos nedarymo horizontaliajam principui – 9 priedas.</w:t>
      </w:r>
    </w:p>
    <w:p w14:paraId="57D7137C" w14:textId="77777777" w:rsidR="00865A9F" w:rsidRPr="009F718B" w:rsidRDefault="00865A9F" w:rsidP="00865A9F">
      <w:pPr>
        <w:tabs>
          <w:tab w:val="left" w:pos="840"/>
          <w:tab w:val="left" w:pos="1276"/>
          <w:tab w:val="left" w:pos="1418"/>
        </w:tabs>
        <w:spacing w:after="0" w:line="240" w:lineRule="auto"/>
        <w:ind w:left="709"/>
        <w:contextualSpacing/>
        <w:jc w:val="both"/>
        <w:rPr>
          <w:rFonts w:ascii="Verdana" w:eastAsia="Times New Roman" w:hAnsi="Verdana" w:cs="Times New Roman"/>
          <w:sz w:val="24"/>
          <w:szCs w:val="24"/>
          <w:lang w:eastAsia="en-US"/>
        </w:rPr>
      </w:pPr>
    </w:p>
    <w:p w14:paraId="71134F4A" w14:textId="77777777" w:rsidR="00865A9F" w:rsidRPr="009F718B" w:rsidRDefault="00865A9F" w:rsidP="00865A9F">
      <w:pPr>
        <w:numPr>
          <w:ilvl w:val="0"/>
          <w:numId w:val="76"/>
        </w:numPr>
        <w:spacing w:after="0" w:line="240" w:lineRule="auto"/>
        <w:jc w:val="center"/>
        <w:rPr>
          <w:rFonts w:ascii="Verdana" w:eastAsia="Arial Unicode MS" w:hAnsi="Verdana" w:cs="Times New Roman"/>
          <w:b/>
          <w:sz w:val="24"/>
          <w:szCs w:val="24"/>
          <w:lang w:eastAsia="en-US"/>
        </w:rPr>
      </w:pPr>
      <w:r w:rsidRPr="009F718B">
        <w:rPr>
          <w:rFonts w:ascii="Verdana" w:eastAsia="Arial Unicode MS" w:hAnsi="Verdana" w:cs="Times New Roman"/>
          <w:b/>
          <w:sz w:val="24"/>
          <w:szCs w:val="24"/>
          <w:lang w:eastAsia="en-US"/>
        </w:rPr>
        <w:t xml:space="preserve">ŠALIŲ REKVIZITAI </w:t>
      </w:r>
    </w:p>
    <w:p w14:paraId="0CD5C285" w14:textId="77777777" w:rsidR="00865A9F" w:rsidRPr="009F718B" w:rsidRDefault="00865A9F" w:rsidP="00865A9F">
      <w:pPr>
        <w:spacing w:after="0" w:line="240" w:lineRule="auto"/>
        <w:ind w:left="1080"/>
        <w:rPr>
          <w:rFonts w:ascii="Verdana" w:eastAsia="Arial Unicode MS" w:hAnsi="Verdana" w:cs="Times New Roman"/>
          <w:b/>
          <w:sz w:val="24"/>
          <w:szCs w:val="24"/>
          <w:lang w:eastAsia="en-US"/>
        </w:rPr>
      </w:pPr>
    </w:p>
    <w:p w14:paraId="7F942CDF" w14:textId="77777777" w:rsidR="00865A9F" w:rsidRPr="009F718B" w:rsidRDefault="00865A9F" w:rsidP="00865A9F">
      <w:pPr>
        <w:spacing w:after="0" w:line="240" w:lineRule="auto"/>
        <w:jc w:val="both"/>
        <w:rPr>
          <w:rFonts w:ascii="Verdana" w:eastAsia="Arial Unicode MS" w:hAnsi="Verdana" w:cs="Times New Roman"/>
          <w:sz w:val="24"/>
          <w:szCs w:val="24"/>
          <w:lang w:eastAsia="en-US"/>
        </w:rPr>
      </w:pPr>
      <w:r w:rsidRPr="009F718B">
        <w:rPr>
          <w:rFonts w:ascii="Verdana" w:eastAsia="Arial Unicode MS" w:hAnsi="Verdana" w:cs="Times New Roman"/>
          <w:b/>
          <w:bCs/>
          <w:sz w:val="24"/>
          <w:szCs w:val="24"/>
          <w:lang w:eastAsia="en-US"/>
        </w:rPr>
        <w:t>Užsakovas</w:t>
      </w:r>
      <w:r w:rsidRPr="009F718B">
        <w:rPr>
          <w:rFonts w:ascii="Verdana" w:eastAsia="Arial Unicode MS" w:hAnsi="Verdana" w:cs="Times New Roman"/>
          <w:b/>
          <w:bCs/>
          <w:sz w:val="24"/>
          <w:szCs w:val="24"/>
          <w:lang w:eastAsia="en-US"/>
        </w:rPr>
        <w:tab/>
      </w:r>
      <w:r w:rsidRPr="009F718B">
        <w:rPr>
          <w:rFonts w:ascii="Verdana" w:eastAsia="Arial Unicode MS" w:hAnsi="Verdana" w:cs="Times New Roman"/>
          <w:b/>
          <w:bCs/>
          <w:sz w:val="24"/>
          <w:szCs w:val="24"/>
          <w:lang w:eastAsia="en-US"/>
        </w:rPr>
        <w:tab/>
      </w:r>
      <w:r w:rsidRPr="009F718B">
        <w:rPr>
          <w:rFonts w:ascii="Verdana" w:eastAsia="Arial Unicode MS" w:hAnsi="Verdana" w:cs="Times New Roman"/>
          <w:b/>
          <w:bCs/>
          <w:sz w:val="24"/>
          <w:szCs w:val="24"/>
          <w:lang w:eastAsia="en-US"/>
        </w:rPr>
        <w:tab/>
      </w:r>
      <w:r w:rsidRPr="009F718B">
        <w:rPr>
          <w:rFonts w:ascii="Verdana" w:eastAsia="Arial Unicode MS" w:hAnsi="Verdana" w:cs="Times New Roman"/>
          <w:b/>
          <w:bCs/>
          <w:sz w:val="24"/>
          <w:szCs w:val="24"/>
          <w:lang w:eastAsia="en-US"/>
        </w:rPr>
        <w:tab/>
        <w:t xml:space="preserve">  Rangovas</w:t>
      </w:r>
    </w:p>
    <w:tbl>
      <w:tblPr>
        <w:tblStyle w:val="Lentelstinklelis1"/>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84"/>
        <w:gridCol w:w="3544"/>
      </w:tblGrid>
      <w:tr w:rsidR="00865A9F" w:rsidRPr="009F718B" w14:paraId="1DDA1106" w14:textId="77777777" w:rsidTr="00865A9F">
        <w:trPr>
          <w:trHeight w:val="3932"/>
        </w:trPr>
        <w:tc>
          <w:tcPr>
            <w:tcW w:w="6663" w:type="dxa"/>
          </w:tcPr>
          <w:p w14:paraId="728A6EEE"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 xml:space="preserve">Marijampolės Jono </w:t>
            </w:r>
            <w:proofErr w:type="spellStart"/>
            <w:r w:rsidRPr="009F718B">
              <w:rPr>
                <w:rFonts w:ascii="Verdana" w:eastAsia="Arial Unicode MS" w:hAnsi="Verdana"/>
                <w:sz w:val="24"/>
                <w:szCs w:val="24"/>
                <w:lang w:val="lt-LT"/>
              </w:rPr>
              <w:t>Totoraičio</w:t>
            </w:r>
            <w:proofErr w:type="spellEnd"/>
            <w:r w:rsidRPr="009F718B">
              <w:rPr>
                <w:rFonts w:ascii="Verdana" w:eastAsia="Arial Unicode MS" w:hAnsi="Verdana"/>
                <w:sz w:val="24"/>
                <w:szCs w:val="24"/>
                <w:lang w:val="lt-LT"/>
              </w:rPr>
              <w:t xml:space="preserve"> progimnazija</w:t>
            </w:r>
          </w:p>
          <w:p w14:paraId="43CE8D7B"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 xml:space="preserve">Dariaus ir Girėno g. 7, Marijampolė </w:t>
            </w:r>
          </w:p>
          <w:p w14:paraId="66168C9C"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Juridinio asmens kodas 290452950</w:t>
            </w:r>
          </w:p>
          <w:p w14:paraId="0A1D3037"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Banko sąskaitos Nr. LT28 7044 0901 0311 8498</w:t>
            </w:r>
          </w:p>
          <w:p w14:paraId="1CCF64E8"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AB SEB bankas</w:t>
            </w:r>
          </w:p>
          <w:p w14:paraId="5B5ED13A"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Banko kodas 70440</w:t>
            </w:r>
          </w:p>
          <w:p w14:paraId="5F8D79B5"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Tel. Nr. +370 671 21366</w:t>
            </w:r>
          </w:p>
          <w:p w14:paraId="5182F436"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 xml:space="preserve">El. p. </w:t>
            </w:r>
            <w:hyperlink r:id="rId40" w:history="1">
              <w:r w:rsidRPr="009F718B">
                <w:rPr>
                  <w:rFonts w:ascii="Verdana" w:eastAsia="Arial Unicode MS" w:hAnsi="Verdana"/>
                  <w:color w:val="0000FF"/>
                  <w:sz w:val="24"/>
                  <w:szCs w:val="24"/>
                  <w:u w:val="single"/>
                  <w:lang w:val="lt-LT"/>
                </w:rPr>
                <w:t>jtotoraicio@gmail.com</w:t>
              </w:r>
            </w:hyperlink>
            <w:r w:rsidRPr="009F718B">
              <w:rPr>
                <w:rFonts w:ascii="Verdana" w:eastAsia="Arial Unicode MS" w:hAnsi="Verdana"/>
                <w:sz w:val="24"/>
                <w:szCs w:val="24"/>
                <w:lang w:val="lt-LT"/>
              </w:rPr>
              <w:t xml:space="preserve"> </w:t>
            </w:r>
          </w:p>
          <w:p w14:paraId="27DFA531" w14:textId="77777777" w:rsidR="00865A9F" w:rsidRPr="009F718B" w:rsidRDefault="00865A9F" w:rsidP="00865A9F">
            <w:pPr>
              <w:suppressAutoHyphens/>
              <w:jc w:val="both"/>
              <w:rPr>
                <w:rFonts w:ascii="Verdana" w:eastAsia="Arial Unicode MS" w:hAnsi="Verdana"/>
                <w:sz w:val="24"/>
                <w:szCs w:val="24"/>
                <w:lang w:val="lt-LT"/>
              </w:rPr>
            </w:pPr>
          </w:p>
          <w:p w14:paraId="49D12004" w14:textId="77777777" w:rsidR="00865A9F" w:rsidRPr="009F718B" w:rsidRDefault="00865A9F" w:rsidP="00865A9F">
            <w:pPr>
              <w:suppressAutoHyphens/>
              <w:ind w:right="-678"/>
              <w:rPr>
                <w:rFonts w:ascii="Verdana" w:eastAsia="Arial Unicode MS" w:hAnsi="Verdana"/>
                <w:sz w:val="24"/>
                <w:szCs w:val="24"/>
                <w:lang w:val="lt-LT"/>
              </w:rPr>
            </w:pPr>
            <w:r w:rsidRPr="009F718B">
              <w:rPr>
                <w:rFonts w:ascii="Verdana" w:eastAsia="Arial Unicode MS" w:hAnsi="Verdana"/>
                <w:sz w:val="24"/>
                <w:szCs w:val="24"/>
                <w:lang w:val="lt-LT"/>
              </w:rPr>
              <w:t xml:space="preserve">Marijampolės Jono </w:t>
            </w:r>
            <w:proofErr w:type="spellStart"/>
            <w:r w:rsidRPr="009F718B">
              <w:rPr>
                <w:rFonts w:ascii="Verdana" w:eastAsia="Arial Unicode MS" w:hAnsi="Verdana"/>
                <w:sz w:val="24"/>
                <w:szCs w:val="24"/>
                <w:lang w:val="lt-LT"/>
              </w:rPr>
              <w:t>Totoraičio</w:t>
            </w:r>
            <w:proofErr w:type="spellEnd"/>
            <w:r w:rsidRPr="009F718B">
              <w:rPr>
                <w:rFonts w:ascii="Verdana" w:eastAsia="Arial Unicode MS" w:hAnsi="Verdana"/>
                <w:sz w:val="24"/>
                <w:szCs w:val="24"/>
                <w:lang w:val="lt-LT"/>
              </w:rPr>
              <w:t xml:space="preserve"> progimnazijos direktorė</w:t>
            </w:r>
          </w:p>
          <w:p w14:paraId="76C623C6" w14:textId="77777777" w:rsidR="00865A9F" w:rsidRPr="009F718B" w:rsidRDefault="00865A9F" w:rsidP="00865A9F">
            <w:pPr>
              <w:suppressAutoHyphens/>
              <w:ind w:right="-678"/>
              <w:rPr>
                <w:rFonts w:ascii="Verdana" w:eastAsia="Arial Unicode MS" w:hAnsi="Verdana"/>
                <w:sz w:val="24"/>
                <w:szCs w:val="24"/>
                <w:lang w:val="lt-LT"/>
              </w:rPr>
            </w:pPr>
          </w:p>
          <w:p w14:paraId="2A575978" w14:textId="77777777" w:rsidR="00865A9F" w:rsidRPr="009F718B" w:rsidRDefault="00865A9F" w:rsidP="00865A9F">
            <w:pPr>
              <w:suppressAutoHyphens/>
              <w:ind w:right="-678"/>
              <w:rPr>
                <w:rFonts w:ascii="Verdana" w:eastAsia="Arial Unicode MS" w:hAnsi="Verdana"/>
                <w:sz w:val="24"/>
                <w:szCs w:val="24"/>
                <w:lang w:val="lt-LT"/>
              </w:rPr>
            </w:pPr>
            <w:r w:rsidRPr="009F718B">
              <w:rPr>
                <w:rFonts w:ascii="Verdana" w:eastAsia="Arial Unicode MS" w:hAnsi="Verdana"/>
                <w:sz w:val="24"/>
                <w:szCs w:val="24"/>
                <w:lang w:val="lt-LT"/>
              </w:rPr>
              <w:t xml:space="preserve">Gražina </w:t>
            </w:r>
            <w:proofErr w:type="spellStart"/>
            <w:r w:rsidRPr="009F718B">
              <w:rPr>
                <w:rFonts w:ascii="Verdana" w:eastAsia="Arial Unicode MS" w:hAnsi="Verdana"/>
                <w:sz w:val="24"/>
                <w:szCs w:val="24"/>
                <w:lang w:val="lt-LT"/>
              </w:rPr>
              <w:t>Jakovickienė</w:t>
            </w:r>
            <w:proofErr w:type="spellEnd"/>
          </w:p>
        </w:tc>
        <w:tc>
          <w:tcPr>
            <w:tcW w:w="284" w:type="dxa"/>
          </w:tcPr>
          <w:p w14:paraId="741011DA" w14:textId="77777777" w:rsidR="00865A9F" w:rsidRPr="009F718B" w:rsidRDefault="00865A9F" w:rsidP="00865A9F">
            <w:pPr>
              <w:suppressAutoHyphens/>
              <w:jc w:val="both"/>
              <w:rPr>
                <w:rFonts w:ascii="Verdana" w:eastAsia="Arial Unicode MS" w:hAnsi="Verdana"/>
                <w:sz w:val="24"/>
                <w:szCs w:val="24"/>
                <w:lang w:val="lt-LT"/>
              </w:rPr>
            </w:pPr>
          </w:p>
        </w:tc>
        <w:tc>
          <w:tcPr>
            <w:tcW w:w="3544" w:type="dxa"/>
          </w:tcPr>
          <w:p w14:paraId="2789E06B"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Rangovo pavadinimas</w:t>
            </w:r>
          </w:p>
          <w:p w14:paraId="6F732509"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Adresas</w:t>
            </w:r>
          </w:p>
          <w:p w14:paraId="2F60C501"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Juridinio asmens kodas</w:t>
            </w:r>
          </w:p>
          <w:p w14:paraId="2E727F39"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PVM mokėtojo kodas</w:t>
            </w:r>
          </w:p>
          <w:p w14:paraId="79876899"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Banko sąskaitos Nr.</w:t>
            </w:r>
          </w:p>
          <w:p w14:paraId="5AC4ACF1"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Bankas</w:t>
            </w:r>
          </w:p>
          <w:p w14:paraId="462B8107"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Banko kodas</w:t>
            </w:r>
          </w:p>
          <w:p w14:paraId="0E01BD77"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 xml:space="preserve">Tel. </w:t>
            </w:r>
          </w:p>
          <w:p w14:paraId="73CE427D"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El. p.</w:t>
            </w:r>
          </w:p>
          <w:p w14:paraId="4AD9A175" w14:textId="77777777" w:rsidR="00865A9F" w:rsidRPr="009F718B" w:rsidRDefault="00865A9F" w:rsidP="00865A9F">
            <w:pPr>
              <w:suppressAutoHyphens/>
              <w:jc w:val="both"/>
              <w:rPr>
                <w:rFonts w:ascii="Verdana" w:eastAsia="Arial Unicode MS" w:hAnsi="Verdana"/>
                <w:sz w:val="24"/>
                <w:szCs w:val="24"/>
                <w:lang w:val="lt-LT"/>
              </w:rPr>
            </w:pPr>
          </w:p>
          <w:p w14:paraId="1A13DCA6"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Atstovo pareigos</w:t>
            </w:r>
          </w:p>
          <w:p w14:paraId="0704894D" w14:textId="77777777" w:rsidR="00865A9F" w:rsidRPr="009F718B" w:rsidRDefault="00865A9F" w:rsidP="00865A9F">
            <w:pPr>
              <w:suppressAutoHyphens/>
              <w:jc w:val="both"/>
              <w:rPr>
                <w:rFonts w:ascii="Verdana" w:eastAsia="Arial Unicode MS" w:hAnsi="Verdana"/>
                <w:sz w:val="24"/>
                <w:szCs w:val="24"/>
                <w:lang w:val="lt-LT"/>
              </w:rPr>
            </w:pPr>
          </w:p>
          <w:p w14:paraId="5413FCE7"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Atstovo vardas, pavardė</w:t>
            </w:r>
          </w:p>
        </w:tc>
      </w:tr>
    </w:tbl>
    <w:p w14:paraId="0CE36713" w14:textId="6509A2A1" w:rsidR="0045074A" w:rsidRPr="009F718B" w:rsidRDefault="0045074A">
      <w:pP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br w:type="page"/>
      </w:r>
    </w:p>
    <w:p w14:paraId="7FFADAA5" w14:textId="3DB0F05A" w:rsidR="00865A9F" w:rsidRPr="009F718B" w:rsidRDefault="00865A9F" w:rsidP="00F921BB">
      <w:pPr>
        <w:autoSpaceDN w:val="0"/>
        <w:spacing w:after="0" w:line="240" w:lineRule="auto"/>
        <w:ind w:left="5184"/>
        <w:contextualSpacing/>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lastRenderedPageBreak/>
        <w:t>Statybos rangos sutarties</w:t>
      </w:r>
    </w:p>
    <w:p w14:paraId="55A2D9DC"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1 priedas</w:t>
      </w:r>
    </w:p>
    <w:p w14:paraId="638CB8BE" w14:textId="77777777" w:rsidR="00865A9F" w:rsidRPr="009F718B" w:rsidRDefault="00865A9F" w:rsidP="00865A9F">
      <w:pPr>
        <w:tabs>
          <w:tab w:val="left" w:pos="7365"/>
        </w:tabs>
        <w:autoSpaceDN w:val="0"/>
        <w:spacing w:after="0" w:line="240" w:lineRule="auto"/>
        <w:ind w:left="2592"/>
        <w:jc w:val="center"/>
        <w:rPr>
          <w:rFonts w:ascii="Verdana" w:eastAsia="Times New Roman" w:hAnsi="Verdana" w:cs="Times New Roman"/>
          <w:b/>
          <w:color w:val="00000A"/>
          <w:sz w:val="24"/>
          <w:szCs w:val="24"/>
          <w:lang w:eastAsia="en-US"/>
        </w:rPr>
      </w:pPr>
    </w:p>
    <w:p w14:paraId="2898397A" w14:textId="77777777" w:rsidR="00865A9F" w:rsidRPr="009F718B" w:rsidRDefault="00865A9F" w:rsidP="00865A9F">
      <w:pPr>
        <w:autoSpaceDE w:val="0"/>
        <w:autoSpaceDN w:val="0"/>
        <w:adjustRightInd w:val="0"/>
        <w:spacing w:after="0" w:line="240" w:lineRule="auto"/>
        <w:ind w:hanging="142"/>
        <w:jc w:val="both"/>
        <w:rPr>
          <w:rFonts w:ascii="Verdana" w:eastAsia="Times New Roman" w:hAnsi="Verdana" w:cs="Times New Roman"/>
          <w:color w:val="00000A"/>
          <w:sz w:val="24"/>
          <w:szCs w:val="24"/>
          <w:lang w:eastAsia="en-US"/>
        </w:rPr>
      </w:pPr>
    </w:p>
    <w:p w14:paraId="72E1B8BC" w14:textId="77777777" w:rsidR="00865A9F" w:rsidRPr="009F718B" w:rsidRDefault="00865A9F" w:rsidP="00865A9F">
      <w:pPr>
        <w:spacing w:after="0" w:line="240" w:lineRule="auto"/>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ATLIKTŲ DARBŲ AKTAS Nr. ________</w:t>
      </w:r>
    </w:p>
    <w:p w14:paraId="58790612" w14:textId="77777777" w:rsidR="00865A9F" w:rsidRPr="009F718B" w:rsidRDefault="00865A9F" w:rsidP="00865A9F">
      <w:pPr>
        <w:spacing w:after="0" w:line="240" w:lineRule="auto"/>
        <w:rPr>
          <w:rFonts w:ascii="Verdana" w:eastAsia="Arial Unicode MS" w:hAnsi="Verdana" w:cs="Times New Roman"/>
          <w:b/>
          <w:color w:val="00000A"/>
          <w:sz w:val="24"/>
          <w:szCs w:val="24"/>
          <w:lang w:eastAsia="en-US"/>
        </w:rPr>
      </w:pPr>
    </w:p>
    <w:p w14:paraId="35EAD175" w14:textId="77777777" w:rsidR="00865A9F" w:rsidRPr="009F718B" w:rsidRDefault="00865A9F" w:rsidP="00865A9F">
      <w:pPr>
        <w:spacing w:after="0" w:line="240" w:lineRule="auto"/>
        <w:rPr>
          <w:rFonts w:ascii="Verdana" w:eastAsia="Arial Unicode MS" w:hAnsi="Verdana" w:cs="Times New Roman"/>
          <w:color w:val="00000A"/>
          <w:sz w:val="24"/>
          <w:szCs w:val="24"/>
          <w:lang w:eastAsia="en-US"/>
        </w:rPr>
      </w:pPr>
      <w:r w:rsidRPr="009F718B">
        <w:rPr>
          <w:rFonts w:ascii="Verdana" w:eastAsia="Arial Unicode MS" w:hAnsi="Verdana" w:cs="Times New Roman"/>
          <w:b/>
          <w:color w:val="00000A"/>
          <w:sz w:val="24"/>
          <w:szCs w:val="24"/>
          <w:lang w:eastAsia="en-US"/>
        </w:rPr>
        <w:t>Užsakovas:</w:t>
      </w:r>
      <w:r w:rsidRPr="009F718B">
        <w:rPr>
          <w:rFonts w:ascii="Verdana" w:eastAsia="Arial Unicode MS" w:hAnsi="Verdana" w:cs="Times New Roman"/>
          <w:color w:val="00000A"/>
          <w:sz w:val="24"/>
          <w:szCs w:val="24"/>
          <w:lang w:eastAsia="en-US"/>
        </w:rPr>
        <w:t xml:space="preserve"> Marijampolės savivaldybės administracija</w:t>
      </w:r>
    </w:p>
    <w:p w14:paraId="0C724515" w14:textId="77777777" w:rsidR="00865A9F" w:rsidRPr="009F718B" w:rsidRDefault="00865A9F" w:rsidP="00865A9F">
      <w:pPr>
        <w:spacing w:after="0" w:line="240" w:lineRule="auto"/>
        <w:rPr>
          <w:rFonts w:ascii="Verdana" w:eastAsia="Arial Unicode MS" w:hAnsi="Verdana" w:cs="Times New Roman"/>
          <w:color w:val="00000A"/>
          <w:sz w:val="24"/>
          <w:szCs w:val="24"/>
          <w:lang w:eastAsia="en-US"/>
        </w:rPr>
      </w:pPr>
    </w:p>
    <w:p w14:paraId="16D0E65C" w14:textId="77777777" w:rsidR="00865A9F" w:rsidRPr="009F718B" w:rsidRDefault="00865A9F" w:rsidP="00865A9F">
      <w:pPr>
        <w:spacing w:after="0" w:line="240" w:lineRule="auto"/>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 xml:space="preserve">Rangovas: </w:t>
      </w:r>
    </w:p>
    <w:p w14:paraId="672225F2" w14:textId="77777777" w:rsidR="00865A9F" w:rsidRPr="009F718B" w:rsidRDefault="00865A9F" w:rsidP="00865A9F">
      <w:pPr>
        <w:spacing w:after="0" w:line="240" w:lineRule="auto"/>
        <w:jc w:val="both"/>
        <w:rPr>
          <w:rFonts w:ascii="Verdana" w:eastAsia="Arial Unicode MS" w:hAnsi="Verdana" w:cs="Times New Roman"/>
          <w:b/>
          <w:color w:val="00000A"/>
          <w:sz w:val="24"/>
          <w:szCs w:val="24"/>
          <w:lang w:eastAsia="en-US"/>
        </w:rPr>
      </w:pPr>
    </w:p>
    <w:p w14:paraId="24169C8B" w14:textId="77777777" w:rsidR="00865A9F" w:rsidRPr="009F718B" w:rsidRDefault="00865A9F" w:rsidP="00865A9F">
      <w:pPr>
        <w:spacing w:after="0" w:line="240" w:lineRule="auto"/>
        <w:jc w:val="both"/>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Projekto Nr.:</w:t>
      </w:r>
    </w:p>
    <w:p w14:paraId="12803BFE" w14:textId="77777777" w:rsidR="00865A9F" w:rsidRPr="009F718B" w:rsidRDefault="00865A9F" w:rsidP="00865A9F">
      <w:pPr>
        <w:spacing w:after="0" w:line="240" w:lineRule="auto"/>
        <w:jc w:val="both"/>
        <w:rPr>
          <w:rFonts w:ascii="Verdana" w:eastAsia="Arial Unicode MS" w:hAnsi="Verdana" w:cs="Times New Roman"/>
          <w:b/>
          <w:color w:val="00000A"/>
          <w:sz w:val="24"/>
          <w:szCs w:val="24"/>
          <w:lang w:eastAsia="en-US"/>
        </w:rPr>
      </w:pPr>
    </w:p>
    <w:p w14:paraId="5C8A3B4A" w14:textId="77777777" w:rsidR="00865A9F" w:rsidRPr="009F718B" w:rsidRDefault="00865A9F" w:rsidP="00865A9F">
      <w:pPr>
        <w:spacing w:after="0" w:line="240" w:lineRule="auto"/>
        <w:jc w:val="both"/>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Rangos sutarties Nr.:</w:t>
      </w:r>
    </w:p>
    <w:p w14:paraId="3E1172AE" w14:textId="77777777" w:rsidR="00865A9F" w:rsidRPr="009F718B" w:rsidRDefault="00865A9F" w:rsidP="00865A9F">
      <w:pPr>
        <w:spacing w:after="0" w:line="240" w:lineRule="auto"/>
        <w:rPr>
          <w:rFonts w:ascii="Verdana" w:eastAsia="Arial Unicode MS" w:hAnsi="Verdana" w:cs="Times New Roman"/>
          <w:b/>
          <w:color w:val="00000A"/>
          <w:sz w:val="24"/>
          <w:szCs w:val="24"/>
          <w:lang w:eastAsia="en-US"/>
        </w:rPr>
      </w:pPr>
    </w:p>
    <w:p w14:paraId="3E694D29"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b/>
          <w:color w:val="00000A"/>
          <w:sz w:val="24"/>
          <w:szCs w:val="24"/>
          <w:lang w:eastAsia="en-US"/>
        </w:rPr>
        <w:t>Objektas</w:t>
      </w:r>
      <w:r w:rsidRPr="009F718B">
        <w:rPr>
          <w:rFonts w:ascii="Verdana" w:eastAsia="Arial Unicode MS" w:hAnsi="Verdana" w:cs="Times New Roman"/>
          <w:color w:val="00000A"/>
          <w:sz w:val="24"/>
          <w:szCs w:val="24"/>
          <w:lang w:eastAsia="en-US"/>
        </w:rPr>
        <w:t>:</w:t>
      </w:r>
    </w:p>
    <w:p w14:paraId="68C1F077"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7332E583"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029BBC1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 xml:space="preserve">Sudaryta už </w:t>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t>20_____ m. ______________mėn.</w:t>
      </w:r>
    </w:p>
    <w:p w14:paraId="2B8B8E9B"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865A9F" w:rsidRPr="009F718B" w14:paraId="2387A5DB" w14:textId="77777777" w:rsidTr="00865A9F">
        <w:tc>
          <w:tcPr>
            <w:tcW w:w="556" w:type="dxa"/>
          </w:tcPr>
          <w:p w14:paraId="23EA9865"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79E51B20"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654EA2EB"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Eil.</w:t>
            </w:r>
          </w:p>
          <w:p w14:paraId="14CCFACC"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Nr.</w:t>
            </w:r>
          </w:p>
        </w:tc>
        <w:tc>
          <w:tcPr>
            <w:tcW w:w="3044" w:type="dxa"/>
          </w:tcPr>
          <w:p w14:paraId="16BE2D64"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18E0218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69732DD4"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Darbų grupių (etapų)</w:t>
            </w:r>
          </w:p>
          <w:p w14:paraId="02B20C8A"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 xml:space="preserve">     pavadinimas</w:t>
            </w:r>
          </w:p>
        </w:tc>
        <w:tc>
          <w:tcPr>
            <w:tcW w:w="1620" w:type="dxa"/>
          </w:tcPr>
          <w:p w14:paraId="0397BA8A"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6EDC00A5"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0911B9D7"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Kaina pagal Sutartį (EUR)</w:t>
            </w:r>
          </w:p>
          <w:p w14:paraId="081313B3"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be PVM</w:t>
            </w:r>
          </w:p>
        </w:tc>
        <w:tc>
          <w:tcPr>
            <w:tcW w:w="1440" w:type="dxa"/>
          </w:tcPr>
          <w:p w14:paraId="5EE75C0B"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Atliktų Darbų</w:t>
            </w:r>
          </w:p>
          <w:p w14:paraId="6CC2FDAA"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grupės (etapo) dalis (%) nuo Darbų pradžios</w:t>
            </w:r>
          </w:p>
        </w:tc>
        <w:tc>
          <w:tcPr>
            <w:tcW w:w="1444" w:type="dxa"/>
          </w:tcPr>
          <w:p w14:paraId="0F8A63A3"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Atliktų Darbų</w:t>
            </w:r>
          </w:p>
          <w:p w14:paraId="4B1D27E0" w14:textId="77777777" w:rsidR="00865A9F" w:rsidRPr="009F718B" w:rsidRDefault="00865A9F" w:rsidP="00865A9F">
            <w:pPr>
              <w:spacing w:after="0" w:line="240" w:lineRule="auto"/>
              <w:jc w:val="both"/>
              <w:rPr>
                <w:rFonts w:ascii="Verdana" w:eastAsia="Arial Unicode MS" w:hAnsi="Verdana" w:cs="Times New Roman"/>
                <w:b/>
                <w:color w:val="00000A"/>
                <w:sz w:val="24"/>
                <w:szCs w:val="24"/>
                <w:lang w:eastAsia="en-US"/>
              </w:rPr>
            </w:pPr>
            <w:r w:rsidRPr="009F718B">
              <w:rPr>
                <w:rFonts w:ascii="Verdana" w:eastAsia="Arial Unicode MS" w:hAnsi="Verdana" w:cs="Times New Roman"/>
                <w:color w:val="00000A"/>
                <w:sz w:val="24"/>
                <w:szCs w:val="24"/>
                <w:lang w:eastAsia="en-US"/>
              </w:rPr>
              <w:t>grupės (etapo) dalis (%) per atsiskaitomą laikotarpį</w:t>
            </w:r>
          </w:p>
        </w:tc>
        <w:tc>
          <w:tcPr>
            <w:tcW w:w="1643" w:type="dxa"/>
          </w:tcPr>
          <w:p w14:paraId="388F970A"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Atliktų Darbų</w:t>
            </w:r>
          </w:p>
          <w:p w14:paraId="77A22C3A" w14:textId="77777777" w:rsidR="00865A9F" w:rsidRPr="009F718B" w:rsidRDefault="00865A9F" w:rsidP="00865A9F">
            <w:pPr>
              <w:spacing w:after="0" w:line="240" w:lineRule="auto"/>
              <w:jc w:val="both"/>
              <w:rPr>
                <w:rFonts w:ascii="Verdana" w:eastAsia="Arial Unicode MS" w:hAnsi="Verdana" w:cs="Times New Roman"/>
                <w:b/>
                <w:color w:val="00000A"/>
                <w:sz w:val="24"/>
                <w:szCs w:val="24"/>
                <w:lang w:eastAsia="en-US"/>
              </w:rPr>
            </w:pPr>
            <w:r w:rsidRPr="009F718B">
              <w:rPr>
                <w:rFonts w:ascii="Verdana" w:eastAsia="Arial Unicode MS" w:hAnsi="Verdana" w:cs="Times New Roman"/>
                <w:color w:val="00000A"/>
                <w:sz w:val="24"/>
                <w:szCs w:val="24"/>
                <w:lang w:eastAsia="en-US"/>
              </w:rPr>
              <w:t>grupės (etapo)  per atsiskaitomą laikotarpį suma (EUR) be PVM</w:t>
            </w:r>
          </w:p>
        </w:tc>
      </w:tr>
      <w:tr w:rsidR="00865A9F" w:rsidRPr="009F718B" w14:paraId="747A1EE8" w14:textId="77777777" w:rsidTr="00865A9F">
        <w:tc>
          <w:tcPr>
            <w:tcW w:w="556" w:type="dxa"/>
          </w:tcPr>
          <w:p w14:paraId="25F294E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664753A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20" w:type="dxa"/>
          </w:tcPr>
          <w:p w14:paraId="596149E4"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045CA552"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713EE712"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153384CB"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232EB633" w14:textId="77777777" w:rsidTr="00865A9F">
        <w:tc>
          <w:tcPr>
            <w:tcW w:w="556" w:type="dxa"/>
          </w:tcPr>
          <w:p w14:paraId="0C00AF35"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114E40B9"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20" w:type="dxa"/>
          </w:tcPr>
          <w:p w14:paraId="0215C317"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17EA0095"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07250297"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31E116A6"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07812385" w14:textId="77777777" w:rsidTr="00865A9F">
        <w:tc>
          <w:tcPr>
            <w:tcW w:w="556" w:type="dxa"/>
          </w:tcPr>
          <w:p w14:paraId="5210787A"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5CEAB1C4"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20" w:type="dxa"/>
          </w:tcPr>
          <w:p w14:paraId="32B2970D"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0859A851"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729ACFB0"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381E8FD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0B8A782C" w14:textId="77777777" w:rsidTr="00865A9F">
        <w:tc>
          <w:tcPr>
            <w:tcW w:w="556" w:type="dxa"/>
          </w:tcPr>
          <w:p w14:paraId="003C54D3"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258EDC46"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20" w:type="dxa"/>
          </w:tcPr>
          <w:p w14:paraId="74A5370E"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013E0335"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430DCA1E"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030FADC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5BE3DEB9" w14:textId="77777777" w:rsidTr="00865A9F">
        <w:trPr>
          <w:trHeight w:val="376"/>
        </w:trPr>
        <w:tc>
          <w:tcPr>
            <w:tcW w:w="556" w:type="dxa"/>
          </w:tcPr>
          <w:p w14:paraId="5A30F166"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22A9B67B"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20" w:type="dxa"/>
          </w:tcPr>
          <w:p w14:paraId="63CA4E7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63313DDD"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731F332E"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0EFB5B22"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0FC8A93C" w14:textId="77777777" w:rsidTr="00865A9F">
        <w:tc>
          <w:tcPr>
            <w:tcW w:w="556" w:type="dxa"/>
          </w:tcPr>
          <w:p w14:paraId="4FE441F6"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02C363A5"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20" w:type="dxa"/>
          </w:tcPr>
          <w:p w14:paraId="1CD26C49"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4F9100F7"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08DEE969"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6AAD2746"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2CED6815" w14:textId="77777777" w:rsidTr="00865A9F">
        <w:trPr>
          <w:trHeight w:val="356"/>
        </w:trPr>
        <w:tc>
          <w:tcPr>
            <w:tcW w:w="556" w:type="dxa"/>
          </w:tcPr>
          <w:p w14:paraId="20111F7E"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4BF1DD32"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Iš viso suma EUR be PVM:</w:t>
            </w:r>
          </w:p>
        </w:tc>
        <w:tc>
          <w:tcPr>
            <w:tcW w:w="1620" w:type="dxa"/>
          </w:tcPr>
          <w:p w14:paraId="18BF9864"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0945E3E9"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5945223B"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4C3F214D"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64CC8E1A" w14:textId="77777777" w:rsidTr="00865A9F">
        <w:tc>
          <w:tcPr>
            <w:tcW w:w="556" w:type="dxa"/>
          </w:tcPr>
          <w:p w14:paraId="2ABEB0B1"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708D3F94"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PVM EUR (tarifas):</w:t>
            </w:r>
          </w:p>
        </w:tc>
        <w:tc>
          <w:tcPr>
            <w:tcW w:w="1620" w:type="dxa"/>
          </w:tcPr>
          <w:p w14:paraId="75CD0354"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5505A360"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54598F70"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0AE0954E"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4F50C4AD" w14:textId="77777777" w:rsidTr="00865A9F">
        <w:tc>
          <w:tcPr>
            <w:tcW w:w="556" w:type="dxa"/>
          </w:tcPr>
          <w:p w14:paraId="16746133"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09C1AEA2"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Bendra suma EUR su PVM:</w:t>
            </w:r>
          </w:p>
        </w:tc>
        <w:tc>
          <w:tcPr>
            <w:tcW w:w="1620" w:type="dxa"/>
          </w:tcPr>
          <w:p w14:paraId="66552CCE"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6CA4BE43"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072411F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0DD213DD"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bl>
    <w:p w14:paraId="6895EDF2" w14:textId="77777777" w:rsidR="00865A9F" w:rsidRPr="009F718B" w:rsidRDefault="00865A9F" w:rsidP="00865A9F">
      <w:pPr>
        <w:spacing w:after="0" w:line="240" w:lineRule="auto"/>
        <w:rPr>
          <w:rFonts w:ascii="Times New Roman" w:eastAsia="Arial Unicode MS" w:hAnsi="Times New Roman" w:cs="Times New Roman"/>
          <w:b/>
          <w:color w:val="00000A"/>
          <w:sz w:val="24"/>
          <w:szCs w:val="24"/>
          <w:lang w:eastAsia="en-US"/>
        </w:rPr>
      </w:pPr>
    </w:p>
    <w:p w14:paraId="5AD65998" w14:textId="77777777" w:rsidR="00865A9F" w:rsidRPr="009F718B" w:rsidRDefault="00865A9F" w:rsidP="00865A9F">
      <w:pPr>
        <w:spacing w:after="0" w:line="240" w:lineRule="auto"/>
        <w:rPr>
          <w:rFonts w:ascii="Times New Roman" w:eastAsia="Arial Unicode MS" w:hAnsi="Times New Roman" w:cs="Times New Roman"/>
          <w:color w:val="00000A"/>
          <w:sz w:val="24"/>
          <w:szCs w:val="24"/>
          <w:lang w:eastAsia="en-US"/>
        </w:rPr>
      </w:pPr>
    </w:p>
    <w:p w14:paraId="6C37FFA5" w14:textId="77777777" w:rsidR="00865A9F" w:rsidRPr="009F718B" w:rsidRDefault="00865A9F" w:rsidP="00865A9F">
      <w:pPr>
        <w:spacing w:after="0" w:line="240" w:lineRule="auto"/>
        <w:rPr>
          <w:rFonts w:ascii="Times New Roman" w:eastAsia="Arial Unicode MS" w:hAnsi="Times New Roman" w:cs="Times New Roman"/>
          <w:color w:val="00000A"/>
          <w:sz w:val="24"/>
          <w:szCs w:val="24"/>
          <w:lang w:eastAsia="en-US"/>
        </w:rPr>
      </w:pPr>
    </w:p>
    <w:p w14:paraId="3B575E91"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Užsakovas:........................                             Rangovas:........................</w:t>
      </w:r>
    </w:p>
    <w:p w14:paraId="21D3C3CF"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A.V.</w:t>
      </w:r>
      <w:r w:rsidRPr="009F718B">
        <w:rPr>
          <w:rFonts w:ascii="Verdana" w:eastAsia="Arial Unicode MS" w:hAnsi="Verdana" w:cs="Times New Roman"/>
          <w:color w:val="00000A"/>
          <w:sz w:val="24"/>
          <w:szCs w:val="24"/>
          <w:lang w:eastAsia="en-US"/>
        </w:rPr>
        <w:tab/>
      </w:r>
      <w:r w:rsidRPr="009F718B">
        <w:rPr>
          <w:rFonts w:ascii="Verdana" w:eastAsia="Arial Unicode MS" w:hAnsi="Verdana" w:cs="Times New Roman"/>
          <w:color w:val="00000A"/>
          <w:sz w:val="24"/>
          <w:szCs w:val="24"/>
          <w:lang w:eastAsia="en-US"/>
        </w:rPr>
        <w:tab/>
      </w:r>
      <w:r w:rsidRPr="009F718B">
        <w:rPr>
          <w:rFonts w:ascii="Verdana" w:eastAsia="Arial Unicode MS" w:hAnsi="Verdana" w:cs="Times New Roman"/>
          <w:color w:val="00000A"/>
          <w:sz w:val="24"/>
          <w:szCs w:val="24"/>
          <w:lang w:eastAsia="en-US"/>
        </w:rPr>
        <w:tab/>
      </w:r>
      <w:r w:rsidRPr="009F718B">
        <w:rPr>
          <w:rFonts w:ascii="Verdana" w:eastAsia="Arial Unicode MS" w:hAnsi="Verdana" w:cs="Times New Roman"/>
          <w:color w:val="00000A"/>
          <w:sz w:val="24"/>
          <w:szCs w:val="24"/>
          <w:lang w:eastAsia="en-US"/>
        </w:rPr>
        <w:tab/>
        <w:t xml:space="preserve">         A.V.</w:t>
      </w:r>
    </w:p>
    <w:p w14:paraId="540B9B96"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5C5CBCF5" w14:textId="77777777" w:rsidR="00865A9F" w:rsidRPr="009F718B" w:rsidRDefault="00865A9F" w:rsidP="00865A9F">
      <w:pPr>
        <w:tabs>
          <w:tab w:val="left" w:pos="7365"/>
        </w:tabs>
        <w:autoSpaceDN w:val="0"/>
        <w:spacing w:after="0" w:line="240" w:lineRule="auto"/>
        <w:ind w:left="-142"/>
        <w:jc w:val="both"/>
        <w:rPr>
          <w:rFonts w:ascii="Verdana" w:eastAsia="Times New Roman" w:hAnsi="Verdana" w:cs="Times New Roman"/>
          <w:b/>
          <w:color w:val="00000A"/>
          <w:sz w:val="24"/>
          <w:szCs w:val="24"/>
          <w:lang w:eastAsia="en-US"/>
        </w:rPr>
      </w:pPr>
      <w:r w:rsidRPr="009F718B">
        <w:rPr>
          <w:rFonts w:ascii="Verdana" w:eastAsia="Arial Unicode MS" w:hAnsi="Verdana" w:cs="Times New Roman"/>
          <w:color w:val="00000A"/>
          <w:sz w:val="24"/>
          <w:szCs w:val="24"/>
          <w:lang w:eastAsia="en-US"/>
        </w:rPr>
        <w:t xml:space="preserve"> 20...... m. …………. mėn. ……. d.                          20...... m. …………. mėn. ……. d.</w:t>
      </w:r>
      <w:r w:rsidRPr="009F718B">
        <w:rPr>
          <w:rFonts w:ascii="Verdana" w:eastAsia="Times New Roman" w:hAnsi="Verdana" w:cs="Times New Roman"/>
          <w:b/>
          <w:color w:val="00000A"/>
          <w:sz w:val="24"/>
          <w:szCs w:val="24"/>
          <w:lang w:eastAsia="en-US"/>
        </w:rPr>
        <w:br w:type="page"/>
      </w:r>
    </w:p>
    <w:p w14:paraId="6CC9D952"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lastRenderedPageBreak/>
        <w:t>Statybos rangos sutarties</w:t>
      </w:r>
    </w:p>
    <w:p w14:paraId="16A30239" w14:textId="77777777" w:rsidR="00865A9F" w:rsidRPr="009F718B" w:rsidRDefault="00865A9F" w:rsidP="00865A9F">
      <w:pPr>
        <w:autoSpaceDN w:val="0"/>
        <w:spacing w:after="0" w:line="240" w:lineRule="auto"/>
        <w:ind w:left="7776"/>
        <w:jc w:val="right"/>
        <w:rPr>
          <w:rFonts w:ascii="Verdana" w:eastAsia="Times New Roman" w:hAnsi="Verdana" w:cs="Times New Roman"/>
          <w:b/>
          <w:bCs/>
          <w:color w:val="00000A"/>
          <w:sz w:val="24"/>
          <w:szCs w:val="24"/>
          <w:lang w:eastAsia="en-US"/>
        </w:rPr>
      </w:pPr>
      <w:r w:rsidRPr="009F718B">
        <w:rPr>
          <w:rFonts w:ascii="Verdana" w:eastAsia="Times New Roman" w:hAnsi="Verdana" w:cs="Times New Roman"/>
          <w:b/>
          <w:color w:val="00000A"/>
          <w:sz w:val="24"/>
          <w:szCs w:val="24"/>
          <w:lang w:eastAsia="en-US"/>
        </w:rPr>
        <w:t>2 priedas</w:t>
      </w:r>
    </w:p>
    <w:p w14:paraId="0698F9AF" w14:textId="77777777" w:rsidR="00865A9F" w:rsidRPr="009F718B" w:rsidRDefault="00865A9F" w:rsidP="00865A9F">
      <w:pPr>
        <w:autoSpaceDN w:val="0"/>
        <w:spacing w:after="0" w:line="240" w:lineRule="auto"/>
        <w:ind w:firstLine="709"/>
        <w:jc w:val="center"/>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DARBŲ PERDAVIMO</w:t>
      </w:r>
      <w:r w:rsidRPr="009F718B">
        <w:rPr>
          <w:rFonts w:ascii="Verdana" w:eastAsia="Times New Roman" w:hAnsi="Verdana" w:cs="Times New Roman"/>
          <w:color w:val="00000A"/>
          <w:sz w:val="24"/>
          <w:szCs w:val="24"/>
          <w:lang w:eastAsia="en-US"/>
        </w:rPr>
        <w:t>–</w:t>
      </w:r>
      <w:r w:rsidRPr="009F718B">
        <w:rPr>
          <w:rFonts w:ascii="Verdana" w:eastAsia="Times New Roman" w:hAnsi="Verdana" w:cs="Times New Roman"/>
          <w:b/>
          <w:bCs/>
          <w:color w:val="00000A"/>
          <w:sz w:val="24"/>
          <w:szCs w:val="24"/>
          <w:lang w:eastAsia="en-US"/>
        </w:rPr>
        <w:t>PRIĖMIMO AKTAS</w:t>
      </w:r>
    </w:p>
    <w:p w14:paraId="35AF7229" w14:textId="77777777" w:rsidR="00865A9F" w:rsidRPr="009F718B" w:rsidRDefault="00865A9F" w:rsidP="00865A9F">
      <w:pPr>
        <w:autoSpaceDN w:val="0"/>
        <w:spacing w:after="0" w:line="240" w:lineRule="auto"/>
        <w:ind w:firstLine="709"/>
        <w:jc w:val="center"/>
        <w:rPr>
          <w:rFonts w:ascii="Verdana" w:eastAsia="Times New Roman" w:hAnsi="Verdana" w:cs="Times New Roman"/>
          <w:b/>
          <w:bCs/>
          <w:color w:val="00000A"/>
          <w:sz w:val="24"/>
          <w:szCs w:val="24"/>
          <w:lang w:eastAsia="en-US"/>
        </w:rPr>
      </w:pPr>
    </w:p>
    <w:p w14:paraId="26BB6297" w14:textId="77777777" w:rsidR="00865A9F" w:rsidRPr="009F718B" w:rsidRDefault="00865A9F" w:rsidP="00865A9F">
      <w:pPr>
        <w:autoSpaceDN w:val="0"/>
        <w:spacing w:after="0" w:line="240" w:lineRule="auto"/>
        <w:ind w:firstLine="709"/>
        <w:jc w:val="center"/>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Pagal (Sutarties pavadinimas) sutartį Nr. ......................,</w:t>
      </w:r>
    </w:p>
    <w:p w14:paraId="7DC21092" w14:textId="77777777" w:rsidR="00865A9F" w:rsidRPr="009F718B" w:rsidRDefault="00865A9F" w:rsidP="00865A9F">
      <w:pPr>
        <w:autoSpaceDN w:val="0"/>
        <w:spacing w:after="0" w:line="240" w:lineRule="auto"/>
        <w:ind w:firstLine="709"/>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sudarytą 20......... m. ..................................... mėn. ..... d.</w:t>
      </w:r>
    </w:p>
    <w:p w14:paraId="1902A974" w14:textId="77777777" w:rsidR="00865A9F" w:rsidRPr="009F718B" w:rsidRDefault="00865A9F" w:rsidP="00865A9F">
      <w:pPr>
        <w:autoSpaceDN w:val="0"/>
        <w:spacing w:after="0" w:line="240" w:lineRule="auto"/>
        <w:ind w:firstLine="709"/>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(Akto sudarymo vieta)</w:t>
      </w:r>
    </w:p>
    <w:p w14:paraId="162B76B9" w14:textId="77777777" w:rsidR="00865A9F" w:rsidRPr="009F718B" w:rsidRDefault="00865A9F" w:rsidP="00865A9F">
      <w:pPr>
        <w:autoSpaceDN w:val="0"/>
        <w:spacing w:after="0" w:line="240" w:lineRule="auto"/>
        <w:ind w:firstLine="709"/>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 20....... m. ...............................mėn. ........... d.</w:t>
      </w:r>
    </w:p>
    <w:p w14:paraId="1C7657CC" w14:textId="77777777" w:rsidR="00865A9F" w:rsidRPr="009F718B" w:rsidRDefault="00865A9F" w:rsidP="00865A9F">
      <w:pPr>
        <w:autoSpaceDN w:val="0"/>
        <w:spacing w:after="0" w:line="240" w:lineRule="auto"/>
        <w:ind w:firstLine="709"/>
        <w:jc w:val="both"/>
        <w:rPr>
          <w:rFonts w:ascii="Verdana" w:eastAsia="Times New Roman" w:hAnsi="Verdana" w:cs="Times New Roman"/>
          <w:color w:val="00000A"/>
          <w:sz w:val="24"/>
          <w:szCs w:val="24"/>
          <w:lang w:eastAsia="en-US"/>
        </w:rPr>
      </w:pPr>
    </w:p>
    <w:p w14:paraId="0312F69E" w14:textId="77777777" w:rsidR="00865A9F" w:rsidRPr="009F718B" w:rsidRDefault="00865A9F" w:rsidP="00865A9F">
      <w:pPr>
        <w:autoSpaceDN w:val="0"/>
        <w:spacing w:after="0" w:line="240" w:lineRule="auto"/>
        <w:ind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(Rangovo pavadinimas), atstovaujama .............................................., veikiančio pagal ........................................................................................................., toliau vadinamas Rangovu, ir Marijampolės Jono </w:t>
      </w:r>
      <w:proofErr w:type="spellStart"/>
      <w:r w:rsidRPr="009F718B">
        <w:rPr>
          <w:rFonts w:ascii="Verdana" w:eastAsia="Times New Roman" w:hAnsi="Verdana" w:cs="Times New Roman"/>
          <w:color w:val="00000A"/>
          <w:sz w:val="24"/>
          <w:szCs w:val="24"/>
          <w:lang w:eastAsia="en-US"/>
        </w:rPr>
        <w:t>Totoraičio</w:t>
      </w:r>
      <w:proofErr w:type="spellEnd"/>
      <w:r w:rsidRPr="009F718B">
        <w:rPr>
          <w:rFonts w:ascii="Verdana" w:eastAsia="Times New Roman" w:hAnsi="Verdana" w:cs="Times New Roman"/>
          <w:color w:val="00000A"/>
          <w:sz w:val="24"/>
          <w:szCs w:val="24"/>
          <w:lang w:eastAsia="en-US"/>
        </w:rPr>
        <w:t xml:space="preserve"> progimnazija, atstovaujama direktorės Gražinos </w:t>
      </w:r>
      <w:proofErr w:type="spellStart"/>
      <w:r w:rsidRPr="009F718B">
        <w:rPr>
          <w:rFonts w:ascii="Verdana" w:eastAsia="Times New Roman" w:hAnsi="Verdana" w:cs="Times New Roman"/>
          <w:color w:val="00000A"/>
          <w:sz w:val="24"/>
          <w:szCs w:val="24"/>
          <w:lang w:eastAsia="en-US"/>
        </w:rPr>
        <w:t>Jakovickienės</w:t>
      </w:r>
      <w:proofErr w:type="spellEnd"/>
      <w:r w:rsidRPr="009F718B">
        <w:rPr>
          <w:rFonts w:ascii="Verdana" w:eastAsia="Times New Roman" w:hAnsi="Verdana" w:cs="Times New Roman"/>
          <w:color w:val="00000A"/>
          <w:sz w:val="24"/>
          <w:szCs w:val="24"/>
          <w:lang w:eastAsia="en-US"/>
        </w:rPr>
        <w:t xml:space="preserve">, veikiančios pagal įstaigos nuostatus, toliau vadinamas Užsakovu (toliau kartu vadinamos Šalimis, o kiekviena atskirai – Šalimi), remiantis Šalių sudaryta sutartimi (Sutarties pavadinimas, sudarymo data) sudarė šį Darbų perdavimo–priėmimo aktą: </w:t>
      </w:r>
    </w:p>
    <w:p w14:paraId="098BC625" w14:textId="77777777" w:rsidR="00865A9F" w:rsidRPr="009F718B" w:rsidRDefault="00865A9F" w:rsidP="00865A9F">
      <w:pPr>
        <w:autoSpaceDN w:val="0"/>
        <w:spacing w:after="0" w:line="240" w:lineRule="auto"/>
        <w:ind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1. Rangovas perduoda Užsakovui Darbus – ............................................................................ ...................................................................................................................., o Užsakovas šiuos Darbus priima. </w:t>
      </w:r>
    </w:p>
    <w:p w14:paraId="523D3C81" w14:textId="77777777" w:rsidR="00865A9F" w:rsidRPr="009F718B" w:rsidRDefault="00865A9F" w:rsidP="00865A9F">
      <w:pPr>
        <w:autoSpaceDN w:val="0"/>
        <w:spacing w:after="0" w:line="240" w:lineRule="auto"/>
        <w:ind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2. Už atliktus Darbus Užsakovas įsipareigoja sumokėti Rangovui likusią....................... Eur (.................................................................................................... eurų) sumą Šalių sudarytoje Sutartyje nustatyta tvarka.</w:t>
      </w:r>
    </w:p>
    <w:p w14:paraId="12470124" w14:textId="77777777" w:rsidR="00865A9F" w:rsidRPr="009F718B" w:rsidRDefault="00865A9F" w:rsidP="00865A9F">
      <w:pPr>
        <w:autoSpaceDN w:val="0"/>
        <w:spacing w:after="0" w:line="240" w:lineRule="auto"/>
        <w:ind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3. Užsakovas neturi Rangovui pretenzijų dėl atlikto Darbo kokybės.</w:t>
      </w:r>
    </w:p>
    <w:p w14:paraId="490375EE" w14:textId="77777777" w:rsidR="00865A9F" w:rsidRPr="009F718B" w:rsidRDefault="00865A9F" w:rsidP="00865A9F">
      <w:pPr>
        <w:autoSpaceDN w:val="0"/>
        <w:spacing w:after="0" w:line="240" w:lineRule="auto"/>
        <w:ind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865A9F" w:rsidRPr="009F718B" w14:paraId="64CE04AB" w14:textId="77777777" w:rsidTr="00865A9F">
        <w:trPr>
          <w:gridAfter w:val="1"/>
          <w:wAfter w:w="480" w:type="dxa"/>
          <w:trHeight w:val="517"/>
        </w:trPr>
        <w:tc>
          <w:tcPr>
            <w:tcW w:w="9828" w:type="dxa"/>
            <w:vMerge w:val="restart"/>
          </w:tcPr>
          <w:p w14:paraId="24CFF99D"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p w14:paraId="59A7C0D1"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p w14:paraId="139D0864"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Užsakovas .............................................</w:t>
            </w:r>
          </w:p>
          <w:p w14:paraId="0A579E7A"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Rangovas......................................</w:t>
            </w:r>
          </w:p>
          <w:p w14:paraId="5E675FFF"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A.V.                                                                                               A.V.</w:t>
            </w:r>
          </w:p>
          <w:p w14:paraId="3EDAA3E3"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20......m. .................mėn. ............d. 20.......m...............mėn. .........d.</w:t>
            </w:r>
          </w:p>
        </w:tc>
      </w:tr>
      <w:tr w:rsidR="00865A9F" w:rsidRPr="009F718B" w14:paraId="29F5091C" w14:textId="77777777" w:rsidTr="00865A9F">
        <w:trPr>
          <w:trHeight w:val="517"/>
        </w:trPr>
        <w:tc>
          <w:tcPr>
            <w:tcW w:w="9828" w:type="dxa"/>
            <w:vMerge/>
            <w:vAlign w:val="center"/>
            <w:hideMark/>
          </w:tcPr>
          <w:p w14:paraId="4E95FFB8"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480" w:type="dxa"/>
            <w:vAlign w:val="center"/>
            <w:hideMark/>
          </w:tcPr>
          <w:p w14:paraId="6B800963" w14:textId="77777777" w:rsidR="00865A9F" w:rsidRPr="009F718B" w:rsidRDefault="00865A9F" w:rsidP="00865A9F">
            <w:pPr>
              <w:autoSpaceDN w:val="0"/>
              <w:spacing w:after="0" w:line="240" w:lineRule="auto"/>
              <w:rPr>
                <w:rFonts w:ascii="Verdana" w:eastAsia="Times New Roman" w:hAnsi="Verdana" w:cs="Times New Roman"/>
                <w:color w:val="00000A"/>
                <w:sz w:val="24"/>
                <w:szCs w:val="24"/>
                <w:lang w:eastAsia="en-US"/>
              </w:rPr>
            </w:pPr>
          </w:p>
        </w:tc>
      </w:tr>
      <w:tr w:rsidR="00865A9F" w:rsidRPr="009F718B" w14:paraId="4F56AE5B" w14:textId="77777777" w:rsidTr="00865A9F">
        <w:trPr>
          <w:trHeight w:val="517"/>
        </w:trPr>
        <w:tc>
          <w:tcPr>
            <w:tcW w:w="9828" w:type="dxa"/>
            <w:vMerge/>
            <w:vAlign w:val="center"/>
            <w:hideMark/>
          </w:tcPr>
          <w:p w14:paraId="386B519C"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480" w:type="dxa"/>
            <w:vAlign w:val="center"/>
            <w:hideMark/>
          </w:tcPr>
          <w:p w14:paraId="0826B0BB" w14:textId="77777777" w:rsidR="00865A9F" w:rsidRPr="009F718B" w:rsidRDefault="00865A9F" w:rsidP="00865A9F">
            <w:pPr>
              <w:spacing w:after="0" w:line="240" w:lineRule="auto"/>
              <w:rPr>
                <w:rFonts w:ascii="Verdana" w:eastAsia="Times New Roman" w:hAnsi="Verdana" w:cs="Times New Roman"/>
                <w:color w:val="00000A"/>
                <w:sz w:val="20"/>
                <w:szCs w:val="20"/>
                <w:lang w:eastAsia="en-US"/>
              </w:rPr>
            </w:pPr>
          </w:p>
        </w:tc>
      </w:tr>
    </w:tbl>
    <w:p w14:paraId="4B6BAA48"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br w:type="page"/>
      </w:r>
    </w:p>
    <w:p w14:paraId="7C706218"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lastRenderedPageBreak/>
        <w:t>Statybos rangos sutarties</w:t>
      </w:r>
    </w:p>
    <w:p w14:paraId="7E704008"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3 priedas</w:t>
      </w:r>
    </w:p>
    <w:p w14:paraId="335562ED"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865A9F" w:rsidRPr="009F718B" w14:paraId="6783E4CC" w14:textId="77777777" w:rsidTr="00865A9F">
        <w:tc>
          <w:tcPr>
            <w:tcW w:w="9629" w:type="dxa"/>
            <w:tcBorders>
              <w:top w:val="single" w:sz="4" w:space="0" w:color="000000"/>
              <w:left w:val="single" w:sz="4" w:space="0" w:color="000000"/>
              <w:bottom w:val="single" w:sz="4" w:space="0" w:color="000000"/>
              <w:right w:val="single" w:sz="4" w:space="0" w:color="000000"/>
            </w:tcBorders>
          </w:tcPr>
          <w:p w14:paraId="6DC0E6DA" w14:textId="77777777" w:rsidR="00865A9F" w:rsidRPr="009F718B" w:rsidRDefault="00865A9F" w:rsidP="00865A9F">
            <w:pPr>
              <w:autoSpaceDN w:val="0"/>
              <w:spacing w:after="0" w:line="240" w:lineRule="auto"/>
              <w:jc w:val="center"/>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Statybvietės perdavimo – priėmimo aktas</w:t>
            </w:r>
          </w:p>
          <w:p w14:paraId="1C652159" w14:textId="77777777" w:rsidR="00865A9F" w:rsidRPr="009F718B" w:rsidRDefault="00865A9F" w:rsidP="00865A9F">
            <w:pPr>
              <w:autoSpaceDN w:val="0"/>
              <w:spacing w:after="0" w:line="240" w:lineRule="auto"/>
              <w:jc w:val="center"/>
              <w:rPr>
                <w:rFonts w:ascii="Verdana" w:eastAsia="Times New Roman" w:hAnsi="Verdana" w:cs="Times New Roman"/>
                <w:b/>
                <w:bCs/>
                <w:color w:val="00000A"/>
                <w:sz w:val="24"/>
                <w:szCs w:val="24"/>
                <w:lang w:eastAsia="en-US"/>
              </w:rPr>
            </w:pPr>
          </w:p>
          <w:p w14:paraId="6EBD1963" w14:textId="77777777" w:rsidR="00865A9F" w:rsidRPr="009F718B" w:rsidRDefault="00865A9F" w:rsidP="00865A9F">
            <w:pPr>
              <w:autoSpaceDN w:val="0"/>
              <w:spacing w:after="0" w:line="240" w:lineRule="auto"/>
              <w:jc w:val="center"/>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(Data)</w:t>
            </w:r>
          </w:p>
        </w:tc>
      </w:tr>
      <w:tr w:rsidR="00865A9F" w:rsidRPr="009F718B" w14:paraId="2FC087AC" w14:textId="77777777" w:rsidTr="00865A9F">
        <w:tc>
          <w:tcPr>
            <w:tcW w:w="9629" w:type="dxa"/>
            <w:tcBorders>
              <w:top w:val="single" w:sz="4" w:space="0" w:color="000000"/>
              <w:left w:val="single" w:sz="4" w:space="0" w:color="000000"/>
              <w:bottom w:val="single" w:sz="4" w:space="0" w:color="000000"/>
              <w:right w:val="single" w:sz="4" w:space="0" w:color="000000"/>
            </w:tcBorders>
            <w:hideMark/>
          </w:tcPr>
          <w:p w14:paraId="49ED4D6F" w14:textId="77777777" w:rsidR="00865A9F" w:rsidRPr="009F718B" w:rsidRDefault="00865A9F" w:rsidP="00865A9F">
            <w:pPr>
              <w:tabs>
                <w:tab w:val="left" w:pos="2410"/>
              </w:tabs>
              <w:autoSpaceDN w:val="0"/>
              <w:spacing w:after="0" w:line="240" w:lineRule="auto"/>
              <w:rPr>
                <w:rFonts w:ascii="Verdana" w:eastAsia="Times New Roman" w:hAnsi="Verdana" w:cs="Times New Roman"/>
                <w:color w:val="00000A"/>
                <w:sz w:val="24"/>
                <w:szCs w:val="24"/>
                <w:lang w:eastAsia="en-US"/>
              </w:rPr>
            </w:pPr>
            <w:r w:rsidRPr="009F718B">
              <w:rPr>
                <w:rFonts w:ascii="Verdana" w:eastAsia="Times New Roman" w:hAnsi="Verdana" w:cs="Times New Roman"/>
                <w:b/>
                <w:bCs/>
                <w:color w:val="00000A"/>
                <w:sz w:val="24"/>
                <w:szCs w:val="24"/>
                <w:lang w:eastAsia="en-US"/>
              </w:rPr>
              <w:t>Sutarties numeris:</w:t>
            </w:r>
          </w:p>
        </w:tc>
      </w:tr>
      <w:tr w:rsidR="00865A9F" w:rsidRPr="009F718B" w14:paraId="0CB6B7D9" w14:textId="77777777" w:rsidTr="00865A9F">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08219DFD" w14:textId="77777777" w:rsidR="00865A9F" w:rsidRPr="009F718B" w:rsidRDefault="00865A9F" w:rsidP="00865A9F">
            <w:pPr>
              <w:autoSpaceDN w:val="0"/>
              <w:spacing w:after="0" w:line="240" w:lineRule="auto"/>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 xml:space="preserve">Statybvietės adresas: </w:t>
            </w:r>
          </w:p>
        </w:tc>
      </w:tr>
      <w:tr w:rsidR="00865A9F" w:rsidRPr="009F718B" w14:paraId="22534BBC" w14:textId="77777777" w:rsidTr="00865A9F">
        <w:tc>
          <w:tcPr>
            <w:tcW w:w="9629" w:type="dxa"/>
            <w:tcBorders>
              <w:top w:val="single" w:sz="4" w:space="0" w:color="000000"/>
              <w:left w:val="single" w:sz="4" w:space="0" w:color="000000"/>
              <w:bottom w:val="single" w:sz="4" w:space="0" w:color="000000"/>
              <w:right w:val="single" w:sz="4" w:space="0" w:color="000000"/>
            </w:tcBorders>
          </w:tcPr>
          <w:p w14:paraId="58B7B781" w14:textId="15A7D5F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Užsakovas – Marijampolės Jono </w:t>
            </w:r>
            <w:proofErr w:type="spellStart"/>
            <w:r w:rsidRPr="009F718B">
              <w:rPr>
                <w:rFonts w:ascii="Verdana" w:eastAsia="Times New Roman" w:hAnsi="Verdana" w:cs="Times New Roman"/>
                <w:color w:val="00000A"/>
                <w:sz w:val="24"/>
                <w:szCs w:val="24"/>
                <w:lang w:eastAsia="en-US"/>
              </w:rPr>
              <w:t>Totoraičio</w:t>
            </w:r>
            <w:proofErr w:type="spellEnd"/>
            <w:r w:rsidRPr="009F718B">
              <w:rPr>
                <w:rFonts w:ascii="Verdana" w:eastAsia="Times New Roman" w:hAnsi="Verdana" w:cs="Times New Roman"/>
                <w:color w:val="00000A"/>
                <w:sz w:val="24"/>
                <w:szCs w:val="24"/>
                <w:lang w:eastAsia="en-US"/>
              </w:rPr>
              <w:t xml:space="preserve"> progimnazija, vadovaudamasis sutarties sąlygų </w:t>
            </w:r>
            <w:r w:rsidR="00415C31" w:rsidRPr="009F718B">
              <w:rPr>
                <w:rFonts w:ascii="Verdana" w:eastAsia="Times New Roman" w:hAnsi="Verdana" w:cs="Times New Roman"/>
                <w:color w:val="00000A"/>
                <w:sz w:val="24"/>
                <w:szCs w:val="24"/>
                <w:lang w:eastAsia="en-US"/>
              </w:rPr>
              <w:t>50</w:t>
            </w:r>
            <w:r w:rsidRPr="009F718B">
              <w:rPr>
                <w:rFonts w:ascii="Verdana" w:eastAsia="Times New Roman" w:hAnsi="Verdana" w:cs="Times New Roman"/>
                <w:color w:val="00000A"/>
                <w:sz w:val="24"/>
                <w:szCs w:val="24"/>
                <w:lang w:eastAsia="en-US"/>
              </w:rPr>
              <w:t>.1. punkto nuostatomis, šiuo Statybvietės perdavimo - priėmimo aktu suteikia Rangovui – (pavadinimas) Statybvietės valdymo teisę.</w:t>
            </w:r>
          </w:p>
          <w:p w14:paraId="1B07A822"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Rangovas, šiuo aktu perėmęs Statybvietę, tampa atsakingu už Statybvietę ir jos prieigas pagal Sutartį. Rangovas, pasirašydamas šį aktą patvirtina, kad:</w:t>
            </w:r>
          </w:p>
          <w:p w14:paraId="0FC9D2C8" w14:textId="77777777" w:rsidR="00865A9F" w:rsidRPr="009F718B" w:rsidRDefault="00865A9F" w:rsidP="00865A9F">
            <w:pPr>
              <w:numPr>
                <w:ilvl w:val="0"/>
                <w:numId w:val="8"/>
              </w:numPr>
              <w:autoSpaceDN w:val="0"/>
              <w:spacing w:after="0" w:line="240" w:lineRule="auto"/>
              <w:ind w:left="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Statybvietės ribos pažymėtos brėžinyje, fiziškai parodytos Rangovo atstovui.</w:t>
            </w:r>
          </w:p>
          <w:p w14:paraId="4CA7FF7F" w14:textId="77777777" w:rsidR="00865A9F" w:rsidRPr="009F718B" w:rsidRDefault="00865A9F" w:rsidP="00865A9F">
            <w:pPr>
              <w:numPr>
                <w:ilvl w:val="0"/>
                <w:numId w:val="8"/>
              </w:numPr>
              <w:autoSpaceDN w:val="0"/>
              <w:spacing w:after="0" w:line="240" w:lineRule="auto"/>
              <w:ind w:left="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Rangovui yra perduotas Statybvietės ribų brėžinys.</w:t>
            </w:r>
          </w:p>
          <w:p w14:paraId="640197DB"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p w14:paraId="2C2B9BE7"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Statybvietės perdavimo - priėmimo metu yra užfiksuota esama Statybvietės priklausinių būklė, už kurią Rangovas yra atsakingas:</w:t>
            </w:r>
          </w:p>
          <w:p w14:paraId="2008C39D" w14:textId="77777777" w:rsidR="00865A9F" w:rsidRPr="009F718B" w:rsidRDefault="00865A9F" w:rsidP="00865A9F">
            <w:pPr>
              <w:numPr>
                <w:ilvl w:val="0"/>
                <w:numId w:val="80"/>
              </w:numPr>
              <w:autoSpaceDN w:val="0"/>
              <w:spacing w:after="0" w:line="240" w:lineRule="auto"/>
              <w:ind w:left="0"/>
              <w:jc w:val="both"/>
              <w:rPr>
                <w:rFonts w:ascii="Verdana" w:eastAsia="Times New Roman" w:hAnsi="Verdana" w:cs="Times New Roman"/>
                <w:color w:val="00000A"/>
                <w:sz w:val="24"/>
                <w:szCs w:val="24"/>
                <w:lang w:eastAsia="en-US"/>
              </w:rPr>
            </w:pPr>
          </w:p>
          <w:p w14:paraId="0B451795" w14:textId="77777777" w:rsidR="00865A9F" w:rsidRPr="009F718B" w:rsidRDefault="00865A9F" w:rsidP="00865A9F">
            <w:pPr>
              <w:numPr>
                <w:ilvl w:val="0"/>
                <w:numId w:val="80"/>
              </w:numPr>
              <w:autoSpaceDN w:val="0"/>
              <w:spacing w:after="0" w:line="240" w:lineRule="auto"/>
              <w:ind w:left="0"/>
              <w:jc w:val="both"/>
              <w:rPr>
                <w:rFonts w:ascii="Verdana" w:eastAsia="Times New Roman" w:hAnsi="Verdana" w:cs="Times New Roman"/>
                <w:color w:val="00000A"/>
                <w:sz w:val="24"/>
                <w:szCs w:val="24"/>
                <w:lang w:eastAsia="en-US"/>
              </w:rPr>
            </w:pPr>
          </w:p>
          <w:p w14:paraId="74A675C9"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p w14:paraId="310184E0"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r>
      <w:tr w:rsidR="00865A9F" w:rsidRPr="009F718B" w14:paraId="20BC4F9C" w14:textId="77777777" w:rsidTr="00865A9F">
        <w:tc>
          <w:tcPr>
            <w:tcW w:w="9629" w:type="dxa"/>
            <w:tcBorders>
              <w:top w:val="single" w:sz="4" w:space="0" w:color="000000"/>
              <w:left w:val="single" w:sz="4" w:space="0" w:color="000000"/>
              <w:bottom w:val="single" w:sz="4" w:space="0" w:color="000000"/>
              <w:right w:val="single" w:sz="4" w:space="0" w:color="000000"/>
            </w:tcBorders>
          </w:tcPr>
          <w:p w14:paraId="708D3446"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b/>
                <w:bCs/>
                <w:color w:val="00000A"/>
                <w:sz w:val="24"/>
                <w:szCs w:val="24"/>
                <w:lang w:eastAsia="en-US"/>
              </w:rPr>
              <w:t>Priedai:</w:t>
            </w:r>
            <w:r w:rsidRPr="009F718B">
              <w:rPr>
                <w:rFonts w:ascii="Verdana" w:eastAsia="Times New Roman" w:hAnsi="Verdana" w:cs="Times New Roman"/>
                <w:color w:val="00000A"/>
                <w:sz w:val="24"/>
                <w:szCs w:val="24"/>
                <w:lang w:eastAsia="en-US"/>
              </w:rPr>
              <w:t xml:space="preserve"> </w:t>
            </w:r>
          </w:p>
          <w:p w14:paraId="741B5E7B" w14:textId="77777777" w:rsidR="00865A9F" w:rsidRPr="009F718B" w:rsidRDefault="00865A9F" w:rsidP="00865A9F">
            <w:pPr>
              <w:numPr>
                <w:ilvl w:val="0"/>
                <w:numId w:val="9"/>
              </w:numPr>
              <w:autoSpaceDN w:val="0"/>
              <w:spacing w:after="0" w:line="240" w:lineRule="auto"/>
              <w:ind w:left="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Statybvietės ribų brėžinys;</w:t>
            </w:r>
          </w:p>
          <w:p w14:paraId="59049B07" w14:textId="77777777" w:rsidR="00865A9F" w:rsidRPr="009F718B" w:rsidRDefault="00865A9F" w:rsidP="00865A9F">
            <w:pPr>
              <w:numPr>
                <w:ilvl w:val="0"/>
                <w:numId w:val="9"/>
              </w:numPr>
              <w:autoSpaceDN w:val="0"/>
              <w:spacing w:after="0" w:line="240" w:lineRule="auto"/>
              <w:ind w:left="0"/>
              <w:jc w:val="both"/>
              <w:rPr>
                <w:rFonts w:ascii="Verdana" w:eastAsia="Times New Roman" w:hAnsi="Verdana" w:cs="Times New Roman"/>
                <w:b/>
                <w:bCs/>
                <w:color w:val="00000A"/>
                <w:sz w:val="24"/>
                <w:szCs w:val="24"/>
                <w:lang w:eastAsia="en-US"/>
              </w:rPr>
            </w:pPr>
            <w:r w:rsidRPr="009F718B">
              <w:rPr>
                <w:rFonts w:ascii="Verdana" w:eastAsia="Times New Roman" w:hAnsi="Verdana" w:cs="Times New Roman"/>
                <w:color w:val="00000A"/>
                <w:sz w:val="24"/>
                <w:szCs w:val="24"/>
                <w:lang w:eastAsia="en-US"/>
              </w:rPr>
              <w:t>Esamą Statybvietės priklausinių būklę apibūdinantys priedai, nuotraukos, aprašymai ar kita.</w:t>
            </w:r>
          </w:p>
        </w:tc>
      </w:tr>
      <w:tr w:rsidR="00865A9F" w:rsidRPr="009F718B" w14:paraId="1DAA7D8F" w14:textId="77777777" w:rsidTr="00865A9F">
        <w:tc>
          <w:tcPr>
            <w:tcW w:w="9629" w:type="dxa"/>
            <w:tcBorders>
              <w:top w:val="single" w:sz="4" w:space="0" w:color="000000"/>
              <w:left w:val="single" w:sz="4" w:space="0" w:color="000000"/>
              <w:bottom w:val="single" w:sz="4" w:space="0" w:color="000000"/>
              <w:right w:val="single" w:sz="4" w:space="0" w:color="000000"/>
            </w:tcBorders>
            <w:hideMark/>
          </w:tcPr>
          <w:p w14:paraId="7346D502" w14:textId="77777777" w:rsidR="00865A9F" w:rsidRPr="009F718B" w:rsidRDefault="00865A9F" w:rsidP="00865A9F">
            <w:pPr>
              <w:autoSpaceDN w:val="0"/>
              <w:spacing w:after="0" w:line="240" w:lineRule="auto"/>
              <w:rPr>
                <w:rFonts w:ascii="Verdana" w:eastAsia="Times New Roman" w:hAnsi="Verdana" w:cs="Times New Roman"/>
                <w:color w:val="00000A"/>
                <w:sz w:val="24"/>
                <w:szCs w:val="24"/>
                <w:lang w:eastAsia="en-US"/>
              </w:rPr>
            </w:pPr>
            <w:r w:rsidRPr="009F718B">
              <w:rPr>
                <w:rFonts w:ascii="Verdana" w:eastAsia="Times New Roman" w:hAnsi="Verdana" w:cs="Times New Roman"/>
                <w:b/>
                <w:bCs/>
                <w:color w:val="00000A"/>
                <w:sz w:val="24"/>
                <w:szCs w:val="24"/>
                <w:lang w:eastAsia="en-US"/>
              </w:rPr>
              <w:t xml:space="preserve">Rangovas </w:t>
            </w:r>
            <w:r w:rsidRPr="009F718B">
              <w:rPr>
                <w:rFonts w:ascii="Verdana" w:eastAsia="Times New Roman" w:hAnsi="Verdana" w:cs="Times New Roman"/>
                <w:color w:val="00000A"/>
                <w:sz w:val="24"/>
                <w:szCs w:val="24"/>
                <w:lang w:eastAsia="en-US"/>
              </w:rPr>
              <w:t>_____________________________________</w:t>
            </w:r>
          </w:p>
          <w:p w14:paraId="7F66968C" w14:textId="77777777" w:rsidR="00865A9F" w:rsidRPr="009F718B" w:rsidRDefault="00865A9F" w:rsidP="00865A9F">
            <w:pPr>
              <w:autoSpaceDN w:val="0"/>
              <w:spacing w:after="0" w:line="240" w:lineRule="auto"/>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Parašas:______________________                                          Data</w:t>
            </w:r>
          </w:p>
        </w:tc>
      </w:tr>
      <w:tr w:rsidR="00865A9F" w:rsidRPr="009F718B" w14:paraId="556F4EF8" w14:textId="77777777" w:rsidTr="00865A9F">
        <w:tc>
          <w:tcPr>
            <w:tcW w:w="9629" w:type="dxa"/>
            <w:tcBorders>
              <w:top w:val="single" w:sz="4" w:space="0" w:color="000000"/>
              <w:left w:val="single" w:sz="4" w:space="0" w:color="000000"/>
              <w:bottom w:val="single" w:sz="4" w:space="0" w:color="000000"/>
              <w:right w:val="single" w:sz="4" w:space="0" w:color="000000"/>
            </w:tcBorders>
            <w:hideMark/>
          </w:tcPr>
          <w:p w14:paraId="309FA4CD" w14:textId="77777777" w:rsidR="00865A9F" w:rsidRPr="009F718B" w:rsidRDefault="00865A9F" w:rsidP="00865A9F">
            <w:pPr>
              <w:autoSpaceDN w:val="0"/>
              <w:spacing w:after="0" w:line="240" w:lineRule="auto"/>
              <w:rPr>
                <w:rFonts w:ascii="Verdana" w:eastAsia="Times New Roman" w:hAnsi="Verdana" w:cs="Times New Roman"/>
                <w:color w:val="00000A"/>
                <w:sz w:val="24"/>
                <w:szCs w:val="24"/>
                <w:lang w:eastAsia="en-US"/>
              </w:rPr>
            </w:pPr>
            <w:r w:rsidRPr="009F718B">
              <w:rPr>
                <w:rFonts w:ascii="Verdana" w:eastAsia="Times New Roman" w:hAnsi="Verdana" w:cs="Times New Roman"/>
                <w:b/>
                <w:bCs/>
                <w:color w:val="00000A"/>
                <w:sz w:val="24"/>
                <w:szCs w:val="24"/>
                <w:lang w:eastAsia="en-US"/>
              </w:rPr>
              <w:t xml:space="preserve">Užsakovas </w:t>
            </w:r>
            <w:r w:rsidRPr="009F718B">
              <w:rPr>
                <w:rFonts w:ascii="Verdana" w:eastAsia="Times New Roman" w:hAnsi="Verdana" w:cs="Times New Roman"/>
                <w:color w:val="00000A"/>
                <w:sz w:val="24"/>
                <w:szCs w:val="24"/>
                <w:lang w:eastAsia="en-US"/>
              </w:rPr>
              <w:t>____________________________________</w:t>
            </w:r>
          </w:p>
          <w:p w14:paraId="77821BBE" w14:textId="77777777" w:rsidR="00865A9F" w:rsidRPr="009F718B" w:rsidRDefault="00865A9F" w:rsidP="00865A9F">
            <w:pPr>
              <w:autoSpaceDN w:val="0"/>
              <w:spacing w:after="0" w:line="240" w:lineRule="auto"/>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Parašas:______________________                                          Data</w:t>
            </w:r>
          </w:p>
        </w:tc>
      </w:tr>
    </w:tbl>
    <w:p w14:paraId="2A355F2E" w14:textId="77777777" w:rsidR="00865A9F" w:rsidRPr="009F718B" w:rsidRDefault="00865A9F" w:rsidP="00865A9F">
      <w:pPr>
        <w:tabs>
          <w:tab w:val="left" w:pos="7380"/>
          <w:tab w:val="right" w:leader="underscore" w:pos="8640"/>
        </w:tabs>
        <w:autoSpaceDN w:val="0"/>
        <w:spacing w:after="0" w:line="240" w:lineRule="auto"/>
        <w:jc w:val="both"/>
        <w:rPr>
          <w:rFonts w:ascii="Verdana" w:eastAsia="Times New Roman" w:hAnsi="Verdana" w:cs="Times New Roman"/>
          <w:color w:val="00000A"/>
          <w:sz w:val="24"/>
          <w:szCs w:val="24"/>
          <w:lang w:eastAsia="en-US"/>
        </w:rPr>
      </w:pPr>
    </w:p>
    <w:p w14:paraId="5C912E71"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sectPr w:rsidR="00865A9F" w:rsidRPr="009F718B" w:rsidSect="00865A9F">
          <w:headerReference w:type="default" r:id="rId41"/>
          <w:pgSz w:w="11907" w:h="16840"/>
          <w:pgMar w:top="1134" w:right="567" w:bottom="1134" w:left="1701" w:header="567" w:footer="567" w:gutter="0"/>
          <w:cols w:space="1296"/>
          <w:titlePg/>
          <w:docGrid w:linePitch="299"/>
        </w:sectPr>
      </w:pPr>
    </w:p>
    <w:p w14:paraId="48AF90DF"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lastRenderedPageBreak/>
        <w:t xml:space="preserve">Statybos rangos sutarties </w:t>
      </w:r>
    </w:p>
    <w:p w14:paraId="1255A377"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4 priedas</w:t>
      </w:r>
    </w:p>
    <w:p w14:paraId="7A6CC7A5"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F-3</w:t>
      </w:r>
    </w:p>
    <w:p w14:paraId="3A3406B8" w14:textId="77777777" w:rsidR="00865A9F" w:rsidRPr="009F718B" w:rsidRDefault="00865A9F" w:rsidP="00865A9F">
      <w:pPr>
        <w:autoSpaceDN w:val="0"/>
        <w:spacing w:after="0" w:line="240" w:lineRule="auto"/>
        <w:jc w:val="both"/>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Užsakovas:</w:t>
      </w:r>
      <w:r w:rsidRPr="009F718B">
        <w:rPr>
          <w:rFonts w:ascii="Verdana" w:eastAsia="Times New Roman" w:hAnsi="Verdana" w:cs="Times New Roman"/>
          <w:b/>
          <w:color w:val="00000A"/>
          <w:sz w:val="24"/>
          <w:szCs w:val="24"/>
          <w:lang w:eastAsia="en-US"/>
        </w:rPr>
        <w:tab/>
      </w:r>
      <w:r w:rsidRPr="009F718B">
        <w:rPr>
          <w:rFonts w:ascii="Verdana" w:eastAsia="Times New Roman" w:hAnsi="Verdana" w:cs="Times New Roman"/>
          <w:color w:val="00000A"/>
          <w:sz w:val="24"/>
          <w:szCs w:val="24"/>
          <w:lang w:eastAsia="en-US"/>
        </w:rPr>
        <w:t xml:space="preserve">Marijampolės Jono </w:t>
      </w:r>
      <w:proofErr w:type="spellStart"/>
      <w:r w:rsidRPr="009F718B">
        <w:rPr>
          <w:rFonts w:ascii="Verdana" w:eastAsia="Times New Roman" w:hAnsi="Verdana" w:cs="Times New Roman"/>
          <w:color w:val="00000A"/>
          <w:sz w:val="24"/>
          <w:szCs w:val="24"/>
          <w:lang w:eastAsia="en-US"/>
        </w:rPr>
        <w:t>Totoraičio</w:t>
      </w:r>
      <w:proofErr w:type="spellEnd"/>
      <w:r w:rsidRPr="009F718B">
        <w:rPr>
          <w:rFonts w:ascii="Verdana" w:eastAsia="Times New Roman" w:hAnsi="Verdana" w:cs="Times New Roman"/>
          <w:color w:val="00000A"/>
          <w:sz w:val="24"/>
          <w:szCs w:val="24"/>
          <w:lang w:eastAsia="en-US"/>
        </w:rPr>
        <w:t xml:space="preserve"> progimnazija</w:t>
      </w:r>
    </w:p>
    <w:p w14:paraId="78F28B65" w14:textId="77777777" w:rsidR="00865A9F" w:rsidRPr="009F718B" w:rsidRDefault="00865A9F" w:rsidP="00865A9F">
      <w:pPr>
        <w:autoSpaceDN w:val="0"/>
        <w:spacing w:after="0" w:line="240" w:lineRule="auto"/>
        <w:jc w:val="both"/>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Rangovas:</w:t>
      </w:r>
      <w:r w:rsidRPr="009F718B">
        <w:rPr>
          <w:rFonts w:ascii="Verdana" w:eastAsia="Times New Roman" w:hAnsi="Verdana" w:cs="Times New Roman"/>
          <w:b/>
          <w:color w:val="00000A"/>
          <w:sz w:val="24"/>
          <w:szCs w:val="24"/>
          <w:lang w:eastAsia="en-US"/>
        </w:rPr>
        <w:tab/>
        <w:t>......................................................................................</w:t>
      </w:r>
    </w:p>
    <w:p w14:paraId="0BDA97A2" w14:textId="77777777" w:rsidR="00865A9F" w:rsidRPr="009F718B" w:rsidRDefault="00865A9F" w:rsidP="00865A9F">
      <w:pPr>
        <w:keepNext/>
        <w:autoSpaceDN w:val="0"/>
        <w:spacing w:after="0" w:line="240" w:lineRule="auto"/>
        <w:jc w:val="center"/>
        <w:outlineLvl w:val="0"/>
        <w:rPr>
          <w:rFonts w:ascii="Verdana" w:eastAsia="Times New Roman" w:hAnsi="Verdana" w:cs="Times New Roman"/>
          <w:color w:val="00000A"/>
          <w:sz w:val="24"/>
          <w:szCs w:val="24"/>
          <w:lang w:eastAsia="en-US"/>
        </w:rPr>
      </w:pPr>
      <w:bookmarkStart w:id="76" w:name="_Toc417482830"/>
      <w:bookmarkStart w:id="77" w:name="_Toc417894999"/>
      <w:bookmarkStart w:id="78" w:name="_Toc468708210"/>
      <w:bookmarkStart w:id="79" w:name="_Toc488920557"/>
      <w:r w:rsidRPr="009F718B">
        <w:rPr>
          <w:rFonts w:ascii="Verdana" w:eastAsia="Times New Roman" w:hAnsi="Verdana" w:cs="Times New Roman"/>
          <w:color w:val="00000A"/>
          <w:sz w:val="24"/>
          <w:szCs w:val="24"/>
          <w:lang w:eastAsia="en-US"/>
        </w:rPr>
        <w:t>Pažyma apie atliktų darbų vertę Nr. __________</w:t>
      </w:r>
      <w:bookmarkEnd w:id="76"/>
      <w:bookmarkEnd w:id="77"/>
      <w:bookmarkEnd w:id="78"/>
      <w:bookmarkEnd w:id="79"/>
    </w:p>
    <w:p w14:paraId="5BF7D1BB" w14:textId="77777777" w:rsidR="00865A9F" w:rsidRPr="009F718B" w:rsidRDefault="00865A9F" w:rsidP="00865A9F">
      <w:pPr>
        <w:keepNext/>
        <w:autoSpaceDN w:val="0"/>
        <w:spacing w:after="0" w:line="240" w:lineRule="auto"/>
        <w:jc w:val="center"/>
        <w:outlineLvl w:val="0"/>
        <w:rPr>
          <w:rFonts w:ascii="Verdana" w:eastAsia="Times New Roman" w:hAnsi="Verdana" w:cs="Times New Roman"/>
          <w:color w:val="00000A"/>
          <w:sz w:val="24"/>
          <w:szCs w:val="24"/>
          <w:lang w:eastAsia="en-US"/>
        </w:rPr>
      </w:pPr>
      <w:bookmarkStart w:id="80" w:name="_Toc417482831"/>
      <w:bookmarkStart w:id="81" w:name="_Toc417895000"/>
      <w:bookmarkStart w:id="82" w:name="_Toc468708211"/>
      <w:bookmarkStart w:id="83" w:name="_Toc488920558"/>
      <w:r w:rsidRPr="009F718B">
        <w:rPr>
          <w:rFonts w:ascii="Verdana" w:eastAsia="Times New Roman" w:hAnsi="Verdana" w:cs="Times New Roman"/>
          <w:color w:val="00000A"/>
          <w:sz w:val="24"/>
          <w:szCs w:val="24"/>
          <w:lang w:eastAsia="en-US"/>
        </w:rPr>
        <w:t>P A Ž Y M A</w:t>
      </w:r>
      <w:bookmarkEnd w:id="80"/>
      <w:bookmarkEnd w:id="81"/>
      <w:bookmarkEnd w:id="82"/>
      <w:bookmarkEnd w:id="83"/>
    </w:p>
    <w:p w14:paraId="4D35CF65"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p w14:paraId="24623514"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Apmokėjimas už 20       m. …………………………… mėn.</w:t>
      </w:r>
    </w:p>
    <w:p w14:paraId="669AFC82" w14:textId="77777777" w:rsidR="00865A9F" w:rsidRPr="009F718B" w:rsidRDefault="00865A9F" w:rsidP="00865A9F">
      <w:pPr>
        <w:autoSpaceDN w:val="0"/>
        <w:spacing w:after="0" w:line="240" w:lineRule="auto"/>
        <w:jc w:val="right"/>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 </w:t>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865A9F" w:rsidRPr="009F718B" w14:paraId="613107F2" w14:textId="77777777" w:rsidTr="00865A9F">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2D5E290"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42619843"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351B1609"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B292CFC"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5AFB7F5"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Atlikta darbų</w:t>
            </w:r>
          </w:p>
        </w:tc>
      </w:tr>
      <w:tr w:rsidR="00865A9F" w:rsidRPr="009F718B" w14:paraId="379EF808" w14:textId="77777777" w:rsidTr="00865A9F">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AB5DE"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FCF28"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AEC46"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722DC"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C810BD8"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DB0209B"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8DFAA8E"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Per ataskaitinį laikotarpį</w:t>
            </w:r>
          </w:p>
        </w:tc>
      </w:tr>
      <w:tr w:rsidR="00865A9F" w:rsidRPr="009F718B" w14:paraId="2236CBC1" w14:textId="77777777" w:rsidTr="00865A9F">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E1ADA"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91622"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52D046"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CD090"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A1AED"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7ED7BE40"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35AA9A62"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CF16243"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03539B2E"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74EA7C"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54686C"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Iš viso</w:t>
            </w:r>
          </w:p>
        </w:tc>
      </w:tr>
      <w:tr w:rsidR="00865A9F" w:rsidRPr="009F718B" w14:paraId="4A0902A6" w14:textId="77777777" w:rsidTr="00865A9F">
        <w:tc>
          <w:tcPr>
            <w:tcW w:w="534" w:type="dxa"/>
            <w:tcBorders>
              <w:top w:val="single" w:sz="4" w:space="0" w:color="auto"/>
              <w:left w:val="single" w:sz="4" w:space="0" w:color="auto"/>
              <w:bottom w:val="single" w:sz="4" w:space="0" w:color="auto"/>
              <w:right w:val="single" w:sz="4" w:space="0" w:color="auto"/>
            </w:tcBorders>
          </w:tcPr>
          <w:p w14:paraId="2B3380C2"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71DF5D8D"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2114EA94"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3A77E916"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2535C91C"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1B710207"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59678BA0"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74646518"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4A87401B"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41B32559"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10ACA37F"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r>
      <w:tr w:rsidR="00865A9F" w:rsidRPr="009F718B" w14:paraId="32A1950C" w14:textId="77777777" w:rsidTr="00865A9F">
        <w:tc>
          <w:tcPr>
            <w:tcW w:w="534" w:type="dxa"/>
            <w:tcBorders>
              <w:top w:val="single" w:sz="4" w:space="0" w:color="auto"/>
              <w:left w:val="single" w:sz="4" w:space="0" w:color="auto"/>
              <w:bottom w:val="single" w:sz="4" w:space="0" w:color="auto"/>
              <w:right w:val="single" w:sz="4" w:space="0" w:color="auto"/>
            </w:tcBorders>
          </w:tcPr>
          <w:p w14:paraId="56B76708"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54F877BF"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5B16AC0F"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0FD394D8"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4301CA55"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36BBEAA2"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622514D4"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39CE9E6"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75C5F112"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45BE3B8C"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2DFF3504"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r>
      <w:tr w:rsidR="00865A9F" w:rsidRPr="009F718B" w14:paraId="4FBD73DB" w14:textId="77777777" w:rsidTr="00865A9F">
        <w:tc>
          <w:tcPr>
            <w:tcW w:w="534" w:type="dxa"/>
            <w:tcBorders>
              <w:top w:val="single" w:sz="4" w:space="0" w:color="auto"/>
              <w:left w:val="single" w:sz="4" w:space="0" w:color="auto"/>
              <w:bottom w:val="single" w:sz="4" w:space="0" w:color="auto"/>
              <w:right w:val="single" w:sz="4" w:space="0" w:color="auto"/>
            </w:tcBorders>
          </w:tcPr>
          <w:p w14:paraId="7BDFC8D8"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5328FE5A"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66B2B482"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70C3DC0E"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24DDF674"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7244933C"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4BD14F7F"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7E387CA"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2EDD2341"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749E4A67"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779950CB"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r>
    </w:tbl>
    <w:p w14:paraId="321278FE" w14:textId="77777777" w:rsidR="00865A9F" w:rsidRPr="009F718B" w:rsidRDefault="00865A9F" w:rsidP="00865A9F">
      <w:pPr>
        <w:autoSpaceDN w:val="0"/>
        <w:spacing w:after="0" w:line="240" w:lineRule="auto"/>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Techninis prižiūrėtojas:</w:t>
      </w:r>
      <w:r w:rsidRPr="009F718B">
        <w:rPr>
          <w:rFonts w:ascii="Verdana" w:eastAsia="Times New Roman" w:hAnsi="Verdana" w:cs="Times New Roman"/>
          <w:color w:val="00000A"/>
          <w:sz w:val="24"/>
          <w:szCs w:val="24"/>
          <w:lang w:eastAsia="en-US"/>
        </w:rPr>
        <w:tab/>
        <w:t>………………………………………………..</w:t>
      </w:r>
    </w:p>
    <w:p w14:paraId="09B87959" w14:textId="77777777" w:rsidR="00865A9F" w:rsidRPr="009F718B" w:rsidRDefault="00865A9F" w:rsidP="00865A9F">
      <w:pPr>
        <w:autoSpaceDN w:val="0"/>
        <w:spacing w:after="0" w:line="240" w:lineRule="auto"/>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Atestato Nr.</w:t>
      </w:r>
    </w:p>
    <w:p w14:paraId="05141358"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Užsakovas:</w:t>
      </w:r>
      <w:r w:rsidRPr="009F718B">
        <w:rPr>
          <w:rFonts w:ascii="Verdana" w:eastAsia="Times New Roman" w:hAnsi="Verdana" w:cs="Times New Roman"/>
          <w:color w:val="00000A"/>
          <w:sz w:val="24"/>
          <w:szCs w:val="24"/>
          <w:lang w:eastAsia="en-US"/>
        </w:rPr>
        <w:tab/>
        <w:t>………………………………..</w:t>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t>Rangovas:</w:t>
      </w:r>
      <w:r w:rsidRPr="009F718B">
        <w:rPr>
          <w:rFonts w:ascii="Verdana" w:eastAsia="Times New Roman" w:hAnsi="Verdana" w:cs="Times New Roman"/>
          <w:color w:val="00000A"/>
          <w:sz w:val="24"/>
          <w:szCs w:val="24"/>
          <w:lang w:eastAsia="en-US"/>
        </w:rPr>
        <w:tab/>
        <w:t>…………………………………….</w:t>
      </w:r>
    </w:p>
    <w:p w14:paraId="6E36B96F"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A.V.</w:t>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t>A.V.</w:t>
      </w:r>
    </w:p>
    <w:p w14:paraId="4474C671"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p>
    <w:p w14:paraId="4EEDC547"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202.. m. ………………….. mėn. ……. d.</w:t>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t>202.. m. ………………….. mėn. ……. d.</w:t>
      </w:r>
    </w:p>
    <w:p w14:paraId="12B601AC" w14:textId="77777777" w:rsidR="00865A9F" w:rsidRPr="009F718B" w:rsidRDefault="00865A9F" w:rsidP="00865A9F">
      <w:pPr>
        <w:spacing w:after="0" w:line="240" w:lineRule="auto"/>
        <w:rPr>
          <w:rFonts w:ascii="Verdana" w:eastAsia="Times New Roman" w:hAnsi="Verdana" w:cs="Times New Roman"/>
          <w:i/>
          <w:color w:val="00000A"/>
          <w:sz w:val="24"/>
          <w:szCs w:val="24"/>
          <w:lang w:eastAsia="en-US"/>
        </w:rPr>
      </w:pPr>
      <w:r w:rsidRPr="009F718B">
        <w:rPr>
          <w:rFonts w:ascii="Verdana" w:eastAsia="Times New Roman" w:hAnsi="Verdana" w:cs="Times New Roman"/>
          <w:i/>
          <w:color w:val="00000A"/>
          <w:sz w:val="24"/>
          <w:szCs w:val="24"/>
          <w:lang w:eastAsia="en-US"/>
        </w:rPr>
        <w:t>*Sutarties vykdymo laikotarpiu forma gali būti keičiama.</w:t>
      </w:r>
    </w:p>
    <w:p w14:paraId="6B6AE4E5"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sectPr w:rsidR="00865A9F" w:rsidRPr="009F718B" w:rsidSect="00865A9F">
          <w:pgSz w:w="16838" w:h="11906" w:orient="landscape"/>
          <w:pgMar w:top="1134" w:right="567" w:bottom="1134" w:left="1701" w:header="567" w:footer="567" w:gutter="0"/>
          <w:cols w:space="1296"/>
        </w:sectPr>
      </w:pPr>
    </w:p>
    <w:p w14:paraId="7EDC14FB"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lastRenderedPageBreak/>
        <w:t>Statybos rangos sutarties</w:t>
      </w:r>
    </w:p>
    <w:p w14:paraId="5C1DE1AF"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8 priedas</w:t>
      </w:r>
    </w:p>
    <w:p w14:paraId="0167E433" w14:textId="77777777" w:rsidR="00865A9F" w:rsidRPr="009F718B" w:rsidRDefault="00865A9F" w:rsidP="00865A9F">
      <w:pPr>
        <w:autoSpaceDN w:val="0"/>
        <w:spacing w:after="0" w:line="240" w:lineRule="auto"/>
        <w:jc w:val="right"/>
        <w:rPr>
          <w:rFonts w:ascii="Verdana" w:eastAsia="Times New Roman" w:hAnsi="Verdana" w:cs="Times New Roman"/>
          <w:bCs/>
          <w:color w:val="00000A"/>
          <w:sz w:val="24"/>
          <w:szCs w:val="24"/>
          <w:lang w:eastAsia="en-US"/>
        </w:rPr>
      </w:pPr>
    </w:p>
    <w:p w14:paraId="09AA220B" w14:textId="77777777" w:rsidR="00865A9F" w:rsidRPr="009F718B" w:rsidRDefault="00865A9F" w:rsidP="00865A9F">
      <w:pPr>
        <w:autoSpaceDN w:val="0"/>
        <w:spacing w:after="0" w:line="240" w:lineRule="auto"/>
        <w:jc w:val="center"/>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TRIŠALIS SUSITARIMAS SU SUBRANGOVU</w:t>
      </w:r>
      <w:r w:rsidRPr="009F718B">
        <w:rPr>
          <w:rFonts w:ascii="Verdana" w:eastAsia="Times New Roman" w:hAnsi="Verdana" w:cs="Times New Roman"/>
          <w:b/>
          <w:color w:val="00000A"/>
          <w:sz w:val="24"/>
          <w:szCs w:val="24"/>
          <w:lang w:eastAsia="en-US"/>
        </w:rPr>
        <w:br/>
        <w:t>DĖL TIESIOGINIO ATSISKAITYMO NR. ___</w:t>
      </w:r>
    </w:p>
    <w:p w14:paraId="5EE8A53C"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p>
    <w:p w14:paraId="1E17DEB4"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[data, vieta]</w:t>
      </w:r>
    </w:p>
    <w:p w14:paraId="14C770C4" w14:textId="77777777" w:rsidR="00865A9F" w:rsidRPr="009F718B" w:rsidRDefault="00865A9F" w:rsidP="00865A9F">
      <w:pPr>
        <w:autoSpaceDN w:val="0"/>
        <w:spacing w:after="0" w:line="240" w:lineRule="auto"/>
        <w:rPr>
          <w:rFonts w:ascii="Verdana" w:eastAsia="Times New Roman" w:hAnsi="Verdana" w:cs="Times New Roman"/>
          <w:color w:val="00000A"/>
          <w:lang w:eastAsia="en-US"/>
        </w:rPr>
      </w:pPr>
    </w:p>
    <w:p w14:paraId="423DCCB8" w14:textId="77777777" w:rsidR="00865A9F" w:rsidRPr="009F718B" w:rsidRDefault="00865A9F" w:rsidP="00865A9F">
      <w:pPr>
        <w:autoSpaceDN w:val="0"/>
        <w:spacing w:after="0" w:line="240" w:lineRule="auto"/>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[Užsakovo pavadinimas]</w:t>
      </w:r>
      <w:r w:rsidRPr="009F718B">
        <w:rPr>
          <w:rFonts w:ascii="Verdana" w:eastAsia="Times New Roman" w:hAnsi="Verdana" w:cs="Times New Roman"/>
          <w:color w:val="000000"/>
          <w:lang w:eastAsia="en-US"/>
        </w:rPr>
        <w:t xml:space="preserve"> (</w:t>
      </w:r>
      <w:r w:rsidRPr="009F718B">
        <w:rPr>
          <w:rFonts w:ascii="Verdana" w:eastAsia="Times New Roman" w:hAnsi="Verdana" w:cs="Times New Roman"/>
          <w:b/>
          <w:color w:val="000000"/>
          <w:lang w:eastAsia="en-US"/>
        </w:rPr>
        <w:t>Užsakovas</w:t>
      </w:r>
      <w:r w:rsidRPr="009F718B">
        <w:rPr>
          <w:rFonts w:ascii="Verdana" w:eastAsia="Times New Roman" w:hAnsi="Verdana" w:cs="Times New Roman"/>
          <w:color w:val="000000"/>
          <w:lang w:eastAsia="en-US"/>
        </w:rPr>
        <w:t xml:space="preserve">), atstovaujamas [pareigos, vardas, pavardė], veikiančio pagal [atstovavimo pagrindas], </w:t>
      </w:r>
    </w:p>
    <w:p w14:paraId="57E38D8D" w14:textId="77777777" w:rsidR="00865A9F" w:rsidRPr="009F718B" w:rsidRDefault="00865A9F" w:rsidP="00865A9F">
      <w:pPr>
        <w:autoSpaceDN w:val="0"/>
        <w:spacing w:after="0" w:line="240" w:lineRule="auto"/>
        <w:jc w:val="both"/>
        <w:rPr>
          <w:rFonts w:ascii="Verdana" w:eastAsia="Times New Roman" w:hAnsi="Verdana" w:cs="Times New Roman"/>
          <w:color w:val="000000"/>
          <w:lang w:eastAsia="en-US"/>
        </w:rPr>
      </w:pPr>
    </w:p>
    <w:p w14:paraId="4FBA4AD7" w14:textId="77777777" w:rsidR="00865A9F" w:rsidRPr="009F718B" w:rsidRDefault="00865A9F" w:rsidP="00865A9F">
      <w:pPr>
        <w:autoSpaceDN w:val="0"/>
        <w:spacing w:after="0" w:line="240" w:lineRule="auto"/>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 xml:space="preserve">[Rangovo pavadinimas] </w:t>
      </w:r>
      <w:r w:rsidRPr="009F718B">
        <w:rPr>
          <w:rFonts w:ascii="Verdana" w:eastAsia="Times New Roman" w:hAnsi="Verdana" w:cs="Times New Roman"/>
          <w:color w:val="000000"/>
          <w:lang w:eastAsia="en-US"/>
        </w:rPr>
        <w:t>(</w:t>
      </w:r>
      <w:r w:rsidRPr="009F718B">
        <w:rPr>
          <w:rFonts w:ascii="Verdana" w:eastAsia="Times New Roman" w:hAnsi="Verdana" w:cs="Times New Roman"/>
          <w:b/>
          <w:color w:val="000000"/>
          <w:lang w:eastAsia="en-US"/>
        </w:rPr>
        <w:t>Rangovas</w:t>
      </w:r>
      <w:r w:rsidRPr="009F718B">
        <w:rPr>
          <w:rFonts w:ascii="Verdana" w:eastAsia="Times New Roman" w:hAnsi="Verdana" w:cs="Times New Roman"/>
          <w:color w:val="000000"/>
          <w:lang w:eastAsia="en-US"/>
        </w:rPr>
        <w:t xml:space="preserve">), atstovaujamas [pareigos, vardas, pavardė], veikiančio pagal [atstovavimo pagrindas]), ir </w:t>
      </w:r>
    </w:p>
    <w:p w14:paraId="38D5F42C" w14:textId="77777777" w:rsidR="00865A9F" w:rsidRPr="009F718B" w:rsidRDefault="00865A9F" w:rsidP="00865A9F">
      <w:pPr>
        <w:autoSpaceDN w:val="0"/>
        <w:spacing w:after="0" w:line="240" w:lineRule="auto"/>
        <w:jc w:val="both"/>
        <w:rPr>
          <w:rFonts w:ascii="Verdana" w:eastAsia="Times New Roman" w:hAnsi="Verdana" w:cs="Times New Roman"/>
          <w:color w:val="000000"/>
          <w:lang w:eastAsia="en-US"/>
        </w:rPr>
      </w:pPr>
    </w:p>
    <w:p w14:paraId="0304FC34" w14:textId="77777777" w:rsidR="00865A9F" w:rsidRPr="009F718B" w:rsidRDefault="00865A9F" w:rsidP="00865A9F">
      <w:pPr>
        <w:autoSpaceDN w:val="0"/>
        <w:spacing w:after="0" w:line="240" w:lineRule="auto"/>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 xml:space="preserve">[Subrangovo pavadinimas] </w:t>
      </w:r>
      <w:r w:rsidRPr="009F718B">
        <w:rPr>
          <w:rFonts w:ascii="Verdana" w:eastAsia="Times New Roman" w:hAnsi="Verdana" w:cs="Times New Roman"/>
          <w:color w:val="000000"/>
          <w:lang w:eastAsia="en-US"/>
        </w:rPr>
        <w:t>(</w:t>
      </w:r>
      <w:r w:rsidRPr="009F718B">
        <w:rPr>
          <w:rFonts w:ascii="Verdana" w:eastAsia="Times New Roman" w:hAnsi="Verdana" w:cs="Times New Roman"/>
          <w:b/>
          <w:color w:val="000000"/>
          <w:lang w:eastAsia="en-US"/>
        </w:rPr>
        <w:t>Subrangovas</w:t>
      </w:r>
      <w:r w:rsidRPr="009F718B">
        <w:rPr>
          <w:rFonts w:ascii="Verdana" w:eastAsia="Times New Roman" w:hAnsi="Verdana" w:cs="Times New Roman"/>
          <w:color w:val="000000"/>
          <w:lang w:eastAsia="en-US"/>
        </w:rPr>
        <w:t xml:space="preserve">), atstovaujamas [pareigos, vardas, pavardė], veikiančio pagal [atstovavimo pagrindas], </w:t>
      </w:r>
    </w:p>
    <w:p w14:paraId="714BFD8D" w14:textId="77777777" w:rsidR="00865A9F" w:rsidRPr="009F718B" w:rsidRDefault="00865A9F" w:rsidP="00865A9F">
      <w:pPr>
        <w:autoSpaceDN w:val="0"/>
        <w:spacing w:after="0" w:line="240" w:lineRule="auto"/>
        <w:jc w:val="both"/>
        <w:rPr>
          <w:rFonts w:ascii="Verdana" w:eastAsia="Times New Roman" w:hAnsi="Verdana" w:cs="Times New Roman"/>
          <w:color w:val="000000"/>
          <w:lang w:eastAsia="en-US"/>
        </w:rPr>
      </w:pPr>
    </w:p>
    <w:p w14:paraId="0B4AFFF1" w14:textId="77777777" w:rsidR="00865A9F" w:rsidRPr="009F718B" w:rsidRDefault="00865A9F" w:rsidP="00865A9F">
      <w:pPr>
        <w:widowControl w:val="0"/>
        <w:autoSpaceDN w:val="0"/>
        <w:spacing w:after="0" w:line="240" w:lineRule="auto"/>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visi kartu vadinami </w:t>
      </w:r>
      <w:r w:rsidRPr="009F718B">
        <w:rPr>
          <w:rFonts w:ascii="Verdana" w:eastAsia="Times New Roman" w:hAnsi="Verdana" w:cs="Times New Roman"/>
          <w:b/>
          <w:color w:val="000000"/>
          <w:lang w:eastAsia="en-US"/>
        </w:rPr>
        <w:t>Šalimis</w:t>
      </w:r>
      <w:r w:rsidRPr="009F718B">
        <w:rPr>
          <w:rFonts w:ascii="Verdana" w:eastAsia="Times New Roman" w:hAnsi="Verdana" w:cs="Times New Roman"/>
          <w:color w:val="000000"/>
          <w:lang w:eastAsia="en-US"/>
        </w:rPr>
        <w:t xml:space="preserve">, o kiekvienas atskirai – </w:t>
      </w:r>
      <w:r w:rsidRPr="009F718B">
        <w:rPr>
          <w:rFonts w:ascii="Verdana" w:eastAsia="Times New Roman" w:hAnsi="Verdana" w:cs="Times New Roman"/>
          <w:b/>
          <w:color w:val="000000"/>
          <w:lang w:eastAsia="en-US"/>
        </w:rPr>
        <w:t>Šalimi</w:t>
      </w:r>
      <w:r w:rsidRPr="009F718B">
        <w:rPr>
          <w:rFonts w:ascii="Verdana" w:eastAsia="Times New Roman" w:hAnsi="Verdana" w:cs="Times New Roman"/>
          <w:color w:val="000000"/>
          <w:lang w:eastAsia="en-US"/>
        </w:rPr>
        <w:t>,</w:t>
      </w:r>
    </w:p>
    <w:p w14:paraId="57497261" w14:textId="77777777" w:rsidR="00865A9F" w:rsidRPr="009F718B" w:rsidRDefault="00865A9F" w:rsidP="00865A9F">
      <w:pPr>
        <w:autoSpaceDN w:val="0"/>
        <w:spacing w:after="0" w:line="240" w:lineRule="auto"/>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atsižvelgdami į tai, kad: </w:t>
      </w:r>
    </w:p>
    <w:p w14:paraId="37B5C510" w14:textId="77777777" w:rsidR="00865A9F" w:rsidRPr="009F718B" w:rsidRDefault="00865A9F" w:rsidP="00865A9F">
      <w:pPr>
        <w:numPr>
          <w:ilvl w:val="0"/>
          <w:numId w:val="23"/>
        </w:numPr>
        <w:autoSpaceDN w:val="0"/>
        <w:spacing w:after="0" w:line="240" w:lineRule="auto"/>
        <w:ind w:left="567" w:hanging="567"/>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Užsakovas ir Rangovas sudarė Sutartį;</w:t>
      </w:r>
    </w:p>
    <w:p w14:paraId="5355B7C6" w14:textId="77745EC4" w:rsidR="00865A9F" w:rsidRPr="009F718B" w:rsidRDefault="00865A9F" w:rsidP="00865A9F">
      <w:pPr>
        <w:numPr>
          <w:ilvl w:val="0"/>
          <w:numId w:val="23"/>
        </w:numPr>
        <w:autoSpaceDN w:val="0"/>
        <w:spacing w:after="0" w:line="240" w:lineRule="auto"/>
        <w:ind w:left="567" w:hanging="567"/>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Rangovas perdavė Subrangovui dalį Sutarties vykdymo, t.</w:t>
      </w:r>
      <w:r w:rsidR="00260388" w:rsidRPr="009F718B">
        <w:rPr>
          <w:rFonts w:ascii="Verdana" w:eastAsia="Times New Roman" w:hAnsi="Verdana" w:cs="Times New Roman"/>
          <w:color w:val="000000"/>
          <w:lang w:eastAsia="en-US"/>
        </w:rPr>
        <w:t xml:space="preserve"> </w:t>
      </w:r>
      <w:r w:rsidRPr="009F718B">
        <w:rPr>
          <w:rFonts w:ascii="Verdana" w:eastAsia="Times New Roman" w:hAnsi="Verdana" w:cs="Times New Roman"/>
          <w:color w:val="000000"/>
          <w:lang w:eastAsia="en-US"/>
        </w:rPr>
        <w:t xml:space="preserve">y. Darbus; </w:t>
      </w:r>
    </w:p>
    <w:p w14:paraId="1A781347" w14:textId="77777777" w:rsidR="00865A9F" w:rsidRPr="009F718B" w:rsidRDefault="00865A9F" w:rsidP="00865A9F">
      <w:pPr>
        <w:numPr>
          <w:ilvl w:val="0"/>
          <w:numId w:val="23"/>
        </w:numPr>
        <w:autoSpaceDN w:val="0"/>
        <w:spacing w:after="0" w:line="240" w:lineRule="auto"/>
        <w:ind w:left="567" w:hanging="567"/>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Subrangovas pateikė Užsakovui prašymą tiesiogiai atsiskaityti su juo už Darbus; </w:t>
      </w:r>
    </w:p>
    <w:p w14:paraId="0B88574C" w14:textId="31699A06" w:rsidR="00865A9F" w:rsidRPr="009F718B" w:rsidRDefault="00865A9F" w:rsidP="00865A9F">
      <w:pPr>
        <w:numPr>
          <w:ilvl w:val="0"/>
          <w:numId w:val="23"/>
        </w:numPr>
        <w:autoSpaceDN w:val="0"/>
        <w:spacing w:after="0" w:line="240" w:lineRule="auto"/>
        <w:ind w:left="567" w:hanging="567"/>
        <w:jc w:val="both"/>
        <w:rPr>
          <w:rFonts w:ascii="Verdana" w:eastAsia="Calibri" w:hAnsi="Verdana" w:cs="Times New Roman"/>
          <w:color w:val="000000"/>
          <w:lang w:eastAsia="en-US"/>
        </w:rPr>
      </w:pPr>
      <w:r w:rsidRPr="009F718B">
        <w:rPr>
          <w:rFonts w:ascii="Verdana" w:eastAsia="Times New Roman" w:hAnsi="Verdana" w:cs="Times New Roman"/>
          <w:color w:val="000000"/>
          <w:lang w:eastAsia="en-US"/>
        </w:rPr>
        <w:t>Pagal Sutarties sąlygų 4</w:t>
      </w:r>
      <w:r w:rsidR="00415C31" w:rsidRPr="009F718B">
        <w:rPr>
          <w:rFonts w:ascii="Verdana" w:eastAsia="Times New Roman" w:hAnsi="Verdana" w:cs="Times New Roman"/>
          <w:color w:val="000000"/>
          <w:lang w:eastAsia="en-US"/>
        </w:rPr>
        <w:t>2</w:t>
      </w:r>
      <w:r w:rsidRPr="009F718B">
        <w:rPr>
          <w:rFonts w:ascii="Verdana" w:eastAsia="Times New Roman" w:hAnsi="Verdana" w:cs="Times New Roman"/>
          <w:color w:val="000000"/>
          <w:lang w:eastAsia="en-US"/>
        </w:rPr>
        <w:t xml:space="preserve"> punktą </w:t>
      </w:r>
      <w:r w:rsidRPr="009F718B">
        <w:rPr>
          <w:rFonts w:ascii="Verdana" w:eastAsia="Calibri" w:hAnsi="Verdana" w:cs="Times New Roman"/>
          <w:color w:val="000000"/>
          <w:lang w:eastAsia="en-US"/>
        </w:rPr>
        <w:t>už atliktus Darbus Užsakovas atsiskaito su Rangovu pagal pateiktą PVM sąskaitą faktūrą, pervesdamas pinigus į Rangovo Sutarties rekvizituose nurodytą sąskaitą ne vėliau kaip per 30 (trisdešimt) kalendorinių dienų.</w:t>
      </w:r>
    </w:p>
    <w:p w14:paraId="0889C38C" w14:textId="48017BD2" w:rsidR="00865A9F" w:rsidRPr="009F718B" w:rsidRDefault="00865A9F" w:rsidP="00865A9F">
      <w:pPr>
        <w:numPr>
          <w:ilvl w:val="0"/>
          <w:numId w:val="23"/>
        </w:numPr>
        <w:autoSpaceDN w:val="0"/>
        <w:spacing w:after="0" w:line="240" w:lineRule="auto"/>
        <w:ind w:left="567" w:hanging="567"/>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delspinigiai už pavėluotus mokėjimus pagal Sutartį yra 0,0</w:t>
      </w:r>
      <w:r w:rsidR="00260388" w:rsidRPr="009F718B">
        <w:rPr>
          <w:rFonts w:ascii="Verdana" w:eastAsia="Times New Roman" w:hAnsi="Verdana" w:cs="Times New Roman"/>
          <w:color w:val="000000"/>
          <w:lang w:eastAsia="en-US"/>
        </w:rPr>
        <w:t>2</w:t>
      </w:r>
      <w:r w:rsidRPr="009F718B">
        <w:rPr>
          <w:rFonts w:ascii="Verdana" w:eastAsia="Times New Roman" w:hAnsi="Verdana" w:cs="Times New Roman"/>
          <w:color w:val="000000"/>
          <w:lang w:eastAsia="en-US"/>
        </w:rPr>
        <w:t>% nuo neapmokėtos sumos dydžio už kiekvieną uždelstą atsiskaityti dieną;</w:t>
      </w:r>
    </w:p>
    <w:p w14:paraId="281F8988" w14:textId="77777777" w:rsidR="00865A9F" w:rsidRPr="009F718B" w:rsidRDefault="00865A9F" w:rsidP="00865A9F">
      <w:pPr>
        <w:autoSpaceDN w:val="0"/>
        <w:spacing w:after="0" w:line="240" w:lineRule="auto"/>
        <w:ind w:left="567"/>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sudaro šį Susitarimą:</w:t>
      </w:r>
    </w:p>
    <w:p w14:paraId="5CEBFEAC" w14:textId="77777777" w:rsidR="00865A9F" w:rsidRPr="009F718B" w:rsidRDefault="00865A9F" w:rsidP="00865A9F">
      <w:pPr>
        <w:spacing w:after="0" w:line="240" w:lineRule="auto"/>
        <w:rPr>
          <w:rFonts w:ascii="Verdana" w:eastAsia="Times New Roman" w:hAnsi="Verdana" w:cs="Times New Roman"/>
          <w:color w:val="000000"/>
          <w:lang w:eastAsia="en-US"/>
        </w:rPr>
        <w:sectPr w:rsidR="00865A9F" w:rsidRPr="009F718B" w:rsidSect="00865A9F">
          <w:headerReference w:type="first" r:id="rId42"/>
          <w:pgSz w:w="11906" w:h="16838"/>
          <w:pgMar w:top="1134" w:right="567" w:bottom="1134" w:left="1701" w:header="567" w:footer="567" w:gutter="0"/>
          <w:pgNumType w:start="61"/>
          <w:cols w:space="1296"/>
          <w:docGrid w:linePitch="326"/>
        </w:sectPr>
      </w:pPr>
    </w:p>
    <w:p w14:paraId="6495E546" w14:textId="77777777" w:rsidR="00865A9F" w:rsidRPr="009F718B" w:rsidRDefault="00865A9F" w:rsidP="00865A9F">
      <w:pPr>
        <w:keepNext/>
        <w:keepLines/>
        <w:numPr>
          <w:ilvl w:val="0"/>
          <w:numId w:val="24"/>
        </w:numPr>
        <w:tabs>
          <w:tab w:val="left" w:pos="426"/>
        </w:tabs>
        <w:autoSpaceDN w:val="0"/>
        <w:spacing w:after="0" w:line="240" w:lineRule="auto"/>
        <w:ind w:left="0" w:firstLine="0"/>
        <w:jc w:val="both"/>
        <w:rPr>
          <w:rFonts w:ascii="Verdana" w:eastAsia="Times New Roman" w:hAnsi="Verdana" w:cs="Times New Roman"/>
          <w:b/>
          <w:color w:val="000000"/>
          <w:lang w:eastAsia="en-US"/>
        </w:rPr>
      </w:pPr>
      <w:r w:rsidRPr="009F718B">
        <w:rPr>
          <w:rFonts w:ascii="Verdana" w:eastAsia="Times New Roman" w:hAnsi="Verdana" w:cs="Times New Roman"/>
          <w:b/>
          <w:color w:val="000000"/>
          <w:lang w:eastAsia="en-US"/>
        </w:rPr>
        <w:t>Susitarimo objektas</w:t>
      </w:r>
    </w:p>
    <w:p w14:paraId="658991A2"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Užsakovas įsipareigoja Susitarime nurodytomis sąlygomis ir tvarka tiesiogiai atsiskaityti su Subrangovu už atliktus Darbus. </w:t>
      </w:r>
    </w:p>
    <w:p w14:paraId="69A4E092"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Šiuo Susitarimu yra įgyvendinamos Sutarties sąlygos. Jokios šio Susitarimo nuostatos neturi būti aiškinamos kaip pakeičiančios Sutarties sąlygas arba joms prieštaraujančios.</w:t>
      </w:r>
    </w:p>
    <w:p w14:paraId="75483061" w14:textId="77777777" w:rsidR="00865A9F" w:rsidRPr="009F718B" w:rsidRDefault="00865A9F" w:rsidP="00865A9F">
      <w:pPr>
        <w:keepNext/>
        <w:keepLines/>
        <w:numPr>
          <w:ilvl w:val="0"/>
          <w:numId w:val="24"/>
        </w:numPr>
        <w:tabs>
          <w:tab w:val="left" w:pos="426"/>
        </w:tabs>
        <w:autoSpaceDN w:val="0"/>
        <w:spacing w:after="0" w:line="240" w:lineRule="auto"/>
        <w:ind w:left="0" w:firstLine="0"/>
        <w:jc w:val="both"/>
        <w:rPr>
          <w:rFonts w:ascii="Verdana" w:eastAsia="Times New Roman" w:hAnsi="Verdana" w:cs="Times New Roman"/>
          <w:b/>
          <w:color w:val="000000"/>
          <w:lang w:eastAsia="en-US"/>
        </w:rPr>
      </w:pPr>
      <w:r w:rsidRPr="009F718B">
        <w:rPr>
          <w:rFonts w:ascii="Verdana" w:eastAsia="Times New Roman" w:hAnsi="Verdana" w:cs="Times New Roman"/>
          <w:b/>
          <w:color w:val="000000"/>
          <w:lang w:eastAsia="en-US"/>
        </w:rPr>
        <w:t>Sąvokos</w:t>
      </w:r>
    </w:p>
    <w:p w14:paraId="6D74F64B"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Šiame Susitarime didžiąja raide rašomos sąvokos turi žemiau nurodytas reikšmes:</w:t>
      </w:r>
    </w:p>
    <w:p w14:paraId="3B197B3B" w14:textId="77777777" w:rsidR="00865A9F" w:rsidRPr="009F718B" w:rsidRDefault="00865A9F" w:rsidP="00865A9F">
      <w:pPr>
        <w:tabs>
          <w:tab w:val="left" w:pos="426"/>
        </w:tabs>
        <w:autoSpaceDN w:val="0"/>
        <w:spacing w:after="0" w:line="240" w:lineRule="auto"/>
        <w:rPr>
          <w:rFonts w:ascii="Verdana" w:eastAsia="Times New Roman" w:hAnsi="Verdana" w:cs="Times New Roman"/>
          <w:color w:val="000000"/>
          <w:lang w:eastAsia="en-US"/>
        </w:rPr>
      </w:pPr>
    </w:p>
    <w:p w14:paraId="5B995422" w14:textId="77777777" w:rsidR="00865A9F" w:rsidRPr="009F718B" w:rsidRDefault="00865A9F" w:rsidP="00865A9F">
      <w:pPr>
        <w:numPr>
          <w:ilvl w:val="2"/>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Susitarimas</w:t>
      </w:r>
      <w:r w:rsidRPr="009F718B">
        <w:rPr>
          <w:rFonts w:ascii="Verdana" w:eastAsia="Times New Roman" w:hAnsi="Verdana" w:cs="Times New Roman"/>
          <w:color w:val="000000"/>
          <w:lang w:eastAsia="en-US"/>
        </w:rPr>
        <w:t xml:space="preserve"> – šis Trišalis susitarimas su Subrangovu dėl tiesioginio atsiskaitymo;</w:t>
      </w:r>
    </w:p>
    <w:p w14:paraId="243D840E" w14:textId="77777777" w:rsidR="00865A9F" w:rsidRPr="009F718B" w:rsidRDefault="00865A9F" w:rsidP="00865A9F">
      <w:pPr>
        <w:numPr>
          <w:ilvl w:val="2"/>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Sutartis</w:t>
      </w:r>
      <w:r w:rsidRPr="009F718B">
        <w:rPr>
          <w:rFonts w:ascii="Verdana" w:eastAsia="Times New Roman" w:hAnsi="Verdana" w:cs="Times New Roman"/>
          <w:color w:val="000000"/>
          <w:lang w:eastAsia="en-US"/>
        </w:rPr>
        <w:t xml:space="preserve"> – 20_ m. _________ d. Statybos rangos sutartis Nr. ____, kurią sudarė Užsakovas ir Rangovas dėl [Sutarties pavadinimas];</w:t>
      </w:r>
    </w:p>
    <w:p w14:paraId="66FFCF8C" w14:textId="77777777" w:rsidR="00865A9F" w:rsidRPr="009F718B" w:rsidRDefault="00865A9F" w:rsidP="00865A9F">
      <w:pPr>
        <w:numPr>
          <w:ilvl w:val="2"/>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Darbai</w:t>
      </w:r>
      <w:r w:rsidRPr="009F718B">
        <w:rPr>
          <w:rFonts w:ascii="Verdana" w:eastAsia="Times New Roman" w:hAnsi="Verdana" w:cs="Times New Roman"/>
          <w:color w:val="000000"/>
          <w:lang w:eastAsia="en-US"/>
        </w:rPr>
        <w:t xml:space="preserve"> – darbai ir (arba) paslaugos, kuriuos Rangovas įsipareigojo atlikti pagal Sutartį ir kurių vykdymą (teikimą) perdavė Subrangovui;</w:t>
      </w:r>
    </w:p>
    <w:p w14:paraId="7ECA0C1E" w14:textId="77777777" w:rsidR="00865A9F" w:rsidRPr="009F718B" w:rsidRDefault="00865A9F" w:rsidP="00865A9F">
      <w:pPr>
        <w:numPr>
          <w:ilvl w:val="2"/>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Atliktų darbų aktas</w:t>
      </w:r>
      <w:r w:rsidRPr="009F718B">
        <w:rPr>
          <w:rFonts w:ascii="Verdana" w:eastAsia="Times New Roman" w:hAnsi="Verdana" w:cs="Times New Roman"/>
          <w:color w:val="000000"/>
          <w:lang w:eastAsia="en-US"/>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283FC812" w14:textId="77777777" w:rsidR="00865A9F" w:rsidRPr="009F718B" w:rsidRDefault="00865A9F" w:rsidP="00865A9F">
      <w:pPr>
        <w:numPr>
          <w:ilvl w:val="2"/>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Pažyma apie atliktų darbų vertę</w:t>
      </w:r>
      <w:r w:rsidRPr="009F718B">
        <w:rPr>
          <w:rFonts w:ascii="Verdana" w:eastAsia="Times New Roman" w:hAnsi="Verdana" w:cs="Times New Roman"/>
          <w:color w:val="000000"/>
          <w:lang w:eastAsia="en-US"/>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31EB270B" w14:textId="77777777" w:rsidR="00865A9F" w:rsidRPr="009F718B" w:rsidRDefault="00865A9F" w:rsidP="00865A9F">
      <w:pPr>
        <w:keepNext/>
        <w:keepLines/>
        <w:numPr>
          <w:ilvl w:val="0"/>
          <w:numId w:val="24"/>
        </w:numPr>
        <w:tabs>
          <w:tab w:val="left" w:pos="426"/>
        </w:tabs>
        <w:autoSpaceDN w:val="0"/>
        <w:spacing w:after="0" w:line="240" w:lineRule="auto"/>
        <w:ind w:left="0" w:firstLine="0"/>
        <w:jc w:val="both"/>
        <w:rPr>
          <w:rFonts w:ascii="Verdana" w:eastAsia="Times New Roman" w:hAnsi="Verdana" w:cs="Times New Roman"/>
          <w:b/>
          <w:color w:val="000000"/>
          <w:lang w:eastAsia="en-US"/>
        </w:rPr>
      </w:pPr>
      <w:r w:rsidRPr="009F718B">
        <w:rPr>
          <w:rFonts w:ascii="Verdana" w:eastAsia="Times New Roman" w:hAnsi="Verdana" w:cs="Times New Roman"/>
          <w:b/>
          <w:color w:val="000000"/>
          <w:lang w:eastAsia="en-US"/>
        </w:rPr>
        <w:lastRenderedPageBreak/>
        <w:t>Atsiskaitymų tvarka</w:t>
      </w:r>
    </w:p>
    <w:p w14:paraId="254595EF"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Kai Subrangovas atlieka ataskaitinio laikotarpio Darbus, Rangovas privalo patikrinti Subrangovo atliktus Darbus ir į ataskaitinio laikotarpio Atliktų darbų aktą įtraukti tinkamai atliktus Darbus. </w:t>
      </w:r>
    </w:p>
    <w:p w14:paraId="7995A97E"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7D944566"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3.10 punkto.</w:t>
      </w:r>
    </w:p>
    <w:p w14:paraId="3C37595C"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9F718B">
        <w:rPr>
          <w:rFonts w:ascii="Verdana" w:eastAsia="Times New Roman" w:hAnsi="Verdana" w:cs="Times New Roman"/>
          <w:color w:val="000000"/>
          <w:lang w:eastAsia="en-US"/>
        </w:rPr>
        <w:t>teisės išrašyti sąskaitų faktūrų už Darbus tiesiogiai Užsakovui.</w:t>
      </w:r>
    </w:p>
    <w:p w14:paraId="326BE947"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Užsakovo prievolė sumokėti už Darbus atsiranda tik įvykus visoms aukščiau aprašytoms sąlygoms, kurių paskutinioji turi būti gavimas Rangovo sąskaitos faktūros.</w:t>
      </w:r>
    </w:p>
    <w:p w14:paraId="70E10DE0"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04DE365A"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Užsakovas privalo per Sutartyje nustatytą terminą nuo Rangovo sąskaitos faktūros gavimo pervesti:</w:t>
      </w:r>
    </w:p>
    <w:p w14:paraId="5BD7C46E" w14:textId="77777777" w:rsidR="00865A9F" w:rsidRPr="009F718B" w:rsidRDefault="00865A9F" w:rsidP="00865A9F">
      <w:pPr>
        <w:numPr>
          <w:ilvl w:val="2"/>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Subrangovui mokėtiną sumą, nurodytą Pažymoje apie atliktų darbų vertę, į Subrangovo banko sąskaitą, nurodytą šiame Susitarime;</w:t>
      </w:r>
    </w:p>
    <w:p w14:paraId="7F979077" w14:textId="77777777" w:rsidR="00865A9F" w:rsidRPr="009F718B" w:rsidRDefault="00865A9F" w:rsidP="00865A9F">
      <w:pPr>
        <w:numPr>
          <w:ilvl w:val="2"/>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likusią Rangovui mokėtiną sumą, nurodytą Pažymoje apie atliktų darbų vertę, į Rangovo banko sąskaitą, nurodytą Sutartyje.</w:t>
      </w:r>
    </w:p>
    <w:p w14:paraId="748E23A2"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F9E82E"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Nei Subrangovas, nei Rangovas neturi teisės reikalauti įvykdyti Užsakovo prievolę pagal Susitarimo 3.7</w:t>
      </w:r>
    </w:p>
    <w:p w14:paraId="0D4CD699"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 punktą, kol nesuėjo prievolės įvykdymo terminas.</w:t>
      </w:r>
    </w:p>
    <w:p w14:paraId="57D173A9"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194F108F"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w:t>
      </w:r>
      <w:r w:rsidRPr="009F718B">
        <w:rPr>
          <w:rFonts w:ascii="Verdana" w:eastAsia="Times New Roman" w:hAnsi="Verdana" w:cs="Times New Roman"/>
          <w:color w:val="000000"/>
          <w:lang w:eastAsia="en-US"/>
        </w:rPr>
        <w:lastRenderedPageBreak/>
        <w:t>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093B0296"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Visi mokėjimai pagal Susitarimą atliekami eurais. Tarptautiniai mokėjimo pavedimai iš Lietuvos į kitą šalį yra daromi gavėjo sąskaita.</w:t>
      </w:r>
    </w:p>
    <w:p w14:paraId="37DEF6A8"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Už pavėluotus mokėjimus pagal Susitarimą mokančioji Šalis privalo sumokėti gaunančiajai Šaliai Sutartyje nustatyto dydžio delspinigius, nurodytus Susitarimo preambulėje.</w:t>
      </w:r>
    </w:p>
    <w:p w14:paraId="7FA94D6A"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Rangovo nemokumas ar bankroto bylos iškėlimas nepanaikina Subrangovo solidarios reikalavimo teisės, kylančios iš šio Susitarimo.</w:t>
      </w:r>
    </w:p>
    <w:p w14:paraId="1D0BD92A" w14:textId="77777777" w:rsidR="00865A9F" w:rsidRPr="009F718B" w:rsidRDefault="00865A9F" w:rsidP="00865A9F">
      <w:pPr>
        <w:keepNext/>
        <w:keepLines/>
        <w:numPr>
          <w:ilvl w:val="0"/>
          <w:numId w:val="24"/>
        </w:numPr>
        <w:tabs>
          <w:tab w:val="left" w:pos="426"/>
        </w:tabs>
        <w:autoSpaceDN w:val="0"/>
        <w:spacing w:after="0" w:line="240" w:lineRule="auto"/>
        <w:ind w:left="0" w:firstLine="0"/>
        <w:jc w:val="both"/>
        <w:rPr>
          <w:rFonts w:ascii="Verdana" w:eastAsia="Times New Roman" w:hAnsi="Verdana" w:cs="Times New Roman"/>
          <w:b/>
          <w:color w:val="000000"/>
          <w:lang w:eastAsia="en-US"/>
        </w:rPr>
      </w:pPr>
      <w:r w:rsidRPr="009F718B">
        <w:rPr>
          <w:rFonts w:ascii="Verdana" w:eastAsia="Times New Roman" w:hAnsi="Verdana" w:cs="Times New Roman"/>
          <w:b/>
          <w:color w:val="000000"/>
          <w:lang w:eastAsia="en-US"/>
        </w:rPr>
        <w:t>Užsakovo reikalavimo teisė į Subrangovą</w:t>
      </w:r>
    </w:p>
    <w:p w14:paraId="6A96EB42" w14:textId="77777777" w:rsidR="00865A9F" w:rsidRPr="009F718B" w:rsidRDefault="00865A9F" w:rsidP="00865A9F">
      <w:pPr>
        <w:tabs>
          <w:tab w:val="left" w:pos="426"/>
        </w:tabs>
        <w:autoSpaceDN w:val="0"/>
        <w:spacing w:after="0" w:line="240" w:lineRule="auto"/>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Šiuo Susitarimu Užsakovas įgyja tokią pačią reikalavimo teisę į Subrangovą dėl jo atliktų Darbų kokybės ir defektų šalinimo, kokią turi Rangovas.</w:t>
      </w:r>
    </w:p>
    <w:p w14:paraId="3ACC3C5C" w14:textId="77777777" w:rsidR="00865A9F" w:rsidRPr="009F718B" w:rsidRDefault="00865A9F" w:rsidP="00865A9F">
      <w:pPr>
        <w:keepNext/>
        <w:keepLines/>
        <w:numPr>
          <w:ilvl w:val="0"/>
          <w:numId w:val="24"/>
        </w:numPr>
        <w:tabs>
          <w:tab w:val="left" w:pos="426"/>
        </w:tabs>
        <w:autoSpaceDN w:val="0"/>
        <w:spacing w:after="0" w:line="240" w:lineRule="auto"/>
        <w:ind w:left="0" w:firstLine="0"/>
        <w:jc w:val="both"/>
        <w:rPr>
          <w:rFonts w:ascii="Verdana" w:eastAsia="Times New Roman" w:hAnsi="Verdana" w:cs="Times New Roman"/>
          <w:b/>
          <w:color w:val="000000"/>
          <w:lang w:eastAsia="en-US"/>
        </w:rPr>
      </w:pPr>
      <w:r w:rsidRPr="009F718B">
        <w:rPr>
          <w:rFonts w:ascii="Verdana" w:eastAsia="Times New Roman" w:hAnsi="Verdana" w:cs="Times New Roman"/>
          <w:b/>
          <w:color w:val="000000"/>
          <w:lang w:eastAsia="en-US"/>
        </w:rPr>
        <w:t>Šalių pareiškimai ir garantijos</w:t>
      </w:r>
    </w:p>
    <w:p w14:paraId="48347927"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Kiekviena iš Šalių pareiškia ir garantuoja kitoms Šalims, kad:</w:t>
      </w:r>
    </w:p>
    <w:p w14:paraId="20189DF1" w14:textId="77777777" w:rsidR="00865A9F" w:rsidRPr="009F718B" w:rsidRDefault="00865A9F" w:rsidP="00865A9F">
      <w:pPr>
        <w:numPr>
          <w:ilvl w:val="2"/>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6B6FF90B" w14:textId="77777777" w:rsidR="00865A9F" w:rsidRPr="009F718B" w:rsidRDefault="00865A9F" w:rsidP="00865A9F">
      <w:pPr>
        <w:numPr>
          <w:ilvl w:val="2"/>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yra teisėtai priimti ir galioja visi būtini sprendimai, gauti leidimai bei sutikimai, taip pat teisėtai atlikti ir galioja kiti teisiniai </w:t>
      </w:r>
      <w:r w:rsidRPr="009F718B">
        <w:rPr>
          <w:rFonts w:ascii="Verdana" w:eastAsia="Times New Roman" w:hAnsi="Verdana" w:cs="Times New Roman"/>
          <w:color w:val="000000"/>
          <w:lang w:eastAsia="en-US"/>
        </w:rPr>
        <w:t xml:space="preserve">veiksmai, reikalingi Susitarimo sudarymui, galiojimui ir vykdymui; </w:t>
      </w:r>
    </w:p>
    <w:p w14:paraId="41B21AAD" w14:textId="77777777" w:rsidR="00865A9F" w:rsidRPr="009F718B" w:rsidRDefault="00865A9F" w:rsidP="00865A9F">
      <w:pPr>
        <w:numPr>
          <w:ilvl w:val="2"/>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68B6261A" w14:textId="77777777" w:rsidR="00865A9F" w:rsidRPr="009F718B" w:rsidRDefault="00865A9F" w:rsidP="00865A9F">
      <w:pPr>
        <w:numPr>
          <w:ilvl w:val="2"/>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2EE0A9AF" w14:textId="77777777" w:rsidR="00865A9F" w:rsidRPr="009F718B" w:rsidRDefault="00865A9F" w:rsidP="00865A9F">
      <w:pPr>
        <w:numPr>
          <w:ilvl w:val="2"/>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7BDA6A2C" w14:textId="77777777" w:rsidR="00865A9F" w:rsidRPr="009F718B" w:rsidRDefault="00865A9F" w:rsidP="00865A9F">
      <w:pPr>
        <w:numPr>
          <w:ilvl w:val="2"/>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52824C1" w14:textId="77777777" w:rsidR="00865A9F" w:rsidRPr="009F718B" w:rsidRDefault="00865A9F" w:rsidP="00865A9F">
      <w:pPr>
        <w:numPr>
          <w:ilvl w:val="2"/>
          <w:numId w:val="24"/>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visi Šalies pareiškimai ir garantijos yra išsamūs ir nepalieka nutylėtų jokių aplinkybių, kurios darytų šiuos pareiškimus ar garantijas neteisingais.</w:t>
      </w:r>
    </w:p>
    <w:p w14:paraId="7016C2DF" w14:textId="77777777" w:rsidR="00865A9F" w:rsidRPr="009F718B" w:rsidRDefault="00865A9F" w:rsidP="00865A9F">
      <w:pPr>
        <w:keepNext/>
        <w:keepLines/>
        <w:numPr>
          <w:ilvl w:val="0"/>
          <w:numId w:val="24"/>
        </w:numPr>
        <w:tabs>
          <w:tab w:val="left" w:pos="426"/>
        </w:tabs>
        <w:autoSpaceDN w:val="0"/>
        <w:spacing w:after="0" w:line="240" w:lineRule="auto"/>
        <w:ind w:left="0" w:firstLine="0"/>
        <w:jc w:val="both"/>
        <w:rPr>
          <w:rFonts w:ascii="Verdana" w:eastAsia="Times New Roman" w:hAnsi="Verdana" w:cs="Times New Roman"/>
          <w:b/>
          <w:color w:val="00000A"/>
          <w:lang w:eastAsia="en-US"/>
        </w:rPr>
      </w:pPr>
      <w:r w:rsidRPr="009F718B">
        <w:rPr>
          <w:rFonts w:ascii="Verdana" w:eastAsia="Times New Roman" w:hAnsi="Verdana" w:cs="Times New Roman"/>
          <w:b/>
          <w:color w:val="00000A"/>
          <w:lang w:eastAsia="en-US"/>
        </w:rPr>
        <w:t>Nenugalima jėga (force majeure)</w:t>
      </w:r>
    </w:p>
    <w:p w14:paraId="343EDF25"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B036B46"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Esant nenugalimos jėgos aplinkybėms, Šalys teisės aktuose nustatyta tvarka yra atleidžiamos nuo netesybų mokėjimo ir nuostolių atlyginimo už Susitarime numatytų prievolių neįvykdymą, </w:t>
      </w:r>
      <w:r w:rsidRPr="009F718B">
        <w:rPr>
          <w:rFonts w:ascii="Verdana" w:eastAsia="Times New Roman" w:hAnsi="Verdana" w:cs="Times New Roman"/>
          <w:color w:val="00000A"/>
          <w:lang w:eastAsia="en-US"/>
        </w:rPr>
        <w:lastRenderedPageBreak/>
        <w:t>dalinį neįvykdymą arba netinkamą įvykdymą, o įsipareigojimų vykdymo terminas atitinkamai pratęsiamas.</w:t>
      </w:r>
    </w:p>
    <w:p w14:paraId="7D375EA7"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037212E"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6E00CCEE"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Nenugalima jėga nelaikoma tai, kad Šalis neturi reikiamų finansinių išteklių arba skolininko kontrahentai pažeidžia savo prievoles, arba skolininkas pažeidžia savo prievoles kontrahentams. </w:t>
      </w:r>
    </w:p>
    <w:p w14:paraId="2FC2C3E4"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Nenugalimos jėgos aplinkybės nesudaro pagrindo nė vienai Šaliai nutraukti Susitarimą.</w:t>
      </w:r>
    </w:p>
    <w:p w14:paraId="5DE1DE5D" w14:textId="77777777" w:rsidR="00865A9F" w:rsidRPr="009F718B" w:rsidRDefault="00865A9F" w:rsidP="00865A9F">
      <w:pPr>
        <w:keepNext/>
        <w:keepLines/>
        <w:numPr>
          <w:ilvl w:val="0"/>
          <w:numId w:val="24"/>
        </w:numPr>
        <w:tabs>
          <w:tab w:val="left" w:pos="426"/>
        </w:tabs>
        <w:autoSpaceDN w:val="0"/>
        <w:spacing w:after="0" w:line="240" w:lineRule="auto"/>
        <w:ind w:left="0" w:firstLine="0"/>
        <w:jc w:val="both"/>
        <w:rPr>
          <w:rFonts w:ascii="Verdana" w:eastAsia="Times New Roman" w:hAnsi="Verdana" w:cs="Times New Roman"/>
          <w:b/>
          <w:color w:val="00000A"/>
          <w:lang w:eastAsia="en-US"/>
        </w:rPr>
      </w:pPr>
      <w:r w:rsidRPr="009F718B">
        <w:rPr>
          <w:rFonts w:ascii="Verdana" w:eastAsia="Times New Roman" w:hAnsi="Verdana" w:cs="Times New Roman"/>
          <w:b/>
          <w:color w:val="00000A"/>
          <w:lang w:eastAsia="en-US"/>
        </w:rPr>
        <w:t>Ginčų nagrinėjimo tvarka</w:t>
      </w:r>
    </w:p>
    <w:p w14:paraId="3D1C7C23"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Bet kokie ginčai, nesutarimai ar reikalavimai, kylantys iš Susitarimo arba susiję su Susitarimu, jo pažeidimu, nutraukimu ar galiojimu, visų pirma privalo būti sprendžiami derybomis tarp Šalių vadovų.</w:t>
      </w:r>
    </w:p>
    <w:p w14:paraId="08D32934"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Bet kuri Šalis gali inicijuoti ginčą, išsiųsdama </w:t>
      </w:r>
      <w:r w:rsidRPr="009F718B">
        <w:rPr>
          <w:rFonts w:ascii="Verdana" w:eastAsia="Times New Roman" w:hAnsi="Verdana" w:cs="Times New Roman"/>
          <w:color w:val="00000A"/>
          <w:lang w:eastAsia="en-US"/>
        </w:rPr>
        <w:t>pretenziją kitos Šalies vadovui su kopija trečiajai Šaliai. Pretenzijoje turi būti nurodyta, kad ji teikiama pagal šį straipsnį.</w:t>
      </w:r>
    </w:p>
    <w:p w14:paraId="27E0653E"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Šalys turi nedelsdamos suteikti visų Šalių vadovams visą informaciją, kurios, nagrinėjant ginčą, gali prireikti Šalių vadovams, kad jie galėtų priimti sprendimą kilusiame ginče. </w:t>
      </w:r>
    </w:p>
    <w:p w14:paraId="6698BB96"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Šalių vadovai turi susitarti dėl ginčo išsprendimo. Šalių vadovų priimtas bendras sprendimas bus privalomas Šalims ir Šalys privalės nedelsdamos jį vykdyti.</w:t>
      </w:r>
    </w:p>
    <w:p w14:paraId="0C614EF3"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C1E7182"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6F548AB"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AF183B1"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Kilę ginčai nesudaro pagrindo Šalims atsisakyti vykdyti savo prievoles pagal Susitarimą arba sustabdyti jų vykdymą.</w:t>
      </w:r>
    </w:p>
    <w:p w14:paraId="6E55E049" w14:textId="77777777" w:rsidR="00865A9F" w:rsidRPr="009F718B" w:rsidRDefault="00865A9F" w:rsidP="00865A9F">
      <w:pPr>
        <w:keepNext/>
        <w:keepLines/>
        <w:numPr>
          <w:ilvl w:val="0"/>
          <w:numId w:val="24"/>
        </w:numPr>
        <w:tabs>
          <w:tab w:val="left" w:pos="426"/>
        </w:tabs>
        <w:autoSpaceDN w:val="0"/>
        <w:spacing w:after="0" w:line="240" w:lineRule="auto"/>
        <w:ind w:left="0" w:firstLine="0"/>
        <w:jc w:val="both"/>
        <w:rPr>
          <w:rFonts w:ascii="Verdana" w:eastAsia="Times New Roman" w:hAnsi="Verdana" w:cs="Times New Roman"/>
          <w:b/>
          <w:color w:val="00000A"/>
          <w:lang w:eastAsia="en-US"/>
        </w:rPr>
      </w:pPr>
      <w:r w:rsidRPr="009F718B">
        <w:rPr>
          <w:rFonts w:ascii="Verdana" w:eastAsia="Times New Roman" w:hAnsi="Verdana" w:cs="Times New Roman"/>
          <w:b/>
          <w:color w:val="00000A"/>
          <w:lang w:eastAsia="en-US"/>
        </w:rPr>
        <w:t>Bendravimo tvarka</w:t>
      </w:r>
    </w:p>
    <w:p w14:paraId="6F8A3931"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Tais atvejais, kai Susitarimas ar taikomi teisės aktai numato, jog Šalys turi pateikti viena kitai pranešimus, prašymus, reikalavimus ar pretenzijas, šie dokumentai turi būti įforminti raštu, pasirašyti </w:t>
      </w:r>
      <w:r w:rsidRPr="009F718B">
        <w:rPr>
          <w:rFonts w:ascii="Verdana" w:eastAsia="Times New Roman" w:hAnsi="Verdana" w:cs="Times New Roman"/>
          <w:color w:val="00000A"/>
          <w:lang w:eastAsia="en-US"/>
        </w:rPr>
        <w:lastRenderedPageBreak/>
        <w:t xml:space="preserve">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24C10390"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1BB28168"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A1B414F"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72A534F6"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Jeigu pranešimas yra įteikiamas asmeniškai, arba siunčiamas paštu, ar per kurjerį, jis turi būti įteikiamas pasirašytinai ir laikomas gautu gavimo patvirtinime nurodytą dieną.</w:t>
      </w:r>
    </w:p>
    <w:p w14:paraId="46EDA339"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Jeigu pranešimas siunčiamas el. paštu, laikoma, kad gavėjas jį gavo kitą darbo dieną. Darbo diena laikoma bet kuri metų diena, išskyrus šeštadienį, sekmadienį ir Lietuvos valstybines šventes.</w:t>
      </w:r>
    </w:p>
    <w:p w14:paraId="259BA43D" w14:textId="77777777" w:rsidR="00865A9F" w:rsidRPr="009F718B" w:rsidRDefault="00865A9F" w:rsidP="00865A9F">
      <w:pPr>
        <w:keepNext/>
        <w:keepLines/>
        <w:numPr>
          <w:ilvl w:val="0"/>
          <w:numId w:val="24"/>
        </w:numPr>
        <w:tabs>
          <w:tab w:val="left" w:pos="426"/>
        </w:tabs>
        <w:autoSpaceDN w:val="0"/>
        <w:spacing w:after="0" w:line="240" w:lineRule="auto"/>
        <w:ind w:left="0" w:firstLine="0"/>
        <w:jc w:val="both"/>
        <w:rPr>
          <w:rFonts w:ascii="Verdana" w:eastAsia="Times New Roman" w:hAnsi="Verdana" w:cs="Times New Roman"/>
          <w:b/>
          <w:color w:val="00000A"/>
          <w:lang w:eastAsia="en-US"/>
        </w:rPr>
      </w:pPr>
      <w:r w:rsidRPr="009F718B">
        <w:rPr>
          <w:rFonts w:ascii="Verdana" w:eastAsia="Times New Roman" w:hAnsi="Verdana" w:cs="Times New Roman"/>
          <w:b/>
          <w:color w:val="00000A"/>
          <w:lang w:eastAsia="en-US"/>
        </w:rPr>
        <w:t>Baigiamosios nuostatos</w:t>
      </w:r>
    </w:p>
    <w:p w14:paraId="5EF88C87"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Susitarimas laikomas sudarytu ir įsigalioja, kai jį pasirašo visos Šalys (kai jį pasirašo paskutinioji Šalis), įskaitant kai Šalių atstovai Susitarimą pasirašo kvalifikuotais elektroniniais parašais.</w:t>
      </w:r>
    </w:p>
    <w:p w14:paraId="0034051E"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Šis Susitarimas negali būti nutrauktas tol, kol </w:t>
      </w:r>
      <w:r w:rsidRPr="009F718B">
        <w:rPr>
          <w:rFonts w:ascii="Verdana" w:eastAsia="Times New Roman" w:hAnsi="Verdana" w:cs="Times New Roman"/>
          <w:color w:val="000000"/>
          <w:lang w:eastAsia="en-US"/>
        </w:rPr>
        <w:t>Rangovas turi reikalavimo teises į Subrangovą dėl jo atliktų Darbų kokybės ir defektų šalinimo.</w:t>
      </w:r>
    </w:p>
    <w:p w14:paraId="66B4FCDA"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Susitarimo sudarymui, vykdymui ir aiškinimui taikoma Lietuvos Respublikos teisė.</w:t>
      </w:r>
    </w:p>
    <w:p w14:paraId="485536CD"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Susitarimas jo galiojimo laikotarpiu gali būti keičiamas tik visų Šalių rašytiniu susitarimu. </w:t>
      </w:r>
    </w:p>
    <w:p w14:paraId="08242527"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6DB1F200"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5E9DE9FA"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Susitarimas sudaromas trimis egzemplioriais, po vieną kiekvienai Šaliai. Susitarimo autentiškumas patvirtinamas ant kiekvieno Susitarimo lapo kiekvienos Šalies įgaliotų asmenų parašais arba Susitarimas pasirašomas Šalių vadovų (arba jų įgaliotų </w:t>
      </w:r>
      <w:r w:rsidRPr="009F718B">
        <w:rPr>
          <w:rFonts w:ascii="Verdana" w:eastAsia="Times New Roman" w:hAnsi="Verdana" w:cs="Times New Roman"/>
          <w:color w:val="00000A"/>
          <w:lang w:eastAsia="en-US"/>
        </w:rPr>
        <w:lastRenderedPageBreak/>
        <w:t>atstovų) kvalifikuotais elektroniniais parašais.</w:t>
      </w:r>
    </w:p>
    <w:p w14:paraId="6B25FEF3" w14:textId="77777777" w:rsidR="00865A9F" w:rsidRPr="009F718B" w:rsidRDefault="00865A9F" w:rsidP="00865A9F">
      <w:pPr>
        <w:numPr>
          <w:ilvl w:val="1"/>
          <w:numId w:val="24"/>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Šalys savo parašais ant Susitarimo patvirtina, kad Susitarimą atidžiai perskaitė, išsiaiškino ir suprato jo turinį ir pasekmes bei priėmė jį kaip atitinkantį jų ketinimus ir tikslus.</w:t>
      </w:r>
    </w:p>
    <w:p w14:paraId="2BB29608" w14:textId="77777777" w:rsidR="00865A9F" w:rsidRPr="009F718B" w:rsidRDefault="00865A9F" w:rsidP="00865A9F">
      <w:pPr>
        <w:spacing w:after="0" w:line="240" w:lineRule="auto"/>
        <w:rPr>
          <w:rFonts w:ascii="Verdana" w:eastAsia="Times New Roman" w:hAnsi="Verdana" w:cs="Times New Roman"/>
          <w:color w:val="00000A"/>
          <w:lang w:eastAsia="en-US"/>
        </w:rPr>
        <w:sectPr w:rsidR="00865A9F" w:rsidRPr="009F718B" w:rsidSect="00865A9F">
          <w:type w:val="continuous"/>
          <w:pgSz w:w="11906" w:h="16838"/>
          <w:pgMar w:top="1134" w:right="567" w:bottom="1134" w:left="1701" w:header="567" w:footer="567" w:gutter="0"/>
          <w:cols w:num="2" w:space="1296" w:equalWidth="0">
            <w:col w:w="3969" w:space="710"/>
            <w:col w:w="4959"/>
          </w:cols>
        </w:sectPr>
      </w:pPr>
    </w:p>
    <w:p w14:paraId="7D327E27" w14:textId="77777777" w:rsidR="00865A9F" w:rsidRPr="009F718B" w:rsidRDefault="00865A9F" w:rsidP="00865A9F">
      <w:pPr>
        <w:keepNext/>
        <w:keepLines/>
        <w:numPr>
          <w:ilvl w:val="0"/>
          <w:numId w:val="24"/>
        </w:numPr>
        <w:autoSpaceDN w:val="0"/>
        <w:spacing w:after="0" w:line="240" w:lineRule="auto"/>
        <w:jc w:val="both"/>
        <w:rPr>
          <w:rFonts w:ascii="Verdana" w:eastAsia="Times New Roman" w:hAnsi="Verdana" w:cs="Times New Roman"/>
          <w:b/>
          <w:color w:val="00000A"/>
          <w:lang w:eastAsia="en-US"/>
        </w:rPr>
      </w:pPr>
      <w:r w:rsidRPr="009F718B">
        <w:rPr>
          <w:rFonts w:ascii="Verdana" w:eastAsia="Times New Roman" w:hAnsi="Verdana" w:cs="Times New Roman"/>
          <w:b/>
          <w:color w:val="00000A"/>
          <w:lang w:eastAsia="en-US"/>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865A9F" w:rsidRPr="009F718B" w14:paraId="56AA6E5C" w14:textId="77777777" w:rsidTr="00865A9F">
        <w:tc>
          <w:tcPr>
            <w:tcW w:w="3402" w:type="dxa"/>
            <w:tcBorders>
              <w:top w:val="nil"/>
              <w:left w:val="nil"/>
              <w:bottom w:val="nil"/>
              <w:right w:val="nil"/>
            </w:tcBorders>
          </w:tcPr>
          <w:p w14:paraId="151EA8CA"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w:t>
            </w:r>
            <w:r w:rsidRPr="009F718B">
              <w:rPr>
                <w:rFonts w:ascii="Verdana" w:eastAsia="Arial" w:hAnsi="Verdana" w:cs="Times New Roman"/>
                <w:b/>
                <w:color w:val="00000A"/>
                <w:lang w:eastAsia="en-US"/>
              </w:rPr>
              <w:t>Užsakovo pavadinimas</w:t>
            </w:r>
            <w:r w:rsidRPr="009F718B">
              <w:rPr>
                <w:rFonts w:ascii="Verdana" w:eastAsia="Arial" w:hAnsi="Verdana" w:cs="Times New Roman"/>
                <w:color w:val="00000A"/>
                <w:lang w:eastAsia="en-US"/>
              </w:rPr>
              <w:t>]</w:t>
            </w:r>
          </w:p>
          <w:p w14:paraId="543E025B"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Registruota Lietuvos Respublikos juridinių asmenų registre, registro tvarkytojas – VĮ Registrų centras</w:t>
            </w:r>
          </w:p>
          <w:p w14:paraId="69ED4701"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Kodas [...]</w:t>
            </w:r>
          </w:p>
          <w:p w14:paraId="4EC9EB6C"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PVM kodas [...]</w:t>
            </w:r>
          </w:p>
          <w:p w14:paraId="335963F4"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Adresas korespondencijai</w:t>
            </w:r>
          </w:p>
          <w:p w14:paraId="075C59B1"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w:t>
            </w:r>
          </w:p>
          <w:p w14:paraId="7CE98ACD"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Atstovo mob. tel. [...]</w:t>
            </w:r>
          </w:p>
          <w:p w14:paraId="267EE0D2"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Atstovo el. p. [...]</w:t>
            </w:r>
          </w:p>
          <w:p w14:paraId="6C83A5FD"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Banko sąskaitos Nr. [...]</w:t>
            </w:r>
          </w:p>
          <w:p w14:paraId="1183C29D"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 banke, SWIFT kodas [...]</w:t>
            </w:r>
          </w:p>
          <w:p w14:paraId="06CDC380"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1ED1BD66"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6F5BB8DC"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2CCFC2B7"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tc>
        <w:tc>
          <w:tcPr>
            <w:tcW w:w="3402" w:type="dxa"/>
            <w:tcBorders>
              <w:top w:val="nil"/>
              <w:left w:val="nil"/>
              <w:bottom w:val="nil"/>
              <w:right w:val="nil"/>
            </w:tcBorders>
          </w:tcPr>
          <w:p w14:paraId="396DA472"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w:t>
            </w:r>
            <w:r w:rsidRPr="009F718B">
              <w:rPr>
                <w:rFonts w:ascii="Verdana" w:eastAsia="Arial" w:hAnsi="Verdana" w:cs="Times New Roman"/>
                <w:b/>
                <w:color w:val="00000A"/>
                <w:lang w:eastAsia="en-US"/>
              </w:rPr>
              <w:t>Rangovo pavadinimas</w:t>
            </w:r>
            <w:r w:rsidRPr="009F718B">
              <w:rPr>
                <w:rFonts w:ascii="Verdana" w:eastAsia="Arial" w:hAnsi="Verdana" w:cs="Times New Roman"/>
                <w:color w:val="00000A"/>
                <w:lang w:eastAsia="en-US"/>
              </w:rPr>
              <w:t>]</w:t>
            </w:r>
          </w:p>
          <w:p w14:paraId="3E4A8B92"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Registruota [registro pavadinimas], registro tvarkytojas – [registro tvarkytojo pavadinimas]</w:t>
            </w:r>
          </w:p>
          <w:p w14:paraId="4CD937EE"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Kodas [...]</w:t>
            </w:r>
          </w:p>
          <w:p w14:paraId="444381C6"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PVM kodas [...]</w:t>
            </w:r>
          </w:p>
          <w:p w14:paraId="6CD65A60"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Adresas korespondencijai</w:t>
            </w:r>
          </w:p>
          <w:p w14:paraId="7655FFB8"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w:t>
            </w:r>
          </w:p>
          <w:p w14:paraId="5C4036F2"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Atstovo mob. tel. [...]</w:t>
            </w:r>
          </w:p>
          <w:p w14:paraId="2688BA8E"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Atstovo el. p. [...]</w:t>
            </w:r>
          </w:p>
          <w:p w14:paraId="6669AEDA"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Banko sąskaitos Nr. [...]</w:t>
            </w:r>
          </w:p>
          <w:p w14:paraId="7F65D628"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 banke, SWIFT kodas [...]</w:t>
            </w:r>
          </w:p>
          <w:p w14:paraId="00D5AB21"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2012C85D"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0B9D542F"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2DB33720"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tc>
        <w:tc>
          <w:tcPr>
            <w:tcW w:w="3402" w:type="dxa"/>
            <w:tcBorders>
              <w:top w:val="nil"/>
              <w:left w:val="nil"/>
              <w:bottom w:val="nil"/>
              <w:right w:val="nil"/>
            </w:tcBorders>
          </w:tcPr>
          <w:p w14:paraId="4F56909E"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w:t>
            </w:r>
            <w:r w:rsidRPr="009F718B">
              <w:rPr>
                <w:rFonts w:ascii="Verdana" w:eastAsia="Arial" w:hAnsi="Verdana" w:cs="Times New Roman"/>
                <w:b/>
                <w:color w:val="00000A"/>
                <w:lang w:eastAsia="en-US"/>
              </w:rPr>
              <w:t>Subrangovo pavadinimas</w:t>
            </w:r>
            <w:r w:rsidRPr="009F718B">
              <w:rPr>
                <w:rFonts w:ascii="Verdana" w:eastAsia="Arial" w:hAnsi="Verdana" w:cs="Times New Roman"/>
                <w:color w:val="00000A"/>
                <w:lang w:eastAsia="en-US"/>
              </w:rPr>
              <w:t>]</w:t>
            </w:r>
          </w:p>
          <w:p w14:paraId="46F6D241"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Registruota [registro pavadinimas], registro tvarkytojas – [registro tvarkytojo pavadinimas]</w:t>
            </w:r>
          </w:p>
          <w:p w14:paraId="05ECE979"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Kodas [...]</w:t>
            </w:r>
          </w:p>
          <w:p w14:paraId="6CC582F9"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PVM kodas [...]</w:t>
            </w:r>
          </w:p>
          <w:p w14:paraId="703E7740"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Adresas korespondencijai</w:t>
            </w:r>
          </w:p>
          <w:p w14:paraId="2771C890"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w:t>
            </w:r>
          </w:p>
          <w:p w14:paraId="53280EF5"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Atstovo mob. tel. [...]</w:t>
            </w:r>
          </w:p>
          <w:p w14:paraId="42D2B441"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Atstovo el. p. [...]</w:t>
            </w:r>
          </w:p>
          <w:p w14:paraId="285A06FE"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Banko sąskaitos Nr. [...]</w:t>
            </w:r>
          </w:p>
          <w:p w14:paraId="20CB0EE6"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 banke, SWIFT kodas [...]</w:t>
            </w:r>
          </w:p>
          <w:p w14:paraId="2907521E"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18E60418"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4B37D33A"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37AF2EFD"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tc>
      </w:tr>
      <w:tr w:rsidR="00865A9F" w:rsidRPr="009F718B" w14:paraId="202FBDD9" w14:textId="77777777" w:rsidTr="00865A9F">
        <w:tc>
          <w:tcPr>
            <w:tcW w:w="3402" w:type="dxa"/>
            <w:tcBorders>
              <w:top w:val="nil"/>
              <w:left w:val="nil"/>
              <w:bottom w:val="nil"/>
              <w:right w:val="nil"/>
            </w:tcBorders>
            <w:hideMark/>
          </w:tcPr>
          <w:p w14:paraId="6358A014" w14:textId="77777777" w:rsidR="00865A9F" w:rsidRPr="009F718B" w:rsidRDefault="00865A9F" w:rsidP="00865A9F">
            <w:pPr>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[vardas, pavardė]</w:t>
            </w:r>
          </w:p>
          <w:p w14:paraId="5A02053E" w14:textId="77777777" w:rsidR="00865A9F" w:rsidRPr="009F718B" w:rsidRDefault="00865A9F" w:rsidP="00865A9F">
            <w:pPr>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[pareigos / atstovavimo pagrindas]</w:t>
            </w:r>
          </w:p>
        </w:tc>
        <w:tc>
          <w:tcPr>
            <w:tcW w:w="3402" w:type="dxa"/>
            <w:tcBorders>
              <w:top w:val="nil"/>
              <w:left w:val="nil"/>
              <w:bottom w:val="nil"/>
              <w:right w:val="nil"/>
            </w:tcBorders>
            <w:hideMark/>
          </w:tcPr>
          <w:p w14:paraId="1A8FFD88" w14:textId="77777777" w:rsidR="00865A9F" w:rsidRPr="009F718B" w:rsidRDefault="00865A9F" w:rsidP="00865A9F">
            <w:pPr>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[vardas, pavardė]</w:t>
            </w:r>
          </w:p>
          <w:p w14:paraId="20FE145D" w14:textId="77777777" w:rsidR="00865A9F" w:rsidRPr="009F718B" w:rsidRDefault="00865A9F" w:rsidP="00865A9F">
            <w:pPr>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[pareigos / atstovavimo pagrindas]</w:t>
            </w:r>
          </w:p>
        </w:tc>
        <w:tc>
          <w:tcPr>
            <w:tcW w:w="3402" w:type="dxa"/>
            <w:tcBorders>
              <w:top w:val="nil"/>
              <w:left w:val="nil"/>
              <w:bottom w:val="nil"/>
              <w:right w:val="nil"/>
            </w:tcBorders>
            <w:hideMark/>
          </w:tcPr>
          <w:p w14:paraId="4E5FF1FA" w14:textId="77777777" w:rsidR="00865A9F" w:rsidRPr="009F718B" w:rsidRDefault="00865A9F" w:rsidP="00865A9F">
            <w:pPr>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[vardas, pavardė]</w:t>
            </w:r>
          </w:p>
          <w:p w14:paraId="51D2D484" w14:textId="77777777" w:rsidR="00865A9F" w:rsidRPr="009F718B" w:rsidRDefault="00865A9F" w:rsidP="00865A9F">
            <w:pPr>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[pareigos / atstovavimo pagrindas]</w:t>
            </w:r>
          </w:p>
        </w:tc>
      </w:tr>
    </w:tbl>
    <w:p w14:paraId="306F3D75" w14:textId="6292E4E7" w:rsidR="001406CF" w:rsidRPr="009F718B" w:rsidRDefault="001406CF" w:rsidP="00731D69">
      <w:pPr>
        <w:spacing w:after="0" w:line="240" w:lineRule="auto"/>
        <w:jc w:val="both"/>
        <w:rPr>
          <w:rFonts w:ascii="Verdana" w:eastAsia="Arial Unicode MS" w:hAnsi="Verdana" w:cs="Times New Roman"/>
          <w:sz w:val="24"/>
          <w:szCs w:val="24"/>
        </w:rPr>
      </w:pPr>
    </w:p>
    <w:p w14:paraId="2F4E8E2B"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64A0B3B5"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1FB5620F"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16D7D48B"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6779F20D"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7B524902"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72D328F2"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301F4F8C"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4FB57386"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3050F1EE"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30268482"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7988C097"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6144E25E"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50BA6327"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117BE5DC"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4F9824C9"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09CCECA3"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0BFDD309"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40A1DD9F"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09227D9E"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409863DA"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528DD161"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7A7A287E"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60CFA276"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2CC7009F"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791F443F"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332AC4C1"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439FAEEF" w14:textId="1CD52FD9" w:rsidR="00FF3BBD" w:rsidRPr="009F718B" w:rsidRDefault="00FF3BBD" w:rsidP="00731D69">
      <w:pPr>
        <w:pStyle w:val="Sraopastraipa"/>
        <w:spacing w:after="0" w:line="240" w:lineRule="auto"/>
        <w:ind w:left="709"/>
        <w:jc w:val="right"/>
        <w:rPr>
          <w:rFonts w:ascii="Verdana" w:hAnsi="Verdana"/>
          <w:szCs w:val="24"/>
        </w:rPr>
      </w:pPr>
      <w:r w:rsidRPr="009F718B">
        <w:rPr>
          <w:rFonts w:ascii="Verdana" w:hAnsi="Verdana"/>
          <w:szCs w:val="24"/>
        </w:rPr>
        <w:lastRenderedPageBreak/>
        <w:t xml:space="preserve">Pirkimo sąlygų </w:t>
      </w:r>
      <w:r w:rsidR="00A23A6A">
        <w:rPr>
          <w:rFonts w:ascii="Verdana" w:hAnsi="Verdana"/>
          <w:szCs w:val="24"/>
        </w:rPr>
        <w:t>3</w:t>
      </w:r>
      <w:r w:rsidRPr="009F718B">
        <w:rPr>
          <w:rFonts w:ascii="Verdana" w:hAnsi="Verdana"/>
          <w:szCs w:val="24"/>
        </w:rPr>
        <w:t xml:space="preserve"> priedas</w:t>
      </w:r>
    </w:p>
    <w:p w14:paraId="6006EB74" w14:textId="38BFA1C0" w:rsidR="00FF3BBD" w:rsidRPr="009F718B" w:rsidRDefault="00FF3BBD" w:rsidP="00731D69">
      <w:pPr>
        <w:spacing w:after="0" w:line="240" w:lineRule="auto"/>
        <w:jc w:val="right"/>
        <w:rPr>
          <w:rFonts w:ascii="Verdana" w:hAnsi="Verdana" w:cs="Times New Roman"/>
          <w:sz w:val="24"/>
          <w:szCs w:val="24"/>
        </w:rPr>
      </w:pPr>
      <w:r w:rsidRPr="009F718B">
        <w:rPr>
          <w:rFonts w:ascii="Verdana" w:hAnsi="Verdana" w:cs="Times New Roman"/>
          <w:sz w:val="24"/>
          <w:szCs w:val="24"/>
        </w:rPr>
        <w:t>„Europos bendrasis viešųjų pirkimų dokumentas“</w:t>
      </w:r>
    </w:p>
    <w:p w14:paraId="26DD77C3" w14:textId="77777777" w:rsidR="00356919" w:rsidRPr="009F718B" w:rsidRDefault="00356919" w:rsidP="00731D69">
      <w:pPr>
        <w:spacing w:after="0" w:line="240" w:lineRule="auto"/>
        <w:jc w:val="center"/>
        <w:rPr>
          <w:rFonts w:ascii="Verdana" w:hAnsi="Verdana"/>
          <w:b/>
          <w:kern w:val="16"/>
          <w:sz w:val="24"/>
          <w:szCs w:val="24"/>
        </w:rPr>
      </w:pPr>
    </w:p>
    <w:p w14:paraId="04EA489F" w14:textId="77777777" w:rsidR="00356919" w:rsidRPr="009F718B" w:rsidRDefault="00356919" w:rsidP="00731D69">
      <w:pPr>
        <w:spacing w:after="0" w:line="240" w:lineRule="auto"/>
        <w:jc w:val="center"/>
        <w:rPr>
          <w:rFonts w:ascii="Verdana" w:hAnsi="Verdana"/>
          <w:b/>
          <w:kern w:val="16"/>
          <w:sz w:val="24"/>
          <w:szCs w:val="24"/>
        </w:rPr>
      </w:pPr>
    </w:p>
    <w:p w14:paraId="32FC1CD6" w14:textId="19484776" w:rsidR="00356919" w:rsidRPr="009F718B" w:rsidRDefault="00356919" w:rsidP="00731D69">
      <w:pPr>
        <w:spacing w:after="0" w:line="240" w:lineRule="auto"/>
        <w:jc w:val="center"/>
        <w:rPr>
          <w:rFonts w:ascii="Verdana" w:hAnsi="Verdana" w:cs="Times New Roman"/>
          <w:b/>
          <w:sz w:val="24"/>
          <w:szCs w:val="24"/>
        </w:rPr>
      </w:pPr>
      <w:r w:rsidRPr="009F718B">
        <w:rPr>
          <w:rFonts w:ascii="Verdana" w:hAnsi="Verdana" w:cs="Times New Roman"/>
          <w:b/>
          <w:kern w:val="16"/>
          <w:sz w:val="24"/>
          <w:szCs w:val="24"/>
        </w:rPr>
        <w:t>EUROPOS BENDRASIS VIEŠŲJŲ PIRKIMŲ DOKUMENTAS</w:t>
      </w:r>
    </w:p>
    <w:p w14:paraId="37D2F48A" w14:textId="77777777" w:rsidR="00356919" w:rsidRPr="009F718B" w:rsidRDefault="00356919" w:rsidP="00731D69">
      <w:pPr>
        <w:spacing w:after="0" w:line="240" w:lineRule="auto"/>
        <w:rPr>
          <w:rFonts w:ascii="Verdana" w:hAnsi="Verdana" w:cs="Times New Roman"/>
          <w:bCs/>
          <w:spacing w:val="2"/>
          <w:sz w:val="24"/>
          <w:szCs w:val="24"/>
        </w:rPr>
      </w:pPr>
    </w:p>
    <w:p w14:paraId="2AAD08CF" w14:textId="7B446DB3" w:rsidR="00FF3BBD" w:rsidRPr="009F718B" w:rsidRDefault="00356919" w:rsidP="00731D69">
      <w:pPr>
        <w:spacing w:after="0" w:line="240" w:lineRule="auto"/>
        <w:rPr>
          <w:rFonts w:ascii="Verdana" w:hAnsi="Verdana" w:cs="Times New Roman"/>
          <w:bCs/>
          <w:spacing w:val="2"/>
          <w:sz w:val="24"/>
          <w:szCs w:val="24"/>
        </w:rPr>
      </w:pPr>
      <w:r w:rsidRPr="009F718B">
        <w:rPr>
          <w:rFonts w:ascii="Verdana" w:hAnsi="Verdana" w:cs="Times New Roman"/>
          <w:bCs/>
          <w:spacing w:val="2"/>
          <w:sz w:val="24"/>
          <w:szCs w:val="24"/>
        </w:rPr>
        <w:t xml:space="preserve">Pateikiama </w:t>
      </w:r>
      <w:r w:rsidR="00423114" w:rsidRPr="009F718B">
        <w:rPr>
          <w:rFonts w:ascii="Verdana" w:hAnsi="Verdana" w:cs="Times New Roman"/>
          <w:bCs/>
          <w:spacing w:val="2"/>
          <w:sz w:val="24"/>
          <w:szCs w:val="24"/>
        </w:rPr>
        <w:t xml:space="preserve">CVP IS </w:t>
      </w:r>
      <w:r w:rsidRPr="009F718B">
        <w:rPr>
          <w:rFonts w:ascii="Verdana" w:hAnsi="Verdana" w:cs="Times New Roman"/>
          <w:bCs/>
          <w:spacing w:val="2"/>
          <w:sz w:val="24"/>
          <w:szCs w:val="24"/>
        </w:rPr>
        <w:t>atskiru failu XML ir PDF formatais.</w:t>
      </w:r>
      <w:r w:rsidRPr="009F718B">
        <w:rPr>
          <w:rFonts w:ascii="Verdana" w:hAnsi="Verdana" w:cs="Times New Roman"/>
          <w:bCs/>
          <w:spacing w:val="2"/>
          <w:sz w:val="24"/>
          <w:szCs w:val="24"/>
        </w:rPr>
        <w:br w:type="page"/>
      </w:r>
    </w:p>
    <w:p w14:paraId="045F7D85" w14:textId="4866AD52" w:rsidR="00FF3BBD" w:rsidRPr="009F718B" w:rsidRDefault="00FF3BBD" w:rsidP="00731D69">
      <w:pPr>
        <w:spacing w:after="0" w:line="240" w:lineRule="auto"/>
        <w:jc w:val="right"/>
        <w:rPr>
          <w:rFonts w:ascii="Verdana" w:hAnsi="Verdana" w:cs="Times New Roman"/>
          <w:sz w:val="24"/>
          <w:szCs w:val="24"/>
        </w:rPr>
      </w:pPr>
      <w:bookmarkStart w:id="84" w:name="_Hlk216768780"/>
      <w:r w:rsidRPr="009F718B">
        <w:rPr>
          <w:rFonts w:ascii="Verdana" w:hAnsi="Verdana" w:cs="Times New Roman"/>
          <w:sz w:val="24"/>
          <w:szCs w:val="24"/>
        </w:rPr>
        <w:lastRenderedPageBreak/>
        <w:t xml:space="preserve">Pirkimo sąlygų </w:t>
      </w:r>
      <w:r w:rsidR="00A23A6A">
        <w:rPr>
          <w:rFonts w:ascii="Verdana" w:hAnsi="Verdana" w:cs="Times New Roman"/>
          <w:sz w:val="24"/>
          <w:szCs w:val="24"/>
        </w:rPr>
        <w:t>4</w:t>
      </w:r>
      <w:r w:rsidRPr="009F718B">
        <w:rPr>
          <w:rFonts w:ascii="Verdana" w:hAnsi="Verdana" w:cs="Times New Roman"/>
          <w:sz w:val="24"/>
          <w:szCs w:val="24"/>
        </w:rPr>
        <w:t xml:space="preserve"> priedas</w:t>
      </w:r>
    </w:p>
    <w:p w14:paraId="7DDAAEAD" w14:textId="2164C2AC" w:rsidR="00FF3BBD" w:rsidRPr="009F718B" w:rsidRDefault="00FF3BBD" w:rsidP="00731D69">
      <w:pPr>
        <w:spacing w:after="0" w:line="240" w:lineRule="auto"/>
        <w:jc w:val="right"/>
        <w:rPr>
          <w:rFonts w:ascii="Verdana" w:hAnsi="Verdana" w:cs="Times New Roman"/>
          <w:sz w:val="24"/>
          <w:szCs w:val="24"/>
        </w:rPr>
      </w:pPr>
      <w:r w:rsidRPr="009F718B">
        <w:rPr>
          <w:rFonts w:ascii="Verdana" w:hAnsi="Verdana" w:cs="Times New Roman"/>
          <w:sz w:val="24"/>
          <w:szCs w:val="24"/>
        </w:rPr>
        <w:t>„</w:t>
      </w:r>
      <w:r w:rsidR="003C53DC" w:rsidRPr="009F718B">
        <w:rPr>
          <w:rFonts w:ascii="Verdana" w:hAnsi="Verdana" w:cs="Times New Roman"/>
          <w:sz w:val="24"/>
          <w:szCs w:val="24"/>
        </w:rPr>
        <w:t>Įkainotų veiklų sąrašas</w:t>
      </w:r>
      <w:r w:rsidRPr="009F718B">
        <w:rPr>
          <w:rFonts w:ascii="Verdana" w:hAnsi="Verdana" w:cs="Times New Roman"/>
          <w:sz w:val="24"/>
          <w:szCs w:val="24"/>
        </w:rPr>
        <w:t>“</w:t>
      </w:r>
    </w:p>
    <w:bookmarkEnd w:id="84"/>
    <w:p w14:paraId="77FD1380" w14:textId="43CC5DE5" w:rsidR="00611DEF" w:rsidRPr="009F718B" w:rsidRDefault="00611DEF" w:rsidP="00731D69">
      <w:pPr>
        <w:autoSpaceDN w:val="0"/>
        <w:spacing w:after="0" w:line="240" w:lineRule="auto"/>
        <w:jc w:val="right"/>
        <w:rPr>
          <w:rFonts w:ascii="Verdana" w:eastAsia="Arial Unicode MS" w:hAnsi="Verdana" w:cs="Times New Roman"/>
          <w:b/>
          <w:sz w:val="24"/>
          <w:szCs w:val="24"/>
        </w:rPr>
      </w:pPr>
      <w:r w:rsidRPr="009F718B">
        <w:rPr>
          <w:rFonts w:ascii="Verdana" w:eastAsia="Arial Unicode MS" w:hAnsi="Verdana" w:cs="Times New Roman"/>
          <w:b/>
          <w:sz w:val="24"/>
          <w:szCs w:val="24"/>
        </w:rPr>
        <w:t>Statybos rangos sutarties</w:t>
      </w:r>
    </w:p>
    <w:p w14:paraId="42E21554" w14:textId="153D6CC0" w:rsidR="00611DEF" w:rsidRPr="009F718B" w:rsidRDefault="00F17935" w:rsidP="00731D69">
      <w:pPr>
        <w:autoSpaceDN w:val="0"/>
        <w:spacing w:after="0" w:line="240" w:lineRule="auto"/>
        <w:jc w:val="right"/>
        <w:rPr>
          <w:rFonts w:ascii="Verdana" w:eastAsia="Arial Unicode MS" w:hAnsi="Verdana" w:cs="Times New Roman"/>
          <w:b/>
          <w:sz w:val="24"/>
          <w:szCs w:val="24"/>
        </w:rPr>
      </w:pPr>
      <w:r w:rsidRPr="009F718B">
        <w:rPr>
          <w:rFonts w:ascii="Verdana" w:eastAsia="Arial Unicode MS" w:hAnsi="Verdana" w:cs="Times New Roman"/>
          <w:b/>
          <w:sz w:val="24"/>
          <w:szCs w:val="24"/>
        </w:rPr>
        <w:t>7</w:t>
      </w:r>
      <w:r w:rsidR="00611DEF" w:rsidRPr="009F718B">
        <w:rPr>
          <w:rFonts w:ascii="Verdana" w:eastAsia="Arial Unicode MS" w:hAnsi="Verdana" w:cs="Times New Roman"/>
          <w:b/>
          <w:sz w:val="24"/>
          <w:szCs w:val="24"/>
        </w:rPr>
        <w:t xml:space="preserve"> priedas</w:t>
      </w:r>
    </w:p>
    <w:p w14:paraId="39E69ED0" w14:textId="77777777" w:rsidR="00FF3BBD" w:rsidRPr="009F718B" w:rsidRDefault="00FF3BBD" w:rsidP="00731D69">
      <w:pPr>
        <w:spacing w:after="0" w:line="240" w:lineRule="auto"/>
        <w:jc w:val="right"/>
        <w:rPr>
          <w:rFonts w:ascii="Verdana" w:hAnsi="Verdana" w:cs="Times New Roman"/>
          <w:sz w:val="24"/>
          <w:szCs w:val="24"/>
        </w:rPr>
      </w:pPr>
    </w:p>
    <w:p w14:paraId="18A7E237" w14:textId="44C9AE08" w:rsidR="003C53DC" w:rsidRPr="009F718B" w:rsidRDefault="003C53DC" w:rsidP="00731D69">
      <w:pPr>
        <w:spacing w:after="0" w:line="240" w:lineRule="auto"/>
        <w:jc w:val="center"/>
        <w:rPr>
          <w:rFonts w:ascii="Verdana" w:hAnsi="Verdana" w:cs="Times New Roman"/>
          <w:b/>
          <w:bCs/>
          <w:i/>
          <w:iCs/>
          <w:sz w:val="24"/>
          <w:szCs w:val="24"/>
        </w:rPr>
      </w:pPr>
      <w:r w:rsidRPr="009F718B">
        <w:rPr>
          <w:rFonts w:ascii="Verdana" w:hAnsi="Verdana" w:cs="Times New Roman"/>
          <w:b/>
          <w:bCs/>
          <w:sz w:val="24"/>
          <w:szCs w:val="24"/>
        </w:rPr>
        <w:t>ĮKAINOTŲ VEIKLŲ SĄRAŠAS</w:t>
      </w:r>
      <w:r w:rsidRPr="009F718B">
        <w:rPr>
          <w:rFonts w:ascii="Verdana" w:hAnsi="Verdana" w:cs="Times New Roman"/>
          <w:b/>
          <w:bCs/>
          <w:i/>
          <w:iCs/>
          <w:sz w:val="24"/>
          <w:szCs w:val="24"/>
        </w:rPr>
        <w:t xml:space="preserve"> </w:t>
      </w:r>
    </w:p>
    <w:p w14:paraId="5A9303E9" w14:textId="6A995D94" w:rsidR="005828BB" w:rsidRPr="009F718B" w:rsidRDefault="005828BB" w:rsidP="00731D69">
      <w:pPr>
        <w:spacing w:after="0" w:line="240" w:lineRule="auto"/>
        <w:jc w:val="center"/>
        <w:rPr>
          <w:rFonts w:ascii="Verdana" w:hAnsi="Verdana" w:cs="Times New Roman"/>
          <w:b/>
          <w:bCs/>
          <w:i/>
          <w:iCs/>
          <w:sz w:val="24"/>
          <w:szCs w:val="24"/>
        </w:rPr>
      </w:pPr>
      <w:r w:rsidRPr="009F718B">
        <w:rPr>
          <w:rFonts w:ascii="Verdana" w:hAnsi="Verdana" w:cs="Times New Roman"/>
          <w:b/>
          <w:bCs/>
          <w:i/>
          <w:iCs/>
          <w:sz w:val="24"/>
          <w:szCs w:val="24"/>
        </w:rPr>
        <w:t>(Užpildyti ir pateikti kartu su pasiūlymu)</w:t>
      </w:r>
    </w:p>
    <w:p w14:paraId="69A89649" w14:textId="77777777" w:rsidR="00FF3BBD" w:rsidRPr="009F718B" w:rsidRDefault="00FF3BBD" w:rsidP="00731D69">
      <w:pPr>
        <w:spacing w:after="0" w:line="240" w:lineRule="auto"/>
        <w:rPr>
          <w:rFonts w:ascii="Verdana" w:hAnsi="Verdana" w:cs="Times New Roman"/>
          <w:sz w:val="24"/>
          <w:szCs w:val="24"/>
        </w:rPr>
      </w:pPr>
    </w:p>
    <w:p w14:paraId="00CE8194" w14:textId="77777777" w:rsidR="00B0391F" w:rsidRPr="009F718B" w:rsidRDefault="00B0391F" w:rsidP="00731D69">
      <w:pPr>
        <w:spacing w:after="0" w:line="240" w:lineRule="auto"/>
        <w:jc w:val="right"/>
        <w:rPr>
          <w:rFonts w:ascii="Verdana" w:hAnsi="Verdana" w:cs="Times New Roman"/>
          <w:sz w:val="24"/>
          <w:szCs w:val="24"/>
        </w:rPr>
      </w:pPr>
    </w:p>
    <w:p w14:paraId="57B0BE87" w14:textId="77777777" w:rsidR="00E01399" w:rsidRPr="009F718B" w:rsidRDefault="00E01399" w:rsidP="00731D69">
      <w:pPr>
        <w:spacing w:after="0" w:line="240" w:lineRule="auto"/>
        <w:jc w:val="right"/>
        <w:rPr>
          <w:rFonts w:ascii="Verdana" w:hAnsi="Verdana" w:cs="Times New Roman"/>
          <w:sz w:val="24"/>
          <w:szCs w:val="24"/>
        </w:rPr>
      </w:pPr>
    </w:p>
    <w:p w14:paraId="1368DF3F" w14:textId="00286E8D" w:rsidR="00E02584" w:rsidRPr="009F718B" w:rsidRDefault="00E01399" w:rsidP="00731D69">
      <w:pPr>
        <w:spacing w:after="0" w:line="240" w:lineRule="auto"/>
        <w:rPr>
          <w:rFonts w:ascii="Verdana" w:hAnsi="Verdana" w:cs="Times New Roman"/>
          <w:bCs/>
          <w:spacing w:val="2"/>
          <w:sz w:val="24"/>
          <w:szCs w:val="24"/>
        </w:rPr>
      </w:pPr>
      <w:r w:rsidRPr="009F718B">
        <w:rPr>
          <w:rFonts w:ascii="Verdana" w:hAnsi="Verdana" w:cs="Times New Roman"/>
          <w:bCs/>
          <w:spacing w:val="2"/>
          <w:sz w:val="24"/>
          <w:szCs w:val="24"/>
        </w:rPr>
        <w:t xml:space="preserve">Pateikiama </w:t>
      </w:r>
      <w:r w:rsidR="00423114" w:rsidRPr="009F718B">
        <w:rPr>
          <w:rFonts w:ascii="Verdana" w:hAnsi="Verdana" w:cs="Times New Roman"/>
          <w:bCs/>
          <w:spacing w:val="2"/>
          <w:sz w:val="24"/>
          <w:szCs w:val="24"/>
        </w:rPr>
        <w:t xml:space="preserve">CVP IS </w:t>
      </w:r>
      <w:r w:rsidRPr="009F718B">
        <w:rPr>
          <w:rFonts w:ascii="Verdana" w:hAnsi="Verdana" w:cs="Times New Roman"/>
          <w:bCs/>
          <w:spacing w:val="2"/>
          <w:sz w:val="24"/>
          <w:szCs w:val="24"/>
        </w:rPr>
        <w:t>atskiru failu XLSX format</w:t>
      </w:r>
      <w:r w:rsidR="00CE45DC" w:rsidRPr="009F718B">
        <w:rPr>
          <w:rFonts w:ascii="Verdana" w:hAnsi="Verdana" w:cs="Times New Roman"/>
          <w:bCs/>
          <w:spacing w:val="2"/>
          <w:sz w:val="24"/>
          <w:szCs w:val="24"/>
        </w:rPr>
        <w:t>u.</w:t>
      </w:r>
    </w:p>
    <w:p w14:paraId="6D05F6B1" w14:textId="77777777" w:rsidR="00E02584" w:rsidRPr="009F718B" w:rsidRDefault="00E02584">
      <w:pPr>
        <w:rPr>
          <w:rFonts w:ascii="Verdana" w:hAnsi="Verdana" w:cs="Times New Roman"/>
          <w:bCs/>
          <w:spacing w:val="2"/>
          <w:sz w:val="24"/>
          <w:szCs w:val="24"/>
        </w:rPr>
      </w:pPr>
      <w:r w:rsidRPr="009F718B">
        <w:rPr>
          <w:rFonts w:ascii="Verdana" w:hAnsi="Verdana" w:cs="Times New Roman"/>
          <w:bCs/>
          <w:spacing w:val="2"/>
          <w:sz w:val="24"/>
          <w:szCs w:val="24"/>
        </w:rPr>
        <w:br w:type="page"/>
      </w:r>
    </w:p>
    <w:p w14:paraId="376A3BE3" w14:textId="676802D0" w:rsidR="006073C3" w:rsidRPr="009F718B" w:rsidRDefault="006073C3" w:rsidP="006073C3">
      <w:pPr>
        <w:spacing w:after="0" w:line="240" w:lineRule="auto"/>
        <w:jc w:val="right"/>
        <w:rPr>
          <w:rFonts w:ascii="Verdana" w:hAnsi="Verdana" w:cs="Times New Roman"/>
          <w:sz w:val="24"/>
          <w:szCs w:val="24"/>
        </w:rPr>
      </w:pPr>
      <w:r w:rsidRPr="009F718B">
        <w:rPr>
          <w:rFonts w:ascii="Verdana" w:hAnsi="Verdana" w:cs="Times New Roman"/>
          <w:bCs/>
          <w:spacing w:val="2"/>
          <w:sz w:val="24"/>
          <w:szCs w:val="24"/>
        </w:rPr>
        <w:lastRenderedPageBreak/>
        <w:tab/>
      </w:r>
      <w:r w:rsidRPr="009F718B">
        <w:rPr>
          <w:rFonts w:ascii="Verdana" w:hAnsi="Verdana" w:cs="Times New Roman"/>
          <w:bCs/>
          <w:spacing w:val="2"/>
          <w:sz w:val="24"/>
          <w:szCs w:val="24"/>
        </w:rPr>
        <w:tab/>
      </w:r>
      <w:r w:rsidRPr="009F718B">
        <w:rPr>
          <w:rFonts w:ascii="Verdana" w:hAnsi="Verdana" w:cs="Times New Roman"/>
          <w:bCs/>
          <w:spacing w:val="2"/>
          <w:sz w:val="24"/>
          <w:szCs w:val="24"/>
        </w:rPr>
        <w:tab/>
      </w:r>
      <w:r w:rsidRPr="009F718B">
        <w:rPr>
          <w:rFonts w:ascii="Verdana" w:hAnsi="Verdana" w:cs="Times New Roman"/>
          <w:bCs/>
          <w:spacing w:val="2"/>
          <w:sz w:val="24"/>
          <w:szCs w:val="24"/>
        </w:rPr>
        <w:tab/>
      </w:r>
      <w:r w:rsidRPr="009F718B">
        <w:rPr>
          <w:rFonts w:ascii="Verdana" w:hAnsi="Verdana" w:cs="Times New Roman"/>
          <w:bCs/>
          <w:spacing w:val="2"/>
          <w:sz w:val="24"/>
          <w:szCs w:val="24"/>
        </w:rPr>
        <w:tab/>
      </w:r>
      <w:r w:rsidRPr="009F718B">
        <w:rPr>
          <w:rFonts w:ascii="Verdana" w:hAnsi="Verdana" w:cs="Times New Roman"/>
          <w:sz w:val="24"/>
          <w:szCs w:val="24"/>
        </w:rPr>
        <w:t xml:space="preserve">Pirkimo sąlygų </w:t>
      </w:r>
      <w:r w:rsidR="00A23A6A">
        <w:rPr>
          <w:rFonts w:ascii="Verdana" w:hAnsi="Verdana" w:cs="Times New Roman"/>
          <w:sz w:val="24"/>
          <w:szCs w:val="24"/>
        </w:rPr>
        <w:t>5</w:t>
      </w:r>
      <w:r w:rsidRPr="009F718B">
        <w:rPr>
          <w:rFonts w:ascii="Verdana" w:hAnsi="Verdana" w:cs="Times New Roman"/>
          <w:sz w:val="24"/>
          <w:szCs w:val="24"/>
        </w:rPr>
        <w:t xml:space="preserve"> priedas</w:t>
      </w:r>
    </w:p>
    <w:p w14:paraId="01885493" w14:textId="53F4C271" w:rsidR="006073C3" w:rsidRPr="009F718B" w:rsidRDefault="006073C3" w:rsidP="006073C3">
      <w:pPr>
        <w:spacing w:after="0" w:line="240" w:lineRule="auto"/>
        <w:jc w:val="right"/>
        <w:rPr>
          <w:rFonts w:ascii="Verdana" w:hAnsi="Verdana" w:cs="Times New Roman"/>
          <w:sz w:val="24"/>
          <w:szCs w:val="24"/>
        </w:rPr>
      </w:pPr>
      <w:r w:rsidRPr="009F718B">
        <w:rPr>
          <w:rFonts w:ascii="Verdana" w:hAnsi="Verdana" w:cs="Times New Roman"/>
          <w:sz w:val="24"/>
          <w:szCs w:val="24"/>
        </w:rPr>
        <w:t>„</w:t>
      </w:r>
      <w:r w:rsidR="00A11E23" w:rsidRPr="009F718B">
        <w:rPr>
          <w:rFonts w:ascii="Verdana" w:hAnsi="Verdana" w:cs="Times New Roman"/>
          <w:sz w:val="24"/>
          <w:szCs w:val="24"/>
        </w:rPr>
        <w:t>Paprastojo remonto darbų aprašas</w:t>
      </w:r>
      <w:r w:rsidRPr="009F718B">
        <w:rPr>
          <w:rFonts w:ascii="Verdana" w:hAnsi="Verdana" w:cs="Times New Roman"/>
          <w:sz w:val="24"/>
          <w:szCs w:val="24"/>
        </w:rPr>
        <w:t>“</w:t>
      </w:r>
    </w:p>
    <w:p w14:paraId="69C6040B" w14:textId="56EEC054" w:rsidR="006073C3" w:rsidRPr="009F718B" w:rsidRDefault="006073C3" w:rsidP="006073C3">
      <w:pPr>
        <w:spacing w:after="0" w:line="240" w:lineRule="auto"/>
        <w:jc w:val="right"/>
        <w:rPr>
          <w:rFonts w:ascii="Verdana" w:hAnsi="Verdana" w:cs="Times New Roman"/>
          <w:b/>
          <w:bCs/>
          <w:sz w:val="24"/>
          <w:szCs w:val="24"/>
        </w:rPr>
      </w:pPr>
      <w:r w:rsidRPr="009F718B">
        <w:rPr>
          <w:rFonts w:ascii="Verdana" w:hAnsi="Verdana" w:cs="Times New Roman"/>
          <w:b/>
          <w:bCs/>
          <w:sz w:val="24"/>
          <w:szCs w:val="24"/>
        </w:rPr>
        <w:t>Statybos rangos sutarties</w:t>
      </w:r>
    </w:p>
    <w:p w14:paraId="7F49A36F" w14:textId="7DD14FE0" w:rsidR="006073C3" w:rsidRPr="009F718B" w:rsidRDefault="00F17935" w:rsidP="006073C3">
      <w:pPr>
        <w:spacing w:after="0" w:line="240" w:lineRule="auto"/>
        <w:jc w:val="right"/>
        <w:rPr>
          <w:rFonts w:ascii="Verdana" w:hAnsi="Verdana" w:cs="Times New Roman"/>
          <w:b/>
          <w:bCs/>
          <w:sz w:val="24"/>
          <w:szCs w:val="24"/>
        </w:rPr>
      </w:pPr>
      <w:r w:rsidRPr="009F718B">
        <w:rPr>
          <w:rFonts w:ascii="Verdana" w:hAnsi="Verdana" w:cs="Times New Roman"/>
          <w:b/>
          <w:bCs/>
          <w:sz w:val="24"/>
          <w:szCs w:val="24"/>
        </w:rPr>
        <w:t>6</w:t>
      </w:r>
      <w:r w:rsidR="006073C3" w:rsidRPr="009F718B">
        <w:rPr>
          <w:rFonts w:ascii="Verdana" w:hAnsi="Verdana" w:cs="Times New Roman"/>
          <w:b/>
          <w:bCs/>
          <w:sz w:val="24"/>
          <w:szCs w:val="24"/>
        </w:rPr>
        <w:t xml:space="preserve"> priedas</w:t>
      </w:r>
    </w:p>
    <w:p w14:paraId="343B2CD7" w14:textId="77777777" w:rsidR="006073C3" w:rsidRPr="009F718B" w:rsidRDefault="006073C3" w:rsidP="006073C3">
      <w:pPr>
        <w:spacing w:after="0" w:line="240" w:lineRule="auto"/>
        <w:jc w:val="right"/>
        <w:rPr>
          <w:rFonts w:ascii="Verdana" w:hAnsi="Verdana" w:cs="Times New Roman"/>
          <w:b/>
          <w:bCs/>
          <w:sz w:val="24"/>
          <w:szCs w:val="24"/>
        </w:rPr>
      </w:pPr>
    </w:p>
    <w:p w14:paraId="2DEE7248" w14:textId="4A01BD07" w:rsidR="006073C3" w:rsidRPr="009F718B" w:rsidRDefault="00A11E23" w:rsidP="006073C3">
      <w:pPr>
        <w:spacing w:after="0" w:line="240" w:lineRule="auto"/>
        <w:jc w:val="center"/>
        <w:rPr>
          <w:rFonts w:ascii="Verdana" w:hAnsi="Verdana" w:cs="Times New Roman"/>
          <w:b/>
          <w:bCs/>
          <w:sz w:val="24"/>
          <w:szCs w:val="24"/>
        </w:rPr>
      </w:pPr>
      <w:r w:rsidRPr="009F718B">
        <w:rPr>
          <w:rFonts w:ascii="Verdana" w:hAnsi="Verdana" w:cs="Times New Roman"/>
          <w:b/>
          <w:bCs/>
          <w:sz w:val="24"/>
          <w:szCs w:val="24"/>
        </w:rPr>
        <w:t>PAPRASTOJO REMONTO DARBŲ APRAŠAS</w:t>
      </w:r>
    </w:p>
    <w:p w14:paraId="74F2F4A6" w14:textId="77777777" w:rsidR="006073C3" w:rsidRPr="009F718B" w:rsidRDefault="006073C3" w:rsidP="006073C3">
      <w:pPr>
        <w:spacing w:after="0" w:line="240" w:lineRule="auto"/>
        <w:jc w:val="center"/>
        <w:rPr>
          <w:rFonts w:ascii="Verdana" w:hAnsi="Verdana" w:cs="Times New Roman"/>
          <w:b/>
          <w:bCs/>
          <w:sz w:val="24"/>
          <w:szCs w:val="24"/>
        </w:rPr>
      </w:pPr>
    </w:p>
    <w:p w14:paraId="554752B1" w14:textId="3A2478D4" w:rsidR="006073C3" w:rsidRPr="009F718B" w:rsidRDefault="006073C3" w:rsidP="006073C3">
      <w:pPr>
        <w:spacing w:after="0" w:line="240" w:lineRule="auto"/>
        <w:jc w:val="both"/>
        <w:rPr>
          <w:rFonts w:ascii="Verdana" w:hAnsi="Verdana" w:cs="Times New Roman"/>
          <w:sz w:val="24"/>
          <w:szCs w:val="24"/>
        </w:rPr>
      </w:pPr>
      <w:r w:rsidRPr="009F718B">
        <w:rPr>
          <w:rFonts w:ascii="Verdana" w:hAnsi="Verdana" w:cs="Times New Roman"/>
          <w:sz w:val="24"/>
          <w:szCs w:val="24"/>
        </w:rPr>
        <w:t>Pateikiama CVP IS atskiru failu PDF formatu.</w:t>
      </w:r>
    </w:p>
    <w:p w14:paraId="6FE9F5E7" w14:textId="66214E76" w:rsidR="006073C3" w:rsidRPr="009F718B" w:rsidRDefault="006073C3">
      <w:pPr>
        <w:rPr>
          <w:rFonts w:ascii="Verdana" w:hAnsi="Verdana" w:cs="Times New Roman"/>
          <w:bCs/>
          <w:spacing w:val="2"/>
          <w:sz w:val="24"/>
          <w:szCs w:val="24"/>
        </w:rPr>
      </w:pPr>
    </w:p>
    <w:p w14:paraId="6E8CCF37" w14:textId="77777777" w:rsidR="006073C3" w:rsidRPr="009F718B" w:rsidRDefault="006073C3">
      <w:pPr>
        <w:rPr>
          <w:rFonts w:ascii="Verdana" w:hAnsi="Verdana" w:cs="Times New Roman"/>
          <w:bCs/>
          <w:spacing w:val="2"/>
          <w:sz w:val="24"/>
          <w:szCs w:val="24"/>
        </w:rPr>
      </w:pPr>
    </w:p>
    <w:p w14:paraId="4A2A77CA" w14:textId="77777777" w:rsidR="006073C3" w:rsidRPr="009F718B" w:rsidRDefault="006073C3">
      <w:pPr>
        <w:rPr>
          <w:rFonts w:ascii="Verdana" w:hAnsi="Verdana" w:cs="Times New Roman"/>
          <w:bCs/>
          <w:spacing w:val="2"/>
          <w:sz w:val="24"/>
          <w:szCs w:val="24"/>
        </w:rPr>
      </w:pPr>
    </w:p>
    <w:p w14:paraId="3D3BBD83" w14:textId="77777777" w:rsidR="006073C3" w:rsidRPr="009F718B" w:rsidRDefault="006073C3">
      <w:pPr>
        <w:rPr>
          <w:rFonts w:ascii="Verdana" w:hAnsi="Verdana" w:cs="Times New Roman"/>
          <w:bCs/>
          <w:spacing w:val="2"/>
          <w:sz w:val="24"/>
          <w:szCs w:val="24"/>
        </w:rPr>
      </w:pPr>
    </w:p>
    <w:p w14:paraId="770FDEFD" w14:textId="77777777" w:rsidR="006073C3" w:rsidRPr="009F718B" w:rsidRDefault="006073C3">
      <w:pPr>
        <w:rPr>
          <w:rFonts w:ascii="Verdana" w:hAnsi="Verdana" w:cs="Times New Roman"/>
          <w:bCs/>
          <w:spacing w:val="2"/>
          <w:sz w:val="24"/>
          <w:szCs w:val="24"/>
        </w:rPr>
      </w:pPr>
    </w:p>
    <w:p w14:paraId="5C0CC3DE" w14:textId="77777777" w:rsidR="006073C3" w:rsidRPr="009F718B" w:rsidRDefault="006073C3">
      <w:pPr>
        <w:rPr>
          <w:rFonts w:ascii="Verdana" w:hAnsi="Verdana" w:cs="Times New Roman"/>
          <w:bCs/>
          <w:spacing w:val="2"/>
          <w:sz w:val="24"/>
          <w:szCs w:val="24"/>
        </w:rPr>
      </w:pPr>
    </w:p>
    <w:p w14:paraId="071BF6DD" w14:textId="77777777" w:rsidR="006073C3" w:rsidRPr="009F718B" w:rsidRDefault="006073C3">
      <w:pPr>
        <w:rPr>
          <w:rFonts w:ascii="Verdana" w:hAnsi="Verdana" w:cs="Times New Roman"/>
          <w:bCs/>
          <w:spacing w:val="2"/>
          <w:sz w:val="24"/>
          <w:szCs w:val="24"/>
        </w:rPr>
      </w:pPr>
    </w:p>
    <w:p w14:paraId="0C19557F" w14:textId="77777777" w:rsidR="006073C3" w:rsidRPr="009F718B" w:rsidRDefault="006073C3">
      <w:pPr>
        <w:rPr>
          <w:rFonts w:ascii="Verdana" w:hAnsi="Verdana" w:cs="Times New Roman"/>
          <w:bCs/>
          <w:spacing w:val="2"/>
          <w:sz w:val="24"/>
          <w:szCs w:val="24"/>
        </w:rPr>
      </w:pPr>
    </w:p>
    <w:p w14:paraId="4BF4EEFB" w14:textId="77777777" w:rsidR="006073C3" w:rsidRPr="009F718B" w:rsidRDefault="006073C3">
      <w:pPr>
        <w:rPr>
          <w:rFonts w:ascii="Verdana" w:hAnsi="Verdana" w:cs="Times New Roman"/>
          <w:bCs/>
          <w:spacing w:val="2"/>
          <w:sz w:val="24"/>
          <w:szCs w:val="24"/>
        </w:rPr>
      </w:pPr>
    </w:p>
    <w:p w14:paraId="02BB94BC" w14:textId="77777777" w:rsidR="006073C3" w:rsidRPr="009F718B" w:rsidRDefault="006073C3">
      <w:pPr>
        <w:rPr>
          <w:rFonts w:ascii="Verdana" w:hAnsi="Verdana" w:cs="Times New Roman"/>
          <w:bCs/>
          <w:spacing w:val="2"/>
          <w:sz w:val="24"/>
          <w:szCs w:val="24"/>
        </w:rPr>
      </w:pPr>
    </w:p>
    <w:p w14:paraId="18DF26A4" w14:textId="77777777" w:rsidR="006073C3" w:rsidRPr="009F718B" w:rsidRDefault="006073C3">
      <w:pPr>
        <w:rPr>
          <w:rFonts w:ascii="Verdana" w:hAnsi="Verdana" w:cs="Times New Roman"/>
          <w:bCs/>
          <w:spacing w:val="2"/>
          <w:sz w:val="24"/>
          <w:szCs w:val="24"/>
        </w:rPr>
      </w:pPr>
    </w:p>
    <w:p w14:paraId="20554C89" w14:textId="77777777" w:rsidR="006073C3" w:rsidRPr="009F718B" w:rsidRDefault="006073C3">
      <w:pPr>
        <w:rPr>
          <w:rFonts w:ascii="Verdana" w:hAnsi="Verdana" w:cs="Times New Roman"/>
          <w:bCs/>
          <w:spacing w:val="2"/>
          <w:sz w:val="24"/>
          <w:szCs w:val="24"/>
        </w:rPr>
      </w:pPr>
    </w:p>
    <w:p w14:paraId="78A2B3A7" w14:textId="77777777" w:rsidR="006073C3" w:rsidRPr="009F718B" w:rsidRDefault="006073C3">
      <w:pPr>
        <w:rPr>
          <w:rFonts w:ascii="Verdana" w:hAnsi="Verdana" w:cs="Times New Roman"/>
          <w:bCs/>
          <w:spacing w:val="2"/>
          <w:sz w:val="24"/>
          <w:szCs w:val="24"/>
        </w:rPr>
      </w:pPr>
    </w:p>
    <w:p w14:paraId="00D6299B" w14:textId="77777777" w:rsidR="006073C3" w:rsidRPr="009F718B" w:rsidRDefault="006073C3">
      <w:pPr>
        <w:rPr>
          <w:rFonts w:ascii="Verdana" w:hAnsi="Verdana" w:cs="Times New Roman"/>
          <w:bCs/>
          <w:spacing w:val="2"/>
          <w:sz w:val="24"/>
          <w:szCs w:val="24"/>
        </w:rPr>
      </w:pPr>
    </w:p>
    <w:p w14:paraId="283B95E9" w14:textId="77777777" w:rsidR="006073C3" w:rsidRPr="009F718B" w:rsidRDefault="006073C3">
      <w:pPr>
        <w:rPr>
          <w:rFonts w:ascii="Verdana" w:hAnsi="Verdana" w:cs="Times New Roman"/>
          <w:bCs/>
          <w:spacing w:val="2"/>
          <w:sz w:val="24"/>
          <w:szCs w:val="24"/>
        </w:rPr>
      </w:pPr>
    </w:p>
    <w:p w14:paraId="4D68352D" w14:textId="77777777" w:rsidR="006073C3" w:rsidRPr="009F718B" w:rsidRDefault="006073C3">
      <w:pPr>
        <w:rPr>
          <w:rFonts w:ascii="Verdana" w:hAnsi="Verdana" w:cs="Times New Roman"/>
          <w:bCs/>
          <w:spacing w:val="2"/>
          <w:sz w:val="24"/>
          <w:szCs w:val="24"/>
        </w:rPr>
      </w:pPr>
    </w:p>
    <w:p w14:paraId="1C2077B7" w14:textId="77777777" w:rsidR="006073C3" w:rsidRPr="009F718B" w:rsidRDefault="006073C3">
      <w:pPr>
        <w:rPr>
          <w:rFonts w:ascii="Verdana" w:hAnsi="Verdana" w:cs="Times New Roman"/>
          <w:bCs/>
          <w:spacing w:val="2"/>
          <w:sz w:val="24"/>
          <w:szCs w:val="24"/>
        </w:rPr>
      </w:pPr>
    </w:p>
    <w:p w14:paraId="457D663E" w14:textId="77777777" w:rsidR="006073C3" w:rsidRPr="009F718B" w:rsidRDefault="006073C3">
      <w:pPr>
        <w:rPr>
          <w:rFonts w:ascii="Verdana" w:hAnsi="Verdana" w:cs="Times New Roman"/>
          <w:bCs/>
          <w:spacing w:val="2"/>
          <w:sz w:val="24"/>
          <w:szCs w:val="24"/>
        </w:rPr>
      </w:pPr>
    </w:p>
    <w:p w14:paraId="7957EA6B" w14:textId="77777777" w:rsidR="006073C3" w:rsidRPr="009F718B" w:rsidRDefault="006073C3">
      <w:pPr>
        <w:rPr>
          <w:rFonts w:ascii="Verdana" w:hAnsi="Verdana" w:cs="Times New Roman"/>
          <w:bCs/>
          <w:spacing w:val="2"/>
          <w:sz w:val="24"/>
          <w:szCs w:val="24"/>
        </w:rPr>
      </w:pPr>
    </w:p>
    <w:p w14:paraId="087E20DC" w14:textId="77777777" w:rsidR="006073C3" w:rsidRPr="009F718B" w:rsidRDefault="006073C3">
      <w:pPr>
        <w:rPr>
          <w:rFonts w:ascii="Verdana" w:hAnsi="Verdana" w:cs="Times New Roman"/>
          <w:bCs/>
          <w:spacing w:val="2"/>
          <w:sz w:val="24"/>
          <w:szCs w:val="24"/>
        </w:rPr>
      </w:pPr>
    </w:p>
    <w:p w14:paraId="69F602A6" w14:textId="77777777" w:rsidR="006073C3" w:rsidRPr="009F718B" w:rsidRDefault="006073C3">
      <w:pPr>
        <w:rPr>
          <w:rFonts w:ascii="Verdana" w:hAnsi="Verdana" w:cs="Times New Roman"/>
          <w:bCs/>
          <w:spacing w:val="2"/>
          <w:sz w:val="24"/>
          <w:szCs w:val="24"/>
        </w:rPr>
      </w:pPr>
    </w:p>
    <w:p w14:paraId="1D22499D" w14:textId="77777777" w:rsidR="006073C3" w:rsidRPr="009F718B" w:rsidRDefault="006073C3">
      <w:pPr>
        <w:rPr>
          <w:rFonts w:ascii="Verdana" w:hAnsi="Verdana" w:cs="Times New Roman"/>
          <w:bCs/>
          <w:spacing w:val="2"/>
          <w:sz w:val="24"/>
          <w:szCs w:val="24"/>
        </w:rPr>
      </w:pPr>
    </w:p>
    <w:p w14:paraId="69AC201E" w14:textId="77777777" w:rsidR="008C20E8" w:rsidRPr="009F718B" w:rsidRDefault="008C20E8">
      <w:pPr>
        <w:rPr>
          <w:rFonts w:ascii="Verdana" w:hAnsi="Verdana" w:cs="Times New Roman"/>
          <w:bCs/>
          <w:spacing w:val="2"/>
          <w:sz w:val="24"/>
          <w:szCs w:val="24"/>
        </w:rPr>
      </w:pPr>
    </w:p>
    <w:p w14:paraId="04F7FAA1" w14:textId="77777777" w:rsidR="00E02584" w:rsidRPr="009F718B" w:rsidRDefault="00E02584" w:rsidP="00E02584">
      <w:pPr>
        <w:suppressAutoHyphens/>
        <w:autoSpaceDN w:val="0"/>
        <w:spacing w:after="0" w:line="240" w:lineRule="auto"/>
        <w:jc w:val="right"/>
        <w:rPr>
          <w:rFonts w:ascii="Verdana" w:eastAsia="Arial Unicode MS" w:hAnsi="Verdana" w:cs="Times New Roman"/>
          <w:b/>
          <w:color w:val="00000A"/>
          <w:sz w:val="24"/>
          <w:szCs w:val="24"/>
        </w:rPr>
      </w:pPr>
      <w:r w:rsidRPr="009F718B">
        <w:rPr>
          <w:rFonts w:ascii="Verdana" w:eastAsia="Arial Unicode MS" w:hAnsi="Verdana" w:cs="Times New Roman"/>
          <w:b/>
          <w:color w:val="00000A"/>
          <w:sz w:val="24"/>
          <w:szCs w:val="24"/>
        </w:rPr>
        <w:lastRenderedPageBreak/>
        <w:t>Statybos rangos sutarties</w:t>
      </w:r>
    </w:p>
    <w:p w14:paraId="3856939B" w14:textId="0674038F" w:rsidR="00E02584" w:rsidRPr="009F718B" w:rsidRDefault="00F17935" w:rsidP="00E02584">
      <w:pPr>
        <w:suppressAutoHyphens/>
        <w:autoSpaceDN w:val="0"/>
        <w:spacing w:after="0" w:line="240" w:lineRule="auto"/>
        <w:jc w:val="right"/>
        <w:rPr>
          <w:rFonts w:ascii="Verdana" w:eastAsia="Arial Unicode MS" w:hAnsi="Verdana" w:cs="Times New Roman"/>
          <w:b/>
          <w:color w:val="00000A"/>
          <w:sz w:val="24"/>
          <w:szCs w:val="24"/>
        </w:rPr>
      </w:pPr>
      <w:r w:rsidRPr="009F718B">
        <w:rPr>
          <w:rFonts w:ascii="Verdana" w:eastAsia="Arial Unicode MS" w:hAnsi="Verdana" w:cs="Times New Roman"/>
          <w:b/>
          <w:color w:val="00000A"/>
          <w:sz w:val="24"/>
          <w:szCs w:val="24"/>
        </w:rPr>
        <w:t>9</w:t>
      </w:r>
      <w:r w:rsidR="00E02584" w:rsidRPr="009F718B">
        <w:rPr>
          <w:rFonts w:ascii="Verdana" w:eastAsia="Arial Unicode MS" w:hAnsi="Verdana" w:cs="Times New Roman"/>
          <w:b/>
          <w:color w:val="00000A"/>
          <w:sz w:val="24"/>
          <w:szCs w:val="24"/>
        </w:rPr>
        <w:t xml:space="preserve"> priedas</w:t>
      </w:r>
    </w:p>
    <w:p w14:paraId="08D5A21E" w14:textId="77777777" w:rsidR="00B35FB7" w:rsidRPr="009F718B" w:rsidRDefault="00B35FB7" w:rsidP="00B35FB7">
      <w:pPr>
        <w:spacing w:after="0" w:line="240" w:lineRule="auto"/>
        <w:rPr>
          <w:rFonts w:ascii="Verdana" w:hAnsi="Verdana" w:cs="Times New Roman"/>
          <w:bCs/>
          <w:spacing w:val="2"/>
          <w:sz w:val="24"/>
          <w:szCs w:val="24"/>
        </w:rPr>
      </w:pPr>
    </w:p>
    <w:p w14:paraId="06B8FE71" w14:textId="62654D92" w:rsidR="00B35FB7" w:rsidRPr="009F718B" w:rsidRDefault="00423114" w:rsidP="00B35FB7">
      <w:pPr>
        <w:spacing w:after="0" w:line="240" w:lineRule="auto"/>
        <w:jc w:val="center"/>
        <w:rPr>
          <w:rFonts w:ascii="Verdana" w:hAnsi="Verdana" w:cs="Times New Roman"/>
          <w:b/>
          <w:bCs/>
          <w:iCs/>
          <w:spacing w:val="2"/>
          <w:sz w:val="24"/>
          <w:szCs w:val="24"/>
        </w:rPr>
      </w:pPr>
      <w:r w:rsidRPr="009F718B">
        <w:rPr>
          <w:rFonts w:ascii="Verdana" w:hAnsi="Verdana" w:cs="Times New Roman"/>
          <w:b/>
          <w:bCs/>
          <w:iCs/>
          <w:spacing w:val="2"/>
          <w:sz w:val="24"/>
          <w:szCs w:val="24"/>
        </w:rPr>
        <w:t>RANGOVO</w:t>
      </w:r>
      <w:r w:rsidR="00B35FB7" w:rsidRPr="009F718B">
        <w:rPr>
          <w:rFonts w:ascii="Verdana" w:hAnsi="Verdana" w:cs="Times New Roman"/>
          <w:b/>
          <w:bCs/>
          <w:iCs/>
          <w:spacing w:val="2"/>
          <w:sz w:val="24"/>
          <w:szCs w:val="24"/>
        </w:rPr>
        <w:t xml:space="preserve"> DEKLARACIJA </w:t>
      </w:r>
      <w:r w:rsidRPr="009F718B">
        <w:rPr>
          <w:rFonts w:ascii="Verdana" w:hAnsi="Verdana" w:cs="Times New Roman"/>
          <w:b/>
          <w:bCs/>
          <w:iCs/>
          <w:spacing w:val="2"/>
          <w:sz w:val="24"/>
          <w:szCs w:val="24"/>
        </w:rPr>
        <w:t>DĖL</w:t>
      </w:r>
      <w:r w:rsidR="00B35FB7" w:rsidRPr="009F718B">
        <w:rPr>
          <w:rFonts w:ascii="Verdana" w:hAnsi="Verdana" w:cs="Times New Roman"/>
          <w:b/>
          <w:bCs/>
          <w:iCs/>
          <w:spacing w:val="2"/>
          <w:sz w:val="24"/>
          <w:szCs w:val="24"/>
        </w:rPr>
        <w:t xml:space="preserve"> ATITIKTIES REIKŠMINGOS ŽALOS NEDARYMO HORIZONTALIAJAM PRINCIPUI</w:t>
      </w:r>
    </w:p>
    <w:p w14:paraId="0205E89B" w14:textId="77777777" w:rsidR="00B35FB7" w:rsidRPr="009F718B" w:rsidRDefault="00B35FB7" w:rsidP="00B35FB7">
      <w:pPr>
        <w:spacing w:after="0" w:line="240" w:lineRule="auto"/>
        <w:jc w:val="center"/>
        <w:rPr>
          <w:rFonts w:ascii="Verdana" w:hAnsi="Verdana" w:cs="Times New Roman"/>
          <w:b/>
          <w:bCs/>
          <w:iCs/>
          <w:spacing w:val="2"/>
          <w:sz w:val="24"/>
          <w:szCs w:val="24"/>
        </w:rPr>
      </w:pPr>
    </w:p>
    <w:p w14:paraId="37B93496" w14:textId="77777777" w:rsidR="00B35FB7" w:rsidRPr="009F718B" w:rsidRDefault="00B35FB7" w:rsidP="00B35FB7">
      <w:pPr>
        <w:spacing w:after="0" w:line="240" w:lineRule="auto"/>
        <w:jc w:val="center"/>
        <w:rPr>
          <w:rFonts w:ascii="Verdana" w:hAnsi="Verdana" w:cs="Times New Roman"/>
          <w:b/>
          <w:bCs/>
          <w:iCs/>
          <w:spacing w:val="2"/>
        </w:rPr>
      </w:pPr>
    </w:p>
    <w:p w14:paraId="572333C3" w14:textId="77777777" w:rsidR="00B35FB7" w:rsidRPr="009F718B" w:rsidRDefault="00B35FB7" w:rsidP="00B35FB7">
      <w:pPr>
        <w:spacing w:after="0" w:line="240" w:lineRule="auto"/>
        <w:jc w:val="center"/>
        <w:rPr>
          <w:rFonts w:ascii="Verdana" w:hAnsi="Verdana" w:cs="Times New Roman"/>
          <w:b/>
          <w:bCs/>
          <w:iCs/>
          <w:spacing w:val="2"/>
        </w:rPr>
      </w:pPr>
    </w:p>
    <w:p w14:paraId="7C85A570" w14:textId="77777777" w:rsidR="00B35FB7" w:rsidRPr="009F718B" w:rsidRDefault="00B35FB7" w:rsidP="00B35FB7">
      <w:pPr>
        <w:spacing w:after="0" w:line="240" w:lineRule="auto"/>
        <w:jc w:val="center"/>
        <w:rPr>
          <w:rFonts w:ascii="Verdana" w:hAnsi="Verdana" w:cs="Times New Roman"/>
          <w:bCs/>
          <w:iCs/>
          <w:spacing w:val="2"/>
        </w:rPr>
      </w:pPr>
      <w:r w:rsidRPr="009F718B">
        <w:rPr>
          <w:rFonts w:ascii="Verdana" w:hAnsi="Verdana" w:cs="Times New Roman"/>
          <w:bCs/>
          <w:iCs/>
          <w:spacing w:val="2"/>
        </w:rPr>
        <w:t>20___ m. ________________d.</w:t>
      </w:r>
    </w:p>
    <w:p w14:paraId="2E28C594" w14:textId="77777777" w:rsidR="00B35FB7" w:rsidRPr="009F718B" w:rsidRDefault="00B35FB7" w:rsidP="00B35FB7">
      <w:pPr>
        <w:spacing w:after="0" w:line="240" w:lineRule="auto"/>
        <w:jc w:val="center"/>
        <w:rPr>
          <w:rFonts w:ascii="Verdana" w:hAnsi="Verdana" w:cs="Times New Roman"/>
          <w:bCs/>
          <w:iCs/>
          <w:spacing w:val="2"/>
          <w:u w:val="single"/>
        </w:rPr>
      </w:pPr>
    </w:p>
    <w:p w14:paraId="6D309D66" w14:textId="77777777" w:rsidR="00B35FB7" w:rsidRPr="009F718B" w:rsidRDefault="00B35FB7" w:rsidP="00B35FB7">
      <w:pPr>
        <w:spacing w:after="0" w:line="240" w:lineRule="auto"/>
        <w:jc w:val="center"/>
        <w:rPr>
          <w:rFonts w:ascii="Verdana" w:hAnsi="Verdana" w:cs="Times New Roman"/>
          <w:bCs/>
          <w:iCs/>
          <w:spacing w:val="2"/>
        </w:rPr>
      </w:pPr>
      <w:r w:rsidRPr="009F718B">
        <w:rPr>
          <w:rFonts w:ascii="Verdana" w:hAnsi="Verdana" w:cs="Times New Roman"/>
          <w:bCs/>
          <w:iCs/>
          <w:spacing w:val="2"/>
        </w:rPr>
        <w:t>_______________________</w:t>
      </w:r>
    </w:p>
    <w:p w14:paraId="7D133BB3" w14:textId="77777777" w:rsidR="00B35FB7" w:rsidRPr="009F718B" w:rsidRDefault="00B35FB7" w:rsidP="00B35FB7">
      <w:pPr>
        <w:spacing w:after="0" w:line="240" w:lineRule="auto"/>
        <w:jc w:val="center"/>
        <w:rPr>
          <w:rFonts w:ascii="Verdana" w:hAnsi="Verdana" w:cs="Times New Roman"/>
          <w:bCs/>
          <w:i/>
          <w:iCs/>
          <w:spacing w:val="2"/>
        </w:rPr>
      </w:pPr>
      <w:r w:rsidRPr="009F718B">
        <w:rPr>
          <w:rFonts w:ascii="Verdana" w:hAnsi="Verdana" w:cs="Times New Roman"/>
          <w:bCs/>
          <w:i/>
          <w:iCs/>
          <w:spacing w:val="2"/>
        </w:rPr>
        <w:t>(vietovės pavadinimas)</w:t>
      </w:r>
    </w:p>
    <w:p w14:paraId="65E646B9" w14:textId="77777777" w:rsidR="00B35FB7" w:rsidRPr="009F718B" w:rsidRDefault="00B35FB7" w:rsidP="00B35FB7">
      <w:pPr>
        <w:spacing w:after="0" w:line="240" w:lineRule="auto"/>
        <w:jc w:val="center"/>
        <w:rPr>
          <w:rFonts w:ascii="Verdana" w:hAnsi="Verdana" w:cs="Times New Roman"/>
          <w:b/>
          <w:bCs/>
          <w:iCs/>
          <w:spacing w:val="2"/>
        </w:rPr>
      </w:pPr>
    </w:p>
    <w:p w14:paraId="4E341B6C" w14:textId="77777777" w:rsidR="00B35FB7" w:rsidRPr="009F718B" w:rsidRDefault="00B35FB7" w:rsidP="00B35FB7">
      <w:pPr>
        <w:spacing w:after="0" w:line="240" w:lineRule="auto"/>
        <w:jc w:val="center"/>
        <w:rPr>
          <w:rFonts w:ascii="Verdana" w:hAnsi="Verdana" w:cs="Times New Roman"/>
          <w:b/>
          <w:bCs/>
          <w:iCs/>
          <w:spacing w:val="2"/>
        </w:rPr>
      </w:pPr>
    </w:p>
    <w:p w14:paraId="400CCD82" w14:textId="77777777" w:rsidR="00B35FB7" w:rsidRPr="009F718B" w:rsidRDefault="00B35FB7" w:rsidP="00B35FB7">
      <w:pPr>
        <w:spacing w:after="0" w:line="240" w:lineRule="auto"/>
        <w:jc w:val="center"/>
        <w:rPr>
          <w:rFonts w:ascii="Verdana" w:hAnsi="Verdana" w:cs="Times New Roman"/>
          <w:bCs/>
          <w:iCs/>
          <w:spacing w:val="2"/>
        </w:rPr>
      </w:pPr>
      <w:r w:rsidRPr="009F718B">
        <w:rPr>
          <w:rFonts w:ascii="Verdana" w:hAnsi="Verdana" w:cs="Times New Roman"/>
          <w:bCs/>
          <w:iCs/>
          <w:spacing w:val="2"/>
        </w:rPr>
        <w:t>Aš, __________________________________________, mano atstovaujamos įmonės</w:t>
      </w:r>
    </w:p>
    <w:p w14:paraId="4634D4CF" w14:textId="77777777" w:rsidR="00B35FB7" w:rsidRPr="009F718B" w:rsidRDefault="00B35FB7" w:rsidP="00B35FB7">
      <w:pPr>
        <w:spacing w:after="0" w:line="240" w:lineRule="auto"/>
        <w:jc w:val="center"/>
        <w:rPr>
          <w:rFonts w:ascii="Verdana" w:hAnsi="Verdana" w:cs="Times New Roman"/>
          <w:bCs/>
          <w:i/>
          <w:iCs/>
          <w:spacing w:val="2"/>
        </w:rPr>
      </w:pPr>
      <w:r w:rsidRPr="009F718B">
        <w:rPr>
          <w:rFonts w:ascii="Verdana" w:hAnsi="Verdana" w:cs="Times New Roman"/>
          <w:bCs/>
          <w:i/>
          <w:iCs/>
          <w:spacing w:val="2"/>
        </w:rPr>
        <w:t>(vadovo ar jo įgalioto asmens vardas, pavardė)</w:t>
      </w:r>
    </w:p>
    <w:p w14:paraId="73D4E835" w14:textId="0619437A" w:rsidR="00B35FB7" w:rsidRPr="009F718B" w:rsidRDefault="00B35FB7" w:rsidP="00B35FB7">
      <w:pPr>
        <w:spacing w:after="0" w:line="240" w:lineRule="auto"/>
        <w:jc w:val="center"/>
        <w:rPr>
          <w:rFonts w:ascii="Verdana" w:hAnsi="Verdana" w:cs="Times New Roman"/>
          <w:bCs/>
          <w:iCs/>
          <w:spacing w:val="2"/>
        </w:rPr>
      </w:pPr>
      <w:r w:rsidRPr="009F718B">
        <w:rPr>
          <w:rFonts w:ascii="Verdana" w:hAnsi="Verdana" w:cs="Times New Roman"/>
          <w:bCs/>
          <w:iCs/>
          <w:spacing w:val="2"/>
        </w:rPr>
        <w:t>________________________________________________________________ vardu patvirtinu,</w:t>
      </w:r>
    </w:p>
    <w:p w14:paraId="49DD1F62" w14:textId="77777777" w:rsidR="00B35FB7" w:rsidRPr="009F718B" w:rsidRDefault="00B35FB7" w:rsidP="00B35FB7">
      <w:pPr>
        <w:spacing w:after="0" w:line="240" w:lineRule="auto"/>
        <w:jc w:val="center"/>
        <w:rPr>
          <w:rFonts w:ascii="Verdana" w:hAnsi="Verdana" w:cs="Times New Roman"/>
          <w:bCs/>
          <w:i/>
          <w:iCs/>
          <w:spacing w:val="2"/>
        </w:rPr>
      </w:pPr>
      <w:r w:rsidRPr="009F718B">
        <w:rPr>
          <w:rFonts w:ascii="Verdana" w:hAnsi="Verdana" w:cs="Times New Roman"/>
          <w:bCs/>
          <w:i/>
          <w:iCs/>
          <w:spacing w:val="2"/>
        </w:rPr>
        <w:t>(įmonės pavadinimas)</w:t>
      </w:r>
    </w:p>
    <w:p w14:paraId="4309BC42" w14:textId="77777777" w:rsidR="00B35FB7" w:rsidRPr="009F718B" w:rsidRDefault="00B35FB7" w:rsidP="00B35FB7">
      <w:pPr>
        <w:spacing w:after="0" w:line="240" w:lineRule="auto"/>
        <w:rPr>
          <w:rFonts w:ascii="Verdana" w:hAnsi="Verdana" w:cs="Times New Roman"/>
          <w:bCs/>
          <w:iCs/>
          <w:spacing w:val="2"/>
          <w:sz w:val="24"/>
          <w:szCs w:val="24"/>
        </w:rPr>
      </w:pPr>
    </w:p>
    <w:p w14:paraId="6787F8A8" w14:textId="2DC888D5" w:rsidR="00B35FB7" w:rsidRPr="009F718B" w:rsidRDefault="00B35FB7" w:rsidP="00B35FB7">
      <w:pPr>
        <w:spacing w:after="0" w:line="240" w:lineRule="auto"/>
        <w:ind w:firstLine="709"/>
        <w:jc w:val="both"/>
        <w:rPr>
          <w:rFonts w:ascii="Verdana" w:hAnsi="Verdana" w:cs="Times New Roman"/>
          <w:bCs/>
          <w:iCs/>
          <w:spacing w:val="2"/>
          <w:sz w:val="24"/>
          <w:szCs w:val="24"/>
        </w:rPr>
      </w:pPr>
      <w:r w:rsidRPr="009F718B">
        <w:rPr>
          <w:rFonts w:ascii="Verdana" w:hAnsi="Verdana" w:cs="Times New Roman"/>
          <w:bCs/>
          <w:iCs/>
          <w:spacing w:val="2"/>
          <w:sz w:val="24"/>
          <w:szCs w:val="24"/>
        </w:rPr>
        <w:t xml:space="preserve">kad rangos darbai atlikti pagal 20xx-xx-xx rangos sutartį Nr. xxx atitinka reikšmingos žalos nedarymo horizontaliajam principui vertinimo reikalavimų aprašo, kuris nustatytas </w:t>
      </w:r>
      <w:r w:rsidRPr="009F718B">
        <w:rPr>
          <w:rFonts w:ascii="Verdana" w:hAnsi="Verdana" w:cs="Times New Roman"/>
          <w:bCs/>
          <w:spacing w:val="2"/>
          <w:sz w:val="24"/>
          <w:szCs w:val="24"/>
        </w:rPr>
        <w:t xml:space="preserve">Regioninės pažangos priemonės </w:t>
      </w:r>
      <w:r w:rsidR="00C101E0" w:rsidRPr="009F718B">
        <w:rPr>
          <w:rFonts w:ascii="Verdana" w:hAnsi="Verdana"/>
          <w:bCs/>
          <w:sz w:val="24"/>
          <w:szCs w:val="24"/>
        </w:rPr>
        <w:t>12-003-03-02—17 (RE)</w:t>
      </w:r>
      <w:r w:rsidRPr="009F718B">
        <w:rPr>
          <w:rFonts w:ascii="Verdana" w:hAnsi="Verdana" w:cs="Times New Roman"/>
          <w:bCs/>
          <w:spacing w:val="2"/>
          <w:sz w:val="24"/>
          <w:szCs w:val="24"/>
        </w:rPr>
        <w:t xml:space="preserve"> „</w:t>
      </w:r>
      <w:r w:rsidR="004A298B" w:rsidRPr="009F718B">
        <w:rPr>
          <w:rFonts w:ascii="Verdana" w:hAnsi="Verdana" w:cs="Times New Roman"/>
          <w:bCs/>
          <w:spacing w:val="2"/>
          <w:sz w:val="24"/>
          <w:szCs w:val="24"/>
        </w:rPr>
        <w:t>Plėtoti įvairialypį švietimą vykdant visos dienos mokyklų veiklą</w:t>
      </w:r>
      <w:r w:rsidRPr="009F718B">
        <w:rPr>
          <w:rFonts w:ascii="Verdana" w:hAnsi="Verdana" w:cs="Times New Roman"/>
          <w:bCs/>
          <w:spacing w:val="2"/>
          <w:sz w:val="24"/>
          <w:szCs w:val="24"/>
        </w:rPr>
        <w:t xml:space="preserve">“ finansavimo gairių, patvirtintų Lietuvos Respublikos vidaus reikalų ministro </w:t>
      </w:r>
      <w:r w:rsidRPr="009F718B">
        <w:rPr>
          <w:rFonts w:ascii="Verdana" w:hAnsi="Verdana" w:cs="Times New Roman"/>
          <w:bCs/>
          <w:iCs/>
          <w:spacing w:val="2"/>
          <w:sz w:val="24"/>
          <w:szCs w:val="24"/>
          <w:vertAlign w:val="superscript"/>
        </w:rPr>
        <w:t xml:space="preserve"> </w:t>
      </w:r>
      <w:r w:rsidRPr="009F718B">
        <w:rPr>
          <w:rFonts w:ascii="Verdana" w:hAnsi="Verdana" w:cs="Times New Roman"/>
          <w:bCs/>
          <w:iCs/>
          <w:spacing w:val="2"/>
          <w:sz w:val="24"/>
          <w:szCs w:val="24"/>
        </w:rPr>
        <w:t>202</w:t>
      </w:r>
      <w:r w:rsidR="002C34C8" w:rsidRPr="009F718B">
        <w:rPr>
          <w:rFonts w:ascii="Verdana" w:hAnsi="Verdana" w:cs="Times New Roman"/>
          <w:bCs/>
          <w:iCs/>
          <w:spacing w:val="2"/>
          <w:sz w:val="24"/>
          <w:szCs w:val="24"/>
        </w:rPr>
        <w:t>2</w:t>
      </w:r>
      <w:r w:rsidRPr="009F718B">
        <w:rPr>
          <w:rFonts w:ascii="Verdana" w:hAnsi="Verdana" w:cs="Times New Roman"/>
          <w:bCs/>
          <w:iCs/>
          <w:spacing w:val="2"/>
          <w:sz w:val="24"/>
          <w:szCs w:val="24"/>
        </w:rPr>
        <w:t xml:space="preserve"> m. </w:t>
      </w:r>
      <w:r w:rsidR="002C34C8" w:rsidRPr="009F718B">
        <w:rPr>
          <w:rFonts w:ascii="Verdana" w:hAnsi="Verdana" w:cs="Times New Roman"/>
          <w:bCs/>
          <w:iCs/>
          <w:spacing w:val="2"/>
          <w:sz w:val="24"/>
          <w:szCs w:val="24"/>
        </w:rPr>
        <w:t>spalio</w:t>
      </w:r>
      <w:r w:rsidRPr="009F718B">
        <w:rPr>
          <w:rFonts w:ascii="Verdana" w:hAnsi="Verdana" w:cs="Times New Roman"/>
          <w:bCs/>
          <w:iCs/>
          <w:spacing w:val="2"/>
          <w:sz w:val="24"/>
          <w:szCs w:val="24"/>
        </w:rPr>
        <w:t xml:space="preserve"> </w:t>
      </w:r>
      <w:r w:rsidR="002C34C8" w:rsidRPr="009F718B">
        <w:rPr>
          <w:rFonts w:ascii="Verdana" w:hAnsi="Verdana" w:cs="Times New Roman"/>
          <w:bCs/>
          <w:iCs/>
          <w:spacing w:val="2"/>
          <w:sz w:val="24"/>
          <w:szCs w:val="24"/>
        </w:rPr>
        <w:t>13</w:t>
      </w:r>
      <w:r w:rsidRPr="009F718B">
        <w:rPr>
          <w:rFonts w:ascii="Verdana" w:hAnsi="Verdana" w:cs="Times New Roman"/>
          <w:bCs/>
          <w:iCs/>
          <w:spacing w:val="2"/>
          <w:sz w:val="24"/>
          <w:szCs w:val="24"/>
        </w:rPr>
        <w:t xml:space="preserve"> d. įsakymu Nr. V-</w:t>
      </w:r>
      <w:r w:rsidR="002C34C8" w:rsidRPr="009F718B">
        <w:rPr>
          <w:rFonts w:ascii="Verdana" w:hAnsi="Verdana" w:cs="Times New Roman"/>
          <w:bCs/>
          <w:iCs/>
          <w:spacing w:val="2"/>
          <w:sz w:val="24"/>
          <w:szCs w:val="24"/>
        </w:rPr>
        <w:t>1637</w:t>
      </w:r>
      <w:r w:rsidRPr="009F718B">
        <w:rPr>
          <w:rFonts w:ascii="Verdana" w:hAnsi="Verdana" w:cs="Times New Roman"/>
          <w:bCs/>
          <w:iCs/>
          <w:spacing w:val="2"/>
          <w:sz w:val="24"/>
          <w:szCs w:val="24"/>
          <w:vertAlign w:val="superscript"/>
        </w:rPr>
        <w:t xml:space="preserve"> </w:t>
      </w:r>
      <w:r w:rsidRPr="009F718B">
        <w:rPr>
          <w:rFonts w:ascii="Verdana" w:hAnsi="Verdana" w:cs="Times New Roman"/>
          <w:bCs/>
          <w:iCs/>
          <w:spacing w:val="2"/>
          <w:sz w:val="24"/>
          <w:szCs w:val="24"/>
        </w:rPr>
        <w:t xml:space="preserve">„Dėl </w:t>
      </w:r>
      <w:r w:rsidRPr="009F718B">
        <w:rPr>
          <w:rFonts w:ascii="Verdana" w:hAnsi="Verdana" w:cs="Times New Roman"/>
          <w:bCs/>
          <w:spacing w:val="2"/>
          <w:sz w:val="24"/>
          <w:szCs w:val="24"/>
        </w:rPr>
        <w:t>Regioninės pažangos priemonės</w:t>
      </w:r>
      <w:r w:rsidR="002C34C8" w:rsidRPr="009F718B">
        <w:rPr>
          <w:rFonts w:ascii="Verdana" w:hAnsi="Verdana" w:cs="Times New Roman"/>
          <w:bCs/>
          <w:spacing w:val="2"/>
          <w:sz w:val="24"/>
          <w:szCs w:val="24"/>
        </w:rPr>
        <w:t xml:space="preserve"> Nr.</w:t>
      </w:r>
      <w:r w:rsidRPr="009F718B">
        <w:rPr>
          <w:rFonts w:ascii="Verdana" w:hAnsi="Verdana" w:cs="Times New Roman"/>
          <w:bCs/>
          <w:spacing w:val="2"/>
          <w:sz w:val="24"/>
          <w:szCs w:val="24"/>
        </w:rPr>
        <w:t xml:space="preserve"> </w:t>
      </w:r>
      <w:r w:rsidR="00C101E0" w:rsidRPr="009F718B">
        <w:rPr>
          <w:rFonts w:ascii="Verdana" w:hAnsi="Verdana"/>
          <w:bCs/>
          <w:sz w:val="24"/>
          <w:szCs w:val="24"/>
        </w:rPr>
        <w:t>12-003-03-02—17 (RE)</w:t>
      </w:r>
      <w:r w:rsidR="00C101E0" w:rsidRPr="009F718B">
        <w:rPr>
          <w:rFonts w:ascii="Verdana" w:hAnsi="Verdana"/>
          <w:bCs/>
        </w:rPr>
        <w:t xml:space="preserve"> </w:t>
      </w:r>
      <w:r w:rsidRPr="009F718B">
        <w:rPr>
          <w:rFonts w:ascii="Verdana" w:hAnsi="Verdana" w:cs="Times New Roman"/>
          <w:bCs/>
          <w:spacing w:val="2"/>
          <w:sz w:val="24"/>
          <w:szCs w:val="24"/>
        </w:rPr>
        <w:t>„</w:t>
      </w:r>
      <w:r w:rsidR="002C34C8" w:rsidRPr="009F718B">
        <w:rPr>
          <w:rFonts w:ascii="Verdana" w:hAnsi="Verdana" w:cs="Times New Roman"/>
          <w:bCs/>
          <w:spacing w:val="2"/>
          <w:sz w:val="24"/>
          <w:szCs w:val="24"/>
        </w:rPr>
        <w:t>Plėtoti įvairialypį švietimą vykdant visos dienos mokyklų veiklą“ finansavimo gairių patvirtinimo</w:t>
      </w:r>
      <w:r w:rsidRPr="009F718B">
        <w:rPr>
          <w:rFonts w:ascii="Verdana" w:hAnsi="Verdana" w:cs="Times New Roman"/>
          <w:bCs/>
          <w:spacing w:val="2"/>
          <w:sz w:val="24"/>
          <w:szCs w:val="24"/>
        </w:rPr>
        <w:t>“ (toliau – Gairės) 2 priede nustatytus</w:t>
      </w:r>
      <w:r w:rsidRPr="009F718B">
        <w:rPr>
          <w:rFonts w:ascii="Verdana" w:hAnsi="Verdana" w:cs="Times New Roman"/>
          <w:bCs/>
          <w:iCs/>
          <w:spacing w:val="2"/>
          <w:sz w:val="24"/>
          <w:szCs w:val="24"/>
        </w:rPr>
        <w:t xml:space="preserve"> reikalavimus, t. y.:</w:t>
      </w:r>
    </w:p>
    <w:p w14:paraId="665B2636" w14:textId="77777777" w:rsidR="00B35FB7" w:rsidRPr="009F718B" w:rsidRDefault="00B35FB7" w:rsidP="00B35FB7">
      <w:pPr>
        <w:numPr>
          <w:ilvl w:val="0"/>
          <w:numId w:val="55"/>
        </w:numPr>
        <w:spacing w:after="0" w:line="240" w:lineRule="auto"/>
        <w:ind w:left="0" w:firstLine="709"/>
        <w:jc w:val="both"/>
        <w:rPr>
          <w:rFonts w:ascii="Verdana" w:hAnsi="Verdana" w:cs="Times New Roman"/>
          <w:bCs/>
          <w:iCs/>
          <w:spacing w:val="2"/>
          <w:sz w:val="24"/>
          <w:szCs w:val="24"/>
        </w:rPr>
      </w:pPr>
      <w:r w:rsidRPr="009F718B">
        <w:rPr>
          <w:rFonts w:ascii="Verdana" w:hAnsi="Verdana" w:cs="Times New Roman"/>
          <w:bCs/>
          <w:iCs/>
          <w:spacing w:val="2"/>
          <w:sz w:val="24"/>
          <w:szCs w:val="24"/>
        </w:rPr>
        <w:t>vykdant statybos darbus, statybvietėje buvo vykdomos priemonės, užtikrinančios racionalų vandens naudojimą, vandens apsaugą nuo teršimo;</w:t>
      </w:r>
    </w:p>
    <w:p w14:paraId="51D5D602" w14:textId="77777777" w:rsidR="00B35FB7" w:rsidRPr="009F718B" w:rsidRDefault="00B35FB7" w:rsidP="00B35FB7">
      <w:pPr>
        <w:numPr>
          <w:ilvl w:val="0"/>
          <w:numId w:val="55"/>
        </w:numPr>
        <w:spacing w:after="0" w:line="240" w:lineRule="auto"/>
        <w:ind w:left="0" w:firstLine="709"/>
        <w:jc w:val="both"/>
        <w:rPr>
          <w:rFonts w:ascii="Verdana" w:hAnsi="Verdana" w:cs="Times New Roman"/>
          <w:bCs/>
          <w:iCs/>
          <w:spacing w:val="2"/>
          <w:sz w:val="24"/>
          <w:szCs w:val="24"/>
        </w:rPr>
      </w:pPr>
      <w:r w:rsidRPr="009F718B">
        <w:rPr>
          <w:rFonts w:ascii="Verdana" w:hAnsi="Verdana" w:cs="Times New Roman"/>
          <w:bCs/>
          <w:iCs/>
          <w:spacing w:val="2"/>
          <w:sz w:val="24"/>
          <w:szCs w:val="24"/>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137FF640" w14:textId="77777777" w:rsidR="00B35FB7" w:rsidRPr="009F718B" w:rsidRDefault="00B35FB7" w:rsidP="00B35FB7">
      <w:pPr>
        <w:numPr>
          <w:ilvl w:val="0"/>
          <w:numId w:val="55"/>
        </w:numPr>
        <w:spacing w:after="0" w:line="240" w:lineRule="auto"/>
        <w:ind w:left="0" w:firstLine="709"/>
        <w:jc w:val="both"/>
        <w:rPr>
          <w:rFonts w:ascii="Verdana" w:hAnsi="Verdana" w:cs="Times New Roman"/>
          <w:bCs/>
          <w:iCs/>
          <w:spacing w:val="2"/>
          <w:sz w:val="24"/>
          <w:szCs w:val="24"/>
        </w:rPr>
      </w:pPr>
      <w:r w:rsidRPr="009F718B">
        <w:rPr>
          <w:rFonts w:ascii="Verdana" w:hAnsi="Verdana" w:cs="Times New Roman"/>
          <w:bCs/>
          <w:iCs/>
          <w:spacing w:val="2"/>
          <w:sz w:val="24"/>
          <w:szCs w:val="24"/>
        </w:rPr>
        <w:t xml:space="preserve">vykdant statybos darbus, statybinės atliekos buvo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interneto svetainėje </w:t>
      </w:r>
      <w:hyperlink r:id="rId43" w:history="1">
        <w:r w:rsidRPr="009F718B">
          <w:rPr>
            <w:rStyle w:val="Hipersaitas"/>
            <w:rFonts w:ascii="Verdana" w:hAnsi="Verdana"/>
            <w:bCs/>
            <w:iCs/>
            <w:spacing w:val="2"/>
            <w:sz w:val="24"/>
            <w:szCs w:val="24"/>
          </w:rPr>
          <w:t>http://193.219.53.9/aaa/Anotacijos%20%28LT%29/atlieku%20apdorojimui.pdf</w:t>
        </w:r>
      </w:hyperlink>
      <w:r w:rsidRPr="009F718B">
        <w:rPr>
          <w:rFonts w:ascii="Verdana" w:hAnsi="Verdana" w:cs="Times New Roman"/>
          <w:bCs/>
          <w:iCs/>
          <w:spacing w:val="2"/>
          <w:sz w:val="24"/>
          <w:szCs w:val="24"/>
        </w:rPr>
        <w:t>;</w:t>
      </w:r>
    </w:p>
    <w:p w14:paraId="2F16C1D4" w14:textId="77777777" w:rsidR="00B35FB7" w:rsidRPr="009F718B" w:rsidRDefault="00B35FB7" w:rsidP="00B35FB7">
      <w:pPr>
        <w:spacing w:after="0" w:line="240" w:lineRule="auto"/>
        <w:rPr>
          <w:rFonts w:ascii="Verdana" w:hAnsi="Verdana" w:cs="Times New Roman"/>
          <w:bCs/>
          <w:spacing w:val="2"/>
          <w:sz w:val="24"/>
          <w:szCs w:val="24"/>
        </w:rPr>
      </w:pPr>
    </w:p>
    <w:tbl>
      <w:tblPr>
        <w:tblW w:w="9810" w:type="dxa"/>
        <w:tblInd w:w="-34" w:type="dxa"/>
        <w:tblLayout w:type="fixed"/>
        <w:tblLook w:val="01E0" w:firstRow="1" w:lastRow="1" w:firstColumn="1" w:lastColumn="1" w:noHBand="0" w:noVBand="0"/>
      </w:tblPr>
      <w:tblGrid>
        <w:gridCol w:w="4426"/>
        <w:gridCol w:w="2178"/>
        <w:gridCol w:w="3206"/>
      </w:tblGrid>
      <w:tr w:rsidR="00B35FB7" w:rsidRPr="009F718B" w14:paraId="1560B3E8" w14:textId="77777777">
        <w:trPr>
          <w:trHeight w:val="186"/>
        </w:trPr>
        <w:tc>
          <w:tcPr>
            <w:tcW w:w="4428" w:type="dxa"/>
            <w:hideMark/>
          </w:tcPr>
          <w:p w14:paraId="1716ADEC" w14:textId="20189D38" w:rsidR="00B35FB7" w:rsidRPr="009F718B" w:rsidRDefault="00B35FB7" w:rsidP="00B35FB7">
            <w:pPr>
              <w:spacing w:after="0" w:line="240" w:lineRule="auto"/>
              <w:rPr>
                <w:rFonts w:ascii="Verdana" w:hAnsi="Verdana" w:cs="Times New Roman"/>
                <w:bCs/>
                <w:iCs/>
                <w:spacing w:val="2"/>
                <w:sz w:val="24"/>
                <w:szCs w:val="24"/>
              </w:rPr>
            </w:pPr>
            <w:r w:rsidRPr="009F718B">
              <w:rPr>
                <w:rFonts w:ascii="Verdana" w:hAnsi="Verdana" w:cs="Times New Roman"/>
                <w:bCs/>
                <w:iCs/>
                <w:spacing w:val="2"/>
                <w:sz w:val="24"/>
                <w:szCs w:val="24"/>
              </w:rPr>
              <w:lastRenderedPageBreak/>
              <w:t>________________________</w:t>
            </w:r>
          </w:p>
          <w:p w14:paraId="5C1AEA49" w14:textId="77777777" w:rsidR="00B35FB7" w:rsidRPr="009F718B" w:rsidRDefault="00B35FB7" w:rsidP="00B35FB7">
            <w:pPr>
              <w:spacing w:after="0" w:line="240" w:lineRule="auto"/>
              <w:rPr>
                <w:rFonts w:ascii="Verdana" w:hAnsi="Verdana" w:cs="Times New Roman"/>
                <w:bCs/>
                <w:iCs/>
                <w:spacing w:val="2"/>
                <w:sz w:val="24"/>
                <w:szCs w:val="24"/>
              </w:rPr>
            </w:pPr>
            <w:r w:rsidRPr="009F718B">
              <w:rPr>
                <w:rFonts w:ascii="Verdana" w:hAnsi="Verdana" w:cs="Times New Roman"/>
                <w:bCs/>
                <w:iCs/>
                <w:spacing w:val="2"/>
                <w:sz w:val="24"/>
                <w:szCs w:val="24"/>
              </w:rPr>
              <w:t>(</w:t>
            </w:r>
            <w:r w:rsidRPr="009F718B">
              <w:rPr>
                <w:rFonts w:ascii="Verdana" w:hAnsi="Verdana" w:cs="Times New Roman"/>
                <w:bCs/>
                <w:i/>
                <w:iCs/>
                <w:spacing w:val="2"/>
                <w:sz w:val="24"/>
                <w:szCs w:val="24"/>
              </w:rPr>
              <w:t>deklaraciją pasirašančio asmens pareigų pavadinimas</w:t>
            </w:r>
            <w:r w:rsidRPr="009F718B">
              <w:rPr>
                <w:rFonts w:ascii="Verdana" w:hAnsi="Verdana" w:cs="Times New Roman"/>
                <w:bCs/>
                <w:iCs/>
                <w:spacing w:val="2"/>
                <w:sz w:val="24"/>
                <w:szCs w:val="24"/>
              </w:rPr>
              <w:t>)</w:t>
            </w:r>
          </w:p>
        </w:tc>
        <w:tc>
          <w:tcPr>
            <w:tcW w:w="2179" w:type="dxa"/>
            <w:hideMark/>
          </w:tcPr>
          <w:p w14:paraId="0F9ACB2A" w14:textId="25425908" w:rsidR="00B35FB7" w:rsidRPr="009F718B" w:rsidRDefault="00B35FB7" w:rsidP="00B35FB7">
            <w:pPr>
              <w:spacing w:after="0" w:line="240" w:lineRule="auto"/>
              <w:rPr>
                <w:rFonts w:ascii="Verdana" w:hAnsi="Verdana" w:cs="Times New Roman"/>
                <w:bCs/>
                <w:iCs/>
                <w:spacing w:val="2"/>
                <w:sz w:val="24"/>
                <w:szCs w:val="24"/>
              </w:rPr>
            </w:pPr>
            <w:r w:rsidRPr="009F718B">
              <w:rPr>
                <w:rFonts w:ascii="Verdana" w:hAnsi="Verdana" w:cs="Times New Roman"/>
                <w:bCs/>
                <w:iCs/>
                <w:spacing w:val="2"/>
                <w:sz w:val="24"/>
                <w:szCs w:val="24"/>
              </w:rPr>
              <w:t>____________</w:t>
            </w:r>
          </w:p>
          <w:p w14:paraId="4070B92A" w14:textId="77777777" w:rsidR="00B35FB7" w:rsidRPr="009F718B" w:rsidRDefault="00B35FB7" w:rsidP="00B35FB7">
            <w:pPr>
              <w:spacing w:after="0" w:line="240" w:lineRule="auto"/>
              <w:rPr>
                <w:rFonts w:ascii="Verdana" w:hAnsi="Verdana" w:cs="Times New Roman"/>
                <w:bCs/>
                <w:iCs/>
                <w:spacing w:val="2"/>
                <w:sz w:val="24"/>
                <w:szCs w:val="24"/>
              </w:rPr>
            </w:pPr>
            <w:r w:rsidRPr="009F718B">
              <w:rPr>
                <w:rFonts w:ascii="Verdana" w:hAnsi="Verdana" w:cs="Times New Roman"/>
                <w:bCs/>
                <w:iCs/>
                <w:spacing w:val="2"/>
                <w:sz w:val="24"/>
                <w:szCs w:val="24"/>
              </w:rPr>
              <w:t>(</w:t>
            </w:r>
            <w:r w:rsidRPr="009F718B">
              <w:rPr>
                <w:rFonts w:ascii="Verdana" w:hAnsi="Verdana" w:cs="Times New Roman"/>
                <w:bCs/>
                <w:i/>
                <w:iCs/>
                <w:spacing w:val="2"/>
                <w:sz w:val="24"/>
                <w:szCs w:val="24"/>
              </w:rPr>
              <w:t>parašas</w:t>
            </w:r>
            <w:r w:rsidRPr="009F718B">
              <w:rPr>
                <w:rFonts w:ascii="Verdana" w:hAnsi="Verdana" w:cs="Times New Roman"/>
                <w:bCs/>
                <w:iCs/>
                <w:spacing w:val="2"/>
                <w:sz w:val="24"/>
                <w:szCs w:val="24"/>
              </w:rPr>
              <w:t>)</w:t>
            </w:r>
          </w:p>
        </w:tc>
        <w:tc>
          <w:tcPr>
            <w:tcW w:w="3208" w:type="dxa"/>
            <w:hideMark/>
          </w:tcPr>
          <w:p w14:paraId="3F7C4EDC" w14:textId="43B3C915" w:rsidR="00B35FB7" w:rsidRPr="009F718B" w:rsidRDefault="00B35FB7" w:rsidP="00B35FB7">
            <w:pPr>
              <w:spacing w:after="0" w:line="240" w:lineRule="auto"/>
              <w:rPr>
                <w:rFonts w:ascii="Verdana" w:hAnsi="Verdana" w:cs="Times New Roman"/>
                <w:bCs/>
                <w:iCs/>
                <w:spacing w:val="2"/>
                <w:sz w:val="24"/>
                <w:szCs w:val="24"/>
              </w:rPr>
            </w:pPr>
            <w:r w:rsidRPr="009F718B">
              <w:rPr>
                <w:rFonts w:ascii="Verdana" w:hAnsi="Verdana" w:cs="Times New Roman"/>
                <w:bCs/>
                <w:iCs/>
                <w:spacing w:val="2"/>
                <w:sz w:val="24"/>
                <w:szCs w:val="24"/>
              </w:rPr>
              <w:t>__________________</w:t>
            </w:r>
          </w:p>
          <w:p w14:paraId="1EEA1628" w14:textId="77777777" w:rsidR="00B35FB7" w:rsidRPr="009F718B" w:rsidRDefault="00B35FB7" w:rsidP="00B35FB7">
            <w:pPr>
              <w:spacing w:after="0" w:line="240" w:lineRule="auto"/>
              <w:rPr>
                <w:rFonts w:ascii="Verdana" w:hAnsi="Verdana" w:cs="Times New Roman"/>
                <w:bCs/>
                <w:iCs/>
                <w:spacing w:val="2"/>
                <w:sz w:val="24"/>
                <w:szCs w:val="24"/>
              </w:rPr>
            </w:pPr>
            <w:r w:rsidRPr="009F718B">
              <w:rPr>
                <w:rFonts w:ascii="Verdana" w:hAnsi="Verdana" w:cs="Times New Roman"/>
                <w:bCs/>
                <w:iCs/>
                <w:spacing w:val="2"/>
                <w:sz w:val="24"/>
                <w:szCs w:val="24"/>
              </w:rPr>
              <w:t>(</w:t>
            </w:r>
            <w:r w:rsidRPr="009F718B">
              <w:rPr>
                <w:rFonts w:ascii="Verdana" w:hAnsi="Verdana" w:cs="Times New Roman"/>
                <w:bCs/>
                <w:i/>
                <w:iCs/>
                <w:spacing w:val="2"/>
                <w:sz w:val="24"/>
                <w:szCs w:val="24"/>
              </w:rPr>
              <w:t>vardas ir pavardė</w:t>
            </w:r>
            <w:r w:rsidRPr="009F718B">
              <w:rPr>
                <w:rFonts w:ascii="Verdana" w:hAnsi="Verdana" w:cs="Times New Roman"/>
                <w:bCs/>
                <w:iCs/>
                <w:spacing w:val="2"/>
                <w:sz w:val="24"/>
                <w:szCs w:val="24"/>
              </w:rPr>
              <w:t>)</w:t>
            </w:r>
          </w:p>
        </w:tc>
      </w:tr>
    </w:tbl>
    <w:p w14:paraId="48BD39A7" w14:textId="77777777" w:rsidR="00323CA4" w:rsidRPr="009F718B" w:rsidRDefault="00323CA4" w:rsidP="00731D69">
      <w:pPr>
        <w:spacing w:after="0" w:line="240" w:lineRule="auto"/>
        <w:rPr>
          <w:rFonts w:ascii="Verdana" w:hAnsi="Verdana" w:cs="Times New Roman"/>
          <w:bCs/>
          <w:spacing w:val="2"/>
          <w:sz w:val="24"/>
          <w:szCs w:val="24"/>
        </w:rPr>
      </w:pPr>
    </w:p>
    <w:sectPr w:rsidR="00323CA4" w:rsidRPr="009F718B" w:rsidSect="00371574">
      <w:headerReference w:type="even" r:id="rId44"/>
      <w:headerReference w:type="default" r:id="rId4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B083" w14:textId="77777777" w:rsidR="00EC3E8B" w:rsidRDefault="00EC3E8B" w:rsidP="001D2258">
      <w:pPr>
        <w:spacing w:after="0" w:line="240" w:lineRule="auto"/>
      </w:pPr>
      <w:r>
        <w:separator/>
      </w:r>
    </w:p>
  </w:endnote>
  <w:endnote w:type="continuationSeparator" w:id="0">
    <w:p w14:paraId="3678CA1F" w14:textId="77777777" w:rsidR="00EC3E8B" w:rsidRDefault="00EC3E8B"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Cambria">
    <w:panose1 w:val="02040503050406030204"/>
    <w:charset w:val="00"/>
    <w:family w:val="roman"/>
    <w:pitch w:val="variable"/>
    <w:sig w:usb0="E00006FF" w:usb1="420024FF" w:usb2="02000000" w:usb3="00000000" w:csb0="0000019F" w:csb1="00000000"/>
  </w:font>
  <w:font w:name="HELVETICA NEUE LIGHT">
    <w:altName w:val="Arial Nova Light"/>
    <w:charset w:val="00"/>
    <w:family w:val="auto"/>
    <w:pitch w:val="default"/>
    <w:sig w:usb0="E50002FF" w:usb1="500079DB" w:usb2="00000010" w:usb3="00000000" w:csb0="00000000"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3FD6" w14:textId="77777777" w:rsidR="00EC3E8B" w:rsidRDefault="00EC3E8B" w:rsidP="001D2258">
      <w:pPr>
        <w:spacing w:after="0" w:line="240" w:lineRule="auto"/>
      </w:pPr>
      <w:r>
        <w:separator/>
      </w:r>
    </w:p>
  </w:footnote>
  <w:footnote w:type="continuationSeparator" w:id="0">
    <w:p w14:paraId="394037DD" w14:textId="77777777" w:rsidR="00EC3E8B" w:rsidRDefault="00EC3E8B" w:rsidP="001D2258">
      <w:pPr>
        <w:spacing w:after="0" w:line="240" w:lineRule="auto"/>
      </w:pPr>
      <w:r>
        <w:continuationSeparator/>
      </w:r>
    </w:p>
  </w:footnote>
  <w:footnote w:id="1">
    <w:p w14:paraId="38645F2A" w14:textId="77777777" w:rsidR="00865A9F" w:rsidRDefault="00865A9F" w:rsidP="00865A9F">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97D63E1" w14:textId="071D2E66" w:rsidR="00865A9F" w:rsidRDefault="00865A9F" w:rsidP="00F921BB">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7632" w14:textId="77777777" w:rsidR="00865A9F" w:rsidRDefault="00865A9F" w:rsidP="00865A9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w:t>
    </w:r>
    <w:r w:rsidR="00C05396">
      <w:rPr>
        <w:rStyle w:val="Puslapionumeris"/>
        <w:rFonts w:eastAsia="Arial Unicode MS"/>
        <w:noProof/>
      </w:rPr>
      <w:t>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64478E3A" w:rsidR="000543D0" w:rsidRPr="009F718B" w:rsidRDefault="00023A6C" w:rsidP="00E02584">
    <w:pPr>
      <w:pStyle w:val="Antrats"/>
      <w:jc w:val="center"/>
      <w:rPr>
        <w:rFonts w:ascii="Verdana" w:hAnsi="Verdana"/>
      </w:rPr>
    </w:pPr>
    <w:r w:rsidRPr="009F718B">
      <w:rPr>
        <w:rFonts w:ascii="Verdana" w:hAnsi="Verdana"/>
      </w:rPr>
      <w:fldChar w:fldCharType="begin"/>
    </w:r>
    <w:r w:rsidRPr="009F718B">
      <w:rPr>
        <w:rFonts w:ascii="Verdana" w:hAnsi="Verdana"/>
      </w:rPr>
      <w:instrText xml:space="preserve"> PAGE   \* MERGEFORMAT </w:instrText>
    </w:r>
    <w:r w:rsidRPr="009F718B">
      <w:rPr>
        <w:rFonts w:ascii="Verdana" w:hAnsi="Verdana"/>
      </w:rPr>
      <w:fldChar w:fldCharType="separate"/>
    </w:r>
    <w:r w:rsidR="00CB589B" w:rsidRPr="009F718B">
      <w:rPr>
        <w:rFonts w:ascii="Verdana" w:hAnsi="Verdana"/>
        <w:noProof/>
      </w:rPr>
      <w:t>5</w:t>
    </w:r>
    <w:r w:rsidR="00CB589B" w:rsidRPr="009F718B">
      <w:rPr>
        <w:rFonts w:ascii="Verdana" w:hAnsi="Verdana"/>
        <w:noProof/>
      </w:rPr>
      <w:t>8</w:t>
    </w:r>
    <w:r w:rsidRPr="009F718B">
      <w:rPr>
        <w:rFonts w:ascii="Verdana" w:hAnsi="Verdana"/>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5D0E5F"/>
    <w:multiLevelType w:val="multilevel"/>
    <w:tmpl w:val="EA3CA8C0"/>
    <w:lvl w:ilvl="0">
      <w:start w:val="4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2447"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7C70DF7"/>
    <w:multiLevelType w:val="multilevel"/>
    <w:tmpl w:val="234CA254"/>
    <w:lvl w:ilvl="0">
      <w:start w:val="45"/>
      <w:numFmt w:val="decimal"/>
      <w:lvlText w:val="%1."/>
      <w:lvlJc w:val="left"/>
      <w:pPr>
        <w:ind w:left="600" w:hanging="600"/>
      </w:pPr>
      <w:rPr>
        <w:rFonts w:hint="default"/>
      </w:rPr>
    </w:lvl>
    <w:lvl w:ilvl="1">
      <w:start w:val="1"/>
      <w:numFmt w:val="decimal"/>
      <w:lvlText w:val="43.%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CB10862"/>
    <w:multiLevelType w:val="multilevel"/>
    <w:tmpl w:val="E806CD1C"/>
    <w:lvl w:ilvl="0">
      <w:start w:val="105"/>
      <w:numFmt w:val="decimal"/>
      <w:lvlText w:val="%1."/>
      <w:lvlJc w:val="left"/>
      <w:pPr>
        <w:ind w:left="780" w:hanging="780"/>
      </w:pPr>
      <w:rPr>
        <w:rFonts w:ascii="Arial" w:eastAsia="Times New Roman" w:hAnsi="Arial" w:cs="Arial" w:hint="default"/>
        <w:color w:val="000000"/>
        <w:sz w:val="22"/>
      </w:rPr>
    </w:lvl>
    <w:lvl w:ilvl="1">
      <w:start w:val="9"/>
      <w:numFmt w:val="decimal"/>
      <w:lvlText w:val="%1.%2."/>
      <w:lvlJc w:val="left"/>
      <w:pPr>
        <w:ind w:left="780" w:hanging="780"/>
      </w:pPr>
      <w:rPr>
        <w:rFonts w:ascii="Verdana" w:eastAsia="Times New Roman" w:hAnsi="Verdana" w:cs="Arial" w:hint="default"/>
        <w:color w:val="000000"/>
        <w:sz w:val="24"/>
        <w:szCs w:val="24"/>
      </w:rPr>
    </w:lvl>
    <w:lvl w:ilvl="2">
      <w:start w:val="1"/>
      <w:numFmt w:val="decimal"/>
      <w:lvlText w:val="%1.%2.%3."/>
      <w:lvlJc w:val="left"/>
      <w:pPr>
        <w:ind w:left="1080" w:hanging="1080"/>
      </w:pPr>
      <w:rPr>
        <w:rFonts w:ascii="Verdana" w:eastAsia="Times New Roman" w:hAnsi="Verdana" w:cs="Arial" w:hint="default"/>
        <w:color w:val="000000"/>
        <w:sz w:val="24"/>
        <w:szCs w:val="24"/>
      </w:rPr>
    </w:lvl>
    <w:lvl w:ilvl="3">
      <w:start w:val="1"/>
      <w:numFmt w:val="decimal"/>
      <w:lvlText w:val="%1.%2.%3.%4."/>
      <w:lvlJc w:val="left"/>
      <w:pPr>
        <w:ind w:left="1440" w:hanging="1440"/>
      </w:pPr>
      <w:rPr>
        <w:rFonts w:ascii="Arial" w:eastAsia="Times New Roman" w:hAnsi="Arial" w:cs="Arial" w:hint="default"/>
        <w:color w:val="000000"/>
        <w:sz w:val="22"/>
      </w:rPr>
    </w:lvl>
    <w:lvl w:ilvl="4">
      <w:start w:val="1"/>
      <w:numFmt w:val="decimal"/>
      <w:lvlText w:val="%1.%2.%3.%4.%5."/>
      <w:lvlJc w:val="left"/>
      <w:pPr>
        <w:ind w:left="1440" w:hanging="1440"/>
      </w:pPr>
      <w:rPr>
        <w:rFonts w:ascii="Arial" w:eastAsia="Times New Roman" w:hAnsi="Arial" w:cs="Arial" w:hint="default"/>
        <w:color w:val="000000"/>
        <w:sz w:val="22"/>
      </w:rPr>
    </w:lvl>
    <w:lvl w:ilvl="5">
      <w:start w:val="1"/>
      <w:numFmt w:val="decimal"/>
      <w:lvlText w:val="%1.%2.%3.%4.%5.%6."/>
      <w:lvlJc w:val="left"/>
      <w:pPr>
        <w:ind w:left="1800" w:hanging="1800"/>
      </w:pPr>
      <w:rPr>
        <w:rFonts w:ascii="Arial" w:eastAsia="Times New Roman" w:hAnsi="Arial" w:cs="Arial" w:hint="default"/>
        <w:color w:val="000000"/>
        <w:sz w:val="22"/>
      </w:rPr>
    </w:lvl>
    <w:lvl w:ilvl="6">
      <w:start w:val="1"/>
      <w:numFmt w:val="decimal"/>
      <w:lvlText w:val="%1.%2.%3.%4.%5.%6.%7."/>
      <w:lvlJc w:val="left"/>
      <w:pPr>
        <w:ind w:left="2160" w:hanging="2160"/>
      </w:pPr>
      <w:rPr>
        <w:rFonts w:ascii="Arial" w:eastAsia="Times New Roman" w:hAnsi="Arial" w:cs="Arial" w:hint="default"/>
        <w:color w:val="000000"/>
        <w:sz w:val="22"/>
      </w:rPr>
    </w:lvl>
    <w:lvl w:ilvl="7">
      <w:start w:val="1"/>
      <w:numFmt w:val="decimal"/>
      <w:lvlText w:val="%1.%2.%3.%4.%5.%6.%7.%8."/>
      <w:lvlJc w:val="left"/>
      <w:pPr>
        <w:ind w:left="2520" w:hanging="2520"/>
      </w:pPr>
      <w:rPr>
        <w:rFonts w:ascii="Arial" w:eastAsia="Times New Roman" w:hAnsi="Arial" w:cs="Arial" w:hint="default"/>
        <w:color w:val="000000"/>
        <w:sz w:val="22"/>
      </w:rPr>
    </w:lvl>
    <w:lvl w:ilvl="8">
      <w:start w:val="1"/>
      <w:numFmt w:val="decimal"/>
      <w:lvlText w:val="%1.%2.%3.%4.%5.%6.%7.%8.%9."/>
      <w:lvlJc w:val="left"/>
      <w:pPr>
        <w:ind w:left="2880" w:hanging="2880"/>
      </w:pPr>
      <w:rPr>
        <w:rFonts w:ascii="Arial" w:eastAsia="Times New Roman" w:hAnsi="Arial" w:cs="Arial" w:hint="default"/>
        <w:color w:val="000000"/>
        <w:sz w:val="22"/>
      </w:r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0E904BAA"/>
    <w:multiLevelType w:val="multilevel"/>
    <w:tmpl w:val="146CE39E"/>
    <w:lvl w:ilvl="0">
      <w:start w:val="25"/>
      <w:numFmt w:val="decimal"/>
      <w:lvlText w:val="%1."/>
      <w:lvlJc w:val="left"/>
      <w:pPr>
        <w:ind w:left="600" w:hanging="600"/>
      </w:pPr>
      <w:rPr>
        <w:rFonts w:eastAsia="Arial Unicode MS" w:hint="default"/>
      </w:rPr>
    </w:lvl>
    <w:lvl w:ilvl="1">
      <w:start w:val="4"/>
      <w:numFmt w:val="decimal"/>
      <w:lvlText w:val="%1.%2."/>
      <w:lvlJc w:val="left"/>
      <w:pPr>
        <w:ind w:left="720" w:hanging="72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160" w:hanging="2160"/>
      </w:pPr>
      <w:rPr>
        <w:rFonts w:eastAsia="Arial Unicode MS" w:hint="default"/>
      </w:rPr>
    </w:lvl>
    <w:lvl w:ilvl="8">
      <w:start w:val="1"/>
      <w:numFmt w:val="decimal"/>
      <w:lvlText w:val="%1.%2.%3.%4.%5.%6.%7.%8.%9."/>
      <w:lvlJc w:val="left"/>
      <w:pPr>
        <w:ind w:left="2520" w:hanging="2520"/>
      </w:pPr>
      <w:rPr>
        <w:rFonts w:eastAsia="Arial Unicode MS" w:hint="default"/>
      </w:rPr>
    </w:lvl>
  </w:abstractNum>
  <w:abstractNum w:abstractNumId="10" w15:restartNumberingAfterBreak="0">
    <w:nsid w:val="0F22378D"/>
    <w:multiLevelType w:val="hybridMultilevel"/>
    <w:tmpl w:val="B49C378E"/>
    <w:lvl w:ilvl="0" w:tplc="A08A5872">
      <w:start w:val="1"/>
      <w:numFmt w:val="decimal"/>
      <w:lvlText w:val="%1."/>
      <w:lvlJc w:val="left"/>
      <w:pPr>
        <w:ind w:left="720" w:hanging="360"/>
      </w:pPr>
    </w:lvl>
    <w:lvl w:ilvl="1" w:tplc="9CFC168C">
      <w:start w:val="1"/>
      <w:numFmt w:val="decimal"/>
      <w:lvlText w:val="%2."/>
      <w:lvlJc w:val="left"/>
      <w:pPr>
        <w:ind w:left="720" w:hanging="360"/>
      </w:pPr>
    </w:lvl>
    <w:lvl w:ilvl="2" w:tplc="536237AE">
      <w:start w:val="1"/>
      <w:numFmt w:val="decimal"/>
      <w:lvlText w:val="%3."/>
      <w:lvlJc w:val="left"/>
      <w:pPr>
        <w:ind w:left="720" w:hanging="360"/>
      </w:pPr>
    </w:lvl>
    <w:lvl w:ilvl="3" w:tplc="5BC651AC">
      <w:start w:val="1"/>
      <w:numFmt w:val="decimal"/>
      <w:lvlText w:val="%4."/>
      <w:lvlJc w:val="left"/>
      <w:pPr>
        <w:ind w:left="720" w:hanging="360"/>
      </w:pPr>
    </w:lvl>
    <w:lvl w:ilvl="4" w:tplc="CB6215EA">
      <w:start w:val="1"/>
      <w:numFmt w:val="decimal"/>
      <w:lvlText w:val="%5."/>
      <w:lvlJc w:val="left"/>
      <w:pPr>
        <w:ind w:left="720" w:hanging="360"/>
      </w:pPr>
    </w:lvl>
    <w:lvl w:ilvl="5" w:tplc="26001340">
      <w:start w:val="1"/>
      <w:numFmt w:val="decimal"/>
      <w:lvlText w:val="%6."/>
      <w:lvlJc w:val="left"/>
      <w:pPr>
        <w:ind w:left="720" w:hanging="360"/>
      </w:pPr>
    </w:lvl>
    <w:lvl w:ilvl="6" w:tplc="D5E2D748">
      <w:start w:val="1"/>
      <w:numFmt w:val="decimal"/>
      <w:lvlText w:val="%7."/>
      <w:lvlJc w:val="left"/>
      <w:pPr>
        <w:ind w:left="720" w:hanging="360"/>
      </w:pPr>
    </w:lvl>
    <w:lvl w:ilvl="7" w:tplc="9C7CE546">
      <w:start w:val="1"/>
      <w:numFmt w:val="decimal"/>
      <w:lvlText w:val="%8."/>
      <w:lvlJc w:val="left"/>
      <w:pPr>
        <w:ind w:left="720" w:hanging="360"/>
      </w:pPr>
    </w:lvl>
    <w:lvl w:ilvl="8" w:tplc="538EF044">
      <w:start w:val="1"/>
      <w:numFmt w:val="decimal"/>
      <w:lvlText w:val="%9."/>
      <w:lvlJc w:val="left"/>
      <w:pPr>
        <w:ind w:left="720" w:hanging="360"/>
      </w:pPr>
    </w:lvl>
  </w:abstractNum>
  <w:abstractNum w:abstractNumId="1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3" w15:restartNumberingAfterBreak="0">
    <w:nsid w:val="116B74E3"/>
    <w:multiLevelType w:val="multilevel"/>
    <w:tmpl w:val="02BAF372"/>
    <w:lvl w:ilvl="0">
      <w:start w:val="75"/>
      <w:numFmt w:val="decimal"/>
      <w:lvlText w:val="%1."/>
      <w:lvlJc w:val="left"/>
      <w:pPr>
        <w:ind w:left="630" w:hanging="630"/>
      </w:pPr>
      <w:rPr>
        <w:rFonts w:eastAsia="Arial Unicode MS" w:hint="default"/>
      </w:rPr>
    </w:lvl>
    <w:lvl w:ilvl="1">
      <w:start w:val="1"/>
      <w:numFmt w:val="decimal"/>
      <w:lvlText w:val="%1.%2."/>
      <w:lvlJc w:val="left"/>
      <w:pPr>
        <w:ind w:left="720" w:hanging="72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14" w15:restartNumberingAfterBreak="0">
    <w:nsid w:val="12087051"/>
    <w:multiLevelType w:val="multilevel"/>
    <w:tmpl w:val="23E42810"/>
    <w:lvl w:ilvl="0">
      <w:start w:val="4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121B413B"/>
    <w:multiLevelType w:val="hybridMultilevel"/>
    <w:tmpl w:val="68A872C4"/>
    <w:lvl w:ilvl="0" w:tplc="D20A5028">
      <w:start w:val="120"/>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4D3A6E"/>
    <w:multiLevelType w:val="multilevel"/>
    <w:tmpl w:val="B532F6F0"/>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1294711E"/>
    <w:multiLevelType w:val="multilevel"/>
    <w:tmpl w:val="BDCA6B74"/>
    <w:lvl w:ilvl="0">
      <w:start w:val="4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13A41EC6"/>
    <w:multiLevelType w:val="hybridMultilevel"/>
    <w:tmpl w:val="6B46D62C"/>
    <w:lvl w:ilvl="0" w:tplc="1A7EAB8E">
      <w:start w:val="1"/>
      <w:numFmt w:val="decimal"/>
      <w:lvlText w:val="100.%1."/>
      <w:lvlJc w:val="left"/>
      <w:pPr>
        <w:ind w:left="26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0" w15:restartNumberingAfterBreak="0">
    <w:nsid w:val="16073F9B"/>
    <w:multiLevelType w:val="multilevel"/>
    <w:tmpl w:val="3B3CBC76"/>
    <w:lvl w:ilvl="0">
      <w:start w:val="78"/>
      <w:numFmt w:val="decimal"/>
      <w:lvlText w:val="%1."/>
      <w:lvlJc w:val="left"/>
      <w:pPr>
        <w:ind w:left="630" w:hanging="630"/>
      </w:pPr>
      <w:rPr>
        <w:rFonts w:hint="default"/>
      </w:rPr>
    </w:lvl>
    <w:lvl w:ilvl="1">
      <w:start w:val="1"/>
      <w:numFmt w:val="decimal"/>
      <w:lvlText w:val="77.%2."/>
      <w:lvlJc w:val="left"/>
      <w:pPr>
        <w:ind w:left="1440" w:hanging="36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21" w15:restartNumberingAfterBreak="0">
    <w:nsid w:val="19661EDE"/>
    <w:multiLevelType w:val="hybridMultilevel"/>
    <w:tmpl w:val="7EB8E9F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664863E2">
      <w:start w:val="1"/>
      <w:numFmt w:val="decimal"/>
      <w:lvlText w:val="%7)"/>
      <w:lvlJc w:val="left"/>
      <w:pPr>
        <w:ind w:left="5040" w:hanging="360"/>
      </w:pPr>
      <w:rPr>
        <w:rFonts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9CB3AC4"/>
    <w:multiLevelType w:val="hybridMultilevel"/>
    <w:tmpl w:val="5C08212C"/>
    <w:lvl w:ilvl="0" w:tplc="0DFA9FD2">
      <w:start w:val="1"/>
      <w:numFmt w:val="decimal"/>
      <w:lvlText w:val="%1)"/>
      <w:lvlJc w:val="left"/>
      <w:pPr>
        <w:ind w:left="720" w:hanging="360"/>
      </w:pPr>
    </w:lvl>
    <w:lvl w:ilvl="1" w:tplc="B1B6114E">
      <w:start w:val="1"/>
      <w:numFmt w:val="decimal"/>
      <w:lvlText w:val="%2)"/>
      <w:lvlJc w:val="left"/>
      <w:pPr>
        <w:ind w:left="720" w:hanging="360"/>
      </w:pPr>
    </w:lvl>
    <w:lvl w:ilvl="2" w:tplc="1CC8828E">
      <w:start w:val="1"/>
      <w:numFmt w:val="decimal"/>
      <w:lvlText w:val="%3)"/>
      <w:lvlJc w:val="left"/>
      <w:pPr>
        <w:ind w:left="720" w:hanging="360"/>
      </w:pPr>
    </w:lvl>
    <w:lvl w:ilvl="3" w:tplc="252C69A4">
      <w:start w:val="1"/>
      <w:numFmt w:val="decimal"/>
      <w:lvlText w:val="%4)"/>
      <w:lvlJc w:val="left"/>
      <w:pPr>
        <w:ind w:left="720" w:hanging="360"/>
      </w:pPr>
    </w:lvl>
    <w:lvl w:ilvl="4" w:tplc="52F4EF86">
      <w:start w:val="1"/>
      <w:numFmt w:val="decimal"/>
      <w:lvlText w:val="%5)"/>
      <w:lvlJc w:val="left"/>
      <w:pPr>
        <w:ind w:left="720" w:hanging="360"/>
      </w:pPr>
    </w:lvl>
    <w:lvl w:ilvl="5" w:tplc="AA3AE6CA">
      <w:start w:val="1"/>
      <w:numFmt w:val="decimal"/>
      <w:lvlText w:val="%6)"/>
      <w:lvlJc w:val="left"/>
      <w:pPr>
        <w:ind w:left="720" w:hanging="360"/>
      </w:pPr>
    </w:lvl>
    <w:lvl w:ilvl="6" w:tplc="6A141866">
      <w:start w:val="1"/>
      <w:numFmt w:val="decimal"/>
      <w:lvlText w:val="%7)"/>
      <w:lvlJc w:val="left"/>
      <w:pPr>
        <w:ind w:left="720" w:hanging="360"/>
      </w:pPr>
    </w:lvl>
    <w:lvl w:ilvl="7" w:tplc="651A29F0">
      <w:start w:val="1"/>
      <w:numFmt w:val="decimal"/>
      <w:lvlText w:val="%8)"/>
      <w:lvlJc w:val="left"/>
      <w:pPr>
        <w:ind w:left="720" w:hanging="360"/>
      </w:pPr>
    </w:lvl>
    <w:lvl w:ilvl="8" w:tplc="637E3452">
      <w:start w:val="1"/>
      <w:numFmt w:val="decimal"/>
      <w:lvlText w:val="%9)"/>
      <w:lvlJc w:val="left"/>
      <w:pPr>
        <w:ind w:left="720" w:hanging="360"/>
      </w:pPr>
    </w:lvl>
  </w:abstractNum>
  <w:abstractNum w:abstractNumId="23" w15:restartNumberingAfterBreak="0">
    <w:nsid w:val="1A23712C"/>
    <w:multiLevelType w:val="multilevel"/>
    <w:tmpl w:val="EAE84F1C"/>
    <w:lvl w:ilvl="0">
      <w:start w:val="9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4" w15:restartNumberingAfterBreak="0">
    <w:nsid w:val="1AAB4A71"/>
    <w:multiLevelType w:val="multilevel"/>
    <w:tmpl w:val="E9F29DB8"/>
    <w:lvl w:ilvl="0">
      <w:start w:val="12"/>
      <w:numFmt w:val="decimal"/>
      <w:lvlText w:val="%1."/>
      <w:lvlJc w:val="left"/>
      <w:pPr>
        <w:ind w:left="1099" w:hanging="390"/>
      </w:pPr>
      <w:rPr>
        <w:rFonts w:hint="default"/>
        <w:b w:val="0"/>
        <w:i w:val="0"/>
        <w:iCs w:val="0"/>
        <w:color w:val="auto"/>
        <w:sz w:val="24"/>
        <w:szCs w:val="24"/>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89" w:hanging="1080"/>
      </w:pPr>
      <w:rPr>
        <w:rFonts w:hint="default"/>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3229" w:hanging="2520"/>
      </w:pPr>
      <w:rPr>
        <w:rFonts w:hint="default"/>
      </w:rPr>
    </w:lvl>
    <w:lvl w:ilvl="8">
      <w:start w:val="1"/>
      <w:numFmt w:val="decimal"/>
      <w:isLgl/>
      <w:lvlText w:val="%1.%2.%3.%4.%5.%6.%7.%8.%9."/>
      <w:lvlJc w:val="left"/>
      <w:pPr>
        <w:ind w:left="3589" w:hanging="2880"/>
      </w:pPr>
      <w:rPr>
        <w:rFonts w:hint="default"/>
      </w:rPr>
    </w:lvl>
  </w:abstractNum>
  <w:abstractNum w:abstractNumId="2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6" w15:restartNumberingAfterBreak="0">
    <w:nsid w:val="1B874D1A"/>
    <w:multiLevelType w:val="multilevel"/>
    <w:tmpl w:val="C07AA3DE"/>
    <w:lvl w:ilvl="0">
      <w:start w:val="72"/>
      <w:numFmt w:val="decimal"/>
      <w:lvlText w:val="%1."/>
      <w:lvlJc w:val="left"/>
      <w:pPr>
        <w:ind w:left="630" w:hanging="630"/>
      </w:pPr>
      <w:rPr>
        <w:rFonts w:cs="Arial Unicode MS" w:hint="default"/>
      </w:rPr>
    </w:lvl>
    <w:lvl w:ilvl="1">
      <w:start w:val="1"/>
      <w:numFmt w:val="decimal"/>
      <w:lvlText w:val="71.%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27" w15:restartNumberingAfterBreak="0">
    <w:nsid w:val="1C1D2C69"/>
    <w:multiLevelType w:val="multilevel"/>
    <w:tmpl w:val="F0DCED78"/>
    <w:lvl w:ilvl="0">
      <w:start w:val="72"/>
      <w:numFmt w:val="decimal"/>
      <w:lvlText w:val="%1."/>
      <w:lvlJc w:val="left"/>
      <w:pPr>
        <w:ind w:left="630" w:hanging="630"/>
      </w:pPr>
      <w:rPr>
        <w:rFonts w:cs="Arial Unicode MS" w:hint="default"/>
      </w:rPr>
    </w:lvl>
    <w:lvl w:ilvl="1">
      <w:start w:val="1"/>
      <w:numFmt w:val="decimal"/>
      <w:lvlText w:val="%1.%2."/>
      <w:lvlJc w:val="left"/>
      <w:pPr>
        <w:ind w:left="1429" w:hanging="720"/>
      </w:pPr>
      <w:rPr>
        <w:rFonts w:cs="Arial Unicode MS" w:hint="default"/>
      </w:rPr>
    </w:lvl>
    <w:lvl w:ilvl="2">
      <w:start w:val="1"/>
      <w:numFmt w:val="decimal"/>
      <w:lvlText w:val="%1.%2.%3."/>
      <w:lvlJc w:val="left"/>
      <w:pPr>
        <w:ind w:left="2498" w:hanging="1080"/>
      </w:pPr>
      <w:rPr>
        <w:rFonts w:cs="Arial Unicode MS" w:hint="default"/>
      </w:rPr>
    </w:lvl>
    <w:lvl w:ilvl="3">
      <w:start w:val="1"/>
      <w:numFmt w:val="decimal"/>
      <w:lvlText w:val="%1.%2.%3.%4."/>
      <w:lvlJc w:val="left"/>
      <w:pPr>
        <w:ind w:left="3567" w:hanging="1440"/>
      </w:pPr>
      <w:rPr>
        <w:rFonts w:cs="Arial Unicode MS" w:hint="default"/>
      </w:rPr>
    </w:lvl>
    <w:lvl w:ilvl="4">
      <w:start w:val="1"/>
      <w:numFmt w:val="decimal"/>
      <w:lvlText w:val="%1.%2.%3.%4.%5."/>
      <w:lvlJc w:val="left"/>
      <w:pPr>
        <w:ind w:left="4276" w:hanging="1440"/>
      </w:pPr>
      <w:rPr>
        <w:rFonts w:cs="Arial Unicode MS" w:hint="default"/>
      </w:rPr>
    </w:lvl>
    <w:lvl w:ilvl="5">
      <w:start w:val="1"/>
      <w:numFmt w:val="decimal"/>
      <w:lvlText w:val="%1.%2.%3.%4.%5.%6."/>
      <w:lvlJc w:val="left"/>
      <w:pPr>
        <w:ind w:left="5345" w:hanging="1800"/>
      </w:pPr>
      <w:rPr>
        <w:rFonts w:cs="Arial Unicode MS" w:hint="default"/>
      </w:rPr>
    </w:lvl>
    <w:lvl w:ilvl="6">
      <w:start w:val="1"/>
      <w:numFmt w:val="decimal"/>
      <w:lvlText w:val="%1.%2.%3.%4.%5.%6.%7."/>
      <w:lvlJc w:val="left"/>
      <w:pPr>
        <w:ind w:left="6414" w:hanging="2160"/>
      </w:pPr>
      <w:rPr>
        <w:rFonts w:cs="Arial Unicode MS" w:hint="default"/>
      </w:rPr>
    </w:lvl>
    <w:lvl w:ilvl="7">
      <w:start w:val="1"/>
      <w:numFmt w:val="decimal"/>
      <w:lvlText w:val="%1.%2.%3.%4.%5.%6.%7.%8."/>
      <w:lvlJc w:val="left"/>
      <w:pPr>
        <w:ind w:left="7483" w:hanging="2520"/>
      </w:pPr>
      <w:rPr>
        <w:rFonts w:cs="Arial Unicode MS" w:hint="default"/>
      </w:rPr>
    </w:lvl>
    <w:lvl w:ilvl="8">
      <w:start w:val="1"/>
      <w:numFmt w:val="decimal"/>
      <w:lvlText w:val="%1.%2.%3.%4.%5.%6.%7.%8.%9."/>
      <w:lvlJc w:val="left"/>
      <w:pPr>
        <w:ind w:left="8552" w:hanging="2880"/>
      </w:pPr>
      <w:rPr>
        <w:rFonts w:cs="Arial Unicode MS" w:hint="default"/>
      </w:rPr>
    </w:lvl>
  </w:abstractNum>
  <w:abstractNum w:abstractNumId="28" w15:restartNumberingAfterBreak="0">
    <w:nsid w:val="1FD273B5"/>
    <w:multiLevelType w:val="multilevel"/>
    <w:tmpl w:val="8F10F404"/>
    <w:lvl w:ilvl="0">
      <w:start w:val="24"/>
      <w:numFmt w:val="decimal"/>
      <w:lvlText w:val="%1."/>
      <w:lvlJc w:val="left"/>
      <w:pPr>
        <w:ind w:left="600" w:hanging="600"/>
      </w:pPr>
      <w:rPr>
        <w:rFonts w:eastAsia="Arial Unicode MS" w:hint="default"/>
      </w:rPr>
    </w:lvl>
    <w:lvl w:ilvl="1">
      <w:start w:val="4"/>
      <w:numFmt w:val="decimal"/>
      <w:lvlText w:val="%1.%2."/>
      <w:lvlJc w:val="left"/>
      <w:pPr>
        <w:ind w:left="720" w:hanging="72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160" w:hanging="2160"/>
      </w:pPr>
      <w:rPr>
        <w:rFonts w:eastAsia="Arial Unicode MS" w:hint="default"/>
      </w:rPr>
    </w:lvl>
    <w:lvl w:ilvl="8">
      <w:start w:val="1"/>
      <w:numFmt w:val="decimal"/>
      <w:lvlText w:val="%1.%2.%3.%4.%5.%6.%7.%8.%9."/>
      <w:lvlJc w:val="left"/>
      <w:pPr>
        <w:ind w:left="2520" w:hanging="2520"/>
      </w:pPr>
      <w:rPr>
        <w:rFonts w:eastAsia="Arial Unicode MS" w:hint="default"/>
      </w:rPr>
    </w:lvl>
  </w:abstractNum>
  <w:abstractNum w:abstractNumId="29"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2443BD5"/>
    <w:multiLevelType w:val="hybridMultilevel"/>
    <w:tmpl w:val="5704B5AC"/>
    <w:lvl w:ilvl="0" w:tplc="3030FB32">
      <w:start w:val="1"/>
      <w:numFmt w:val="decimal"/>
      <w:lvlText w:val="%1."/>
      <w:lvlJc w:val="left"/>
      <w:pPr>
        <w:ind w:left="720" w:hanging="360"/>
      </w:pPr>
    </w:lvl>
    <w:lvl w:ilvl="1" w:tplc="3E34C07C">
      <w:start w:val="1"/>
      <w:numFmt w:val="decimal"/>
      <w:lvlText w:val="%2."/>
      <w:lvlJc w:val="left"/>
      <w:pPr>
        <w:ind w:left="720" w:hanging="360"/>
      </w:pPr>
    </w:lvl>
    <w:lvl w:ilvl="2" w:tplc="FD02EE62">
      <w:start w:val="1"/>
      <w:numFmt w:val="decimal"/>
      <w:lvlText w:val="%3."/>
      <w:lvlJc w:val="left"/>
      <w:pPr>
        <w:ind w:left="720" w:hanging="360"/>
      </w:pPr>
    </w:lvl>
    <w:lvl w:ilvl="3" w:tplc="ED16F9D2">
      <w:start w:val="1"/>
      <w:numFmt w:val="decimal"/>
      <w:lvlText w:val="%4."/>
      <w:lvlJc w:val="left"/>
      <w:pPr>
        <w:ind w:left="720" w:hanging="360"/>
      </w:pPr>
    </w:lvl>
    <w:lvl w:ilvl="4" w:tplc="B7DAD584">
      <w:start w:val="1"/>
      <w:numFmt w:val="decimal"/>
      <w:lvlText w:val="%5."/>
      <w:lvlJc w:val="left"/>
      <w:pPr>
        <w:ind w:left="720" w:hanging="360"/>
      </w:pPr>
    </w:lvl>
    <w:lvl w:ilvl="5" w:tplc="C292D0E0">
      <w:start w:val="1"/>
      <w:numFmt w:val="decimal"/>
      <w:lvlText w:val="%6."/>
      <w:lvlJc w:val="left"/>
      <w:pPr>
        <w:ind w:left="720" w:hanging="360"/>
      </w:pPr>
    </w:lvl>
    <w:lvl w:ilvl="6" w:tplc="AA003848">
      <w:start w:val="1"/>
      <w:numFmt w:val="decimal"/>
      <w:lvlText w:val="%7."/>
      <w:lvlJc w:val="left"/>
      <w:pPr>
        <w:ind w:left="720" w:hanging="360"/>
      </w:pPr>
    </w:lvl>
    <w:lvl w:ilvl="7" w:tplc="99E222CC">
      <w:start w:val="1"/>
      <w:numFmt w:val="decimal"/>
      <w:lvlText w:val="%8."/>
      <w:lvlJc w:val="left"/>
      <w:pPr>
        <w:ind w:left="720" w:hanging="360"/>
      </w:pPr>
    </w:lvl>
    <w:lvl w:ilvl="8" w:tplc="5374DB2A">
      <w:start w:val="1"/>
      <w:numFmt w:val="decimal"/>
      <w:lvlText w:val="%9."/>
      <w:lvlJc w:val="left"/>
      <w:pPr>
        <w:ind w:left="720" w:hanging="360"/>
      </w:pPr>
    </w:lvl>
  </w:abstractNum>
  <w:abstractNum w:abstractNumId="31"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52D5BFD"/>
    <w:multiLevelType w:val="hybridMultilevel"/>
    <w:tmpl w:val="7E9A79FC"/>
    <w:lvl w:ilvl="0" w:tplc="5346FF2C">
      <w:start w:val="1"/>
      <w:numFmt w:val="decimal"/>
      <w:lvlText w:val="%1."/>
      <w:lvlJc w:val="left"/>
      <w:pPr>
        <w:ind w:left="1020" w:hanging="360"/>
      </w:pPr>
    </w:lvl>
    <w:lvl w:ilvl="1" w:tplc="F4F272AC">
      <w:start w:val="1"/>
      <w:numFmt w:val="decimal"/>
      <w:lvlText w:val="%2."/>
      <w:lvlJc w:val="left"/>
      <w:pPr>
        <w:ind w:left="1020" w:hanging="360"/>
      </w:pPr>
    </w:lvl>
    <w:lvl w:ilvl="2" w:tplc="A88A4BAE">
      <w:start w:val="1"/>
      <w:numFmt w:val="decimal"/>
      <w:lvlText w:val="%3."/>
      <w:lvlJc w:val="left"/>
      <w:pPr>
        <w:ind w:left="1020" w:hanging="360"/>
      </w:pPr>
    </w:lvl>
    <w:lvl w:ilvl="3" w:tplc="DDB62B66">
      <w:start w:val="1"/>
      <w:numFmt w:val="decimal"/>
      <w:lvlText w:val="%4."/>
      <w:lvlJc w:val="left"/>
      <w:pPr>
        <w:ind w:left="1020" w:hanging="360"/>
      </w:pPr>
    </w:lvl>
    <w:lvl w:ilvl="4" w:tplc="54943258">
      <w:start w:val="1"/>
      <w:numFmt w:val="decimal"/>
      <w:lvlText w:val="%5."/>
      <w:lvlJc w:val="left"/>
      <w:pPr>
        <w:ind w:left="1020" w:hanging="360"/>
      </w:pPr>
    </w:lvl>
    <w:lvl w:ilvl="5" w:tplc="C23E565C">
      <w:start w:val="1"/>
      <w:numFmt w:val="decimal"/>
      <w:lvlText w:val="%6."/>
      <w:lvlJc w:val="left"/>
      <w:pPr>
        <w:ind w:left="1020" w:hanging="360"/>
      </w:pPr>
    </w:lvl>
    <w:lvl w:ilvl="6" w:tplc="86F6F712">
      <w:start w:val="1"/>
      <w:numFmt w:val="decimal"/>
      <w:lvlText w:val="%7."/>
      <w:lvlJc w:val="left"/>
      <w:pPr>
        <w:ind w:left="1020" w:hanging="360"/>
      </w:pPr>
    </w:lvl>
    <w:lvl w:ilvl="7" w:tplc="1AA0EF80">
      <w:start w:val="1"/>
      <w:numFmt w:val="decimal"/>
      <w:lvlText w:val="%8."/>
      <w:lvlJc w:val="left"/>
      <w:pPr>
        <w:ind w:left="1020" w:hanging="360"/>
      </w:pPr>
    </w:lvl>
    <w:lvl w:ilvl="8" w:tplc="94E493BE">
      <w:start w:val="1"/>
      <w:numFmt w:val="decimal"/>
      <w:lvlText w:val="%9."/>
      <w:lvlJc w:val="left"/>
      <w:pPr>
        <w:ind w:left="1020" w:hanging="360"/>
      </w:pPr>
    </w:lvl>
  </w:abstractNum>
  <w:abstractNum w:abstractNumId="33" w15:restartNumberingAfterBreak="0">
    <w:nsid w:val="26E13E3D"/>
    <w:multiLevelType w:val="hybridMultilevel"/>
    <w:tmpl w:val="CE787EDC"/>
    <w:lvl w:ilvl="0" w:tplc="38243DE4">
      <w:start w:val="1"/>
      <w:numFmt w:val="decimal"/>
      <w:lvlText w:val="%1."/>
      <w:lvlJc w:val="left"/>
      <w:pPr>
        <w:ind w:left="720" w:hanging="360"/>
      </w:pPr>
    </w:lvl>
    <w:lvl w:ilvl="1" w:tplc="DE9EEA80">
      <w:start w:val="1"/>
      <w:numFmt w:val="decimal"/>
      <w:lvlText w:val="%2."/>
      <w:lvlJc w:val="left"/>
      <w:pPr>
        <w:ind w:left="720" w:hanging="360"/>
      </w:pPr>
    </w:lvl>
    <w:lvl w:ilvl="2" w:tplc="DAF0AEEE">
      <w:start w:val="1"/>
      <w:numFmt w:val="decimal"/>
      <w:lvlText w:val="%3."/>
      <w:lvlJc w:val="left"/>
      <w:pPr>
        <w:ind w:left="720" w:hanging="360"/>
      </w:pPr>
    </w:lvl>
    <w:lvl w:ilvl="3" w:tplc="8B92F104">
      <w:start w:val="1"/>
      <w:numFmt w:val="decimal"/>
      <w:lvlText w:val="%4."/>
      <w:lvlJc w:val="left"/>
      <w:pPr>
        <w:ind w:left="720" w:hanging="360"/>
      </w:pPr>
    </w:lvl>
    <w:lvl w:ilvl="4" w:tplc="E97279E6">
      <w:start w:val="1"/>
      <w:numFmt w:val="decimal"/>
      <w:lvlText w:val="%5."/>
      <w:lvlJc w:val="left"/>
      <w:pPr>
        <w:ind w:left="720" w:hanging="360"/>
      </w:pPr>
    </w:lvl>
    <w:lvl w:ilvl="5" w:tplc="FCA4D8F4">
      <w:start w:val="1"/>
      <w:numFmt w:val="decimal"/>
      <w:lvlText w:val="%6."/>
      <w:lvlJc w:val="left"/>
      <w:pPr>
        <w:ind w:left="720" w:hanging="360"/>
      </w:pPr>
    </w:lvl>
    <w:lvl w:ilvl="6" w:tplc="83747F3E">
      <w:start w:val="1"/>
      <w:numFmt w:val="decimal"/>
      <w:lvlText w:val="%7."/>
      <w:lvlJc w:val="left"/>
      <w:pPr>
        <w:ind w:left="720" w:hanging="360"/>
      </w:pPr>
    </w:lvl>
    <w:lvl w:ilvl="7" w:tplc="D824989C">
      <w:start w:val="1"/>
      <w:numFmt w:val="decimal"/>
      <w:lvlText w:val="%8."/>
      <w:lvlJc w:val="left"/>
      <w:pPr>
        <w:ind w:left="720" w:hanging="360"/>
      </w:pPr>
    </w:lvl>
    <w:lvl w:ilvl="8" w:tplc="49302CA0">
      <w:start w:val="1"/>
      <w:numFmt w:val="decimal"/>
      <w:lvlText w:val="%9."/>
      <w:lvlJc w:val="left"/>
      <w:pPr>
        <w:ind w:left="720" w:hanging="360"/>
      </w:pPr>
    </w:lvl>
  </w:abstractNum>
  <w:abstractNum w:abstractNumId="3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5" w15:restartNumberingAfterBreak="0">
    <w:nsid w:val="28550E8D"/>
    <w:multiLevelType w:val="multilevel"/>
    <w:tmpl w:val="B5A4D568"/>
    <w:lvl w:ilvl="0">
      <w:start w:val="111"/>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6"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2A343E3C"/>
    <w:multiLevelType w:val="hybridMultilevel"/>
    <w:tmpl w:val="B1B62E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C9C26E1"/>
    <w:multiLevelType w:val="hybridMultilevel"/>
    <w:tmpl w:val="622471C6"/>
    <w:lvl w:ilvl="0" w:tplc="1952CBE0">
      <w:start w:val="1"/>
      <w:numFmt w:val="decimal"/>
      <w:lvlText w:val="%1)"/>
      <w:lvlJc w:val="left"/>
      <w:pPr>
        <w:ind w:left="720" w:hanging="360"/>
      </w:pPr>
    </w:lvl>
    <w:lvl w:ilvl="1" w:tplc="FE6410BA">
      <w:start w:val="1"/>
      <w:numFmt w:val="decimal"/>
      <w:lvlText w:val="%2)"/>
      <w:lvlJc w:val="left"/>
      <w:pPr>
        <w:ind w:left="720" w:hanging="360"/>
      </w:pPr>
    </w:lvl>
    <w:lvl w:ilvl="2" w:tplc="165E6450">
      <w:start w:val="1"/>
      <w:numFmt w:val="decimal"/>
      <w:lvlText w:val="%3)"/>
      <w:lvlJc w:val="left"/>
      <w:pPr>
        <w:ind w:left="720" w:hanging="360"/>
      </w:pPr>
    </w:lvl>
    <w:lvl w:ilvl="3" w:tplc="A5AC445C">
      <w:start w:val="1"/>
      <w:numFmt w:val="decimal"/>
      <w:lvlText w:val="%4)"/>
      <w:lvlJc w:val="left"/>
      <w:pPr>
        <w:ind w:left="720" w:hanging="360"/>
      </w:pPr>
    </w:lvl>
    <w:lvl w:ilvl="4" w:tplc="F87E9416">
      <w:start w:val="1"/>
      <w:numFmt w:val="decimal"/>
      <w:lvlText w:val="%5)"/>
      <w:lvlJc w:val="left"/>
      <w:pPr>
        <w:ind w:left="720" w:hanging="360"/>
      </w:pPr>
    </w:lvl>
    <w:lvl w:ilvl="5" w:tplc="A7AA90AE">
      <w:start w:val="1"/>
      <w:numFmt w:val="decimal"/>
      <w:lvlText w:val="%6)"/>
      <w:lvlJc w:val="left"/>
      <w:pPr>
        <w:ind w:left="720" w:hanging="360"/>
      </w:pPr>
    </w:lvl>
    <w:lvl w:ilvl="6" w:tplc="E1ECD4FC">
      <w:start w:val="1"/>
      <w:numFmt w:val="decimal"/>
      <w:lvlText w:val="%7)"/>
      <w:lvlJc w:val="left"/>
      <w:pPr>
        <w:ind w:left="720" w:hanging="360"/>
      </w:pPr>
    </w:lvl>
    <w:lvl w:ilvl="7" w:tplc="6FEC1D08">
      <w:start w:val="1"/>
      <w:numFmt w:val="decimal"/>
      <w:lvlText w:val="%8)"/>
      <w:lvlJc w:val="left"/>
      <w:pPr>
        <w:ind w:left="720" w:hanging="360"/>
      </w:pPr>
    </w:lvl>
    <w:lvl w:ilvl="8" w:tplc="05F85C1A">
      <w:start w:val="1"/>
      <w:numFmt w:val="decimal"/>
      <w:lvlText w:val="%9)"/>
      <w:lvlJc w:val="left"/>
      <w:pPr>
        <w:ind w:left="720" w:hanging="360"/>
      </w:pPr>
    </w:lvl>
  </w:abstractNum>
  <w:abstractNum w:abstractNumId="40"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2FD07ED1"/>
    <w:multiLevelType w:val="multilevel"/>
    <w:tmpl w:val="EFAC26B0"/>
    <w:lvl w:ilvl="0">
      <w:start w:val="8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31751DFA"/>
    <w:multiLevelType w:val="multilevel"/>
    <w:tmpl w:val="775C9438"/>
    <w:lvl w:ilvl="0">
      <w:start w:val="1"/>
      <w:numFmt w:val="upperRoman"/>
      <w:lvlText w:val="%1."/>
      <w:lvlJc w:val="left"/>
      <w:pPr>
        <w:ind w:left="1080" w:hanging="720"/>
      </w:pPr>
      <w:rPr>
        <w:rFonts w:ascii="Times New Roman" w:hAnsi="Times New Roman" w:cs="Times New Roman" w:hint="default"/>
      </w:rPr>
    </w:lvl>
    <w:lvl w:ilvl="1">
      <w:start w:val="112"/>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4" w15:restartNumberingAfterBreak="0">
    <w:nsid w:val="32650337"/>
    <w:multiLevelType w:val="multilevel"/>
    <w:tmpl w:val="44E2F230"/>
    <w:lvl w:ilvl="0">
      <w:start w:val="14"/>
      <w:numFmt w:val="decimal"/>
      <w:lvlText w:val="%1."/>
      <w:lvlJc w:val="left"/>
      <w:pPr>
        <w:ind w:left="750"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45" w15:restartNumberingAfterBreak="0">
    <w:nsid w:val="33690B5E"/>
    <w:multiLevelType w:val="hybridMultilevel"/>
    <w:tmpl w:val="C7B89332"/>
    <w:lvl w:ilvl="0" w:tplc="3E0CA6F0">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7"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35035F6B"/>
    <w:multiLevelType w:val="multilevel"/>
    <w:tmpl w:val="17009DBA"/>
    <w:lvl w:ilvl="0">
      <w:start w:val="101"/>
      <w:numFmt w:val="decimal"/>
      <w:lvlText w:val="%1."/>
      <w:lvlJc w:val="left"/>
      <w:pPr>
        <w:ind w:left="540" w:hanging="540"/>
      </w:pPr>
      <w:rPr>
        <w:rFonts w:hint="default"/>
      </w:rPr>
    </w:lvl>
    <w:lvl w:ilvl="1">
      <w:start w:val="1"/>
      <w:numFmt w:val="decimal"/>
      <w:lvlText w:val="98.%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1"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15:restartNumberingAfterBreak="0">
    <w:nsid w:val="396B7B4C"/>
    <w:multiLevelType w:val="multilevel"/>
    <w:tmpl w:val="D7323DEC"/>
    <w:lvl w:ilvl="0">
      <w:start w:val="112"/>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54" w15:restartNumberingAfterBreak="0">
    <w:nsid w:val="3B9D407F"/>
    <w:multiLevelType w:val="multilevel"/>
    <w:tmpl w:val="E92CC978"/>
    <w:lvl w:ilvl="0">
      <w:start w:val="75"/>
      <w:numFmt w:val="decimal"/>
      <w:lvlText w:val="%1."/>
      <w:lvlJc w:val="left"/>
      <w:pPr>
        <w:ind w:left="630" w:hanging="630"/>
      </w:pPr>
      <w:rPr>
        <w:rFonts w:eastAsia="Arial Unicode MS" w:hint="default"/>
      </w:rPr>
    </w:lvl>
    <w:lvl w:ilvl="1">
      <w:start w:val="1"/>
      <w:numFmt w:val="decimal"/>
      <w:lvlText w:val="74.%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55"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6"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7" w15:restartNumberingAfterBreak="0">
    <w:nsid w:val="406115C6"/>
    <w:multiLevelType w:val="multilevel"/>
    <w:tmpl w:val="BBD8D1AA"/>
    <w:lvl w:ilvl="0">
      <w:start w:val="98"/>
      <w:numFmt w:val="decimal"/>
      <w:lvlText w:val="%1."/>
      <w:lvlJc w:val="left"/>
      <w:pPr>
        <w:ind w:left="630" w:hanging="630"/>
      </w:pPr>
      <w:rPr>
        <w:rFonts w:hint="default"/>
        <w:color w:val="00000A"/>
      </w:rPr>
    </w:lvl>
    <w:lvl w:ilvl="1">
      <w:start w:val="1"/>
      <w:numFmt w:val="decimal"/>
      <w:lvlText w:val="96.%2."/>
      <w:lvlJc w:val="left"/>
      <w:pPr>
        <w:ind w:left="1440" w:hanging="360"/>
      </w:pPr>
      <w:rPr>
        <w:rFonts w:hint="default"/>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8" w15:restartNumberingAfterBreak="0">
    <w:nsid w:val="414C35BA"/>
    <w:multiLevelType w:val="multilevel"/>
    <w:tmpl w:val="BC86FF4E"/>
    <w:lvl w:ilvl="0">
      <w:start w:val="15"/>
      <w:numFmt w:val="decimal"/>
      <w:lvlText w:val="%1."/>
      <w:lvlJc w:val="left"/>
      <w:pPr>
        <w:ind w:left="870" w:hanging="870"/>
      </w:pPr>
      <w:rPr>
        <w:rFonts w:eastAsiaTheme="minorEastAsia" w:cstheme="minorBidi" w:hint="default"/>
      </w:rPr>
    </w:lvl>
    <w:lvl w:ilvl="1">
      <w:start w:val="6"/>
      <w:numFmt w:val="decimal"/>
      <w:lvlText w:val="%1.%2."/>
      <w:lvlJc w:val="left"/>
      <w:pPr>
        <w:ind w:left="870" w:hanging="870"/>
      </w:pPr>
      <w:rPr>
        <w:rFonts w:eastAsiaTheme="minorEastAsia" w:cstheme="minorBidi" w:hint="default"/>
      </w:rPr>
    </w:lvl>
    <w:lvl w:ilvl="2">
      <w:start w:val="1"/>
      <w:numFmt w:val="decimal"/>
      <w:lvlText w:val="%1.%2.%3."/>
      <w:lvlJc w:val="left"/>
      <w:pPr>
        <w:ind w:left="1080" w:hanging="1080"/>
      </w:pPr>
      <w:rPr>
        <w:rFonts w:eastAsiaTheme="minorEastAsia" w:cstheme="minorBidi" w:hint="default"/>
      </w:rPr>
    </w:lvl>
    <w:lvl w:ilvl="3">
      <w:start w:val="1"/>
      <w:numFmt w:val="decimal"/>
      <w:lvlText w:val="%1.%2.%3.%4."/>
      <w:lvlJc w:val="left"/>
      <w:pPr>
        <w:ind w:left="1440" w:hanging="1440"/>
      </w:pPr>
      <w:rPr>
        <w:rFonts w:eastAsiaTheme="minorEastAsia" w:cstheme="minorBidi" w:hint="default"/>
      </w:rPr>
    </w:lvl>
    <w:lvl w:ilvl="4">
      <w:start w:val="1"/>
      <w:numFmt w:val="decimal"/>
      <w:lvlText w:val="%1.%2.%3.%4.%5."/>
      <w:lvlJc w:val="left"/>
      <w:pPr>
        <w:ind w:left="1440" w:hanging="1440"/>
      </w:pPr>
      <w:rPr>
        <w:rFonts w:eastAsiaTheme="minorEastAsia" w:cstheme="minorBidi" w:hint="default"/>
      </w:rPr>
    </w:lvl>
    <w:lvl w:ilvl="5">
      <w:start w:val="1"/>
      <w:numFmt w:val="decimal"/>
      <w:lvlText w:val="%1.%2.%3.%4.%5.%6."/>
      <w:lvlJc w:val="left"/>
      <w:pPr>
        <w:ind w:left="1800" w:hanging="1800"/>
      </w:pPr>
      <w:rPr>
        <w:rFonts w:eastAsiaTheme="minorEastAsia" w:cstheme="minorBidi" w:hint="default"/>
      </w:rPr>
    </w:lvl>
    <w:lvl w:ilvl="6">
      <w:start w:val="1"/>
      <w:numFmt w:val="decimal"/>
      <w:lvlText w:val="%1.%2.%3.%4.%5.%6.%7."/>
      <w:lvlJc w:val="left"/>
      <w:pPr>
        <w:ind w:left="2160" w:hanging="2160"/>
      </w:pPr>
      <w:rPr>
        <w:rFonts w:eastAsiaTheme="minorEastAsia" w:cstheme="minorBidi" w:hint="default"/>
      </w:rPr>
    </w:lvl>
    <w:lvl w:ilvl="7">
      <w:start w:val="1"/>
      <w:numFmt w:val="decimal"/>
      <w:lvlText w:val="%1.%2.%3.%4.%5.%6.%7.%8."/>
      <w:lvlJc w:val="left"/>
      <w:pPr>
        <w:ind w:left="2520" w:hanging="2520"/>
      </w:pPr>
      <w:rPr>
        <w:rFonts w:eastAsiaTheme="minorEastAsia" w:cstheme="minorBidi" w:hint="default"/>
      </w:rPr>
    </w:lvl>
    <w:lvl w:ilvl="8">
      <w:start w:val="1"/>
      <w:numFmt w:val="decimal"/>
      <w:lvlText w:val="%1.%2.%3.%4.%5.%6.%7.%8.%9."/>
      <w:lvlJc w:val="left"/>
      <w:pPr>
        <w:ind w:left="2880" w:hanging="2880"/>
      </w:pPr>
      <w:rPr>
        <w:rFonts w:eastAsiaTheme="minorEastAsia" w:cstheme="minorBidi" w:hint="default"/>
      </w:rPr>
    </w:lvl>
  </w:abstractNum>
  <w:abstractNum w:abstractNumId="59"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473C0703"/>
    <w:multiLevelType w:val="hybridMultilevel"/>
    <w:tmpl w:val="38E2BD18"/>
    <w:lvl w:ilvl="0" w:tplc="C0DC28A8">
      <w:start w:val="1"/>
      <w:numFmt w:val="decimal"/>
      <w:lvlText w:val="%1."/>
      <w:lvlJc w:val="left"/>
      <w:pPr>
        <w:ind w:left="720" w:hanging="360"/>
      </w:pPr>
    </w:lvl>
    <w:lvl w:ilvl="1" w:tplc="051C80E4">
      <w:start w:val="1"/>
      <w:numFmt w:val="decimal"/>
      <w:lvlText w:val="%2."/>
      <w:lvlJc w:val="left"/>
      <w:pPr>
        <w:ind w:left="720" w:hanging="360"/>
      </w:pPr>
    </w:lvl>
    <w:lvl w:ilvl="2" w:tplc="3C6679A8">
      <w:start w:val="1"/>
      <w:numFmt w:val="decimal"/>
      <w:lvlText w:val="%3."/>
      <w:lvlJc w:val="left"/>
      <w:pPr>
        <w:ind w:left="720" w:hanging="360"/>
      </w:pPr>
    </w:lvl>
    <w:lvl w:ilvl="3" w:tplc="8482FAE4">
      <w:start w:val="1"/>
      <w:numFmt w:val="decimal"/>
      <w:lvlText w:val="%4."/>
      <w:lvlJc w:val="left"/>
      <w:pPr>
        <w:ind w:left="720" w:hanging="360"/>
      </w:pPr>
    </w:lvl>
    <w:lvl w:ilvl="4" w:tplc="BBD674C6">
      <w:start w:val="1"/>
      <w:numFmt w:val="decimal"/>
      <w:lvlText w:val="%5."/>
      <w:lvlJc w:val="left"/>
      <w:pPr>
        <w:ind w:left="720" w:hanging="360"/>
      </w:pPr>
    </w:lvl>
    <w:lvl w:ilvl="5" w:tplc="6FBE638C">
      <w:start w:val="1"/>
      <w:numFmt w:val="decimal"/>
      <w:lvlText w:val="%6."/>
      <w:lvlJc w:val="left"/>
      <w:pPr>
        <w:ind w:left="720" w:hanging="360"/>
      </w:pPr>
    </w:lvl>
    <w:lvl w:ilvl="6" w:tplc="5644FDC2">
      <w:start w:val="1"/>
      <w:numFmt w:val="decimal"/>
      <w:lvlText w:val="%7."/>
      <w:lvlJc w:val="left"/>
      <w:pPr>
        <w:ind w:left="720" w:hanging="360"/>
      </w:pPr>
    </w:lvl>
    <w:lvl w:ilvl="7" w:tplc="7F404B18">
      <w:start w:val="1"/>
      <w:numFmt w:val="decimal"/>
      <w:lvlText w:val="%8."/>
      <w:lvlJc w:val="left"/>
      <w:pPr>
        <w:ind w:left="720" w:hanging="360"/>
      </w:pPr>
    </w:lvl>
    <w:lvl w:ilvl="8" w:tplc="4F281DE8">
      <w:start w:val="1"/>
      <w:numFmt w:val="decimal"/>
      <w:lvlText w:val="%9."/>
      <w:lvlJc w:val="left"/>
      <w:pPr>
        <w:ind w:left="720" w:hanging="360"/>
      </w:pPr>
    </w:lvl>
  </w:abstractNum>
  <w:abstractNum w:abstractNumId="61"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2" w15:restartNumberingAfterBreak="0">
    <w:nsid w:val="47D57DD2"/>
    <w:multiLevelType w:val="multilevel"/>
    <w:tmpl w:val="0EDEA7B6"/>
    <w:lvl w:ilvl="0">
      <w:start w:val="44"/>
      <w:numFmt w:val="decimal"/>
      <w:lvlText w:val="%1."/>
      <w:lvlJc w:val="left"/>
      <w:pPr>
        <w:ind w:left="600" w:hanging="600"/>
      </w:pPr>
      <w:rPr>
        <w:rFonts w:hint="default"/>
      </w:rPr>
    </w:lvl>
    <w:lvl w:ilvl="1">
      <w:start w:val="1"/>
      <w:numFmt w:val="decimal"/>
      <w:lvlText w:val="42.%2."/>
      <w:lvlJc w:val="left"/>
      <w:pPr>
        <w:ind w:left="144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3" w15:restartNumberingAfterBreak="0">
    <w:nsid w:val="485763F9"/>
    <w:multiLevelType w:val="multilevel"/>
    <w:tmpl w:val="24DC8470"/>
    <w:lvl w:ilvl="0">
      <w:start w:val="8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4"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65" w15:restartNumberingAfterBreak="0">
    <w:nsid w:val="495C0AE3"/>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6" w15:restartNumberingAfterBreak="0">
    <w:nsid w:val="49F86200"/>
    <w:multiLevelType w:val="multilevel"/>
    <w:tmpl w:val="3FB22426"/>
    <w:lvl w:ilvl="0">
      <w:start w:val="73"/>
      <w:numFmt w:val="decimal"/>
      <w:lvlText w:val="%1."/>
      <w:lvlJc w:val="left"/>
      <w:pPr>
        <w:ind w:left="870" w:hanging="870"/>
      </w:pPr>
      <w:rPr>
        <w:rFonts w:eastAsia="Arial Unicode MS" w:hint="default"/>
      </w:rPr>
    </w:lvl>
    <w:lvl w:ilvl="1">
      <w:start w:val="1"/>
      <w:numFmt w:val="decimal"/>
      <w:lvlText w:val="%1.%2."/>
      <w:lvlJc w:val="left"/>
      <w:pPr>
        <w:ind w:left="870" w:hanging="870"/>
      </w:pPr>
      <w:rPr>
        <w:rFonts w:eastAsia="Arial Unicode MS" w:hint="default"/>
      </w:rPr>
    </w:lvl>
    <w:lvl w:ilvl="2">
      <w:start w:val="1"/>
      <w:numFmt w:val="decimal"/>
      <w:lvlText w:val="74.1.%3."/>
      <w:lvlJc w:val="left"/>
      <w:pPr>
        <w:ind w:left="360" w:hanging="360"/>
      </w:pPr>
      <w:rPr>
        <w:rFont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67" w15:restartNumberingAfterBreak="0">
    <w:nsid w:val="4AE16B4F"/>
    <w:multiLevelType w:val="multilevel"/>
    <w:tmpl w:val="F8EE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9" w15:restartNumberingAfterBreak="0">
    <w:nsid w:val="5222228B"/>
    <w:multiLevelType w:val="multilevel"/>
    <w:tmpl w:val="BDCA6B74"/>
    <w:lvl w:ilvl="0">
      <w:start w:val="4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0" w15:restartNumberingAfterBreak="0">
    <w:nsid w:val="52485356"/>
    <w:multiLevelType w:val="hybridMultilevel"/>
    <w:tmpl w:val="BEFEC07A"/>
    <w:lvl w:ilvl="0" w:tplc="B5028B14">
      <w:start w:val="1"/>
      <w:numFmt w:val="decimal"/>
      <w:lvlText w:val="%1)"/>
      <w:lvlJc w:val="left"/>
      <w:pPr>
        <w:ind w:left="1020" w:hanging="360"/>
      </w:pPr>
    </w:lvl>
    <w:lvl w:ilvl="1" w:tplc="EE105DAE">
      <w:start w:val="1"/>
      <w:numFmt w:val="decimal"/>
      <w:lvlText w:val="%2)"/>
      <w:lvlJc w:val="left"/>
      <w:pPr>
        <w:ind w:left="1020" w:hanging="360"/>
      </w:pPr>
    </w:lvl>
    <w:lvl w:ilvl="2" w:tplc="504CF7A8">
      <w:start w:val="1"/>
      <w:numFmt w:val="decimal"/>
      <w:lvlText w:val="%3)"/>
      <w:lvlJc w:val="left"/>
      <w:pPr>
        <w:ind w:left="1020" w:hanging="360"/>
      </w:pPr>
    </w:lvl>
    <w:lvl w:ilvl="3" w:tplc="A92EC15E">
      <w:start w:val="1"/>
      <w:numFmt w:val="decimal"/>
      <w:lvlText w:val="%4)"/>
      <w:lvlJc w:val="left"/>
      <w:pPr>
        <w:ind w:left="1020" w:hanging="360"/>
      </w:pPr>
    </w:lvl>
    <w:lvl w:ilvl="4" w:tplc="E5D0F154">
      <w:start w:val="1"/>
      <w:numFmt w:val="decimal"/>
      <w:lvlText w:val="%5)"/>
      <w:lvlJc w:val="left"/>
      <w:pPr>
        <w:ind w:left="1020" w:hanging="360"/>
      </w:pPr>
    </w:lvl>
    <w:lvl w:ilvl="5" w:tplc="AD284EBC">
      <w:start w:val="1"/>
      <w:numFmt w:val="decimal"/>
      <w:lvlText w:val="%6)"/>
      <w:lvlJc w:val="left"/>
      <w:pPr>
        <w:ind w:left="1020" w:hanging="360"/>
      </w:pPr>
    </w:lvl>
    <w:lvl w:ilvl="6" w:tplc="E4F0926C">
      <w:start w:val="1"/>
      <w:numFmt w:val="decimal"/>
      <w:lvlText w:val="%7)"/>
      <w:lvlJc w:val="left"/>
      <w:pPr>
        <w:ind w:left="1020" w:hanging="360"/>
      </w:pPr>
    </w:lvl>
    <w:lvl w:ilvl="7" w:tplc="C1B281D2">
      <w:start w:val="1"/>
      <w:numFmt w:val="decimal"/>
      <w:lvlText w:val="%8)"/>
      <w:lvlJc w:val="left"/>
      <w:pPr>
        <w:ind w:left="1020" w:hanging="360"/>
      </w:pPr>
    </w:lvl>
    <w:lvl w:ilvl="8" w:tplc="FE0A5CC2">
      <w:start w:val="1"/>
      <w:numFmt w:val="decimal"/>
      <w:lvlText w:val="%9)"/>
      <w:lvlJc w:val="left"/>
      <w:pPr>
        <w:ind w:left="1020" w:hanging="360"/>
      </w:pPr>
    </w:lvl>
  </w:abstractNum>
  <w:abstractNum w:abstractNumId="71" w15:restartNumberingAfterBreak="0">
    <w:nsid w:val="53D1424F"/>
    <w:multiLevelType w:val="multilevel"/>
    <w:tmpl w:val="0A9AEFEC"/>
    <w:lvl w:ilvl="0">
      <w:start w:val="1"/>
      <w:numFmt w:val="upperRoman"/>
      <w:lvlText w:val="%1."/>
      <w:lvlJc w:val="left"/>
      <w:pPr>
        <w:ind w:left="1080" w:hanging="720"/>
      </w:pPr>
      <w:rPr>
        <w:rFonts w:ascii="Times New Roman" w:hAnsi="Times New Roman" w:cs="Times New Roman" w:hint="default"/>
      </w:rPr>
    </w:lvl>
    <w:lvl w:ilvl="1">
      <w:start w:val="38"/>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2" w15:restartNumberingAfterBreak="0">
    <w:nsid w:val="55184C09"/>
    <w:multiLevelType w:val="multilevel"/>
    <w:tmpl w:val="A6E065E4"/>
    <w:lvl w:ilvl="0">
      <w:start w:val="120"/>
      <w:numFmt w:val="decimal"/>
      <w:lvlText w:val="%1."/>
      <w:lvlJc w:val="left"/>
      <w:pPr>
        <w:ind w:left="780" w:hanging="780"/>
      </w:pPr>
      <w:rPr>
        <w:rFonts w:hint="default"/>
      </w:rPr>
    </w:lvl>
    <w:lvl w:ilvl="1">
      <w:start w:val="1"/>
      <w:numFmt w:val="decimal"/>
      <w:lvlText w:val="118.%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3"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4" w15:restartNumberingAfterBreak="0">
    <w:nsid w:val="5780194E"/>
    <w:multiLevelType w:val="multilevel"/>
    <w:tmpl w:val="3F8095A2"/>
    <w:lvl w:ilvl="0">
      <w:start w:val="5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75" w15:restartNumberingAfterBreak="0">
    <w:nsid w:val="57C9715A"/>
    <w:multiLevelType w:val="multilevel"/>
    <w:tmpl w:val="D52A69BC"/>
    <w:lvl w:ilvl="0">
      <w:start w:val="78"/>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76" w15:restartNumberingAfterBreak="0">
    <w:nsid w:val="5BC44008"/>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8" w15:restartNumberingAfterBreak="0">
    <w:nsid w:val="5F686576"/>
    <w:multiLevelType w:val="multilevel"/>
    <w:tmpl w:val="839214E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79"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80"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26C0D11"/>
    <w:multiLevelType w:val="multilevel"/>
    <w:tmpl w:val="AE44EFCA"/>
    <w:lvl w:ilvl="0">
      <w:start w:val="1"/>
      <w:numFmt w:val="upperRoman"/>
      <w:lvlText w:val="%1."/>
      <w:lvlJc w:val="left"/>
      <w:pPr>
        <w:ind w:left="1080" w:hanging="720"/>
      </w:pPr>
      <w:rPr>
        <w:rFonts w:ascii="Times New Roman" w:hAnsi="Times New Roman" w:cs="Times New Roman" w:hint="default"/>
      </w:rPr>
    </w:lvl>
    <w:lvl w:ilvl="1">
      <w:start w:val="98"/>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83" w15:restartNumberingAfterBreak="0">
    <w:nsid w:val="627D17DB"/>
    <w:multiLevelType w:val="multilevel"/>
    <w:tmpl w:val="C3B8EE1E"/>
    <w:lvl w:ilvl="0">
      <w:start w:val="9"/>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4" w15:restartNumberingAfterBreak="0">
    <w:nsid w:val="6707508D"/>
    <w:multiLevelType w:val="multilevel"/>
    <w:tmpl w:val="28246B64"/>
    <w:lvl w:ilvl="0">
      <w:start w:val="5"/>
      <w:numFmt w:val="decimal"/>
      <w:lvlText w:val="%1."/>
      <w:lvlJc w:val="left"/>
      <w:pPr>
        <w:ind w:left="360" w:hanging="360"/>
      </w:pPr>
      <w:rPr>
        <w:rFonts w:hint="default"/>
      </w:rPr>
    </w:lvl>
    <w:lvl w:ilvl="1">
      <w:start w:val="1"/>
      <w:numFmt w:val="decimal"/>
      <w:lvlText w:val="7.%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5" w15:restartNumberingAfterBreak="0">
    <w:nsid w:val="682D4B26"/>
    <w:multiLevelType w:val="multilevel"/>
    <w:tmpl w:val="91446CEC"/>
    <w:lvl w:ilvl="0">
      <w:start w:val="104"/>
      <w:numFmt w:val="decimal"/>
      <w:lvlText w:val="%1."/>
      <w:lvlJc w:val="left"/>
      <w:pPr>
        <w:ind w:left="780" w:hanging="780"/>
      </w:pPr>
      <w:rPr>
        <w:rFonts w:hint="default"/>
      </w:rPr>
    </w:lvl>
    <w:lvl w:ilvl="1">
      <w:start w:val="1"/>
      <w:numFmt w:val="decimal"/>
      <w:lvlText w:val="105.%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6"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7"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1"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2"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93"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5" w15:restartNumberingAfterBreak="0">
    <w:nsid w:val="72B42102"/>
    <w:multiLevelType w:val="multilevel"/>
    <w:tmpl w:val="EA901C0C"/>
    <w:lvl w:ilvl="0">
      <w:start w:val="98"/>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7" w15:restartNumberingAfterBreak="0">
    <w:nsid w:val="73F426C6"/>
    <w:multiLevelType w:val="multilevel"/>
    <w:tmpl w:val="5622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4291E04"/>
    <w:multiLevelType w:val="hybridMultilevel"/>
    <w:tmpl w:val="F7DC33F4"/>
    <w:lvl w:ilvl="0" w:tplc="BC629AE6">
      <w:start w:val="122"/>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00" w15:restartNumberingAfterBreak="0">
    <w:nsid w:val="78080B5E"/>
    <w:multiLevelType w:val="multilevel"/>
    <w:tmpl w:val="F8403F78"/>
    <w:lvl w:ilvl="0">
      <w:start w:val="49"/>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101"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02" w15:restartNumberingAfterBreak="0">
    <w:nsid w:val="791F7D81"/>
    <w:multiLevelType w:val="multilevel"/>
    <w:tmpl w:val="BDCA6B74"/>
    <w:lvl w:ilvl="0">
      <w:start w:val="4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A2A6A86"/>
    <w:multiLevelType w:val="multilevel"/>
    <w:tmpl w:val="372E48A0"/>
    <w:lvl w:ilvl="0">
      <w:start w:val="17"/>
      <w:numFmt w:val="decimal"/>
      <w:lvlText w:val="%1."/>
      <w:lvlJc w:val="left"/>
      <w:pPr>
        <w:ind w:left="600" w:hanging="600"/>
      </w:pPr>
      <w:rPr>
        <w:rFonts w:hint="default"/>
      </w:rPr>
    </w:lvl>
    <w:lvl w:ilvl="1">
      <w:start w:val="1"/>
      <w:numFmt w:val="decimal"/>
      <w:lvlText w:val="18.%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5" w15:restartNumberingAfterBreak="0">
    <w:nsid w:val="7A611B65"/>
    <w:multiLevelType w:val="multilevel"/>
    <w:tmpl w:val="030AD4AA"/>
    <w:lvl w:ilvl="0">
      <w:start w:val="104"/>
      <w:numFmt w:val="decimal"/>
      <w:lvlText w:val="%1."/>
      <w:lvlJc w:val="left"/>
      <w:pPr>
        <w:ind w:left="600" w:hanging="600"/>
      </w:pPr>
      <w:rPr>
        <w:rFonts w:hint="default"/>
      </w:rPr>
    </w:lvl>
    <w:lvl w:ilvl="1">
      <w:start w:val="1"/>
      <w:numFmt w:val="decimal"/>
      <w:lvlText w:val="101.%2."/>
      <w:lvlJc w:val="left"/>
      <w:pPr>
        <w:ind w:left="264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7" w15:restartNumberingAfterBreak="0">
    <w:nsid w:val="7BDE588A"/>
    <w:multiLevelType w:val="multilevel"/>
    <w:tmpl w:val="E7D226A8"/>
    <w:lvl w:ilvl="0">
      <w:start w:val="117"/>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8"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9" w15:restartNumberingAfterBreak="0">
    <w:nsid w:val="7EA67277"/>
    <w:multiLevelType w:val="multilevel"/>
    <w:tmpl w:val="032898DC"/>
    <w:lvl w:ilvl="0">
      <w:start w:val="48"/>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0"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141390316">
    <w:abstractNumId w:val="73"/>
  </w:num>
  <w:num w:numId="2" w16cid:durableId="1546795806">
    <w:abstractNumId w:val="4"/>
  </w:num>
  <w:num w:numId="3" w16cid:durableId="13414717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242009">
    <w:abstractNumId w:val="21"/>
  </w:num>
  <w:num w:numId="5" w16cid:durableId="1082794085">
    <w:abstractNumId w:val="80"/>
  </w:num>
  <w:num w:numId="6" w16cid:durableId="117182452">
    <w:abstractNumId w:val="51"/>
  </w:num>
  <w:num w:numId="7" w16cid:durableId="1217008617">
    <w:abstractNumId w:val="86"/>
  </w:num>
  <w:num w:numId="8" w16cid:durableId="94342039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372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9890078">
    <w:abstractNumId w:val="56"/>
  </w:num>
  <w:num w:numId="11" w16cid:durableId="456147542">
    <w:abstractNumId w:val="84"/>
  </w:num>
  <w:num w:numId="12" w16cid:durableId="351762255">
    <w:abstractNumId w:val="65"/>
  </w:num>
  <w:num w:numId="13" w16cid:durableId="1768573104">
    <w:abstractNumId w:val="48"/>
  </w:num>
  <w:num w:numId="14" w16cid:durableId="1115057615">
    <w:abstractNumId w:val="105"/>
  </w:num>
  <w:num w:numId="15" w16cid:durableId="1215192975">
    <w:abstractNumId w:val="106"/>
  </w:num>
  <w:num w:numId="16" w16cid:durableId="10593975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8911403">
    <w:abstractNumId w:val="10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3225834">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499747">
    <w:abstractNumId w:val="34"/>
  </w:num>
  <w:num w:numId="20" w16cid:durableId="486283003">
    <w:abstractNumId w:val="36"/>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730695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3075540">
    <w:abstractNumId w:val="5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38078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1946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6584641">
    <w:abstractNumId w:val="99"/>
  </w:num>
  <w:num w:numId="26" w16cid:durableId="2020769091">
    <w:abstractNumId w:val="90"/>
  </w:num>
  <w:num w:numId="27" w16cid:durableId="1542015534">
    <w:abstractNumId w:val="26"/>
  </w:num>
  <w:num w:numId="28" w16cid:durableId="582029329">
    <w:abstractNumId w:val="54"/>
  </w:num>
  <w:num w:numId="29" w16cid:durableId="735321899">
    <w:abstractNumId w:val="20"/>
  </w:num>
  <w:num w:numId="30" w16cid:durableId="1874418245">
    <w:abstractNumId w:val="57"/>
  </w:num>
  <w:num w:numId="31" w16cid:durableId="1616861866">
    <w:abstractNumId w:val="12"/>
  </w:num>
  <w:num w:numId="32" w16cid:durableId="5399808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665908">
    <w:abstractNumId w:val="31"/>
    <w:lvlOverride w:ilvl="0">
      <w:startOverride w:val="1"/>
    </w:lvlOverride>
    <w:lvlOverride w:ilvl="1"/>
    <w:lvlOverride w:ilvl="2"/>
    <w:lvlOverride w:ilvl="3"/>
    <w:lvlOverride w:ilvl="4"/>
    <w:lvlOverride w:ilvl="5"/>
    <w:lvlOverride w:ilvl="6"/>
    <w:lvlOverride w:ilvl="7"/>
    <w:lvlOverride w:ilvl="8"/>
  </w:num>
  <w:num w:numId="34" w16cid:durableId="1652631799">
    <w:abstractNumId w:val="29"/>
  </w:num>
  <w:num w:numId="35" w16cid:durableId="43600480">
    <w:abstractNumId w:val="18"/>
  </w:num>
  <w:num w:numId="36" w16cid:durableId="206259572">
    <w:abstractNumId w:val="72"/>
  </w:num>
  <w:num w:numId="37" w16cid:durableId="1476679726">
    <w:abstractNumId w:val="9"/>
  </w:num>
  <w:num w:numId="38" w16cid:durableId="402220417">
    <w:abstractNumId w:val="62"/>
  </w:num>
  <w:num w:numId="39" w16cid:durableId="1036085108">
    <w:abstractNumId w:val="5"/>
  </w:num>
  <w:num w:numId="40" w16cid:durableId="564878519">
    <w:abstractNumId w:val="45"/>
  </w:num>
  <w:num w:numId="41" w16cid:durableId="530144564">
    <w:abstractNumId w:val="37"/>
  </w:num>
  <w:num w:numId="42" w16cid:durableId="1076827227">
    <w:abstractNumId w:val="32"/>
  </w:num>
  <w:num w:numId="43" w16cid:durableId="352346953">
    <w:abstractNumId w:val="10"/>
  </w:num>
  <w:num w:numId="44" w16cid:durableId="564418293">
    <w:abstractNumId w:val="33"/>
  </w:num>
  <w:num w:numId="45" w16cid:durableId="1256356264">
    <w:abstractNumId w:val="22"/>
  </w:num>
  <w:num w:numId="46" w16cid:durableId="1445687499">
    <w:abstractNumId w:val="39"/>
  </w:num>
  <w:num w:numId="47" w16cid:durableId="1803692086">
    <w:abstractNumId w:val="70"/>
  </w:num>
  <w:num w:numId="48" w16cid:durableId="723607340">
    <w:abstractNumId w:val="30"/>
  </w:num>
  <w:num w:numId="49" w16cid:durableId="1435514349">
    <w:abstractNumId w:val="60"/>
  </w:num>
  <w:num w:numId="50" w16cid:durableId="649677661">
    <w:abstractNumId w:val="66"/>
  </w:num>
  <w:num w:numId="51" w16cid:durableId="244071366">
    <w:abstractNumId w:val="67"/>
  </w:num>
  <w:num w:numId="52" w16cid:durableId="979991748">
    <w:abstractNumId w:val="7"/>
  </w:num>
  <w:num w:numId="53" w16cid:durableId="442650574">
    <w:abstractNumId w:val="2"/>
  </w:num>
  <w:num w:numId="54" w16cid:durableId="2021733812">
    <w:abstractNumId w:val="97"/>
  </w:num>
  <w:num w:numId="55" w16cid:durableId="7631108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30489793">
    <w:abstractNumId w:val="83"/>
  </w:num>
  <w:num w:numId="57" w16cid:durableId="170488726">
    <w:abstractNumId w:val="16"/>
  </w:num>
  <w:num w:numId="58" w16cid:durableId="1883321913">
    <w:abstractNumId w:val="58"/>
  </w:num>
  <w:num w:numId="59" w16cid:durableId="545024613">
    <w:abstractNumId w:val="104"/>
  </w:num>
  <w:num w:numId="60" w16cid:durableId="602106378">
    <w:abstractNumId w:val="1"/>
  </w:num>
  <w:num w:numId="61" w16cid:durableId="518815579">
    <w:abstractNumId w:val="14"/>
  </w:num>
  <w:num w:numId="62" w16cid:durableId="1411191013">
    <w:abstractNumId w:val="109"/>
  </w:num>
  <w:num w:numId="63" w16cid:durableId="380251483">
    <w:abstractNumId w:val="85"/>
  </w:num>
  <w:num w:numId="64" w16cid:durableId="515003561">
    <w:abstractNumId w:val="107"/>
  </w:num>
  <w:num w:numId="65" w16cid:durableId="1820270944">
    <w:abstractNumId w:val="28"/>
  </w:num>
  <w:num w:numId="66" w16cid:durableId="1447775088">
    <w:abstractNumId w:val="64"/>
  </w:num>
  <w:num w:numId="67" w16cid:durableId="1304576716">
    <w:abstractNumId w:val="11"/>
  </w:num>
  <w:num w:numId="68" w16cid:durableId="610010506">
    <w:abstractNumId w:val="41"/>
  </w:num>
  <w:num w:numId="69" w16cid:durableId="23555558">
    <w:abstractNumId w:val="9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0" w16cid:durableId="448135202">
    <w:abstractNumId w:val="19"/>
  </w:num>
  <w:num w:numId="71" w16cid:durableId="1227450740">
    <w:abstractNumId w:val="96"/>
  </w:num>
  <w:num w:numId="72" w16cid:durableId="1250231887">
    <w:abstractNumId w:val="94"/>
  </w:num>
  <w:num w:numId="73" w16cid:durableId="1079712050">
    <w:abstractNumId w:val="61"/>
  </w:num>
  <w:num w:numId="74" w16cid:durableId="1345672976">
    <w:abstractNumId w:val="8"/>
  </w:num>
  <w:num w:numId="75" w16cid:durableId="1769933018">
    <w:abstractNumId w:val="46"/>
  </w:num>
  <w:num w:numId="76" w16cid:durableId="685401613">
    <w:abstractNumId w:val="87"/>
  </w:num>
  <w:num w:numId="77" w16cid:durableId="1032193032">
    <w:abstractNumId w:val="110"/>
  </w:num>
  <w:num w:numId="78" w16cid:durableId="2057973178">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50124409">
    <w:abstractNumId w:val="92"/>
  </w:num>
  <w:num w:numId="80" w16cid:durableId="10676136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17895100">
    <w:abstractNumId w:val="91"/>
  </w:num>
  <w:num w:numId="82" w16cid:durableId="1519736066">
    <w:abstractNumId w:val="77"/>
  </w:num>
  <w:num w:numId="83" w16cid:durableId="474416416">
    <w:abstractNumId w:val="81"/>
  </w:num>
  <w:num w:numId="84" w16cid:durableId="1492526420">
    <w:abstractNumId w:val="89"/>
  </w:num>
  <w:num w:numId="85" w16cid:durableId="675108952">
    <w:abstractNumId w:val="3"/>
  </w:num>
  <w:num w:numId="86" w16cid:durableId="135412906">
    <w:abstractNumId w:val="6"/>
  </w:num>
  <w:num w:numId="87" w16cid:durableId="1158691418">
    <w:abstractNumId w:val="78"/>
  </w:num>
  <w:num w:numId="88" w16cid:durableId="1235511499">
    <w:abstractNumId w:val="108"/>
  </w:num>
  <w:num w:numId="89" w16cid:durableId="557130278">
    <w:abstractNumId w:val="59"/>
  </w:num>
  <w:num w:numId="90" w16cid:durableId="18541039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13209207">
    <w:abstractNumId w:val="24"/>
  </w:num>
  <w:num w:numId="92" w16cid:durableId="647055453">
    <w:abstractNumId w:val="31"/>
  </w:num>
  <w:num w:numId="93" w16cid:durableId="247009067">
    <w:abstractNumId w:val="53"/>
  </w:num>
  <w:num w:numId="94" w16cid:durableId="400252395">
    <w:abstractNumId w:val="68"/>
  </w:num>
  <w:num w:numId="95" w16cid:durableId="178345244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51150531">
    <w:abstractNumId w:val="44"/>
  </w:num>
  <w:num w:numId="97" w16cid:durableId="1009679539">
    <w:abstractNumId w:val="76"/>
  </w:num>
  <w:num w:numId="98" w16cid:durableId="1035690484">
    <w:abstractNumId w:val="25"/>
  </w:num>
  <w:num w:numId="99" w16cid:durableId="626088384">
    <w:abstractNumId w:val="74"/>
  </w:num>
  <w:num w:numId="100" w16cid:durableId="132257825">
    <w:abstractNumId w:val="71"/>
  </w:num>
  <w:num w:numId="101" w16cid:durableId="1118184714">
    <w:abstractNumId w:val="42"/>
  </w:num>
  <w:num w:numId="102" w16cid:durableId="480735029">
    <w:abstractNumId w:val="23"/>
  </w:num>
  <w:num w:numId="103" w16cid:durableId="1808544449">
    <w:abstractNumId w:val="82"/>
  </w:num>
  <w:num w:numId="104" w16cid:durableId="705839677">
    <w:abstractNumId w:val="95"/>
  </w:num>
  <w:num w:numId="105" w16cid:durableId="1739861346">
    <w:abstractNumId w:val="52"/>
  </w:num>
  <w:num w:numId="106" w16cid:durableId="457527116">
    <w:abstractNumId w:val="98"/>
  </w:num>
  <w:num w:numId="107" w16cid:durableId="1522624999">
    <w:abstractNumId w:val="17"/>
  </w:num>
  <w:num w:numId="108" w16cid:durableId="1698503306">
    <w:abstractNumId w:val="69"/>
  </w:num>
  <w:num w:numId="109" w16cid:durableId="233128306">
    <w:abstractNumId w:val="102"/>
  </w:num>
  <w:num w:numId="110" w16cid:durableId="417865742">
    <w:abstractNumId w:val="100"/>
  </w:num>
  <w:num w:numId="111" w16cid:durableId="1719694978">
    <w:abstractNumId w:val="27"/>
  </w:num>
  <w:num w:numId="112" w16cid:durableId="1952668566">
    <w:abstractNumId w:val="13"/>
  </w:num>
  <w:num w:numId="113" w16cid:durableId="2003773408">
    <w:abstractNumId w:val="75"/>
  </w:num>
  <w:num w:numId="114" w16cid:durableId="280649183">
    <w:abstractNumId w:val="63"/>
  </w:num>
  <w:num w:numId="115" w16cid:durableId="1184974339">
    <w:abstractNumId w:val="43"/>
  </w:num>
  <w:num w:numId="116" w16cid:durableId="1392653530">
    <w:abstractNumId w:val="35"/>
  </w:num>
  <w:num w:numId="117" w16cid:durableId="1378508269">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2F7A"/>
    <w:rsid w:val="00004038"/>
    <w:rsid w:val="00004567"/>
    <w:rsid w:val="00004D7F"/>
    <w:rsid w:val="00005479"/>
    <w:rsid w:val="00005E16"/>
    <w:rsid w:val="0001005E"/>
    <w:rsid w:val="00010CCE"/>
    <w:rsid w:val="00011547"/>
    <w:rsid w:val="00011C71"/>
    <w:rsid w:val="00012410"/>
    <w:rsid w:val="00012C1A"/>
    <w:rsid w:val="00013104"/>
    <w:rsid w:val="000152AA"/>
    <w:rsid w:val="00016C9B"/>
    <w:rsid w:val="0001736E"/>
    <w:rsid w:val="000175C0"/>
    <w:rsid w:val="0002032D"/>
    <w:rsid w:val="00021F82"/>
    <w:rsid w:val="00022D98"/>
    <w:rsid w:val="00023A6C"/>
    <w:rsid w:val="00023FDE"/>
    <w:rsid w:val="00024026"/>
    <w:rsid w:val="0002728A"/>
    <w:rsid w:val="00027F16"/>
    <w:rsid w:val="000309E3"/>
    <w:rsid w:val="000336F1"/>
    <w:rsid w:val="00034610"/>
    <w:rsid w:val="000348E3"/>
    <w:rsid w:val="00035367"/>
    <w:rsid w:val="000355BC"/>
    <w:rsid w:val="00040706"/>
    <w:rsid w:val="00041330"/>
    <w:rsid w:val="0004150F"/>
    <w:rsid w:val="00041CA9"/>
    <w:rsid w:val="00042638"/>
    <w:rsid w:val="0004371E"/>
    <w:rsid w:val="000469A2"/>
    <w:rsid w:val="00046F30"/>
    <w:rsid w:val="000500F9"/>
    <w:rsid w:val="00050437"/>
    <w:rsid w:val="00050A4D"/>
    <w:rsid w:val="000518D6"/>
    <w:rsid w:val="00051F56"/>
    <w:rsid w:val="0005231F"/>
    <w:rsid w:val="000543D0"/>
    <w:rsid w:val="000546DB"/>
    <w:rsid w:val="0005492C"/>
    <w:rsid w:val="00056DAD"/>
    <w:rsid w:val="00057417"/>
    <w:rsid w:val="00061635"/>
    <w:rsid w:val="000619D7"/>
    <w:rsid w:val="000648D0"/>
    <w:rsid w:val="00064A71"/>
    <w:rsid w:val="00067D8F"/>
    <w:rsid w:val="00070A7E"/>
    <w:rsid w:val="00072144"/>
    <w:rsid w:val="00072797"/>
    <w:rsid w:val="0007281B"/>
    <w:rsid w:val="000728A4"/>
    <w:rsid w:val="0007376B"/>
    <w:rsid w:val="00074CC3"/>
    <w:rsid w:val="00075600"/>
    <w:rsid w:val="00076B5E"/>
    <w:rsid w:val="0007728B"/>
    <w:rsid w:val="00077F61"/>
    <w:rsid w:val="00080DC5"/>
    <w:rsid w:val="00081D79"/>
    <w:rsid w:val="00081F95"/>
    <w:rsid w:val="00084819"/>
    <w:rsid w:val="000855BD"/>
    <w:rsid w:val="000904D2"/>
    <w:rsid w:val="0009073A"/>
    <w:rsid w:val="00090E30"/>
    <w:rsid w:val="00090FFA"/>
    <w:rsid w:val="000923DC"/>
    <w:rsid w:val="00092DB3"/>
    <w:rsid w:val="000A0CDC"/>
    <w:rsid w:val="000A207B"/>
    <w:rsid w:val="000A2F4C"/>
    <w:rsid w:val="000A37CA"/>
    <w:rsid w:val="000A3CFE"/>
    <w:rsid w:val="000A7446"/>
    <w:rsid w:val="000B01C5"/>
    <w:rsid w:val="000B0357"/>
    <w:rsid w:val="000B1B4B"/>
    <w:rsid w:val="000B28A2"/>
    <w:rsid w:val="000B3292"/>
    <w:rsid w:val="000B4800"/>
    <w:rsid w:val="000B4F61"/>
    <w:rsid w:val="000B5602"/>
    <w:rsid w:val="000B662F"/>
    <w:rsid w:val="000B702D"/>
    <w:rsid w:val="000B724E"/>
    <w:rsid w:val="000B74F1"/>
    <w:rsid w:val="000C080D"/>
    <w:rsid w:val="000C29CD"/>
    <w:rsid w:val="000C2C2A"/>
    <w:rsid w:val="000C2C8C"/>
    <w:rsid w:val="000C338B"/>
    <w:rsid w:val="000C3B27"/>
    <w:rsid w:val="000C3D16"/>
    <w:rsid w:val="000C3D96"/>
    <w:rsid w:val="000C66A8"/>
    <w:rsid w:val="000C6BEB"/>
    <w:rsid w:val="000C6C04"/>
    <w:rsid w:val="000C6E60"/>
    <w:rsid w:val="000D0584"/>
    <w:rsid w:val="000D08D0"/>
    <w:rsid w:val="000D28D5"/>
    <w:rsid w:val="000D2CC2"/>
    <w:rsid w:val="000D5774"/>
    <w:rsid w:val="000D5C15"/>
    <w:rsid w:val="000D6561"/>
    <w:rsid w:val="000D6CA9"/>
    <w:rsid w:val="000D7075"/>
    <w:rsid w:val="000D769A"/>
    <w:rsid w:val="000D7A0F"/>
    <w:rsid w:val="000E0395"/>
    <w:rsid w:val="000E0F70"/>
    <w:rsid w:val="000E10B9"/>
    <w:rsid w:val="000E164B"/>
    <w:rsid w:val="000E1D66"/>
    <w:rsid w:val="000E3AEE"/>
    <w:rsid w:val="000E3C4C"/>
    <w:rsid w:val="000E3E49"/>
    <w:rsid w:val="000E48FF"/>
    <w:rsid w:val="000E5693"/>
    <w:rsid w:val="000E68E7"/>
    <w:rsid w:val="000E68EA"/>
    <w:rsid w:val="000E7293"/>
    <w:rsid w:val="000F15D2"/>
    <w:rsid w:val="000F16DA"/>
    <w:rsid w:val="000F1944"/>
    <w:rsid w:val="000F1A0B"/>
    <w:rsid w:val="000F1EC7"/>
    <w:rsid w:val="000F2F79"/>
    <w:rsid w:val="000F2FF4"/>
    <w:rsid w:val="000F36D4"/>
    <w:rsid w:val="000F3D09"/>
    <w:rsid w:val="000F3D9B"/>
    <w:rsid w:val="000F51F6"/>
    <w:rsid w:val="000F5A07"/>
    <w:rsid w:val="000F6107"/>
    <w:rsid w:val="000F76CE"/>
    <w:rsid w:val="001002B8"/>
    <w:rsid w:val="00100A06"/>
    <w:rsid w:val="00101F30"/>
    <w:rsid w:val="00101FE2"/>
    <w:rsid w:val="00103F20"/>
    <w:rsid w:val="001047FD"/>
    <w:rsid w:val="00104A7A"/>
    <w:rsid w:val="0010539F"/>
    <w:rsid w:val="00105F34"/>
    <w:rsid w:val="00106C9D"/>
    <w:rsid w:val="00106DE5"/>
    <w:rsid w:val="00107594"/>
    <w:rsid w:val="001078CD"/>
    <w:rsid w:val="00107B66"/>
    <w:rsid w:val="00107CDC"/>
    <w:rsid w:val="00110800"/>
    <w:rsid w:val="0011084F"/>
    <w:rsid w:val="001118E2"/>
    <w:rsid w:val="00111CE0"/>
    <w:rsid w:val="00112DAE"/>
    <w:rsid w:val="00113491"/>
    <w:rsid w:val="001139AA"/>
    <w:rsid w:val="001173E4"/>
    <w:rsid w:val="001207F4"/>
    <w:rsid w:val="0012160C"/>
    <w:rsid w:val="00122628"/>
    <w:rsid w:val="00122C7A"/>
    <w:rsid w:val="0012385C"/>
    <w:rsid w:val="00123FC5"/>
    <w:rsid w:val="00125276"/>
    <w:rsid w:val="00125EBF"/>
    <w:rsid w:val="00127636"/>
    <w:rsid w:val="00127838"/>
    <w:rsid w:val="00131975"/>
    <w:rsid w:val="00132CA4"/>
    <w:rsid w:val="001345E6"/>
    <w:rsid w:val="00134883"/>
    <w:rsid w:val="00135093"/>
    <w:rsid w:val="001350A6"/>
    <w:rsid w:val="00135665"/>
    <w:rsid w:val="00140506"/>
    <w:rsid w:val="001406CF"/>
    <w:rsid w:val="00144C92"/>
    <w:rsid w:val="00146DCB"/>
    <w:rsid w:val="00147049"/>
    <w:rsid w:val="00150810"/>
    <w:rsid w:val="00151AC8"/>
    <w:rsid w:val="0015205A"/>
    <w:rsid w:val="001531D5"/>
    <w:rsid w:val="001532A3"/>
    <w:rsid w:val="001538FF"/>
    <w:rsid w:val="00156D42"/>
    <w:rsid w:val="00160643"/>
    <w:rsid w:val="00161A92"/>
    <w:rsid w:val="001628B2"/>
    <w:rsid w:val="00162B99"/>
    <w:rsid w:val="001646C2"/>
    <w:rsid w:val="001652E0"/>
    <w:rsid w:val="00166A32"/>
    <w:rsid w:val="00171183"/>
    <w:rsid w:val="0017155E"/>
    <w:rsid w:val="0017346D"/>
    <w:rsid w:val="001743AB"/>
    <w:rsid w:val="001769D0"/>
    <w:rsid w:val="00176D10"/>
    <w:rsid w:val="00177F81"/>
    <w:rsid w:val="00180DE5"/>
    <w:rsid w:val="0018240A"/>
    <w:rsid w:val="00182791"/>
    <w:rsid w:val="00183836"/>
    <w:rsid w:val="00186547"/>
    <w:rsid w:val="001867EE"/>
    <w:rsid w:val="00186C8B"/>
    <w:rsid w:val="00187262"/>
    <w:rsid w:val="001876F1"/>
    <w:rsid w:val="0019003A"/>
    <w:rsid w:val="00190A07"/>
    <w:rsid w:val="00194A5A"/>
    <w:rsid w:val="00196B28"/>
    <w:rsid w:val="001977EE"/>
    <w:rsid w:val="001A1654"/>
    <w:rsid w:val="001A1BB6"/>
    <w:rsid w:val="001A23F9"/>
    <w:rsid w:val="001A293E"/>
    <w:rsid w:val="001A40A6"/>
    <w:rsid w:val="001A41FA"/>
    <w:rsid w:val="001B11A2"/>
    <w:rsid w:val="001B1345"/>
    <w:rsid w:val="001B1659"/>
    <w:rsid w:val="001B1B90"/>
    <w:rsid w:val="001B3DC9"/>
    <w:rsid w:val="001B3EA4"/>
    <w:rsid w:val="001B50F0"/>
    <w:rsid w:val="001B5589"/>
    <w:rsid w:val="001B5DAB"/>
    <w:rsid w:val="001B647F"/>
    <w:rsid w:val="001B6A50"/>
    <w:rsid w:val="001C0CE7"/>
    <w:rsid w:val="001C0F47"/>
    <w:rsid w:val="001C3BC4"/>
    <w:rsid w:val="001C79F8"/>
    <w:rsid w:val="001D13F6"/>
    <w:rsid w:val="001D1A89"/>
    <w:rsid w:val="001D2258"/>
    <w:rsid w:val="001D2EEE"/>
    <w:rsid w:val="001D312A"/>
    <w:rsid w:val="001D479F"/>
    <w:rsid w:val="001D59DF"/>
    <w:rsid w:val="001D5A69"/>
    <w:rsid w:val="001D5B67"/>
    <w:rsid w:val="001D5C2B"/>
    <w:rsid w:val="001D7D63"/>
    <w:rsid w:val="001E0DE9"/>
    <w:rsid w:val="001E1295"/>
    <w:rsid w:val="001E3079"/>
    <w:rsid w:val="001E324D"/>
    <w:rsid w:val="001E4862"/>
    <w:rsid w:val="001F1CBD"/>
    <w:rsid w:val="001F3B72"/>
    <w:rsid w:val="001F479D"/>
    <w:rsid w:val="001F5FFF"/>
    <w:rsid w:val="001F6B1C"/>
    <w:rsid w:val="001F7E0D"/>
    <w:rsid w:val="0020052C"/>
    <w:rsid w:val="00201393"/>
    <w:rsid w:val="002013BC"/>
    <w:rsid w:val="002027E0"/>
    <w:rsid w:val="00202B50"/>
    <w:rsid w:val="00204358"/>
    <w:rsid w:val="002051B7"/>
    <w:rsid w:val="002058C8"/>
    <w:rsid w:val="00205D82"/>
    <w:rsid w:val="00207B0A"/>
    <w:rsid w:val="00207C52"/>
    <w:rsid w:val="0021063C"/>
    <w:rsid w:val="00210E60"/>
    <w:rsid w:val="00211389"/>
    <w:rsid w:val="00211935"/>
    <w:rsid w:val="00212982"/>
    <w:rsid w:val="0021309E"/>
    <w:rsid w:val="0021545C"/>
    <w:rsid w:val="0021701B"/>
    <w:rsid w:val="00217C11"/>
    <w:rsid w:val="00220E1C"/>
    <w:rsid w:val="00221648"/>
    <w:rsid w:val="00221861"/>
    <w:rsid w:val="00222C6C"/>
    <w:rsid w:val="00222DF4"/>
    <w:rsid w:val="00223174"/>
    <w:rsid w:val="00223BA3"/>
    <w:rsid w:val="00224AC1"/>
    <w:rsid w:val="002257F7"/>
    <w:rsid w:val="00226FBE"/>
    <w:rsid w:val="00231087"/>
    <w:rsid w:val="002310C7"/>
    <w:rsid w:val="00233936"/>
    <w:rsid w:val="002350C4"/>
    <w:rsid w:val="00235453"/>
    <w:rsid w:val="00236DCE"/>
    <w:rsid w:val="00237589"/>
    <w:rsid w:val="00240177"/>
    <w:rsid w:val="002427AC"/>
    <w:rsid w:val="00244145"/>
    <w:rsid w:val="00245694"/>
    <w:rsid w:val="00250526"/>
    <w:rsid w:val="00250D89"/>
    <w:rsid w:val="00251B5B"/>
    <w:rsid w:val="00252164"/>
    <w:rsid w:val="00255A4F"/>
    <w:rsid w:val="00255E1D"/>
    <w:rsid w:val="00256CE6"/>
    <w:rsid w:val="0025700D"/>
    <w:rsid w:val="00260388"/>
    <w:rsid w:val="00260A16"/>
    <w:rsid w:val="00261C82"/>
    <w:rsid w:val="00262560"/>
    <w:rsid w:val="002631C3"/>
    <w:rsid w:val="00263788"/>
    <w:rsid w:val="00264547"/>
    <w:rsid w:val="0026462C"/>
    <w:rsid w:val="00265E1E"/>
    <w:rsid w:val="00267060"/>
    <w:rsid w:val="0026714B"/>
    <w:rsid w:val="0026716B"/>
    <w:rsid w:val="0026741F"/>
    <w:rsid w:val="002678AE"/>
    <w:rsid w:val="002679E5"/>
    <w:rsid w:val="00267B69"/>
    <w:rsid w:val="00267E09"/>
    <w:rsid w:val="00270353"/>
    <w:rsid w:val="00270C29"/>
    <w:rsid w:val="00273072"/>
    <w:rsid w:val="0027469E"/>
    <w:rsid w:val="00275D39"/>
    <w:rsid w:val="0027646B"/>
    <w:rsid w:val="0028102F"/>
    <w:rsid w:val="002816D2"/>
    <w:rsid w:val="00281C02"/>
    <w:rsid w:val="0028236C"/>
    <w:rsid w:val="00283C5E"/>
    <w:rsid w:val="00283EB9"/>
    <w:rsid w:val="00284228"/>
    <w:rsid w:val="00284D79"/>
    <w:rsid w:val="00284DCC"/>
    <w:rsid w:val="00284F71"/>
    <w:rsid w:val="00286224"/>
    <w:rsid w:val="0028751F"/>
    <w:rsid w:val="00290E09"/>
    <w:rsid w:val="00292475"/>
    <w:rsid w:val="00292863"/>
    <w:rsid w:val="002931B4"/>
    <w:rsid w:val="0029345B"/>
    <w:rsid w:val="002940BF"/>
    <w:rsid w:val="00294491"/>
    <w:rsid w:val="00296166"/>
    <w:rsid w:val="0029638D"/>
    <w:rsid w:val="002969AF"/>
    <w:rsid w:val="00297373"/>
    <w:rsid w:val="002A127C"/>
    <w:rsid w:val="002A1C33"/>
    <w:rsid w:val="002A76D3"/>
    <w:rsid w:val="002B27A2"/>
    <w:rsid w:val="002B29F9"/>
    <w:rsid w:val="002B2F6F"/>
    <w:rsid w:val="002B3162"/>
    <w:rsid w:val="002B4CC9"/>
    <w:rsid w:val="002B5B03"/>
    <w:rsid w:val="002B7D58"/>
    <w:rsid w:val="002C0C92"/>
    <w:rsid w:val="002C160B"/>
    <w:rsid w:val="002C34C8"/>
    <w:rsid w:val="002C3D11"/>
    <w:rsid w:val="002C432E"/>
    <w:rsid w:val="002C45BB"/>
    <w:rsid w:val="002C4AF3"/>
    <w:rsid w:val="002C4F7C"/>
    <w:rsid w:val="002C57D2"/>
    <w:rsid w:val="002D0BDF"/>
    <w:rsid w:val="002D3E7B"/>
    <w:rsid w:val="002D43E1"/>
    <w:rsid w:val="002D454B"/>
    <w:rsid w:val="002D5FD1"/>
    <w:rsid w:val="002D64BA"/>
    <w:rsid w:val="002D6ADA"/>
    <w:rsid w:val="002D6F35"/>
    <w:rsid w:val="002D7090"/>
    <w:rsid w:val="002E03D4"/>
    <w:rsid w:val="002E0CE1"/>
    <w:rsid w:val="002E1C07"/>
    <w:rsid w:val="002E26C9"/>
    <w:rsid w:val="002E289E"/>
    <w:rsid w:val="002E29EB"/>
    <w:rsid w:val="002E2E93"/>
    <w:rsid w:val="002E3734"/>
    <w:rsid w:val="002E3795"/>
    <w:rsid w:val="002E45DA"/>
    <w:rsid w:val="002E4737"/>
    <w:rsid w:val="002E5D8F"/>
    <w:rsid w:val="002E6453"/>
    <w:rsid w:val="002E6B4A"/>
    <w:rsid w:val="002E6F74"/>
    <w:rsid w:val="002F040C"/>
    <w:rsid w:val="002F0B2C"/>
    <w:rsid w:val="002F23B3"/>
    <w:rsid w:val="002F25AC"/>
    <w:rsid w:val="002F48AC"/>
    <w:rsid w:val="002F74D7"/>
    <w:rsid w:val="002F7CCD"/>
    <w:rsid w:val="002F7E90"/>
    <w:rsid w:val="00302396"/>
    <w:rsid w:val="0030298F"/>
    <w:rsid w:val="00303160"/>
    <w:rsid w:val="003044A3"/>
    <w:rsid w:val="00304D77"/>
    <w:rsid w:val="00307843"/>
    <w:rsid w:val="00310614"/>
    <w:rsid w:val="0031110A"/>
    <w:rsid w:val="0031145E"/>
    <w:rsid w:val="00311FC3"/>
    <w:rsid w:val="0031247D"/>
    <w:rsid w:val="00314016"/>
    <w:rsid w:val="00314934"/>
    <w:rsid w:val="0031585C"/>
    <w:rsid w:val="00316130"/>
    <w:rsid w:val="00316CB5"/>
    <w:rsid w:val="00317FB9"/>
    <w:rsid w:val="0032054F"/>
    <w:rsid w:val="003223B1"/>
    <w:rsid w:val="0032379D"/>
    <w:rsid w:val="00323CA4"/>
    <w:rsid w:val="00324177"/>
    <w:rsid w:val="003245FA"/>
    <w:rsid w:val="00324934"/>
    <w:rsid w:val="003251AE"/>
    <w:rsid w:val="00326920"/>
    <w:rsid w:val="00326F4E"/>
    <w:rsid w:val="00327073"/>
    <w:rsid w:val="00327786"/>
    <w:rsid w:val="00330485"/>
    <w:rsid w:val="003304DC"/>
    <w:rsid w:val="00330D65"/>
    <w:rsid w:val="003338BC"/>
    <w:rsid w:val="00334D7C"/>
    <w:rsid w:val="0033671C"/>
    <w:rsid w:val="0034047F"/>
    <w:rsid w:val="0034107D"/>
    <w:rsid w:val="00341283"/>
    <w:rsid w:val="003414F8"/>
    <w:rsid w:val="00341A48"/>
    <w:rsid w:val="00343639"/>
    <w:rsid w:val="00344889"/>
    <w:rsid w:val="00344D98"/>
    <w:rsid w:val="00344FB0"/>
    <w:rsid w:val="003451C8"/>
    <w:rsid w:val="00346E1A"/>
    <w:rsid w:val="00346EF2"/>
    <w:rsid w:val="00347CC0"/>
    <w:rsid w:val="00350DAD"/>
    <w:rsid w:val="003515B8"/>
    <w:rsid w:val="0035201C"/>
    <w:rsid w:val="00352093"/>
    <w:rsid w:val="00353472"/>
    <w:rsid w:val="00353967"/>
    <w:rsid w:val="00353A1B"/>
    <w:rsid w:val="00353C5F"/>
    <w:rsid w:val="003561FB"/>
    <w:rsid w:val="00356819"/>
    <w:rsid w:val="00356919"/>
    <w:rsid w:val="00357E41"/>
    <w:rsid w:val="0036015E"/>
    <w:rsid w:val="003601F8"/>
    <w:rsid w:val="00360448"/>
    <w:rsid w:val="003608D1"/>
    <w:rsid w:val="0036178A"/>
    <w:rsid w:val="003618E9"/>
    <w:rsid w:val="00362349"/>
    <w:rsid w:val="003629AE"/>
    <w:rsid w:val="00363181"/>
    <w:rsid w:val="0036346F"/>
    <w:rsid w:val="003636C1"/>
    <w:rsid w:val="0036429D"/>
    <w:rsid w:val="003659EC"/>
    <w:rsid w:val="003667B3"/>
    <w:rsid w:val="00367561"/>
    <w:rsid w:val="00367D69"/>
    <w:rsid w:val="003708F5"/>
    <w:rsid w:val="00371574"/>
    <w:rsid w:val="003722C8"/>
    <w:rsid w:val="0037442A"/>
    <w:rsid w:val="003750C1"/>
    <w:rsid w:val="00375AE9"/>
    <w:rsid w:val="00376155"/>
    <w:rsid w:val="00376666"/>
    <w:rsid w:val="003778E3"/>
    <w:rsid w:val="00380927"/>
    <w:rsid w:val="003816D7"/>
    <w:rsid w:val="0038176D"/>
    <w:rsid w:val="0038219C"/>
    <w:rsid w:val="003828DF"/>
    <w:rsid w:val="00382C0D"/>
    <w:rsid w:val="00382F5D"/>
    <w:rsid w:val="003841CC"/>
    <w:rsid w:val="0038730B"/>
    <w:rsid w:val="00387BA3"/>
    <w:rsid w:val="003914F5"/>
    <w:rsid w:val="00392283"/>
    <w:rsid w:val="00392B9B"/>
    <w:rsid w:val="00394E72"/>
    <w:rsid w:val="003961BA"/>
    <w:rsid w:val="00396B94"/>
    <w:rsid w:val="00396C1E"/>
    <w:rsid w:val="003977CF"/>
    <w:rsid w:val="003A01FA"/>
    <w:rsid w:val="003A1F9E"/>
    <w:rsid w:val="003A23C3"/>
    <w:rsid w:val="003A2B7E"/>
    <w:rsid w:val="003A2F1B"/>
    <w:rsid w:val="003A39EC"/>
    <w:rsid w:val="003A3F10"/>
    <w:rsid w:val="003A448A"/>
    <w:rsid w:val="003A4642"/>
    <w:rsid w:val="003A4B94"/>
    <w:rsid w:val="003A6298"/>
    <w:rsid w:val="003A68F3"/>
    <w:rsid w:val="003A6D27"/>
    <w:rsid w:val="003A736D"/>
    <w:rsid w:val="003A761D"/>
    <w:rsid w:val="003B0E13"/>
    <w:rsid w:val="003B29CC"/>
    <w:rsid w:val="003B29E2"/>
    <w:rsid w:val="003B2D9C"/>
    <w:rsid w:val="003C0588"/>
    <w:rsid w:val="003C1776"/>
    <w:rsid w:val="003C35B3"/>
    <w:rsid w:val="003C379C"/>
    <w:rsid w:val="003C53DC"/>
    <w:rsid w:val="003C59BB"/>
    <w:rsid w:val="003D12BB"/>
    <w:rsid w:val="003D1D82"/>
    <w:rsid w:val="003D37CF"/>
    <w:rsid w:val="003D3DDD"/>
    <w:rsid w:val="003D5166"/>
    <w:rsid w:val="003D5354"/>
    <w:rsid w:val="003D53A1"/>
    <w:rsid w:val="003D7A88"/>
    <w:rsid w:val="003E07DF"/>
    <w:rsid w:val="003E0EE1"/>
    <w:rsid w:val="003E225A"/>
    <w:rsid w:val="003E35B4"/>
    <w:rsid w:val="003E3CC5"/>
    <w:rsid w:val="003E3FC2"/>
    <w:rsid w:val="003E692D"/>
    <w:rsid w:val="003E7956"/>
    <w:rsid w:val="003F164B"/>
    <w:rsid w:val="003F16CE"/>
    <w:rsid w:val="003F2910"/>
    <w:rsid w:val="003F3FCA"/>
    <w:rsid w:val="003F43C1"/>
    <w:rsid w:val="003F48C1"/>
    <w:rsid w:val="003F600F"/>
    <w:rsid w:val="003F6054"/>
    <w:rsid w:val="003F7481"/>
    <w:rsid w:val="00400B5D"/>
    <w:rsid w:val="00402510"/>
    <w:rsid w:val="00402BC6"/>
    <w:rsid w:val="004031FA"/>
    <w:rsid w:val="004071F9"/>
    <w:rsid w:val="004102FF"/>
    <w:rsid w:val="00410932"/>
    <w:rsid w:val="00411DA8"/>
    <w:rsid w:val="0041282E"/>
    <w:rsid w:val="00414964"/>
    <w:rsid w:val="00415C31"/>
    <w:rsid w:val="00415D11"/>
    <w:rsid w:val="00415F2F"/>
    <w:rsid w:val="004167FD"/>
    <w:rsid w:val="004174BC"/>
    <w:rsid w:val="0041782B"/>
    <w:rsid w:val="004206A2"/>
    <w:rsid w:val="00421C0A"/>
    <w:rsid w:val="00422ED6"/>
    <w:rsid w:val="00423114"/>
    <w:rsid w:val="00423B67"/>
    <w:rsid w:val="00425146"/>
    <w:rsid w:val="004253AB"/>
    <w:rsid w:val="00425FC5"/>
    <w:rsid w:val="00426E13"/>
    <w:rsid w:val="004310E7"/>
    <w:rsid w:val="004318B5"/>
    <w:rsid w:val="004318D1"/>
    <w:rsid w:val="00431A76"/>
    <w:rsid w:val="0043287F"/>
    <w:rsid w:val="004331E4"/>
    <w:rsid w:val="00433373"/>
    <w:rsid w:val="004348AD"/>
    <w:rsid w:val="0043714E"/>
    <w:rsid w:val="00440031"/>
    <w:rsid w:val="004416D7"/>
    <w:rsid w:val="00441894"/>
    <w:rsid w:val="00441F2D"/>
    <w:rsid w:val="00442BC7"/>
    <w:rsid w:val="004436C3"/>
    <w:rsid w:val="00443EB3"/>
    <w:rsid w:val="00444F6C"/>
    <w:rsid w:val="00445DB2"/>
    <w:rsid w:val="00447073"/>
    <w:rsid w:val="0045037E"/>
    <w:rsid w:val="0045074A"/>
    <w:rsid w:val="00451040"/>
    <w:rsid w:val="00451231"/>
    <w:rsid w:val="00452AFB"/>
    <w:rsid w:val="00452DDA"/>
    <w:rsid w:val="004533EA"/>
    <w:rsid w:val="00453834"/>
    <w:rsid w:val="00453CD3"/>
    <w:rsid w:val="004541F5"/>
    <w:rsid w:val="00455C40"/>
    <w:rsid w:val="00457E54"/>
    <w:rsid w:val="00460765"/>
    <w:rsid w:val="004614F1"/>
    <w:rsid w:val="004617D8"/>
    <w:rsid w:val="00461D57"/>
    <w:rsid w:val="00461F47"/>
    <w:rsid w:val="00461FB0"/>
    <w:rsid w:val="004625F4"/>
    <w:rsid w:val="0046263D"/>
    <w:rsid w:val="004626FF"/>
    <w:rsid w:val="00462A88"/>
    <w:rsid w:val="00463471"/>
    <w:rsid w:val="004639C6"/>
    <w:rsid w:val="00465624"/>
    <w:rsid w:val="0046585C"/>
    <w:rsid w:val="00472FB1"/>
    <w:rsid w:val="004735A5"/>
    <w:rsid w:val="004735F8"/>
    <w:rsid w:val="0047518C"/>
    <w:rsid w:val="00475686"/>
    <w:rsid w:val="00475896"/>
    <w:rsid w:val="00476CCF"/>
    <w:rsid w:val="00477825"/>
    <w:rsid w:val="00480524"/>
    <w:rsid w:val="00480B1D"/>
    <w:rsid w:val="00480D84"/>
    <w:rsid w:val="0048107E"/>
    <w:rsid w:val="00483597"/>
    <w:rsid w:val="004836A1"/>
    <w:rsid w:val="00484681"/>
    <w:rsid w:val="004849C1"/>
    <w:rsid w:val="00485653"/>
    <w:rsid w:val="00485829"/>
    <w:rsid w:val="004858E9"/>
    <w:rsid w:val="00485C6A"/>
    <w:rsid w:val="00486394"/>
    <w:rsid w:val="0048684A"/>
    <w:rsid w:val="00486DDE"/>
    <w:rsid w:val="00486FC4"/>
    <w:rsid w:val="00487BC1"/>
    <w:rsid w:val="0049132D"/>
    <w:rsid w:val="00493622"/>
    <w:rsid w:val="00494B1F"/>
    <w:rsid w:val="00494F05"/>
    <w:rsid w:val="004954D5"/>
    <w:rsid w:val="00495FD9"/>
    <w:rsid w:val="004A03FF"/>
    <w:rsid w:val="004A0658"/>
    <w:rsid w:val="004A0BB7"/>
    <w:rsid w:val="004A0C3B"/>
    <w:rsid w:val="004A0CB5"/>
    <w:rsid w:val="004A1DF3"/>
    <w:rsid w:val="004A298B"/>
    <w:rsid w:val="004A3765"/>
    <w:rsid w:val="004A5400"/>
    <w:rsid w:val="004A709D"/>
    <w:rsid w:val="004A74B9"/>
    <w:rsid w:val="004A7CA4"/>
    <w:rsid w:val="004B21F9"/>
    <w:rsid w:val="004B2ACC"/>
    <w:rsid w:val="004B45AA"/>
    <w:rsid w:val="004B4FB9"/>
    <w:rsid w:val="004B6EA4"/>
    <w:rsid w:val="004B77B6"/>
    <w:rsid w:val="004B7C22"/>
    <w:rsid w:val="004C0504"/>
    <w:rsid w:val="004C0F5D"/>
    <w:rsid w:val="004C1128"/>
    <w:rsid w:val="004C45BF"/>
    <w:rsid w:val="004C6476"/>
    <w:rsid w:val="004C7187"/>
    <w:rsid w:val="004D0E04"/>
    <w:rsid w:val="004D0FD5"/>
    <w:rsid w:val="004D1556"/>
    <w:rsid w:val="004D1C9D"/>
    <w:rsid w:val="004D212E"/>
    <w:rsid w:val="004D2264"/>
    <w:rsid w:val="004D34A5"/>
    <w:rsid w:val="004D4AAA"/>
    <w:rsid w:val="004D7636"/>
    <w:rsid w:val="004D77AF"/>
    <w:rsid w:val="004E05F1"/>
    <w:rsid w:val="004E11F0"/>
    <w:rsid w:val="004E21AC"/>
    <w:rsid w:val="004E287F"/>
    <w:rsid w:val="004E37C2"/>
    <w:rsid w:val="004E3803"/>
    <w:rsid w:val="004E40D5"/>
    <w:rsid w:val="004E4617"/>
    <w:rsid w:val="004E5EE0"/>
    <w:rsid w:val="004E785E"/>
    <w:rsid w:val="004F0152"/>
    <w:rsid w:val="004F0226"/>
    <w:rsid w:val="004F1C60"/>
    <w:rsid w:val="004F2134"/>
    <w:rsid w:val="004F2CD4"/>
    <w:rsid w:val="004F2DC0"/>
    <w:rsid w:val="004F3025"/>
    <w:rsid w:val="004F35DD"/>
    <w:rsid w:val="004F3BDD"/>
    <w:rsid w:val="004F3E81"/>
    <w:rsid w:val="004F43CC"/>
    <w:rsid w:val="004F5DBE"/>
    <w:rsid w:val="004F6099"/>
    <w:rsid w:val="004F6DC1"/>
    <w:rsid w:val="004F72F5"/>
    <w:rsid w:val="0050021B"/>
    <w:rsid w:val="00500D05"/>
    <w:rsid w:val="00501A60"/>
    <w:rsid w:val="00502192"/>
    <w:rsid w:val="00502A01"/>
    <w:rsid w:val="00502DA3"/>
    <w:rsid w:val="005037CF"/>
    <w:rsid w:val="00505947"/>
    <w:rsid w:val="00505ACE"/>
    <w:rsid w:val="00505DEE"/>
    <w:rsid w:val="005061A4"/>
    <w:rsid w:val="00511022"/>
    <w:rsid w:val="00511B3C"/>
    <w:rsid w:val="0051206D"/>
    <w:rsid w:val="005129DB"/>
    <w:rsid w:val="00512FA1"/>
    <w:rsid w:val="00513454"/>
    <w:rsid w:val="00513DBF"/>
    <w:rsid w:val="00514F36"/>
    <w:rsid w:val="005157C4"/>
    <w:rsid w:val="00515EBF"/>
    <w:rsid w:val="00516D88"/>
    <w:rsid w:val="005200FA"/>
    <w:rsid w:val="005208A8"/>
    <w:rsid w:val="00521ACE"/>
    <w:rsid w:val="00521AE9"/>
    <w:rsid w:val="00522219"/>
    <w:rsid w:val="00523363"/>
    <w:rsid w:val="005245D6"/>
    <w:rsid w:val="00524A8C"/>
    <w:rsid w:val="00524C1C"/>
    <w:rsid w:val="00524E68"/>
    <w:rsid w:val="0052642A"/>
    <w:rsid w:val="00526A3E"/>
    <w:rsid w:val="005273A0"/>
    <w:rsid w:val="00527E01"/>
    <w:rsid w:val="00527EAD"/>
    <w:rsid w:val="005305CD"/>
    <w:rsid w:val="0053107C"/>
    <w:rsid w:val="00531C2C"/>
    <w:rsid w:val="00532817"/>
    <w:rsid w:val="00532E10"/>
    <w:rsid w:val="005333EB"/>
    <w:rsid w:val="005335A1"/>
    <w:rsid w:val="00533B0C"/>
    <w:rsid w:val="005348F2"/>
    <w:rsid w:val="00534D57"/>
    <w:rsid w:val="00536316"/>
    <w:rsid w:val="00536499"/>
    <w:rsid w:val="00537BFF"/>
    <w:rsid w:val="005419D5"/>
    <w:rsid w:val="005423D8"/>
    <w:rsid w:val="0054344D"/>
    <w:rsid w:val="00543C09"/>
    <w:rsid w:val="00545577"/>
    <w:rsid w:val="00545DD8"/>
    <w:rsid w:val="00547EF6"/>
    <w:rsid w:val="0055193E"/>
    <w:rsid w:val="00551D4F"/>
    <w:rsid w:val="005521F8"/>
    <w:rsid w:val="0055232E"/>
    <w:rsid w:val="00552B31"/>
    <w:rsid w:val="00553E39"/>
    <w:rsid w:val="0055558A"/>
    <w:rsid w:val="00557736"/>
    <w:rsid w:val="00562998"/>
    <w:rsid w:val="00562AA5"/>
    <w:rsid w:val="005637F9"/>
    <w:rsid w:val="005646C2"/>
    <w:rsid w:val="00564880"/>
    <w:rsid w:val="00564D78"/>
    <w:rsid w:val="00565158"/>
    <w:rsid w:val="00565295"/>
    <w:rsid w:val="00566E34"/>
    <w:rsid w:val="00567EA1"/>
    <w:rsid w:val="00570240"/>
    <w:rsid w:val="005704CF"/>
    <w:rsid w:val="00570826"/>
    <w:rsid w:val="00570ACB"/>
    <w:rsid w:val="005713B9"/>
    <w:rsid w:val="0058054B"/>
    <w:rsid w:val="00581520"/>
    <w:rsid w:val="00581726"/>
    <w:rsid w:val="005828BB"/>
    <w:rsid w:val="00582E45"/>
    <w:rsid w:val="00583B21"/>
    <w:rsid w:val="00583CFD"/>
    <w:rsid w:val="00583E2A"/>
    <w:rsid w:val="00586617"/>
    <w:rsid w:val="00586EF7"/>
    <w:rsid w:val="00587894"/>
    <w:rsid w:val="00587F5A"/>
    <w:rsid w:val="00590D66"/>
    <w:rsid w:val="0059299F"/>
    <w:rsid w:val="00592B28"/>
    <w:rsid w:val="00595A58"/>
    <w:rsid w:val="00595B74"/>
    <w:rsid w:val="00595E34"/>
    <w:rsid w:val="005965CC"/>
    <w:rsid w:val="00596AA1"/>
    <w:rsid w:val="00596C7A"/>
    <w:rsid w:val="005977B6"/>
    <w:rsid w:val="00597C04"/>
    <w:rsid w:val="005A0615"/>
    <w:rsid w:val="005A099D"/>
    <w:rsid w:val="005A0A67"/>
    <w:rsid w:val="005A1411"/>
    <w:rsid w:val="005A21AD"/>
    <w:rsid w:val="005A2A70"/>
    <w:rsid w:val="005A4290"/>
    <w:rsid w:val="005A4B3F"/>
    <w:rsid w:val="005A4C1A"/>
    <w:rsid w:val="005A4DDE"/>
    <w:rsid w:val="005A5D87"/>
    <w:rsid w:val="005A5E7E"/>
    <w:rsid w:val="005B02D7"/>
    <w:rsid w:val="005B0C91"/>
    <w:rsid w:val="005B428B"/>
    <w:rsid w:val="005B4FFD"/>
    <w:rsid w:val="005B510E"/>
    <w:rsid w:val="005B563F"/>
    <w:rsid w:val="005B5B00"/>
    <w:rsid w:val="005B7190"/>
    <w:rsid w:val="005B71BF"/>
    <w:rsid w:val="005B75DB"/>
    <w:rsid w:val="005C09BD"/>
    <w:rsid w:val="005C2A8E"/>
    <w:rsid w:val="005C4CBB"/>
    <w:rsid w:val="005C515C"/>
    <w:rsid w:val="005C54DD"/>
    <w:rsid w:val="005C5D46"/>
    <w:rsid w:val="005C63B9"/>
    <w:rsid w:val="005C78EE"/>
    <w:rsid w:val="005D1106"/>
    <w:rsid w:val="005D1126"/>
    <w:rsid w:val="005D147E"/>
    <w:rsid w:val="005D231E"/>
    <w:rsid w:val="005D345F"/>
    <w:rsid w:val="005D3C4E"/>
    <w:rsid w:val="005D49C9"/>
    <w:rsid w:val="005D4C10"/>
    <w:rsid w:val="005D5117"/>
    <w:rsid w:val="005D5154"/>
    <w:rsid w:val="005D5349"/>
    <w:rsid w:val="005D7057"/>
    <w:rsid w:val="005E1BCC"/>
    <w:rsid w:val="005E1CD4"/>
    <w:rsid w:val="005E2089"/>
    <w:rsid w:val="005E2288"/>
    <w:rsid w:val="005E257D"/>
    <w:rsid w:val="005E4B73"/>
    <w:rsid w:val="005E5DF4"/>
    <w:rsid w:val="005E6485"/>
    <w:rsid w:val="005E685C"/>
    <w:rsid w:val="005E6E07"/>
    <w:rsid w:val="005F0705"/>
    <w:rsid w:val="005F19F0"/>
    <w:rsid w:val="005F1AA3"/>
    <w:rsid w:val="005F1AFF"/>
    <w:rsid w:val="005F20CD"/>
    <w:rsid w:val="005F2D52"/>
    <w:rsid w:val="005F35A8"/>
    <w:rsid w:val="005F4527"/>
    <w:rsid w:val="005F563C"/>
    <w:rsid w:val="005F75FC"/>
    <w:rsid w:val="005F7EA5"/>
    <w:rsid w:val="005F7F3E"/>
    <w:rsid w:val="006002DE"/>
    <w:rsid w:val="006021F6"/>
    <w:rsid w:val="00604494"/>
    <w:rsid w:val="0060458F"/>
    <w:rsid w:val="00604868"/>
    <w:rsid w:val="0060547D"/>
    <w:rsid w:val="00605BC9"/>
    <w:rsid w:val="0060641F"/>
    <w:rsid w:val="006073C3"/>
    <w:rsid w:val="00607410"/>
    <w:rsid w:val="00611DEF"/>
    <w:rsid w:val="006123C8"/>
    <w:rsid w:val="0061241C"/>
    <w:rsid w:val="006127AE"/>
    <w:rsid w:val="00613176"/>
    <w:rsid w:val="0061326C"/>
    <w:rsid w:val="00613689"/>
    <w:rsid w:val="006138F3"/>
    <w:rsid w:val="006162A1"/>
    <w:rsid w:val="006169E2"/>
    <w:rsid w:val="00617F5E"/>
    <w:rsid w:val="006209CC"/>
    <w:rsid w:val="006217E5"/>
    <w:rsid w:val="0062204A"/>
    <w:rsid w:val="00622267"/>
    <w:rsid w:val="006241E2"/>
    <w:rsid w:val="00625F80"/>
    <w:rsid w:val="00626D29"/>
    <w:rsid w:val="006303FA"/>
    <w:rsid w:val="006309F2"/>
    <w:rsid w:val="00631668"/>
    <w:rsid w:val="00632C41"/>
    <w:rsid w:val="00634E99"/>
    <w:rsid w:val="00637460"/>
    <w:rsid w:val="006408DC"/>
    <w:rsid w:val="00641055"/>
    <w:rsid w:val="0064111D"/>
    <w:rsid w:val="00642E34"/>
    <w:rsid w:val="00643066"/>
    <w:rsid w:val="0064351B"/>
    <w:rsid w:val="006437F2"/>
    <w:rsid w:val="00644947"/>
    <w:rsid w:val="00644A96"/>
    <w:rsid w:val="00645561"/>
    <w:rsid w:val="00646C1E"/>
    <w:rsid w:val="0064726A"/>
    <w:rsid w:val="00650968"/>
    <w:rsid w:val="00651A2F"/>
    <w:rsid w:val="00651BAF"/>
    <w:rsid w:val="006520EF"/>
    <w:rsid w:val="00652D84"/>
    <w:rsid w:val="006538B6"/>
    <w:rsid w:val="0065426B"/>
    <w:rsid w:val="00654631"/>
    <w:rsid w:val="00654BA3"/>
    <w:rsid w:val="006555F4"/>
    <w:rsid w:val="00655C38"/>
    <w:rsid w:val="006573DE"/>
    <w:rsid w:val="006575DE"/>
    <w:rsid w:val="00657E2E"/>
    <w:rsid w:val="00662B46"/>
    <w:rsid w:val="00662DA5"/>
    <w:rsid w:val="00662EA7"/>
    <w:rsid w:val="00664920"/>
    <w:rsid w:val="006659C8"/>
    <w:rsid w:val="00665ABD"/>
    <w:rsid w:val="00665F0C"/>
    <w:rsid w:val="006660D2"/>
    <w:rsid w:val="006660F3"/>
    <w:rsid w:val="006662E9"/>
    <w:rsid w:val="0066655F"/>
    <w:rsid w:val="00666688"/>
    <w:rsid w:val="00667056"/>
    <w:rsid w:val="006670AC"/>
    <w:rsid w:val="00667C29"/>
    <w:rsid w:val="00667E39"/>
    <w:rsid w:val="0067163B"/>
    <w:rsid w:val="006719E6"/>
    <w:rsid w:val="00671CB5"/>
    <w:rsid w:val="006720B1"/>
    <w:rsid w:val="006720B5"/>
    <w:rsid w:val="00672EF5"/>
    <w:rsid w:val="0067340F"/>
    <w:rsid w:val="00673620"/>
    <w:rsid w:val="0067447B"/>
    <w:rsid w:val="00674851"/>
    <w:rsid w:val="006748AF"/>
    <w:rsid w:val="00674B1F"/>
    <w:rsid w:val="00675011"/>
    <w:rsid w:val="00675B0E"/>
    <w:rsid w:val="00676A4A"/>
    <w:rsid w:val="0068087D"/>
    <w:rsid w:val="00680919"/>
    <w:rsid w:val="00680C3D"/>
    <w:rsid w:val="00682EC1"/>
    <w:rsid w:val="00682EE8"/>
    <w:rsid w:val="00682FBC"/>
    <w:rsid w:val="00683F2F"/>
    <w:rsid w:val="00684194"/>
    <w:rsid w:val="0068466B"/>
    <w:rsid w:val="00685EE1"/>
    <w:rsid w:val="006876C4"/>
    <w:rsid w:val="00691B1E"/>
    <w:rsid w:val="00692078"/>
    <w:rsid w:val="0069300D"/>
    <w:rsid w:val="006936C6"/>
    <w:rsid w:val="00694A0D"/>
    <w:rsid w:val="00694B3C"/>
    <w:rsid w:val="006958CB"/>
    <w:rsid w:val="00696C44"/>
    <w:rsid w:val="00697CCC"/>
    <w:rsid w:val="006A02F2"/>
    <w:rsid w:val="006A0AA9"/>
    <w:rsid w:val="006A1343"/>
    <w:rsid w:val="006A1741"/>
    <w:rsid w:val="006A1AF9"/>
    <w:rsid w:val="006A213D"/>
    <w:rsid w:val="006A4563"/>
    <w:rsid w:val="006A668F"/>
    <w:rsid w:val="006A7824"/>
    <w:rsid w:val="006B18D8"/>
    <w:rsid w:val="006B367B"/>
    <w:rsid w:val="006B3A67"/>
    <w:rsid w:val="006B4146"/>
    <w:rsid w:val="006B41CD"/>
    <w:rsid w:val="006B4911"/>
    <w:rsid w:val="006B4AB0"/>
    <w:rsid w:val="006B57D9"/>
    <w:rsid w:val="006B749C"/>
    <w:rsid w:val="006B7AA3"/>
    <w:rsid w:val="006B7C6E"/>
    <w:rsid w:val="006C06CA"/>
    <w:rsid w:val="006C146A"/>
    <w:rsid w:val="006C24A6"/>
    <w:rsid w:val="006C3479"/>
    <w:rsid w:val="006C4BDD"/>
    <w:rsid w:val="006C4F44"/>
    <w:rsid w:val="006C5A03"/>
    <w:rsid w:val="006C5B75"/>
    <w:rsid w:val="006C67CC"/>
    <w:rsid w:val="006C6B50"/>
    <w:rsid w:val="006C7022"/>
    <w:rsid w:val="006C77C6"/>
    <w:rsid w:val="006D0E71"/>
    <w:rsid w:val="006D1134"/>
    <w:rsid w:val="006D1742"/>
    <w:rsid w:val="006D21D7"/>
    <w:rsid w:val="006D2830"/>
    <w:rsid w:val="006D3143"/>
    <w:rsid w:val="006D3280"/>
    <w:rsid w:val="006D47EE"/>
    <w:rsid w:val="006D4A26"/>
    <w:rsid w:val="006D4CB8"/>
    <w:rsid w:val="006D4D73"/>
    <w:rsid w:val="006D5784"/>
    <w:rsid w:val="006D7DD8"/>
    <w:rsid w:val="006E0547"/>
    <w:rsid w:val="006E05FE"/>
    <w:rsid w:val="006E0771"/>
    <w:rsid w:val="006E0DA7"/>
    <w:rsid w:val="006E205B"/>
    <w:rsid w:val="006E2C53"/>
    <w:rsid w:val="006E3554"/>
    <w:rsid w:val="006E3BE1"/>
    <w:rsid w:val="006E7A92"/>
    <w:rsid w:val="006F06C9"/>
    <w:rsid w:val="006F08DF"/>
    <w:rsid w:val="006F0E2B"/>
    <w:rsid w:val="006F19EF"/>
    <w:rsid w:val="006F259C"/>
    <w:rsid w:val="006F5C10"/>
    <w:rsid w:val="006F5EF4"/>
    <w:rsid w:val="006F6E01"/>
    <w:rsid w:val="006F72D0"/>
    <w:rsid w:val="007001F7"/>
    <w:rsid w:val="00700744"/>
    <w:rsid w:val="00701405"/>
    <w:rsid w:val="00702BCF"/>
    <w:rsid w:val="007032A9"/>
    <w:rsid w:val="00703E0E"/>
    <w:rsid w:val="007044C4"/>
    <w:rsid w:val="00704574"/>
    <w:rsid w:val="007054F6"/>
    <w:rsid w:val="0070606E"/>
    <w:rsid w:val="00707DF7"/>
    <w:rsid w:val="00710928"/>
    <w:rsid w:val="00710CCD"/>
    <w:rsid w:val="00710FF0"/>
    <w:rsid w:val="00711BE3"/>
    <w:rsid w:val="007127A0"/>
    <w:rsid w:val="00713284"/>
    <w:rsid w:val="007139E7"/>
    <w:rsid w:val="0071524D"/>
    <w:rsid w:val="0071599C"/>
    <w:rsid w:val="00716949"/>
    <w:rsid w:val="007170F8"/>
    <w:rsid w:val="00717F28"/>
    <w:rsid w:val="007215C6"/>
    <w:rsid w:val="007218E2"/>
    <w:rsid w:val="00724B4B"/>
    <w:rsid w:val="00725D8F"/>
    <w:rsid w:val="00726101"/>
    <w:rsid w:val="00727FB9"/>
    <w:rsid w:val="0073021B"/>
    <w:rsid w:val="00731D69"/>
    <w:rsid w:val="00731FEE"/>
    <w:rsid w:val="00732EB0"/>
    <w:rsid w:val="00733935"/>
    <w:rsid w:val="00734773"/>
    <w:rsid w:val="00734DD0"/>
    <w:rsid w:val="007356BF"/>
    <w:rsid w:val="007362EF"/>
    <w:rsid w:val="00737F71"/>
    <w:rsid w:val="007407C8"/>
    <w:rsid w:val="00742D05"/>
    <w:rsid w:val="00743085"/>
    <w:rsid w:val="007433B4"/>
    <w:rsid w:val="007433FA"/>
    <w:rsid w:val="00743C9F"/>
    <w:rsid w:val="007469BE"/>
    <w:rsid w:val="00746F04"/>
    <w:rsid w:val="00747030"/>
    <w:rsid w:val="00747E9E"/>
    <w:rsid w:val="007515E7"/>
    <w:rsid w:val="00751A62"/>
    <w:rsid w:val="00752822"/>
    <w:rsid w:val="00752A3B"/>
    <w:rsid w:val="00753AF6"/>
    <w:rsid w:val="00761D68"/>
    <w:rsid w:val="007628A3"/>
    <w:rsid w:val="00762CE5"/>
    <w:rsid w:val="00763352"/>
    <w:rsid w:val="00764065"/>
    <w:rsid w:val="007644DE"/>
    <w:rsid w:val="00764B60"/>
    <w:rsid w:val="00764DE4"/>
    <w:rsid w:val="007651C0"/>
    <w:rsid w:val="00765400"/>
    <w:rsid w:val="007654FF"/>
    <w:rsid w:val="00765809"/>
    <w:rsid w:val="00765A3A"/>
    <w:rsid w:val="007664CB"/>
    <w:rsid w:val="00766840"/>
    <w:rsid w:val="007707D4"/>
    <w:rsid w:val="007723BC"/>
    <w:rsid w:val="00772EB5"/>
    <w:rsid w:val="00775D48"/>
    <w:rsid w:val="00777343"/>
    <w:rsid w:val="00777BC9"/>
    <w:rsid w:val="00781C67"/>
    <w:rsid w:val="00781E81"/>
    <w:rsid w:val="00782FAC"/>
    <w:rsid w:val="007836FA"/>
    <w:rsid w:val="0078452A"/>
    <w:rsid w:val="007851B9"/>
    <w:rsid w:val="007851FA"/>
    <w:rsid w:val="00785443"/>
    <w:rsid w:val="00786C4C"/>
    <w:rsid w:val="00786D4A"/>
    <w:rsid w:val="00787E4F"/>
    <w:rsid w:val="0079032C"/>
    <w:rsid w:val="00791CF6"/>
    <w:rsid w:val="0079336D"/>
    <w:rsid w:val="0079500E"/>
    <w:rsid w:val="0079547C"/>
    <w:rsid w:val="00795E26"/>
    <w:rsid w:val="007966D8"/>
    <w:rsid w:val="00796AFD"/>
    <w:rsid w:val="00796C0A"/>
    <w:rsid w:val="0079724B"/>
    <w:rsid w:val="007A020C"/>
    <w:rsid w:val="007A048B"/>
    <w:rsid w:val="007A04A2"/>
    <w:rsid w:val="007A090F"/>
    <w:rsid w:val="007A0993"/>
    <w:rsid w:val="007A1D00"/>
    <w:rsid w:val="007A1F5E"/>
    <w:rsid w:val="007A2BBA"/>
    <w:rsid w:val="007A320D"/>
    <w:rsid w:val="007A3421"/>
    <w:rsid w:val="007A406C"/>
    <w:rsid w:val="007A4160"/>
    <w:rsid w:val="007A46E9"/>
    <w:rsid w:val="007A551B"/>
    <w:rsid w:val="007A66D9"/>
    <w:rsid w:val="007A68B7"/>
    <w:rsid w:val="007A6E71"/>
    <w:rsid w:val="007A75BA"/>
    <w:rsid w:val="007B004E"/>
    <w:rsid w:val="007B0088"/>
    <w:rsid w:val="007B058D"/>
    <w:rsid w:val="007B0D21"/>
    <w:rsid w:val="007B11F4"/>
    <w:rsid w:val="007B29DA"/>
    <w:rsid w:val="007B3185"/>
    <w:rsid w:val="007B3873"/>
    <w:rsid w:val="007B6E28"/>
    <w:rsid w:val="007C02A4"/>
    <w:rsid w:val="007C172F"/>
    <w:rsid w:val="007C208D"/>
    <w:rsid w:val="007C2270"/>
    <w:rsid w:val="007C28D8"/>
    <w:rsid w:val="007C28E9"/>
    <w:rsid w:val="007C2CA4"/>
    <w:rsid w:val="007C2DE8"/>
    <w:rsid w:val="007C3D5A"/>
    <w:rsid w:val="007C410E"/>
    <w:rsid w:val="007C41F6"/>
    <w:rsid w:val="007C46BE"/>
    <w:rsid w:val="007C47B9"/>
    <w:rsid w:val="007C4B1A"/>
    <w:rsid w:val="007C646E"/>
    <w:rsid w:val="007C74D2"/>
    <w:rsid w:val="007D002C"/>
    <w:rsid w:val="007D2A15"/>
    <w:rsid w:val="007D2DC0"/>
    <w:rsid w:val="007D330D"/>
    <w:rsid w:val="007D390F"/>
    <w:rsid w:val="007D3B0C"/>
    <w:rsid w:val="007D447E"/>
    <w:rsid w:val="007D4757"/>
    <w:rsid w:val="007D69FE"/>
    <w:rsid w:val="007D6A75"/>
    <w:rsid w:val="007D6FBC"/>
    <w:rsid w:val="007D786E"/>
    <w:rsid w:val="007D793C"/>
    <w:rsid w:val="007E09DA"/>
    <w:rsid w:val="007E0A29"/>
    <w:rsid w:val="007E0E36"/>
    <w:rsid w:val="007E120E"/>
    <w:rsid w:val="007E22DA"/>
    <w:rsid w:val="007E2446"/>
    <w:rsid w:val="007E2BC1"/>
    <w:rsid w:val="007E36CA"/>
    <w:rsid w:val="007E3ED6"/>
    <w:rsid w:val="007E5727"/>
    <w:rsid w:val="007E61B7"/>
    <w:rsid w:val="007E7135"/>
    <w:rsid w:val="007E72AB"/>
    <w:rsid w:val="007E7447"/>
    <w:rsid w:val="007E7849"/>
    <w:rsid w:val="007E7D96"/>
    <w:rsid w:val="007F0E6A"/>
    <w:rsid w:val="007F55D0"/>
    <w:rsid w:val="007F77F3"/>
    <w:rsid w:val="007F7891"/>
    <w:rsid w:val="00802490"/>
    <w:rsid w:val="00805A1F"/>
    <w:rsid w:val="00805E2E"/>
    <w:rsid w:val="00806F96"/>
    <w:rsid w:val="00807D34"/>
    <w:rsid w:val="00811160"/>
    <w:rsid w:val="0081148C"/>
    <w:rsid w:val="008118F2"/>
    <w:rsid w:val="0081325C"/>
    <w:rsid w:val="0081432F"/>
    <w:rsid w:val="008143CF"/>
    <w:rsid w:val="00815FCC"/>
    <w:rsid w:val="00815FF8"/>
    <w:rsid w:val="008204E5"/>
    <w:rsid w:val="0082455B"/>
    <w:rsid w:val="00825BCF"/>
    <w:rsid w:val="00827C45"/>
    <w:rsid w:val="0083016F"/>
    <w:rsid w:val="00831235"/>
    <w:rsid w:val="00831B91"/>
    <w:rsid w:val="0083359C"/>
    <w:rsid w:val="00835735"/>
    <w:rsid w:val="00835861"/>
    <w:rsid w:val="00836AD0"/>
    <w:rsid w:val="008371A5"/>
    <w:rsid w:val="00837258"/>
    <w:rsid w:val="008377E7"/>
    <w:rsid w:val="00840232"/>
    <w:rsid w:val="00841448"/>
    <w:rsid w:val="0084304B"/>
    <w:rsid w:val="008440E3"/>
    <w:rsid w:val="00845697"/>
    <w:rsid w:val="008462C9"/>
    <w:rsid w:val="00846F26"/>
    <w:rsid w:val="008516CE"/>
    <w:rsid w:val="008519AD"/>
    <w:rsid w:val="00852081"/>
    <w:rsid w:val="00852A20"/>
    <w:rsid w:val="008533E2"/>
    <w:rsid w:val="00853AFA"/>
    <w:rsid w:val="00855538"/>
    <w:rsid w:val="00855F44"/>
    <w:rsid w:val="00857DA6"/>
    <w:rsid w:val="00857F7F"/>
    <w:rsid w:val="00860C3C"/>
    <w:rsid w:val="00861948"/>
    <w:rsid w:val="00862EE6"/>
    <w:rsid w:val="0086426A"/>
    <w:rsid w:val="008650E2"/>
    <w:rsid w:val="00865A9F"/>
    <w:rsid w:val="00866E9C"/>
    <w:rsid w:val="00867E66"/>
    <w:rsid w:val="00871D75"/>
    <w:rsid w:val="00871EE6"/>
    <w:rsid w:val="008727DE"/>
    <w:rsid w:val="00872A46"/>
    <w:rsid w:val="00872C74"/>
    <w:rsid w:val="00872DB4"/>
    <w:rsid w:val="008733F8"/>
    <w:rsid w:val="00874875"/>
    <w:rsid w:val="00877AA7"/>
    <w:rsid w:val="00880D92"/>
    <w:rsid w:val="00881138"/>
    <w:rsid w:val="008816B1"/>
    <w:rsid w:val="00882623"/>
    <w:rsid w:val="008828A7"/>
    <w:rsid w:val="00882AE6"/>
    <w:rsid w:val="00882F00"/>
    <w:rsid w:val="00883D4A"/>
    <w:rsid w:val="008855C1"/>
    <w:rsid w:val="00885651"/>
    <w:rsid w:val="00887863"/>
    <w:rsid w:val="00891113"/>
    <w:rsid w:val="00891498"/>
    <w:rsid w:val="00891E80"/>
    <w:rsid w:val="00892290"/>
    <w:rsid w:val="00892359"/>
    <w:rsid w:val="00894FFB"/>
    <w:rsid w:val="00895A81"/>
    <w:rsid w:val="00895B18"/>
    <w:rsid w:val="008965FE"/>
    <w:rsid w:val="008972E9"/>
    <w:rsid w:val="00897536"/>
    <w:rsid w:val="008A035B"/>
    <w:rsid w:val="008A11D7"/>
    <w:rsid w:val="008A3C55"/>
    <w:rsid w:val="008A4815"/>
    <w:rsid w:val="008A5A12"/>
    <w:rsid w:val="008A6666"/>
    <w:rsid w:val="008A67BC"/>
    <w:rsid w:val="008B021C"/>
    <w:rsid w:val="008B07D3"/>
    <w:rsid w:val="008B0805"/>
    <w:rsid w:val="008B08AD"/>
    <w:rsid w:val="008B2762"/>
    <w:rsid w:val="008B2CB1"/>
    <w:rsid w:val="008B3BCD"/>
    <w:rsid w:val="008B3FF3"/>
    <w:rsid w:val="008B406E"/>
    <w:rsid w:val="008B4938"/>
    <w:rsid w:val="008B5AB9"/>
    <w:rsid w:val="008B62A6"/>
    <w:rsid w:val="008B70E1"/>
    <w:rsid w:val="008C0431"/>
    <w:rsid w:val="008C0D2B"/>
    <w:rsid w:val="008C1941"/>
    <w:rsid w:val="008C1F92"/>
    <w:rsid w:val="008C20E8"/>
    <w:rsid w:val="008C38B5"/>
    <w:rsid w:val="008C42B4"/>
    <w:rsid w:val="008C4820"/>
    <w:rsid w:val="008C4D84"/>
    <w:rsid w:val="008C6A27"/>
    <w:rsid w:val="008C6E2D"/>
    <w:rsid w:val="008D083D"/>
    <w:rsid w:val="008D2B50"/>
    <w:rsid w:val="008D333B"/>
    <w:rsid w:val="008D343B"/>
    <w:rsid w:val="008D3BF7"/>
    <w:rsid w:val="008D67C0"/>
    <w:rsid w:val="008D6FA4"/>
    <w:rsid w:val="008D726E"/>
    <w:rsid w:val="008D773A"/>
    <w:rsid w:val="008E1BCC"/>
    <w:rsid w:val="008E2360"/>
    <w:rsid w:val="008E305D"/>
    <w:rsid w:val="008E5962"/>
    <w:rsid w:val="008E62D3"/>
    <w:rsid w:val="008E655E"/>
    <w:rsid w:val="008E76DF"/>
    <w:rsid w:val="008E7ED8"/>
    <w:rsid w:val="008E7F72"/>
    <w:rsid w:val="008F00FA"/>
    <w:rsid w:val="008F1DB9"/>
    <w:rsid w:val="008F29C7"/>
    <w:rsid w:val="008F30BC"/>
    <w:rsid w:val="008F3991"/>
    <w:rsid w:val="008F58B2"/>
    <w:rsid w:val="008F6046"/>
    <w:rsid w:val="008F63CE"/>
    <w:rsid w:val="008F67F5"/>
    <w:rsid w:val="008F6CAC"/>
    <w:rsid w:val="008F7C7B"/>
    <w:rsid w:val="0090164B"/>
    <w:rsid w:val="00902489"/>
    <w:rsid w:val="0090324B"/>
    <w:rsid w:val="00907509"/>
    <w:rsid w:val="00910F94"/>
    <w:rsid w:val="0091219A"/>
    <w:rsid w:val="00912F6A"/>
    <w:rsid w:val="00913673"/>
    <w:rsid w:val="00913910"/>
    <w:rsid w:val="00914E6F"/>
    <w:rsid w:val="00915456"/>
    <w:rsid w:val="00916A66"/>
    <w:rsid w:val="0092107C"/>
    <w:rsid w:val="00922B6A"/>
    <w:rsid w:val="00923C9C"/>
    <w:rsid w:val="009252E7"/>
    <w:rsid w:val="00925ECC"/>
    <w:rsid w:val="00926D9D"/>
    <w:rsid w:val="009275D3"/>
    <w:rsid w:val="009300FA"/>
    <w:rsid w:val="00930E12"/>
    <w:rsid w:val="00931212"/>
    <w:rsid w:val="0093150C"/>
    <w:rsid w:val="00933DD6"/>
    <w:rsid w:val="009349DF"/>
    <w:rsid w:val="0093585B"/>
    <w:rsid w:val="0093638A"/>
    <w:rsid w:val="009401CA"/>
    <w:rsid w:val="00940D9A"/>
    <w:rsid w:val="009411C2"/>
    <w:rsid w:val="00943BFF"/>
    <w:rsid w:val="0094426E"/>
    <w:rsid w:val="009449FD"/>
    <w:rsid w:val="009459BF"/>
    <w:rsid w:val="00945BA1"/>
    <w:rsid w:val="009467CA"/>
    <w:rsid w:val="0094790E"/>
    <w:rsid w:val="0095179E"/>
    <w:rsid w:val="009553B2"/>
    <w:rsid w:val="009553D1"/>
    <w:rsid w:val="00955587"/>
    <w:rsid w:val="009567E0"/>
    <w:rsid w:val="009602E8"/>
    <w:rsid w:val="0096030F"/>
    <w:rsid w:val="009607CF"/>
    <w:rsid w:val="00960A76"/>
    <w:rsid w:val="00960AE1"/>
    <w:rsid w:val="00962358"/>
    <w:rsid w:val="009636D4"/>
    <w:rsid w:val="0096529E"/>
    <w:rsid w:val="00965C5F"/>
    <w:rsid w:val="00967BC3"/>
    <w:rsid w:val="00967DB2"/>
    <w:rsid w:val="009704C7"/>
    <w:rsid w:val="009706FD"/>
    <w:rsid w:val="009769BE"/>
    <w:rsid w:val="00977565"/>
    <w:rsid w:val="009802BE"/>
    <w:rsid w:val="00980CB1"/>
    <w:rsid w:val="00981F41"/>
    <w:rsid w:val="00983C06"/>
    <w:rsid w:val="00984D7D"/>
    <w:rsid w:val="0098534D"/>
    <w:rsid w:val="009865A6"/>
    <w:rsid w:val="00986EAC"/>
    <w:rsid w:val="00990533"/>
    <w:rsid w:val="00990B98"/>
    <w:rsid w:val="009916DF"/>
    <w:rsid w:val="00992C20"/>
    <w:rsid w:val="0099340C"/>
    <w:rsid w:val="009937A1"/>
    <w:rsid w:val="00993B03"/>
    <w:rsid w:val="00994BBA"/>
    <w:rsid w:val="00994DA1"/>
    <w:rsid w:val="00994EB0"/>
    <w:rsid w:val="00996073"/>
    <w:rsid w:val="00996567"/>
    <w:rsid w:val="00996ED6"/>
    <w:rsid w:val="009A11C7"/>
    <w:rsid w:val="009A1AE7"/>
    <w:rsid w:val="009A209B"/>
    <w:rsid w:val="009A49D8"/>
    <w:rsid w:val="009A52C1"/>
    <w:rsid w:val="009A585C"/>
    <w:rsid w:val="009A5B70"/>
    <w:rsid w:val="009A7EF7"/>
    <w:rsid w:val="009B0367"/>
    <w:rsid w:val="009B1140"/>
    <w:rsid w:val="009B1235"/>
    <w:rsid w:val="009B3069"/>
    <w:rsid w:val="009B3172"/>
    <w:rsid w:val="009B321C"/>
    <w:rsid w:val="009B4327"/>
    <w:rsid w:val="009B4728"/>
    <w:rsid w:val="009B4A05"/>
    <w:rsid w:val="009B4C45"/>
    <w:rsid w:val="009B551B"/>
    <w:rsid w:val="009B5922"/>
    <w:rsid w:val="009B5BCA"/>
    <w:rsid w:val="009B5DC6"/>
    <w:rsid w:val="009B64B2"/>
    <w:rsid w:val="009B6B0D"/>
    <w:rsid w:val="009B7659"/>
    <w:rsid w:val="009C0CB9"/>
    <w:rsid w:val="009C1E89"/>
    <w:rsid w:val="009C3074"/>
    <w:rsid w:val="009C36EC"/>
    <w:rsid w:val="009C3DC1"/>
    <w:rsid w:val="009C424D"/>
    <w:rsid w:val="009C431B"/>
    <w:rsid w:val="009C46A2"/>
    <w:rsid w:val="009C4960"/>
    <w:rsid w:val="009C4EF5"/>
    <w:rsid w:val="009C57F0"/>
    <w:rsid w:val="009C58FC"/>
    <w:rsid w:val="009C5A2E"/>
    <w:rsid w:val="009C64AB"/>
    <w:rsid w:val="009D271B"/>
    <w:rsid w:val="009D61A2"/>
    <w:rsid w:val="009D6B6F"/>
    <w:rsid w:val="009D7809"/>
    <w:rsid w:val="009D7E03"/>
    <w:rsid w:val="009E1403"/>
    <w:rsid w:val="009E1D91"/>
    <w:rsid w:val="009E3516"/>
    <w:rsid w:val="009E5AE5"/>
    <w:rsid w:val="009E6103"/>
    <w:rsid w:val="009F043F"/>
    <w:rsid w:val="009F063F"/>
    <w:rsid w:val="009F1703"/>
    <w:rsid w:val="009F1EF7"/>
    <w:rsid w:val="009F2EC7"/>
    <w:rsid w:val="009F33EA"/>
    <w:rsid w:val="009F37E7"/>
    <w:rsid w:val="009F4B0C"/>
    <w:rsid w:val="009F4C2B"/>
    <w:rsid w:val="009F51B5"/>
    <w:rsid w:val="009F6642"/>
    <w:rsid w:val="009F6F4A"/>
    <w:rsid w:val="009F718B"/>
    <w:rsid w:val="009F78AF"/>
    <w:rsid w:val="009F7A17"/>
    <w:rsid w:val="009F7D48"/>
    <w:rsid w:val="00A0163E"/>
    <w:rsid w:val="00A03D43"/>
    <w:rsid w:val="00A049DE"/>
    <w:rsid w:val="00A04FF2"/>
    <w:rsid w:val="00A059EF"/>
    <w:rsid w:val="00A05CAF"/>
    <w:rsid w:val="00A076BA"/>
    <w:rsid w:val="00A0799D"/>
    <w:rsid w:val="00A106BF"/>
    <w:rsid w:val="00A11A52"/>
    <w:rsid w:val="00A11BFC"/>
    <w:rsid w:val="00A11E23"/>
    <w:rsid w:val="00A14514"/>
    <w:rsid w:val="00A14D15"/>
    <w:rsid w:val="00A16B13"/>
    <w:rsid w:val="00A16DE4"/>
    <w:rsid w:val="00A21B57"/>
    <w:rsid w:val="00A22C28"/>
    <w:rsid w:val="00A22C6D"/>
    <w:rsid w:val="00A237E1"/>
    <w:rsid w:val="00A23A6A"/>
    <w:rsid w:val="00A24E79"/>
    <w:rsid w:val="00A25C33"/>
    <w:rsid w:val="00A262F6"/>
    <w:rsid w:val="00A269C3"/>
    <w:rsid w:val="00A27819"/>
    <w:rsid w:val="00A278E4"/>
    <w:rsid w:val="00A31834"/>
    <w:rsid w:val="00A31C83"/>
    <w:rsid w:val="00A3238A"/>
    <w:rsid w:val="00A33190"/>
    <w:rsid w:val="00A3348B"/>
    <w:rsid w:val="00A3622D"/>
    <w:rsid w:val="00A36853"/>
    <w:rsid w:val="00A369C6"/>
    <w:rsid w:val="00A36BFA"/>
    <w:rsid w:val="00A3724F"/>
    <w:rsid w:val="00A373A3"/>
    <w:rsid w:val="00A375CB"/>
    <w:rsid w:val="00A37EA1"/>
    <w:rsid w:val="00A40C81"/>
    <w:rsid w:val="00A40FE1"/>
    <w:rsid w:val="00A4261E"/>
    <w:rsid w:val="00A42B35"/>
    <w:rsid w:val="00A43894"/>
    <w:rsid w:val="00A43FF3"/>
    <w:rsid w:val="00A44A62"/>
    <w:rsid w:val="00A45BC8"/>
    <w:rsid w:val="00A46E12"/>
    <w:rsid w:val="00A47012"/>
    <w:rsid w:val="00A47A29"/>
    <w:rsid w:val="00A51A10"/>
    <w:rsid w:val="00A525FA"/>
    <w:rsid w:val="00A52F20"/>
    <w:rsid w:val="00A533FF"/>
    <w:rsid w:val="00A53B62"/>
    <w:rsid w:val="00A541A0"/>
    <w:rsid w:val="00A5566B"/>
    <w:rsid w:val="00A55D45"/>
    <w:rsid w:val="00A55F82"/>
    <w:rsid w:val="00A56117"/>
    <w:rsid w:val="00A563E3"/>
    <w:rsid w:val="00A56504"/>
    <w:rsid w:val="00A574E5"/>
    <w:rsid w:val="00A57A45"/>
    <w:rsid w:val="00A60560"/>
    <w:rsid w:val="00A609C3"/>
    <w:rsid w:val="00A61793"/>
    <w:rsid w:val="00A62508"/>
    <w:rsid w:val="00A65145"/>
    <w:rsid w:val="00A65D77"/>
    <w:rsid w:val="00A67E3D"/>
    <w:rsid w:val="00A70B6B"/>
    <w:rsid w:val="00A71695"/>
    <w:rsid w:val="00A71B2E"/>
    <w:rsid w:val="00A72764"/>
    <w:rsid w:val="00A73145"/>
    <w:rsid w:val="00A7370D"/>
    <w:rsid w:val="00A73D73"/>
    <w:rsid w:val="00A757B3"/>
    <w:rsid w:val="00A77437"/>
    <w:rsid w:val="00A81A49"/>
    <w:rsid w:val="00A825EB"/>
    <w:rsid w:val="00A82E61"/>
    <w:rsid w:val="00A82EBF"/>
    <w:rsid w:val="00A83FD5"/>
    <w:rsid w:val="00A854F2"/>
    <w:rsid w:val="00A86441"/>
    <w:rsid w:val="00A87CF8"/>
    <w:rsid w:val="00A910BF"/>
    <w:rsid w:val="00A918B2"/>
    <w:rsid w:val="00A91E29"/>
    <w:rsid w:val="00A91F51"/>
    <w:rsid w:val="00A9257C"/>
    <w:rsid w:val="00A92FF3"/>
    <w:rsid w:val="00A93212"/>
    <w:rsid w:val="00A932E2"/>
    <w:rsid w:val="00A94117"/>
    <w:rsid w:val="00A94D8D"/>
    <w:rsid w:val="00A94F8A"/>
    <w:rsid w:val="00A95BB9"/>
    <w:rsid w:val="00A95C78"/>
    <w:rsid w:val="00A96652"/>
    <w:rsid w:val="00A96A6F"/>
    <w:rsid w:val="00A96B5D"/>
    <w:rsid w:val="00AA123F"/>
    <w:rsid w:val="00AA1DFF"/>
    <w:rsid w:val="00AA2423"/>
    <w:rsid w:val="00AA3516"/>
    <w:rsid w:val="00AA36E5"/>
    <w:rsid w:val="00AA42D4"/>
    <w:rsid w:val="00AA42FC"/>
    <w:rsid w:val="00AA461C"/>
    <w:rsid w:val="00AA49D3"/>
    <w:rsid w:val="00AA6AEF"/>
    <w:rsid w:val="00AA6D76"/>
    <w:rsid w:val="00AB0343"/>
    <w:rsid w:val="00AB12C4"/>
    <w:rsid w:val="00AB1CFB"/>
    <w:rsid w:val="00AB2C3A"/>
    <w:rsid w:val="00AB306D"/>
    <w:rsid w:val="00AB3B56"/>
    <w:rsid w:val="00AB472C"/>
    <w:rsid w:val="00AB491E"/>
    <w:rsid w:val="00AB4DD6"/>
    <w:rsid w:val="00AB4F44"/>
    <w:rsid w:val="00AB5023"/>
    <w:rsid w:val="00AB56D6"/>
    <w:rsid w:val="00AB5E59"/>
    <w:rsid w:val="00AB6346"/>
    <w:rsid w:val="00AB6AE8"/>
    <w:rsid w:val="00AB72AD"/>
    <w:rsid w:val="00AB745F"/>
    <w:rsid w:val="00AC06CE"/>
    <w:rsid w:val="00AC0CFE"/>
    <w:rsid w:val="00AC0F77"/>
    <w:rsid w:val="00AC13D9"/>
    <w:rsid w:val="00AC1D90"/>
    <w:rsid w:val="00AC26A6"/>
    <w:rsid w:val="00AC3611"/>
    <w:rsid w:val="00AC3710"/>
    <w:rsid w:val="00AC3999"/>
    <w:rsid w:val="00AC480F"/>
    <w:rsid w:val="00AC4A74"/>
    <w:rsid w:val="00AC58C5"/>
    <w:rsid w:val="00AC7363"/>
    <w:rsid w:val="00AD1FF5"/>
    <w:rsid w:val="00AD2D37"/>
    <w:rsid w:val="00AD2DD1"/>
    <w:rsid w:val="00AD31F6"/>
    <w:rsid w:val="00AD336A"/>
    <w:rsid w:val="00AD3853"/>
    <w:rsid w:val="00AD557E"/>
    <w:rsid w:val="00AD5B4A"/>
    <w:rsid w:val="00AD644A"/>
    <w:rsid w:val="00AD6876"/>
    <w:rsid w:val="00AD7F3B"/>
    <w:rsid w:val="00AE13C8"/>
    <w:rsid w:val="00AE212D"/>
    <w:rsid w:val="00AE2805"/>
    <w:rsid w:val="00AE31A5"/>
    <w:rsid w:val="00AE4C00"/>
    <w:rsid w:val="00AE6A4D"/>
    <w:rsid w:val="00AE6F0E"/>
    <w:rsid w:val="00AE7DFB"/>
    <w:rsid w:val="00AE7E09"/>
    <w:rsid w:val="00AF0E83"/>
    <w:rsid w:val="00AF0E9F"/>
    <w:rsid w:val="00AF178E"/>
    <w:rsid w:val="00AF18AB"/>
    <w:rsid w:val="00AF18BC"/>
    <w:rsid w:val="00AF1CDF"/>
    <w:rsid w:val="00AF263F"/>
    <w:rsid w:val="00AF2E84"/>
    <w:rsid w:val="00AF3348"/>
    <w:rsid w:val="00AF37E2"/>
    <w:rsid w:val="00AF4542"/>
    <w:rsid w:val="00AF577A"/>
    <w:rsid w:val="00AF588F"/>
    <w:rsid w:val="00AF5B8E"/>
    <w:rsid w:val="00AF72DC"/>
    <w:rsid w:val="00AF7438"/>
    <w:rsid w:val="00B02B5F"/>
    <w:rsid w:val="00B03515"/>
    <w:rsid w:val="00B0391F"/>
    <w:rsid w:val="00B03B9C"/>
    <w:rsid w:val="00B061DA"/>
    <w:rsid w:val="00B0659A"/>
    <w:rsid w:val="00B103B1"/>
    <w:rsid w:val="00B110AD"/>
    <w:rsid w:val="00B11719"/>
    <w:rsid w:val="00B14179"/>
    <w:rsid w:val="00B15231"/>
    <w:rsid w:val="00B154C0"/>
    <w:rsid w:val="00B15ABC"/>
    <w:rsid w:val="00B15CD9"/>
    <w:rsid w:val="00B17D18"/>
    <w:rsid w:val="00B20DA5"/>
    <w:rsid w:val="00B21767"/>
    <w:rsid w:val="00B22776"/>
    <w:rsid w:val="00B22ECB"/>
    <w:rsid w:val="00B23506"/>
    <w:rsid w:val="00B241C8"/>
    <w:rsid w:val="00B24B48"/>
    <w:rsid w:val="00B24FD2"/>
    <w:rsid w:val="00B26F1A"/>
    <w:rsid w:val="00B2790C"/>
    <w:rsid w:val="00B306E9"/>
    <w:rsid w:val="00B309E7"/>
    <w:rsid w:val="00B31AC9"/>
    <w:rsid w:val="00B32E10"/>
    <w:rsid w:val="00B34264"/>
    <w:rsid w:val="00B3524B"/>
    <w:rsid w:val="00B35FB7"/>
    <w:rsid w:val="00B3618E"/>
    <w:rsid w:val="00B370BF"/>
    <w:rsid w:val="00B40494"/>
    <w:rsid w:val="00B40B1A"/>
    <w:rsid w:val="00B4173B"/>
    <w:rsid w:val="00B4367A"/>
    <w:rsid w:val="00B43DC9"/>
    <w:rsid w:val="00B45060"/>
    <w:rsid w:val="00B45D17"/>
    <w:rsid w:val="00B46EAF"/>
    <w:rsid w:val="00B47617"/>
    <w:rsid w:val="00B5163B"/>
    <w:rsid w:val="00B526E3"/>
    <w:rsid w:val="00B52D76"/>
    <w:rsid w:val="00B54194"/>
    <w:rsid w:val="00B546C9"/>
    <w:rsid w:val="00B54AC6"/>
    <w:rsid w:val="00B5507F"/>
    <w:rsid w:val="00B553EB"/>
    <w:rsid w:val="00B5643A"/>
    <w:rsid w:val="00B56E09"/>
    <w:rsid w:val="00B5703D"/>
    <w:rsid w:val="00B57417"/>
    <w:rsid w:val="00B57BA9"/>
    <w:rsid w:val="00B60483"/>
    <w:rsid w:val="00B606B2"/>
    <w:rsid w:val="00B61B1E"/>
    <w:rsid w:val="00B61BD9"/>
    <w:rsid w:val="00B62794"/>
    <w:rsid w:val="00B64895"/>
    <w:rsid w:val="00B65C42"/>
    <w:rsid w:val="00B679A9"/>
    <w:rsid w:val="00B67AF7"/>
    <w:rsid w:val="00B67E21"/>
    <w:rsid w:val="00B70007"/>
    <w:rsid w:val="00B7000E"/>
    <w:rsid w:val="00B70297"/>
    <w:rsid w:val="00B711DC"/>
    <w:rsid w:val="00B7199B"/>
    <w:rsid w:val="00B71C05"/>
    <w:rsid w:val="00B71C90"/>
    <w:rsid w:val="00B72DAE"/>
    <w:rsid w:val="00B738F4"/>
    <w:rsid w:val="00B76B08"/>
    <w:rsid w:val="00B80AFC"/>
    <w:rsid w:val="00B8113E"/>
    <w:rsid w:val="00B814E3"/>
    <w:rsid w:val="00B82FAC"/>
    <w:rsid w:val="00B85EDB"/>
    <w:rsid w:val="00B86473"/>
    <w:rsid w:val="00B8754E"/>
    <w:rsid w:val="00B9005A"/>
    <w:rsid w:val="00B901A5"/>
    <w:rsid w:val="00B905E9"/>
    <w:rsid w:val="00B9113D"/>
    <w:rsid w:val="00B92E2D"/>
    <w:rsid w:val="00B953A3"/>
    <w:rsid w:val="00B956D0"/>
    <w:rsid w:val="00B9576A"/>
    <w:rsid w:val="00BA1506"/>
    <w:rsid w:val="00BA1EB8"/>
    <w:rsid w:val="00BA2807"/>
    <w:rsid w:val="00BA2B44"/>
    <w:rsid w:val="00BA3125"/>
    <w:rsid w:val="00BA3861"/>
    <w:rsid w:val="00BA7714"/>
    <w:rsid w:val="00BA7982"/>
    <w:rsid w:val="00BB1975"/>
    <w:rsid w:val="00BB227C"/>
    <w:rsid w:val="00BB551D"/>
    <w:rsid w:val="00BB581B"/>
    <w:rsid w:val="00BB5C65"/>
    <w:rsid w:val="00BB687D"/>
    <w:rsid w:val="00BB6E01"/>
    <w:rsid w:val="00BB7346"/>
    <w:rsid w:val="00BC1CB9"/>
    <w:rsid w:val="00BC237B"/>
    <w:rsid w:val="00BC2AB4"/>
    <w:rsid w:val="00BC2B3F"/>
    <w:rsid w:val="00BC3832"/>
    <w:rsid w:val="00BC5334"/>
    <w:rsid w:val="00BC5CC9"/>
    <w:rsid w:val="00BC6D84"/>
    <w:rsid w:val="00BD0332"/>
    <w:rsid w:val="00BD0B64"/>
    <w:rsid w:val="00BD0CD1"/>
    <w:rsid w:val="00BD0DE1"/>
    <w:rsid w:val="00BD0F0F"/>
    <w:rsid w:val="00BD220F"/>
    <w:rsid w:val="00BD38ED"/>
    <w:rsid w:val="00BD49D5"/>
    <w:rsid w:val="00BD4C83"/>
    <w:rsid w:val="00BD6D30"/>
    <w:rsid w:val="00BD72C2"/>
    <w:rsid w:val="00BE0DF7"/>
    <w:rsid w:val="00BE1030"/>
    <w:rsid w:val="00BE104F"/>
    <w:rsid w:val="00BE1534"/>
    <w:rsid w:val="00BE17FD"/>
    <w:rsid w:val="00BE369D"/>
    <w:rsid w:val="00BE39A0"/>
    <w:rsid w:val="00BE59C2"/>
    <w:rsid w:val="00BE5A8C"/>
    <w:rsid w:val="00BE7BB6"/>
    <w:rsid w:val="00BF0759"/>
    <w:rsid w:val="00BF2ACD"/>
    <w:rsid w:val="00BF3037"/>
    <w:rsid w:val="00BF3C01"/>
    <w:rsid w:val="00BF4307"/>
    <w:rsid w:val="00BF4E33"/>
    <w:rsid w:val="00BF50EA"/>
    <w:rsid w:val="00BF5C65"/>
    <w:rsid w:val="00BF5E7C"/>
    <w:rsid w:val="00BF5FCA"/>
    <w:rsid w:val="00C00090"/>
    <w:rsid w:val="00C018FC"/>
    <w:rsid w:val="00C01EDF"/>
    <w:rsid w:val="00C0346A"/>
    <w:rsid w:val="00C05396"/>
    <w:rsid w:val="00C05FD0"/>
    <w:rsid w:val="00C06962"/>
    <w:rsid w:val="00C07877"/>
    <w:rsid w:val="00C07F6E"/>
    <w:rsid w:val="00C101E0"/>
    <w:rsid w:val="00C10441"/>
    <w:rsid w:val="00C13242"/>
    <w:rsid w:val="00C13E68"/>
    <w:rsid w:val="00C144FB"/>
    <w:rsid w:val="00C152A6"/>
    <w:rsid w:val="00C15C9B"/>
    <w:rsid w:val="00C16513"/>
    <w:rsid w:val="00C1669A"/>
    <w:rsid w:val="00C22578"/>
    <w:rsid w:val="00C22C33"/>
    <w:rsid w:val="00C22F18"/>
    <w:rsid w:val="00C22FAE"/>
    <w:rsid w:val="00C233F2"/>
    <w:rsid w:val="00C2395F"/>
    <w:rsid w:val="00C239D2"/>
    <w:rsid w:val="00C23F65"/>
    <w:rsid w:val="00C23F6E"/>
    <w:rsid w:val="00C244E1"/>
    <w:rsid w:val="00C24CE7"/>
    <w:rsid w:val="00C26496"/>
    <w:rsid w:val="00C2763A"/>
    <w:rsid w:val="00C27935"/>
    <w:rsid w:val="00C30122"/>
    <w:rsid w:val="00C3098B"/>
    <w:rsid w:val="00C323DF"/>
    <w:rsid w:val="00C32759"/>
    <w:rsid w:val="00C33AC4"/>
    <w:rsid w:val="00C34400"/>
    <w:rsid w:val="00C34488"/>
    <w:rsid w:val="00C346F5"/>
    <w:rsid w:val="00C3542B"/>
    <w:rsid w:val="00C360AD"/>
    <w:rsid w:val="00C362D6"/>
    <w:rsid w:val="00C369DB"/>
    <w:rsid w:val="00C37816"/>
    <w:rsid w:val="00C44C33"/>
    <w:rsid w:val="00C45D0C"/>
    <w:rsid w:val="00C47DE7"/>
    <w:rsid w:val="00C5065B"/>
    <w:rsid w:val="00C51673"/>
    <w:rsid w:val="00C51E56"/>
    <w:rsid w:val="00C52084"/>
    <w:rsid w:val="00C53969"/>
    <w:rsid w:val="00C53B21"/>
    <w:rsid w:val="00C54A11"/>
    <w:rsid w:val="00C55CA2"/>
    <w:rsid w:val="00C55EE3"/>
    <w:rsid w:val="00C55F2A"/>
    <w:rsid w:val="00C61173"/>
    <w:rsid w:val="00C615CD"/>
    <w:rsid w:val="00C6291C"/>
    <w:rsid w:val="00C62DCB"/>
    <w:rsid w:val="00C631F0"/>
    <w:rsid w:val="00C632D5"/>
    <w:rsid w:val="00C63561"/>
    <w:rsid w:val="00C63AB3"/>
    <w:rsid w:val="00C65175"/>
    <w:rsid w:val="00C7180D"/>
    <w:rsid w:val="00C720D8"/>
    <w:rsid w:val="00C72C2A"/>
    <w:rsid w:val="00C740C0"/>
    <w:rsid w:val="00C754F0"/>
    <w:rsid w:val="00C77453"/>
    <w:rsid w:val="00C77F11"/>
    <w:rsid w:val="00C77F50"/>
    <w:rsid w:val="00C80CC3"/>
    <w:rsid w:val="00C80CC9"/>
    <w:rsid w:val="00C81A0F"/>
    <w:rsid w:val="00C826B1"/>
    <w:rsid w:val="00C82916"/>
    <w:rsid w:val="00C84CF9"/>
    <w:rsid w:val="00C8664F"/>
    <w:rsid w:val="00C86C88"/>
    <w:rsid w:val="00C86D45"/>
    <w:rsid w:val="00C87077"/>
    <w:rsid w:val="00C87D76"/>
    <w:rsid w:val="00C904E6"/>
    <w:rsid w:val="00C9081D"/>
    <w:rsid w:val="00C918F2"/>
    <w:rsid w:val="00C92D53"/>
    <w:rsid w:val="00C93ED5"/>
    <w:rsid w:val="00C94A1E"/>
    <w:rsid w:val="00C94E3D"/>
    <w:rsid w:val="00C94FF2"/>
    <w:rsid w:val="00C95EBC"/>
    <w:rsid w:val="00C979E9"/>
    <w:rsid w:val="00CA0887"/>
    <w:rsid w:val="00CA0F58"/>
    <w:rsid w:val="00CA18A4"/>
    <w:rsid w:val="00CA1A48"/>
    <w:rsid w:val="00CA2A7B"/>
    <w:rsid w:val="00CA2E56"/>
    <w:rsid w:val="00CA35AB"/>
    <w:rsid w:val="00CA35E1"/>
    <w:rsid w:val="00CA3E1B"/>
    <w:rsid w:val="00CA44B7"/>
    <w:rsid w:val="00CA522B"/>
    <w:rsid w:val="00CA5448"/>
    <w:rsid w:val="00CA5F4A"/>
    <w:rsid w:val="00CA6313"/>
    <w:rsid w:val="00CA76D0"/>
    <w:rsid w:val="00CA78D8"/>
    <w:rsid w:val="00CA7DD8"/>
    <w:rsid w:val="00CA7E2F"/>
    <w:rsid w:val="00CB00A7"/>
    <w:rsid w:val="00CB0E03"/>
    <w:rsid w:val="00CB151D"/>
    <w:rsid w:val="00CB1598"/>
    <w:rsid w:val="00CB1D90"/>
    <w:rsid w:val="00CB5265"/>
    <w:rsid w:val="00CB55BE"/>
    <w:rsid w:val="00CB589B"/>
    <w:rsid w:val="00CB5FE4"/>
    <w:rsid w:val="00CB6738"/>
    <w:rsid w:val="00CB7327"/>
    <w:rsid w:val="00CB77BF"/>
    <w:rsid w:val="00CB79C9"/>
    <w:rsid w:val="00CC1D8A"/>
    <w:rsid w:val="00CC2026"/>
    <w:rsid w:val="00CC2A45"/>
    <w:rsid w:val="00CC2CA9"/>
    <w:rsid w:val="00CC3334"/>
    <w:rsid w:val="00CC4BDA"/>
    <w:rsid w:val="00CC5106"/>
    <w:rsid w:val="00CC7B7F"/>
    <w:rsid w:val="00CD0456"/>
    <w:rsid w:val="00CD19DF"/>
    <w:rsid w:val="00CD321A"/>
    <w:rsid w:val="00CD336E"/>
    <w:rsid w:val="00CD3856"/>
    <w:rsid w:val="00CD46E3"/>
    <w:rsid w:val="00CD46E4"/>
    <w:rsid w:val="00CD56FC"/>
    <w:rsid w:val="00CD5C28"/>
    <w:rsid w:val="00CE148D"/>
    <w:rsid w:val="00CE15EB"/>
    <w:rsid w:val="00CE19DD"/>
    <w:rsid w:val="00CE2419"/>
    <w:rsid w:val="00CE2880"/>
    <w:rsid w:val="00CE310E"/>
    <w:rsid w:val="00CE31E4"/>
    <w:rsid w:val="00CE3298"/>
    <w:rsid w:val="00CE3354"/>
    <w:rsid w:val="00CE3714"/>
    <w:rsid w:val="00CE4274"/>
    <w:rsid w:val="00CE43BA"/>
    <w:rsid w:val="00CE45DC"/>
    <w:rsid w:val="00CE4DB1"/>
    <w:rsid w:val="00CE52A4"/>
    <w:rsid w:val="00CE5CEC"/>
    <w:rsid w:val="00CE639F"/>
    <w:rsid w:val="00CE6FDE"/>
    <w:rsid w:val="00CE755C"/>
    <w:rsid w:val="00CE75C3"/>
    <w:rsid w:val="00CE7FCE"/>
    <w:rsid w:val="00CF080E"/>
    <w:rsid w:val="00CF2773"/>
    <w:rsid w:val="00CF2A78"/>
    <w:rsid w:val="00CF2AEB"/>
    <w:rsid w:val="00CF3093"/>
    <w:rsid w:val="00CF3DF5"/>
    <w:rsid w:val="00CF6206"/>
    <w:rsid w:val="00CF750B"/>
    <w:rsid w:val="00D00C9F"/>
    <w:rsid w:val="00D0136B"/>
    <w:rsid w:val="00D020A9"/>
    <w:rsid w:val="00D02B8C"/>
    <w:rsid w:val="00D02D42"/>
    <w:rsid w:val="00D03278"/>
    <w:rsid w:val="00D032CC"/>
    <w:rsid w:val="00D03A9E"/>
    <w:rsid w:val="00D04446"/>
    <w:rsid w:val="00D04A86"/>
    <w:rsid w:val="00D06E98"/>
    <w:rsid w:val="00D074A0"/>
    <w:rsid w:val="00D1501D"/>
    <w:rsid w:val="00D15157"/>
    <w:rsid w:val="00D20E93"/>
    <w:rsid w:val="00D2402F"/>
    <w:rsid w:val="00D242CD"/>
    <w:rsid w:val="00D26650"/>
    <w:rsid w:val="00D300C2"/>
    <w:rsid w:val="00D30990"/>
    <w:rsid w:val="00D3370E"/>
    <w:rsid w:val="00D3415B"/>
    <w:rsid w:val="00D3453A"/>
    <w:rsid w:val="00D349C9"/>
    <w:rsid w:val="00D34E01"/>
    <w:rsid w:val="00D366DD"/>
    <w:rsid w:val="00D36F01"/>
    <w:rsid w:val="00D37295"/>
    <w:rsid w:val="00D40CBC"/>
    <w:rsid w:val="00D4141F"/>
    <w:rsid w:val="00D4150E"/>
    <w:rsid w:val="00D41A63"/>
    <w:rsid w:val="00D42031"/>
    <w:rsid w:val="00D42FDD"/>
    <w:rsid w:val="00D43D9D"/>
    <w:rsid w:val="00D446AB"/>
    <w:rsid w:val="00D45337"/>
    <w:rsid w:val="00D463FB"/>
    <w:rsid w:val="00D46580"/>
    <w:rsid w:val="00D46EFA"/>
    <w:rsid w:val="00D4717E"/>
    <w:rsid w:val="00D479C3"/>
    <w:rsid w:val="00D516EC"/>
    <w:rsid w:val="00D54B41"/>
    <w:rsid w:val="00D56F92"/>
    <w:rsid w:val="00D60BFA"/>
    <w:rsid w:val="00D6171B"/>
    <w:rsid w:val="00D6256D"/>
    <w:rsid w:val="00D63311"/>
    <w:rsid w:val="00D63578"/>
    <w:rsid w:val="00D6418D"/>
    <w:rsid w:val="00D671C3"/>
    <w:rsid w:val="00D67794"/>
    <w:rsid w:val="00D70CA1"/>
    <w:rsid w:val="00D710A7"/>
    <w:rsid w:val="00D711AB"/>
    <w:rsid w:val="00D735A1"/>
    <w:rsid w:val="00D754E4"/>
    <w:rsid w:val="00D75A54"/>
    <w:rsid w:val="00D75DFC"/>
    <w:rsid w:val="00D773EA"/>
    <w:rsid w:val="00D7792E"/>
    <w:rsid w:val="00D8376A"/>
    <w:rsid w:val="00D83A79"/>
    <w:rsid w:val="00D83F53"/>
    <w:rsid w:val="00D8448A"/>
    <w:rsid w:val="00D8469B"/>
    <w:rsid w:val="00D84C50"/>
    <w:rsid w:val="00D85238"/>
    <w:rsid w:val="00D85CAA"/>
    <w:rsid w:val="00D8674C"/>
    <w:rsid w:val="00D86BA7"/>
    <w:rsid w:val="00D878AF"/>
    <w:rsid w:val="00D87A6C"/>
    <w:rsid w:val="00D900EA"/>
    <w:rsid w:val="00D90373"/>
    <w:rsid w:val="00D90EEB"/>
    <w:rsid w:val="00D9116D"/>
    <w:rsid w:val="00D91D2F"/>
    <w:rsid w:val="00D92974"/>
    <w:rsid w:val="00D92A8A"/>
    <w:rsid w:val="00D92B99"/>
    <w:rsid w:val="00D92D37"/>
    <w:rsid w:val="00D9304D"/>
    <w:rsid w:val="00D9348E"/>
    <w:rsid w:val="00D9372C"/>
    <w:rsid w:val="00D940B1"/>
    <w:rsid w:val="00D9512B"/>
    <w:rsid w:val="00D9527C"/>
    <w:rsid w:val="00D95BE7"/>
    <w:rsid w:val="00D95E18"/>
    <w:rsid w:val="00D96147"/>
    <w:rsid w:val="00DA252C"/>
    <w:rsid w:val="00DA37EB"/>
    <w:rsid w:val="00DA45EF"/>
    <w:rsid w:val="00DA7486"/>
    <w:rsid w:val="00DB1C27"/>
    <w:rsid w:val="00DB1CB5"/>
    <w:rsid w:val="00DB236F"/>
    <w:rsid w:val="00DB550B"/>
    <w:rsid w:val="00DB5CF4"/>
    <w:rsid w:val="00DB760D"/>
    <w:rsid w:val="00DC0CE3"/>
    <w:rsid w:val="00DC1322"/>
    <w:rsid w:val="00DC370B"/>
    <w:rsid w:val="00DC58B2"/>
    <w:rsid w:val="00DC661D"/>
    <w:rsid w:val="00DC6625"/>
    <w:rsid w:val="00DC687D"/>
    <w:rsid w:val="00DC6DDB"/>
    <w:rsid w:val="00DD11DA"/>
    <w:rsid w:val="00DD1216"/>
    <w:rsid w:val="00DD12C9"/>
    <w:rsid w:val="00DD22C6"/>
    <w:rsid w:val="00DD34CE"/>
    <w:rsid w:val="00DD388C"/>
    <w:rsid w:val="00DD5A44"/>
    <w:rsid w:val="00DD5ABF"/>
    <w:rsid w:val="00DD6795"/>
    <w:rsid w:val="00DD6CA2"/>
    <w:rsid w:val="00DE0D02"/>
    <w:rsid w:val="00DE15AF"/>
    <w:rsid w:val="00DE1D04"/>
    <w:rsid w:val="00DE27F2"/>
    <w:rsid w:val="00DE5874"/>
    <w:rsid w:val="00DE783A"/>
    <w:rsid w:val="00DF051C"/>
    <w:rsid w:val="00DF0DDA"/>
    <w:rsid w:val="00DF129F"/>
    <w:rsid w:val="00DF375F"/>
    <w:rsid w:val="00DF4292"/>
    <w:rsid w:val="00DF4B3A"/>
    <w:rsid w:val="00DF5854"/>
    <w:rsid w:val="00DF7A8E"/>
    <w:rsid w:val="00E01399"/>
    <w:rsid w:val="00E01B27"/>
    <w:rsid w:val="00E02584"/>
    <w:rsid w:val="00E02BB5"/>
    <w:rsid w:val="00E0327D"/>
    <w:rsid w:val="00E046A4"/>
    <w:rsid w:val="00E04834"/>
    <w:rsid w:val="00E05A0E"/>
    <w:rsid w:val="00E05CC0"/>
    <w:rsid w:val="00E062E7"/>
    <w:rsid w:val="00E06B55"/>
    <w:rsid w:val="00E06DE8"/>
    <w:rsid w:val="00E107DB"/>
    <w:rsid w:val="00E11AA0"/>
    <w:rsid w:val="00E11C0C"/>
    <w:rsid w:val="00E11E0C"/>
    <w:rsid w:val="00E12943"/>
    <w:rsid w:val="00E12ED8"/>
    <w:rsid w:val="00E1410D"/>
    <w:rsid w:val="00E14AF8"/>
    <w:rsid w:val="00E15440"/>
    <w:rsid w:val="00E15A19"/>
    <w:rsid w:val="00E16528"/>
    <w:rsid w:val="00E20243"/>
    <w:rsid w:val="00E20869"/>
    <w:rsid w:val="00E20D93"/>
    <w:rsid w:val="00E2168F"/>
    <w:rsid w:val="00E222C2"/>
    <w:rsid w:val="00E2299C"/>
    <w:rsid w:val="00E22D2A"/>
    <w:rsid w:val="00E241C6"/>
    <w:rsid w:val="00E2584A"/>
    <w:rsid w:val="00E261DD"/>
    <w:rsid w:val="00E27051"/>
    <w:rsid w:val="00E278E4"/>
    <w:rsid w:val="00E27A32"/>
    <w:rsid w:val="00E27E78"/>
    <w:rsid w:val="00E3000C"/>
    <w:rsid w:val="00E30148"/>
    <w:rsid w:val="00E32A5E"/>
    <w:rsid w:val="00E334C8"/>
    <w:rsid w:val="00E33A35"/>
    <w:rsid w:val="00E33FF8"/>
    <w:rsid w:val="00E34CDF"/>
    <w:rsid w:val="00E35421"/>
    <w:rsid w:val="00E354C6"/>
    <w:rsid w:val="00E356F9"/>
    <w:rsid w:val="00E37443"/>
    <w:rsid w:val="00E375F0"/>
    <w:rsid w:val="00E37852"/>
    <w:rsid w:val="00E40046"/>
    <w:rsid w:val="00E40D33"/>
    <w:rsid w:val="00E42577"/>
    <w:rsid w:val="00E430DD"/>
    <w:rsid w:val="00E43119"/>
    <w:rsid w:val="00E433FC"/>
    <w:rsid w:val="00E43978"/>
    <w:rsid w:val="00E44340"/>
    <w:rsid w:val="00E446A1"/>
    <w:rsid w:val="00E457D3"/>
    <w:rsid w:val="00E46126"/>
    <w:rsid w:val="00E46B32"/>
    <w:rsid w:val="00E4741F"/>
    <w:rsid w:val="00E479BF"/>
    <w:rsid w:val="00E5014D"/>
    <w:rsid w:val="00E5079D"/>
    <w:rsid w:val="00E50CA5"/>
    <w:rsid w:val="00E5186E"/>
    <w:rsid w:val="00E51B20"/>
    <w:rsid w:val="00E526C7"/>
    <w:rsid w:val="00E53E5A"/>
    <w:rsid w:val="00E542F9"/>
    <w:rsid w:val="00E55CC7"/>
    <w:rsid w:val="00E564E1"/>
    <w:rsid w:val="00E57C1C"/>
    <w:rsid w:val="00E6042A"/>
    <w:rsid w:val="00E606E1"/>
    <w:rsid w:val="00E60B3D"/>
    <w:rsid w:val="00E615A7"/>
    <w:rsid w:val="00E61742"/>
    <w:rsid w:val="00E624E3"/>
    <w:rsid w:val="00E625E0"/>
    <w:rsid w:val="00E631C1"/>
    <w:rsid w:val="00E6345B"/>
    <w:rsid w:val="00E6369E"/>
    <w:rsid w:val="00E64B7B"/>
    <w:rsid w:val="00E65300"/>
    <w:rsid w:val="00E65E2F"/>
    <w:rsid w:val="00E7059B"/>
    <w:rsid w:val="00E72A45"/>
    <w:rsid w:val="00E73FDC"/>
    <w:rsid w:val="00E744A4"/>
    <w:rsid w:val="00E76027"/>
    <w:rsid w:val="00E76028"/>
    <w:rsid w:val="00E80B1F"/>
    <w:rsid w:val="00E80C11"/>
    <w:rsid w:val="00E81B0F"/>
    <w:rsid w:val="00E823D1"/>
    <w:rsid w:val="00E83E6C"/>
    <w:rsid w:val="00E83FCB"/>
    <w:rsid w:val="00E84A86"/>
    <w:rsid w:val="00E85F50"/>
    <w:rsid w:val="00E87097"/>
    <w:rsid w:val="00E87BAC"/>
    <w:rsid w:val="00E90A8E"/>
    <w:rsid w:val="00E92366"/>
    <w:rsid w:val="00E925CB"/>
    <w:rsid w:val="00E930FB"/>
    <w:rsid w:val="00E9424B"/>
    <w:rsid w:val="00E94B4D"/>
    <w:rsid w:val="00E95116"/>
    <w:rsid w:val="00E96062"/>
    <w:rsid w:val="00E96761"/>
    <w:rsid w:val="00E96914"/>
    <w:rsid w:val="00E96C91"/>
    <w:rsid w:val="00E97022"/>
    <w:rsid w:val="00E973C6"/>
    <w:rsid w:val="00E97C44"/>
    <w:rsid w:val="00EA0F54"/>
    <w:rsid w:val="00EA10B4"/>
    <w:rsid w:val="00EA15AF"/>
    <w:rsid w:val="00EA18AC"/>
    <w:rsid w:val="00EA26A0"/>
    <w:rsid w:val="00EA56D2"/>
    <w:rsid w:val="00EB042F"/>
    <w:rsid w:val="00EB2F7F"/>
    <w:rsid w:val="00EB501D"/>
    <w:rsid w:val="00EB681F"/>
    <w:rsid w:val="00EB7143"/>
    <w:rsid w:val="00EC1CEB"/>
    <w:rsid w:val="00EC31C9"/>
    <w:rsid w:val="00EC3E8B"/>
    <w:rsid w:val="00EC40C9"/>
    <w:rsid w:val="00EC4BE6"/>
    <w:rsid w:val="00EC68E5"/>
    <w:rsid w:val="00EC7124"/>
    <w:rsid w:val="00EC72C8"/>
    <w:rsid w:val="00EC79A6"/>
    <w:rsid w:val="00EC79EB"/>
    <w:rsid w:val="00ED1F2F"/>
    <w:rsid w:val="00ED234A"/>
    <w:rsid w:val="00ED3C00"/>
    <w:rsid w:val="00ED60BD"/>
    <w:rsid w:val="00ED6A97"/>
    <w:rsid w:val="00ED73EA"/>
    <w:rsid w:val="00ED7572"/>
    <w:rsid w:val="00ED75E3"/>
    <w:rsid w:val="00ED7C88"/>
    <w:rsid w:val="00ED7EB1"/>
    <w:rsid w:val="00EE1214"/>
    <w:rsid w:val="00EE145A"/>
    <w:rsid w:val="00EE15B4"/>
    <w:rsid w:val="00EE1886"/>
    <w:rsid w:val="00EE2251"/>
    <w:rsid w:val="00EE27DC"/>
    <w:rsid w:val="00EE3DF3"/>
    <w:rsid w:val="00EE5F67"/>
    <w:rsid w:val="00EE662C"/>
    <w:rsid w:val="00EE6850"/>
    <w:rsid w:val="00EF03CF"/>
    <w:rsid w:val="00EF1FD6"/>
    <w:rsid w:val="00EF37E5"/>
    <w:rsid w:val="00EF458D"/>
    <w:rsid w:val="00EF4E21"/>
    <w:rsid w:val="00EF7382"/>
    <w:rsid w:val="00F001DF"/>
    <w:rsid w:val="00F0034A"/>
    <w:rsid w:val="00F0256A"/>
    <w:rsid w:val="00F033BC"/>
    <w:rsid w:val="00F0387A"/>
    <w:rsid w:val="00F051D4"/>
    <w:rsid w:val="00F054E7"/>
    <w:rsid w:val="00F07218"/>
    <w:rsid w:val="00F07BC0"/>
    <w:rsid w:val="00F10D21"/>
    <w:rsid w:val="00F10FDB"/>
    <w:rsid w:val="00F11B64"/>
    <w:rsid w:val="00F12E6D"/>
    <w:rsid w:val="00F13069"/>
    <w:rsid w:val="00F150E5"/>
    <w:rsid w:val="00F1604E"/>
    <w:rsid w:val="00F1690E"/>
    <w:rsid w:val="00F16B81"/>
    <w:rsid w:val="00F16C8F"/>
    <w:rsid w:val="00F16FAC"/>
    <w:rsid w:val="00F178A0"/>
    <w:rsid w:val="00F17935"/>
    <w:rsid w:val="00F20685"/>
    <w:rsid w:val="00F20ED5"/>
    <w:rsid w:val="00F2241C"/>
    <w:rsid w:val="00F22F8E"/>
    <w:rsid w:val="00F24D1A"/>
    <w:rsid w:val="00F24D48"/>
    <w:rsid w:val="00F25157"/>
    <w:rsid w:val="00F258B9"/>
    <w:rsid w:val="00F25C33"/>
    <w:rsid w:val="00F25FF4"/>
    <w:rsid w:val="00F268D9"/>
    <w:rsid w:val="00F27985"/>
    <w:rsid w:val="00F27AE2"/>
    <w:rsid w:val="00F27B72"/>
    <w:rsid w:val="00F27F5A"/>
    <w:rsid w:val="00F3400D"/>
    <w:rsid w:val="00F343A9"/>
    <w:rsid w:val="00F345CE"/>
    <w:rsid w:val="00F34DCB"/>
    <w:rsid w:val="00F352AD"/>
    <w:rsid w:val="00F367F7"/>
    <w:rsid w:val="00F36EC0"/>
    <w:rsid w:val="00F36FC1"/>
    <w:rsid w:val="00F37528"/>
    <w:rsid w:val="00F40501"/>
    <w:rsid w:val="00F40BA1"/>
    <w:rsid w:val="00F41C4F"/>
    <w:rsid w:val="00F41DF3"/>
    <w:rsid w:val="00F430C4"/>
    <w:rsid w:val="00F43970"/>
    <w:rsid w:val="00F43FBE"/>
    <w:rsid w:val="00F44C76"/>
    <w:rsid w:val="00F46C58"/>
    <w:rsid w:val="00F46CCA"/>
    <w:rsid w:val="00F46D3C"/>
    <w:rsid w:val="00F47CBD"/>
    <w:rsid w:val="00F507A7"/>
    <w:rsid w:val="00F524D4"/>
    <w:rsid w:val="00F52BF9"/>
    <w:rsid w:val="00F547DF"/>
    <w:rsid w:val="00F54B76"/>
    <w:rsid w:val="00F55610"/>
    <w:rsid w:val="00F56552"/>
    <w:rsid w:val="00F56DC6"/>
    <w:rsid w:val="00F57055"/>
    <w:rsid w:val="00F57E89"/>
    <w:rsid w:val="00F610B4"/>
    <w:rsid w:val="00F610B6"/>
    <w:rsid w:val="00F618CC"/>
    <w:rsid w:val="00F62971"/>
    <w:rsid w:val="00F63ED5"/>
    <w:rsid w:val="00F65D6A"/>
    <w:rsid w:val="00F66FB1"/>
    <w:rsid w:val="00F67918"/>
    <w:rsid w:val="00F67BAE"/>
    <w:rsid w:val="00F70666"/>
    <w:rsid w:val="00F72882"/>
    <w:rsid w:val="00F74372"/>
    <w:rsid w:val="00F75AA7"/>
    <w:rsid w:val="00F75D8B"/>
    <w:rsid w:val="00F768CF"/>
    <w:rsid w:val="00F773F3"/>
    <w:rsid w:val="00F77ED4"/>
    <w:rsid w:val="00F8198F"/>
    <w:rsid w:val="00F8243F"/>
    <w:rsid w:val="00F82E4A"/>
    <w:rsid w:val="00F84250"/>
    <w:rsid w:val="00F86015"/>
    <w:rsid w:val="00F863C1"/>
    <w:rsid w:val="00F863EA"/>
    <w:rsid w:val="00F87A1F"/>
    <w:rsid w:val="00F87A8F"/>
    <w:rsid w:val="00F909B8"/>
    <w:rsid w:val="00F90B41"/>
    <w:rsid w:val="00F91281"/>
    <w:rsid w:val="00F9176D"/>
    <w:rsid w:val="00F91AF7"/>
    <w:rsid w:val="00F921BB"/>
    <w:rsid w:val="00F924FD"/>
    <w:rsid w:val="00F93FCE"/>
    <w:rsid w:val="00F9435D"/>
    <w:rsid w:val="00F94A23"/>
    <w:rsid w:val="00F95F7D"/>
    <w:rsid w:val="00F96A9B"/>
    <w:rsid w:val="00F96C83"/>
    <w:rsid w:val="00FA0BB0"/>
    <w:rsid w:val="00FA124C"/>
    <w:rsid w:val="00FA14E7"/>
    <w:rsid w:val="00FA1B8C"/>
    <w:rsid w:val="00FA20A2"/>
    <w:rsid w:val="00FA2382"/>
    <w:rsid w:val="00FA2A65"/>
    <w:rsid w:val="00FA39B7"/>
    <w:rsid w:val="00FA69D4"/>
    <w:rsid w:val="00FA76F6"/>
    <w:rsid w:val="00FA7A83"/>
    <w:rsid w:val="00FA7B09"/>
    <w:rsid w:val="00FB0607"/>
    <w:rsid w:val="00FB088D"/>
    <w:rsid w:val="00FB1399"/>
    <w:rsid w:val="00FB1400"/>
    <w:rsid w:val="00FB2B81"/>
    <w:rsid w:val="00FB3935"/>
    <w:rsid w:val="00FB4268"/>
    <w:rsid w:val="00FB6FF2"/>
    <w:rsid w:val="00FB7A1B"/>
    <w:rsid w:val="00FC1A5F"/>
    <w:rsid w:val="00FC1D9C"/>
    <w:rsid w:val="00FC2072"/>
    <w:rsid w:val="00FC389F"/>
    <w:rsid w:val="00FC524A"/>
    <w:rsid w:val="00FC5748"/>
    <w:rsid w:val="00FC57B7"/>
    <w:rsid w:val="00FC5A36"/>
    <w:rsid w:val="00FD18C3"/>
    <w:rsid w:val="00FD1BC2"/>
    <w:rsid w:val="00FD22EE"/>
    <w:rsid w:val="00FD247F"/>
    <w:rsid w:val="00FD2599"/>
    <w:rsid w:val="00FD335C"/>
    <w:rsid w:val="00FD3D25"/>
    <w:rsid w:val="00FD56E6"/>
    <w:rsid w:val="00FD6464"/>
    <w:rsid w:val="00FD7FE7"/>
    <w:rsid w:val="00FE140F"/>
    <w:rsid w:val="00FE1696"/>
    <w:rsid w:val="00FE1977"/>
    <w:rsid w:val="00FE2698"/>
    <w:rsid w:val="00FE3ECF"/>
    <w:rsid w:val="00FE4AB3"/>
    <w:rsid w:val="00FE4F77"/>
    <w:rsid w:val="00FF0896"/>
    <w:rsid w:val="00FF0C0A"/>
    <w:rsid w:val="00FF15FC"/>
    <w:rsid w:val="00FF1E75"/>
    <w:rsid w:val="00FF2C6B"/>
    <w:rsid w:val="00FF3BBD"/>
    <w:rsid w:val="00FF48A6"/>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13BCD9FB-02D3-4677-B620-3A30B8A7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3C3"/>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Appendix Diagrama1,skyrius1 Diagrama1,Skyrius Diagrama1"/>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Char Diagrama1,skyrius2 Diagrama1,Eilės Numeris Diagrama1"/>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uiPriority w:val="99"/>
    <w:locked/>
    <w:rsid w:val="001D2258"/>
    <w:rPr>
      <w:b/>
      <w:bCs/>
      <w:caps/>
      <w:color w:val="434343"/>
      <w:spacing w:val="4"/>
      <w:lang w:val="en-US"/>
    </w:rPr>
  </w:style>
  <w:style w:type="paragraph" w:customStyle="1" w:styleId="1Skyrius">
    <w:name w:val="1 Skyrius"/>
    <w:basedOn w:val="Antrat"/>
    <w:link w:val="1SkyriusDiagrama"/>
    <w:uiPriority w:val="99"/>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qFormat/>
    <w:locked/>
    <w:rsid w:val="001D2258"/>
    <w:rPr>
      <w:sz w:val="24"/>
      <w:lang w:eastAsia="en-US"/>
    </w:rPr>
  </w:style>
  <w:style w:type="paragraph" w:customStyle="1" w:styleId="ListParagraph2">
    <w:name w:val="List Paragraph2"/>
    <w:aliases w:val="List Paragraph5,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uiPriority w:val="10"/>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aliases w:val="SKYRIAI Diagrama1"/>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uiPriority w:val="99"/>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uiPriority w:val="99"/>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uiPriority w:val="99"/>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Specialioji žyma Diagrama1"/>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uiPriority w:val="99"/>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uiPriority w:val="99"/>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uiPriority w:val="99"/>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qFormat/>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uiPriority w:val="99"/>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uiPriority w:val="99"/>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uiPriority w:val="99"/>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uiPriority w:val="99"/>
    <w:rsid w:val="001D2258"/>
    <w:rPr>
      <w:rFonts w:ascii="Times New Roman" w:eastAsia="Calibri" w:hAnsi="Times New Roman" w:cs="Times New Roman"/>
      <w:sz w:val="24"/>
      <w:szCs w:val="24"/>
      <w:lang w:eastAsia="en-US"/>
    </w:rPr>
  </w:style>
  <w:style w:type="paragraph" w:customStyle="1" w:styleId="BankNormal">
    <w:name w:val="BankNormal"/>
    <w:basedOn w:val="prastasis"/>
    <w:uiPriority w:val="99"/>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uiPriority w:val="99"/>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uiPriority w:val="99"/>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uiPriority w:val="99"/>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uiPriority w:val="99"/>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uiPriority w:val="99"/>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uiPriority w:val="99"/>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uiPriority w:val="99"/>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uiPriority w:val="99"/>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uiPriority w:val="99"/>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uiPriority w:val="99"/>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uiPriority w:val="99"/>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uiPriority w:val="99"/>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uiPriority w:val="99"/>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uiPriority w:val="99"/>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uiPriority w:val="99"/>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uiPriority w:val="99"/>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uiPriority w:val="99"/>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uiPriority w:val="99"/>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uiPriority w:val="99"/>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uiPriority w:val="99"/>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uiPriority w:val="99"/>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uiPriority w:val="99"/>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684194"/>
    <w:pPr>
      <w:numPr>
        <w:numId w:val="6"/>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uiPriority w:val="99"/>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uiPriority w:val="99"/>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uiPriority w:val="99"/>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uiPriority w:val="99"/>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uiPriority w:val="99"/>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uiPriority w:val="99"/>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uiPriority w:val="99"/>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aliases w:val="List Paragraph 1"/>
    <w:basedOn w:val="prastasis"/>
    <w:uiPriority w:val="34"/>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uiPriority w:val="99"/>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uiPriority w:val="99"/>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uiPriority w:val="99"/>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uiPriority w:val="99"/>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uiPriority w:val="99"/>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uiPriority w:val="99"/>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uiPriority w:val="99"/>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uiPriority w:val="99"/>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uiPriority w:val="99"/>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uiPriority w:val="99"/>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uiPriority w:val="99"/>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aliases w:val="List Paragraph"/>
    <w:basedOn w:val="prastasis"/>
    <w:uiPriority w:val="99"/>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uiPriority w:val="99"/>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uiPriority w:val="99"/>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uiPriority w:val="99"/>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uiPriority w:val="99"/>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uiPriority w:val="99"/>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uiPriority w:val="99"/>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qFormat/>
    <w:rsid w:val="001D2258"/>
    <w:pPr>
      <w:spacing w:after="0" w:line="240" w:lineRule="auto"/>
    </w:pPr>
    <w:rPr>
      <w:rFonts w:ascii="Calibri" w:eastAsia="Calibri" w:hAnsi="Calibri" w:cs="Times New Roman"/>
    </w:rPr>
  </w:style>
  <w:style w:type="paragraph" w:customStyle="1" w:styleId="normal-p">
    <w:name w:val="normal-p"/>
    <w:basedOn w:val="prastasis"/>
    <w:uiPriority w:val="99"/>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List Paragraph4,punktai,List Paragraph12,List Paragr1,Table of contents numbered,Medium Grid 1 - Accent 21,Sąrašo pastraipa.Bullet,Bullet,Lente,List Paragrap,Sąrašo pastraipa;Bullet,List Paragraph22,Table of contents number,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List Paragraph4 Diagrama,punktai Diagrama,List Paragraph12 Diagrama,List Paragr1 Diagrama,Table of contents numbered Diagrama,Medium Grid 1 - Accent 21 Diagrama,Sąrašo pastraipa.Bullet Diagrama,Bullet Diagrama,Lente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uiPriority w:val="99"/>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uiPriority w:val="99"/>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uiPriority w:val="99"/>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uiPriority w:val="99"/>
    <w:qFormat/>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uiPriority w:val="99"/>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uiPriority w:val="99"/>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uiPriority w:val="99"/>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qFormat/>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qFormat/>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uiPriority w:val="99"/>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qFormat/>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aliases w:val="Diagrama1 Diagrama1"/>
    <w:basedOn w:val="Numatytasispastraiposriftas"/>
    <w:uiPriority w:val="99"/>
    <w:semiHidden/>
    <w:rsid w:val="00092DB3"/>
    <w:rPr>
      <w:rFonts w:eastAsiaTheme="minorEastAsia"/>
      <w:kern w:val="0"/>
      <w:sz w:val="20"/>
      <w:szCs w:val="20"/>
      <w:lang w:eastAsia="lt-LT"/>
      <w14:ligatures w14:val="none"/>
    </w:rPr>
  </w:style>
  <w:style w:type="numbering" w:customStyle="1" w:styleId="Sraonra1">
    <w:name w:val="Sąrašo nėra1"/>
    <w:next w:val="Sraonra"/>
    <w:uiPriority w:val="99"/>
    <w:semiHidden/>
    <w:unhideWhenUsed/>
    <w:rsid w:val="00865A9F"/>
  </w:style>
  <w:style w:type="paragraph" w:customStyle="1" w:styleId="NoSpacing2">
    <w:name w:val="No Spacing2"/>
    <w:uiPriority w:val="99"/>
    <w:rsid w:val="00865A9F"/>
    <w:pPr>
      <w:spacing w:after="0" w:line="240" w:lineRule="auto"/>
    </w:pPr>
    <w:rPr>
      <w:rFonts w:ascii="HELVETICA NEUE ULTRALIGHT" w:eastAsia="Arial Unicode MS" w:hAnsi="HELVETICA NEUE ULTRALIGHT" w:cs="Times New Roman"/>
      <w:color w:val="00000A"/>
      <w:sz w:val="24"/>
      <w:lang w:eastAsia="en-US"/>
    </w:rPr>
  </w:style>
  <w:style w:type="paragraph" w:customStyle="1" w:styleId="Komentarotema1">
    <w:name w:val="Komentaro tema1"/>
    <w:basedOn w:val="Komentarotekstas"/>
    <w:next w:val="Komentarotekstas"/>
    <w:semiHidden/>
    <w:rsid w:val="00865A9F"/>
    <w:rPr>
      <w:b/>
      <w:bCs/>
      <w:lang w:eastAsia="fi-FI"/>
    </w:rPr>
  </w:style>
  <w:style w:type="character" w:customStyle="1" w:styleId="DiagramaDiagrama5">
    <w:name w:val="Diagrama Diagrama5"/>
    <w:semiHidden/>
    <w:rsid w:val="00865A9F"/>
    <w:rPr>
      <w:sz w:val="22"/>
      <w:szCs w:val="22"/>
      <w:lang w:val="lt-LT" w:eastAsia="fi-FI" w:bidi="ar-SA"/>
    </w:rPr>
  </w:style>
  <w:style w:type="paragraph" w:customStyle="1" w:styleId="Tvarkostekstas">
    <w:name w:val="Tvarkos tekstas"/>
    <w:basedOn w:val="prastasis"/>
    <w:uiPriority w:val="99"/>
    <w:rsid w:val="00865A9F"/>
    <w:pPr>
      <w:numPr>
        <w:numId w:val="69"/>
      </w:numPr>
      <w:suppressAutoHyphens/>
      <w:autoSpaceDN w:val="0"/>
      <w:spacing w:after="0" w:line="240" w:lineRule="auto"/>
      <w:jc w:val="both"/>
      <w:textAlignment w:val="baseline"/>
    </w:pPr>
    <w:rPr>
      <w:rFonts w:ascii="Times New Roman" w:eastAsia="Calibri" w:hAnsi="Times New Roman" w:cs="Times New Roman"/>
      <w:sz w:val="24"/>
      <w:szCs w:val="24"/>
    </w:rPr>
  </w:style>
  <w:style w:type="numbering" w:customStyle="1" w:styleId="LFO2">
    <w:name w:val="LFO2"/>
    <w:rsid w:val="00865A9F"/>
    <w:pPr>
      <w:numPr>
        <w:numId w:val="71"/>
      </w:numPr>
    </w:pPr>
  </w:style>
  <w:style w:type="paragraph" w:customStyle="1" w:styleId="TableParagraph">
    <w:name w:val="Table Paragraph"/>
    <w:basedOn w:val="prastasis"/>
    <w:uiPriority w:val="99"/>
    <w:rsid w:val="00865A9F"/>
    <w:pPr>
      <w:widowControl w:val="0"/>
      <w:autoSpaceDE w:val="0"/>
      <w:autoSpaceDN w:val="0"/>
      <w:spacing w:after="0" w:line="240" w:lineRule="auto"/>
      <w:ind w:left="37"/>
    </w:pPr>
    <w:rPr>
      <w:rFonts w:ascii="Times New Roman" w:eastAsia="Calibri" w:hAnsi="Times New Roman" w:cs="Times New Roman"/>
      <w:lang w:val="en-US" w:eastAsia="en-US"/>
    </w:rPr>
  </w:style>
  <w:style w:type="paragraph" w:customStyle="1" w:styleId="Pagrindinistekstas20">
    <w:name w:val="Pagrindinis tekstas2"/>
    <w:uiPriority w:val="99"/>
    <w:rsid w:val="00865A9F"/>
    <w:pPr>
      <w:snapToGrid w:val="0"/>
      <w:spacing w:after="0" w:line="240" w:lineRule="auto"/>
      <w:ind w:firstLine="312"/>
      <w:jc w:val="both"/>
    </w:pPr>
    <w:rPr>
      <w:rFonts w:ascii="TimesLT" w:eastAsia="MS Mincho" w:hAnsi="TimesLT" w:cs="Times New Roman"/>
      <w:sz w:val="20"/>
      <w:szCs w:val="20"/>
      <w:lang w:val="en-US" w:eastAsia="en-US"/>
    </w:rPr>
  </w:style>
  <w:style w:type="character" w:customStyle="1" w:styleId="BodyTextIndent3Char1">
    <w:name w:val="Body Text Indent 3 Char1"/>
    <w:rsid w:val="00865A9F"/>
    <w:rPr>
      <w:rFonts w:ascii="Times New Roman" w:eastAsia="Calibri" w:hAnsi="Times New Roman" w:cs="Times New Roman"/>
      <w:sz w:val="16"/>
      <w:szCs w:val="16"/>
      <w:lang w:val="lt-LT"/>
    </w:rPr>
  </w:style>
  <w:style w:type="paragraph" w:customStyle="1" w:styleId="Punktai11">
    <w:name w:val="Punktai 1.1"/>
    <w:basedOn w:val="prastasis"/>
    <w:link w:val="Punktai11Char"/>
    <w:uiPriority w:val="99"/>
    <w:rsid w:val="00865A9F"/>
    <w:pPr>
      <w:numPr>
        <w:ilvl w:val="1"/>
        <w:numId w:val="70"/>
      </w:numPr>
      <w:tabs>
        <w:tab w:val="left" w:pos="1276"/>
      </w:tabs>
      <w:spacing w:after="0" w:line="360" w:lineRule="auto"/>
      <w:jc w:val="both"/>
    </w:pPr>
    <w:rPr>
      <w:rFonts w:ascii="Times New Roman" w:eastAsia="Times New Roman" w:hAnsi="Times New Roman" w:cs="Times New Roman"/>
      <w:sz w:val="20"/>
      <w:szCs w:val="24"/>
    </w:rPr>
  </w:style>
  <w:style w:type="character" w:customStyle="1" w:styleId="Punktai11Char">
    <w:name w:val="Punktai 1.1 Char"/>
    <w:link w:val="Punktai11"/>
    <w:uiPriority w:val="99"/>
    <w:locked/>
    <w:rsid w:val="00865A9F"/>
    <w:rPr>
      <w:rFonts w:ascii="Times New Roman" w:eastAsia="Times New Roman" w:hAnsi="Times New Roman" w:cs="Times New Roman"/>
      <w:sz w:val="20"/>
      <w:szCs w:val="24"/>
    </w:rPr>
  </w:style>
  <w:style w:type="paragraph" w:customStyle="1" w:styleId="Standard">
    <w:name w:val="Standard"/>
    <w:uiPriority w:val="99"/>
    <w:rsid w:val="00865A9F"/>
    <w:pPr>
      <w:suppressAutoHyphens/>
      <w:autoSpaceDN w:val="0"/>
      <w:textAlignment w:val="baseline"/>
    </w:pPr>
    <w:rPr>
      <w:rFonts w:ascii="Calibri" w:eastAsia="SimSun" w:hAnsi="Calibri" w:cs="Calibri"/>
      <w:kern w:val="3"/>
      <w:lang w:eastAsia="en-US"/>
    </w:rPr>
  </w:style>
  <w:style w:type="paragraph" w:styleId="Turinys2">
    <w:name w:val="toc 2"/>
    <w:basedOn w:val="prastasis"/>
    <w:next w:val="prastasis"/>
    <w:autoRedefine/>
    <w:uiPriority w:val="39"/>
    <w:unhideWhenUsed/>
    <w:qFormat/>
    <w:rsid w:val="00865A9F"/>
    <w:pPr>
      <w:spacing w:after="100"/>
      <w:ind w:left="220"/>
    </w:pPr>
    <w:rPr>
      <w:rFonts w:ascii="Calibri" w:eastAsia="Times New Roman" w:hAnsi="Calibri" w:cs="Times New Roman"/>
      <w:lang w:eastAsia="en-US"/>
    </w:rPr>
  </w:style>
  <w:style w:type="table" w:customStyle="1" w:styleId="Lentelstinklelis1">
    <w:name w:val="Lentelės tinklelis1"/>
    <w:basedOn w:val="prastojilentel"/>
    <w:next w:val="Lentelstinklelis"/>
    <w:uiPriority w:val="59"/>
    <w:qFormat/>
    <w:rsid w:val="00865A9F"/>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rcsu">
    <w:name w:val="irc_su"/>
    <w:basedOn w:val="Numatytasispastraiposriftas"/>
    <w:rsid w:val="00865A9F"/>
  </w:style>
  <w:style w:type="character" w:customStyle="1" w:styleId="Neapdorotaspaminjimas1">
    <w:name w:val="Neapdorotas paminėjimas1"/>
    <w:uiPriority w:val="99"/>
    <w:semiHidden/>
    <w:unhideWhenUsed/>
    <w:rsid w:val="00865A9F"/>
    <w:rPr>
      <w:color w:val="605E5C"/>
      <w:shd w:val="clear" w:color="auto" w:fill="E1DFDD"/>
    </w:rPr>
  </w:style>
  <w:style w:type="paragraph" w:customStyle="1" w:styleId="Style22">
    <w:name w:val="Style22"/>
    <w:basedOn w:val="prastasis"/>
    <w:uiPriority w:val="99"/>
    <w:rsid w:val="00865A9F"/>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Heading">
    <w:name w:val="Heading"/>
    <w:basedOn w:val="prastasis"/>
    <w:next w:val="Pagrindinistekstas"/>
    <w:uiPriority w:val="99"/>
    <w:rsid w:val="00865A9F"/>
    <w:pPr>
      <w:keepNext/>
      <w:widowControl w:val="0"/>
      <w:suppressAutoHyphens/>
      <w:spacing w:before="238" w:after="238" w:line="240" w:lineRule="auto"/>
      <w:jc w:val="center"/>
    </w:pPr>
    <w:rPr>
      <w:rFonts w:ascii="Times New Roman" w:eastAsia="Andale Sans UI" w:hAnsi="Times New Roman" w:cs="Tahoma"/>
      <w:b/>
      <w:caps/>
      <w:kern w:val="2"/>
      <w:sz w:val="24"/>
      <w:szCs w:val="28"/>
      <w:lang w:eastAsia="en-US" w:bidi="kok-IN"/>
    </w:rPr>
  </w:style>
  <w:style w:type="paragraph" w:customStyle="1" w:styleId="Betarp1">
    <w:name w:val="Be tarpų1"/>
    <w:uiPriority w:val="99"/>
    <w:qFormat/>
    <w:rsid w:val="00865A9F"/>
    <w:pPr>
      <w:spacing w:after="0" w:line="240" w:lineRule="auto"/>
    </w:pPr>
    <w:rPr>
      <w:rFonts w:ascii="HELVETICA NEUE ULTRALIGHT" w:eastAsia="Arial Unicode MS" w:hAnsi="HELVETICA NEUE ULTRALIGHT" w:cs="Times New Roman"/>
      <w:color w:val="00000A"/>
      <w:sz w:val="24"/>
      <w:lang w:eastAsia="en-US"/>
    </w:rPr>
  </w:style>
  <w:style w:type="numbering" w:customStyle="1" w:styleId="Stilius6">
    <w:name w:val="Stilius6"/>
    <w:rsid w:val="00865A9F"/>
    <w:pPr>
      <w:numPr>
        <w:numId w:val="72"/>
      </w:numPr>
    </w:pPr>
  </w:style>
  <w:style w:type="paragraph" w:customStyle="1" w:styleId="BodyText21">
    <w:name w:val="Body Text2"/>
    <w:uiPriority w:val="99"/>
    <w:rsid w:val="00865A9F"/>
    <w:pPr>
      <w:snapToGrid w:val="0"/>
      <w:spacing w:after="0" w:line="240" w:lineRule="auto"/>
      <w:ind w:firstLine="312"/>
      <w:jc w:val="both"/>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865A9F"/>
    <w:rPr>
      <w:rFonts w:ascii="Calibri" w:hAnsi="Calibri"/>
      <w:lang w:val="lt-LT" w:eastAsia="lt-LT" w:bidi="ar-SA"/>
    </w:rPr>
  </w:style>
  <w:style w:type="character" w:customStyle="1" w:styleId="BodytextChar0">
    <w:name w:val="Body text Char"/>
    <w:basedOn w:val="Numatytasispastraiposriftas"/>
    <w:rsid w:val="00865A9F"/>
    <w:rPr>
      <w:rFonts w:ascii="TimesLT" w:hAnsi="TimesLT"/>
      <w:lang w:val="en-US" w:eastAsia="en-US" w:bidi="ar-SA"/>
    </w:rPr>
  </w:style>
  <w:style w:type="paragraph" w:customStyle="1" w:styleId="CharChar1DiagramaDiagrama2">
    <w:name w:val="Char Char1 Diagrama Diagrama2"/>
    <w:basedOn w:val="prastasis"/>
    <w:uiPriority w:val="99"/>
    <w:qFormat/>
    <w:rsid w:val="00865A9F"/>
    <w:pPr>
      <w:spacing w:after="160" w:line="240" w:lineRule="exact"/>
    </w:pPr>
    <w:rPr>
      <w:rFonts w:ascii="Tahoma" w:eastAsia="Times New Roman" w:hAnsi="Tahoma" w:cs="Tahoma"/>
      <w:sz w:val="20"/>
      <w:szCs w:val="20"/>
      <w:lang w:val="en-US" w:eastAsia="en-US"/>
    </w:rPr>
  </w:style>
  <w:style w:type="paragraph" w:customStyle="1" w:styleId="xmsonormal">
    <w:name w:val="x_msonormal"/>
    <w:basedOn w:val="prastasis"/>
    <w:uiPriority w:val="99"/>
    <w:rsid w:val="00865A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65A9F"/>
  </w:style>
  <w:style w:type="character" w:styleId="Emfaz">
    <w:name w:val="Emphasis"/>
    <w:basedOn w:val="Numatytasispastraiposriftas"/>
    <w:uiPriority w:val="20"/>
    <w:qFormat/>
    <w:rsid w:val="00865A9F"/>
    <w:rPr>
      <w:i/>
      <w:iCs/>
    </w:rPr>
  </w:style>
  <w:style w:type="numbering" w:customStyle="1" w:styleId="Esamassraas1">
    <w:name w:val="Esamas sąrašas1"/>
    <w:uiPriority w:val="99"/>
    <w:rsid w:val="00865A9F"/>
    <w:pPr>
      <w:numPr>
        <w:numId w:val="75"/>
      </w:numPr>
    </w:pPr>
  </w:style>
  <w:style w:type="character" w:customStyle="1" w:styleId="cf41">
    <w:name w:val="cf41"/>
    <w:basedOn w:val="Numatytasispastraiposriftas"/>
    <w:rsid w:val="00865A9F"/>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865A9F"/>
    <w:rPr>
      <w:rFonts w:ascii="Segoe UI" w:hAnsi="Segoe UI" w:cs="Segoe UI"/>
      <w:sz w:val="16"/>
      <w:szCs w:val="16"/>
    </w:rPr>
  </w:style>
  <w:style w:type="character" w:customStyle="1" w:styleId="KomentarotemaDiagrama1">
    <w:name w:val="Komentaro tema Diagrama1"/>
    <w:basedOn w:val="KomentarotekstasDiagrama"/>
    <w:uiPriority w:val="99"/>
    <w:semiHidden/>
    <w:rsid w:val="00865A9F"/>
    <w:rPr>
      <w:rFonts w:ascii="Times New Roman" w:eastAsia="Calibri" w:hAnsi="Times New Roman" w:cs="Times New Roman"/>
      <w:b/>
      <w:bCs/>
      <w:sz w:val="20"/>
      <w:szCs w:val="20"/>
      <w:lang w:eastAsia="en-US"/>
    </w:rPr>
  </w:style>
  <w:style w:type="character" w:customStyle="1" w:styleId="cf51">
    <w:name w:val="cf51"/>
    <w:basedOn w:val="Numatytasispastraiposriftas"/>
    <w:rsid w:val="00865A9F"/>
    <w:rPr>
      <w:rFonts w:ascii="Segoe UI" w:hAnsi="Segoe UI" w:cs="Segoe UI" w:hint="default"/>
      <w:i/>
      <w:iCs/>
      <w:color w:val="00000A"/>
      <w:sz w:val="18"/>
      <w:szCs w:val="18"/>
      <w:u w:val="single"/>
    </w:rPr>
  </w:style>
  <w:style w:type="numbering" w:customStyle="1" w:styleId="Sraonra11">
    <w:name w:val="Sąrašo nėra11"/>
    <w:next w:val="Sraonra"/>
    <w:uiPriority w:val="99"/>
    <w:semiHidden/>
    <w:unhideWhenUsed/>
    <w:rsid w:val="00865A9F"/>
  </w:style>
  <w:style w:type="paragraph" w:customStyle="1" w:styleId="DiagramaDiagrama2">
    <w:name w:val="Diagrama Diagrama2"/>
    <w:basedOn w:val="prastasis"/>
    <w:uiPriority w:val="99"/>
    <w:rsid w:val="00865A9F"/>
    <w:pPr>
      <w:autoSpaceDN w:val="0"/>
      <w:spacing w:after="160" w:line="240" w:lineRule="exact"/>
    </w:pPr>
    <w:rPr>
      <w:rFonts w:ascii="Tahoma" w:eastAsia="Calibri" w:hAnsi="Tahoma" w:cs="Times New Roman"/>
      <w:sz w:val="20"/>
      <w:szCs w:val="20"/>
      <w:lang w:val="en-US" w:eastAsia="en-US"/>
    </w:rPr>
  </w:style>
  <w:style w:type="character" w:customStyle="1" w:styleId="KomentarotekstasDiagrama1">
    <w:name w:val="Komentaro tekstas Diagrama1"/>
    <w:basedOn w:val="Numatytasispastraiposriftas"/>
    <w:uiPriority w:val="99"/>
    <w:semiHidden/>
    <w:rsid w:val="00865A9F"/>
    <w:rPr>
      <w:sz w:val="20"/>
      <w:szCs w:val="20"/>
    </w:rPr>
  </w:style>
  <w:style w:type="character" w:customStyle="1" w:styleId="KomentarotekstasDiagrama2">
    <w:name w:val="Komentaro tekstas Diagrama2"/>
    <w:basedOn w:val="Numatytasispastraiposriftas"/>
    <w:uiPriority w:val="99"/>
    <w:semiHidden/>
    <w:rsid w:val="00865A9F"/>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865A9F"/>
    <w:rPr>
      <w:rFonts w:ascii="Calibri" w:hAnsi="Calibri" w:cs="Calibri" w:hint="default"/>
      <w:lang w:val="lt-LT" w:eastAsia="lt-LT" w:bidi="ar-SA"/>
    </w:rPr>
  </w:style>
  <w:style w:type="table" w:customStyle="1" w:styleId="Lentelstinklelis11">
    <w:name w:val="Lentelės tinklelis11"/>
    <w:basedOn w:val="prastojilentel"/>
    <w:next w:val="Lentelstinklelis"/>
    <w:uiPriority w:val="39"/>
    <w:rsid w:val="00865A9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865A9F"/>
    <w:pPr>
      <w:autoSpaceDN w:val="0"/>
      <w:spacing w:after="160" w:line="240" w:lineRule="exact"/>
    </w:pPr>
    <w:rPr>
      <w:rFonts w:ascii="Tahoma" w:eastAsia="Calibri" w:hAnsi="Tahoma" w:cs="Times New Roman"/>
      <w:sz w:val="20"/>
      <w:szCs w:val="20"/>
      <w:lang w:val="en-US" w:eastAsia="en-US"/>
    </w:rPr>
  </w:style>
  <w:style w:type="paragraph" w:customStyle="1" w:styleId="Antrat11">
    <w:name w:val="Antraštė 11"/>
    <w:basedOn w:val="prastasis"/>
    <w:rsid w:val="00865A9F"/>
    <w:pPr>
      <w:numPr>
        <w:numId w:val="90"/>
      </w:numPr>
      <w:spacing w:after="0" w:line="240" w:lineRule="auto"/>
    </w:pPr>
    <w:rPr>
      <w:rFonts w:ascii="Times New Roman" w:eastAsia="Times New Roman" w:hAnsi="Times New Roman" w:cs="Times New Roman"/>
      <w:sz w:val="24"/>
      <w:szCs w:val="20"/>
      <w:lang w:eastAsia="en-US"/>
    </w:rPr>
  </w:style>
  <w:style w:type="paragraph" w:customStyle="1" w:styleId="Antrat21">
    <w:name w:val="Antraštė 21"/>
    <w:basedOn w:val="prastasis"/>
    <w:rsid w:val="00865A9F"/>
    <w:pPr>
      <w:numPr>
        <w:ilvl w:val="1"/>
        <w:numId w:val="90"/>
      </w:numPr>
      <w:spacing w:after="0" w:line="240" w:lineRule="auto"/>
    </w:pPr>
    <w:rPr>
      <w:rFonts w:ascii="Times New Roman" w:eastAsia="Times New Roman" w:hAnsi="Times New Roman" w:cs="Times New Roman"/>
      <w:sz w:val="24"/>
      <w:szCs w:val="20"/>
      <w:lang w:eastAsia="en-US"/>
    </w:rPr>
  </w:style>
  <w:style w:type="paragraph" w:customStyle="1" w:styleId="Antrat31">
    <w:name w:val="Antraštė 31"/>
    <w:basedOn w:val="prastasis"/>
    <w:rsid w:val="00865A9F"/>
    <w:pPr>
      <w:numPr>
        <w:ilvl w:val="2"/>
        <w:numId w:val="90"/>
      </w:numPr>
      <w:spacing w:after="0" w:line="240" w:lineRule="auto"/>
    </w:pPr>
    <w:rPr>
      <w:rFonts w:ascii="Times New Roman" w:eastAsia="Times New Roman" w:hAnsi="Times New Roman" w:cs="Times New Roman"/>
      <w:sz w:val="24"/>
      <w:szCs w:val="20"/>
      <w:lang w:eastAsia="en-US"/>
    </w:rPr>
  </w:style>
  <w:style w:type="paragraph" w:customStyle="1" w:styleId="Antrat41">
    <w:name w:val="Antraštė 41"/>
    <w:basedOn w:val="prastasis"/>
    <w:rsid w:val="00865A9F"/>
    <w:pPr>
      <w:numPr>
        <w:ilvl w:val="3"/>
        <w:numId w:val="90"/>
      </w:numPr>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noldas.rutkauskas@marijampole.lt" TargetMode="External"/><Relationship Id="rId18" Type="http://schemas.openxmlformats.org/officeDocument/2006/relationships/hyperlink" Target="https://vpt.lrv.lt/uploads/vpt/documents/files/EBVPD%20pildymas(Tiek%C4%97jas).pdf"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hyperlink" Target="mailto:totoraitis.pavaduotoja@gmail.com" TargetMode="External"/><Relationship Id="rId21" Type="http://schemas.openxmlformats.org/officeDocument/2006/relationships/hyperlink" Target="https://vpt.lrv.lt/lt/nuorodos/kiti-duomenys/powerbi/nepatikimi-tiekejai-1/" TargetMode="External"/><Relationship Id="rId34" Type="http://schemas.openxmlformats.org/officeDocument/2006/relationships/image" Target="media/image4.wmf"/><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igyvendinimas-1/viesinimas" TargetMode="External"/><Relationship Id="rId29" Type="http://schemas.openxmlformats.org/officeDocument/2006/relationships/hyperlink" Target="http://vpt.lrv.lt/uploads/vpt/documents/files/mp/konfidenciali_informa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2.wmf"/><Relationship Id="rId37" Type="http://schemas.openxmlformats.org/officeDocument/2006/relationships/hyperlink" Target="http://osp.stat.gov.lt/" TargetMode="External"/><Relationship Id="rId40" Type="http://schemas.openxmlformats.org/officeDocument/2006/relationships/hyperlink" Target="mailto:jtotoraicio@gmail.com" TargetMode="Externa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totoraitis.pavaduotoja@gmail.com"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36"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amanovskiene@jtotoraitis.lt" TargetMode="External"/><Relationship Id="rId22" Type="http://schemas.openxmlformats.org/officeDocument/2006/relationships/hyperlink" Target="https://vpt.lrv.lt/pasalinimo-pagrindai-1/nepatikimu-koncesininku-sarasas-1/"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image" Target="media/image5.wmf"/><Relationship Id="rId43" Type="http://schemas.openxmlformats.org/officeDocument/2006/relationships/hyperlink" Target="http://193.219.53.9/aaa/Anotacijos%20%28LT%29/atlieku%20apdorojimui.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www.vmi.lt/evmi/mokesciu-moketoju-informacija" TargetMode="External"/><Relationship Id="rId33" Type="http://schemas.openxmlformats.org/officeDocument/2006/relationships/image" Target="media/image3.wmf"/><Relationship Id="rId38" Type="http://schemas.openxmlformats.org/officeDocument/2006/relationships/hyperlink" Target="mailto:i.ramanovskiene@jtotoraitis.lt" TargetMode="External"/><Relationship Id="rId46" Type="http://schemas.openxmlformats.org/officeDocument/2006/relationships/fontTable" Target="fontTable.xml"/><Relationship Id="rId20" Type="http://schemas.openxmlformats.org/officeDocument/2006/relationships/hyperlink" Target="https://vpt.lrv.lt/lt/nuorodos/kiti-duomenys/powerbi/melaginga-informacija-pateikusiu-tiekeju-sarasas-3/" TargetMode="External"/><Relationship Id="rId41"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4.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73</Pages>
  <Words>110368</Words>
  <Characters>62911</Characters>
  <Application>Microsoft Office Word</Application>
  <DocSecurity>0</DocSecurity>
  <Lines>524</Lines>
  <Paragraphs>345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172934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Arnoldas Rutkauskas</cp:lastModifiedBy>
  <cp:revision>25</cp:revision>
  <cp:lastPrinted>2022-02-25T08:24:00Z</cp:lastPrinted>
  <dcterms:created xsi:type="dcterms:W3CDTF">2025-12-29T13:22:00Z</dcterms:created>
  <dcterms:modified xsi:type="dcterms:W3CDTF">2025-12-30T08:15:00Z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