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47229" w14:textId="77777777" w:rsidR="00FA633F" w:rsidRDefault="00FA633F" w:rsidP="00FA633F">
      <w:pPr>
        <w:ind w:left="6481" w:firstLine="1032"/>
        <w:jc w:val="center"/>
      </w:pPr>
      <w:r>
        <w:t xml:space="preserve">Pirkimo sąlygų       </w:t>
      </w:r>
    </w:p>
    <w:p w14:paraId="745C7BEA" w14:textId="77777777" w:rsidR="00FA633F" w:rsidRDefault="00FA633F" w:rsidP="00FA633F">
      <w:pPr>
        <w:ind w:left="6481" w:firstLine="1032"/>
        <w:rPr>
          <w:rFonts w:eastAsiaTheme="minorHAnsi" w:cstheme="minorBidi"/>
          <w:b/>
          <w:sz w:val="26"/>
          <w:szCs w:val="26"/>
        </w:rPr>
      </w:pPr>
      <w:r>
        <w:t xml:space="preserve">      1 priedas</w:t>
      </w:r>
    </w:p>
    <w:p w14:paraId="1C6F37D4" w14:textId="77777777" w:rsidR="00FA633F" w:rsidRDefault="00FA633F" w:rsidP="0076742F">
      <w:pPr>
        <w:spacing w:after="200" w:line="276" w:lineRule="auto"/>
        <w:jc w:val="center"/>
        <w:rPr>
          <w:rFonts w:eastAsiaTheme="minorHAnsi"/>
          <w:b/>
          <w:bCs/>
        </w:rPr>
      </w:pPr>
    </w:p>
    <w:p w14:paraId="5D0D132E" w14:textId="4BF1F5CB" w:rsidR="0076742F" w:rsidRPr="0076742F" w:rsidRDefault="00374A72" w:rsidP="0076742F">
      <w:pPr>
        <w:spacing w:after="200" w:line="276" w:lineRule="auto"/>
        <w:jc w:val="center"/>
        <w:rPr>
          <w:b/>
          <w:szCs w:val="20"/>
          <w:lang w:eastAsia="lt-LT"/>
        </w:rPr>
      </w:pPr>
      <w:r w:rsidRPr="00297EBD">
        <w:rPr>
          <w:rFonts w:eastAsiaTheme="minorHAnsi"/>
          <w:b/>
          <w:bCs/>
        </w:rPr>
        <w:t>KLAIPĖDOS MIESTO INFORMACIN</w:t>
      </w:r>
      <w:r>
        <w:rPr>
          <w:rFonts w:eastAsiaTheme="minorHAnsi"/>
          <w:b/>
          <w:bCs/>
        </w:rPr>
        <w:t xml:space="preserve">IŲ </w:t>
      </w:r>
      <w:r w:rsidRPr="00297EBD">
        <w:rPr>
          <w:rFonts w:eastAsiaTheme="minorHAnsi"/>
          <w:b/>
          <w:bCs/>
        </w:rPr>
        <w:t>OBJEKTŲ</w:t>
      </w:r>
      <w:r w:rsidR="0042214E">
        <w:rPr>
          <w:rFonts w:eastAsiaTheme="minorHAnsi"/>
          <w:b/>
          <w:bCs/>
        </w:rPr>
        <w:t xml:space="preserve"> ĮRENGIMO IR </w:t>
      </w:r>
      <w:r w:rsidRPr="00297EBD">
        <w:rPr>
          <w:rFonts w:eastAsiaTheme="minorHAnsi"/>
          <w:b/>
          <w:bCs/>
        </w:rPr>
        <w:t>REMONTO PASLAUG</w:t>
      </w:r>
      <w:r>
        <w:rPr>
          <w:rFonts w:eastAsiaTheme="minorHAnsi"/>
          <w:b/>
          <w:bCs/>
        </w:rPr>
        <w:t>Ų</w:t>
      </w:r>
      <w:r w:rsidRPr="0076742F">
        <w:rPr>
          <w:b/>
          <w:szCs w:val="20"/>
          <w:lang w:val="en-US" w:eastAsia="lt-LT"/>
        </w:rPr>
        <w:t xml:space="preserve"> </w:t>
      </w:r>
      <w:r w:rsidR="0076742F" w:rsidRPr="0076742F">
        <w:rPr>
          <w:b/>
          <w:szCs w:val="20"/>
          <w:lang w:val="en-US" w:eastAsia="lt-LT"/>
        </w:rPr>
        <w:t>TECHNIN</w:t>
      </w:r>
      <w:r w:rsidR="0076742F" w:rsidRPr="0076742F">
        <w:rPr>
          <w:b/>
          <w:szCs w:val="20"/>
          <w:lang w:eastAsia="lt-LT"/>
        </w:rPr>
        <w:t>Ė SPECIFIKACIJA</w:t>
      </w:r>
    </w:p>
    <w:p w14:paraId="59A5B7D5" w14:textId="54A3738C" w:rsidR="0076742F" w:rsidRPr="0076742F" w:rsidRDefault="0076742F" w:rsidP="00AA2567">
      <w:pPr>
        <w:tabs>
          <w:tab w:val="left" w:pos="709"/>
        </w:tabs>
        <w:jc w:val="both"/>
        <w:rPr>
          <w:rFonts w:eastAsia="Calibri"/>
        </w:rPr>
      </w:pPr>
      <w:r w:rsidRPr="0076742F">
        <w:rPr>
          <w:rFonts w:ascii="Calibri" w:eastAsia="Calibri" w:hAnsi="Calibri"/>
          <w:b/>
          <w:sz w:val="22"/>
          <w:szCs w:val="22"/>
        </w:rPr>
        <w:tab/>
      </w:r>
      <w:r w:rsidRPr="0076742F">
        <w:rPr>
          <w:rFonts w:eastAsia="Calibri"/>
          <w:b/>
        </w:rPr>
        <w:t>Perkančioji organizacija (toliau – Užsakovas)</w:t>
      </w:r>
      <w:r w:rsidRPr="0076742F">
        <w:rPr>
          <w:rFonts w:eastAsia="Calibri"/>
        </w:rPr>
        <w:t xml:space="preserve"> – Klaipėdos miesto savivaldybė, j. a. k. 111100775</w:t>
      </w:r>
      <w:r w:rsidRPr="0076742F">
        <w:rPr>
          <w:rFonts w:eastAsia="Calibri"/>
          <w:i/>
        </w:rPr>
        <w:t xml:space="preserve">, </w:t>
      </w:r>
      <w:r w:rsidRPr="0076742F">
        <w:rPr>
          <w:rFonts w:eastAsia="Calibri"/>
        </w:rPr>
        <w:t>Liepų g. 11, 91502 Klaipėda.</w:t>
      </w:r>
    </w:p>
    <w:p w14:paraId="458A4457" w14:textId="51B671F1" w:rsidR="0076742F" w:rsidRPr="0076742F" w:rsidRDefault="0076742F" w:rsidP="0076742F">
      <w:pPr>
        <w:tabs>
          <w:tab w:val="left" w:pos="709"/>
        </w:tabs>
        <w:ind w:firstLine="709"/>
        <w:jc w:val="both"/>
        <w:rPr>
          <w:rFonts w:eastAsia="Calibri"/>
        </w:rPr>
      </w:pPr>
      <w:r w:rsidRPr="0076742F">
        <w:rPr>
          <w:rFonts w:eastAsia="Calibri"/>
          <w:b/>
        </w:rPr>
        <w:t>Pirkimo objektas</w:t>
      </w:r>
      <w:r w:rsidRPr="0076742F">
        <w:rPr>
          <w:rFonts w:eastAsia="Calibri"/>
        </w:rPr>
        <w:t xml:space="preserve"> – informacinių objektų</w:t>
      </w:r>
      <w:r w:rsidR="00741DF0">
        <w:rPr>
          <w:rFonts w:eastAsia="Calibri"/>
        </w:rPr>
        <w:t xml:space="preserve"> įrengimo ir</w:t>
      </w:r>
      <w:r w:rsidRPr="0076742F">
        <w:rPr>
          <w:rFonts w:eastAsia="Calibri"/>
        </w:rPr>
        <w:t xml:space="preserve"> remonto </w:t>
      </w:r>
      <w:r w:rsidR="001268D3">
        <w:rPr>
          <w:rFonts w:eastAsia="Calibri"/>
        </w:rPr>
        <w:t>paslaugos</w:t>
      </w:r>
      <w:r w:rsidR="00AA2567">
        <w:rPr>
          <w:rFonts w:eastAsia="Calibri"/>
        </w:rPr>
        <w:t xml:space="preserve"> </w:t>
      </w:r>
      <w:r w:rsidRPr="0076742F">
        <w:rPr>
          <w:rFonts w:eastAsia="Calibri"/>
        </w:rPr>
        <w:t>Klaipėdos mieste.</w:t>
      </w:r>
    </w:p>
    <w:p w14:paraId="646C8EE7" w14:textId="77777777" w:rsidR="0076742F" w:rsidRPr="0076742F" w:rsidRDefault="0076742F" w:rsidP="0076742F">
      <w:pPr>
        <w:tabs>
          <w:tab w:val="num" w:pos="720"/>
        </w:tabs>
        <w:jc w:val="both"/>
        <w:rPr>
          <w:b/>
          <w:szCs w:val="20"/>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559"/>
        <w:gridCol w:w="7365"/>
      </w:tblGrid>
      <w:tr w:rsidR="0076742F" w:rsidRPr="0076742F" w14:paraId="779977D8" w14:textId="77777777" w:rsidTr="00225AF0">
        <w:tc>
          <w:tcPr>
            <w:tcW w:w="9628" w:type="dxa"/>
            <w:gridSpan w:val="3"/>
            <w:tcBorders>
              <w:top w:val="single" w:sz="4" w:space="0" w:color="auto"/>
              <w:left w:val="single" w:sz="4" w:space="0" w:color="auto"/>
              <w:bottom w:val="single" w:sz="4" w:space="0" w:color="auto"/>
              <w:right w:val="single" w:sz="4" w:space="0" w:color="auto"/>
            </w:tcBorders>
          </w:tcPr>
          <w:p w14:paraId="33B310D5" w14:textId="77777777" w:rsidR="0076742F" w:rsidRPr="0076742F" w:rsidRDefault="0076742F" w:rsidP="0076742F">
            <w:pPr>
              <w:rPr>
                <w:b/>
                <w:color w:val="000000"/>
                <w:szCs w:val="20"/>
                <w:lang w:eastAsia="lt-LT"/>
              </w:rPr>
            </w:pPr>
            <w:r w:rsidRPr="0076742F">
              <w:rPr>
                <w:b/>
                <w:color w:val="000000"/>
                <w:szCs w:val="20"/>
                <w:lang w:eastAsia="lt-LT"/>
              </w:rPr>
              <w:t>1. Bendri duomenys:</w:t>
            </w:r>
          </w:p>
        </w:tc>
      </w:tr>
      <w:tr w:rsidR="0076742F" w:rsidRPr="0076742F" w14:paraId="4903B48D" w14:textId="77777777" w:rsidTr="00225AF0">
        <w:tc>
          <w:tcPr>
            <w:tcW w:w="704" w:type="dxa"/>
            <w:tcBorders>
              <w:top w:val="single" w:sz="4" w:space="0" w:color="auto"/>
              <w:left w:val="single" w:sz="4" w:space="0" w:color="auto"/>
              <w:bottom w:val="single" w:sz="4" w:space="0" w:color="auto"/>
              <w:right w:val="single" w:sz="4" w:space="0" w:color="auto"/>
            </w:tcBorders>
          </w:tcPr>
          <w:p w14:paraId="559789B6" w14:textId="77777777" w:rsidR="0076742F" w:rsidRPr="0076742F" w:rsidRDefault="0076742F" w:rsidP="0076742F">
            <w:pPr>
              <w:rPr>
                <w:color w:val="000000"/>
                <w:szCs w:val="20"/>
                <w:lang w:eastAsia="lt-LT"/>
              </w:rPr>
            </w:pPr>
            <w:r w:rsidRPr="0076742F">
              <w:rPr>
                <w:color w:val="000000"/>
                <w:szCs w:val="20"/>
                <w:lang w:eastAsia="lt-LT"/>
              </w:rPr>
              <w:t>1.1.</w:t>
            </w:r>
          </w:p>
        </w:tc>
        <w:tc>
          <w:tcPr>
            <w:tcW w:w="1559" w:type="dxa"/>
            <w:tcBorders>
              <w:top w:val="single" w:sz="4" w:space="0" w:color="auto"/>
              <w:left w:val="single" w:sz="4" w:space="0" w:color="auto"/>
              <w:bottom w:val="single" w:sz="4" w:space="0" w:color="auto"/>
              <w:right w:val="single" w:sz="4" w:space="0" w:color="auto"/>
            </w:tcBorders>
          </w:tcPr>
          <w:p w14:paraId="318AE8DB" w14:textId="77777777" w:rsidR="0076742F" w:rsidRPr="0076742F" w:rsidRDefault="0076742F" w:rsidP="0076742F">
            <w:pPr>
              <w:rPr>
                <w:color w:val="000000"/>
                <w:szCs w:val="20"/>
                <w:lang w:eastAsia="lt-LT"/>
              </w:rPr>
            </w:pPr>
            <w:r w:rsidRPr="0076742F">
              <w:rPr>
                <w:color w:val="000000"/>
                <w:lang w:eastAsia="lt-LT"/>
              </w:rPr>
              <w:t>Statinio (objekto) pavadinimas</w:t>
            </w:r>
          </w:p>
        </w:tc>
        <w:tc>
          <w:tcPr>
            <w:tcW w:w="7365" w:type="dxa"/>
            <w:tcBorders>
              <w:top w:val="single" w:sz="4" w:space="0" w:color="auto"/>
              <w:left w:val="single" w:sz="4" w:space="0" w:color="auto"/>
              <w:bottom w:val="single" w:sz="4" w:space="0" w:color="auto"/>
              <w:right w:val="single" w:sz="4" w:space="0" w:color="auto"/>
            </w:tcBorders>
          </w:tcPr>
          <w:p w14:paraId="3913D5F4" w14:textId="7680726F" w:rsidR="0076742F" w:rsidRPr="0076742F" w:rsidRDefault="0076742F" w:rsidP="0076742F">
            <w:pPr>
              <w:autoSpaceDE w:val="0"/>
              <w:autoSpaceDN w:val="0"/>
              <w:adjustRightInd w:val="0"/>
              <w:jc w:val="both"/>
              <w:rPr>
                <w:rFonts w:eastAsia="Calibri"/>
                <w:szCs w:val="20"/>
                <w:lang w:eastAsia="lt-LT"/>
              </w:rPr>
            </w:pPr>
            <w:r w:rsidRPr="0076742F">
              <w:rPr>
                <w:lang w:eastAsia="lt-LT"/>
              </w:rPr>
              <w:t>Informacinių objektų</w:t>
            </w:r>
            <w:r w:rsidR="003615C1">
              <w:rPr>
                <w:lang w:eastAsia="lt-LT"/>
              </w:rPr>
              <w:t xml:space="preserve"> įrengimo ir</w:t>
            </w:r>
            <w:r w:rsidRPr="0076742F">
              <w:rPr>
                <w:lang w:eastAsia="lt-LT"/>
              </w:rPr>
              <w:t xml:space="preserve"> remonto </w:t>
            </w:r>
            <w:r w:rsidR="001268D3">
              <w:rPr>
                <w:lang w:eastAsia="lt-LT"/>
              </w:rPr>
              <w:t>paslaugos</w:t>
            </w:r>
            <w:r w:rsidRPr="0076742F">
              <w:rPr>
                <w:lang w:eastAsia="lt-LT"/>
              </w:rPr>
              <w:t xml:space="preserve"> Klaipėdos mieste.</w:t>
            </w:r>
          </w:p>
        </w:tc>
      </w:tr>
      <w:tr w:rsidR="0076742F" w:rsidRPr="0076742F" w14:paraId="3DABB081" w14:textId="77777777" w:rsidTr="00225AF0">
        <w:tc>
          <w:tcPr>
            <w:tcW w:w="704" w:type="dxa"/>
            <w:tcBorders>
              <w:top w:val="single" w:sz="4" w:space="0" w:color="auto"/>
              <w:left w:val="single" w:sz="4" w:space="0" w:color="auto"/>
              <w:bottom w:val="single" w:sz="4" w:space="0" w:color="auto"/>
              <w:right w:val="single" w:sz="4" w:space="0" w:color="auto"/>
            </w:tcBorders>
          </w:tcPr>
          <w:p w14:paraId="2E3266EE" w14:textId="77777777" w:rsidR="0076742F" w:rsidRPr="0076742F" w:rsidRDefault="0076742F" w:rsidP="0076742F">
            <w:pPr>
              <w:rPr>
                <w:color w:val="000000"/>
                <w:szCs w:val="20"/>
                <w:lang w:eastAsia="lt-LT"/>
              </w:rPr>
            </w:pPr>
            <w:r w:rsidRPr="0076742F">
              <w:rPr>
                <w:color w:val="000000"/>
                <w:szCs w:val="20"/>
                <w:lang w:eastAsia="lt-LT"/>
              </w:rPr>
              <w:t>1.2.</w:t>
            </w:r>
          </w:p>
        </w:tc>
        <w:tc>
          <w:tcPr>
            <w:tcW w:w="1559" w:type="dxa"/>
            <w:tcBorders>
              <w:top w:val="single" w:sz="4" w:space="0" w:color="auto"/>
              <w:left w:val="single" w:sz="4" w:space="0" w:color="auto"/>
              <w:bottom w:val="single" w:sz="4" w:space="0" w:color="auto"/>
              <w:right w:val="single" w:sz="4" w:space="0" w:color="auto"/>
            </w:tcBorders>
          </w:tcPr>
          <w:p w14:paraId="5EA38CE7" w14:textId="77777777" w:rsidR="0076742F" w:rsidRPr="0076742F" w:rsidRDefault="0076742F" w:rsidP="0076742F">
            <w:pPr>
              <w:rPr>
                <w:color w:val="000000"/>
                <w:szCs w:val="20"/>
                <w:lang w:eastAsia="lt-LT"/>
              </w:rPr>
            </w:pPr>
            <w:r w:rsidRPr="0076742F">
              <w:rPr>
                <w:color w:val="000000"/>
                <w:lang w:eastAsia="lt-LT"/>
              </w:rPr>
              <w:t>Esama padėtis</w:t>
            </w:r>
          </w:p>
        </w:tc>
        <w:tc>
          <w:tcPr>
            <w:tcW w:w="7365" w:type="dxa"/>
            <w:tcBorders>
              <w:top w:val="single" w:sz="4" w:space="0" w:color="auto"/>
              <w:left w:val="single" w:sz="4" w:space="0" w:color="auto"/>
              <w:bottom w:val="single" w:sz="4" w:space="0" w:color="auto"/>
              <w:right w:val="single" w:sz="4" w:space="0" w:color="auto"/>
            </w:tcBorders>
          </w:tcPr>
          <w:p w14:paraId="43616EF5" w14:textId="77777777" w:rsidR="0076742F" w:rsidRPr="0076742F" w:rsidRDefault="0076742F" w:rsidP="0076742F">
            <w:pPr>
              <w:tabs>
                <w:tab w:val="left" w:pos="373"/>
              </w:tabs>
              <w:jc w:val="both"/>
              <w:rPr>
                <w:szCs w:val="20"/>
                <w:lang w:eastAsia="lt-LT"/>
              </w:rPr>
            </w:pPr>
            <w:r w:rsidRPr="0076742F">
              <w:rPr>
                <w:szCs w:val="20"/>
                <w:lang w:eastAsia="lt-LT"/>
              </w:rPr>
              <w:t>Planuojama maketuoti, remontuoti ar įrengti naujus informacinius objektus, esančius Klaipėdos miesto viešosiose erdvėse, aikštėse, skveruose, krantinėse, parkuose, paplūdimiuose.</w:t>
            </w:r>
          </w:p>
          <w:p w14:paraId="0BEA7C35" w14:textId="77777777" w:rsidR="0076742F" w:rsidRPr="0076742F" w:rsidRDefault="0076742F" w:rsidP="0076742F">
            <w:pPr>
              <w:tabs>
                <w:tab w:val="left" w:pos="373"/>
              </w:tabs>
              <w:jc w:val="both"/>
              <w:rPr>
                <w:szCs w:val="20"/>
                <w:lang w:eastAsia="lt-LT"/>
              </w:rPr>
            </w:pPr>
            <w:r w:rsidRPr="0076742F">
              <w:rPr>
                <w:bCs/>
                <w:szCs w:val="20"/>
                <w:lang w:eastAsia="lt-LT"/>
              </w:rPr>
              <w:t>Remontuojami (atnaujinami) esami arba naujai Užsakovo  įsigyjami informaciniai objektai.</w:t>
            </w:r>
          </w:p>
        </w:tc>
      </w:tr>
      <w:tr w:rsidR="0076742F" w:rsidRPr="0076742F" w14:paraId="3ACE2107" w14:textId="77777777" w:rsidTr="00225AF0">
        <w:tc>
          <w:tcPr>
            <w:tcW w:w="9628" w:type="dxa"/>
            <w:gridSpan w:val="3"/>
            <w:tcBorders>
              <w:top w:val="single" w:sz="4" w:space="0" w:color="auto"/>
              <w:left w:val="single" w:sz="4" w:space="0" w:color="auto"/>
              <w:bottom w:val="single" w:sz="4" w:space="0" w:color="auto"/>
              <w:right w:val="single" w:sz="4" w:space="0" w:color="auto"/>
            </w:tcBorders>
          </w:tcPr>
          <w:p w14:paraId="7E9F27FD" w14:textId="77777777" w:rsidR="0076742F" w:rsidRPr="0076742F" w:rsidRDefault="0076742F" w:rsidP="0076742F">
            <w:pPr>
              <w:rPr>
                <w:color w:val="000000"/>
                <w:szCs w:val="20"/>
                <w:lang w:eastAsia="lt-LT"/>
              </w:rPr>
            </w:pPr>
            <w:r w:rsidRPr="0076742F">
              <w:rPr>
                <w:b/>
                <w:color w:val="000000"/>
                <w:lang w:eastAsia="lt-LT"/>
              </w:rPr>
              <w:t>2. Pagrindiniai reikalavimai:</w:t>
            </w:r>
          </w:p>
        </w:tc>
      </w:tr>
      <w:tr w:rsidR="0076742F" w:rsidRPr="0076742F" w14:paraId="243F990E" w14:textId="77777777" w:rsidTr="00225AF0">
        <w:trPr>
          <w:trHeight w:val="1706"/>
        </w:trPr>
        <w:tc>
          <w:tcPr>
            <w:tcW w:w="704" w:type="dxa"/>
            <w:tcBorders>
              <w:top w:val="single" w:sz="4" w:space="0" w:color="auto"/>
              <w:left w:val="single" w:sz="4" w:space="0" w:color="auto"/>
              <w:bottom w:val="single" w:sz="4" w:space="0" w:color="auto"/>
              <w:right w:val="single" w:sz="4" w:space="0" w:color="auto"/>
            </w:tcBorders>
          </w:tcPr>
          <w:p w14:paraId="10D5D6CC" w14:textId="77777777" w:rsidR="0076742F" w:rsidRPr="0076742F" w:rsidRDefault="0076742F" w:rsidP="0076742F">
            <w:pPr>
              <w:rPr>
                <w:color w:val="000000"/>
                <w:szCs w:val="20"/>
                <w:lang w:eastAsia="lt-LT"/>
              </w:rPr>
            </w:pPr>
            <w:r w:rsidRPr="0076742F">
              <w:rPr>
                <w:color w:val="000000"/>
                <w:szCs w:val="20"/>
                <w:lang w:eastAsia="lt-LT"/>
              </w:rPr>
              <w:t>2.1.</w:t>
            </w:r>
          </w:p>
          <w:p w14:paraId="769E0DFF" w14:textId="77777777" w:rsidR="0076742F" w:rsidRPr="0076742F" w:rsidRDefault="0076742F" w:rsidP="0076742F">
            <w:pPr>
              <w:rPr>
                <w:szCs w:val="20"/>
                <w:lang w:eastAsia="lt-LT"/>
              </w:rPr>
            </w:pPr>
          </w:p>
          <w:p w14:paraId="288BF131" w14:textId="77777777" w:rsidR="0076742F" w:rsidRPr="0076742F" w:rsidRDefault="0076742F" w:rsidP="0076742F">
            <w:pPr>
              <w:rPr>
                <w:szCs w:val="20"/>
                <w:lang w:eastAsia="lt-LT"/>
              </w:rPr>
            </w:pPr>
          </w:p>
          <w:p w14:paraId="1BB09A87" w14:textId="77777777" w:rsidR="0076742F" w:rsidRPr="0076742F" w:rsidRDefault="0076742F" w:rsidP="0076742F">
            <w:pPr>
              <w:rPr>
                <w:szCs w:val="20"/>
                <w:lang w:eastAsia="lt-LT"/>
              </w:rPr>
            </w:pPr>
          </w:p>
          <w:p w14:paraId="6124E995" w14:textId="77777777" w:rsidR="0076742F" w:rsidRPr="0076742F" w:rsidRDefault="0076742F" w:rsidP="0076742F">
            <w:pPr>
              <w:rPr>
                <w:szCs w:val="20"/>
                <w:lang w:eastAsia="lt-LT"/>
              </w:rPr>
            </w:pPr>
          </w:p>
          <w:p w14:paraId="6021F057" w14:textId="77777777" w:rsidR="0076742F" w:rsidRPr="0076742F" w:rsidRDefault="0076742F" w:rsidP="0076742F">
            <w:pPr>
              <w:rPr>
                <w:szCs w:val="20"/>
                <w:lang w:eastAsia="lt-LT"/>
              </w:rPr>
            </w:pPr>
          </w:p>
          <w:p w14:paraId="110E1313" w14:textId="77777777" w:rsidR="0076742F" w:rsidRPr="0076742F" w:rsidRDefault="0076742F" w:rsidP="0076742F">
            <w:pPr>
              <w:rPr>
                <w:szCs w:val="20"/>
                <w:lang w:eastAsia="lt-LT"/>
              </w:rPr>
            </w:pPr>
          </w:p>
          <w:p w14:paraId="63FE6EBB" w14:textId="77777777" w:rsidR="0076742F" w:rsidRPr="0076742F" w:rsidRDefault="0076742F" w:rsidP="0076742F">
            <w:pPr>
              <w:rPr>
                <w:szCs w:val="20"/>
                <w:lang w:eastAsia="lt-LT"/>
              </w:rPr>
            </w:pPr>
          </w:p>
          <w:p w14:paraId="32EAE9EE" w14:textId="77777777" w:rsidR="0076742F" w:rsidRPr="0076742F" w:rsidRDefault="0076742F" w:rsidP="0076742F">
            <w:pPr>
              <w:rPr>
                <w:szCs w:val="20"/>
                <w:lang w:eastAsia="lt-LT"/>
              </w:rPr>
            </w:pPr>
          </w:p>
          <w:p w14:paraId="791D1BCF" w14:textId="77777777" w:rsidR="0076742F" w:rsidRPr="0076742F" w:rsidRDefault="0076742F" w:rsidP="0076742F">
            <w:pPr>
              <w:rPr>
                <w:szCs w:val="20"/>
                <w:lang w:eastAsia="lt-LT"/>
              </w:rPr>
            </w:pPr>
          </w:p>
          <w:p w14:paraId="6CC0D7EC" w14:textId="77777777" w:rsidR="0076742F" w:rsidRPr="0076742F" w:rsidRDefault="0076742F" w:rsidP="0076742F">
            <w:pPr>
              <w:rPr>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14:paraId="3D285F29" w14:textId="77777777" w:rsidR="0076742F" w:rsidRPr="0076742F" w:rsidRDefault="0076742F" w:rsidP="0076742F">
            <w:pPr>
              <w:rPr>
                <w:color w:val="000000"/>
                <w:szCs w:val="20"/>
                <w:lang w:eastAsia="lt-LT"/>
              </w:rPr>
            </w:pPr>
            <w:r w:rsidRPr="0076742F">
              <w:rPr>
                <w:color w:val="000000"/>
                <w:szCs w:val="20"/>
                <w:lang w:eastAsia="lt-LT"/>
              </w:rPr>
              <w:t>Bendra informacija</w:t>
            </w:r>
          </w:p>
          <w:p w14:paraId="50D78D6C" w14:textId="77777777" w:rsidR="0076742F" w:rsidRPr="0076742F" w:rsidRDefault="0076742F" w:rsidP="0076742F">
            <w:pPr>
              <w:rPr>
                <w:szCs w:val="20"/>
                <w:lang w:eastAsia="lt-LT"/>
              </w:rPr>
            </w:pPr>
          </w:p>
          <w:p w14:paraId="785946CA" w14:textId="77777777" w:rsidR="0076742F" w:rsidRPr="0076742F" w:rsidRDefault="0076742F" w:rsidP="0076742F">
            <w:pPr>
              <w:rPr>
                <w:szCs w:val="20"/>
                <w:lang w:eastAsia="lt-LT"/>
              </w:rPr>
            </w:pPr>
          </w:p>
          <w:p w14:paraId="13FDBC6E" w14:textId="77777777" w:rsidR="0076742F" w:rsidRPr="0076742F" w:rsidRDefault="0076742F" w:rsidP="0076742F">
            <w:pPr>
              <w:rPr>
                <w:szCs w:val="20"/>
                <w:lang w:eastAsia="lt-LT"/>
              </w:rPr>
            </w:pPr>
          </w:p>
          <w:p w14:paraId="083283FB" w14:textId="77777777" w:rsidR="0076742F" w:rsidRPr="0076742F" w:rsidRDefault="0076742F" w:rsidP="0076742F">
            <w:pPr>
              <w:rPr>
                <w:szCs w:val="20"/>
                <w:lang w:eastAsia="lt-LT"/>
              </w:rPr>
            </w:pPr>
          </w:p>
          <w:p w14:paraId="14FDFA9F" w14:textId="77777777" w:rsidR="0076742F" w:rsidRPr="0076742F" w:rsidRDefault="0076742F" w:rsidP="0076742F">
            <w:pPr>
              <w:rPr>
                <w:szCs w:val="20"/>
                <w:lang w:eastAsia="lt-LT"/>
              </w:rPr>
            </w:pPr>
          </w:p>
          <w:p w14:paraId="6E844F58" w14:textId="77777777" w:rsidR="0076742F" w:rsidRPr="0076742F" w:rsidRDefault="0076742F" w:rsidP="0076742F">
            <w:pPr>
              <w:rPr>
                <w:szCs w:val="20"/>
                <w:lang w:eastAsia="lt-LT"/>
              </w:rPr>
            </w:pPr>
          </w:p>
          <w:p w14:paraId="64E4DBE7" w14:textId="77777777" w:rsidR="0076742F" w:rsidRPr="0076742F" w:rsidRDefault="0076742F" w:rsidP="0076742F">
            <w:pPr>
              <w:rPr>
                <w:szCs w:val="20"/>
                <w:lang w:eastAsia="lt-LT"/>
              </w:rPr>
            </w:pPr>
          </w:p>
        </w:tc>
        <w:tc>
          <w:tcPr>
            <w:tcW w:w="7365" w:type="dxa"/>
            <w:tcBorders>
              <w:top w:val="single" w:sz="4" w:space="0" w:color="auto"/>
              <w:left w:val="single" w:sz="4" w:space="0" w:color="auto"/>
              <w:bottom w:val="single" w:sz="4" w:space="0" w:color="auto"/>
              <w:right w:val="single" w:sz="4" w:space="0" w:color="auto"/>
            </w:tcBorders>
          </w:tcPr>
          <w:p w14:paraId="3AD50D5A" w14:textId="77777777" w:rsidR="0076742F" w:rsidRPr="0076742F" w:rsidRDefault="0076742F" w:rsidP="005F1212">
            <w:pPr>
              <w:numPr>
                <w:ilvl w:val="0"/>
                <w:numId w:val="16"/>
              </w:numPr>
              <w:tabs>
                <w:tab w:val="num" w:pos="0"/>
                <w:tab w:val="left" w:pos="373"/>
              </w:tabs>
              <w:ind w:left="0" w:firstLine="0"/>
              <w:jc w:val="both"/>
              <w:rPr>
                <w:b/>
              </w:rPr>
            </w:pPr>
            <w:r w:rsidRPr="0076742F">
              <w:rPr>
                <w:b/>
              </w:rPr>
              <w:t>Planuojama remontuoti, prižiūrėti, maketuoti, atnaujinti, įrengti naujus informacinės sistemos objektus, Klaipėdos mieste:</w:t>
            </w:r>
          </w:p>
          <w:p w14:paraId="1A6E06C5" w14:textId="77777777" w:rsidR="0076742F" w:rsidRPr="0076742F" w:rsidRDefault="0076742F" w:rsidP="0076742F">
            <w:pPr>
              <w:jc w:val="both"/>
            </w:pPr>
            <w:r w:rsidRPr="0076742F">
              <w:t>1.1. Informacinė kolona su Klaipėdos miesto žemėlapiu (maketuoti, prižiūrėti, remontuoti, atnaujinti);</w:t>
            </w:r>
          </w:p>
          <w:p w14:paraId="0A067B93" w14:textId="77777777" w:rsidR="0076742F" w:rsidRPr="0076742F" w:rsidRDefault="0076742F" w:rsidP="0076742F">
            <w:pPr>
              <w:tabs>
                <w:tab w:val="left" w:pos="312"/>
                <w:tab w:val="num" w:pos="540"/>
              </w:tabs>
              <w:jc w:val="both"/>
            </w:pPr>
            <w:r w:rsidRPr="0076742F">
              <w:t>1.2. Turizmo informaciniai stendai (atlikti miesto riboženklių su miesto planais maketavimą, perklijavimą, informacinės rodyklės ir jos stulpo gamybą ir montavimą, informacinės grafikos gamybą ir klijavimą ant stendų, informacinių stendų gamybą, montavimą, remontą, atnaujinimą, informacinių nukreipiančiųjų kolonų gamybą, montavimą, remontą, atnaujinimą);</w:t>
            </w:r>
          </w:p>
          <w:p w14:paraId="35BF7F3C" w14:textId="77777777" w:rsidR="0076742F" w:rsidRPr="0076742F" w:rsidRDefault="0076742F" w:rsidP="0076742F">
            <w:pPr>
              <w:ind w:firstLine="13"/>
              <w:jc w:val="both"/>
            </w:pPr>
            <w:r w:rsidRPr="0076742F">
              <w:t xml:space="preserve">1.3. Paplūdimių informacinės sistemos objektai (atlikti informacinių plokštumų, maketavimą gamybą ir klijavimą, stendų gamybą ir remontą, paplūdimių riboženklių gamybą ir remontą); </w:t>
            </w:r>
          </w:p>
          <w:p w14:paraId="0E80E98E" w14:textId="77777777" w:rsidR="0076742F" w:rsidRPr="0076742F" w:rsidRDefault="0076742F" w:rsidP="0076742F">
            <w:pPr>
              <w:ind w:firstLine="13"/>
              <w:jc w:val="both"/>
            </w:pPr>
            <w:r w:rsidRPr="0076742F">
              <w:t>1.4. Informaciniai ženklai;</w:t>
            </w:r>
          </w:p>
          <w:p w14:paraId="028CAE61" w14:textId="77777777" w:rsidR="0076742F" w:rsidRPr="0076742F" w:rsidRDefault="0076742F" w:rsidP="0076742F">
            <w:pPr>
              <w:ind w:firstLine="13"/>
              <w:jc w:val="both"/>
            </w:pPr>
            <w:r w:rsidRPr="0076742F">
              <w:t>1.5. Informaciniai ženklai su QR kodu;</w:t>
            </w:r>
          </w:p>
          <w:p w14:paraId="6A0A5EC8" w14:textId="77777777" w:rsidR="0076742F" w:rsidRPr="0076742F" w:rsidRDefault="0076742F" w:rsidP="0076742F">
            <w:pPr>
              <w:ind w:firstLine="13"/>
              <w:jc w:val="both"/>
            </w:pPr>
            <w:r w:rsidRPr="0076742F">
              <w:t>1.6. Informaciniai ženklai su Brailio raštu;</w:t>
            </w:r>
          </w:p>
          <w:p w14:paraId="2AE30A8F" w14:textId="77777777" w:rsidR="0076742F" w:rsidRPr="0076742F" w:rsidRDefault="0076742F" w:rsidP="0076742F">
            <w:pPr>
              <w:ind w:firstLine="13"/>
              <w:jc w:val="both"/>
            </w:pPr>
            <w:r w:rsidRPr="0076742F">
              <w:t>1.7. Bareljefiniai informaciniai ženklai, stendai.</w:t>
            </w:r>
          </w:p>
          <w:p w14:paraId="6318C9A4" w14:textId="77777777" w:rsidR="0076742F" w:rsidRPr="0076742F" w:rsidRDefault="0076742F" w:rsidP="0076742F">
            <w:pPr>
              <w:ind w:firstLine="13"/>
              <w:jc w:val="both"/>
            </w:pPr>
          </w:p>
          <w:p w14:paraId="48FC9389" w14:textId="77777777" w:rsidR="0076742F" w:rsidRPr="0076742F" w:rsidRDefault="0076742F" w:rsidP="0076742F">
            <w:pPr>
              <w:ind w:firstLine="13"/>
              <w:jc w:val="both"/>
              <w:rPr>
                <w:b/>
              </w:rPr>
            </w:pPr>
            <w:r w:rsidRPr="0076742F">
              <w:t>2. Preliminarūs esami informaciniai objektai:</w:t>
            </w:r>
          </w:p>
          <w:p w14:paraId="1CB4CB62" w14:textId="77777777" w:rsidR="0076742F" w:rsidRPr="0076742F" w:rsidRDefault="0076742F" w:rsidP="005F1212">
            <w:pPr>
              <w:numPr>
                <w:ilvl w:val="1"/>
                <w:numId w:val="17"/>
              </w:numPr>
              <w:jc w:val="both"/>
            </w:pPr>
            <w:r w:rsidRPr="0076742F">
              <w:rPr>
                <w:u w:val="single"/>
              </w:rPr>
              <w:t>Turizmo informaciniai stendai</w:t>
            </w:r>
            <w:r w:rsidRPr="0076742F">
              <w:t>:</w:t>
            </w:r>
          </w:p>
          <w:p w14:paraId="5EEB358F" w14:textId="77777777" w:rsidR="0076742F" w:rsidRPr="0076742F" w:rsidRDefault="0076742F" w:rsidP="0076742F">
            <w:pPr>
              <w:tabs>
                <w:tab w:val="left" w:pos="540"/>
              </w:tabs>
              <w:jc w:val="both"/>
            </w:pPr>
            <w:r w:rsidRPr="0076742F">
              <w:t>2.1.1. Informacinės kolonos;</w:t>
            </w:r>
          </w:p>
          <w:p w14:paraId="00728951" w14:textId="77777777" w:rsidR="0076742F" w:rsidRPr="0076742F" w:rsidRDefault="0076742F" w:rsidP="0076742F">
            <w:pPr>
              <w:tabs>
                <w:tab w:val="left" w:pos="540"/>
              </w:tabs>
              <w:jc w:val="both"/>
            </w:pPr>
            <w:r w:rsidRPr="0076742F">
              <w:t>2.1.2. Informacinės kolonos su Klaipėdos žemėlapiu;</w:t>
            </w:r>
          </w:p>
          <w:p w14:paraId="450A9E26" w14:textId="77777777" w:rsidR="0076742F" w:rsidRPr="0076742F" w:rsidRDefault="0076742F" w:rsidP="0076742F">
            <w:pPr>
              <w:tabs>
                <w:tab w:val="left" w:pos="540"/>
              </w:tabs>
              <w:jc w:val="both"/>
            </w:pPr>
            <w:r w:rsidRPr="0076742F">
              <w:t>2.1.3. Didieji informaciniai stendai;</w:t>
            </w:r>
          </w:p>
          <w:p w14:paraId="4361FAB6" w14:textId="77777777" w:rsidR="0076742F" w:rsidRPr="0076742F" w:rsidRDefault="0076742F" w:rsidP="0076742F">
            <w:pPr>
              <w:tabs>
                <w:tab w:val="left" w:pos="540"/>
              </w:tabs>
              <w:jc w:val="both"/>
            </w:pPr>
            <w:r w:rsidRPr="0076742F">
              <w:t>2.1.4. Informacinių rodyklių stovai;</w:t>
            </w:r>
          </w:p>
          <w:p w14:paraId="20DBF46E" w14:textId="77777777" w:rsidR="0076742F" w:rsidRPr="0076742F" w:rsidRDefault="0076742F" w:rsidP="0076742F">
            <w:pPr>
              <w:tabs>
                <w:tab w:val="left" w:pos="540"/>
              </w:tabs>
              <w:jc w:val="both"/>
            </w:pPr>
            <w:r w:rsidRPr="0076742F">
              <w:t>2.1.5. Informacinės rodyklės;</w:t>
            </w:r>
          </w:p>
          <w:p w14:paraId="313CF169" w14:textId="77777777" w:rsidR="0076742F" w:rsidRPr="0076742F" w:rsidRDefault="0076742F" w:rsidP="0076742F">
            <w:pPr>
              <w:tabs>
                <w:tab w:val="left" w:pos="540"/>
              </w:tabs>
              <w:jc w:val="both"/>
            </w:pPr>
            <w:r w:rsidRPr="0076742F">
              <w:t>2.1.6. Informaciniai ženklai;</w:t>
            </w:r>
          </w:p>
          <w:p w14:paraId="41DC0992" w14:textId="4D56AAED" w:rsidR="001268D3" w:rsidRDefault="0076742F" w:rsidP="001268D3">
            <w:pPr>
              <w:tabs>
                <w:tab w:val="left" w:pos="540"/>
              </w:tabs>
              <w:jc w:val="both"/>
            </w:pPr>
            <w:r w:rsidRPr="0076742F">
              <w:t>2.1.7. Informaciniai stendai;</w:t>
            </w:r>
          </w:p>
          <w:p w14:paraId="2545B414" w14:textId="37514701" w:rsidR="0076742F" w:rsidRPr="0076742F" w:rsidRDefault="001268D3" w:rsidP="00A15F07">
            <w:pPr>
              <w:tabs>
                <w:tab w:val="left" w:pos="183"/>
                <w:tab w:val="left" w:pos="325"/>
                <w:tab w:val="left" w:pos="466"/>
              </w:tabs>
              <w:jc w:val="both"/>
            </w:pPr>
            <w:r>
              <w:t>2.1.8.</w:t>
            </w:r>
            <w:r w:rsidR="00A15F07">
              <w:t xml:space="preserve"> </w:t>
            </w:r>
            <w:r w:rsidR="0076742F" w:rsidRPr="0076742F">
              <w:t>Informacinės nukreipiančios kolonos su informacinėmis piktogramomis;</w:t>
            </w:r>
          </w:p>
          <w:p w14:paraId="7E1A2DE4" w14:textId="77777777" w:rsidR="0076742F" w:rsidRPr="0076742F" w:rsidRDefault="0076742F" w:rsidP="0076742F">
            <w:pPr>
              <w:tabs>
                <w:tab w:val="left" w:pos="540"/>
              </w:tabs>
              <w:jc w:val="both"/>
            </w:pPr>
            <w:r w:rsidRPr="0076742F">
              <w:t>2.1.9. Informacinė kolona su laikrodžiu;</w:t>
            </w:r>
          </w:p>
          <w:p w14:paraId="4D5F80BC" w14:textId="796B542A" w:rsidR="0076742F" w:rsidRPr="0076742F" w:rsidRDefault="0076742F" w:rsidP="0076742F">
            <w:pPr>
              <w:tabs>
                <w:tab w:val="left" w:pos="540"/>
              </w:tabs>
              <w:jc w:val="both"/>
            </w:pPr>
            <w:r w:rsidRPr="0076742F">
              <w:t xml:space="preserve">2.1.10. Informaciniai ženklai su </w:t>
            </w:r>
            <w:r w:rsidR="00A15F07" w:rsidRPr="0076742F">
              <w:t>Q</w:t>
            </w:r>
            <w:r w:rsidRPr="0076742F">
              <w:t>R kodu;</w:t>
            </w:r>
          </w:p>
          <w:p w14:paraId="63DA7E57" w14:textId="77777777" w:rsidR="0076742F" w:rsidRPr="0076742F" w:rsidRDefault="0076742F" w:rsidP="0076742F">
            <w:pPr>
              <w:tabs>
                <w:tab w:val="left" w:pos="540"/>
              </w:tabs>
              <w:jc w:val="both"/>
            </w:pPr>
            <w:r w:rsidRPr="0076742F">
              <w:lastRenderedPageBreak/>
              <w:t>2.1.11. Informaciniai ženklai su Brailio raštu;</w:t>
            </w:r>
          </w:p>
          <w:p w14:paraId="502DCBD6" w14:textId="713E18F3" w:rsidR="0076742F" w:rsidRPr="0076742F" w:rsidRDefault="0076742F" w:rsidP="0076742F">
            <w:pPr>
              <w:tabs>
                <w:tab w:val="left" w:pos="540"/>
              </w:tabs>
              <w:jc w:val="both"/>
            </w:pPr>
            <w:r w:rsidRPr="0076742F">
              <w:t>2.1.1</w:t>
            </w:r>
            <w:r w:rsidR="006A4A21">
              <w:t>2</w:t>
            </w:r>
            <w:r w:rsidRPr="0076742F">
              <w:t>. Bareljefiniai informaciniai ženklai, stendai;</w:t>
            </w:r>
          </w:p>
          <w:p w14:paraId="5E159D32" w14:textId="77777777" w:rsidR="0076742F" w:rsidRPr="0076742F" w:rsidRDefault="0076742F" w:rsidP="0076742F">
            <w:pPr>
              <w:jc w:val="both"/>
            </w:pPr>
            <w:r w:rsidRPr="0076742F">
              <w:t xml:space="preserve">2.2. </w:t>
            </w:r>
            <w:r w:rsidRPr="0076742F">
              <w:rPr>
                <w:u w:val="single"/>
              </w:rPr>
              <w:t>Smiltynės paplūdimio stendai</w:t>
            </w:r>
            <w:r w:rsidRPr="0076742F">
              <w:t>:</w:t>
            </w:r>
          </w:p>
          <w:p w14:paraId="7E3C67E5" w14:textId="1A4B093C" w:rsidR="0076742F" w:rsidRPr="0076742F" w:rsidRDefault="0076742F" w:rsidP="0076742F">
            <w:pPr>
              <w:tabs>
                <w:tab w:val="left" w:pos="540"/>
              </w:tabs>
              <w:jc w:val="both"/>
            </w:pPr>
            <w:r w:rsidRPr="0076742F">
              <w:t>2.2.1. Informaciniai stendai su paplūdimių informacija;</w:t>
            </w:r>
          </w:p>
          <w:p w14:paraId="6E6AA922" w14:textId="4BADF3A6" w:rsidR="0076742F" w:rsidRPr="0076742F" w:rsidRDefault="0076742F" w:rsidP="0076742F">
            <w:pPr>
              <w:tabs>
                <w:tab w:val="left" w:pos="540"/>
              </w:tabs>
              <w:jc w:val="both"/>
            </w:pPr>
            <w:r w:rsidRPr="0076742F">
              <w:t>2.2.2. Paplūdimių riboženkliai;</w:t>
            </w:r>
          </w:p>
          <w:p w14:paraId="0CE781C1" w14:textId="77777777" w:rsidR="0076742F" w:rsidRPr="0076742F" w:rsidRDefault="0076742F" w:rsidP="0076742F">
            <w:pPr>
              <w:tabs>
                <w:tab w:val="left" w:pos="540"/>
              </w:tabs>
              <w:jc w:val="both"/>
            </w:pPr>
            <w:r w:rsidRPr="0076742F">
              <w:t>2.2.3. Informacinė nukreipiančioji kolona;</w:t>
            </w:r>
          </w:p>
          <w:p w14:paraId="28697B18" w14:textId="77777777" w:rsidR="0076742F" w:rsidRPr="0076742F" w:rsidRDefault="0076742F" w:rsidP="0076742F">
            <w:pPr>
              <w:tabs>
                <w:tab w:val="left" w:pos="540"/>
              </w:tabs>
              <w:jc w:val="both"/>
            </w:pPr>
            <w:r w:rsidRPr="0076742F">
              <w:t>2.2.4. Informacinės piktogramos;</w:t>
            </w:r>
          </w:p>
          <w:p w14:paraId="71A4011C" w14:textId="77777777" w:rsidR="0076742F" w:rsidRPr="0076742F" w:rsidRDefault="0076742F" w:rsidP="0076742F">
            <w:pPr>
              <w:tabs>
                <w:tab w:val="left" w:pos="540"/>
              </w:tabs>
              <w:jc w:val="both"/>
            </w:pPr>
            <w:r w:rsidRPr="0076742F">
              <w:t>2.2.5. Lauko tualetų ženklinimas;</w:t>
            </w:r>
          </w:p>
          <w:p w14:paraId="3BCB949F" w14:textId="77777777" w:rsidR="0076742F" w:rsidRPr="0076742F" w:rsidRDefault="0076742F" w:rsidP="0076742F">
            <w:pPr>
              <w:jc w:val="both"/>
              <w:rPr>
                <w:u w:val="single"/>
              </w:rPr>
            </w:pPr>
            <w:r w:rsidRPr="0076742F">
              <w:t xml:space="preserve">2.3. </w:t>
            </w:r>
            <w:r w:rsidRPr="0076742F">
              <w:rPr>
                <w:u w:val="single"/>
              </w:rPr>
              <w:t>Melnragės ir Girulių paplūdimių stendai:</w:t>
            </w:r>
          </w:p>
          <w:p w14:paraId="0C115E93" w14:textId="77777777" w:rsidR="0076742F" w:rsidRPr="0076742F" w:rsidRDefault="0076742F" w:rsidP="0076742F">
            <w:pPr>
              <w:tabs>
                <w:tab w:val="left" w:pos="540"/>
              </w:tabs>
              <w:jc w:val="both"/>
            </w:pPr>
            <w:r w:rsidRPr="0076742F">
              <w:t>2.3.1. Informaciniai stendai su paplūdimių informacija;</w:t>
            </w:r>
          </w:p>
          <w:p w14:paraId="1165D378" w14:textId="77777777" w:rsidR="0076742F" w:rsidRPr="0076742F" w:rsidRDefault="0076742F" w:rsidP="0076742F">
            <w:pPr>
              <w:tabs>
                <w:tab w:val="left" w:pos="540"/>
              </w:tabs>
              <w:jc w:val="both"/>
            </w:pPr>
            <w:r w:rsidRPr="0076742F">
              <w:t>2.3.2. Paplūdimių riboženkliai;</w:t>
            </w:r>
          </w:p>
          <w:p w14:paraId="0A6E6090" w14:textId="77777777" w:rsidR="0076742F" w:rsidRPr="0076742F" w:rsidRDefault="0076742F" w:rsidP="0076742F">
            <w:pPr>
              <w:tabs>
                <w:tab w:val="left" w:pos="540"/>
              </w:tabs>
              <w:jc w:val="both"/>
            </w:pPr>
            <w:r w:rsidRPr="0076742F">
              <w:t>2.3.3. Informacinė nukreipiančioji kolona;</w:t>
            </w:r>
          </w:p>
          <w:p w14:paraId="477B301B" w14:textId="77777777" w:rsidR="0076742F" w:rsidRPr="0076742F" w:rsidRDefault="0076742F" w:rsidP="0076742F">
            <w:pPr>
              <w:tabs>
                <w:tab w:val="left" w:pos="540"/>
              </w:tabs>
              <w:jc w:val="both"/>
            </w:pPr>
            <w:r w:rsidRPr="0076742F">
              <w:t>2.3.4. Informacinės piktogramos;</w:t>
            </w:r>
          </w:p>
          <w:p w14:paraId="5424D657" w14:textId="41B5406D" w:rsidR="006A4A21" w:rsidRPr="0076742F" w:rsidRDefault="0076742F" w:rsidP="006A4A21">
            <w:pPr>
              <w:jc w:val="both"/>
              <w:rPr>
                <w:szCs w:val="20"/>
                <w:lang w:eastAsia="lt-LT"/>
              </w:rPr>
            </w:pPr>
            <w:r w:rsidRPr="0076742F">
              <w:t>2.3.5. Lauko tualetų ženklinimas.</w:t>
            </w:r>
          </w:p>
        </w:tc>
      </w:tr>
      <w:tr w:rsidR="0076742F" w:rsidRPr="0076742F" w14:paraId="3F4B0A65" w14:textId="77777777" w:rsidTr="00225AF0">
        <w:trPr>
          <w:trHeight w:val="1706"/>
        </w:trPr>
        <w:tc>
          <w:tcPr>
            <w:tcW w:w="704" w:type="dxa"/>
            <w:tcBorders>
              <w:top w:val="single" w:sz="4" w:space="0" w:color="auto"/>
              <w:left w:val="single" w:sz="4" w:space="0" w:color="auto"/>
              <w:bottom w:val="single" w:sz="4" w:space="0" w:color="auto"/>
              <w:right w:val="single" w:sz="4" w:space="0" w:color="auto"/>
            </w:tcBorders>
          </w:tcPr>
          <w:p w14:paraId="36DF7292" w14:textId="30069E5C" w:rsidR="0076742F" w:rsidRPr="0076742F" w:rsidRDefault="00FB167F" w:rsidP="0076742F">
            <w:pPr>
              <w:rPr>
                <w:color w:val="000000"/>
                <w:szCs w:val="20"/>
                <w:lang w:eastAsia="lt-LT"/>
              </w:rPr>
            </w:pPr>
            <w:r w:rsidRPr="000822A7">
              <w:rPr>
                <w:color w:val="000000"/>
                <w:szCs w:val="20"/>
                <w:lang w:eastAsia="lt-LT"/>
              </w:rPr>
              <w:lastRenderedPageBreak/>
              <w:t>2.2.</w:t>
            </w:r>
          </w:p>
        </w:tc>
        <w:tc>
          <w:tcPr>
            <w:tcW w:w="1559" w:type="dxa"/>
            <w:tcBorders>
              <w:top w:val="single" w:sz="4" w:space="0" w:color="auto"/>
              <w:left w:val="single" w:sz="4" w:space="0" w:color="auto"/>
              <w:bottom w:val="single" w:sz="4" w:space="0" w:color="auto"/>
              <w:right w:val="single" w:sz="4" w:space="0" w:color="auto"/>
            </w:tcBorders>
          </w:tcPr>
          <w:p w14:paraId="353B25A1" w14:textId="77777777" w:rsidR="0076742F" w:rsidRPr="0076742F" w:rsidRDefault="0076742F" w:rsidP="0076742F">
            <w:pPr>
              <w:rPr>
                <w:color w:val="000000"/>
                <w:szCs w:val="20"/>
                <w:lang w:eastAsia="lt-LT"/>
              </w:rPr>
            </w:pPr>
            <w:r w:rsidRPr="0076742F">
              <w:rPr>
                <w:color w:val="000000"/>
                <w:szCs w:val="20"/>
                <w:lang w:eastAsia="lt-LT"/>
              </w:rPr>
              <w:t>Bendrieji reikalavimai</w:t>
            </w:r>
          </w:p>
          <w:p w14:paraId="391F5C1E" w14:textId="77777777" w:rsidR="0076742F" w:rsidRPr="0076742F" w:rsidRDefault="0076742F" w:rsidP="0076742F">
            <w:pPr>
              <w:rPr>
                <w:color w:val="000000"/>
                <w:szCs w:val="20"/>
                <w:lang w:eastAsia="lt-LT"/>
              </w:rPr>
            </w:pPr>
          </w:p>
        </w:tc>
        <w:tc>
          <w:tcPr>
            <w:tcW w:w="7365" w:type="dxa"/>
            <w:tcBorders>
              <w:top w:val="single" w:sz="4" w:space="0" w:color="auto"/>
              <w:left w:val="single" w:sz="4" w:space="0" w:color="auto"/>
              <w:bottom w:val="single" w:sz="4" w:space="0" w:color="auto"/>
              <w:right w:val="single" w:sz="4" w:space="0" w:color="auto"/>
            </w:tcBorders>
          </w:tcPr>
          <w:p w14:paraId="031DC172" w14:textId="77777777" w:rsidR="0076742F" w:rsidRPr="0076742F" w:rsidRDefault="0076742F" w:rsidP="005F1212">
            <w:pPr>
              <w:numPr>
                <w:ilvl w:val="0"/>
                <w:numId w:val="15"/>
              </w:numPr>
              <w:tabs>
                <w:tab w:val="left" w:pos="315"/>
              </w:tabs>
              <w:ind w:left="31"/>
              <w:contextualSpacing/>
              <w:jc w:val="both"/>
              <w:rPr>
                <w:szCs w:val="20"/>
                <w:lang w:eastAsia="lt-LT"/>
              </w:rPr>
            </w:pPr>
            <w:r w:rsidRPr="0076742F">
              <w:rPr>
                <w:szCs w:val="20"/>
                <w:lang w:eastAsia="lt-LT"/>
              </w:rPr>
              <w:t>1. Pasiūlymo kainoje turi būti įvertinta: transporto išlaidos, visos reikalingos detalės informacinių objektų maketavimui, gamybai, montavimui, remontui (įskaitant PVM), visos su informacinių objektų reikalingomis dalių pristatymu, remontu ir garantiniu remontu susijusios išlaidos.</w:t>
            </w:r>
          </w:p>
          <w:p w14:paraId="2792DE06" w14:textId="77777777" w:rsidR="0076742F" w:rsidRPr="0076742F" w:rsidRDefault="0076742F" w:rsidP="005F1212">
            <w:pPr>
              <w:numPr>
                <w:ilvl w:val="0"/>
                <w:numId w:val="15"/>
              </w:numPr>
              <w:tabs>
                <w:tab w:val="left" w:pos="315"/>
              </w:tabs>
              <w:ind w:left="31"/>
              <w:contextualSpacing/>
              <w:jc w:val="both"/>
              <w:rPr>
                <w:szCs w:val="20"/>
                <w:lang w:eastAsia="lt-LT"/>
              </w:rPr>
            </w:pPr>
            <w:r w:rsidRPr="0076742F">
              <w:rPr>
                <w:szCs w:val="20"/>
                <w:lang w:eastAsia="lt-LT"/>
              </w:rPr>
              <w:t>2. Informacinių objektų remontui reikalingų laikinų privažiavimo kelių įsirengimas, energetinių išteklių užsitikrinimas remonto darbų vykdymui ir jų kaštų padengimas remonto darbų laikotarpiu.</w:t>
            </w:r>
          </w:p>
          <w:p w14:paraId="485C5B15" w14:textId="77777777" w:rsidR="0076742F" w:rsidRPr="0076742F" w:rsidRDefault="0076742F" w:rsidP="005F1212">
            <w:pPr>
              <w:numPr>
                <w:ilvl w:val="0"/>
                <w:numId w:val="15"/>
              </w:numPr>
              <w:tabs>
                <w:tab w:val="left" w:pos="315"/>
              </w:tabs>
              <w:ind w:left="31"/>
              <w:contextualSpacing/>
              <w:jc w:val="both"/>
              <w:rPr>
                <w:szCs w:val="20"/>
                <w:lang w:eastAsia="lt-LT"/>
              </w:rPr>
            </w:pPr>
            <w:r w:rsidRPr="0076742F">
              <w:rPr>
                <w:szCs w:val="20"/>
                <w:lang w:eastAsia="lt-LT"/>
              </w:rPr>
              <w:t xml:space="preserve">3. </w:t>
            </w:r>
            <w:r w:rsidRPr="0076742F">
              <w:rPr>
                <w:lang w:eastAsia="lt-LT"/>
              </w:rPr>
              <w:t>Visi techninėje specifikacijoje pateikti vaizdai nurodo esamus Klaipėdos miesto informacinius objektus, kurie gali keistis, kai įsigyjami nauji informaciniai objektai, šie vaizdai yra skirti iliustruoti tekstą kaip vizualiniai pavyzdžiai.</w:t>
            </w:r>
          </w:p>
          <w:p w14:paraId="1A1F0960" w14:textId="77777777" w:rsidR="0076742F" w:rsidRPr="0076742F" w:rsidRDefault="0076742F" w:rsidP="005F1212">
            <w:pPr>
              <w:numPr>
                <w:ilvl w:val="0"/>
                <w:numId w:val="15"/>
              </w:numPr>
              <w:tabs>
                <w:tab w:val="left" w:pos="315"/>
              </w:tabs>
              <w:ind w:left="31"/>
              <w:contextualSpacing/>
              <w:jc w:val="both"/>
              <w:rPr>
                <w:szCs w:val="20"/>
                <w:lang w:eastAsia="lt-LT"/>
              </w:rPr>
            </w:pPr>
            <w:r w:rsidRPr="0076742F">
              <w:rPr>
                <w:szCs w:val="20"/>
                <w:lang w:eastAsia="lt-LT"/>
              </w:rPr>
              <w:t xml:space="preserve">4. </w:t>
            </w:r>
            <w:r w:rsidRPr="0076742F">
              <w:rPr>
                <w:lang w:eastAsia="lt-LT"/>
              </w:rPr>
              <w:t xml:space="preserve">Vykdant informacinių objektų remonto darbus, visi darbų zonose funkcionuojantys inžineriniai tinklai turi būti išsaugoti ir nepažeisti. </w:t>
            </w:r>
          </w:p>
          <w:p w14:paraId="33B76C10" w14:textId="77777777" w:rsidR="0076742F" w:rsidRPr="0076742F" w:rsidRDefault="0076742F" w:rsidP="005F1212">
            <w:pPr>
              <w:numPr>
                <w:ilvl w:val="0"/>
                <w:numId w:val="15"/>
              </w:numPr>
              <w:tabs>
                <w:tab w:val="left" w:pos="315"/>
              </w:tabs>
              <w:ind w:left="31"/>
              <w:contextualSpacing/>
              <w:jc w:val="both"/>
              <w:rPr>
                <w:szCs w:val="20"/>
                <w:lang w:eastAsia="lt-LT"/>
              </w:rPr>
            </w:pPr>
            <w:r w:rsidRPr="0076742F">
              <w:rPr>
                <w:szCs w:val="20"/>
                <w:lang w:eastAsia="lt-LT"/>
              </w:rPr>
              <w:t xml:space="preserve">5. </w:t>
            </w:r>
            <w:r w:rsidRPr="0076742F">
              <w:rPr>
                <w:lang w:eastAsia="lt-LT"/>
              </w:rPr>
              <w:t>Visi darbai, kurie gali būti pagrįstai laikomi būtinais ir tinkamam bei saugiam informacinių objektų remonto darbų vykdymui ir eksploatavimui, turi būti privalomai atlikti nepriklausomai nuo to, ar jie yra apibūdinti šioje specifikacijoje ar ne.</w:t>
            </w:r>
          </w:p>
          <w:p w14:paraId="1EB96088" w14:textId="6154E572" w:rsidR="0076742F" w:rsidRPr="0076742F" w:rsidRDefault="0076742F" w:rsidP="0076742F">
            <w:pPr>
              <w:jc w:val="both"/>
              <w:rPr>
                <w:szCs w:val="20"/>
                <w:lang w:eastAsia="lt-LT"/>
              </w:rPr>
            </w:pPr>
            <w:r w:rsidRPr="0076742F">
              <w:rPr>
                <w:szCs w:val="20"/>
                <w:lang w:eastAsia="lt-LT"/>
              </w:rPr>
              <w:t>6. Užbaigus informacinių objektų remonto darbus visa rangos metu pažeista (-i)/sugadinta (-i) infrastruktūra, inžineriniai tinklai, želdiniai ir kt. objektai/elementai privalo būti atstatyti į buvusią padėtį.</w:t>
            </w:r>
          </w:p>
          <w:p w14:paraId="48B8F628" w14:textId="333137DA" w:rsidR="0076742F" w:rsidRPr="0076742F" w:rsidRDefault="0076742F" w:rsidP="0076742F">
            <w:pPr>
              <w:jc w:val="both"/>
              <w:rPr>
                <w:lang w:eastAsia="lt-LT"/>
              </w:rPr>
            </w:pPr>
            <w:r w:rsidRPr="0076742F">
              <w:rPr>
                <w:lang w:eastAsia="lt-LT"/>
              </w:rPr>
              <w:t xml:space="preserve">7. </w:t>
            </w:r>
            <w:r w:rsidRPr="0076742F">
              <w:rPr>
                <w:rFonts w:eastAsia="Calibri"/>
              </w:rPr>
              <w:t>Informacinių objektų remonto darbams taikoma ne mažesn</w:t>
            </w:r>
            <w:r w:rsidR="00081F0D">
              <w:rPr>
                <w:rFonts w:eastAsia="Calibri"/>
              </w:rPr>
              <w:t>ė</w:t>
            </w:r>
            <w:r w:rsidRPr="0076742F">
              <w:rPr>
                <w:rFonts w:eastAsia="Calibri"/>
              </w:rPr>
              <w:t xml:space="preserve"> nei 2 metų garantija.</w:t>
            </w:r>
          </w:p>
          <w:p w14:paraId="7AC83192" w14:textId="77777777" w:rsidR="0076742F" w:rsidRPr="0076742F" w:rsidRDefault="0076742F" w:rsidP="0076742F">
            <w:pPr>
              <w:jc w:val="both"/>
              <w:rPr>
                <w:lang w:eastAsia="lt-LT"/>
              </w:rPr>
            </w:pPr>
            <w:r w:rsidRPr="0076742F">
              <w:rPr>
                <w:lang w:eastAsia="lt-LT"/>
              </w:rPr>
              <w:t>8. Garantinio remonto laikotarpiu Rangovas savo sąskaita turės ištaisyti defektus, atsiradusius dėl netinkamai Rangovo atliktų informacinių objektų remonto darbų.</w:t>
            </w:r>
          </w:p>
          <w:p w14:paraId="6D22B475" w14:textId="77777777" w:rsidR="0076742F" w:rsidRPr="0076742F" w:rsidRDefault="0076742F" w:rsidP="0076742F">
            <w:pPr>
              <w:jc w:val="both"/>
              <w:rPr>
                <w:rFonts w:eastAsia="Calibri"/>
              </w:rPr>
            </w:pPr>
            <w:r w:rsidRPr="0076742F">
              <w:rPr>
                <w:rFonts w:eastAsia="Calibri"/>
              </w:rPr>
              <w:t xml:space="preserve">9. Šioje techninėje specifikacijoje nurodyti informacinių objektų matmenys gali keistis </w:t>
            </w:r>
            <w:r w:rsidRPr="0076742F">
              <w:rPr>
                <w:szCs w:val="20"/>
                <w:lang w:eastAsia="lt-LT"/>
              </w:rPr>
              <w:t xml:space="preserve">± </w:t>
            </w:r>
            <w:r w:rsidRPr="0076742F">
              <w:rPr>
                <w:rFonts w:eastAsia="Calibri"/>
              </w:rPr>
              <w:t>2 proc. ribose.</w:t>
            </w:r>
          </w:p>
          <w:p w14:paraId="6771E79C" w14:textId="77777777" w:rsidR="0076742F" w:rsidRPr="0076742F" w:rsidRDefault="0076742F" w:rsidP="005F1212">
            <w:pPr>
              <w:numPr>
                <w:ilvl w:val="0"/>
                <w:numId w:val="15"/>
              </w:numPr>
              <w:tabs>
                <w:tab w:val="left" w:pos="300"/>
              </w:tabs>
              <w:autoSpaceDE w:val="0"/>
              <w:autoSpaceDN w:val="0"/>
              <w:adjustRightInd w:val="0"/>
              <w:ind w:left="31"/>
              <w:contextualSpacing/>
              <w:jc w:val="both"/>
              <w:rPr>
                <w:rFonts w:eastAsia="Calibri"/>
                <w:szCs w:val="20"/>
                <w:lang w:eastAsia="lt-LT"/>
              </w:rPr>
            </w:pPr>
            <w:r w:rsidRPr="0076742F">
              <w:rPr>
                <w:rFonts w:eastAsia="Calibri"/>
                <w:szCs w:val="20"/>
                <w:lang w:eastAsia="lt-LT"/>
              </w:rPr>
              <w:t>10. Vykdant informacinių objektų remonto darbus, Rangovas privalo netrukdyti dirbti kitiems specialistams, atliekantiems darbus, Užsakovo atstovams bei atsižvelgti į jų teikiamas pastabas ir teisėtus reikalavimus.</w:t>
            </w:r>
          </w:p>
          <w:p w14:paraId="17CF364C" w14:textId="77777777" w:rsidR="0076742F" w:rsidRPr="0076742F" w:rsidRDefault="0076742F" w:rsidP="005F1212">
            <w:pPr>
              <w:numPr>
                <w:ilvl w:val="0"/>
                <w:numId w:val="15"/>
              </w:numPr>
              <w:tabs>
                <w:tab w:val="left" w:pos="300"/>
              </w:tabs>
              <w:autoSpaceDE w:val="0"/>
              <w:autoSpaceDN w:val="0"/>
              <w:adjustRightInd w:val="0"/>
              <w:ind w:left="31"/>
              <w:contextualSpacing/>
              <w:jc w:val="both"/>
              <w:rPr>
                <w:rFonts w:eastAsia="Calibri"/>
                <w:szCs w:val="20"/>
                <w:lang w:eastAsia="lt-LT"/>
              </w:rPr>
            </w:pPr>
            <w:r w:rsidRPr="0076742F">
              <w:rPr>
                <w:rFonts w:eastAsia="Calibri"/>
                <w:szCs w:val="20"/>
                <w:lang w:eastAsia="lt-LT"/>
              </w:rPr>
              <w:t>11. Vykdant remonto darbus t</w:t>
            </w:r>
            <w:r w:rsidRPr="0076742F">
              <w:rPr>
                <w:lang w:eastAsia="lt-LT"/>
              </w:rPr>
              <w:t>uri būti užtikrintas saugus darbas, gaisrinė sauga ir aplinkos apsauga bei tinkamas darbo higienos sąlygos, taip pat gretimos aplinkos bei gamtos apsauga, greta vykdomų remonto darbų vietos judančių žmonių apsauga nuo remonto darbų keliamo pavojaus, be to, nepažeisti trečiųjų asmenų gyvenimo ir veiklos sąlygų, nurodytų Lietuvos Respublikos statybos įstatyme.</w:t>
            </w:r>
          </w:p>
          <w:p w14:paraId="0362C74C" w14:textId="77777777" w:rsidR="0076742F" w:rsidRPr="0076742F" w:rsidRDefault="0076742F" w:rsidP="005F1212">
            <w:pPr>
              <w:numPr>
                <w:ilvl w:val="0"/>
                <w:numId w:val="15"/>
              </w:numPr>
              <w:tabs>
                <w:tab w:val="left" w:pos="300"/>
              </w:tabs>
              <w:autoSpaceDE w:val="0"/>
              <w:autoSpaceDN w:val="0"/>
              <w:adjustRightInd w:val="0"/>
              <w:ind w:left="31"/>
              <w:contextualSpacing/>
              <w:jc w:val="both"/>
              <w:rPr>
                <w:rFonts w:eastAsia="Calibri"/>
                <w:szCs w:val="20"/>
                <w:lang w:eastAsia="lt-LT"/>
              </w:rPr>
            </w:pPr>
            <w:r w:rsidRPr="0076742F">
              <w:rPr>
                <w:rFonts w:eastAsia="Calibri"/>
                <w:szCs w:val="20"/>
                <w:lang w:eastAsia="lt-LT"/>
              </w:rPr>
              <w:lastRenderedPageBreak/>
              <w:t>12. Rangovas visus iškilusius klausimus ir problemas, susijusias su šioje techninėje specifikacijoje nustatytomis apimtimis, turi spręsti savarankiškai (savo pastangomis), tačiau galutinius sprendinius priimti tik suderinęs su Užsakovu.</w:t>
            </w:r>
          </w:p>
          <w:p w14:paraId="7F845F3C" w14:textId="77777777" w:rsidR="0076742F" w:rsidRPr="0076742F" w:rsidRDefault="0076742F" w:rsidP="005F1212">
            <w:pPr>
              <w:numPr>
                <w:ilvl w:val="0"/>
                <w:numId w:val="15"/>
              </w:numPr>
              <w:tabs>
                <w:tab w:val="left" w:pos="300"/>
              </w:tabs>
              <w:autoSpaceDE w:val="0"/>
              <w:autoSpaceDN w:val="0"/>
              <w:adjustRightInd w:val="0"/>
              <w:ind w:left="31"/>
              <w:contextualSpacing/>
              <w:jc w:val="both"/>
              <w:rPr>
                <w:rFonts w:eastAsia="Calibri"/>
                <w:szCs w:val="20"/>
                <w:lang w:eastAsia="lt-LT"/>
              </w:rPr>
            </w:pPr>
            <w:r w:rsidRPr="0076742F">
              <w:rPr>
                <w:rFonts w:eastAsia="Calibri"/>
                <w:szCs w:val="20"/>
                <w:lang w:eastAsia="lt-LT"/>
              </w:rPr>
              <w:t>13. Remonto darbų vykdymo eigoje susidariusias atliekas tvarkyti laikantis visų galiojančių įstatymų.</w:t>
            </w:r>
          </w:p>
          <w:p w14:paraId="14467C95" w14:textId="77777777" w:rsidR="0076742F" w:rsidRPr="0076742F" w:rsidRDefault="0076742F" w:rsidP="005F1212">
            <w:pPr>
              <w:numPr>
                <w:ilvl w:val="0"/>
                <w:numId w:val="15"/>
              </w:numPr>
              <w:tabs>
                <w:tab w:val="left" w:pos="300"/>
              </w:tabs>
              <w:autoSpaceDE w:val="0"/>
              <w:autoSpaceDN w:val="0"/>
              <w:adjustRightInd w:val="0"/>
              <w:ind w:left="31"/>
              <w:contextualSpacing/>
              <w:jc w:val="both"/>
              <w:rPr>
                <w:rFonts w:eastAsia="Calibri"/>
                <w:szCs w:val="20"/>
                <w:lang w:eastAsia="lt-LT"/>
              </w:rPr>
            </w:pPr>
            <w:r w:rsidRPr="0076742F">
              <w:rPr>
                <w:rFonts w:eastAsia="Calibri"/>
                <w:szCs w:val="20"/>
                <w:lang w:eastAsia="lt-LT"/>
              </w:rPr>
              <w:t>14. Esant poreikiui vykdant žemės kasimo darbus, išsiimti žemės kasimo darbų leidimą.</w:t>
            </w:r>
          </w:p>
          <w:p w14:paraId="6F26164D" w14:textId="77777777" w:rsidR="0076742F" w:rsidRPr="0076742F" w:rsidRDefault="0076742F" w:rsidP="0076742F">
            <w:pPr>
              <w:jc w:val="both"/>
              <w:rPr>
                <w:szCs w:val="20"/>
                <w:lang w:eastAsia="lt-LT"/>
              </w:rPr>
            </w:pPr>
            <w:r w:rsidRPr="0076742F">
              <w:rPr>
                <w:szCs w:val="20"/>
                <w:lang w:eastAsia="lt-LT"/>
              </w:rPr>
              <w:t>15.Rangovas privalo apsirūpinti kokybiškomis medžiagomis informacinių objektų, atnaujinimui, remontui.</w:t>
            </w:r>
          </w:p>
          <w:p w14:paraId="23326E54" w14:textId="77777777" w:rsidR="0076742F" w:rsidRPr="0076742F" w:rsidRDefault="0076742F" w:rsidP="0076742F">
            <w:pPr>
              <w:jc w:val="both"/>
              <w:rPr>
                <w:szCs w:val="20"/>
                <w:lang w:eastAsia="lt-LT"/>
              </w:rPr>
            </w:pPr>
            <w:r w:rsidRPr="0076742F">
              <w:rPr>
                <w:szCs w:val="20"/>
                <w:lang w:eastAsia="lt-LT"/>
              </w:rPr>
              <w:t>16.Visi medienos ruošiniai privalo būti obliuoti ir išdžiovinti.</w:t>
            </w:r>
          </w:p>
          <w:p w14:paraId="60BF44C9" w14:textId="77777777" w:rsidR="0076742F" w:rsidRPr="0076742F" w:rsidRDefault="0076742F" w:rsidP="0076742F">
            <w:pPr>
              <w:jc w:val="both"/>
              <w:rPr>
                <w:bCs/>
                <w:szCs w:val="20"/>
                <w:lang w:eastAsia="lt-LT"/>
              </w:rPr>
            </w:pPr>
            <w:r w:rsidRPr="0076742F">
              <w:rPr>
                <w:szCs w:val="20"/>
                <w:lang w:eastAsia="lt-LT"/>
              </w:rPr>
              <w:t>17. V</w:t>
            </w:r>
            <w:r w:rsidRPr="0076742F">
              <w:rPr>
                <w:bCs/>
                <w:szCs w:val="20"/>
                <w:lang w:eastAsia="lt-LT"/>
              </w:rPr>
              <w:t>isus informacinių objektų darbus Rangovas atlieka tik pagal Užsakovo el. paštu pateiktus užsakymus.</w:t>
            </w:r>
          </w:p>
          <w:p w14:paraId="24BEBCAC" w14:textId="77777777" w:rsidR="0076742F" w:rsidRPr="0076742F" w:rsidRDefault="0076742F" w:rsidP="0076742F">
            <w:pPr>
              <w:jc w:val="both"/>
              <w:rPr>
                <w:bCs/>
                <w:szCs w:val="20"/>
                <w:lang w:eastAsia="lt-LT"/>
              </w:rPr>
            </w:pPr>
            <w:r w:rsidRPr="0076742F">
              <w:rPr>
                <w:bCs/>
                <w:szCs w:val="20"/>
                <w:lang w:eastAsia="lt-LT"/>
              </w:rPr>
              <w:t>18. Informacinių objektų remonto darbų vykdymo terminą nustato Užsakovas teikdamas užsakymą, atsižvelgiant į informacinių objektų remonto darbų pobūdį, kiekį, svarbumą ir pan.</w:t>
            </w:r>
          </w:p>
          <w:p w14:paraId="4458CA4E" w14:textId="4D132540" w:rsidR="0076742F" w:rsidRPr="0076742F" w:rsidRDefault="0076742F" w:rsidP="0076742F">
            <w:pPr>
              <w:jc w:val="both"/>
              <w:rPr>
                <w:bCs/>
                <w:szCs w:val="20"/>
                <w:lang w:eastAsia="lt-LT"/>
              </w:rPr>
            </w:pPr>
            <w:r w:rsidRPr="0076742F">
              <w:rPr>
                <w:bCs/>
                <w:szCs w:val="20"/>
                <w:lang w:eastAsia="lt-LT"/>
              </w:rPr>
              <w:t>19. Informaciniai objektai, kuri</w:t>
            </w:r>
            <w:r w:rsidR="00081F0D">
              <w:rPr>
                <w:bCs/>
                <w:szCs w:val="20"/>
                <w:lang w:eastAsia="lt-LT"/>
              </w:rPr>
              <w:t>e</w:t>
            </w:r>
            <w:r w:rsidRPr="0076742F">
              <w:rPr>
                <w:bCs/>
                <w:szCs w:val="20"/>
                <w:lang w:eastAsia="lt-LT"/>
              </w:rPr>
              <w:t xml:space="preserve"> kelią pavojų aplinkiniams, Rangovas ne vėliau kaip per 3 val. privalo pažymėti įspėjamaisiais ženklais.</w:t>
            </w:r>
          </w:p>
          <w:p w14:paraId="1D55F88A" w14:textId="77777777" w:rsidR="0076742F" w:rsidRPr="0076742F" w:rsidRDefault="0076742F" w:rsidP="0076742F">
            <w:pPr>
              <w:jc w:val="both"/>
              <w:rPr>
                <w:bCs/>
                <w:szCs w:val="20"/>
                <w:lang w:eastAsia="lt-LT"/>
              </w:rPr>
            </w:pPr>
            <w:r w:rsidRPr="0076742F">
              <w:rPr>
                <w:bCs/>
                <w:szCs w:val="20"/>
                <w:lang w:eastAsia="lt-LT"/>
              </w:rPr>
              <w:t>20. Kai atliekami didelės apimties informacinių objektų remonto darbai, Rangovas privalo įsirengti ženklus/stendus informuojančius visuomenę apie vykdomus remonto darbus ir jų vykdymo laikotarpį.</w:t>
            </w:r>
          </w:p>
          <w:p w14:paraId="062C96AF" w14:textId="77777777" w:rsidR="0076742F" w:rsidRPr="0076742F" w:rsidRDefault="0076742F" w:rsidP="0076742F">
            <w:pPr>
              <w:jc w:val="both"/>
              <w:rPr>
                <w:bCs/>
                <w:szCs w:val="20"/>
                <w:lang w:eastAsia="lt-LT"/>
              </w:rPr>
            </w:pPr>
            <w:r w:rsidRPr="0076742F">
              <w:rPr>
                <w:bCs/>
                <w:szCs w:val="20"/>
                <w:lang w:eastAsia="lt-LT"/>
              </w:rPr>
              <w:t>21. Vykdant informacinių objektų maketavimo darbus, Užsakovui pateikti 2-5 pavyzdžius derinimui.</w:t>
            </w:r>
          </w:p>
          <w:p w14:paraId="779D752A" w14:textId="4E4C43EC" w:rsidR="0076742F" w:rsidRDefault="0076742F" w:rsidP="0076742F">
            <w:pPr>
              <w:jc w:val="both"/>
            </w:pPr>
            <w:r w:rsidRPr="0076742F">
              <w:t>22. Jei Užsakovo pranešime nenurodyta kitaip, tuomet keičiama grafinė ir vaizdinė medžiaga turi visiškai atitikti esamą informacinių stendų medžiagą.</w:t>
            </w:r>
          </w:p>
          <w:p w14:paraId="6EA4B1EF" w14:textId="065A707D" w:rsidR="00311513" w:rsidRPr="00F24B09" w:rsidRDefault="00311513" w:rsidP="00F24B09">
            <w:pPr>
              <w:tabs>
                <w:tab w:val="left" w:pos="325"/>
              </w:tabs>
              <w:jc w:val="both"/>
            </w:pPr>
          </w:p>
        </w:tc>
      </w:tr>
      <w:tr w:rsidR="0076742F" w:rsidRPr="0076742F" w14:paraId="3F22F88E" w14:textId="77777777" w:rsidTr="00225AF0">
        <w:tc>
          <w:tcPr>
            <w:tcW w:w="704" w:type="dxa"/>
            <w:tcBorders>
              <w:top w:val="single" w:sz="4" w:space="0" w:color="auto"/>
              <w:left w:val="single" w:sz="4" w:space="0" w:color="auto"/>
              <w:bottom w:val="single" w:sz="4" w:space="0" w:color="auto"/>
              <w:right w:val="single" w:sz="4" w:space="0" w:color="auto"/>
            </w:tcBorders>
          </w:tcPr>
          <w:p w14:paraId="3CDAA62C" w14:textId="5DF9ED1C" w:rsidR="0076742F" w:rsidRPr="0076742F" w:rsidRDefault="0076742F" w:rsidP="0076742F">
            <w:pPr>
              <w:rPr>
                <w:color w:val="000000"/>
                <w:szCs w:val="20"/>
                <w:lang w:eastAsia="lt-LT"/>
              </w:rPr>
            </w:pPr>
            <w:r w:rsidRPr="0076742F">
              <w:rPr>
                <w:color w:val="000000"/>
                <w:szCs w:val="20"/>
                <w:lang w:eastAsia="lt-LT"/>
              </w:rPr>
              <w:lastRenderedPageBreak/>
              <w:t>2.</w:t>
            </w:r>
            <w:r w:rsidR="00FB167F">
              <w:rPr>
                <w:color w:val="000000"/>
                <w:szCs w:val="20"/>
                <w:lang w:eastAsia="lt-LT"/>
              </w:rPr>
              <w:t>3</w:t>
            </w:r>
            <w:r w:rsidRPr="0076742F">
              <w:rPr>
                <w:color w:val="000000"/>
                <w:szCs w:val="20"/>
                <w:lang w:eastAsia="lt-LT"/>
              </w:rPr>
              <w:t>.</w:t>
            </w:r>
          </w:p>
        </w:tc>
        <w:tc>
          <w:tcPr>
            <w:tcW w:w="1559" w:type="dxa"/>
            <w:tcBorders>
              <w:top w:val="single" w:sz="4" w:space="0" w:color="auto"/>
              <w:left w:val="single" w:sz="4" w:space="0" w:color="auto"/>
              <w:bottom w:val="single" w:sz="4" w:space="0" w:color="auto"/>
              <w:right w:val="single" w:sz="4" w:space="0" w:color="auto"/>
            </w:tcBorders>
          </w:tcPr>
          <w:p w14:paraId="2B25CBE3" w14:textId="77777777" w:rsidR="0076742F" w:rsidRPr="0076742F" w:rsidRDefault="0076742F" w:rsidP="0076742F">
            <w:pPr>
              <w:rPr>
                <w:color w:val="000000"/>
                <w:szCs w:val="20"/>
                <w:lang w:eastAsia="lt-LT"/>
              </w:rPr>
            </w:pPr>
            <w:r w:rsidRPr="0076742F">
              <w:rPr>
                <w:color w:val="000000"/>
                <w:szCs w:val="20"/>
                <w:lang w:eastAsia="lt-LT"/>
              </w:rPr>
              <w:t>Pagrindiniai reikalavimai</w:t>
            </w:r>
          </w:p>
        </w:tc>
        <w:tc>
          <w:tcPr>
            <w:tcW w:w="7365" w:type="dxa"/>
            <w:tcBorders>
              <w:top w:val="single" w:sz="4" w:space="0" w:color="auto"/>
              <w:left w:val="single" w:sz="4" w:space="0" w:color="auto"/>
              <w:bottom w:val="single" w:sz="4" w:space="0" w:color="auto"/>
              <w:right w:val="single" w:sz="4" w:space="0" w:color="auto"/>
            </w:tcBorders>
          </w:tcPr>
          <w:p w14:paraId="640B9E80" w14:textId="77777777" w:rsidR="0076742F" w:rsidRPr="0076742F" w:rsidRDefault="0076742F" w:rsidP="0076742F">
            <w:pPr>
              <w:jc w:val="both"/>
              <w:rPr>
                <w:b/>
              </w:rPr>
            </w:pPr>
            <w:r w:rsidRPr="0076742F">
              <w:rPr>
                <w:b/>
              </w:rPr>
              <w:t>1.    Informacinės kolonos remontas (schema Nr. 1, 2; pav. 1):</w:t>
            </w:r>
          </w:p>
          <w:p w14:paraId="2CCC88F1" w14:textId="77777777" w:rsidR="0076742F" w:rsidRPr="0076742F" w:rsidRDefault="0076742F" w:rsidP="00117D9C">
            <w:pPr>
              <w:numPr>
                <w:ilvl w:val="1"/>
                <w:numId w:val="18"/>
              </w:numPr>
              <w:tabs>
                <w:tab w:val="num" w:pos="137"/>
                <w:tab w:val="left" w:pos="562"/>
              </w:tabs>
              <w:jc w:val="both"/>
            </w:pPr>
            <w:r w:rsidRPr="0076742F">
              <w:t xml:space="preserve"> Informacinės kolonos su Klaipėdos žemėlapiu priežiūra ir atnaujinimo darbai:</w:t>
            </w:r>
          </w:p>
          <w:p w14:paraId="3DAE435E" w14:textId="77777777" w:rsidR="0076742F" w:rsidRPr="0076742F" w:rsidRDefault="0076742F" w:rsidP="0076742F">
            <w:pPr>
              <w:jc w:val="both"/>
            </w:pPr>
            <w:r w:rsidRPr="0076742F">
              <w:t xml:space="preserve">1.1.1. vitrininės dalies išvalymas; </w:t>
            </w:r>
          </w:p>
          <w:p w14:paraId="615B415E" w14:textId="77777777" w:rsidR="0076742F" w:rsidRPr="0076742F" w:rsidRDefault="0076742F" w:rsidP="0076742F">
            <w:pPr>
              <w:jc w:val="both"/>
            </w:pPr>
            <w:r w:rsidRPr="0076742F">
              <w:t>1.1.2. informacinės plokštumos vitrinoje pakeitimas;</w:t>
            </w:r>
          </w:p>
          <w:p w14:paraId="04E79349" w14:textId="77777777" w:rsidR="0076742F" w:rsidRPr="0076742F" w:rsidRDefault="0076742F" w:rsidP="0076742F">
            <w:pPr>
              <w:jc w:val="both"/>
            </w:pPr>
            <w:r w:rsidRPr="0076742F">
              <w:t>1.1.3. varinės skardos stogelio nuvalymas nuo oksidacinių apnašų;</w:t>
            </w:r>
          </w:p>
          <w:p w14:paraId="430A0CB8" w14:textId="77777777" w:rsidR="0076742F" w:rsidRPr="0076742F" w:rsidRDefault="0076742F" w:rsidP="0076742F">
            <w:pPr>
              <w:jc w:val="both"/>
            </w:pPr>
            <w:r w:rsidRPr="0076742F">
              <w:t>1.1.4.  skardinės plokštumos nudažymas.</w:t>
            </w:r>
          </w:p>
          <w:p w14:paraId="7396C755" w14:textId="77777777" w:rsidR="0076742F" w:rsidRPr="0076742F" w:rsidRDefault="0076742F" w:rsidP="0076742F">
            <w:pPr>
              <w:jc w:val="both"/>
            </w:pPr>
            <w:r w:rsidRPr="0076742F">
              <w:t>1.2. Informacinės kolonos remontas pakeičiant stiklą:</w:t>
            </w:r>
          </w:p>
          <w:p w14:paraId="7A69F592" w14:textId="77777777" w:rsidR="0076742F" w:rsidRPr="0076742F" w:rsidRDefault="0076742F" w:rsidP="0076742F">
            <w:pPr>
              <w:jc w:val="both"/>
            </w:pPr>
            <w:r w:rsidRPr="0076742F">
              <w:t>1.2.1. sudaužyto vitrininio stiklo (</w:t>
            </w:r>
            <w:smartTag w:uri="urn:schemas-microsoft-com:office:smarttags" w:element="metricconverter">
              <w:smartTagPr>
                <w:attr w:name="ProductID" w:val="3 mm"/>
              </w:smartTagPr>
              <w:r w:rsidRPr="0076742F">
                <w:t>3 mm</w:t>
              </w:r>
            </w:smartTag>
            <w:r w:rsidRPr="0076742F">
              <w:t xml:space="preserve"> storio) pakeitimas.</w:t>
            </w:r>
          </w:p>
          <w:p w14:paraId="4DFEDF3E" w14:textId="77777777" w:rsidR="0076742F" w:rsidRPr="0076742F" w:rsidRDefault="0076742F" w:rsidP="0076742F">
            <w:pPr>
              <w:jc w:val="both"/>
            </w:pPr>
            <w:r w:rsidRPr="0076742F">
              <w:t>1.3 Informacinės kolonos remontas pakeičiant medines ar metalines dalis naujomis.</w:t>
            </w:r>
          </w:p>
          <w:p w14:paraId="45C73B71" w14:textId="77777777" w:rsidR="0076742F" w:rsidRPr="0076742F" w:rsidRDefault="0076742F" w:rsidP="0076742F">
            <w:pPr>
              <w:jc w:val="both"/>
            </w:pPr>
            <w:r w:rsidRPr="0076742F">
              <w:t>1.4. Informacinės kolonos remontas pakeičiant stogelį:</w:t>
            </w:r>
          </w:p>
          <w:p w14:paraId="074049CD" w14:textId="77777777" w:rsidR="0076742F" w:rsidRPr="0076742F" w:rsidRDefault="0076742F" w:rsidP="0076742F">
            <w:pPr>
              <w:jc w:val="both"/>
            </w:pPr>
            <w:r w:rsidRPr="0076742F">
              <w:t>1.4.1. stogelio varinės skardos ar skardinės plokštumos remontas arba pakeitimas.</w:t>
            </w:r>
          </w:p>
          <w:p w14:paraId="485BF897" w14:textId="77777777" w:rsidR="0076742F" w:rsidRPr="0076742F" w:rsidRDefault="0076742F" w:rsidP="0076742F">
            <w:pPr>
              <w:jc w:val="both"/>
            </w:pPr>
            <w:r w:rsidRPr="0076742F">
              <w:t>1.5. Informacinės kolonos (prie Biržos tilto) laikrodžio remontas:</w:t>
            </w:r>
          </w:p>
          <w:p w14:paraId="0B5C9EC3" w14:textId="77777777" w:rsidR="0076742F" w:rsidRPr="0076742F" w:rsidRDefault="0076742F" w:rsidP="0076742F">
            <w:pPr>
              <w:jc w:val="both"/>
            </w:pPr>
            <w:r w:rsidRPr="0076742F">
              <w:t>1.5.1. laikrodžio mechanizmo remontas arba keitimas;</w:t>
            </w:r>
          </w:p>
          <w:p w14:paraId="7B435383" w14:textId="77777777" w:rsidR="0076742F" w:rsidRPr="0076742F" w:rsidRDefault="0076742F" w:rsidP="0076742F">
            <w:pPr>
              <w:jc w:val="both"/>
            </w:pPr>
            <w:r w:rsidRPr="0076742F">
              <w:t xml:space="preserve">1.5.2. laikrodžio baterijų keitimas; </w:t>
            </w:r>
          </w:p>
          <w:p w14:paraId="60E7BD07" w14:textId="77777777" w:rsidR="0076742F" w:rsidRPr="0076742F" w:rsidRDefault="0076742F" w:rsidP="0076742F">
            <w:pPr>
              <w:jc w:val="both"/>
            </w:pPr>
            <w:r w:rsidRPr="0076742F">
              <w:t>1.5.3. laikrodžio ciferblato keitimas.</w:t>
            </w:r>
          </w:p>
          <w:p w14:paraId="354B99DF" w14:textId="77777777" w:rsidR="0076742F" w:rsidRPr="0076742F" w:rsidRDefault="0076742F" w:rsidP="0076742F">
            <w:pPr>
              <w:jc w:val="both"/>
            </w:pPr>
            <w:r w:rsidRPr="0076742F">
              <w:t>1.6. Informacinių kolonų ir informacijos maketavimas.</w:t>
            </w:r>
          </w:p>
          <w:p w14:paraId="305AE22B" w14:textId="77777777" w:rsidR="0076742F" w:rsidRPr="0076742F" w:rsidRDefault="0076742F" w:rsidP="0076742F">
            <w:pPr>
              <w:jc w:val="both"/>
            </w:pPr>
            <w:r w:rsidRPr="0076742F">
              <w:t>1.7. Informacinių kolonų demontavimas.</w:t>
            </w:r>
          </w:p>
          <w:p w14:paraId="29A36383" w14:textId="77777777" w:rsidR="0076742F" w:rsidRPr="0076742F" w:rsidRDefault="0076742F" w:rsidP="0076742F">
            <w:pPr>
              <w:ind w:left="360" w:hanging="360"/>
              <w:jc w:val="both"/>
              <w:rPr>
                <w:b/>
              </w:rPr>
            </w:pPr>
            <w:r w:rsidRPr="0076742F">
              <w:rPr>
                <w:b/>
              </w:rPr>
              <w:t>2. Turizmo informacinių stendų remontas:</w:t>
            </w:r>
          </w:p>
          <w:p w14:paraId="7C2D74E6" w14:textId="77777777" w:rsidR="0076742F" w:rsidRPr="0076742F" w:rsidRDefault="0076742F" w:rsidP="0076742F">
            <w:pPr>
              <w:contextualSpacing/>
              <w:jc w:val="both"/>
              <w:rPr>
                <w:lang w:eastAsia="lt-LT"/>
              </w:rPr>
            </w:pPr>
            <w:r w:rsidRPr="0076742F">
              <w:t>2.1. Didžiųjų informacinių stendų (miesto riboženklių) su miesto planais perklijavimas, renovacija (schema Nr. 3; pav. 5).</w:t>
            </w:r>
          </w:p>
          <w:p w14:paraId="76EA935D" w14:textId="77777777" w:rsidR="0076742F" w:rsidRPr="0076742F" w:rsidRDefault="0076742F" w:rsidP="0076742F">
            <w:pPr>
              <w:contextualSpacing/>
              <w:jc w:val="both"/>
              <w:rPr>
                <w:lang w:eastAsia="lt-LT"/>
              </w:rPr>
            </w:pPr>
            <w:r w:rsidRPr="0076742F">
              <w:rPr>
                <w:lang w:eastAsia="lt-LT"/>
              </w:rPr>
              <w:t>2.2. Informacinės rodyklės gamyba, montavimas (schema Nr. 4; pav. 2).</w:t>
            </w:r>
          </w:p>
          <w:p w14:paraId="202441B6" w14:textId="77777777" w:rsidR="0076742F" w:rsidRPr="0076742F" w:rsidRDefault="0076742F" w:rsidP="0076742F">
            <w:pPr>
              <w:contextualSpacing/>
              <w:jc w:val="both"/>
              <w:rPr>
                <w:lang w:eastAsia="lt-LT"/>
              </w:rPr>
            </w:pPr>
            <w:r w:rsidRPr="0076742F">
              <w:rPr>
                <w:lang w:eastAsia="lt-LT"/>
              </w:rPr>
              <w:t xml:space="preserve">2.3. </w:t>
            </w:r>
            <w:r w:rsidRPr="0076742F">
              <w:t>Informacinės rodyklės stulpo gamyba, montavimas.</w:t>
            </w:r>
          </w:p>
          <w:p w14:paraId="29F99E63" w14:textId="77777777" w:rsidR="0076742F" w:rsidRPr="0076742F" w:rsidRDefault="0076742F" w:rsidP="0076742F">
            <w:pPr>
              <w:contextualSpacing/>
              <w:jc w:val="both"/>
              <w:rPr>
                <w:lang w:eastAsia="lt-LT"/>
              </w:rPr>
            </w:pPr>
            <w:r w:rsidRPr="0076742F">
              <w:rPr>
                <w:lang w:eastAsia="lt-LT"/>
              </w:rPr>
              <w:lastRenderedPageBreak/>
              <w:t xml:space="preserve">2.4. </w:t>
            </w:r>
            <w:r w:rsidRPr="0076742F">
              <w:t>Informacinės grafikos gamyba ir klijavimas ant objektų.</w:t>
            </w:r>
          </w:p>
          <w:p w14:paraId="683E0970" w14:textId="77777777" w:rsidR="0076742F" w:rsidRPr="0076742F" w:rsidRDefault="0076742F" w:rsidP="0076742F">
            <w:pPr>
              <w:jc w:val="both"/>
            </w:pPr>
            <w:r w:rsidRPr="0076742F">
              <w:t>2.5. Informacinio stendo gamyba ir montavimas (schema Nr. 5, 6, 7):</w:t>
            </w:r>
          </w:p>
          <w:p w14:paraId="2EFD06D9" w14:textId="77777777" w:rsidR="0076742F" w:rsidRPr="0076742F" w:rsidRDefault="0076742F" w:rsidP="0076742F">
            <w:pPr>
              <w:contextualSpacing/>
              <w:jc w:val="both"/>
              <w:rPr>
                <w:lang w:eastAsia="lt-LT"/>
              </w:rPr>
            </w:pPr>
            <w:r w:rsidRPr="0076742F">
              <w:rPr>
                <w:lang w:eastAsia="lt-LT"/>
              </w:rPr>
              <w:t>2.5.1. informacinio stendo metalinės dalies sumontavimas;</w:t>
            </w:r>
          </w:p>
          <w:p w14:paraId="3BFC81A8" w14:textId="77777777" w:rsidR="0076742F" w:rsidRPr="0076742F" w:rsidRDefault="0076742F" w:rsidP="0076742F">
            <w:pPr>
              <w:contextualSpacing/>
              <w:jc w:val="both"/>
              <w:rPr>
                <w:lang w:eastAsia="lt-LT"/>
              </w:rPr>
            </w:pPr>
            <w:r w:rsidRPr="0076742F">
              <w:rPr>
                <w:lang w:eastAsia="lt-LT"/>
              </w:rPr>
              <w:t>2.5.2.  informacinio stendo nudažymas;</w:t>
            </w:r>
          </w:p>
          <w:p w14:paraId="6106E72A" w14:textId="77777777" w:rsidR="0076742F" w:rsidRPr="0076742F" w:rsidRDefault="0076742F" w:rsidP="0076742F">
            <w:pPr>
              <w:jc w:val="both"/>
            </w:pPr>
            <w:r w:rsidRPr="0076742F">
              <w:t>2.5.3. informacinės plokštumos užklijavimas;</w:t>
            </w:r>
          </w:p>
          <w:p w14:paraId="60DF2DFE" w14:textId="77777777" w:rsidR="0076742F" w:rsidRPr="0076742F" w:rsidRDefault="0076742F" w:rsidP="0076742F">
            <w:pPr>
              <w:jc w:val="both"/>
            </w:pPr>
            <w:r w:rsidRPr="0076742F">
              <w:t>2.5.4. informacinio stendo pastatymas į nurodytą vietą.</w:t>
            </w:r>
          </w:p>
          <w:p w14:paraId="6CF44D27" w14:textId="77777777" w:rsidR="0076742F" w:rsidRPr="0076742F" w:rsidRDefault="0076742F" w:rsidP="0076742F">
            <w:pPr>
              <w:contextualSpacing/>
              <w:jc w:val="both"/>
              <w:rPr>
                <w:lang w:eastAsia="lt-LT"/>
              </w:rPr>
            </w:pPr>
            <w:r w:rsidRPr="0076742F">
              <w:rPr>
                <w:lang w:eastAsia="lt-LT"/>
              </w:rPr>
              <w:t>2.6. Informacinio stendo remontas pakeičiant metalines konstrukcijas:</w:t>
            </w:r>
          </w:p>
          <w:p w14:paraId="7340AFE0" w14:textId="77777777" w:rsidR="0076742F" w:rsidRPr="0076742F" w:rsidRDefault="0076742F" w:rsidP="0076742F">
            <w:pPr>
              <w:contextualSpacing/>
              <w:jc w:val="both"/>
              <w:rPr>
                <w:lang w:eastAsia="lt-LT"/>
              </w:rPr>
            </w:pPr>
            <w:r w:rsidRPr="0076742F">
              <w:rPr>
                <w:lang w:eastAsia="lt-LT"/>
              </w:rPr>
              <w:t>2.6.1. sulaužyto metalinio rėmo ar metalinės plokštumos pakeitimas nauja;</w:t>
            </w:r>
          </w:p>
          <w:p w14:paraId="13A814FF" w14:textId="77777777" w:rsidR="0076742F" w:rsidRPr="0076742F" w:rsidRDefault="0076742F" w:rsidP="0076742F">
            <w:pPr>
              <w:contextualSpacing/>
              <w:jc w:val="both"/>
              <w:rPr>
                <w:lang w:eastAsia="lt-LT"/>
              </w:rPr>
            </w:pPr>
            <w:r w:rsidRPr="0076742F">
              <w:rPr>
                <w:lang w:eastAsia="lt-LT"/>
              </w:rPr>
              <w:t>2.6.2. sulankstyto metalinio rėmo ar plokštumos ištiesinimas;</w:t>
            </w:r>
          </w:p>
          <w:p w14:paraId="323A2E6A" w14:textId="77777777" w:rsidR="0076742F" w:rsidRPr="0076742F" w:rsidRDefault="0076742F" w:rsidP="0076742F">
            <w:pPr>
              <w:contextualSpacing/>
              <w:jc w:val="both"/>
              <w:rPr>
                <w:lang w:eastAsia="lt-LT"/>
              </w:rPr>
            </w:pPr>
            <w:r w:rsidRPr="0076742F">
              <w:rPr>
                <w:lang w:eastAsia="lt-LT"/>
              </w:rPr>
              <w:t>2.6.3. metalinių dalių papildymas ar sulūžusių pakeitimas naujomis.</w:t>
            </w:r>
          </w:p>
          <w:p w14:paraId="7D135FB0" w14:textId="77777777" w:rsidR="0076742F" w:rsidRPr="0076742F" w:rsidRDefault="0076742F" w:rsidP="0076742F">
            <w:pPr>
              <w:jc w:val="both"/>
            </w:pPr>
            <w:r w:rsidRPr="0076742F">
              <w:t>2.7. Informacinio stendo priežiūra ir atnaujinimo darbai:</w:t>
            </w:r>
          </w:p>
          <w:p w14:paraId="6B4AD234" w14:textId="77777777" w:rsidR="0076742F" w:rsidRPr="0076742F" w:rsidRDefault="0076742F" w:rsidP="0076742F">
            <w:pPr>
              <w:jc w:val="both"/>
            </w:pPr>
            <w:r w:rsidRPr="0076742F">
              <w:t>2.7.1. informacinės plokštumos pakeitimas;</w:t>
            </w:r>
          </w:p>
          <w:p w14:paraId="306F0B0E" w14:textId="77777777" w:rsidR="0076742F" w:rsidRPr="0076742F" w:rsidRDefault="0076742F" w:rsidP="0076742F">
            <w:pPr>
              <w:jc w:val="both"/>
            </w:pPr>
            <w:r w:rsidRPr="0076742F">
              <w:t>2.7.2. metalinių dalių nuvalymas nuo oksidacinių apnašų;</w:t>
            </w:r>
          </w:p>
          <w:p w14:paraId="2F07DCCC" w14:textId="77777777" w:rsidR="0076742F" w:rsidRPr="0076742F" w:rsidRDefault="0076742F" w:rsidP="0076742F">
            <w:pPr>
              <w:contextualSpacing/>
              <w:jc w:val="both"/>
              <w:rPr>
                <w:lang w:eastAsia="lt-LT"/>
              </w:rPr>
            </w:pPr>
            <w:r w:rsidRPr="0076742F">
              <w:rPr>
                <w:lang w:eastAsia="lt-LT"/>
              </w:rPr>
              <w:t>2.7.3. metalinių dalių nudažymas.</w:t>
            </w:r>
          </w:p>
          <w:p w14:paraId="5BAE473D" w14:textId="77777777" w:rsidR="0076742F" w:rsidRPr="0076742F" w:rsidRDefault="0076742F" w:rsidP="0076742F">
            <w:pPr>
              <w:contextualSpacing/>
              <w:jc w:val="both"/>
              <w:rPr>
                <w:lang w:eastAsia="lt-LT"/>
              </w:rPr>
            </w:pPr>
            <w:r w:rsidRPr="0076742F">
              <w:rPr>
                <w:lang w:eastAsia="lt-LT"/>
              </w:rPr>
              <w:t xml:space="preserve">2.8. </w:t>
            </w:r>
            <w:r w:rsidRPr="0076742F">
              <w:t>Informacinės nukreipiančios kolonos su informacinėmis piktogramomis remontas pakeičiant metalines konstrukcijas (pav. 3):</w:t>
            </w:r>
          </w:p>
          <w:p w14:paraId="47EFD3CA" w14:textId="77777777" w:rsidR="0076742F" w:rsidRPr="0076742F" w:rsidRDefault="0076742F" w:rsidP="0076742F">
            <w:pPr>
              <w:contextualSpacing/>
              <w:jc w:val="both"/>
              <w:rPr>
                <w:lang w:eastAsia="lt-LT"/>
              </w:rPr>
            </w:pPr>
            <w:r w:rsidRPr="0076742F">
              <w:rPr>
                <w:lang w:eastAsia="lt-LT"/>
              </w:rPr>
              <w:t>2.8.1. metalinių dalių pakeitimas naujomis;</w:t>
            </w:r>
          </w:p>
          <w:p w14:paraId="569CC40C" w14:textId="77777777" w:rsidR="0076742F" w:rsidRPr="0076742F" w:rsidRDefault="0076742F" w:rsidP="0076742F">
            <w:pPr>
              <w:contextualSpacing/>
              <w:jc w:val="both"/>
              <w:rPr>
                <w:lang w:eastAsia="lt-LT"/>
              </w:rPr>
            </w:pPr>
            <w:r w:rsidRPr="0076742F">
              <w:rPr>
                <w:lang w:eastAsia="lt-LT"/>
              </w:rPr>
              <w:t>2.8.2. metalinių dalių dažymas.</w:t>
            </w:r>
          </w:p>
          <w:p w14:paraId="5719EE21" w14:textId="77777777" w:rsidR="0076742F" w:rsidRPr="0076742F" w:rsidRDefault="0076742F" w:rsidP="0076742F">
            <w:pPr>
              <w:contextualSpacing/>
              <w:jc w:val="both"/>
              <w:rPr>
                <w:lang w:eastAsia="lt-LT"/>
              </w:rPr>
            </w:pPr>
            <w:r w:rsidRPr="0076742F">
              <w:rPr>
                <w:lang w:eastAsia="lt-LT"/>
              </w:rPr>
              <w:t>2.9. Informacinės nukreipiančios kolonos su informacinėmis piktogramomis atnaujinimo darbai:</w:t>
            </w:r>
          </w:p>
          <w:p w14:paraId="18D145CD" w14:textId="77777777" w:rsidR="0076742F" w:rsidRPr="0076742F" w:rsidRDefault="0076742F" w:rsidP="0076742F">
            <w:pPr>
              <w:contextualSpacing/>
              <w:jc w:val="both"/>
            </w:pPr>
            <w:r w:rsidRPr="0076742F">
              <w:rPr>
                <w:lang w:eastAsia="lt-LT"/>
              </w:rPr>
              <w:t xml:space="preserve">2.9.1. </w:t>
            </w:r>
            <w:r w:rsidRPr="0076742F">
              <w:t>metalinės dalies dažymas;</w:t>
            </w:r>
          </w:p>
          <w:p w14:paraId="2F6F8CD6" w14:textId="77777777" w:rsidR="0076742F" w:rsidRPr="0076742F" w:rsidRDefault="0076742F" w:rsidP="0076742F">
            <w:pPr>
              <w:contextualSpacing/>
              <w:jc w:val="both"/>
              <w:rPr>
                <w:b/>
                <w:lang w:eastAsia="lt-LT"/>
              </w:rPr>
            </w:pPr>
            <w:r w:rsidRPr="0076742F">
              <w:t>2.9.2. metalinių dalių nuvalymas nuo oksidacinių apnašų.</w:t>
            </w:r>
          </w:p>
          <w:p w14:paraId="657AAC88" w14:textId="77777777" w:rsidR="0076742F" w:rsidRPr="0076742F" w:rsidRDefault="0076742F" w:rsidP="0076742F">
            <w:pPr>
              <w:contextualSpacing/>
              <w:jc w:val="both"/>
              <w:rPr>
                <w:b/>
                <w:lang w:eastAsia="lt-LT"/>
              </w:rPr>
            </w:pPr>
            <w:r w:rsidRPr="0076742F">
              <w:rPr>
                <w:lang w:eastAsia="lt-LT"/>
              </w:rPr>
              <w:t>2.10.</w:t>
            </w:r>
            <w:r w:rsidRPr="0076742F">
              <w:rPr>
                <w:b/>
                <w:lang w:eastAsia="lt-LT"/>
              </w:rPr>
              <w:t xml:space="preserve"> </w:t>
            </w:r>
            <w:r w:rsidRPr="0076742F">
              <w:rPr>
                <w:lang w:eastAsia="lt-LT"/>
              </w:rPr>
              <w:t>Informacinės nukreipiančios kolonos su informacinėmis piktogramomis gamyba (pav. 3):</w:t>
            </w:r>
          </w:p>
          <w:p w14:paraId="2E39BF7D" w14:textId="77777777" w:rsidR="0076742F" w:rsidRPr="0076742F" w:rsidRDefault="0076742F" w:rsidP="0076742F">
            <w:pPr>
              <w:jc w:val="both"/>
            </w:pPr>
            <w:r w:rsidRPr="0076742F">
              <w:t>2.10.1. metalinės dalies gamyba;</w:t>
            </w:r>
          </w:p>
          <w:p w14:paraId="7873EF54" w14:textId="77777777" w:rsidR="0076742F" w:rsidRPr="0076742F" w:rsidRDefault="0076742F" w:rsidP="0076742F">
            <w:pPr>
              <w:tabs>
                <w:tab w:val="num" w:pos="1260"/>
              </w:tabs>
              <w:jc w:val="both"/>
            </w:pPr>
            <w:r w:rsidRPr="0076742F">
              <w:t>2.10.2. informacinių piktogramų gamyba ir užklijavimas.</w:t>
            </w:r>
          </w:p>
          <w:p w14:paraId="12B17051" w14:textId="77777777" w:rsidR="0076742F" w:rsidRPr="0076742F" w:rsidRDefault="0076742F" w:rsidP="0076742F">
            <w:pPr>
              <w:tabs>
                <w:tab w:val="num" w:pos="1260"/>
              </w:tabs>
              <w:jc w:val="both"/>
            </w:pPr>
            <w:r w:rsidRPr="0076742F">
              <w:t xml:space="preserve">2.11. Turizmo informacinių stendų ir informacijos maketavimas. </w:t>
            </w:r>
          </w:p>
          <w:p w14:paraId="3C2E7E36" w14:textId="77777777" w:rsidR="0076742F" w:rsidRPr="0076742F" w:rsidRDefault="0076742F" w:rsidP="0076742F">
            <w:pPr>
              <w:tabs>
                <w:tab w:val="num" w:pos="1260"/>
              </w:tabs>
              <w:jc w:val="both"/>
            </w:pPr>
            <w:r w:rsidRPr="0076742F">
              <w:t>2.12. Turizmo informacinių stendų demontavimas.</w:t>
            </w:r>
          </w:p>
          <w:p w14:paraId="5EACAC97" w14:textId="77777777" w:rsidR="0076742F" w:rsidRPr="0076742F" w:rsidRDefault="0076742F" w:rsidP="0076742F">
            <w:pPr>
              <w:tabs>
                <w:tab w:val="num" w:pos="1260"/>
              </w:tabs>
              <w:jc w:val="both"/>
            </w:pPr>
            <w:r w:rsidRPr="0076742F">
              <w:rPr>
                <w:b/>
              </w:rPr>
              <w:t>3.</w:t>
            </w:r>
            <w:r w:rsidRPr="0076742F">
              <w:t xml:space="preserve"> </w:t>
            </w:r>
            <w:r w:rsidRPr="0076742F">
              <w:rPr>
                <w:b/>
              </w:rPr>
              <w:t>Paplūdimių informacinės sistemos objektų remonto darbai (schema Nr. 8, 9):</w:t>
            </w:r>
          </w:p>
          <w:p w14:paraId="216607EE" w14:textId="77777777" w:rsidR="0076742F" w:rsidRPr="0076742F" w:rsidRDefault="0076742F" w:rsidP="0076742F">
            <w:pPr>
              <w:tabs>
                <w:tab w:val="num" w:pos="1260"/>
              </w:tabs>
              <w:jc w:val="both"/>
            </w:pPr>
            <w:r w:rsidRPr="0076742F">
              <w:t>3.1. Informacinės plokštumos perklijavimas ant informacinio stendo.</w:t>
            </w:r>
          </w:p>
          <w:p w14:paraId="624AFE97" w14:textId="77777777" w:rsidR="0076742F" w:rsidRPr="0076742F" w:rsidRDefault="0076742F" w:rsidP="0076742F">
            <w:pPr>
              <w:tabs>
                <w:tab w:val="num" w:pos="1260"/>
              </w:tabs>
              <w:jc w:val="both"/>
            </w:pPr>
            <w:r w:rsidRPr="0076742F">
              <w:t>3.2. Informacinio stendo  remontas:</w:t>
            </w:r>
          </w:p>
          <w:p w14:paraId="7215CB7B" w14:textId="77777777" w:rsidR="0076742F" w:rsidRPr="0076742F" w:rsidRDefault="0076742F" w:rsidP="0076742F">
            <w:pPr>
              <w:tabs>
                <w:tab w:val="num" w:pos="1260"/>
              </w:tabs>
              <w:jc w:val="both"/>
            </w:pPr>
            <w:r w:rsidRPr="0076742F">
              <w:t>3.2.1. medinės dalies atnaujinimo darbai, pakeičiant sulūžusią dalį nauja;</w:t>
            </w:r>
          </w:p>
          <w:p w14:paraId="492C2BB6" w14:textId="77777777" w:rsidR="0076742F" w:rsidRPr="0076742F" w:rsidRDefault="0076742F" w:rsidP="0076742F">
            <w:pPr>
              <w:tabs>
                <w:tab w:val="num" w:pos="1260"/>
              </w:tabs>
              <w:jc w:val="both"/>
            </w:pPr>
            <w:r w:rsidRPr="0076742F">
              <w:t xml:space="preserve">3.2.2. </w:t>
            </w:r>
            <w:r w:rsidRPr="0076742F">
              <w:rPr>
                <w:lang w:eastAsia="lt-LT"/>
              </w:rPr>
              <w:t>medinės dalies dažymas;</w:t>
            </w:r>
          </w:p>
          <w:p w14:paraId="3E95D30A" w14:textId="77777777" w:rsidR="0076742F" w:rsidRPr="0076742F" w:rsidRDefault="0076742F" w:rsidP="0076742F">
            <w:pPr>
              <w:contextualSpacing/>
              <w:jc w:val="both"/>
              <w:rPr>
                <w:lang w:eastAsia="lt-LT"/>
              </w:rPr>
            </w:pPr>
            <w:r w:rsidRPr="0076742F">
              <w:rPr>
                <w:lang w:eastAsia="lt-LT"/>
              </w:rPr>
              <w:t>3.2.3. skardinės plokštumos pakeitimas nauja;</w:t>
            </w:r>
          </w:p>
          <w:p w14:paraId="14CDEC05" w14:textId="77777777" w:rsidR="0076742F" w:rsidRPr="0076742F" w:rsidRDefault="0076742F" w:rsidP="0076742F">
            <w:pPr>
              <w:jc w:val="both"/>
            </w:pPr>
            <w:r w:rsidRPr="0076742F">
              <w:t>3.2.4 skardinės plokštumos dažymas.</w:t>
            </w:r>
          </w:p>
          <w:p w14:paraId="3AE436EF" w14:textId="77777777" w:rsidR="0076742F" w:rsidRPr="0076742F" w:rsidRDefault="0076742F" w:rsidP="0076742F">
            <w:pPr>
              <w:contextualSpacing/>
              <w:jc w:val="both"/>
              <w:rPr>
                <w:lang w:eastAsia="lt-LT"/>
              </w:rPr>
            </w:pPr>
            <w:r w:rsidRPr="0076742F">
              <w:rPr>
                <w:lang w:eastAsia="lt-LT"/>
              </w:rPr>
              <w:t>3.3. Informacinio stendo gamyba ir montavimas:</w:t>
            </w:r>
          </w:p>
          <w:p w14:paraId="601C54BA" w14:textId="77777777" w:rsidR="0076742F" w:rsidRPr="0076742F" w:rsidRDefault="0076742F" w:rsidP="0076742F">
            <w:pPr>
              <w:jc w:val="both"/>
            </w:pPr>
            <w:r w:rsidRPr="0076742F">
              <w:t>3.3.1. medinės dalies gamyba;</w:t>
            </w:r>
          </w:p>
          <w:p w14:paraId="39EB3E9C" w14:textId="77777777" w:rsidR="0076742F" w:rsidRPr="0076742F" w:rsidRDefault="0076742F" w:rsidP="0076742F">
            <w:pPr>
              <w:jc w:val="both"/>
            </w:pPr>
            <w:r w:rsidRPr="0076742F">
              <w:t>3.3.2. metalinės dalies sumontavimas;</w:t>
            </w:r>
          </w:p>
          <w:p w14:paraId="10CDB4C0" w14:textId="77777777" w:rsidR="0076742F" w:rsidRPr="0076742F" w:rsidRDefault="0076742F" w:rsidP="0076742F">
            <w:pPr>
              <w:jc w:val="both"/>
            </w:pPr>
            <w:r w:rsidRPr="0076742F">
              <w:t>3.3.3. informacinio stendo;</w:t>
            </w:r>
          </w:p>
          <w:p w14:paraId="3E9BE791" w14:textId="77777777" w:rsidR="0076742F" w:rsidRPr="0076742F" w:rsidRDefault="0076742F" w:rsidP="0076742F">
            <w:pPr>
              <w:jc w:val="both"/>
            </w:pPr>
            <w:r w:rsidRPr="0076742F">
              <w:t>3.3.4. informacinės plokštumos užklijavimas;</w:t>
            </w:r>
          </w:p>
          <w:p w14:paraId="7E0F79E4" w14:textId="77777777" w:rsidR="0076742F" w:rsidRPr="0076742F" w:rsidRDefault="0076742F" w:rsidP="0076742F">
            <w:pPr>
              <w:jc w:val="both"/>
            </w:pPr>
            <w:r w:rsidRPr="0076742F">
              <w:t>3.3.5. informacinio stendo pastatymas į nurodytą vietą.</w:t>
            </w:r>
          </w:p>
          <w:p w14:paraId="32C42653" w14:textId="77777777" w:rsidR="0076742F" w:rsidRPr="0076742F" w:rsidRDefault="0076742F" w:rsidP="0076742F">
            <w:pPr>
              <w:jc w:val="both"/>
            </w:pPr>
            <w:r w:rsidRPr="0076742F">
              <w:t>3.4. Paplūdimių riboženklių remontas:</w:t>
            </w:r>
          </w:p>
          <w:p w14:paraId="29FF19CB" w14:textId="77777777" w:rsidR="0076742F" w:rsidRPr="0076742F" w:rsidRDefault="0076742F" w:rsidP="0076742F">
            <w:pPr>
              <w:tabs>
                <w:tab w:val="num" w:pos="1260"/>
              </w:tabs>
              <w:ind w:left="360" w:hanging="360"/>
              <w:jc w:val="both"/>
            </w:pPr>
            <w:r w:rsidRPr="0076742F">
              <w:t>3.4.1. medinės dalies atnaujinimo darbai, pakeičiant sulūžusią dalį nauja;</w:t>
            </w:r>
          </w:p>
          <w:p w14:paraId="3A8D39D8" w14:textId="77777777" w:rsidR="0076742F" w:rsidRPr="0076742F" w:rsidRDefault="0076742F" w:rsidP="0076742F">
            <w:pPr>
              <w:tabs>
                <w:tab w:val="num" w:pos="1260"/>
              </w:tabs>
              <w:ind w:left="360" w:hanging="360"/>
              <w:jc w:val="both"/>
            </w:pPr>
            <w:r w:rsidRPr="0076742F">
              <w:t>3.4.2. medinės dalies dažymas;</w:t>
            </w:r>
          </w:p>
          <w:p w14:paraId="56F0D6AE" w14:textId="77777777" w:rsidR="0076742F" w:rsidRPr="0076742F" w:rsidRDefault="0076742F" w:rsidP="0076742F">
            <w:pPr>
              <w:jc w:val="both"/>
            </w:pPr>
            <w:r w:rsidRPr="0076742F">
              <w:t>3.5. Paplūdimių riboženklių gamyba:</w:t>
            </w:r>
          </w:p>
          <w:p w14:paraId="7068A86D" w14:textId="77777777" w:rsidR="0076742F" w:rsidRPr="0076742F" w:rsidRDefault="0076742F" w:rsidP="0076742F">
            <w:pPr>
              <w:tabs>
                <w:tab w:val="num" w:pos="1260"/>
              </w:tabs>
              <w:ind w:left="360" w:hanging="360"/>
              <w:jc w:val="both"/>
            </w:pPr>
            <w:r w:rsidRPr="0076742F">
              <w:t>3.5.1. medinės dalies gamyba;</w:t>
            </w:r>
          </w:p>
          <w:p w14:paraId="7A1247EB" w14:textId="77777777" w:rsidR="0076742F" w:rsidRPr="0076742F" w:rsidRDefault="0076742F" w:rsidP="0076742F">
            <w:pPr>
              <w:tabs>
                <w:tab w:val="num" w:pos="1260"/>
              </w:tabs>
              <w:ind w:left="360" w:hanging="360"/>
              <w:jc w:val="both"/>
            </w:pPr>
            <w:r w:rsidRPr="0076742F">
              <w:t>3.5.2. medinės dalies dažymas;</w:t>
            </w:r>
          </w:p>
          <w:p w14:paraId="2A5DF8FC" w14:textId="77777777" w:rsidR="0076742F" w:rsidRPr="0076742F" w:rsidRDefault="0076742F" w:rsidP="0076742F">
            <w:pPr>
              <w:tabs>
                <w:tab w:val="num" w:pos="1260"/>
              </w:tabs>
              <w:ind w:left="360" w:hanging="360"/>
              <w:jc w:val="both"/>
            </w:pPr>
            <w:r w:rsidRPr="0076742F">
              <w:t>3.5.3. informacinės grafikos užklijavimas;</w:t>
            </w:r>
          </w:p>
          <w:p w14:paraId="7225A3B3" w14:textId="77777777" w:rsidR="0076742F" w:rsidRPr="0076742F" w:rsidRDefault="0076742F" w:rsidP="0076742F">
            <w:pPr>
              <w:tabs>
                <w:tab w:val="num" w:pos="1260"/>
              </w:tabs>
              <w:ind w:left="360" w:hanging="360"/>
              <w:jc w:val="both"/>
            </w:pPr>
            <w:r w:rsidRPr="0076742F">
              <w:t>3.5.4. informacinės piktogramos užklijavimas;</w:t>
            </w:r>
          </w:p>
          <w:p w14:paraId="29060729" w14:textId="77777777" w:rsidR="0076742F" w:rsidRPr="0076742F" w:rsidRDefault="0076742F" w:rsidP="005F1212">
            <w:pPr>
              <w:numPr>
                <w:ilvl w:val="2"/>
                <w:numId w:val="19"/>
              </w:numPr>
              <w:tabs>
                <w:tab w:val="left" w:pos="553"/>
              </w:tabs>
              <w:contextualSpacing/>
              <w:jc w:val="both"/>
              <w:rPr>
                <w:lang w:eastAsia="lt-LT"/>
              </w:rPr>
            </w:pPr>
            <w:r w:rsidRPr="0076742F">
              <w:rPr>
                <w:lang w:eastAsia="lt-LT"/>
              </w:rPr>
              <w:t xml:space="preserve"> informacinės grafikos (raidžių) klijavimas ant riboženklių.</w:t>
            </w:r>
          </w:p>
          <w:p w14:paraId="674D708E" w14:textId="77777777" w:rsidR="0076742F" w:rsidRPr="0076742F" w:rsidRDefault="0076742F" w:rsidP="0076742F">
            <w:pPr>
              <w:tabs>
                <w:tab w:val="left" w:pos="553"/>
              </w:tabs>
              <w:contextualSpacing/>
              <w:jc w:val="both"/>
              <w:rPr>
                <w:lang w:eastAsia="lt-LT"/>
              </w:rPr>
            </w:pPr>
            <w:r w:rsidRPr="0076742F">
              <w:rPr>
                <w:lang w:eastAsia="lt-LT"/>
              </w:rPr>
              <w:t>3.6. Paplūdimių įrenginių (stendų, riboženklių, rodyklių) demontavimas.</w:t>
            </w:r>
          </w:p>
          <w:p w14:paraId="20E3EE6D" w14:textId="77777777" w:rsidR="0076742F" w:rsidRPr="0076742F" w:rsidRDefault="0076742F" w:rsidP="0076742F">
            <w:pPr>
              <w:tabs>
                <w:tab w:val="left" w:pos="553"/>
              </w:tabs>
              <w:contextualSpacing/>
              <w:jc w:val="both"/>
              <w:rPr>
                <w:lang w:eastAsia="lt-LT"/>
              </w:rPr>
            </w:pPr>
            <w:r w:rsidRPr="0076742F">
              <w:rPr>
                <w:lang w:eastAsia="lt-LT"/>
              </w:rPr>
              <w:lastRenderedPageBreak/>
              <w:t>3.7. Paplūdimių informacinių objektų ir informacijos maketavimas.</w:t>
            </w:r>
          </w:p>
          <w:p w14:paraId="633E8238" w14:textId="77777777" w:rsidR="0076742F" w:rsidRPr="0076742F" w:rsidRDefault="0076742F" w:rsidP="005F1212">
            <w:pPr>
              <w:numPr>
                <w:ilvl w:val="0"/>
                <w:numId w:val="19"/>
              </w:numPr>
              <w:tabs>
                <w:tab w:val="left" w:pos="275"/>
              </w:tabs>
              <w:ind w:left="0" w:firstLine="0"/>
              <w:contextualSpacing/>
              <w:jc w:val="both"/>
              <w:rPr>
                <w:b/>
                <w:lang w:eastAsia="lt-LT"/>
              </w:rPr>
            </w:pPr>
            <w:r w:rsidRPr="0076742F">
              <w:rPr>
                <w:b/>
                <w:lang w:eastAsia="lt-LT"/>
              </w:rPr>
              <w:t>Informacinių ženklų remontas, gamyba ir montavimas (pav. 4):</w:t>
            </w:r>
          </w:p>
          <w:p w14:paraId="70168824" w14:textId="77777777" w:rsidR="0076742F" w:rsidRPr="0076742F" w:rsidRDefault="0076742F" w:rsidP="0076742F">
            <w:pPr>
              <w:tabs>
                <w:tab w:val="left" w:pos="553"/>
              </w:tabs>
              <w:jc w:val="both"/>
            </w:pPr>
            <w:r w:rsidRPr="0076742F">
              <w:t>4.1. Informacinio ženklo plokštumos perklijavimas.</w:t>
            </w:r>
          </w:p>
          <w:p w14:paraId="2B71B934" w14:textId="77777777" w:rsidR="0076742F" w:rsidRPr="0076742F" w:rsidRDefault="0076742F" w:rsidP="0076742F">
            <w:pPr>
              <w:tabs>
                <w:tab w:val="left" w:pos="553"/>
              </w:tabs>
              <w:jc w:val="both"/>
            </w:pPr>
            <w:r w:rsidRPr="0076742F">
              <w:t>4.2. Informacinio ženklo plokštumos pakeitimas.</w:t>
            </w:r>
          </w:p>
          <w:p w14:paraId="44DAB790" w14:textId="77777777" w:rsidR="0076742F" w:rsidRPr="0076742F" w:rsidRDefault="0076742F" w:rsidP="0076742F">
            <w:pPr>
              <w:tabs>
                <w:tab w:val="left" w:pos="553"/>
              </w:tabs>
              <w:jc w:val="both"/>
            </w:pPr>
            <w:r w:rsidRPr="0076742F">
              <w:t>4.3. Informacinio ženklo remontas pakeičiant stulpą.</w:t>
            </w:r>
          </w:p>
          <w:p w14:paraId="15C0E795" w14:textId="77777777" w:rsidR="0076742F" w:rsidRPr="0076742F" w:rsidRDefault="0076742F" w:rsidP="0076742F">
            <w:pPr>
              <w:tabs>
                <w:tab w:val="left" w:pos="553"/>
              </w:tabs>
              <w:jc w:val="both"/>
            </w:pPr>
            <w:r w:rsidRPr="0076742F">
              <w:t>4.4. Informacinio ženklo gamyba, montavimas:</w:t>
            </w:r>
          </w:p>
          <w:p w14:paraId="2480F18F" w14:textId="77777777" w:rsidR="0076742F" w:rsidRPr="0076742F" w:rsidRDefault="0076742F" w:rsidP="0076742F">
            <w:pPr>
              <w:contextualSpacing/>
              <w:jc w:val="both"/>
              <w:rPr>
                <w:lang w:eastAsia="lt-LT"/>
              </w:rPr>
            </w:pPr>
            <w:r w:rsidRPr="0076742F">
              <w:rPr>
                <w:lang w:eastAsia="lt-LT"/>
              </w:rPr>
              <w:t>4.4.1. ženklo metalinės dalies sumontavimas;</w:t>
            </w:r>
          </w:p>
          <w:p w14:paraId="01BFB7CC" w14:textId="77777777" w:rsidR="0076742F" w:rsidRPr="0076742F" w:rsidRDefault="0076742F" w:rsidP="0076742F">
            <w:pPr>
              <w:contextualSpacing/>
              <w:jc w:val="both"/>
              <w:rPr>
                <w:lang w:eastAsia="lt-LT"/>
              </w:rPr>
            </w:pPr>
            <w:r w:rsidRPr="0076742F">
              <w:rPr>
                <w:lang w:eastAsia="lt-LT"/>
              </w:rPr>
              <w:t>4.4.2. informacinės plokštumos užklijavimas;</w:t>
            </w:r>
          </w:p>
          <w:p w14:paraId="32FAAD1B" w14:textId="77777777" w:rsidR="0076742F" w:rsidRPr="0076742F" w:rsidRDefault="0076742F" w:rsidP="0076742F">
            <w:pPr>
              <w:jc w:val="both"/>
            </w:pPr>
            <w:r w:rsidRPr="0076742F">
              <w:t>4.4.3. ženklo pastatymas į nurodytą vietą.</w:t>
            </w:r>
          </w:p>
          <w:p w14:paraId="55CFADCA" w14:textId="77777777" w:rsidR="0076742F" w:rsidRPr="0076742F" w:rsidRDefault="0076742F" w:rsidP="0076742F">
            <w:pPr>
              <w:tabs>
                <w:tab w:val="left" w:pos="312"/>
              </w:tabs>
              <w:jc w:val="both"/>
              <w:rPr>
                <w:lang w:eastAsia="lt-LT"/>
              </w:rPr>
            </w:pPr>
            <w:r w:rsidRPr="0076742F">
              <w:rPr>
                <w:lang w:eastAsia="lt-LT"/>
              </w:rPr>
              <w:t>4.5. Informacinio ženklo demontavimas.</w:t>
            </w:r>
          </w:p>
          <w:p w14:paraId="1B4B0C15" w14:textId="77777777" w:rsidR="0076742F" w:rsidRPr="0076742F" w:rsidRDefault="0076742F" w:rsidP="0076742F">
            <w:pPr>
              <w:tabs>
                <w:tab w:val="left" w:pos="312"/>
              </w:tabs>
              <w:jc w:val="both"/>
              <w:rPr>
                <w:lang w:eastAsia="lt-LT"/>
              </w:rPr>
            </w:pPr>
            <w:r w:rsidRPr="0076742F">
              <w:rPr>
                <w:lang w:eastAsia="lt-LT"/>
              </w:rPr>
              <w:t>4.6. Informacinio ženklo ir informacijos maketavimas.</w:t>
            </w:r>
          </w:p>
          <w:p w14:paraId="291B321C" w14:textId="77777777" w:rsidR="0076742F" w:rsidRPr="0076742F" w:rsidRDefault="0076742F" w:rsidP="0076742F">
            <w:pPr>
              <w:tabs>
                <w:tab w:val="left" w:pos="312"/>
              </w:tabs>
              <w:jc w:val="both"/>
              <w:rPr>
                <w:b/>
                <w:lang w:eastAsia="lt-LT"/>
              </w:rPr>
            </w:pPr>
            <w:r w:rsidRPr="0076742F">
              <w:rPr>
                <w:b/>
                <w:lang w:eastAsia="lt-LT"/>
              </w:rPr>
              <w:t>5. Informacinių ženklų su QR kodu remontas, gamyba ir montavimas (schema Nr. 10):</w:t>
            </w:r>
          </w:p>
          <w:p w14:paraId="135E23A8" w14:textId="7E6C2E8B" w:rsidR="0076742F" w:rsidRPr="0076742F" w:rsidRDefault="0076742F" w:rsidP="0076742F">
            <w:pPr>
              <w:tabs>
                <w:tab w:val="left" w:pos="312"/>
              </w:tabs>
              <w:jc w:val="both"/>
              <w:rPr>
                <w:szCs w:val="20"/>
                <w:lang w:eastAsia="lt-LT"/>
              </w:rPr>
            </w:pPr>
            <w:r w:rsidRPr="0076742F">
              <w:rPr>
                <w:lang w:eastAsia="lt-LT"/>
              </w:rPr>
              <w:t xml:space="preserve">5.1. </w:t>
            </w:r>
            <w:r w:rsidRPr="0076742F">
              <w:rPr>
                <w:szCs w:val="20"/>
                <w:lang w:eastAsia="lt-LT"/>
              </w:rPr>
              <w:t xml:space="preserve">Informacinio ženklo </w:t>
            </w:r>
            <w:r w:rsidR="001D2DBA" w:rsidRPr="001D2DBA">
              <w:rPr>
                <w:bCs/>
                <w:lang w:eastAsia="lt-LT"/>
              </w:rPr>
              <w:t>Q</w:t>
            </w:r>
            <w:r w:rsidRPr="0076742F">
              <w:rPr>
                <w:szCs w:val="20"/>
                <w:lang w:eastAsia="lt-LT"/>
              </w:rPr>
              <w:t>R kodo perklijavimas.</w:t>
            </w:r>
          </w:p>
          <w:p w14:paraId="1D8AA273" w14:textId="77777777" w:rsidR="0076742F" w:rsidRPr="0076742F" w:rsidRDefault="0076742F" w:rsidP="0076742F">
            <w:pPr>
              <w:tabs>
                <w:tab w:val="left" w:pos="312"/>
              </w:tabs>
              <w:jc w:val="both"/>
              <w:rPr>
                <w:szCs w:val="20"/>
                <w:lang w:eastAsia="lt-LT"/>
              </w:rPr>
            </w:pPr>
            <w:r w:rsidRPr="0076742F">
              <w:rPr>
                <w:szCs w:val="20"/>
                <w:lang w:eastAsia="lt-LT"/>
              </w:rPr>
              <w:t>5.2. Informacinio ženklo plokštumos pakeitimas.</w:t>
            </w:r>
          </w:p>
          <w:p w14:paraId="6A86D504" w14:textId="77777777" w:rsidR="0076742F" w:rsidRPr="0076742F" w:rsidRDefault="0076742F" w:rsidP="0076742F">
            <w:pPr>
              <w:tabs>
                <w:tab w:val="left" w:pos="312"/>
              </w:tabs>
              <w:jc w:val="both"/>
              <w:rPr>
                <w:szCs w:val="20"/>
                <w:lang w:eastAsia="lt-LT"/>
              </w:rPr>
            </w:pPr>
            <w:r w:rsidRPr="0076742F">
              <w:rPr>
                <w:szCs w:val="20"/>
                <w:lang w:eastAsia="lt-LT"/>
              </w:rPr>
              <w:t>5.3. Informacinio ženklo remontas pakeičiant stulpą.</w:t>
            </w:r>
          </w:p>
          <w:p w14:paraId="51A6DFFB" w14:textId="77777777" w:rsidR="0076742F" w:rsidRPr="0076742F" w:rsidRDefault="0076742F" w:rsidP="0076742F">
            <w:pPr>
              <w:tabs>
                <w:tab w:val="left" w:pos="312"/>
              </w:tabs>
              <w:jc w:val="both"/>
              <w:rPr>
                <w:szCs w:val="20"/>
                <w:lang w:eastAsia="lt-LT"/>
              </w:rPr>
            </w:pPr>
            <w:r w:rsidRPr="0076742F">
              <w:rPr>
                <w:szCs w:val="20"/>
                <w:lang w:eastAsia="lt-LT"/>
              </w:rPr>
              <w:t>5.4. Informacinio ženklo gamyba, montavimas:</w:t>
            </w:r>
          </w:p>
          <w:p w14:paraId="09EB7EBF" w14:textId="77777777" w:rsidR="0076742F" w:rsidRPr="0076742F" w:rsidRDefault="0076742F" w:rsidP="0076742F">
            <w:pPr>
              <w:tabs>
                <w:tab w:val="left" w:pos="312"/>
              </w:tabs>
              <w:jc w:val="both"/>
              <w:rPr>
                <w:lang w:eastAsia="lt-LT"/>
              </w:rPr>
            </w:pPr>
            <w:r w:rsidRPr="0076742F">
              <w:rPr>
                <w:szCs w:val="20"/>
                <w:lang w:eastAsia="lt-LT"/>
              </w:rPr>
              <w:t xml:space="preserve">5.4.1. </w:t>
            </w:r>
            <w:r w:rsidRPr="0076742F">
              <w:rPr>
                <w:lang w:eastAsia="lt-LT"/>
              </w:rPr>
              <w:t>ženklo metalinės dalies sumontavimas;</w:t>
            </w:r>
          </w:p>
          <w:p w14:paraId="2A6A21B5" w14:textId="77777777" w:rsidR="0076742F" w:rsidRPr="0076742F" w:rsidRDefault="0076742F" w:rsidP="0076742F">
            <w:pPr>
              <w:tabs>
                <w:tab w:val="left" w:pos="312"/>
              </w:tabs>
              <w:jc w:val="both"/>
              <w:rPr>
                <w:lang w:eastAsia="lt-LT"/>
              </w:rPr>
            </w:pPr>
            <w:r w:rsidRPr="0076742F">
              <w:rPr>
                <w:lang w:eastAsia="lt-LT"/>
              </w:rPr>
              <w:t>5.4.2. informacinės plokštumos užklijavimas;</w:t>
            </w:r>
          </w:p>
          <w:p w14:paraId="449BD8B2" w14:textId="77777777" w:rsidR="0076742F" w:rsidRPr="0076742F" w:rsidRDefault="0076742F" w:rsidP="0076742F">
            <w:pPr>
              <w:jc w:val="both"/>
            </w:pPr>
            <w:r w:rsidRPr="0076742F">
              <w:rPr>
                <w:szCs w:val="20"/>
                <w:lang w:eastAsia="lt-LT"/>
              </w:rPr>
              <w:t xml:space="preserve">5.4.3. </w:t>
            </w:r>
            <w:r w:rsidRPr="0076742F">
              <w:t>ženklo pastatymas į nurodytą vietą.</w:t>
            </w:r>
          </w:p>
          <w:p w14:paraId="29D50A7E" w14:textId="77777777" w:rsidR="0076742F" w:rsidRPr="0076742F" w:rsidRDefault="0076742F" w:rsidP="0076742F">
            <w:pPr>
              <w:tabs>
                <w:tab w:val="left" w:pos="312"/>
              </w:tabs>
              <w:jc w:val="both"/>
              <w:rPr>
                <w:szCs w:val="20"/>
                <w:lang w:eastAsia="lt-LT"/>
              </w:rPr>
            </w:pPr>
            <w:r w:rsidRPr="0076742F">
              <w:rPr>
                <w:szCs w:val="20"/>
                <w:lang w:eastAsia="lt-LT"/>
              </w:rPr>
              <w:t>5.5. Informacinio ženklo demontavimas.</w:t>
            </w:r>
          </w:p>
          <w:p w14:paraId="6D0057D7" w14:textId="77777777" w:rsidR="0076742F" w:rsidRPr="0076742F" w:rsidRDefault="0076742F" w:rsidP="0076742F">
            <w:pPr>
              <w:tabs>
                <w:tab w:val="left" w:pos="312"/>
              </w:tabs>
              <w:jc w:val="both"/>
              <w:rPr>
                <w:szCs w:val="20"/>
                <w:lang w:eastAsia="lt-LT"/>
              </w:rPr>
            </w:pPr>
            <w:r w:rsidRPr="0076742F">
              <w:rPr>
                <w:szCs w:val="20"/>
                <w:lang w:eastAsia="lt-LT"/>
              </w:rPr>
              <w:t>5.6. Informacinio ženklo ir informacijos maketavimas.</w:t>
            </w:r>
          </w:p>
          <w:p w14:paraId="4136CBAA" w14:textId="77777777" w:rsidR="0076742F" w:rsidRPr="0076742F" w:rsidRDefault="0076742F" w:rsidP="0076742F">
            <w:pPr>
              <w:tabs>
                <w:tab w:val="left" w:pos="312"/>
              </w:tabs>
              <w:jc w:val="both"/>
              <w:rPr>
                <w:b/>
                <w:szCs w:val="20"/>
                <w:lang w:eastAsia="lt-LT"/>
              </w:rPr>
            </w:pPr>
            <w:r w:rsidRPr="0076742F">
              <w:rPr>
                <w:b/>
                <w:szCs w:val="20"/>
                <w:lang w:eastAsia="lt-LT"/>
              </w:rPr>
              <w:t>6.</w:t>
            </w:r>
            <w:r w:rsidRPr="0076742F">
              <w:rPr>
                <w:szCs w:val="20"/>
                <w:lang w:eastAsia="lt-LT"/>
              </w:rPr>
              <w:t xml:space="preserve"> </w:t>
            </w:r>
            <w:r w:rsidRPr="0076742F">
              <w:rPr>
                <w:b/>
                <w:szCs w:val="20"/>
                <w:lang w:eastAsia="lt-LT"/>
              </w:rPr>
              <w:t>Informacinių ženklų su Brailio raštu remontas, gamyba ir montavimas (schema Nr. 11):</w:t>
            </w:r>
          </w:p>
          <w:p w14:paraId="6E301CA2" w14:textId="77777777" w:rsidR="0076742F" w:rsidRPr="0076742F" w:rsidRDefault="0076742F" w:rsidP="0076742F">
            <w:pPr>
              <w:tabs>
                <w:tab w:val="left" w:pos="312"/>
              </w:tabs>
              <w:jc w:val="both"/>
              <w:rPr>
                <w:szCs w:val="20"/>
                <w:lang w:eastAsia="lt-LT"/>
              </w:rPr>
            </w:pPr>
            <w:r w:rsidRPr="0076742F">
              <w:rPr>
                <w:lang w:eastAsia="lt-LT"/>
              </w:rPr>
              <w:t xml:space="preserve">6.1. </w:t>
            </w:r>
            <w:r w:rsidRPr="0076742F">
              <w:rPr>
                <w:szCs w:val="20"/>
                <w:lang w:eastAsia="lt-LT"/>
              </w:rPr>
              <w:t>Informacinio ženklo su Brailio raštu taškų pakeitimas.</w:t>
            </w:r>
          </w:p>
          <w:p w14:paraId="46C777ED" w14:textId="77777777" w:rsidR="0076742F" w:rsidRPr="0076742F" w:rsidRDefault="0076742F" w:rsidP="0076742F">
            <w:pPr>
              <w:tabs>
                <w:tab w:val="left" w:pos="312"/>
              </w:tabs>
              <w:jc w:val="both"/>
              <w:rPr>
                <w:szCs w:val="20"/>
                <w:lang w:eastAsia="lt-LT"/>
              </w:rPr>
            </w:pPr>
            <w:r w:rsidRPr="0076742F">
              <w:rPr>
                <w:szCs w:val="20"/>
                <w:lang w:eastAsia="lt-LT"/>
              </w:rPr>
              <w:t>6.2. Informacinio ženklo plokštumos pakeitimas.</w:t>
            </w:r>
          </w:p>
          <w:p w14:paraId="6D508959" w14:textId="77777777" w:rsidR="0076742F" w:rsidRPr="0076742F" w:rsidRDefault="0076742F" w:rsidP="0076742F">
            <w:pPr>
              <w:tabs>
                <w:tab w:val="left" w:pos="312"/>
              </w:tabs>
              <w:jc w:val="both"/>
              <w:rPr>
                <w:szCs w:val="20"/>
                <w:lang w:eastAsia="lt-LT"/>
              </w:rPr>
            </w:pPr>
            <w:r w:rsidRPr="0076742F">
              <w:rPr>
                <w:szCs w:val="20"/>
                <w:lang w:eastAsia="lt-LT"/>
              </w:rPr>
              <w:t>6.3. Informacinio ženklo remontas pakeičiant stulpą.</w:t>
            </w:r>
          </w:p>
          <w:p w14:paraId="45B21BC2" w14:textId="77777777" w:rsidR="0076742F" w:rsidRPr="0076742F" w:rsidRDefault="0076742F" w:rsidP="0076742F">
            <w:pPr>
              <w:tabs>
                <w:tab w:val="left" w:pos="312"/>
              </w:tabs>
              <w:jc w:val="both"/>
              <w:rPr>
                <w:szCs w:val="20"/>
                <w:lang w:eastAsia="lt-LT"/>
              </w:rPr>
            </w:pPr>
            <w:r w:rsidRPr="0076742F">
              <w:rPr>
                <w:szCs w:val="20"/>
                <w:lang w:eastAsia="lt-LT"/>
              </w:rPr>
              <w:t>6.4. Informacinio ženklo gamyba, montavimas:</w:t>
            </w:r>
          </w:p>
          <w:p w14:paraId="5CDFC834" w14:textId="77777777" w:rsidR="0076742F" w:rsidRPr="0076742F" w:rsidRDefault="0076742F" w:rsidP="0076742F">
            <w:pPr>
              <w:tabs>
                <w:tab w:val="left" w:pos="312"/>
              </w:tabs>
              <w:jc w:val="both"/>
              <w:rPr>
                <w:lang w:eastAsia="lt-LT"/>
              </w:rPr>
            </w:pPr>
            <w:r w:rsidRPr="0076742F">
              <w:rPr>
                <w:szCs w:val="20"/>
                <w:lang w:eastAsia="lt-LT"/>
              </w:rPr>
              <w:t xml:space="preserve">6.4.1. </w:t>
            </w:r>
            <w:r w:rsidRPr="0076742F">
              <w:rPr>
                <w:lang w:eastAsia="lt-LT"/>
              </w:rPr>
              <w:t>ženklo metalinės dalies sumontavimas;</w:t>
            </w:r>
          </w:p>
          <w:p w14:paraId="10104DDB" w14:textId="77777777" w:rsidR="0076742F" w:rsidRPr="0076742F" w:rsidRDefault="0076742F" w:rsidP="0076742F">
            <w:pPr>
              <w:tabs>
                <w:tab w:val="left" w:pos="312"/>
              </w:tabs>
              <w:jc w:val="both"/>
              <w:rPr>
                <w:lang w:eastAsia="lt-LT"/>
              </w:rPr>
            </w:pPr>
            <w:r w:rsidRPr="0076742F">
              <w:rPr>
                <w:lang w:eastAsia="lt-LT"/>
              </w:rPr>
              <w:t>6.4.2. informacinės plokštumos užklijavimas;</w:t>
            </w:r>
          </w:p>
          <w:p w14:paraId="5C8791AA" w14:textId="77777777" w:rsidR="0076742F" w:rsidRPr="0076742F" w:rsidRDefault="0076742F" w:rsidP="0076742F">
            <w:pPr>
              <w:jc w:val="both"/>
            </w:pPr>
            <w:r w:rsidRPr="0076742F">
              <w:rPr>
                <w:szCs w:val="20"/>
                <w:lang w:eastAsia="lt-LT"/>
              </w:rPr>
              <w:t xml:space="preserve">6.4.3. </w:t>
            </w:r>
            <w:r w:rsidRPr="0076742F">
              <w:t>ženklo pastatymas į nurodytą vietą.</w:t>
            </w:r>
          </w:p>
          <w:p w14:paraId="57EC0F0F" w14:textId="77777777" w:rsidR="0076742F" w:rsidRPr="0076742F" w:rsidRDefault="0076742F" w:rsidP="0076742F">
            <w:pPr>
              <w:tabs>
                <w:tab w:val="left" w:pos="312"/>
              </w:tabs>
              <w:jc w:val="both"/>
              <w:rPr>
                <w:szCs w:val="20"/>
                <w:lang w:eastAsia="lt-LT"/>
              </w:rPr>
            </w:pPr>
            <w:r w:rsidRPr="0076742F">
              <w:rPr>
                <w:szCs w:val="20"/>
                <w:lang w:eastAsia="lt-LT"/>
              </w:rPr>
              <w:t>6.5. Informacinio ženklo demontavimas.</w:t>
            </w:r>
          </w:p>
          <w:p w14:paraId="160A864C" w14:textId="77777777" w:rsidR="0076742F" w:rsidRPr="0076742F" w:rsidRDefault="0076742F" w:rsidP="0076742F">
            <w:pPr>
              <w:tabs>
                <w:tab w:val="left" w:pos="312"/>
              </w:tabs>
              <w:jc w:val="both"/>
              <w:rPr>
                <w:szCs w:val="20"/>
                <w:lang w:eastAsia="lt-LT"/>
              </w:rPr>
            </w:pPr>
            <w:r w:rsidRPr="0076742F">
              <w:rPr>
                <w:szCs w:val="20"/>
                <w:lang w:eastAsia="lt-LT"/>
              </w:rPr>
              <w:t>6.6. Informacinio ženklo ir informacijos maketavimas.</w:t>
            </w:r>
          </w:p>
          <w:p w14:paraId="2CCECEE7" w14:textId="77777777" w:rsidR="0076742F" w:rsidRPr="0076742F" w:rsidRDefault="0076742F" w:rsidP="0076742F">
            <w:pPr>
              <w:tabs>
                <w:tab w:val="left" w:pos="312"/>
              </w:tabs>
              <w:jc w:val="both"/>
              <w:rPr>
                <w:b/>
                <w:szCs w:val="20"/>
                <w:lang w:eastAsia="lt-LT"/>
              </w:rPr>
            </w:pPr>
            <w:r w:rsidRPr="0076742F">
              <w:rPr>
                <w:b/>
                <w:szCs w:val="20"/>
                <w:lang w:eastAsia="lt-LT"/>
              </w:rPr>
              <w:t>7.</w:t>
            </w:r>
            <w:r w:rsidRPr="0076742F">
              <w:rPr>
                <w:szCs w:val="20"/>
                <w:lang w:eastAsia="lt-LT"/>
              </w:rPr>
              <w:t xml:space="preserve"> </w:t>
            </w:r>
            <w:r w:rsidRPr="0076742F">
              <w:rPr>
                <w:b/>
                <w:szCs w:val="20"/>
                <w:lang w:eastAsia="lt-LT"/>
              </w:rPr>
              <w:t>Bareljefinių informacinių ženklų, stendų remontas, gamyba ir montavimas (schema Nr. 11):</w:t>
            </w:r>
          </w:p>
          <w:p w14:paraId="14E43DBA" w14:textId="77777777" w:rsidR="0076742F" w:rsidRPr="0076742F" w:rsidRDefault="0076742F" w:rsidP="0076742F">
            <w:pPr>
              <w:tabs>
                <w:tab w:val="left" w:pos="312"/>
              </w:tabs>
              <w:jc w:val="both"/>
              <w:rPr>
                <w:szCs w:val="20"/>
                <w:lang w:eastAsia="lt-LT"/>
              </w:rPr>
            </w:pPr>
            <w:r w:rsidRPr="0076742F">
              <w:rPr>
                <w:lang w:eastAsia="lt-LT"/>
              </w:rPr>
              <w:t xml:space="preserve">6.1. </w:t>
            </w:r>
            <w:r w:rsidRPr="0076742F">
              <w:rPr>
                <w:szCs w:val="20"/>
                <w:lang w:eastAsia="lt-LT"/>
              </w:rPr>
              <w:t>Bareljefinio informacinio stendo, ženklo dalių pakeitimas.</w:t>
            </w:r>
          </w:p>
          <w:p w14:paraId="1320B8D4" w14:textId="77777777" w:rsidR="0076742F" w:rsidRPr="0076742F" w:rsidRDefault="0076742F" w:rsidP="0076742F">
            <w:pPr>
              <w:tabs>
                <w:tab w:val="left" w:pos="312"/>
              </w:tabs>
              <w:jc w:val="both"/>
              <w:rPr>
                <w:szCs w:val="20"/>
                <w:lang w:eastAsia="lt-LT"/>
              </w:rPr>
            </w:pPr>
            <w:r w:rsidRPr="0076742F">
              <w:rPr>
                <w:szCs w:val="20"/>
                <w:lang w:eastAsia="lt-LT"/>
              </w:rPr>
              <w:t>6.2. Bareljefinio informacinio stendo, ženklo plokštumos pakeitimas.</w:t>
            </w:r>
          </w:p>
          <w:p w14:paraId="695F4F97" w14:textId="77777777" w:rsidR="0076742F" w:rsidRPr="0076742F" w:rsidRDefault="0076742F" w:rsidP="0076742F">
            <w:pPr>
              <w:tabs>
                <w:tab w:val="left" w:pos="312"/>
              </w:tabs>
              <w:jc w:val="both"/>
              <w:rPr>
                <w:szCs w:val="20"/>
                <w:lang w:eastAsia="lt-LT"/>
              </w:rPr>
            </w:pPr>
            <w:r w:rsidRPr="0076742F">
              <w:rPr>
                <w:szCs w:val="20"/>
                <w:lang w:eastAsia="lt-LT"/>
              </w:rPr>
              <w:t>6.3. Bareljefinio informacinio stendo, ženklo remontas, pakeičiant stulpą.</w:t>
            </w:r>
          </w:p>
          <w:p w14:paraId="087D4500" w14:textId="77777777" w:rsidR="0076742F" w:rsidRPr="0076742F" w:rsidRDefault="0076742F" w:rsidP="0076742F">
            <w:pPr>
              <w:tabs>
                <w:tab w:val="left" w:pos="312"/>
              </w:tabs>
              <w:jc w:val="both"/>
              <w:rPr>
                <w:szCs w:val="20"/>
                <w:lang w:eastAsia="lt-LT"/>
              </w:rPr>
            </w:pPr>
            <w:r w:rsidRPr="0076742F">
              <w:rPr>
                <w:szCs w:val="20"/>
                <w:lang w:eastAsia="lt-LT"/>
              </w:rPr>
              <w:t>6.4. Bareljefinio informacinio stendo, ženklo gamyba, montavimas:</w:t>
            </w:r>
          </w:p>
          <w:p w14:paraId="48CCCF1E" w14:textId="77777777" w:rsidR="0076742F" w:rsidRPr="0076742F" w:rsidRDefault="0076742F" w:rsidP="0076742F">
            <w:pPr>
              <w:tabs>
                <w:tab w:val="left" w:pos="312"/>
              </w:tabs>
              <w:jc w:val="both"/>
              <w:rPr>
                <w:lang w:eastAsia="lt-LT"/>
              </w:rPr>
            </w:pPr>
            <w:r w:rsidRPr="0076742F">
              <w:rPr>
                <w:szCs w:val="20"/>
                <w:lang w:eastAsia="lt-LT"/>
              </w:rPr>
              <w:t xml:space="preserve">6.4.1. </w:t>
            </w:r>
            <w:r w:rsidRPr="0076742F">
              <w:rPr>
                <w:lang w:eastAsia="lt-LT"/>
              </w:rPr>
              <w:t>ženklo metalinės dalies sumontavimas;</w:t>
            </w:r>
          </w:p>
          <w:p w14:paraId="74327BA0" w14:textId="77777777" w:rsidR="0076742F" w:rsidRPr="0076742F" w:rsidRDefault="0076742F" w:rsidP="0076742F">
            <w:pPr>
              <w:tabs>
                <w:tab w:val="left" w:pos="312"/>
              </w:tabs>
              <w:jc w:val="both"/>
              <w:rPr>
                <w:lang w:eastAsia="lt-LT"/>
              </w:rPr>
            </w:pPr>
            <w:r w:rsidRPr="0076742F">
              <w:rPr>
                <w:lang w:eastAsia="lt-LT"/>
              </w:rPr>
              <w:t>6.4.2. informacinės plokštumos užklijavimas;</w:t>
            </w:r>
          </w:p>
          <w:p w14:paraId="4FBD9F23" w14:textId="77777777" w:rsidR="0076742F" w:rsidRPr="0076742F" w:rsidRDefault="0076742F" w:rsidP="0076742F">
            <w:pPr>
              <w:jc w:val="both"/>
            </w:pPr>
            <w:r w:rsidRPr="0076742F">
              <w:rPr>
                <w:szCs w:val="20"/>
                <w:lang w:eastAsia="lt-LT"/>
              </w:rPr>
              <w:t xml:space="preserve">6.4.3. </w:t>
            </w:r>
            <w:r w:rsidRPr="0076742F">
              <w:t>ženklo pastatymas į nurodytą vietą.</w:t>
            </w:r>
          </w:p>
          <w:p w14:paraId="388EDEDA" w14:textId="77777777" w:rsidR="0076742F" w:rsidRPr="0076742F" w:rsidRDefault="0076742F" w:rsidP="0076742F">
            <w:pPr>
              <w:tabs>
                <w:tab w:val="left" w:pos="312"/>
              </w:tabs>
              <w:jc w:val="both"/>
              <w:rPr>
                <w:szCs w:val="20"/>
                <w:lang w:eastAsia="lt-LT"/>
              </w:rPr>
            </w:pPr>
            <w:r w:rsidRPr="0076742F">
              <w:rPr>
                <w:szCs w:val="20"/>
                <w:lang w:eastAsia="lt-LT"/>
              </w:rPr>
              <w:t>6.5. Bareljefinio informacinio stendo, ženklo demontavimas</w:t>
            </w:r>
          </w:p>
          <w:p w14:paraId="5C082291" w14:textId="77777777" w:rsidR="0076742F" w:rsidRPr="0076742F" w:rsidRDefault="0076742F" w:rsidP="0076742F">
            <w:pPr>
              <w:tabs>
                <w:tab w:val="left" w:pos="312"/>
              </w:tabs>
              <w:jc w:val="both"/>
              <w:rPr>
                <w:szCs w:val="20"/>
                <w:lang w:eastAsia="lt-LT"/>
              </w:rPr>
            </w:pPr>
            <w:r w:rsidRPr="0076742F">
              <w:rPr>
                <w:szCs w:val="20"/>
                <w:lang w:eastAsia="lt-LT"/>
              </w:rPr>
              <w:t>6.6. Bareljefinio informacinio stendo, ženklo ir informacijos maketavimas.</w:t>
            </w:r>
          </w:p>
        </w:tc>
      </w:tr>
    </w:tbl>
    <w:p w14:paraId="3BA63E4C" w14:textId="77777777" w:rsidR="0076742F" w:rsidRPr="0076742F" w:rsidRDefault="0076742F" w:rsidP="0076742F">
      <w:pPr>
        <w:rPr>
          <w:szCs w:val="20"/>
          <w:lang w:eastAsia="lt-LT"/>
        </w:rPr>
      </w:pPr>
    </w:p>
    <w:p w14:paraId="4A46407B" w14:textId="20E1B5D6" w:rsidR="006958B2" w:rsidRPr="006958B2" w:rsidRDefault="00D363B7" w:rsidP="006958B2">
      <w:pPr>
        <w:ind w:firstLine="993"/>
        <w:jc w:val="both"/>
        <w:rPr>
          <w:szCs w:val="20"/>
        </w:rPr>
      </w:pPr>
      <w:r w:rsidRPr="00902678">
        <w:rPr>
          <w:b/>
          <w:bCs/>
          <w:szCs w:val="20"/>
          <w:lang w:eastAsia="lt-LT"/>
        </w:rPr>
        <w:t>APLINKOS APSAUGOS KRITERIJAI</w:t>
      </w:r>
      <w:r w:rsidR="006958B2">
        <w:rPr>
          <w:b/>
          <w:bCs/>
          <w:szCs w:val="20"/>
          <w:lang w:eastAsia="lt-LT"/>
        </w:rPr>
        <w:t>.</w:t>
      </w:r>
      <w:r w:rsidR="00902678" w:rsidRPr="00902678">
        <w:rPr>
          <w:b/>
          <w:bCs/>
          <w:szCs w:val="20"/>
          <w:lang w:eastAsia="lt-LT"/>
        </w:rPr>
        <w:t xml:space="preserve"> </w:t>
      </w:r>
      <w:r w:rsidR="006958B2" w:rsidRPr="006958B2">
        <w:rPr>
          <w:szCs w:val="20"/>
        </w:rPr>
        <w:t xml:space="preserve">Šis pirkimas laikomas </w:t>
      </w:r>
      <w:r w:rsidR="006958B2" w:rsidRPr="006958B2">
        <w:rPr>
          <w:b/>
          <w:bCs/>
          <w:szCs w:val="20"/>
        </w:rPr>
        <w:t>žaliuoju pirkimu</w:t>
      </w:r>
      <w:r w:rsidR="006958B2" w:rsidRPr="006958B2">
        <w:rPr>
          <w:szCs w:val="20"/>
        </w:rPr>
        <w:t>, nes pirkime taikomas aplinkos apsaugos priemonių įgyvendinimas: vadovaujantis Aplinkos apsaugos kriterijų, kuriuos perkančiosios organizacijos ir perkantieji subjektai turi taikyti pirkdamos prekes, paslaugas ar darbus, taikymo tvarkos aprašo, patvirtinto Lietuvos Respublikos aplinkos ministro 2011 m. birželio 28 d. įsakymu Nr. D1-508</w:t>
      </w:r>
      <w:r w:rsidR="006958B2" w:rsidRPr="006958B2">
        <w:rPr>
          <w:color w:val="000000"/>
          <w:kern w:val="2"/>
          <w:shd w:val="clear" w:color="auto" w:fill="FFFFFF"/>
        </w:rPr>
        <w:t xml:space="preserve"> (toliau – Aprašas) </w:t>
      </w:r>
      <w:r w:rsidR="006958B2" w:rsidRPr="006958B2">
        <w:rPr>
          <w:szCs w:val="20"/>
        </w:rPr>
        <w:t>4.4.4 papunkčiu, Perkančioji organizacija savarankiškai nustatė aplinkos apsaugos kriterijus:</w:t>
      </w:r>
    </w:p>
    <w:p w14:paraId="09946A4D" w14:textId="08CD1CDC" w:rsidR="00D363B7" w:rsidRPr="00D363B7" w:rsidRDefault="0068778B" w:rsidP="0068778B">
      <w:pPr>
        <w:ind w:firstLine="709"/>
        <w:jc w:val="both"/>
        <w:rPr>
          <w:szCs w:val="20"/>
          <w:lang w:eastAsia="lt-LT"/>
        </w:rPr>
      </w:pPr>
      <w:r>
        <w:rPr>
          <w:szCs w:val="20"/>
          <w:lang w:eastAsia="lt-LT"/>
        </w:rPr>
        <w:lastRenderedPageBreak/>
        <w:t xml:space="preserve">-  </w:t>
      </w:r>
      <w:r w:rsidR="00D363B7" w:rsidRPr="00D363B7">
        <w:rPr>
          <w:szCs w:val="20"/>
          <w:lang w:eastAsia="lt-LT"/>
        </w:rPr>
        <w:t>Vykdant sutartį Pirkėjas ir Tiekėjas įsipareigoja mažinti popieriaus sunaudojimą, atsisakyti nebūtino dokumento kopijavimo ir spausdinimo, visą dokumentaciją rengti elektronine forma ir pasirašyti elektroniniu būdu</w:t>
      </w:r>
      <w:r w:rsidR="006958B2" w:rsidRPr="006958B2">
        <w:rPr>
          <w:szCs w:val="20"/>
        </w:rPr>
        <w:t xml:space="preserve"> kaip nurodyta minėto aprašo 4.4.4.1 papunktyje</w:t>
      </w:r>
      <w:r w:rsidR="00D363B7" w:rsidRPr="00D363B7">
        <w:rPr>
          <w:szCs w:val="20"/>
          <w:lang w:eastAsia="lt-LT"/>
        </w:rPr>
        <w:t>. Išimtinais atvejais tam tikri dokumentai gali būti pateikiami fiziniu dokumentų formatu, jeigu toks formatas privalomas pagal teisės aktus arba Pirkėjas nurodo tokį būtinumą – tokiu atveju turi būti naudojamas popierius, atitinkantis šiuos aplinkos apsaugos kriterijus:</w:t>
      </w:r>
    </w:p>
    <w:p w14:paraId="1DBEBBB4" w14:textId="77777777" w:rsidR="00D363B7" w:rsidRPr="00D363B7" w:rsidRDefault="00D363B7" w:rsidP="00D363B7">
      <w:pPr>
        <w:jc w:val="both"/>
        <w:rPr>
          <w:szCs w:val="20"/>
          <w:lang w:eastAsia="lt-LT"/>
        </w:rPr>
      </w:pPr>
      <w:r w:rsidRPr="00D363B7">
        <w:rPr>
          <w:szCs w:val="20"/>
          <w:lang w:eastAsia="lt-LT"/>
        </w:rPr>
        <w:t xml:space="preserve">1) gaminys turi būti pagamintas iš 100 proc. perdirbto popieriaus (naudoto popieriaus ir (ar) gamybos atliekų) plaušų arba ne mažiau kaip 30 proc. pirminės medienos plaušų, gautų iš miškų, sertifikuotų naudojant </w:t>
      </w:r>
      <w:proofErr w:type="spellStart"/>
      <w:r w:rsidRPr="00D363B7">
        <w:rPr>
          <w:szCs w:val="20"/>
          <w:lang w:eastAsia="lt-LT"/>
        </w:rPr>
        <w:t>Forest</w:t>
      </w:r>
      <w:proofErr w:type="spellEnd"/>
      <w:r w:rsidRPr="00D363B7">
        <w:rPr>
          <w:szCs w:val="20"/>
          <w:lang w:eastAsia="lt-LT"/>
        </w:rPr>
        <w:t xml:space="preserve"> </w:t>
      </w:r>
      <w:proofErr w:type="spellStart"/>
      <w:r w:rsidRPr="00D363B7">
        <w:rPr>
          <w:szCs w:val="20"/>
          <w:lang w:eastAsia="lt-LT"/>
        </w:rPr>
        <w:t>Stewardship</w:t>
      </w:r>
      <w:proofErr w:type="spellEnd"/>
      <w:r w:rsidRPr="00D363B7">
        <w:rPr>
          <w:szCs w:val="20"/>
          <w:lang w:eastAsia="lt-LT"/>
        </w:rPr>
        <w:t xml:space="preserve"> </w:t>
      </w:r>
      <w:proofErr w:type="spellStart"/>
      <w:r w:rsidRPr="00D363B7">
        <w:rPr>
          <w:szCs w:val="20"/>
          <w:lang w:eastAsia="lt-LT"/>
        </w:rPr>
        <w:t>Council</w:t>
      </w:r>
      <w:proofErr w:type="spellEnd"/>
      <w:r w:rsidRPr="00D363B7">
        <w:rPr>
          <w:szCs w:val="20"/>
          <w:lang w:eastAsia="lt-LT"/>
        </w:rPr>
        <w:t xml:space="preserve"> (toliau – FSC) ar Miškų sertifikavimo sistemų pripažinimo programą (angl. </w:t>
      </w:r>
      <w:proofErr w:type="spellStart"/>
      <w:r w:rsidRPr="00D363B7">
        <w:rPr>
          <w:szCs w:val="20"/>
          <w:lang w:eastAsia="lt-LT"/>
        </w:rPr>
        <w:t>Programme</w:t>
      </w:r>
      <w:proofErr w:type="spellEnd"/>
      <w:r w:rsidRPr="00D363B7">
        <w:rPr>
          <w:szCs w:val="20"/>
          <w:lang w:eastAsia="lt-LT"/>
        </w:rPr>
        <w:t xml:space="preserve"> </w:t>
      </w:r>
      <w:proofErr w:type="spellStart"/>
      <w:r w:rsidRPr="00D363B7">
        <w:rPr>
          <w:szCs w:val="20"/>
          <w:lang w:eastAsia="lt-LT"/>
        </w:rPr>
        <w:t>for</w:t>
      </w:r>
      <w:proofErr w:type="spellEnd"/>
      <w:r w:rsidRPr="00D363B7">
        <w:rPr>
          <w:szCs w:val="20"/>
          <w:lang w:eastAsia="lt-LT"/>
        </w:rPr>
        <w:t xml:space="preserve"> </w:t>
      </w:r>
      <w:proofErr w:type="spellStart"/>
      <w:r w:rsidRPr="00D363B7">
        <w:rPr>
          <w:szCs w:val="20"/>
          <w:lang w:eastAsia="lt-LT"/>
        </w:rPr>
        <w:t>the</w:t>
      </w:r>
      <w:proofErr w:type="spellEnd"/>
      <w:r w:rsidRPr="00D363B7">
        <w:rPr>
          <w:szCs w:val="20"/>
          <w:lang w:eastAsia="lt-LT"/>
        </w:rPr>
        <w:t xml:space="preserve"> </w:t>
      </w:r>
      <w:proofErr w:type="spellStart"/>
      <w:r w:rsidRPr="00D363B7">
        <w:rPr>
          <w:szCs w:val="20"/>
          <w:lang w:eastAsia="lt-LT"/>
        </w:rPr>
        <w:t>Endorsement</w:t>
      </w:r>
      <w:proofErr w:type="spellEnd"/>
      <w:r w:rsidRPr="00D363B7">
        <w:rPr>
          <w:szCs w:val="20"/>
          <w:lang w:eastAsia="lt-LT"/>
        </w:rPr>
        <w:t xml:space="preserve"> </w:t>
      </w:r>
      <w:proofErr w:type="spellStart"/>
      <w:r w:rsidRPr="00D363B7">
        <w:rPr>
          <w:szCs w:val="20"/>
          <w:lang w:eastAsia="lt-LT"/>
        </w:rPr>
        <w:t>of</w:t>
      </w:r>
      <w:proofErr w:type="spellEnd"/>
      <w:r w:rsidRPr="00D363B7">
        <w:rPr>
          <w:szCs w:val="20"/>
          <w:lang w:eastAsia="lt-LT"/>
        </w:rPr>
        <w:t xml:space="preserve"> </w:t>
      </w:r>
      <w:proofErr w:type="spellStart"/>
      <w:r w:rsidRPr="00D363B7">
        <w:rPr>
          <w:szCs w:val="20"/>
          <w:lang w:eastAsia="lt-LT"/>
        </w:rPr>
        <w:t>Forest</w:t>
      </w:r>
      <w:proofErr w:type="spellEnd"/>
      <w:r w:rsidRPr="00D363B7">
        <w:rPr>
          <w:szCs w:val="20"/>
          <w:lang w:eastAsia="lt-LT"/>
        </w:rPr>
        <w:t xml:space="preserve"> </w:t>
      </w:r>
      <w:proofErr w:type="spellStart"/>
      <w:r w:rsidRPr="00D363B7">
        <w:rPr>
          <w:szCs w:val="20"/>
          <w:lang w:eastAsia="lt-LT"/>
        </w:rPr>
        <w:t>Certification</w:t>
      </w:r>
      <w:proofErr w:type="spellEnd"/>
      <w:r w:rsidRPr="00D363B7">
        <w:rPr>
          <w:szCs w:val="20"/>
          <w:lang w:eastAsia="lt-LT"/>
        </w:rPr>
        <w:t xml:space="preserve"> </w:t>
      </w:r>
      <w:proofErr w:type="spellStart"/>
      <w:r w:rsidRPr="00D363B7">
        <w:rPr>
          <w:szCs w:val="20"/>
          <w:lang w:eastAsia="lt-LT"/>
        </w:rPr>
        <w:t>schemes</w:t>
      </w:r>
      <w:proofErr w:type="spellEnd"/>
      <w:r w:rsidRPr="00D363B7">
        <w:rPr>
          <w:szCs w:val="20"/>
          <w:lang w:eastAsia="lt-LT"/>
        </w:rPr>
        <w:t xml:space="preserve"> (toliau – PEFC) arba lygiavertes miškų sertifikavimo sistemas, kita dalis – iš perdirbto popieriaus plaušų;</w:t>
      </w:r>
    </w:p>
    <w:p w14:paraId="3933B6EB" w14:textId="77777777" w:rsidR="00D363B7" w:rsidRPr="00D363B7" w:rsidRDefault="00D363B7" w:rsidP="00D363B7">
      <w:pPr>
        <w:jc w:val="both"/>
        <w:rPr>
          <w:szCs w:val="20"/>
          <w:lang w:eastAsia="lt-LT"/>
        </w:rPr>
      </w:pPr>
      <w:r w:rsidRPr="00D363B7">
        <w:rPr>
          <w:szCs w:val="20"/>
          <w:lang w:eastAsia="lt-LT"/>
        </w:rPr>
        <w:t xml:space="preserve">Galimi pateikti atitiktį įrodantys dokumentai: a) Vokietijos ekologinis ženklas „Mėlynasis angelas“ (toliau – </w:t>
      </w:r>
      <w:proofErr w:type="spellStart"/>
      <w:r w:rsidRPr="00D363B7">
        <w:rPr>
          <w:szCs w:val="20"/>
          <w:lang w:eastAsia="lt-LT"/>
        </w:rPr>
        <w:t>the</w:t>
      </w:r>
      <w:proofErr w:type="spellEnd"/>
      <w:r w:rsidRPr="00D363B7">
        <w:rPr>
          <w:szCs w:val="20"/>
          <w:lang w:eastAsia="lt-LT"/>
        </w:rPr>
        <w:t xml:space="preserve"> </w:t>
      </w:r>
      <w:proofErr w:type="spellStart"/>
      <w:r w:rsidRPr="00D363B7">
        <w:rPr>
          <w:szCs w:val="20"/>
          <w:lang w:eastAsia="lt-LT"/>
        </w:rPr>
        <w:t>Blue</w:t>
      </w:r>
      <w:proofErr w:type="spellEnd"/>
      <w:r w:rsidRPr="00D363B7">
        <w:rPr>
          <w:szCs w:val="20"/>
          <w:lang w:eastAsia="lt-LT"/>
        </w:rPr>
        <w:t xml:space="preserve"> </w:t>
      </w:r>
      <w:proofErr w:type="spellStart"/>
      <w:r w:rsidRPr="00D363B7">
        <w:rPr>
          <w:szCs w:val="20"/>
          <w:lang w:eastAsia="lt-LT"/>
        </w:rPr>
        <w:t>Angel</w:t>
      </w:r>
      <w:proofErr w:type="spellEnd"/>
      <w:r w:rsidRPr="00D363B7">
        <w:rPr>
          <w:szCs w:val="20"/>
          <w:lang w:eastAsia="lt-LT"/>
        </w:rPr>
        <w:t xml:space="preserve">), arba Europos Sąjungos ekologinis ženklas „Gėlė“ (toliau – </w:t>
      </w:r>
      <w:proofErr w:type="spellStart"/>
      <w:r w:rsidRPr="00D363B7">
        <w:rPr>
          <w:szCs w:val="20"/>
          <w:lang w:eastAsia="lt-LT"/>
        </w:rPr>
        <w:t>European</w:t>
      </w:r>
      <w:proofErr w:type="spellEnd"/>
      <w:r w:rsidRPr="00D363B7">
        <w:rPr>
          <w:szCs w:val="20"/>
          <w:lang w:eastAsia="lt-LT"/>
        </w:rPr>
        <w:t xml:space="preserve"> </w:t>
      </w:r>
      <w:proofErr w:type="spellStart"/>
      <w:r w:rsidRPr="00D363B7">
        <w:rPr>
          <w:szCs w:val="20"/>
          <w:lang w:eastAsia="lt-LT"/>
        </w:rPr>
        <w:t>Ecolabel</w:t>
      </w:r>
      <w:proofErr w:type="spellEnd"/>
      <w:r w:rsidRPr="00D363B7">
        <w:rPr>
          <w:szCs w:val="20"/>
          <w:lang w:eastAsia="lt-LT"/>
        </w:rPr>
        <w:t xml:space="preserve">), arba Šiaurės šalių ekologinis ženklas „Gulbė“ (toliau – </w:t>
      </w:r>
      <w:proofErr w:type="spellStart"/>
      <w:r w:rsidRPr="00D363B7">
        <w:rPr>
          <w:szCs w:val="20"/>
          <w:lang w:eastAsia="lt-LT"/>
        </w:rPr>
        <w:t>Nordic</w:t>
      </w:r>
      <w:proofErr w:type="spellEnd"/>
      <w:r w:rsidRPr="00D363B7">
        <w:rPr>
          <w:szCs w:val="20"/>
          <w:lang w:eastAsia="lt-LT"/>
        </w:rPr>
        <w:t xml:space="preserve"> </w:t>
      </w:r>
      <w:proofErr w:type="spellStart"/>
      <w:r w:rsidRPr="00D363B7">
        <w:rPr>
          <w:szCs w:val="20"/>
          <w:lang w:eastAsia="lt-LT"/>
        </w:rPr>
        <w:t>Swan</w:t>
      </w:r>
      <w:proofErr w:type="spellEnd"/>
      <w:r w:rsidRPr="00D363B7">
        <w:rPr>
          <w:szCs w:val="20"/>
          <w:lang w:eastAsia="lt-LT"/>
        </w:rPr>
        <w:t>) arba kitas I tipo ekologinis ženklas (sertifikatas), kuris įrodytų, kad gaminys yra pagamintas iš 100 % perdirbto popieriaus plaušų ar iš ne mažiau kaip 30 proc. pirminės medienos plaušų, gautų iš sertifikuotų miškų; b) Galiojantis FSC® arba PEFC sertifikatas, arba kito darnaus miškų ūkio standarto sertifikatas, kuris įrodytų, kad gaminys yra pagamintas iš ne mažiau kaip 30 proc. pirminės medienos plaušų, gautų iš sertifikuotų miškų; c) pripažintos įstaigos arba paskelbtosios (notifikuotos) institucijos bandymų protokolas, tyrimų ataskaita ar pažyma; d) įrodymai apie medienos kilmę, kai taikoma medienos kilmės atsekimo sistema, apimanti visą gamybos grandinę nuo miško iki produkto (pagal kokybės vadybos sistemą LST EN ISO 9000, aplinkos apsaugos vadybos sistemą LST EN ISO 14001 ar EMAS, ar kitą lygiavertę); e) dokumentai, įrodantys, kad medienos žaliava gauta iš tinkamai išaugintų miškų (miškotvarkos projektas, leidimas kirsti mišką); f) gamintojo techniniai dokumentai; g) kiti lygiaverčiai įrodymai.</w:t>
      </w:r>
    </w:p>
    <w:p w14:paraId="0FFD16A3" w14:textId="77777777" w:rsidR="00D363B7" w:rsidRPr="00D363B7" w:rsidRDefault="00D363B7" w:rsidP="00D363B7">
      <w:pPr>
        <w:jc w:val="both"/>
        <w:rPr>
          <w:szCs w:val="20"/>
          <w:lang w:eastAsia="lt-LT"/>
        </w:rPr>
      </w:pPr>
      <w:r w:rsidRPr="00D363B7">
        <w:rPr>
          <w:szCs w:val="20"/>
          <w:lang w:eastAsia="lt-LT"/>
        </w:rPr>
        <w:t>2) gaminys turi būti nebalintas arba balintas nenaudojant chloro dujų.</w:t>
      </w:r>
    </w:p>
    <w:p w14:paraId="7B5A26B4" w14:textId="77777777" w:rsidR="00D363B7" w:rsidRPr="00D363B7" w:rsidRDefault="00D363B7" w:rsidP="00D363B7">
      <w:pPr>
        <w:jc w:val="both"/>
        <w:rPr>
          <w:szCs w:val="20"/>
          <w:lang w:eastAsia="lt-LT"/>
        </w:rPr>
      </w:pPr>
      <w:r w:rsidRPr="00D363B7">
        <w:rPr>
          <w:szCs w:val="20"/>
          <w:lang w:eastAsia="lt-LT"/>
        </w:rPr>
        <w:t xml:space="preserve">Galimi pateikti atitiktį įrodantys dokumentai: a) </w:t>
      </w:r>
      <w:proofErr w:type="spellStart"/>
      <w:r w:rsidRPr="00D363B7">
        <w:rPr>
          <w:szCs w:val="20"/>
          <w:lang w:eastAsia="lt-LT"/>
        </w:rPr>
        <w:t>The</w:t>
      </w:r>
      <w:proofErr w:type="spellEnd"/>
      <w:r w:rsidRPr="00D363B7">
        <w:rPr>
          <w:szCs w:val="20"/>
          <w:lang w:eastAsia="lt-LT"/>
        </w:rPr>
        <w:t xml:space="preserve"> </w:t>
      </w:r>
      <w:proofErr w:type="spellStart"/>
      <w:r w:rsidRPr="00D363B7">
        <w:rPr>
          <w:szCs w:val="20"/>
          <w:lang w:eastAsia="lt-LT"/>
        </w:rPr>
        <w:t>Blue</w:t>
      </w:r>
      <w:proofErr w:type="spellEnd"/>
      <w:r w:rsidRPr="00D363B7">
        <w:rPr>
          <w:szCs w:val="20"/>
          <w:lang w:eastAsia="lt-LT"/>
        </w:rPr>
        <w:t xml:space="preserve"> </w:t>
      </w:r>
      <w:proofErr w:type="spellStart"/>
      <w:r w:rsidRPr="00D363B7">
        <w:rPr>
          <w:szCs w:val="20"/>
          <w:lang w:eastAsia="lt-LT"/>
        </w:rPr>
        <w:t>Angel</w:t>
      </w:r>
      <w:proofErr w:type="spellEnd"/>
      <w:r w:rsidRPr="00D363B7">
        <w:rPr>
          <w:szCs w:val="20"/>
          <w:lang w:eastAsia="lt-LT"/>
        </w:rPr>
        <w:t xml:space="preserve"> arba </w:t>
      </w:r>
      <w:proofErr w:type="spellStart"/>
      <w:r w:rsidRPr="00D363B7">
        <w:rPr>
          <w:szCs w:val="20"/>
          <w:lang w:eastAsia="lt-LT"/>
        </w:rPr>
        <w:t>Nordic</w:t>
      </w:r>
      <w:proofErr w:type="spellEnd"/>
      <w:r w:rsidRPr="00D363B7">
        <w:rPr>
          <w:szCs w:val="20"/>
          <w:lang w:eastAsia="lt-LT"/>
        </w:rPr>
        <w:t xml:space="preserve"> </w:t>
      </w:r>
      <w:proofErr w:type="spellStart"/>
      <w:r w:rsidRPr="00D363B7">
        <w:rPr>
          <w:szCs w:val="20"/>
          <w:lang w:eastAsia="lt-LT"/>
        </w:rPr>
        <w:t>Swan</w:t>
      </w:r>
      <w:proofErr w:type="spellEnd"/>
      <w:r w:rsidRPr="00D363B7">
        <w:rPr>
          <w:szCs w:val="20"/>
          <w:lang w:eastAsia="lt-LT"/>
        </w:rPr>
        <w:t xml:space="preserve">, arba </w:t>
      </w:r>
      <w:proofErr w:type="spellStart"/>
      <w:r w:rsidRPr="00D363B7">
        <w:rPr>
          <w:szCs w:val="20"/>
          <w:lang w:eastAsia="lt-LT"/>
        </w:rPr>
        <w:t>European</w:t>
      </w:r>
      <w:proofErr w:type="spellEnd"/>
      <w:r w:rsidRPr="00D363B7">
        <w:rPr>
          <w:szCs w:val="20"/>
          <w:lang w:eastAsia="lt-LT"/>
        </w:rPr>
        <w:t xml:space="preserve"> </w:t>
      </w:r>
      <w:proofErr w:type="spellStart"/>
      <w:r w:rsidRPr="00D363B7">
        <w:rPr>
          <w:szCs w:val="20"/>
          <w:lang w:eastAsia="lt-LT"/>
        </w:rPr>
        <w:t>Ecolabel</w:t>
      </w:r>
      <w:proofErr w:type="spellEnd"/>
      <w:r w:rsidRPr="00D363B7">
        <w:rPr>
          <w:szCs w:val="20"/>
          <w:lang w:eastAsia="lt-LT"/>
        </w:rPr>
        <w:t xml:space="preserve"> ekologinis ženklas arba kitas I tipo ekologinis ženklas (sertifikatas), kuris įrodytų, kad gaminys yra nebalintas arba balintas nenaudojant chloro dujų; b) pripažintos įstaigos arba paskelbtosios (notifikuotos) įstaigos institucijos bandymų protokolas, tyrimų ataskaita ar pažyma; c) gamintojo techniniai dokumentai; d) kiti lygiaverčiai įrodymai.</w:t>
      </w:r>
    </w:p>
    <w:p w14:paraId="73B0B3DC" w14:textId="383B6E72" w:rsidR="0076742F" w:rsidRPr="006958B2" w:rsidRDefault="00D363B7" w:rsidP="00D363B7">
      <w:pPr>
        <w:jc w:val="both"/>
        <w:rPr>
          <w:lang w:eastAsia="lt-LT"/>
        </w:rPr>
      </w:pPr>
      <w:r w:rsidRPr="00D363B7">
        <w:rPr>
          <w:szCs w:val="20"/>
          <w:lang w:eastAsia="lt-LT"/>
        </w:rPr>
        <w:t>Esant poreikiui, Pirkėjas gali pareikalauti pateikti naudojamo popieriaus atitiktį įrodančius dokumentus, Tiekėjas įsipareigoja tokius dokumentus pateikti ne vėliu kaip per 3 d. d. nuo Pirkėjo pareikalavimo</w:t>
      </w:r>
      <w:r w:rsidRPr="006958B2">
        <w:rPr>
          <w:lang w:eastAsia="lt-LT"/>
        </w:rPr>
        <w:t>. Tiekėjui nepateikus šių dokumentų per Pirkėjo nurodytą terminą ir/ar paslaugų teikime naudojant kitą popierių, bus taikoma sutarties specialiųjų sąlygų 9.5 p. numatyta atsakomybė</w:t>
      </w:r>
      <w:r w:rsidR="0068778B" w:rsidRPr="006958B2">
        <w:rPr>
          <w:lang w:eastAsia="lt-LT"/>
        </w:rPr>
        <w:t>;</w:t>
      </w:r>
    </w:p>
    <w:p w14:paraId="4254DC1E" w14:textId="12596245" w:rsidR="00BD2C96" w:rsidRDefault="0068778B" w:rsidP="00BD2C96">
      <w:pPr>
        <w:ind w:firstLine="709"/>
        <w:jc w:val="both"/>
        <w:rPr>
          <w:color w:val="000000"/>
          <w:shd w:val="clear" w:color="auto" w:fill="FFFFFF"/>
        </w:rPr>
      </w:pPr>
      <w:r w:rsidRPr="006958B2">
        <w:rPr>
          <w:color w:val="000000"/>
          <w:shd w:val="clear" w:color="auto" w:fill="FFFFFF"/>
        </w:rPr>
        <w:t>-   Užtikrinti, kad paslaugų tei</w:t>
      </w:r>
      <w:r w:rsidRPr="00F24B09">
        <w:rPr>
          <w:color w:val="000000"/>
          <w:shd w:val="clear" w:color="auto" w:fill="FFFFFF"/>
        </w:rPr>
        <w:t>kimo metu susidariusios atliekos (demontuoti informaciniai objektai ir (ar) jų dalys, detalės) tvarkomos taip, kad nepatektų į aplinką; rūšiuojamos jų susidarymo vietoje; perduodamos atliekų tvarkytojams (jeigu privaloma – turėti atliekų atidavimą pagrindžiančius dokumentus). Visos susidariusios atliekos turi būti tvarkomos laikantis visų galiojančių įstatymų, atliekų tvarkymo taisyklių, Klaipėdos miesto tvarkymo ir švaros taisyklių</w:t>
      </w:r>
      <w:r w:rsidR="00BD2C96">
        <w:rPr>
          <w:color w:val="000000"/>
          <w:shd w:val="clear" w:color="auto" w:fill="FFFFFF"/>
        </w:rPr>
        <w:t xml:space="preserve">  (</w:t>
      </w:r>
      <w:r w:rsidR="006958B2" w:rsidRPr="006958B2">
        <w:rPr>
          <w:color w:val="000000"/>
          <w:shd w:val="clear" w:color="auto" w:fill="FFFFFF"/>
        </w:rPr>
        <w:t>aprašo 4.4.4.</w:t>
      </w:r>
      <w:r w:rsidR="00BD2C96">
        <w:rPr>
          <w:color w:val="000000"/>
          <w:shd w:val="clear" w:color="auto" w:fill="FFFFFF"/>
        </w:rPr>
        <w:t>3</w:t>
      </w:r>
      <w:r w:rsidR="006958B2" w:rsidRPr="006958B2">
        <w:rPr>
          <w:color w:val="000000"/>
          <w:shd w:val="clear" w:color="auto" w:fill="FFFFFF"/>
        </w:rPr>
        <w:t xml:space="preserve"> papunkt</w:t>
      </w:r>
      <w:r w:rsidR="00BD2C96">
        <w:rPr>
          <w:color w:val="000000"/>
          <w:shd w:val="clear" w:color="auto" w:fill="FFFFFF"/>
        </w:rPr>
        <w:t>is)</w:t>
      </w:r>
      <w:r w:rsidRPr="00F24B09">
        <w:rPr>
          <w:color w:val="000000"/>
          <w:shd w:val="clear" w:color="auto" w:fill="FFFFFF"/>
        </w:rPr>
        <w:t>;</w:t>
      </w:r>
    </w:p>
    <w:p w14:paraId="5B08DC09" w14:textId="7E5CB61E" w:rsidR="0068778B" w:rsidRPr="0076742F" w:rsidRDefault="0068778B" w:rsidP="00BD2C96">
      <w:pPr>
        <w:ind w:firstLine="709"/>
        <w:jc w:val="both"/>
        <w:rPr>
          <w:szCs w:val="20"/>
          <w:lang w:eastAsia="lt-LT"/>
        </w:rPr>
      </w:pPr>
      <w:r>
        <w:rPr>
          <w:color w:val="000000"/>
          <w:shd w:val="clear" w:color="auto" w:fill="FFFFFF"/>
        </w:rPr>
        <w:t xml:space="preserve">   -  Užtikrinti, kad </w:t>
      </w:r>
      <w:r w:rsidRPr="00F24B09">
        <w:rPr>
          <w:color w:val="000000"/>
          <w:shd w:val="clear" w:color="auto" w:fill="FFFFFF"/>
        </w:rPr>
        <w:t>keičiami/atnaujinami informaciniai objektai ir (ar) jų detalės turi būti tvirti, ilgaamžiai, funkcionalūs, jie ar jų sudedamosios dalys turi būti tinkami naudoti daug kartų ir (ar) turi būti lengvai pataisomi, ir (ar) pakeičiami. Medinės objektų dalys gali būti perdažomos, esant poreikiui, pakeičiamos nauja mediena. Metalinės detalės taip pat gali būti perdažomos</w:t>
      </w:r>
      <w:r w:rsidRPr="00F24B09">
        <w:t xml:space="preserve"> </w:t>
      </w:r>
      <w:r w:rsidR="00BD2C96" w:rsidRPr="00BD2C96">
        <w:t>(</w:t>
      </w:r>
      <w:r w:rsidR="006958B2" w:rsidRPr="006958B2">
        <w:t>aprašo 4.4.4.</w:t>
      </w:r>
      <w:r w:rsidR="00BD2C96">
        <w:t>4</w:t>
      </w:r>
      <w:r w:rsidR="006958B2" w:rsidRPr="006958B2">
        <w:t xml:space="preserve"> papunkt</w:t>
      </w:r>
      <w:r w:rsidR="00BD2C96" w:rsidRPr="00BD2C96">
        <w:t>is);</w:t>
      </w:r>
    </w:p>
    <w:p w14:paraId="5CF0FF59" w14:textId="77777777" w:rsidR="0076742F" w:rsidRPr="0076742F" w:rsidRDefault="0076742F" w:rsidP="0076742F">
      <w:pPr>
        <w:rPr>
          <w:szCs w:val="20"/>
          <w:lang w:eastAsia="lt-LT"/>
        </w:rPr>
      </w:pPr>
    </w:p>
    <w:p w14:paraId="0A97228B" w14:textId="77777777" w:rsidR="0076742F" w:rsidRPr="0076742F" w:rsidRDefault="0076742F" w:rsidP="0076742F">
      <w:pPr>
        <w:jc w:val="center"/>
        <w:rPr>
          <w:b/>
        </w:rPr>
      </w:pPr>
      <w:r w:rsidRPr="0076742F">
        <w:rPr>
          <w:b/>
        </w:rPr>
        <w:t>KLAIPĖDOS MIESTO INFORMACINĖS SISTEMOS OBJEKTAI</w:t>
      </w:r>
    </w:p>
    <w:p w14:paraId="6314D24F" w14:textId="77777777" w:rsidR="0076742F" w:rsidRPr="0076742F" w:rsidRDefault="0076742F" w:rsidP="0076742F">
      <w:pPr>
        <w:jc w:val="center"/>
        <w:rPr>
          <w:b/>
        </w:rPr>
      </w:pPr>
    </w:p>
    <w:p w14:paraId="30D51A29" w14:textId="77777777" w:rsidR="0076742F" w:rsidRPr="0076742F" w:rsidRDefault="0076742F" w:rsidP="0076742F">
      <w:pPr>
        <w:jc w:val="center"/>
        <w:rPr>
          <w:b/>
        </w:rPr>
      </w:pPr>
    </w:p>
    <w:tbl>
      <w:tblPr>
        <w:tblStyle w:val="Lentelstinklelis"/>
        <w:tblW w:w="0" w:type="auto"/>
        <w:tblLook w:val="04A0" w:firstRow="1" w:lastRow="0" w:firstColumn="1" w:lastColumn="0" w:noHBand="0" w:noVBand="1"/>
      </w:tblPr>
      <w:tblGrid>
        <w:gridCol w:w="5066"/>
        <w:gridCol w:w="4562"/>
      </w:tblGrid>
      <w:tr w:rsidR="0076742F" w:rsidRPr="0076742F" w14:paraId="0562B11C" w14:textId="77777777" w:rsidTr="00225AF0">
        <w:tc>
          <w:tcPr>
            <w:tcW w:w="4982" w:type="dxa"/>
          </w:tcPr>
          <w:p w14:paraId="7A595B3A" w14:textId="77777777" w:rsidR="0076742F" w:rsidRPr="0076742F" w:rsidRDefault="0076742F" w:rsidP="0076742F">
            <w:pPr>
              <w:jc w:val="center"/>
              <w:rPr>
                <w:b/>
              </w:rPr>
            </w:pPr>
            <w:r w:rsidRPr="0076742F">
              <w:rPr>
                <w:b/>
              </w:rPr>
              <w:t>Schema Nr. 1</w:t>
            </w:r>
          </w:p>
          <w:p w14:paraId="510DB316" w14:textId="77777777" w:rsidR="0076742F" w:rsidRPr="0076742F" w:rsidRDefault="0076742F" w:rsidP="0076742F">
            <w:pPr>
              <w:jc w:val="center"/>
              <w:rPr>
                <w:b/>
              </w:rPr>
            </w:pPr>
            <w:r w:rsidRPr="0076742F">
              <w:rPr>
                <w:noProof/>
              </w:rPr>
              <w:lastRenderedPageBreak/>
              <w:drawing>
                <wp:inline distT="0" distB="0" distL="0" distR="0" wp14:anchorId="15A1B734" wp14:editId="77FDF000">
                  <wp:extent cx="1765658" cy="5029200"/>
                  <wp:effectExtent l="0" t="0" r="635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ormacinis stendai _kolonos_senamiestis.png"/>
                          <pic:cNvPicPr/>
                        </pic:nvPicPr>
                        <pic:blipFill>
                          <a:blip r:embed="rId8">
                            <a:extLst>
                              <a:ext uri="{28A0092B-C50C-407E-A947-70E740481C1C}">
                                <a14:useLocalDpi xmlns:a14="http://schemas.microsoft.com/office/drawing/2010/main" val="0"/>
                              </a:ext>
                            </a:extLst>
                          </a:blip>
                          <a:stretch>
                            <a:fillRect/>
                          </a:stretch>
                        </pic:blipFill>
                        <pic:spPr>
                          <a:xfrm>
                            <a:off x="0" y="0"/>
                            <a:ext cx="1786220" cy="5087768"/>
                          </a:xfrm>
                          <a:prstGeom prst="rect">
                            <a:avLst/>
                          </a:prstGeom>
                        </pic:spPr>
                      </pic:pic>
                    </a:graphicData>
                  </a:graphic>
                </wp:inline>
              </w:drawing>
            </w:r>
          </w:p>
        </w:tc>
        <w:tc>
          <w:tcPr>
            <w:tcW w:w="4647" w:type="dxa"/>
          </w:tcPr>
          <w:p w14:paraId="159C25F1" w14:textId="77777777" w:rsidR="0076742F" w:rsidRPr="0076742F" w:rsidRDefault="0076742F" w:rsidP="0076742F">
            <w:pPr>
              <w:jc w:val="center"/>
              <w:rPr>
                <w:b/>
              </w:rPr>
            </w:pPr>
            <w:r w:rsidRPr="0076742F">
              <w:rPr>
                <w:b/>
              </w:rPr>
              <w:lastRenderedPageBreak/>
              <w:t>Schema Nr. 2</w:t>
            </w:r>
          </w:p>
          <w:p w14:paraId="226844F3" w14:textId="77777777" w:rsidR="0076742F" w:rsidRPr="0076742F" w:rsidRDefault="0076742F" w:rsidP="0076742F">
            <w:pPr>
              <w:jc w:val="center"/>
              <w:rPr>
                <w:b/>
              </w:rPr>
            </w:pPr>
            <w:r w:rsidRPr="0076742F">
              <w:rPr>
                <w:noProof/>
              </w:rPr>
              <w:lastRenderedPageBreak/>
              <w:drawing>
                <wp:inline distT="0" distB="0" distL="0" distR="0" wp14:anchorId="63ED23FD" wp14:editId="1B8A81A5">
                  <wp:extent cx="2172984" cy="53721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rmacinis stendai _kolonos.png"/>
                          <pic:cNvPicPr/>
                        </pic:nvPicPr>
                        <pic:blipFill>
                          <a:blip r:embed="rId9">
                            <a:extLst>
                              <a:ext uri="{28A0092B-C50C-407E-A947-70E740481C1C}">
                                <a14:useLocalDpi xmlns:a14="http://schemas.microsoft.com/office/drawing/2010/main" val="0"/>
                              </a:ext>
                            </a:extLst>
                          </a:blip>
                          <a:stretch>
                            <a:fillRect/>
                          </a:stretch>
                        </pic:blipFill>
                        <pic:spPr>
                          <a:xfrm>
                            <a:off x="0" y="0"/>
                            <a:ext cx="2208661" cy="5460302"/>
                          </a:xfrm>
                          <a:prstGeom prst="rect">
                            <a:avLst/>
                          </a:prstGeom>
                        </pic:spPr>
                      </pic:pic>
                    </a:graphicData>
                  </a:graphic>
                </wp:inline>
              </w:drawing>
            </w:r>
          </w:p>
          <w:p w14:paraId="1529F32D" w14:textId="77777777" w:rsidR="0076742F" w:rsidRPr="0076742F" w:rsidRDefault="0076742F" w:rsidP="0076742F">
            <w:pPr>
              <w:jc w:val="center"/>
              <w:rPr>
                <w:b/>
              </w:rPr>
            </w:pPr>
          </w:p>
        </w:tc>
      </w:tr>
      <w:tr w:rsidR="0076742F" w:rsidRPr="0076742F" w14:paraId="0CE834F2" w14:textId="77777777" w:rsidTr="00225AF0">
        <w:tc>
          <w:tcPr>
            <w:tcW w:w="9629" w:type="dxa"/>
            <w:gridSpan w:val="2"/>
          </w:tcPr>
          <w:p w14:paraId="363135A5" w14:textId="77777777" w:rsidR="0076742F" w:rsidRPr="0076742F" w:rsidRDefault="0076742F" w:rsidP="0076742F">
            <w:pPr>
              <w:jc w:val="center"/>
              <w:rPr>
                <w:b/>
              </w:rPr>
            </w:pPr>
            <w:r w:rsidRPr="0076742F">
              <w:rPr>
                <w:b/>
              </w:rPr>
              <w:lastRenderedPageBreak/>
              <w:t>Schema Nr. 3</w:t>
            </w:r>
          </w:p>
          <w:p w14:paraId="18E3D6CE" w14:textId="77777777" w:rsidR="0076742F" w:rsidRPr="0076742F" w:rsidRDefault="0076742F" w:rsidP="0076742F">
            <w:pPr>
              <w:jc w:val="center"/>
              <w:rPr>
                <w:b/>
              </w:rPr>
            </w:pPr>
            <w:r w:rsidRPr="0076742F">
              <w:rPr>
                <w:b/>
                <w:noProof/>
              </w:rPr>
              <w:drawing>
                <wp:inline distT="0" distB="0" distL="0" distR="0" wp14:anchorId="2B9C5D87" wp14:editId="28BCBB91">
                  <wp:extent cx="5722610" cy="184785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ruiziniu terminale_naujas.png"/>
                          <pic:cNvPicPr/>
                        </pic:nvPicPr>
                        <pic:blipFill>
                          <a:blip r:embed="rId10">
                            <a:extLst>
                              <a:ext uri="{28A0092B-C50C-407E-A947-70E740481C1C}">
                                <a14:useLocalDpi xmlns:a14="http://schemas.microsoft.com/office/drawing/2010/main" val="0"/>
                              </a:ext>
                            </a:extLst>
                          </a:blip>
                          <a:stretch>
                            <a:fillRect/>
                          </a:stretch>
                        </pic:blipFill>
                        <pic:spPr>
                          <a:xfrm>
                            <a:off x="0" y="0"/>
                            <a:ext cx="5806652" cy="1874988"/>
                          </a:xfrm>
                          <a:prstGeom prst="rect">
                            <a:avLst/>
                          </a:prstGeom>
                        </pic:spPr>
                      </pic:pic>
                    </a:graphicData>
                  </a:graphic>
                </wp:inline>
              </w:drawing>
            </w:r>
          </w:p>
          <w:p w14:paraId="77B46AD5" w14:textId="77777777" w:rsidR="0076742F" w:rsidRPr="0076742F" w:rsidRDefault="0076742F" w:rsidP="0076742F">
            <w:pPr>
              <w:rPr>
                <w:b/>
              </w:rPr>
            </w:pPr>
          </w:p>
          <w:p w14:paraId="5F7370F4" w14:textId="77777777" w:rsidR="0076742F" w:rsidRPr="0076742F" w:rsidRDefault="0076742F" w:rsidP="0076742F">
            <w:pPr>
              <w:jc w:val="center"/>
              <w:rPr>
                <w:b/>
              </w:rPr>
            </w:pPr>
          </w:p>
          <w:p w14:paraId="6AC118FB" w14:textId="77777777" w:rsidR="0076742F" w:rsidRPr="0076742F" w:rsidRDefault="0076742F" w:rsidP="0076742F">
            <w:pPr>
              <w:jc w:val="center"/>
              <w:rPr>
                <w:b/>
              </w:rPr>
            </w:pPr>
          </w:p>
        </w:tc>
      </w:tr>
      <w:tr w:rsidR="0076742F" w:rsidRPr="0076742F" w14:paraId="143092C0" w14:textId="77777777" w:rsidTr="00225AF0">
        <w:tc>
          <w:tcPr>
            <w:tcW w:w="9629" w:type="dxa"/>
            <w:gridSpan w:val="2"/>
          </w:tcPr>
          <w:p w14:paraId="4343E0A3" w14:textId="77777777" w:rsidR="0076742F" w:rsidRPr="0076742F" w:rsidRDefault="0076742F" w:rsidP="0076742F">
            <w:pPr>
              <w:jc w:val="center"/>
              <w:rPr>
                <w:b/>
              </w:rPr>
            </w:pPr>
            <w:r w:rsidRPr="0076742F">
              <w:rPr>
                <w:b/>
              </w:rPr>
              <w:t>Schema Nr. 4</w:t>
            </w:r>
          </w:p>
          <w:p w14:paraId="1E0D93F3" w14:textId="77777777" w:rsidR="0076742F" w:rsidRPr="0076742F" w:rsidRDefault="0076742F" w:rsidP="0076742F">
            <w:pPr>
              <w:jc w:val="center"/>
              <w:rPr>
                <w:b/>
              </w:rPr>
            </w:pPr>
            <w:r w:rsidRPr="0076742F">
              <w:rPr>
                <w:b/>
                <w:noProof/>
              </w:rPr>
              <w:lastRenderedPageBreak/>
              <w:drawing>
                <wp:inline distT="0" distB="0" distL="0" distR="0" wp14:anchorId="6B747401" wp14:editId="6D932B65">
                  <wp:extent cx="5000625" cy="5118010"/>
                  <wp:effectExtent l="0" t="0" r="0" b="698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ryptrodės.png"/>
                          <pic:cNvPicPr/>
                        </pic:nvPicPr>
                        <pic:blipFill>
                          <a:blip r:embed="rId11">
                            <a:extLst>
                              <a:ext uri="{28A0092B-C50C-407E-A947-70E740481C1C}">
                                <a14:useLocalDpi xmlns:a14="http://schemas.microsoft.com/office/drawing/2010/main" val="0"/>
                              </a:ext>
                            </a:extLst>
                          </a:blip>
                          <a:stretch>
                            <a:fillRect/>
                          </a:stretch>
                        </pic:blipFill>
                        <pic:spPr>
                          <a:xfrm>
                            <a:off x="0" y="0"/>
                            <a:ext cx="5030868" cy="5148963"/>
                          </a:xfrm>
                          <a:prstGeom prst="rect">
                            <a:avLst/>
                          </a:prstGeom>
                        </pic:spPr>
                      </pic:pic>
                    </a:graphicData>
                  </a:graphic>
                </wp:inline>
              </w:drawing>
            </w:r>
          </w:p>
          <w:p w14:paraId="09F196BD" w14:textId="77777777" w:rsidR="0076742F" w:rsidRPr="0076742F" w:rsidRDefault="0076742F" w:rsidP="0076742F">
            <w:pPr>
              <w:jc w:val="center"/>
              <w:rPr>
                <w:b/>
              </w:rPr>
            </w:pPr>
          </w:p>
        </w:tc>
      </w:tr>
      <w:tr w:rsidR="0076742F" w:rsidRPr="0076742F" w14:paraId="5AE9BDC8" w14:textId="77777777" w:rsidTr="00225AF0">
        <w:tc>
          <w:tcPr>
            <w:tcW w:w="4982" w:type="dxa"/>
          </w:tcPr>
          <w:p w14:paraId="267A8B2C" w14:textId="77777777" w:rsidR="0076742F" w:rsidRPr="0076742F" w:rsidRDefault="0076742F" w:rsidP="0076742F">
            <w:pPr>
              <w:jc w:val="center"/>
              <w:rPr>
                <w:b/>
              </w:rPr>
            </w:pPr>
            <w:r w:rsidRPr="0076742F">
              <w:rPr>
                <w:b/>
              </w:rPr>
              <w:lastRenderedPageBreak/>
              <w:t>Schema Nr. 5</w:t>
            </w:r>
          </w:p>
          <w:p w14:paraId="4639CC09" w14:textId="77777777" w:rsidR="0076742F" w:rsidRPr="0076742F" w:rsidRDefault="0076742F" w:rsidP="0076742F">
            <w:pPr>
              <w:jc w:val="center"/>
              <w:rPr>
                <w:b/>
              </w:rPr>
            </w:pPr>
            <w:r w:rsidRPr="0076742F">
              <w:rPr>
                <w:b/>
                <w:noProof/>
              </w:rPr>
              <w:drawing>
                <wp:inline distT="0" distB="0" distL="0" distR="0" wp14:anchorId="41F4A439" wp14:editId="614CF326">
                  <wp:extent cx="2647950" cy="3195291"/>
                  <wp:effectExtent l="0" t="0" r="0" b="571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ndas_new.png"/>
                          <pic:cNvPicPr/>
                        </pic:nvPicPr>
                        <pic:blipFill>
                          <a:blip r:embed="rId12">
                            <a:extLst>
                              <a:ext uri="{28A0092B-C50C-407E-A947-70E740481C1C}">
                                <a14:useLocalDpi xmlns:a14="http://schemas.microsoft.com/office/drawing/2010/main" val="0"/>
                              </a:ext>
                            </a:extLst>
                          </a:blip>
                          <a:stretch>
                            <a:fillRect/>
                          </a:stretch>
                        </pic:blipFill>
                        <pic:spPr>
                          <a:xfrm>
                            <a:off x="0" y="0"/>
                            <a:ext cx="2691999" cy="3248445"/>
                          </a:xfrm>
                          <a:prstGeom prst="rect">
                            <a:avLst/>
                          </a:prstGeom>
                        </pic:spPr>
                      </pic:pic>
                    </a:graphicData>
                  </a:graphic>
                </wp:inline>
              </w:drawing>
            </w:r>
          </w:p>
          <w:p w14:paraId="32553FD3" w14:textId="77777777" w:rsidR="0076742F" w:rsidRPr="0076742F" w:rsidRDefault="0076742F" w:rsidP="0076742F">
            <w:pPr>
              <w:jc w:val="center"/>
              <w:rPr>
                <w:b/>
              </w:rPr>
            </w:pPr>
          </w:p>
        </w:tc>
        <w:tc>
          <w:tcPr>
            <w:tcW w:w="4647" w:type="dxa"/>
          </w:tcPr>
          <w:p w14:paraId="0B7E513B" w14:textId="77777777" w:rsidR="0076742F" w:rsidRPr="0076742F" w:rsidRDefault="0076742F" w:rsidP="0076742F">
            <w:pPr>
              <w:jc w:val="center"/>
              <w:rPr>
                <w:b/>
              </w:rPr>
            </w:pPr>
            <w:r w:rsidRPr="0076742F">
              <w:rPr>
                <w:b/>
              </w:rPr>
              <w:t>Schema Nr. 6</w:t>
            </w:r>
          </w:p>
          <w:p w14:paraId="07FEF42B" w14:textId="77777777" w:rsidR="0076742F" w:rsidRPr="0076742F" w:rsidRDefault="0076742F" w:rsidP="0076742F">
            <w:pPr>
              <w:jc w:val="center"/>
              <w:rPr>
                <w:b/>
              </w:rPr>
            </w:pPr>
            <w:r w:rsidRPr="0076742F">
              <w:rPr>
                <w:b/>
                <w:noProof/>
              </w:rPr>
              <w:drawing>
                <wp:inline distT="0" distB="0" distL="0" distR="0" wp14:anchorId="6018EDD7" wp14:editId="376946AB">
                  <wp:extent cx="2152650" cy="3154593"/>
                  <wp:effectExtent l="0" t="0" r="0" b="825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formacinis stendas su vietos žemėlapiu ir kryptrode_smiltyne.png"/>
                          <pic:cNvPicPr/>
                        </pic:nvPicPr>
                        <pic:blipFill>
                          <a:blip r:embed="rId13">
                            <a:extLst>
                              <a:ext uri="{28A0092B-C50C-407E-A947-70E740481C1C}">
                                <a14:useLocalDpi xmlns:a14="http://schemas.microsoft.com/office/drawing/2010/main" val="0"/>
                              </a:ext>
                            </a:extLst>
                          </a:blip>
                          <a:stretch>
                            <a:fillRect/>
                          </a:stretch>
                        </pic:blipFill>
                        <pic:spPr>
                          <a:xfrm>
                            <a:off x="0" y="0"/>
                            <a:ext cx="2211181" cy="3240367"/>
                          </a:xfrm>
                          <a:prstGeom prst="rect">
                            <a:avLst/>
                          </a:prstGeom>
                        </pic:spPr>
                      </pic:pic>
                    </a:graphicData>
                  </a:graphic>
                </wp:inline>
              </w:drawing>
            </w:r>
          </w:p>
        </w:tc>
      </w:tr>
      <w:tr w:rsidR="0076742F" w:rsidRPr="0076742F" w14:paraId="07DB8265" w14:textId="77777777" w:rsidTr="00225AF0">
        <w:tc>
          <w:tcPr>
            <w:tcW w:w="9629" w:type="dxa"/>
            <w:gridSpan w:val="2"/>
          </w:tcPr>
          <w:p w14:paraId="54228948" w14:textId="77777777" w:rsidR="0076742F" w:rsidRPr="0076742F" w:rsidRDefault="0076742F" w:rsidP="0076742F">
            <w:pPr>
              <w:jc w:val="center"/>
              <w:rPr>
                <w:b/>
              </w:rPr>
            </w:pPr>
            <w:r w:rsidRPr="0076742F">
              <w:rPr>
                <w:b/>
              </w:rPr>
              <w:t>Schema Nr. 7</w:t>
            </w:r>
          </w:p>
          <w:p w14:paraId="4BF97103" w14:textId="77777777" w:rsidR="0076742F" w:rsidRPr="0076742F" w:rsidRDefault="0076742F" w:rsidP="0076742F">
            <w:pPr>
              <w:jc w:val="center"/>
              <w:rPr>
                <w:b/>
              </w:rPr>
            </w:pPr>
            <w:r w:rsidRPr="0076742F">
              <w:rPr>
                <w:noProof/>
                <w:sz w:val="28"/>
              </w:rPr>
              <w:lastRenderedPageBreak/>
              <w:drawing>
                <wp:inline distT="0" distB="0" distL="0" distR="0" wp14:anchorId="5CC8E7BC" wp14:editId="226EFA6E">
                  <wp:extent cx="4772025" cy="2680170"/>
                  <wp:effectExtent l="0" t="0" r="0" b="635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2639" cy="2697364"/>
                          </a:xfrm>
                          <a:prstGeom prst="rect">
                            <a:avLst/>
                          </a:prstGeom>
                          <a:noFill/>
                          <a:ln>
                            <a:noFill/>
                          </a:ln>
                        </pic:spPr>
                      </pic:pic>
                    </a:graphicData>
                  </a:graphic>
                </wp:inline>
              </w:drawing>
            </w:r>
          </w:p>
          <w:p w14:paraId="3B716279" w14:textId="77777777" w:rsidR="0076742F" w:rsidRPr="0076742F" w:rsidRDefault="0076742F" w:rsidP="0076742F">
            <w:pPr>
              <w:jc w:val="center"/>
              <w:rPr>
                <w:b/>
              </w:rPr>
            </w:pPr>
          </w:p>
        </w:tc>
      </w:tr>
      <w:tr w:rsidR="0076742F" w:rsidRPr="0076742F" w14:paraId="6EA4C9AC" w14:textId="77777777" w:rsidTr="00225AF0">
        <w:tc>
          <w:tcPr>
            <w:tcW w:w="9629" w:type="dxa"/>
            <w:gridSpan w:val="2"/>
          </w:tcPr>
          <w:p w14:paraId="0B260648" w14:textId="77777777" w:rsidR="0076742F" w:rsidRPr="0076742F" w:rsidRDefault="0076742F" w:rsidP="0076742F">
            <w:pPr>
              <w:jc w:val="center"/>
              <w:rPr>
                <w:b/>
              </w:rPr>
            </w:pPr>
            <w:r w:rsidRPr="0076742F">
              <w:rPr>
                <w:b/>
              </w:rPr>
              <w:lastRenderedPageBreak/>
              <w:t>Schema Nr. 8</w:t>
            </w:r>
          </w:p>
          <w:p w14:paraId="4CCBA45D" w14:textId="77777777" w:rsidR="0076742F" w:rsidRPr="0076742F" w:rsidRDefault="0076742F" w:rsidP="0076742F">
            <w:pPr>
              <w:jc w:val="center"/>
              <w:rPr>
                <w:b/>
              </w:rPr>
            </w:pPr>
            <w:r w:rsidRPr="0076742F">
              <w:rPr>
                <w:noProof/>
                <w:sz w:val="28"/>
              </w:rPr>
              <w:drawing>
                <wp:inline distT="0" distB="0" distL="0" distR="0" wp14:anchorId="168A0D5A" wp14:editId="492F02CC">
                  <wp:extent cx="4286250" cy="2570414"/>
                  <wp:effectExtent l="0" t="0" r="0"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054" cy="2596683"/>
                          </a:xfrm>
                          <a:prstGeom prst="rect">
                            <a:avLst/>
                          </a:prstGeom>
                          <a:noFill/>
                          <a:ln>
                            <a:noFill/>
                          </a:ln>
                        </pic:spPr>
                      </pic:pic>
                    </a:graphicData>
                  </a:graphic>
                </wp:inline>
              </w:drawing>
            </w:r>
          </w:p>
          <w:p w14:paraId="3B6D6412" w14:textId="77777777" w:rsidR="0076742F" w:rsidRPr="0076742F" w:rsidRDefault="0076742F" w:rsidP="0076742F">
            <w:pPr>
              <w:jc w:val="center"/>
              <w:rPr>
                <w:b/>
              </w:rPr>
            </w:pPr>
          </w:p>
        </w:tc>
      </w:tr>
      <w:tr w:rsidR="0076742F" w:rsidRPr="0076742F" w14:paraId="35BE05FA" w14:textId="77777777" w:rsidTr="00225AF0">
        <w:tc>
          <w:tcPr>
            <w:tcW w:w="9629" w:type="dxa"/>
            <w:gridSpan w:val="2"/>
          </w:tcPr>
          <w:p w14:paraId="42D9C219" w14:textId="77777777" w:rsidR="0076742F" w:rsidRPr="0076742F" w:rsidRDefault="0076742F" w:rsidP="0076742F">
            <w:pPr>
              <w:jc w:val="center"/>
              <w:rPr>
                <w:b/>
              </w:rPr>
            </w:pPr>
            <w:r w:rsidRPr="0076742F">
              <w:rPr>
                <w:b/>
              </w:rPr>
              <w:t>Schema Nr. 9</w:t>
            </w:r>
          </w:p>
          <w:p w14:paraId="36F8013D" w14:textId="77777777" w:rsidR="0076742F" w:rsidRPr="0076742F" w:rsidRDefault="0076742F" w:rsidP="0076742F">
            <w:pPr>
              <w:jc w:val="center"/>
              <w:rPr>
                <w:b/>
              </w:rPr>
            </w:pPr>
            <w:r w:rsidRPr="0076742F">
              <w:rPr>
                <w:noProof/>
                <w:sz w:val="28"/>
              </w:rPr>
              <w:drawing>
                <wp:inline distT="0" distB="0" distL="0" distR="0" wp14:anchorId="2B8B226E" wp14:editId="13B49308">
                  <wp:extent cx="5495806" cy="27051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0939" cy="2722393"/>
                          </a:xfrm>
                          <a:prstGeom prst="rect">
                            <a:avLst/>
                          </a:prstGeom>
                          <a:noFill/>
                          <a:ln>
                            <a:noFill/>
                          </a:ln>
                        </pic:spPr>
                      </pic:pic>
                    </a:graphicData>
                  </a:graphic>
                </wp:inline>
              </w:drawing>
            </w:r>
          </w:p>
          <w:p w14:paraId="635457ED" w14:textId="77777777" w:rsidR="0076742F" w:rsidRPr="0076742F" w:rsidRDefault="0076742F" w:rsidP="0076742F">
            <w:pPr>
              <w:jc w:val="center"/>
              <w:rPr>
                <w:b/>
              </w:rPr>
            </w:pPr>
          </w:p>
        </w:tc>
      </w:tr>
      <w:tr w:rsidR="0076742F" w:rsidRPr="0076742F" w14:paraId="06E77CD8" w14:textId="77777777" w:rsidTr="00225AF0">
        <w:tc>
          <w:tcPr>
            <w:tcW w:w="9629" w:type="dxa"/>
            <w:gridSpan w:val="2"/>
          </w:tcPr>
          <w:p w14:paraId="55F80A5B" w14:textId="77777777" w:rsidR="0076742F" w:rsidRPr="0076742F" w:rsidRDefault="0076742F" w:rsidP="0076742F">
            <w:pPr>
              <w:jc w:val="center"/>
              <w:rPr>
                <w:b/>
              </w:rPr>
            </w:pPr>
            <w:r w:rsidRPr="0076742F">
              <w:rPr>
                <w:b/>
              </w:rPr>
              <w:t>Schema Nr. 10</w:t>
            </w:r>
          </w:p>
          <w:p w14:paraId="27B22A4A" w14:textId="41C2303F" w:rsidR="0076742F" w:rsidRPr="0076742F" w:rsidRDefault="0076742F" w:rsidP="0076742F">
            <w:pPr>
              <w:jc w:val="center"/>
              <w:rPr>
                <w:b/>
              </w:rPr>
            </w:pPr>
            <w:r w:rsidRPr="0076742F">
              <w:rPr>
                <w:b/>
                <w:noProof/>
              </w:rPr>
              <w:lastRenderedPageBreak/>
              <w:drawing>
                <wp:inline distT="0" distB="0" distL="0" distR="0" wp14:anchorId="2355E584" wp14:editId="3288B630">
                  <wp:extent cx="5767070" cy="4162425"/>
                  <wp:effectExtent l="0" t="0" r="5080"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070" cy="4162425"/>
                          </a:xfrm>
                          <a:prstGeom prst="rect">
                            <a:avLst/>
                          </a:prstGeom>
                          <a:noFill/>
                          <a:ln>
                            <a:noFill/>
                          </a:ln>
                        </pic:spPr>
                      </pic:pic>
                    </a:graphicData>
                  </a:graphic>
                </wp:inline>
              </w:drawing>
            </w:r>
          </w:p>
          <w:p w14:paraId="790D1B91" w14:textId="77777777" w:rsidR="0076742F" w:rsidRPr="0076742F" w:rsidRDefault="0076742F" w:rsidP="0076742F">
            <w:pPr>
              <w:jc w:val="center"/>
              <w:rPr>
                <w:b/>
              </w:rPr>
            </w:pPr>
          </w:p>
        </w:tc>
      </w:tr>
      <w:tr w:rsidR="0076742F" w:rsidRPr="0076742F" w14:paraId="326F5464" w14:textId="77777777" w:rsidTr="00225AF0">
        <w:tc>
          <w:tcPr>
            <w:tcW w:w="9629" w:type="dxa"/>
            <w:gridSpan w:val="2"/>
          </w:tcPr>
          <w:p w14:paraId="79AD24FC" w14:textId="77777777" w:rsidR="0076742F" w:rsidRPr="0076742F" w:rsidRDefault="0076742F" w:rsidP="0076742F">
            <w:pPr>
              <w:jc w:val="center"/>
              <w:rPr>
                <w:b/>
              </w:rPr>
            </w:pPr>
            <w:r w:rsidRPr="0076742F">
              <w:rPr>
                <w:b/>
              </w:rPr>
              <w:lastRenderedPageBreak/>
              <w:t>Schema Nr. 11</w:t>
            </w:r>
          </w:p>
          <w:p w14:paraId="0270D26F" w14:textId="1338B982" w:rsidR="0076742F" w:rsidRPr="0076742F" w:rsidRDefault="0076742F" w:rsidP="0076742F">
            <w:pPr>
              <w:jc w:val="center"/>
              <w:rPr>
                <w:b/>
              </w:rPr>
            </w:pPr>
            <w:r w:rsidRPr="0076742F">
              <w:rPr>
                <w:b/>
                <w:noProof/>
              </w:rPr>
              <w:drawing>
                <wp:inline distT="0" distB="0" distL="0" distR="0" wp14:anchorId="3152CE13" wp14:editId="4AFE275B">
                  <wp:extent cx="6120130" cy="4128135"/>
                  <wp:effectExtent l="0" t="0" r="0" b="571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128135"/>
                          </a:xfrm>
                          <a:prstGeom prst="rect">
                            <a:avLst/>
                          </a:prstGeom>
                          <a:noFill/>
                          <a:ln>
                            <a:noFill/>
                          </a:ln>
                        </pic:spPr>
                      </pic:pic>
                    </a:graphicData>
                  </a:graphic>
                </wp:inline>
              </w:drawing>
            </w:r>
          </w:p>
          <w:p w14:paraId="3D459B9B" w14:textId="77777777" w:rsidR="0076742F" w:rsidRPr="0076742F" w:rsidRDefault="0076742F" w:rsidP="0076742F">
            <w:pPr>
              <w:jc w:val="center"/>
              <w:rPr>
                <w:b/>
              </w:rPr>
            </w:pPr>
          </w:p>
        </w:tc>
      </w:tr>
    </w:tbl>
    <w:p w14:paraId="74054AF4" w14:textId="77777777" w:rsidR="0076742F" w:rsidRPr="0076742F" w:rsidRDefault="0076742F" w:rsidP="0076742F">
      <w:pPr>
        <w:rPr>
          <w:b/>
        </w:rPr>
      </w:pPr>
    </w:p>
    <w:tbl>
      <w:tblPr>
        <w:tblStyle w:val="Lentelstinklelis"/>
        <w:tblW w:w="0" w:type="auto"/>
        <w:tblLook w:val="04A0" w:firstRow="1" w:lastRow="0" w:firstColumn="1" w:lastColumn="0" w:noHBand="0" w:noVBand="1"/>
      </w:tblPr>
      <w:tblGrid>
        <w:gridCol w:w="4986"/>
        <w:gridCol w:w="4642"/>
      </w:tblGrid>
      <w:tr w:rsidR="0076742F" w:rsidRPr="0076742F" w14:paraId="631F49F5" w14:textId="77777777" w:rsidTr="00225AF0">
        <w:tc>
          <w:tcPr>
            <w:tcW w:w="4986" w:type="dxa"/>
          </w:tcPr>
          <w:p w14:paraId="0A196F8D" w14:textId="77777777" w:rsidR="0076742F" w:rsidRPr="0076742F" w:rsidRDefault="0076742F" w:rsidP="0076742F">
            <w:pPr>
              <w:jc w:val="center"/>
              <w:rPr>
                <w:b/>
              </w:rPr>
            </w:pPr>
            <w:r w:rsidRPr="0076742F">
              <w:rPr>
                <w:b/>
              </w:rPr>
              <w:t>Pav. 1</w:t>
            </w:r>
          </w:p>
          <w:p w14:paraId="0CD91FE9" w14:textId="77777777" w:rsidR="0076742F" w:rsidRPr="0076742F" w:rsidRDefault="0076742F" w:rsidP="0076742F">
            <w:pPr>
              <w:jc w:val="center"/>
              <w:rPr>
                <w:sz w:val="28"/>
              </w:rPr>
            </w:pPr>
            <w:r w:rsidRPr="0076742F">
              <w:rPr>
                <w:sz w:val="28"/>
                <w:lang w:eastAsia="en-US"/>
              </w:rPr>
              <w:object w:dxaOrig="6690" w:dyaOrig="11865" w14:anchorId="50B86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314.25pt" o:ole="">
                  <v:imagedata r:id="rId19" o:title=""/>
                </v:shape>
                <o:OLEObject Type="Embed" ProgID="PBrush" ShapeID="_x0000_i1025" DrawAspect="Content" ObjectID="_1827901534" r:id="rId20"/>
              </w:object>
            </w:r>
          </w:p>
          <w:p w14:paraId="00A9DD27" w14:textId="77777777" w:rsidR="0076742F" w:rsidRPr="0076742F" w:rsidRDefault="0076742F" w:rsidP="0076742F">
            <w:pPr>
              <w:jc w:val="center"/>
              <w:rPr>
                <w:b/>
              </w:rPr>
            </w:pPr>
          </w:p>
        </w:tc>
        <w:tc>
          <w:tcPr>
            <w:tcW w:w="4643" w:type="dxa"/>
          </w:tcPr>
          <w:p w14:paraId="0F95DACB" w14:textId="77777777" w:rsidR="0076742F" w:rsidRPr="0076742F" w:rsidRDefault="0076742F" w:rsidP="0076742F">
            <w:pPr>
              <w:jc w:val="center"/>
              <w:rPr>
                <w:b/>
              </w:rPr>
            </w:pPr>
            <w:r w:rsidRPr="0076742F">
              <w:rPr>
                <w:b/>
              </w:rPr>
              <w:lastRenderedPageBreak/>
              <w:t>Pav. 2.</w:t>
            </w:r>
          </w:p>
          <w:p w14:paraId="02F74504" w14:textId="77777777" w:rsidR="0076742F" w:rsidRPr="0076742F" w:rsidRDefault="0076742F" w:rsidP="0076742F">
            <w:pPr>
              <w:jc w:val="center"/>
              <w:rPr>
                <w:b/>
              </w:rPr>
            </w:pPr>
            <w:r w:rsidRPr="0076742F">
              <w:rPr>
                <w:lang w:eastAsia="en-US"/>
              </w:rPr>
              <w:object w:dxaOrig="6195" w:dyaOrig="9465" w14:anchorId="4E9CDE26">
                <v:shape id="_x0000_i1026" type="#_x0000_t75" style="width:211.5pt;height:319.5pt" o:ole="">
                  <v:imagedata r:id="rId21" o:title=""/>
                </v:shape>
                <o:OLEObject Type="Embed" ProgID="PBrush" ShapeID="_x0000_i1026" DrawAspect="Content" ObjectID="_1827901535" r:id="rId22"/>
              </w:object>
            </w:r>
          </w:p>
        </w:tc>
      </w:tr>
      <w:tr w:rsidR="0076742F" w:rsidRPr="0076742F" w14:paraId="35667D53" w14:textId="77777777" w:rsidTr="00225AF0">
        <w:tc>
          <w:tcPr>
            <w:tcW w:w="4986" w:type="dxa"/>
          </w:tcPr>
          <w:p w14:paraId="4265379A" w14:textId="77777777" w:rsidR="0076742F" w:rsidRPr="0076742F" w:rsidRDefault="0076742F" w:rsidP="0076742F">
            <w:pPr>
              <w:jc w:val="center"/>
              <w:rPr>
                <w:b/>
              </w:rPr>
            </w:pPr>
            <w:r w:rsidRPr="0076742F">
              <w:rPr>
                <w:b/>
              </w:rPr>
              <w:lastRenderedPageBreak/>
              <w:t>Pav. 3.</w:t>
            </w:r>
          </w:p>
          <w:p w14:paraId="4012DDD8" w14:textId="77777777" w:rsidR="0076742F" w:rsidRPr="0076742F" w:rsidRDefault="0076742F" w:rsidP="0076742F">
            <w:pPr>
              <w:jc w:val="center"/>
              <w:rPr>
                <w:b/>
              </w:rPr>
            </w:pPr>
          </w:p>
          <w:p w14:paraId="2ED58B93" w14:textId="77777777" w:rsidR="0076742F" w:rsidRPr="0076742F" w:rsidRDefault="0076742F" w:rsidP="0076742F">
            <w:pPr>
              <w:jc w:val="center"/>
              <w:rPr>
                <w:b/>
              </w:rPr>
            </w:pPr>
            <w:r w:rsidRPr="0076742F">
              <w:rPr>
                <w:noProof/>
              </w:rPr>
              <w:drawing>
                <wp:inline distT="0" distB="0" distL="0" distR="0" wp14:anchorId="11794ECF" wp14:editId="75D117D0">
                  <wp:extent cx="3028950" cy="3996138"/>
                  <wp:effectExtent l="0" t="0" r="0"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4200" cy="4095417"/>
                          </a:xfrm>
                          <a:prstGeom prst="rect">
                            <a:avLst/>
                          </a:prstGeom>
                          <a:noFill/>
                          <a:ln>
                            <a:noFill/>
                          </a:ln>
                        </pic:spPr>
                      </pic:pic>
                    </a:graphicData>
                  </a:graphic>
                </wp:inline>
              </w:drawing>
            </w:r>
          </w:p>
          <w:p w14:paraId="515853A7" w14:textId="77777777" w:rsidR="0076742F" w:rsidRPr="0076742F" w:rsidRDefault="0076742F" w:rsidP="0076742F">
            <w:pPr>
              <w:jc w:val="center"/>
              <w:rPr>
                <w:b/>
              </w:rPr>
            </w:pPr>
          </w:p>
        </w:tc>
        <w:tc>
          <w:tcPr>
            <w:tcW w:w="4643" w:type="dxa"/>
          </w:tcPr>
          <w:p w14:paraId="448E11EC" w14:textId="77777777" w:rsidR="0076742F" w:rsidRPr="0076742F" w:rsidRDefault="0076742F" w:rsidP="0076742F">
            <w:pPr>
              <w:jc w:val="center"/>
              <w:rPr>
                <w:b/>
              </w:rPr>
            </w:pPr>
            <w:r w:rsidRPr="0076742F">
              <w:rPr>
                <w:b/>
              </w:rPr>
              <w:t xml:space="preserve">Pav. 4. </w:t>
            </w:r>
          </w:p>
          <w:p w14:paraId="195265ED" w14:textId="77777777" w:rsidR="0076742F" w:rsidRPr="0076742F" w:rsidRDefault="0076742F" w:rsidP="0076742F">
            <w:pPr>
              <w:jc w:val="center"/>
              <w:rPr>
                <w:b/>
              </w:rPr>
            </w:pPr>
          </w:p>
          <w:p w14:paraId="091CEAC0" w14:textId="77777777" w:rsidR="0076742F" w:rsidRPr="0076742F" w:rsidRDefault="0076742F" w:rsidP="0076742F">
            <w:pPr>
              <w:jc w:val="center"/>
              <w:rPr>
                <w:b/>
              </w:rPr>
            </w:pPr>
            <w:r w:rsidRPr="0076742F">
              <w:rPr>
                <w:sz w:val="28"/>
                <w:lang w:eastAsia="en-US"/>
              </w:rPr>
              <w:object w:dxaOrig="4530" w:dyaOrig="6975" w14:anchorId="730334CA">
                <v:shape id="_x0000_i1027" type="#_x0000_t75" style="width:201pt;height:313.5pt" o:ole="">
                  <v:imagedata r:id="rId24" o:title=""/>
                </v:shape>
                <o:OLEObject Type="Embed" ProgID="PBrush" ShapeID="_x0000_i1027" DrawAspect="Content" ObjectID="_1827901536" r:id="rId25"/>
              </w:object>
            </w:r>
          </w:p>
        </w:tc>
      </w:tr>
      <w:tr w:rsidR="0076742F" w:rsidRPr="0076742F" w14:paraId="1699B96A" w14:textId="77777777" w:rsidTr="00225AF0">
        <w:tc>
          <w:tcPr>
            <w:tcW w:w="9629" w:type="dxa"/>
            <w:gridSpan w:val="2"/>
            <w:vAlign w:val="center"/>
          </w:tcPr>
          <w:p w14:paraId="37E2AE1F" w14:textId="77777777" w:rsidR="0076742F" w:rsidRPr="0076742F" w:rsidRDefault="0076742F" w:rsidP="0076742F">
            <w:pPr>
              <w:jc w:val="center"/>
              <w:rPr>
                <w:b/>
              </w:rPr>
            </w:pPr>
            <w:r w:rsidRPr="0076742F">
              <w:rPr>
                <w:b/>
                <w:noProof/>
              </w:rPr>
              <w:lastRenderedPageBreak/>
              <w:drawing>
                <wp:anchor distT="0" distB="0" distL="114300" distR="114300" simplePos="0" relativeHeight="251659264" behindDoc="0" locked="0" layoutInCell="1" allowOverlap="1" wp14:anchorId="718B84BD" wp14:editId="1070425F">
                  <wp:simplePos x="0" y="0"/>
                  <wp:positionH relativeFrom="column">
                    <wp:posOffset>796925</wp:posOffset>
                  </wp:positionH>
                  <wp:positionV relativeFrom="paragraph">
                    <wp:posOffset>271145</wp:posOffset>
                  </wp:positionV>
                  <wp:extent cx="4543425" cy="3271520"/>
                  <wp:effectExtent l="0" t="0" r="9525" b="5080"/>
                  <wp:wrapTopAndBottom/>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38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43425" cy="3271520"/>
                          </a:xfrm>
                          <a:prstGeom prst="rect">
                            <a:avLst/>
                          </a:prstGeom>
                        </pic:spPr>
                      </pic:pic>
                    </a:graphicData>
                  </a:graphic>
                  <wp14:sizeRelH relativeFrom="margin">
                    <wp14:pctWidth>0</wp14:pctWidth>
                  </wp14:sizeRelH>
                  <wp14:sizeRelV relativeFrom="margin">
                    <wp14:pctHeight>0</wp14:pctHeight>
                  </wp14:sizeRelV>
                </wp:anchor>
              </w:drawing>
            </w:r>
            <w:r w:rsidRPr="0076742F">
              <w:rPr>
                <w:b/>
              </w:rPr>
              <w:t xml:space="preserve"> Pav. 5.</w:t>
            </w:r>
          </w:p>
          <w:p w14:paraId="0E3EB45B" w14:textId="77777777" w:rsidR="0076742F" w:rsidRPr="0076742F" w:rsidRDefault="0076742F" w:rsidP="0076742F">
            <w:pPr>
              <w:jc w:val="center"/>
              <w:rPr>
                <w:b/>
              </w:rPr>
            </w:pPr>
          </w:p>
        </w:tc>
      </w:tr>
    </w:tbl>
    <w:p w14:paraId="226ACD62" w14:textId="77777777" w:rsidR="0076742F" w:rsidRPr="0076742F" w:rsidRDefault="0076742F" w:rsidP="0076742F">
      <w:pPr>
        <w:jc w:val="center"/>
        <w:rPr>
          <w:b/>
        </w:rPr>
      </w:pPr>
    </w:p>
    <w:p w14:paraId="7655F314" w14:textId="77777777" w:rsidR="0076742F" w:rsidRPr="0076742F" w:rsidRDefault="0076742F" w:rsidP="0076742F">
      <w:pPr>
        <w:jc w:val="center"/>
        <w:rPr>
          <w:b/>
        </w:rPr>
      </w:pPr>
    </w:p>
    <w:p w14:paraId="5A5B353C" w14:textId="77777777" w:rsidR="0076742F" w:rsidRPr="0076742F" w:rsidRDefault="0076742F" w:rsidP="0076742F">
      <w:pPr>
        <w:rPr>
          <w:b/>
        </w:rPr>
      </w:pPr>
    </w:p>
    <w:p w14:paraId="78161915" w14:textId="77777777" w:rsidR="0076742F" w:rsidRPr="0076742F" w:rsidRDefault="0076742F" w:rsidP="0076742F">
      <w:pPr>
        <w:jc w:val="center"/>
        <w:rPr>
          <w:b/>
        </w:rPr>
      </w:pPr>
      <w:r w:rsidRPr="0076742F">
        <w:rPr>
          <w:b/>
        </w:rPr>
        <w:t xml:space="preserve">        </w:t>
      </w:r>
    </w:p>
    <w:p w14:paraId="02CD361D" w14:textId="77777777" w:rsidR="0076742F" w:rsidRPr="0076742F" w:rsidRDefault="0076742F" w:rsidP="0076742F">
      <w:pPr>
        <w:jc w:val="center"/>
        <w:rPr>
          <w:b/>
        </w:rPr>
      </w:pPr>
      <w:r w:rsidRPr="0076742F">
        <w:rPr>
          <w:b/>
        </w:rPr>
        <w:t>_____________________________________</w:t>
      </w:r>
    </w:p>
    <w:p w14:paraId="72CB854A" w14:textId="77777777" w:rsidR="00923A3E" w:rsidRDefault="00923A3E" w:rsidP="00733775">
      <w:pPr>
        <w:ind w:firstLine="709"/>
        <w:jc w:val="center"/>
        <w:rPr>
          <w:b/>
        </w:rPr>
      </w:pPr>
    </w:p>
    <w:p w14:paraId="6CC85F85" w14:textId="4DFD18DF" w:rsidR="00E76096" w:rsidRPr="00E76096" w:rsidRDefault="00E76096" w:rsidP="00F34E37">
      <w:pPr>
        <w:tabs>
          <w:tab w:val="left" w:pos="4320"/>
        </w:tabs>
      </w:pPr>
      <w:r>
        <w:tab/>
      </w:r>
    </w:p>
    <w:sectPr w:rsidR="00E76096" w:rsidRPr="00E76096" w:rsidSect="00B71130">
      <w:headerReference w:type="default" r:id="rId27"/>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9FB96" w14:textId="77777777" w:rsidR="00FA72D4" w:rsidRDefault="00FA72D4" w:rsidP="000E15EF">
      <w:r>
        <w:separator/>
      </w:r>
    </w:p>
  </w:endnote>
  <w:endnote w:type="continuationSeparator" w:id="0">
    <w:p w14:paraId="61A16D3D" w14:textId="77777777" w:rsidR="00FA72D4" w:rsidRDefault="00FA72D4"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D706E" w14:textId="77777777" w:rsidR="00FA72D4" w:rsidRDefault="00FA72D4" w:rsidP="000E15EF">
      <w:r>
        <w:separator/>
      </w:r>
    </w:p>
  </w:footnote>
  <w:footnote w:type="continuationSeparator" w:id="0">
    <w:p w14:paraId="30D0AFFC" w14:textId="77777777" w:rsidR="00FA72D4" w:rsidRDefault="00FA72D4" w:rsidP="000E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27E5" w14:textId="315F2526" w:rsidR="00F1347F" w:rsidRDefault="00F1347F">
    <w:pPr>
      <w:pStyle w:val="Antrats"/>
      <w:jc w:val="center"/>
    </w:pPr>
  </w:p>
  <w:p w14:paraId="08D06638" w14:textId="77777777" w:rsidR="00F1347F" w:rsidRDefault="00F134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71A"/>
    <w:multiLevelType w:val="multilevel"/>
    <w:tmpl w:val="F88A4C70"/>
    <w:lvl w:ilvl="0">
      <w:start w:val="2"/>
      <w:numFmt w:val="decimal"/>
      <w:lvlText w:val="%1."/>
      <w:lvlJc w:val="left"/>
      <w:pPr>
        <w:ind w:left="360" w:hanging="360"/>
      </w:pPr>
      <w:rPr>
        <w:rFonts w:hint="default"/>
        <w:b w:val="0"/>
        <w:bCs/>
      </w:rPr>
    </w:lvl>
    <w:lvl w:ilvl="1">
      <w:start w:val="1"/>
      <w:numFmt w:val="decimal"/>
      <w:lvlText w:val="%1.%2."/>
      <w:lvlJc w:val="left"/>
      <w:pPr>
        <w:ind w:left="2062" w:hanging="360"/>
      </w:pPr>
      <w:rPr>
        <w:rFonts w:hint="default"/>
        <w:b w:val="0"/>
        <w:bCs/>
      </w:rPr>
    </w:lvl>
    <w:lvl w:ilvl="2">
      <w:start w:val="1"/>
      <w:numFmt w:val="decimal"/>
      <w:lvlText w:val="%1.%2.%3."/>
      <w:lvlJc w:val="left"/>
      <w:pPr>
        <w:ind w:left="2180" w:hanging="720"/>
      </w:pPr>
      <w:rPr>
        <w:rFonts w:hint="default"/>
        <w:b w:val="0"/>
        <w:bCs/>
      </w:rPr>
    </w:lvl>
    <w:lvl w:ilvl="3">
      <w:start w:val="1"/>
      <w:numFmt w:val="decimal"/>
      <w:lvlText w:val="%1.%2.%3.%4."/>
      <w:lvlJc w:val="left"/>
      <w:pPr>
        <w:ind w:left="2910" w:hanging="720"/>
      </w:pPr>
      <w:rPr>
        <w:rFonts w:hint="default"/>
        <w:b w:val="0"/>
        <w:bCs/>
      </w:rPr>
    </w:lvl>
    <w:lvl w:ilvl="4">
      <w:start w:val="1"/>
      <w:numFmt w:val="decimal"/>
      <w:lvlText w:val="%1.%2.%3.%4.%5."/>
      <w:lvlJc w:val="left"/>
      <w:pPr>
        <w:ind w:left="4000" w:hanging="1080"/>
      </w:pPr>
      <w:rPr>
        <w:rFonts w:hint="default"/>
        <w:b/>
      </w:rPr>
    </w:lvl>
    <w:lvl w:ilvl="5">
      <w:start w:val="1"/>
      <w:numFmt w:val="decimal"/>
      <w:lvlText w:val="%1.%2.%3.%4.%5.%6."/>
      <w:lvlJc w:val="left"/>
      <w:pPr>
        <w:ind w:left="4730" w:hanging="1080"/>
      </w:pPr>
      <w:rPr>
        <w:rFonts w:hint="default"/>
        <w:b/>
      </w:rPr>
    </w:lvl>
    <w:lvl w:ilvl="6">
      <w:start w:val="1"/>
      <w:numFmt w:val="decimal"/>
      <w:lvlText w:val="%1.%2.%3.%4.%5.%6.%7."/>
      <w:lvlJc w:val="left"/>
      <w:pPr>
        <w:ind w:left="5820" w:hanging="1440"/>
      </w:pPr>
      <w:rPr>
        <w:rFonts w:hint="default"/>
        <w:b/>
      </w:rPr>
    </w:lvl>
    <w:lvl w:ilvl="7">
      <w:start w:val="1"/>
      <w:numFmt w:val="decimal"/>
      <w:lvlText w:val="%1.%2.%3.%4.%5.%6.%7.%8."/>
      <w:lvlJc w:val="left"/>
      <w:pPr>
        <w:ind w:left="6550" w:hanging="1440"/>
      </w:pPr>
      <w:rPr>
        <w:rFonts w:hint="default"/>
        <w:b/>
      </w:rPr>
    </w:lvl>
    <w:lvl w:ilvl="8">
      <w:start w:val="1"/>
      <w:numFmt w:val="decimal"/>
      <w:lvlText w:val="%1.%2.%3.%4.%5.%6.%7.%8.%9."/>
      <w:lvlJc w:val="left"/>
      <w:pPr>
        <w:ind w:left="7640" w:hanging="1800"/>
      </w:pPr>
      <w:rPr>
        <w:rFonts w:hint="default"/>
        <w:b/>
      </w:rPr>
    </w:lvl>
  </w:abstractNum>
  <w:abstractNum w:abstractNumId="1" w15:restartNumberingAfterBreak="0">
    <w:nsid w:val="026E55EF"/>
    <w:multiLevelType w:val="multilevel"/>
    <w:tmpl w:val="B298087C"/>
    <w:lvl w:ilvl="0">
      <w:start w:val="14"/>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C0D0B22"/>
    <w:multiLevelType w:val="hybridMultilevel"/>
    <w:tmpl w:val="27568AE8"/>
    <w:lvl w:ilvl="0" w:tplc="7E2E483C">
      <w:start w:val="13"/>
      <w:numFmt w:val="bullet"/>
      <w:lvlText w:val="-"/>
      <w:lvlJc w:val="left"/>
      <w:pPr>
        <w:ind w:left="720" w:hanging="360"/>
      </w:pPr>
      <w:rPr>
        <w:rFonts w:ascii="Times New Roman" w:eastAsia="Times New Roman" w:hAnsi="Times New Roman" w:cs="Times New Roman" w:hint="default"/>
        <w:i w:val="0"/>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C7C30BE"/>
    <w:multiLevelType w:val="multilevel"/>
    <w:tmpl w:val="30F8EB38"/>
    <w:lvl w:ilvl="0">
      <w:start w:val="24"/>
      <w:numFmt w:val="decimal"/>
      <w:lvlText w:val="%1."/>
      <w:lvlJc w:val="left"/>
      <w:pPr>
        <w:ind w:left="480" w:hanging="480"/>
      </w:pPr>
      <w:rPr>
        <w:rFonts w:hint="default"/>
        <w:b w:val="0"/>
        <w:bCs w:val="0"/>
        <w:i w:val="0"/>
        <w:iCs/>
        <w:color w:val="auto"/>
      </w:rPr>
    </w:lvl>
    <w:lvl w:ilvl="1">
      <w:start w:val="1"/>
      <w:numFmt w:val="decimal"/>
      <w:lvlText w:val="%1.%2."/>
      <w:lvlJc w:val="left"/>
      <w:pPr>
        <w:ind w:left="1560" w:hanging="48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8BB76CE"/>
    <w:multiLevelType w:val="multilevel"/>
    <w:tmpl w:val="7CCCFC2C"/>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19242119"/>
    <w:multiLevelType w:val="multilevel"/>
    <w:tmpl w:val="018CD808"/>
    <w:lvl w:ilvl="0">
      <w:start w:val="16"/>
      <w:numFmt w:val="decimal"/>
      <w:lvlText w:val="%1."/>
      <w:lvlJc w:val="left"/>
      <w:pPr>
        <w:ind w:left="1353" w:hanging="360"/>
      </w:pPr>
      <w:rPr>
        <w:rFonts w:hint="default"/>
        <w:b w:val="0"/>
        <w:bCs/>
        <w:color w:val="auto"/>
      </w:rPr>
    </w:lvl>
    <w:lvl w:ilvl="1">
      <w:start w:val="1"/>
      <w:numFmt w:val="decimal"/>
      <w:isLgl/>
      <w:lvlText w:val="%1.%2."/>
      <w:lvlJc w:val="left"/>
      <w:pPr>
        <w:ind w:left="840" w:hanging="480"/>
      </w:pPr>
      <w:rPr>
        <w:rFonts w:hint="default"/>
        <w:b w:val="0"/>
        <w:bCs/>
      </w:rPr>
    </w:lvl>
    <w:lvl w:ilvl="2">
      <w:start w:val="1"/>
      <w:numFmt w:val="decimal"/>
      <w:isLgl/>
      <w:lvlText w:val="%1.%2.%3."/>
      <w:lvlJc w:val="left"/>
      <w:pPr>
        <w:ind w:left="1080" w:hanging="720"/>
      </w:pPr>
      <w:rPr>
        <w:rFonts w:hint="default"/>
        <w:b w:val="0"/>
        <w:bCs/>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A8117A"/>
    <w:multiLevelType w:val="hybridMultilevel"/>
    <w:tmpl w:val="B8AAF916"/>
    <w:lvl w:ilvl="0" w:tplc="AF12C44E">
      <w:start w:val="1"/>
      <w:numFmt w:val="decimal"/>
      <w:lvlText w:val="6.%1."/>
      <w:lvlJc w:val="left"/>
      <w:pPr>
        <w:ind w:left="1429" w:hanging="360"/>
      </w:pPr>
      <w:rPr>
        <w:rFonts w:hint="default"/>
        <w:sz w:val="24"/>
        <w:szCs w:val="24"/>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7" w15:restartNumberingAfterBreak="0">
    <w:nsid w:val="1D602D05"/>
    <w:multiLevelType w:val="multilevel"/>
    <w:tmpl w:val="3C0AA488"/>
    <w:lvl w:ilvl="0">
      <w:start w:val="13"/>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2836"/>
        </w:tabs>
        <w:ind w:left="2116"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00D5591"/>
    <w:multiLevelType w:val="multilevel"/>
    <w:tmpl w:val="BEBE1660"/>
    <w:lvl w:ilvl="0">
      <w:start w:val="24"/>
      <w:numFmt w:val="decimal"/>
      <w:lvlText w:val="%1."/>
      <w:lvlJc w:val="left"/>
      <w:pPr>
        <w:ind w:left="1429" w:hanging="360"/>
      </w:pPr>
      <w:rPr>
        <w:rFonts w:hint="default"/>
      </w:rPr>
    </w:lvl>
    <w:lvl w:ilvl="1">
      <w:start w:val="1"/>
      <w:numFmt w:val="decimal"/>
      <w:isLgl/>
      <w:lvlText w:val="%1.%2"/>
      <w:lvlJc w:val="left"/>
      <w:pPr>
        <w:ind w:left="1630" w:hanging="495"/>
      </w:pPr>
      <w:rPr>
        <w:rFonts w:hint="default"/>
        <w:b w:val="0"/>
      </w:rPr>
    </w:lvl>
    <w:lvl w:ilvl="2">
      <w:start w:val="1"/>
      <w:numFmt w:val="decimal"/>
      <w:isLgl/>
      <w:lvlText w:val="%1.%2.%3"/>
      <w:lvlJc w:val="left"/>
      <w:pPr>
        <w:ind w:left="1789" w:hanging="720"/>
      </w:pPr>
      <w:rPr>
        <w:rFonts w:hint="default"/>
        <w:b w:val="0"/>
      </w:rPr>
    </w:lvl>
    <w:lvl w:ilvl="3">
      <w:start w:val="1"/>
      <w:numFmt w:val="decimal"/>
      <w:isLgl/>
      <w:lvlText w:val="%1.%2.%3.%4"/>
      <w:lvlJc w:val="left"/>
      <w:pPr>
        <w:ind w:left="1789" w:hanging="720"/>
      </w:pPr>
      <w:rPr>
        <w:rFonts w:hint="default"/>
        <w:b w:val="0"/>
      </w:rPr>
    </w:lvl>
    <w:lvl w:ilvl="4">
      <w:start w:val="1"/>
      <w:numFmt w:val="decimal"/>
      <w:isLgl/>
      <w:lvlText w:val="%1.%2.%3.%4.%5"/>
      <w:lvlJc w:val="left"/>
      <w:pPr>
        <w:ind w:left="2149" w:hanging="1080"/>
      </w:pPr>
      <w:rPr>
        <w:rFonts w:hint="default"/>
        <w:b w:val="0"/>
      </w:rPr>
    </w:lvl>
    <w:lvl w:ilvl="5">
      <w:start w:val="1"/>
      <w:numFmt w:val="decimal"/>
      <w:isLgl/>
      <w:lvlText w:val="%1.%2.%3.%4.%5.%6"/>
      <w:lvlJc w:val="left"/>
      <w:pPr>
        <w:ind w:left="2149" w:hanging="1080"/>
      </w:pPr>
      <w:rPr>
        <w:rFonts w:hint="default"/>
        <w:b w:val="0"/>
      </w:rPr>
    </w:lvl>
    <w:lvl w:ilvl="6">
      <w:start w:val="1"/>
      <w:numFmt w:val="decimal"/>
      <w:isLgl/>
      <w:lvlText w:val="%1.%2.%3.%4.%5.%6.%7"/>
      <w:lvlJc w:val="left"/>
      <w:pPr>
        <w:ind w:left="2509" w:hanging="1440"/>
      </w:pPr>
      <w:rPr>
        <w:rFonts w:hint="default"/>
        <w:b w:val="0"/>
      </w:rPr>
    </w:lvl>
    <w:lvl w:ilvl="7">
      <w:start w:val="1"/>
      <w:numFmt w:val="decimal"/>
      <w:isLgl/>
      <w:lvlText w:val="%1.%2.%3.%4.%5.%6.%7.%8"/>
      <w:lvlJc w:val="left"/>
      <w:pPr>
        <w:ind w:left="2509" w:hanging="1440"/>
      </w:pPr>
      <w:rPr>
        <w:rFonts w:hint="default"/>
        <w:b w:val="0"/>
      </w:rPr>
    </w:lvl>
    <w:lvl w:ilvl="8">
      <w:start w:val="1"/>
      <w:numFmt w:val="decimal"/>
      <w:isLgl/>
      <w:lvlText w:val="%1.%2.%3.%4.%5.%6.%7.%8.%9"/>
      <w:lvlJc w:val="left"/>
      <w:pPr>
        <w:ind w:left="2869" w:hanging="1800"/>
      </w:pPr>
      <w:rPr>
        <w:rFonts w:hint="default"/>
        <w:b w:val="0"/>
      </w:rPr>
    </w:lvl>
  </w:abstractNum>
  <w:abstractNum w:abstractNumId="9" w15:restartNumberingAfterBreak="0">
    <w:nsid w:val="23A22C08"/>
    <w:multiLevelType w:val="multilevel"/>
    <w:tmpl w:val="CD34DCD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6F96641"/>
    <w:multiLevelType w:val="hybridMultilevel"/>
    <w:tmpl w:val="6108C470"/>
    <w:lvl w:ilvl="0" w:tplc="6E868ED2">
      <w:start w:val="13"/>
      <w:numFmt w:val="bullet"/>
      <w:lvlText w:val="-"/>
      <w:lvlJc w:val="left"/>
      <w:pPr>
        <w:ind w:left="2487" w:hanging="360"/>
      </w:pPr>
      <w:rPr>
        <w:rFonts w:ascii="Times New Roman" w:eastAsia="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7022F9B"/>
    <w:multiLevelType w:val="hybridMultilevel"/>
    <w:tmpl w:val="DA8E2CB2"/>
    <w:lvl w:ilvl="0" w:tplc="3B3031A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B017D33"/>
    <w:multiLevelType w:val="multilevel"/>
    <w:tmpl w:val="C0C024CC"/>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3D02D4"/>
    <w:multiLevelType w:val="hybridMultilevel"/>
    <w:tmpl w:val="3DDA3D3E"/>
    <w:lvl w:ilvl="0" w:tplc="04270011">
      <w:start w:val="1"/>
      <w:numFmt w:val="decimal"/>
      <w:lvlText w:val="%1)"/>
      <w:lvlJc w:val="left"/>
      <w:pPr>
        <w:ind w:left="1392" w:hanging="825"/>
      </w:pPr>
      <w:rPr>
        <w:rFonts w:hint="default"/>
      </w:rPr>
    </w:lvl>
    <w:lvl w:ilvl="1" w:tplc="04270019" w:tentative="1">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14" w15:restartNumberingAfterBreak="0">
    <w:nsid w:val="306E26B5"/>
    <w:multiLevelType w:val="hybridMultilevel"/>
    <w:tmpl w:val="BD5891B6"/>
    <w:lvl w:ilvl="0" w:tplc="A91E7D58">
      <w:start w:val="15"/>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23B481B"/>
    <w:multiLevelType w:val="multilevel"/>
    <w:tmpl w:val="B4BC211A"/>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5357"/>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34D81227"/>
    <w:multiLevelType w:val="multilevel"/>
    <w:tmpl w:val="3F087374"/>
    <w:lvl w:ilvl="0">
      <w:start w:val="4"/>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6653"/>
        </w:tabs>
        <w:ind w:left="0" w:firstLine="720"/>
      </w:pPr>
      <w:rPr>
        <w:rFonts w:cs="Times New Roman" w:hint="default"/>
        <w:b w:val="0"/>
        <w:i w:val="0"/>
        <w:strike w:val="0"/>
        <w:color w:val="auto"/>
        <w:sz w:val="24"/>
        <w:szCs w:val="24"/>
      </w:rPr>
    </w:lvl>
    <w:lvl w:ilvl="2">
      <w:start w:val="1"/>
      <w:numFmt w:val="decimal"/>
      <w:lvlText w:val="%1.%2.%3."/>
      <w:lvlJc w:val="left"/>
      <w:pPr>
        <w:tabs>
          <w:tab w:val="num" w:pos="1560"/>
        </w:tabs>
        <w:ind w:left="840"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18" w15:restartNumberingAfterBreak="0">
    <w:nsid w:val="34F27400"/>
    <w:multiLevelType w:val="multilevel"/>
    <w:tmpl w:val="66F67372"/>
    <w:lvl w:ilvl="0">
      <w:start w:val="46"/>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2280"/>
        </w:tabs>
        <w:ind w:left="228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35FF4928"/>
    <w:multiLevelType w:val="multilevel"/>
    <w:tmpl w:val="64DA5598"/>
    <w:lvl w:ilvl="0">
      <w:start w:val="2"/>
      <w:numFmt w:val="decimal"/>
      <w:lvlText w:val="%1."/>
      <w:lvlJc w:val="left"/>
      <w:pPr>
        <w:ind w:left="360" w:hanging="360"/>
      </w:pPr>
      <w:rPr>
        <w:rFonts w:hint="default"/>
        <w:b w:val="0"/>
        <w:color w:val="000000" w:themeColor="text1"/>
        <w:sz w:val="24"/>
        <w:szCs w:val="24"/>
      </w:rPr>
    </w:lvl>
    <w:lvl w:ilvl="1">
      <w:start w:val="1"/>
      <w:numFmt w:val="decimal"/>
      <w:lvlText w:val="%1.%2."/>
      <w:lvlJc w:val="left"/>
      <w:pPr>
        <w:ind w:left="1709" w:hanging="432"/>
      </w:pPr>
      <w:rPr>
        <w:rFonts w:hint="default"/>
        <w:b w:val="0"/>
        <w:sz w:val="24"/>
        <w:szCs w:val="24"/>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311A32"/>
    <w:multiLevelType w:val="multilevel"/>
    <w:tmpl w:val="4474661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1" w15:restartNumberingAfterBreak="0">
    <w:nsid w:val="418C6BC8"/>
    <w:multiLevelType w:val="multilevel"/>
    <w:tmpl w:val="84AE9124"/>
    <w:lvl w:ilvl="0">
      <w:start w:val="1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44C86F9B"/>
    <w:multiLevelType w:val="multilevel"/>
    <w:tmpl w:val="B298087C"/>
    <w:lvl w:ilvl="0">
      <w:start w:val="14"/>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6C6704E"/>
    <w:multiLevelType w:val="hybridMultilevel"/>
    <w:tmpl w:val="2870CB84"/>
    <w:lvl w:ilvl="0" w:tplc="0427000F">
      <w:start w:val="1"/>
      <w:numFmt w:val="decimal"/>
      <w:lvlText w:val="%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7FE29BB"/>
    <w:multiLevelType w:val="hybridMultilevel"/>
    <w:tmpl w:val="37D201D8"/>
    <w:lvl w:ilvl="0" w:tplc="440AB5EE">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8094FE5"/>
    <w:multiLevelType w:val="hybridMultilevel"/>
    <w:tmpl w:val="D0C2388C"/>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C944E1EC">
      <w:start w:val="1"/>
      <w:numFmt w:val="decimal"/>
      <w:lvlText w:val="%4."/>
      <w:lvlJc w:val="left"/>
      <w:pPr>
        <w:ind w:left="2880" w:hanging="360"/>
      </w:pPr>
      <w:rPr>
        <w:sz w:val="24"/>
        <w:szCs w:val="24"/>
      </w:r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48DB4C0E"/>
    <w:multiLevelType w:val="multilevel"/>
    <w:tmpl w:val="01B2679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15:restartNumberingAfterBreak="0">
    <w:nsid w:val="4DBF6C0C"/>
    <w:multiLevelType w:val="hybridMultilevel"/>
    <w:tmpl w:val="1BC00A24"/>
    <w:lvl w:ilvl="0" w:tplc="A48AF5E8">
      <w:start w:val="20"/>
      <w:numFmt w:val="decimal"/>
      <w:lvlText w:val="%1."/>
      <w:lvlJc w:val="left"/>
      <w:pPr>
        <w:ind w:left="720" w:hanging="360"/>
      </w:pPr>
      <w:rPr>
        <w:rFonts w:hint="default"/>
        <w:b w:val="0"/>
        <w:b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5ED2568"/>
    <w:multiLevelType w:val="hybridMultilevel"/>
    <w:tmpl w:val="8162F6F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16F1D09"/>
    <w:multiLevelType w:val="hybridMultilevel"/>
    <w:tmpl w:val="83EEA308"/>
    <w:lvl w:ilvl="0" w:tplc="D5A817FC">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EC5168"/>
    <w:multiLevelType w:val="multilevel"/>
    <w:tmpl w:val="7CCCFC2C"/>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690065DE"/>
    <w:multiLevelType w:val="multilevel"/>
    <w:tmpl w:val="B4BC211A"/>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5357"/>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70A102F"/>
    <w:multiLevelType w:val="hybridMultilevel"/>
    <w:tmpl w:val="2870CB84"/>
    <w:lvl w:ilvl="0" w:tplc="0427000F">
      <w:start w:val="1"/>
      <w:numFmt w:val="decimal"/>
      <w:lvlText w:val="%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8756364"/>
    <w:multiLevelType w:val="hybridMultilevel"/>
    <w:tmpl w:val="EE8636B8"/>
    <w:lvl w:ilvl="0" w:tplc="38D6EB60">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34" w15:restartNumberingAfterBreak="0">
    <w:nsid w:val="7B280014"/>
    <w:multiLevelType w:val="hybridMultilevel"/>
    <w:tmpl w:val="5CD6F66C"/>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7F263A7A"/>
    <w:multiLevelType w:val="multilevel"/>
    <w:tmpl w:val="8D7C46AA"/>
    <w:lvl w:ilvl="0">
      <w:start w:val="4"/>
      <w:numFmt w:val="decimal"/>
      <w:lvlText w:val="%1."/>
      <w:lvlJc w:val="left"/>
      <w:pPr>
        <w:ind w:left="6881" w:hanging="360"/>
      </w:pPr>
      <w:rPr>
        <w:b w:val="0"/>
        <w:color w:val="000000"/>
        <w:sz w:val="24"/>
        <w:szCs w:val="24"/>
      </w:rPr>
    </w:lvl>
    <w:lvl w:ilvl="1">
      <w:start w:val="1"/>
      <w:numFmt w:val="decimal"/>
      <w:lvlText w:val="%1.%2."/>
      <w:lvlJc w:val="left"/>
      <w:pPr>
        <w:ind w:left="5321" w:hanging="360"/>
      </w:pPr>
      <w:rPr>
        <w:b w:val="0"/>
        <w:color w:val="auto"/>
        <w:sz w:val="24"/>
        <w:szCs w:val="24"/>
      </w:rPr>
    </w:lvl>
    <w:lvl w:ilvl="2">
      <w:start w:val="1"/>
      <w:numFmt w:val="decimal"/>
      <w:lvlText w:val="%1.%2.%3."/>
      <w:lvlJc w:val="left"/>
      <w:pPr>
        <w:ind w:left="4263" w:hanging="720"/>
      </w:pPr>
      <w:rPr>
        <w:sz w:val="24"/>
        <w:szCs w:val="24"/>
      </w:rPr>
    </w:lvl>
    <w:lvl w:ilvl="3">
      <w:start w:val="1"/>
      <w:numFmt w:val="decimal"/>
      <w:lvlText w:val="%1.%2.%3.%4."/>
      <w:lvlJc w:val="left"/>
      <w:pPr>
        <w:ind w:left="4263" w:hanging="720"/>
      </w:pPr>
    </w:lvl>
    <w:lvl w:ilvl="4">
      <w:start w:val="1"/>
      <w:numFmt w:val="decimal"/>
      <w:lvlText w:val="%1.%2.%3.%4.%5."/>
      <w:lvlJc w:val="left"/>
      <w:pPr>
        <w:ind w:left="4623" w:hanging="1080"/>
      </w:pPr>
    </w:lvl>
    <w:lvl w:ilvl="5">
      <w:start w:val="1"/>
      <w:numFmt w:val="decimal"/>
      <w:lvlText w:val="%1.%2.%3.%4.%5.%6."/>
      <w:lvlJc w:val="left"/>
      <w:pPr>
        <w:ind w:left="4623" w:hanging="1080"/>
      </w:pPr>
    </w:lvl>
    <w:lvl w:ilvl="6">
      <w:start w:val="1"/>
      <w:numFmt w:val="decimal"/>
      <w:lvlText w:val="%1.%2.%3.%4.%5.%6.%7."/>
      <w:lvlJc w:val="left"/>
      <w:pPr>
        <w:ind w:left="4623" w:hanging="1080"/>
      </w:pPr>
    </w:lvl>
    <w:lvl w:ilvl="7">
      <w:start w:val="1"/>
      <w:numFmt w:val="decimal"/>
      <w:lvlText w:val="%1.%2.%3.%4.%5.%6.%7.%8."/>
      <w:lvlJc w:val="left"/>
      <w:pPr>
        <w:ind w:left="4983" w:hanging="1440"/>
      </w:pPr>
    </w:lvl>
    <w:lvl w:ilvl="8">
      <w:start w:val="1"/>
      <w:numFmt w:val="decimal"/>
      <w:lvlText w:val="%1.%2.%3.%4.%5.%6.%7.%8.%9."/>
      <w:lvlJc w:val="left"/>
      <w:pPr>
        <w:ind w:left="4983" w:hanging="1440"/>
      </w:pPr>
    </w:lvl>
  </w:abstractNum>
  <w:num w:numId="1">
    <w:abstractNumId w:val="9"/>
  </w:num>
  <w:num w:numId="2">
    <w:abstractNumId w:val="7"/>
  </w:num>
  <w:num w:numId="3">
    <w:abstractNumId w:val="17"/>
  </w:num>
  <w:num w:numId="4">
    <w:abstractNumId w:val="30"/>
  </w:num>
  <w:num w:numId="5">
    <w:abstractNumId w:val="1"/>
  </w:num>
  <w:num w:numId="6">
    <w:abstractNumId w:val="15"/>
  </w:num>
  <w:num w:numId="7">
    <w:abstractNumId w:val="13"/>
  </w:num>
  <w:num w:numId="8">
    <w:abstractNumId w:val="27"/>
  </w:num>
  <w:num w:numId="9">
    <w:abstractNumId w:val="2"/>
  </w:num>
  <w:num w:numId="10">
    <w:abstractNumId w:val="10"/>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8"/>
  </w:num>
  <w:num w:numId="14">
    <w:abstractNumId w:val="3"/>
  </w:num>
  <w:num w:numId="15">
    <w:abstractNumId w:val="24"/>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31"/>
  </w:num>
  <w:num w:numId="21">
    <w:abstractNumId w:val="35"/>
  </w:num>
  <w:num w:numId="22">
    <w:abstractNumId w:val="14"/>
  </w:num>
  <w:num w:numId="23">
    <w:abstractNumId w:val="16"/>
  </w:num>
  <w:num w:numId="24">
    <w:abstractNumId w:val="5"/>
  </w:num>
  <w:num w:numId="25">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 w:numId="28">
    <w:abstractNumId w:val="18"/>
  </w:num>
  <w:num w:numId="29">
    <w:abstractNumId w:val="29"/>
  </w:num>
  <w:num w:numId="30">
    <w:abstractNumId w:val="21"/>
  </w:num>
  <w:num w:numId="31">
    <w:abstractNumId w:val="0"/>
  </w:num>
  <w:num w:numId="32">
    <w:abstractNumId w:val="34"/>
  </w:num>
  <w:num w:numId="33">
    <w:abstractNumId w:val="8"/>
  </w:num>
  <w:num w:numId="34">
    <w:abstractNumId w:val="6"/>
  </w:num>
  <w:num w:numId="35">
    <w:abstractNumId w:val="23"/>
  </w:num>
  <w:num w:numId="36">
    <w:abstractNumId w:val="32"/>
  </w:num>
  <w:num w:numId="37">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defaultTabStop w:val="1296"/>
  <w:hyphenationZone w:val="396"/>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C94"/>
    <w:rsid w:val="00001D40"/>
    <w:rsid w:val="00002E91"/>
    <w:rsid w:val="00003297"/>
    <w:rsid w:val="0000352C"/>
    <w:rsid w:val="00003CF0"/>
    <w:rsid w:val="00003E9A"/>
    <w:rsid w:val="0000603F"/>
    <w:rsid w:val="00006D92"/>
    <w:rsid w:val="00007E25"/>
    <w:rsid w:val="00007E9E"/>
    <w:rsid w:val="00007F09"/>
    <w:rsid w:val="00010451"/>
    <w:rsid w:val="000110ED"/>
    <w:rsid w:val="0001144B"/>
    <w:rsid w:val="00011790"/>
    <w:rsid w:val="000117F5"/>
    <w:rsid w:val="00011D14"/>
    <w:rsid w:val="00012403"/>
    <w:rsid w:val="00013379"/>
    <w:rsid w:val="000144B6"/>
    <w:rsid w:val="00015227"/>
    <w:rsid w:val="0001552E"/>
    <w:rsid w:val="00015893"/>
    <w:rsid w:val="0001604B"/>
    <w:rsid w:val="00016860"/>
    <w:rsid w:val="00016CB2"/>
    <w:rsid w:val="0001735D"/>
    <w:rsid w:val="00017525"/>
    <w:rsid w:val="00017A09"/>
    <w:rsid w:val="00017DF4"/>
    <w:rsid w:val="00020207"/>
    <w:rsid w:val="00020DFC"/>
    <w:rsid w:val="00021033"/>
    <w:rsid w:val="00021257"/>
    <w:rsid w:val="00021841"/>
    <w:rsid w:val="0002195F"/>
    <w:rsid w:val="00021A1C"/>
    <w:rsid w:val="00021FA5"/>
    <w:rsid w:val="00022E5F"/>
    <w:rsid w:val="000248C2"/>
    <w:rsid w:val="00024A97"/>
    <w:rsid w:val="00024CD4"/>
    <w:rsid w:val="000255CE"/>
    <w:rsid w:val="000255FE"/>
    <w:rsid w:val="000256FE"/>
    <w:rsid w:val="00025F9C"/>
    <w:rsid w:val="00026152"/>
    <w:rsid w:val="0002776B"/>
    <w:rsid w:val="0003004E"/>
    <w:rsid w:val="00030553"/>
    <w:rsid w:val="000314D9"/>
    <w:rsid w:val="00031699"/>
    <w:rsid w:val="000319F7"/>
    <w:rsid w:val="000327F1"/>
    <w:rsid w:val="000343EF"/>
    <w:rsid w:val="00034A0E"/>
    <w:rsid w:val="00036102"/>
    <w:rsid w:val="000361C1"/>
    <w:rsid w:val="0003771C"/>
    <w:rsid w:val="00037DC5"/>
    <w:rsid w:val="000406F2"/>
    <w:rsid w:val="000407F1"/>
    <w:rsid w:val="000409D6"/>
    <w:rsid w:val="00041496"/>
    <w:rsid w:val="00041809"/>
    <w:rsid w:val="00042D41"/>
    <w:rsid w:val="0004315A"/>
    <w:rsid w:val="000439C5"/>
    <w:rsid w:val="00043A44"/>
    <w:rsid w:val="00044060"/>
    <w:rsid w:val="0004435E"/>
    <w:rsid w:val="000445C0"/>
    <w:rsid w:val="0004514E"/>
    <w:rsid w:val="0004532C"/>
    <w:rsid w:val="0004556C"/>
    <w:rsid w:val="00045CEE"/>
    <w:rsid w:val="00046084"/>
    <w:rsid w:val="0004653D"/>
    <w:rsid w:val="00046BE3"/>
    <w:rsid w:val="000479C1"/>
    <w:rsid w:val="00050033"/>
    <w:rsid w:val="000503E6"/>
    <w:rsid w:val="000506D4"/>
    <w:rsid w:val="00051A03"/>
    <w:rsid w:val="00051B5D"/>
    <w:rsid w:val="00051E1C"/>
    <w:rsid w:val="000522E3"/>
    <w:rsid w:val="00052CDC"/>
    <w:rsid w:val="00052E5E"/>
    <w:rsid w:val="00053186"/>
    <w:rsid w:val="0005391D"/>
    <w:rsid w:val="00054357"/>
    <w:rsid w:val="00055674"/>
    <w:rsid w:val="000557B2"/>
    <w:rsid w:val="00055C87"/>
    <w:rsid w:val="00055DB3"/>
    <w:rsid w:val="00056629"/>
    <w:rsid w:val="00056C32"/>
    <w:rsid w:val="00057F57"/>
    <w:rsid w:val="000605AB"/>
    <w:rsid w:val="0006079E"/>
    <w:rsid w:val="00060AC9"/>
    <w:rsid w:val="00061C5E"/>
    <w:rsid w:val="00062241"/>
    <w:rsid w:val="0006271A"/>
    <w:rsid w:val="0006280E"/>
    <w:rsid w:val="00063173"/>
    <w:rsid w:val="000631EC"/>
    <w:rsid w:val="0006393D"/>
    <w:rsid w:val="00064688"/>
    <w:rsid w:val="0006536E"/>
    <w:rsid w:val="00065D7D"/>
    <w:rsid w:val="00066BA8"/>
    <w:rsid w:val="00067352"/>
    <w:rsid w:val="000673B9"/>
    <w:rsid w:val="000677FF"/>
    <w:rsid w:val="000702B1"/>
    <w:rsid w:val="00070B9E"/>
    <w:rsid w:val="00070D77"/>
    <w:rsid w:val="00071811"/>
    <w:rsid w:val="00071B90"/>
    <w:rsid w:val="00072027"/>
    <w:rsid w:val="00072D8B"/>
    <w:rsid w:val="0007330C"/>
    <w:rsid w:val="00073C63"/>
    <w:rsid w:val="00074313"/>
    <w:rsid w:val="000745FE"/>
    <w:rsid w:val="00074CAB"/>
    <w:rsid w:val="00075884"/>
    <w:rsid w:val="00076288"/>
    <w:rsid w:val="00076F3B"/>
    <w:rsid w:val="0007711C"/>
    <w:rsid w:val="00077A37"/>
    <w:rsid w:val="0008115A"/>
    <w:rsid w:val="000811D0"/>
    <w:rsid w:val="000813B7"/>
    <w:rsid w:val="00081F0D"/>
    <w:rsid w:val="000822A7"/>
    <w:rsid w:val="000826FD"/>
    <w:rsid w:val="00082E91"/>
    <w:rsid w:val="00082F6C"/>
    <w:rsid w:val="000834E1"/>
    <w:rsid w:val="00083767"/>
    <w:rsid w:val="00084020"/>
    <w:rsid w:val="000843C8"/>
    <w:rsid w:val="00085335"/>
    <w:rsid w:val="000870AB"/>
    <w:rsid w:val="00087535"/>
    <w:rsid w:val="000877F9"/>
    <w:rsid w:val="00090F29"/>
    <w:rsid w:val="00092952"/>
    <w:rsid w:val="00092BC3"/>
    <w:rsid w:val="00093D3E"/>
    <w:rsid w:val="000941BF"/>
    <w:rsid w:val="00094265"/>
    <w:rsid w:val="0009459F"/>
    <w:rsid w:val="00094B54"/>
    <w:rsid w:val="00094DE5"/>
    <w:rsid w:val="00095167"/>
    <w:rsid w:val="000952FC"/>
    <w:rsid w:val="000958E2"/>
    <w:rsid w:val="00096052"/>
    <w:rsid w:val="000963DF"/>
    <w:rsid w:val="00096D17"/>
    <w:rsid w:val="00097ECD"/>
    <w:rsid w:val="000A0058"/>
    <w:rsid w:val="000A048C"/>
    <w:rsid w:val="000A07F4"/>
    <w:rsid w:val="000A0A34"/>
    <w:rsid w:val="000A0A40"/>
    <w:rsid w:val="000A0DF0"/>
    <w:rsid w:val="000A1499"/>
    <w:rsid w:val="000A1A8C"/>
    <w:rsid w:val="000A1C73"/>
    <w:rsid w:val="000A1EFC"/>
    <w:rsid w:val="000A25DB"/>
    <w:rsid w:val="000A2742"/>
    <w:rsid w:val="000A30B8"/>
    <w:rsid w:val="000A30E8"/>
    <w:rsid w:val="000A3B54"/>
    <w:rsid w:val="000A4A09"/>
    <w:rsid w:val="000A4D25"/>
    <w:rsid w:val="000A5335"/>
    <w:rsid w:val="000A53DB"/>
    <w:rsid w:val="000A5840"/>
    <w:rsid w:val="000A5957"/>
    <w:rsid w:val="000A6739"/>
    <w:rsid w:val="000A7043"/>
    <w:rsid w:val="000A78D0"/>
    <w:rsid w:val="000A7EED"/>
    <w:rsid w:val="000A7F43"/>
    <w:rsid w:val="000B095E"/>
    <w:rsid w:val="000B0C30"/>
    <w:rsid w:val="000B0D47"/>
    <w:rsid w:val="000B0FF5"/>
    <w:rsid w:val="000B2A54"/>
    <w:rsid w:val="000B3453"/>
    <w:rsid w:val="000B3589"/>
    <w:rsid w:val="000B36E9"/>
    <w:rsid w:val="000B3873"/>
    <w:rsid w:val="000B3DCA"/>
    <w:rsid w:val="000B434A"/>
    <w:rsid w:val="000B43F2"/>
    <w:rsid w:val="000B49FE"/>
    <w:rsid w:val="000B4A55"/>
    <w:rsid w:val="000B4E70"/>
    <w:rsid w:val="000B51DA"/>
    <w:rsid w:val="000B5535"/>
    <w:rsid w:val="000B5BEB"/>
    <w:rsid w:val="000B5F5E"/>
    <w:rsid w:val="000B708B"/>
    <w:rsid w:val="000B74D8"/>
    <w:rsid w:val="000B78BA"/>
    <w:rsid w:val="000C0580"/>
    <w:rsid w:val="000C2C93"/>
    <w:rsid w:val="000C376F"/>
    <w:rsid w:val="000C3DFD"/>
    <w:rsid w:val="000C4B42"/>
    <w:rsid w:val="000C4F73"/>
    <w:rsid w:val="000C5DEA"/>
    <w:rsid w:val="000C5FA5"/>
    <w:rsid w:val="000C6102"/>
    <w:rsid w:val="000C6491"/>
    <w:rsid w:val="000C6CEB"/>
    <w:rsid w:val="000C7550"/>
    <w:rsid w:val="000C7559"/>
    <w:rsid w:val="000D0453"/>
    <w:rsid w:val="000D09FE"/>
    <w:rsid w:val="000D1360"/>
    <w:rsid w:val="000D1D36"/>
    <w:rsid w:val="000D1DA9"/>
    <w:rsid w:val="000D27E6"/>
    <w:rsid w:val="000D33DC"/>
    <w:rsid w:val="000D3DA5"/>
    <w:rsid w:val="000D41DB"/>
    <w:rsid w:val="000D4822"/>
    <w:rsid w:val="000D4D89"/>
    <w:rsid w:val="000D5229"/>
    <w:rsid w:val="000D598D"/>
    <w:rsid w:val="000D5D17"/>
    <w:rsid w:val="000D5D94"/>
    <w:rsid w:val="000D5DC9"/>
    <w:rsid w:val="000D68A8"/>
    <w:rsid w:val="000D7307"/>
    <w:rsid w:val="000D7ACD"/>
    <w:rsid w:val="000D7E78"/>
    <w:rsid w:val="000E006E"/>
    <w:rsid w:val="000E0551"/>
    <w:rsid w:val="000E15EF"/>
    <w:rsid w:val="000E1894"/>
    <w:rsid w:val="000E1946"/>
    <w:rsid w:val="000E1CE3"/>
    <w:rsid w:val="000E1E4A"/>
    <w:rsid w:val="000E23C8"/>
    <w:rsid w:val="000E23E7"/>
    <w:rsid w:val="000E2BC2"/>
    <w:rsid w:val="000E2FD4"/>
    <w:rsid w:val="000E33EE"/>
    <w:rsid w:val="000E370A"/>
    <w:rsid w:val="000E3CD3"/>
    <w:rsid w:val="000E3DF5"/>
    <w:rsid w:val="000E4BC5"/>
    <w:rsid w:val="000E5064"/>
    <w:rsid w:val="000E50AB"/>
    <w:rsid w:val="000E5174"/>
    <w:rsid w:val="000E5966"/>
    <w:rsid w:val="000E5EFF"/>
    <w:rsid w:val="000E67C3"/>
    <w:rsid w:val="000E6B7C"/>
    <w:rsid w:val="000E6C1B"/>
    <w:rsid w:val="000E78D1"/>
    <w:rsid w:val="000E7C17"/>
    <w:rsid w:val="000F0076"/>
    <w:rsid w:val="000F0184"/>
    <w:rsid w:val="000F0B9C"/>
    <w:rsid w:val="000F0DA2"/>
    <w:rsid w:val="000F12CC"/>
    <w:rsid w:val="000F12EF"/>
    <w:rsid w:val="000F1B23"/>
    <w:rsid w:val="000F209E"/>
    <w:rsid w:val="000F2252"/>
    <w:rsid w:val="000F2C73"/>
    <w:rsid w:val="000F38F8"/>
    <w:rsid w:val="000F3DAF"/>
    <w:rsid w:val="000F3E5B"/>
    <w:rsid w:val="000F3F3D"/>
    <w:rsid w:val="000F41E1"/>
    <w:rsid w:val="000F456B"/>
    <w:rsid w:val="000F4AE6"/>
    <w:rsid w:val="000F4F4F"/>
    <w:rsid w:val="000F4F7A"/>
    <w:rsid w:val="000F6892"/>
    <w:rsid w:val="000F6936"/>
    <w:rsid w:val="000F6A88"/>
    <w:rsid w:val="000F70D0"/>
    <w:rsid w:val="000F7524"/>
    <w:rsid w:val="00100B9A"/>
    <w:rsid w:val="00100C96"/>
    <w:rsid w:val="001013CC"/>
    <w:rsid w:val="00101758"/>
    <w:rsid w:val="001018D1"/>
    <w:rsid w:val="001019C0"/>
    <w:rsid w:val="00101B1B"/>
    <w:rsid w:val="0010228F"/>
    <w:rsid w:val="00102CFB"/>
    <w:rsid w:val="0010309F"/>
    <w:rsid w:val="00103678"/>
    <w:rsid w:val="001045CC"/>
    <w:rsid w:val="00105857"/>
    <w:rsid w:val="001066B6"/>
    <w:rsid w:val="0010670A"/>
    <w:rsid w:val="00106BA2"/>
    <w:rsid w:val="00106C6A"/>
    <w:rsid w:val="0010799F"/>
    <w:rsid w:val="00107A93"/>
    <w:rsid w:val="00107C72"/>
    <w:rsid w:val="00110059"/>
    <w:rsid w:val="001109AE"/>
    <w:rsid w:val="00110FCC"/>
    <w:rsid w:val="00111A98"/>
    <w:rsid w:val="001122CE"/>
    <w:rsid w:val="0011276A"/>
    <w:rsid w:val="00112A6E"/>
    <w:rsid w:val="001150DE"/>
    <w:rsid w:val="00116AC0"/>
    <w:rsid w:val="00117141"/>
    <w:rsid w:val="00117C72"/>
    <w:rsid w:val="00117D9C"/>
    <w:rsid w:val="00117EC5"/>
    <w:rsid w:val="0012114F"/>
    <w:rsid w:val="00121982"/>
    <w:rsid w:val="00122532"/>
    <w:rsid w:val="00122713"/>
    <w:rsid w:val="0012289D"/>
    <w:rsid w:val="00122A22"/>
    <w:rsid w:val="00122BBA"/>
    <w:rsid w:val="00122BCB"/>
    <w:rsid w:val="00123905"/>
    <w:rsid w:val="0012438F"/>
    <w:rsid w:val="00125045"/>
    <w:rsid w:val="00125890"/>
    <w:rsid w:val="00125BCE"/>
    <w:rsid w:val="00126453"/>
    <w:rsid w:val="001268D3"/>
    <w:rsid w:val="0012699E"/>
    <w:rsid w:val="00127AF2"/>
    <w:rsid w:val="001308A1"/>
    <w:rsid w:val="00131100"/>
    <w:rsid w:val="00131836"/>
    <w:rsid w:val="00131B04"/>
    <w:rsid w:val="001326D5"/>
    <w:rsid w:val="00132F4D"/>
    <w:rsid w:val="00133695"/>
    <w:rsid w:val="001336CF"/>
    <w:rsid w:val="00133A8F"/>
    <w:rsid w:val="00134198"/>
    <w:rsid w:val="00134268"/>
    <w:rsid w:val="0013604C"/>
    <w:rsid w:val="001364B7"/>
    <w:rsid w:val="00136782"/>
    <w:rsid w:val="001373BB"/>
    <w:rsid w:val="001374C6"/>
    <w:rsid w:val="0013787B"/>
    <w:rsid w:val="001405CD"/>
    <w:rsid w:val="00141327"/>
    <w:rsid w:val="0014173C"/>
    <w:rsid w:val="0014346C"/>
    <w:rsid w:val="00143CAF"/>
    <w:rsid w:val="00144A0C"/>
    <w:rsid w:val="00144D6E"/>
    <w:rsid w:val="0014551C"/>
    <w:rsid w:val="00146330"/>
    <w:rsid w:val="00146804"/>
    <w:rsid w:val="00147305"/>
    <w:rsid w:val="00147E29"/>
    <w:rsid w:val="00151026"/>
    <w:rsid w:val="001514BD"/>
    <w:rsid w:val="00151B23"/>
    <w:rsid w:val="00151F51"/>
    <w:rsid w:val="00151F63"/>
    <w:rsid w:val="00152279"/>
    <w:rsid w:val="0015334C"/>
    <w:rsid w:val="001539EA"/>
    <w:rsid w:val="00153CCE"/>
    <w:rsid w:val="00154DCF"/>
    <w:rsid w:val="00155035"/>
    <w:rsid w:val="00155211"/>
    <w:rsid w:val="00155885"/>
    <w:rsid w:val="00156091"/>
    <w:rsid w:val="00156A83"/>
    <w:rsid w:val="00156ECD"/>
    <w:rsid w:val="00157051"/>
    <w:rsid w:val="001575BE"/>
    <w:rsid w:val="00157BA8"/>
    <w:rsid w:val="001602BF"/>
    <w:rsid w:val="001605BE"/>
    <w:rsid w:val="001607FB"/>
    <w:rsid w:val="001608D0"/>
    <w:rsid w:val="00160980"/>
    <w:rsid w:val="00160FD6"/>
    <w:rsid w:val="00161D83"/>
    <w:rsid w:val="00161F13"/>
    <w:rsid w:val="00162299"/>
    <w:rsid w:val="00162578"/>
    <w:rsid w:val="00162671"/>
    <w:rsid w:val="001628CF"/>
    <w:rsid w:val="00163426"/>
    <w:rsid w:val="00163A5E"/>
    <w:rsid w:val="00164B2D"/>
    <w:rsid w:val="00165084"/>
    <w:rsid w:val="0016554D"/>
    <w:rsid w:val="00165742"/>
    <w:rsid w:val="00165824"/>
    <w:rsid w:val="00166453"/>
    <w:rsid w:val="001665B4"/>
    <w:rsid w:val="001670DD"/>
    <w:rsid w:val="00167D3E"/>
    <w:rsid w:val="00167F11"/>
    <w:rsid w:val="00170B53"/>
    <w:rsid w:val="00170E0C"/>
    <w:rsid w:val="00171A21"/>
    <w:rsid w:val="00172258"/>
    <w:rsid w:val="001727BC"/>
    <w:rsid w:val="00172D5D"/>
    <w:rsid w:val="0017333F"/>
    <w:rsid w:val="00174224"/>
    <w:rsid w:val="00174696"/>
    <w:rsid w:val="00175145"/>
    <w:rsid w:val="001764B1"/>
    <w:rsid w:val="001776A3"/>
    <w:rsid w:val="0017777F"/>
    <w:rsid w:val="00177AC7"/>
    <w:rsid w:val="00177E18"/>
    <w:rsid w:val="001804E7"/>
    <w:rsid w:val="001808ED"/>
    <w:rsid w:val="0018115F"/>
    <w:rsid w:val="00181224"/>
    <w:rsid w:val="00181F19"/>
    <w:rsid w:val="0018208E"/>
    <w:rsid w:val="00182DA6"/>
    <w:rsid w:val="00182FBE"/>
    <w:rsid w:val="001838A4"/>
    <w:rsid w:val="001839CC"/>
    <w:rsid w:val="00184180"/>
    <w:rsid w:val="0018468E"/>
    <w:rsid w:val="001849CA"/>
    <w:rsid w:val="00184BF5"/>
    <w:rsid w:val="00185223"/>
    <w:rsid w:val="00185D97"/>
    <w:rsid w:val="00187355"/>
    <w:rsid w:val="001873F8"/>
    <w:rsid w:val="00187618"/>
    <w:rsid w:val="001903B4"/>
    <w:rsid w:val="00190479"/>
    <w:rsid w:val="00190E1C"/>
    <w:rsid w:val="001917B1"/>
    <w:rsid w:val="00191A17"/>
    <w:rsid w:val="00191B51"/>
    <w:rsid w:val="00191DFD"/>
    <w:rsid w:val="00191F4B"/>
    <w:rsid w:val="001920D9"/>
    <w:rsid w:val="001931B2"/>
    <w:rsid w:val="00194C3F"/>
    <w:rsid w:val="00195B20"/>
    <w:rsid w:val="001960CF"/>
    <w:rsid w:val="0019667E"/>
    <w:rsid w:val="00196AE6"/>
    <w:rsid w:val="001970AD"/>
    <w:rsid w:val="0019724D"/>
    <w:rsid w:val="00197354"/>
    <w:rsid w:val="00197B87"/>
    <w:rsid w:val="00197C06"/>
    <w:rsid w:val="001A0649"/>
    <w:rsid w:val="001A0A29"/>
    <w:rsid w:val="001A10FE"/>
    <w:rsid w:val="001A1C23"/>
    <w:rsid w:val="001A1CC1"/>
    <w:rsid w:val="001A1DE9"/>
    <w:rsid w:val="001A1FA0"/>
    <w:rsid w:val="001A25EE"/>
    <w:rsid w:val="001A2AE7"/>
    <w:rsid w:val="001A2F25"/>
    <w:rsid w:val="001A3227"/>
    <w:rsid w:val="001A35BD"/>
    <w:rsid w:val="001A44ED"/>
    <w:rsid w:val="001A4D6F"/>
    <w:rsid w:val="001A4EE3"/>
    <w:rsid w:val="001A4FE0"/>
    <w:rsid w:val="001A606B"/>
    <w:rsid w:val="001A646F"/>
    <w:rsid w:val="001A6710"/>
    <w:rsid w:val="001A7694"/>
    <w:rsid w:val="001A76C9"/>
    <w:rsid w:val="001B00CC"/>
    <w:rsid w:val="001B02DB"/>
    <w:rsid w:val="001B10D9"/>
    <w:rsid w:val="001B11B0"/>
    <w:rsid w:val="001B162D"/>
    <w:rsid w:val="001B1D59"/>
    <w:rsid w:val="001B1EB7"/>
    <w:rsid w:val="001B2B68"/>
    <w:rsid w:val="001B2C6B"/>
    <w:rsid w:val="001B35A5"/>
    <w:rsid w:val="001B39EE"/>
    <w:rsid w:val="001B3C25"/>
    <w:rsid w:val="001B3DCC"/>
    <w:rsid w:val="001B4062"/>
    <w:rsid w:val="001B476A"/>
    <w:rsid w:val="001B476C"/>
    <w:rsid w:val="001B497D"/>
    <w:rsid w:val="001B4CCE"/>
    <w:rsid w:val="001B5C1E"/>
    <w:rsid w:val="001B6C0A"/>
    <w:rsid w:val="001B70E7"/>
    <w:rsid w:val="001B7601"/>
    <w:rsid w:val="001B7D69"/>
    <w:rsid w:val="001C05A2"/>
    <w:rsid w:val="001C0950"/>
    <w:rsid w:val="001C0E9C"/>
    <w:rsid w:val="001C1769"/>
    <w:rsid w:val="001C1AEA"/>
    <w:rsid w:val="001C201F"/>
    <w:rsid w:val="001C209F"/>
    <w:rsid w:val="001C21D4"/>
    <w:rsid w:val="001C3901"/>
    <w:rsid w:val="001C4065"/>
    <w:rsid w:val="001C4802"/>
    <w:rsid w:val="001C4EEE"/>
    <w:rsid w:val="001C4F4B"/>
    <w:rsid w:val="001C5C64"/>
    <w:rsid w:val="001D01B6"/>
    <w:rsid w:val="001D0399"/>
    <w:rsid w:val="001D09D8"/>
    <w:rsid w:val="001D0A6C"/>
    <w:rsid w:val="001D16DE"/>
    <w:rsid w:val="001D28F9"/>
    <w:rsid w:val="001D2DBA"/>
    <w:rsid w:val="001D2ED3"/>
    <w:rsid w:val="001D300B"/>
    <w:rsid w:val="001D3408"/>
    <w:rsid w:val="001D433E"/>
    <w:rsid w:val="001D4509"/>
    <w:rsid w:val="001D45FB"/>
    <w:rsid w:val="001D5203"/>
    <w:rsid w:val="001D5283"/>
    <w:rsid w:val="001D59B3"/>
    <w:rsid w:val="001D5AEB"/>
    <w:rsid w:val="001D6C95"/>
    <w:rsid w:val="001D6F82"/>
    <w:rsid w:val="001D7002"/>
    <w:rsid w:val="001D7206"/>
    <w:rsid w:val="001D78ED"/>
    <w:rsid w:val="001D78F8"/>
    <w:rsid w:val="001D79FE"/>
    <w:rsid w:val="001D7AC0"/>
    <w:rsid w:val="001E01DA"/>
    <w:rsid w:val="001E0435"/>
    <w:rsid w:val="001E1281"/>
    <w:rsid w:val="001E2165"/>
    <w:rsid w:val="001E2657"/>
    <w:rsid w:val="001E2673"/>
    <w:rsid w:val="001E29AB"/>
    <w:rsid w:val="001E2BEF"/>
    <w:rsid w:val="001E2DB7"/>
    <w:rsid w:val="001E2FC7"/>
    <w:rsid w:val="001E3476"/>
    <w:rsid w:val="001E3693"/>
    <w:rsid w:val="001E44C9"/>
    <w:rsid w:val="001E507B"/>
    <w:rsid w:val="001E54B9"/>
    <w:rsid w:val="001E5610"/>
    <w:rsid w:val="001E5655"/>
    <w:rsid w:val="001E63A8"/>
    <w:rsid w:val="001E6AB0"/>
    <w:rsid w:val="001E79D6"/>
    <w:rsid w:val="001E7D34"/>
    <w:rsid w:val="001E7F1C"/>
    <w:rsid w:val="001F0094"/>
    <w:rsid w:val="001F01AB"/>
    <w:rsid w:val="001F09EF"/>
    <w:rsid w:val="001F115A"/>
    <w:rsid w:val="001F161E"/>
    <w:rsid w:val="001F1BE4"/>
    <w:rsid w:val="001F1D7F"/>
    <w:rsid w:val="001F243D"/>
    <w:rsid w:val="001F312B"/>
    <w:rsid w:val="001F38C6"/>
    <w:rsid w:val="001F3B08"/>
    <w:rsid w:val="001F3DD6"/>
    <w:rsid w:val="001F3F01"/>
    <w:rsid w:val="001F3F65"/>
    <w:rsid w:val="001F4193"/>
    <w:rsid w:val="001F53DC"/>
    <w:rsid w:val="001F64F3"/>
    <w:rsid w:val="001F6C8A"/>
    <w:rsid w:val="001F7A77"/>
    <w:rsid w:val="001F7E02"/>
    <w:rsid w:val="00200448"/>
    <w:rsid w:val="00200A23"/>
    <w:rsid w:val="00201266"/>
    <w:rsid w:val="0020331B"/>
    <w:rsid w:val="002034AE"/>
    <w:rsid w:val="00203A6E"/>
    <w:rsid w:val="00203BC5"/>
    <w:rsid w:val="00204572"/>
    <w:rsid w:val="00204871"/>
    <w:rsid w:val="002050AB"/>
    <w:rsid w:val="00206D22"/>
    <w:rsid w:val="00206E49"/>
    <w:rsid w:val="00207018"/>
    <w:rsid w:val="00207A86"/>
    <w:rsid w:val="00207D85"/>
    <w:rsid w:val="00210DC6"/>
    <w:rsid w:val="002110B5"/>
    <w:rsid w:val="0021197E"/>
    <w:rsid w:val="00212015"/>
    <w:rsid w:val="00212029"/>
    <w:rsid w:val="00212D67"/>
    <w:rsid w:val="00212DBC"/>
    <w:rsid w:val="002136DA"/>
    <w:rsid w:val="00213E04"/>
    <w:rsid w:val="002144EF"/>
    <w:rsid w:val="0021450B"/>
    <w:rsid w:val="00214620"/>
    <w:rsid w:val="002152D0"/>
    <w:rsid w:val="00215535"/>
    <w:rsid w:val="0021600F"/>
    <w:rsid w:val="0021656C"/>
    <w:rsid w:val="002167C8"/>
    <w:rsid w:val="00217612"/>
    <w:rsid w:val="00220670"/>
    <w:rsid w:val="002209DE"/>
    <w:rsid w:val="00220EB7"/>
    <w:rsid w:val="00221821"/>
    <w:rsid w:val="00221B27"/>
    <w:rsid w:val="00222C4E"/>
    <w:rsid w:val="002232B1"/>
    <w:rsid w:val="002255B5"/>
    <w:rsid w:val="002255E7"/>
    <w:rsid w:val="002256B4"/>
    <w:rsid w:val="00226EFC"/>
    <w:rsid w:val="00227014"/>
    <w:rsid w:val="0022705D"/>
    <w:rsid w:val="00227507"/>
    <w:rsid w:val="0023094C"/>
    <w:rsid w:val="00230DC2"/>
    <w:rsid w:val="00231C8A"/>
    <w:rsid w:val="00232097"/>
    <w:rsid w:val="00232B84"/>
    <w:rsid w:val="0023386B"/>
    <w:rsid w:val="00233B70"/>
    <w:rsid w:val="00233E0A"/>
    <w:rsid w:val="0023448F"/>
    <w:rsid w:val="00234A85"/>
    <w:rsid w:val="0023505C"/>
    <w:rsid w:val="00236402"/>
    <w:rsid w:val="00236AE5"/>
    <w:rsid w:val="00236B05"/>
    <w:rsid w:val="002375C3"/>
    <w:rsid w:val="00237E31"/>
    <w:rsid w:val="00237EDD"/>
    <w:rsid w:val="00240165"/>
    <w:rsid w:val="002408D9"/>
    <w:rsid w:val="00242077"/>
    <w:rsid w:val="002427F7"/>
    <w:rsid w:val="0024361A"/>
    <w:rsid w:val="00243C6B"/>
    <w:rsid w:val="0024479C"/>
    <w:rsid w:val="002448B8"/>
    <w:rsid w:val="00245E70"/>
    <w:rsid w:val="002467E6"/>
    <w:rsid w:val="00246BD7"/>
    <w:rsid w:val="00246D31"/>
    <w:rsid w:val="00247264"/>
    <w:rsid w:val="00250D53"/>
    <w:rsid w:val="00250D75"/>
    <w:rsid w:val="00251539"/>
    <w:rsid w:val="00252306"/>
    <w:rsid w:val="00252840"/>
    <w:rsid w:val="00252EAF"/>
    <w:rsid w:val="002534C7"/>
    <w:rsid w:val="00254ACC"/>
    <w:rsid w:val="00254ED6"/>
    <w:rsid w:val="002554D5"/>
    <w:rsid w:val="00255C66"/>
    <w:rsid w:val="00256EB9"/>
    <w:rsid w:val="00257C4D"/>
    <w:rsid w:val="00260130"/>
    <w:rsid w:val="00260628"/>
    <w:rsid w:val="00260A1A"/>
    <w:rsid w:val="00260F52"/>
    <w:rsid w:val="00261842"/>
    <w:rsid w:val="00262123"/>
    <w:rsid w:val="00262B40"/>
    <w:rsid w:val="00262EB1"/>
    <w:rsid w:val="00262F72"/>
    <w:rsid w:val="002634D5"/>
    <w:rsid w:val="00263B28"/>
    <w:rsid w:val="00263C42"/>
    <w:rsid w:val="00263C8E"/>
    <w:rsid w:val="00264572"/>
    <w:rsid w:val="00265811"/>
    <w:rsid w:val="00267452"/>
    <w:rsid w:val="00267914"/>
    <w:rsid w:val="002701D8"/>
    <w:rsid w:val="00270244"/>
    <w:rsid w:val="002706FA"/>
    <w:rsid w:val="0027098A"/>
    <w:rsid w:val="00270F7C"/>
    <w:rsid w:val="0027120E"/>
    <w:rsid w:val="0027172B"/>
    <w:rsid w:val="00271F25"/>
    <w:rsid w:val="00272349"/>
    <w:rsid w:val="00272771"/>
    <w:rsid w:val="00272D04"/>
    <w:rsid w:val="0027321E"/>
    <w:rsid w:val="002735C9"/>
    <w:rsid w:val="002737D6"/>
    <w:rsid w:val="00273D1D"/>
    <w:rsid w:val="00274167"/>
    <w:rsid w:val="00274620"/>
    <w:rsid w:val="00274B63"/>
    <w:rsid w:val="00274E06"/>
    <w:rsid w:val="00275667"/>
    <w:rsid w:val="00275FBC"/>
    <w:rsid w:val="0027651C"/>
    <w:rsid w:val="00281BA7"/>
    <w:rsid w:val="00281BB2"/>
    <w:rsid w:val="002831D7"/>
    <w:rsid w:val="0028335A"/>
    <w:rsid w:val="0028407F"/>
    <w:rsid w:val="00284143"/>
    <w:rsid w:val="00284AB9"/>
    <w:rsid w:val="002855C0"/>
    <w:rsid w:val="00285E2A"/>
    <w:rsid w:val="00286635"/>
    <w:rsid w:val="0028669B"/>
    <w:rsid w:val="002867F9"/>
    <w:rsid w:val="002877ED"/>
    <w:rsid w:val="00287B89"/>
    <w:rsid w:val="0029116B"/>
    <w:rsid w:val="00291D39"/>
    <w:rsid w:val="00292433"/>
    <w:rsid w:val="002932DC"/>
    <w:rsid w:val="00293915"/>
    <w:rsid w:val="0029536E"/>
    <w:rsid w:val="002954F5"/>
    <w:rsid w:val="002956AF"/>
    <w:rsid w:val="00295BA4"/>
    <w:rsid w:val="00296658"/>
    <w:rsid w:val="00296AB9"/>
    <w:rsid w:val="00296FA8"/>
    <w:rsid w:val="00297E78"/>
    <w:rsid w:val="00297EBD"/>
    <w:rsid w:val="00297FF2"/>
    <w:rsid w:val="002A0819"/>
    <w:rsid w:val="002A0F7D"/>
    <w:rsid w:val="002A19E2"/>
    <w:rsid w:val="002A2595"/>
    <w:rsid w:val="002A25FA"/>
    <w:rsid w:val="002A2820"/>
    <w:rsid w:val="002A32F0"/>
    <w:rsid w:val="002A33AC"/>
    <w:rsid w:val="002A3A62"/>
    <w:rsid w:val="002A3CA0"/>
    <w:rsid w:val="002A4E6E"/>
    <w:rsid w:val="002A66E7"/>
    <w:rsid w:val="002A683A"/>
    <w:rsid w:val="002A6930"/>
    <w:rsid w:val="002B059F"/>
    <w:rsid w:val="002B05F1"/>
    <w:rsid w:val="002B09AB"/>
    <w:rsid w:val="002B0F2A"/>
    <w:rsid w:val="002B260B"/>
    <w:rsid w:val="002B2A54"/>
    <w:rsid w:val="002B2D7B"/>
    <w:rsid w:val="002B3064"/>
    <w:rsid w:val="002B4F19"/>
    <w:rsid w:val="002B5993"/>
    <w:rsid w:val="002B680A"/>
    <w:rsid w:val="002B6DBC"/>
    <w:rsid w:val="002B7452"/>
    <w:rsid w:val="002B7610"/>
    <w:rsid w:val="002B7CAD"/>
    <w:rsid w:val="002C0582"/>
    <w:rsid w:val="002C0708"/>
    <w:rsid w:val="002C1174"/>
    <w:rsid w:val="002C11EB"/>
    <w:rsid w:val="002C1B38"/>
    <w:rsid w:val="002C1F41"/>
    <w:rsid w:val="002C2093"/>
    <w:rsid w:val="002C26E8"/>
    <w:rsid w:val="002C2792"/>
    <w:rsid w:val="002C30A7"/>
    <w:rsid w:val="002C33DD"/>
    <w:rsid w:val="002C3DA8"/>
    <w:rsid w:val="002C48AE"/>
    <w:rsid w:val="002C52A1"/>
    <w:rsid w:val="002C659C"/>
    <w:rsid w:val="002C6C48"/>
    <w:rsid w:val="002C6D36"/>
    <w:rsid w:val="002C7189"/>
    <w:rsid w:val="002C7654"/>
    <w:rsid w:val="002C7A03"/>
    <w:rsid w:val="002C7B39"/>
    <w:rsid w:val="002C7C11"/>
    <w:rsid w:val="002D19AD"/>
    <w:rsid w:val="002D1E90"/>
    <w:rsid w:val="002D2468"/>
    <w:rsid w:val="002D3063"/>
    <w:rsid w:val="002D33D3"/>
    <w:rsid w:val="002D3662"/>
    <w:rsid w:val="002D5C4A"/>
    <w:rsid w:val="002D5D04"/>
    <w:rsid w:val="002D67B3"/>
    <w:rsid w:val="002D70CD"/>
    <w:rsid w:val="002D76FE"/>
    <w:rsid w:val="002D785F"/>
    <w:rsid w:val="002E0557"/>
    <w:rsid w:val="002E0835"/>
    <w:rsid w:val="002E0D73"/>
    <w:rsid w:val="002E10AA"/>
    <w:rsid w:val="002E10C6"/>
    <w:rsid w:val="002E1194"/>
    <w:rsid w:val="002E16E9"/>
    <w:rsid w:val="002E18F4"/>
    <w:rsid w:val="002E1B1C"/>
    <w:rsid w:val="002E220D"/>
    <w:rsid w:val="002E3278"/>
    <w:rsid w:val="002E3B72"/>
    <w:rsid w:val="002E41AA"/>
    <w:rsid w:val="002E4DBD"/>
    <w:rsid w:val="002E4FB4"/>
    <w:rsid w:val="002E518C"/>
    <w:rsid w:val="002E52BB"/>
    <w:rsid w:val="002E5806"/>
    <w:rsid w:val="002E6114"/>
    <w:rsid w:val="002E7669"/>
    <w:rsid w:val="002E7EDD"/>
    <w:rsid w:val="002F069E"/>
    <w:rsid w:val="002F1D9D"/>
    <w:rsid w:val="002F1DB3"/>
    <w:rsid w:val="002F2E37"/>
    <w:rsid w:val="002F33EB"/>
    <w:rsid w:val="002F3E17"/>
    <w:rsid w:val="002F4228"/>
    <w:rsid w:val="002F4248"/>
    <w:rsid w:val="002F42B9"/>
    <w:rsid w:val="002F472D"/>
    <w:rsid w:val="002F562C"/>
    <w:rsid w:val="002F5630"/>
    <w:rsid w:val="002F6939"/>
    <w:rsid w:val="002F6EE0"/>
    <w:rsid w:val="002F6F88"/>
    <w:rsid w:val="002F71DE"/>
    <w:rsid w:val="002F7B6C"/>
    <w:rsid w:val="002F7CB7"/>
    <w:rsid w:val="002F7FB0"/>
    <w:rsid w:val="002F7FF4"/>
    <w:rsid w:val="00300069"/>
    <w:rsid w:val="00300342"/>
    <w:rsid w:val="003013C6"/>
    <w:rsid w:val="00301ED5"/>
    <w:rsid w:val="00301F61"/>
    <w:rsid w:val="003023F3"/>
    <w:rsid w:val="0030266D"/>
    <w:rsid w:val="003026FD"/>
    <w:rsid w:val="0030280B"/>
    <w:rsid w:val="0030282D"/>
    <w:rsid w:val="00302DEB"/>
    <w:rsid w:val="0030396E"/>
    <w:rsid w:val="003042CB"/>
    <w:rsid w:val="0030482C"/>
    <w:rsid w:val="00304942"/>
    <w:rsid w:val="003057A4"/>
    <w:rsid w:val="00305880"/>
    <w:rsid w:val="00305C0C"/>
    <w:rsid w:val="00305E67"/>
    <w:rsid w:val="0030725E"/>
    <w:rsid w:val="0030757E"/>
    <w:rsid w:val="003075A9"/>
    <w:rsid w:val="00307B1A"/>
    <w:rsid w:val="00310D49"/>
    <w:rsid w:val="00311109"/>
    <w:rsid w:val="00311513"/>
    <w:rsid w:val="00311D3B"/>
    <w:rsid w:val="00311FB0"/>
    <w:rsid w:val="003122F0"/>
    <w:rsid w:val="0031440C"/>
    <w:rsid w:val="00314573"/>
    <w:rsid w:val="003148D8"/>
    <w:rsid w:val="00315235"/>
    <w:rsid w:val="003153DB"/>
    <w:rsid w:val="00315F29"/>
    <w:rsid w:val="003164A9"/>
    <w:rsid w:val="00317368"/>
    <w:rsid w:val="0031749D"/>
    <w:rsid w:val="0031778E"/>
    <w:rsid w:val="0032010E"/>
    <w:rsid w:val="00320B6E"/>
    <w:rsid w:val="00320BB3"/>
    <w:rsid w:val="00320CB8"/>
    <w:rsid w:val="00321B07"/>
    <w:rsid w:val="0032252A"/>
    <w:rsid w:val="00322FAD"/>
    <w:rsid w:val="0032354A"/>
    <w:rsid w:val="00323699"/>
    <w:rsid w:val="00324060"/>
    <w:rsid w:val="00324273"/>
    <w:rsid w:val="003243F7"/>
    <w:rsid w:val="00324BA1"/>
    <w:rsid w:val="00324CA2"/>
    <w:rsid w:val="00324F0C"/>
    <w:rsid w:val="00325B33"/>
    <w:rsid w:val="00326010"/>
    <w:rsid w:val="00326C58"/>
    <w:rsid w:val="00326C83"/>
    <w:rsid w:val="00326EBF"/>
    <w:rsid w:val="0032723D"/>
    <w:rsid w:val="003273D7"/>
    <w:rsid w:val="00330EE8"/>
    <w:rsid w:val="0033146E"/>
    <w:rsid w:val="00331478"/>
    <w:rsid w:val="003319D9"/>
    <w:rsid w:val="00331C76"/>
    <w:rsid w:val="00331D34"/>
    <w:rsid w:val="003340E5"/>
    <w:rsid w:val="00334239"/>
    <w:rsid w:val="003349DF"/>
    <w:rsid w:val="00334C52"/>
    <w:rsid w:val="003365A5"/>
    <w:rsid w:val="00337C92"/>
    <w:rsid w:val="00337CBA"/>
    <w:rsid w:val="00337E95"/>
    <w:rsid w:val="003404F6"/>
    <w:rsid w:val="00341085"/>
    <w:rsid w:val="00341164"/>
    <w:rsid w:val="003415D8"/>
    <w:rsid w:val="00341EB1"/>
    <w:rsid w:val="00341F2D"/>
    <w:rsid w:val="00342465"/>
    <w:rsid w:val="0034266C"/>
    <w:rsid w:val="003426E7"/>
    <w:rsid w:val="00342C3A"/>
    <w:rsid w:val="00342D75"/>
    <w:rsid w:val="00343659"/>
    <w:rsid w:val="0034374A"/>
    <w:rsid w:val="00344C0F"/>
    <w:rsid w:val="0034524B"/>
    <w:rsid w:val="00345800"/>
    <w:rsid w:val="00345C59"/>
    <w:rsid w:val="00345CB5"/>
    <w:rsid w:val="00345ED5"/>
    <w:rsid w:val="0034691A"/>
    <w:rsid w:val="00347DAD"/>
    <w:rsid w:val="00347E3F"/>
    <w:rsid w:val="00350341"/>
    <w:rsid w:val="003509CE"/>
    <w:rsid w:val="003518E5"/>
    <w:rsid w:val="003525ED"/>
    <w:rsid w:val="00353FD9"/>
    <w:rsid w:val="00354A35"/>
    <w:rsid w:val="00355A71"/>
    <w:rsid w:val="00355BB1"/>
    <w:rsid w:val="003572E0"/>
    <w:rsid w:val="00357A35"/>
    <w:rsid w:val="00357D37"/>
    <w:rsid w:val="00360671"/>
    <w:rsid w:val="00360778"/>
    <w:rsid w:val="00360A80"/>
    <w:rsid w:val="003611B0"/>
    <w:rsid w:val="00361268"/>
    <w:rsid w:val="003615C1"/>
    <w:rsid w:val="00361655"/>
    <w:rsid w:val="00362478"/>
    <w:rsid w:val="00362729"/>
    <w:rsid w:val="003638E6"/>
    <w:rsid w:val="00363D0E"/>
    <w:rsid w:val="00364735"/>
    <w:rsid w:val="003648E0"/>
    <w:rsid w:val="00365267"/>
    <w:rsid w:val="003652FC"/>
    <w:rsid w:val="00365418"/>
    <w:rsid w:val="00365BF9"/>
    <w:rsid w:val="00365EDE"/>
    <w:rsid w:val="00366061"/>
    <w:rsid w:val="003675EE"/>
    <w:rsid w:val="003678AA"/>
    <w:rsid w:val="00367E76"/>
    <w:rsid w:val="00370135"/>
    <w:rsid w:val="0037037A"/>
    <w:rsid w:val="00370951"/>
    <w:rsid w:val="00372182"/>
    <w:rsid w:val="003721D3"/>
    <w:rsid w:val="003725AD"/>
    <w:rsid w:val="0037478E"/>
    <w:rsid w:val="00374A72"/>
    <w:rsid w:val="00375BD7"/>
    <w:rsid w:val="0037676C"/>
    <w:rsid w:val="00376843"/>
    <w:rsid w:val="00376CFE"/>
    <w:rsid w:val="0037721B"/>
    <w:rsid w:val="003772F5"/>
    <w:rsid w:val="00377427"/>
    <w:rsid w:val="00377AFC"/>
    <w:rsid w:val="003802D8"/>
    <w:rsid w:val="00380306"/>
    <w:rsid w:val="0038158A"/>
    <w:rsid w:val="0038159F"/>
    <w:rsid w:val="003815A1"/>
    <w:rsid w:val="003821C3"/>
    <w:rsid w:val="00382EA5"/>
    <w:rsid w:val="00382F64"/>
    <w:rsid w:val="00383965"/>
    <w:rsid w:val="003851FC"/>
    <w:rsid w:val="003862F8"/>
    <w:rsid w:val="003870EF"/>
    <w:rsid w:val="00387503"/>
    <w:rsid w:val="00390009"/>
    <w:rsid w:val="003907B6"/>
    <w:rsid w:val="00390806"/>
    <w:rsid w:val="00390B06"/>
    <w:rsid w:val="00390B77"/>
    <w:rsid w:val="00390E6D"/>
    <w:rsid w:val="00391221"/>
    <w:rsid w:val="003912DC"/>
    <w:rsid w:val="00391F79"/>
    <w:rsid w:val="00392057"/>
    <w:rsid w:val="003927CA"/>
    <w:rsid w:val="003927E8"/>
    <w:rsid w:val="00392B46"/>
    <w:rsid w:val="00393AD9"/>
    <w:rsid w:val="00393D0A"/>
    <w:rsid w:val="003953A1"/>
    <w:rsid w:val="00395C00"/>
    <w:rsid w:val="00395C93"/>
    <w:rsid w:val="00396ADE"/>
    <w:rsid w:val="0039730B"/>
    <w:rsid w:val="00397900"/>
    <w:rsid w:val="00397FAA"/>
    <w:rsid w:val="003A039B"/>
    <w:rsid w:val="003A0422"/>
    <w:rsid w:val="003A0F18"/>
    <w:rsid w:val="003A107F"/>
    <w:rsid w:val="003A13A6"/>
    <w:rsid w:val="003A1607"/>
    <w:rsid w:val="003A2131"/>
    <w:rsid w:val="003A2349"/>
    <w:rsid w:val="003A2A00"/>
    <w:rsid w:val="003A2D5A"/>
    <w:rsid w:val="003A30DF"/>
    <w:rsid w:val="003A3DAC"/>
    <w:rsid w:val="003A400D"/>
    <w:rsid w:val="003A432A"/>
    <w:rsid w:val="003A49AB"/>
    <w:rsid w:val="003A5507"/>
    <w:rsid w:val="003A5C8F"/>
    <w:rsid w:val="003A5CE6"/>
    <w:rsid w:val="003A66A3"/>
    <w:rsid w:val="003A7582"/>
    <w:rsid w:val="003A7E04"/>
    <w:rsid w:val="003B0725"/>
    <w:rsid w:val="003B0A55"/>
    <w:rsid w:val="003B0FB9"/>
    <w:rsid w:val="003B2199"/>
    <w:rsid w:val="003B2238"/>
    <w:rsid w:val="003B27AC"/>
    <w:rsid w:val="003B4281"/>
    <w:rsid w:val="003B4CB3"/>
    <w:rsid w:val="003B5533"/>
    <w:rsid w:val="003B5D2C"/>
    <w:rsid w:val="003B5DF7"/>
    <w:rsid w:val="003B5FBF"/>
    <w:rsid w:val="003B638A"/>
    <w:rsid w:val="003B6A15"/>
    <w:rsid w:val="003B7A7F"/>
    <w:rsid w:val="003B7BF0"/>
    <w:rsid w:val="003B7D03"/>
    <w:rsid w:val="003C19CC"/>
    <w:rsid w:val="003C316F"/>
    <w:rsid w:val="003C328E"/>
    <w:rsid w:val="003C3B4C"/>
    <w:rsid w:val="003C3C54"/>
    <w:rsid w:val="003C3D0B"/>
    <w:rsid w:val="003C3FA3"/>
    <w:rsid w:val="003C4790"/>
    <w:rsid w:val="003C4AEE"/>
    <w:rsid w:val="003C60CF"/>
    <w:rsid w:val="003C68FC"/>
    <w:rsid w:val="003C7B37"/>
    <w:rsid w:val="003C7CAD"/>
    <w:rsid w:val="003D0006"/>
    <w:rsid w:val="003D05A4"/>
    <w:rsid w:val="003D0931"/>
    <w:rsid w:val="003D132C"/>
    <w:rsid w:val="003D24B2"/>
    <w:rsid w:val="003D2610"/>
    <w:rsid w:val="003D2DCD"/>
    <w:rsid w:val="003D3B92"/>
    <w:rsid w:val="003D3C1E"/>
    <w:rsid w:val="003D4746"/>
    <w:rsid w:val="003D4A27"/>
    <w:rsid w:val="003D4A6A"/>
    <w:rsid w:val="003D4AB6"/>
    <w:rsid w:val="003D52DD"/>
    <w:rsid w:val="003D55F6"/>
    <w:rsid w:val="003D57DD"/>
    <w:rsid w:val="003D5814"/>
    <w:rsid w:val="003D5ADF"/>
    <w:rsid w:val="003D5E59"/>
    <w:rsid w:val="003D6511"/>
    <w:rsid w:val="003D6C47"/>
    <w:rsid w:val="003D74AB"/>
    <w:rsid w:val="003D768F"/>
    <w:rsid w:val="003D7D4A"/>
    <w:rsid w:val="003D7E71"/>
    <w:rsid w:val="003E07FA"/>
    <w:rsid w:val="003E098D"/>
    <w:rsid w:val="003E16D5"/>
    <w:rsid w:val="003E1A30"/>
    <w:rsid w:val="003E1D60"/>
    <w:rsid w:val="003E201F"/>
    <w:rsid w:val="003E2361"/>
    <w:rsid w:val="003E2459"/>
    <w:rsid w:val="003E3F41"/>
    <w:rsid w:val="003E566B"/>
    <w:rsid w:val="003E5A42"/>
    <w:rsid w:val="003E5C3E"/>
    <w:rsid w:val="003E6190"/>
    <w:rsid w:val="003E66F2"/>
    <w:rsid w:val="003E7832"/>
    <w:rsid w:val="003F031B"/>
    <w:rsid w:val="003F03F7"/>
    <w:rsid w:val="003F0C1A"/>
    <w:rsid w:val="003F0D33"/>
    <w:rsid w:val="003F1021"/>
    <w:rsid w:val="003F1EC5"/>
    <w:rsid w:val="003F2814"/>
    <w:rsid w:val="003F2DD8"/>
    <w:rsid w:val="003F35DD"/>
    <w:rsid w:val="003F3B7F"/>
    <w:rsid w:val="003F4631"/>
    <w:rsid w:val="003F4721"/>
    <w:rsid w:val="003F4AAA"/>
    <w:rsid w:val="003F5066"/>
    <w:rsid w:val="003F52F6"/>
    <w:rsid w:val="003F56BF"/>
    <w:rsid w:val="003F64CF"/>
    <w:rsid w:val="003F65DC"/>
    <w:rsid w:val="003F6E30"/>
    <w:rsid w:val="003F6F17"/>
    <w:rsid w:val="003F75BF"/>
    <w:rsid w:val="003F7938"/>
    <w:rsid w:val="004000DB"/>
    <w:rsid w:val="0040029D"/>
    <w:rsid w:val="004004CE"/>
    <w:rsid w:val="00400503"/>
    <w:rsid w:val="004008CE"/>
    <w:rsid w:val="00400E2D"/>
    <w:rsid w:val="00401B60"/>
    <w:rsid w:val="00401D01"/>
    <w:rsid w:val="00401ECA"/>
    <w:rsid w:val="00401F81"/>
    <w:rsid w:val="0040317C"/>
    <w:rsid w:val="004042D8"/>
    <w:rsid w:val="004046DC"/>
    <w:rsid w:val="0040549A"/>
    <w:rsid w:val="004054ED"/>
    <w:rsid w:val="00406D7F"/>
    <w:rsid w:val="00407C77"/>
    <w:rsid w:val="0041052D"/>
    <w:rsid w:val="00411A35"/>
    <w:rsid w:val="00413786"/>
    <w:rsid w:val="00413E77"/>
    <w:rsid w:val="00414302"/>
    <w:rsid w:val="00414841"/>
    <w:rsid w:val="004153EF"/>
    <w:rsid w:val="0041572B"/>
    <w:rsid w:val="004158B2"/>
    <w:rsid w:val="00415D76"/>
    <w:rsid w:val="0041615F"/>
    <w:rsid w:val="0041621D"/>
    <w:rsid w:val="0041625A"/>
    <w:rsid w:val="0041670D"/>
    <w:rsid w:val="004168A4"/>
    <w:rsid w:val="00416C0A"/>
    <w:rsid w:val="00420029"/>
    <w:rsid w:val="00420443"/>
    <w:rsid w:val="00420516"/>
    <w:rsid w:val="004207F8"/>
    <w:rsid w:val="00420E2C"/>
    <w:rsid w:val="004211DA"/>
    <w:rsid w:val="00421BB4"/>
    <w:rsid w:val="0042214E"/>
    <w:rsid w:val="004229E7"/>
    <w:rsid w:val="00422A9E"/>
    <w:rsid w:val="00422D52"/>
    <w:rsid w:val="004231DB"/>
    <w:rsid w:val="00423316"/>
    <w:rsid w:val="004236CF"/>
    <w:rsid w:val="00423718"/>
    <w:rsid w:val="00423721"/>
    <w:rsid w:val="00423726"/>
    <w:rsid w:val="00423940"/>
    <w:rsid w:val="004242B2"/>
    <w:rsid w:val="00425ADA"/>
    <w:rsid w:val="00425C31"/>
    <w:rsid w:val="00426BAF"/>
    <w:rsid w:val="00427144"/>
    <w:rsid w:val="00430B7F"/>
    <w:rsid w:val="00431356"/>
    <w:rsid w:val="004318BF"/>
    <w:rsid w:val="00433261"/>
    <w:rsid w:val="00433360"/>
    <w:rsid w:val="00433457"/>
    <w:rsid w:val="0043351B"/>
    <w:rsid w:val="004335CB"/>
    <w:rsid w:val="00433CB7"/>
    <w:rsid w:val="00434386"/>
    <w:rsid w:val="00434D01"/>
    <w:rsid w:val="004357BE"/>
    <w:rsid w:val="00435A07"/>
    <w:rsid w:val="00435BD9"/>
    <w:rsid w:val="004366BA"/>
    <w:rsid w:val="00436D2A"/>
    <w:rsid w:val="00437078"/>
    <w:rsid w:val="004371EC"/>
    <w:rsid w:val="004407B1"/>
    <w:rsid w:val="00440AF2"/>
    <w:rsid w:val="00440BE5"/>
    <w:rsid w:val="004417A2"/>
    <w:rsid w:val="0044267E"/>
    <w:rsid w:val="00443087"/>
    <w:rsid w:val="004436EB"/>
    <w:rsid w:val="004437E7"/>
    <w:rsid w:val="00443EC8"/>
    <w:rsid w:val="00444978"/>
    <w:rsid w:val="004449CB"/>
    <w:rsid w:val="0044549C"/>
    <w:rsid w:val="004469EB"/>
    <w:rsid w:val="004476DD"/>
    <w:rsid w:val="00447B79"/>
    <w:rsid w:val="004505E4"/>
    <w:rsid w:val="0045089D"/>
    <w:rsid w:val="00451937"/>
    <w:rsid w:val="00451A19"/>
    <w:rsid w:val="00451CC9"/>
    <w:rsid w:val="004520C4"/>
    <w:rsid w:val="004520FB"/>
    <w:rsid w:val="004529FF"/>
    <w:rsid w:val="00452A67"/>
    <w:rsid w:val="00452B3D"/>
    <w:rsid w:val="004535C6"/>
    <w:rsid w:val="004538DA"/>
    <w:rsid w:val="00453BA2"/>
    <w:rsid w:val="004544D0"/>
    <w:rsid w:val="004550FE"/>
    <w:rsid w:val="00455614"/>
    <w:rsid w:val="00456D30"/>
    <w:rsid w:val="004575AA"/>
    <w:rsid w:val="004577B4"/>
    <w:rsid w:val="00460337"/>
    <w:rsid w:val="00460C68"/>
    <w:rsid w:val="00461464"/>
    <w:rsid w:val="00462D1C"/>
    <w:rsid w:val="004634DF"/>
    <w:rsid w:val="00463821"/>
    <w:rsid w:val="0046385A"/>
    <w:rsid w:val="0046424C"/>
    <w:rsid w:val="0046424F"/>
    <w:rsid w:val="00464250"/>
    <w:rsid w:val="0046498B"/>
    <w:rsid w:val="004653CA"/>
    <w:rsid w:val="00465570"/>
    <w:rsid w:val="00467B8F"/>
    <w:rsid w:val="00470DE0"/>
    <w:rsid w:val="00470E62"/>
    <w:rsid w:val="00470F2F"/>
    <w:rsid w:val="00471111"/>
    <w:rsid w:val="00471457"/>
    <w:rsid w:val="00472376"/>
    <w:rsid w:val="004723FD"/>
    <w:rsid w:val="00474675"/>
    <w:rsid w:val="00474779"/>
    <w:rsid w:val="00474883"/>
    <w:rsid w:val="00475EF6"/>
    <w:rsid w:val="00475F8D"/>
    <w:rsid w:val="004765B5"/>
    <w:rsid w:val="0047732F"/>
    <w:rsid w:val="00477768"/>
    <w:rsid w:val="00477DC3"/>
    <w:rsid w:val="00477FD6"/>
    <w:rsid w:val="00480103"/>
    <w:rsid w:val="00480234"/>
    <w:rsid w:val="00480359"/>
    <w:rsid w:val="004808E7"/>
    <w:rsid w:val="00481135"/>
    <w:rsid w:val="00481328"/>
    <w:rsid w:val="00481D42"/>
    <w:rsid w:val="00483002"/>
    <w:rsid w:val="00483A6B"/>
    <w:rsid w:val="00483E8E"/>
    <w:rsid w:val="00483F27"/>
    <w:rsid w:val="004842DB"/>
    <w:rsid w:val="004848E8"/>
    <w:rsid w:val="00484BDA"/>
    <w:rsid w:val="00485522"/>
    <w:rsid w:val="00486CEB"/>
    <w:rsid w:val="00486D55"/>
    <w:rsid w:val="00486E22"/>
    <w:rsid w:val="00486EB0"/>
    <w:rsid w:val="00490194"/>
    <w:rsid w:val="004902FB"/>
    <w:rsid w:val="00490A1D"/>
    <w:rsid w:val="00491738"/>
    <w:rsid w:val="004917D5"/>
    <w:rsid w:val="00491958"/>
    <w:rsid w:val="00491A35"/>
    <w:rsid w:val="00492B86"/>
    <w:rsid w:val="00493CEE"/>
    <w:rsid w:val="00493DD8"/>
    <w:rsid w:val="00493DF6"/>
    <w:rsid w:val="00496ACF"/>
    <w:rsid w:val="00496E39"/>
    <w:rsid w:val="00496ED2"/>
    <w:rsid w:val="004970AF"/>
    <w:rsid w:val="004976E6"/>
    <w:rsid w:val="004979D3"/>
    <w:rsid w:val="004A28D9"/>
    <w:rsid w:val="004A2953"/>
    <w:rsid w:val="004A403B"/>
    <w:rsid w:val="004A4261"/>
    <w:rsid w:val="004A4832"/>
    <w:rsid w:val="004A4B22"/>
    <w:rsid w:val="004A5FC5"/>
    <w:rsid w:val="004A6CDD"/>
    <w:rsid w:val="004A6DF0"/>
    <w:rsid w:val="004A6ED4"/>
    <w:rsid w:val="004A74E8"/>
    <w:rsid w:val="004A7558"/>
    <w:rsid w:val="004A7BCF"/>
    <w:rsid w:val="004B019C"/>
    <w:rsid w:val="004B01CD"/>
    <w:rsid w:val="004B0384"/>
    <w:rsid w:val="004B0675"/>
    <w:rsid w:val="004B08CF"/>
    <w:rsid w:val="004B115A"/>
    <w:rsid w:val="004B1530"/>
    <w:rsid w:val="004B186E"/>
    <w:rsid w:val="004B18B8"/>
    <w:rsid w:val="004B1EDC"/>
    <w:rsid w:val="004B2104"/>
    <w:rsid w:val="004B2979"/>
    <w:rsid w:val="004B2A19"/>
    <w:rsid w:val="004B2BF3"/>
    <w:rsid w:val="004B2CAB"/>
    <w:rsid w:val="004B2E95"/>
    <w:rsid w:val="004B2FB4"/>
    <w:rsid w:val="004B3622"/>
    <w:rsid w:val="004B4576"/>
    <w:rsid w:val="004B462B"/>
    <w:rsid w:val="004B5226"/>
    <w:rsid w:val="004B619C"/>
    <w:rsid w:val="004B6266"/>
    <w:rsid w:val="004B6422"/>
    <w:rsid w:val="004B6857"/>
    <w:rsid w:val="004B6DB5"/>
    <w:rsid w:val="004B7338"/>
    <w:rsid w:val="004B754B"/>
    <w:rsid w:val="004B773D"/>
    <w:rsid w:val="004B7D61"/>
    <w:rsid w:val="004C08D3"/>
    <w:rsid w:val="004C0AEF"/>
    <w:rsid w:val="004C1933"/>
    <w:rsid w:val="004C1C48"/>
    <w:rsid w:val="004C1CE5"/>
    <w:rsid w:val="004C20E4"/>
    <w:rsid w:val="004C2B10"/>
    <w:rsid w:val="004C366C"/>
    <w:rsid w:val="004C3CDC"/>
    <w:rsid w:val="004C4773"/>
    <w:rsid w:val="004C4EE5"/>
    <w:rsid w:val="004C5A38"/>
    <w:rsid w:val="004C5BC2"/>
    <w:rsid w:val="004C6EE7"/>
    <w:rsid w:val="004C7087"/>
    <w:rsid w:val="004C71AF"/>
    <w:rsid w:val="004C74DE"/>
    <w:rsid w:val="004D002D"/>
    <w:rsid w:val="004D0306"/>
    <w:rsid w:val="004D04B9"/>
    <w:rsid w:val="004D0F8B"/>
    <w:rsid w:val="004D20F1"/>
    <w:rsid w:val="004D230D"/>
    <w:rsid w:val="004D2E54"/>
    <w:rsid w:val="004D3F8A"/>
    <w:rsid w:val="004D4896"/>
    <w:rsid w:val="004D4F31"/>
    <w:rsid w:val="004D524B"/>
    <w:rsid w:val="004D5ECE"/>
    <w:rsid w:val="004D636B"/>
    <w:rsid w:val="004D662B"/>
    <w:rsid w:val="004D75E8"/>
    <w:rsid w:val="004D790F"/>
    <w:rsid w:val="004D7962"/>
    <w:rsid w:val="004D7CCD"/>
    <w:rsid w:val="004D7DCA"/>
    <w:rsid w:val="004D7F18"/>
    <w:rsid w:val="004E04DD"/>
    <w:rsid w:val="004E067D"/>
    <w:rsid w:val="004E0B31"/>
    <w:rsid w:val="004E0F67"/>
    <w:rsid w:val="004E11A5"/>
    <w:rsid w:val="004E1441"/>
    <w:rsid w:val="004E1462"/>
    <w:rsid w:val="004E167A"/>
    <w:rsid w:val="004E1C1D"/>
    <w:rsid w:val="004E1EE6"/>
    <w:rsid w:val="004E24C0"/>
    <w:rsid w:val="004E2553"/>
    <w:rsid w:val="004E2755"/>
    <w:rsid w:val="004E302A"/>
    <w:rsid w:val="004E484F"/>
    <w:rsid w:val="004E4B4E"/>
    <w:rsid w:val="004E4D12"/>
    <w:rsid w:val="004E56CF"/>
    <w:rsid w:val="004E635F"/>
    <w:rsid w:val="004E66D8"/>
    <w:rsid w:val="004F046A"/>
    <w:rsid w:val="004F069F"/>
    <w:rsid w:val="004F0A63"/>
    <w:rsid w:val="004F0C24"/>
    <w:rsid w:val="004F10D3"/>
    <w:rsid w:val="004F12DF"/>
    <w:rsid w:val="004F1E1C"/>
    <w:rsid w:val="004F2B26"/>
    <w:rsid w:val="004F301E"/>
    <w:rsid w:val="004F33DF"/>
    <w:rsid w:val="004F3A35"/>
    <w:rsid w:val="004F3CDE"/>
    <w:rsid w:val="004F3D3B"/>
    <w:rsid w:val="004F3DB3"/>
    <w:rsid w:val="004F4AD6"/>
    <w:rsid w:val="004F4E06"/>
    <w:rsid w:val="004F528A"/>
    <w:rsid w:val="004F5497"/>
    <w:rsid w:val="004F5899"/>
    <w:rsid w:val="004F5B35"/>
    <w:rsid w:val="004F74BD"/>
    <w:rsid w:val="004F78A3"/>
    <w:rsid w:val="00500504"/>
    <w:rsid w:val="0050072D"/>
    <w:rsid w:val="00500CBB"/>
    <w:rsid w:val="00501090"/>
    <w:rsid w:val="005010A5"/>
    <w:rsid w:val="00501347"/>
    <w:rsid w:val="00502558"/>
    <w:rsid w:val="0050287D"/>
    <w:rsid w:val="0050290A"/>
    <w:rsid w:val="005031D9"/>
    <w:rsid w:val="005050A5"/>
    <w:rsid w:val="00506887"/>
    <w:rsid w:val="00510517"/>
    <w:rsid w:val="00510E3A"/>
    <w:rsid w:val="00510F57"/>
    <w:rsid w:val="005118D1"/>
    <w:rsid w:val="00511D2A"/>
    <w:rsid w:val="00512606"/>
    <w:rsid w:val="005126A6"/>
    <w:rsid w:val="00512847"/>
    <w:rsid w:val="00512886"/>
    <w:rsid w:val="005138B5"/>
    <w:rsid w:val="00514448"/>
    <w:rsid w:val="00514599"/>
    <w:rsid w:val="00515C04"/>
    <w:rsid w:val="00515EEC"/>
    <w:rsid w:val="00516452"/>
    <w:rsid w:val="00516DA7"/>
    <w:rsid w:val="0051768A"/>
    <w:rsid w:val="0051773E"/>
    <w:rsid w:val="00520534"/>
    <w:rsid w:val="00520E89"/>
    <w:rsid w:val="00521229"/>
    <w:rsid w:val="005222BE"/>
    <w:rsid w:val="00522935"/>
    <w:rsid w:val="00522AD1"/>
    <w:rsid w:val="0052320F"/>
    <w:rsid w:val="005242D6"/>
    <w:rsid w:val="00524A9B"/>
    <w:rsid w:val="005251BA"/>
    <w:rsid w:val="00525831"/>
    <w:rsid w:val="00526767"/>
    <w:rsid w:val="00526BEF"/>
    <w:rsid w:val="00526FA2"/>
    <w:rsid w:val="005270EE"/>
    <w:rsid w:val="00527493"/>
    <w:rsid w:val="00527E78"/>
    <w:rsid w:val="005306A3"/>
    <w:rsid w:val="00530D61"/>
    <w:rsid w:val="00531B7D"/>
    <w:rsid w:val="00531DAF"/>
    <w:rsid w:val="00532665"/>
    <w:rsid w:val="00532ED4"/>
    <w:rsid w:val="00533370"/>
    <w:rsid w:val="00533AFF"/>
    <w:rsid w:val="0053403C"/>
    <w:rsid w:val="005348E6"/>
    <w:rsid w:val="00534955"/>
    <w:rsid w:val="00535128"/>
    <w:rsid w:val="00535BB8"/>
    <w:rsid w:val="005361BD"/>
    <w:rsid w:val="0053644F"/>
    <w:rsid w:val="00540178"/>
    <w:rsid w:val="00540984"/>
    <w:rsid w:val="00540BC9"/>
    <w:rsid w:val="005413D9"/>
    <w:rsid w:val="00542964"/>
    <w:rsid w:val="00543FC1"/>
    <w:rsid w:val="005445B4"/>
    <w:rsid w:val="00544D8E"/>
    <w:rsid w:val="00545152"/>
    <w:rsid w:val="005454D5"/>
    <w:rsid w:val="0054610D"/>
    <w:rsid w:val="0054629C"/>
    <w:rsid w:val="0054650C"/>
    <w:rsid w:val="0054671D"/>
    <w:rsid w:val="005469C1"/>
    <w:rsid w:val="00546DEA"/>
    <w:rsid w:val="005474FF"/>
    <w:rsid w:val="00547946"/>
    <w:rsid w:val="00547E0B"/>
    <w:rsid w:val="00550A3F"/>
    <w:rsid w:val="00551577"/>
    <w:rsid w:val="00553640"/>
    <w:rsid w:val="005538E2"/>
    <w:rsid w:val="005539C2"/>
    <w:rsid w:val="00554414"/>
    <w:rsid w:val="005544DA"/>
    <w:rsid w:val="00554549"/>
    <w:rsid w:val="005545C7"/>
    <w:rsid w:val="00554A1C"/>
    <w:rsid w:val="00554B73"/>
    <w:rsid w:val="00554D87"/>
    <w:rsid w:val="00555367"/>
    <w:rsid w:val="005575D8"/>
    <w:rsid w:val="00557749"/>
    <w:rsid w:val="0055786A"/>
    <w:rsid w:val="00557BC3"/>
    <w:rsid w:val="00557EDF"/>
    <w:rsid w:val="00560E29"/>
    <w:rsid w:val="00561E94"/>
    <w:rsid w:val="00562309"/>
    <w:rsid w:val="005629A8"/>
    <w:rsid w:val="00562A5A"/>
    <w:rsid w:val="00562F8D"/>
    <w:rsid w:val="005630C3"/>
    <w:rsid w:val="005638E9"/>
    <w:rsid w:val="00563DA0"/>
    <w:rsid w:val="0056418C"/>
    <w:rsid w:val="00564676"/>
    <w:rsid w:val="0056502C"/>
    <w:rsid w:val="00565265"/>
    <w:rsid w:val="005656D2"/>
    <w:rsid w:val="00565BD4"/>
    <w:rsid w:val="00565BD5"/>
    <w:rsid w:val="0056648F"/>
    <w:rsid w:val="00566699"/>
    <w:rsid w:val="005674A9"/>
    <w:rsid w:val="00567AEE"/>
    <w:rsid w:val="0057012E"/>
    <w:rsid w:val="00570159"/>
    <w:rsid w:val="0057042F"/>
    <w:rsid w:val="00570B7C"/>
    <w:rsid w:val="00571AA5"/>
    <w:rsid w:val="00571E73"/>
    <w:rsid w:val="00572127"/>
    <w:rsid w:val="00572A4F"/>
    <w:rsid w:val="00572B19"/>
    <w:rsid w:val="00573F44"/>
    <w:rsid w:val="00574035"/>
    <w:rsid w:val="00574690"/>
    <w:rsid w:val="00575402"/>
    <w:rsid w:val="00575C7F"/>
    <w:rsid w:val="00575CB0"/>
    <w:rsid w:val="00576704"/>
    <w:rsid w:val="005769DF"/>
    <w:rsid w:val="005773F0"/>
    <w:rsid w:val="0057749F"/>
    <w:rsid w:val="00577FEA"/>
    <w:rsid w:val="005810E8"/>
    <w:rsid w:val="0058180E"/>
    <w:rsid w:val="00582352"/>
    <w:rsid w:val="00582604"/>
    <w:rsid w:val="005833DE"/>
    <w:rsid w:val="00584523"/>
    <w:rsid w:val="00585002"/>
    <w:rsid w:val="005865CB"/>
    <w:rsid w:val="00586FB4"/>
    <w:rsid w:val="0058725A"/>
    <w:rsid w:val="0058761F"/>
    <w:rsid w:val="00590E5C"/>
    <w:rsid w:val="00591050"/>
    <w:rsid w:val="005911F5"/>
    <w:rsid w:val="005913EC"/>
    <w:rsid w:val="00591FD5"/>
    <w:rsid w:val="00592626"/>
    <w:rsid w:val="005935CE"/>
    <w:rsid w:val="0059369C"/>
    <w:rsid w:val="00593A33"/>
    <w:rsid w:val="00593E3C"/>
    <w:rsid w:val="005942DD"/>
    <w:rsid w:val="005947B2"/>
    <w:rsid w:val="00595B3F"/>
    <w:rsid w:val="005961CD"/>
    <w:rsid w:val="00596540"/>
    <w:rsid w:val="00596587"/>
    <w:rsid w:val="0059670C"/>
    <w:rsid w:val="005967A5"/>
    <w:rsid w:val="00597738"/>
    <w:rsid w:val="00597E49"/>
    <w:rsid w:val="00597EE8"/>
    <w:rsid w:val="005A01C3"/>
    <w:rsid w:val="005A07FD"/>
    <w:rsid w:val="005A0D9C"/>
    <w:rsid w:val="005A0FD4"/>
    <w:rsid w:val="005A1046"/>
    <w:rsid w:val="005A1099"/>
    <w:rsid w:val="005A2069"/>
    <w:rsid w:val="005A2D9A"/>
    <w:rsid w:val="005A2DDD"/>
    <w:rsid w:val="005A3368"/>
    <w:rsid w:val="005A35B9"/>
    <w:rsid w:val="005A36BC"/>
    <w:rsid w:val="005A3B36"/>
    <w:rsid w:val="005A3D2C"/>
    <w:rsid w:val="005A3F17"/>
    <w:rsid w:val="005A4657"/>
    <w:rsid w:val="005A58BF"/>
    <w:rsid w:val="005A5CE8"/>
    <w:rsid w:val="005A63BF"/>
    <w:rsid w:val="005A65AA"/>
    <w:rsid w:val="005A681F"/>
    <w:rsid w:val="005A6CD0"/>
    <w:rsid w:val="005A6D73"/>
    <w:rsid w:val="005A729C"/>
    <w:rsid w:val="005A7540"/>
    <w:rsid w:val="005A7889"/>
    <w:rsid w:val="005B01F3"/>
    <w:rsid w:val="005B0B64"/>
    <w:rsid w:val="005B1B03"/>
    <w:rsid w:val="005B1FD5"/>
    <w:rsid w:val="005B298C"/>
    <w:rsid w:val="005B2A2A"/>
    <w:rsid w:val="005B3E75"/>
    <w:rsid w:val="005B4262"/>
    <w:rsid w:val="005B4379"/>
    <w:rsid w:val="005B51B8"/>
    <w:rsid w:val="005B5A49"/>
    <w:rsid w:val="005B5AF4"/>
    <w:rsid w:val="005B60F8"/>
    <w:rsid w:val="005B61E2"/>
    <w:rsid w:val="005B6974"/>
    <w:rsid w:val="005B6E68"/>
    <w:rsid w:val="005B6EA1"/>
    <w:rsid w:val="005B7A96"/>
    <w:rsid w:val="005C037C"/>
    <w:rsid w:val="005C09E6"/>
    <w:rsid w:val="005C0E9C"/>
    <w:rsid w:val="005C15EE"/>
    <w:rsid w:val="005C19D4"/>
    <w:rsid w:val="005C1C20"/>
    <w:rsid w:val="005C285F"/>
    <w:rsid w:val="005C3686"/>
    <w:rsid w:val="005C405F"/>
    <w:rsid w:val="005C4B68"/>
    <w:rsid w:val="005C5B9F"/>
    <w:rsid w:val="005C6C08"/>
    <w:rsid w:val="005C6C96"/>
    <w:rsid w:val="005C6E58"/>
    <w:rsid w:val="005C73EA"/>
    <w:rsid w:val="005C76C2"/>
    <w:rsid w:val="005C7883"/>
    <w:rsid w:val="005C7DB5"/>
    <w:rsid w:val="005D01AE"/>
    <w:rsid w:val="005D040A"/>
    <w:rsid w:val="005D0D83"/>
    <w:rsid w:val="005D14A7"/>
    <w:rsid w:val="005D15CA"/>
    <w:rsid w:val="005D239A"/>
    <w:rsid w:val="005D26FC"/>
    <w:rsid w:val="005D31E3"/>
    <w:rsid w:val="005D39F3"/>
    <w:rsid w:val="005D3C8B"/>
    <w:rsid w:val="005D3D43"/>
    <w:rsid w:val="005D3FF4"/>
    <w:rsid w:val="005D45EE"/>
    <w:rsid w:val="005D4E69"/>
    <w:rsid w:val="005D4FA6"/>
    <w:rsid w:val="005D502F"/>
    <w:rsid w:val="005D5810"/>
    <w:rsid w:val="005D5CEB"/>
    <w:rsid w:val="005D70B6"/>
    <w:rsid w:val="005D7183"/>
    <w:rsid w:val="005E1389"/>
    <w:rsid w:val="005E2236"/>
    <w:rsid w:val="005E3D19"/>
    <w:rsid w:val="005E3ED2"/>
    <w:rsid w:val="005E5052"/>
    <w:rsid w:val="005E631D"/>
    <w:rsid w:val="005E6330"/>
    <w:rsid w:val="005E6733"/>
    <w:rsid w:val="005E70E5"/>
    <w:rsid w:val="005E764A"/>
    <w:rsid w:val="005E7764"/>
    <w:rsid w:val="005E7856"/>
    <w:rsid w:val="005E7A73"/>
    <w:rsid w:val="005E7CC3"/>
    <w:rsid w:val="005F00A0"/>
    <w:rsid w:val="005F1212"/>
    <w:rsid w:val="005F2171"/>
    <w:rsid w:val="005F3198"/>
    <w:rsid w:val="005F386A"/>
    <w:rsid w:val="005F495C"/>
    <w:rsid w:val="005F546E"/>
    <w:rsid w:val="005F6179"/>
    <w:rsid w:val="005F689D"/>
    <w:rsid w:val="005F706A"/>
    <w:rsid w:val="006002A9"/>
    <w:rsid w:val="0060111E"/>
    <w:rsid w:val="006014C4"/>
    <w:rsid w:val="00601D47"/>
    <w:rsid w:val="0060289D"/>
    <w:rsid w:val="0060315D"/>
    <w:rsid w:val="00603A9A"/>
    <w:rsid w:val="00604706"/>
    <w:rsid w:val="00604DA0"/>
    <w:rsid w:val="006051A9"/>
    <w:rsid w:val="0060539A"/>
    <w:rsid w:val="006060A0"/>
    <w:rsid w:val="0060625A"/>
    <w:rsid w:val="00606782"/>
    <w:rsid w:val="00607C6C"/>
    <w:rsid w:val="006101B1"/>
    <w:rsid w:val="0061070E"/>
    <w:rsid w:val="0061137A"/>
    <w:rsid w:val="00611CB7"/>
    <w:rsid w:val="00612255"/>
    <w:rsid w:val="00612717"/>
    <w:rsid w:val="00613A3C"/>
    <w:rsid w:val="00613C22"/>
    <w:rsid w:val="006140A3"/>
    <w:rsid w:val="00615844"/>
    <w:rsid w:val="006163C2"/>
    <w:rsid w:val="0061642F"/>
    <w:rsid w:val="0061694C"/>
    <w:rsid w:val="00616C5A"/>
    <w:rsid w:val="00616CEE"/>
    <w:rsid w:val="00616F24"/>
    <w:rsid w:val="00616FD5"/>
    <w:rsid w:val="0061762B"/>
    <w:rsid w:val="006177EE"/>
    <w:rsid w:val="00617E30"/>
    <w:rsid w:val="00617F39"/>
    <w:rsid w:val="00620B3F"/>
    <w:rsid w:val="00620C37"/>
    <w:rsid w:val="0062123E"/>
    <w:rsid w:val="006223D9"/>
    <w:rsid w:val="00622FE5"/>
    <w:rsid w:val="00623184"/>
    <w:rsid w:val="006246D2"/>
    <w:rsid w:val="00626270"/>
    <w:rsid w:val="006266E7"/>
    <w:rsid w:val="00626AB9"/>
    <w:rsid w:val="00626B5E"/>
    <w:rsid w:val="006273F7"/>
    <w:rsid w:val="006301BF"/>
    <w:rsid w:val="006305E0"/>
    <w:rsid w:val="006306A6"/>
    <w:rsid w:val="00631F52"/>
    <w:rsid w:val="00632414"/>
    <w:rsid w:val="006332CC"/>
    <w:rsid w:val="006336C0"/>
    <w:rsid w:val="006342EC"/>
    <w:rsid w:val="0063666C"/>
    <w:rsid w:val="00636D36"/>
    <w:rsid w:val="00637BC5"/>
    <w:rsid w:val="00637F15"/>
    <w:rsid w:val="00640FAF"/>
    <w:rsid w:val="006423EC"/>
    <w:rsid w:val="006426C2"/>
    <w:rsid w:val="00642F2A"/>
    <w:rsid w:val="00644CFE"/>
    <w:rsid w:val="0064561E"/>
    <w:rsid w:val="006457ED"/>
    <w:rsid w:val="00646137"/>
    <w:rsid w:val="00646AF5"/>
    <w:rsid w:val="00647029"/>
    <w:rsid w:val="0064726A"/>
    <w:rsid w:val="006472CB"/>
    <w:rsid w:val="006500C1"/>
    <w:rsid w:val="00650272"/>
    <w:rsid w:val="00650369"/>
    <w:rsid w:val="00650F4A"/>
    <w:rsid w:val="006512EB"/>
    <w:rsid w:val="006514E8"/>
    <w:rsid w:val="0065177F"/>
    <w:rsid w:val="00652B3C"/>
    <w:rsid w:val="00653F48"/>
    <w:rsid w:val="00655176"/>
    <w:rsid w:val="0065552E"/>
    <w:rsid w:val="00655765"/>
    <w:rsid w:val="006564A0"/>
    <w:rsid w:val="00657091"/>
    <w:rsid w:val="006574C6"/>
    <w:rsid w:val="0065761E"/>
    <w:rsid w:val="00657CE4"/>
    <w:rsid w:val="00660892"/>
    <w:rsid w:val="006615D0"/>
    <w:rsid w:val="006619B1"/>
    <w:rsid w:val="006625E1"/>
    <w:rsid w:val="00662D31"/>
    <w:rsid w:val="0066366D"/>
    <w:rsid w:val="00663DD7"/>
    <w:rsid w:val="00664499"/>
    <w:rsid w:val="00664A9D"/>
    <w:rsid w:val="00665357"/>
    <w:rsid w:val="006654A0"/>
    <w:rsid w:val="00665B90"/>
    <w:rsid w:val="00665D47"/>
    <w:rsid w:val="00665D5A"/>
    <w:rsid w:val="00666151"/>
    <w:rsid w:val="00667102"/>
    <w:rsid w:val="00667B8A"/>
    <w:rsid w:val="00670079"/>
    <w:rsid w:val="00670464"/>
    <w:rsid w:val="00670900"/>
    <w:rsid w:val="00670C99"/>
    <w:rsid w:val="00670EF0"/>
    <w:rsid w:val="00670F36"/>
    <w:rsid w:val="006713A7"/>
    <w:rsid w:val="0067177B"/>
    <w:rsid w:val="00671F2F"/>
    <w:rsid w:val="006720FE"/>
    <w:rsid w:val="0067289B"/>
    <w:rsid w:val="00672E4D"/>
    <w:rsid w:val="006737B9"/>
    <w:rsid w:val="006737C4"/>
    <w:rsid w:val="0067382C"/>
    <w:rsid w:val="00673C70"/>
    <w:rsid w:val="006749BE"/>
    <w:rsid w:val="00675177"/>
    <w:rsid w:val="00675C13"/>
    <w:rsid w:val="006760DF"/>
    <w:rsid w:val="0067627C"/>
    <w:rsid w:val="0067690F"/>
    <w:rsid w:val="00676F42"/>
    <w:rsid w:val="00677566"/>
    <w:rsid w:val="00677C9E"/>
    <w:rsid w:val="00680717"/>
    <w:rsid w:val="00680926"/>
    <w:rsid w:val="00681514"/>
    <w:rsid w:val="006819ED"/>
    <w:rsid w:val="00681CDC"/>
    <w:rsid w:val="00682844"/>
    <w:rsid w:val="00683299"/>
    <w:rsid w:val="006832B3"/>
    <w:rsid w:val="00683378"/>
    <w:rsid w:val="00683EED"/>
    <w:rsid w:val="0068468F"/>
    <w:rsid w:val="006853B0"/>
    <w:rsid w:val="00685406"/>
    <w:rsid w:val="00685770"/>
    <w:rsid w:val="006859B0"/>
    <w:rsid w:val="00685DF9"/>
    <w:rsid w:val="0068601C"/>
    <w:rsid w:val="006862D4"/>
    <w:rsid w:val="0068634C"/>
    <w:rsid w:val="00686D1E"/>
    <w:rsid w:val="00686E03"/>
    <w:rsid w:val="00687250"/>
    <w:rsid w:val="0068778B"/>
    <w:rsid w:val="006909EA"/>
    <w:rsid w:val="006910A8"/>
    <w:rsid w:val="00691E4F"/>
    <w:rsid w:val="0069325F"/>
    <w:rsid w:val="00694FBD"/>
    <w:rsid w:val="006958B2"/>
    <w:rsid w:val="00695FE1"/>
    <w:rsid w:val="006962FF"/>
    <w:rsid w:val="0069674E"/>
    <w:rsid w:val="006971A3"/>
    <w:rsid w:val="006979B6"/>
    <w:rsid w:val="00697BF7"/>
    <w:rsid w:val="006A025F"/>
    <w:rsid w:val="006A02D2"/>
    <w:rsid w:val="006A0871"/>
    <w:rsid w:val="006A0BBF"/>
    <w:rsid w:val="006A135A"/>
    <w:rsid w:val="006A17C0"/>
    <w:rsid w:val="006A18CC"/>
    <w:rsid w:val="006A1EF4"/>
    <w:rsid w:val="006A1FCD"/>
    <w:rsid w:val="006A2795"/>
    <w:rsid w:val="006A2EE5"/>
    <w:rsid w:val="006A35DD"/>
    <w:rsid w:val="006A3B9F"/>
    <w:rsid w:val="006A3F8A"/>
    <w:rsid w:val="006A4094"/>
    <w:rsid w:val="006A4459"/>
    <w:rsid w:val="006A49EC"/>
    <w:rsid w:val="006A4A21"/>
    <w:rsid w:val="006A4B5B"/>
    <w:rsid w:val="006A52DF"/>
    <w:rsid w:val="006A5398"/>
    <w:rsid w:val="006A56CA"/>
    <w:rsid w:val="006A64FF"/>
    <w:rsid w:val="006A65F1"/>
    <w:rsid w:val="006A6631"/>
    <w:rsid w:val="006A6DFE"/>
    <w:rsid w:val="006A71E6"/>
    <w:rsid w:val="006A75C5"/>
    <w:rsid w:val="006A76EE"/>
    <w:rsid w:val="006B0994"/>
    <w:rsid w:val="006B09E5"/>
    <w:rsid w:val="006B1121"/>
    <w:rsid w:val="006B1D50"/>
    <w:rsid w:val="006B2BAF"/>
    <w:rsid w:val="006B2CE3"/>
    <w:rsid w:val="006B31B7"/>
    <w:rsid w:val="006B3BE8"/>
    <w:rsid w:val="006B3EDC"/>
    <w:rsid w:val="006B4DBD"/>
    <w:rsid w:val="006B5C91"/>
    <w:rsid w:val="006B5F44"/>
    <w:rsid w:val="006B5F78"/>
    <w:rsid w:val="006B7321"/>
    <w:rsid w:val="006B7A3D"/>
    <w:rsid w:val="006B7A6A"/>
    <w:rsid w:val="006C08A6"/>
    <w:rsid w:val="006C0E9E"/>
    <w:rsid w:val="006C1134"/>
    <w:rsid w:val="006C161F"/>
    <w:rsid w:val="006C20D0"/>
    <w:rsid w:val="006C2C70"/>
    <w:rsid w:val="006C34FC"/>
    <w:rsid w:val="006C374B"/>
    <w:rsid w:val="006C3EF7"/>
    <w:rsid w:val="006C4541"/>
    <w:rsid w:val="006C4A76"/>
    <w:rsid w:val="006C4B5E"/>
    <w:rsid w:val="006C4DBA"/>
    <w:rsid w:val="006C58B3"/>
    <w:rsid w:val="006C5C23"/>
    <w:rsid w:val="006C5C7F"/>
    <w:rsid w:val="006C6889"/>
    <w:rsid w:val="006D0277"/>
    <w:rsid w:val="006D0982"/>
    <w:rsid w:val="006D11E5"/>
    <w:rsid w:val="006D1749"/>
    <w:rsid w:val="006D1A30"/>
    <w:rsid w:val="006D1BFE"/>
    <w:rsid w:val="006D1E5C"/>
    <w:rsid w:val="006D1E9C"/>
    <w:rsid w:val="006D206B"/>
    <w:rsid w:val="006D2E96"/>
    <w:rsid w:val="006D36D9"/>
    <w:rsid w:val="006D4352"/>
    <w:rsid w:val="006D45E0"/>
    <w:rsid w:val="006D4A00"/>
    <w:rsid w:val="006D4ECB"/>
    <w:rsid w:val="006D50A1"/>
    <w:rsid w:val="006D51CE"/>
    <w:rsid w:val="006D6973"/>
    <w:rsid w:val="006D6BA4"/>
    <w:rsid w:val="006D753E"/>
    <w:rsid w:val="006D7C6E"/>
    <w:rsid w:val="006E005E"/>
    <w:rsid w:val="006E033B"/>
    <w:rsid w:val="006E0BCA"/>
    <w:rsid w:val="006E155F"/>
    <w:rsid w:val="006E19BE"/>
    <w:rsid w:val="006E1C63"/>
    <w:rsid w:val="006E31FB"/>
    <w:rsid w:val="006E3DD9"/>
    <w:rsid w:val="006E489E"/>
    <w:rsid w:val="006E4D3C"/>
    <w:rsid w:val="006E57FC"/>
    <w:rsid w:val="006E5D62"/>
    <w:rsid w:val="006E65AA"/>
    <w:rsid w:val="006E683F"/>
    <w:rsid w:val="006E6F8E"/>
    <w:rsid w:val="006E737D"/>
    <w:rsid w:val="006E75FB"/>
    <w:rsid w:val="006F06E8"/>
    <w:rsid w:val="006F0D4E"/>
    <w:rsid w:val="006F0DAE"/>
    <w:rsid w:val="006F1F66"/>
    <w:rsid w:val="006F2192"/>
    <w:rsid w:val="006F2428"/>
    <w:rsid w:val="006F277B"/>
    <w:rsid w:val="006F27A5"/>
    <w:rsid w:val="006F2B4B"/>
    <w:rsid w:val="006F4124"/>
    <w:rsid w:val="006F4EDD"/>
    <w:rsid w:val="006F4FA4"/>
    <w:rsid w:val="006F5579"/>
    <w:rsid w:val="006F5B7D"/>
    <w:rsid w:val="006F60AD"/>
    <w:rsid w:val="006F650A"/>
    <w:rsid w:val="006F673F"/>
    <w:rsid w:val="006F7AEF"/>
    <w:rsid w:val="00700237"/>
    <w:rsid w:val="007018C2"/>
    <w:rsid w:val="00701C45"/>
    <w:rsid w:val="00703042"/>
    <w:rsid w:val="00703B51"/>
    <w:rsid w:val="00704E0C"/>
    <w:rsid w:val="007052ED"/>
    <w:rsid w:val="00705498"/>
    <w:rsid w:val="007059AA"/>
    <w:rsid w:val="007066A1"/>
    <w:rsid w:val="00706DA3"/>
    <w:rsid w:val="007101E9"/>
    <w:rsid w:val="00710574"/>
    <w:rsid w:val="00711861"/>
    <w:rsid w:val="007119DA"/>
    <w:rsid w:val="00711B8D"/>
    <w:rsid w:val="00711C03"/>
    <w:rsid w:val="00711DDB"/>
    <w:rsid w:val="00711DF5"/>
    <w:rsid w:val="0071211D"/>
    <w:rsid w:val="007124CE"/>
    <w:rsid w:val="00712AE8"/>
    <w:rsid w:val="00712FEF"/>
    <w:rsid w:val="007131F9"/>
    <w:rsid w:val="0071335F"/>
    <w:rsid w:val="00713899"/>
    <w:rsid w:val="007148D8"/>
    <w:rsid w:val="00715700"/>
    <w:rsid w:val="00715883"/>
    <w:rsid w:val="007163A6"/>
    <w:rsid w:val="0071699D"/>
    <w:rsid w:val="00716CFE"/>
    <w:rsid w:val="00716D88"/>
    <w:rsid w:val="007177E2"/>
    <w:rsid w:val="007201C4"/>
    <w:rsid w:val="00720373"/>
    <w:rsid w:val="00720F69"/>
    <w:rsid w:val="00721661"/>
    <w:rsid w:val="007244C2"/>
    <w:rsid w:val="0072689E"/>
    <w:rsid w:val="00726A3B"/>
    <w:rsid w:val="00730439"/>
    <w:rsid w:val="00730AA5"/>
    <w:rsid w:val="007316F5"/>
    <w:rsid w:val="00731B4C"/>
    <w:rsid w:val="00731CAF"/>
    <w:rsid w:val="00731DCD"/>
    <w:rsid w:val="00732B7F"/>
    <w:rsid w:val="00732F5C"/>
    <w:rsid w:val="007332F5"/>
    <w:rsid w:val="0073352D"/>
    <w:rsid w:val="00733775"/>
    <w:rsid w:val="00733C94"/>
    <w:rsid w:val="00735070"/>
    <w:rsid w:val="00735DDC"/>
    <w:rsid w:val="00735E22"/>
    <w:rsid w:val="00735E64"/>
    <w:rsid w:val="007362E9"/>
    <w:rsid w:val="0073633F"/>
    <w:rsid w:val="0073670B"/>
    <w:rsid w:val="0073687F"/>
    <w:rsid w:val="00736AE2"/>
    <w:rsid w:val="00736F9E"/>
    <w:rsid w:val="00737730"/>
    <w:rsid w:val="00737EDA"/>
    <w:rsid w:val="0074017F"/>
    <w:rsid w:val="007405F4"/>
    <w:rsid w:val="0074076B"/>
    <w:rsid w:val="00740C68"/>
    <w:rsid w:val="00741DF0"/>
    <w:rsid w:val="0074202B"/>
    <w:rsid w:val="0074340D"/>
    <w:rsid w:val="007438E2"/>
    <w:rsid w:val="00743D8D"/>
    <w:rsid w:val="00744412"/>
    <w:rsid w:val="0074478E"/>
    <w:rsid w:val="00744D44"/>
    <w:rsid w:val="00744F74"/>
    <w:rsid w:val="00745525"/>
    <w:rsid w:val="00745950"/>
    <w:rsid w:val="007462AC"/>
    <w:rsid w:val="00747120"/>
    <w:rsid w:val="007475B0"/>
    <w:rsid w:val="00747F88"/>
    <w:rsid w:val="00750D05"/>
    <w:rsid w:val="00751131"/>
    <w:rsid w:val="00751337"/>
    <w:rsid w:val="00751371"/>
    <w:rsid w:val="00751412"/>
    <w:rsid w:val="0075187C"/>
    <w:rsid w:val="00751913"/>
    <w:rsid w:val="00751E04"/>
    <w:rsid w:val="00752031"/>
    <w:rsid w:val="007520DF"/>
    <w:rsid w:val="007523D5"/>
    <w:rsid w:val="00752FBD"/>
    <w:rsid w:val="0075325B"/>
    <w:rsid w:val="00753995"/>
    <w:rsid w:val="007539C3"/>
    <w:rsid w:val="00754296"/>
    <w:rsid w:val="007547B0"/>
    <w:rsid w:val="00754C47"/>
    <w:rsid w:val="00754DEB"/>
    <w:rsid w:val="007551D2"/>
    <w:rsid w:val="007563A4"/>
    <w:rsid w:val="00757CD6"/>
    <w:rsid w:val="00760015"/>
    <w:rsid w:val="00761405"/>
    <w:rsid w:val="007616F3"/>
    <w:rsid w:val="00761796"/>
    <w:rsid w:val="00761FAA"/>
    <w:rsid w:val="00762699"/>
    <w:rsid w:val="00762915"/>
    <w:rsid w:val="00762B56"/>
    <w:rsid w:val="00762F11"/>
    <w:rsid w:val="00763024"/>
    <w:rsid w:val="0076319E"/>
    <w:rsid w:val="00763717"/>
    <w:rsid w:val="007638F5"/>
    <w:rsid w:val="00763AE5"/>
    <w:rsid w:val="007643C7"/>
    <w:rsid w:val="007646D6"/>
    <w:rsid w:val="0076479E"/>
    <w:rsid w:val="00765264"/>
    <w:rsid w:val="0076583F"/>
    <w:rsid w:val="00765DE7"/>
    <w:rsid w:val="00766387"/>
    <w:rsid w:val="00766943"/>
    <w:rsid w:val="00766D8C"/>
    <w:rsid w:val="00766E57"/>
    <w:rsid w:val="00767356"/>
    <w:rsid w:val="0076742F"/>
    <w:rsid w:val="0077047C"/>
    <w:rsid w:val="0077096D"/>
    <w:rsid w:val="00770FEF"/>
    <w:rsid w:val="00771382"/>
    <w:rsid w:val="00771532"/>
    <w:rsid w:val="007719EA"/>
    <w:rsid w:val="007724AA"/>
    <w:rsid w:val="00772E23"/>
    <w:rsid w:val="007732CE"/>
    <w:rsid w:val="00773B2D"/>
    <w:rsid w:val="00774397"/>
    <w:rsid w:val="00774E0B"/>
    <w:rsid w:val="00776265"/>
    <w:rsid w:val="0077646A"/>
    <w:rsid w:val="0077674A"/>
    <w:rsid w:val="00776A74"/>
    <w:rsid w:val="007775B8"/>
    <w:rsid w:val="00777742"/>
    <w:rsid w:val="00777F6C"/>
    <w:rsid w:val="00780E6F"/>
    <w:rsid w:val="0078245C"/>
    <w:rsid w:val="00782AF5"/>
    <w:rsid w:val="00783563"/>
    <w:rsid w:val="00783AB7"/>
    <w:rsid w:val="00783B60"/>
    <w:rsid w:val="00783E90"/>
    <w:rsid w:val="007844CB"/>
    <w:rsid w:val="00784803"/>
    <w:rsid w:val="00786548"/>
    <w:rsid w:val="00786B75"/>
    <w:rsid w:val="00786CE9"/>
    <w:rsid w:val="007872AF"/>
    <w:rsid w:val="007873FC"/>
    <w:rsid w:val="007879C5"/>
    <w:rsid w:val="007879DE"/>
    <w:rsid w:val="00787A0D"/>
    <w:rsid w:val="00790D3E"/>
    <w:rsid w:val="00790E69"/>
    <w:rsid w:val="007911A5"/>
    <w:rsid w:val="00791D14"/>
    <w:rsid w:val="00791ECE"/>
    <w:rsid w:val="00792397"/>
    <w:rsid w:val="00793243"/>
    <w:rsid w:val="007936D2"/>
    <w:rsid w:val="00793D5C"/>
    <w:rsid w:val="0079414F"/>
    <w:rsid w:val="007947C7"/>
    <w:rsid w:val="00795FD3"/>
    <w:rsid w:val="00797227"/>
    <w:rsid w:val="00797297"/>
    <w:rsid w:val="00797540"/>
    <w:rsid w:val="00797D5A"/>
    <w:rsid w:val="007A00B5"/>
    <w:rsid w:val="007A07AA"/>
    <w:rsid w:val="007A187F"/>
    <w:rsid w:val="007A19EE"/>
    <w:rsid w:val="007A1A4A"/>
    <w:rsid w:val="007A26FD"/>
    <w:rsid w:val="007A2831"/>
    <w:rsid w:val="007A2BCE"/>
    <w:rsid w:val="007A2C2F"/>
    <w:rsid w:val="007A2DED"/>
    <w:rsid w:val="007A3BA1"/>
    <w:rsid w:val="007A4673"/>
    <w:rsid w:val="007A4976"/>
    <w:rsid w:val="007A4B1D"/>
    <w:rsid w:val="007A5B99"/>
    <w:rsid w:val="007A618E"/>
    <w:rsid w:val="007A62E5"/>
    <w:rsid w:val="007A71D2"/>
    <w:rsid w:val="007B03E0"/>
    <w:rsid w:val="007B043C"/>
    <w:rsid w:val="007B0850"/>
    <w:rsid w:val="007B0AF8"/>
    <w:rsid w:val="007B0DF3"/>
    <w:rsid w:val="007B109D"/>
    <w:rsid w:val="007B28D6"/>
    <w:rsid w:val="007B3262"/>
    <w:rsid w:val="007B334D"/>
    <w:rsid w:val="007B3863"/>
    <w:rsid w:val="007B4FEB"/>
    <w:rsid w:val="007B5ACF"/>
    <w:rsid w:val="007B73F1"/>
    <w:rsid w:val="007C02BB"/>
    <w:rsid w:val="007C0E4C"/>
    <w:rsid w:val="007C1646"/>
    <w:rsid w:val="007C1D48"/>
    <w:rsid w:val="007C2387"/>
    <w:rsid w:val="007C25FD"/>
    <w:rsid w:val="007C2B0A"/>
    <w:rsid w:val="007C2CAA"/>
    <w:rsid w:val="007C2FCE"/>
    <w:rsid w:val="007C3398"/>
    <w:rsid w:val="007C3621"/>
    <w:rsid w:val="007C38EC"/>
    <w:rsid w:val="007C39A6"/>
    <w:rsid w:val="007C4160"/>
    <w:rsid w:val="007C56E1"/>
    <w:rsid w:val="007C6369"/>
    <w:rsid w:val="007C6B53"/>
    <w:rsid w:val="007C6DFD"/>
    <w:rsid w:val="007C6F4F"/>
    <w:rsid w:val="007C7C7B"/>
    <w:rsid w:val="007C7C7E"/>
    <w:rsid w:val="007D030C"/>
    <w:rsid w:val="007D0624"/>
    <w:rsid w:val="007D12AD"/>
    <w:rsid w:val="007D1F5D"/>
    <w:rsid w:val="007D20F9"/>
    <w:rsid w:val="007D2580"/>
    <w:rsid w:val="007D29C5"/>
    <w:rsid w:val="007D2DD7"/>
    <w:rsid w:val="007D3FAC"/>
    <w:rsid w:val="007D489B"/>
    <w:rsid w:val="007D4B1C"/>
    <w:rsid w:val="007D54B0"/>
    <w:rsid w:val="007D59E9"/>
    <w:rsid w:val="007D5EE5"/>
    <w:rsid w:val="007D78A6"/>
    <w:rsid w:val="007D7F98"/>
    <w:rsid w:val="007E0867"/>
    <w:rsid w:val="007E13BE"/>
    <w:rsid w:val="007E1AF3"/>
    <w:rsid w:val="007E1F79"/>
    <w:rsid w:val="007E22AC"/>
    <w:rsid w:val="007E2510"/>
    <w:rsid w:val="007E47E2"/>
    <w:rsid w:val="007E5445"/>
    <w:rsid w:val="007E5DBB"/>
    <w:rsid w:val="007E5E5D"/>
    <w:rsid w:val="007E6DCA"/>
    <w:rsid w:val="007E7C85"/>
    <w:rsid w:val="007F0867"/>
    <w:rsid w:val="007F1AE3"/>
    <w:rsid w:val="007F1CCD"/>
    <w:rsid w:val="007F1DDF"/>
    <w:rsid w:val="007F2A0B"/>
    <w:rsid w:val="007F2E19"/>
    <w:rsid w:val="007F2EBA"/>
    <w:rsid w:val="007F2F4B"/>
    <w:rsid w:val="007F388D"/>
    <w:rsid w:val="007F3F57"/>
    <w:rsid w:val="007F3F5A"/>
    <w:rsid w:val="007F41DC"/>
    <w:rsid w:val="007F427B"/>
    <w:rsid w:val="007F511A"/>
    <w:rsid w:val="007F54F2"/>
    <w:rsid w:val="007F629F"/>
    <w:rsid w:val="007F70DD"/>
    <w:rsid w:val="007F7477"/>
    <w:rsid w:val="007F7883"/>
    <w:rsid w:val="007F7A4A"/>
    <w:rsid w:val="00800907"/>
    <w:rsid w:val="00800B47"/>
    <w:rsid w:val="00801394"/>
    <w:rsid w:val="008016CB"/>
    <w:rsid w:val="00802361"/>
    <w:rsid w:val="00802538"/>
    <w:rsid w:val="00802EEF"/>
    <w:rsid w:val="00803548"/>
    <w:rsid w:val="00803BBB"/>
    <w:rsid w:val="00804287"/>
    <w:rsid w:val="00804918"/>
    <w:rsid w:val="00804A91"/>
    <w:rsid w:val="00804F47"/>
    <w:rsid w:val="00805B0F"/>
    <w:rsid w:val="0080632D"/>
    <w:rsid w:val="008063A3"/>
    <w:rsid w:val="00806730"/>
    <w:rsid w:val="008067A3"/>
    <w:rsid w:val="00806ACB"/>
    <w:rsid w:val="00806B93"/>
    <w:rsid w:val="008071CD"/>
    <w:rsid w:val="008071DD"/>
    <w:rsid w:val="008075B7"/>
    <w:rsid w:val="0080791C"/>
    <w:rsid w:val="00810BF5"/>
    <w:rsid w:val="00811069"/>
    <w:rsid w:val="00811195"/>
    <w:rsid w:val="00812262"/>
    <w:rsid w:val="00812C7C"/>
    <w:rsid w:val="008134E4"/>
    <w:rsid w:val="00813507"/>
    <w:rsid w:val="00814AB2"/>
    <w:rsid w:val="00815B60"/>
    <w:rsid w:val="00816B9C"/>
    <w:rsid w:val="00821273"/>
    <w:rsid w:val="008217F0"/>
    <w:rsid w:val="00821A62"/>
    <w:rsid w:val="00821D13"/>
    <w:rsid w:val="0082212B"/>
    <w:rsid w:val="00822ADA"/>
    <w:rsid w:val="00822C83"/>
    <w:rsid w:val="00822C97"/>
    <w:rsid w:val="00822D03"/>
    <w:rsid w:val="008249E6"/>
    <w:rsid w:val="0082564E"/>
    <w:rsid w:val="00826368"/>
    <w:rsid w:val="00827F02"/>
    <w:rsid w:val="00830C9C"/>
    <w:rsid w:val="008320B0"/>
    <w:rsid w:val="0083235E"/>
    <w:rsid w:val="008332B5"/>
    <w:rsid w:val="008332D7"/>
    <w:rsid w:val="00833368"/>
    <w:rsid w:val="008334F9"/>
    <w:rsid w:val="00834824"/>
    <w:rsid w:val="00834F3C"/>
    <w:rsid w:val="00834F61"/>
    <w:rsid w:val="008354D5"/>
    <w:rsid w:val="008372F4"/>
    <w:rsid w:val="0083736E"/>
    <w:rsid w:val="008375A5"/>
    <w:rsid w:val="00837BF8"/>
    <w:rsid w:val="0084046B"/>
    <w:rsid w:val="0084064D"/>
    <w:rsid w:val="008408C6"/>
    <w:rsid w:val="0084112B"/>
    <w:rsid w:val="00841CB6"/>
    <w:rsid w:val="00841FC0"/>
    <w:rsid w:val="00842ADB"/>
    <w:rsid w:val="00842B77"/>
    <w:rsid w:val="00842C81"/>
    <w:rsid w:val="00842F77"/>
    <w:rsid w:val="00844133"/>
    <w:rsid w:val="00845796"/>
    <w:rsid w:val="00845CB5"/>
    <w:rsid w:val="00846260"/>
    <w:rsid w:val="008468C9"/>
    <w:rsid w:val="008502C8"/>
    <w:rsid w:val="008502D4"/>
    <w:rsid w:val="0085041B"/>
    <w:rsid w:val="00850819"/>
    <w:rsid w:val="00850FB5"/>
    <w:rsid w:val="00851323"/>
    <w:rsid w:val="00851E22"/>
    <w:rsid w:val="0085240A"/>
    <w:rsid w:val="00852528"/>
    <w:rsid w:val="008532CC"/>
    <w:rsid w:val="00853FE2"/>
    <w:rsid w:val="0085406E"/>
    <w:rsid w:val="0085512F"/>
    <w:rsid w:val="00855A13"/>
    <w:rsid w:val="00856C89"/>
    <w:rsid w:val="00856EDE"/>
    <w:rsid w:val="00857367"/>
    <w:rsid w:val="0085787C"/>
    <w:rsid w:val="00857D68"/>
    <w:rsid w:val="00861594"/>
    <w:rsid w:val="008618AE"/>
    <w:rsid w:val="008618F4"/>
    <w:rsid w:val="00861F48"/>
    <w:rsid w:val="00861F5E"/>
    <w:rsid w:val="00862010"/>
    <w:rsid w:val="00862399"/>
    <w:rsid w:val="00862CB0"/>
    <w:rsid w:val="008638FF"/>
    <w:rsid w:val="00863D64"/>
    <w:rsid w:val="00864584"/>
    <w:rsid w:val="00864918"/>
    <w:rsid w:val="00864CEF"/>
    <w:rsid w:val="008650D7"/>
    <w:rsid w:val="00866940"/>
    <w:rsid w:val="00866A3F"/>
    <w:rsid w:val="00866D29"/>
    <w:rsid w:val="008670D1"/>
    <w:rsid w:val="00867109"/>
    <w:rsid w:val="0086779E"/>
    <w:rsid w:val="00867A77"/>
    <w:rsid w:val="00867B17"/>
    <w:rsid w:val="00867B44"/>
    <w:rsid w:val="00870661"/>
    <w:rsid w:val="00870C80"/>
    <w:rsid w:val="008717B5"/>
    <w:rsid w:val="00871D8C"/>
    <w:rsid w:val="00873175"/>
    <w:rsid w:val="008732AB"/>
    <w:rsid w:val="008741A7"/>
    <w:rsid w:val="008748C5"/>
    <w:rsid w:val="00874E5D"/>
    <w:rsid w:val="00874EB1"/>
    <w:rsid w:val="0087524E"/>
    <w:rsid w:val="00876117"/>
    <w:rsid w:val="00876180"/>
    <w:rsid w:val="00876ADC"/>
    <w:rsid w:val="00876CD9"/>
    <w:rsid w:val="008770A9"/>
    <w:rsid w:val="00877604"/>
    <w:rsid w:val="0088020D"/>
    <w:rsid w:val="0088023D"/>
    <w:rsid w:val="00880BCD"/>
    <w:rsid w:val="00880E19"/>
    <w:rsid w:val="00881631"/>
    <w:rsid w:val="00881BA0"/>
    <w:rsid w:val="008822CF"/>
    <w:rsid w:val="0088242D"/>
    <w:rsid w:val="0088283C"/>
    <w:rsid w:val="00883305"/>
    <w:rsid w:val="008834CD"/>
    <w:rsid w:val="008837A4"/>
    <w:rsid w:val="008837F0"/>
    <w:rsid w:val="00883A72"/>
    <w:rsid w:val="00883B88"/>
    <w:rsid w:val="0088414D"/>
    <w:rsid w:val="008849BF"/>
    <w:rsid w:val="00884AC4"/>
    <w:rsid w:val="0088524A"/>
    <w:rsid w:val="00885CB7"/>
    <w:rsid w:val="00885E54"/>
    <w:rsid w:val="008863EB"/>
    <w:rsid w:val="00887DB0"/>
    <w:rsid w:val="00890C21"/>
    <w:rsid w:val="00891D09"/>
    <w:rsid w:val="00891F2D"/>
    <w:rsid w:val="0089209C"/>
    <w:rsid w:val="00892DD2"/>
    <w:rsid w:val="00892F0D"/>
    <w:rsid w:val="00892F49"/>
    <w:rsid w:val="00893040"/>
    <w:rsid w:val="00893558"/>
    <w:rsid w:val="008937F3"/>
    <w:rsid w:val="00893A61"/>
    <w:rsid w:val="00894507"/>
    <w:rsid w:val="008952FA"/>
    <w:rsid w:val="008955B4"/>
    <w:rsid w:val="00895ED1"/>
    <w:rsid w:val="00896D7A"/>
    <w:rsid w:val="00897316"/>
    <w:rsid w:val="00897549"/>
    <w:rsid w:val="00897880"/>
    <w:rsid w:val="008A0283"/>
    <w:rsid w:val="008A1051"/>
    <w:rsid w:val="008A17E9"/>
    <w:rsid w:val="008A1CB5"/>
    <w:rsid w:val="008A2CF1"/>
    <w:rsid w:val="008A3975"/>
    <w:rsid w:val="008A3F58"/>
    <w:rsid w:val="008A4832"/>
    <w:rsid w:val="008A55B4"/>
    <w:rsid w:val="008A5729"/>
    <w:rsid w:val="008A659C"/>
    <w:rsid w:val="008B1D12"/>
    <w:rsid w:val="008B22D2"/>
    <w:rsid w:val="008B2D4D"/>
    <w:rsid w:val="008B3371"/>
    <w:rsid w:val="008B3C84"/>
    <w:rsid w:val="008B3EC1"/>
    <w:rsid w:val="008B446F"/>
    <w:rsid w:val="008B4ABB"/>
    <w:rsid w:val="008B53FD"/>
    <w:rsid w:val="008B5735"/>
    <w:rsid w:val="008B5AF4"/>
    <w:rsid w:val="008B60AA"/>
    <w:rsid w:val="008B610D"/>
    <w:rsid w:val="008B733F"/>
    <w:rsid w:val="008B74B3"/>
    <w:rsid w:val="008B7867"/>
    <w:rsid w:val="008C169B"/>
    <w:rsid w:val="008C244E"/>
    <w:rsid w:val="008C2695"/>
    <w:rsid w:val="008C326F"/>
    <w:rsid w:val="008C38B0"/>
    <w:rsid w:val="008C39F0"/>
    <w:rsid w:val="008C42BB"/>
    <w:rsid w:val="008C4D44"/>
    <w:rsid w:val="008C5492"/>
    <w:rsid w:val="008C571B"/>
    <w:rsid w:val="008C5A86"/>
    <w:rsid w:val="008C6020"/>
    <w:rsid w:val="008C6E66"/>
    <w:rsid w:val="008C7116"/>
    <w:rsid w:val="008C74BB"/>
    <w:rsid w:val="008D0016"/>
    <w:rsid w:val="008D0611"/>
    <w:rsid w:val="008D06FB"/>
    <w:rsid w:val="008D19B9"/>
    <w:rsid w:val="008D1C63"/>
    <w:rsid w:val="008D1C82"/>
    <w:rsid w:val="008D1CC2"/>
    <w:rsid w:val="008D1F05"/>
    <w:rsid w:val="008D2B6A"/>
    <w:rsid w:val="008D2D50"/>
    <w:rsid w:val="008D3012"/>
    <w:rsid w:val="008D3508"/>
    <w:rsid w:val="008D36CF"/>
    <w:rsid w:val="008D3E01"/>
    <w:rsid w:val="008D43DC"/>
    <w:rsid w:val="008D4415"/>
    <w:rsid w:val="008D518E"/>
    <w:rsid w:val="008D5547"/>
    <w:rsid w:val="008D6ED8"/>
    <w:rsid w:val="008D7C0D"/>
    <w:rsid w:val="008E2274"/>
    <w:rsid w:val="008E28EF"/>
    <w:rsid w:val="008E2C3E"/>
    <w:rsid w:val="008E349E"/>
    <w:rsid w:val="008E35F7"/>
    <w:rsid w:val="008E36AF"/>
    <w:rsid w:val="008E37B7"/>
    <w:rsid w:val="008E3D19"/>
    <w:rsid w:val="008E3FD4"/>
    <w:rsid w:val="008E4876"/>
    <w:rsid w:val="008E490A"/>
    <w:rsid w:val="008E49E6"/>
    <w:rsid w:val="008E6946"/>
    <w:rsid w:val="008E69E2"/>
    <w:rsid w:val="008E6E08"/>
    <w:rsid w:val="008E6E82"/>
    <w:rsid w:val="008E70AB"/>
    <w:rsid w:val="008E7924"/>
    <w:rsid w:val="008E7C1C"/>
    <w:rsid w:val="008E7CF5"/>
    <w:rsid w:val="008F05BF"/>
    <w:rsid w:val="008F0B2A"/>
    <w:rsid w:val="008F0CB0"/>
    <w:rsid w:val="008F16E4"/>
    <w:rsid w:val="008F1C60"/>
    <w:rsid w:val="008F1E75"/>
    <w:rsid w:val="008F2119"/>
    <w:rsid w:val="008F24A1"/>
    <w:rsid w:val="008F261B"/>
    <w:rsid w:val="008F2751"/>
    <w:rsid w:val="008F2E02"/>
    <w:rsid w:val="008F3072"/>
    <w:rsid w:val="008F4126"/>
    <w:rsid w:val="008F4336"/>
    <w:rsid w:val="008F477D"/>
    <w:rsid w:val="008F51DA"/>
    <w:rsid w:val="008F5D8A"/>
    <w:rsid w:val="008F5E71"/>
    <w:rsid w:val="008F6B06"/>
    <w:rsid w:val="008F6B3B"/>
    <w:rsid w:val="008F769C"/>
    <w:rsid w:val="008F7764"/>
    <w:rsid w:val="008F7A9F"/>
    <w:rsid w:val="00900AFB"/>
    <w:rsid w:val="00901AE5"/>
    <w:rsid w:val="00901B8D"/>
    <w:rsid w:val="00901B94"/>
    <w:rsid w:val="00901C5B"/>
    <w:rsid w:val="00902598"/>
    <w:rsid w:val="00902678"/>
    <w:rsid w:val="00903753"/>
    <w:rsid w:val="00903785"/>
    <w:rsid w:val="00904179"/>
    <w:rsid w:val="009045B7"/>
    <w:rsid w:val="00905165"/>
    <w:rsid w:val="00905CC7"/>
    <w:rsid w:val="009062EB"/>
    <w:rsid w:val="00906489"/>
    <w:rsid w:val="009065E9"/>
    <w:rsid w:val="009067CF"/>
    <w:rsid w:val="00906A9D"/>
    <w:rsid w:val="00906E5E"/>
    <w:rsid w:val="00906F36"/>
    <w:rsid w:val="00907037"/>
    <w:rsid w:val="00907B24"/>
    <w:rsid w:val="009101D5"/>
    <w:rsid w:val="00910E03"/>
    <w:rsid w:val="00910EB7"/>
    <w:rsid w:val="00913017"/>
    <w:rsid w:val="00914968"/>
    <w:rsid w:val="0091496C"/>
    <w:rsid w:val="00914E5E"/>
    <w:rsid w:val="009150D5"/>
    <w:rsid w:val="00915795"/>
    <w:rsid w:val="00915AEC"/>
    <w:rsid w:val="0091619D"/>
    <w:rsid w:val="0091677A"/>
    <w:rsid w:val="009167EA"/>
    <w:rsid w:val="0091683E"/>
    <w:rsid w:val="00916872"/>
    <w:rsid w:val="00916A17"/>
    <w:rsid w:val="00916BAF"/>
    <w:rsid w:val="00917DF9"/>
    <w:rsid w:val="00917F57"/>
    <w:rsid w:val="009201A7"/>
    <w:rsid w:val="00920357"/>
    <w:rsid w:val="0092187B"/>
    <w:rsid w:val="009218F2"/>
    <w:rsid w:val="0092196F"/>
    <w:rsid w:val="00921E88"/>
    <w:rsid w:val="009221E2"/>
    <w:rsid w:val="009229AB"/>
    <w:rsid w:val="00922D80"/>
    <w:rsid w:val="00922DC8"/>
    <w:rsid w:val="009234E1"/>
    <w:rsid w:val="00923A3E"/>
    <w:rsid w:val="00923A9C"/>
    <w:rsid w:val="009241D7"/>
    <w:rsid w:val="0092504C"/>
    <w:rsid w:val="00925479"/>
    <w:rsid w:val="00926258"/>
    <w:rsid w:val="009263BF"/>
    <w:rsid w:val="00926D3B"/>
    <w:rsid w:val="009305BA"/>
    <w:rsid w:val="009309D9"/>
    <w:rsid w:val="00930DF6"/>
    <w:rsid w:val="00931363"/>
    <w:rsid w:val="009321A9"/>
    <w:rsid w:val="009326BD"/>
    <w:rsid w:val="009332EB"/>
    <w:rsid w:val="0093335C"/>
    <w:rsid w:val="00933585"/>
    <w:rsid w:val="009339C2"/>
    <w:rsid w:val="00933B0C"/>
    <w:rsid w:val="00934ABE"/>
    <w:rsid w:val="00935024"/>
    <w:rsid w:val="00935F81"/>
    <w:rsid w:val="00936F57"/>
    <w:rsid w:val="0094012E"/>
    <w:rsid w:val="00940394"/>
    <w:rsid w:val="00940711"/>
    <w:rsid w:val="00941545"/>
    <w:rsid w:val="00941CDE"/>
    <w:rsid w:val="0094204F"/>
    <w:rsid w:val="0094315C"/>
    <w:rsid w:val="00944002"/>
    <w:rsid w:val="009441D0"/>
    <w:rsid w:val="00944471"/>
    <w:rsid w:val="009475BE"/>
    <w:rsid w:val="00950471"/>
    <w:rsid w:val="009505D2"/>
    <w:rsid w:val="00950704"/>
    <w:rsid w:val="0095189F"/>
    <w:rsid w:val="00951932"/>
    <w:rsid w:val="00952732"/>
    <w:rsid w:val="0095297B"/>
    <w:rsid w:val="00952CF8"/>
    <w:rsid w:val="00952F3D"/>
    <w:rsid w:val="00952FE8"/>
    <w:rsid w:val="00953EF3"/>
    <w:rsid w:val="009542D7"/>
    <w:rsid w:val="009542FF"/>
    <w:rsid w:val="00954910"/>
    <w:rsid w:val="009557C3"/>
    <w:rsid w:val="00955966"/>
    <w:rsid w:val="00955FD6"/>
    <w:rsid w:val="00957332"/>
    <w:rsid w:val="0095791F"/>
    <w:rsid w:val="00957FED"/>
    <w:rsid w:val="00960477"/>
    <w:rsid w:val="00960D97"/>
    <w:rsid w:val="00961AB9"/>
    <w:rsid w:val="00961D61"/>
    <w:rsid w:val="00961D70"/>
    <w:rsid w:val="00961EB5"/>
    <w:rsid w:val="00961FD7"/>
    <w:rsid w:val="009628DF"/>
    <w:rsid w:val="00962AC6"/>
    <w:rsid w:val="00962E3E"/>
    <w:rsid w:val="00962F34"/>
    <w:rsid w:val="00962F61"/>
    <w:rsid w:val="009639A9"/>
    <w:rsid w:val="00963C8F"/>
    <w:rsid w:val="00963CD7"/>
    <w:rsid w:val="00963E95"/>
    <w:rsid w:val="00965047"/>
    <w:rsid w:val="00965761"/>
    <w:rsid w:val="00965D21"/>
    <w:rsid w:val="00966043"/>
    <w:rsid w:val="009663E7"/>
    <w:rsid w:val="00966562"/>
    <w:rsid w:val="009673CA"/>
    <w:rsid w:val="00967F49"/>
    <w:rsid w:val="009700D3"/>
    <w:rsid w:val="009704D9"/>
    <w:rsid w:val="00970B9E"/>
    <w:rsid w:val="00970DCA"/>
    <w:rsid w:val="00970DF2"/>
    <w:rsid w:val="0097191F"/>
    <w:rsid w:val="00971B74"/>
    <w:rsid w:val="00972CB2"/>
    <w:rsid w:val="00972F1B"/>
    <w:rsid w:val="009736FA"/>
    <w:rsid w:val="00973B50"/>
    <w:rsid w:val="0097403F"/>
    <w:rsid w:val="0097427B"/>
    <w:rsid w:val="00974406"/>
    <w:rsid w:val="0097493E"/>
    <w:rsid w:val="00974B37"/>
    <w:rsid w:val="00974B74"/>
    <w:rsid w:val="00975DE1"/>
    <w:rsid w:val="00975F73"/>
    <w:rsid w:val="00976982"/>
    <w:rsid w:val="00976EDC"/>
    <w:rsid w:val="0098089A"/>
    <w:rsid w:val="00981821"/>
    <w:rsid w:val="00981D3B"/>
    <w:rsid w:val="00981E4E"/>
    <w:rsid w:val="00983913"/>
    <w:rsid w:val="00984BC6"/>
    <w:rsid w:val="00984CB9"/>
    <w:rsid w:val="00984D6A"/>
    <w:rsid w:val="0098540F"/>
    <w:rsid w:val="0098592F"/>
    <w:rsid w:val="00985C99"/>
    <w:rsid w:val="00985CD8"/>
    <w:rsid w:val="00986281"/>
    <w:rsid w:val="0098720D"/>
    <w:rsid w:val="00987296"/>
    <w:rsid w:val="009872E2"/>
    <w:rsid w:val="009875C2"/>
    <w:rsid w:val="00987C1E"/>
    <w:rsid w:val="00990028"/>
    <w:rsid w:val="00990079"/>
    <w:rsid w:val="0099082C"/>
    <w:rsid w:val="00990B3E"/>
    <w:rsid w:val="009918BB"/>
    <w:rsid w:val="009921E1"/>
    <w:rsid w:val="00992645"/>
    <w:rsid w:val="00992B3C"/>
    <w:rsid w:val="00992D72"/>
    <w:rsid w:val="009942E3"/>
    <w:rsid w:val="009949DA"/>
    <w:rsid w:val="00995938"/>
    <w:rsid w:val="00996593"/>
    <w:rsid w:val="00996853"/>
    <w:rsid w:val="00997C2A"/>
    <w:rsid w:val="009A0B81"/>
    <w:rsid w:val="009A0D38"/>
    <w:rsid w:val="009A0E8B"/>
    <w:rsid w:val="009A0EC1"/>
    <w:rsid w:val="009A123E"/>
    <w:rsid w:val="009A1A63"/>
    <w:rsid w:val="009A1C20"/>
    <w:rsid w:val="009A1E94"/>
    <w:rsid w:val="009A286B"/>
    <w:rsid w:val="009A2CBF"/>
    <w:rsid w:val="009A2CED"/>
    <w:rsid w:val="009A3508"/>
    <w:rsid w:val="009A3E31"/>
    <w:rsid w:val="009A4336"/>
    <w:rsid w:val="009A5E13"/>
    <w:rsid w:val="009A6258"/>
    <w:rsid w:val="009A6E91"/>
    <w:rsid w:val="009A711A"/>
    <w:rsid w:val="009B0001"/>
    <w:rsid w:val="009B0160"/>
    <w:rsid w:val="009B0A17"/>
    <w:rsid w:val="009B1392"/>
    <w:rsid w:val="009B1570"/>
    <w:rsid w:val="009B20BE"/>
    <w:rsid w:val="009B2279"/>
    <w:rsid w:val="009B2D6B"/>
    <w:rsid w:val="009B3494"/>
    <w:rsid w:val="009B3642"/>
    <w:rsid w:val="009B36AF"/>
    <w:rsid w:val="009B3D07"/>
    <w:rsid w:val="009B4BDC"/>
    <w:rsid w:val="009B5B7E"/>
    <w:rsid w:val="009B60AD"/>
    <w:rsid w:val="009B623F"/>
    <w:rsid w:val="009B6FD2"/>
    <w:rsid w:val="009B7180"/>
    <w:rsid w:val="009B787F"/>
    <w:rsid w:val="009B7C88"/>
    <w:rsid w:val="009B7E78"/>
    <w:rsid w:val="009B7E85"/>
    <w:rsid w:val="009B7F10"/>
    <w:rsid w:val="009C1165"/>
    <w:rsid w:val="009C208B"/>
    <w:rsid w:val="009C229F"/>
    <w:rsid w:val="009C2430"/>
    <w:rsid w:val="009C2B3A"/>
    <w:rsid w:val="009C312A"/>
    <w:rsid w:val="009C3CB4"/>
    <w:rsid w:val="009C4BA2"/>
    <w:rsid w:val="009C5EC4"/>
    <w:rsid w:val="009C6257"/>
    <w:rsid w:val="009C6581"/>
    <w:rsid w:val="009C67C8"/>
    <w:rsid w:val="009C7542"/>
    <w:rsid w:val="009D01C3"/>
    <w:rsid w:val="009D01EB"/>
    <w:rsid w:val="009D1EEA"/>
    <w:rsid w:val="009D211D"/>
    <w:rsid w:val="009D2AB3"/>
    <w:rsid w:val="009D2DB0"/>
    <w:rsid w:val="009D3204"/>
    <w:rsid w:val="009D3977"/>
    <w:rsid w:val="009D3E6C"/>
    <w:rsid w:val="009D407E"/>
    <w:rsid w:val="009D4501"/>
    <w:rsid w:val="009D4A39"/>
    <w:rsid w:val="009D4F53"/>
    <w:rsid w:val="009D70DE"/>
    <w:rsid w:val="009D7EA2"/>
    <w:rsid w:val="009D7FE8"/>
    <w:rsid w:val="009E01CC"/>
    <w:rsid w:val="009E07E9"/>
    <w:rsid w:val="009E0856"/>
    <w:rsid w:val="009E10E5"/>
    <w:rsid w:val="009E1A57"/>
    <w:rsid w:val="009E1BC7"/>
    <w:rsid w:val="009E1C5A"/>
    <w:rsid w:val="009E2319"/>
    <w:rsid w:val="009E3084"/>
    <w:rsid w:val="009E3348"/>
    <w:rsid w:val="009E34DD"/>
    <w:rsid w:val="009E613C"/>
    <w:rsid w:val="009E665B"/>
    <w:rsid w:val="009E66BE"/>
    <w:rsid w:val="009E6C9C"/>
    <w:rsid w:val="009E7A65"/>
    <w:rsid w:val="009F056F"/>
    <w:rsid w:val="009F07A4"/>
    <w:rsid w:val="009F0A32"/>
    <w:rsid w:val="009F0FF8"/>
    <w:rsid w:val="009F2048"/>
    <w:rsid w:val="009F2383"/>
    <w:rsid w:val="009F333D"/>
    <w:rsid w:val="009F3482"/>
    <w:rsid w:val="009F3701"/>
    <w:rsid w:val="009F492F"/>
    <w:rsid w:val="009F54C9"/>
    <w:rsid w:val="009F68D2"/>
    <w:rsid w:val="009F6C5E"/>
    <w:rsid w:val="00A00830"/>
    <w:rsid w:val="00A01453"/>
    <w:rsid w:val="00A01E6B"/>
    <w:rsid w:val="00A01F8C"/>
    <w:rsid w:val="00A023FE"/>
    <w:rsid w:val="00A026EC"/>
    <w:rsid w:val="00A0283B"/>
    <w:rsid w:val="00A029C5"/>
    <w:rsid w:val="00A02A64"/>
    <w:rsid w:val="00A03131"/>
    <w:rsid w:val="00A03B6B"/>
    <w:rsid w:val="00A03CF3"/>
    <w:rsid w:val="00A044A2"/>
    <w:rsid w:val="00A053C8"/>
    <w:rsid w:val="00A05B6D"/>
    <w:rsid w:val="00A05D9F"/>
    <w:rsid w:val="00A060E2"/>
    <w:rsid w:val="00A062E8"/>
    <w:rsid w:val="00A069E5"/>
    <w:rsid w:val="00A06A05"/>
    <w:rsid w:val="00A0721D"/>
    <w:rsid w:val="00A074F0"/>
    <w:rsid w:val="00A07923"/>
    <w:rsid w:val="00A07945"/>
    <w:rsid w:val="00A101A6"/>
    <w:rsid w:val="00A10EBB"/>
    <w:rsid w:val="00A1176E"/>
    <w:rsid w:val="00A12F99"/>
    <w:rsid w:val="00A134D2"/>
    <w:rsid w:val="00A13779"/>
    <w:rsid w:val="00A13E49"/>
    <w:rsid w:val="00A142B1"/>
    <w:rsid w:val="00A14A19"/>
    <w:rsid w:val="00A153B1"/>
    <w:rsid w:val="00A154B6"/>
    <w:rsid w:val="00A15588"/>
    <w:rsid w:val="00A15F07"/>
    <w:rsid w:val="00A16470"/>
    <w:rsid w:val="00A17BC5"/>
    <w:rsid w:val="00A2053E"/>
    <w:rsid w:val="00A20547"/>
    <w:rsid w:val="00A20EF3"/>
    <w:rsid w:val="00A22240"/>
    <w:rsid w:val="00A22479"/>
    <w:rsid w:val="00A237BC"/>
    <w:rsid w:val="00A242B9"/>
    <w:rsid w:val="00A24F97"/>
    <w:rsid w:val="00A24FD0"/>
    <w:rsid w:val="00A267B5"/>
    <w:rsid w:val="00A268BA"/>
    <w:rsid w:val="00A26EED"/>
    <w:rsid w:val="00A279EA"/>
    <w:rsid w:val="00A31939"/>
    <w:rsid w:val="00A31C1B"/>
    <w:rsid w:val="00A33129"/>
    <w:rsid w:val="00A33DBC"/>
    <w:rsid w:val="00A34A88"/>
    <w:rsid w:val="00A34D59"/>
    <w:rsid w:val="00A35020"/>
    <w:rsid w:val="00A35D15"/>
    <w:rsid w:val="00A35DF5"/>
    <w:rsid w:val="00A36AFF"/>
    <w:rsid w:val="00A37068"/>
    <w:rsid w:val="00A37439"/>
    <w:rsid w:val="00A3773E"/>
    <w:rsid w:val="00A37F7C"/>
    <w:rsid w:val="00A40084"/>
    <w:rsid w:val="00A4022A"/>
    <w:rsid w:val="00A40999"/>
    <w:rsid w:val="00A416A7"/>
    <w:rsid w:val="00A419C7"/>
    <w:rsid w:val="00A41B7B"/>
    <w:rsid w:val="00A421B3"/>
    <w:rsid w:val="00A43564"/>
    <w:rsid w:val="00A4363A"/>
    <w:rsid w:val="00A4467A"/>
    <w:rsid w:val="00A45078"/>
    <w:rsid w:val="00A45089"/>
    <w:rsid w:val="00A46990"/>
    <w:rsid w:val="00A46EA2"/>
    <w:rsid w:val="00A46FD6"/>
    <w:rsid w:val="00A47477"/>
    <w:rsid w:val="00A50290"/>
    <w:rsid w:val="00A5173B"/>
    <w:rsid w:val="00A51B27"/>
    <w:rsid w:val="00A51C39"/>
    <w:rsid w:val="00A52180"/>
    <w:rsid w:val="00A5262B"/>
    <w:rsid w:val="00A5321F"/>
    <w:rsid w:val="00A53A1C"/>
    <w:rsid w:val="00A53F1F"/>
    <w:rsid w:val="00A54991"/>
    <w:rsid w:val="00A54D35"/>
    <w:rsid w:val="00A553A2"/>
    <w:rsid w:val="00A56064"/>
    <w:rsid w:val="00A569EC"/>
    <w:rsid w:val="00A56AED"/>
    <w:rsid w:val="00A57059"/>
    <w:rsid w:val="00A57095"/>
    <w:rsid w:val="00A57537"/>
    <w:rsid w:val="00A600A5"/>
    <w:rsid w:val="00A60208"/>
    <w:rsid w:val="00A60791"/>
    <w:rsid w:val="00A60DCF"/>
    <w:rsid w:val="00A617B8"/>
    <w:rsid w:val="00A621CC"/>
    <w:rsid w:val="00A62285"/>
    <w:rsid w:val="00A62385"/>
    <w:rsid w:val="00A62E2C"/>
    <w:rsid w:val="00A64044"/>
    <w:rsid w:val="00A6470B"/>
    <w:rsid w:val="00A650F7"/>
    <w:rsid w:val="00A654A9"/>
    <w:rsid w:val="00A658C6"/>
    <w:rsid w:val="00A65F87"/>
    <w:rsid w:val="00A664AB"/>
    <w:rsid w:val="00A665FC"/>
    <w:rsid w:val="00A670D8"/>
    <w:rsid w:val="00A6727C"/>
    <w:rsid w:val="00A678F3"/>
    <w:rsid w:val="00A70A79"/>
    <w:rsid w:val="00A717EC"/>
    <w:rsid w:val="00A71B06"/>
    <w:rsid w:val="00A72233"/>
    <w:rsid w:val="00A736B2"/>
    <w:rsid w:val="00A74A6C"/>
    <w:rsid w:val="00A74C3B"/>
    <w:rsid w:val="00A751DE"/>
    <w:rsid w:val="00A76036"/>
    <w:rsid w:val="00A76529"/>
    <w:rsid w:val="00A76785"/>
    <w:rsid w:val="00A7726C"/>
    <w:rsid w:val="00A774C1"/>
    <w:rsid w:val="00A776F9"/>
    <w:rsid w:val="00A77828"/>
    <w:rsid w:val="00A77AD1"/>
    <w:rsid w:val="00A80A41"/>
    <w:rsid w:val="00A80B56"/>
    <w:rsid w:val="00A8156B"/>
    <w:rsid w:val="00A81998"/>
    <w:rsid w:val="00A81A17"/>
    <w:rsid w:val="00A8219C"/>
    <w:rsid w:val="00A83015"/>
    <w:rsid w:val="00A8409B"/>
    <w:rsid w:val="00A8492C"/>
    <w:rsid w:val="00A853C4"/>
    <w:rsid w:val="00A8551A"/>
    <w:rsid w:val="00A855C1"/>
    <w:rsid w:val="00A85DE9"/>
    <w:rsid w:val="00A8645D"/>
    <w:rsid w:val="00A86D26"/>
    <w:rsid w:val="00A8717A"/>
    <w:rsid w:val="00A87420"/>
    <w:rsid w:val="00A90020"/>
    <w:rsid w:val="00A90208"/>
    <w:rsid w:val="00A90D5F"/>
    <w:rsid w:val="00A91DE5"/>
    <w:rsid w:val="00A922FC"/>
    <w:rsid w:val="00A92A61"/>
    <w:rsid w:val="00A95BE6"/>
    <w:rsid w:val="00A96343"/>
    <w:rsid w:val="00A96483"/>
    <w:rsid w:val="00A96631"/>
    <w:rsid w:val="00A9694C"/>
    <w:rsid w:val="00A96E9D"/>
    <w:rsid w:val="00A9722C"/>
    <w:rsid w:val="00AA091A"/>
    <w:rsid w:val="00AA1BD0"/>
    <w:rsid w:val="00AA2567"/>
    <w:rsid w:val="00AA2E07"/>
    <w:rsid w:val="00AA31B8"/>
    <w:rsid w:val="00AA5335"/>
    <w:rsid w:val="00AA5545"/>
    <w:rsid w:val="00AA5B8C"/>
    <w:rsid w:val="00AA66EE"/>
    <w:rsid w:val="00AA6829"/>
    <w:rsid w:val="00AA75C1"/>
    <w:rsid w:val="00AA798A"/>
    <w:rsid w:val="00AA7A7D"/>
    <w:rsid w:val="00AB15A5"/>
    <w:rsid w:val="00AB18FC"/>
    <w:rsid w:val="00AB1D2B"/>
    <w:rsid w:val="00AB1D60"/>
    <w:rsid w:val="00AB1DEB"/>
    <w:rsid w:val="00AB2136"/>
    <w:rsid w:val="00AB243F"/>
    <w:rsid w:val="00AB2978"/>
    <w:rsid w:val="00AB3677"/>
    <w:rsid w:val="00AB3B03"/>
    <w:rsid w:val="00AB42B9"/>
    <w:rsid w:val="00AB4FD9"/>
    <w:rsid w:val="00AB5297"/>
    <w:rsid w:val="00AB5724"/>
    <w:rsid w:val="00AB5731"/>
    <w:rsid w:val="00AB5BF2"/>
    <w:rsid w:val="00AB5E08"/>
    <w:rsid w:val="00AB6026"/>
    <w:rsid w:val="00AB68E3"/>
    <w:rsid w:val="00AB69AA"/>
    <w:rsid w:val="00AB6B1A"/>
    <w:rsid w:val="00AB6F18"/>
    <w:rsid w:val="00AC0120"/>
    <w:rsid w:val="00AC0724"/>
    <w:rsid w:val="00AC07B0"/>
    <w:rsid w:val="00AC0F1A"/>
    <w:rsid w:val="00AC1801"/>
    <w:rsid w:val="00AC189B"/>
    <w:rsid w:val="00AC1A1E"/>
    <w:rsid w:val="00AC1B62"/>
    <w:rsid w:val="00AC1CA4"/>
    <w:rsid w:val="00AC20B2"/>
    <w:rsid w:val="00AC25B5"/>
    <w:rsid w:val="00AC29B1"/>
    <w:rsid w:val="00AC3398"/>
    <w:rsid w:val="00AC33EE"/>
    <w:rsid w:val="00AC3870"/>
    <w:rsid w:val="00AC4041"/>
    <w:rsid w:val="00AC4355"/>
    <w:rsid w:val="00AC472F"/>
    <w:rsid w:val="00AC4BB0"/>
    <w:rsid w:val="00AC4BE9"/>
    <w:rsid w:val="00AC639F"/>
    <w:rsid w:val="00AC6BD3"/>
    <w:rsid w:val="00AC750D"/>
    <w:rsid w:val="00AC76D6"/>
    <w:rsid w:val="00AC7D59"/>
    <w:rsid w:val="00AC7DD4"/>
    <w:rsid w:val="00AD0060"/>
    <w:rsid w:val="00AD03C6"/>
    <w:rsid w:val="00AD08F4"/>
    <w:rsid w:val="00AD0A0E"/>
    <w:rsid w:val="00AD14A0"/>
    <w:rsid w:val="00AD176F"/>
    <w:rsid w:val="00AD18E5"/>
    <w:rsid w:val="00AD222A"/>
    <w:rsid w:val="00AD22C3"/>
    <w:rsid w:val="00AD2522"/>
    <w:rsid w:val="00AD31CE"/>
    <w:rsid w:val="00AD322E"/>
    <w:rsid w:val="00AD337C"/>
    <w:rsid w:val="00AD37F1"/>
    <w:rsid w:val="00AD3826"/>
    <w:rsid w:val="00AD3D82"/>
    <w:rsid w:val="00AD4537"/>
    <w:rsid w:val="00AD4F6B"/>
    <w:rsid w:val="00AD5114"/>
    <w:rsid w:val="00AD5E7B"/>
    <w:rsid w:val="00AD62D8"/>
    <w:rsid w:val="00AD6BDA"/>
    <w:rsid w:val="00AD6C4C"/>
    <w:rsid w:val="00AD6E36"/>
    <w:rsid w:val="00AD725A"/>
    <w:rsid w:val="00AD79B8"/>
    <w:rsid w:val="00AD7CD4"/>
    <w:rsid w:val="00AD7E1F"/>
    <w:rsid w:val="00AE008D"/>
    <w:rsid w:val="00AE00D9"/>
    <w:rsid w:val="00AE034D"/>
    <w:rsid w:val="00AE0727"/>
    <w:rsid w:val="00AE0A30"/>
    <w:rsid w:val="00AE1E69"/>
    <w:rsid w:val="00AE238A"/>
    <w:rsid w:val="00AE2858"/>
    <w:rsid w:val="00AE296A"/>
    <w:rsid w:val="00AE2CE7"/>
    <w:rsid w:val="00AE30BF"/>
    <w:rsid w:val="00AE35A0"/>
    <w:rsid w:val="00AE35B6"/>
    <w:rsid w:val="00AE360A"/>
    <w:rsid w:val="00AE3C8A"/>
    <w:rsid w:val="00AE473D"/>
    <w:rsid w:val="00AE4AEE"/>
    <w:rsid w:val="00AE5745"/>
    <w:rsid w:val="00AE5EB7"/>
    <w:rsid w:val="00AE612E"/>
    <w:rsid w:val="00AE63D2"/>
    <w:rsid w:val="00AE6831"/>
    <w:rsid w:val="00AE722F"/>
    <w:rsid w:val="00AE74E0"/>
    <w:rsid w:val="00AE752C"/>
    <w:rsid w:val="00AE7F1A"/>
    <w:rsid w:val="00AF0E8B"/>
    <w:rsid w:val="00AF1448"/>
    <w:rsid w:val="00AF15B0"/>
    <w:rsid w:val="00AF1FB2"/>
    <w:rsid w:val="00AF2AFB"/>
    <w:rsid w:val="00AF3CF1"/>
    <w:rsid w:val="00AF3FFD"/>
    <w:rsid w:val="00AF444C"/>
    <w:rsid w:val="00AF462F"/>
    <w:rsid w:val="00AF5002"/>
    <w:rsid w:val="00AF50AC"/>
    <w:rsid w:val="00AF50B6"/>
    <w:rsid w:val="00AF549A"/>
    <w:rsid w:val="00AF5F7C"/>
    <w:rsid w:val="00AF61BF"/>
    <w:rsid w:val="00AF653E"/>
    <w:rsid w:val="00AF76D6"/>
    <w:rsid w:val="00AF7824"/>
    <w:rsid w:val="00AF7928"/>
    <w:rsid w:val="00AF7D08"/>
    <w:rsid w:val="00B0091A"/>
    <w:rsid w:val="00B010AD"/>
    <w:rsid w:val="00B01172"/>
    <w:rsid w:val="00B01E82"/>
    <w:rsid w:val="00B0232D"/>
    <w:rsid w:val="00B02C2E"/>
    <w:rsid w:val="00B02EA8"/>
    <w:rsid w:val="00B030C8"/>
    <w:rsid w:val="00B03198"/>
    <w:rsid w:val="00B03244"/>
    <w:rsid w:val="00B05032"/>
    <w:rsid w:val="00B05325"/>
    <w:rsid w:val="00B05870"/>
    <w:rsid w:val="00B05CD6"/>
    <w:rsid w:val="00B06AD3"/>
    <w:rsid w:val="00B06BDA"/>
    <w:rsid w:val="00B0724B"/>
    <w:rsid w:val="00B074DD"/>
    <w:rsid w:val="00B077D9"/>
    <w:rsid w:val="00B10194"/>
    <w:rsid w:val="00B10AC6"/>
    <w:rsid w:val="00B11177"/>
    <w:rsid w:val="00B111A9"/>
    <w:rsid w:val="00B11EAF"/>
    <w:rsid w:val="00B125CB"/>
    <w:rsid w:val="00B14027"/>
    <w:rsid w:val="00B15861"/>
    <w:rsid w:val="00B15C80"/>
    <w:rsid w:val="00B173F3"/>
    <w:rsid w:val="00B178F0"/>
    <w:rsid w:val="00B202CD"/>
    <w:rsid w:val="00B20AAA"/>
    <w:rsid w:val="00B20CC9"/>
    <w:rsid w:val="00B214DD"/>
    <w:rsid w:val="00B21812"/>
    <w:rsid w:val="00B22638"/>
    <w:rsid w:val="00B22DD2"/>
    <w:rsid w:val="00B24B6F"/>
    <w:rsid w:val="00B24F53"/>
    <w:rsid w:val="00B263A1"/>
    <w:rsid w:val="00B26402"/>
    <w:rsid w:val="00B2770E"/>
    <w:rsid w:val="00B30151"/>
    <w:rsid w:val="00B30178"/>
    <w:rsid w:val="00B31687"/>
    <w:rsid w:val="00B3198B"/>
    <w:rsid w:val="00B31CFE"/>
    <w:rsid w:val="00B327EF"/>
    <w:rsid w:val="00B3289B"/>
    <w:rsid w:val="00B3475F"/>
    <w:rsid w:val="00B34817"/>
    <w:rsid w:val="00B34C0B"/>
    <w:rsid w:val="00B35713"/>
    <w:rsid w:val="00B35730"/>
    <w:rsid w:val="00B35A28"/>
    <w:rsid w:val="00B35B52"/>
    <w:rsid w:val="00B369B0"/>
    <w:rsid w:val="00B36D4B"/>
    <w:rsid w:val="00B374B7"/>
    <w:rsid w:val="00B37AB3"/>
    <w:rsid w:val="00B37E6F"/>
    <w:rsid w:val="00B41D1C"/>
    <w:rsid w:val="00B41E88"/>
    <w:rsid w:val="00B42947"/>
    <w:rsid w:val="00B42A4D"/>
    <w:rsid w:val="00B4302D"/>
    <w:rsid w:val="00B4369E"/>
    <w:rsid w:val="00B43E1B"/>
    <w:rsid w:val="00B4410D"/>
    <w:rsid w:val="00B44C58"/>
    <w:rsid w:val="00B45199"/>
    <w:rsid w:val="00B45AD1"/>
    <w:rsid w:val="00B45D92"/>
    <w:rsid w:val="00B466C2"/>
    <w:rsid w:val="00B467E5"/>
    <w:rsid w:val="00B46876"/>
    <w:rsid w:val="00B46C0F"/>
    <w:rsid w:val="00B46CFB"/>
    <w:rsid w:val="00B46E71"/>
    <w:rsid w:val="00B47076"/>
    <w:rsid w:val="00B47C6C"/>
    <w:rsid w:val="00B50456"/>
    <w:rsid w:val="00B50B81"/>
    <w:rsid w:val="00B50BD4"/>
    <w:rsid w:val="00B50DC5"/>
    <w:rsid w:val="00B51037"/>
    <w:rsid w:val="00B517D0"/>
    <w:rsid w:val="00B53497"/>
    <w:rsid w:val="00B534F9"/>
    <w:rsid w:val="00B53BBB"/>
    <w:rsid w:val="00B53F66"/>
    <w:rsid w:val="00B541E2"/>
    <w:rsid w:val="00B545F9"/>
    <w:rsid w:val="00B548E3"/>
    <w:rsid w:val="00B54B5D"/>
    <w:rsid w:val="00B557B7"/>
    <w:rsid w:val="00B55D79"/>
    <w:rsid w:val="00B55DCE"/>
    <w:rsid w:val="00B55F0D"/>
    <w:rsid w:val="00B56E05"/>
    <w:rsid w:val="00B57A27"/>
    <w:rsid w:val="00B60748"/>
    <w:rsid w:val="00B607A0"/>
    <w:rsid w:val="00B6156E"/>
    <w:rsid w:val="00B62284"/>
    <w:rsid w:val="00B6261E"/>
    <w:rsid w:val="00B627CB"/>
    <w:rsid w:val="00B63555"/>
    <w:rsid w:val="00B638B4"/>
    <w:rsid w:val="00B641AB"/>
    <w:rsid w:val="00B64510"/>
    <w:rsid w:val="00B648E9"/>
    <w:rsid w:val="00B64C0D"/>
    <w:rsid w:val="00B64CA8"/>
    <w:rsid w:val="00B64EA1"/>
    <w:rsid w:val="00B65093"/>
    <w:rsid w:val="00B6539A"/>
    <w:rsid w:val="00B658A9"/>
    <w:rsid w:val="00B65B49"/>
    <w:rsid w:val="00B65B71"/>
    <w:rsid w:val="00B662CD"/>
    <w:rsid w:val="00B66BB1"/>
    <w:rsid w:val="00B66FA2"/>
    <w:rsid w:val="00B67917"/>
    <w:rsid w:val="00B70322"/>
    <w:rsid w:val="00B70361"/>
    <w:rsid w:val="00B71130"/>
    <w:rsid w:val="00B712D7"/>
    <w:rsid w:val="00B71435"/>
    <w:rsid w:val="00B718D5"/>
    <w:rsid w:val="00B71A92"/>
    <w:rsid w:val="00B739D3"/>
    <w:rsid w:val="00B73B41"/>
    <w:rsid w:val="00B73EA6"/>
    <w:rsid w:val="00B74348"/>
    <w:rsid w:val="00B7485C"/>
    <w:rsid w:val="00B74F26"/>
    <w:rsid w:val="00B750B6"/>
    <w:rsid w:val="00B755CF"/>
    <w:rsid w:val="00B75642"/>
    <w:rsid w:val="00B75749"/>
    <w:rsid w:val="00B75A06"/>
    <w:rsid w:val="00B76353"/>
    <w:rsid w:val="00B76EDF"/>
    <w:rsid w:val="00B77379"/>
    <w:rsid w:val="00B7749A"/>
    <w:rsid w:val="00B775B3"/>
    <w:rsid w:val="00B77E30"/>
    <w:rsid w:val="00B8028B"/>
    <w:rsid w:val="00B8126D"/>
    <w:rsid w:val="00B812E9"/>
    <w:rsid w:val="00B8234E"/>
    <w:rsid w:val="00B8289B"/>
    <w:rsid w:val="00B82A5A"/>
    <w:rsid w:val="00B82B39"/>
    <w:rsid w:val="00B83874"/>
    <w:rsid w:val="00B8399A"/>
    <w:rsid w:val="00B83EAB"/>
    <w:rsid w:val="00B84118"/>
    <w:rsid w:val="00B8433A"/>
    <w:rsid w:val="00B844CE"/>
    <w:rsid w:val="00B84DB7"/>
    <w:rsid w:val="00B84FD3"/>
    <w:rsid w:val="00B852D5"/>
    <w:rsid w:val="00B8555A"/>
    <w:rsid w:val="00B8594A"/>
    <w:rsid w:val="00B85B8F"/>
    <w:rsid w:val="00B86A08"/>
    <w:rsid w:val="00B86E71"/>
    <w:rsid w:val="00B87890"/>
    <w:rsid w:val="00B87A3C"/>
    <w:rsid w:val="00B90659"/>
    <w:rsid w:val="00B909EA"/>
    <w:rsid w:val="00B9114D"/>
    <w:rsid w:val="00B915C4"/>
    <w:rsid w:val="00B917C2"/>
    <w:rsid w:val="00B91F9F"/>
    <w:rsid w:val="00B92A42"/>
    <w:rsid w:val="00B92FD8"/>
    <w:rsid w:val="00B932FA"/>
    <w:rsid w:val="00B936A5"/>
    <w:rsid w:val="00B93946"/>
    <w:rsid w:val="00B94397"/>
    <w:rsid w:val="00B943A4"/>
    <w:rsid w:val="00B94EFB"/>
    <w:rsid w:val="00B95AD6"/>
    <w:rsid w:val="00B962DD"/>
    <w:rsid w:val="00B976E9"/>
    <w:rsid w:val="00BA0035"/>
    <w:rsid w:val="00BA1F3E"/>
    <w:rsid w:val="00BA2656"/>
    <w:rsid w:val="00BA3DD8"/>
    <w:rsid w:val="00BA44A3"/>
    <w:rsid w:val="00BA471B"/>
    <w:rsid w:val="00BA4D02"/>
    <w:rsid w:val="00BA4F23"/>
    <w:rsid w:val="00BA4FBF"/>
    <w:rsid w:val="00BA5D76"/>
    <w:rsid w:val="00BA689C"/>
    <w:rsid w:val="00BA6ACD"/>
    <w:rsid w:val="00BA78BD"/>
    <w:rsid w:val="00BA7B7E"/>
    <w:rsid w:val="00BB0205"/>
    <w:rsid w:val="00BB0A65"/>
    <w:rsid w:val="00BB0DF4"/>
    <w:rsid w:val="00BB1A18"/>
    <w:rsid w:val="00BB240D"/>
    <w:rsid w:val="00BB2A8E"/>
    <w:rsid w:val="00BB2AEC"/>
    <w:rsid w:val="00BB2E50"/>
    <w:rsid w:val="00BB33FE"/>
    <w:rsid w:val="00BB53DE"/>
    <w:rsid w:val="00BB5C7C"/>
    <w:rsid w:val="00BB6644"/>
    <w:rsid w:val="00BB6DC9"/>
    <w:rsid w:val="00BB7A3F"/>
    <w:rsid w:val="00BC066B"/>
    <w:rsid w:val="00BC0A79"/>
    <w:rsid w:val="00BC0AF7"/>
    <w:rsid w:val="00BC0AFE"/>
    <w:rsid w:val="00BC3231"/>
    <w:rsid w:val="00BC38A9"/>
    <w:rsid w:val="00BC3A1B"/>
    <w:rsid w:val="00BC3D6D"/>
    <w:rsid w:val="00BC4A06"/>
    <w:rsid w:val="00BC4B56"/>
    <w:rsid w:val="00BC4BD2"/>
    <w:rsid w:val="00BC4E47"/>
    <w:rsid w:val="00BC5193"/>
    <w:rsid w:val="00BC5A78"/>
    <w:rsid w:val="00BC5FB9"/>
    <w:rsid w:val="00BC6CF4"/>
    <w:rsid w:val="00BC6DA2"/>
    <w:rsid w:val="00BC7368"/>
    <w:rsid w:val="00BD0B70"/>
    <w:rsid w:val="00BD0C2E"/>
    <w:rsid w:val="00BD0D8F"/>
    <w:rsid w:val="00BD1010"/>
    <w:rsid w:val="00BD1CDC"/>
    <w:rsid w:val="00BD2C96"/>
    <w:rsid w:val="00BD4011"/>
    <w:rsid w:val="00BD4E28"/>
    <w:rsid w:val="00BD6870"/>
    <w:rsid w:val="00BD694A"/>
    <w:rsid w:val="00BD7940"/>
    <w:rsid w:val="00BD7C1E"/>
    <w:rsid w:val="00BD7D40"/>
    <w:rsid w:val="00BD7DA5"/>
    <w:rsid w:val="00BD7FCB"/>
    <w:rsid w:val="00BE09CF"/>
    <w:rsid w:val="00BE0B93"/>
    <w:rsid w:val="00BE1A9F"/>
    <w:rsid w:val="00BE2342"/>
    <w:rsid w:val="00BE28F9"/>
    <w:rsid w:val="00BE29BD"/>
    <w:rsid w:val="00BE3698"/>
    <w:rsid w:val="00BE42B2"/>
    <w:rsid w:val="00BE44CC"/>
    <w:rsid w:val="00BE53EA"/>
    <w:rsid w:val="00BE5F16"/>
    <w:rsid w:val="00BE6442"/>
    <w:rsid w:val="00BE6D80"/>
    <w:rsid w:val="00BE73F5"/>
    <w:rsid w:val="00BE752B"/>
    <w:rsid w:val="00BE7B26"/>
    <w:rsid w:val="00BE7DFC"/>
    <w:rsid w:val="00BF013B"/>
    <w:rsid w:val="00BF026C"/>
    <w:rsid w:val="00BF0642"/>
    <w:rsid w:val="00BF0C66"/>
    <w:rsid w:val="00BF171C"/>
    <w:rsid w:val="00BF1A81"/>
    <w:rsid w:val="00BF2916"/>
    <w:rsid w:val="00BF3048"/>
    <w:rsid w:val="00BF4250"/>
    <w:rsid w:val="00BF4A9F"/>
    <w:rsid w:val="00BF5DFA"/>
    <w:rsid w:val="00BF60CF"/>
    <w:rsid w:val="00BF66D6"/>
    <w:rsid w:val="00BF6C4E"/>
    <w:rsid w:val="00BF76B5"/>
    <w:rsid w:val="00BF7861"/>
    <w:rsid w:val="00C00561"/>
    <w:rsid w:val="00C01AFB"/>
    <w:rsid w:val="00C01D52"/>
    <w:rsid w:val="00C02179"/>
    <w:rsid w:val="00C02AC5"/>
    <w:rsid w:val="00C02FFB"/>
    <w:rsid w:val="00C033B7"/>
    <w:rsid w:val="00C03587"/>
    <w:rsid w:val="00C038D1"/>
    <w:rsid w:val="00C03BD4"/>
    <w:rsid w:val="00C03EF5"/>
    <w:rsid w:val="00C04047"/>
    <w:rsid w:val="00C06034"/>
    <w:rsid w:val="00C06170"/>
    <w:rsid w:val="00C0642A"/>
    <w:rsid w:val="00C0686B"/>
    <w:rsid w:val="00C072B1"/>
    <w:rsid w:val="00C07461"/>
    <w:rsid w:val="00C10157"/>
    <w:rsid w:val="00C10EEE"/>
    <w:rsid w:val="00C110A5"/>
    <w:rsid w:val="00C11903"/>
    <w:rsid w:val="00C12050"/>
    <w:rsid w:val="00C13476"/>
    <w:rsid w:val="00C13512"/>
    <w:rsid w:val="00C13829"/>
    <w:rsid w:val="00C138CB"/>
    <w:rsid w:val="00C13A2F"/>
    <w:rsid w:val="00C147B7"/>
    <w:rsid w:val="00C155EF"/>
    <w:rsid w:val="00C157E6"/>
    <w:rsid w:val="00C15FF5"/>
    <w:rsid w:val="00C161F2"/>
    <w:rsid w:val="00C16B7A"/>
    <w:rsid w:val="00C174E8"/>
    <w:rsid w:val="00C177EE"/>
    <w:rsid w:val="00C203D9"/>
    <w:rsid w:val="00C20852"/>
    <w:rsid w:val="00C21008"/>
    <w:rsid w:val="00C210E0"/>
    <w:rsid w:val="00C21AAB"/>
    <w:rsid w:val="00C21D0C"/>
    <w:rsid w:val="00C21E2E"/>
    <w:rsid w:val="00C220F0"/>
    <w:rsid w:val="00C2217D"/>
    <w:rsid w:val="00C22773"/>
    <w:rsid w:val="00C228EF"/>
    <w:rsid w:val="00C233D1"/>
    <w:rsid w:val="00C24BE8"/>
    <w:rsid w:val="00C25A2C"/>
    <w:rsid w:val="00C25C37"/>
    <w:rsid w:val="00C25C64"/>
    <w:rsid w:val="00C25CB6"/>
    <w:rsid w:val="00C26005"/>
    <w:rsid w:val="00C26018"/>
    <w:rsid w:val="00C265B6"/>
    <w:rsid w:val="00C27715"/>
    <w:rsid w:val="00C27C5A"/>
    <w:rsid w:val="00C27C9E"/>
    <w:rsid w:val="00C3037B"/>
    <w:rsid w:val="00C30811"/>
    <w:rsid w:val="00C31E3D"/>
    <w:rsid w:val="00C31E4C"/>
    <w:rsid w:val="00C31FB9"/>
    <w:rsid w:val="00C3261C"/>
    <w:rsid w:val="00C32AE4"/>
    <w:rsid w:val="00C33E43"/>
    <w:rsid w:val="00C34F75"/>
    <w:rsid w:val="00C35404"/>
    <w:rsid w:val="00C36897"/>
    <w:rsid w:val="00C36D06"/>
    <w:rsid w:val="00C37209"/>
    <w:rsid w:val="00C378D4"/>
    <w:rsid w:val="00C41AAD"/>
    <w:rsid w:val="00C41F87"/>
    <w:rsid w:val="00C42ED7"/>
    <w:rsid w:val="00C43037"/>
    <w:rsid w:val="00C43AD8"/>
    <w:rsid w:val="00C4424D"/>
    <w:rsid w:val="00C45709"/>
    <w:rsid w:val="00C45B5B"/>
    <w:rsid w:val="00C45FFA"/>
    <w:rsid w:val="00C470C1"/>
    <w:rsid w:val="00C47539"/>
    <w:rsid w:val="00C501A5"/>
    <w:rsid w:val="00C50733"/>
    <w:rsid w:val="00C50A2A"/>
    <w:rsid w:val="00C51003"/>
    <w:rsid w:val="00C520AA"/>
    <w:rsid w:val="00C530F3"/>
    <w:rsid w:val="00C536F4"/>
    <w:rsid w:val="00C53E63"/>
    <w:rsid w:val="00C542B9"/>
    <w:rsid w:val="00C55159"/>
    <w:rsid w:val="00C55774"/>
    <w:rsid w:val="00C55C3F"/>
    <w:rsid w:val="00C55EA6"/>
    <w:rsid w:val="00C563AD"/>
    <w:rsid w:val="00C56698"/>
    <w:rsid w:val="00C5694D"/>
    <w:rsid w:val="00C578A0"/>
    <w:rsid w:val="00C57EF2"/>
    <w:rsid w:val="00C609B1"/>
    <w:rsid w:val="00C60BDD"/>
    <w:rsid w:val="00C60BF2"/>
    <w:rsid w:val="00C60D9C"/>
    <w:rsid w:val="00C61A61"/>
    <w:rsid w:val="00C61E85"/>
    <w:rsid w:val="00C61FCE"/>
    <w:rsid w:val="00C62688"/>
    <w:rsid w:val="00C62C6D"/>
    <w:rsid w:val="00C62F7A"/>
    <w:rsid w:val="00C63331"/>
    <w:rsid w:val="00C641DB"/>
    <w:rsid w:val="00C6446A"/>
    <w:rsid w:val="00C64779"/>
    <w:rsid w:val="00C648B2"/>
    <w:rsid w:val="00C64D9E"/>
    <w:rsid w:val="00C64E89"/>
    <w:rsid w:val="00C65E39"/>
    <w:rsid w:val="00C66017"/>
    <w:rsid w:val="00C66172"/>
    <w:rsid w:val="00C6618D"/>
    <w:rsid w:val="00C66D32"/>
    <w:rsid w:val="00C66E64"/>
    <w:rsid w:val="00C67268"/>
    <w:rsid w:val="00C679A7"/>
    <w:rsid w:val="00C67C5B"/>
    <w:rsid w:val="00C701A6"/>
    <w:rsid w:val="00C7020E"/>
    <w:rsid w:val="00C7021D"/>
    <w:rsid w:val="00C702BA"/>
    <w:rsid w:val="00C70A67"/>
    <w:rsid w:val="00C70AF0"/>
    <w:rsid w:val="00C70D23"/>
    <w:rsid w:val="00C70E9A"/>
    <w:rsid w:val="00C7143B"/>
    <w:rsid w:val="00C725BD"/>
    <w:rsid w:val="00C72B5B"/>
    <w:rsid w:val="00C733D8"/>
    <w:rsid w:val="00C733F5"/>
    <w:rsid w:val="00C73963"/>
    <w:rsid w:val="00C74FC9"/>
    <w:rsid w:val="00C76B22"/>
    <w:rsid w:val="00C77E86"/>
    <w:rsid w:val="00C810D8"/>
    <w:rsid w:val="00C812B4"/>
    <w:rsid w:val="00C8133F"/>
    <w:rsid w:val="00C8153E"/>
    <w:rsid w:val="00C815FC"/>
    <w:rsid w:val="00C81DFD"/>
    <w:rsid w:val="00C82512"/>
    <w:rsid w:val="00C82676"/>
    <w:rsid w:val="00C827A4"/>
    <w:rsid w:val="00C829BA"/>
    <w:rsid w:val="00C83CC8"/>
    <w:rsid w:val="00C8490F"/>
    <w:rsid w:val="00C852FE"/>
    <w:rsid w:val="00C85651"/>
    <w:rsid w:val="00C8596E"/>
    <w:rsid w:val="00C85DB8"/>
    <w:rsid w:val="00C865D5"/>
    <w:rsid w:val="00C86639"/>
    <w:rsid w:val="00C86C11"/>
    <w:rsid w:val="00C87544"/>
    <w:rsid w:val="00C8756D"/>
    <w:rsid w:val="00C87C71"/>
    <w:rsid w:val="00C90A67"/>
    <w:rsid w:val="00C91322"/>
    <w:rsid w:val="00C916CE"/>
    <w:rsid w:val="00C91C98"/>
    <w:rsid w:val="00C91D4E"/>
    <w:rsid w:val="00C923E4"/>
    <w:rsid w:val="00C92AB3"/>
    <w:rsid w:val="00C92EF0"/>
    <w:rsid w:val="00C93CCA"/>
    <w:rsid w:val="00C94377"/>
    <w:rsid w:val="00C9468F"/>
    <w:rsid w:val="00C94F3B"/>
    <w:rsid w:val="00C95F5B"/>
    <w:rsid w:val="00C96078"/>
    <w:rsid w:val="00C96375"/>
    <w:rsid w:val="00C9679C"/>
    <w:rsid w:val="00C973D2"/>
    <w:rsid w:val="00C97B39"/>
    <w:rsid w:val="00C97BE3"/>
    <w:rsid w:val="00C97F07"/>
    <w:rsid w:val="00CA0923"/>
    <w:rsid w:val="00CA0C63"/>
    <w:rsid w:val="00CA0D58"/>
    <w:rsid w:val="00CA210D"/>
    <w:rsid w:val="00CA23AE"/>
    <w:rsid w:val="00CA26F8"/>
    <w:rsid w:val="00CA319A"/>
    <w:rsid w:val="00CA3F2B"/>
    <w:rsid w:val="00CA4917"/>
    <w:rsid w:val="00CA4D3B"/>
    <w:rsid w:val="00CA573A"/>
    <w:rsid w:val="00CA60B2"/>
    <w:rsid w:val="00CA7442"/>
    <w:rsid w:val="00CA7482"/>
    <w:rsid w:val="00CA7CB5"/>
    <w:rsid w:val="00CA7FDB"/>
    <w:rsid w:val="00CB0425"/>
    <w:rsid w:val="00CB0776"/>
    <w:rsid w:val="00CB0A75"/>
    <w:rsid w:val="00CB0A9F"/>
    <w:rsid w:val="00CB0D6F"/>
    <w:rsid w:val="00CB0E1D"/>
    <w:rsid w:val="00CB104C"/>
    <w:rsid w:val="00CB1339"/>
    <w:rsid w:val="00CB15EA"/>
    <w:rsid w:val="00CB1899"/>
    <w:rsid w:val="00CB1FF6"/>
    <w:rsid w:val="00CB291F"/>
    <w:rsid w:val="00CB3475"/>
    <w:rsid w:val="00CB363D"/>
    <w:rsid w:val="00CB4A9C"/>
    <w:rsid w:val="00CB54DC"/>
    <w:rsid w:val="00CB5F86"/>
    <w:rsid w:val="00CB69D8"/>
    <w:rsid w:val="00CB6AD2"/>
    <w:rsid w:val="00CB6C6B"/>
    <w:rsid w:val="00CB75BF"/>
    <w:rsid w:val="00CB7A05"/>
    <w:rsid w:val="00CB7AD6"/>
    <w:rsid w:val="00CC00EA"/>
    <w:rsid w:val="00CC0CB0"/>
    <w:rsid w:val="00CC136B"/>
    <w:rsid w:val="00CC2852"/>
    <w:rsid w:val="00CC2D6A"/>
    <w:rsid w:val="00CC3C3E"/>
    <w:rsid w:val="00CC4305"/>
    <w:rsid w:val="00CC4495"/>
    <w:rsid w:val="00CC483A"/>
    <w:rsid w:val="00CC493A"/>
    <w:rsid w:val="00CC5424"/>
    <w:rsid w:val="00CC6542"/>
    <w:rsid w:val="00CC6D12"/>
    <w:rsid w:val="00CC6D60"/>
    <w:rsid w:val="00CC6E89"/>
    <w:rsid w:val="00CC7540"/>
    <w:rsid w:val="00CC79E3"/>
    <w:rsid w:val="00CC7EF0"/>
    <w:rsid w:val="00CD06C1"/>
    <w:rsid w:val="00CD0717"/>
    <w:rsid w:val="00CD0946"/>
    <w:rsid w:val="00CD0A06"/>
    <w:rsid w:val="00CD0B28"/>
    <w:rsid w:val="00CD0FA1"/>
    <w:rsid w:val="00CD162A"/>
    <w:rsid w:val="00CD1FD5"/>
    <w:rsid w:val="00CD2062"/>
    <w:rsid w:val="00CD268E"/>
    <w:rsid w:val="00CD26F0"/>
    <w:rsid w:val="00CD2D08"/>
    <w:rsid w:val="00CD32A5"/>
    <w:rsid w:val="00CD376F"/>
    <w:rsid w:val="00CD3D53"/>
    <w:rsid w:val="00CD4153"/>
    <w:rsid w:val="00CD46D1"/>
    <w:rsid w:val="00CD4A95"/>
    <w:rsid w:val="00CD56AD"/>
    <w:rsid w:val="00CD5CC1"/>
    <w:rsid w:val="00CD668C"/>
    <w:rsid w:val="00CD6EBF"/>
    <w:rsid w:val="00CD7000"/>
    <w:rsid w:val="00CD7087"/>
    <w:rsid w:val="00CD7360"/>
    <w:rsid w:val="00CD78AE"/>
    <w:rsid w:val="00CE0F46"/>
    <w:rsid w:val="00CE1A74"/>
    <w:rsid w:val="00CE1AAF"/>
    <w:rsid w:val="00CE1ADF"/>
    <w:rsid w:val="00CE1B06"/>
    <w:rsid w:val="00CE29DD"/>
    <w:rsid w:val="00CE2F71"/>
    <w:rsid w:val="00CE3702"/>
    <w:rsid w:val="00CE493C"/>
    <w:rsid w:val="00CE4A80"/>
    <w:rsid w:val="00CE504A"/>
    <w:rsid w:val="00CE560D"/>
    <w:rsid w:val="00CE6B65"/>
    <w:rsid w:val="00CE732A"/>
    <w:rsid w:val="00CE78D8"/>
    <w:rsid w:val="00CF0302"/>
    <w:rsid w:val="00CF0EC1"/>
    <w:rsid w:val="00CF1086"/>
    <w:rsid w:val="00CF188C"/>
    <w:rsid w:val="00CF1961"/>
    <w:rsid w:val="00CF196D"/>
    <w:rsid w:val="00CF1A55"/>
    <w:rsid w:val="00CF274E"/>
    <w:rsid w:val="00CF301E"/>
    <w:rsid w:val="00CF36E5"/>
    <w:rsid w:val="00CF38B3"/>
    <w:rsid w:val="00CF3D50"/>
    <w:rsid w:val="00CF48C7"/>
    <w:rsid w:val="00CF5027"/>
    <w:rsid w:val="00CF5214"/>
    <w:rsid w:val="00CF59E6"/>
    <w:rsid w:val="00CF5C90"/>
    <w:rsid w:val="00CF6154"/>
    <w:rsid w:val="00CF6168"/>
    <w:rsid w:val="00CF7B49"/>
    <w:rsid w:val="00CF7CFC"/>
    <w:rsid w:val="00CF7EB7"/>
    <w:rsid w:val="00D00303"/>
    <w:rsid w:val="00D00840"/>
    <w:rsid w:val="00D0121A"/>
    <w:rsid w:val="00D01436"/>
    <w:rsid w:val="00D01FA1"/>
    <w:rsid w:val="00D027A7"/>
    <w:rsid w:val="00D02F7F"/>
    <w:rsid w:val="00D0401E"/>
    <w:rsid w:val="00D0455B"/>
    <w:rsid w:val="00D04988"/>
    <w:rsid w:val="00D04E9A"/>
    <w:rsid w:val="00D05DD5"/>
    <w:rsid w:val="00D06093"/>
    <w:rsid w:val="00D0677B"/>
    <w:rsid w:val="00D068BE"/>
    <w:rsid w:val="00D06F2A"/>
    <w:rsid w:val="00D06FF6"/>
    <w:rsid w:val="00D07052"/>
    <w:rsid w:val="00D07FAF"/>
    <w:rsid w:val="00D1050D"/>
    <w:rsid w:val="00D10572"/>
    <w:rsid w:val="00D10E61"/>
    <w:rsid w:val="00D1129C"/>
    <w:rsid w:val="00D11917"/>
    <w:rsid w:val="00D11C3B"/>
    <w:rsid w:val="00D12293"/>
    <w:rsid w:val="00D13363"/>
    <w:rsid w:val="00D134F0"/>
    <w:rsid w:val="00D14BE2"/>
    <w:rsid w:val="00D1561E"/>
    <w:rsid w:val="00D15932"/>
    <w:rsid w:val="00D15FE1"/>
    <w:rsid w:val="00D166C9"/>
    <w:rsid w:val="00D1721A"/>
    <w:rsid w:val="00D17ACB"/>
    <w:rsid w:val="00D204A3"/>
    <w:rsid w:val="00D218B5"/>
    <w:rsid w:val="00D23BE4"/>
    <w:rsid w:val="00D24BE2"/>
    <w:rsid w:val="00D24C69"/>
    <w:rsid w:val="00D25073"/>
    <w:rsid w:val="00D257D6"/>
    <w:rsid w:val="00D25A63"/>
    <w:rsid w:val="00D25F7C"/>
    <w:rsid w:val="00D25FD3"/>
    <w:rsid w:val="00D2616C"/>
    <w:rsid w:val="00D26956"/>
    <w:rsid w:val="00D26DE4"/>
    <w:rsid w:val="00D26EF3"/>
    <w:rsid w:val="00D30882"/>
    <w:rsid w:val="00D308E8"/>
    <w:rsid w:val="00D30EDF"/>
    <w:rsid w:val="00D31195"/>
    <w:rsid w:val="00D312A8"/>
    <w:rsid w:val="00D31EED"/>
    <w:rsid w:val="00D31F10"/>
    <w:rsid w:val="00D320AA"/>
    <w:rsid w:val="00D331B0"/>
    <w:rsid w:val="00D33356"/>
    <w:rsid w:val="00D3360F"/>
    <w:rsid w:val="00D33D61"/>
    <w:rsid w:val="00D33DE6"/>
    <w:rsid w:val="00D33E54"/>
    <w:rsid w:val="00D34300"/>
    <w:rsid w:val="00D34412"/>
    <w:rsid w:val="00D34536"/>
    <w:rsid w:val="00D347CA"/>
    <w:rsid w:val="00D34945"/>
    <w:rsid w:val="00D35024"/>
    <w:rsid w:val="00D35A45"/>
    <w:rsid w:val="00D35D4D"/>
    <w:rsid w:val="00D35D91"/>
    <w:rsid w:val="00D363B7"/>
    <w:rsid w:val="00D37324"/>
    <w:rsid w:val="00D376BC"/>
    <w:rsid w:val="00D37712"/>
    <w:rsid w:val="00D37C7E"/>
    <w:rsid w:val="00D37D73"/>
    <w:rsid w:val="00D401E8"/>
    <w:rsid w:val="00D40336"/>
    <w:rsid w:val="00D4074E"/>
    <w:rsid w:val="00D409B6"/>
    <w:rsid w:val="00D40EC0"/>
    <w:rsid w:val="00D41194"/>
    <w:rsid w:val="00D4161E"/>
    <w:rsid w:val="00D418D0"/>
    <w:rsid w:val="00D41AEB"/>
    <w:rsid w:val="00D41CB3"/>
    <w:rsid w:val="00D41CD1"/>
    <w:rsid w:val="00D428CD"/>
    <w:rsid w:val="00D42B25"/>
    <w:rsid w:val="00D43B09"/>
    <w:rsid w:val="00D43F48"/>
    <w:rsid w:val="00D44269"/>
    <w:rsid w:val="00D4449A"/>
    <w:rsid w:val="00D451C5"/>
    <w:rsid w:val="00D456D9"/>
    <w:rsid w:val="00D45E9F"/>
    <w:rsid w:val="00D46A6B"/>
    <w:rsid w:val="00D471A6"/>
    <w:rsid w:val="00D47BF3"/>
    <w:rsid w:val="00D47E44"/>
    <w:rsid w:val="00D500D3"/>
    <w:rsid w:val="00D501B3"/>
    <w:rsid w:val="00D508B0"/>
    <w:rsid w:val="00D50BAA"/>
    <w:rsid w:val="00D50F54"/>
    <w:rsid w:val="00D52C12"/>
    <w:rsid w:val="00D533BB"/>
    <w:rsid w:val="00D53459"/>
    <w:rsid w:val="00D535F0"/>
    <w:rsid w:val="00D536AD"/>
    <w:rsid w:val="00D536BA"/>
    <w:rsid w:val="00D53A22"/>
    <w:rsid w:val="00D54AAA"/>
    <w:rsid w:val="00D565A8"/>
    <w:rsid w:val="00D5660A"/>
    <w:rsid w:val="00D56AC8"/>
    <w:rsid w:val="00D56D92"/>
    <w:rsid w:val="00D57289"/>
    <w:rsid w:val="00D573EC"/>
    <w:rsid w:val="00D57EE5"/>
    <w:rsid w:val="00D607A7"/>
    <w:rsid w:val="00D60EB5"/>
    <w:rsid w:val="00D62099"/>
    <w:rsid w:val="00D63A83"/>
    <w:rsid w:val="00D63B8A"/>
    <w:rsid w:val="00D63DA0"/>
    <w:rsid w:val="00D64D3E"/>
    <w:rsid w:val="00D65858"/>
    <w:rsid w:val="00D65AA4"/>
    <w:rsid w:val="00D65DE2"/>
    <w:rsid w:val="00D66C3B"/>
    <w:rsid w:val="00D67123"/>
    <w:rsid w:val="00D67335"/>
    <w:rsid w:val="00D679DC"/>
    <w:rsid w:val="00D70564"/>
    <w:rsid w:val="00D70BE9"/>
    <w:rsid w:val="00D71221"/>
    <w:rsid w:val="00D715D6"/>
    <w:rsid w:val="00D7320A"/>
    <w:rsid w:val="00D7340D"/>
    <w:rsid w:val="00D73777"/>
    <w:rsid w:val="00D74053"/>
    <w:rsid w:val="00D74922"/>
    <w:rsid w:val="00D74FE1"/>
    <w:rsid w:val="00D7523F"/>
    <w:rsid w:val="00D75C1A"/>
    <w:rsid w:val="00D76040"/>
    <w:rsid w:val="00D76451"/>
    <w:rsid w:val="00D764C7"/>
    <w:rsid w:val="00D76803"/>
    <w:rsid w:val="00D77BC6"/>
    <w:rsid w:val="00D807C6"/>
    <w:rsid w:val="00D8090E"/>
    <w:rsid w:val="00D81044"/>
    <w:rsid w:val="00D81CDD"/>
    <w:rsid w:val="00D82066"/>
    <w:rsid w:val="00D822CB"/>
    <w:rsid w:val="00D82336"/>
    <w:rsid w:val="00D82626"/>
    <w:rsid w:val="00D83617"/>
    <w:rsid w:val="00D83755"/>
    <w:rsid w:val="00D83EC4"/>
    <w:rsid w:val="00D8498F"/>
    <w:rsid w:val="00D84C88"/>
    <w:rsid w:val="00D84E82"/>
    <w:rsid w:val="00D85B78"/>
    <w:rsid w:val="00D85EC3"/>
    <w:rsid w:val="00D86103"/>
    <w:rsid w:val="00D86204"/>
    <w:rsid w:val="00D870C7"/>
    <w:rsid w:val="00D900C6"/>
    <w:rsid w:val="00D908BC"/>
    <w:rsid w:val="00D91076"/>
    <w:rsid w:val="00D91E9D"/>
    <w:rsid w:val="00D928F3"/>
    <w:rsid w:val="00D92B4D"/>
    <w:rsid w:val="00D92CF6"/>
    <w:rsid w:val="00D92E92"/>
    <w:rsid w:val="00D930C4"/>
    <w:rsid w:val="00D94AEF"/>
    <w:rsid w:val="00D952BC"/>
    <w:rsid w:val="00D95B83"/>
    <w:rsid w:val="00D96C8F"/>
    <w:rsid w:val="00DA06A6"/>
    <w:rsid w:val="00DA0A80"/>
    <w:rsid w:val="00DA1496"/>
    <w:rsid w:val="00DA1891"/>
    <w:rsid w:val="00DA2830"/>
    <w:rsid w:val="00DA4A55"/>
    <w:rsid w:val="00DA4F4A"/>
    <w:rsid w:val="00DA5340"/>
    <w:rsid w:val="00DA6948"/>
    <w:rsid w:val="00DA6CFF"/>
    <w:rsid w:val="00DA700B"/>
    <w:rsid w:val="00DA7277"/>
    <w:rsid w:val="00DA7E1B"/>
    <w:rsid w:val="00DA7E45"/>
    <w:rsid w:val="00DB054D"/>
    <w:rsid w:val="00DB0B86"/>
    <w:rsid w:val="00DB21B4"/>
    <w:rsid w:val="00DB2346"/>
    <w:rsid w:val="00DB287D"/>
    <w:rsid w:val="00DB28CC"/>
    <w:rsid w:val="00DB5024"/>
    <w:rsid w:val="00DB602C"/>
    <w:rsid w:val="00DB6144"/>
    <w:rsid w:val="00DB699F"/>
    <w:rsid w:val="00DB71B7"/>
    <w:rsid w:val="00DB75D4"/>
    <w:rsid w:val="00DB765A"/>
    <w:rsid w:val="00DB7A67"/>
    <w:rsid w:val="00DB7F71"/>
    <w:rsid w:val="00DC0665"/>
    <w:rsid w:val="00DC0F66"/>
    <w:rsid w:val="00DC338C"/>
    <w:rsid w:val="00DC3A24"/>
    <w:rsid w:val="00DC3A7D"/>
    <w:rsid w:val="00DC43E6"/>
    <w:rsid w:val="00DC4E00"/>
    <w:rsid w:val="00DC4E0A"/>
    <w:rsid w:val="00DC4FFF"/>
    <w:rsid w:val="00DC5E41"/>
    <w:rsid w:val="00DC6260"/>
    <w:rsid w:val="00DC62DC"/>
    <w:rsid w:val="00DC69FD"/>
    <w:rsid w:val="00DC769C"/>
    <w:rsid w:val="00DC7771"/>
    <w:rsid w:val="00DC7E37"/>
    <w:rsid w:val="00DC7FBB"/>
    <w:rsid w:val="00DD0289"/>
    <w:rsid w:val="00DD08F7"/>
    <w:rsid w:val="00DD169F"/>
    <w:rsid w:val="00DD1E9F"/>
    <w:rsid w:val="00DD225A"/>
    <w:rsid w:val="00DD2382"/>
    <w:rsid w:val="00DD2641"/>
    <w:rsid w:val="00DD273F"/>
    <w:rsid w:val="00DD2C4E"/>
    <w:rsid w:val="00DD3827"/>
    <w:rsid w:val="00DD4337"/>
    <w:rsid w:val="00DD5A7B"/>
    <w:rsid w:val="00DD5CE7"/>
    <w:rsid w:val="00DD5E6F"/>
    <w:rsid w:val="00DD6B06"/>
    <w:rsid w:val="00DE06C3"/>
    <w:rsid w:val="00DE23A0"/>
    <w:rsid w:val="00DE359B"/>
    <w:rsid w:val="00DE384A"/>
    <w:rsid w:val="00DE46DE"/>
    <w:rsid w:val="00DE49C2"/>
    <w:rsid w:val="00DE566A"/>
    <w:rsid w:val="00DE5C53"/>
    <w:rsid w:val="00DE636C"/>
    <w:rsid w:val="00DF157C"/>
    <w:rsid w:val="00DF27F4"/>
    <w:rsid w:val="00DF2C1A"/>
    <w:rsid w:val="00DF2C6A"/>
    <w:rsid w:val="00DF4D39"/>
    <w:rsid w:val="00DF4F0E"/>
    <w:rsid w:val="00DF5DB7"/>
    <w:rsid w:val="00DF5F00"/>
    <w:rsid w:val="00DF5F97"/>
    <w:rsid w:val="00DF618D"/>
    <w:rsid w:val="00DF66EF"/>
    <w:rsid w:val="00DF74A9"/>
    <w:rsid w:val="00E007BB"/>
    <w:rsid w:val="00E00BD5"/>
    <w:rsid w:val="00E0127C"/>
    <w:rsid w:val="00E01E25"/>
    <w:rsid w:val="00E02506"/>
    <w:rsid w:val="00E02A64"/>
    <w:rsid w:val="00E02A9C"/>
    <w:rsid w:val="00E034CD"/>
    <w:rsid w:val="00E035CF"/>
    <w:rsid w:val="00E03773"/>
    <w:rsid w:val="00E04BAE"/>
    <w:rsid w:val="00E05D15"/>
    <w:rsid w:val="00E065B7"/>
    <w:rsid w:val="00E065F1"/>
    <w:rsid w:val="00E06E94"/>
    <w:rsid w:val="00E06FA3"/>
    <w:rsid w:val="00E07BE8"/>
    <w:rsid w:val="00E106C7"/>
    <w:rsid w:val="00E108CB"/>
    <w:rsid w:val="00E10DCB"/>
    <w:rsid w:val="00E1142A"/>
    <w:rsid w:val="00E11C95"/>
    <w:rsid w:val="00E11E38"/>
    <w:rsid w:val="00E11EAB"/>
    <w:rsid w:val="00E1238D"/>
    <w:rsid w:val="00E12841"/>
    <w:rsid w:val="00E14C35"/>
    <w:rsid w:val="00E15019"/>
    <w:rsid w:val="00E15362"/>
    <w:rsid w:val="00E155F6"/>
    <w:rsid w:val="00E1577B"/>
    <w:rsid w:val="00E157E5"/>
    <w:rsid w:val="00E15D95"/>
    <w:rsid w:val="00E1643D"/>
    <w:rsid w:val="00E17FC7"/>
    <w:rsid w:val="00E20DD3"/>
    <w:rsid w:val="00E20E8C"/>
    <w:rsid w:val="00E21463"/>
    <w:rsid w:val="00E21EAA"/>
    <w:rsid w:val="00E221E9"/>
    <w:rsid w:val="00E22522"/>
    <w:rsid w:val="00E22F32"/>
    <w:rsid w:val="00E231FD"/>
    <w:rsid w:val="00E232B1"/>
    <w:rsid w:val="00E23ACC"/>
    <w:rsid w:val="00E24DFE"/>
    <w:rsid w:val="00E252F7"/>
    <w:rsid w:val="00E2576C"/>
    <w:rsid w:val="00E25DF5"/>
    <w:rsid w:val="00E260FA"/>
    <w:rsid w:val="00E2613B"/>
    <w:rsid w:val="00E275FF"/>
    <w:rsid w:val="00E27904"/>
    <w:rsid w:val="00E27A8F"/>
    <w:rsid w:val="00E27D28"/>
    <w:rsid w:val="00E32A1C"/>
    <w:rsid w:val="00E32C5B"/>
    <w:rsid w:val="00E333F1"/>
    <w:rsid w:val="00E33871"/>
    <w:rsid w:val="00E33A15"/>
    <w:rsid w:val="00E33CBD"/>
    <w:rsid w:val="00E342A3"/>
    <w:rsid w:val="00E34858"/>
    <w:rsid w:val="00E356C8"/>
    <w:rsid w:val="00E37286"/>
    <w:rsid w:val="00E3741D"/>
    <w:rsid w:val="00E40536"/>
    <w:rsid w:val="00E41609"/>
    <w:rsid w:val="00E41A1A"/>
    <w:rsid w:val="00E41BE8"/>
    <w:rsid w:val="00E43B71"/>
    <w:rsid w:val="00E441A2"/>
    <w:rsid w:val="00E44A47"/>
    <w:rsid w:val="00E45971"/>
    <w:rsid w:val="00E45F5F"/>
    <w:rsid w:val="00E4619A"/>
    <w:rsid w:val="00E47BD8"/>
    <w:rsid w:val="00E50119"/>
    <w:rsid w:val="00E5011C"/>
    <w:rsid w:val="00E50952"/>
    <w:rsid w:val="00E5165F"/>
    <w:rsid w:val="00E51918"/>
    <w:rsid w:val="00E539FB"/>
    <w:rsid w:val="00E53D05"/>
    <w:rsid w:val="00E53D23"/>
    <w:rsid w:val="00E544A1"/>
    <w:rsid w:val="00E54893"/>
    <w:rsid w:val="00E552CC"/>
    <w:rsid w:val="00E55604"/>
    <w:rsid w:val="00E55BC9"/>
    <w:rsid w:val="00E55F3A"/>
    <w:rsid w:val="00E56AA4"/>
    <w:rsid w:val="00E56E05"/>
    <w:rsid w:val="00E57D61"/>
    <w:rsid w:val="00E57F66"/>
    <w:rsid w:val="00E60BDB"/>
    <w:rsid w:val="00E61E76"/>
    <w:rsid w:val="00E62A80"/>
    <w:rsid w:val="00E62EFC"/>
    <w:rsid w:val="00E63846"/>
    <w:rsid w:val="00E63D2A"/>
    <w:rsid w:val="00E63E91"/>
    <w:rsid w:val="00E64BAA"/>
    <w:rsid w:val="00E6509F"/>
    <w:rsid w:val="00E677E3"/>
    <w:rsid w:val="00E67C10"/>
    <w:rsid w:val="00E701A4"/>
    <w:rsid w:val="00E70595"/>
    <w:rsid w:val="00E70A90"/>
    <w:rsid w:val="00E70B0A"/>
    <w:rsid w:val="00E70E78"/>
    <w:rsid w:val="00E7176C"/>
    <w:rsid w:val="00E71989"/>
    <w:rsid w:val="00E71AB4"/>
    <w:rsid w:val="00E71ABF"/>
    <w:rsid w:val="00E72780"/>
    <w:rsid w:val="00E72A2A"/>
    <w:rsid w:val="00E73160"/>
    <w:rsid w:val="00E7450F"/>
    <w:rsid w:val="00E7455E"/>
    <w:rsid w:val="00E747DC"/>
    <w:rsid w:val="00E748CF"/>
    <w:rsid w:val="00E748F8"/>
    <w:rsid w:val="00E74966"/>
    <w:rsid w:val="00E75D4E"/>
    <w:rsid w:val="00E76096"/>
    <w:rsid w:val="00E761F0"/>
    <w:rsid w:val="00E76666"/>
    <w:rsid w:val="00E76D2F"/>
    <w:rsid w:val="00E76DDB"/>
    <w:rsid w:val="00E77E60"/>
    <w:rsid w:val="00E77EC6"/>
    <w:rsid w:val="00E80107"/>
    <w:rsid w:val="00E80140"/>
    <w:rsid w:val="00E80546"/>
    <w:rsid w:val="00E808B8"/>
    <w:rsid w:val="00E8117A"/>
    <w:rsid w:val="00E8122E"/>
    <w:rsid w:val="00E81662"/>
    <w:rsid w:val="00E828EB"/>
    <w:rsid w:val="00E82BB7"/>
    <w:rsid w:val="00E82CBF"/>
    <w:rsid w:val="00E82F41"/>
    <w:rsid w:val="00E8317E"/>
    <w:rsid w:val="00E83C8E"/>
    <w:rsid w:val="00E83D4E"/>
    <w:rsid w:val="00E84C10"/>
    <w:rsid w:val="00E84D75"/>
    <w:rsid w:val="00E85C74"/>
    <w:rsid w:val="00E86353"/>
    <w:rsid w:val="00E86374"/>
    <w:rsid w:val="00E86E60"/>
    <w:rsid w:val="00E87B03"/>
    <w:rsid w:val="00E87CE8"/>
    <w:rsid w:val="00E906D7"/>
    <w:rsid w:val="00E90BEA"/>
    <w:rsid w:val="00E918BD"/>
    <w:rsid w:val="00E91902"/>
    <w:rsid w:val="00E91D64"/>
    <w:rsid w:val="00E9273A"/>
    <w:rsid w:val="00E92807"/>
    <w:rsid w:val="00E92873"/>
    <w:rsid w:val="00E929C7"/>
    <w:rsid w:val="00E93392"/>
    <w:rsid w:val="00E93E9F"/>
    <w:rsid w:val="00E9443F"/>
    <w:rsid w:val="00E947DB"/>
    <w:rsid w:val="00E94B7C"/>
    <w:rsid w:val="00E94E06"/>
    <w:rsid w:val="00E95091"/>
    <w:rsid w:val="00E9544F"/>
    <w:rsid w:val="00E95AC3"/>
    <w:rsid w:val="00E95CE1"/>
    <w:rsid w:val="00E96268"/>
    <w:rsid w:val="00E96562"/>
    <w:rsid w:val="00E96A52"/>
    <w:rsid w:val="00E96BCD"/>
    <w:rsid w:val="00E97607"/>
    <w:rsid w:val="00E97C01"/>
    <w:rsid w:val="00EA088D"/>
    <w:rsid w:val="00EA0C6C"/>
    <w:rsid w:val="00EA128A"/>
    <w:rsid w:val="00EA1588"/>
    <w:rsid w:val="00EA1591"/>
    <w:rsid w:val="00EA16EB"/>
    <w:rsid w:val="00EA2F84"/>
    <w:rsid w:val="00EA3B02"/>
    <w:rsid w:val="00EA40EC"/>
    <w:rsid w:val="00EA418E"/>
    <w:rsid w:val="00EA4695"/>
    <w:rsid w:val="00EA59F0"/>
    <w:rsid w:val="00EA5CB9"/>
    <w:rsid w:val="00EA5FD1"/>
    <w:rsid w:val="00EA6887"/>
    <w:rsid w:val="00EA73BC"/>
    <w:rsid w:val="00EA7E75"/>
    <w:rsid w:val="00EA7F5F"/>
    <w:rsid w:val="00EB1017"/>
    <w:rsid w:val="00EB136A"/>
    <w:rsid w:val="00EB15EE"/>
    <w:rsid w:val="00EB1DCF"/>
    <w:rsid w:val="00EB2A22"/>
    <w:rsid w:val="00EB37E4"/>
    <w:rsid w:val="00EB382C"/>
    <w:rsid w:val="00EB3D8A"/>
    <w:rsid w:val="00EB4011"/>
    <w:rsid w:val="00EB470D"/>
    <w:rsid w:val="00EB5090"/>
    <w:rsid w:val="00EB5323"/>
    <w:rsid w:val="00EB5C2A"/>
    <w:rsid w:val="00EB6822"/>
    <w:rsid w:val="00EB75C2"/>
    <w:rsid w:val="00EB7776"/>
    <w:rsid w:val="00EC02D3"/>
    <w:rsid w:val="00EC0E56"/>
    <w:rsid w:val="00EC2950"/>
    <w:rsid w:val="00EC3442"/>
    <w:rsid w:val="00EC3878"/>
    <w:rsid w:val="00EC3B3F"/>
    <w:rsid w:val="00EC3B7E"/>
    <w:rsid w:val="00EC3BA6"/>
    <w:rsid w:val="00EC3E7D"/>
    <w:rsid w:val="00EC5340"/>
    <w:rsid w:val="00EC55E9"/>
    <w:rsid w:val="00EC5990"/>
    <w:rsid w:val="00EC6C64"/>
    <w:rsid w:val="00EC6FB9"/>
    <w:rsid w:val="00EC7292"/>
    <w:rsid w:val="00ED14D6"/>
    <w:rsid w:val="00ED1CFB"/>
    <w:rsid w:val="00ED25F2"/>
    <w:rsid w:val="00ED50DE"/>
    <w:rsid w:val="00ED5A86"/>
    <w:rsid w:val="00ED5B62"/>
    <w:rsid w:val="00ED5F33"/>
    <w:rsid w:val="00ED6675"/>
    <w:rsid w:val="00ED6D63"/>
    <w:rsid w:val="00ED70E5"/>
    <w:rsid w:val="00ED757A"/>
    <w:rsid w:val="00ED7F1D"/>
    <w:rsid w:val="00EE082B"/>
    <w:rsid w:val="00EE0F27"/>
    <w:rsid w:val="00EE1083"/>
    <w:rsid w:val="00EE1AAA"/>
    <w:rsid w:val="00EE2678"/>
    <w:rsid w:val="00EE3D40"/>
    <w:rsid w:val="00EE3DCD"/>
    <w:rsid w:val="00EE422E"/>
    <w:rsid w:val="00EE4429"/>
    <w:rsid w:val="00EE4455"/>
    <w:rsid w:val="00EE48DB"/>
    <w:rsid w:val="00EE4E36"/>
    <w:rsid w:val="00EE5167"/>
    <w:rsid w:val="00EE5248"/>
    <w:rsid w:val="00EE5611"/>
    <w:rsid w:val="00EE5901"/>
    <w:rsid w:val="00EE595A"/>
    <w:rsid w:val="00EE59CC"/>
    <w:rsid w:val="00EE5A01"/>
    <w:rsid w:val="00EE691D"/>
    <w:rsid w:val="00EE7380"/>
    <w:rsid w:val="00EE75CC"/>
    <w:rsid w:val="00EE785A"/>
    <w:rsid w:val="00EE7CC5"/>
    <w:rsid w:val="00EF054D"/>
    <w:rsid w:val="00EF2306"/>
    <w:rsid w:val="00EF337F"/>
    <w:rsid w:val="00EF352A"/>
    <w:rsid w:val="00EF378C"/>
    <w:rsid w:val="00EF3859"/>
    <w:rsid w:val="00EF43AE"/>
    <w:rsid w:val="00EF4D76"/>
    <w:rsid w:val="00EF51AD"/>
    <w:rsid w:val="00EF5EB1"/>
    <w:rsid w:val="00EF60C6"/>
    <w:rsid w:val="00EF690F"/>
    <w:rsid w:val="00EF6F06"/>
    <w:rsid w:val="00EF711B"/>
    <w:rsid w:val="00EF71D6"/>
    <w:rsid w:val="00F0110C"/>
    <w:rsid w:val="00F01D17"/>
    <w:rsid w:val="00F01EB7"/>
    <w:rsid w:val="00F030BF"/>
    <w:rsid w:val="00F03112"/>
    <w:rsid w:val="00F0324A"/>
    <w:rsid w:val="00F0345F"/>
    <w:rsid w:val="00F03A91"/>
    <w:rsid w:val="00F04161"/>
    <w:rsid w:val="00F044A6"/>
    <w:rsid w:val="00F044CB"/>
    <w:rsid w:val="00F04B98"/>
    <w:rsid w:val="00F04CD3"/>
    <w:rsid w:val="00F0565D"/>
    <w:rsid w:val="00F0571A"/>
    <w:rsid w:val="00F05D0B"/>
    <w:rsid w:val="00F06176"/>
    <w:rsid w:val="00F065F4"/>
    <w:rsid w:val="00F06ABC"/>
    <w:rsid w:val="00F0760D"/>
    <w:rsid w:val="00F07907"/>
    <w:rsid w:val="00F10587"/>
    <w:rsid w:val="00F10C9A"/>
    <w:rsid w:val="00F10CA2"/>
    <w:rsid w:val="00F111B1"/>
    <w:rsid w:val="00F11470"/>
    <w:rsid w:val="00F114D7"/>
    <w:rsid w:val="00F11B26"/>
    <w:rsid w:val="00F12E15"/>
    <w:rsid w:val="00F13141"/>
    <w:rsid w:val="00F1347F"/>
    <w:rsid w:val="00F13610"/>
    <w:rsid w:val="00F148DA"/>
    <w:rsid w:val="00F1560A"/>
    <w:rsid w:val="00F1596C"/>
    <w:rsid w:val="00F15E33"/>
    <w:rsid w:val="00F1661D"/>
    <w:rsid w:val="00F16900"/>
    <w:rsid w:val="00F1721F"/>
    <w:rsid w:val="00F200C2"/>
    <w:rsid w:val="00F2017D"/>
    <w:rsid w:val="00F20269"/>
    <w:rsid w:val="00F20C66"/>
    <w:rsid w:val="00F2114C"/>
    <w:rsid w:val="00F21814"/>
    <w:rsid w:val="00F21C11"/>
    <w:rsid w:val="00F2207D"/>
    <w:rsid w:val="00F23A63"/>
    <w:rsid w:val="00F23C64"/>
    <w:rsid w:val="00F2478B"/>
    <w:rsid w:val="00F24791"/>
    <w:rsid w:val="00F24998"/>
    <w:rsid w:val="00F24B09"/>
    <w:rsid w:val="00F251F5"/>
    <w:rsid w:val="00F266BC"/>
    <w:rsid w:val="00F276FE"/>
    <w:rsid w:val="00F277CA"/>
    <w:rsid w:val="00F27A55"/>
    <w:rsid w:val="00F3018A"/>
    <w:rsid w:val="00F30301"/>
    <w:rsid w:val="00F3053E"/>
    <w:rsid w:val="00F30D96"/>
    <w:rsid w:val="00F30FEB"/>
    <w:rsid w:val="00F3142B"/>
    <w:rsid w:val="00F3239A"/>
    <w:rsid w:val="00F32C22"/>
    <w:rsid w:val="00F32E93"/>
    <w:rsid w:val="00F3309E"/>
    <w:rsid w:val="00F334A1"/>
    <w:rsid w:val="00F33CA0"/>
    <w:rsid w:val="00F33FF4"/>
    <w:rsid w:val="00F34862"/>
    <w:rsid w:val="00F34E37"/>
    <w:rsid w:val="00F35C51"/>
    <w:rsid w:val="00F36BEC"/>
    <w:rsid w:val="00F37962"/>
    <w:rsid w:val="00F37D73"/>
    <w:rsid w:val="00F402DA"/>
    <w:rsid w:val="00F408B2"/>
    <w:rsid w:val="00F41480"/>
    <w:rsid w:val="00F42032"/>
    <w:rsid w:val="00F4218C"/>
    <w:rsid w:val="00F4245F"/>
    <w:rsid w:val="00F424EB"/>
    <w:rsid w:val="00F42D8C"/>
    <w:rsid w:val="00F43987"/>
    <w:rsid w:val="00F4553A"/>
    <w:rsid w:val="00F458B5"/>
    <w:rsid w:val="00F45AFE"/>
    <w:rsid w:val="00F46B51"/>
    <w:rsid w:val="00F47756"/>
    <w:rsid w:val="00F4775D"/>
    <w:rsid w:val="00F47840"/>
    <w:rsid w:val="00F50DC1"/>
    <w:rsid w:val="00F50DE3"/>
    <w:rsid w:val="00F50FBA"/>
    <w:rsid w:val="00F5107A"/>
    <w:rsid w:val="00F51797"/>
    <w:rsid w:val="00F51E4B"/>
    <w:rsid w:val="00F5205E"/>
    <w:rsid w:val="00F526FF"/>
    <w:rsid w:val="00F53135"/>
    <w:rsid w:val="00F54AE7"/>
    <w:rsid w:val="00F552B1"/>
    <w:rsid w:val="00F553F1"/>
    <w:rsid w:val="00F55987"/>
    <w:rsid w:val="00F5636C"/>
    <w:rsid w:val="00F56823"/>
    <w:rsid w:val="00F57229"/>
    <w:rsid w:val="00F57454"/>
    <w:rsid w:val="00F57581"/>
    <w:rsid w:val="00F57799"/>
    <w:rsid w:val="00F60454"/>
    <w:rsid w:val="00F61527"/>
    <w:rsid w:val="00F61618"/>
    <w:rsid w:val="00F61830"/>
    <w:rsid w:val="00F61BB1"/>
    <w:rsid w:val="00F6239C"/>
    <w:rsid w:val="00F62934"/>
    <w:rsid w:val="00F62ED4"/>
    <w:rsid w:val="00F63040"/>
    <w:rsid w:val="00F634E7"/>
    <w:rsid w:val="00F6386B"/>
    <w:rsid w:val="00F64DD2"/>
    <w:rsid w:val="00F64DF5"/>
    <w:rsid w:val="00F655C2"/>
    <w:rsid w:val="00F659E0"/>
    <w:rsid w:val="00F6658B"/>
    <w:rsid w:val="00F673ED"/>
    <w:rsid w:val="00F67426"/>
    <w:rsid w:val="00F67631"/>
    <w:rsid w:val="00F67F17"/>
    <w:rsid w:val="00F70718"/>
    <w:rsid w:val="00F718E7"/>
    <w:rsid w:val="00F71A00"/>
    <w:rsid w:val="00F71DB9"/>
    <w:rsid w:val="00F72547"/>
    <w:rsid w:val="00F727D9"/>
    <w:rsid w:val="00F727FA"/>
    <w:rsid w:val="00F733A8"/>
    <w:rsid w:val="00F73A5F"/>
    <w:rsid w:val="00F7449A"/>
    <w:rsid w:val="00F75308"/>
    <w:rsid w:val="00F756C2"/>
    <w:rsid w:val="00F75A0D"/>
    <w:rsid w:val="00F75B7C"/>
    <w:rsid w:val="00F75FD7"/>
    <w:rsid w:val="00F76029"/>
    <w:rsid w:val="00F76502"/>
    <w:rsid w:val="00F76CA7"/>
    <w:rsid w:val="00F77545"/>
    <w:rsid w:val="00F77A75"/>
    <w:rsid w:val="00F77C58"/>
    <w:rsid w:val="00F77F11"/>
    <w:rsid w:val="00F800B4"/>
    <w:rsid w:val="00F815BD"/>
    <w:rsid w:val="00F817D4"/>
    <w:rsid w:val="00F81E94"/>
    <w:rsid w:val="00F81FA0"/>
    <w:rsid w:val="00F82582"/>
    <w:rsid w:val="00F82C8C"/>
    <w:rsid w:val="00F82F70"/>
    <w:rsid w:val="00F83B07"/>
    <w:rsid w:val="00F83BD6"/>
    <w:rsid w:val="00F84715"/>
    <w:rsid w:val="00F84BD9"/>
    <w:rsid w:val="00F84E85"/>
    <w:rsid w:val="00F8545C"/>
    <w:rsid w:val="00F862B1"/>
    <w:rsid w:val="00F86767"/>
    <w:rsid w:val="00F876EB"/>
    <w:rsid w:val="00F9037E"/>
    <w:rsid w:val="00F906AB"/>
    <w:rsid w:val="00F907B4"/>
    <w:rsid w:val="00F90F33"/>
    <w:rsid w:val="00F91106"/>
    <w:rsid w:val="00F924A1"/>
    <w:rsid w:val="00F926BF"/>
    <w:rsid w:val="00F92AC7"/>
    <w:rsid w:val="00F92C3C"/>
    <w:rsid w:val="00F936AB"/>
    <w:rsid w:val="00F940AA"/>
    <w:rsid w:val="00F9424E"/>
    <w:rsid w:val="00F95844"/>
    <w:rsid w:val="00F97044"/>
    <w:rsid w:val="00FA0256"/>
    <w:rsid w:val="00FA0AC3"/>
    <w:rsid w:val="00FA1191"/>
    <w:rsid w:val="00FA1B06"/>
    <w:rsid w:val="00FA3049"/>
    <w:rsid w:val="00FA30BC"/>
    <w:rsid w:val="00FA3992"/>
    <w:rsid w:val="00FA5431"/>
    <w:rsid w:val="00FA5B79"/>
    <w:rsid w:val="00FA633F"/>
    <w:rsid w:val="00FA64BD"/>
    <w:rsid w:val="00FA72D4"/>
    <w:rsid w:val="00FA77AC"/>
    <w:rsid w:val="00FA7EE6"/>
    <w:rsid w:val="00FB0193"/>
    <w:rsid w:val="00FB10D5"/>
    <w:rsid w:val="00FB13CF"/>
    <w:rsid w:val="00FB167F"/>
    <w:rsid w:val="00FB1C20"/>
    <w:rsid w:val="00FB1CF4"/>
    <w:rsid w:val="00FB21DB"/>
    <w:rsid w:val="00FB22CA"/>
    <w:rsid w:val="00FB2693"/>
    <w:rsid w:val="00FB2B0C"/>
    <w:rsid w:val="00FB306E"/>
    <w:rsid w:val="00FB33FD"/>
    <w:rsid w:val="00FB43F8"/>
    <w:rsid w:val="00FB4575"/>
    <w:rsid w:val="00FB4CEA"/>
    <w:rsid w:val="00FB4FEA"/>
    <w:rsid w:val="00FB5BD1"/>
    <w:rsid w:val="00FB5BDA"/>
    <w:rsid w:val="00FB61FA"/>
    <w:rsid w:val="00FB7AF5"/>
    <w:rsid w:val="00FC02FB"/>
    <w:rsid w:val="00FC0B0B"/>
    <w:rsid w:val="00FC18A9"/>
    <w:rsid w:val="00FC1E38"/>
    <w:rsid w:val="00FC2568"/>
    <w:rsid w:val="00FC261A"/>
    <w:rsid w:val="00FC33C8"/>
    <w:rsid w:val="00FC42D7"/>
    <w:rsid w:val="00FC50E7"/>
    <w:rsid w:val="00FC52D2"/>
    <w:rsid w:val="00FC5D98"/>
    <w:rsid w:val="00FC6089"/>
    <w:rsid w:val="00FC6639"/>
    <w:rsid w:val="00FC7FB0"/>
    <w:rsid w:val="00FD199E"/>
    <w:rsid w:val="00FD26E4"/>
    <w:rsid w:val="00FD28AC"/>
    <w:rsid w:val="00FD2C85"/>
    <w:rsid w:val="00FD3A9E"/>
    <w:rsid w:val="00FD4DF1"/>
    <w:rsid w:val="00FD5FB0"/>
    <w:rsid w:val="00FD66D1"/>
    <w:rsid w:val="00FE0045"/>
    <w:rsid w:val="00FE01F2"/>
    <w:rsid w:val="00FE08A9"/>
    <w:rsid w:val="00FE0A44"/>
    <w:rsid w:val="00FE0DAE"/>
    <w:rsid w:val="00FE0EE8"/>
    <w:rsid w:val="00FE0F18"/>
    <w:rsid w:val="00FE2805"/>
    <w:rsid w:val="00FE28A4"/>
    <w:rsid w:val="00FE2A4A"/>
    <w:rsid w:val="00FE2C90"/>
    <w:rsid w:val="00FE374A"/>
    <w:rsid w:val="00FE3792"/>
    <w:rsid w:val="00FE3AEE"/>
    <w:rsid w:val="00FE470D"/>
    <w:rsid w:val="00FE473D"/>
    <w:rsid w:val="00FE47F7"/>
    <w:rsid w:val="00FE48C7"/>
    <w:rsid w:val="00FE4E8F"/>
    <w:rsid w:val="00FE63A4"/>
    <w:rsid w:val="00FE791B"/>
    <w:rsid w:val="00FE7AB4"/>
    <w:rsid w:val="00FF0C18"/>
    <w:rsid w:val="00FF152D"/>
    <w:rsid w:val="00FF2BA4"/>
    <w:rsid w:val="00FF4EF3"/>
    <w:rsid w:val="00FF4F2F"/>
    <w:rsid w:val="00FF56A9"/>
    <w:rsid w:val="00FF5D4C"/>
    <w:rsid w:val="00FF6A7C"/>
    <w:rsid w:val="00FF6BD1"/>
    <w:rsid w:val="00FF6E0B"/>
    <w:rsid w:val="00FF7C9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14:docId w14:val="6D1AE2FF"/>
  <w15:docId w15:val="{E69F6ECA-E647-4EBA-A7CC-7F019915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72B5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uiPriority w:val="99"/>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uiPriority w:val="99"/>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99"/>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99"/>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3"/>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3"/>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uiPriority w:val="59"/>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uiPriority w:val="1"/>
    <w:qFormat/>
    <w:rsid w:val="00B4369E"/>
    <w:pPr>
      <w:spacing w:after="0" w:line="240" w:lineRule="auto"/>
    </w:p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basedOn w:val="Numatytasispastraiposriftas"/>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Car,Footnote Text1,Fußn"/>
    <w:basedOn w:val="prastasis"/>
    <w:link w:val="PuslapioinaostekstasDiagrama"/>
    <w:unhideWhenUsed/>
    <w:qFormat/>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Car Diagrama,Fußn Diagrama"/>
    <w:basedOn w:val="Numatytasispastraiposriftas"/>
    <w:link w:val="Puslapioinaostekstas"/>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paragraph" w:styleId="Pagrindinistekstas20">
    <w:name w:val="Body Text 2"/>
    <w:basedOn w:val="prastasis"/>
    <w:link w:val="Pagrindinistekstas2Diagrama"/>
    <w:rsid w:val="00272349"/>
    <w:pPr>
      <w:spacing w:after="120" w:line="480" w:lineRule="auto"/>
    </w:pPr>
    <w:rPr>
      <w:lang w:val="en-GB"/>
    </w:rPr>
  </w:style>
  <w:style w:type="character" w:customStyle="1" w:styleId="Pagrindinistekstas2Diagrama">
    <w:name w:val="Pagrindinis tekstas 2 Diagrama"/>
    <w:basedOn w:val="Numatytasispastraiposriftas"/>
    <w:link w:val="Pagrindinistekstas20"/>
    <w:rsid w:val="00272349"/>
    <w:rPr>
      <w:rFonts w:ascii="Times New Roman" w:eastAsia="Times New Roman" w:hAnsi="Times New Roman" w:cs="Times New Roman"/>
      <w:sz w:val="24"/>
      <w:szCs w:val="24"/>
      <w:lang w:val="en-GB"/>
    </w:rPr>
  </w:style>
  <w:style w:type="table" w:customStyle="1" w:styleId="Lentelstinklelis81">
    <w:name w:val="Lentelės tinklelis81"/>
    <w:basedOn w:val="prastojilentel"/>
    <w:next w:val="Lentelstinklelis"/>
    <w:uiPriority w:val="39"/>
    <w:rsid w:val="00E918B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ysiwyg-color-black1">
    <w:name w:val="wysiwyg-color-black1"/>
    <w:basedOn w:val="Numatytasispastraiposriftas"/>
    <w:rsid w:val="00D56AC8"/>
  </w:style>
  <w:style w:type="paragraph" w:customStyle="1" w:styleId="xmsonormal">
    <w:name w:val="x_msonormal"/>
    <w:basedOn w:val="prastasis"/>
    <w:rsid w:val="001E44C9"/>
    <w:rPr>
      <w:rFonts w:ascii="Calibri" w:eastAsiaTheme="minorHAnsi" w:hAnsi="Calibri" w:cs="Calibr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55008407">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2776970">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31409140">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22975004">
      <w:bodyDiv w:val="1"/>
      <w:marLeft w:val="0"/>
      <w:marRight w:val="0"/>
      <w:marTop w:val="0"/>
      <w:marBottom w:val="0"/>
      <w:divBdr>
        <w:top w:val="none" w:sz="0" w:space="0" w:color="auto"/>
        <w:left w:val="none" w:sz="0" w:space="0" w:color="auto"/>
        <w:bottom w:val="none" w:sz="0" w:space="0" w:color="auto"/>
        <w:right w:val="none" w:sz="0" w:space="0" w:color="auto"/>
      </w:divBdr>
      <w:divsChild>
        <w:div w:id="262567477">
          <w:marLeft w:val="0"/>
          <w:marRight w:val="0"/>
          <w:marTop w:val="0"/>
          <w:marBottom w:val="0"/>
          <w:divBdr>
            <w:top w:val="none" w:sz="0" w:space="0" w:color="auto"/>
            <w:left w:val="none" w:sz="0" w:space="0" w:color="auto"/>
            <w:bottom w:val="none" w:sz="0" w:space="0" w:color="auto"/>
            <w:right w:val="none" w:sz="0" w:space="0" w:color="auto"/>
          </w:divBdr>
        </w:div>
        <w:div w:id="200366122">
          <w:marLeft w:val="0"/>
          <w:marRight w:val="0"/>
          <w:marTop w:val="0"/>
          <w:marBottom w:val="0"/>
          <w:divBdr>
            <w:top w:val="none" w:sz="0" w:space="0" w:color="auto"/>
            <w:left w:val="none" w:sz="0" w:space="0" w:color="auto"/>
            <w:bottom w:val="none" w:sz="0" w:space="0" w:color="auto"/>
            <w:right w:val="none" w:sz="0" w:space="0" w:color="auto"/>
          </w:divBdr>
        </w:div>
        <w:div w:id="1580090753">
          <w:marLeft w:val="0"/>
          <w:marRight w:val="0"/>
          <w:marTop w:val="0"/>
          <w:marBottom w:val="0"/>
          <w:divBdr>
            <w:top w:val="none" w:sz="0" w:space="0" w:color="auto"/>
            <w:left w:val="none" w:sz="0" w:space="0" w:color="auto"/>
            <w:bottom w:val="none" w:sz="0" w:space="0" w:color="auto"/>
            <w:right w:val="none" w:sz="0" w:space="0" w:color="auto"/>
          </w:divBdr>
          <w:divsChild>
            <w:div w:id="1989285221">
              <w:marLeft w:val="0"/>
              <w:marRight w:val="0"/>
              <w:marTop w:val="0"/>
              <w:marBottom w:val="0"/>
              <w:divBdr>
                <w:top w:val="none" w:sz="0" w:space="0" w:color="auto"/>
                <w:left w:val="none" w:sz="0" w:space="0" w:color="auto"/>
                <w:bottom w:val="none" w:sz="0" w:space="0" w:color="auto"/>
                <w:right w:val="none" w:sz="0" w:space="0" w:color="auto"/>
              </w:divBdr>
              <w:divsChild>
                <w:div w:id="1728793501">
                  <w:marLeft w:val="0"/>
                  <w:marRight w:val="0"/>
                  <w:marTop w:val="0"/>
                  <w:marBottom w:val="0"/>
                  <w:divBdr>
                    <w:top w:val="none" w:sz="0" w:space="0" w:color="auto"/>
                    <w:left w:val="none" w:sz="0" w:space="0" w:color="auto"/>
                    <w:bottom w:val="none" w:sz="0" w:space="0" w:color="auto"/>
                    <w:right w:val="none" w:sz="0" w:space="0" w:color="auto"/>
                  </w:divBdr>
                </w:div>
                <w:div w:id="1623727673">
                  <w:marLeft w:val="0"/>
                  <w:marRight w:val="0"/>
                  <w:marTop w:val="0"/>
                  <w:marBottom w:val="0"/>
                  <w:divBdr>
                    <w:top w:val="none" w:sz="0" w:space="0" w:color="auto"/>
                    <w:left w:val="none" w:sz="0" w:space="0" w:color="auto"/>
                    <w:bottom w:val="none" w:sz="0" w:space="0" w:color="auto"/>
                    <w:right w:val="none" w:sz="0" w:space="0" w:color="auto"/>
                  </w:divBdr>
                </w:div>
                <w:div w:id="327710666">
                  <w:marLeft w:val="0"/>
                  <w:marRight w:val="0"/>
                  <w:marTop w:val="0"/>
                  <w:marBottom w:val="0"/>
                  <w:divBdr>
                    <w:top w:val="none" w:sz="0" w:space="0" w:color="auto"/>
                    <w:left w:val="none" w:sz="0" w:space="0" w:color="auto"/>
                    <w:bottom w:val="none" w:sz="0" w:space="0" w:color="auto"/>
                    <w:right w:val="none" w:sz="0" w:space="0" w:color="auto"/>
                  </w:divBdr>
                </w:div>
                <w:div w:id="8415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384838126">
      <w:bodyDiv w:val="1"/>
      <w:marLeft w:val="0"/>
      <w:marRight w:val="0"/>
      <w:marTop w:val="0"/>
      <w:marBottom w:val="0"/>
      <w:divBdr>
        <w:top w:val="none" w:sz="0" w:space="0" w:color="auto"/>
        <w:left w:val="none" w:sz="0" w:space="0" w:color="auto"/>
        <w:bottom w:val="none" w:sz="0" w:space="0" w:color="auto"/>
        <w:right w:val="none" w:sz="0" w:space="0" w:color="auto"/>
      </w:divBdr>
    </w:div>
    <w:div w:id="392045213">
      <w:bodyDiv w:val="1"/>
      <w:marLeft w:val="0"/>
      <w:marRight w:val="0"/>
      <w:marTop w:val="0"/>
      <w:marBottom w:val="0"/>
      <w:divBdr>
        <w:top w:val="none" w:sz="0" w:space="0" w:color="auto"/>
        <w:left w:val="none" w:sz="0" w:space="0" w:color="auto"/>
        <w:bottom w:val="none" w:sz="0" w:space="0" w:color="auto"/>
        <w:right w:val="none" w:sz="0" w:space="0" w:color="auto"/>
      </w:divBdr>
    </w:div>
    <w:div w:id="423185877">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35124390">
      <w:bodyDiv w:val="1"/>
      <w:marLeft w:val="0"/>
      <w:marRight w:val="0"/>
      <w:marTop w:val="0"/>
      <w:marBottom w:val="0"/>
      <w:divBdr>
        <w:top w:val="none" w:sz="0" w:space="0" w:color="auto"/>
        <w:left w:val="none" w:sz="0" w:space="0" w:color="auto"/>
        <w:bottom w:val="none" w:sz="0" w:space="0" w:color="auto"/>
        <w:right w:val="none" w:sz="0" w:space="0" w:color="auto"/>
      </w:divBdr>
    </w:div>
    <w:div w:id="545528937">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583804616">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749932915">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915237988">
      <w:bodyDiv w:val="1"/>
      <w:marLeft w:val="0"/>
      <w:marRight w:val="0"/>
      <w:marTop w:val="0"/>
      <w:marBottom w:val="0"/>
      <w:divBdr>
        <w:top w:val="none" w:sz="0" w:space="0" w:color="auto"/>
        <w:left w:val="none" w:sz="0" w:space="0" w:color="auto"/>
        <w:bottom w:val="none" w:sz="0" w:space="0" w:color="auto"/>
        <w:right w:val="none" w:sz="0" w:space="0" w:color="auto"/>
      </w:divBdr>
    </w:div>
    <w:div w:id="958075189">
      <w:bodyDiv w:val="1"/>
      <w:marLeft w:val="0"/>
      <w:marRight w:val="0"/>
      <w:marTop w:val="0"/>
      <w:marBottom w:val="0"/>
      <w:divBdr>
        <w:top w:val="none" w:sz="0" w:space="0" w:color="auto"/>
        <w:left w:val="none" w:sz="0" w:space="0" w:color="auto"/>
        <w:bottom w:val="none" w:sz="0" w:space="0" w:color="auto"/>
        <w:right w:val="none" w:sz="0" w:space="0" w:color="auto"/>
      </w:divBdr>
    </w:div>
    <w:div w:id="1017655316">
      <w:bodyDiv w:val="1"/>
      <w:marLeft w:val="0"/>
      <w:marRight w:val="0"/>
      <w:marTop w:val="0"/>
      <w:marBottom w:val="0"/>
      <w:divBdr>
        <w:top w:val="none" w:sz="0" w:space="0" w:color="auto"/>
        <w:left w:val="none" w:sz="0" w:space="0" w:color="auto"/>
        <w:bottom w:val="none" w:sz="0" w:space="0" w:color="auto"/>
        <w:right w:val="none" w:sz="0" w:space="0" w:color="auto"/>
      </w:divBdr>
    </w:div>
    <w:div w:id="1020201426">
      <w:bodyDiv w:val="1"/>
      <w:marLeft w:val="0"/>
      <w:marRight w:val="0"/>
      <w:marTop w:val="0"/>
      <w:marBottom w:val="0"/>
      <w:divBdr>
        <w:top w:val="none" w:sz="0" w:space="0" w:color="auto"/>
        <w:left w:val="none" w:sz="0" w:space="0" w:color="auto"/>
        <w:bottom w:val="none" w:sz="0" w:space="0" w:color="auto"/>
        <w:right w:val="none" w:sz="0" w:space="0" w:color="auto"/>
      </w:divBdr>
    </w:div>
    <w:div w:id="1053239998">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230191699">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29880867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67017530">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sChild>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49621677">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568760562">
      <w:bodyDiv w:val="1"/>
      <w:marLeft w:val="0"/>
      <w:marRight w:val="0"/>
      <w:marTop w:val="0"/>
      <w:marBottom w:val="0"/>
      <w:divBdr>
        <w:top w:val="none" w:sz="0" w:space="0" w:color="auto"/>
        <w:left w:val="none" w:sz="0" w:space="0" w:color="auto"/>
        <w:bottom w:val="none" w:sz="0" w:space="0" w:color="auto"/>
        <w:right w:val="none" w:sz="0" w:space="0" w:color="auto"/>
      </w:divBdr>
    </w:div>
    <w:div w:id="1612516667">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694961284">
      <w:bodyDiv w:val="1"/>
      <w:marLeft w:val="0"/>
      <w:marRight w:val="0"/>
      <w:marTop w:val="0"/>
      <w:marBottom w:val="0"/>
      <w:divBdr>
        <w:top w:val="none" w:sz="0" w:space="0" w:color="auto"/>
        <w:left w:val="none" w:sz="0" w:space="0" w:color="auto"/>
        <w:bottom w:val="none" w:sz="0" w:space="0" w:color="auto"/>
        <w:right w:val="none" w:sz="0" w:space="0" w:color="auto"/>
      </w:divBdr>
    </w:div>
    <w:div w:id="1707827954">
      <w:bodyDiv w:val="1"/>
      <w:marLeft w:val="0"/>
      <w:marRight w:val="0"/>
      <w:marTop w:val="0"/>
      <w:marBottom w:val="0"/>
      <w:divBdr>
        <w:top w:val="none" w:sz="0" w:space="0" w:color="auto"/>
        <w:left w:val="none" w:sz="0" w:space="0" w:color="auto"/>
        <w:bottom w:val="none" w:sz="0" w:space="0" w:color="auto"/>
        <w:right w:val="none" w:sz="0" w:space="0" w:color="auto"/>
      </w:divBdr>
    </w:div>
    <w:div w:id="1726755060">
      <w:bodyDiv w:val="1"/>
      <w:marLeft w:val="0"/>
      <w:marRight w:val="0"/>
      <w:marTop w:val="0"/>
      <w:marBottom w:val="0"/>
      <w:divBdr>
        <w:top w:val="none" w:sz="0" w:space="0" w:color="auto"/>
        <w:left w:val="none" w:sz="0" w:space="0" w:color="auto"/>
        <w:bottom w:val="none" w:sz="0" w:space="0" w:color="auto"/>
        <w:right w:val="none" w:sz="0" w:space="0" w:color="auto"/>
      </w:divBdr>
      <w:divsChild>
        <w:div w:id="1784425237">
          <w:marLeft w:val="0"/>
          <w:marRight w:val="0"/>
          <w:marTop w:val="0"/>
          <w:marBottom w:val="0"/>
          <w:divBdr>
            <w:top w:val="none" w:sz="0" w:space="0" w:color="auto"/>
            <w:left w:val="none" w:sz="0" w:space="0" w:color="auto"/>
            <w:bottom w:val="none" w:sz="0" w:space="0" w:color="auto"/>
            <w:right w:val="none" w:sz="0" w:space="0" w:color="auto"/>
          </w:divBdr>
        </w:div>
        <w:div w:id="1663969673">
          <w:marLeft w:val="0"/>
          <w:marRight w:val="0"/>
          <w:marTop w:val="0"/>
          <w:marBottom w:val="0"/>
          <w:divBdr>
            <w:top w:val="none" w:sz="0" w:space="0" w:color="auto"/>
            <w:left w:val="none" w:sz="0" w:space="0" w:color="auto"/>
            <w:bottom w:val="none" w:sz="0" w:space="0" w:color="auto"/>
            <w:right w:val="none" w:sz="0" w:space="0" w:color="auto"/>
          </w:divBdr>
        </w:div>
        <w:div w:id="1442728407">
          <w:marLeft w:val="0"/>
          <w:marRight w:val="0"/>
          <w:marTop w:val="0"/>
          <w:marBottom w:val="0"/>
          <w:divBdr>
            <w:top w:val="none" w:sz="0" w:space="0" w:color="auto"/>
            <w:left w:val="none" w:sz="0" w:space="0" w:color="auto"/>
            <w:bottom w:val="none" w:sz="0" w:space="0" w:color="auto"/>
            <w:right w:val="none" w:sz="0" w:space="0" w:color="auto"/>
          </w:divBdr>
          <w:divsChild>
            <w:div w:id="1348215789">
              <w:marLeft w:val="0"/>
              <w:marRight w:val="0"/>
              <w:marTop w:val="0"/>
              <w:marBottom w:val="0"/>
              <w:divBdr>
                <w:top w:val="none" w:sz="0" w:space="0" w:color="auto"/>
                <w:left w:val="none" w:sz="0" w:space="0" w:color="auto"/>
                <w:bottom w:val="none" w:sz="0" w:space="0" w:color="auto"/>
                <w:right w:val="none" w:sz="0" w:space="0" w:color="auto"/>
              </w:divBdr>
              <w:divsChild>
                <w:div w:id="2093119436">
                  <w:marLeft w:val="0"/>
                  <w:marRight w:val="0"/>
                  <w:marTop w:val="0"/>
                  <w:marBottom w:val="0"/>
                  <w:divBdr>
                    <w:top w:val="none" w:sz="0" w:space="0" w:color="auto"/>
                    <w:left w:val="none" w:sz="0" w:space="0" w:color="auto"/>
                    <w:bottom w:val="none" w:sz="0" w:space="0" w:color="auto"/>
                    <w:right w:val="none" w:sz="0" w:space="0" w:color="auto"/>
                  </w:divBdr>
                </w:div>
                <w:div w:id="2040277440">
                  <w:marLeft w:val="0"/>
                  <w:marRight w:val="0"/>
                  <w:marTop w:val="0"/>
                  <w:marBottom w:val="0"/>
                  <w:divBdr>
                    <w:top w:val="none" w:sz="0" w:space="0" w:color="auto"/>
                    <w:left w:val="none" w:sz="0" w:space="0" w:color="auto"/>
                    <w:bottom w:val="none" w:sz="0" w:space="0" w:color="auto"/>
                    <w:right w:val="none" w:sz="0" w:space="0" w:color="auto"/>
                  </w:divBdr>
                </w:div>
                <w:div w:id="1348869520">
                  <w:marLeft w:val="0"/>
                  <w:marRight w:val="0"/>
                  <w:marTop w:val="0"/>
                  <w:marBottom w:val="0"/>
                  <w:divBdr>
                    <w:top w:val="none" w:sz="0" w:space="0" w:color="auto"/>
                    <w:left w:val="none" w:sz="0" w:space="0" w:color="auto"/>
                    <w:bottom w:val="none" w:sz="0" w:space="0" w:color="auto"/>
                    <w:right w:val="none" w:sz="0" w:space="0" w:color="auto"/>
                  </w:divBdr>
                </w:div>
                <w:div w:id="5417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067029">
      <w:bodyDiv w:val="1"/>
      <w:marLeft w:val="0"/>
      <w:marRight w:val="0"/>
      <w:marTop w:val="0"/>
      <w:marBottom w:val="0"/>
      <w:divBdr>
        <w:top w:val="none" w:sz="0" w:space="0" w:color="auto"/>
        <w:left w:val="none" w:sz="0" w:space="0" w:color="auto"/>
        <w:bottom w:val="none" w:sz="0" w:space="0" w:color="auto"/>
        <w:right w:val="none" w:sz="0" w:space="0" w:color="auto"/>
      </w:divBdr>
    </w:div>
    <w:div w:id="1766802470">
      <w:bodyDiv w:val="1"/>
      <w:marLeft w:val="0"/>
      <w:marRight w:val="0"/>
      <w:marTop w:val="0"/>
      <w:marBottom w:val="0"/>
      <w:divBdr>
        <w:top w:val="none" w:sz="0" w:space="0" w:color="auto"/>
        <w:left w:val="none" w:sz="0" w:space="0" w:color="auto"/>
        <w:bottom w:val="none" w:sz="0" w:space="0" w:color="auto"/>
        <w:right w:val="none" w:sz="0" w:space="0" w:color="auto"/>
      </w:divBdr>
    </w:div>
    <w:div w:id="1785926075">
      <w:bodyDiv w:val="1"/>
      <w:marLeft w:val="0"/>
      <w:marRight w:val="0"/>
      <w:marTop w:val="0"/>
      <w:marBottom w:val="0"/>
      <w:divBdr>
        <w:top w:val="none" w:sz="0" w:space="0" w:color="auto"/>
        <w:left w:val="none" w:sz="0" w:space="0" w:color="auto"/>
        <w:bottom w:val="none" w:sz="0" w:space="0" w:color="auto"/>
        <w:right w:val="none" w:sz="0" w:space="0" w:color="auto"/>
      </w:divBdr>
      <w:divsChild>
        <w:div w:id="704601544">
          <w:marLeft w:val="0"/>
          <w:marRight w:val="0"/>
          <w:marTop w:val="0"/>
          <w:marBottom w:val="0"/>
          <w:divBdr>
            <w:top w:val="none" w:sz="0" w:space="0" w:color="auto"/>
            <w:left w:val="none" w:sz="0" w:space="0" w:color="auto"/>
            <w:bottom w:val="none" w:sz="0" w:space="0" w:color="auto"/>
            <w:right w:val="none" w:sz="0" w:space="0" w:color="auto"/>
          </w:divBdr>
          <w:divsChild>
            <w:div w:id="345639631">
              <w:marLeft w:val="0"/>
              <w:marRight w:val="0"/>
              <w:marTop w:val="0"/>
              <w:marBottom w:val="0"/>
              <w:divBdr>
                <w:top w:val="none" w:sz="0" w:space="0" w:color="auto"/>
                <w:left w:val="none" w:sz="0" w:space="0" w:color="auto"/>
                <w:bottom w:val="none" w:sz="0" w:space="0" w:color="auto"/>
                <w:right w:val="none" w:sz="0" w:space="0" w:color="auto"/>
              </w:divBdr>
            </w:div>
            <w:div w:id="685903378">
              <w:marLeft w:val="0"/>
              <w:marRight w:val="0"/>
              <w:marTop w:val="0"/>
              <w:marBottom w:val="0"/>
              <w:divBdr>
                <w:top w:val="none" w:sz="0" w:space="0" w:color="auto"/>
                <w:left w:val="none" w:sz="0" w:space="0" w:color="auto"/>
                <w:bottom w:val="none" w:sz="0" w:space="0" w:color="auto"/>
                <w:right w:val="none" w:sz="0" w:space="0" w:color="auto"/>
              </w:divBdr>
            </w:div>
            <w:div w:id="1362055044">
              <w:marLeft w:val="0"/>
              <w:marRight w:val="0"/>
              <w:marTop w:val="0"/>
              <w:marBottom w:val="0"/>
              <w:divBdr>
                <w:top w:val="none" w:sz="0" w:space="0" w:color="auto"/>
                <w:left w:val="none" w:sz="0" w:space="0" w:color="auto"/>
                <w:bottom w:val="none" w:sz="0" w:space="0" w:color="auto"/>
                <w:right w:val="none" w:sz="0" w:space="0" w:color="auto"/>
              </w:divBdr>
            </w:div>
            <w:div w:id="6334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810005506">
      <w:bodyDiv w:val="1"/>
      <w:marLeft w:val="0"/>
      <w:marRight w:val="0"/>
      <w:marTop w:val="0"/>
      <w:marBottom w:val="0"/>
      <w:divBdr>
        <w:top w:val="none" w:sz="0" w:space="0" w:color="auto"/>
        <w:left w:val="none" w:sz="0" w:space="0" w:color="auto"/>
        <w:bottom w:val="none" w:sz="0" w:space="0" w:color="auto"/>
        <w:right w:val="none" w:sz="0" w:space="0" w:color="auto"/>
      </w:divBdr>
    </w:div>
    <w:div w:id="1861429914">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 w:id="206059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oleObject" Target="embeddings/oleObject2.bin"/><Relationship Id="rId27"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BDB6A-1CA5-4D84-A15E-6268B8BA0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12</Pages>
  <Words>11255</Words>
  <Characters>6416</Characters>
  <Application>Microsoft Office Word</Application>
  <DocSecurity>0</DocSecurity>
  <Lines>53</Lines>
  <Paragraphs>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Gitana Marčienė</cp:lastModifiedBy>
  <cp:revision>30</cp:revision>
  <cp:lastPrinted>2023-07-10T06:42:00Z</cp:lastPrinted>
  <dcterms:created xsi:type="dcterms:W3CDTF">2025-12-01T09:17:00Z</dcterms:created>
  <dcterms:modified xsi:type="dcterms:W3CDTF">2025-12-22T07:39:00Z</dcterms:modified>
</cp:coreProperties>
</file>