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A46C2" w14:textId="77777777" w:rsidR="009830D1" w:rsidRDefault="009830D1" w:rsidP="009830D1">
      <w:pPr>
        <w:jc w:val="center"/>
      </w:pPr>
      <w:r>
        <w:rPr>
          <w:noProof/>
        </w:rPr>
        <w:drawing>
          <wp:inline distT="0" distB="0" distL="0" distR="0" wp14:anchorId="1688C52A" wp14:editId="18008D30">
            <wp:extent cx="633195" cy="751084"/>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45D966D4" w14:textId="77777777" w:rsidR="009830D1" w:rsidRDefault="009830D1" w:rsidP="009830D1"/>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7E42C0DA" w14:textId="77777777" w:rsidR="009830D1" w:rsidRPr="009830D1" w:rsidRDefault="009830D1" w:rsidP="00E95D6B">
            <w:pPr>
              <w:jc w:val="center"/>
            </w:pPr>
            <w:r w:rsidRPr="009830D1">
              <w:t>Biudžetinė įstaiga. Kęstučio a. 3, LT-20114 Ukmergė,</w:t>
            </w:r>
          </w:p>
          <w:p w14:paraId="61ED621B" w14:textId="1DADA4DC" w:rsidR="009830D1" w:rsidRPr="009830D1" w:rsidRDefault="009830D1" w:rsidP="00E95D6B">
            <w:pPr>
              <w:jc w:val="center"/>
            </w:pPr>
            <w:r w:rsidRPr="009830D1">
              <w:t xml:space="preserve">tel. (0 340)  60 302, el. p. </w:t>
            </w:r>
            <w:hyperlink r:id="rId9" w:history="1">
              <w:r w:rsidRPr="006B5E50">
                <w:rPr>
                  <w:rStyle w:val="Hipersaitas"/>
                </w:rPr>
                <w:t>savivaldybe@ukmerge.lt</w:t>
              </w:r>
            </w:hyperlink>
            <w:r w:rsidRPr="009830D1">
              <w:t>; el. pristatymo dėžutės adresas 188752174</w:t>
            </w:r>
          </w:p>
          <w:p w14:paraId="3689C364" w14:textId="00420472" w:rsidR="009830D1" w:rsidRPr="009830D1" w:rsidRDefault="009830D1" w:rsidP="009830D1">
            <w:pPr>
              <w:jc w:val="center"/>
            </w:pPr>
            <w:r w:rsidRPr="009830D1">
              <w:t>Duomenys kaupiami ir saugomi Juridinių asmenų registre, kodas 188752174</w:t>
            </w:r>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97"/>
        <w:gridCol w:w="4841"/>
      </w:tblGrid>
      <w:tr w:rsidR="0030153E" w:rsidRPr="00710A4E" w14:paraId="6E4E8A96" w14:textId="77777777" w:rsidTr="00F2546B">
        <w:tc>
          <w:tcPr>
            <w:tcW w:w="4927" w:type="dxa"/>
            <w:shd w:val="clear" w:color="auto" w:fill="auto"/>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shd w:val="clear" w:color="auto" w:fill="auto"/>
          </w:tcPr>
          <w:p w14:paraId="4F93B278" w14:textId="77777777" w:rsidR="0030153E" w:rsidRPr="00A612DD" w:rsidRDefault="0030153E" w:rsidP="00F2546B">
            <w:r w:rsidRPr="00A612DD">
              <w:t>PATVIRTINTA</w:t>
            </w:r>
          </w:p>
          <w:p w14:paraId="0AC3F4D4" w14:textId="6F38FA40" w:rsidR="00952150" w:rsidRPr="007D7140" w:rsidRDefault="0030153E" w:rsidP="00F2546B">
            <w:r>
              <w:t>Ukmergės rajono savivaldybės administracijos V</w:t>
            </w:r>
            <w:r w:rsidRPr="00A612DD">
              <w:t>ieš</w:t>
            </w:r>
            <w:r>
              <w:t>ųjų</w:t>
            </w:r>
            <w:r w:rsidRPr="00A612DD">
              <w:t xml:space="preserve"> pirkim</w:t>
            </w:r>
            <w:r>
              <w:t xml:space="preserve">ų </w:t>
            </w:r>
            <w:r w:rsidRPr="00661A26">
              <w:t>komisijos 202</w:t>
            </w:r>
            <w:r w:rsidR="00D31DE7" w:rsidRPr="00661A26">
              <w:t>5</w:t>
            </w:r>
            <w:r w:rsidRPr="00661A26">
              <w:t>-</w:t>
            </w:r>
            <w:r w:rsidR="00842BBA">
              <w:t>12</w:t>
            </w:r>
            <w:r w:rsidR="00053333" w:rsidRPr="00822A22">
              <w:t>-</w:t>
            </w:r>
            <w:r w:rsidR="006B3E4C">
              <w:t>30</w:t>
            </w:r>
          </w:p>
          <w:p w14:paraId="703285F3" w14:textId="41018DC5" w:rsidR="0030153E" w:rsidRDefault="0030153E" w:rsidP="00F2546B">
            <w:r w:rsidRPr="00DF4543">
              <w:t>protokolu Nr. 1</w:t>
            </w:r>
          </w:p>
          <w:p w14:paraId="59792E0F" w14:textId="77777777" w:rsidR="009830D1" w:rsidRPr="00DF4543" w:rsidRDefault="009830D1" w:rsidP="00F2546B"/>
          <w:p w14:paraId="5D49ABBE" w14:textId="77777777" w:rsidR="0030153E" w:rsidRPr="00710A4E" w:rsidRDefault="0030153E" w:rsidP="00F2546B"/>
        </w:tc>
      </w:tr>
    </w:tbl>
    <w:p w14:paraId="47239C50" w14:textId="77777777" w:rsidR="0030153E" w:rsidRPr="00226B3E" w:rsidRDefault="0030153E" w:rsidP="0030153E">
      <w:pPr>
        <w:rPr>
          <w:b/>
        </w:rPr>
      </w:pPr>
    </w:p>
    <w:p w14:paraId="3C307FD4" w14:textId="691EA047" w:rsidR="0030153E" w:rsidRDefault="0030153E" w:rsidP="004902C9">
      <w:pPr>
        <w:tabs>
          <w:tab w:val="left" w:pos="5502"/>
          <w:tab w:val="right" w:leader="underscore" w:pos="8505"/>
        </w:tabs>
        <w:suppressAutoHyphens/>
        <w:jc w:val="center"/>
        <w:rPr>
          <w:b/>
          <w:caps/>
        </w:rPr>
      </w:pPr>
      <w:r>
        <w:rPr>
          <w:b/>
        </w:rPr>
        <w:t>SUPAPRASTINTO VIEŠOJO PIRKIMO</w:t>
      </w:r>
      <w:r w:rsidRPr="005169C1">
        <w:rPr>
          <w:b/>
        </w:rPr>
        <w:t xml:space="preserve"> </w:t>
      </w:r>
      <w:r w:rsidRPr="008911CC">
        <w:rPr>
          <w:b/>
        </w:rPr>
        <w:t>„</w:t>
      </w:r>
      <w:r w:rsidR="004902C9">
        <w:rPr>
          <w:b/>
        </w:rPr>
        <w:t>SUSISIEKIMO KOMUNIKACIJŲ PASKIRTIES STATINIO</w:t>
      </w:r>
      <w:r w:rsidR="00263B8A">
        <w:rPr>
          <w:b/>
        </w:rPr>
        <w:t>, DARBININKŲ G.,</w:t>
      </w:r>
      <w:r w:rsidR="004902C9">
        <w:rPr>
          <w:b/>
        </w:rPr>
        <w:t xml:space="preserve"> UKMERGĖS MIESTE</w:t>
      </w:r>
      <w:r w:rsidR="00263B8A">
        <w:rPr>
          <w:b/>
        </w:rPr>
        <w:t>,</w:t>
      </w:r>
      <w:r w:rsidR="00152CAF">
        <w:rPr>
          <w:b/>
        </w:rPr>
        <w:t xml:space="preserve"> R</w:t>
      </w:r>
      <w:r w:rsidR="004902C9">
        <w:rPr>
          <w:b/>
        </w:rPr>
        <w:t>EKONSTRAVIMO</w:t>
      </w:r>
      <w:r w:rsidR="008F1FE8">
        <w:rPr>
          <w:b/>
        </w:rPr>
        <w:t xml:space="preserve"> DARBAI</w:t>
      </w:r>
      <w:r w:rsidRPr="008911CC">
        <w:rPr>
          <w:b/>
          <w:caps/>
        </w:rPr>
        <w:t xml:space="preserve">“ </w:t>
      </w:r>
      <w:r>
        <w:rPr>
          <w:b/>
          <w:caps/>
        </w:rPr>
        <w:t>ATVIRO KONKURSO SĄLYGOS</w:t>
      </w:r>
    </w:p>
    <w:p w14:paraId="56F7C2DF" w14:textId="77777777" w:rsidR="00196BBD" w:rsidRDefault="00196BBD" w:rsidP="004902C9">
      <w:pPr>
        <w:tabs>
          <w:tab w:val="left" w:pos="5502"/>
          <w:tab w:val="right" w:leader="underscore" w:pos="8505"/>
        </w:tabs>
        <w:suppressAutoHyphens/>
        <w:jc w:val="center"/>
        <w:rPr>
          <w:b/>
          <w:caps/>
        </w:rPr>
      </w:pPr>
    </w:p>
    <w:p w14:paraId="54F6B9B5" w14:textId="7A304473" w:rsidR="00E42368" w:rsidRPr="004902C9" w:rsidRDefault="00196BBD" w:rsidP="004902C9">
      <w:pPr>
        <w:tabs>
          <w:tab w:val="left" w:pos="5502"/>
          <w:tab w:val="right" w:leader="underscore" w:pos="8505"/>
        </w:tabs>
        <w:suppressAutoHyphens/>
        <w:jc w:val="center"/>
        <w:rPr>
          <w:b/>
        </w:rPr>
      </w:pPr>
      <w:r>
        <w:rPr>
          <w:b/>
        </w:rPr>
        <w:t>VERSIJA NR. 1</w:t>
      </w:r>
    </w:p>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shd w:val="clear" w:color="auto" w:fill="auto"/>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shd w:val="clear" w:color="auto" w:fill="auto"/>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79574369" w:rsidR="0030153E" w:rsidRPr="002968FE" w:rsidRDefault="0030153E" w:rsidP="00F2546B">
            <w:pPr>
              <w:suppressAutoHyphens/>
            </w:pPr>
            <w:r w:rsidRPr="002968FE">
              <w:t>RĖMIMASIS KITŲ ŪKIO SUBJEKTŲ</w:t>
            </w:r>
            <w:r w:rsidR="003C2ED0">
              <w:t xml:space="preserve"> (KVAZISUBTIEKĖJŲ)</w:t>
            </w:r>
            <w:r w:rsidRPr="002968FE">
              <w:t xml:space="preserve"> 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2A438AA6" w:rsidR="0030153E" w:rsidRDefault="0030153E" w:rsidP="0030153E">
            <w:pPr>
              <w:tabs>
                <w:tab w:val="left" w:pos="567"/>
              </w:tabs>
              <w:suppressAutoHyphens/>
              <w:jc w:val="both"/>
            </w:pPr>
            <w:r w:rsidRPr="00EA152C">
              <w:t>2. Techninė specifikacija</w:t>
            </w:r>
            <w:r w:rsidR="0013261A">
              <w:t xml:space="preserve"> </w:t>
            </w:r>
            <w:r w:rsidRPr="00EA152C">
              <w:t>– 2 priedas;</w:t>
            </w:r>
          </w:p>
          <w:p w14:paraId="2AE43D01" w14:textId="1CE9561E" w:rsidR="00CC0ED8" w:rsidRDefault="00C07580" w:rsidP="0030153E">
            <w:pPr>
              <w:tabs>
                <w:tab w:val="left" w:pos="567"/>
              </w:tabs>
              <w:suppressAutoHyphens/>
              <w:jc w:val="both"/>
            </w:pPr>
            <w:r>
              <w:t>3. Techninis darbo projektas „</w:t>
            </w:r>
            <w:r w:rsidR="004902C9">
              <w:t>Susisiekimo komunikacijų paskirties statinio –</w:t>
            </w:r>
            <w:r w:rsidR="0029033B">
              <w:t xml:space="preserve"> Darbininkų g.,</w:t>
            </w:r>
            <w:r w:rsidR="004902C9">
              <w:t xml:space="preserve"> Ukmergės m</w:t>
            </w:r>
            <w:r w:rsidR="009F5232">
              <w:t>.</w:t>
            </w:r>
            <w:r w:rsidR="004902C9">
              <w:t xml:space="preserve"> rekonstravim</w:t>
            </w:r>
            <w:r w:rsidR="009F5232">
              <w:t>o projektas</w:t>
            </w:r>
            <w:r w:rsidR="0083645C">
              <w:t>“</w:t>
            </w:r>
            <w:r w:rsidR="002D7994">
              <w:t xml:space="preserve">, </w:t>
            </w:r>
            <w:r w:rsidR="003421AB">
              <w:t>(</w:t>
            </w:r>
            <w:proofErr w:type="spellStart"/>
            <w:r w:rsidR="006E0C46">
              <w:t>proj</w:t>
            </w:r>
            <w:proofErr w:type="spellEnd"/>
            <w:r w:rsidR="006E0C46">
              <w:t xml:space="preserve">. </w:t>
            </w:r>
            <w:r w:rsidR="003421AB">
              <w:t xml:space="preserve">Nr. </w:t>
            </w:r>
            <w:r w:rsidR="00F41598">
              <w:t>PS-61-76</w:t>
            </w:r>
            <w:r w:rsidR="003421AB">
              <w:t xml:space="preserve">, </w:t>
            </w:r>
            <w:r w:rsidR="002D7994">
              <w:t>202</w:t>
            </w:r>
            <w:r w:rsidR="00F41598">
              <w:t>4</w:t>
            </w:r>
            <w:r w:rsidR="002D7994">
              <w:t xml:space="preserve"> m.</w:t>
            </w:r>
            <w:r w:rsidR="003421AB">
              <w:t>)</w:t>
            </w:r>
            <w:r w:rsidR="002D7994">
              <w:t xml:space="preserve"> (toliau – </w:t>
            </w:r>
            <w:r w:rsidR="00486127">
              <w:t xml:space="preserve">ir </w:t>
            </w:r>
            <w:r w:rsidR="002D7994">
              <w:t>Techninis darbo projektas) (pridedamas atskiru failu) – 3 priedas;</w:t>
            </w:r>
          </w:p>
          <w:p w14:paraId="4726B375" w14:textId="52FFA89A" w:rsidR="00545401" w:rsidRDefault="00DA18D3" w:rsidP="00545401">
            <w:pPr>
              <w:jc w:val="both"/>
            </w:pPr>
            <w:r>
              <w:t>4</w:t>
            </w:r>
            <w:r w:rsidR="002D7994">
              <w:t>.</w:t>
            </w:r>
            <w:r w:rsidR="00545401">
              <w:t xml:space="preserve"> </w:t>
            </w:r>
            <w:r w:rsidR="0067754B" w:rsidRPr="006B3E4C">
              <w:t>Darbų kiekių žiniaraščiai Nr. 1</w:t>
            </w:r>
            <w:r w:rsidR="00F41598" w:rsidRPr="006B3E4C">
              <w:t xml:space="preserve"> –</w:t>
            </w:r>
            <w:r w:rsidR="0067754B" w:rsidRPr="006B3E4C">
              <w:t xml:space="preserve"> Nr. </w:t>
            </w:r>
            <w:r w:rsidR="00053333" w:rsidRPr="006B3E4C">
              <w:t xml:space="preserve">4 </w:t>
            </w:r>
            <w:r w:rsidR="0067754B" w:rsidRPr="006B3E4C">
              <w:t>(</w:t>
            </w:r>
            <w:r w:rsidR="0067754B" w:rsidRPr="00053333">
              <w:t xml:space="preserve">toliau </w:t>
            </w:r>
            <w:r w:rsidR="0067754B">
              <w:t>– Darbų kiekių žiniaraščiai)</w:t>
            </w:r>
            <w:r w:rsidR="000F4A3C" w:rsidRPr="000F4A3C">
              <w:t xml:space="preserve"> </w:t>
            </w:r>
            <w:r w:rsidR="00545401" w:rsidRPr="000F4A3C">
              <w:t>(</w:t>
            </w:r>
            <w:r w:rsidR="00545401">
              <w:t>pridedam</w:t>
            </w:r>
            <w:r w:rsidR="0067754B">
              <w:t>i</w:t>
            </w:r>
            <w:r w:rsidR="00545401">
              <w:t xml:space="preserve"> atskiru failu) – </w:t>
            </w:r>
            <w:r>
              <w:t>4</w:t>
            </w:r>
            <w:r w:rsidR="00545401">
              <w:t xml:space="preserve"> priedas;</w:t>
            </w:r>
          </w:p>
          <w:p w14:paraId="1E2D7101" w14:textId="0E9ADD35" w:rsidR="00545401" w:rsidRDefault="002F213B" w:rsidP="00545401">
            <w:pPr>
              <w:jc w:val="both"/>
            </w:pPr>
            <w:r>
              <w:lastRenderedPageBreak/>
              <w:t xml:space="preserve">5. </w:t>
            </w:r>
            <w:r w:rsidR="00545401" w:rsidRPr="008A0E85">
              <w:t xml:space="preserve">Europos bendrasis viešųjų pirkimų dokumentas </w:t>
            </w:r>
            <w:r w:rsidR="00545401">
              <w:t xml:space="preserve">(pateikiamas atskiru failu </w:t>
            </w:r>
            <w:proofErr w:type="spellStart"/>
            <w:r w:rsidR="00545401" w:rsidRPr="000A79ED">
              <w:rPr>
                <w:i/>
              </w:rPr>
              <w:t>xml</w:t>
            </w:r>
            <w:proofErr w:type="spellEnd"/>
            <w:r w:rsidR="00545401">
              <w:t xml:space="preserve"> ir </w:t>
            </w:r>
            <w:r w:rsidR="00545401" w:rsidRPr="00060DFE">
              <w:rPr>
                <w:i/>
              </w:rPr>
              <w:t xml:space="preserve">PDF </w:t>
            </w:r>
            <w:r w:rsidR="00545401">
              <w:t xml:space="preserve">formatais) </w:t>
            </w:r>
            <w:r w:rsidR="00545401" w:rsidRPr="008A0E85">
              <w:t xml:space="preserve">− </w:t>
            </w:r>
            <w:r>
              <w:t>5</w:t>
            </w:r>
            <w:r w:rsidR="00545401" w:rsidRPr="008A0E85">
              <w:t xml:space="preserve"> priedas</w:t>
            </w:r>
            <w:r w:rsidR="00545401">
              <w:t>;</w:t>
            </w:r>
          </w:p>
          <w:p w14:paraId="3279693B" w14:textId="18022D24" w:rsidR="002D5990" w:rsidRPr="006B3E4C" w:rsidRDefault="002F213B" w:rsidP="00FD1475">
            <w:pPr>
              <w:jc w:val="both"/>
            </w:pPr>
            <w:r w:rsidRPr="0067754B">
              <w:t>6</w:t>
            </w:r>
            <w:bookmarkStart w:id="0" w:name="_Hlk162013786"/>
            <w:bookmarkStart w:id="1" w:name="_Hlk135659353"/>
            <w:r w:rsidR="006B3E4C">
              <w:t xml:space="preserve">. </w:t>
            </w:r>
            <w:r w:rsidR="00495FBB">
              <w:t xml:space="preserve">Viešojo </w:t>
            </w:r>
            <w:r w:rsidR="007B5F77">
              <w:t xml:space="preserve">pirkimo sutarties projektas </w:t>
            </w:r>
            <w:r w:rsidR="002D5990" w:rsidRPr="002D5990">
              <w:t>(</w:t>
            </w:r>
            <w:r w:rsidR="002D5990" w:rsidRPr="002D5990">
              <w:rPr>
                <w:bCs/>
              </w:rPr>
              <w:t>pateikiam</w:t>
            </w:r>
            <w:r w:rsidR="00545401">
              <w:rPr>
                <w:bCs/>
              </w:rPr>
              <w:t>as atskiru failu</w:t>
            </w:r>
            <w:r w:rsidR="002D5990" w:rsidRPr="002D5990">
              <w:rPr>
                <w:bCs/>
              </w:rPr>
              <w:t>)</w:t>
            </w:r>
            <w:bookmarkEnd w:id="0"/>
            <w:r w:rsidR="002D5990" w:rsidRPr="002D5990">
              <w:rPr>
                <w:bCs/>
              </w:rPr>
              <w:t xml:space="preserve"> – </w:t>
            </w:r>
            <w:r w:rsidR="006B3E4C">
              <w:rPr>
                <w:bCs/>
              </w:rPr>
              <w:t>6</w:t>
            </w:r>
            <w:r w:rsidR="002D5990" w:rsidRPr="002D5990">
              <w:rPr>
                <w:bCs/>
              </w:rPr>
              <w:t xml:space="preserve"> priedas;</w:t>
            </w:r>
          </w:p>
          <w:p w14:paraId="5E94AE8F" w14:textId="6C78BA10" w:rsidR="00814A95" w:rsidRPr="00053333" w:rsidRDefault="006B3E4C" w:rsidP="00FD1475">
            <w:pPr>
              <w:jc w:val="both"/>
              <w:rPr>
                <w:bCs/>
              </w:rPr>
            </w:pPr>
            <w:r>
              <w:rPr>
                <w:bCs/>
              </w:rPr>
              <w:t>7</w:t>
            </w:r>
            <w:r w:rsidR="00055469" w:rsidRPr="00053333">
              <w:rPr>
                <w:bCs/>
              </w:rPr>
              <w:t>.</w:t>
            </w:r>
            <w:r w:rsidR="00BC0EFA" w:rsidRPr="00053333">
              <w:rPr>
                <w:bCs/>
              </w:rPr>
              <w:t xml:space="preserve"> </w:t>
            </w:r>
            <w:r w:rsidR="00814A95" w:rsidRPr="00053333">
              <w:rPr>
                <w:bCs/>
              </w:rPr>
              <w:t xml:space="preserve">Siūlomų specialistų sąrašo forma – </w:t>
            </w:r>
            <w:r>
              <w:rPr>
                <w:bCs/>
              </w:rPr>
              <w:t>7</w:t>
            </w:r>
            <w:r w:rsidR="00814A95" w:rsidRPr="00053333">
              <w:rPr>
                <w:bCs/>
              </w:rPr>
              <w:t xml:space="preserve"> priedas;</w:t>
            </w:r>
          </w:p>
          <w:p w14:paraId="2A1B472E" w14:textId="6E5E7A63" w:rsidR="002F213B" w:rsidRPr="008B19B7" w:rsidRDefault="006B3E4C" w:rsidP="00545401">
            <w:pPr>
              <w:jc w:val="both"/>
              <w:rPr>
                <w:bCs/>
              </w:rPr>
            </w:pPr>
            <w:r>
              <w:rPr>
                <w:bCs/>
              </w:rPr>
              <w:t>8</w:t>
            </w:r>
            <w:r w:rsidR="008B19B7" w:rsidRPr="00053333">
              <w:rPr>
                <w:bCs/>
              </w:rPr>
              <w:t xml:space="preserve">. </w:t>
            </w:r>
            <w:r w:rsidR="009F78A6" w:rsidRPr="00053333">
              <w:rPr>
                <w:bCs/>
              </w:rPr>
              <w:t>Savo jėgomis tinkamai a</w:t>
            </w:r>
            <w:r w:rsidR="008B19B7" w:rsidRPr="00053333">
              <w:rPr>
                <w:bCs/>
              </w:rPr>
              <w:t xml:space="preserve">tliktų darbų sąrašo forma </w:t>
            </w:r>
            <w:r w:rsidR="00E238FC" w:rsidRPr="00053333">
              <w:rPr>
                <w:bCs/>
              </w:rPr>
              <w:t xml:space="preserve">– </w:t>
            </w:r>
            <w:r>
              <w:rPr>
                <w:bCs/>
              </w:rPr>
              <w:t>8</w:t>
            </w:r>
            <w:r w:rsidR="00E238FC" w:rsidRPr="00053333">
              <w:rPr>
                <w:bCs/>
              </w:rPr>
              <w:t xml:space="preserve"> priedas</w:t>
            </w:r>
            <w:bookmarkEnd w:id="1"/>
            <w:r w:rsidR="002F213B" w:rsidRPr="00053333">
              <w:rPr>
                <w:bCs/>
              </w:rPr>
              <w:t>.</w:t>
            </w:r>
          </w:p>
        </w:tc>
      </w:tr>
    </w:tbl>
    <w:p w14:paraId="5AF7D568" w14:textId="77777777" w:rsidR="007B5F77" w:rsidRPr="008A0E85" w:rsidRDefault="007B5F77" w:rsidP="0030153E">
      <w:pPr>
        <w:tabs>
          <w:tab w:val="left" w:pos="567"/>
        </w:tabs>
        <w:suppressAutoHyphens/>
      </w:pPr>
    </w:p>
    <w:p w14:paraId="7BF695F6" w14:textId="3B4D4B36" w:rsidR="00BE4288" w:rsidRDefault="00BE4288" w:rsidP="00BE4288">
      <w:pPr>
        <w:pStyle w:val="Sraopastraipa2"/>
        <w:tabs>
          <w:tab w:val="left" w:pos="0"/>
        </w:tabs>
        <w:jc w:val="center"/>
        <w:rPr>
          <w:b/>
          <w:lang w:val="lt-LT"/>
        </w:rPr>
      </w:pPr>
      <w:r>
        <w:rPr>
          <w:b/>
          <w:lang w:val="lt-LT"/>
        </w:rPr>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48C68B11" w:rsidR="0030153E" w:rsidRPr="00C31F12" w:rsidRDefault="0030153E" w:rsidP="00C31F12">
      <w:pPr>
        <w:numPr>
          <w:ilvl w:val="1"/>
          <w:numId w:val="17"/>
        </w:numPr>
        <w:ind w:left="0" w:firstLine="851"/>
        <w:jc w:val="both"/>
        <w:rPr>
          <w:color w:val="FF0000"/>
        </w:rPr>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2" w:name="_Hlk191022556"/>
      <w:r w:rsidR="00C31F12">
        <w:t>susisiekimo komunikacijų paskirties statinio</w:t>
      </w:r>
      <w:r w:rsidR="00F41598">
        <w:t xml:space="preserve">, Darbininkų g., </w:t>
      </w:r>
      <w:r w:rsidR="00C31F12" w:rsidRPr="00C31F12">
        <w:t>Ukmergės mieste</w:t>
      </w:r>
      <w:r w:rsidR="00F41598">
        <w:t xml:space="preserve">, </w:t>
      </w:r>
      <w:r w:rsidR="00C31F12" w:rsidRPr="00C31F12">
        <w:t>rekonstravimo</w:t>
      </w:r>
      <w:r w:rsidR="00D54DEF" w:rsidRPr="00C31F12">
        <w:t xml:space="preserve"> </w:t>
      </w:r>
      <w:r w:rsidR="001D2413" w:rsidRPr="00C31F12">
        <w:t>darbus</w:t>
      </w:r>
      <w:bookmarkEnd w:id="2"/>
      <w:r w:rsidR="008E32B9">
        <w:t>.</w:t>
      </w:r>
      <w:r>
        <w:t xml:space="preserve"> </w:t>
      </w:r>
      <w:r w:rsidRPr="004B1F34">
        <w:t>BVPŽ koda</w:t>
      </w:r>
      <w:r w:rsidR="008E32B9">
        <w:t xml:space="preserve">s </w:t>
      </w:r>
      <w:r>
        <w:t>–</w:t>
      </w:r>
      <w:r w:rsidRPr="004B1F34">
        <w:t xml:space="preserve"> </w:t>
      </w:r>
      <w:r w:rsidR="003367F2">
        <w:t>452</w:t>
      </w:r>
      <w:r w:rsidR="00C31F12">
        <w:t>330</w:t>
      </w:r>
      <w:r w:rsidR="00D54DEF">
        <w:t>00-9</w:t>
      </w:r>
      <w:r w:rsidR="003367F2">
        <w:t xml:space="preserve"> </w:t>
      </w:r>
      <w:r w:rsidR="00C31F12">
        <w:t>(Greitkelių, kelių tiesimo, jų pamatų ir dangos klojimo darbai</w:t>
      </w:r>
      <w:r w:rsidR="003367F2">
        <w:t>).</w:t>
      </w:r>
    </w:p>
    <w:p w14:paraId="74106CB2" w14:textId="61C20266" w:rsidR="00D54DEF" w:rsidRPr="007507BD" w:rsidRDefault="00D54DEF" w:rsidP="007507BD">
      <w:pPr>
        <w:numPr>
          <w:ilvl w:val="1"/>
          <w:numId w:val="17"/>
        </w:numPr>
        <w:ind w:left="0" w:firstLine="851"/>
        <w:jc w:val="both"/>
      </w:pPr>
      <w:r>
        <w:t>Pirkimas</w:t>
      </w:r>
      <w:r w:rsidR="007507BD" w:rsidRPr="003367F2">
        <w:t xml:space="preserve"> finansuojamas Lietuvos Respublikos valstybės biudžeto ir Ukmergės rajono savivaldybės lėšomis.</w:t>
      </w:r>
    </w:p>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184CF7">
          <w:rPr>
            <w:rStyle w:val="Hipersaitas"/>
            <w:rFonts w:eastAsia="Calibri"/>
            <w:bdr w:val="none" w:sz="0" w:space="0" w:color="auto" w:frame="1"/>
            <w:shd w:val="clear" w:color="auto" w:fill="FFFFFF"/>
          </w:rPr>
          <w:t>https://viesiejipirkimai.lt/</w:t>
        </w:r>
      </w:hyperlink>
      <w:r w:rsidR="00040370">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5703A0F7" w14:textId="59AC8980" w:rsidR="00E214C0" w:rsidRPr="00280C28" w:rsidRDefault="003367F2" w:rsidP="00E214C0">
      <w:pPr>
        <w:tabs>
          <w:tab w:val="left" w:pos="9631"/>
        </w:tabs>
        <w:ind w:firstLine="851"/>
        <w:jc w:val="both"/>
        <w:rPr>
          <w:i/>
          <w:iCs/>
        </w:rPr>
      </w:pPr>
      <w:r>
        <w:t xml:space="preserve">1.6.2. </w:t>
      </w:r>
      <w:r w:rsidRPr="00500A16">
        <w:t>užpildyt</w:t>
      </w:r>
      <w:r w:rsidR="00C31F12">
        <w:t xml:space="preserve">ų Darbų kiekių žiniaraščių </w:t>
      </w:r>
      <w:r w:rsidR="00DB2FDF" w:rsidRPr="00DB2FDF">
        <w:rPr>
          <w:i/>
        </w:rPr>
        <w:t xml:space="preserve">Excel </w:t>
      </w:r>
      <w:r w:rsidR="00DB2FDF" w:rsidRPr="00500A16">
        <w:t>formatu</w:t>
      </w:r>
      <w:r w:rsidRPr="00500A16">
        <w:t xml:space="preserve"> </w:t>
      </w:r>
      <w:r w:rsidRPr="003367F2">
        <w:t xml:space="preserve">(Pirkimo sąlygų </w:t>
      </w:r>
      <w:r w:rsidR="00122B7E">
        <w:t>4</w:t>
      </w:r>
      <w:r w:rsidRPr="003367F2">
        <w:t xml:space="preserve"> priedas</w:t>
      </w:r>
      <w:r w:rsidRPr="00E214C0">
        <w:t>)</w:t>
      </w:r>
      <w:r w:rsidR="00E214C0">
        <w:t>,</w:t>
      </w:r>
      <w:r w:rsidR="00E214C0" w:rsidRPr="00E214C0">
        <w:t xml:space="preserve"> nekeičiant nurodytų darbų apibūdinimų (techninių specifikacijų), mato vienetų</w:t>
      </w:r>
      <w:r w:rsidR="00E214C0">
        <w:t xml:space="preserve">, </w:t>
      </w:r>
      <w:r w:rsidR="00E214C0" w:rsidRPr="00E214C0">
        <w:t>kieki</w:t>
      </w:r>
      <w:r w:rsidR="00280C28">
        <w:t xml:space="preserve">ų. </w:t>
      </w:r>
      <w:r w:rsidR="00280C28" w:rsidRPr="00997A25">
        <w:rPr>
          <w:i/>
        </w:rPr>
        <w:t>Perkančioji organizacija nereikalauja, kad užpildyti Darbų kiekių žiniaraščiai būtų pasirašyti fiziniu arba kvalifikuotu el. parašu;</w:t>
      </w:r>
    </w:p>
    <w:p w14:paraId="048A847A" w14:textId="36DED50E" w:rsidR="0030153E" w:rsidRPr="00582447" w:rsidRDefault="0030153E" w:rsidP="00D10319">
      <w:pPr>
        <w:ind w:firstLine="851"/>
        <w:jc w:val="both"/>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33AEA">
        <w:t>o</w:t>
      </w:r>
      <w:r w:rsidR="00B00C37">
        <w:t xml:space="preserve"> </w:t>
      </w:r>
      <w:r w:rsidRPr="00582447">
        <w:t>EBVPD, parengt</w:t>
      </w:r>
      <w:r w:rsidR="00133AEA">
        <w:t>o</w:t>
      </w:r>
      <w:r w:rsidRPr="00582447">
        <w:t xml:space="preserve"> pagal Pirkimo sąlygų </w:t>
      </w:r>
      <w:r w:rsidR="00122B7E">
        <w:t>5</w:t>
      </w:r>
      <w:r w:rsidRPr="00582447">
        <w:t xml:space="preserve"> priedą</w:t>
      </w:r>
      <w:r w:rsidR="00133AEA">
        <w:t xml:space="preserve">. </w:t>
      </w:r>
      <w:r w:rsidR="00F56547" w:rsidRPr="00391E37">
        <w:t>Fiziniams asmenims, kuriuos tiekėjas ketina įdarbinti pirkimo laimėjimo atveju ir kurių pajėgumais tiekėjas remiasi pagal VPĮ 49 straipsnį, EBVPD pildyti nereikia</w:t>
      </w:r>
      <w:r w:rsidR="00A0501E">
        <w:t>;</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619FBA6B" w:rsidR="0030153E" w:rsidRPr="00C03868" w:rsidRDefault="0030153E" w:rsidP="0030153E">
      <w:pPr>
        <w:tabs>
          <w:tab w:val="left" w:pos="142"/>
          <w:tab w:val="left" w:pos="709"/>
        </w:tabs>
        <w:ind w:firstLine="851"/>
        <w:jc w:val="both"/>
      </w:pPr>
      <w:r w:rsidRPr="00C03868">
        <w:lastRenderedPageBreak/>
        <w:t>1.6.</w:t>
      </w:r>
      <w:r w:rsidR="00845383">
        <w:t>5</w:t>
      </w:r>
      <w:r w:rsidRPr="00C03868">
        <w:t xml:space="preserve">. </w:t>
      </w:r>
      <w:r w:rsidR="00692B3F">
        <w:t>preli</w:t>
      </w:r>
      <w:r w:rsidR="00FA1BB9">
        <w:t>m</w:t>
      </w:r>
      <w:r w:rsidR="00692B3F">
        <w:t xml:space="preserve">inarios sutarties arba </w:t>
      </w:r>
      <w:r w:rsidR="00FA1BB9">
        <w:t xml:space="preserve">ketinimų protokolo arba </w:t>
      </w:r>
      <w:r w:rsidRPr="00C03868">
        <w:t>kit</w:t>
      </w:r>
      <w:r>
        <w:t>o</w:t>
      </w:r>
      <w:r w:rsidRPr="00C03868">
        <w:t xml:space="preserve"> </w:t>
      </w:r>
      <w:r w:rsidR="00FA1BB9">
        <w:t xml:space="preserve">lygiaverčio </w:t>
      </w:r>
      <w:r w:rsidRPr="00C03868">
        <w:t>dokument</w:t>
      </w:r>
      <w:r>
        <w:t xml:space="preserve">o </w:t>
      </w:r>
      <w:r w:rsidRPr="00C03868">
        <w:t>įrodan</w:t>
      </w:r>
      <w:r>
        <w:t>čio</w:t>
      </w:r>
      <w:r w:rsidRPr="00C03868">
        <w:t>, kad vykdant pirkimo sutartį ūkio subjektų, kurių pajėgumais jis remiasi, ištekliai jam bus prieinami</w:t>
      </w:r>
      <w:r w:rsidR="002367D6">
        <w:t xml:space="preserve"> per visą sutartinių įsipareigojimų vykdymo laikotarpį</w:t>
      </w:r>
      <w:r>
        <w:t>;</w:t>
      </w:r>
    </w:p>
    <w:p w14:paraId="728CE34D" w14:textId="22792DEE" w:rsidR="0030153E" w:rsidRDefault="0030153E" w:rsidP="0030153E">
      <w:pPr>
        <w:pStyle w:val="Betarp"/>
        <w:ind w:firstLine="851"/>
        <w:jc w:val="both"/>
        <w:rPr>
          <w:szCs w:val="24"/>
          <w:lang w:eastAsia="lt-LT"/>
        </w:rPr>
      </w:pPr>
      <w:r w:rsidRPr="00DC0A6A">
        <w:rPr>
          <w:szCs w:val="24"/>
        </w:rPr>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703CE606" w:rsidR="00993421"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w:t>
      </w:r>
      <w:r w:rsidR="00FA1BB9">
        <w:rPr>
          <w:szCs w:val="24"/>
          <w:lang w:eastAsia="lt-LT"/>
        </w:rPr>
        <w:t>tarties arba ketinimų protokolo</w:t>
      </w:r>
      <w:r w:rsidR="002367D6">
        <w:rPr>
          <w:szCs w:val="24"/>
          <w:lang w:eastAsia="lt-LT"/>
        </w:rPr>
        <w:t xml:space="preserve"> </w:t>
      </w:r>
      <w:r w:rsidR="00FA1BB9">
        <w:rPr>
          <w:szCs w:val="24"/>
          <w:lang w:eastAsia="lt-LT"/>
        </w:rPr>
        <w:t xml:space="preserve">su subtiekėju </w:t>
      </w:r>
      <w:r w:rsidR="002367D6">
        <w:rPr>
          <w:szCs w:val="24"/>
          <w:lang w:eastAsia="lt-LT"/>
        </w:rPr>
        <w:t>ar kito dokumento, patvirtinančio jo sutikimą būti subtiekėju pirkime, jei tiekėjas pasitelkia subtiekėjus;</w:t>
      </w:r>
    </w:p>
    <w:p w14:paraId="21F8EBBF" w14:textId="1F81AD39" w:rsidR="0030153E" w:rsidRPr="00DC0A6A" w:rsidRDefault="0030153E" w:rsidP="0030153E">
      <w:pPr>
        <w:ind w:firstLine="851"/>
        <w:jc w:val="both"/>
      </w:pPr>
      <w:r w:rsidRPr="00DC0A6A">
        <w:t>1.6.</w:t>
      </w:r>
      <w:r w:rsidR="00295A15">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69EBBBF5" w:rsidR="0030153E" w:rsidRPr="00582447" w:rsidRDefault="0030153E" w:rsidP="0030153E">
      <w:pPr>
        <w:ind w:firstLine="851"/>
        <w:jc w:val="both"/>
      </w:pPr>
      <w:r w:rsidRPr="00582447">
        <w:t xml:space="preserve">1.11. </w:t>
      </w:r>
      <w:r w:rsidR="00167A88">
        <w:t xml:space="preserve">Pirkimas neatliekamas naudojantis </w:t>
      </w:r>
      <w:r w:rsidRPr="00582447">
        <w:t xml:space="preserve"> centralizuotų pirkimų katalogu, </w:t>
      </w:r>
      <w:r w:rsidR="00167A88">
        <w:t xml:space="preserve">nes </w:t>
      </w:r>
      <w:r w:rsidRPr="00582447">
        <w:t xml:space="preserve">jame nėra galimybės įsigyti šiuo pirkimu perkamų </w:t>
      </w:r>
      <w:r w:rsidR="00295A15">
        <w:t>Darbų</w:t>
      </w:r>
      <w:r w:rsidRPr="00582447">
        <w:t>.</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5B55FAD6" w:rsidR="0030153E" w:rsidRPr="00893F5D"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DB2FDF">
        <w:t xml:space="preserve">Rasa </w:t>
      </w:r>
      <w:proofErr w:type="spellStart"/>
      <w:r w:rsidR="00DB2FDF">
        <w:t>Šepetienė</w:t>
      </w:r>
      <w:proofErr w:type="spellEnd"/>
      <w:r w:rsidR="00DB2FDF" w:rsidRPr="009D4B60">
        <w:t>, Ukmergės</w:t>
      </w:r>
      <w:r w:rsidR="00DB2FDF">
        <w:t xml:space="preserve"> rajono savivaldybės administracijos</w:t>
      </w:r>
      <w:bookmarkStart w:id="3" w:name="_Hlk71193557"/>
      <w:r w:rsidR="00DB2FDF">
        <w:t xml:space="preserve"> Statybos ir infrastruktūros skyriaus vyriausioji specialistė</w:t>
      </w:r>
      <w:r w:rsidR="00DB2FDF" w:rsidRPr="00B214B6">
        <w:t>, tel. (0 340) 6</w:t>
      </w:r>
      <w:r w:rsidR="00DB2FDF">
        <w:t>3</w:t>
      </w:r>
      <w:r w:rsidR="00DB2FDF" w:rsidRPr="00B214B6">
        <w:t xml:space="preserve"> </w:t>
      </w:r>
      <w:r w:rsidR="00DB2FDF">
        <w:t>840</w:t>
      </w:r>
      <w:r w:rsidR="00DB2FDF" w:rsidRPr="00B214B6">
        <w:t xml:space="preserve">, </w:t>
      </w:r>
      <w:r w:rsidR="00DB2FDF">
        <w:t>mob.</w:t>
      </w:r>
      <w:r w:rsidR="00DB2FDF" w:rsidRPr="009D4B60">
        <w:t xml:space="preserve"> </w:t>
      </w:r>
      <w:r w:rsidR="00DB2FDF">
        <w:t>tel. +370 665 51 904</w:t>
      </w:r>
      <w:r w:rsidR="00DB2FDF" w:rsidRPr="009D4B60">
        <w:t xml:space="preserve">, </w:t>
      </w:r>
      <w:r w:rsidR="00DB2FDF" w:rsidRPr="00893F5D">
        <w:rPr>
          <w:u w:val="single"/>
        </w:rPr>
        <w:t>el. p.</w:t>
      </w:r>
      <w:bookmarkEnd w:id="3"/>
      <w:r w:rsidR="00DB2FDF" w:rsidRPr="00893F5D">
        <w:rPr>
          <w:u w:val="single"/>
        </w:rPr>
        <w:t xml:space="preserve"> </w:t>
      </w:r>
      <w:proofErr w:type="spellStart"/>
      <w:r w:rsidR="00DB2FDF">
        <w:rPr>
          <w:u w:val="single"/>
        </w:rPr>
        <w:t>rasa.sepetiene@ukmerge.lt</w:t>
      </w:r>
      <w:proofErr w:type="spellEnd"/>
      <w:r w:rsidR="00DB2FDF">
        <w:rPr>
          <w:u w:val="single"/>
        </w:rPr>
        <w:t>;</w:t>
      </w:r>
    </w:p>
    <w:p w14:paraId="5E18DA03" w14:textId="33026206" w:rsidR="0030153E" w:rsidRPr="00D579C3" w:rsidRDefault="0030153E" w:rsidP="0030153E">
      <w:pPr>
        <w:pStyle w:val="Betarp"/>
        <w:ind w:firstLine="851"/>
        <w:jc w:val="both"/>
        <w:rPr>
          <w:rStyle w:val="Hipersaitas"/>
          <w:color w:val="auto"/>
        </w:rPr>
      </w:pPr>
      <w:r w:rsidRPr="001A4943">
        <w:t xml:space="preserve">- dėl pirkimo procedūrų </w:t>
      </w:r>
      <w:r>
        <w:t xml:space="preserve">– Ingrida </w:t>
      </w:r>
      <w:r w:rsidRPr="00D579C3">
        <w:t>Murauskienė</w:t>
      </w:r>
      <w:r w:rsidRPr="00D579C3">
        <w:rPr>
          <w:rStyle w:val="Hipersaitas"/>
          <w:color w:val="auto"/>
          <w:u w:val="none"/>
        </w:rPr>
        <w:t>, Ukmergės rajono savivaldybės administracijos Centralizuotų viešųjų pirkimų skyriaus vedėjo pavaduotoja, tel. (</w:t>
      </w:r>
      <w:r w:rsidR="00FD54BF">
        <w:rPr>
          <w:rStyle w:val="Hipersaitas"/>
          <w:color w:val="auto"/>
          <w:u w:val="none"/>
        </w:rPr>
        <w:t>0</w:t>
      </w:r>
      <w:r w:rsidRPr="00D579C3">
        <w:rPr>
          <w:rStyle w:val="Hipersaitas"/>
          <w:color w:val="auto"/>
          <w:u w:val="none"/>
        </w:rPr>
        <w:t xml:space="preserve"> 340) 60 342, mob. </w:t>
      </w:r>
      <w:r w:rsidR="00FD54BF">
        <w:rPr>
          <w:rStyle w:val="Hipersaitas"/>
          <w:color w:val="auto"/>
          <w:u w:val="none"/>
        </w:rPr>
        <w:t>+370</w:t>
      </w:r>
      <w:r w:rsidRPr="00D579C3">
        <w:rPr>
          <w:rStyle w:val="Hipersaitas"/>
          <w:color w:val="auto"/>
          <w:u w:val="none"/>
        </w:rPr>
        <w:t xml:space="preserve"> 682 92 208, el. p. </w:t>
      </w:r>
      <w:hyperlink r:id="rId11" w:history="1">
        <w:r w:rsidRPr="00D579C3">
          <w:rPr>
            <w:rStyle w:val="Hipersaitas"/>
            <w:color w:val="auto"/>
          </w:rPr>
          <w:t>ingrida.murauskiene@ukmerge.lt</w:t>
        </w:r>
      </w:hyperlink>
      <w:r w:rsidRPr="00D579C3">
        <w:rPr>
          <w:rStyle w:val="Hipersaitas"/>
          <w:color w:val="auto"/>
        </w:rPr>
        <w:t>.</w:t>
      </w:r>
    </w:p>
    <w:p w14:paraId="2B2D9C32" w14:textId="7F6582B7" w:rsidR="00EE12F5" w:rsidRPr="00EC4D95" w:rsidRDefault="0030153E" w:rsidP="00B73F52">
      <w:pPr>
        <w:shd w:val="clear" w:color="auto" w:fill="FFFFFF" w:themeFill="background1"/>
        <w:ind w:firstLine="851"/>
        <w:jc w:val="both"/>
      </w:pPr>
      <w:r w:rsidRPr="00A33A26">
        <w:rPr>
          <w:rStyle w:val="Hipersaitas"/>
          <w:color w:val="auto"/>
          <w:u w:val="none"/>
        </w:rPr>
        <w:t xml:space="preserve">1.15. </w:t>
      </w:r>
      <w:r w:rsidR="0088227D" w:rsidRPr="00A33A26">
        <w:rPr>
          <w:b/>
        </w:rPr>
        <w:t>Atliekamas žaliasis pirkimas.</w:t>
      </w:r>
      <w:r w:rsidR="0088227D">
        <w:t xml:space="preserve"> Pirkimas vykdomas vadovaujantis </w:t>
      </w:r>
      <w:r w:rsidR="008B0315" w:rsidRPr="00CF70C7">
        <w:t>Aplinkos apsaugos kriterijų, kuriuos perkančiosios organizacijos ir perkantieji subjektai turi taikyti pirkdamos prekes, paslaugas ar darbus, taikymo tvarkos aprašo, patvirtinto Lietuvos Respublikos aplinkos ministro 2011 m. birželio 28 d. įsakymu Nr. D1-508 (toliau – Tvarkos aprašas)</w:t>
      </w:r>
      <w:r w:rsidR="0088227D" w:rsidRPr="0088227D">
        <w:t xml:space="preserve"> </w:t>
      </w:r>
      <w:r w:rsidR="00A33A26">
        <w:t xml:space="preserve">(aktualia redakcija) </w:t>
      </w:r>
      <w:r w:rsidR="00EE12F5">
        <w:t>4.1 punkt</w:t>
      </w:r>
      <w:r w:rsidR="00D72C4F">
        <w:t xml:space="preserve">u. </w:t>
      </w:r>
      <w:r w:rsidR="00EE12F5" w:rsidRPr="00053333">
        <w:t>Aplinkos apsaugos kriterijai nustatyti</w:t>
      </w:r>
      <w:r w:rsidR="00D72C4F">
        <w:t xml:space="preserve"> Techninėje specifikacijoje (Pirkimo sąlygų 2 priedas), </w:t>
      </w:r>
      <w:r w:rsidR="00EE12F5" w:rsidRPr="00053333">
        <w:t xml:space="preserve">Pirkimo sąlygų 3.18.1 </w:t>
      </w:r>
      <w:r w:rsidR="00EE12F5" w:rsidRPr="00822A22">
        <w:t>papunktyje ir sutar</w:t>
      </w:r>
      <w:r w:rsidR="006F2298">
        <w:t>tyje</w:t>
      </w:r>
      <w:r w:rsidR="00D72C4F">
        <w:t xml:space="preserve"> (Pirkimo sąlygų </w:t>
      </w:r>
      <w:r w:rsidR="006B3E4C">
        <w:t>6</w:t>
      </w:r>
      <w:r w:rsidR="00D72C4F">
        <w:t xml:space="preserve"> priedas).</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Pr="004B1F34" w:rsidRDefault="0030153E" w:rsidP="0030153E">
      <w:pPr>
        <w:ind w:firstLine="851"/>
        <w:jc w:val="both"/>
      </w:pPr>
      <w:r>
        <w:t>1.20</w:t>
      </w:r>
      <w:r w:rsidRPr="004B1F34">
        <w:t>. Perkančioji organizacija nustato tokius terminus:</w:t>
      </w:r>
    </w:p>
    <w:tbl>
      <w:tblPr>
        <w:tblW w:w="5000" w:type="pct"/>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97"/>
        <w:gridCol w:w="2408"/>
        <w:gridCol w:w="3753"/>
        <w:gridCol w:w="2460"/>
      </w:tblGrid>
      <w:tr w:rsidR="00041773" w:rsidRPr="004B1F34" w14:paraId="33840D3C" w14:textId="77777777" w:rsidTr="00191DA6">
        <w:trPr>
          <w:trHeight w:val="20"/>
        </w:trPr>
        <w:tc>
          <w:tcPr>
            <w:tcW w:w="518" w:type="pct"/>
            <w:tcBorders>
              <w:top w:val="single" w:sz="8" w:space="0" w:color="000000"/>
              <w:left w:val="single" w:sz="8" w:space="0" w:color="000000"/>
              <w:bottom w:val="single" w:sz="8" w:space="0" w:color="000000"/>
              <w:right w:val="single" w:sz="8" w:space="0" w:color="000000"/>
            </w:tcBorders>
          </w:tcPr>
          <w:p w14:paraId="1DB2467B" w14:textId="79B8D33A" w:rsidR="00041773" w:rsidRPr="00041773" w:rsidRDefault="00041773" w:rsidP="00F2546B">
            <w:pPr>
              <w:keepNext/>
              <w:autoSpaceDN w:val="0"/>
              <w:ind w:right="192"/>
              <w:jc w:val="both"/>
              <w:rPr>
                <w:b/>
                <w:color w:val="FF0000"/>
              </w:rPr>
            </w:pPr>
            <w:r w:rsidRPr="00041773">
              <w:rPr>
                <w:b/>
              </w:rPr>
              <w:lastRenderedPageBreak/>
              <w:t>Eil.</w:t>
            </w:r>
            <w:r>
              <w:rPr>
                <w:b/>
              </w:rPr>
              <w:t xml:space="preserve"> </w:t>
            </w:r>
            <w:r w:rsidRPr="00041773">
              <w:rPr>
                <w:b/>
              </w:rPr>
              <w:t xml:space="preserve">Nr. </w:t>
            </w:r>
          </w:p>
        </w:tc>
        <w:tc>
          <w:tcPr>
            <w:tcW w:w="1252" w:type="pct"/>
            <w:tcBorders>
              <w:top w:val="single" w:sz="8" w:space="0" w:color="000000"/>
              <w:left w:val="single" w:sz="8" w:space="0" w:color="000000"/>
              <w:bottom w:val="single" w:sz="8" w:space="0" w:color="000000"/>
              <w:right w:val="single" w:sz="8" w:space="0" w:color="000000"/>
            </w:tcBorders>
          </w:tcPr>
          <w:p w14:paraId="56A08B0D" w14:textId="2C6D4EC2" w:rsidR="00041773" w:rsidRPr="00041773" w:rsidRDefault="00041773" w:rsidP="00041773">
            <w:pPr>
              <w:keepNext/>
              <w:autoSpaceDN w:val="0"/>
              <w:ind w:right="192"/>
              <w:jc w:val="center"/>
              <w:rPr>
                <w:b/>
                <w:color w:val="FF0000"/>
              </w:rPr>
            </w:pPr>
            <w:r w:rsidRPr="00041773">
              <w:rPr>
                <w:b/>
              </w:rPr>
              <w:t>VEIKSMAS</w:t>
            </w:r>
          </w:p>
        </w:tc>
        <w:tc>
          <w:tcPr>
            <w:tcW w:w="1951" w:type="pct"/>
            <w:tcBorders>
              <w:top w:val="single" w:sz="8" w:space="0" w:color="000000"/>
              <w:left w:val="single" w:sz="8" w:space="0" w:color="000000"/>
              <w:bottom w:val="single" w:sz="8" w:space="0" w:color="000000"/>
              <w:right w:val="nil"/>
            </w:tcBorders>
            <w:vAlign w:val="center"/>
          </w:tcPr>
          <w:p w14:paraId="53CC8BD3" w14:textId="77777777" w:rsidR="00041773" w:rsidRDefault="00041773" w:rsidP="00F2546B">
            <w:pPr>
              <w:autoSpaceDN w:val="0"/>
              <w:jc w:val="center"/>
              <w:rPr>
                <w:b/>
              </w:rPr>
            </w:pPr>
            <w:r w:rsidRPr="004B1F34">
              <w:rPr>
                <w:b/>
              </w:rPr>
              <w:t>DATA /</w:t>
            </w:r>
            <w:r>
              <w:rPr>
                <w:b/>
              </w:rPr>
              <w:t xml:space="preserve"> </w:t>
            </w:r>
            <w:r w:rsidRPr="004B1F34">
              <w:rPr>
                <w:b/>
              </w:rPr>
              <w:t>DIENŲ SKAIČIUS</w:t>
            </w:r>
            <w:r>
              <w:rPr>
                <w:b/>
              </w:rPr>
              <w:t xml:space="preserve"> / LAIKAS</w:t>
            </w:r>
          </w:p>
          <w:p w14:paraId="6FAFA65F" w14:textId="063C55DA" w:rsidR="00041773" w:rsidRPr="00041773" w:rsidRDefault="00041773" w:rsidP="00F2546B">
            <w:pPr>
              <w:autoSpaceDN w:val="0"/>
              <w:jc w:val="center"/>
            </w:pPr>
            <w:r w:rsidRPr="00041773">
              <w:t>(Lietuvos laiku)</w:t>
            </w:r>
          </w:p>
        </w:tc>
        <w:tc>
          <w:tcPr>
            <w:tcW w:w="1279" w:type="pct"/>
            <w:tcBorders>
              <w:top w:val="single" w:sz="8" w:space="0" w:color="000000"/>
              <w:left w:val="single" w:sz="8" w:space="0" w:color="000000"/>
              <w:bottom w:val="single" w:sz="8" w:space="0" w:color="000000"/>
              <w:right w:val="single" w:sz="8" w:space="0" w:color="000000"/>
            </w:tcBorders>
            <w:vAlign w:val="center"/>
          </w:tcPr>
          <w:p w14:paraId="408E70A4" w14:textId="77777777" w:rsidR="00041773" w:rsidRPr="004B1F34" w:rsidRDefault="00041773" w:rsidP="00F2546B">
            <w:pPr>
              <w:autoSpaceDN w:val="0"/>
              <w:jc w:val="center"/>
              <w:rPr>
                <w:b/>
              </w:rPr>
            </w:pPr>
            <w:r w:rsidRPr="004B1F34">
              <w:rPr>
                <w:b/>
              </w:rPr>
              <w:t>PASTABOS</w:t>
            </w:r>
          </w:p>
        </w:tc>
      </w:tr>
      <w:tr w:rsidR="00041773" w:rsidRPr="004B1F34" w14:paraId="15FDBB2A" w14:textId="77777777" w:rsidTr="00191DA6">
        <w:trPr>
          <w:trHeight w:val="1494"/>
        </w:trPr>
        <w:tc>
          <w:tcPr>
            <w:tcW w:w="518" w:type="pct"/>
            <w:tcBorders>
              <w:top w:val="nil"/>
              <w:left w:val="single" w:sz="8" w:space="0" w:color="000000"/>
              <w:bottom w:val="single" w:sz="4" w:space="0" w:color="auto"/>
              <w:right w:val="single" w:sz="8" w:space="0" w:color="000000"/>
            </w:tcBorders>
          </w:tcPr>
          <w:p w14:paraId="1A8646D5" w14:textId="6226F851" w:rsidR="00041773" w:rsidRDefault="00041773" w:rsidP="00F2546B">
            <w:pPr>
              <w:keepNext/>
              <w:autoSpaceDN w:val="0"/>
              <w:rPr>
                <w:bCs/>
              </w:rPr>
            </w:pPr>
            <w:r>
              <w:rPr>
                <w:bCs/>
              </w:rPr>
              <w:t>1.</w:t>
            </w:r>
            <w:r w:rsidR="006D2B92">
              <w:rPr>
                <w:bCs/>
              </w:rPr>
              <w:t>20.1.</w:t>
            </w:r>
          </w:p>
        </w:tc>
        <w:tc>
          <w:tcPr>
            <w:tcW w:w="1252" w:type="pct"/>
            <w:tcBorders>
              <w:top w:val="nil"/>
              <w:left w:val="single" w:sz="8" w:space="0" w:color="000000"/>
              <w:bottom w:val="single" w:sz="4" w:space="0" w:color="auto"/>
              <w:right w:val="single" w:sz="8" w:space="0" w:color="000000"/>
            </w:tcBorders>
          </w:tcPr>
          <w:p w14:paraId="6BFC7F7A" w14:textId="7E1E9589" w:rsidR="00041773" w:rsidRPr="004B1F34" w:rsidRDefault="00041773" w:rsidP="00F2546B">
            <w:pPr>
              <w:keepNext/>
              <w:autoSpaceDN w:val="0"/>
              <w:rPr>
                <w:bCs/>
              </w:rPr>
            </w:pPr>
            <w:r w:rsidRPr="004B1F34">
              <w:rPr>
                <w:bCs/>
              </w:rPr>
              <w:t>Prašym</w:t>
            </w:r>
            <w:r w:rsidR="006D2B92">
              <w:rPr>
                <w:bCs/>
              </w:rPr>
              <w:t xml:space="preserve">ą </w:t>
            </w:r>
            <w:r w:rsidRPr="004B1F34">
              <w:rPr>
                <w:bCs/>
              </w:rPr>
              <w:t>paaiškinti</w:t>
            </w:r>
            <w:r w:rsidR="006D2B92">
              <w:rPr>
                <w:bCs/>
              </w:rPr>
              <w:t>, patikslinti Pirkimo sąlygas tiekėjas turi pateikti ne vėliau kaip:</w:t>
            </w:r>
            <w:r w:rsidRPr="004B1F34">
              <w:rPr>
                <w:bCs/>
              </w:rPr>
              <w:t xml:space="preserve"> </w:t>
            </w:r>
          </w:p>
        </w:tc>
        <w:tc>
          <w:tcPr>
            <w:tcW w:w="1951" w:type="pct"/>
            <w:tcBorders>
              <w:top w:val="nil"/>
              <w:left w:val="single" w:sz="8" w:space="0" w:color="000000"/>
              <w:bottom w:val="single" w:sz="4" w:space="0" w:color="auto"/>
              <w:right w:val="nil"/>
            </w:tcBorders>
          </w:tcPr>
          <w:p w14:paraId="098ABAF9" w14:textId="6F135863" w:rsidR="00041773" w:rsidRPr="004B1F34" w:rsidRDefault="006D2B92" w:rsidP="00F2546B">
            <w:pPr>
              <w:autoSpaceDN w:val="0"/>
            </w:pPr>
            <w:r>
              <w:rPr>
                <w:b/>
                <w:bCs/>
              </w:rPr>
              <w:t>6</w:t>
            </w:r>
            <w:r w:rsidR="00041773" w:rsidRPr="00745F1C">
              <w:rPr>
                <w:b/>
                <w:bCs/>
              </w:rPr>
              <w:t xml:space="preserve"> (</w:t>
            </w:r>
            <w:r>
              <w:rPr>
                <w:b/>
                <w:bCs/>
              </w:rPr>
              <w:t>šešios</w:t>
            </w:r>
            <w:r w:rsidR="00041773" w:rsidRPr="00745F1C">
              <w:rPr>
                <w:b/>
                <w:bCs/>
              </w:rPr>
              <w:t>)</w:t>
            </w:r>
            <w:r w:rsidR="00041773" w:rsidRPr="00F542B2">
              <w:t xml:space="preserve"> dien</w:t>
            </w:r>
            <w:r w:rsidR="00041773">
              <w:t>os</w:t>
            </w:r>
            <w:r w:rsidR="00041773" w:rsidRPr="00F542B2">
              <w:t xml:space="preserve"> iki pasiūlymų pateikimo termino pabaigos</w:t>
            </w:r>
          </w:p>
        </w:tc>
        <w:tc>
          <w:tcPr>
            <w:tcW w:w="1279" w:type="pct"/>
            <w:tcBorders>
              <w:top w:val="nil"/>
              <w:left w:val="single" w:sz="8" w:space="0" w:color="000000"/>
              <w:bottom w:val="single" w:sz="4" w:space="0" w:color="auto"/>
              <w:right w:val="single" w:sz="8" w:space="0" w:color="000000"/>
            </w:tcBorders>
          </w:tcPr>
          <w:p w14:paraId="2A338839" w14:textId="683D468A" w:rsidR="00041773" w:rsidRPr="004B1F34" w:rsidRDefault="00041773" w:rsidP="00F2546B">
            <w:pPr>
              <w:autoSpaceDN w:val="0"/>
              <w:jc w:val="center"/>
              <w:rPr>
                <w:b/>
                <w:iCs/>
                <w:strike/>
              </w:rPr>
            </w:pPr>
          </w:p>
        </w:tc>
      </w:tr>
      <w:tr w:rsidR="00041773" w:rsidRPr="004B1F34" w14:paraId="51BB9E15" w14:textId="77777777" w:rsidTr="00191DA6">
        <w:trPr>
          <w:trHeight w:val="1494"/>
        </w:trPr>
        <w:tc>
          <w:tcPr>
            <w:tcW w:w="518" w:type="pct"/>
            <w:tcBorders>
              <w:top w:val="nil"/>
              <w:left w:val="single" w:sz="8" w:space="0" w:color="000000"/>
              <w:bottom w:val="single" w:sz="4" w:space="0" w:color="auto"/>
              <w:right w:val="single" w:sz="8" w:space="0" w:color="000000"/>
            </w:tcBorders>
          </w:tcPr>
          <w:p w14:paraId="32E1E341" w14:textId="67C47854" w:rsidR="00041773" w:rsidRDefault="006D2B92" w:rsidP="00F2546B">
            <w:pPr>
              <w:keepNext/>
              <w:autoSpaceDN w:val="0"/>
            </w:pPr>
            <w:r>
              <w:t>1.20.2.</w:t>
            </w:r>
          </w:p>
        </w:tc>
        <w:tc>
          <w:tcPr>
            <w:tcW w:w="1252" w:type="pct"/>
            <w:tcBorders>
              <w:top w:val="nil"/>
              <w:left w:val="single" w:sz="8" w:space="0" w:color="000000"/>
              <w:bottom w:val="single" w:sz="4" w:space="0" w:color="auto"/>
              <w:right w:val="single" w:sz="8" w:space="0" w:color="000000"/>
            </w:tcBorders>
          </w:tcPr>
          <w:p w14:paraId="42020689" w14:textId="23BFB41D" w:rsidR="00041773" w:rsidRPr="004B1F34" w:rsidRDefault="006D2B92" w:rsidP="006D2B92">
            <w:pPr>
              <w:keepNext/>
              <w:autoSpaceDN w:val="0"/>
              <w:jc w:val="both"/>
              <w:rPr>
                <w:bCs/>
              </w:rPr>
            </w:pPr>
            <w:r>
              <w:rPr>
                <w:bCs/>
              </w:rPr>
              <w:t>Perkančioji organizacija Pirkimo sąlygų paaiškinimą, patikslinimą pateikia visiems tiekėjams ne vėliau kaip:</w:t>
            </w:r>
          </w:p>
        </w:tc>
        <w:tc>
          <w:tcPr>
            <w:tcW w:w="1951" w:type="pct"/>
            <w:tcBorders>
              <w:top w:val="nil"/>
              <w:left w:val="single" w:sz="8" w:space="0" w:color="000000"/>
              <w:bottom w:val="single" w:sz="4" w:space="0" w:color="auto"/>
              <w:right w:val="nil"/>
            </w:tcBorders>
          </w:tcPr>
          <w:p w14:paraId="362AEB4B" w14:textId="494ECC06" w:rsidR="00041773" w:rsidRDefault="00041773" w:rsidP="00F2546B">
            <w:pPr>
              <w:autoSpaceDN w:val="0"/>
            </w:pPr>
            <w:r w:rsidRPr="007C0F50">
              <w:rPr>
                <w:rFonts w:eastAsia="Lucida Sans Unicode"/>
                <w:b/>
                <w:bCs/>
                <w:color w:val="000000"/>
              </w:rPr>
              <w:t xml:space="preserve">4 </w:t>
            </w:r>
            <w:r w:rsidRPr="00745F1C">
              <w:rPr>
                <w:rFonts w:eastAsia="Lucida Sans Unicode"/>
                <w:b/>
                <w:bCs/>
                <w:color w:val="000000"/>
              </w:rPr>
              <w:t>(</w:t>
            </w:r>
            <w:r>
              <w:rPr>
                <w:rFonts w:eastAsia="Lucida Sans Unicode"/>
                <w:b/>
                <w:bCs/>
                <w:color w:val="000000"/>
              </w:rPr>
              <w:t>keturio</w:t>
            </w:r>
            <w:r w:rsidR="006D2B92">
              <w:rPr>
                <w:rFonts w:eastAsia="Lucida Sans Unicode"/>
                <w:b/>
                <w:bCs/>
                <w:color w:val="000000"/>
              </w:rPr>
              <w:t>s</w:t>
            </w:r>
            <w:r w:rsidRPr="00745F1C">
              <w:rPr>
                <w:rFonts w:eastAsia="Lucida Sans Unicode"/>
                <w:b/>
                <w:bCs/>
                <w:color w:val="000000"/>
              </w:rPr>
              <w:t>)</w:t>
            </w:r>
            <w:r>
              <w:rPr>
                <w:rFonts w:eastAsia="Lucida Sans Unicode"/>
                <w:color w:val="000000"/>
              </w:rPr>
              <w:t xml:space="preserve"> </w:t>
            </w:r>
            <w:r w:rsidRPr="00134FC9">
              <w:rPr>
                <w:rFonts w:eastAsia="Lucida Sans Unicode"/>
                <w:color w:val="000000"/>
              </w:rPr>
              <w:t>dienos iki pasiūlymų pateikimo termino pabaigos</w:t>
            </w:r>
            <w:r w:rsidRPr="00134FC9">
              <w:t>.</w:t>
            </w:r>
          </w:p>
          <w:p w14:paraId="27917364" w14:textId="77777777" w:rsidR="00041773" w:rsidRPr="004B1F34" w:rsidRDefault="00041773" w:rsidP="00F2546B">
            <w:pPr>
              <w:autoSpaceDN w:val="0"/>
            </w:pPr>
          </w:p>
        </w:tc>
        <w:tc>
          <w:tcPr>
            <w:tcW w:w="1279" w:type="pct"/>
            <w:tcBorders>
              <w:top w:val="nil"/>
              <w:left w:val="single" w:sz="8" w:space="0" w:color="000000"/>
              <w:bottom w:val="single" w:sz="4" w:space="0" w:color="auto"/>
              <w:right w:val="single" w:sz="8" w:space="0" w:color="000000"/>
            </w:tcBorders>
          </w:tcPr>
          <w:p w14:paraId="12048053" w14:textId="6EF5D6C5" w:rsidR="00041773" w:rsidRPr="004B1F34" w:rsidRDefault="00041773" w:rsidP="00F2546B">
            <w:pPr>
              <w:autoSpaceDN w:val="0"/>
              <w:rPr>
                <w:iCs/>
                <w:strike/>
              </w:rPr>
            </w:pPr>
          </w:p>
        </w:tc>
      </w:tr>
      <w:tr w:rsidR="00041773" w:rsidRPr="004B1F34" w14:paraId="7F1B560D" w14:textId="77777777" w:rsidTr="00191DA6">
        <w:trPr>
          <w:trHeight w:val="20"/>
        </w:trPr>
        <w:tc>
          <w:tcPr>
            <w:tcW w:w="518" w:type="pct"/>
            <w:tcBorders>
              <w:top w:val="single" w:sz="8" w:space="0" w:color="000000"/>
              <w:left w:val="single" w:sz="8" w:space="0" w:color="000000"/>
              <w:bottom w:val="single" w:sz="8" w:space="0" w:color="000000"/>
              <w:right w:val="single" w:sz="8" w:space="0" w:color="000000"/>
            </w:tcBorders>
          </w:tcPr>
          <w:p w14:paraId="5D4DF387" w14:textId="17A485B9" w:rsidR="00041773" w:rsidRDefault="006D2B92" w:rsidP="00F2546B">
            <w:pPr>
              <w:autoSpaceDN w:val="0"/>
              <w:rPr>
                <w:bCs/>
              </w:rPr>
            </w:pPr>
            <w:r>
              <w:rPr>
                <w:bCs/>
              </w:rPr>
              <w:t>1.20.3.</w:t>
            </w:r>
          </w:p>
        </w:tc>
        <w:tc>
          <w:tcPr>
            <w:tcW w:w="1252" w:type="pct"/>
            <w:tcBorders>
              <w:top w:val="single" w:sz="8" w:space="0" w:color="000000"/>
              <w:left w:val="single" w:sz="8" w:space="0" w:color="000000"/>
              <w:bottom w:val="single" w:sz="8" w:space="0" w:color="000000"/>
              <w:right w:val="single" w:sz="8" w:space="0" w:color="000000"/>
            </w:tcBorders>
          </w:tcPr>
          <w:p w14:paraId="25AC72BB" w14:textId="623DF9EA" w:rsidR="00041773" w:rsidRPr="004B1F34" w:rsidRDefault="00041773" w:rsidP="00F2546B">
            <w:pPr>
              <w:autoSpaceDN w:val="0"/>
              <w:rPr>
                <w:i/>
              </w:rPr>
            </w:pPr>
            <w:r w:rsidRPr="004B1F34">
              <w:rPr>
                <w:bCs/>
              </w:rPr>
              <w:t>Pasiūlymų pateikimo terminas.</w:t>
            </w:r>
          </w:p>
        </w:tc>
        <w:tc>
          <w:tcPr>
            <w:tcW w:w="1951" w:type="pct"/>
            <w:tcBorders>
              <w:top w:val="single" w:sz="8" w:space="0" w:color="000000"/>
              <w:left w:val="single" w:sz="8" w:space="0" w:color="000000"/>
              <w:bottom w:val="single" w:sz="8" w:space="0" w:color="000000"/>
              <w:right w:val="nil"/>
            </w:tcBorders>
          </w:tcPr>
          <w:p w14:paraId="7C5106BD" w14:textId="698D0677" w:rsidR="00041773" w:rsidRPr="00B35D6D" w:rsidRDefault="006D2B92" w:rsidP="00F2546B">
            <w:pPr>
              <w:autoSpaceDN w:val="0"/>
              <w:rPr>
                <w:iCs/>
              </w:rPr>
            </w:pPr>
            <w:r>
              <w:rPr>
                <w:iCs/>
              </w:rPr>
              <w:t>n</w:t>
            </w:r>
            <w:r w:rsidR="00041773" w:rsidRPr="00B35D6D">
              <w:rPr>
                <w:iCs/>
              </w:rPr>
              <w:t>urodytas skelbime</w:t>
            </w:r>
          </w:p>
        </w:tc>
        <w:tc>
          <w:tcPr>
            <w:tcW w:w="1279" w:type="pct"/>
            <w:tcBorders>
              <w:top w:val="single" w:sz="8" w:space="0" w:color="000000"/>
              <w:left w:val="single" w:sz="8" w:space="0" w:color="000000"/>
              <w:bottom w:val="single" w:sz="8" w:space="0" w:color="000000"/>
              <w:right w:val="single" w:sz="8" w:space="0" w:color="000000"/>
            </w:tcBorders>
          </w:tcPr>
          <w:p w14:paraId="4B7C6AD5" w14:textId="1878249A" w:rsidR="00041773" w:rsidRPr="004B1F34" w:rsidRDefault="00041773" w:rsidP="00F2546B">
            <w:pPr>
              <w:autoSpaceDN w:val="0"/>
              <w:jc w:val="both"/>
              <w:rPr>
                <w:i/>
                <w:iCs/>
              </w:rPr>
            </w:pPr>
            <w:r w:rsidRPr="004B1F34">
              <w:t>Perkančioji organizacija turi teisę pratęsti pasiūlymų pateikimo terminą</w:t>
            </w:r>
            <w:r>
              <w:t>.</w:t>
            </w:r>
          </w:p>
        </w:tc>
      </w:tr>
      <w:tr w:rsidR="00041773" w:rsidRPr="004B1F34" w14:paraId="16BD702D" w14:textId="77777777" w:rsidTr="00191DA6">
        <w:trPr>
          <w:trHeight w:val="20"/>
        </w:trPr>
        <w:tc>
          <w:tcPr>
            <w:tcW w:w="518" w:type="pct"/>
            <w:tcBorders>
              <w:top w:val="single" w:sz="8" w:space="0" w:color="000000"/>
              <w:left w:val="single" w:sz="8" w:space="0" w:color="000000"/>
              <w:bottom w:val="single" w:sz="8" w:space="0" w:color="000000"/>
              <w:right w:val="single" w:sz="8" w:space="0" w:color="000000"/>
            </w:tcBorders>
          </w:tcPr>
          <w:p w14:paraId="5CD965A5" w14:textId="5AA3DAE0" w:rsidR="00041773" w:rsidRDefault="006D2B92" w:rsidP="00F2546B">
            <w:pPr>
              <w:rPr>
                <w:bCs/>
              </w:rPr>
            </w:pPr>
            <w:r>
              <w:rPr>
                <w:bCs/>
              </w:rPr>
              <w:t>1.20.4</w:t>
            </w:r>
          </w:p>
        </w:tc>
        <w:tc>
          <w:tcPr>
            <w:tcW w:w="1252" w:type="pct"/>
            <w:tcBorders>
              <w:top w:val="single" w:sz="8" w:space="0" w:color="000000"/>
              <w:left w:val="single" w:sz="8" w:space="0" w:color="000000"/>
              <w:bottom w:val="single" w:sz="8" w:space="0" w:color="000000"/>
              <w:right w:val="single" w:sz="8" w:space="0" w:color="000000"/>
            </w:tcBorders>
          </w:tcPr>
          <w:p w14:paraId="42A78E7A" w14:textId="32216B4C" w:rsidR="00041773" w:rsidRPr="004B1F34" w:rsidRDefault="00041773" w:rsidP="006D2B92">
            <w:pPr>
              <w:rPr>
                <w:bCs/>
              </w:rPr>
            </w:pPr>
            <w:r>
              <w:rPr>
                <w:bCs/>
              </w:rPr>
              <w:t xml:space="preserve">Pradinis susipažinimas </w:t>
            </w:r>
            <w:r w:rsidRPr="004B1F34">
              <w:rPr>
                <w:bCs/>
              </w:rPr>
              <w:t xml:space="preserve">su </w:t>
            </w:r>
            <w:r>
              <w:rPr>
                <w:bCs/>
              </w:rPr>
              <w:t>CVP IS</w:t>
            </w:r>
            <w:r w:rsidR="006D2B92">
              <w:rPr>
                <w:bCs/>
              </w:rPr>
              <w:t xml:space="preserve"> </w:t>
            </w:r>
            <w:r>
              <w:rPr>
                <w:bCs/>
              </w:rPr>
              <w:t>priemonėmis gautais pasiūlymais</w:t>
            </w:r>
          </w:p>
        </w:tc>
        <w:tc>
          <w:tcPr>
            <w:tcW w:w="1951" w:type="pct"/>
            <w:tcBorders>
              <w:top w:val="single" w:sz="8" w:space="0" w:color="000000"/>
              <w:left w:val="single" w:sz="8" w:space="0" w:color="000000"/>
              <w:bottom w:val="single" w:sz="8" w:space="0" w:color="000000"/>
              <w:right w:val="single" w:sz="8" w:space="0" w:color="000000"/>
            </w:tcBorders>
          </w:tcPr>
          <w:p w14:paraId="55FED7FC" w14:textId="019938E6" w:rsidR="00041773" w:rsidRPr="006D2B92" w:rsidRDefault="00041773" w:rsidP="00F2546B">
            <w:pPr>
              <w:autoSpaceDN w:val="0"/>
              <w:rPr>
                <w:bCs/>
                <w:iCs/>
              </w:rPr>
            </w:pPr>
            <w:r w:rsidRPr="006D2B92">
              <w:rPr>
                <w:bCs/>
                <w:iCs/>
              </w:rPr>
              <w:t>Pradedamas ne anksčiau nei po 30 minučių po pasiūlymų pateikimo termino pabaigos</w:t>
            </w:r>
          </w:p>
        </w:tc>
        <w:tc>
          <w:tcPr>
            <w:tcW w:w="1279" w:type="pct"/>
            <w:tcBorders>
              <w:top w:val="single" w:sz="8" w:space="0" w:color="000000"/>
              <w:left w:val="single" w:sz="8" w:space="0" w:color="000000"/>
              <w:bottom w:val="single" w:sz="8" w:space="0" w:color="000000"/>
              <w:right w:val="single" w:sz="8" w:space="0" w:color="000000"/>
            </w:tcBorders>
          </w:tcPr>
          <w:p w14:paraId="2CB0D3E3" w14:textId="44440C50" w:rsidR="00041773" w:rsidRPr="00041773" w:rsidRDefault="00041773" w:rsidP="00F2546B">
            <w:pPr>
              <w:autoSpaceDN w:val="0"/>
              <w:jc w:val="both"/>
              <w:rPr>
                <w:iCs/>
              </w:rPr>
            </w:pPr>
          </w:p>
        </w:tc>
      </w:tr>
      <w:tr w:rsidR="00041773" w:rsidRPr="004B1F34" w14:paraId="389B1182" w14:textId="77777777" w:rsidTr="00191DA6">
        <w:trPr>
          <w:trHeight w:val="3097"/>
        </w:trPr>
        <w:tc>
          <w:tcPr>
            <w:tcW w:w="518" w:type="pct"/>
            <w:tcBorders>
              <w:top w:val="single" w:sz="4" w:space="0" w:color="auto"/>
              <w:left w:val="single" w:sz="8" w:space="0" w:color="000000"/>
              <w:bottom w:val="single" w:sz="4" w:space="0" w:color="auto"/>
              <w:right w:val="single" w:sz="8" w:space="0" w:color="000000"/>
            </w:tcBorders>
          </w:tcPr>
          <w:p w14:paraId="03930C21" w14:textId="0F61FF04" w:rsidR="00041773" w:rsidRDefault="006D2B92" w:rsidP="00F2546B">
            <w:pPr>
              <w:autoSpaceDN w:val="0"/>
              <w:rPr>
                <w:bCs/>
              </w:rPr>
            </w:pPr>
            <w:r>
              <w:rPr>
                <w:bCs/>
              </w:rPr>
              <w:t>1.20.5.</w:t>
            </w:r>
          </w:p>
        </w:tc>
        <w:tc>
          <w:tcPr>
            <w:tcW w:w="1252" w:type="pct"/>
            <w:tcBorders>
              <w:top w:val="single" w:sz="4" w:space="0" w:color="auto"/>
              <w:left w:val="single" w:sz="8" w:space="0" w:color="000000"/>
              <w:bottom w:val="single" w:sz="4" w:space="0" w:color="auto"/>
              <w:right w:val="single" w:sz="8" w:space="0" w:color="000000"/>
            </w:tcBorders>
          </w:tcPr>
          <w:p w14:paraId="7C853779" w14:textId="58BEA522" w:rsidR="00041773" w:rsidRPr="004B1F34" w:rsidRDefault="00041773" w:rsidP="00F2546B">
            <w:pPr>
              <w:autoSpaceDN w:val="0"/>
              <w:rPr>
                <w:bCs/>
              </w:rPr>
            </w:pPr>
            <w:r w:rsidRPr="004B1F34">
              <w:rPr>
                <w:bCs/>
              </w:rPr>
              <w:t xml:space="preserve">Pasiūlymo galiojimo </w:t>
            </w:r>
            <w:r w:rsidR="00287E5B">
              <w:rPr>
                <w:bCs/>
              </w:rPr>
              <w:t xml:space="preserve">ir pasiūlymo galiojimo užtikrinimo (jei taikoma) </w:t>
            </w:r>
            <w:r w:rsidRPr="004B1F34">
              <w:rPr>
                <w:bCs/>
              </w:rPr>
              <w:t>terminas</w:t>
            </w:r>
            <w:r w:rsidR="00287E5B">
              <w:rPr>
                <w:bCs/>
              </w:rPr>
              <w:t xml:space="preserve"> ne trumpesnis kaip:</w:t>
            </w:r>
          </w:p>
        </w:tc>
        <w:tc>
          <w:tcPr>
            <w:tcW w:w="1951" w:type="pct"/>
            <w:tcBorders>
              <w:top w:val="single" w:sz="4" w:space="0" w:color="auto"/>
              <w:left w:val="single" w:sz="8" w:space="0" w:color="000000"/>
              <w:bottom w:val="single" w:sz="4" w:space="0" w:color="auto"/>
              <w:right w:val="nil"/>
            </w:tcBorders>
          </w:tcPr>
          <w:p w14:paraId="3D3F6D05" w14:textId="45F64AEF" w:rsidR="00041773" w:rsidRPr="00BB274E" w:rsidRDefault="00041773" w:rsidP="00F2546B">
            <w:r w:rsidRPr="001C3B52">
              <w:rPr>
                <w:b/>
              </w:rPr>
              <w:t>3</w:t>
            </w:r>
            <w:r w:rsidRPr="001C3B52">
              <w:rPr>
                <w:b/>
                <w:bCs/>
              </w:rPr>
              <w:t xml:space="preserve"> </w:t>
            </w:r>
            <w:r w:rsidRPr="00066045">
              <w:rPr>
                <w:b/>
                <w:bCs/>
              </w:rPr>
              <w:t>(</w:t>
            </w:r>
            <w:r>
              <w:rPr>
                <w:b/>
                <w:bCs/>
              </w:rPr>
              <w:t>tr</w:t>
            </w:r>
            <w:r w:rsidR="00287E5B">
              <w:rPr>
                <w:b/>
                <w:bCs/>
              </w:rPr>
              <w:t>ys</w:t>
            </w:r>
            <w:r w:rsidRPr="00066045">
              <w:rPr>
                <w:b/>
                <w:bCs/>
              </w:rPr>
              <w:t>)</w:t>
            </w:r>
            <w:r w:rsidRPr="00BB274E">
              <w:t xml:space="preserve"> </w:t>
            </w:r>
            <w:r>
              <w:t>mėnesi</w:t>
            </w:r>
            <w:r w:rsidR="00287E5B">
              <w:t xml:space="preserve">ai </w:t>
            </w:r>
            <w:r w:rsidRPr="00BB274E">
              <w:t xml:space="preserve">nuo pasiūlymų pateikimo </w:t>
            </w:r>
            <w:r>
              <w:t xml:space="preserve">galutinio </w:t>
            </w:r>
            <w:r w:rsidRPr="00BB274E">
              <w:t>termino pabaigos</w:t>
            </w:r>
          </w:p>
          <w:p w14:paraId="45462731" w14:textId="77777777" w:rsidR="00041773" w:rsidRPr="004B1F34" w:rsidRDefault="00041773" w:rsidP="00F2546B">
            <w:pPr>
              <w:autoSpaceDN w:val="0"/>
              <w:rPr>
                <w:i/>
                <w:iCs/>
              </w:rPr>
            </w:pPr>
          </w:p>
        </w:tc>
        <w:tc>
          <w:tcPr>
            <w:tcW w:w="1279" w:type="pct"/>
            <w:tcBorders>
              <w:top w:val="single" w:sz="4" w:space="0" w:color="auto"/>
              <w:left w:val="single" w:sz="8" w:space="0" w:color="000000"/>
              <w:bottom w:val="single" w:sz="4" w:space="0" w:color="auto"/>
              <w:right w:val="single" w:sz="8" w:space="0" w:color="000000"/>
            </w:tcBorders>
          </w:tcPr>
          <w:p w14:paraId="2F5A5C7E" w14:textId="14A58520" w:rsidR="00041773" w:rsidRPr="004B1F34" w:rsidRDefault="00041773" w:rsidP="00F2546B">
            <w:pPr>
              <w:autoSpaceDN w:val="0"/>
              <w:jc w:val="both"/>
            </w:pPr>
          </w:p>
        </w:tc>
      </w:tr>
      <w:tr w:rsidR="00041773" w:rsidRPr="004B1F34" w14:paraId="1ED10904" w14:textId="77777777" w:rsidTr="00191DA6">
        <w:trPr>
          <w:trHeight w:val="2109"/>
        </w:trPr>
        <w:tc>
          <w:tcPr>
            <w:tcW w:w="518" w:type="pct"/>
            <w:tcBorders>
              <w:top w:val="single" w:sz="4" w:space="0" w:color="auto"/>
              <w:left w:val="single" w:sz="8" w:space="0" w:color="000000"/>
              <w:bottom w:val="single" w:sz="4" w:space="0" w:color="auto"/>
              <w:right w:val="single" w:sz="8" w:space="0" w:color="000000"/>
            </w:tcBorders>
          </w:tcPr>
          <w:p w14:paraId="297850A9" w14:textId="4F466CFC" w:rsidR="00041773" w:rsidRDefault="00287E5B" w:rsidP="00F2546B">
            <w:pPr>
              <w:autoSpaceDN w:val="0"/>
              <w:rPr>
                <w:bCs/>
              </w:rPr>
            </w:pPr>
            <w:r>
              <w:rPr>
                <w:bCs/>
              </w:rPr>
              <w:t>1.20.6.</w:t>
            </w:r>
          </w:p>
        </w:tc>
        <w:tc>
          <w:tcPr>
            <w:tcW w:w="1252" w:type="pct"/>
            <w:tcBorders>
              <w:top w:val="single" w:sz="4" w:space="0" w:color="auto"/>
              <w:left w:val="single" w:sz="8" w:space="0" w:color="000000"/>
              <w:bottom w:val="single" w:sz="4" w:space="0" w:color="auto"/>
              <w:right w:val="single" w:sz="8" w:space="0" w:color="000000"/>
            </w:tcBorders>
          </w:tcPr>
          <w:p w14:paraId="2FFB89DC" w14:textId="7E2977FD" w:rsidR="00041773" w:rsidRPr="004B1F34" w:rsidRDefault="00041773" w:rsidP="00F2546B">
            <w:pPr>
              <w:autoSpaceDN w:val="0"/>
              <w:rPr>
                <w:bCs/>
              </w:rPr>
            </w:pPr>
            <w:r>
              <w:rPr>
                <w:bCs/>
              </w:rPr>
              <w:t>Perkančioji organizacija</w:t>
            </w:r>
            <w:r w:rsidRPr="004B1F34">
              <w:rPr>
                <w:bCs/>
              </w:rPr>
              <w:t xml:space="preserve"> </w:t>
            </w:r>
            <w:r>
              <w:rPr>
                <w:bCs/>
              </w:rPr>
              <w:t>informuoja</w:t>
            </w:r>
            <w:r w:rsidRPr="004B1F34">
              <w:rPr>
                <w:bCs/>
              </w:rPr>
              <w:t xml:space="preserve"> </w:t>
            </w:r>
            <w:r>
              <w:rPr>
                <w:bCs/>
              </w:rPr>
              <w:t xml:space="preserve">pirkimo </w:t>
            </w:r>
            <w:r w:rsidRPr="004B1F34">
              <w:rPr>
                <w:bCs/>
              </w:rPr>
              <w:t xml:space="preserve">dalyvius apie </w:t>
            </w:r>
            <w:r>
              <w:rPr>
                <w:bCs/>
              </w:rPr>
              <w:t>EBVPD vertinimo rezultatus ne vėliau kaip per</w:t>
            </w:r>
          </w:p>
        </w:tc>
        <w:tc>
          <w:tcPr>
            <w:tcW w:w="1951" w:type="pct"/>
            <w:tcBorders>
              <w:top w:val="single" w:sz="4" w:space="0" w:color="auto"/>
              <w:left w:val="single" w:sz="8" w:space="0" w:color="000000"/>
              <w:bottom w:val="single" w:sz="4" w:space="0" w:color="auto"/>
              <w:right w:val="nil"/>
            </w:tcBorders>
          </w:tcPr>
          <w:p w14:paraId="5D9E3DD9" w14:textId="77777777" w:rsidR="00041773" w:rsidRPr="004B1F34" w:rsidRDefault="00041773" w:rsidP="00F2546B">
            <w:pPr>
              <w:autoSpaceDN w:val="0"/>
              <w:rPr>
                <w:bCs/>
              </w:rPr>
            </w:pPr>
            <w:r w:rsidRPr="00FA5AAE">
              <w:rPr>
                <w:b/>
                <w:bCs/>
              </w:rPr>
              <w:t>3 (tris)</w:t>
            </w:r>
            <w:r>
              <w:rPr>
                <w:bCs/>
              </w:rPr>
              <w:t xml:space="preserve"> </w:t>
            </w:r>
            <w:r w:rsidRPr="004B1F34">
              <w:rPr>
                <w:bCs/>
              </w:rPr>
              <w:t>darbo dienas nuo sprendimo priėmimo dienos</w:t>
            </w:r>
          </w:p>
        </w:tc>
        <w:tc>
          <w:tcPr>
            <w:tcW w:w="1279" w:type="pct"/>
            <w:tcBorders>
              <w:top w:val="single" w:sz="4" w:space="0" w:color="auto"/>
              <w:left w:val="single" w:sz="8" w:space="0" w:color="000000"/>
              <w:bottom w:val="single" w:sz="4" w:space="0" w:color="auto"/>
              <w:right w:val="single" w:sz="8" w:space="0" w:color="000000"/>
            </w:tcBorders>
          </w:tcPr>
          <w:p w14:paraId="1AB7A306" w14:textId="13481B99" w:rsidR="00041773" w:rsidRPr="004B1F34" w:rsidRDefault="00041773" w:rsidP="00F2546B">
            <w:pPr>
              <w:autoSpaceDN w:val="0"/>
              <w:jc w:val="center"/>
            </w:pPr>
          </w:p>
          <w:p w14:paraId="11F5D3F5" w14:textId="77777777" w:rsidR="00041773" w:rsidRPr="004B1F34" w:rsidRDefault="00041773" w:rsidP="00F2546B">
            <w:pPr>
              <w:autoSpaceDN w:val="0"/>
              <w:rPr>
                <w:color w:val="FF0000"/>
              </w:rPr>
            </w:pPr>
          </w:p>
        </w:tc>
      </w:tr>
      <w:tr w:rsidR="00041773" w:rsidRPr="004B1F34" w14:paraId="1535EF9A" w14:textId="77777777" w:rsidTr="00191DA6">
        <w:trPr>
          <w:trHeight w:val="3448"/>
        </w:trPr>
        <w:tc>
          <w:tcPr>
            <w:tcW w:w="518" w:type="pct"/>
            <w:tcBorders>
              <w:top w:val="single" w:sz="8" w:space="0" w:color="000000"/>
              <w:left w:val="single" w:sz="8" w:space="0" w:color="000000"/>
              <w:bottom w:val="single" w:sz="4" w:space="0" w:color="auto"/>
              <w:right w:val="single" w:sz="8" w:space="0" w:color="000000"/>
            </w:tcBorders>
          </w:tcPr>
          <w:p w14:paraId="45D7CE28" w14:textId="2361FB06" w:rsidR="00041773" w:rsidRDefault="00287E5B" w:rsidP="00F2546B">
            <w:pPr>
              <w:autoSpaceDN w:val="0"/>
              <w:rPr>
                <w:bCs/>
              </w:rPr>
            </w:pPr>
            <w:r>
              <w:rPr>
                <w:bCs/>
              </w:rPr>
              <w:lastRenderedPageBreak/>
              <w:t>1.20.7.</w:t>
            </w:r>
          </w:p>
        </w:tc>
        <w:tc>
          <w:tcPr>
            <w:tcW w:w="1252" w:type="pct"/>
            <w:tcBorders>
              <w:top w:val="single" w:sz="8" w:space="0" w:color="000000"/>
              <w:left w:val="single" w:sz="8" w:space="0" w:color="000000"/>
              <w:bottom w:val="single" w:sz="4" w:space="0" w:color="auto"/>
              <w:right w:val="single" w:sz="8" w:space="0" w:color="000000"/>
            </w:tcBorders>
          </w:tcPr>
          <w:p w14:paraId="54539BF8" w14:textId="1E1B871A" w:rsidR="00041773" w:rsidRPr="001841B2" w:rsidRDefault="00041773" w:rsidP="00F2546B">
            <w:pPr>
              <w:autoSpaceDN w:val="0"/>
            </w:pPr>
            <w:r w:rsidRPr="004B1F34">
              <w:t>P</w:t>
            </w:r>
            <w:r>
              <w:t>erkančioji organizacija pirkimo dalyviams praneša apie</w:t>
            </w:r>
            <w:r w:rsidRPr="004B1F34">
              <w:t xml:space="preserve"> priimtą sprendimą nustatyti laimėjusį pasiūlymą, dėl kurio bus sudaroma sutartis</w:t>
            </w:r>
            <w:r>
              <w:t xml:space="preserve"> ne vėliau kaip per</w:t>
            </w:r>
          </w:p>
        </w:tc>
        <w:tc>
          <w:tcPr>
            <w:tcW w:w="1951" w:type="pct"/>
            <w:tcBorders>
              <w:top w:val="single" w:sz="8" w:space="0" w:color="000000"/>
              <w:left w:val="single" w:sz="8" w:space="0" w:color="000000"/>
              <w:bottom w:val="single" w:sz="4" w:space="0" w:color="auto"/>
              <w:right w:val="nil"/>
            </w:tcBorders>
          </w:tcPr>
          <w:p w14:paraId="7D9C4416" w14:textId="211AA7E5" w:rsidR="00041773" w:rsidRPr="004B1F34" w:rsidRDefault="00041773" w:rsidP="00F2546B">
            <w:pPr>
              <w:autoSpaceDN w:val="0"/>
            </w:pPr>
            <w:r w:rsidRPr="008A07E9">
              <w:rPr>
                <w:b/>
                <w:bCs/>
              </w:rPr>
              <w:t>3 (tris)</w:t>
            </w:r>
            <w:r w:rsidRPr="004B1F34">
              <w:rPr>
                <w:bCs/>
              </w:rPr>
              <w:t xml:space="preserve"> darbo dienas nuo sprendimo priėmimo dienos</w:t>
            </w:r>
          </w:p>
        </w:tc>
        <w:tc>
          <w:tcPr>
            <w:tcW w:w="1279" w:type="pct"/>
            <w:tcBorders>
              <w:top w:val="single" w:sz="8" w:space="0" w:color="000000"/>
              <w:left w:val="single" w:sz="8" w:space="0" w:color="000000"/>
              <w:bottom w:val="single" w:sz="4" w:space="0" w:color="auto"/>
              <w:right w:val="single" w:sz="8" w:space="0" w:color="000000"/>
            </w:tcBorders>
          </w:tcPr>
          <w:p w14:paraId="6EED006B" w14:textId="5503F12D" w:rsidR="00041773" w:rsidRPr="004B1F34" w:rsidRDefault="00041773" w:rsidP="00F2546B">
            <w:pPr>
              <w:autoSpaceDN w:val="0"/>
              <w:jc w:val="center"/>
              <w:rPr>
                <w:color w:val="FF0000"/>
              </w:rPr>
            </w:pPr>
          </w:p>
        </w:tc>
      </w:tr>
      <w:tr w:rsidR="00041773" w:rsidRPr="004B1F34" w14:paraId="512F697E" w14:textId="77777777" w:rsidTr="00191DA6">
        <w:trPr>
          <w:trHeight w:val="2645"/>
        </w:trPr>
        <w:tc>
          <w:tcPr>
            <w:tcW w:w="518" w:type="pct"/>
            <w:tcBorders>
              <w:top w:val="single" w:sz="8" w:space="0" w:color="000000"/>
              <w:left w:val="single" w:sz="8" w:space="0" w:color="000000"/>
              <w:bottom w:val="single" w:sz="4" w:space="0" w:color="auto"/>
              <w:right w:val="single" w:sz="8" w:space="0" w:color="000000"/>
            </w:tcBorders>
          </w:tcPr>
          <w:p w14:paraId="1E5C852C" w14:textId="15F440B1" w:rsidR="00041773" w:rsidRDefault="002A00C2" w:rsidP="00F2546B">
            <w:pPr>
              <w:autoSpaceDN w:val="0"/>
              <w:rPr>
                <w:bCs/>
              </w:rPr>
            </w:pPr>
            <w:r>
              <w:rPr>
                <w:bCs/>
              </w:rPr>
              <w:t>1.20.8.</w:t>
            </w:r>
          </w:p>
        </w:tc>
        <w:tc>
          <w:tcPr>
            <w:tcW w:w="1252" w:type="pct"/>
            <w:tcBorders>
              <w:top w:val="single" w:sz="8" w:space="0" w:color="000000"/>
              <w:left w:val="single" w:sz="8" w:space="0" w:color="000000"/>
              <w:bottom w:val="single" w:sz="4" w:space="0" w:color="auto"/>
              <w:right w:val="single" w:sz="8" w:space="0" w:color="000000"/>
            </w:tcBorders>
          </w:tcPr>
          <w:p w14:paraId="51359B9F" w14:textId="180AFEA2" w:rsidR="00041773" w:rsidRDefault="00041773" w:rsidP="00F2546B">
            <w:pPr>
              <w:autoSpaceDN w:val="0"/>
              <w:rPr>
                <w:bCs/>
              </w:rPr>
            </w:pPr>
            <w:r w:rsidRPr="00636AB1">
              <w:rPr>
                <w:bCs/>
              </w:rPr>
              <w:t>P</w:t>
            </w:r>
            <w:r>
              <w:rPr>
                <w:bCs/>
              </w:rPr>
              <w:t>erkančioji organizacija</w:t>
            </w:r>
            <w:r w:rsidR="002A00C2">
              <w:rPr>
                <w:bCs/>
              </w:rPr>
              <w:t>,</w:t>
            </w:r>
            <w:r w:rsidRPr="00636AB1">
              <w:rPr>
                <w:bCs/>
              </w:rPr>
              <w:t xml:space="preserve"> </w:t>
            </w:r>
            <w:r>
              <w:rPr>
                <w:rFonts w:cs="Calibri"/>
                <w:bCs/>
                <w:szCs w:val="22"/>
              </w:rPr>
              <w:t xml:space="preserve">pirkimo </w:t>
            </w:r>
            <w:r w:rsidRPr="00636AB1">
              <w:rPr>
                <w:rFonts w:cs="Calibri"/>
                <w:bCs/>
                <w:szCs w:val="22"/>
              </w:rPr>
              <w:t>dalyviui raštu paprašius</w:t>
            </w:r>
            <w:r w:rsidR="002A00C2">
              <w:rPr>
                <w:rFonts w:cs="Calibri"/>
                <w:bCs/>
                <w:szCs w:val="22"/>
              </w:rPr>
              <w:t>, jam</w:t>
            </w:r>
            <w:r w:rsidRPr="00636AB1">
              <w:rPr>
                <w:rFonts w:cs="Calibri"/>
                <w:bCs/>
                <w:szCs w:val="22"/>
              </w:rPr>
              <w:t xml:space="preserve"> pateik</w:t>
            </w:r>
            <w:r w:rsidR="002A00C2">
              <w:rPr>
                <w:rFonts w:cs="Calibri"/>
                <w:bCs/>
                <w:szCs w:val="22"/>
              </w:rPr>
              <w:t>ia</w:t>
            </w:r>
            <w:r w:rsidRPr="00636AB1">
              <w:rPr>
                <w:rFonts w:cs="Calibri"/>
                <w:bCs/>
                <w:szCs w:val="22"/>
              </w:rPr>
              <w:t xml:space="preserve"> VPĮ 58 straipsnio 2 dalyje nustatytą informaciją</w:t>
            </w:r>
            <w:r>
              <w:rPr>
                <w:rFonts w:cs="Calibri"/>
                <w:bCs/>
                <w:szCs w:val="22"/>
              </w:rPr>
              <w:t xml:space="preserve"> ne vėliau kaip per</w:t>
            </w:r>
          </w:p>
        </w:tc>
        <w:tc>
          <w:tcPr>
            <w:tcW w:w="1951" w:type="pct"/>
            <w:tcBorders>
              <w:top w:val="single" w:sz="8" w:space="0" w:color="000000"/>
              <w:left w:val="single" w:sz="8" w:space="0" w:color="000000"/>
              <w:bottom w:val="single" w:sz="4" w:space="0" w:color="auto"/>
              <w:right w:val="nil"/>
            </w:tcBorders>
          </w:tcPr>
          <w:p w14:paraId="62E725EB" w14:textId="77777777" w:rsidR="00041773" w:rsidRPr="004B1F34" w:rsidRDefault="00041773" w:rsidP="00F2546B">
            <w:pPr>
              <w:autoSpaceDN w:val="0"/>
              <w:rPr>
                <w:bCs/>
              </w:rPr>
            </w:pPr>
            <w:r w:rsidRPr="00F16ACB">
              <w:rPr>
                <w:rFonts w:cs="Calibri"/>
                <w:b/>
                <w:bCs/>
                <w:szCs w:val="22"/>
              </w:rPr>
              <w:t>15 (penkiolika)</w:t>
            </w:r>
            <w:r w:rsidRPr="00636AB1">
              <w:rPr>
                <w:rFonts w:cs="Calibri"/>
                <w:bCs/>
                <w:szCs w:val="22"/>
              </w:rPr>
              <w:t xml:space="preserve"> dienų nuo</w:t>
            </w:r>
            <w:r>
              <w:rPr>
                <w:rFonts w:cs="Calibri"/>
                <w:bCs/>
                <w:szCs w:val="22"/>
              </w:rPr>
              <w:t xml:space="preserve"> pirkimo</w:t>
            </w:r>
            <w:r w:rsidRPr="00636AB1">
              <w:rPr>
                <w:rFonts w:cs="Calibri"/>
                <w:bCs/>
                <w:szCs w:val="22"/>
              </w:rPr>
              <w:t xml:space="preserve"> dalyvio raštu pateikto prašymo gavimo dienos</w:t>
            </w:r>
          </w:p>
        </w:tc>
        <w:tc>
          <w:tcPr>
            <w:tcW w:w="1279" w:type="pct"/>
            <w:tcBorders>
              <w:top w:val="single" w:sz="8" w:space="0" w:color="000000"/>
              <w:left w:val="single" w:sz="8" w:space="0" w:color="000000"/>
              <w:bottom w:val="single" w:sz="4" w:space="0" w:color="auto"/>
              <w:right w:val="single" w:sz="8" w:space="0" w:color="000000"/>
            </w:tcBorders>
          </w:tcPr>
          <w:p w14:paraId="0BC64AC7" w14:textId="78D74B30" w:rsidR="00041773" w:rsidRPr="001C1A6D" w:rsidRDefault="00041773" w:rsidP="00F2546B">
            <w:pPr>
              <w:autoSpaceDN w:val="0"/>
              <w:jc w:val="center"/>
            </w:pPr>
          </w:p>
        </w:tc>
      </w:tr>
      <w:tr w:rsidR="00041773" w:rsidRPr="004B1F34" w14:paraId="11FA7E0A" w14:textId="77777777" w:rsidTr="00191DA6">
        <w:trPr>
          <w:trHeight w:val="20"/>
        </w:trPr>
        <w:tc>
          <w:tcPr>
            <w:tcW w:w="518" w:type="pct"/>
            <w:tcBorders>
              <w:top w:val="single" w:sz="4" w:space="0" w:color="auto"/>
              <w:left w:val="single" w:sz="8" w:space="0" w:color="000000"/>
              <w:bottom w:val="single" w:sz="8" w:space="0" w:color="000000"/>
              <w:right w:val="single" w:sz="8" w:space="0" w:color="000000"/>
            </w:tcBorders>
          </w:tcPr>
          <w:p w14:paraId="6190CBE2" w14:textId="49ACBB93" w:rsidR="00041773" w:rsidRDefault="002A00C2" w:rsidP="00F2546B">
            <w:pPr>
              <w:autoSpaceDN w:val="0"/>
              <w:rPr>
                <w:bCs/>
              </w:rPr>
            </w:pPr>
            <w:r>
              <w:rPr>
                <w:bCs/>
              </w:rPr>
              <w:t>1.20.9.</w:t>
            </w:r>
          </w:p>
        </w:tc>
        <w:tc>
          <w:tcPr>
            <w:tcW w:w="1252" w:type="pct"/>
            <w:tcBorders>
              <w:top w:val="single" w:sz="4" w:space="0" w:color="auto"/>
              <w:left w:val="single" w:sz="8" w:space="0" w:color="000000"/>
              <w:bottom w:val="single" w:sz="8" w:space="0" w:color="000000"/>
              <w:right w:val="single" w:sz="8" w:space="0" w:color="000000"/>
            </w:tcBorders>
          </w:tcPr>
          <w:p w14:paraId="22EEDF44" w14:textId="5834D4B3" w:rsidR="00041773" w:rsidRPr="004B1F34" w:rsidRDefault="00041773" w:rsidP="00F2546B">
            <w:pPr>
              <w:autoSpaceDN w:val="0"/>
              <w:rPr>
                <w:bCs/>
              </w:rPr>
            </w:pPr>
            <w:r>
              <w:rPr>
                <w:bCs/>
              </w:rPr>
              <w:t>Tiekėjas turi teisę pateikti p</w:t>
            </w:r>
            <w:r w:rsidRPr="004B1F34">
              <w:rPr>
                <w:bCs/>
              </w:rPr>
              <w:t>retenzij</w:t>
            </w:r>
            <w:r>
              <w:rPr>
                <w:bCs/>
              </w:rPr>
              <w:t xml:space="preserve">ą </w:t>
            </w:r>
            <w:r w:rsidRPr="004B1F34">
              <w:rPr>
                <w:bCs/>
              </w:rPr>
              <w:t>Perkančiajai organizacijai</w:t>
            </w:r>
            <w:r w:rsidR="002A00C2">
              <w:rPr>
                <w:bCs/>
              </w:rPr>
              <w:t>, pateikti prašymą ar pareikšti ieškinį teismui ne vėliau kaip per</w:t>
            </w:r>
          </w:p>
        </w:tc>
        <w:tc>
          <w:tcPr>
            <w:tcW w:w="1951" w:type="pct"/>
            <w:tcBorders>
              <w:top w:val="single" w:sz="4" w:space="0" w:color="auto"/>
              <w:left w:val="single" w:sz="8" w:space="0" w:color="000000"/>
              <w:bottom w:val="single" w:sz="8" w:space="0" w:color="000000"/>
              <w:right w:val="nil"/>
            </w:tcBorders>
          </w:tcPr>
          <w:p w14:paraId="04665F1E" w14:textId="77777777" w:rsidR="00041773" w:rsidRDefault="00041773" w:rsidP="002A00C2">
            <w:pPr>
              <w:autoSpaceDN w:val="0"/>
              <w:jc w:val="both"/>
            </w:pPr>
            <w:r w:rsidRPr="00F16ACB">
              <w:rPr>
                <w:b/>
              </w:rPr>
              <w:t>5 (penkias)</w:t>
            </w:r>
            <w:r w:rsidRPr="006E5ED6">
              <w:t xml:space="preserve"> darbo dien</w:t>
            </w:r>
            <w:r>
              <w:t>as</w:t>
            </w:r>
            <w:r w:rsidRPr="006E5ED6">
              <w:t xml:space="preserve"> nuo P</w:t>
            </w:r>
            <w:r>
              <w:t xml:space="preserve">erkančiosios organizacijos </w:t>
            </w:r>
            <w:r w:rsidRPr="006E5ED6">
              <w:t xml:space="preserve">pranešimo raštu apie jos priimtą sprendimą išsiuntimo tiekėjams dienos arba </w:t>
            </w:r>
            <w:r>
              <w:t xml:space="preserve">nuo </w:t>
            </w:r>
            <w:r w:rsidRPr="006E5ED6">
              <w:t>paskelbimo apie P</w:t>
            </w:r>
            <w:r>
              <w:t>erkančiosios organizacijos</w:t>
            </w:r>
            <w:r w:rsidRPr="006E5ED6">
              <w:t xml:space="preserve"> priimt</w:t>
            </w:r>
            <w:r>
              <w:t>us</w:t>
            </w:r>
            <w:r w:rsidRPr="006E5ED6">
              <w:t xml:space="preserve"> sprendi</w:t>
            </w:r>
            <w:r>
              <w:t>mus</w:t>
            </w:r>
            <w:r w:rsidRPr="006E5ED6">
              <w:t xml:space="preserve"> dienos</w:t>
            </w:r>
            <w:r>
              <w:t>, jei Viešųjų pirkimų įstatymas nenumato reikalavimo raštu informuoti tiekėjus apie Perkančiosios organizacijos priimtus sprendimus.</w:t>
            </w:r>
          </w:p>
          <w:p w14:paraId="665BA304" w14:textId="4A44B571" w:rsidR="00041773" w:rsidRPr="004B1F34" w:rsidRDefault="00041773" w:rsidP="002A00C2">
            <w:pPr>
              <w:autoSpaceDN w:val="0"/>
              <w:jc w:val="both"/>
              <w:rPr>
                <w:bCs/>
              </w:rPr>
            </w:pPr>
            <w:r>
              <w:rPr>
                <w:bCs/>
              </w:rPr>
              <w:t>15 (penkiolika) dienų nuo pranešimo išsiuntimo tiekėjams dienos, jeigu šis pranešimas nebuvo siunčiamas elektroninėmis priemonėmis</w:t>
            </w:r>
            <w:r w:rsidR="002A00C2">
              <w:rPr>
                <w:bCs/>
              </w:rPr>
              <w:t>.</w:t>
            </w:r>
          </w:p>
        </w:tc>
        <w:tc>
          <w:tcPr>
            <w:tcW w:w="1279" w:type="pct"/>
            <w:tcBorders>
              <w:top w:val="single" w:sz="4" w:space="0" w:color="auto"/>
              <w:left w:val="single" w:sz="8" w:space="0" w:color="000000"/>
              <w:bottom w:val="single" w:sz="8" w:space="0" w:color="000000"/>
              <w:right w:val="single" w:sz="8" w:space="0" w:color="000000"/>
            </w:tcBorders>
          </w:tcPr>
          <w:p w14:paraId="6489B53B" w14:textId="6DEDC0A2" w:rsidR="00041773" w:rsidRPr="004B1F34" w:rsidRDefault="00041773" w:rsidP="00F2546B">
            <w:pPr>
              <w:autoSpaceDN w:val="0"/>
              <w:jc w:val="center"/>
              <w:rPr>
                <w:color w:val="FF0000"/>
              </w:rPr>
            </w:pPr>
          </w:p>
        </w:tc>
      </w:tr>
      <w:tr w:rsidR="00041773" w:rsidRPr="004B1F34" w14:paraId="466E301F" w14:textId="77777777" w:rsidTr="00191DA6">
        <w:trPr>
          <w:trHeight w:val="20"/>
        </w:trPr>
        <w:tc>
          <w:tcPr>
            <w:tcW w:w="518" w:type="pct"/>
            <w:tcBorders>
              <w:top w:val="single" w:sz="8" w:space="0" w:color="000000"/>
              <w:left w:val="single" w:sz="8" w:space="0" w:color="000000"/>
              <w:bottom w:val="single" w:sz="8" w:space="0" w:color="000000"/>
              <w:right w:val="single" w:sz="8" w:space="0" w:color="000000"/>
            </w:tcBorders>
          </w:tcPr>
          <w:p w14:paraId="2546E70E" w14:textId="796834F2" w:rsidR="00041773" w:rsidRDefault="002A00C2" w:rsidP="00F2546B">
            <w:pPr>
              <w:autoSpaceDN w:val="0"/>
            </w:pPr>
            <w:r>
              <w:t>1.20.10.</w:t>
            </w:r>
          </w:p>
        </w:tc>
        <w:tc>
          <w:tcPr>
            <w:tcW w:w="1252" w:type="pct"/>
            <w:tcBorders>
              <w:top w:val="single" w:sz="8" w:space="0" w:color="000000"/>
              <w:left w:val="single" w:sz="8" w:space="0" w:color="000000"/>
              <w:bottom w:val="single" w:sz="8" w:space="0" w:color="000000"/>
              <w:right w:val="single" w:sz="8" w:space="0" w:color="000000"/>
            </w:tcBorders>
          </w:tcPr>
          <w:p w14:paraId="51C204CC" w14:textId="007BA674" w:rsidR="00041773" w:rsidRPr="004B1F34" w:rsidRDefault="00041773" w:rsidP="00F2546B">
            <w:pPr>
              <w:autoSpaceDN w:val="0"/>
            </w:pPr>
            <w:r w:rsidRPr="004B1F34">
              <w:t>Perkančioji organizacija privalo išnagrinėti tiekėjo pretenziją, priimti motyvuotą sprendimą</w:t>
            </w:r>
            <w:r>
              <w:t xml:space="preserve"> ir </w:t>
            </w:r>
            <w:r w:rsidRPr="004B1F34">
              <w:t xml:space="preserve">apie </w:t>
            </w:r>
            <w:r>
              <w:t xml:space="preserve">jį, taip pat apie anksčiau praneštų pirkimo procedūros terminų pasikeitimą raštu pranešti pretenziją pateikusiam tiekėjui </w:t>
            </w:r>
            <w:r w:rsidRPr="004B1F34">
              <w:t xml:space="preserve">ir suinteresuotiems </w:t>
            </w:r>
            <w:r>
              <w:t xml:space="preserve">pirkimo </w:t>
            </w:r>
            <w:r w:rsidRPr="004B1F34">
              <w:t>dalyviams</w:t>
            </w:r>
            <w:r>
              <w:t xml:space="preserve"> ne vėliau kaip per</w:t>
            </w:r>
          </w:p>
        </w:tc>
        <w:tc>
          <w:tcPr>
            <w:tcW w:w="1951" w:type="pct"/>
            <w:tcBorders>
              <w:top w:val="single" w:sz="8" w:space="0" w:color="000000"/>
              <w:left w:val="single" w:sz="8" w:space="0" w:color="000000"/>
              <w:bottom w:val="single" w:sz="8" w:space="0" w:color="000000"/>
              <w:right w:val="nil"/>
            </w:tcBorders>
          </w:tcPr>
          <w:p w14:paraId="56D756CD" w14:textId="22AD5F7F" w:rsidR="00041773" w:rsidRPr="004B1F34" w:rsidRDefault="00041773" w:rsidP="002A00C2">
            <w:pPr>
              <w:autoSpaceDN w:val="0"/>
              <w:jc w:val="both"/>
            </w:pPr>
            <w:r w:rsidRPr="00924205">
              <w:rPr>
                <w:b/>
              </w:rPr>
              <w:t>6 (šešias)</w:t>
            </w:r>
            <w:r w:rsidRPr="004B1F34">
              <w:t xml:space="preserve"> darbo dienas nuo pretenzijos gavimo dienos</w:t>
            </w:r>
          </w:p>
        </w:tc>
        <w:tc>
          <w:tcPr>
            <w:tcW w:w="1279" w:type="pct"/>
            <w:tcBorders>
              <w:top w:val="single" w:sz="8" w:space="0" w:color="000000"/>
              <w:left w:val="single" w:sz="8" w:space="0" w:color="000000"/>
              <w:bottom w:val="single" w:sz="8" w:space="0" w:color="000000"/>
              <w:right w:val="single" w:sz="8" w:space="0" w:color="000000"/>
            </w:tcBorders>
          </w:tcPr>
          <w:p w14:paraId="1E29D8C8" w14:textId="52CBC267" w:rsidR="00041773" w:rsidRPr="00771E2B" w:rsidRDefault="00041773" w:rsidP="00F2546B">
            <w:pPr>
              <w:autoSpaceDN w:val="0"/>
              <w:jc w:val="center"/>
              <w:rPr>
                <w:color w:val="FF0000"/>
              </w:rPr>
            </w:pPr>
          </w:p>
        </w:tc>
      </w:tr>
      <w:tr w:rsidR="002A00C2" w:rsidRPr="004B1F34" w14:paraId="1BDD2A27" w14:textId="77777777" w:rsidTr="00191DA6">
        <w:trPr>
          <w:trHeight w:val="20"/>
        </w:trPr>
        <w:tc>
          <w:tcPr>
            <w:tcW w:w="518" w:type="pct"/>
            <w:tcBorders>
              <w:top w:val="single" w:sz="8" w:space="0" w:color="000000"/>
              <w:left w:val="single" w:sz="8" w:space="0" w:color="000000"/>
              <w:bottom w:val="single" w:sz="8" w:space="0" w:color="000000"/>
              <w:right w:val="single" w:sz="8" w:space="0" w:color="000000"/>
            </w:tcBorders>
          </w:tcPr>
          <w:p w14:paraId="75F42E6A" w14:textId="3695C0E0" w:rsidR="002A00C2" w:rsidRDefault="002A00C2" w:rsidP="00F2546B">
            <w:pPr>
              <w:autoSpaceDN w:val="0"/>
            </w:pPr>
            <w:r>
              <w:lastRenderedPageBreak/>
              <w:t>1.20.11.</w:t>
            </w:r>
          </w:p>
        </w:tc>
        <w:tc>
          <w:tcPr>
            <w:tcW w:w="1252" w:type="pct"/>
            <w:tcBorders>
              <w:top w:val="single" w:sz="8" w:space="0" w:color="000000"/>
              <w:left w:val="single" w:sz="8" w:space="0" w:color="000000"/>
              <w:bottom w:val="single" w:sz="8" w:space="0" w:color="000000"/>
              <w:right w:val="single" w:sz="8" w:space="0" w:color="000000"/>
            </w:tcBorders>
          </w:tcPr>
          <w:p w14:paraId="33A5962A" w14:textId="013965FB" w:rsidR="002A00C2" w:rsidRPr="004B1F34" w:rsidRDefault="002A00C2" w:rsidP="00F2546B">
            <w:pPr>
              <w:autoSpaceDN w:val="0"/>
            </w:pPr>
            <w:r>
              <w:t>Jeigu Perkančioji organizacija per nustatytą terminą neišnagrinėja jai pateiktos pretenzijos, tiekėjas turi teisę pateikti prašymą ar pareikšti ieškinį teismui per (išskyrus ieškinį dėl sutarties pripažinimo negaliojančia)</w:t>
            </w:r>
          </w:p>
        </w:tc>
        <w:tc>
          <w:tcPr>
            <w:tcW w:w="1951" w:type="pct"/>
            <w:tcBorders>
              <w:top w:val="single" w:sz="8" w:space="0" w:color="000000"/>
              <w:left w:val="single" w:sz="8" w:space="0" w:color="000000"/>
              <w:bottom w:val="single" w:sz="8" w:space="0" w:color="000000"/>
              <w:right w:val="nil"/>
            </w:tcBorders>
          </w:tcPr>
          <w:p w14:paraId="727E9442" w14:textId="73133461" w:rsidR="002A00C2" w:rsidRPr="00924205" w:rsidRDefault="001400F8" w:rsidP="001400F8">
            <w:pPr>
              <w:autoSpaceDN w:val="0"/>
              <w:rPr>
                <w:b/>
              </w:rPr>
            </w:pPr>
            <w:r>
              <w:rPr>
                <w:bCs/>
              </w:rPr>
              <w:t xml:space="preserve">per </w:t>
            </w:r>
            <w:r w:rsidR="002A00C2" w:rsidRPr="001400F8">
              <w:rPr>
                <w:b/>
                <w:bCs/>
              </w:rPr>
              <w:t>15 (penkiolika)</w:t>
            </w:r>
            <w:r w:rsidR="002A00C2" w:rsidRPr="001400F8">
              <w:rPr>
                <w:bCs/>
              </w:rPr>
              <w:t xml:space="preserve"> </w:t>
            </w:r>
            <w:r w:rsidR="002A00C2">
              <w:rPr>
                <w:bCs/>
              </w:rPr>
              <w:t xml:space="preserve">dienų nuo </w:t>
            </w:r>
            <w:r>
              <w:rPr>
                <w:bCs/>
              </w:rPr>
              <w:t>dienos, kurią Perkančioji organizacija turėjo raštu pranešti apie priimtą sprendimą pretenziją pateikusiam tiekėjui, suinteresuotiems pirkimo dalyviams.</w:t>
            </w:r>
          </w:p>
        </w:tc>
        <w:tc>
          <w:tcPr>
            <w:tcW w:w="1279" w:type="pct"/>
            <w:tcBorders>
              <w:top w:val="single" w:sz="8" w:space="0" w:color="000000"/>
              <w:left w:val="single" w:sz="8" w:space="0" w:color="000000"/>
              <w:bottom w:val="single" w:sz="8" w:space="0" w:color="000000"/>
              <w:right w:val="single" w:sz="8" w:space="0" w:color="000000"/>
            </w:tcBorders>
          </w:tcPr>
          <w:p w14:paraId="7D0AA15B" w14:textId="77777777" w:rsidR="002A00C2" w:rsidRPr="00771E2B" w:rsidRDefault="002A00C2" w:rsidP="00F2546B">
            <w:pPr>
              <w:autoSpaceDN w:val="0"/>
              <w:jc w:val="center"/>
              <w:rPr>
                <w:color w:val="FF0000"/>
              </w:rPr>
            </w:pPr>
          </w:p>
        </w:tc>
      </w:tr>
      <w:tr w:rsidR="00041773" w:rsidRPr="004B1F34" w14:paraId="64E23183" w14:textId="77777777" w:rsidTr="00191DA6">
        <w:trPr>
          <w:trHeight w:val="20"/>
        </w:trPr>
        <w:tc>
          <w:tcPr>
            <w:tcW w:w="518" w:type="pct"/>
            <w:tcBorders>
              <w:top w:val="single" w:sz="8" w:space="0" w:color="000000"/>
              <w:left w:val="single" w:sz="8" w:space="0" w:color="000000"/>
              <w:bottom w:val="single" w:sz="8" w:space="0" w:color="000000"/>
              <w:right w:val="single" w:sz="8" w:space="0" w:color="000000"/>
            </w:tcBorders>
          </w:tcPr>
          <w:p w14:paraId="451689AE" w14:textId="055C1A5E" w:rsidR="00041773" w:rsidRDefault="002A00C2" w:rsidP="00F2546B">
            <w:r>
              <w:t>1.20.12.</w:t>
            </w:r>
          </w:p>
        </w:tc>
        <w:tc>
          <w:tcPr>
            <w:tcW w:w="1252" w:type="pct"/>
            <w:tcBorders>
              <w:top w:val="single" w:sz="8" w:space="0" w:color="000000"/>
              <w:left w:val="single" w:sz="8" w:space="0" w:color="000000"/>
              <w:bottom w:val="single" w:sz="8" w:space="0" w:color="000000"/>
              <w:right w:val="single" w:sz="8" w:space="0" w:color="000000"/>
            </w:tcBorders>
          </w:tcPr>
          <w:p w14:paraId="0C38E956" w14:textId="4591103B" w:rsidR="00041773" w:rsidRPr="004B1F34" w:rsidRDefault="00041773" w:rsidP="00F2546B">
            <w:pPr>
              <w:rPr>
                <w:bCs/>
              </w:rPr>
            </w:pPr>
            <w:r w:rsidRPr="004B1F34">
              <w:t>P</w:t>
            </w:r>
            <w:r>
              <w:t>erkančioji organizacija negali sudaryti sutarties anksčiau kaip po</w:t>
            </w:r>
          </w:p>
        </w:tc>
        <w:tc>
          <w:tcPr>
            <w:tcW w:w="1951" w:type="pct"/>
            <w:tcBorders>
              <w:top w:val="single" w:sz="8" w:space="0" w:color="000000"/>
              <w:left w:val="single" w:sz="8" w:space="0" w:color="000000"/>
              <w:bottom w:val="single" w:sz="8" w:space="0" w:color="000000"/>
              <w:right w:val="nil"/>
            </w:tcBorders>
          </w:tcPr>
          <w:p w14:paraId="3246A0B5" w14:textId="5EFC22A8" w:rsidR="00041773" w:rsidRPr="00B13635" w:rsidRDefault="00041773" w:rsidP="00F2546B">
            <w:pPr>
              <w:autoSpaceDN w:val="0"/>
              <w:jc w:val="both"/>
            </w:pPr>
            <w:r w:rsidRPr="00B13635">
              <w:rPr>
                <w:b/>
                <w:bCs/>
              </w:rPr>
              <w:t>5 (penki</w:t>
            </w:r>
            <w:r>
              <w:rPr>
                <w:b/>
                <w:bCs/>
              </w:rPr>
              <w:t>ų</w:t>
            </w:r>
            <w:r w:rsidRPr="00B13635">
              <w:rPr>
                <w:b/>
                <w:bCs/>
              </w:rPr>
              <w:t>)</w:t>
            </w:r>
            <w:r w:rsidRPr="00B13635">
              <w:t xml:space="preserve"> darbo dien</w:t>
            </w:r>
            <w:r>
              <w:t>ų</w:t>
            </w:r>
            <w:r w:rsidRPr="00B13635">
              <w:t xml:space="preserve"> nuo pranešimo apie sprendimą </w:t>
            </w:r>
            <w:r>
              <w:t xml:space="preserve">sudaryti sutartį </w:t>
            </w:r>
            <w:r w:rsidRPr="00B13635">
              <w:t xml:space="preserve">(o jei buvo gauta pretenzija – nuo pranešimo </w:t>
            </w:r>
            <w:r>
              <w:t xml:space="preserve">raštu </w:t>
            </w:r>
            <w:r w:rsidRPr="00B13635">
              <w:t xml:space="preserve">apie </w:t>
            </w:r>
            <w:r w:rsidR="001400F8">
              <w:t>jos</w:t>
            </w:r>
            <w:r w:rsidRPr="00B13635">
              <w:t xml:space="preserve"> priimtą sprendimą dėl pretenzijos) išsiuntimo iš Perkančiosios organizacijos</w:t>
            </w:r>
            <w:r>
              <w:t xml:space="preserve"> pirkimo dalyviams dienos, o jei</w:t>
            </w:r>
            <w:r w:rsidR="001400F8">
              <w:t>gu</w:t>
            </w:r>
            <w:r>
              <w:t xml:space="preserve"> šis pranešimas nebuvo siunčiamas elektroninėmis priemonėmis, -</w:t>
            </w:r>
            <w:r w:rsidR="001400F8">
              <w:t xml:space="preserve"> </w:t>
            </w:r>
            <w:r>
              <w:t>ne anksčiau kaip po 15 (penkiolikos) dienų.</w:t>
            </w:r>
          </w:p>
        </w:tc>
        <w:tc>
          <w:tcPr>
            <w:tcW w:w="1279" w:type="pct"/>
            <w:tcBorders>
              <w:top w:val="single" w:sz="8" w:space="0" w:color="000000"/>
              <w:left w:val="single" w:sz="8" w:space="0" w:color="000000"/>
              <w:bottom w:val="single" w:sz="8" w:space="0" w:color="000000"/>
              <w:right w:val="single" w:sz="8" w:space="0" w:color="000000"/>
            </w:tcBorders>
          </w:tcPr>
          <w:p w14:paraId="5A90177E" w14:textId="692886E4" w:rsidR="00041773" w:rsidRPr="004B1F34" w:rsidRDefault="00041773" w:rsidP="00F2546B">
            <w:pPr>
              <w:autoSpaceDN w:val="0"/>
              <w:jc w:val="center"/>
              <w:rPr>
                <w:color w:val="FF0000"/>
              </w:rPr>
            </w:pPr>
          </w:p>
        </w:tc>
      </w:tr>
    </w:tbl>
    <w:p w14:paraId="0AEBB5E5" w14:textId="77777777" w:rsidR="0030153E" w:rsidRPr="00254013" w:rsidRDefault="0030153E" w:rsidP="0030153E">
      <w:pPr>
        <w:pStyle w:val="Sraopastraipa"/>
        <w:ind w:left="0" w:firstLine="851"/>
        <w:jc w:val="both"/>
        <w:rPr>
          <w:iCs/>
        </w:rPr>
      </w:pPr>
      <w:r w:rsidRPr="00254013">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687E795A" w:rsidR="00BE4288" w:rsidRDefault="0030153E" w:rsidP="0030153E">
      <w:pPr>
        <w:pStyle w:val="Sraopastraipa2"/>
        <w:keepNext/>
        <w:tabs>
          <w:tab w:val="left" w:pos="0"/>
        </w:tabs>
        <w:ind w:left="360"/>
        <w:jc w:val="center"/>
        <w:rPr>
          <w:b/>
          <w:szCs w:val="24"/>
          <w:lang w:val="lt-LT"/>
        </w:rPr>
      </w:pPr>
      <w:r>
        <w:rPr>
          <w:b/>
          <w:szCs w:val="24"/>
          <w:lang w:val="lt-LT"/>
        </w:rPr>
        <w:t>II</w:t>
      </w:r>
      <w:r w:rsidR="008A3ED7">
        <w:rPr>
          <w:b/>
          <w:szCs w:val="24"/>
          <w:lang w:val="lt-LT"/>
        </w:rPr>
        <w:t xml:space="preserve"> </w:t>
      </w:r>
      <w:r w:rsidR="00BE4288">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226B3E">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0DCA1FF0" w14:textId="56EEC2D5" w:rsidR="002F3975" w:rsidRDefault="0030153E" w:rsidP="00E26079">
      <w:pPr>
        <w:ind w:firstLine="851"/>
        <w:jc w:val="both"/>
      </w:pPr>
      <w:r w:rsidRPr="00DF5811">
        <w:t xml:space="preserve">2.1. Pirkimo objektas – </w:t>
      </w:r>
      <w:r w:rsidR="00E26079">
        <w:t>susisiekimo komunikacijų paskirties statinio</w:t>
      </w:r>
      <w:r w:rsidR="00191DA6">
        <w:t xml:space="preserve">, Darbininkų g., </w:t>
      </w:r>
      <w:r w:rsidR="00E26079">
        <w:t>Ukmergės mieste rekonstravimo</w:t>
      </w:r>
      <w:r w:rsidR="00CA23F5">
        <w:t xml:space="preserve"> </w:t>
      </w:r>
      <w:r w:rsidR="002F3975" w:rsidRPr="002F3975">
        <w:t>darb</w:t>
      </w:r>
      <w:r w:rsidR="002F3975">
        <w:t>ai</w:t>
      </w:r>
      <w:r w:rsidR="00122B7E">
        <w:t xml:space="preserve"> (toliau – Darbai).</w:t>
      </w:r>
    </w:p>
    <w:p w14:paraId="208C52AC" w14:textId="78E5B7BF" w:rsidR="00E26079" w:rsidRPr="00B20386" w:rsidRDefault="00E26079" w:rsidP="00B20386">
      <w:pPr>
        <w:suppressAutoHyphens/>
        <w:ind w:firstLine="851"/>
        <w:jc w:val="both"/>
      </w:pPr>
      <w:r w:rsidRPr="00B20386">
        <w:t>2.2. Pirkimo objekto apimtis nurodyta Techninėje specifikacijoje (Pirkimo sąlygų 2 priedas). Preliminarūs Darbų kiekiai nurodyti Darbų kiekių žiniaraščiuose (Pirkimo sąlygų 4 priedas). Perkami Darbai bus vykdomi pagal parengtą techninį darbo projektą „Susisiekimo komunikacijų paskirties statinio</w:t>
      </w:r>
      <w:r w:rsidR="00B20386" w:rsidRPr="00B20386">
        <w:t xml:space="preserve"> – </w:t>
      </w:r>
      <w:r w:rsidR="00191DA6">
        <w:t xml:space="preserve">Darbininkų g., </w:t>
      </w:r>
      <w:r w:rsidR="00B20386" w:rsidRPr="00B20386">
        <w:t>Ukmergės m</w:t>
      </w:r>
      <w:r w:rsidR="00191DA6">
        <w:t xml:space="preserve">., </w:t>
      </w:r>
      <w:r w:rsidR="00B20386" w:rsidRPr="00B20386">
        <w:t>rekonstravim</w:t>
      </w:r>
      <w:r w:rsidR="0036008C">
        <w:t>o projektas</w:t>
      </w:r>
      <w:r w:rsidRPr="00B20386">
        <w:t>“ (</w:t>
      </w:r>
      <w:proofErr w:type="spellStart"/>
      <w:r w:rsidRPr="00B20386">
        <w:t>proj</w:t>
      </w:r>
      <w:proofErr w:type="spellEnd"/>
      <w:r w:rsidRPr="00B20386">
        <w:t>. Nr.</w:t>
      </w:r>
      <w:r w:rsidR="00B20386" w:rsidRPr="00B20386">
        <w:t xml:space="preserve"> </w:t>
      </w:r>
      <w:r w:rsidR="0036008C">
        <w:t>PS-61-76</w:t>
      </w:r>
      <w:r w:rsidRPr="00B20386">
        <w:t>, 202</w:t>
      </w:r>
      <w:r w:rsidR="0036008C">
        <w:t>4</w:t>
      </w:r>
      <w:r w:rsidRPr="00B20386">
        <w:t xml:space="preserve"> m.).</w:t>
      </w:r>
    </w:p>
    <w:p w14:paraId="424C6155" w14:textId="77777777" w:rsidR="00E26079" w:rsidRDefault="00E26079" w:rsidP="00E26079">
      <w:pPr>
        <w:ind w:firstLine="851"/>
        <w:jc w:val="both"/>
        <w:rPr>
          <w:lang w:eastAsia="x-none"/>
        </w:rPr>
      </w:pPr>
      <w:r w:rsidRPr="00DF5811">
        <w:t>2.</w:t>
      </w:r>
      <w:r>
        <w:t>3</w:t>
      </w:r>
      <w:r w:rsidRPr="00DF5811">
        <w:t xml:space="preserve">. </w:t>
      </w:r>
      <w:r>
        <w:t xml:space="preserve">Pirkimo objektas į dalis neskaidomas. </w:t>
      </w:r>
      <w:r w:rsidRPr="00071BFA">
        <w:rPr>
          <w:lang w:eastAsia="x-none"/>
        </w:rPr>
        <w:t xml:space="preserve">Pasiūlymas turi būti pateiktas </w:t>
      </w:r>
      <w:r>
        <w:rPr>
          <w:lang w:eastAsia="x-none"/>
        </w:rPr>
        <w:t>visai pirkimo dokumentuose nurodytai</w:t>
      </w:r>
      <w:r w:rsidRPr="00071BFA">
        <w:rPr>
          <w:lang w:eastAsia="x-none"/>
        </w:rPr>
        <w:t xml:space="preserve"> apimčiai, neskaidant jo smulkiau.</w:t>
      </w:r>
    </w:p>
    <w:p w14:paraId="31A1C7E2" w14:textId="44757666" w:rsidR="0036008C" w:rsidRDefault="00E26079" w:rsidP="00577953">
      <w:pPr>
        <w:ind w:firstLine="851"/>
        <w:jc w:val="both"/>
      </w:pPr>
      <w:r>
        <w:t xml:space="preserve">2.4. </w:t>
      </w:r>
      <w:r w:rsidRPr="00D177D4">
        <w:t>Pirkimo objekto savybės apibūdintos</w:t>
      </w:r>
      <w:r w:rsidR="006B3E4C">
        <w:t xml:space="preserve"> Techninėje specifikacijoje (Pirkimo sąlygų 2 priedas) ir (ar)</w:t>
      </w:r>
      <w:r>
        <w:t xml:space="preserve"> Techniniame darbo projekte (Pirkimo sąlygų 3 priedas). </w:t>
      </w:r>
      <w:r w:rsidRPr="00D177D4">
        <w:t xml:space="preserve">Jeigu </w:t>
      </w:r>
      <w:r w:rsidR="006B3E4C">
        <w:t xml:space="preserve">Techninėje specifikacijoje ir (ar) </w:t>
      </w:r>
      <w:r>
        <w:t>Techniniame darbo projekte</w:t>
      </w:r>
      <w:r w:rsidRPr="00D177D4">
        <w:t xml:space="preserve"> apibūdinant pirkimo objektą nurodytas konkretus</w:t>
      </w:r>
      <w:r w:rsidR="0036008C">
        <w:t xml:space="preserve"> modelis</w:t>
      </w:r>
      <w:r w:rsidRPr="00D177D4">
        <w:t xml:space="preserve"> ar </w:t>
      </w:r>
      <w:r w:rsidR="0036008C">
        <w:t xml:space="preserve">tiekimo </w:t>
      </w:r>
      <w:r w:rsidRPr="00D177D4">
        <w:t>šaltinis, konkretus procesas</w:t>
      </w:r>
      <w:r w:rsidR="0036008C">
        <w:t xml:space="preserve">, būdingas konkretaus tiekėjo teikiamoms prekėms ar teikiamoms paslaugoms, ar prekių </w:t>
      </w:r>
      <w:r w:rsidRPr="00D177D4">
        <w:t xml:space="preserve">ženklas, patentas, tipai, konkreti kilmė ar gamyba, </w:t>
      </w:r>
      <w:r w:rsidR="0036008C">
        <w:t>turi būti laikoma, kad kiekviena tokia nuoroda yra pateikta su žodžiais „arba lygiavertis“.</w:t>
      </w:r>
    </w:p>
    <w:p w14:paraId="2E334D1D" w14:textId="2B6B3CCA" w:rsidR="0036008C" w:rsidRDefault="0036008C" w:rsidP="00577953">
      <w:pPr>
        <w:ind w:firstLine="851"/>
        <w:jc w:val="both"/>
      </w:pPr>
      <w:r>
        <w:t>2.5. Jeigu apibūdinat pirkimo objektą</w:t>
      </w:r>
      <w:r w:rsidR="00E04009">
        <w:t xml:space="preserve"> Techninėje specifikacijoje ir (ar) Techniniame darbo projekte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E04009">
        <w:lastRenderedPageBreak/>
        <w:t>darbų projektavimu, sąmatų apskaičiavimu ir vykdymu bei prekių naudojimu), turi būti laikoma, kad kiekviena tokia nuoroda yra pateikta su žodžiais „arba lygiavertis“.*</w:t>
      </w:r>
    </w:p>
    <w:p w14:paraId="672D3394" w14:textId="4C07D558" w:rsidR="00E26079" w:rsidRPr="00577953" w:rsidRDefault="00E04009" w:rsidP="00E04009">
      <w:pPr>
        <w:jc w:val="both"/>
        <w:rPr>
          <w:b/>
          <w:bCs/>
        </w:rPr>
      </w:pPr>
      <w:r>
        <w:t>*</w:t>
      </w:r>
      <w:r w:rsidR="0036008C">
        <w:t xml:space="preserve"> </w:t>
      </w:r>
      <w:r w:rsidR="00E26079" w:rsidRPr="00031DDD">
        <w:rPr>
          <w:b/>
        </w:rPr>
        <w:t xml:space="preserve">Pareiga įrodyti lygiavertiškumą priklauso tiekėjui. </w:t>
      </w:r>
      <w:r w:rsidR="00E26079" w:rsidRPr="00802A4E">
        <w:rPr>
          <w:b/>
          <w:bCs/>
        </w:rPr>
        <w:t>Jei siūlomas lygiavertis objektas, kartu su pasiūlymu turi būti pateikti lygiavertiškumą įrodantys dokumentai.</w:t>
      </w:r>
    </w:p>
    <w:p w14:paraId="5AAB5602" w14:textId="44A923B6" w:rsidR="0030153E" w:rsidRPr="00FC2A07" w:rsidRDefault="0030153E" w:rsidP="00FC2A07">
      <w:pPr>
        <w:suppressAutoHyphens/>
        <w:ind w:firstLine="851"/>
        <w:jc w:val="both"/>
        <w:rPr>
          <w:i/>
        </w:rPr>
      </w:pPr>
      <w:r w:rsidRPr="00700865">
        <w:t>2.</w:t>
      </w:r>
      <w:r w:rsidR="00E04009">
        <w:t>6</w:t>
      </w:r>
      <w:r w:rsidRPr="00700865">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7E1B050E" w:rsidR="002E2DFF" w:rsidRDefault="0030153E" w:rsidP="00900C5F">
      <w:pPr>
        <w:ind w:firstLine="851"/>
        <w:jc w:val="both"/>
      </w:pPr>
      <w:r w:rsidRPr="00700865">
        <w:t>2.</w:t>
      </w:r>
      <w:r w:rsidR="009E53B2">
        <w:t>7</w:t>
      </w:r>
      <w:r w:rsidR="00713CBB" w:rsidRPr="00700865">
        <w:t>.</w:t>
      </w:r>
      <w:r w:rsidRPr="00700865">
        <w:t xml:space="preserve"> </w:t>
      </w:r>
      <w:r w:rsidR="002E2DFF" w:rsidRPr="00700865">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0E5BD842" w14:textId="62D17C19" w:rsidR="002E2DFF" w:rsidRPr="00BD3376" w:rsidRDefault="00411E96" w:rsidP="00700865">
      <w:pPr>
        <w:pStyle w:val="Betarp"/>
        <w:ind w:firstLine="851"/>
        <w:jc w:val="both"/>
      </w:pPr>
      <w:r w:rsidRPr="00BD3376">
        <w:t>2.</w:t>
      </w:r>
      <w:r w:rsidR="009E53B2">
        <w:t>8</w:t>
      </w:r>
      <w:r w:rsidRPr="00822A22">
        <w:t xml:space="preserve">. </w:t>
      </w:r>
      <w:r w:rsidR="00700865" w:rsidRPr="00822A22">
        <w:rPr>
          <w:b/>
        </w:rPr>
        <w:t xml:space="preserve">Darbų atlikimo terminas – bus nustatytas konkurso metu (maksimalus </w:t>
      </w:r>
      <w:r w:rsidR="00700865" w:rsidRPr="00250A02">
        <w:rPr>
          <w:b/>
        </w:rPr>
        <w:t xml:space="preserve">– </w:t>
      </w:r>
      <w:r w:rsidR="009E53B2" w:rsidRPr="00250A02">
        <w:rPr>
          <w:b/>
        </w:rPr>
        <w:t>11</w:t>
      </w:r>
      <w:r w:rsidR="00700865" w:rsidRPr="00250A02">
        <w:rPr>
          <w:b/>
        </w:rPr>
        <w:t xml:space="preserve"> mėn., minimalus - </w:t>
      </w:r>
      <w:r w:rsidR="009E53B2" w:rsidRPr="00250A02">
        <w:rPr>
          <w:b/>
        </w:rPr>
        <w:t>8</w:t>
      </w:r>
      <w:r w:rsidR="00700865" w:rsidRPr="00250A02">
        <w:rPr>
          <w:b/>
        </w:rPr>
        <w:t xml:space="preserve"> mėn.)</w:t>
      </w:r>
      <w:r w:rsidR="00700865" w:rsidRPr="00250A02">
        <w:t>.</w:t>
      </w:r>
      <w:r w:rsidR="00700865" w:rsidRPr="00822A22">
        <w:t xml:space="preserve"> Į Darbų atlikimo terminą neįskaitomas statybos darbų atlikimo sustabdymo laikotarpis, kuris prasideda gruodžio 15 d. ir baigiasi kitų metų kovo 15 d. (toliau – technologinė pertrauka), taip pat sutarties sustabdymo laikotarpis dėl sutartyje nurodytų aplinkybių.</w:t>
      </w:r>
    </w:p>
    <w:p w14:paraId="3854D8D2" w14:textId="150F7718" w:rsidR="009D7F8B" w:rsidRDefault="00700865" w:rsidP="009D7F8B">
      <w:pPr>
        <w:suppressAutoHyphens/>
        <w:ind w:firstLine="851"/>
        <w:jc w:val="both"/>
        <w:rPr>
          <w:rFonts w:eastAsia="Calibri"/>
          <w:lang w:eastAsia="lt-LT"/>
        </w:rPr>
      </w:pPr>
      <w:r w:rsidRPr="007B4BC4">
        <w:t>2.</w:t>
      </w:r>
      <w:r w:rsidR="009E53B2">
        <w:t>9</w:t>
      </w:r>
      <w:r w:rsidRPr="007B4BC4">
        <w:t xml:space="preserve">. </w:t>
      </w:r>
      <w:bookmarkStart w:id="4" w:name="_Hlk168325516"/>
      <w:r w:rsidR="009D7F8B">
        <w:rPr>
          <w:rFonts w:eastAsia="Calibri"/>
          <w:lang w:eastAsia="lt-LT"/>
        </w:rPr>
        <w:t xml:space="preserve">Šalims pasirašius </w:t>
      </w:r>
      <w:r w:rsidR="009D7F8B" w:rsidRPr="007C14C8">
        <w:rPr>
          <w:lang w:eastAsia="lt-LT"/>
        </w:rPr>
        <w:t>Sutart</w:t>
      </w:r>
      <w:r w:rsidR="009D7F8B">
        <w:rPr>
          <w:lang w:eastAsia="lt-LT"/>
        </w:rPr>
        <w:t>į, Sutartis laikoma sudaryta ir įsigalioja, kai</w:t>
      </w:r>
      <w:r w:rsidR="00F91F6B">
        <w:rPr>
          <w:lang w:eastAsia="lt-LT"/>
        </w:rPr>
        <w:t>,</w:t>
      </w:r>
      <w:r w:rsidR="009D7F8B">
        <w:rPr>
          <w:lang w:eastAsia="lt-LT"/>
        </w:rPr>
        <w:t xml:space="preserve"> </w:t>
      </w:r>
      <w:r w:rsidR="009B71AF" w:rsidRPr="00700865">
        <w:rPr>
          <w:rFonts w:eastAsia="Calibri"/>
          <w:b/>
          <w:bCs/>
          <w:lang w:eastAsia="lt-LT"/>
        </w:rPr>
        <w:t>gavus finansavimą Darbams</w:t>
      </w:r>
      <w:r w:rsidR="00F91F6B" w:rsidRPr="00F91F6B">
        <w:rPr>
          <w:rFonts w:eastAsia="Calibri"/>
          <w:bCs/>
          <w:lang w:eastAsia="lt-LT"/>
        </w:rPr>
        <w:t>,</w:t>
      </w:r>
      <w:r w:rsidR="009B71AF" w:rsidRPr="00F91F6B">
        <w:rPr>
          <w:lang w:eastAsia="lt-LT"/>
        </w:rPr>
        <w:t xml:space="preserve"> </w:t>
      </w:r>
      <w:r w:rsidR="009D7F8B">
        <w:rPr>
          <w:lang w:eastAsia="lt-LT"/>
        </w:rPr>
        <w:t xml:space="preserve">Rangovas pateikia Sutarties (Pirkimo sąlygų </w:t>
      </w:r>
      <w:r w:rsidR="00250A02">
        <w:rPr>
          <w:lang w:eastAsia="lt-LT"/>
        </w:rPr>
        <w:t>6</w:t>
      </w:r>
      <w:r w:rsidR="009D7F8B">
        <w:rPr>
          <w:lang w:eastAsia="lt-LT"/>
        </w:rPr>
        <w:t xml:space="preserve"> priedas) V skyriaus reikalavimus atitinkantį </w:t>
      </w:r>
      <w:r w:rsidR="009D7F8B" w:rsidRPr="004D1496">
        <w:rPr>
          <w:rFonts w:eastAsia="Calibri"/>
          <w:lang w:eastAsia="lt-LT"/>
        </w:rPr>
        <w:t>Sutarties įvykdymo užtikrinimą</w:t>
      </w:r>
      <w:r w:rsidR="009D7F8B">
        <w:rPr>
          <w:rFonts w:eastAsia="Calibri"/>
          <w:lang w:eastAsia="lt-LT"/>
        </w:rPr>
        <w:t>, ir galioja iki visiško Šalių įsipareigojimų pagal šią Sutartį įvykdymo arba Sutarties nutraukimo dienos.</w:t>
      </w:r>
      <w:bookmarkEnd w:id="4"/>
    </w:p>
    <w:p w14:paraId="7F8F2B55" w14:textId="478863F1" w:rsidR="003D403F" w:rsidRPr="003D403F" w:rsidRDefault="003D403F" w:rsidP="003D403F">
      <w:pPr>
        <w:ind w:firstLine="851"/>
        <w:jc w:val="both"/>
        <w:rPr>
          <w:rFonts w:eastAsia="Calibri"/>
          <w:sz w:val="20"/>
          <w:szCs w:val="20"/>
        </w:rPr>
      </w:pPr>
      <w:r>
        <w:rPr>
          <w:rFonts w:eastAsia="Calibri"/>
          <w:bCs/>
          <w:noProof/>
          <w:lang w:eastAsia="lt-LT"/>
        </w:rPr>
        <w:t xml:space="preserve">2.10. </w:t>
      </w:r>
      <w:r>
        <w:rPr>
          <w:rFonts w:eastAsia="Calibri"/>
          <w:szCs w:val="22"/>
        </w:rPr>
        <w:t>A</w:t>
      </w:r>
      <w:r w:rsidRPr="00700865">
        <w:rPr>
          <w:rFonts w:eastAsia="Calibri"/>
          <w:szCs w:val="22"/>
        </w:rPr>
        <w:t>pie</w:t>
      </w:r>
      <w:r>
        <w:rPr>
          <w:rFonts w:eastAsia="Calibri"/>
          <w:szCs w:val="22"/>
        </w:rPr>
        <w:t xml:space="preserve"> finansavimo </w:t>
      </w:r>
      <w:r w:rsidRPr="00700865">
        <w:rPr>
          <w:rFonts w:eastAsia="Calibri"/>
          <w:szCs w:val="22"/>
        </w:rPr>
        <w:t>perkamiems Darbams</w:t>
      </w:r>
      <w:r w:rsidR="00250A02">
        <w:rPr>
          <w:rFonts w:eastAsia="Calibri"/>
          <w:szCs w:val="22"/>
        </w:rPr>
        <w:t xml:space="preserve"> skyrimą</w:t>
      </w:r>
      <w:r w:rsidRPr="003D403F">
        <w:rPr>
          <w:rFonts w:eastAsia="Calibri"/>
          <w:szCs w:val="22"/>
        </w:rPr>
        <w:t xml:space="preserve"> </w:t>
      </w:r>
      <w:r w:rsidRPr="00700865">
        <w:rPr>
          <w:rFonts w:eastAsia="Calibri"/>
          <w:szCs w:val="22"/>
        </w:rPr>
        <w:t xml:space="preserve">Perkančioji organizacija </w:t>
      </w:r>
      <w:r>
        <w:rPr>
          <w:rFonts w:eastAsia="Calibri"/>
          <w:szCs w:val="22"/>
        </w:rPr>
        <w:t xml:space="preserve">informuos </w:t>
      </w:r>
      <w:r w:rsidRPr="00700865">
        <w:rPr>
          <w:rFonts w:eastAsia="Calibri"/>
          <w:szCs w:val="22"/>
        </w:rPr>
        <w:t>tiekėją CVP IS priemonėmis</w:t>
      </w:r>
    </w:p>
    <w:p w14:paraId="30A0FC73" w14:textId="0BD1072A" w:rsidR="00700865" w:rsidRDefault="0030153E" w:rsidP="00700865">
      <w:pPr>
        <w:ind w:firstLine="851"/>
        <w:jc w:val="both"/>
      </w:pPr>
      <w:r w:rsidRPr="001A70CC">
        <w:t>2.</w:t>
      </w:r>
      <w:r w:rsidR="009E53B2">
        <w:t>1</w:t>
      </w:r>
      <w:r w:rsidR="003D403F">
        <w:t>1</w:t>
      </w:r>
      <w:r w:rsidRPr="001A70CC">
        <w:t xml:space="preserve">. </w:t>
      </w:r>
      <w:r w:rsidR="001A0F91">
        <w:t>Darbų atlikimo</w:t>
      </w:r>
      <w:r w:rsidR="00695A12">
        <w:t xml:space="preserve"> vieta</w:t>
      </w:r>
      <w:r w:rsidR="0086796B">
        <w:t>:</w:t>
      </w:r>
      <w:r w:rsidR="0036008C">
        <w:t xml:space="preserve"> Darbininkų</w:t>
      </w:r>
      <w:r w:rsidR="00BD0C13">
        <w:t xml:space="preserve"> g., Ukmergės m.</w:t>
      </w:r>
    </w:p>
    <w:p w14:paraId="6A4EDCDA" w14:textId="13A29344" w:rsidR="00137FDA" w:rsidRDefault="00137FDA" w:rsidP="00137FDA">
      <w:pPr>
        <w:ind w:firstLine="851"/>
        <w:jc w:val="both"/>
      </w:pPr>
      <w:r>
        <w:t>2.1</w:t>
      </w:r>
      <w:r w:rsidR="003D403F">
        <w:t>2</w:t>
      </w:r>
      <w:r>
        <w:t xml:space="preserve">. </w:t>
      </w:r>
      <w:r w:rsidRPr="00137FDA">
        <w:t xml:space="preserve">Perkančioji organizacija objekto apžiūros procedūros neorganizuoja. Prieš teikiant pasiūlymą, tiekėjui </w:t>
      </w:r>
      <w:r w:rsidRPr="00137FDA">
        <w:rPr>
          <w:bCs/>
        </w:rPr>
        <w:t xml:space="preserve">rekomenduojama </w:t>
      </w:r>
      <w:r w:rsidRPr="00137FDA">
        <w:t>savarankiškai apžiūrėti ir įsivertinti pirkimo objektą vietoje.</w:t>
      </w:r>
    </w:p>
    <w:p w14:paraId="660E22E3" w14:textId="796B52B8" w:rsidR="00137FDA" w:rsidRDefault="00137FDA" w:rsidP="00137FDA">
      <w:pPr>
        <w:pStyle w:val="Sraopastraipa"/>
        <w:widowControl w:val="0"/>
        <w:ind w:left="0" w:firstLine="851"/>
        <w:jc w:val="both"/>
      </w:pPr>
      <w:r w:rsidRPr="00447EFE">
        <w:rPr>
          <w:szCs w:val="22"/>
        </w:rPr>
        <w:t>2.1</w:t>
      </w:r>
      <w:r w:rsidR="003D403F">
        <w:rPr>
          <w:szCs w:val="22"/>
        </w:rPr>
        <w:t>3</w:t>
      </w:r>
      <w:r w:rsidRPr="00447EFE">
        <w:rPr>
          <w:szCs w:val="22"/>
        </w:rPr>
        <w:t xml:space="preserve">. </w:t>
      </w:r>
      <w:r w:rsidRPr="00447EFE">
        <w:t>Perkančioji organizacija nereikalauja, kad esmines užduotis atliktų pats pasiūlymą pateikęs tiekėjas, o jeigu pasiūlymą pateikė tiekėjų grupė – tos grupės partneris.</w:t>
      </w:r>
    </w:p>
    <w:p w14:paraId="2534CBE0" w14:textId="3E9099EA" w:rsidR="00137FDA" w:rsidRDefault="00137FDA" w:rsidP="00137FDA">
      <w:pPr>
        <w:ind w:firstLine="851"/>
        <w:jc w:val="both"/>
        <w:rPr>
          <w:szCs w:val="22"/>
        </w:rPr>
      </w:pPr>
      <w:r>
        <w:t>2.1</w:t>
      </w:r>
      <w:r w:rsidR="003D403F">
        <w:t>4</w:t>
      </w:r>
      <w:r>
        <w:t xml:space="preserve">. </w:t>
      </w:r>
      <w:r w:rsidRPr="001B661D">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1C43B4">
        <w:rPr>
          <w:szCs w:val="22"/>
        </w:rPr>
        <w:t>Darbų atlikimui</w:t>
      </w:r>
      <w:r w:rsidRPr="001B661D">
        <w:rPr>
          <w:szCs w:val="22"/>
        </w:rPr>
        <w:t>, gavimą.</w:t>
      </w:r>
    </w:p>
    <w:p w14:paraId="381EF872" w14:textId="5AA729B3" w:rsidR="008C162F" w:rsidRPr="00822A22" w:rsidRDefault="00137FDA" w:rsidP="009E53B2">
      <w:pPr>
        <w:ind w:firstLine="851"/>
        <w:jc w:val="both"/>
        <w:rPr>
          <w:lang w:eastAsia="lt-LT"/>
        </w:rPr>
      </w:pPr>
      <w:r>
        <w:rPr>
          <w:szCs w:val="22"/>
        </w:rPr>
        <w:t>2.</w:t>
      </w:r>
      <w:r w:rsidRPr="00822A22">
        <w:rPr>
          <w:szCs w:val="22"/>
        </w:rPr>
        <w:t>1</w:t>
      </w:r>
      <w:r w:rsidR="003D403F">
        <w:rPr>
          <w:szCs w:val="22"/>
        </w:rPr>
        <w:t>5</w:t>
      </w:r>
      <w:r w:rsidRPr="00822A22">
        <w:rPr>
          <w:szCs w:val="22"/>
        </w:rPr>
        <w:t xml:space="preserve">. Darbai perkami pagal </w:t>
      </w:r>
      <w:r w:rsidRPr="00822A22">
        <w:rPr>
          <w:b/>
          <w:szCs w:val="22"/>
        </w:rPr>
        <w:t>fiksuoto</w:t>
      </w:r>
      <w:r w:rsidR="0086796B" w:rsidRPr="00822A22">
        <w:rPr>
          <w:b/>
          <w:szCs w:val="22"/>
        </w:rPr>
        <w:t xml:space="preserve"> </w:t>
      </w:r>
      <w:r w:rsidR="00FE5CB7" w:rsidRPr="00822A22">
        <w:rPr>
          <w:b/>
          <w:szCs w:val="22"/>
        </w:rPr>
        <w:t>įkainio</w:t>
      </w:r>
      <w:r w:rsidRPr="00822A22">
        <w:rPr>
          <w:szCs w:val="22"/>
        </w:rPr>
        <w:t xml:space="preserve"> kainodarą.</w:t>
      </w:r>
      <w:r w:rsidR="00577953" w:rsidRPr="00822A22">
        <w:t xml:space="preserve"> </w:t>
      </w:r>
      <w:bookmarkStart w:id="5" w:name="_Hlk216869101"/>
      <w:r w:rsidR="00F972E1">
        <w:rPr>
          <w:rFonts w:eastAsia="Calibri"/>
          <w:color w:val="000000"/>
        </w:rPr>
        <w:t xml:space="preserve">Darbų kiekiai (apimtys) pateikti Techniniame darbo projekte (Pirkimo sąlygų 3 priedas) ir (ar) Darbų kiekių žiniaraščiuose (Pirkimo sąlygų 4 priedas) </w:t>
      </w:r>
      <w:r w:rsidR="00F972E1" w:rsidRPr="00822A22">
        <w:rPr>
          <w:lang w:eastAsia="lt-LT"/>
        </w:rPr>
        <w:t>yra preliminar</w:t>
      </w:r>
      <w:r w:rsidR="00F972E1">
        <w:rPr>
          <w:lang w:eastAsia="lt-LT"/>
        </w:rPr>
        <w:t>ū</w:t>
      </w:r>
      <w:r w:rsidR="00F972E1" w:rsidRPr="00822A22">
        <w:rPr>
          <w:lang w:eastAsia="lt-LT"/>
        </w:rPr>
        <w:t>s ir Darbų atlikimo metu</w:t>
      </w:r>
      <w:r w:rsidR="00F972E1">
        <w:rPr>
          <w:rFonts w:eastAsia="Calibri"/>
          <w:color w:val="000000"/>
        </w:rPr>
        <w:t xml:space="preserve"> Darbų kiekiai (apimtys) gali kisti (gali būti įsigyta daugiau ar mažiau nurodytų Darbų kiekų (apimties), neviršijant maksimalios pirkimui skirtos lėšų sumos – 885 000,00 Eur, įskaitant visus mokesčius.</w:t>
      </w:r>
    </w:p>
    <w:bookmarkEnd w:id="5"/>
    <w:p w14:paraId="44F1B77C" w14:textId="0C8C41D4" w:rsidR="0030153E" w:rsidRPr="007B4BC4" w:rsidRDefault="007B4BC4" w:rsidP="00C17DB3">
      <w:pPr>
        <w:ind w:firstLine="851"/>
        <w:jc w:val="both"/>
      </w:pPr>
      <w:r w:rsidRPr="00822A22">
        <w:rPr>
          <w:lang w:eastAsia="zh-TW"/>
        </w:rPr>
        <w:t>2.1</w:t>
      </w:r>
      <w:r w:rsidR="003D403F">
        <w:rPr>
          <w:lang w:eastAsia="zh-TW"/>
        </w:rPr>
        <w:t>6</w:t>
      </w:r>
      <w:r w:rsidRPr="00822A22">
        <w:rPr>
          <w:lang w:eastAsia="zh-TW"/>
        </w:rPr>
        <w:t xml:space="preserve">. </w:t>
      </w:r>
      <w:r w:rsidR="0030153E" w:rsidRPr="00822A22">
        <w:t>Tiekėjų pasiūlymai neturi viršyti</w:t>
      </w:r>
      <w:r w:rsidR="0030153E" w:rsidRPr="001B661D">
        <w:t xml:space="preserve"> maksimalios pirkimui skirtos lėšų sumos</w:t>
      </w:r>
      <w:r w:rsidR="00822A22">
        <w:t xml:space="preserve"> –</w:t>
      </w:r>
      <w:r w:rsidR="00727DF8">
        <w:rPr>
          <w:lang w:eastAsia="lt-LT"/>
        </w:rPr>
        <w:t xml:space="preserve"> </w:t>
      </w:r>
      <w:r w:rsidR="00226A81">
        <w:rPr>
          <w:lang w:eastAsia="lt-LT"/>
        </w:rPr>
        <w:t>885 000,00</w:t>
      </w:r>
      <w:r w:rsidR="00822A22" w:rsidRPr="00822A22">
        <w:rPr>
          <w:lang w:eastAsia="lt-LT"/>
        </w:rPr>
        <w:t xml:space="preserve"> Eur, įskaitant visus mokesčius</w:t>
      </w:r>
      <w:r w:rsidR="00C17DB3">
        <w:rPr>
          <w:lang w:eastAsia="lt-LT"/>
        </w:rPr>
        <w:t>.</w:t>
      </w:r>
      <w:r w:rsidR="00822A22">
        <w:rPr>
          <w:lang w:eastAsia="lt-LT"/>
        </w:rPr>
        <w:t xml:space="preserve"> </w:t>
      </w:r>
      <w:r w:rsidR="00C17DB3">
        <w:t>Nurodytą</w:t>
      </w:r>
      <w:r w:rsidR="0030153E" w:rsidRPr="001B661D">
        <w:t xml:space="preserve"> sumą </w:t>
      </w:r>
      <w:r w:rsidR="0030153E" w:rsidRPr="00DE5FD9">
        <w:t>viršijantys pasiūlymai bus atmesti.</w:t>
      </w:r>
    </w:p>
    <w:p w14:paraId="5941D627" w14:textId="77777777" w:rsidR="0030153E" w:rsidRPr="00BE4288" w:rsidRDefault="0030153E" w:rsidP="0030153E">
      <w:pPr>
        <w:tabs>
          <w:tab w:val="left" w:pos="0"/>
        </w:tabs>
        <w:suppressAutoHyphens/>
        <w:rPr>
          <w:b/>
        </w:rPr>
      </w:pPr>
    </w:p>
    <w:p w14:paraId="213E2B29" w14:textId="1210AF09"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69C2B19F"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priedą „Europos bendrasis viešųjų pirkimų dokumentas“ (toliau – EBVPD)</w:t>
      </w:r>
      <w:r>
        <w:t xml:space="preserve"> – aktualią deklaraciją, pakeičiančią kompete</w:t>
      </w:r>
      <w:r w:rsidR="00890164">
        <w:t>n</w:t>
      </w:r>
      <w:r>
        <w:t xml:space="preserve">tingų </w:t>
      </w:r>
      <w:r>
        <w:lastRenderedPageBreak/>
        <w:t>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20C1746E" w:rsidR="008560D0" w:rsidRDefault="008560D0" w:rsidP="0030153E">
      <w:pPr>
        <w:ind w:firstLine="851"/>
        <w:jc w:val="both"/>
      </w:pPr>
      <w:r w:rsidRPr="001739E8">
        <w:t>3.3.3. kiekvienas ūkio subjektas, jeigu tiekėjas remiasi jo pajėgumais pagal Viešųjų pirkimų įstatymo 49 straipsnį</w:t>
      </w:r>
      <w:r w:rsidR="00E46AA7">
        <w:t>.</w:t>
      </w:r>
    </w:p>
    <w:p w14:paraId="4681368F" w14:textId="23B83FED"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 xml:space="preserve">Subtiekėjai, kurių pajėgumais, t. y. siekdamas atitikti kvalifikacijos reikalavimus, tiekėjas nesiremia ir </w:t>
      </w:r>
      <w:proofErr w:type="spellStart"/>
      <w:r w:rsidR="00E46AA7" w:rsidRPr="00E46AA7">
        <w:rPr>
          <w:rFonts w:eastAsia="Calibri"/>
        </w:rPr>
        <w:t>kvazisubtiekėjai</w:t>
      </w:r>
      <w:proofErr w:type="spellEnd"/>
      <w:r w:rsidR="00E46AA7" w:rsidRPr="00E46AA7">
        <w:rPr>
          <w:rFonts w:eastAsia="Calibri"/>
        </w:rPr>
        <w:t xml:space="preserve"> neprivalo teikti EBVPD ir pašalinimo pagrindų nebuvimą įrodančių dokumentų, Perkančioji organizacija netikrina šių asmenų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22C4C968"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 xml:space="preserve">EBVPD forma pateikiama šių Pirkimo sąlygų </w:t>
      </w:r>
      <w:r w:rsidR="00C17DB3">
        <w:rPr>
          <w:color w:val="00000A"/>
          <w:lang w:eastAsia="zh-CN"/>
        </w:rPr>
        <w:t>5</w:t>
      </w:r>
      <w:r w:rsidRPr="00B84172">
        <w:rPr>
          <w:color w:val="00000A"/>
          <w:lang w:eastAsia="zh-CN"/>
        </w:rPr>
        <w:t xml:space="preserve"> priede</w:t>
      </w:r>
      <w:r w:rsidR="00B84172" w:rsidRPr="00B84172">
        <w:rPr>
          <w:rFonts w:eastAsia="Calibri"/>
        </w:rPr>
        <w:t>;</w:t>
      </w:r>
    </w:p>
    <w:p w14:paraId="27A5D9B5" w14:textId="38CC80F2" w:rsidR="00B84172" w:rsidRDefault="00C80C9D" w:rsidP="00C80C9D">
      <w:pPr>
        <w:ind w:firstLine="851"/>
        <w:contextualSpacing/>
        <w:jc w:val="both"/>
        <w:rPr>
          <w:rFonts w:eastAsia="Calibri"/>
        </w:rPr>
      </w:pPr>
      <w:r>
        <w:rPr>
          <w:rFonts w:eastAsia="Calibri"/>
        </w:rPr>
        <w:t xml:space="preserve">3.5.2. </w:t>
      </w:r>
      <w:r w:rsidR="00B84172" w:rsidRPr="00B84172">
        <w:rPr>
          <w:rFonts w:eastAsia="Calibri"/>
        </w:rPr>
        <w:t xml:space="preserve">įkelti (importuoti) EBVPD duomenis Viešųjų pirkimų tarnybos EBVPD paslaugos puslapyje </w:t>
      </w:r>
      <w:hyperlink r:id="rId12" w:history="1">
        <w:r w:rsidR="00B84172" w:rsidRPr="00B84172">
          <w:rPr>
            <w:rFonts w:eastAsiaTheme="minorEastAsia"/>
            <w:color w:val="0000FF"/>
            <w:u w:val="single"/>
            <w:lang w:eastAsia="zh-CN"/>
          </w:rPr>
          <w:t>http://ebvpd.eviesiejipirkimai.lt/espd-web/</w:t>
        </w:r>
      </w:hyperlink>
      <w:r w:rsidR="00B84172" w:rsidRPr="00B84172">
        <w:rPr>
          <w:rFonts w:eastAsia="Calibri"/>
        </w:rPr>
        <w:t>;</w:t>
      </w:r>
    </w:p>
    <w:p w14:paraId="209DC41B" w14:textId="32B08595" w:rsidR="00B84172" w:rsidRDefault="00C80C9D" w:rsidP="00C80C9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00B84172" w:rsidRPr="00B84172">
        <w:rPr>
          <w:rFonts w:eastAsia="Calibri"/>
        </w:rPr>
        <w:t>pateikti atsakymus į EBVPD nurodytus klausimus. EBVPD pildymo rekomendacijos tiekėjams:</w:t>
      </w:r>
      <w:r w:rsidR="00B84172" w:rsidRPr="00B84172">
        <w:rPr>
          <w:rFonts w:eastAsiaTheme="minorEastAsia"/>
          <w:lang w:eastAsia="zh-CN"/>
        </w:rPr>
        <w:t xml:space="preserve"> </w:t>
      </w:r>
      <w:hyperlink r:id="rId13" w:history="1">
        <w:r w:rsidR="00B84172" w:rsidRPr="00B84172">
          <w:rPr>
            <w:rFonts w:eastAsia="Calibri"/>
            <w:color w:val="0000FF"/>
            <w:u w:val="single"/>
          </w:rPr>
          <w:t>http://vpt.lrv.lt/uploads/vpt/documents/files/EBVPD%20pildymas(Tiek%C4%97jas).pdf</w:t>
        </w:r>
      </w:hyperlink>
      <w:r w:rsidR="00B84172" w:rsidRPr="00B84172">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6593F913"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D028E7" w:rsidRPr="00D028E7">
        <w:rPr>
          <w:b/>
        </w:rPr>
        <w:t>EBVPD nurodytą informaciją pagrindžiantys dokumentai kartu su pasiūlymu neteikiami.</w:t>
      </w:r>
      <w:r w:rsidR="00D028E7">
        <w:t xml:space="preserve"> </w:t>
      </w:r>
      <w:r w:rsidRPr="00D028E7">
        <w:rPr>
          <w:bCs/>
        </w:rPr>
        <w:t>1</w:t>
      </w:r>
      <w:r w:rsidR="00BD2172" w:rsidRPr="00D028E7">
        <w:rPr>
          <w:bCs/>
        </w:rPr>
        <w:t xml:space="preserve"> lentelėje</w:t>
      </w:r>
      <w:r w:rsidRPr="00D028E7">
        <w:rPr>
          <w:bCs/>
        </w:rPr>
        <w:t xml:space="preserve"> nurodytų pašalinimo pagrindų nebuvimą įrodančių dokumentų</w:t>
      </w:r>
      <w:r w:rsidR="00D028E7" w:rsidRPr="00D028E7">
        <w:rPr>
          <w:bCs/>
        </w:rPr>
        <w:t xml:space="preserve">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w:t>
      </w:r>
      <w:r w:rsidRPr="00C17DB3">
        <w:rPr>
          <w:bCs/>
        </w:rPr>
        <w:t xml:space="preserve">pasiūlymą. </w:t>
      </w:r>
      <w:r w:rsidRPr="00C17DB3">
        <w:rPr>
          <w:lang w:eastAsia="zh-CN"/>
        </w:rPr>
        <w:t>Vis</w:t>
      </w:r>
      <w:r w:rsidRPr="00D00D81">
        <w:rPr>
          <w:lang w:eastAsia="zh-CN"/>
        </w:rPr>
        <w:t xml:space="preserve">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r w:rsidRPr="00540567">
              <w:rPr>
                <w:rFonts w:eastAsia="Arial Unicode MS"/>
                <w:b/>
                <w:lang w:val="en-US" w:eastAsia="zh-CN"/>
              </w:rPr>
              <w:t>Tiekėjo pašalinimo pagrindai</w:t>
            </w:r>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straipsnis, dalis, punktas bei EBVPD formos dalis pildymui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r w:rsidRPr="00540567">
              <w:rPr>
                <w:rFonts w:eastAsia="Arial Unicode MS"/>
                <w:b/>
                <w:lang w:val="en-US" w:eastAsia="zh-CN"/>
              </w:rPr>
              <w:t>Pašalinimo pagrindų nebuvimą įrodantys dokumentai</w:t>
            </w:r>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 xml:space="preserve">1) dalyvavimą nusikalstamame susivienijime, jo </w:t>
            </w:r>
            <w:r w:rsidRPr="00540567">
              <w:rPr>
                <w:bCs/>
                <w:color w:val="00000A"/>
              </w:rPr>
              <w:lastRenderedPageBreak/>
              <w:t>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 xml:space="preserve">Laikoma, kad tiekėjas arba jo atsakingas asmuo nuteistas už </w:t>
            </w:r>
            <w:r w:rsidRPr="00540567">
              <w:rPr>
                <w:bCs/>
                <w:color w:val="00000A"/>
              </w:rPr>
              <w:lastRenderedPageBreak/>
              <w:t>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lastRenderedPageBreak/>
              <w:t>EBVPD III dalies D1 punktas</w:t>
            </w:r>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lastRenderedPageBreak/>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 xml:space="preserve">valstybės įmonės Registrų centro Lietuvos Respublikos Vyriausybės nustatyta tvarka išduoto dokumento, </w:t>
            </w:r>
            <w:r w:rsidRPr="00540567">
              <w:rPr>
                <w:color w:val="00000A"/>
                <w:lang w:eastAsia="zh-CN"/>
              </w:rPr>
              <w:lastRenderedPageBreak/>
              <w:t>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540567">
              <w:rPr>
                <w:color w:val="00000A"/>
              </w:rPr>
              <w:lastRenderedPageBreak/>
              <w:t xml:space="preserve">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 xml:space="preserve">3) tiekėjas apie tikslią jo įsiskolinimo sumą informuotas tokiu metu, kad iki pasiūlymų pateikimo termino pabaigos nespėjo </w:t>
            </w:r>
            <w:r w:rsidRPr="00540567">
              <w:rPr>
                <w:bCs/>
                <w:color w:val="00000A"/>
              </w:rPr>
              <w:lastRenderedPageBreak/>
              <w:t>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EBVPD III dalies B1 ir B2 punktai</w:t>
            </w:r>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lastRenderedPageBreak/>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w:t>
            </w:r>
            <w:r w:rsidRPr="00540567">
              <w:rPr>
                <w:i/>
                <w:iCs/>
                <w:lang w:eastAsia="zh-CN"/>
              </w:rPr>
              <w:lastRenderedPageBreak/>
              <w:t>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r w:rsidRPr="00540567">
              <w:rPr>
                <w:rFonts w:eastAsia="Arial Unicode MS"/>
                <w:color w:val="000000"/>
                <w:lang w:val="en-US" w:eastAsia="zh-CN"/>
              </w:rPr>
              <w:t>Tiekėjas su kitais tiekėjais yra sudaręs susitarimų, kuriais siekiama iškreipti konkurenciją atliekamame pirkime, ir perkančioji organizacija dėl to turi įtikinamų duomenų.</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C10 punktas</w:t>
            </w:r>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C12 punktas</w:t>
            </w:r>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C13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 xml:space="preserve">Tiekėjas pirkimo procedūrų metu nuslėpė informaciją ar </w:t>
            </w:r>
            <w:r w:rsidRPr="00540567">
              <w:rPr>
                <w:bCs/>
                <w:iCs/>
              </w:rPr>
              <w:lastRenderedPageBreak/>
              <w:t>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540567">
              <w:rPr>
                <w:bCs/>
                <w:color w:val="00000A"/>
                <w:lang w:eastAsia="zh-CN"/>
              </w:rPr>
              <w:lastRenderedPageBreak/>
              <w:t>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 xml:space="preserve">VPĮ 46 straipsnio 4 </w:t>
            </w:r>
            <w:r w:rsidRPr="00540567">
              <w:rPr>
                <w:rFonts w:eastAsia="Yu Mincho"/>
                <w:b/>
                <w:bCs/>
                <w:color w:val="00000A"/>
                <w:lang w:eastAsia="zh-CN"/>
              </w:rPr>
              <w:lastRenderedPageBreak/>
              <w:t>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C15 punktas</w:t>
            </w:r>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lastRenderedPageBreak/>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A11612" w:rsidP="00F2546B">
            <w:pPr>
              <w:suppressAutoHyphens/>
              <w:jc w:val="both"/>
              <w:rPr>
                <w:color w:val="548DD4" w:themeColor="text2" w:themeTint="99"/>
              </w:rPr>
            </w:pPr>
            <w:hyperlink r:id="rId15" w:history="1">
              <w:r w:rsidR="0029443B"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540567">
              <w:rPr>
                <w:color w:val="00000A"/>
                <w:lang w:eastAsia="zh-CN"/>
              </w:rPr>
              <w:lastRenderedPageBreak/>
              <w:t>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A11612" w:rsidP="003571C5">
            <w:pPr>
              <w:pStyle w:val="Betarp"/>
              <w:jc w:val="both"/>
              <w:rPr>
                <w:szCs w:val="24"/>
              </w:rPr>
            </w:pPr>
            <w:hyperlink r:id="rId16" w:history="1">
              <w:r w:rsidR="003571C5"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A11612" w:rsidP="00F2546B">
            <w:pPr>
              <w:suppressAutoHyphens/>
              <w:jc w:val="both"/>
              <w:rPr>
                <w:lang w:eastAsia="zh-CN"/>
              </w:rPr>
            </w:pPr>
            <w:hyperlink r:id="rId17" w:history="1">
              <w:r w:rsidR="0030153E"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A11612" w:rsidP="003571C5">
            <w:pPr>
              <w:pStyle w:val="Betarp"/>
              <w:jc w:val="both"/>
              <w:rPr>
                <w:szCs w:val="24"/>
              </w:rPr>
            </w:pPr>
            <w:hyperlink r:id="rId19" w:history="1">
              <w:r w:rsidR="003571C5"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(tiekėjas) neatitinka minimalių patikimo mokesčių mokėtojo kriterijų, nustatytų Lietuvos Respublikos </w:t>
            </w:r>
            <w:r w:rsidRPr="00540567">
              <w:rPr>
                <w:color w:val="00000A"/>
                <w:lang w:eastAsia="zh-CN"/>
              </w:rPr>
              <w:lastRenderedPageBreak/>
              <w:t>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lastRenderedPageBreak/>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lastRenderedPageBreak/>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w:t>
            </w:r>
            <w:r w:rsidRPr="00540567">
              <w:rPr>
                <w:color w:val="00000A"/>
                <w:lang w:eastAsia="zh-CN"/>
              </w:rPr>
              <w:lastRenderedPageBreak/>
              <w:t xml:space="preserve">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A11612" w:rsidP="00F2546B">
            <w:pPr>
              <w:suppressAutoHyphens/>
              <w:jc w:val="both"/>
              <w:rPr>
                <w:color w:val="00000A"/>
              </w:rPr>
            </w:pPr>
            <w:hyperlink r:id="rId21" w:history="1">
              <w:r w:rsidR="0030153E" w:rsidRPr="00540567">
                <w:rPr>
                  <w:u w:val="single"/>
                  <w:lang w:eastAsia="zh-CN"/>
                </w:rPr>
                <w:t>https://kt.gov.lt/lt/atviri-duomenys/diskvalifikavimas-is-viesuju-pirkimu</w:t>
              </w:r>
            </w:hyperlink>
            <w:r w:rsidR="0030153E" w:rsidRPr="00540567">
              <w:rPr>
                <w:lang w:eastAsia="zh-CN"/>
              </w:rPr>
              <w:t xml:space="preserve"> s</w:t>
            </w:r>
            <w:r w:rsidR="0030153E"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lastRenderedPageBreak/>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lastRenderedPageBreak/>
              <w:t>VPĮ 46 straipsnio 6 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w:t>
            </w:r>
            <w:r w:rsidRPr="00540567">
              <w:rPr>
                <w:i/>
              </w:rPr>
              <w:lastRenderedPageBreak/>
              <w:t>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701C751B"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xml:space="preserve">, patvirtinančių ekonomiškai naudingiausią pasiūlymą pateikusio tiekėjo atitiktį kvalifikacijos </w:t>
      </w:r>
      <w:r w:rsidR="002C204A">
        <w:rPr>
          <w:lang w:eastAsia="zh-CN"/>
        </w:rPr>
        <w:t xml:space="preserve">bei aplinkos apsaugos vadybos sistemos standartų </w:t>
      </w:r>
      <w:r w:rsidR="00F81C8C" w:rsidRPr="00F81C8C">
        <w:rPr>
          <w:lang w:eastAsia="zh-CN"/>
        </w:rPr>
        <w:t>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 xml:space="preserve">Viešųjų pirkimų </w:t>
      </w:r>
      <w:r w:rsidR="005772C5">
        <w:rPr>
          <w:rFonts w:eastAsia="Calibri"/>
        </w:rPr>
        <w:lastRenderedPageBreak/>
        <w:t>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7779FD16"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 xml:space="preserve">aktualių dokumentų, patvirtinančių jo atitiktį kvalifikacijos </w:t>
      </w:r>
      <w:r w:rsidR="002C204A">
        <w:rPr>
          <w:lang w:eastAsia="zh-CN"/>
        </w:rPr>
        <w:t xml:space="preserve">bei aplinkos apsaugos vadybos sistemos standartų </w:t>
      </w:r>
      <w:r w:rsidRPr="00540567">
        <w:rPr>
          <w:lang w:eastAsia="zh-CN"/>
        </w:rPr>
        <w:t>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F7D907A" w:rsidR="0030153E" w:rsidRPr="00F81C8C" w:rsidRDefault="0030153E" w:rsidP="00F81C8C">
      <w:pPr>
        <w:ind w:firstLine="851"/>
        <w:jc w:val="both"/>
        <w:rPr>
          <w:b/>
        </w:rPr>
      </w:pPr>
      <w:r w:rsidRPr="00540567">
        <w:lastRenderedPageBreak/>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r w:rsidRPr="00540567">
        <w:t xml:space="preserve">Tiekėjo kvalifikacija </w:t>
      </w:r>
      <w:r w:rsidR="002D5CA8">
        <w:t xml:space="preserve">ir atitiktis aplinkos apsaugos vadybos sistemos standartui </w:t>
      </w:r>
      <w:r w:rsidRPr="00540567">
        <w:rPr>
          <w:b/>
        </w:rPr>
        <w:t>turi būti įgyta iki pasiūlymų pateikimo termino pabaigos</w:t>
      </w:r>
      <w:r w:rsidR="00741F13">
        <w:rPr>
          <w:b/>
        </w:rPr>
        <w:t>.</w:t>
      </w:r>
    </w:p>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226B3E" w:rsidRDefault="0030153E" w:rsidP="00F2546B">
            <w:pPr>
              <w:suppressAutoHyphens/>
              <w:spacing w:after="40"/>
              <w:jc w:val="center"/>
              <w:rPr>
                <w:b/>
              </w:rPr>
            </w:pPr>
            <w:r w:rsidRPr="00226B3E">
              <w:rPr>
                <w:b/>
              </w:rPr>
              <w:t>Eil. Nr.</w:t>
            </w:r>
          </w:p>
        </w:tc>
        <w:tc>
          <w:tcPr>
            <w:tcW w:w="4351" w:type="dxa"/>
          </w:tcPr>
          <w:p w14:paraId="6E09964E" w14:textId="77777777" w:rsidR="0030153E" w:rsidRPr="00226B3E" w:rsidRDefault="0030153E" w:rsidP="00F2546B">
            <w:pPr>
              <w:suppressAutoHyphens/>
              <w:spacing w:after="40"/>
              <w:jc w:val="center"/>
              <w:rPr>
                <w:b/>
              </w:rPr>
            </w:pPr>
            <w:r w:rsidRPr="00226B3E">
              <w:rPr>
                <w:b/>
              </w:rPr>
              <w:t>Kvalifikacijos reikalavimai</w:t>
            </w:r>
          </w:p>
        </w:tc>
        <w:tc>
          <w:tcPr>
            <w:tcW w:w="4332" w:type="dxa"/>
          </w:tcPr>
          <w:p w14:paraId="00D82819" w14:textId="77777777" w:rsidR="0030153E" w:rsidRPr="00226B3E" w:rsidRDefault="0030153E" w:rsidP="00F2546B">
            <w:pPr>
              <w:suppressAutoHyphens/>
              <w:spacing w:after="40"/>
              <w:jc w:val="center"/>
              <w:rPr>
                <w:b/>
              </w:rPr>
            </w:pPr>
            <w:r>
              <w:rPr>
                <w:b/>
              </w:rPr>
              <w:t xml:space="preserve">Dokumentai įrodantys atitikimą kvalifikaciniam reikalavimui </w:t>
            </w: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t>TECHNINĮ IR PROFESINĮ PAJĖGUMĄ</w:t>
            </w:r>
          </w:p>
        </w:tc>
      </w:tr>
      <w:tr w:rsidR="00B23E08" w:rsidRPr="00226B3E" w14:paraId="70125921" w14:textId="77777777" w:rsidTr="0072434B">
        <w:tc>
          <w:tcPr>
            <w:tcW w:w="945" w:type="dxa"/>
          </w:tcPr>
          <w:p w14:paraId="5447C8CB" w14:textId="5B53D9AE" w:rsidR="00B23E08" w:rsidRDefault="00B23E08" w:rsidP="00F2546B">
            <w:r>
              <w:t>3.1</w:t>
            </w:r>
            <w:r w:rsidR="00CE5260">
              <w:t>7</w:t>
            </w:r>
            <w:r>
              <w:t>.</w:t>
            </w:r>
            <w:r w:rsidR="002C204A">
              <w:t>1</w:t>
            </w:r>
            <w:r>
              <w:t>.</w:t>
            </w:r>
          </w:p>
        </w:tc>
        <w:tc>
          <w:tcPr>
            <w:tcW w:w="4351" w:type="dxa"/>
          </w:tcPr>
          <w:p w14:paraId="3F9C1AE9" w14:textId="0AFDDC2A" w:rsidR="00F9286B" w:rsidRDefault="001C2A1C" w:rsidP="001C2A1C">
            <w:pPr>
              <w:tabs>
                <w:tab w:val="left" w:pos="315"/>
              </w:tabs>
              <w:jc w:val="both"/>
            </w:pPr>
            <w:r w:rsidRPr="00CB6E66">
              <w:t xml:space="preserve">Tiekėjas, tiekėjų grupės partneriai kartu, </w:t>
            </w:r>
            <w:r w:rsidR="00872163" w:rsidRPr="00CB6E66">
              <w:t xml:space="preserve">subrangovai ar kiti ūkio subjektai, kurių pajėgumais (įrodinėjant šiame punkte reikalaujamą kvalifikaciją) remiasi tiekėjas, </w:t>
            </w:r>
            <w:r w:rsidRPr="00CB6E66">
              <w:t>sutarčiai vykdyti turi pasiūlyti</w:t>
            </w:r>
            <w:r w:rsidR="00C705FB">
              <w:t>:</w:t>
            </w:r>
          </w:p>
          <w:p w14:paraId="4FE7D0E6" w14:textId="5BE55F72" w:rsidR="00F31C64" w:rsidRPr="00250A02" w:rsidRDefault="00F9286B" w:rsidP="001C2A1C">
            <w:pPr>
              <w:tabs>
                <w:tab w:val="left" w:pos="315"/>
              </w:tabs>
              <w:jc w:val="both"/>
            </w:pPr>
            <w:r>
              <w:t>1</w:t>
            </w:r>
            <w:r w:rsidRPr="00250A02">
              <w:t>)</w:t>
            </w:r>
            <w:r w:rsidR="00F31C64" w:rsidRPr="00250A02">
              <w:t xml:space="preserve"> </w:t>
            </w:r>
            <w:r w:rsidR="00C705FB" w:rsidRPr="00250A02">
              <w:t xml:space="preserve">bent vieną atestuotą specialistą, turintį teisę eiti </w:t>
            </w:r>
            <w:r w:rsidR="002C204A" w:rsidRPr="00250A02">
              <w:t>ne</w:t>
            </w:r>
            <w:r w:rsidR="00F31C64" w:rsidRPr="00250A02">
              <w:t>ypatingojo statinio</w:t>
            </w:r>
            <w:r w:rsidR="00C8729E" w:rsidRPr="00250A02">
              <w:t xml:space="preserve">, </w:t>
            </w:r>
            <w:r w:rsidR="00C8729E" w:rsidRPr="00250A02">
              <w:rPr>
                <w:i/>
              </w:rPr>
              <w:t xml:space="preserve">esančio kultūros paveldo teritorijoje, jo apsaugos zonoje, kultūros paveldo vietovėje, </w:t>
            </w:r>
            <w:r w:rsidR="00047CFE" w:rsidRPr="00250A02">
              <w:t>statybos vadovo pareigas statinių grupėje –</w:t>
            </w:r>
            <w:r w:rsidR="00F31C64" w:rsidRPr="00250A02">
              <w:t xml:space="preserve"> susisiekimo komunikacijos, gatvės</w:t>
            </w:r>
            <w:r w:rsidR="00C705FB" w:rsidRPr="00250A02">
              <w:t>;</w:t>
            </w:r>
          </w:p>
          <w:p w14:paraId="085DFF8F" w14:textId="636D103A" w:rsidR="00C705FB" w:rsidRPr="001B158D" w:rsidRDefault="00C705FB" w:rsidP="00C705FB">
            <w:pPr>
              <w:autoSpaceDE w:val="0"/>
              <w:autoSpaceDN w:val="0"/>
              <w:adjustRightInd w:val="0"/>
              <w:jc w:val="both"/>
              <w:rPr>
                <w:rFonts w:eastAsiaTheme="minorEastAsia"/>
              </w:rPr>
            </w:pPr>
            <w:r w:rsidRPr="00250A02">
              <w:t>2) bent vieną atestuotą specialistą, turintį teisę eiti neypatingojo statinio</w:t>
            </w:r>
            <w:r w:rsidR="0003199D" w:rsidRPr="00250A02">
              <w:t xml:space="preserve">, </w:t>
            </w:r>
            <w:r w:rsidR="0003199D" w:rsidRPr="00250A02">
              <w:rPr>
                <w:i/>
              </w:rPr>
              <w:t>esančio kultūros paveldo teritorijoje, jo apsaugos zonoje, kultūros paveldo vietovėje,</w:t>
            </w:r>
            <w:r w:rsidRPr="00250A02">
              <w:t xml:space="preserve"> specialiųjų statybos darbų vadovo pareigas statinių grupėje – </w:t>
            </w:r>
            <w:r w:rsidRPr="00250A02">
              <w:rPr>
                <w:rFonts w:eastAsiaTheme="minorEastAsia"/>
              </w:rPr>
              <w:t>inžineriniai tinklai: vandentiekio, nuotekų šalinimo tinklai; specialiųjų statybos darbų sritis: vandentiekio ir nuotekų šalinimo tinklų tiesimas.</w:t>
            </w:r>
          </w:p>
          <w:p w14:paraId="4E07156D" w14:textId="15C3A874" w:rsidR="00C705FB" w:rsidRPr="00723BF3" w:rsidRDefault="00C705FB" w:rsidP="001C2A1C">
            <w:pPr>
              <w:tabs>
                <w:tab w:val="left" w:pos="315"/>
              </w:tabs>
              <w:jc w:val="both"/>
            </w:pPr>
          </w:p>
          <w:p w14:paraId="0E713096" w14:textId="77777777" w:rsidR="001C2A1C" w:rsidRPr="001B158D" w:rsidRDefault="001C2A1C" w:rsidP="001C2A1C">
            <w:pPr>
              <w:tabs>
                <w:tab w:val="left" w:pos="315"/>
              </w:tabs>
              <w:jc w:val="both"/>
              <w:rPr>
                <w:b/>
                <w:i/>
                <w:iCs/>
              </w:rPr>
            </w:pPr>
            <w:bookmarkStart w:id="6" w:name="_Hlk145661924"/>
            <w:r w:rsidRPr="001B158D">
              <w:rPr>
                <w:b/>
                <w:i/>
                <w:iCs/>
              </w:rPr>
              <w:t>Pastabos:</w:t>
            </w:r>
          </w:p>
          <w:p w14:paraId="440C54F9" w14:textId="254A01AD" w:rsidR="00F84D5A" w:rsidRPr="00723BF3" w:rsidRDefault="00872163" w:rsidP="00770260">
            <w:pPr>
              <w:tabs>
                <w:tab w:val="left" w:pos="315"/>
              </w:tabs>
              <w:jc w:val="both"/>
              <w:rPr>
                <w:rFonts w:eastAsiaTheme="minorEastAsia"/>
                <w:i/>
              </w:rPr>
            </w:pPr>
            <w:r w:rsidRPr="00723BF3">
              <w:t>-</w:t>
            </w:r>
            <w:r w:rsidR="00770260" w:rsidRPr="00723BF3">
              <w:rPr>
                <w:rFonts w:eastAsiaTheme="minorEastAsia"/>
              </w:rPr>
              <w:t xml:space="preserve"> </w:t>
            </w:r>
            <w:r w:rsidR="00AC3EFC" w:rsidRPr="00723BF3">
              <w:rPr>
                <w:rFonts w:eastAsiaTheme="minorEastAsia"/>
              </w:rPr>
              <w:t>t</w:t>
            </w:r>
            <w:r w:rsidR="00770260" w:rsidRPr="00723BF3">
              <w:rPr>
                <w:rFonts w:eastAsiaTheme="minorEastAsia"/>
                <w:i/>
              </w:rPr>
              <w:t xml:space="preserve">iekėjas (tiekėjų grupės partneriai kartu) gali siūlyti daugiau nei vieną specialistą </w:t>
            </w:r>
            <w:r w:rsidR="00723BF3" w:rsidRPr="00723BF3">
              <w:rPr>
                <w:rFonts w:eastAsiaTheme="minorEastAsia"/>
                <w:i/>
              </w:rPr>
              <w:t>nurodytai</w:t>
            </w:r>
            <w:r w:rsidR="00770260" w:rsidRPr="00723BF3">
              <w:rPr>
                <w:rFonts w:eastAsiaTheme="minorEastAsia"/>
                <w:i/>
              </w:rPr>
              <w:t xml:space="preserve"> pozicijai, tačiau kiekvienas jų turi atitikti jiems keliamus nurodytus kvalifikacijos reikalavimus ir pateikti reikalaujamus jų kvalifikaciją įrodančius dokumentus</w:t>
            </w:r>
            <w:bookmarkEnd w:id="6"/>
            <w:r w:rsidRPr="00723BF3">
              <w:rPr>
                <w:rFonts w:eastAsiaTheme="minorEastAsia"/>
                <w:i/>
              </w:rPr>
              <w:t>;</w:t>
            </w:r>
          </w:p>
          <w:p w14:paraId="18E8BFE8" w14:textId="3F967F75" w:rsidR="00872163" w:rsidRPr="001B158D" w:rsidRDefault="00872163" w:rsidP="00872163">
            <w:pPr>
              <w:tabs>
                <w:tab w:val="left" w:pos="315"/>
              </w:tabs>
              <w:jc w:val="both"/>
              <w:rPr>
                <w:i/>
              </w:rPr>
            </w:pPr>
            <w:r w:rsidRPr="001B158D">
              <w:rPr>
                <w:i/>
              </w:rPr>
              <w:t>- jeigu pasiūlymą teikia ūkio subjektų grupė – reikalavimą turi atitikti ūkio subjektų grupės nario (-</w:t>
            </w:r>
            <w:proofErr w:type="spellStart"/>
            <w:r w:rsidRPr="001B158D">
              <w:rPr>
                <w:i/>
              </w:rPr>
              <w:t>ių</w:t>
            </w:r>
            <w:proofErr w:type="spellEnd"/>
            <w:r w:rsidRPr="001B158D">
              <w:rPr>
                <w:i/>
              </w:rPr>
              <w:t>) specialistai, atsižvelgiant į jų prisiimamus įsipareigojimus pirkimo sutarčiai vykdyti;</w:t>
            </w:r>
          </w:p>
          <w:p w14:paraId="3416D79C" w14:textId="77777777" w:rsidR="00872163" w:rsidRPr="001B158D" w:rsidRDefault="00872163" w:rsidP="00872163">
            <w:pPr>
              <w:tabs>
                <w:tab w:val="left" w:pos="315"/>
              </w:tabs>
              <w:jc w:val="both"/>
              <w:rPr>
                <w:i/>
              </w:rPr>
            </w:pPr>
            <w:r w:rsidRPr="001B158D">
              <w:rPr>
                <w:i/>
              </w:rPr>
              <w:lastRenderedPageBreak/>
              <w:t>- tiekėjas gali remtis kitų ūkio subjektų pajėgumais tik tuo atveju, jeigu tie subtiekėjai (jų darbuotojai) patys vykdys tą pirkimo sutarties dalį, kuriai reikia jų turimų pajėgumų;</w:t>
            </w:r>
          </w:p>
          <w:p w14:paraId="6B5A5B94" w14:textId="20A4B0B3" w:rsidR="00872163" w:rsidRPr="001B158D" w:rsidRDefault="00872163" w:rsidP="00872163">
            <w:pPr>
              <w:tabs>
                <w:tab w:val="left" w:pos="315"/>
              </w:tabs>
              <w:jc w:val="both"/>
              <w:rPr>
                <w:i/>
              </w:rPr>
            </w:pPr>
            <w:r w:rsidRPr="001B158D">
              <w:rPr>
                <w:i/>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60EEEF4F" w14:textId="7ACC61F4" w:rsidR="00F84D5A" w:rsidRPr="001B158D" w:rsidRDefault="00872163" w:rsidP="00AC3EFC">
            <w:pPr>
              <w:tabs>
                <w:tab w:val="left" w:pos="315"/>
              </w:tabs>
              <w:jc w:val="both"/>
              <w:rPr>
                <w:i/>
              </w:rPr>
            </w:pPr>
            <w:r w:rsidRPr="001B158D">
              <w:rPr>
                <w:i/>
              </w:rPr>
              <w:t xml:space="preserve">- </w:t>
            </w:r>
            <w:r w:rsidR="00D42209">
              <w:rPr>
                <w:i/>
              </w:rPr>
              <w:t>j</w:t>
            </w:r>
            <w:r w:rsidRPr="001B158D">
              <w:rPr>
                <w:i/>
              </w:rPr>
              <w:t>ei kvalifikacija yra grindžiama nurodant specialistą, kuris nėra tiekėjo, jungtinės veiklos partnerio (-</w:t>
            </w:r>
            <w:proofErr w:type="spellStart"/>
            <w:r w:rsidRPr="001B158D">
              <w:rPr>
                <w:i/>
              </w:rPr>
              <w:t>ių</w:t>
            </w:r>
            <w:proofErr w:type="spellEnd"/>
            <w:r w:rsidRPr="001B158D">
              <w:rPr>
                <w:i/>
              </w:rPr>
              <w:t>) ar subtiekėjo (-ų) darbuotojas, tačiau yra ketinamas įdarbinti sutarties vykdymo metu, tokiu atveju specialistas turi būti išviešintas pasiūlyme.</w:t>
            </w:r>
          </w:p>
        </w:tc>
        <w:tc>
          <w:tcPr>
            <w:tcW w:w="4332" w:type="dxa"/>
          </w:tcPr>
          <w:p w14:paraId="20F6A674" w14:textId="77777777" w:rsidR="001C2A1C" w:rsidRPr="00EA1B01" w:rsidRDefault="001C2A1C" w:rsidP="001C2A1C">
            <w:pPr>
              <w:tabs>
                <w:tab w:val="left" w:pos="347"/>
                <w:tab w:val="left" w:pos="1665"/>
              </w:tabs>
              <w:jc w:val="both"/>
              <w:rPr>
                <w:b/>
              </w:rPr>
            </w:pPr>
            <w:r w:rsidRPr="00EA1B01">
              <w:rPr>
                <w:b/>
              </w:rPr>
              <w:lastRenderedPageBreak/>
              <w:t>Pateikiama:</w:t>
            </w:r>
          </w:p>
          <w:p w14:paraId="315C6471" w14:textId="3A2639F4" w:rsidR="001C2A1C" w:rsidRPr="00EA1B01" w:rsidRDefault="00350E01" w:rsidP="00770260">
            <w:pPr>
              <w:tabs>
                <w:tab w:val="left" w:pos="176"/>
                <w:tab w:val="left" w:pos="317"/>
                <w:tab w:val="left" w:pos="1665"/>
              </w:tabs>
              <w:ind w:left="34"/>
              <w:contextualSpacing/>
              <w:jc w:val="both"/>
              <w:rPr>
                <w:lang w:eastAsia="lt-LT"/>
              </w:rPr>
            </w:pPr>
            <w:r w:rsidRPr="00EA1B01">
              <w:rPr>
                <w:lang w:eastAsia="lt-LT"/>
              </w:rPr>
              <w:t xml:space="preserve">1) </w:t>
            </w:r>
            <w:r w:rsidR="001C2A1C" w:rsidRPr="00EA1B01">
              <w:rPr>
                <w:lang w:eastAsia="lt-LT"/>
              </w:rPr>
              <w:t>siūlomų specialistų, kurie bus atsakingi už sutarties vykdymą, sąraš</w:t>
            </w:r>
            <w:r w:rsidR="00814A95" w:rsidRPr="00EA1B01">
              <w:rPr>
                <w:lang w:eastAsia="lt-LT"/>
              </w:rPr>
              <w:t>o forma</w:t>
            </w:r>
            <w:r w:rsidR="001C2A1C" w:rsidRPr="00EA1B01">
              <w:rPr>
                <w:lang w:eastAsia="lt-LT"/>
              </w:rPr>
              <w:t xml:space="preserve">, užpildyta pagal Pirkimo sąlygų </w:t>
            </w:r>
            <w:r w:rsidR="00250A02">
              <w:rPr>
                <w:lang w:eastAsia="lt-LT"/>
              </w:rPr>
              <w:t>7</w:t>
            </w:r>
            <w:r w:rsidR="001C2A1C" w:rsidRPr="00EA1B01">
              <w:rPr>
                <w:lang w:eastAsia="lt-LT"/>
              </w:rPr>
              <w:t xml:space="preserve"> priedą</w:t>
            </w:r>
            <w:r w:rsidRPr="00EA1B01">
              <w:rPr>
                <w:lang w:eastAsia="lt-LT"/>
              </w:rPr>
              <w:t>;</w:t>
            </w:r>
          </w:p>
          <w:p w14:paraId="19BC9D13" w14:textId="27D3625E" w:rsidR="00350E01" w:rsidRPr="00EA1B01" w:rsidRDefault="00350E01" w:rsidP="008F7DCE">
            <w:pPr>
              <w:autoSpaceDE w:val="0"/>
              <w:autoSpaceDN w:val="0"/>
              <w:adjustRightInd w:val="0"/>
              <w:jc w:val="both"/>
              <w:rPr>
                <w:rFonts w:eastAsiaTheme="minorEastAsia"/>
                <w:lang w:eastAsia="lt-LT"/>
              </w:rPr>
            </w:pPr>
            <w:r w:rsidRPr="00EA1B01">
              <w:rPr>
                <w:lang w:eastAsia="lt-LT"/>
              </w:rPr>
              <w:t xml:space="preserve">2) </w:t>
            </w:r>
            <w:r w:rsidR="00814A95" w:rsidRPr="00EA1B01">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sidRPr="00EA1B01">
              <w:rPr>
                <w:lang w:eastAsia="lt-LT"/>
              </w:rPr>
              <w:t xml:space="preserve"> </w:t>
            </w:r>
            <w:r w:rsidR="004F7D0C" w:rsidRPr="00EA1B01">
              <w:rPr>
                <w:rFonts w:eastAsiaTheme="minorEastAsia"/>
                <w:lang w:eastAsia="lt-LT"/>
              </w:rPr>
              <w:t>ir tiekėjo ar ūkio subjekto, kurio pajėgumais tiekėjas remiasi,</w:t>
            </w:r>
            <w:r w:rsidR="004F7D0C" w:rsidRPr="00EA1B01">
              <w:rPr>
                <w:rFonts w:eastAsiaTheme="minorEastAsia"/>
                <w:b/>
                <w:lang w:eastAsia="lt-LT"/>
              </w:rPr>
              <w:t xml:space="preserve"> patvirtinimas</w:t>
            </w:r>
            <w:r w:rsidR="004F7D0C" w:rsidRPr="00EA1B01">
              <w:rPr>
                <w:rFonts w:eastAsiaTheme="minorEastAsia"/>
                <w:lang w:eastAsia="lt-LT"/>
              </w:rPr>
              <w:t>, kad laimėjęs viešąjį pirkimą įdarbins šį specialistą.</w:t>
            </w:r>
          </w:p>
          <w:p w14:paraId="24958F2C" w14:textId="77777777" w:rsidR="00872163" w:rsidRPr="00EA1B01"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77777777" w:rsidR="00770260" w:rsidRDefault="00770260" w:rsidP="00770260">
            <w:pPr>
              <w:tabs>
                <w:tab w:val="left" w:pos="176"/>
                <w:tab w:val="left" w:pos="317"/>
                <w:tab w:val="left" w:pos="1665"/>
              </w:tabs>
              <w:ind w:left="34"/>
              <w:contextualSpacing/>
              <w:jc w:val="both"/>
              <w:rPr>
                <w:lang w:eastAsia="lt-LT"/>
              </w:rPr>
            </w:pPr>
            <w:r>
              <w:rPr>
                <w:lang w:eastAsia="lt-LT"/>
              </w:rPr>
              <w:t>Perkančioji organizacija naudodamasi viešosios įstaigos Statybos sektoriaus vystymo agentūros (http://www.ssva.lt ) išduotais dokumentų registrais, patikrins 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w:t>
            </w:r>
            <w:r>
              <w:rPr>
                <w:lang w:eastAsia="lt-LT"/>
              </w:rPr>
              <w:lastRenderedPageBreak/>
              <w:t>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676A33FA" w14:textId="7542E8F2" w:rsidR="00770260" w:rsidRPr="00770260" w:rsidRDefault="00770260" w:rsidP="00770260">
            <w:pPr>
              <w:tabs>
                <w:tab w:val="left" w:pos="176"/>
                <w:tab w:val="left" w:pos="317"/>
                <w:tab w:val="left" w:pos="1665"/>
              </w:tabs>
              <w:ind w:left="34"/>
              <w:contextualSpacing/>
              <w:jc w:val="both"/>
              <w:rPr>
                <w:b/>
                <w:lang w:eastAsia="lt-LT"/>
              </w:rPr>
            </w:pPr>
            <w:r w:rsidRPr="00770260">
              <w:rPr>
                <w:b/>
                <w:lang w:eastAsia="lt-LT"/>
              </w:rPr>
              <w:t>Pastaba:</w:t>
            </w:r>
          </w:p>
          <w:p w14:paraId="58D7F61E" w14:textId="684B997A" w:rsidR="001C2A1C" w:rsidRDefault="00247336" w:rsidP="001C2A1C">
            <w:pPr>
              <w:widowControl w:val="0"/>
              <w:tabs>
                <w:tab w:val="left" w:pos="34"/>
                <w:tab w:val="left" w:pos="176"/>
                <w:tab w:val="left" w:pos="317"/>
                <w:tab w:val="left" w:pos="347"/>
                <w:tab w:val="left" w:pos="1665"/>
              </w:tabs>
              <w:ind w:left="33"/>
              <w:contextualSpacing/>
              <w:jc w:val="both"/>
              <w:rPr>
                <w:i/>
                <w:lang w:eastAsia="lt-LT"/>
              </w:rPr>
            </w:pPr>
            <w:r>
              <w:rPr>
                <w:i/>
                <w:lang w:eastAsia="lt-LT"/>
              </w:rPr>
              <w:t>‣</w:t>
            </w:r>
            <w:r w:rsidR="001C2A1C" w:rsidRPr="001C2A1C">
              <w:rPr>
                <w:i/>
                <w:lang w:eastAsia="lt-LT"/>
              </w:rPr>
              <w:t xml:space="preserve"> 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tr w:rsidR="0042517B" w:rsidRPr="00226B3E" w14:paraId="50BEBC38" w14:textId="77777777" w:rsidTr="0072434B">
        <w:tc>
          <w:tcPr>
            <w:tcW w:w="945" w:type="dxa"/>
          </w:tcPr>
          <w:p w14:paraId="37D11834" w14:textId="2C3F56F7" w:rsidR="0042517B" w:rsidRDefault="0042517B" w:rsidP="00F2546B">
            <w:r>
              <w:lastRenderedPageBreak/>
              <w:t>3.17.</w:t>
            </w:r>
            <w:r w:rsidR="002D5CA8">
              <w:t>2</w:t>
            </w:r>
            <w:r>
              <w:t>.</w:t>
            </w:r>
          </w:p>
        </w:tc>
        <w:tc>
          <w:tcPr>
            <w:tcW w:w="4351" w:type="dxa"/>
          </w:tcPr>
          <w:p w14:paraId="6E1C81D5" w14:textId="2B91F96A" w:rsidR="0042517B" w:rsidRPr="00AC3EFC" w:rsidRDefault="0042517B" w:rsidP="0042517B">
            <w:pPr>
              <w:tabs>
                <w:tab w:val="left" w:pos="315"/>
              </w:tabs>
              <w:jc w:val="both"/>
            </w:pPr>
            <w:r w:rsidRPr="00D42209">
              <w:t>Tiekėjas</w:t>
            </w:r>
            <w:r w:rsidR="00C57167" w:rsidRPr="00D42209">
              <w:t>, tiekėjo grupės partneriai kartu, ūkio subjektai, kurių pajėgumais tiekėjas remiasi,</w:t>
            </w:r>
            <w:r w:rsidRPr="00D42209">
              <w:t xml:space="preserve"> per paskutinius 5 metus iki pasiūlymų pateikimo termino pabaigos savo jėgomis</w:t>
            </w:r>
            <w:r w:rsidR="00C96083" w:rsidRPr="00D42209">
              <w:rPr>
                <w:vertAlign w:val="superscript"/>
              </w:rPr>
              <w:t>1</w:t>
            </w:r>
            <w:r w:rsidRPr="00D42209">
              <w:t xml:space="preserve"> pagal vieną</w:t>
            </w:r>
            <w:r w:rsidR="00C57167" w:rsidRPr="00D42209">
              <w:t xml:space="preserve"> ar daugiau</w:t>
            </w:r>
            <w:r w:rsidRPr="00D42209">
              <w:t xml:space="preserve"> </w:t>
            </w:r>
            <w:r w:rsidR="00C57167" w:rsidRPr="00D42209">
              <w:t xml:space="preserve">įvykdytų ar tebevykdomų sutarčių </w:t>
            </w:r>
            <w:r w:rsidRPr="00D42209">
              <w:t>yra tinkamai</w:t>
            </w:r>
            <w:r w:rsidR="00C57167" w:rsidRPr="00D42209">
              <w:rPr>
                <w:vertAlign w:val="superscript"/>
              </w:rPr>
              <w:t>2</w:t>
            </w:r>
            <w:r w:rsidR="00C57167" w:rsidRPr="00D42209">
              <w:t xml:space="preserve"> </w:t>
            </w:r>
            <w:r w:rsidRPr="00D42209">
              <w:t xml:space="preserve">atlikęs </w:t>
            </w:r>
            <w:r w:rsidRPr="00D42209">
              <w:rPr>
                <w:i/>
              </w:rPr>
              <w:t>statybos ir (arba) rekonstravimo</w:t>
            </w:r>
            <w:r w:rsidR="00C8729E" w:rsidRPr="00D42209">
              <w:rPr>
                <w:i/>
              </w:rPr>
              <w:t xml:space="preserve"> </w:t>
            </w:r>
            <w:r w:rsidRPr="00D42209">
              <w:rPr>
                <w:i/>
              </w:rPr>
              <w:t>darb</w:t>
            </w:r>
            <w:r w:rsidR="00AC3EFC" w:rsidRPr="00D42209">
              <w:rPr>
                <w:i/>
              </w:rPr>
              <w:t>ų</w:t>
            </w:r>
            <w:r w:rsidRPr="00D42209">
              <w:t xml:space="preserve"> </w:t>
            </w:r>
            <w:r w:rsidRPr="00D42209">
              <w:rPr>
                <w:i/>
              </w:rPr>
              <w:t>statinių grupėje – susisiekimo komunikacijos</w:t>
            </w:r>
            <w:r w:rsidR="004F48BD" w:rsidRPr="00D42209">
              <w:rPr>
                <w:i/>
              </w:rPr>
              <w:t xml:space="preserve"> (</w:t>
            </w:r>
            <w:r w:rsidR="00C57167" w:rsidRPr="00D42209">
              <w:rPr>
                <w:i/>
              </w:rPr>
              <w:t>gatvės</w:t>
            </w:r>
            <w:r w:rsidR="004E2EB8" w:rsidRPr="00D42209">
              <w:rPr>
                <w:i/>
              </w:rPr>
              <w:t xml:space="preserve"> </w:t>
            </w:r>
            <w:r w:rsidR="00AC3EFC" w:rsidRPr="00D42209">
              <w:rPr>
                <w:i/>
              </w:rPr>
              <w:t>ir</w:t>
            </w:r>
            <w:r w:rsidR="00C57167" w:rsidRPr="00D42209">
              <w:rPr>
                <w:i/>
              </w:rPr>
              <w:t xml:space="preserve"> </w:t>
            </w:r>
            <w:r w:rsidRPr="00D42209">
              <w:rPr>
                <w:i/>
              </w:rPr>
              <w:t>(</w:t>
            </w:r>
            <w:r w:rsidR="00AC3EFC" w:rsidRPr="00D42209">
              <w:rPr>
                <w:i/>
              </w:rPr>
              <w:t>ar</w:t>
            </w:r>
            <w:r w:rsidRPr="00D42209">
              <w:rPr>
                <w:i/>
              </w:rPr>
              <w:t xml:space="preserve">) </w:t>
            </w:r>
            <w:r w:rsidR="00C57167" w:rsidRPr="00D42209">
              <w:rPr>
                <w:i/>
              </w:rPr>
              <w:t>keli</w:t>
            </w:r>
            <w:r w:rsidR="004F48BD" w:rsidRPr="00D42209">
              <w:rPr>
                <w:i/>
              </w:rPr>
              <w:t>ai)</w:t>
            </w:r>
            <w:r w:rsidRPr="00D42209">
              <w:rPr>
                <w:i/>
              </w:rPr>
              <w:t>,</w:t>
            </w:r>
            <w:r w:rsidRPr="00D42209">
              <w:t xml:space="preserve"> kuri</w:t>
            </w:r>
            <w:r w:rsidR="00C57167" w:rsidRPr="00D42209">
              <w:t>ų</w:t>
            </w:r>
            <w:r w:rsidRPr="00D42209">
              <w:t xml:space="preserve"> vertė ne mažesnė kaip</w:t>
            </w:r>
            <w:r w:rsidR="00AC3EFC" w:rsidRPr="00D42209">
              <w:t xml:space="preserve"> </w:t>
            </w:r>
            <w:r w:rsidR="007A7C26">
              <w:t>5</w:t>
            </w:r>
            <w:r w:rsidR="00C57167" w:rsidRPr="00D42209">
              <w:t>00 000,00</w:t>
            </w:r>
            <w:r w:rsidR="009C1691" w:rsidRPr="00D42209">
              <w:t xml:space="preserve"> Eur</w:t>
            </w:r>
            <w:r w:rsidRPr="00D42209">
              <w:t xml:space="preserve"> be PVM.</w:t>
            </w:r>
          </w:p>
          <w:p w14:paraId="56ADB4E0" w14:textId="77777777" w:rsidR="0042517B" w:rsidRPr="006D115D" w:rsidRDefault="0042517B" w:rsidP="0042517B">
            <w:pPr>
              <w:tabs>
                <w:tab w:val="left" w:pos="315"/>
              </w:tabs>
              <w:jc w:val="both"/>
              <w:rPr>
                <w:sz w:val="16"/>
                <w:szCs w:val="16"/>
              </w:rPr>
            </w:pPr>
          </w:p>
          <w:p w14:paraId="506B8B04" w14:textId="77777777" w:rsidR="00C57167" w:rsidRPr="006D115D" w:rsidRDefault="0042517B" w:rsidP="0042517B">
            <w:pPr>
              <w:tabs>
                <w:tab w:val="left" w:pos="315"/>
              </w:tabs>
              <w:jc w:val="both"/>
              <w:rPr>
                <w:b/>
                <w:i/>
              </w:rPr>
            </w:pPr>
            <w:r w:rsidRPr="006D115D">
              <w:rPr>
                <w:b/>
                <w:i/>
              </w:rPr>
              <w:t>Pastab</w:t>
            </w:r>
            <w:r w:rsidR="00C57167" w:rsidRPr="006D115D">
              <w:rPr>
                <w:b/>
                <w:i/>
              </w:rPr>
              <w:t>os:</w:t>
            </w:r>
          </w:p>
          <w:p w14:paraId="1894AB10" w14:textId="184FBF7E" w:rsidR="00C57167" w:rsidRDefault="006D115D" w:rsidP="00C57167">
            <w:pPr>
              <w:jc w:val="both"/>
              <w:rPr>
                <w:rFonts w:eastAsiaTheme="minorEastAsia"/>
                <w:i/>
                <w:lang w:eastAsia="zh-CN"/>
              </w:rPr>
            </w:pPr>
            <w:r>
              <w:rPr>
                <w:i/>
              </w:rPr>
              <w:t>-</w:t>
            </w:r>
            <w:r>
              <w:rPr>
                <w:i/>
                <w:vertAlign w:val="superscript"/>
              </w:rPr>
              <w:t xml:space="preserve"> </w:t>
            </w:r>
            <w:r w:rsidR="00C57167" w:rsidRPr="006D115D">
              <w:rPr>
                <w:i/>
                <w:vertAlign w:val="superscript"/>
              </w:rPr>
              <w:t>1</w:t>
            </w:r>
            <w:r w:rsidR="0042517B" w:rsidRPr="006D115D">
              <w:rPr>
                <w:i/>
                <w:vertAlign w:val="superscript"/>
              </w:rPr>
              <w:t xml:space="preserve"> </w:t>
            </w:r>
            <w:r w:rsidR="00AC3EFC">
              <w:rPr>
                <w:i/>
              </w:rPr>
              <w:t>s</w:t>
            </w:r>
            <w:r w:rsidR="00C57167" w:rsidRPr="00C96083">
              <w:rPr>
                <w:rFonts w:eastAsiaTheme="minorEastAsia"/>
                <w:i/>
                <w:lang w:eastAsia="zh-CN"/>
              </w:rPr>
              <w:t>avo jėgomis reiškia, kad tiekėjas patiekė prekes, suteikė paslaugas ar atliko darbus pats (savo jėgomis) kaip tiekėjas (rangovas), tiekėjų grupės partneris ar subtiekėjas, nepasitelkdamas trečiųjų asmenų.</w:t>
            </w:r>
          </w:p>
          <w:p w14:paraId="643D5A58" w14:textId="3DBE22ED" w:rsidR="00C57167" w:rsidRPr="00C96083" w:rsidRDefault="006D115D" w:rsidP="00C57167">
            <w:pPr>
              <w:jc w:val="both"/>
              <w:rPr>
                <w:rFonts w:eastAsiaTheme="minorEastAsia"/>
                <w:i/>
                <w:lang w:eastAsia="zh-CN"/>
              </w:rPr>
            </w:pPr>
            <w:r>
              <w:rPr>
                <w:rFonts w:eastAsiaTheme="minorEastAsia"/>
                <w:i/>
                <w:lang w:eastAsia="zh-CN"/>
              </w:rPr>
              <w:t xml:space="preserve">- </w:t>
            </w:r>
            <w:r w:rsidR="00C57167" w:rsidRPr="006D115D">
              <w:rPr>
                <w:rFonts w:eastAsiaTheme="minorEastAsia"/>
                <w:i/>
                <w:vertAlign w:val="superscript"/>
                <w:lang w:eastAsia="zh-CN"/>
              </w:rPr>
              <w:t xml:space="preserve">2 </w:t>
            </w:r>
            <w:r w:rsidR="00C57167" w:rsidRPr="00C96083">
              <w:rPr>
                <w:rFonts w:eastAsiaTheme="minorEastAsia"/>
                <w:i/>
                <w:lang w:eastAsia="zh-CN"/>
              </w:rPr>
              <w:t>Tinkamai atliktais darbais laikomi darbai, kurių tinkamumą savo pažymoje patvirtina užsakovas.</w:t>
            </w:r>
          </w:p>
          <w:p w14:paraId="6859D0D8" w14:textId="0389CF8D" w:rsidR="009A49EF" w:rsidRPr="00217EC0" w:rsidRDefault="004F48BD" w:rsidP="00350E01">
            <w:pPr>
              <w:jc w:val="both"/>
              <w:rPr>
                <w:i/>
                <w:iCs/>
              </w:rPr>
            </w:pPr>
            <w:r>
              <w:rPr>
                <w:i/>
                <w:iCs/>
              </w:rPr>
              <w:t>-</w:t>
            </w:r>
            <w:r w:rsidR="00350E01" w:rsidRPr="00770260">
              <w:rPr>
                <w:i/>
                <w:iCs/>
              </w:rPr>
              <w:t xml:space="preserve"> tiekėjas gali teikti informaciją apie </w:t>
            </w:r>
            <w:r>
              <w:rPr>
                <w:i/>
                <w:iCs/>
              </w:rPr>
              <w:t>atliktus darbu</w:t>
            </w:r>
            <w:r w:rsidR="00350E01" w:rsidRPr="00770260">
              <w:rPr>
                <w:i/>
                <w:iCs/>
              </w:rPr>
              <w:t>s, kuri</w:t>
            </w:r>
            <w:r>
              <w:rPr>
                <w:i/>
                <w:iCs/>
              </w:rPr>
              <w:t>e</w:t>
            </w:r>
            <w:r w:rsidR="00350E01" w:rsidRPr="00770260">
              <w:rPr>
                <w:i/>
                <w:iCs/>
              </w:rPr>
              <w:t xml:space="preserve"> pradėt</w:t>
            </w:r>
            <w:r>
              <w:rPr>
                <w:i/>
                <w:iCs/>
              </w:rPr>
              <w:t>i</w:t>
            </w:r>
            <w:r w:rsidR="00350E01" w:rsidRPr="00770260">
              <w:rPr>
                <w:i/>
                <w:iCs/>
              </w:rPr>
              <w:t xml:space="preserve"> ir baigt</w:t>
            </w:r>
            <w:r>
              <w:rPr>
                <w:i/>
                <w:iCs/>
              </w:rPr>
              <w:t>i</w:t>
            </w:r>
            <w:r w:rsidR="00350E01" w:rsidRPr="00770260">
              <w:rPr>
                <w:i/>
                <w:iCs/>
              </w:rPr>
              <w:t xml:space="preserve"> </w:t>
            </w:r>
            <w:r>
              <w:rPr>
                <w:i/>
                <w:iCs/>
              </w:rPr>
              <w:t>atlikti</w:t>
            </w:r>
            <w:r w:rsidR="00350E01" w:rsidRPr="00770260">
              <w:rPr>
                <w:i/>
                <w:iCs/>
              </w:rPr>
              <w:t xml:space="preserve"> per paskutinius </w:t>
            </w:r>
            <w:r>
              <w:rPr>
                <w:i/>
                <w:iCs/>
              </w:rPr>
              <w:t>5</w:t>
            </w:r>
            <w:r w:rsidR="00350E01" w:rsidRPr="00770260">
              <w:rPr>
                <w:i/>
                <w:iCs/>
              </w:rPr>
              <w:t xml:space="preserve"> metus</w:t>
            </w:r>
            <w:r w:rsidR="00350E01" w:rsidRPr="00770260">
              <w:rPr>
                <w:i/>
              </w:rPr>
              <w:t xml:space="preserve"> iki pasiūlymo pateikimo termino pabaigos</w:t>
            </w:r>
            <w:r w:rsidR="00350E01" w:rsidRPr="00770260">
              <w:rPr>
                <w:i/>
                <w:iCs/>
              </w:rPr>
              <w:t>;</w:t>
            </w:r>
          </w:p>
          <w:p w14:paraId="5F42F812" w14:textId="782C28CA" w:rsidR="00350E01" w:rsidRDefault="004F48BD" w:rsidP="00350E01">
            <w:pPr>
              <w:jc w:val="both"/>
              <w:rPr>
                <w:i/>
                <w:iCs/>
              </w:rPr>
            </w:pPr>
            <w:r>
              <w:rPr>
                <w:i/>
                <w:iCs/>
              </w:rPr>
              <w:t>-</w:t>
            </w:r>
            <w:r w:rsidR="00350E01" w:rsidRPr="00770260">
              <w:rPr>
                <w:i/>
                <w:iCs/>
              </w:rPr>
              <w:t xml:space="preserve"> tiekėjas gali teikti informaciją apie </w:t>
            </w:r>
            <w:r w:rsidR="00BA3F1B">
              <w:rPr>
                <w:i/>
                <w:iCs/>
              </w:rPr>
              <w:t>atliktus darbus</w:t>
            </w:r>
            <w:r w:rsidR="00350E01" w:rsidRPr="00770260">
              <w:rPr>
                <w:i/>
                <w:iCs/>
              </w:rPr>
              <w:t>, kuri</w:t>
            </w:r>
            <w:r w:rsidR="00BA3F1B">
              <w:rPr>
                <w:i/>
                <w:iCs/>
              </w:rPr>
              <w:t>e</w:t>
            </w:r>
            <w:r w:rsidR="00350E01" w:rsidRPr="00770260">
              <w:rPr>
                <w:i/>
                <w:iCs/>
              </w:rPr>
              <w:t xml:space="preserve"> pradėt</w:t>
            </w:r>
            <w:r w:rsidR="00BA3F1B">
              <w:rPr>
                <w:i/>
                <w:iCs/>
              </w:rPr>
              <w:t>i</w:t>
            </w:r>
            <w:r w:rsidR="00350E01" w:rsidRPr="00770260">
              <w:rPr>
                <w:i/>
                <w:iCs/>
              </w:rPr>
              <w:t xml:space="preserve"> </w:t>
            </w:r>
            <w:r w:rsidR="00BA3F1B">
              <w:rPr>
                <w:i/>
                <w:iCs/>
              </w:rPr>
              <w:t>vykdyti</w:t>
            </w:r>
            <w:r w:rsidR="00350E01" w:rsidRPr="00770260">
              <w:rPr>
                <w:i/>
                <w:iCs/>
              </w:rPr>
              <w:t xml:space="preserve"> anksčiau nei per paskutinius </w:t>
            </w:r>
            <w:r w:rsidR="00BA3F1B">
              <w:rPr>
                <w:i/>
                <w:iCs/>
              </w:rPr>
              <w:t>5</w:t>
            </w:r>
            <w:r w:rsidR="00350E01" w:rsidRPr="00770260">
              <w:rPr>
                <w:i/>
                <w:iCs/>
              </w:rPr>
              <w:t xml:space="preserve"> metus iki pasiūlymo pateikimo termino pabaigos, tačiau pabaigt</w:t>
            </w:r>
            <w:r w:rsidR="00BA3F1B">
              <w:rPr>
                <w:i/>
                <w:iCs/>
              </w:rPr>
              <w:t>i atlikti</w:t>
            </w:r>
            <w:r w:rsidR="00350E01" w:rsidRPr="00770260">
              <w:rPr>
                <w:i/>
                <w:iCs/>
              </w:rPr>
              <w:t xml:space="preserve"> per paskutinius </w:t>
            </w:r>
            <w:r w:rsidR="00BA3F1B">
              <w:rPr>
                <w:i/>
                <w:iCs/>
              </w:rPr>
              <w:t>5</w:t>
            </w:r>
            <w:r w:rsidR="00350E01" w:rsidRPr="00770260">
              <w:rPr>
                <w:i/>
                <w:iCs/>
              </w:rPr>
              <w:t xml:space="preserve"> metus iki pasiūlymo pateikimo termino pabaigos, tokiu atveju laikoma, kad jo </w:t>
            </w:r>
            <w:r w:rsidR="00350E01" w:rsidRPr="00770260">
              <w:rPr>
                <w:i/>
                <w:iCs/>
              </w:rPr>
              <w:lastRenderedPageBreak/>
              <w:t xml:space="preserve">patirtis atitinka nustatytą reikalavimą, jei per paskutinius </w:t>
            </w:r>
            <w:r w:rsidR="00BA3F1B">
              <w:rPr>
                <w:i/>
                <w:iCs/>
              </w:rPr>
              <w:t>5</w:t>
            </w:r>
            <w:r w:rsidR="00350E01" w:rsidRPr="00770260">
              <w:rPr>
                <w:i/>
                <w:iCs/>
              </w:rPr>
              <w:t xml:space="preserve"> metus iki pasiūlymo pateikimo termino pabaigos buvo </w:t>
            </w:r>
            <w:r w:rsidR="00BA3F1B">
              <w:rPr>
                <w:i/>
                <w:iCs/>
              </w:rPr>
              <w:t>atlikta darbų</w:t>
            </w:r>
            <w:r w:rsidR="00350E01" w:rsidRPr="00770260">
              <w:rPr>
                <w:i/>
                <w:iCs/>
              </w:rPr>
              <w:t xml:space="preserve"> už ne mažiau kaip </w:t>
            </w:r>
            <w:r w:rsidR="007A7C26">
              <w:rPr>
                <w:i/>
                <w:iCs/>
              </w:rPr>
              <w:t>5</w:t>
            </w:r>
            <w:r w:rsidR="00BA3F1B">
              <w:rPr>
                <w:i/>
                <w:iCs/>
              </w:rPr>
              <w:t>0</w:t>
            </w:r>
            <w:r w:rsidR="00350E01" w:rsidRPr="00770260">
              <w:rPr>
                <w:i/>
                <w:iCs/>
              </w:rPr>
              <w:t>0 000,00 Eur be PVM;</w:t>
            </w:r>
          </w:p>
          <w:p w14:paraId="667474AD" w14:textId="2EFCCB51" w:rsidR="00596DB5" w:rsidRDefault="00596DB5" w:rsidP="00596DB5">
            <w:pPr>
              <w:jc w:val="both"/>
              <w:rPr>
                <w:bCs/>
                <w:i/>
                <w:szCs w:val="22"/>
                <w:shd w:val="clear" w:color="auto" w:fill="FFFFFF"/>
              </w:rPr>
            </w:pPr>
            <w:r>
              <w:rPr>
                <w:i/>
                <w:iCs/>
              </w:rPr>
              <w:t xml:space="preserve">- </w:t>
            </w:r>
            <w:r>
              <w:rPr>
                <w:bCs/>
                <w:i/>
                <w:szCs w:val="22"/>
                <w:shd w:val="clear" w:color="auto" w:fill="FFFFFF"/>
              </w:rPr>
              <w:t>jei tiekėjas teikia informaciją apie vykdomą (-</w:t>
            </w:r>
            <w:proofErr w:type="spellStart"/>
            <w:r>
              <w:rPr>
                <w:bCs/>
                <w:i/>
                <w:szCs w:val="22"/>
                <w:shd w:val="clear" w:color="auto" w:fill="FFFFFF"/>
              </w:rPr>
              <w:t>as</w:t>
            </w:r>
            <w:proofErr w:type="spellEnd"/>
            <w:r>
              <w:rPr>
                <w:bCs/>
                <w:i/>
                <w:szCs w:val="22"/>
                <w:shd w:val="clear" w:color="auto" w:fill="FFFFFF"/>
              </w:rPr>
              <w:t>) sutartį (-</w:t>
            </w:r>
            <w:proofErr w:type="spellStart"/>
            <w:r>
              <w:rPr>
                <w:bCs/>
                <w:i/>
                <w:szCs w:val="22"/>
                <w:shd w:val="clear" w:color="auto" w:fill="FFFFFF"/>
              </w:rPr>
              <w:t>is</w:t>
            </w:r>
            <w:proofErr w:type="spellEnd"/>
            <w:r>
              <w:rPr>
                <w:bCs/>
                <w:i/>
                <w:szCs w:val="22"/>
                <w:shd w:val="clear" w:color="auto" w:fill="FFFFFF"/>
              </w:rPr>
              <w:t>), šiuo atveju pateikiama įvykdytos (-ų) sutarties (-</w:t>
            </w:r>
            <w:proofErr w:type="spellStart"/>
            <w:r>
              <w:rPr>
                <w:bCs/>
                <w:i/>
                <w:szCs w:val="22"/>
                <w:shd w:val="clear" w:color="auto" w:fill="FFFFFF"/>
              </w:rPr>
              <w:t>ių</w:t>
            </w:r>
            <w:proofErr w:type="spellEnd"/>
            <w:r>
              <w:rPr>
                <w:bCs/>
                <w:i/>
                <w:szCs w:val="22"/>
                <w:shd w:val="clear" w:color="auto" w:fill="FFFFFF"/>
              </w:rPr>
              <w:t>) dalies (-</w:t>
            </w:r>
            <w:proofErr w:type="spellStart"/>
            <w:r>
              <w:rPr>
                <w:bCs/>
                <w:i/>
                <w:szCs w:val="22"/>
                <w:shd w:val="clear" w:color="auto" w:fill="FFFFFF"/>
              </w:rPr>
              <w:t>ių</w:t>
            </w:r>
            <w:proofErr w:type="spellEnd"/>
            <w:r>
              <w:rPr>
                <w:bCs/>
                <w:i/>
                <w:szCs w:val="22"/>
                <w:shd w:val="clear" w:color="auto" w:fill="FFFFFF"/>
              </w:rPr>
              <w:t>) vertė Eur be PVM per paskutinius 5 metus (skaičiuoti iki pasiūlymų pateikimo termino pabaigos). L</w:t>
            </w:r>
            <w:r w:rsidRPr="00512F4B">
              <w:rPr>
                <w:i/>
                <w:szCs w:val="22"/>
                <w:shd w:val="clear" w:color="auto" w:fill="FFFFFF"/>
              </w:rPr>
              <w:t>aikoma, kad teikėjo, tiekėjų grupės partnerių patirtis atitinka keliamą reikalavimą, jei vykdomos</w:t>
            </w:r>
            <w:r>
              <w:rPr>
                <w:i/>
                <w:szCs w:val="22"/>
                <w:shd w:val="clear" w:color="auto" w:fill="FFFFFF"/>
              </w:rPr>
              <w:t xml:space="preserve"> (-ų)</w:t>
            </w:r>
            <w:r w:rsidRPr="00512F4B">
              <w:rPr>
                <w:i/>
                <w:szCs w:val="22"/>
                <w:shd w:val="clear" w:color="auto" w:fill="FFFFFF"/>
              </w:rPr>
              <w:t xml:space="preserve"> sutarties</w:t>
            </w:r>
            <w:r>
              <w:rPr>
                <w:i/>
                <w:szCs w:val="22"/>
                <w:shd w:val="clear" w:color="auto" w:fill="FFFFFF"/>
              </w:rPr>
              <w:t xml:space="preserve"> (-</w:t>
            </w:r>
            <w:proofErr w:type="spellStart"/>
            <w:r>
              <w:rPr>
                <w:i/>
                <w:szCs w:val="22"/>
                <w:shd w:val="clear" w:color="auto" w:fill="FFFFFF"/>
              </w:rPr>
              <w:t>ių</w:t>
            </w:r>
            <w:proofErr w:type="spellEnd"/>
            <w:r>
              <w:rPr>
                <w:i/>
                <w:szCs w:val="22"/>
                <w:shd w:val="clear" w:color="auto" w:fill="FFFFFF"/>
              </w:rPr>
              <w:t>)</w:t>
            </w:r>
            <w:r w:rsidRPr="00512F4B">
              <w:rPr>
                <w:i/>
                <w:szCs w:val="22"/>
                <w:shd w:val="clear" w:color="auto" w:fill="FFFFFF"/>
              </w:rPr>
              <w:t xml:space="preserve"> įvykdyta dalis yra ne </w:t>
            </w:r>
            <w:r w:rsidRPr="0094259C">
              <w:rPr>
                <w:i/>
                <w:szCs w:val="22"/>
                <w:shd w:val="clear" w:color="auto" w:fill="FFFFFF"/>
              </w:rPr>
              <w:t xml:space="preserve">mažesnės </w:t>
            </w:r>
            <w:r w:rsidRPr="0094259C">
              <w:rPr>
                <w:bCs/>
                <w:i/>
                <w:szCs w:val="22"/>
                <w:shd w:val="clear" w:color="auto" w:fill="FFFFFF"/>
              </w:rPr>
              <w:t xml:space="preserve">kaip </w:t>
            </w:r>
            <w:r w:rsidR="007A7C26">
              <w:rPr>
                <w:bCs/>
                <w:i/>
                <w:szCs w:val="22"/>
                <w:shd w:val="clear" w:color="auto" w:fill="FFFFFF"/>
              </w:rPr>
              <w:t>5</w:t>
            </w:r>
            <w:r w:rsidRPr="0094259C">
              <w:rPr>
                <w:bCs/>
                <w:i/>
                <w:szCs w:val="22"/>
                <w:shd w:val="clear" w:color="auto" w:fill="FFFFFF"/>
              </w:rPr>
              <w:t>00 000,00 Eur be PVM;</w:t>
            </w:r>
          </w:p>
          <w:p w14:paraId="202FA3B2" w14:textId="77777777" w:rsidR="0094259C" w:rsidRPr="0094259C" w:rsidRDefault="0094259C" w:rsidP="0094259C">
            <w:pPr>
              <w:jc w:val="both"/>
              <w:rPr>
                <w:bCs/>
                <w:i/>
                <w:szCs w:val="22"/>
                <w:shd w:val="clear" w:color="auto" w:fill="FFFFFF"/>
              </w:rPr>
            </w:pPr>
            <w:r>
              <w:rPr>
                <w:bCs/>
                <w:i/>
                <w:szCs w:val="22"/>
                <w:shd w:val="clear" w:color="auto" w:fill="FFFFFF"/>
              </w:rPr>
              <w:t xml:space="preserve">- </w:t>
            </w:r>
            <w:r w:rsidRPr="0094259C">
              <w:rPr>
                <w:bCs/>
                <w:i/>
                <w:szCs w:val="22"/>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41009F16" w14:textId="24AACF22" w:rsidR="0094259C" w:rsidRPr="0094259C" w:rsidRDefault="0094259C" w:rsidP="0094259C">
            <w:pPr>
              <w:jc w:val="both"/>
              <w:rPr>
                <w:i/>
              </w:rPr>
            </w:pPr>
            <w:r w:rsidRPr="0094259C">
              <w:rPr>
                <w:bCs/>
                <w:i/>
                <w:szCs w:val="22"/>
                <w:shd w:val="clear" w:color="auto" w:fill="FFFFFF"/>
              </w:rPr>
              <w:t xml:space="preserve">- </w:t>
            </w:r>
            <w:r w:rsidRPr="0094259C">
              <w:rPr>
                <w:i/>
              </w:rPr>
              <w:t>tiekėjas gali remtis kitų ūkio subjektų pajėgumais tik tuo atveju, jeigu tie subjektai patys vykdys tą pirkimo sutarties dalį, kuriai reikia jų turimų pajėgumų;</w:t>
            </w:r>
          </w:p>
          <w:p w14:paraId="4FE3EE4D" w14:textId="77777777" w:rsidR="0094259C" w:rsidRPr="0094259C" w:rsidRDefault="0094259C" w:rsidP="0094259C">
            <w:pPr>
              <w:jc w:val="both"/>
              <w:rPr>
                <w:i/>
              </w:rPr>
            </w:pPr>
            <w:r w:rsidRPr="0094259C">
              <w:rPr>
                <w:i/>
              </w:rPr>
              <w:t>-subtiekėjams šis reikalavimas nekeliamas;</w:t>
            </w:r>
          </w:p>
          <w:p w14:paraId="6B9A487F" w14:textId="1629DD8C" w:rsidR="00155905" w:rsidRPr="00AC3EFC" w:rsidRDefault="0094259C" w:rsidP="0094259C">
            <w:pPr>
              <w:jc w:val="both"/>
              <w:rPr>
                <w:i/>
              </w:rPr>
            </w:pPr>
            <w:r w:rsidRPr="0094259C">
              <w:rPr>
                <w:i/>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332" w:type="dxa"/>
          </w:tcPr>
          <w:p w14:paraId="031C8011" w14:textId="6574330D" w:rsidR="004F48BD" w:rsidRPr="004F48BD" w:rsidRDefault="004F48BD" w:rsidP="00C96083">
            <w:pPr>
              <w:tabs>
                <w:tab w:val="left" w:pos="347"/>
                <w:tab w:val="left" w:pos="1665"/>
              </w:tabs>
              <w:jc w:val="both"/>
              <w:rPr>
                <w:b/>
              </w:rPr>
            </w:pPr>
            <w:r w:rsidRPr="004F48BD">
              <w:rPr>
                <w:b/>
              </w:rPr>
              <w:lastRenderedPageBreak/>
              <w:t>Pateikiama:</w:t>
            </w:r>
          </w:p>
          <w:p w14:paraId="275F70BE" w14:textId="36E9BA3F" w:rsidR="00C96083" w:rsidRPr="00C96083" w:rsidRDefault="00C96083" w:rsidP="00C96083">
            <w:pPr>
              <w:tabs>
                <w:tab w:val="left" w:pos="347"/>
                <w:tab w:val="left" w:pos="1665"/>
              </w:tabs>
              <w:jc w:val="both"/>
            </w:pPr>
            <w:r w:rsidRPr="00C96083">
              <w:t>1</w:t>
            </w:r>
            <w:r w:rsidR="004F48BD">
              <w:t>)</w:t>
            </w:r>
            <w:r w:rsidRPr="00C96083">
              <w:t xml:space="preserve"> </w:t>
            </w:r>
            <w:r w:rsidR="0094259C">
              <w:t>p</w:t>
            </w:r>
            <w:r w:rsidRPr="00C96083">
              <w:t>er paskutinius 5 metus iki pasiūlymų pateikimo termino pabaigos savo jėgomis tinkamai atliktų statybos ir (arba) rekonstravimo</w:t>
            </w:r>
            <w:r w:rsidR="00C8729E">
              <w:t xml:space="preserve"> </w:t>
            </w:r>
            <w:r w:rsidRPr="00C96083">
              <w:t xml:space="preserve">darbų </w:t>
            </w:r>
            <w:r w:rsidRPr="00AC3EFC">
              <w:t xml:space="preserve">statinių grupėje – susisiekimo </w:t>
            </w:r>
            <w:r w:rsidRPr="00C96083">
              <w:t>komunikacijos</w:t>
            </w:r>
            <w:r w:rsidR="004F48BD">
              <w:t xml:space="preserve"> (</w:t>
            </w:r>
            <w:r w:rsidR="006D115D">
              <w:t xml:space="preserve">gatvės </w:t>
            </w:r>
            <w:r w:rsidR="00AC3EFC">
              <w:t>ir</w:t>
            </w:r>
            <w:r w:rsidR="006D115D">
              <w:t xml:space="preserve"> (</w:t>
            </w:r>
            <w:r w:rsidR="00AC3EFC">
              <w:t>ar</w:t>
            </w:r>
            <w:r w:rsidR="006D115D">
              <w:t>) keli</w:t>
            </w:r>
            <w:r w:rsidR="004F48BD">
              <w:t>ai)</w:t>
            </w:r>
            <w:r w:rsidRPr="00C96083">
              <w:t xml:space="preserve"> tinkamai atliktų darbų sąrašas</w:t>
            </w:r>
            <w:r w:rsidR="00350E01" w:rsidRPr="00350E01">
              <w:rPr>
                <w:vertAlign w:val="superscript"/>
              </w:rPr>
              <w:t>3</w:t>
            </w:r>
            <w:r w:rsidRPr="00350E01">
              <w:rPr>
                <w:vertAlign w:val="superscript"/>
              </w:rPr>
              <w:t xml:space="preserve"> </w:t>
            </w:r>
            <w:r w:rsidRPr="00C96083">
              <w:t>(</w:t>
            </w:r>
            <w:r w:rsidR="006D115D">
              <w:t xml:space="preserve">Pirkimo sąlygų </w:t>
            </w:r>
            <w:r w:rsidR="00250A02">
              <w:t>8</w:t>
            </w:r>
            <w:r w:rsidRPr="00C96083">
              <w:t xml:space="preserve"> priedas)</w:t>
            </w:r>
            <w:r w:rsidR="0094259C">
              <w:t>;</w:t>
            </w:r>
          </w:p>
          <w:p w14:paraId="1374EA10" w14:textId="7F1DC388" w:rsidR="00C96083" w:rsidRPr="00C96083" w:rsidRDefault="00C96083" w:rsidP="00C96083">
            <w:pPr>
              <w:tabs>
                <w:tab w:val="left" w:pos="347"/>
                <w:tab w:val="left" w:pos="1665"/>
              </w:tabs>
              <w:jc w:val="both"/>
            </w:pPr>
            <w:r w:rsidRPr="00C96083">
              <w:t>2</w:t>
            </w:r>
            <w:r w:rsidR="004F48BD">
              <w:t>)</w:t>
            </w:r>
            <w:r w:rsidRPr="00C96083">
              <w:t xml:space="preserve"> </w:t>
            </w:r>
            <w:r w:rsidR="0094259C">
              <w:t>u</w:t>
            </w:r>
            <w:r w:rsidRPr="00C96083">
              <w:t>žsakovų pažymos apie tai, kad statybos ir (arba) rekonstravimo</w:t>
            </w:r>
            <w:r w:rsidR="00C8729E">
              <w:t xml:space="preserve"> </w:t>
            </w:r>
            <w:r w:rsidRPr="00C96083">
              <w:t>darbų atlikimas ir galutiniai rezultatai statinių grupėje – susisiekimo komunikacijos</w:t>
            </w:r>
            <w:r w:rsidR="004F48BD">
              <w:t xml:space="preserve"> (gatvės </w:t>
            </w:r>
            <w:r w:rsidR="00AC3EFC">
              <w:t>i</w:t>
            </w:r>
            <w:r w:rsidR="004F48BD">
              <w:t>r (</w:t>
            </w:r>
            <w:r w:rsidR="00AC3EFC">
              <w:t>a</w:t>
            </w:r>
            <w:r w:rsidR="004F48BD">
              <w:t>r) keliai)</w:t>
            </w:r>
            <w:r w:rsidRPr="00C96083">
              <w:t xml:space="preserve"> buvo tinkami.</w:t>
            </w:r>
          </w:p>
          <w:p w14:paraId="074434C5" w14:textId="6A7712E7" w:rsidR="00C96083" w:rsidRPr="00C96083" w:rsidRDefault="00C96083" w:rsidP="00C96083">
            <w:pPr>
              <w:tabs>
                <w:tab w:val="left" w:pos="347"/>
                <w:tab w:val="left" w:pos="1665"/>
              </w:tabs>
              <w:jc w:val="both"/>
            </w:pPr>
            <w:r w:rsidRPr="00C96083">
              <w:t>Pažymose turi būti nurodyta:</w:t>
            </w:r>
          </w:p>
          <w:p w14:paraId="5EA90B95" w14:textId="77777777" w:rsidR="00C96083" w:rsidRPr="00C96083" w:rsidRDefault="00C96083" w:rsidP="00C96083">
            <w:pPr>
              <w:tabs>
                <w:tab w:val="left" w:pos="347"/>
                <w:tab w:val="left" w:pos="1665"/>
              </w:tabs>
              <w:jc w:val="both"/>
            </w:pPr>
            <w:r w:rsidRPr="00C96083">
              <w:t>- darbų atlikimo vieta;</w:t>
            </w:r>
          </w:p>
          <w:p w14:paraId="162E3ECE" w14:textId="42FC8BDD" w:rsidR="00C96083" w:rsidRPr="00C96083" w:rsidRDefault="00C96083" w:rsidP="00C96083">
            <w:pPr>
              <w:tabs>
                <w:tab w:val="left" w:pos="347"/>
                <w:tab w:val="left" w:pos="1665"/>
              </w:tabs>
              <w:jc w:val="both"/>
            </w:pPr>
            <w:r w:rsidRPr="00C96083">
              <w:t>-</w:t>
            </w:r>
            <w:r w:rsidR="0094259C">
              <w:t xml:space="preserve"> </w:t>
            </w:r>
            <w:r w:rsidRPr="00C96083">
              <w:t>atliktų darbų vertė (</w:t>
            </w:r>
            <w:r w:rsidR="004F48BD">
              <w:t xml:space="preserve">Eur </w:t>
            </w:r>
            <w:r w:rsidRPr="00C96083">
              <w:t>be PVM);</w:t>
            </w:r>
          </w:p>
          <w:p w14:paraId="072C18FD" w14:textId="27716154" w:rsidR="00C96083" w:rsidRPr="00C96083" w:rsidRDefault="00C96083" w:rsidP="00C96083">
            <w:pPr>
              <w:tabs>
                <w:tab w:val="left" w:pos="347"/>
                <w:tab w:val="left" w:pos="1665"/>
              </w:tabs>
              <w:jc w:val="both"/>
            </w:pPr>
            <w:r w:rsidRPr="00C96083">
              <w:t>-</w:t>
            </w:r>
            <w:r w:rsidR="0094259C">
              <w:t xml:space="preserve"> </w:t>
            </w:r>
            <w:r w:rsidRPr="00C96083">
              <w:t>darbų vykdymo pradžios ir pabaigos datos;</w:t>
            </w:r>
          </w:p>
          <w:p w14:paraId="72ADCB8F" w14:textId="43AF9BE5" w:rsidR="0042517B" w:rsidRDefault="00C96083" w:rsidP="00C96083">
            <w:pPr>
              <w:tabs>
                <w:tab w:val="left" w:pos="347"/>
                <w:tab w:val="left" w:pos="1665"/>
              </w:tabs>
              <w:jc w:val="both"/>
            </w:pPr>
            <w:r w:rsidRPr="00C96083">
              <w:t>-</w:t>
            </w:r>
            <w:r w:rsidR="0094259C">
              <w:t xml:space="preserve"> </w:t>
            </w:r>
            <w:r w:rsidRPr="00C96083">
              <w:t>informacija apie tai, ar darbai buvo atlikti ir užbaigti tinkamai.</w:t>
            </w:r>
          </w:p>
          <w:p w14:paraId="58DC6204" w14:textId="6A9A0D53" w:rsidR="00350E01" w:rsidRPr="0094259C" w:rsidRDefault="00350E01" w:rsidP="00C96083">
            <w:pPr>
              <w:tabs>
                <w:tab w:val="left" w:pos="347"/>
                <w:tab w:val="left" w:pos="1665"/>
              </w:tabs>
              <w:jc w:val="both"/>
              <w:rPr>
                <w:sz w:val="16"/>
                <w:szCs w:val="16"/>
              </w:rPr>
            </w:pPr>
          </w:p>
          <w:p w14:paraId="10671687" w14:textId="3B829ECA" w:rsidR="00350E01" w:rsidRDefault="00350E01" w:rsidP="00350E01">
            <w:pPr>
              <w:jc w:val="both"/>
              <w:rPr>
                <w:b/>
                <w:i/>
                <w:lang w:eastAsia="zh-CN"/>
              </w:rPr>
            </w:pPr>
            <w:r w:rsidRPr="00770260">
              <w:rPr>
                <w:b/>
                <w:i/>
                <w:lang w:eastAsia="zh-CN"/>
              </w:rPr>
              <w:t>Pastab</w:t>
            </w:r>
            <w:r w:rsidR="004F48BD">
              <w:rPr>
                <w:b/>
                <w:i/>
                <w:lang w:eastAsia="zh-CN"/>
              </w:rPr>
              <w:t>os</w:t>
            </w:r>
            <w:r w:rsidRPr="00770260">
              <w:rPr>
                <w:b/>
                <w:i/>
                <w:lang w:eastAsia="zh-CN"/>
              </w:rPr>
              <w:t>:</w:t>
            </w:r>
          </w:p>
          <w:p w14:paraId="55E708DC" w14:textId="38B8DFE0" w:rsidR="004F48BD" w:rsidRPr="00C96083" w:rsidRDefault="004F48BD" w:rsidP="004F48BD">
            <w:pPr>
              <w:jc w:val="both"/>
              <w:rPr>
                <w:rFonts w:eastAsiaTheme="minorEastAsia"/>
                <w:i/>
                <w:lang w:eastAsia="zh-CN"/>
              </w:rPr>
            </w:pPr>
            <w:r w:rsidRPr="00E30312">
              <w:rPr>
                <w:i/>
                <w:lang w:eastAsia="zh-CN"/>
              </w:rPr>
              <w:t xml:space="preserve">- </w:t>
            </w:r>
            <w:r w:rsidRPr="00E30312">
              <w:rPr>
                <w:rFonts w:eastAsiaTheme="minorEastAsia"/>
                <w:i/>
                <w:vertAlign w:val="superscript"/>
                <w:lang w:eastAsia="zh-CN"/>
              </w:rPr>
              <w:t>3</w:t>
            </w:r>
            <w:r w:rsidR="0094259C">
              <w:rPr>
                <w:rFonts w:eastAsiaTheme="minorEastAsia"/>
                <w:i/>
                <w:vertAlign w:val="superscript"/>
                <w:lang w:eastAsia="zh-CN"/>
              </w:rPr>
              <w:t xml:space="preserve"> </w:t>
            </w:r>
            <w:r w:rsidR="0094259C">
              <w:rPr>
                <w:rFonts w:eastAsiaTheme="minorEastAsia"/>
                <w:i/>
                <w:lang w:eastAsia="zh-CN"/>
              </w:rPr>
              <w:t>a</w:t>
            </w:r>
            <w:r w:rsidRPr="00C96083">
              <w:rPr>
                <w:rFonts w:eastAsiaTheme="minorEastAsia"/>
                <w:i/>
                <w:lang w:eastAsia="zh-CN"/>
              </w:rPr>
              <w:t xml:space="preserve">tsižvelgiant į tai, kad pateikęs sąrašą </w:t>
            </w:r>
            <w:r w:rsidRPr="00E30312">
              <w:rPr>
                <w:rFonts w:eastAsiaTheme="minorEastAsia"/>
                <w:i/>
                <w:lang w:eastAsia="zh-CN"/>
              </w:rPr>
              <w:t>tiekėjas</w:t>
            </w:r>
            <w:r w:rsidRPr="00C96083">
              <w:rPr>
                <w:rFonts w:eastAsiaTheme="minorEastAsia"/>
                <w:i/>
                <w:lang w:eastAsia="zh-CN"/>
              </w:rPr>
              <w:t xml:space="preserve"> nebegalės jo papildyti, </w:t>
            </w:r>
            <w:r w:rsidRPr="00C96083">
              <w:rPr>
                <w:rFonts w:eastAsiaTheme="minorEastAsia"/>
                <w:b/>
                <w:i/>
                <w:lang w:eastAsia="zh-CN"/>
              </w:rPr>
              <w:t>rekomenduojame</w:t>
            </w:r>
            <w:r w:rsidRPr="00C96083">
              <w:rPr>
                <w:rFonts w:eastAsiaTheme="minorEastAsia"/>
                <w:i/>
                <w:lang w:eastAsia="zh-CN"/>
              </w:rPr>
              <w:t xml:space="preserve"> teikiame sąraše nurodyti didesnį už reikalaujamą minimalų atliktų darbų skaičių</w:t>
            </w:r>
            <w:r w:rsidRPr="00E30312">
              <w:rPr>
                <w:rFonts w:eastAsiaTheme="minorEastAsia"/>
                <w:i/>
                <w:lang w:eastAsia="zh-CN"/>
              </w:rPr>
              <w:t>;</w:t>
            </w:r>
          </w:p>
          <w:p w14:paraId="5DD7E9F8" w14:textId="1A1F3D32" w:rsidR="00350E01" w:rsidRDefault="00E30312" w:rsidP="00350E01">
            <w:pPr>
              <w:jc w:val="both"/>
              <w:rPr>
                <w:i/>
                <w:lang w:eastAsia="zh-CN"/>
              </w:rPr>
            </w:pPr>
            <w:r w:rsidRPr="00E30312">
              <w:rPr>
                <w:i/>
                <w:lang w:eastAsia="zh-CN"/>
              </w:rPr>
              <w:t>-</w:t>
            </w:r>
            <w:r w:rsidR="00350E01" w:rsidRPr="00770260">
              <w:rPr>
                <w:lang w:eastAsia="zh-CN"/>
              </w:rPr>
              <w:t xml:space="preserve"> </w:t>
            </w:r>
            <w:r w:rsidR="00350E01" w:rsidRPr="00770260">
              <w:rPr>
                <w:i/>
                <w:lang w:eastAsia="zh-CN"/>
              </w:rPr>
              <w:t>Perkančioji organizacija, siekdama patikslinti informaciją apie vykdytą (-</w:t>
            </w:r>
            <w:proofErr w:type="spellStart"/>
            <w:r w:rsidR="00350E01" w:rsidRPr="00770260">
              <w:rPr>
                <w:i/>
                <w:lang w:eastAsia="zh-CN"/>
              </w:rPr>
              <w:t>as</w:t>
            </w:r>
            <w:proofErr w:type="spellEnd"/>
            <w:r w:rsidR="00350E01" w:rsidRPr="00770260">
              <w:rPr>
                <w:i/>
                <w:lang w:eastAsia="zh-CN"/>
              </w:rPr>
              <w:t>) sutartį (-</w:t>
            </w:r>
            <w:proofErr w:type="spellStart"/>
            <w:r w:rsidR="00350E01" w:rsidRPr="00770260">
              <w:rPr>
                <w:i/>
                <w:lang w:eastAsia="zh-CN"/>
              </w:rPr>
              <w:t>is</w:t>
            </w:r>
            <w:proofErr w:type="spellEnd"/>
            <w:r w:rsidR="00350E01" w:rsidRPr="00770260">
              <w:rPr>
                <w:i/>
                <w:lang w:eastAsia="zh-CN"/>
              </w:rPr>
              <w:t>), pasilieka teisę be išankstinio įspėjimo susisiekti su tiekėjo nurodytu užsakovo kontaktiniu asmeniu.</w:t>
            </w:r>
          </w:p>
          <w:p w14:paraId="3B7B6667" w14:textId="77777777" w:rsidR="00E30312" w:rsidRPr="00E30312" w:rsidRDefault="00E30312" w:rsidP="00350E01">
            <w:pPr>
              <w:jc w:val="both"/>
              <w:rPr>
                <w:sz w:val="16"/>
                <w:szCs w:val="16"/>
                <w:lang w:eastAsia="zh-CN"/>
              </w:rPr>
            </w:pPr>
          </w:p>
          <w:p w14:paraId="18DC2687" w14:textId="354632A8" w:rsidR="00350E01" w:rsidRPr="00350E01" w:rsidRDefault="00350E01" w:rsidP="00C96083">
            <w:pPr>
              <w:tabs>
                <w:tab w:val="left" w:pos="347"/>
                <w:tab w:val="left" w:pos="1665"/>
              </w:tabs>
              <w:jc w:val="both"/>
              <w:rPr>
                <w:i/>
                <w:u w:val="single"/>
              </w:rPr>
            </w:pPr>
            <w:r w:rsidRPr="00350E01">
              <w:rPr>
                <w:i/>
                <w:u w:val="single"/>
              </w:rPr>
              <w:lastRenderedPageBreak/>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Pr="00812A1F" w:rsidRDefault="0030153E" w:rsidP="00C96083">
      <w:pPr>
        <w:pStyle w:val="Betarp"/>
        <w:ind w:firstLine="851"/>
        <w:jc w:val="both"/>
        <w:rPr>
          <w:szCs w:val="24"/>
        </w:rPr>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461708CF" w14:textId="3772DF4B" w:rsidR="00C96083" w:rsidRPr="00812A1F" w:rsidRDefault="00C96083" w:rsidP="00C96083">
      <w:pPr>
        <w:pStyle w:val="Betarp"/>
        <w:rPr>
          <w:b/>
          <w:bCs/>
        </w:rPr>
      </w:pPr>
      <w:r w:rsidRPr="00812A1F">
        <w:rPr>
          <w:bCs/>
        </w:rPr>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79D8CA02" w:rsidR="00843201" w:rsidRPr="00812A1F" w:rsidRDefault="00843201" w:rsidP="00843201">
            <w:pPr>
              <w:pStyle w:val="Betarp"/>
              <w:ind w:firstLine="180"/>
              <w:jc w:val="both"/>
            </w:pPr>
            <w:r w:rsidRPr="00843201">
              <w:t xml:space="preserve">Tiekėjas </w:t>
            </w:r>
            <w:r w:rsidRPr="00843201">
              <w:rPr>
                <w:iCs/>
              </w:rPr>
              <w:t xml:space="preserve">atliekamiems </w:t>
            </w:r>
            <w:r w:rsidR="00EA1AAA" w:rsidRPr="00501C08">
              <w:rPr>
                <w:i/>
                <w:iCs/>
              </w:rPr>
              <w:t>susisiekimo komunikacijų</w:t>
            </w:r>
            <w:r w:rsidR="00E62AC3" w:rsidRPr="00501C08">
              <w:rPr>
                <w:i/>
                <w:iCs/>
              </w:rPr>
              <w:t xml:space="preserve"> (statinių grupėje keliai ir (ar) gatvės) statybos ir (ar) remonto darbams</w:t>
            </w:r>
            <w:r w:rsidR="005B7F35">
              <w:rPr>
                <w:iCs/>
              </w:rPr>
              <w:t xml:space="preserve"> </w:t>
            </w:r>
            <w:r w:rsidRPr="00843201">
              <w:rPr>
                <w:iCs/>
              </w:rPr>
              <w:t xml:space="preserve">taiko aplinkos apsaugos vadybos sistemos reikalavimus pagal standartą LST EN ISO 14001 arba EMAS ar kitus aplinkos apsaugos vadybos standartus, pagrįstus atitinkamais Europos arba tarptautinių standartizacijos organizacijų priimtais </w:t>
            </w:r>
            <w:r w:rsidRPr="00843201">
              <w:rPr>
                <w:iCs/>
              </w:rPr>
              <w:lastRenderedPageBreak/>
              <w:t xml:space="preserve">standartais </w:t>
            </w:r>
            <w:r w:rsidRPr="00843201">
              <w:t>ar</w:t>
            </w:r>
            <w:r w:rsidRPr="00812A1F">
              <w:t xml:space="preserve"> kitais tiekėjo pateiktais lygiaverčiais įrodymais.</w:t>
            </w:r>
          </w:p>
          <w:p w14:paraId="4C98C8FC" w14:textId="77777777" w:rsidR="00812A1F" w:rsidRPr="00812A1F" w:rsidRDefault="00812A1F" w:rsidP="00163E89">
            <w:pPr>
              <w:pStyle w:val="Betarp"/>
              <w:jc w:val="both"/>
            </w:pPr>
          </w:p>
          <w:p w14:paraId="28E80770" w14:textId="77777777" w:rsidR="00812A1F" w:rsidRPr="00812A1F" w:rsidRDefault="00812A1F" w:rsidP="00C96083">
            <w:pPr>
              <w:pStyle w:val="Betarp"/>
              <w:ind w:firstLine="851"/>
              <w:jc w:val="both"/>
            </w:pPr>
          </w:p>
          <w:p w14:paraId="6872220F" w14:textId="77777777" w:rsidR="00812A1F" w:rsidRPr="00812A1F" w:rsidRDefault="00812A1F" w:rsidP="00C96083">
            <w:pPr>
              <w:pStyle w:val="Betarp"/>
              <w:ind w:firstLine="851"/>
              <w:jc w:val="both"/>
            </w:pP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lastRenderedPageBreak/>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75A2A836" w14:textId="15E3A916" w:rsidR="00812A1F" w:rsidRPr="00812A1F" w:rsidRDefault="00812A1F" w:rsidP="00131B5B">
            <w:pPr>
              <w:pStyle w:val="Betarp"/>
              <w:ind w:firstLine="179"/>
              <w:jc w:val="both"/>
              <w:rPr>
                <w:bCs/>
              </w:rPr>
            </w:pPr>
            <w:r w:rsidRPr="00812A1F">
              <w:rPr>
                <w:bCs/>
              </w:rPr>
              <w:t xml:space="preserve">Perkančioji organizacija pripažįsta lygiaverčius sertifikatus, išduotus kitose valstybėse narėse įsisteigtų nepriklausomų įstaigų. Taip pat priima ir kitus lygiaverčius aplinkosaugos vadybos priemonių įrodymus, </w:t>
            </w:r>
            <w:r w:rsidRPr="00812A1F">
              <w:rPr>
                <w:bCs/>
              </w:rPr>
              <w:lastRenderedPageBreak/>
              <w:t>jeigu tiekėjas įrodo, kad dėl nuo jo nepriklausančių objektyvių priežasčių jis negali pateikti sertifikatų per nustatytą laiką</w:t>
            </w:r>
            <w:r w:rsidR="00131B5B" w:rsidRPr="00131B5B">
              <w:rPr>
                <w:rFonts w:asciiTheme="minorHAnsi" w:eastAsiaTheme="minorEastAsia" w:hAnsiTheme="minorHAnsi" w:cstheme="minorBidi"/>
                <w:szCs w:val="24"/>
                <w:highlight w:val="yellow"/>
              </w:rPr>
              <w:t xml:space="preserve"> </w:t>
            </w:r>
            <w:r w:rsidR="00131B5B" w:rsidRPr="00131B5B">
              <w:rPr>
                <w:rFonts w:eastAsiaTheme="minorEastAsia"/>
                <w:szCs w:val="24"/>
              </w:rPr>
              <w:t>(</w:t>
            </w:r>
            <w:r w:rsidR="00131B5B" w:rsidRPr="00131B5B">
              <w:rPr>
                <w:bCs/>
              </w:rPr>
              <w:t>pvz., tiekėjas pateikia informaciją, kad aplinkos apsaugos vadybos sistema pas tiekėją jau yra įdiegta, atliktas auditas (ir pateikia sertifikavimo įmonės patvirtinimą) ir šiuo metu tik laukia, kol sertifikavimo įmonė išduos sertifikatą).</w:t>
            </w:r>
          </w:p>
          <w:p w14:paraId="5C234273" w14:textId="64612575" w:rsidR="00812A1F" w:rsidRDefault="00812A1F" w:rsidP="00131B5B">
            <w:pPr>
              <w:pStyle w:val="Betarp"/>
              <w:ind w:firstLine="179"/>
              <w:jc w:val="both"/>
              <w:rPr>
                <w:bCs/>
              </w:rPr>
            </w:pPr>
            <w:r w:rsidRPr="00812A1F">
              <w:rPr>
                <w:bCs/>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812A1F">
              <w:rPr>
                <w:b/>
                <w:bCs/>
              </w:rPr>
              <w:t xml:space="preserve">visus </w:t>
            </w:r>
            <w:r w:rsidRPr="00812A1F">
              <w:rPr>
                <w:bCs/>
              </w:rPr>
              <w:t>Tvarkos aprašo 10 punkto 10.1-10.6 papunkčiuose nustatytus reikalavimus.</w:t>
            </w:r>
          </w:p>
          <w:p w14:paraId="7DE6F4E8" w14:textId="5B4C2533" w:rsidR="00BD2512" w:rsidRPr="00680B48" w:rsidRDefault="00680B48" w:rsidP="00680B48">
            <w:pPr>
              <w:ind w:firstLine="179"/>
              <w:jc w:val="both"/>
              <w:rPr>
                <w:rFonts w:eastAsiaTheme="minorEastAsia"/>
                <w:lang w:eastAsia="zh-CN"/>
              </w:rPr>
            </w:pPr>
            <w:r w:rsidRPr="00680B48">
              <w:rPr>
                <w:rFonts w:eastAsiaTheme="minorEastAsia"/>
                <w:lang w:eastAsia="zh-CN"/>
              </w:rPr>
              <w:t>Jeigu pasiūlymą teikia tiekėjų grupė – reikalavimą turi atitikti tiekėjų grupės narys (-</w:t>
            </w:r>
            <w:proofErr w:type="spellStart"/>
            <w:r w:rsidRPr="00680B48">
              <w:rPr>
                <w:rFonts w:eastAsiaTheme="minorEastAsia"/>
                <w:lang w:eastAsia="zh-CN"/>
              </w:rPr>
              <w:t>iai</w:t>
            </w:r>
            <w:proofErr w:type="spellEnd"/>
            <w:r w:rsidRPr="00680B48">
              <w:rPr>
                <w:rFonts w:eastAsiaTheme="minorEastAsia"/>
                <w:lang w:eastAsia="zh-CN"/>
              </w:rPr>
              <w:t xml:space="preserve">), </w:t>
            </w:r>
            <w:r w:rsidRPr="00680B48">
              <w:rPr>
                <w:rFonts w:eastAsiaTheme="minorEastAsia"/>
                <w:b/>
                <w:lang w:eastAsia="zh-CN"/>
              </w:rPr>
              <w:t>atsižvelgiant į jų prisiimamus įsipareigojimus pirkimo sutarčiai vykdyti</w:t>
            </w:r>
            <w:r w:rsidRPr="00680B48">
              <w:rPr>
                <w:rFonts w:eastAsiaTheme="minorEastAsia"/>
                <w:lang w:eastAsia="zh-CN"/>
              </w:rPr>
              <w:t xml:space="preserve">; tiekėjas </w:t>
            </w:r>
            <w:r w:rsidRPr="00680B48">
              <w:rPr>
                <w:rFonts w:eastAsiaTheme="minorEastAsia"/>
                <w:b/>
                <w:lang w:eastAsia="zh-CN"/>
              </w:rPr>
              <w:t>gali remtis</w:t>
            </w:r>
            <w:r w:rsidRPr="00680B48">
              <w:rPr>
                <w:rFonts w:eastAsiaTheme="minorEastAsia"/>
                <w:lang w:eastAsia="zh-CN"/>
              </w:rPr>
              <w:t xml:space="preserve"> kitų ūkio subjektų pajėgumais atsižvelgiant į jų prisiimamus įsipareigojimus pirkimo sutarčiai vykdyti; subtiekėjai </w:t>
            </w:r>
            <w:r w:rsidRPr="00680B48">
              <w:rPr>
                <w:rFonts w:eastAsiaTheme="minorEastAsia"/>
                <w:b/>
                <w:lang w:eastAsia="zh-CN"/>
              </w:rPr>
              <w:t>turi laikytis</w:t>
            </w:r>
            <w:r w:rsidRPr="00680B48">
              <w:rPr>
                <w:rFonts w:eastAsiaTheme="minorEastAsia"/>
                <w:lang w:eastAsia="zh-CN"/>
              </w:rPr>
              <w:t xml:space="preserve"> reikalaujamų aplinkos apsaugos vadybos priemonių, atsižvelgiant į jų prisiimamus įsipareigojimus pirkimo sutarčiai vykdyti.</w:t>
            </w:r>
          </w:p>
          <w:p w14:paraId="4FB9129D" w14:textId="4F25DB94" w:rsidR="00131B5B" w:rsidRPr="00812A1F" w:rsidRDefault="00812A1F" w:rsidP="002E5DA7">
            <w:pPr>
              <w:pStyle w:val="Betarp"/>
              <w:ind w:firstLine="179"/>
              <w:jc w:val="both"/>
            </w:pPr>
            <w:r w:rsidRPr="00812A1F">
              <w:t>Jeigu tiekėjas pats atitinka šį reikalavimą, tačiau darbams atlikti pasitelkia subtiekėjus, kuriems (-</w:t>
            </w:r>
            <w:proofErr w:type="spellStart"/>
            <w:r w:rsidRPr="00812A1F">
              <w:t>ioms</w:t>
            </w:r>
            <w:proofErr w:type="spellEnd"/>
            <w:r w:rsidRPr="00812A1F">
              <w:t>)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(ar tiekėjo aplinkos apsaugos vadybos užtikrinimo priemonių) tiek kiek jis (jos) taikomas (-</w:t>
            </w:r>
            <w:proofErr w:type="spellStart"/>
            <w:r w:rsidRPr="00812A1F">
              <w:t>os</w:t>
            </w:r>
            <w:proofErr w:type="spellEnd"/>
            <w:r w:rsidRPr="00812A1F">
              <w:t xml:space="preserve">) atsižvelgiant į subtiekėjo prisiimamus įsipareigojimus pirkimo sutarčiai vykdyti bei nustatyta tiekėjo atsakomybė prižiūrėti, kad subtiekėjas vadovautųsi tiekėjo turimu aplinkos apsaugos vadybos standartu (ar tiekėjo </w:t>
            </w:r>
            <w:r w:rsidRPr="00812A1F">
              <w:lastRenderedPageBreak/>
              <w:t>aplinkos apsaugos vadybos užtikrinimo priemonėmis).</w:t>
            </w:r>
          </w:p>
        </w:tc>
      </w:tr>
    </w:tbl>
    <w:p w14:paraId="3803DD2F" w14:textId="77777777" w:rsidR="00CE5260" w:rsidRPr="00CE5260" w:rsidRDefault="00CE5260" w:rsidP="00A25909">
      <w:pPr>
        <w:pStyle w:val="Betarp"/>
        <w:jc w:val="both"/>
        <w:rPr>
          <w:szCs w:val="24"/>
          <w:highlight w:val="yellow"/>
        </w:rPr>
      </w:pPr>
    </w:p>
    <w:p w14:paraId="03F3B83A" w14:textId="77777777" w:rsidR="00440F2F" w:rsidRPr="00440F2F" w:rsidRDefault="0030153E" w:rsidP="00440F2F">
      <w:pPr>
        <w:shd w:val="clear" w:color="auto" w:fill="FFFFFF"/>
        <w:ind w:firstLine="851"/>
        <w:contextualSpacing/>
        <w:jc w:val="both"/>
        <w:rPr>
          <w:rFonts w:eastAsia="Calibri"/>
          <w:b/>
          <w:lang w:eastAsia="lt-LT"/>
        </w:rPr>
      </w:pPr>
      <w:r w:rsidRPr="007F507C">
        <w:t>3.1</w:t>
      </w:r>
      <w:r w:rsidR="00CE5260">
        <w:t>9</w:t>
      </w:r>
      <w:r w:rsidRPr="007F507C">
        <w:t xml:space="preserve">. </w:t>
      </w:r>
      <w:r w:rsidR="00440F2F" w:rsidRPr="00440F2F">
        <w:rPr>
          <w:rFonts w:eastAsia="Calibri"/>
          <w:b/>
          <w:bCs/>
          <w:lang w:eastAsia="lt-LT"/>
        </w:rPr>
        <w:t xml:space="preserve">Perkančioji organizacija aktualių dokumentų, patvirtinančių 3 lentelėje nurodyto </w:t>
      </w:r>
      <w:r w:rsidR="00440F2F" w:rsidRPr="00440F2F">
        <w:rPr>
          <w:rFonts w:eastAsia="Calibri"/>
          <w:b/>
          <w:lang w:eastAsia="lt-LT"/>
        </w:rPr>
        <w:t>aplinkos apsaugos vadybos sistemos standarto</w:t>
      </w:r>
      <w:r w:rsidR="00440F2F" w:rsidRPr="00440F2F">
        <w:rPr>
          <w:rFonts w:eastAsia="Calibri"/>
          <w:b/>
          <w:bCs/>
          <w:lang w:eastAsia="lt-LT"/>
        </w:rPr>
        <w:t xml:space="preserve"> reikalavimo atitikimą, reikalaus pateikti tik iš to tiekėjo, kurio pasiūlymas pagal vertinimo rezultatus galės būti pripažintas laimėjusiu.</w:t>
      </w:r>
    </w:p>
    <w:p w14:paraId="0CD04012" w14:textId="72ABC3D3" w:rsidR="0030153E" w:rsidRPr="00440F2F" w:rsidRDefault="00440F2F" w:rsidP="00440F2F">
      <w:pPr>
        <w:ind w:firstLine="851"/>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234FDC50" w:rsidR="00B72846" w:rsidRDefault="0030153E" w:rsidP="0030153E">
      <w:pPr>
        <w:pStyle w:val="Antrat1"/>
        <w:ind w:firstLine="1134"/>
        <w:rPr>
          <w:bCs w:val="0"/>
        </w:rPr>
      </w:pPr>
      <w:bookmarkStart w:id="7" w:name="_Toc466549112"/>
      <w:r w:rsidRPr="007E1112">
        <w:rPr>
          <w:bCs w:val="0"/>
        </w:rPr>
        <w:t xml:space="preserve">IV </w:t>
      </w:r>
      <w:bookmarkStart w:id="8" w:name="_Toc51834306"/>
      <w:r w:rsidR="00B72846">
        <w:rPr>
          <w:bCs w:val="0"/>
        </w:rPr>
        <w:t>SKYRIUS</w:t>
      </w:r>
    </w:p>
    <w:p w14:paraId="4BEE8FF2" w14:textId="345FE94D" w:rsidR="0030153E" w:rsidRPr="007E1112" w:rsidRDefault="0030153E" w:rsidP="0030153E">
      <w:pPr>
        <w:pStyle w:val="Antrat1"/>
        <w:ind w:firstLine="1134"/>
        <w:rPr>
          <w:bCs w:val="0"/>
        </w:rPr>
      </w:pPr>
      <w:r w:rsidRPr="007E1112">
        <w:rPr>
          <w:bCs w:val="0"/>
        </w:rPr>
        <w:t>RĖMIMASIS KITŲ ŪKIO SUBJEKTŲ</w:t>
      </w:r>
      <w:r w:rsidR="00B03248">
        <w:rPr>
          <w:bCs w:val="0"/>
        </w:rPr>
        <w:t xml:space="preserve"> (KVAZISUBTIEKĖJŲ</w:t>
      </w:r>
      <w:r w:rsidR="00724385">
        <w:rPr>
          <w:bCs w:val="0"/>
        </w:rPr>
        <w:t>)</w:t>
      </w:r>
      <w:r w:rsidRPr="007E1112">
        <w:rPr>
          <w:bCs w:val="0"/>
        </w:rPr>
        <w:t xml:space="preserve"> PAJĖGUMAIS</w:t>
      </w:r>
      <w:bookmarkEnd w:id="8"/>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7A27A973"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A25909">
        <w:rPr>
          <w:b/>
          <w:bCs/>
          <w:i/>
          <w:iCs/>
        </w:rPr>
        <w:t>2.1</w:t>
      </w:r>
      <w:r w:rsidR="003D403F">
        <w:rPr>
          <w:b/>
          <w:bCs/>
          <w:i/>
          <w:iCs/>
        </w:rPr>
        <w:t>3</w:t>
      </w:r>
      <w:r w:rsidR="0030153E" w:rsidRPr="00A25909">
        <w:rPr>
          <w:b/>
          <w:i/>
        </w:rPr>
        <w:t xml:space="preserve"> punkte</w:t>
      </w:r>
      <w:r w:rsidR="0030153E" w:rsidRPr="00A25909">
        <w:t xml:space="preserve"> nustatyto reikalavimo</w:t>
      </w:r>
      <w:r w:rsidRPr="00A25909">
        <w:t>.</w:t>
      </w:r>
    </w:p>
    <w:p w14:paraId="7A7576A4" w14:textId="39F1BC39" w:rsidR="0030153E" w:rsidRPr="001D3757" w:rsidRDefault="0030153E" w:rsidP="0030153E">
      <w:pPr>
        <w:ind w:firstLine="851"/>
        <w:jc w:val="both"/>
        <w:rPr>
          <w:b/>
        </w:rPr>
      </w:pPr>
      <w:r w:rsidRPr="00A25909">
        <w:t>4.</w:t>
      </w:r>
      <w:r w:rsidR="00911F97" w:rsidRPr="00A25909">
        <w:t>5</w:t>
      </w:r>
      <w:r w:rsidRPr="00A25909">
        <w:t xml:space="preserve">. Perkančioji organizacija reikalauja, kad </w:t>
      </w:r>
      <w:r w:rsidRPr="00A25909">
        <w:rPr>
          <w:b/>
        </w:rPr>
        <w:t>ūkio subjektai</w:t>
      </w:r>
      <w:r w:rsidR="004D228F" w:rsidRPr="00A25909">
        <w:rPr>
          <w:b/>
        </w:rPr>
        <w:t xml:space="preserve"> (</w:t>
      </w:r>
      <w:proofErr w:type="spellStart"/>
      <w:r w:rsidR="004D228F" w:rsidRPr="00A25909">
        <w:rPr>
          <w:b/>
        </w:rPr>
        <w:t>kvazisubtiekėjai</w:t>
      </w:r>
      <w:proofErr w:type="spellEnd"/>
      <w:r w:rsidR="004D228F" w:rsidRPr="00A25909">
        <w:rPr>
          <w:b/>
        </w:rPr>
        <w:t>)</w:t>
      </w:r>
      <w:r w:rsidRPr="00A25909">
        <w:rPr>
          <w:b/>
        </w:rPr>
        <w:t xml:space="preserve">, kurių pajėgumais (kvalifikacija) tiekėjas ketina remtis, būtu </w:t>
      </w:r>
      <w:bookmarkStart w:id="9" w:name="_Hlk181802929"/>
      <w:r w:rsidRPr="00A25909">
        <w:rPr>
          <w:b/>
        </w:rPr>
        <w:t>išviešinti teikiant pasiūlymą</w:t>
      </w:r>
      <w:r w:rsidR="001023AD" w:rsidRPr="00A25909">
        <w:rPr>
          <w:b/>
        </w:rPr>
        <w:t>, t. y.</w:t>
      </w:r>
      <w:r w:rsidR="00D1509E" w:rsidRPr="00A25909">
        <w:rPr>
          <w:b/>
        </w:rPr>
        <w:t xml:space="preserve"> nurodyti</w:t>
      </w:r>
      <w:r w:rsidR="001023AD" w:rsidRPr="00A25909">
        <w:rPr>
          <w:b/>
        </w:rPr>
        <w:t xml:space="preserve"> Pirkimo sąlygų 1 priede</w:t>
      </w:r>
      <w:r w:rsidRPr="00A25909">
        <w:t xml:space="preserve">. </w:t>
      </w:r>
      <w:bookmarkEnd w:id="9"/>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2A5655" w:rsidRPr="00A25909">
        <w:t xml:space="preserve"> </w:t>
      </w:r>
      <w:r w:rsidR="002A5655" w:rsidRPr="00A25909">
        <w:rPr>
          <w:b/>
        </w:rPr>
        <w:t xml:space="preserve">Po pasiūlymo </w:t>
      </w:r>
      <w:r w:rsidR="001D3757" w:rsidRPr="00A25909">
        <w:rPr>
          <w:b/>
        </w:rPr>
        <w:t xml:space="preserve">pateikimo tiekėjas neturi teisės nurodyti naujų ūkio subjektų, nes tokie veiksmai, laikomi pasiūlymo keitimu ir prieštarauja Viešųjų pirkimų tarnybos direktoriaus 2022 m. </w:t>
      </w:r>
      <w:r w:rsidR="001D3757" w:rsidRPr="001D3757">
        <w:rPr>
          <w:b/>
        </w:rPr>
        <w:t xml:space="preserve">gruodžio 30 </w:t>
      </w:r>
      <w:r w:rsidR="001D3757" w:rsidRPr="001D3757">
        <w:rPr>
          <w:b/>
        </w:rPr>
        <w:lastRenderedPageBreak/>
        <w:t>d. įsakymu Nr. 1S-240 patvirtintoms Pasiūlymo patikslinimo, papildymo ar paaiškinimo taisyklėms,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44B9A6C9"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3FF92417" w:rsidR="007D7952" w:rsidRDefault="0030153E" w:rsidP="0030153E">
      <w:pPr>
        <w:keepNext/>
        <w:tabs>
          <w:tab w:val="left" w:pos="284"/>
        </w:tabs>
        <w:jc w:val="center"/>
        <w:outlineLvl w:val="0"/>
        <w:rPr>
          <w:b/>
        </w:rPr>
      </w:pPr>
      <w:bookmarkStart w:id="10" w:name="_Toc51834307"/>
      <w:r w:rsidRPr="00E871C4">
        <w:rPr>
          <w:b/>
        </w:rPr>
        <w:t>V</w:t>
      </w:r>
      <w:r w:rsidR="00B5295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0"/>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6C416228"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35F9849" w14:textId="6920DA33" w:rsidR="00FE1110" w:rsidRPr="00FE1110" w:rsidRDefault="00FE1110" w:rsidP="00FE1110">
      <w:pPr>
        <w:ind w:firstLine="851"/>
        <w:jc w:val="both"/>
        <w:rPr>
          <w:bCs/>
          <w:lang w:eastAsia="lt-LT"/>
        </w:rPr>
      </w:pPr>
      <w:r w:rsidRPr="00FE1110">
        <w:t xml:space="preserve">5.3. </w:t>
      </w:r>
      <w:r w:rsidRPr="00FE1110">
        <w:rPr>
          <w:rFonts w:eastAsia="Calibri"/>
        </w:rPr>
        <w:t xml:space="preserve">Jeigu tiekėjas ketina kvalifikacijos reikalavimų atitikčiai ir pirkimo sutarties vykdymui pasitelkti specialistą – fizinį asmenį, tačiau laimėjimo ir pirkimo sutarties sudarymo atveju </w:t>
      </w:r>
      <w:r w:rsidRPr="00FE1110">
        <w:rPr>
          <w:rFonts w:eastAsia="Calibri"/>
          <w:u w:val="single"/>
        </w:rPr>
        <w:t>neketina jo įdarbinti</w:t>
      </w:r>
      <w:r w:rsidRPr="00FE1110">
        <w:rPr>
          <w:rFonts w:eastAsia="Calibri"/>
        </w:rPr>
        <w:t>, tokiu atveju specialistas (fizinis asmuo) pasiūlymo formoje (</w:t>
      </w:r>
      <w:r>
        <w:rPr>
          <w:rFonts w:eastAsia="Calibri"/>
        </w:rPr>
        <w:t>P</w:t>
      </w:r>
      <w:r w:rsidRPr="00FE1110">
        <w:rPr>
          <w:rFonts w:eastAsia="Calibri"/>
        </w:rPr>
        <w:t xml:space="preserve">irkimo sąlygų </w:t>
      </w:r>
      <w:r>
        <w:rPr>
          <w:rFonts w:eastAsia="Calibri"/>
        </w:rPr>
        <w:t>1</w:t>
      </w:r>
      <w:r w:rsidRPr="00FE1110">
        <w:rPr>
          <w:rFonts w:eastAsia="Calibri"/>
        </w:rPr>
        <w:t xml:space="preserve"> pried</w:t>
      </w:r>
      <w:r>
        <w:rPr>
          <w:rFonts w:eastAsia="Calibri"/>
        </w:rPr>
        <w:t>as</w:t>
      </w:r>
      <w:r w:rsidRPr="00FE1110">
        <w:rPr>
          <w:rFonts w:eastAsia="Calibri"/>
        </w:rPr>
        <w:t>) turi būti nurodomas kaip subtiekėjas (pateikiant įrodymus, kad jo ištekliai bus prieinami ir galimi naudoti visą pirkimo sutarties vykdymo laikotarpį).</w:t>
      </w:r>
    </w:p>
    <w:p w14:paraId="4C3CA940" w14:textId="703CBDF4" w:rsidR="0017307B" w:rsidRPr="002C7965" w:rsidRDefault="0017307B" w:rsidP="0017307B">
      <w:pPr>
        <w:spacing w:line="20" w:lineRule="atLeast"/>
        <w:ind w:firstLine="851"/>
        <w:jc w:val="both"/>
      </w:pPr>
      <w:r w:rsidRPr="0017307B">
        <w:t>5.</w:t>
      </w:r>
      <w:r w:rsidR="00FE1110">
        <w:t>4</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4EEDC610" w:rsidR="0030153E" w:rsidRDefault="0030153E" w:rsidP="0030153E">
      <w:pPr>
        <w:ind w:right="40" w:firstLine="851"/>
        <w:jc w:val="both"/>
      </w:pPr>
      <w:r>
        <w:t>5.</w:t>
      </w:r>
      <w:r w:rsidR="00FE1110">
        <w:t>5</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7385F334" w:rsidR="0030153E" w:rsidRDefault="0030153E" w:rsidP="0030153E">
      <w:pPr>
        <w:ind w:right="40" w:firstLine="851"/>
        <w:jc w:val="both"/>
      </w:pPr>
      <w:r>
        <w:lastRenderedPageBreak/>
        <w:t>5.</w:t>
      </w:r>
      <w:r w:rsidR="00FE1110">
        <w:t>6</w:t>
      </w:r>
      <w:r>
        <w:t xml:space="preserve">. </w:t>
      </w:r>
      <w:bookmarkStart w:id="11"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4D75758A" w:rsidR="0030153E" w:rsidRPr="00146C7A" w:rsidRDefault="0030153E" w:rsidP="0030153E">
      <w:pPr>
        <w:ind w:right="40" w:firstLine="851"/>
        <w:jc w:val="both"/>
      </w:pPr>
      <w:r>
        <w:t>5.</w:t>
      </w:r>
      <w:r w:rsidR="00FE1110">
        <w:t>7</w:t>
      </w:r>
      <w:r>
        <w:t xml:space="preserve">. </w:t>
      </w:r>
      <w:bookmarkEnd w:id="11"/>
      <w:r w:rsidR="0017307B">
        <w:t>Perkančioji organizacija nevertins subtiekėjo pašalinimo pagrindų ir kvalifikacijos</w:t>
      </w:r>
      <w:r w:rsidR="00FE1110">
        <w:t>.</w:t>
      </w:r>
    </w:p>
    <w:p w14:paraId="3875D1CB" w14:textId="42074105" w:rsidR="0030153E" w:rsidRDefault="0030153E" w:rsidP="0030153E">
      <w:pPr>
        <w:ind w:firstLine="851"/>
        <w:jc w:val="both"/>
      </w:pPr>
      <w:r>
        <w:t>5.</w:t>
      </w:r>
      <w:r w:rsidR="00FE1110">
        <w:t>8</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2CF1BB97" w:rsidR="00D35042" w:rsidRDefault="0030153E" w:rsidP="0030153E">
      <w:pPr>
        <w:keepNext/>
        <w:ind w:firstLine="1134"/>
        <w:jc w:val="center"/>
        <w:outlineLvl w:val="0"/>
        <w:rPr>
          <w:b/>
        </w:rPr>
      </w:pPr>
      <w:bookmarkStart w:id="12" w:name="_Toc516145438"/>
      <w:bookmarkStart w:id="13"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12"/>
      <w:bookmarkEnd w:id="13"/>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erkančiąja organizacija, teikti sąskaitas faktūras 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7"/>
    <w:p w14:paraId="64B72DCB" w14:textId="77777777" w:rsidR="0030153E" w:rsidRPr="009C5406" w:rsidRDefault="0030153E" w:rsidP="0030153E">
      <w:pPr>
        <w:pStyle w:val="Body2"/>
        <w:rPr>
          <w:sz w:val="24"/>
          <w:szCs w:val="24"/>
        </w:rPr>
      </w:pPr>
    </w:p>
    <w:p w14:paraId="3D2FC814" w14:textId="3436DD63"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9C5406" w:rsidRDefault="0030153E" w:rsidP="00D55865">
      <w:pPr>
        <w:tabs>
          <w:tab w:val="left" w:pos="993"/>
        </w:tabs>
        <w:overflowPunct w:val="0"/>
        <w:autoSpaceDE w:val="0"/>
        <w:autoSpaceDN w:val="0"/>
        <w:adjustRightInd w:val="0"/>
        <w:contextualSpacing/>
        <w:jc w:val="both"/>
      </w:pPr>
    </w:p>
    <w:p w14:paraId="3846EA51" w14:textId="21403EB2"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00650BD0" w:rsidRPr="00D55865">
        <w:rPr>
          <w:rFonts w:cs="Calibri"/>
        </w:rPr>
        <w:t xml:space="preserve"> (Pirkimo sąlygų 1 priedas). </w:t>
      </w:r>
      <w:r w:rsidR="00650BD0" w:rsidRPr="00D55865">
        <w:rPr>
          <w:rFonts w:cs="Calibri"/>
          <w:bCs/>
          <w:iCs/>
        </w:rPr>
        <w:t xml:space="preserve">Jei šiame Pirkimo sąlygų skyriuje ir pasiūlymo formoje (Pirkimo sąlygų 1 priedas) nenurodyta kitaip, </w:t>
      </w:r>
      <w:r w:rsidR="00650BD0">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14" w:name="_Hlk184303788"/>
    </w:p>
    <w:bookmarkEnd w:id="14"/>
    <w:p w14:paraId="5D768FEC" w14:textId="055949D7"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rsidR="006B73EF">
        <w:t xml:space="preserve">Pirkimo dokumentai ir jų paaiškinimai bei papildymai skelbiami CVP IS adresu </w:t>
      </w:r>
      <w:hyperlink r:id="rId24" w:history="1">
        <w:r w:rsidR="006B73EF" w:rsidRPr="006B73EF">
          <w:rPr>
            <w:rStyle w:val="Hipersaitas"/>
            <w:color w:val="0047D6"/>
          </w:rPr>
          <w:t>https://viesiejipirkimai.lt</w:t>
        </w:r>
      </w:hyperlink>
      <w:r w:rsidR="006B73EF" w:rsidRPr="006B73EF">
        <w:rPr>
          <w:color w:val="0047D6"/>
        </w:rPr>
        <w:t xml:space="preserve">. </w:t>
      </w:r>
      <w:r w:rsidR="006B73EF">
        <w:t xml:space="preserve">Perkančioji organizacija neteikia tiekėjams pirkimo dokumentų popierinio varianto. 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 xml:space="preserve">Pasiūlymai pateikti CVP IS </w:t>
      </w:r>
      <w:r w:rsidR="00D55865" w:rsidRPr="00D55865">
        <w:rPr>
          <w:rFonts w:cstheme="minorHAnsi"/>
          <w:bCs/>
        </w:rPr>
        <w:lastRenderedPageBreak/>
        <w:t>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04D20DD3"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 xml:space="preserve">Pasiūlymas </w:t>
      </w:r>
      <w:r w:rsidR="0049570B">
        <w:rPr>
          <w:rFonts w:eastAsia="Calibri" w:cstheme="minorHAnsi"/>
        </w:rPr>
        <w:t>turi</w:t>
      </w:r>
      <w:r w:rsidR="009355CC">
        <w:rPr>
          <w:rFonts w:eastAsia="Calibri" w:cstheme="minorHAnsi"/>
        </w:rPr>
        <w:t xml:space="preserve">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15"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15"/>
      <w:r w:rsidRPr="009B2B1C">
        <w:rPr>
          <w:rFonts w:cs="Calibri"/>
        </w:rPr>
        <w:t>Jei tokia informacija pasiūlyme nebus nurodyta, tuomet bus laikoma, kad bet kuri pateiktame pasiūlyme nurodyta informacija nėra 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0F64FAEE" w14:textId="38B1E5B1" w:rsidR="0030153E" w:rsidRPr="0019099E" w:rsidRDefault="0030153E" w:rsidP="0030153E">
      <w:pPr>
        <w:pStyle w:val="Sraopastraipa"/>
        <w:ind w:left="0" w:firstLine="851"/>
        <w:jc w:val="both"/>
      </w:pPr>
      <w:r>
        <w:t>7</w:t>
      </w:r>
      <w:r w:rsidRPr="009B2B1C">
        <w:t>.</w:t>
      </w:r>
      <w:r w:rsidR="006B73EF">
        <w:t>8</w:t>
      </w:r>
      <w:r w:rsidRPr="009B2B1C">
        <w:t xml:space="preserve">. Pasiūlyme nurodoma kaina pateikiama eurais. </w:t>
      </w:r>
      <w:r w:rsidRPr="0019099E">
        <w:rPr>
          <w:rFonts w:eastAsia="Arial"/>
        </w:rPr>
        <w:t>Apskaičiuojant kainą, turi būti atsižvelgta į visą Pirkimo sąlygose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Pr="000C62C1">
        <w:t xml:space="preserve">Pasiūlymo formoje (Pirkimo sąlygų 1 priedas) </w:t>
      </w:r>
      <w:r w:rsidR="00365916">
        <w:t xml:space="preserve">bendra pasiūlymo </w:t>
      </w:r>
      <w:r w:rsidRPr="000C62C1">
        <w:t xml:space="preserve">kaina </w:t>
      </w:r>
      <w:r w:rsidR="00365916">
        <w:lastRenderedPageBreak/>
        <w:t xml:space="preserve">su PVM </w:t>
      </w:r>
      <w:r w:rsidRPr="000C62C1">
        <w:t>turi būti nurod</w:t>
      </w:r>
      <w:r w:rsidR="00365916">
        <w:t>oma dviejų skaičių po kablelio tikslumo. Šią kainą sudarančios kainos sudedamosios dalys ar įkainiai gali būti išreikštos neribojant skaičių po kablelio kiekio.</w:t>
      </w:r>
    </w:p>
    <w:p w14:paraId="2FFB3016" w14:textId="7F684128" w:rsidR="0030153E" w:rsidRPr="009B2B1C" w:rsidRDefault="0030153E" w:rsidP="0030153E">
      <w:pPr>
        <w:ind w:firstLine="851"/>
        <w:jc w:val="both"/>
      </w:pPr>
      <w:r>
        <w:t>7</w:t>
      </w:r>
      <w:r w:rsidRPr="009B2B1C">
        <w:t>.</w:t>
      </w:r>
      <w:r w:rsidR="006B73EF">
        <w:t>9</w:t>
      </w:r>
      <w:r w:rsidRPr="009B2B1C">
        <w:t xml:space="preserve">. </w:t>
      </w:r>
      <w:r w:rsidRPr="00430A6D">
        <w:rPr>
          <w:b/>
        </w:rPr>
        <w:t>Tiekėjo pasiūlymas bei kita korespondencija</w:t>
      </w:r>
      <w:r w:rsidR="0049570B">
        <w:rPr>
          <w:b/>
        </w:rPr>
        <w:t xml:space="preserve"> turi būti parengti</w:t>
      </w:r>
      <w:r w:rsidRPr="00430A6D">
        <w:rPr>
          <w:b/>
        </w:rPr>
        <w:t xml:space="preserve">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7D7F7E8"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0D8A2405"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5B5C07">
          <w:rPr>
            <w:rFonts w:eastAsia="Arial Unicode MS"/>
            <w:color w:val="0000FF"/>
            <w:u w:val="single"/>
            <w:bdr w:val="nil"/>
          </w:rPr>
          <w:t>ingrida.murauskiene@ukmerge.lt</w:t>
        </w:r>
      </w:hyperlink>
      <w:r w:rsidRPr="005B5C07">
        <w:rPr>
          <w:rFonts w:eastAsia="Arial Unicode MS"/>
          <w:color w:val="000000"/>
          <w:bdr w:val="nil"/>
        </w:rPr>
        <w:t>) arba raštu. Tokiu atveju tiekėjas turėtų būti aktyvus ir įsitikinti, kad pateiktas slaptažodis laiku pasiekė adresatą (pavyzdžiui, susisiekęs su Perkančiąja organizacija oficialiu jos telefonu (</w:t>
      </w:r>
      <w:r w:rsidR="00C977D2">
        <w:rPr>
          <w:rFonts w:eastAsia="Arial Unicode MS"/>
          <w:color w:val="000000"/>
          <w:bdr w:val="nil"/>
        </w:rPr>
        <w:t>0</w:t>
      </w:r>
      <w:r w:rsidRPr="005B5C07">
        <w:rPr>
          <w:rFonts w:eastAsia="Arial Unicode MS"/>
          <w:color w:val="000000"/>
          <w:bdr w:val="nil"/>
        </w:rPr>
        <w:t xml:space="preserve"> 340) 60 342 ir (arba) kitais būdais).</w:t>
      </w:r>
    </w:p>
    <w:p w14:paraId="1911C6CF" w14:textId="0CE449E6" w:rsidR="0049570B" w:rsidRPr="00DC58D4" w:rsidRDefault="0030153E" w:rsidP="00DC58D4">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AAADD03" w14:textId="39FC4544"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BD21BF4" w14:textId="5FD99D83" w:rsidR="0030153E" w:rsidRPr="0049570B" w:rsidRDefault="0030153E" w:rsidP="0049570B">
      <w:pPr>
        <w:pStyle w:val="Sraopastraipa"/>
        <w:ind w:left="0" w:firstLine="851"/>
        <w:jc w:val="both"/>
        <w:rPr>
          <w:rFonts w:cstheme="minorHAnsi"/>
        </w:rPr>
      </w:pPr>
      <w:r w:rsidRPr="00213262">
        <w:t>9.1</w:t>
      </w:r>
      <w:r w:rsidR="0049570B">
        <w:t xml:space="preserve">. </w:t>
      </w:r>
      <w:r w:rsidR="0049570B" w:rsidRPr="00427730">
        <w:rPr>
          <w:rFonts w:eastAsia="Calibri" w:cstheme="minorHAnsi"/>
        </w:rPr>
        <w:t xml:space="preserve">Perkančioji organizacija </w:t>
      </w:r>
      <w:r w:rsidR="0049570B" w:rsidRPr="00427730">
        <w:rPr>
          <w:rFonts w:eastAsia="Calibri" w:cstheme="minorHAnsi"/>
          <w:b/>
          <w:bCs/>
        </w:rPr>
        <w:t>nereikalauja</w:t>
      </w:r>
      <w:r w:rsidR="0049570B" w:rsidRPr="00427730">
        <w:rPr>
          <w:rFonts w:eastAsia="Calibri" w:cstheme="minorHAnsi"/>
        </w:rPr>
        <w:t xml:space="preserve"> užtikrinti pasiūlymo galiojimo, tačiau j</w:t>
      </w:r>
      <w:r w:rsidR="0049570B" w:rsidRPr="00427730">
        <w:rPr>
          <w:rFonts w:cstheme="minorHAnsi"/>
        </w:rPr>
        <w:t xml:space="preserve">eigu tiekėjas, kurio pasiūlymas bus nustatytas laimėjusiu, atšauks savo pasiūlymą arba atsisakys sudaryti sutartį, arba nepateiks sutarties įvykdymo užtikrinimo (kai taikoma), Perkančioji organizacija </w:t>
      </w:r>
      <w:r w:rsidR="0049570B" w:rsidRPr="00427730">
        <w:rPr>
          <w:rFonts w:eastAsia="Calibri" w:cstheme="minorHAnsi"/>
        </w:rPr>
        <w:t xml:space="preserve">pasilieka teisę reikalauti atlyginti žalą (padengti Perkančiosios organizacijos patirtus tiesioginius nuostolius). </w:t>
      </w:r>
      <w:r w:rsidR="0049570B" w:rsidRPr="00427730">
        <w:rPr>
          <w:rFonts w:cstheme="minorHAnsi"/>
        </w:rPr>
        <w:t>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2BB9D2AE" w14:textId="77777777" w:rsidR="006B73EF" w:rsidRPr="00E7231A" w:rsidRDefault="006B73EF" w:rsidP="0030153E">
      <w:pPr>
        <w:pStyle w:val="Siaiptekstas"/>
        <w:ind w:firstLine="0"/>
      </w:pPr>
    </w:p>
    <w:p w14:paraId="326206CD" w14:textId="77777777" w:rsidR="009C5406" w:rsidRDefault="0030153E" w:rsidP="0030153E">
      <w:pPr>
        <w:pStyle w:val="Heading"/>
        <w:jc w:val="center"/>
        <w:rPr>
          <w:color w:val="auto"/>
          <w:sz w:val="24"/>
          <w:szCs w:val="24"/>
          <w:lang w:val="lt-LT"/>
        </w:rPr>
      </w:pPr>
      <w:r>
        <w:rPr>
          <w:color w:val="auto"/>
          <w:sz w:val="24"/>
          <w:szCs w:val="24"/>
          <w:lang w:val="lt-LT"/>
        </w:rPr>
        <w:t>X</w:t>
      </w:r>
      <w:r w:rsidR="009C5406">
        <w:rPr>
          <w:color w:val="auto"/>
          <w:sz w:val="24"/>
          <w:szCs w:val="24"/>
          <w:lang w:val="lt-LT"/>
        </w:rPr>
        <w:t xml:space="preserve"> skyrius</w:t>
      </w:r>
    </w:p>
    <w:p w14:paraId="768750B4" w14:textId="32459496" w:rsidR="0030153E" w:rsidRPr="00C44593" w:rsidRDefault="0030153E" w:rsidP="0030153E">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75C4FAA9"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0049570B">
        <w:rPr>
          <w:rFonts w:eastAsia="Lucida Sans Unicode"/>
          <w:b/>
          <w:color w:val="auto"/>
          <w:sz w:val="24"/>
          <w:szCs w:val="24"/>
          <w:lang w:val="lt-LT" w:eastAsia="en-US"/>
        </w:rPr>
        <w:t>6</w:t>
      </w:r>
      <w:r w:rsidRPr="00AC66D0">
        <w:rPr>
          <w:rFonts w:eastAsia="Lucida Sans Unicode"/>
          <w:b/>
          <w:color w:val="auto"/>
          <w:sz w:val="24"/>
          <w:szCs w:val="24"/>
          <w:lang w:val="lt-LT" w:eastAsia="en-US"/>
        </w:rPr>
        <w:t xml:space="preserve"> (</w:t>
      </w:r>
      <w:r w:rsidR="0049570B">
        <w:rPr>
          <w:rFonts w:eastAsia="Lucida Sans Unicode"/>
          <w:b/>
          <w:color w:val="auto"/>
          <w:sz w:val="24"/>
          <w:szCs w:val="24"/>
          <w:lang w:val="lt-LT" w:eastAsia="en-US"/>
        </w:rPr>
        <w:t>šešioms</w:t>
      </w:r>
      <w:r w:rsidRPr="00AC66D0">
        <w:rPr>
          <w:rFonts w:eastAsia="Lucida Sans Unicode"/>
          <w:b/>
          <w:color w:val="auto"/>
          <w:sz w:val="24"/>
          <w:szCs w:val="24"/>
          <w:lang w:val="lt-LT" w:eastAsia="en-US"/>
        </w:rPr>
        <w:t>)</w:t>
      </w:r>
      <w:r w:rsidRPr="000122F7">
        <w:rPr>
          <w:rFonts w:eastAsia="Lucida Sans Unicode"/>
          <w:b/>
          <w:sz w:val="24"/>
          <w:szCs w:val="24"/>
          <w:lang w:val="lt-LT" w:eastAsia="en-US"/>
        </w:rPr>
        <w:t xml:space="preserve"> 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B9284F">
        <w:rPr>
          <w:color w:val="auto"/>
          <w:sz w:val="24"/>
          <w:szCs w:val="24"/>
        </w:rPr>
        <w:t>(neįskaitant paskutinės pasiūlymo pateikimo dienos).</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lastRenderedPageBreak/>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5ABA4CF"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6DA7FE63" w:rsidR="0030153E" w:rsidRDefault="0030153E" w:rsidP="0030153E">
      <w:pPr>
        <w:pStyle w:val="Betarp1"/>
        <w:ind w:firstLine="851"/>
        <w:jc w:val="both"/>
        <w:rPr>
          <w:b/>
          <w:iCs/>
        </w:rPr>
      </w:pPr>
      <w:r>
        <w:t>11</w:t>
      </w:r>
      <w:r w:rsidRPr="00F00032">
        <w:t xml:space="preserve">.1. </w:t>
      </w:r>
      <w:r w:rsidRPr="008B0E30">
        <w:t>P</w:t>
      </w:r>
      <w:r>
        <w:t>radinis</w:t>
      </w:r>
      <w:r w:rsidRPr="008B0E30">
        <w:t xml:space="preserve"> susipažinimas su CVP IS priemonėmis pateiktais tiekėjų pasiūlymais vyks</w:t>
      </w:r>
      <w:r w:rsidR="00DC58D4">
        <w:t xml:space="preserve"> skelbime nurodytą </w:t>
      </w:r>
      <w:r w:rsidR="00DC58D4" w:rsidRPr="00DC58D4">
        <w:t>dieną</w:t>
      </w:r>
      <w:r w:rsidRPr="00DC58D4">
        <w:rPr>
          <w:bCs/>
        </w:rPr>
        <w:t xml:space="preserve"> ne</w:t>
      </w:r>
      <w:r w:rsidRPr="00071BD4">
        <w:t xml:space="preserve"> </w:t>
      </w:r>
      <w:r w:rsidRPr="008B0E30">
        <w:t xml:space="preserve">anksčiau nei </w:t>
      </w:r>
      <w:r w:rsidRPr="008B0E30">
        <w:rPr>
          <w:b/>
          <w:bCs/>
        </w:rPr>
        <w:t xml:space="preserve">po </w:t>
      </w:r>
      <w:r w:rsidR="00D17E99">
        <w:rPr>
          <w:b/>
          <w:bCs/>
        </w:rPr>
        <w:t>30</w:t>
      </w:r>
      <w:r w:rsidRPr="008B0E30">
        <w:rPr>
          <w:b/>
          <w:bCs/>
        </w:rPr>
        <w:t xml:space="preserve"> minučių</w:t>
      </w:r>
      <w:r w:rsidRPr="008B0E30">
        <w:t xml:space="preserve"> po pasiūlymų pateikimo termino pabaigos</w:t>
      </w:r>
      <w:r w:rsidR="00365608">
        <w:t>.</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2783D466" w14:textId="77777777" w:rsidR="0030153E" w:rsidRPr="00C917CD" w:rsidRDefault="0030153E" w:rsidP="0030153E">
      <w:pPr>
        <w:pStyle w:val="Body2"/>
        <w:rPr>
          <w:rFonts w:cs="Times New Roman"/>
          <w:b/>
          <w:color w:val="auto"/>
          <w:sz w:val="24"/>
          <w:szCs w:val="24"/>
          <w:lang w:val="lt-LT"/>
        </w:rPr>
      </w:pPr>
    </w:p>
    <w:p w14:paraId="5817705F" w14:textId="54DE9E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Default="0030153E" w:rsidP="0030153E">
      <w:pPr>
        <w:pStyle w:val="Body2"/>
        <w:spacing w:after="0"/>
        <w:ind w:firstLine="851"/>
        <w:rPr>
          <w:color w:val="auto"/>
          <w:sz w:val="24"/>
          <w:szCs w:val="24"/>
        </w:rPr>
      </w:pPr>
      <w:r>
        <w:rPr>
          <w:rFonts w:cs="Times New Roman"/>
          <w:sz w:val="24"/>
          <w:szCs w:val="24"/>
          <w:lang w:val="lt-LT"/>
        </w:rPr>
        <w:t>12</w:t>
      </w:r>
      <w:r w:rsidRPr="00C215F7">
        <w:rPr>
          <w:rFonts w:cs="Times New Roman"/>
          <w:sz w:val="24"/>
          <w:szCs w:val="24"/>
          <w:lang w:val="lt-LT"/>
        </w:rPr>
        <w:t xml:space="preserve">.1. </w:t>
      </w:r>
      <w:r>
        <w:rPr>
          <w:sz w:val="24"/>
          <w:szCs w:val="24"/>
        </w:rPr>
        <w:t>Pirkimui</w:t>
      </w:r>
      <w:r w:rsidRPr="00E823AB">
        <w:rPr>
          <w:sz w:val="24"/>
          <w:szCs w:val="24"/>
        </w:rPr>
        <w:t xml:space="preserve"> pateiktus pasiūlymus nagrinėja ir vertina Komisija. Pasiūlymai nagrinėjami, vertinami ir palyginami konfidencialiai, </w:t>
      </w:r>
      <w:r w:rsidRPr="00213262">
        <w:rPr>
          <w:color w:val="auto"/>
          <w:sz w:val="24"/>
          <w:szCs w:val="24"/>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23838BEE"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6E804DBA"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DB1961">
        <w:rPr>
          <w:noProof/>
        </w:rPr>
        <w:t>5</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w:t>
      </w:r>
      <w:r w:rsidRPr="002C6E48">
        <w:rPr>
          <w:rFonts w:eastAsia="Arial Unicode MS"/>
        </w:rPr>
        <w:lastRenderedPageBreak/>
        <w:t>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16"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16"/>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17"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17"/>
      <w:r w:rsidR="00440F2F">
        <w:rPr>
          <w:lang w:eastAsia="lt-LT"/>
        </w:rPr>
        <w:t xml:space="preserve">, </w:t>
      </w:r>
      <w:r>
        <w:rPr>
          <w:lang w:eastAsia="lt-LT"/>
        </w:rPr>
        <w:t>pagal Pirkimo sąlygose keliamus reikalavimus</w:t>
      </w:r>
      <w:r w:rsidR="00B815C8">
        <w:rPr>
          <w:lang w:eastAsia="lt-LT"/>
        </w:rPr>
        <w:t>.</w:t>
      </w:r>
    </w:p>
    <w:p w14:paraId="171A72D8" w14:textId="67FA2354"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dokumentų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tiekėją</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Pr="00DC64BE"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6B9E29A1" w:rsidR="00440F2F" w:rsidRDefault="0030153E" w:rsidP="0030153E">
      <w:pPr>
        <w:jc w:val="center"/>
        <w:rPr>
          <w:b/>
        </w:rPr>
      </w:pPr>
      <w:r w:rsidRPr="00B10ACE">
        <w:rPr>
          <w:b/>
        </w:rPr>
        <w:t>XI</w:t>
      </w:r>
      <w:r>
        <w:rPr>
          <w:b/>
        </w:rPr>
        <w:t>II</w:t>
      </w:r>
      <w:r w:rsidR="009C5406">
        <w:rPr>
          <w:b/>
        </w:rPr>
        <w:t xml:space="preserve"> </w:t>
      </w:r>
      <w:r w:rsidR="00440F2F">
        <w:rPr>
          <w:b/>
        </w:rPr>
        <w:t>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lastRenderedPageBreak/>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27397F07"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pasiūlymą pateikęs 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52AB8001"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Jeigu šiuo 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xml:space="preserve">. tiekėjas pateikė netikslius, neišsamius pirkimo dokumentuose nurodytus kartu su pasiūlymu teikiamus dokumentus: tiekėjo įgaliojimą asmeniui pasirašyti pasiūlymą, jungtinės veiklos </w:t>
      </w:r>
      <w:r w:rsidRPr="00295249">
        <w:rPr>
          <w:rFonts w:eastAsia="Arial Unicode MS"/>
          <w:color w:val="000000"/>
          <w:bdr w:val="nil"/>
        </w:rPr>
        <w:lastRenderedPageBreak/>
        <w:t>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4E27D587" w14:textId="77777777" w:rsidR="0030153E" w:rsidRPr="008F534D" w:rsidRDefault="0030153E" w:rsidP="0030153E">
      <w:pPr>
        <w:pStyle w:val="Body2"/>
        <w:tabs>
          <w:tab w:val="left" w:pos="4143"/>
        </w:tabs>
        <w:rPr>
          <w:rFonts w:cs="Times New Roman"/>
          <w:sz w:val="24"/>
          <w:szCs w:val="24"/>
          <w:lang w:val="lt-LT"/>
        </w:rPr>
      </w:pPr>
    </w:p>
    <w:p w14:paraId="276C2B7B" w14:textId="2DAFE459"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501C08">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02ADDB29" w14:textId="77777777"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shd w:val="clear" w:color="auto" w:fill="auto"/>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shd w:val="clear" w:color="auto" w:fill="auto"/>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shd w:val="clear" w:color="auto" w:fill="auto"/>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shd w:val="clear" w:color="auto" w:fill="auto"/>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shd w:val="clear" w:color="auto" w:fill="auto"/>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shd w:val="clear" w:color="auto" w:fill="auto"/>
          </w:tcPr>
          <w:p w14:paraId="671F6FE1" w14:textId="2CEB603F"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kaina</w:t>
            </w:r>
            <w:proofErr w:type="spellEnd"/>
            <w:r w:rsidRPr="00DF289B">
              <w:rPr>
                <w:bdr w:val="nil"/>
              </w:rPr>
              <w:t>=9</w:t>
            </w:r>
            <w:r w:rsidR="009C5406">
              <w:rPr>
                <w:bdr w:val="nil"/>
              </w:rPr>
              <w:t>0</w:t>
            </w:r>
          </w:p>
        </w:tc>
      </w:tr>
      <w:tr w:rsidR="00A03FED" w:rsidRPr="00DF289B" w14:paraId="4D9A0B14" w14:textId="77777777" w:rsidTr="00C621C9">
        <w:tc>
          <w:tcPr>
            <w:tcW w:w="704" w:type="dxa"/>
            <w:shd w:val="clear" w:color="auto" w:fill="auto"/>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shd w:val="clear" w:color="auto" w:fill="auto"/>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shd w:val="clear" w:color="auto" w:fill="auto"/>
          </w:tcPr>
          <w:p w14:paraId="0FB5D431" w14:textId="704C973D" w:rsidR="00A03FED" w:rsidRPr="00DF289B" w:rsidRDefault="00A03FED" w:rsidP="00C621C9">
            <w:pPr>
              <w:pBdr>
                <w:top w:val="nil"/>
                <w:left w:val="nil"/>
                <w:bottom w:val="nil"/>
                <w:right w:val="nil"/>
                <w:between w:val="nil"/>
                <w:bar w:val="nil"/>
              </w:pBdr>
              <w:suppressAutoHyphens/>
              <w:ind w:firstLine="709"/>
              <w:jc w:val="both"/>
              <w:rPr>
                <w:bdr w:val="nil"/>
              </w:rPr>
            </w:pPr>
            <w:proofErr w:type="spellStart"/>
            <w:r w:rsidRPr="00DF289B">
              <w:rPr>
                <w:bdr w:val="nil"/>
              </w:rPr>
              <w:t>W</w:t>
            </w:r>
            <w:r w:rsidRPr="00DF289B">
              <w:rPr>
                <w:bdr w:val="nil"/>
                <w:vertAlign w:val="subscript"/>
              </w:rPr>
              <w:t>kokybė</w:t>
            </w:r>
            <w:proofErr w:type="spellEnd"/>
            <w:r w:rsidRPr="00DF289B">
              <w:rPr>
                <w:bdr w:val="nil"/>
              </w:rPr>
              <w:t>=</w:t>
            </w:r>
            <w:r w:rsidR="009C5406">
              <w:rPr>
                <w:bdr w:val="nil"/>
              </w:rPr>
              <w:t>10</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14.4. Ekonominis naudingumas skaičiuojamas pagal absoliutinę </w:t>
      </w:r>
      <w:proofErr w:type="spellStart"/>
      <w:r w:rsidRPr="00DF289B">
        <w:rPr>
          <w:bdr w:val="nil"/>
        </w:rPr>
        <w:t>Telgen</w:t>
      </w:r>
      <w:proofErr w:type="spellEnd"/>
      <w:r w:rsidRPr="00DF289B">
        <w:rPr>
          <w:bdr w:val="nil"/>
        </w:rPr>
        <w:t xml:space="preserve"> formulę:</w:t>
      </w:r>
    </w:p>
    <w:p w14:paraId="68F274A1"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38713C00" w14:textId="02645AFA"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SetMax</w:t>
      </w:r>
      <w:proofErr w:type="spellEnd"/>
      <w:r w:rsidRPr="00DF289B">
        <w:rPr>
          <w:bdr w:val="nil"/>
        </w:rPr>
        <w:t xml:space="preserve"> </w:t>
      </w:r>
      <w:r w:rsidRPr="00DF289B">
        <w:rPr>
          <w:bdr w:val="nil"/>
          <w:lang w:val="en-US"/>
        </w:rPr>
        <w:t xml:space="preserve">= </w:t>
      </w:r>
      <w:r w:rsidR="00AA0D4B">
        <w:rPr>
          <w:bdr w:val="nil"/>
          <w:lang w:val="en-US"/>
        </w:rPr>
        <w:t>885 000</w:t>
      </w:r>
      <w:r w:rsidR="00532948">
        <w:rPr>
          <w:bdr w:val="nil"/>
          <w:lang w:val="en-US"/>
        </w:rPr>
        <w:t>,00</w:t>
      </w:r>
      <w:r w:rsidRPr="00DF289B">
        <w:rPr>
          <w:bdr w:val="nil"/>
          <w:lang w:val="en-US"/>
        </w:rPr>
        <w:t xml:space="preserve"> Eur </w:t>
      </w:r>
      <w:r w:rsidRPr="00DF289B">
        <w:rPr>
          <w:bdr w:val="nil"/>
        </w:rPr>
        <w:t>(iš anksto apibrėžta viršutinė kainos riba);</w:t>
      </w:r>
    </w:p>
    <w:p w14:paraId="6B179AF9" w14:textId="28E189F6" w:rsidR="00A03FED" w:rsidRPr="00DF289B" w:rsidRDefault="00A03FED" w:rsidP="00A03FED">
      <w:pPr>
        <w:pBdr>
          <w:top w:val="nil"/>
          <w:left w:val="nil"/>
          <w:bottom w:val="nil"/>
          <w:right w:val="nil"/>
          <w:between w:val="nil"/>
          <w:bar w:val="nil"/>
        </w:pBdr>
        <w:suppressAutoHyphens/>
        <w:ind w:firstLine="709"/>
        <w:jc w:val="both"/>
        <w:rPr>
          <w:bdr w:val="nil"/>
        </w:rPr>
      </w:pPr>
      <w:proofErr w:type="spellStart"/>
      <w:r w:rsidRPr="00DF289B">
        <w:rPr>
          <w:bdr w:val="nil"/>
        </w:rPr>
        <w:t>P</w:t>
      </w:r>
      <w:r w:rsidRPr="00DF289B">
        <w:rPr>
          <w:bdr w:val="nil"/>
          <w:vertAlign w:val="subscript"/>
        </w:rPr>
        <w:t>SetMin</w:t>
      </w:r>
      <w:proofErr w:type="spellEnd"/>
      <w:r w:rsidRPr="00DF289B">
        <w:rPr>
          <w:bdr w:val="nil"/>
        </w:rPr>
        <w:t xml:space="preserve"> </w:t>
      </w:r>
      <w:r w:rsidRPr="00DF289B">
        <w:rPr>
          <w:bdr w:val="nil"/>
          <w:lang w:val="en-US"/>
        </w:rPr>
        <w:t xml:space="preserve">= </w:t>
      </w:r>
      <w:r w:rsidR="00AA0D4B">
        <w:rPr>
          <w:bdr w:val="nil"/>
          <w:lang w:val="en-US"/>
        </w:rPr>
        <w:t>620</w:t>
      </w:r>
      <w:r w:rsidR="00B815C8">
        <w:rPr>
          <w:bdr w:val="nil"/>
          <w:lang w:val="en-US"/>
        </w:rPr>
        <w:t xml:space="preserve"> </w:t>
      </w:r>
      <w:r w:rsidRPr="00DF289B">
        <w:rPr>
          <w:bdr w:val="nil"/>
          <w:lang w:val="en-US"/>
        </w:rPr>
        <w:t>000</w:t>
      </w:r>
      <w:r w:rsidR="00532948">
        <w:rPr>
          <w:bdr w:val="nil"/>
          <w:lang w:val="en-US"/>
        </w:rPr>
        <w:t xml:space="preserve">,00 </w:t>
      </w:r>
      <w:r w:rsidRPr="00DF289B">
        <w:rPr>
          <w:bdr w:val="nil"/>
          <w:lang w:val="en-US"/>
        </w:rPr>
        <w:t xml:space="preserve">Eur </w:t>
      </w:r>
      <w:r w:rsidRPr="00DF289B">
        <w:rPr>
          <w:bdr w:val="nil"/>
        </w:rPr>
        <w:t>(iš anksto apibrėžta</w:t>
      </w:r>
      <w:r w:rsidR="009B098C">
        <w:rPr>
          <w:bdr w:val="nil"/>
        </w:rPr>
        <w:t xml:space="preserve"> tikėtina</w:t>
      </w:r>
      <w:r w:rsidRPr="00DF289B">
        <w:rPr>
          <w:bdr w:val="nil"/>
        </w:rPr>
        <w:t xml:space="preserve"> apatinė kainos riba).</w:t>
      </w:r>
    </w:p>
    <w:p w14:paraId="03A12D89" w14:textId="5759218C"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Pagal šią formulę laimėtoju pripažįstamas pasiūlymas, surinkęs didžiausią balų skaičių.</w:t>
      </w:r>
    </w:p>
    <w:p w14:paraId="595C839C" w14:textId="01F895EF" w:rsidR="00A03FED" w:rsidRPr="00DF289B" w:rsidRDefault="00A03FED" w:rsidP="00A03FED">
      <w:pPr>
        <w:pBdr>
          <w:top w:val="nil"/>
          <w:left w:val="nil"/>
          <w:bottom w:val="nil"/>
          <w:right w:val="nil"/>
          <w:between w:val="nil"/>
          <w:bar w:val="nil"/>
        </w:pBdr>
        <w:suppressAutoHyphens/>
        <w:ind w:firstLine="709"/>
        <w:jc w:val="both"/>
        <w:rPr>
          <w:bdr w:val="nil"/>
        </w:rPr>
      </w:pPr>
      <w:r w:rsidRPr="00DF289B">
        <w:rPr>
          <w:bdr w:val="nil"/>
        </w:rPr>
        <w:t xml:space="preserve">Pasiūlymai, kuriuose nurodytos kainos viršys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bus atmetami</w:t>
      </w:r>
      <w:r w:rsidRPr="00CD43EF">
        <w:rPr>
          <w:bdr w:val="nil"/>
        </w:rPr>
        <w:t xml:space="preserve">. </w:t>
      </w:r>
      <w:r w:rsidR="00CD43EF" w:rsidRPr="009A4D51">
        <w:rPr>
          <w:bdr w:val="nil"/>
        </w:rPr>
        <w:t>J</w:t>
      </w:r>
      <w:r w:rsidRPr="009A4D51">
        <w:rPr>
          <w:bdr w:val="nil"/>
        </w:rPr>
        <w:t>eigu</w:t>
      </w:r>
      <w:r w:rsidRPr="00DF289B">
        <w:rPr>
          <w:bdr w:val="nil"/>
        </w:rPr>
        <w:t xml:space="preserve"> pasiūlyta kaina lygi </w:t>
      </w:r>
      <w:proofErr w:type="spellStart"/>
      <w:r w:rsidRPr="00DF289B">
        <w:rPr>
          <w:bdr w:val="nil"/>
        </w:rPr>
        <w:t>P</w:t>
      </w:r>
      <w:r w:rsidRPr="00DF289B">
        <w:rPr>
          <w:bdr w:val="nil"/>
          <w:vertAlign w:val="subscript"/>
        </w:rPr>
        <w:t>SetMax</w:t>
      </w:r>
      <w:proofErr w:type="spellEnd"/>
      <w:r w:rsidRPr="00DF289B">
        <w:rPr>
          <w:bdr w:val="nil"/>
        </w:rPr>
        <w:t xml:space="preserve">, tuomet pasiūlymui už kainą suteikiama 0 balų, o pasiūlymams, kurių kaina artėja link </w:t>
      </w:r>
      <w:proofErr w:type="spellStart"/>
      <w:r w:rsidRPr="00DF289B">
        <w:rPr>
          <w:bdr w:val="nil"/>
        </w:rPr>
        <w:t>P</w:t>
      </w:r>
      <w:r w:rsidRPr="00DF289B">
        <w:rPr>
          <w:bdr w:val="nil"/>
          <w:vertAlign w:val="subscript"/>
        </w:rPr>
        <w:t>SetMin</w:t>
      </w:r>
      <w:proofErr w:type="spellEnd"/>
      <w:r w:rsidR="009A4D51">
        <w:rPr>
          <w:bdr w:val="nil"/>
        </w:rPr>
        <w:t xml:space="preserve"> arba yra žemesnė,</w:t>
      </w:r>
      <w:r w:rsidRPr="00DF289B">
        <w:rPr>
          <w:bdr w:val="nil"/>
        </w:rPr>
        <w:t xml:space="preserve"> atitinkamai suteikiamas vis didesnis balų skaičius.</w:t>
      </w:r>
    </w:p>
    <w:p w14:paraId="4D31E345" w14:textId="062D9901"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t>
      </w:r>
      <w:proofErr w:type="spellStart"/>
      <w:r w:rsidRPr="00DF289B">
        <w:rPr>
          <w:bdr w:val="nil"/>
        </w:rPr>
        <w:t>W</w:t>
      </w:r>
      <w:r w:rsidRPr="00DF289B">
        <w:rPr>
          <w:bdr w:val="nil"/>
          <w:vertAlign w:val="subscript"/>
        </w:rPr>
        <w:t>kaina</w:t>
      </w:r>
      <w:proofErr w:type="spellEnd"/>
      <w:r w:rsidRPr="00DF289B">
        <w:rPr>
          <w:bdr w:val="nil"/>
          <w:vertAlign w:val="subscript"/>
        </w:rPr>
        <w:t xml:space="preserve">, </w:t>
      </w:r>
      <w:r w:rsidRPr="00DF289B">
        <w:rPr>
          <w:bdr w:val="nil"/>
        </w:rPr>
        <w:t>(</w:t>
      </w:r>
      <w:proofErr w:type="spellStart"/>
      <w:r w:rsidRPr="00DF289B">
        <w:rPr>
          <w:bdr w:val="nil"/>
        </w:rPr>
        <w:t>W</w:t>
      </w:r>
      <w:r w:rsidRPr="00DF289B">
        <w:rPr>
          <w:bdr w:val="nil"/>
          <w:vertAlign w:val="subscript"/>
        </w:rPr>
        <w:t>kaina</w:t>
      </w:r>
      <w:proofErr w:type="spellEnd"/>
      <w:r w:rsidRPr="00DF289B">
        <w:rPr>
          <w:bdr w:val="nil"/>
          <w:lang w:val="en-US"/>
        </w:rPr>
        <w:t>=</w:t>
      </w:r>
      <w:r w:rsidRPr="00DF289B">
        <w:rPr>
          <w:bdr w:val="nil"/>
        </w:rPr>
        <w:t>9</w:t>
      </w:r>
      <w:r w:rsidR="00865B77">
        <w:rPr>
          <w:bdr w:val="nil"/>
        </w:rPr>
        <w:t>0</w:t>
      </w:r>
      <w:r w:rsidRPr="00DF289B">
        <w:rPr>
          <w:bdr w:val="nil"/>
        </w:rPr>
        <w:t xml:space="preserve">), dauginant iš santykio, kuris gaunamas iš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atimant konkretaus vertinamo pasiūlymo kainą </w:t>
      </w:r>
      <w:proofErr w:type="spellStart"/>
      <w:r w:rsidRPr="00DF289B">
        <w:rPr>
          <w:bdr w:val="nil"/>
        </w:rPr>
        <w:t>P</w:t>
      </w:r>
      <w:r w:rsidRPr="00DF289B">
        <w:rPr>
          <w:bdr w:val="nil"/>
          <w:vertAlign w:val="subscript"/>
        </w:rPr>
        <w:t>i</w:t>
      </w:r>
      <w:proofErr w:type="spellEnd"/>
      <w:r w:rsidRPr="00DF289B">
        <w:rPr>
          <w:bdr w:val="nil"/>
        </w:rPr>
        <w:t xml:space="preserve">, gautą skirtumą dalijant iš skirtumo tarp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ir apibrėžtos</w:t>
      </w:r>
      <w:r w:rsidR="009A4D51">
        <w:rPr>
          <w:bdr w:val="nil"/>
        </w:rPr>
        <w:t xml:space="preserve"> tikėtinos</w:t>
      </w:r>
      <w:r w:rsidRPr="00DF289B">
        <w:rPr>
          <w:bdr w:val="nil"/>
        </w:rPr>
        <w:t xml:space="preserve"> apatinės kainos ribos </w:t>
      </w:r>
      <w:bookmarkStart w:id="18" w:name="_Hlk201238232"/>
      <w:proofErr w:type="spellStart"/>
      <w:r w:rsidRPr="00DF289B">
        <w:rPr>
          <w:bdr w:val="nil"/>
        </w:rPr>
        <w:t>P</w:t>
      </w:r>
      <w:r w:rsidRPr="00DF289B">
        <w:rPr>
          <w:bdr w:val="nil"/>
          <w:vertAlign w:val="subscript"/>
        </w:rPr>
        <w:t>SetMin</w:t>
      </w:r>
      <w:proofErr w:type="spellEnd"/>
      <w:r w:rsidRPr="00DF289B">
        <w:rPr>
          <w:bdr w:val="nil"/>
        </w:rPr>
        <w:t>:</w:t>
      </w:r>
      <w:bookmarkEnd w:id="18"/>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DF289B" w14:paraId="1B0D101C" w14:textId="77777777" w:rsidTr="00C621C9">
        <w:trPr>
          <w:jc w:val="center"/>
        </w:trPr>
        <w:tc>
          <w:tcPr>
            <w:tcW w:w="1276" w:type="dxa"/>
          </w:tcPr>
          <w:p w14:paraId="0DE8A19D" w14:textId="77777777" w:rsidR="00A03FED" w:rsidRPr="00DF289B" w:rsidRDefault="00A03FED" w:rsidP="00C621C9">
            <w:pPr>
              <w:suppressAutoHyphens/>
              <w:jc w:val="center"/>
              <w:rPr>
                <w:i/>
                <w:iCs/>
                <w:sz w:val="10"/>
                <w:szCs w:val="10"/>
                <w:bdr w:val="nil"/>
              </w:rPr>
            </w:pPr>
          </w:p>
          <w:p w14:paraId="308CCBD1" w14:textId="0B2244C9" w:rsidR="00A03FED" w:rsidRPr="00DF289B" w:rsidRDefault="00A03FED" w:rsidP="00C621C9">
            <w:pPr>
              <w:suppressAutoHyphens/>
              <w:jc w:val="center"/>
              <w:rPr>
                <w:i/>
                <w:iCs/>
                <w:bdr w:val="nil"/>
              </w:rPr>
            </w:pPr>
            <w:r w:rsidRPr="00DF289B">
              <w:rPr>
                <w:i/>
                <w:iCs/>
                <w:bdr w:val="nil"/>
              </w:rPr>
              <w:t xml:space="preserve">          9</w:t>
            </w:r>
            <w:r w:rsidR="009C5406">
              <w:rPr>
                <w:i/>
                <w:iCs/>
                <w:bdr w:val="nil"/>
              </w:rPr>
              <w:t>0</w:t>
            </w:r>
            <w:r w:rsidRPr="00DF289B">
              <w:rPr>
                <w:i/>
                <w:iCs/>
                <w:bdr w:val="nil"/>
              </w:rPr>
              <w:t xml:space="preserve"> x</w:t>
            </w:r>
          </w:p>
        </w:tc>
        <w:tc>
          <w:tcPr>
            <w:tcW w:w="3118" w:type="dxa"/>
          </w:tcPr>
          <w:p w14:paraId="2473EB37" w14:textId="16248107" w:rsidR="00A03FED" w:rsidRPr="00DF289B" w:rsidRDefault="00A03FED" w:rsidP="00C621C9">
            <w:pPr>
              <w:pBdr>
                <w:top w:val="nil"/>
                <w:left w:val="nil"/>
                <w:bottom w:val="nil"/>
                <w:right w:val="nil"/>
                <w:between w:val="nil"/>
                <w:bar w:val="nil"/>
              </w:pBdr>
              <w:suppressAutoHyphens/>
              <w:jc w:val="both"/>
              <w:rPr>
                <w:i/>
                <w:iCs/>
                <w:u w:val="single"/>
                <w:bdr w:val="nil"/>
              </w:rPr>
            </w:pPr>
            <w:r w:rsidRPr="00DF289B">
              <w:rPr>
                <w:i/>
                <w:iCs/>
                <w:u w:val="single"/>
                <w:bdr w:val="nil"/>
              </w:rPr>
              <w:t xml:space="preserve">     </w:t>
            </w:r>
            <w:r w:rsidR="00AA0D4B">
              <w:rPr>
                <w:i/>
                <w:iCs/>
                <w:u w:val="single"/>
                <w:bdr w:val="nil"/>
              </w:rPr>
              <w:t>885</w:t>
            </w:r>
            <w:r w:rsidRPr="00DF289B">
              <w:rPr>
                <w:i/>
                <w:iCs/>
                <w:u w:val="single"/>
                <w:bdr w:val="nil"/>
              </w:rPr>
              <w:t xml:space="preserve"> 000 – </w:t>
            </w:r>
            <w:proofErr w:type="spellStart"/>
            <w:r w:rsidRPr="00DF289B">
              <w:rPr>
                <w:i/>
                <w:iCs/>
                <w:u w:val="single"/>
                <w:bdr w:val="nil"/>
              </w:rPr>
              <w:t>P</w:t>
            </w:r>
            <w:r w:rsidRPr="00DF289B">
              <w:rPr>
                <w:i/>
                <w:iCs/>
                <w:u w:val="single"/>
                <w:bdr w:val="nil"/>
                <w:vertAlign w:val="subscript"/>
              </w:rPr>
              <w:t>i</w:t>
            </w:r>
            <w:proofErr w:type="spellEnd"/>
            <w:r w:rsidRPr="00DF289B">
              <w:rPr>
                <w:i/>
                <w:iCs/>
                <w:u w:val="single"/>
                <w:bdr w:val="nil"/>
              </w:rPr>
              <w:t xml:space="preserve">          </w:t>
            </w:r>
            <w:r w:rsidRPr="00DF289B">
              <w:rPr>
                <w:i/>
                <w:iCs/>
                <w:color w:val="FFFFFF" w:themeColor="background1"/>
                <w:u w:val="single"/>
                <w:bdr w:val="nil"/>
              </w:rPr>
              <w:t>.</w:t>
            </w:r>
          </w:p>
          <w:p w14:paraId="0E13721A" w14:textId="25A354E2" w:rsidR="00A03FED" w:rsidRPr="00DF289B" w:rsidRDefault="00AA0D4B" w:rsidP="00C621C9">
            <w:pPr>
              <w:pBdr>
                <w:top w:val="nil"/>
                <w:left w:val="nil"/>
                <w:bottom w:val="nil"/>
                <w:right w:val="nil"/>
                <w:between w:val="nil"/>
                <w:bar w:val="nil"/>
              </w:pBdr>
              <w:suppressAutoHyphens/>
              <w:ind w:firstLine="36"/>
              <w:jc w:val="both"/>
              <w:rPr>
                <w:i/>
                <w:iCs/>
                <w:bdr w:val="nil"/>
              </w:rPr>
            </w:pPr>
            <w:r>
              <w:rPr>
                <w:i/>
                <w:iCs/>
                <w:bdr w:val="nil"/>
              </w:rPr>
              <w:t>885</w:t>
            </w:r>
            <w:r w:rsidR="005926BE">
              <w:rPr>
                <w:i/>
                <w:iCs/>
                <w:bdr w:val="nil"/>
              </w:rPr>
              <w:t xml:space="preserve"> </w:t>
            </w:r>
            <w:r w:rsidR="00A03FED" w:rsidRPr="00DF289B">
              <w:rPr>
                <w:i/>
                <w:iCs/>
                <w:bdr w:val="nil"/>
              </w:rPr>
              <w:t xml:space="preserve">000 – </w:t>
            </w:r>
            <w:r>
              <w:rPr>
                <w:i/>
                <w:iCs/>
                <w:bdr w:val="nil"/>
              </w:rPr>
              <w:t>620</w:t>
            </w:r>
            <w:r w:rsidR="009C5406">
              <w:rPr>
                <w:i/>
                <w:iCs/>
                <w:bdr w:val="nil"/>
              </w:rPr>
              <w:t xml:space="preserve"> </w:t>
            </w:r>
            <w:r w:rsidR="00A03FED" w:rsidRPr="00DF289B">
              <w:rPr>
                <w:i/>
                <w:iCs/>
                <w:bdr w:val="nil"/>
              </w:rPr>
              <w:t>000</w:t>
            </w:r>
          </w:p>
        </w:tc>
      </w:tr>
    </w:tbl>
    <w:p w14:paraId="5F2FD2A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48B0E0ED" w14:textId="3CF381EA"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xml:space="preserve">, išreikšto mėnesiais, balai apskaičiuojami konkretaus vertinamo pasiūlymo kokybę procentais </w:t>
      </w:r>
      <w:proofErr w:type="spellStart"/>
      <w:r w:rsidRPr="00DF289B">
        <w:rPr>
          <w:bdr w:val="nil"/>
        </w:rPr>
        <w:t>Qi</w:t>
      </w:r>
      <w:proofErr w:type="spellEnd"/>
      <w:r w:rsidRPr="00DF289B">
        <w:rPr>
          <w:bdr w:val="nil"/>
        </w:rPr>
        <w:t xml:space="preserve"> dauginant iš kokybei suteikto lyginamojo svorio, t.</w:t>
      </w:r>
      <w:r w:rsidR="005926BE">
        <w:rPr>
          <w:bdr w:val="nil"/>
        </w:rPr>
        <w:t xml:space="preserve"> </w:t>
      </w:r>
      <w:r w:rsidRPr="00DF289B">
        <w:rPr>
          <w:bdr w:val="nil"/>
        </w:rPr>
        <w:t xml:space="preserve">y. </w:t>
      </w:r>
      <w:r w:rsidR="009C5406">
        <w:rPr>
          <w:bdr w:val="nil"/>
        </w:rPr>
        <w:t>10</w:t>
      </w:r>
      <w:r w:rsidRPr="00DF289B">
        <w:rPr>
          <w:bdr w:val="nil"/>
        </w:rPr>
        <w:t>.</w:t>
      </w:r>
    </w:p>
    <w:p w14:paraId="44B1CDE5" w14:textId="59A0682B"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lastRenderedPageBreak/>
        <w:t xml:space="preserve">Pasiūlymo kokybė procentais </w:t>
      </w:r>
      <w:proofErr w:type="spellStart"/>
      <w:r w:rsidRPr="00DF289B">
        <w:rPr>
          <w:bdr w:val="nil"/>
        </w:rPr>
        <w:t>Qi</w:t>
      </w:r>
      <w:proofErr w:type="spellEnd"/>
      <w:r w:rsidRPr="00DF289B">
        <w:rPr>
          <w:bdr w:val="nil"/>
        </w:rPr>
        <w:t xml:space="preserve"> lygi 100 proc., kai siūlomas minimalus Darbų atlikimo terminas, pasiūlymo kokybė procentais </w:t>
      </w:r>
      <w:proofErr w:type="spellStart"/>
      <w:r w:rsidRPr="00DF289B">
        <w:rPr>
          <w:bdr w:val="nil"/>
        </w:rPr>
        <w:t>Qi</w:t>
      </w:r>
      <w:proofErr w:type="spellEnd"/>
      <w:r w:rsidRPr="00DF289B">
        <w:rPr>
          <w:bdr w:val="nil"/>
        </w:rPr>
        <w:t xml:space="preserve"> lygi 0 proc., kai siūlomas maksimalus Darbų atlikimo terminas.</w:t>
      </w:r>
    </w:p>
    <w:p w14:paraId="7434B64F" w14:textId="5B24E090"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Minimalus galimas Darbų atlikimo terminas, kurį tiekėjas gali nurodyti savo pasiūlyme, </w:t>
      </w:r>
      <w:r w:rsidRPr="00DF289B">
        <w:rPr>
          <w:b/>
          <w:bdr w:val="nil"/>
        </w:rPr>
        <w:t xml:space="preserve">yra </w:t>
      </w:r>
      <w:r w:rsidR="00AA0D4B">
        <w:rPr>
          <w:b/>
          <w:bdr w:val="nil"/>
        </w:rPr>
        <w:t>8</w:t>
      </w:r>
      <w:r w:rsidR="005926BE">
        <w:rPr>
          <w:b/>
          <w:bdr w:val="nil"/>
        </w:rPr>
        <w:t xml:space="preserve"> </w:t>
      </w:r>
      <w:r w:rsidRPr="00DF289B">
        <w:rPr>
          <w:b/>
          <w:bdr w:val="nil"/>
        </w:rPr>
        <w:t>mėnesi</w:t>
      </w:r>
      <w:r w:rsidR="00AA0D4B">
        <w:rPr>
          <w:b/>
          <w:bdr w:val="nil"/>
        </w:rPr>
        <w:t>ai</w:t>
      </w:r>
      <w:r w:rsidRPr="00DF289B">
        <w:rPr>
          <w:b/>
          <w:bdr w:val="nil"/>
        </w:rPr>
        <w:t xml:space="preserve">. </w:t>
      </w:r>
      <w:r w:rsidRPr="00DF289B">
        <w:rPr>
          <w:bdr w:val="nil"/>
        </w:rPr>
        <w:t xml:space="preserve">Jei tiekėjas nurodys trumpesnį nei </w:t>
      </w:r>
      <w:r w:rsidR="00AA0D4B">
        <w:rPr>
          <w:bdr w:val="nil"/>
        </w:rPr>
        <w:t>8</w:t>
      </w:r>
      <w:r w:rsidRPr="00DF289B">
        <w:rPr>
          <w:bdr w:val="nil"/>
        </w:rPr>
        <w:t xml:space="preserve"> mėnesių terminą, bus vertinama, kad siūlomas </w:t>
      </w:r>
      <w:r w:rsidR="00AA0D4B">
        <w:rPr>
          <w:bdr w:val="nil"/>
        </w:rPr>
        <w:t>8</w:t>
      </w:r>
      <w:r w:rsidRPr="00DF289B">
        <w:rPr>
          <w:bdr w:val="nil"/>
        </w:rPr>
        <w:t xml:space="preserve"> mėnesių terminas.</w:t>
      </w:r>
    </w:p>
    <w:p w14:paraId="2542F906" w14:textId="3359A09F" w:rsidR="00A03FED" w:rsidRPr="002B661B" w:rsidRDefault="00A03FED" w:rsidP="005926BE">
      <w:pPr>
        <w:pBdr>
          <w:top w:val="nil"/>
          <w:left w:val="nil"/>
          <w:bottom w:val="nil"/>
          <w:right w:val="nil"/>
          <w:between w:val="nil"/>
          <w:bar w:val="nil"/>
        </w:pBdr>
        <w:suppressAutoHyphens/>
        <w:ind w:firstLine="851"/>
        <w:jc w:val="both"/>
        <w:rPr>
          <w:bdr w:val="nil"/>
        </w:rPr>
      </w:pPr>
      <w:r w:rsidRPr="00DF289B">
        <w:rPr>
          <w:bCs/>
          <w:bdr w:val="nil"/>
        </w:rPr>
        <w:t xml:space="preserve">Kilus abejonėms dėl pasiūlyto Darbų atlikimo termino įgyvendinimo realumo (jei siūlomas darbų atlikimo terminas trumpesnis nei </w:t>
      </w:r>
      <w:r w:rsidR="00AA0D4B">
        <w:rPr>
          <w:bCs/>
          <w:bdr w:val="nil"/>
        </w:rPr>
        <w:t>8</w:t>
      </w:r>
      <w:r w:rsidRPr="00DF289B">
        <w:rPr>
          <w:bCs/>
          <w:bdr w:val="nil"/>
        </w:rPr>
        <w:t xml:space="preserve"> mėn.), Perkančioji organizacija</w:t>
      </w:r>
      <w:r w:rsidRPr="00446ABA">
        <w:rPr>
          <w:bCs/>
          <w:bdr w:val="nil"/>
        </w:rPr>
        <w:t xml:space="preserve"> gali paprašyti pagrįsti Darbų atlikimo terminą techniniais pajėgumais, žmogiškaisiais resursais ir pan. Tuo atveju, jei tiekėjo pasiūlytas terminas nebus pagrįstas techniniais pajėgumais, žmogiškaisiais resursais arba technologiškai neįgyvendinamas, toks pasiūlymas bus atmestas.</w:t>
      </w:r>
    </w:p>
    <w:p w14:paraId="15582CA1" w14:textId="385CD377"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w:t>
      </w:r>
      <w:r w:rsidR="004604FE">
        <w:rPr>
          <w:b/>
          <w:bdr w:val="nil"/>
        </w:rPr>
        <w:t>1</w:t>
      </w:r>
      <w:r w:rsidR="00AA0D4B">
        <w:rPr>
          <w:b/>
          <w:bdr w:val="nil"/>
        </w:rPr>
        <w:t>1</w:t>
      </w:r>
      <w:r w:rsidR="004604FE">
        <w:rPr>
          <w:b/>
          <w:bdr w:val="nil"/>
        </w:rPr>
        <w:t xml:space="preserve"> </w:t>
      </w:r>
      <w:r w:rsidRPr="00446ABA">
        <w:rPr>
          <w:b/>
          <w:bdr w:val="nil"/>
        </w:rPr>
        <w:t>mėnesi</w:t>
      </w:r>
      <w:r w:rsidR="004604FE">
        <w:rPr>
          <w:b/>
          <w:bdr w:val="nil"/>
        </w:rPr>
        <w:t>ų</w:t>
      </w:r>
      <w:r w:rsidRPr="00446ABA">
        <w:rPr>
          <w:b/>
          <w:bdr w:val="nil"/>
        </w:rPr>
        <w:t xml:space="preserve">. </w:t>
      </w:r>
      <w:r w:rsidRPr="00446ABA">
        <w:rPr>
          <w:bCs/>
          <w:bdr w:val="nil"/>
        </w:rPr>
        <w:t xml:space="preserve">Tiekėjui nurodžius didesnį nei </w:t>
      </w:r>
      <w:r w:rsidR="004604FE">
        <w:rPr>
          <w:bCs/>
          <w:bdr w:val="nil"/>
        </w:rPr>
        <w:t>1</w:t>
      </w:r>
      <w:r w:rsidR="00AA0D4B">
        <w:rPr>
          <w:bCs/>
          <w:bdr w:val="nil"/>
        </w:rPr>
        <w:t>1</w:t>
      </w:r>
      <w:r w:rsidRPr="00446ABA">
        <w:rPr>
          <w:bCs/>
          <w:bdr w:val="nil"/>
        </w:rPr>
        <w:t xml:space="preserve"> mėn.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280E1611" w14:textId="431703B3" w:rsidR="00A03FED" w:rsidRPr="007D01FB" w:rsidRDefault="00A03FED" w:rsidP="007D01FB">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Pr="00446ABA">
        <w:rPr>
          <w:bCs/>
          <w:bdr w:val="nil"/>
        </w:rPr>
        <w:t>Į Darbų atlikimo terminą neįskaitomas statybos Darbų atlikimo sustabdymo laikotarpis, kuris prasideda gruodžio 15 d. ir baigiasi kitų metų kovo 15 d. (technologinė pertrauka).</w:t>
      </w:r>
    </w:p>
    <w:p w14:paraId="6F6B274A" w14:textId="78ED6BE2" w:rsidR="005926BE" w:rsidRPr="005926BE" w:rsidRDefault="005926BE" w:rsidP="005926BE">
      <w:pPr>
        <w:ind w:firstLine="851"/>
        <w:jc w:val="both"/>
        <w:rPr>
          <w:b/>
          <w:bCs/>
          <w:i/>
          <w:bdr w:val="nil"/>
        </w:rPr>
      </w:pPr>
      <w:r w:rsidRPr="005926BE">
        <w:rPr>
          <w:b/>
          <w:bCs/>
          <w:i/>
          <w:bdr w:val="nil"/>
        </w:rPr>
        <w:t>Pastabos.</w:t>
      </w:r>
    </w:p>
    <w:p w14:paraId="3F714153" w14:textId="77777777"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A11612" w:rsidP="00A03FED">
      <w:pPr>
        <w:jc w:val="both"/>
        <w:rPr>
          <w:color w:val="444444"/>
          <w:spacing w:val="2"/>
          <w:shd w:val="clear" w:color="auto" w:fill="FFFFFF"/>
        </w:rPr>
      </w:pPr>
      <w:hyperlink r:id="rId29" w:history="1">
        <w:r w:rsidR="00A03FED" w:rsidRPr="00446ABA">
          <w:rPr>
            <w:rStyle w:val="Hipersaitas"/>
            <w:rFonts w:eastAsia="Calibri"/>
          </w:rPr>
          <w:t>https://vpt.lrv.lt/uploads/vpt/documents/files/mp/env_skaiciuokle.xlsm</w:t>
        </w:r>
      </w:hyperlink>
      <w:r w:rsidR="00A03FED"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A11612" w:rsidP="00A03FED">
      <w:pPr>
        <w:jc w:val="both"/>
      </w:pPr>
      <w:hyperlink r:id="rId30" w:history="1">
        <w:r w:rsidR="00A03FED" w:rsidRPr="00446ABA">
          <w:rPr>
            <w:color w:val="0000FF"/>
            <w:u w:val="single"/>
          </w:rPr>
          <w:t>https://vpt.lrv.lt/uploads/vpt/documents/files/mp/env_aprasymai.pdf</w:t>
        </w:r>
      </w:hyperlink>
      <w:r w:rsidR="00A03FED" w:rsidRPr="00446ABA">
        <w:t xml:space="preserve"> </w:t>
      </w:r>
    </w:p>
    <w:p w14:paraId="47513F4F" w14:textId="77777777" w:rsidR="006B6213" w:rsidRPr="006B6213" w:rsidRDefault="006B6213" w:rsidP="005926BE">
      <w:pPr>
        <w:suppressAutoHyphens/>
        <w:jc w:val="both"/>
      </w:pPr>
    </w:p>
    <w:p w14:paraId="7D4AA439" w14:textId="6F93A1F0"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Default="0030153E" w:rsidP="0030153E">
      <w:pPr>
        <w:pStyle w:val="Body2"/>
        <w:spacing w:after="0"/>
        <w:ind w:firstLine="851"/>
        <w:rPr>
          <w:color w:val="auto"/>
          <w:sz w:val="24"/>
          <w:szCs w:val="24"/>
          <w:lang w:val="lt-LT"/>
        </w:rPr>
      </w:pPr>
      <w:r w:rsidRPr="00E73961">
        <w:rPr>
          <w:rFonts w:cs="Times New Roman"/>
          <w:sz w:val="24"/>
          <w:szCs w:val="24"/>
          <w:lang w:val="lt-LT"/>
        </w:rPr>
        <w:t>1</w:t>
      </w:r>
      <w:r>
        <w:rPr>
          <w:rFonts w:cs="Times New Roman"/>
          <w:sz w:val="24"/>
          <w:szCs w:val="24"/>
          <w:lang w:val="lt-LT"/>
        </w:rPr>
        <w:t>5</w:t>
      </w:r>
      <w:r w:rsidRPr="00D4441F">
        <w:rPr>
          <w:rFonts w:cs="Times New Roman"/>
          <w:sz w:val="24"/>
          <w:szCs w:val="24"/>
          <w:lang w:val="lt-LT"/>
        </w:rPr>
        <w:t>.1.</w:t>
      </w:r>
      <w:r w:rsidRPr="00D4441F">
        <w:rPr>
          <w:sz w:val="24"/>
          <w:szCs w:val="24"/>
          <w:lang w:val="lt-LT"/>
        </w:rPr>
        <w:t xml:space="preserve"> </w:t>
      </w:r>
      <w:r w:rsidR="00122407">
        <w:rPr>
          <w:sz w:val="24"/>
          <w:szCs w:val="24"/>
          <w:lang w:val="lt-LT"/>
        </w:rPr>
        <w:t>Išnagrinėjusi, įvertinusi ir palyginusi pateiktus pasiūlymus, Komisija</w:t>
      </w:r>
      <w:r w:rsidRPr="001016CB">
        <w:rPr>
          <w:color w:val="auto"/>
          <w:sz w:val="24"/>
          <w:szCs w:val="24"/>
          <w:lang w:val="lt-LT"/>
        </w:rPr>
        <w:t xml:space="preserve"> </w:t>
      </w:r>
      <w:r w:rsidR="002F6D12">
        <w:rPr>
          <w:color w:val="auto"/>
          <w:sz w:val="24"/>
          <w:szCs w:val="24"/>
          <w:lang w:val="lt-LT"/>
        </w:rPr>
        <w:t xml:space="preserve">nustato </w:t>
      </w:r>
      <w:r w:rsidRPr="001016CB">
        <w:rPr>
          <w:color w:val="auto"/>
          <w:sz w:val="24"/>
          <w:szCs w:val="24"/>
          <w:lang w:val="lt-LT"/>
        </w:rPr>
        <w:t>pasiūlymų eilę (išskyrus atvejus, kai pasiūlymą pateikia</w:t>
      </w:r>
      <w:r w:rsidR="009625F6">
        <w:rPr>
          <w:color w:val="auto"/>
          <w:sz w:val="24"/>
          <w:szCs w:val="24"/>
          <w:lang w:val="lt-LT"/>
        </w:rPr>
        <w:t xml:space="preserve">, arba įvertinus pasiūlymus liko </w:t>
      </w:r>
      <w:r w:rsidRPr="001016CB">
        <w:rPr>
          <w:color w:val="auto"/>
          <w:sz w:val="24"/>
          <w:szCs w:val="24"/>
          <w:lang w:val="lt-LT"/>
        </w:rPr>
        <w:t>tik vienas tiekėjas) į kurią įtraukia neatmestus pasiūlymus</w:t>
      </w:r>
      <w:r w:rsidR="009625F6">
        <w:rPr>
          <w:color w:val="auto"/>
          <w:sz w:val="24"/>
          <w:szCs w:val="24"/>
          <w:lang w:val="lt-LT"/>
        </w:rPr>
        <w:t>,</w:t>
      </w:r>
      <w:r w:rsidRPr="001016CB">
        <w:rPr>
          <w:color w:val="auto"/>
          <w:sz w:val="24"/>
          <w:szCs w:val="24"/>
          <w:lang w:val="lt-LT"/>
        </w:rPr>
        <w:t xml:space="preserve"> ir nustato laimėjusį pasiūlymą bei priima sprendimą dėl sutarties sudarymo.</w:t>
      </w:r>
    </w:p>
    <w:p w14:paraId="51F9CD23" w14:textId="0DCE00F6" w:rsidR="0030153E" w:rsidRDefault="0030153E" w:rsidP="0030153E">
      <w:pPr>
        <w:ind w:firstLine="851"/>
        <w:jc w:val="both"/>
      </w:pPr>
      <w:r w:rsidRPr="001016CB">
        <w:t xml:space="preserve">15.2. </w:t>
      </w:r>
      <w:r w:rsidR="002F6D12">
        <w:t xml:space="preserve">Pasiūlymų eilė sudaroma ekonominio naudingumo </w:t>
      </w:r>
      <w:r w:rsidRPr="00EA4B62">
        <w:t xml:space="preserve">mažėjimo tvarka. </w:t>
      </w:r>
      <w:r>
        <w:t>K</w:t>
      </w:r>
      <w:r w:rsidRPr="00EA4B62">
        <w:t xml:space="preserve">ai kelių tiekėjų pasiūlymų ekonominis naudingumas yra vienodas, </w:t>
      </w:r>
      <w:r w:rsidR="002F6D12">
        <w:t xml:space="preserve">sudarant </w:t>
      </w:r>
      <w:r w:rsidRPr="00EA4B62">
        <w:t>pasiūlymų eilę</w:t>
      </w:r>
      <w:r>
        <w:t>,</w:t>
      </w:r>
      <w:r w:rsidRPr="00EA4B62">
        <w:t xml:space="preserve"> pirmesnis į šią eilę įrašomas tiekėjas, kurio pasiūlymas</w:t>
      </w:r>
      <w:r w:rsidR="002F6D12">
        <w:t xml:space="preserve"> CVP IS priemonėmis</w:t>
      </w:r>
      <w:r w:rsidRPr="00EA4B62">
        <w:t xml:space="preserve"> pateiktas anksčiausiai.</w:t>
      </w:r>
    </w:p>
    <w:p w14:paraId="6F28DDB3" w14:textId="5802C417" w:rsidR="00FA6561" w:rsidRPr="00FA6561" w:rsidRDefault="00FA6561" w:rsidP="00FA6561">
      <w:pPr>
        <w:ind w:firstLine="851"/>
        <w:jc w:val="both"/>
      </w:pPr>
      <w:r>
        <w:t>15.3. Prieš nustatant laimėjusį pasiūlymą (</w:t>
      </w:r>
      <w:r>
        <w:rPr>
          <w:color w:val="000000"/>
        </w:rPr>
        <w:t>s</w:t>
      </w:r>
      <w:r w:rsidRPr="00EA4B62">
        <w:rPr>
          <w:color w:val="000000"/>
        </w:rPr>
        <w:t>udarius pasiūlymų eilę</w:t>
      </w:r>
      <w:r>
        <w:rPr>
          <w:color w:val="000000"/>
        </w:rPr>
        <w:t>)</w:t>
      </w:r>
      <w:r w:rsidRPr="00EA4B62">
        <w:rPr>
          <w:color w:val="000000"/>
        </w:rPr>
        <w:t xml:space="preserve">, raštu </w:t>
      </w:r>
      <w:r>
        <w:rPr>
          <w:color w:val="000000"/>
        </w:rPr>
        <w:t>reikalaujama</w:t>
      </w:r>
      <w:r w:rsidRPr="00F36351">
        <w:t>,</w:t>
      </w:r>
      <w:r w:rsidRPr="00F36351">
        <w:rPr>
          <w:rFonts w:eastAsia="Calibri"/>
        </w:rPr>
        <w:t xml:space="preserve"> kad ekonomiškai naudingiausią pasiūlymą pateikęs tiekėjas</w:t>
      </w:r>
      <w:r>
        <w:rPr>
          <w:rFonts w:eastAsia="Calibri"/>
        </w:rPr>
        <w:t xml:space="preserve"> </w:t>
      </w:r>
      <w:r w:rsidRPr="00F36351">
        <w:rPr>
          <w:rFonts w:eastAsia="Calibri"/>
        </w:rPr>
        <w:t xml:space="preserve">pateiktų aktualius dokumentus, patvirtinančius </w:t>
      </w:r>
      <w:r>
        <w:rPr>
          <w:rFonts w:eastAsia="Calibri"/>
        </w:rPr>
        <w:t>Pirkimo sąlygose nurodytų pašalinimo pagrindų nebuvimą</w:t>
      </w:r>
      <w:r w:rsidR="00452C52">
        <w:rPr>
          <w:rFonts w:eastAsia="Calibri"/>
        </w:rPr>
        <w:t>, jeigu taikoma</w:t>
      </w:r>
      <w:r>
        <w:rPr>
          <w:rFonts w:eastAsia="Calibri"/>
        </w:rPr>
        <w:t>, įrodančius atitiktį Pirkimo sąlygose</w:t>
      </w:r>
      <w:r w:rsidRPr="00F36351">
        <w:rPr>
          <w:rFonts w:eastAsia="Calibri"/>
        </w:rPr>
        <w:t xml:space="preserve"> </w:t>
      </w:r>
      <w:r>
        <w:rPr>
          <w:rFonts w:eastAsia="Calibri"/>
        </w:rPr>
        <w:t xml:space="preserve">nustatytiems </w:t>
      </w:r>
      <w:r w:rsidRPr="00F36351">
        <w:rPr>
          <w:rFonts w:eastAsia="Calibri"/>
        </w:rPr>
        <w:t>kvalifikacijos</w:t>
      </w:r>
      <w:r w:rsidR="00320D2D">
        <w:rPr>
          <w:rFonts w:eastAsia="Calibri"/>
        </w:rPr>
        <w:t xml:space="preserve"> reikalavimams</w:t>
      </w:r>
      <w:r w:rsidRPr="00F36351">
        <w:rPr>
          <w:rFonts w:eastAsia="Calibri"/>
        </w:rPr>
        <w:t xml:space="preserve"> ir </w:t>
      </w:r>
      <w:r>
        <w:rPr>
          <w:rFonts w:eastAsia="Calibri"/>
        </w:rPr>
        <w:t xml:space="preserve">(arba) </w:t>
      </w:r>
      <w:r w:rsidRPr="00F36351">
        <w:rPr>
          <w:rFonts w:eastAsia="Calibri"/>
        </w:rPr>
        <w:t>aplinkos apsaugos vadybos sistemos standart</w:t>
      </w:r>
      <w:r>
        <w:rPr>
          <w:rFonts w:eastAsia="Calibri"/>
        </w:rPr>
        <w:t>ams, išskyrus atvejus kai jų buvo paprašyta ir jie buvo įvertinti ankstesniuose pirkimo procedūros etapuose ir ši informacijas vis dar aktuali, taip pat išskyrus atvejus kai vadovaujantis Pirkimo sąlygomis šių dokumentų nereikalaujama.</w:t>
      </w:r>
      <w:r w:rsidR="00D70BD3">
        <w:rPr>
          <w:rFonts w:eastAsia="Calibri"/>
        </w:rPr>
        <w:t xml:space="preserve"> </w:t>
      </w:r>
      <w:r w:rsidR="003A75A5">
        <w:rPr>
          <w:rFonts w:eastAsia="Calibri"/>
        </w:rPr>
        <w:t>Komisija taip pat įvertina, ar ekonomiškai naudingiausią pasiūlymą pateikusio tiekėjo pasiūlymas neturėtų būti atmestas dėl kitų priežasčių.</w:t>
      </w:r>
    </w:p>
    <w:p w14:paraId="773F9DD7" w14:textId="25492A38"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D4441F">
        <w:rPr>
          <w:rFonts w:eastAsia="Arial Unicode MS"/>
          <w:color w:val="000000"/>
          <w:bdr w:val="nil"/>
        </w:rPr>
        <w:t>1</w:t>
      </w:r>
      <w:r>
        <w:rPr>
          <w:rFonts w:eastAsia="Arial Unicode MS"/>
          <w:color w:val="000000"/>
          <w:bdr w:val="nil"/>
        </w:rPr>
        <w:t>5</w:t>
      </w:r>
      <w:r w:rsidRPr="00D4441F">
        <w:rPr>
          <w:rFonts w:eastAsia="Arial Unicode MS"/>
          <w:color w:val="000000"/>
          <w:bdr w:val="nil"/>
        </w:rPr>
        <w:t>.</w:t>
      </w:r>
      <w:r w:rsidR="003A75A5">
        <w:rPr>
          <w:rFonts w:eastAsia="Arial Unicode MS"/>
          <w:color w:val="000000"/>
          <w:bdr w:val="nil"/>
        </w:rPr>
        <w:t>4</w:t>
      </w:r>
      <w:r w:rsidRPr="00D4441F">
        <w:rPr>
          <w:rFonts w:eastAsia="Arial Unicode MS"/>
          <w:color w:val="000000"/>
          <w:bdr w:val="nil"/>
        </w:rPr>
        <w:t>. Laimėjusiu pasiūlym</w:t>
      </w:r>
      <w:r>
        <w:rPr>
          <w:rFonts w:eastAsia="Arial Unicode MS"/>
          <w:color w:val="000000"/>
          <w:bdr w:val="nil"/>
        </w:rPr>
        <w:t xml:space="preserve">u </w:t>
      </w:r>
      <w:r w:rsidRPr="00D4441F">
        <w:rPr>
          <w:rFonts w:eastAsia="Arial Unicode MS"/>
          <w:color w:val="000000"/>
          <w:bdr w:val="nil"/>
        </w:rPr>
        <w:t>galės būti pripažint</w:t>
      </w:r>
      <w:r>
        <w:rPr>
          <w:rFonts w:eastAsia="Arial Unicode MS"/>
          <w:color w:val="000000"/>
          <w:bdr w:val="nil"/>
        </w:rPr>
        <w:t>as</w:t>
      </w:r>
      <w:r w:rsidRPr="00D4441F">
        <w:rPr>
          <w:rFonts w:eastAsia="Arial Unicode MS"/>
          <w:color w:val="000000"/>
          <w:bdr w:val="nil"/>
        </w:rPr>
        <w:t xml:space="preserve"> tik</w:t>
      </w:r>
      <w:r>
        <w:rPr>
          <w:rFonts w:eastAsia="Arial Unicode MS"/>
          <w:color w:val="000000"/>
          <w:bdr w:val="nil"/>
        </w:rPr>
        <w:t xml:space="preserve"> </w:t>
      </w:r>
      <w:r w:rsidRPr="00D4441F">
        <w:rPr>
          <w:rFonts w:eastAsia="Arial Unicode MS"/>
          <w:color w:val="000000"/>
          <w:bdr w:val="nil"/>
        </w:rPr>
        <w:t>1 (vie</w:t>
      </w:r>
      <w:r>
        <w:rPr>
          <w:rFonts w:eastAsia="Arial Unicode MS"/>
          <w:color w:val="000000"/>
          <w:bdr w:val="nil"/>
        </w:rPr>
        <w:t>nas</w:t>
      </w:r>
      <w:r w:rsidRPr="00D4441F">
        <w:rPr>
          <w:rFonts w:eastAsia="Arial Unicode MS"/>
          <w:color w:val="000000"/>
          <w:bdr w:val="nil"/>
        </w:rPr>
        <w:t>) ekonomiškai naudingiausi</w:t>
      </w:r>
      <w:r>
        <w:rPr>
          <w:rFonts w:eastAsia="Arial Unicode MS"/>
          <w:color w:val="000000"/>
          <w:bdr w:val="nil"/>
        </w:rPr>
        <w:t>as</w:t>
      </w:r>
      <w:r w:rsidRPr="00D4441F">
        <w:rPr>
          <w:rFonts w:eastAsia="Arial Unicode MS"/>
          <w:color w:val="000000"/>
          <w:bdr w:val="nil"/>
        </w:rPr>
        <w:t xml:space="preserve"> pasiūlym</w:t>
      </w:r>
      <w:r>
        <w:rPr>
          <w:rFonts w:eastAsia="Arial Unicode MS"/>
          <w:color w:val="000000"/>
          <w:bdr w:val="nil"/>
        </w:rPr>
        <w:t>as</w:t>
      </w:r>
      <w:r w:rsidRPr="00D4441F">
        <w:rPr>
          <w:rFonts w:eastAsia="Arial Unicode MS"/>
          <w:color w:val="000000"/>
          <w:bdr w:val="nil"/>
        </w:rPr>
        <w:t>, esant</w:t>
      </w:r>
      <w:r>
        <w:rPr>
          <w:rFonts w:eastAsia="Arial Unicode MS"/>
          <w:color w:val="000000"/>
          <w:bdr w:val="nil"/>
        </w:rPr>
        <w:t xml:space="preserve">is pasiūlymų eilės </w:t>
      </w:r>
      <w:r w:rsidRPr="00D4441F">
        <w:rPr>
          <w:rFonts w:eastAsia="Arial Unicode MS"/>
          <w:color w:val="000000"/>
          <w:bdr w:val="nil"/>
        </w:rPr>
        <w:t>pirmoje vietoje</w:t>
      </w:r>
      <w:r w:rsidR="00A7444C">
        <w:rPr>
          <w:rFonts w:eastAsia="Arial Unicode MS"/>
          <w:color w:val="000000"/>
          <w:bdr w:val="nil"/>
        </w:rPr>
        <w:t>.</w:t>
      </w:r>
    </w:p>
    <w:p w14:paraId="69418195" w14:textId="0CBA807C" w:rsidR="0030153E" w:rsidRPr="0030570C" w:rsidRDefault="0030153E" w:rsidP="0030153E">
      <w:pPr>
        <w:pBdr>
          <w:top w:val="nil"/>
          <w:left w:val="nil"/>
          <w:bottom w:val="nil"/>
          <w:right w:val="nil"/>
          <w:between w:val="nil"/>
          <w:bar w:val="nil"/>
        </w:pBdr>
        <w:suppressAutoHyphens/>
        <w:ind w:firstLine="851"/>
        <w:jc w:val="both"/>
        <w:rPr>
          <w:rFonts w:eastAsia="Arial Unicode MS"/>
          <w:bdr w:val="nil"/>
        </w:rPr>
      </w:pPr>
      <w:r>
        <w:rPr>
          <w:rFonts w:eastAsia="Arial Unicode MS"/>
          <w:color w:val="000000"/>
          <w:bdr w:val="nil"/>
        </w:rPr>
        <w:t>15.5</w:t>
      </w:r>
      <w:r w:rsidRPr="00D4441F">
        <w:rPr>
          <w:rFonts w:eastAsia="Arial Unicode MS"/>
          <w:color w:val="000000"/>
          <w:bdr w:val="nil"/>
        </w:rPr>
        <w:t xml:space="preserve">. </w:t>
      </w:r>
      <w:r w:rsidR="003A75A5">
        <w:rPr>
          <w:rFonts w:eastAsia="Arial Unicode MS"/>
          <w:color w:val="000000"/>
          <w:bdr w:val="nil"/>
        </w:rPr>
        <w:t xml:space="preserve">Jeigu </w:t>
      </w:r>
      <w:r w:rsidRPr="00D4441F">
        <w:rPr>
          <w:rFonts w:eastAsia="Arial Unicode MS"/>
          <w:color w:val="000000"/>
          <w:bdr w:val="nil"/>
        </w:rPr>
        <w:t>pasiūlymą pateikė tik vienas tiekėjas</w:t>
      </w:r>
      <w:r w:rsidR="0030570C">
        <w:rPr>
          <w:rFonts w:eastAsia="Arial Unicode MS"/>
          <w:color w:val="000000"/>
          <w:bdr w:val="nil"/>
        </w:rPr>
        <w:t xml:space="preserve"> arba įvertinus pasiūlymus liko tik vienas tiekėjas pasiūlymų eilė nenustatoma</w:t>
      </w:r>
      <w:r w:rsidRPr="00D4441F">
        <w:rPr>
          <w:rFonts w:eastAsia="Arial Unicode MS"/>
          <w:color w:val="000000"/>
          <w:bdr w:val="nil"/>
        </w:rPr>
        <w:t xml:space="preserve"> </w:t>
      </w:r>
      <w:r w:rsidRPr="0030570C">
        <w:rPr>
          <w:rFonts w:eastAsia="Arial Unicode MS"/>
          <w:bdr w:val="nil"/>
        </w:rPr>
        <w:t>ir tas pasiūlymas laikomas laimėjusiu.</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w:t>
      </w:r>
      <w:r w:rsidRPr="00EA4B62">
        <w:lastRenderedPageBreak/>
        <w:t xml:space="preserve">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09B79FE7"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B14E4C">
        <w:t>6</w:t>
      </w:r>
      <w:bookmarkStart w:id="19" w:name="_GoBack"/>
      <w:bookmarkEnd w:id="19"/>
      <w:r w:rsidR="00A2052B" w:rsidRPr="00320D2D">
        <w:t xml:space="preserve"> priede. Pirkimo sutarties projekto sąlygos yra privalomos šio viešojo pirkimo dalyviams ir sudarant pirkimo sutartį su laimėtoju nebus keičiamos. Pirkimo sutarties valiuta – eurai.</w:t>
      </w:r>
      <w:bookmarkStart w:id="20" w:name="_Hlk191386345"/>
    </w:p>
    <w:bookmarkEnd w:id="20"/>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1" w:name="_Hlk164320405"/>
    </w:p>
    <w:bookmarkEnd w:id="21"/>
    <w:p w14:paraId="7E8CBEBF" w14:textId="70881D0E" w:rsidR="00AE1078" w:rsidRDefault="0030153E" w:rsidP="0030153E">
      <w:pPr>
        <w:pStyle w:val="Body2"/>
        <w:spacing w:after="0"/>
        <w:ind w:firstLine="851"/>
        <w:rPr>
          <w:color w:val="auto"/>
          <w:sz w:val="24"/>
          <w:szCs w:val="24"/>
          <w:lang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AE1078">
        <w:rPr>
          <w:color w:val="auto"/>
          <w:sz w:val="24"/>
          <w:szCs w:val="24"/>
          <w:lang w:eastAsia="en-US"/>
        </w:rPr>
        <w:t>Laikoma, kad tiekėjas atsisakė sudaryti sutartį, kai yra bent vienas iš šių atvejų:</w:t>
      </w:r>
    </w:p>
    <w:p w14:paraId="30CFA5E3" w14:textId="45AE2733" w:rsidR="00AE1078" w:rsidRDefault="00AE1078" w:rsidP="0030153E">
      <w:pPr>
        <w:pStyle w:val="Body2"/>
        <w:spacing w:after="0"/>
        <w:ind w:firstLine="851"/>
        <w:rPr>
          <w:color w:val="auto"/>
          <w:sz w:val="24"/>
          <w:szCs w:val="24"/>
          <w:lang w:eastAsia="en-US"/>
        </w:rPr>
      </w:pPr>
      <w:r>
        <w:rPr>
          <w:color w:val="auto"/>
          <w:sz w:val="24"/>
          <w:szCs w:val="24"/>
          <w:lang w:eastAsia="en-US"/>
        </w:rPr>
        <w:t>15.13.1. tiekėjas raštu atsisako ją sudaryti;</w:t>
      </w:r>
    </w:p>
    <w:p w14:paraId="4522A180" w14:textId="13CDD6D6" w:rsidR="00AE1078" w:rsidRDefault="00AE1078" w:rsidP="0030153E">
      <w:pPr>
        <w:pStyle w:val="Body2"/>
        <w:spacing w:after="0"/>
        <w:ind w:firstLine="851"/>
        <w:rPr>
          <w:color w:val="auto"/>
          <w:sz w:val="24"/>
          <w:szCs w:val="24"/>
          <w:lang w:eastAsia="en-US"/>
        </w:rPr>
      </w:pPr>
      <w:r>
        <w:rPr>
          <w:color w:val="auto"/>
          <w:sz w:val="24"/>
          <w:szCs w:val="24"/>
          <w:lang w:eastAsia="en-US"/>
        </w:rPr>
        <w:t>15.13.2. iki Perkančiosios organizacijos nurodyto laiko nepasirašo sutarties;</w:t>
      </w:r>
    </w:p>
    <w:p w14:paraId="1776DB72" w14:textId="259FEE59" w:rsidR="00FF715D" w:rsidRDefault="00AE1078" w:rsidP="006A4486">
      <w:pPr>
        <w:pStyle w:val="Body2"/>
        <w:spacing w:after="0"/>
        <w:ind w:firstLine="851"/>
        <w:rPr>
          <w:color w:val="auto"/>
          <w:sz w:val="24"/>
          <w:szCs w:val="24"/>
          <w:lang w:eastAsia="en-US"/>
        </w:rPr>
      </w:pPr>
      <w:r>
        <w:rPr>
          <w:color w:val="auto"/>
          <w:sz w:val="24"/>
          <w:szCs w:val="24"/>
          <w:lang w:eastAsia="en-US"/>
        </w:rPr>
        <w:lastRenderedPageBreak/>
        <w:t>15.13.3. atsisako sudaryti sutartį Viešųjų pirkimų įstatyme ir Pirkimo sąlygose nustatytomis sąlygomis</w:t>
      </w:r>
      <w:r w:rsidR="006A4486">
        <w:rPr>
          <w:color w:val="auto"/>
          <w:sz w:val="24"/>
          <w:szCs w:val="24"/>
          <w:lang w:eastAsia="en-US"/>
        </w:rPr>
        <w:t>.</w:t>
      </w:r>
    </w:p>
    <w:p w14:paraId="60A93AC5" w14:textId="628877E5" w:rsidR="0060410E" w:rsidRDefault="00AE1078" w:rsidP="0060410E">
      <w:pPr>
        <w:widowControl w:val="0"/>
        <w:ind w:firstLine="851"/>
        <w:jc w:val="both"/>
      </w:pPr>
      <w:r>
        <w:t>15.1</w:t>
      </w:r>
      <w:r w:rsidR="00544B53">
        <w:t>4</w:t>
      </w:r>
      <w:r>
        <w:t xml:space="preserve">. </w:t>
      </w:r>
      <w:r w:rsidR="0060410E" w:rsidRPr="001903B4">
        <w:t xml:space="preserve">Jeigu </w:t>
      </w:r>
      <w:r w:rsidR="0060410E">
        <w:t xml:space="preserve">laimėjęs </w:t>
      </w:r>
      <w:r w:rsidR="0060410E" w:rsidRPr="001903B4">
        <w:t>tiekėja</w:t>
      </w:r>
      <w:r w:rsidR="0060410E">
        <w:t>s</w:t>
      </w:r>
      <w:r w:rsidR="0060410E" w:rsidRPr="001903B4">
        <w:t xml:space="preserve"> raštu atsisako</w:t>
      </w:r>
      <w:r w:rsidR="0060410E">
        <w:t xml:space="preserve"> sudaryti</w:t>
      </w:r>
      <w:r w:rsidR="0060410E" w:rsidRPr="001903B4">
        <w:t xml:space="preserve"> </w:t>
      </w:r>
      <w:r w:rsidR="0060410E">
        <w:t>sutartį</w:t>
      </w:r>
      <w:r w:rsidR="0060410E" w:rsidRPr="001903B4">
        <w:t xml:space="preserve">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w:t>
      </w:r>
      <w:r w:rsidR="0060410E">
        <w:t xml:space="preserve"> (jei taikoma)</w:t>
      </w:r>
      <w:r w:rsidR="0060410E" w:rsidRPr="001903B4">
        <w:t xml:space="preserve">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w:t>
      </w:r>
      <w:r w:rsidR="0060410E">
        <w:t xml:space="preserve">, </w:t>
      </w:r>
      <w:r w:rsidR="0060410E" w:rsidRPr="00031EB2">
        <w:t>atitiktį</w:t>
      </w:r>
      <w:r w:rsidR="0060410E">
        <w:t xml:space="preserve"> kvalifikacijos ir</w:t>
      </w:r>
      <w:r w:rsidR="0060410E" w:rsidRPr="00EE430A">
        <w:t xml:space="preserve"> </w:t>
      </w:r>
      <w:r w:rsidR="00A2052B">
        <w:t>aplinkos apsaugos vadybos sistemos standartų reikalavimams</w:t>
      </w:r>
      <w:r w:rsidR="0060410E" w:rsidRPr="001903B4">
        <w:t xml:space="preserve">, </w:t>
      </w:r>
      <w:r w:rsidR="0060410E" w:rsidRPr="00CD223E">
        <w:t>subteikėj</w:t>
      </w:r>
      <w:r w:rsidR="0060410E">
        <w:t xml:space="preserve">ų pasitelkimą patvirtinančius dokumentus, </w:t>
      </w:r>
      <w:r w:rsidR="0060410E" w:rsidRPr="001903B4">
        <w:t>jei prieš tai nebuvo įvertinta</w:t>
      </w:r>
      <w:r w:rsidR="0060410E">
        <w:t>.</w:t>
      </w:r>
    </w:p>
    <w:p w14:paraId="6975DA47" w14:textId="6D31D30B" w:rsidR="00A2052B" w:rsidRDefault="0030153E" w:rsidP="00A2052B">
      <w:pPr>
        <w:ind w:firstLine="851"/>
        <w:contextualSpacing/>
        <w:jc w:val="both"/>
        <w:rPr>
          <w:rFonts w:eastAsia="Calibri"/>
        </w:rPr>
      </w:pPr>
      <w:r>
        <w:t>15.1</w:t>
      </w:r>
      <w:r w:rsidR="00C766C2">
        <w:t>5</w:t>
      </w:r>
      <w:r>
        <w:t xml:space="preserve">. </w:t>
      </w:r>
      <w:r w:rsidR="00A2052B" w:rsidRPr="00320D2D">
        <w:rPr>
          <w:rFonts w:eastAsia="Calibri"/>
        </w:rPr>
        <w:t>Tiesioginio atsiskaitymo su subtiekėju (-</w:t>
      </w:r>
      <w:proofErr w:type="spellStart"/>
      <w:r w:rsidR="00A2052B" w:rsidRPr="00320D2D">
        <w:rPr>
          <w:rFonts w:eastAsia="Calibri"/>
        </w:rPr>
        <w:t>ais</w:t>
      </w:r>
      <w:proofErr w:type="spellEnd"/>
      <w:r w:rsidR="00A2052B" w:rsidRPr="00320D2D">
        <w:rPr>
          <w:rFonts w:eastAsia="Calibri"/>
        </w:rPr>
        <w:t>) galimybė yra numatyta pirkimo sutarties projekte (</w:t>
      </w:r>
      <w:r w:rsidR="00A2052B">
        <w:rPr>
          <w:rFonts w:eastAsia="Calibri"/>
        </w:rPr>
        <w:t>P</w:t>
      </w:r>
      <w:r w:rsidR="00A2052B" w:rsidRPr="00320D2D">
        <w:rPr>
          <w:rFonts w:eastAsia="Calibri"/>
        </w:rPr>
        <w:t xml:space="preserve">irkimo sąlygų </w:t>
      </w:r>
      <w:r w:rsidR="00B14E4C">
        <w:rPr>
          <w:rFonts w:eastAsia="Calibri"/>
        </w:rPr>
        <w:t>6</w:t>
      </w:r>
      <w:r w:rsidR="00A2052B" w:rsidRPr="00320D2D">
        <w:rPr>
          <w:rFonts w:eastAsia="Calibri"/>
        </w:rPr>
        <w:t xml:space="preserve"> pried</w:t>
      </w:r>
      <w:r w:rsidR="00A2052B">
        <w:rPr>
          <w:rFonts w:eastAsia="Calibri"/>
        </w:rPr>
        <w:t>as</w:t>
      </w:r>
      <w:r w:rsidR="00A2052B" w:rsidRPr="00320D2D">
        <w:rPr>
          <w:rFonts w:eastAsia="Calibri"/>
        </w:rPr>
        <w:t>).</w:t>
      </w:r>
    </w:p>
    <w:p w14:paraId="58D178A0" w14:textId="678D0B89" w:rsidR="0030153E" w:rsidRPr="00A2052B" w:rsidRDefault="00A2052B" w:rsidP="00A2052B">
      <w:pPr>
        <w:ind w:firstLine="851"/>
        <w:contextualSpacing/>
        <w:jc w:val="both"/>
        <w:rPr>
          <w:rFonts w:eastAsia="Calibri"/>
        </w:rPr>
      </w:pPr>
      <w:r>
        <w:rPr>
          <w:rFonts w:eastAsia="Calibri"/>
        </w:rPr>
        <w:t xml:space="preserve">15.16. </w:t>
      </w:r>
      <w:r w:rsidRPr="00320D2D">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1659C18A"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77A56BBE" w:rsidR="005926BE" w:rsidRDefault="0030153E" w:rsidP="0030153E">
      <w:pPr>
        <w:jc w:val="center"/>
        <w:rPr>
          <w:b/>
          <w:bCs/>
        </w:rPr>
      </w:pPr>
      <w:r w:rsidRPr="00D65821">
        <w:rPr>
          <w:b/>
          <w:bCs/>
        </w:rPr>
        <w:t>XV</w:t>
      </w:r>
      <w:r>
        <w:rPr>
          <w:b/>
          <w:bCs/>
        </w:rPr>
        <w:t>II</w:t>
      </w:r>
      <w:r w:rsidR="009C5406">
        <w:rPr>
          <w:b/>
          <w:bCs/>
        </w:rPr>
        <w:t xml:space="preserve"> </w:t>
      </w:r>
      <w:r w:rsidR="005926BE">
        <w:rPr>
          <w:b/>
          <w:bCs/>
        </w:rPr>
        <w:t>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41CC08BB" w:rsidR="002E2836" w:rsidRDefault="002E2836" w:rsidP="005926BE">
      <w:pPr>
        <w:ind w:left="-59" w:firstLine="910"/>
        <w:jc w:val="both"/>
        <w:rPr>
          <w:szCs w:val="22"/>
        </w:rPr>
      </w:pPr>
      <w:r>
        <w:rPr>
          <w:szCs w:val="22"/>
        </w:rPr>
        <w:t>17.2</w:t>
      </w:r>
      <w:r w:rsidR="00450C48">
        <w:rPr>
          <w:szCs w:val="22"/>
        </w:rPr>
        <w:t>.</w:t>
      </w:r>
      <w:r>
        <w:rPr>
          <w:szCs w:val="22"/>
        </w:rPr>
        <w:t xml:space="preserve">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w:t>
      </w:r>
      <w:r w:rsidRPr="0051788F">
        <w:rPr>
          <w:szCs w:val="22"/>
        </w:rPr>
        <w:lastRenderedPageBreak/>
        <w:t xml:space="preserve">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430B548" w14:textId="0BA779E7" w:rsidR="004D0271" w:rsidRDefault="004D0271" w:rsidP="0030153E"/>
    <w:p w14:paraId="32FC5861" w14:textId="15D74354" w:rsidR="004D0271" w:rsidRDefault="004D0271" w:rsidP="0030153E"/>
    <w:p w14:paraId="7E3EA8EE" w14:textId="77777777" w:rsidR="004D0271" w:rsidRDefault="004D0271" w:rsidP="0030153E"/>
    <w:p w14:paraId="4E0B47E8" w14:textId="77777777" w:rsidR="0030153E" w:rsidRDefault="0030153E" w:rsidP="0030153E">
      <w:pPr>
        <w:jc w:val="center"/>
      </w:pPr>
      <w:r>
        <w:t>____________________</w:t>
      </w:r>
    </w:p>
    <w:p w14:paraId="4FEAAA90" w14:textId="6E8652B6" w:rsidR="003166B5" w:rsidRDefault="003166B5" w:rsidP="003166B5">
      <w:pPr>
        <w:suppressAutoHyphens/>
      </w:pPr>
    </w:p>
    <w:p w14:paraId="3220060E" w14:textId="11951D55" w:rsidR="004D0271" w:rsidRDefault="004D0271" w:rsidP="003166B5">
      <w:pPr>
        <w:suppressAutoHyphens/>
        <w:rPr>
          <w:bCs/>
        </w:rPr>
      </w:pPr>
    </w:p>
    <w:p w14:paraId="2092FBFB" w14:textId="41D98534" w:rsidR="004D0271" w:rsidRDefault="004D0271" w:rsidP="003166B5">
      <w:pPr>
        <w:suppressAutoHyphens/>
        <w:rPr>
          <w:bCs/>
        </w:rPr>
      </w:pPr>
    </w:p>
    <w:p w14:paraId="50D7FE7F" w14:textId="6B86A6BF" w:rsidR="003A14D8" w:rsidRDefault="003A14D8" w:rsidP="003166B5">
      <w:pPr>
        <w:suppressAutoHyphens/>
        <w:rPr>
          <w:bCs/>
        </w:rPr>
      </w:pPr>
      <w:r>
        <w:rPr>
          <w:bCs/>
        </w:rPr>
        <w:br w:type="page"/>
      </w:r>
    </w:p>
    <w:p w14:paraId="778051AF" w14:textId="4F9966F0"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226B3E" w:rsidRDefault="0030153E" w:rsidP="0030153E">
      <w:pPr>
        <w:tabs>
          <w:tab w:val="left" w:pos="1296"/>
        </w:tabs>
        <w:ind w:right="-178"/>
        <w:jc w:val="center"/>
      </w:pPr>
      <w:r w:rsidRPr="00226B3E">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289029F0" w:rsidR="0030153E" w:rsidRPr="00EA0252" w:rsidRDefault="0030153E" w:rsidP="004604FE">
      <w:pPr>
        <w:tabs>
          <w:tab w:val="left" w:pos="5502"/>
          <w:tab w:val="right" w:leader="underscore" w:pos="8505"/>
        </w:tabs>
        <w:suppressAutoHyphens/>
        <w:jc w:val="center"/>
        <w:rPr>
          <w:b/>
        </w:rPr>
      </w:pPr>
      <w:bookmarkStart w:id="22" w:name="_Hlk72325387"/>
      <w:r>
        <w:rPr>
          <w:b/>
        </w:rPr>
        <w:t xml:space="preserve">DĖL </w:t>
      </w:r>
      <w:bookmarkStart w:id="23" w:name="_Hlk191389087"/>
      <w:bookmarkStart w:id="24" w:name="_Hlk191388658"/>
      <w:r w:rsidR="00824E47">
        <w:rPr>
          <w:b/>
        </w:rPr>
        <w:t>SUSISIEKIMO KOMUNIKACIJŲ PASKIRTIES STATINIO</w:t>
      </w:r>
      <w:r w:rsidR="008244CD">
        <w:rPr>
          <w:b/>
        </w:rPr>
        <w:t xml:space="preserve">, DARBININKŲ G., </w:t>
      </w:r>
      <w:r w:rsidR="004604FE">
        <w:rPr>
          <w:b/>
        </w:rPr>
        <w:t>UKMERGĖS M</w:t>
      </w:r>
      <w:r w:rsidR="008244CD">
        <w:rPr>
          <w:b/>
        </w:rPr>
        <w:t xml:space="preserve">IESTE, </w:t>
      </w:r>
      <w:r w:rsidR="004604FE">
        <w:rPr>
          <w:b/>
        </w:rPr>
        <w:t>REKONSTRAVIMO</w:t>
      </w:r>
      <w:r w:rsidR="00824E47">
        <w:rPr>
          <w:b/>
        </w:rPr>
        <w:t xml:space="preserve"> DARBŲ</w:t>
      </w:r>
      <w:r w:rsidR="00824E47" w:rsidRPr="00EA0252">
        <w:rPr>
          <w:b/>
        </w:rPr>
        <w:t xml:space="preserve"> </w:t>
      </w:r>
      <w:r w:rsidRPr="00EA0252">
        <w:rPr>
          <w:b/>
        </w:rPr>
        <w:t>PIRKIMO</w:t>
      </w:r>
      <w:bookmarkEnd w:id="23"/>
    </w:p>
    <w:bookmarkEnd w:id="22"/>
    <w:bookmarkEnd w:id="24"/>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Pr="0017159B" w:rsidRDefault="00626795"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25" w:name="_Toc329443224"/>
      <w:r w:rsidRPr="0017159B">
        <w:rPr>
          <w:b/>
          <w:bCs/>
        </w:rPr>
        <w:t>INFORMACIJA APIE TIEKĖJĄ</w:t>
      </w:r>
      <w:bookmarkEnd w:id="25"/>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30153E" w:rsidRPr="0017159B" w14:paraId="7B3F129A" w14:textId="77777777" w:rsidTr="00F2546B">
        <w:tc>
          <w:tcPr>
            <w:tcW w:w="5485"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149"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F2546B">
        <w:tc>
          <w:tcPr>
            <w:tcW w:w="5485"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F2546B">
        <w:tc>
          <w:tcPr>
            <w:tcW w:w="5485"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Pr="0017159B" w:rsidRDefault="0030153E" w:rsidP="0030153E">
      <w:pPr>
        <w:rPr>
          <w:iCs/>
        </w:rPr>
      </w:pPr>
    </w:p>
    <w:p w14:paraId="46368F73" w14:textId="77777777" w:rsidR="0030153E" w:rsidRPr="0017159B" w:rsidRDefault="0030153E" w:rsidP="0030153E">
      <w:pPr>
        <w:tabs>
          <w:tab w:val="left" w:pos="567"/>
        </w:tabs>
        <w:contextualSpacing/>
        <w:jc w:val="center"/>
        <w:rPr>
          <w:b/>
          <w:bCs/>
        </w:rPr>
      </w:pPr>
      <w:bookmarkStart w:id="26" w:name="_Toc329443227"/>
      <w:r w:rsidRPr="0017159B">
        <w:rPr>
          <w:b/>
          <w:bCs/>
        </w:rPr>
        <w:t>2. INFORMACIJA APIE ŪKIO SUBJEKTUS</w:t>
      </w:r>
      <w:bookmarkEnd w:id="26"/>
      <w:r w:rsidRPr="0017159B">
        <w:rPr>
          <w:b/>
          <w:bCs/>
        </w:rPr>
        <w:t>, KURIŲ PAJĖGUMAIS TIEKĖJAS REMIASI, KAD ATITIKTŲ PERKANČIOSIOS ORGANIZACIJOS KELIAMUS KVALIFIKACIJOS REIKALAVIMUS (</w:t>
      </w:r>
      <w:r w:rsidRPr="0017159B">
        <w:rPr>
          <w:b/>
          <w:bCs/>
          <w:i/>
          <w:iCs/>
        </w:rPr>
        <w:t xml:space="preserve">nurodomi ir </w:t>
      </w:r>
      <w:proofErr w:type="spellStart"/>
      <w:r w:rsidRPr="0017159B">
        <w:rPr>
          <w:b/>
          <w:bCs/>
          <w:i/>
          <w:iCs/>
        </w:rPr>
        <w:t>kvazisubtiekėjai</w:t>
      </w:r>
      <w:proofErr w:type="spellEnd"/>
      <w:r w:rsidRPr="0017159B">
        <w:rPr>
          <w:b/>
          <w:bCs/>
          <w:i/>
          <w:iCs/>
        </w:rPr>
        <w:t xml:space="preserve"> – fiziniai asmenys, kuriuos ketinama įdarbinti pirkimo laimėjimo atveju)</w:t>
      </w:r>
    </w:p>
    <w:p w14:paraId="362A0193" w14:textId="77777777" w:rsidR="0030153E" w:rsidRPr="0017159B" w:rsidRDefault="0030153E" w:rsidP="0030153E">
      <w:pPr>
        <w:jc w:val="center"/>
        <w:rPr>
          <w:i/>
          <w:iCs/>
        </w:rPr>
      </w:pPr>
      <w:r w:rsidRPr="0017159B">
        <w:rPr>
          <w:i/>
          <w:iCs/>
        </w:rPr>
        <w:t>(pildoma, jei tiekėjas pasitelkia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2445"/>
        <w:gridCol w:w="3402"/>
      </w:tblGrid>
      <w:tr w:rsidR="0030153E" w:rsidRPr="0017159B" w14:paraId="447725D0" w14:textId="77777777" w:rsidTr="00F2546B">
        <w:tc>
          <w:tcPr>
            <w:tcW w:w="570" w:type="dxa"/>
            <w:shd w:val="clear" w:color="auto" w:fill="DAEEF3"/>
          </w:tcPr>
          <w:p w14:paraId="048B333B" w14:textId="77777777" w:rsidR="0030153E" w:rsidRPr="0017159B" w:rsidRDefault="0030153E" w:rsidP="00F2546B">
            <w:pPr>
              <w:rPr>
                <w:b/>
              </w:rPr>
            </w:pPr>
            <w:r w:rsidRPr="0017159B">
              <w:rPr>
                <w:b/>
              </w:rPr>
              <w:t>Eil. Nr.</w:t>
            </w:r>
          </w:p>
        </w:tc>
        <w:tc>
          <w:tcPr>
            <w:tcW w:w="3443" w:type="dxa"/>
            <w:shd w:val="clear" w:color="auto" w:fill="DAEEF3"/>
          </w:tcPr>
          <w:p w14:paraId="6B391534" w14:textId="77777777" w:rsidR="0030153E" w:rsidRPr="0017159B" w:rsidRDefault="0030153E" w:rsidP="00F2546B">
            <w:pPr>
              <w:rPr>
                <w:b/>
              </w:rPr>
            </w:pPr>
            <w:r w:rsidRPr="0017159B">
              <w:rPr>
                <w:b/>
              </w:rPr>
              <w:t>Ūkio subjekto pavadinimas, juridinio asmens kodas, adresas</w:t>
            </w:r>
          </w:p>
        </w:tc>
        <w:tc>
          <w:tcPr>
            <w:tcW w:w="2445" w:type="dxa"/>
            <w:shd w:val="clear" w:color="auto" w:fill="DAEEF3"/>
          </w:tcPr>
          <w:p w14:paraId="07EF63A1" w14:textId="77777777" w:rsidR="0030153E" w:rsidRPr="0017159B" w:rsidRDefault="0030153E" w:rsidP="00F2546B">
            <w:pPr>
              <w:rPr>
                <w:b/>
              </w:rPr>
            </w:pPr>
            <w:r w:rsidRPr="0017159B">
              <w:rPr>
                <w:b/>
              </w:rPr>
              <w:t>Nuoroda į skelbimo apie pirkimą punkto sąlygą, kuriai atitikti remiamasi ūkio subjekto pajėgumais</w:t>
            </w:r>
          </w:p>
        </w:tc>
        <w:tc>
          <w:tcPr>
            <w:tcW w:w="3402" w:type="dxa"/>
            <w:shd w:val="clear" w:color="auto" w:fill="DAEEF3"/>
          </w:tcPr>
          <w:p w14:paraId="05CDD528" w14:textId="77241EBD" w:rsidR="0030153E" w:rsidRPr="0017159B" w:rsidRDefault="0030153E" w:rsidP="00F2546B">
            <w:pPr>
              <w:rPr>
                <w:b/>
              </w:rPr>
            </w:pPr>
            <w:r w:rsidRPr="0017159B">
              <w:rPr>
                <w:b/>
              </w:rPr>
              <w:t xml:space="preserve">Sutarties objekto dalies, perduodamos vykdyti </w:t>
            </w:r>
            <w:r w:rsidR="00B470BE">
              <w:rPr>
                <w:b/>
              </w:rPr>
              <w:t>ūkio subjektui</w:t>
            </w:r>
            <w:r w:rsidRPr="0017159B">
              <w:rPr>
                <w:b/>
              </w:rPr>
              <w:t>, aprašymas</w:t>
            </w:r>
          </w:p>
        </w:tc>
      </w:tr>
      <w:tr w:rsidR="0030153E" w:rsidRPr="0017159B" w14:paraId="1B2D9F60" w14:textId="77777777" w:rsidTr="00F2546B">
        <w:tc>
          <w:tcPr>
            <w:tcW w:w="570" w:type="dxa"/>
            <w:shd w:val="clear" w:color="auto" w:fill="auto"/>
          </w:tcPr>
          <w:p w14:paraId="29F284F0" w14:textId="77777777" w:rsidR="0030153E" w:rsidRPr="0017159B" w:rsidRDefault="0030153E" w:rsidP="00F2546B">
            <w:pPr>
              <w:spacing w:after="200" w:line="276" w:lineRule="auto"/>
              <w:rPr>
                <w:bCs/>
              </w:rPr>
            </w:pPr>
            <w:r w:rsidRPr="0017159B">
              <w:rPr>
                <w:bCs/>
              </w:rPr>
              <w:t>1.</w:t>
            </w:r>
          </w:p>
        </w:tc>
        <w:tc>
          <w:tcPr>
            <w:tcW w:w="3443" w:type="dxa"/>
            <w:shd w:val="clear" w:color="auto" w:fill="auto"/>
          </w:tcPr>
          <w:p w14:paraId="57E2C600" w14:textId="77777777" w:rsidR="0030153E" w:rsidRPr="0017159B" w:rsidRDefault="0030153E" w:rsidP="00F2546B">
            <w:pPr>
              <w:spacing w:after="200" w:line="276" w:lineRule="auto"/>
              <w:rPr>
                <w:bCs/>
              </w:rPr>
            </w:pPr>
          </w:p>
        </w:tc>
        <w:tc>
          <w:tcPr>
            <w:tcW w:w="2445" w:type="dxa"/>
            <w:shd w:val="clear" w:color="auto" w:fill="auto"/>
          </w:tcPr>
          <w:p w14:paraId="31D2CD89" w14:textId="77777777" w:rsidR="0030153E" w:rsidRPr="0017159B" w:rsidRDefault="0030153E" w:rsidP="00F2546B">
            <w:pPr>
              <w:spacing w:after="200" w:line="276" w:lineRule="auto"/>
              <w:rPr>
                <w:bCs/>
              </w:rPr>
            </w:pPr>
          </w:p>
        </w:tc>
        <w:tc>
          <w:tcPr>
            <w:tcW w:w="3402" w:type="dxa"/>
            <w:shd w:val="clear" w:color="auto" w:fill="auto"/>
          </w:tcPr>
          <w:p w14:paraId="7F23CAF2" w14:textId="77777777" w:rsidR="0030153E" w:rsidRPr="0017159B" w:rsidRDefault="0030153E" w:rsidP="00F2546B">
            <w:pPr>
              <w:spacing w:after="200" w:line="276" w:lineRule="auto"/>
              <w:rPr>
                <w:bCs/>
              </w:rPr>
            </w:pPr>
          </w:p>
        </w:tc>
      </w:tr>
      <w:tr w:rsidR="0030153E" w:rsidRPr="0017159B" w14:paraId="25AE1892" w14:textId="77777777" w:rsidTr="00F2546B">
        <w:tc>
          <w:tcPr>
            <w:tcW w:w="570" w:type="dxa"/>
            <w:shd w:val="clear" w:color="auto" w:fill="auto"/>
          </w:tcPr>
          <w:p w14:paraId="4047EA49" w14:textId="77777777" w:rsidR="0030153E" w:rsidRPr="0017159B" w:rsidRDefault="0030153E" w:rsidP="00F2546B">
            <w:pPr>
              <w:spacing w:after="200" w:line="276" w:lineRule="auto"/>
              <w:rPr>
                <w:bCs/>
              </w:rPr>
            </w:pPr>
            <w:r w:rsidRPr="0017159B">
              <w:rPr>
                <w:bCs/>
              </w:rPr>
              <w:t>2.</w:t>
            </w:r>
          </w:p>
        </w:tc>
        <w:tc>
          <w:tcPr>
            <w:tcW w:w="3443" w:type="dxa"/>
            <w:shd w:val="clear" w:color="auto" w:fill="auto"/>
          </w:tcPr>
          <w:p w14:paraId="21F3C624" w14:textId="77777777" w:rsidR="0030153E" w:rsidRPr="0017159B" w:rsidRDefault="0030153E" w:rsidP="00F2546B">
            <w:pPr>
              <w:spacing w:after="200" w:line="276" w:lineRule="auto"/>
              <w:rPr>
                <w:bCs/>
              </w:rPr>
            </w:pPr>
          </w:p>
        </w:tc>
        <w:tc>
          <w:tcPr>
            <w:tcW w:w="2445" w:type="dxa"/>
            <w:shd w:val="clear" w:color="auto" w:fill="auto"/>
          </w:tcPr>
          <w:p w14:paraId="200521D4" w14:textId="77777777" w:rsidR="0030153E" w:rsidRPr="0017159B" w:rsidRDefault="0030153E" w:rsidP="00F2546B">
            <w:pPr>
              <w:spacing w:after="200" w:line="276" w:lineRule="auto"/>
              <w:rPr>
                <w:bCs/>
              </w:rPr>
            </w:pPr>
          </w:p>
        </w:tc>
        <w:tc>
          <w:tcPr>
            <w:tcW w:w="3402" w:type="dxa"/>
            <w:shd w:val="clear" w:color="auto" w:fill="auto"/>
          </w:tcPr>
          <w:p w14:paraId="7FEF982E" w14:textId="77777777" w:rsidR="0030153E" w:rsidRPr="0017159B" w:rsidRDefault="0030153E" w:rsidP="00F2546B">
            <w:pPr>
              <w:spacing w:after="200" w:line="276" w:lineRule="auto"/>
              <w:rPr>
                <w:bCs/>
              </w:rPr>
            </w:pPr>
          </w:p>
        </w:tc>
      </w:tr>
    </w:tbl>
    <w:p w14:paraId="5AD25B11" w14:textId="77777777" w:rsidR="00626795" w:rsidRPr="0017159B" w:rsidRDefault="00626795"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065"/>
        <w:gridCol w:w="4999"/>
      </w:tblGrid>
      <w:tr w:rsidR="0030153E" w:rsidRPr="0017159B" w14:paraId="14AF3517" w14:textId="77777777" w:rsidTr="00F2546B">
        <w:tc>
          <w:tcPr>
            <w:tcW w:w="486" w:type="dxa"/>
            <w:shd w:val="clear" w:color="auto" w:fill="DAEEF3"/>
          </w:tcPr>
          <w:p w14:paraId="76379489" w14:textId="77777777" w:rsidR="0030153E" w:rsidRPr="0017159B" w:rsidRDefault="0030153E" w:rsidP="00F2546B">
            <w:pPr>
              <w:rPr>
                <w:b/>
              </w:rPr>
            </w:pPr>
            <w:r w:rsidRPr="0017159B">
              <w:rPr>
                <w:b/>
              </w:rPr>
              <w:lastRenderedPageBreak/>
              <w:t>Eil. Nr.</w:t>
            </w:r>
          </w:p>
        </w:tc>
        <w:tc>
          <w:tcPr>
            <w:tcW w:w="4101" w:type="dxa"/>
            <w:shd w:val="clear" w:color="auto" w:fill="DAEEF3"/>
          </w:tcPr>
          <w:p w14:paraId="4D4A406F" w14:textId="77777777" w:rsidR="0030153E" w:rsidRPr="0017159B" w:rsidRDefault="0030153E" w:rsidP="00F2546B">
            <w:pPr>
              <w:rPr>
                <w:b/>
              </w:rPr>
            </w:pPr>
            <w:r w:rsidRPr="0017159B">
              <w:rPr>
                <w:b/>
              </w:rPr>
              <w:t>Subtiekėjo pavadinimas, juridinio asmens kodas, adresas</w:t>
            </w:r>
          </w:p>
        </w:tc>
        <w:tc>
          <w:tcPr>
            <w:tcW w:w="5047" w:type="dxa"/>
            <w:shd w:val="clear" w:color="auto" w:fill="DAEEF3"/>
          </w:tcPr>
          <w:p w14:paraId="3496B51F" w14:textId="77777777" w:rsidR="0030153E" w:rsidRPr="0017159B" w:rsidRDefault="0030153E" w:rsidP="00F2546B">
            <w:pPr>
              <w:rPr>
                <w:b/>
              </w:rPr>
            </w:pPr>
            <w:r w:rsidRPr="0017159B">
              <w:rPr>
                <w:b/>
              </w:rPr>
              <w:t>Sutarties objekto dalies, perduodamos vykdyti subtiekėjui, aprašymas</w:t>
            </w:r>
            <w:r>
              <w:rPr>
                <w:b/>
              </w:rPr>
              <w:t>, apimtis procentais</w:t>
            </w:r>
          </w:p>
        </w:tc>
      </w:tr>
      <w:tr w:rsidR="0030153E" w:rsidRPr="0017159B" w14:paraId="38166EC2" w14:textId="77777777" w:rsidTr="00F2546B">
        <w:tc>
          <w:tcPr>
            <w:tcW w:w="486" w:type="dxa"/>
            <w:shd w:val="clear" w:color="auto" w:fill="auto"/>
          </w:tcPr>
          <w:p w14:paraId="20946A21" w14:textId="77777777" w:rsidR="0030153E" w:rsidRPr="0017159B" w:rsidRDefault="0030153E" w:rsidP="00F2546B">
            <w:pPr>
              <w:spacing w:after="200" w:line="276" w:lineRule="auto"/>
              <w:rPr>
                <w:bCs/>
              </w:rPr>
            </w:pPr>
            <w:r w:rsidRPr="0017159B">
              <w:rPr>
                <w:bCs/>
              </w:rPr>
              <w:t>1.</w:t>
            </w:r>
          </w:p>
        </w:tc>
        <w:tc>
          <w:tcPr>
            <w:tcW w:w="4101" w:type="dxa"/>
            <w:shd w:val="clear" w:color="auto" w:fill="auto"/>
          </w:tcPr>
          <w:p w14:paraId="78B8455B" w14:textId="77777777" w:rsidR="0030153E" w:rsidRPr="0017159B" w:rsidRDefault="0030153E" w:rsidP="00F2546B">
            <w:pPr>
              <w:spacing w:after="200" w:line="276" w:lineRule="auto"/>
              <w:rPr>
                <w:bCs/>
              </w:rPr>
            </w:pPr>
          </w:p>
        </w:tc>
        <w:tc>
          <w:tcPr>
            <w:tcW w:w="5047" w:type="dxa"/>
            <w:shd w:val="clear" w:color="auto" w:fill="auto"/>
          </w:tcPr>
          <w:p w14:paraId="5049BE4D" w14:textId="77777777" w:rsidR="0030153E" w:rsidRPr="0017159B" w:rsidRDefault="0030153E" w:rsidP="00F2546B">
            <w:pPr>
              <w:spacing w:after="200" w:line="276" w:lineRule="auto"/>
              <w:rPr>
                <w:bCs/>
              </w:rPr>
            </w:pPr>
          </w:p>
        </w:tc>
      </w:tr>
      <w:tr w:rsidR="0030153E" w:rsidRPr="0017159B" w14:paraId="46AAE7DD" w14:textId="77777777" w:rsidTr="00F2546B">
        <w:tc>
          <w:tcPr>
            <w:tcW w:w="486" w:type="dxa"/>
            <w:shd w:val="clear" w:color="auto" w:fill="auto"/>
          </w:tcPr>
          <w:p w14:paraId="4FA3D9B3" w14:textId="77777777" w:rsidR="0030153E" w:rsidRPr="0017159B" w:rsidRDefault="0030153E" w:rsidP="00F2546B">
            <w:pPr>
              <w:spacing w:after="200" w:line="276" w:lineRule="auto"/>
              <w:rPr>
                <w:bCs/>
              </w:rPr>
            </w:pPr>
            <w:r w:rsidRPr="0017159B">
              <w:rPr>
                <w:bCs/>
              </w:rPr>
              <w:t>2.</w:t>
            </w:r>
          </w:p>
        </w:tc>
        <w:tc>
          <w:tcPr>
            <w:tcW w:w="4101" w:type="dxa"/>
            <w:shd w:val="clear" w:color="auto" w:fill="auto"/>
          </w:tcPr>
          <w:p w14:paraId="5BE37DF8" w14:textId="77777777" w:rsidR="0030153E" w:rsidRPr="0017159B" w:rsidRDefault="0030153E" w:rsidP="00F2546B">
            <w:pPr>
              <w:spacing w:after="200" w:line="276" w:lineRule="auto"/>
              <w:rPr>
                <w:bCs/>
              </w:rPr>
            </w:pPr>
          </w:p>
        </w:tc>
        <w:tc>
          <w:tcPr>
            <w:tcW w:w="5047" w:type="dxa"/>
            <w:shd w:val="clear" w:color="auto" w:fill="auto"/>
          </w:tcPr>
          <w:p w14:paraId="41647A0C" w14:textId="77777777" w:rsidR="0030153E" w:rsidRPr="0017159B" w:rsidRDefault="0030153E" w:rsidP="00F2546B">
            <w:pPr>
              <w:spacing w:after="200" w:line="276" w:lineRule="auto"/>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5E817635" w:rsidR="002E2836" w:rsidRPr="004604FE" w:rsidRDefault="002E2836" w:rsidP="004604FE">
      <w:pPr>
        <w:ind w:firstLine="567"/>
        <w:jc w:val="both"/>
        <w:rPr>
          <w:rFonts w:eastAsia="Calibri"/>
          <w:lang w:eastAsia="lt-LT"/>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824E47">
        <w:rPr>
          <w:rFonts w:eastAsia="Calibri"/>
          <w:lang w:eastAsia="lt-LT"/>
        </w:rPr>
        <w:t>Susisiekimo komunikacijų paskirties statini</w:t>
      </w:r>
      <w:r w:rsidR="008244CD">
        <w:rPr>
          <w:rFonts w:eastAsia="Calibri"/>
          <w:lang w:eastAsia="lt-LT"/>
        </w:rPr>
        <w:t xml:space="preserve">o, Darbininkų g., </w:t>
      </w:r>
      <w:r w:rsidR="004604FE">
        <w:rPr>
          <w:rFonts w:eastAsia="Calibri"/>
          <w:lang w:eastAsia="lt-LT"/>
        </w:rPr>
        <w:t>Ukmergės mieste</w:t>
      </w:r>
      <w:r w:rsidR="008244CD">
        <w:rPr>
          <w:rFonts w:eastAsia="Calibri"/>
          <w:lang w:eastAsia="lt-LT"/>
        </w:rPr>
        <w:t xml:space="preserve">, </w:t>
      </w:r>
      <w:r w:rsidR="004604FE">
        <w:rPr>
          <w:rFonts w:eastAsia="Calibri"/>
          <w:lang w:eastAsia="lt-LT"/>
        </w:rPr>
        <w:t>rekonstravimo darbai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w:t>
      </w:r>
      <w:r w:rsidR="00824E47">
        <w:rPr>
          <w:szCs w:val="20"/>
        </w:rPr>
        <w:t>2</w:t>
      </w:r>
      <w:r w:rsidR="00211F66">
        <w:rPr>
          <w:szCs w:val="20"/>
        </w:rPr>
        <w:t xml:space="preserve"> priedas) bei</w:t>
      </w:r>
      <w:r w:rsidR="00E40C24" w:rsidRPr="00A4608C">
        <w:rPr>
          <w:szCs w:val="20"/>
        </w:rPr>
        <w:t xml:space="preserve"> </w:t>
      </w:r>
      <w:r w:rsidR="00DF130B" w:rsidRPr="00DF130B">
        <w:rPr>
          <w:szCs w:val="20"/>
        </w:rPr>
        <w:t>Darbų</w:t>
      </w:r>
      <w:r w:rsidR="00E40C24" w:rsidRPr="00DF130B">
        <w:rPr>
          <w:szCs w:val="20"/>
        </w:rPr>
        <w:t xml:space="preserve"> kiekių žiniaraščius </w:t>
      </w:r>
      <w:r w:rsidR="00E40C24" w:rsidRPr="00A4608C">
        <w:rPr>
          <w:szCs w:val="20"/>
        </w:rPr>
        <w:t>(</w:t>
      </w:r>
      <w:r w:rsidR="00E40C24" w:rsidRPr="00E40C24">
        <w:rPr>
          <w:szCs w:val="20"/>
        </w:rPr>
        <w:t xml:space="preserve">Pirkimo sąlygų </w:t>
      </w:r>
      <w:r w:rsidR="00824E47">
        <w:rPr>
          <w:szCs w:val="20"/>
        </w:rPr>
        <w:t>4</w:t>
      </w:r>
      <w:r w:rsidR="00E40C24" w:rsidRPr="00A4608C">
        <w:rPr>
          <w:szCs w:val="20"/>
        </w:rPr>
        <w:t xml:space="preserve"> priedas), kurie buvo pateikti kartu su </w:t>
      </w:r>
      <w:r w:rsidR="00E40C24" w:rsidRPr="00E40C24">
        <w:rPr>
          <w:szCs w:val="20"/>
        </w:rPr>
        <w:t>T</w:t>
      </w:r>
      <w:r w:rsidR="00E40C24" w:rsidRPr="00A4608C">
        <w:rPr>
          <w:szCs w:val="20"/>
        </w:rPr>
        <w:t>echniniu darbo projektu (</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E40C24" w:rsidRPr="00E40C24">
        <w:rPr>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3A377EC6" w:rsidR="002E2836" w:rsidRPr="002E2836" w:rsidRDefault="00824E47" w:rsidP="00B470BE">
            <w:pPr>
              <w:shd w:val="clear" w:color="auto" w:fill="FFFFFF"/>
              <w:suppressAutoHyphens/>
              <w:jc w:val="both"/>
              <w:rPr>
                <w:rFonts w:eastAsia="Calibri"/>
                <w:lang w:eastAsia="lt-LT"/>
              </w:rPr>
            </w:pPr>
            <w:r>
              <w:rPr>
                <w:rFonts w:eastAsia="Calibri"/>
                <w:lang w:eastAsia="lt-LT"/>
              </w:rPr>
              <w:t>Susisiekimo komunikacijų paskirties statinio</w:t>
            </w:r>
            <w:r w:rsidR="008244CD">
              <w:rPr>
                <w:rFonts w:eastAsia="Calibri"/>
                <w:lang w:eastAsia="lt-LT"/>
              </w:rPr>
              <w:t>, Darbininkų g.,</w:t>
            </w:r>
            <w:r w:rsidR="004604FE">
              <w:rPr>
                <w:rFonts w:eastAsia="Calibri"/>
                <w:lang w:eastAsia="lt-LT"/>
              </w:rPr>
              <w:t xml:space="preserve"> Ukmergės mieste</w:t>
            </w:r>
            <w:r w:rsidR="008244CD">
              <w:rPr>
                <w:rFonts w:eastAsia="Calibri"/>
                <w:lang w:eastAsia="lt-LT"/>
              </w:rPr>
              <w:t>,</w:t>
            </w:r>
            <w:r w:rsidR="004604FE">
              <w:rPr>
                <w:rFonts w:eastAsia="Calibri"/>
                <w:lang w:eastAsia="lt-LT"/>
              </w:rPr>
              <w:t xml:space="preserve"> rekonstravimo</w:t>
            </w:r>
            <w:r>
              <w:rPr>
                <w:rFonts w:eastAsia="Calibri"/>
                <w:lang w:eastAsia="lt-LT"/>
              </w:rPr>
              <w:t xml:space="preserve"> darb</w:t>
            </w:r>
            <w:r w:rsidR="008244CD">
              <w:rPr>
                <w:rFonts w:eastAsia="Calibri"/>
                <w:lang w:eastAsia="lt-LT"/>
              </w:rPr>
              <w:t>ai</w:t>
            </w:r>
            <w:r w:rsidR="00DA0868">
              <w:rPr>
                <w:rFonts w:eastAsia="Calibri"/>
                <w:lang w:eastAsia="lt-LT"/>
              </w:rPr>
              <w:t>:</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24D46DEC" w14:textId="03155878" w:rsidR="002E2836" w:rsidRPr="00DD3604" w:rsidRDefault="002E2836" w:rsidP="002E2836">
            <w:pPr>
              <w:shd w:val="clear" w:color="auto" w:fill="FFFFFF"/>
              <w:rPr>
                <w:rFonts w:eastAsia="Calibri"/>
                <w:lang w:eastAsia="lt-LT"/>
              </w:rPr>
            </w:pPr>
            <w:r w:rsidRPr="00DD3604">
              <w:rPr>
                <w:rFonts w:eastAsia="Calibri"/>
                <w:lang w:eastAsia="lt-LT"/>
              </w:rPr>
              <w:t>Susisiekimo dalis</w:t>
            </w:r>
          </w:p>
          <w:p w14:paraId="0489ABA3" w14:textId="429B4BA7" w:rsidR="002E2836" w:rsidRPr="00DD3604" w:rsidRDefault="002E2836" w:rsidP="002E2836">
            <w:pPr>
              <w:shd w:val="clear" w:color="auto" w:fill="FFFFFF"/>
              <w:rPr>
                <w:rFonts w:eastAsia="Calibri"/>
                <w:i/>
                <w:lang w:eastAsia="lt-LT"/>
              </w:rPr>
            </w:pPr>
            <w:r w:rsidRPr="00DD3604">
              <w:rPr>
                <w:rFonts w:eastAsia="Calibri"/>
                <w:i/>
                <w:lang w:eastAsia="lt-LT"/>
              </w:rPr>
              <w:t>(</w:t>
            </w:r>
            <w:r w:rsidR="00DF130B" w:rsidRPr="00DD3604">
              <w:rPr>
                <w:rFonts w:eastAsia="Calibri"/>
                <w:i/>
                <w:lang w:eastAsia="lt-LT"/>
              </w:rPr>
              <w:t xml:space="preserve">Darbų </w:t>
            </w:r>
            <w:r w:rsidRPr="00DD3604">
              <w:rPr>
                <w:rFonts w:eastAsia="Calibri"/>
                <w:i/>
                <w:lang w:eastAsia="lt-LT"/>
              </w:rPr>
              <w:t>kiekių žiniaraštis Nr. 1)</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2E2836">
            <w:pPr>
              <w:shd w:val="clear" w:color="auto" w:fill="FFFFFF"/>
              <w:suppressAutoHyphens/>
              <w:rPr>
                <w:rFonts w:eastAsia="Calibri"/>
                <w:lang w:eastAsia="lt-LT"/>
              </w:rPr>
            </w:pPr>
          </w:p>
        </w:tc>
      </w:tr>
      <w:tr w:rsidR="009C1F7A" w:rsidRPr="002E2836" w14:paraId="32A4480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45242E00" w14:textId="3741C398" w:rsidR="009C1F7A" w:rsidRPr="002E2836" w:rsidRDefault="009C1F7A" w:rsidP="002E2836">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2F63F944" w14:textId="45DEC8FC" w:rsidR="009C1F7A" w:rsidRPr="00DD3604" w:rsidRDefault="00DD3604" w:rsidP="002E2836">
            <w:pPr>
              <w:shd w:val="clear" w:color="auto" w:fill="FFFFFF"/>
              <w:rPr>
                <w:rFonts w:eastAsia="Calibri"/>
                <w:lang w:eastAsia="lt-LT"/>
              </w:rPr>
            </w:pPr>
            <w:r w:rsidRPr="00DD3604">
              <w:rPr>
                <w:rFonts w:eastAsia="Calibri"/>
                <w:lang w:eastAsia="lt-LT"/>
              </w:rPr>
              <w:t>N</w:t>
            </w:r>
            <w:r w:rsidR="00B470BE" w:rsidRPr="00DD3604">
              <w:rPr>
                <w:rFonts w:eastAsia="Calibri"/>
                <w:lang w:eastAsia="lt-LT"/>
              </w:rPr>
              <w:t xml:space="preserve">uotekų </w:t>
            </w:r>
            <w:r w:rsidRPr="00DD3604">
              <w:rPr>
                <w:rFonts w:eastAsia="Calibri"/>
                <w:lang w:eastAsia="lt-LT"/>
              </w:rPr>
              <w:t xml:space="preserve">šalinimo </w:t>
            </w:r>
            <w:r w:rsidR="009C1F7A" w:rsidRPr="00DD3604">
              <w:rPr>
                <w:rFonts w:eastAsia="Calibri"/>
                <w:lang w:eastAsia="lt-LT"/>
              </w:rPr>
              <w:t>dalis</w:t>
            </w:r>
          </w:p>
          <w:p w14:paraId="180581E8" w14:textId="3632259E" w:rsidR="009C1F7A" w:rsidRPr="00DD3604" w:rsidRDefault="009C1F7A" w:rsidP="002E2836">
            <w:pPr>
              <w:shd w:val="clear" w:color="auto" w:fill="FFFFFF"/>
              <w:rPr>
                <w:rFonts w:eastAsia="Calibri"/>
                <w:color w:val="FF0000"/>
                <w:lang w:eastAsia="lt-LT"/>
              </w:rPr>
            </w:pPr>
            <w:r w:rsidRPr="00DD3604">
              <w:rPr>
                <w:rFonts w:eastAsia="Calibri"/>
                <w:i/>
                <w:lang w:eastAsia="lt-LT"/>
              </w:rPr>
              <w:t>(</w:t>
            </w:r>
            <w:r w:rsidR="00DF130B" w:rsidRPr="00DD3604">
              <w:rPr>
                <w:rFonts w:eastAsia="Calibri"/>
                <w:i/>
                <w:lang w:eastAsia="lt-LT"/>
              </w:rPr>
              <w:t>Darbų</w:t>
            </w:r>
            <w:r w:rsidRPr="00DD3604">
              <w:rPr>
                <w:rFonts w:eastAsia="Calibri"/>
                <w:i/>
                <w:lang w:eastAsia="lt-LT"/>
              </w:rPr>
              <w:t xml:space="preserve"> kiekių žiniaraštis Nr. 2)</w:t>
            </w:r>
          </w:p>
        </w:tc>
        <w:tc>
          <w:tcPr>
            <w:tcW w:w="1103" w:type="pct"/>
            <w:tcBorders>
              <w:top w:val="single" w:sz="4" w:space="0" w:color="auto"/>
              <w:left w:val="single" w:sz="4" w:space="0" w:color="auto"/>
              <w:bottom w:val="single" w:sz="4" w:space="0" w:color="auto"/>
              <w:right w:val="single" w:sz="4" w:space="0" w:color="auto"/>
            </w:tcBorders>
          </w:tcPr>
          <w:p w14:paraId="265554D5" w14:textId="77777777" w:rsidR="009C1F7A" w:rsidRPr="002E2836" w:rsidRDefault="009C1F7A" w:rsidP="002E2836">
            <w:pPr>
              <w:shd w:val="clear" w:color="auto" w:fill="FFFFFF"/>
              <w:suppressAutoHyphens/>
              <w:rPr>
                <w:rFonts w:eastAsia="Calibri"/>
                <w:lang w:eastAsia="lt-LT"/>
              </w:rPr>
            </w:pPr>
          </w:p>
        </w:tc>
      </w:tr>
      <w:tr w:rsidR="009C1F7A" w:rsidRPr="002E2836" w14:paraId="358CF18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3D1A7F60" w14:textId="3A39689D" w:rsidR="009C1F7A" w:rsidRDefault="009C1F7A" w:rsidP="002E2836">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0E772970" w14:textId="186895A6" w:rsidR="009C1F7A" w:rsidRPr="00DD3604" w:rsidRDefault="00DD3604" w:rsidP="002E2836">
            <w:pPr>
              <w:shd w:val="clear" w:color="auto" w:fill="FFFFFF"/>
              <w:rPr>
                <w:rFonts w:eastAsia="Calibri"/>
                <w:lang w:eastAsia="lt-LT"/>
              </w:rPr>
            </w:pPr>
            <w:r w:rsidRPr="00DD3604">
              <w:rPr>
                <w:rFonts w:eastAsia="Calibri"/>
                <w:lang w:eastAsia="lt-LT"/>
              </w:rPr>
              <w:t>Apšvietimo</w:t>
            </w:r>
            <w:r w:rsidR="00B470BE" w:rsidRPr="00DD3604">
              <w:rPr>
                <w:rFonts w:eastAsia="Calibri"/>
                <w:lang w:eastAsia="lt-LT"/>
              </w:rPr>
              <w:t xml:space="preserve"> dalis</w:t>
            </w:r>
          </w:p>
          <w:p w14:paraId="3C954FFB" w14:textId="6EA28BAE" w:rsidR="009C1F7A" w:rsidRPr="00DD3604" w:rsidRDefault="009C1F7A" w:rsidP="002E2836">
            <w:pPr>
              <w:shd w:val="clear" w:color="auto" w:fill="FFFFFF"/>
              <w:rPr>
                <w:rFonts w:eastAsia="Calibri"/>
                <w:lang w:eastAsia="lt-LT"/>
              </w:rPr>
            </w:pPr>
            <w:r w:rsidRPr="00DD3604">
              <w:rPr>
                <w:rFonts w:eastAsia="Calibri"/>
                <w:i/>
                <w:lang w:eastAsia="lt-LT"/>
              </w:rPr>
              <w:t>(</w:t>
            </w:r>
            <w:r w:rsidR="00DF130B" w:rsidRPr="00DD3604">
              <w:rPr>
                <w:rFonts w:eastAsia="Calibri"/>
                <w:i/>
                <w:lang w:eastAsia="lt-LT"/>
              </w:rPr>
              <w:t>Darbų</w:t>
            </w:r>
            <w:r w:rsidRPr="00DD3604">
              <w:rPr>
                <w:rFonts w:eastAsia="Calibri"/>
                <w:i/>
                <w:lang w:eastAsia="lt-LT"/>
              </w:rPr>
              <w:t xml:space="preserve"> kiekių žiniaraštis Nr. 3)</w:t>
            </w:r>
          </w:p>
        </w:tc>
        <w:tc>
          <w:tcPr>
            <w:tcW w:w="1103" w:type="pct"/>
            <w:tcBorders>
              <w:top w:val="single" w:sz="4" w:space="0" w:color="auto"/>
              <w:left w:val="single" w:sz="4" w:space="0" w:color="auto"/>
              <w:bottom w:val="single" w:sz="4" w:space="0" w:color="auto"/>
              <w:right w:val="single" w:sz="4" w:space="0" w:color="auto"/>
            </w:tcBorders>
          </w:tcPr>
          <w:p w14:paraId="472A1C50" w14:textId="77777777" w:rsidR="009C1F7A" w:rsidRPr="002E2836" w:rsidRDefault="009C1F7A" w:rsidP="002E2836">
            <w:pPr>
              <w:shd w:val="clear" w:color="auto" w:fill="FFFFFF"/>
              <w:suppressAutoHyphens/>
              <w:rPr>
                <w:rFonts w:eastAsia="Calibri"/>
                <w:lang w:eastAsia="lt-LT"/>
              </w:rPr>
            </w:pPr>
          </w:p>
        </w:tc>
      </w:tr>
      <w:tr w:rsidR="002E2836" w:rsidRPr="002E2836" w14:paraId="07EBA361"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B03B283" w14:textId="4DE2218C" w:rsidR="002E2836" w:rsidRPr="002E2836" w:rsidRDefault="009C1F7A" w:rsidP="002E2836">
            <w:pPr>
              <w:shd w:val="clear" w:color="auto" w:fill="FFFFFF"/>
              <w:suppressAutoHyphens/>
              <w:rPr>
                <w:rFonts w:eastAsia="Calibri"/>
                <w:lang w:eastAsia="lt-LT"/>
              </w:rPr>
            </w:pPr>
            <w:r>
              <w:rPr>
                <w:rFonts w:eastAsia="Calibri"/>
                <w:lang w:eastAsia="lt-LT"/>
              </w:rPr>
              <w:t>4</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1A8A4A00" w14:textId="0F215B15" w:rsidR="00042CA1" w:rsidRPr="00DD3604" w:rsidRDefault="00DD3604" w:rsidP="00042CA1">
            <w:pPr>
              <w:shd w:val="clear" w:color="auto" w:fill="FFFFFF"/>
              <w:rPr>
                <w:rFonts w:eastAsia="Calibri"/>
                <w:lang w:eastAsia="lt-LT"/>
              </w:rPr>
            </w:pPr>
            <w:r w:rsidRPr="00DD3604">
              <w:rPr>
                <w:rFonts w:eastAsia="Calibri"/>
                <w:lang w:eastAsia="lt-LT"/>
              </w:rPr>
              <w:t>Elektrotechnikos dalis (AB „ESO“)</w:t>
            </w:r>
          </w:p>
          <w:p w14:paraId="70192837" w14:textId="64BC6540" w:rsidR="002E2836" w:rsidRPr="00DD3604" w:rsidRDefault="00042CA1" w:rsidP="002E2836">
            <w:pPr>
              <w:shd w:val="clear" w:color="auto" w:fill="FFFFFF"/>
              <w:rPr>
                <w:rFonts w:eastAsia="Calibri"/>
                <w:color w:val="FF0000"/>
                <w:lang w:eastAsia="lt-LT"/>
              </w:rPr>
            </w:pPr>
            <w:r w:rsidRPr="00DD3604">
              <w:rPr>
                <w:rFonts w:eastAsia="Calibri"/>
                <w:i/>
                <w:lang w:eastAsia="lt-LT"/>
              </w:rPr>
              <w:t>(Darbų kiekių žiniaraštis Nr. 4)</w:t>
            </w:r>
          </w:p>
        </w:tc>
        <w:tc>
          <w:tcPr>
            <w:tcW w:w="1103" w:type="pct"/>
            <w:tcBorders>
              <w:top w:val="single" w:sz="4" w:space="0" w:color="auto"/>
              <w:left w:val="single" w:sz="4" w:space="0" w:color="auto"/>
              <w:bottom w:val="single" w:sz="4" w:space="0" w:color="auto"/>
              <w:right w:val="single" w:sz="4" w:space="0" w:color="auto"/>
            </w:tcBorders>
          </w:tcPr>
          <w:p w14:paraId="1028CA75" w14:textId="77777777" w:rsidR="002E2836" w:rsidRPr="002E2836" w:rsidRDefault="002E2836" w:rsidP="002E2836">
            <w:pPr>
              <w:shd w:val="clear" w:color="auto" w:fill="FFFFFF"/>
              <w:suppressAutoHyphens/>
              <w:rPr>
                <w:rFonts w:eastAsia="Calibri"/>
                <w:lang w:eastAsia="lt-LT"/>
              </w:rPr>
            </w:pP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77777777" w:rsidR="002E2836" w:rsidRPr="002E2836" w:rsidRDefault="002E2836" w:rsidP="002E2836">
            <w:pPr>
              <w:shd w:val="clear" w:color="auto" w:fill="FFFFFF"/>
              <w:spacing w:line="276" w:lineRule="auto"/>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77777777" w:rsidR="002E2836" w:rsidRPr="002E2836" w:rsidRDefault="002E2836" w:rsidP="002E2836">
            <w:pPr>
              <w:shd w:val="clear" w:color="auto" w:fill="FFFFFF"/>
              <w:spacing w:line="276" w:lineRule="auto"/>
              <w:rPr>
                <w:rFonts w:eastAsia="Calibri"/>
                <w:b/>
              </w:rPr>
            </w:pPr>
          </w:p>
        </w:tc>
      </w:tr>
    </w:tbl>
    <w:p w14:paraId="4CF8CAFC" w14:textId="77777777" w:rsidR="002E2836" w:rsidRPr="002E2836" w:rsidRDefault="002E2836" w:rsidP="002E2836">
      <w:pPr>
        <w:jc w:val="both"/>
        <w:rPr>
          <w:rFonts w:eastAsia="Calibri"/>
          <w:i/>
          <w:color w:val="000000"/>
        </w:rPr>
      </w:pPr>
      <w:r w:rsidRPr="002E2836">
        <w:rPr>
          <w:rFonts w:eastAsia="Calibri"/>
          <w:color w:val="000000"/>
        </w:rPr>
        <w:t>Pastaba:</w:t>
      </w:r>
      <w:r w:rsidRPr="002E2836">
        <w:rPr>
          <w:rFonts w:eastAsia="Calibri"/>
          <w:i/>
          <w:color w:val="000000"/>
        </w:rPr>
        <w:t xml:space="preserve"> bendra pasiūlymo palyginamoji kaina nurodoma, paliekant du skaitmenis po kablelio.</w:t>
      </w:r>
      <w:r w:rsidRPr="002E2836">
        <w:rPr>
          <w:rFonts w:eastAsia="Arial"/>
          <w:i/>
          <w:lang w:eastAsia="lt-LT"/>
        </w:rPr>
        <w:t xml:space="preserve"> Šią kainą sudarančios kainos sudedamosios dalys ar įkainiai gali būti išreikšti neribojant skaitmenų po kablelio kiekio.</w:t>
      </w:r>
    </w:p>
    <w:p w14:paraId="30AAEDB1" w14:textId="77777777" w:rsidR="00A4608C" w:rsidRPr="00A4608C" w:rsidRDefault="00A4608C" w:rsidP="00A4608C">
      <w:pPr>
        <w:jc w:val="both"/>
        <w:rPr>
          <w:szCs w:val="20"/>
          <w:highlight w:val="yellow"/>
        </w:rPr>
      </w:pPr>
    </w:p>
    <w:p w14:paraId="286D7A27" w14:textId="77777777" w:rsidR="00A4608C" w:rsidRPr="00A4608C" w:rsidRDefault="00A4608C" w:rsidP="00E40C24">
      <w:pPr>
        <w:ind w:firstLine="851"/>
        <w:jc w:val="both"/>
        <w:rPr>
          <w:i/>
          <w:szCs w:val="20"/>
        </w:rPr>
      </w:pPr>
      <w:r w:rsidRPr="00A4608C">
        <w:rPr>
          <w:i/>
          <w:szCs w:val="20"/>
        </w:rPr>
        <w:t>Tais atvejais, kai pagal galiojančius teisės aktus dalyviui nereikia mokėti PVM, jis nurodo bendrą pasiūlymo kainą be PVM ir priežastis, dėl kurių PVM nemoka.</w:t>
      </w: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P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pasiūlymų eilei sudaryti ir laimėtojui nustatyti. Tiekėjo siūloma bendra pasiūlymo palyginamoji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27" w:name="_Hlk58956527"/>
      <w:r>
        <w:rPr>
          <w:b/>
          <w:bCs/>
        </w:rPr>
        <w:lastRenderedPageBreak/>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shd w:val="clear" w:color="auto" w:fill="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shd w:val="clear" w:color="auto" w:fill="auto"/>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shd w:val="clear" w:color="auto" w:fill="auto"/>
          </w:tcPr>
          <w:p w14:paraId="6D734503" w14:textId="77777777" w:rsidR="0030153E" w:rsidRPr="0017159B" w:rsidRDefault="0030153E" w:rsidP="00F2546B">
            <w:pPr>
              <w:spacing w:after="200" w:line="276" w:lineRule="auto"/>
              <w:rPr>
                <w:i/>
              </w:rPr>
            </w:pPr>
            <w:r w:rsidRPr="0017159B">
              <w:rPr>
                <w:i/>
              </w:rPr>
              <w:t>3</w:t>
            </w:r>
          </w:p>
        </w:tc>
        <w:tc>
          <w:tcPr>
            <w:tcW w:w="0" w:type="auto"/>
            <w:shd w:val="clear" w:color="auto" w:fill="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shd w:val="clear" w:color="auto" w:fill="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shd w:val="clear" w:color="auto" w:fill="auto"/>
          </w:tcPr>
          <w:p w14:paraId="6167A5EC" w14:textId="77777777" w:rsidR="0030153E" w:rsidRPr="0017159B" w:rsidRDefault="0030153E" w:rsidP="00F2546B">
            <w:pPr>
              <w:spacing w:after="200" w:line="276" w:lineRule="auto"/>
            </w:pPr>
            <w:r w:rsidRPr="0017159B">
              <w:t>1.</w:t>
            </w:r>
          </w:p>
        </w:tc>
        <w:tc>
          <w:tcPr>
            <w:tcW w:w="3478" w:type="dxa"/>
            <w:shd w:val="clear" w:color="auto" w:fill="auto"/>
          </w:tcPr>
          <w:p w14:paraId="60553F5A" w14:textId="77777777" w:rsidR="0030153E" w:rsidRPr="0017159B" w:rsidRDefault="0030153E" w:rsidP="00F2546B">
            <w:pPr>
              <w:spacing w:after="200" w:line="276" w:lineRule="auto"/>
            </w:pPr>
          </w:p>
        </w:tc>
        <w:tc>
          <w:tcPr>
            <w:tcW w:w="1020" w:type="dxa"/>
            <w:shd w:val="clear" w:color="auto" w:fill="auto"/>
          </w:tcPr>
          <w:p w14:paraId="416C39C2" w14:textId="77777777" w:rsidR="0030153E" w:rsidRPr="0017159B" w:rsidRDefault="0030153E" w:rsidP="00F2546B">
            <w:pPr>
              <w:spacing w:after="200" w:line="276" w:lineRule="auto"/>
            </w:pPr>
          </w:p>
        </w:tc>
        <w:tc>
          <w:tcPr>
            <w:tcW w:w="0" w:type="auto"/>
            <w:shd w:val="clear" w:color="auto" w:fill="auto"/>
          </w:tcPr>
          <w:p w14:paraId="6FF0AE0D" w14:textId="77777777" w:rsidR="0030153E" w:rsidRPr="0017159B" w:rsidRDefault="0030153E" w:rsidP="00F2546B">
            <w:pPr>
              <w:spacing w:after="200" w:line="276" w:lineRule="auto"/>
            </w:pPr>
          </w:p>
        </w:tc>
        <w:tc>
          <w:tcPr>
            <w:tcW w:w="0" w:type="auto"/>
            <w:shd w:val="clear" w:color="auto" w:fill="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shd w:val="clear" w:color="auto" w:fill="auto"/>
          </w:tcPr>
          <w:p w14:paraId="7657ECB9" w14:textId="77777777" w:rsidR="0030153E" w:rsidRPr="0017159B" w:rsidRDefault="0030153E" w:rsidP="00F2546B">
            <w:pPr>
              <w:spacing w:after="200" w:line="276" w:lineRule="auto"/>
            </w:pPr>
          </w:p>
        </w:tc>
        <w:tc>
          <w:tcPr>
            <w:tcW w:w="3478" w:type="dxa"/>
            <w:shd w:val="clear" w:color="auto" w:fill="auto"/>
          </w:tcPr>
          <w:p w14:paraId="26217D6E" w14:textId="77777777" w:rsidR="0030153E" w:rsidRPr="0017159B" w:rsidRDefault="0030153E" w:rsidP="00F2546B">
            <w:pPr>
              <w:spacing w:after="200" w:line="276" w:lineRule="auto"/>
            </w:pPr>
          </w:p>
        </w:tc>
        <w:tc>
          <w:tcPr>
            <w:tcW w:w="1020" w:type="dxa"/>
            <w:shd w:val="clear" w:color="auto" w:fill="auto"/>
          </w:tcPr>
          <w:p w14:paraId="6DD5A120" w14:textId="77777777" w:rsidR="0030153E" w:rsidRPr="0017159B" w:rsidRDefault="0030153E" w:rsidP="00F2546B">
            <w:pPr>
              <w:spacing w:after="200" w:line="276" w:lineRule="auto"/>
            </w:pPr>
          </w:p>
        </w:tc>
        <w:tc>
          <w:tcPr>
            <w:tcW w:w="0" w:type="auto"/>
            <w:shd w:val="clear" w:color="auto" w:fill="auto"/>
          </w:tcPr>
          <w:p w14:paraId="3793435C" w14:textId="77777777" w:rsidR="0030153E" w:rsidRPr="0017159B" w:rsidRDefault="0030153E" w:rsidP="00F2546B">
            <w:pPr>
              <w:spacing w:after="200" w:line="276" w:lineRule="auto"/>
            </w:pPr>
          </w:p>
        </w:tc>
        <w:tc>
          <w:tcPr>
            <w:tcW w:w="0" w:type="auto"/>
            <w:shd w:val="clear" w:color="auto" w:fill="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0955AA74" w14:textId="06CCADBD" w:rsidR="00626795" w:rsidRDefault="00626795" w:rsidP="0030153E">
      <w:pPr>
        <w:ind w:right="-108"/>
        <w:jc w:val="both"/>
      </w:pPr>
    </w:p>
    <w:p w14:paraId="7531EFB1" w14:textId="17C556CF" w:rsidR="00036724" w:rsidRDefault="00036724" w:rsidP="0030153E">
      <w:pPr>
        <w:ind w:right="-108"/>
        <w:jc w:val="both"/>
      </w:pPr>
    </w:p>
    <w:p w14:paraId="08A00045" w14:textId="271F46EA" w:rsidR="00036724" w:rsidRDefault="00036724" w:rsidP="0030153E">
      <w:pPr>
        <w:ind w:right="-108"/>
        <w:jc w:val="both"/>
      </w:pPr>
    </w:p>
    <w:p w14:paraId="75F03374" w14:textId="77777777" w:rsidR="00036724" w:rsidRPr="0017159B" w:rsidRDefault="00036724" w:rsidP="0030153E">
      <w:pPr>
        <w:ind w:right="-108"/>
        <w:jc w:val="both"/>
      </w:pPr>
    </w:p>
    <w:p w14:paraId="7406BA23" w14:textId="77777777" w:rsidR="0030153E" w:rsidRPr="0017159B" w:rsidRDefault="0030153E" w:rsidP="0030153E">
      <w:pPr>
        <w:ind w:firstLine="851"/>
        <w:jc w:val="both"/>
      </w:pPr>
      <w:r w:rsidRPr="0017159B">
        <w:rPr>
          <w:b/>
          <w:bCs/>
        </w:rPr>
        <w:t>Pasiūlymas galioja iki termino, nustatyto pirkimo dokumentuose</w:t>
      </w:r>
      <w:r w:rsidRPr="0017159B">
        <w:t>.</w:t>
      </w: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27"/>
    </w:tbl>
    <w:p w14:paraId="202A4AB3" w14:textId="6C640305" w:rsidR="002760ED" w:rsidRDefault="002760ED" w:rsidP="0030153E">
      <w:pPr>
        <w:suppressAutoHyphens/>
        <w:rPr>
          <w:bCs/>
        </w:rPr>
      </w:pPr>
    </w:p>
    <w:p w14:paraId="3F17F099" w14:textId="1D99261A" w:rsidR="00C07BC5" w:rsidRPr="00C07BC5" w:rsidRDefault="00322278" w:rsidP="00E75978">
      <w:pPr>
        <w:suppressAutoHyphens/>
        <w:rPr>
          <w:rFonts w:eastAsia="Calibri"/>
        </w:rPr>
      </w:pPr>
      <w:r>
        <w:rPr>
          <w:bCs/>
        </w:rPr>
        <w:tab/>
      </w:r>
      <w:r>
        <w:rPr>
          <w:bCs/>
        </w:rPr>
        <w:tab/>
      </w: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527C3685" w14:textId="11DBBA30" w:rsidR="003A14D8" w:rsidRDefault="003A14D8" w:rsidP="0030153E">
      <w:pPr>
        <w:suppressAutoHyphens/>
        <w:rPr>
          <w:bCs/>
        </w:rPr>
      </w:pPr>
      <w:r>
        <w:rPr>
          <w:bCs/>
        </w:rPr>
        <w:br w:type="page"/>
      </w:r>
    </w:p>
    <w:p w14:paraId="566B829F" w14:textId="6229E16F" w:rsidR="00ED7565" w:rsidRDefault="0030153E" w:rsidP="008244CD">
      <w:pPr>
        <w:suppressAutoHyphens/>
        <w:ind w:left="4988" w:firstLine="1247"/>
        <w:rPr>
          <w:bCs/>
        </w:rPr>
      </w:pPr>
      <w:r w:rsidRPr="00DF7601">
        <w:rPr>
          <w:bCs/>
        </w:rPr>
        <w:lastRenderedPageBreak/>
        <w:t>Pirkimo sąlygų 2 priedas</w:t>
      </w:r>
    </w:p>
    <w:p w14:paraId="7BBA49CB" w14:textId="77777777" w:rsidR="008244CD" w:rsidRDefault="008244CD" w:rsidP="008244CD">
      <w:pPr>
        <w:suppressAutoHyphens/>
        <w:rPr>
          <w:bCs/>
        </w:rPr>
      </w:pPr>
    </w:p>
    <w:p w14:paraId="4B7CE5CA" w14:textId="77777777" w:rsidR="00DD3604" w:rsidRDefault="00DD3604" w:rsidP="00DD3604">
      <w:pPr>
        <w:autoSpaceDE w:val="0"/>
        <w:autoSpaceDN w:val="0"/>
        <w:adjustRightInd w:val="0"/>
        <w:jc w:val="center"/>
        <w:rPr>
          <w:rFonts w:eastAsiaTheme="minorHAnsi"/>
          <w:b/>
        </w:rPr>
      </w:pPr>
      <w:r w:rsidRPr="00CD5148">
        <w:rPr>
          <w:rFonts w:eastAsiaTheme="minorHAnsi"/>
          <w:b/>
          <w:bCs/>
        </w:rPr>
        <w:t>SUSISIEKIMO KOMUNIKACIJŲ PASKIRTIES STATINIO</w:t>
      </w:r>
      <w:r>
        <w:rPr>
          <w:rFonts w:eastAsiaTheme="minorHAnsi"/>
          <w:b/>
          <w:bCs/>
        </w:rPr>
        <w:t>,</w:t>
      </w:r>
      <w:r>
        <w:rPr>
          <w:rFonts w:eastAsiaTheme="minorHAnsi"/>
          <w:b/>
          <w:bCs/>
        </w:rPr>
        <w:t xml:space="preserve"> </w:t>
      </w:r>
      <w:r w:rsidRPr="00CD5148">
        <w:rPr>
          <w:rFonts w:eastAsiaTheme="minorHAnsi"/>
          <w:b/>
          <w:bCs/>
        </w:rPr>
        <w:t>DARBININKŲ G.</w:t>
      </w:r>
      <w:r>
        <w:rPr>
          <w:rFonts w:eastAsiaTheme="minorHAnsi"/>
          <w:b/>
          <w:bCs/>
        </w:rPr>
        <w:t xml:space="preserve">, </w:t>
      </w:r>
      <w:r w:rsidRPr="00CD5148">
        <w:rPr>
          <w:rFonts w:eastAsiaTheme="minorHAnsi"/>
          <w:b/>
          <w:bCs/>
        </w:rPr>
        <w:t>UKMERGĖS M</w:t>
      </w:r>
      <w:r>
        <w:rPr>
          <w:rFonts w:eastAsiaTheme="minorHAnsi"/>
          <w:b/>
          <w:bCs/>
        </w:rPr>
        <w:t>IESTE</w:t>
      </w:r>
      <w:r w:rsidRPr="00CD5148">
        <w:rPr>
          <w:rFonts w:eastAsiaTheme="minorHAnsi"/>
          <w:b/>
          <w:bCs/>
        </w:rPr>
        <w:t>, REKONSTRAVIMO</w:t>
      </w:r>
      <w:r>
        <w:rPr>
          <w:rFonts w:ascii="Tahoma" w:eastAsiaTheme="minorHAnsi" w:hAnsi="Tahoma" w:cs="Tahoma"/>
          <w:b/>
          <w:bCs/>
        </w:rPr>
        <w:t xml:space="preserve"> </w:t>
      </w:r>
      <w:r w:rsidRPr="002D6FF9">
        <w:rPr>
          <w:rFonts w:eastAsiaTheme="minorHAnsi"/>
          <w:b/>
        </w:rPr>
        <w:t>RANGOS DARB</w:t>
      </w:r>
      <w:r>
        <w:rPr>
          <w:rFonts w:eastAsiaTheme="minorHAnsi"/>
          <w:b/>
        </w:rPr>
        <w:t>AI</w:t>
      </w:r>
    </w:p>
    <w:p w14:paraId="380D0F70" w14:textId="77777777" w:rsidR="00DD3604" w:rsidRDefault="00DD3604" w:rsidP="00DD3604">
      <w:pPr>
        <w:autoSpaceDE w:val="0"/>
        <w:autoSpaceDN w:val="0"/>
        <w:adjustRightInd w:val="0"/>
        <w:rPr>
          <w:rFonts w:eastAsiaTheme="minorHAnsi"/>
          <w:b/>
          <w:bCs/>
        </w:rPr>
      </w:pPr>
    </w:p>
    <w:p w14:paraId="0DC6AECF" w14:textId="3879E9DA" w:rsidR="00DD3604" w:rsidRPr="00CD5148" w:rsidRDefault="00DD3604" w:rsidP="00DD3604">
      <w:pPr>
        <w:autoSpaceDE w:val="0"/>
        <w:autoSpaceDN w:val="0"/>
        <w:adjustRightInd w:val="0"/>
        <w:jc w:val="center"/>
        <w:rPr>
          <w:rFonts w:eastAsiaTheme="minorHAnsi"/>
          <w:b/>
          <w:bCs/>
        </w:rPr>
      </w:pPr>
      <w:r w:rsidRPr="002D6FF9">
        <w:rPr>
          <w:b/>
          <w:bCs/>
        </w:rPr>
        <w:t>TECHNINĖ</w:t>
      </w:r>
      <w:r>
        <w:rPr>
          <w:b/>
          <w:bCs/>
        </w:rPr>
        <w:t xml:space="preserve"> </w:t>
      </w:r>
      <w:r w:rsidRPr="002D6FF9">
        <w:rPr>
          <w:b/>
          <w:bCs/>
        </w:rPr>
        <w:t>SPECIFIKACIJA</w:t>
      </w:r>
    </w:p>
    <w:p w14:paraId="1A2CFE6A" w14:textId="77777777" w:rsidR="00DD3604" w:rsidRPr="002D6FF9" w:rsidRDefault="00DD3604" w:rsidP="00DD3604">
      <w:pPr>
        <w:pStyle w:val="Betarp"/>
        <w:tabs>
          <w:tab w:val="left" w:pos="851"/>
        </w:tabs>
        <w:spacing w:line="276" w:lineRule="auto"/>
        <w:contextualSpacing/>
        <w:jc w:val="both"/>
        <w:rPr>
          <w:b/>
          <w:bCs/>
          <w:szCs w:val="24"/>
        </w:rPr>
      </w:pPr>
    </w:p>
    <w:p w14:paraId="4B28D95C" w14:textId="77777777" w:rsidR="00DD3604" w:rsidRPr="00CD5148" w:rsidRDefault="00DD3604" w:rsidP="00DD3604">
      <w:pPr>
        <w:autoSpaceDE w:val="0"/>
        <w:autoSpaceDN w:val="0"/>
        <w:adjustRightInd w:val="0"/>
        <w:ind w:firstLine="851"/>
        <w:jc w:val="both"/>
        <w:rPr>
          <w:rFonts w:ascii="Tahoma" w:eastAsiaTheme="minorHAnsi" w:hAnsi="Tahoma" w:cs="Tahoma"/>
          <w:b/>
          <w:bCs/>
        </w:rPr>
      </w:pPr>
      <w:r w:rsidRPr="002D6FF9">
        <w:t xml:space="preserve">Perkami darbai iki pilno objekto užbaigimo pagal techninį darbo </w:t>
      </w:r>
      <w:r w:rsidRPr="00CD5148">
        <w:t xml:space="preserve">projektą </w:t>
      </w:r>
      <w:r w:rsidRPr="00CD5148">
        <w:rPr>
          <w:b/>
        </w:rPr>
        <w:t>„</w:t>
      </w:r>
      <w:r w:rsidRPr="00CD5148">
        <w:rPr>
          <w:rFonts w:eastAsiaTheme="minorHAnsi"/>
          <w:b/>
          <w:bCs/>
        </w:rPr>
        <w:t>Susisiekimo komunikacijų paskirties statinio</w:t>
      </w:r>
      <w:r w:rsidRPr="00400CA9">
        <w:rPr>
          <w:rFonts w:eastAsiaTheme="minorHAnsi"/>
          <w:b/>
          <w:bCs/>
        </w:rPr>
        <w:t xml:space="preserve"> – </w:t>
      </w:r>
      <w:r w:rsidRPr="00CD5148">
        <w:rPr>
          <w:rFonts w:eastAsiaTheme="minorHAnsi"/>
          <w:b/>
          <w:bCs/>
        </w:rPr>
        <w:t>Darbininkų g. Ukmergės m., rekonstravimo projektas</w:t>
      </w:r>
      <w:r w:rsidRPr="00CD5148">
        <w:rPr>
          <w:rFonts w:eastAsiaTheme="minorHAnsi"/>
          <w:b/>
        </w:rPr>
        <w:t>“</w:t>
      </w:r>
      <w:r w:rsidRPr="002D6FF9">
        <w:rPr>
          <w:rFonts w:eastAsiaTheme="minorHAnsi"/>
        </w:rPr>
        <w:t xml:space="preserve"> </w:t>
      </w:r>
      <w:r w:rsidRPr="002D6FF9">
        <w:t>(</w:t>
      </w:r>
      <w:proofErr w:type="spellStart"/>
      <w:r w:rsidRPr="002D6FF9">
        <w:t>proj</w:t>
      </w:r>
      <w:proofErr w:type="spellEnd"/>
      <w:r w:rsidRPr="002D6FF9">
        <w:t xml:space="preserve">. Nr. </w:t>
      </w:r>
      <w:r>
        <w:rPr>
          <w:rFonts w:eastAsiaTheme="minorHAnsi"/>
          <w:bCs/>
        </w:rPr>
        <w:t>PS-61-76</w:t>
      </w:r>
      <w:r w:rsidRPr="002D6FF9">
        <w:t>, 202</w:t>
      </w:r>
      <w:r>
        <w:t>4</w:t>
      </w:r>
      <w:r w:rsidRPr="002D6FF9">
        <w:t xml:space="preserve"> m.), kurį sudaro Bendroji</w:t>
      </w:r>
      <w:r>
        <w:t xml:space="preserve"> dalis, S</w:t>
      </w:r>
      <w:r w:rsidRPr="002D6FF9">
        <w:t xml:space="preserve">usisiekimo dalis, </w:t>
      </w:r>
      <w:r>
        <w:t>N</w:t>
      </w:r>
      <w:r w:rsidRPr="002D6FF9">
        <w:t xml:space="preserve">uotekų </w:t>
      </w:r>
      <w:r>
        <w:t xml:space="preserve">šalinimo </w:t>
      </w:r>
      <w:r w:rsidRPr="002D6FF9">
        <w:t>dalis, Elektrotechnikos (apšvietimo) dalis,</w:t>
      </w:r>
      <w:r>
        <w:t xml:space="preserve"> E</w:t>
      </w:r>
      <w:r w:rsidRPr="00833E4A">
        <w:t>lektrotechnikos dalis (AB „ESO“)</w:t>
      </w:r>
      <w:r>
        <w:t>,</w:t>
      </w:r>
      <w:r w:rsidRPr="002D6FF9">
        <w:t xml:space="preserve"> Pasirengimo statybai ir statybos darbų organizavimo dalis, kurios pateikiamos kaip atskiras priedas CVPIS sistemoje.</w:t>
      </w:r>
    </w:p>
    <w:p w14:paraId="792788BE" w14:textId="77777777" w:rsidR="00DD3604" w:rsidRPr="002D6FF9" w:rsidRDefault="00DD3604" w:rsidP="00DD3604">
      <w:pPr>
        <w:pStyle w:val="Sraopastraipa"/>
        <w:numPr>
          <w:ilvl w:val="0"/>
          <w:numId w:val="44"/>
        </w:numPr>
        <w:tabs>
          <w:tab w:val="left" w:pos="851"/>
        </w:tabs>
        <w:autoSpaceDE w:val="0"/>
        <w:autoSpaceDN w:val="0"/>
        <w:adjustRightInd w:val="0"/>
        <w:spacing w:line="276" w:lineRule="auto"/>
        <w:ind w:left="0" w:firstLine="567"/>
        <w:jc w:val="both"/>
        <w:rPr>
          <w:rFonts w:eastAsiaTheme="minorHAnsi"/>
          <w:b/>
          <w:bCs/>
        </w:rPr>
      </w:pPr>
      <w:r w:rsidRPr="002D6FF9">
        <w:t>Užbaigus visus projekte numatytus darbus, bus surašomi statybos užbaigimo dokumentai, kaip to reikalauja statybos techninis reglamentas STR 1.05.01:2017 „</w:t>
      </w:r>
      <w:r w:rsidRPr="002D6FF9">
        <w:rPr>
          <w:lang w:eastAsia="ar-SA"/>
        </w:rPr>
        <w:t>Statybą leidžiantys dokumentai. Statybos užbaigimas. Statybos sustabdymas. Savavališkos statybos padarinių šalinimas. Statybos pagal neteisėtai išduotą statybą leidžiantį dokumentą padarinių šalinimas“.</w:t>
      </w:r>
    </w:p>
    <w:p w14:paraId="7CB5D78E" w14:textId="77777777" w:rsidR="00DD3604" w:rsidRDefault="00DD3604" w:rsidP="00DD3604">
      <w:pPr>
        <w:pStyle w:val="Sraopastraipa"/>
        <w:numPr>
          <w:ilvl w:val="0"/>
          <w:numId w:val="44"/>
        </w:numPr>
        <w:tabs>
          <w:tab w:val="left" w:pos="851"/>
        </w:tabs>
        <w:spacing w:after="200" w:line="276" w:lineRule="auto"/>
        <w:ind w:left="0" w:firstLine="567"/>
        <w:jc w:val="both"/>
      </w:pPr>
      <w:r w:rsidRPr="002D6FF9">
        <w:t xml:space="preserve">Teikiant pasiūlymą turi būti įkainotas visas pirkimo </w:t>
      </w:r>
      <w:r w:rsidRPr="002D6FF9">
        <w:rPr>
          <w:b/>
        </w:rPr>
        <w:t>Objektas</w:t>
      </w:r>
      <w:r w:rsidRPr="002D6FF9">
        <w:t xml:space="preserve">: </w:t>
      </w:r>
    </w:p>
    <w:p w14:paraId="671B7093" w14:textId="48182464" w:rsidR="00DD3604" w:rsidRPr="00400CA9" w:rsidRDefault="00DD3604" w:rsidP="00DD3604">
      <w:pPr>
        <w:pStyle w:val="Sraopastraipa"/>
        <w:tabs>
          <w:tab w:val="left" w:pos="851"/>
        </w:tabs>
        <w:ind w:left="0" w:firstLine="567"/>
        <w:jc w:val="both"/>
      </w:pPr>
      <w:r w:rsidRPr="00400CA9">
        <w:rPr>
          <w:b/>
          <w:spacing w:val="-4"/>
        </w:rPr>
        <w:t xml:space="preserve">2.1. </w:t>
      </w:r>
      <w:r w:rsidRPr="00400CA9">
        <w:rPr>
          <w:rFonts w:eastAsiaTheme="minorHAnsi"/>
          <w:b/>
          <w:bCs/>
        </w:rPr>
        <w:t>Susisiekimo komunikacijų paskirties statini</w:t>
      </w:r>
      <w:r>
        <w:rPr>
          <w:rFonts w:eastAsiaTheme="minorHAnsi"/>
          <w:b/>
          <w:bCs/>
        </w:rPr>
        <w:t>o,</w:t>
      </w:r>
      <w:r w:rsidRPr="00400CA9">
        <w:rPr>
          <w:rFonts w:eastAsiaTheme="minorHAnsi"/>
          <w:b/>
          <w:bCs/>
        </w:rPr>
        <w:t xml:space="preserve"> Darbininkų g. Ukmergės m</w:t>
      </w:r>
      <w:r>
        <w:rPr>
          <w:rFonts w:eastAsiaTheme="minorHAnsi"/>
          <w:b/>
          <w:bCs/>
        </w:rPr>
        <w:t>ieste</w:t>
      </w:r>
      <w:r w:rsidRPr="00400CA9">
        <w:rPr>
          <w:rFonts w:eastAsiaTheme="minorHAnsi"/>
          <w:b/>
          <w:bCs/>
        </w:rPr>
        <w:t xml:space="preserve">, rekonstravimo </w:t>
      </w:r>
      <w:r w:rsidRPr="00400CA9">
        <w:rPr>
          <w:b/>
        </w:rPr>
        <w:t>darbai.</w:t>
      </w:r>
    </w:p>
    <w:p w14:paraId="22BA9956" w14:textId="77777777" w:rsidR="00DD3604" w:rsidRPr="002D6FF9" w:rsidRDefault="00DD3604" w:rsidP="00DD3604">
      <w:pPr>
        <w:pStyle w:val="Sraopastraipa"/>
        <w:tabs>
          <w:tab w:val="left" w:pos="851"/>
        </w:tabs>
        <w:ind w:left="0" w:firstLine="567"/>
        <w:jc w:val="both"/>
      </w:pPr>
      <w:r w:rsidRPr="002D6FF9">
        <w:rPr>
          <w:b/>
        </w:rPr>
        <w:t>2.2. Kontrolinių - geodezinių nuotraukų bei kadastrinių matavimų bylų atlikimo paslaugos</w:t>
      </w:r>
      <w:r w:rsidRPr="002D6FF9">
        <w:t xml:space="preserve"> su VĮ Registrų centras patikra, pateikiant po 1 bylą popieriniame variante ir po 1 egz. skaitmeninėse laikmenose PDF ir DWG formatuose. Kompiuterinė laikmena formuojama pagal STR 1.05.01:2017 „Statybą leidžiantys dokumentai, Statybos užbaigimas, Statybos sustabdymas, Savavališkos statybos padarinių šalinimas, Statybos pagal neteisėtai išduotą statybą leidžiantį dokumentą padarinių šalinimas“ 11 punkte nurodytus reikalavimus.</w:t>
      </w:r>
    </w:p>
    <w:p w14:paraId="6B993B3A" w14:textId="77777777" w:rsidR="00DD3604" w:rsidRPr="002D6FF9" w:rsidRDefault="00DD3604" w:rsidP="00DD3604">
      <w:pPr>
        <w:pStyle w:val="Sraopastraipa"/>
        <w:numPr>
          <w:ilvl w:val="0"/>
          <w:numId w:val="44"/>
        </w:numPr>
        <w:tabs>
          <w:tab w:val="left" w:pos="851"/>
        </w:tabs>
        <w:spacing w:after="200" w:line="276" w:lineRule="auto"/>
        <w:ind w:left="0" w:firstLine="567"/>
        <w:jc w:val="both"/>
      </w:pPr>
      <w:r w:rsidRPr="002D6FF9">
        <w:t>Statinio projekte, jo sudėtyje parengtose techninėse specifikacijose, brėžiniuose ir darbų kiekių bei įrengimų žiniaraščiuose paminėti gaminių pavadinimai yra orientacinio pobūdžio ir gali būti pakeisti analogiška tos pačios kokybės kitų gamintojų produkcija.</w:t>
      </w:r>
    </w:p>
    <w:p w14:paraId="708208BE" w14:textId="77777777" w:rsidR="00DD3604" w:rsidRPr="002D6FF9" w:rsidRDefault="00DD3604" w:rsidP="00DD3604">
      <w:pPr>
        <w:pStyle w:val="Sraopastraipa"/>
        <w:numPr>
          <w:ilvl w:val="0"/>
          <w:numId w:val="44"/>
        </w:numPr>
        <w:tabs>
          <w:tab w:val="left" w:pos="851"/>
        </w:tabs>
        <w:spacing w:after="200" w:line="276" w:lineRule="auto"/>
        <w:ind w:left="0" w:firstLine="567"/>
        <w:jc w:val="both"/>
      </w:pPr>
      <w:r w:rsidRPr="002D6FF9">
        <w:t>Statinio techniniame projekte nurodyti standartai, techniniai liudijimai turi būti tokie kaip reikalaujama arba lygiaverčiai ir galiojantys.</w:t>
      </w:r>
    </w:p>
    <w:p w14:paraId="479657C9" w14:textId="77777777" w:rsidR="00DD3604" w:rsidRDefault="00DD3604" w:rsidP="00DD3604">
      <w:pPr>
        <w:pStyle w:val="Sraopastraipa"/>
        <w:numPr>
          <w:ilvl w:val="0"/>
          <w:numId w:val="44"/>
        </w:numPr>
        <w:tabs>
          <w:tab w:val="left" w:pos="851"/>
        </w:tabs>
        <w:spacing w:after="200" w:line="276" w:lineRule="auto"/>
        <w:ind w:left="0" w:firstLine="567"/>
        <w:jc w:val="both"/>
      </w:pPr>
      <w:r w:rsidRPr="002D6FF9">
        <w:t>Rangovas, atlikdamas numatytus darbus, vykdo darbdavio pareigas ir įsipareigoja laikytis visų saugaus darbo, elektrosaugos, priešgaisrinės ir aplinkos apsaugos reikalavimų, išspręsti darbų zonos aplinkos sutvarkymą, lietaus vandens nuvedimą, drenažą, sugadintų ar išardytų dangų atstatymą - remontą, numatyti žemės sklypo teritorijos aptvėrimą, gauti visus reikalingus leidimus iš visų tuos leidimus išduodančių institucijų.</w:t>
      </w:r>
    </w:p>
    <w:p w14:paraId="6DB2901C" w14:textId="6138E4D8" w:rsidR="00DD3604" w:rsidRDefault="00DD3604" w:rsidP="00DD3604">
      <w:pPr>
        <w:pStyle w:val="Sraopastraipa"/>
        <w:numPr>
          <w:ilvl w:val="0"/>
          <w:numId w:val="44"/>
        </w:numPr>
        <w:tabs>
          <w:tab w:val="left" w:pos="851"/>
        </w:tabs>
        <w:spacing w:after="200" w:line="276" w:lineRule="auto"/>
        <w:ind w:left="0" w:firstLine="567"/>
        <w:jc w:val="both"/>
      </w:pPr>
      <w:r>
        <w:t>Rangovas darbus vykdys Ukmergės senojo miesto vietos (unikalus kodas Kultūros vertybių registre 2990) ir Ukmergės senamiesčio (unikalus kodas Kultūros vertybių registre 17116) teritorijose, todėl, prieš atliekant žemės kasimo darbus, būtina atlikti archeologinius tyrinėjimus, kuriuos užsakys Užsakovas, t.</w:t>
      </w:r>
      <w:r>
        <w:t xml:space="preserve"> </w:t>
      </w:r>
      <w:r>
        <w:t xml:space="preserve">y. Ukmergės rajono savivaldybės administracija. </w:t>
      </w:r>
    </w:p>
    <w:p w14:paraId="764F770F" w14:textId="72470D9A" w:rsidR="00DD3604" w:rsidRPr="00833E4A" w:rsidRDefault="00DD3604" w:rsidP="00DD3604">
      <w:pPr>
        <w:pStyle w:val="Sraopastraipa"/>
        <w:numPr>
          <w:ilvl w:val="0"/>
          <w:numId w:val="44"/>
        </w:numPr>
        <w:tabs>
          <w:tab w:val="left" w:pos="851"/>
        </w:tabs>
        <w:spacing w:after="200" w:line="276" w:lineRule="auto"/>
        <w:ind w:left="0" w:firstLine="567"/>
        <w:jc w:val="both"/>
        <w:rPr>
          <w:b/>
        </w:rPr>
      </w:pPr>
      <w:r w:rsidRPr="008E687D">
        <w:rPr>
          <w:rFonts w:eastAsiaTheme="minorHAnsi"/>
          <w:b/>
        </w:rPr>
        <w:t xml:space="preserve">Rangovas savo pasiūlyme turi įsivertinti eilutėje </w:t>
      </w:r>
      <w:r>
        <w:rPr>
          <w:rFonts w:eastAsiaTheme="minorHAnsi"/>
          <w:b/>
        </w:rPr>
        <w:t>D</w:t>
      </w:r>
      <w:r>
        <w:rPr>
          <w:rFonts w:eastAsiaTheme="minorHAnsi"/>
          <w:b/>
        </w:rPr>
        <w:t xml:space="preserve">arbų kiekių žiniaraštyje </w:t>
      </w:r>
      <w:r>
        <w:rPr>
          <w:rFonts w:eastAsiaTheme="minorHAnsi"/>
          <w:b/>
        </w:rPr>
        <w:t>N</w:t>
      </w:r>
      <w:r>
        <w:rPr>
          <w:rFonts w:eastAsiaTheme="minorHAnsi"/>
          <w:b/>
        </w:rPr>
        <w:t xml:space="preserve">r. 4 </w:t>
      </w:r>
      <w:r w:rsidRPr="008E687D">
        <w:rPr>
          <w:rFonts w:eastAsiaTheme="minorHAnsi"/>
          <w:b/>
        </w:rPr>
        <w:t>nurodytą sumą</w:t>
      </w:r>
      <w:r>
        <w:rPr>
          <w:rFonts w:eastAsiaTheme="minorHAnsi"/>
          <w:b/>
        </w:rPr>
        <w:t xml:space="preserve"> (ši suma negali būti keičiama ar kitaip koreguojama)</w:t>
      </w:r>
      <w:r w:rsidRPr="008E687D">
        <w:rPr>
          <w:rFonts w:eastAsiaTheme="minorHAnsi"/>
          <w:b/>
        </w:rPr>
        <w:t>. Rangovas pasirašęs sutartį su Užsakovu dėl rekonstravimo</w:t>
      </w:r>
      <w:r>
        <w:rPr>
          <w:rFonts w:eastAsiaTheme="minorHAnsi"/>
          <w:b/>
        </w:rPr>
        <w:t xml:space="preserve"> darbų</w:t>
      </w:r>
      <w:r w:rsidRPr="008E687D">
        <w:rPr>
          <w:rFonts w:eastAsiaTheme="minorHAnsi"/>
          <w:b/>
        </w:rPr>
        <w:t xml:space="preserve">, turės sudaryti sutartį su AB „ESO“ dėl jiems priklausančių tinklų pertvarkymo. Užsakovas Rangovui už AB „ESO“ priklausančių tinklų pertvarkymą apmokės pagal faktiškai atliktus darbus. Darbai bus atliekami pagal techninio darbo projekto parengtą dalį: </w:t>
      </w:r>
      <w:r w:rsidRPr="008E687D">
        <w:rPr>
          <w:rFonts w:eastAsiaTheme="minorHAnsi"/>
          <w:b/>
          <w:bCs/>
        </w:rPr>
        <w:t xml:space="preserve">Elektrotechnikos dalis (AB ESO </w:t>
      </w:r>
      <w:r w:rsidRPr="00833E4A">
        <w:rPr>
          <w:rFonts w:eastAsiaTheme="minorHAnsi"/>
          <w:b/>
          <w:bCs/>
        </w:rPr>
        <w:t xml:space="preserve">sąlygos </w:t>
      </w:r>
      <w:r w:rsidRPr="00833E4A">
        <w:rPr>
          <w:rFonts w:eastAsiaTheme="minorHAnsi"/>
          <w:b/>
        </w:rPr>
        <w:t>ISK25-22528</w:t>
      </w:r>
      <w:r w:rsidRPr="00833E4A">
        <w:rPr>
          <w:rFonts w:eastAsiaTheme="minorHAnsi"/>
          <w:b/>
          <w:bCs/>
        </w:rPr>
        <w:t>).</w:t>
      </w:r>
    </w:p>
    <w:p w14:paraId="61976213" w14:textId="77777777" w:rsidR="00DD3604" w:rsidRPr="002D6FF9" w:rsidRDefault="00DD3604" w:rsidP="00DD3604">
      <w:pPr>
        <w:pStyle w:val="Sraopastraipa"/>
        <w:numPr>
          <w:ilvl w:val="0"/>
          <w:numId w:val="44"/>
        </w:numPr>
        <w:tabs>
          <w:tab w:val="left" w:pos="851"/>
        </w:tabs>
        <w:spacing w:after="200" w:line="276" w:lineRule="auto"/>
        <w:ind w:left="0" w:firstLine="567"/>
        <w:jc w:val="both"/>
        <w:rPr>
          <w:b/>
        </w:rPr>
      </w:pPr>
      <w:r w:rsidRPr="002D6FF9">
        <w:t>Rangovas įsipareigoja užtikrinti saugų eismą, trečiųjų asmenų teises pagal Statybos įstatymo 4 straipsnio 4 dalies nuostatas, parengti apvažiavimų, apylankų, laikinų privažiavimų schemas ir jas suderinti su Ukmergės r. policijos komisariatu, savivaldybės administracijos Saugaus eismo komisija bei kitomis suinteresuotomis institucijomis</w:t>
      </w:r>
      <w:r w:rsidRPr="002D6FF9">
        <w:rPr>
          <w:b/>
        </w:rPr>
        <w:t xml:space="preserve">. </w:t>
      </w:r>
    </w:p>
    <w:p w14:paraId="079A54D6" w14:textId="77777777" w:rsidR="00DD3604" w:rsidRPr="002D6FF9" w:rsidRDefault="00DD3604" w:rsidP="00DD3604">
      <w:pPr>
        <w:pStyle w:val="Sraopastraipa"/>
        <w:numPr>
          <w:ilvl w:val="0"/>
          <w:numId w:val="44"/>
        </w:numPr>
        <w:tabs>
          <w:tab w:val="left" w:pos="993"/>
        </w:tabs>
        <w:spacing w:after="200" w:line="276" w:lineRule="auto"/>
        <w:ind w:left="0" w:firstLine="567"/>
        <w:jc w:val="both"/>
        <w:rPr>
          <w:b/>
        </w:rPr>
      </w:pPr>
      <w:r w:rsidRPr="002D6FF9">
        <w:t>Statybinio laužo utilizavimą ir perteklinio grunto išvežimą bei sutvarkymą organizuoja Rangovas.</w:t>
      </w:r>
    </w:p>
    <w:p w14:paraId="46B558BA" w14:textId="77777777" w:rsidR="00DD3604" w:rsidRPr="002D6FF9" w:rsidRDefault="00DD3604" w:rsidP="00DD3604">
      <w:pPr>
        <w:pStyle w:val="Sraopastraipa"/>
        <w:numPr>
          <w:ilvl w:val="0"/>
          <w:numId w:val="44"/>
        </w:numPr>
        <w:tabs>
          <w:tab w:val="left" w:pos="993"/>
        </w:tabs>
        <w:spacing w:after="200" w:line="276" w:lineRule="auto"/>
        <w:ind w:left="0" w:firstLine="567"/>
        <w:jc w:val="both"/>
        <w:rPr>
          <w:b/>
        </w:rPr>
      </w:pPr>
      <w:r w:rsidRPr="002D6FF9">
        <w:t>Už naudojamų medžiagų ir atliktų darbų kokybę atsako Rangovas.</w:t>
      </w:r>
    </w:p>
    <w:p w14:paraId="3619C03F" w14:textId="77777777" w:rsidR="00DD3604" w:rsidRPr="002D6FF9" w:rsidRDefault="00DD3604" w:rsidP="00DD3604">
      <w:pPr>
        <w:pStyle w:val="Sraopastraipa"/>
        <w:numPr>
          <w:ilvl w:val="0"/>
          <w:numId w:val="44"/>
        </w:numPr>
        <w:tabs>
          <w:tab w:val="left" w:pos="993"/>
        </w:tabs>
        <w:spacing w:after="200" w:line="276" w:lineRule="auto"/>
        <w:ind w:left="0" w:firstLine="567"/>
        <w:jc w:val="both"/>
        <w:rPr>
          <w:b/>
        </w:rPr>
      </w:pPr>
      <w:r w:rsidRPr="002D6FF9">
        <w:t>Atliekant darbus, Rangovas privalo vadovautis Statybos įstatymu, galiojančiais statybos techniniais reglamentais bei kitais teisės aktais, reglamentuojančiais statybos veiklą (normomis, taisyklėmis) bei techniniu projektu.</w:t>
      </w:r>
    </w:p>
    <w:p w14:paraId="14F10136" w14:textId="77777777" w:rsidR="00DD3604" w:rsidRPr="002D6FF9" w:rsidRDefault="00DD3604" w:rsidP="00DD3604">
      <w:pPr>
        <w:pStyle w:val="Sraopastraipa"/>
        <w:numPr>
          <w:ilvl w:val="0"/>
          <w:numId w:val="44"/>
        </w:numPr>
        <w:tabs>
          <w:tab w:val="left" w:pos="993"/>
        </w:tabs>
        <w:spacing w:after="200" w:line="276" w:lineRule="auto"/>
        <w:ind w:left="0" w:firstLine="567"/>
        <w:jc w:val="both"/>
        <w:rPr>
          <w:b/>
        </w:rPr>
      </w:pPr>
      <w:r w:rsidRPr="002D6FF9">
        <w:t xml:space="preserve">Užbaigus darbus, Rangovas pateikia atliktų darbų perdavimo-priėmimo aktą pasirašymui.   </w:t>
      </w:r>
    </w:p>
    <w:p w14:paraId="7CC843AA" w14:textId="77777777" w:rsidR="00DD3604" w:rsidRPr="002D6FF9" w:rsidRDefault="00DD3604" w:rsidP="00DD3604">
      <w:pPr>
        <w:pStyle w:val="Sraopastraipa"/>
        <w:numPr>
          <w:ilvl w:val="0"/>
          <w:numId w:val="44"/>
        </w:numPr>
        <w:tabs>
          <w:tab w:val="left" w:pos="993"/>
        </w:tabs>
        <w:spacing w:after="200" w:line="276" w:lineRule="auto"/>
        <w:ind w:left="0" w:firstLine="567"/>
        <w:jc w:val="both"/>
        <w:rPr>
          <w:b/>
        </w:rPr>
      </w:pPr>
      <w:r w:rsidRPr="002D6FF9">
        <w:rPr>
          <w:lang w:eastAsia="lt-LT"/>
        </w:rPr>
        <w:t xml:space="preserve">Rangovas </w:t>
      </w:r>
      <w:r w:rsidRPr="002D6FF9">
        <w:t xml:space="preserve">turi būti įdiegęs ir </w:t>
      </w:r>
      <w:r w:rsidRPr="002D6FF9">
        <w:rPr>
          <w:lang w:eastAsia="lt-LT"/>
        </w:rPr>
        <w:t>taikyti atitinkamiems darbams</w:t>
      </w:r>
      <w:r w:rsidRPr="002D6FF9">
        <w:t xml:space="preserve"> (kelių ir/ar gatvių statyba ar remontas)</w:t>
      </w:r>
      <w:r w:rsidRPr="002D6FF9">
        <w:rPr>
          <w:lang w:eastAsia="lt-LT"/>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0218EEB" w14:textId="041C97B1" w:rsidR="008244CD" w:rsidRDefault="008244CD" w:rsidP="008244CD">
      <w:pPr>
        <w:suppressAutoHyphens/>
        <w:rPr>
          <w:bCs/>
        </w:rPr>
      </w:pPr>
    </w:p>
    <w:p w14:paraId="57F40F9B" w14:textId="77777777" w:rsidR="008244CD" w:rsidRPr="008244CD" w:rsidRDefault="008244CD" w:rsidP="008244CD">
      <w:pPr>
        <w:suppressAutoHyphens/>
        <w:rPr>
          <w:bCs/>
        </w:rPr>
      </w:pPr>
    </w:p>
    <w:p w14:paraId="63C1AD5D" w14:textId="77777777" w:rsidR="009371BA" w:rsidRPr="004A5CF7" w:rsidRDefault="009371BA" w:rsidP="009371BA">
      <w:pPr>
        <w:tabs>
          <w:tab w:val="left" w:pos="851"/>
        </w:tabs>
        <w:spacing w:line="360" w:lineRule="auto"/>
        <w:ind w:firstLine="567"/>
        <w:contextualSpacing/>
        <w:jc w:val="center"/>
      </w:pPr>
      <w:r w:rsidRPr="004A5CF7">
        <w:t>____________________________________</w:t>
      </w:r>
    </w:p>
    <w:p w14:paraId="4947ACB0" w14:textId="77777777" w:rsidR="009371BA" w:rsidRPr="004A5CF7" w:rsidRDefault="009371BA" w:rsidP="009371BA">
      <w:pPr>
        <w:tabs>
          <w:tab w:val="left" w:pos="851"/>
        </w:tabs>
        <w:spacing w:line="360" w:lineRule="auto"/>
        <w:ind w:firstLine="567"/>
        <w:contextualSpacing/>
      </w:pPr>
    </w:p>
    <w:p w14:paraId="67BC51A4" w14:textId="77777777" w:rsidR="00A96F63" w:rsidRPr="00851BD6" w:rsidRDefault="00A96F63" w:rsidP="00A96F63">
      <w:pPr>
        <w:pStyle w:val="Betarp"/>
        <w:tabs>
          <w:tab w:val="left" w:pos="851"/>
        </w:tabs>
        <w:spacing w:line="276" w:lineRule="auto"/>
        <w:contextualSpacing/>
        <w:jc w:val="both"/>
        <w:rPr>
          <w:b/>
          <w:bCs/>
          <w:szCs w:val="24"/>
        </w:rPr>
      </w:pPr>
    </w:p>
    <w:p w14:paraId="6FBC332F" w14:textId="5759D393" w:rsidR="00F8214C" w:rsidRDefault="00F8214C" w:rsidP="0030153E">
      <w:r>
        <w:br w:type="page"/>
      </w:r>
    </w:p>
    <w:p w14:paraId="31DE2299" w14:textId="54FEF539"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333F47C7" w14:textId="77777777" w:rsidR="00721281" w:rsidRPr="00306D8D" w:rsidRDefault="00721281" w:rsidP="009800AC">
      <w:pPr>
        <w:ind w:left="5184" w:firstLine="1296"/>
        <w:rPr>
          <w:bCs/>
          <w:lang w:eastAsia="ar-SA"/>
        </w:rPr>
      </w:pPr>
    </w:p>
    <w:p w14:paraId="3F043E1C" w14:textId="6717DC54" w:rsidR="00721281" w:rsidRDefault="0036368C" w:rsidP="00ED7565">
      <w:pPr>
        <w:suppressAutoHyphens/>
        <w:jc w:val="center"/>
        <w:rPr>
          <w:b/>
        </w:rPr>
      </w:pPr>
      <w:bookmarkStart w:id="28" w:name="_Hlk201153882"/>
      <w:r>
        <w:rPr>
          <w:b/>
        </w:rPr>
        <w:t>SUSISIEKIMO KOMUNIKACIJŲ PASKIRTIES STATINIO</w:t>
      </w:r>
      <w:r w:rsidR="008244CD">
        <w:rPr>
          <w:b/>
        </w:rPr>
        <w:t xml:space="preserve">, DARBININKŲ G., </w:t>
      </w:r>
      <w:r w:rsidR="00ED7565">
        <w:rPr>
          <w:b/>
        </w:rPr>
        <w:t>UKMERGĖS MIESTE</w:t>
      </w:r>
      <w:r w:rsidR="008244CD">
        <w:rPr>
          <w:b/>
        </w:rPr>
        <w:t>,</w:t>
      </w:r>
      <w:r w:rsidR="00ED7565">
        <w:rPr>
          <w:b/>
        </w:rPr>
        <w:t xml:space="preserve"> REKONSTRAVIMO </w:t>
      </w:r>
      <w:r>
        <w:rPr>
          <w:b/>
        </w:rPr>
        <w:t>DARBŲ</w:t>
      </w:r>
      <w:r w:rsidRPr="00EA0252">
        <w:rPr>
          <w:b/>
        </w:rPr>
        <w:t xml:space="preserve"> PIRKIM</w:t>
      </w:r>
      <w:r>
        <w:rPr>
          <w:b/>
        </w:rPr>
        <w:t>AS</w:t>
      </w:r>
    </w:p>
    <w:bookmarkEnd w:id="28"/>
    <w:p w14:paraId="4E72FFB3" w14:textId="77777777" w:rsidR="0036368C" w:rsidRPr="0036368C" w:rsidRDefault="0036368C" w:rsidP="0036368C">
      <w:pPr>
        <w:suppressAutoHyphens/>
        <w:jc w:val="center"/>
        <w:rPr>
          <w:b/>
        </w:rPr>
      </w:pPr>
    </w:p>
    <w:p w14:paraId="287DDB08" w14:textId="2C144EE2" w:rsidR="008244CD" w:rsidRDefault="0084040B" w:rsidP="00DD3604">
      <w:pPr>
        <w:jc w:val="center"/>
        <w:rPr>
          <w:b/>
          <w:caps/>
        </w:rPr>
      </w:pPr>
      <w:r w:rsidRPr="0084040B">
        <w:rPr>
          <w:b/>
          <w:caps/>
        </w:rPr>
        <w:t>Techninis darbo projektas „</w:t>
      </w:r>
      <w:r w:rsidR="0036368C">
        <w:rPr>
          <w:b/>
          <w:caps/>
        </w:rPr>
        <w:t>SUSISIEKIMO KOMUNIKACIJŲ PASKIRTIES STATINIO</w:t>
      </w:r>
      <w:r w:rsidR="00DD3604">
        <w:rPr>
          <w:b/>
          <w:caps/>
        </w:rPr>
        <w:t xml:space="preserve"> – </w:t>
      </w:r>
      <w:r w:rsidR="008244CD">
        <w:rPr>
          <w:b/>
          <w:caps/>
        </w:rPr>
        <w:t>DARBININKŲ G.,</w:t>
      </w:r>
      <w:r w:rsidR="00E04998">
        <w:rPr>
          <w:b/>
          <w:caps/>
        </w:rPr>
        <w:t xml:space="preserve"> UKMERGĖS M</w:t>
      </w:r>
      <w:r w:rsidR="008244CD">
        <w:rPr>
          <w:b/>
          <w:caps/>
        </w:rPr>
        <w:t>.,</w:t>
      </w:r>
      <w:r w:rsidR="00E04998">
        <w:rPr>
          <w:b/>
          <w:caps/>
        </w:rPr>
        <w:t xml:space="preserve"> REKONSTRAVIM</w:t>
      </w:r>
      <w:r w:rsidR="008244CD">
        <w:rPr>
          <w:b/>
          <w:caps/>
        </w:rPr>
        <w:t>O PROJEKTAS</w:t>
      </w:r>
      <w:r w:rsidRPr="0084040B">
        <w:rPr>
          <w:b/>
          <w:caps/>
        </w:rPr>
        <w:t>“,</w:t>
      </w:r>
    </w:p>
    <w:p w14:paraId="711DD71D" w14:textId="63AF01BA" w:rsidR="00721281" w:rsidRDefault="0084040B" w:rsidP="00E04998">
      <w:pPr>
        <w:jc w:val="center"/>
        <w:rPr>
          <w:b/>
          <w:caps/>
        </w:rPr>
      </w:pPr>
      <w:r w:rsidRPr="0084040B">
        <w:rPr>
          <w:b/>
          <w:caps/>
        </w:rPr>
        <w:t>202</w:t>
      </w:r>
      <w:r w:rsidR="008244CD">
        <w:rPr>
          <w:b/>
          <w:caps/>
        </w:rPr>
        <w:t>4</w:t>
      </w:r>
      <w:r w:rsidRPr="0084040B">
        <w:rPr>
          <w:b/>
          <w:caps/>
        </w:rPr>
        <w:t xml:space="preserve"> m.</w:t>
      </w:r>
    </w:p>
    <w:p w14:paraId="66A4A1DF" w14:textId="3E10D6F2" w:rsidR="007B41E0" w:rsidRPr="007B41E0" w:rsidRDefault="007B41E0" w:rsidP="0084040B">
      <w:pPr>
        <w:jc w:val="center"/>
        <w:rPr>
          <w:bCs/>
          <w:lang w:eastAsia="ar-SA"/>
        </w:rPr>
      </w:pPr>
      <w:r w:rsidRPr="007B41E0">
        <w:rPr>
          <w:bCs/>
          <w:caps/>
          <w:lang w:eastAsia="ar-SA"/>
        </w:rPr>
        <w:t>(</w:t>
      </w:r>
      <w:r w:rsidRPr="007B41E0">
        <w:rPr>
          <w:bCs/>
          <w:lang w:eastAsia="ar-SA"/>
        </w:rPr>
        <w:t>pateikiamas atskiru failu CVP IS)</w:t>
      </w:r>
    </w:p>
    <w:p w14:paraId="4402732B" w14:textId="2D0903B3" w:rsidR="00721281" w:rsidRPr="0084040B" w:rsidRDefault="00721281" w:rsidP="0084040B">
      <w:pPr>
        <w:jc w:val="center"/>
        <w:rPr>
          <w:b/>
          <w:bCs/>
          <w:color w:val="FF0000"/>
          <w:lang w:eastAsia="ar-SA"/>
        </w:rPr>
      </w:pPr>
    </w:p>
    <w:p w14:paraId="4DDFC404" w14:textId="1C6FAD10" w:rsidR="00721281" w:rsidRDefault="00721281" w:rsidP="009800AC">
      <w:pPr>
        <w:rPr>
          <w:b/>
          <w:bCs/>
          <w:color w:val="FF0000"/>
          <w:lang w:eastAsia="ar-SA"/>
        </w:rPr>
      </w:pPr>
    </w:p>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59205050" w14:textId="2C112083" w:rsidR="003A14D8" w:rsidRPr="00B84F1C" w:rsidRDefault="003A14D8" w:rsidP="003A14D8">
      <w:r>
        <w:rPr>
          <w:bCs/>
          <w:lang w:eastAsia="ar-SA"/>
        </w:rPr>
        <w:br w:type="page"/>
      </w:r>
    </w:p>
    <w:p w14:paraId="4C4007A1" w14:textId="679B12D4" w:rsidR="00233037" w:rsidRDefault="00233037" w:rsidP="00233037">
      <w:pPr>
        <w:ind w:left="6480"/>
      </w:pPr>
      <w:r w:rsidRPr="00233037">
        <w:lastRenderedPageBreak/>
        <w:t xml:space="preserve">Pirkimo sąlygų </w:t>
      </w:r>
      <w:r w:rsidR="00B84F1C">
        <w:t>4</w:t>
      </w:r>
      <w:r w:rsidRPr="00233037">
        <w:t xml:space="preserve"> priedas</w:t>
      </w:r>
    </w:p>
    <w:p w14:paraId="432E325F" w14:textId="77777777" w:rsidR="00B84F1C" w:rsidRPr="00233037" w:rsidRDefault="00B84F1C" w:rsidP="00233037">
      <w:pPr>
        <w:ind w:left="6480"/>
      </w:pPr>
    </w:p>
    <w:p w14:paraId="37694594" w14:textId="1E15EFD9" w:rsidR="00E04998" w:rsidRDefault="00E04998" w:rsidP="00E04998">
      <w:pPr>
        <w:suppressAutoHyphens/>
        <w:jc w:val="center"/>
        <w:rPr>
          <w:b/>
        </w:rPr>
      </w:pPr>
      <w:r>
        <w:rPr>
          <w:b/>
        </w:rPr>
        <w:t>SUSISIEKIMO KOMUNIKACIJŲ PASKIRTIES STATINIO</w:t>
      </w:r>
      <w:r w:rsidR="008244CD">
        <w:rPr>
          <w:b/>
        </w:rPr>
        <w:t>, DARBININKŲ G.,</w:t>
      </w:r>
      <w:r>
        <w:rPr>
          <w:b/>
        </w:rPr>
        <w:t xml:space="preserve"> UKMERGĖS MIESTE</w:t>
      </w:r>
      <w:r w:rsidR="008244CD">
        <w:rPr>
          <w:b/>
        </w:rPr>
        <w:t>,</w:t>
      </w:r>
      <w:r>
        <w:rPr>
          <w:b/>
        </w:rPr>
        <w:t xml:space="preserve"> REKONSTRAVIMO DARBŲ</w:t>
      </w:r>
      <w:r w:rsidRPr="00EA0252">
        <w:rPr>
          <w:b/>
        </w:rPr>
        <w:t xml:space="preserve"> PIRKIM</w:t>
      </w:r>
      <w:r>
        <w:rPr>
          <w:b/>
        </w:rPr>
        <w:t>AS</w:t>
      </w:r>
    </w:p>
    <w:p w14:paraId="533CA05B" w14:textId="77777777" w:rsidR="00233037" w:rsidRDefault="00233037" w:rsidP="00233037">
      <w:pPr>
        <w:jc w:val="center"/>
        <w:rPr>
          <w:b/>
        </w:rPr>
      </w:pPr>
    </w:p>
    <w:p w14:paraId="27478CA7" w14:textId="7269B5AC" w:rsidR="00B11413" w:rsidRPr="00431BD0" w:rsidRDefault="00865B77" w:rsidP="00B11413">
      <w:pPr>
        <w:jc w:val="center"/>
        <w:rPr>
          <w:b/>
          <w:caps/>
        </w:rPr>
      </w:pPr>
      <w:r w:rsidRPr="00431BD0">
        <w:rPr>
          <w:b/>
          <w:caps/>
        </w:rPr>
        <w:t xml:space="preserve">DARBŲ </w:t>
      </w:r>
      <w:r w:rsidR="00233037" w:rsidRPr="00431BD0">
        <w:rPr>
          <w:b/>
          <w:caps/>
        </w:rPr>
        <w:t>KIEKIŲ ŽINIARAŠČIAI NR.</w:t>
      </w:r>
      <w:r w:rsidRPr="00431BD0">
        <w:rPr>
          <w:b/>
          <w:caps/>
        </w:rPr>
        <w:t xml:space="preserve"> </w:t>
      </w:r>
      <w:r w:rsidR="00B11413" w:rsidRPr="00431BD0">
        <w:rPr>
          <w:b/>
          <w:caps/>
        </w:rPr>
        <w:t xml:space="preserve">1 – Nr. </w:t>
      </w:r>
      <w:r w:rsidR="0046039A" w:rsidRPr="00431BD0">
        <w:rPr>
          <w:b/>
          <w:caps/>
        </w:rPr>
        <w:t>4</w:t>
      </w:r>
    </w:p>
    <w:p w14:paraId="4608EE4C" w14:textId="0F5E7D67" w:rsidR="00233037" w:rsidRPr="0046039A" w:rsidRDefault="00233037" w:rsidP="00233037">
      <w:pPr>
        <w:jc w:val="center"/>
        <w:rPr>
          <w:bCs/>
          <w:lang w:eastAsia="ar-SA"/>
        </w:rPr>
      </w:pPr>
      <w:r w:rsidRPr="00431BD0">
        <w:rPr>
          <w:bCs/>
          <w:lang w:eastAsia="ar-SA"/>
        </w:rPr>
        <w:t>(pateikiami atskiru failu Excel formatu 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5C9F130F" w:rsidR="00233037" w:rsidRDefault="00233037" w:rsidP="00355A67">
      <w:pPr>
        <w:ind w:left="5184" w:firstLine="1296"/>
        <w:rPr>
          <w:bCs/>
          <w:lang w:eastAsia="ar-SA"/>
        </w:rPr>
      </w:pPr>
    </w:p>
    <w:p w14:paraId="5DAB0D8D" w14:textId="0633B1AB" w:rsidR="00E04998" w:rsidRDefault="00E04998" w:rsidP="00355A67">
      <w:pPr>
        <w:ind w:left="5184" w:firstLine="1296"/>
        <w:rPr>
          <w:bCs/>
          <w:lang w:eastAsia="ar-SA"/>
        </w:rPr>
      </w:pPr>
    </w:p>
    <w:p w14:paraId="08339FA0" w14:textId="77777777" w:rsidR="00E04998" w:rsidRDefault="00E04998" w:rsidP="00355A67">
      <w:pPr>
        <w:ind w:left="5184" w:firstLine="1296"/>
        <w:rPr>
          <w:bCs/>
          <w:lang w:eastAsia="ar-SA"/>
        </w:rPr>
      </w:pPr>
    </w:p>
    <w:p w14:paraId="75D65619" w14:textId="77777777" w:rsidR="00233037" w:rsidRDefault="00233037" w:rsidP="00355A67">
      <w:pPr>
        <w:ind w:left="5184" w:firstLine="1296"/>
        <w:rPr>
          <w:bCs/>
          <w:lang w:eastAsia="ar-SA"/>
        </w:rPr>
      </w:pPr>
    </w:p>
    <w:p w14:paraId="18D7E4B4" w14:textId="77777777" w:rsidR="00233037" w:rsidRDefault="00233037" w:rsidP="00233037">
      <w:pPr>
        <w:rPr>
          <w:bCs/>
          <w:lang w:eastAsia="ar-SA"/>
        </w:rPr>
      </w:pPr>
    </w:p>
    <w:p w14:paraId="4807EE69" w14:textId="1982396D" w:rsidR="00355A67" w:rsidRDefault="00355A67" w:rsidP="00355A67">
      <w:pPr>
        <w:ind w:left="5184" w:firstLine="1296"/>
        <w:rPr>
          <w:bCs/>
          <w:lang w:eastAsia="ar-SA"/>
        </w:rPr>
      </w:pPr>
      <w:r w:rsidRPr="00306D8D">
        <w:rPr>
          <w:bCs/>
          <w:lang w:eastAsia="ar-SA"/>
        </w:rPr>
        <w:t>Pirkimo sąlygų</w:t>
      </w:r>
      <w:r>
        <w:rPr>
          <w:bCs/>
          <w:lang w:eastAsia="ar-SA"/>
        </w:rPr>
        <w:t xml:space="preserve"> </w:t>
      </w:r>
      <w:r w:rsidR="00B84F1C">
        <w:rPr>
          <w:bCs/>
          <w:lang w:eastAsia="ar-SA"/>
        </w:rPr>
        <w:t>5</w:t>
      </w:r>
      <w:r w:rsidRPr="00306D8D">
        <w:rPr>
          <w:bCs/>
          <w:lang w:eastAsia="ar-SA"/>
        </w:rPr>
        <w:t xml:space="preserve"> priedas</w:t>
      </w:r>
    </w:p>
    <w:p w14:paraId="33E1D3F4" w14:textId="77777777" w:rsidR="00E04998" w:rsidRDefault="00E04998" w:rsidP="00355A67">
      <w:pPr>
        <w:ind w:left="5184" w:firstLine="1296"/>
        <w:rPr>
          <w:bCs/>
          <w:lang w:eastAsia="ar-SA"/>
        </w:rPr>
      </w:pPr>
    </w:p>
    <w:p w14:paraId="3F7F80EF" w14:textId="7FD2E13B" w:rsidR="00E04998" w:rsidRDefault="00E04998" w:rsidP="00E04998">
      <w:pPr>
        <w:suppressAutoHyphens/>
        <w:jc w:val="center"/>
        <w:rPr>
          <w:b/>
        </w:rPr>
      </w:pPr>
      <w:r>
        <w:rPr>
          <w:b/>
        </w:rPr>
        <w:t>SUSISIEKIMO KOMUNIKACIJŲ PASKIRTIES STATINIO</w:t>
      </w:r>
      <w:r w:rsidR="008244CD">
        <w:rPr>
          <w:b/>
        </w:rPr>
        <w:t>, DARBININKŲ G.,</w:t>
      </w:r>
      <w:r>
        <w:rPr>
          <w:b/>
        </w:rPr>
        <w:t xml:space="preserve"> UKMERGĖS MIESTE</w:t>
      </w:r>
      <w:r w:rsidR="008244CD">
        <w:rPr>
          <w:b/>
        </w:rPr>
        <w:t xml:space="preserve">, </w:t>
      </w:r>
      <w:r>
        <w:rPr>
          <w:b/>
        </w:rPr>
        <w:t>REKONSTRAVIMO DARBŲ</w:t>
      </w:r>
      <w:r w:rsidRPr="00EA0252">
        <w:rPr>
          <w:b/>
        </w:rPr>
        <w:t xml:space="preserve"> PIRKIM</w:t>
      </w:r>
      <w:r>
        <w:rPr>
          <w:b/>
        </w:rPr>
        <w:t>AS</w:t>
      </w:r>
    </w:p>
    <w:p w14:paraId="0EAD197F" w14:textId="77777777" w:rsidR="00355A67" w:rsidRDefault="00355A67"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125EF193" w14:textId="6B6CAC35" w:rsidR="001144D2" w:rsidRDefault="001144D2" w:rsidP="00F905CD"/>
    <w:p w14:paraId="43175EB2" w14:textId="7298ACCD" w:rsidR="00233037" w:rsidRDefault="00233037" w:rsidP="00F905CD"/>
    <w:p w14:paraId="662A2204" w14:textId="7967E2DE" w:rsidR="00233037" w:rsidRDefault="00233037" w:rsidP="00F905CD"/>
    <w:p w14:paraId="217762AD" w14:textId="7C113C6B" w:rsidR="00233037" w:rsidRDefault="00233037" w:rsidP="00F905CD"/>
    <w:p w14:paraId="3C47D034" w14:textId="2A0B3422" w:rsidR="00233037" w:rsidRDefault="00233037" w:rsidP="00F905CD"/>
    <w:p w14:paraId="0ADBBCA5" w14:textId="2AE0B393" w:rsidR="00233037" w:rsidRDefault="00233037" w:rsidP="00F905CD"/>
    <w:p w14:paraId="0955D9A2" w14:textId="3D8ADD6A" w:rsidR="00233037" w:rsidRDefault="00233037" w:rsidP="00F905CD"/>
    <w:p w14:paraId="135D02E1" w14:textId="72441D45" w:rsidR="00233037" w:rsidRDefault="00233037" w:rsidP="00F905CD"/>
    <w:p w14:paraId="3A23CE5D" w14:textId="0AB087A7" w:rsidR="00233037" w:rsidRDefault="00233037" w:rsidP="00F905CD"/>
    <w:p w14:paraId="3150B82F" w14:textId="00B6A47E" w:rsidR="00233037" w:rsidRDefault="00233037" w:rsidP="00F905CD"/>
    <w:p w14:paraId="79D118D6" w14:textId="65B2CA3E" w:rsidR="00233037" w:rsidRDefault="00233037" w:rsidP="00F905CD"/>
    <w:p w14:paraId="1705A5AF" w14:textId="4EB1F966" w:rsidR="00233037" w:rsidRDefault="00233037" w:rsidP="00F905CD"/>
    <w:p w14:paraId="1CB99B31" w14:textId="1783782D" w:rsidR="00233037" w:rsidRDefault="00233037" w:rsidP="00F905CD"/>
    <w:p w14:paraId="29A613DE" w14:textId="6354E3FE" w:rsidR="00233037" w:rsidRDefault="00233037" w:rsidP="00F905CD"/>
    <w:p w14:paraId="4ABB77E4" w14:textId="14F33FE5" w:rsidR="00233037" w:rsidRDefault="00233037" w:rsidP="00F905CD"/>
    <w:p w14:paraId="52E6F467" w14:textId="013B06D0" w:rsidR="00233037" w:rsidRDefault="00233037" w:rsidP="00F905CD"/>
    <w:p w14:paraId="5081028C" w14:textId="004B9C6A" w:rsidR="00233037" w:rsidRDefault="00233037" w:rsidP="00F905CD"/>
    <w:p w14:paraId="6FBC4E7E" w14:textId="261C3CA0" w:rsidR="00233037" w:rsidRDefault="00233037" w:rsidP="00F905CD"/>
    <w:p w14:paraId="244E89F0" w14:textId="740E7E6C" w:rsidR="00233037" w:rsidRDefault="00233037" w:rsidP="00F905CD"/>
    <w:p w14:paraId="6B14E4F3" w14:textId="1BA037E3" w:rsidR="00233037" w:rsidRDefault="00233037" w:rsidP="00F905CD"/>
    <w:p w14:paraId="6C8CD1CF" w14:textId="7159E3F0" w:rsidR="00233037" w:rsidRDefault="00233037" w:rsidP="00F905CD"/>
    <w:p w14:paraId="208A6434" w14:textId="7832D5A9" w:rsidR="00233037" w:rsidRDefault="00233037" w:rsidP="00F905CD"/>
    <w:p w14:paraId="513BAC21" w14:textId="79475204" w:rsidR="00233037" w:rsidRDefault="00233037" w:rsidP="00F905CD"/>
    <w:p w14:paraId="40225019" w14:textId="7F67B79A" w:rsidR="00233037" w:rsidRDefault="00233037" w:rsidP="00F905CD"/>
    <w:p w14:paraId="48FB9E0F" w14:textId="77EB7CE3" w:rsidR="00233037" w:rsidRDefault="00233037" w:rsidP="00F905CD"/>
    <w:p w14:paraId="20230FB2" w14:textId="7C1DE39F" w:rsidR="00233037" w:rsidRDefault="00233037" w:rsidP="00F905CD"/>
    <w:p w14:paraId="21B2414D" w14:textId="4E7FE83C" w:rsidR="00233037" w:rsidRDefault="00233037" w:rsidP="00F905CD"/>
    <w:p w14:paraId="1BFD27A8" w14:textId="59E7140C" w:rsidR="00233037" w:rsidRDefault="00233037" w:rsidP="00F905CD"/>
    <w:p w14:paraId="10F8FD29" w14:textId="3B14B77B" w:rsidR="00233037" w:rsidRDefault="00233037" w:rsidP="00F905CD"/>
    <w:p w14:paraId="24CFBC42" w14:textId="5075E9E5" w:rsidR="00233037" w:rsidRDefault="00233037" w:rsidP="00F905CD"/>
    <w:p w14:paraId="569ADFB0" w14:textId="0E84598D" w:rsidR="00233037" w:rsidRDefault="00233037" w:rsidP="00F905CD"/>
    <w:p w14:paraId="066C3E4F" w14:textId="019F0624" w:rsidR="00233037" w:rsidRDefault="00233037" w:rsidP="00F905CD"/>
    <w:p w14:paraId="4CBB3159" w14:textId="44610BDC" w:rsidR="00233037" w:rsidRDefault="00233037" w:rsidP="00F905CD"/>
    <w:p w14:paraId="5A10C4C5" w14:textId="5059AF34" w:rsidR="00233037" w:rsidRDefault="00233037" w:rsidP="00F905CD"/>
    <w:p w14:paraId="1BA33E7A" w14:textId="60A086F7" w:rsidR="00233037" w:rsidRDefault="00233037" w:rsidP="00F905CD"/>
    <w:p w14:paraId="39B75113" w14:textId="46C876FC" w:rsidR="00233037" w:rsidRDefault="00233037" w:rsidP="00233037">
      <w:r>
        <w:tab/>
      </w:r>
      <w:r>
        <w:tab/>
      </w:r>
      <w:r>
        <w:tab/>
      </w:r>
      <w:r>
        <w:tab/>
      </w:r>
      <w:r>
        <w:tab/>
        <w:t xml:space="preserve">Pirkimo sąlygų </w:t>
      </w:r>
      <w:r w:rsidR="00B84F1C">
        <w:t>6</w:t>
      </w:r>
      <w:r>
        <w:t xml:space="preserve"> priedas</w:t>
      </w:r>
    </w:p>
    <w:p w14:paraId="6F1EFB06" w14:textId="77777777" w:rsidR="00B84F1C" w:rsidRDefault="00B84F1C" w:rsidP="00233037"/>
    <w:p w14:paraId="7272A8D3" w14:textId="0ADFE727" w:rsidR="00E04998" w:rsidRDefault="00E04998" w:rsidP="00E04998">
      <w:pPr>
        <w:suppressAutoHyphens/>
        <w:jc w:val="center"/>
        <w:rPr>
          <w:b/>
        </w:rPr>
      </w:pPr>
      <w:r>
        <w:rPr>
          <w:b/>
        </w:rPr>
        <w:t>SUSISIEKIMO KOMUNIKACIJŲ PASKIRTIES STATINIO</w:t>
      </w:r>
      <w:r w:rsidR="008244CD">
        <w:rPr>
          <w:b/>
        </w:rPr>
        <w:t xml:space="preserve">, DARBININKŲ G., </w:t>
      </w:r>
      <w:r>
        <w:rPr>
          <w:b/>
        </w:rPr>
        <w:t>UKMERGĖS MIESTE</w:t>
      </w:r>
      <w:r w:rsidR="008244CD">
        <w:rPr>
          <w:b/>
        </w:rPr>
        <w:t xml:space="preserve">, </w:t>
      </w:r>
      <w:r>
        <w:rPr>
          <w:b/>
        </w:rPr>
        <w:t>REKONSTRAVIMO DARBŲ</w:t>
      </w:r>
      <w:r w:rsidRPr="00EA0252">
        <w:rPr>
          <w:b/>
        </w:rPr>
        <w:t xml:space="preserve"> PIRKIM</w:t>
      </w:r>
      <w:r>
        <w:rPr>
          <w:b/>
        </w:rPr>
        <w:t>AS</w:t>
      </w:r>
    </w:p>
    <w:p w14:paraId="5CD07900" w14:textId="77777777" w:rsidR="00233037" w:rsidRDefault="00233037" w:rsidP="00233037"/>
    <w:p w14:paraId="40DB1780" w14:textId="30216AC2" w:rsidR="00B71329" w:rsidRPr="00B71329" w:rsidRDefault="00B71329" w:rsidP="00233037">
      <w:pPr>
        <w:jc w:val="center"/>
        <w:rPr>
          <w:b/>
          <w:bCs/>
          <w:lang w:eastAsia="ar-SA"/>
        </w:rPr>
      </w:pPr>
      <w:r w:rsidRPr="00B71329">
        <w:rPr>
          <w:b/>
          <w:bCs/>
          <w:lang w:eastAsia="ar-SA"/>
        </w:rPr>
        <w:t>PIRKIMO SUTARTIES PROJEKTAS</w:t>
      </w:r>
    </w:p>
    <w:p w14:paraId="7C84FFCD" w14:textId="0D09657A" w:rsidR="00233037" w:rsidRPr="00BD47FA" w:rsidRDefault="00233037" w:rsidP="00233037">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9D746C6" w14:textId="22C2CA43" w:rsidR="00233037" w:rsidRDefault="00233037" w:rsidP="001144D2">
      <w:pPr>
        <w:jc w:val="center"/>
      </w:pPr>
    </w:p>
    <w:p w14:paraId="25D625E3" w14:textId="23783C20" w:rsidR="00233037" w:rsidRDefault="00233037" w:rsidP="001144D2">
      <w:pPr>
        <w:jc w:val="center"/>
      </w:pPr>
    </w:p>
    <w:p w14:paraId="56A7561D" w14:textId="6C9F831B" w:rsidR="00233037" w:rsidRDefault="00233037" w:rsidP="001144D2">
      <w:pPr>
        <w:jc w:val="center"/>
      </w:pPr>
    </w:p>
    <w:p w14:paraId="3E758437" w14:textId="3D5E10EA" w:rsidR="00233037" w:rsidRDefault="00233037" w:rsidP="001144D2">
      <w:pPr>
        <w:jc w:val="center"/>
      </w:pPr>
    </w:p>
    <w:p w14:paraId="5CBBC02A" w14:textId="29C7FF53" w:rsidR="00233037" w:rsidRDefault="00233037" w:rsidP="001144D2">
      <w:pPr>
        <w:jc w:val="center"/>
      </w:pPr>
    </w:p>
    <w:p w14:paraId="789AD47D" w14:textId="66D6A83C" w:rsidR="00233037" w:rsidRDefault="00233037" w:rsidP="001144D2">
      <w:pPr>
        <w:jc w:val="center"/>
      </w:pPr>
    </w:p>
    <w:p w14:paraId="5400E421" w14:textId="413CBA21" w:rsidR="00233037" w:rsidRDefault="00233037" w:rsidP="001144D2">
      <w:pPr>
        <w:jc w:val="center"/>
      </w:pPr>
    </w:p>
    <w:p w14:paraId="51BD4C4B" w14:textId="6624BDF3" w:rsidR="00233037" w:rsidRDefault="00233037" w:rsidP="001144D2">
      <w:pPr>
        <w:jc w:val="center"/>
      </w:pPr>
    </w:p>
    <w:p w14:paraId="2A97F1EA" w14:textId="2228614C" w:rsidR="00233037" w:rsidRDefault="00233037" w:rsidP="001144D2">
      <w:pPr>
        <w:jc w:val="center"/>
      </w:pPr>
    </w:p>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62ECB9B5" w14:textId="2E9D3DA8" w:rsidR="004F7D0C" w:rsidRDefault="004F7D0C" w:rsidP="001144D2">
      <w:pPr>
        <w:jc w:val="center"/>
      </w:pPr>
    </w:p>
    <w:p w14:paraId="615314E5" w14:textId="4B557E3E" w:rsidR="004F7D0C" w:rsidRDefault="004F7D0C" w:rsidP="001144D2">
      <w:pPr>
        <w:jc w:val="center"/>
      </w:pPr>
    </w:p>
    <w:p w14:paraId="422CD52D" w14:textId="77777777" w:rsidR="001144D2" w:rsidRDefault="001144D2" w:rsidP="004F7D0C">
      <w:pPr>
        <w:sectPr w:rsidR="001144D2" w:rsidSect="00842CB0">
          <w:headerReference w:type="default" r:id="rId31"/>
          <w:headerReference w:type="first" r:id="rId32"/>
          <w:pgSz w:w="11906" w:h="16838"/>
          <w:pgMar w:top="1134" w:right="567" w:bottom="1134" w:left="1701" w:header="567" w:footer="567" w:gutter="0"/>
          <w:cols w:space="1296"/>
          <w:titlePg/>
          <w:docGrid w:linePitch="360"/>
        </w:sect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03199D" w:rsidRPr="006B7083" w14:paraId="1AF2D263" w14:textId="77777777" w:rsidTr="00842BBA">
        <w:tc>
          <w:tcPr>
            <w:tcW w:w="2760" w:type="dxa"/>
            <w:hideMark/>
          </w:tcPr>
          <w:p w14:paraId="376113C3" w14:textId="77777777" w:rsidR="0003199D" w:rsidRDefault="0003199D" w:rsidP="00842BBA">
            <w:pPr>
              <w:widowControl w:val="0"/>
            </w:pPr>
          </w:p>
          <w:p w14:paraId="223FE274" w14:textId="1A32EEF4" w:rsidR="0003199D" w:rsidRDefault="0003199D" w:rsidP="00842BBA">
            <w:pPr>
              <w:widowControl w:val="0"/>
            </w:pPr>
            <w:r>
              <w:t xml:space="preserve">Pirkimo sąlygų </w:t>
            </w:r>
            <w:r w:rsidR="00431BD0">
              <w:t>7</w:t>
            </w:r>
            <w:r>
              <w:t xml:space="preserve"> priedas</w:t>
            </w:r>
          </w:p>
          <w:p w14:paraId="07DF41FA" w14:textId="77777777" w:rsidR="0003199D" w:rsidRPr="006B7083" w:rsidRDefault="0003199D" w:rsidP="00842BBA">
            <w:pPr>
              <w:widowControl w:val="0"/>
            </w:pPr>
          </w:p>
        </w:tc>
      </w:tr>
    </w:tbl>
    <w:p w14:paraId="407BD1CB" w14:textId="29966DD9" w:rsidR="004F7D0C" w:rsidRDefault="004F7D0C" w:rsidP="0003199D">
      <w:pPr>
        <w:suppressAutoHyphens/>
        <w:rPr>
          <w:bCs/>
        </w:rPr>
      </w:pPr>
    </w:p>
    <w:p w14:paraId="0B00D5BB" w14:textId="77777777" w:rsidR="0003199D" w:rsidRPr="004F7D0C" w:rsidRDefault="0003199D" w:rsidP="0003199D">
      <w:pPr>
        <w:suppressAutoHyphens/>
        <w:rPr>
          <w:bCs/>
        </w:rPr>
      </w:pPr>
    </w:p>
    <w:p w14:paraId="33C39B2B" w14:textId="2A79C52C" w:rsidR="00E04998" w:rsidRDefault="00E04998" w:rsidP="00E04998">
      <w:pPr>
        <w:suppressAutoHyphens/>
        <w:jc w:val="center"/>
        <w:rPr>
          <w:b/>
        </w:rPr>
      </w:pPr>
      <w:r>
        <w:rPr>
          <w:b/>
        </w:rPr>
        <w:t>SUSISIEKIMO KOMUNIKACIJŲ PASKIRTIES STATINIO</w:t>
      </w:r>
      <w:r w:rsidR="008244CD">
        <w:rPr>
          <w:b/>
        </w:rPr>
        <w:t>, DARBININKŲ G.,</w:t>
      </w:r>
      <w:r>
        <w:rPr>
          <w:b/>
        </w:rPr>
        <w:t xml:space="preserve"> UKMERGĖS MIESTE REKONSTRAVIMO DARBŲ</w:t>
      </w:r>
      <w:r w:rsidRPr="00EA0252">
        <w:rPr>
          <w:b/>
        </w:rPr>
        <w:t xml:space="preserve"> PIRKIM</w:t>
      </w:r>
      <w:r>
        <w:rPr>
          <w:b/>
        </w:rPr>
        <w:t>AS</w:t>
      </w:r>
    </w:p>
    <w:p w14:paraId="27BCB328" w14:textId="77777777" w:rsidR="004F7D0C" w:rsidRPr="0003199D" w:rsidRDefault="004F7D0C" w:rsidP="004F7D0C">
      <w:pPr>
        <w:tabs>
          <w:tab w:val="left" w:pos="6425"/>
        </w:tabs>
        <w:rPr>
          <w:b/>
          <w:bCs/>
          <w:sz w:val="16"/>
          <w:szCs w:val="16"/>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Pr="0003199D" w:rsidRDefault="00CC61A9" w:rsidP="00CC61A9">
      <w:pPr>
        <w:tabs>
          <w:tab w:val="left" w:pos="6425"/>
        </w:tabs>
        <w:rPr>
          <w:b/>
          <w:bCs/>
          <w:sz w:val="16"/>
          <w:szCs w:val="16"/>
        </w:rPr>
      </w:pPr>
    </w:p>
    <w:tbl>
      <w:tblPr>
        <w:tblStyle w:val="Lentelstinklelis7"/>
        <w:tblW w:w="14600" w:type="dxa"/>
        <w:tblInd w:w="137" w:type="dxa"/>
        <w:tblLook w:val="04A0" w:firstRow="1" w:lastRow="0" w:firstColumn="1" w:lastColumn="0" w:noHBand="0" w:noVBand="1"/>
      </w:tblPr>
      <w:tblGrid>
        <w:gridCol w:w="990"/>
        <w:gridCol w:w="4397"/>
        <w:gridCol w:w="3827"/>
        <w:gridCol w:w="2693"/>
        <w:gridCol w:w="2693"/>
      </w:tblGrid>
      <w:tr w:rsidR="00CC61A9" w:rsidRPr="00CC61A9" w14:paraId="6AA28C91" w14:textId="77777777" w:rsidTr="0003199D">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ED15F7B" w14:textId="77777777" w:rsidR="00CC61A9" w:rsidRPr="00CC61A9" w:rsidRDefault="00CC61A9" w:rsidP="00CC61A9">
            <w:r w:rsidRPr="00CC61A9">
              <w:t>Pirkimo sąlygų punktas</w:t>
            </w:r>
          </w:p>
        </w:tc>
        <w:tc>
          <w:tcPr>
            <w:tcW w:w="4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148BCE1" w14:textId="77777777" w:rsidR="00CC61A9" w:rsidRPr="00CC61A9" w:rsidRDefault="00CC61A9" w:rsidP="00CC61A9">
            <w:r w:rsidRPr="00CC61A9">
              <w:t>Specialisto siūlomos pareigos vykdant sutartį</w:t>
            </w:r>
          </w:p>
        </w:tc>
        <w:tc>
          <w:tcPr>
            <w:tcW w:w="3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82AE99" w14:textId="77777777" w:rsidR="00CC61A9" w:rsidRPr="00CC61A9" w:rsidRDefault="00CC61A9" w:rsidP="00CC61A9">
            <w:r w:rsidRPr="00CC61A9">
              <w:t>Specialisto vardas, pavardė</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670F986" w14:textId="77777777" w:rsidR="00CC61A9" w:rsidRPr="00CC61A9" w:rsidRDefault="00CC61A9" w:rsidP="00CC61A9">
            <w:r w:rsidRPr="00CC61A9">
              <w:t>Specialisto turimi atestatai, jų numeriai, galiojimo laikas, išdavusios institucijos pavadinimas</w:t>
            </w:r>
          </w:p>
        </w:tc>
        <w:tc>
          <w:tcPr>
            <w:tcW w:w="26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7217C18" w14:textId="77777777" w:rsidR="00CC61A9" w:rsidRPr="00CC61A9" w:rsidRDefault="00CC61A9" w:rsidP="00CC61A9">
            <w:r w:rsidRPr="00CC61A9">
              <w:t>Paslaugų teikimo tiekėjui teisinė forma*</w:t>
            </w:r>
          </w:p>
        </w:tc>
      </w:tr>
      <w:tr w:rsidR="00CC61A9" w:rsidRPr="00CC61A9" w14:paraId="38F8F118" w14:textId="77777777" w:rsidTr="0003199D">
        <w:trPr>
          <w:trHeight w:val="2604"/>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86DAF86" w14:textId="77777777" w:rsidR="00CC61A9" w:rsidRDefault="00CC61A9" w:rsidP="00CC61A9">
            <w:bookmarkStart w:id="29" w:name="_Hlk191391443"/>
            <w:r w:rsidRPr="00CC61A9">
              <w:t>3.17.</w:t>
            </w:r>
            <w:r w:rsidR="00865B77">
              <w:t>1</w:t>
            </w:r>
            <w:r w:rsidRPr="00CC61A9">
              <w:t>.</w:t>
            </w:r>
          </w:p>
          <w:p w14:paraId="78F78D6F" w14:textId="527D5FD5" w:rsidR="00C705FB" w:rsidRPr="00CC61A9" w:rsidRDefault="00C705FB" w:rsidP="00CC61A9">
            <w:r>
              <w:t>1)</w:t>
            </w:r>
          </w:p>
        </w:tc>
        <w:tc>
          <w:tcPr>
            <w:tcW w:w="4397" w:type="dxa"/>
            <w:tcBorders>
              <w:top w:val="single" w:sz="4" w:space="0" w:color="auto"/>
              <w:left w:val="single" w:sz="4" w:space="0" w:color="auto"/>
              <w:bottom w:val="single" w:sz="4" w:space="0" w:color="auto"/>
              <w:right w:val="single" w:sz="4" w:space="0" w:color="auto"/>
            </w:tcBorders>
            <w:vAlign w:val="center"/>
            <w:hideMark/>
          </w:tcPr>
          <w:p w14:paraId="4BF9D7B4" w14:textId="41C2D6CC" w:rsidR="00CC61A9" w:rsidRPr="00CC61A9" w:rsidRDefault="00CC61A9" w:rsidP="00CC61A9">
            <w:r w:rsidRPr="00CC61A9">
              <w:t xml:space="preserve">Specialistas, turintis teisę eiti </w:t>
            </w:r>
            <w:r w:rsidR="00B84F1C">
              <w:t>ne</w:t>
            </w:r>
            <w:r w:rsidRPr="00CC61A9">
              <w:t>ypatingo</w:t>
            </w:r>
            <w:r w:rsidR="00B84F1C">
              <w:t>jo</w:t>
            </w:r>
            <w:r w:rsidRPr="00CC61A9">
              <w:t xml:space="preserve"> statinio</w:t>
            </w:r>
            <w:r w:rsidR="00E04998">
              <w:t xml:space="preserve">, </w:t>
            </w:r>
            <w:r w:rsidR="00E04998" w:rsidRPr="00E04998">
              <w:rPr>
                <w:i/>
              </w:rPr>
              <w:t>esančio kultūros paveldo objekto teritorijoje, jo apsaugos zonoje, kultūros paveldo vietovėje</w:t>
            </w:r>
            <w:r w:rsidR="00E04998">
              <w:t>,</w:t>
            </w:r>
            <w:r w:rsidRPr="00CC61A9">
              <w:t xml:space="preserve"> statybos vadovo pareigas statinių grupėje – susisiekimo komunikacijos: gatvė</w:t>
            </w:r>
            <w:r w:rsidR="00B84F1C">
              <w:t>s</w:t>
            </w:r>
          </w:p>
        </w:tc>
        <w:tc>
          <w:tcPr>
            <w:tcW w:w="3827" w:type="dxa"/>
            <w:tcBorders>
              <w:top w:val="single" w:sz="4" w:space="0" w:color="auto"/>
              <w:left w:val="single" w:sz="4" w:space="0" w:color="auto"/>
              <w:bottom w:val="single" w:sz="4" w:space="0" w:color="auto"/>
              <w:right w:val="single" w:sz="4" w:space="0" w:color="auto"/>
            </w:tcBorders>
            <w:vAlign w:val="center"/>
          </w:tcPr>
          <w:p w14:paraId="4AD5024F" w14:textId="77777777" w:rsidR="00CC61A9" w:rsidRPr="00CC61A9" w:rsidRDefault="00CC61A9" w:rsidP="00CC61A9">
            <w:pPr>
              <w:jc w:val="center"/>
            </w:pPr>
            <w:r w:rsidRPr="00CC61A9">
              <w:rPr>
                <w:lang w:eastAsia="en-US"/>
              </w:rPr>
              <w:t>[įrašyti]</w:t>
            </w:r>
          </w:p>
        </w:tc>
        <w:tc>
          <w:tcPr>
            <w:tcW w:w="2693" w:type="dxa"/>
            <w:tcBorders>
              <w:top w:val="single" w:sz="4" w:space="0" w:color="auto"/>
              <w:left w:val="single" w:sz="4" w:space="0" w:color="auto"/>
              <w:bottom w:val="single" w:sz="4" w:space="0" w:color="auto"/>
              <w:right w:val="single" w:sz="4" w:space="0" w:color="auto"/>
            </w:tcBorders>
            <w:vAlign w:val="center"/>
          </w:tcPr>
          <w:p w14:paraId="68C67C72" w14:textId="77777777" w:rsidR="00CC61A9" w:rsidRPr="00CC61A9" w:rsidRDefault="00CC61A9" w:rsidP="00CC61A9">
            <w:pPr>
              <w:jc w:val="center"/>
            </w:pPr>
            <w:r w:rsidRPr="00CC61A9">
              <w:rPr>
                <w:lang w:eastAsia="en-US"/>
              </w:rPr>
              <w:t>[įrašyti]</w:t>
            </w:r>
          </w:p>
        </w:tc>
        <w:tc>
          <w:tcPr>
            <w:tcW w:w="2693" w:type="dxa"/>
            <w:tcBorders>
              <w:top w:val="single" w:sz="4" w:space="0" w:color="auto"/>
              <w:left w:val="single" w:sz="4" w:space="0" w:color="auto"/>
              <w:bottom w:val="single" w:sz="4" w:space="0" w:color="auto"/>
              <w:right w:val="single" w:sz="4" w:space="0" w:color="auto"/>
            </w:tcBorders>
            <w:vAlign w:val="center"/>
          </w:tcPr>
          <w:p w14:paraId="21A102E6" w14:textId="77777777" w:rsidR="00CC61A9" w:rsidRPr="00CC61A9" w:rsidRDefault="00CC61A9" w:rsidP="00CC61A9">
            <w:pPr>
              <w:jc w:val="center"/>
            </w:pPr>
            <w:r w:rsidRPr="00CC61A9">
              <w:rPr>
                <w:lang w:eastAsia="en-US"/>
              </w:rPr>
              <w:t>[įrašyti]</w:t>
            </w:r>
          </w:p>
        </w:tc>
      </w:tr>
      <w:tr w:rsidR="00C705FB" w:rsidRPr="00CC61A9" w14:paraId="585B5F03" w14:textId="77777777" w:rsidTr="0003199D">
        <w:trPr>
          <w:trHeight w:val="1016"/>
        </w:trPr>
        <w:tc>
          <w:tcPr>
            <w:tcW w:w="99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B5AEDDF" w14:textId="77777777" w:rsidR="00C705FB" w:rsidRDefault="00C705FB" w:rsidP="00CC61A9">
            <w:r>
              <w:t>3.17.1</w:t>
            </w:r>
          </w:p>
          <w:p w14:paraId="2FE573F3" w14:textId="4415CC89" w:rsidR="00C705FB" w:rsidRPr="00CC61A9" w:rsidRDefault="00C705FB" w:rsidP="00CC61A9">
            <w:r>
              <w:t>2)</w:t>
            </w:r>
          </w:p>
        </w:tc>
        <w:tc>
          <w:tcPr>
            <w:tcW w:w="4397" w:type="dxa"/>
            <w:tcBorders>
              <w:top w:val="single" w:sz="4" w:space="0" w:color="auto"/>
              <w:left w:val="single" w:sz="4" w:space="0" w:color="auto"/>
              <w:bottom w:val="single" w:sz="4" w:space="0" w:color="auto"/>
              <w:right w:val="single" w:sz="4" w:space="0" w:color="auto"/>
            </w:tcBorders>
            <w:vAlign w:val="center"/>
          </w:tcPr>
          <w:p w14:paraId="109DFAA3" w14:textId="5E1B702B" w:rsidR="00C705FB" w:rsidRPr="00CF33EF" w:rsidRDefault="0003199D" w:rsidP="00CC61A9">
            <w:pPr>
              <w:rPr>
                <w:highlight w:val="yellow"/>
              </w:rPr>
            </w:pPr>
            <w:r w:rsidRPr="00CC61A9">
              <w:t>Specialistas, turint</w:t>
            </w:r>
            <w:r>
              <w:t>i</w:t>
            </w:r>
            <w:r w:rsidRPr="00CC61A9">
              <w:t xml:space="preserve">s teisę eiti </w:t>
            </w:r>
            <w:r>
              <w:t>ne</w:t>
            </w:r>
            <w:r w:rsidRPr="00CC61A9">
              <w:t>ypatingojo statinio</w:t>
            </w:r>
            <w:r>
              <w:t xml:space="preserve">, </w:t>
            </w:r>
            <w:r w:rsidRPr="0003199D">
              <w:rPr>
                <w:i/>
              </w:rPr>
              <w:t>esančio kultūros paveldo objekto teritorijoje, jo apsaugos zonoje, kultūros paveldo vietovėje</w:t>
            </w:r>
            <w:r>
              <w:rPr>
                <w:i/>
              </w:rPr>
              <w:t xml:space="preserve">, </w:t>
            </w:r>
            <w:r w:rsidRPr="00CC61A9">
              <w:t xml:space="preserve">specialiųjų statybos darbų vadovo pareigas statinių grupėje – </w:t>
            </w:r>
            <w:r w:rsidRPr="00CC61A9">
              <w:rPr>
                <w:rFonts w:eastAsiaTheme="minorEastAsia"/>
              </w:rPr>
              <w:t>inžineriniai tinklai: vandentiekio, nuotekų šalinimo tinklai.</w:t>
            </w:r>
          </w:p>
        </w:tc>
        <w:tc>
          <w:tcPr>
            <w:tcW w:w="3827" w:type="dxa"/>
            <w:tcBorders>
              <w:top w:val="single" w:sz="4" w:space="0" w:color="auto"/>
              <w:left w:val="single" w:sz="4" w:space="0" w:color="auto"/>
              <w:bottom w:val="single" w:sz="4" w:space="0" w:color="auto"/>
              <w:right w:val="single" w:sz="4" w:space="0" w:color="auto"/>
            </w:tcBorders>
            <w:vAlign w:val="center"/>
          </w:tcPr>
          <w:p w14:paraId="17A4EC06" w14:textId="4FC9D9BC" w:rsidR="00C705FB" w:rsidRPr="00CC61A9" w:rsidRDefault="00C705FB" w:rsidP="00CC61A9">
            <w:pPr>
              <w:jc w:val="center"/>
            </w:pPr>
            <w:r w:rsidRPr="00CC61A9">
              <w:rPr>
                <w:lang w:eastAsia="en-US"/>
              </w:rPr>
              <w:t>[įrašyti]</w:t>
            </w:r>
          </w:p>
        </w:tc>
        <w:tc>
          <w:tcPr>
            <w:tcW w:w="2693" w:type="dxa"/>
            <w:tcBorders>
              <w:top w:val="single" w:sz="4" w:space="0" w:color="auto"/>
              <w:left w:val="single" w:sz="4" w:space="0" w:color="auto"/>
              <w:bottom w:val="single" w:sz="4" w:space="0" w:color="auto"/>
              <w:right w:val="single" w:sz="4" w:space="0" w:color="auto"/>
            </w:tcBorders>
            <w:vAlign w:val="center"/>
          </w:tcPr>
          <w:p w14:paraId="2CFF6D7C" w14:textId="0DB2D6CB" w:rsidR="00C705FB" w:rsidRPr="00CC61A9" w:rsidRDefault="00C705FB" w:rsidP="00CC61A9">
            <w:pPr>
              <w:jc w:val="center"/>
            </w:pPr>
            <w:r w:rsidRPr="00CC61A9">
              <w:rPr>
                <w:lang w:eastAsia="en-US"/>
              </w:rPr>
              <w:t>[įrašyti]</w:t>
            </w:r>
          </w:p>
        </w:tc>
        <w:tc>
          <w:tcPr>
            <w:tcW w:w="2693" w:type="dxa"/>
            <w:tcBorders>
              <w:top w:val="single" w:sz="4" w:space="0" w:color="auto"/>
              <w:left w:val="single" w:sz="4" w:space="0" w:color="auto"/>
              <w:bottom w:val="single" w:sz="4" w:space="0" w:color="auto"/>
              <w:right w:val="single" w:sz="4" w:space="0" w:color="auto"/>
            </w:tcBorders>
            <w:vAlign w:val="center"/>
          </w:tcPr>
          <w:p w14:paraId="5E17F693" w14:textId="20E6E6E4" w:rsidR="00C705FB" w:rsidRPr="00CC61A9" w:rsidRDefault="00C705FB" w:rsidP="00CC61A9">
            <w:pPr>
              <w:jc w:val="center"/>
            </w:pPr>
            <w:r w:rsidRPr="00CC61A9">
              <w:rPr>
                <w:lang w:eastAsia="en-US"/>
              </w:rPr>
              <w:t>[įrašyti]</w:t>
            </w:r>
          </w:p>
        </w:tc>
      </w:tr>
    </w:tbl>
    <w:p w14:paraId="414600C2" w14:textId="77777777" w:rsidR="00CC61A9" w:rsidRPr="00CC61A9" w:rsidRDefault="00CC61A9" w:rsidP="00211F66">
      <w:pPr>
        <w:ind w:firstLine="142"/>
        <w:jc w:val="both"/>
        <w:rPr>
          <w:rFonts w:eastAsiaTheme="minorEastAsia"/>
          <w:b/>
          <w:lang w:eastAsia="zh-CN"/>
        </w:rPr>
      </w:pPr>
      <w:bookmarkStart w:id="30" w:name="_Hlk93060299"/>
      <w:bookmarkEnd w:id="29"/>
      <w:r w:rsidRPr="00CC61A9">
        <w:rPr>
          <w:rFonts w:eastAsiaTheme="minorEastAsia"/>
          <w:b/>
          <w:lang w:eastAsia="zh-CN"/>
        </w:rPr>
        <w:t>Pastaba:</w:t>
      </w:r>
    </w:p>
    <w:p w14:paraId="2236DB67" w14:textId="412FAA6A" w:rsidR="00CC61A9" w:rsidRPr="0003199D" w:rsidRDefault="00CC61A9" w:rsidP="0003199D">
      <w:pPr>
        <w:autoSpaceDE w:val="0"/>
        <w:autoSpaceDN w:val="0"/>
        <w:adjustRightInd w:val="0"/>
        <w:ind w:left="142"/>
        <w:jc w:val="both"/>
        <w:rPr>
          <w:rFonts w:eastAsiaTheme="minorEastAsia"/>
          <w:i/>
          <w:lang w:eastAsia="lt-LT"/>
        </w:rPr>
      </w:pPr>
      <w:r w:rsidRPr="00CC61A9">
        <w:rPr>
          <w:rFonts w:eastAsiaTheme="minorEastAsia"/>
          <w:i/>
          <w:lang w:eastAsia="lt-LT"/>
        </w:rPr>
        <w:t xml:space="preserve">* Jei specialistas yra </w:t>
      </w:r>
      <w:proofErr w:type="spellStart"/>
      <w:r w:rsidRPr="00CC61A9">
        <w:rPr>
          <w:rFonts w:eastAsiaTheme="minorEastAsia"/>
          <w:i/>
          <w:lang w:eastAsia="lt-LT"/>
        </w:rPr>
        <w:t>kvazisubtiekėjas</w:t>
      </w:r>
      <w:proofErr w:type="spellEnd"/>
      <w:r w:rsidRPr="00CC61A9">
        <w:rPr>
          <w:rFonts w:eastAsiaTheme="minorEastAsia"/>
          <w:i/>
          <w:lang w:eastAsia="lt-LT"/>
        </w:rPr>
        <w:t xml:space="preserve">, turi būti pateikiamas specialisto – </w:t>
      </w:r>
      <w:proofErr w:type="spellStart"/>
      <w:r w:rsidRPr="00CC61A9">
        <w:rPr>
          <w:rFonts w:eastAsiaTheme="minorEastAsia"/>
          <w:i/>
          <w:lang w:eastAsia="lt-LT"/>
        </w:rPr>
        <w:t>kvazisubtiekėjo</w:t>
      </w:r>
      <w:proofErr w:type="spellEnd"/>
      <w:r w:rsidRPr="00CC61A9">
        <w:rPr>
          <w:rFonts w:eastAsiaTheme="minorEastAsia"/>
          <w:i/>
          <w:lang w:eastAsia="lt-LT"/>
        </w:rPr>
        <w:t xml:space="preserve"> </w:t>
      </w:r>
      <w:r w:rsidRPr="00CC61A9">
        <w:rPr>
          <w:rFonts w:eastAsiaTheme="minorEastAsia"/>
          <w:b/>
          <w:i/>
          <w:lang w:eastAsia="lt-LT"/>
        </w:rPr>
        <w:t xml:space="preserve">sutikimas </w:t>
      </w:r>
      <w:r w:rsidRPr="00CC61A9">
        <w:rPr>
          <w:rFonts w:eastAsiaTheme="minorEastAsia"/>
          <w:i/>
          <w:lang w:eastAsia="lt-LT"/>
        </w:rPr>
        <w:t>teikti (atlikti) pirkimo sutartyje nurodytas (-</w:t>
      </w:r>
      <w:proofErr w:type="spellStart"/>
      <w:r w:rsidRPr="00CC61A9">
        <w:rPr>
          <w:rFonts w:eastAsiaTheme="minorEastAsia"/>
          <w:i/>
          <w:lang w:eastAsia="lt-LT"/>
        </w:rPr>
        <w:t>us</w:t>
      </w:r>
      <w:proofErr w:type="spellEnd"/>
      <w:r w:rsidRPr="00CC61A9">
        <w:rPr>
          <w:rFonts w:eastAsiaTheme="minorEastAsia"/>
          <w:i/>
          <w:lang w:eastAsia="lt-LT"/>
        </w:rPr>
        <w:t>) paslaugas (darbus) ir tiekėjo ar ūkio subjekto, kurio pajėgumais tiekėjas remiasi,</w:t>
      </w:r>
      <w:r w:rsidRPr="00CC61A9">
        <w:rPr>
          <w:rFonts w:eastAsiaTheme="minorEastAsia"/>
          <w:b/>
          <w:i/>
          <w:lang w:eastAsia="lt-LT"/>
        </w:rPr>
        <w:t xml:space="preserve"> patvirtinimas</w:t>
      </w:r>
      <w:r w:rsidRPr="00CC61A9">
        <w:rPr>
          <w:rFonts w:eastAsiaTheme="minorEastAsia"/>
          <w:i/>
          <w:lang w:eastAsia="lt-LT"/>
        </w:rPr>
        <w:t>, kad laimėjęs viešąjį pirkimą įdarbins šį specialistą.</w:t>
      </w:r>
      <w:bookmarkEnd w:id="30"/>
    </w:p>
    <w:p w14:paraId="689DF187" w14:textId="77777777" w:rsidR="00CC61A9" w:rsidRPr="0003199D" w:rsidRDefault="00CC61A9" w:rsidP="00CC61A9">
      <w:pPr>
        <w:spacing w:after="200" w:line="276" w:lineRule="auto"/>
        <w:jc w:val="both"/>
        <w:rPr>
          <w:rFonts w:eastAsiaTheme="minorEastAsia"/>
          <w:b/>
          <w:bCs/>
          <w:sz w:val="16"/>
          <w:szCs w:val="16"/>
          <w:lang w:eastAsia="zh-CN"/>
        </w:rPr>
      </w:pPr>
    </w:p>
    <w:p w14:paraId="482E8C6A" w14:textId="7B434ED6" w:rsidR="004F7D0C" w:rsidRPr="0003199D" w:rsidRDefault="00CC61A9" w:rsidP="0003199D">
      <w:pPr>
        <w:spacing w:after="200" w:line="276" w:lineRule="auto"/>
        <w:jc w:val="center"/>
        <w:rPr>
          <w:rFonts w:eastAsia="Calibri"/>
          <w:color w:val="00000A"/>
          <w:lang w:eastAsia="hu-HU"/>
        </w:rPr>
      </w:pPr>
      <w:bookmarkStart w:id="31" w:name="_Hlk191391959"/>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bookmarkEnd w:id="31"/>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1144D2" w:rsidRPr="006B7083" w14:paraId="68167196" w14:textId="77777777" w:rsidTr="0003199D">
        <w:tc>
          <w:tcPr>
            <w:tcW w:w="2760" w:type="dxa"/>
          </w:tcPr>
          <w:p w14:paraId="727AB248" w14:textId="2CA99554" w:rsidR="001144D2" w:rsidRPr="006B7083" w:rsidRDefault="001144D2" w:rsidP="001144D2">
            <w:pPr>
              <w:widowControl w:val="0"/>
            </w:pPr>
          </w:p>
        </w:tc>
      </w:tr>
    </w:tbl>
    <w:p w14:paraId="5FBD6A21" w14:textId="0AD0166B" w:rsidR="00BA306D" w:rsidRDefault="00BA306D" w:rsidP="0003199D">
      <w:pPr>
        <w:widowControl w:val="0"/>
        <w:ind w:left="10368" w:firstLine="1296"/>
      </w:pPr>
      <w:r>
        <w:t xml:space="preserve">Pirkimo sąlygų </w:t>
      </w:r>
      <w:r w:rsidR="00431BD0">
        <w:t>8</w:t>
      </w:r>
      <w:r>
        <w:t xml:space="preserve"> priedas</w:t>
      </w:r>
    </w:p>
    <w:p w14:paraId="5C683544" w14:textId="77777777" w:rsidR="00DF7F0B" w:rsidRDefault="00DF7F0B" w:rsidP="00BA306D">
      <w:pPr>
        <w:widowControl w:val="0"/>
      </w:pPr>
    </w:p>
    <w:p w14:paraId="631641D1" w14:textId="63CB4BA8" w:rsidR="00E04998" w:rsidRDefault="00E04998" w:rsidP="00E04998">
      <w:pPr>
        <w:suppressAutoHyphens/>
        <w:jc w:val="center"/>
        <w:rPr>
          <w:b/>
        </w:rPr>
      </w:pPr>
      <w:r>
        <w:rPr>
          <w:b/>
        </w:rPr>
        <w:t>SUSISIEKIMO KOMUNIKACIJŲ PASKIRTIES STATINIO</w:t>
      </w:r>
      <w:r w:rsidR="008244CD">
        <w:rPr>
          <w:b/>
        </w:rPr>
        <w:t>, DARBIN</w:t>
      </w:r>
      <w:r w:rsidR="00C077CE">
        <w:rPr>
          <w:b/>
        </w:rPr>
        <w:t>I</w:t>
      </w:r>
      <w:r w:rsidR="008244CD">
        <w:rPr>
          <w:b/>
        </w:rPr>
        <w:t>NKŲ G.,</w:t>
      </w:r>
      <w:r>
        <w:rPr>
          <w:b/>
        </w:rPr>
        <w:t xml:space="preserve"> UKMERGĖS MIESTE</w:t>
      </w:r>
      <w:r w:rsidR="008244CD">
        <w:rPr>
          <w:b/>
        </w:rPr>
        <w:t>,</w:t>
      </w:r>
      <w:r>
        <w:rPr>
          <w:b/>
        </w:rPr>
        <w:t xml:space="preserve"> REKONSTRAVIMO DARBŲ</w:t>
      </w:r>
      <w:r w:rsidRPr="00EA0252">
        <w:rPr>
          <w:b/>
        </w:rPr>
        <w:t xml:space="preserve"> PIRKIM</w:t>
      </w:r>
      <w:r>
        <w:rPr>
          <w:b/>
        </w:rPr>
        <w:t>AS</w:t>
      </w:r>
    </w:p>
    <w:p w14:paraId="62B0920C" w14:textId="77777777" w:rsidR="00BA306D" w:rsidRPr="006B7083" w:rsidRDefault="00BA306D" w:rsidP="00E04998">
      <w:pPr>
        <w:rPr>
          <w:b/>
          <w:bCs/>
        </w:rPr>
      </w:pPr>
    </w:p>
    <w:p w14:paraId="29DA27EB" w14:textId="18BBA3FB" w:rsidR="00D54B97" w:rsidRPr="004F7D0C" w:rsidRDefault="00E067A9" w:rsidP="004F7D0C">
      <w:pPr>
        <w:spacing w:after="200" w:line="276" w:lineRule="auto"/>
        <w:jc w:val="center"/>
        <w:rPr>
          <w:b/>
          <w:bCs/>
          <w:caps/>
          <w:lang w:eastAsia="zh-CN"/>
        </w:rPr>
      </w:pPr>
      <w:r w:rsidRPr="009F78A6">
        <w:rPr>
          <w:b/>
          <w:bCs/>
          <w:caps/>
          <w:lang w:eastAsia="zh-CN"/>
        </w:rPr>
        <w:t>SAVO JĖGOMIS TINKAMAI ATLIKTŲ DARBŲ SĄRAŠ</w:t>
      </w:r>
      <w:r>
        <w:rPr>
          <w:b/>
          <w:bCs/>
          <w:caps/>
          <w:lang w:eastAsia="zh-CN"/>
        </w:rPr>
        <w:t>O FORMA</w:t>
      </w:r>
    </w:p>
    <w:tbl>
      <w:tblPr>
        <w:tblW w:w="14601" w:type="dxa"/>
        <w:tblInd w:w="-5" w:type="dxa"/>
        <w:tblLayout w:type="fixed"/>
        <w:tblCellMar>
          <w:left w:w="70" w:type="dxa"/>
          <w:right w:w="70" w:type="dxa"/>
        </w:tblCellMar>
        <w:tblLook w:val="04A0" w:firstRow="1" w:lastRow="0" w:firstColumn="1" w:lastColumn="0" w:noHBand="0" w:noVBand="1"/>
      </w:tblPr>
      <w:tblGrid>
        <w:gridCol w:w="567"/>
        <w:gridCol w:w="4253"/>
        <w:gridCol w:w="2693"/>
        <w:gridCol w:w="2410"/>
        <w:gridCol w:w="2268"/>
        <w:gridCol w:w="2410"/>
      </w:tblGrid>
      <w:tr w:rsidR="00F47AFA" w:rsidRPr="00F905CD" w14:paraId="5B538392" w14:textId="594D2690" w:rsidTr="00F47AFA">
        <w:trPr>
          <w:cantSplit/>
          <w:trHeight w:val="1726"/>
        </w:trPr>
        <w:tc>
          <w:tcPr>
            <w:tcW w:w="567"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13A394A" w14:textId="77777777" w:rsidR="00F47AFA" w:rsidRPr="00F905CD" w:rsidRDefault="00F47AFA" w:rsidP="00B97E9D">
            <w:pPr>
              <w:keepNext/>
              <w:keepLines/>
              <w:jc w:val="center"/>
              <w:rPr>
                <w:b/>
              </w:rPr>
            </w:pPr>
            <w:r w:rsidRPr="00F905CD">
              <w:rPr>
                <w:b/>
              </w:rPr>
              <w:t>Eil. Nr.</w:t>
            </w:r>
          </w:p>
        </w:tc>
        <w:tc>
          <w:tcPr>
            <w:tcW w:w="4253" w:type="dxa"/>
            <w:tcBorders>
              <w:top w:val="single" w:sz="4" w:space="0" w:color="000000"/>
              <w:left w:val="single" w:sz="4" w:space="0" w:color="000000"/>
              <w:bottom w:val="single" w:sz="4" w:space="0" w:color="000000"/>
              <w:right w:val="nil"/>
            </w:tcBorders>
            <w:shd w:val="clear" w:color="auto" w:fill="F2F2F2" w:themeFill="background1" w:themeFillShade="F2"/>
            <w:vAlign w:val="center"/>
            <w:hideMark/>
          </w:tcPr>
          <w:p w14:paraId="350D349B" w14:textId="56A7E15E" w:rsidR="004F7D0C" w:rsidRPr="009F78A6" w:rsidRDefault="00E067A9" w:rsidP="004F7D0C">
            <w:pPr>
              <w:spacing w:after="200"/>
              <w:jc w:val="center"/>
              <w:rPr>
                <w:iCs/>
                <w:color w:val="00000A"/>
                <w:lang w:eastAsia="zh-CN"/>
              </w:rPr>
            </w:pPr>
            <w:r w:rsidRPr="009F78A6">
              <w:rPr>
                <w:b/>
                <w:bCs/>
                <w:color w:val="00000A"/>
                <w:lang w:eastAsia="zh-CN"/>
              </w:rPr>
              <w:t>Sutarties objekto pavadinimas,</w:t>
            </w:r>
            <w:r>
              <w:rPr>
                <w:b/>
                <w:bCs/>
                <w:color w:val="00000A"/>
                <w:lang w:eastAsia="zh-CN"/>
              </w:rPr>
              <w:t xml:space="preserve"> </w:t>
            </w:r>
            <w:r w:rsidRPr="009F78A6">
              <w:rPr>
                <w:b/>
                <w:bCs/>
                <w:color w:val="00000A"/>
                <w:lang w:eastAsia="zh-CN"/>
              </w:rPr>
              <w:t>registracijos data ir numeris</w:t>
            </w:r>
            <w:r>
              <w:rPr>
                <w:b/>
                <w:bCs/>
                <w:color w:val="00000A"/>
                <w:lang w:eastAsia="zh-CN"/>
              </w:rPr>
              <w:t>, atliktų darbų aprašymas</w:t>
            </w:r>
            <w:r w:rsidR="004F7D0C">
              <w:rPr>
                <w:b/>
                <w:bCs/>
                <w:color w:val="00000A"/>
                <w:lang w:eastAsia="zh-CN"/>
              </w:rPr>
              <w:t xml:space="preserve"> </w:t>
            </w:r>
            <w:r w:rsidR="004F7D0C" w:rsidRPr="004F7D0C">
              <w:rPr>
                <w:rFonts w:asciiTheme="minorHAnsi" w:eastAsiaTheme="minorEastAsia" w:hAnsiTheme="minorHAnsi" w:cstheme="minorBidi"/>
                <w:iCs/>
                <w:sz w:val="22"/>
                <w:szCs w:val="22"/>
                <w:lang w:eastAsia="zh-CN"/>
              </w:rPr>
              <w:t>(</w:t>
            </w:r>
            <w:r w:rsidR="004F7D0C" w:rsidRPr="009F78A6">
              <w:rPr>
                <w:color w:val="00000A"/>
                <w:lang w:eastAsia="zh-CN"/>
              </w:rPr>
              <w:t>darbų atlikimo vieta, atlikti darbai</w:t>
            </w:r>
            <w:r w:rsidR="004F7D0C" w:rsidRPr="009F78A6">
              <w:rPr>
                <w:iCs/>
                <w:color w:val="00000A"/>
                <w:lang w:eastAsia="zh-CN"/>
              </w:rPr>
              <w:t>)</w:t>
            </w:r>
          </w:p>
          <w:p w14:paraId="21B49A56" w14:textId="062B5322" w:rsidR="00F47AFA" w:rsidRPr="00F905CD" w:rsidRDefault="00F47AFA" w:rsidP="00B97E9D">
            <w:pPr>
              <w:keepNext/>
              <w:keepLines/>
              <w:jc w:val="center"/>
              <w:rPr>
                <w:b/>
              </w:rPr>
            </w:pPr>
          </w:p>
        </w:tc>
        <w:tc>
          <w:tcPr>
            <w:tcW w:w="2693" w:type="dxa"/>
            <w:tcBorders>
              <w:top w:val="single" w:sz="4" w:space="0" w:color="000000"/>
              <w:left w:val="single" w:sz="4" w:space="0" w:color="auto"/>
              <w:bottom w:val="single" w:sz="4" w:space="0" w:color="000000"/>
              <w:right w:val="nil"/>
            </w:tcBorders>
            <w:shd w:val="clear" w:color="auto" w:fill="F2F2F2" w:themeFill="background1" w:themeFillShade="F2"/>
            <w:vAlign w:val="center"/>
          </w:tcPr>
          <w:p w14:paraId="28918F8A" w14:textId="68D92EFD" w:rsidR="00F47AFA" w:rsidRPr="00F905CD" w:rsidRDefault="00E067A9" w:rsidP="00B97E9D">
            <w:pPr>
              <w:jc w:val="center"/>
            </w:pPr>
            <w:r>
              <w:rPr>
                <w:b/>
              </w:rPr>
              <w:t>Atliktų</w:t>
            </w:r>
            <w:r w:rsidR="00F47AFA" w:rsidRPr="00F905CD">
              <w:rPr>
                <w:b/>
              </w:rPr>
              <w:t xml:space="preserve"> </w:t>
            </w:r>
            <w:r>
              <w:rPr>
                <w:b/>
              </w:rPr>
              <w:t>darbų</w:t>
            </w:r>
            <w:r w:rsidR="00F47AFA" w:rsidRPr="00F905CD">
              <w:rPr>
                <w:b/>
              </w:rPr>
              <w:t xml:space="preserve"> tiksli data </w:t>
            </w:r>
          </w:p>
          <w:p w14:paraId="733C60BE" w14:textId="77777777" w:rsidR="00F47AFA" w:rsidRPr="00F905CD" w:rsidRDefault="00F47AFA" w:rsidP="00B97E9D">
            <w:pPr>
              <w:jc w:val="center"/>
              <w:rPr>
                <w:bCs/>
              </w:rPr>
            </w:pPr>
            <w:r w:rsidRPr="00F905CD">
              <w:rPr>
                <w:bCs/>
              </w:rPr>
              <w:t xml:space="preserve">(vykdymo pradžia ir pabaiga, nurodant </w:t>
            </w:r>
          </w:p>
          <w:p w14:paraId="6E586164" w14:textId="6EEC9CD0" w:rsidR="00F47AFA" w:rsidRPr="00F905CD" w:rsidRDefault="00F47AFA" w:rsidP="00B97E9D">
            <w:pPr>
              <w:keepNext/>
              <w:keepLines/>
              <w:jc w:val="center"/>
              <w:rPr>
                <w:bCs/>
              </w:rPr>
            </w:pPr>
            <w:r w:rsidRPr="00F905CD">
              <w:rPr>
                <w:bCs/>
              </w:rPr>
              <w:t>metus, mėnesį, dieną)</w:t>
            </w:r>
            <w:r w:rsidRPr="00F905CD">
              <w:rPr>
                <w:b/>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F680EB" w14:textId="3FCD7C0F" w:rsidR="00F47AFA" w:rsidRDefault="00E067A9" w:rsidP="00E067A9">
            <w:pPr>
              <w:keepNext/>
              <w:keepLines/>
              <w:jc w:val="center"/>
              <w:rPr>
                <w:b/>
              </w:rPr>
            </w:pPr>
            <w:r>
              <w:rPr>
                <w:b/>
              </w:rPr>
              <w:t>Įvykdytos</w:t>
            </w:r>
            <w:r w:rsidR="004F7D0C">
              <w:rPr>
                <w:b/>
              </w:rPr>
              <w:t xml:space="preserve"> (vykdomos)</w:t>
            </w:r>
            <w:r>
              <w:rPr>
                <w:b/>
              </w:rPr>
              <w:t xml:space="preserve"> sutarties vertės dalis Eur be PVM</w:t>
            </w:r>
          </w:p>
          <w:p w14:paraId="4F9D29A5" w14:textId="19BC9C61" w:rsidR="00E067A9" w:rsidRPr="00E067A9" w:rsidRDefault="00E067A9" w:rsidP="00E067A9">
            <w:pPr>
              <w:keepNext/>
              <w:keepLines/>
              <w:jc w:val="center"/>
              <w:rPr>
                <w:b/>
              </w:rPr>
            </w:pPr>
            <w:r w:rsidRPr="009F78A6">
              <w:rPr>
                <w:iCs/>
                <w:color w:val="00000A"/>
                <w:lang w:eastAsia="zh-CN"/>
              </w:rPr>
              <w:t>(nurodyti savo jėgomis atliktų darbų vertę)</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567B32" w14:textId="77777777" w:rsidR="00F47AFA" w:rsidRDefault="00F47AFA" w:rsidP="00B97E9D">
            <w:pPr>
              <w:keepNext/>
              <w:keepLines/>
              <w:jc w:val="center"/>
              <w:rPr>
                <w:b/>
              </w:rPr>
            </w:pPr>
          </w:p>
          <w:p w14:paraId="2B319396" w14:textId="118AF614" w:rsidR="00F47AFA" w:rsidRPr="00F905CD" w:rsidRDefault="00E067A9" w:rsidP="00B97E9D">
            <w:pPr>
              <w:keepNext/>
              <w:keepLines/>
              <w:jc w:val="center"/>
              <w:rPr>
                <w:b/>
              </w:rPr>
            </w:pPr>
            <w:r w:rsidRPr="00F905CD">
              <w:rPr>
                <w:b/>
              </w:rPr>
              <w:t xml:space="preserve">Užsakovo pavadinimas, kontaktinis asmuo </w:t>
            </w:r>
            <w:r w:rsidRPr="00F905CD">
              <w:t>(vardas, pavardė, pareigos, tel. Nr.)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D4E21" w14:textId="3F27AD26" w:rsidR="00F47AFA" w:rsidRPr="00F905CD" w:rsidRDefault="00F47AFA" w:rsidP="00B97E9D">
            <w:pPr>
              <w:keepNext/>
              <w:keepLines/>
              <w:jc w:val="center"/>
              <w:rPr>
                <w:b/>
              </w:rPr>
            </w:pPr>
            <w:r>
              <w:rPr>
                <w:b/>
              </w:rPr>
              <w:t xml:space="preserve">Tiekėjo per paskutinius </w:t>
            </w:r>
            <w:r w:rsidR="004F7D0C">
              <w:rPr>
                <w:b/>
              </w:rPr>
              <w:t>5</w:t>
            </w:r>
            <w:r>
              <w:rPr>
                <w:b/>
              </w:rPr>
              <w:t xml:space="preserve"> metus iki pasiūlymo pateikimo termino pabaigos įvykdytos sutarties vertės dalis Eur be PVM </w:t>
            </w:r>
            <w:r w:rsidRPr="00F47AFA">
              <w:t xml:space="preserve">(pildoma, kai sutartis pradėta vykdyti anksčiau nei prieš </w:t>
            </w:r>
            <w:r w:rsidR="004F7D0C">
              <w:t>5</w:t>
            </w:r>
            <w:r w:rsidRPr="00F47AFA">
              <w:t xml:space="preserve"> metus)</w:t>
            </w:r>
          </w:p>
        </w:tc>
      </w:tr>
      <w:tr w:rsidR="00F47AFA" w:rsidRPr="00F905CD" w14:paraId="4FCB48B0" w14:textId="023B56CE" w:rsidTr="00F47AFA">
        <w:trPr>
          <w:cantSplit/>
          <w:trHeight w:val="224"/>
        </w:trPr>
        <w:tc>
          <w:tcPr>
            <w:tcW w:w="567" w:type="dxa"/>
            <w:tcBorders>
              <w:top w:val="single" w:sz="4" w:space="0" w:color="000000"/>
              <w:left w:val="single" w:sz="4" w:space="0" w:color="000000"/>
              <w:bottom w:val="single" w:sz="4" w:space="0" w:color="000000"/>
              <w:right w:val="nil"/>
            </w:tcBorders>
          </w:tcPr>
          <w:p w14:paraId="2DEB4FB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75D9A29"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1CEFF4B5"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C8B871D"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65D1DDF0"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397DD868" w14:textId="77777777" w:rsidR="00F47AFA" w:rsidRPr="00F905CD" w:rsidRDefault="00F47AFA" w:rsidP="00B97E9D">
            <w:pPr>
              <w:keepNext/>
              <w:keepLines/>
              <w:spacing w:line="256" w:lineRule="auto"/>
            </w:pPr>
          </w:p>
        </w:tc>
      </w:tr>
      <w:tr w:rsidR="00F47AFA" w:rsidRPr="00F905CD" w14:paraId="4927BDC0" w14:textId="2BE3D0C5" w:rsidTr="00F47AFA">
        <w:trPr>
          <w:cantSplit/>
          <w:trHeight w:val="224"/>
        </w:trPr>
        <w:tc>
          <w:tcPr>
            <w:tcW w:w="567" w:type="dxa"/>
            <w:tcBorders>
              <w:top w:val="single" w:sz="4" w:space="0" w:color="000000"/>
              <w:left w:val="single" w:sz="4" w:space="0" w:color="000000"/>
              <w:bottom w:val="single" w:sz="4" w:space="0" w:color="000000"/>
              <w:right w:val="nil"/>
            </w:tcBorders>
          </w:tcPr>
          <w:p w14:paraId="44B06A05" w14:textId="77777777" w:rsidR="00F47AFA" w:rsidRPr="00F905CD" w:rsidRDefault="00F47AFA" w:rsidP="00B97E9D">
            <w:pPr>
              <w:keepNext/>
              <w:keepLines/>
              <w:spacing w:line="256" w:lineRule="auto"/>
              <w:rPr>
                <w:b/>
                <w:i/>
              </w:rPr>
            </w:pPr>
          </w:p>
        </w:tc>
        <w:tc>
          <w:tcPr>
            <w:tcW w:w="4253" w:type="dxa"/>
            <w:tcBorders>
              <w:top w:val="single" w:sz="4" w:space="0" w:color="000000"/>
              <w:left w:val="single" w:sz="4" w:space="0" w:color="000000"/>
              <w:bottom w:val="single" w:sz="4" w:space="0" w:color="000000"/>
              <w:right w:val="nil"/>
            </w:tcBorders>
          </w:tcPr>
          <w:p w14:paraId="3EE012BD" w14:textId="77777777" w:rsidR="00F47AFA" w:rsidRPr="00F905CD" w:rsidRDefault="00F47AFA" w:rsidP="00B97E9D">
            <w:pPr>
              <w:keepNext/>
              <w:keepLines/>
              <w:spacing w:line="256" w:lineRule="auto"/>
            </w:pPr>
          </w:p>
        </w:tc>
        <w:tc>
          <w:tcPr>
            <w:tcW w:w="2693" w:type="dxa"/>
            <w:tcBorders>
              <w:top w:val="single" w:sz="4" w:space="0" w:color="000000"/>
              <w:left w:val="single" w:sz="4" w:space="0" w:color="auto"/>
              <w:bottom w:val="single" w:sz="4" w:space="0" w:color="000000"/>
              <w:right w:val="nil"/>
            </w:tcBorders>
          </w:tcPr>
          <w:p w14:paraId="353BBD1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4FD212CA" w14:textId="77777777" w:rsidR="00F47AFA" w:rsidRPr="00F905CD" w:rsidRDefault="00F47AFA" w:rsidP="00B97E9D">
            <w:pPr>
              <w:keepNext/>
              <w:keepLines/>
              <w:spacing w:line="256" w:lineRule="auto"/>
            </w:pPr>
          </w:p>
        </w:tc>
        <w:tc>
          <w:tcPr>
            <w:tcW w:w="2268" w:type="dxa"/>
            <w:tcBorders>
              <w:top w:val="single" w:sz="4" w:space="0" w:color="auto"/>
              <w:left w:val="single" w:sz="4" w:space="0" w:color="auto"/>
              <w:bottom w:val="single" w:sz="4" w:space="0" w:color="auto"/>
              <w:right w:val="single" w:sz="4" w:space="0" w:color="auto"/>
            </w:tcBorders>
          </w:tcPr>
          <w:p w14:paraId="01885BA8" w14:textId="77777777" w:rsidR="00F47AFA" w:rsidRPr="00F905CD" w:rsidRDefault="00F47AFA" w:rsidP="00B97E9D">
            <w:pPr>
              <w:keepNext/>
              <w:keepLines/>
              <w:spacing w:line="256" w:lineRule="auto"/>
            </w:pPr>
          </w:p>
        </w:tc>
        <w:tc>
          <w:tcPr>
            <w:tcW w:w="2410" w:type="dxa"/>
            <w:tcBorders>
              <w:top w:val="single" w:sz="4" w:space="0" w:color="auto"/>
              <w:left w:val="single" w:sz="4" w:space="0" w:color="auto"/>
              <w:bottom w:val="single" w:sz="4" w:space="0" w:color="auto"/>
              <w:right w:val="single" w:sz="4" w:space="0" w:color="auto"/>
            </w:tcBorders>
          </w:tcPr>
          <w:p w14:paraId="5DCCEEE1" w14:textId="77777777" w:rsidR="00F47AFA" w:rsidRPr="00F905CD" w:rsidRDefault="00F47AFA" w:rsidP="00B97E9D">
            <w:pPr>
              <w:keepNext/>
              <w:keepLines/>
              <w:spacing w:line="256" w:lineRule="auto"/>
            </w:pPr>
          </w:p>
        </w:tc>
      </w:tr>
    </w:tbl>
    <w:p w14:paraId="39D82DAB" w14:textId="77777777" w:rsidR="009F78A6" w:rsidRPr="009F78A6" w:rsidRDefault="009F78A6" w:rsidP="004F7D0C">
      <w:pPr>
        <w:suppressAutoHyphens/>
        <w:jc w:val="both"/>
        <w:rPr>
          <w:b/>
          <w:color w:val="00000A"/>
          <w:sz w:val="20"/>
          <w:szCs w:val="20"/>
        </w:rPr>
      </w:pPr>
    </w:p>
    <w:p w14:paraId="5708FD5E" w14:textId="6BF92396" w:rsidR="0074649D" w:rsidRPr="00211F66" w:rsidRDefault="009F78A6" w:rsidP="0074649D">
      <w:pPr>
        <w:suppressAutoHyphens/>
        <w:ind w:firstLine="851"/>
        <w:jc w:val="both"/>
        <w:rPr>
          <w:b/>
          <w:i/>
          <w:color w:val="00000A"/>
          <w:lang w:eastAsia="zh-CN"/>
        </w:rPr>
      </w:pPr>
      <w:r w:rsidRPr="00211F66">
        <w:rPr>
          <w:b/>
          <w:i/>
          <w:color w:val="00000A"/>
          <w:lang w:eastAsia="zh-CN"/>
        </w:rPr>
        <w:t>P</w:t>
      </w:r>
      <w:r w:rsidR="00211F66" w:rsidRPr="00211F66">
        <w:rPr>
          <w:b/>
          <w:i/>
          <w:color w:val="00000A"/>
          <w:lang w:eastAsia="zh-CN"/>
        </w:rPr>
        <w:t>astabos</w:t>
      </w:r>
      <w:r w:rsidRPr="00211F66">
        <w:rPr>
          <w:b/>
          <w:i/>
          <w:color w:val="00000A"/>
          <w:lang w:eastAsia="zh-CN"/>
        </w:rPr>
        <w:t>:</w:t>
      </w:r>
    </w:p>
    <w:p w14:paraId="42897665" w14:textId="15E1A601" w:rsidR="009F78A6" w:rsidRDefault="0074649D" w:rsidP="0074649D">
      <w:pPr>
        <w:suppressAutoHyphens/>
        <w:ind w:firstLine="851"/>
        <w:jc w:val="both"/>
        <w:rPr>
          <w:color w:val="00000A"/>
        </w:rPr>
      </w:pPr>
      <w:r>
        <w:rPr>
          <w:color w:val="00000A"/>
        </w:rPr>
        <w:t xml:space="preserve">1. </w:t>
      </w:r>
      <w:r w:rsidR="009F78A6" w:rsidRPr="009F78A6">
        <w:rPr>
          <w:color w:val="00000A"/>
        </w:rPr>
        <w:t>Darbai laikomi sėkmingai įvykdytais tik tada, jei yra pateikta užsakovo arba jo įgalioto asmens pasirašyta pažyma apie tinkamai atliktus darbus.</w:t>
      </w:r>
    </w:p>
    <w:p w14:paraId="4E64290D" w14:textId="71729D5C" w:rsidR="0074649D" w:rsidRDefault="0074649D" w:rsidP="0074649D">
      <w:pPr>
        <w:suppressAutoHyphens/>
        <w:ind w:firstLine="851"/>
        <w:jc w:val="both"/>
        <w:rPr>
          <w:color w:val="00000A"/>
        </w:rPr>
      </w:pPr>
      <w:r>
        <w:rPr>
          <w:color w:val="00000A"/>
        </w:rPr>
        <w:t>2.</w:t>
      </w:r>
      <w:r w:rsidR="009F78A6" w:rsidRPr="009F78A6">
        <w:rPr>
          <w:color w:val="00000A"/>
        </w:rPr>
        <w:t xml:space="preserve">Tiekėjas papildomai gali pateikti ir užsakovo pasirašytus ir antspaudu (jeigu naudojamas) patvirtintus darbų perdavimo-priėmimo aktus, jei juose yra visa reikalaujama informacija pagal </w:t>
      </w:r>
      <w:r w:rsidR="00CC61A9" w:rsidRPr="0074649D">
        <w:rPr>
          <w:color w:val="00000A"/>
        </w:rPr>
        <w:t>P</w:t>
      </w:r>
      <w:r w:rsidR="009F78A6" w:rsidRPr="009F78A6">
        <w:rPr>
          <w:color w:val="00000A"/>
        </w:rPr>
        <w:t xml:space="preserve">irkimo sąlygų </w:t>
      </w:r>
      <w:r w:rsidR="00CC61A9" w:rsidRPr="0074649D">
        <w:rPr>
          <w:color w:val="00000A"/>
        </w:rPr>
        <w:t>3.17.</w:t>
      </w:r>
      <w:r w:rsidR="00865B77">
        <w:rPr>
          <w:color w:val="00000A"/>
        </w:rPr>
        <w:t>2</w:t>
      </w:r>
      <w:r w:rsidR="009F78A6" w:rsidRPr="009F78A6">
        <w:rPr>
          <w:color w:val="00000A"/>
        </w:rPr>
        <w:t xml:space="preserve"> papunkčių reikalavimus.</w:t>
      </w:r>
    </w:p>
    <w:p w14:paraId="73EB7C6B" w14:textId="357E64A4" w:rsidR="009F1BC6" w:rsidRDefault="0074649D" w:rsidP="0074649D">
      <w:pPr>
        <w:suppressAutoHyphens/>
        <w:ind w:firstLine="851"/>
        <w:jc w:val="both"/>
        <w:rPr>
          <w:color w:val="00000A"/>
        </w:rPr>
      </w:pPr>
      <w:r>
        <w:rPr>
          <w:color w:val="00000A"/>
        </w:rPr>
        <w:t xml:space="preserve">3. </w:t>
      </w:r>
      <w:r w:rsidR="009F78A6" w:rsidRPr="009F78A6">
        <w:rPr>
          <w:color w:val="00000A"/>
        </w:rPr>
        <w:t xml:space="preserve">Bus vertinami reikalaujamo pobūdžio darbai, atitinkantys </w:t>
      </w:r>
      <w:r w:rsidR="00CC61A9" w:rsidRPr="0074649D">
        <w:rPr>
          <w:color w:val="00000A"/>
        </w:rPr>
        <w:t>P</w:t>
      </w:r>
      <w:r w:rsidR="009F78A6" w:rsidRPr="009F78A6">
        <w:rPr>
          <w:color w:val="00000A"/>
        </w:rPr>
        <w:t xml:space="preserve">irkimo sąlygų </w:t>
      </w:r>
      <w:r w:rsidR="00CC61A9" w:rsidRPr="0074649D">
        <w:rPr>
          <w:color w:val="00000A"/>
        </w:rPr>
        <w:t>3.17.</w:t>
      </w:r>
      <w:r w:rsidR="00865B77">
        <w:rPr>
          <w:color w:val="00000A"/>
        </w:rPr>
        <w:t>2</w:t>
      </w:r>
      <w:r w:rsidR="009F78A6" w:rsidRPr="009F78A6">
        <w:rPr>
          <w:color w:val="00000A"/>
        </w:rPr>
        <w:t xml:space="preserve"> papunkčių reikalavimus.</w:t>
      </w:r>
    </w:p>
    <w:p w14:paraId="27A9FCE8" w14:textId="77777777" w:rsidR="003A60E5" w:rsidRDefault="003A60E5" w:rsidP="0074649D">
      <w:pPr>
        <w:suppressAutoHyphens/>
        <w:ind w:firstLine="851"/>
        <w:jc w:val="both"/>
        <w:rPr>
          <w:color w:val="00000A"/>
        </w:rPr>
      </w:pPr>
    </w:p>
    <w:p w14:paraId="33E49DFA" w14:textId="77777777" w:rsidR="003A60E5" w:rsidRDefault="003A60E5" w:rsidP="0074649D">
      <w:pPr>
        <w:suppressAutoHyphens/>
        <w:ind w:firstLine="851"/>
        <w:jc w:val="both"/>
        <w:rPr>
          <w:color w:val="00000A"/>
        </w:rPr>
      </w:pPr>
    </w:p>
    <w:p w14:paraId="41511FB6" w14:textId="3BDF73CA" w:rsidR="003A60E5" w:rsidRDefault="003A60E5" w:rsidP="003A60E5">
      <w:pPr>
        <w:spacing w:after="200" w:line="276" w:lineRule="auto"/>
        <w:jc w:val="center"/>
        <w:rPr>
          <w:rFonts w:eastAsiaTheme="minorEastAsia"/>
          <w:i/>
          <w:color w:val="00000A"/>
          <w:lang w:eastAsia="zh-CN"/>
        </w:rPr>
      </w:pPr>
      <w:r>
        <w:rPr>
          <w:rFonts w:eastAsiaTheme="minorEastAsia"/>
          <w:i/>
          <w:color w:val="00000A"/>
          <w:lang w:eastAsia="zh-CN"/>
        </w:rPr>
        <w:t>Tiekėjas</w:t>
      </w:r>
      <w:r w:rsidRPr="00CC61A9">
        <w:rPr>
          <w:rFonts w:eastAsiaTheme="minorEastAsia"/>
          <w:i/>
          <w:color w:val="00000A"/>
          <w:lang w:eastAsia="zh-CN"/>
        </w:rPr>
        <w:t xml:space="preserve"> arba jo  įgaliotas asmuo                           parašas                                  vardas ir pavardė</w:t>
      </w:r>
    </w:p>
    <w:p w14:paraId="6C9F4E75" w14:textId="6FED7FFB" w:rsidR="009F1BC6" w:rsidRPr="00111D7F" w:rsidRDefault="009F1BC6" w:rsidP="00111D7F">
      <w:pPr>
        <w:spacing w:after="200" w:line="276" w:lineRule="auto"/>
        <w:rPr>
          <w:rFonts w:eastAsia="Calibri"/>
          <w:color w:val="00000A"/>
          <w:lang w:eastAsia="hu-HU"/>
        </w:rPr>
      </w:pPr>
    </w:p>
    <w:sectPr w:rsidR="009F1BC6" w:rsidRPr="00111D7F"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74B52" w14:textId="77777777" w:rsidR="00A11612" w:rsidRDefault="00A11612" w:rsidP="0030153E">
      <w:r>
        <w:separator/>
      </w:r>
    </w:p>
  </w:endnote>
  <w:endnote w:type="continuationSeparator" w:id="0">
    <w:p w14:paraId="1363CA4C" w14:textId="77777777" w:rsidR="00A11612" w:rsidRDefault="00A11612"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559D3" w14:textId="77777777" w:rsidR="00A11612" w:rsidRDefault="00A11612" w:rsidP="0030153E">
      <w:r>
        <w:separator/>
      </w:r>
    </w:p>
  </w:footnote>
  <w:footnote w:type="continuationSeparator" w:id="0">
    <w:p w14:paraId="303C01DC" w14:textId="77777777" w:rsidR="00A11612" w:rsidRDefault="00A11612" w:rsidP="0030153E">
      <w:r>
        <w:continuationSeparator/>
      </w:r>
    </w:p>
  </w:footnote>
  <w:footnote w:id="1">
    <w:p w14:paraId="5BA75F47" w14:textId="77777777" w:rsidR="00A11612" w:rsidRPr="001620D3" w:rsidRDefault="00A11612"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A11612" w:rsidRPr="001620D3" w:rsidRDefault="00A11612"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A11612" w:rsidRDefault="00A11612"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A11612" w:rsidRPr="001620D3" w:rsidRDefault="00A11612"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A11612" w:rsidRPr="001620D3" w:rsidRDefault="00A11612"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A11612" w:rsidRDefault="00A11612"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A11612" w:rsidRPr="001620D3" w:rsidRDefault="00A11612"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A11612" w:rsidRPr="001620D3" w:rsidRDefault="00A11612"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A11612" w:rsidRDefault="00A11612"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636994"/>
      <w:docPartObj>
        <w:docPartGallery w:val="Page Numbers (Top of Page)"/>
        <w:docPartUnique/>
      </w:docPartObj>
    </w:sdtPr>
    <w:sdtContent>
      <w:p w14:paraId="2AB974D1" w14:textId="4249A5F6" w:rsidR="00A11612" w:rsidRDefault="00A11612">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A11612" w:rsidRDefault="00A116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7CBD5" w14:textId="1F35039F" w:rsidR="00A11612" w:rsidRPr="00223774" w:rsidRDefault="00A11612" w:rsidP="00187941">
    <w:pPr>
      <w:pStyle w:val="Antrats"/>
      <w:rPr>
        <w:b/>
      </w:rPr>
    </w:pPr>
    <w:r>
      <w:tab/>
    </w:r>
    <w:r>
      <w:tab/>
    </w:r>
  </w:p>
  <w:p w14:paraId="10E05171" w14:textId="77777777" w:rsidR="00A11612" w:rsidRDefault="00A116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8"/>
  </w:num>
  <w:num w:numId="4">
    <w:abstractNumId w:val="40"/>
  </w:num>
  <w:num w:numId="5">
    <w:abstractNumId w:val="39"/>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34"/>
  </w:num>
  <w:num w:numId="10">
    <w:abstractNumId w:val="37"/>
  </w:num>
  <w:num w:numId="11">
    <w:abstractNumId w:val="1"/>
  </w:num>
  <w:num w:numId="12">
    <w:abstractNumId w:val="20"/>
  </w:num>
  <w:num w:numId="13">
    <w:abstractNumId w:val="36"/>
  </w:num>
  <w:num w:numId="14">
    <w:abstractNumId w:val="22"/>
  </w:num>
  <w:num w:numId="15">
    <w:abstractNumId w:val="6"/>
  </w:num>
  <w:num w:numId="16">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3"/>
  </w:num>
  <w:num w:numId="21">
    <w:abstractNumId w:val="12"/>
  </w:num>
  <w:num w:numId="22">
    <w:abstractNumId w:val="15"/>
  </w:num>
  <w:num w:numId="23">
    <w:abstractNumId w:val="8"/>
  </w:num>
  <w:num w:numId="24">
    <w:abstractNumId w:val="24"/>
  </w:num>
  <w:num w:numId="25">
    <w:abstractNumId w:val="32"/>
  </w:num>
  <w:num w:numId="26">
    <w:abstractNumId w:val="16"/>
  </w:num>
  <w:num w:numId="27">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0"/>
  </w:num>
  <w:num w:numId="30">
    <w:abstractNumId w:val="26"/>
  </w:num>
  <w:num w:numId="31">
    <w:abstractNumId w:val="25"/>
  </w:num>
  <w:num w:numId="32">
    <w:abstractNumId w:val="35"/>
  </w:num>
  <w:num w:numId="33">
    <w:abstractNumId w:val="38"/>
  </w:num>
  <w:num w:numId="34">
    <w:abstractNumId w:val="14"/>
  </w:num>
  <w:num w:numId="35">
    <w:abstractNumId w:val="2"/>
  </w:num>
  <w:num w:numId="36">
    <w:abstractNumId w:val="13"/>
  </w:num>
  <w:num w:numId="37">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num>
  <w:num w:numId="41">
    <w:abstractNumId w:val="4"/>
  </w:num>
  <w:num w:numId="42">
    <w:abstractNumId w:val="31"/>
  </w:num>
  <w:num w:numId="43">
    <w:abstractNumId w:val="17"/>
  </w:num>
  <w:num w:numId="44">
    <w:abstractNumId w:val="7"/>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04B69"/>
    <w:rsid w:val="00013095"/>
    <w:rsid w:val="0001472A"/>
    <w:rsid w:val="00021946"/>
    <w:rsid w:val="000230B4"/>
    <w:rsid w:val="000260B7"/>
    <w:rsid w:val="000275DE"/>
    <w:rsid w:val="0003199D"/>
    <w:rsid w:val="00036724"/>
    <w:rsid w:val="00040370"/>
    <w:rsid w:val="00041262"/>
    <w:rsid w:val="0004155C"/>
    <w:rsid w:val="00041773"/>
    <w:rsid w:val="00042CA1"/>
    <w:rsid w:val="00047CFE"/>
    <w:rsid w:val="00053333"/>
    <w:rsid w:val="00054AE6"/>
    <w:rsid w:val="00055469"/>
    <w:rsid w:val="00060DFE"/>
    <w:rsid w:val="000621DE"/>
    <w:rsid w:val="000625F1"/>
    <w:rsid w:val="000632B8"/>
    <w:rsid w:val="000639A4"/>
    <w:rsid w:val="00071BD4"/>
    <w:rsid w:val="0007203C"/>
    <w:rsid w:val="000765B3"/>
    <w:rsid w:val="00076F60"/>
    <w:rsid w:val="00080468"/>
    <w:rsid w:val="0008125D"/>
    <w:rsid w:val="00086E5E"/>
    <w:rsid w:val="00091B3B"/>
    <w:rsid w:val="0009643F"/>
    <w:rsid w:val="00097C3D"/>
    <w:rsid w:val="000A0416"/>
    <w:rsid w:val="000A08C2"/>
    <w:rsid w:val="000A279C"/>
    <w:rsid w:val="000A2A0D"/>
    <w:rsid w:val="000A4152"/>
    <w:rsid w:val="000A79ED"/>
    <w:rsid w:val="000B1345"/>
    <w:rsid w:val="000B53DC"/>
    <w:rsid w:val="000B7A4F"/>
    <w:rsid w:val="000B7CB3"/>
    <w:rsid w:val="000C08A6"/>
    <w:rsid w:val="000C4A63"/>
    <w:rsid w:val="000C72C7"/>
    <w:rsid w:val="000D06BE"/>
    <w:rsid w:val="000D26B5"/>
    <w:rsid w:val="000D5DD8"/>
    <w:rsid w:val="000D667E"/>
    <w:rsid w:val="000E3DD6"/>
    <w:rsid w:val="000E3F13"/>
    <w:rsid w:val="000E4107"/>
    <w:rsid w:val="000F2C67"/>
    <w:rsid w:val="000F4A3C"/>
    <w:rsid w:val="000F4CBF"/>
    <w:rsid w:val="000F7277"/>
    <w:rsid w:val="000F79E1"/>
    <w:rsid w:val="000F7FA1"/>
    <w:rsid w:val="00100515"/>
    <w:rsid w:val="0010232E"/>
    <w:rsid w:val="001023AD"/>
    <w:rsid w:val="00104410"/>
    <w:rsid w:val="00104F90"/>
    <w:rsid w:val="00107C30"/>
    <w:rsid w:val="00107ED1"/>
    <w:rsid w:val="00110C64"/>
    <w:rsid w:val="00111D7F"/>
    <w:rsid w:val="00112969"/>
    <w:rsid w:val="0011313C"/>
    <w:rsid w:val="001133C6"/>
    <w:rsid w:val="001144D2"/>
    <w:rsid w:val="00121523"/>
    <w:rsid w:val="00122407"/>
    <w:rsid w:val="00122B7E"/>
    <w:rsid w:val="00123EDF"/>
    <w:rsid w:val="0012742D"/>
    <w:rsid w:val="00127552"/>
    <w:rsid w:val="001300D9"/>
    <w:rsid w:val="00131B5B"/>
    <w:rsid w:val="0013261A"/>
    <w:rsid w:val="00133290"/>
    <w:rsid w:val="00133467"/>
    <w:rsid w:val="00133AEA"/>
    <w:rsid w:val="00135048"/>
    <w:rsid w:val="00137FDA"/>
    <w:rsid w:val="001400F8"/>
    <w:rsid w:val="001413FA"/>
    <w:rsid w:val="0014306D"/>
    <w:rsid w:val="001516A1"/>
    <w:rsid w:val="00152CAF"/>
    <w:rsid w:val="001534E4"/>
    <w:rsid w:val="00155905"/>
    <w:rsid w:val="001572B3"/>
    <w:rsid w:val="00163E89"/>
    <w:rsid w:val="00164E69"/>
    <w:rsid w:val="00165488"/>
    <w:rsid w:val="0016642D"/>
    <w:rsid w:val="00167A88"/>
    <w:rsid w:val="00170721"/>
    <w:rsid w:val="001720A7"/>
    <w:rsid w:val="00172A34"/>
    <w:rsid w:val="00172B65"/>
    <w:rsid w:val="0017307B"/>
    <w:rsid w:val="001739E8"/>
    <w:rsid w:val="001748EB"/>
    <w:rsid w:val="00187941"/>
    <w:rsid w:val="001906E7"/>
    <w:rsid w:val="00191DA6"/>
    <w:rsid w:val="00194681"/>
    <w:rsid w:val="00194686"/>
    <w:rsid w:val="00196BBD"/>
    <w:rsid w:val="001A0F91"/>
    <w:rsid w:val="001A240D"/>
    <w:rsid w:val="001A25E1"/>
    <w:rsid w:val="001A4052"/>
    <w:rsid w:val="001A5806"/>
    <w:rsid w:val="001A5B4E"/>
    <w:rsid w:val="001A5F48"/>
    <w:rsid w:val="001A6DB0"/>
    <w:rsid w:val="001A74DF"/>
    <w:rsid w:val="001B158D"/>
    <w:rsid w:val="001B49CB"/>
    <w:rsid w:val="001B4DB7"/>
    <w:rsid w:val="001B545F"/>
    <w:rsid w:val="001B6A47"/>
    <w:rsid w:val="001C265D"/>
    <w:rsid w:val="001C2A1C"/>
    <w:rsid w:val="001C3E11"/>
    <w:rsid w:val="001C43B4"/>
    <w:rsid w:val="001D0D63"/>
    <w:rsid w:val="001D0E6B"/>
    <w:rsid w:val="001D2413"/>
    <w:rsid w:val="001D3757"/>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774"/>
    <w:rsid w:val="00223A89"/>
    <w:rsid w:val="00225A37"/>
    <w:rsid w:val="00226A81"/>
    <w:rsid w:val="002313B5"/>
    <w:rsid w:val="00231533"/>
    <w:rsid w:val="00233037"/>
    <w:rsid w:val="0023426F"/>
    <w:rsid w:val="002367D6"/>
    <w:rsid w:val="0024577E"/>
    <w:rsid w:val="00245BA6"/>
    <w:rsid w:val="00247336"/>
    <w:rsid w:val="002478D5"/>
    <w:rsid w:val="00250A02"/>
    <w:rsid w:val="00251682"/>
    <w:rsid w:val="00256F21"/>
    <w:rsid w:val="002607E1"/>
    <w:rsid w:val="00261BB4"/>
    <w:rsid w:val="00263B8A"/>
    <w:rsid w:val="002646EE"/>
    <w:rsid w:val="002661F8"/>
    <w:rsid w:val="00272FF5"/>
    <w:rsid w:val="002760ED"/>
    <w:rsid w:val="00276ED4"/>
    <w:rsid w:val="00280A7D"/>
    <w:rsid w:val="00280C28"/>
    <w:rsid w:val="00282D02"/>
    <w:rsid w:val="00282F83"/>
    <w:rsid w:val="0028377E"/>
    <w:rsid w:val="00287E5B"/>
    <w:rsid w:val="0029033B"/>
    <w:rsid w:val="00291C62"/>
    <w:rsid w:val="002935FE"/>
    <w:rsid w:val="00294026"/>
    <w:rsid w:val="0029443B"/>
    <w:rsid w:val="00295A15"/>
    <w:rsid w:val="002A00C2"/>
    <w:rsid w:val="002A4DF6"/>
    <w:rsid w:val="002A5655"/>
    <w:rsid w:val="002A5BC8"/>
    <w:rsid w:val="002A6F0A"/>
    <w:rsid w:val="002B158D"/>
    <w:rsid w:val="002B193E"/>
    <w:rsid w:val="002B2276"/>
    <w:rsid w:val="002B6114"/>
    <w:rsid w:val="002C204A"/>
    <w:rsid w:val="002D4A8C"/>
    <w:rsid w:val="002D5990"/>
    <w:rsid w:val="002D5CA8"/>
    <w:rsid w:val="002D7994"/>
    <w:rsid w:val="002E2836"/>
    <w:rsid w:val="002E2DFF"/>
    <w:rsid w:val="002E5DA7"/>
    <w:rsid w:val="002E6CA0"/>
    <w:rsid w:val="002F1E07"/>
    <w:rsid w:val="002F213B"/>
    <w:rsid w:val="002F33F1"/>
    <w:rsid w:val="002F3975"/>
    <w:rsid w:val="002F4279"/>
    <w:rsid w:val="002F6A74"/>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278"/>
    <w:rsid w:val="00322DFA"/>
    <w:rsid w:val="00323245"/>
    <w:rsid w:val="00324CAB"/>
    <w:rsid w:val="003278C9"/>
    <w:rsid w:val="00330471"/>
    <w:rsid w:val="0033107A"/>
    <w:rsid w:val="003323FD"/>
    <w:rsid w:val="003330B0"/>
    <w:rsid w:val="00334153"/>
    <w:rsid w:val="00334F0F"/>
    <w:rsid w:val="003367F2"/>
    <w:rsid w:val="00341022"/>
    <w:rsid w:val="003421AB"/>
    <w:rsid w:val="0034426B"/>
    <w:rsid w:val="00350423"/>
    <w:rsid w:val="00350803"/>
    <w:rsid w:val="00350E01"/>
    <w:rsid w:val="00355A67"/>
    <w:rsid w:val="003571C5"/>
    <w:rsid w:val="00357A11"/>
    <w:rsid w:val="0036008C"/>
    <w:rsid w:val="0036368C"/>
    <w:rsid w:val="003639E9"/>
    <w:rsid w:val="0036497E"/>
    <w:rsid w:val="00365608"/>
    <w:rsid w:val="00365916"/>
    <w:rsid w:val="00365CA6"/>
    <w:rsid w:val="00374CFF"/>
    <w:rsid w:val="00377064"/>
    <w:rsid w:val="00386BBF"/>
    <w:rsid w:val="00390A83"/>
    <w:rsid w:val="0039245C"/>
    <w:rsid w:val="0039355E"/>
    <w:rsid w:val="00395A7B"/>
    <w:rsid w:val="00395CD5"/>
    <w:rsid w:val="003A14D8"/>
    <w:rsid w:val="003A55F3"/>
    <w:rsid w:val="003A60E5"/>
    <w:rsid w:val="003A75A5"/>
    <w:rsid w:val="003B1F55"/>
    <w:rsid w:val="003B2583"/>
    <w:rsid w:val="003B5323"/>
    <w:rsid w:val="003B633C"/>
    <w:rsid w:val="003B70FC"/>
    <w:rsid w:val="003C03AA"/>
    <w:rsid w:val="003C1986"/>
    <w:rsid w:val="003C25B0"/>
    <w:rsid w:val="003C2ED0"/>
    <w:rsid w:val="003C3D5A"/>
    <w:rsid w:val="003D1C3F"/>
    <w:rsid w:val="003D3182"/>
    <w:rsid w:val="003D3F66"/>
    <w:rsid w:val="003D403F"/>
    <w:rsid w:val="003E0CFB"/>
    <w:rsid w:val="003E3620"/>
    <w:rsid w:val="003E449F"/>
    <w:rsid w:val="003E4EB8"/>
    <w:rsid w:val="003F19D7"/>
    <w:rsid w:val="003F3956"/>
    <w:rsid w:val="003F4BF2"/>
    <w:rsid w:val="003F5B01"/>
    <w:rsid w:val="003F6435"/>
    <w:rsid w:val="00404D42"/>
    <w:rsid w:val="00407B76"/>
    <w:rsid w:val="00411E96"/>
    <w:rsid w:val="004124AB"/>
    <w:rsid w:val="00415716"/>
    <w:rsid w:val="00417A74"/>
    <w:rsid w:val="00420B2D"/>
    <w:rsid w:val="00424F4A"/>
    <w:rsid w:val="0042517B"/>
    <w:rsid w:val="00425A24"/>
    <w:rsid w:val="00427CCD"/>
    <w:rsid w:val="00431BD0"/>
    <w:rsid w:val="004355C9"/>
    <w:rsid w:val="004370E5"/>
    <w:rsid w:val="0043785F"/>
    <w:rsid w:val="00440B13"/>
    <w:rsid w:val="00440F2F"/>
    <w:rsid w:val="00447CDE"/>
    <w:rsid w:val="00450C48"/>
    <w:rsid w:val="004521B3"/>
    <w:rsid w:val="00452251"/>
    <w:rsid w:val="00452C52"/>
    <w:rsid w:val="0045432D"/>
    <w:rsid w:val="00454601"/>
    <w:rsid w:val="0046039A"/>
    <w:rsid w:val="004604FE"/>
    <w:rsid w:val="00463291"/>
    <w:rsid w:val="00463366"/>
    <w:rsid w:val="00465642"/>
    <w:rsid w:val="00465E08"/>
    <w:rsid w:val="004673A3"/>
    <w:rsid w:val="00470810"/>
    <w:rsid w:val="004737B6"/>
    <w:rsid w:val="00476A68"/>
    <w:rsid w:val="00480DC8"/>
    <w:rsid w:val="00486127"/>
    <w:rsid w:val="00486768"/>
    <w:rsid w:val="004871E4"/>
    <w:rsid w:val="0048727B"/>
    <w:rsid w:val="004902C9"/>
    <w:rsid w:val="0049570B"/>
    <w:rsid w:val="00495FBB"/>
    <w:rsid w:val="0049726D"/>
    <w:rsid w:val="004A19FE"/>
    <w:rsid w:val="004A1ADA"/>
    <w:rsid w:val="004A4A32"/>
    <w:rsid w:val="004B53C1"/>
    <w:rsid w:val="004C1C12"/>
    <w:rsid w:val="004C3AC7"/>
    <w:rsid w:val="004C3FF6"/>
    <w:rsid w:val="004C44C7"/>
    <w:rsid w:val="004C5D4D"/>
    <w:rsid w:val="004D0271"/>
    <w:rsid w:val="004D228F"/>
    <w:rsid w:val="004D79C8"/>
    <w:rsid w:val="004E2EB8"/>
    <w:rsid w:val="004E490E"/>
    <w:rsid w:val="004E5BBD"/>
    <w:rsid w:val="004F3676"/>
    <w:rsid w:val="004F4334"/>
    <w:rsid w:val="004F48BD"/>
    <w:rsid w:val="004F52E9"/>
    <w:rsid w:val="004F6F2D"/>
    <w:rsid w:val="004F7D0C"/>
    <w:rsid w:val="00500A16"/>
    <w:rsid w:val="00501C08"/>
    <w:rsid w:val="00501C6C"/>
    <w:rsid w:val="0050252D"/>
    <w:rsid w:val="00502E48"/>
    <w:rsid w:val="00512FD2"/>
    <w:rsid w:val="005162A8"/>
    <w:rsid w:val="0051788F"/>
    <w:rsid w:val="00521F40"/>
    <w:rsid w:val="0052343D"/>
    <w:rsid w:val="00524291"/>
    <w:rsid w:val="00524E5A"/>
    <w:rsid w:val="00525928"/>
    <w:rsid w:val="00527BCB"/>
    <w:rsid w:val="0053223F"/>
    <w:rsid w:val="00532948"/>
    <w:rsid w:val="0053471B"/>
    <w:rsid w:val="00544B53"/>
    <w:rsid w:val="00545401"/>
    <w:rsid w:val="0055108B"/>
    <w:rsid w:val="005532CD"/>
    <w:rsid w:val="00555A65"/>
    <w:rsid w:val="00562BF2"/>
    <w:rsid w:val="005647F0"/>
    <w:rsid w:val="005703E8"/>
    <w:rsid w:val="005714CA"/>
    <w:rsid w:val="00571864"/>
    <w:rsid w:val="00576CCD"/>
    <w:rsid w:val="005772C5"/>
    <w:rsid w:val="00577953"/>
    <w:rsid w:val="00582884"/>
    <w:rsid w:val="005867CF"/>
    <w:rsid w:val="005924B6"/>
    <w:rsid w:val="005926BE"/>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1EFF"/>
    <w:rsid w:val="005F6B8F"/>
    <w:rsid w:val="006000B4"/>
    <w:rsid w:val="006006D7"/>
    <w:rsid w:val="00602329"/>
    <w:rsid w:val="0060410E"/>
    <w:rsid w:val="006053EC"/>
    <w:rsid w:val="00611DE2"/>
    <w:rsid w:val="00621ED1"/>
    <w:rsid w:val="00623B54"/>
    <w:rsid w:val="00623CA2"/>
    <w:rsid w:val="006240C8"/>
    <w:rsid w:val="00626795"/>
    <w:rsid w:val="006303F8"/>
    <w:rsid w:val="00630F08"/>
    <w:rsid w:val="0063169C"/>
    <w:rsid w:val="006362FC"/>
    <w:rsid w:val="00637827"/>
    <w:rsid w:val="00646483"/>
    <w:rsid w:val="00650BD0"/>
    <w:rsid w:val="0065245F"/>
    <w:rsid w:val="00656910"/>
    <w:rsid w:val="00661A26"/>
    <w:rsid w:val="00662A82"/>
    <w:rsid w:val="00663B93"/>
    <w:rsid w:val="0066520F"/>
    <w:rsid w:val="00673892"/>
    <w:rsid w:val="006750BA"/>
    <w:rsid w:val="0067745C"/>
    <w:rsid w:val="0067754B"/>
    <w:rsid w:val="00680B48"/>
    <w:rsid w:val="00682B7C"/>
    <w:rsid w:val="00687E96"/>
    <w:rsid w:val="00692B3F"/>
    <w:rsid w:val="00695A12"/>
    <w:rsid w:val="00696EED"/>
    <w:rsid w:val="006A4486"/>
    <w:rsid w:val="006B31BF"/>
    <w:rsid w:val="006B3E4C"/>
    <w:rsid w:val="006B45F3"/>
    <w:rsid w:val="006B508E"/>
    <w:rsid w:val="006B6213"/>
    <w:rsid w:val="006B69D6"/>
    <w:rsid w:val="006B7083"/>
    <w:rsid w:val="006B73EF"/>
    <w:rsid w:val="006C068F"/>
    <w:rsid w:val="006C361E"/>
    <w:rsid w:val="006C3799"/>
    <w:rsid w:val="006C53D6"/>
    <w:rsid w:val="006D115D"/>
    <w:rsid w:val="006D1FFA"/>
    <w:rsid w:val="006D2B92"/>
    <w:rsid w:val="006D605E"/>
    <w:rsid w:val="006E0C46"/>
    <w:rsid w:val="006E1520"/>
    <w:rsid w:val="006E4EE1"/>
    <w:rsid w:val="006E7276"/>
    <w:rsid w:val="006F017C"/>
    <w:rsid w:val="006F03D5"/>
    <w:rsid w:val="006F0C85"/>
    <w:rsid w:val="006F2298"/>
    <w:rsid w:val="006F3427"/>
    <w:rsid w:val="006F3F71"/>
    <w:rsid w:val="00700865"/>
    <w:rsid w:val="0070582D"/>
    <w:rsid w:val="00713CBB"/>
    <w:rsid w:val="00716AA3"/>
    <w:rsid w:val="00720003"/>
    <w:rsid w:val="00720439"/>
    <w:rsid w:val="00721281"/>
    <w:rsid w:val="007219F4"/>
    <w:rsid w:val="00723BF3"/>
    <w:rsid w:val="0072434B"/>
    <w:rsid w:val="00724385"/>
    <w:rsid w:val="00727DF8"/>
    <w:rsid w:val="00730EEE"/>
    <w:rsid w:val="007325CA"/>
    <w:rsid w:val="0073323B"/>
    <w:rsid w:val="00741F13"/>
    <w:rsid w:val="00741F3D"/>
    <w:rsid w:val="00745528"/>
    <w:rsid w:val="0074649D"/>
    <w:rsid w:val="00747F42"/>
    <w:rsid w:val="007506E7"/>
    <w:rsid w:val="007507BD"/>
    <w:rsid w:val="007518DC"/>
    <w:rsid w:val="00760802"/>
    <w:rsid w:val="00760BE6"/>
    <w:rsid w:val="00761193"/>
    <w:rsid w:val="00763D3F"/>
    <w:rsid w:val="00764EAD"/>
    <w:rsid w:val="00770260"/>
    <w:rsid w:val="00774A60"/>
    <w:rsid w:val="00777FB0"/>
    <w:rsid w:val="00784BF3"/>
    <w:rsid w:val="00784E59"/>
    <w:rsid w:val="0078799A"/>
    <w:rsid w:val="0079375A"/>
    <w:rsid w:val="007A320F"/>
    <w:rsid w:val="007A36FC"/>
    <w:rsid w:val="007A5637"/>
    <w:rsid w:val="007A7C26"/>
    <w:rsid w:val="007A7D2E"/>
    <w:rsid w:val="007B1AD8"/>
    <w:rsid w:val="007B41E0"/>
    <w:rsid w:val="007B4BC4"/>
    <w:rsid w:val="007B5F77"/>
    <w:rsid w:val="007C2B5F"/>
    <w:rsid w:val="007C4A11"/>
    <w:rsid w:val="007D01FB"/>
    <w:rsid w:val="007D1562"/>
    <w:rsid w:val="007D25BC"/>
    <w:rsid w:val="007D2A6A"/>
    <w:rsid w:val="007D48E2"/>
    <w:rsid w:val="007D7140"/>
    <w:rsid w:val="007D7952"/>
    <w:rsid w:val="007D7DA2"/>
    <w:rsid w:val="007E5E89"/>
    <w:rsid w:val="007F232B"/>
    <w:rsid w:val="007F49C5"/>
    <w:rsid w:val="007F6A30"/>
    <w:rsid w:val="0080259A"/>
    <w:rsid w:val="008067BE"/>
    <w:rsid w:val="00806802"/>
    <w:rsid w:val="008069F0"/>
    <w:rsid w:val="00807308"/>
    <w:rsid w:val="00810914"/>
    <w:rsid w:val="00812A1F"/>
    <w:rsid w:val="00813162"/>
    <w:rsid w:val="0081346A"/>
    <w:rsid w:val="00814A95"/>
    <w:rsid w:val="008214E4"/>
    <w:rsid w:val="00822A22"/>
    <w:rsid w:val="00823B84"/>
    <w:rsid w:val="00824391"/>
    <w:rsid w:val="008244CD"/>
    <w:rsid w:val="00824E47"/>
    <w:rsid w:val="00825848"/>
    <w:rsid w:val="00835EA4"/>
    <w:rsid w:val="0083645C"/>
    <w:rsid w:val="0084040B"/>
    <w:rsid w:val="008429C1"/>
    <w:rsid w:val="00842BBA"/>
    <w:rsid w:val="00842CB0"/>
    <w:rsid w:val="00843201"/>
    <w:rsid w:val="00843C97"/>
    <w:rsid w:val="00845383"/>
    <w:rsid w:val="00853960"/>
    <w:rsid w:val="00853D8E"/>
    <w:rsid w:val="00855F8F"/>
    <w:rsid w:val="008560D0"/>
    <w:rsid w:val="00856756"/>
    <w:rsid w:val="00857708"/>
    <w:rsid w:val="00860E25"/>
    <w:rsid w:val="00865B77"/>
    <w:rsid w:val="008677C7"/>
    <w:rsid w:val="0086796B"/>
    <w:rsid w:val="008704D8"/>
    <w:rsid w:val="008707A5"/>
    <w:rsid w:val="00872003"/>
    <w:rsid w:val="00872163"/>
    <w:rsid w:val="00877067"/>
    <w:rsid w:val="00877C69"/>
    <w:rsid w:val="0088227D"/>
    <w:rsid w:val="00890164"/>
    <w:rsid w:val="008911CC"/>
    <w:rsid w:val="00893F5D"/>
    <w:rsid w:val="008943C5"/>
    <w:rsid w:val="008A151C"/>
    <w:rsid w:val="008A3C8C"/>
    <w:rsid w:val="008A3ED7"/>
    <w:rsid w:val="008A6F13"/>
    <w:rsid w:val="008B0315"/>
    <w:rsid w:val="008B1540"/>
    <w:rsid w:val="008B19B7"/>
    <w:rsid w:val="008B6232"/>
    <w:rsid w:val="008B6738"/>
    <w:rsid w:val="008C162F"/>
    <w:rsid w:val="008C7510"/>
    <w:rsid w:val="008D01C3"/>
    <w:rsid w:val="008D142B"/>
    <w:rsid w:val="008D2D8F"/>
    <w:rsid w:val="008D5AEB"/>
    <w:rsid w:val="008E32B9"/>
    <w:rsid w:val="008E5D0C"/>
    <w:rsid w:val="008E7096"/>
    <w:rsid w:val="008F0B87"/>
    <w:rsid w:val="008F1FE8"/>
    <w:rsid w:val="008F28BF"/>
    <w:rsid w:val="008F534D"/>
    <w:rsid w:val="008F5D6C"/>
    <w:rsid w:val="008F5E49"/>
    <w:rsid w:val="008F6A41"/>
    <w:rsid w:val="008F6C98"/>
    <w:rsid w:val="008F7DCE"/>
    <w:rsid w:val="009002F2"/>
    <w:rsid w:val="00900C5F"/>
    <w:rsid w:val="00903C65"/>
    <w:rsid w:val="009044EA"/>
    <w:rsid w:val="00911F97"/>
    <w:rsid w:val="009148DC"/>
    <w:rsid w:val="0092112F"/>
    <w:rsid w:val="009301A6"/>
    <w:rsid w:val="0093313C"/>
    <w:rsid w:val="00933EA0"/>
    <w:rsid w:val="009355CC"/>
    <w:rsid w:val="009371BA"/>
    <w:rsid w:val="009408C9"/>
    <w:rsid w:val="00941863"/>
    <w:rsid w:val="0094259C"/>
    <w:rsid w:val="0094275C"/>
    <w:rsid w:val="009439B7"/>
    <w:rsid w:val="009478CE"/>
    <w:rsid w:val="00952150"/>
    <w:rsid w:val="00954501"/>
    <w:rsid w:val="00955B2D"/>
    <w:rsid w:val="00957FC7"/>
    <w:rsid w:val="009625F6"/>
    <w:rsid w:val="009725AA"/>
    <w:rsid w:val="0097530D"/>
    <w:rsid w:val="009800AC"/>
    <w:rsid w:val="009830D1"/>
    <w:rsid w:val="0098359D"/>
    <w:rsid w:val="00985F28"/>
    <w:rsid w:val="00986FA0"/>
    <w:rsid w:val="009877D0"/>
    <w:rsid w:val="0099227D"/>
    <w:rsid w:val="00993421"/>
    <w:rsid w:val="009955DE"/>
    <w:rsid w:val="00997A25"/>
    <w:rsid w:val="009A18B3"/>
    <w:rsid w:val="009A2605"/>
    <w:rsid w:val="009A49EF"/>
    <w:rsid w:val="009A4D51"/>
    <w:rsid w:val="009A573C"/>
    <w:rsid w:val="009A6095"/>
    <w:rsid w:val="009B01D3"/>
    <w:rsid w:val="009B098C"/>
    <w:rsid w:val="009B71AF"/>
    <w:rsid w:val="009C0B99"/>
    <w:rsid w:val="009C1691"/>
    <w:rsid w:val="009C1883"/>
    <w:rsid w:val="009C1F7A"/>
    <w:rsid w:val="009C4CB1"/>
    <w:rsid w:val="009C5406"/>
    <w:rsid w:val="009C791D"/>
    <w:rsid w:val="009C7DE3"/>
    <w:rsid w:val="009D36DA"/>
    <w:rsid w:val="009D6640"/>
    <w:rsid w:val="009D7F8B"/>
    <w:rsid w:val="009E00D8"/>
    <w:rsid w:val="009E38EE"/>
    <w:rsid w:val="009E449A"/>
    <w:rsid w:val="009E53B2"/>
    <w:rsid w:val="009E554C"/>
    <w:rsid w:val="009E5AD7"/>
    <w:rsid w:val="009E5E45"/>
    <w:rsid w:val="009F1A23"/>
    <w:rsid w:val="009F1BC6"/>
    <w:rsid w:val="009F5232"/>
    <w:rsid w:val="009F78A6"/>
    <w:rsid w:val="00A01BDD"/>
    <w:rsid w:val="00A03FED"/>
    <w:rsid w:val="00A0501E"/>
    <w:rsid w:val="00A05804"/>
    <w:rsid w:val="00A0657C"/>
    <w:rsid w:val="00A10893"/>
    <w:rsid w:val="00A11612"/>
    <w:rsid w:val="00A11722"/>
    <w:rsid w:val="00A147C1"/>
    <w:rsid w:val="00A2052B"/>
    <w:rsid w:val="00A21EDB"/>
    <w:rsid w:val="00A254A6"/>
    <w:rsid w:val="00A25909"/>
    <w:rsid w:val="00A33A26"/>
    <w:rsid w:val="00A417B4"/>
    <w:rsid w:val="00A44B20"/>
    <w:rsid w:val="00A4608C"/>
    <w:rsid w:val="00A53B34"/>
    <w:rsid w:val="00A579FC"/>
    <w:rsid w:val="00A60367"/>
    <w:rsid w:val="00A60AD2"/>
    <w:rsid w:val="00A617BC"/>
    <w:rsid w:val="00A61E34"/>
    <w:rsid w:val="00A622AF"/>
    <w:rsid w:val="00A624A0"/>
    <w:rsid w:val="00A64A49"/>
    <w:rsid w:val="00A7444C"/>
    <w:rsid w:val="00A75766"/>
    <w:rsid w:val="00A758BC"/>
    <w:rsid w:val="00A83105"/>
    <w:rsid w:val="00A849A9"/>
    <w:rsid w:val="00A856F0"/>
    <w:rsid w:val="00A96F63"/>
    <w:rsid w:val="00AA0370"/>
    <w:rsid w:val="00AA09D2"/>
    <w:rsid w:val="00AA0D4B"/>
    <w:rsid w:val="00AB2F7A"/>
    <w:rsid w:val="00AB4DB9"/>
    <w:rsid w:val="00AB78E6"/>
    <w:rsid w:val="00AC3EFC"/>
    <w:rsid w:val="00AC4240"/>
    <w:rsid w:val="00AD1ED8"/>
    <w:rsid w:val="00AD3DBC"/>
    <w:rsid w:val="00AE1078"/>
    <w:rsid w:val="00AE5574"/>
    <w:rsid w:val="00AE61A9"/>
    <w:rsid w:val="00AE6C23"/>
    <w:rsid w:val="00AF07E4"/>
    <w:rsid w:val="00AF4844"/>
    <w:rsid w:val="00B003D2"/>
    <w:rsid w:val="00B00C37"/>
    <w:rsid w:val="00B03248"/>
    <w:rsid w:val="00B035AD"/>
    <w:rsid w:val="00B04111"/>
    <w:rsid w:val="00B04E57"/>
    <w:rsid w:val="00B0585A"/>
    <w:rsid w:val="00B06CA2"/>
    <w:rsid w:val="00B11413"/>
    <w:rsid w:val="00B14E4C"/>
    <w:rsid w:val="00B1559B"/>
    <w:rsid w:val="00B20386"/>
    <w:rsid w:val="00B214B6"/>
    <w:rsid w:val="00B23E08"/>
    <w:rsid w:val="00B27ACD"/>
    <w:rsid w:val="00B32899"/>
    <w:rsid w:val="00B32CF4"/>
    <w:rsid w:val="00B33555"/>
    <w:rsid w:val="00B35D6D"/>
    <w:rsid w:val="00B470BE"/>
    <w:rsid w:val="00B52955"/>
    <w:rsid w:val="00B52EF1"/>
    <w:rsid w:val="00B545B8"/>
    <w:rsid w:val="00B55CBA"/>
    <w:rsid w:val="00B60ED7"/>
    <w:rsid w:val="00B6112A"/>
    <w:rsid w:val="00B62479"/>
    <w:rsid w:val="00B62B98"/>
    <w:rsid w:val="00B6328C"/>
    <w:rsid w:val="00B635DE"/>
    <w:rsid w:val="00B70F5B"/>
    <w:rsid w:val="00B71329"/>
    <w:rsid w:val="00B722C7"/>
    <w:rsid w:val="00B72587"/>
    <w:rsid w:val="00B72846"/>
    <w:rsid w:val="00B73F52"/>
    <w:rsid w:val="00B7636E"/>
    <w:rsid w:val="00B815C8"/>
    <w:rsid w:val="00B81A6C"/>
    <w:rsid w:val="00B84172"/>
    <w:rsid w:val="00B84F1C"/>
    <w:rsid w:val="00B864C0"/>
    <w:rsid w:val="00B9284F"/>
    <w:rsid w:val="00B97E9D"/>
    <w:rsid w:val="00BA306D"/>
    <w:rsid w:val="00BA3F1B"/>
    <w:rsid w:val="00BB2277"/>
    <w:rsid w:val="00BB35A8"/>
    <w:rsid w:val="00BB5269"/>
    <w:rsid w:val="00BB6238"/>
    <w:rsid w:val="00BB697D"/>
    <w:rsid w:val="00BB71F9"/>
    <w:rsid w:val="00BC0CF9"/>
    <w:rsid w:val="00BC0EFA"/>
    <w:rsid w:val="00BC1618"/>
    <w:rsid w:val="00BC24CE"/>
    <w:rsid w:val="00BC4D80"/>
    <w:rsid w:val="00BC753B"/>
    <w:rsid w:val="00BD0C13"/>
    <w:rsid w:val="00BD2172"/>
    <w:rsid w:val="00BD2512"/>
    <w:rsid w:val="00BD3376"/>
    <w:rsid w:val="00BD47FA"/>
    <w:rsid w:val="00BD619F"/>
    <w:rsid w:val="00BE0F79"/>
    <w:rsid w:val="00BE4288"/>
    <w:rsid w:val="00BE60C5"/>
    <w:rsid w:val="00BE6A11"/>
    <w:rsid w:val="00BE7E2E"/>
    <w:rsid w:val="00BF104D"/>
    <w:rsid w:val="00BF2DB6"/>
    <w:rsid w:val="00BF6B4D"/>
    <w:rsid w:val="00BF6FDE"/>
    <w:rsid w:val="00C0265D"/>
    <w:rsid w:val="00C0441B"/>
    <w:rsid w:val="00C04D31"/>
    <w:rsid w:val="00C05606"/>
    <w:rsid w:val="00C07580"/>
    <w:rsid w:val="00C077CE"/>
    <w:rsid w:val="00C07BC5"/>
    <w:rsid w:val="00C17488"/>
    <w:rsid w:val="00C17DB3"/>
    <w:rsid w:val="00C22780"/>
    <w:rsid w:val="00C23E5D"/>
    <w:rsid w:val="00C25025"/>
    <w:rsid w:val="00C30854"/>
    <w:rsid w:val="00C31F12"/>
    <w:rsid w:val="00C32837"/>
    <w:rsid w:val="00C37157"/>
    <w:rsid w:val="00C407BC"/>
    <w:rsid w:val="00C46B1B"/>
    <w:rsid w:val="00C47E98"/>
    <w:rsid w:val="00C50D7F"/>
    <w:rsid w:val="00C51721"/>
    <w:rsid w:val="00C54F44"/>
    <w:rsid w:val="00C5586E"/>
    <w:rsid w:val="00C558B6"/>
    <w:rsid w:val="00C57167"/>
    <w:rsid w:val="00C57C11"/>
    <w:rsid w:val="00C60C57"/>
    <w:rsid w:val="00C621C9"/>
    <w:rsid w:val="00C6736E"/>
    <w:rsid w:val="00C705FB"/>
    <w:rsid w:val="00C72D77"/>
    <w:rsid w:val="00C766C2"/>
    <w:rsid w:val="00C76730"/>
    <w:rsid w:val="00C80C9D"/>
    <w:rsid w:val="00C81E28"/>
    <w:rsid w:val="00C86261"/>
    <w:rsid w:val="00C8729E"/>
    <w:rsid w:val="00C917CD"/>
    <w:rsid w:val="00C92662"/>
    <w:rsid w:val="00C92AB2"/>
    <w:rsid w:val="00C96083"/>
    <w:rsid w:val="00C962E7"/>
    <w:rsid w:val="00C9736E"/>
    <w:rsid w:val="00C977D2"/>
    <w:rsid w:val="00CA23F5"/>
    <w:rsid w:val="00CA34D6"/>
    <w:rsid w:val="00CA564C"/>
    <w:rsid w:val="00CA6421"/>
    <w:rsid w:val="00CA6B49"/>
    <w:rsid w:val="00CA7869"/>
    <w:rsid w:val="00CA7C05"/>
    <w:rsid w:val="00CB37A0"/>
    <w:rsid w:val="00CB5FF2"/>
    <w:rsid w:val="00CB6E66"/>
    <w:rsid w:val="00CC0ED8"/>
    <w:rsid w:val="00CC10FF"/>
    <w:rsid w:val="00CC3B84"/>
    <w:rsid w:val="00CC61A9"/>
    <w:rsid w:val="00CC6204"/>
    <w:rsid w:val="00CD43EF"/>
    <w:rsid w:val="00CD549A"/>
    <w:rsid w:val="00CD5785"/>
    <w:rsid w:val="00CE5260"/>
    <w:rsid w:val="00CF33EF"/>
    <w:rsid w:val="00D019F1"/>
    <w:rsid w:val="00D028E7"/>
    <w:rsid w:val="00D07E65"/>
    <w:rsid w:val="00D10319"/>
    <w:rsid w:val="00D14994"/>
    <w:rsid w:val="00D1509E"/>
    <w:rsid w:val="00D17190"/>
    <w:rsid w:val="00D177D4"/>
    <w:rsid w:val="00D17E99"/>
    <w:rsid w:val="00D225EA"/>
    <w:rsid w:val="00D2466C"/>
    <w:rsid w:val="00D246C6"/>
    <w:rsid w:val="00D24956"/>
    <w:rsid w:val="00D27C8B"/>
    <w:rsid w:val="00D27F88"/>
    <w:rsid w:val="00D31DE7"/>
    <w:rsid w:val="00D3497A"/>
    <w:rsid w:val="00D34E6E"/>
    <w:rsid w:val="00D35042"/>
    <w:rsid w:val="00D36ACF"/>
    <w:rsid w:val="00D40006"/>
    <w:rsid w:val="00D42209"/>
    <w:rsid w:val="00D50915"/>
    <w:rsid w:val="00D54B97"/>
    <w:rsid w:val="00D54DEF"/>
    <w:rsid w:val="00D55865"/>
    <w:rsid w:val="00D56FFB"/>
    <w:rsid w:val="00D579C3"/>
    <w:rsid w:val="00D6031D"/>
    <w:rsid w:val="00D6143F"/>
    <w:rsid w:val="00D61AD8"/>
    <w:rsid w:val="00D66139"/>
    <w:rsid w:val="00D70BD3"/>
    <w:rsid w:val="00D72C4F"/>
    <w:rsid w:val="00D73B9E"/>
    <w:rsid w:val="00D74619"/>
    <w:rsid w:val="00D76048"/>
    <w:rsid w:val="00D80E0D"/>
    <w:rsid w:val="00D862C6"/>
    <w:rsid w:val="00D86CA3"/>
    <w:rsid w:val="00D877BF"/>
    <w:rsid w:val="00D87DB0"/>
    <w:rsid w:val="00D90551"/>
    <w:rsid w:val="00D94470"/>
    <w:rsid w:val="00DA0868"/>
    <w:rsid w:val="00DA18D3"/>
    <w:rsid w:val="00DB098E"/>
    <w:rsid w:val="00DB0CE0"/>
    <w:rsid w:val="00DB1961"/>
    <w:rsid w:val="00DB2FCB"/>
    <w:rsid w:val="00DB2FDF"/>
    <w:rsid w:val="00DB7319"/>
    <w:rsid w:val="00DB75C1"/>
    <w:rsid w:val="00DC102B"/>
    <w:rsid w:val="00DC58D4"/>
    <w:rsid w:val="00DC64BE"/>
    <w:rsid w:val="00DC76CE"/>
    <w:rsid w:val="00DC7847"/>
    <w:rsid w:val="00DD3604"/>
    <w:rsid w:val="00DD7113"/>
    <w:rsid w:val="00DE475E"/>
    <w:rsid w:val="00DF05B5"/>
    <w:rsid w:val="00DF130B"/>
    <w:rsid w:val="00DF7F0B"/>
    <w:rsid w:val="00E04009"/>
    <w:rsid w:val="00E04998"/>
    <w:rsid w:val="00E067A9"/>
    <w:rsid w:val="00E06CFD"/>
    <w:rsid w:val="00E0771D"/>
    <w:rsid w:val="00E12A03"/>
    <w:rsid w:val="00E13176"/>
    <w:rsid w:val="00E200C8"/>
    <w:rsid w:val="00E214C0"/>
    <w:rsid w:val="00E233BC"/>
    <w:rsid w:val="00E238FC"/>
    <w:rsid w:val="00E26079"/>
    <w:rsid w:val="00E26715"/>
    <w:rsid w:val="00E27DE6"/>
    <w:rsid w:val="00E30312"/>
    <w:rsid w:val="00E33EC7"/>
    <w:rsid w:val="00E40299"/>
    <w:rsid w:val="00E40C24"/>
    <w:rsid w:val="00E415E2"/>
    <w:rsid w:val="00E42368"/>
    <w:rsid w:val="00E4270E"/>
    <w:rsid w:val="00E43A4D"/>
    <w:rsid w:val="00E46AA7"/>
    <w:rsid w:val="00E47A7B"/>
    <w:rsid w:val="00E53A95"/>
    <w:rsid w:val="00E546CB"/>
    <w:rsid w:val="00E54BC2"/>
    <w:rsid w:val="00E56561"/>
    <w:rsid w:val="00E61371"/>
    <w:rsid w:val="00E61383"/>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38D1"/>
    <w:rsid w:val="00E914EF"/>
    <w:rsid w:val="00E91904"/>
    <w:rsid w:val="00E95D6B"/>
    <w:rsid w:val="00EA0252"/>
    <w:rsid w:val="00EA1605"/>
    <w:rsid w:val="00EA1AAA"/>
    <w:rsid w:val="00EA1B01"/>
    <w:rsid w:val="00EA6104"/>
    <w:rsid w:val="00EA6547"/>
    <w:rsid w:val="00EB0459"/>
    <w:rsid w:val="00EB228F"/>
    <w:rsid w:val="00EB2DBA"/>
    <w:rsid w:val="00EB78CA"/>
    <w:rsid w:val="00EC15D4"/>
    <w:rsid w:val="00EC46FE"/>
    <w:rsid w:val="00EC4D95"/>
    <w:rsid w:val="00EC76BB"/>
    <w:rsid w:val="00ED50F7"/>
    <w:rsid w:val="00ED5A82"/>
    <w:rsid w:val="00ED7565"/>
    <w:rsid w:val="00EE12F5"/>
    <w:rsid w:val="00EE287C"/>
    <w:rsid w:val="00EE3946"/>
    <w:rsid w:val="00EE4FC0"/>
    <w:rsid w:val="00EF02DA"/>
    <w:rsid w:val="00EF2914"/>
    <w:rsid w:val="00EF31A3"/>
    <w:rsid w:val="00EF3644"/>
    <w:rsid w:val="00EF5D69"/>
    <w:rsid w:val="00EF7007"/>
    <w:rsid w:val="00EF760C"/>
    <w:rsid w:val="00F02863"/>
    <w:rsid w:val="00F0657E"/>
    <w:rsid w:val="00F073B4"/>
    <w:rsid w:val="00F12A79"/>
    <w:rsid w:val="00F15593"/>
    <w:rsid w:val="00F20985"/>
    <w:rsid w:val="00F2546B"/>
    <w:rsid w:val="00F319F0"/>
    <w:rsid w:val="00F31C64"/>
    <w:rsid w:val="00F32619"/>
    <w:rsid w:val="00F349C1"/>
    <w:rsid w:val="00F35389"/>
    <w:rsid w:val="00F36351"/>
    <w:rsid w:val="00F37492"/>
    <w:rsid w:val="00F41598"/>
    <w:rsid w:val="00F4263E"/>
    <w:rsid w:val="00F45E96"/>
    <w:rsid w:val="00F47AFA"/>
    <w:rsid w:val="00F5120E"/>
    <w:rsid w:val="00F54A4F"/>
    <w:rsid w:val="00F56547"/>
    <w:rsid w:val="00F61A9C"/>
    <w:rsid w:val="00F63621"/>
    <w:rsid w:val="00F63A75"/>
    <w:rsid w:val="00F65998"/>
    <w:rsid w:val="00F67B7D"/>
    <w:rsid w:val="00F7702B"/>
    <w:rsid w:val="00F77969"/>
    <w:rsid w:val="00F77FAC"/>
    <w:rsid w:val="00F81C8C"/>
    <w:rsid w:val="00F8214C"/>
    <w:rsid w:val="00F830C1"/>
    <w:rsid w:val="00F84D5A"/>
    <w:rsid w:val="00F905CD"/>
    <w:rsid w:val="00F91F6B"/>
    <w:rsid w:val="00F9286B"/>
    <w:rsid w:val="00F92922"/>
    <w:rsid w:val="00F935D1"/>
    <w:rsid w:val="00F952B9"/>
    <w:rsid w:val="00F972E1"/>
    <w:rsid w:val="00FA102B"/>
    <w:rsid w:val="00FA1BB9"/>
    <w:rsid w:val="00FA3AB0"/>
    <w:rsid w:val="00FA6561"/>
    <w:rsid w:val="00FA7345"/>
    <w:rsid w:val="00FB0A2C"/>
    <w:rsid w:val="00FB4EC3"/>
    <w:rsid w:val="00FB5D03"/>
    <w:rsid w:val="00FB68F0"/>
    <w:rsid w:val="00FC2458"/>
    <w:rsid w:val="00FC2A07"/>
    <w:rsid w:val="00FC3936"/>
    <w:rsid w:val="00FC7BE6"/>
    <w:rsid w:val="00FC7FEF"/>
    <w:rsid w:val="00FD1475"/>
    <w:rsid w:val="00FD1CE4"/>
    <w:rsid w:val="00FD4272"/>
    <w:rsid w:val="00FD4FE0"/>
    <w:rsid w:val="00FD54BF"/>
    <w:rsid w:val="00FD6826"/>
    <w:rsid w:val="00FD6D92"/>
    <w:rsid w:val="00FD729A"/>
    <w:rsid w:val="00FD7B04"/>
    <w:rsid w:val="00FD7B76"/>
    <w:rsid w:val="00FE1110"/>
    <w:rsid w:val="00FE193A"/>
    <w:rsid w:val="00FE25C9"/>
    <w:rsid w:val="00FE34F8"/>
    <w:rsid w:val="00FE4199"/>
    <w:rsid w:val="00FE5CB7"/>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99"/>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99"/>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5CB7"/>
    <w:pPr>
      <w:tabs>
        <w:tab w:val="num" w:pos="0"/>
      </w:tabs>
      <w:suppressAutoHyphens/>
      <w:spacing w:line="100" w:lineRule="atLeast"/>
      <w:ind w:left="720" w:hanging="578"/>
      <w:jc w:val="both"/>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rida.murauskiene@ukmerg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hyperlink" Target="https://vpt.lrv.lt/uploads/vpt/documents/files/mp/env_aprasymai.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9ED4D-6BA7-4B7A-8879-95C8D6B66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6981</TotalTime>
  <Pages>48</Pages>
  <Words>81550</Words>
  <Characters>46484</Characters>
  <Application>Microsoft Office Word</Application>
  <DocSecurity>0</DocSecurity>
  <Lines>387</Lines>
  <Paragraphs>255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Ingrida Murauskiene</cp:lastModifiedBy>
  <cp:revision>534</cp:revision>
  <cp:lastPrinted>2025-12-30T06:18:00Z</cp:lastPrinted>
  <dcterms:created xsi:type="dcterms:W3CDTF">2024-03-22T10:08:00Z</dcterms:created>
  <dcterms:modified xsi:type="dcterms:W3CDTF">2025-12-30T08:45:00Z</dcterms:modified>
</cp:coreProperties>
</file>