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F781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7D5D36B8" w:rsidR="00130B67" w:rsidRPr="00687953" w:rsidRDefault="00130B67" w:rsidP="00C27FFA">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687953"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687953"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687953" w:rsidRDefault="00130B67" w:rsidP="00130B67">
          <w:pPr>
            <w:tabs>
              <w:tab w:val="center" w:pos="4680"/>
              <w:tab w:val="right" w:pos="9360"/>
            </w:tabs>
            <w:spacing w:after="0" w:line="240" w:lineRule="auto"/>
            <w:jc w:val="both"/>
            <w:rPr>
              <w:rFonts w:ascii="Arial" w:eastAsia="Calibri" w:hAnsi="Arial" w:cs="Arial"/>
              <w:color w:val="000000"/>
            </w:rPr>
          </w:pPr>
          <w:r w:rsidRPr="00687953">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687953"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687953"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687953" w:rsidRDefault="00130B67" w:rsidP="00130B67">
          <w:pPr>
            <w:tabs>
              <w:tab w:val="left" w:pos="870"/>
            </w:tabs>
            <w:spacing w:after="120" w:line="20" w:lineRule="atLeast"/>
            <w:contextualSpacing/>
            <w:rPr>
              <w:rFonts w:ascii="Arial" w:eastAsia="Calibri" w:hAnsi="Arial" w:cs="Arial"/>
              <w:b/>
              <w:bCs/>
              <w:color w:val="00B050"/>
              <w:sz w:val="24"/>
              <w:szCs w:val="24"/>
            </w:rPr>
          </w:pPr>
          <w:r w:rsidRPr="00687953">
            <w:rPr>
              <w:rFonts w:ascii="Arial" w:eastAsia="Calibri" w:hAnsi="Arial" w:cs="Arial"/>
              <w:color w:val="00B050"/>
              <w:sz w:val="24"/>
              <w:szCs w:val="24"/>
            </w:rPr>
            <w:tab/>
          </w:r>
        </w:p>
        <w:p w14:paraId="39D02F7E" w14:textId="77777777" w:rsidR="00130B67" w:rsidRPr="00687953" w:rsidRDefault="00130B67" w:rsidP="00130B67">
          <w:pPr>
            <w:spacing w:after="120" w:line="20" w:lineRule="atLeast"/>
            <w:contextualSpacing/>
            <w:jc w:val="center"/>
            <w:rPr>
              <w:rFonts w:ascii="Arial" w:eastAsia="Calibri" w:hAnsi="Arial" w:cs="Arial"/>
              <w:b/>
              <w:bCs/>
              <w:sz w:val="24"/>
              <w:szCs w:val="24"/>
            </w:rPr>
          </w:pPr>
          <w:r w:rsidRPr="00687953">
            <w:rPr>
              <w:rFonts w:ascii="Arial" w:eastAsia="Calibri" w:hAnsi="Arial" w:cs="Arial"/>
              <w:b/>
              <w:bCs/>
              <w:sz w:val="24"/>
              <w:szCs w:val="24"/>
            </w:rPr>
            <w:t>ALYTAUS MIESTO SAVIVALDYBĖS ADMINISTRACIJA</w:t>
          </w:r>
        </w:p>
        <w:p w14:paraId="02BAC88C" w14:textId="77777777" w:rsidR="00130B67" w:rsidRPr="00687953"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687953" w:rsidRDefault="00130B67" w:rsidP="00130B67">
          <w:pPr>
            <w:spacing w:after="120" w:line="20" w:lineRule="atLeast"/>
            <w:contextualSpacing/>
            <w:jc w:val="center"/>
            <w:rPr>
              <w:rFonts w:ascii="Arial" w:eastAsia="Calibri" w:hAnsi="Arial" w:cs="Arial"/>
              <w:sz w:val="24"/>
              <w:szCs w:val="24"/>
            </w:rPr>
          </w:pPr>
          <w:r w:rsidRPr="00687953">
            <w:rPr>
              <w:rFonts w:ascii="Arial" w:eastAsia="Calibri" w:hAnsi="Arial" w:cs="Arial"/>
              <w:sz w:val="24"/>
              <w:szCs w:val="24"/>
            </w:rPr>
            <w:t>Biudžetinė įstaiga, Rotušės a. 4, 62504 Alytus, tel. (8 315) 55 102, faks. (8 315) 55 191,</w:t>
          </w:r>
        </w:p>
        <w:p w14:paraId="38E62E01" w14:textId="77777777" w:rsidR="00130B67" w:rsidRPr="00687953" w:rsidRDefault="00130B67" w:rsidP="00130B67">
          <w:pPr>
            <w:spacing w:after="120" w:line="20" w:lineRule="atLeast"/>
            <w:contextualSpacing/>
            <w:jc w:val="center"/>
            <w:rPr>
              <w:rFonts w:ascii="Arial" w:eastAsia="Calibri" w:hAnsi="Arial" w:cs="Arial"/>
              <w:sz w:val="24"/>
              <w:szCs w:val="24"/>
            </w:rPr>
          </w:pPr>
          <w:r w:rsidRPr="00687953">
            <w:rPr>
              <w:rFonts w:ascii="Arial" w:eastAsia="Calibri" w:hAnsi="Arial" w:cs="Arial"/>
              <w:sz w:val="24"/>
              <w:szCs w:val="24"/>
            </w:rPr>
            <w:t>el. p. info@alytus.lt</w:t>
          </w:r>
        </w:p>
        <w:p w14:paraId="717FA33E" w14:textId="77777777" w:rsidR="00130B67" w:rsidRPr="00687953" w:rsidRDefault="00130B67" w:rsidP="00130B67">
          <w:pPr>
            <w:spacing w:after="120" w:line="20" w:lineRule="atLeast"/>
            <w:contextualSpacing/>
            <w:jc w:val="center"/>
            <w:rPr>
              <w:rFonts w:ascii="Arial" w:eastAsia="Calibri" w:hAnsi="Arial" w:cs="Arial"/>
              <w:sz w:val="24"/>
              <w:szCs w:val="24"/>
            </w:rPr>
          </w:pPr>
          <w:r w:rsidRPr="00687953">
            <w:rPr>
              <w:rFonts w:ascii="Arial" w:eastAsia="Calibri" w:hAnsi="Arial" w:cs="Arial"/>
              <w:sz w:val="24"/>
              <w:szCs w:val="24"/>
            </w:rPr>
            <w:t>Duomenys kaupiami ir saugomi Juridinių asmenų registre, kodas 188706935</w:t>
          </w:r>
        </w:p>
        <w:p w14:paraId="48A67B48" w14:textId="77777777" w:rsidR="00130B67" w:rsidRPr="00687953"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687953"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687953"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687953" w:rsidRDefault="00130B67" w:rsidP="00130B67">
          <w:pPr>
            <w:spacing w:after="0" w:line="240" w:lineRule="auto"/>
            <w:ind w:left="5670"/>
            <w:contextualSpacing/>
            <w:rPr>
              <w:rFonts w:ascii="Arial" w:eastAsia="Calibri" w:hAnsi="Arial" w:cs="Arial"/>
              <w:sz w:val="24"/>
              <w:szCs w:val="24"/>
            </w:rPr>
          </w:pPr>
          <w:r w:rsidRPr="00687953">
            <w:rPr>
              <w:rFonts w:ascii="Arial" w:eastAsia="Calibri" w:hAnsi="Arial" w:cs="Arial"/>
              <w:sz w:val="24"/>
              <w:szCs w:val="24"/>
            </w:rPr>
            <w:t xml:space="preserve">PATVIRTINTA </w:t>
          </w:r>
        </w:p>
        <w:p w14:paraId="3BFA0405" w14:textId="42F6C61D" w:rsidR="00130B67" w:rsidRPr="00687953" w:rsidRDefault="00130B67" w:rsidP="00130B67">
          <w:pPr>
            <w:tabs>
              <w:tab w:val="left" w:pos="4820"/>
            </w:tabs>
            <w:spacing w:after="0" w:line="240" w:lineRule="auto"/>
            <w:ind w:left="5670"/>
            <w:rPr>
              <w:rFonts w:ascii="Arial" w:eastAsia="Times New Roman" w:hAnsi="Arial" w:cs="Arial"/>
              <w:sz w:val="24"/>
              <w:szCs w:val="24"/>
            </w:rPr>
          </w:pPr>
          <w:r w:rsidRPr="00687953">
            <w:rPr>
              <w:rFonts w:ascii="Arial" w:eastAsia="Times New Roman" w:hAnsi="Arial" w:cs="Arial"/>
              <w:sz w:val="24"/>
              <w:szCs w:val="24"/>
            </w:rPr>
            <w:t xml:space="preserve">Alytaus miesto savivaldybės administracijos viešųjų pirkimų komisijos </w:t>
          </w:r>
          <w:r w:rsidR="00292840" w:rsidRPr="00687953">
            <w:rPr>
              <w:rFonts w:ascii="Arial" w:eastAsia="Times New Roman" w:hAnsi="Arial" w:cs="Arial"/>
              <w:sz w:val="24"/>
              <w:szCs w:val="24"/>
            </w:rPr>
            <w:t>2024-12</w:t>
          </w:r>
          <w:r w:rsidR="003075F0" w:rsidRPr="00687953">
            <w:rPr>
              <w:rFonts w:ascii="Arial" w:eastAsia="Times New Roman" w:hAnsi="Arial" w:cs="Arial"/>
              <w:sz w:val="24"/>
              <w:szCs w:val="24"/>
            </w:rPr>
            <w:t>-</w:t>
          </w:r>
          <w:r w:rsidR="00A00285" w:rsidRPr="00687953">
            <w:rPr>
              <w:rFonts w:ascii="Arial" w:eastAsia="Times New Roman" w:hAnsi="Arial" w:cs="Arial"/>
              <w:sz w:val="24"/>
              <w:szCs w:val="24"/>
            </w:rPr>
            <w:t>23</w:t>
          </w:r>
        </w:p>
        <w:p w14:paraId="0179039F" w14:textId="55FA60BE" w:rsidR="00130B67" w:rsidRPr="00687953" w:rsidRDefault="00130B67" w:rsidP="00130B67">
          <w:pPr>
            <w:tabs>
              <w:tab w:val="left" w:pos="4820"/>
            </w:tabs>
            <w:spacing w:after="0" w:line="240" w:lineRule="auto"/>
            <w:ind w:left="5670"/>
            <w:rPr>
              <w:rFonts w:ascii="Arial" w:eastAsia="Times New Roman" w:hAnsi="Arial" w:cs="Arial"/>
              <w:sz w:val="24"/>
              <w:szCs w:val="24"/>
            </w:rPr>
          </w:pPr>
          <w:r w:rsidRPr="00687953">
            <w:rPr>
              <w:rFonts w:ascii="Arial" w:eastAsia="Times New Roman" w:hAnsi="Arial" w:cs="Arial"/>
              <w:sz w:val="24"/>
              <w:szCs w:val="24"/>
            </w:rPr>
            <w:t>posėdžio protokolu Nr. VP-</w:t>
          </w:r>
          <w:r w:rsidR="00A00285" w:rsidRPr="00687953">
            <w:rPr>
              <w:rFonts w:ascii="Arial" w:eastAsia="Times New Roman" w:hAnsi="Arial" w:cs="Arial"/>
              <w:sz w:val="24"/>
              <w:szCs w:val="24"/>
            </w:rPr>
            <w:t xml:space="preserve"> 346</w:t>
          </w:r>
        </w:p>
        <w:p w14:paraId="1A8C8909" w14:textId="77777777" w:rsidR="00130B67" w:rsidRPr="00687953" w:rsidRDefault="00130B67" w:rsidP="00130B67">
          <w:pPr>
            <w:spacing w:after="120" w:line="20" w:lineRule="atLeast"/>
            <w:ind w:left="5670"/>
            <w:contextualSpacing/>
            <w:rPr>
              <w:rFonts w:ascii="Arial" w:eastAsia="Calibri" w:hAnsi="Arial" w:cs="Arial"/>
              <w:sz w:val="24"/>
              <w:szCs w:val="24"/>
            </w:rPr>
          </w:pPr>
          <w:r w:rsidRPr="00687953">
            <w:rPr>
              <w:rFonts w:ascii="Arial" w:eastAsia="Calibri" w:hAnsi="Arial" w:cs="Arial"/>
              <w:sz w:val="24"/>
              <w:szCs w:val="24"/>
            </w:rPr>
            <w:t xml:space="preserve">PAKEITIMAI PATVIRTINTI: </w:t>
          </w:r>
        </w:p>
        <w:p w14:paraId="61CC50E2" w14:textId="08AC03AA" w:rsidR="00174C1C" w:rsidRPr="00687953" w:rsidRDefault="00820A0C" w:rsidP="00174C1C">
          <w:pPr>
            <w:tabs>
              <w:tab w:val="left" w:pos="4820"/>
            </w:tabs>
            <w:spacing w:after="0" w:line="240" w:lineRule="auto"/>
            <w:ind w:left="5670"/>
            <w:rPr>
              <w:rFonts w:ascii="Arial" w:eastAsia="Times New Roman" w:hAnsi="Arial" w:cs="Arial"/>
              <w:sz w:val="24"/>
              <w:szCs w:val="24"/>
            </w:rPr>
          </w:pPr>
          <w:r w:rsidRPr="00687953">
            <w:rPr>
              <w:rFonts w:ascii="Arial" w:eastAsia="Times New Roman" w:hAnsi="Arial" w:cs="Arial"/>
              <w:sz w:val="24"/>
              <w:szCs w:val="24"/>
            </w:rPr>
            <w:t>NETAIKOMA</w:t>
          </w:r>
        </w:p>
        <w:p w14:paraId="57BBD036" w14:textId="6E641993" w:rsidR="00130B67" w:rsidRPr="00687953" w:rsidRDefault="00130B67" w:rsidP="00130B67">
          <w:pPr>
            <w:tabs>
              <w:tab w:val="left" w:pos="4820"/>
            </w:tabs>
            <w:spacing w:after="0" w:line="240" w:lineRule="auto"/>
            <w:ind w:left="5670"/>
            <w:rPr>
              <w:rFonts w:ascii="Arial" w:eastAsia="Times New Roman" w:hAnsi="Arial" w:cs="Arial"/>
              <w:sz w:val="24"/>
              <w:szCs w:val="24"/>
            </w:rPr>
          </w:pPr>
        </w:p>
        <w:p w14:paraId="5B2F8D8E" w14:textId="77777777" w:rsidR="00130B67" w:rsidRPr="00687953"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687953" w:rsidRDefault="00D526C8" w:rsidP="00130B67">
          <w:pPr>
            <w:spacing w:after="120" w:line="20" w:lineRule="atLeast"/>
            <w:contextualSpacing/>
            <w:jc w:val="center"/>
            <w:rPr>
              <w:rFonts w:ascii="Arial" w:hAnsi="Arial" w:cs="Arial"/>
              <w:sz w:val="24"/>
              <w:szCs w:val="24"/>
            </w:rPr>
          </w:pPr>
        </w:p>
        <w:p w14:paraId="7350A7E2" w14:textId="78457EBC" w:rsidR="00D526C8" w:rsidRPr="00687953" w:rsidRDefault="00D526C8" w:rsidP="004E4612">
          <w:pPr>
            <w:spacing w:after="120" w:line="20" w:lineRule="atLeast"/>
            <w:contextualSpacing/>
            <w:jc w:val="center"/>
            <w:rPr>
              <w:rFonts w:ascii="Arial" w:hAnsi="Arial" w:cs="Arial"/>
              <w:sz w:val="24"/>
              <w:szCs w:val="24"/>
            </w:rPr>
          </w:pPr>
        </w:p>
        <w:p w14:paraId="5ADB6C5B" w14:textId="7D69EC2B" w:rsidR="00C27FFA" w:rsidRPr="00687953" w:rsidRDefault="00C27FFA" w:rsidP="00C27FFA">
          <w:pPr>
            <w:spacing w:after="120" w:line="20" w:lineRule="atLeast"/>
            <w:contextualSpacing/>
            <w:jc w:val="center"/>
            <w:rPr>
              <w:rFonts w:ascii="Arial" w:hAnsi="Arial" w:cs="Arial"/>
              <w:b/>
              <w:bCs/>
              <w:sz w:val="28"/>
              <w:szCs w:val="28"/>
            </w:rPr>
          </w:pPr>
          <w:r w:rsidRPr="00687953">
            <w:rPr>
              <w:rFonts w:ascii="Arial" w:hAnsi="Arial" w:cs="Arial"/>
              <w:b/>
              <w:bCs/>
              <w:sz w:val="28"/>
              <w:szCs w:val="28"/>
            </w:rPr>
            <w:t>SUPAPRASTINTO VIEŠOJO PIRKIMO „MOKYMO PASLAUGOS (</w:t>
          </w:r>
          <w:r w:rsidR="00820A0C" w:rsidRPr="00687953">
            <w:rPr>
              <w:rFonts w:ascii="Arial" w:hAnsi="Arial" w:cs="Arial"/>
              <w:b/>
              <w:sz w:val="28"/>
              <w:szCs w:val="28"/>
            </w:rPr>
            <w:t>PEDAGOGŲ KOMPETENCIJŲ STREAM SRITYJE UGDYMAS</w:t>
          </w:r>
          <w:r w:rsidRPr="00687953">
            <w:rPr>
              <w:rFonts w:ascii="Arial" w:hAnsi="Arial" w:cs="Arial"/>
              <w:b/>
              <w:sz w:val="28"/>
              <w:szCs w:val="28"/>
            </w:rPr>
            <w:t>)</w:t>
          </w:r>
          <w:r w:rsidRPr="00687953">
            <w:rPr>
              <w:rFonts w:ascii="Arial" w:hAnsi="Arial" w:cs="Arial"/>
              <w:b/>
              <w:bCs/>
              <w:sz w:val="28"/>
              <w:szCs w:val="28"/>
            </w:rPr>
            <w:t>“</w:t>
          </w:r>
        </w:p>
        <w:p w14:paraId="2ED8BFDE" w14:textId="2CFE5E74" w:rsidR="00C27FFA" w:rsidRPr="00687953" w:rsidRDefault="00C27FFA" w:rsidP="00C27FFA">
          <w:pPr>
            <w:spacing w:after="120" w:line="20" w:lineRule="atLeast"/>
            <w:contextualSpacing/>
            <w:jc w:val="center"/>
            <w:rPr>
              <w:rFonts w:ascii="Arial" w:hAnsi="Arial" w:cs="Arial"/>
              <w:b/>
              <w:bCs/>
              <w:sz w:val="28"/>
              <w:szCs w:val="28"/>
            </w:rPr>
          </w:pPr>
          <w:r w:rsidRPr="00687953">
            <w:rPr>
              <w:rFonts w:ascii="Arial" w:hAnsi="Arial" w:cs="Arial"/>
              <w:b/>
              <w:bCs/>
              <w:sz w:val="28"/>
              <w:szCs w:val="28"/>
            </w:rPr>
            <w:t xml:space="preserve">ATVIRO KONKURSO </w:t>
          </w:r>
          <w:r w:rsidR="001D0BA6" w:rsidRPr="00687953">
            <w:rPr>
              <w:rFonts w:ascii="Arial" w:hAnsi="Arial" w:cs="Arial"/>
              <w:b/>
              <w:bCs/>
              <w:sz w:val="28"/>
              <w:szCs w:val="28"/>
            </w:rPr>
            <w:t>SPECIALIOSIOS</w:t>
          </w:r>
          <w:r w:rsidRPr="00687953">
            <w:rPr>
              <w:rFonts w:ascii="Arial" w:hAnsi="Arial" w:cs="Arial"/>
              <w:b/>
              <w:bCs/>
              <w:sz w:val="28"/>
              <w:szCs w:val="28"/>
            </w:rPr>
            <w:t xml:space="preserve"> SĄLYGOS</w:t>
          </w:r>
        </w:p>
        <w:p w14:paraId="4C457533" w14:textId="073050B8" w:rsidR="00C27FFA" w:rsidRPr="00687953" w:rsidRDefault="00614B92" w:rsidP="00C27FFA">
          <w:pPr>
            <w:spacing w:after="120" w:line="20" w:lineRule="atLeast"/>
            <w:contextualSpacing/>
            <w:jc w:val="center"/>
            <w:rPr>
              <w:rFonts w:ascii="Arial" w:hAnsi="Arial" w:cs="Arial"/>
              <w:b/>
              <w:bCs/>
              <w:sz w:val="28"/>
              <w:szCs w:val="28"/>
            </w:rPr>
          </w:pPr>
          <w:r w:rsidRPr="00687953">
            <w:rPr>
              <w:rFonts w:ascii="Arial" w:hAnsi="Arial" w:cs="Arial"/>
              <w:b/>
              <w:bCs/>
              <w:sz w:val="28"/>
              <w:szCs w:val="28"/>
            </w:rPr>
            <w:t xml:space="preserve">Versija Nr. </w:t>
          </w:r>
          <w:r w:rsidR="00820A0C" w:rsidRPr="00687953">
            <w:rPr>
              <w:rFonts w:ascii="Arial" w:hAnsi="Arial" w:cs="Arial"/>
              <w:b/>
              <w:bCs/>
              <w:sz w:val="28"/>
              <w:szCs w:val="28"/>
            </w:rPr>
            <w:t>1</w:t>
          </w:r>
        </w:p>
        <w:p w14:paraId="0FC90D8B" w14:textId="77777777" w:rsidR="00D526C8" w:rsidRPr="00687953" w:rsidRDefault="00D526C8" w:rsidP="0048654D">
          <w:pPr>
            <w:spacing w:after="120" w:line="20" w:lineRule="atLeast"/>
            <w:contextualSpacing/>
            <w:rPr>
              <w:rFonts w:ascii="Arial" w:hAnsi="Arial" w:cs="Arial"/>
              <w:sz w:val="28"/>
              <w:szCs w:val="28"/>
            </w:rPr>
          </w:pPr>
        </w:p>
        <w:p w14:paraId="517C01D9" w14:textId="77777777" w:rsidR="001C24BC" w:rsidRPr="00687953" w:rsidRDefault="005F13F0" w:rsidP="004E4612">
          <w:pPr>
            <w:spacing w:after="120" w:line="20" w:lineRule="atLeast"/>
            <w:contextualSpacing/>
            <w:rPr>
              <w:rFonts w:ascii="Arial" w:hAnsi="Arial" w:cs="Arial"/>
            </w:rPr>
          </w:pPr>
          <w:r w:rsidRPr="00687953">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87953" w:rsidRDefault="001C24BC" w:rsidP="004E4612">
              <w:pPr>
                <w:pStyle w:val="Turinioantrat"/>
                <w:spacing w:before="0" w:line="20" w:lineRule="atLeast"/>
                <w:ind w:left="432" w:hanging="432"/>
                <w:contextualSpacing/>
                <w:rPr>
                  <w:rFonts w:ascii="Arial" w:hAnsi="Arial" w:cs="Arial"/>
                  <w:b/>
                  <w:bCs/>
                  <w:sz w:val="24"/>
                  <w:szCs w:val="24"/>
                </w:rPr>
              </w:pPr>
              <w:r w:rsidRPr="00687953">
                <w:rPr>
                  <w:rFonts w:ascii="Arial" w:hAnsi="Arial" w:cs="Arial"/>
                  <w:b/>
                  <w:bCs/>
                  <w:sz w:val="24"/>
                  <w:szCs w:val="24"/>
                </w:rPr>
                <w:t>TURINYS</w:t>
              </w:r>
            </w:p>
            <w:p w14:paraId="76B8A914" w14:textId="34FAF28C" w:rsidR="00466537" w:rsidRPr="00687953" w:rsidRDefault="001C24BC">
              <w:pPr>
                <w:pStyle w:val="Turinys1"/>
                <w:tabs>
                  <w:tab w:val="left" w:pos="660"/>
                </w:tabs>
                <w:rPr>
                  <w:rFonts w:asciiTheme="minorHAnsi" w:hAnsiTheme="minorHAnsi" w:cstheme="minorBidi"/>
                  <w:b w:val="0"/>
                  <w:bCs w:val="0"/>
                  <w:sz w:val="22"/>
                  <w:szCs w:val="22"/>
                </w:rPr>
              </w:pPr>
              <w:r w:rsidRPr="00687953">
                <w:rPr>
                  <w:rFonts w:ascii="Arial" w:hAnsi="Arial" w:cs="Arial"/>
                  <w:color w:val="2B579A"/>
                  <w:shd w:val="clear" w:color="auto" w:fill="E6E6E6"/>
                </w:rPr>
                <w:fldChar w:fldCharType="begin"/>
              </w:r>
              <w:r w:rsidRPr="00687953">
                <w:rPr>
                  <w:rFonts w:ascii="Arial" w:hAnsi="Arial" w:cs="Arial"/>
                </w:rPr>
                <w:instrText xml:space="preserve"> TOC \o "1-3" \h \z \u </w:instrText>
              </w:r>
              <w:r w:rsidRPr="00687953">
                <w:rPr>
                  <w:rFonts w:ascii="Arial" w:hAnsi="Arial" w:cs="Arial"/>
                  <w:color w:val="2B579A"/>
                  <w:shd w:val="clear" w:color="auto" w:fill="E6E6E6"/>
                </w:rPr>
                <w:fldChar w:fldCharType="separate"/>
              </w:r>
              <w:hyperlink w:anchor="_Toc184809441" w:history="1">
                <w:r w:rsidR="00466537" w:rsidRPr="00687953">
                  <w:rPr>
                    <w:rStyle w:val="Hipersaitas"/>
                    <w:rFonts w:ascii="Arial" w:hAnsi="Arial" w:cs="Arial"/>
                    <w:caps/>
                  </w:rPr>
                  <w:t>1.</w:t>
                </w:r>
                <w:r w:rsidR="00466537" w:rsidRPr="00687953">
                  <w:rPr>
                    <w:rFonts w:asciiTheme="minorHAnsi" w:hAnsiTheme="minorHAnsi" w:cstheme="minorBidi"/>
                    <w:b w:val="0"/>
                    <w:bCs w:val="0"/>
                    <w:sz w:val="22"/>
                    <w:szCs w:val="22"/>
                  </w:rPr>
                  <w:tab/>
                </w:r>
                <w:r w:rsidR="00466537" w:rsidRPr="00687953">
                  <w:rPr>
                    <w:rStyle w:val="Hipersaitas"/>
                    <w:rFonts w:ascii="Arial" w:hAnsi="Arial" w:cs="Arial"/>
                    <w:caps/>
                  </w:rPr>
                  <w:t>Bendra informacija</w:t>
                </w:r>
                <w:r w:rsidR="00466537" w:rsidRPr="00687953">
                  <w:rPr>
                    <w:webHidden/>
                  </w:rPr>
                  <w:tab/>
                </w:r>
                <w:r w:rsidR="00466537" w:rsidRPr="00687953">
                  <w:rPr>
                    <w:webHidden/>
                  </w:rPr>
                  <w:fldChar w:fldCharType="begin"/>
                </w:r>
                <w:r w:rsidR="00466537" w:rsidRPr="00687953">
                  <w:rPr>
                    <w:webHidden/>
                  </w:rPr>
                  <w:instrText xml:space="preserve"> PAGEREF _Toc184809441 \h </w:instrText>
                </w:r>
                <w:r w:rsidR="00466537" w:rsidRPr="00687953">
                  <w:rPr>
                    <w:webHidden/>
                  </w:rPr>
                </w:r>
                <w:r w:rsidR="00466537" w:rsidRPr="00687953">
                  <w:rPr>
                    <w:webHidden/>
                  </w:rPr>
                  <w:fldChar w:fldCharType="separate"/>
                </w:r>
                <w:r w:rsidR="00DE17A8" w:rsidRPr="00687953">
                  <w:rPr>
                    <w:webHidden/>
                  </w:rPr>
                  <w:t>2</w:t>
                </w:r>
                <w:r w:rsidR="00466537" w:rsidRPr="00687953">
                  <w:rPr>
                    <w:webHidden/>
                  </w:rPr>
                  <w:fldChar w:fldCharType="end"/>
                </w:r>
              </w:hyperlink>
            </w:p>
            <w:p w14:paraId="253B6153" w14:textId="530C5B9F" w:rsidR="00466537" w:rsidRPr="00687953" w:rsidRDefault="00466537">
              <w:pPr>
                <w:pStyle w:val="Turinys1"/>
                <w:rPr>
                  <w:rFonts w:asciiTheme="minorHAnsi" w:hAnsiTheme="minorHAnsi" w:cstheme="minorBidi"/>
                  <w:b w:val="0"/>
                  <w:bCs w:val="0"/>
                  <w:sz w:val="22"/>
                  <w:szCs w:val="22"/>
                </w:rPr>
              </w:pPr>
              <w:hyperlink w:anchor="_Toc184809442" w:history="1">
                <w:r w:rsidRPr="00687953">
                  <w:rPr>
                    <w:rStyle w:val="Hipersaitas"/>
                    <w:rFonts w:ascii="Arial" w:hAnsi="Arial" w:cs="Arial"/>
                    <w:caps/>
                  </w:rPr>
                  <w:t>2. Pirkimo objektas</w:t>
                </w:r>
                <w:r w:rsidRPr="00687953">
                  <w:rPr>
                    <w:webHidden/>
                  </w:rPr>
                  <w:tab/>
                </w:r>
                <w:r w:rsidRPr="00687953">
                  <w:rPr>
                    <w:webHidden/>
                  </w:rPr>
                  <w:fldChar w:fldCharType="begin"/>
                </w:r>
                <w:r w:rsidRPr="00687953">
                  <w:rPr>
                    <w:webHidden/>
                  </w:rPr>
                  <w:instrText xml:space="preserve"> PAGEREF _Toc184809442 \h </w:instrText>
                </w:r>
                <w:r w:rsidRPr="00687953">
                  <w:rPr>
                    <w:webHidden/>
                  </w:rPr>
                </w:r>
                <w:r w:rsidRPr="00687953">
                  <w:rPr>
                    <w:webHidden/>
                  </w:rPr>
                  <w:fldChar w:fldCharType="separate"/>
                </w:r>
                <w:r w:rsidR="00DE17A8" w:rsidRPr="00687953">
                  <w:rPr>
                    <w:webHidden/>
                  </w:rPr>
                  <w:t>3</w:t>
                </w:r>
                <w:r w:rsidRPr="00687953">
                  <w:rPr>
                    <w:webHidden/>
                  </w:rPr>
                  <w:fldChar w:fldCharType="end"/>
                </w:r>
              </w:hyperlink>
            </w:p>
            <w:p w14:paraId="7211724F" w14:textId="2DEB3DDB" w:rsidR="00466537" w:rsidRPr="00687953" w:rsidRDefault="00466537">
              <w:pPr>
                <w:pStyle w:val="Turinys1"/>
                <w:rPr>
                  <w:rFonts w:asciiTheme="minorHAnsi" w:hAnsiTheme="minorHAnsi" w:cstheme="minorBidi"/>
                  <w:b w:val="0"/>
                  <w:bCs w:val="0"/>
                  <w:sz w:val="22"/>
                  <w:szCs w:val="22"/>
                </w:rPr>
              </w:pPr>
              <w:hyperlink w:anchor="_Toc184809443" w:history="1">
                <w:r w:rsidRPr="00687953">
                  <w:rPr>
                    <w:rStyle w:val="Hipersaitas"/>
                    <w:rFonts w:ascii="Arial" w:hAnsi="Arial" w:cs="Arial"/>
                    <w:caps/>
                  </w:rPr>
                  <w:t>3. Susitikimai su tiekėjais ir objekto apžiūra</w:t>
                </w:r>
                <w:r w:rsidRPr="00687953">
                  <w:rPr>
                    <w:webHidden/>
                  </w:rPr>
                  <w:tab/>
                </w:r>
                <w:r w:rsidRPr="00687953">
                  <w:rPr>
                    <w:webHidden/>
                  </w:rPr>
                  <w:fldChar w:fldCharType="begin"/>
                </w:r>
                <w:r w:rsidRPr="00687953">
                  <w:rPr>
                    <w:webHidden/>
                  </w:rPr>
                  <w:instrText xml:space="preserve"> PAGEREF _Toc184809443 \h </w:instrText>
                </w:r>
                <w:r w:rsidRPr="00687953">
                  <w:rPr>
                    <w:webHidden/>
                  </w:rPr>
                </w:r>
                <w:r w:rsidRPr="00687953">
                  <w:rPr>
                    <w:webHidden/>
                  </w:rPr>
                  <w:fldChar w:fldCharType="separate"/>
                </w:r>
                <w:r w:rsidR="00DE17A8" w:rsidRPr="00687953">
                  <w:rPr>
                    <w:webHidden/>
                  </w:rPr>
                  <w:t>3</w:t>
                </w:r>
                <w:r w:rsidRPr="00687953">
                  <w:rPr>
                    <w:webHidden/>
                  </w:rPr>
                  <w:fldChar w:fldCharType="end"/>
                </w:r>
              </w:hyperlink>
            </w:p>
            <w:p w14:paraId="225B33A4" w14:textId="580CFAE2" w:rsidR="00466537" w:rsidRPr="00687953" w:rsidRDefault="00466537">
              <w:pPr>
                <w:pStyle w:val="Turinys1"/>
                <w:rPr>
                  <w:rFonts w:asciiTheme="minorHAnsi" w:hAnsiTheme="minorHAnsi" w:cstheme="minorBidi"/>
                  <w:b w:val="0"/>
                  <w:bCs w:val="0"/>
                  <w:sz w:val="22"/>
                  <w:szCs w:val="22"/>
                </w:rPr>
              </w:pPr>
              <w:hyperlink w:anchor="_Toc184809444" w:history="1">
                <w:r w:rsidRPr="00687953">
                  <w:rPr>
                    <w:rStyle w:val="Hipersaitas"/>
                    <w:rFonts w:ascii="Arial" w:hAnsi="Arial" w:cs="Arial"/>
                    <w:caps/>
                  </w:rPr>
                  <w:t>4. Tiekėjų pašalinimo pagrindai ir kvalifikacijos reikalavimai</w:t>
                </w:r>
                <w:r w:rsidRPr="00687953">
                  <w:rPr>
                    <w:webHidden/>
                  </w:rPr>
                  <w:tab/>
                </w:r>
                <w:r w:rsidRPr="00687953">
                  <w:rPr>
                    <w:webHidden/>
                  </w:rPr>
                  <w:fldChar w:fldCharType="begin"/>
                </w:r>
                <w:r w:rsidRPr="00687953">
                  <w:rPr>
                    <w:webHidden/>
                  </w:rPr>
                  <w:instrText xml:space="preserve"> PAGEREF _Toc184809444 \h </w:instrText>
                </w:r>
                <w:r w:rsidRPr="00687953">
                  <w:rPr>
                    <w:webHidden/>
                  </w:rPr>
                </w:r>
                <w:r w:rsidRPr="00687953">
                  <w:rPr>
                    <w:webHidden/>
                  </w:rPr>
                  <w:fldChar w:fldCharType="separate"/>
                </w:r>
                <w:r w:rsidR="00DE17A8" w:rsidRPr="00687953">
                  <w:rPr>
                    <w:webHidden/>
                  </w:rPr>
                  <w:t>3</w:t>
                </w:r>
                <w:r w:rsidRPr="00687953">
                  <w:rPr>
                    <w:webHidden/>
                  </w:rPr>
                  <w:fldChar w:fldCharType="end"/>
                </w:r>
              </w:hyperlink>
            </w:p>
            <w:p w14:paraId="1FD8E6A2" w14:textId="4F68D00E" w:rsidR="00466537" w:rsidRPr="00687953" w:rsidRDefault="00466537">
              <w:pPr>
                <w:pStyle w:val="Turinys1"/>
                <w:rPr>
                  <w:rFonts w:asciiTheme="minorHAnsi" w:hAnsiTheme="minorHAnsi" w:cstheme="minorBidi"/>
                  <w:b w:val="0"/>
                  <w:bCs w:val="0"/>
                  <w:sz w:val="22"/>
                  <w:szCs w:val="22"/>
                </w:rPr>
              </w:pPr>
              <w:hyperlink w:anchor="_Toc184809445" w:history="1">
                <w:r w:rsidRPr="00687953">
                  <w:rPr>
                    <w:rStyle w:val="Hipersaitas"/>
                    <w:rFonts w:ascii="Arial" w:hAnsi="Arial" w:cs="Arial"/>
                    <w:caps/>
                  </w:rPr>
                  <w:t>5. Reikalavimai, susiję su nacionaliniu saugumu</w:t>
                </w:r>
                <w:r w:rsidRPr="00687953">
                  <w:rPr>
                    <w:webHidden/>
                  </w:rPr>
                  <w:tab/>
                </w:r>
                <w:r w:rsidRPr="00687953">
                  <w:rPr>
                    <w:webHidden/>
                  </w:rPr>
                  <w:fldChar w:fldCharType="begin"/>
                </w:r>
                <w:r w:rsidRPr="00687953">
                  <w:rPr>
                    <w:webHidden/>
                  </w:rPr>
                  <w:instrText xml:space="preserve"> PAGEREF _Toc184809445 \h </w:instrText>
                </w:r>
                <w:r w:rsidRPr="00687953">
                  <w:rPr>
                    <w:webHidden/>
                  </w:rPr>
                </w:r>
                <w:r w:rsidRPr="00687953">
                  <w:rPr>
                    <w:webHidden/>
                  </w:rPr>
                  <w:fldChar w:fldCharType="separate"/>
                </w:r>
                <w:r w:rsidR="00DE17A8" w:rsidRPr="00687953">
                  <w:rPr>
                    <w:webHidden/>
                  </w:rPr>
                  <w:t>4</w:t>
                </w:r>
                <w:r w:rsidRPr="00687953">
                  <w:rPr>
                    <w:webHidden/>
                  </w:rPr>
                  <w:fldChar w:fldCharType="end"/>
                </w:r>
              </w:hyperlink>
            </w:p>
            <w:p w14:paraId="5F149656" w14:textId="5860C11A" w:rsidR="00466537" w:rsidRPr="00687953" w:rsidRDefault="00466537">
              <w:pPr>
                <w:pStyle w:val="Turinys1"/>
                <w:rPr>
                  <w:rFonts w:asciiTheme="minorHAnsi" w:hAnsiTheme="minorHAnsi" w:cstheme="minorBidi"/>
                  <w:b w:val="0"/>
                  <w:bCs w:val="0"/>
                  <w:sz w:val="22"/>
                  <w:szCs w:val="22"/>
                </w:rPr>
              </w:pPr>
              <w:hyperlink w:anchor="_Toc184809446" w:history="1">
                <w:r w:rsidRPr="00687953">
                  <w:rPr>
                    <w:rStyle w:val="Hipersaitas"/>
                    <w:rFonts w:ascii="Arial" w:hAnsi="Arial" w:cs="Arial"/>
                    <w:caps/>
                  </w:rPr>
                  <w:t>6. Specialieji reikalavimai pasiūlymų rengimui ir pateikimui</w:t>
                </w:r>
                <w:r w:rsidRPr="00687953">
                  <w:rPr>
                    <w:webHidden/>
                  </w:rPr>
                  <w:tab/>
                </w:r>
                <w:r w:rsidRPr="00687953">
                  <w:rPr>
                    <w:webHidden/>
                  </w:rPr>
                  <w:fldChar w:fldCharType="begin"/>
                </w:r>
                <w:r w:rsidRPr="00687953">
                  <w:rPr>
                    <w:webHidden/>
                  </w:rPr>
                  <w:instrText xml:space="preserve"> PAGEREF _Toc184809446 \h </w:instrText>
                </w:r>
                <w:r w:rsidRPr="00687953">
                  <w:rPr>
                    <w:webHidden/>
                  </w:rPr>
                </w:r>
                <w:r w:rsidRPr="00687953">
                  <w:rPr>
                    <w:webHidden/>
                  </w:rPr>
                  <w:fldChar w:fldCharType="separate"/>
                </w:r>
                <w:r w:rsidR="00DE17A8" w:rsidRPr="00687953">
                  <w:rPr>
                    <w:webHidden/>
                  </w:rPr>
                  <w:t>4</w:t>
                </w:r>
                <w:r w:rsidRPr="00687953">
                  <w:rPr>
                    <w:webHidden/>
                  </w:rPr>
                  <w:fldChar w:fldCharType="end"/>
                </w:r>
              </w:hyperlink>
            </w:p>
            <w:p w14:paraId="33D85801" w14:textId="59A4F247" w:rsidR="00466537" w:rsidRPr="00687953" w:rsidRDefault="00466537">
              <w:pPr>
                <w:pStyle w:val="Turinys1"/>
                <w:tabs>
                  <w:tab w:val="left" w:pos="660"/>
                </w:tabs>
                <w:rPr>
                  <w:rFonts w:asciiTheme="minorHAnsi" w:hAnsiTheme="minorHAnsi" w:cstheme="minorBidi"/>
                  <w:b w:val="0"/>
                  <w:bCs w:val="0"/>
                  <w:sz w:val="22"/>
                  <w:szCs w:val="22"/>
                </w:rPr>
              </w:pPr>
              <w:hyperlink w:anchor="_Toc184809447" w:history="1">
                <w:r w:rsidRPr="00687953">
                  <w:rPr>
                    <w:rStyle w:val="Hipersaitas"/>
                    <w:rFonts w:ascii="Arial" w:eastAsia="Calibri" w:hAnsi="Arial" w:cs="Arial"/>
                    <w:caps/>
                  </w:rPr>
                  <w:t>7.</w:t>
                </w:r>
                <w:r w:rsidRPr="00687953">
                  <w:rPr>
                    <w:rFonts w:asciiTheme="minorHAnsi" w:hAnsiTheme="minorHAnsi" w:cstheme="minorBidi"/>
                    <w:b w:val="0"/>
                    <w:bCs w:val="0"/>
                    <w:sz w:val="22"/>
                    <w:szCs w:val="22"/>
                  </w:rPr>
                  <w:tab/>
                </w:r>
                <w:r w:rsidRPr="00687953">
                  <w:rPr>
                    <w:rStyle w:val="Hipersaitas"/>
                    <w:rFonts w:ascii="Arial" w:hAnsi="Arial" w:cs="Arial"/>
                    <w:caps/>
                  </w:rPr>
                  <w:t>Pasiūlymo galiojimo užtikrinimas</w:t>
                </w:r>
                <w:r w:rsidRPr="00687953">
                  <w:rPr>
                    <w:webHidden/>
                  </w:rPr>
                  <w:tab/>
                </w:r>
                <w:r w:rsidRPr="00687953">
                  <w:rPr>
                    <w:webHidden/>
                  </w:rPr>
                  <w:fldChar w:fldCharType="begin"/>
                </w:r>
                <w:r w:rsidRPr="00687953">
                  <w:rPr>
                    <w:webHidden/>
                  </w:rPr>
                  <w:instrText xml:space="preserve"> PAGEREF _Toc184809447 \h </w:instrText>
                </w:r>
                <w:r w:rsidRPr="00687953">
                  <w:rPr>
                    <w:webHidden/>
                  </w:rPr>
                </w:r>
                <w:r w:rsidRPr="00687953">
                  <w:rPr>
                    <w:webHidden/>
                  </w:rPr>
                  <w:fldChar w:fldCharType="separate"/>
                </w:r>
                <w:r w:rsidR="00DE17A8" w:rsidRPr="00687953">
                  <w:rPr>
                    <w:webHidden/>
                  </w:rPr>
                  <w:t>5</w:t>
                </w:r>
                <w:r w:rsidRPr="00687953">
                  <w:rPr>
                    <w:webHidden/>
                  </w:rPr>
                  <w:fldChar w:fldCharType="end"/>
                </w:r>
              </w:hyperlink>
            </w:p>
            <w:p w14:paraId="0DB4F462" w14:textId="79938DC8" w:rsidR="00466537" w:rsidRPr="00687953" w:rsidRDefault="00466537">
              <w:pPr>
                <w:pStyle w:val="Turinys1"/>
                <w:tabs>
                  <w:tab w:val="left" w:pos="660"/>
                </w:tabs>
                <w:rPr>
                  <w:rFonts w:asciiTheme="minorHAnsi" w:hAnsiTheme="minorHAnsi" w:cstheme="minorBidi"/>
                  <w:b w:val="0"/>
                  <w:bCs w:val="0"/>
                  <w:sz w:val="22"/>
                  <w:szCs w:val="22"/>
                </w:rPr>
              </w:pPr>
              <w:hyperlink w:anchor="_Toc184809448" w:history="1">
                <w:r w:rsidRPr="00687953">
                  <w:rPr>
                    <w:rStyle w:val="Hipersaitas"/>
                    <w:rFonts w:ascii="Arial" w:eastAsia="Calibri" w:hAnsi="Arial" w:cs="Arial"/>
                    <w:caps/>
                  </w:rPr>
                  <w:t>8.</w:t>
                </w:r>
                <w:r w:rsidRPr="00687953">
                  <w:rPr>
                    <w:rFonts w:asciiTheme="minorHAnsi" w:hAnsiTheme="minorHAnsi" w:cstheme="minorBidi"/>
                    <w:b w:val="0"/>
                    <w:bCs w:val="0"/>
                    <w:sz w:val="22"/>
                    <w:szCs w:val="22"/>
                  </w:rPr>
                  <w:tab/>
                </w:r>
                <w:r w:rsidRPr="00687953">
                  <w:rPr>
                    <w:rStyle w:val="Hipersaitas"/>
                    <w:rFonts w:ascii="Arial" w:hAnsi="Arial" w:cs="Arial"/>
                    <w:caps/>
                  </w:rPr>
                  <w:t>Elektroninis aukcionas</w:t>
                </w:r>
                <w:r w:rsidRPr="00687953">
                  <w:rPr>
                    <w:webHidden/>
                  </w:rPr>
                  <w:tab/>
                </w:r>
                <w:r w:rsidRPr="00687953">
                  <w:rPr>
                    <w:webHidden/>
                  </w:rPr>
                  <w:fldChar w:fldCharType="begin"/>
                </w:r>
                <w:r w:rsidRPr="00687953">
                  <w:rPr>
                    <w:webHidden/>
                  </w:rPr>
                  <w:instrText xml:space="preserve"> PAGEREF _Toc184809448 \h </w:instrText>
                </w:r>
                <w:r w:rsidRPr="00687953">
                  <w:rPr>
                    <w:webHidden/>
                  </w:rPr>
                </w:r>
                <w:r w:rsidRPr="00687953">
                  <w:rPr>
                    <w:webHidden/>
                  </w:rPr>
                  <w:fldChar w:fldCharType="separate"/>
                </w:r>
                <w:r w:rsidR="00DE17A8" w:rsidRPr="00687953">
                  <w:rPr>
                    <w:webHidden/>
                  </w:rPr>
                  <w:t>5</w:t>
                </w:r>
                <w:r w:rsidRPr="00687953">
                  <w:rPr>
                    <w:webHidden/>
                  </w:rPr>
                  <w:fldChar w:fldCharType="end"/>
                </w:r>
              </w:hyperlink>
            </w:p>
            <w:p w14:paraId="72101B28" w14:textId="7CF506F8" w:rsidR="00466537" w:rsidRPr="00687953" w:rsidRDefault="00466537">
              <w:pPr>
                <w:pStyle w:val="Turinys1"/>
                <w:tabs>
                  <w:tab w:val="left" w:pos="660"/>
                </w:tabs>
                <w:rPr>
                  <w:rFonts w:asciiTheme="minorHAnsi" w:hAnsiTheme="minorHAnsi" w:cstheme="minorBidi"/>
                  <w:b w:val="0"/>
                  <w:bCs w:val="0"/>
                  <w:sz w:val="22"/>
                  <w:szCs w:val="22"/>
                </w:rPr>
              </w:pPr>
              <w:hyperlink w:anchor="_Toc184809449" w:history="1">
                <w:r w:rsidRPr="00687953">
                  <w:rPr>
                    <w:rStyle w:val="Hipersaitas"/>
                    <w:rFonts w:ascii="Arial" w:eastAsia="Calibri" w:hAnsi="Arial" w:cs="Arial"/>
                    <w:caps/>
                  </w:rPr>
                  <w:t>9.</w:t>
                </w:r>
                <w:r w:rsidRPr="00687953">
                  <w:rPr>
                    <w:rFonts w:asciiTheme="minorHAnsi" w:hAnsiTheme="minorHAnsi" w:cstheme="minorBidi"/>
                    <w:b w:val="0"/>
                    <w:bCs w:val="0"/>
                    <w:sz w:val="22"/>
                    <w:szCs w:val="22"/>
                  </w:rPr>
                  <w:tab/>
                </w:r>
                <w:r w:rsidRPr="00687953">
                  <w:rPr>
                    <w:rStyle w:val="Hipersaitas"/>
                    <w:rFonts w:ascii="Arial" w:hAnsi="Arial" w:cs="Arial"/>
                    <w:caps/>
                  </w:rPr>
                  <w:t>Pasiūlymų vertinimas</w:t>
                </w:r>
                <w:r w:rsidRPr="00687953">
                  <w:rPr>
                    <w:webHidden/>
                  </w:rPr>
                  <w:tab/>
                </w:r>
                <w:r w:rsidRPr="00687953">
                  <w:rPr>
                    <w:webHidden/>
                  </w:rPr>
                  <w:fldChar w:fldCharType="begin"/>
                </w:r>
                <w:r w:rsidRPr="00687953">
                  <w:rPr>
                    <w:webHidden/>
                  </w:rPr>
                  <w:instrText xml:space="preserve"> PAGEREF _Toc184809449 \h </w:instrText>
                </w:r>
                <w:r w:rsidRPr="00687953">
                  <w:rPr>
                    <w:webHidden/>
                  </w:rPr>
                </w:r>
                <w:r w:rsidRPr="00687953">
                  <w:rPr>
                    <w:webHidden/>
                  </w:rPr>
                  <w:fldChar w:fldCharType="separate"/>
                </w:r>
                <w:r w:rsidR="00DE17A8" w:rsidRPr="00687953">
                  <w:rPr>
                    <w:webHidden/>
                  </w:rPr>
                  <w:t>6</w:t>
                </w:r>
                <w:r w:rsidRPr="00687953">
                  <w:rPr>
                    <w:webHidden/>
                  </w:rPr>
                  <w:fldChar w:fldCharType="end"/>
                </w:r>
              </w:hyperlink>
            </w:p>
            <w:p w14:paraId="6EEEB947" w14:textId="7302FC7F" w:rsidR="00466537" w:rsidRPr="00687953" w:rsidRDefault="00466537">
              <w:pPr>
                <w:pStyle w:val="Turinys1"/>
                <w:tabs>
                  <w:tab w:val="left" w:pos="660"/>
                </w:tabs>
                <w:rPr>
                  <w:rFonts w:asciiTheme="minorHAnsi" w:hAnsiTheme="minorHAnsi" w:cstheme="minorBidi"/>
                  <w:b w:val="0"/>
                  <w:bCs w:val="0"/>
                  <w:sz w:val="22"/>
                  <w:szCs w:val="22"/>
                </w:rPr>
              </w:pPr>
              <w:hyperlink w:anchor="_Toc184809450" w:history="1">
                <w:r w:rsidRPr="00687953">
                  <w:rPr>
                    <w:rStyle w:val="Hipersaitas"/>
                    <w:rFonts w:ascii="Arial" w:eastAsia="Calibri" w:hAnsi="Arial" w:cs="Arial"/>
                    <w:caps/>
                  </w:rPr>
                  <w:t>10.</w:t>
                </w:r>
                <w:r w:rsidRPr="00687953">
                  <w:rPr>
                    <w:rFonts w:asciiTheme="minorHAnsi" w:hAnsiTheme="minorHAnsi" w:cstheme="minorBidi"/>
                    <w:b w:val="0"/>
                    <w:bCs w:val="0"/>
                    <w:sz w:val="22"/>
                    <w:szCs w:val="22"/>
                  </w:rPr>
                  <w:tab/>
                </w:r>
                <w:r w:rsidRPr="00687953">
                  <w:rPr>
                    <w:rStyle w:val="Hipersaitas"/>
                    <w:rFonts w:ascii="Arial" w:hAnsi="Arial" w:cs="Arial"/>
                    <w:caps/>
                  </w:rPr>
                  <w:t>Sutarties sudarymas</w:t>
                </w:r>
                <w:r w:rsidRPr="00687953">
                  <w:rPr>
                    <w:webHidden/>
                  </w:rPr>
                  <w:tab/>
                </w:r>
                <w:r w:rsidRPr="00687953">
                  <w:rPr>
                    <w:webHidden/>
                  </w:rPr>
                  <w:fldChar w:fldCharType="begin"/>
                </w:r>
                <w:r w:rsidRPr="00687953">
                  <w:rPr>
                    <w:webHidden/>
                  </w:rPr>
                  <w:instrText xml:space="preserve"> PAGEREF _Toc184809450 \h </w:instrText>
                </w:r>
                <w:r w:rsidRPr="00687953">
                  <w:rPr>
                    <w:webHidden/>
                  </w:rPr>
                </w:r>
                <w:r w:rsidRPr="00687953">
                  <w:rPr>
                    <w:webHidden/>
                  </w:rPr>
                  <w:fldChar w:fldCharType="separate"/>
                </w:r>
                <w:r w:rsidR="00DE17A8" w:rsidRPr="00687953">
                  <w:rPr>
                    <w:webHidden/>
                  </w:rPr>
                  <w:t>6</w:t>
                </w:r>
                <w:r w:rsidRPr="00687953">
                  <w:rPr>
                    <w:webHidden/>
                  </w:rPr>
                  <w:fldChar w:fldCharType="end"/>
                </w:r>
              </w:hyperlink>
            </w:p>
            <w:p w14:paraId="5746BA6C" w14:textId="0FF8FE54" w:rsidR="00466537" w:rsidRPr="00687953" w:rsidRDefault="00466537">
              <w:pPr>
                <w:pStyle w:val="Turinys2"/>
                <w:rPr>
                  <w:noProof/>
                  <w:sz w:val="22"/>
                  <w:szCs w:val="22"/>
                </w:rPr>
              </w:pPr>
              <w:hyperlink w:anchor="_Toc184809451" w:history="1">
                <w:r w:rsidRPr="00687953">
                  <w:rPr>
                    <w:rStyle w:val="Hipersaitas"/>
                    <w:rFonts w:ascii="Arial" w:eastAsia="Calibri" w:hAnsi="Arial" w:cs="Arial"/>
                    <w:noProof/>
                  </w:rPr>
                  <w:t>Specialiųjų pirkimo sąlygų 1 priedas „Terminai“</w:t>
                </w:r>
                <w:r w:rsidRPr="00687953">
                  <w:rPr>
                    <w:noProof/>
                    <w:webHidden/>
                  </w:rPr>
                  <w:tab/>
                </w:r>
                <w:r w:rsidRPr="00687953">
                  <w:rPr>
                    <w:noProof/>
                    <w:webHidden/>
                  </w:rPr>
                  <w:fldChar w:fldCharType="begin"/>
                </w:r>
                <w:r w:rsidRPr="00687953">
                  <w:rPr>
                    <w:noProof/>
                    <w:webHidden/>
                  </w:rPr>
                  <w:instrText xml:space="preserve"> PAGEREF _Toc184809451 \h </w:instrText>
                </w:r>
                <w:r w:rsidRPr="00687953">
                  <w:rPr>
                    <w:noProof/>
                    <w:webHidden/>
                  </w:rPr>
                </w:r>
                <w:r w:rsidRPr="00687953">
                  <w:rPr>
                    <w:noProof/>
                    <w:webHidden/>
                  </w:rPr>
                  <w:fldChar w:fldCharType="separate"/>
                </w:r>
                <w:r w:rsidR="00DE17A8" w:rsidRPr="00687953">
                  <w:rPr>
                    <w:noProof/>
                    <w:webHidden/>
                  </w:rPr>
                  <w:t>7</w:t>
                </w:r>
                <w:r w:rsidRPr="00687953">
                  <w:rPr>
                    <w:noProof/>
                    <w:webHidden/>
                  </w:rPr>
                  <w:fldChar w:fldCharType="end"/>
                </w:r>
              </w:hyperlink>
            </w:p>
            <w:p w14:paraId="4F6AB526" w14:textId="77C0BB8A" w:rsidR="00466537" w:rsidRPr="00687953" w:rsidRDefault="00466537">
              <w:pPr>
                <w:pStyle w:val="Turinys2"/>
                <w:rPr>
                  <w:noProof/>
                  <w:sz w:val="22"/>
                  <w:szCs w:val="22"/>
                </w:rPr>
              </w:pPr>
              <w:hyperlink w:anchor="_Toc184809452" w:history="1">
                <w:r w:rsidRPr="00687953">
                  <w:rPr>
                    <w:rStyle w:val="Hipersaitas"/>
                    <w:rFonts w:ascii="Arial" w:eastAsia="Calibri" w:hAnsi="Arial" w:cs="Arial"/>
                    <w:noProof/>
                  </w:rPr>
                  <w:t>Specialiųjų pirkimo sąlygų 2 priedas „Tiekėjų pašalinimo pagrindai“</w:t>
                </w:r>
                <w:r w:rsidRPr="00687953">
                  <w:rPr>
                    <w:noProof/>
                    <w:webHidden/>
                  </w:rPr>
                  <w:tab/>
                </w:r>
                <w:r w:rsidRPr="00687953">
                  <w:rPr>
                    <w:noProof/>
                    <w:webHidden/>
                  </w:rPr>
                  <w:fldChar w:fldCharType="begin"/>
                </w:r>
                <w:r w:rsidRPr="00687953">
                  <w:rPr>
                    <w:noProof/>
                    <w:webHidden/>
                  </w:rPr>
                  <w:instrText xml:space="preserve"> PAGEREF _Toc184809452 \h </w:instrText>
                </w:r>
                <w:r w:rsidRPr="00687953">
                  <w:rPr>
                    <w:noProof/>
                    <w:webHidden/>
                  </w:rPr>
                </w:r>
                <w:r w:rsidRPr="00687953">
                  <w:rPr>
                    <w:noProof/>
                    <w:webHidden/>
                  </w:rPr>
                  <w:fldChar w:fldCharType="separate"/>
                </w:r>
                <w:r w:rsidR="00DE17A8" w:rsidRPr="00687953">
                  <w:rPr>
                    <w:noProof/>
                    <w:webHidden/>
                  </w:rPr>
                  <w:t>11</w:t>
                </w:r>
                <w:r w:rsidRPr="00687953">
                  <w:rPr>
                    <w:noProof/>
                    <w:webHidden/>
                  </w:rPr>
                  <w:fldChar w:fldCharType="end"/>
                </w:r>
              </w:hyperlink>
            </w:p>
            <w:p w14:paraId="4BB44C92" w14:textId="53EA0251" w:rsidR="00466537" w:rsidRPr="00687953" w:rsidRDefault="00466537">
              <w:pPr>
                <w:pStyle w:val="Turinys2"/>
                <w:rPr>
                  <w:noProof/>
                  <w:sz w:val="22"/>
                  <w:szCs w:val="22"/>
                </w:rPr>
              </w:pPr>
              <w:hyperlink w:anchor="_Toc184809453" w:history="1">
                <w:r w:rsidRPr="00687953">
                  <w:rPr>
                    <w:rStyle w:val="Hipersaitas"/>
                    <w:rFonts w:ascii="Arial" w:eastAsia="Calibri" w:hAnsi="Arial" w:cs="Arial"/>
                    <w:noProof/>
                  </w:rPr>
                  <w:t xml:space="preserve">Specialiųjų pirkimo sąlygų 3 priedas „EBVPD“ </w:t>
                </w:r>
                <w:r w:rsidRPr="00687953">
                  <w:rPr>
                    <w:rStyle w:val="Hipersaitas"/>
                    <w:rFonts w:ascii="Arial" w:hAnsi="Arial" w:cs="Arial"/>
                    <w:noProof/>
                  </w:rPr>
                  <w:t>(XML formatu)</w:t>
                </w:r>
                <w:r w:rsidRPr="00687953">
                  <w:rPr>
                    <w:noProof/>
                    <w:webHidden/>
                  </w:rPr>
                  <w:tab/>
                </w:r>
                <w:r w:rsidRPr="00687953">
                  <w:rPr>
                    <w:noProof/>
                    <w:webHidden/>
                  </w:rPr>
                  <w:fldChar w:fldCharType="begin"/>
                </w:r>
                <w:r w:rsidRPr="00687953">
                  <w:rPr>
                    <w:noProof/>
                    <w:webHidden/>
                  </w:rPr>
                  <w:instrText xml:space="preserve"> PAGEREF _Toc184809453 \h </w:instrText>
                </w:r>
                <w:r w:rsidRPr="00687953">
                  <w:rPr>
                    <w:noProof/>
                    <w:webHidden/>
                  </w:rPr>
                </w:r>
                <w:r w:rsidRPr="00687953">
                  <w:rPr>
                    <w:noProof/>
                    <w:webHidden/>
                  </w:rPr>
                  <w:fldChar w:fldCharType="separate"/>
                </w:r>
                <w:r w:rsidR="00DE17A8" w:rsidRPr="00687953">
                  <w:rPr>
                    <w:noProof/>
                    <w:webHidden/>
                  </w:rPr>
                  <w:t>25</w:t>
                </w:r>
                <w:r w:rsidRPr="00687953">
                  <w:rPr>
                    <w:noProof/>
                    <w:webHidden/>
                  </w:rPr>
                  <w:fldChar w:fldCharType="end"/>
                </w:r>
              </w:hyperlink>
            </w:p>
            <w:p w14:paraId="5EEA47BE" w14:textId="0DE0C500" w:rsidR="00466537" w:rsidRPr="00687953" w:rsidRDefault="00466537">
              <w:pPr>
                <w:pStyle w:val="Turinys2"/>
                <w:rPr>
                  <w:noProof/>
                  <w:sz w:val="22"/>
                  <w:szCs w:val="22"/>
                </w:rPr>
              </w:pPr>
              <w:hyperlink w:anchor="_Toc184809454" w:history="1">
                <w:r w:rsidRPr="00687953">
                  <w:rPr>
                    <w:rStyle w:val="Hipersaitas"/>
                    <w:rFonts w:ascii="Arial" w:eastAsia="Calibri" w:hAnsi="Arial" w:cs="Arial"/>
                    <w:noProof/>
                  </w:rPr>
                  <w:t>Specialiųjų pirkimo sąlygų 4 priedas „Techninė specifikacija“</w:t>
                </w:r>
                <w:r w:rsidRPr="00687953">
                  <w:rPr>
                    <w:noProof/>
                    <w:webHidden/>
                  </w:rPr>
                  <w:tab/>
                </w:r>
                <w:r w:rsidRPr="00687953">
                  <w:rPr>
                    <w:noProof/>
                    <w:webHidden/>
                  </w:rPr>
                  <w:fldChar w:fldCharType="begin"/>
                </w:r>
                <w:r w:rsidRPr="00687953">
                  <w:rPr>
                    <w:noProof/>
                    <w:webHidden/>
                  </w:rPr>
                  <w:instrText xml:space="preserve"> PAGEREF _Toc184809454 \h </w:instrText>
                </w:r>
                <w:r w:rsidRPr="00687953">
                  <w:rPr>
                    <w:noProof/>
                    <w:webHidden/>
                  </w:rPr>
                </w:r>
                <w:r w:rsidRPr="00687953">
                  <w:rPr>
                    <w:noProof/>
                    <w:webHidden/>
                  </w:rPr>
                  <w:fldChar w:fldCharType="separate"/>
                </w:r>
                <w:r w:rsidR="00DE17A8" w:rsidRPr="00687953">
                  <w:rPr>
                    <w:noProof/>
                    <w:webHidden/>
                  </w:rPr>
                  <w:t>26</w:t>
                </w:r>
                <w:r w:rsidRPr="00687953">
                  <w:rPr>
                    <w:noProof/>
                    <w:webHidden/>
                  </w:rPr>
                  <w:fldChar w:fldCharType="end"/>
                </w:r>
              </w:hyperlink>
            </w:p>
            <w:p w14:paraId="5CCF2188" w14:textId="0D882C11" w:rsidR="00466537" w:rsidRPr="00687953" w:rsidRDefault="00466537">
              <w:pPr>
                <w:pStyle w:val="Turinys2"/>
                <w:rPr>
                  <w:noProof/>
                  <w:sz w:val="22"/>
                  <w:szCs w:val="22"/>
                </w:rPr>
              </w:pPr>
              <w:hyperlink w:anchor="_Toc184809455" w:history="1">
                <w:r w:rsidRPr="00687953">
                  <w:rPr>
                    <w:rStyle w:val="Hipersaitas"/>
                    <w:rFonts w:ascii="Arial" w:eastAsia="Calibri" w:hAnsi="Arial" w:cs="Arial"/>
                    <w:noProof/>
                  </w:rPr>
                  <w:t>Specialiųjų pirkimo sąlygų 5 priedas „Pasiūlymo forma“</w:t>
                </w:r>
                <w:r w:rsidRPr="00687953">
                  <w:rPr>
                    <w:noProof/>
                    <w:webHidden/>
                  </w:rPr>
                  <w:tab/>
                </w:r>
                <w:r w:rsidRPr="00687953">
                  <w:rPr>
                    <w:noProof/>
                    <w:webHidden/>
                  </w:rPr>
                  <w:fldChar w:fldCharType="begin"/>
                </w:r>
                <w:r w:rsidRPr="00687953">
                  <w:rPr>
                    <w:noProof/>
                    <w:webHidden/>
                  </w:rPr>
                  <w:instrText xml:space="preserve"> PAGEREF _Toc184809455 \h </w:instrText>
                </w:r>
                <w:r w:rsidRPr="00687953">
                  <w:rPr>
                    <w:noProof/>
                    <w:webHidden/>
                  </w:rPr>
                </w:r>
                <w:r w:rsidRPr="00687953">
                  <w:rPr>
                    <w:noProof/>
                    <w:webHidden/>
                  </w:rPr>
                  <w:fldChar w:fldCharType="separate"/>
                </w:r>
                <w:r w:rsidR="00DE17A8" w:rsidRPr="00687953">
                  <w:rPr>
                    <w:noProof/>
                    <w:webHidden/>
                  </w:rPr>
                  <w:t>30</w:t>
                </w:r>
                <w:r w:rsidRPr="00687953">
                  <w:rPr>
                    <w:noProof/>
                    <w:webHidden/>
                  </w:rPr>
                  <w:fldChar w:fldCharType="end"/>
                </w:r>
              </w:hyperlink>
            </w:p>
            <w:p w14:paraId="114652A0" w14:textId="6DA2A1AC" w:rsidR="00466537" w:rsidRPr="00687953" w:rsidRDefault="00466537">
              <w:pPr>
                <w:pStyle w:val="Turinys2"/>
                <w:rPr>
                  <w:noProof/>
                  <w:sz w:val="22"/>
                  <w:szCs w:val="22"/>
                </w:rPr>
              </w:pPr>
              <w:hyperlink w:anchor="_Toc184809456" w:history="1">
                <w:r w:rsidRPr="00687953">
                  <w:rPr>
                    <w:rStyle w:val="Hipersaitas"/>
                    <w:rFonts w:ascii="Arial" w:hAnsi="Arial" w:cs="Arial"/>
                    <w:noProof/>
                  </w:rPr>
                  <w:t>Specialiųjų pirkimo sąlygų 6 priedas „Sutarties projektas“</w:t>
                </w:r>
                <w:r w:rsidRPr="00687953">
                  <w:rPr>
                    <w:noProof/>
                    <w:webHidden/>
                  </w:rPr>
                  <w:tab/>
                </w:r>
                <w:r w:rsidRPr="00687953">
                  <w:rPr>
                    <w:noProof/>
                    <w:webHidden/>
                  </w:rPr>
                  <w:fldChar w:fldCharType="begin"/>
                </w:r>
                <w:r w:rsidRPr="00687953">
                  <w:rPr>
                    <w:noProof/>
                    <w:webHidden/>
                  </w:rPr>
                  <w:instrText xml:space="preserve"> PAGEREF _Toc184809456 \h </w:instrText>
                </w:r>
                <w:r w:rsidRPr="00687953">
                  <w:rPr>
                    <w:noProof/>
                    <w:webHidden/>
                  </w:rPr>
                </w:r>
                <w:r w:rsidRPr="00687953">
                  <w:rPr>
                    <w:noProof/>
                    <w:webHidden/>
                  </w:rPr>
                  <w:fldChar w:fldCharType="separate"/>
                </w:r>
                <w:r w:rsidR="00DE17A8" w:rsidRPr="00687953">
                  <w:rPr>
                    <w:noProof/>
                    <w:webHidden/>
                  </w:rPr>
                  <w:t>34</w:t>
                </w:r>
                <w:r w:rsidRPr="00687953">
                  <w:rPr>
                    <w:noProof/>
                    <w:webHidden/>
                  </w:rPr>
                  <w:fldChar w:fldCharType="end"/>
                </w:r>
              </w:hyperlink>
            </w:p>
            <w:p w14:paraId="51DC6D09" w14:textId="7A8DD8FD" w:rsidR="00466537" w:rsidRPr="00687953" w:rsidRDefault="00466537">
              <w:pPr>
                <w:pStyle w:val="Turinys2"/>
                <w:rPr>
                  <w:noProof/>
                  <w:sz w:val="22"/>
                  <w:szCs w:val="22"/>
                </w:rPr>
              </w:pPr>
              <w:hyperlink w:anchor="_Toc184809457" w:history="1">
                <w:r w:rsidRPr="00687953">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687953">
                  <w:rPr>
                    <w:noProof/>
                    <w:webHidden/>
                  </w:rPr>
                  <w:tab/>
                </w:r>
                <w:r w:rsidRPr="00687953">
                  <w:rPr>
                    <w:noProof/>
                    <w:webHidden/>
                  </w:rPr>
                  <w:fldChar w:fldCharType="begin"/>
                </w:r>
                <w:r w:rsidRPr="00687953">
                  <w:rPr>
                    <w:noProof/>
                    <w:webHidden/>
                  </w:rPr>
                  <w:instrText xml:space="preserve"> PAGEREF _Toc184809457 \h </w:instrText>
                </w:r>
                <w:r w:rsidRPr="00687953">
                  <w:rPr>
                    <w:noProof/>
                    <w:webHidden/>
                  </w:rPr>
                </w:r>
                <w:r w:rsidRPr="00687953">
                  <w:rPr>
                    <w:noProof/>
                    <w:webHidden/>
                  </w:rPr>
                  <w:fldChar w:fldCharType="separate"/>
                </w:r>
                <w:r w:rsidR="00DE17A8" w:rsidRPr="00687953">
                  <w:rPr>
                    <w:noProof/>
                    <w:webHidden/>
                  </w:rPr>
                  <w:t>45</w:t>
                </w:r>
                <w:r w:rsidRPr="00687953">
                  <w:rPr>
                    <w:noProof/>
                    <w:webHidden/>
                  </w:rPr>
                  <w:fldChar w:fldCharType="end"/>
                </w:r>
              </w:hyperlink>
            </w:p>
            <w:p w14:paraId="104FD2DB" w14:textId="33513E48" w:rsidR="00466537" w:rsidRPr="00687953" w:rsidRDefault="00466537">
              <w:pPr>
                <w:pStyle w:val="Turinys2"/>
                <w:rPr>
                  <w:noProof/>
                  <w:sz w:val="22"/>
                  <w:szCs w:val="22"/>
                </w:rPr>
              </w:pPr>
              <w:hyperlink w:anchor="_Toc184809458" w:history="1">
                <w:r w:rsidRPr="00687953">
                  <w:rPr>
                    <w:rStyle w:val="Hipersaitas"/>
                    <w:rFonts w:ascii="Arial" w:eastAsia="Calibri" w:hAnsi="Arial" w:cs="Arial"/>
                    <w:noProof/>
                  </w:rPr>
                  <w:t>Specialiųjų pirkimo sąlygų 8 priedas „Pasiūlymų vertinimo kriterijai ir sąlygos“</w:t>
                </w:r>
                <w:r w:rsidRPr="00687953">
                  <w:rPr>
                    <w:noProof/>
                    <w:webHidden/>
                  </w:rPr>
                  <w:tab/>
                </w:r>
                <w:r w:rsidRPr="00687953">
                  <w:rPr>
                    <w:noProof/>
                    <w:webHidden/>
                  </w:rPr>
                  <w:fldChar w:fldCharType="begin"/>
                </w:r>
                <w:r w:rsidRPr="00687953">
                  <w:rPr>
                    <w:noProof/>
                    <w:webHidden/>
                  </w:rPr>
                  <w:instrText xml:space="preserve"> PAGEREF _Toc184809458 \h </w:instrText>
                </w:r>
                <w:r w:rsidRPr="00687953">
                  <w:rPr>
                    <w:noProof/>
                    <w:webHidden/>
                  </w:rPr>
                </w:r>
                <w:r w:rsidRPr="00687953">
                  <w:rPr>
                    <w:noProof/>
                    <w:webHidden/>
                  </w:rPr>
                  <w:fldChar w:fldCharType="separate"/>
                </w:r>
                <w:r w:rsidR="00DE17A8" w:rsidRPr="00687953">
                  <w:rPr>
                    <w:noProof/>
                    <w:webHidden/>
                  </w:rPr>
                  <w:t>50</w:t>
                </w:r>
                <w:r w:rsidRPr="00687953">
                  <w:rPr>
                    <w:noProof/>
                    <w:webHidden/>
                  </w:rPr>
                  <w:fldChar w:fldCharType="end"/>
                </w:r>
              </w:hyperlink>
            </w:p>
            <w:p w14:paraId="6158D434" w14:textId="60D677D4" w:rsidR="00466537" w:rsidRPr="00687953" w:rsidRDefault="00466537">
              <w:pPr>
                <w:pStyle w:val="Turinys2"/>
                <w:rPr>
                  <w:noProof/>
                  <w:sz w:val="22"/>
                  <w:szCs w:val="22"/>
                </w:rPr>
              </w:pPr>
              <w:hyperlink w:anchor="_Toc184809459" w:history="1">
                <w:r w:rsidRPr="00687953">
                  <w:rPr>
                    <w:rStyle w:val="Hipersaitas"/>
                    <w:rFonts w:ascii="Arial" w:hAnsi="Arial" w:cs="Arial"/>
                    <w:noProof/>
                  </w:rPr>
                  <w:t>Specialiųjų pirkimo sąlygų 9 priedas „</w:t>
                </w:r>
                <w:r w:rsidR="005C2211" w:rsidRPr="00687953">
                  <w:rPr>
                    <w:rStyle w:val="Hipersaitas"/>
                    <w:rFonts w:ascii="Arial" w:hAnsi="Arial" w:cs="Arial"/>
                    <w:noProof/>
                  </w:rPr>
                  <w:t>Siūlomų specialistų sąrašas</w:t>
                </w:r>
                <w:r w:rsidRPr="00687953">
                  <w:rPr>
                    <w:rStyle w:val="Hipersaitas"/>
                    <w:rFonts w:ascii="Arial" w:hAnsi="Arial" w:cs="Arial"/>
                    <w:noProof/>
                  </w:rPr>
                  <w:t>“</w:t>
                </w:r>
                <w:r w:rsidRPr="00687953">
                  <w:rPr>
                    <w:noProof/>
                    <w:webHidden/>
                  </w:rPr>
                  <w:tab/>
                </w:r>
                <w:r w:rsidRPr="00687953">
                  <w:rPr>
                    <w:noProof/>
                    <w:webHidden/>
                  </w:rPr>
                  <w:fldChar w:fldCharType="begin"/>
                </w:r>
                <w:r w:rsidRPr="00687953">
                  <w:rPr>
                    <w:noProof/>
                    <w:webHidden/>
                  </w:rPr>
                  <w:instrText xml:space="preserve"> PAGEREF _Toc184809459 \h </w:instrText>
                </w:r>
                <w:r w:rsidRPr="00687953">
                  <w:rPr>
                    <w:noProof/>
                    <w:webHidden/>
                  </w:rPr>
                </w:r>
                <w:r w:rsidRPr="00687953">
                  <w:rPr>
                    <w:noProof/>
                    <w:webHidden/>
                  </w:rPr>
                  <w:fldChar w:fldCharType="separate"/>
                </w:r>
                <w:r w:rsidR="00DE17A8" w:rsidRPr="00687953">
                  <w:rPr>
                    <w:noProof/>
                    <w:webHidden/>
                  </w:rPr>
                  <w:t>51</w:t>
                </w:r>
                <w:r w:rsidRPr="00687953">
                  <w:rPr>
                    <w:noProof/>
                    <w:webHidden/>
                  </w:rPr>
                  <w:fldChar w:fldCharType="end"/>
                </w:r>
              </w:hyperlink>
            </w:p>
            <w:p w14:paraId="0DDC40AE" w14:textId="0818D52C" w:rsidR="001C24BC" w:rsidRPr="00687953" w:rsidRDefault="001C24BC" w:rsidP="004E4612">
              <w:pPr>
                <w:spacing w:after="120" w:line="20" w:lineRule="atLeast"/>
                <w:contextualSpacing/>
                <w:rPr>
                  <w:rFonts w:ascii="Arial" w:hAnsi="Arial" w:cs="Arial"/>
                </w:rPr>
              </w:pPr>
              <w:r w:rsidRPr="00687953">
                <w:rPr>
                  <w:rFonts w:ascii="Arial" w:hAnsi="Arial" w:cs="Arial"/>
                  <w:b/>
                  <w:bCs/>
                  <w:color w:val="2B579A"/>
                  <w:shd w:val="clear" w:color="auto" w:fill="E6E6E6"/>
                </w:rPr>
                <w:fldChar w:fldCharType="end"/>
              </w:r>
            </w:p>
          </w:sdtContent>
        </w:sdt>
        <w:p w14:paraId="73CCB438" w14:textId="0E813B55" w:rsidR="005F13F0" w:rsidRPr="00687953" w:rsidRDefault="001C24BC" w:rsidP="004E4612">
          <w:pPr>
            <w:spacing w:after="120" w:line="20" w:lineRule="atLeast"/>
            <w:contextualSpacing/>
            <w:rPr>
              <w:rFonts w:ascii="Arial" w:hAnsi="Arial" w:cs="Arial"/>
            </w:rPr>
          </w:pPr>
          <w:r w:rsidRPr="00687953">
            <w:rPr>
              <w:rFonts w:ascii="Arial" w:hAnsi="Arial" w:cs="Arial"/>
            </w:rPr>
            <w:br w:type="page"/>
          </w:r>
        </w:p>
      </w:sdtContent>
    </w:sdt>
    <w:p w14:paraId="7DBFF88B" w14:textId="0FE73970" w:rsidR="002415C7" w:rsidRPr="00687953"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4809441"/>
      <w:bookmarkStart w:id="1" w:name="_Toc335201954"/>
      <w:bookmarkStart w:id="2" w:name="_Toc147739116"/>
      <w:r w:rsidRPr="00687953">
        <w:rPr>
          <w:rFonts w:ascii="Arial" w:hAnsi="Arial" w:cs="Arial"/>
          <w:b/>
          <w:bCs/>
          <w:caps/>
          <w:sz w:val="24"/>
          <w:szCs w:val="24"/>
        </w:rPr>
        <w:lastRenderedPageBreak/>
        <w:t>Bendra informacija</w:t>
      </w:r>
      <w:bookmarkEnd w:id="0"/>
    </w:p>
    <w:p w14:paraId="5E10BE6C" w14:textId="77777777" w:rsidR="00130B67" w:rsidRPr="00687953" w:rsidRDefault="00130B67" w:rsidP="005A7916">
      <w:pPr>
        <w:tabs>
          <w:tab w:val="left" w:pos="1701"/>
        </w:tabs>
        <w:spacing w:after="0" w:line="240" w:lineRule="auto"/>
        <w:ind w:firstLine="1134"/>
        <w:rPr>
          <w:rFonts w:ascii="Arial" w:hAnsi="Arial" w:cs="Arial"/>
          <w:sz w:val="24"/>
          <w:szCs w:val="24"/>
        </w:rPr>
      </w:pPr>
      <w:r w:rsidRPr="00687953">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687953"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87953">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687953"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87953">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9118B78" w:rsidR="00130B67" w:rsidRPr="00687953" w:rsidRDefault="007D6857" w:rsidP="00C27FFA">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687953">
        <w:rPr>
          <w:rFonts w:ascii="Arial" w:hAnsi="Arial" w:cs="Arial"/>
          <w:color w:val="000000" w:themeColor="text1"/>
          <w:sz w:val="24"/>
          <w:szCs w:val="24"/>
        </w:rPr>
        <w:t>Pirkimas</w:t>
      </w:r>
      <w:r w:rsidR="00B37854" w:rsidRPr="00687953">
        <w:rPr>
          <w:rFonts w:ascii="Arial" w:hAnsi="Arial" w:cs="Arial"/>
          <w:color w:val="000000" w:themeColor="text1"/>
          <w:sz w:val="24"/>
          <w:szCs w:val="24"/>
        </w:rPr>
        <w:t xml:space="preserve"> neatlieka</w:t>
      </w:r>
      <w:r w:rsidRPr="00687953">
        <w:rPr>
          <w:rFonts w:ascii="Arial" w:hAnsi="Arial" w:cs="Arial"/>
          <w:color w:val="000000" w:themeColor="text1"/>
          <w:sz w:val="24"/>
          <w:szCs w:val="24"/>
        </w:rPr>
        <w:t>mas</w:t>
      </w:r>
      <w:r w:rsidR="00B37854" w:rsidRPr="00687953">
        <w:rPr>
          <w:rFonts w:ascii="Arial" w:hAnsi="Arial" w:cs="Arial"/>
          <w:color w:val="000000" w:themeColor="text1"/>
          <w:sz w:val="24"/>
          <w:szCs w:val="24"/>
        </w:rPr>
        <w:t xml:space="preserve"> </w:t>
      </w:r>
      <w:r w:rsidR="002F5F8E" w:rsidRPr="00687953">
        <w:rPr>
          <w:rFonts w:ascii="Arial" w:hAnsi="Arial" w:cs="Arial"/>
          <w:color w:val="000000" w:themeColor="text1"/>
          <w:sz w:val="24"/>
          <w:szCs w:val="24"/>
        </w:rPr>
        <w:t>naudojantis centralizuotų pirkimų katalogu</w:t>
      </w:r>
      <w:r w:rsidRPr="00687953">
        <w:rPr>
          <w:rFonts w:ascii="Arial" w:hAnsi="Arial" w:cs="Arial"/>
          <w:color w:val="000000" w:themeColor="text1"/>
          <w:sz w:val="24"/>
          <w:szCs w:val="24"/>
        </w:rPr>
        <w:t xml:space="preserve">, </w:t>
      </w:r>
      <w:r w:rsidR="00C27FFA" w:rsidRPr="00687953">
        <w:rPr>
          <w:rFonts w:ascii="Arial" w:hAnsi="Arial" w:cs="Arial"/>
          <w:color w:val="000000" w:themeColor="text1"/>
          <w:sz w:val="24"/>
          <w:szCs w:val="24"/>
        </w:rPr>
        <w:t xml:space="preserve">nes </w:t>
      </w:r>
      <w:r w:rsidR="00C27FFA" w:rsidRPr="00687953">
        <w:rPr>
          <w:rFonts w:ascii="Arial" w:hAnsi="Arial" w:cs="Arial"/>
          <w:sz w:val="24"/>
          <w:szCs w:val="24"/>
        </w:rPr>
        <w:t>jame nėra pirkimo objekto.</w:t>
      </w:r>
      <w:r w:rsidR="00C27FFA" w:rsidRPr="00687953">
        <w:rPr>
          <w:rFonts w:ascii="Arial" w:hAnsi="Arial" w:cs="Arial"/>
          <w:color w:val="000000" w:themeColor="text1"/>
          <w:sz w:val="24"/>
          <w:szCs w:val="24"/>
        </w:rPr>
        <w:t xml:space="preserve"> </w:t>
      </w:r>
    </w:p>
    <w:p w14:paraId="2FD56155" w14:textId="77777777" w:rsidR="00130B67" w:rsidRPr="00687953"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87953">
        <w:rPr>
          <w:rFonts w:ascii="Arial" w:hAnsi="Arial" w:cs="Arial"/>
          <w:sz w:val="24"/>
          <w:szCs w:val="24"/>
        </w:rPr>
        <w:t>Pirkimo procedūras vykdo Alytaus miesto savivaldybės administracijos viešųjų pirkimų komisija (toliau – komisija).</w:t>
      </w:r>
    </w:p>
    <w:p w14:paraId="2A6B0E69" w14:textId="77777777" w:rsidR="00C27FFA" w:rsidRPr="00687953" w:rsidRDefault="00130B67" w:rsidP="00C27FFA">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87953">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687953">
        <w:rPr>
          <w:rFonts w:ascii="Arial" w:hAnsi="Arial" w:cs="Arial"/>
          <w:sz w:val="24"/>
          <w:szCs w:val="24"/>
        </w:rPr>
        <w:t xml:space="preserve"> (toliau – Tvarkos aprašas)</w:t>
      </w:r>
      <w:r w:rsidRPr="00687953">
        <w:rPr>
          <w:rFonts w:ascii="Arial" w:hAnsi="Arial" w:cs="Arial"/>
          <w:sz w:val="24"/>
          <w:szCs w:val="24"/>
        </w:rPr>
        <w:t xml:space="preserve">, </w:t>
      </w:r>
      <w:r w:rsidR="00C27FFA" w:rsidRPr="00687953">
        <w:rPr>
          <w:rFonts w:ascii="Arial" w:hAnsi="Arial" w:cs="Arial"/>
          <w:sz w:val="24"/>
          <w:szCs w:val="24"/>
        </w:rPr>
        <w:t xml:space="preserve">4.4.3 </w:t>
      </w:r>
      <w:r w:rsidRPr="00687953">
        <w:rPr>
          <w:rFonts w:ascii="Arial" w:hAnsi="Arial" w:cs="Arial"/>
          <w:sz w:val="24"/>
          <w:szCs w:val="24"/>
        </w:rPr>
        <w:t>punktu (-</w:t>
      </w:r>
      <w:proofErr w:type="spellStart"/>
      <w:r w:rsidRPr="00687953">
        <w:rPr>
          <w:rFonts w:ascii="Arial" w:hAnsi="Arial" w:cs="Arial"/>
          <w:sz w:val="24"/>
          <w:szCs w:val="24"/>
        </w:rPr>
        <w:t>ais</w:t>
      </w:r>
      <w:proofErr w:type="spellEnd"/>
      <w:r w:rsidRPr="00687953">
        <w:rPr>
          <w:rFonts w:ascii="Arial" w:hAnsi="Arial" w:cs="Arial"/>
          <w:sz w:val="24"/>
          <w:szCs w:val="24"/>
        </w:rPr>
        <w:t xml:space="preserve">). </w:t>
      </w:r>
      <w:r w:rsidR="00C27FFA" w:rsidRPr="00687953">
        <w:rPr>
          <w:rFonts w:ascii="Arial" w:hAnsi="Arial" w:cs="Arial"/>
          <w:sz w:val="24"/>
          <w:szCs w:val="24"/>
        </w:rPr>
        <w:t xml:space="preserve">Aplinkos apaugos kriterijai nustatyti specialiųjų pirkimo sąlygų  priede „Tiekėjų kvalifikacijos reikalavimai ir reikalavimai laikytis kokybės vadybos sistemos ir (arba) aplinkos apsaugos vadybos sistemos standartų“. </w:t>
      </w:r>
    </w:p>
    <w:p w14:paraId="0DC89FE4" w14:textId="78C0FAA0" w:rsidR="00130B67" w:rsidRPr="00687953" w:rsidRDefault="00E32C8E" w:rsidP="00C27FFA">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87953">
        <w:rPr>
          <w:rFonts w:ascii="Arial" w:eastAsia="Arial" w:hAnsi="Arial" w:cs="Arial"/>
          <w:sz w:val="24"/>
          <w:szCs w:val="24"/>
        </w:rPr>
        <w:t xml:space="preserve">Išankstinis skelbimas apie </w:t>
      </w:r>
      <w:r w:rsidR="007A68AD" w:rsidRPr="00687953">
        <w:rPr>
          <w:rFonts w:ascii="Arial" w:eastAsia="Arial" w:hAnsi="Arial" w:cs="Arial"/>
          <w:sz w:val="24"/>
          <w:szCs w:val="24"/>
        </w:rPr>
        <w:t>p</w:t>
      </w:r>
      <w:r w:rsidRPr="00687953">
        <w:rPr>
          <w:rFonts w:ascii="Arial" w:eastAsia="Arial" w:hAnsi="Arial" w:cs="Arial"/>
          <w:sz w:val="24"/>
          <w:szCs w:val="24"/>
        </w:rPr>
        <w:t xml:space="preserve">irkimą nebuvo paskelbtas. </w:t>
      </w:r>
    </w:p>
    <w:p w14:paraId="578EEA53" w14:textId="77777777" w:rsidR="00130B67" w:rsidRPr="00687953"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87953">
        <w:rPr>
          <w:rFonts w:ascii="Arial" w:hAnsi="Arial" w:cs="Arial"/>
          <w:sz w:val="24"/>
          <w:szCs w:val="24"/>
          <w:lang w:eastAsia="en-US"/>
        </w:rPr>
        <w:t>P</w:t>
      </w:r>
      <w:r w:rsidR="00E32C8E" w:rsidRPr="00687953">
        <w:rPr>
          <w:rFonts w:ascii="Arial" w:hAnsi="Arial" w:cs="Arial"/>
          <w:sz w:val="24"/>
          <w:szCs w:val="24"/>
          <w:lang w:eastAsia="en-US"/>
        </w:rPr>
        <w:t xml:space="preserve">irkime </w:t>
      </w:r>
      <w:r w:rsidR="00E32C8E" w:rsidRPr="00687953">
        <w:rPr>
          <w:rFonts w:ascii="Arial" w:hAnsi="Arial" w:cs="Arial"/>
          <w:sz w:val="24"/>
          <w:szCs w:val="24"/>
        </w:rPr>
        <w:t xml:space="preserve"> </w:t>
      </w:r>
      <w:r w:rsidR="007A68AD" w:rsidRPr="00687953">
        <w:rPr>
          <w:rFonts w:ascii="Arial" w:hAnsi="Arial" w:cs="Arial"/>
          <w:sz w:val="24"/>
          <w:szCs w:val="24"/>
        </w:rPr>
        <w:t>perkančioji organizacija</w:t>
      </w:r>
      <w:r w:rsidR="00E32C8E" w:rsidRPr="00687953">
        <w:rPr>
          <w:rFonts w:ascii="Arial" w:hAnsi="Arial" w:cs="Arial"/>
          <w:sz w:val="24"/>
          <w:szCs w:val="24"/>
          <w:lang w:eastAsia="en-US"/>
        </w:rPr>
        <w:t xml:space="preserve"> nenumato skelbti pranešimo dėl savanoriško </w:t>
      </w:r>
      <w:proofErr w:type="spellStart"/>
      <w:r w:rsidR="00E32C8E" w:rsidRPr="00687953">
        <w:rPr>
          <w:rFonts w:ascii="Arial" w:hAnsi="Arial" w:cs="Arial"/>
          <w:i/>
          <w:iCs/>
          <w:sz w:val="24"/>
          <w:szCs w:val="24"/>
          <w:lang w:eastAsia="en-US"/>
        </w:rPr>
        <w:t>ex</w:t>
      </w:r>
      <w:proofErr w:type="spellEnd"/>
      <w:r w:rsidR="00E32C8E" w:rsidRPr="00687953">
        <w:rPr>
          <w:rFonts w:ascii="Arial" w:hAnsi="Arial" w:cs="Arial"/>
          <w:i/>
          <w:iCs/>
          <w:sz w:val="24"/>
          <w:szCs w:val="24"/>
          <w:lang w:eastAsia="en-US"/>
        </w:rPr>
        <w:t xml:space="preserve"> ante</w:t>
      </w:r>
      <w:r w:rsidR="00E32C8E" w:rsidRPr="00687953">
        <w:rPr>
          <w:rFonts w:ascii="Arial" w:hAnsi="Arial" w:cs="Arial"/>
          <w:sz w:val="24"/>
          <w:szCs w:val="24"/>
          <w:lang w:eastAsia="en-US"/>
        </w:rPr>
        <w:t xml:space="preserve"> skaidrumo.</w:t>
      </w:r>
    </w:p>
    <w:p w14:paraId="0C002F05" w14:textId="7DB6595B" w:rsidR="00E32C8E" w:rsidRPr="00687953"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87953">
        <w:rPr>
          <w:rFonts w:ascii="Arial" w:hAnsi="Arial" w:cs="Arial"/>
          <w:sz w:val="24"/>
          <w:szCs w:val="24"/>
        </w:rPr>
        <w:t>Pirkime neleidžia</w:t>
      </w:r>
      <w:r w:rsidR="00216820" w:rsidRPr="00687953">
        <w:rPr>
          <w:rFonts w:ascii="Arial" w:hAnsi="Arial" w:cs="Arial"/>
          <w:sz w:val="24"/>
          <w:szCs w:val="24"/>
        </w:rPr>
        <w:t>ma</w:t>
      </w:r>
      <w:r w:rsidRPr="00687953">
        <w:rPr>
          <w:rFonts w:ascii="Arial" w:hAnsi="Arial" w:cs="Arial"/>
          <w:sz w:val="24"/>
          <w:szCs w:val="24"/>
        </w:rPr>
        <w:t xml:space="preserve"> pateikti alternatyvių </w:t>
      </w:r>
      <w:r w:rsidR="00D27E76" w:rsidRPr="00687953">
        <w:rPr>
          <w:rFonts w:ascii="Arial" w:hAnsi="Arial" w:cs="Arial"/>
          <w:sz w:val="24"/>
          <w:szCs w:val="24"/>
        </w:rPr>
        <w:t>p</w:t>
      </w:r>
      <w:r w:rsidRPr="00687953">
        <w:rPr>
          <w:rFonts w:ascii="Arial" w:hAnsi="Arial" w:cs="Arial"/>
          <w:sz w:val="24"/>
          <w:szCs w:val="24"/>
        </w:rPr>
        <w:t xml:space="preserve">asiūlymų. </w:t>
      </w:r>
      <w:r w:rsidR="00E32C8E" w:rsidRPr="00687953">
        <w:rPr>
          <w:rFonts w:ascii="Arial" w:eastAsia="Arial" w:hAnsi="Arial" w:cs="Arial"/>
          <w:color w:val="333333"/>
          <w:sz w:val="24"/>
          <w:szCs w:val="24"/>
        </w:rPr>
        <w:t xml:space="preserve">Bendrosios </w:t>
      </w:r>
      <w:r w:rsidR="007E5F55" w:rsidRPr="00687953">
        <w:rPr>
          <w:rFonts w:ascii="Arial" w:eastAsia="Arial" w:hAnsi="Arial" w:cs="Arial"/>
          <w:color w:val="333333"/>
          <w:sz w:val="24"/>
          <w:szCs w:val="24"/>
        </w:rPr>
        <w:t xml:space="preserve">pirkimo </w:t>
      </w:r>
      <w:r w:rsidR="00E32C8E" w:rsidRPr="00687953">
        <w:rPr>
          <w:rFonts w:ascii="Arial" w:eastAsia="Arial" w:hAnsi="Arial" w:cs="Arial"/>
          <w:color w:val="333333"/>
          <w:sz w:val="24"/>
          <w:szCs w:val="24"/>
        </w:rPr>
        <w:t>sąlygos yra neatskiriama ši</w:t>
      </w:r>
      <w:r w:rsidR="00C07F25" w:rsidRPr="00687953">
        <w:rPr>
          <w:rFonts w:ascii="Arial" w:eastAsia="Arial" w:hAnsi="Arial" w:cs="Arial"/>
          <w:color w:val="333333"/>
          <w:sz w:val="24"/>
          <w:szCs w:val="24"/>
        </w:rPr>
        <w:t>ų</w:t>
      </w:r>
      <w:r w:rsidR="00E32C8E" w:rsidRPr="00687953">
        <w:rPr>
          <w:rFonts w:ascii="Arial" w:eastAsia="Arial" w:hAnsi="Arial" w:cs="Arial"/>
          <w:color w:val="333333"/>
          <w:sz w:val="24"/>
          <w:szCs w:val="24"/>
        </w:rPr>
        <w:t xml:space="preserve"> </w:t>
      </w:r>
      <w:r w:rsidR="00F4541C" w:rsidRPr="00687953">
        <w:rPr>
          <w:rFonts w:ascii="Arial" w:eastAsia="Arial" w:hAnsi="Arial" w:cs="Arial"/>
          <w:color w:val="333333"/>
          <w:sz w:val="24"/>
          <w:szCs w:val="24"/>
        </w:rPr>
        <w:t>p</w:t>
      </w:r>
      <w:r w:rsidR="00E32C8E" w:rsidRPr="00687953">
        <w:rPr>
          <w:rFonts w:ascii="Arial" w:eastAsia="Arial" w:hAnsi="Arial" w:cs="Arial"/>
          <w:color w:val="333333"/>
          <w:sz w:val="24"/>
          <w:szCs w:val="24"/>
        </w:rPr>
        <w:t>irkimo sąlygų dalis.</w:t>
      </w:r>
    </w:p>
    <w:p w14:paraId="7FD2BA53" w14:textId="77777777" w:rsidR="00130B67" w:rsidRPr="00687953" w:rsidRDefault="00130B67" w:rsidP="00D15497">
      <w:pPr>
        <w:numPr>
          <w:ilvl w:val="1"/>
          <w:numId w:val="9"/>
        </w:numPr>
        <w:shd w:val="clear" w:color="auto" w:fill="FFFFFF"/>
        <w:tabs>
          <w:tab w:val="left" w:pos="1701"/>
        </w:tabs>
        <w:spacing w:after="0" w:line="240" w:lineRule="auto"/>
        <w:ind w:left="0" w:firstLine="1134"/>
        <w:jc w:val="both"/>
        <w:rPr>
          <w:rFonts w:ascii="Arial" w:hAnsi="Arial" w:cs="Arial"/>
          <w:color w:val="000000"/>
          <w:spacing w:val="-1"/>
          <w:sz w:val="24"/>
          <w:szCs w:val="24"/>
        </w:rPr>
      </w:pPr>
      <w:bookmarkStart w:id="3" w:name="_Toc157549573"/>
      <w:r w:rsidRPr="00687953">
        <w:rPr>
          <w:rFonts w:ascii="Arial" w:hAnsi="Arial" w:cs="Arial"/>
          <w:color w:val="000000"/>
          <w:spacing w:val="-1"/>
          <w:sz w:val="24"/>
          <w:szCs w:val="24"/>
        </w:rPr>
        <w:t xml:space="preserve">Atstovai, įgalioti palaikyti tiesioginį ryšį su tiekėjais: </w:t>
      </w:r>
    </w:p>
    <w:p w14:paraId="45D6927C" w14:textId="35DA2A35" w:rsidR="00C27FFA" w:rsidRPr="00687953" w:rsidRDefault="00130B67" w:rsidP="00C27FFA">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687953">
        <w:rPr>
          <w:rFonts w:ascii="Arial" w:hAnsi="Arial" w:cs="Arial"/>
          <w:color w:val="000000"/>
          <w:spacing w:val="-1"/>
          <w:sz w:val="24"/>
          <w:szCs w:val="24"/>
        </w:rPr>
        <w:t xml:space="preserve">Dėl pirkimo procedūrų: </w:t>
      </w:r>
      <w:bookmarkStart w:id="4" w:name="_Hlk134541893"/>
      <w:bookmarkStart w:id="5" w:name="_Hlk157595080"/>
      <w:bookmarkStart w:id="6" w:name="_Hlk157595199"/>
      <w:r w:rsidR="00C27FFA" w:rsidRPr="00687953">
        <w:rPr>
          <w:rFonts w:ascii="Arial" w:hAnsi="Arial" w:cs="Arial"/>
          <w:spacing w:val="-1"/>
          <w:sz w:val="24"/>
          <w:szCs w:val="24"/>
        </w:rPr>
        <w:t xml:space="preserve">Alytaus miesto savivaldybės administracijos Viešųjų pirkimų skyriaus vyriausioji specialistė </w:t>
      </w:r>
      <w:r w:rsidR="00A24941" w:rsidRPr="00687953">
        <w:rPr>
          <w:rFonts w:ascii="Arial" w:hAnsi="Arial" w:cs="Arial"/>
          <w:sz w:val="24"/>
          <w:szCs w:val="24"/>
        </w:rPr>
        <w:t>Lina Rulienė</w:t>
      </w:r>
      <w:r w:rsidR="00C27FFA" w:rsidRPr="00687953">
        <w:rPr>
          <w:rFonts w:ascii="Arial" w:hAnsi="Arial" w:cs="Arial"/>
          <w:sz w:val="24"/>
          <w:szCs w:val="24"/>
        </w:rPr>
        <w:t>, 4</w:t>
      </w:r>
      <w:r w:rsidR="00A24941" w:rsidRPr="00687953">
        <w:rPr>
          <w:rFonts w:ascii="Arial" w:hAnsi="Arial" w:cs="Arial"/>
          <w:sz w:val="24"/>
          <w:szCs w:val="24"/>
        </w:rPr>
        <w:t>03</w:t>
      </w:r>
      <w:r w:rsidR="00C27FFA" w:rsidRPr="00687953">
        <w:rPr>
          <w:rFonts w:ascii="Arial" w:hAnsi="Arial" w:cs="Arial"/>
          <w:sz w:val="24"/>
          <w:szCs w:val="24"/>
        </w:rPr>
        <w:t xml:space="preserve"> kab. Rotušės a. 4, Alytus. Telefonas pasiteirauti mob. tel. +</w:t>
      </w:r>
      <w:r w:rsidR="00A24941" w:rsidRPr="00687953">
        <w:rPr>
          <w:rFonts w:ascii="Arial" w:hAnsi="Arial" w:cs="Arial"/>
          <w:sz w:val="24"/>
          <w:szCs w:val="24"/>
        </w:rPr>
        <w:t>370</w:t>
      </w:r>
      <w:r w:rsidR="00C27FFA" w:rsidRPr="00687953">
        <w:rPr>
          <w:rFonts w:ascii="Arial" w:hAnsi="Arial" w:cs="Arial"/>
          <w:sz w:val="24"/>
          <w:szCs w:val="24"/>
        </w:rPr>
        <w:t xml:space="preserve"> </w:t>
      </w:r>
      <w:r w:rsidR="00A24941" w:rsidRPr="00687953">
        <w:rPr>
          <w:rFonts w:ascii="Arial" w:hAnsi="Arial" w:cs="Arial"/>
          <w:sz w:val="24"/>
          <w:szCs w:val="24"/>
        </w:rPr>
        <w:t>657 91 588</w:t>
      </w:r>
      <w:r w:rsidR="00C27FFA" w:rsidRPr="00687953">
        <w:rPr>
          <w:rFonts w:ascii="Arial" w:hAnsi="Arial" w:cs="Arial"/>
          <w:sz w:val="24"/>
          <w:szCs w:val="24"/>
        </w:rPr>
        <w:t xml:space="preserve">. El. paštas </w:t>
      </w:r>
      <w:hyperlink r:id="rId12" w:history="1">
        <w:r w:rsidR="00CD228B" w:rsidRPr="00687953">
          <w:rPr>
            <w:rStyle w:val="Hipersaitas"/>
            <w:rFonts w:ascii="Arial" w:hAnsi="Arial" w:cs="Arial"/>
            <w:sz w:val="24"/>
            <w:szCs w:val="24"/>
          </w:rPr>
          <w:t>lina.ruliene</w:t>
        </w:r>
        <w:r w:rsidR="00CD228B" w:rsidRPr="00687953">
          <w:rPr>
            <w:rStyle w:val="Hipersaitas"/>
            <w:rFonts w:ascii="Arial" w:hAnsi="Arial" w:cs="Arial"/>
            <w:sz w:val="24"/>
            <w:szCs w:val="24"/>
            <w:lang w:val="en-US"/>
          </w:rPr>
          <w:t>@alytus.lt</w:t>
        </w:r>
      </w:hyperlink>
      <w:r w:rsidR="00C27FFA" w:rsidRPr="00687953">
        <w:rPr>
          <w:rFonts w:ascii="Arial" w:hAnsi="Arial" w:cs="Arial"/>
          <w:color w:val="000000"/>
          <w:spacing w:val="-1"/>
          <w:sz w:val="24"/>
          <w:szCs w:val="24"/>
        </w:rPr>
        <w:t>;</w:t>
      </w:r>
    </w:p>
    <w:bookmarkEnd w:id="4"/>
    <w:bookmarkEnd w:id="5"/>
    <w:p w14:paraId="6E905C75" w14:textId="58F370C9" w:rsidR="00130B67" w:rsidRPr="00687953" w:rsidRDefault="00130B67" w:rsidP="00C27FFA">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687953">
        <w:rPr>
          <w:rFonts w:ascii="Arial" w:hAnsi="Arial" w:cs="Arial"/>
          <w:color w:val="000000"/>
          <w:spacing w:val="-1"/>
          <w:sz w:val="24"/>
          <w:szCs w:val="24"/>
        </w:rPr>
        <w:t xml:space="preserve">Dėl pirkimo objekto: </w:t>
      </w:r>
      <w:r w:rsidR="00C27FFA" w:rsidRPr="00687953">
        <w:rPr>
          <w:rFonts w:ascii="Arial" w:hAnsi="Arial" w:cs="Arial"/>
          <w:sz w:val="24"/>
          <w:szCs w:val="24"/>
        </w:rPr>
        <w:t xml:space="preserve">Alytaus miesto savivaldybės administracijos Švietimo ir sporto skyriaus specialistė Laima Nosevičienė, 0 315 55 153, elektroninio pašto adresas </w:t>
      </w:r>
      <w:proofErr w:type="spellStart"/>
      <w:r w:rsidR="00C27FFA" w:rsidRPr="00687953">
        <w:rPr>
          <w:rFonts w:ascii="Arial" w:hAnsi="Arial" w:cs="Arial"/>
          <w:sz w:val="24"/>
          <w:szCs w:val="24"/>
        </w:rPr>
        <w:t>laima.noseviciene@alytus.lt</w:t>
      </w:r>
      <w:proofErr w:type="spellEnd"/>
      <w:r w:rsidR="00C27FFA" w:rsidRPr="00687953">
        <w:rPr>
          <w:rFonts w:ascii="Arial" w:hAnsi="Arial" w:cs="Arial"/>
          <w:color w:val="000000"/>
          <w:spacing w:val="-1"/>
          <w:sz w:val="24"/>
          <w:szCs w:val="24"/>
        </w:rPr>
        <w:t>.</w:t>
      </w:r>
    </w:p>
    <w:p w14:paraId="5DEDEBC7" w14:textId="1ED44FB6" w:rsidR="00B41C66" w:rsidRPr="00687953" w:rsidRDefault="00507DC9" w:rsidP="005A7916">
      <w:pPr>
        <w:pStyle w:val="Antrat1"/>
        <w:spacing w:before="600" w:after="600"/>
        <w:contextualSpacing/>
        <w:rPr>
          <w:rFonts w:ascii="Arial" w:hAnsi="Arial" w:cs="Arial"/>
          <w:b/>
          <w:bCs/>
          <w:caps/>
          <w:sz w:val="24"/>
          <w:szCs w:val="24"/>
        </w:rPr>
      </w:pPr>
      <w:bookmarkStart w:id="7" w:name="_Ref39426332"/>
      <w:bookmarkStart w:id="8" w:name="_Ref39426338"/>
      <w:bookmarkStart w:id="9" w:name="_Toc184809442"/>
      <w:bookmarkEnd w:id="1"/>
      <w:bookmarkEnd w:id="3"/>
      <w:bookmarkEnd w:id="6"/>
      <w:r w:rsidRPr="00687953">
        <w:rPr>
          <w:rFonts w:ascii="Arial" w:hAnsi="Arial" w:cs="Arial"/>
          <w:b/>
          <w:bCs/>
          <w:caps/>
          <w:sz w:val="24"/>
          <w:szCs w:val="24"/>
        </w:rPr>
        <w:lastRenderedPageBreak/>
        <w:t xml:space="preserve">2. </w:t>
      </w:r>
      <w:r w:rsidR="00B41C66" w:rsidRPr="00687953">
        <w:rPr>
          <w:rFonts w:ascii="Arial" w:hAnsi="Arial" w:cs="Arial"/>
          <w:b/>
          <w:bCs/>
          <w:caps/>
          <w:sz w:val="24"/>
          <w:szCs w:val="24"/>
        </w:rPr>
        <w:t>Pirkimo objektas</w:t>
      </w:r>
      <w:bookmarkEnd w:id="7"/>
      <w:bookmarkEnd w:id="8"/>
      <w:bookmarkEnd w:id="9"/>
    </w:p>
    <w:p w14:paraId="1E0708E7" w14:textId="4920A51A" w:rsidR="00A82B82" w:rsidRPr="00687953" w:rsidRDefault="00B41C66" w:rsidP="00D15497">
      <w:pPr>
        <w:pStyle w:val="Betarp"/>
        <w:numPr>
          <w:ilvl w:val="1"/>
          <w:numId w:val="5"/>
        </w:numPr>
        <w:tabs>
          <w:tab w:val="left" w:pos="1701"/>
        </w:tabs>
        <w:ind w:left="0" w:firstLine="1134"/>
        <w:contextualSpacing/>
        <w:jc w:val="both"/>
        <w:rPr>
          <w:rFonts w:ascii="Arial" w:hAnsi="Arial" w:cs="Arial"/>
          <w:bCs/>
          <w:sz w:val="24"/>
          <w:szCs w:val="24"/>
        </w:rPr>
      </w:pPr>
      <w:r w:rsidRPr="00687953">
        <w:rPr>
          <w:rFonts w:ascii="Arial" w:eastAsia="Calibri" w:hAnsi="Arial" w:cs="Arial"/>
          <w:color w:val="000000" w:themeColor="text1"/>
          <w:sz w:val="24"/>
          <w:szCs w:val="24"/>
        </w:rPr>
        <w:t xml:space="preserve">Perkančioji organizacija numato įsigyti </w:t>
      </w:r>
      <w:r w:rsidR="00C27FFA" w:rsidRPr="00687953">
        <w:rPr>
          <w:rFonts w:ascii="Arial" w:hAnsi="Arial" w:cs="Arial"/>
          <w:bCs/>
          <w:sz w:val="24"/>
          <w:szCs w:val="24"/>
        </w:rPr>
        <w:t>mokymo paslaugas (</w:t>
      </w:r>
      <w:r w:rsidR="00E00709" w:rsidRPr="00687953">
        <w:rPr>
          <w:rFonts w:ascii="Arial" w:hAnsi="Arial" w:cs="Arial"/>
          <w:bCs/>
          <w:sz w:val="24"/>
          <w:szCs w:val="24"/>
        </w:rPr>
        <w:t>Pedagogų kompetencijų STREAM srityje ugdymas</w:t>
      </w:r>
      <w:r w:rsidR="00C27FFA" w:rsidRPr="00687953">
        <w:rPr>
          <w:rFonts w:ascii="Arial" w:hAnsi="Arial" w:cs="Arial"/>
          <w:bCs/>
          <w:sz w:val="24"/>
          <w:szCs w:val="24"/>
        </w:rPr>
        <w:t>)</w:t>
      </w:r>
      <w:r w:rsidR="00C27FFA" w:rsidRPr="00687953">
        <w:rPr>
          <w:rFonts w:ascii="Arial" w:eastAsia="Calibri" w:hAnsi="Arial" w:cs="Arial"/>
          <w:bCs/>
          <w:color w:val="00B050"/>
          <w:sz w:val="24"/>
          <w:szCs w:val="24"/>
        </w:rPr>
        <w:t>.</w:t>
      </w:r>
      <w:r w:rsidR="00C27FFA" w:rsidRPr="00687953">
        <w:rPr>
          <w:rFonts w:ascii="Arial" w:hAnsi="Arial" w:cs="Arial"/>
          <w:bCs/>
          <w:sz w:val="24"/>
          <w:szCs w:val="24"/>
        </w:rPr>
        <w:t xml:space="preserve"> </w:t>
      </w:r>
    </w:p>
    <w:p w14:paraId="272DB1CC" w14:textId="77777777" w:rsidR="00C27FFA" w:rsidRPr="00687953" w:rsidRDefault="00DA3054" w:rsidP="00C27FFA">
      <w:pPr>
        <w:pStyle w:val="Sraopastraipa"/>
        <w:tabs>
          <w:tab w:val="left" w:pos="1701"/>
        </w:tabs>
        <w:spacing w:after="0" w:line="240" w:lineRule="auto"/>
        <w:ind w:left="0" w:firstLine="1134"/>
        <w:jc w:val="both"/>
        <w:rPr>
          <w:rFonts w:ascii="Arial" w:hAnsi="Arial" w:cs="Arial"/>
          <w:sz w:val="24"/>
          <w:szCs w:val="24"/>
        </w:rPr>
      </w:pPr>
      <w:r w:rsidRPr="00687953">
        <w:rPr>
          <w:rFonts w:ascii="Arial" w:hAnsi="Arial" w:cs="Arial"/>
          <w:sz w:val="24"/>
          <w:szCs w:val="24"/>
        </w:rPr>
        <w:t xml:space="preserve">2.2. </w:t>
      </w:r>
      <w:r w:rsidR="00B41C66" w:rsidRPr="00687953">
        <w:rPr>
          <w:rFonts w:ascii="Arial" w:hAnsi="Arial" w:cs="Arial"/>
          <w:sz w:val="24"/>
          <w:szCs w:val="24"/>
        </w:rPr>
        <w:t xml:space="preserve">Pirkimo objektas į dalis neskaidomas. </w:t>
      </w:r>
      <w:r w:rsidR="007554D6" w:rsidRPr="00687953">
        <w:rPr>
          <w:rFonts w:ascii="Arial" w:hAnsi="Arial" w:cs="Arial"/>
          <w:sz w:val="24"/>
          <w:szCs w:val="24"/>
        </w:rPr>
        <w:t xml:space="preserve">Pirkimo apimtys, reikalavimai ir techninė specifikacija apibrėžti </w:t>
      </w:r>
      <w:r w:rsidR="00C27FFA" w:rsidRPr="00687953">
        <w:rPr>
          <w:rFonts w:ascii="Arial" w:hAnsi="Arial" w:cs="Arial"/>
          <w:sz w:val="24"/>
          <w:szCs w:val="24"/>
        </w:rPr>
        <w:t>specialiųjų pirkimo sąlygų priede „Techninė specifikacija“.</w:t>
      </w:r>
    </w:p>
    <w:p w14:paraId="1FD761A5" w14:textId="77777777" w:rsidR="00C27FFA" w:rsidRPr="00687953" w:rsidRDefault="00C27FFA" w:rsidP="00C27FFA">
      <w:pPr>
        <w:pStyle w:val="Sraopastraipa"/>
        <w:tabs>
          <w:tab w:val="left" w:pos="1701"/>
        </w:tabs>
        <w:spacing w:after="0" w:line="240" w:lineRule="auto"/>
        <w:ind w:left="0" w:firstLine="1134"/>
        <w:jc w:val="both"/>
        <w:rPr>
          <w:rFonts w:ascii="Arial" w:hAnsi="Arial" w:cs="Arial"/>
          <w:sz w:val="24"/>
          <w:szCs w:val="24"/>
        </w:rPr>
      </w:pPr>
      <w:r w:rsidRPr="00687953">
        <w:rPr>
          <w:rFonts w:ascii="Arial" w:hAnsi="Arial" w:cs="Arial"/>
          <w:sz w:val="24"/>
          <w:szCs w:val="24"/>
        </w:rPr>
        <w:t xml:space="preserve">2.3. </w:t>
      </w:r>
      <w:r w:rsidR="00E53E12" w:rsidRPr="00687953">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87953">
        <w:rPr>
          <w:rFonts w:ascii="Arial" w:hAnsi="Arial" w:cs="Arial"/>
          <w:sz w:val="24"/>
          <w:szCs w:val="24"/>
        </w:rPr>
        <w:t xml:space="preserve">turi būti </w:t>
      </w:r>
      <w:r w:rsidR="00AE7624" w:rsidRPr="00687953">
        <w:rPr>
          <w:rFonts w:ascii="Arial" w:hAnsi="Arial" w:cs="Arial"/>
          <w:sz w:val="24"/>
          <w:szCs w:val="24"/>
        </w:rPr>
        <w:t xml:space="preserve">laikoma, kad kiekviena tokia nuoroda yra pateikta su žodžiais „arba lygiavertis“. </w:t>
      </w:r>
    </w:p>
    <w:p w14:paraId="08DBF5BC" w14:textId="67FD5825" w:rsidR="00C27FFA" w:rsidRPr="00687953" w:rsidRDefault="00C27FFA" w:rsidP="00C27FFA">
      <w:pPr>
        <w:pStyle w:val="Sraopastraipa"/>
        <w:tabs>
          <w:tab w:val="left" w:pos="1701"/>
        </w:tabs>
        <w:spacing w:after="0" w:line="240" w:lineRule="auto"/>
        <w:ind w:left="0" w:firstLine="1134"/>
        <w:jc w:val="both"/>
        <w:rPr>
          <w:rFonts w:ascii="Times New Roman" w:hAnsi="Times New Roman" w:cs="Times New Roman"/>
          <w:sz w:val="24"/>
          <w:szCs w:val="24"/>
        </w:rPr>
      </w:pPr>
      <w:r w:rsidRPr="00687953">
        <w:rPr>
          <w:rFonts w:ascii="Arial" w:hAnsi="Arial" w:cs="Arial"/>
          <w:sz w:val="24"/>
          <w:szCs w:val="24"/>
        </w:rPr>
        <w:t xml:space="preserve">2.4. </w:t>
      </w:r>
      <w:r w:rsidR="00004521" w:rsidRPr="00687953">
        <w:rPr>
          <w:rFonts w:ascii="Arial" w:hAnsi="Arial" w:cs="Arial"/>
          <w:sz w:val="24"/>
          <w:szCs w:val="24"/>
        </w:rPr>
        <w:t>Jeigu apibūdinant pirkimo objektą techninėje specifikacijoje nurodytas standartas</w:t>
      </w:r>
      <w:r w:rsidR="00245655" w:rsidRPr="00687953">
        <w:rPr>
          <w:rFonts w:ascii="Arial" w:hAnsi="Arial" w:cs="Arial"/>
          <w:sz w:val="24"/>
          <w:szCs w:val="24"/>
        </w:rPr>
        <w:t xml:space="preserve">, </w:t>
      </w:r>
      <w:r w:rsidR="00245655" w:rsidRPr="00687953">
        <w:rPr>
          <w:rFonts w:ascii="Arial" w:hAnsi="Arial" w:cs="Arial"/>
          <w:color w:val="000000"/>
          <w:sz w:val="24"/>
          <w:szCs w:val="24"/>
        </w:rPr>
        <w:t>techninis liudijimas ar bendrosios techninės specifikacijos</w:t>
      </w:r>
      <w:r w:rsidR="00046522" w:rsidRPr="00687953">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7953">
        <w:rPr>
          <w:rFonts w:ascii="Arial" w:hAnsi="Arial" w:cs="Arial"/>
          <w:color w:val="000000"/>
          <w:sz w:val="24"/>
          <w:szCs w:val="24"/>
        </w:rPr>
        <w:t xml:space="preserve">, </w:t>
      </w:r>
      <w:r w:rsidR="00245655" w:rsidRPr="00687953">
        <w:rPr>
          <w:rFonts w:ascii="Arial" w:hAnsi="Arial" w:cs="Arial"/>
          <w:sz w:val="24"/>
          <w:szCs w:val="24"/>
        </w:rPr>
        <w:t xml:space="preserve">turi būti laikoma, kad kiekviena tokia nuoroda yra pateikta su žodžiais „arba lygiavertis“. </w:t>
      </w:r>
    </w:p>
    <w:p w14:paraId="4BE313E9" w14:textId="544F386D" w:rsidR="007E4146" w:rsidRPr="00687953" w:rsidRDefault="007E4146" w:rsidP="00CA7D09">
      <w:pPr>
        <w:pStyle w:val="Sraopastraipa"/>
        <w:numPr>
          <w:ilvl w:val="1"/>
          <w:numId w:val="21"/>
        </w:numPr>
        <w:tabs>
          <w:tab w:val="left" w:pos="1701"/>
        </w:tabs>
        <w:spacing w:after="0" w:line="240" w:lineRule="auto"/>
        <w:ind w:left="0" w:firstLine="1134"/>
        <w:jc w:val="both"/>
        <w:rPr>
          <w:rFonts w:ascii="Arial" w:hAnsi="Arial" w:cs="Arial"/>
          <w:sz w:val="24"/>
          <w:szCs w:val="24"/>
        </w:rPr>
      </w:pPr>
      <w:r w:rsidRPr="00687953">
        <w:rPr>
          <w:rFonts w:ascii="Arial" w:hAnsi="Arial" w:cs="Arial"/>
          <w:sz w:val="24"/>
          <w:szCs w:val="24"/>
        </w:rPr>
        <w:t>Tiekėjo pasiūlyme nurodyta bendra pirkimo objekto kaina negali viršyti šiam pirkimui numatyto finansavimo</w:t>
      </w:r>
      <w:bookmarkStart w:id="10" w:name="_Hlk158025037"/>
      <w:r w:rsidR="004B2F3F" w:rsidRPr="00687953">
        <w:rPr>
          <w:rFonts w:ascii="Arial" w:hAnsi="Arial" w:cs="Arial"/>
          <w:sz w:val="24"/>
          <w:szCs w:val="24"/>
        </w:rPr>
        <w:t xml:space="preserve"> 48 000</w:t>
      </w:r>
      <w:r w:rsidR="00B825FD" w:rsidRPr="00687953">
        <w:rPr>
          <w:rFonts w:ascii="Arial" w:hAnsi="Arial" w:cs="Arial"/>
          <w:sz w:val="24"/>
          <w:szCs w:val="24"/>
          <w:shd w:val="clear" w:color="auto" w:fill="FFFFFF"/>
        </w:rPr>
        <w:t xml:space="preserve">,00 </w:t>
      </w:r>
      <w:r w:rsidRPr="00687953">
        <w:rPr>
          <w:rFonts w:ascii="Arial" w:hAnsi="Arial" w:cs="Arial"/>
          <w:sz w:val="24"/>
          <w:szCs w:val="24"/>
        </w:rPr>
        <w:t>Eur (</w:t>
      </w:r>
      <w:r w:rsidR="004B2F3F" w:rsidRPr="00687953">
        <w:rPr>
          <w:rFonts w:ascii="Arial" w:hAnsi="Arial" w:cs="Arial"/>
          <w:sz w:val="24"/>
          <w:szCs w:val="24"/>
        </w:rPr>
        <w:t>keturias</w:t>
      </w:r>
      <w:r w:rsidR="00B825FD" w:rsidRPr="00687953">
        <w:rPr>
          <w:rFonts w:ascii="Arial" w:hAnsi="Arial" w:cs="Arial"/>
          <w:sz w:val="24"/>
          <w:szCs w:val="24"/>
        </w:rPr>
        <w:t xml:space="preserve">dešimt </w:t>
      </w:r>
      <w:r w:rsidR="004B2F3F" w:rsidRPr="00687953">
        <w:rPr>
          <w:rFonts w:ascii="Arial" w:hAnsi="Arial" w:cs="Arial"/>
          <w:sz w:val="24"/>
          <w:szCs w:val="24"/>
        </w:rPr>
        <w:t>aštuonių</w:t>
      </w:r>
      <w:r w:rsidR="00B825FD" w:rsidRPr="00687953">
        <w:rPr>
          <w:rFonts w:ascii="Arial" w:hAnsi="Arial" w:cs="Arial"/>
          <w:sz w:val="24"/>
          <w:szCs w:val="24"/>
        </w:rPr>
        <w:t xml:space="preserve"> tūkstančių Eur</w:t>
      </w:r>
      <w:r w:rsidRPr="00687953">
        <w:rPr>
          <w:rFonts w:ascii="Arial" w:hAnsi="Arial" w:cs="Arial"/>
          <w:sz w:val="24"/>
          <w:szCs w:val="24"/>
        </w:rPr>
        <w:t xml:space="preserve">) </w:t>
      </w:r>
      <w:bookmarkEnd w:id="10"/>
      <w:r w:rsidRPr="00687953">
        <w:rPr>
          <w:rFonts w:ascii="Arial" w:hAnsi="Arial" w:cs="Arial"/>
          <w:sz w:val="24"/>
          <w:szCs w:val="24"/>
        </w:rPr>
        <w:t xml:space="preserve">be PVM / </w:t>
      </w:r>
      <w:r w:rsidR="004B2F3F" w:rsidRPr="00687953">
        <w:rPr>
          <w:rFonts w:ascii="Arial" w:hAnsi="Arial" w:cs="Arial"/>
          <w:sz w:val="24"/>
          <w:szCs w:val="24"/>
          <w:shd w:val="clear" w:color="auto" w:fill="FFFFFF"/>
        </w:rPr>
        <w:t>48 000</w:t>
      </w:r>
      <w:r w:rsidR="00B825FD" w:rsidRPr="00687953">
        <w:rPr>
          <w:rFonts w:ascii="Arial" w:hAnsi="Arial" w:cs="Arial"/>
          <w:sz w:val="24"/>
          <w:szCs w:val="24"/>
          <w:shd w:val="clear" w:color="auto" w:fill="FFFFFF"/>
        </w:rPr>
        <w:t xml:space="preserve">,00 </w:t>
      </w:r>
      <w:r w:rsidRPr="00687953">
        <w:rPr>
          <w:rFonts w:ascii="Arial" w:hAnsi="Arial" w:cs="Arial"/>
          <w:sz w:val="24"/>
          <w:szCs w:val="24"/>
        </w:rPr>
        <w:t>Eur (</w:t>
      </w:r>
      <w:r w:rsidR="004B2F3F" w:rsidRPr="00687953">
        <w:rPr>
          <w:rFonts w:ascii="Arial" w:hAnsi="Arial" w:cs="Arial"/>
          <w:sz w:val="24"/>
          <w:szCs w:val="24"/>
        </w:rPr>
        <w:t xml:space="preserve">keturiasdešimt aštuonių tūkstančių </w:t>
      </w:r>
      <w:r w:rsidR="00B825FD" w:rsidRPr="00687953">
        <w:rPr>
          <w:rFonts w:ascii="Arial" w:hAnsi="Arial" w:cs="Arial"/>
          <w:sz w:val="24"/>
          <w:szCs w:val="24"/>
        </w:rPr>
        <w:t>Eur</w:t>
      </w:r>
      <w:r w:rsidRPr="00687953">
        <w:rPr>
          <w:rFonts w:ascii="Arial" w:hAnsi="Arial" w:cs="Arial"/>
          <w:sz w:val="24"/>
          <w:szCs w:val="24"/>
        </w:rPr>
        <w:t>) su PVM.</w:t>
      </w:r>
      <w:r w:rsidR="00B825FD" w:rsidRPr="00687953">
        <w:rPr>
          <w:rFonts w:ascii="Helvetica" w:hAnsi="Helvetica"/>
          <w:color w:val="555555"/>
          <w:sz w:val="18"/>
          <w:szCs w:val="18"/>
          <w:shd w:val="clear" w:color="auto" w:fill="FFFFFF"/>
        </w:rPr>
        <w:t xml:space="preserve"> </w:t>
      </w:r>
      <w:r w:rsidR="00B825FD" w:rsidRPr="00687953">
        <w:rPr>
          <w:rFonts w:ascii="Arial" w:hAnsi="Arial" w:cs="Arial"/>
          <w:sz w:val="24"/>
          <w:szCs w:val="24"/>
        </w:rPr>
        <w:t xml:space="preserve">Jeigu pasiūlymą pateiks tiekėjas, kuris nėra PVM mokėtojas, jo pasiūlyme nurodyta bendra pirkimo objekto kaina negali viršyti šiam pirkimui numatyto finansavimo: </w:t>
      </w:r>
      <w:r w:rsidR="004B2F3F" w:rsidRPr="00687953">
        <w:rPr>
          <w:rFonts w:ascii="Arial" w:hAnsi="Arial" w:cs="Arial"/>
          <w:sz w:val="24"/>
          <w:szCs w:val="24"/>
          <w:shd w:val="clear" w:color="auto" w:fill="FFFFFF"/>
        </w:rPr>
        <w:t>48 000</w:t>
      </w:r>
      <w:r w:rsidR="00B825FD" w:rsidRPr="00687953">
        <w:rPr>
          <w:rFonts w:ascii="Arial" w:hAnsi="Arial" w:cs="Arial"/>
          <w:sz w:val="24"/>
          <w:szCs w:val="24"/>
          <w:shd w:val="clear" w:color="auto" w:fill="FFFFFF"/>
        </w:rPr>
        <w:t xml:space="preserve">,00 </w:t>
      </w:r>
      <w:r w:rsidR="00B825FD" w:rsidRPr="00687953">
        <w:rPr>
          <w:rFonts w:ascii="Arial" w:hAnsi="Arial" w:cs="Arial"/>
          <w:sz w:val="24"/>
          <w:szCs w:val="24"/>
        </w:rPr>
        <w:t>Eur (</w:t>
      </w:r>
      <w:r w:rsidR="0047232B" w:rsidRPr="00687953">
        <w:rPr>
          <w:rFonts w:ascii="Arial" w:hAnsi="Arial" w:cs="Arial"/>
          <w:sz w:val="24"/>
          <w:szCs w:val="24"/>
        </w:rPr>
        <w:t>keturiasdešimt aštuonių tūkstančių</w:t>
      </w:r>
      <w:r w:rsidR="00B825FD" w:rsidRPr="00687953">
        <w:rPr>
          <w:rFonts w:ascii="Arial" w:hAnsi="Arial" w:cs="Arial"/>
          <w:sz w:val="24"/>
          <w:szCs w:val="24"/>
        </w:rPr>
        <w:t>) Eur.</w:t>
      </w:r>
    </w:p>
    <w:p w14:paraId="7B478B03" w14:textId="0A2529A2" w:rsidR="00D22226" w:rsidRPr="00687953" w:rsidRDefault="00202323" w:rsidP="005A7916">
      <w:pPr>
        <w:pStyle w:val="Antrat1"/>
        <w:spacing w:before="600" w:after="600"/>
        <w:contextualSpacing/>
        <w:rPr>
          <w:rFonts w:ascii="Arial" w:hAnsi="Arial" w:cs="Arial"/>
          <w:b/>
          <w:bCs/>
          <w:caps/>
          <w:sz w:val="24"/>
          <w:szCs w:val="24"/>
        </w:rPr>
      </w:pPr>
      <w:bookmarkStart w:id="11" w:name="_Toc184809443"/>
      <w:r w:rsidRPr="00687953">
        <w:rPr>
          <w:rFonts w:ascii="Arial" w:hAnsi="Arial" w:cs="Arial"/>
          <w:b/>
          <w:bCs/>
          <w:caps/>
          <w:sz w:val="24"/>
          <w:szCs w:val="24"/>
        </w:rPr>
        <w:t>3.</w:t>
      </w:r>
      <w:r w:rsidR="00D24970" w:rsidRPr="00687953">
        <w:rPr>
          <w:rFonts w:ascii="Arial" w:hAnsi="Arial" w:cs="Arial"/>
          <w:b/>
          <w:bCs/>
          <w:caps/>
          <w:sz w:val="24"/>
          <w:szCs w:val="24"/>
        </w:rPr>
        <w:t xml:space="preserve"> </w:t>
      </w:r>
      <w:bookmarkStart w:id="12" w:name="_Ref39427921"/>
      <w:bookmarkStart w:id="13" w:name="_Ref39427927"/>
      <w:bookmarkStart w:id="14" w:name="_Ref39740354"/>
      <w:r w:rsidR="00D22226" w:rsidRPr="00687953">
        <w:rPr>
          <w:rFonts w:ascii="Arial" w:hAnsi="Arial" w:cs="Arial"/>
          <w:b/>
          <w:bCs/>
          <w:caps/>
          <w:sz w:val="24"/>
          <w:szCs w:val="24"/>
        </w:rPr>
        <w:t>Susitikimai su tiekėjais</w:t>
      </w:r>
      <w:bookmarkEnd w:id="12"/>
      <w:bookmarkEnd w:id="13"/>
      <w:r w:rsidR="003B6924" w:rsidRPr="00687953">
        <w:rPr>
          <w:rFonts w:ascii="Arial" w:hAnsi="Arial" w:cs="Arial"/>
          <w:b/>
          <w:bCs/>
          <w:caps/>
          <w:sz w:val="24"/>
          <w:szCs w:val="24"/>
        </w:rPr>
        <w:t xml:space="preserve"> ir objekto apžiūra</w:t>
      </w:r>
      <w:bookmarkEnd w:id="11"/>
      <w:bookmarkEnd w:id="14"/>
    </w:p>
    <w:p w14:paraId="3A422005" w14:textId="45EAFFFA" w:rsidR="00B176FD" w:rsidRPr="00687953" w:rsidRDefault="00DA3054" w:rsidP="005A7916">
      <w:pPr>
        <w:pStyle w:val="Body2"/>
        <w:tabs>
          <w:tab w:val="left" w:pos="993"/>
        </w:tabs>
        <w:spacing w:after="0"/>
        <w:ind w:firstLine="1134"/>
        <w:rPr>
          <w:rFonts w:ascii="Arial" w:hAnsi="Arial" w:cs="Arial"/>
          <w:sz w:val="24"/>
          <w:szCs w:val="24"/>
          <w:lang w:val="lt-LT"/>
        </w:rPr>
      </w:pPr>
      <w:r w:rsidRPr="00687953">
        <w:rPr>
          <w:rFonts w:ascii="Arial" w:hAnsi="Arial" w:cs="Arial"/>
          <w:sz w:val="24"/>
          <w:szCs w:val="24"/>
          <w:lang w:val="lt-LT"/>
        </w:rPr>
        <w:t xml:space="preserve">3.1. </w:t>
      </w:r>
      <w:bookmarkStart w:id="15" w:name="_Hlk157843987"/>
      <w:r w:rsidR="00B176FD" w:rsidRPr="00687953">
        <w:rPr>
          <w:rFonts w:ascii="Arial" w:hAnsi="Arial" w:cs="Arial"/>
          <w:sz w:val="24"/>
          <w:szCs w:val="24"/>
          <w:lang w:val="lt-LT"/>
        </w:rPr>
        <w:t xml:space="preserve">Perkančioji organizacija nerengs susitikimo su tiekėjais dėl pirkimo </w:t>
      </w:r>
      <w:r w:rsidR="004257A5" w:rsidRPr="00687953">
        <w:rPr>
          <w:rFonts w:ascii="Arial" w:hAnsi="Arial" w:cs="Arial"/>
          <w:sz w:val="24"/>
          <w:szCs w:val="24"/>
          <w:lang w:val="lt-LT"/>
        </w:rPr>
        <w:t>sąlyg</w:t>
      </w:r>
      <w:r w:rsidR="00B176FD" w:rsidRPr="00687953">
        <w:rPr>
          <w:rFonts w:ascii="Arial" w:hAnsi="Arial" w:cs="Arial"/>
          <w:sz w:val="24"/>
          <w:szCs w:val="24"/>
          <w:lang w:val="lt-LT"/>
        </w:rPr>
        <w:t>ų</w:t>
      </w:r>
      <w:r w:rsidR="00946722" w:rsidRPr="00687953">
        <w:rPr>
          <w:rFonts w:ascii="Arial" w:hAnsi="Arial" w:cs="Arial"/>
          <w:sz w:val="24"/>
          <w:szCs w:val="24"/>
          <w:lang w:val="lt-LT"/>
        </w:rPr>
        <w:t xml:space="preserve"> paaiškinimo</w:t>
      </w:r>
      <w:bookmarkEnd w:id="15"/>
      <w:r w:rsidR="00B176FD" w:rsidRPr="00687953">
        <w:rPr>
          <w:rFonts w:ascii="Arial" w:hAnsi="Arial" w:cs="Arial"/>
          <w:sz w:val="24"/>
          <w:szCs w:val="24"/>
          <w:lang w:val="lt-LT"/>
        </w:rPr>
        <w:t>.</w:t>
      </w:r>
    </w:p>
    <w:p w14:paraId="24A7FE06" w14:textId="09DB2AB0" w:rsidR="00BE0587" w:rsidRPr="00687953"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6" w:name="_Hlk157844028"/>
      <w:r w:rsidRPr="00687953">
        <w:rPr>
          <w:rFonts w:ascii="Arial" w:eastAsiaTheme="minorHAnsi" w:hAnsi="Arial" w:cs="Arial"/>
          <w:sz w:val="24"/>
          <w:szCs w:val="24"/>
          <w:lang w:eastAsia="en-US"/>
        </w:rPr>
        <w:t xml:space="preserve">3.2. </w:t>
      </w:r>
      <w:r w:rsidR="00BE0587" w:rsidRPr="00687953">
        <w:rPr>
          <w:rFonts w:ascii="Arial" w:eastAsiaTheme="minorHAnsi" w:hAnsi="Arial" w:cs="Arial"/>
          <w:sz w:val="24"/>
          <w:szCs w:val="24"/>
          <w:lang w:eastAsia="en-US"/>
        </w:rPr>
        <w:t>P</w:t>
      </w:r>
      <w:r w:rsidR="00BE0587" w:rsidRPr="00687953">
        <w:rPr>
          <w:rFonts w:ascii="Arial" w:hAnsi="Arial" w:cs="Arial"/>
          <w:sz w:val="24"/>
          <w:szCs w:val="24"/>
        </w:rPr>
        <w:t>erkančioji organizacija nerengs objekto apžiūros.</w:t>
      </w:r>
    </w:p>
    <w:p w14:paraId="6443D2FF" w14:textId="040A41C9" w:rsidR="00C94B9F" w:rsidRPr="00687953" w:rsidRDefault="00AD57B1" w:rsidP="005A7916">
      <w:pPr>
        <w:pStyle w:val="Antrat1"/>
        <w:spacing w:before="600" w:after="600"/>
        <w:contextualSpacing/>
        <w:rPr>
          <w:rFonts w:ascii="Arial" w:hAnsi="Arial" w:cs="Arial"/>
          <w:b/>
          <w:bCs/>
          <w:caps/>
          <w:sz w:val="24"/>
          <w:szCs w:val="24"/>
        </w:rPr>
      </w:pPr>
      <w:bookmarkStart w:id="17" w:name="_Ref39473754"/>
      <w:bookmarkStart w:id="18" w:name="_Ref39473761"/>
      <w:bookmarkStart w:id="19" w:name="_Ref39474188"/>
      <w:bookmarkStart w:id="20" w:name="_Toc184809444"/>
      <w:bookmarkEnd w:id="16"/>
      <w:r w:rsidRPr="00687953">
        <w:rPr>
          <w:rFonts w:ascii="Arial" w:hAnsi="Arial" w:cs="Arial"/>
          <w:b/>
          <w:bCs/>
          <w:caps/>
          <w:sz w:val="24"/>
          <w:szCs w:val="24"/>
        </w:rPr>
        <w:t xml:space="preserve">4. </w:t>
      </w:r>
      <w:r w:rsidR="00173ACB" w:rsidRPr="00687953">
        <w:rPr>
          <w:rFonts w:ascii="Arial" w:hAnsi="Arial" w:cs="Arial"/>
          <w:b/>
          <w:bCs/>
          <w:caps/>
          <w:sz w:val="24"/>
          <w:szCs w:val="24"/>
        </w:rPr>
        <w:t>Tiekėjų pašalinimo pagrindai</w:t>
      </w:r>
      <w:bookmarkEnd w:id="17"/>
      <w:bookmarkEnd w:id="18"/>
      <w:bookmarkEnd w:id="19"/>
      <w:r w:rsidR="00975F1F" w:rsidRPr="00687953">
        <w:rPr>
          <w:rFonts w:ascii="Arial" w:hAnsi="Arial" w:cs="Arial"/>
          <w:b/>
          <w:bCs/>
          <w:caps/>
          <w:sz w:val="24"/>
          <w:szCs w:val="24"/>
        </w:rPr>
        <w:t xml:space="preserve"> ir kvalifikacijos reikalavimai</w:t>
      </w:r>
      <w:bookmarkEnd w:id="20"/>
    </w:p>
    <w:p w14:paraId="4F2C7A24" w14:textId="662CC395" w:rsidR="005B5561" w:rsidRPr="00687953" w:rsidRDefault="002C5249" w:rsidP="00CA7D0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687953">
        <w:rPr>
          <w:rFonts w:ascii="Arial" w:hAnsi="Arial" w:cs="Arial"/>
          <w:sz w:val="24"/>
          <w:szCs w:val="24"/>
        </w:rPr>
        <w:t>Reikalavimai dėl tiekėjo ir</w:t>
      </w:r>
      <w:bookmarkStart w:id="21" w:name="_Hlk41039660"/>
      <w:r w:rsidR="00942379" w:rsidRPr="00687953">
        <w:rPr>
          <w:rFonts w:ascii="Arial" w:hAnsi="Arial" w:cs="Arial"/>
          <w:sz w:val="24"/>
          <w:szCs w:val="24"/>
        </w:rPr>
        <w:t xml:space="preserve"> </w:t>
      </w:r>
      <w:r w:rsidRPr="00687953">
        <w:rPr>
          <w:rFonts w:ascii="Arial" w:hAnsi="Arial" w:cs="Arial"/>
          <w:sz w:val="24"/>
          <w:szCs w:val="24"/>
        </w:rPr>
        <w:t>subtiekėjų</w:t>
      </w:r>
      <w:r w:rsidR="00942379" w:rsidRPr="00687953">
        <w:rPr>
          <w:rFonts w:ascii="Arial" w:hAnsi="Arial" w:cs="Arial"/>
          <w:sz w:val="24"/>
          <w:szCs w:val="24"/>
        </w:rPr>
        <w:t xml:space="preserve"> (jei taikoma)</w:t>
      </w:r>
      <w:r w:rsidR="00953F2B" w:rsidRPr="00687953">
        <w:rPr>
          <w:rFonts w:ascii="Arial" w:hAnsi="Arial" w:cs="Arial"/>
          <w:sz w:val="24"/>
          <w:szCs w:val="24"/>
        </w:rPr>
        <w:t xml:space="preserve">, </w:t>
      </w:r>
      <w:r w:rsidR="007F34C7" w:rsidRPr="00687953">
        <w:rPr>
          <w:rFonts w:ascii="Arial" w:hAnsi="Arial" w:cs="Arial"/>
          <w:sz w:val="24"/>
          <w:szCs w:val="24"/>
        </w:rPr>
        <w:t>ūkio subjektų, kurių pajėgumais tiekėjas remiasi,</w:t>
      </w:r>
      <w:r w:rsidRPr="00687953">
        <w:rPr>
          <w:rFonts w:ascii="Arial" w:hAnsi="Arial" w:cs="Arial"/>
          <w:sz w:val="24"/>
          <w:szCs w:val="24"/>
        </w:rPr>
        <w:t xml:space="preserve"> </w:t>
      </w:r>
      <w:bookmarkEnd w:id="21"/>
      <w:r w:rsidRPr="00687953">
        <w:rPr>
          <w:rFonts w:ascii="Arial" w:hAnsi="Arial" w:cs="Arial"/>
          <w:sz w:val="24"/>
          <w:szCs w:val="24"/>
        </w:rPr>
        <w:t xml:space="preserve">pašalinimo pagrindų nebuvimo bei jų nebuvimą patvirtinantys dokumentai nurodyti </w:t>
      </w:r>
      <w:r w:rsidR="006A737F" w:rsidRPr="00687953">
        <w:rPr>
          <w:rFonts w:ascii="Arial" w:hAnsi="Arial" w:cs="Arial"/>
          <w:sz w:val="24"/>
          <w:szCs w:val="24"/>
        </w:rPr>
        <w:t xml:space="preserve">specialiųjų </w:t>
      </w:r>
      <w:r w:rsidR="006A737F" w:rsidRPr="00687953">
        <w:rPr>
          <w:rFonts w:ascii="Arial" w:eastAsia="Calibri" w:hAnsi="Arial" w:cs="Arial"/>
          <w:sz w:val="24"/>
          <w:szCs w:val="24"/>
        </w:rPr>
        <w:t>p</w:t>
      </w:r>
      <w:r w:rsidR="00551FA7" w:rsidRPr="00687953">
        <w:rPr>
          <w:rFonts w:ascii="Arial" w:eastAsia="Calibri" w:hAnsi="Arial" w:cs="Arial"/>
          <w:sz w:val="24"/>
          <w:szCs w:val="24"/>
        </w:rPr>
        <w:t xml:space="preserve">irkimo </w:t>
      </w:r>
      <w:r w:rsidR="006773B6" w:rsidRPr="00687953">
        <w:rPr>
          <w:rFonts w:ascii="Arial" w:eastAsia="Calibri" w:hAnsi="Arial" w:cs="Arial"/>
          <w:sz w:val="24"/>
          <w:szCs w:val="24"/>
        </w:rPr>
        <w:t xml:space="preserve">sąlygų </w:t>
      </w:r>
      <w:r w:rsidR="008A0975" w:rsidRPr="00687953">
        <w:rPr>
          <w:rFonts w:ascii="Arial" w:eastAsia="Calibri" w:hAnsi="Arial" w:cs="Arial"/>
          <w:sz w:val="24"/>
          <w:szCs w:val="24"/>
        </w:rPr>
        <w:t>priede „Tiekėjų pašalinimo pagrindai“</w:t>
      </w:r>
      <w:r w:rsidRPr="00687953">
        <w:rPr>
          <w:rFonts w:ascii="Arial" w:hAnsi="Arial" w:cs="Arial"/>
          <w:sz w:val="24"/>
          <w:szCs w:val="24"/>
        </w:rPr>
        <w:t xml:space="preserve">. </w:t>
      </w:r>
    </w:p>
    <w:p w14:paraId="612B5D5D" w14:textId="7F071E90" w:rsidR="005B5561" w:rsidRPr="00687953" w:rsidRDefault="005B5561" w:rsidP="00CA7D0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687953">
        <w:rPr>
          <w:rFonts w:ascii="Arial" w:eastAsia="Calibri" w:hAnsi="Arial" w:cs="Arial"/>
          <w:sz w:val="24"/>
          <w:szCs w:val="24"/>
        </w:rPr>
        <w:lastRenderedPageBreak/>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15F340F5" w:rsidR="005B5561" w:rsidRPr="00687953" w:rsidRDefault="005B5561" w:rsidP="005A7916">
      <w:pPr>
        <w:tabs>
          <w:tab w:val="left" w:pos="1701"/>
        </w:tabs>
        <w:spacing w:after="0" w:line="240" w:lineRule="auto"/>
        <w:ind w:firstLine="1134"/>
        <w:jc w:val="both"/>
        <w:rPr>
          <w:rFonts w:ascii="Arial" w:eastAsia="Calibri" w:hAnsi="Arial" w:cs="Arial"/>
          <w:sz w:val="24"/>
          <w:szCs w:val="24"/>
        </w:rPr>
      </w:pPr>
      <w:r w:rsidRPr="00687953">
        <w:rPr>
          <w:rFonts w:ascii="Arial" w:eastAsia="Calibri" w:hAnsi="Arial" w:cs="Arial"/>
          <w:sz w:val="24"/>
          <w:szCs w:val="24"/>
        </w:rPr>
        <w:t xml:space="preserve">4.3. Tiekėjams nustatomi kvalifikacijos reikalavimai ir jų atitiktį patvirtinantys dokumentai nurodyti specialiųjų pirkimo sąlygų </w:t>
      </w:r>
      <w:r w:rsidR="008A0975" w:rsidRPr="00687953">
        <w:rPr>
          <w:rFonts w:ascii="Arial" w:eastAsia="Calibri" w:hAnsi="Arial" w:cs="Arial"/>
          <w:sz w:val="24"/>
          <w:szCs w:val="24"/>
        </w:rPr>
        <w:t>priede „Tiekėjų kvalifikacijos reikalavimai ir reikalavimai laikytis kokybės vadybos sistemos ir (arba) aplinkos apsaugos vadybos sistemos standartų“. Tiekėjas, teikdamas pasiūlymą, įsipareigoja, kad sutartį vykdys tik teisę verstis atitinkama veikla turintys asmenys</w:t>
      </w:r>
      <w:r w:rsidRPr="00687953">
        <w:rPr>
          <w:rFonts w:ascii="Arial" w:eastAsia="Calibri" w:hAnsi="Arial" w:cs="Arial"/>
          <w:sz w:val="24"/>
          <w:szCs w:val="24"/>
        </w:rPr>
        <w:t>.</w:t>
      </w:r>
    </w:p>
    <w:p w14:paraId="7A7C1EFE" w14:textId="2A2D475F" w:rsidR="005B5561" w:rsidRPr="00687953" w:rsidRDefault="005B5561" w:rsidP="00CA7D09">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687953">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687953" w:rsidRDefault="00D24970" w:rsidP="003A246D">
      <w:pPr>
        <w:pStyle w:val="Antrat1"/>
        <w:tabs>
          <w:tab w:val="left" w:pos="567"/>
        </w:tabs>
        <w:spacing w:before="600" w:after="600"/>
        <w:contextualSpacing/>
        <w:jc w:val="both"/>
        <w:rPr>
          <w:rFonts w:ascii="Arial" w:hAnsi="Arial" w:cs="Arial"/>
          <w:b/>
          <w:bCs/>
          <w:caps/>
          <w:sz w:val="24"/>
          <w:szCs w:val="24"/>
        </w:rPr>
      </w:pPr>
      <w:bookmarkStart w:id="22" w:name="_Toc184809445"/>
      <w:r w:rsidRPr="00687953">
        <w:rPr>
          <w:rFonts w:ascii="Arial" w:hAnsi="Arial" w:cs="Arial"/>
          <w:b/>
          <w:bCs/>
          <w:caps/>
          <w:sz w:val="24"/>
          <w:szCs w:val="24"/>
        </w:rPr>
        <w:t>5</w:t>
      </w:r>
      <w:r w:rsidR="001E3D5A" w:rsidRPr="00687953">
        <w:rPr>
          <w:rFonts w:ascii="Arial" w:hAnsi="Arial" w:cs="Arial"/>
          <w:b/>
          <w:bCs/>
          <w:caps/>
          <w:sz w:val="24"/>
          <w:szCs w:val="24"/>
        </w:rPr>
        <w:t>.</w:t>
      </w:r>
      <w:r w:rsidR="00974A08" w:rsidRPr="00687953">
        <w:rPr>
          <w:rFonts w:ascii="Arial" w:hAnsi="Arial" w:cs="Arial"/>
          <w:b/>
          <w:bCs/>
          <w:caps/>
          <w:sz w:val="24"/>
          <w:szCs w:val="24"/>
        </w:rPr>
        <w:t xml:space="preserve"> </w:t>
      </w:r>
      <w:r w:rsidR="009743D3" w:rsidRPr="00687953">
        <w:rPr>
          <w:rFonts w:ascii="Arial" w:hAnsi="Arial" w:cs="Arial"/>
          <w:b/>
          <w:bCs/>
          <w:caps/>
          <w:sz w:val="24"/>
          <w:szCs w:val="24"/>
        </w:rPr>
        <w:t>Reikalavimai, susiję su nacionaliniu saugumu</w:t>
      </w:r>
      <w:bookmarkEnd w:id="22"/>
      <w:r w:rsidR="009743D3" w:rsidRPr="00687953">
        <w:rPr>
          <w:rFonts w:ascii="Arial" w:hAnsi="Arial" w:cs="Arial"/>
          <w:b/>
          <w:bCs/>
          <w:caps/>
          <w:sz w:val="24"/>
          <w:szCs w:val="24"/>
        </w:rPr>
        <w:t xml:space="preserve"> </w:t>
      </w:r>
    </w:p>
    <w:p w14:paraId="6135DAF8" w14:textId="24566EBC" w:rsidR="0011011F" w:rsidRPr="00687953" w:rsidRDefault="0011011F" w:rsidP="0011011F">
      <w:pPr>
        <w:spacing w:after="0" w:line="240" w:lineRule="auto"/>
        <w:ind w:firstLine="1134"/>
        <w:jc w:val="both"/>
        <w:rPr>
          <w:rFonts w:ascii="Arial" w:hAnsi="Arial" w:cs="Arial"/>
          <w:iCs/>
          <w:sz w:val="24"/>
          <w:szCs w:val="24"/>
        </w:rPr>
      </w:pPr>
      <w:r w:rsidRPr="00687953">
        <w:rPr>
          <w:rFonts w:ascii="Arial" w:hAnsi="Arial" w:cs="Arial"/>
          <w:iCs/>
          <w:sz w:val="24"/>
          <w:szCs w:val="24"/>
        </w:rPr>
        <w:t>5.1. Perkančioji organizacija nekelia reikalavimų susijusių su nacionaliniu saugumu.</w:t>
      </w:r>
    </w:p>
    <w:p w14:paraId="4BEDE7AF" w14:textId="457E0FAE" w:rsidR="00AF62E6" w:rsidRPr="00687953" w:rsidRDefault="00245E8F" w:rsidP="005A7916">
      <w:pPr>
        <w:pStyle w:val="Antrat1"/>
        <w:spacing w:before="600" w:after="600"/>
        <w:contextualSpacing/>
        <w:rPr>
          <w:rFonts w:ascii="Arial" w:hAnsi="Arial" w:cs="Arial"/>
          <w:b/>
          <w:bCs/>
          <w:caps/>
          <w:sz w:val="24"/>
          <w:szCs w:val="24"/>
        </w:rPr>
      </w:pPr>
      <w:bookmarkStart w:id="23" w:name="_Ref39666794"/>
      <w:bookmarkStart w:id="24" w:name="_Ref39666796"/>
      <w:bookmarkStart w:id="25" w:name="_Toc184809446"/>
      <w:r w:rsidRPr="00687953">
        <w:rPr>
          <w:rFonts w:ascii="Arial" w:hAnsi="Arial" w:cs="Arial"/>
          <w:b/>
          <w:bCs/>
          <w:caps/>
          <w:sz w:val="24"/>
          <w:szCs w:val="24"/>
        </w:rPr>
        <w:t>6</w:t>
      </w:r>
      <w:r w:rsidR="0005396D" w:rsidRPr="00687953">
        <w:rPr>
          <w:rFonts w:ascii="Arial" w:hAnsi="Arial" w:cs="Arial"/>
          <w:b/>
          <w:bCs/>
          <w:caps/>
          <w:sz w:val="24"/>
          <w:szCs w:val="24"/>
        </w:rPr>
        <w:t xml:space="preserve">. </w:t>
      </w:r>
      <w:r w:rsidR="00220588" w:rsidRPr="00687953">
        <w:rPr>
          <w:rFonts w:ascii="Arial" w:hAnsi="Arial" w:cs="Arial"/>
          <w:b/>
          <w:bCs/>
          <w:caps/>
          <w:sz w:val="24"/>
          <w:szCs w:val="24"/>
        </w:rPr>
        <w:t>Specialieji r</w:t>
      </w:r>
      <w:r w:rsidR="00DF58E2" w:rsidRPr="00687953">
        <w:rPr>
          <w:rFonts w:ascii="Arial" w:hAnsi="Arial" w:cs="Arial"/>
          <w:b/>
          <w:bCs/>
          <w:caps/>
          <w:sz w:val="24"/>
          <w:szCs w:val="24"/>
        </w:rPr>
        <w:t>eikalavimai pasiūlymų rengimui ir pateikimui</w:t>
      </w:r>
      <w:bookmarkEnd w:id="23"/>
      <w:bookmarkEnd w:id="24"/>
      <w:bookmarkEnd w:id="25"/>
    </w:p>
    <w:p w14:paraId="3D47F821" w14:textId="2F93D89B" w:rsidR="00EF5623" w:rsidRPr="00687953" w:rsidRDefault="00192AF9" w:rsidP="00800CA2">
      <w:pPr>
        <w:tabs>
          <w:tab w:val="left" w:pos="1843"/>
        </w:tabs>
        <w:spacing w:after="0" w:line="240" w:lineRule="auto"/>
        <w:ind w:firstLine="1134"/>
        <w:jc w:val="both"/>
        <w:rPr>
          <w:rFonts w:ascii="Arial" w:hAnsi="Arial" w:cs="Arial"/>
          <w:i/>
          <w:iCs/>
          <w:color w:val="7030A0"/>
          <w:sz w:val="24"/>
          <w:szCs w:val="24"/>
        </w:rPr>
      </w:pPr>
      <w:r w:rsidRPr="00687953">
        <w:rPr>
          <w:rFonts w:ascii="Arial" w:hAnsi="Arial" w:cs="Arial"/>
          <w:sz w:val="24"/>
          <w:szCs w:val="24"/>
        </w:rPr>
        <w:t xml:space="preserve">6.1. </w:t>
      </w:r>
      <w:r w:rsidR="00EF5623" w:rsidRPr="00687953">
        <w:rPr>
          <w:rFonts w:ascii="Arial" w:hAnsi="Arial" w:cs="Arial"/>
          <w:sz w:val="24"/>
          <w:szCs w:val="24"/>
        </w:rPr>
        <w:t xml:space="preserve">Tiekėjo </w:t>
      </w:r>
      <w:r w:rsidR="0058726C" w:rsidRPr="00687953">
        <w:rPr>
          <w:rFonts w:ascii="Arial" w:hAnsi="Arial" w:cs="Arial"/>
          <w:sz w:val="24"/>
          <w:szCs w:val="24"/>
        </w:rPr>
        <w:t>p</w:t>
      </w:r>
      <w:r w:rsidR="00EF5623" w:rsidRPr="00687953">
        <w:rPr>
          <w:rFonts w:ascii="Arial" w:hAnsi="Arial" w:cs="Arial"/>
          <w:sz w:val="24"/>
          <w:szCs w:val="24"/>
        </w:rPr>
        <w:t>asiūlymą sudaro CVP IS pateikiamų ir žemiau nurodytų dokumentų visuma</w:t>
      </w:r>
      <w:r w:rsidR="00FD53CF" w:rsidRPr="00687953">
        <w:rPr>
          <w:rFonts w:ascii="Arial" w:hAnsi="Arial" w:cs="Arial"/>
          <w:sz w:val="24"/>
          <w:szCs w:val="24"/>
        </w:rPr>
        <w:t>:</w:t>
      </w:r>
    </w:p>
    <w:p w14:paraId="0B17BEF7" w14:textId="0C9F4328" w:rsidR="00FF12F1" w:rsidRPr="00687953"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87953">
        <w:rPr>
          <w:rFonts w:ascii="Arial" w:hAnsi="Arial" w:cs="Arial"/>
          <w:sz w:val="24"/>
          <w:szCs w:val="24"/>
        </w:rPr>
        <w:t xml:space="preserve">tiekėjo pasirašytas </w:t>
      </w:r>
      <w:r w:rsidR="005A195F" w:rsidRPr="00687953">
        <w:rPr>
          <w:rFonts w:ascii="Arial" w:hAnsi="Arial" w:cs="Arial"/>
          <w:sz w:val="24"/>
          <w:szCs w:val="24"/>
        </w:rPr>
        <w:t>p</w:t>
      </w:r>
      <w:r w:rsidRPr="00687953">
        <w:rPr>
          <w:rFonts w:ascii="Arial" w:hAnsi="Arial" w:cs="Arial"/>
          <w:sz w:val="24"/>
          <w:szCs w:val="24"/>
        </w:rPr>
        <w:t xml:space="preserve">asiūlymas, parengtas pagal </w:t>
      </w:r>
      <w:r w:rsidR="007C1C57" w:rsidRPr="00687953">
        <w:rPr>
          <w:rFonts w:ascii="Arial" w:hAnsi="Arial" w:cs="Arial"/>
          <w:sz w:val="24"/>
          <w:szCs w:val="24"/>
        </w:rPr>
        <w:t>specialiųjų p</w:t>
      </w:r>
      <w:r w:rsidR="00551FA7" w:rsidRPr="00687953">
        <w:rPr>
          <w:rFonts w:ascii="Arial" w:hAnsi="Arial" w:cs="Arial"/>
          <w:sz w:val="24"/>
          <w:szCs w:val="24"/>
        </w:rPr>
        <w:t xml:space="preserve">irkimo </w:t>
      </w:r>
      <w:r w:rsidR="00476F8C" w:rsidRPr="00687953">
        <w:rPr>
          <w:rFonts w:ascii="Arial" w:hAnsi="Arial" w:cs="Arial"/>
          <w:sz w:val="24"/>
          <w:szCs w:val="24"/>
        </w:rPr>
        <w:t>sąlygų</w:t>
      </w:r>
      <w:r w:rsidR="00DE5F20" w:rsidRPr="00687953">
        <w:rPr>
          <w:rFonts w:ascii="Arial" w:hAnsi="Arial" w:cs="Arial"/>
          <w:sz w:val="24"/>
          <w:szCs w:val="24"/>
        </w:rPr>
        <w:t xml:space="preserve"> </w:t>
      </w:r>
      <w:r w:rsidR="008A0975" w:rsidRPr="00687953">
        <w:rPr>
          <w:rFonts w:ascii="Arial" w:hAnsi="Arial" w:cs="Arial"/>
          <w:sz w:val="24"/>
          <w:szCs w:val="24"/>
        </w:rPr>
        <w:t>priede „</w:t>
      </w:r>
      <w:r w:rsidR="008A0975" w:rsidRPr="00687953">
        <w:rPr>
          <w:rFonts w:ascii="Arial" w:hAnsi="Arial" w:cs="Arial"/>
          <w:sz w:val="24"/>
          <w:szCs w:val="24"/>
          <w:shd w:val="clear" w:color="auto" w:fill="FFFFFF"/>
        </w:rPr>
        <w:t xml:space="preserve">Pasiūlymo forma“ </w:t>
      </w:r>
      <w:r w:rsidRPr="00687953">
        <w:rPr>
          <w:rFonts w:ascii="Arial" w:hAnsi="Arial" w:cs="Arial"/>
          <w:sz w:val="24"/>
          <w:szCs w:val="24"/>
        </w:rPr>
        <w:t xml:space="preserve">pateiktą </w:t>
      </w:r>
      <w:r w:rsidR="00C35C26" w:rsidRPr="00687953">
        <w:rPr>
          <w:rFonts w:ascii="Arial" w:hAnsi="Arial" w:cs="Arial"/>
          <w:sz w:val="24"/>
          <w:szCs w:val="24"/>
        </w:rPr>
        <w:t>p</w:t>
      </w:r>
      <w:r w:rsidRPr="00687953">
        <w:rPr>
          <w:rFonts w:ascii="Arial" w:hAnsi="Arial" w:cs="Arial"/>
          <w:sz w:val="24"/>
          <w:szCs w:val="24"/>
        </w:rPr>
        <w:t>asiūlymo formą.</w:t>
      </w:r>
    </w:p>
    <w:p w14:paraId="3459FD0B" w14:textId="77B3873C" w:rsidR="009C1155" w:rsidRPr="00687953"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87953">
        <w:rPr>
          <w:rFonts w:ascii="Arial" w:hAnsi="Arial" w:cs="Arial"/>
          <w:sz w:val="24"/>
          <w:szCs w:val="24"/>
        </w:rPr>
        <w:t xml:space="preserve">užpildytas EBVPD (specialiųjų pirkimo sąlygų </w:t>
      </w:r>
      <w:r w:rsidR="008A0975" w:rsidRPr="00687953">
        <w:rPr>
          <w:rFonts w:ascii="Arial" w:hAnsi="Arial" w:cs="Arial"/>
          <w:sz w:val="24"/>
          <w:szCs w:val="24"/>
        </w:rPr>
        <w:t>priedas „EBVPD“</w:t>
      </w:r>
      <w:r w:rsidRPr="00687953">
        <w:rPr>
          <w:rFonts w:ascii="Arial" w:hAnsi="Arial" w:cs="Arial"/>
          <w:sz w:val="24"/>
          <w:szCs w:val="24"/>
        </w:rPr>
        <w:t xml:space="preserve">). Pasirašydamas </w:t>
      </w:r>
      <w:r w:rsidR="00C35C26" w:rsidRPr="00687953">
        <w:rPr>
          <w:rFonts w:ascii="Arial" w:hAnsi="Arial" w:cs="Arial"/>
          <w:sz w:val="24"/>
          <w:szCs w:val="24"/>
        </w:rPr>
        <w:t>p</w:t>
      </w:r>
      <w:r w:rsidRPr="00687953">
        <w:rPr>
          <w:rFonts w:ascii="Arial" w:hAnsi="Arial" w:cs="Arial"/>
          <w:sz w:val="24"/>
          <w:szCs w:val="24"/>
        </w:rPr>
        <w:t>asiūlymą, tiekėjas patvirtina ir EBVPD tikrumą;</w:t>
      </w:r>
    </w:p>
    <w:p w14:paraId="021CA68F" w14:textId="346D8E49" w:rsidR="007C1C57" w:rsidRPr="00687953"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87953">
        <w:rPr>
          <w:rFonts w:ascii="Arial" w:hAnsi="Arial" w:cs="Arial"/>
          <w:sz w:val="24"/>
          <w:szCs w:val="24"/>
        </w:rPr>
        <w:t xml:space="preserve">jungtinės veiklos sutarties kopija (jeigu </w:t>
      </w:r>
      <w:r w:rsidR="00C35C26" w:rsidRPr="00687953">
        <w:rPr>
          <w:rFonts w:ascii="Arial" w:hAnsi="Arial" w:cs="Arial"/>
          <w:sz w:val="24"/>
          <w:szCs w:val="24"/>
        </w:rPr>
        <w:t>p</w:t>
      </w:r>
      <w:r w:rsidRPr="00687953">
        <w:rPr>
          <w:rFonts w:ascii="Arial" w:hAnsi="Arial" w:cs="Arial"/>
          <w:sz w:val="24"/>
          <w:szCs w:val="24"/>
        </w:rPr>
        <w:t>irkime dalyvauja ūkio subjektų grupė jungtinės veiklos sutarties pagrindu)</w:t>
      </w:r>
      <w:r w:rsidR="007C1C57" w:rsidRPr="00687953">
        <w:rPr>
          <w:rFonts w:ascii="Arial" w:hAnsi="Arial" w:cs="Arial"/>
          <w:sz w:val="24"/>
          <w:szCs w:val="24"/>
        </w:rPr>
        <w:t>;</w:t>
      </w:r>
    </w:p>
    <w:p w14:paraId="50A0B33A" w14:textId="0A1B61EF" w:rsidR="006D0EC0" w:rsidRPr="00687953"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87953">
        <w:rPr>
          <w:rFonts w:ascii="Arial" w:hAnsi="Arial" w:cs="Arial"/>
          <w:sz w:val="24"/>
          <w:szCs w:val="24"/>
        </w:rPr>
        <w:t xml:space="preserve">dokumentas, patvirtinantis, kad asmuo, kuris pasirašė </w:t>
      </w:r>
      <w:r w:rsidR="00212F68" w:rsidRPr="00687953">
        <w:rPr>
          <w:rFonts w:ascii="Arial" w:hAnsi="Arial" w:cs="Arial"/>
          <w:sz w:val="24"/>
          <w:szCs w:val="24"/>
        </w:rPr>
        <w:t>p</w:t>
      </w:r>
      <w:r w:rsidRPr="00687953">
        <w:rPr>
          <w:rFonts w:ascii="Arial" w:hAnsi="Arial" w:cs="Arial"/>
          <w:sz w:val="24"/>
          <w:szCs w:val="24"/>
        </w:rPr>
        <w:t>asiūlymą (jei jis ne tiekėjo vadovas), turėjo teisę jį pasirašyti;</w:t>
      </w:r>
    </w:p>
    <w:p w14:paraId="0997451A" w14:textId="14C5D167" w:rsidR="006D0EC0" w:rsidRPr="00687953"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687953">
        <w:rPr>
          <w:rFonts w:ascii="Arial" w:hAnsi="Arial" w:cs="Arial"/>
          <w:sz w:val="24"/>
          <w:szCs w:val="24"/>
        </w:rPr>
        <w:t>p</w:t>
      </w:r>
      <w:r w:rsidR="006D0EC0" w:rsidRPr="00687953">
        <w:rPr>
          <w:rFonts w:ascii="Arial" w:hAnsi="Arial" w:cs="Arial"/>
          <w:sz w:val="24"/>
          <w:szCs w:val="24"/>
        </w:rPr>
        <w:t>asiūlymo galiojimą užtikrinantis dokumentas (jeigu reikalaujama);</w:t>
      </w:r>
    </w:p>
    <w:p w14:paraId="53A8B5A3" w14:textId="109B0BB3" w:rsidR="00450415" w:rsidRPr="00687953"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8795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87953"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87953">
        <w:rPr>
          <w:rFonts w:ascii="Arial" w:hAnsi="Arial" w:cs="Arial"/>
          <w:sz w:val="24"/>
          <w:szCs w:val="24"/>
        </w:rPr>
        <w:t xml:space="preserve"> jei tiekėjas pasitelkia subtiekėjus, subtiekėjo deklaracija ar kitas dokumentas, patvirtinantis jo sutikimą būti subtiekėju </w:t>
      </w:r>
      <w:r w:rsidR="00212F68" w:rsidRPr="00687953">
        <w:rPr>
          <w:rFonts w:ascii="Arial" w:hAnsi="Arial" w:cs="Arial"/>
          <w:sz w:val="24"/>
          <w:szCs w:val="24"/>
        </w:rPr>
        <w:t>p</w:t>
      </w:r>
      <w:r w:rsidRPr="00687953">
        <w:rPr>
          <w:rFonts w:ascii="Arial" w:hAnsi="Arial" w:cs="Arial"/>
          <w:sz w:val="24"/>
          <w:szCs w:val="24"/>
        </w:rPr>
        <w:t>irkime;</w:t>
      </w:r>
    </w:p>
    <w:p w14:paraId="054A3B95" w14:textId="71B3CE69" w:rsidR="00450415" w:rsidRPr="00687953"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87953">
        <w:rPr>
          <w:rFonts w:ascii="Arial" w:hAnsi="Arial" w:cs="Arial"/>
          <w:sz w:val="24"/>
          <w:szCs w:val="24"/>
        </w:rPr>
        <w:t xml:space="preserve">dokumentai, patvirtinantys, kad ūkio subjektas, kurio pajėgumais tiekėjas remiasi, atsižvelgdamas į specialiųjų pirkimo sąlygų </w:t>
      </w:r>
      <w:r w:rsidR="008A0975" w:rsidRPr="00687953">
        <w:rPr>
          <w:rFonts w:ascii="Arial" w:hAnsi="Arial" w:cs="Arial"/>
          <w:sz w:val="24"/>
          <w:szCs w:val="24"/>
        </w:rPr>
        <w:t xml:space="preserve">priede </w:t>
      </w:r>
      <w:r w:rsidR="008A0975" w:rsidRPr="00687953">
        <w:rPr>
          <w:rFonts w:ascii="Arial" w:eastAsia="Calibri" w:hAnsi="Arial" w:cs="Arial"/>
          <w:sz w:val="24"/>
          <w:szCs w:val="24"/>
        </w:rPr>
        <w:t xml:space="preserve">„Tiekėjų kvalifikacijos reikalavimai ir reikalavimai laikytis kokybės vadybos sistemos ir (arba) aplinkos apsaugos vadybos sistemos standartų“ </w:t>
      </w:r>
      <w:r w:rsidRPr="00687953">
        <w:rPr>
          <w:rFonts w:ascii="Arial" w:hAnsi="Arial" w:cs="Arial"/>
          <w:sz w:val="24"/>
          <w:szCs w:val="24"/>
        </w:rPr>
        <w:t xml:space="preserve">nustatytus ekonominio ir finansinio pajėgumo reikalavimus, kartu su tiekėju įsipareigoja solidariai atsakyti už tiekėjo įsipareigojimų pagal sutartį vykdymą ir atlyginti bet </w:t>
      </w:r>
      <w:r w:rsidRPr="00687953">
        <w:rPr>
          <w:rFonts w:ascii="Arial" w:hAnsi="Arial" w:cs="Arial"/>
          <w:sz w:val="24"/>
          <w:szCs w:val="24"/>
        </w:rPr>
        <w:lastRenderedPageBreak/>
        <w:t>kokią žalą, kuri kiltų dėl tiekėjo netinkamo įsipareigojimų vykdymo ar nevykdymo (jei perkančioji organizacija kelia tokius kvalifikacijos reikalavimus ir reikalauja prisii</w:t>
      </w:r>
      <w:r w:rsidR="008A0975" w:rsidRPr="00687953">
        <w:rPr>
          <w:rFonts w:ascii="Arial" w:hAnsi="Arial" w:cs="Arial"/>
          <w:sz w:val="24"/>
          <w:szCs w:val="24"/>
        </w:rPr>
        <w:t>mti solidarią atsakomybę).</w:t>
      </w:r>
      <w:r w:rsidRPr="00687953">
        <w:rPr>
          <w:rFonts w:ascii="Arial" w:hAnsi="Arial" w:cs="Arial"/>
          <w:i/>
          <w:iCs/>
          <w:color w:val="FF0000"/>
          <w:sz w:val="24"/>
          <w:szCs w:val="24"/>
        </w:rPr>
        <w:t xml:space="preserve"> </w:t>
      </w:r>
    </w:p>
    <w:p w14:paraId="3E54366B" w14:textId="4046679A" w:rsidR="00225BEF" w:rsidRPr="00687953"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687953">
        <w:rPr>
          <w:rFonts w:ascii="Arial" w:eastAsia="Calibri" w:hAnsi="Arial" w:cs="Arial"/>
          <w:sz w:val="24"/>
          <w:szCs w:val="24"/>
        </w:rPr>
        <w:t xml:space="preserve">6.2. </w:t>
      </w:r>
      <w:r w:rsidR="00424C4C" w:rsidRPr="00687953">
        <w:rPr>
          <w:rFonts w:ascii="Arial" w:eastAsia="Calibri" w:hAnsi="Arial" w:cs="Arial"/>
          <w:sz w:val="24"/>
          <w:szCs w:val="24"/>
        </w:rPr>
        <w:t>Visas</w:t>
      </w:r>
      <w:r w:rsidR="004B6FBD" w:rsidRPr="00687953">
        <w:rPr>
          <w:rFonts w:ascii="Arial" w:eastAsia="Calibri" w:hAnsi="Arial" w:cs="Arial"/>
          <w:sz w:val="24"/>
          <w:szCs w:val="24"/>
        </w:rPr>
        <w:t xml:space="preserve"> </w:t>
      </w:r>
      <w:r w:rsidR="00C7179F" w:rsidRPr="00687953">
        <w:rPr>
          <w:rFonts w:ascii="Arial" w:eastAsia="Calibri" w:hAnsi="Arial" w:cs="Arial"/>
          <w:sz w:val="24"/>
          <w:szCs w:val="24"/>
        </w:rPr>
        <w:t>p</w:t>
      </w:r>
      <w:r w:rsidR="00826A7E" w:rsidRPr="00687953">
        <w:rPr>
          <w:rFonts w:ascii="Arial" w:eastAsia="Calibri" w:hAnsi="Arial" w:cs="Arial"/>
          <w:sz w:val="24"/>
          <w:szCs w:val="24"/>
        </w:rPr>
        <w:t xml:space="preserve">asiūlymas privalo būti pasirašytas kvalifikuotu elektroniniu parašu, atitinkančiu </w:t>
      </w:r>
      <w:r w:rsidR="00BA31F7" w:rsidRPr="00687953">
        <w:rPr>
          <w:rFonts w:ascii="Arial" w:eastAsia="Calibri" w:hAnsi="Arial" w:cs="Arial"/>
          <w:sz w:val="24"/>
          <w:szCs w:val="24"/>
        </w:rPr>
        <w:t>VPĮ</w:t>
      </w:r>
      <w:r w:rsidR="00826A7E" w:rsidRPr="00687953">
        <w:rPr>
          <w:rFonts w:ascii="Arial" w:eastAsia="Calibri" w:hAnsi="Arial" w:cs="Arial"/>
          <w:sz w:val="24"/>
          <w:szCs w:val="24"/>
        </w:rPr>
        <w:t xml:space="preserve"> 22 straipsnio 11 dalies 2 ir 3 punktuose nustatytus reikalavimus. Kvalifikuotu elektroniniu parašu </w:t>
      </w:r>
      <w:r w:rsidR="00BA31F7" w:rsidRPr="00687953">
        <w:rPr>
          <w:rFonts w:ascii="Arial" w:eastAsia="Calibri" w:hAnsi="Arial" w:cs="Arial"/>
          <w:sz w:val="24"/>
          <w:szCs w:val="24"/>
        </w:rPr>
        <w:t xml:space="preserve">tiekėjo </w:t>
      </w:r>
      <w:r w:rsidR="00826A7E" w:rsidRPr="00687953">
        <w:rPr>
          <w:rFonts w:ascii="Arial" w:eastAsia="Calibri" w:hAnsi="Arial" w:cs="Arial"/>
          <w:sz w:val="24"/>
          <w:szCs w:val="24"/>
        </w:rPr>
        <w:t>vadovas ar jo įgaliotas asmuo turi patvirtinti visą pasiūlymą</w:t>
      </w:r>
      <w:r w:rsidR="00BA31F7" w:rsidRPr="00687953">
        <w:rPr>
          <w:rFonts w:ascii="Arial" w:eastAsia="Calibri" w:hAnsi="Arial" w:cs="Arial"/>
          <w:sz w:val="24"/>
          <w:szCs w:val="24"/>
        </w:rPr>
        <w:t xml:space="preserve">, </w:t>
      </w:r>
      <w:r w:rsidR="00826A7E" w:rsidRPr="00687953">
        <w:rPr>
          <w:rFonts w:ascii="Arial" w:eastAsia="Calibri" w:hAnsi="Arial" w:cs="Arial"/>
          <w:sz w:val="24"/>
          <w:szCs w:val="24"/>
        </w:rPr>
        <w:t>atskirai kiekvieno</w:t>
      </w:r>
      <w:r w:rsidR="00225BEF" w:rsidRPr="00687953">
        <w:rPr>
          <w:rFonts w:ascii="Arial" w:eastAsia="Calibri" w:hAnsi="Arial" w:cs="Arial"/>
          <w:sz w:val="24"/>
          <w:szCs w:val="24"/>
        </w:rPr>
        <w:t>s</w:t>
      </w:r>
      <w:r w:rsidR="00826A7E" w:rsidRPr="00687953">
        <w:rPr>
          <w:rFonts w:ascii="Arial" w:eastAsia="Calibri" w:hAnsi="Arial" w:cs="Arial"/>
          <w:sz w:val="24"/>
          <w:szCs w:val="24"/>
        </w:rPr>
        <w:t xml:space="preserve"> dokument</w:t>
      </w:r>
      <w:r w:rsidR="00225BEF" w:rsidRPr="00687953">
        <w:rPr>
          <w:rFonts w:ascii="Arial" w:eastAsia="Calibri" w:hAnsi="Arial" w:cs="Arial"/>
          <w:sz w:val="24"/>
          <w:szCs w:val="24"/>
        </w:rPr>
        <w:t>ų kopijos</w:t>
      </w:r>
      <w:r w:rsidR="00826A7E" w:rsidRPr="00687953">
        <w:rPr>
          <w:rFonts w:ascii="Arial" w:eastAsia="Calibri" w:hAnsi="Arial" w:cs="Arial"/>
          <w:sz w:val="24"/>
          <w:szCs w:val="24"/>
        </w:rPr>
        <w:t xml:space="preserve"> pasirašyti kvalifikuotu elektroniniu parašu nereikia</w:t>
      </w:r>
      <w:r w:rsidR="00424C4C" w:rsidRPr="00687953">
        <w:rPr>
          <w:rFonts w:ascii="Arial" w:eastAsia="Calibri" w:hAnsi="Arial" w:cs="Arial"/>
          <w:sz w:val="24"/>
          <w:szCs w:val="24"/>
        </w:rPr>
        <w:t xml:space="preserve"> (jei pirkimo </w:t>
      </w:r>
      <w:r w:rsidR="00AF4EF5" w:rsidRPr="00687953">
        <w:rPr>
          <w:rFonts w:ascii="Arial" w:eastAsia="Calibri" w:hAnsi="Arial" w:cs="Arial"/>
          <w:sz w:val="24"/>
          <w:szCs w:val="24"/>
        </w:rPr>
        <w:t xml:space="preserve">sąlygose </w:t>
      </w:r>
      <w:r w:rsidR="00424C4C" w:rsidRPr="00687953">
        <w:rPr>
          <w:rFonts w:ascii="Arial" w:eastAsia="Calibri" w:hAnsi="Arial" w:cs="Arial"/>
          <w:sz w:val="24"/>
          <w:szCs w:val="24"/>
        </w:rPr>
        <w:t>nenumatyta kitaip)</w:t>
      </w:r>
      <w:r w:rsidR="00826A7E" w:rsidRPr="00687953">
        <w:rPr>
          <w:rFonts w:ascii="Arial" w:eastAsia="Calibri" w:hAnsi="Arial" w:cs="Arial"/>
          <w:sz w:val="24"/>
          <w:szCs w:val="24"/>
        </w:rPr>
        <w:t>.</w:t>
      </w:r>
      <w:r w:rsidR="00225BEF" w:rsidRPr="00687953">
        <w:rPr>
          <w:rFonts w:ascii="Arial" w:eastAsia="Calibri" w:hAnsi="Arial" w:cs="Arial"/>
          <w:sz w:val="24"/>
          <w:szCs w:val="24"/>
        </w:rPr>
        <w:t xml:space="preserve"> Gali būti pateikiami:</w:t>
      </w:r>
    </w:p>
    <w:p w14:paraId="3FB88B46" w14:textId="1782D287" w:rsidR="00225BEF" w:rsidRPr="00687953" w:rsidRDefault="00225BEF" w:rsidP="00D15497">
      <w:pPr>
        <w:pStyle w:val="Sraopastraipa"/>
        <w:numPr>
          <w:ilvl w:val="2"/>
          <w:numId w:val="8"/>
        </w:numPr>
        <w:tabs>
          <w:tab w:val="left" w:pos="1843"/>
        </w:tabs>
        <w:spacing w:after="0" w:line="240" w:lineRule="auto"/>
        <w:ind w:left="0" w:firstLine="1134"/>
        <w:jc w:val="both"/>
        <w:rPr>
          <w:rFonts w:ascii="Arial" w:hAnsi="Arial" w:cs="Arial"/>
          <w:sz w:val="24"/>
          <w:szCs w:val="24"/>
          <w:u w:val="single"/>
        </w:rPr>
      </w:pPr>
      <w:r w:rsidRPr="00687953">
        <w:rPr>
          <w:rFonts w:ascii="Arial" w:eastAsia="Calibri" w:hAnsi="Arial" w:cs="Arial"/>
          <w:sz w:val="24"/>
          <w:szCs w:val="24"/>
        </w:rPr>
        <w:t>kvalifikuotu elektroniniu parašu pasirašyti elektroninėmis priemonėmis suformuoti dokumentai (</w:t>
      </w:r>
      <w:r w:rsidR="003E51C1" w:rsidRPr="00687953">
        <w:rPr>
          <w:rFonts w:ascii="Arial" w:eastAsia="Calibri" w:hAnsi="Arial" w:cs="Arial"/>
          <w:sz w:val="24"/>
          <w:szCs w:val="24"/>
        </w:rPr>
        <w:t>kai</w:t>
      </w:r>
      <w:r w:rsidRPr="00687953">
        <w:rPr>
          <w:rFonts w:ascii="Arial" w:eastAsia="Calibri" w:hAnsi="Arial" w:cs="Arial"/>
          <w:sz w:val="24"/>
          <w:szCs w:val="24"/>
        </w:rPr>
        <w:t xml:space="preserve"> tiekėją atstovaujantis </w:t>
      </w:r>
      <w:r w:rsidR="003E51C1" w:rsidRPr="00687953">
        <w:rPr>
          <w:rFonts w:ascii="Arial" w:eastAsia="Calibri" w:hAnsi="Arial" w:cs="Arial"/>
          <w:sz w:val="24"/>
          <w:szCs w:val="24"/>
        </w:rPr>
        <w:t xml:space="preserve">ir visą pasiūlymą pasirašantis </w:t>
      </w:r>
      <w:r w:rsidRPr="00687953">
        <w:rPr>
          <w:rFonts w:ascii="Arial" w:eastAsia="Calibri" w:hAnsi="Arial" w:cs="Arial"/>
          <w:sz w:val="24"/>
          <w:szCs w:val="24"/>
        </w:rPr>
        <w:t xml:space="preserve">asmuo </w:t>
      </w:r>
      <w:r w:rsidR="003E51C1" w:rsidRPr="00687953">
        <w:rPr>
          <w:rFonts w:ascii="Arial" w:eastAsia="Calibri" w:hAnsi="Arial" w:cs="Arial"/>
          <w:sz w:val="24"/>
          <w:szCs w:val="24"/>
        </w:rPr>
        <w:t>nesutampa</w:t>
      </w:r>
      <w:r w:rsidRPr="00687953">
        <w:rPr>
          <w:rFonts w:ascii="Arial" w:eastAsia="Calibri" w:hAnsi="Arial" w:cs="Arial"/>
          <w:sz w:val="24"/>
          <w:szCs w:val="24"/>
        </w:rPr>
        <w:t xml:space="preserve"> su elektroniniu parašu </w:t>
      </w:r>
      <w:r w:rsidR="003E51C1" w:rsidRPr="00687953">
        <w:rPr>
          <w:rFonts w:ascii="Arial" w:eastAsia="Calibri" w:hAnsi="Arial" w:cs="Arial"/>
          <w:sz w:val="24"/>
          <w:szCs w:val="24"/>
        </w:rPr>
        <w:t>atitinkamą</w:t>
      </w:r>
      <w:r w:rsidRPr="00687953">
        <w:rPr>
          <w:rFonts w:ascii="Arial" w:eastAsia="Calibri" w:hAnsi="Arial" w:cs="Arial"/>
          <w:sz w:val="24"/>
          <w:szCs w:val="24"/>
        </w:rPr>
        <w:t xml:space="preserve"> dokumentą pasirašančiu asmeniu);</w:t>
      </w:r>
    </w:p>
    <w:p w14:paraId="4E59774C" w14:textId="2474DB5B" w:rsidR="00225BEF" w:rsidRPr="00687953" w:rsidRDefault="00225BEF" w:rsidP="00D15497">
      <w:pPr>
        <w:pStyle w:val="Sraopastraipa"/>
        <w:numPr>
          <w:ilvl w:val="2"/>
          <w:numId w:val="8"/>
        </w:numPr>
        <w:tabs>
          <w:tab w:val="left" w:pos="1843"/>
        </w:tabs>
        <w:spacing w:after="0" w:line="240" w:lineRule="auto"/>
        <w:ind w:left="0" w:firstLine="1134"/>
        <w:jc w:val="both"/>
        <w:rPr>
          <w:rFonts w:ascii="Arial" w:hAnsi="Arial" w:cs="Arial"/>
          <w:bCs/>
          <w:iCs/>
          <w:sz w:val="24"/>
          <w:szCs w:val="24"/>
          <w:u w:val="single"/>
        </w:rPr>
      </w:pPr>
      <w:r w:rsidRPr="00687953">
        <w:rPr>
          <w:rFonts w:ascii="Arial" w:eastAsia="Calibri" w:hAnsi="Arial" w:cs="Arial"/>
          <w:bCs/>
          <w:iCs/>
          <w:sz w:val="24"/>
          <w:szCs w:val="24"/>
        </w:rPr>
        <w:t>elektroninėmis priemonėmis suformuoti dokumentai (</w:t>
      </w:r>
      <w:r w:rsidR="003E51C1" w:rsidRPr="00687953">
        <w:rPr>
          <w:rFonts w:ascii="Arial" w:eastAsia="Calibri" w:hAnsi="Arial" w:cs="Arial"/>
          <w:bCs/>
          <w:iCs/>
          <w:sz w:val="24"/>
          <w:szCs w:val="24"/>
        </w:rPr>
        <w:t>kai</w:t>
      </w:r>
      <w:r w:rsidRPr="00687953">
        <w:rPr>
          <w:rFonts w:ascii="Arial" w:eastAsia="Calibri" w:hAnsi="Arial" w:cs="Arial"/>
          <w:bCs/>
          <w:iCs/>
          <w:sz w:val="24"/>
          <w:szCs w:val="24"/>
        </w:rPr>
        <w:t xml:space="preserve"> tiekėją atstovaujantis </w:t>
      </w:r>
      <w:r w:rsidR="003E51C1" w:rsidRPr="00687953">
        <w:rPr>
          <w:rFonts w:ascii="Arial" w:eastAsia="Calibri" w:hAnsi="Arial" w:cs="Arial"/>
          <w:bCs/>
          <w:iCs/>
          <w:sz w:val="24"/>
          <w:szCs w:val="24"/>
        </w:rPr>
        <w:t xml:space="preserve">ir visą pasiūlymą pasirašantis </w:t>
      </w:r>
      <w:r w:rsidRPr="00687953">
        <w:rPr>
          <w:rFonts w:ascii="Arial" w:eastAsia="Calibri" w:hAnsi="Arial" w:cs="Arial"/>
          <w:bCs/>
          <w:iCs/>
          <w:sz w:val="24"/>
          <w:szCs w:val="24"/>
        </w:rPr>
        <w:t>asmuo suta</w:t>
      </w:r>
      <w:r w:rsidR="00147A63" w:rsidRPr="00687953">
        <w:rPr>
          <w:rFonts w:ascii="Arial" w:eastAsia="Calibri" w:hAnsi="Arial" w:cs="Arial"/>
          <w:bCs/>
          <w:iCs/>
          <w:sz w:val="24"/>
          <w:szCs w:val="24"/>
        </w:rPr>
        <w:t>m</w:t>
      </w:r>
      <w:r w:rsidRPr="00687953">
        <w:rPr>
          <w:rFonts w:ascii="Arial" w:eastAsia="Calibri" w:hAnsi="Arial" w:cs="Arial"/>
          <w:bCs/>
          <w:iCs/>
          <w:sz w:val="24"/>
          <w:szCs w:val="24"/>
        </w:rPr>
        <w:t>p</w:t>
      </w:r>
      <w:r w:rsidR="00147A63" w:rsidRPr="00687953">
        <w:rPr>
          <w:rFonts w:ascii="Arial" w:eastAsia="Calibri" w:hAnsi="Arial" w:cs="Arial"/>
          <w:bCs/>
          <w:iCs/>
          <w:sz w:val="24"/>
          <w:szCs w:val="24"/>
        </w:rPr>
        <w:t>a</w:t>
      </w:r>
      <w:r w:rsidRPr="00687953">
        <w:rPr>
          <w:rFonts w:ascii="Arial" w:eastAsia="Calibri" w:hAnsi="Arial" w:cs="Arial"/>
          <w:bCs/>
          <w:iCs/>
          <w:sz w:val="24"/>
          <w:szCs w:val="24"/>
        </w:rPr>
        <w:t xml:space="preserve"> su </w:t>
      </w:r>
      <w:r w:rsidR="003E51C1" w:rsidRPr="00687953">
        <w:rPr>
          <w:rFonts w:ascii="Arial" w:eastAsia="Calibri" w:hAnsi="Arial" w:cs="Arial"/>
          <w:bCs/>
          <w:iCs/>
          <w:sz w:val="24"/>
          <w:szCs w:val="24"/>
        </w:rPr>
        <w:t>atitinkamą</w:t>
      </w:r>
      <w:r w:rsidRPr="00687953">
        <w:rPr>
          <w:rFonts w:ascii="Arial" w:eastAsia="Calibri" w:hAnsi="Arial" w:cs="Arial"/>
          <w:bCs/>
          <w:iCs/>
          <w:sz w:val="24"/>
          <w:szCs w:val="24"/>
        </w:rPr>
        <w:t xml:space="preserve"> dokumentą </w:t>
      </w:r>
      <w:r w:rsidR="003E51C1" w:rsidRPr="00687953">
        <w:rPr>
          <w:rFonts w:ascii="Arial" w:eastAsia="Calibri" w:hAnsi="Arial" w:cs="Arial"/>
          <w:bCs/>
          <w:iCs/>
          <w:sz w:val="24"/>
          <w:szCs w:val="24"/>
        </w:rPr>
        <w:t xml:space="preserve">turinčiu teisę </w:t>
      </w:r>
      <w:r w:rsidRPr="00687953">
        <w:rPr>
          <w:rFonts w:ascii="Arial" w:eastAsia="Calibri" w:hAnsi="Arial" w:cs="Arial"/>
          <w:bCs/>
          <w:iCs/>
          <w:sz w:val="24"/>
          <w:szCs w:val="24"/>
        </w:rPr>
        <w:t>pasiraš</w:t>
      </w:r>
      <w:r w:rsidR="003E51C1" w:rsidRPr="00687953">
        <w:rPr>
          <w:rFonts w:ascii="Arial" w:eastAsia="Calibri" w:hAnsi="Arial" w:cs="Arial"/>
          <w:bCs/>
          <w:iCs/>
          <w:sz w:val="24"/>
          <w:szCs w:val="24"/>
        </w:rPr>
        <w:t>yti</w:t>
      </w:r>
      <w:r w:rsidRPr="00687953">
        <w:rPr>
          <w:rFonts w:ascii="Arial" w:eastAsia="Calibri" w:hAnsi="Arial" w:cs="Arial"/>
          <w:bCs/>
          <w:iCs/>
          <w:sz w:val="24"/>
          <w:szCs w:val="24"/>
        </w:rPr>
        <w:t xml:space="preserve"> asmeniu)</w:t>
      </w:r>
      <w:r w:rsidR="000464E8" w:rsidRPr="00687953">
        <w:rPr>
          <w:rFonts w:ascii="Arial" w:eastAsia="Calibri" w:hAnsi="Arial" w:cs="Arial"/>
          <w:bCs/>
          <w:iCs/>
          <w:sz w:val="24"/>
          <w:szCs w:val="24"/>
        </w:rPr>
        <w:t>;</w:t>
      </w:r>
    </w:p>
    <w:p w14:paraId="311D42C8" w14:textId="09882E1D" w:rsidR="00197943" w:rsidRPr="00687953" w:rsidRDefault="00225BEF" w:rsidP="00D15497">
      <w:pPr>
        <w:pStyle w:val="Sraopastraipa"/>
        <w:numPr>
          <w:ilvl w:val="2"/>
          <w:numId w:val="8"/>
        </w:numPr>
        <w:tabs>
          <w:tab w:val="left" w:pos="1843"/>
        </w:tabs>
        <w:spacing w:after="0" w:line="240" w:lineRule="auto"/>
        <w:ind w:left="0" w:firstLine="1134"/>
        <w:jc w:val="both"/>
        <w:rPr>
          <w:rFonts w:ascii="Arial" w:eastAsiaTheme="minorHAnsi" w:hAnsi="Arial" w:cs="Arial"/>
          <w:bCs/>
          <w:iCs/>
          <w:sz w:val="24"/>
          <w:szCs w:val="24"/>
        </w:rPr>
      </w:pPr>
      <w:r w:rsidRPr="00687953">
        <w:rPr>
          <w:rFonts w:ascii="Arial" w:eastAsia="Calibri" w:hAnsi="Arial" w:cs="Arial"/>
          <w:bCs/>
          <w:iCs/>
          <w:sz w:val="24"/>
          <w:szCs w:val="24"/>
        </w:rPr>
        <w:t>skaitmeninės dokumentų kopijos (</w:t>
      </w:r>
      <w:r w:rsidRPr="00687953">
        <w:rPr>
          <w:rFonts w:ascii="Arial" w:eastAsia="Calibri" w:hAnsi="Arial" w:cs="Arial"/>
          <w:iCs/>
          <w:sz w:val="24"/>
          <w:szCs w:val="24"/>
        </w:rPr>
        <w:t>fiziniu asmens, nesutampančio, su pasiūlymą pasirašančiu asmeniu, parašu tvirtinami dokumentai turi būti pateikiami pasirašyti ir nuskenuoti)</w:t>
      </w:r>
      <w:r w:rsidRPr="00687953">
        <w:rPr>
          <w:rFonts w:ascii="Arial" w:eastAsia="Calibri" w:hAnsi="Arial" w:cs="Arial"/>
          <w:bCs/>
          <w:iCs/>
          <w:sz w:val="24"/>
          <w:szCs w:val="24"/>
        </w:rPr>
        <w:t>.</w:t>
      </w:r>
    </w:p>
    <w:p w14:paraId="6602056D" w14:textId="2EDF0FB3" w:rsidR="0096678C" w:rsidRPr="00687953" w:rsidRDefault="0099696F"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687953">
        <w:rPr>
          <w:rFonts w:ascii="Arial" w:hAnsi="Arial" w:cs="Arial"/>
          <w:sz w:val="24"/>
          <w:szCs w:val="24"/>
        </w:rPr>
        <w:t>P</w:t>
      </w:r>
      <w:r w:rsidR="0048587E" w:rsidRPr="00687953">
        <w:rPr>
          <w:rFonts w:ascii="Arial" w:hAnsi="Arial" w:cs="Arial"/>
          <w:sz w:val="24"/>
          <w:szCs w:val="24"/>
        </w:rPr>
        <w:t>asiūlymas turi būti parengtas</w:t>
      </w:r>
      <w:r w:rsidR="00EE44B0" w:rsidRPr="00687953">
        <w:rPr>
          <w:rFonts w:ascii="Arial" w:hAnsi="Arial" w:cs="Arial"/>
          <w:sz w:val="24"/>
          <w:szCs w:val="24"/>
        </w:rPr>
        <w:t xml:space="preserve">, </w:t>
      </w:r>
      <w:r w:rsidR="0048587E" w:rsidRPr="00687953">
        <w:rPr>
          <w:rFonts w:ascii="Arial" w:hAnsi="Arial" w:cs="Arial"/>
          <w:sz w:val="24"/>
          <w:szCs w:val="24"/>
        </w:rPr>
        <w:t>lietuvių arba</w:t>
      </w:r>
      <w:r w:rsidRPr="00687953">
        <w:rPr>
          <w:rFonts w:ascii="Arial" w:hAnsi="Arial" w:cs="Arial"/>
          <w:sz w:val="24"/>
          <w:szCs w:val="24"/>
        </w:rPr>
        <w:t xml:space="preserve"> </w:t>
      </w:r>
      <w:r w:rsidR="0048587E" w:rsidRPr="00687953">
        <w:rPr>
          <w:rFonts w:ascii="Arial" w:hAnsi="Arial" w:cs="Arial"/>
          <w:sz w:val="24"/>
          <w:szCs w:val="24"/>
        </w:rPr>
        <w:t>anglų kalba</w:t>
      </w:r>
      <w:r w:rsidR="00D17972" w:rsidRPr="00687953">
        <w:rPr>
          <w:rFonts w:ascii="Arial" w:hAnsi="Arial" w:cs="Arial"/>
          <w:color w:val="7030A0"/>
          <w:sz w:val="24"/>
          <w:szCs w:val="24"/>
        </w:rPr>
        <w:t>.</w:t>
      </w:r>
      <w:r w:rsidR="0048587E" w:rsidRPr="00687953">
        <w:rPr>
          <w:rFonts w:ascii="Arial" w:hAnsi="Arial" w:cs="Arial"/>
          <w:color w:val="7030A0"/>
          <w:sz w:val="24"/>
          <w:szCs w:val="24"/>
        </w:rPr>
        <w:t xml:space="preserve"> </w:t>
      </w:r>
      <w:r w:rsidR="00F17A1F" w:rsidRPr="00687953">
        <w:rPr>
          <w:rFonts w:ascii="Arial" w:eastAsia="Arial" w:hAnsi="Arial" w:cs="Arial"/>
          <w:sz w:val="24"/>
          <w:szCs w:val="24"/>
        </w:rPr>
        <w:t>Jei kurie nors su pasiūlymu teikiami dokumentai parengti ne</w:t>
      </w:r>
      <w:r w:rsidR="001427AB" w:rsidRPr="00687953">
        <w:rPr>
          <w:rFonts w:ascii="Arial" w:eastAsia="Arial" w:hAnsi="Arial" w:cs="Arial"/>
          <w:sz w:val="24"/>
          <w:szCs w:val="24"/>
        </w:rPr>
        <w:t xml:space="preserve"> ta kalba, kuria</w:t>
      </w:r>
      <w:r w:rsidR="00F17A1F" w:rsidRPr="00687953">
        <w:rPr>
          <w:rFonts w:ascii="Arial" w:eastAsia="Arial" w:hAnsi="Arial" w:cs="Arial"/>
          <w:sz w:val="24"/>
          <w:szCs w:val="24"/>
        </w:rPr>
        <w:t xml:space="preserve"> </w:t>
      </w:r>
      <w:r w:rsidR="0BCA4ED4" w:rsidRPr="00687953">
        <w:rPr>
          <w:rFonts w:ascii="Arial" w:eastAsia="Arial" w:hAnsi="Arial" w:cs="Arial"/>
          <w:sz w:val="24"/>
          <w:szCs w:val="24"/>
        </w:rPr>
        <w:t>reikalaujama</w:t>
      </w:r>
      <w:r w:rsidR="001427AB" w:rsidRPr="00687953">
        <w:rPr>
          <w:rFonts w:ascii="Arial" w:eastAsia="Arial" w:hAnsi="Arial" w:cs="Arial"/>
          <w:sz w:val="24"/>
          <w:szCs w:val="24"/>
        </w:rPr>
        <w:t xml:space="preserve">, </w:t>
      </w:r>
      <w:r w:rsidR="003F1D78" w:rsidRPr="00687953">
        <w:rPr>
          <w:rFonts w:ascii="Arial" w:eastAsia="Arial" w:hAnsi="Arial" w:cs="Arial"/>
          <w:sz w:val="24"/>
          <w:szCs w:val="24"/>
        </w:rPr>
        <w:t xml:space="preserve">turi būti pateiktas tikslus vertimas į </w:t>
      </w:r>
      <w:r w:rsidR="00DC111E" w:rsidRPr="00687953">
        <w:rPr>
          <w:rFonts w:ascii="Arial" w:eastAsia="Arial" w:hAnsi="Arial" w:cs="Arial"/>
          <w:sz w:val="24"/>
          <w:szCs w:val="24"/>
        </w:rPr>
        <w:t xml:space="preserve">lietuvių </w:t>
      </w:r>
      <w:r w:rsidR="00141BF1" w:rsidRPr="00687953">
        <w:rPr>
          <w:rFonts w:ascii="Arial" w:eastAsia="Arial" w:hAnsi="Arial" w:cs="Arial"/>
          <w:sz w:val="24"/>
          <w:szCs w:val="24"/>
        </w:rPr>
        <w:t>kalbą</w:t>
      </w:r>
      <w:r w:rsidR="00F17A1F" w:rsidRPr="00687953">
        <w:rPr>
          <w:rFonts w:ascii="Arial" w:eastAsia="Arial" w:hAnsi="Arial" w:cs="Arial"/>
          <w:sz w:val="24"/>
          <w:szCs w:val="24"/>
        </w:rPr>
        <w:t xml:space="preserve">. </w:t>
      </w:r>
      <w:r w:rsidR="0085364E" w:rsidRPr="00687953">
        <w:rPr>
          <w:rFonts w:ascii="Arial" w:hAnsi="Arial" w:cs="Arial"/>
          <w:sz w:val="24"/>
          <w:szCs w:val="24"/>
        </w:rPr>
        <w:t>Perkančiajai organizacijai turint įtarimų</w:t>
      </w:r>
      <w:r w:rsidR="0048587E" w:rsidRPr="00687953">
        <w:rPr>
          <w:rFonts w:ascii="Arial" w:hAnsi="Arial" w:cs="Arial"/>
          <w:sz w:val="24"/>
          <w:szCs w:val="24"/>
        </w:rPr>
        <w:t xml:space="preserve"> dėl pasiūlyme pateikto dokumento vertimo kokybės ir (ar) jo atitikties dokumento originalo turiniui, </w:t>
      </w:r>
      <w:r w:rsidR="005E0C63" w:rsidRPr="00687953">
        <w:rPr>
          <w:rFonts w:ascii="Arial" w:hAnsi="Arial" w:cs="Arial"/>
          <w:sz w:val="24"/>
          <w:szCs w:val="24"/>
        </w:rPr>
        <w:t xml:space="preserve">perkančioji organizacija gali pareikalauti </w:t>
      </w:r>
      <w:r w:rsidR="0048587E" w:rsidRPr="00687953">
        <w:rPr>
          <w:rFonts w:ascii="Arial" w:hAnsi="Arial" w:cs="Arial"/>
          <w:sz w:val="24"/>
          <w:szCs w:val="24"/>
        </w:rPr>
        <w:t xml:space="preserve">pateikti vertimą atlikusio asmens parašu ir vertimų biuro antspaudu (jei turi) patvirtintą šio dokumento vertimą. </w:t>
      </w:r>
    </w:p>
    <w:p w14:paraId="4172BF9D" w14:textId="4A4F847C" w:rsidR="00380B99" w:rsidRPr="00687953" w:rsidRDefault="00AA6F75"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687953">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687953">
        <w:rPr>
          <w:rFonts w:ascii="Arial" w:eastAsia="Arial" w:hAnsi="Arial" w:cs="Arial"/>
          <w:sz w:val="24"/>
          <w:szCs w:val="24"/>
        </w:rPr>
        <w:t xml:space="preserve"> </w:t>
      </w:r>
    </w:p>
    <w:p w14:paraId="22059CDA" w14:textId="115FFCF1" w:rsidR="003A0EC0" w:rsidRPr="00687953" w:rsidRDefault="003A0EC0"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687953">
        <w:rPr>
          <w:rFonts w:ascii="Arial" w:eastAsia="Arial" w:hAnsi="Arial" w:cs="Arial"/>
          <w:sz w:val="24"/>
          <w:szCs w:val="24"/>
        </w:rPr>
        <w:t xml:space="preserve">Tiekėjų </w:t>
      </w:r>
      <w:r w:rsidR="00A217B2" w:rsidRPr="00687953">
        <w:rPr>
          <w:rFonts w:ascii="Arial" w:eastAsia="Arial" w:hAnsi="Arial" w:cs="Arial"/>
          <w:sz w:val="24"/>
          <w:szCs w:val="24"/>
        </w:rPr>
        <w:t>p</w:t>
      </w:r>
      <w:r w:rsidRPr="00687953">
        <w:rPr>
          <w:rFonts w:ascii="Arial" w:eastAsia="Arial" w:hAnsi="Arial" w:cs="Arial"/>
          <w:sz w:val="24"/>
          <w:szCs w:val="24"/>
        </w:rPr>
        <w:t xml:space="preserve">asiūlymuose nurodytos kainos bus vertinamos </w:t>
      </w:r>
      <w:r w:rsidRPr="00687953">
        <w:rPr>
          <w:rFonts w:ascii="Arial" w:hAnsi="Arial" w:cs="Arial"/>
          <w:sz w:val="24"/>
          <w:szCs w:val="24"/>
        </w:rPr>
        <w:t>ir lyginamos su visais mokesčiais, įskaitant PVM</w:t>
      </w:r>
      <w:r w:rsidR="006E3394" w:rsidRPr="00687953">
        <w:rPr>
          <w:rFonts w:ascii="Arial" w:hAnsi="Arial" w:cs="Arial"/>
          <w:sz w:val="24"/>
          <w:szCs w:val="24"/>
        </w:rPr>
        <w:t>.</w:t>
      </w:r>
      <w:r w:rsidRPr="00687953">
        <w:rPr>
          <w:rFonts w:ascii="Arial" w:hAnsi="Arial" w:cs="Arial"/>
          <w:sz w:val="24"/>
          <w:szCs w:val="24"/>
        </w:rPr>
        <w:t xml:space="preserve"> </w:t>
      </w:r>
    </w:p>
    <w:p w14:paraId="7A15AE0A" w14:textId="70E9AA9F" w:rsidR="00EE1C85" w:rsidRPr="00687953"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4809447"/>
      <w:bookmarkEnd w:id="26"/>
      <w:bookmarkEnd w:id="27"/>
      <w:bookmarkEnd w:id="28"/>
      <w:bookmarkEnd w:id="29"/>
      <w:bookmarkEnd w:id="30"/>
      <w:r w:rsidRPr="00687953">
        <w:rPr>
          <w:rFonts w:ascii="Arial" w:hAnsi="Arial" w:cs="Arial"/>
          <w:b/>
          <w:bCs/>
          <w:caps/>
          <w:sz w:val="24"/>
          <w:szCs w:val="24"/>
        </w:rPr>
        <w:t>Pasiūlymo galiojimo užtikrinimas</w:t>
      </w:r>
      <w:bookmarkEnd w:id="31"/>
      <w:bookmarkEnd w:id="32"/>
      <w:bookmarkEnd w:id="33"/>
    </w:p>
    <w:p w14:paraId="403B4AB0" w14:textId="5109F06A" w:rsidR="00AA6F75" w:rsidRPr="00687953"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4" w:name="_Ref39658218"/>
      <w:bookmarkStart w:id="35" w:name="_Ref39658226"/>
      <w:bookmarkStart w:id="36" w:name="_Ref39658248"/>
      <w:bookmarkStart w:id="37" w:name="_Ref39658251"/>
      <w:bookmarkStart w:id="38" w:name="_Ref39485250"/>
      <w:bookmarkStart w:id="39" w:name="_Ref39485258"/>
      <w:r w:rsidRPr="00687953">
        <w:rPr>
          <w:rFonts w:ascii="Arial" w:hAnsi="Arial" w:cs="Arial"/>
          <w:sz w:val="24"/>
          <w:szCs w:val="24"/>
        </w:rPr>
        <w:t xml:space="preserve">7.1. </w:t>
      </w:r>
      <w:r w:rsidRPr="00687953">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87953"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0" w:name="_Toc184809448"/>
      <w:r w:rsidRPr="00687953">
        <w:rPr>
          <w:rFonts w:ascii="Arial" w:hAnsi="Arial" w:cs="Arial"/>
          <w:b/>
          <w:bCs/>
          <w:caps/>
          <w:sz w:val="24"/>
          <w:szCs w:val="24"/>
        </w:rPr>
        <w:t>Elektroninis aukcionas</w:t>
      </w:r>
      <w:bookmarkEnd w:id="34"/>
      <w:bookmarkEnd w:id="35"/>
      <w:bookmarkEnd w:id="36"/>
      <w:bookmarkEnd w:id="37"/>
      <w:bookmarkEnd w:id="40"/>
    </w:p>
    <w:p w14:paraId="0BFDB7B0" w14:textId="2539E469" w:rsidR="00040C0F" w:rsidRPr="00687953" w:rsidRDefault="002827E4" w:rsidP="005A7916">
      <w:pPr>
        <w:spacing w:after="0" w:line="240" w:lineRule="auto"/>
        <w:ind w:firstLine="1134"/>
        <w:rPr>
          <w:rFonts w:ascii="Arial" w:hAnsi="Arial" w:cs="Arial"/>
          <w:sz w:val="24"/>
          <w:szCs w:val="24"/>
        </w:rPr>
      </w:pPr>
      <w:r w:rsidRPr="00687953">
        <w:rPr>
          <w:rFonts w:ascii="Arial" w:hAnsi="Arial" w:cs="Arial"/>
          <w:sz w:val="24"/>
          <w:szCs w:val="24"/>
        </w:rPr>
        <w:t>8.1.</w:t>
      </w:r>
      <w:r w:rsidR="00AA6F75" w:rsidRPr="00687953">
        <w:rPr>
          <w:rFonts w:ascii="Arial" w:hAnsi="Arial" w:cs="Arial"/>
          <w:sz w:val="24"/>
          <w:szCs w:val="24"/>
        </w:rPr>
        <w:t xml:space="preserve"> </w:t>
      </w:r>
      <w:r w:rsidR="00040C0F" w:rsidRPr="00687953">
        <w:rPr>
          <w:rFonts w:ascii="Arial" w:hAnsi="Arial" w:cs="Arial"/>
          <w:sz w:val="24"/>
          <w:szCs w:val="24"/>
        </w:rPr>
        <w:t>Perkančioji organizacija pirkime netaikys elektroninio aukciono.</w:t>
      </w:r>
    </w:p>
    <w:p w14:paraId="14CBD3AD" w14:textId="23B8A7AF" w:rsidR="009D0DC5" w:rsidRPr="00687953"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1" w:name="_Ref39667303"/>
      <w:bookmarkStart w:id="42" w:name="_Ref39667308"/>
      <w:bookmarkStart w:id="43" w:name="_Toc184809449"/>
      <w:r w:rsidRPr="00687953">
        <w:rPr>
          <w:rFonts w:ascii="Arial" w:hAnsi="Arial" w:cs="Arial"/>
          <w:b/>
          <w:bCs/>
          <w:caps/>
          <w:sz w:val="24"/>
          <w:szCs w:val="24"/>
        </w:rPr>
        <w:lastRenderedPageBreak/>
        <w:t>P</w:t>
      </w:r>
      <w:r w:rsidR="00014A61" w:rsidRPr="00687953">
        <w:rPr>
          <w:rFonts w:ascii="Arial" w:hAnsi="Arial" w:cs="Arial"/>
          <w:b/>
          <w:bCs/>
          <w:caps/>
          <w:sz w:val="24"/>
          <w:szCs w:val="24"/>
        </w:rPr>
        <w:t>asiūlymų vertinimas</w:t>
      </w:r>
      <w:bookmarkEnd w:id="38"/>
      <w:bookmarkEnd w:id="39"/>
      <w:bookmarkEnd w:id="41"/>
      <w:bookmarkEnd w:id="42"/>
      <w:bookmarkEnd w:id="43"/>
    </w:p>
    <w:p w14:paraId="46E1A60B" w14:textId="5CF124B4" w:rsidR="004E71CB" w:rsidRPr="00687953"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687953">
        <w:rPr>
          <w:rFonts w:ascii="Arial" w:eastAsia="Calibri" w:hAnsi="Arial" w:cs="Arial"/>
          <w:sz w:val="24"/>
          <w:szCs w:val="24"/>
        </w:rPr>
        <w:t xml:space="preserve">9.1. </w:t>
      </w:r>
      <w:r w:rsidR="004E71CB" w:rsidRPr="00687953">
        <w:rPr>
          <w:rFonts w:ascii="Arial" w:eastAsia="Calibri" w:hAnsi="Arial" w:cs="Arial"/>
          <w:sz w:val="24"/>
          <w:szCs w:val="24"/>
        </w:rPr>
        <w:t xml:space="preserve">Perkančioji organizacija ekonomiškai naudingiausią pasiūlymą išrenka pagal tiekėjo pasiūlyme nurodytą </w:t>
      </w:r>
      <w:r w:rsidR="00003A3F" w:rsidRPr="00687953">
        <w:rPr>
          <w:rFonts w:ascii="Arial" w:eastAsia="Calibri" w:hAnsi="Arial" w:cs="Arial"/>
          <w:sz w:val="24"/>
          <w:szCs w:val="24"/>
        </w:rPr>
        <w:t>kain</w:t>
      </w:r>
      <w:r w:rsidR="004E71CB" w:rsidRPr="00687953">
        <w:rPr>
          <w:rFonts w:ascii="Arial" w:eastAsia="Calibri" w:hAnsi="Arial" w:cs="Arial"/>
          <w:sz w:val="24"/>
          <w:szCs w:val="24"/>
        </w:rPr>
        <w:t>ą</w:t>
      </w:r>
      <w:r w:rsidR="00003A3F" w:rsidRPr="00687953">
        <w:rPr>
          <w:rFonts w:ascii="Arial" w:eastAsia="Calibri" w:hAnsi="Arial" w:cs="Arial"/>
          <w:sz w:val="24"/>
          <w:szCs w:val="24"/>
        </w:rPr>
        <w:t xml:space="preserve">, kuri turi būti apskaičiuota ir nurodyta taip, kaip reikalaujama </w:t>
      </w:r>
      <w:bookmarkStart w:id="44" w:name="_Hlk91157291"/>
      <w:r w:rsidR="00CE14DF" w:rsidRPr="00687953">
        <w:rPr>
          <w:rFonts w:ascii="Arial" w:eastAsia="Calibri" w:hAnsi="Arial" w:cs="Arial"/>
          <w:sz w:val="24"/>
          <w:szCs w:val="24"/>
        </w:rPr>
        <w:t xml:space="preserve">specialiųjų </w:t>
      </w:r>
      <w:r w:rsidR="00090235" w:rsidRPr="00687953">
        <w:rPr>
          <w:rFonts w:ascii="Arial" w:eastAsia="Calibri" w:hAnsi="Arial" w:cs="Arial"/>
          <w:sz w:val="24"/>
          <w:szCs w:val="24"/>
        </w:rPr>
        <w:t>p</w:t>
      </w:r>
      <w:r w:rsidR="00551FA7" w:rsidRPr="00687953">
        <w:rPr>
          <w:rFonts w:ascii="Arial" w:eastAsia="Calibri" w:hAnsi="Arial" w:cs="Arial"/>
          <w:sz w:val="24"/>
          <w:szCs w:val="24"/>
        </w:rPr>
        <w:t xml:space="preserve">irkimo </w:t>
      </w:r>
      <w:r w:rsidR="00A176D5" w:rsidRPr="00687953">
        <w:rPr>
          <w:rFonts w:ascii="Arial" w:eastAsia="Calibri" w:hAnsi="Arial" w:cs="Arial"/>
          <w:sz w:val="24"/>
          <w:szCs w:val="24"/>
        </w:rPr>
        <w:t xml:space="preserve">sąlygų </w:t>
      </w:r>
      <w:bookmarkEnd w:id="44"/>
      <w:r w:rsidR="008A0975" w:rsidRPr="00687953">
        <w:rPr>
          <w:rFonts w:ascii="Arial" w:eastAsia="Calibri" w:hAnsi="Arial" w:cs="Arial"/>
          <w:sz w:val="24"/>
          <w:szCs w:val="24"/>
        </w:rPr>
        <w:t>priede „Pasiūlymo forma“</w:t>
      </w:r>
      <w:r w:rsidR="006553A2" w:rsidRPr="00687953">
        <w:rPr>
          <w:rFonts w:ascii="Arial" w:eastAsia="Calibri" w:hAnsi="Arial" w:cs="Arial"/>
          <w:color w:val="7030A0"/>
          <w:sz w:val="24"/>
          <w:szCs w:val="24"/>
        </w:rPr>
        <w:t>.</w:t>
      </w:r>
    </w:p>
    <w:p w14:paraId="102136D3" w14:textId="2174FA5C" w:rsidR="00D734C6" w:rsidRPr="00687953"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687953">
        <w:rPr>
          <w:rFonts w:ascii="Arial" w:hAnsi="Arial" w:cs="Arial"/>
          <w:color w:val="000000" w:themeColor="text1"/>
          <w:sz w:val="24"/>
          <w:szCs w:val="24"/>
        </w:rPr>
        <w:t xml:space="preserve">Laimėjusiu </w:t>
      </w:r>
      <w:r w:rsidR="005D7D8C" w:rsidRPr="00687953">
        <w:rPr>
          <w:rFonts w:ascii="Arial" w:hAnsi="Arial" w:cs="Arial"/>
          <w:color w:val="000000" w:themeColor="text1"/>
          <w:sz w:val="24"/>
          <w:szCs w:val="24"/>
        </w:rPr>
        <w:t>pasiūlymu</w:t>
      </w:r>
      <w:r w:rsidRPr="00687953">
        <w:rPr>
          <w:rFonts w:ascii="Arial" w:hAnsi="Arial" w:cs="Arial"/>
          <w:color w:val="000000" w:themeColor="text1"/>
          <w:sz w:val="24"/>
          <w:szCs w:val="24"/>
        </w:rPr>
        <w:t xml:space="preserve"> galės būti pripažintas tik 1 (vienas) </w:t>
      </w:r>
      <w:r w:rsidR="005D7D8C" w:rsidRPr="00687953">
        <w:rPr>
          <w:rFonts w:ascii="Arial" w:hAnsi="Arial" w:cs="Arial"/>
          <w:color w:val="000000" w:themeColor="text1"/>
          <w:sz w:val="24"/>
          <w:szCs w:val="24"/>
        </w:rPr>
        <w:t>ekonomiškai naudingiausias pasiūlymas, esantis pasiūlymų eilės pirmojoje vietoje</w:t>
      </w:r>
      <w:r w:rsidRPr="00687953">
        <w:rPr>
          <w:rFonts w:ascii="Arial" w:hAnsi="Arial" w:cs="Arial"/>
          <w:color w:val="000000" w:themeColor="text1"/>
          <w:sz w:val="24"/>
          <w:szCs w:val="24"/>
        </w:rPr>
        <w:t xml:space="preserve">. </w:t>
      </w:r>
    </w:p>
    <w:p w14:paraId="3F5285AA" w14:textId="77777777" w:rsidR="00037C31" w:rsidRPr="00687953"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687953">
        <w:rPr>
          <w:rStyle w:val="cf01"/>
          <w:rFonts w:ascii="Arial" w:hAnsi="Arial" w:cs="Arial"/>
          <w:sz w:val="24"/>
          <w:szCs w:val="24"/>
        </w:rPr>
        <w:t>Perkančioji organizacija atmes tiekėjo pasiūlymą, jei</w:t>
      </w:r>
      <w:r w:rsidR="00195572" w:rsidRPr="00687953">
        <w:rPr>
          <w:rStyle w:val="cf01"/>
          <w:rFonts w:ascii="Arial" w:hAnsi="Arial" w:cs="Arial"/>
          <w:sz w:val="24"/>
          <w:szCs w:val="24"/>
        </w:rPr>
        <w:t xml:space="preserve">gu kartu su pasiūlymu </w:t>
      </w:r>
      <w:r w:rsidR="00B2125E" w:rsidRPr="00687953">
        <w:rPr>
          <w:rStyle w:val="cf01"/>
          <w:rFonts w:ascii="Arial" w:hAnsi="Arial" w:cs="Arial"/>
          <w:sz w:val="24"/>
          <w:szCs w:val="24"/>
        </w:rPr>
        <w:t xml:space="preserve">nebus pateikti šie </w:t>
      </w:r>
      <w:r w:rsidR="00277634" w:rsidRPr="00687953">
        <w:rPr>
          <w:rStyle w:val="cf01"/>
          <w:rFonts w:ascii="Arial" w:hAnsi="Arial" w:cs="Arial"/>
          <w:sz w:val="24"/>
          <w:szCs w:val="24"/>
        </w:rPr>
        <w:t>p</w:t>
      </w:r>
      <w:r w:rsidR="00B2125E" w:rsidRPr="00687953">
        <w:rPr>
          <w:rStyle w:val="cf01"/>
          <w:rFonts w:ascii="Arial" w:hAnsi="Arial" w:cs="Arial"/>
          <w:sz w:val="24"/>
          <w:szCs w:val="24"/>
        </w:rPr>
        <w:t xml:space="preserve">irkimo sąlygose reikalaujami pateikti dokumentai: </w:t>
      </w:r>
    </w:p>
    <w:p w14:paraId="46F00836" w14:textId="5134B723" w:rsidR="00037C31" w:rsidRPr="00687953"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687953">
        <w:rPr>
          <w:rFonts w:ascii="Arial" w:eastAsiaTheme="minorHAnsi" w:hAnsi="Arial" w:cs="Arial"/>
          <w:bCs/>
          <w:i/>
          <w:iCs/>
          <w:sz w:val="24"/>
          <w:szCs w:val="24"/>
        </w:rPr>
        <w:t xml:space="preserve">EBVPD, </w:t>
      </w:r>
      <w:bookmarkStart w:id="45" w:name="_Hlk157601374"/>
      <w:r w:rsidRPr="00687953">
        <w:rPr>
          <w:rFonts w:ascii="Arial" w:eastAsiaTheme="minorHAnsi" w:hAnsi="Arial" w:cs="Arial"/>
          <w:bCs/>
          <w:i/>
          <w:iCs/>
          <w:sz w:val="24"/>
          <w:szCs w:val="24"/>
        </w:rPr>
        <w:t>kaip reikalaujama specialiųjų pirkimo sąlygų 4.1 punkte</w:t>
      </w:r>
      <w:bookmarkEnd w:id="45"/>
      <w:r w:rsidR="008A0975" w:rsidRPr="00687953">
        <w:rPr>
          <w:rFonts w:ascii="Arial" w:eastAsiaTheme="minorHAnsi" w:hAnsi="Arial" w:cs="Arial"/>
          <w:bCs/>
          <w:i/>
          <w:iCs/>
          <w:sz w:val="24"/>
          <w:szCs w:val="24"/>
        </w:rPr>
        <w:t>.</w:t>
      </w:r>
    </w:p>
    <w:p w14:paraId="678C44CA" w14:textId="6EB53055" w:rsidR="00FE7908" w:rsidRPr="00687953"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6" w:name="_Ref39425999"/>
      <w:bookmarkStart w:id="47" w:name="_Ref39426005"/>
      <w:bookmarkStart w:id="48" w:name="_Toc184809450"/>
      <w:r w:rsidRPr="00687953">
        <w:rPr>
          <w:rFonts w:ascii="Arial" w:hAnsi="Arial" w:cs="Arial"/>
          <w:b/>
          <w:bCs/>
          <w:caps/>
          <w:sz w:val="24"/>
          <w:szCs w:val="24"/>
        </w:rPr>
        <w:t>S</w:t>
      </w:r>
      <w:r w:rsidR="00281735" w:rsidRPr="00687953">
        <w:rPr>
          <w:rFonts w:ascii="Arial" w:hAnsi="Arial" w:cs="Arial"/>
          <w:b/>
          <w:bCs/>
          <w:caps/>
          <w:sz w:val="24"/>
          <w:szCs w:val="24"/>
        </w:rPr>
        <w:t>utarties sudarymas</w:t>
      </w:r>
      <w:bookmarkEnd w:id="46"/>
      <w:bookmarkEnd w:id="47"/>
      <w:bookmarkEnd w:id="48"/>
    </w:p>
    <w:p w14:paraId="27CAEFF7" w14:textId="4B1E2757" w:rsidR="00F57665" w:rsidRPr="00687953" w:rsidRDefault="00F57665" w:rsidP="00CA7D09">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687953">
        <w:rPr>
          <w:rFonts w:ascii="Arial" w:hAnsi="Arial" w:cs="Arial"/>
          <w:color w:val="000000" w:themeColor="text1"/>
          <w:sz w:val="24"/>
          <w:szCs w:val="24"/>
        </w:rPr>
        <w:t>Ši pirkimo procedūra atliekama siekiant sudaryti sutartį</w:t>
      </w:r>
      <w:r w:rsidR="009A7D11" w:rsidRPr="00687953">
        <w:rPr>
          <w:rFonts w:ascii="Arial" w:hAnsi="Arial" w:cs="Arial"/>
          <w:color w:val="000000" w:themeColor="text1"/>
          <w:sz w:val="24"/>
          <w:szCs w:val="24"/>
        </w:rPr>
        <w:t xml:space="preserve"> su tiekėju, kurio pasiūlymas</w:t>
      </w:r>
      <w:r w:rsidR="007B12FF" w:rsidRPr="00687953">
        <w:rPr>
          <w:rFonts w:ascii="Arial" w:hAnsi="Arial" w:cs="Arial"/>
          <w:color w:val="000000" w:themeColor="text1"/>
          <w:sz w:val="24"/>
          <w:szCs w:val="24"/>
        </w:rPr>
        <w:t xml:space="preserve">, vadovaujantis </w:t>
      </w:r>
      <w:r w:rsidR="008F4194" w:rsidRPr="00687953">
        <w:rPr>
          <w:rFonts w:ascii="Arial" w:hAnsi="Arial" w:cs="Arial"/>
          <w:color w:val="000000" w:themeColor="text1"/>
          <w:sz w:val="24"/>
          <w:szCs w:val="24"/>
        </w:rPr>
        <w:t>p</w:t>
      </w:r>
      <w:r w:rsidR="007B12FF" w:rsidRPr="00687953">
        <w:rPr>
          <w:rFonts w:ascii="Arial" w:hAnsi="Arial" w:cs="Arial"/>
          <w:color w:val="000000" w:themeColor="text1"/>
          <w:sz w:val="24"/>
          <w:szCs w:val="24"/>
        </w:rPr>
        <w:t xml:space="preserve">irkimo </w:t>
      </w:r>
      <w:r w:rsidR="00207E40" w:rsidRPr="00687953">
        <w:rPr>
          <w:rFonts w:ascii="Arial" w:hAnsi="Arial" w:cs="Arial"/>
          <w:color w:val="000000" w:themeColor="text1"/>
          <w:sz w:val="24"/>
          <w:szCs w:val="24"/>
        </w:rPr>
        <w:t>sąlygose</w:t>
      </w:r>
      <w:r w:rsidR="007B12FF" w:rsidRPr="00687953">
        <w:rPr>
          <w:rFonts w:ascii="Arial" w:hAnsi="Arial" w:cs="Arial"/>
          <w:color w:val="0070C0"/>
          <w:sz w:val="24"/>
          <w:szCs w:val="24"/>
        </w:rPr>
        <w:t xml:space="preserve"> </w:t>
      </w:r>
      <w:r w:rsidR="007B12FF" w:rsidRPr="00687953">
        <w:rPr>
          <w:rFonts w:ascii="Arial" w:hAnsi="Arial" w:cs="Arial"/>
          <w:color w:val="000000" w:themeColor="text1"/>
          <w:sz w:val="24"/>
          <w:szCs w:val="24"/>
        </w:rPr>
        <w:t>nustatyta tvarka</w:t>
      </w:r>
      <w:r w:rsidR="0023505D" w:rsidRPr="00687953">
        <w:rPr>
          <w:rFonts w:ascii="Arial" w:hAnsi="Arial" w:cs="Arial"/>
          <w:color w:val="000000" w:themeColor="text1"/>
          <w:sz w:val="24"/>
          <w:szCs w:val="24"/>
        </w:rPr>
        <w:t>,</w:t>
      </w:r>
      <w:r w:rsidR="009A7D11" w:rsidRPr="00687953">
        <w:rPr>
          <w:rFonts w:ascii="Arial" w:hAnsi="Arial" w:cs="Arial"/>
          <w:color w:val="000000" w:themeColor="text1"/>
          <w:sz w:val="24"/>
          <w:szCs w:val="24"/>
        </w:rPr>
        <w:t xml:space="preserve"> bus pripažintas laimėjęs</w:t>
      </w:r>
      <w:r w:rsidR="008933BC" w:rsidRPr="00687953">
        <w:rPr>
          <w:rFonts w:ascii="Arial" w:hAnsi="Arial" w:cs="Arial"/>
          <w:color w:val="000000" w:themeColor="text1"/>
          <w:sz w:val="24"/>
          <w:szCs w:val="24"/>
        </w:rPr>
        <w:t>, o jei pirkimas skaidomas į dalis – su tiekėjais, kurių pasiūlymai bus pripažinti laimėję</w:t>
      </w:r>
      <w:r w:rsidR="00F065D6" w:rsidRPr="00687953">
        <w:rPr>
          <w:rFonts w:ascii="Arial" w:hAnsi="Arial" w:cs="Arial"/>
          <w:color w:val="000000" w:themeColor="text1"/>
          <w:sz w:val="24"/>
          <w:szCs w:val="24"/>
        </w:rPr>
        <w:t xml:space="preserve">. </w:t>
      </w:r>
      <w:r w:rsidR="004B2DE4" w:rsidRPr="00687953">
        <w:rPr>
          <w:rFonts w:ascii="Arial" w:hAnsi="Arial" w:cs="Arial"/>
          <w:sz w:val="24"/>
          <w:szCs w:val="24"/>
        </w:rPr>
        <w:t xml:space="preserve">Sutarties sąlygos pateikiamos </w:t>
      </w:r>
      <w:r w:rsidR="007A5D9C" w:rsidRPr="00687953">
        <w:rPr>
          <w:rFonts w:ascii="Arial" w:hAnsi="Arial" w:cs="Arial"/>
          <w:sz w:val="24"/>
          <w:szCs w:val="24"/>
        </w:rPr>
        <w:t>P</w:t>
      </w:r>
      <w:r w:rsidR="00551FA7" w:rsidRPr="00687953">
        <w:rPr>
          <w:rFonts w:ascii="Arial" w:hAnsi="Arial" w:cs="Arial"/>
          <w:sz w:val="24"/>
          <w:szCs w:val="24"/>
        </w:rPr>
        <w:t xml:space="preserve">irkimo </w:t>
      </w:r>
      <w:r w:rsidR="00D86901" w:rsidRPr="00687953">
        <w:rPr>
          <w:rFonts w:ascii="Arial" w:hAnsi="Arial" w:cs="Arial"/>
          <w:sz w:val="24"/>
          <w:szCs w:val="24"/>
        </w:rPr>
        <w:t>sąlygų priede „Sutarties projektas“</w:t>
      </w:r>
      <w:r w:rsidR="004B2DE4" w:rsidRPr="00687953">
        <w:rPr>
          <w:rFonts w:ascii="Arial" w:hAnsi="Arial" w:cs="Arial"/>
          <w:sz w:val="24"/>
          <w:szCs w:val="24"/>
        </w:rPr>
        <w:t>.</w:t>
      </w:r>
    </w:p>
    <w:bookmarkEnd w:id="2"/>
    <w:p w14:paraId="7881FCAE" w14:textId="77777777" w:rsidR="00C87AB8" w:rsidRPr="00687953" w:rsidRDefault="008D704D" w:rsidP="00C87AB8">
      <w:pPr>
        <w:shd w:val="clear" w:color="auto" w:fill="FFFFFF"/>
        <w:spacing w:after="0" w:line="240" w:lineRule="auto"/>
        <w:jc w:val="center"/>
        <w:rPr>
          <w:rFonts w:ascii="Arial" w:eastAsia="Calibri" w:hAnsi="Arial" w:cs="Arial"/>
        </w:rPr>
        <w:sectPr w:rsidR="00C87AB8" w:rsidRPr="00687953" w:rsidSect="00C07A4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87953">
        <w:rPr>
          <w:rFonts w:ascii="Arial" w:eastAsia="Calibri" w:hAnsi="Arial" w:cs="Arial"/>
        </w:rPr>
        <w:t>__________</w:t>
      </w:r>
    </w:p>
    <w:p w14:paraId="5993A7F2" w14:textId="07A6896E" w:rsidR="009E1623" w:rsidRPr="00687953" w:rsidRDefault="009E1623" w:rsidP="009E1623">
      <w:pPr>
        <w:keepNext/>
        <w:keepLines/>
        <w:spacing w:after="0" w:line="240" w:lineRule="auto"/>
        <w:ind w:left="5670"/>
        <w:outlineLvl w:val="1"/>
        <w:rPr>
          <w:rFonts w:ascii="Arial" w:eastAsia="Calibri" w:hAnsi="Arial" w:cs="Arial"/>
          <w:sz w:val="24"/>
          <w:szCs w:val="24"/>
        </w:rPr>
      </w:pPr>
      <w:bookmarkStart w:id="49" w:name="_Toc184809451"/>
      <w:r w:rsidRPr="00687953">
        <w:rPr>
          <w:rFonts w:ascii="Arial" w:eastAsia="Calibri" w:hAnsi="Arial" w:cs="Arial"/>
          <w:sz w:val="24"/>
          <w:szCs w:val="24"/>
        </w:rPr>
        <w:lastRenderedPageBreak/>
        <w:t>Specialiųjų pirkimo sąlygų 1 priedas „Terminai“</w:t>
      </w:r>
      <w:bookmarkEnd w:id="49"/>
    </w:p>
    <w:p w14:paraId="37F195B8" w14:textId="77777777" w:rsidR="009E1623" w:rsidRPr="00687953"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687953"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687953">
        <w:rPr>
          <w:rFonts w:ascii="Arial" w:eastAsia="Calibri" w:hAnsi="Arial" w:cs="Arial"/>
          <w:b/>
          <w:bCs/>
          <w:caps/>
          <w:sz w:val="24"/>
          <w:szCs w:val="24"/>
        </w:rPr>
        <w:t>Terminai</w:t>
      </w:r>
    </w:p>
    <w:p w14:paraId="06A4554D" w14:textId="77777777" w:rsidR="00974A08" w:rsidRPr="00687953"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4"/>
        <w:gridCol w:w="3559"/>
        <w:gridCol w:w="2881"/>
      </w:tblGrid>
      <w:tr w:rsidR="00774AA5" w:rsidRPr="0068795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7953" w:rsidRDefault="009F4FBE" w:rsidP="00072F9C">
            <w:pPr>
              <w:spacing w:after="0" w:line="240" w:lineRule="auto"/>
              <w:jc w:val="center"/>
              <w:rPr>
                <w:rFonts w:ascii="Arial" w:hAnsi="Arial" w:cs="Arial"/>
                <w:b/>
                <w:bCs/>
                <w:sz w:val="24"/>
                <w:szCs w:val="24"/>
              </w:rPr>
            </w:pPr>
            <w:proofErr w:type="spellStart"/>
            <w:r w:rsidRPr="00687953">
              <w:rPr>
                <w:rFonts w:ascii="Arial" w:hAnsi="Arial" w:cs="Arial"/>
                <w:b/>
                <w:bCs/>
                <w:sz w:val="24"/>
                <w:szCs w:val="24"/>
              </w:rPr>
              <w:t>Eil.Nr</w:t>
            </w:r>
            <w:proofErr w:type="spellEnd"/>
            <w:r w:rsidRPr="00687953">
              <w:rPr>
                <w:rFonts w:ascii="Arial" w:hAnsi="Arial" w:cs="Arial"/>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7953" w:rsidRDefault="004B3551" w:rsidP="00072F9C">
            <w:pPr>
              <w:spacing w:after="0" w:line="240" w:lineRule="auto"/>
              <w:jc w:val="center"/>
              <w:rPr>
                <w:rFonts w:ascii="Arial" w:hAnsi="Arial" w:cs="Arial"/>
                <w:b/>
                <w:bCs/>
                <w:sz w:val="24"/>
                <w:szCs w:val="24"/>
              </w:rPr>
            </w:pPr>
            <w:r w:rsidRPr="00687953">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7953" w:rsidRDefault="00774AA5" w:rsidP="00072F9C">
            <w:pPr>
              <w:spacing w:after="0" w:line="240" w:lineRule="auto"/>
              <w:jc w:val="center"/>
              <w:rPr>
                <w:rFonts w:ascii="Arial" w:hAnsi="Arial" w:cs="Arial"/>
                <w:b/>
                <w:sz w:val="24"/>
                <w:szCs w:val="24"/>
              </w:rPr>
            </w:pPr>
            <w:r w:rsidRPr="00687953">
              <w:rPr>
                <w:rFonts w:ascii="Arial" w:hAnsi="Arial" w:cs="Arial"/>
                <w:b/>
                <w:sz w:val="24"/>
                <w:szCs w:val="24"/>
              </w:rPr>
              <w:t>DATA/DIENŲ SKAIČIUS/ LAIKAS</w:t>
            </w:r>
          </w:p>
          <w:p w14:paraId="677BC1F4" w14:textId="77777777" w:rsidR="00774AA5" w:rsidRPr="00687953" w:rsidRDefault="00774AA5" w:rsidP="00072F9C">
            <w:pPr>
              <w:spacing w:after="0" w:line="240" w:lineRule="auto"/>
              <w:jc w:val="center"/>
              <w:rPr>
                <w:rFonts w:ascii="Arial" w:hAnsi="Arial" w:cs="Arial"/>
                <w:sz w:val="24"/>
                <w:szCs w:val="24"/>
              </w:rPr>
            </w:pPr>
            <w:r w:rsidRPr="00687953">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7953" w:rsidRDefault="00774AA5" w:rsidP="00072F9C">
            <w:pPr>
              <w:spacing w:after="0" w:line="240" w:lineRule="auto"/>
              <w:jc w:val="center"/>
              <w:rPr>
                <w:rFonts w:ascii="Arial" w:hAnsi="Arial" w:cs="Arial"/>
                <w:b/>
                <w:sz w:val="24"/>
                <w:szCs w:val="24"/>
              </w:rPr>
            </w:pPr>
            <w:r w:rsidRPr="00687953">
              <w:rPr>
                <w:rFonts w:ascii="Arial" w:hAnsi="Arial" w:cs="Arial"/>
                <w:b/>
                <w:sz w:val="24"/>
                <w:szCs w:val="24"/>
              </w:rPr>
              <w:t>PASTABOS</w:t>
            </w:r>
          </w:p>
        </w:tc>
      </w:tr>
      <w:tr w:rsidR="00774AA5" w:rsidRPr="0068795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7953" w:rsidRDefault="006932C2" w:rsidP="00072F9C">
            <w:pPr>
              <w:keepNext/>
              <w:spacing w:after="0" w:line="240" w:lineRule="auto"/>
              <w:rPr>
                <w:rFonts w:ascii="Arial" w:hAnsi="Arial" w:cs="Arial"/>
                <w:bCs/>
                <w:sz w:val="24"/>
                <w:szCs w:val="24"/>
              </w:rPr>
            </w:pPr>
            <w:r w:rsidRPr="00687953">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687953" w:rsidRDefault="00774AA5" w:rsidP="00072F9C">
            <w:pPr>
              <w:keepNext/>
              <w:spacing w:after="0" w:line="240" w:lineRule="auto"/>
              <w:rPr>
                <w:rFonts w:ascii="Arial" w:hAnsi="Arial" w:cs="Arial"/>
                <w:sz w:val="24"/>
                <w:szCs w:val="24"/>
              </w:rPr>
            </w:pPr>
            <w:r w:rsidRPr="00687953">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7953" w:rsidRDefault="00774AA5" w:rsidP="00072F9C">
            <w:pPr>
              <w:spacing w:after="0" w:line="240" w:lineRule="auto"/>
              <w:rPr>
                <w:rFonts w:ascii="Arial" w:hAnsi="Arial" w:cs="Arial"/>
                <w:sz w:val="24"/>
                <w:szCs w:val="24"/>
              </w:rPr>
            </w:pPr>
            <w:r w:rsidRPr="00687953">
              <w:rPr>
                <w:rFonts w:ascii="Arial" w:hAnsi="Arial" w:cs="Arial"/>
                <w:sz w:val="24"/>
                <w:szCs w:val="24"/>
              </w:rPr>
              <w:t xml:space="preserve">nurodytas </w:t>
            </w:r>
            <w:r w:rsidR="00C47599" w:rsidRPr="00687953">
              <w:rPr>
                <w:rFonts w:ascii="Arial" w:hAnsi="Arial" w:cs="Arial"/>
                <w:sz w:val="24"/>
                <w:szCs w:val="24"/>
              </w:rPr>
              <w:t>s</w:t>
            </w:r>
            <w:r w:rsidRPr="00687953">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7953" w:rsidRDefault="00774AA5" w:rsidP="00072F9C">
            <w:pPr>
              <w:spacing w:after="0" w:line="240" w:lineRule="auto"/>
              <w:rPr>
                <w:rFonts w:ascii="Arial" w:hAnsi="Arial" w:cs="Arial"/>
                <w:iCs/>
                <w:sz w:val="24"/>
                <w:szCs w:val="24"/>
              </w:rPr>
            </w:pPr>
            <w:r w:rsidRPr="00687953">
              <w:rPr>
                <w:rFonts w:ascii="Arial" w:hAnsi="Arial" w:cs="Arial"/>
                <w:sz w:val="24"/>
                <w:szCs w:val="24"/>
              </w:rPr>
              <w:t>Perkančioji organizacija turi teisę pratęsti pasiūlymų pateikimo terminą.</w:t>
            </w:r>
          </w:p>
        </w:tc>
      </w:tr>
      <w:tr w:rsidR="00774AA5" w:rsidRPr="0068795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7953" w:rsidRDefault="006932C2" w:rsidP="00072F9C">
            <w:pPr>
              <w:keepNext/>
              <w:spacing w:after="0" w:line="240" w:lineRule="auto"/>
              <w:rPr>
                <w:rFonts w:ascii="Arial" w:hAnsi="Arial" w:cs="Arial"/>
                <w:bCs/>
                <w:sz w:val="24"/>
                <w:szCs w:val="24"/>
              </w:rPr>
            </w:pPr>
            <w:r w:rsidRPr="00687953">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687953" w:rsidRDefault="00774AA5" w:rsidP="00072F9C">
            <w:pPr>
              <w:keepNext/>
              <w:spacing w:after="0" w:line="240" w:lineRule="auto"/>
              <w:rPr>
                <w:rFonts w:ascii="Arial" w:hAnsi="Arial" w:cs="Arial"/>
                <w:sz w:val="24"/>
                <w:szCs w:val="24"/>
              </w:rPr>
            </w:pPr>
            <w:r w:rsidRPr="00687953">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127D7B5" w:rsidR="00774AA5" w:rsidRPr="00687953" w:rsidRDefault="00774AA5" w:rsidP="00072F9C">
            <w:pPr>
              <w:spacing w:after="0" w:line="240" w:lineRule="auto"/>
              <w:rPr>
                <w:rFonts w:ascii="Arial" w:hAnsi="Arial" w:cs="Arial"/>
                <w:sz w:val="24"/>
                <w:szCs w:val="24"/>
              </w:rPr>
            </w:pPr>
            <w:r w:rsidRPr="00687953">
              <w:rPr>
                <w:rFonts w:ascii="Arial" w:hAnsi="Arial" w:cs="Arial"/>
                <w:sz w:val="24"/>
                <w:szCs w:val="24"/>
              </w:rPr>
              <w:t xml:space="preserve">Pradedamas ne anksčiau nei </w:t>
            </w:r>
            <w:r w:rsidR="002606C4" w:rsidRPr="00687953">
              <w:rPr>
                <w:rFonts w:ascii="Arial" w:hAnsi="Arial" w:cs="Arial"/>
                <w:sz w:val="24"/>
                <w:szCs w:val="24"/>
              </w:rPr>
              <w:t>po 30</w:t>
            </w:r>
            <w:r w:rsidRPr="00687953">
              <w:rPr>
                <w:rFonts w:ascii="Arial" w:hAnsi="Arial" w:cs="Arial"/>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7953" w:rsidRDefault="00774AA5" w:rsidP="00072F9C">
            <w:pPr>
              <w:spacing w:after="0" w:line="240" w:lineRule="auto"/>
              <w:rPr>
                <w:rFonts w:ascii="Arial" w:hAnsi="Arial" w:cs="Arial"/>
                <w:iCs/>
                <w:sz w:val="24"/>
                <w:szCs w:val="24"/>
              </w:rPr>
            </w:pPr>
          </w:p>
        </w:tc>
      </w:tr>
      <w:tr w:rsidR="00774AA5" w:rsidRPr="0068795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7953" w:rsidRDefault="006932C2" w:rsidP="00072F9C">
            <w:pPr>
              <w:keepNext/>
              <w:spacing w:after="0" w:line="240" w:lineRule="auto"/>
              <w:rPr>
                <w:rFonts w:ascii="Arial" w:hAnsi="Arial" w:cs="Arial"/>
                <w:bCs/>
                <w:sz w:val="24"/>
                <w:szCs w:val="24"/>
              </w:rPr>
            </w:pPr>
            <w:r w:rsidRPr="00687953">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687953" w:rsidRDefault="00774AA5" w:rsidP="00072F9C">
            <w:pPr>
              <w:keepNext/>
              <w:spacing w:after="0" w:line="240" w:lineRule="auto"/>
              <w:rPr>
                <w:rFonts w:ascii="Arial" w:hAnsi="Arial" w:cs="Arial"/>
                <w:bCs/>
                <w:sz w:val="24"/>
                <w:szCs w:val="24"/>
              </w:rPr>
            </w:pPr>
            <w:r w:rsidRPr="00687953">
              <w:rPr>
                <w:rFonts w:ascii="Arial" w:hAnsi="Arial" w:cs="Arial"/>
                <w:sz w:val="24"/>
                <w:szCs w:val="24"/>
              </w:rPr>
              <w:t xml:space="preserve">Prašymą paaiškinti, patikslinti pirkimo </w:t>
            </w:r>
            <w:r w:rsidR="00EF5E21" w:rsidRPr="00687953">
              <w:rPr>
                <w:rFonts w:ascii="Arial" w:hAnsi="Arial" w:cs="Arial"/>
                <w:sz w:val="24"/>
                <w:szCs w:val="24"/>
              </w:rPr>
              <w:t>sąlygas</w:t>
            </w:r>
            <w:r w:rsidRPr="00687953">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D759DA6" w:rsidR="00774AA5" w:rsidRPr="00687953" w:rsidRDefault="002606C4" w:rsidP="00072F9C">
            <w:pPr>
              <w:spacing w:after="0" w:line="240" w:lineRule="auto"/>
              <w:rPr>
                <w:rFonts w:ascii="Arial" w:hAnsi="Arial" w:cs="Arial"/>
                <w:sz w:val="24"/>
                <w:szCs w:val="24"/>
              </w:rPr>
            </w:pPr>
            <w:r w:rsidRPr="00687953">
              <w:rPr>
                <w:rFonts w:ascii="Arial" w:hAnsi="Arial" w:cs="Arial"/>
                <w:sz w:val="24"/>
                <w:szCs w:val="24"/>
              </w:rPr>
              <w:t xml:space="preserve">6 (šešios) dienos </w:t>
            </w:r>
            <w:r w:rsidR="005F17E7" w:rsidRPr="00687953">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442DB37C" w:rsidR="00774AA5" w:rsidRPr="00687953" w:rsidRDefault="00774AA5" w:rsidP="00072F9C">
            <w:pPr>
              <w:spacing w:after="0" w:line="240" w:lineRule="auto"/>
              <w:rPr>
                <w:rFonts w:ascii="Arial" w:hAnsi="Arial" w:cs="Arial"/>
                <w:iCs/>
                <w:color w:val="7030A0"/>
                <w:sz w:val="24"/>
                <w:szCs w:val="24"/>
              </w:rPr>
            </w:pPr>
          </w:p>
        </w:tc>
      </w:tr>
      <w:tr w:rsidR="00774AA5" w:rsidRPr="0068795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687953" w:rsidRDefault="00774AA5" w:rsidP="00072F9C">
            <w:pPr>
              <w:spacing w:after="0" w:line="240" w:lineRule="auto"/>
              <w:rPr>
                <w:rFonts w:ascii="Arial" w:hAnsi="Arial" w:cs="Arial"/>
                <w:sz w:val="24"/>
                <w:szCs w:val="24"/>
              </w:rPr>
            </w:pPr>
            <w:r w:rsidRPr="00687953">
              <w:rPr>
                <w:rFonts w:ascii="Arial" w:hAnsi="Arial" w:cs="Arial"/>
                <w:sz w:val="24"/>
                <w:szCs w:val="24"/>
              </w:rPr>
              <w:t xml:space="preserve">Perkančioji organizacija </w:t>
            </w:r>
            <w:r w:rsidR="009B3AF8" w:rsidRPr="00687953">
              <w:rPr>
                <w:rFonts w:ascii="Arial" w:hAnsi="Arial" w:cs="Arial"/>
                <w:sz w:val="24"/>
                <w:szCs w:val="24"/>
              </w:rPr>
              <w:t>p</w:t>
            </w:r>
            <w:r w:rsidRPr="00687953">
              <w:rPr>
                <w:rFonts w:ascii="Arial" w:hAnsi="Arial" w:cs="Arial"/>
                <w:sz w:val="24"/>
                <w:szCs w:val="24"/>
              </w:rPr>
              <w:t xml:space="preserve">irkimo </w:t>
            </w:r>
            <w:r w:rsidR="00EF5E21" w:rsidRPr="00687953">
              <w:rPr>
                <w:rFonts w:ascii="Arial" w:hAnsi="Arial" w:cs="Arial"/>
                <w:sz w:val="24"/>
                <w:szCs w:val="24"/>
              </w:rPr>
              <w:t>sąlygų</w:t>
            </w:r>
            <w:r w:rsidRPr="00687953">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904AEDC" w:rsidR="00774AA5" w:rsidRPr="00687953" w:rsidRDefault="002606C4" w:rsidP="00072F9C">
            <w:pPr>
              <w:spacing w:after="0" w:line="240" w:lineRule="auto"/>
              <w:rPr>
                <w:rFonts w:ascii="Arial" w:hAnsi="Arial" w:cs="Arial"/>
                <w:sz w:val="24"/>
                <w:szCs w:val="24"/>
              </w:rPr>
            </w:pPr>
            <w:r w:rsidRPr="00687953">
              <w:rPr>
                <w:rFonts w:ascii="Arial" w:hAnsi="Arial" w:cs="Arial"/>
                <w:sz w:val="24"/>
                <w:szCs w:val="24"/>
              </w:rPr>
              <w:t xml:space="preserve">4 (keturios) dienos </w:t>
            </w:r>
            <w:r w:rsidR="00CE1F13" w:rsidRPr="00687953">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03B50AB0" w:rsidR="00774AA5" w:rsidRPr="00687953" w:rsidRDefault="00774AA5" w:rsidP="00072F9C">
            <w:pPr>
              <w:spacing w:after="0" w:line="240" w:lineRule="auto"/>
              <w:rPr>
                <w:rFonts w:ascii="Arial" w:hAnsi="Arial" w:cs="Arial"/>
                <w:sz w:val="24"/>
                <w:szCs w:val="24"/>
              </w:rPr>
            </w:pPr>
          </w:p>
        </w:tc>
      </w:tr>
      <w:tr w:rsidR="00774AA5" w:rsidRPr="0068795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687953" w:rsidRDefault="00455131" w:rsidP="00072F9C">
            <w:pPr>
              <w:spacing w:after="0" w:line="240" w:lineRule="auto"/>
              <w:rPr>
                <w:rFonts w:ascii="Arial" w:hAnsi="Arial" w:cs="Arial"/>
                <w:sz w:val="24"/>
                <w:szCs w:val="24"/>
              </w:rPr>
            </w:pPr>
            <w:r w:rsidRPr="00687953">
              <w:rPr>
                <w:rFonts w:ascii="Arial" w:hAnsi="Arial" w:cs="Arial"/>
                <w:sz w:val="24"/>
                <w:szCs w:val="24"/>
              </w:rPr>
              <w:t>O</w:t>
            </w:r>
            <w:r w:rsidR="00774AA5" w:rsidRPr="00687953">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7953" w:rsidRDefault="00774AA5" w:rsidP="00072F9C">
            <w:pPr>
              <w:spacing w:after="0" w:line="240" w:lineRule="auto"/>
              <w:rPr>
                <w:rFonts w:ascii="Arial" w:hAnsi="Arial" w:cs="Arial"/>
                <w:iCs/>
                <w:sz w:val="24"/>
                <w:szCs w:val="24"/>
              </w:rPr>
            </w:pPr>
            <w:r w:rsidRPr="00687953">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4BE9BDB7" w:rsidR="00774AA5" w:rsidRPr="00687953" w:rsidRDefault="00774AA5" w:rsidP="002606C4">
            <w:pPr>
              <w:spacing w:after="0" w:line="240" w:lineRule="auto"/>
              <w:rPr>
                <w:rFonts w:ascii="Arial" w:hAnsi="Arial" w:cs="Arial"/>
                <w:sz w:val="24"/>
                <w:szCs w:val="24"/>
              </w:rPr>
            </w:pPr>
          </w:p>
        </w:tc>
      </w:tr>
      <w:tr w:rsidR="00774AA5" w:rsidRPr="0068795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687953" w:rsidRDefault="00774AA5" w:rsidP="00072F9C">
            <w:pPr>
              <w:spacing w:after="0" w:line="240" w:lineRule="auto"/>
              <w:rPr>
                <w:rFonts w:ascii="Arial" w:hAnsi="Arial" w:cs="Arial"/>
                <w:sz w:val="24"/>
                <w:szCs w:val="24"/>
              </w:rPr>
            </w:pPr>
            <w:r w:rsidRPr="00687953">
              <w:rPr>
                <w:rFonts w:ascii="Arial" w:hAnsi="Arial" w:cs="Arial"/>
                <w:sz w:val="24"/>
                <w:szCs w:val="24"/>
              </w:rPr>
              <w:t xml:space="preserve">Perkančioji organizacija rengs susitikimus su tiekėjais dėl pirkimo </w:t>
            </w:r>
            <w:r w:rsidR="006932C2" w:rsidRPr="00687953">
              <w:rPr>
                <w:rFonts w:ascii="Arial" w:hAnsi="Arial" w:cs="Arial"/>
                <w:sz w:val="24"/>
                <w:szCs w:val="24"/>
              </w:rPr>
              <w:t>sąlygų</w:t>
            </w:r>
            <w:r w:rsidRPr="00687953">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7953" w:rsidRDefault="00774AA5" w:rsidP="00072F9C">
            <w:pPr>
              <w:spacing w:after="0" w:line="240" w:lineRule="auto"/>
              <w:rPr>
                <w:rFonts w:ascii="Arial" w:hAnsi="Arial" w:cs="Arial"/>
                <w:iCs/>
                <w:sz w:val="24"/>
                <w:szCs w:val="24"/>
              </w:rPr>
            </w:pPr>
            <w:r w:rsidRPr="00687953">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611FF251" w:rsidR="00774AA5" w:rsidRPr="00687953" w:rsidRDefault="00774AA5" w:rsidP="00072F9C">
            <w:pPr>
              <w:spacing w:after="0" w:line="240" w:lineRule="auto"/>
              <w:rPr>
                <w:rFonts w:ascii="Arial" w:hAnsi="Arial" w:cs="Arial"/>
                <w:sz w:val="24"/>
                <w:szCs w:val="24"/>
              </w:rPr>
            </w:pPr>
          </w:p>
        </w:tc>
      </w:tr>
      <w:tr w:rsidR="00774AA5" w:rsidRPr="0068795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687953" w:rsidRDefault="00774AA5" w:rsidP="00072F9C">
            <w:pPr>
              <w:spacing w:after="0" w:line="240" w:lineRule="auto"/>
              <w:rPr>
                <w:rFonts w:ascii="Arial" w:hAnsi="Arial" w:cs="Arial"/>
                <w:sz w:val="24"/>
                <w:szCs w:val="24"/>
              </w:rPr>
            </w:pPr>
            <w:r w:rsidRPr="00687953">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7953" w:rsidRDefault="00774AA5" w:rsidP="00072F9C">
            <w:pPr>
              <w:pStyle w:val="Body2"/>
              <w:spacing w:after="0"/>
              <w:rPr>
                <w:rFonts w:ascii="Arial" w:hAnsi="Arial" w:cs="Arial"/>
                <w:color w:val="auto"/>
                <w:sz w:val="24"/>
                <w:szCs w:val="24"/>
                <w:lang w:val="lt-LT"/>
              </w:rPr>
            </w:pPr>
            <w:r w:rsidRPr="00687953">
              <w:rPr>
                <w:rFonts w:ascii="Arial" w:hAnsi="Arial" w:cs="Arial"/>
                <w:color w:val="auto"/>
                <w:sz w:val="24"/>
                <w:szCs w:val="24"/>
                <w:lang w:val="lt-LT"/>
              </w:rPr>
              <w:t>NETAIKOMA</w:t>
            </w:r>
          </w:p>
          <w:p w14:paraId="2276FCB7" w14:textId="219FE94A" w:rsidR="00774AA5" w:rsidRPr="00687953" w:rsidRDefault="00955067" w:rsidP="00072F9C">
            <w:pPr>
              <w:spacing w:after="0" w:line="240" w:lineRule="auto"/>
              <w:rPr>
                <w:rFonts w:ascii="Arial" w:hAnsi="Arial" w:cs="Arial"/>
                <w:iCs/>
                <w:sz w:val="24"/>
                <w:szCs w:val="24"/>
              </w:rPr>
            </w:pPr>
            <w:r w:rsidRPr="00687953">
              <w:rPr>
                <w:rFonts w:ascii="Arial" w:hAnsi="Arial" w:cs="Arial"/>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687953" w:rsidRDefault="00774AA5" w:rsidP="00072F9C">
            <w:pPr>
              <w:spacing w:after="0" w:line="240" w:lineRule="auto"/>
              <w:rPr>
                <w:rFonts w:ascii="Arial" w:hAnsi="Arial" w:cs="Arial"/>
                <w:sz w:val="24"/>
                <w:szCs w:val="24"/>
              </w:rPr>
            </w:pPr>
          </w:p>
        </w:tc>
      </w:tr>
      <w:tr w:rsidR="00774AA5" w:rsidRPr="0068795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7953" w:rsidRDefault="00774AA5" w:rsidP="00072F9C">
            <w:pPr>
              <w:spacing w:after="0" w:line="240" w:lineRule="auto"/>
              <w:rPr>
                <w:rFonts w:ascii="Arial" w:hAnsi="Arial" w:cs="Arial"/>
                <w:iCs/>
                <w:sz w:val="24"/>
                <w:szCs w:val="24"/>
              </w:rPr>
            </w:pPr>
            <w:r w:rsidRPr="00687953">
              <w:rPr>
                <w:rFonts w:ascii="Arial" w:hAnsi="Arial" w:cs="Arial"/>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7953" w:rsidRDefault="00774AA5" w:rsidP="00072F9C">
            <w:pPr>
              <w:spacing w:after="0" w:line="240" w:lineRule="auto"/>
              <w:rPr>
                <w:rFonts w:ascii="Arial" w:hAnsi="Arial" w:cs="Arial"/>
                <w:sz w:val="24"/>
                <w:szCs w:val="24"/>
              </w:rPr>
            </w:pPr>
          </w:p>
        </w:tc>
      </w:tr>
      <w:tr w:rsidR="00774AA5" w:rsidRPr="0068795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7953"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sz w:val="24"/>
                <w:szCs w:val="24"/>
              </w:rPr>
              <w:t xml:space="preserve">Perkančioji organizacija atsako tiekėjui, ar ji sutinka priimti tiekėjo siūlomą pasiūlymo </w:t>
            </w:r>
            <w:r w:rsidRPr="00687953">
              <w:rPr>
                <w:rFonts w:ascii="Arial" w:hAnsi="Arial" w:cs="Arial"/>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11125568" w14:textId="77777777" w:rsidR="002606C4" w:rsidRPr="00687953" w:rsidRDefault="002606C4" w:rsidP="002606C4">
            <w:pPr>
              <w:pStyle w:val="Body2"/>
              <w:spacing w:after="0"/>
              <w:rPr>
                <w:rFonts w:ascii="Arial" w:hAnsi="Arial" w:cs="Arial"/>
                <w:color w:val="auto"/>
                <w:sz w:val="24"/>
                <w:szCs w:val="24"/>
                <w:lang w:val="lt-LT"/>
              </w:rPr>
            </w:pPr>
            <w:r w:rsidRPr="00687953">
              <w:rPr>
                <w:rFonts w:ascii="Arial" w:hAnsi="Arial" w:cs="Arial"/>
                <w:color w:val="auto"/>
                <w:sz w:val="24"/>
                <w:szCs w:val="24"/>
                <w:lang w:val="lt-LT"/>
              </w:rPr>
              <w:lastRenderedPageBreak/>
              <w:t>NETAIKOMA</w:t>
            </w:r>
          </w:p>
          <w:p w14:paraId="4DD4DD87" w14:textId="36DF3448" w:rsidR="00774AA5" w:rsidRPr="00687953"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31DC220F" w:rsidR="00774AA5" w:rsidRPr="00687953" w:rsidRDefault="00774AA5" w:rsidP="00072F9C">
            <w:pPr>
              <w:spacing w:after="0" w:line="240" w:lineRule="auto"/>
              <w:rPr>
                <w:rFonts w:ascii="Arial" w:hAnsi="Arial" w:cs="Arial"/>
                <w:sz w:val="24"/>
                <w:szCs w:val="24"/>
              </w:rPr>
            </w:pPr>
          </w:p>
        </w:tc>
      </w:tr>
      <w:tr w:rsidR="00774AA5" w:rsidRPr="0068795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763302E" w14:textId="77777777" w:rsidR="002606C4" w:rsidRPr="00687953" w:rsidRDefault="002606C4" w:rsidP="002606C4">
            <w:pPr>
              <w:pStyle w:val="Body2"/>
              <w:spacing w:after="0"/>
              <w:rPr>
                <w:rFonts w:ascii="Arial" w:hAnsi="Arial" w:cs="Arial"/>
                <w:color w:val="auto"/>
                <w:sz w:val="24"/>
                <w:szCs w:val="24"/>
                <w:lang w:val="lt-LT"/>
              </w:rPr>
            </w:pPr>
            <w:r w:rsidRPr="00687953">
              <w:rPr>
                <w:rFonts w:ascii="Arial" w:hAnsi="Arial" w:cs="Arial"/>
                <w:color w:val="auto"/>
                <w:sz w:val="24"/>
                <w:szCs w:val="24"/>
                <w:lang w:val="lt-LT"/>
              </w:rPr>
              <w:t>NETAIKOMA</w:t>
            </w:r>
          </w:p>
          <w:p w14:paraId="684369EC" w14:textId="06D354C1" w:rsidR="00774AA5" w:rsidRPr="00687953"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033C0D70" w:rsidR="00774AA5" w:rsidRPr="00687953" w:rsidRDefault="00774AA5" w:rsidP="00072F9C">
            <w:pPr>
              <w:spacing w:after="0" w:line="240" w:lineRule="auto"/>
              <w:rPr>
                <w:rFonts w:ascii="Arial" w:hAnsi="Arial" w:cs="Arial"/>
                <w:sz w:val="24"/>
                <w:szCs w:val="24"/>
              </w:rPr>
            </w:pPr>
          </w:p>
        </w:tc>
      </w:tr>
      <w:tr w:rsidR="00774AA5" w:rsidRPr="0068795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7953" w:rsidRDefault="00774AA5" w:rsidP="00072F9C">
            <w:pPr>
              <w:spacing w:after="0" w:line="240" w:lineRule="auto"/>
              <w:rPr>
                <w:rFonts w:ascii="Arial" w:hAnsi="Arial" w:cs="Arial"/>
                <w:bCs/>
                <w:sz w:val="24"/>
                <w:szCs w:val="24"/>
              </w:rPr>
            </w:pPr>
          </w:p>
        </w:tc>
      </w:tr>
      <w:tr w:rsidR="00774AA5" w:rsidRPr="0068795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bCs/>
                <w:sz w:val="24"/>
                <w:szCs w:val="24"/>
              </w:rPr>
              <w:t xml:space="preserve">Perkančioji organizacija pirkimo dalyviams praneša apie priimtą sprendimą nustatyti laimėjusį pasiūlymą, </w:t>
            </w:r>
            <w:r w:rsidRPr="00687953">
              <w:rPr>
                <w:rFonts w:ascii="Arial" w:hAnsi="Arial" w:cs="Arial"/>
                <w:sz w:val="24"/>
                <w:szCs w:val="24"/>
              </w:rPr>
              <w:t>dėl kurio bus sudaroma</w:t>
            </w:r>
            <w:r w:rsidRPr="00687953">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687953" w:rsidRDefault="00CC70B1" w:rsidP="00072F9C">
            <w:pPr>
              <w:spacing w:after="0" w:line="240" w:lineRule="auto"/>
              <w:rPr>
                <w:rFonts w:ascii="Arial" w:hAnsi="Arial" w:cs="Arial"/>
                <w:bCs/>
                <w:sz w:val="24"/>
                <w:szCs w:val="24"/>
              </w:rPr>
            </w:pPr>
            <w:r w:rsidRPr="00687953">
              <w:rPr>
                <w:rFonts w:ascii="Arial" w:hAnsi="Arial" w:cs="Arial"/>
                <w:bCs/>
                <w:sz w:val="24"/>
                <w:szCs w:val="24"/>
              </w:rPr>
              <w:t>3</w:t>
            </w:r>
            <w:r w:rsidR="00774AA5" w:rsidRPr="00687953">
              <w:rPr>
                <w:rFonts w:ascii="Arial" w:hAnsi="Arial" w:cs="Arial"/>
                <w:bCs/>
                <w:sz w:val="24"/>
                <w:szCs w:val="24"/>
              </w:rPr>
              <w:t xml:space="preserve"> (</w:t>
            </w:r>
            <w:r w:rsidR="00D707AB" w:rsidRPr="00687953">
              <w:rPr>
                <w:rFonts w:ascii="Arial" w:hAnsi="Arial" w:cs="Arial"/>
                <w:bCs/>
                <w:sz w:val="24"/>
                <w:szCs w:val="24"/>
              </w:rPr>
              <w:t>tris</w:t>
            </w:r>
            <w:r w:rsidR="00774AA5" w:rsidRPr="00687953">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7953" w:rsidRDefault="00774AA5" w:rsidP="00072F9C">
            <w:pPr>
              <w:spacing w:after="0" w:line="240" w:lineRule="auto"/>
              <w:rPr>
                <w:rFonts w:ascii="Arial" w:hAnsi="Arial" w:cs="Arial"/>
                <w:sz w:val="24"/>
                <w:szCs w:val="24"/>
              </w:rPr>
            </w:pPr>
          </w:p>
        </w:tc>
      </w:tr>
      <w:tr w:rsidR="00774AA5" w:rsidRPr="0068795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7953"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68795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87953">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687953" w:rsidRDefault="00774AA5" w:rsidP="00072F9C">
            <w:pPr>
              <w:spacing w:after="0" w:line="240" w:lineRule="auto"/>
              <w:rPr>
                <w:rFonts w:ascii="Arial" w:hAnsi="Arial" w:cs="Arial"/>
                <w:sz w:val="24"/>
                <w:szCs w:val="24"/>
              </w:rPr>
            </w:pPr>
            <w:r w:rsidRPr="00687953">
              <w:rPr>
                <w:rFonts w:ascii="Arial" w:hAnsi="Arial" w:cs="Arial"/>
                <w:sz w:val="24"/>
                <w:szCs w:val="24"/>
              </w:rPr>
              <w:t xml:space="preserve">5 (penkias) </w:t>
            </w:r>
            <w:r w:rsidR="007A5905" w:rsidRPr="00687953">
              <w:rPr>
                <w:rFonts w:ascii="Arial" w:hAnsi="Arial" w:cs="Arial"/>
                <w:sz w:val="24"/>
                <w:szCs w:val="24"/>
              </w:rPr>
              <w:t xml:space="preserve">darbo </w:t>
            </w:r>
            <w:r w:rsidRPr="00687953">
              <w:rPr>
                <w:rFonts w:ascii="Arial" w:hAnsi="Arial" w:cs="Arial"/>
                <w:sz w:val="24"/>
                <w:szCs w:val="24"/>
              </w:rPr>
              <w:t>dienas</w:t>
            </w:r>
          </w:p>
          <w:p w14:paraId="382D24E4" w14:textId="77777777" w:rsidR="00D65C16" w:rsidRPr="00687953" w:rsidRDefault="00D65C16" w:rsidP="00072F9C">
            <w:pPr>
              <w:spacing w:after="0" w:line="240" w:lineRule="auto"/>
              <w:rPr>
                <w:rFonts w:ascii="Arial" w:hAnsi="Arial" w:cs="Arial"/>
                <w:sz w:val="24"/>
                <w:szCs w:val="24"/>
              </w:rPr>
            </w:pPr>
          </w:p>
          <w:p w14:paraId="38F150E0" w14:textId="091326A3" w:rsidR="006C7941" w:rsidRPr="00687953" w:rsidRDefault="00D65C16" w:rsidP="00072F9C">
            <w:pPr>
              <w:spacing w:after="0" w:line="240" w:lineRule="auto"/>
              <w:jc w:val="both"/>
              <w:rPr>
                <w:rFonts w:ascii="Arial" w:hAnsi="Arial" w:cs="Arial"/>
                <w:sz w:val="24"/>
                <w:szCs w:val="24"/>
              </w:rPr>
            </w:pPr>
            <w:r w:rsidRPr="00687953">
              <w:rPr>
                <w:rFonts w:ascii="Arial" w:hAnsi="Arial" w:cs="Arial"/>
                <w:sz w:val="24"/>
                <w:szCs w:val="24"/>
              </w:rPr>
              <w:t xml:space="preserve">nuo </w:t>
            </w:r>
            <w:r w:rsidR="006C7941" w:rsidRPr="00687953">
              <w:rPr>
                <w:rFonts w:ascii="Arial" w:eastAsia="Arial" w:hAnsi="Arial" w:cs="Arial"/>
                <w:sz w:val="24"/>
                <w:szCs w:val="24"/>
              </w:rPr>
              <w:t>perkančiosios organizacijos</w:t>
            </w:r>
            <w:r w:rsidRPr="00687953">
              <w:rPr>
                <w:rFonts w:ascii="Arial" w:hAnsi="Arial" w:cs="Arial"/>
                <w:sz w:val="24"/>
                <w:szCs w:val="24"/>
              </w:rPr>
              <w:t xml:space="preserve"> pranešimo raštu apie jos priimtą sprendimą išsiuntimo tiekėjams dienos arba nuo paskelbimo apie </w:t>
            </w:r>
            <w:r w:rsidR="006C7941" w:rsidRPr="00687953">
              <w:rPr>
                <w:rFonts w:ascii="Arial" w:eastAsia="Arial" w:hAnsi="Arial" w:cs="Arial"/>
                <w:sz w:val="24"/>
                <w:szCs w:val="24"/>
              </w:rPr>
              <w:t>perkančiosios organizacijos</w:t>
            </w:r>
            <w:r w:rsidRPr="00687953">
              <w:rPr>
                <w:rFonts w:ascii="Arial" w:hAnsi="Arial" w:cs="Arial"/>
                <w:sz w:val="24"/>
                <w:szCs w:val="24"/>
              </w:rPr>
              <w:t xml:space="preserve"> priimtus sprendimus dienos, jei VPĮ nenumato reikalavimo raštu informuoti tiekėjus apie </w:t>
            </w:r>
            <w:r w:rsidRPr="00687953">
              <w:rPr>
                <w:rFonts w:ascii="Arial" w:eastAsia="Arial" w:hAnsi="Arial" w:cs="Arial"/>
                <w:sz w:val="24"/>
                <w:szCs w:val="24"/>
              </w:rPr>
              <w:t xml:space="preserve"> </w:t>
            </w:r>
            <w:r w:rsidR="006C7941" w:rsidRPr="00687953">
              <w:rPr>
                <w:rFonts w:ascii="Arial" w:eastAsia="Arial" w:hAnsi="Arial" w:cs="Arial"/>
                <w:sz w:val="24"/>
                <w:szCs w:val="24"/>
              </w:rPr>
              <w:t>perkančiosios organizacijos</w:t>
            </w:r>
            <w:r w:rsidRPr="00687953">
              <w:rPr>
                <w:rFonts w:ascii="Arial" w:hAnsi="Arial" w:cs="Arial"/>
                <w:sz w:val="24"/>
                <w:szCs w:val="24"/>
              </w:rPr>
              <w:t xml:space="preserve"> priimtus sprendimus;</w:t>
            </w:r>
          </w:p>
          <w:p w14:paraId="24167C40" w14:textId="4434CEE0" w:rsidR="00774AA5" w:rsidRPr="00687953" w:rsidRDefault="00D65C16" w:rsidP="00072F9C">
            <w:pPr>
              <w:spacing w:after="0" w:line="240" w:lineRule="auto"/>
              <w:jc w:val="both"/>
              <w:rPr>
                <w:rFonts w:ascii="Arial" w:hAnsi="Arial" w:cs="Arial"/>
                <w:sz w:val="24"/>
                <w:szCs w:val="24"/>
              </w:rPr>
            </w:pPr>
            <w:r w:rsidRPr="00687953">
              <w:rPr>
                <w:rFonts w:ascii="Arial" w:hAnsi="Arial" w:cs="Arial"/>
                <w:sz w:val="24"/>
                <w:szCs w:val="24"/>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7953" w:rsidRDefault="00774AA5" w:rsidP="00072F9C">
            <w:pPr>
              <w:spacing w:after="0" w:line="240" w:lineRule="auto"/>
              <w:rPr>
                <w:rFonts w:ascii="Arial" w:hAnsi="Arial" w:cs="Arial"/>
                <w:bCs/>
                <w:sz w:val="24"/>
                <w:szCs w:val="24"/>
              </w:rPr>
            </w:pPr>
          </w:p>
        </w:tc>
      </w:tr>
      <w:tr w:rsidR="00774AA5" w:rsidRPr="0068795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7953"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687953" w:rsidRDefault="00774AA5" w:rsidP="00072F9C">
            <w:pPr>
              <w:spacing w:after="0" w:line="240" w:lineRule="auto"/>
              <w:rPr>
                <w:rFonts w:ascii="Arial" w:hAnsi="Arial" w:cs="Arial"/>
                <w:sz w:val="24"/>
                <w:szCs w:val="24"/>
              </w:rPr>
            </w:pPr>
            <w:r w:rsidRPr="0068795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7953" w:rsidRDefault="00774AA5" w:rsidP="00072F9C">
            <w:pPr>
              <w:spacing w:after="0" w:line="240" w:lineRule="auto"/>
              <w:rPr>
                <w:rFonts w:ascii="Arial" w:hAnsi="Arial" w:cs="Arial"/>
                <w:sz w:val="24"/>
                <w:szCs w:val="24"/>
              </w:rPr>
            </w:pPr>
            <w:r w:rsidRPr="00687953">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7953" w:rsidRDefault="00774AA5" w:rsidP="00072F9C">
            <w:pPr>
              <w:spacing w:after="0" w:line="240" w:lineRule="auto"/>
              <w:rPr>
                <w:rFonts w:ascii="Arial" w:hAnsi="Arial" w:cs="Arial"/>
                <w:sz w:val="24"/>
                <w:szCs w:val="24"/>
              </w:rPr>
            </w:pPr>
          </w:p>
        </w:tc>
      </w:tr>
      <w:tr w:rsidR="00774AA5" w:rsidRPr="0068795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7953"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687953" w:rsidRDefault="00774AA5" w:rsidP="00072F9C">
            <w:pPr>
              <w:spacing w:after="0" w:line="240" w:lineRule="auto"/>
              <w:rPr>
                <w:rFonts w:ascii="Arial" w:hAnsi="Arial" w:cs="Arial"/>
                <w:bCs/>
                <w:sz w:val="24"/>
                <w:szCs w:val="24"/>
              </w:rPr>
            </w:pPr>
            <w:r w:rsidRPr="00687953">
              <w:rPr>
                <w:rFonts w:ascii="Arial" w:hAnsi="Arial" w:cs="Arial"/>
                <w:sz w:val="24"/>
                <w:szCs w:val="24"/>
              </w:rPr>
              <w:t>Jeigu perkančioji organizacija per nustatytą terminą neišnagrinėja jai pateiktos pretenzijos, tiekėjas turi teisę pateikti prašymą ar pareikšti ieškinį teismui per</w:t>
            </w:r>
            <w:r w:rsidRPr="00687953">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7953" w:rsidRDefault="00774AA5" w:rsidP="00072F9C">
            <w:pPr>
              <w:spacing w:after="0" w:line="240" w:lineRule="auto"/>
              <w:rPr>
                <w:rFonts w:ascii="Arial" w:hAnsi="Arial" w:cs="Arial"/>
                <w:sz w:val="24"/>
                <w:szCs w:val="24"/>
              </w:rPr>
            </w:pPr>
            <w:r w:rsidRPr="00687953">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7953" w:rsidRDefault="00774AA5" w:rsidP="00072F9C">
            <w:pPr>
              <w:spacing w:after="0" w:line="240" w:lineRule="auto"/>
              <w:rPr>
                <w:rFonts w:ascii="Arial" w:hAnsi="Arial" w:cs="Arial"/>
                <w:sz w:val="24"/>
                <w:szCs w:val="24"/>
              </w:rPr>
            </w:pPr>
          </w:p>
        </w:tc>
      </w:tr>
      <w:tr w:rsidR="00774AA5" w:rsidRPr="0068795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7953"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687953" w:rsidRDefault="00774AA5" w:rsidP="00072F9C">
            <w:pPr>
              <w:spacing w:after="0" w:line="240" w:lineRule="auto"/>
              <w:rPr>
                <w:rFonts w:ascii="Arial" w:hAnsi="Arial" w:cs="Arial"/>
                <w:sz w:val="24"/>
                <w:szCs w:val="24"/>
              </w:rPr>
            </w:pPr>
            <w:r w:rsidRPr="00687953">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7953" w:rsidRDefault="00774AA5" w:rsidP="00072F9C">
            <w:pPr>
              <w:spacing w:after="0" w:line="240" w:lineRule="auto"/>
              <w:jc w:val="both"/>
              <w:rPr>
                <w:rFonts w:ascii="Arial" w:hAnsi="Arial" w:cs="Arial"/>
                <w:sz w:val="24"/>
                <w:szCs w:val="24"/>
              </w:rPr>
            </w:pPr>
            <w:r w:rsidRPr="00687953">
              <w:rPr>
                <w:rFonts w:ascii="Arial" w:hAnsi="Arial" w:cs="Arial"/>
                <w:bCs/>
                <w:sz w:val="24"/>
                <w:szCs w:val="24"/>
              </w:rPr>
              <w:t xml:space="preserve">5 (penkių) </w:t>
            </w:r>
            <w:r w:rsidR="00024DB9" w:rsidRPr="00687953">
              <w:rPr>
                <w:rFonts w:ascii="Arial" w:hAnsi="Arial" w:cs="Arial"/>
                <w:bCs/>
                <w:sz w:val="24"/>
                <w:szCs w:val="24"/>
              </w:rPr>
              <w:t xml:space="preserve">darbo </w:t>
            </w:r>
            <w:r w:rsidRPr="00687953">
              <w:rPr>
                <w:rFonts w:ascii="Arial" w:hAnsi="Arial" w:cs="Arial"/>
                <w:bCs/>
                <w:sz w:val="24"/>
                <w:szCs w:val="24"/>
              </w:rPr>
              <w:t>dienų,</w:t>
            </w:r>
            <w:r w:rsidRPr="00687953">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687953">
              <w:rPr>
                <w:rFonts w:ascii="Arial" w:hAnsi="Arial" w:cs="Arial"/>
                <w:sz w:val="24"/>
                <w:szCs w:val="24"/>
              </w:rPr>
              <w:lastRenderedPageBreak/>
              <w:t>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7953" w:rsidRDefault="00774AA5" w:rsidP="00072F9C">
            <w:pPr>
              <w:spacing w:after="0" w:line="240" w:lineRule="auto"/>
              <w:rPr>
                <w:rFonts w:ascii="Arial" w:hAnsi="Arial" w:cs="Arial"/>
                <w:sz w:val="24"/>
                <w:szCs w:val="24"/>
              </w:rPr>
            </w:pPr>
          </w:p>
        </w:tc>
      </w:tr>
      <w:tr w:rsidR="00451AF7" w:rsidRPr="0068795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7953" w:rsidRDefault="00F50C57"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687953" w:rsidRDefault="00F50C57" w:rsidP="00072F9C">
            <w:pPr>
              <w:spacing w:after="0" w:line="240" w:lineRule="auto"/>
              <w:rPr>
                <w:rFonts w:ascii="Arial" w:hAnsi="Arial" w:cs="Arial"/>
                <w:sz w:val="24"/>
                <w:szCs w:val="24"/>
              </w:rPr>
            </w:pPr>
            <w:r w:rsidRPr="00687953">
              <w:rPr>
                <w:rFonts w:ascii="Arial" w:hAnsi="Arial" w:cs="Arial"/>
                <w:sz w:val="24"/>
                <w:szCs w:val="24"/>
              </w:rPr>
              <w:t xml:space="preserve">Jeigu </w:t>
            </w:r>
            <w:r w:rsidR="00F46E88" w:rsidRPr="00687953">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687953" w:rsidRDefault="000B4E01" w:rsidP="00072F9C">
            <w:pPr>
              <w:spacing w:after="0" w:line="240" w:lineRule="auto"/>
              <w:jc w:val="both"/>
              <w:rPr>
                <w:rFonts w:ascii="Arial" w:hAnsi="Arial" w:cs="Arial"/>
                <w:i/>
                <w:iCs/>
                <w:sz w:val="24"/>
                <w:szCs w:val="24"/>
              </w:rPr>
            </w:pPr>
            <w:r w:rsidRPr="00687953">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7953" w:rsidRDefault="00F50C57" w:rsidP="00072F9C">
            <w:pPr>
              <w:spacing w:after="0" w:line="240" w:lineRule="auto"/>
              <w:rPr>
                <w:rFonts w:ascii="Arial" w:hAnsi="Arial" w:cs="Arial"/>
                <w:sz w:val="24"/>
                <w:szCs w:val="24"/>
              </w:rPr>
            </w:pPr>
          </w:p>
        </w:tc>
      </w:tr>
    </w:tbl>
    <w:p w14:paraId="7300D3EE" w14:textId="2D93FFBE" w:rsidR="002C1AAF" w:rsidRPr="00687953" w:rsidRDefault="002C1AAF" w:rsidP="008D704D">
      <w:pPr>
        <w:tabs>
          <w:tab w:val="left" w:pos="2977"/>
        </w:tabs>
        <w:spacing w:after="120" w:line="20" w:lineRule="atLeast"/>
        <w:jc w:val="center"/>
        <w:rPr>
          <w:rFonts w:ascii="Arial" w:eastAsia="Calibri" w:hAnsi="Arial" w:cs="Arial"/>
        </w:rPr>
      </w:pPr>
    </w:p>
    <w:p w14:paraId="21C6E12F" w14:textId="77777777" w:rsidR="002C1AAF" w:rsidRPr="00687953" w:rsidRDefault="002C1AAF">
      <w:pPr>
        <w:rPr>
          <w:rFonts w:ascii="Arial" w:eastAsia="Calibri" w:hAnsi="Arial" w:cs="Arial"/>
        </w:rPr>
      </w:pPr>
      <w:r w:rsidRPr="00687953">
        <w:rPr>
          <w:rFonts w:ascii="Arial" w:eastAsia="Calibri" w:hAnsi="Arial" w:cs="Arial"/>
        </w:rPr>
        <w:br w:type="page"/>
      </w:r>
    </w:p>
    <w:p w14:paraId="45BE1711" w14:textId="381AEF66" w:rsidR="002C1AAF" w:rsidRPr="00687953" w:rsidRDefault="002C1AAF" w:rsidP="002C1AAF">
      <w:pPr>
        <w:pStyle w:val="Antrat2"/>
        <w:ind w:left="5670"/>
        <w:rPr>
          <w:rFonts w:ascii="Arial" w:eastAsia="Calibri" w:hAnsi="Arial" w:cs="Arial"/>
          <w:color w:val="auto"/>
          <w:sz w:val="24"/>
          <w:szCs w:val="24"/>
        </w:rPr>
      </w:pPr>
      <w:bookmarkStart w:id="50" w:name="_Ref38285444"/>
      <w:bookmarkStart w:id="51" w:name="_Ref38291496"/>
      <w:bookmarkStart w:id="52" w:name="_Toc184809452"/>
      <w:r w:rsidRPr="00687953">
        <w:rPr>
          <w:rFonts w:ascii="Arial" w:eastAsia="Calibri" w:hAnsi="Arial" w:cs="Arial"/>
          <w:color w:val="auto"/>
          <w:sz w:val="24"/>
          <w:szCs w:val="24"/>
        </w:rPr>
        <w:lastRenderedPageBreak/>
        <w:t>Specialiųjų pirkimo sąlygų 2 priedas „Tiekėjų pašalinimo pagrindai“</w:t>
      </w:r>
      <w:bookmarkEnd w:id="50"/>
      <w:bookmarkEnd w:id="51"/>
      <w:bookmarkEnd w:id="52"/>
    </w:p>
    <w:p w14:paraId="2887C7C3" w14:textId="77777777" w:rsidR="002C1AAF" w:rsidRPr="00687953" w:rsidRDefault="002C1AAF" w:rsidP="002C1AAF">
      <w:pPr>
        <w:jc w:val="center"/>
        <w:rPr>
          <w:rFonts w:ascii="Arial" w:hAnsi="Arial" w:cs="Arial"/>
          <w:b/>
          <w:bCs/>
          <w:smallCaps/>
          <w:sz w:val="22"/>
          <w:szCs w:val="22"/>
        </w:rPr>
      </w:pPr>
    </w:p>
    <w:p w14:paraId="7C073C7B" w14:textId="77777777" w:rsidR="002C1AAF" w:rsidRPr="00687953" w:rsidRDefault="002C1AAF" w:rsidP="002C1AAF">
      <w:pPr>
        <w:pStyle w:val="Paantrat"/>
        <w:jc w:val="center"/>
        <w:rPr>
          <w:rFonts w:ascii="Arial" w:hAnsi="Arial" w:cs="Arial"/>
          <w:b/>
          <w:bCs/>
          <w:color w:val="auto"/>
          <w:sz w:val="24"/>
          <w:szCs w:val="24"/>
        </w:rPr>
      </w:pPr>
      <w:r w:rsidRPr="00687953">
        <w:rPr>
          <w:rFonts w:ascii="Arial" w:hAnsi="Arial" w:cs="Arial"/>
          <w:b/>
          <w:bCs/>
          <w:color w:val="auto"/>
          <w:sz w:val="24"/>
          <w:szCs w:val="24"/>
        </w:rPr>
        <w:t>TIEKĖJŲ PAŠALINIMO PAGRINDAI</w:t>
      </w:r>
    </w:p>
    <w:p w14:paraId="6DDF976C" w14:textId="77777777" w:rsidR="00A53F6B" w:rsidRPr="00687953" w:rsidRDefault="00A53F6B" w:rsidP="00A53F6B">
      <w:pPr>
        <w:spacing w:after="0" w:line="240" w:lineRule="auto"/>
        <w:jc w:val="both"/>
        <w:rPr>
          <w:rFonts w:ascii="Arial" w:eastAsia="Yu Mincho" w:hAnsi="Arial" w:cs="Arial"/>
          <w:color w:val="7030A0"/>
        </w:rPr>
      </w:pPr>
    </w:p>
    <w:p w14:paraId="35C10A36" w14:textId="5B630965" w:rsidR="00A53F6B" w:rsidRPr="00687953" w:rsidRDefault="00A53F6B" w:rsidP="00CA7D09">
      <w:pPr>
        <w:numPr>
          <w:ilvl w:val="0"/>
          <w:numId w:val="14"/>
        </w:numPr>
        <w:spacing w:after="0" w:line="240" w:lineRule="auto"/>
        <w:ind w:left="0" w:firstLine="851"/>
        <w:jc w:val="both"/>
        <w:rPr>
          <w:rFonts w:ascii="Arial" w:eastAsia="Yu Mincho" w:hAnsi="Arial" w:cs="Arial"/>
          <w:sz w:val="22"/>
          <w:szCs w:val="22"/>
        </w:rPr>
      </w:pPr>
      <w:r w:rsidRPr="00687953">
        <w:rPr>
          <w:rFonts w:ascii="Arial" w:eastAsia="Yu Mincho" w:hAnsi="Arial" w:cs="Arial"/>
          <w:sz w:val="22"/>
          <w:szCs w:val="22"/>
        </w:rPr>
        <w:t xml:space="preserve">Su </w:t>
      </w:r>
      <w:r w:rsidRPr="00687953">
        <w:rPr>
          <w:rFonts w:ascii="Arial" w:eastAsia="Yu Mincho" w:hAnsi="Arial" w:cs="Arial"/>
          <w:color w:val="00B050"/>
          <w:sz w:val="22"/>
          <w:szCs w:val="22"/>
        </w:rPr>
        <w:t xml:space="preserve">pasiūlymu </w:t>
      </w:r>
      <w:r w:rsidRPr="00687953">
        <w:rPr>
          <w:rFonts w:ascii="Arial" w:eastAsia="Yu Mincho" w:hAnsi="Arial" w:cs="Arial"/>
          <w:sz w:val="22"/>
          <w:szCs w:val="22"/>
        </w:rPr>
        <w:t xml:space="preserve">teikiamas tik EBVPD. Perkančioji organizacija su </w:t>
      </w:r>
      <w:r w:rsidRPr="00687953">
        <w:rPr>
          <w:rFonts w:ascii="Arial" w:eastAsia="Yu Mincho" w:hAnsi="Arial" w:cs="Arial"/>
          <w:color w:val="00B050"/>
          <w:sz w:val="22"/>
          <w:szCs w:val="22"/>
        </w:rPr>
        <w:t xml:space="preserve">pasiūlymu </w:t>
      </w:r>
      <w:r w:rsidRPr="00687953">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687953" w:rsidRDefault="00A53F6B" w:rsidP="00CA7D09">
      <w:pPr>
        <w:numPr>
          <w:ilvl w:val="0"/>
          <w:numId w:val="14"/>
        </w:numPr>
        <w:spacing w:after="0" w:line="240" w:lineRule="auto"/>
        <w:ind w:left="0" w:firstLine="851"/>
        <w:jc w:val="both"/>
        <w:rPr>
          <w:rFonts w:ascii="Arial" w:eastAsia="Yu Mincho" w:hAnsi="Arial" w:cs="Arial"/>
          <w:sz w:val="22"/>
          <w:szCs w:val="22"/>
        </w:rPr>
      </w:pPr>
      <w:r w:rsidRPr="00687953">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687953" w:rsidRDefault="00A53F6B" w:rsidP="00CA7D09">
      <w:pPr>
        <w:numPr>
          <w:ilvl w:val="0"/>
          <w:numId w:val="14"/>
        </w:numPr>
        <w:spacing w:after="0" w:line="240" w:lineRule="auto"/>
        <w:ind w:left="0" w:firstLine="851"/>
        <w:jc w:val="both"/>
        <w:rPr>
          <w:rFonts w:ascii="Arial" w:eastAsia="Verdana" w:hAnsi="Arial" w:cs="Arial"/>
          <w:sz w:val="22"/>
          <w:szCs w:val="22"/>
        </w:rPr>
      </w:pPr>
      <w:r w:rsidRPr="00687953">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87953">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687953" w:rsidRDefault="00A53F6B" w:rsidP="00CA7D09">
      <w:pPr>
        <w:numPr>
          <w:ilvl w:val="0"/>
          <w:numId w:val="14"/>
        </w:numPr>
        <w:spacing w:after="0" w:line="240" w:lineRule="auto"/>
        <w:ind w:left="0" w:firstLine="851"/>
        <w:jc w:val="both"/>
        <w:rPr>
          <w:rFonts w:ascii="Arial" w:eastAsia="Verdana" w:hAnsi="Arial" w:cs="Arial"/>
          <w:color w:val="000000" w:themeColor="text1"/>
          <w:sz w:val="22"/>
          <w:szCs w:val="22"/>
        </w:rPr>
      </w:pPr>
      <w:r w:rsidRPr="00687953">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687953" w:rsidRDefault="00A53F6B" w:rsidP="00CA7D09">
      <w:pPr>
        <w:numPr>
          <w:ilvl w:val="0"/>
          <w:numId w:val="14"/>
        </w:numPr>
        <w:spacing w:after="0" w:line="240" w:lineRule="auto"/>
        <w:ind w:left="0" w:firstLine="851"/>
        <w:jc w:val="both"/>
        <w:rPr>
          <w:rFonts w:ascii="Arial" w:eastAsia="Yu Mincho" w:hAnsi="Arial" w:cs="Arial"/>
          <w:sz w:val="22"/>
          <w:szCs w:val="22"/>
        </w:rPr>
      </w:pPr>
      <w:r w:rsidRPr="00687953">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87953">
        <w:rPr>
          <w:rFonts w:ascii="Arial" w:eastAsia="Verdana" w:hAnsi="Arial" w:cs="Arial"/>
          <w:sz w:val="22"/>
          <w:szCs w:val="22"/>
        </w:rPr>
        <w:t>Certis</w:t>
      </w:r>
      <w:proofErr w:type="spellEnd"/>
      <w:r w:rsidRPr="00687953">
        <w:rPr>
          <w:rFonts w:ascii="Arial" w:eastAsia="Verdana" w:hAnsi="Arial" w:cs="Arial"/>
          <w:sz w:val="22"/>
          <w:szCs w:val="22"/>
        </w:rPr>
        <w:t>“. Lentelės ketvirtame stulpelyje nurodomi doku</w:t>
      </w:r>
      <w:r w:rsidRPr="00687953">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687953">
        <w:rPr>
          <w:rFonts w:ascii="Arial" w:eastAsia="Yu Mincho" w:hAnsi="Arial" w:cs="Arial"/>
          <w:sz w:val="22"/>
          <w:szCs w:val="22"/>
        </w:rPr>
        <w:t>Certis</w:t>
      </w:r>
      <w:proofErr w:type="spellEnd"/>
      <w:r w:rsidRPr="00687953">
        <w:rPr>
          <w:rFonts w:ascii="Arial" w:eastAsia="Yu Mincho" w:hAnsi="Arial" w:cs="Arial"/>
          <w:sz w:val="22"/>
          <w:szCs w:val="22"/>
        </w:rPr>
        <w:t xml:space="preserve">“, adresu </w:t>
      </w:r>
      <w:hyperlink r:id="rId16" w:history="1">
        <w:r w:rsidRPr="00687953">
          <w:rPr>
            <w:rFonts w:ascii="Arial" w:eastAsia="Calibri" w:hAnsi="Arial" w:cs="Arial"/>
            <w:sz w:val="22"/>
            <w:szCs w:val="22"/>
          </w:rPr>
          <w:t>https://ec.europa.eu/tools/ecertis/</w:t>
        </w:r>
      </w:hyperlink>
      <w:r w:rsidRPr="00687953">
        <w:rPr>
          <w:rFonts w:ascii="Arial" w:eastAsia="Yu Mincho" w:hAnsi="Arial" w:cs="Arial"/>
          <w:sz w:val="22"/>
          <w:szCs w:val="22"/>
        </w:rPr>
        <w:t xml:space="preserve">. </w:t>
      </w:r>
    </w:p>
    <w:p w14:paraId="13AA15FA" w14:textId="77777777" w:rsidR="00A53F6B" w:rsidRPr="00687953" w:rsidRDefault="00A53F6B" w:rsidP="00CA7D09">
      <w:pPr>
        <w:numPr>
          <w:ilvl w:val="0"/>
          <w:numId w:val="14"/>
        </w:numPr>
        <w:spacing w:after="0" w:line="240" w:lineRule="auto"/>
        <w:ind w:left="0" w:firstLine="851"/>
        <w:jc w:val="both"/>
        <w:rPr>
          <w:rFonts w:ascii="Arial" w:eastAsia="Yu Mincho" w:hAnsi="Arial" w:cs="Arial"/>
          <w:sz w:val="22"/>
          <w:szCs w:val="22"/>
        </w:rPr>
      </w:pPr>
      <w:r w:rsidRPr="00687953">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687953" w:rsidRDefault="00A53F6B" w:rsidP="00CA7D09">
      <w:pPr>
        <w:numPr>
          <w:ilvl w:val="1"/>
          <w:numId w:val="14"/>
        </w:numPr>
        <w:spacing w:after="0" w:line="240" w:lineRule="auto"/>
        <w:ind w:left="0" w:firstLine="851"/>
        <w:jc w:val="both"/>
        <w:rPr>
          <w:rFonts w:ascii="Arial" w:eastAsia="Yu Mincho" w:hAnsi="Arial" w:cs="Arial"/>
          <w:sz w:val="22"/>
          <w:szCs w:val="22"/>
        </w:rPr>
      </w:pPr>
      <w:r w:rsidRPr="00687953">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687953" w:rsidRDefault="00A53F6B" w:rsidP="00CA7D09">
      <w:pPr>
        <w:numPr>
          <w:ilvl w:val="1"/>
          <w:numId w:val="14"/>
        </w:numPr>
        <w:spacing w:after="0" w:line="240" w:lineRule="auto"/>
        <w:ind w:left="0" w:firstLine="851"/>
        <w:jc w:val="both"/>
        <w:rPr>
          <w:rFonts w:ascii="Arial" w:eastAsia="Yu Mincho" w:hAnsi="Arial" w:cs="Arial"/>
          <w:sz w:val="22"/>
          <w:szCs w:val="22"/>
        </w:rPr>
      </w:pPr>
      <w:r w:rsidRPr="00687953">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687953" w:rsidRDefault="00A53F6B" w:rsidP="00A53F6B">
      <w:pPr>
        <w:spacing w:after="0" w:line="240" w:lineRule="auto"/>
        <w:ind w:firstLine="851"/>
        <w:jc w:val="both"/>
        <w:rPr>
          <w:rFonts w:ascii="Arial" w:eastAsia="Yu Mincho" w:hAnsi="Arial" w:cs="Arial"/>
          <w:color w:val="00B050"/>
          <w:sz w:val="22"/>
          <w:szCs w:val="22"/>
        </w:rPr>
      </w:pPr>
      <w:r w:rsidRPr="00687953">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687953" w:rsidRDefault="00A53F6B" w:rsidP="00CA7D09">
      <w:pPr>
        <w:numPr>
          <w:ilvl w:val="0"/>
          <w:numId w:val="14"/>
        </w:numPr>
        <w:spacing w:after="0" w:line="240" w:lineRule="auto"/>
        <w:ind w:left="0" w:firstLine="851"/>
        <w:jc w:val="both"/>
        <w:rPr>
          <w:rFonts w:ascii="Arial" w:eastAsia="Yu Mincho" w:hAnsi="Arial" w:cs="Arial"/>
          <w:sz w:val="22"/>
          <w:szCs w:val="22"/>
        </w:rPr>
      </w:pPr>
      <w:r w:rsidRPr="00687953">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687953" w:rsidRDefault="00A53F6B" w:rsidP="00CA7D09">
      <w:pPr>
        <w:numPr>
          <w:ilvl w:val="1"/>
          <w:numId w:val="14"/>
        </w:numPr>
        <w:spacing w:after="0" w:line="240" w:lineRule="auto"/>
        <w:ind w:left="0" w:firstLine="851"/>
        <w:jc w:val="both"/>
        <w:rPr>
          <w:rFonts w:ascii="Arial" w:eastAsia="Yu Mincho" w:hAnsi="Arial" w:cs="Arial"/>
          <w:sz w:val="22"/>
          <w:szCs w:val="22"/>
        </w:rPr>
      </w:pPr>
      <w:r w:rsidRPr="00687953">
        <w:rPr>
          <w:rFonts w:ascii="Arial" w:eastAsia="Yu Mincho" w:hAnsi="Arial" w:cs="Arial"/>
          <w:sz w:val="22"/>
          <w:szCs w:val="22"/>
        </w:rPr>
        <w:lastRenderedPageBreak/>
        <w:t>priesaikos deklaracija;</w:t>
      </w:r>
    </w:p>
    <w:p w14:paraId="622CBCF8" w14:textId="77777777" w:rsidR="00A53F6B" w:rsidRPr="00687953" w:rsidRDefault="00A53F6B" w:rsidP="00A53F6B">
      <w:pPr>
        <w:spacing w:after="0" w:line="240" w:lineRule="auto"/>
        <w:ind w:firstLine="851"/>
        <w:jc w:val="both"/>
        <w:rPr>
          <w:rFonts w:ascii="Arial" w:eastAsia="Yu Mincho" w:hAnsi="Arial" w:cs="Arial"/>
        </w:rPr>
      </w:pPr>
      <w:r w:rsidRPr="00687953">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687953" w:rsidRDefault="00A53F6B" w:rsidP="00A53F6B">
      <w:pPr>
        <w:spacing w:after="0" w:line="240" w:lineRule="auto"/>
        <w:rPr>
          <w:rFonts w:ascii="Arial" w:eastAsia="Yu Mincho" w:hAnsi="Arial" w:cs="Arial"/>
        </w:rPr>
      </w:pPr>
    </w:p>
    <w:tbl>
      <w:tblPr>
        <w:tblW w:w="9585" w:type="dxa"/>
        <w:tblInd w:w="-5" w:type="dxa"/>
        <w:tblLayout w:type="fixed"/>
        <w:tblCellMar>
          <w:left w:w="10" w:type="dxa"/>
          <w:right w:w="10" w:type="dxa"/>
        </w:tblCellMar>
        <w:tblLook w:val="04A0" w:firstRow="1" w:lastRow="0" w:firstColumn="1" w:lastColumn="0" w:noHBand="0" w:noVBand="1"/>
      </w:tblPr>
      <w:tblGrid>
        <w:gridCol w:w="709"/>
        <w:gridCol w:w="3206"/>
        <w:gridCol w:w="2268"/>
        <w:gridCol w:w="3402"/>
      </w:tblGrid>
      <w:tr w:rsidR="00A53F6B" w:rsidRPr="00687953" w14:paraId="1F8C3B5C"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318D89" w14:textId="77777777" w:rsidR="00A53F6B" w:rsidRPr="00687953" w:rsidRDefault="00A53F6B" w:rsidP="00A53F6B">
            <w:pPr>
              <w:spacing w:after="0" w:line="240" w:lineRule="auto"/>
              <w:ind w:left="-1" w:firstLine="33"/>
              <w:jc w:val="center"/>
              <w:rPr>
                <w:rFonts w:ascii="Arial" w:eastAsia="Yu Mincho" w:hAnsi="Arial" w:cs="Arial"/>
                <w:b/>
                <w:bCs/>
                <w:sz w:val="24"/>
                <w:szCs w:val="24"/>
                <w:lang w:eastAsia="en-US"/>
              </w:rPr>
            </w:pPr>
            <w:r w:rsidRPr="00687953">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F92BE" w14:textId="77777777" w:rsidR="00A53F6B" w:rsidRPr="00687953" w:rsidRDefault="00A53F6B" w:rsidP="00A53F6B">
            <w:pPr>
              <w:spacing w:after="0" w:line="240" w:lineRule="auto"/>
              <w:jc w:val="center"/>
              <w:rPr>
                <w:rFonts w:ascii="Arial" w:eastAsia="Yu Mincho" w:hAnsi="Arial" w:cs="Arial"/>
                <w:bCs/>
                <w:sz w:val="24"/>
                <w:szCs w:val="24"/>
                <w:lang w:eastAsia="en-US"/>
              </w:rPr>
            </w:pPr>
            <w:r w:rsidRPr="00687953">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7D51ED" w14:textId="77777777" w:rsidR="00A53F6B" w:rsidRPr="00687953" w:rsidRDefault="00A53F6B" w:rsidP="00A53F6B">
            <w:pPr>
              <w:spacing w:after="0" w:line="240" w:lineRule="auto"/>
              <w:jc w:val="center"/>
              <w:rPr>
                <w:rFonts w:ascii="Arial" w:eastAsia="Yu Mincho" w:hAnsi="Arial" w:cs="Arial"/>
                <w:b/>
                <w:bCs/>
                <w:sz w:val="24"/>
                <w:szCs w:val="24"/>
                <w:lang w:eastAsia="en-US"/>
              </w:rPr>
            </w:pPr>
            <w:r w:rsidRPr="00687953">
              <w:rPr>
                <w:rFonts w:ascii="Arial" w:eastAsia="Yu Mincho" w:hAnsi="Arial" w:cs="Arial"/>
                <w:b/>
                <w:bCs/>
                <w:sz w:val="24"/>
                <w:szCs w:val="24"/>
                <w:lang w:eastAsia="en-U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BCAED6" w14:textId="77777777" w:rsidR="00A53F6B" w:rsidRPr="00687953" w:rsidRDefault="00A53F6B" w:rsidP="00A53F6B">
            <w:pPr>
              <w:spacing w:after="0" w:line="240" w:lineRule="auto"/>
              <w:jc w:val="center"/>
              <w:rPr>
                <w:rFonts w:ascii="Arial" w:eastAsia="Yu Mincho" w:hAnsi="Arial" w:cs="Arial"/>
                <w:bCs/>
                <w:iCs/>
                <w:sz w:val="24"/>
                <w:szCs w:val="24"/>
                <w:lang w:eastAsia="en-US"/>
              </w:rPr>
            </w:pPr>
            <w:r w:rsidRPr="00687953">
              <w:rPr>
                <w:rFonts w:ascii="Arial" w:eastAsia="Yu Mincho" w:hAnsi="Arial" w:cs="Arial"/>
                <w:b/>
                <w:sz w:val="24"/>
                <w:szCs w:val="24"/>
                <w:lang w:eastAsia="en-US"/>
              </w:rPr>
              <w:t>Pašalinimo pagrindų nebuvimą įrodantys dokumentai</w:t>
            </w:r>
          </w:p>
        </w:tc>
      </w:tr>
      <w:tr w:rsidR="00A53F6B" w:rsidRPr="00687953" w14:paraId="204E620D"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11144" w14:textId="2FB7F688" w:rsidR="00A53F6B" w:rsidRPr="00687953" w:rsidRDefault="00A53F6B" w:rsidP="00A53F6B">
            <w:pPr>
              <w:spacing w:after="0" w:line="240" w:lineRule="auto"/>
              <w:ind w:left="-1" w:firstLine="33"/>
              <w:rPr>
                <w:rFonts w:ascii="Arial" w:eastAsia="Yu Mincho" w:hAnsi="Arial" w:cs="Arial"/>
                <w:sz w:val="24"/>
                <w:szCs w:val="24"/>
                <w:lang w:eastAsia="en-US"/>
              </w:rPr>
            </w:pPr>
            <w:r w:rsidRPr="00687953">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1347"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Tiekėjas arba jo atsakingas asmuo, nurodytas VPĮ 46 straipsnio 2 dalies 2 punkte, nuteistas už šią nusikalstamą veiką:</w:t>
            </w:r>
          </w:p>
          <w:p w14:paraId="6C705FC2"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1) dalyvavimą nusikalstamame susivienijime, jo organizavimą ar vadovavimą jam;</w:t>
            </w:r>
          </w:p>
          <w:p w14:paraId="2E1694EE"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2) kyšininkavimą, prekybą poveikiu, papirkimą;</w:t>
            </w:r>
          </w:p>
          <w:p w14:paraId="335C4741"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687953">
              <w:rPr>
                <w:rFonts w:ascii="Arial" w:eastAsia="Yu Mincho" w:hAnsi="Arial" w:cs="Arial"/>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6264574"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4) nusikalstamą bankrotą;</w:t>
            </w:r>
          </w:p>
          <w:p w14:paraId="35435FDD"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5) teroristinį ir su teroristine veikla susijusį nusikaltimą;</w:t>
            </w:r>
          </w:p>
          <w:p w14:paraId="74C16A56"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6) nusikalstamu būdu gauto turto legalizavimą;</w:t>
            </w:r>
          </w:p>
          <w:p w14:paraId="3B196944"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7) prekybą žmonėmis, vaiko pirkimą arba pardavimą;</w:t>
            </w:r>
          </w:p>
          <w:p w14:paraId="58E831A4"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C5358C"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4EA414F3"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Laikoma, kad tiekėjas arba jo atsakingas asmuo nuteistas už aukščiau nurodytą nusikalstamą veiką, kai dėl:</w:t>
            </w:r>
          </w:p>
          <w:p w14:paraId="07C486FF" w14:textId="77777777" w:rsidR="00A53F6B" w:rsidRPr="00687953" w:rsidRDefault="00A53F6B" w:rsidP="00A53F6B">
            <w:pPr>
              <w:spacing w:after="0" w:line="240" w:lineRule="auto"/>
              <w:jc w:val="both"/>
              <w:rPr>
                <w:rFonts w:ascii="Arial" w:eastAsia="Yu Mincho" w:hAnsi="Arial" w:cs="Arial"/>
                <w:bCs/>
                <w:sz w:val="24"/>
                <w:szCs w:val="24"/>
                <w:lang w:eastAsia="en-US"/>
              </w:rPr>
            </w:pPr>
            <w:r w:rsidRPr="00687953">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97B9A83"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0EFC50B3" w14:textId="77777777" w:rsidR="00A53F6B" w:rsidRPr="00687953" w:rsidRDefault="00A53F6B" w:rsidP="00A53F6B">
            <w:pPr>
              <w:spacing w:after="0" w:line="240" w:lineRule="auto"/>
              <w:jc w:val="both"/>
              <w:rPr>
                <w:rFonts w:ascii="Arial" w:eastAsia="Yu Mincho" w:hAnsi="Arial" w:cs="Arial"/>
                <w:color w:val="00B050"/>
                <w:sz w:val="24"/>
                <w:szCs w:val="24"/>
                <w:lang w:eastAsia="en-US"/>
              </w:rPr>
            </w:pPr>
            <w:r w:rsidRPr="00687953">
              <w:rPr>
                <w:rFonts w:ascii="Arial" w:eastAsia="Yu Mincho" w:hAnsi="Arial" w:cs="Arial"/>
                <w:color w:val="00B050"/>
                <w:sz w:val="24"/>
                <w:szCs w:val="24"/>
                <w:lang w:eastAsia="en-US"/>
              </w:rPr>
              <w:t xml:space="preserve">2) tiekėjo, kuris yra juridinis asmuo, kita organizacija ar jos </w:t>
            </w:r>
            <w:r w:rsidRPr="00687953">
              <w:rPr>
                <w:rFonts w:ascii="Arial" w:eastAsia="Yu Mincho" w:hAnsi="Arial" w:cs="Arial"/>
                <w:b/>
                <w:bCs/>
                <w:color w:val="00B050"/>
                <w:sz w:val="24"/>
                <w:szCs w:val="24"/>
                <w:lang w:eastAsia="en-US"/>
              </w:rPr>
              <w:t>struktūrinis</w:t>
            </w:r>
            <w:r w:rsidRPr="00687953">
              <w:rPr>
                <w:rFonts w:ascii="Arial" w:eastAsia="Yu Mincho" w:hAnsi="Arial" w:cs="Arial"/>
                <w:color w:val="00B050"/>
                <w:sz w:val="24"/>
                <w:szCs w:val="24"/>
                <w:lang w:eastAsia="en-US"/>
              </w:rPr>
              <w:t xml:space="preserve"> padalinys, vadovo ar asmens (asmenų), turinčio (turinčių) teisę surašyti ir pasirašyti </w:t>
            </w:r>
            <w:r w:rsidRPr="00687953">
              <w:rPr>
                <w:rFonts w:ascii="Arial" w:eastAsia="Yu Mincho" w:hAnsi="Arial" w:cs="Arial"/>
                <w:color w:val="00B050"/>
                <w:sz w:val="24"/>
                <w:szCs w:val="24"/>
                <w:lang w:eastAsia="en-US"/>
              </w:rPr>
              <w:lastRenderedPageBreak/>
              <w:t>tiekėjo finansinės apskaitos dokumentus, per pastaruosius 5 metus buvo priimtas ir įsiteisėjęs apkaltinamasis teismo nuosprendis ir šis asmuo turi neišnykusį ar nepanaikintą teistumą;</w:t>
            </w:r>
          </w:p>
          <w:p w14:paraId="00B09037" w14:textId="77777777" w:rsidR="00A53F6B" w:rsidRPr="00687953" w:rsidRDefault="00A53F6B" w:rsidP="00A53F6B">
            <w:pPr>
              <w:spacing w:after="0" w:line="240" w:lineRule="auto"/>
              <w:jc w:val="both"/>
              <w:rPr>
                <w:rFonts w:ascii="Arial" w:eastAsia="Yu Mincho" w:hAnsi="Arial" w:cs="Arial"/>
                <w:b/>
                <w:sz w:val="24"/>
                <w:szCs w:val="24"/>
                <w:lang w:eastAsia="en-US"/>
              </w:rPr>
            </w:pPr>
          </w:p>
          <w:p w14:paraId="19B52093"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color w:val="00B050"/>
                <w:sz w:val="24"/>
                <w:szCs w:val="24"/>
                <w:lang w:eastAsia="en-US"/>
              </w:rPr>
              <w:t xml:space="preserve">3) tiekėjo, kuris yra juridinis asmuo, kita organizacija ar jos </w:t>
            </w:r>
            <w:r w:rsidRPr="00687953">
              <w:rPr>
                <w:rFonts w:ascii="Arial" w:eastAsia="Yu Mincho" w:hAnsi="Arial" w:cs="Arial"/>
                <w:b/>
                <w:color w:val="00B050"/>
                <w:sz w:val="24"/>
                <w:szCs w:val="24"/>
                <w:lang w:eastAsia="en-US"/>
              </w:rPr>
              <w:t>struktūrinis</w:t>
            </w:r>
            <w:r w:rsidRPr="00687953">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F600C"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lastRenderedPageBreak/>
              <w:t>VPĮ 46 straipsnio 1 dalis</w:t>
            </w:r>
          </w:p>
          <w:p w14:paraId="6704927C"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35748EFE"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 III dalies A1-A6 punktai</w:t>
            </w:r>
          </w:p>
          <w:p w14:paraId="539E67FC"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7F0813D9"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5BD9"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reikalaujama:</w:t>
            </w:r>
          </w:p>
          <w:p w14:paraId="1A4682F4" w14:textId="77777777" w:rsidR="00A53F6B" w:rsidRPr="00687953"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687953">
              <w:rPr>
                <w:rFonts w:ascii="Arial" w:eastAsia="Yu Mincho" w:hAnsi="Arial" w:cs="Arial"/>
                <w:sz w:val="24"/>
                <w:szCs w:val="24"/>
                <w:lang w:eastAsia="en-US"/>
              </w:rPr>
              <w:t>išrašo iš teismo sprendimo arba</w:t>
            </w:r>
          </w:p>
          <w:p w14:paraId="1E1A8C81" w14:textId="77777777" w:rsidR="00A53F6B" w:rsidRPr="00687953"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687953">
              <w:rPr>
                <w:rFonts w:ascii="Arial" w:eastAsia="Yu Mincho" w:hAnsi="Arial" w:cs="Arial"/>
                <w:sz w:val="24"/>
                <w:szCs w:val="24"/>
                <w:lang w:eastAsia="en-US"/>
              </w:rPr>
              <w:t>Informatikos ir ryšių departamento prie Vidaus reikalų ministerijos pažymos, arba</w:t>
            </w:r>
          </w:p>
          <w:p w14:paraId="7B8CFDBD" w14:textId="77777777" w:rsidR="00A53F6B" w:rsidRPr="00687953"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687953">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6AEF236F"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732F4930"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ne Lietuvoje įsteigtų subjektų reikalaujama:</w:t>
            </w:r>
          </w:p>
          <w:p w14:paraId="7817BDFB" w14:textId="77777777" w:rsidR="00A53F6B" w:rsidRPr="00687953"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687953">
              <w:rPr>
                <w:rFonts w:ascii="Arial" w:eastAsia="Yu Mincho" w:hAnsi="Arial" w:cs="Arial"/>
                <w:sz w:val="24"/>
                <w:szCs w:val="24"/>
                <w:lang w:eastAsia="en-US"/>
              </w:rPr>
              <w:t>atitinkamos užsienio šalies institucijos dokumento</w:t>
            </w:r>
            <w:r w:rsidRPr="00687953">
              <w:rPr>
                <w:rFonts w:ascii="Arial" w:eastAsia="Yu Mincho" w:hAnsi="Arial" w:cs="Arial"/>
                <w:sz w:val="24"/>
                <w:szCs w:val="24"/>
                <w:vertAlign w:val="superscript"/>
                <w:lang w:eastAsia="en-US"/>
              </w:rPr>
              <w:footnoteReference w:id="2"/>
            </w:r>
            <w:r w:rsidRPr="00687953">
              <w:rPr>
                <w:rFonts w:ascii="Arial" w:eastAsia="Yu Mincho" w:hAnsi="Arial" w:cs="Arial"/>
                <w:sz w:val="24"/>
                <w:szCs w:val="24"/>
                <w:lang w:eastAsia="en-US"/>
              </w:rPr>
              <w:t>.</w:t>
            </w:r>
          </w:p>
          <w:p w14:paraId="41E036A7"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519D70DF" w14:textId="77777777" w:rsidR="00A53F6B" w:rsidRPr="00687953" w:rsidRDefault="00A53F6B" w:rsidP="00A53F6B">
            <w:pPr>
              <w:spacing w:after="0" w:line="240" w:lineRule="auto"/>
              <w:jc w:val="both"/>
              <w:rPr>
                <w:rFonts w:ascii="Arial" w:eastAsia="Yu Mincho" w:hAnsi="Arial" w:cs="Arial"/>
                <w:color w:val="7030A0"/>
                <w:sz w:val="24"/>
                <w:szCs w:val="24"/>
                <w:lang w:eastAsia="en-US"/>
              </w:rPr>
            </w:pPr>
            <w:r w:rsidRPr="00687953">
              <w:rPr>
                <w:rFonts w:ascii="Arial" w:eastAsia="Yu Mincho" w:hAnsi="Arial" w:cs="Arial"/>
                <w:sz w:val="24"/>
                <w:szCs w:val="24"/>
                <w:lang w:eastAsia="en-US"/>
              </w:rPr>
              <w:t xml:space="preserve">Nurodyti dokumentai turi būti išduoti ne anksčiau kaip </w:t>
            </w:r>
            <w:r w:rsidRPr="00687953">
              <w:rPr>
                <w:rFonts w:ascii="Arial" w:eastAsia="Yu Mincho" w:hAnsi="Arial" w:cs="Arial"/>
                <w:color w:val="00B050"/>
                <w:sz w:val="24"/>
                <w:szCs w:val="24"/>
                <w:lang w:eastAsia="en-US"/>
              </w:rPr>
              <w:t xml:space="preserve">180 dienų </w:t>
            </w:r>
            <w:r w:rsidRPr="00687953">
              <w:rPr>
                <w:rFonts w:ascii="Arial" w:eastAsia="Yu Mincho" w:hAnsi="Arial" w:cs="Arial"/>
                <w:sz w:val="24"/>
                <w:szCs w:val="24"/>
                <w:lang w:eastAsia="en-US"/>
              </w:rPr>
              <w:t xml:space="preserve">iki </w:t>
            </w:r>
            <w:r w:rsidRPr="00687953">
              <w:rPr>
                <w:rFonts w:ascii="Arial" w:eastAsia="Times New Roman" w:hAnsi="Arial" w:cs="Arial"/>
                <w:i/>
                <w:iCs/>
                <w:sz w:val="24"/>
                <w:szCs w:val="24"/>
                <w:lang w:eastAsia="en-US"/>
              </w:rPr>
              <w:t xml:space="preserve">tos dienos, kai </w:t>
            </w:r>
            <w:r w:rsidRPr="00687953">
              <w:rPr>
                <w:rFonts w:ascii="Arial" w:eastAsia="Times New Roman" w:hAnsi="Arial" w:cs="Arial"/>
                <w:i/>
                <w:iCs/>
                <w:sz w:val="24"/>
                <w:szCs w:val="24"/>
                <w:lang w:eastAsia="en-US"/>
              </w:rPr>
              <w:lastRenderedPageBreak/>
              <w:t>tiekėjas perkančiosios organizacijos prašymu turės pateikti pašalinimo pagrindų nebuvimą patvirtinančius dok</w:t>
            </w:r>
            <w:r w:rsidRPr="00687953">
              <w:rPr>
                <w:rFonts w:ascii="Arial" w:eastAsia="Times New Roman" w:hAnsi="Arial" w:cs="Arial"/>
                <w:sz w:val="24"/>
                <w:szCs w:val="24"/>
                <w:lang w:eastAsia="en-US"/>
              </w:rPr>
              <w:t>umentus</w:t>
            </w:r>
            <w:r w:rsidRPr="00687953">
              <w:rPr>
                <w:rFonts w:ascii="Arial" w:eastAsia="Yu Mincho" w:hAnsi="Arial" w:cs="Arial"/>
                <w:sz w:val="24"/>
                <w:szCs w:val="24"/>
                <w:lang w:eastAsia="en-US"/>
              </w:rPr>
              <w:t xml:space="preserve">. </w:t>
            </w:r>
            <w:r w:rsidRPr="00687953">
              <w:rPr>
                <w:rFonts w:ascii="Arial" w:eastAsia="Yu Mincho" w:hAnsi="Arial" w:cs="Arial"/>
                <w:b/>
                <w:bCs/>
                <w:i/>
                <w:iCs/>
                <w:color w:val="000000" w:themeColor="text1"/>
                <w:sz w:val="24"/>
                <w:szCs w:val="24"/>
                <w:lang w:eastAsia="en-US"/>
              </w:rPr>
              <w:t>Pavyzdys</w:t>
            </w:r>
            <w:r w:rsidRPr="00687953">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1FFFEA70"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37D192D8" w14:textId="77777777" w:rsidR="00A53F6B" w:rsidRPr="00687953" w:rsidRDefault="00A53F6B" w:rsidP="00A53F6B">
            <w:pPr>
              <w:spacing w:after="0" w:line="240" w:lineRule="auto"/>
              <w:jc w:val="both"/>
              <w:rPr>
                <w:rFonts w:ascii="Arial" w:eastAsia="Yu Mincho" w:hAnsi="Arial" w:cs="Arial"/>
                <w:bCs/>
                <w:sz w:val="24"/>
                <w:szCs w:val="24"/>
                <w:lang w:eastAsia="en-US"/>
              </w:rPr>
            </w:pPr>
            <w:r w:rsidRPr="00687953">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DFB3F3B" w14:textId="77777777" w:rsidR="00A53F6B" w:rsidRPr="00687953" w:rsidRDefault="00A53F6B" w:rsidP="00A53F6B">
            <w:pPr>
              <w:spacing w:after="0" w:line="240" w:lineRule="auto"/>
              <w:jc w:val="both"/>
              <w:rPr>
                <w:rFonts w:ascii="Arial" w:eastAsia="Yu Mincho" w:hAnsi="Arial" w:cs="Arial"/>
                <w:bCs/>
                <w:sz w:val="24"/>
                <w:szCs w:val="24"/>
                <w:lang w:eastAsia="en-US"/>
              </w:rPr>
            </w:pPr>
          </w:p>
          <w:p w14:paraId="1AB9FA76" w14:textId="77777777" w:rsidR="00A53F6B" w:rsidRPr="00687953" w:rsidRDefault="00A53F6B" w:rsidP="00A53F6B">
            <w:pPr>
              <w:spacing w:after="0" w:line="240" w:lineRule="auto"/>
              <w:jc w:val="both"/>
              <w:rPr>
                <w:rFonts w:ascii="Arial" w:eastAsia="Yu Mincho" w:hAnsi="Arial" w:cs="Arial"/>
                <w:b/>
                <w:bCs/>
                <w:i/>
                <w:iCs/>
                <w:color w:val="00B050"/>
                <w:sz w:val="24"/>
                <w:szCs w:val="24"/>
                <w:lang w:eastAsia="en-US"/>
              </w:rPr>
            </w:pPr>
            <w:r w:rsidRPr="00687953">
              <w:rPr>
                <w:rFonts w:ascii="Arial" w:eastAsia="Yu Mincho" w:hAnsi="Arial" w:cs="Arial"/>
                <w:b/>
                <w:bCs/>
                <w:i/>
                <w:iCs/>
                <w:color w:val="00B050"/>
                <w:sz w:val="24"/>
                <w:szCs w:val="24"/>
                <w:lang w:eastAsia="en-US"/>
              </w:rPr>
              <w:t>PASTABA</w:t>
            </w:r>
          </w:p>
          <w:p w14:paraId="6BCA46B3" w14:textId="77777777" w:rsidR="00A53F6B" w:rsidRPr="00687953" w:rsidRDefault="00A53F6B" w:rsidP="00A53F6B">
            <w:pPr>
              <w:spacing w:after="0" w:line="240" w:lineRule="auto"/>
              <w:jc w:val="both"/>
              <w:rPr>
                <w:rFonts w:ascii="Arial" w:eastAsia="Yu Mincho" w:hAnsi="Arial" w:cs="Arial"/>
                <w:color w:val="00B050"/>
                <w:sz w:val="24"/>
                <w:szCs w:val="24"/>
                <w:lang w:eastAsia="en-US"/>
              </w:rPr>
            </w:pPr>
            <w:r w:rsidRPr="00687953">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A0725F5"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5EF962C1" w14:textId="77777777" w:rsidR="00A53F6B" w:rsidRPr="00687953" w:rsidRDefault="00A53F6B" w:rsidP="0019503E">
            <w:pPr>
              <w:spacing w:after="0" w:line="240" w:lineRule="auto"/>
              <w:jc w:val="both"/>
              <w:rPr>
                <w:rFonts w:ascii="Arial" w:eastAsia="Yu Mincho" w:hAnsi="Arial" w:cs="Arial"/>
                <w:b/>
                <w:bCs/>
                <w:sz w:val="24"/>
                <w:szCs w:val="24"/>
                <w:lang w:eastAsia="en-US"/>
              </w:rPr>
            </w:pPr>
          </w:p>
        </w:tc>
      </w:tr>
      <w:tr w:rsidR="00A53F6B" w:rsidRPr="00687953" w14:paraId="7A8EFE86"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461B0" w14:textId="1513A18C" w:rsidR="00A53F6B" w:rsidRPr="00687953" w:rsidRDefault="00A53F6B" w:rsidP="00A53F6B">
            <w:pPr>
              <w:spacing w:after="0" w:line="240" w:lineRule="auto"/>
              <w:ind w:left="-1" w:firstLine="33"/>
              <w:rPr>
                <w:rFonts w:ascii="Arial" w:eastAsia="Yu Mincho" w:hAnsi="Arial" w:cs="Arial"/>
                <w:sz w:val="24"/>
                <w:szCs w:val="24"/>
                <w:lang w:eastAsia="en-US"/>
              </w:rPr>
            </w:pPr>
            <w:bookmarkStart w:id="53" w:name="_Hlk90887843"/>
            <w:r w:rsidRPr="00687953">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9C63"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20811F"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1B063F2E"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Laikoma, kad tiekėjas nuteistas už aukščiau nurodytą nusikalstamą veiką, kai dėl:</w:t>
            </w:r>
          </w:p>
          <w:p w14:paraId="59B29509" w14:textId="77777777" w:rsidR="00A53F6B" w:rsidRPr="00687953" w:rsidRDefault="00A53F6B" w:rsidP="00A53F6B">
            <w:pPr>
              <w:spacing w:after="0" w:line="240" w:lineRule="auto"/>
              <w:jc w:val="both"/>
              <w:rPr>
                <w:rFonts w:ascii="Arial" w:eastAsia="Yu Mincho" w:hAnsi="Arial" w:cs="Arial"/>
                <w:bCs/>
                <w:sz w:val="24"/>
                <w:szCs w:val="24"/>
                <w:lang w:eastAsia="en-US"/>
              </w:rPr>
            </w:pPr>
            <w:r w:rsidRPr="00687953">
              <w:rPr>
                <w:rFonts w:ascii="Arial" w:eastAsia="Yu Mincho" w:hAnsi="Arial" w:cs="Arial"/>
                <w:bCs/>
                <w:sz w:val="24"/>
                <w:szCs w:val="24"/>
                <w:lang w:eastAsia="en-US"/>
              </w:rPr>
              <w:t xml:space="preserve">1) tiekėjo, kuris yra fizinis asmuo, per pastaruosius 5 </w:t>
            </w:r>
            <w:r w:rsidRPr="00687953">
              <w:rPr>
                <w:rFonts w:ascii="Arial" w:eastAsia="Yu Mincho" w:hAnsi="Arial" w:cs="Arial"/>
                <w:bCs/>
                <w:sz w:val="24"/>
                <w:szCs w:val="24"/>
                <w:lang w:eastAsia="en-US"/>
              </w:rPr>
              <w:lastRenderedPageBreak/>
              <w:t>metus buvo priimtas ir įsiteisėjęs apkaltinamasis teismo nuosprendis ir šis asmuo turi neišnykusį ar nepanaikintą teistumą;</w:t>
            </w:r>
          </w:p>
          <w:p w14:paraId="330C657E"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7F856F1C"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color w:val="00B050"/>
                <w:sz w:val="24"/>
                <w:szCs w:val="24"/>
                <w:lang w:eastAsia="en-US"/>
              </w:rPr>
              <w:t xml:space="preserve">2) tiekėjo, kuris yra juridinis asmuo, kita organizacija ar jos </w:t>
            </w:r>
            <w:r w:rsidRPr="00687953">
              <w:rPr>
                <w:rFonts w:ascii="Arial" w:eastAsia="Yu Mincho" w:hAnsi="Arial" w:cs="Arial"/>
                <w:b/>
                <w:color w:val="00B050"/>
                <w:sz w:val="24"/>
                <w:szCs w:val="24"/>
                <w:lang w:eastAsia="en-US"/>
              </w:rPr>
              <w:t>struktūrinis</w:t>
            </w:r>
            <w:r w:rsidRPr="00687953">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047318"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Tačiau ši nuostata netaikoma, jeigu:</w:t>
            </w:r>
          </w:p>
          <w:p w14:paraId="6EC0252D"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1) tiekėjas yra įsipareigojęs sumokėti mokesčius, įskaitant socialinio draudimo įmokas ir dėl to laikomas jau įvykdžiusiu šioje dalyje nurodytus įsipareigojimus;</w:t>
            </w:r>
          </w:p>
          <w:p w14:paraId="5C5F17CC"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2) įsiskolinimo suma neviršija 50 Eur (penkiasdešimt eurų);</w:t>
            </w:r>
          </w:p>
          <w:p w14:paraId="4720CF0A"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 xml:space="preserve">3) tiekėjas apie tikslią jo įsiskolinimo sumą informuotas tokiu metu, kad iki paraiškų ar pasiūlymų pateikimo termino pabaigos </w:t>
            </w:r>
            <w:r w:rsidRPr="00687953">
              <w:rPr>
                <w:rFonts w:ascii="Arial" w:eastAsia="Yu Mincho" w:hAnsi="Arial" w:cs="Arial"/>
                <w:bCs/>
                <w:sz w:val="24"/>
                <w:szCs w:val="24"/>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39BFB"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lastRenderedPageBreak/>
              <w:t>VPĮ 46 straipsnio 3 dalis</w:t>
            </w:r>
          </w:p>
          <w:p w14:paraId="1573D4DD" w14:textId="77777777" w:rsidR="00A53F6B" w:rsidRPr="00687953" w:rsidRDefault="00A53F6B" w:rsidP="00A53F6B">
            <w:pPr>
              <w:spacing w:after="0" w:line="240" w:lineRule="auto"/>
              <w:jc w:val="both"/>
              <w:rPr>
                <w:rFonts w:ascii="Arial" w:eastAsia="Arial" w:hAnsi="Arial" w:cs="Arial"/>
                <w:sz w:val="24"/>
                <w:szCs w:val="24"/>
                <w:lang w:eastAsia="en-US"/>
              </w:rPr>
            </w:pPr>
          </w:p>
          <w:p w14:paraId="17B9CC3F"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Arial" w:hAnsi="Arial" w:cs="Arial"/>
                <w:sz w:val="24"/>
                <w:szCs w:val="24"/>
                <w:lang w:eastAsia="en-US"/>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D5BF0"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1) Dėl įsipareigojimų, susijusių su mokesčių mokėjimu, įvykdymo iš Lietuvoje įsteigtų subjektų prašoma:</w:t>
            </w:r>
          </w:p>
          <w:p w14:paraId="401CD1DE"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2CABF6A9" w14:textId="77777777" w:rsidR="00A53F6B" w:rsidRPr="00687953" w:rsidRDefault="00A53F6B" w:rsidP="00CA7D09">
            <w:pPr>
              <w:numPr>
                <w:ilvl w:val="0"/>
                <w:numId w:val="16"/>
              </w:num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5C227008" w14:textId="77777777" w:rsidR="00A53F6B" w:rsidRPr="00687953" w:rsidRDefault="00A53F6B" w:rsidP="00CA7D09">
            <w:pPr>
              <w:numPr>
                <w:ilvl w:val="0"/>
                <w:numId w:val="17"/>
              </w:num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 xml:space="preserve">arba valstybės įmonės Registrų centro Lietuvos Respublikos Vyriausybės nustatyta tvarka išduoto dokumento, patvirtinančio jungtinius kompetentingų </w:t>
            </w:r>
            <w:r w:rsidRPr="00687953">
              <w:rPr>
                <w:rFonts w:ascii="Arial" w:eastAsia="Yu Mincho" w:hAnsi="Arial" w:cs="Arial"/>
                <w:sz w:val="24"/>
                <w:szCs w:val="24"/>
                <w:lang w:eastAsia="en-US"/>
              </w:rPr>
              <w:lastRenderedPageBreak/>
              <w:t>institucijų tvarkomus duomenis.</w:t>
            </w:r>
          </w:p>
          <w:p w14:paraId="3030DD6A"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5DAB04AC"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ne Lietuvoje įsteigtų subjektų reikalaujama:</w:t>
            </w:r>
          </w:p>
          <w:p w14:paraId="04DF1A2C" w14:textId="77777777" w:rsidR="00A53F6B" w:rsidRPr="00687953"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687953">
              <w:rPr>
                <w:rFonts w:ascii="Arial" w:eastAsia="Yu Mincho" w:hAnsi="Arial" w:cs="Arial"/>
                <w:sz w:val="24"/>
                <w:szCs w:val="24"/>
                <w:lang w:eastAsia="en-US"/>
              </w:rPr>
              <w:t>atitinkamos užsienio šalies institucijos dokumento</w:t>
            </w:r>
            <w:r w:rsidRPr="00687953">
              <w:rPr>
                <w:rFonts w:ascii="Arial" w:eastAsia="Yu Mincho" w:hAnsi="Arial" w:cs="Arial"/>
                <w:sz w:val="24"/>
                <w:szCs w:val="24"/>
                <w:vertAlign w:val="superscript"/>
                <w:lang w:eastAsia="en-US"/>
              </w:rPr>
              <w:footnoteReference w:id="3"/>
            </w:r>
            <w:r w:rsidRPr="00687953">
              <w:rPr>
                <w:rFonts w:ascii="Arial" w:eastAsia="Yu Mincho" w:hAnsi="Arial" w:cs="Arial"/>
                <w:sz w:val="24"/>
                <w:szCs w:val="24"/>
                <w:lang w:eastAsia="en-US"/>
              </w:rPr>
              <w:t>.</w:t>
            </w:r>
          </w:p>
          <w:p w14:paraId="7DFBBBBC"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3D5E0C84" w14:textId="77777777" w:rsidR="00A53F6B" w:rsidRPr="00687953" w:rsidRDefault="00A53F6B" w:rsidP="00A53F6B">
            <w:pPr>
              <w:spacing w:after="0" w:line="240" w:lineRule="auto"/>
              <w:jc w:val="both"/>
              <w:rPr>
                <w:rFonts w:ascii="Arial" w:eastAsia="Yu Mincho" w:hAnsi="Arial" w:cs="Arial"/>
                <w:i/>
                <w:iCs/>
                <w:color w:val="000000" w:themeColor="text1"/>
                <w:sz w:val="24"/>
                <w:szCs w:val="24"/>
                <w:lang w:eastAsia="en-US"/>
              </w:rPr>
            </w:pPr>
            <w:r w:rsidRPr="00687953">
              <w:rPr>
                <w:rFonts w:ascii="Arial" w:eastAsia="Yu Mincho" w:hAnsi="Arial" w:cs="Arial"/>
                <w:sz w:val="24"/>
                <w:szCs w:val="24"/>
                <w:lang w:eastAsia="en-US"/>
              </w:rPr>
              <w:t xml:space="preserve">Nurodyti dokumentai turi būti  išduoti ne anksčiau kaip </w:t>
            </w:r>
            <w:r w:rsidRPr="00687953">
              <w:rPr>
                <w:rFonts w:ascii="Arial" w:eastAsia="Yu Mincho" w:hAnsi="Arial" w:cs="Arial"/>
                <w:color w:val="00B050"/>
                <w:sz w:val="24"/>
                <w:szCs w:val="24"/>
                <w:lang w:eastAsia="en-US"/>
              </w:rPr>
              <w:t>120</w:t>
            </w:r>
            <w:r w:rsidRPr="00687953">
              <w:rPr>
                <w:rFonts w:ascii="Arial" w:eastAsia="Yu Mincho" w:hAnsi="Arial" w:cs="Arial"/>
                <w:sz w:val="24"/>
                <w:szCs w:val="24"/>
                <w:lang w:eastAsia="en-US"/>
              </w:rPr>
              <w:t xml:space="preserve"> </w:t>
            </w:r>
            <w:r w:rsidRPr="00687953">
              <w:rPr>
                <w:rFonts w:ascii="Arial" w:eastAsia="Yu Mincho" w:hAnsi="Arial" w:cs="Arial"/>
                <w:color w:val="00B050"/>
                <w:sz w:val="24"/>
                <w:szCs w:val="24"/>
                <w:lang w:eastAsia="en-US"/>
              </w:rPr>
              <w:t>dienų</w:t>
            </w:r>
            <w:r w:rsidRPr="00687953">
              <w:rPr>
                <w:rFonts w:ascii="Arial" w:eastAsia="Yu Mincho" w:hAnsi="Arial" w:cs="Arial"/>
                <w:sz w:val="24"/>
                <w:szCs w:val="24"/>
                <w:lang w:eastAsia="en-US"/>
              </w:rPr>
              <w:t xml:space="preserve"> iki </w:t>
            </w:r>
            <w:r w:rsidRPr="00687953">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687953">
              <w:rPr>
                <w:rFonts w:ascii="Arial" w:eastAsia="Times New Roman" w:hAnsi="Arial" w:cs="Arial"/>
                <w:sz w:val="24"/>
                <w:szCs w:val="24"/>
                <w:lang w:eastAsia="en-US"/>
              </w:rPr>
              <w:t>umentus</w:t>
            </w:r>
            <w:r w:rsidRPr="00687953">
              <w:rPr>
                <w:rFonts w:ascii="Arial" w:eastAsia="Yu Mincho" w:hAnsi="Arial" w:cs="Arial"/>
                <w:sz w:val="24"/>
                <w:szCs w:val="24"/>
                <w:lang w:eastAsia="en-US"/>
              </w:rPr>
              <w:t xml:space="preserve">. </w:t>
            </w:r>
            <w:r w:rsidRPr="00687953">
              <w:rPr>
                <w:rFonts w:ascii="Arial" w:eastAsia="Yu Mincho" w:hAnsi="Arial" w:cs="Arial"/>
                <w:b/>
                <w:bCs/>
                <w:i/>
                <w:iCs/>
                <w:color w:val="000000" w:themeColor="text1"/>
                <w:sz w:val="24"/>
                <w:szCs w:val="24"/>
                <w:lang w:eastAsia="en-US"/>
              </w:rPr>
              <w:t>Pavyzdys</w:t>
            </w:r>
            <w:r w:rsidRPr="00687953">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5C12E91C" w14:textId="77777777" w:rsidR="00A53F6B" w:rsidRPr="00687953" w:rsidRDefault="00A53F6B" w:rsidP="00A53F6B">
            <w:pPr>
              <w:spacing w:after="0" w:line="240" w:lineRule="auto"/>
              <w:jc w:val="both"/>
              <w:rPr>
                <w:rFonts w:ascii="Arial" w:eastAsia="Yu Mincho" w:hAnsi="Arial" w:cs="Arial"/>
                <w:i/>
                <w:iCs/>
                <w:color w:val="7030A0"/>
                <w:sz w:val="24"/>
                <w:szCs w:val="24"/>
                <w:lang w:eastAsia="en-US"/>
              </w:rPr>
            </w:pPr>
          </w:p>
          <w:p w14:paraId="5C85CA1C"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A78671"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1CDD509B"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Cs/>
                <w:sz w:val="24"/>
                <w:szCs w:val="24"/>
                <w:lang w:eastAsia="en-US"/>
              </w:rPr>
              <w:t>2) Dėl įsipareigojimų, susijusių su socialinio draudimo įmokų mokėjimu, įvykdymo i</w:t>
            </w:r>
            <w:r w:rsidRPr="00687953">
              <w:rPr>
                <w:rFonts w:ascii="Arial" w:eastAsia="Yu Mincho" w:hAnsi="Arial" w:cs="Arial"/>
                <w:sz w:val="24"/>
                <w:szCs w:val="24"/>
                <w:lang w:eastAsia="en-US"/>
              </w:rPr>
              <w:t xml:space="preserve">š Lietuvoje įsteigtų subjektų </w:t>
            </w:r>
            <w:r w:rsidRPr="00687953">
              <w:rPr>
                <w:rFonts w:ascii="Arial" w:eastAsia="Yu Mincho" w:hAnsi="Arial" w:cs="Arial"/>
                <w:bCs/>
                <w:sz w:val="24"/>
                <w:szCs w:val="24"/>
                <w:lang w:eastAsia="en-US"/>
              </w:rPr>
              <w:t>prašoma:</w:t>
            </w:r>
          </w:p>
          <w:p w14:paraId="7169FC95" w14:textId="77777777" w:rsidR="00A53F6B" w:rsidRPr="00687953" w:rsidRDefault="00A53F6B" w:rsidP="00A53F6B">
            <w:pPr>
              <w:spacing w:after="0" w:line="240" w:lineRule="auto"/>
              <w:jc w:val="both"/>
              <w:rPr>
                <w:rFonts w:ascii="Arial" w:eastAsia="Yu Mincho" w:hAnsi="Arial" w:cs="Arial"/>
                <w:bCs/>
                <w:sz w:val="24"/>
                <w:szCs w:val="24"/>
                <w:lang w:eastAsia="en-US"/>
              </w:rPr>
            </w:pPr>
            <w:r w:rsidRPr="00687953">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87953">
                <w:rPr>
                  <w:rFonts w:ascii="Arial" w:eastAsia="Yu Mincho" w:hAnsi="Arial" w:cs="Arial"/>
                  <w:bCs/>
                  <w:sz w:val="24"/>
                  <w:szCs w:val="24"/>
                  <w:u w:val="single"/>
                  <w:lang w:eastAsia="en-US"/>
                </w:rPr>
                <w:t>http://draudejai.sodra.lt/draudeju_viesi_duomenys/</w:t>
              </w:r>
            </w:hyperlink>
            <w:r w:rsidRPr="00687953">
              <w:rPr>
                <w:rFonts w:ascii="Arial" w:eastAsia="Yu Mincho" w:hAnsi="Arial" w:cs="Arial"/>
                <w:bCs/>
                <w:sz w:val="24"/>
                <w:szCs w:val="24"/>
                <w:lang w:eastAsia="en-US"/>
              </w:rPr>
              <w:t>.</w:t>
            </w:r>
          </w:p>
          <w:p w14:paraId="0A0BDBC4"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03FA9698"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FF506"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4517BCAC"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ADF5FD"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3EC2CD24"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ne Lietuvoje įsteigtų subjektų reikalaujama:</w:t>
            </w:r>
          </w:p>
          <w:p w14:paraId="5244BCF0" w14:textId="77777777" w:rsidR="00A53F6B" w:rsidRPr="00687953"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687953">
              <w:rPr>
                <w:rFonts w:ascii="Arial" w:eastAsia="Yu Mincho" w:hAnsi="Arial" w:cs="Arial"/>
                <w:sz w:val="24"/>
                <w:szCs w:val="24"/>
                <w:lang w:eastAsia="en-US"/>
              </w:rPr>
              <w:t>atitinkamos užsienio šalies kompetentingos institucijos dokumento</w:t>
            </w:r>
            <w:r w:rsidRPr="00687953">
              <w:rPr>
                <w:rFonts w:ascii="Arial" w:eastAsia="Yu Mincho" w:hAnsi="Arial" w:cs="Arial"/>
                <w:sz w:val="24"/>
                <w:szCs w:val="24"/>
                <w:vertAlign w:val="superscript"/>
                <w:lang w:eastAsia="en-US"/>
              </w:rPr>
              <w:footnoteReference w:id="4"/>
            </w:r>
            <w:r w:rsidRPr="00687953">
              <w:rPr>
                <w:rFonts w:ascii="Arial" w:eastAsia="Yu Mincho" w:hAnsi="Arial" w:cs="Arial"/>
                <w:sz w:val="24"/>
                <w:szCs w:val="24"/>
                <w:lang w:eastAsia="en-US"/>
              </w:rPr>
              <w:t>.</w:t>
            </w:r>
          </w:p>
          <w:p w14:paraId="32111B61"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55542A0F" w14:textId="77777777" w:rsidR="00A53F6B" w:rsidRPr="00687953" w:rsidRDefault="00A53F6B" w:rsidP="00A53F6B">
            <w:pPr>
              <w:spacing w:after="0" w:line="240" w:lineRule="auto"/>
              <w:jc w:val="both"/>
              <w:rPr>
                <w:rFonts w:ascii="Arial" w:eastAsia="Yu Mincho" w:hAnsi="Arial" w:cs="Arial"/>
                <w:i/>
                <w:iCs/>
                <w:color w:val="7030A0"/>
                <w:sz w:val="24"/>
                <w:szCs w:val="24"/>
                <w:lang w:eastAsia="en-US"/>
              </w:rPr>
            </w:pPr>
            <w:r w:rsidRPr="00687953">
              <w:rPr>
                <w:rFonts w:ascii="Arial" w:eastAsia="Yu Mincho" w:hAnsi="Arial" w:cs="Arial"/>
                <w:sz w:val="24"/>
                <w:szCs w:val="24"/>
                <w:lang w:eastAsia="en-US"/>
              </w:rPr>
              <w:t xml:space="preserve">Nurodyti dokumentai turi būti  išduoti ne anksčiau kaip </w:t>
            </w:r>
            <w:r w:rsidRPr="00687953">
              <w:rPr>
                <w:rFonts w:ascii="Arial" w:eastAsia="Yu Mincho" w:hAnsi="Arial" w:cs="Arial"/>
                <w:color w:val="00B050"/>
                <w:sz w:val="24"/>
                <w:szCs w:val="24"/>
                <w:lang w:eastAsia="en-US"/>
              </w:rPr>
              <w:t>120</w:t>
            </w:r>
            <w:r w:rsidRPr="00687953">
              <w:rPr>
                <w:rFonts w:ascii="Arial" w:eastAsia="Yu Mincho" w:hAnsi="Arial" w:cs="Arial"/>
                <w:sz w:val="24"/>
                <w:szCs w:val="24"/>
                <w:lang w:eastAsia="en-US"/>
              </w:rPr>
              <w:t xml:space="preserve"> </w:t>
            </w:r>
            <w:r w:rsidRPr="00687953">
              <w:rPr>
                <w:rFonts w:ascii="Arial" w:eastAsia="Yu Mincho" w:hAnsi="Arial" w:cs="Arial"/>
                <w:color w:val="00B050"/>
                <w:sz w:val="24"/>
                <w:szCs w:val="24"/>
                <w:lang w:eastAsia="en-US"/>
              </w:rPr>
              <w:t>dienų</w:t>
            </w:r>
            <w:r w:rsidRPr="00687953">
              <w:rPr>
                <w:rFonts w:ascii="Arial" w:eastAsia="Yu Mincho" w:hAnsi="Arial" w:cs="Arial"/>
                <w:sz w:val="24"/>
                <w:szCs w:val="24"/>
                <w:lang w:eastAsia="en-US"/>
              </w:rPr>
              <w:t xml:space="preserve"> iki </w:t>
            </w:r>
            <w:r w:rsidRPr="00687953">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687953">
              <w:rPr>
                <w:rFonts w:ascii="Arial" w:eastAsia="Times New Roman" w:hAnsi="Arial" w:cs="Arial"/>
                <w:sz w:val="24"/>
                <w:szCs w:val="24"/>
                <w:lang w:eastAsia="en-US"/>
              </w:rPr>
              <w:t>umentus</w:t>
            </w:r>
            <w:r w:rsidRPr="00687953">
              <w:rPr>
                <w:rFonts w:ascii="Arial" w:eastAsia="Yu Mincho" w:hAnsi="Arial" w:cs="Arial"/>
                <w:sz w:val="24"/>
                <w:szCs w:val="24"/>
                <w:lang w:eastAsia="en-US"/>
              </w:rPr>
              <w:t xml:space="preserve">. </w:t>
            </w:r>
            <w:r w:rsidRPr="00687953">
              <w:rPr>
                <w:rFonts w:ascii="Arial" w:eastAsia="Yu Mincho" w:hAnsi="Arial" w:cs="Arial"/>
                <w:b/>
                <w:bCs/>
                <w:i/>
                <w:iCs/>
                <w:color w:val="000000" w:themeColor="text1"/>
                <w:sz w:val="24"/>
                <w:szCs w:val="24"/>
                <w:lang w:eastAsia="en-US"/>
              </w:rPr>
              <w:t>Pavyzdys</w:t>
            </w:r>
            <w:r w:rsidRPr="00687953">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w:t>
            </w:r>
            <w:r w:rsidRPr="00687953">
              <w:rPr>
                <w:rFonts w:ascii="Arial" w:eastAsia="Yu Mincho" w:hAnsi="Arial" w:cs="Arial"/>
                <w:i/>
                <w:iCs/>
                <w:color w:val="000000" w:themeColor="text1"/>
                <w:sz w:val="24"/>
                <w:szCs w:val="24"/>
                <w:lang w:eastAsia="en-US"/>
              </w:rPr>
              <w:lastRenderedPageBreak/>
              <w:t>dienų, jas skaičiuojant atgal nuo 2022-10-14.</w:t>
            </w:r>
          </w:p>
          <w:p w14:paraId="18DE68C7"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27666047"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D88504C"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0BEF0A89" w14:textId="77777777" w:rsidR="00A53F6B" w:rsidRPr="00687953" w:rsidRDefault="00A53F6B" w:rsidP="00A53F6B">
            <w:pPr>
              <w:spacing w:after="0" w:line="240" w:lineRule="auto"/>
              <w:jc w:val="both"/>
              <w:rPr>
                <w:rFonts w:ascii="Arial" w:eastAsia="Yu Mincho" w:hAnsi="Arial" w:cs="Arial"/>
                <w:b/>
                <w:bCs/>
                <w:i/>
                <w:iCs/>
                <w:color w:val="00B050"/>
                <w:sz w:val="24"/>
                <w:szCs w:val="24"/>
                <w:lang w:eastAsia="en-US"/>
              </w:rPr>
            </w:pPr>
            <w:r w:rsidRPr="00687953">
              <w:rPr>
                <w:rFonts w:ascii="Arial" w:eastAsia="Yu Mincho" w:hAnsi="Arial" w:cs="Arial"/>
                <w:b/>
                <w:bCs/>
                <w:i/>
                <w:iCs/>
                <w:color w:val="00B050"/>
                <w:sz w:val="24"/>
                <w:szCs w:val="24"/>
                <w:lang w:eastAsia="en-US"/>
              </w:rPr>
              <w:t>PASTABA</w:t>
            </w:r>
          </w:p>
          <w:p w14:paraId="4DD4DF80" w14:textId="179736C1" w:rsidR="00A53F6B" w:rsidRPr="00687953" w:rsidRDefault="00A53F6B" w:rsidP="0019503E">
            <w:pPr>
              <w:spacing w:after="0" w:line="240" w:lineRule="auto"/>
              <w:jc w:val="both"/>
              <w:rPr>
                <w:rFonts w:ascii="Arial" w:eastAsia="Yu Mincho" w:hAnsi="Arial" w:cs="Arial"/>
                <w:color w:val="00B050"/>
                <w:sz w:val="24"/>
                <w:szCs w:val="24"/>
                <w:lang w:eastAsia="en-US"/>
              </w:rPr>
            </w:pPr>
            <w:r w:rsidRPr="00687953">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w:t>
            </w:r>
            <w:r w:rsidR="0019503E" w:rsidRPr="00687953">
              <w:rPr>
                <w:rFonts w:ascii="Arial" w:eastAsia="Yu Mincho" w:hAnsi="Arial" w:cs="Arial"/>
                <w:color w:val="00B050"/>
                <w:sz w:val="24"/>
                <w:szCs w:val="24"/>
                <w:lang w:eastAsia="en-US"/>
              </w:rPr>
              <w:t>bejonių dėl tiekėjo patikimumo.</w:t>
            </w:r>
          </w:p>
        </w:tc>
        <w:bookmarkEnd w:id="53"/>
      </w:tr>
      <w:tr w:rsidR="00A53F6B" w:rsidRPr="00687953" w14:paraId="28ED9DC9"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75064" w14:textId="47F70704" w:rsidR="00A53F6B" w:rsidRPr="00687953" w:rsidRDefault="00A53F6B" w:rsidP="00A53F6B">
            <w:pPr>
              <w:spacing w:after="0" w:line="240" w:lineRule="auto"/>
              <w:ind w:left="-1" w:firstLine="33"/>
              <w:rPr>
                <w:rFonts w:ascii="Arial" w:eastAsia="Yu Mincho" w:hAnsi="Arial" w:cs="Arial"/>
                <w:sz w:val="24"/>
                <w:szCs w:val="24"/>
                <w:lang w:eastAsia="en-US"/>
              </w:rPr>
            </w:pPr>
            <w:r w:rsidRPr="00687953">
              <w:rPr>
                <w:rFonts w:ascii="Arial" w:eastAsia="Yu Mincho" w:hAnsi="Arial" w:cs="Arial"/>
                <w:sz w:val="24"/>
                <w:szCs w:val="24"/>
                <w:lang w:eastAsia="en-US"/>
              </w:rPr>
              <w:lastRenderedPageBreak/>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3F3F5"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B97F"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t>VPĮ 46 straipsnio 4 dalies 1 punktas</w:t>
            </w:r>
          </w:p>
          <w:p w14:paraId="7BE31F84"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533CF7C0"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950B2"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įrodančių dokumentų nereikalaujama. Užtenka pateikto EBVPD.</w:t>
            </w:r>
          </w:p>
          <w:p w14:paraId="4B99B599" w14:textId="77777777" w:rsidR="00A53F6B" w:rsidRPr="00687953" w:rsidRDefault="00A53F6B" w:rsidP="00A53F6B">
            <w:pPr>
              <w:spacing w:after="0" w:line="240" w:lineRule="auto"/>
              <w:jc w:val="both"/>
              <w:rPr>
                <w:rFonts w:ascii="Arial" w:eastAsia="Yu Mincho" w:hAnsi="Arial" w:cs="Arial"/>
                <w:bCs/>
                <w:iCs/>
                <w:sz w:val="24"/>
                <w:szCs w:val="24"/>
                <w:lang w:eastAsia="en-US"/>
              </w:rPr>
            </w:pPr>
          </w:p>
          <w:p w14:paraId="62D88EDD" w14:textId="77777777" w:rsidR="00A53F6B" w:rsidRPr="00687953" w:rsidRDefault="00A53F6B" w:rsidP="00A53F6B">
            <w:pPr>
              <w:spacing w:after="0" w:line="240" w:lineRule="auto"/>
              <w:jc w:val="both"/>
              <w:rPr>
                <w:rFonts w:ascii="Arial" w:eastAsia="Yu Mincho" w:hAnsi="Arial" w:cs="Arial"/>
                <w:b/>
                <w:bCs/>
                <w:iCs/>
                <w:sz w:val="24"/>
                <w:szCs w:val="24"/>
                <w:lang w:eastAsia="en-US"/>
              </w:rPr>
            </w:pPr>
          </w:p>
        </w:tc>
      </w:tr>
      <w:tr w:rsidR="00A53F6B" w:rsidRPr="00687953" w14:paraId="69A14C54"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F845" w14:textId="6AD4F1ED" w:rsidR="00A53F6B" w:rsidRPr="00687953" w:rsidRDefault="00A53F6B" w:rsidP="00A53F6B">
            <w:pPr>
              <w:spacing w:after="0" w:line="240" w:lineRule="auto"/>
              <w:ind w:left="-1" w:firstLine="33"/>
              <w:rPr>
                <w:rFonts w:ascii="Arial" w:eastAsia="Yu Mincho" w:hAnsi="Arial" w:cs="Arial"/>
                <w:iCs/>
                <w:sz w:val="24"/>
                <w:szCs w:val="24"/>
                <w:lang w:eastAsia="en-US"/>
              </w:rPr>
            </w:pPr>
            <w:r w:rsidRPr="00687953">
              <w:rPr>
                <w:rFonts w:ascii="Arial" w:eastAsia="Yu Mincho" w:hAnsi="Arial" w:cs="Arial"/>
                <w:iCs/>
                <w:sz w:val="24"/>
                <w:szCs w:val="24"/>
                <w:lang w:eastAsia="en-US"/>
              </w:rPr>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33727"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0F877C9B"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 xml:space="preserve">Laikoma, kad atitinkamos padėties dėl interesų konflikto negalima ištaisyti, jeigu į interesų konfliktą patekę asmenys nulėmė viešojo pirkimo komisijos ar perkančiosios organizacijos sprendimus ir šių sprendimų </w:t>
            </w:r>
            <w:r w:rsidRPr="00687953">
              <w:rPr>
                <w:rFonts w:ascii="Arial" w:eastAsia="Yu Mincho" w:hAnsi="Arial" w:cs="Arial"/>
                <w:sz w:val="24"/>
                <w:szCs w:val="24"/>
                <w:lang w:eastAsia="en-US"/>
              </w:rPr>
              <w:lastRenderedPageBreak/>
              <w:t>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0AF1"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lastRenderedPageBreak/>
              <w:t>VPĮ 46 straipsnio 4 dalies 2 punktas</w:t>
            </w:r>
          </w:p>
          <w:p w14:paraId="0AE4A814"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0110C9A8"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E2F5"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įrodančių dokumentų nereikalaujama. Užtenka pateikto EBVPD.</w:t>
            </w:r>
          </w:p>
          <w:p w14:paraId="4853C24C" w14:textId="77777777" w:rsidR="00A53F6B" w:rsidRPr="00687953" w:rsidRDefault="00A53F6B" w:rsidP="00A53F6B">
            <w:pPr>
              <w:spacing w:after="0" w:line="240" w:lineRule="auto"/>
              <w:jc w:val="both"/>
              <w:rPr>
                <w:rFonts w:ascii="Arial" w:eastAsia="Yu Mincho" w:hAnsi="Arial" w:cs="Arial"/>
                <w:bCs/>
                <w:iCs/>
                <w:sz w:val="24"/>
                <w:szCs w:val="24"/>
                <w:lang w:eastAsia="en-US"/>
              </w:rPr>
            </w:pPr>
          </w:p>
          <w:p w14:paraId="5051B533" w14:textId="77777777" w:rsidR="00A53F6B" w:rsidRPr="00687953" w:rsidRDefault="00A53F6B" w:rsidP="00A53F6B">
            <w:pPr>
              <w:spacing w:after="0" w:line="240" w:lineRule="auto"/>
              <w:jc w:val="both"/>
              <w:rPr>
                <w:rFonts w:ascii="Arial" w:eastAsia="Yu Mincho" w:hAnsi="Arial" w:cs="Arial"/>
                <w:b/>
                <w:bCs/>
                <w:iCs/>
                <w:sz w:val="24"/>
                <w:szCs w:val="24"/>
                <w:lang w:eastAsia="en-US"/>
              </w:rPr>
            </w:pPr>
          </w:p>
        </w:tc>
      </w:tr>
      <w:tr w:rsidR="00A53F6B" w:rsidRPr="00687953" w14:paraId="61CD96BF"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A1472" w14:textId="06520A43" w:rsidR="00A53F6B" w:rsidRPr="00687953" w:rsidRDefault="00A53F6B" w:rsidP="00A53F6B">
            <w:pPr>
              <w:spacing w:after="0" w:line="240" w:lineRule="auto"/>
              <w:ind w:left="-1" w:firstLine="33"/>
              <w:rPr>
                <w:rFonts w:ascii="Arial" w:eastAsia="Yu Mincho" w:hAnsi="Arial" w:cs="Arial"/>
                <w:iCs/>
                <w:sz w:val="24"/>
                <w:szCs w:val="24"/>
                <w:lang w:eastAsia="en-US"/>
              </w:rPr>
            </w:pPr>
            <w:r w:rsidRPr="00687953">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42C3"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11BAA"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t>VPĮ 46 straipsnio 4 dalies 3 punktas</w:t>
            </w:r>
          </w:p>
          <w:p w14:paraId="22EF2718"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4BBB917E"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7D71"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įrodančių dokumentų nereikalaujama. Užtenka pateikto EBVPD.</w:t>
            </w:r>
          </w:p>
          <w:p w14:paraId="4DDE3CC1" w14:textId="77777777" w:rsidR="00A53F6B" w:rsidRPr="00687953" w:rsidRDefault="00A53F6B" w:rsidP="00A53F6B">
            <w:pPr>
              <w:spacing w:after="0" w:line="240" w:lineRule="auto"/>
              <w:jc w:val="both"/>
              <w:rPr>
                <w:rFonts w:ascii="Arial" w:eastAsia="Yu Mincho" w:hAnsi="Arial" w:cs="Arial"/>
                <w:b/>
                <w:bCs/>
                <w:iCs/>
                <w:sz w:val="24"/>
                <w:szCs w:val="24"/>
                <w:lang w:eastAsia="en-US"/>
              </w:rPr>
            </w:pPr>
          </w:p>
        </w:tc>
      </w:tr>
      <w:tr w:rsidR="00A53F6B" w:rsidRPr="00687953" w14:paraId="7529E7A4"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D070A" w14:textId="146054E1" w:rsidR="00A53F6B" w:rsidRPr="00687953" w:rsidRDefault="00A53F6B" w:rsidP="00A53F6B">
            <w:pPr>
              <w:spacing w:after="0" w:line="240" w:lineRule="auto"/>
              <w:ind w:left="-1" w:firstLine="33"/>
              <w:rPr>
                <w:rFonts w:ascii="Arial" w:eastAsia="Yu Mincho" w:hAnsi="Arial" w:cs="Arial"/>
                <w:iCs/>
                <w:sz w:val="24"/>
                <w:szCs w:val="24"/>
                <w:lang w:eastAsia="en-US"/>
              </w:rPr>
            </w:pPr>
            <w:r w:rsidRPr="00687953">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C275"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67C257" w14:textId="77777777" w:rsidR="00A53F6B" w:rsidRPr="00687953" w:rsidRDefault="00A53F6B" w:rsidP="00A53F6B">
            <w:pPr>
              <w:spacing w:after="0" w:line="240" w:lineRule="auto"/>
              <w:jc w:val="both"/>
              <w:rPr>
                <w:rFonts w:ascii="Arial" w:eastAsia="Yu Mincho" w:hAnsi="Arial" w:cs="Arial"/>
                <w:bCs/>
                <w:sz w:val="24"/>
                <w:szCs w:val="24"/>
                <w:lang w:eastAsia="en-US"/>
              </w:rPr>
            </w:pPr>
            <w:r w:rsidRPr="00687953">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687953">
              <w:rPr>
                <w:rFonts w:ascii="Arial" w:eastAsia="Yu Mincho" w:hAnsi="Arial" w:cs="Arial"/>
                <w:bCs/>
                <w:sz w:val="24"/>
                <w:szCs w:val="24"/>
                <w:lang w:eastAsia="en-US"/>
              </w:rPr>
              <w:lastRenderedPageBreak/>
              <w:t xml:space="preserve">metus buvo pašalintas iš pirkimo ar koncesijos suteikimo procedūrų. </w:t>
            </w:r>
          </w:p>
          <w:p w14:paraId="6F977A84" w14:textId="77777777" w:rsidR="00A53F6B" w:rsidRPr="00687953" w:rsidRDefault="00A53F6B" w:rsidP="00A53F6B">
            <w:pPr>
              <w:spacing w:after="0" w:line="240" w:lineRule="auto"/>
              <w:jc w:val="both"/>
              <w:rPr>
                <w:rFonts w:ascii="Arial" w:eastAsia="Yu Mincho" w:hAnsi="Arial" w:cs="Arial"/>
                <w:bCs/>
                <w:sz w:val="24"/>
                <w:szCs w:val="24"/>
                <w:lang w:eastAsia="en-US"/>
              </w:rPr>
            </w:pPr>
            <w:r w:rsidRPr="00687953">
              <w:rPr>
                <w:rFonts w:ascii="Arial" w:eastAsia="Yu Mincho" w:hAnsi="Arial" w:cs="Arial"/>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FDE9"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lastRenderedPageBreak/>
              <w:t>VPĮ 46 straipsnio 4 dalies 4 punktas</w:t>
            </w:r>
          </w:p>
          <w:p w14:paraId="4870931C"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21C86D3E"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B5B9"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įrodančių dokumentų nereikalaujama. Užtenka pateikto EBVPD.</w:t>
            </w:r>
          </w:p>
          <w:p w14:paraId="0C2F37A7" w14:textId="77777777" w:rsidR="00A53F6B" w:rsidRPr="00687953" w:rsidRDefault="00A53F6B" w:rsidP="00A53F6B">
            <w:pPr>
              <w:spacing w:after="0" w:line="240" w:lineRule="auto"/>
              <w:jc w:val="both"/>
              <w:rPr>
                <w:rFonts w:ascii="Arial" w:eastAsia="Yu Mincho" w:hAnsi="Arial" w:cs="Arial"/>
                <w:bCs/>
                <w:iCs/>
                <w:sz w:val="24"/>
                <w:szCs w:val="24"/>
                <w:lang w:eastAsia="en-US"/>
              </w:rPr>
            </w:pPr>
          </w:p>
          <w:p w14:paraId="0A76B30D" w14:textId="77777777" w:rsidR="00A53F6B" w:rsidRPr="00687953" w:rsidRDefault="00A53F6B" w:rsidP="00A53F6B">
            <w:pPr>
              <w:spacing w:after="0" w:line="240" w:lineRule="auto"/>
              <w:jc w:val="both"/>
              <w:rPr>
                <w:rFonts w:ascii="Arial" w:eastAsia="Yu Mincho" w:hAnsi="Arial" w:cs="Arial"/>
                <w:bCs/>
                <w:iCs/>
                <w:sz w:val="24"/>
                <w:szCs w:val="24"/>
                <w:lang w:eastAsia="en-US"/>
              </w:rPr>
            </w:pPr>
          </w:p>
          <w:p w14:paraId="06BFA1BD"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0AC82FD" w14:textId="77777777" w:rsidR="00A53F6B" w:rsidRPr="00687953" w:rsidRDefault="00A53F6B" w:rsidP="00A53F6B">
            <w:pPr>
              <w:spacing w:after="0" w:line="240" w:lineRule="auto"/>
              <w:jc w:val="both"/>
              <w:rPr>
                <w:rFonts w:ascii="Arial" w:eastAsia="Yu Mincho" w:hAnsi="Arial" w:cs="Arial"/>
                <w:sz w:val="24"/>
                <w:szCs w:val="24"/>
                <w:lang w:eastAsia="en-US"/>
              </w:rPr>
            </w:pPr>
            <w:hyperlink r:id="rId18" w:history="1">
              <w:r w:rsidRPr="00687953">
                <w:rPr>
                  <w:rFonts w:ascii="Arial" w:eastAsia="Yu Mincho" w:hAnsi="Arial" w:cs="Arial"/>
                  <w:sz w:val="24"/>
                  <w:szCs w:val="24"/>
                  <w:lang w:eastAsia="en-US"/>
                </w:rPr>
                <w:t>https://vpt.lrv.lt/lt/nuorodos/kiti-duomenys/powerbi/melaginga-informacija-pateikusiu-tiekeju-sarasas-3/</w:t>
              </w:r>
            </w:hyperlink>
          </w:p>
        </w:tc>
      </w:tr>
      <w:tr w:rsidR="00A53F6B" w:rsidRPr="00687953" w14:paraId="481980B7"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88693" w14:textId="4EA4F97B" w:rsidR="00A53F6B" w:rsidRPr="00687953" w:rsidRDefault="00A53F6B" w:rsidP="00A53F6B">
            <w:pPr>
              <w:spacing w:after="0" w:line="240" w:lineRule="auto"/>
              <w:ind w:left="-1" w:firstLine="33"/>
              <w:rPr>
                <w:rFonts w:ascii="Arial" w:eastAsia="Yu Mincho" w:hAnsi="Arial" w:cs="Arial"/>
                <w:sz w:val="24"/>
                <w:szCs w:val="24"/>
                <w:lang w:eastAsia="en-US"/>
              </w:rPr>
            </w:pPr>
            <w:r w:rsidRPr="00687953">
              <w:rPr>
                <w:rFonts w:ascii="Arial" w:eastAsia="Yu Mincho" w:hAnsi="Arial" w:cs="Arial"/>
                <w:sz w:val="24"/>
                <w:szCs w:val="24"/>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8E7E"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A507D"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t>VPĮ 46 straipsnio 4 dalies 5 punktas</w:t>
            </w:r>
          </w:p>
          <w:p w14:paraId="65FEA7A5"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757255C8"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w:t>
            </w:r>
            <w:r w:rsidRPr="00687953">
              <w:rPr>
                <w:rFonts w:ascii="Arial" w:eastAsia="Arial" w:hAnsi="Arial" w:cs="Arial"/>
                <w:sz w:val="24"/>
                <w:szCs w:val="24"/>
                <w:lang w:eastAsia="en-US"/>
              </w:rPr>
              <w:t xml:space="preserve"> III dalies C15 punktas</w:t>
            </w:r>
          </w:p>
          <w:p w14:paraId="3E51C8A0"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628A7C69" w14:textId="77777777" w:rsidR="00A53F6B" w:rsidRPr="00687953"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3C3A0"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įrodančių dokumentų nereikalaujama. Užtenka pateikto EBVPD.</w:t>
            </w:r>
          </w:p>
          <w:p w14:paraId="5804B826" w14:textId="77777777" w:rsidR="00A53F6B" w:rsidRPr="00687953" w:rsidRDefault="00A53F6B" w:rsidP="00A53F6B">
            <w:pPr>
              <w:spacing w:after="0" w:line="240" w:lineRule="auto"/>
              <w:jc w:val="both"/>
              <w:rPr>
                <w:rFonts w:ascii="Arial" w:eastAsia="Yu Mincho" w:hAnsi="Arial" w:cs="Arial"/>
                <w:b/>
                <w:bCs/>
                <w:iCs/>
                <w:sz w:val="24"/>
                <w:szCs w:val="24"/>
                <w:lang w:eastAsia="en-US"/>
              </w:rPr>
            </w:pPr>
          </w:p>
        </w:tc>
      </w:tr>
      <w:tr w:rsidR="00A53F6B" w:rsidRPr="00687953" w14:paraId="3CD4B07B"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BD070" w14:textId="2A03B0F0" w:rsidR="00A53F6B" w:rsidRPr="00687953" w:rsidRDefault="00A53F6B" w:rsidP="00A53F6B">
            <w:pPr>
              <w:spacing w:after="0" w:line="240" w:lineRule="auto"/>
              <w:ind w:left="-1" w:firstLine="33"/>
              <w:rPr>
                <w:rFonts w:ascii="Arial" w:eastAsia="Yu Mincho" w:hAnsi="Arial" w:cs="Arial"/>
                <w:iCs/>
                <w:sz w:val="24"/>
                <w:szCs w:val="24"/>
                <w:lang w:eastAsia="en-US"/>
              </w:rPr>
            </w:pPr>
            <w:r w:rsidRPr="00687953">
              <w:rPr>
                <w:rFonts w:ascii="Arial" w:eastAsia="Yu Mincho" w:hAnsi="Arial" w:cs="Arial"/>
                <w:iCs/>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81800"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 xml:space="preserve">Tiekėjas yra neįvykdęs sutarties, sudarytos vadovaujantis VPĮ, Viešųjų pirkimų, atliekamų gynybos ir saugumo srityje, įstatymu ar Pirkimų, atliekamų </w:t>
            </w:r>
            <w:r w:rsidRPr="00687953">
              <w:rPr>
                <w:rFonts w:ascii="Arial" w:eastAsia="Yu Mincho" w:hAnsi="Arial" w:cs="Arial"/>
                <w:sz w:val="24"/>
                <w:szCs w:val="24"/>
                <w:lang w:eastAsia="en-US"/>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2DA47E"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687953">
              <w:rPr>
                <w:rFonts w:ascii="Arial" w:eastAsia="Yu Mincho" w:hAnsi="Arial" w:cs="Arial"/>
                <w:sz w:val="24"/>
                <w:szCs w:val="24"/>
                <w:lang w:eastAsia="en-US"/>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C7692"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lastRenderedPageBreak/>
              <w:t>VPĮ 46 straipsnio 4 dalies 6 punktas</w:t>
            </w:r>
          </w:p>
          <w:p w14:paraId="1C2DC889"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2372EF3C"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w:t>
            </w:r>
            <w:r w:rsidRPr="00687953">
              <w:rPr>
                <w:rFonts w:ascii="Arial" w:eastAsia="Arial" w:hAnsi="Arial" w:cs="Arial"/>
                <w:sz w:val="24"/>
                <w:szCs w:val="24"/>
                <w:lang w:eastAsia="en-US"/>
              </w:rPr>
              <w:t xml:space="preserve"> III dalies C14 punktas</w:t>
            </w:r>
          </w:p>
          <w:p w14:paraId="0B50A4DF"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2FD1AAD9" w14:textId="77777777" w:rsidR="00A53F6B" w:rsidRPr="00687953"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0447"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lastRenderedPageBreak/>
              <w:t>Iš Lietuvoje įsteigtų subjektų įrodančių dokumentų nereikalaujama. Užtenka pateikto EBVPD.</w:t>
            </w:r>
          </w:p>
          <w:p w14:paraId="5E74C92B" w14:textId="77777777" w:rsidR="00A53F6B" w:rsidRPr="00687953" w:rsidRDefault="00A53F6B" w:rsidP="00A53F6B">
            <w:pPr>
              <w:spacing w:after="0" w:line="240" w:lineRule="auto"/>
              <w:jc w:val="both"/>
              <w:rPr>
                <w:rFonts w:ascii="Arial" w:eastAsia="Yu Mincho" w:hAnsi="Arial" w:cs="Arial"/>
                <w:bCs/>
                <w:iCs/>
                <w:sz w:val="24"/>
                <w:szCs w:val="24"/>
                <w:lang w:eastAsia="en-US"/>
              </w:rPr>
            </w:pPr>
          </w:p>
          <w:p w14:paraId="41566B5C"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2B61821D"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56C95645" w14:textId="77777777" w:rsidR="00A53F6B" w:rsidRPr="00687953" w:rsidRDefault="00A53F6B" w:rsidP="00A53F6B">
            <w:pPr>
              <w:spacing w:after="0" w:line="240" w:lineRule="auto"/>
              <w:jc w:val="both"/>
              <w:rPr>
                <w:rFonts w:ascii="Arial" w:eastAsia="Yu Mincho" w:hAnsi="Arial" w:cs="Arial"/>
                <w:sz w:val="24"/>
                <w:szCs w:val="24"/>
                <w:lang w:eastAsia="en-US"/>
              </w:rPr>
            </w:pPr>
            <w:hyperlink r:id="rId19" w:history="1">
              <w:r w:rsidRPr="00687953">
                <w:rPr>
                  <w:rFonts w:ascii="Arial" w:eastAsia="Yu Mincho" w:hAnsi="Arial" w:cs="Arial"/>
                  <w:sz w:val="24"/>
                  <w:szCs w:val="24"/>
                  <w:lang w:eastAsia="en-US"/>
                </w:rPr>
                <w:t>https://vpt.lrv.lt/lt/nuorodos/kiti-duomenys/powerbi/nepatikimi-tiekejai-1/</w:t>
              </w:r>
            </w:hyperlink>
          </w:p>
          <w:p w14:paraId="04FF76B4"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57797E81" w14:textId="77777777" w:rsidR="00A53F6B" w:rsidRPr="00687953" w:rsidRDefault="00A53F6B" w:rsidP="00A53F6B">
            <w:pPr>
              <w:spacing w:after="0" w:line="240" w:lineRule="auto"/>
              <w:jc w:val="both"/>
              <w:rPr>
                <w:rFonts w:ascii="Arial" w:eastAsia="Yu Mincho" w:hAnsi="Arial" w:cs="Arial"/>
                <w:sz w:val="24"/>
                <w:szCs w:val="24"/>
                <w:lang w:eastAsia="en-US"/>
              </w:rPr>
            </w:pPr>
            <w:hyperlink r:id="rId20" w:history="1">
              <w:r w:rsidRPr="00687953">
                <w:rPr>
                  <w:rFonts w:ascii="Arial" w:eastAsia="Yu Mincho" w:hAnsi="Arial" w:cs="Arial"/>
                  <w:sz w:val="24"/>
                  <w:szCs w:val="24"/>
                  <w:lang w:eastAsia="en-US"/>
                </w:rPr>
                <w:t>https://vpt.lrv.lt/lt/pasalinimo-pagrindai-1/nepatikimu-koncesininku-sarasas-1/nepatikimu-koncesininku-sarasas/</w:t>
              </w:r>
            </w:hyperlink>
          </w:p>
          <w:p w14:paraId="6AF6EDA8" w14:textId="77777777" w:rsidR="00A53F6B" w:rsidRPr="00687953" w:rsidRDefault="00A53F6B" w:rsidP="00A53F6B">
            <w:pPr>
              <w:spacing w:after="0" w:line="240" w:lineRule="auto"/>
              <w:jc w:val="both"/>
              <w:rPr>
                <w:rFonts w:ascii="Arial" w:eastAsia="Yu Mincho" w:hAnsi="Arial" w:cs="Arial"/>
                <w:bCs/>
                <w:sz w:val="24"/>
                <w:szCs w:val="24"/>
                <w:lang w:eastAsia="en-US"/>
              </w:rPr>
            </w:pPr>
          </w:p>
          <w:p w14:paraId="1E083B39" w14:textId="77777777" w:rsidR="00A53F6B" w:rsidRPr="00687953" w:rsidRDefault="00A53F6B" w:rsidP="00A53F6B">
            <w:pPr>
              <w:spacing w:after="0" w:line="240" w:lineRule="auto"/>
              <w:jc w:val="both"/>
              <w:rPr>
                <w:rFonts w:ascii="Arial" w:eastAsia="Yu Mincho" w:hAnsi="Arial" w:cs="Arial"/>
                <w:b/>
                <w:bCs/>
                <w:sz w:val="24"/>
                <w:szCs w:val="24"/>
                <w:lang w:eastAsia="en-US"/>
              </w:rPr>
            </w:pPr>
          </w:p>
        </w:tc>
      </w:tr>
      <w:tr w:rsidR="00A53F6B" w:rsidRPr="00687953" w14:paraId="3FCDD658"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300E" w14:textId="6AA7A513" w:rsidR="00A53F6B" w:rsidRPr="00687953" w:rsidRDefault="00A53F6B" w:rsidP="00A53F6B">
            <w:pPr>
              <w:spacing w:after="0" w:line="240" w:lineRule="auto"/>
              <w:rPr>
                <w:rFonts w:ascii="Arial" w:eastAsia="Yu Mincho" w:hAnsi="Arial" w:cs="Arial"/>
                <w:sz w:val="24"/>
                <w:szCs w:val="24"/>
                <w:lang w:eastAsia="en-US"/>
              </w:rPr>
            </w:pPr>
            <w:r w:rsidRPr="00687953">
              <w:rPr>
                <w:rFonts w:ascii="Arial" w:eastAsia="Yu Mincho" w:hAnsi="Arial" w:cs="Arial"/>
                <w:sz w:val="24"/>
                <w:szCs w:val="24"/>
                <w:lang w:eastAsia="en-US"/>
              </w:rPr>
              <w:lastRenderedPageBreak/>
              <w:t>9</w:t>
            </w:r>
          </w:p>
          <w:p w14:paraId="31D76CF7" w14:textId="77777777" w:rsidR="00A53F6B" w:rsidRPr="00687953" w:rsidRDefault="00A53F6B" w:rsidP="00A53F6B">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E71"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Tiekėjas yra padaręs rimtą profesinį pažeidimą, dėl kurio perkančioji organizacija abejoja tiekėjo sąžiningumu, kai jis</w:t>
            </w:r>
            <w:bookmarkStart w:id="54" w:name="part_030e6c6c64ba4f96a23474e439d1b80c"/>
            <w:bookmarkEnd w:id="54"/>
            <w:r w:rsidRPr="00687953">
              <w:rPr>
                <w:rFonts w:ascii="Arial" w:eastAsia="Yu Mincho" w:hAnsi="Arial" w:cs="Arial"/>
                <w:sz w:val="24"/>
                <w:szCs w:val="24"/>
                <w:lang w:eastAsia="en-US"/>
              </w:rPr>
              <w:t xml:space="preserve"> yra padaręs finansinės atskaitomybės ir audito teisės aktų pažeidimą ir nuo jo padarymo dienos praėjo mažiau kaip vieni metai.</w:t>
            </w:r>
          </w:p>
          <w:p w14:paraId="24A89F4F" w14:textId="77777777" w:rsidR="00A53F6B" w:rsidRPr="00687953" w:rsidRDefault="00A53F6B" w:rsidP="00A53F6B">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4D66"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t>VPĮ 46 straipsnio 4 dalies 7 punkto a papunktis</w:t>
            </w:r>
          </w:p>
          <w:p w14:paraId="7E4A28A1"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7E059BF3"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B609"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87953">
              <w:rPr>
                <w:rFonts w:ascii="Arial" w:eastAsia="Yu Mincho" w:hAnsi="Arial" w:cs="Arial"/>
                <w:b/>
                <w:bCs/>
                <w:sz w:val="24"/>
                <w:szCs w:val="24"/>
                <w:lang w:eastAsia="en-US"/>
              </w:rPr>
              <w:t xml:space="preserve"> </w:t>
            </w:r>
            <w:r w:rsidRPr="00687953">
              <w:rPr>
                <w:rFonts w:ascii="Arial" w:eastAsia="Yu Mincho" w:hAnsi="Arial" w:cs="Arial"/>
                <w:sz w:val="24"/>
                <w:szCs w:val="24"/>
                <w:lang w:eastAsia="en-US"/>
              </w:rPr>
              <w:t xml:space="preserve">nacionalinėje duomenų bazėje adresu: </w:t>
            </w:r>
            <w:hyperlink r:id="rId21" w:history="1">
              <w:r w:rsidRPr="00687953">
                <w:rPr>
                  <w:rFonts w:ascii="Arial" w:eastAsia="Yu Mincho" w:hAnsi="Arial" w:cs="Arial"/>
                  <w:sz w:val="24"/>
                  <w:szCs w:val="24"/>
                  <w:u w:val="single"/>
                  <w:lang w:eastAsia="en-US"/>
                </w:rPr>
                <w:t>https://www.registrucentras.lt/jar/p/index.php</w:t>
              </w:r>
            </w:hyperlink>
          </w:p>
          <w:p w14:paraId="0C203B62"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paskelbtą informaciją, taip pat į šiame informaciniame pranešime pateiktą informaciją:</w:t>
            </w:r>
          </w:p>
          <w:p w14:paraId="4B92D659" w14:textId="77777777" w:rsidR="00A53F6B" w:rsidRPr="00687953" w:rsidRDefault="00A53F6B" w:rsidP="00A53F6B">
            <w:pPr>
              <w:spacing w:after="0" w:line="240" w:lineRule="auto"/>
              <w:jc w:val="both"/>
              <w:rPr>
                <w:rFonts w:ascii="Arial" w:eastAsia="Yu Mincho" w:hAnsi="Arial" w:cs="Arial"/>
                <w:sz w:val="24"/>
                <w:szCs w:val="24"/>
                <w:lang w:eastAsia="en-US"/>
              </w:rPr>
            </w:pPr>
            <w:hyperlink r:id="rId22" w:history="1">
              <w:r w:rsidRPr="00687953">
                <w:rPr>
                  <w:rFonts w:ascii="Arial" w:eastAsia="Yu Mincho" w:hAnsi="Arial" w:cs="Arial"/>
                  <w:sz w:val="24"/>
                  <w:szCs w:val="24"/>
                  <w:lang w:eastAsia="en-US"/>
                </w:rPr>
                <w:t>https://vpt.lrv.lt/lt/naujienos-3/finansiniu-ataskaitu-nepateikimas-gali-tapti-kliutimi-dalyvauti-viesuosiuose-pirkimuose/</w:t>
              </w:r>
            </w:hyperlink>
          </w:p>
          <w:p w14:paraId="5B35F391" w14:textId="77777777" w:rsidR="00A53F6B" w:rsidRPr="00687953" w:rsidRDefault="00A53F6B" w:rsidP="00A53F6B">
            <w:pPr>
              <w:spacing w:after="0" w:line="240" w:lineRule="auto"/>
              <w:jc w:val="both"/>
              <w:rPr>
                <w:rFonts w:ascii="Arial" w:eastAsia="Yu Mincho" w:hAnsi="Arial" w:cs="Arial"/>
                <w:b/>
                <w:bCs/>
                <w:iCs/>
                <w:sz w:val="24"/>
                <w:szCs w:val="24"/>
                <w:lang w:eastAsia="en-US"/>
              </w:rPr>
            </w:pPr>
          </w:p>
        </w:tc>
      </w:tr>
      <w:tr w:rsidR="00A53F6B" w:rsidRPr="00687953" w14:paraId="5B66C753"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D18C" w14:textId="67ADFD27" w:rsidR="00A53F6B" w:rsidRPr="00687953" w:rsidRDefault="00A53F6B" w:rsidP="00A53F6B">
            <w:pPr>
              <w:spacing w:after="0" w:line="240" w:lineRule="auto"/>
              <w:ind w:left="-1" w:firstLine="33"/>
              <w:rPr>
                <w:rFonts w:ascii="Arial" w:eastAsia="Yu Mincho" w:hAnsi="Arial" w:cs="Arial"/>
                <w:iCs/>
                <w:sz w:val="24"/>
                <w:szCs w:val="24"/>
                <w:lang w:eastAsia="en-US"/>
              </w:rPr>
            </w:pPr>
            <w:r w:rsidRPr="00687953">
              <w:rPr>
                <w:rFonts w:ascii="Arial" w:eastAsia="Yu Mincho" w:hAnsi="Arial" w:cs="Arial"/>
                <w:iCs/>
                <w:sz w:val="24"/>
                <w:szCs w:val="24"/>
                <w:lang w:eastAsia="en-US"/>
              </w:rPr>
              <w:t>10</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7D110"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 xml:space="preserve">Tiekėjas yra padaręs rimtą profesinį pažeidimą, dėl kurio perkančioji organizacija abejoja tiekėjo sąžiningumu, </w:t>
            </w:r>
            <w:r w:rsidRPr="00687953">
              <w:rPr>
                <w:rFonts w:ascii="Arial" w:eastAsia="Times New Roman" w:hAnsi="Arial" w:cs="Arial"/>
                <w:sz w:val="24"/>
                <w:szCs w:val="24"/>
                <w:lang w:eastAsia="en-US"/>
              </w:rPr>
              <w:t xml:space="preserve"> kai jis (tiekėjas) neatitinka minimalių patikimo mokesčių mokėtojo kriterijų, nustatytų Lietuvos Respublikos mokesčių </w:t>
            </w:r>
            <w:r w:rsidRPr="00687953">
              <w:rPr>
                <w:rFonts w:ascii="Arial" w:eastAsia="Times New Roman" w:hAnsi="Arial" w:cs="Arial"/>
                <w:sz w:val="24"/>
                <w:szCs w:val="24"/>
                <w:lang w:eastAsia="en-US"/>
              </w:rPr>
              <w:lastRenderedPageBreak/>
              <w:t>administravimo įstatymo 40</w:t>
            </w:r>
            <w:r w:rsidRPr="00687953">
              <w:rPr>
                <w:rFonts w:ascii="Arial" w:eastAsia="Times New Roman" w:hAnsi="Arial" w:cs="Arial"/>
                <w:sz w:val="24"/>
                <w:szCs w:val="24"/>
                <w:vertAlign w:val="superscript"/>
                <w:lang w:eastAsia="en-US"/>
              </w:rPr>
              <w:t>1</w:t>
            </w:r>
            <w:r w:rsidRPr="00687953">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C0731"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lastRenderedPageBreak/>
              <w:t>VPĮ 46 straipsnio 4 dalies 7 punkto b papunktis</w:t>
            </w:r>
          </w:p>
          <w:p w14:paraId="53DC9500"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504D15AA"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ED7B"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įrodančių dokumentų nereikalaujama. Užtenka pateikto EBVPD.</w:t>
            </w:r>
          </w:p>
          <w:p w14:paraId="47574F8A" w14:textId="77777777" w:rsidR="00A53F6B" w:rsidRPr="00687953" w:rsidRDefault="00A53F6B" w:rsidP="00A53F6B">
            <w:pPr>
              <w:spacing w:after="0" w:line="240" w:lineRule="auto"/>
              <w:jc w:val="both"/>
              <w:rPr>
                <w:rFonts w:ascii="Arial" w:eastAsia="Yu Mincho" w:hAnsi="Arial" w:cs="Arial"/>
                <w:b/>
                <w:bCs/>
                <w:iCs/>
                <w:sz w:val="24"/>
                <w:szCs w:val="24"/>
                <w:lang w:eastAsia="en-US"/>
              </w:rPr>
            </w:pPr>
          </w:p>
          <w:p w14:paraId="7B934263"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sz w:val="24"/>
                <w:szCs w:val="24"/>
                <w:lang w:eastAsia="en-US"/>
              </w:rPr>
              <w:t>Priimant sprendimus dėl tiekėjo pašalinimo iš pirkimo procedūros šiame punkte nurodytu pašalinimo pagrindu, be kita ko, atsižvelgiama į</w:t>
            </w:r>
            <w:r w:rsidRPr="00687953">
              <w:rPr>
                <w:rFonts w:ascii="Arial" w:eastAsia="Yu Mincho" w:hAnsi="Arial" w:cs="Arial"/>
                <w:b/>
                <w:bCs/>
                <w:sz w:val="24"/>
                <w:szCs w:val="24"/>
                <w:lang w:eastAsia="en-US"/>
              </w:rPr>
              <w:t xml:space="preserve"> </w:t>
            </w:r>
            <w:r w:rsidRPr="00687953">
              <w:rPr>
                <w:rFonts w:ascii="Arial" w:eastAsia="Yu Mincho" w:hAnsi="Arial" w:cs="Arial"/>
                <w:sz w:val="24"/>
                <w:szCs w:val="24"/>
                <w:lang w:eastAsia="en-US"/>
              </w:rPr>
              <w:lastRenderedPageBreak/>
              <w:t xml:space="preserve">nacionalinėje duomenų bazėje adresu </w:t>
            </w:r>
            <w:hyperlink r:id="rId23" w:history="1">
              <w:r w:rsidRPr="00687953">
                <w:rPr>
                  <w:rFonts w:ascii="Arial" w:eastAsia="Yu Mincho" w:hAnsi="Arial" w:cs="Arial"/>
                  <w:sz w:val="24"/>
                  <w:szCs w:val="24"/>
                  <w:u w:val="single"/>
                  <w:lang w:eastAsia="en-US"/>
                </w:rPr>
                <w:t>https://www.vmi.lt/evmi/mokesciu-moketoju-informacija</w:t>
              </w:r>
            </w:hyperlink>
            <w:r w:rsidRPr="00687953">
              <w:rPr>
                <w:rFonts w:ascii="Arial" w:eastAsia="Yu Mincho" w:hAnsi="Arial" w:cs="Arial"/>
                <w:sz w:val="24"/>
                <w:szCs w:val="24"/>
                <w:lang w:eastAsia="en-US"/>
              </w:rPr>
              <w:t xml:space="preserve"> skelbiamą informaciją.</w:t>
            </w:r>
          </w:p>
        </w:tc>
      </w:tr>
      <w:tr w:rsidR="00A53F6B" w:rsidRPr="00687953" w14:paraId="6AECC909"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9A2A2" w14:textId="55F8E9C7" w:rsidR="00A53F6B" w:rsidRPr="00687953" w:rsidRDefault="00A53F6B" w:rsidP="00A53F6B">
            <w:pPr>
              <w:spacing w:after="0" w:line="240" w:lineRule="auto"/>
              <w:ind w:left="32"/>
              <w:rPr>
                <w:rFonts w:ascii="Arial" w:eastAsia="Yu Mincho" w:hAnsi="Arial" w:cs="Arial"/>
                <w:sz w:val="24"/>
                <w:szCs w:val="24"/>
                <w:lang w:eastAsia="en-US"/>
              </w:rPr>
            </w:pPr>
            <w:r w:rsidRPr="00687953">
              <w:rPr>
                <w:rFonts w:ascii="Arial" w:eastAsia="Yu Mincho" w:hAnsi="Arial" w:cs="Arial"/>
                <w:sz w:val="24"/>
                <w:szCs w:val="24"/>
                <w:lang w:eastAsia="en-US"/>
              </w:rPr>
              <w:lastRenderedPageBreak/>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CE68"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Tiekėjas yra padaręs rimtą profesinį pažeidimą, dėl kurio perkančioji organizacija abejoja tiekėjo sąžiningumu,</w:t>
            </w:r>
            <w:r w:rsidRPr="00687953">
              <w:rPr>
                <w:rFonts w:ascii="Arial" w:eastAsia="Times New Roman" w:hAnsi="Arial" w:cs="Arial"/>
                <w:sz w:val="24"/>
                <w:szCs w:val="24"/>
                <w:lang w:eastAsia="en-US"/>
              </w:rPr>
              <w:t xml:space="preserve"> kai jis </w:t>
            </w:r>
            <w:r w:rsidRPr="00687953">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5667" w14:textId="77777777" w:rsidR="00A53F6B" w:rsidRPr="00687953" w:rsidRDefault="00A53F6B" w:rsidP="00A53F6B">
            <w:pPr>
              <w:spacing w:after="0" w:line="240" w:lineRule="auto"/>
              <w:jc w:val="both"/>
              <w:rPr>
                <w:rFonts w:ascii="Arial" w:eastAsia="Yu Mincho" w:hAnsi="Arial" w:cs="Arial"/>
                <w:b/>
                <w:bCs/>
                <w:sz w:val="24"/>
                <w:szCs w:val="24"/>
                <w:lang w:eastAsia="en-US"/>
              </w:rPr>
            </w:pPr>
            <w:r w:rsidRPr="00687953">
              <w:rPr>
                <w:rFonts w:ascii="Arial" w:eastAsia="Yu Mincho" w:hAnsi="Arial" w:cs="Arial"/>
                <w:b/>
                <w:bCs/>
                <w:sz w:val="24"/>
                <w:szCs w:val="24"/>
                <w:lang w:eastAsia="en-US"/>
              </w:rPr>
              <w:t>VPĮ 46 straipsnio 4 dalies 7 punkto c papunktis</w:t>
            </w:r>
          </w:p>
          <w:p w14:paraId="350E9977"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0C224160"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2BCDF"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įrodančių dokumentų nereikalaujama. Užtenka pateikto EBVPD.</w:t>
            </w:r>
          </w:p>
          <w:p w14:paraId="4A8464F1" w14:textId="77777777" w:rsidR="00A53F6B" w:rsidRPr="00687953" w:rsidRDefault="00A53F6B" w:rsidP="00A53F6B">
            <w:pPr>
              <w:spacing w:after="0" w:line="240" w:lineRule="auto"/>
              <w:jc w:val="both"/>
              <w:rPr>
                <w:rFonts w:ascii="Arial" w:eastAsia="Yu Mincho" w:hAnsi="Arial" w:cs="Arial"/>
                <w:bCs/>
                <w:iCs/>
                <w:sz w:val="24"/>
                <w:szCs w:val="24"/>
                <w:lang w:eastAsia="en-US"/>
              </w:rPr>
            </w:pPr>
          </w:p>
          <w:p w14:paraId="542158A7" w14:textId="77777777" w:rsidR="00A53F6B" w:rsidRPr="00687953" w:rsidRDefault="00A53F6B" w:rsidP="00A53F6B">
            <w:pPr>
              <w:spacing w:after="0" w:line="240" w:lineRule="auto"/>
              <w:rPr>
                <w:rFonts w:ascii="Arial" w:eastAsia="Yu Mincho" w:hAnsi="Arial" w:cs="Arial"/>
                <w:b/>
                <w:bCs/>
                <w:sz w:val="24"/>
                <w:szCs w:val="24"/>
                <w:lang w:eastAsia="en-US"/>
              </w:rPr>
            </w:pPr>
            <w:r w:rsidRPr="00687953">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E52D61D" w14:textId="77777777" w:rsidR="00A53F6B" w:rsidRPr="00687953" w:rsidRDefault="00A53F6B" w:rsidP="00A53F6B">
            <w:pPr>
              <w:spacing w:after="0" w:line="240" w:lineRule="auto"/>
              <w:rPr>
                <w:rFonts w:ascii="Arial" w:eastAsia="Yu Mincho" w:hAnsi="Arial" w:cs="Arial"/>
                <w:bCs/>
                <w:iCs/>
                <w:sz w:val="24"/>
                <w:szCs w:val="24"/>
                <w:lang w:eastAsia="en-US"/>
              </w:rPr>
            </w:pPr>
            <w:hyperlink r:id="rId24" w:history="1">
              <w:r w:rsidRPr="00687953">
                <w:rPr>
                  <w:rFonts w:ascii="Arial" w:eastAsia="Yu Mincho" w:hAnsi="Arial" w:cs="Arial"/>
                  <w:sz w:val="24"/>
                  <w:szCs w:val="24"/>
                  <w:u w:val="single"/>
                  <w:lang w:eastAsia="en-US"/>
                </w:rPr>
                <w:t>https://kt.gov.lt/lt/atviri-duomenys/diskvalifikavimas-is-viesuju-pirkimu</w:t>
              </w:r>
            </w:hyperlink>
            <w:r w:rsidRPr="00687953">
              <w:rPr>
                <w:rFonts w:ascii="Arial" w:eastAsia="Yu Mincho" w:hAnsi="Arial" w:cs="Arial"/>
                <w:sz w:val="24"/>
                <w:szCs w:val="24"/>
                <w:lang w:eastAsia="en-US"/>
              </w:rPr>
              <w:t xml:space="preserve"> skelbiamą informaciją. </w:t>
            </w:r>
          </w:p>
        </w:tc>
      </w:tr>
      <w:tr w:rsidR="00A53F6B" w:rsidRPr="00687953" w14:paraId="644ED386"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15B92" w14:textId="77D8CF10" w:rsidR="00A53F6B" w:rsidRPr="00687953" w:rsidRDefault="0019503E" w:rsidP="00A53F6B">
            <w:pPr>
              <w:spacing w:after="0" w:line="240" w:lineRule="auto"/>
              <w:ind w:left="32"/>
              <w:rPr>
                <w:rFonts w:ascii="Arial" w:eastAsia="Yu Mincho" w:hAnsi="Arial" w:cs="Arial"/>
                <w:sz w:val="24"/>
                <w:szCs w:val="24"/>
                <w:lang w:eastAsia="en-US"/>
              </w:rPr>
            </w:pPr>
            <w:bookmarkStart w:id="55" w:name="_Hlk90887894"/>
            <w:r w:rsidRPr="00687953">
              <w:rPr>
                <w:rFonts w:ascii="Arial" w:eastAsia="Yu Mincho" w:hAnsi="Arial" w:cs="Arial"/>
                <w:sz w:val="24"/>
                <w:szCs w:val="24"/>
                <w:lang w:eastAsia="en-US"/>
              </w:rPr>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B51F"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3B523C"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 xml:space="preserve">Tačiau kai yra šiame punkte apibrėžta situacija, </w:t>
            </w:r>
            <w:r w:rsidRPr="00687953">
              <w:rPr>
                <w:rFonts w:ascii="Arial" w:eastAsia="Yu Mincho" w:hAnsi="Arial" w:cs="Arial"/>
                <w:sz w:val="24"/>
                <w:szCs w:val="24"/>
                <w:lang w:eastAsia="en-US"/>
              </w:rPr>
              <w:lastRenderedPageBreak/>
              <w:t>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97D3" w14:textId="77777777" w:rsidR="00A53F6B" w:rsidRPr="00687953" w:rsidRDefault="00A53F6B" w:rsidP="00A53F6B">
            <w:pPr>
              <w:spacing w:after="0" w:line="240" w:lineRule="auto"/>
              <w:rPr>
                <w:rFonts w:ascii="Arial" w:eastAsia="Yu Mincho" w:hAnsi="Arial" w:cs="Arial"/>
                <w:sz w:val="24"/>
                <w:szCs w:val="24"/>
                <w:lang w:eastAsia="en-US"/>
              </w:rPr>
            </w:pPr>
            <w:r w:rsidRPr="00687953">
              <w:rPr>
                <w:rFonts w:ascii="Arial" w:eastAsia="Yu Mincho" w:hAnsi="Arial" w:cs="Arial"/>
                <w:b/>
                <w:bCs/>
                <w:sz w:val="24"/>
                <w:szCs w:val="24"/>
                <w:lang w:eastAsia="en-US"/>
              </w:rPr>
              <w:lastRenderedPageBreak/>
              <w:t>VPĮ 46 straipsnio 6 dalies 2 punktas</w:t>
            </w:r>
          </w:p>
          <w:p w14:paraId="61A32CD4"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4BFB9D2D"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B13A"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6AA0A46E" w14:textId="77777777" w:rsidR="00A53F6B" w:rsidRPr="00687953" w:rsidRDefault="00A53F6B" w:rsidP="00A53F6B">
            <w:pPr>
              <w:spacing w:after="0" w:line="240" w:lineRule="auto"/>
              <w:jc w:val="both"/>
              <w:rPr>
                <w:rFonts w:ascii="Arial" w:eastAsia="Yu Mincho" w:hAnsi="Arial" w:cs="Arial"/>
                <w:bCs/>
                <w:sz w:val="24"/>
                <w:szCs w:val="24"/>
                <w:lang w:eastAsia="en-US"/>
              </w:rPr>
            </w:pPr>
            <w:hyperlink r:id="rId25" w:history="1">
              <w:r w:rsidRPr="00687953">
                <w:rPr>
                  <w:rFonts w:ascii="Arial" w:eastAsia="Yu Mincho" w:hAnsi="Arial" w:cs="Arial"/>
                  <w:bCs/>
                  <w:sz w:val="24"/>
                  <w:szCs w:val="24"/>
                  <w:u w:val="single"/>
                  <w:lang w:eastAsia="en-US"/>
                </w:rPr>
                <w:t>https://www.registrucentras.lt/jar/p/</w:t>
              </w:r>
            </w:hyperlink>
            <w:r w:rsidRPr="00687953">
              <w:rPr>
                <w:rFonts w:ascii="Arial" w:eastAsia="Yu Mincho" w:hAnsi="Arial" w:cs="Arial"/>
                <w:bCs/>
                <w:sz w:val="24"/>
                <w:szCs w:val="24"/>
                <w:lang w:eastAsia="en-US"/>
              </w:rPr>
              <w:t xml:space="preserve">. </w:t>
            </w:r>
          </w:p>
          <w:p w14:paraId="2FD1102A" w14:textId="77777777" w:rsidR="00A53F6B" w:rsidRPr="00687953" w:rsidRDefault="00A53F6B" w:rsidP="00A53F6B">
            <w:pPr>
              <w:spacing w:after="0" w:line="240" w:lineRule="auto"/>
              <w:jc w:val="both"/>
              <w:rPr>
                <w:rFonts w:ascii="Arial" w:eastAsia="Yu Mincho" w:hAnsi="Arial" w:cs="Arial"/>
                <w:b/>
                <w:bCs/>
                <w:sz w:val="24"/>
                <w:szCs w:val="24"/>
                <w:lang w:eastAsia="en-US"/>
              </w:rPr>
            </w:pPr>
          </w:p>
          <w:p w14:paraId="0265ECEF" w14:textId="77777777" w:rsidR="00A53F6B" w:rsidRPr="00687953" w:rsidRDefault="00A53F6B" w:rsidP="00A53F6B">
            <w:pPr>
              <w:spacing w:after="0" w:line="240" w:lineRule="auto"/>
              <w:jc w:val="both"/>
              <w:rPr>
                <w:rFonts w:ascii="Arial" w:eastAsia="Yu Mincho" w:hAnsi="Arial" w:cs="Arial"/>
                <w:i/>
                <w:iCs/>
                <w:color w:val="000000" w:themeColor="text1"/>
                <w:sz w:val="24"/>
                <w:szCs w:val="24"/>
                <w:lang w:eastAsia="en-US"/>
              </w:rPr>
            </w:pPr>
            <w:r w:rsidRPr="00687953">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7953">
              <w:rPr>
                <w:rFonts w:ascii="Arial" w:eastAsia="Yu Mincho" w:hAnsi="Arial" w:cs="Arial"/>
                <w:color w:val="00B050"/>
                <w:sz w:val="24"/>
                <w:szCs w:val="24"/>
                <w:lang w:eastAsia="en-US"/>
              </w:rPr>
              <w:t>120</w:t>
            </w:r>
            <w:r w:rsidRPr="00687953">
              <w:rPr>
                <w:rFonts w:ascii="Arial" w:eastAsia="Yu Mincho" w:hAnsi="Arial" w:cs="Arial"/>
                <w:sz w:val="24"/>
                <w:szCs w:val="24"/>
                <w:lang w:eastAsia="en-US"/>
              </w:rPr>
              <w:t xml:space="preserve"> </w:t>
            </w:r>
            <w:r w:rsidRPr="00687953">
              <w:rPr>
                <w:rFonts w:ascii="Arial" w:eastAsia="Yu Mincho" w:hAnsi="Arial" w:cs="Arial"/>
                <w:color w:val="00B050"/>
                <w:sz w:val="24"/>
                <w:szCs w:val="24"/>
                <w:lang w:eastAsia="en-US"/>
              </w:rPr>
              <w:t>dienų</w:t>
            </w:r>
            <w:r w:rsidRPr="00687953">
              <w:rPr>
                <w:rFonts w:ascii="Arial" w:eastAsia="Yu Mincho" w:hAnsi="Arial" w:cs="Arial"/>
                <w:sz w:val="24"/>
                <w:szCs w:val="24"/>
                <w:lang w:eastAsia="en-US"/>
              </w:rPr>
              <w:t xml:space="preserve"> iki </w:t>
            </w:r>
            <w:r w:rsidRPr="00687953">
              <w:rPr>
                <w:rFonts w:ascii="Arial" w:eastAsia="Times New Roman" w:hAnsi="Arial" w:cs="Arial"/>
                <w:i/>
                <w:iCs/>
                <w:sz w:val="24"/>
                <w:szCs w:val="24"/>
                <w:lang w:eastAsia="en-US"/>
              </w:rPr>
              <w:lastRenderedPageBreak/>
              <w:t>tos dienos, kai tiekėjas perkančiosios organizacijos prašymu turės pateikti pašalinimo pagrindų nebuvimą patvirtinančius dok</w:t>
            </w:r>
            <w:r w:rsidRPr="00687953">
              <w:rPr>
                <w:rFonts w:ascii="Arial" w:eastAsia="Times New Roman" w:hAnsi="Arial" w:cs="Arial"/>
                <w:sz w:val="24"/>
                <w:szCs w:val="24"/>
                <w:lang w:eastAsia="en-US"/>
              </w:rPr>
              <w:t>umentus</w:t>
            </w:r>
            <w:r w:rsidRPr="00687953">
              <w:rPr>
                <w:rFonts w:ascii="Arial" w:eastAsia="Yu Mincho" w:hAnsi="Arial" w:cs="Arial"/>
                <w:sz w:val="24"/>
                <w:szCs w:val="24"/>
                <w:lang w:eastAsia="en-US"/>
              </w:rPr>
              <w:t xml:space="preserve">. </w:t>
            </w:r>
            <w:r w:rsidRPr="00687953">
              <w:rPr>
                <w:rFonts w:ascii="Arial" w:eastAsia="Yu Mincho" w:hAnsi="Arial" w:cs="Arial"/>
                <w:b/>
                <w:bCs/>
                <w:i/>
                <w:iCs/>
                <w:color w:val="000000" w:themeColor="text1"/>
                <w:sz w:val="24"/>
                <w:szCs w:val="24"/>
                <w:lang w:eastAsia="en-US"/>
              </w:rPr>
              <w:t>Pavyzdys</w:t>
            </w:r>
            <w:r w:rsidRPr="00687953">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B3F3FDA"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64815C6C" w14:textId="77777777" w:rsidR="00A53F6B" w:rsidRPr="00687953" w:rsidRDefault="00A53F6B" w:rsidP="00A53F6B">
            <w:pPr>
              <w:spacing w:after="0" w:line="240" w:lineRule="auto"/>
              <w:jc w:val="both"/>
              <w:rPr>
                <w:rFonts w:ascii="Arial" w:eastAsia="Yu Mincho" w:hAnsi="Arial" w:cs="Arial"/>
                <w:sz w:val="24"/>
                <w:szCs w:val="24"/>
                <w:lang w:eastAsia="en-US"/>
              </w:rPr>
            </w:pPr>
            <w:r w:rsidRPr="00687953">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C37DFD" w14:textId="77777777" w:rsidR="00A53F6B" w:rsidRPr="00687953" w:rsidRDefault="00A53F6B" w:rsidP="00A53F6B">
            <w:pPr>
              <w:spacing w:after="0" w:line="240" w:lineRule="auto"/>
              <w:jc w:val="both"/>
              <w:rPr>
                <w:rFonts w:ascii="Arial" w:eastAsia="Yu Mincho" w:hAnsi="Arial" w:cs="Arial"/>
                <w:sz w:val="24"/>
                <w:szCs w:val="24"/>
                <w:lang w:eastAsia="en-US"/>
              </w:rPr>
            </w:pPr>
          </w:p>
          <w:p w14:paraId="50A2B8C8" w14:textId="77777777" w:rsidR="00A53F6B" w:rsidRPr="00687953" w:rsidRDefault="00A53F6B" w:rsidP="00A53F6B">
            <w:pPr>
              <w:spacing w:after="0" w:line="240" w:lineRule="auto"/>
              <w:jc w:val="both"/>
              <w:rPr>
                <w:rFonts w:ascii="Arial" w:eastAsia="Yu Mincho" w:hAnsi="Arial" w:cs="Arial"/>
                <w:b/>
                <w:bCs/>
                <w:i/>
                <w:iCs/>
                <w:color w:val="00B050"/>
                <w:sz w:val="24"/>
                <w:szCs w:val="24"/>
                <w:lang w:eastAsia="en-US"/>
              </w:rPr>
            </w:pPr>
            <w:r w:rsidRPr="00687953">
              <w:rPr>
                <w:rFonts w:ascii="Arial" w:eastAsia="Yu Mincho" w:hAnsi="Arial" w:cs="Arial"/>
                <w:b/>
                <w:bCs/>
                <w:i/>
                <w:iCs/>
                <w:color w:val="00B050"/>
                <w:sz w:val="24"/>
                <w:szCs w:val="24"/>
                <w:lang w:eastAsia="en-US"/>
              </w:rPr>
              <w:t>PASTABA</w:t>
            </w:r>
          </w:p>
          <w:p w14:paraId="18893F51" w14:textId="580D5C64" w:rsidR="00A53F6B" w:rsidRPr="00687953" w:rsidRDefault="00A53F6B" w:rsidP="0019503E">
            <w:pPr>
              <w:spacing w:after="0" w:line="240" w:lineRule="auto"/>
              <w:jc w:val="both"/>
              <w:rPr>
                <w:rFonts w:ascii="Arial" w:eastAsia="Yu Mincho" w:hAnsi="Arial" w:cs="Arial"/>
                <w:color w:val="00B050"/>
                <w:sz w:val="24"/>
                <w:szCs w:val="24"/>
                <w:lang w:eastAsia="en-US"/>
              </w:rPr>
            </w:pPr>
            <w:r w:rsidRPr="00687953">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w:t>
            </w:r>
            <w:r w:rsidR="0019503E" w:rsidRPr="00687953">
              <w:rPr>
                <w:rFonts w:ascii="Arial" w:eastAsia="Yu Mincho" w:hAnsi="Arial" w:cs="Arial"/>
                <w:color w:val="00B050"/>
                <w:sz w:val="24"/>
                <w:szCs w:val="24"/>
                <w:lang w:eastAsia="en-US"/>
              </w:rPr>
              <w:t>bejonių dėl tiekėjo patikimumo.</w:t>
            </w:r>
          </w:p>
        </w:tc>
        <w:bookmarkEnd w:id="55"/>
      </w:tr>
    </w:tbl>
    <w:p w14:paraId="16D29590" w14:textId="77777777" w:rsidR="00A53F6B" w:rsidRPr="00687953" w:rsidRDefault="00A53F6B" w:rsidP="00A53F6B">
      <w:pPr>
        <w:spacing w:after="0" w:line="240" w:lineRule="auto"/>
        <w:rPr>
          <w:rFonts w:ascii="Arial" w:eastAsia="Yu Mincho" w:hAnsi="Arial" w:cs="Arial"/>
          <w:sz w:val="22"/>
          <w:szCs w:val="22"/>
        </w:rPr>
      </w:pPr>
    </w:p>
    <w:p w14:paraId="1EBF5301" w14:textId="77777777" w:rsidR="002C1AAF" w:rsidRPr="00687953" w:rsidRDefault="002C1AAF" w:rsidP="002C1AAF">
      <w:pPr>
        <w:jc w:val="center"/>
        <w:rPr>
          <w:rFonts w:ascii="Arial" w:hAnsi="Arial" w:cs="Arial"/>
          <w:b/>
          <w:bCs/>
          <w:smallCaps/>
          <w:sz w:val="22"/>
          <w:szCs w:val="22"/>
        </w:rPr>
      </w:pPr>
      <w:r w:rsidRPr="00687953">
        <w:rPr>
          <w:rFonts w:ascii="Arial" w:hAnsi="Arial" w:cs="Arial"/>
          <w:smallCaps/>
          <w:sz w:val="22"/>
          <w:szCs w:val="22"/>
        </w:rPr>
        <w:t>__________</w:t>
      </w:r>
      <w:r w:rsidRPr="00687953">
        <w:rPr>
          <w:rFonts w:ascii="Arial" w:hAnsi="Arial" w:cs="Arial"/>
          <w:b/>
          <w:bCs/>
          <w:smallCaps/>
          <w:sz w:val="22"/>
          <w:szCs w:val="22"/>
        </w:rPr>
        <w:br w:type="page"/>
      </w:r>
    </w:p>
    <w:p w14:paraId="276C3F30" w14:textId="22657C82" w:rsidR="002C1AAF" w:rsidRPr="00687953" w:rsidRDefault="002C1AAF" w:rsidP="002C1AAF">
      <w:pPr>
        <w:pStyle w:val="Antrat2"/>
        <w:ind w:left="5103"/>
        <w:rPr>
          <w:rFonts w:ascii="Arial" w:hAnsi="Arial" w:cs="Arial"/>
          <w:color w:val="auto"/>
          <w:sz w:val="24"/>
          <w:szCs w:val="24"/>
        </w:rPr>
      </w:pPr>
      <w:bookmarkStart w:id="56" w:name="_Ref38291379"/>
      <w:bookmarkStart w:id="57" w:name="_Ref38291394"/>
      <w:bookmarkStart w:id="58" w:name="_Ref38898251"/>
      <w:bookmarkStart w:id="59" w:name="_Toc184809453"/>
      <w:r w:rsidRPr="00687953">
        <w:rPr>
          <w:rFonts w:ascii="Arial" w:eastAsia="Calibri" w:hAnsi="Arial" w:cs="Arial"/>
          <w:color w:val="auto"/>
          <w:sz w:val="24"/>
          <w:szCs w:val="24"/>
        </w:rPr>
        <w:lastRenderedPageBreak/>
        <w:t xml:space="preserve">Specialiųjų pirkimo sąlygų 3 priedas „EBVPD“ </w:t>
      </w:r>
      <w:r w:rsidRPr="00687953">
        <w:rPr>
          <w:rFonts w:ascii="Arial" w:hAnsi="Arial" w:cs="Arial"/>
          <w:color w:val="auto"/>
          <w:sz w:val="24"/>
          <w:szCs w:val="24"/>
        </w:rPr>
        <w:t>(XML formatu)</w:t>
      </w:r>
      <w:bookmarkEnd w:id="56"/>
      <w:bookmarkEnd w:id="57"/>
      <w:bookmarkEnd w:id="58"/>
      <w:bookmarkEnd w:id="59"/>
    </w:p>
    <w:p w14:paraId="7EC0CA02" w14:textId="77777777" w:rsidR="002C1AAF" w:rsidRPr="00687953" w:rsidRDefault="002C1AAF" w:rsidP="002C1AAF">
      <w:pPr>
        <w:rPr>
          <w:rFonts w:ascii="Arial" w:hAnsi="Arial" w:cs="Arial"/>
          <w:b/>
          <w:bCs/>
          <w:smallCaps/>
          <w:sz w:val="22"/>
          <w:szCs w:val="22"/>
        </w:rPr>
      </w:pPr>
    </w:p>
    <w:p w14:paraId="4512AA0F" w14:textId="77777777" w:rsidR="002C1AAF" w:rsidRPr="00687953" w:rsidRDefault="002C1AAF" w:rsidP="002C1AAF">
      <w:pPr>
        <w:pStyle w:val="Paantrat"/>
        <w:jc w:val="center"/>
        <w:rPr>
          <w:rFonts w:ascii="Arial" w:hAnsi="Arial" w:cs="Arial"/>
          <w:b/>
          <w:bCs/>
          <w:smallCaps/>
          <w:sz w:val="24"/>
          <w:szCs w:val="24"/>
        </w:rPr>
      </w:pPr>
      <w:r w:rsidRPr="00687953">
        <w:rPr>
          <w:rFonts w:ascii="Arial" w:hAnsi="Arial" w:cs="Arial"/>
          <w:b/>
          <w:bCs/>
          <w:sz w:val="24"/>
          <w:szCs w:val="24"/>
        </w:rPr>
        <w:t>EUROPOS BENDRASIS VIEŠŲJŲ PIRKIMŲ DOKUMENTAS</w:t>
      </w:r>
    </w:p>
    <w:p w14:paraId="7812DAB0" w14:textId="77777777" w:rsidR="002C1AAF" w:rsidRPr="00687953" w:rsidRDefault="002C1AAF" w:rsidP="002C1AAF">
      <w:pPr>
        <w:jc w:val="both"/>
        <w:rPr>
          <w:rFonts w:ascii="Arial" w:hAnsi="Arial" w:cs="Arial"/>
          <w:sz w:val="22"/>
          <w:szCs w:val="22"/>
        </w:rPr>
      </w:pPr>
      <w:r w:rsidRPr="00687953">
        <w:rPr>
          <w:rFonts w:ascii="Arial" w:hAnsi="Arial" w:cs="Arial"/>
          <w:sz w:val="22"/>
          <w:szCs w:val="22"/>
        </w:rPr>
        <w:t>„Europos bendrasis viešųjų pirkimų dokumentas (EBVPD)“ pateikiamas .</w:t>
      </w:r>
      <w:proofErr w:type="spellStart"/>
      <w:r w:rsidRPr="00687953">
        <w:rPr>
          <w:rFonts w:ascii="Arial" w:hAnsi="Arial" w:cs="Arial"/>
          <w:sz w:val="22"/>
          <w:szCs w:val="22"/>
        </w:rPr>
        <w:t>xml</w:t>
      </w:r>
      <w:proofErr w:type="spellEnd"/>
      <w:r w:rsidRPr="00687953">
        <w:rPr>
          <w:rFonts w:ascii="Arial" w:hAnsi="Arial" w:cs="Arial"/>
          <w:sz w:val="22"/>
          <w:szCs w:val="22"/>
        </w:rPr>
        <w:t xml:space="preserve"> formatu.</w:t>
      </w:r>
    </w:p>
    <w:p w14:paraId="065C7898" w14:textId="77777777" w:rsidR="002C1AAF" w:rsidRPr="00687953" w:rsidRDefault="002C1AAF" w:rsidP="002C1AAF">
      <w:pPr>
        <w:jc w:val="center"/>
        <w:rPr>
          <w:rFonts w:ascii="Arial" w:hAnsi="Arial" w:cs="Arial"/>
          <w:smallCaps/>
          <w:sz w:val="22"/>
          <w:szCs w:val="22"/>
        </w:rPr>
      </w:pPr>
      <w:r w:rsidRPr="00687953">
        <w:rPr>
          <w:rFonts w:ascii="Arial" w:hAnsi="Arial" w:cs="Arial"/>
          <w:smallCaps/>
          <w:sz w:val="22"/>
          <w:szCs w:val="22"/>
        </w:rPr>
        <w:t>__________</w:t>
      </w:r>
    </w:p>
    <w:p w14:paraId="248B0D00" w14:textId="77777777" w:rsidR="002C1AAF" w:rsidRPr="00687953" w:rsidRDefault="002C1AAF" w:rsidP="002C1AAF">
      <w:pPr>
        <w:rPr>
          <w:rFonts w:ascii="Arial" w:hAnsi="Arial" w:cs="Arial"/>
          <w:b/>
          <w:bCs/>
          <w:smallCaps/>
          <w:sz w:val="22"/>
          <w:szCs w:val="22"/>
        </w:rPr>
      </w:pPr>
      <w:r w:rsidRPr="00687953">
        <w:rPr>
          <w:rFonts w:ascii="Arial" w:hAnsi="Arial" w:cs="Arial"/>
          <w:b/>
          <w:bCs/>
          <w:smallCaps/>
          <w:sz w:val="22"/>
          <w:szCs w:val="22"/>
        </w:rPr>
        <w:br w:type="page"/>
      </w:r>
    </w:p>
    <w:p w14:paraId="01D56E47" w14:textId="61CA06D6" w:rsidR="008D704D" w:rsidRPr="00687953" w:rsidRDefault="009E1623" w:rsidP="003734AB">
      <w:pPr>
        <w:pStyle w:val="Antrat2"/>
        <w:spacing w:before="0"/>
        <w:ind w:left="5670"/>
        <w:rPr>
          <w:rFonts w:ascii="Arial" w:eastAsia="Calibri" w:hAnsi="Arial" w:cs="Arial"/>
          <w:color w:val="auto"/>
          <w:sz w:val="24"/>
          <w:szCs w:val="24"/>
        </w:rPr>
      </w:pPr>
      <w:bookmarkStart w:id="60" w:name="_Ref38539939"/>
      <w:bookmarkStart w:id="61" w:name="_Ref38541068"/>
      <w:bookmarkStart w:id="62" w:name="_Ref38885053"/>
      <w:bookmarkStart w:id="63" w:name="_Ref38899023"/>
      <w:bookmarkStart w:id="64" w:name="_Toc184809454"/>
      <w:r w:rsidRPr="00687953">
        <w:rPr>
          <w:rFonts w:ascii="Arial" w:eastAsia="Calibri" w:hAnsi="Arial" w:cs="Arial"/>
          <w:color w:val="auto"/>
          <w:sz w:val="24"/>
          <w:szCs w:val="24"/>
        </w:rPr>
        <w:lastRenderedPageBreak/>
        <w:t>Specialiųjų p</w:t>
      </w:r>
      <w:r w:rsidR="008D704D" w:rsidRPr="00687953">
        <w:rPr>
          <w:rFonts w:ascii="Arial" w:eastAsia="Calibri" w:hAnsi="Arial" w:cs="Arial"/>
          <w:color w:val="auto"/>
          <w:sz w:val="24"/>
          <w:szCs w:val="24"/>
        </w:rPr>
        <w:t xml:space="preserve">irkimo sąlygų </w:t>
      </w:r>
      <w:r w:rsidR="002C1AAF" w:rsidRPr="00687953">
        <w:rPr>
          <w:rFonts w:ascii="Arial" w:eastAsia="Calibri" w:hAnsi="Arial" w:cs="Arial"/>
          <w:color w:val="auto"/>
          <w:sz w:val="24"/>
          <w:szCs w:val="24"/>
        </w:rPr>
        <w:t>4</w:t>
      </w:r>
      <w:r w:rsidR="008D704D" w:rsidRPr="00687953">
        <w:rPr>
          <w:rFonts w:ascii="Arial" w:eastAsia="Calibri" w:hAnsi="Arial" w:cs="Arial"/>
          <w:color w:val="auto"/>
          <w:sz w:val="24"/>
          <w:szCs w:val="24"/>
        </w:rPr>
        <w:t xml:space="preserve"> priedas „Techninė specifikacija“</w:t>
      </w:r>
      <w:bookmarkEnd w:id="60"/>
      <w:bookmarkEnd w:id="61"/>
      <w:bookmarkEnd w:id="62"/>
      <w:bookmarkEnd w:id="63"/>
      <w:bookmarkEnd w:id="64"/>
    </w:p>
    <w:p w14:paraId="251A9256" w14:textId="77777777" w:rsidR="00281735" w:rsidRPr="00687953" w:rsidRDefault="00281735" w:rsidP="00281735">
      <w:pPr>
        <w:jc w:val="center"/>
        <w:rPr>
          <w:rFonts w:ascii="Arial" w:hAnsi="Arial" w:cs="Arial"/>
          <w:b/>
          <w:bCs/>
        </w:rPr>
      </w:pPr>
    </w:p>
    <w:p w14:paraId="212B529B" w14:textId="77777777" w:rsidR="00AA1394" w:rsidRPr="00687953" w:rsidRDefault="00AA1394" w:rsidP="00103541">
      <w:pPr>
        <w:pStyle w:val="Betarp"/>
        <w:jc w:val="center"/>
        <w:rPr>
          <w:rFonts w:ascii="Arial" w:hAnsi="Arial" w:cs="Arial"/>
          <w:b/>
          <w:sz w:val="24"/>
          <w:szCs w:val="24"/>
        </w:rPr>
      </w:pPr>
      <w:r w:rsidRPr="00687953">
        <w:rPr>
          <w:rFonts w:ascii="Arial" w:hAnsi="Arial" w:cs="Arial"/>
          <w:b/>
          <w:sz w:val="24"/>
          <w:szCs w:val="24"/>
        </w:rPr>
        <w:t>TECHNINĖ SPECIFIKACIJA</w:t>
      </w:r>
    </w:p>
    <w:p w14:paraId="160CCBCB" w14:textId="77777777" w:rsidR="00AA1394" w:rsidRPr="00687953" w:rsidRDefault="00AA1394" w:rsidP="00103541">
      <w:pPr>
        <w:pStyle w:val="Betarp"/>
        <w:jc w:val="center"/>
        <w:rPr>
          <w:rFonts w:ascii="Arial" w:hAnsi="Arial" w:cs="Arial"/>
          <w:b/>
          <w:sz w:val="24"/>
          <w:szCs w:val="24"/>
        </w:rPr>
      </w:pPr>
    </w:p>
    <w:p w14:paraId="03F2E92A" w14:textId="77777777" w:rsidR="00AA1394" w:rsidRPr="00687953" w:rsidRDefault="00AA1394" w:rsidP="00103541">
      <w:pPr>
        <w:pStyle w:val="Betarp"/>
        <w:jc w:val="center"/>
        <w:rPr>
          <w:rFonts w:ascii="Arial" w:hAnsi="Arial" w:cs="Arial"/>
          <w:b/>
          <w:sz w:val="24"/>
          <w:szCs w:val="24"/>
        </w:rPr>
      </w:pPr>
      <w:r w:rsidRPr="00687953">
        <w:rPr>
          <w:rFonts w:ascii="Arial" w:hAnsi="Arial" w:cs="Arial"/>
          <w:b/>
          <w:sz w:val="24"/>
          <w:szCs w:val="24"/>
        </w:rPr>
        <w:t>I. BENDROJI INFORMACIJA</w:t>
      </w:r>
    </w:p>
    <w:p w14:paraId="18E7AF80" w14:textId="77777777" w:rsidR="00AA1394" w:rsidRPr="00687953" w:rsidRDefault="00AA1394" w:rsidP="00103541">
      <w:pPr>
        <w:pStyle w:val="Betarp"/>
        <w:jc w:val="center"/>
        <w:rPr>
          <w:rFonts w:ascii="Arial" w:hAnsi="Arial" w:cs="Arial"/>
          <w:b/>
          <w:sz w:val="24"/>
          <w:szCs w:val="24"/>
        </w:rPr>
      </w:pPr>
    </w:p>
    <w:p w14:paraId="6F52B4B6" w14:textId="77777777" w:rsidR="00BE56B5" w:rsidRPr="00687953" w:rsidRDefault="00AA1394" w:rsidP="00BE56B5">
      <w:pPr>
        <w:pBdr>
          <w:top w:val="nil"/>
          <w:left w:val="nil"/>
          <w:bottom w:val="nil"/>
          <w:right w:val="nil"/>
          <w:between w:val="nil"/>
          <w:bar w:val="nil"/>
        </w:pBdr>
        <w:tabs>
          <w:tab w:val="left" w:pos="1134"/>
          <w:tab w:val="left" w:pos="1418"/>
        </w:tabs>
        <w:suppressAutoHyphens/>
        <w:spacing w:after="0"/>
        <w:jc w:val="both"/>
        <w:rPr>
          <w:rFonts w:ascii="Arial" w:eastAsia="Arial Unicode MS" w:hAnsi="Arial" w:cs="Arial"/>
          <w:sz w:val="24"/>
          <w:szCs w:val="24"/>
          <w:u w:color="000000"/>
          <w:bdr w:val="nil"/>
          <w14:textOutline w14:w="0" w14:cap="flat" w14:cmpd="sng" w14:algn="ctr">
            <w14:noFill/>
            <w14:prstDash w14:val="solid"/>
            <w14:bevel/>
          </w14:textOutline>
        </w:rPr>
      </w:pPr>
      <w:r w:rsidRPr="00687953">
        <w:rPr>
          <w:rFonts w:ascii="Arial" w:hAnsi="Arial" w:cs="Arial"/>
          <w:b/>
          <w:bCs/>
          <w:sz w:val="24"/>
          <w:szCs w:val="24"/>
        </w:rPr>
        <w:tab/>
      </w:r>
      <w:r w:rsidR="00BE56B5" w:rsidRPr="00687953">
        <w:rPr>
          <w:rFonts w:ascii="Arial" w:hAnsi="Arial" w:cs="Arial"/>
          <w:sz w:val="24"/>
          <w:szCs w:val="24"/>
        </w:rPr>
        <w:t>1.1.</w:t>
      </w:r>
      <w:r w:rsidR="00BE56B5" w:rsidRPr="00687953">
        <w:rPr>
          <w:rFonts w:ascii="Arial" w:hAnsi="Arial" w:cs="Arial"/>
          <w:b/>
          <w:bCs/>
          <w:sz w:val="24"/>
          <w:szCs w:val="24"/>
        </w:rPr>
        <w:t xml:space="preserve"> Perkančioji organizacija</w:t>
      </w:r>
      <w:r w:rsidR="00BE56B5" w:rsidRPr="00687953">
        <w:rPr>
          <w:rFonts w:ascii="Arial" w:hAnsi="Arial" w:cs="Arial"/>
          <w:sz w:val="24"/>
          <w:szCs w:val="24"/>
        </w:rPr>
        <w:t xml:space="preserve"> – </w:t>
      </w:r>
      <w:r w:rsidR="00BE56B5" w:rsidRPr="00687953">
        <w:rPr>
          <w:rFonts w:ascii="Arial" w:eastAsia="Arial Unicode MS" w:hAnsi="Arial" w:cs="Arial"/>
          <w:sz w:val="24"/>
          <w:szCs w:val="24"/>
          <w:u w:color="000000"/>
          <w:bdr w:val="nil"/>
          <w14:textOutline w14:w="0" w14:cap="flat" w14:cmpd="sng" w14:algn="ctr">
            <w14:noFill/>
            <w14:prstDash w14:val="solid"/>
            <w14:bevel/>
          </w14:textOutline>
        </w:rPr>
        <w:t>Alytaus miesto savivaldybės administracija (toliau – Perkančioji organizacija).</w:t>
      </w:r>
    </w:p>
    <w:p w14:paraId="52EB8F1F" w14:textId="77777777" w:rsidR="00BE56B5" w:rsidRPr="00687953" w:rsidRDefault="00BE56B5" w:rsidP="00BE56B5">
      <w:pPr>
        <w:pBdr>
          <w:top w:val="nil"/>
          <w:left w:val="nil"/>
          <w:bottom w:val="nil"/>
          <w:right w:val="nil"/>
          <w:between w:val="nil"/>
          <w:bar w:val="nil"/>
        </w:pBdr>
        <w:tabs>
          <w:tab w:val="left" w:pos="1134"/>
          <w:tab w:val="left" w:pos="1418"/>
        </w:tabs>
        <w:suppressAutoHyphens/>
        <w:spacing w:after="0"/>
        <w:jc w:val="both"/>
        <w:rPr>
          <w:rFonts w:ascii="Arial" w:eastAsia="Arial Unicode MS" w:hAnsi="Arial" w:cs="Arial"/>
          <w:sz w:val="24"/>
          <w:szCs w:val="24"/>
          <w:u w:color="000000"/>
          <w:bdr w:val="nil"/>
          <w14:textOutline w14:w="0" w14:cap="flat" w14:cmpd="sng" w14:algn="ctr">
            <w14:noFill/>
            <w14:prstDash w14:val="solid"/>
            <w14:bevel/>
          </w14:textOutline>
        </w:rPr>
      </w:pPr>
      <w:r w:rsidRPr="00687953">
        <w:rPr>
          <w:rFonts w:ascii="Arial" w:hAnsi="Arial" w:cs="Arial"/>
          <w:sz w:val="24"/>
          <w:szCs w:val="24"/>
        </w:rPr>
        <w:tab/>
        <w:t xml:space="preserve">1.2. Perkančioji organizacija įgyvendina projektą „Tūkstantmečio mokyklos II“ (toliau – TŪM), vykdomą pagal 2021–2030 m. plėtros programos valdytojos Lietuvos Respublikos švietimo, mokslo ir sporto ministerijos Švietimo plėtros programos pažangos priemonę Nr. 12-003-03-01-01 „Įgyvendinti „Tūkstantmečio mokyklų“ programą“, </w:t>
      </w:r>
      <w:r w:rsidRPr="00687953">
        <w:rPr>
          <w:rFonts w:ascii="Arial" w:eastAsia="Arial Unicode MS" w:hAnsi="Arial" w:cs="Arial"/>
          <w:sz w:val="24"/>
          <w:szCs w:val="24"/>
          <w:u w:color="000000"/>
          <w:bdr w:val="nil"/>
          <w14:textOutline w14:w="0" w14:cap="flat" w14:cmpd="sng" w14:algn="ctr">
            <w14:noFill/>
            <w14:prstDash w14:val="solid"/>
            <w14:bevel/>
          </w14:textOutline>
        </w:rPr>
        <w:t>kurios pagrindinis tikslas iki 2030 metų kiekvienoje Lietuvos savivaldybėje sukurti integralias, optimalias ir kokybiškas ugdymo(</w:t>
      </w:r>
      <w:proofErr w:type="spellStart"/>
      <w:r w:rsidRPr="00687953">
        <w:rPr>
          <w:rFonts w:ascii="Arial" w:eastAsia="Arial Unicode MS" w:hAnsi="Arial" w:cs="Arial"/>
          <w:sz w:val="24"/>
          <w:szCs w:val="24"/>
          <w:u w:color="000000"/>
          <w:bdr w:val="nil"/>
          <w14:textOutline w14:w="0" w14:cap="flat" w14:cmpd="sng" w14:algn="ctr">
            <w14:noFill/>
            <w14:prstDash w14:val="solid"/>
            <w14:bevel/>
          </w14:textOutline>
        </w:rPr>
        <w:t>si</w:t>
      </w:r>
      <w:proofErr w:type="spellEnd"/>
      <w:r w:rsidRPr="00687953">
        <w:rPr>
          <w:rFonts w:ascii="Arial" w:eastAsia="Arial Unicode MS" w:hAnsi="Arial" w:cs="Arial"/>
          <w:sz w:val="24"/>
          <w:szCs w:val="24"/>
          <w:u w:color="000000"/>
          <w:bdr w:val="nil"/>
          <w14:textOutline w14:w="0" w14:cap="flat" w14:cmpd="sng" w14:algn="ctr">
            <w14:noFill/>
            <w14:prstDash w14:val="solid"/>
            <w14:bevel/>
          </w14:textOutline>
        </w:rPr>
        <w:t>) sąlygas mokinių pasiekimų atotrūkiams mažinti.</w:t>
      </w:r>
      <w:r w:rsidRPr="00687953">
        <w:rPr>
          <w:rFonts w:ascii="Arial" w:hAnsi="Arial" w:cs="Arial"/>
          <w:u w:color="000000"/>
          <w:bdr w:val="nil"/>
          <w:vertAlign w:val="superscript"/>
        </w:rPr>
        <w:footnoteReference w:id="5"/>
      </w:r>
      <w:r w:rsidRPr="00687953">
        <w:rPr>
          <w:rFonts w:ascii="Arial" w:eastAsia="Arial Unicode MS" w:hAnsi="Arial" w:cs="Arial"/>
          <w:sz w:val="24"/>
          <w:szCs w:val="24"/>
          <w:u w:color="000000"/>
          <w:bdr w:val="nil"/>
          <w14:textOutline w14:w="0" w14:cap="flat" w14:cmpd="sng" w14:algn="ctr">
            <w14:noFill/>
            <w14:prstDash w14:val="solid"/>
            <w14:bevel/>
          </w14:textOutline>
        </w:rPr>
        <w:t xml:space="preserve"> TŪM programoje dalyvaujančios mokyklos veiklą tobulina lyderystės veikiant, įtraukiojo ugdymo, kultūrinio ugdymo ir gamtos mokslų, technologijų, inžinerijos, matematikos mokslų ir kūrybiškumo (toliau – STEAM) ugdymo srityse.</w:t>
      </w:r>
    </w:p>
    <w:p w14:paraId="31DE6C68" w14:textId="77777777" w:rsidR="00BE56B5" w:rsidRPr="00687953" w:rsidRDefault="00BE56B5" w:rsidP="00BE56B5">
      <w:pPr>
        <w:pBdr>
          <w:top w:val="nil"/>
          <w:left w:val="nil"/>
          <w:bottom w:val="nil"/>
          <w:right w:val="nil"/>
          <w:between w:val="nil"/>
          <w:bar w:val="nil"/>
        </w:pBdr>
        <w:tabs>
          <w:tab w:val="left" w:pos="1134"/>
        </w:tabs>
        <w:suppressAutoHyphens/>
        <w:spacing w:after="0"/>
        <w:jc w:val="both"/>
        <w:rPr>
          <w:rFonts w:ascii="Arial" w:hAnsi="Arial" w:cs="Arial"/>
          <w:sz w:val="24"/>
          <w:szCs w:val="24"/>
        </w:rPr>
      </w:pPr>
      <w:r w:rsidRPr="00687953">
        <w:rPr>
          <w:rFonts w:ascii="Arial" w:hAnsi="Arial" w:cs="Arial"/>
          <w:sz w:val="24"/>
          <w:szCs w:val="24"/>
        </w:rPr>
        <w:tab/>
        <w:t xml:space="preserve">1.3. </w:t>
      </w:r>
      <w:r w:rsidRPr="00687953">
        <w:rPr>
          <w:rFonts w:ascii="Arial" w:hAnsi="Arial" w:cs="Arial"/>
          <w:b/>
          <w:bCs/>
          <w:sz w:val="24"/>
          <w:szCs w:val="24"/>
        </w:rPr>
        <w:t>Mokymų tikslas</w:t>
      </w:r>
      <w:r w:rsidRPr="00687953">
        <w:rPr>
          <w:rFonts w:ascii="Arial" w:hAnsi="Arial" w:cs="Arial"/>
          <w:sz w:val="24"/>
          <w:szCs w:val="24"/>
        </w:rPr>
        <w:t xml:space="preserve"> – plėtoti pedagogų kompetencijas ir įgūdžius dirbant su įvairia STREAM technine ir programine įranga. Mokymai padės pedagogams </w:t>
      </w:r>
      <w:proofErr w:type="spellStart"/>
      <w:r w:rsidRPr="00687953">
        <w:rPr>
          <w:rFonts w:ascii="Arial" w:hAnsi="Arial" w:cs="Arial"/>
          <w:sz w:val="24"/>
          <w:szCs w:val="24"/>
        </w:rPr>
        <w:t>įveiklinti</w:t>
      </w:r>
      <w:proofErr w:type="spellEnd"/>
      <w:r w:rsidRPr="00687953">
        <w:rPr>
          <w:rFonts w:ascii="Arial" w:hAnsi="Arial" w:cs="Arial"/>
          <w:sz w:val="24"/>
          <w:szCs w:val="24"/>
        </w:rPr>
        <w:t xml:space="preserve"> laboratorijas formaliajame ir neformaliajame ugdyme ir formuoti(-</w:t>
      </w:r>
      <w:proofErr w:type="spellStart"/>
      <w:r w:rsidRPr="00687953">
        <w:rPr>
          <w:rFonts w:ascii="Arial" w:hAnsi="Arial" w:cs="Arial"/>
          <w:sz w:val="24"/>
          <w:szCs w:val="24"/>
        </w:rPr>
        <w:t>is</w:t>
      </w:r>
      <w:proofErr w:type="spellEnd"/>
      <w:r w:rsidRPr="00687953">
        <w:rPr>
          <w:rFonts w:ascii="Arial" w:hAnsi="Arial" w:cs="Arial"/>
          <w:sz w:val="24"/>
          <w:szCs w:val="24"/>
        </w:rPr>
        <w:t>) suvokimą, kaip gilinti ir perteikti mokiniams STREAM srities žinias.</w:t>
      </w:r>
    </w:p>
    <w:p w14:paraId="1E37E59A" w14:textId="77777777" w:rsidR="00BE56B5" w:rsidRPr="00687953" w:rsidRDefault="00BE56B5" w:rsidP="00BE56B5">
      <w:pPr>
        <w:pBdr>
          <w:top w:val="nil"/>
          <w:left w:val="nil"/>
          <w:bottom w:val="nil"/>
          <w:right w:val="nil"/>
          <w:between w:val="nil"/>
          <w:bar w:val="nil"/>
        </w:pBdr>
        <w:tabs>
          <w:tab w:val="left" w:pos="1134"/>
        </w:tabs>
        <w:suppressAutoHyphens/>
        <w:spacing w:after="0"/>
        <w:jc w:val="center"/>
        <w:rPr>
          <w:rFonts w:ascii="Arial" w:eastAsia="Arial Unicode MS" w:hAnsi="Arial" w:cs="Arial"/>
          <w:b/>
          <w:bCs/>
          <w:sz w:val="24"/>
          <w:szCs w:val="24"/>
          <w:u w:color="000000"/>
          <w:bdr w:val="nil"/>
          <w14:textOutline w14:w="0" w14:cap="flat" w14:cmpd="sng" w14:algn="ctr">
            <w14:noFill/>
            <w14:prstDash w14:val="solid"/>
            <w14:bevel/>
          </w14:textOutline>
        </w:rPr>
      </w:pPr>
      <w:r w:rsidRPr="00687953">
        <w:rPr>
          <w:rFonts w:ascii="Arial" w:hAnsi="Arial" w:cs="Arial"/>
          <w:b/>
          <w:bCs/>
          <w:sz w:val="24"/>
          <w:szCs w:val="24"/>
        </w:rPr>
        <w:t>II. PIRKIMO OBJEKTAS</w:t>
      </w:r>
    </w:p>
    <w:p w14:paraId="1F57FBE2" w14:textId="77777777" w:rsidR="00BE56B5" w:rsidRPr="00687953" w:rsidRDefault="00BE56B5" w:rsidP="00BE56B5">
      <w:pPr>
        <w:pBdr>
          <w:top w:val="nil"/>
          <w:left w:val="nil"/>
          <w:bottom w:val="nil"/>
          <w:right w:val="nil"/>
          <w:between w:val="nil"/>
          <w:bar w:val="nil"/>
        </w:pBdr>
        <w:tabs>
          <w:tab w:val="left" w:pos="1134"/>
        </w:tabs>
        <w:suppressAutoHyphens/>
        <w:spacing w:after="0"/>
        <w:jc w:val="both"/>
        <w:rPr>
          <w:rFonts w:ascii="Arial" w:eastAsia="Arial Unicode MS" w:hAnsi="Arial" w:cs="Arial"/>
          <w:sz w:val="24"/>
          <w:szCs w:val="24"/>
          <w:u w:color="000000"/>
          <w:bdr w:val="nil"/>
          <w14:textOutline w14:w="0" w14:cap="flat" w14:cmpd="sng" w14:algn="ctr">
            <w14:noFill/>
            <w14:prstDash w14:val="solid"/>
            <w14:bevel/>
          </w14:textOutline>
        </w:rPr>
      </w:pPr>
      <w:r w:rsidRPr="00687953">
        <w:rPr>
          <w:rFonts w:ascii="Arial" w:hAnsi="Arial" w:cs="Arial"/>
          <w:sz w:val="24"/>
          <w:szCs w:val="24"/>
        </w:rPr>
        <w:tab/>
        <w:t xml:space="preserve">2.1. </w:t>
      </w:r>
      <w:r w:rsidRPr="00687953">
        <w:rPr>
          <w:rFonts w:ascii="Arial" w:hAnsi="Arial" w:cs="Arial"/>
          <w:b/>
          <w:bCs/>
          <w:sz w:val="24"/>
          <w:szCs w:val="24"/>
        </w:rPr>
        <w:t>Pirkimo objektas</w:t>
      </w:r>
      <w:r w:rsidRPr="00687953">
        <w:rPr>
          <w:rFonts w:ascii="Arial" w:hAnsi="Arial" w:cs="Arial"/>
          <w:sz w:val="24"/>
          <w:szCs w:val="24"/>
        </w:rPr>
        <w:t xml:space="preserve"> – </w:t>
      </w:r>
      <w:bookmarkStart w:id="65" w:name="_Hlk146271742"/>
      <w:r w:rsidRPr="00687953">
        <w:rPr>
          <w:rFonts w:ascii="Arial" w:hAnsi="Arial" w:cs="Arial"/>
          <w:sz w:val="24"/>
          <w:szCs w:val="24"/>
        </w:rPr>
        <w:t>Mokymų „Pedagogų kompetencijų STREAM srityje ugdymas“ paslaugos (toliau – Mokymai arba Paslaugos).</w:t>
      </w:r>
    </w:p>
    <w:bookmarkEnd w:id="65"/>
    <w:p w14:paraId="0D66D230" w14:textId="77777777" w:rsidR="00BE56B5" w:rsidRPr="00687953" w:rsidRDefault="00BE56B5" w:rsidP="00BE56B5">
      <w:pPr>
        <w:pBdr>
          <w:top w:val="nil"/>
          <w:left w:val="nil"/>
          <w:bottom w:val="nil"/>
          <w:right w:val="nil"/>
          <w:between w:val="nil"/>
          <w:bar w:val="nil"/>
        </w:pBdr>
        <w:tabs>
          <w:tab w:val="left" w:pos="1134"/>
        </w:tabs>
        <w:suppressAutoHyphens/>
        <w:spacing w:after="0"/>
        <w:jc w:val="both"/>
        <w:rPr>
          <w:rFonts w:ascii="Arial" w:hAnsi="Arial" w:cs="Arial"/>
          <w:sz w:val="24"/>
          <w:szCs w:val="24"/>
        </w:rPr>
      </w:pPr>
      <w:r w:rsidRPr="00687953">
        <w:rPr>
          <w:rFonts w:ascii="Arial" w:hAnsi="Arial" w:cs="Arial"/>
          <w:sz w:val="24"/>
          <w:szCs w:val="24"/>
        </w:rPr>
        <w:tab/>
        <w:t>2.2. Tikslinė mokymų grupė – Alytaus miesto savivaldybės bendrojo ugdymo mokyklų 20 technologijų ir gamtos mokslų mokytojų. Perkančioji organizacija pateiks tiekėjui dalyvių sąrašą.</w:t>
      </w:r>
    </w:p>
    <w:p w14:paraId="04BE3963" w14:textId="77777777" w:rsidR="00BE56B5" w:rsidRPr="00687953" w:rsidRDefault="00BE56B5" w:rsidP="00BE56B5">
      <w:pPr>
        <w:pBdr>
          <w:top w:val="nil"/>
          <w:left w:val="nil"/>
          <w:bottom w:val="nil"/>
          <w:right w:val="nil"/>
          <w:between w:val="nil"/>
          <w:bar w:val="nil"/>
        </w:pBdr>
        <w:tabs>
          <w:tab w:val="left" w:pos="1134"/>
        </w:tabs>
        <w:suppressAutoHyphens/>
        <w:spacing w:after="0"/>
        <w:jc w:val="center"/>
        <w:rPr>
          <w:rFonts w:ascii="Arial" w:hAnsi="Arial" w:cs="Arial"/>
          <w:b/>
          <w:bCs/>
          <w:sz w:val="24"/>
          <w:szCs w:val="24"/>
        </w:rPr>
      </w:pPr>
      <w:r w:rsidRPr="00687953">
        <w:rPr>
          <w:rFonts w:ascii="Arial" w:hAnsi="Arial" w:cs="Arial"/>
          <w:b/>
          <w:bCs/>
          <w:sz w:val="24"/>
          <w:szCs w:val="24"/>
        </w:rPr>
        <w:t>III. REIKALAVIMAI MOKYMŲ TURINIUI</w:t>
      </w:r>
    </w:p>
    <w:p w14:paraId="3AD8C73E" w14:textId="77777777" w:rsidR="00BE56B5" w:rsidRPr="00687953" w:rsidRDefault="00BE56B5" w:rsidP="00BE56B5">
      <w:pPr>
        <w:pBdr>
          <w:top w:val="nil"/>
          <w:left w:val="nil"/>
          <w:bottom w:val="nil"/>
          <w:right w:val="nil"/>
          <w:between w:val="nil"/>
          <w:bar w:val="nil"/>
        </w:pBdr>
        <w:tabs>
          <w:tab w:val="left" w:pos="1134"/>
        </w:tabs>
        <w:suppressAutoHyphens/>
        <w:spacing w:after="0"/>
        <w:jc w:val="both"/>
        <w:rPr>
          <w:rFonts w:ascii="Arial" w:hAnsi="Arial" w:cs="Arial"/>
          <w:sz w:val="24"/>
          <w:szCs w:val="24"/>
        </w:rPr>
      </w:pPr>
      <w:r w:rsidRPr="00687953">
        <w:rPr>
          <w:rFonts w:ascii="Arial" w:hAnsi="Arial" w:cs="Arial"/>
          <w:sz w:val="24"/>
          <w:szCs w:val="24"/>
        </w:rPr>
        <w:tab/>
        <w:t>3.1. Paslaugų tiekėjo siūloma Mokymų (pedagoginių darbuotojų kvalifikacijos tobulinimo) programa turi būti akredituota.</w:t>
      </w:r>
    </w:p>
    <w:p w14:paraId="29605909"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3.2. Mokyklų vadovų ir pedagoginių darbuotojų kompetencijų stiprinimas - Kompetencijos gali būti tobulinamos tik pagal neformaliojo švietimo programas (</w:t>
      </w:r>
      <w:hyperlink r:id="rId26" w:history="1">
        <w:r w:rsidRPr="00687953">
          <w:rPr>
            <w:rStyle w:val="Hipersaitas"/>
            <w:rFonts w:ascii="Arial" w:hAnsi="Arial" w:cs="Arial"/>
            <w:sz w:val="24"/>
            <w:szCs w:val="24"/>
          </w:rPr>
          <w:t>https://www.e-tar.lt/portal/lt/legalAct/9b589cd082b511ecbd43a994b3e2e1cb</w:t>
        </w:r>
      </w:hyperlink>
      <w:r w:rsidRPr="00687953">
        <w:rPr>
          <w:rFonts w:ascii="Arial" w:hAnsi="Arial" w:cs="Arial"/>
          <w:sz w:val="24"/>
          <w:szCs w:val="24"/>
        </w:rPr>
        <w:t xml:space="preserve">). Paslaugų tiekėjas turi pateikti </w:t>
      </w:r>
      <w:r w:rsidRPr="00687953">
        <w:rPr>
          <w:rFonts w:ascii="Arial" w:hAnsi="Arial" w:cs="Arial"/>
          <w:sz w:val="24"/>
          <w:szCs w:val="24"/>
        </w:rPr>
        <w:lastRenderedPageBreak/>
        <w:t xml:space="preserve">programos akreditacijos dokumentą arba nuorodą internete į Neformaliojo švietimo programų sąrašą. </w:t>
      </w:r>
      <w:r w:rsidRPr="00687953">
        <w:rPr>
          <w:rFonts w:ascii="Arial" w:eastAsia="Times New Roman" w:hAnsi="Arial" w:cs="Arial"/>
          <w:b/>
          <w:bCs/>
          <w:sz w:val="24"/>
          <w:szCs w:val="24"/>
        </w:rPr>
        <w:t>Jeigu tiekėjo siūloma programa neakredituota, pasiūlymas bus atmetamas.</w:t>
      </w:r>
    </w:p>
    <w:p w14:paraId="70447AFE"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3.3. Mokymų programos trukmė – 416 akademinių valandų. Mokymai organizuojami dviem grupėms po 208 akademines valandas. Vienos grupės dalyvių skaičius iki 10 žmonių.</w:t>
      </w:r>
    </w:p>
    <w:p w14:paraId="0E2F627B"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3.4. Mokymų programos pagrindinė tema - įvadas į STREAM ir skaitmenines technologijas;</w:t>
      </w:r>
    </w:p>
    <w:p w14:paraId="4AE1B411"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3.5. Mokymų programos praktinės temos:</w:t>
      </w:r>
    </w:p>
    <w:p w14:paraId="4FC5D088"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 xml:space="preserve">3.5.1. 3D/2D dizaino ir modeliavimo programos, mikrovaldiklių programavimas, spausdinimo pagrindai, šių įgūdžių lavinimas valdant techninę įrangą (lazerio pjovimo staklės, </w:t>
      </w:r>
      <w:proofErr w:type="spellStart"/>
      <w:r w:rsidRPr="00687953">
        <w:rPr>
          <w:rFonts w:ascii="Arial" w:hAnsi="Arial" w:cs="Arial"/>
          <w:sz w:val="24"/>
          <w:szCs w:val="24"/>
        </w:rPr>
        <w:t>ploteris</w:t>
      </w:r>
      <w:proofErr w:type="spellEnd"/>
      <w:r w:rsidRPr="00687953">
        <w:rPr>
          <w:rFonts w:ascii="Arial" w:hAnsi="Arial" w:cs="Arial"/>
          <w:sz w:val="24"/>
          <w:szCs w:val="24"/>
        </w:rPr>
        <w:t xml:space="preserve"> arba 3D spausdintuvas);</w:t>
      </w:r>
    </w:p>
    <w:p w14:paraId="72DDE1DF"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 xml:space="preserve">3.5.2. </w:t>
      </w:r>
      <w:proofErr w:type="spellStart"/>
      <w:r w:rsidRPr="00687953">
        <w:rPr>
          <w:rFonts w:ascii="Arial" w:hAnsi="Arial" w:cs="Arial"/>
          <w:sz w:val="24"/>
          <w:szCs w:val="24"/>
        </w:rPr>
        <w:t>robotikos</w:t>
      </w:r>
      <w:proofErr w:type="spellEnd"/>
      <w:r w:rsidRPr="00687953">
        <w:rPr>
          <w:rFonts w:ascii="Arial" w:hAnsi="Arial" w:cs="Arial"/>
          <w:sz w:val="24"/>
          <w:szCs w:val="24"/>
        </w:rPr>
        <w:t xml:space="preserve"> ir programavimo pagrindai, šių žinių pritaikymas dirbant su </w:t>
      </w:r>
      <w:proofErr w:type="spellStart"/>
      <w:r w:rsidRPr="00687953">
        <w:rPr>
          <w:rFonts w:ascii="Arial" w:hAnsi="Arial" w:cs="Arial"/>
          <w:sz w:val="24"/>
          <w:szCs w:val="24"/>
        </w:rPr>
        <w:t>robotikos</w:t>
      </w:r>
      <w:proofErr w:type="spellEnd"/>
      <w:r w:rsidRPr="00687953">
        <w:rPr>
          <w:rFonts w:ascii="Arial" w:hAnsi="Arial" w:cs="Arial"/>
          <w:sz w:val="24"/>
          <w:szCs w:val="24"/>
        </w:rPr>
        <w:t xml:space="preserve"> rinkiniais, robotais - </w:t>
      </w:r>
      <w:proofErr w:type="spellStart"/>
      <w:r w:rsidRPr="00687953">
        <w:rPr>
          <w:rFonts w:ascii="Arial" w:hAnsi="Arial" w:cs="Arial"/>
          <w:sz w:val="24"/>
          <w:szCs w:val="24"/>
        </w:rPr>
        <w:t>humanoidais</w:t>
      </w:r>
      <w:proofErr w:type="spellEnd"/>
      <w:r w:rsidRPr="00687953">
        <w:rPr>
          <w:rFonts w:ascii="Arial" w:hAnsi="Arial" w:cs="Arial"/>
          <w:sz w:val="24"/>
          <w:szCs w:val="24"/>
        </w:rPr>
        <w:t>;</w:t>
      </w:r>
    </w:p>
    <w:p w14:paraId="452F1A81"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 xml:space="preserve">3.5.3. </w:t>
      </w:r>
      <w:proofErr w:type="spellStart"/>
      <w:r w:rsidRPr="00687953">
        <w:rPr>
          <w:rFonts w:ascii="Arial" w:hAnsi="Arial" w:cs="Arial"/>
          <w:sz w:val="24"/>
          <w:szCs w:val="24"/>
        </w:rPr>
        <w:t>mechatronikos</w:t>
      </w:r>
      <w:proofErr w:type="spellEnd"/>
      <w:r w:rsidRPr="00687953">
        <w:rPr>
          <w:rFonts w:ascii="Arial" w:hAnsi="Arial" w:cs="Arial"/>
          <w:sz w:val="24"/>
          <w:szCs w:val="24"/>
        </w:rPr>
        <w:t xml:space="preserve"> priemonių naudojimas;</w:t>
      </w:r>
    </w:p>
    <w:p w14:paraId="3B188F52"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3.5.4. gamtos mokslų laboratorijų priemonių ir įrangos  naudojimas (pastovios temperatūros inkubatorius, cheminių, biologinių tyrimų laboratorinės stotelės, išmanusis laboratorinis šaldytuvas, skaitmeniniai mikroskopai,  tyrinėjimui ir eksperimentavimui pritaikyti rinkiniai, traukos spinta, spektrofotometras, magnetinės maišyklės, džiovinimo krosnelė, stalinis autoklavas, laboratorinis inkubatorius, skaitmeninė nešiojamoji laboratorija ir/ar atsižvelgiant į mokyklų turimą įrangą ir priemones).</w:t>
      </w:r>
    </w:p>
    <w:p w14:paraId="383F0911"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3.6. Mokymų metu turi būti naudojamos skaitmeninės ir techninės įrangos priemonės.</w:t>
      </w:r>
    </w:p>
    <w:p w14:paraId="654BA791"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3.7. Mokymų metu turi būti sudarytos sąlygos praktiškai išbandyti skaitmeninę ir techninę įrangą bei atlikti užduotis.</w:t>
      </w:r>
    </w:p>
    <w:p w14:paraId="22685013"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3.8. Mokymai turi būti orientuoti į tai, kaip skaitmeninės ir techninės įrangos priemonės gali būti integruotos į pamokų turinį, kokie rezultatai gali būti pasiekiami.</w:t>
      </w:r>
    </w:p>
    <w:p w14:paraId="16D4C00C"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3.9. Mokymų programa turi atitikti Universalaus dizaino mokymo(-</w:t>
      </w:r>
      <w:proofErr w:type="spellStart"/>
      <w:r w:rsidRPr="00687953">
        <w:rPr>
          <w:rFonts w:ascii="Arial" w:hAnsi="Arial" w:cs="Arial"/>
          <w:sz w:val="24"/>
          <w:szCs w:val="24"/>
        </w:rPr>
        <w:t>si</w:t>
      </w:r>
      <w:proofErr w:type="spellEnd"/>
      <w:r w:rsidRPr="00687953">
        <w:rPr>
          <w:rFonts w:ascii="Arial" w:hAnsi="Arial" w:cs="Arial"/>
          <w:sz w:val="24"/>
          <w:szCs w:val="24"/>
        </w:rPr>
        <w:t>) gaires ir turi būti pritaikyta taip, kad mokytojai galėtų dirbti su mokiniais, turinčių individualių ugdymo(-</w:t>
      </w:r>
      <w:proofErr w:type="spellStart"/>
      <w:r w:rsidRPr="00687953">
        <w:rPr>
          <w:rFonts w:ascii="Arial" w:hAnsi="Arial" w:cs="Arial"/>
          <w:sz w:val="24"/>
          <w:szCs w:val="24"/>
        </w:rPr>
        <w:t>si</w:t>
      </w:r>
      <w:proofErr w:type="spellEnd"/>
      <w:r w:rsidRPr="00687953">
        <w:rPr>
          <w:rFonts w:ascii="Arial" w:hAnsi="Arial" w:cs="Arial"/>
          <w:sz w:val="24"/>
          <w:szCs w:val="24"/>
        </w:rPr>
        <w:t>) poreikių.</w:t>
      </w:r>
    </w:p>
    <w:p w14:paraId="7AD84959"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3.10. Mokymų pobūdis – praktinis:</w:t>
      </w:r>
    </w:p>
    <w:p w14:paraId="5682D5FD"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3.10.1. Savarankiško darbo metu mokymų dalyviai vykdys praktines veiklas mokyklose, kurių metu su mokiniais sukurs po 1 prototipą;</w:t>
      </w:r>
    </w:p>
    <w:p w14:paraId="74583215"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 xml:space="preserve">3.10.2. Praktinės veiklos su mokiniais planuojamos </w:t>
      </w:r>
      <w:bookmarkStart w:id="66" w:name="_Hlk185250064"/>
      <w:r w:rsidRPr="00687953">
        <w:rPr>
          <w:rFonts w:ascii="Arial" w:hAnsi="Arial" w:cs="Arial"/>
          <w:sz w:val="24"/>
          <w:szCs w:val="24"/>
        </w:rPr>
        <w:t>atsižvelgiant į mokyklų turimą įrangą ir priemones</w:t>
      </w:r>
      <w:bookmarkEnd w:id="66"/>
      <w:r w:rsidRPr="00687953">
        <w:rPr>
          <w:rFonts w:ascii="Arial" w:hAnsi="Arial" w:cs="Arial"/>
          <w:sz w:val="24"/>
          <w:szCs w:val="24"/>
        </w:rPr>
        <w:t>;</w:t>
      </w:r>
    </w:p>
    <w:p w14:paraId="76865466" w14:textId="77777777" w:rsidR="00BE56B5" w:rsidRPr="00687953" w:rsidRDefault="00BE56B5" w:rsidP="00BE56B5">
      <w:pPr>
        <w:pBdr>
          <w:top w:val="nil"/>
          <w:left w:val="nil"/>
          <w:bottom w:val="nil"/>
          <w:right w:val="nil"/>
          <w:between w:val="nil"/>
          <w:bar w:val="nil"/>
        </w:pBdr>
        <w:tabs>
          <w:tab w:val="left" w:pos="1134"/>
          <w:tab w:val="left" w:pos="1418"/>
          <w:tab w:val="left" w:pos="1560"/>
        </w:tabs>
        <w:suppressAutoHyphens/>
        <w:spacing w:after="0"/>
        <w:ind w:firstLine="1134"/>
        <w:jc w:val="both"/>
        <w:rPr>
          <w:rFonts w:ascii="Arial" w:hAnsi="Arial" w:cs="Arial"/>
          <w:sz w:val="24"/>
          <w:szCs w:val="24"/>
        </w:rPr>
      </w:pPr>
      <w:r w:rsidRPr="00687953">
        <w:rPr>
          <w:rFonts w:ascii="Arial" w:hAnsi="Arial" w:cs="Arial"/>
          <w:sz w:val="24"/>
          <w:szCs w:val="24"/>
        </w:rPr>
        <w:t>3.10.3. Praktinių veiklų metu demonstruojamas priemonių pritaikymas ir jų galimybių išnaudojimas pamokoje dirbant su mokiniais.</w:t>
      </w:r>
    </w:p>
    <w:p w14:paraId="1A60C82A" w14:textId="77777777" w:rsidR="00BE56B5" w:rsidRPr="00687953" w:rsidRDefault="00BE56B5" w:rsidP="00BE56B5">
      <w:pPr>
        <w:spacing w:after="0" w:line="240" w:lineRule="auto"/>
        <w:ind w:firstLine="1134"/>
        <w:jc w:val="both"/>
        <w:rPr>
          <w:rFonts w:ascii="Arial" w:hAnsi="Arial" w:cs="Arial"/>
          <w:sz w:val="24"/>
          <w:szCs w:val="24"/>
        </w:rPr>
      </w:pPr>
      <w:r w:rsidRPr="00687953">
        <w:rPr>
          <w:rFonts w:ascii="Arial" w:eastAsia="Times New Roman" w:hAnsi="Arial" w:cs="Arial"/>
          <w:sz w:val="24"/>
          <w:szCs w:val="24"/>
          <w:lang w:eastAsia="en-GB"/>
        </w:rPr>
        <w:t xml:space="preserve">3.11. </w:t>
      </w:r>
      <w:r w:rsidRPr="00687953">
        <w:rPr>
          <w:rFonts w:ascii="Arial" w:hAnsi="Arial" w:cs="Arial"/>
          <w:sz w:val="24"/>
          <w:szCs w:val="24"/>
        </w:rPr>
        <w:t xml:space="preserve">Paslaugų tiekėjas turi užtikrinti, kad teikiant </w:t>
      </w:r>
      <w:r w:rsidRPr="00687953">
        <w:rPr>
          <w:rFonts w:ascii="Arial" w:hAnsi="Arial" w:cs="Arial"/>
          <w:bCs/>
          <w:sz w:val="24"/>
          <w:szCs w:val="24"/>
        </w:rPr>
        <w:t xml:space="preserve">paslaugas nebus įgyvendinami veiksmai, kurie </w:t>
      </w:r>
      <w:r w:rsidRPr="00687953">
        <w:rPr>
          <w:rFonts w:ascii="Arial" w:hAnsi="Arial" w:cs="Arial"/>
          <w:sz w:val="24"/>
          <w:szCs w:val="24"/>
        </w:rPr>
        <w:t>turėtų neigiamą poveikį lygių galimybių ir nediskriminavimo dėl lyties, rasės, tautybės, kalbos, kilmės, socialinės padėties, tikėjimo, įsitikinimų ar pažiūrų, amžiaus, negalios, lytinės orientacijos, etninės priklausomybės, religijos principams įgyvendinti, neigiamą poveikį darnaus vystymosi principui įgyvendinti.</w:t>
      </w:r>
    </w:p>
    <w:p w14:paraId="0DEBB785" w14:textId="77777777" w:rsidR="00BE56B5" w:rsidRPr="00687953" w:rsidRDefault="00BE56B5" w:rsidP="00BE56B5">
      <w:pPr>
        <w:spacing w:after="0" w:line="240" w:lineRule="auto"/>
        <w:ind w:firstLine="1134"/>
        <w:jc w:val="both"/>
        <w:rPr>
          <w:rFonts w:ascii="Arial" w:hAnsi="Arial" w:cs="Arial"/>
          <w:sz w:val="24"/>
          <w:szCs w:val="24"/>
        </w:rPr>
      </w:pPr>
      <w:r w:rsidRPr="00687953">
        <w:rPr>
          <w:rFonts w:ascii="Arial" w:hAnsi="Arial" w:cs="Arial"/>
          <w:sz w:val="24"/>
          <w:szCs w:val="24"/>
        </w:rPr>
        <w:lastRenderedPageBreak/>
        <w:t>3.12. Paslaugų teikėjas turi užtikrinti, kad teikiant paslaugas bus aktyviai prisidedama prie darnaus vystymosi ir (ar) lygių galimybių visiems horizontaliųjų principų įgyvendinimo.</w:t>
      </w:r>
    </w:p>
    <w:p w14:paraId="4DD3E9FE" w14:textId="77777777" w:rsidR="00BE56B5" w:rsidRPr="00687953" w:rsidRDefault="00BE56B5" w:rsidP="00BE56B5">
      <w:pPr>
        <w:pStyle w:val="Betarp"/>
        <w:tabs>
          <w:tab w:val="left" w:pos="851"/>
        </w:tabs>
        <w:spacing w:line="276" w:lineRule="auto"/>
        <w:ind w:left="284"/>
        <w:jc w:val="center"/>
        <w:rPr>
          <w:rFonts w:ascii="Arial" w:hAnsi="Arial" w:cs="Arial"/>
          <w:sz w:val="24"/>
          <w:szCs w:val="24"/>
        </w:rPr>
      </w:pPr>
      <w:r w:rsidRPr="00687953">
        <w:rPr>
          <w:rFonts w:ascii="Arial" w:hAnsi="Arial" w:cs="Arial"/>
          <w:b/>
          <w:sz w:val="24"/>
          <w:szCs w:val="24"/>
        </w:rPr>
        <w:t>IV. REIKALAVIMAI MOKYMŲ VYKDYMUI</w:t>
      </w:r>
    </w:p>
    <w:p w14:paraId="700984D6" w14:textId="77777777" w:rsidR="00BE56B5" w:rsidRPr="00687953" w:rsidRDefault="00BE56B5" w:rsidP="00BE56B5">
      <w:pPr>
        <w:pStyle w:val="Betarp"/>
        <w:tabs>
          <w:tab w:val="left" w:pos="1134"/>
          <w:tab w:val="left" w:pos="1418"/>
          <w:tab w:val="left" w:pos="1560"/>
        </w:tabs>
        <w:spacing w:line="276" w:lineRule="auto"/>
        <w:jc w:val="both"/>
        <w:rPr>
          <w:rFonts w:ascii="Arial" w:hAnsi="Arial" w:cs="Arial"/>
          <w:sz w:val="24"/>
          <w:szCs w:val="24"/>
        </w:rPr>
      </w:pPr>
      <w:r w:rsidRPr="00687953">
        <w:rPr>
          <w:rFonts w:ascii="Arial" w:hAnsi="Arial" w:cs="Arial"/>
          <w:sz w:val="24"/>
          <w:szCs w:val="24"/>
        </w:rPr>
        <w:tab/>
        <w:t>4.1. Paslaugų tiekimo terminas – 12 mėnesių nuo sutarties pasirašymo dienos, pagal iš anksto su Perkančiąja organizacija suderintą Mokymų grafiką ir darbotvarkę. Mokymų grafikas ir darbotvarkė tiekėjo turi būti pateikta Perkančiajai organizacijai suderinti likus ne mažiau kaip 10 darbo dienų iki Mokymų pradžios.</w:t>
      </w:r>
    </w:p>
    <w:p w14:paraId="3839EC18" w14:textId="77777777" w:rsidR="00BE56B5" w:rsidRPr="00687953" w:rsidRDefault="00BE56B5" w:rsidP="00BE56B5">
      <w:pPr>
        <w:pStyle w:val="Betarp"/>
        <w:tabs>
          <w:tab w:val="left" w:pos="1134"/>
          <w:tab w:val="left" w:pos="1418"/>
        </w:tabs>
        <w:spacing w:line="276" w:lineRule="auto"/>
        <w:jc w:val="both"/>
        <w:rPr>
          <w:rFonts w:ascii="Arial" w:eastAsia="Arial Unicode MS" w:hAnsi="Arial" w:cs="Arial"/>
          <w:sz w:val="24"/>
          <w:szCs w:val="24"/>
          <w:u w:color="000000"/>
          <w:bdr w:val="nil"/>
          <w14:textOutline w14:w="0" w14:cap="flat" w14:cmpd="sng" w14:algn="ctr">
            <w14:noFill/>
            <w14:prstDash w14:val="solid"/>
            <w14:bevel/>
          </w14:textOutline>
        </w:rPr>
      </w:pPr>
      <w:r w:rsidRPr="00687953">
        <w:rPr>
          <w:rFonts w:ascii="Arial" w:eastAsia="Arial Unicode MS" w:hAnsi="Arial" w:cs="Arial"/>
          <w:sz w:val="24"/>
          <w:szCs w:val="24"/>
          <w:u w:color="000000"/>
          <w:bdr w:val="nil"/>
          <w14:textOutline w14:w="0" w14:cap="flat" w14:cmpd="sng" w14:algn="ctr">
            <w14:noFill/>
            <w14:prstDash w14:val="solid"/>
            <w14:bevel/>
          </w14:textOutline>
        </w:rPr>
        <w:tab/>
        <w:t>4.2</w:t>
      </w:r>
      <w:r w:rsidRPr="00687953">
        <w:rPr>
          <w:rFonts w:ascii="Arial" w:eastAsia="Arial Unicode MS" w:hAnsi="Arial" w:cs="Arial"/>
          <w:color w:val="FF0000"/>
          <w:sz w:val="24"/>
          <w:szCs w:val="24"/>
          <w:u w:color="000000"/>
          <w:bdr w:val="nil"/>
          <w14:textOutline w14:w="0" w14:cap="flat" w14:cmpd="sng" w14:algn="ctr">
            <w14:noFill/>
            <w14:prstDash w14:val="solid"/>
            <w14:bevel/>
          </w14:textOutline>
        </w:rPr>
        <w:t xml:space="preserve">. </w:t>
      </w:r>
      <w:r w:rsidRPr="00687953">
        <w:rPr>
          <w:rFonts w:ascii="Arial" w:eastAsia="Arial Unicode MS" w:hAnsi="Arial" w:cs="Arial"/>
          <w:sz w:val="24"/>
          <w:szCs w:val="24"/>
          <w:u w:color="000000"/>
          <w:bdr w:val="nil"/>
          <w14:textOutline w14:w="0" w14:cap="flat" w14:cmpd="sng" w14:algn="ctr">
            <w14:noFill/>
            <w14:prstDash w14:val="solid"/>
            <w14:bevel/>
          </w14:textOutline>
        </w:rPr>
        <w:t>Mokymų vieta – Perkančiosios organizacijos nurodytoje vietoje arba nuotoliniu būdu. Paslaugos teikėjas pasirūpina mokymų vieta, kurioje būtų programai įvykdyti numatytos priemonės ir įranga.</w:t>
      </w:r>
    </w:p>
    <w:p w14:paraId="2123335B" w14:textId="77777777" w:rsidR="00BE56B5" w:rsidRPr="00687953" w:rsidRDefault="00BE56B5" w:rsidP="00BE56B5">
      <w:pPr>
        <w:pStyle w:val="Betarp"/>
        <w:tabs>
          <w:tab w:val="left" w:pos="1134"/>
          <w:tab w:val="left" w:pos="1418"/>
        </w:tabs>
        <w:spacing w:line="276" w:lineRule="auto"/>
        <w:ind w:firstLine="1134"/>
        <w:jc w:val="both"/>
        <w:rPr>
          <w:rFonts w:ascii="Arial" w:hAnsi="Arial" w:cs="Arial"/>
          <w:sz w:val="24"/>
          <w:szCs w:val="24"/>
        </w:rPr>
      </w:pPr>
      <w:r w:rsidRPr="00687953">
        <w:rPr>
          <w:rFonts w:ascii="Arial" w:eastAsia="Arial Unicode MS" w:hAnsi="Arial" w:cs="Arial"/>
          <w:sz w:val="24"/>
          <w:szCs w:val="24"/>
          <w:u w:color="000000"/>
          <w:bdr w:val="nil"/>
          <w14:textOutline w14:w="0" w14:cap="flat" w14:cmpd="sng" w14:algn="ctr">
            <w14:noFill/>
            <w14:prstDash w14:val="solid"/>
            <w14:bevel/>
          </w14:textOutline>
        </w:rPr>
        <w:t xml:space="preserve">4.3. Paslaugos teikėjas turi užtikrinti, kad mokymų metu dalyviai patys galėtų išbandyti techniką/priemones ir atlikti užduotis praktiškai, t. y. </w:t>
      </w:r>
      <w:r w:rsidRPr="00687953">
        <w:rPr>
          <w:rFonts w:ascii="Arial" w:hAnsi="Arial" w:cs="Arial"/>
          <w:sz w:val="24"/>
          <w:szCs w:val="24"/>
        </w:rPr>
        <w:t xml:space="preserve"> atsižvelgiant į mokymų dalyvių skaičių parūpinti atitinkamą įrangos/priemonių kiekį mokymų dalyviams.</w:t>
      </w:r>
    </w:p>
    <w:p w14:paraId="5E75ED58" w14:textId="77777777" w:rsidR="00BE56B5" w:rsidRPr="00687953" w:rsidRDefault="00BE56B5" w:rsidP="00BE56B5">
      <w:pPr>
        <w:pStyle w:val="Betarp"/>
        <w:tabs>
          <w:tab w:val="left" w:pos="1134"/>
          <w:tab w:val="left" w:pos="1843"/>
        </w:tabs>
        <w:spacing w:line="276" w:lineRule="auto"/>
        <w:jc w:val="both"/>
        <w:rPr>
          <w:rFonts w:ascii="Arial" w:hAnsi="Arial" w:cs="Arial"/>
          <w:sz w:val="24"/>
          <w:szCs w:val="24"/>
        </w:rPr>
      </w:pPr>
      <w:r w:rsidRPr="00687953">
        <w:rPr>
          <w:rFonts w:ascii="Arial" w:hAnsi="Arial" w:cs="Arial"/>
          <w:sz w:val="24"/>
          <w:szCs w:val="24"/>
        </w:rPr>
        <w:tab/>
        <w:t>4.4. Mokymai turi vykti lietuvių kalba.</w:t>
      </w:r>
    </w:p>
    <w:p w14:paraId="6D1F2727" w14:textId="77777777" w:rsidR="00BE56B5" w:rsidRPr="00687953" w:rsidRDefault="00BE56B5" w:rsidP="00BE56B5">
      <w:pPr>
        <w:pStyle w:val="Betarp"/>
        <w:tabs>
          <w:tab w:val="left" w:pos="1134"/>
          <w:tab w:val="left" w:pos="1276"/>
          <w:tab w:val="left" w:pos="1560"/>
        </w:tabs>
        <w:spacing w:line="276" w:lineRule="auto"/>
        <w:jc w:val="both"/>
        <w:rPr>
          <w:rFonts w:ascii="Arial" w:hAnsi="Arial" w:cs="Arial"/>
          <w:sz w:val="24"/>
          <w:szCs w:val="24"/>
        </w:rPr>
      </w:pPr>
      <w:r w:rsidRPr="00687953">
        <w:rPr>
          <w:rFonts w:ascii="Arial" w:hAnsi="Arial" w:cs="Arial"/>
          <w:sz w:val="24"/>
          <w:szCs w:val="24"/>
        </w:rPr>
        <w:tab/>
        <w:t>4.5. Mokymai organizuojami 2 grupėms po 208 akademines valandas kiekvienai grupei (iš viso 416 akademinių valandų):</w:t>
      </w:r>
    </w:p>
    <w:p w14:paraId="5F2DE95E" w14:textId="77777777" w:rsidR="00BE56B5" w:rsidRPr="00687953" w:rsidRDefault="00BE56B5" w:rsidP="00BE56B5">
      <w:pPr>
        <w:pStyle w:val="Betarp"/>
        <w:tabs>
          <w:tab w:val="left" w:pos="1134"/>
          <w:tab w:val="left" w:pos="1276"/>
          <w:tab w:val="left" w:pos="1560"/>
        </w:tabs>
        <w:spacing w:line="276" w:lineRule="auto"/>
        <w:ind w:firstLine="1134"/>
        <w:jc w:val="both"/>
        <w:rPr>
          <w:rFonts w:ascii="Arial" w:hAnsi="Arial" w:cs="Arial"/>
          <w:sz w:val="24"/>
          <w:szCs w:val="24"/>
        </w:rPr>
      </w:pPr>
      <w:r w:rsidRPr="00687953">
        <w:rPr>
          <w:rFonts w:ascii="Arial" w:hAnsi="Arial" w:cs="Arial"/>
          <w:sz w:val="24"/>
          <w:szCs w:val="24"/>
        </w:rPr>
        <w:t>4.5.1. praktinės veiklos mokyklose: 1 grupė/srautas - 10 žmonių</w:t>
      </w:r>
      <w:bookmarkStart w:id="67" w:name="_Hlk184613223"/>
      <w:r w:rsidRPr="00687953">
        <w:rPr>
          <w:rFonts w:ascii="Arial" w:hAnsi="Arial" w:cs="Arial"/>
          <w:sz w:val="24"/>
          <w:szCs w:val="24"/>
        </w:rPr>
        <w:t>, 5 - 8 klasių mokytojai – 208 akademinės valandos: 6 kontaktiniai užsiėmimai po 8 akademines valandas, 20 kontaktinių užsiėmimų po 5 akademines valandas ir 60 akademinių valandų savarankiški darbai;</w:t>
      </w:r>
    </w:p>
    <w:bookmarkEnd w:id="67"/>
    <w:p w14:paraId="7F5EB20E" w14:textId="77777777" w:rsidR="00BE56B5" w:rsidRPr="00687953" w:rsidRDefault="00BE56B5" w:rsidP="00BE56B5">
      <w:pPr>
        <w:pStyle w:val="Betarp"/>
        <w:tabs>
          <w:tab w:val="left" w:pos="1134"/>
          <w:tab w:val="left" w:pos="1276"/>
          <w:tab w:val="left" w:pos="1560"/>
        </w:tabs>
        <w:spacing w:line="276" w:lineRule="auto"/>
        <w:ind w:firstLine="1134"/>
        <w:jc w:val="both"/>
        <w:rPr>
          <w:rFonts w:ascii="Arial" w:hAnsi="Arial" w:cs="Arial"/>
          <w:sz w:val="24"/>
          <w:szCs w:val="24"/>
        </w:rPr>
      </w:pPr>
      <w:r w:rsidRPr="00687953">
        <w:rPr>
          <w:rFonts w:ascii="Arial" w:hAnsi="Arial" w:cs="Arial"/>
          <w:sz w:val="24"/>
          <w:szCs w:val="24"/>
        </w:rPr>
        <w:t>4.5.2. 2 grupė/srautas – 10 asmenų, 9 - 11 klasių mokytojai – 208 akademinės valandos: 6 kontaktiniai užsiėmimai po 8 akademines valandas, 20 kontaktinių užsiėmimų po 5 akademines valandas ir 60 akademinių valandų savarankiški darbai.</w:t>
      </w:r>
    </w:p>
    <w:p w14:paraId="6EE1CD67" w14:textId="77777777" w:rsidR="00BE56B5" w:rsidRPr="00687953" w:rsidRDefault="00BE56B5" w:rsidP="00BE56B5">
      <w:pPr>
        <w:pStyle w:val="Betarp"/>
        <w:tabs>
          <w:tab w:val="left" w:pos="1134"/>
        </w:tabs>
        <w:spacing w:line="276" w:lineRule="auto"/>
        <w:jc w:val="both"/>
        <w:rPr>
          <w:rFonts w:ascii="Arial" w:hAnsi="Arial" w:cs="Arial"/>
          <w:sz w:val="24"/>
          <w:szCs w:val="24"/>
        </w:rPr>
      </w:pPr>
      <w:r w:rsidRPr="00687953">
        <w:rPr>
          <w:rFonts w:ascii="Arial" w:hAnsi="Arial" w:cs="Arial"/>
          <w:sz w:val="24"/>
          <w:szCs w:val="24"/>
        </w:rPr>
        <w:tab/>
        <w:t>4.6. Ne mažiau 40 akademinių valandų programoje skirta pedagogų konsultavimui.</w:t>
      </w:r>
    </w:p>
    <w:p w14:paraId="6791CE3E"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4.7. Tiekėjas turi paskirti asmenį, atsakingą už mokymų organizavimą visą sutarties galiojimo laikotarpį, į kurį Perkančioji organizacija ir dalyviai galėtų kreiptis dėl teikiamų paslaugų ir (arba) mokymų metu iškilusių problemų.</w:t>
      </w:r>
    </w:p>
    <w:p w14:paraId="5FA21B08"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4.8. Tiekėjas turi pakviesti dalyvius į Mokymus el. paštu, pateikdamas jiems Mokymų darbotvarkę, likus ne mažiau nei penkioms darbo dienoms iki Mokymų pradžios</w:t>
      </w:r>
    </w:p>
    <w:p w14:paraId="68F3DB12"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 xml:space="preserve">4.9. Tiekėjas turi registruoti dalyvius, fiksuojant jų lankomumą Perkančiosios organizacijos pateiktame dalyvių sąraše kontaktinių mokymų metu, arba fiksuojant dalyvių prisijungimą prie komandinio bendradarbiavimo programos nuotolinių mokymų metu. </w:t>
      </w:r>
    </w:p>
    <w:p w14:paraId="6E282138"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4.10. Tiekėjas turi pateikti dalyviams aktualią ir reprezentatyvią mokomąją medžiagą.</w:t>
      </w:r>
    </w:p>
    <w:p w14:paraId="148F5FD3" w14:textId="77777777" w:rsidR="00BE56B5" w:rsidRPr="00687953" w:rsidRDefault="00BE56B5" w:rsidP="00BE56B5">
      <w:pPr>
        <w:pStyle w:val="Betarp"/>
        <w:tabs>
          <w:tab w:val="left" w:pos="1134"/>
          <w:tab w:val="left" w:pos="1560"/>
        </w:tabs>
        <w:spacing w:line="276" w:lineRule="auto"/>
        <w:ind w:firstLine="1134"/>
        <w:jc w:val="both"/>
        <w:rPr>
          <w:rFonts w:ascii="Arial" w:hAnsi="Arial" w:cs="Arial"/>
          <w:sz w:val="24"/>
          <w:szCs w:val="24"/>
        </w:rPr>
      </w:pPr>
      <w:r w:rsidRPr="00687953">
        <w:rPr>
          <w:rFonts w:ascii="Arial" w:hAnsi="Arial" w:cs="Arial"/>
          <w:sz w:val="24"/>
          <w:szCs w:val="24"/>
        </w:rPr>
        <w:t xml:space="preserve">4.11. Į paslaugos kainą turi būti įskaičiuotos visos su paslaugų teikimu susijusios išlaidos, įskaitant lektorių kelionės, </w:t>
      </w:r>
      <w:proofErr w:type="spellStart"/>
      <w:r w:rsidRPr="00687953">
        <w:rPr>
          <w:rFonts w:ascii="Arial" w:hAnsi="Arial" w:cs="Arial"/>
          <w:sz w:val="24"/>
          <w:szCs w:val="24"/>
        </w:rPr>
        <w:t>dalomosios</w:t>
      </w:r>
      <w:proofErr w:type="spellEnd"/>
      <w:r w:rsidRPr="00687953">
        <w:rPr>
          <w:rFonts w:ascii="Arial" w:hAnsi="Arial" w:cs="Arial"/>
          <w:sz w:val="24"/>
          <w:szCs w:val="24"/>
        </w:rPr>
        <w:t xml:space="preserve"> medžiagos parengimo, patalpų ir įrangos nuomos, išskyrus tikslinės dalyvių grupės kelionės išlaidas.</w:t>
      </w:r>
    </w:p>
    <w:p w14:paraId="5B5BEC81" w14:textId="77777777" w:rsidR="00BE56B5" w:rsidRPr="00687953" w:rsidRDefault="00BE56B5" w:rsidP="00BE56B5">
      <w:pPr>
        <w:pStyle w:val="Betarp"/>
        <w:tabs>
          <w:tab w:val="left" w:pos="1134"/>
          <w:tab w:val="left" w:pos="1560"/>
        </w:tabs>
        <w:spacing w:line="276" w:lineRule="auto"/>
        <w:ind w:firstLine="1134"/>
        <w:jc w:val="both"/>
        <w:rPr>
          <w:rFonts w:ascii="Arial" w:hAnsi="Arial" w:cs="Arial"/>
          <w:sz w:val="24"/>
          <w:szCs w:val="24"/>
        </w:rPr>
      </w:pPr>
      <w:r w:rsidRPr="00687953">
        <w:rPr>
          <w:rFonts w:ascii="Arial" w:hAnsi="Arial" w:cs="Arial"/>
          <w:sz w:val="24"/>
          <w:szCs w:val="24"/>
        </w:rPr>
        <w:t xml:space="preserve">4.12. Paslaugų tiekėjas rūpinasi kavos pertraukų organizavimu (1 pertrauka – 15 min.) ir dalyvių maitinimu (viena pertrauka su maitinimu – 60 min., jei gyvų kontaktinių 1 dienos </w:t>
      </w:r>
      <w:r w:rsidRPr="00687953">
        <w:rPr>
          <w:rFonts w:ascii="Arial" w:hAnsi="Arial" w:cs="Arial"/>
          <w:sz w:val="24"/>
          <w:szCs w:val="24"/>
        </w:rPr>
        <w:lastRenderedPageBreak/>
        <w:t>mokymų trukmė ilgesnė nei 4 val.). Teikiant pasiūlymus tiekėjai į pasiūlymo kainą įtraukia šias išlaidas prie mokymų organizavimo sąnaudų).</w:t>
      </w:r>
    </w:p>
    <w:p w14:paraId="708CFC4F" w14:textId="5545B791" w:rsidR="00BE56B5" w:rsidRPr="00687953" w:rsidRDefault="00BE56B5" w:rsidP="00BE56B5">
      <w:pPr>
        <w:pStyle w:val="Betarp"/>
        <w:tabs>
          <w:tab w:val="left" w:pos="1134"/>
          <w:tab w:val="left" w:pos="1560"/>
        </w:tabs>
        <w:spacing w:line="276" w:lineRule="auto"/>
        <w:ind w:firstLine="1134"/>
        <w:jc w:val="both"/>
        <w:rPr>
          <w:rFonts w:ascii="Arial" w:hAnsi="Arial" w:cs="Arial"/>
          <w:sz w:val="24"/>
          <w:szCs w:val="24"/>
        </w:rPr>
      </w:pPr>
      <w:r w:rsidRPr="00687953">
        <w:rPr>
          <w:rFonts w:ascii="Arial" w:hAnsi="Arial" w:cs="Arial"/>
          <w:sz w:val="24"/>
          <w:szCs w:val="24"/>
        </w:rPr>
        <w:t xml:space="preserve">4.13. Paslaugų tiekėjas turi užtikrinti, kad maitinimo paslaugos būtų pritaikytos  įvairių mitybos įpročių turintiems mokymų dalyviams ir atitiktų LT higienos normą HN15:2021 „Maisto higiena“ patvirtintą Lietuvos Respublikos sveikatos apsaugos ministro 2005 m. rugsėjo 1 d. įsakymu </w:t>
      </w:r>
      <w:r w:rsidR="002C416D" w:rsidRPr="00687953">
        <w:rPr>
          <w:rFonts w:ascii="Arial" w:hAnsi="Arial" w:cs="Arial"/>
          <w:sz w:val="24"/>
          <w:szCs w:val="24"/>
        </w:rPr>
        <w:t>N</w:t>
      </w:r>
      <w:r w:rsidRPr="00687953">
        <w:rPr>
          <w:rFonts w:ascii="Arial" w:hAnsi="Arial" w:cs="Arial"/>
          <w:sz w:val="24"/>
          <w:szCs w:val="24"/>
        </w:rPr>
        <w:t>r. V-675.</w:t>
      </w:r>
    </w:p>
    <w:p w14:paraId="6BB84EAB" w14:textId="77777777" w:rsidR="00BE56B5" w:rsidRPr="00687953" w:rsidRDefault="00BE56B5" w:rsidP="00BE56B5">
      <w:pPr>
        <w:pStyle w:val="Betarp"/>
        <w:tabs>
          <w:tab w:val="left" w:pos="1134"/>
          <w:tab w:val="left" w:pos="1560"/>
        </w:tabs>
        <w:spacing w:line="276" w:lineRule="auto"/>
        <w:ind w:firstLine="1134"/>
        <w:jc w:val="both"/>
        <w:rPr>
          <w:rFonts w:ascii="Arial" w:hAnsi="Arial" w:cs="Arial"/>
          <w:sz w:val="24"/>
          <w:szCs w:val="24"/>
        </w:rPr>
      </w:pPr>
      <w:r w:rsidRPr="00687953">
        <w:rPr>
          <w:rFonts w:ascii="Arial" w:hAnsi="Arial" w:cs="Arial"/>
          <w:sz w:val="24"/>
          <w:szCs w:val="24"/>
        </w:rPr>
        <w:t>4.14. Pertraukų laikas ir maitinimo vieta numatomi su Perkančiosios organizacijos suderintose mokymų darbotvarkėse.</w:t>
      </w:r>
    </w:p>
    <w:p w14:paraId="18AEEC96"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4.15. Pasibaigus mokymams tiekėjas turi atlikti mokymų vertinimo apklausą (grįžtamojo ryšio anketa) su Perkančiąja organizacija suderinta forma, pateikdamas ją užpildyti dalyviams.</w:t>
      </w:r>
    </w:p>
    <w:p w14:paraId="09B6F0B7"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4.16. Tiekėjas turi išduoti Mokymų dalyviams kvalifikacijos tobulinimo pažymėjimus, pabaigus visus mokymus. Pažymėjime turi būti nurodytas akreditacijos pažymos numeris, unikalus pažymėjimo numeris, kiti ženklai, privalomi TŪM programos viešinimui.</w:t>
      </w:r>
      <w:r w:rsidRPr="00687953">
        <w:rPr>
          <w:rFonts w:ascii="Arial" w:eastAsia="Times New Roman" w:hAnsi="Arial" w:cs="Arial"/>
          <w:color w:val="000000"/>
          <w:sz w:val="24"/>
          <w:szCs w:val="24"/>
        </w:rPr>
        <w:t xml:space="preserve"> Pažymėjimo turinys ir forma turi būti suderinti su Perkančiąja organizacija. Ant pažymėjimo turi būti naudojami ES emblema, 2021-2027 m. Europos Sąjungos fondo investicijų programos logotipas, „Naujos kartos Lietuva“ logotipas. Tiekėjas turi išsiųsti dalyviams elektroninius pažymėjimus elektroniniu paštu ne vėliau kaip per 3 (tris) darbo dienas po mokymų baigimo. </w:t>
      </w:r>
    </w:p>
    <w:p w14:paraId="4A3D5520" w14:textId="77777777" w:rsidR="00BE56B5" w:rsidRPr="00687953" w:rsidRDefault="00BE56B5" w:rsidP="00BE56B5">
      <w:pPr>
        <w:pStyle w:val="Betarp"/>
        <w:tabs>
          <w:tab w:val="left" w:pos="1134"/>
        </w:tabs>
        <w:spacing w:line="276" w:lineRule="auto"/>
        <w:jc w:val="both"/>
        <w:rPr>
          <w:rFonts w:ascii="Arial" w:hAnsi="Arial" w:cs="Arial"/>
          <w:sz w:val="24"/>
          <w:szCs w:val="24"/>
        </w:rPr>
      </w:pPr>
      <w:r w:rsidRPr="00687953">
        <w:rPr>
          <w:rFonts w:ascii="Arial" w:eastAsia="Times New Roman" w:hAnsi="Arial" w:cs="Arial"/>
          <w:color w:val="000000"/>
          <w:sz w:val="24"/>
          <w:szCs w:val="24"/>
        </w:rPr>
        <w:tab/>
        <w:t xml:space="preserve">4.17. Po Mokymų, bet ne vėliau kaip 10 darbo dienų, tiekėjas turi perduoti Perkančiajai organizacijai: dalyvių sąrašus, užpildytas dalyvių apklausos anketas, dalyvių apklausos anketų rezultatų duomenų suvestinę, dalyviams išduotų kvalifikacijos pažymėjimų suvestinę. </w:t>
      </w:r>
    </w:p>
    <w:p w14:paraId="2DF792C1"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4.18. Tiekėjas turi visuose dokumentuose (mokymų grafike, programoje, dalyvių anketose, dalyvių sąrašuose, pranešime dėl asmens duomenų tvarkymo, apklausos anketose ir suvestinėje, kvalifikacijos pažymėjimuose ir kt.) naudoti Europos Sąjungos ekonomikos gaivinimo ir atsparumo didinimo priemonės „</w:t>
      </w:r>
      <w:proofErr w:type="spellStart"/>
      <w:r w:rsidRPr="00687953">
        <w:rPr>
          <w:rFonts w:ascii="Arial" w:hAnsi="Arial" w:cs="Arial"/>
          <w:sz w:val="24"/>
          <w:szCs w:val="24"/>
        </w:rPr>
        <w:t>NextGenerationEU</w:t>
      </w:r>
      <w:proofErr w:type="spellEnd"/>
      <w:r w:rsidRPr="00687953">
        <w:rPr>
          <w:rFonts w:ascii="Arial" w:hAnsi="Arial" w:cs="Arial"/>
          <w:sz w:val="24"/>
          <w:szCs w:val="24"/>
        </w:rPr>
        <w:t>“, programos „Tūkstantmečio mokyklos“ ir „Naujos kartos Lietuva“ plano viešinimo ženklus.</w:t>
      </w:r>
    </w:p>
    <w:p w14:paraId="0DC5BFB2" w14:textId="77777777" w:rsidR="00BE56B5" w:rsidRPr="00687953" w:rsidRDefault="00BE56B5" w:rsidP="00BE56B5">
      <w:pPr>
        <w:pBdr>
          <w:top w:val="nil"/>
          <w:left w:val="nil"/>
          <w:bottom w:val="nil"/>
          <w:right w:val="nil"/>
          <w:between w:val="nil"/>
        </w:pBdr>
        <w:tabs>
          <w:tab w:val="left" w:pos="1134"/>
        </w:tabs>
        <w:spacing w:after="0"/>
        <w:jc w:val="both"/>
        <w:rPr>
          <w:rFonts w:ascii="Arial" w:eastAsia="Arial Unicode MS" w:hAnsi="Arial" w:cs="Arial"/>
          <w:sz w:val="24"/>
          <w:szCs w:val="24"/>
          <w:bdr w:val="nil"/>
          <w14:textOutline w14:w="0" w14:cap="flat" w14:cmpd="sng" w14:algn="ctr">
            <w14:noFill/>
            <w14:prstDash w14:val="solid"/>
            <w14:bevel/>
          </w14:textOutline>
        </w:rPr>
      </w:pPr>
      <w:r w:rsidRPr="00687953">
        <w:rPr>
          <w:rFonts w:ascii="Arial" w:hAnsi="Arial" w:cs="Arial"/>
          <w:sz w:val="24"/>
          <w:szCs w:val="24"/>
        </w:rPr>
        <w:tab/>
        <w:t>4.19. 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r w:rsidRPr="00687953">
        <w:rPr>
          <w:rFonts w:ascii="Arial" w:eastAsia="Arial Unicode MS" w:hAnsi="Arial" w:cs="Arial"/>
          <w:sz w:val="24"/>
          <w:szCs w:val="24"/>
          <w:u w:val="single"/>
          <w:bdr w:val="nil"/>
          <w14:textOutline w14:w="0" w14:cap="flat" w14:cmpd="sng" w14:algn="ctr">
            <w14:noFill/>
            <w14:prstDash w14:val="solid"/>
            <w14:bevel/>
          </w14:textOutline>
        </w:rPr>
        <w:t xml:space="preserve"> </w:t>
      </w:r>
    </w:p>
    <w:p w14:paraId="7657D160" w14:textId="77777777" w:rsidR="00BE56B5" w:rsidRPr="00687953" w:rsidRDefault="00BE56B5" w:rsidP="00BE56B5">
      <w:pPr>
        <w:pStyle w:val="Betarp"/>
        <w:tabs>
          <w:tab w:val="left" w:pos="1134"/>
          <w:tab w:val="left" w:pos="1560"/>
        </w:tabs>
        <w:spacing w:line="276" w:lineRule="auto"/>
        <w:jc w:val="both"/>
        <w:rPr>
          <w:rFonts w:ascii="Arial" w:hAnsi="Arial" w:cs="Arial"/>
          <w:sz w:val="24"/>
          <w:szCs w:val="24"/>
        </w:rPr>
      </w:pPr>
      <w:r w:rsidRPr="00687953">
        <w:rPr>
          <w:rFonts w:ascii="Arial" w:hAnsi="Arial" w:cs="Arial"/>
          <w:sz w:val="24"/>
          <w:szCs w:val="24"/>
        </w:rPr>
        <w:tab/>
        <w:t xml:space="preserve">4.20. Už tinkamai suteiktas paslaugas tiekėjui bus sumokama per 30 kalendorinių dienų nuo sąskaitos faktūros gavimo dienos, suteikus visas techninėje specifikacijoje nurodytas Paslaugas. </w:t>
      </w:r>
    </w:p>
    <w:p w14:paraId="70AA495E" w14:textId="2208352E" w:rsidR="00AA1394" w:rsidRPr="00687953" w:rsidRDefault="00AA1394" w:rsidP="00BE56B5">
      <w:pPr>
        <w:pBdr>
          <w:top w:val="nil"/>
          <w:left w:val="nil"/>
          <w:bottom w:val="nil"/>
          <w:right w:val="nil"/>
          <w:between w:val="nil"/>
          <w:bar w:val="nil"/>
        </w:pBdr>
        <w:tabs>
          <w:tab w:val="left" w:pos="1134"/>
          <w:tab w:val="left" w:pos="1418"/>
        </w:tabs>
        <w:suppressAutoHyphens/>
        <w:spacing w:after="0" w:line="240" w:lineRule="auto"/>
        <w:jc w:val="both"/>
        <w:rPr>
          <w:rFonts w:ascii="Arial" w:hAnsi="Arial" w:cs="Arial"/>
          <w:sz w:val="24"/>
          <w:szCs w:val="24"/>
        </w:rPr>
      </w:pPr>
      <w:r w:rsidRPr="00687953">
        <w:rPr>
          <w:rFonts w:ascii="Arial" w:hAnsi="Arial" w:cs="Arial"/>
          <w:sz w:val="24"/>
          <w:szCs w:val="24"/>
        </w:rPr>
        <w:t xml:space="preserve"> </w:t>
      </w:r>
    </w:p>
    <w:p w14:paraId="12436A68" w14:textId="4FDBC427" w:rsidR="00FB70A0" w:rsidRPr="00687953" w:rsidRDefault="00FB70A0">
      <w:pPr>
        <w:rPr>
          <w:rFonts w:ascii="Arial" w:eastAsiaTheme="majorEastAsia" w:hAnsi="Arial" w:cs="Arial"/>
          <w:b/>
          <w:bCs/>
          <w:smallCaps/>
          <w:color w:val="ED7D31" w:themeColor="accent2"/>
          <w:sz w:val="22"/>
          <w:szCs w:val="22"/>
        </w:rPr>
      </w:pPr>
      <w:r w:rsidRPr="00687953">
        <w:rPr>
          <w:rFonts w:ascii="Arial" w:hAnsi="Arial" w:cs="Arial"/>
          <w:b/>
          <w:bCs/>
          <w:smallCaps/>
          <w:sz w:val="22"/>
          <w:szCs w:val="22"/>
        </w:rPr>
        <w:br w:type="page"/>
      </w:r>
    </w:p>
    <w:p w14:paraId="0CE9DA3D" w14:textId="0BF431AC" w:rsidR="00FB70A0" w:rsidRPr="00687953" w:rsidRDefault="00FB70A0" w:rsidP="00FB70A0">
      <w:pPr>
        <w:pStyle w:val="Antrat2"/>
        <w:ind w:left="5103"/>
        <w:rPr>
          <w:rFonts w:ascii="Arial" w:eastAsia="Calibri" w:hAnsi="Arial" w:cs="Arial"/>
          <w:color w:val="auto"/>
          <w:sz w:val="21"/>
          <w:szCs w:val="21"/>
        </w:rPr>
      </w:pPr>
      <w:bookmarkStart w:id="68" w:name="_Ref38540913"/>
      <w:bookmarkStart w:id="69" w:name="_Ref38898051"/>
      <w:bookmarkStart w:id="70" w:name="_Ref38901392"/>
      <w:bookmarkStart w:id="71" w:name="_Toc184809455"/>
      <w:r w:rsidRPr="00687953">
        <w:rPr>
          <w:rFonts w:ascii="Arial" w:eastAsia="Calibri" w:hAnsi="Arial" w:cs="Arial"/>
          <w:color w:val="auto"/>
          <w:sz w:val="21"/>
          <w:szCs w:val="21"/>
        </w:rPr>
        <w:lastRenderedPageBreak/>
        <w:t>Specialiųjų pirkimo sąlygų 5 priedas „Pasiūlymo forma“</w:t>
      </w:r>
      <w:bookmarkEnd w:id="68"/>
      <w:bookmarkEnd w:id="69"/>
      <w:bookmarkEnd w:id="70"/>
      <w:bookmarkEnd w:id="71"/>
    </w:p>
    <w:p w14:paraId="026618ED" w14:textId="77777777" w:rsidR="00FB70A0" w:rsidRPr="00687953" w:rsidRDefault="00FB70A0" w:rsidP="00FB70A0">
      <w:pPr>
        <w:rPr>
          <w:rFonts w:ascii="Arial" w:hAnsi="Arial" w:cs="Arial"/>
          <w:color w:val="7030A0"/>
        </w:rPr>
      </w:pPr>
    </w:p>
    <w:p w14:paraId="11891452" w14:textId="77777777" w:rsidR="00267F9F" w:rsidRPr="00687953" w:rsidRDefault="00267F9F" w:rsidP="00267F9F">
      <w:pPr>
        <w:suppressAutoHyphens/>
        <w:ind w:right="-178" w:firstLine="1134"/>
        <w:jc w:val="center"/>
        <w:rPr>
          <w:rFonts w:ascii="Arial" w:eastAsia="Times New Roman" w:hAnsi="Arial" w:cs="Arial"/>
          <w:b/>
          <w:bCs/>
          <w:sz w:val="24"/>
          <w:szCs w:val="24"/>
          <w:lang w:eastAsia="zh-CN"/>
        </w:rPr>
      </w:pPr>
      <w:r w:rsidRPr="00687953">
        <w:rPr>
          <w:rFonts w:ascii="Arial" w:eastAsia="Times New Roman" w:hAnsi="Arial" w:cs="Arial"/>
          <w:sz w:val="24"/>
          <w:szCs w:val="24"/>
          <w:lang w:eastAsia="zh-CN"/>
        </w:rPr>
        <w:t>Herbas arba prekių ženklas</w:t>
      </w:r>
    </w:p>
    <w:p w14:paraId="52DD459C" w14:textId="77777777" w:rsidR="00267F9F" w:rsidRPr="00687953" w:rsidRDefault="00267F9F" w:rsidP="00267F9F">
      <w:pPr>
        <w:suppressAutoHyphens/>
        <w:ind w:right="-178" w:firstLine="1134"/>
        <w:jc w:val="center"/>
        <w:rPr>
          <w:rFonts w:ascii="Arial" w:eastAsia="Times New Roman" w:hAnsi="Arial" w:cs="Arial"/>
          <w:b/>
          <w:bCs/>
          <w:sz w:val="24"/>
          <w:szCs w:val="24"/>
          <w:lang w:eastAsia="zh-CN"/>
        </w:rPr>
      </w:pPr>
      <w:r w:rsidRPr="00687953">
        <w:rPr>
          <w:rFonts w:ascii="Arial" w:eastAsia="Times New Roman" w:hAnsi="Arial" w:cs="Arial"/>
          <w:sz w:val="24"/>
          <w:szCs w:val="24"/>
          <w:lang w:eastAsia="zh-CN"/>
        </w:rPr>
        <w:t>(Tiekėjo pavadinimas)</w:t>
      </w:r>
    </w:p>
    <w:p w14:paraId="0DC457E1" w14:textId="77777777" w:rsidR="00267F9F" w:rsidRPr="00687953" w:rsidRDefault="00267F9F" w:rsidP="00267F9F">
      <w:pPr>
        <w:suppressAutoHyphens/>
        <w:ind w:right="-178" w:firstLine="1134"/>
        <w:jc w:val="center"/>
        <w:rPr>
          <w:rFonts w:ascii="Arial" w:eastAsia="Times New Roman" w:hAnsi="Arial" w:cs="Arial"/>
          <w:sz w:val="24"/>
          <w:szCs w:val="24"/>
          <w:vertAlign w:val="superscript"/>
          <w:lang w:eastAsia="zh-CN"/>
        </w:rPr>
      </w:pPr>
      <w:r w:rsidRPr="00687953">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6BFCEC" w14:textId="77777777" w:rsidR="00267F9F" w:rsidRPr="00687953" w:rsidRDefault="00267F9F" w:rsidP="00267F9F">
      <w:pPr>
        <w:tabs>
          <w:tab w:val="center" w:pos="2520"/>
        </w:tabs>
        <w:ind w:firstLine="1134"/>
        <w:rPr>
          <w:rFonts w:ascii="Arial" w:eastAsia="Times New Roman" w:hAnsi="Arial" w:cs="Arial"/>
          <w:sz w:val="24"/>
          <w:szCs w:val="24"/>
        </w:rPr>
      </w:pPr>
      <w:bookmarkStart w:id="72" w:name="_Hlk131688303"/>
      <w:r w:rsidRPr="00687953">
        <w:rPr>
          <w:rFonts w:ascii="Arial" w:eastAsia="Times New Roman" w:hAnsi="Arial" w:cs="Arial"/>
          <w:sz w:val="24"/>
          <w:szCs w:val="24"/>
        </w:rPr>
        <w:t xml:space="preserve">Alytaus miesto savivaldybės administracijai </w:t>
      </w:r>
    </w:p>
    <w:p w14:paraId="17827989" w14:textId="77777777" w:rsidR="00267F9F" w:rsidRPr="00687953" w:rsidRDefault="00267F9F" w:rsidP="00267F9F">
      <w:pPr>
        <w:tabs>
          <w:tab w:val="center" w:pos="2520"/>
        </w:tabs>
        <w:ind w:firstLine="1134"/>
        <w:rPr>
          <w:rFonts w:ascii="Arial" w:eastAsia="Times New Roman" w:hAnsi="Arial" w:cs="Arial"/>
          <w:sz w:val="24"/>
          <w:szCs w:val="24"/>
        </w:rPr>
      </w:pPr>
    </w:p>
    <w:bookmarkEnd w:id="72"/>
    <w:p w14:paraId="1F1D3C79" w14:textId="7729BE9D" w:rsidR="00AA1394" w:rsidRPr="00687953" w:rsidRDefault="00267F9F" w:rsidP="00267F9F">
      <w:pPr>
        <w:spacing w:after="0" w:line="240" w:lineRule="auto"/>
        <w:ind w:firstLine="1134"/>
        <w:jc w:val="center"/>
        <w:rPr>
          <w:rFonts w:ascii="Arial" w:eastAsia="Times New Roman" w:hAnsi="Arial" w:cs="Arial"/>
          <w:caps/>
          <w:color w:val="000000"/>
          <w:sz w:val="24"/>
          <w:szCs w:val="24"/>
        </w:rPr>
      </w:pPr>
      <w:r w:rsidRPr="00687953">
        <w:rPr>
          <w:rFonts w:ascii="Arial" w:eastAsia="Calibri" w:hAnsi="Arial" w:cs="Arial"/>
          <w:b/>
          <w:caps/>
          <w:sz w:val="24"/>
          <w:szCs w:val="24"/>
        </w:rPr>
        <w:t>Pasiūlymas</w:t>
      </w:r>
    </w:p>
    <w:p w14:paraId="3FA5A21C" w14:textId="2CF9A1E7" w:rsidR="00AA1394" w:rsidRPr="00687953" w:rsidRDefault="00AA1394" w:rsidP="00267F9F">
      <w:pPr>
        <w:spacing w:after="0" w:line="240" w:lineRule="auto"/>
        <w:jc w:val="center"/>
        <w:rPr>
          <w:rFonts w:ascii="Arial" w:eastAsiaTheme="minorHAnsi" w:hAnsi="Arial" w:cs="Arial"/>
          <w:b/>
          <w:kern w:val="2"/>
          <w:sz w:val="24"/>
          <w:szCs w:val="24"/>
          <w14:ligatures w14:val="standardContextual"/>
        </w:rPr>
      </w:pPr>
      <w:r w:rsidRPr="00687953">
        <w:rPr>
          <w:rFonts w:ascii="Arial" w:eastAsia="Times New Roman" w:hAnsi="Arial" w:cs="Arial"/>
          <w:b/>
          <w:bCs/>
          <w:iCs/>
          <w:caps/>
          <w:sz w:val="24"/>
          <w:szCs w:val="24"/>
        </w:rPr>
        <w:t>DĖL</w:t>
      </w:r>
      <w:r w:rsidRPr="00687953">
        <w:rPr>
          <w:rFonts w:ascii="Arial" w:eastAsia="Times New Roman" w:hAnsi="Arial" w:cs="Arial"/>
          <w:b/>
          <w:bCs/>
        </w:rPr>
        <w:t xml:space="preserve"> </w:t>
      </w:r>
      <w:r w:rsidR="00267F9F" w:rsidRPr="00687953">
        <w:rPr>
          <w:rFonts w:ascii="Arial" w:hAnsi="Arial" w:cs="Arial"/>
          <w:b/>
          <w:bCs/>
          <w:sz w:val="24"/>
          <w:szCs w:val="24"/>
        </w:rPr>
        <w:t>„MOKYMO</w:t>
      </w:r>
      <w:r w:rsidRPr="00687953">
        <w:rPr>
          <w:rFonts w:ascii="Arial" w:hAnsi="Arial" w:cs="Arial"/>
          <w:b/>
          <w:bCs/>
          <w:sz w:val="24"/>
          <w:szCs w:val="24"/>
        </w:rPr>
        <w:t xml:space="preserve"> </w:t>
      </w:r>
      <w:r w:rsidR="00267F9F" w:rsidRPr="00687953">
        <w:rPr>
          <w:rFonts w:ascii="Arial" w:hAnsi="Arial" w:cs="Arial"/>
          <w:b/>
          <w:sz w:val="24"/>
          <w:szCs w:val="24"/>
        </w:rPr>
        <w:t>PASLAUGŲ (</w:t>
      </w:r>
      <w:r w:rsidR="00837B8B" w:rsidRPr="00687953">
        <w:rPr>
          <w:rFonts w:ascii="Arial" w:hAnsi="Arial" w:cs="Arial"/>
          <w:b/>
          <w:sz w:val="24"/>
          <w:szCs w:val="24"/>
        </w:rPr>
        <w:t>PEDAGOGŲ KOMPETENCIJŲ STREAM SRITYJE UGDYMAS</w:t>
      </w:r>
      <w:r w:rsidR="00267F9F" w:rsidRPr="00687953">
        <w:rPr>
          <w:rFonts w:ascii="Arial" w:hAnsi="Arial" w:cs="Arial"/>
          <w:b/>
          <w:sz w:val="24"/>
          <w:szCs w:val="24"/>
        </w:rPr>
        <w:t>)</w:t>
      </w:r>
      <w:r w:rsidRPr="00687953">
        <w:rPr>
          <w:rFonts w:ascii="Arial" w:hAnsi="Arial" w:cs="Arial"/>
          <w:b/>
          <w:sz w:val="24"/>
          <w:szCs w:val="24"/>
        </w:rPr>
        <w:t xml:space="preserve">“ </w:t>
      </w:r>
      <w:r w:rsidRPr="00687953">
        <w:rPr>
          <w:rFonts w:ascii="Arial" w:eastAsia="Times New Roman" w:hAnsi="Arial" w:cs="Arial"/>
          <w:b/>
          <w:bCs/>
          <w:iCs/>
          <w:caps/>
          <w:sz w:val="24"/>
          <w:szCs w:val="24"/>
        </w:rPr>
        <w:t>pIrkimo</w:t>
      </w:r>
    </w:p>
    <w:p w14:paraId="5048CFD5" w14:textId="77777777" w:rsidR="00AA1394" w:rsidRPr="00687953" w:rsidRDefault="00AA1394" w:rsidP="00AA1394">
      <w:pPr>
        <w:spacing w:after="0" w:line="240" w:lineRule="auto"/>
        <w:ind w:firstLine="1134"/>
        <w:jc w:val="center"/>
        <w:rPr>
          <w:rFonts w:ascii="Arial" w:eastAsia="Arial" w:hAnsi="Arial" w:cs="Arial"/>
          <w:sz w:val="24"/>
          <w:szCs w:val="24"/>
        </w:rPr>
      </w:pPr>
    </w:p>
    <w:p w14:paraId="1459F90C" w14:textId="0A36AB25" w:rsidR="00AA1394" w:rsidRPr="00687953" w:rsidRDefault="00267F9F" w:rsidP="00AA1394">
      <w:pPr>
        <w:spacing w:after="0" w:line="240" w:lineRule="auto"/>
        <w:jc w:val="center"/>
        <w:rPr>
          <w:rFonts w:ascii="Arial" w:eastAsia="Arial" w:hAnsi="Arial" w:cs="Arial"/>
          <w:sz w:val="24"/>
          <w:szCs w:val="24"/>
          <w:u w:val="single"/>
        </w:rPr>
      </w:pPr>
      <w:r w:rsidRPr="00687953">
        <w:rPr>
          <w:rFonts w:ascii="Arial" w:eastAsia="Arial" w:hAnsi="Arial" w:cs="Arial"/>
          <w:sz w:val="24"/>
          <w:szCs w:val="24"/>
          <w:u w:val="single"/>
        </w:rPr>
        <w:t>______</w:t>
      </w:r>
    </w:p>
    <w:p w14:paraId="5AB3EC97" w14:textId="77777777" w:rsidR="00AA1394" w:rsidRPr="00687953" w:rsidRDefault="00AA1394" w:rsidP="00AA1394">
      <w:pPr>
        <w:spacing w:after="0" w:line="240" w:lineRule="auto"/>
        <w:jc w:val="center"/>
        <w:rPr>
          <w:rFonts w:ascii="Arial" w:eastAsia="Arial" w:hAnsi="Arial" w:cs="Arial"/>
          <w:sz w:val="24"/>
          <w:szCs w:val="24"/>
          <w:vertAlign w:val="superscript"/>
        </w:rPr>
      </w:pPr>
      <w:r w:rsidRPr="00687953">
        <w:rPr>
          <w:rFonts w:ascii="Arial" w:eastAsia="Arial" w:hAnsi="Arial" w:cs="Arial"/>
          <w:sz w:val="24"/>
          <w:szCs w:val="24"/>
          <w:vertAlign w:val="superscript"/>
        </w:rPr>
        <w:t>(Data)</w:t>
      </w:r>
    </w:p>
    <w:p w14:paraId="438855A4" w14:textId="77777777" w:rsidR="00AA1394" w:rsidRPr="00687953" w:rsidRDefault="00AA1394" w:rsidP="00AA1394">
      <w:pPr>
        <w:spacing w:after="0" w:line="240" w:lineRule="auto"/>
        <w:jc w:val="center"/>
        <w:rPr>
          <w:rFonts w:ascii="Arial" w:eastAsia="Arial" w:hAnsi="Arial" w:cs="Arial"/>
          <w:sz w:val="24"/>
          <w:szCs w:val="24"/>
          <w:u w:val="single"/>
        </w:rPr>
      </w:pPr>
      <w:r w:rsidRPr="00687953">
        <w:rPr>
          <w:rFonts w:ascii="Arial" w:eastAsia="Arial" w:hAnsi="Arial" w:cs="Arial"/>
          <w:sz w:val="24"/>
          <w:szCs w:val="24"/>
          <w:u w:val="single"/>
        </w:rPr>
        <w:t>Alytus</w:t>
      </w:r>
    </w:p>
    <w:p w14:paraId="604A46EC" w14:textId="77777777" w:rsidR="00AA1394" w:rsidRPr="00687953" w:rsidRDefault="00AA1394" w:rsidP="00AA1394">
      <w:pPr>
        <w:spacing w:after="0" w:line="240" w:lineRule="auto"/>
        <w:jc w:val="center"/>
        <w:rPr>
          <w:rFonts w:ascii="Arial" w:eastAsia="Arial" w:hAnsi="Arial" w:cs="Arial"/>
          <w:sz w:val="24"/>
          <w:szCs w:val="24"/>
          <w:vertAlign w:val="superscript"/>
        </w:rPr>
      </w:pPr>
      <w:r w:rsidRPr="00687953">
        <w:rPr>
          <w:rFonts w:ascii="Arial" w:eastAsia="Arial" w:hAnsi="Arial" w:cs="Arial"/>
          <w:sz w:val="24"/>
          <w:szCs w:val="24"/>
          <w:vertAlign w:val="superscript"/>
        </w:rPr>
        <w:t>(Vieta)</w:t>
      </w:r>
    </w:p>
    <w:p w14:paraId="1C8FBD7A" w14:textId="77777777" w:rsidR="00AA1394" w:rsidRPr="00687953" w:rsidRDefault="00AA1394" w:rsidP="00AA1394">
      <w:pPr>
        <w:spacing w:after="0" w:line="240" w:lineRule="auto"/>
        <w:ind w:firstLine="1134"/>
        <w:jc w:val="both"/>
        <w:rPr>
          <w:rFonts w:ascii="Arial" w:eastAsia="Arial" w:hAnsi="Arial" w:cs="Arial"/>
          <w:sz w:val="24"/>
          <w:szCs w:val="24"/>
        </w:rPr>
      </w:pPr>
    </w:p>
    <w:tbl>
      <w:tblPr>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7"/>
        <w:gridCol w:w="3798"/>
      </w:tblGrid>
      <w:tr w:rsidR="00AA1394" w:rsidRPr="00687953" w14:paraId="4384FF6B" w14:textId="77777777" w:rsidTr="00F84A78">
        <w:trPr>
          <w:trHeight w:val="168"/>
        </w:trPr>
        <w:tc>
          <w:tcPr>
            <w:tcW w:w="5697" w:type="dxa"/>
            <w:tcBorders>
              <w:top w:val="single" w:sz="4" w:space="0" w:color="000000"/>
              <w:left w:val="single" w:sz="4" w:space="0" w:color="000000"/>
              <w:bottom w:val="single" w:sz="4" w:space="0" w:color="000000"/>
              <w:right w:val="single" w:sz="4" w:space="0" w:color="000000"/>
            </w:tcBorders>
          </w:tcPr>
          <w:p w14:paraId="5164C0D2" w14:textId="77777777" w:rsidR="00AA1394" w:rsidRPr="00687953" w:rsidRDefault="00AA1394" w:rsidP="00F84A78">
            <w:pPr>
              <w:spacing w:after="0" w:line="240" w:lineRule="auto"/>
              <w:rPr>
                <w:rFonts w:ascii="Arial" w:eastAsia="Arial" w:hAnsi="Arial" w:cs="Arial"/>
                <w:i/>
                <w:sz w:val="24"/>
                <w:szCs w:val="24"/>
              </w:rPr>
            </w:pPr>
            <w:r w:rsidRPr="00687953">
              <w:rPr>
                <w:rFonts w:ascii="Arial" w:eastAsia="Arial" w:hAnsi="Arial" w:cs="Arial"/>
                <w:sz w:val="24"/>
                <w:szCs w:val="24"/>
              </w:rPr>
              <w:t xml:space="preserve">Tiekėjo pavadinimas ir kodas </w:t>
            </w:r>
            <w:r w:rsidRPr="00687953">
              <w:rPr>
                <w:rFonts w:ascii="Arial" w:eastAsia="Arial" w:hAnsi="Arial" w:cs="Arial"/>
                <w:i/>
                <w:sz w:val="24"/>
                <w:szCs w:val="24"/>
              </w:rPr>
              <w:t>(jeigu dalyvauja ūkio subjektų grupė, veikianti jungtinės veiklos pagrindu, surašomi visi partnerių pavadinimai ir kodai)</w:t>
            </w:r>
          </w:p>
        </w:tc>
        <w:tc>
          <w:tcPr>
            <w:tcW w:w="3798" w:type="dxa"/>
            <w:tcBorders>
              <w:top w:val="single" w:sz="4" w:space="0" w:color="000000"/>
              <w:left w:val="single" w:sz="4" w:space="0" w:color="000000"/>
              <w:bottom w:val="single" w:sz="4" w:space="0" w:color="000000"/>
              <w:right w:val="single" w:sz="4" w:space="0" w:color="000000"/>
            </w:tcBorders>
          </w:tcPr>
          <w:p w14:paraId="2146076A" w14:textId="77777777" w:rsidR="00AA1394" w:rsidRPr="00687953" w:rsidRDefault="00AA1394" w:rsidP="00F84A78">
            <w:pPr>
              <w:spacing w:after="0" w:line="240" w:lineRule="auto"/>
              <w:ind w:firstLine="1134"/>
              <w:jc w:val="both"/>
              <w:rPr>
                <w:rFonts w:ascii="Arial" w:eastAsia="Arial" w:hAnsi="Arial" w:cs="Arial"/>
                <w:sz w:val="24"/>
                <w:szCs w:val="24"/>
              </w:rPr>
            </w:pPr>
          </w:p>
          <w:p w14:paraId="16974028" w14:textId="77777777" w:rsidR="00AA1394" w:rsidRPr="00687953" w:rsidRDefault="00AA1394" w:rsidP="00F84A78">
            <w:pPr>
              <w:spacing w:after="0" w:line="240" w:lineRule="auto"/>
              <w:ind w:firstLine="1134"/>
              <w:jc w:val="both"/>
              <w:rPr>
                <w:rFonts w:ascii="Arial" w:eastAsia="Arial" w:hAnsi="Arial" w:cs="Arial"/>
                <w:sz w:val="24"/>
                <w:szCs w:val="24"/>
              </w:rPr>
            </w:pPr>
          </w:p>
        </w:tc>
      </w:tr>
      <w:tr w:rsidR="00AA1394" w:rsidRPr="00687953" w14:paraId="62D999EF" w14:textId="77777777" w:rsidTr="00F84A78">
        <w:trPr>
          <w:trHeight w:val="168"/>
        </w:trPr>
        <w:tc>
          <w:tcPr>
            <w:tcW w:w="5697" w:type="dxa"/>
            <w:tcBorders>
              <w:top w:val="single" w:sz="4" w:space="0" w:color="000000"/>
              <w:left w:val="single" w:sz="4" w:space="0" w:color="000000"/>
              <w:bottom w:val="single" w:sz="4" w:space="0" w:color="000000"/>
              <w:right w:val="single" w:sz="4" w:space="0" w:color="000000"/>
            </w:tcBorders>
          </w:tcPr>
          <w:p w14:paraId="6047913F" w14:textId="77777777" w:rsidR="00AA1394" w:rsidRPr="00687953" w:rsidRDefault="00AA1394" w:rsidP="00F84A78">
            <w:pPr>
              <w:spacing w:after="0" w:line="240" w:lineRule="auto"/>
              <w:rPr>
                <w:rFonts w:ascii="Arial" w:eastAsia="Arial" w:hAnsi="Arial" w:cs="Arial"/>
                <w:sz w:val="24"/>
                <w:szCs w:val="24"/>
              </w:rPr>
            </w:pPr>
            <w:r w:rsidRPr="00687953">
              <w:rPr>
                <w:rFonts w:ascii="Arial" w:eastAsia="Arial" w:hAnsi="Arial" w:cs="Arial"/>
                <w:sz w:val="24"/>
                <w:szCs w:val="24"/>
              </w:rPr>
              <w:t xml:space="preserve">Atsakingas partneris </w:t>
            </w:r>
            <w:r w:rsidRPr="00687953">
              <w:rPr>
                <w:rFonts w:ascii="Arial" w:eastAsia="Arial" w:hAnsi="Arial" w:cs="Arial"/>
                <w:i/>
                <w:sz w:val="24"/>
                <w:szCs w:val="24"/>
              </w:rPr>
              <w:t>(jeigu dalyvauja ūkio subjektų grupė, veikianti jungtinės veiklos pagrindu)</w:t>
            </w:r>
          </w:p>
        </w:tc>
        <w:tc>
          <w:tcPr>
            <w:tcW w:w="3798" w:type="dxa"/>
            <w:tcBorders>
              <w:top w:val="single" w:sz="4" w:space="0" w:color="000000"/>
              <w:left w:val="single" w:sz="4" w:space="0" w:color="000000"/>
              <w:bottom w:val="single" w:sz="4" w:space="0" w:color="000000"/>
              <w:right w:val="single" w:sz="4" w:space="0" w:color="000000"/>
            </w:tcBorders>
          </w:tcPr>
          <w:p w14:paraId="349C14E0" w14:textId="77777777" w:rsidR="00AA1394" w:rsidRPr="00687953" w:rsidRDefault="00AA1394" w:rsidP="00F84A78">
            <w:pPr>
              <w:spacing w:after="0" w:line="240" w:lineRule="auto"/>
              <w:ind w:firstLine="1134"/>
              <w:jc w:val="both"/>
              <w:rPr>
                <w:rFonts w:ascii="Arial" w:eastAsia="Arial" w:hAnsi="Arial" w:cs="Arial"/>
                <w:sz w:val="24"/>
                <w:szCs w:val="24"/>
              </w:rPr>
            </w:pPr>
          </w:p>
        </w:tc>
      </w:tr>
      <w:tr w:rsidR="00AA1394" w:rsidRPr="00687953" w14:paraId="397C8ECE" w14:textId="77777777" w:rsidTr="00F84A78">
        <w:tc>
          <w:tcPr>
            <w:tcW w:w="5697" w:type="dxa"/>
            <w:tcBorders>
              <w:top w:val="single" w:sz="4" w:space="0" w:color="000000"/>
              <w:left w:val="single" w:sz="4" w:space="0" w:color="000000"/>
              <w:bottom w:val="single" w:sz="4" w:space="0" w:color="000000"/>
              <w:right w:val="single" w:sz="4" w:space="0" w:color="000000"/>
            </w:tcBorders>
          </w:tcPr>
          <w:p w14:paraId="50F34761" w14:textId="77777777" w:rsidR="00AA1394" w:rsidRPr="00687953" w:rsidRDefault="00AA1394" w:rsidP="00F84A78">
            <w:pPr>
              <w:spacing w:after="0" w:line="240" w:lineRule="auto"/>
              <w:rPr>
                <w:rFonts w:ascii="Arial" w:eastAsia="Arial" w:hAnsi="Arial" w:cs="Arial"/>
                <w:sz w:val="24"/>
                <w:szCs w:val="24"/>
              </w:rPr>
            </w:pPr>
            <w:r w:rsidRPr="00687953">
              <w:rPr>
                <w:rFonts w:ascii="Arial" w:eastAsia="Arial" w:hAnsi="Arial" w:cs="Arial"/>
                <w:sz w:val="24"/>
                <w:szCs w:val="24"/>
              </w:rPr>
              <w:t>Tiekėjo adresas</w:t>
            </w:r>
            <w:r w:rsidRPr="00687953">
              <w:rPr>
                <w:rFonts w:ascii="Arial" w:eastAsia="Arial" w:hAnsi="Arial" w:cs="Arial"/>
                <w:i/>
                <w:sz w:val="24"/>
                <w:szCs w:val="24"/>
              </w:rPr>
              <w:t xml:space="preserve"> (jeigu dalyvauja ūkio subjektų grupė, veikianti jungtinės veiklos pagrindu, įrašomas atsakingo partnerio adresas)</w:t>
            </w:r>
          </w:p>
        </w:tc>
        <w:tc>
          <w:tcPr>
            <w:tcW w:w="3798" w:type="dxa"/>
            <w:tcBorders>
              <w:top w:val="single" w:sz="4" w:space="0" w:color="000000"/>
              <w:left w:val="single" w:sz="4" w:space="0" w:color="000000"/>
              <w:bottom w:val="single" w:sz="4" w:space="0" w:color="000000"/>
              <w:right w:val="single" w:sz="4" w:space="0" w:color="000000"/>
            </w:tcBorders>
          </w:tcPr>
          <w:p w14:paraId="2006411D" w14:textId="77777777" w:rsidR="00AA1394" w:rsidRPr="00687953" w:rsidRDefault="00AA1394" w:rsidP="00F84A78">
            <w:pPr>
              <w:spacing w:after="0" w:line="240" w:lineRule="auto"/>
              <w:ind w:firstLine="1134"/>
              <w:jc w:val="both"/>
              <w:rPr>
                <w:rFonts w:ascii="Arial" w:eastAsia="Arial" w:hAnsi="Arial" w:cs="Arial"/>
                <w:sz w:val="24"/>
                <w:szCs w:val="24"/>
              </w:rPr>
            </w:pPr>
          </w:p>
          <w:p w14:paraId="2AFCA617" w14:textId="77777777" w:rsidR="00AA1394" w:rsidRPr="00687953" w:rsidRDefault="00AA1394" w:rsidP="00F84A78">
            <w:pPr>
              <w:spacing w:after="0" w:line="240" w:lineRule="auto"/>
              <w:ind w:firstLine="1134"/>
              <w:jc w:val="both"/>
              <w:rPr>
                <w:rFonts w:ascii="Arial" w:eastAsia="Arial" w:hAnsi="Arial" w:cs="Arial"/>
                <w:sz w:val="24"/>
                <w:szCs w:val="24"/>
              </w:rPr>
            </w:pPr>
          </w:p>
        </w:tc>
      </w:tr>
      <w:tr w:rsidR="00AA1394" w:rsidRPr="00687953" w14:paraId="50DB4F4E" w14:textId="77777777" w:rsidTr="00F84A78">
        <w:trPr>
          <w:trHeight w:val="287"/>
        </w:trPr>
        <w:tc>
          <w:tcPr>
            <w:tcW w:w="5697" w:type="dxa"/>
            <w:tcBorders>
              <w:top w:val="single" w:sz="4" w:space="0" w:color="000000"/>
              <w:left w:val="single" w:sz="4" w:space="0" w:color="000000"/>
              <w:bottom w:val="single" w:sz="4" w:space="0" w:color="000000"/>
              <w:right w:val="single" w:sz="4" w:space="0" w:color="000000"/>
            </w:tcBorders>
          </w:tcPr>
          <w:p w14:paraId="7A7F557D" w14:textId="77777777" w:rsidR="00AA1394" w:rsidRPr="00687953" w:rsidRDefault="00AA1394" w:rsidP="00F84A78">
            <w:pPr>
              <w:spacing w:after="0" w:line="240" w:lineRule="auto"/>
              <w:rPr>
                <w:rFonts w:ascii="Arial" w:eastAsia="Arial" w:hAnsi="Arial" w:cs="Arial"/>
                <w:sz w:val="24"/>
                <w:szCs w:val="24"/>
              </w:rPr>
            </w:pPr>
            <w:r w:rsidRPr="00687953">
              <w:rPr>
                <w:rFonts w:ascii="Arial" w:eastAsia="Arial" w:hAnsi="Arial" w:cs="Arial"/>
                <w:sz w:val="24"/>
                <w:szCs w:val="24"/>
              </w:rPr>
              <w:t>Dalyvio asmuo, įgaliotas pasirašyti pasiūlymą (</w:t>
            </w:r>
            <w:r w:rsidRPr="00687953">
              <w:rPr>
                <w:rFonts w:ascii="Arial" w:eastAsia="Arial" w:hAnsi="Arial" w:cs="Arial"/>
                <w:i/>
                <w:sz w:val="24"/>
                <w:szCs w:val="24"/>
              </w:rPr>
              <w:t>vardas, pavardė, pareigos</w:t>
            </w:r>
            <w:r w:rsidRPr="00687953">
              <w:rPr>
                <w:rFonts w:ascii="Arial" w:eastAsia="Arial" w:hAnsi="Arial" w:cs="Arial"/>
                <w:sz w:val="24"/>
                <w:szCs w:val="24"/>
              </w:rPr>
              <w:t>)</w:t>
            </w:r>
          </w:p>
          <w:p w14:paraId="01FFA8C1" w14:textId="77777777" w:rsidR="00AA1394" w:rsidRPr="00687953" w:rsidRDefault="00AA1394" w:rsidP="00F84A78">
            <w:pPr>
              <w:spacing w:after="0" w:line="240" w:lineRule="auto"/>
              <w:ind w:firstLine="1134"/>
              <w:rPr>
                <w:rFonts w:ascii="Arial" w:eastAsia="Arial" w:hAnsi="Arial" w:cs="Arial"/>
                <w:sz w:val="24"/>
                <w:szCs w:val="24"/>
              </w:rPr>
            </w:pPr>
          </w:p>
        </w:tc>
        <w:tc>
          <w:tcPr>
            <w:tcW w:w="3798" w:type="dxa"/>
            <w:tcBorders>
              <w:top w:val="single" w:sz="4" w:space="0" w:color="000000"/>
              <w:left w:val="single" w:sz="4" w:space="0" w:color="000000"/>
              <w:bottom w:val="single" w:sz="4" w:space="0" w:color="000000"/>
              <w:right w:val="single" w:sz="4" w:space="0" w:color="000000"/>
            </w:tcBorders>
          </w:tcPr>
          <w:p w14:paraId="47F9AFD5" w14:textId="77777777" w:rsidR="00AA1394" w:rsidRPr="00687953" w:rsidRDefault="00AA1394" w:rsidP="00F84A78">
            <w:pPr>
              <w:spacing w:after="0" w:line="240" w:lineRule="auto"/>
              <w:ind w:firstLine="1134"/>
              <w:jc w:val="both"/>
              <w:rPr>
                <w:rFonts w:ascii="Arial" w:eastAsia="Arial" w:hAnsi="Arial" w:cs="Arial"/>
                <w:sz w:val="24"/>
                <w:szCs w:val="24"/>
              </w:rPr>
            </w:pPr>
          </w:p>
        </w:tc>
      </w:tr>
      <w:tr w:rsidR="00AA1394" w:rsidRPr="00687953" w14:paraId="26A5EDC2" w14:textId="77777777" w:rsidTr="00F84A78">
        <w:tc>
          <w:tcPr>
            <w:tcW w:w="5697" w:type="dxa"/>
            <w:tcBorders>
              <w:top w:val="single" w:sz="4" w:space="0" w:color="000000"/>
              <w:left w:val="single" w:sz="4" w:space="0" w:color="000000"/>
              <w:bottom w:val="single" w:sz="4" w:space="0" w:color="000000"/>
              <w:right w:val="single" w:sz="4" w:space="0" w:color="000000"/>
            </w:tcBorders>
          </w:tcPr>
          <w:p w14:paraId="087E3469" w14:textId="77777777" w:rsidR="00AA1394" w:rsidRPr="00687953" w:rsidRDefault="00AA1394" w:rsidP="00F84A78">
            <w:pPr>
              <w:spacing w:after="0" w:line="240" w:lineRule="auto"/>
              <w:rPr>
                <w:rFonts w:ascii="Arial" w:eastAsia="Arial" w:hAnsi="Arial" w:cs="Arial"/>
                <w:sz w:val="24"/>
                <w:szCs w:val="24"/>
              </w:rPr>
            </w:pPr>
            <w:r w:rsidRPr="00687953">
              <w:rPr>
                <w:rFonts w:ascii="Arial" w:eastAsia="Arial" w:hAnsi="Arial" w:cs="Arial"/>
                <w:sz w:val="24"/>
                <w:szCs w:val="24"/>
              </w:rPr>
              <w:t>Dalyvio asmuo, įgaliotas bendrauti pateikto pasiūlymo klausimais (</w:t>
            </w:r>
            <w:r w:rsidRPr="00687953">
              <w:rPr>
                <w:rFonts w:ascii="Arial" w:eastAsia="Arial" w:hAnsi="Arial" w:cs="Arial"/>
                <w:i/>
                <w:sz w:val="24"/>
                <w:szCs w:val="24"/>
              </w:rPr>
              <w:t>jo vardas, pavardė, pareigos, el. pašto adresas, telefonas</w:t>
            </w:r>
            <w:r w:rsidRPr="00687953">
              <w:rPr>
                <w:rFonts w:ascii="Arial" w:eastAsia="Arial" w:hAnsi="Arial" w:cs="Arial"/>
                <w:sz w:val="24"/>
                <w:szCs w:val="24"/>
              </w:rPr>
              <w:t>)</w:t>
            </w:r>
          </w:p>
          <w:p w14:paraId="6CAD6826" w14:textId="77777777" w:rsidR="00AA1394" w:rsidRPr="00687953" w:rsidRDefault="00AA1394" w:rsidP="00F84A78">
            <w:pPr>
              <w:spacing w:after="0" w:line="240" w:lineRule="auto"/>
              <w:ind w:firstLine="1134"/>
              <w:rPr>
                <w:rFonts w:ascii="Arial" w:eastAsia="Arial" w:hAnsi="Arial" w:cs="Arial"/>
                <w:sz w:val="24"/>
                <w:szCs w:val="24"/>
              </w:rPr>
            </w:pPr>
          </w:p>
        </w:tc>
        <w:tc>
          <w:tcPr>
            <w:tcW w:w="3798" w:type="dxa"/>
            <w:tcBorders>
              <w:top w:val="single" w:sz="4" w:space="0" w:color="000000"/>
              <w:left w:val="single" w:sz="4" w:space="0" w:color="000000"/>
              <w:bottom w:val="single" w:sz="4" w:space="0" w:color="000000"/>
              <w:right w:val="single" w:sz="4" w:space="0" w:color="000000"/>
            </w:tcBorders>
          </w:tcPr>
          <w:p w14:paraId="538168FF" w14:textId="77777777" w:rsidR="00AA1394" w:rsidRPr="00687953" w:rsidRDefault="00AA1394" w:rsidP="00F84A78">
            <w:pPr>
              <w:spacing w:after="0" w:line="240" w:lineRule="auto"/>
              <w:ind w:firstLine="1134"/>
              <w:jc w:val="both"/>
              <w:rPr>
                <w:rFonts w:ascii="Arial" w:eastAsia="Arial" w:hAnsi="Arial" w:cs="Arial"/>
                <w:sz w:val="24"/>
                <w:szCs w:val="24"/>
              </w:rPr>
            </w:pPr>
          </w:p>
        </w:tc>
      </w:tr>
    </w:tbl>
    <w:p w14:paraId="469EED43" w14:textId="77777777" w:rsidR="00AA1394" w:rsidRPr="00687953" w:rsidRDefault="00AA1394" w:rsidP="00AA1394">
      <w:pPr>
        <w:spacing w:after="0" w:line="240" w:lineRule="auto"/>
        <w:ind w:firstLine="1134"/>
        <w:jc w:val="both"/>
        <w:rPr>
          <w:rFonts w:ascii="Arial" w:eastAsia="Arial" w:hAnsi="Arial" w:cs="Arial"/>
          <w:sz w:val="24"/>
          <w:szCs w:val="24"/>
        </w:rPr>
      </w:pPr>
    </w:p>
    <w:p w14:paraId="5A010F9C" w14:textId="77777777" w:rsidR="00AA1394" w:rsidRPr="00687953" w:rsidRDefault="00AA1394" w:rsidP="00AA1394">
      <w:pPr>
        <w:spacing w:after="0" w:line="240" w:lineRule="auto"/>
        <w:ind w:firstLine="709"/>
        <w:rPr>
          <w:rFonts w:ascii="Arial" w:eastAsia="Arial" w:hAnsi="Arial" w:cs="Arial"/>
          <w:color w:val="000000"/>
          <w:sz w:val="24"/>
          <w:szCs w:val="24"/>
        </w:rPr>
      </w:pPr>
      <w:r w:rsidRPr="00687953">
        <w:rPr>
          <w:rFonts w:ascii="Arial" w:eastAsia="Arial" w:hAnsi="Arial" w:cs="Arial"/>
          <w:color w:val="000000"/>
          <w:sz w:val="24"/>
          <w:szCs w:val="24"/>
        </w:rPr>
        <w:t>1. Šiuo pasiūlymu pažymime, kad sutinkame su visomis pirkimo dokumentų sąlygomis.</w:t>
      </w:r>
    </w:p>
    <w:p w14:paraId="75C0BF91" w14:textId="77777777" w:rsidR="00AA1394" w:rsidRPr="00687953" w:rsidRDefault="00AA1394" w:rsidP="00AA1394">
      <w:pPr>
        <w:spacing w:after="0" w:line="240" w:lineRule="auto"/>
        <w:ind w:firstLine="709"/>
        <w:rPr>
          <w:rFonts w:ascii="Arial" w:eastAsia="Arial" w:hAnsi="Arial" w:cs="Arial"/>
          <w:color w:val="000000"/>
          <w:sz w:val="24"/>
          <w:szCs w:val="24"/>
        </w:rPr>
      </w:pPr>
      <w:r w:rsidRPr="00687953">
        <w:rPr>
          <w:rFonts w:ascii="Arial" w:eastAsia="Arial" w:hAnsi="Arial" w:cs="Arial"/>
          <w:color w:val="000000"/>
          <w:sz w:val="24"/>
          <w:szCs w:val="24"/>
        </w:rPr>
        <w:t>2. Patvirtiname, kad pasiūlyme pateikta informacija yra teisinga ir apima viską, ko reikia norint tinkamai įvykdyti sutartį, kaina apskaičiuota vadovaujantis pirkimo dokumentų nuostatomis.</w:t>
      </w:r>
    </w:p>
    <w:p w14:paraId="7E820D17" w14:textId="77777777" w:rsidR="00AA1394" w:rsidRPr="00687953" w:rsidRDefault="00AA1394" w:rsidP="00AA1394">
      <w:pPr>
        <w:spacing w:after="0" w:line="240" w:lineRule="auto"/>
        <w:ind w:firstLine="709"/>
        <w:rPr>
          <w:rFonts w:ascii="Arial" w:eastAsia="Arial" w:hAnsi="Arial" w:cs="Arial"/>
          <w:color w:val="000000"/>
          <w:sz w:val="24"/>
          <w:szCs w:val="24"/>
        </w:rPr>
      </w:pPr>
      <w:r w:rsidRPr="00687953">
        <w:rPr>
          <w:rFonts w:ascii="Arial" w:eastAsia="Arial" w:hAnsi="Arial" w:cs="Arial"/>
          <w:color w:val="000000"/>
          <w:sz w:val="24"/>
          <w:szCs w:val="24"/>
        </w:rPr>
        <w:t xml:space="preserve">3. </w:t>
      </w:r>
      <w:r w:rsidRPr="00687953">
        <w:rPr>
          <w:rFonts w:ascii="Arial" w:eastAsia="Arial" w:hAnsi="Arial" w:cs="Arial"/>
          <w:sz w:val="24"/>
          <w:szCs w:val="24"/>
        </w:rPr>
        <w:t>Įsipareigojame, kad pirkimo sutartį vykdys tik tokią teisę turintys asmenys.</w:t>
      </w:r>
    </w:p>
    <w:p w14:paraId="5E3D2F74" w14:textId="77777777" w:rsidR="00AA1394" w:rsidRPr="00687953" w:rsidRDefault="00AA1394" w:rsidP="00AA1394">
      <w:pPr>
        <w:spacing w:after="0" w:line="240" w:lineRule="auto"/>
        <w:ind w:firstLine="709"/>
        <w:rPr>
          <w:rFonts w:ascii="Arial" w:eastAsia="Arial" w:hAnsi="Arial" w:cs="Arial"/>
          <w:sz w:val="24"/>
          <w:szCs w:val="24"/>
        </w:rPr>
      </w:pPr>
      <w:r w:rsidRPr="00687953">
        <w:rPr>
          <w:rFonts w:ascii="Arial" w:eastAsia="Arial" w:hAnsi="Arial" w:cs="Arial"/>
          <w:sz w:val="24"/>
          <w:szCs w:val="24"/>
        </w:rPr>
        <w:t>4. Siūlome šią pirkimo objekto kainą:</w:t>
      </w:r>
    </w:p>
    <w:p w14:paraId="6C5257F8" w14:textId="77777777" w:rsidR="00AA1394" w:rsidRPr="00687953" w:rsidRDefault="00AA1394" w:rsidP="00AA1394">
      <w:pPr>
        <w:spacing w:after="0" w:line="240" w:lineRule="auto"/>
        <w:ind w:firstLine="709"/>
        <w:jc w:val="both"/>
        <w:rPr>
          <w:rFonts w:ascii="Arial" w:eastAsia="Arial" w:hAnsi="Arial" w:cs="Arial"/>
          <w:sz w:val="24"/>
          <w:szCs w:val="2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2835"/>
      </w:tblGrid>
      <w:tr w:rsidR="00AA1394" w:rsidRPr="00687953" w14:paraId="2A293694"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2E05B556" w14:textId="126282E5" w:rsidR="00AA1394" w:rsidRPr="00687953" w:rsidRDefault="00267F9F" w:rsidP="00267F9F">
            <w:pPr>
              <w:widowControl w:val="0"/>
              <w:spacing w:after="0" w:line="240" w:lineRule="auto"/>
              <w:jc w:val="center"/>
              <w:rPr>
                <w:rFonts w:ascii="Arial" w:eastAsia="Arial" w:hAnsi="Arial" w:cs="Arial"/>
                <w:bCs/>
                <w:color w:val="FF0000"/>
                <w:sz w:val="24"/>
                <w:szCs w:val="24"/>
              </w:rPr>
            </w:pPr>
            <w:bookmarkStart w:id="73" w:name="_gjdgxs" w:colFirst="0" w:colLast="0"/>
            <w:bookmarkEnd w:id="73"/>
            <w:r w:rsidRPr="00687953">
              <w:rPr>
                <w:rFonts w:ascii="Arial" w:eastAsia="Times New Roman" w:hAnsi="Arial" w:cs="Arial"/>
                <w:sz w:val="24"/>
                <w:szCs w:val="24"/>
              </w:rPr>
              <w:t>Paslaugų pavadinimas</w:t>
            </w:r>
          </w:p>
        </w:tc>
        <w:tc>
          <w:tcPr>
            <w:tcW w:w="2835" w:type="dxa"/>
            <w:tcBorders>
              <w:top w:val="single" w:sz="4" w:space="0" w:color="000000"/>
              <w:left w:val="single" w:sz="4" w:space="0" w:color="000000"/>
              <w:bottom w:val="single" w:sz="4" w:space="0" w:color="000000"/>
              <w:right w:val="single" w:sz="4" w:space="0" w:color="000000"/>
            </w:tcBorders>
          </w:tcPr>
          <w:p w14:paraId="2C0A81FB" w14:textId="77777777" w:rsidR="00AA1394" w:rsidRPr="00687953" w:rsidRDefault="00AA1394" w:rsidP="00267F9F">
            <w:pPr>
              <w:widowControl w:val="0"/>
              <w:spacing w:after="0" w:line="240" w:lineRule="auto"/>
              <w:jc w:val="center"/>
              <w:rPr>
                <w:rFonts w:ascii="Arial" w:eastAsia="Arial" w:hAnsi="Arial" w:cs="Arial"/>
                <w:sz w:val="24"/>
                <w:szCs w:val="24"/>
              </w:rPr>
            </w:pPr>
            <w:r w:rsidRPr="00687953">
              <w:rPr>
                <w:rFonts w:ascii="Arial" w:eastAsia="Arial" w:hAnsi="Arial" w:cs="Arial"/>
                <w:sz w:val="24"/>
                <w:szCs w:val="24"/>
              </w:rPr>
              <w:t>Kaina Eur be PVM*</w:t>
            </w:r>
          </w:p>
        </w:tc>
      </w:tr>
      <w:tr w:rsidR="00AA1394" w:rsidRPr="00687953" w14:paraId="6B6B7007"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0A1F8EAE" w14:textId="359309DD" w:rsidR="00AA1394" w:rsidRPr="00687953" w:rsidRDefault="00267F9F" w:rsidP="00267F9F">
            <w:pPr>
              <w:widowControl w:val="0"/>
              <w:spacing w:after="0" w:line="240" w:lineRule="auto"/>
              <w:jc w:val="both"/>
              <w:rPr>
                <w:rFonts w:ascii="Arial" w:eastAsia="Arial" w:hAnsi="Arial" w:cs="Arial"/>
                <w:sz w:val="24"/>
                <w:szCs w:val="24"/>
              </w:rPr>
            </w:pPr>
            <w:r w:rsidRPr="00687953">
              <w:rPr>
                <w:rFonts w:ascii="Arial" w:hAnsi="Arial" w:cs="Arial"/>
                <w:sz w:val="24"/>
                <w:szCs w:val="24"/>
              </w:rPr>
              <w:t>Mokymo paslaugos (</w:t>
            </w:r>
            <w:r w:rsidR="00614910" w:rsidRPr="00687953">
              <w:rPr>
                <w:rFonts w:ascii="Arial" w:hAnsi="Arial" w:cs="Arial"/>
                <w:sz w:val="24"/>
                <w:szCs w:val="24"/>
              </w:rPr>
              <w:t>pedagogų kompetencijų STREAM srityje ugdymas</w:t>
            </w:r>
            <w:r w:rsidRPr="00687953">
              <w:rPr>
                <w:rFonts w:ascii="Arial" w:hAnsi="Arial" w:cs="Arial"/>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77B1648D" w14:textId="77777777" w:rsidR="00AA1394" w:rsidRPr="00687953" w:rsidRDefault="00AA1394" w:rsidP="00F84A78">
            <w:pPr>
              <w:widowControl w:val="0"/>
              <w:spacing w:after="0" w:line="240" w:lineRule="auto"/>
              <w:ind w:firstLine="1134"/>
              <w:jc w:val="center"/>
              <w:rPr>
                <w:rFonts w:ascii="Arial" w:eastAsia="Arial" w:hAnsi="Arial" w:cs="Arial"/>
                <w:sz w:val="24"/>
                <w:szCs w:val="24"/>
              </w:rPr>
            </w:pPr>
          </w:p>
        </w:tc>
      </w:tr>
      <w:tr w:rsidR="00AA1394" w:rsidRPr="00687953" w14:paraId="48AD69E4"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13B5B1A9" w14:textId="77777777" w:rsidR="00AA1394" w:rsidRPr="00687953" w:rsidRDefault="00AA1394" w:rsidP="00F84A78">
            <w:pPr>
              <w:widowControl w:val="0"/>
              <w:tabs>
                <w:tab w:val="left" w:pos="2051"/>
              </w:tabs>
              <w:spacing w:after="0" w:line="240" w:lineRule="auto"/>
              <w:ind w:firstLine="1134"/>
              <w:jc w:val="right"/>
              <w:rPr>
                <w:rFonts w:ascii="Arial" w:eastAsia="Arial" w:hAnsi="Arial" w:cs="Arial"/>
                <w:sz w:val="24"/>
                <w:szCs w:val="24"/>
              </w:rPr>
            </w:pPr>
            <w:r w:rsidRPr="00687953">
              <w:rPr>
                <w:rFonts w:ascii="Arial" w:eastAsia="Arial" w:hAnsi="Arial" w:cs="Arial"/>
                <w:sz w:val="24"/>
                <w:szCs w:val="24"/>
              </w:rPr>
              <w:t>PVM tarifas %:</w:t>
            </w:r>
          </w:p>
        </w:tc>
        <w:tc>
          <w:tcPr>
            <w:tcW w:w="2835" w:type="dxa"/>
            <w:tcBorders>
              <w:top w:val="single" w:sz="4" w:space="0" w:color="000000"/>
              <w:left w:val="single" w:sz="4" w:space="0" w:color="000000"/>
              <w:bottom w:val="single" w:sz="4" w:space="0" w:color="000000"/>
              <w:right w:val="single" w:sz="4" w:space="0" w:color="000000"/>
            </w:tcBorders>
          </w:tcPr>
          <w:p w14:paraId="7969AD87" w14:textId="77777777" w:rsidR="00267F9F" w:rsidRPr="00687953" w:rsidRDefault="00267F9F" w:rsidP="00267F9F">
            <w:pPr>
              <w:widowControl w:val="0"/>
              <w:spacing w:after="0" w:line="240" w:lineRule="auto"/>
              <w:jc w:val="center"/>
              <w:rPr>
                <w:rFonts w:ascii="Arial" w:eastAsia="Times New Roman" w:hAnsi="Arial" w:cs="Arial"/>
                <w:sz w:val="24"/>
                <w:szCs w:val="24"/>
              </w:rPr>
            </w:pPr>
            <w:r w:rsidRPr="00687953">
              <w:rPr>
                <w:rFonts w:ascii="Arial" w:eastAsia="Times New Roman" w:hAnsi="Arial" w:cs="Arial"/>
                <w:color w:val="FF0000"/>
                <w:sz w:val="24"/>
                <w:szCs w:val="24"/>
              </w:rPr>
              <w:t>0 ar 5 ar 9 ar 21</w:t>
            </w:r>
            <w:r w:rsidRPr="00687953">
              <w:rPr>
                <w:rFonts w:ascii="Arial" w:eastAsia="Times New Roman" w:hAnsi="Arial" w:cs="Arial"/>
                <w:sz w:val="24"/>
                <w:szCs w:val="24"/>
              </w:rPr>
              <w:t xml:space="preserve"> </w:t>
            </w:r>
          </w:p>
          <w:p w14:paraId="3C6D5046" w14:textId="66331571" w:rsidR="00AA1394" w:rsidRPr="00687953" w:rsidRDefault="00267F9F" w:rsidP="00267F9F">
            <w:pPr>
              <w:widowControl w:val="0"/>
              <w:spacing w:after="0" w:line="240" w:lineRule="auto"/>
              <w:jc w:val="center"/>
              <w:rPr>
                <w:rFonts w:ascii="Arial" w:eastAsia="Arial" w:hAnsi="Arial" w:cs="Arial"/>
                <w:sz w:val="24"/>
                <w:szCs w:val="24"/>
              </w:rPr>
            </w:pPr>
            <w:r w:rsidRPr="00687953">
              <w:rPr>
                <w:rFonts w:ascii="Arial" w:eastAsia="Times New Roman" w:hAnsi="Arial" w:cs="Arial"/>
                <w:color w:val="0070C0"/>
                <w:sz w:val="24"/>
                <w:szCs w:val="24"/>
              </w:rPr>
              <w:t>(palikti tinkamą)</w:t>
            </w:r>
          </w:p>
        </w:tc>
      </w:tr>
      <w:tr w:rsidR="00AA1394" w:rsidRPr="00687953" w14:paraId="078C1F0C" w14:textId="77777777" w:rsidTr="00F84A78">
        <w:tc>
          <w:tcPr>
            <w:tcW w:w="6975" w:type="dxa"/>
            <w:tcBorders>
              <w:top w:val="single" w:sz="4" w:space="0" w:color="000000"/>
              <w:left w:val="single" w:sz="4" w:space="0" w:color="000000"/>
              <w:bottom w:val="single" w:sz="4" w:space="0" w:color="000000"/>
              <w:right w:val="single" w:sz="4" w:space="0" w:color="000000"/>
            </w:tcBorders>
          </w:tcPr>
          <w:p w14:paraId="3FC42F36" w14:textId="77777777" w:rsidR="00AA1394" w:rsidRPr="00687953" w:rsidRDefault="00AA1394" w:rsidP="00F84A78">
            <w:pPr>
              <w:widowControl w:val="0"/>
              <w:spacing w:after="0" w:line="240" w:lineRule="auto"/>
              <w:ind w:firstLine="1134"/>
              <w:jc w:val="right"/>
              <w:rPr>
                <w:rFonts w:ascii="Arial" w:eastAsia="Arial" w:hAnsi="Arial" w:cs="Arial"/>
                <w:sz w:val="24"/>
                <w:szCs w:val="24"/>
              </w:rPr>
            </w:pPr>
            <w:r w:rsidRPr="00687953">
              <w:rPr>
                <w:rFonts w:ascii="Arial" w:eastAsia="Arial" w:hAnsi="Arial" w:cs="Arial"/>
                <w:sz w:val="24"/>
                <w:szCs w:val="24"/>
              </w:rPr>
              <w:t>Kaina Eur su PVM</w:t>
            </w:r>
          </w:p>
        </w:tc>
        <w:tc>
          <w:tcPr>
            <w:tcW w:w="2835" w:type="dxa"/>
            <w:tcBorders>
              <w:top w:val="single" w:sz="4" w:space="0" w:color="000000"/>
              <w:left w:val="single" w:sz="4" w:space="0" w:color="000000"/>
              <w:bottom w:val="single" w:sz="4" w:space="0" w:color="000000"/>
              <w:right w:val="single" w:sz="4" w:space="0" w:color="000000"/>
            </w:tcBorders>
          </w:tcPr>
          <w:p w14:paraId="64540D39" w14:textId="77777777" w:rsidR="00AA1394" w:rsidRPr="00687953" w:rsidRDefault="00AA1394" w:rsidP="00F84A78">
            <w:pPr>
              <w:widowControl w:val="0"/>
              <w:spacing w:after="0" w:line="240" w:lineRule="auto"/>
              <w:ind w:firstLine="1134"/>
              <w:jc w:val="center"/>
              <w:rPr>
                <w:rFonts w:ascii="Arial" w:eastAsia="Arial" w:hAnsi="Arial" w:cs="Arial"/>
                <w:sz w:val="24"/>
                <w:szCs w:val="24"/>
              </w:rPr>
            </w:pPr>
          </w:p>
        </w:tc>
      </w:tr>
    </w:tbl>
    <w:p w14:paraId="258FD2F2" w14:textId="64C12E09" w:rsidR="00AA1394" w:rsidRPr="00687953" w:rsidRDefault="00AA1394" w:rsidP="00CA7D09">
      <w:pPr>
        <w:pStyle w:val="Sraopastraipa"/>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687953">
        <w:rPr>
          <w:rFonts w:ascii="Arial" w:eastAsia="Arial" w:hAnsi="Arial" w:cs="Arial"/>
          <w:sz w:val="24"/>
          <w:szCs w:val="24"/>
        </w:rPr>
        <w:t>Pasiūlymo kaina turi būti apskaičiuojami dviejų skaičių po kablelio tikslumu</w:t>
      </w:r>
      <w:r w:rsidRPr="00687953">
        <w:rPr>
          <w:rFonts w:ascii="Arial" w:eastAsia="Arial" w:hAnsi="Arial" w:cs="Arial"/>
          <w:b/>
          <w:sz w:val="24"/>
          <w:szCs w:val="24"/>
        </w:rPr>
        <w:t>.</w:t>
      </w:r>
      <w:r w:rsidRPr="00687953">
        <w:rPr>
          <w:rFonts w:ascii="Arial" w:eastAsia="Arial" w:hAnsi="Arial" w:cs="Arial"/>
          <w:sz w:val="24"/>
          <w:szCs w:val="24"/>
        </w:rPr>
        <w:t xml:space="preserve"> </w:t>
      </w:r>
    </w:p>
    <w:p w14:paraId="199C619D" w14:textId="62100189" w:rsidR="00AA1394" w:rsidRPr="00687953" w:rsidRDefault="00AA1394" w:rsidP="00CA7D09">
      <w:pPr>
        <w:pStyle w:val="Sraopastraipa"/>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687953">
        <w:rPr>
          <w:rFonts w:ascii="Arial" w:eastAsia="Arial" w:hAnsi="Arial" w:cs="Arial"/>
          <w:sz w:val="24"/>
          <w:szCs w:val="24"/>
        </w:rPr>
        <w:t xml:space="preserve">Į pasiūlymo kainą turi būti įskaityti visi mokesčiai ir visos teikėjo išlaidos, apimančios viską, ko reikia visiškam ir tinkamam pirkimo sutarties įvykdymui. </w:t>
      </w:r>
    </w:p>
    <w:p w14:paraId="45AC9560" w14:textId="37F9E6EC" w:rsidR="00AA1394" w:rsidRPr="00687953" w:rsidRDefault="00AA1394" w:rsidP="00CA7D09">
      <w:pPr>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687953">
        <w:rPr>
          <w:rFonts w:ascii="Arial" w:eastAsia="Arial" w:hAnsi="Arial" w:cs="Arial"/>
          <w:sz w:val="24"/>
          <w:szCs w:val="24"/>
        </w:rPr>
        <w:t>Tais atvejais, kai pagal galiojančius teisės aktus tiekėjui nereikia mokėti PVM, teikėjas nurodo priežastis, dėl kurių PVM nemokamas:</w:t>
      </w:r>
      <w:r w:rsidR="00267F9F" w:rsidRPr="00687953">
        <w:rPr>
          <w:rFonts w:ascii="Arial" w:eastAsia="Arial" w:hAnsi="Arial" w:cs="Arial"/>
          <w:sz w:val="24"/>
          <w:szCs w:val="24"/>
        </w:rPr>
        <w:t>___</w:t>
      </w:r>
      <w:r w:rsidRPr="00687953">
        <w:rPr>
          <w:rFonts w:ascii="Arial" w:eastAsia="Arial" w:hAnsi="Arial" w:cs="Arial"/>
          <w:sz w:val="24"/>
          <w:szCs w:val="24"/>
        </w:rPr>
        <w:t>____________________________.</w:t>
      </w:r>
    </w:p>
    <w:p w14:paraId="08EB59BF" w14:textId="77777777" w:rsidR="00AA1394" w:rsidRPr="00687953" w:rsidRDefault="00AA1394" w:rsidP="00AA1394">
      <w:pPr>
        <w:spacing w:after="0" w:line="240" w:lineRule="auto"/>
        <w:ind w:firstLine="706"/>
        <w:jc w:val="both"/>
        <w:rPr>
          <w:rFonts w:ascii="Arial" w:eastAsia="Arial" w:hAnsi="Arial" w:cs="Arial"/>
          <w:sz w:val="24"/>
          <w:szCs w:val="24"/>
        </w:rPr>
      </w:pPr>
    </w:p>
    <w:p w14:paraId="47DEAE02" w14:textId="77777777" w:rsidR="00AA1394" w:rsidRPr="00687953" w:rsidRDefault="00AA1394" w:rsidP="00AA1394">
      <w:pPr>
        <w:spacing w:after="0" w:line="240" w:lineRule="auto"/>
        <w:ind w:firstLine="709"/>
        <w:jc w:val="both"/>
        <w:rPr>
          <w:rFonts w:ascii="Arial" w:eastAsia="Arial" w:hAnsi="Arial" w:cs="Arial"/>
          <w:sz w:val="24"/>
          <w:szCs w:val="24"/>
        </w:rPr>
      </w:pPr>
      <w:r w:rsidRPr="00687953">
        <w:rPr>
          <w:rFonts w:ascii="Arial" w:eastAsia="Arial" w:hAnsi="Arial" w:cs="Arial"/>
          <w:sz w:val="24"/>
          <w:szCs w:val="24"/>
        </w:rPr>
        <w:t xml:space="preserve">5. Pasitelksime šiuos ūkio subjektus, </w:t>
      </w:r>
      <w:r w:rsidRPr="00687953">
        <w:rPr>
          <w:rFonts w:ascii="Arial" w:eastAsia="Arial" w:hAnsi="Arial" w:cs="Arial"/>
          <w:b/>
          <w:sz w:val="24"/>
          <w:szCs w:val="24"/>
        </w:rPr>
        <w:t>kurių pajėgumais remsimės</w:t>
      </w:r>
      <w:r w:rsidRPr="00687953">
        <w:rPr>
          <w:rFonts w:ascii="Arial" w:eastAsia="Arial" w:hAnsi="Arial" w:cs="Arial"/>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52"/>
        <w:gridCol w:w="2126"/>
        <w:gridCol w:w="1701"/>
        <w:gridCol w:w="2693"/>
      </w:tblGrid>
      <w:tr w:rsidR="00AA1394" w:rsidRPr="00687953" w14:paraId="576E695D" w14:textId="77777777" w:rsidTr="00F84A78">
        <w:tc>
          <w:tcPr>
            <w:tcW w:w="562" w:type="dxa"/>
            <w:tcBorders>
              <w:top w:val="single" w:sz="4" w:space="0" w:color="000000"/>
              <w:left w:val="single" w:sz="4" w:space="0" w:color="000000"/>
              <w:bottom w:val="single" w:sz="4" w:space="0" w:color="000000"/>
              <w:right w:val="single" w:sz="4" w:space="0" w:color="000000"/>
            </w:tcBorders>
          </w:tcPr>
          <w:p w14:paraId="44C6505A" w14:textId="77777777" w:rsidR="00AA1394" w:rsidRPr="00687953" w:rsidRDefault="00AA1394" w:rsidP="00F84A78">
            <w:pPr>
              <w:spacing w:after="0" w:line="240" w:lineRule="auto"/>
              <w:jc w:val="both"/>
              <w:rPr>
                <w:rFonts w:ascii="Arial" w:eastAsia="Arial" w:hAnsi="Arial" w:cs="Arial"/>
                <w:sz w:val="24"/>
                <w:szCs w:val="24"/>
              </w:rPr>
            </w:pPr>
            <w:proofErr w:type="spellStart"/>
            <w:r w:rsidRPr="00687953">
              <w:rPr>
                <w:rFonts w:ascii="Arial" w:eastAsia="Arial" w:hAnsi="Arial" w:cs="Arial"/>
                <w:sz w:val="24"/>
                <w:szCs w:val="24"/>
              </w:rPr>
              <w:t>Eil.Nr</w:t>
            </w:r>
            <w:proofErr w:type="spellEnd"/>
            <w:r w:rsidRPr="00687953">
              <w:rPr>
                <w:rFonts w:ascii="Arial" w:eastAsia="Arial" w:hAnsi="Arial" w:cs="Arial"/>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07056D6E"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Ūkio subjekto pavadinimas, įmonės kodas, adresas</w:t>
            </w:r>
          </w:p>
        </w:tc>
        <w:tc>
          <w:tcPr>
            <w:tcW w:w="2126" w:type="dxa"/>
            <w:tcBorders>
              <w:top w:val="single" w:sz="4" w:space="0" w:color="000000"/>
              <w:left w:val="single" w:sz="4" w:space="0" w:color="000000"/>
              <w:bottom w:val="single" w:sz="4" w:space="0" w:color="000000"/>
              <w:right w:val="single" w:sz="4" w:space="0" w:color="000000"/>
            </w:tcBorders>
          </w:tcPr>
          <w:p w14:paraId="7643DB8A" w14:textId="4A0FB34F"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Kvalifikacijos reikalavimo reikšmė</w:t>
            </w:r>
          </w:p>
        </w:tc>
        <w:tc>
          <w:tcPr>
            <w:tcW w:w="1701" w:type="dxa"/>
            <w:tcBorders>
              <w:top w:val="single" w:sz="4" w:space="0" w:color="000000"/>
              <w:left w:val="single" w:sz="4" w:space="0" w:color="000000"/>
              <w:bottom w:val="single" w:sz="4" w:space="0" w:color="000000"/>
              <w:right w:val="single" w:sz="4" w:space="0" w:color="000000"/>
            </w:tcBorders>
          </w:tcPr>
          <w:p w14:paraId="244A4162"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Įsipareigojimų dalis %</w:t>
            </w:r>
          </w:p>
        </w:tc>
        <w:tc>
          <w:tcPr>
            <w:tcW w:w="2693" w:type="dxa"/>
            <w:tcBorders>
              <w:top w:val="single" w:sz="4" w:space="0" w:color="000000"/>
              <w:left w:val="single" w:sz="4" w:space="0" w:color="000000"/>
              <w:bottom w:val="single" w:sz="4" w:space="0" w:color="000000"/>
              <w:right w:val="single" w:sz="4" w:space="0" w:color="000000"/>
            </w:tcBorders>
          </w:tcPr>
          <w:p w14:paraId="4FBB1701"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Nurodyti konkrečius pagal pirkimo sutartį prisiimamus įsipareigojimus, kuriems ketinama pasitelkti ūkio subjektą (-</w:t>
            </w:r>
            <w:proofErr w:type="spellStart"/>
            <w:r w:rsidRPr="00687953">
              <w:rPr>
                <w:rFonts w:ascii="Arial" w:eastAsia="Arial" w:hAnsi="Arial" w:cs="Arial"/>
                <w:sz w:val="24"/>
                <w:szCs w:val="24"/>
              </w:rPr>
              <w:t>us</w:t>
            </w:r>
            <w:proofErr w:type="spellEnd"/>
            <w:r w:rsidRPr="00687953">
              <w:rPr>
                <w:rFonts w:ascii="Arial" w:eastAsia="Arial" w:hAnsi="Arial" w:cs="Arial"/>
                <w:sz w:val="24"/>
                <w:szCs w:val="24"/>
              </w:rPr>
              <w:t>)</w:t>
            </w:r>
          </w:p>
        </w:tc>
      </w:tr>
      <w:tr w:rsidR="00AA1394" w:rsidRPr="00687953" w14:paraId="7E507767" w14:textId="77777777" w:rsidTr="00F84A78">
        <w:tc>
          <w:tcPr>
            <w:tcW w:w="562" w:type="dxa"/>
            <w:tcBorders>
              <w:top w:val="single" w:sz="4" w:space="0" w:color="000000"/>
              <w:left w:val="single" w:sz="4" w:space="0" w:color="000000"/>
              <w:bottom w:val="single" w:sz="4" w:space="0" w:color="000000"/>
              <w:right w:val="single" w:sz="4" w:space="0" w:color="000000"/>
            </w:tcBorders>
          </w:tcPr>
          <w:p w14:paraId="41CCF31F" w14:textId="77777777" w:rsidR="00AA1394" w:rsidRPr="00687953" w:rsidRDefault="00AA1394" w:rsidP="00CA7D09">
            <w:pPr>
              <w:numPr>
                <w:ilvl w:val="0"/>
                <w:numId w:val="23"/>
              </w:numPr>
              <w:spacing w:after="0" w:line="240" w:lineRule="auto"/>
              <w:jc w:val="both"/>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E97BA09"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DC8D9F0"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5DB0F8"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E5AD954" w14:textId="77777777" w:rsidR="00AA1394" w:rsidRPr="00687953" w:rsidRDefault="00AA1394" w:rsidP="00F84A78">
            <w:pPr>
              <w:spacing w:after="0" w:line="240" w:lineRule="auto"/>
              <w:ind w:firstLine="1134"/>
              <w:jc w:val="both"/>
              <w:rPr>
                <w:rFonts w:ascii="Arial" w:eastAsia="Arial" w:hAnsi="Arial" w:cs="Arial"/>
                <w:sz w:val="24"/>
                <w:szCs w:val="24"/>
              </w:rPr>
            </w:pPr>
          </w:p>
        </w:tc>
      </w:tr>
      <w:tr w:rsidR="00AA1394" w:rsidRPr="00687953" w14:paraId="42C94F88"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001AF6A" w14:textId="77777777" w:rsidR="00AA1394" w:rsidRPr="00687953" w:rsidRDefault="00AA1394" w:rsidP="00CA7D09">
            <w:pPr>
              <w:numPr>
                <w:ilvl w:val="0"/>
                <w:numId w:val="23"/>
              </w:numPr>
              <w:spacing w:after="0" w:line="240" w:lineRule="auto"/>
              <w:jc w:val="both"/>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BB35F3C"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B593FA9"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9EC1F72"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27F255D" w14:textId="77777777" w:rsidR="00AA1394" w:rsidRPr="00687953" w:rsidRDefault="00AA1394" w:rsidP="00F84A78">
            <w:pPr>
              <w:spacing w:after="0" w:line="240" w:lineRule="auto"/>
              <w:ind w:firstLine="1134"/>
              <w:jc w:val="both"/>
              <w:rPr>
                <w:rFonts w:ascii="Arial" w:eastAsia="Arial" w:hAnsi="Arial" w:cs="Arial"/>
                <w:sz w:val="24"/>
                <w:szCs w:val="24"/>
              </w:rPr>
            </w:pPr>
          </w:p>
        </w:tc>
      </w:tr>
    </w:tbl>
    <w:p w14:paraId="3FFCD9B7" w14:textId="77777777" w:rsidR="00AA1394" w:rsidRPr="00687953" w:rsidRDefault="00AA1394" w:rsidP="00AA1394">
      <w:pPr>
        <w:spacing w:after="0" w:line="240" w:lineRule="auto"/>
        <w:ind w:firstLine="1134"/>
        <w:jc w:val="center"/>
        <w:rPr>
          <w:rFonts w:ascii="Arial" w:eastAsia="Arial" w:hAnsi="Arial" w:cs="Arial"/>
          <w:i/>
          <w:color w:val="000000"/>
          <w:sz w:val="24"/>
          <w:szCs w:val="24"/>
        </w:rPr>
      </w:pPr>
      <w:r w:rsidRPr="00687953">
        <w:rPr>
          <w:rFonts w:ascii="Arial" w:eastAsia="Arial" w:hAnsi="Arial" w:cs="Arial"/>
          <w:i/>
          <w:color w:val="000000"/>
          <w:sz w:val="24"/>
          <w:szCs w:val="24"/>
        </w:rPr>
        <w:t>/Pastaba. Pildoma, jei tiekėjas ketina remtis kitų ūkio subjektų pajėgumais.</w:t>
      </w:r>
      <w:r w:rsidRPr="00687953">
        <w:rPr>
          <w:rFonts w:ascii="Arial" w:eastAsia="Arial" w:hAnsi="Arial" w:cs="Arial"/>
          <w:sz w:val="24"/>
          <w:szCs w:val="24"/>
        </w:rPr>
        <w:t xml:space="preserve"> </w:t>
      </w:r>
      <w:r w:rsidRPr="00687953">
        <w:rPr>
          <w:rFonts w:ascii="Arial" w:eastAsia="Arial" w:hAnsi="Arial" w:cs="Arial"/>
          <w:i/>
          <w:color w:val="000000"/>
          <w:sz w:val="24"/>
          <w:szCs w:val="24"/>
        </w:rPr>
        <w:t>Ūkio subjektas, kurio pajėgumais remiamasi – tiekėjo pirkimo sutarties vykdymui pasitelkiamas trečiasis asmuo, kurio kvalifikacija tiekėjas remiasi, kad atitiktų kvalifikacijos reikalavimus./</w:t>
      </w:r>
    </w:p>
    <w:p w14:paraId="62391BFE" w14:textId="77777777" w:rsidR="00AA1394" w:rsidRPr="00687953" w:rsidRDefault="00AA1394" w:rsidP="00AA1394">
      <w:pPr>
        <w:spacing w:after="0" w:line="240" w:lineRule="auto"/>
        <w:ind w:firstLine="1134"/>
        <w:jc w:val="both"/>
        <w:rPr>
          <w:rFonts w:ascii="Arial" w:eastAsia="Arial" w:hAnsi="Arial" w:cs="Arial"/>
          <w:i/>
          <w:color w:val="000000"/>
          <w:sz w:val="24"/>
          <w:szCs w:val="24"/>
        </w:rPr>
      </w:pPr>
    </w:p>
    <w:p w14:paraId="43F3C94C" w14:textId="77777777" w:rsidR="00AA1394" w:rsidRPr="00687953" w:rsidRDefault="00AA1394" w:rsidP="00AA1394">
      <w:pPr>
        <w:spacing w:after="0" w:line="240" w:lineRule="auto"/>
        <w:ind w:firstLine="709"/>
        <w:jc w:val="both"/>
        <w:rPr>
          <w:rFonts w:ascii="Arial" w:eastAsia="Arial" w:hAnsi="Arial" w:cs="Arial"/>
          <w:b/>
          <w:sz w:val="24"/>
          <w:szCs w:val="24"/>
        </w:rPr>
      </w:pPr>
      <w:r w:rsidRPr="00687953">
        <w:rPr>
          <w:rFonts w:ascii="Arial" w:eastAsia="Arial" w:hAnsi="Arial" w:cs="Arial"/>
          <w:sz w:val="24"/>
          <w:szCs w:val="24"/>
        </w:rPr>
        <w:t xml:space="preserve">6. </w:t>
      </w:r>
      <w:r w:rsidRPr="00687953">
        <w:rPr>
          <w:rFonts w:ascii="Arial" w:eastAsia="Arial" w:hAnsi="Arial" w:cs="Arial"/>
          <w:b/>
          <w:sz w:val="24"/>
          <w:szCs w:val="24"/>
        </w:rPr>
        <w:t xml:space="preserve">Pasitelksime šiuos </w:t>
      </w:r>
      <w:proofErr w:type="spellStart"/>
      <w:r w:rsidRPr="00687953">
        <w:rPr>
          <w:rFonts w:ascii="Arial" w:eastAsia="Arial" w:hAnsi="Arial" w:cs="Arial"/>
          <w:b/>
          <w:sz w:val="24"/>
          <w:szCs w:val="24"/>
        </w:rPr>
        <w:t>kvazisubtiekėjus</w:t>
      </w:r>
      <w:proofErr w:type="spellEnd"/>
      <w:r w:rsidRPr="00687953">
        <w:rPr>
          <w:rFonts w:ascii="Arial" w:eastAsia="Arial" w:hAnsi="Arial" w:cs="Arial"/>
          <w:b/>
          <w:sz w:val="24"/>
          <w:szCs w:val="24"/>
          <w:vertAlign w:val="superscript"/>
        </w:rPr>
        <w:t>*</w:t>
      </w:r>
      <w:r w:rsidRPr="00687953">
        <w:rPr>
          <w:rFonts w:ascii="Arial" w:eastAsia="Arial" w:hAnsi="Arial" w:cs="Arial"/>
          <w:b/>
          <w:sz w:val="24"/>
          <w:szCs w:val="24"/>
        </w:rPr>
        <w:t>, kurių pajėgumais remsimės: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400"/>
        <w:gridCol w:w="2976"/>
        <w:gridCol w:w="2696"/>
      </w:tblGrid>
      <w:tr w:rsidR="00AA1394" w:rsidRPr="00687953" w14:paraId="75347E88"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A7E4345" w14:textId="77777777" w:rsidR="00AA1394" w:rsidRPr="00687953" w:rsidRDefault="00AA1394" w:rsidP="00F84A78">
            <w:pPr>
              <w:spacing w:after="0" w:line="240" w:lineRule="auto"/>
              <w:jc w:val="both"/>
              <w:rPr>
                <w:rFonts w:ascii="Arial" w:eastAsia="Arial" w:hAnsi="Arial" w:cs="Arial"/>
                <w:sz w:val="24"/>
                <w:szCs w:val="24"/>
              </w:rPr>
            </w:pPr>
            <w:proofErr w:type="spellStart"/>
            <w:r w:rsidRPr="00687953">
              <w:rPr>
                <w:rFonts w:ascii="Arial" w:eastAsia="Arial" w:hAnsi="Arial" w:cs="Arial"/>
                <w:sz w:val="24"/>
                <w:szCs w:val="24"/>
              </w:rPr>
              <w:t>Eil.Nr</w:t>
            </w:r>
            <w:proofErr w:type="spellEnd"/>
            <w:r w:rsidRPr="00687953">
              <w:rPr>
                <w:rFonts w:ascii="Arial" w:eastAsia="Arial" w:hAnsi="Arial" w:cs="Arial"/>
                <w:sz w:val="24"/>
                <w:szCs w:val="24"/>
              </w:rPr>
              <w:t>.</w:t>
            </w:r>
          </w:p>
        </w:tc>
        <w:tc>
          <w:tcPr>
            <w:tcW w:w="3400" w:type="dxa"/>
            <w:tcBorders>
              <w:top w:val="single" w:sz="4" w:space="0" w:color="000000"/>
              <w:left w:val="single" w:sz="4" w:space="0" w:color="000000"/>
              <w:bottom w:val="single" w:sz="4" w:space="0" w:color="000000"/>
              <w:right w:val="single" w:sz="4" w:space="0" w:color="000000"/>
            </w:tcBorders>
          </w:tcPr>
          <w:p w14:paraId="58E7A607"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Pareigos vykdant sutartį</w:t>
            </w:r>
          </w:p>
        </w:tc>
        <w:tc>
          <w:tcPr>
            <w:tcW w:w="2976" w:type="dxa"/>
            <w:tcBorders>
              <w:top w:val="single" w:sz="4" w:space="0" w:color="000000"/>
              <w:left w:val="single" w:sz="4" w:space="0" w:color="000000"/>
              <w:bottom w:val="single" w:sz="4" w:space="0" w:color="000000"/>
              <w:right w:val="single" w:sz="4" w:space="0" w:color="000000"/>
            </w:tcBorders>
          </w:tcPr>
          <w:p w14:paraId="49D92D0A"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Specialisto vardas, pavardė</w:t>
            </w:r>
          </w:p>
        </w:tc>
        <w:tc>
          <w:tcPr>
            <w:tcW w:w="2696" w:type="dxa"/>
            <w:tcBorders>
              <w:top w:val="single" w:sz="4" w:space="0" w:color="000000"/>
              <w:left w:val="single" w:sz="4" w:space="0" w:color="000000"/>
              <w:bottom w:val="single" w:sz="4" w:space="0" w:color="000000"/>
              <w:right w:val="single" w:sz="4" w:space="0" w:color="000000"/>
            </w:tcBorders>
          </w:tcPr>
          <w:p w14:paraId="2BA1B1F3"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Darbovietė</w:t>
            </w:r>
          </w:p>
        </w:tc>
      </w:tr>
      <w:tr w:rsidR="00AA1394" w:rsidRPr="00687953" w14:paraId="74E76CCF"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9E71DA4" w14:textId="575EB750" w:rsidR="00AA1394" w:rsidRPr="00687953" w:rsidRDefault="00AA1394" w:rsidP="00F84A78">
            <w:pPr>
              <w:spacing w:after="0" w:line="240" w:lineRule="auto"/>
              <w:ind w:firstLine="1134"/>
              <w:jc w:val="both"/>
              <w:rPr>
                <w:rFonts w:ascii="Arial" w:eastAsia="Arial" w:hAnsi="Arial" w:cs="Arial"/>
                <w:sz w:val="24"/>
                <w:szCs w:val="24"/>
              </w:rPr>
            </w:pPr>
          </w:p>
        </w:tc>
        <w:tc>
          <w:tcPr>
            <w:tcW w:w="3400" w:type="dxa"/>
            <w:tcBorders>
              <w:top w:val="single" w:sz="4" w:space="0" w:color="000000"/>
              <w:left w:val="single" w:sz="4" w:space="0" w:color="000000"/>
              <w:bottom w:val="single" w:sz="4" w:space="0" w:color="000000"/>
              <w:right w:val="single" w:sz="4" w:space="0" w:color="000000"/>
            </w:tcBorders>
          </w:tcPr>
          <w:p w14:paraId="32690EB2" w14:textId="77777777" w:rsidR="00AA1394" w:rsidRPr="00687953" w:rsidRDefault="00AA1394" w:rsidP="00F84A78">
            <w:pPr>
              <w:spacing w:after="0" w:line="240" w:lineRule="auto"/>
              <w:ind w:firstLine="1134"/>
              <w:jc w:val="both"/>
              <w:rPr>
                <w:rFonts w:ascii="Arial" w:eastAsia="Arial" w:hAnsi="Arial" w:cs="Arial"/>
                <w:sz w:val="24"/>
                <w:szCs w:val="24"/>
              </w:rPr>
            </w:pPr>
          </w:p>
          <w:p w14:paraId="03658EB8"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A20EA54"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2696" w:type="dxa"/>
            <w:tcBorders>
              <w:top w:val="single" w:sz="4" w:space="0" w:color="000000"/>
              <w:left w:val="single" w:sz="4" w:space="0" w:color="000000"/>
              <w:bottom w:val="single" w:sz="4" w:space="0" w:color="000000"/>
              <w:right w:val="single" w:sz="4" w:space="0" w:color="000000"/>
            </w:tcBorders>
          </w:tcPr>
          <w:p w14:paraId="0BCA8F48" w14:textId="77777777" w:rsidR="00AA1394" w:rsidRPr="00687953" w:rsidRDefault="00AA1394" w:rsidP="00F84A78">
            <w:pPr>
              <w:spacing w:after="0" w:line="240" w:lineRule="auto"/>
              <w:ind w:firstLine="1134"/>
              <w:jc w:val="both"/>
              <w:rPr>
                <w:rFonts w:ascii="Arial" w:eastAsia="Arial" w:hAnsi="Arial" w:cs="Arial"/>
                <w:sz w:val="24"/>
                <w:szCs w:val="24"/>
              </w:rPr>
            </w:pPr>
          </w:p>
        </w:tc>
      </w:tr>
    </w:tbl>
    <w:p w14:paraId="6D462F1E" w14:textId="77777777" w:rsidR="00AA1394" w:rsidRPr="00687953" w:rsidRDefault="00AA1394" w:rsidP="00AA1394">
      <w:pPr>
        <w:spacing w:after="0" w:line="240" w:lineRule="auto"/>
        <w:ind w:firstLine="1134"/>
        <w:rPr>
          <w:rFonts w:ascii="Arial" w:eastAsia="Arial" w:hAnsi="Arial" w:cs="Arial"/>
          <w:i/>
          <w:sz w:val="24"/>
          <w:szCs w:val="24"/>
        </w:rPr>
      </w:pPr>
      <w:r w:rsidRPr="00687953">
        <w:rPr>
          <w:rFonts w:ascii="Arial" w:eastAsia="Arial" w:hAnsi="Arial" w:cs="Arial"/>
          <w:i/>
          <w:sz w:val="24"/>
          <w:szCs w:val="24"/>
          <w:vertAlign w:val="superscript"/>
        </w:rPr>
        <w:t>*</w:t>
      </w:r>
      <w:r w:rsidRPr="00687953">
        <w:rPr>
          <w:rFonts w:ascii="Arial" w:eastAsia="Arial" w:hAnsi="Arial" w:cs="Arial"/>
          <w:i/>
          <w:sz w:val="24"/>
          <w:szCs w:val="24"/>
        </w:rPr>
        <w:t>jei kvalifikacija yra grindžiama nurodant specialistą, kuris nėra tiekėjo, jungtinės veiklos partnerio (-</w:t>
      </w:r>
      <w:proofErr w:type="spellStart"/>
      <w:r w:rsidRPr="00687953">
        <w:rPr>
          <w:rFonts w:ascii="Arial" w:eastAsia="Arial" w:hAnsi="Arial" w:cs="Arial"/>
          <w:i/>
          <w:sz w:val="24"/>
          <w:szCs w:val="24"/>
        </w:rPr>
        <w:t>ių</w:t>
      </w:r>
      <w:proofErr w:type="spellEnd"/>
      <w:r w:rsidRPr="00687953">
        <w:rPr>
          <w:rFonts w:ascii="Arial" w:eastAsia="Arial" w:hAnsi="Arial" w:cs="Arial"/>
          <w:i/>
          <w:sz w:val="24"/>
          <w:szCs w:val="24"/>
        </w:rPr>
        <w:t>) ar subtiekėjo (-jų) darbuotojas, tačiau yra ketinamas įdarbinti sutarties vykdymo metu, tokiu atveju specialistas turi būti išviešintas pasiūlyme.</w:t>
      </w:r>
    </w:p>
    <w:p w14:paraId="388A7DB9" w14:textId="77777777" w:rsidR="00AA1394" w:rsidRPr="00687953" w:rsidRDefault="00AA1394" w:rsidP="00AA1394">
      <w:pPr>
        <w:spacing w:after="0" w:line="240" w:lineRule="auto"/>
        <w:ind w:firstLine="709"/>
        <w:jc w:val="both"/>
        <w:rPr>
          <w:rFonts w:ascii="Arial" w:eastAsia="Arial" w:hAnsi="Arial" w:cs="Arial"/>
          <w:sz w:val="24"/>
          <w:szCs w:val="24"/>
        </w:rPr>
      </w:pPr>
    </w:p>
    <w:p w14:paraId="3405E45F" w14:textId="77777777" w:rsidR="00AA1394" w:rsidRPr="00687953" w:rsidRDefault="00AA1394" w:rsidP="00AA1394">
      <w:pPr>
        <w:spacing w:after="0" w:line="240" w:lineRule="auto"/>
        <w:ind w:firstLine="709"/>
        <w:jc w:val="both"/>
        <w:rPr>
          <w:rFonts w:ascii="Arial" w:eastAsia="Arial" w:hAnsi="Arial" w:cs="Arial"/>
          <w:sz w:val="24"/>
          <w:szCs w:val="24"/>
        </w:rPr>
      </w:pPr>
      <w:r w:rsidRPr="00687953">
        <w:rPr>
          <w:rFonts w:ascii="Arial" w:eastAsia="Arial" w:hAnsi="Arial" w:cs="Arial"/>
          <w:sz w:val="24"/>
          <w:szCs w:val="24"/>
        </w:rPr>
        <w:t xml:space="preserve">7. Pasitelksime šiuos subtiekėjus, </w:t>
      </w:r>
      <w:r w:rsidRPr="00687953">
        <w:rPr>
          <w:rFonts w:ascii="Arial" w:eastAsia="Arial" w:hAnsi="Arial" w:cs="Arial"/>
          <w:b/>
          <w:sz w:val="24"/>
          <w:szCs w:val="24"/>
        </w:rPr>
        <w:t>kurių pajėgumais nesiremsime</w:t>
      </w:r>
      <w:r w:rsidRPr="00687953">
        <w:rPr>
          <w:rFonts w:ascii="Arial" w:eastAsia="Arial" w:hAnsi="Arial" w:cs="Arial"/>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06"/>
        <w:gridCol w:w="1985"/>
        <w:gridCol w:w="4139"/>
      </w:tblGrid>
      <w:tr w:rsidR="00AA1394" w:rsidRPr="00687953" w14:paraId="69EC85AD" w14:textId="77777777" w:rsidTr="00F84A78">
        <w:tc>
          <w:tcPr>
            <w:tcW w:w="704" w:type="dxa"/>
            <w:tcBorders>
              <w:top w:val="single" w:sz="4" w:space="0" w:color="000000"/>
              <w:left w:val="single" w:sz="4" w:space="0" w:color="000000"/>
              <w:bottom w:val="single" w:sz="4" w:space="0" w:color="000000"/>
              <w:right w:val="single" w:sz="4" w:space="0" w:color="000000"/>
            </w:tcBorders>
          </w:tcPr>
          <w:p w14:paraId="6116D2E6" w14:textId="77777777" w:rsidR="00AA1394" w:rsidRPr="00687953" w:rsidRDefault="00AA1394" w:rsidP="00F84A78">
            <w:pPr>
              <w:spacing w:after="0" w:line="240" w:lineRule="auto"/>
              <w:jc w:val="both"/>
              <w:rPr>
                <w:rFonts w:ascii="Arial" w:eastAsia="Arial" w:hAnsi="Arial" w:cs="Arial"/>
                <w:sz w:val="24"/>
                <w:szCs w:val="24"/>
              </w:rPr>
            </w:pPr>
            <w:proofErr w:type="spellStart"/>
            <w:r w:rsidRPr="00687953">
              <w:rPr>
                <w:rFonts w:ascii="Arial" w:eastAsia="Arial" w:hAnsi="Arial" w:cs="Arial"/>
                <w:sz w:val="24"/>
                <w:szCs w:val="24"/>
              </w:rPr>
              <w:t>Eil.Nr</w:t>
            </w:r>
            <w:proofErr w:type="spellEnd"/>
            <w:r w:rsidRPr="00687953">
              <w:rPr>
                <w:rFonts w:ascii="Arial" w:eastAsia="Arial" w:hAnsi="Arial" w:cs="Arial"/>
                <w:sz w:val="24"/>
                <w:szCs w:val="24"/>
              </w:rPr>
              <w:t>.</w:t>
            </w:r>
          </w:p>
        </w:tc>
        <w:tc>
          <w:tcPr>
            <w:tcW w:w="2806" w:type="dxa"/>
            <w:tcBorders>
              <w:top w:val="single" w:sz="4" w:space="0" w:color="000000"/>
              <w:left w:val="single" w:sz="4" w:space="0" w:color="000000"/>
              <w:bottom w:val="single" w:sz="4" w:space="0" w:color="000000"/>
              <w:right w:val="single" w:sz="4" w:space="0" w:color="000000"/>
            </w:tcBorders>
          </w:tcPr>
          <w:p w14:paraId="43A598D9"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Subtiekėjo pavadinimas, įmonės kodas, adresas</w:t>
            </w:r>
          </w:p>
        </w:tc>
        <w:tc>
          <w:tcPr>
            <w:tcW w:w="1985" w:type="dxa"/>
            <w:tcBorders>
              <w:top w:val="single" w:sz="4" w:space="0" w:color="000000"/>
              <w:left w:val="single" w:sz="4" w:space="0" w:color="000000"/>
              <w:bottom w:val="single" w:sz="4" w:space="0" w:color="000000"/>
              <w:right w:val="single" w:sz="4" w:space="0" w:color="000000"/>
            </w:tcBorders>
          </w:tcPr>
          <w:p w14:paraId="42E587C3"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Įsipareigojimų dalis %</w:t>
            </w:r>
          </w:p>
        </w:tc>
        <w:tc>
          <w:tcPr>
            <w:tcW w:w="4139" w:type="dxa"/>
            <w:tcBorders>
              <w:top w:val="single" w:sz="4" w:space="0" w:color="000000"/>
              <w:left w:val="single" w:sz="4" w:space="0" w:color="000000"/>
              <w:bottom w:val="single" w:sz="4" w:space="0" w:color="000000"/>
              <w:right w:val="single" w:sz="4" w:space="0" w:color="000000"/>
            </w:tcBorders>
          </w:tcPr>
          <w:p w14:paraId="7A960FE4"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Nurodyti konkrečius pagal pirkimo sutartį prisiimamus įsipareigojimus, kuriems ketinama pasitelkti subrangovą (-</w:t>
            </w:r>
            <w:proofErr w:type="spellStart"/>
            <w:r w:rsidRPr="00687953">
              <w:rPr>
                <w:rFonts w:ascii="Arial" w:eastAsia="Arial" w:hAnsi="Arial" w:cs="Arial"/>
                <w:sz w:val="24"/>
                <w:szCs w:val="24"/>
              </w:rPr>
              <w:t>us</w:t>
            </w:r>
            <w:proofErr w:type="spellEnd"/>
            <w:r w:rsidRPr="00687953">
              <w:rPr>
                <w:rFonts w:ascii="Arial" w:eastAsia="Arial" w:hAnsi="Arial" w:cs="Arial"/>
                <w:sz w:val="24"/>
                <w:szCs w:val="24"/>
              </w:rPr>
              <w:t>)/subtiekėją (-</w:t>
            </w:r>
            <w:proofErr w:type="spellStart"/>
            <w:r w:rsidRPr="00687953">
              <w:rPr>
                <w:rFonts w:ascii="Arial" w:eastAsia="Arial" w:hAnsi="Arial" w:cs="Arial"/>
                <w:sz w:val="24"/>
                <w:szCs w:val="24"/>
              </w:rPr>
              <w:t>us</w:t>
            </w:r>
            <w:proofErr w:type="spellEnd"/>
            <w:r w:rsidRPr="00687953">
              <w:rPr>
                <w:rFonts w:ascii="Arial" w:eastAsia="Arial" w:hAnsi="Arial" w:cs="Arial"/>
                <w:sz w:val="24"/>
                <w:szCs w:val="24"/>
              </w:rPr>
              <w:t>)</w:t>
            </w:r>
          </w:p>
        </w:tc>
      </w:tr>
      <w:tr w:rsidR="00AA1394" w:rsidRPr="00687953" w14:paraId="4656E08E" w14:textId="77777777" w:rsidTr="00F84A78">
        <w:tc>
          <w:tcPr>
            <w:tcW w:w="704" w:type="dxa"/>
            <w:tcBorders>
              <w:top w:val="single" w:sz="4" w:space="0" w:color="000000"/>
              <w:left w:val="single" w:sz="4" w:space="0" w:color="000000"/>
              <w:bottom w:val="single" w:sz="4" w:space="0" w:color="000000"/>
              <w:right w:val="single" w:sz="4" w:space="0" w:color="000000"/>
            </w:tcBorders>
          </w:tcPr>
          <w:p w14:paraId="31D134C3" w14:textId="77777777" w:rsidR="00AA1394" w:rsidRPr="00687953" w:rsidRDefault="00AA1394" w:rsidP="00CA7D09">
            <w:pPr>
              <w:numPr>
                <w:ilvl w:val="0"/>
                <w:numId w:val="22"/>
              </w:numPr>
              <w:spacing w:after="0" w:line="240" w:lineRule="auto"/>
              <w:jc w:val="both"/>
              <w:rPr>
                <w:rFonts w:ascii="Arial" w:eastAsia="Arial" w:hAnsi="Arial" w:cs="Arial"/>
                <w:sz w:val="24"/>
                <w:szCs w:val="24"/>
              </w:rPr>
            </w:pPr>
          </w:p>
        </w:tc>
        <w:tc>
          <w:tcPr>
            <w:tcW w:w="2806" w:type="dxa"/>
            <w:tcBorders>
              <w:top w:val="single" w:sz="4" w:space="0" w:color="000000"/>
              <w:left w:val="single" w:sz="4" w:space="0" w:color="000000"/>
              <w:bottom w:val="single" w:sz="4" w:space="0" w:color="000000"/>
              <w:right w:val="single" w:sz="4" w:space="0" w:color="000000"/>
            </w:tcBorders>
          </w:tcPr>
          <w:p w14:paraId="41E1DA6E"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08593A4"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6F7DC0B5" w14:textId="77777777" w:rsidR="00AA1394" w:rsidRPr="00687953" w:rsidRDefault="00AA1394" w:rsidP="00F84A78">
            <w:pPr>
              <w:spacing w:after="0" w:line="240" w:lineRule="auto"/>
              <w:ind w:firstLine="1134"/>
              <w:jc w:val="both"/>
              <w:rPr>
                <w:rFonts w:ascii="Arial" w:eastAsia="Arial" w:hAnsi="Arial" w:cs="Arial"/>
                <w:sz w:val="24"/>
                <w:szCs w:val="24"/>
              </w:rPr>
            </w:pPr>
          </w:p>
        </w:tc>
      </w:tr>
      <w:tr w:rsidR="00AA1394" w:rsidRPr="00687953" w14:paraId="7F9A2570" w14:textId="77777777" w:rsidTr="00F84A78">
        <w:tc>
          <w:tcPr>
            <w:tcW w:w="704" w:type="dxa"/>
            <w:tcBorders>
              <w:top w:val="single" w:sz="4" w:space="0" w:color="000000"/>
              <w:left w:val="single" w:sz="4" w:space="0" w:color="000000"/>
              <w:bottom w:val="single" w:sz="4" w:space="0" w:color="000000"/>
              <w:right w:val="single" w:sz="4" w:space="0" w:color="000000"/>
            </w:tcBorders>
          </w:tcPr>
          <w:p w14:paraId="0DF18AB8" w14:textId="77777777" w:rsidR="00AA1394" w:rsidRPr="00687953" w:rsidRDefault="00AA1394" w:rsidP="00CA7D09">
            <w:pPr>
              <w:numPr>
                <w:ilvl w:val="0"/>
                <w:numId w:val="22"/>
              </w:numPr>
              <w:spacing w:after="0" w:line="240" w:lineRule="auto"/>
              <w:jc w:val="both"/>
              <w:rPr>
                <w:rFonts w:ascii="Arial" w:eastAsia="Arial" w:hAnsi="Arial" w:cs="Arial"/>
                <w:sz w:val="24"/>
                <w:szCs w:val="24"/>
              </w:rPr>
            </w:pPr>
          </w:p>
        </w:tc>
        <w:tc>
          <w:tcPr>
            <w:tcW w:w="2806" w:type="dxa"/>
            <w:tcBorders>
              <w:top w:val="single" w:sz="4" w:space="0" w:color="000000"/>
              <w:left w:val="single" w:sz="4" w:space="0" w:color="000000"/>
              <w:bottom w:val="single" w:sz="4" w:space="0" w:color="000000"/>
              <w:right w:val="single" w:sz="4" w:space="0" w:color="000000"/>
            </w:tcBorders>
          </w:tcPr>
          <w:p w14:paraId="0663743D"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06EEEE6"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2ACFC3E0" w14:textId="77777777" w:rsidR="00AA1394" w:rsidRPr="00687953" w:rsidRDefault="00AA1394" w:rsidP="00F84A78">
            <w:pPr>
              <w:spacing w:after="0" w:line="240" w:lineRule="auto"/>
              <w:ind w:firstLine="1134"/>
              <w:jc w:val="both"/>
              <w:rPr>
                <w:rFonts w:ascii="Arial" w:eastAsia="Arial" w:hAnsi="Arial" w:cs="Arial"/>
                <w:sz w:val="24"/>
                <w:szCs w:val="24"/>
              </w:rPr>
            </w:pPr>
          </w:p>
        </w:tc>
      </w:tr>
    </w:tbl>
    <w:p w14:paraId="579B3B50" w14:textId="77777777" w:rsidR="00AA1394" w:rsidRPr="00687953" w:rsidRDefault="00AA1394" w:rsidP="00AA1394">
      <w:pPr>
        <w:spacing w:after="0" w:line="240" w:lineRule="auto"/>
        <w:ind w:firstLine="1134"/>
        <w:rPr>
          <w:rFonts w:ascii="Arial" w:eastAsia="Arial" w:hAnsi="Arial" w:cs="Arial"/>
          <w:i/>
          <w:color w:val="000000"/>
          <w:sz w:val="24"/>
          <w:szCs w:val="24"/>
        </w:rPr>
      </w:pPr>
      <w:r w:rsidRPr="00687953">
        <w:rPr>
          <w:rFonts w:ascii="Arial" w:eastAsia="Arial" w:hAnsi="Arial" w:cs="Arial"/>
          <w:i/>
          <w:color w:val="000000"/>
          <w:sz w:val="24"/>
          <w:szCs w:val="24"/>
        </w:rPr>
        <w:t>/Pastaba. Pildoma, jei žinomi subtiekėjai, kurie bus pasitelkti vykdant pirkimo sutartį ir kurių pajėgumais nesiremiama įrodinėjant kvalifikacijos atitiktį./</w:t>
      </w:r>
    </w:p>
    <w:p w14:paraId="793F4F31" w14:textId="77777777" w:rsidR="00AA1394" w:rsidRPr="00687953" w:rsidRDefault="00AA1394" w:rsidP="00AA1394">
      <w:pPr>
        <w:spacing w:after="0" w:line="240" w:lineRule="auto"/>
        <w:ind w:firstLine="1134"/>
        <w:rPr>
          <w:rFonts w:ascii="Arial" w:eastAsia="Arial" w:hAnsi="Arial" w:cs="Arial"/>
          <w:sz w:val="24"/>
          <w:szCs w:val="24"/>
        </w:rPr>
      </w:pPr>
    </w:p>
    <w:p w14:paraId="0CCDF08F" w14:textId="77777777" w:rsidR="00AA1394" w:rsidRPr="00687953" w:rsidRDefault="00AA1394" w:rsidP="00AA1394">
      <w:pPr>
        <w:spacing w:after="0" w:line="240" w:lineRule="auto"/>
        <w:ind w:firstLine="567"/>
        <w:rPr>
          <w:rFonts w:ascii="Arial" w:eastAsia="Arial" w:hAnsi="Arial" w:cs="Arial"/>
          <w:sz w:val="24"/>
          <w:szCs w:val="24"/>
        </w:rPr>
      </w:pPr>
      <w:r w:rsidRPr="00687953">
        <w:rPr>
          <w:rFonts w:ascii="Arial" w:eastAsia="Arial" w:hAnsi="Arial" w:cs="Arial"/>
          <w:sz w:val="24"/>
          <w:szCs w:val="24"/>
        </w:rPr>
        <w:t>8.*Informacija apie kiekvieno tiekėjų grupės partnerio savo jėgomis numatomų pristatyti prekių dalies vertę (pildoma, kai pasiūlymą pateikia tiekėjų grupė):</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2023"/>
        <w:gridCol w:w="3123"/>
        <w:gridCol w:w="3788"/>
      </w:tblGrid>
      <w:tr w:rsidR="00AA1394" w:rsidRPr="00687953" w14:paraId="7C1E4DB1" w14:textId="77777777" w:rsidTr="00F84A78">
        <w:trPr>
          <w:trHeight w:val="1390"/>
        </w:trPr>
        <w:tc>
          <w:tcPr>
            <w:tcW w:w="666" w:type="dxa"/>
            <w:tcBorders>
              <w:top w:val="single" w:sz="4" w:space="0" w:color="000000"/>
              <w:left w:val="single" w:sz="4" w:space="0" w:color="000000"/>
              <w:bottom w:val="single" w:sz="4" w:space="0" w:color="000000"/>
              <w:right w:val="single" w:sz="4" w:space="0" w:color="000000"/>
            </w:tcBorders>
            <w:vAlign w:val="center"/>
          </w:tcPr>
          <w:p w14:paraId="539244D6"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Eil. Nr.</w:t>
            </w:r>
          </w:p>
        </w:tc>
        <w:tc>
          <w:tcPr>
            <w:tcW w:w="2023" w:type="dxa"/>
            <w:tcBorders>
              <w:top w:val="single" w:sz="4" w:space="0" w:color="000000"/>
              <w:left w:val="single" w:sz="4" w:space="0" w:color="000000"/>
              <w:bottom w:val="single" w:sz="4" w:space="0" w:color="000000"/>
              <w:right w:val="single" w:sz="4" w:space="0" w:color="000000"/>
            </w:tcBorders>
            <w:vAlign w:val="center"/>
          </w:tcPr>
          <w:p w14:paraId="2D67A9FF"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Partnerio pavadinimas</w:t>
            </w:r>
          </w:p>
        </w:tc>
        <w:tc>
          <w:tcPr>
            <w:tcW w:w="3123" w:type="dxa"/>
            <w:tcBorders>
              <w:top w:val="single" w:sz="4" w:space="0" w:color="000000"/>
              <w:left w:val="single" w:sz="4" w:space="0" w:color="000000"/>
              <w:bottom w:val="single" w:sz="4" w:space="0" w:color="000000"/>
              <w:right w:val="single" w:sz="4" w:space="0" w:color="000000"/>
            </w:tcBorders>
            <w:vAlign w:val="center"/>
          </w:tcPr>
          <w:p w14:paraId="7CF176D2"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Nurodyti konkrečius pagal pirkimo sutartį prisiimamus įsipareigojimus</w:t>
            </w:r>
          </w:p>
        </w:tc>
        <w:tc>
          <w:tcPr>
            <w:tcW w:w="3788" w:type="dxa"/>
            <w:tcBorders>
              <w:top w:val="single" w:sz="4" w:space="0" w:color="000000"/>
              <w:left w:val="single" w:sz="4" w:space="0" w:color="000000"/>
              <w:bottom w:val="single" w:sz="4" w:space="0" w:color="000000"/>
              <w:right w:val="single" w:sz="4" w:space="0" w:color="000000"/>
            </w:tcBorders>
            <w:vAlign w:val="center"/>
          </w:tcPr>
          <w:p w14:paraId="566858AA"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Partnerio dalies vertė pasiūlymo kainoje (išreikšta procentais (%) arba konkrečia pinigų suma (Eur be PVM)</w:t>
            </w:r>
          </w:p>
        </w:tc>
      </w:tr>
      <w:tr w:rsidR="00AA1394" w:rsidRPr="00687953" w14:paraId="31B23F70" w14:textId="77777777" w:rsidTr="00F84A78">
        <w:tc>
          <w:tcPr>
            <w:tcW w:w="666" w:type="dxa"/>
            <w:tcBorders>
              <w:top w:val="single" w:sz="4" w:space="0" w:color="000000"/>
              <w:left w:val="single" w:sz="4" w:space="0" w:color="000000"/>
              <w:bottom w:val="single" w:sz="4" w:space="0" w:color="000000"/>
              <w:right w:val="single" w:sz="4" w:space="0" w:color="000000"/>
            </w:tcBorders>
          </w:tcPr>
          <w:p w14:paraId="31977AA2" w14:textId="77777777" w:rsidR="00AA1394" w:rsidRPr="00687953" w:rsidRDefault="00AA1394" w:rsidP="00F84A78">
            <w:pPr>
              <w:spacing w:after="0" w:line="240" w:lineRule="auto"/>
              <w:jc w:val="both"/>
              <w:rPr>
                <w:rFonts w:ascii="Arial" w:eastAsia="Arial" w:hAnsi="Arial" w:cs="Arial"/>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1B487218" w14:textId="77777777" w:rsidR="00AA1394" w:rsidRPr="00687953" w:rsidRDefault="00AA1394" w:rsidP="00F84A78">
            <w:pPr>
              <w:spacing w:after="0" w:line="240" w:lineRule="auto"/>
              <w:jc w:val="both"/>
              <w:rPr>
                <w:rFonts w:ascii="Arial" w:eastAsia="Arial" w:hAnsi="Arial" w:cs="Arial"/>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454DC302" w14:textId="77777777" w:rsidR="00AA1394" w:rsidRPr="00687953" w:rsidRDefault="00AA1394" w:rsidP="00F84A78">
            <w:pPr>
              <w:spacing w:after="0" w:line="240" w:lineRule="auto"/>
              <w:jc w:val="both"/>
              <w:rPr>
                <w:rFonts w:ascii="Arial" w:eastAsia="Arial" w:hAnsi="Arial" w:cs="Arial"/>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533EF7B8" w14:textId="77777777" w:rsidR="00AA1394" w:rsidRPr="00687953" w:rsidRDefault="00AA1394" w:rsidP="00F84A78">
            <w:pPr>
              <w:spacing w:after="0" w:line="240" w:lineRule="auto"/>
              <w:jc w:val="both"/>
              <w:rPr>
                <w:rFonts w:ascii="Arial" w:eastAsia="Arial" w:hAnsi="Arial" w:cs="Arial"/>
                <w:sz w:val="24"/>
                <w:szCs w:val="24"/>
              </w:rPr>
            </w:pPr>
          </w:p>
        </w:tc>
      </w:tr>
      <w:tr w:rsidR="00AA1394" w:rsidRPr="00687953" w14:paraId="4304EF4E" w14:textId="77777777" w:rsidTr="00F84A78">
        <w:tc>
          <w:tcPr>
            <w:tcW w:w="666" w:type="dxa"/>
            <w:tcBorders>
              <w:top w:val="single" w:sz="4" w:space="0" w:color="000000"/>
              <w:left w:val="single" w:sz="4" w:space="0" w:color="000000"/>
              <w:bottom w:val="single" w:sz="4" w:space="0" w:color="000000"/>
              <w:right w:val="single" w:sz="4" w:space="0" w:color="000000"/>
            </w:tcBorders>
          </w:tcPr>
          <w:p w14:paraId="1E386D41" w14:textId="77777777" w:rsidR="00AA1394" w:rsidRPr="00687953" w:rsidRDefault="00AA1394" w:rsidP="00F84A78">
            <w:pPr>
              <w:spacing w:after="0" w:line="240" w:lineRule="auto"/>
              <w:jc w:val="both"/>
              <w:rPr>
                <w:rFonts w:ascii="Arial" w:eastAsia="Arial" w:hAnsi="Arial" w:cs="Arial"/>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75C4079D" w14:textId="77777777" w:rsidR="00AA1394" w:rsidRPr="00687953" w:rsidRDefault="00AA1394" w:rsidP="00F84A78">
            <w:pPr>
              <w:spacing w:after="0" w:line="240" w:lineRule="auto"/>
              <w:jc w:val="both"/>
              <w:rPr>
                <w:rFonts w:ascii="Arial" w:eastAsia="Arial" w:hAnsi="Arial" w:cs="Arial"/>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7C650A4B" w14:textId="77777777" w:rsidR="00AA1394" w:rsidRPr="00687953" w:rsidRDefault="00AA1394" w:rsidP="00F84A78">
            <w:pPr>
              <w:spacing w:after="0" w:line="240" w:lineRule="auto"/>
              <w:jc w:val="both"/>
              <w:rPr>
                <w:rFonts w:ascii="Arial" w:eastAsia="Arial" w:hAnsi="Arial" w:cs="Arial"/>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4B48CD9D" w14:textId="77777777" w:rsidR="00AA1394" w:rsidRPr="00687953" w:rsidRDefault="00AA1394" w:rsidP="00F84A78">
            <w:pPr>
              <w:spacing w:after="0" w:line="240" w:lineRule="auto"/>
              <w:jc w:val="both"/>
              <w:rPr>
                <w:rFonts w:ascii="Arial" w:eastAsia="Arial" w:hAnsi="Arial" w:cs="Arial"/>
                <w:sz w:val="24"/>
                <w:szCs w:val="24"/>
              </w:rPr>
            </w:pPr>
          </w:p>
        </w:tc>
      </w:tr>
    </w:tbl>
    <w:p w14:paraId="2F5D5310" w14:textId="77777777" w:rsidR="00AA1394" w:rsidRPr="00687953" w:rsidRDefault="00AA1394" w:rsidP="00AA1394">
      <w:pPr>
        <w:shd w:val="clear" w:color="auto" w:fill="FFFFFF"/>
        <w:spacing w:after="0"/>
        <w:ind w:firstLine="567"/>
        <w:jc w:val="both"/>
        <w:rPr>
          <w:rFonts w:ascii="Arial" w:eastAsia="Arial" w:hAnsi="Arial" w:cs="Arial"/>
          <w:i/>
          <w:sz w:val="20"/>
          <w:szCs w:val="20"/>
        </w:rPr>
      </w:pPr>
      <w:r w:rsidRPr="00687953">
        <w:rPr>
          <w:rFonts w:ascii="Arial" w:eastAsia="Arial" w:hAnsi="Arial" w:cs="Arial"/>
          <w:i/>
          <w:sz w:val="20"/>
          <w:szCs w:val="20"/>
        </w:rPr>
        <w:t xml:space="preserve">*Pastaba. Pildyti tuomet, kai pasiūlymą pateikia tiekėjų grupė. </w:t>
      </w:r>
    </w:p>
    <w:p w14:paraId="2A484A7B" w14:textId="77777777" w:rsidR="00AA1394" w:rsidRPr="00687953" w:rsidRDefault="00AA1394" w:rsidP="00AA1394">
      <w:pPr>
        <w:spacing w:after="0" w:line="240" w:lineRule="auto"/>
        <w:ind w:firstLine="1134"/>
        <w:jc w:val="both"/>
        <w:rPr>
          <w:rFonts w:ascii="Arial" w:eastAsia="Arial" w:hAnsi="Arial" w:cs="Arial"/>
          <w:sz w:val="24"/>
          <w:szCs w:val="24"/>
        </w:rPr>
      </w:pPr>
    </w:p>
    <w:p w14:paraId="325E16F8" w14:textId="77777777" w:rsidR="00AA1394" w:rsidRPr="00687953" w:rsidRDefault="00AA1394" w:rsidP="00AA1394">
      <w:pPr>
        <w:spacing w:after="0" w:line="240" w:lineRule="auto"/>
        <w:ind w:left="480" w:firstLine="229"/>
        <w:jc w:val="both"/>
        <w:rPr>
          <w:rFonts w:ascii="Arial" w:eastAsia="Arial" w:hAnsi="Arial" w:cs="Arial"/>
          <w:sz w:val="24"/>
          <w:szCs w:val="24"/>
        </w:rPr>
      </w:pPr>
      <w:r w:rsidRPr="00687953">
        <w:rPr>
          <w:rFonts w:ascii="Arial" w:eastAsia="Arial"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AA1394" w:rsidRPr="00687953" w14:paraId="04155CCB" w14:textId="77777777" w:rsidTr="00F84A78">
        <w:trPr>
          <w:trHeight w:val="689"/>
        </w:trPr>
        <w:tc>
          <w:tcPr>
            <w:tcW w:w="567" w:type="dxa"/>
            <w:tcBorders>
              <w:top w:val="single" w:sz="4" w:space="0" w:color="000000"/>
              <w:left w:val="single" w:sz="4" w:space="0" w:color="000000"/>
              <w:bottom w:val="single" w:sz="4" w:space="0" w:color="000000"/>
            </w:tcBorders>
            <w:vAlign w:val="center"/>
          </w:tcPr>
          <w:p w14:paraId="5EA3EA1B" w14:textId="77777777" w:rsidR="00AA1394" w:rsidRPr="00687953" w:rsidRDefault="00AA1394" w:rsidP="00F84A78">
            <w:pPr>
              <w:spacing w:after="0" w:line="240" w:lineRule="auto"/>
              <w:jc w:val="both"/>
              <w:rPr>
                <w:rFonts w:ascii="Arial" w:eastAsia="Arial" w:hAnsi="Arial" w:cs="Arial"/>
                <w:sz w:val="24"/>
                <w:szCs w:val="24"/>
              </w:rPr>
            </w:pPr>
            <w:proofErr w:type="spellStart"/>
            <w:r w:rsidRPr="00687953">
              <w:rPr>
                <w:rFonts w:ascii="Arial" w:eastAsia="Arial" w:hAnsi="Arial" w:cs="Arial"/>
                <w:sz w:val="24"/>
                <w:szCs w:val="24"/>
              </w:rPr>
              <w:t>Eil.Nr</w:t>
            </w:r>
            <w:proofErr w:type="spellEnd"/>
            <w:r w:rsidRPr="00687953">
              <w:rPr>
                <w:rFonts w:ascii="Arial" w:eastAsia="Arial" w:hAnsi="Arial" w:cs="Arial"/>
                <w:sz w:val="24"/>
                <w:szCs w:val="24"/>
              </w:rPr>
              <w:t>.</w:t>
            </w:r>
          </w:p>
        </w:tc>
        <w:tc>
          <w:tcPr>
            <w:tcW w:w="6237" w:type="dxa"/>
            <w:tcBorders>
              <w:top w:val="single" w:sz="4" w:space="0" w:color="000000"/>
              <w:left w:val="single" w:sz="4" w:space="0" w:color="000000"/>
              <w:bottom w:val="single" w:sz="4" w:space="0" w:color="000000"/>
            </w:tcBorders>
            <w:vAlign w:val="center"/>
          </w:tcPr>
          <w:p w14:paraId="5158E89F"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AE0FB4B" w14:textId="77777777" w:rsidR="00AA1394" w:rsidRPr="00687953" w:rsidRDefault="00AA1394" w:rsidP="00F84A78">
            <w:pPr>
              <w:spacing w:after="0" w:line="240" w:lineRule="auto"/>
              <w:jc w:val="center"/>
              <w:rPr>
                <w:rFonts w:ascii="Arial" w:eastAsia="Arial" w:hAnsi="Arial" w:cs="Arial"/>
                <w:sz w:val="24"/>
                <w:szCs w:val="24"/>
              </w:rPr>
            </w:pPr>
            <w:r w:rsidRPr="00687953">
              <w:rPr>
                <w:rFonts w:ascii="Arial" w:eastAsia="Arial" w:hAnsi="Arial" w:cs="Arial"/>
                <w:sz w:val="24"/>
                <w:szCs w:val="24"/>
              </w:rPr>
              <w:t>Dokumento puslapių skaičius</w:t>
            </w:r>
          </w:p>
        </w:tc>
      </w:tr>
      <w:tr w:rsidR="00AA1394" w:rsidRPr="00687953" w14:paraId="3B04498A" w14:textId="77777777" w:rsidTr="00F84A78">
        <w:tc>
          <w:tcPr>
            <w:tcW w:w="567" w:type="dxa"/>
            <w:tcBorders>
              <w:top w:val="single" w:sz="4" w:space="0" w:color="000000"/>
              <w:left w:val="single" w:sz="4" w:space="0" w:color="000000"/>
              <w:bottom w:val="single" w:sz="4" w:space="0" w:color="000000"/>
            </w:tcBorders>
          </w:tcPr>
          <w:p w14:paraId="4295847A" w14:textId="77777777" w:rsidR="00AA1394" w:rsidRPr="00687953"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7D082704" w14:textId="77777777" w:rsidR="00AA1394" w:rsidRPr="00687953" w:rsidRDefault="00AA1394" w:rsidP="00F84A78">
            <w:pPr>
              <w:spacing w:after="0" w:line="240" w:lineRule="auto"/>
              <w:ind w:firstLine="1134"/>
              <w:jc w:val="both"/>
              <w:rPr>
                <w:rFonts w:ascii="Arial" w:eastAsia="Arial" w:hAnsi="Arial" w:cs="Arial"/>
                <w:color w:val="000000"/>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CCDB778" w14:textId="77777777" w:rsidR="00AA1394" w:rsidRPr="00687953" w:rsidRDefault="00AA1394" w:rsidP="00F84A78">
            <w:pPr>
              <w:spacing w:after="0" w:line="240" w:lineRule="auto"/>
              <w:ind w:firstLine="1134"/>
              <w:jc w:val="both"/>
              <w:rPr>
                <w:rFonts w:ascii="Arial" w:eastAsia="Arial" w:hAnsi="Arial" w:cs="Arial"/>
                <w:sz w:val="24"/>
                <w:szCs w:val="24"/>
              </w:rPr>
            </w:pPr>
          </w:p>
        </w:tc>
      </w:tr>
      <w:tr w:rsidR="00AA1394" w:rsidRPr="00687953" w14:paraId="56C93C5F" w14:textId="77777777" w:rsidTr="00F84A78">
        <w:tc>
          <w:tcPr>
            <w:tcW w:w="567" w:type="dxa"/>
            <w:tcBorders>
              <w:top w:val="single" w:sz="4" w:space="0" w:color="000000"/>
              <w:left w:val="single" w:sz="4" w:space="0" w:color="000000"/>
              <w:bottom w:val="single" w:sz="4" w:space="0" w:color="000000"/>
            </w:tcBorders>
          </w:tcPr>
          <w:p w14:paraId="2E860FE5" w14:textId="77777777" w:rsidR="00AA1394" w:rsidRPr="00687953"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681C9915"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2C29B31D" w14:textId="77777777" w:rsidR="00AA1394" w:rsidRPr="00687953" w:rsidRDefault="00AA1394" w:rsidP="00F84A78">
            <w:pPr>
              <w:spacing w:after="0" w:line="240" w:lineRule="auto"/>
              <w:ind w:firstLine="1134"/>
              <w:jc w:val="both"/>
              <w:rPr>
                <w:rFonts w:ascii="Arial" w:eastAsia="Arial" w:hAnsi="Arial" w:cs="Arial"/>
                <w:sz w:val="24"/>
                <w:szCs w:val="24"/>
              </w:rPr>
            </w:pPr>
          </w:p>
        </w:tc>
      </w:tr>
      <w:tr w:rsidR="00AA1394" w:rsidRPr="00687953" w14:paraId="55D3785F" w14:textId="77777777" w:rsidTr="00F84A78">
        <w:tc>
          <w:tcPr>
            <w:tcW w:w="567" w:type="dxa"/>
            <w:tcBorders>
              <w:top w:val="single" w:sz="4" w:space="0" w:color="000000"/>
              <w:left w:val="single" w:sz="4" w:space="0" w:color="000000"/>
              <w:bottom w:val="single" w:sz="4" w:space="0" w:color="000000"/>
            </w:tcBorders>
          </w:tcPr>
          <w:p w14:paraId="011DE461" w14:textId="77777777" w:rsidR="00AA1394" w:rsidRPr="00687953"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72CF04DF"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AFAE297" w14:textId="77777777" w:rsidR="00AA1394" w:rsidRPr="00687953" w:rsidRDefault="00AA1394" w:rsidP="00F84A78">
            <w:pPr>
              <w:spacing w:after="0" w:line="240" w:lineRule="auto"/>
              <w:ind w:firstLine="1134"/>
              <w:jc w:val="both"/>
              <w:rPr>
                <w:rFonts w:ascii="Arial" w:eastAsia="Arial" w:hAnsi="Arial" w:cs="Arial"/>
                <w:sz w:val="24"/>
                <w:szCs w:val="24"/>
              </w:rPr>
            </w:pPr>
          </w:p>
        </w:tc>
      </w:tr>
    </w:tbl>
    <w:p w14:paraId="2CBDB339" w14:textId="77777777" w:rsidR="00AA1394" w:rsidRPr="00687953" w:rsidRDefault="00AA1394" w:rsidP="00AA1394">
      <w:pPr>
        <w:spacing w:after="0" w:line="240" w:lineRule="auto"/>
        <w:ind w:firstLine="1134"/>
        <w:jc w:val="both"/>
        <w:rPr>
          <w:rFonts w:ascii="Arial" w:eastAsia="Arial" w:hAnsi="Arial" w:cs="Arial"/>
          <w:sz w:val="24"/>
          <w:szCs w:val="24"/>
        </w:rPr>
      </w:pPr>
    </w:p>
    <w:p w14:paraId="04915BF7" w14:textId="77777777" w:rsidR="00AA1394" w:rsidRPr="00687953" w:rsidRDefault="00AA1394" w:rsidP="00AA1394">
      <w:pPr>
        <w:spacing w:after="0" w:line="240" w:lineRule="auto"/>
        <w:ind w:firstLine="709"/>
        <w:jc w:val="both"/>
        <w:rPr>
          <w:rFonts w:ascii="Arial" w:eastAsia="Arial" w:hAnsi="Arial" w:cs="Arial"/>
          <w:sz w:val="24"/>
          <w:szCs w:val="24"/>
        </w:rPr>
      </w:pPr>
      <w:r w:rsidRPr="00687953">
        <w:rPr>
          <w:rFonts w:ascii="Arial" w:eastAsia="Arial" w:hAnsi="Arial" w:cs="Arial"/>
          <w:sz w:val="24"/>
          <w:szCs w:val="24"/>
        </w:rPr>
        <w:t>10. Šiame pasiūlyme yra pateikta konfidenciali informacija:</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
        <w:gridCol w:w="2829"/>
        <w:gridCol w:w="3260"/>
        <w:gridCol w:w="2770"/>
      </w:tblGrid>
      <w:tr w:rsidR="00AA1394" w:rsidRPr="00687953" w14:paraId="344828CB"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5781C66E" w14:textId="77777777" w:rsidR="00AA1394" w:rsidRPr="00687953" w:rsidRDefault="00AA1394" w:rsidP="00F84A78">
            <w:pPr>
              <w:widowControl w:val="0"/>
              <w:spacing w:after="0" w:line="240" w:lineRule="auto"/>
              <w:ind w:hanging="113"/>
              <w:jc w:val="center"/>
              <w:rPr>
                <w:rFonts w:ascii="Arial" w:eastAsia="Arial" w:hAnsi="Arial" w:cs="Arial"/>
                <w:b/>
                <w:sz w:val="24"/>
                <w:szCs w:val="24"/>
              </w:rPr>
            </w:pPr>
            <w:r w:rsidRPr="00687953">
              <w:rPr>
                <w:rFonts w:ascii="Arial" w:eastAsia="Arial" w:hAnsi="Arial" w:cs="Arial"/>
                <w:b/>
                <w:sz w:val="24"/>
                <w:szCs w:val="24"/>
              </w:rPr>
              <w:t>Eil.</w:t>
            </w:r>
          </w:p>
          <w:p w14:paraId="28A6508A" w14:textId="77777777" w:rsidR="00AA1394" w:rsidRPr="00687953" w:rsidRDefault="00AA1394" w:rsidP="00F84A78">
            <w:pPr>
              <w:widowControl w:val="0"/>
              <w:spacing w:after="0" w:line="240" w:lineRule="auto"/>
              <w:ind w:hanging="113"/>
              <w:jc w:val="center"/>
              <w:rPr>
                <w:rFonts w:ascii="Arial" w:eastAsia="Arial" w:hAnsi="Arial" w:cs="Arial"/>
                <w:b/>
                <w:sz w:val="24"/>
                <w:szCs w:val="24"/>
              </w:rPr>
            </w:pPr>
            <w:r w:rsidRPr="00687953">
              <w:rPr>
                <w:rFonts w:ascii="Arial" w:eastAsia="Arial" w:hAnsi="Arial" w:cs="Arial"/>
                <w:b/>
                <w:sz w:val="24"/>
                <w:szCs w:val="24"/>
              </w:rPr>
              <w:t>Nr.</w:t>
            </w:r>
          </w:p>
        </w:tc>
        <w:tc>
          <w:tcPr>
            <w:tcW w:w="2829" w:type="dxa"/>
            <w:tcBorders>
              <w:top w:val="single" w:sz="4" w:space="0" w:color="000000"/>
              <w:left w:val="single" w:sz="4" w:space="0" w:color="000000"/>
              <w:bottom w:val="single" w:sz="4" w:space="0" w:color="000000"/>
              <w:right w:val="single" w:sz="4" w:space="0" w:color="000000"/>
            </w:tcBorders>
            <w:vAlign w:val="center"/>
          </w:tcPr>
          <w:p w14:paraId="0F6C8B2A" w14:textId="77777777" w:rsidR="00AA1394" w:rsidRPr="00687953" w:rsidRDefault="00AA1394" w:rsidP="00F84A78">
            <w:pPr>
              <w:widowControl w:val="0"/>
              <w:spacing w:after="0" w:line="240" w:lineRule="auto"/>
              <w:jc w:val="center"/>
              <w:rPr>
                <w:rFonts w:ascii="Arial" w:eastAsia="Arial" w:hAnsi="Arial" w:cs="Arial"/>
                <w:b/>
                <w:sz w:val="24"/>
                <w:szCs w:val="24"/>
              </w:rPr>
            </w:pPr>
            <w:r w:rsidRPr="00687953">
              <w:rPr>
                <w:rFonts w:ascii="Arial" w:eastAsia="Arial" w:hAnsi="Arial" w:cs="Arial"/>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5223733E" w14:textId="77777777" w:rsidR="00AA1394" w:rsidRPr="00687953" w:rsidRDefault="00AA1394" w:rsidP="00F84A78">
            <w:pPr>
              <w:widowControl w:val="0"/>
              <w:spacing w:after="0" w:line="240" w:lineRule="auto"/>
              <w:jc w:val="center"/>
              <w:rPr>
                <w:rFonts w:ascii="Arial" w:eastAsia="Arial" w:hAnsi="Arial" w:cs="Arial"/>
                <w:b/>
                <w:sz w:val="24"/>
                <w:szCs w:val="24"/>
              </w:rPr>
            </w:pPr>
            <w:r w:rsidRPr="00687953">
              <w:rPr>
                <w:rFonts w:ascii="Arial" w:eastAsia="Arial" w:hAnsi="Arial" w:cs="Arial"/>
                <w:b/>
                <w:sz w:val="24"/>
                <w:szCs w:val="24"/>
              </w:rPr>
              <w:t>Dokumente esanti konfidenciali informacija (nurodoma dokumento dalis / puslapis, kuriame yra konfidenciali informacija)</w:t>
            </w:r>
          </w:p>
        </w:tc>
        <w:tc>
          <w:tcPr>
            <w:tcW w:w="2770" w:type="dxa"/>
            <w:tcBorders>
              <w:top w:val="single" w:sz="4" w:space="0" w:color="000000"/>
              <w:left w:val="single" w:sz="4" w:space="0" w:color="000000"/>
              <w:bottom w:val="single" w:sz="4" w:space="0" w:color="000000"/>
              <w:right w:val="single" w:sz="4" w:space="0" w:color="000000"/>
            </w:tcBorders>
            <w:vAlign w:val="center"/>
          </w:tcPr>
          <w:p w14:paraId="3508F913" w14:textId="77777777" w:rsidR="00AA1394" w:rsidRPr="00687953" w:rsidRDefault="00AA1394" w:rsidP="00F84A78">
            <w:pPr>
              <w:widowControl w:val="0"/>
              <w:spacing w:after="0" w:line="240" w:lineRule="auto"/>
              <w:jc w:val="center"/>
              <w:rPr>
                <w:rFonts w:ascii="Arial" w:eastAsia="Arial" w:hAnsi="Arial" w:cs="Arial"/>
                <w:b/>
                <w:sz w:val="24"/>
                <w:szCs w:val="24"/>
              </w:rPr>
            </w:pPr>
            <w:r w:rsidRPr="00687953">
              <w:rPr>
                <w:rFonts w:ascii="Arial" w:eastAsia="Arial" w:hAnsi="Arial" w:cs="Arial"/>
                <w:b/>
                <w:sz w:val="24"/>
                <w:szCs w:val="24"/>
              </w:rPr>
              <w:t>Konfidencialios informacijos pagrindimas (paaiškinama, kuo remiantis nurodytas dokumentas ar jo dalis yra konfidencialūs)</w:t>
            </w:r>
          </w:p>
        </w:tc>
      </w:tr>
      <w:tr w:rsidR="00AA1394" w:rsidRPr="00687953" w14:paraId="7813F097"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tcPr>
          <w:p w14:paraId="4F51B3E2" w14:textId="77777777" w:rsidR="00AA1394" w:rsidRPr="00687953" w:rsidRDefault="00AA1394" w:rsidP="00CA7D09">
            <w:pPr>
              <w:widowControl w:val="0"/>
              <w:numPr>
                <w:ilvl w:val="0"/>
                <w:numId w:val="25"/>
              </w:numPr>
              <w:spacing w:after="0" w:line="240" w:lineRule="auto"/>
              <w:jc w:val="both"/>
              <w:rPr>
                <w:rFonts w:ascii="Arial" w:eastAsia="Arial" w:hAnsi="Arial" w:cs="Arial"/>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0C6ED187" w14:textId="77777777" w:rsidR="00AA1394" w:rsidRPr="00687953" w:rsidRDefault="00AA1394" w:rsidP="00F84A78">
            <w:pPr>
              <w:widowControl w:val="0"/>
              <w:spacing w:after="0" w:line="240" w:lineRule="auto"/>
              <w:ind w:firstLine="1134"/>
              <w:jc w:val="both"/>
              <w:rPr>
                <w:rFonts w:ascii="Arial" w:eastAsia="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268D527" w14:textId="77777777" w:rsidR="00AA1394" w:rsidRPr="00687953" w:rsidRDefault="00AA1394" w:rsidP="00F84A78">
            <w:pPr>
              <w:widowControl w:val="0"/>
              <w:spacing w:after="0" w:line="240" w:lineRule="auto"/>
              <w:ind w:firstLine="1134"/>
              <w:jc w:val="both"/>
              <w:rPr>
                <w:rFonts w:ascii="Arial" w:eastAsia="Arial" w:hAnsi="Arial" w:cs="Arial"/>
                <w:sz w:val="24"/>
                <w:szCs w:val="24"/>
              </w:rPr>
            </w:pPr>
          </w:p>
        </w:tc>
        <w:tc>
          <w:tcPr>
            <w:tcW w:w="2770" w:type="dxa"/>
            <w:tcBorders>
              <w:top w:val="single" w:sz="4" w:space="0" w:color="000000"/>
              <w:left w:val="single" w:sz="4" w:space="0" w:color="000000"/>
              <w:bottom w:val="single" w:sz="4" w:space="0" w:color="000000"/>
              <w:right w:val="single" w:sz="4" w:space="0" w:color="000000"/>
            </w:tcBorders>
          </w:tcPr>
          <w:p w14:paraId="5AC5F9FB" w14:textId="77777777" w:rsidR="00AA1394" w:rsidRPr="00687953" w:rsidRDefault="00AA1394" w:rsidP="00F84A78">
            <w:pPr>
              <w:widowControl w:val="0"/>
              <w:spacing w:after="0" w:line="240" w:lineRule="auto"/>
              <w:ind w:firstLine="1134"/>
              <w:jc w:val="both"/>
              <w:rPr>
                <w:rFonts w:ascii="Arial" w:eastAsia="Arial" w:hAnsi="Arial" w:cs="Arial"/>
                <w:sz w:val="24"/>
                <w:szCs w:val="24"/>
              </w:rPr>
            </w:pPr>
          </w:p>
        </w:tc>
      </w:tr>
      <w:tr w:rsidR="00AA1394" w:rsidRPr="00687953" w14:paraId="5EE0200E"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tcPr>
          <w:p w14:paraId="3001CBF7" w14:textId="77777777" w:rsidR="00AA1394" w:rsidRPr="00687953" w:rsidRDefault="00AA1394" w:rsidP="00CA7D09">
            <w:pPr>
              <w:widowControl w:val="0"/>
              <w:numPr>
                <w:ilvl w:val="0"/>
                <w:numId w:val="25"/>
              </w:numPr>
              <w:spacing w:after="0" w:line="240" w:lineRule="auto"/>
              <w:jc w:val="both"/>
              <w:rPr>
                <w:rFonts w:ascii="Arial" w:eastAsia="Arial" w:hAnsi="Arial" w:cs="Arial"/>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4FFA86FD" w14:textId="77777777" w:rsidR="00AA1394" w:rsidRPr="00687953"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91983F5" w14:textId="77777777" w:rsidR="00AA1394" w:rsidRPr="00687953"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c>
          <w:tcPr>
            <w:tcW w:w="2770" w:type="dxa"/>
            <w:tcBorders>
              <w:top w:val="single" w:sz="4" w:space="0" w:color="000000"/>
              <w:left w:val="single" w:sz="4" w:space="0" w:color="000000"/>
              <w:bottom w:val="single" w:sz="4" w:space="0" w:color="000000"/>
              <w:right w:val="single" w:sz="4" w:space="0" w:color="000000"/>
            </w:tcBorders>
          </w:tcPr>
          <w:p w14:paraId="42E824FF" w14:textId="77777777" w:rsidR="00AA1394" w:rsidRPr="00687953"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r>
    </w:tbl>
    <w:p w14:paraId="573A959F" w14:textId="77777777" w:rsidR="00AA1394" w:rsidRPr="00687953" w:rsidRDefault="00AA1394" w:rsidP="00AA1394">
      <w:pPr>
        <w:spacing w:after="0" w:line="240" w:lineRule="auto"/>
        <w:ind w:firstLine="709"/>
        <w:rPr>
          <w:rFonts w:ascii="Arial" w:eastAsia="Arial" w:hAnsi="Arial" w:cs="Arial"/>
          <w:i/>
          <w:sz w:val="24"/>
          <w:szCs w:val="24"/>
        </w:rPr>
      </w:pPr>
      <w:r w:rsidRPr="00687953">
        <w:rPr>
          <w:rFonts w:ascii="Arial" w:eastAsia="Arial" w:hAnsi="Arial" w:cs="Arial"/>
          <w:i/>
          <w:sz w:val="24"/>
          <w:szCs w:val="24"/>
        </w:rPr>
        <w:t>/Pastaba. 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D8ADB1C" w14:textId="77777777" w:rsidR="00AA1394" w:rsidRPr="00687953" w:rsidRDefault="00AA1394" w:rsidP="00AA1394">
      <w:pPr>
        <w:spacing w:after="0" w:line="240" w:lineRule="auto"/>
        <w:ind w:firstLine="1298"/>
        <w:rPr>
          <w:rFonts w:ascii="Arial" w:eastAsia="Arial" w:hAnsi="Arial" w:cs="Arial"/>
          <w:sz w:val="24"/>
          <w:szCs w:val="24"/>
        </w:rPr>
      </w:pPr>
    </w:p>
    <w:p w14:paraId="5304C605" w14:textId="77777777" w:rsidR="00AA1394" w:rsidRPr="00687953" w:rsidRDefault="00AA1394" w:rsidP="00AA1394">
      <w:pPr>
        <w:spacing w:after="0" w:line="240" w:lineRule="auto"/>
        <w:ind w:firstLine="720"/>
        <w:rPr>
          <w:rFonts w:ascii="Arial" w:eastAsia="Arial" w:hAnsi="Arial" w:cs="Arial"/>
          <w:sz w:val="24"/>
          <w:szCs w:val="24"/>
        </w:rPr>
      </w:pPr>
      <w:r w:rsidRPr="00687953">
        <w:rPr>
          <w:rFonts w:ascii="Arial" w:eastAsia="Arial" w:hAnsi="Arial" w:cs="Arial"/>
          <w:sz w:val="24"/>
          <w:szCs w:val="24"/>
        </w:rPr>
        <w:t>Pasiūlymas galioja ________dienų nuo vokų su pasiūlymais atplėšimo dienos.</w:t>
      </w:r>
    </w:p>
    <w:p w14:paraId="792D899A" w14:textId="77777777" w:rsidR="00AA1394" w:rsidRPr="00687953" w:rsidRDefault="00AA1394" w:rsidP="00AA1394">
      <w:pPr>
        <w:spacing w:after="0" w:line="240" w:lineRule="auto"/>
        <w:ind w:firstLine="709"/>
        <w:rPr>
          <w:rFonts w:ascii="Arial" w:eastAsia="Arial" w:hAnsi="Arial" w:cs="Arial"/>
          <w:i/>
          <w:color w:val="000000"/>
          <w:sz w:val="24"/>
          <w:szCs w:val="24"/>
        </w:rPr>
      </w:pPr>
      <w:r w:rsidRPr="00687953">
        <w:rPr>
          <w:rFonts w:ascii="Arial" w:eastAsia="Arial" w:hAnsi="Arial" w:cs="Arial"/>
          <w:color w:val="000000"/>
          <w:sz w:val="24"/>
          <w:szCs w:val="24"/>
        </w:rPr>
        <w:t>/</w:t>
      </w:r>
      <w:r w:rsidRPr="00687953">
        <w:rPr>
          <w:rFonts w:ascii="Arial" w:eastAsia="Arial" w:hAnsi="Arial" w:cs="Arial"/>
          <w:i/>
          <w:color w:val="000000"/>
          <w:sz w:val="24"/>
          <w:szCs w:val="24"/>
        </w:rPr>
        <w:t>Pastaba. Pasiūlymas turi galioti ne trumpiau nei 90 dienų nuo pasiūlymų pateikimo termino pabaigos./</w:t>
      </w:r>
    </w:p>
    <w:p w14:paraId="6304C657" w14:textId="77777777" w:rsidR="00AA1394" w:rsidRPr="00687953" w:rsidRDefault="00AA1394" w:rsidP="00AA1394">
      <w:pPr>
        <w:spacing w:after="0" w:line="240" w:lineRule="auto"/>
        <w:ind w:firstLine="709"/>
        <w:rPr>
          <w:rFonts w:ascii="Arial" w:eastAsia="Arial" w:hAnsi="Arial" w:cs="Arial"/>
          <w:color w:val="000000"/>
          <w:sz w:val="24"/>
          <w:szCs w:val="24"/>
        </w:rPr>
      </w:pPr>
    </w:p>
    <w:p w14:paraId="4939D8F0" w14:textId="77777777" w:rsidR="00AA1394" w:rsidRPr="00687953" w:rsidRDefault="00AA1394" w:rsidP="00AA1394">
      <w:pPr>
        <w:spacing w:after="0" w:line="240" w:lineRule="auto"/>
        <w:ind w:firstLine="709"/>
        <w:rPr>
          <w:rFonts w:ascii="Arial" w:eastAsia="Arial" w:hAnsi="Arial" w:cs="Arial"/>
          <w:color w:val="000000"/>
          <w:sz w:val="24"/>
          <w:szCs w:val="24"/>
        </w:rPr>
      </w:pPr>
      <w:r w:rsidRPr="00687953">
        <w:rPr>
          <w:rFonts w:ascii="Arial" w:eastAsia="Arial" w:hAnsi="Arial" w:cs="Arial"/>
          <w:color w:val="000000"/>
          <w:sz w:val="24"/>
          <w:szCs w:val="24"/>
        </w:rPr>
        <w:t>Pasirašydamas CVP IS priemonėmis pateiktą pasiūlymą saugiu elektroniniu parašu, patvirtinu, kad dokumentų skaitmeninės kopijos ir elektroninėmis priemonėmis pateikti duomenys yra tikri.</w:t>
      </w:r>
    </w:p>
    <w:p w14:paraId="4B444727" w14:textId="77777777" w:rsidR="00AA1394" w:rsidRPr="00687953" w:rsidRDefault="00AA1394" w:rsidP="00AA1394">
      <w:pPr>
        <w:spacing w:after="0" w:line="240" w:lineRule="auto"/>
        <w:ind w:right="282" w:firstLine="1298"/>
        <w:jc w:val="both"/>
        <w:rPr>
          <w:rFonts w:ascii="Arial" w:eastAsia="Arial" w:hAnsi="Arial" w:cs="Arial"/>
          <w:sz w:val="24"/>
          <w:szCs w:val="24"/>
        </w:rPr>
      </w:pPr>
    </w:p>
    <w:tbl>
      <w:tblPr>
        <w:tblW w:w="9648" w:type="dxa"/>
        <w:tblLayout w:type="fixed"/>
        <w:tblLook w:val="0400" w:firstRow="0" w:lastRow="0" w:firstColumn="0" w:lastColumn="0" w:noHBand="0" w:noVBand="1"/>
      </w:tblPr>
      <w:tblGrid>
        <w:gridCol w:w="3284"/>
        <w:gridCol w:w="604"/>
        <w:gridCol w:w="1980"/>
        <w:gridCol w:w="701"/>
        <w:gridCol w:w="2611"/>
        <w:gridCol w:w="468"/>
      </w:tblGrid>
      <w:tr w:rsidR="00AA1394" w:rsidRPr="00687953" w14:paraId="670B70E7" w14:textId="77777777" w:rsidTr="00F84A78">
        <w:trPr>
          <w:trHeight w:val="285"/>
        </w:trPr>
        <w:tc>
          <w:tcPr>
            <w:tcW w:w="3284" w:type="dxa"/>
            <w:tcBorders>
              <w:top w:val="nil"/>
              <w:left w:val="nil"/>
              <w:bottom w:val="single" w:sz="4" w:space="0" w:color="000000"/>
              <w:right w:val="nil"/>
            </w:tcBorders>
          </w:tcPr>
          <w:p w14:paraId="156A8673" w14:textId="77777777" w:rsidR="00AA1394" w:rsidRPr="00687953" w:rsidRDefault="00AA1394" w:rsidP="00F84A78">
            <w:pPr>
              <w:spacing w:after="0" w:line="240" w:lineRule="auto"/>
              <w:ind w:firstLine="1134"/>
              <w:jc w:val="both"/>
              <w:rPr>
                <w:rFonts w:ascii="Arial" w:eastAsia="Arial" w:hAnsi="Arial" w:cs="Arial"/>
                <w:sz w:val="24"/>
                <w:szCs w:val="24"/>
              </w:rPr>
            </w:pPr>
          </w:p>
        </w:tc>
        <w:tc>
          <w:tcPr>
            <w:tcW w:w="604" w:type="dxa"/>
          </w:tcPr>
          <w:p w14:paraId="32B4B71B" w14:textId="77777777" w:rsidR="00AA1394" w:rsidRPr="00687953" w:rsidRDefault="00AA1394" w:rsidP="00F84A78">
            <w:pPr>
              <w:spacing w:after="0" w:line="240" w:lineRule="auto"/>
              <w:ind w:firstLine="1134"/>
              <w:jc w:val="center"/>
              <w:rPr>
                <w:rFonts w:ascii="Arial" w:eastAsia="Arial" w:hAnsi="Arial" w:cs="Arial"/>
                <w:sz w:val="24"/>
                <w:szCs w:val="24"/>
              </w:rPr>
            </w:pPr>
          </w:p>
        </w:tc>
        <w:tc>
          <w:tcPr>
            <w:tcW w:w="1980" w:type="dxa"/>
            <w:tcBorders>
              <w:top w:val="nil"/>
              <w:left w:val="nil"/>
              <w:bottom w:val="single" w:sz="4" w:space="0" w:color="000000"/>
              <w:right w:val="nil"/>
            </w:tcBorders>
          </w:tcPr>
          <w:p w14:paraId="59E14BAB" w14:textId="77777777" w:rsidR="00AA1394" w:rsidRPr="00687953" w:rsidRDefault="00AA1394" w:rsidP="00F84A78">
            <w:pPr>
              <w:spacing w:after="0" w:line="240" w:lineRule="auto"/>
              <w:ind w:firstLine="1134"/>
              <w:jc w:val="center"/>
              <w:rPr>
                <w:rFonts w:ascii="Arial" w:eastAsia="Arial" w:hAnsi="Arial" w:cs="Arial"/>
                <w:sz w:val="24"/>
                <w:szCs w:val="24"/>
              </w:rPr>
            </w:pPr>
          </w:p>
        </w:tc>
        <w:tc>
          <w:tcPr>
            <w:tcW w:w="701" w:type="dxa"/>
          </w:tcPr>
          <w:p w14:paraId="3320B630" w14:textId="77777777" w:rsidR="00AA1394" w:rsidRPr="00687953" w:rsidRDefault="00AA1394" w:rsidP="00F84A78">
            <w:pPr>
              <w:spacing w:after="0" w:line="240" w:lineRule="auto"/>
              <w:ind w:firstLine="1134"/>
              <w:jc w:val="center"/>
              <w:rPr>
                <w:rFonts w:ascii="Arial" w:eastAsia="Arial" w:hAnsi="Arial" w:cs="Arial"/>
                <w:sz w:val="24"/>
                <w:szCs w:val="24"/>
              </w:rPr>
            </w:pPr>
          </w:p>
        </w:tc>
        <w:tc>
          <w:tcPr>
            <w:tcW w:w="2611" w:type="dxa"/>
            <w:tcBorders>
              <w:top w:val="nil"/>
              <w:left w:val="nil"/>
              <w:bottom w:val="single" w:sz="4" w:space="0" w:color="000000"/>
              <w:right w:val="nil"/>
            </w:tcBorders>
          </w:tcPr>
          <w:p w14:paraId="08FA2BD4" w14:textId="77777777" w:rsidR="00AA1394" w:rsidRPr="00687953" w:rsidRDefault="00AA1394" w:rsidP="00F84A78">
            <w:pPr>
              <w:spacing w:after="0" w:line="240" w:lineRule="auto"/>
              <w:ind w:firstLine="1134"/>
              <w:jc w:val="right"/>
              <w:rPr>
                <w:rFonts w:ascii="Arial" w:eastAsia="Arial" w:hAnsi="Arial" w:cs="Arial"/>
                <w:sz w:val="24"/>
                <w:szCs w:val="24"/>
              </w:rPr>
            </w:pPr>
          </w:p>
        </w:tc>
        <w:tc>
          <w:tcPr>
            <w:tcW w:w="468" w:type="dxa"/>
          </w:tcPr>
          <w:p w14:paraId="00701612" w14:textId="77777777" w:rsidR="00AA1394" w:rsidRPr="00687953" w:rsidRDefault="00AA1394" w:rsidP="00F84A78">
            <w:pPr>
              <w:spacing w:after="0" w:line="240" w:lineRule="auto"/>
              <w:ind w:firstLine="1134"/>
              <w:jc w:val="right"/>
              <w:rPr>
                <w:rFonts w:ascii="Arial" w:eastAsia="Arial" w:hAnsi="Arial" w:cs="Arial"/>
                <w:sz w:val="24"/>
                <w:szCs w:val="24"/>
              </w:rPr>
            </w:pPr>
          </w:p>
        </w:tc>
      </w:tr>
      <w:tr w:rsidR="00AA1394" w:rsidRPr="00687953" w14:paraId="2EAF1966" w14:textId="77777777" w:rsidTr="00F84A78">
        <w:trPr>
          <w:trHeight w:val="186"/>
        </w:trPr>
        <w:tc>
          <w:tcPr>
            <w:tcW w:w="3284" w:type="dxa"/>
            <w:tcBorders>
              <w:top w:val="single" w:sz="4" w:space="0" w:color="000000"/>
              <w:left w:val="nil"/>
              <w:bottom w:val="nil"/>
              <w:right w:val="nil"/>
            </w:tcBorders>
          </w:tcPr>
          <w:p w14:paraId="3CF728E2" w14:textId="77777777" w:rsidR="00AA1394" w:rsidRPr="00687953" w:rsidRDefault="00AA1394" w:rsidP="00F84A78">
            <w:pPr>
              <w:spacing w:after="0" w:line="240" w:lineRule="auto"/>
              <w:jc w:val="both"/>
              <w:rPr>
                <w:rFonts w:ascii="Arial" w:eastAsia="Arial" w:hAnsi="Arial" w:cs="Arial"/>
                <w:sz w:val="24"/>
                <w:szCs w:val="24"/>
                <w:vertAlign w:val="superscript"/>
              </w:rPr>
            </w:pPr>
            <w:r w:rsidRPr="00687953">
              <w:rPr>
                <w:rFonts w:ascii="Arial" w:eastAsia="Arial" w:hAnsi="Arial" w:cs="Arial"/>
                <w:sz w:val="24"/>
                <w:szCs w:val="24"/>
                <w:vertAlign w:val="superscript"/>
              </w:rPr>
              <w:lastRenderedPageBreak/>
              <w:t>(Tiekėjo arba jo įgalioto asmens pareigų pavadinimas)</w:t>
            </w:r>
          </w:p>
        </w:tc>
        <w:tc>
          <w:tcPr>
            <w:tcW w:w="604" w:type="dxa"/>
          </w:tcPr>
          <w:p w14:paraId="70E838AB" w14:textId="77777777" w:rsidR="00AA1394" w:rsidRPr="00687953" w:rsidRDefault="00AA1394" w:rsidP="00F84A78">
            <w:pPr>
              <w:spacing w:after="0" w:line="240" w:lineRule="auto"/>
              <w:ind w:firstLine="1134"/>
              <w:jc w:val="center"/>
              <w:rPr>
                <w:rFonts w:ascii="Arial" w:eastAsia="Arial" w:hAnsi="Arial" w:cs="Arial"/>
                <w:sz w:val="24"/>
                <w:szCs w:val="24"/>
                <w:vertAlign w:val="superscript"/>
              </w:rPr>
            </w:pPr>
          </w:p>
        </w:tc>
        <w:tc>
          <w:tcPr>
            <w:tcW w:w="1980" w:type="dxa"/>
            <w:tcBorders>
              <w:top w:val="single" w:sz="4" w:space="0" w:color="000000"/>
              <w:left w:val="nil"/>
              <w:bottom w:val="nil"/>
              <w:right w:val="nil"/>
            </w:tcBorders>
          </w:tcPr>
          <w:p w14:paraId="17D2FEC5" w14:textId="77777777" w:rsidR="00AA1394" w:rsidRPr="00687953" w:rsidRDefault="00AA1394" w:rsidP="00F84A78">
            <w:pPr>
              <w:spacing w:after="0" w:line="240" w:lineRule="auto"/>
              <w:jc w:val="center"/>
              <w:rPr>
                <w:rFonts w:ascii="Arial" w:eastAsia="Arial" w:hAnsi="Arial" w:cs="Arial"/>
                <w:sz w:val="24"/>
                <w:szCs w:val="24"/>
                <w:vertAlign w:val="superscript"/>
              </w:rPr>
            </w:pPr>
            <w:r w:rsidRPr="00687953">
              <w:rPr>
                <w:rFonts w:ascii="Arial" w:eastAsia="Arial" w:hAnsi="Arial" w:cs="Arial"/>
                <w:sz w:val="24"/>
                <w:szCs w:val="24"/>
                <w:vertAlign w:val="superscript"/>
              </w:rPr>
              <w:t>(Parašas)</w:t>
            </w:r>
            <w:r w:rsidRPr="00687953">
              <w:rPr>
                <w:rFonts w:ascii="Arial" w:eastAsia="Arial" w:hAnsi="Arial" w:cs="Arial"/>
                <w:i/>
                <w:sz w:val="24"/>
                <w:szCs w:val="24"/>
                <w:vertAlign w:val="superscript"/>
              </w:rPr>
              <w:t xml:space="preserve"> </w:t>
            </w:r>
          </w:p>
        </w:tc>
        <w:tc>
          <w:tcPr>
            <w:tcW w:w="701" w:type="dxa"/>
          </w:tcPr>
          <w:p w14:paraId="14848EC8" w14:textId="77777777" w:rsidR="00AA1394" w:rsidRPr="00687953" w:rsidRDefault="00AA1394" w:rsidP="00F84A78">
            <w:pPr>
              <w:spacing w:after="0" w:line="240" w:lineRule="auto"/>
              <w:ind w:firstLine="1134"/>
              <w:jc w:val="center"/>
              <w:rPr>
                <w:rFonts w:ascii="Arial" w:eastAsia="Arial" w:hAnsi="Arial" w:cs="Arial"/>
                <w:sz w:val="24"/>
                <w:szCs w:val="24"/>
                <w:vertAlign w:val="superscript"/>
              </w:rPr>
            </w:pPr>
          </w:p>
        </w:tc>
        <w:tc>
          <w:tcPr>
            <w:tcW w:w="2611" w:type="dxa"/>
            <w:tcBorders>
              <w:top w:val="single" w:sz="4" w:space="0" w:color="000000"/>
              <w:left w:val="nil"/>
              <w:bottom w:val="nil"/>
              <w:right w:val="nil"/>
            </w:tcBorders>
          </w:tcPr>
          <w:p w14:paraId="3C663F83" w14:textId="77777777" w:rsidR="00AA1394" w:rsidRPr="00687953" w:rsidRDefault="00AA1394" w:rsidP="00F84A78">
            <w:pPr>
              <w:spacing w:after="0" w:line="240" w:lineRule="auto"/>
              <w:jc w:val="center"/>
              <w:rPr>
                <w:rFonts w:ascii="Arial" w:eastAsia="Arial" w:hAnsi="Arial" w:cs="Arial"/>
                <w:sz w:val="24"/>
                <w:szCs w:val="24"/>
                <w:vertAlign w:val="superscript"/>
              </w:rPr>
            </w:pPr>
            <w:r w:rsidRPr="00687953">
              <w:rPr>
                <w:rFonts w:ascii="Arial" w:eastAsia="Arial" w:hAnsi="Arial" w:cs="Arial"/>
                <w:sz w:val="24"/>
                <w:szCs w:val="24"/>
                <w:vertAlign w:val="superscript"/>
              </w:rPr>
              <w:t>(Vardas ir pavardė)</w:t>
            </w:r>
            <w:r w:rsidRPr="00687953">
              <w:rPr>
                <w:rFonts w:ascii="Arial" w:eastAsia="Arial" w:hAnsi="Arial" w:cs="Arial"/>
                <w:i/>
                <w:sz w:val="24"/>
                <w:szCs w:val="24"/>
                <w:vertAlign w:val="superscript"/>
              </w:rPr>
              <w:t xml:space="preserve"> </w:t>
            </w:r>
          </w:p>
        </w:tc>
        <w:tc>
          <w:tcPr>
            <w:tcW w:w="468" w:type="dxa"/>
          </w:tcPr>
          <w:p w14:paraId="399F488D" w14:textId="77777777" w:rsidR="00AA1394" w:rsidRPr="00687953" w:rsidRDefault="00AA1394" w:rsidP="00F84A78">
            <w:pPr>
              <w:spacing w:after="0" w:line="240" w:lineRule="auto"/>
              <w:ind w:firstLine="1134"/>
              <w:jc w:val="center"/>
              <w:rPr>
                <w:rFonts w:ascii="Arial" w:eastAsia="Arial" w:hAnsi="Arial" w:cs="Arial"/>
                <w:sz w:val="24"/>
                <w:szCs w:val="24"/>
                <w:vertAlign w:val="superscript"/>
              </w:rPr>
            </w:pPr>
          </w:p>
        </w:tc>
      </w:tr>
    </w:tbl>
    <w:p w14:paraId="0E6E1F2C" w14:textId="77777777" w:rsidR="00AA1394" w:rsidRPr="00687953" w:rsidRDefault="00AA1394" w:rsidP="00AA1394">
      <w:pPr>
        <w:spacing w:after="0" w:line="240" w:lineRule="auto"/>
        <w:ind w:firstLine="1134"/>
        <w:rPr>
          <w:rFonts w:ascii="Arial" w:eastAsia="Arial" w:hAnsi="Arial" w:cs="Arial"/>
          <w:sz w:val="24"/>
          <w:szCs w:val="24"/>
        </w:rPr>
      </w:pPr>
    </w:p>
    <w:p w14:paraId="31AE888B" w14:textId="77777777" w:rsidR="00AA1394" w:rsidRPr="00687953" w:rsidRDefault="00AA1394" w:rsidP="00AA1394">
      <w:pPr>
        <w:tabs>
          <w:tab w:val="left" w:pos="249"/>
        </w:tabs>
        <w:spacing w:after="0" w:line="240" w:lineRule="auto"/>
        <w:ind w:firstLine="1134"/>
        <w:rPr>
          <w:rFonts w:ascii="Arial" w:eastAsia="Arial" w:hAnsi="Arial" w:cs="Arial"/>
          <w:b/>
          <w:sz w:val="24"/>
          <w:szCs w:val="24"/>
        </w:rPr>
      </w:pPr>
      <w:r w:rsidRPr="00687953">
        <w:rPr>
          <w:rFonts w:ascii="Arial" w:eastAsia="Arial" w:hAnsi="Arial" w:cs="Arial"/>
          <w:b/>
          <w:sz w:val="24"/>
          <w:szCs w:val="24"/>
        </w:rPr>
        <w:t>Pastaba:</w:t>
      </w:r>
    </w:p>
    <w:p w14:paraId="0FB900C2" w14:textId="77777777" w:rsidR="00AA1394" w:rsidRPr="00687953" w:rsidRDefault="00AA1394" w:rsidP="00267F9F">
      <w:pPr>
        <w:tabs>
          <w:tab w:val="left" w:pos="993"/>
        </w:tabs>
        <w:spacing w:after="0" w:line="240" w:lineRule="auto"/>
        <w:ind w:hanging="11"/>
        <w:jc w:val="both"/>
        <w:rPr>
          <w:rFonts w:ascii="Arial" w:eastAsia="Arial" w:hAnsi="Arial" w:cs="Arial"/>
          <w:b/>
          <w:smallCaps/>
        </w:rPr>
      </w:pPr>
      <w:bookmarkStart w:id="74" w:name="_3znysh7" w:colFirst="0" w:colLast="0"/>
      <w:bookmarkEnd w:id="74"/>
      <w:r w:rsidRPr="00687953">
        <w:rPr>
          <w:rFonts w:ascii="Arial" w:eastAsia="Arial" w:hAnsi="Arial" w:cs="Arial"/>
          <w:sz w:val="24"/>
          <w:szCs w:val="24"/>
        </w:rPr>
        <w:t xml:space="preserve">Pildydamas šią formą tiekėjas turi pateikti visą aukščiau prašomą informaciją. Tiekėjui išbraukus formoje esančias nuostatas, jo pasiūlymas bus atmestas, išskyrus 5, 6, 7, 8 ir 10 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687953">
        <w:rPr>
          <w:rFonts w:ascii="Arial" w:eastAsia="Arial" w:hAnsi="Arial" w:cs="Arial"/>
          <w:sz w:val="24"/>
          <w:szCs w:val="24"/>
        </w:rPr>
        <w:t>kvazisubtiekėjų</w:t>
      </w:r>
      <w:proofErr w:type="spellEnd"/>
      <w:r w:rsidRPr="00687953">
        <w:rPr>
          <w:rFonts w:ascii="Arial" w:eastAsia="Arial" w:hAnsi="Arial" w:cs="Arial"/>
          <w:sz w:val="24"/>
          <w:szCs w:val="24"/>
        </w:rPr>
        <w:t>, kurių pajėgumais remsis / kad tiekėjas nepasitelks ūkio subjektų, kurių pajėgumais nesirems / kad pasiūlyme konfidencialios informacijos nėra.</w:t>
      </w:r>
    </w:p>
    <w:p w14:paraId="4CC8D68D" w14:textId="77777777" w:rsidR="00FB70A0" w:rsidRPr="00687953" w:rsidRDefault="00FB70A0" w:rsidP="00FB70A0">
      <w:pPr>
        <w:jc w:val="center"/>
        <w:rPr>
          <w:rFonts w:ascii="Arial" w:hAnsi="Arial" w:cs="Arial"/>
          <w:color w:val="7030A0"/>
        </w:rPr>
      </w:pPr>
      <w:r w:rsidRPr="00687953">
        <w:rPr>
          <w:rFonts w:ascii="Arial" w:hAnsi="Arial" w:cs="Arial"/>
        </w:rPr>
        <w:t>__________</w:t>
      </w:r>
    </w:p>
    <w:p w14:paraId="57E525D9" w14:textId="77777777" w:rsidR="00FB70A0" w:rsidRPr="00687953" w:rsidRDefault="00FB70A0" w:rsidP="00FB70A0">
      <w:pPr>
        <w:pStyle w:val="Antrat2"/>
        <w:ind w:left="5103"/>
        <w:rPr>
          <w:rFonts w:ascii="Arial" w:hAnsi="Arial" w:cs="Arial"/>
          <w:b/>
          <w:bCs/>
          <w:smallCaps/>
          <w:sz w:val="22"/>
          <w:szCs w:val="22"/>
        </w:rPr>
      </w:pPr>
    </w:p>
    <w:p w14:paraId="5D6C765A" w14:textId="67A48190" w:rsidR="00FB70A0" w:rsidRPr="00687953" w:rsidRDefault="00A4599F" w:rsidP="00FB70A0">
      <w:pPr>
        <w:pStyle w:val="Antrat2"/>
        <w:ind w:left="5103"/>
        <w:rPr>
          <w:rFonts w:ascii="Arial" w:hAnsi="Arial" w:cs="Arial"/>
          <w:color w:val="auto"/>
          <w:sz w:val="24"/>
          <w:szCs w:val="24"/>
        </w:rPr>
      </w:pPr>
      <w:r w:rsidRPr="00687953">
        <w:rPr>
          <w:rFonts w:ascii="Arial" w:hAnsi="Arial" w:cs="Arial"/>
          <w:b/>
          <w:bCs/>
          <w:smallCaps/>
          <w:sz w:val="22"/>
          <w:szCs w:val="22"/>
        </w:rPr>
        <w:br w:type="page"/>
      </w:r>
      <w:bookmarkStart w:id="75" w:name="_Toc184809456"/>
      <w:r w:rsidR="00FB70A0" w:rsidRPr="00687953">
        <w:rPr>
          <w:rFonts w:ascii="Arial" w:hAnsi="Arial" w:cs="Arial"/>
          <w:color w:val="auto"/>
          <w:sz w:val="24"/>
          <w:szCs w:val="24"/>
        </w:rPr>
        <w:lastRenderedPageBreak/>
        <w:t>Specialiųjų pirkimo sąlygų 6 priedas „Sutarties projektas“</w:t>
      </w:r>
      <w:bookmarkEnd w:id="75"/>
    </w:p>
    <w:p w14:paraId="25054A57" w14:textId="77777777" w:rsidR="00FB70A0" w:rsidRPr="00687953" w:rsidRDefault="00FB70A0" w:rsidP="00FB70A0">
      <w:pPr>
        <w:rPr>
          <w:rFonts w:ascii="Arial" w:hAnsi="Arial" w:cs="Arial"/>
          <w:sz w:val="24"/>
          <w:szCs w:val="24"/>
        </w:rPr>
      </w:pPr>
    </w:p>
    <w:p w14:paraId="613C2217" w14:textId="77777777" w:rsidR="00F84A78" w:rsidRPr="00687953" w:rsidRDefault="00F84A78" w:rsidP="00F84A78">
      <w:pPr>
        <w:widowControl w:val="0"/>
        <w:autoSpaceDE w:val="0"/>
        <w:autoSpaceDN w:val="0"/>
        <w:adjustRightInd w:val="0"/>
        <w:spacing w:after="0" w:line="240" w:lineRule="auto"/>
        <w:jc w:val="center"/>
        <w:rPr>
          <w:rFonts w:ascii="Arial" w:hAnsi="Arial" w:cs="Arial"/>
          <w:b/>
          <w:bCs/>
          <w:caps/>
          <w:sz w:val="24"/>
          <w:szCs w:val="24"/>
        </w:rPr>
      </w:pPr>
    </w:p>
    <w:p w14:paraId="5AF4B0AF" w14:textId="00771439" w:rsidR="00F84A78" w:rsidRPr="00687953" w:rsidRDefault="00F84A78" w:rsidP="00055F58">
      <w:pPr>
        <w:widowControl w:val="0"/>
        <w:autoSpaceDE w:val="0"/>
        <w:autoSpaceDN w:val="0"/>
        <w:adjustRightInd w:val="0"/>
        <w:spacing w:after="0" w:line="240" w:lineRule="auto"/>
        <w:jc w:val="center"/>
        <w:rPr>
          <w:rFonts w:ascii="Arial" w:eastAsia="Times New Roman" w:hAnsi="Arial" w:cs="Arial"/>
          <w:b/>
          <w:bCs/>
          <w:caps/>
          <w:sz w:val="24"/>
          <w:szCs w:val="24"/>
        </w:rPr>
      </w:pPr>
      <w:r w:rsidRPr="00687953">
        <w:rPr>
          <w:rFonts w:ascii="Arial" w:hAnsi="Arial" w:cs="Arial"/>
          <w:b/>
          <w:sz w:val="24"/>
          <w:szCs w:val="24"/>
        </w:rPr>
        <w:t>MOKYMO PASLAUGŲ „</w:t>
      </w:r>
      <w:r w:rsidR="006D213B" w:rsidRPr="00687953">
        <w:rPr>
          <w:rFonts w:ascii="Arial" w:hAnsi="Arial" w:cs="Arial"/>
          <w:b/>
          <w:sz w:val="24"/>
          <w:szCs w:val="24"/>
        </w:rPr>
        <w:t>PEDAGOGŲ KOMPETENCIJŲ STREAM SRITYJE UGDYMAS</w:t>
      </w:r>
      <w:r w:rsidRPr="00687953">
        <w:rPr>
          <w:rFonts w:ascii="Arial" w:hAnsi="Arial" w:cs="Arial"/>
          <w:b/>
          <w:sz w:val="24"/>
          <w:szCs w:val="24"/>
        </w:rPr>
        <w:t xml:space="preserve">“ </w:t>
      </w:r>
      <w:r w:rsidRPr="00687953">
        <w:rPr>
          <w:rFonts w:ascii="Arial" w:hAnsi="Arial" w:cs="Arial"/>
          <w:b/>
          <w:bCs/>
          <w:caps/>
          <w:sz w:val="24"/>
          <w:szCs w:val="24"/>
        </w:rPr>
        <w:t xml:space="preserve">pirkimo </w:t>
      </w:r>
      <w:r w:rsidRPr="00687953">
        <w:rPr>
          <w:rFonts w:ascii="Arial" w:eastAsia="Times New Roman" w:hAnsi="Arial" w:cs="Arial"/>
          <w:b/>
          <w:bCs/>
          <w:caps/>
          <w:sz w:val="24"/>
          <w:szCs w:val="24"/>
        </w:rPr>
        <w:t>SUTARTIS</w:t>
      </w:r>
    </w:p>
    <w:p w14:paraId="782B0BBA" w14:textId="77777777" w:rsidR="00F84A78" w:rsidRPr="00687953" w:rsidRDefault="00F84A78" w:rsidP="00055F58">
      <w:pPr>
        <w:widowControl w:val="0"/>
        <w:autoSpaceDE w:val="0"/>
        <w:autoSpaceDN w:val="0"/>
        <w:adjustRightInd w:val="0"/>
        <w:spacing w:after="0" w:line="240" w:lineRule="auto"/>
        <w:jc w:val="center"/>
        <w:rPr>
          <w:rFonts w:ascii="Arial" w:eastAsia="Times New Roman" w:hAnsi="Arial" w:cs="Arial"/>
          <w:sz w:val="24"/>
          <w:szCs w:val="24"/>
        </w:rPr>
      </w:pPr>
    </w:p>
    <w:p w14:paraId="266DDCD4" w14:textId="12B45250" w:rsidR="00F84A78" w:rsidRPr="00687953" w:rsidRDefault="00F84A78" w:rsidP="00055F5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687953">
        <w:rPr>
          <w:rFonts w:ascii="Arial" w:eastAsia="Times New Roman" w:hAnsi="Arial" w:cs="Arial"/>
          <w:sz w:val="24"/>
          <w:szCs w:val="24"/>
        </w:rPr>
        <w:t>202</w:t>
      </w:r>
      <w:r w:rsidR="006D213B" w:rsidRPr="00687953">
        <w:rPr>
          <w:rFonts w:ascii="Arial" w:eastAsia="Times New Roman" w:hAnsi="Arial" w:cs="Arial"/>
          <w:sz w:val="24"/>
          <w:szCs w:val="24"/>
        </w:rPr>
        <w:t>5</w:t>
      </w:r>
      <w:r w:rsidRPr="00687953">
        <w:rPr>
          <w:rFonts w:ascii="Arial" w:eastAsia="Times New Roman" w:hAnsi="Arial" w:cs="Arial"/>
          <w:sz w:val="24"/>
          <w:szCs w:val="24"/>
        </w:rPr>
        <w:t xml:space="preserve"> m. ____________ d. Nr._____</w:t>
      </w:r>
    </w:p>
    <w:p w14:paraId="5FBD670A" w14:textId="77777777" w:rsidR="00F84A78" w:rsidRPr="00687953" w:rsidRDefault="00F84A78" w:rsidP="00055F5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687953">
        <w:rPr>
          <w:rFonts w:ascii="Arial" w:eastAsia="Times New Roman" w:hAnsi="Arial" w:cs="Arial"/>
          <w:sz w:val="24"/>
          <w:szCs w:val="24"/>
        </w:rPr>
        <w:t>Alytus</w:t>
      </w:r>
    </w:p>
    <w:p w14:paraId="0026C30D" w14:textId="77777777" w:rsidR="00F84A78" w:rsidRPr="00687953" w:rsidRDefault="00F84A78" w:rsidP="00055F58">
      <w:pPr>
        <w:spacing w:after="0" w:line="240" w:lineRule="auto"/>
        <w:jc w:val="center"/>
        <w:rPr>
          <w:rFonts w:ascii="Arial" w:eastAsia="Times New Roman" w:hAnsi="Arial" w:cs="Arial"/>
          <w:sz w:val="24"/>
          <w:szCs w:val="24"/>
        </w:rPr>
      </w:pPr>
    </w:p>
    <w:p w14:paraId="6A158A15" w14:textId="77777777" w:rsidR="00F84A78" w:rsidRPr="00687953" w:rsidRDefault="00F84A78" w:rsidP="00055F58">
      <w:pPr>
        <w:spacing w:after="0" w:line="240" w:lineRule="auto"/>
        <w:ind w:firstLine="1134"/>
        <w:jc w:val="both"/>
        <w:rPr>
          <w:rFonts w:ascii="Arial" w:eastAsia="Times New Roman" w:hAnsi="Arial" w:cs="Arial"/>
          <w:sz w:val="24"/>
          <w:szCs w:val="24"/>
        </w:rPr>
      </w:pPr>
      <w:r w:rsidRPr="00687953">
        <w:rPr>
          <w:rFonts w:ascii="Arial" w:eastAsia="Times New Roman" w:hAnsi="Arial" w:cs="Arial"/>
          <w:sz w:val="24"/>
          <w:szCs w:val="24"/>
        </w:rPr>
        <w:t xml:space="preserve">Alytaus miesto savivaldybės administracija, juridinio asmens kodas 188706935, atstovaujama administracijos direktoriaus Gintaro </w:t>
      </w:r>
      <w:proofErr w:type="spellStart"/>
      <w:r w:rsidRPr="00687953">
        <w:rPr>
          <w:rFonts w:ascii="Arial" w:eastAsia="Times New Roman" w:hAnsi="Arial" w:cs="Arial"/>
          <w:sz w:val="24"/>
          <w:szCs w:val="24"/>
        </w:rPr>
        <w:t>Rakaičio</w:t>
      </w:r>
      <w:proofErr w:type="spellEnd"/>
      <w:r w:rsidRPr="00687953">
        <w:rPr>
          <w:rFonts w:ascii="Arial" w:eastAsia="Times New Roman" w:hAnsi="Arial" w:cs="Arial"/>
          <w:sz w:val="24"/>
          <w:szCs w:val="24"/>
        </w:rPr>
        <w:t>, veikiančio pagal Administracijos nuostatus, toliau vadinama užsakovu, ir</w:t>
      </w:r>
    </w:p>
    <w:p w14:paraId="575F48F5" w14:textId="77777777" w:rsidR="00F84A78" w:rsidRPr="00687953" w:rsidRDefault="00F84A78" w:rsidP="00055F58">
      <w:pPr>
        <w:spacing w:after="0" w:line="240" w:lineRule="auto"/>
        <w:ind w:firstLine="1134"/>
        <w:jc w:val="both"/>
        <w:rPr>
          <w:rFonts w:ascii="Arial" w:eastAsia="Times New Roman" w:hAnsi="Arial" w:cs="Arial"/>
          <w:b/>
          <w:bCs/>
          <w:i/>
          <w:iCs/>
          <w:color w:val="0070C0"/>
          <w:sz w:val="24"/>
          <w:szCs w:val="24"/>
        </w:rPr>
      </w:pPr>
      <w:bookmarkStart w:id="76" w:name="_Hlk94608393"/>
      <w:r w:rsidRPr="00687953">
        <w:rPr>
          <w:rFonts w:ascii="Arial" w:eastAsia="Times New Roman" w:hAnsi="Arial" w:cs="Arial"/>
          <w:b/>
          <w:bCs/>
          <w:i/>
          <w:iCs/>
          <w:color w:val="0070C0"/>
          <w:sz w:val="24"/>
          <w:szCs w:val="24"/>
        </w:rPr>
        <w:t>Pasirinkti reikalingą</w:t>
      </w:r>
    </w:p>
    <w:bookmarkEnd w:id="76"/>
    <w:p w14:paraId="7D7EB47E" w14:textId="77777777" w:rsidR="00F84A78" w:rsidRPr="00687953" w:rsidRDefault="00F84A78" w:rsidP="00055F58">
      <w:pPr>
        <w:spacing w:after="0" w:line="240" w:lineRule="auto"/>
        <w:ind w:firstLine="1134"/>
        <w:jc w:val="both"/>
        <w:rPr>
          <w:rFonts w:ascii="Arial" w:eastAsia="Times New Roman" w:hAnsi="Arial" w:cs="Arial"/>
          <w:sz w:val="24"/>
          <w:szCs w:val="24"/>
        </w:rPr>
      </w:pPr>
      <w:r w:rsidRPr="00687953">
        <w:rPr>
          <w:rFonts w:ascii="Arial" w:eastAsia="Times New Roman" w:hAnsi="Arial" w:cs="Arial"/>
          <w:sz w:val="24"/>
          <w:szCs w:val="24"/>
        </w:rPr>
        <w:t xml:space="preserve">juridinio asmens pavadinimas, juridinio asmens kodas, atstovaujamas (-a) pareigos, vardas pavardė, </w:t>
      </w:r>
      <w:bookmarkStart w:id="77" w:name="_Hlk95131025"/>
      <w:r w:rsidRPr="00687953">
        <w:rPr>
          <w:rFonts w:ascii="Arial" w:eastAsia="Times New Roman" w:hAnsi="Arial" w:cs="Arial"/>
          <w:sz w:val="24"/>
          <w:szCs w:val="24"/>
        </w:rPr>
        <w:t>veikiančio (-</w:t>
      </w:r>
      <w:proofErr w:type="spellStart"/>
      <w:r w:rsidRPr="00687953">
        <w:rPr>
          <w:rFonts w:ascii="Arial" w:eastAsia="Times New Roman" w:hAnsi="Arial" w:cs="Arial"/>
          <w:sz w:val="24"/>
          <w:szCs w:val="24"/>
        </w:rPr>
        <w:t>ios</w:t>
      </w:r>
      <w:proofErr w:type="spellEnd"/>
      <w:r w:rsidRPr="00687953">
        <w:rPr>
          <w:rFonts w:ascii="Arial" w:eastAsia="Times New Roman" w:hAnsi="Arial" w:cs="Arial"/>
          <w:sz w:val="24"/>
          <w:szCs w:val="24"/>
        </w:rPr>
        <w:t>) pagal teisinį atstovavimo pagrindą</w:t>
      </w:r>
      <w:bookmarkEnd w:id="77"/>
      <w:r w:rsidRPr="00687953">
        <w:rPr>
          <w:rFonts w:ascii="Arial" w:eastAsia="Times New Roman" w:hAnsi="Arial" w:cs="Arial"/>
          <w:sz w:val="24"/>
          <w:szCs w:val="24"/>
        </w:rPr>
        <w:t>, toliau vadinama tiekėju,</w:t>
      </w:r>
    </w:p>
    <w:p w14:paraId="00DF4FA5" w14:textId="77777777" w:rsidR="00F84A78" w:rsidRPr="00687953" w:rsidRDefault="00F84A78" w:rsidP="00055F58">
      <w:pPr>
        <w:tabs>
          <w:tab w:val="left" w:pos="567"/>
          <w:tab w:val="left" w:pos="851"/>
        </w:tabs>
        <w:spacing w:after="0" w:line="240" w:lineRule="auto"/>
        <w:ind w:firstLine="1134"/>
        <w:jc w:val="both"/>
        <w:rPr>
          <w:rFonts w:ascii="Arial" w:eastAsia="Times New Roman" w:hAnsi="Arial" w:cs="Arial"/>
          <w:b/>
          <w:bCs/>
          <w:i/>
          <w:iCs/>
          <w:color w:val="0070C0"/>
          <w:sz w:val="24"/>
          <w:szCs w:val="24"/>
        </w:rPr>
      </w:pPr>
      <w:r w:rsidRPr="00687953">
        <w:rPr>
          <w:rFonts w:ascii="Arial" w:eastAsia="Times New Roman" w:hAnsi="Arial" w:cs="Arial"/>
          <w:b/>
          <w:bCs/>
          <w:i/>
          <w:iCs/>
          <w:color w:val="0070C0"/>
          <w:sz w:val="24"/>
          <w:szCs w:val="24"/>
        </w:rPr>
        <w:t>Arba</w:t>
      </w:r>
    </w:p>
    <w:p w14:paraId="11FF28D0" w14:textId="77777777" w:rsidR="00F84A78" w:rsidRPr="00687953" w:rsidRDefault="00F84A78" w:rsidP="00FE4746">
      <w:pPr>
        <w:spacing w:after="0" w:line="240" w:lineRule="auto"/>
        <w:ind w:firstLine="1134"/>
        <w:jc w:val="both"/>
        <w:rPr>
          <w:rFonts w:ascii="Arial" w:eastAsia="Times New Roman" w:hAnsi="Arial" w:cs="Arial"/>
          <w:sz w:val="24"/>
          <w:szCs w:val="24"/>
        </w:rPr>
      </w:pPr>
      <w:r w:rsidRPr="00687953">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04CD6C10" w14:textId="2804D58F" w:rsidR="00F84A78" w:rsidRPr="00687953" w:rsidRDefault="00F84A78" w:rsidP="00FE4746">
      <w:pPr>
        <w:widowControl w:val="0"/>
        <w:autoSpaceDE w:val="0"/>
        <w:autoSpaceDN w:val="0"/>
        <w:adjustRightIn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 xml:space="preserve">toliau kartu vadinami šalimis, o kiekvienas atskirai – šalimi, įvykdę viešojo pirkimo procedūras, sudarė šią </w:t>
      </w:r>
      <w:r w:rsidR="00FE4746" w:rsidRPr="00687953">
        <w:rPr>
          <w:rFonts w:ascii="Arial" w:hAnsi="Arial" w:cs="Arial"/>
          <w:bCs/>
          <w:sz w:val="24"/>
          <w:szCs w:val="24"/>
        </w:rPr>
        <w:t>mokymo paslaugų „Pedagogų kompetencijų STREAM srityje ugdymas“</w:t>
      </w:r>
      <w:r w:rsidR="00FE4746" w:rsidRPr="00687953">
        <w:rPr>
          <w:rFonts w:ascii="Arial" w:hAnsi="Arial" w:cs="Arial"/>
          <w:b/>
          <w:sz w:val="24"/>
          <w:szCs w:val="24"/>
        </w:rPr>
        <w:t xml:space="preserve"> </w:t>
      </w:r>
      <w:r w:rsidRPr="00687953">
        <w:rPr>
          <w:rFonts w:ascii="Arial" w:eastAsia="Times New Roman" w:hAnsi="Arial" w:cs="Arial"/>
          <w:sz w:val="24"/>
          <w:szCs w:val="24"/>
        </w:rPr>
        <w:t>pirkimo sutartį, toliau vadinama sutartimi.</w:t>
      </w:r>
    </w:p>
    <w:p w14:paraId="57B75F24" w14:textId="77777777" w:rsidR="00F84A78" w:rsidRPr="00687953" w:rsidRDefault="00F84A78" w:rsidP="00055F58">
      <w:pPr>
        <w:spacing w:after="0" w:line="240" w:lineRule="auto"/>
        <w:ind w:firstLine="1134"/>
        <w:jc w:val="both"/>
        <w:rPr>
          <w:rFonts w:ascii="Arial" w:hAnsi="Arial" w:cs="Arial"/>
          <w:sz w:val="24"/>
          <w:szCs w:val="24"/>
        </w:rPr>
      </w:pPr>
    </w:p>
    <w:p w14:paraId="30C9C88D" w14:textId="77777777" w:rsidR="00F84A78" w:rsidRPr="00687953" w:rsidRDefault="00F84A78" w:rsidP="00CA7D09">
      <w:pPr>
        <w:numPr>
          <w:ilvl w:val="0"/>
          <w:numId w:val="28"/>
        </w:numPr>
        <w:tabs>
          <w:tab w:val="left" w:pos="284"/>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sutarties objektas</w:t>
      </w:r>
    </w:p>
    <w:p w14:paraId="481F8A8F" w14:textId="77777777" w:rsidR="00F84A78" w:rsidRPr="00687953" w:rsidRDefault="00F84A78" w:rsidP="00055F58">
      <w:pPr>
        <w:tabs>
          <w:tab w:val="left" w:pos="567"/>
        </w:tabs>
        <w:spacing w:after="0" w:line="240" w:lineRule="auto"/>
        <w:ind w:firstLine="1134"/>
        <w:jc w:val="both"/>
        <w:rPr>
          <w:rFonts w:ascii="Arial" w:hAnsi="Arial" w:cs="Arial"/>
          <w:sz w:val="24"/>
          <w:szCs w:val="24"/>
        </w:rPr>
      </w:pPr>
    </w:p>
    <w:p w14:paraId="7D1378C5" w14:textId="5C441312" w:rsidR="00F84A78" w:rsidRPr="00687953" w:rsidRDefault="00F84A78" w:rsidP="00CA7D09">
      <w:pPr>
        <w:numPr>
          <w:ilvl w:val="1"/>
          <w:numId w:val="27"/>
        </w:numPr>
        <w:spacing w:after="0" w:line="240" w:lineRule="auto"/>
        <w:ind w:left="0" w:firstLine="1134"/>
        <w:jc w:val="both"/>
        <w:rPr>
          <w:rFonts w:ascii="Arial" w:hAnsi="Arial" w:cs="Arial"/>
          <w:sz w:val="24"/>
          <w:szCs w:val="24"/>
        </w:rPr>
      </w:pPr>
      <w:bookmarkStart w:id="78" w:name="_Hlk98924446"/>
      <w:r w:rsidRPr="00687953">
        <w:rPr>
          <w:rFonts w:ascii="Arial" w:hAnsi="Arial" w:cs="Arial"/>
          <w:sz w:val="24"/>
          <w:szCs w:val="24"/>
        </w:rPr>
        <w:t>Sutarties objektas – mokymų pedagogams</w:t>
      </w:r>
      <w:r w:rsidR="00037F33" w:rsidRPr="00687953">
        <w:rPr>
          <w:rFonts w:ascii="Arial" w:hAnsi="Arial" w:cs="Arial"/>
          <w:sz w:val="24"/>
          <w:szCs w:val="24"/>
        </w:rPr>
        <w:t>,</w:t>
      </w:r>
      <w:r w:rsidRPr="00687953">
        <w:rPr>
          <w:rFonts w:ascii="Arial" w:hAnsi="Arial" w:cs="Arial"/>
          <w:sz w:val="24"/>
          <w:szCs w:val="24"/>
        </w:rPr>
        <w:t xml:space="preserve"> </w:t>
      </w:r>
      <w:r w:rsidR="006F1983" w:rsidRPr="00687953">
        <w:rPr>
          <w:rFonts w:ascii="Arial" w:hAnsi="Arial" w:cs="Arial"/>
          <w:sz w:val="24"/>
          <w:szCs w:val="24"/>
        </w:rPr>
        <w:t>kompetencijų STREAM srityje ugdymas</w:t>
      </w:r>
      <w:r w:rsidR="00037F33" w:rsidRPr="00687953">
        <w:rPr>
          <w:rFonts w:ascii="Arial" w:hAnsi="Arial" w:cs="Arial"/>
          <w:sz w:val="24"/>
          <w:szCs w:val="24"/>
        </w:rPr>
        <w:t>,</w:t>
      </w:r>
      <w:r w:rsidR="006F1983" w:rsidRPr="00687953">
        <w:rPr>
          <w:rFonts w:ascii="Arial" w:hAnsi="Arial" w:cs="Arial"/>
          <w:sz w:val="24"/>
          <w:szCs w:val="24"/>
        </w:rPr>
        <w:t xml:space="preserve"> paslaug</w:t>
      </w:r>
      <w:r w:rsidR="00037F33" w:rsidRPr="00687953">
        <w:rPr>
          <w:rFonts w:ascii="Arial" w:hAnsi="Arial" w:cs="Arial"/>
          <w:sz w:val="24"/>
          <w:szCs w:val="24"/>
        </w:rPr>
        <w:t>o</w:t>
      </w:r>
      <w:r w:rsidR="006F1983" w:rsidRPr="00687953">
        <w:rPr>
          <w:rFonts w:ascii="Arial" w:hAnsi="Arial" w:cs="Arial"/>
          <w:sz w:val="24"/>
          <w:szCs w:val="24"/>
        </w:rPr>
        <w:t>s</w:t>
      </w:r>
      <w:r w:rsidRPr="00687953">
        <w:rPr>
          <w:rFonts w:ascii="Arial" w:hAnsi="Arial" w:cs="Arial"/>
          <w:sz w:val="24"/>
          <w:szCs w:val="24"/>
        </w:rPr>
        <w:t xml:space="preserve">, toliau – paslaugos. </w:t>
      </w:r>
    </w:p>
    <w:p w14:paraId="6F0D2230" w14:textId="77777777" w:rsidR="00F84A78" w:rsidRPr="00687953" w:rsidRDefault="00F84A78" w:rsidP="00CA7D09">
      <w:pPr>
        <w:numPr>
          <w:ilvl w:val="1"/>
          <w:numId w:val="27"/>
        </w:numPr>
        <w:spacing w:after="0" w:line="240" w:lineRule="auto"/>
        <w:ind w:left="0" w:firstLine="1134"/>
        <w:jc w:val="both"/>
        <w:rPr>
          <w:rFonts w:ascii="Arial" w:hAnsi="Arial" w:cs="Arial"/>
          <w:sz w:val="24"/>
          <w:szCs w:val="24"/>
        </w:rPr>
      </w:pPr>
      <w:r w:rsidRPr="00687953">
        <w:rPr>
          <w:rFonts w:ascii="Arial" w:hAnsi="Arial" w:cs="Arial"/>
          <w:sz w:val="24"/>
          <w:szCs w:val="24"/>
        </w:rPr>
        <w:t>Šia sutartimi tiekėjas įsipareigoja užsakovui teikti sutarties 1.1 punkte nurodytas paslaugas, o užsakovas įsipareigoja priimti tinkamai suteiktas paslaugas ir sumokėti už jas sutartyje nustatytomis sąlygomis ir tvarka.</w:t>
      </w:r>
    </w:p>
    <w:bookmarkEnd w:id="78"/>
    <w:p w14:paraId="65E578C2" w14:textId="29DFDB5F" w:rsidR="00F84A78" w:rsidRPr="00687953" w:rsidRDefault="00F84A78" w:rsidP="00055F58">
      <w:pPr>
        <w:tabs>
          <w:tab w:val="left" w:pos="567"/>
          <w:tab w:val="left" w:pos="851"/>
        </w:tabs>
        <w:spacing w:after="0" w:line="240" w:lineRule="auto"/>
        <w:ind w:firstLine="1134"/>
        <w:jc w:val="both"/>
        <w:rPr>
          <w:rFonts w:ascii="Arial" w:hAnsi="Arial" w:cs="Arial"/>
          <w:sz w:val="24"/>
          <w:szCs w:val="24"/>
        </w:rPr>
      </w:pPr>
      <w:r w:rsidRPr="00687953">
        <w:rPr>
          <w:rFonts w:ascii="Arial" w:hAnsi="Arial" w:cs="Arial"/>
          <w:sz w:val="24"/>
          <w:szCs w:val="24"/>
        </w:rPr>
        <w:t>1.3. Perkamos Paslaugos tenkina Lietuvos Respublikos aplinkos ministro 2011 m. birželio 28 d. įsakymo Nr. D1-508 „Dėl aplinkos apsaugos kriterijų taikymo, vykdant žaliuosius pirkimus, tvarkos aprašo patvirtinimo“ 4.4.3 papunkčiu perkama tik nematerialaus pobūdžio (intelektinė) paslauga, nesusijusi su materialaus objekto sukūrimu, kurios teikimo metu nėra numatomas reikšmingas neigiamas poveikis aplinkai, nesukuriamas taršos šaltinis ir negeneruojamos atliekos</w:t>
      </w:r>
      <w:r w:rsidRPr="00687953">
        <w:rPr>
          <w:rFonts w:ascii="Arial" w:hAnsi="Arial" w:cs="Arial"/>
          <w:b/>
          <w:bCs/>
          <w:i/>
          <w:iCs/>
          <w:color w:val="0070C0"/>
          <w:sz w:val="24"/>
          <w:szCs w:val="24"/>
        </w:rPr>
        <w:t>.</w:t>
      </w:r>
    </w:p>
    <w:p w14:paraId="2F5684EB" w14:textId="77777777" w:rsidR="00F84A78" w:rsidRPr="00687953" w:rsidRDefault="00F84A78" w:rsidP="00CA7D09">
      <w:pPr>
        <w:pStyle w:val="Sraopastraipa"/>
        <w:numPr>
          <w:ilvl w:val="0"/>
          <w:numId w:val="28"/>
        </w:numPr>
        <w:tabs>
          <w:tab w:val="left" w:pos="567"/>
          <w:tab w:val="left" w:pos="851"/>
        </w:tabs>
        <w:spacing w:after="0" w:line="240" w:lineRule="auto"/>
        <w:ind w:left="0" w:firstLine="1134"/>
        <w:jc w:val="center"/>
        <w:rPr>
          <w:rFonts w:ascii="Arial" w:hAnsi="Arial" w:cs="Arial"/>
          <w:b/>
          <w:bCs/>
          <w:sz w:val="24"/>
          <w:szCs w:val="24"/>
        </w:rPr>
      </w:pPr>
      <w:r w:rsidRPr="00687953">
        <w:rPr>
          <w:rFonts w:ascii="Arial" w:hAnsi="Arial" w:cs="Arial"/>
          <w:b/>
          <w:bCs/>
          <w:sz w:val="24"/>
          <w:szCs w:val="24"/>
        </w:rPr>
        <w:t>PASLAUGŲ TEIKIMO VIETA IR TERMINAI</w:t>
      </w:r>
    </w:p>
    <w:p w14:paraId="2535E811" w14:textId="77777777" w:rsidR="00F84A78" w:rsidRPr="00687953" w:rsidRDefault="00F84A78" w:rsidP="00055F58">
      <w:pPr>
        <w:tabs>
          <w:tab w:val="left" w:pos="567"/>
          <w:tab w:val="left" w:pos="851"/>
        </w:tabs>
        <w:spacing w:after="0" w:line="240" w:lineRule="auto"/>
        <w:ind w:firstLine="1134"/>
        <w:jc w:val="both"/>
        <w:rPr>
          <w:rFonts w:ascii="Arial" w:hAnsi="Arial" w:cs="Arial"/>
          <w:sz w:val="24"/>
          <w:szCs w:val="24"/>
        </w:rPr>
      </w:pPr>
    </w:p>
    <w:p w14:paraId="20148C99" w14:textId="77777777" w:rsidR="00F84A78" w:rsidRPr="00687953" w:rsidRDefault="00F84A78" w:rsidP="00CA7D09">
      <w:pPr>
        <w:pStyle w:val="Sraopastraipa"/>
        <w:numPr>
          <w:ilvl w:val="1"/>
          <w:numId w:val="28"/>
        </w:numPr>
        <w:spacing w:after="0" w:line="240" w:lineRule="auto"/>
        <w:ind w:left="0" w:firstLine="1134"/>
        <w:jc w:val="both"/>
        <w:rPr>
          <w:rFonts w:ascii="Arial" w:hAnsi="Arial" w:cs="Arial"/>
          <w:color w:val="000000" w:themeColor="text1"/>
          <w:sz w:val="24"/>
          <w:szCs w:val="24"/>
        </w:rPr>
      </w:pPr>
      <w:bookmarkStart w:id="79" w:name="_Hlk94608502"/>
      <w:bookmarkStart w:id="80" w:name="_Hlk68263675"/>
      <w:bookmarkStart w:id="81" w:name="_Hlk95749583"/>
      <w:r w:rsidRPr="00687953">
        <w:rPr>
          <w:rFonts w:ascii="Arial" w:hAnsi="Arial" w:cs="Arial"/>
          <w:color w:val="000000" w:themeColor="text1"/>
          <w:sz w:val="24"/>
          <w:szCs w:val="24"/>
        </w:rPr>
        <w:t>Paslaugos teikiamos</w:t>
      </w:r>
      <w:r w:rsidRPr="00687953">
        <w:rPr>
          <w:rFonts w:ascii="Arial" w:hAnsi="Arial" w:cs="Arial"/>
          <w:color w:val="FF0000"/>
          <w:sz w:val="24"/>
          <w:szCs w:val="24"/>
        </w:rPr>
        <w:t xml:space="preserve"> </w:t>
      </w:r>
      <w:r w:rsidRPr="00687953">
        <w:rPr>
          <w:rFonts w:ascii="Arial" w:eastAsia="Arial Unicode MS" w:hAnsi="Arial" w:cs="Arial"/>
          <w:sz w:val="24"/>
          <w:szCs w:val="24"/>
          <w:u w:color="000000"/>
          <w:bdr w:val="nil"/>
          <w14:textOutline w14:w="0" w14:cap="flat" w14:cmpd="sng" w14:algn="ctr">
            <w14:noFill/>
            <w14:prstDash w14:val="solid"/>
            <w14:bevel/>
          </w14:textOutline>
        </w:rPr>
        <w:t>Alytaus miesto švietimo įstaigose</w:t>
      </w:r>
      <w:r w:rsidRPr="00687953">
        <w:rPr>
          <w:rFonts w:ascii="Arial" w:hAnsi="Arial" w:cs="Arial"/>
          <w:b/>
          <w:bCs/>
          <w:color w:val="000000" w:themeColor="text1"/>
          <w:sz w:val="24"/>
          <w:szCs w:val="24"/>
        </w:rPr>
        <w:t>.</w:t>
      </w:r>
    </w:p>
    <w:p w14:paraId="4F629ACE" w14:textId="77777777" w:rsidR="00F84A78" w:rsidRPr="00687953" w:rsidRDefault="00F84A78" w:rsidP="00055F58">
      <w:pPr>
        <w:spacing w:after="0" w:line="240" w:lineRule="auto"/>
        <w:ind w:firstLine="1134"/>
        <w:jc w:val="both"/>
        <w:rPr>
          <w:rFonts w:ascii="Arial" w:hAnsi="Arial" w:cs="Arial"/>
          <w:sz w:val="24"/>
          <w:szCs w:val="24"/>
        </w:rPr>
      </w:pPr>
      <w:bookmarkStart w:id="82" w:name="_Hlk104294921"/>
      <w:bookmarkEnd w:id="79"/>
      <w:r w:rsidRPr="00687953">
        <w:rPr>
          <w:rFonts w:ascii="Arial" w:hAnsi="Arial" w:cs="Arial"/>
          <w:color w:val="000000" w:themeColor="text1"/>
          <w:sz w:val="24"/>
          <w:szCs w:val="24"/>
        </w:rPr>
        <w:t>2.2 Paslaugos teikiamos nuo sutarties įsigaliojimo dienos</w:t>
      </w:r>
      <w:r w:rsidRPr="00687953">
        <w:rPr>
          <w:rFonts w:ascii="Arial" w:eastAsia="Times New Roman" w:hAnsi="Arial" w:cs="Arial"/>
          <w:color w:val="000000" w:themeColor="text1"/>
          <w:sz w:val="24"/>
          <w:szCs w:val="24"/>
        </w:rPr>
        <w:t xml:space="preserve"> </w:t>
      </w:r>
      <w:bookmarkStart w:id="83" w:name="_Hlk68773861"/>
      <w:r w:rsidRPr="00687953">
        <w:rPr>
          <w:rFonts w:ascii="Arial" w:eastAsia="Times New Roman" w:hAnsi="Arial" w:cs="Arial"/>
          <w:color w:val="000000" w:themeColor="text1"/>
          <w:sz w:val="24"/>
          <w:szCs w:val="24"/>
        </w:rPr>
        <w:t xml:space="preserve">ir </w:t>
      </w:r>
      <w:bookmarkStart w:id="84" w:name="_Hlk68270776"/>
      <w:r w:rsidRPr="00687953">
        <w:rPr>
          <w:rFonts w:ascii="Arial" w:eastAsia="Times New Roman" w:hAnsi="Arial" w:cs="Arial"/>
          <w:color w:val="000000" w:themeColor="text1"/>
          <w:sz w:val="24"/>
          <w:szCs w:val="24"/>
        </w:rPr>
        <w:t xml:space="preserve">teikiamos </w:t>
      </w:r>
      <w:bookmarkEnd w:id="83"/>
      <w:r w:rsidRPr="00687953">
        <w:rPr>
          <w:rFonts w:ascii="Arial" w:eastAsia="Times New Roman" w:hAnsi="Arial" w:cs="Arial"/>
          <w:sz w:val="24"/>
          <w:szCs w:val="24"/>
        </w:rPr>
        <w:t>12 mėnesių.</w:t>
      </w:r>
      <w:bookmarkStart w:id="85" w:name="_Hlk89093884"/>
      <w:bookmarkEnd w:id="80"/>
      <w:bookmarkEnd w:id="84"/>
    </w:p>
    <w:bookmarkEnd w:id="82"/>
    <w:bookmarkEnd w:id="85"/>
    <w:p w14:paraId="14D9A6C8" w14:textId="77777777" w:rsidR="00F84A78" w:rsidRPr="00687953" w:rsidRDefault="00F84A78" w:rsidP="00055F58">
      <w:pPr>
        <w:tabs>
          <w:tab w:val="left" w:pos="567"/>
        </w:tabs>
        <w:spacing w:after="0" w:line="240" w:lineRule="auto"/>
        <w:ind w:firstLine="1134"/>
        <w:jc w:val="both"/>
        <w:rPr>
          <w:rFonts w:ascii="Arial" w:hAnsi="Arial" w:cs="Arial"/>
          <w:sz w:val="24"/>
          <w:szCs w:val="24"/>
        </w:rPr>
      </w:pPr>
    </w:p>
    <w:p w14:paraId="7CE0073E"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Sutarties kaina ir taikoma kainodara</w:t>
      </w:r>
    </w:p>
    <w:p w14:paraId="3982C564" w14:textId="77777777" w:rsidR="00F84A78" w:rsidRPr="00687953" w:rsidRDefault="00F84A78" w:rsidP="00055F58">
      <w:pPr>
        <w:tabs>
          <w:tab w:val="left" w:pos="567"/>
        </w:tabs>
        <w:spacing w:after="0" w:line="240" w:lineRule="auto"/>
        <w:ind w:firstLine="1134"/>
        <w:jc w:val="both"/>
        <w:rPr>
          <w:rFonts w:ascii="Arial" w:hAnsi="Arial" w:cs="Arial"/>
          <w:sz w:val="24"/>
          <w:szCs w:val="24"/>
        </w:rPr>
      </w:pPr>
    </w:p>
    <w:p w14:paraId="68DB6E82" w14:textId="77777777" w:rsidR="00F84A78" w:rsidRPr="00687953" w:rsidRDefault="00F84A78" w:rsidP="00CA7D09">
      <w:pPr>
        <w:numPr>
          <w:ilvl w:val="1"/>
          <w:numId w:val="35"/>
        </w:numPr>
        <w:tabs>
          <w:tab w:val="left" w:pos="851"/>
        </w:tabs>
        <w:spacing w:after="0" w:line="240" w:lineRule="auto"/>
        <w:ind w:left="0" w:firstLine="1134"/>
        <w:jc w:val="both"/>
        <w:rPr>
          <w:rFonts w:ascii="Arial" w:hAnsi="Arial" w:cs="Arial"/>
          <w:sz w:val="24"/>
          <w:szCs w:val="24"/>
        </w:rPr>
      </w:pPr>
      <w:bookmarkStart w:id="86" w:name="_Hlk68695038"/>
      <w:bookmarkEnd w:id="81"/>
      <w:r w:rsidRPr="00687953">
        <w:rPr>
          <w:rFonts w:ascii="Arial" w:hAnsi="Arial" w:cs="Arial"/>
          <w:sz w:val="24"/>
          <w:szCs w:val="24"/>
        </w:rPr>
        <w:t>Sutarčiai taikoma fiksuotos kainos kainodara.</w:t>
      </w:r>
    </w:p>
    <w:p w14:paraId="452B619E" w14:textId="77777777" w:rsidR="00F84A78" w:rsidRPr="00687953" w:rsidRDefault="00F84A78" w:rsidP="00CA7D09">
      <w:pPr>
        <w:numPr>
          <w:ilvl w:val="1"/>
          <w:numId w:val="35"/>
        </w:numPr>
        <w:tabs>
          <w:tab w:val="left" w:pos="851"/>
        </w:tabs>
        <w:spacing w:after="0" w:line="240" w:lineRule="auto"/>
        <w:ind w:left="0" w:firstLine="1134"/>
        <w:jc w:val="both"/>
        <w:rPr>
          <w:rFonts w:ascii="Arial" w:hAnsi="Arial" w:cs="Arial"/>
          <w:sz w:val="24"/>
          <w:szCs w:val="24"/>
        </w:rPr>
      </w:pPr>
      <w:r w:rsidRPr="00687953">
        <w:rPr>
          <w:rFonts w:ascii="Arial" w:hAnsi="Arial" w:cs="Arial"/>
          <w:sz w:val="24"/>
          <w:szCs w:val="24"/>
        </w:rPr>
        <w:lastRenderedPageBreak/>
        <w:t>Pradinės</w:t>
      </w:r>
      <w:r w:rsidRPr="00687953">
        <w:rPr>
          <w:rFonts w:ascii="Arial" w:hAnsi="Arial" w:cs="Arial"/>
          <w:b/>
          <w:bCs/>
          <w:sz w:val="24"/>
          <w:szCs w:val="24"/>
        </w:rPr>
        <w:t xml:space="preserve"> </w:t>
      </w:r>
      <w:r w:rsidRPr="00687953">
        <w:rPr>
          <w:rFonts w:ascii="Arial" w:hAnsi="Arial" w:cs="Arial"/>
          <w:sz w:val="24"/>
          <w:szCs w:val="24"/>
        </w:rPr>
        <w:t xml:space="preserve">sutarties vertė, kuri </w:t>
      </w:r>
      <w:r w:rsidRPr="00687953">
        <w:rPr>
          <w:rFonts w:ascii="Arial" w:hAnsi="Arial" w:cs="Arial"/>
          <w:color w:val="000000" w:themeColor="text1"/>
          <w:sz w:val="24"/>
          <w:szCs w:val="24"/>
        </w:rPr>
        <w:t xml:space="preserve">lygi tiekėjo pasiūlymo </w:t>
      </w:r>
      <w:r w:rsidRPr="00687953">
        <w:rPr>
          <w:rFonts w:ascii="Arial" w:hAnsi="Arial" w:cs="Arial"/>
          <w:sz w:val="24"/>
          <w:szCs w:val="24"/>
        </w:rPr>
        <w:t>kainai be pridėtinės vertės mokesčio (toliau – PVM), nurodytai už visą pirkimo dokumentuose ir sutartyje nurodytą perkamų paslaugų kiekį ir (ar) apimtį, yra ___________________________Eur (suma žodžiais).</w:t>
      </w:r>
    </w:p>
    <w:p w14:paraId="2C4CD5EC" w14:textId="77777777" w:rsidR="00F84A78" w:rsidRPr="00687953" w:rsidRDefault="00F84A78" w:rsidP="00CA7D09">
      <w:pPr>
        <w:numPr>
          <w:ilvl w:val="1"/>
          <w:numId w:val="35"/>
        </w:numPr>
        <w:spacing w:after="0" w:line="240" w:lineRule="auto"/>
        <w:ind w:left="0" w:firstLine="1134"/>
        <w:rPr>
          <w:rFonts w:ascii="Arial" w:hAnsi="Arial" w:cs="Arial"/>
          <w:sz w:val="24"/>
          <w:szCs w:val="24"/>
        </w:rPr>
      </w:pPr>
      <w:r w:rsidRPr="00687953">
        <w:rPr>
          <w:rFonts w:ascii="Arial" w:hAnsi="Arial" w:cs="Arial"/>
          <w:sz w:val="24"/>
          <w:szCs w:val="24"/>
        </w:rPr>
        <w:t xml:space="preserve">Sutarties kaina yra </w:t>
      </w:r>
      <w:r w:rsidRPr="00687953">
        <w:rPr>
          <w:rFonts w:ascii="Arial" w:hAnsi="Arial" w:cs="Arial"/>
          <w:sz w:val="24"/>
          <w:szCs w:val="24"/>
          <w:u w:val="single"/>
        </w:rPr>
        <w:t>___________________________</w:t>
      </w:r>
      <w:r w:rsidRPr="00687953">
        <w:rPr>
          <w:rFonts w:ascii="Arial" w:hAnsi="Arial" w:cs="Arial"/>
          <w:sz w:val="24"/>
          <w:szCs w:val="24"/>
        </w:rPr>
        <w:t xml:space="preserve">Eur (suma žodžiais) su PVM, iš jų </w:t>
      </w:r>
      <w:r w:rsidRPr="00687953">
        <w:rPr>
          <w:rFonts w:ascii="Arial" w:hAnsi="Arial" w:cs="Arial"/>
          <w:sz w:val="24"/>
          <w:szCs w:val="24"/>
          <w:u w:val="single"/>
        </w:rPr>
        <w:t>_____________________________________</w:t>
      </w:r>
      <w:r w:rsidRPr="00687953">
        <w:rPr>
          <w:rFonts w:ascii="Arial" w:hAnsi="Arial" w:cs="Arial"/>
          <w:sz w:val="24"/>
          <w:szCs w:val="24"/>
        </w:rPr>
        <w:t xml:space="preserve">Eur (suma žodžiais) yra PVM. </w:t>
      </w:r>
    </w:p>
    <w:p w14:paraId="1AB78B50" w14:textId="77777777" w:rsidR="00F84A78" w:rsidRPr="00687953" w:rsidRDefault="00F84A78" w:rsidP="00CA7D09">
      <w:pPr>
        <w:numPr>
          <w:ilvl w:val="1"/>
          <w:numId w:val="35"/>
        </w:numPr>
        <w:tabs>
          <w:tab w:val="left" w:pos="851"/>
        </w:tabs>
        <w:spacing w:after="0" w:line="240" w:lineRule="auto"/>
        <w:ind w:left="0" w:firstLine="1134"/>
        <w:jc w:val="both"/>
        <w:rPr>
          <w:rFonts w:ascii="Arial" w:hAnsi="Arial" w:cs="Arial"/>
          <w:sz w:val="24"/>
          <w:szCs w:val="24"/>
        </w:rPr>
      </w:pPr>
      <w:r w:rsidRPr="00687953">
        <w:rPr>
          <w:rFonts w:ascii="Arial" w:hAnsi="Arial" w:cs="Arial"/>
          <w:sz w:val="24"/>
          <w:szCs w:val="24"/>
        </w:rPr>
        <w:t>Į sutarties kainą įskaičiuoti visi mokesčiai bei visos kitos tiekėjo patirtos ir (ar) galimos patirti tiesioginės ir netiesioginės išlaidos ir mokesčiai, susiję su paslaugų teikimu.</w:t>
      </w:r>
    </w:p>
    <w:p w14:paraId="0E6847F8" w14:textId="77777777" w:rsidR="00F84A78" w:rsidRPr="00687953" w:rsidRDefault="00F84A78" w:rsidP="00CA7D09">
      <w:pPr>
        <w:numPr>
          <w:ilvl w:val="1"/>
          <w:numId w:val="35"/>
        </w:numPr>
        <w:tabs>
          <w:tab w:val="left" w:pos="851"/>
        </w:tabs>
        <w:spacing w:after="0" w:line="240" w:lineRule="auto"/>
        <w:ind w:left="0" w:firstLine="1134"/>
        <w:jc w:val="both"/>
        <w:rPr>
          <w:rFonts w:ascii="Arial" w:hAnsi="Arial" w:cs="Arial"/>
          <w:sz w:val="24"/>
          <w:szCs w:val="24"/>
        </w:rPr>
      </w:pPr>
      <w:bookmarkStart w:id="87" w:name="_Hlk68696053"/>
      <w:r w:rsidRPr="00687953">
        <w:rPr>
          <w:rFonts w:ascii="Arial" w:hAnsi="Arial" w:cs="Arial"/>
          <w:sz w:val="24"/>
          <w:szCs w:val="24"/>
        </w:rPr>
        <w:t xml:space="preserve">Sutarties kaina peržiūrima pasikeitus PVM tarifui. Už paslaugas, suteiktas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88" w:name="_Hlk96335766"/>
      <w:r w:rsidRPr="00687953">
        <w:rPr>
          <w:rFonts w:ascii="Arial" w:hAnsi="Arial" w:cs="Arial"/>
          <w:sz w:val="24"/>
          <w:szCs w:val="24"/>
        </w:rPr>
        <w:t xml:space="preserve">atveju sutarties kaina, nurodyta sutarties 3.3 punkte, </w:t>
      </w:r>
      <w:bookmarkEnd w:id="88"/>
      <w:r w:rsidRPr="00687953">
        <w:rPr>
          <w:rFonts w:ascii="Arial" w:hAnsi="Arial" w:cs="Arial"/>
          <w:sz w:val="24"/>
          <w:szCs w:val="24"/>
        </w:rPr>
        <w:t xml:space="preserve">nebus keičiama. </w:t>
      </w:r>
    </w:p>
    <w:p w14:paraId="519DA8A5" w14:textId="77777777" w:rsidR="00F84A78" w:rsidRPr="00687953" w:rsidRDefault="00F84A78" w:rsidP="00CA7D09">
      <w:pPr>
        <w:numPr>
          <w:ilvl w:val="1"/>
          <w:numId w:val="35"/>
        </w:numPr>
        <w:tabs>
          <w:tab w:val="left" w:pos="851"/>
        </w:tabs>
        <w:spacing w:after="0" w:line="240" w:lineRule="auto"/>
        <w:ind w:left="0" w:firstLine="1134"/>
        <w:jc w:val="both"/>
        <w:rPr>
          <w:rFonts w:ascii="Arial" w:hAnsi="Arial" w:cs="Arial"/>
          <w:sz w:val="24"/>
          <w:szCs w:val="24"/>
        </w:rPr>
      </w:pPr>
      <w:r w:rsidRPr="00687953">
        <w:rPr>
          <w:rFonts w:ascii="Arial" w:hAnsi="Arial" w:cs="Arial"/>
          <w:sz w:val="24"/>
          <w:szCs w:val="24"/>
        </w:rPr>
        <w:t>Sutarties kaina taip pat gali būti peržiūrima dėl metinės infliacijos ir/ar metinės defliacijos pokyčių, esant šioms sąlygoms:</w:t>
      </w:r>
    </w:p>
    <w:p w14:paraId="285B9A95" w14:textId="77777777" w:rsidR="00F84A78" w:rsidRPr="00687953"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687953">
        <w:rPr>
          <w:rFonts w:ascii="Arial" w:hAnsi="Arial" w:cs="Arial"/>
          <w:sz w:val="24"/>
          <w:szCs w:val="24"/>
        </w:rPr>
        <w:t>Pirmas perskaičiavimas vykdomas ne anksčiau kaip po 12 (dvylikos) mėnesių nuo sutarties įsigaliojimo.</w:t>
      </w:r>
    </w:p>
    <w:p w14:paraId="5D461B65" w14:textId="77777777" w:rsidR="00F84A78" w:rsidRPr="00687953"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687953">
        <w:rPr>
          <w:rFonts w:ascii="Arial" w:hAnsi="Arial" w:cs="Arial"/>
          <w:sz w:val="24"/>
          <w:szCs w:val="24"/>
        </w:rPr>
        <w:t>Kaina sutarties galiojimo laikotarpiu galės būti perskaičiuojama ir keičiama ne dažniau kaip vieną kartą per 12 (dvylikos) mėnesių laikotarpį.</w:t>
      </w:r>
    </w:p>
    <w:p w14:paraId="6595E6A7" w14:textId="77777777" w:rsidR="00F84A78" w:rsidRPr="00687953"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687953">
        <w:rPr>
          <w:rFonts w:ascii="Arial" w:hAnsi="Arial" w:cs="Arial"/>
          <w:sz w:val="24"/>
          <w:szCs w:val="24"/>
        </w:rPr>
        <w:t>Perskaičiavimas atliekamas nustatytu periodiškumu, praėjus 12 (dvylikai) mėnesių nuo sutarties įsigaliojimo (perskaičiavimas atliekamas bet kurią 13 (trylikto) mėnesio dieną) arba praėjus 12 (dvylikai) mėnesių (perskaičiavimas atliekamas bet kurią 13 (trylikto) mėnesio dieną) nuo paskutinio perskaičiavimo dienos, esant toliau nustatytoms aplinkybėms:</w:t>
      </w:r>
    </w:p>
    <w:p w14:paraId="42BE8343" w14:textId="77777777" w:rsidR="00F84A78" w:rsidRPr="00687953" w:rsidRDefault="00F84A78" w:rsidP="00CA7D09">
      <w:pPr>
        <w:pStyle w:val="Sraopastraipa"/>
        <w:numPr>
          <w:ilvl w:val="3"/>
          <w:numId w:val="45"/>
        </w:numPr>
        <w:tabs>
          <w:tab w:val="left" w:pos="851"/>
        </w:tabs>
        <w:spacing w:after="0" w:line="240" w:lineRule="auto"/>
        <w:ind w:firstLine="1134"/>
        <w:jc w:val="both"/>
        <w:rPr>
          <w:rFonts w:ascii="Arial" w:hAnsi="Arial" w:cs="Arial"/>
          <w:b/>
          <w:bCs/>
          <w:i/>
          <w:iCs/>
          <w:color w:val="0070C0"/>
          <w:sz w:val="24"/>
          <w:szCs w:val="24"/>
          <w:u w:val="single"/>
        </w:rPr>
      </w:pPr>
      <w:r w:rsidRPr="00687953">
        <w:rPr>
          <w:rFonts w:ascii="Arial" w:hAnsi="Arial" w:cs="Arial"/>
          <w:sz w:val="24"/>
          <w:szCs w:val="24"/>
        </w:rPr>
        <w:t xml:space="preserve">Jeigu pagal Lietuvos Respublikos Statistikos departamento duomenis Lietuvos Respublikos metinė infliacija pasiekia 10 ar daugiau procentų arba metinė defliacija pasiekia -10 ar mažiau procentų ribą (duomenų šaltinis - http://www.osp.stat.gov.lt); </w:t>
      </w:r>
    </w:p>
    <w:p w14:paraId="21BE7F14" w14:textId="77777777" w:rsidR="00F84A78" w:rsidRPr="00687953" w:rsidRDefault="00F84A78" w:rsidP="00CA7D09">
      <w:pPr>
        <w:pStyle w:val="Sraopastraipa"/>
        <w:numPr>
          <w:ilvl w:val="3"/>
          <w:numId w:val="45"/>
        </w:numPr>
        <w:tabs>
          <w:tab w:val="left" w:pos="851"/>
        </w:tabs>
        <w:spacing w:after="0" w:line="240" w:lineRule="auto"/>
        <w:ind w:firstLine="1134"/>
        <w:jc w:val="both"/>
        <w:rPr>
          <w:rFonts w:ascii="Arial" w:hAnsi="Arial" w:cs="Arial"/>
          <w:sz w:val="24"/>
          <w:szCs w:val="24"/>
        </w:rPr>
      </w:pPr>
      <w:r w:rsidRPr="00687953">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241DDEA9" w14:textId="77777777" w:rsidR="00F84A78" w:rsidRPr="00687953"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687953">
        <w:rPr>
          <w:rFonts w:ascii="Arial" w:hAnsi="Arial" w:cs="Arial"/>
          <w:sz w:val="24"/>
          <w:szCs w:val="24"/>
        </w:rPr>
        <w:t xml:space="preserve">Kaina perskaičiuojama pagal žemiau pateiktą formulę: </w:t>
      </w:r>
    </w:p>
    <w:p w14:paraId="28F3BC4F" w14:textId="77777777" w:rsidR="00F84A78" w:rsidRPr="00687953" w:rsidRDefault="00F84A78" w:rsidP="00055F58">
      <w:pPr>
        <w:tabs>
          <w:tab w:val="left" w:pos="851"/>
        </w:tabs>
        <w:spacing w:after="0" w:line="240" w:lineRule="auto"/>
        <w:ind w:firstLine="1134"/>
        <w:jc w:val="both"/>
        <w:rPr>
          <w:rFonts w:ascii="Arial" w:hAnsi="Arial" w:cs="Arial"/>
          <w:sz w:val="24"/>
          <w:szCs w:val="24"/>
        </w:rPr>
      </w:pPr>
      <w:proofErr w:type="spellStart"/>
      <w:r w:rsidRPr="00687953">
        <w:rPr>
          <w:rFonts w:ascii="Arial" w:hAnsi="Arial" w:cs="Arial"/>
          <w:sz w:val="24"/>
          <w:szCs w:val="24"/>
        </w:rPr>
        <w:t>Cpn</w:t>
      </w:r>
      <w:proofErr w:type="spellEnd"/>
      <w:r w:rsidRPr="00687953">
        <w:rPr>
          <w:rFonts w:ascii="Arial" w:hAnsi="Arial" w:cs="Arial"/>
          <w:sz w:val="24"/>
          <w:szCs w:val="24"/>
        </w:rPr>
        <w:t xml:space="preserve"> = </w:t>
      </w:r>
      <w:proofErr w:type="spellStart"/>
      <w:r w:rsidRPr="00687953">
        <w:rPr>
          <w:rFonts w:ascii="Arial" w:hAnsi="Arial" w:cs="Arial"/>
          <w:sz w:val="24"/>
          <w:szCs w:val="24"/>
        </w:rPr>
        <w:t>Sn</w:t>
      </w:r>
      <w:proofErr w:type="spellEnd"/>
      <w:r w:rsidRPr="00687953">
        <w:rPr>
          <w:rFonts w:ascii="Arial" w:hAnsi="Arial" w:cs="Arial"/>
          <w:sz w:val="24"/>
          <w:szCs w:val="24"/>
        </w:rPr>
        <w:t xml:space="preserve"> x (1 + (I – X)/100), kur:</w:t>
      </w:r>
    </w:p>
    <w:p w14:paraId="298BDE0B" w14:textId="77777777" w:rsidR="00F84A78" w:rsidRPr="00687953" w:rsidRDefault="00F84A78" w:rsidP="00055F58">
      <w:pPr>
        <w:tabs>
          <w:tab w:val="left" w:pos="851"/>
        </w:tabs>
        <w:spacing w:after="0" w:line="240" w:lineRule="auto"/>
        <w:ind w:firstLine="1134"/>
        <w:jc w:val="both"/>
        <w:rPr>
          <w:rFonts w:ascii="Arial" w:hAnsi="Arial" w:cs="Arial"/>
          <w:sz w:val="24"/>
          <w:szCs w:val="24"/>
        </w:rPr>
      </w:pPr>
      <w:proofErr w:type="spellStart"/>
      <w:r w:rsidRPr="00687953">
        <w:rPr>
          <w:rFonts w:ascii="Arial" w:hAnsi="Arial" w:cs="Arial"/>
          <w:sz w:val="24"/>
          <w:szCs w:val="24"/>
        </w:rPr>
        <w:t>Cpn</w:t>
      </w:r>
      <w:proofErr w:type="spellEnd"/>
      <w:r w:rsidRPr="00687953">
        <w:rPr>
          <w:rFonts w:ascii="Arial" w:hAnsi="Arial" w:cs="Arial"/>
          <w:sz w:val="24"/>
          <w:szCs w:val="24"/>
        </w:rPr>
        <w:t xml:space="preserve"> – perskaičiuota paslaugoms taikoma kaina;</w:t>
      </w:r>
    </w:p>
    <w:p w14:paraId="75D22070" w14:textId="77777777" w:rsidR="00F84A78" w:rsidRPr="00687953" w:rsidRDefault="00F84A78" w:rsidP="00055F58">
      <w:pPr>
        <w:tabs>
          <w:tab w:val="left" w:pos="851"/>
        </w:tabs>
        <w:spacing w:after="0" w:line="240" w:lineRule="auto"/>
        <w:ind w:firstLine="1134"/>
        <w:jc w:val="both"/>
        <w:rPr>
          <w:rFonts w:ascii="Arial" w:hAnsi="Arial" w:cs="Arial"/>
          <w:sz w:val="24"/>
          <w:szCs w:val="24"/>
        </w:rPr>
      </w:pPr>
      <w:proofErr w:type="spellStart"/>
      <w:r w:rsidRPr="00687953">
        <w:rPr>
          <w:rFonts w:ascii="Arial" w:hAnsi="Arial" w:cs="Arial"/>
          <w:sz w:val="24"/>
          <w:szCs w:val="24"/>
        </w:rPr>
        <w:t>Sn</w:t>
      </w:r>
      <w:proofErr w:type="spellEnd"/>
      <w:r w:rsidRPr="00687953">
        <w:rPr>
          <w:rFonts w:ascii="Arial" w:hAnsi="Arial" w:cs="Arial"/>
          <w:sz w:val="24"/>
          <w:szCs w:val="24"/>
        </w:rPr>
        <w:t xml:space="preserve"> – sutartyje numatyta paslaugoms taikoma kaina;</w:t>
      </w:r>
    </w:p>
    <w:p w14:paraId="19335DBA" w14:textId="77777777" w:rsidR="00F84A78" w:rsidRPr="00687953" w:rsidRDefault="00F84A78" w:rsidP="00055F58">
      <w:pPr>
        <w:tabs>
          <w:tab w:val="left" w:pos="851"/>
        </w:tabs>
        <w:spacing w:after="0" w:line="240" w:lineRule="auto"/>
        <w:ind w:firstLine="1134"/>
        <w:jc w:val="both"/>
        <w:rPr>
          <w:rFonts w:ascii="Arial" w:hAnsi="Arial" w:cs="Arial"/>
          <w:sz w:val="24"/>
          <w:szCs w:val="24"/>
        </w:rPr>
      </w:pPr>
      <w:r w:rsidRPr="00687953">
        <w:rPr>
          <w:rFonts w:ascii="Arial" w:hAnsi="Arial" w:cs="Arial"/>
          <w:sz w:val="24"/>
          <w:szCs w:val="24"/>
        </w:rPr>
        <w:t>I – infliacijos arba defliacijos (defliacijos atveju procentas įrašomas su minuso ženklu) dydis procentais;</w:t>
      </w:r>
    </w:p>
    <w:p w14:paraId="629F77EB" w14:textId="77777777" w:rsidR="00F84A78" w:rsidRPr="00687953" w:rsidRDefault="00F84A78" w:rsidP="00055F58">
      <w:pPr>
        <w:tabs>
          <w:tab w:val="left" w:pos="851"/>
        </w:tabs>
        <w:spacing w:after="0" w:line="240" w:lineRule="auto"/>
        <w:ind w:firstLine="1134"/>
        <w:jc w:val="both"/>
        <w:rPr>
          <w:rFonts w:ascii="Arial" w:hAnsi="Arial" w:cs="Arial"/>
          <w:sz w:val="24"/>
          <w:szCs w:val="24"/>
        </w:rPr>
      </w:pPr>
      <w:r w:rsidRPr="00687953">
        <w:rPr>
          <w:rFonts w:ascii="Arial" w:hAnsi="Arial" w:cs="Arial"/>
          <w:sz w:val="24"/>
          <w:szCs w:val="24"/>
        </w:rPr>
        <w:t>X - defliacijos atveju (-10), infliacijos atveju 10.</w:t>
      </w:r>
    </w:p>
    <w:p w14:paraId="1AC859ED" w14:textId="77777777" w:rsidR="00F84A78" w:rsidRPr="00687953"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687953">
        <w:rPr>
          <w:rFonts w:ascii="Arial" w:hAnsi="Arial" w:cs="Arial"/>
          <w:sz w:val="24"/>
          <w:szCs w:val="24"/>
        </w:rPr>
        <w:t>Perskaičiuota kaina įsigalioja nuo abiejų šalių susitarimo dėl sutarties pakeitimo pasirašymo dienos, jei pačiame susitarime nenumatyta kitaip.</w:t>
      </w:r>
    </w:p>
    <w:p w14:paraId="132E8DA0" w14:textId="77777777" w:rsidR="00F84A78" w:rsidRPr="00687953" w:rsidRDefault="00F84A78" w:rsidP="00CA7D09">
      <w:pPr>
        <w:pStyle w:val="Sraopastraipa"/>
        <w:numPr>
          <w:ilvl w:val="2"/>
          <w:numId w:val="45"/>
        </w:numPr>
        <w:tabs>
          <w:tab w:val="left" w:pos="851"/>
        </w:tabs>
        <w:spacing w:after="0" w:line="240" w:lineRule="auto"/>
        <w:ind w:firstLine="1134"/>
        <w:jc w:val="both"/>
        <w:rPr>
          <w:rFonts w:ascii="Arial" w:hAnsi="Arial" w:cs="Arial"/>
          <w:sz w:val="24"/>
          <w:szCs w:val="24"/>
        </w:rPr>
      </w:pPr>
      <w:r w:rsidRPr="00687953">
        <w:rPr>
          <w:rFonts w:ascii="Arial" w:hAnsi="Arial" w:cs="Arial"/>
          <w:sz w:val="24"/>
          <w:szCs w:val="24"/>
        </w:rPr>
        <w:t>Už paslaugas, užsakytas iki susitarimo dėl kainos perskaičiavimo pasirašymo dienos, užsakovas apmoka taikant iki tol galiojusią kainą, o už paslaugas, užsakytas po susitarimo pasirašymo dienos, tiekėjui bus apmokama taikant kainą, apskaičiuotą po perskaičiavimo.</w:t>
      </w:r>
      <w:bookmarkEnd w:id="86"/>
      <w:bookmarkEnd w:id="87"/>
    </w:p>
    <w:p w14:paraId="7BFBF343" w14:textId="77777777" w:rsidR="00F84A78" w:rsidRPr="00687953" w:rsidRDefault="00F84A78" w:rsidP="00055F58">
      <w:pPr>
        <w:tabs>
          <w:tab w:val="left" w:pos="567"/>
          <w:tab w:val="left" w:pos="851"/>
        </w:tabs>
        <w:spacing w:after="0" w:line="240" w:lineRule="auto"/>
        <w:ind w:firstLine="1134"/>
        <w:jc w:val="both"/>
        <w:rPr>
          <w:rFonts w:ascii="Arial" w:hAnsi="Arial" w:cs="Arial"/>
          <w:sz w:val="24"/>
          <w:szCs w:val="24"/>
        </w:rPr>
      </w:pPr>
    </w:p>
    <w:p w14:paraId="0BB03DC4"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bookmarkStart w:id="89" w:name="_Hlk94602723"/>
      <w:r w:rsidRPr="00687953">
        <w:rPr>
          <w:rFonts w:ascii="Arial" w:hAnsi="Arial" w:cs="Arial"/>
          <w:b/>
          <w:bCs/>
          <w:caps/>
          <w:sz w:val="24"/>
          <w:szCs w:val="24"/>
        </w:rPr>
        <w:lastRenderedPageBreak/>
        <w:t>mokėjimo tvarka</w:t>
      </w:r>
    </w:p>
    <w:bookmarkEnd w:id="89"/>
    <w:p w14:paraId="033E3564" w14:textId="77777777" w:rsidR="00F84A78" w:rsidRPr="00687953" w:rsidRDefault="00F84A78" w:rsidP="00055F58">
      <w:pPr>
        <w:tabs>
          <w:tab w:val="left" w:pos="567"/>
        </w:tabs>
        <w:spacing w:after="0" w:line="240" w:lineRule="auto"/>
        <w:ind w:firstLine="1134"/>
        <w:jc w:val="both"/>
        <w:rPr>
          <w:rFonts w:ascii="Arial" w:hAnsi="Arial" w:cs="Arial"/>
          <w:sz w:val="24"/>
          <w:szCs w:val="24"/>
        </w:rPr>
      </w:pPr>
    </w:p>
    <w:p w14:paraId="0492DEC0" w14:textId="77777777" w:rsidR="00F84A78" w:rsidRPr="00687953" w:rsidRDefault="00F84A78" w:rsidP="00CA7D09">
      <w:pPr>
        <w:numPr>
          <w:ilvl w:val="1"/>
          <w:numId w:val="29"/>
        </w:numPr>
        <w:spacing w:after="0" w:line="240" w:lineRule="auto"/>
        <w:ind w:left="0" w:firstLine="1134"/>
        <w:jc w:val="both"/>
        <w:rPr>
          <w:rFonts w:ascii="Arial" w:hAnsi="Arial" w:cs="Arial"/>
          <w:sz w:val="24"/>
          <w:szCs w:val="24"/>
        </w:rPr>
      </w:pPr>
      <w:bookmarkStart w:id="90" w:name="_Hlk98925012"/>
      <w:r w:rsidRPr="00687953">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7" w:history="1">
        <w:r w:rsidRPr="00687953">
          <w:rPr>
            <w:rStyle w:val="Hipersaitas"/>
            <w:rFonts w:ascii="Arial" w:hAnsi="Arial" w:cs="Arial"/>
            <w:sz w:val="24"/>
            <w:szCs w:val="24"/>
          </w:rPr>
          <w:t>https://sabis.nbfc.lt/</w:t>
        </w:r>
      </w:hyperlink>
      <w:r w:rsidRPr="00687953">
        <w:rPr>
          <w:rFonts w:ascii="Arial" w:hAnsi="Arial" w:cs="Arial"/>
          <w:sz w:val="24"/>
          <w:szCs w:val="24"/>
        </w:rPr>
        <w:t>).</w:t>
      </w:r>
    </w:p>
    <w:p w14:paraId="11781FAE" w14:textId="77777777" w:rsidR="00F84A78" w:rsidRPr="00687953" w:rsidRDefault="00F84A78" w:rsidP="00CA7D09">
      <w:pPr>
        <w:numPr>
          <w:ilvl w:val="1"/>
          <w:numId w:val="29"/>
        </w:numPr>
        <w:spacing w:after="0" w:line="240" w:lineRule="auto"/>
        <w:ind w:left="0" w:firstLine="1134"/>
        <w:jc w:val="both"/>
        <w:rPr>
          <w:rFonts w:ascii="Arial" w:hAnsi="Arial" w:cs="Arial"/>
          <w:sz w:val="24"/>
          <w:szCs w:val="24"/>
        </w:rPr>
      </w:pPr>
      <w:bookmarkStart w:id="91" w:name="_Hlk95746120"/>
      <w:r w:rsidRPr="00687953">
        <w:rPr>
          <w:rFonts w:ascii="Arial" w:hAnsi="Arial" w:cs="Arial"/>
          <w:sz w:val="24"/>
          <w:szCs w:val="24"/>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91"/>
    <w:p w14:paraId="48641BF6" w14:textId="77777777" w:rsidR="00F84A78" w:rsidRPr="00687953" w:rsidRDefault="00F84A78" w:rsidP="00CA7D09">
      <w:pPr>
        <w:numPr>
          <w:ilvl w:val="1"/>
          <w:numId w:val="29"/>
        </w:numPr>
        <w:spacing w:after="0" w:line="240" w:lineRule="auto"/>
        <w:ind w:left="0" w:firstLine="1134"/>
        <w:jc w:val="both"/>
        <w:rPr>
          <w:rFonts w:ascii="Arial" w:hAnsi="Arial" w:cs="Arial"/>
          <w:sz w:val="24"/>
          <w:szCs w:val="24"/>
        </w:rPr>
      </w:pPr>
      <w:r w:rsidRPr="00687953">
        <w:rPr>
          <w:rFonts w:ascii="Arial" w:hAnsi="Arial" w:cs="Arial"/>
          <w:sz w:val="24"/>
          <w:szCs w:val="24"/>
        </w:rPr>
        <w:t>Tiekėjui avansas nemokamas.</w:t>
      </w:r>
    </w:p>
    <w:p w14:paraId="43917B14" w14:textId="77777777" w:rsidR="00F84A78" w:rsidRPr="00687953" w:rsidRDefault="00F84A78" w:rsidP="00CA7D09">
      <w:pPr>
        <w:numPr>
          <w:ilvl w:val="1"/>
          <w:numId w:val="29"/>
        </w:numPr>
        <w:spacing w:after="0" w:line="240" w:lineRule="auto"/>
        <w:ind w:left="0" w:firstLine="1134"/>
        <w:jc w:val="both"/>
        <w:rPr>
          <w:rFonts w:ascii="Arial" w:hAnsi="Arial" w:cs="Arial"/>
          <w:sz w:val="24"/>
          <w:szCs w:val="24"/>
        </w:rPr>
      </w:pPr>
      <w:r w:rsidRPr="00687953">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3F2B942B" w14:textId="77777777" w:rsidR="00F84A78" w:rsidRPr="00687953" w:rsidRDefault="00F84A78" w:rsidP="00CA7D09">
      <w:pPr>
        <w:pStyle w:val="Sraopastraipa"/>
        <w:numPr>
          <w:ilvl w:val="1"/>
          <w:numId w:val="29"/>
        </w:numPr>
        <w:spacing w:after="0" w:line="240" w:lineRule="auto"/>
        <w:ind w:left="0" w:firstLine="1134"/>
        <w:jc w:val="both"/>
        <w:rPr>
          <w:rFonts w:ascii="Arial" w:hAnsi="Arial" w:cs="Arial"/>
          <w:sz w:val="24"/>
          <w:szCs w:val="24"/>
        </w:rPr>
      </w:pPr>
      <w:r w:rsidRPr="00687953">
        <w:rPr>
          <w:rFonts w:ascii="Arial" w:hAnsi="Arial" w:cs="Arial"/>
          <w:sz w:val="24"/>
          <w:szCs w:val="24"/>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90"/>
    <w:p w14:paraId="05E010AA" w14:textId="77777777" w:rsidR="00F84A78" w:rsidRPr="00687953" w:rsidRDefault="00F84A78" w:rsidP="00055F58">
      <w:pPr>
        <w:tabs>
          <w:tab w:val="left" w:pos="567"/>
        </w:tabs>
        <w:spacing w:after="0" w:line="240" w:lineRule="auto"/>
        <w:ind w:firstLine="1134"/>
        <w:jc w:val="both"/>
        <w:rPr>
          <w:rFonts w:ascii="Arial" w:hAnsi="Arial" w:cs="Arial"/>
          <w:sz w:val="24"/>
          <w:szCs w:val="24"/>
        </w:rPr>
      </w:pPr>
    </w:p>
    <w:p w14:paraId="7FEBF177"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sutarties šalių įsipareigojimai, teisės ir atsakomybė</w:t>
      </w:r>
    </w:p>
    <w:p w14:paraId="199B6CC7" w14:textId="77777777" w:rsidR="00F84A78" w:rsidRPr="00687953" w:rsidRDefault="00F84A78" w:rsidP="00055F58">
      <w:pPr>
        <w:tabs>
          <w:tab w:val="left" w:pos="426"/>
        </w:tabs>
        <w:spacing w:after="0" w:line="240" w:lineRule="auto"/>
        <w:ind w:firstLine="1134"/>
        <w:rPr>
          <w:rFonts w:ascii="Arial" w:hAnsi="Arial" w:cs="Arial"/>
          <w:b/>
          <w:bCs/>
          <w:caps/>
          <w:sz w:val="24"/>
          <w:szCs w:val="24"/>
        </w:rPr>
      </w:pPr>
    </w:p>
    <w:p w14:paraId="7AA8BC39" w14:textId="77777777" w:rsidR="00F84A78" w:rsidRPr="00687953" w:rsidRDefault="00F84A78" w:rsidP="00055F58">
      <w:pPr>
        <w:pStyle w:val="Sraopastraipa"/>
        <w:spacing w:after="0" w:line="240" w:lineRule="auto"/>
        <w:ind w:left="0" w:firstLine="1134"/>
        <w:rPr>
          <w:rFonts w:ascii="Arial" w:hAnsi="Arial" w:cs="Arial"/>
          <w:b/>
          <w:bCs/>
          <w:sz w:val="24"/>
          <w:szCs w:val="24"/>
        </w:rPr>
      </w:pPr>
      <w:r w:rsidRPr="00687953">
        <w:rPr>
          <w:rFonts w:ascii="Arial" w:hAnsi="Arial" w:cs="Arial"/>
          <w:sz w:val="24"/>
          <w:szCs w:val="24"/>
        </w:rPr>
        <w:t xml:space="preserve">5.1. </w:t>
      </w:r>
      <w:r w:rsidRPr="00687953">
        <w:rPr>
          <w:rFonts w:ascii="Arial" w:hAnsi="Arial" w:cs="Arial"/>
          <w:b/>
          <w:bCs/>
          <w:sz w:val="24"/>
          <w:szCs w:val="24"/>
        </w:rPr>
        <w:t>Tiekėjas įsipareigoja:</w:t>
      </w:r>
    </w:p>
    <w:p w14:paraId="3649BDCF" w14:textId="77777777" w:rsidR="00F84A78" w:rsidRPr="00687953" w:rsidRDefault="00F84A78" w:rsidP="00CA7D09">
      <w:pPr>
        <w:pStyle w:val="Sraopastraipa"/>
        <w:numPr>
          <w:ilvl w:val="1"/>
          <w:numId w:val="30"/>
        </w:numPr>
        <w:spacing w:after="0" w:line="240" w:lineRule="auto"/>
        <w:ind w:left="0" w:firstLine="1134"/>
        <w:jc w:val="both"/>
        <w:rPr>
          <w:rFonts w:ascii="Arial" w:hAnsi="Arial" w:cs="Arial"/>
          <w:sz w:val="24"/>
          <w:szCs w:val="24"/>
        </w:rPr>
      </w:pPr>
      <w:r w:rsidRPr="00687953">
        <w:rPr>
          <w:rFonts w:ascii="Arial" w:hAnsi="Arial" w:cs="Arial"/>
          <w:sz w:val="24"/>
          <w:szCs w:val="24"/>
        </w:rPr>
        <w:t>suteikti paslaugas vadovaudamasis šios sutarties, jos priedų nuostatomis ir kitais Lietuvos Respublikoje galiojančiais teisės aktais, reglamentuojančiais paslaugų suteikimą;</w:t>
      </w:r>
    </w:p>
    <w:p w14:paraId="460385A4" w14:textId="77777777" w:rsidR="00F84A78" w:rsidRPr="00687953" w:rsidRDefault="00F84A78" w:rsidP="00CA7D09">
      <w:pPr>
        <w:pStyle w:val="Sraopastraipa"/>
        <w:numPr>
          <w:ilvl w:val="1"/>
          <w:numId w:val="30"/>
        </w:numPr>
        <w:spacing w:after="0" w:line="240" w:lineRule="auto"/>
        <w:ind w:left="0" w:firstLine="1134"/>
        <w:jc w:val="both"/>
        <w:rPr>
          <w:rFonts w:ascii="Arial" w:hAnsi="Arial" w:cs="Arial"/>
          <w:sz w:val="24"/>
          <w:szCs w:val="24"/>
        </w:rPr>
      </w:pPr>
      <w:r w:rsidRPr="00687953">
        <w:rPr>
          <w:rFonts w:ascii="Arial" w:hAnsi="Arial" w:cs="Arial"/>
          <w:sz w:val="24"/>
          <w:szCs w:val="24"/>
        </w:rPr>
        <w:t>nedelsdamas raštu informuoti užsakovą apie bet kokias aplinkybes, kurios trukdo ar gali sutrukdyti tiekėjui laiku suteikti paslaugas;</w:t>
      </w:r>
    </w:p>
    <w:p w14:paraId="102ABD72" w14:textId="77777777" w:rsidR="00F84A78" w:rsidRPr="00687953" w:rsidRDefault="00F84A78" w:rsidP="00CA7D09">
      <w:pPr>
        <w:pStyle w:val="Sraopastraipa"/>
        <w:numPr>
          <w:ilvl w:val="1"/>
          <w:numId w:val="30"/>
        </w:numPr>
        <w:spacing w:after="0" w:line="240" w:lineRule="auto"/>
        <w:ind w:left="0" w:firstLine="1134"/>
        <w:jc w:val="both"/>
        <w:rPr>
          <w:rFonts w:ascii="Arial" w:hAnsi="Arial" w:cs="Arial"/>
          <w:sz w:val="24"/>
          <w:szCs w:val="24"/>
        </w:rPr>
      </w:pPr>
      <w:r w:rsidRPr="00687953">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52B28239" w14:textId="77777777" w:rsidR="00F84A78" w:rsidRPr="00687953" w:rsidRDefault="00F84A78" w:rsidP="00CA7D09">
      <w:pPr>
        <w:numPr>
          <w:ilvl w:val="1"/>
          <w:numId w:val="30"/>
        </w:numPr>
        <w:spacing w:after="0" w:line="240" w:lineRule="auto"/>
        <w:ind w:left="0" w:firstLine="1134"/>
        <w:jc w:val="both"/>
        <w:rPr>
          <w:rFonts w:ascii="Arial" w:hAnsi="Arial" w:cs="Arial"/>
          <w:sz w:val="24"/>
          <w:szCs w:val="24"/>
        </w:rPr>
      </w:pPr>
      <w:r w:rsidRPr="00687953">
        <w:rPr>
          <w:rFonts w:ascii="Arial" w:hAnsi="Arial" w:cs="Arial"/>
          <w:sz w:val="24"/>
          <w:szCs w:val="24"/>
        </w:rPr>
        <w:lastRenderedPageBreak/>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253AAD4F" w14:textId="77777777" w:rsidR="00F84A78" w:rsidRPr="00687953" w:rsidRDefault="00F84A78" w:rsidP="00CA7D09">
      <w:pPr>
        <w:numPr>
          <w:ilvl w:val="1"/>
          <w:numId w:val="30"/>
        </w:numPr>
        <w:spacing w:after="0" w:line="240" w:lineRule="auto"/>
        <w:ind w:left="0" w:firstLine="1134"/>
        <w:jc w:val="both"/>
        <w:rPr>
          <w:rFonts w:ascii="Arial" w:hAnsi="Arial" w:cs="Arial"/>
          <w:sz w:val="24"/>
          <w:szCs w:val="24"/>
        </w:rPr>
      </w:pPr>
      <w:r w:rsidRPr="00687953">
        <w:rPr>
          <w:rFonts w:ascii="Arial" w:hAnsi="Arial" w:cs="Arial"/>
          <w:sz w:val="24"/>
          <w:szCs w:val="24"/>
        </w:rPr>
        <w:t>paskirti asmenį, atsakingą už mokymų organizavimą visą sutarties galiojimo laikotarpį, į kurį Perkančioji organizacija ir dalyviai galėtų kreiptis dėl teikiamų paslaugų ir (arba) mokymų metu iškilusių problemų;</w:t>
      </w:r>
    </w:p>
    <w:p w14:paraId="5717790E" w14:textId="77777777" w:rsidR="00F84A78" w:rsidRPr="00687953" w:rsidRDefault="00F84A78" w:rsidP="00CA7D09">
      <w:pPr>
        <w:numPr>
          <w:ilvl w:val="1"/>
          <w:numId w:val="30"/>
        </w:numPr>
        <w:spacing w:after="0" w:line="240" w:lineRule="auto"/>
        <w:ind w:left="0" w:firstLine="1134"/>
        <w:jc w:val="both"/>
        <w:rPr>
          <w:rFonts w:ascii="Arial" w:hAnsi="Arial" w:cs="Arial"/>
          <w:sz w:val="24"/>
          <w:szCs w:val="24"/>
        </w:rPr>
      </w:pPr>
      <w:r w:rsidRPr="00687953">
        <w:rPr>
          <w:rFonts w:ascii="Arial" w:hAnsi="Arial" w:cs="Arial"/>
          <w:sz w:val="24"/>
          <w:szCs w:val="24"/>
        </w:rPr>
        <w:t>per 10 darbo dienų nuo sutarties įsigaliojimo su užsakovu suderinti mokymų grafiką ir pobūdį (kontaktinis/nuotolinis);</w:t>
      </w:r>
    </w:p>
    <w:p w14:paraId="3A8BE142" w14:textId="77777777" w:rsidR="00F84A78" w:rsidRPr="00687953" w:rsidRDefault="00F84A78" w:rsidP="00CA7D09">
      <w:pPr>
        <w:numPr>
          <w:ilvl w:val="1"/>
          <w:numId w:val="30"/>
        </w:numPr>
        <w:spacing w:after="0" w:line="240" w:lineRule="auto"/>
        <w:ind w:left="0" w:firstLine="1134"/>
        <w:jc w:val="both"/>
        <w:rPr>
          <w:rFonts w:ascii="Arial" w:hAnsi="Arial" w:cs="Arial"/>
          <w:sz w:val="24"/>
          <w:szCs w:val="24"/>
        </w:rPr>
      </w:pPr>
      <w:r w:rsidRPr="00687953">
        <w:rPr>
          <w:rFonts w:ascii="Arial" w:hAnsi="Arial" w:cs="Arial"/>
          <w:sz w:val="24"/>
          <w:szCs w:val="24"/>
        </w:rPr>
        <w:t>5.1.7. vykdyti Mokymų dalyvių registraciją, dalyvių anketų užpildymą, yra atsakingas už dalyvių lankomumo formą su parašais ir duomenų teikimą ataskaitai pagal TŪM programos reikalavimus. Jei mokymų dalyvis neatvyko (kontaktinių mokymų metu), ar neprisijungė (nuotolinių mokymų metu) pateikti šią informaciją užsakovui;</w:t>
      </w:r>
    </w:p>
    <w:p w14:paraId="234D6C48" w14:textId="5AB0F7D8" w:rsidR="00F84A78" w:rsidRPr="00687953" w:rsidRDefault="00F84A78" w:rsidP="00CA7D09">
      <w:pPr>
        <w:numPr>
          <w:ilvl w:val="1"/>
          <w:numId w:val="30"/>
        </w:numPr>
        <w:spacing w:after="0" w:line="240" w:lineRule="auto"/>
        <w:ind w:left="0" w:firstLine="1134"/>
        <w:jc w:val="both"/>
        <w:rPr>
          <w:rFonts w:ascii="Arial" w:hAnsi="Arial" w:cs="Arial"/>
          <w:sz w:val="24"/>
          <w:szCs w:val="24"/>
        </w:rPr>
      </w:pPr>
      <w:r w:rsidRPr="00687953">
        <w:rPr>
          <w:rFonts w:ascii="Arial" w:hAnsi="Arial" w:cs="Arial"/>
          <w:sz w:val="24"/>
          <w:szCs w:val="24"/>
        </w:rPr>
        <w:t xml:space="preserve">suderinti su paslaugų tiekėju mokymų datas ir tikslinės dalyvių grupės dydį, kad paslaugą gautų viso </w:t>
      </w:r>
      <w:r w:rsidR="00767D2F" w:rsidRPr="00687953">
        <w:rPr>
          <w:rFonts w:ascii="Arial" w:hAnsi="Arial" w:cs="Arial"/>
          <w:sz w:val="24"/>
          <w:szCs w:val="24"/>
        </w:rPr>
        <w:t>20</w:t>
      </w:r>
      <w:r w:rsidRPr="00687953">
        <w:rPr>
          <w:rFonts w:ascii="Arial" w:hAnsi="Arial" w:cs="Arial"/>
          <w:sz w:val="24"/>
          <w:szCs w:val="24"/>
        </w:rPr>
        <w:t xml:space="preserve"> asmen</w:t>
      </w:r>
      <w:r w:rsidR="006A3B70" w:rsidRPr="00687953">
        <w:rPr>
          <w:rFonts w:ascii="Arial" w:hAnsi="Arial" w:cs="Arial"/>
          <w:sz w:val="24"/>
          <w:szCs w:val="24"/>
        </w:rPr>
        <w:t>ų</w:t>
      </w:r>
      <w:r w:rsidRPr="00687953">
        <w:rPr>
          <w:rFonts w:ascii="Arial" w:hAnsi="Arial" w:cs="Arial"/>
          <w:sz w:val="24"/>
          <w:szCs w:val="24"/>
        </w:rPr>
        <w:t>;</w:t>
      </w:r>
    </w:p>
    <w:p w14:paraId="6C3FCEAF" w14:textId="77777777" w:rsidR="00F84A78" w:rsidRPr="00687953" w:rsidRDefault="00F84A78" w:rsidP="00CA7D09">
      <w:pPr>
        <w:numPr>
          <w:ilvl w:val="1"/>
          <w:numId w:val="30"/>
        </w:numPr>
        <w:spacing w:after="0" w:line="240" w:lineRule="auto"/>
        <w:ind w:left="0" w:firstLine="1134"/>
        <w:jc w:val="both"/>
        <w:rPr>
          <w:rFonts w:ascii="Arial" w:hAnsi="Arial" w:cs="Arial"/>
          <w:sz w:val="24"/>
          <w:szCs w:val="24"/>
        </w:rPr>
      </w:pPr>
      <w:r w:rsidRPr="00687953">
        <w:rPr>
          <w:rFonts w:ascii="Arial" w:hAnsi="Arial" w:cs="Arial"/>
          <w:sz w:val="24"/>
          <w:szCs w:val="24"/>
        </w:rPr>
        <w:t>vykdyti kitus šioje sutartyje ir Lietuvos Respublikoje galiojančiuose teisės aktuose numatytus tiekėjo įsipareigojimus.</w:t>
      </w:r>
    </w:p>
    <w:p w14:paraId="66E9092E" w14:textId="77777777" w:rsidR="00F84A78" w:rsidRPr="00687953" w:rsidRDefault="00F84A78" w:rsidP="00CA7D09">
      <w:pPr>
        <w:numPr>
          <w:ilvl w:val="1"/>
          <w:numId w:val="36"/>
        </w:numPr>
        <w:spacing w:after="0" w:line="240" w:lineRule="auto"/>
        <w:ind w:left="0" w:firstLine="1134"/>
        <w:jc w:val="both"/>
        <w:rPr>
          <w:rFonts w:ascii="Arial" w:hAnsi="Arial" w:cs="Arial"/>
          <w:b/>
          <w:bCs/>
          <w:sz w:val="24"/>
          <w:szCs w:val="24"/>
        </w:rPr>
      </w:pPr>
      <w:r w:rsidRPr="00687953">
        <w:rPr>
          <w:rFonts w:ascii="Arial" w:hAnsi="Arial" w:cs="Arial"/>
          <w:b/>
          <w:bCs/>
          <w:sz w:val="24"/>
          <w:szCs w:val="24"/>
        </w:rPr>
        <w:t>Tiekėjas turi teisę:</w:t>
      </w:r>
    </w:p>
    <w:p w14:paraId="1512226C" w14:textId="77777777" w:rsidR="00F84A78" w:rsidRPr="00687953" w:rsidRDefault="00F84A78" w:rsidP="00CA7D09">
      <w:pPr>
        <w:numPr>
          <w:ilvl w:val="2"/>
          <w:numId w:val="36"/>
        </w:numPr>
        <w:spacing w:after="0" w:line="240" w:lineRule="auto"/>
        <w:ind w:left="0" w:firstLine="1134"/>
        <w:jc w:val="both"/>
        <w:rPr>
          <w:rFonts w:ascii="Arial" w:hAnsi="Arial" w:cs="Arial"/>
          <w:sz w:val="24"/>
          <w:szCs w:val="24"/>
        </w:rPr>
      </w:pPr>
      <w:r w:rsidRPr="00687953">
        <w:rPr>
          <w:rFonts w:ascii="Arial" w:hAnsi="Arial" w:cs="Arial"/>
          <w:sz w:val="24"/>
          <w:szCs w:val="24"/>
        </w:rPr>
        <w:t>gauti iš užsakovo visus dokumentus ir informaciją, reikalingus sutarčiai tinkamai vykdyti;</w:t>
      </w:r>
    </w:p>
    <w:p w14:paraId="73BF549C" w14:textId="77777777" w:rsidR="00F84A78" w:rsidRPr="00687953" w:rsidRDefault="00F84A78" w:rsidP="00CA7D09">
      <w:pPr>
        <w:numPr>
          <w:ilvl w:val="2"/>
          <w:numId w:val="36"/>
        </w:numPr>
        <w:spacing w:after="0" w:line="240" w:lineRule="auto"/>
        <w:ind w:left="0" w:firstLine="1134"/>
        <w:jc w:val="both"/>
        <w:rPr>
          <w:rFonts w:ascii="Arial" w:hAnsi="Arial" w:cs="Arial"/>
          <w:sz w:val="24"/>
          <w:szCs w:val="24"/>
        </w:rPr>
      </w:pPr>
      <w:r w:rsidRPr="00687953">
        <w:rPr>
          <w:rFonts w:ascii="Arial" w:hAnsi="Arial" w:cs="Arial"/>
          <w:sz w:val="24"/>
          <w:szCs w:val="24"/>
        </w:rPr>
        <w:t>sutartiniams įsipareigojimams vykdyti pasitelkti subtiekėjus šios sutarties 13 skyriuje nustatyta tvarka;</w:t>
      </w:r>
    </w:p>
    <w:p w14:paraId="0E1DDA8A" w14:textId="77777777" w:rsidR="00F84A78" w:rsidRPr="00687953" w:rsidRDefault="00F84A78" w:rsidP="00CA7D09">
      <w:pPr>
        <w:numPr>
          <w:ilvl w:val="2"/>
          <w:numId w:val="36"/>
        </w:numPr>
        <w:spacing w:after="0" w:line="240" w:lineRule="auto"/>
        <w:ind w:left="0" w:firstLine="1134"/>
        <w:jc w:val="both"/>
        <w:rPr>
          <w:rFonts w:ascii="Arial" w:hAnsi="Arial" w:cs="Arial"/>
          <w:sz w:val="24"/>
          <w:szCs w:val="24"/>
        </w:rPr>
      </w:pPr>
      <w:r w:rsidRPr="00687953">
        <w:rPr>
          <w:rFonts w:ascii="Arial" w:hAnsi="Arial" w:cs="Arial"/>
          <w:sz w:val="24"/>
          <w:szCs w:val="24"/>
        </w:rPr>
        <w:t>gauti apmokėjimą už tinkamai suteiktas paslaugas;</w:t>
      </w:r>
    </w:p>
    <w:p w14:paraId="2A5588F8" w14:textId="77777777" w:rsidR="00F84A78" w:rsidRPr="00687953" w:rsidRDefault="00F84A78" w:rsidP="00CA7D09">
      <w:pPr>
        <w:numPr>
          <w:ilvl w:val="2"/>
          <w:numId w:val="36"/>
        </w:numPr>
        <w:spacing w:after="0" w:line="240" w:lineRule="auto"/>
        <w:ind w:left="0" w:firstLine="1134"/>
        <w:jc w:val="both"/>
        <w:rPr>
          <w:rFonts w:ascii="Arial" w:hAnsi="Arial" w:cs="Arial"/>
          <w:sz w:val="24"/>
          <w:szCs w:val="24"/>
        </w:rPr>
      </w:pPr>
      <w:r w:rsidRPr="00687953">
        <w:rPr>
          <w:rFonts w:ascii="Arial" w:hAnsi="Arial" w:cs="Arial"/>
          <w:sz w:val="24"/>
          <w:szCs w:val="24"/>
        </w:rPr>
        <w:t>kitas šioje sutartyje bei Lietuvos Respublikoje galiojančiuose teisės aktuose nustatytas teises.</w:t>
      </w:r>
    </w:p>
    <w:p w14:paraId="2E746BB6" w14:textId="77777777" w:rsidR="00F84A78" w:rsidRPr="00687953" w:rsidRDefault="00F84A78" w:rsidP="00CA7D09">
      <w:pPr>
        <w:numPr>
          <w:ilvl w:val="1"/>
          <w:numId w:val="36"/>
        </w:numPr>
        <w:spacing w:after="0" w:line="240" w:lineRule="auto"/>
        <w:ind w:left="0" w:firstLine="1134"/>
        <w:jc w:val="both"/>
        <w:rPr>
          <w:rFonts w:ascii="Arial" w:hAnsi="Arial" w:cs="Arial"/>
          <w:b/>
          <w:bCs/>
          <w:sz w:val="24"/>
          <w:szCs w:val="24"/>
        </w:rPr>
      </w:pPr>
      <w:r w:rsidRPr="00687953">
        <w:rPr>
          <w:rFonts w:ascii="Arial" w:hAnsi="Arial" w:cs="Arial"/>
          <w:b/>
          <w:bCs/>
          <w:sz w:val="24"/>
          <w:szCs w:val="24"/>
        </w:rPr>
        <w:t>Užsakovas įsipareigoja:</w:t>
      </w:r>
    </w:p>
    <w:p w14:paraId="4354E1E2" w14:textId="77777777" w:rsidR="00F84A78" w:rsidRPr="00687953" w:rsidRDefault="00F84A78" w:rsidP="00CA7D09">
      <w:pPr>
        <w:numPr>
          <w:ilvl w:val="0"/>
          <w:numId w:val="31"/>
        </w:numPr>
        <w:spacing w:after="0" w:line="240" w:lineRule="auto"/>
        <w:ind w:left="0" w:firstLine="1134"/>
        <w:jc w:val="both"/>
        <w:rPr>
          <w:rFonts w:ascii="Arial" w:hAnsi="Arial" w:cs="Arial"/>
          <w:sz w:val="24"/>
          <w:szCs w:val="24"/>
        </w:rPr>
      </w:pPr>
      <w:r w:rsidRPr="00687953">
        <w:rPr>
          <w:rFonts w:ascii="Arial" w:hAnsi="Arial" w:cs="Arial"/>
          <w:sz w:val="24"/>
          <w:szCs w:val="24"/>
        </w:rPr>
        <w:t>tiekėjo prašymu ne vėliau kaip per 5 (penkias) darbo dienas nuo šios sutarties įsigaliojimo dienos pateikti tiekėjui visus dokumentus ir informaciją, reikalingus sutarčiai tinkamai vykdyti;</w:t>
      </w:r>
    </w:p>
    <w:p w14:paraId="2A6A80DB" w14:textId="77777777" w:rsidR="00F84A78" w:rsidRPr="00687953" w:rsidRDefault="00F84A78" w:rsidP="00CA7D09">
      <w:pPr>
        <w:numPr>
          <w:ilvl w:val="0"/>
          <w:numId w:val="31"/>
        </w:numPr>
        <w:spacing w:after="0" w:line="240" w:lineRule="auto"/>
        <w:ind w:left="0" w:firstLine="1134"/>
        <w:jc w:val="both"/>
        <w:rPr>
          <w:rFonts w:ascii="Arial" w:hAnsi="Arial" w:cs="Arial"/>
          <w:sz w:val="24"/>
          <w:szCs w:val="24"/>
        </w:rPr>
      </w:pPr>
      <w:r w:rsidRPr="00687953">
        <w:rPr>
          <w:rFonts w:ascii="Arial" w:hAnsi="Arial" w:cs="Arial"/>
          <w:sz w:val="24"/>
          <w:szCs w:val="24"/>
        </w:rPr>
        <w:t>sudaryti tiekėjui visas sąlygas sutarčiai tinkamai vykdyti, jei tokių sąlygų sudarymas išskirtinai priklauso nuo užsakovo;</w:t>
      </w:r>
    </w:p>
    <w:p w14:paraId="52DE1EA9" w14:textId="77777777" w:rsidR="00F84A78" w:rsidRPr="00687953" w:rsidRDefault="00F84A78" w:rsidP="00CA7D09">
      <w:pPr>
        <w:numPr>
          <w:ilvl w:val="0"/>
          <w:numId w:val="31"/>
        </w:numPr>
        <w:spacing w:after="0" w:line="240" w:lineRule="auto"/>
        <w:ind w:left="0" w:firstLine="1134"/>
        <w:jc w:val="both"/>
        <w:rPr>
          <w:rFonts w:ascii="Arial" w:hAnsi="Arial" w:cs="Arial"/>
          <w:sz w:val="24"/>
          <w:szCs w:val="24"/>
        </w:rPr>
      </w:pPr>
      <w:r w:rsidRPr="00687953">
        <w:rPr>
          <w:rFonts w:ascii="Arial" w:hAnsi="Arial" w:cs="Arial"/>
          <w:sz w:val="24"/>
          <w:szCs w:val="24"/>
        </w:rPr>
        <w:t>sumokėti tiekėjui už tinkamai suteiktas paslaugas šioje sutartyje nustatytomis sąlygomis, tvarka ir terminais;</w:t>
      </w:r>
    </w:p>
    <w:p w14:paraId="2E4B0FB7" w14:textId="77777777" w:rsidR="00F84A78" w:rsidRPr="00687953" w:rsidRDefault="00F84A78" w:rsidP="00CA7D09">
      <w:pPr>
        <w:numPr>
          <w:ilvl w:val="0"/>
          <w:numId w:val="31"/>
        </w:numPr>
        <w:spacing w:after="0" w:line="240" w:lineRule="auto"/>
        <w:ind w:left="0" w:firstLine="1134"/>
        <w:jc w:val="both"/>
        <w:rPr>
          <w:rFonts w:ascii="Arial" w:hAnsi="Arial" w:cs="Arial"/>
          <w:sz w:val="24"/>
          <w:szCs w:val="24"/>
        </w:rPr>
      </w:pPr>
      <w:r w:rsidRPr="00687953">
        <w:rPr>
          <w:rFonts w:ascii="Arial" w:hAnsi="Arial" w:cs="Arial"/>
          <w:sz w:val="24"/>
          <w:szCs w:val="24"/>
        </w:rPr>
        <w:t>vykdyti kitus šioje sutartyje ir Lietuvos Respublikoje galiojančiuose teisės aktuose nustatytus užsakovo įsipareigojimus.</w:t>
      </w:r>
    </w:p>
    <w:p w14:paraId="10A69C8D" w14:textId="77777777" w:rsidR="00F84A78" w:rsidRPr="00687953" w:rsidRDefault="00F84A78" w:rsidP="00CA7D09">
      <w:pPr>
        <w:numPr>
          <w:ilvl w:val="1"/>
          <w:numId w:val="36"/>
        </w:numPr>
        <w:spacing w:after="0" w:line="240" w:lineRule="auto"/>
        <w:ind w:left="0" w:firstLine="1134"/>
        <w:jc w:val="both"/>
        <w:rPr>
          <w:rFonts w:ascii="Arial" w:hAnsi="Arial" w:cs="Arial"/>
          <w:b/>
          <w:bCs/>
          <w:sz w:val="24"/>
          <w:szCs w:val="24"/>
        </w:rPr>
      </w:pPr>
      <w:r w:rsidRPr="00687953">
        <w:rPr>
          <w:rFonts w:ascii="Arial" w:hAnsi="Arial" w:cs="Arial"/>
          <w:b/>
          <w:bCs/>
          <w:sz w:val="24"/>
          <w:szCs w:val="24"/>
        </w:rPr>
        <w:t>Užsakovas turi teisę:</w:t>
      </w:r>
    </w:p>
    <w:p w14:paraId="62D0821F" w14:textId="77777777" w:rsidR="00F84A78" w:rsidRPr="00687953" w:rsidRDefault="00F84A78" w:rsidP="00CA7D09">
      <w:pPr>
        <w:numPr>
          <w:ilvl w:val="2"/>
          <w:numId w:val="36"/>
        </w:numPr>
        <w:spacing w:after="0" w:line="240" w:lineRule="auto"/>
        <w:ind w:left="0" w:firstLine="1134"/>
        <w:jc w:val="both"/>
        <w:rPr>
          <w:rFonts w:ascii="Arial" w:hAnsi="Arial" w:cs="Arial"/>
          <w:sz w:val="24"/>
          <w:szCs w:val="24"/>
        </w:rPr>
      </w:pPr>
      <w:r w:rsidRPr="00687953">
        <w:rPr>
          <w:rFonts w:ascii="Arial" w:hAnsi="Arial" w:cs="Arial"/>
          <w:sz w:val="24"/>
          <w:szCs w:val="24"/>
        </w:rPr>
        <w:t>nepriimti netinkamai suteiktų paslaugų ir atsisakyti mokėti už netinkamai suteiktas paslaugas;</w:t>
      </w:r>
    </w:p>
    <w:p w14:paraId="741CC23D" w14:textId="77777777" w:rsidR="00F84A78" w:rsidRPr="00687953" w:rsidRDefault="00F84A78" w:rsidP="00CA7D09">
      <w:pPr>
        <w:numPr>
          <w:ilvl w:val="2"/>
          <w:numId w:val="36"/>
        </w:numPr>
        <w:spacing w:after="0" w:line="240" w:lineRule="auto"/>
        <w:ind w:left="0" w:firstLine="1134"/>
        <w:jc w:val="both"/>
        <w:rPr>
          <w:rFonts w:ascii="Arial" w:hAnsi="Arial" w:cs="Arial"/>
          <w:sz w:val="24"/>
          <w:szCs w:val="24"/>
        </w:rPr>
      </w:pPr>
      <w:r w:rsidRPr="00687953">
        <w:rPr>
          <w:rFonts w:ascii="Arial" w:hAnsi="Arial" w:cs="Arial"/>
          <w:sz w:val="24"/>
          <w:szCs w:val="24"/>
        </w:rPr>
        <w:t>kitas šioje sutartyje ir Lietuvos Respublikoje galiojančiuose teisės aktuose nustatytas teises.</w:t>
      </w:r>
    </w:p>
    <w:p w14:paraId="0E549C58" w14:textId="77777777" w:rsidR="00F84A78" w:rsidRPr="00687953" w:rsidRDefault="00F84A78" w:rsidP="00CA7D09">
      <w:pPr>
        <w:numPr>
          <w:ilvl w:val="1"/>
          <w:numId w:val="36"/>
        </w:numPr>
        <w:spacing w:after="0" w:line="240" w:lineRule="auto"/>
        <w:ind w:left="0" w:firstLine="1134"/>
        <w:jc w:val="both"/>
        <w:rPr>
          <w:rFonts w:ascii="Arial" w:hAnsi="Arial" w:cs="Arial"/>
          <w:sz w:val="24"/>
          <w:szCs w:val="24"/>
        </w:rPr>
      </w:pPr>
      <w:r w:rsidRPr="00687953">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5EFE8AF2" w14:textId="77777777" w:rsidR="00F84A78" w:rsidRPr="00687953" w:rsidRDefault="00F84A78" w:rsidP="00CA7D09">
      <w:pPr>
        <w:pStyle w:val="Sraopastraipa"/>
        <w:numPr>
          <w:ilvl w:val="1"/>
          <w:numId w:val="36"/>
        </w:numPr>
        <w:spacing w:after="0" w:line="240" w:lineRule="auto"/>
        <w:ind w:left="0" w:firstLine="1134"/>
        <w:jc w:val="both"/>
        <w:rPr>
          <w:rFonts w:ascii="Arial" w:hAnsi="Arial" w:cs="Arial"/>
          <w:sz w:val="24"/>
          <w:szCs w:val="24"/>
        </w:rPr>
      </w:pPr>
      <w:bookmarkStart w:id="92" w:name="_Hlk94603577"/>
      <w:r w:rsidRPr="00687953">
        <w:rPr>
          <w:rFonts w:ascii="Arial" w:hAnsi="Arial" w:cs="Arial"/>
          <w:sz w:val="24"/>
          <w:szCs w:val="24"/>
        </w:rPr>
        <w:lastRenderedPageBreak/>
        <w:t>Sutartį nutraukus dėl tiekėjo sutartinių įsipareigojimų nevykdymo ar netinkamo vykdymo, dėl tiekėjo kaltės, tiekėjas, užsakovui pareikalavus, sumoka užsakovui 10 (dešimties) % dydžio baudą nuo sutarties 3.</w:t>
      </w:r>
      <w:r w:rsidRPr="00687953">
        <w:rPr>
          <w:rFonts w:ascii="Arial" w:hAnsi="Arial" w:cs="Arial"/>
          <w:sz w:val="24"/>
          <w:szCs w:val="24"/>
          <w:lang w:val="en-US"/>
        </w:rPr>
        <w:t>3</w:t>
      </w:r>
      <w:r w:rsidRPr="00687953">
        <w:rPr>
          <w:rFonts w:ascii="Arial" w:hAnsi="Arial" w:cs="Arial"/>
          <w:sz w:val="24"/>
          <w:szCs w:val="24"/>
        </w:rPr>
        <w:t xml:space="preserve"> punkte nurodytos sutarties </w:t>
      </w:r>
      <w:bookmarkEnd w:id="92"/>
      <w:r w:rsidRPr="00687953">
        <w:rPr>
          <w:rFonts w:ascii="Arial" w:hAnsi="Arial" w:cs="Arial"/>
          <w:sz w:val="24"/>
          <w:szCs w:val="24"/>
        </w:rPr>
        <w:t>kainos.</w:t>
      </w:r>
    </w:p>
    <w:p w14:paraId="662561D8" w14:textId="77777777" w:rsidR="00F84A78" w:rsidRPr="00687953" w:rsidRDefault="00F84A78" w:rsidP="00CA7D09">
      <w:pPr>
        <w:numPr>
          <w:ilvl w:val="1"/>
          <w:numId w:val="32"/>
        </w:numPr>
        <w:spacing w:after="0" w:line="240" w:lineRule="auto"/>
        <w:ind w:left="0" w:firstLine="1134"/>
        <w:jc w:val="both"/>
        <w:rPr>
          <w:rFonts w:ascii="Arial" w:hAnsi="Arial" w:cs="Arial"/>
          <w:sz w:val="24"/>
          <w:szCs w:val="24"/>
        </w:rPr>
      </w:pPr>
      <w:r w:rsidRPr="00687953">
        <w:rPr>
          <w:rFonts w:ascii="Arial" w:hAnsi="Arial" w:cs="Arial"/>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93" w:name="_Hlk68712107"/>
      <w:r w:rsidRPr="00687953">
        <w:rPr>
          <w:rFonts w:ascii="Arial" w:hAnsi="Arial" w:cs="Arial"/>
          <w:sz w:val="24"/>
          <w:szCs w:val="24"/>
        </w:rPr>
        <w:t>Delspinigiai skaičiuojami nuo mokėjimo termino pabaigos dienos (ši diena neįskaitoma) iki dienos, kurią buvo gautas apmokėjimas (ši diena neįskaitoma).</w:t>
      </w:r>
    </w:p>
    <w:bookmarkEnd w:id="93"/>
    <w:p w14:paraId="432785F1" w14:textId="77777777" w:rsidR="00F84A78" w:rsidRPr="00687953" w:rsidRDefault="00F84A78" w:rsidP="00CA7D09">
      <w:pPr>
        <w:numPr>
          <w:ilvl w:val="1"/>
          <w:numId w:val="32"/>
        </w:numPr>
        <w:spacing w:after="0" w:line="240" w:lineRule="auto"/>
        <w:ind w:left="0" w:firstLine="1134"/>
        <w:jc w:val="both"/>
        <w:rPr>
          <w:rFonts w:ascii="Arial" w:hAnsi="Arial" w:cs="Arial"/>
          <w:sz w:val="24"/>
          <w:szCs w:val="24"/>
        </w:rPr>
      </w:pPr>
      <w:r w:rsidRPr="00687953">
        <w:rPr>
          <w:rFonts w:ascii="Arial" w:hAnsi="Arial" w:cs="Arial"/>
          <w:sz w:val="24"/>
          <w:szCs w:val="24"/>
        </w:rPr>
        <w:t>Jei tiekėjas ne dėl užsakovo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p>
    <w:p w14:paraId="5E4A4CA9" w14:textId="77777777" w:rsidR="00F84A78" w:rsidRPr="00687953" w:rsidRDefault="00F84A78" w:rsidP="00CA7D09">
      <w:pPr>
        <w:numPr>
          <w:ilvl w:val="1"/>
          <w:numId w:val="32"/>
        </w:numPr>
        <w:spacing w:after="0" w:line="240" w:lineRule="auto"/>
        <w:ind w:left="0" w:firstLine="1134"/>
        <w:jc w:val="both"/>
        <w:rPr>
          <w:rFonts w:ascii="Arial" w:hAnsi="Arial" w:cs="Arial"/>
          <w:sz w:val="24"/>
          <w:szCs w:val="24"/>
        </w:rPr>
      </w:pPr>
      <w:r w:rsidRPr="00687953">
        <w:rPr>
          <w:rFonts w:ascii="Arial" w:hAnsi="Arial" w:cs="Arial"/>
          <w:sz w:val="24"/>
          <w:szCs w:val="24"/>
        </w:rPr>
        <w:t>Užsakovas turi teisę priskaičiuotų netesybų suma mažinti savo piniginę prievolę tiekėjui.</w:t>
      </w:r>
    </w:p>
    <w:p w14:paraId="636BCEA0" w14:textId="77777777" w:rsidR="00F84A78" w:rsidRPr="00687953" w:rsidRDefault="00F84A78" w:rsidP="00CA7D09">
      <w:pPr>
        <w:numPr>
          <w:ilvl w:val="1"/>
          <w:numId w:val="32"/>
        </w:numPr>
        <w:spacing w:after="0" w:line="240" w:lineRule="auto"/>
        <w:ind w:left="0" w:firstLine="1134"/>
        <w:jc w:val="both"/>
        <w:rPr>
          <w:rFonts w:ascii="Arial" w:hAnsi="Arial" w:cs="Arial"/>
          <w:sz w:val="24"/>
          <w:szCs w:val="24"/>
        </w:rPr>
      </w:pPr>
      <w:r w:rsidRPr="00687953">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39E2CB28" w14:textId="77777777" w:rsidR="00F84A78" w:rsidRPr="00687953" w:rsidRDefault="00F84A78" w:rsidP="00CA7D09">
      <w:pPr>
        <w:numPr>
          <w:ilvl w:val="1"/>
          <w:numId w:val="32"/>
        </w:numPr>
        <w:spacing w:after="0" w:line="240" w:lineRule="auto"/>
        <w:ind w:left="0" w:firstLine="1134"/>
        <w:jc w:val="both"/>
        <w:rPr>
          <w:rFonts w:ascii="Arial" w:hAnsi="Arial" w:cs="Arial"/>
          <w:sz w:val="24"/>
          <w:szCs w:val="24"/>
        </w:rPr>
      </w:pPr>
      <w:r w:rsidRPr="00687953">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4C98A11C" w14:textId="77777777" w:rsidR="00F84A78" w:rsidRPr="00687953" w:rsidRDefault="00F84A78" w:rsidP="00055F58">
      <w:pPr>
        <w:tabs>
          <w:tab w:val="left" w:pos="426"/>
        </w:tabs>
        <w:spacing w:after="0" w:line="240" w:lineRule="auto"/>
        <w:ind w:firstLine="1134"/>
        <w:rPr>
          <w:rFonts w:ascii="Arial" w:hAnsi="Arial" w:cs="Arial"/>
          <w:b/>
          <w:bCs/>
          <w:caps/>
          <w:sz w:val="24"/>
          <w:szCs w:val="24"/>
        </w:rPr>
      </w:pPr>
    </w:p>
    <w:p w14:paraId="16699860"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garantija</w:t>
      </w:r>
    </w:p>
    <w:p w14:paraId="6C074F3F" w14:textId="77777777" w:rsidR="00F84A78" w:rsidRPr="00687953" w:rsidRDefault="00F84A78" w:rsidP="00055F58">
      <w:pPr>
        <w:tabs>
          <w:tab w:val="left" w:pos="426"/>
        </w:tabs>
        <w:spacing w:after="0" w:line="240" w:lineRule="auto"/>
        <w:ind w:firstLine="1134"/>
        <w:rPr>
          <w:rFonts w:ascii="Arial" w:hAnsi="Arial" w:cs="Arial"/>
          <w:b/>
          <w:bCs/>
          <w:caps/>
          <w:sz w:val="24"/>
          <w:szCs w:val="24"/>
        </w:rPr>
      </w:pPr>
    </w:p>
    <w:p w14:paraId="6F7822D0" w14:textId="77777777" w:rsidR="00F84A78" w:rsidRPr="00687953" w:rsidRDefault="00F84A78" w:rsidP="00CA7D09">
      <w:pPr>
        <w:pStyle w:val="Sraopastraipa"/>
        <w:numPr>
          <w:ilvl w:val="0"/>
          <w:numId w:val="33"/>
        </w:numPr>
        <w:autoSpaceDE w:val="0"/>
        <w:autoSpaceDN w:val="0"/>
        <w:adjustRightInd w:val="0"/>
        <w:spacing w:after="0" w:line="240" w:lineRule="auto"/>
        <w:ind w:left="0" w:firstLine="1134"/>
        <w:jc w:val="both"/>
        <w:rPr>
          <w:rFonts w:ascii="Arial" w:eastAsiaTheme="minorHAnsi" w:hAnsi="Arial" w:cs="Arial"/>
          <w:sz w:val="24"/>
          <w:szCs w:val="24"/>
        </w:rPr>
      </w:pPr>
      <w:r w:rsidRPr="00687953">
        <w:rPr>
          <w:rFonts w:ascii="Arial" w:eastAsiaTheme="minorHAnsi" w:hAnsi="Arial" w:cs="Arial"/>
          <w:sz w:val="24"/>
          <w:szCs w:val="24"/>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6EDC7A60" w14:textId="77777777" w:rsidR="00F84A78" w:rsidRPr="00687953" w:rsidRDefault="00F84A78" w:rsidP="00055F58">
      <w:pPr>
        <w:pStyle w:val="Sraopastraipa"/>
        <w:autoSpaceDE w:val="0"/>
        <w:autoSpaceDN w:val="0"/>
        <w:adjustRightInd w:val="0"/>
        <w:spacing w:after="0" w:line="240" w:lineRule="auto"/>
        <w:ind w:left="1298" w:firstLine="1134"/>
        <w:jc w:val="both"/>
        <w:rPr>
          <w:rFonts w:ascii="Arial" w:eastAsiaTheme="minorHAnsi" w:hAnsi="Arial" w:cs="Arial"/>
          <w:sz w:val="24"/>
          <w:szCs w:val="24"/>
        </w:rPr>
      </w:pPr>
    </w:p>
    <w:p w14:paraId="1B4F959C"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sutarties įvykdymo užtikrinimas</w:t>
      </w:r>
    </w:p>
    <w:p w14:paraId="572B4854" w14:textId="77777777" w:rsidR="00F84A78" w:rsidRPr="00687953" w:rsidRDefault="00F84A78" w:rsidP="00055F58">
      <w:pPr>
        <w:tabs>
          <w:tab w:val="left" w:pos="567"/>
        </w:tabs>
        <w:spacing w:after="0" w:line="240" w:lineRule="auto"/>
        <w:ind w:firstLine="1134"/>
        <w:jc w:val="both"/>
        <w:rPr>
          <w:rFonts w:ascii="Arial" w:hAnsi="Arial" w:cs="Arial"/>
          <w:b/>
          <w:bCs/>
          <w:caps/>
          <w:sz w:val="24"/>
          <w:szCs w:val="24"/>
        </w:rPr>
      </w:pPr>
    </w:p>
    <w:p w14:paraId="3282A35F" w14:textId="77777777" w:rsidR="00F84A78" w:rsidRPr="00687953" w:rsidRDefault="00F84A78" w:rsidP="00CA7D09">
      <w:pPr>
        <w:pStyle w:val="Sraopastraipa"/>
        <w:numPr>
          <w:ilvl w:val="1"/>
          <w:numId w:val="37"/>
        </w:numPr>
        <w:spacing w:after="0" w:line="240" w:lineRule="auto"/>
        <w:ind w:left="0" w:firstLine="1134"/>
        <w:jc w:val="both"/>
        <w:rPr>
          <w:rFonts w:ascii="Arial" w:hAnsi="Arial" w:cs="Arial"/>
          <w:sz w:val="24"/>
          <w:szCs w:val="24"/>
        </w:rPr>
      </w:pPr>
      <w:r w:rsidRPr="00687953">
        <w:rPr>
          <w:rFonts w:ascii="Arial" w:hAnsi="Arial" w:cs="Arial"/>
          <w:sz w:val="24"/>
          <w:szCs w:val="24"/>
        </w:rPr>
        <w:t>Papildomos sutarties įvykdymo užtikrinimo priemonės netaikomos.</w:t>
      </w:r>
    </w:p>
    <w:p w14:paraId="58C239B8" w14:textId="77777777" w:rsidR="00F84A78" w:rsidRPr="00687953" w:rsidRDefault="00F84A78" w:rsidP="00055F58">
      <w:pPr>
        <w:tabs>
          <w:tab w:val="left" w:pos="567"/>
          <w:tab w:val="left" w:pos="851"/>
        </w:tabs>
        <w:spacing w:after="0" w:line="240" w:lineRule="auto"/>
        <w:ind w:firstLine="1134"/>
        <w:jc w:val="both"/>
        <w:rPr>
          <w:rFonts w:ascii="Arial" w:hAnsi="Arial" w:cs="Arial"/>
          <w:sz w:val="24"/>
          <w:szCs w:val="24"/>
        </w:rPr>
      </w:pPr>
    </w:p>
    <w:p w14:paraId="2E2D2940"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bookmarkStart w:id="94" w:name="_Hlk94605058"/>
      <w:r w:rsidRPr="00687953">
        <w:rPr>
          <w:rFonts w:ascii="Arial" w:hAnsi="Arial" w:cs="Arial"/>
          <w:b/>
          <w:bCs/>
          <w:caps/>
          <w:sz w:val="24"/>
          <w:szCs w:val="24"/>
        </w:rPr>
        <w:t>sutarties galiojimas</w:t>
      </w:r>
    </w:p>
    <w:p w14:paraId="15945B30" w14:textId="77777777" w:rsidR="00F84A78" w:rsidRPr="00687953" w:rsidRDefault="00F84A78" w:rsidP="00055F58">
      <w:pPr>
        <w:tabs>
          <w:tab w:val="left" w:pos="567"/>
        </w:tabs>
        <w:spacing w:after="0" w:line="240" w:lineRule="auto"/>
        <w:ind w:firstLine="1134"/>
        <w:jc w:val="both"/>
        <w:rPr>
          <w:rFonts w:ascii="Arial" w:hAnsi="Arial" w:cs="Arial"/>
          <w:b/>
          <w:bCs/>
          <w:caps/>
          <w:sz w:val="24"/>
          <w:szCs w:val="24"/>
        </w:rPr>
      </w:pPr>
    </w:p>
    <w:p w14:paraId="777AF93B" w14:textId="77777777" w:rsidR="00F84A78" w:rsidRPr="00687953" w:rsidRDefault="00F84A78" w:rsidP="00CA7D09">
      <w:pPr>
        <w:pStyle w:val="Sraopastraipa"/>
        <w:numPr>
          <w:ilvl w:val="0"/>
          <w:numId w:val="38"/>
        </w:numPr>
        <w:autoSpaceDE w:val="0"/>
        <w:autoSpaceDN w:val="0"/>
        <w:adjustRightInd w:val="0"/>
        <w:spacing w:after="0" w:line="240" w:lineRule="auto"/>
        <w:ind w:left="0" w:firstLine="1134"/>
        <w:jc w:val="both"/>
        <w:rPr>
          <w:rFonts w:ascii="Arial" w:hAnsi="Arial" w:cs="Arial"/>
          <w:sz w:val="24"/>
          <w:szCs w:val="24"/>
        </w:rPr>
      </w:pPr>
      <w:r w:rsidRPr="00687953">
        <w:rPr>
          <w:rFonts w:ascii="Arial" w:hAnsi="Arial" w:cs="Arial"/>
          <w:sz w:val="24"/>
          <w:szCs w:val="24"/>
        </w:rPr>
        <w:t xml:space="preserve">Ši sutartis įsigalioja ją pasirašius abiem sutarties šalims ir teikėjui pateikus galiojantį, pirkimo dokumentų reikalavimus atitinkantį, sutarties įvykdymo užtikrinimą (jei taikoma). </w:t>
      </w:r>
      <w:r w:rsidRPr="00687953">
        <w:rPr>
          <w:rFonts w:ascii="Arial" w:eastAsiaTheme="minorHAnsi" w:hAnsi="Arial" w:cs="Arial"/>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3B8407F" w14:textId="77777777" w:rsidR="00F84A78" w:rsidRPr="00687953" w:rsidRDefault="00F84A78" w:rsidP="00CA7D09">
      <w:pPr>
        <w:pStyle w:val="Sraopastraipa"/>
        <w:numPr>
          <w:ilvl w:val="0"/>
          <w:numId w:val="38"/>
        </w:numPr>
        <w:tabs>
          <w:tab w:val="left" w:pos="851"/>
        </w:tabs>
        <w:spacing w:after="0" w:line="240" w:lineRule="auto"/>
        <w:ind w:left="0" w:firstLine="1134"/>
        <w:jc w:val="both"/>
        <w:rPr>
          <w:rFonts w:ascii="Arial" w:hAnsi="Arial" w:cs="Arial"/>
          <w:sz w:val="24"/>
          <w:szCs w:val="24"/>
        </w:rPr>
      </w:pPr>
      <w:r w:rsidRPr="00687953">
        <w:rPr>
          <w:rFonts w:ascii="Arial" w:hAnsi="Arial" w:cs="Arial"/>
          <w:sz w:val="24"/>
          <w:szCs w:val="24"/>
        </w:rPr>
        <w:t xml:space="preserve">Ši sutartis galioja </w:t>
      </w:r>
      <w:bookmarkStart w:id="95" w:name="_Hlk85098649"/>
      <w:r w:rsidRPr="00687953">
        <w:rPr>
          <w:rFonts w:ascii="Arial" w:hAnsi="Arial" w:cs="Arial"/>
          <w:sz w:val="24"/>
          <w:szCs w:val="24"/>
        </w:rPr>
        <w:t>iki visiško sutartinių įsipareigojimų įvykdymo arba iki sutarties nutraukimo, bet ne ilgiau kaip</w:t>
      </w:r>
      <w:r w:rsidRPr="00687953">
        <w:rPr>
          <w:rFonts w:ascii="Arial" w:eastAsia="Times New Roman" w:hAnsi="Arial" w:cs="Arial"/>
          <w:color w:val="FF0000"/>
          <w:sz w:val="24"/>
          <w:szCs w:val="24"/>
        </w:rPr>
        <w:t xml:space="preserve"> </w:t>
      </w:r>
      <w:r w:rsidRPr="00687953">
        <w:rPr>
          <w:rFonts w:ascii="Arial" w:eastAsia="Times New Roman" w:hAnsi="Arial" w:cs="Arial"/>
          <w:sz w:val="24"/>
          <w:szCs w:val="24"/>
        </w:rPr>
        <w:t>13 mėnesių.</w:t>
      </w:r>
      <w:bookmarkEnd w:id="95"/>
    </w:p>
    <w:p w14:paraId="0E8F2FEA" w14:textId="77777777" w:rsidR="00F84A78" w:rsidRPr="00687953" w:rsidRDefault="00F84A78" w:rsidP="00CA7D09">
      <w:pPr>
        <w:pStyle w:val="Sraopastraipa"/>
        <w:numPr>
          <w:ilvl w:val="0"/>
          <w:numId w:val="38"/>
        </w:numPr>
        <w:tabs>
          <w:tab w:val="left" w:pos="851"/>
        </w:tabs>
        <w:spacing w:after="0" w:line="240" w:lineRule="auto"/>
        <w:ind w:left="0" w:firstLine="1134"/>
        <w:jc w:val="both"/>
        <w:rPr>
          <w:rFonts w:ascii="Arial" w:hAnsi="Arial" w:cs="Arial"/>
          <w:sz w:val="24"/>
          <w:szCs w:val="24"/>
        </w:rPr>
      </w:pPr>
      <w:r w:rsidRPr="00687953">
        <w:rPr>
          <w:rFonts w:ascii="Arial" w:hAnsi="Arial" w:cs="Arial"/>
          <w:sz w:val="24"/>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2DED70" w14:textId="77777777" w:rsidR="00F84A78" w:rsidRPr="00687953" w:rsidRDefault="00F84A78" w:rsidP="00CA7D09">
      <w:pPr>
        <w:pStyle w:val="Sraopastraipa"/>
        <w:numPr>
          <w:ilvl w:val="0"/>
          <w:numId w:val="38"/>
        </w:numPr>
        <w:tabs>
          <w:tab w:val="left" w:pos="851"/>
        </w:tabs>
        <w:spacing w:after="0" w:line="240" w:lineRule="auto"/>
        <w:ind w:left="0" w:firstLine="1134"/>
        <w:jc w:val="both"/>
        <w:rPr>
          <w:rFonts w:ascii="Arial" w:hAnsi="Arial" w:cs="Arial"/>
          <w:sz w:val="24"/>
          <w:szCs w:val="24"/>
        </w:rPr>
      </w:pPr>
      <w:r w:rsidRPr="00687953">
        <w:rPr>
          <w:rFonts w:ascii="Arial" w:hAnsi="Arial" w:cs="Arial"/>
          <w:sz w:val="24"/>
          <w:szCs w:val="24"/>
        </w:rPr>
        <w:t xml:space="preserve">Jei bet kuri sutarties nuostata tampa ar pripažįstama visiškai ar iš dalies negaliojančia, tai neturi įtakos kitų sutarties nuostatų galiojimui. </w:t>
      </w:r>
    </w:p>
    <w:bookmarkEnd w:id="94"/>
    <w:p w14:paraId="4AFABBD3" w14:textId="77777777" w:rsidR="00F84A78" w:rsidRPr="00687953" w:rsidRDefault="00F84A78" w:rsidP="00055F58">
      <w:pPr>
        <w:tabs>
          <w:tab w:val="left" w:pos="567"/>
          <w:tab w:val="left" w:pos="851"/>
        </w:tabs>
        <w:spacing w:after="0" w:line="240" w:lineRule="auto"/>
        <w:ind w:firstLine="1134"/>
        <w:jc w:val="center"/>
        <w:rPr>
          <w:rFonts w:ascii="Arial" w:hAnsi="Arial" w:cs="Arial"/>
          <w:sz w:val="24"/>
          <w:szCs w:val="24"/>
        </w:rPr>
      </w:pPr>
    </w:p>
    <w:p w14:paraId="10047B33"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bookmarkStart w:id="96" w:name="_Ref41640526"/>
      <w:r w:rsidRPr="00687953">
        <w:rPr>
          <w:rFonts w:ascii="Arial" w:hAnsi="Arial" w:cs="Arial"/>
          <w:b/>
          <w:bCs/>
          <w:caps/>
          <w:sz w:val="24"/>
          <w:szCs w:val="24"/>
        </w:rPr>
        <w:t>Atsakomybės pagal sutartį netaikymas arba atleidimas nuo atsakomybės</w:t>
      </w:r>
      <w:bookmarkEnd w:id="96"/>
    </w:p>
    <w:p w14:paraId="16F71C6F" w14:textId="77777777" w:rsidR="00F84A78" w:rsidRPr="00687953" w:rsidRDefault="00F84A78" w:rsidP="00055F58">
      <w:pPr>
        <w:tabs>
          <w:tab w:val="left" w:pos="567"/>
        </w:tabs>
        <w:spacing w:after="0" w:line="240" w:lineRule="auto"/>
        <w:ind w:firstLine="1134"/>
        <w:rPr>
          <w:rFonts w:ascii="Arial" w:hAnsi="Arial" w:cs="Arial"/>
          <w:b/>
          <w:bCs/>
          <w:caps/>
          <w:sz w:val="24"/>
          <w:szCs w:val="24"/>
        </w:rPr>
      </w:pPr>
    </w:p>
    <w:p w14:paraId="210A9E0D" w14:textId="77777777" w:rsidR="00F84A78" w:rsidRPr="00687953" w:rsidRDefault="00F84A78" w:rsidP="00CA7D09">
      <w:pPr>
        <w:pStyle w:val="Sraopastraipa"/>
        <w:numPr>
          <w:ilvl w:val="1"/>
          <w:numId w:val="39"/>
        </w:numPr>
        <w:spacing w:after="0" w:line="240" w:lineRule="auto"/>
        <w:ind w:left="0" w:firstLine="1134"/>
        <w:rPr>
          <w:rFonts w:ascii="Arial" w:hAnsi="Arial" w:cs="Arial"/>
          <w:b/>
          <w:bCs/>
          <w:caps/>
          <w:sz w:val="24"/>
          <w:szCs w:val="24"/>
        </w:rPr>
      </w:pPr>
      <w:r w:rsidRPr="00687953">
        <w:rPr>
          <w:rFonts w:ascii="Arial" w:eastAsia="Times New Roman" w:hAnsi="Arial" w:cs="Arial"/>
          <w:bCs/>
          <w:iCs/>
          <w:sz w:val="24"/>
          <w:szCs w:val="24"/>
        </w:rPr>
        <w:t>Atsakomybė pagal sutartį netaikoma, taip pat šalys gali būti visiškai ar iš dalies atleistos nuo civilinės atsakomybės šiais pagrindais:</w:t>
      </w:r>
    </w:p>
    <w:p w14:paraId="2F5E1664" w14:textId="77777777" w:rsidR="00F84A78" w:rsidRPr="00687953" w:rsidRDefault="00F84A78" w:rsidP="00CA7D09">
      <w:pPr>
        <w:pStyle w:val="Sraopastraipa"/>
        <w:numPr>
          <w:ilvl w:val="2"/>
          <w:numId w:val="39"/>
        </w:numPr>
        <w:tabs>
          <w:tab w:val="left" w:pos="851"/>
        </w:tabs>
        <w:spacing w:after="0" w:line="240" w:lineRule="auto"/>
        <w:ind w:left="0" w:firstLine="1134"/>
        <w:jc w:val="both"/>
        <w:rPr>
          <w:rFonts w:ascii="Arial" w:hAnsi="Arial" w:cs="Arial"/>
          <w:sz w:val="24"/>
          <w:szCs w:val="24"/>
        </w:rPr>
      </w:pPr>
      <w:r w:rsidRPr="00687953">
        <w:rPr>
          <w:rFonts w:ascii="Arial" w:hAnsi="Arial" w:cs="Arial"/>
          <w:sz w:val="24"/>
          <w:szCs w:val="24"/>
        </w:rPr>
        <w:t>dėl nenugalimos jėgos (</w:t>
      </w:r>
      <w:r w:rsidRPr="00687953">
        <w:rPr>
          <w:rFonts w:ascii="Arial" w:hAnsi="Arial" w:cs="Arial"/>
          <w:i/>
          <w:iCs/>
          <w:sz w:val="24"/>
          <w:szCs w:val="24"/>
        </w:rPr>
        <w:t>force majeure</w:t>
      </w:r>
      <w:r w:rsidRPr="00687953">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687953">
        <w:rPr>
          <w:rFonts w:ascii="Arial" w:hAnsi="Arial" w:cs="Arial"/>
          <w:i/>
          <w:iCs/>
          <w:sz w:val="24"/>
          <w:szCs w:val="24"/>
        </w:rPr>
        <w:t>force majeure</w:t>
      </w:r>
      <w:r w:rsidRPr="00687953">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478DC09C" w14:textId="77777777" w:rsidR="00F84A78" w:rsidRPr="00687953" w:rsidRDefault="00F84A78" w:rsidP="00CA7D09">
      <w:pPr>
        <w:numPr>
          <w:ilvl w:val="2"/>
          <w:numId w:val="39"/>
        </w:numPr>
        <w:tabs>
          <w:tab w:val="left" w:pos="851"/>
        </w:tabs>
        <w:spacing w:after="0" w:line="240" w:lineRule="auto"/>
        <w:ind w:left="0" w:firstLine="1134"/>
        <w:jc w:val="both"/>
        <w:rPr>
          <w:rFonts w:ascii="Arial" w:hAnsi="Arial" w:cs="Arial"/>
          <w:sz w:val="24"/>
          <w:szCs w:val="24"/>
        </w:rPr>
      </w:pPr>
      <w:r w:rsidRPr="00687953">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23090D" w14:textId="77777777" w:rsidR="00F84A78" w:rsidRPr="00687953" w:rsidRDefault="00F84A78" w:rsidP="00CA7D09">
      <w:pPr>
        <w:pStyle w:val="Sraopastraipa"/>
        <w:numPr>
          <w:ilvl w:val="1"/>
          <w:numId w:val="39"/>
        </w:numPr>
        <w:tabs>
          <w:tab w:val="left" w:pos="851"/>
        </w:tabs>
        <w:spacing w:after="0" w:line="240" w:lineRule="auto"/>
        <w:ind w:left="0" w:firstLine="1134"/>
        <w:jc w:val="both"/>
        <w:rPr>
          <w:rFonts w:ascii="Arial" w:hAnsi="Arial" w:cs="Arial"/>
          <w:sz w:val="24"/>
          <w:szCs w:val="24"/>
        </w:rPr>
      </w:pPr>
      <w:r w:rsidRPr="00687953">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6F1EEC2B" w14:textId="77777777" w:rsidR="00F84A78" w:rsidRPr="00687953" w:rsidRDefault="00F84A78" w:rsidP="00CA7D09">
      <w:pPr>
        <w:pStyle w:val="Sraopastraipa"/>
        <w:numPr>
          <w:ilvl w:val="1"/>
          <w:numId w:val="39"/>
        </w:numPr>
        <w:tabs>
          <w:tab w:val="left" w:pos="851"/>
        </w:tabs>
        <w:spacing w:after="0" w:line="240" w:lineRule="auto"/>
        <w:ind w:left="0" w:firstLine="1134"/>
        <w:jc w:val="both"/>
        <w:rPr>
          <w:rFonts w:ascii="Arial" w:eastAsia="Times New Roman" w:hAnsi="Arial" w:cs="Arial"/>
          <w:bCs/>
          <w:iCs/>
          <w:sz w:val="24"/>
          <w:szCs w:val="24"/>
        </w:rPr>
      </w:pPr>
      <w:r w:rsidRPr="00687953">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10573385" w14:textId="77777777" w:rsidR="00F84A78" w:rsidRPr="00687953" w:rsidRDefault="00F84A78" w:rsidP="00055F58">
      <w:pPr>
        <w:pStyle w:val="Sraopastraipa"/>
        <w:tabs>
          <w:tab w:val="left" w:pos="567"/>
          <w:tab w:val="left" w:pos="851"/>
        </w:tabs>
        <w:spacing w:after="0" w:line="240" w:lineRule="auto"/>
        <w:ind w:left="0" w:firstLine="1134"/>
        <w:jc w:val="both"/>
        <w:outlineLvl w:val="1"/>
        <w:rPr>
          <w:rFonts w:ascii="Arial" w:eastAsia="Times New Roman" w:hAnsi="Arial" w:cs="Arial"/>
          <w:bCs/>
          <w:iCs/>
          <w:sz w:val="24"/>
          <w:szCs w:val="24"/>
        </w:rPr>
      </w:pPr>
    </w:p>
    <w:p w14:paraId="7C603F91"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sz w:val="24"/>
          <w:szCs w:val="24"/>
        </w:rPr>
      </w:pPr>
      <w:r w:rsidRPr="00687953">
        <w:rPr>
          <w:rFonts w:ascii="Arial" w:hAnsi="Arial" w:cs="Arial"/>
          <w:b/>
          <w:bCs/>
          <w:caps/>
          <w:sz w:val="24"/>
          <w:szCs w:val="24"/>
        </w:rPr>
        <w:t>Sutarties keitimas</w:t>
      </w:r>
    </w:p>
    <w:p w14:paraId="13739E1B" w14:textId="77777777" w:rsidR="00F84A78" w:rsidRPr="00687953" w:rsidRDefault="00F84A78" w:rsidP="00055F58">
      <w:pPr>
        <w:tabs>
          <w:tab w:val="left" w:pos="426"/>
        </w:tabs>
        <w:spacing w:after="0" w:line="240" w:lineRule="auto"/>
        <w:ind w:firstLine="1134"/>
        <w:rPr>
          <w:rFonts w:ascii="Arial" w:hAnsi="Arial" w:cs="Arial"/>
          <w:sz w:val="24"/>
          <w:szCs w:val="24"/>
        </w:rPr>
      </w:pPr>
    </w:p>
    <w:p w14:paraId="5585322C" w14:textId="77777777" w:rsidR="00F84A78" w:rsidRPr="00687953" w:rsidRDefault="00F84A78" w:rsidP="00CA7D09">
      <w:pPr>
        <w:numPr>
          <w:ilvl w:val="1"/>
          <w:numId w:val="28"/>
        </w:numPr>
        <w:tabs>
          <w:tab w:val="left" w:pos="426"/>
        </w:tabs>
        <w:spacing w:after="0" w:line="240" w:lineRule="auto"/>
        <w:ind w:left="0" w:firstLine="1134"/>
        <w:jc w:val="both"/>
        <w:rPr>
          <w:rFonts w:ascii="Arial" w:hAnsi="Arial" w:cs="Arial"/>
          <w:sz w:val="24"/>
          <w:szCs w:val="24"/>
        </w:rPr>
      </w:pPr>
      <w:r w:rsidRPr="00687953">
        <w:rPr>
          <w:rFonts w:ascii="Arial" w:eastAsia="Times New Roman" w:hAnsi="Arial" w:cs="Arial"/>
          <w:bCs/>
          <w:iCs/>
          <w:sz w:val="24"/>
          <w:szCs w:val="24"/>
        </w:rPr>
        <w:t>Sutartis jos galiojimo laikotarpiu, neatliekant naujos pirkimo procedūros, privalo būti keičiama joje nustatytomis sąlygomis ir tvarka:</w:t>
      </w:r>
    </w:p>
    <w:p w14:paraId="71E29CF2" w14:textId="77777777" w:rsidR="00F84A78" w:rsidRPr="00687953" w:rsidRDefault="00F84A78" w:rsidP="00CA7D09">
      <w:pPr>
        <w:numPr>
          <w:ilvl w:val="2"/>
          <w:numId w:val="28"/>
        </w:numPr>
        <w:spacing w:after="0" w:line="240" w:lineRule="auto"/>
        <w:ind w:left="0" w:firstLine="1134"/>
        <w:jc w:val="both"/>
        <w:rPr>
          <w:rFonts w:ascii="Arial" w:hAnsi="Arial" w:cs="Arial"/>
          <w:sz w:val="24"/>
          <w:szCs w:val="24"/>
        </w:rPr>
      </w:pPr>
      <w:r w:rsidRPr="00687953">
        <w:rPr>
          <w:rFonts w:ascii="Arial" w:hAnsi="Arial" w:cs="Arial"/>
          <w:sz w:val="24"/>
          <w:szCs w:val="24"/>
        </w:rPr>
        <w:t>sutarties kaina keičiama šios sutarties 3 skyriuje nustatytomis sąlygomis ir tvarka;</w:t>
      </w:r>
    </w:p>
    <w:p w14:paraId="1DABDD63" w14:textId="77777777" w:rsidR="00F84A78" w:rsidRPr="00687953" w:rsidRDefault="00F84A78" w:rsidP="00CA7D09">
      <w:pPr>
        <w:numPr>
          <w:ilvl w:val="2"/>
          <w:numId w:val="28"/>
        </w:numPr>
        <w:spacing w:after="0" w:line="240" w:lineRule="auto"/>
        <w:ind w:left="0" w:firstLine="1134"/>
        <w:jc w:val="both"/>
        <w:rPr>
          <w:rFonts w:ascii="Arial" w:hAnsi="Arial" w:cs="Arial"/>
          <w:sz w:val="24"/>
          <w:szCs w:val="24"/>
        </w:rPr>
      </w:pPr>
      <w:r w:rsidRPr="00687953">
        <w:rPr>
          <w:rFonts w:ascii="Arial" w:hAnsi="Arial" w:cs="Arial"/>
          <w:sz w:val="24"/>
          <w:szCs w:val="24"/>
        </w:rPr>
        <w:t>subtiekėjai ir/ar specialistai keičiami/pasitelkiami nauji, vadovaujantis sutarties 13 skyriuje nustatytomis sąlygomis ir tvarka;</w:t>
      </w:r>
    </w:p>
    <w:p w14:paraId="6558E0FA" w14:textId="77777777" w:rsidR="00F84A78" w:rsidRPr="00687953" w:rsidRDefault="00F84A78" w:rsidP="00CA7D09">
      <w:pPr>
        <w:pStyle w:val="Sraopastraipa"/>
        <w:numPr>
          <w:ilvl w:val="2"/>
          <w:numId w:val="28"/>
        </w:numPr>
        <w:spacing w:after="0" w:line="240" w:lineRule="auto"/>
        <w:ind w:left="0" w:firstLine="1134"/>
        <w:jc w:val="both"/>
        <w:rPr>
          <w:rFonts w:ascii="Arial" w:hAnsi="Arial" w:cs="Arial"/>
          <w:sz w:val="24"/>
          <w:szCs w:val="24"/>
        </w:rPr>
      </w:pPr>
      <w:r w:rsidRPr="00687953">
        <w:rPr>
          <w:rFonts w:ascii="Arial" w:hAnsi="Arial" w:cs="Arial"/>
          <w:sz w:val="24"/>
          <w:szCs w:val="24"/>
        </w:rPr>
        <w:t>raštu gavus informaciją apie pakeistą kitos šalies atsiskaitomąją sąskaitą banke;</w:t>
      </w:r>
    </w:p>
    <w:p w14:paraId="1DBBB1A3" w14:textId="77777777" w:rsidR="00F84A78" w:rsidRPr="00687953" w:rsidRDefault="00F84A78" w:rsidP="00CA7D09">
      <w:pPr>
        <w:numPr>
          <w:ilvl w:val="2"/>
          <w:numId w:val="28"/>
        </w:numPr>
        <w:spacing w:after="0" w:line="240" w:lineRule="auto"/>
        <w:ind w:left="0" w:firstLine="1134"/>
        <w:jc w:val="both"/>
        <w:rPr>
          <w:rFonts w:ascii="Arial" w:hAnsi="Arial" w:cs="Arial"/>
          <w:sz w:val="24"/>
          <w:szCs w:val="24"/>
        </w:rPr>
      </w:pPr>
      <w:r w:rsidRPr="00687953">
        <w:rPr>
          <w:rFonts w:ascii="Arial" w:hAnsi="Arial" w:cs="Arial"/>
          <w:sz w:val="24"/>
          <w:szCs w:val="24"/>
        </w:rPr>
        <w:t>kitais šioje sutartyje numatytais atvejais ir tvarka.</w:t>
      </w:r>
    </w:p>
    <w:p w14:paraId="449A7363" w14:textId="77777777" w:rsidR="00F84A78" w:rsidRPr="00687953"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687953">
        <w:rPr>
          <w:rFonts w:ascii="Arial" w:hAnsi="Arial" w:cs="Arial"/>
          <w:sz w:val="24"/>
          <w:szCs w:val="24"/>
        </w:rPr>
        <w:t xml:space="preserve">Kitais nei šiame skyriuje nustatytais atvejais sutartis gali būti keičiama, tik jei tai galima, vadovaujantis </w:t>
      </w:r>
      <w:bookmarkStart w:id="97" w:name="_Hlk95389779"/>
      <w:r w:rsidRPr="00687953">
        <w:rPr>
          <w:rFonts w:ascii="Arial" w:hAnsi="Arial" w:cs="Arial"/>
          <w:sz w:val="24"/>
          <w:szCs w:val="24"/>
        </w:rPr>
        <w:t xml:space="preserve">Viešųjų pirkimų įstatymo </w:t>
      </w:r>
      <w:bookmarkEnd w:id="97"/>
      <w:r w:rsidRPr="00687953">
        <w:rPr>
          <w:rFonts w:ascii="Arial" w:hAnsi="Arial" w:cs="Arial"/>
          <w:sz w:val="24"/>
          <w:szCs w:val="24"/>
        </w:rPr>
        <w:t>89 straipsnio nuostatomis.</w:t>
      </w:r>
    </w:p>
    <w:p w14:paraId="74496724" w14:textId="77777777" w:rsidR="00F84A78" w:rsidRPr="00687953" w:rsidRDefault="00F84A78" w:rsidP="00CA7D09">
      <w:pPr>
        <w:numPr>
          <w:ilvl w:val="1"/>
          <w:numId w:val="28"/>
        </w:numPr>
        <w:spacing w:after="0" w:line="240" w:lineRule="auto"/>
        <w:ind w:left="0" w:firstLine="1134"/>
        <w:jc w:val="both"/>
        <w:rPr>
          <w:rFonts w:ascii="Arial" w:hAnsi="Arial" w:cs="Arial"/>
          <w:sz w:val="24"/>
          <w:szCs w:val="24"/>
        </w:rPr>
      </w:pPr>
      <w:r w:rsidRPr="00687953">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w:t>
      </w:r>
      <w:r w:rsidRPr="00687953">
        <w:rPr>
          <w:rFonts w:ascii="Arial" w:hAnsi="Arial" w:cs="Arial"/>
          <w:sz w:val="24"/>
          <w:szCs w:val="24"/>
        </w:rPr>
        <w:lastRenderedPageBreak/>
        <w:t xml:space="preserve">prašyme nurodytas aplinkybes, argumentus ir paaiškinimus, kopijas. Į pateiktą prašymą pakeisti atitinkamą sutarties sąlygą kita, šalis motyvuotai atsako per 5 (penkias) darbo dienas. </w:t>
      </w:r>
    </w:p>
    <w:p w14:paraId="3F06C98A" w14:textId="77777777" w:rsidR="00F84A78" w:rsidRPr="00687953" w:rsidRDefault="00F84A78" w:rsidP="00CA7D09">
      <w:pPr>
        <w:numPr>
          <w:ilvl w:val="1"/>
          <w:numId w:val="28"/>
        </w:numPr>
        <w:spacing w:after="0" w:line="240" w:lineRule="auto"/>
        <w:ind w:left="0" w:firstLine="1134"/>
        <w:jc w:val="both"/>
        <w:rPr>
          <w:rFonts w:ascii="Arial" w:hAnsi="Arial" w:cs="Arial"/>
          <w:sz w:val="24"/>
          <w:szCs w:val="24"/>
        </w:rPr>
      </w:pPr>
      <w:r w:rsidRPr="00687953">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026E778C" w14:textId="77777777" w:rsidR="00F84A78" w:rsidRPr="00687953" w:rsidRDefault="00F84A78" w:rsidP="00055F58">
      <w:pPr>
        <w:tabs>
          <w:tab w:val="left" w:pos="709"/>
        </w:tabs>
        <w:spacing w:after="0" w:line="240" w:lineRule="auto"/>
        <w:ind w:firstLine="1134"/>
        <w:jc w:val="both"/>
        <w:rPr>
          <w:rFonts w:ascii="Arial" w:hAnsi="Arial" w:cs="Arial"/>
          <w:sz w:val="24"/>
          <w:szCs w:val="24"/>
        </w:rPr>
      </w:pPr>
    </w:p>
    <w:p w14:paraId="62ECE31D"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sutarties nutraukimas</w:t>
      </w:r>
    </w:p>
    <w:p w14:paraId="34D1C4A7" w14:textId="77777777" w:rsidR="00F84A78" w:rsidRPr="00687953" w:rsidRDefault="00F84A78" w:rsidP="00055F58">
      <w:pPr>
        <w:tabs>
          <w:tab w:val="left" w:pos="567"/>
          <w:tab w:val="left" w:pos="851"/>
        </w:tabs>
        <w:spacing w:after="0" w:line="240" w:lineRule="auto"/>
        <w:ind w:firstLine="1134"/>
        <w:jc w:val="both"/>
        <w:rPr>
          <w:rFonts w:ascii="Arial" w:hAnsi="Arial" w:cs="Arial"/>
          <w:b/>
          <w:bCs/>
          <w:caps/>
          <w:sz w:val="24"/>
          <w:szCs w:val="24"/>
        </w:rPr>
      </w:pPr>
    </w:p>
    <w:p w14:paraId="6E720179" w14:textId="77777777" w:rsidR="00F84A78" w:rsidRPr="00687953"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Sutartis gali būti nutraukta:</w:t>
      </w:r>
    </w:p>
    <w:p w14:paraId="26AF71C0"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abiejų šalių rašytiniu susitarimu;</w:t>
      </w:r>
    </w:p>
    <w:p w14:paraId="33AB90B7"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687953">
        <w:rPr>
          <w:rFonts w:ascii="Arial" w:eastAsia="Arial Unicode MS" w:hAnsi="Arial" w:cs="Arial"/>
          <w:color w:val="000000"/>
          <w:sz w:val="24"/>
          <w:szCs w:val="24"/>
          <w:bdr w:val="nil"/>
        </w:rPr>
        <w:t xml:space="preserve">vienos iš šalių iniciatyva, jeigu sutarties </w:t>
      </w:r>
      <w:r w:rsidRPr="00687953">
        <w:rPr>
          <w:rFonts w:ascii="Arial" w:eastAsia="Arial Unicode MS" w:hAnsi="Arial" w:cs="Arial"/>
          <w:sz w:val="24"/>
          <w:szCs w:val="24"/>
          <w:bdr w:val="nil"/>
        </w:rPr>
        <w:t xml:space="preserve">9 </w:t>
      </w:r>
      <w:r w:rsidRPr="00687953">
        <w:rPr>
          <w:rFonts w:ascii="Arial" w:eastAsia="Arial Unicode MS" w:hAnsi="Arial" w:cs="Arial"/>
          <w:color w:val="000000"/>
          <w:sz w:val="24"/>
          <w:szCs w:val="24"/>
          <w:bdr w:val="nil"/>
        </w:rPr>
        <w:t xml:space="preserve">skyriuje nustatytos aplinkybės tęsiasi ilgiau </w:t>
      </w:r>
      <w:r w:rsidRPr="00687953">
        <w:rPr>
          <w:rFonts w:ascii="Arial" w:eastAsia="Arial Unicode MS" w:hAnsi="Arial" w:cs="Arial"/>
          <w:sz w:val="24"/>
          <w:szCs w:val="24"/>
          <w:bdr w:val="nil"/>
        </w:rPr>
        <w:t xml:space="preserve">kaip 4 (keturis) mėnesius nuo pranešimo apie jas gavimo dienos. </w:t>
      </w:r>
    </w:p>
    <w:p w14:paraId="57DB9EA3" w14:textId="77777777" w:rsidR="00F84A78" w:rsidRPr="00687953"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8" w:name="_Ref41984658"/>
      <w:r w:rsidRPr="00687953">
        <w:rPr>
          <w:rFonts w:ascii="Arial" w:eastAsia="Arial Unicode MS" w:hAnsi="Arial" w:cs="Arial"/>
          <w:color w:val="000000"/>
          <w:sz w:val="24"/>
          <w:szCs w:val="24"/>
          <w:bdr w:val="nil"/>
        </w:rPr>
        <w:t>Užsakovas turi teisę vienašališkai nutraukti sutartį, jeigu:</w:t>
      </w:r>
      <w:bookmarkEnd w:id="98"/>
    </w:p>
    <w:p w14:paraId="1F61AB1C"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themeColor="text1"/>
          <w:sz w:val="24"/>
          <w:szCs w:val="24"/>
          <w:bdr w:val="nil"/>
        </w:rPr>
        <w:t xml:space="preserve">galima taikyti </w:t>
      </w:r>
      <w:r w:rsidRPr="00687953">
        <w:rPr>
          <w:rFonts w:ascii="Arial" w:hAnsi="Arial" w:cs="Arial"/>
          <w:sz w:val="24"/>
          <w:szCs w:val="24"/>
        </w:rPr>
        <w:t>Viešųjų pirkimų įstatymo 90 straipsnio 1 dalies nuostatas, laikantis minėto straipsnio 2 dalyje nurodytų reikalavimų;</w:t>
      </w:r>
    </w:p>
    <w:p w14:paraId="00EE0720"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9" w:name="_Ref41984702"/>
      <w:r w:rsidRPr="00687953">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99"/>
    </w:p>
    <w:p w14:paraId="469401B5"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tiekėjas iš esmės pažeidė sutartį;</w:t>
      </w:r>
    </w:p>
    <w:p w14:paraId="3712679B"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581D64FF"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paaiškėja kitos aplinkybės, dėl kurių tiekėjas negalės tinkamai vykdyti sutarties ir (ar) suteikti paslaugų ir tiekėjas negali pateikti pagrįstų įrodymų, kad sutartį įvykdys tinkamai.</w:t>
      </w:r>
    </w:p>
    <w:p w14:paraId="7AB8739C" w14:textId="77777777" w:rsidR="00F84A78" w:rsidRPr="00687953"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687953">
        <w:rPr>
          <w:rFonts w:ascii="Arial" w:eastAsia="Arial Unicode MS" w:hAnsi="Arial" w:cs="Arial"/>
          <w:color w:val="000000"/>
          <w:sz w:val="24"/>
          <w:szCs w:val="24"/>
          <w:bdr w:val="nil"/>
        </w:rPr>
        <w:t xml:space="preserve">Tiekėjas, gavęs pranešimą iš užsakovo dėl sutarties nutraukimo pagal bet kurią iš </w:t>
      </w:r>
      <w:r w:rsidRPr="00687953">
        <w:rPr>
          <w:rFonts w:ascii="Arial" w:eastAsia="Arial Unicode MS" w:hAnsi="Arial" w:cs="Arial"/>
          <w:sz w:val="24"/>
          <w:szCs w:val="24"/>
          <w:bdr w:val="nil"/>
        </w:rPr>
        <w:fldChar w:fldCharType="begin"/>
      </w:r>
      <w:r w:rsidRPr="00687953">
        <w:rPr>
          <w:rFonts w:ascii="Arial" w:eastAsia="Arial Unicode MS" w:hAnsi="Arial" w:cs="Arial"/>
          <w:sz w:val="24"/>
          <w:szCs w:val="24"/>
          <w:bdr w:val="nil"/>
        </w:rPr>
        <w:instrText xml:space="preserve"> REF _Ref41984658 \r \h  \* MERGEFORMAT </w:instrText>
      </w:r>
      <w:r w:rsidRPr="00687953">
        <w:rPr>
          <w:rFonts w:ascii="Arial" w:eastAsia="Arial Unicode MS" w:hAnsi="Arial" w:cs="Arial"/>
          <w:sz w:val="24"/>
          <w:szCs w:val="24"/>
          <w:bdr w:val="nil"/>
        </w:rPr>
      </w:r>
      <w:r w:rsidRPr="00687953">
        <w:rPr>
          <w:rFonts w:ascii="Arial" w:eastAsia="Arial Unicode MS" w:hAnsi="Arial" w:cs="Arial"/>
          <w:sz w:val="24"/>
          <w:szCs w:val="24"/>
          <w:bdr w:val="nil"/>
        </w:rPr>
        <w:fldChar w:fldCharType="separate"/>
      </w:r>
      <w:r w:rsidRPr="00687953">
        <w:rPr>
          <w:rFonts w:ascii="Arial" w:eastAsia="Arial Unicode MS" w:hAnsi="Arial" w:cs="Arial"/>
          <w:sz w:val="24"/>
          <w:szCs w:val="24"/>
          <w:bdr w:val="nil"/>
        </w:rPr>
        <w:t>11.2</w:t>
      </w:r>
      <w:r w:rsidRPr="00687953">
        <w:rPr>
          <w:rFonts w:ascii="Arial" w:eastAsia="Arial Unicode MS" w:hAnsi="Arial" w:cs="Arial"/>
          <w:sz w:val="24"/>
          <w:szCs w:val="24"/>
          <w:bdr w:val="nil"/>
        </w:rPr>
        <w:fldChar w:fldCharType="end"/>
      </w:r>
      <w:r w:rsidRPr="00687953">
        <w:rPr>
          <w:rFonts w:ascii="Arial" w:eastAsia="Arial Unicode MS" w:hAnsi="Arial" w:cs="Arial"/>
          <w:sz w:val="24"/>
          <w:szCs w:val="24"/>
          <w:bdr w:val="nil"/>
        </w:rPr>
        <w:t xml:space="preserve"> </w:t>
      </w:r>
      <w:r w:rsidRPr="00687953">
        <w:rPr>
          <w:rFonts w:ascii="Arial" w:eastAsia="Arial Unicode MS" w:hAnsi="Arial" w:cs="Arial"/>
          <w:color w:val="000000"/>
          <w:sz w:val="24"/>
          <w:szCs w:val="24"/>
          <w:bdr w:val="nil"/>
        </w:rPr>
        <w:t xml:space="preserve">papunktyje </w:t>
      </w:r>
      <w:r w:rsidRPr="00687953">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113813DF" w14:textId="77777777" w:rsidR="00F84A78" w:rsidRPr="00687953"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687953">
        <w:rPr>
          <w:rFonts w:ascii="Arial" w:eastAsia="Arial Unicode MS" w:hAnsi="Arial" w:cs="Arial"/>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2F5F1094" w14:textId="77777777" w:rsidR="00F84A78" w:rsidRPr="00687953"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687953">
        <w:rPr>
          <w:rFonts w:ascii="Arial" w:eastAsia="Arial Unicode MS" w:hAnsi="Arial" w:cs="Arial"/>
          <w:sz w:val="24"/>
          <w:szCs w:val="24"/>
          <w:bdr w:val="nil"/>
        </w:rPr>
        <w:t>Tiekėjas, nesikreipdamas į teismą, gali vienašališkai nutraukti sutartį, jeigu:</w:t>
      </w:r>
    </w:p>
    <w:p w14:paraId="6D0BCAF0"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 xml:space="preserve"> užsakovas ne dėl tiekėjo kaltės arba sutarties </w:t>
      </w:r>
      <w:r w:rsidRPr="00687953">
        <w:rPr>
          <w:rFonts w:ascii="Arial" w:eastAsia="Arial Unicode MS" w:hAnsi="Arial" w:cs="Arial"/>
          <w:sz w:val="24"/>
          <w:szCs w:val="24"/>
          <w:bdr w:val="nil"/>
        </w:rPr>
        <w:t>9</w:t>
      </w:r>
      <w:r w:rsidRPr="00687953">
        <w:rPr>
          <w:rFonts w:ascii="Arial" w:eastAsia="Arial Unicode MS" w:hAnsi="Arial" w:cs="Arial"/>
          <w:color w:val="000000"/>
          <w:sz w:val="24"/>
          <w:szCs w:val="24"/>
          <w:bdr w:val="nil"/>
        </w:rPr>
        <w:t xml:space="preserve"> skyriuje numatytų aplinkybių vėluoja atlikti mokėjimą daugiau kaip </w:t>
      </w:r>
      <w:r w:rsidRPr="00687953">
        <w:rPr>
          <w:rFonts w:ascii="Arial" w:eastAsia="Arial Unicode MS" w:hAnsi="Arial" w:cs="Arial"/>
          <w:sz w:val="24"/>
          <w:szCs w:val="24"/>
          <w:bdr w:val="nil"/>
        </w:rPr>
        <w:t xml:space="preserve">20 (dvidešimt) kalendorinių dienų </w:t>
      </w:r>
      <w:r w:rsidRPr="00687953">
        <w:rPr>
          <w:rFonts w:ascii="Arial" w:eastAsia="Arial Unicode MS" w:hAnsi="Arial" w:cs="Arial"/>
          <w:color w:val="000000"/>
          <w:sz w:val="24"/>
          <w:szCs w:val="24"/>
          <w:bdr w:val="nil"/>
        </w:rPr>
        <w:t>ir jeigu tiekėjas apie vėlavimą prieš tai raštu pranešė užsakovui;</w:t>
      </w:r>
    </w:p>
    <w:p w14:paraId="78755CD5"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687953">
        <w:rPr>
          <w:rFonts w:ascii="Arial" w:eastAsia="Arial Unicode MS" w:hAnsi="Arial" w:cs="Arial"/>
          <w:color w:val="000000"/>
          <w:sz w:val="24"/>
          <w:szCs w:val="24"/>
          <w:bdr w:val="nil"/>
        </w:rPr>
        <w:t xml:space="preserve">užsakovas sustabdė paslaugų </w:t>
      </w:r>
      <w:r w:rsidRPr="00687953">
        <w:rPr>
          <w:rFonts w:ascii="Arial" w:eastAsia="Arial Unicode MS" w:hAnsi="Arial" w:cs="Arial"/>
          <w:sz w:val="24"/>
          <w:szCs w:val="24"/>
          <w:bdr w:val="nil"/>
        </w:rPr>
        <w:t>atlikimo terminus dėl to, kad negali priimti paslaugų ir paslaugų suteikimo sustabdymas trunka ilgiau kaip 3 (tris) mėnesius.</w:t>
      </w:r>
    </w:p>
    <w:p w14:paraId="49775D20" w14:textId="77777777" w:rsidR="00F84A78" w:rsidRPr="00687953"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33C774F" w14:textId="77777777" w:rsidR="00F84A78" w:rsidRPr="00687953"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41B9CDA4" w14:textId="77777777" w:rsidR="00F84A78" w:rsidRPr="00687953" w:rsidRDefault="00F84A78" w:rsidP="00CA7D09">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Esminiais sutarties pažeidimais bus laikomi:</w:t>
      </w:r>
    </w:p>
    <w:p w14:paraId="1012F269"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lastRenderedPageBreak/>
        <w:t>jeigu tiekėjas nesuteikia paslaugų per šioje sutartyje, techninėje specifikacijoje ir/ ar kituose pirkimo dokumentuose nurodytus terminus ir papildomą nustatytą laiką;</w:t>
      </w:r>
    </w:p>
    <w:p w14:paraId="41EA6ADB"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59121CB0"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kai teikėjas nesilaiko šioje sutartyje nustatytos naujų subtiekėjų/specialistų pasitelkimo ir/ar jų keitimo tvarkos;</w:t>
      </w:r>
    </w:p>
    <w:p w14:paraId="26E37091" w14:textId="77777777" w:rsidR="00F84A78" w:rsidRPr="00687953" w:rsidRDefault="00F84A78" w:rsidP="00CA7D09">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687953">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7E624257" w14:textId="77777777" w:rsidR="00F84A78" w:rsidRPr="00687953" w:rsidRDefault="00F84A78" w:rsidP="00055F58">
      <w:pPr>
        <w:tabs>
          <w:tab w:val="left" w:pos="567"/>
        </w:tabs>
        <w:spacing w:after="0" w:line="240" w:lineRule="auto"/>
        <w:ind w:firstLine="1134"/>
        <w:jc w:val="both"/>
        <w:rPr>
          <w:rFonts w:ascii="Arial" w:hAnsi="Arial" w:cs="Arial"/>
          <w:sz w:val="24"/>
          <w:szCs w:val="24"/>
        </w:rPr>
      </w:pPr>
    </w:p>
    <w:p w14:paraId="1A97F161"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ginčų sprendimo tvarka</w:t>
      </w:r>
    </w:p>
    <w:p w14:paraId="5213CDC2" w14:textId="77777777" w:rsidR="00F84A78" w:rsidRPr="00687953" w:rsidRDefault="00F84A78" w:rsidP="00055F58">
      <w:pPr>
        <w:tabs>
          <w:tab w:val="left" w:pos="709"/>
        </w:tabs>
        <w:spacing w:after="0" w:line="240" w:lineRule="auto"/>
        <w:ind w:firstLine="1134"/>
        <w:jc w:val="both"/>
        <w:rPr>
          <w:rFonts w:ascii="Arial" w:hAnsi="Arial" w:cs="Arial"/>
          <w:b/>
          <w:bCs/>
          <w:caps/>
          <w:sz w:val="24"/>
          <w:szCs w:val="24"/>
        </w:rPr>
      </w:pPr>
    </w:p>
    <w:p w14:paraId="5CC97C2B" w14:textId="77777777" w:rsidR="00F84A78" w:rsidRPr="00687953" w:rsidRDefault="00F84A78" w:rsidP="00CA7D09">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687953">
        <w:rPr>
          <w:rFonts w:ascii="Arial" w:eastAsia="Times New Roman" w:hAnsi="Arial" w:cs="Arial"/>
          <w:bCs/>
          <w:iCs/>
          <w:sz w:val="24"/>
          <w:szCs w:val="24"/>
        </w:rPr>
        <w:t xml:space="preserve">Šalys susitaria, kad visi sutarties nereglamentuoti klausimai sprendžiami remiantis Lietuvos Respublikos teise. </w:t>
      </w:r>
    </w:p>
    <w:p w14:paraId="38AD5EA7" w14:textId="77777777" w:rsidR="00F84A78" w:rsidRPr="00687953" w:rsidRDefault="00F84A78" w:rsidP="00CA7D09">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687953">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6E150F1F" w14:textId="77777777" w:rsidR="00F84A78" w:rsidRPr="00687953" w:rsidRDefault="00F84A78" w:rsidP="00CA7D09">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687953">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38F20C07" w14:textId="77777777" w:rsidR="00F84A78" w:rsidRPr="00687953" w:rsidRDefault="00F84A78" w:rsidP="00055F58">
      <w:pPr>
        <w:spacing w:after="0" w:line="240" w:lineRule="auto"/>
        <w:ind w:firstLine="1134"/>
        <w:jc w:val="both"/>
        <w:rPr>
          <w:rFonts w:ascii="Arial" w:hAnsi="Arial" w:cs="Arial"/>
          <w:sz w:val="24"/>
          <w:szCs w:val="24"/>
        </w:rPr>
      </w:pPr>
    </w:p>
    <w:p w14:paraId="38C43472" w14:textId="77777777" w:rsidR="00F84A78" w:rsidRPr="00687953" w:rsidRDefault="00F84A78" w:rsidP="00CA7D09">
      <w:pPr>
        <w:numPr>
          <w:ilvl w:val="0"/>
          <w:numId w:val="28"/>
        </w:numPr>
        <w:tabs>
          <w:tab w:val="left" w:pos="426"/>
        </w:tabs>
        <w:spacing w:after="0" w:line="240" w:lineRule="auto"/>
        <w:ind w:left="0" w:firstLine="1134"/>
        <w:jc w:val="center"/>
        <w:rPr>
          <w:rFonts w:ascii="Arial" w:eastAsia="Times New Roman" w:hAnsi="Arial" w:cs="Arial"/>
          <w:b/>
          <w:bCs/>
          <w:caps/>
          <w:kern w:val="32"/>
          <w:sz w:val="24"/>
          <w:szCs w:val="24"/>
        </w:rPr>
      </w:pPr>
      <w:r w:rsidRPr="00687953">
        <w:rPr>
          <w:rFonts w:ascii="Arial" w:hAnsi="Arial" w:cs="Arial"/>
          <w:b/>
          <w:bCs/>
          <w:caps/>
          <w:sz w:val="24"/>
          <w:szCs w:val="24"/>
        </w:rPr>
        <w:t>subtiekėjai ir specialistai ir jų keitimo tvarka</w:t>
      </w:r>
    </w:p>
    <w:p w14:paraId="5A1CD354" w14:textId="77777777" w:rsidR="00F84A78" w:rsidRPr="00687953" w:rsidRDefault="00F84A78" w:rsidP="00055F58">
      <w:pPr>
        <w:tabs>
          <w:tab w:val="left" w:pos="567"/>
        </w:tabs>
        <w:spacing w:after="0" w:line="240" w:lineRule="auto"/>
        <w:ind w:firstLine="1134"/>
        <w:jc w:val="both"/>
        <w:rPr>
          <w:rFonts w:ascii="Arial" w:hAnsi="Arial" w:cs="Arial"/>
          <w:b/>
          <w:bCs/>
          <w:caps/>
          <w:sz w:val="24"/>
          <w:szCs w:val="24"/>
        </w:rPr>
      </w:pPr>
    </w:p>
    <w:p w14:paraId="1EE41628" w14:textId="77777777" w:rsidR="00F84A78" w:rsidRPr="00687953" w:rsidRDefault="00F84A78" w:rsidP="00CA7D09">
      <w:pPr>
        <w:numPr>
          <w:ilvl w:val="1"/>
          <w:numId w:val="28"/>
        </w:numPr>
        <w:tabs>
          <w:tab w:val="left" w:pos="0"/>
        </w:tabs>
        <w:spacing w:after="0" w:line="240" w:lineRule="auto"/>
        <w:ind w:left="0" w:firstLine="1134"/>
        <w:jc w:val="both"/>
        <w:rPr>
          <w:rFonts w:ascii="Arial" w:hAnsi="Arial" w:cs="Arial"/>
          <w:sz w:val="24"/>
          <w:szCs w:val="24"/>
        </w:rPr>
      </w:pPr>
      <w:r w:rsidRPr="00687953">
        <w:rPr>
          <w:rFonts w:ascii="Arial" w:hAnsi="Arial" w:cs="Arial"/>
          <w:sz w:val="24"/>
          <w:szCs w:val="24"/>
        </w:rPr>
        <w:t>Tiekėjas atsako už visus pagal sutartį prisiimtus įsipareigojimus, nepriklausomai nuo to, ar jiems vykdyti bus pasitelkiami tretieji asmenys.</w:t>
      </w:r>
    </w:p>
    <w:p w14:paraId="2F32D1CD" w14:textId="77777777" w:rsidR="00F84A78" w:rsidRPr="00687953" w:rsidRDefault="00F84A78" w:rsidP="00CA7D09">
      <w:pPr>
        <w:numPr>
          <w:ilvl w:val="1"/>
          <w:numId w:val="28"/>
        </w:numPr>
        <w:tabs>
          <w:tab w:val="left" w:pos="0"/>
        </w:tabs>
        <w:spacing w:after="0" w:line="240" w:lineRule="auto"/>
        <w:ind w:left="0" w:firstLine="1134"/>
        <w:jc w:val="both"/>
        <w:rPr>
          <w:rFonts w:ascii="Arial" w:hAnsi="Arial" w:cs="Arial"/>
          <w:sz w:val="24"/>
          <w:szCs w:val="24"/>
        </w:rPr>
      </w:pPr>
      <w:r w:rsidRPr="00687953">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4BA77412" w14:textId="77777777" w:rsidR="00F84A78" w:rsidRPr="00687953" w:rsidRDefault="00F84A78" w:rsidP="00055F58">
      <w:pPr>
        <w:tabs>
          <w:tab w:val="left" w:pos="0"/>
        </w:tabs>
        <w:spacing w:after="0" w:line="240" w:lineRule="auto"/>
        <w:ind w:firstLine="1134"/>
        <w:jc w:val="both"/>
        <w:rPr>
          <w:rFonts w:ascii="Arial" w:hAnsi="Arial" w:cs="Arial"/>
          <w:sz w:val="24"/>
          <w:szCs w:val="24"/>
        </w:rPr>
      </w:pPr>
      <w:bookmarkStart w:id="100" w:name="_Hlk95390259"/>
      <w:r w:rsidRPr="00687953">
        <w:rPr>
          <w:rFonts w:ascii="Arial" w:hAnsi="Arial" w:cs="Arial"/>
          <w:b/>
          <w:bCs/>
          <w:i/>
          <w:iCs/>
          <w:sz w:val="24"/>
          <w:szCs w:val="24"/>
        </w:rPr>
        <w:t xml:space="preserve">Jei tiekėjas pasitelks subtiekėjus, </w:t>
      </w:r>
      <w:bookmarkStart w:id="101" w:name="_Hlk101362915"/>
      <w:r w:rsidRPr="00687953">
        <w:rPr>
          <w:rFonts w:ascii="Arial" w:hAnsi="Arial" w:cs="Arial"/>
          <w:b/>
          <w:bCs/>
          <w:i/>
          <w:iCs/>
          <w:sz w:val="24"/>
          <w:szCs w:val="24"/>
        </w:rPr>
        <w:t>sutartis bus pasirašoma su tokiu 13.3. punktu</w:t>
      </w:r>
      <w:bookmarkEnd w:id="101"/>
    </w:p>
    <w:bookmarkEnd w:id="100"/>
    <w:p w14:paraId="721CC521" w14:textId="77777777" w:rsidR="00F84A78" w:rsidRPr="00687953" w:rsidRDefault="00F84A78" w:rsidP="00DD26A1">
      <w:pPr>
        <w:spacing w:after="0" w:line="240" w:lineRule="auto"/>
        <w:ind w:firstLine="1134"/>
        <w:jc w:val="both"/>
        <w:rPr>
          <w:rFonts w:ascii="Arial" w:hAnsi="Arial" w:cs="Arial"/>
          <w:sz w:val="24"/>
          <w:szCs w:val="24"/>
        </w:rPr>
      </w:pPr>
      <w:r w:rsidRPr="00687953">
        <w:rPr>
          <w:rFonts w:ascii="Arial" w:hAnsi="Arial" w:cs="Arial"/>
          <w:sz w:val="24"/>
          <w:szCs w:val="24"/>
        </w:rPr>
        <w:t>13.3. Tiekėjas patvirtina, kad sutarčiai vykdyti pasitelks šiuos subtiekėjus:</w:t>
      </w:r>
    </w:p>
    <w:p w14:paraId="54C38716" w14:textId="77777777" w:rsidR="00F84A78" w:rsidRPr="00687953" w:rsidRDefault="00F84A78" w:rsidP="00CA7D09">
      <w:pPr>
        <w:pStyle w:val="Sraopastraipa"/>
        <w:numPr>
          <w:ilvl w:val="2"/>
          <w:numId w:val="34"/>
        </w:numPr>
        <w:spacing w:after="0" w:line="240" w:lineRule="auto"/>
        <w:ind w:left="0" w:firstLine="1134"/>
        <w:jc w:val="both"/>
        <w:rPr>
          <w:rFonts w:ascii="Arial" w:hAnsi="Arial" w:cs="Arial"/>
          <w:sz w:val="24"/>
          <w:szCs w:val="24"/>
        </w:rPr>
      </w:pPr>
      <w:r w:rsidRPr="00687953">
        <w:rPr>
          <w:rFonts w:ascii="Arial" w:hAnsi="Arial" w:cs="Arial"/>
          <w:sz w:val="24"/>
          <w:szCs w:val="24"/>
        </w:rPr>
        <w:t>(Subtiekėjo pavadinimas, juridinio asmens kodas, kontaktiniai duomenys ir jo atstovas. Nurodoma, kurią sutarties dalį vykdys atitinkamas subtiekėjas).</w:t>
      </w:r>
    </w:p>
    <w:p w14:paraId="6C2239D2" w14:textId="77777777" w:rsidR="00F84A78" w:rsidRPr="00687953" w:rsidRDefault="00F84A78" w:rsidP="00CA7D09">
      <w:pPr>
        <w:pStyle w:val="Sraopastraipa"/>
        <w:numPr>
          <w:ilvl w:val="2"/>
          <w:numId w:val="34"/>
        </w:numPr>
        <w:spacing w:after="0" w:line="240" w:lineRule="auto"/>
        <w:ind w:left="0" w:firstLine="1134"/>
        <w:jc w:val="both"/>
        <w:rPr>
          <w:rFonts w:ascii="Arial" w:hAnsi="Arial" w:cs="Arial"/>
          <w:sz w:val="24"/>
          <w:szCs w:val="24"/>
        </w:rPr>
      </w:pPr>
      <w:r w:rsidRPr="00687953">
        <w:rPr>
          <w:rFonts w:ascii="Arial" w:hAnsi="Arial" w:cs="Arial"/>
          <w:sz w:val="24"/>
          <w:szCs w:val="24"/>
        </w:rPr>
        <w:t>(Subtiekėjo pavadinimas, juridinio asmens kodas, kontaktiniai duomenys ir jo atstovas. Nurodoma, kurią sutarties dalį vykdys atitinkamas subtiekėjas).</w:t>
      </w:r>
    </w:p>
    <w:p w14:paraId="78111D87" w14:textId="77777777" w:rsidR="00F84A78" w:rsidRPr="00687953" w:rsidRDefault="00F84A78" w:rsidP="00055F58">
      <w:pPr>
        <w:tabs>
          <w:tab w:val="left" w:pos="0"/>
        </w:tabs>
        <w:spacing w:after="0" w:line="240" w:lineRule="auto"/>
        <w:ind w:firstLine="1134"/>
        <w:jc w:val="both"/>
        <w:rPr>
          <w:rFonts w:ascii="Arial" w:hAnsi="Arial" w:cs="Arial"/>
          <w:b/>
          <w:bCs/>
          <w:i/>
          <w:iCs/>
          <w:sz w:val="24"/>
          <w:szCs w:val="24"/>
        </w:rPr>
      </w:pPr>
      <w:r w:rsidRPr="00687953">
        <w:rPr>
          <w:rFonts w:ascii="Arial" w:hAnsi="Arial" w:cs="Arial"/>
          <w:b/>
          <w:bCs/>
          <w:i/>
          <w:iCs/>
          <w:sz w:val="24"/>
          <w:szCs w:val="24"/>
        </w:rPr>
        <w:t>Jei tiekėjas subtiekėjų nepasitelks, sutartis bus pasirašoma su tokiu 13.3. punktu</w:t>
      </w:r>
    </w:p>
    <w:p w14:paraId="43A6C824" w14:textId="77777777" w:rsidR="00F84A78" w:rsidRPr="00687953" w:rsidRDefault="00F84A78" w:rsidP="00CA7D09">
      <w:pPr>
        <w:pStyle w:val="Sraopastraipa"/>
        <w:numPr>
          <w:ilvl w:val="1"/>
          <w:numId w:val="41"/>
        </w:numPr>
        <w:spacing w:after="0" w:line="240" w:lineRule="auto"/>
        <w:ind w:left="0" w:firstLine="1134"/>
        <w:jc w:val="both"/>
        <w:rPr>
          <w:rFonts w:ascii="Arial" w:hAnsi="Arial" w:cs="Arial"/>
          <w:sz w:val="24"/>
          <w:szCs w:val="24"/>
        </w:rPr>
      </w:pPr>
      <w:r w:rsidRPr="00687953">
        <w:rPr>
          <w:rFonts w:ascii="Arial" w:hAnsi="Arial" w:cs="Arial"/>
          <w:sz w:val="24"/>
          <w:szCs w:val="24"/>
        </w:rPr>
        <w:t>Tiekėjas patvirtina, kad sutarčiai vykdyti subtiekėjų nepasitelks.</w:t>
      </w:r>
    </w:p>
    <w:p w14:paraId="7058EFE8" w14:textId="77777777" w:rsidR="00F84A78" w:rsidRPr="00687953" w:rsidRDefault="00F84A78" w:rsidP="00CA7D09">
      <w:pPr>
        <w:numPr>
          <w:ilvl w:val="1"/>
          <w:numId w:val="42"/>
        </w:numPr>
        <w:spacing w:after="0" w:line="240" w:lineRule="auto"/>
        <w:ind w:left="0" w:firstLine="1134"/>
        <w:jc w:val="both"/>
        <w:rPr>
          <w:rFonts w:ascii="Arial" w:hAnsi="Arial" w:cs="Arial"/>
          <w:sz w:val="24"/>
          <w:szCs w:val="24"/>
        </w:rPr>
      </w:pPr>
      <w:bookmarkStart w:id="102" w:name="_Hlk97130900"/>
      <w:r w:rsidRPr="00687953">
        <w:rPr>
          <w:rFonts w:ascii="Arial" w:hAnsi="Arial" w:cs="Arial"/>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102"/>
      <w:r w:rsidRPr="00687953">
        <w:rPr>
          <w:rFonts w:ascii="Arial" w:hAnsi="Arial" w:cs="Arial"/>
          <w:sz w:val="24"/>
          <w:szCs w:val="24"/>
        </w:rPr>
        <w:t>.</w:t>
      </w:r>
    </w:p>
    <w:p w14:paraId="1EF88787" w14:textId="77777777" w:rsidR="00F84A78" w:rsidRPr="00687953" w:rsidRDefault="00F84A78" w:rsidP="00CA7D09">
      <w:pPr>
        <w:numPr>
          <w:ilvl w:val="1"/>
          <w:numId w:val="42"/>
        </w:numPr>
        <w:spacing w:after="0" w:line="240" w:lineRule="auto"/>
        <w:ind w:left="0" w:firstLine="1134"/>
        <w:jc w:val="both"/>
        <w:rPr>
          <w:rFonts w:ascii="Arial" w:hAnsi="Arial" w:cs="Arial"/>
          <w:sz w:val="24"/>
          <w:szCs w:val="24"/>
        </w:rPr>
      </w:pPr>
      <w:r w:rsidRPr="00687953">
        <w:rPr>
          <w:rFonts w:ascii="Arial" w:hAnsi="Arial" w:cs="Arial"/>
          <w:sz w:val="24"/>
          <w:szCs w:val="24"/>
        </w:rPr>
        <w:lastRenderedPageBreak/>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3F73FD6A" w14:textId="77777777" w:rsidR="00F84A78" w:rsidRPr="00687953" w:rsidRDefault="00F84A78" w:rsidP="00CA7D09">
      <w:pPr>
        <w:numPr>
          <w:ilvl w:val="1"/>
          <w:numId w:val="42"/>
        </w:numPr>
        <w:spacing w:after="0" w:line="240" w:lineRule="auto"/>
        <w:ind w:left="0" w:firstLine="1134"/>
        <w:jc w:val="both"/>
        <w:rPr>
          <w:rFonts w:ascii="Arial" w:hAnsi="Arial" w:cs="Arial"/>
          <w:sz w:val="24"/>
          <w:szCs w:val="24"/>
        </w:rPr>
      </w:pPr>
      <w:r w:rsidRPr="00687953">
        <w:rPr>
          <w:rFonts w:ascii="Arial" w:hAnsi="Arial" w:cs="Arial"/>
          <w:sz w:val="24"/>
          <w:szCs w:val="24"/>
        </w:rPr>
        <w:t>Tais atvejais, kai kvalifikacijai pagrįsti tiekėjas nesiremia subtiekėjų pajėgumais, užsakovas netikrina šių subtiekėjų pašalinimo pagrindų.</w:t>
      </w:r>
    </w:p>
    <w:p w14:paraId="5FCDAE43" w14:textId="77777777" w:rsidR="00F84A78" w:rsidRPr="00687953" w:rsidRDefault="00F84A78" w:rsidP="00CA7D09">
      <w:pPr>
        <w:numPr>
          <w:ilvl w:val="1"/>
          <w:numId w:val="42"/>
        </w:numPr>
        <w:spacing w:after="0" w:line="240" w:lineRule="auto"/>
        <w:ind w:left="0" w:firstLine="1134"/>
        <w:jc w:val="both"/>
        <w:rPr>
          <w:rFonts w:ascii="Arial" w:hAnsi="Arial" w:cs="Arial"/>
          <w:sz w:val="24"/>
          <w:szCs w:val="24"/>
        </w:rPr>
      </w:pPr>
      <w:r w:rsidRPr="00687953">
        <w:rPr>
          <w:rFonts w:ascii="Arial" w:hAnsi="Arial" w:cs="Arial"/>
          <w:sz w:val="24"/>
          <w:szCs w:val="24"/>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70A3299D" w14:textId="77777777" w:rsidR="00F84A78" w:rsidRPr="00687953" w:rsidRDefault="00F84A78" w:rsidP="00CA7D09">
      <w:pPr>
        <w:numPr>
          <w:ilvl w:val="1"/>
          <w:numId w:val="42"/>
        </w:numPr>
        <w:spacing w:after="0" w:line="240" w:lineRule="auto"/>
        <w:ind w:left="0" w:firstLine="1134"/>
        <w:jc w:val="both"/>
        <w:rPr>
          <w:rFonts w:ascii="Arial" w:hAnsi="Arial" w:cs="Arial"/>
          <w:sz w:val="24"/>
          <w:szCs w:val="24"/>
        </w:rPr>
      </w:pPr>
      <w:r w:rsidRPr="00687953">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3E804DBE" w14:textId="77777777" w:rsidR="00F84A78" w:rsidRPr="00687953" w:rsidRDefault="00F84A78" w:rsidP="00CA7D09">
      <w:pPr>
        <w:numPr>
          <w:ilvl w:val="1"/>
          <w:numId w:val="42"/>
        </w:numPr>
        <w:spacing w:after="0" w:line="240" w:lineRule="auto"/>
        <w:ind w:left="0" w:firstLine="1134"/>
        <w:jc w:val="both"/>
        <w:rPr>
          <w:rFonts w:ascii="Arial" w:hAnsi="Arial" w:cs="Arial"/>
          <w:sz w:val="24"/>
          <w:szCs w:val="24"/>
        </w:rPr>
      </w:pPr>
      <w:r w:rsidRPr="00687953">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5B334677" w14:textId="77777777" w:rsidR="00F84A78" w:rsidRPr="00687953" w:rsidRDefault="00F84A78" w:rsidP="00055F58">
      <w:pPr>
        <w:tabs>
          <w:tab w:val="left" w:pos="567"/>
          <w:tab w:val="left" w:pos="851"/>
        </w:tabs>
        <w:spacing w:after="0" w:line="240" w:lineRule="auto"/>
        <w:ind w:firstLine="1134"/>
        <w:jc w:val="both"/>
        <w:rPr>
          <w:rFonts w:ascii="Arial" w:hAnsi="Arial" w:cs="Arial"/>
          <w:sz w:val="24"/>
          <w:szCs w:val="24"/>
        </w:rPr>
      </w:pPr>
    </w:p>
    <w:p w14:paraId="59233844"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ASMENS DUOMENŲ TVARKYMAS</w:t>
      </w:r>
    </w:p>
    <w:p w14:paraId="37327E44" w14:textId="77777777" w:rsidR="00F84A78" w:rsidRPr="00687953" w:rsidRDefault="00F84A78" w:rsidP="00055F58">
      <w:pPr>
        <w:tabs>
          <w:tab w:val="left" w:pos="567"/>
        </w:tabs>
        <w:spacing w:after="0" w:line="240" w:lineRule="auto"/>
        <w:ind w:firstLine="1134"/>
        <w:jc w:val="both"/>
        <w:rPr>
          <w:rFonts w:ascii="Arial" w:hAnsi="Arial" w:cs="Arial"/>
          <w:sz w:val="24"/>
          <w:szCs w:val="24"/>
        </w:rPr>
      </w:pPr>
    </w:p>
    <w:p w14:paraId="2722D052" w14:textId="77777777" w:rsidR="00F84A78" w:rsidRPr="00687953"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687953">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D9E968D" w14:textId="77777777" w:rsidR="00F84A78" w:rsidRPr="00687953"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687953">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802AB57" w14:textId="77777777" w:rsidR="00F84A78" w:rsidRPr="00687953" w:rsidRDefault="00F84A78" w:rsidP="00055F58">
      <w:pPr>
        <w:tabs>
          <w:tab w:val="left" w:pos="851"/>
        </w:tabs>
        <w:spacing w:after="0" w:line="240" w:lineRule="auto"/>
        <w:ind w:firstLine="1134"/>
        <w:jc w:val="both"/>
        <w:rPr>
          <w:rFonts w:ascii="Arial" w:hAnsi="Arial" w:cs="Arial"/>
          <w:sz w:val="24"/>
          <w:szCs w:val="24"/>
        </w:rPr>
      </w:pPr>
    </w:p>
    <w:p w14:paraId="2973F5DC"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baigiamosios nuostatos</w:t>
      </w:r>
    </w:p>
    <w:p w14:paraId="60ABB6D0" w14:textId="77777777" w:rsidR="00F84A78" w:rsidRPr="00687953" w:rsidRDefault="00F84A78" w:rsidP="00055F58">
      <w:pPr>
        <w:spacing w:after="0" w:line="240" w:lineRule="auto"/>
        <w:ind w:firstLine="1134"/>
        <w:jc w:val="both"/>
        <w:rPr>
          <w:rFonts w:ascii="Arial" w:hAnsi="Arial" w:cs="Arial"/>
          <w:sz w:val="24"/>
          <w:szCs w:val="24"/>
        </w:rPr>
      </w:pPr>
    </w:p>
    <w:p w14:paraId="369124C0" w14:textId="77777777" w:rsidR="00F84A78" w:rsidRPr="00687953" w:rsidRDefault="00F84A78" w:rsidP="00CA7D09">
      <w:pPr>
        <w:pStyle w:val="Sraopastraipa"/>
        <w:numPr>
          <w:ilvl w:val="1"/>
          <w:numId w:val="28"/>
        </w:numPr>
        <w:spacing w:after="0" w:line="240" w:lineRule="auto"/>
        <w:ind w:left="0" w:firstLine="1134"/>
        <w:jc w:val="both"/>
        <w:rPr>
          <w:rFonts w:ascii="Arial" w:hAnsi="Arial" w:cs="Arial"/>
          <w:sz w:val="24"/>
          <w:szCs w:val="24"/>
        </w:rPr>
      </w:pPr>
      <w:r w:rsidRPr="00687953">
        <w:rPr>
          <w:rFonts w:ascii="Arial" w:hAnsi="Arial" w:cs="Arial"/>
          <w:sz w:val="24"/>
          <w:szCs w:val="24"/>
        </w:rPr>
        <w:t xml:space="preserve"> Tiekėjo atstovas, atsakingas už sutarties vykdymą – </w:t>
      </w:r>
      <w:bookmarkStart w:id="103" w:name="_Hlk68613140"/>
      <w:r w:rsidRPr="00687953">
        <w:rPr>
          <w:rFonts w:ascii="Arial" w:hAnsi="Arial" w:cs="Arial"/>
          <w:sz w:val="24"/>
          <w:szCs w:val="24"/>
        </w:rPr>
        <w:t>vardas ir pavardė, telefono numeris, elektroninio pašto adresas</w:t>
      </w:r>
      <w:bookmarkEnd w:id="103"/>
      <w:r w:rsidRPr="00687953">
        <w:rPr>
          <w:rFonts w:ascii="Arial" w:hAnsi="Arial" w:cs="Arial"/>
          <w:sz w:val="24"/>
          <w:szCs w:val="24"/>
        </w:rPr>
        <w:t>, jo nesant – vardas ir pavardė, telefono numeris, elektroninio pašto adresas.</w:t>
      </w:r>
    </w:p>
    <w:p w14:paraId="793BB5C2" w14:textId="77777777" w:rsidR="00F84A78" w:rsidRPr="00687953" w:rsidRDefault="00F84A78" w:rsidP="00055F58">
      <w:pPr>
        <w:pStyle w:val="Sraopastraipa"/>
        <w:spacing w:after="0" w:line="240" w:lineRule="auto"/>
        <w:ind w:left="0" w:firstLine="1134"/>
        <w:jc w:val="both"/>
        <w:rPr>
          <w:rFonts w:ascii="Arial" w:hAnsi="Arial" w:cs="Arial"/>
          <w:sz w:val="24"/>
          <w:szCs w:val="24"/>
        </w:rPr>
      </w:pPr>
      <w:r w:rsidRPr="00687953">
        <w:rPr>
          <w:rFonts w:ascii="Arial" w:hAnsi="Arial" w:cs="Arial"/>
          <w:sz w:val="24"/>
          <w:szCs w:val="24"/>
        </w:rPr>
        <w:t xml:space="preserve">15.2. Užsakovo atstovas, atsakingas už sutarties ir jos pakeitimų paskelbimą – </w:t>
      </w:r>
      <w:bookmarkStart w:id="104" w:name="_Hlk98926307"/>
      <w:r w:rsidRPr="00687953">
        <w:rPr>
          <w:rFonts w:ascii="Arial" w:hAnsi="Arial" w:cs="Arial"/>
          <w:sz w:val="24"/>
          <w:szCs w:val="24"/>
        </w:rPr>
        <w:t>Alytaus miesto savivaldybės administracijos Viešųjų pirkimų skyriaus vyriausiasis (-</w:t>
      </w:r>
      <w:proofErr w:type="spellStart"/>
      <w:r w:rsidRPr="00687953">
        <w:rPr>
          <w:rFonts w:ascii="Arial" w:hAnsi="Arial" w:cs="Arial"/>
          <w:sz w:val="24"/>
          <w:szCs w:val="24"/>
        </w:rPr>
        <w:t>ioji</w:t>
      </w:r>
      <w:proofErr w:type="spellEnd"/>
      <w:r w:rsidRPr="00687953">
        <w:rPr>
          <w:rFonts w:ascii="Arial" w:hAnsi="Arial" w:cs="Arial"/>
          <w:sz w:val="24"/>
          <w:szCs w:val="24"/>
        </w:rPr>
        <w:t xml:space="preserve">) </w:t>
      </w:r>
      <w:r w:rsidRPr="00687953">
        <w:rPr>
          <w:rFonts w:ascii="Arial" w:hAnsi="Arial" w:cs="Arial"/>
          <w:sz w:val="24"/>
          <w:szCs w:val="24"/>
        </w:rPr>
        <w:lastRenderedPageBreak/>
        <w:t xml:space="preserve">specialistas (-ė) </w:t>
      </w:r>
      <w:bookmarkEnd w:id="104"/>
      <w:r w:rsidRPr="00687953">
        <w:rPr>
          <w:rFonts w:ascii="Arial" w:hAnsi="Arial" w:cs="Arial"/>
          <w:sz w:val="24"/>
          <w:szCs w:val="24"/>
        </w:rPr>
        <w:t>pareigos, vardas ir pavardė, telefono numeris, elektroninio pašto adresas, jo (jos) nesant – jį pavaduojantis asmuo.</w:t>
      </w:r>
    </w:p>
    <w:p w14:paraId="02B8D5C8" w14:textId="3A0DE8C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 xml:space="preserve">Užsakovo atstovas, atsakingas už sutarties vykdymą – </w:t>
      </w:r>
      <w:bookmarkStart w:id="105" w:name="_Hlk95390789"/>
      <w:r w:rsidRPr="00687953">
        <w:rPr>
          <w:rFonts w:ascii="Arial" w:hAnsi="Arial" w:cs="Arial"/>
          <w:sz w:val="24"/>
          <w:szCs w:val="24"/>
        </w:rPr>
        <w:t xml:space="preserve">Alytaus miesto savivaldybės administracijos Švietimo ir sporto skyriaus specialistė Laima Nosevičienė, 0 315 55 153, elektroninio pašto adresas </w:t>
      </w:r>
      <w:proofErr w:type="spellStart"/>
      <w:r w:rsidRPr="00687953">
        <w:rPr>
          <w:rFonts w:ascii="Arial" w:hAnsi="Arial" w:cs="Arial"/>
          <w:sz w:val="24"/>
          <w:szCs w:val="24"/>
        </w:rPr>
        <w:t>laima.noseviciene@alytus.lt</w:t>
      </w:r>
      <w:proofErr w:type="spellEnd"/>
      <w:r w:rsidRPr="00687953">
        <w:rPr>
          <w:rFonts w:ascii="Arial" w:hAnsi="Arial" w:cs="Arial"/>
          <w:sz w:val="24"/>
          <w:szCs w:val="24"/>
        </w:rPr>
        <w:t>, jo (jos) nesant – jį pavaduojantis asmuo</w:t>
      </w:r>
      <w:bookmarkEnd w:id="105"/>
      <w:r w:rsidRPr="00687953">
        <w:rPr>
          <w:rFonts w:ascii="Arial" w:hAnsi="Arial" w:cs="Arial"/>
          <w:sz w:val="24"/>
          <w:szCs w:val="24"/>
        </w:rPr>
        <w:t>.</w:t>
      </w:r>
    </w:p>
    <w:p w14:paraId="07EE0857"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Jeigu sutartyje nenurodyta kitaip, sutartyje vartojamos sąvokos atitinka pirkimo dokumentuose ir Viešųjų pirkimų įstatyme vartojamas sąvokas.</w:t>
      </w:r>
    </w:p>
    <w:p w14:paraId="51C2AB4D"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4329490"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Jeigu sutartyje nurodyta reikšmė skaičiais ir žodžiais skiriasi, vadovaujamasi žodžiu nurodyta reikšme.</w:t>
      </w:r>
    </w:p>
    <w:p w14:paraId="137A1C93"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Jeigu sutartyje nenurodyta kitaip, trukmė ir terminai skaičiuojami kalendorinėmis dienomis.</w:t>
      </w:r>
    </w:p>
    <w:p w14:paraId="4EA6F916"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76AE97FB"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230973F8"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3CB2A744"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CC7C20F"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Šalys, pasirašydamos sutartį, patvirtina, kad ją perskaitė, suprato jos turinį ir pasekmes, priėmė ją kaip atitinkančią jų tikslus.</w:t>
      </w:r>
    </w:p>
    <w:p w14:paraId="066C7193" w14:textId="77777777" w:rsidR="00F84A78" w:rsidRPr="00687953" w:rsidRDefault="00F84A78" w:rsidP="00CA7D09">
      <w:pPr>
        <w:pStyle w:val="Sraopastraipa"/>
        <w:numPr>
          <w:ilvl w:val="1"/>
          <w:numId w:val="40"/>
        </w:numPr>
        <w:spacing w:after="0" w:line="240" w:lineRule="auto"/>
        <w:ind w:left="0" w:firstLine="1134"/>
        <w:jc w:val="both"/>
        <w:rPr>
          <w:rFonts w:ascii="Arial" w:hAnsi="Arial" w:cs="Arial"/>
          <w:sz w:val="24"/>
          <w:szCs w:val="24"/>
        </w:rPr>
      </w:pPr>
      <w:r w:rsidRPr="00687953">
        <w:rPr>
          <w:rFonts w:ascii="Arial" w:hAnsi="Arial" w:cs="Arial"/>
          <w:sz w:val="24"/>
          <w:szCs w:val="24"/>
        </w:rPr>
        <w:t>Sutarties autentiškumas patvirtintas kiekvienos šalies tinkamus įgaliojimus turinčių asmenų parašais ir turi vienodą teisinę galią kiekvienai šaliai.</w:t>
      </w:r>
    </w:p>
    <w:p w14:paraId="094DC9C1" w14:textId="77777777" w:rsidR="00F84A78" w:rsidRPr="00687953" w:rsidRDefault="00F84A78" w:rsidP="00055F58">
      <w:pPr>
        <w:spacing w:after="0" w:line="240" w:lineRule="auto"/>
        <w:ind w:firstLine="1134"/>
        <w:jc w:val="both"/>
        <w:rPr>
          <w:rFonts w:ascii="Arial" w:hAnsi="Arial" w:cs="Arial"/>
          <w:sz w:val="24"/>
          <w:szCs w:val="24"/>
        </w:rPr>
      </w:pPr>
    </w:p>
    <w:p w14:paraId="0841B12E" w14:textId="77777777" w:rsidR="00F84A78" w:rsidRPr="00687953" w:rsidRDefault="00F84A78" w:rsidP="00CA7D09">
      <w:pPr>
        <w:numPr>
          <w:ilvl w:val="0"/>
          <w:numId w:val="28"/>
        </w:numPr>
        <w:tabs>
          <w:tab w:val="left" w:pos="426"/>
        </w:tabs>
        <w:spacing w:after="0" w:line="240" w:lineRule="auto"/>
        <w:ind w:left="0" w:firstLine="1134"/>
        <w:jc w:val="center"/>
        <w:rPr>
          <w:rFonts w:ascii="Arial" w:hAnsi="Arial" w:cs="Arial"/>
          <w:b/>
          <w:bCs/>
          <w:caps/>
          <w:sz w:val="24"/>
          <w:szCs w:val="24"/>
        </w:rPr>
      </w:pPr>
      <w:r w:rsidRPr="00687953">
        <w:rPr>
          <w:rFonts w:ascii="Arial" w:hAnsi="Arial" w:cs="Arial"/>
          <w:b/>
          <w:bCs/>
          <w:caps/>
          <w:sz w:val="24"/>
          <w:szCs w:val="24"/>
        </w:rPr>
        <w:t>sutarties priEdai</w:t>
      </w:r>
    </w:p>
    <w:p w14:paraId="5B36F0CD" w14:textId="77777777" w:rsidR="00F84A78" w:rsidRPr="00687953" w:rsidRDefault="00F84A78" w:rsidP="00F84A78">
      <w:pPr>
        <w:tabs>
          <w:tab w:val="left" w:pos="567"/>
        </w:tabs>
        <w:spacing w:after="0" w:line="240" w:lineRule="auto"/>
        <w:ind w:firstLine="1134"/>
        <w:jc w:val="both"/>
        <w:rPr>
          <w:rFonts w:ascii="Arial" w:hAnsi="Arial" w:cs="Arial"/>
          <w:b/>
          <w:bCs/>
          <w:caps/>
          <w:sz w:val="24"/>
          <w:szCs w:val="24"/>
        </w:rPr>
      </w:pPr>
    </w:p>
    <w:p w14:paraId="65C0C010" w14:textId="77777777" w:rsidR="00F84A78" w:rsidRPr="00687953" w:rsidRDefault="00F84A78" w:rsidP="00CA7D09">
      <w:pPr>
        <w:pStyle w:val="Sraopastraipa"/>
        <w:numPr>
          <w:ilvl w:val="1"/>
          <w:numId w:val="43"/>
        </w:numPr>
        <w:tabs>
          <w:tab w:val="left" w:pos="1560"/>
          <w:tab w:val="left" w:pos="1843"/>
        </w:tabs>
        <w:spacing w:after="0" w:line="240" w:lineRule="auto"/>
        <w:ind w:left="0" w:firstLine="1134"/>
        <w:jc w:val="both"/>
        <w:rPr>
          <w:rFonts w:ascii="Arial" w:hAnsi="Arial" w:cs="Arial"/>
          <w:sz w:val="24"/>
          <w:szCs w:val="24"/>
        </w:rPr>
      </w:pPr>
      <w:r w:rsidRPr="00687953">
        <w:rPr>
          <w:rFonts w:ascii="Arial" w:hAnsi="Arial" w:cs="Arial"/>
          <w:sz w:val="24"/>
          <w:szCs w:val="24"/>
        </w:rPr>
        <w:t>Šią sutartį sudaro šie priedai, kurie yra neatskiriama jos dalis:</w:t>
      </w:r>
    </w:p>
    <w:p w14:paraId="2E950C9E" w14:textId="77777777" w:rsidR="00F84A78" w:rsidRPr="00687953" w:rsidRDefault="00F84A78" w:rsidP="00CA7D09">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687953">
        <w:rPr>
          <w:rFonts w:ascii="Arial" w:hAnsi="Arial" w:cs="Arial"/>
          <w:sz w:val="24"/>
          <w:szCs w:val="24"/>
        </w:rPr>
        <w:t>1 priedas – Teikėjo pasiūlymas.</w:t>
      </w:r>
    </w:p>
    <w:p w14:paraId="2711C4F8" w14:textId="42A7F7F4" w:rsidR="00F84A78" w:rsidRPr="00687953" w:rsidRDefault="00F84A78" w:rsidP="00CA7D09">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687953">
        <w:rPr>
          <w:rFonts w:ascii="Arial" w:hAnsi="Arial" w:cs="Arial"/>
          <w:sz w:val="24"/>
          <w:szCs w:val="24"/>
        </w:rPr>
        <w:lastRenderedPageBreak/>
        <w:t xml:space="preserve">2 priedas </w:t>
      </w:r>
      <w:bookmarkStart w:id="106" w:name="_Hlk97215794"/>
      <w:r w:rsidRPr="00687953">
        <w:rPr>
          <w:rFonts w:ascii="Arial" w:hAnsi="Arial" w:cs="Arial"/>
          <w:sz w:val="24"/>
          <w:szCs w:val="24"/>
        </w:rPr>
        <w:t>–</w:t>
      </w:r>
      <w:bookmarkEnd w:id="106"/>
      <w:r w:rsidRPr="00687953">
        <w:rPr>
          <w:rFonts w:ascii="Arial" w:hAnsi="Arial" w:cs="Arial"/>
          <w:sz w:val="24"/>
          <w:szCs w:val="24"/>
        </w:rPr>
        <w:t xml:space="preserve"> Techninė specifikacija.</w:t>
      </w:r>
    </w:p>
    <w:p w14:paraId="6FBE2114" w14:textId="77777777" w:rsidR="00F84A78" w:rsidRPr="00687953" w:rsidRDefault="00F84A78" w:rsidP="00F84A78">
      <w:pPr>
        <w:spacing w:after="0" w:line="240" w:lineRule="auto"/>
        <w:jc w:val="both"/>
        <w:rPr>
          <w:rFonts w:ascii="Arial" w:hAnsi="Arial" w:cs="Arial"/>
          <w:sz w:val="24"/>
          <w:szCs w:val="24"/>
        </w:rPr>
      </w:pPr>
    </w:p>
    <w:p w14:paraId="6C07E4F0" w14:textId="77777777" w:rsidR="00F84A78" w:rsidRPr="00687953" w:rsidRDefault="00F84A78" w:rsidP="00CA7D09">
      <w:pPr>
        <w:numPr>
          <w:ilvl w:val="0"/>
          <w:numId w:val="28"/>
        </w:numPr>
        <w:tabs>
          <w:tab w:val="left" w:pos="426"/>
        </w:tabs>
        <w:spacing w:after="0" w:line="240" w:lineRule="auto"/>
        <w:ind w:left="0" w:firstLine="0"/>
        <w:jc w:val="center"/>
        <w:rPr>
          <w:rFonts w:ascii="Arial" w:hAnsi="Arial" w:cs="Arial"/>
          <w:b/>
          <w:bCs/>
          <w:caps/>
          <w:sz w:val="24"/>
          <w:szCs w:val="24"/>
        </w:rPr>
      </w:pPr>
      <w:r w:rsidRPr="00687953">
        <w:rPr>
          <w:rFonts w:ascii="Arial" w:hAnsi="Arial" w:cs="Arial"/>
          <w:b/>
          <w:bCs/>
          <w:caps/>
          <w:sz w:val="24"/>
          <w:szCs w:val="24"/>
        </w:rPr>
        <w:t>šalių adresai, rekvizitai ir parašai</w:t>
      </w:r>
    </w:p>
    <w:p w14:paraId="05E6C1F4" w14:textId="77777777" w:rsidR="00F84A78" w:rsidRPr="00687953" w:rsidRDefault="00F84A78" w:rsidP="00F84A78">
      <w:pPr>
        <w:spacing w:after="0" w:line="240" w:lineRule="auto"/>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F84A78" w:rsidRPr="00687953" w14:paraId="595F65F4" w14:textId="77777777" w:rsidTr="00F84A78">
        <w:tc>
          <w:tcPr>
            <w:tcW w:w="4748" w:type="dxa"/>
            <w:shd w:val="clear" w:color="auto" w:fill="FFFFFF"/>
          </w:tcPr>
          <w:p w14:paraId="00AB5D60" w14:textId="77777777" w:rsidR="00F84A78" w:rsidRPr="00687953" w:rsidRDefault="00F84A78" w:rsidP="00F84A78">
            <w:pPr>
              <w:snapToGrid w:val="0"/>
              <w:spacing w:after="0" w:line="240" w:lineRule="auto"/>
              <w:jc w:val="both"/>
              <w:rPr>
                <w:rFonts w:ascii="Arial" w:eastAsia="Times New Roman" w:hAnsi="Arial" w:cs="Arial"/>
                <w:b/>
                <w:bCs/>
                <w:caps/>
                <w:sz w:val="24"/>
                <w:szCs w:val="24"/>
              </w:rPr>
            </w:pPr>
            <w:bookmarkStart w:id="107" w:name="_Hlk35525660"/>
            <w:r w:rsidRPr="00687953">
              <w:rPr>
                <w:rFonts w:ascii="Arial" w:eastAsia="Times New Roman" w:hAnsi="Arial" w:cs="Arial"/>
                <w:b/>
                <w:bCs/>
                <w:caps/>
                <w:sz w:val="24"/>
                <w:szCs w:val="24"/>
              </w:rPr>
              <w:t>Užsakovas</w:t>
            </w:r>
          </w:p>
          <w:p w14:paraId="4929D409"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Alytaus miesto savivaldybės administracija</w:t>
            </w:r>
          </w:p>
        </w:tc>
        <w:tc>
          <w:tcPr>
            <w:tcW w:w="4748" w:type="dxa"/>
            <w:shd w:val="clear" w:color="auto" w:fill="FFFFFF"/>
          </w:tcPr>
          <w:p w14:paraId="64B844E5" w14:textId="77777777" w:rsidR="00F84A78" w:rsidRPr="00687953" w:rsidRDefault="00F84A78" w:rsidP="00F84A78">
            <w:pPr>
              <w:snapToGrid w:val="0"/>
              <w:spacing w:after="0" w:line="240" w:lineRule="auto"/>
              <w:jc w:val="both"/>
              <w:rPr>
                <w:rFonts w:ascii="Arial" w:eastAsia="Times New Roman" w:hAnsi="Arial" w:cs="Arial"/>
                <w:b/>
                <w:bCs/>
                <w:caps/>
                <w:sz w:val="24"/>
                <w:szCs w:val="24"/>
              </w:rPr>
            </w:pPr>
            <w:r w:rsidRPr="00687953">
              <w:rPr>
                <w:rFonts w:ascii="Arial" w:eastAsia="Times New Roman" w:hAnsi="Arial" w:cs="Arial"/>
                <w:b/>
                <w:bCs/>
                <w:caps/>
                <w:sz w:val="24"/>
                <w:szCs w:val="24"/>
              </w:rPr>
              <w:t>Tiekėjas</w:t>
            </w:r>
          </w:p>
          <w:p w14:paraId="0C37F284"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 xml:space="preserve">(Pavadinimas) </w:t>
            </w:r>
            <w:r w:rsidRPr="00687953">
              <w:rPr>
                <w:rFonts w:ascii="Arial" w:eastAsia="Times New Roman" w:hAnsi="Arial" w:cs="Arial"/>
                <w:b/>
                <w:bCs/>
                <w:i/>
                <w:iCs/>
                <w:sz w:val="24"/>
                <w:szCs w:val="24"/>
              </w:rPr>
              <w:t>arba</w:t>
            </w:r>
            <w:r w:rsidRPr="00687953">
              <w:rPr>
                <w:rFonts w:ascii="Arial" w:eastAsia="Times New Roman" w:hAnsi="Arial" w:cs="Arial"/>
                <w:sz w:val="24"/>
                <w:szCs w:val="24"/>
              </w:rPr>
              <w:t xml:space="preserve"> (fizinio asmens vardas ir pavardė)</w:t>
            </w:r>
          </w:p>
        </w:tc>
      </w:tr>
      <w:tr w:rsidR="00F84A78" w:rsidRPr="00687953" w14:paraId="7508582A" w14:textId="77777777" w:rsidTr="00F84A78">
        <w:tc>
          <w:tcPr>
            <w:tcW w:w="4748" w:type="dxa"/>
            <w:shd w:val="clear" w:color="auto" w:fill="FFFFFF"/>
          </w:tcPr>
          <w:p w14:paraId="3BD71DBA"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Kodas 188706935</w:t>
            </w:r>
          </w:p>
        </w:tc>
        <w:tc>
          <w:tcPr>
            <w:tcW w:w="4748" w:type="dxa"/>
            <w:shd w:val="clear" w:color="auto" w:fill="FFFFFF"/>
          </w:tcPr>
          <w:p w14:paraId="469C4B7A"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Juridinio asmens kodas</w:t>
            </w:r>
            <w:r w:rsidRPr="00687953">
              <w:rPr>
                <w:rFonts w:ascii="Arial" w:eastAsia="Times New Roman" w:hAnsi="Arial" w:cs="Arial"/>
                <w:b/>
                <w:bCs/>
                <w:i/>
                <w:iCs/>
                <w:sz w:val="24"/>
                <w:szCs w:val="24"/>
              </w:rPr>
              <w:t xml:space="preserve"> arba</w:t>
            </w:r>
            <w:r w:rsidRPr="00687953">
              <w:rPr>
                <w:rFonts w:ascii="Arial" w:eastAsia="Times New Roman" w:hAnsi="Arial" w:cs="Arial"/>
                <w:sz w:val="24"/>
                <w:szCs w:val="24"/>
              </w:rPr>
              <w:t xml:space="preserve"> (fizinio asmens kodas, verslo liudijimo, individualios veiklos pažymos </w:t>
            </w:r>
            <w:proofErr w:type="spellStart"/>
            <w:r w:rsidRPr="00687953">
              <w:rPr>
                <w:rFonts w:ascii="Arial" w:eastAsia="Times New Roman" w:hAnsi="Arial" w:cs="Arial"/>
                <w:sz w:val="24"/>
                <w:szCs w:val="24"/>
              </w:rPr>
              <w:t>nr.</w:t>
            </w:r>
            <w:proofErr w:type="spellEnd"/>
            <w:r w:rsidRPr="00687953">
              <w:rPr>
                <w:rFonts w:ascii="Arial" w:eastAsia="Times New Roman" w:hAnsi="Arial" w:cs="Arial"/>
                <w:sz w:val="24"/>
                <w:szCs w:val="24"/>
              </w:rPr>
              <w:t>)</w:t>
            </w:r>
          </w:p>
        </w:tc>
      </w:tr>
      <w:tr w:rsidR="00F84A78" w:rsidRPr="00687953" w14:paraId="5E0AFFAC" w14:textId="77777777" w:rsidTr="00F84A78">
        <w:tc>
          <w:tcPr>
            <w:tcW w:w="4748" w:type="dxa"/>
            <w:shd w:val="clear" w:color="auto" w:fill="FFFFFF"/>
          </w:tcPr>
          <w:p w14:paraId="5C2B4316"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Rotušės a. 4, LT-62504 Alytus</w:t>
            </w:r>
          </w:p>
        </w:tc>
        <w:tc>
          <w:tcPr>
            <w:tcW w:w="4748" w:type="dxa"/>
            <w:shd w:val="clear" w:color="auto" w:fill="FFFFFF"/>
          </w:tcPr>
          <w:p w14:paraId="02B97857"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(adresas)</w:t>
            </w:r>
          </w:p>
          <w:p w14:paraId="204A50D0"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(adresas korespondencijai, jei skiriasi)</w:t>
            </w:r>
          </w:p>
        </w:tc>
      </w:tr>
      <w:tr w:rsidR="00F84A78" w:rsidRPr="00687953" w14:paraId="4F00403E" w14:textId="77777777" w:rsidTr="00F84A78">
        <w:tc>
          <w:tcPr>
            <w:tcW w:w="4748" w:type="dxa"/>
            <w:shd w:val="clear" w:color="auto" w:fill="FFFFFF"/>
          </w:tcPr>
          <w:p w14:paraId="66FF5E98"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Tel. (8 315) 55102, faks. (8 315) 55 191</w:t>
            </w:r>
          </w:p>
        </w:tc>
        <w:tc>
          <w:tcPr>
            <w:tcW w:w="4748" w:type="dxa"/>
            <w:shd w:val="clear" w:color="auto" w:fill="FFFFFF"/>
          </w:tcPr>
          <w:p w14:paraId="6DDCE9BF"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Tel. ____________ , faks. _____________</w:t>
            </w:r>
          </w:p>
        </w:tc>
      </w:tr>
      <w:tr w:rsidR="00F84A78" w:rsidRPr="00687953" w14:paraId="6235C8AE" w14:textId="77777777" w:rsidTr="00F84A78">
        <w:tc>
          <w:tcPr>
            <w:tcW w:w="4748" w:type="dxa"/>
            <w:shd w:val="clear" w:color="auto" w:fill="FFFFFF"/>
          </w:tcPr>
          <w:p w14:paraId="57AD6E1A"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 xml:space="preserve">El. paštas </w:t>
            </w:r>
            <w:hyperlink r:id="rId28" w:history="1">
              <w:r w:rsidRPr="00687953">
                <w:rPr>
                  <w:rStyle w:val="Hipersaitas"/>
                  <w:rFonts w:ascii="Arial" w:eastAsia="Times New Roman" w:hAnsi="Arial" w:cs="Arial"/>
                  <w:sz w:val="24"/>
                  <w:szCs w:val="24"/>
                </w:rPr>
                <w:t>info@alytus.lt</w:t>
              </w:r>
            </w:hyperlink>
            <w:r w:rsidRPr="00687953">
              <w:rPr>
                <w:rFonts w:ascii="Arial" w:eastAsia="Times New Roman" w:hAnsi="Arial" w:cs="Arial"/>
                <w:sz w:val="24"/>
                <w:szCs w:val="24"/>
              </w:rPr>
              <w:t xml:space="preserve"> </w:t>
            </w:r>
          </w:p>
        </w:tc>
        <w:tc>
          <w:tcPr>
            <w:tcW w:w="4748" w:type="dxa"/>
            <w:shd w:val="clear" w:color="auto" w:fill="FFFFFF"/>
          </w:tcPr>
          <w:p w14:paraId="3365C4A5"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 xml:space="preserve">El. paštas </w:t>
            </w:r>
          </w:p>
        </w:tc>
      </w:tr>
      <w:tr w:rsidR="00F84A78" w:rsidRPr="00687953" w14:paraId="76BA24F0" w14:textId="77777777" w:rsidTr="00F84A78">
        <w:tc>
          <w:tcPr>
            <w:tcW w:w="4748" w:type="dxa"/>
            <w:shd w:val="clear" w:color="auto" w:fill="FFFFFF"/>
          </w:tcPr>
          <w:p w14:paraId="446093C7"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A. s. LT____________________</w:t>
            </w:r>
          </w:p>
        </w:tc>
        <w:tc>
          <w:tcPr>
            <w:tcW w:w="4748" w:type="dxa"/>
            <w:shd w:val="clear" w:color="auto" w:fill="FFFFFF"/>
          </w:tcPr>
          <w:p w14:paraId="48120798"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 xml:space="preserve">A. s. </w:t>
            </w:r>
          </w:p>
        </w:tc>
      </w:tr>
      <w:tr w:rsidR="00F84A78" w:rsidRPr="00687953" w14:paraId="6002CDC7" w14:textId="77777777" w:rsidTr="00F84A78">
        <w:tc>
          <w:tcPr>
            <w:tcW w:w="4748" w:type="dxa"/>
            <w:shd w:val="clear" w:color="auto" w:fill="FFFFFF"/>
          </w:tcPr>
          <w:p w14:paraId="5E27F968"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AB Šiaulių bankas</w:t>
            </w:r>
          </w:p>
          <w:p w14:paraId="3E97EC1D" w14:textId="77777777" w:rsidR="00F84A78" w:rsidRPr="00687953" w:rsidRDefault="00F84A78" w:rsidP="00F84A78">
            <w:pPr>
              <w:snapToGrid w:val="0"/>
              <w:spacing w:after="0" w:line="240" w:lineRule="auto"/>
              <w:jc w:val="both"/>
              <w:rPr>
                <w:rFonts w:ascii="Arial" w:eastAsia="Times New Roman" w:hAnsi="Arial" w:cs="Arial"/>
                <w:sz w:val="24"/>
                <w:szCs w:val="24"/>
              </w:rPr>
            </w:pPr>
          </w:p>
        </w:tc>
        <w:tc>
          <w:tcPr>
            <w:tcW w:w="4748" w:type="dxa"/>
            <w:shd w:val="clear" w:color="auto" w:fill="FFFFFF"/>
          </w:tcPr>
          <w:p w14:paraId="6549EC80"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(Bankas)</w:t>
            </w:r>
          </w:p>
        </w:tc>
      </w:tr>
      <w:tr w:rsidR="00F84A78" w:rsidRPr="00687953" w14:paraId="66E382D9" w14:textId="77777777" w:rsidTr="00F84A78">
        <w:tc>
          <w:tcPr>
            <w:tcW w:w="4748" w:type="dxa"/>
            <w:shd w:val="clear" w:color="auto" w:fill="FFFFFF"/>
          </w:tcPr>
          <w:p w14:paraId="669D3EFB"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Administracijos direktorius (-ė)</w:t>
            </w:r>
          </w:p>
        </w:tc>
        <w:tc>
          <w:tcPr>
            <w:tcW w:w="4748" w:type="dxa"/>
            <w:shd w:val="clear" w:color="auto" w:fill="FFFFFF"/>
          </w:tcPr>
          <w:p w14:paraId="39860E68"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(Pareigos)</w:t>
            </w:r>
          </w:p>
        </w:tc>
      </w:tr>
      <w:tr w:rsidR="00F84A78" w:rsidRPr="00687953" w14:paraId="6E6CA189" w14:textId="77777777" w:rsidTr="00F84A78">
        <w:tc>
          <w:tcPr>
            <w:tcW w:w="4748" w:type="dxa"/>
            <w:shd w:val="clear" w:color="auto" w:fill="FFFFFF"/>
          </w:tcPr>
          <w:p w14:paraId="411F9B38"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___________________________</w:t>
            </w:r>
          </w:p>
          <w:p w14:paraId="74928BC2" w14:textId="77777777" w:rsidR="00F84A78" w:rsidRPr="00687953" w:rsidRDefault="00F84A78" w:rsidP="00F84A78">
            <w:pPr>
              <w:snapToGrid w:val="0"/>
              <w:spacing w:after="0" w:line="240" w:lineRule="auto"/>
              <w:jc w:val="both"/>
              <w:rPr>
                <w:rFonts w:ascii="Arial" w:eastAsia="Times New Roman" w:hAnsi="Arial" w:cs="Arial"/>
                <w:sz w:val="24"/>
                <w:szCs w:val="24"/>
                <w:vertAlign w:val="superscript"/>
              </w:rPr>
            </w:pPr>
            <w:r w:rsidRPr="00687953">
              <w:rPr>
                <w:rFonts w:ascii="Arial" w:eastAsia="Times New Roman" w:hAnsi="Arial" w:cs="Arial"/>
                <w:sz w:val="24"/>
                <w:szCs w:val="24"/>
                <w:vertAlign w:val="superscript"/>
              </w:rPr>
              <w:t>(parašas)</w:t>
            </w:r>
          </w:p>
        </w:tc>
        <w:tc>
          <w:tcPr>
            <w:tcW w:w="4748" w:type="dxa"/>
            <w:shd w:val="clear" w:color="auto" w:fill="FFFFFF"/>
          </w:tcPr>
          <w:p w14:paraId="35087834"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________________________________</w:t>
            </w:r>
          </w:p>
          <w:p w14:paraId="20F83DEE"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vertAlign w:val="superscript"/>
              </w:rPr>
              <w:t>(parašas)</w:t>
            </w:r>
          </w:p>
        </w:tc>
      </w:tr>
      <w:tr w:rsidR="00F84A78" w:rsidRPr="00687953" w14:paraId="525D7624" w14:textId="77777777" w:rsidTr="00F84A78">
        <w:trPr>
          <w:trHeight w:val="390"/>
        </w:trPr>
        <w:tc>
          <w:tcPr>
            <w:tcW w:w="4748" w:type="dxa"/>
            <w:shd w:val="clear" w:color="auto" w:fill="FFFFFF"/>
          </w:tcPr>
          <w:p w14:paraId="587DE8F3"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(Vardas, pavardė)</w:t>
            </w:r>
          </w:p>
        </w:tc>
        <w:tc>
          <w:tcPr>
            <w:tcW w:w="4748" w:type="dxa"/>
            <w:shd w:val="clear" w:color="auto" w:fill="FFFFFF"/>
          </w:tcPr>
          <w:p w14:paraId="715E8692"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(Vardas, pavardė)</w:t>
            </w:r>
          </w:p>
        </w:tc>
      </w:tr>
      <w:tr w:rsidR="00F84A78" w:rsidRPr="00687953" w14:paraId="312683E3" w14:textId="77777777" w:rsidTr="00F84A78">
        <w:tc>
          <w:tcPr>
            <w:tcW w:w="4748" w:type="dxa"/>
            <w:shd w:val="clear" w:color="auto" w:fill="FFFFFF"/>
          </w:tcPr>
          <w:p w14:paraId="668A1A84"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 xml:space="preserve">                                                 A.V.</w:t>
            </w:r>
          </w:p>
        </w:tc>
        <w:tc>
          <w:tcPr>
            <w:tcW w:w="4748" w:type="dxa"/>
            <w:shd w:val="clear" w:color="auto" w:fill="FFFFFF"/>
          </w:tcPr>
          <w:p w14:paraId="5B28392E" w14:textId="77777777" w:rsidR="00F84A78" w:rsidRPr="00687953" w:rsidRDefault="00F84A78" w:rsidP="00F84A78">
            <w:pPr>
              <w:snapToGrid w:val="0"/>
              <w:spacing w:after="0" w:line="240" w:lineRule="auto"/>
              <w:jc w:val="both"/>
              <w:rPr>
                <w:rFonts w:ascii="Arial" w:eastAsia="Times New Roman" w:hAnsi="Arial" w:cs="Arial"/>
                <w:sz w:val="24"/>
                <w:szCs w:val="24"/>
              </w:rPr>
            </w:pPr>
            <w:r w:rsidRPr="00687953">
              <w:rPr>
                <w:rFonts w:ascii="Arial" w:eastAsia="Times New Roman" w:hAnsi="Arial" w:cs="Arial"/>
                <w:sz w:val="24"/>
                <w:szCs w:val="24"/>
              </w:rPr>
              <w:t xml:space="preserve">                                            A.V.</w:t>
            </w:r>
          </w:p>
        </w:tc>
      </w:tr>
      <w:bookmarkEnd w:id="107"/>
    </w:tbl>
    <w:p w14:paraId="2D9E5DB4" w14:textId="77777777" w:rsidR="00F84A78" w:rsidRPr="00687953" w:rsidRDefault="00F84A78" w:rsidP="00F84A78">
      <w:pPr>
        <w:tabs>
          <w:tab w:val="left" w:pos="567"/>
        </w:tabs>
        <w:spacing w:after="0" w:line="240" w:lineRule="auto"/>
        <w:jc w:val="both"/>
        <w:rPr>
          <w:rFonts w:ascii="Arial" w:hAnsi="Arial" w:cs="Arial"/>
          <w:sz w:val="24"/>
          <w:szCs w:val="24"/>
        </w:rPr>
      </w:pPr>
    </w:p>
    <w:p w14:paraId="7EC91839" w14:textId="77F54F9F" w:rsidR="00A4599F" w:rsidRPr="00687953" w:rsidRDefault="00A4599F" w:rsidP="00DE290C">
      <w:pPr>
        <w:rPr>
          <w:rFonts w:ascii="Arial" w:hAnsi="Arial" w:cs="Arial"/>
          <w:b/>
          <w:bCs/>
          <w:smallCaps/>
          <w:sz w:val="22"/>
          <w:szCs w:val="22"/>
        </w:rPr>
      </w:pPr>
    </w:p>
    <w:p w14:paraId="740D3A34" w14:textId="77777777" w:rsidR="0066010F" w:rsidRPr="00687953" w:rsidRDefault="0066010F">
      <w:pPr>
        <w:rPr>
          <w:rFonts w:ascii="Arial" w:eastAsia="Calibri" w:hAnsi="Arial" w:cs="Arial"/>
        </w:rPr>
      </w:pPr>
      <w:bookmarkStart w:id="108" w:name="_Ref38291223"/>
      <w:bookmarkStart w:id="109" w:name="_Ref38291334"/>
      <w:bookmarkStart w:id="110" w:name="_Ref38533412"/>
      <w:r w:rsidRPr="00687953">
        <w:rPr>
          <w:rFonts w:ascii="Arial" w:eastAsia="Calibri" w:hAnsi="Arial" w:cs="Arial"/>
        </w:rPr>
        <w:br w:type="page"/>
      </w:r>
    </w:p>
    <w:p w14:paraId="7BFABC1F" w14:textId="40E032E4" w:rsidR="008D704D" w:rsidRPr="00687953" w:rsidRDefault="00FB70A0" w:rsidP="009C2357">
      <w:pPr>
        <w:pStyle w:val="Antrat2"/>
        <w:ind w:left="5103"/>
        <w:rPr>
          <w:rFonts w:ascii="Arial" w:eastAsia="Calibri" w:hAnsi="Arial" w:cs="Arial"/>
          <w:color w:val="auto"/>
          <w:sz w:val="21"/>
          <w:szCs w:val="21"/>
        </w:rPr>
      </w:pPr>
      <w:bookmarkStart w:id="111" w:name="_Toc184809457"/>
      <w:r w:rsidRPr="00687953">
        <w:rPr>
          <w:rFonts w:ascii="Arial" w:eastAsia="Calibri" w:hAnsi="Arial" w:cs="Arial"/>
          <w:color w:val="auto"/>
          <w:sz w:val="21"/>
          <w:szCs w:val="21"/>
        </w:rPr>
        <w:lastRenderedPageBreak/>
        <w:t>Specialiųjų p</w:t>
      </w:r>
      <w:r w:rsidR="008D704D" w:rsidRPr="00687953">
        <w:rPr>
          <w:rFonts w:ascii="Arial" w:eastAsia="Calibri" w:hAnsi="Arial" w:cs="Arial"/>
          <w:color w:val="auto"/>
          <w:sz w:val="21"/>
          <w:szCs w:val="21"/>
        </w:rPr>
        <w:t xml:space="preserve">irkimo sąlygų </w:t>
      </w:r>
      <w:r w:rsidRPr="00687953">
        <w:rPr>
          <w:rFonts w:ascii="Arial" w:eastAsia="Calibri" w:hAnsi="Arial" w:cs="Arial"/>
          <w:color w:val="auto"/>
          <w:sz w:val="21"/>
          <w:szCs w:val="21"/>
        </w:rPr>
        <w:t>7</w:t>
      </w:r>
      <w:r w:rsidR="008D704D" w:rsidRPr="00687953">
        <w:rPr>
          <w:rFonts w:ascii="Arial" w:eastAsia="Calibri" w:hAnsi="Arial" w:cs="Arial"/>
          <w:color w:val="auto"/>
          <w:sz w:val="21"/>
          <w:szCs w:val="21"/>
        </w:rPr>
        <w:t xml:space="preserve"> priedas „</w:t>
      </w:r>
      <w:r w:rsidR="002C1AAF" w:rsidRPr="00687953">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687953">
        <w:rPr>
          <w:rFonts w:ascii="Arial" w:eastAsia="Calibri" w:hAnsi="Arial" w:cs="Arial"/>
          <w:color w:val="auto"/>
          <w:sz w:val="21"/>
          <w:szCs w:val="21"/>
        </w:rPr>
        <w:t>“</w:t>
      </w:r>
      <w:bookmarkEnd w:id="108"/>
      <w:bookmarkEnd w:id="109"/>
      <w:bookmarkEnd w:id="110"/>
      <w:bookmarkEnd w:id="111"/>
    </w:p>
    <w:p w14:paraId="70EF5423" w14:textId="77777777" w:rsidR="002F396F" w:rsidRPr="00687953" w:rsidRDefault="002F396F" w:rsidP="00DE290C">
      <w:pPr>
        <w:rPr>
          <w:rFonts w:ascii="Arial" w:hAnsi="Arial" w:cs="Arial"/>
          <w:b/>
          <w:bCs/>
          <w:smallCaps/>
          <w:sz w:val="22"/>
          <w:szCs w:val="22"/>
        </w:rPr>
      </w:pPr>
    </w:p>
    <w:p w14:paraId="2E4A6A51" w14:textId="7093DA19" w:rsidR="002F396F" w:rsidRPr="00687953" w:rsidRDefault="002F396F" w:rsidP="007C0612">
      <w:pPr>
        <w:pStyle w:val="Paantrat"/>
        <w:spacing w:line="240" w:lineRule="auto"/>
        <w:jc w:val="center"/>
        <w:rPr>
          <w:rFonts w:ascii="Arial" w:hAnsi="Arial" w:cs="Arial"/>
          <w:b/>
          <w:bCs/>
          <w:smallCaps/>
          <w:sz w:val="24"/>
          <w:szCs w:val="24"/>
        </w:rPr>
      </w:pPr>
      <w:r w:rsidRPr="00687953">
        <w:rPr>
          <w:rFonts w:ascii="Arial" w:hAnsi="Arial" w:cs="Arial"/>
          <w:b/>
          <w:bCs/>
          <w:smallCaps/>
          <w:sz w:val="24"/>
          <w:szCs w:val="24"/>
        </w:rPr>
        <w:t>TIEKĖJŲ KVALIFIKACIJOS REIKALAVIMAI</w:t>
      </w:r>
      <w:r w:rsidR="00955F2F" w:rsidRPr="00687953">
        <w:rPr>
          <w:rFonts w:ascii="Arial" w:hAnsi="Arial" w:cs="Arial"/>
          <w:b/>
          <w:bCs/>
          <w:smallCaps/>
          <w:sz w:val="24"/>
          <w:szCs w:val="24"/>
        </w:rPr>
        <w:t xml:space="preserve"> IR REIKALAVIMAI LAIKYTIS </w:t>
      </w:r>
      <w:r w:rsidR="00955F2F" w:rsidRPr="00687953">
        <w:rPr>
          <w:rFonts w:ascii="Arial" w:hAnsi="Arial" w:cs="Arial"/>
          <w:b/>
          <w:bCs/>
          <w:sz w:val="24"/>
          <w:szCs w:val="24"/>
          <w:lang w:eastAsia="en-US"/>
        </w:rPr>
        <w:t>KOKYBĖS VADYBOS SISTEMOS IR (ARBA) APLINKOS APSAUGOS VADYBOS SISTEMOS STANDARTŲ</w:t>
      </w:r>
    </w:p>
    <w:p w14:paraId="23292D32" w14:textId="77777777" w:rsidR="00F56FD0" w:rsidRPr="00687953" w:rsidRDefault="00F56FD0" w:rsidP="00A53F6B">
      <w:pPr>
        <w:pStyle w:val="Sraopastraipa"/>
        <w:spacing w:after="0" w:line="20" w:lineRule="atLeast"/>
        <w:ind w:left="567"/>
        <w:jc w:val="both"/>
        <w:rPr>
          <w:rFonts w:ascii="Arial" w:eastAsiaTheme="minorHAnsi" w:hAnsi="Arial" w:cs="Arial"/>
        </w:rPr>
      </w:pPr>
    </w:p>
    <w:p w14:paraId="5BB40B0E" w14:textId="77777777" w:rsidR="002E21ED" w:rsidRPr="00687953" w:rsidRDefault="002F396F" w:rsidP="002E21ED">
      <w:pPr>
        <w:pStyle w:val="Sraopastraipa"/>
        <w:numPr>
          <w:ilvl w:val="0"/>
          <w:numId w:val="3"/>
        </w:numPr>
        <w:spacing w:after="0" w:line="240" w:lineRule="auto"/>
        <w:jc w:val="both"/>
        <w:rPr>
          <w:rFonts w:ascii="Arial" w:eastAsiaTheme="minorHAnsi" w:hAnsi="Arial" w:cs="Arial"/>
          <w:sz w:val="24"/>
          <w:szCs w:val="24"/>
        </w:rPr>
      </w:pPr>
      <w:r w:rsidRPr="00687953">
        <w:rPr>
          <w:rFonts w:ascii="Arial" w:eastAsiaTheme="minorHAnsi" w:hAnsi="Arial" w:cs="Arial"/>
          <w:sz w:val="24"/>
          <w:szCs w:val="24"/>
          <w:lang w:eastAsia="en-US"/>
        </w:rPr>
        <w:t>Tiekėjo kvalifikacija turi atitikti ši</w:t>
      </w:r>
      <w:r w:rsidR="005B19E4" w:rsidRPr="00687953">
        <w:rPr>
          <w:rFonts w:ascii="Arial" w:eastAsiaTheme="minorHAnsi" w:hAnsi="Arial" w:cs="Arial"/>
          <w:sz w:val="24"/>
          <w:szCs w:val="24"/>
          <w:lang w:eastAsia="en-US"/>
        </w:rPr>
        <w:t xml:space="preserve">ame priede nustatytus </w:t>
      </w:r>
      <w:r w:rsidRPr="00687953">
        <w:rPr>
          <w:rFonts w:ascii="Arial" w:eastAsiaTheme="minorHAnsi" w:hAnsi="Arial" w:cs="Arial"/>
          <w:sz w:val="24"/>
          <w:szCs w:val="24"/>
          <w:lang w:eastAsia="en-US"/>
        </w:rPr>
        <w:t>reikalavimus kvalifikacijai</w:t>
      </w:r>
      <w:r w:rsidR="005B19E4" w:rsidRPr="00687953">
        <w:rPr>
          <w:rFonts w:ascii="Arial" w:eastAsiaTheme="minorHAnsi" w:hAnsi="Arial" w:cs="Arial"/>
          <w:sz w:val="24"/>
          <w:szCs w:val="24"/>
          <w:lang w:eastAsia="en-US"/>
        </w:rPr>
        <w:t>.</w:t>
      </w:r>
      <w:r w:rsidR="008F38C8" w:rsidRPr="00687953">
        <w:rPr>
          <w:rFonts w:ascii="Arial" w:eastAsiaTheme="minorHAnsi" w:hAnsi="Arial" w:cs="Arial"/>
          <w:sz w:val="24"/>
          <w:szCs w:val="24"/>
        </w:rPr>
        <w:t xml:space="preserve"> </w:t>
      </w:r>
    </w:p>
    <w:p w14:paraId="45B8E9F8" w14:textId="3CF69B63" w:rsidR="002F396F" w:rsidRPr="00687953" w:rsidRDefault="006545F9" w:rsidP="002E21ED">
      <w:pPr>
        <w:pStyle w:val="Sraopastraipa"/>
        <w:numPr>
          <w:ilvl w:val="0"/>
          <w:numId w:val="3"/>
        </w:numPr>
        <w:spacing w:after="0" w:line="240" w:lineRule="auto"/>
        <w:jc w:val="both"/>
        <w:rPr>
          <w:rFonts w:ascii="Arial" w:eastAsiaTheme="minorHAnsi" w:hAnsi="Arial" w:cs="Arial"/>
          <w:sz w:val="24"/>
          <w:szCs w:val="24"/>
        </w:rPr>
      </w:pPr>
      <w:r w:rsidRPr="00687953">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87953">
        <w:rPr>
          <w:rFonts w:ascii="Arial" w:eastAsiaTheme="minorHAnsi" w:hAnsi="Arial" w:cs="Arial"/>
          <w:lang w:eastAsia="en-US"/>
        </w:rPr>
        <w:t>.</w:t>
      </w:r>
      <w:r w:rsidR="002F396F" w:rsidRPr="00687953">
        <w:rPr>
          <w:rFonts w:ascii="Arial" w:eastAsiaTheme="minorHAnsi" w:hAnsi="Arial" w:cs="Arial"/>
          <w:lang w:eastAsia="en-US"/>
        </w:rPr>
        <w:t xml:space="preserve"> </w:t>
      </w:r>
    </w:p>
    <w:p w14:paraId="478A9C57" w14:textId="77777777" w:rsidR="00805EB7" w:rsidRPr="00687953" w:rsidRDefault="002D71B6" w:rsidP="00805EB7">
      <w:pPr>
        <w:spacing w:before="60" w:after="60" w:line="256" w:lineRule="auto"/>
        <w:jc w:val="center"/>
        <w:rPr>
          <w:rFonts w:ascii="Arial" w:eastAsiaTheme="minorHAnsi" w:hAnsi="Arial" w:cs="Arial"/>
          <w:b/>
          <w:bCs/>
          <w:sz w:val="24"/>
          <w:szCs w:val="24"/>
        </w:rPr>
      </w:pPr>
      <w:r w:rsidRPr="00687953">
        <w:rPr>
          <w:rFonts w:ascii="Arial" w:eastAsiaTheme="minorHAnsi" w:hAnsi="Arial" w:cs="Arial"/>
          <w:b/>
          <w:bCs/>
          <w:sz w:val="24"/>
          <w:szCs w:val="24"/>
        </w:rPr>
        <w:t>Tiekėjų kvalifikacijos reikalavimai</w:t>
      </w:r>
    </w:p>
    <w:p w14:paraId="52C51E3D" w14:textId="77777777" w:rsidR="00805EB7" w:rsidRPr="00687953"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687953" w14:paraId="2E7ACED4" w14:textId="77777777" w:rsidTr="004C2ABE">
        <w:tc>
          <w:tcPr>
            <w:tcW w:w="1271" w:type="dxa"/>
            <w:shd w:val="clear" w:color="auto" w:fill="B4C6E7" w:themeFill="accent1" w:themeFillTint="66"/>
          </w:tcPr>
          <w:p w14:paraId="42B22FD8" w14:textId="77777777" w:rsidR="00805EB7" w:rsidRPr="00687953" w:rsidRDefault="00805EB7" w:rsidP="00805EB7">
            <w:pPr>
              <w:ind w:firstLine="24"/>
              <w:jc w:val="center"/>
              <w:rPr>
                <w:rFonts w:ascii="Arial" w:eastAsiaTheme="minorHAnsi" w:hAnsi="Arial" w:cs="Arial"/>
                <w:b/>
                <w:bCs/>
                <w:sz w:val="24"/>
                <w:szCs w:val="24"/>
              </w:rPr>
            </w:pPr>
            <w:r w:rsidRPr="00687953">
              <w:rPr>
                <w:rFonts w:ascii="Arial" w:eastAsiaTheme="minorHAnsi" w:hAnsi="Arial" w:cs="Arial"/>
                <w:b/>
                <w:bCs/>
                <w:sz w:val="24"/>
                <w:szCs w:val="24"/>
              </w:rPr>
              <w:t xml:space="preserve">Eil. </w:t>
            </w:r>
            <w:proofErr w:type="spellStart"/>
            <w:r w:rsidRPr="00687953">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687953" w:rsidRDefault="00805EB7" w:rsidP="00805EB7">
            <w:pPr>
              <w:ind w:firstLine="24"/>
              <w:jc w:val="center"/>
              <w:rPr>
                <w:rFonts w:ascii="Arial" w:eastAsiaTheme="minorHAnsi" w:hAnsi="Arial" w:cs="Arial"/>
                <w:b/>
                <w:bCs/>
                <w:sz w:val="24"/>
                <w:szCs w:val="24"/>
              </w:rPr>
            </w:pPr>
            <w:r w:rsidRPr="00687953">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687953" w:rsidRDefault="00805EB7" w:rsidP="00805EB7">
            <w:pPr>
              <w:ind w:firstLine="24"/>
              <w:jc w:val="center"/>
              <w:rPr>
                <w:rFonts w:ascii="Arial" w:eastAsiaTheme="minorHAnsi" w:hAnsi="Arial" w:cs="Arial"/>
                <w:b/>
                <w:bCs/>
                <w:sz w:val="24"/>
                <w:szCs w:val="24"/>
              </w:rPr>
            </w:pPr>
            <w:r w:rsidRPr="00687953">
              <w:rPr>
                <w:rFonts w:ascii="Arial" w:eastAsiaTheme="minorHAnsi" w:hAnsi="Arial" w:cs="Arial"/>
                <w:b/>
                <w:bCs/>
                <w:sz w:val="24"/>
                <w:szCs w:val="24"/>
              </w:rPr>
              <w:t>Atitiktį reikalavimui įrodantys dokumentai</w:t>
            </w:r>
          </w:p>
        </w:tc>
      </w:tr>
      <w:tr w:rsidR="00805EB7" w:rsidRPr="00687953" w14:paraId="57941C63" w14:textId="77777777" w:rsidTr="004C2ABE">
        <w:tc>
          <w:tcPr>
            <w:tcW w:w="1271" w:type="dxa"/>
            <w:shd w:val="clear" w:color="auto" w:fill="D9E2F3" w:themeFill="accent1" w:themeFillTint="33"/>
          </w:tcPr>
          <w:p w14:paraId="385D79F3" w14:textId="77777777" w:rsidR="00805EB7" w:rsidRPr="00687953" w:rsidRDefault="00805EB7" w:rsidP="00CA7D09">
            <w:pPr>
              <w:numPr>
                <w:ilvl w:val="0"/>
                <w:numId w:val="1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0898D4B0" w:rsidR="00805EB7" w:rsidRPr="00687953" w:rsidRDefault="00115CAE" w:rsidP="00805EB7">
            <w:pPr>
              <w:rPr>
                <w:rFonts w:ascii="Arial" w:eastAsiaTheme="minorHAnsi" w:hAnsi="Arial" w:cs="Arial"/>
                <w:b/>
                <w:bCs/>
                <w:i/>
                <w:iCs/>
                <w:sz w:val="24"/>
                <w:szCs w:val="24"/>
              </w:rPr>
            </w:pPr>
            <w:r w:rsidRPr="00687953">
              <w:rPr>
                <w:rFonts w:ascii="Arial" w:hAnsi="Arial" w:cs="Arial"/>
                <w:b/>
                <w:bCs/>
                <w:i/>
                <w:iCs/>
                <w:color w:val="000000"/>
                <w:sz w:val="24"/>
                <w:szCs w:val="24"/>
              </w:rPr>
              <w:t>Techninis ir profesinis pajėgumas</w:t>
            </w:r>
          </w:p>
        </w:tc>
      </w:tr>
      <w:tr w:rsidR="00816AA0" w:rsidRPr="00687953" w14:paraId="0A7BBC57" w14:textId="77777777" w:rsidTr="004C2ABE">
        <w:tc>
          <w:tcPr>
            <w:tcW w:w="1271" w:type="dxa"/>
          </w:tcPr>
          <w:p w14:paraId="6811E9BD" w14:textId="77777777" w:rsidR="00816AA0" w:rsidRPr="00687953" w:rsidRDefault="00816AA0" w:rsidP="00816AA0">
            <w:pPr>
              <w:numPr>
                <w:ilvl w:val="1"/>
                <w:numId w:val="13"/>
              </w:numPr>
              <w:ind w:left="33" w:firstLine="0"/>
              <w:contextualSpacing/>
              <w:rPr>
                <w:rFonts w:ascii="Arial" w:eastAsiaTheme="minorHAnsi" w:hAnsi="Arial" w:cs="Arial"/>
                <w:b/>
                <w:bCs/>
                <w:sz w:val="24"/>
                <w:szCs w:val="24"/>
              </w:rPr>
            </w:pPr>
          </w:p>
        </w:tc>
        <w:tc>
          <w:tcPr>
            <w:tcW w:w="4394" w:type="dxa"/>
          </w:tcPr>
          <w:p w14:paraId="3976E4F4" w14:textId="77777777" w:rsidR="00816AA0" w:rsidRPr="00687953" w:rsidRDefault="00816AA0" w:rsidP="00816AA0">
            <w:pPr>
              <w:ind w:firstLine="0"/>
              <w:rPr>
                <w:rFonts w:ascii="Arial" w:hAnsi="Arial" w:cs="Arial"/>
                <w:sz w:val="24"/>
                <w:szCs w:val="24"/>
              </w:rPr>
            </w:pPr>
            <w:r w:rsidRPr="00687953">
              <w:rPr>
                <w:rFonts w:ascii="Arial" w:hAnsi="Arial" w:cs="Arial"/>
                <w:sz w:val="24"/>
                <w:szCs w:val="24"/>
              </w:rPr>
              <w:t xml:space="preserve">Tiekėjas turi teisę vykdyti pedagoginių darbuotojų (išskyrus aukštųjų mokyklų darbuotojus) kvalifikacijos tobulinimo programų mokymus, t. y. tiekėjas turi būti Lietuvos Respublikos švietimo, mokslo ir sporto ministro nustatyta tvarka patvirtintas pedagogų rengimo centras ir / arba akredituota kvalifikacijos tobulinimo įstaiga (Lietuvos Respublikos švietimo įstatymo 23 straipsnio 6 dalis) arba anksčiau minėta tvarka neakredituotas tiekėjas, kuris dalyvauja pirkime: </w:t>
            </w:r>
          </w:p>
          <w:p w14:paraId="213A2575" w14:textId="77777777" w:rsidR="00816AA0" w:rsidRPr="00687953" w:rsidRDefault="00816AA0" w:rsidP="00816AA0">
            <w:pPr>
              <w:ind w:firstLine="0"/>
              <w:rPr>
                <w:rFonts w:ascii="Arial" w:hAnsi="Arial" w:cs="Arial"/>
                <w:sz w:val="24"/>
                <w:szCs w:val="24"/>
              </w:rPr>
            </w:pPr>
            <w:r w:rsidRPr="00687953">
              <w:rPr>
                <w:rFonts w:ascii="Arial" w:hAnsi="Arial" w:cs="Arial"/>
                <w:sz w:val="24"/>
                <w:szCs w:val="24"/>
              </w:rPr>
              <w:t xml:space="preserve">a) jungtinės veiklos su patvirtintu pedagogų rengimo centro ar kita akredituota kvalifikacijos tobulinimo įstaiga sutarties pagrindu, arba </w:t>
            </w:r>
          </w:p>
          <w:p w14:paraId="1240E775" w14:textId="4EBBB18D" w:rsidR="00816AA0" w:rsidRPr="00687953" w:rsidRDefault="00816AA0" w:rsidP="00816AA0">
            <w:pPr>
              <w:ind w:firstLine="0"/>
              <w:rPr>
                <w:rFonts w:ascii="Arial" w:hAnsi="Arial" w:cs="Arial"/>
                <w:b/>
                <w:bCs/>
                <w:sz w:val="24"/>
                <w:szCs w:val="24"/>
              </w:rPr>
            </w:pPr>
            <w:r w:rsidRPr="00687953">
              <w:rPr>
                <w:rFonts w:ascii="Arial" w:hAnsi="Arial" w:cs="Arial"/>
                <w:sz w:val="24"/>
                <w:szCs w:val="24"/>
              </w:rPr>
              <w:t>b) remiasi tokio ūkio subjekto pajėgumais.</w:t>
            </w:r>
          </w:p>
        </w:tc>
        <w:tc>
          <w:tcPr>
            <w:tcW w:w="4111" w:type="dxa"/>
          </w:tcPr>
          <w:p w14:paraId="26571B4F" w14:textId="77777777" w:rsidR="00816AA0" w:rsidRPr="00687953" w:rsidRDefault="00816AA0" w:rsidP="00816AA0">
            <w:pPr>
              <w:ind w:firstLine="0"/>
              <w:rPr>
                <w:rFonts w:ascii="Arial" w:eastAsiaTheme="minorHAnsi" w:hAnsi="Arial" w:cs="Arial"/>
                <w:sz w:val="24"/>
                <w:szCs w:val="24"/>
              </w:rPr>
            </w:pPr>
            <w:r w:rsidRPr="00687953">
              <w:rPr>
                <w:rFonts w:ascii="Arial" w:eastAsiaTheme="minorHAnsi" w:hAnsi="Arial" w:cs="Arial"/>
                <w:sz w:val="24"/>
                <w:szCs w:val="24"/>
              </w:rPr>
              <w:t xml:space="preserve">Leidimai ir / ar licencijos ir / ar atestatai ir / ar kiti privalomi pirkimo sutarčiai vykdyti dokumentai (vadovaujantis VPĮ 51 straipsnio 4 dalimi). </w:t>
            </w:r>
          </w:p>
          <w:p w14:paraId="76BF7006" w14:textId="77777777" w:rsidR="00816AA0" w:rsidRPr="00687953" w:rsidRDefault="00816AA0" w:rsidP="00816AA0">
            <w:pPr>
              <w:ind w:firstLine="0"/>
              <w:rPr>
                <w:rFonts w:ascii="Arial" w:eastAsiaTheme="minorHAnsi" w:hAnsi="Arial" w:cs="Arial"/>
                <w:sz w:val="24"/>
                <w:szCs w:val="24"/>
              </w:rPr>
            </w:pPr>
            <w:r w:rsidRPr="00687953">
              <w:rPr>
                <w:rFonts w:ascii="Arial" w:eastAsiaTheme="minorHAnsi" w:hAnsi="Arial" w:cs="Arial"/>
                <w:sz w:val="24"/>
                <w:szCs w:val="24"/>
              </w:rPr>
              <w:t xml:space="preserve">Perkančioji organizacija informaciją apie Lietuvoje išduotus įstaigos kvalifikacijos dokumentus pasitikrina registruose: </w:t>
            </w:r>
          </w:p>
          <w:p w14:paraId="29399D94" w14:textId="77777777" w:rsidR="00816AA0" w:rsidRPr="00687953" w:rsidRDefault="00816AA0" w:rsidP="00816AA0">
            <w:pPr>
              <w:ind w:firstLine="0"/>
              <w:rPr>
                <w:rFonts w:ascii="Arial" w:eastAsiaTheme="minorHAnsi" w:hAnsi="Arial" w:cs="Arial"/>
                <w:sz w:val="24"/>
                <w:szCs w:val="24"/>
              </w:rPr>
            </w:pPr>
            <w:r w:rsidRPr="00687953">
              <w:rPr>
                <w:rFonts w:ascii="Arial" w:eastAsiaTheme="minorHAnsi" w:hAnsi="Arial" w:cs="Arial"/>
                <w:sz w:val="24"/>
                <w:szCs w:val="24"/>
              </w:rPr>
              <w:t>1. Akredituotos įstaigos, vykdančios pedagoginių darbuotojų kvalifikacijos tobulinimo programos kvalifikacijos tobulinimą (</w:t>
            </w:r>
            <w:hyperlink r:id="rId29" w:history="1">
              <w:r w:rsidRPr="00687953">
                <w:rPr>
                  <w:rStyle w:val="Hipersaitas"/>
                  <w:rFonts w:ascii="Arial" w:eastAsiaTheme="minorHAnsi" w:hAnsi="Arial" w:cs="Arial"/>
                  <w:sz w:val="24"/>
                  <w:szCs w:val="24"/>
                </w:rPr>
                <w:t>https://www.nsa.smm.lt/mokyklu-veiklos-pletra-ir-</w:t>
              </w:r>
              <w:r w:rsidRPr="00687953">
                <w:rPr>
                  <w:rStyle w:val="Hipersaitas"/>
                  <w:rFonts w:ascii="Arial" w:eastAsiaTheme="minorHAnsi" w:hAnsi="Arial" w:cs="Arial"/>
                  <w:sz w:val="24"/>
                  <w:szCs w:val="24"/>
                </w:rPr>
                <w:t>p</w:t>
              </w:r>
              <w:r w:rsidRPr="00687953">
                <w:rPr>
                  <w:rStyle w:val="Hipersaitas"/>
                  <w:rFonts w:ascii="Arial" w:eastAsiaTheme="minorHAnsi" w:hAnsi="Arial" w:cs="Arial"/>
                  <w:sz w:val="24"/>
                  <w:szCs w:val="24"/>
                </w:rPr>
                <w:t>edagogu-kvalifikacija/pedagogu-kvalifikacijos-tobulinimo-istaigu-isivertinimas-ir-stebesena/akredituotos-istaigos-vykdancios-pedagogu-kvalifikacijos-tobulinima)</w:t>
              </w:r>
            </w:hyperlink>
            <w:r w:rsidRPr="00687953">
              <w:rPr>
                <w:rFonts w:ascii="Arial" w:eastAsiaTheme="minorHAnsi" w:hAnsi="Arial" w:cs="Arial"/>
                <w:sz w:val="24"/>
                <w:szCs w:val="24"/>
              </w:rPr>
              <w:t xml:space="preserve">); </w:t>
            </w:r>
          </w:p>
          <w:p w14:paraId="225EF2EF" w14:textId="77777777" w:rsidR="00816AA0" w:rsidRPr="00687953" w:rsidRDefault="00816AA0" w:rsidP="00816AA0">
            <w:pPr>
              <w:ind w:firstLine="0"/>
              <w:rPr>
                <w:rFonts w:ascii="Arial" w:eastAsiaTheme="minorHAnsi" w:hAnsi="Arial" w:cs="Arial"/>
                <w:sz w:val="24"/>
                <w:szCs w:val="24"/>
              </w:rPr>
            </w:pPr>
            <w:r w:rsidRPr="00687953">
              <w:rPr>
                <w:rFonts w:ascii="Arial" w:eastAsiaTheme="minorHAnsi" w:hAnsi="Arial" w:cs="Arial"/>
                <w:sz w:val="24"/>
                <w:szCs w:val="24"/>
              </w:rPr>
              <w:t xml:space="preserve">2. Pedagoginių darbuotojų rengimo centrai ir aukštųjų mokyklų struktūriniai padaliniai, vykdantys pedagoginių darbuotojų kvalifikacijos tobulinimą </w:t>
            </w:r>
            <w:r w:rsidRPr="00687953">
              <w:rPr>
                <w:rFonts w:ascii="Arial" w:eastAsiaTheme="minorHAnsi" w:hAnsi="Arial" w:cs="Arial"/>
                <w:sz w:val="24"/>
                <w:szCs w:val="24"/>
              </w:rPr>
              <w:lastRenderedPageBreak/>
              <w:t xml:space="preserve">(https://www.nsa.smm.lt/mokyklu-veiklos-pletra-ir-pedagogu-kvalifikacija/pedagogu-kvalifikacijos-tobulinimo-istaigu-isivertinimas-ir-stebesena/pedagogu-rengimo-centrai-ir-aukstuju-mokyklu-strukturiniai-padaliniai-vykdantys-pedagogu-kvalifikacijos-tobulinima). 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2F9A8F32" w14:textId="77777777" w:rsidR="00816AA0" w:rsidRPr="00687953" w:rsidRDefault="00816AA0" w:rsidP="00816AA0">
            <w:pPr>
              <w:ind w:firstLine="0"/>
              <w:rPr>
                <w:rFonts w:ascii="Arial" w:eastAsiaTheme="minorHAnsi" w:hAnsi="Arial" w:cs="Arial"/>
                <w:sz w:val="24"/>
                <w:szCs w:val="24"/>
              </w:rPr>
            </w:pPr>
          </w:p>
          <w:p w14:paraId="577438DF" w14:textId="77777777" w:rsidR="00816AA0" w:rsidRPr="00687953" w:rsidRDefault="00816AA0" w:rsidP="00816AA0">
            <w:pPr>
              <w:ind w:firstLine="0"/>
              <w:rPr>
                <w:rFonts w:ascii="Arial" w:eastAsiaTheme="minorHAnsi" w:hAnsi="Arial" w:cs="Arial"/>
                <w:i/>
                <w:iCs/>
                <w:sz w:val="24"/>
                <w:szCs w:val="24"/>
              </w:rPr>
            </w:pPr>
            <w:r w:rsidRPr="00687953">
              <w:rPr>
                <w:rFonts w:ascii="Arial" w:eastAsiaTheme="minorHAnsi" w:hAnsi="Arial" w:cs="Arial"/>
                <w:i/>
                <w:iCs/>
                <w:sz w:val="24"/>
                <w:szCs w:val="24"/>
              </w:rPr>
              <w:t xml:space="preserve">Pastabos: </w:t>
            </w:r>
          </w:p>
          <w:p w14:paraId="20B69656" w14:textId="77777777" w:rsidR="00816AA0" w:rsidRPr="00687953" w:rsidRDefault="00816AA0" w:rsidP="00816AA0">
            <w:pPr>
              <w:ind w:firstLine="0"/>
              <w:rPr>
                <w:rFonts w:ascii="Arial" w:eastAsiaTheme="minorHAnsi" w:hAnsi="Arial" w:cs="Arial"/>
                <w:i/>
                <w:iCs/>
                <w:sz w:val="24"/>
                <w:szCs w:val="24"/>
              </w:rPr>
            </w:pPr>
            <w:r w:rsidRPr="00687953">
              <w:rPr>
                <w:rFonts w:ascii="Arial" w:eastAsiaTheme="minorHAnsi" w:hAnsi="Arial" w:cs="Arial"/>
                <w:i/>
                <w:iCs/>
                <w:sz w:val="24"/>
                <w:szCs w:val="24"/>
              </w:rPr>
              <w:t>1) Jeigu pasiūlymą teikia ūkio subjektų grupė – reikalavimą turi atitikti visi ūkio subjektų grupės nariai kartu (ūkio subjektų grupės narių</w:t>
            </w:r>
            <w:r w:rsidRPr="00687953">
              <w:rPr>
                <w:rFonts w:ascii="Arial" w:eastAsiaTheme="minorHAnsi" w:hAnsi="Arial" w:cs="Arial"/>
                <w:sz w:val="24"/>
                <w:szCs w:val="24"/>
              </w:rPr>
              <w:t xml:space="preserve"> </w:t>
            </w:r>
            <w:r w:rsidRPr="00687953">
              <w:rPr>
                <w:rFonts w:ascii="Arial" w:eastAsiaTheme="minorHAnsi" w:hAnsi="Arial" w:cs="Arial"/>
                <w:i/>
                <w:iCs/>
                <w:sz w:val="24"/>
                <w:szCs w:val="24"/>
              </w:rPr>
              <w:t xml:space="preserve">turima patirtis sumuojama), atsižvelgiant į jų prisiimamus įsipareigojimus; </w:t>
            </w:r>
          </w:p>
          <w:p w14:paraId="17B2141F" w14:textId="77777777" w:rsidR="00816AA0" w:rsidRPr="00687953" w:rsidRDefault="00816AA0" w:rsidP="00816AA0">
            <w:pPr>
              <w:ind w:firstLine="0"/>
              <w:rPr>
                <w:rFonts w:ascii="Arial" w:eastAsiaTheme="minorHAnsi" w:hAnsi="Arial" w:cs="Arial"/>
                <w:i/>
                <w:iCs/>
                <w:sz w:val="24"/>
                <w:szCs w:val="24"/>
              </w:rPr>
            </w:pPr>
            <w:r w:rsidRPr="00687953">
              <w:rPr>
                <w:rFonts w:ascii="Arial" w:eastAsiaTheme="minorHAnsi" w:hAnsi="Arial" w:cs="Arial"/>
                <w:i/>
                <w:iCs/>
                <w:sz w:val="24"/>
                <w:szCs w:val="24"/>
              </w:rPr>
              <w:t xml:space="preserve">2) tiekėjas gali remtis kitų ūkio subjektų pajėgumais tik tuo atveju, jeigu tie subjektai patys vykdys tą pirkimo sutarties dalį, kuriai reikia jų turimų pajėgumų; </w:t>
            </w:r>
          </w:p>
          <w:p w14:paraId="25BAA98D" w14:textId="77777777" w:rsidR="00816AA0" w:rsidRPr="00687953" w:rsidRDefault="00816AA0" w:rsidP="00816AA0">
            <w:pPr>
              <w:ind w:firstLine="0"/>
              <w:rPr>
                <w:rFonts w:ascii="Arial" w:eastAsiaTheme="minorHAnsi" w:hAnsi="Arial" w:cs="Arial"/>
                <w:i/>
                <w:iCs/>
                <w:sz w:val="24"/>
                <w:szCs w:val="24"/>
              </w:rPr>
            </w:pPr>
            <w:r w:rsidRPr="00687953">
              <w:rPr>
                <w:rFonts w:ascii="Arial" w:eastAsiaTheme="minorHAnsi" w:hAnsi="Arial" w:cs="Arial"/>
                <w:i/>
                <w:iCs/>
                <w:sz w:val="24"/>
                <w:szCs w:val="24"/>
              </w:rPr>
              <w:t xml:space="preserve">3) subtiekėjams šis reikalavimas nekeliamas; </w:t>
            </w:r>
          </w:p>
          <w:p w14:paraId="05075A39" w14:textId="77777777" w:rsidR="00816AA0" w:rsidRPr="00687953" w:rsidRDefault="00816AA0" w:rsidP="00816AA0">
            <w:pPr>
              <w:ind w:firstLine="0"/>
              <w:rPr>
                <w:rFonts w:ascii="Arial" w:eastAsiaTheme="minorHAnsi" w:hAnsi="Arial" w:cs="Arial"/>
                <w:i/>
                <w:iCs/>
                <w:sz w:val="24"/>
                <w:szCs w:val="24"/>
              </w:rPr>
            </w:pPr>
          </w:p>
          <w:p w14:paraId="5EFC2747" w14:textId="061CE193" w:rsidR="00816AA0" w:rsidRPr="00687953" w:rsidRDefault="00816AA0" w:rsidP="00816AA0">
            <w:pPr>
              <w:ind w:firstLine="0"/>
              <w:rPr>
                <w:rFonts w:ascii="Arial" w:eastAsiaTheme="minorHAnsi" w:hAnsi="Arial" w:cs="Arial"/>
                <w:b/>
                <w:bCs/>
                <w:sz w:val="24"/>
                <w:szCs w:val="24"/>
              </w:rPr>
            </w:pPr>
            <w:r w:rsidRPr="00687953">
              <w:rPr>
                <w:rFonts w:ascii="Arial" w:eastAsiaTheme="minorHAnsi" w:hAnsi="Arial" w:cs="Arial"/>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816AA0" w:rsidRPr="00687953" w14:paraId="451DC9C1" w14:textId="77777777" w:rsidTr="004C2ABE">
        <w:tc>
          <w:tcPr>
            <w:tcW w:w="1271" w:type="dxa"/>
          </w:tcPr>
          <w:p w14:paraId="425957C9" w14:textId="77777777" w:rsidR="00816AA0" w:rsidRPr="00687953" w:rsidRDefault="00816AA0" w:rsidP="00816AA0">
            <w:pPr>
              <w:numPr>
                <w:ilvl w:val="1"/>
                <w:numId w:val="13"/>
              </w:numPr>
              <w:ind w:left="33" w:firstLine="0"/>
              <w:contextualSpacing/>
              <w:rPr>
                <w:rFonts w:ascii="Arial" w:eastAsiaTheme="minorHAnsi" w:hAnsi="Arial" w:cs="Arial"/>
                <w:b/>
                <w:bCs/>
                <w:sz w:val="24"/>
                <w:szCs w:val="24"/>
              </w:rPr>
            </w:pPr>
          </w:p>
        </w:tc>
        <w:tc>
          <w:tcPr>
            <w:tcW w:w="4394" w:type="dxa"/>
          </w:tcPr>
          <w:p w14:paraId="0A181478" w14:textId="77777777" w:rsidR="00816AA0" w:rsidRPr="00687953" w:rsidRDefault="00816AA0" w:rsidP="00816AA0">
            <w:pPr>
              <w:ind w:firstLine="0"/>
              <w:rPr>
                <w:rFonts w:ascii="Arial" w:hAnsi="Arial" w:cs="Arial"/>
                <w:sz w:val="24"/>
                <w:szCs w:val="24"/>
                <w:shd w:val="clear" w:color="auto" w:fill="FFFFFF"/>
              </w:rPr>
            </w:pPr>
            <w:r w:rsidRPr="00687953">
              <w:rPr>
                <w:rFonts w:ascii="Arial" w:hAnsi="Arial" w:cs="Arial"/>
                <w:sz w:val="24"/>
                <w:szCs w:val="24"/>
                <w:shd w:val="clear" w:color="auto" w:fill="FFFFFF"/>
              </w:rPr>
              <w:t xml:space="preserve">Tiekėjas turi pasiūlyti ne mažiau kaip 1 specialistą: </w:t>
            </w:r>
          </w:p>
          <w:p w14:paraId="61DABAA9" w14:textId="77777777" w:rsidR="00816AA0" w:rsidRPr="00687953" w:rsidRDefault="00816AA0" w:rsidP="00816AA0">
            <w:pPr>
              <w:ind w:firstLine="0"/>
              <w:rPr>
                <w:rFonts w:ascii="Arial" w:hAnsi="Arial" w:cs="Arial"/>
                <w:sz w:val="24"/>
                <w:szCs w:val="24"/>
                <w:shd w:val="clear" w:color="auto" w:fill="FFFFFF"/>
              </w:rPr>
            </w:pPr>
          </w:p>
          <w:p w14:paraId="25DA48AF" w14:textId="6241CA33" w:rsidR="00816AA0" w:rsidRPr="00687953" w:rsidRDefault="00816AA0" w:rsidP="00816AA0">
            <w:pPr>
              <w:ind w:firstLine="0"/>
              <w:rPr>
                <w:rFonts w:ascii="Arial" w:hAnsi="Arial" w:cs="Arial"/>
                <w:sz w:val="24"/>
                <w:szCs w:val="24"/>
                <w:shd w:val="clear" w:color="auto" w:fill="FFFFFF"/>
              </w:rPr>
            </w:pPr>
            <w:r w:rsidRPr="00687953">
              <w:rPr>
                <w:rFonts w:ascii="Arial" w:hAnsi="Arial" w:cs="Arial"/>
                <w:sz w:val="24"/>
                <w:szCs w:val="24"/>
                <w:shd w:val="clear" w:color="auto" w:fill="FFFFFF"/>
              </w:rPr>
              <w:t xml:space="preserve">a) Projekto vadovą - kuris per paskutinius 3 metus (iki pasiūlymų pateikimo termino pabaigos) yra koordinavęs ir / ar organizavęs, ir / ar vadovavęs bent 1 projektui susijusiam su pedagogų profesiniu tobulėjimu. </w:t>
            </w:r>
          </w:p>
          <w:p w14:paraId="5571E77A" w14:textId="77777777" w:rsidR="00816AA0" w:rsidRPr="00687953" w:rsidRDefault="00816AA0" w:rsidP="00816AA0">
            <w:pPr>
              <w:ind w:firstLine="0"/>
              <w:rPr>
                <w:rFonts w:ascii="Arial" w:hAnsi="Arial" w:cs="Arial"/>
                <w:sz w:val="24"/>
                <w:szCs w:val="24"/>
                <w:shd w:val="clear" w:color="auto" w:fill="FFFFFF"/>
              </w:rPr>
            </w:pPr>
          </w:p>
          <w:p w14:paraId="77874767" w14:textId="77777777" w:rsidR="00816AA0" w:rsidRPr="00687953" w:rsidRDefault="00816AA0" w:rsidP="00816AA0">
            <w:pPr>
              <w:ind w:firstLine="0"/>
              <w:rPr>
                <w:rFonts w:ascii="Arial" w:hAnsi="Arial" w:cs="Arial"/>
                <w:sz w:val="24"/>
                <w:szCs w:val="24"/>
                <w:shd w:val="clear" w:color="auto" w:fill="FFFFFF"/>
              </w:rPr>
            </w:pPr>
            <w:r w:rsidRPr="00687953">
              <w:rPr>
                <w:rFonts w:ascii="Arial" w:hAnsi="Arial" w:cs="Arial"/>
                <w:sz w:val="24"/>
                <w:szCs w:val="24"/>
                <w:shd w:val="clear" w:color="auto" w:fill="FFFFFF"/>
              </w:rPr>
              <w:t>b) Lektorių (specialistą, kuris ves mokymus pedagogams) - per paskutinius 3 (trejus) metus iki pasiūlymų pateikimo termino pabaigos yra pravedęs ne mažiau kaip 40 ak. val. mokymus pedagoginiams darbuotojams naudojant akredituotą (-</w:t>
            </w:r>
            <w:proofErr w:type="spellStart"/>
            <w:r w:rsidRPr="00687953">
              <w:rPr>
                <w:rFonts w:ascii="Arial" w:hAnsi="Arial" w:cs="Arial"/>
                <w:sz w:val="24"/>
                <w:szCs w:val="24"/>
                <w:shd w:val="clear" w:color="auto" w:fill="FFFFFF"/>
              </w:rPr>
              <w:t>as</w:t>
            </w:r>
            <w:proofErr w:type="spellEnd"/>
            <w:r w:rsidRPr="00687953">
              <w:rPr>
                <w:rFonts w:ascii="Arial" w:hAnsi="Arial" w:cs="Arial"/>
                <w:sz w:val="24"/>
                <w:szCs w:val="24"/>
                <w:shd w:val="clear" w:color="auto" w:fill="FFFFFF"/>
              </w:rPr>
              <w:t xml:space="preserve">) kvalifikacijos tobulinimo mokymo programą pagal vieną ar daugiau sutarčių STEAM ugdymo srityje. (pravestų mokymų per 3 paskutinius metus valandų skaičius sumuojamas). </w:t>
            </w:r>
          </w:p>
          <w:p w14:paraId="5F77CD5D" w14:textId="77777777" w:rsidR="00816AA0" w:rsidRPr="00687953" w:rsidRDefault="00816AA0" w:rsidP="00816AA0">
            <w:pPr>
              <w:ind w:firstLine="0"/>
              <w:rPr>
                <w:rFonts w:ascii="Arial" w:hAnsi="Arial" w:cs="Arial"/>
                <w:sz w:val="24"/>
                <w:szCs w:val="24"/>
                <w:shd w:val="clear" w:color="auto" w:fill="FFFFFF"/>
              </w:rPr>
            </w:pPr>
          </w:p>
          <w:p w14:paraId="7889840C" w14:textId="1BCB408B" w:rsidR="00816AA0" w:rsidRPr="00687953" w:rsidRDefault="00816AA0" w:rsidP="00816AA0">
            <w:pPr>
              <w:ind w:firstLine="0"/>
              <w:rPr>
                <w:rFonts w:ascii="Arial" w:hAnsi="Arial" w:cs="Arial"/>
                <w:sz w:val="24"/>
                <w:szCs w:val="24"/>
                <w:shd w:val="clear" w:color="auto" w:fill="FFFFFF"/>
              </w:rPr>
            </w:pPr>
            <w:r w:rsidRPr="00687953">
              <w:rPr>
                <w:rFonts w:ascii="Arial" w:hAnsi="Arial" w:cs="Arial"/>
                <w:sz w:val="24"/>
                <w:szCs w:val="24"/>
                <w:shd w:val="clear" w:color="auto" w:fill="FFFFFF"/>
              </w:rPr>
              <w:t xml:space="preserve">c) Lektorių (specialistą, kuris ves praktines veiklas mokyklose) - per paskutinius 3 metus iki pasiūlymų pateikimo termino pabaigos yra </w:t>
            </w:r>
            <w:proofErr w:type="spellStart"/>
            <w:r w:rsidRPr="00687953">
              <w:rPr>
                <w:rFonts w:ascii="Arial" w:hAnsi="Arial" w:cs="Arial"/>
                <w:sz w:val="24"/>
                <w:szCs w:val="24"/>
                <w:shd w:val="clear" w:color="auto" w:fill="FFFFFF"/>
              </w:rPr>
              <w:t>moderavęs</w:t>
            </w:r>
            <w:proofErr w:type="spellEnd"/>
            <w:r w:rsidRPr="00687953">
              <w:rPr>
                <w:rFonts w:ascii="Arial" w:hAnsi="Arial" w:cs="Arial"/>
                <w:sz w:val="24"/>
                <w:szCs w:val="24"/>
                <w:shd w:val="clear" w:color="auto" w:fill="FFFFFF"/>
              </w:rPr>
              <w:t>/pravedęs užsiėmimus pedagogams ir/ar mokiniams vieną ar daugiau sutarčių, kurių trukmė buvo ne mažiau kaip 40 ak. val. su įvairia STEAM technine ir programine įranga.</w:t>
            </w:r>
          </w:p>
        </w:tc>
        <w:tc>
          <w:tcPr>
            <w:tcW w:w="4111" w:type="dxa"/>
          </w:tcPr>
          <w:p w14:paraId="36141667" w14:textId="77777777"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Leidimai, licencijos, atestatai ar kiti privalomi pirkimo sutarčiai vykdyti dokumentai (vadovaujantis VPĮ 51 straipsnio 4 dalimi). </w:t>
            </w:r>
          </w:p>
          <w:p w14:paraId="57E966AB" w14:textId="77777777" w:rsidR="00816AA0" w:rsidRPr="00687953" w:rsidRDefault="00816AA0" w:rsidP="00816AA0">
            <w:pPr>
              <w:spacing w:before="60" w:after="60" w:line="252" w:lineRule="auto"/>
              <w:ind w:firstLine="0"/>
              <w:rPr>
                <w:rFonts w:ascii="Arial" w:hAnsi="Arial" w:cs="Arial"/>
                <w:bCs/>
                <w:sz w:val="24"/>
                <w:szCs w:val="24"/>
              </w:rPr>
            </w:pPr>
          </w:p>
          <w:p w14:paraId="7B22BBCB" w14:textId="77777777"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Perkančioji organizacija informaciją apie Lietuvoje išduotus įstaigos kvalifikacijos dokumentus pasitikrina registruose: </w:t>
            </w:r>
          </w:p>
          <w:p w14:paraId="44D37B17" w14:textId="07835DC9"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1. Akredituotos įstaigos, vykdančios pedagoginių darbuotojų kvalifikacijos tobulinimo programos kvalifikacijos tobulinimą (</w:t>
            </w:r>
            <w:hyperlink r:id="rId30" w:history="1">
              <w:r w:rsidRPr="00687953">
                <w:rPr>
                  <w:rStyle w:val="Hipersaitas"/>
                  <w:rFonts w:ascii="Arial" w:hAnsi="Arial" w:cs="Arial"/>
                  <w:bCs/>
                  <w:sz w:val="24"/>
                  <w:szCs w:val="24"/>
                </w:rPr>
                <w:t>https://www.nsa.smm.lt/mokyklu-veiklos-pletra-ir-pedagogu-kvalifikacija/pedagogu-kvalifikacijos-tobulinimo-istaigu-isivertinimas-ir-stebesena/akredituotos-istaigos-vykdancios-pedagogu-kvalifikacijos-tobulinima)</w:t>
              </w:r>
            </w:hyperlink>
            <w:r w:rsidRPr="00687953">
              <w:rPr>
                <w:rFonts w:ascii="Arial" w:hAnsi="Arial" w:cs="Arial"/>
                <w:bCs/>
                <w:sz w:val="24"/>
                <w:szCs w:val="24"/>
              </w:rPr>
              <w:t xml:space="preserve">); </w:t>
            </w:r>
          </w:p>
          <w:p w14:paraId="6D525FE6" w14:textId="122F50BD"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2. Pedagoginių darbuotojų rengimo centrai ir aukštųjų mokyklų struktūriniai padaliniai, vykdantys pedagoginių darbuotojų kvalifikacijos tobulinimą (</w:t>
            </w:r>
            <w:hyperlink r:id="rId31" w:history="1">
              <w:r w:rsidRPr="00687953">
                <w:rPr>
                  <w:rStyle w:val="Hipersaitas"/>
                  <w:rFonts w:ascii="Arial" w:hAnsi="Arial" w:cs="Arial"/>
                  <w:bCs/>
                  <w:sz w:val="24"/>
                  <w:szCs w:val="24"/>
                </w:rPr>
                <w:t>https://www.nsa.smm.lt/mokyklu-veiklos-pletra-ir-pedagogu-kvalifikacija/pedagogu-kvalifikacijos-tobulinimo-istaigu-isivertinimas-ir-stebesena/pedagogu-rengimo-centrai-ir-aukstuju-mokyklu-strukturiniai-padaliniai-vykdantys-pedagogu-kvalifikacijos-tobulinima</w:t>
              </w:r>
            </w:hyperlink>
            <w:r w:rsidRPr="00687953">
              <w:rPr>
                <w:rFonts w:ascii="Arial" w:hAnsi="Arial" w:cs="Arial"/>
                <w:bCs/>
                <w:sz w:val="24"/>
                <w:szCs w:val="24"/>
              </w:rPr>
              <w:t xml:space="preserve">). </w:t>
            </w:r>
          </w:p>
          <w:p w14:paraId="6AFFE7A6" w14:textId="77777777" w:rsidR="00816AA0" w:rsidRPr="00687953" w:rsidRDefault="00816AA0" w:rsidP="00816AA0">
            <w:pPr>
              <w:spacing w:before="60" w:after="60" w:line="252" w:lineRule="auto"/>
              <w:ind w:firstLine="0"/>
              <w:rPr>
                <w:rFonts w:ascii="Arial" w:hAnsi="Arial" w:cs="Arial"/>
                <w:bCs/>
                <w:sz w:val="24"/>
                <w:szCs w:val="24"/>
              </w:rPr>
            </w:pPr>
          </w:p>
          <w:p w14:paraId="5D92A6EA" w14:textId="77777777"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w:t>
            </w:r>
            <w:r w:rsidRPr="00687953">
              <w:rPr>
                <w:rFonts w:ascii="Arial" w:hAnsi="Arial" w:cs="Arial"/>
                <w:bCs/>
                <w:sz w:val="24"/>
                <w:szCs w:val="24"/>
              </w:rPr>
              <w:lastRenderedPageBreak/>
              <w:t>nustatytam reikalavimui. Duomenys tikrinami galimo laimėtojo kvalifikacijos duomenų vertinimo dienai.</w:t>
            </w:r>
          </w:p>
          <w:p w14:paraId="1F72C84B" w14:textId="77777777" w:rsidR="00816AA0" w:rsidRPr="00687953" w:rsidRDefault="00816AA0" w:rsidP="00816AA0">
            <w:pPr>
              <w:spacing w:before="60" w:after="60" w:line="252" w:lineRule="auto"/>
              <w:ind w:firstLine="0"/>
              <w:rPr>
                <w:rFonts w:ascii="Arial" w:hAnsi="Arial" w:cs="Arial"/>
                <w:bCs/>
                <w:sz w:val="24"/>
                <w:szCs w:val="24"/>
              </w:rPr>
            </w:pPr>
          </w:p>
          <w:p w14:paraId="27F6DABC" w14:textId="77777777"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Pastabos: </w:t>
            </w:r>
          </w:p>
          <w:p w14:paraId="51257BFD" w14:textId="77777777"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1) Jeigu pasiūlymą teikia ūkio subjektų grupė – reikalavimą turi atitikti visi ūkio subjektų grupės nariai kartu (ūkio subjektų grupės narių turima patirtis sumuojama), atsižvelgiant į jų prisiimamus įsipareigojimus; </w:t>
            </w:r>
          </w:p>
          <w:p w14:paraId="2BEBAB62" w14:textId="77777777"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2) tiekėjas gali remtis kitų ūkio subjektų pajėgumais tik tuo atveju, jeigu tie subjektai patys vykdys tą pirkimo sutarties dalį, kuriai reikia jų turimų pajėgumų; </w:t>
            </w:r>
          </w:p>
          <w:p w14:paraId="02F54002" w14:textId="77777777"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3) subtiekėjams šis reikalavimas nekeliamas; Pateikiama skaitmeninė dokumento kopija arba nuoroda į nacionalines duomenų bazes bet kurioje valstybės narėje, prie kurių Perkančioji organizacija turės galimybę tiesiogiai ir neatlygintinai prisijungti ir susipažinti su reikalaujamais dokumentais ir (ar) informacija. </w:t>
            </w:r>
          </w:p>
          <w:p w14:paraId="0029B63B" w14:textId="77777777" w:rsidR="00816AA0" w:rsidRPr="00687953" w:rsidRDefault="00816AA0" w:rsidP="00816AA0">
            <w:pPr>
              <w:spacing w:before="60" w:after="60" w:line="252" w:lineRule="auto"/>
              <w:ind w:firstLine="0"/>
              <w:rPr>
                <w:rFonts w:ascii="Arial" w:hAnsi="Arial" w:cs="Arial"/>
                <w:bCs/>
                <w:sz w:val="24"/>
                <w:szCs w:val="24"/>
              </w:rPr>
            </w:pPr>
          </w:p>
          <w:p w14:paraId="5C79EED9" w14:textId="77777777"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Dokumentai, kuriuos turės pateikti galimas laimėtojas: </w:t>
            </w:r>
          </w:p>
          <w:p w14:paraId="5EF38964" w14:textId="44510525"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1)Užpildytas (nurodyti visus specialistus) Specialiųjų Pirkimo sąlygų Priedas Nr. </w:t>
            </w:r>
            <w:r w:rsidR="00F67663" w:rsidRPr="00687953">
              <w:rPr>
                <w:rFonts w:ascii="Arial" w:hAnsi="Arial" w:cs="Arial"/>
                <w:bCs/>
                <w:sz w:val="24"/>
                <w:szCs w:val="24"/>
              </w:rPr>
              <w:t>9</w:t>
            </w:r>
            <w:r w:rsidRPr="00687953">
              <w:rPr>
                <w:rFonts w:ascii="Arial" w:hAnsi="Arial" w:cs="Arial"/>
                <w:bCs/>
                <w:sz w:val="24"/>
                <w:szCs w:val="24"/>
              </w:rPr>
              <w:t xml:space="preserve"> - </w:t>
            </w:r>
            <w:r w:rsidR="00234E0D" w:rsidRPr="00687953">
              <w:rPr>
                <w:rFonts w:ascii="Arial" w:hAnsi="Arial" w:cs="Arial"/>
                <w:bCs/>
                <w:sz w:val="24"/>
                <w:szCs w:val="24"/>
              </w:rPr>
              <w:t>Siūlomų specialistų sąrašas</w:t>
            </w:r>
            <w:r w:rsidRPr="00687953">
              <w:rPr>
                <w:rFonts w:ascii="Arial" w:hAnsi="Arial" w:cs="Arial"/>
                <w:bCs/>
                <w:sz w:val="24"/>
                <w:szCs w:val="24"/>
              </w:rPr>
              <w:t xml:space="preserve">; </w:t>
            </w:r>
          </w:p>
          <w:p w14:paraId="4E9BABE2" w14:textId="09C541F2" w:rsidR="00816AA0" w:rsidRPr="00687953" w:rsidRDefault="00816AA0" w:rsidP="00816AA0">
            <w:pPr>
              <w:spacing w:before="60" w:after="60" w:line="252" w:lineRule="auto"/>
              <w:ind w:firstLine="0"/>
              <w:rPr>
                <w:rFonts w:ascii="Arial" w:hAnsi="Arial" w:cs="Arial"/>
                <w:bCs/>
                <w:sz w:val="24"/>
                <w:szCs w:val="24"/>
              </w:rPr>
            </w:pPr>
            <w:r w:rsidRPr="00687953">
              <w:rPr>
                <w:rFonts w:ascii="Arial" w:hAnsi="Arial" w:cs="Arial"/>
                <w:bCs/>
                <w:sz w:val="24"/>
                <w:szCs w:val="24"/>
              </w:rPr>
              <w:t xml:space="preserve">2)  įrodymui (a, b ir c pozicijoms) apie tinkamą paslaugų suteikimą: Užsakovo atsiliepimas / atsiliepimai (patvirtinti užsakovo vadovo ar jo įgalioto asmens parašu) ar kiti dokumentai, kuriuose turi būti </w:t>
            </w:r>
            <w:r w:rsidRPr="00687953">
              <w:rPr>
                <w:rFonts w:ascii="Arial" w:hAnsi="Arial" w:cs="Arial"/>
                <w:bCs/>
                <w:sz w:val="24"/>
                <w:szCs w:val="24"/>
              </w:rPr>
              <w:lastRenderedPageBreak/>
              <w:t>nurodyta, suteiktų paslaugų pavadinimas, suteiktų paslaugų apibūdinimas, datos, trukmė valandomis ir vieta, paslaugų gavėjai, informacija, ar paslaugos buvo suteiktos tinkamai. Teikėjui pateikus Užsakovo pasirašytą priėmimo – perdavimo aktą, Perkančioji organizacija laikys, kad pats pasirašymo faktas reiškia, jog Užsakovas pripažino paslaugas suteiktas tinkam</w:t>
            </w:r>
          </w:p>
        </w:tc>
      </w:tr>
    </w:tbl>
    <w:p w14:paraId="63B19A0D" w14:textId="2A0E6F99" w:rsidR="008619C8" w:rsidRPr="00687953" w:rsidRDefault="008619C8" w:rsidP="008619C8">
      <w:pPr>
        <w:spacing w:before="60" w:after="60" w:line="256" w:lineRule="auto"/>
        <w:jc w:val="both"/>
        <w:rPr>
          <w:rFonts w:ascii="Arial" w:eastAsiaTheme="minorHAnsi" w:hAnsi="Arial" w:cs="Arial"/>
          <w:b/>
          <w:bCs/>
          <w:i/>
          <w:iCs/>
          <w:color w:val="FF0000"/>
          <w:sz w:val="24"/>
          <w:szCs w:val="24"/>
        </w:rPr>
      </w:pPr>
      <w:r w:rsidRPr="00687953">
        <w:rPr>
          <w:rFonts w:ascii="Arial" w:eastAsiaTheme="minorHAnsi" w:hAnsi="Arial" w:cs="Arial"/>
          <w:b/>
          <w:bCs/>
          <w:i/>
          <w:iCs/>
          <w:color w:val="FF0000"/>
          <w:sz w:val="24"/>
          <w:szCs w:val="24"/>
        </w:rPr>
        <w:lastRenderedPageBreak/>
        <w:t>Pastabos:</w:t>
      </w:r>
    </w:p>
    <w:p w14:paraId="2F6FD7E4" w14:textId="77777777" w:rsidR="008619C8" w:rsidRPr="00687953" w:rsidRDefault="008619C8" w:rsidP="008619C8">
      <w:pPr>
        <w:numPr>
          <w:ilvl w:val="0"/>
          <w:numId w:val="46"/>
        </w:numPr>
        <w:spacing w:before="60" w:after="60" w:line="256" w:lineRule="auto"/>
        <w:ind w:left="0" w:firstLine="360"/>
        <w:jc w:val="both"/>
        <w:rPr>
          <w:rFonts w:ascii="Arial" w:eastAsiaTheme="minorHAnsi" w:hAnsi="Arial" w:cs="Arial"/>
          <w:b/>
          <w:bCs/>
          <w:i/>
          <w:iCs/>
          <w:color w:val="FF0000"/>
          <w:sz w:val="24"/>
          <w:szCs w:val="24"/>
        </w:rPr>
      </w:pPr>
      <w:r w:rsidRPr="00687953">
        <w:rPr>
          <w:rFonts w:ascii="Arial" w:eastAsiaTheme="minorHAnsi" w:hAnsi="Arial" w:cs="Arial"/>
          <w:b/>
          <w:bCs/>
          <w:i/>
          <w:iCs/>
          <w:color w:val="FF0000"/>
          <w:sz w:val="24"/>
          <w:szCs w:val="24"/>
        </w:rPr>
        <w:t>Tiekėjas gali siūlyti tą patį specialistą kelioms aukščiau nurodytoms pozicijoms, jeigu siūlomas specialistas atitinką tai pozicijai keliamus reikalavimus.</w:t>
      </w:r>
    </w:p>
    <w:p w14:paraId="70BA0045" w14:textId="77777777" w:rsidR="008619C8" w:rsidRPr="00687953" w:rsidRDefault="008619C8" w:rsidP="008619C8">
      <w:pPr>
        <w:numPr>
          <w:ilvl w:val="0"/>
          <w:numId w:val="46"/>
        </w:numPr>
        <w:spacing w:before="60" w:after="60" w:line="256" w:lineRule="auto"/>
        <w:ind w:left="0" w:firstLine="360"/>
        <w:jc w:val="both"/>
        <w:rPr>
          <w:rFonts w:ascii="Arial" w:eastAsiaTheme="minorHAnsi" w:hAnsi="Arial" w:cs="Arial"/>
          <w:b/>
          <w:bCs/>
          <w:i/>
          <w:iCs/>
          <w:color w:val="FF0000"/>
          <w:sz w:val="24"/>
          <w:szCs w:val="24"/>
        </w:rPr>
      </w:pPr>
      <w:r w:rsidRPr="00687953">
        <w:rPr>
          <w:rFonts w:ascii="Arial" w:eastAsiaTheme="minorHAnsi" w:hAnsi="Arial" w:cs="Arial"/>
          <w:b/>
          <w:bCs/>
          <w:i/>
          <w:iCs/>
          <w:color w:val="FF0000"/>
          <w:sz w:val="24"/>
          <w:szCs w:val="24"/>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2AA94AFB" w:rsidR="00805EB7" w:rsidRPr="00687953" w:rsidRDefault="00805EB7" w:rsidP="008E0360">
      <w:pPr>
        <w:spacing w:before="60" w:after="60" w:line="256" w:lineRule="auto"/>
        <w:rPr>
          <w:rFonts w:ascii="Arial" w:eastAsiaTheme="minorHAnsi" w:hAnsi="Arial" w:cs="Arial"/>
          <w:b/>
          <w:bCs/>
        </w:rPr>
      </w:pPr>
    </w:p>
    <w:p w14:paraId="2AE912CA" w14:textId="3F15EF50" w:rsidR="002F396F" w:rsidRPr="00687953" w:rsidRDefault="23669F6D" w:rsidP="00805EB7">
      <w:pPr>
        <w:spacing w:before="60" w:after="60" w:line="256" w:lineRule="auto"/>
        <w:jc w:val="center"/>
        <w:rPr>
          <w:rFonts w:ascii="Arial" w:eastAsia="Calibri" w:hAnsi="Arial" w:cs="Arial"/>
          <w:b/>
          <w:bCs/>
          <w:sz w:val="24"/>
          <w:szCs w:val="24"/>
          <w:lang w:eastAsia="en-US"/>
        </w:rPr>
      </w:pPr>
      <w:r w:rsidRPr="00687953">
        <w:rPr>
          <w:rFonts w:ascii="Arial" w:eastAsia="Calibri" w:hAnsi="Arial" w:cs="Arial"/>
          <w:b/>
          <w:bCs/>
          <w:sz w:val="24"/>
          <w:szCs w:val="24"/>
          <w:lang w:eastAsia="en-US"/>
        </w:rPr>
        <w:t xml:space="preserve">Tiekėjams keliami reikalavimai dėl kokybės vadybos sistemos ir </w:t>
      </w:r>
      <w:r w:rsidR="50CC865C" w:rsidRPr="00687953">
        <w:rPr>
          <w:rFonts w:ascii="Arial" w:eastAsia="Calibri" w:hAnsi="Arial" w:cs="Arial"/>
          <w:b/>
          <w:bCs/>
          <w:sz w:val="24"/>
          <w:szCs w:val="24"/>
          <w:lang w:eastAsia="en-US"/>
        </w:rPr>
        <w:t xml:space="preserve">(ar) </w:t>
      </w:r>
      <w:r w:rsidRPr="00687953">
        <w:rPr>
          <w:rFonts w:ascii="Arial" w:eastAsia="Calibri" w:hAnsi="Arial" w:cs="Arial"/>
          <w:b/>
          <w:bCs/>
          <w:sz w:val="24"/>
          <w:szCs w:val="24"/>
          <w:lang w:eastAsia="en-US"/>
        </w:rPr>
        <w:t>aplinkos apsaugos vadybos sistemos standartų</w:t>
      </w:r>
      <w:r w:rsidR="13C3E59B" w:rsidRPr="00687953">
        <w:rPr>
          <w:rFonts w:ascii="Arial" w:eastAsia="Calibri" w:hAnsi="Arial" w:cs="Arial"/>
          <w:b/>
          <w:bCs/>
          <w:sz w:val="24"/>
          <w:szCs w:val="24"/>
          <w:lang w:eastAsia="en-US"/>
        </w:rPr>
        <w:t xml:space="preserve"> reikalavimai</w:t>
      </w:r>
    </w:p>
    <w:p w14:paraId="3FE27CEA" w14:textId="77777777" w:rsidR="001A58E2" w:rsidRPr="00687953" w:rsidRDefault="001A58E2" w:rsidP="00805EB7">
      <w:pPr>
        <w:spacing w:before="60" w:after="60" w:line="256" w:lineRule="auto"/>
        <w:jc w:val="center"/>
        <w:rPr>
          <w:rFonts w:ascii="Arial" w:eastAsia="Calibri" w:hAnsi="Arial" w:cs="Arial"/>
          <w:b/>
          <w:bCs/>
          <w:sz w:val="24"/>
          <w:szCs w:val="24"/>
          <w:lang w:eastAsia="en-US"/>
        </w:rPr>
      </w:pPr>
    </w:p>
    <w:p w14:paraId="6821DAB9" w14:textId="5B06BD42" w:rsidR="00A4599F" w:rsidRPr="00687953" w:rsidRDefault="00DB7F65" w:rsidP="008619C8">
      <w:pPr>
        <w:pStyle w:val="Sraopastraipa"/>
        <w:tabs>
          <w:tab w:val="left" w:pos="1560"/>
        </w:tabs>
        <w:spacing w:after="0" w:line="20" w:lineRule="atLeast"/>
        <w:ind w:left="0" w:firstLine="1134"/>
        <w:jc w:val="both"/>
        <w:rPr>
          <w:rFonts w:ascii="Arial" w:eastAsiaTheme="minorHAnsi" w:hAnsi="Arial" w:cs="Arial"/>
          <w:sz w:val="24"/>
          <w:szCs w:val="24"/>
        </w:rPr>
      </w:pPr>
      <w:r w:rsidRPr="00687953">
        <w:rPr>
          <w:rFonts w:ascii="Arial" w:eastAsia="Calibri" w:hAnsi="Arial" w:cs="Arial"/>
          <w:sz w:val="24"/>
          <w:szCs w:val="24"/>
          <w:lang w:eastAsia="en-US"/>
        </w:rPr>
        <w:t>P</w:t>
      </w:r>
      <w:r w:rsidR="008F38C8" w:rsidRPr="00687953">
        <w:rPr>
          <w:rFonts w:ascii="Arial" w:eastAsia="Calibri" w:hAnsi="Arial" w:cs="Arial"/>
          <w:sz w:val="24"/>
          <w:szCs w:val="24"/>
          <w:lang w:eastAsia="en-US"/>
        </w:rPr>
        <w:t>erkančioji organizacija nereikalauja, kad tiekėjai laikytųsi k</w:t>
      </w:r>
      <w:r w:rsidR="005B19E4" w:rsidRPr="00687953">
        <w:rPr>
          <w:rFonts w:ascii="Arial" w:eastAsia="Calibri" w:hAnsi="Arial" w:cs="Arial"/>
          <w:iCs/>
          <w:sz w:val="24"/>
          <w:szCs w:val="24"/>
          <w:lang w:eastAsia="en-US"/>
        </w:rPr>
        <w:t>okybės vadybos sistemos ir (arba) aplinkos apsaugos vadybos sistemos standart</w:t>
      </w:r>
      <w:r w:rsidR="008F38C8" w:rsidRPr="00687953">
        <w:rPr>
          <w:rFonts w:ascii="Arial" w:eastAsia="Calibri" w:hAnsi="Arial" w:cs="Arial"/>
          <w:iCs/>
          <w:sz w:val="24"/>
          <w:szCs w:val="24"/>
          <w:lang w:eastAsia="en-US"/>
        </w:rPr>
        <w:t>ų</w:t>
      </w:r>
      <w:r w:rsidR="005B19E4" w:rsidRPr="00687953">
        <w:rPr>
          <w:rFonts w:ascii="Arial" w:eastAsia="Calibri" w:hAnsi="Arial" w:cs="Arial"/>
          <w:iCs/>
          <w:sz w:val="24"/>
          <w:szCs w:val="24"/>
          <w:lang w:eastAsia="en-US"/>
        </w:rPr>
        <w:t>.</w:t>
      </w:r>
      <w:r w:rsidR="00A4599F" w:rsidRPr="00687953">
        <w:rPr>
          <w:rFonts w:ascii="Arial" w:hAnsi="Arial" w:cs="Arial"/>
          <w:b/>
          <w:bCs/>
          <w:smallCaps/>
          <w:sz w:val="22"/>
          <w:szCs w:val="22"/>
        </w:rPr>
        <w:br w:type="page"/>
      </w:r>
    </w:p>
    <w:p w14:paraId="3D8CCDF3" w14:textId="7E2A8086" w:rsidR="008D704D" w:rsidRPr="00687953" w:rsidRDefault="002C1AAF" w:rsidP="008D704D">
      <w:pPr>
        <w:pStyle w:val="Antrat2"/>
        <w:ind w:left="5103"/>
        <w:rPr>
          <w:rFonts w:ascii="Arial" w:eastAsia="Calibri" w:hAnsi="Arial" w:cs="Arial"/>
          <w:color w:val="auto"/>
          <w:sz w:val="24"/>
          <w:szCs w:val="24"/>
        </w:rPr>
      </w:pPr>
      <w:bookmarkStart w:id="112" w:name="_Ref39484039"/>
      <w:bookmarkStart w:id="113" w:name="_Ref40278562"/>
      <w:bookmarkStart w:id="114" w:name="_Toc184809458"/>
      <w:r w:rsidRPr="00687953">
        <w:rPr>
          <w:rFonts w:ascii="Arial" w:eastAsia="Calibri" w:hAnsi="Arial" w:cs="Arial"/>
          <w:color w:val="auto"/>
          <w:sz w:val="24"/>
          <w:szCs w:val="24"/>
        </w:rPr>
        <w:lastRenderedPageBreak/>
        <w:t>Specialiųjų p</w:t>
      </w:r>
      <w:r w:rsidR="008D704D" w:rsidRPr="00687953">
        <w:rPr>
          <w:rFonts w:ascii="Arial" w:eastAsia="Calibri" w:hAnsi="Arial" w:cs="Arial"/>
          <w:color w:val="auto"/>
          <w:sz w:val="24"/>
          <w:szCs w:val="24"/>
        </w:rPr>
        <w:t xml:space="preserve">irkimo sąlygų </w:t>
      </w:r>
      <w:r w:rsidR="00FB70A0" w:rsidRPr="00687953">
        <w:rPr>
          <w:rFonts w:ascii="Arial" w:eastAsia="Calibri" w:hAnsi="Arial" w:cs="Arial"/>
          <w:color w:val="auto"/>
          <w:sz w:val="24"/>
          <w:szCs w:val="24"/>
        </w:rPr>
        <w:t xml:space="preserve">8 </w:t>
      </w:r>
      <w:r w:rsidR="008D704D" w:rsidRPr="00687953">
        <w:rPr>
          <w:rFonts w:ascii="Arial" w:eastAsia="Calibri" w:hAnsi="Arial" w:cs="Arial"/>
          <w:color w:val="auto"/>
          <w:sz w:val="24"/>
          <w:szCs w:val="24"/>
        </w:rPr>
        <w:t>priedas „Pasiūlymų vertinimo kriterijai ir sąlygos“</w:t>
      </w:r>
      <w:bookmarkEnd w:id="112"/>
      <w:bookmarkEnd w:id="113"/>
      <w:bookmarkEnd w:id="114"/>
    </w:p>
    <w:p w14:paraId="6A0BFF9D" w14:textId="77777777" w:rsidR="00FE3D7C" w:rsidRPr="00687953" w:rsidRDefault="00FE3D7C" w:rsidP="00FE3D7C">
      <w:pPr>
        <w:jc w:val="center"/>
        <w:rPr>
          <w:rFonts w:ascii="Arial" w:hAnsi="Arial" w:cs="Arial"/>
          <w:szCs w:val="24"/>
        </w:rPr>
      </w:pPr>
    </w:p>
    <w:p w14:paraId="5D3ED609" w14:textId="627F213F" w:rsidR="00203725" w:rsidRPr="00687953" w:rsidRDefault="00FE3D7C" w:rsidP="002058A4">
      <w:pPr>
        <w:pStyle w:val="Paantrat"/>
        <w:jc w:val="center"/>
        <w:rPr>
          <w:rFonts w:ascii="Arial" w:hAnsi="Arial" w:cs="Arial"/>
          <w:b/>
          <w:bCs/>
          <w:smallCaps/>
          <w:sz w:val="24"/>
          <w:szCs w:val="24"/>
        </w:rPr>
      </w:pPr>
      <w:r w:rsidRPr="00687953">
        <w:rPr>
          <w:rFonts w:ascii="Arial" w:hAnsi="Arial" w:cs="Arial"/>
          <w:b/>
          <w:bCs/>
          <w:sz w:val="24"/>
          <w:szCs w:val="24"/>
        </w:rPr>
        <w:t>PASIŪLYMŲ VERTINIMO KRITERIJAI</w:t>
      </w:r>
      <w:r w:rsidR="00031A62" w:rsidRPr="00687953">
        <w:rPr>
          <w:rFonts w:ascii="Arial" w:hAnsi="Arial" w:cs="Arial"/>
          <w:b/>
          <w:bCs/>
          <w:sz w:val="24"/>
          <w:szCs w:val="24"/>
        </w:rPr>
        <w:t xml:space="preserve"> ir Sąlygos</w:t>
      </w:r>
    </w:p>
    <w:p w14:paraId="2A953AEC" w14:textId="77777777" w:rsidR="00210870" w:rsidRPr="00687953" w:rsidRDefault="00210870" w:rsidP="00023875">
      <w:pPr>
        <w:spacing w:after="0" w:line="240" w:lineRule="auto"/>
        <w:ind w:left="7314"/>
        <w:rPr>
          <w:rFonts w:ascii="Arial" w:hAnsi="Arial" w:cs="Arial"/>
        </w:rPr>
      </w:pPr>
    </w:p>
    <w:p w14:paraId="3A024621" w14:textId="3D4949CD" w:rsidR="00210870" w:rsidRPr="00687953" w:rsidRDefault="00023875" w:rsidP="00023875">
      <w:pPr>
        <w:pStyle w:val="paragrafesrasas2lygis"/>
        <w:spacing w:after="0" w:line="240" w:lineRule="auto"/>
        <w:ind w:firstLine="1134"/>
        <w:rPr>
          <w:rFonts w:ascii="Arial" w:hAnsi="Arial" w:cs="Arial"/>
          <w:sz w:val="21"/>
          <w:szCs w:val="21"/>
        </w:rPr>
      </w:pPr>
      <w:r w:rsidRPr="00687953">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687953"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687953"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687953" w:rsidRDefault="00023875" w:rsidP="00023875">
      <w:pPr>
        <w:pStyle w:val="paragrafesrasas2lygis"/>
        <w:spacing w:after="0" w:line="240" w:lineRule="auto"/>
        <w:ind w:firstLine="1134"/>
        <w:rPr>
          <w:rFonts w:ascii="Arial" w:hAnsi="Arial" w:cs="Arial"/>
          <w:i/>
          <w:iCs/>
          <w:color w:val="FF0000"/>
        </w:rPr>
      </w:pPr>
    </w:p>
    <w:p w14:paraId="3731AC2B" w14:textId="04C16290" w:rsidR="009D241A" w:rsidRPr="00687953" w:rsidRDefault="009B6F95" w:rsidP="002E01F6">
      <w:pPr>
        <w:jc w:val="center"/>
        <w:rPr>
          <w:rFonts w:ascii="Arial" w:hAnsi="Arial" w:cs="Arial"/>
        </w:rPr>
      </w:pPr>
      <w:r w:rsidRPr="00687953">
        <w:rPr>
          <w:rFonts w:ascii="Arial" w:hAnsi="Arial" w:cs="Arial"/>
        </w:rPr>
        <w:t>__________</w:t>
      </w:r>
    </w:p>
    <w:p w14:paraId="09EEE730" w14:textId="77777777" w:rsidR="009D241A" w:rsidRPr="00687953" w:rsidRDefault="009D241A">
      <w:pPr>
        <w:rPr>
          <w:rFonts w:ascii="Arial" w:hAnsi="Arial" w:cs="Arial"/>
        </w:rPr>
      </w:pPr>
      <w:r w:rsidRPr="00687953">
        <w:rPr>
          <w:rFonts w:ascii="Arial" w:hAnsi="Arial" w:cs="Arial"/>
        </w:rPr>
        <w:br w:type="page"/>
      </w:r>
    </w:p>
    <w:p w14:paraId="2D27CABF" w14:textId="5FD2A3CD" w:rsidR="009D241A" w:rsidRPr="00687953" w:rsidRDefault="009D241A" w:rsidP="009D241A">
      <w:pPr>
        <w:pStyle w:val="Antrat2"/>
        <w:ind w:left="5103"/>
        <w:rPr>
          <w:rFonts w:ascii="Arial" w:hAnsi="Arial" w:cs="Arial"/>
          <w:color w:val="auto"/>
          <w:sz w:val="24"/>
          <w:szCs w:val="24"/>
        </w:rPr>
      </w:pPr>
      <w:bookmarkStart w:id="115" w:name="_Toc179537161"/>
      <w:bookmarkStart w:id="116" w:name="_Toc183414919"/>
      <w:bookmarkStart w:id="117" w:name="_Toc184809459"/>
      <w:r w:rsidRPr="00687953">
        <w:rPr>
          <w:rFonts w:ascii="Arial" w:hAnsi="Arial" w:cs="Arial"/>
          <w:color w:val="auto"/>
          <w:sz w:val="24"/>
          <w:szCs w:val="24"/>
        </w:rPr>
        <w:lastRenderedPageBreak/>
        <w:t>Specialiųjų pirkimo sąlygų 9 priedas „</w:t>
      </w:r>
      <w:r w:rsidR="00F67663" w:rsidRPr="00687953">
        <w:rPr>
          <w:rFonts w:ascii="Arial" w:hAnsi="Arial" w:cs="Arial"/>
          <w:color w:val="auto"/>
          <w:sz w:val="24"/>
          <w:szCs w:val="24"/>
        </w:rPr>
        <w:t>Siūlomų specialistų sąrašas</w:t>
      </w:r>
      <w:r w:rsidRPr="00687953">
        <w:rPr>
          <w:rFonts w:ascii="Arial" w:hAnsi="Arial" w:cs="Arial"/>
          <w:color w:val="auto"/>
          <w:sz w:val="24"/>
          <w:szCs w:val="24"/>
        </w:rPr>
        <w:t>“</w:t>
      </w:r>
      <w:bookmarkEnd w:id="115"/>
      <w:bookmarkEnd w:id="116"/>
      <w:bookmarkEnd w:id="117"/>
    </w:p>
    <w:p w14:paraId="598E07C2" w14:textId="77777777" w:rsidR="009D241A" w:rsidRPr="00687953" w:rsidRDefault="009D241A" w:rsidP="009D241A">
      <w:pPr>
        <w:rPr>
          <w:rFonts w:ascii="Arial" w:hAnsi="Arial" w:cs="Arial"/>
        </w:rPr>
      </w:pPr>
    </w:p>
    <w:p w14:paraId="38CC74FE"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rPr>
      </w:pPr>
      <w:r w:rsidRPr="00687953">
        <w:rPr>
          <w:rFonts w:ascii="Arial" w:eastAsia="Times New Roman" w:hAnsi="Arial" w:cs="Arial"/>
          <w:sz w:val="24"/>
          <w:szCs w:val="24"/>
        </w:rPr>
        <w:t>Herbas arba prekių ženklas</w:t>
      </w:r>
    </w:p>
    <w:p w14:paraId="16B1141C"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687953">
        <w:rPr>
          <w:rFonts w:ascii="Arial" w:eastAsia="Times New Roman" w:hAnsi="Arial" w:cs="Arial"/>
          <w:sz w:val="24"/>
          <w:szCs w:val="24"/>
          <w:vertAlign w:val="superscript"/>
        </w:rPr>
        <w:t>(Tiekėjo pavadinimas)</w:t>
      </w:r>
    </w:p>
    <w:p w14:paraId="225D35DD"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rPr>
      </w:pPr>
    </w:p>
    <w:p w14:paraId="6CE821E5"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687953">
        <w:rPr>
          <w:rFonts w:ascii="Arial" w:eastAsia="Times New Roman" w:hAnsi="Arial" w:cs="Arial"/>
          <w:sz w:val="24"/>
          <w:szCs w:val="24"/>
          <w:vertAlign w:val="superscript"/>
        </w:rPr>
        <w:t>(Juridinio asmens teisinė forma, buveinė, kontaktinė informacija, registro, kuriame kaupiami ir saugomi duomenys apie tiekėją, pavadinimas,</w:t>
      </w:r>
    </w:p>
    <w:p w14:paraId="20693A64"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68795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7FF1CCE4" w14:textId="77777777" w:rsidR="009D241A" w:rsidRPr="00687953" w:rsidRDefault="009D241A" w:rsidP="009D241A">
      <w:pPr>
        <w:autoSpaceDE w:val="0"/>
        <w:autoSpaceDN w:val="0"/>
        <w:adjustRightInd w:val="0"/>
        <w:spacing w:after="0" w:line="240" w:lineRule="auto"/>
        <w:rPr>
          <w:rFonts w:ascii="Arial" w:eastAsia="Calibri" w:hAnsi="Arial" w:cs="Arial"/>
          <w:sz w:val="24"/>
          <w:szCs w:val="24"/>
        </w:rPr>
      </w:pPr>
    </w:p>
    <w:p w14:paraId="7A4E3A5D" w14:textId="77777777" w:rsidR="009D241A" w:rsidRPr="00687953" w:rsidRDefault="009D241A" w:rsidP="009D241A">
      <w:pPr>
        <w:spacing w:after="0" w:line="240" w:lineRule="auto"/>
        <w:rPr>
          <w:rFonts w:ascii="Arial" w:eastAsia="Calibri" w:hAnsi="Arial" w:cs="Arial"/>
          <w:sz w:val="24"/>
          <w:szCs w:val="24"/>
          <w:lang w:eastAsia="en-US"/>
        </w:rPr>
      </w:pPr>
      <w:r w:rsidRPr="00687953">
        <w:rPr>
          <w:rFonts w:ascii="Arial" w:eastAsia="Calibri" w:hAnsi="Arial" w:cs="Arial"/>
          <w:sz w:val="24"/>
          <w:szCs w:val="24"/>
          <w:lang w:eastAsia="en-US"/>
        </w:rPr>
        <w:t>Perkančiajai organizacijai – Alytaus miesto savivaldybės administracijai</w:t>
      </w:r>
    </w:p>
    <w:p w14:paraId="26220596" w14:textId="77777777" w:rsidR="009D241A" w:rsidRPr="00687953" w:rsidRDefault="009D241A" w:rsidP="009D241A">
      <w:pPr>
        <w:spacing w:after="0" w:line="240" w:lineRule="auto"/>
        <w:rPr>
          <w:rFonts w:ascii="Arial" w:eastAsia="Calibri" w:hAnsi="Arial" w:cs="Arial"/>
          <w:b/>
          <w:sz w:val="24"/>
          <w:szCs w:val="24"/>
          <w:lang w:eastAsia="en-US"/>
        </w:rPr>
      </w:pPr>
    </w:p>
    <w:p w14:paraId="023D1274"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b/>
          <w:bCs/>
          <w:sz w:val="24"/>
          <w:szCs w:val="24"/>
        </w:rPr>
      </w:pPr>
      <w:r w:rsidRPr="00687953">
        <w:rPr>
          <w:rFonts w:ascii="Arial" w:eastAsia="Times New Roman" w:hAnsi="Arial" w:cs="Arial"/>
          <w:b/>
          <w:bCs/>
          <w:caps/>
          <w:sz w:val="24"/>
          <w:szCs w:val="24"/>
        </w:rPr>
        <w:t>Siūlomų specialistų</w:t>
      </w:r>
      <w:r w:rsidRPr="00687953">
        <w:rPr>
          <w:rFonts w:ascii="Arial" w:eastAsia="Times New Roman" w:hAnsi="Arial" w:cs="Arial"/>
          <w:b/>
          <w:bCs/>
          <w:sz w:val="24"/>
          <w:szCs w:val="24"/>
        </w:rPr>
        <w:t xml:space="preserve"> SĄRAŠAS</w:t>
      </w:r>
    </w:p>
    <w:p w14:paraId="7BF9A023"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rPr>
      </w:pPr>
    </w:p>
    <w:p w14:paraId="3281612B"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rPr>
      </w:pPr>
      <w:r w:rsidRPr="00687953">
        <w:rPr>
          <w:rFonts w:ascii="Arial" w:eastAsia="Times New Roman" w:hAnsi="Arial" w:cs="Arial"/>
          <w:sz w:val="24"/>
          <w:szCs w:val="24"/>
        </w:rPr>
        <w:t xml:space="preserve">_____________ </w:t>
      </w:r>
    </w:p>
    <w:p w14:paraId="2879822B"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687953">
        <w:rPr>
          <w:rFonts w:ascii="Arial" w:eastAsia="Times New Roman" w:hAnsi="Arial" w:cs="Arial"/>
          <w:sz w:val="24"/>
          <w:szCs w:val="24"/>
          <w:vertAlign w:val="superscript"/>
        </w:rPr>
        <w:t>(Data)</w:t>
      </w:r>
    </w:p>
    <w:p w14:paraId="58837367"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rPr>
      </w:pPr>
      <w:r w:rsidRPr="00687953">
        <w:rPr>
          <w:rFonts w:ascii="Arial" w:eastAsia="Times New Roman" w:hAnsi="Arial" w:cs="Arial"/>
          <w:sz w:val="24"/>
          <w:szCs w:val="24"/>
        </w:rPr>
        <w:t xml:space="preserve"> ________________________________</w:t>
      </w:r>
    </w:p>
    <w:p w14:paraId="45EF10B5"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687953">
        <w:rPr>
          <w:rFonts w:ascii="Arial" w:eastAsia="Times New Roman" w:hAnsi="Arial" w:cs="Arial"/>
          <w:sz w:val="24"/>
          <w:szCs w:val="24"/>
          <w:vertAlign w:val="superscript"/>
        </w:rPr>
        <w:t>(Sudarymo vieta)</w:t>
      </w:r>
    </w:p>
    <w:p w14:paraId="7F60C4DE" w14:textId="77777777" w:rsidR="009D241A" w:rsidRPr="00687953" w:rsidRDefault="009D241A" w:rsidP="009D241A">
      <w:pPr>
        <w:autoSpaceDE w:val="0"/>
        <w:autoSpaceDN w:val="0"/>
        <w:adjustRightInd w:val="0"/>
        <w:spacing w:after="0" w:line="240" w:lineRule="auto"/>
        <w:jc w:val="center"/>
        <w:rPr>
          <w:rFonts w:ascii="Arial" w:eastAsia="Times New Roman" w:hAnsi="Arial" w:cs="Arial"/>
          <w:sz w:val="24"/>
          <w:szCs w:val="24"/>
        </w:rPr>
      </w:pPr>
    </w:p>
    <w:p w14:paraId="3E6D860A" w14:textId="227373B9" w:rsidR="009D241A" w:rsidRPr="00687953" w:rsidRDefault="009D241A" w:rsidP="009D241A">
      <w:pPr>
        <w:spacing w:after="0" w:line="240" w:lineRule="auto"/>
        <w:ind w:firstLine="1298"/>
        <w:jc w:val="both"/>
        <w:rPr>
          <w:rFonts w:ascii="Arial" w:eastAsia="Times New Roman" w:hAnsi="Arial" w:cs="Arial"/>
          <w:sz w:val="24"/>
          <w:szCs w:val="24"/>
        </w:rPr>
      </w:pPr>
      <w:r w:rsidRPr="00687953">
        <w:rPr>
          <w:rFonts w:ascii="Arial" w:eastAsia="Times New Roman" w:hAnsi="Arial" w:cs="Arial"/>
          <w:sz w:val="24"/>
          <w:szCs w:val="24"/>
        </w:rPr>
        <w:t xml:space="preserve"> Aš, /</w:t>
      </w:r>
      <w:r w:rsidRPr="00687953">
        <w:rPr>
          <w:rFonts w:ascii="Arial" w:eastAsia="Times New Roman" w:hAnsi="Arial" w:cs="Arial"/>
          <w:i/>
          <w:color w:val="FF0000"/>
          <w:sz w:val="24"/>
          <w:szCs w:val="24"/>
        </w:rPr>
        <w:t>T</w:t>
      </w:r>
      <w:r w:rsidRPr="00687953">
        <w:rPr>
          <w:rFonts w:ascii="Arial" w:eastAsia="Times New Roman" w:hAnsi="Arial" w:cs="Arial"/>
          <w:i/>
          <w:iCs/>
          <w:color w:val="FF0000"/>
          <w:sz w:val="24"/>
          <w:szCs w:val="24"/>
        </w:rPr>
        <w:t>iekėjo vadovo ar jo įgalioto asmens pareigų pavadinimas, vardas ir pavardė</w:t>
      </w:r>
      <w:r w:rsidRPr="00687953">
        <w:rPr>
          <w:rFonts w:ascii="Arial" w:eastAsia="Times New Roman" w:hAnsi="Arial" w:cs="Arial"/>
          <w:color w:val="FF0000"/>
          <w:sz w:val="24"/>
          <w:szCs w:val="24"/>
        </w:rPr>
        <w:t>/</w:t>
      </w:r>
      <w:r w:rsidRPr="00687953">
        <w:rPr>
          <w:rFonts w:ascii="Arial" w:eastAsia="Times New Roman" w:hAnsi="Arial" w:cs="Arial"/>
          <w:sz w:val="24"/>
          <w:szCs w:val="24"/>
        </w:rPr>
        <w:t xml:space="preserve"> tvirtinu, kad mano vadovaujamas (-a) (atstovaujamas (-a)) /</w:t>
      </w:r>
      <w:r w:rsidRPr="00687953">
        <w:rPr>
          <w:rFonts w:ascii="Arial" w:eastAsia="Times New Roman" w:hAnsi="Arial" w:cs="Arial"/>
          <w:i/>
          <w:color w:val="FF0000"/>
          <w:sz w:val="24"/>
          <w:szCs w:val="24"/>
        </w:rPr>
        <w:t>T</w:t>
      </w:r>
      <w:r w:rsidRPr="00687953">
        <w:rPr>
          <w:rFonts w:ascii="Arial" w:eastAsia="Times New Roman" w:hAnsi="Arial" w:cs="Arial"/>
          <w:i/>
          <w:iCs/>
          <w:color w:val="FF0000"/>
          <w:sz w:val="24"/>
          <w:szCs w:val="24"/>
        </w:rPr>
        <w:t>iekėjo pavadinimas</w:t>
      </w:r>
      <w:r w:rsidRPr="00687953">
        <w:rPr>
          <w:rFonts w:ascii="Arial" w:eastAsia="Times New Roman" w:hAnsi="Arial" w:cs="Arial"/>
          <w:sz w:val="24"/>
          <w:szCs w:val="24"/>
        </w:rPr>
        <w:t>/, dalyvaujantis (-i) Alytaus miesto savivaldybės administracijos atliekamame</w:t>
      </w:r>
      <w:r w:rsidRPr="00687953">
        <w:rPr>
          <w:rFonts w:ascii="Arial" w:eastAsia="Times New Roman" w:hAnsi="Arial" w:cs="Arial"/>
          <w:b/>
          <w:sz w:val="24"/>
          <w:szCs w:val="24"/>
          <w:lang w:eastAsia="en-US"/>
        </w:rPr>
        <w:t xml:space="preserve"> „</w:t>
      </w:r>
      <w:r w:rsidRPr="00687953">
        <w:rPr>
          <w:rFonts w:ascii="Arial" w:hAnsi="Arial" w:cs="Arial"/>
          <w:b/>
          <w:bCs/>
          <w:sz w:val="24"/>
          <w:szCs w:val="24"/>
        </w:rPr>
        <w:t>Mokymų paslaugos (</w:t>
      </w:r>
      <w:r w:rsidR="00F27F30" w:rsidRPr="00687953">
        <w:rPr>
          <w:rFonts w:ascii="Arial" w:hAnsi="Arial" w:cs="Arial"/>
          <w:b/>
          <w:sz w:val="24"/>
          <w:szCs w:val="24"/>
        </w:rPr>
        <w:t>pedagogų kompetencijų STREAM srityje ugdymas</w:t>
      </w:r>
      <w:r w:rsidRPr="00687953">
        <w:rPr>
          <w:rFonts w:ascii="Arial" w:hAnsi="Arial" w:cs="Arial"/>
          <w:b/>
          <w:bCs/>
          <w:sz w:val="24"/>
          <w:szCs w:val="24"/>
        </w:rPr>
        <w:t>)</w:t>
      </w:r>
      <w:r w:rsidRPr="00687953">
        <w:rPr>
          <w:rFonts w:ascii="Arial" w:hAnsi="Arial" w:cs="Arial"/>
          <w:b/>
          <w:sz w:val="24"/>
          <w:szCs w:val="24"/>
        </w:rPr>
        <w:t>“</w:t>
      </w:r>
      <w:r w:rsidRPr="00687953">
        <w:rPr>
          <w:rFonts w:ascii="Arial" w:eastAsia="Times New Roman" w:hAnsi="Arial" w:cs="Arial"/>
          <w:b/>
          <w:sz w:val="24"/>
          <w:szCs w:val="24"/>
          <w:lang w:eastAsia="en-US"/>
        </w:rPr>
        <w:t xml:space="preserve"> pirkime</w:t>
      </w:r>
      <w:r w:rsidRPr="00687953">
        <w:rPr>
          <w:rFonts w:ascii="Arial" w:eastAsia="Times New Roman" w:hAnsi="Arial" w:cs="Arial"/>
          <w:b/>
          <w:sz w:val="24"/>
          <w:szCs w:val="24"/>
        </w:rPr>
        <w:t>:</w:t>
      </w:r>
    </w:p>
    <w:p w14:paraId="0ABBFE2F" w14:textId="77777777" w:rsidR="009D241A" w:rsidRPr="00687953" w:rsidRDefault="009D241A" w:rsidP="009D241A">
      <w:pPr>
        <w:spacing w:after="0" w:line="240" w:lineRule="auto"/>
        <w:ind w:firstLine="1298"/>
        <w:jc w:val="both"/>
        <w:rPr>
          <w:rFonts w:ascii="Arial" w:eastAsia="Times New Roman" w:hAnsi="Arial" w:cs="Arial"/>
          <w:sz w:val="24"/>
          <w:szCs w:val="24"/>
        </w:rPr>
      </w:pPr>
      <w:r w:rsidRPr="00687953">
        <w:rPr>
          <w:rFonts w:ascii="Arial" w:eastAsia="Times New Roman" w:hAnsi="Arial" w:cs="Arial"/>
          <w:sz w:val="24"/>
          <w:szCs w:val="24"/>
        </w:rPr>
        <w:t>1. žemiau pateiktoje lentelėje nurodau asmenis, pagal specialiųjų pirkimo sąlygų priedo „Tiekėjų kvalifikacijos reikalavimai ir reikalavimai laikytis kokybės vadybos sistemos ir (arba) aplinkos apsaugos vadybos sistemos standartų“ reikalavimus:</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409"/>
        <w:gridCol w:w="1985"/>
        <w:gridCol w:w="1985"/>
      </w:tblGrid>
      <w:tr w:rsidR="009D241A" w:rsidRPr="00687953" w14:paraId="2E11FFE9" w14:textId="77777777" w:rsidTr="005C48C3">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130EAA" w14:textId="77777777" w:rsidR="009D241A" w:rsidRPr="00687953" w:rsidRDefault="009D241A" w:rsidP="005C48C3">
            <w:pPr>
              <w:spacing w:after="0" w:line="240" w:lineRule="auto"/>
              <w:jc w:val="center"/>
              <w:rPr>
                <w:rFonts w:ascii="Arial" w:eastAsia="Calibri" w:hAnsi="Arial" w:cs="Arial"/>
                <w:sz w:val="24"/>
                <w:szCs w:val="24"/>
                <w:lang w:eastAsia="en-US"/>
              </w:rPr>
            </w:pPr>
            <w:proofErr w:type="spellStart"/>
            <w:r w:rsidRPr="00687953">
              <w:rPr>
                <w:rFonts w:ascii="Arial" w:eastAsia="Calibri" w:hAnsi="Arial" w:cs="Arial"/>
                <w:sz w:val="24"/>
                <w:szCs w:val="24"/>
                <w:lang w:eastAsia="en-US"/>
              </w:rPr>
              <w:t>Eil</w:t>
            </w:r>
            <w:proofErr w:type="spellEnd"/>
            <w:r w:rsidRPr="00687953">
              <w:rPr>
                <w:rFonts w:ascii="Arial" w:eastAsia="Calibri" w:hAnsi="Arial" w:cs="Arial"/>
                <w:sz w:val="24"/>
                <w:szCs w:val="24"/>
                <w:lang w:eastAsia="en-US"/>
              </w:rPr>
              <w:t xml:space="preserve"> </w:t>
            </w:r>
            <w:proofErr w:type="spellStart"/>
            <w:r w:rsidRPr="00687953">
              <w:rPr>
                <w:rFonts w:ascii="Arial" w:eastAsia="Calibri" w:hAnsi="Arial" w:cs="Arial"/>
                <w:sz w:val="24"/>
                <w:szCs w:val="24"/>
                <w:lang w:eastAsia="en-US"/>
              </w:rPr>
              <w:t>nr.</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B267570" w14:textId="77777777" w:rsidR="009D241A" w:rsidRPr="00687953" w:rsidRDefault="009D241A" w:rsidP="005C48C3">
            <w:pPr>
              <w:autoSpaceDE w:val="0"/>
              <w:autoSpaceDN w:val="0"/>
              <w:adjustRightInd w:val="0"/>
              <w:spacing w:after="0" w:line="240" w:lineRule="auto"/>
              <w:jc w:val="both"/>
              <w:rPr>
                <w:rFonts w:ascii="Arial" w:eastAsia="Calibri" w:hAnsi="Arial" w:cs="Arial"/>
                <w:sz w:val="24"/>
                <w:szCs w:val="24"/>
              </w:rPr>
            </w:pPr>
            <w:r w:rsidRPr="00687953">
              <w:rPr>
                <w:rFonts w:ascii="Arial" w:eastAsia="Calibri" w:hAnsi="Arial" w:cs="Arial"/>
                <w:sz w:val="24"/>
                <w:szCs w:val="24"/>
              </w:rPr>
              <w:t>Tiekėjas pirkimo sutarties vykdymui siūlo šiuos specialistus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740FD2" w14:textId="77777777" w:rsidR="009D241A" w:rsidRPr="00687953" w:rsidRDefault="009D241A" w:rsidP="005C48C3">
            <w:pPr>
              <w:autoSpaceDE w:val="0"/>
              <w:autoSpaceDN w:val="0"/>
              <w:adjustRightInd w:val="0"/>
              <w:spacing w:after="0" w:line="240" w:lineRule="auto"/>
              <w:jc w:val="both"/>
              <w:rPr>
                <w:rFonts w:ascii="Arial" w:eastAsia="Calibri" w:hAnsi="Arial" w:cs="Arial"/>
                <w:sz w:val="24"/>
                <w:szCs w:val="24"/>
                <w:lang w:eastAsia="en-US"/>
              </w:rPr>
            </w:pPr>
            <w:r w:rsidRPr="00687953">
              <w:rPr>
                <w:rFonts w:ascii="Arial" w:eastAsia="Calibri" w:hAnsi="Arial" w:cs="Arial"/>
                <w:sz w:val="24"/>
                <w:szCs w:val="24"/>
                <w:lang w:eastAsia="en-US"/>
              </w:rPr>
              <w:t>Specialisto vardas ir pavardė</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88FC5BA" w14:textId="77777777" w:rsidR="009D241A" w:rsidRPr="00687953" w:rsidRDefault="009D241A" w:rsidP="005C48C3">
            <w:pPr>
              <w:autoSpaceDE w:val="0"/>
              <w:autoSpaceDN w:val="0"/>
              <w:adjustRightInd w:val="0"/>
              <w:spacing w:after="0" w:line="240" w:lineRule="auto"/>
              <w:jc w:val="both"/>
              <w:rPr>
                <w:rFonts w:ascii="Arial" w:eastAsia="Calibri" w:hAnsi="Arial" w:cs="Arial"/>
                <w:sz w:val="24"/>
                <w:szCs w:val="24"/>
                <w:lang w:eastAsia="en-US"/>
              </w:rPr>
            </w:pPr>
            <w:r w:rsidRPr="00687953">
              <w:rPr>
                <w:rFonts w:ascii="Arial" w:hAnsi="Arial" w:cs="Arial"/>
                <w:sz w:val="24"/>
                <w:szCs w:val="24"/>
              </w:rPr>
              <w:t>Pareigos, atliktos funkcijos</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EA153A1" w14:textId="77777777" w:rsidR="009D241A" w:rsidRPr="00687953" w:rsidRDefault="009D241A" w:rsidP="005C48C3">
            <w:pPr>
              <w:autoSpaceDE w:val="0"/>
              <w:autoSpaceDN w:val="0"/>
              <w:adjustRightInd w:val="0"/>
              <w:spacing w:after="0" w:line="240" w:lineRule="auto"/>
              <w:jc w:val="both"/>
              <w:rPr>
                <w:rFonts w:ascii="Arial" w:eastAsia="Calibri" w:hAnsi="Arial" w:cs="Arial"/>
                <w:sz w:val="24"/>
                <w:szCs w:val="24"/>
                <w:lang w:eastAsia="en-US"/>
              </w:rPr>
            </w:pPr>
            <w:r w:rsidRPr="00687953">
              <w:rPr>
                <w:rFonts w:ascii="Arial" w:eastAsia="Calibri" w:hAnsi="Arial" w:cs="Arial"/>
                <w:sz w:val="24"/>
                <w:szCs w:val="24"/>
                <w:lang w:eastAsia="en-US"/>
              </w:rPr>
              <w:t>Darbinę patirtį patvirtinantys dokumentai</w:t>
            </w:r>
          </w:p>
        </w:tc>
      </w:tr>
      <w:tr w:rsidR="009D241A" w:rsidRPr="00687953" w14:paraId="4921F8F1" w14:textId="77777777" w:rsidTr="005C48C3">
        <w:trPr>
          <w:trHeight w:val="555"/>
        </w:trPr>
        <w:tc>
          <w:tcPr>
            <w:tcW w:w="709" w:type="dxa"/>
            <w:tcBorders>
              <w:top w:val="single" w:sz="4" w:space="0" w:color="auto"/>
              <w:left w:val="single" w:sz="4" w:space="0" w:color="auto"/>
              <w:bottom w:val="single" w:sz="4" w:space="0" w:color="auto"/>
              <w:right w:val="single" w:sz="4" w:space="0" w:color="auto"/>
            </w:tcBorders>
          </w:tcPr>
          <w:p w14:paraId="16767FCD" w14:textId="5A3D9637" w:rsidR="009D241A" w:rsidRPr="00687953" w:rsidRDefault="00C52075" w:rsidP="005C48C3">
            <w:pPr>
              <w:spacing w:after="0" w:line="240" w:lineRule="auto"/>
              <w:jc w:val="center"/>
              <w:rPr>
                <w:rFonts w:ascii="Arial" w:eastAsia="Calibri" w:hAnsi="Arial" w:cs="Arial"/>
                <w:sz w:val="24"/>
                <w:szCs w:val="24"/>
                <w:lang w:eastAsia="en-US"/>
              </w:rPr>
            </w:pPr>
            <w:r w:rsidRPr="00687953">
              <w:rPr>
                <w:rFonts w:ascii="Arial" w:eastAsia="Calibri" w:hAnsi="Arial" w:cs="Arial"/>
                <w:sz w:val="24"/>
                <w:szCs w:val="24"/>
                <w:lang w:eastAsia="en-US"/>
              </w:rPr>
              <w:t>1.</w:t>
            </w:r>
          </w:p>
        </w:tc>
        <w:tc>
          <w:tcPr>
            <w:tcW w:w="3119" w:type="dxa"/>
          </w:tcPr>
          <w:p w14:paraId="5B1190BF" w14:textId="2DAB5924" w:rsidR="009D241A" w:rsidRPr="00687953" w:rsidRDefault="00C52075" w:rsidP="005C48C3">
            <w:pPr>
              <w:autoSpaceDE w:val="0"/>
              <w:autoSpaceDN w:val="0"/>
              <w:adjustRightInd w:val="0"/>
              <w:spacing w:after="0" w:line="240" w:lineRule="auto"/>
              <w:jc w:val="both"/>
              <w:rPr>
                <w:rFonts w:ascii="Arial" w:eastAsia="Calibri" w:hAnsi="Arial" w:cs="Arial"/>
                <w:sz w:val="24"/>
                <w:szCs w:val="24"/>
              </w:rPr>
            </w:pPr>
            <w:r w:rsidRPr="00687953">
              <w:rPr>
                <w:rFonts w:ascii="Arial" w:hAnsi="Arial" w:cs="Arial"/>
                <w:sz w:val="24"/>
                <w:szCs w:val="24"/>
                <w:shd w:val="clear" w:color="auto" w:fill="FFFFFF"/>
              </w:rPr>
              <w:t>Projekto vadovą - kuris per paskutinius 3 metus (iki pasiūlymų pateikimo termino pabaigos) yra koordinavęs ir</w:t>
            </w:r>
            <w:r w:rsidR="00987A9D" w:rsidRPr="00687953">
              <w:rPr>
                <w:rFonts w:ascii="Arial" w:hAnsi="Arial" w:cs="Arial"/>
                <w:sz w:val="24"/>
                <w:szCs w:val="24"/>
                <w:shd w:val="clear" w:color="auto" w:fill="FFFFFF"/>
              </w:rPr>
              <w:t xml:space="preserve"> </w:t>
            </w:r>
            <w:r w:rsidRPr="00687953">
              <w:rPr>
                <w:rFonts w:ascii="Arial" w:hAnsi="Arial" w:cs="Arial"/>
                <w:sz w:val="24"/>
                <w:szCs w:val="24"/>
                <w:shd w:val="clear" w:color="auto" w:fill="FFFFFF"/>
              </w:rPr>
              <w:t>/</w:t>
            </w:r>
            <w:r w:rsidR="00987A9D" w:rsidRPr="00687953">
              <w:rPr>
                <w:rFonts w:ascii="Arial" w:hAnsi="Arial" w:cs="Arial"/>
                <w:sz w:val="24"/>
                <w:szCs w:val="24"/>
                <w:shd w:val="clear" w:color="auto" w:fill="FFFFFF"/>
              </w:rPr>
              <w:t xml:space="preserve"> </w:t>
            </w:r>
            <w:r w:rsidRPr="00687953">
              <w:rPr>
                <w:rFonts w:ascii="Arial" w:hAnsi="Arial" w:cs="Arial"/>
                <w:sz w:val="24"/>
                <w:szCs w:val="24"/>
                <w:shd w:val="clear" w:color="auto" w:fill="FFFFFF"/>
              </w:rPr>
              <w:t>ar organizavęs, ir</w:t>
            </w:r>
            <w:r w:rsidR="00987A9D" w:rsidRPr="00687953">
              <w:rPr>
                <w:rFonts w:ascii="Arial" w:hAnsi="Arial" w:cs="Arial"/>
                <w:sz w:val="24"/>
                <w:szCs w:val="24"/>
                <w:shd w:val="clear" w:color="auto" w:fill="FFFFFF"/>
              </w:rPr>
              <w:t xml:space="preserve"> </w:t>
            </w:r>
            <w:r w:rsidRPr="00687953">
              <w:rPr>
                <w:rFonts w:ascii="Arial" w:hAnsi="Arial" w:cs="Arial"/>
                <w:sz w:val="24"/>
                <w:szCs w:val="24"/>
                <w:shd w:val="clear" w:color="auto" w:fill="FFFFFF"/>
              </w:rPr>
              <w:t>/</w:t>
            </w:r>
            <w:r w:rsidR="00987A9D" w:rsidRPr="00687953">
              <w:rPr>
                <w:rFonts w:ascii="Arial" w:hAnsi="Arial" w:cs="Arial"/>
                <w:sz w:val="24"/>
                <w:szCs w:val="24"/>
                <w:shd w:val="clear" w:color="auto" w:fill="FFFFFF"/>
              </w:rPr>
              <w:t xml:space="preserve"> </w:t>
            </w:r>
            <w:r w:rsidRPr="00687953">
              <w:rPr>
                <w:rFonts w:ascii="Arial" w:hAnsi="Arial" w:cs="Arial"/>
                <w:sz w:val="24"/>
                <w:szCs w:val="24"/>
                <w:shd w:val="clear" w:color="auto" w:fill="FFFFFF"/>
              </w:rPr>
              <w:t>ar vadovavęs bent 1 projektui susijusiam su pedagogų profesiniu tobulėjimu.</w:t>
            </w:r>
          </w:p>
        </w:tc>
        <w:tc>
          <w:tcPr>
            <w:tcW w:w="2409" w:type="dxa"/>
            <w:tcBorders>
              <w:top w:val="single" w:sz="4" w:space="0" w:color="000000"/>
              <w:left w:val="single" w:sz="4" w:space="0" w:color="000000"/>
              <w:bottom w:val="single" w:sz="4" w:space="0" w:color="000000"/>
              <w:right w:val="single" w:sz="4" w:space="0" w:color="000000"/>
            </w:tcBorders>
          </w:tcPr>
          <w:p w14:paraId="4BEACED8" w14:textId="77777777" w:rsidR="009D241A" w:rsidRPr="00687953" w:rsidRDefault="009D241A" w:rsidP="005C48C3">
            <w:pPr>
              <w:autoSpaceDE w:val="0"/>
              <w:autoSpaceDN w:val="0"/>
              <w:adjustRightInd w:val="0"/>
              <w:spacing w:after="0" w:line="240" w:lineRule="auto"/>
              <w:jc w:val="both"/>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0A0E1E0C" w14:textId="77777777" w:rsidR="009D241A" w:rsidRPr="00687953" w:rsidRDefault="009D241A" w:rsidP="005C48C3">
            <w:pPr>
              <w:autoSpaceDE w:val="0"/>
              <w:autoSpaceDN w:val="0"/>
              <w:adjustRightInd w:val="0"/>
              <w:spacing w:after="0" w:line="240" w:lineRule="auto"/>
              <w:jc w:val="both"/>
              <w:rPr>
                <w:rFonts w:ascii="Arial" w:eastAsia="Calibri"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5AA36336" w14:textId="77777777" w:rsidR="009D241A" w:rsidRPr="00687953" w:rsidRDefault="009D241A" w:rsidP="005C48C3">
            <w:pPr>
              <w:autoSpaceDE w:val="0"/>
              <w:autoSpaceDN w:val="0"/>
              <w:adjustRightInd w:val="0"/>
              <w:spacing w:after="0" w:line="240" w:lineRule="auto"/>
              <w:jc w:val="both"/>
              <w:rPr>
                <w:rFonts w:ascii="Arial" w:eastAsia="Calibri" w:hAnsi="Arial" w:cs="Arial"/>
                <w:sz w:val="24"/>
                <w:szCs w:val="24"/>
                <w:lang w:eastAsia="en-US"/>
              </w:rPr>
            </w:pPr>
          </w:p>
        </w:tc>
      </w:tr>
      <w:tr w:rsidR="00C52075" w:rsidRPr="00687953" w14:paraId="76DAFA4B" w14:textId="77777777" w:rsidTr="005C48C3">
        <w:trPr>
          <w:trHeight w:val="555"/>
        </w:trPr>
        <w:tc>
          <w:tcPr>
            <w:tcW w:w="709" w:type="dxa"/>
            <w:tcBorders>
              <w:top w:val="single" w:sz="4" w:space="0" w:color="auto"/>
              <w:left w:val="single" w:sz="4" w:space="0" w:color="auto"/>
              <w:bottom w:val="single" w:sz="4" w:space="0" w:color="auto"/>
              <w:right w:val="single" w:sz="4" w:space="0" w:color="auto"/>
            </w:tcBorders>
          </w:tcPr>
          <w:p w14:paraId="7F372079" w14:textId="0FF02FB7" w:rsidR="00C52075" w:rsidRPr="00687953" w:rsidRDefault="00C52075" w:rsidP="005C48C3">
            <w:pPr>
              <w:spacing w:after="0" w:line="240" w:lineRule="auto"/>
              <w:jc w:val="center"/>
              <w:rPr>
                <w:rFonts w:ascii="Arial" w:eastAsia="Calibri" w:hAnsi="Arial" w:cs="Arial"/>
                <w:sz w:val="24"/>
                <w:szCs w:val="24"/>
                <w:lang w:eastAsia="en-US"/>
              </w:rPr>
            </w:pPr>
            <w:r w:rsidRPr="00687953">
              <w:rPr>
                <w:rFonts w:ascii="Arial" w:eastAsia="Calibri" w:hAnsi="Arial" w:cs="Arial"/>
                <w:sz w:val="24"/>
                <w:szCs w:val="24"/>
                <w:lang w:eastAsia="en-US"/>
              </w:rPr>
              <w:t>2.</w:t>
            </w:r>
          </w:p>
        </w:tc>
        <w:tc>
          <w:tcPr>
            <w:tcW w:w="3119" w:type="dxa"/>
          </w:tcPr>
          <w:p w14:paraId="00E5C65C" w14:textId="5502DEC1" w:rsidR="00C52075" w:rsidRPr="00687953" w:rsidRDefault="00C52075" w:rsidP="005C48C3">
            <w:pPr>
              <w:autoSpaceDE w:val="0"/>
              <w:autoSpaceDN w:val="0"/>
              <w:adjustRightInd w:val="0"/>
              <w:spacing w:after="0" w:line="240" w:lineRule="auto"/>
              <w:jc w:val="both"/>
              <w:rPr>
                <w:rFonts w:ascii="Arial" w:hAnsi="Arial" w:cs="Arial"/>
                <w:sz w:val="24"/>
                <w:szCs w:val="24"/>
                <w:shd w:val="clear" w:color="auto" w:fill="FFFFFF"/>
              </w:rPr>
            </w:pPr>
            <w:r w:rsidRPr="00687953">
              <w:rPr>
                <w:rFonts w:ascii="Arial" w:hAnsi="Arial" w:cs="Arial"/>
                <w:sz w:val="24"/>
                <w:szCs w:val="24"/>
                <w:shd w:val="clear" w:color="auto" w:fill="FFFFFF"/>
              </w:rPr>
              <w:t xml:space="preserve">Lektorių (specialistą, kuris ves mokymus pedagogams) - per paskutinius 3 (trejus) metus iki pasiūlymų pateikimo termino pabaigos yra pravedęs ne mažiau kaip </w:t>
            </w:r>
            <w:r w:rsidRPr="00687953">
              <w:rPr>
                <w:rFonts w:ascii="Arial" w:hAnsi="Arial" w:cs="Arial"/>
                <w:sz w:val="24"/>
                <w:szCs w:val="24"/>
                <w:shd w:val="clear" w:color="auto" w:fill="FFFFFF"/>
              </w:rPr>
              <w:lastRenderedPageBreak/>
              <w:t>40 ak. val. mokymus pedagoginiams darbuotojams naudojant akredituotą (-</w:t>
            </w:r>
            <w:proofErr w:type="spellStart"/>
            <w:r w:rsidRPr="00687953">
              <w:rPr>
                <w:rFonts w:ascii="Arial" w:hAnsi="Arial" w:cs="Arial"/>
                <w:sz w:val="24"/>
                <w:szCs w:val="24"/>
                <w:shd w:val="clear" w:color="auto" w:fill="FFFFFF"/>
              </w:rPr>
              <w:t>as</w:t>
            </w:r>
            <w:proofErr w:type="spellEnd"/>
            <w:r w:rsidRPr="00687953">
              <w:rPr>
                <w:rFonts w:ascii="Arial" w:hAnsi="Arial" w:cs="Arial"/>
                <w:sz w:val="24"/>
                <w:szCs w:val="24"/>
                <w:shd w:val="clear" w:color="auto" w:fill="FFFFFF"/>
              </w:rPr>
              <w:t>) kvalifikacijos tobulinimo mokymo programą pagal vieną ar daugiau sutarčių STEAM ugdymo srityje. (pravestų mokymų per 3 paskutinius metus valandų skaičius sumuojamas).</w:t>
            </w:r>
          </w:p>
        </w:tc>
        <w:tc>
          <w:tcPr>
            <w:tcW w:w="2409" w:type="dxa"/>
            <w:tcBorders>
              <w:top w:val="single" w:sz="4" w:space="0" w:color="000000"/>
              <w:left w:val="single" w:sz="4" w:space="0" w:color="000000"/>
              <w:bottom w:val="single" w:sz="4" w:space="0" w:color="000000"/>
              <w:right w:val="single" w:sz="4" w:space="0" w:color="000000"/>
            </w:tcBorders>
          </w:tcPr>
          <w:p w14:paraId="09F76967" w14:textId="77777777" w:rsidR="00C52075" w:rsidRPr="00687953" w:rsidRDefault="00C52075" w:rsidP="005C48C3">
            <w:pPr>
              <w:autoSpaceDE w:val="0"/>
              <w:autoSpaceDN w:val="0"/>
              <w:adjustRightInd w:val="0"/>
              <w:spacing w:after="0" w:line="240" w:lineRule="auto"/>
              <w:jc w:val="both"/>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73934DD0" w14:textId="77777777" w:rsidR="00C52075" w:rsidRPr="00687953" w:rsidRDefault="00C52075" w:rsidP="005C48C3">
            <w:pPr>
              <w:autoSpaceDE w:val="0"/>
              <w:autoSpaceDN w:val="0"/>
              <w:adjustRightInd w:val="0"/>
              <w:spacing w:after="0" w:line="240" w:lineRule="auto"/>
              <w:jc w:val="both"/>
              <w:rPr>
                <w:rFonts w:ascii="Arial" w:eastAsia="Calibri"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751D0F25" w14:textId="77777777" w:rsidR="00C52075" w:rsidRPr="00687953" w:rsidRDefault="00C52075" w:rsidP="005C48C3">
            <w:pPr>
              <w:autoSpaceDE w:val="0"/>
              <w:autoSpaceDN w:val="0"/>
              <w:adjustRightInd w:val="0"/>
              <w:spacing w:after="0" w:line="240" w:lineRule="auto"/>
              <w:jc w:val="both"/>
              <w:rPr>
                <w:rFonts w:ascii="Arial" w:eastAsia="Calibri" w:hAnsi="Arial" w:cs="Arial"/>
                <w:sz w:val="24"/>
                <w:szCs w:val="24"/>
                <w:lang w:eastAsia="en-US"/>
              </w:rPr>
            </w:pPr>
          </w:p>
        </w:tc>
      </w:tr>
      <w:tr w:rsidR="00C52075" w:rsidRPr="00687953" w14:paraId="72C6D22F" w14:textId="77777777" w:rsidTr="005C48C3">
        <w:trPr>
          <w:trHeight w:val="555"/>
        </w:trPr>
        <w:tc>
          <w:tcPr>
            <w:tcW w:w="709" w:type="dxa"/>
            <w:tcBorders>
              <w:top w:val="single" w:sz="4" w:space="0" w:color="auto"/>
              <w:left w:val="single" w:sz="4" w:space="0" w:color="auto"/>
              <w:bottom w:val="single" w:sz="4" w:space="0" w:color="auto"/>
              <w:right w:val="single" w:sz="4" w:space="0" w:color="auto"/>
            </w:tcBorders>
          </w:tcPr>
          <w:p w14:paraId="4BB3C947" w14:textId="7F827DFC" w:rsidR="00C52075" w:rsidRPr="00687953" w:rsidRDefault="00C52075" w:rsidP="005C48C3">
            <w:pPr>
              <w:spacing w:after="0" w:line="240" w:lineRule="auto"/>
              <w:jc w:val="center"/>
              <w:rPr>
                <w:rFonts w:ascii="Arial" w:eastAsia="Calibri" w:hAnsi="Arial" w:cs="Arial"/>
                <w:sz w:val="24"/>
                <w:szCs w:val="24"/>
                <w:lang w:eastAsia="en-US"/>
              </w:rPr>
            </w:pPr>
            <w:r w:rsidRPr="00687953">
              <w:rPr>
                <w:rFonts w:ascii="Arial" w:eastAsia="Calibri" w:hAnsi="Arial" w:cs="Arial"/>
                <w:sz w:val="24"/>
                <w:szCs w:val="24"/>
                <w:lang w:eastAsia="en-US"/>
              </w:rPr>
              <w:t>3.</w:t>
            </w:r>
          </w:p>
        </w:tc>
        <w:tc>
          <w:tcPr>
            <w:tcW w:w="3119" w:type="dxa"/>
          </w:tcPr>
          <w:p w14:paraId="4B3D8C39" w14:textId="2E74145F" w:rsidR="00C52075" w:rsidRPr="00687953" w:rsidRDefault="00C52075" w:rsidP="005C48C3">
            <w:pPr>
              <w:autoSpaceDE w:val="0"/>
              <w:autoSpaceDN w:val="0"/>
              <w:adjustRightInd w:val="0"/>
              <w:spacing w:after="0" w:line="240" w:lineRule="auto"/>
              <w:jc w:val="both"/>
              <w:rPr>
                <w:rFonts w:ascii="Arial" w:hAnsi="Arial" w:cs="Arial"/>
                <w:sz w:val="24"/>
                <w:szCs w:val="24"/>
                <w:shd w:val="clear" w:color="auto" w:fill="FFFFFF"/>
              </w:rPr>
            </w:pPr>
            <w:r w:rsidRPr="00687953">
              <w:rPr>
                <w:rFonts w:ascii="Arial" w:hAnsi="Arial" w:cs="Arial"/>
                <w:sz w:val="24"/>
                <w:szCs w:val="24"/>
                <w:shd w:val="clear" w:color="auto" w:fill="FFFFFF"/>
              </w:rPr>
              <w:t xml:space="preserve">Lektorių (specialistą, kuris ves praktines veiklas mokyklose) - per paskutinius 3 metus iki pasiūlymų pateikimo termino pabaigos yra </w:t>
            </w:r>
            <w:proofErr w:type="spellStart"/>
            <w:r w:rsidRPr="00687953">
              <w:rPr>
                <w:rFonts w:ascii="Arial" w:hAnsi="Arial" w:cs="Arial"/>
                <w:sz w:val="24"/>
                <w:szCs w:val="24"/>
                <w:shd w:val="clear" w:color="auto" w:fill="FFFFFF"/>
              </w:rPr>
              <w:t>moderavęs</w:t>
            </w:r>
            <w:proofErr w:type="spellEnd"/>
            <w:r w:rsidR="00987A9D" w:rsidRPr="00687953">
              <w:rPr>
                <w:rFonts w:ascii="Arial" w:hAnsi="Arial" w:cs="Arial"/>
                <w:sz w:val="24"/>
                <w:szCs w:val="24"/>
                <w:shd w:val="clear" w:color="auto" w:fill="FFFFFF"/>
              </w:rPr>
              <w:t xml:space="preserve"> </w:t>
            </w:r>
            <w:r w:rsidRPr="00687953">
              <w:rPr>
                <w:rFonts w:ascii="Arial" w:hAnsi="Arial" w:cs="Arial"/>
                <w:sz w:val="24"/>
                <w:szCs w:val="24"/>
                <w:shd w:val="clear" w:color="auto" w:fill="FFFFFF"/>
              </w:rPr>
              <w:t>/</w:t>
            </w:r>
            <w:r w:rsidR="00987A9D" w:rsidRPr="00687953">
              <w:rPr>
                <w:rFonts w:ascii="Arial" w:hAnsi="Arial" w:cs="Arial"/>
                <w:sz w:val="24"/>
                <w:szCs w:val="24"/>
                <w:shd w:val="clear" w:color="auto" w:fill="FFFFFF"/>
              </w:rPr>
              <w:t xml:space="preserve"> </w:t>
            </w:r>
            <w:r w:rsidRPr="00687953">
              <w:rPr>
                <w:rFonts w:ascii="Arial" w:hAnsi="Arial" w:cs="Arial"/>
                <w:sz w:val="24"/>
                <w:szCs w:val="24"/>
                <w:shd w:val="clear" w:color="auto" w:fill="FFFFFF"/>
              </w:rPr>
              <w:t>pravedęs užsiėmimus pedagogams ir</w:t>
            </w:r>
            <w:r w:rsidR="00987A9D" w:rsidRPr="00687953">
              <w:rPr>
                <w:rFonts w:ascii="Arial" w:hAnsi="Arial" w:cs="Arial"/>
                <w:sz w:val="24"/>
                <w:szCs w:val="24"/>
                <w:shd w:val="clear" w:color="auto" w:fill="FFFFFF"/>
              </w:rPr>
              <w:t xml:space="preserve"> </w:t>
            </w:r>
            <w:r w:rsidRPr="00687953">
              <w:rPr>
                <w:rFonts w:ascii="Arial" w:hAnsi="Arial" w:cs="Arial"/>
                <w:sz w:val="24"/>
                <w:szCs w:val="24"/>
                <w:shd w:val="clear" w:color="auto" w:fill="FFFFFF"/>
              </w:rPr>
              <w:t>/</w:t>
            </w:r>
            <w:r w:rsidR="00987A9D" w:rsidRPr="00687953">
              <w:rPr>
                <w:rFonts w:ascii="Arial" w:hAnsi="Arial" w:cs="Arial"/>
                <w:sz w:val="24"/>
                <w:szCs w:val="24"/>
                <w:shd w:val="clear" w:color="auto" w:fill="FFFFFF"/>
              </w:rPr>
              <w:t xml:space="preserve"> </w:t>
            </w:r>
            <w:r w:rsidRPr="00687953">
              <w:rPr>
                <w:rFonts w:ascii="Arial" w:hAnsi="Arial" w:cs="Arial"/>
                <w:sz w:val="24"/>
                <w:szCs w:val="24"/>
                <w:shd w:val="clear" w:color="auto" w:fill="FFFFFF"/>
              </w:rPr>
              <w:t>ar mokiniams vieną ar daugiau sutarčių, kurių trukmė buvo ne mažiau kaip 40 ak. val. su įvairia STEAM technine ir programine įranga.</w:t>
            </w:r>
          </w:p>
        </w:tc>
        <w:tc>
          <w:tcPr>
            <w:tcW w:w="2409" w:type="dxa"/>
            <w:tcBorders>
              <w:top w:val="single" w:sz="4" w:space="0" w:color="000000"/>
              <w:left w:val="single" w:sz="4" w:space="0" w:color="000000"/>
              <w:bottom w:val="single" w:sz="4" w:space="0" w:color="000000"/>
              <w:right w:val="single" w:sz="4" w:space="0" w:color="000000"/>
            </w:tcBorders>
          </w:tcPr>
          <w:p w14:paraId="133941F9" w14:textId="77777777" w:rsidR="00C52075" w:rsidRPr="00687953" w:rsidRDefault="00C52075" w:rsidP="005C48C3">
            <w:pPr>
              <w:autoSpaceDE w:val="0"/>
              <w:autoSpaceDN w:val="0"/>
              <w:adjustRightInd w:val="0"/>
              <w:spacing w:after="0" w:line="240" w:lineRule="auto"/>
              <w:jc w:val="both"/>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16A4AA14" w14:textId="77777777" w:rsidR="00C52075" w:rsidRPr="00687953" w:rsidRDefault="00C52075" w:rsidP="005C48C3">
            <w:pPr>
              <w:autoSpaceDE w:val="0"/>
              <w:autoSpaceDN w:val="0"/>
              <w:adjustRightInd w:val="0"/>
              <w:spacing w:after="0" w:line="240" w:lineRule="auto"/>
              <w:jc w:val="both"/>
              <w:rPr>
                <w:rFonts w:ascii="Arial" w:eastAsia="Calibri"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461D72B8" w14:textId="77777777" w:rsidR="00C52075" w:rsidRPr="00687953" w:rsidRDefault="00C52075" w:rsidP="005C48C3">
            <w:pPr>
              <w:autoSpaceDE w:val="0"/>
              <w:autoSpaceDN w:val="0"/>
              <w:adjustRightInd w:val="0"/>
              <w:spacing w:after="0" w:line="240" w:lineRule="auto"/>
              <w:jc w:val="both"/>
              <w:rPr>
                <w:rFonts w:ascii="Arial" w:eastAsia="Calibri" w:hAnsi="Arial" w:cs="Arial"/>
                <w:sz w:val="24"/>
                <w:szCs w:val="24"/>
                <w:lang w:eastAsia="en-US"/>
              </w:rPr>
            </w:pPr>
          </w:p>
        </w:tc>
      </w:tr>
    </w:tbl>
    <w:p w14:paraId="72933D43" w14:textId="77777777" w:rsidR="009D241A" w:rsidRPr="00687953" w:rsidRDefault="009D241A" w:rsidP="009D241A">
      <w:pPr>
        <w:autoSpaceDE w:val="0"/>
        <w:autoSpaceDN w:val="0"/>
        <w:adjustRightInd w:val="0"/>
        <w:spacing w:after="0" w:line="240" w:lineRule="auto"/>
        <w:jc w:val="both"/>
        <w:rPr>
          <w:rFonts w:ascii="Arial" w:eastAsia="Times New Roman" w:hAnsi="Arial" w:cs="Arial"/>
          <w:sz w:val="24"/>
          <w:szCs w:val="24"/>
        </w:rPr>
      </w:pPr>
    </w:p>
    <w:p w14:paraId="15A21E91" w14:textId="77777777" w:rsidR="009D241A" w:rsidRPr="00687953" w:rsidRDefault="009D241A" w:rsidP="009D241A">
      <w:pPr>
        <w:autoSpaceDE w:val="0"/>
        <w:autoSpaceDN w:val="0"/>
        <w:adjustRightInd w:val="0"/>
        <w:spacing w:after="0" w:line="240" w:lineRule="auto"/>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D241A" w:rsidRPr="00687953" w14:paraId="4776187A" w14:textId="77777777" w:rsidTr="005C48C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77B5175" w14:textId="77777777" w:rsidR="009D241A" w:rsidRPr="00687953" w:rsidRDefault="009D241A" w:rsidP="005C48C3">
            <w:pPr>
              <w:spacing w:after="0" w:line="240" w:lineRule="auto"/>
              <w:ind w:right="-1" w:firstLine="62"/>
              <w:rPr>
                <w:rFonts w:ascii="Arial" w:eastAsia="Times New Roman" w:hAnsi="Arial" w:cs="Arial"/>
                <w:sz w:val="24"/>
                <w:szCs w:val="24"/>
                <w:lang w:eastAsia="en-US"/>
              </w:rPr>
            </w:pPr>
            <w:bookmarkStart w:id="118" w:name="_Hlk158204916"/>
          </w:p>
        </w:tc>
        <w:tc>
          <w:tcPr>
            <w:tcW w:w="604" w:type="dxa"/>
            <w:tcMar>
              <w:top w:w="0" w:type="dxa"/>
              <w:left w:w="108" w:type="dxa"/>
              <w:bottom w:w="0" w:type="dxa"/>
              <w:right w:w="108" w:type="dxa"/>
            </w:tcMar>
            <w:hideMark/>
          </w:tcPr>
          <w:p w14:paraId="20F0B27F" w14:textId="77777777" w:rsidR="009D241A" w:rsidRPr="00687953" w:rsidRDefault="009D241A" w:rsidP="005C48C3">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CFC866E" w14:textId="77777777" w:rsidR="009D241A" w:rsidRPr="00687953" w:rsidRDefault="009D241A" w:rsidP="005C48C3">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0EBE1111" w14:textId="77777777" w:rsidR="009D241A" w:rsidRPr="00687953" w:rsidRDefault="009D241A" w:rsidP="005C48C3">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CA16A41" w14:textId="77777777" w:rsidR="009D241A" w:rsidRPr="00687953" w:rsidRDefault="009D241A" w:rsidP="005C48C3">
            <w:pPr>
              <w:spacing w:after="0" w:line="240" w:lineRule="auto"/>
              <w:ind w:right="-1" w:firstLine="62"/>
              <w:jc w:val="right"/>
              <w:rPr>
                <w:rFonts w:ascii="Arial" w:eastAsia="Times New Roman" w:hAnsi="Arial" w:cs="Arial"/>
                <w:sz w:val="24"/>
                <w:szCs w:val="24"/>
                <w:lang w:eastAsia="en-US"/>
              </w:rPr>
            </w:pPr>
          </w:p>
        </w:tc>
      </w:tr>
      <w:tr w:rsidR="009D241A" w:rsidRPr="00687953" w14:paraId="044002A5" w14:textId="77777777" w:rsidTr="005C48C3">
        <w:trPr>
          <w:trHeight w:val="186"/>
        </w:trPr>
        <w:tc>
          <w:tcPr>
            <w:tcW w:w="3284" w:type="dxa"/>
            <w:tcBorders>
              <w:top w:val="nil"/>
              <w:left w:val="nil"/>
              <w:bottom w:val="nil"/>
              <w:right w:val="nil"/>
            </w:tcBorders>
            <w:tcMar>
              <w:top w:w="0" w:type="dxa"/>
              <w:left w:w="108" w:type="dxa"/>
              <w:bottom w:w="0" w:type="dxa"/>
              <w:right w:w="108" w:type="dxa"/>
            </w:tcMar>
            <w:hideMark/>
          </w:tcPr>
          <w:p w14:paraId="1895EA7F" w14:textId="77777777" w:rsidR="009D241A" w:rsidRPr="00687953" w:rsidRDefault="009D241A" w:rsidP="005C48C3">
            <w:pPr>
              <w:spacing w:after="0" w:line="240" w:lineRule="auto"/>
              <w:rPr>
                <w:rFonts w:ascii="Arial" w:eastAsia="Times New Roman" w:hAnsi="Arial" w:cs="Arial"/>
                <w:i/>
                <w:sz w:val="24"/>
                <w:szCs w:val="24"/>
                <w:vertAlign w:val="superscript"/>
                <w:lang w:eastAsia="en-US"/>
              </w:rPr>
            </w:pPr>
            <w:r w:rsidRPr="00687953">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4A51CC5F" w14:textId="77777777" w:rsidR="009D241A" w:rsidRPr="00687953" w:rsidRDefault="009D241A" w:rsidP="005C48C3">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F1A483B" w14:textId="77777777" w:rsidR="009D241A" w:rsidRPr="00687953" w:rsidRDefault="009D241A" w:rsidP="005C48C3">
            <w:pPr>
              <w:spacing w:after="0" w:line="240" w:lineRule="auto"/>
              <w:ind w:right="-1"/>
              <w:jc w:val="center"/>
              <w:rPr>
                <w:rFonts w:ascii="Arial" w:eastAsia="Times New Roman" w:hAnsi="Arial" w:cs="Arial"/>
                <w:i/>
                <w:sz w:val="24"/>
                <w:szCs w:val="24"/>
                <w:vertAlign w:val="superscript"/>
                <w:lang w:eastAsia="en-US"/>
              </w:rPr>
            </w:pPr>
            <w:r w:rsidRPr="00687953">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6E51D29A" w14:textId="77777777" w:rsidR="009D241A" w:rsidRPr="00687953" w:rsidRDefault="009D241A" w:rsidP="005C48C3">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4094F9C" w14:textId="77777777" w:rsidR="009D241A" w:rsidRPr="00687953" w:rsidRDefault="009D241A" w:rsidP="005C48C3">
            <w:pPr>
              <w:spacing w:after="0" w:line="240" w:lineRule="auto"/>
              <w:ind w:right="-1"/>
              <w:jc w:val="right"/>
              <w:rPr>
                <w:rFonts w:ascii="Arial" w:eastAsia="Times New Roman" w:hAnsi="Arial" w:cs="Arial"/>
                <w:i/>
                <w:sz w:val="24"/>
                <w:szCs w:val="24"/>
                <w:vertAlign w:val="superscript"/>
                <w:lang w:eastAsia="en-US"/>
              </w:rPr>
            </w:pPr>
            <w:r w:rsidRPr="00687953">
              <w:rPr>
                <w:rFonts w:ascii="Arial" w:eastAsia="Times New Roman" w:hAnsi="Arial" w:cs="Arial"/>
                <w:i/>
                <w:sz w:val="24"/>
                <w:szCs w:val="24"/>
                <w:vertAlign w:val="superscript"/>
                <w:lang w:eastAsia="en-US"/>
              </w:rPr>
              <w:t>(Vardas ir pavardė*)</w:t>
            </w:r>
          </w:p>
        </w:tc>
      </w:tr>
    </w:tbl>
    <w:p w14:paraId="26B227CB" w14:textId="77777777" w:rsidR="009D241A" w:rsidRPr="00687953" w:rsidRDefault="009D241A" w:rsidP="009D241A">
      <w:pPr>
        <w:spacing w:after="0" w:line="240" w:lineRule="auto"/>
        <w:ind w:firstLine="62"/>
        <w:rPr>
          <w:rFonts w:ascii="Arial" w:eastAsia="Times New Roman" w:hAnsi="Arial" w:cs="Arial"/>
          <w:sz w:val="24"/>
          <w:szCs w:val="24"/>
          <w:lang w:eastAsia="en-US"/>
        </w:rPr>
      </w:pPr>
    </w:p>
    <w:p w14:paraId="1BAD64E6" w14:textId="189EED6A" w:rsidR="009D241A" w:rsidRPr="00687953" w:rsidRDefault="009D241A" w:rsidP="009D241A">
      <w:pPr>
        <w:spacing w:after="0" w:line="240" w:lineRule="auto"/>
        <w:ind w:firstLine="567"/>
        <w:jc w:val="both"/>
        <w:rPr>
          <w:rFonts w:ascii="Arial" w:eastAsia="Times New Roman" w:hAnsi="Arial" w:cs="Arial"/>
          <w:i/>
          <w:sz w:val="20"/>
          <w:szCs w:val="20"/>
          <w:lang w:eastAsia="en-US"/>
        </w:rPr>
      </w:pPr>
    </w:p>
    <w:bookmarkEnd w:id="118"/>
    <w:p w14:paraId="322D090F" w14:textId="6A6C880D" w:rsidR="009C6DCC" w:rsidRPr="002E01F6" w:rsidRDefault="009D241A" w:rsidP="00C44B88">
      <w:pPr>
        <w:jc w:val="center"/>
        <w:rPr>
          <w:rFonts w:ascii="Arial" w:hAnsi="Arial" w:cs="Arial"/>
          <w:b/>
          <w:bCs/>
          <w:smallCaps/>
          <w:sz w:val="22"/>
          <w:szCs w:val="22"/>
        </w:rPr>
      </w:pPr>
      <w:r w:rsidRPr="00687953">
        <w:rPr>
          <w:rFonts w:ascii="Arial" w:hAnsi="Arial" w:cs="Arial"/>
        </w:rPr>
        <w:t>_____</w:t>
      </w:r>
    </w:p>
    <w:sectPr w:rsidR="009C6DCC" w:rsidRPr="002E01F6" w:rsidSect="002C416D">
      <w:footerReference w:type="first" r:id="rId32"/>
      <w:pgSz w:w="12240" w:h="15840"/>
      <w:pgMar w:top="1134"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30F4" w14:textId="77777777" w:rsidR="00846D01" w:rsidRDefault="00846D01" w:rsidP="00D05666">
      <w:r>
        <w:separator/>
      </w:r>
    </w:p>
  </w:endnote>
  <w:endnote w:type="continuationSeparator" w:id="0">
    <w:p w14:paraId="5F9910FD" w14:textId="77777777" w:rsidR="00846D01" w:rsidRDefault="00846D01" w:rsidP="00D05666">
      <w:r>
        <w:continuationSeparator/>
      </w:r>
    </w:p>
  </w:endnote>
  <w:endnote w:type="continuationNotice" w:id="1">
    <w:p w14:paraId="071C6C52" w14:textId="77777777" w:rsidR="00846D01" w:rsidRDefault="00846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84A78" w:rsidRDefault="00F84A78">
        <w:pPr>
          <w:pStyle w:val="Porat"/>
          <w:jc w:val="right"/>
        </w:pPr>
        <w:r>
          <w:fldChar w:fldCharType="begin"/>
        </w:r>
        <w:r>
          <w:instrText xml:space="preserve"> PAGE   \* MERGEFORMAT </w:instrText>
        </w:r>
        <w:r>
          <w:fldChar w:fldCharType="separate"/>
        </w:r>
        <w:r w:rsidR="00614B92">
          <w:rPr>
            <w:noProof/>
          </w:rPr>
          <w:t>3</w:t>
        </w:r>
        <w:r w:rsidR="00614B92">
          <w:rPr>
            <w:noProof/>
          </w:rPr>
          <w:t>9</w:t>
        </w:r>
        <w:r>
          <w:rPr>
            <w:noProof/>
          </w:rPr>
          <w:fldChar w:fldCharType="end"/>
        </w:r>
      </w:p>
    </w:sdtContent>
  </w:sdt>
  <w:p w14:paraId="384D48BF" w14:textId="77777777" w:rsidR="00F84A78" w:rsidRDefault="00F84A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84A78" w:rsidRDefault="00F84A78">
    <w:pPr>
      <w:pStyle w:val="Porat"/>
      <w:jc w:val="right"/>
    </w:pPr>
  </w:p>
  <w:p w14:paraId="2575BBBA" w14:textId="77777777" w:rsidR="00F84A78" w:rsidRDefault="00F84A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84A78" w:rsidRDefault="00F84A78">
    <w:pPr>
      <w:pStyle w:val="Porat"/>
      <w:jc w:val="right"/>
    </w:pPr>
    <w:r>
      <w:fldChar w:fldCharType="begin"/>
    </w:r>
    <w:r>
      <w:instrText xml:space="preserve"> PAGE   \* MERGEFORMAT </w:instrText>
    </w:r>
    <w:r>
      <w:fldChar w:fldCharType="separate"/>
    </w:r>
    <w:r w:rsidR="00174C1C">
      <w:rPr>
        <w:noProof/>
      </w:rPr>
      <w:t>7</w:t>
    </w:r>
    <w:r>
      <w:rPr>
        <w:noProof/>
      </w:rPr>
      <w:fldChar w:fldCharType="end"/>
    </w:r>
  </w:p>
  <w:p w14:paraId="0B840016" w14:textId="77777777" w:rsidR="00F84A78" w:rsidRDefault="00F84A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9D0E" w14:textId="77777777" w:rsidR="00846D01" w:rsidRDefault="00846D01" w:rsidP="00D05666">
      <w:r>
        <w:separator/>
      </w:r>
    </w:p>
  </w:footnote>
  <w:footnote w:type="continuationSeparator" w:id="0">
    <w:p w14:paraId="4C473E31" w14:textId="77777777" w:rsidR="00846D01" w:rsidRDefault="00846D01" w:rsidP="00D05666">
      <w:r>
        <w:continuationSeparator/>
      </w:r>
    </w:p>
  </w:footnote>
  <w:footnote w:type="continuationNotice" w:id="1">
    <w:p w14:paraId="2DA53534" w14:textId="77777777" w:rsidR="00846D01" w:rsidRDefault="00846D01">
      <w:pPr>
        <w:spacing w:after="0" w:line="240" w:lineRule="auto"/>
      </w:pPr>
    </w:p>
  </w:footnote>
  <w:footnote w:id="2">
    <w:p w14:paraId="5455F358" w14:textId="77777777" w:rsidR="00F84A78" w:rsidRDefault="00F84A78" w:rsidP="00A53F6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55E39" w14:textId="77777777" w:rsidR="00F84A78" w:rsidRDefault="00F84A78" w:rsidP="00CA7D09">
      <w:pPr>
        <w:pStyle w:val="Puslapioinaostekstas"/>
        <w:numPr>
          <w:ilvl w:val="0"/>
          <w:numId w:val="18"/>
        </w:numPr>
        <w:spacing w:after="0" w:line="240" w:lineRule="auto"/>
        <w:jc w:val="both"/>
        <w:rPr>
          <w:i/>
          <w:iCs/>
        </w:rPr>
      </w:pPr>
      <w:r>
        <w:rPr>
          <w:i/>
          <w:iCs/>
        </w:rPr>
        <w:t xml:space="preserve">priesaikos deklaracija; </w:t>
      </w:r>
    </w:p>
    <w:p w14:paraId="4BDC6FB9" w14:textId="77777777" w:rsidR="00F84A78" w:rsidRDefault="00F84A78" w:rsidP="00CA7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B6DCD4" w14:textId="77777777" w:rsidR="00F84A78" w:rsidRDefault="00F84A78"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42AA54" w14:textId="77777777" w:rsidR="00F84A78" w:rsidRDefault="00F84A78" w:rsidP="00CA7D09">
      <w:pPr>
        <w:pStyle w:val="Puslapioinaostekstas"/>
        <w:numPr>
          <w:ilvl w:val="0"/>
          <w:numId w:val="19"/>
        </w:numPr>
        <w:spacing w:after="0" w:line="240" w:lineRule="auto"/>
        <w:jc w:val="both"/>
        <w:rPr>
          <w:i/>
          <w:iCs/>
        </w:rPr>
      </w:pPr>
      <w:r>
        <w:rPr>
          <w:i/>
          <w:iCs/>
        </w:rPr>
        <w:t xml:space="preserve">priesaikos deklaracija; </w:t>
      </w:r>
    </w:p>
    <w:p w14:paraId="448D0EEA" w14:textId="77777777" w:rsidR="00F84A78" w:rsidRDefault="00F84A78" w:rsidP="00CA7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81FBE6" w14:textId="77777777" w:rsidR="00F84A78" w:rsidRDefault="00F84A78"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A99F09" w14:textId="77777777" w:rsidR="00F84A78" w:rsidRDefault="00F84A78" w:rsidP="00CA7D09">
      <w:pPr>
        <w:pStyle w:val="Puslapioinaostekstas"/>
        <w:numPr>
          <w:ilvl w:val="0"/>
          <w:numId w:val="20"/>
        </w:numPr>
        <w:spacing w:after="0" w:line="240" w:lineRule="auto"/>
        <w:jc w:val="both"/>
        <w:rPr>
          <w:i/>
          <w:iCs/>
        </w:rPr>
      </w:pPr>
      <w:r>
        <w:rPr>
          <w:i/>
          <w:iCs/>
        </w:rPr>
        <w:t xml:space="preserve">priesaikos deklaracija; </w:t>
      </w:r>
    </w:p>
    <w:p w14:paraId="29471F78" w14:textId="77777777" w:rsidR="00F84A78" w:rsidRDefault="00F84A78" w:rsidP="00CA7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ECEF5E" w14:textId="77777777" w:rsidR="00BE56B5" w:rsidRPr="006F3917" w:rsidRDefault="00BE56B5" w:rsidP="00BE56B5">
      <w:pPr>
        <w:pStyle w:val="Puslapioinaostekstas"/>
      </w:pPr>
      <w:r w:rsidRPr="00592EE8">
        <w:rPr>
          <w:rStyle w:val="Puslapioinaosnuoroda"/>
          <w:rFonts w:eastAsia="Calibri"/>
        </w:rPr>
        <w:footnoteRef/>
      </w:r>
      <w:r w:rsidRPr="00592EE8">
        <w:t xml:space="preserve"> </w:t>
      </w:r>
      <w:r w:rsidRPr="006F3917">
        <w:t xml:space="preserve">Lietuvos Respublikos Švietimo, mokslo ir sporto ministro 2022 m. sausio 31 d. įsakymas (aktuali redakcija nuo 2022-09-20) Nr. V-137 „Dėl „Tūkstantmečio mokyklų“ programos patvirtinimo“. </w:t>
      </w:r>
      <w:hyperlink r:id="rId1" w:history="1">
        <w:r w:rsidRPr="006F3917">
          <w:rPr>
            <w:rStyle w:val="Hipersaitas"/>
          </w:rPr>
          <w:t>https://www.e-tar.lt/portal/lt/legalAct/9b589cd082b511ecbd43a994b3e2e1cb/VZGYxzwBTk</w:t>
        </w:r>
      </w:hyperlink>
      <w:r w:rsidRPr="006F391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84A78" w:rsidRDefault="00F84A78">
    <w:pPr>
      <w:pStyle w:val="Antrats"/>
      <w:jc w:val="right"/>
    </w:pPr>
  </w:p>
  <w:p w14:paraId="68E3FFE8" w14:textId="3805043F" w:rsidR="00F84A78" w:rsidRDefault="00F8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multilevel"/>
    <w:tmpl w:val="FB94F2D4"/>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2"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A327D8"/>
    <w:multiLevelType w:val="multilevel"/>
    <w:tmpl w:val="847AB03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B84A9F"/>
    <w:multiLevelType w:val="multilevel"/>
    <w:tmpl w:val="18166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0" w15:restartNumberingAfterBreak="0">
    <w:nsid w:val="66006662"/>
    <w:multiLevelType w:val="multilevel"/>
    <w:tmpl w:val="1CB48916"/>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3B7CC3"/>
    <w:multiLevelType w:val="multilevel"/>
    <w:tmpl w:val="426C8C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F2D05"/>
    <w:multiLevelType w:val="multilevel"/>
    <w:tmpl w:val="09AC4A5C"/>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b w:val="0"/>
        <w:bCs w:val="0"/>
        <w:i w:val="0"/>
        <w:iCs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20A3259"/>
    <w:multiLevelType w:val="multilevel"/>
    <w:tmpl w:val="ADD07DA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38"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0" w15:restartNumberingAfterBreak="0">
    <w:nsid w:val="75D407E9"/>
    <w:multiLevelType w:val="multilevel"/>
    <w:tmpl w:val="7E32C46A"/>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A27CC6"/>
    <w:multiLevelType w:val="multilevel"/>
    <w:tmpl w:val="F8160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1A79F9"/>
    <w:multiLevelType w:val="multilevel"/>
    <w:tmpl w:val="56AC5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1065254039">
    <w:abstractNumId w:val="13"/>
  </w:num>
  <w:num w:numId="2" w16cid:durableId="1131828405">
    <w:abstractNumId w:val="7"/>
  </w:num>
  <w:num w:numId="3" w16cid:durableId="662465458">
    <w:abstractNumId w:val="27"/>
  </w:num>
  <w:num w:numId="4" w16cid:durableId="368577054">
    <w:abstractNumId w:val="33"/>
  </w:num>
  <w:num w:numId="5" w16cid:durableId="2107535049">
    <w:abstractNumId w:val="21"/>
  </w:num>
  <w:num w:numId="6" w16cid:durableId="1164323776">
    <w:abstractNumId w:val="43"/>
  </w:num>
  <w:num w:numId="7" w16cid:durableId="1289580375">
    <w:abstractNumId w:val="4"/>
  </w:num>
  <w:num w:numId="8" w16cid:durableId="592131720">
    <w:abstractNumId w:val="38"/>
  </w:num>
  <w:num w:numId="9" w16cid:durableId="810637884">
    <w:abstractNumId w:val="36"/>
  </w:num>
  <w:num w:numId="10" w16cid:durableId="230894541">
    <w:abstractNumId w:val="39"/>
  </w:num>
  <w:num w:numId="11" w16cid:durableId="303968069">
    <w:abstractNumId w:val="9"/>
  </w:num>
  <w:num w:numId="12" w16cid:durableId="789133400">
    <w:abstractNumId w:val="23"/>
  </w:num>
  <w:num w:numId="13" w16cid:durableId="1661889801">
    <w:abstractNumId w:val="6"/>
  </w:num>
  <w:num w:numId="14" w16cid:durableId="29067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011753">
    <w:abstractNumId w:val="26"/>
  </w:num>
  <w:num w:numId="16" w16cid:durableId="1071199574">
    <w:abstractNumId w:val="31"/>
  </w:num>
  <w:num w:numId="17" w16cid:durableId="958947385">
    <w:abstractNumId w:val="14"/>
  </w:num>
  <w:num w:numId="18" w16cid:durableId="880360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77253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8723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1014569">
    <w:abstractNumId w:val="15"/>
  </w:num>
  <w:num w:numId="22" w16cid:durableId="2139955924">
    <w:abstractNumId w:val="44"/>
  </w:num>
  <w:num w:numId="23" w16cid:durableId="462582481">
    <w:abstractNumId w:val="41"/>
  </w:num>
  <w:num w:numId="24" w16cid:durableId="1992323622">
    <w:abstractNumId w:val="22"/>
  </w:num>
  <w:num w:numId="25" w16cid:durableId="646938181">
    <w:abstractNumId w:val="32"/>
  </w:num>
  <w:num w:numId="26" w16cid:durableId="1020468490">
    <w:abstractNumId w:val="30"/>
  </w:num>
  <w:num w:numId="27" w16cid:durableId="775443974">
    <w:abstractNumId w:val="20"/>
  </w:num>
  <w:num w:numId="28" w16cid:durableId="2040279119">
    <w:abstractNumId w:val="11"/>
  </w:num>
  <w:num w:numId="29" w16cid:durableId="1101954535">
    <w:abstractNumId w:val="10"/>
  </w:num>
  <w:num w:numId="30" w16cid:durableId="557328060">
    <w:abstractNumId w:val="40"/>
  </w:num>
  <w:num w:numId="31" w16cid:durableId="1343782308">
    <w:abstractNumId w:val="24"/>
  </w:num>
  <w:num w:numId="32" w16cid:durableId="945160306">
    <w:abstractNumId w:val="37"/>
  </w:num>
  <w:num w:numId="33" w16cid:durableId="1505900769">
    <w:abstractNumId w:val="12"/>
  </w:num>
  <w:num w:numId="34" w16cid:durableId="274102564">
    <w:abstractNumId w:val="29"/>
  </w:num>
  <w:num w:numId="35" w16cid:durableId="1824420290">
    <w:abstractNumId w:val="42"/>
  </w:num>
  <w:num w:numId="36" w16cid:durableId="1382052399">
    <w:abstractNumId w:val="35"/>
  </w:num>
  <w:num w:numId="37" w16cid:durableId="455100994">
    <w:abstractNumId w:val="16"/>
  </w:num>
  <w:num w:numId="38" w16cid:durableId="462164270">
    <w:abstractNumId w:val="5"/>
  </w:num>
  <w:num w:numId="39" w16cid:durableId="1009408902">
    <w:abstractNumId w:val="1"/>
  </w:num>
  <w:num w:numId="40" w16cid:durableId="1009143195">
    <w:abstractNumId w:val="45"/>
  </w:num>
  <w:num w:numId="41" w16cid:durableId="1310015755">
    <w:abstractNumId w:val="8"/>
  </w:num>
  <w:num w:numId="42" w16cid:durableId="732774569">
    <w:abstractNumId w:val="25"/>
  </w:num>
  <w:num w:numId="43" w16cid:durableId="446629051">
    <w:abstractNumId w:val="19"/>
  </w:num>
  <w:num w:numId="44" w16cid:durableId="115951948">
    <w:abstractNumId w:val="17"/>
  </w:num>
  <w:num w:numId="45" w16cid:durableId="210265803">
    <w:abstractNumId w:val="3"/>
  </w:num>
  <w:num w:numId="46" w16cid:durableId="59794924">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AAE"/>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183"/>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37F33"/>
    <w:rsid w:val="00040233"/>
    <w:rsid w:val="00040C0F"/>
    <w:rsid w:val="00041F4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F5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541"/>
    <w:rsid w:val="00103779"/>
    <w:rsid w:val="001040E2"/>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CAE"/>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3D0"/>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C1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03E"/>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BA6"/>
    <w:rsid w:val="001D0C0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378"/>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4A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E0D"/>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145"/>
    <w:rsid w:val="00254895"/>
    <w:rsid w:val="00254B13"/>
    <w:rsid w:val="00255225"/>
    <w:rsid w:val="0025607C"/>
    <w:rsid w:val="002576BB"/>
    <w:rsid w:val="00257DA9"/>
    <w:rsid w:val="002601F1"/>
    <w:rsid w:val="002602D9"/>
    <w:rsid w:val="002603C7"/>
    <w:rsid w:val="002606C4"/>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9F"/>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939"/>
    <w:rsid w:val="00291DCB"/>
    <w:rsid w:val="0029216D"/>
    <w:rsid w:val="002926A1"/>
    <w:rsid w:val="0029284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16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F6"/>
    <w:rsid w:val="002E115D"/>
    <w:rsid w:val="002E120E"/>
    <w:rsid w:val="002E1796"/>
    <w:rsid w:val="002E21ED"/>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8FF"/>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5F0"/>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F92"/>
    <w:rsid w:val="00317AC3"/>
    <w:rsid w:val="00320115"/>
    <w:rsid w:val="00321802"/>
    <w:rsid w:val="00321A79"/>
    <w:rsid w:val="00321B1F"/>
    <w:rsid w:val="00321F6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37378"/>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51E"/>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4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A2C"/>
    <w:rsid w:val="00441140"/>
    <w:rsid w:val="00441581"/>
    <w:rsid w:val="004417E5"/>
    <w:rsid w:val="00442E06"/>
    <w:rsid w:val="00442F8D"/>
    <w:rsid w:val="004432C7"/>
    <w:rsid w:val="00443DE5"/>
    <w:rsid w:val="00443FA8"/>
    <w:rsid w:val="00443FEB"/>
    <w:rsid w:val="00444241"/>
    <w:rsid w:val="00444CAF"/>
    <w:rsid w:val="00444DC8"/>
    <w:rsid w:val="00445041"/>
    <w:rsid w:val="0044510D"/>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537"/>
    <w:rsid w:val="00467B1D"/>
    <w:rsid w:val="00467FCB"/>
    <w:rsid w:val="0047047D"/>
    <w:rsid w:val="00471043"/>
    <w:rsid w:val="004712B7"/>
    <w:rsid w:val="004713B5"/>
    <w:rsid w:val="004720C4"/>
    <w:rsid w:val="0047232B"/>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3F"/>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2ABE"/>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9E7"/>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A99"/>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FC4"/>
    <w:rsid w:val="005A0791"/>
    <w:rsid w:val="005A07D8"/>
    <w:rsid w:val="005A195F"/>
    <w:rsid w:val="005A2704"/>
    <w:rsid w:val="005A2AC1"/>
    <w:rsid w:val="005A2B07"/>
    <w:rsid w:val="005A57D5"/>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2211"/>
    <w:rsid w:val="005C3F18"/>
    <w:rsid w:val="005C5BD5"/>
    <w:rsid w:val="005C6C2A"/>
    <w:rsid w:val="005C6D8F"/>
    <w:rsid w:val="005C7491"/>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E0"/>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910"/>
    <w:rsid w:val="00614A7B"/>
    <w:rsid w:val="00614B9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10F"/>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4B9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53"/>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B7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3B"/>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198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1A9"/>
    <w:rsid w:val="00764CFF"/>
    <w:rsid w:val="00764FD6"/>
    <w:rsid w:val="00765189"/>
    <w:rsid w:val="007654C6"/>
    <w:rsid w:val="00766211"/>
    <w:rsid w:val="00767410"/>
    <w:rsid w:val="00767D2F"/>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55"/>
    <w:rsid w:val="0079662D"/>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6AA0"/>
    <w:rsid w:val="008176D9"/>
    <w:rsid w:val="00817D5A"/>
    <w:rsid w:val="00820A0C"/>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B8B"/>
    <w:rsid w:val="008409D4"/>
    <w:rsid w:val="00840BEE"/>
    <w:rsid w:val="0084131B"/>
    <w:rsid w:val="0084174D"/>
    <w:rsid w:val="008417FF"/>
    <w:rsid w:val="00841A95"/>
    <w:rsid w:val="00841D69"/>
    <w:rsid w:val="00841F69"/>
    <w:rsid w:val="008429BA"/>
    <w:rsid w:val="00845944"/>
    <w:rsid w:val="00845AD5"/>
    <w:rsid w:val="00846788"/>
    <w:rsid w:val="00846D01"/>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9C8"/>
    <w:rsid w:val="00861C17"/>
    <w:rsid w:val="00861F49"/>
    <w:rsid w:val="0086202D"/>
    <w:rsid w:val="00862DB8"/>
    <w:rsid w:val="0086303D"/>
    <w:rsid w:val="008638DF"/>
    <w:rsid w:val="00863B78"/>
    <w:rsid w:val="00864390"/>
    <w:rsid w:val="008643DD"/>
    <w:rsid w:val="008656E1"/>
    <w:rsid w:val="008662A0"/>
    <w:rsid w:val="0086727C"/>
    <w:rsid w:val="00867806"/>
    <w:rsid w:val="00867811"/>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7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36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D8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A1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09D"/>
    <w:rsid w:val="009465A0"/>
    <w:rsid w:val="00946722"/>
    <w:rsid w:val="00947F87"/>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A9D"/>
    <w:rsid w:val="00987DE7"/>
    <w:rsid w:val="00990052"/>
    <w:rsid w:val="00990E9B"/>
    <w:rsid w:val="009910A4"/>
    <w:rsid w:val="00991D5A"/>
    <w:rsid w:val="00991DAB"/>
    <w:rsid w:val="009921F1"/>
    <w:rsid w:val="0099297C"/>
    <w:rsid w:val="00993376"/>
    <w:rsid w:val="0099370A"/>
    <w:rsid w:val="00993EC5"/>
    <w:rsid w:val="0099413E"/>
    <w:rsid w:val="00994D02"/>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1A"/>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85"/>
    <w:rsid w:val="00A00765"/>
    <w:rsid w:val="00A01B3A"/>
    <w:rsid w:val="00A0216C"/>
    <w:rsid w:val="00A021C2"/>
    <w:rsid w:val="00A02524"/>
    <w:rsid w:val="00A028CC"/>
    <w:rsid w:val="00A02C79"/>
    <w:rsid w:val="00A03422"/>
    <w:rsid w:val="00A03B2D"/>
    <w:rsid w:val="00A03EF8"/>
    <w:rsid w:val="00A0430F"/>
    <w:rsid w:val="00A045BC"/>
    <w:rsid w:val="00A0494F"/>
    <w:rsid w:val="00A04ACA"/>
    <w:rsid w:val="00A054B9"/>
    <w:rsid w:val="00A05738"/>
    <w:rsid w:val="00A06455"/>
    <w:rsid w:val="00A065A2"/>
    <w:rsid w:val="00A06AC2"/>
    <w:rsid w:val="00A06CBB"/>
    <w:rsid w:val="00A07631"/>
    <w:rsid w:val="00A07E54"/>
    <w:rsid w:val="00A107DC"/>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26F"/>
    <w:rsid w:val="00A23B71"/>
    <w:rsid w:val="00A23C2A"/>
    <w:rsid w:val="00A2480E"/>
    <w:rsid w:val="00A24941"/>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8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394"/>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E3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C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86"/>
    <w:rsid w:val="00B56D81"/>
    <w:rsid w:val="00B57190"/>
    <w:rsid w:val="00B600AE"/>
    <w:rsid w:val="00B606C9"/>
    <w:rsid w:val="00B60CB8"/>
    <w:rsid w:val="00B61E41"/>
    <w:rsid w:val="00B61F68"/>
    <w:rsid w:val="00B62973"/>
    <w:rsid w:val="00B62C56"/>
    <w:rsid w:val="00B62D48"/>
    <w:rsid w:val="00B63CA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5FD"/>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6B5"/>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1EE"/>
    <w:rsid w:val="00C25FC8"/>
    <w:rsid w:val="00C26588"/>
    <w:rsid w:val="00C265EA"/>
    <w:rsid w:val="00C271D1"/>
    <w:rsid w:val="00C27FFA"/>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93"/>
    <w:rsid w:val="00C42A0E"/>
    <w:rsid w:val="00C438F5"/>
    <w:rsid w:val="00C441D7"/>
    <w:rsid w:val="00C4463D"/>
    <w:rsid w:val="00C447D2"/>
    <w:rsid w:val="00C44B88"/>
    <w:rsid w:val="00C46663"/>
    <w:rsid w:val="00C468E9"/>
    <w:rsid w:val="00C47599"/>
    <w:rsid w:val="00C476FC"/>
    <w:rsid w:val="00C477E1"/>
    <w:rsid w:val="00C47CE7"/>
    <w:rsid w:val="00C501D3"/>
    <w:rsid w:val="00C504F9"/>
    <w:rsid w:val="00C50B8F"/>
    <w:rsid w:val="00C515B6"/>
    <w:rsid w:val="00C52075"/>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D0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E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28B"/>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13"/>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268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3E6C"/>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C6"/>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6A1"/>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7A8"/>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709"/>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B10"/>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F57"/>
    <w:rsid w:val="00E660CD"/>
    <w:rsid w:val="00E66292"/>
    <w:rsid w:val="00E668C5"/>
    <w:rsid w:val="00E670F8"/>
    <w:rsid w:val="00E70410"/>
    <w:rsid w:val="00E7043E"/>
    <w:rsid w:val="00E729B9"/>
    <w:rsid w:val="00E72D6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AD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8C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F30"/>
    <w:rsid w:val="00F302A5"/>
    <w:rsid w:val="00F308B9"/>
    <w:rsid w:val="00F30AA8"/>
    <w:rsid w:val="00F31B00"/>
    <w:rsid w:val="00F32018"/>
    <w:rsid w:val="00F32DE5"/>
    <w:rsid w:val="00F332DC"/>
    <w:rsid w:val="00F33516"/>
    <w:rsid w:val="00F33852"/>
    <w:rsid w:val="00F33A43"/>
    <w:rsid w:val="00F34532"/>
    <w:rsid w:val="00F346E3"/>
    <w:rsid w:val="00F34725"/>
    <w:rsid w:val="00F34AEE"/>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D00"/>
    <w:rsid w:val="00F53752"/>
    <w:rsid w:val="00F5388C"/>
    <w:rsid w:val="00F54219"/>
    <w:rsid w:val="00F55531"/>
    <w:rsid w:val="00F555C4"/>
    <w:rsid w:val="00F55DB5"/>
    <w:rsid w:val="00F560B4"/>
    <w:rsid w:val="00F56281"/>
    <w:rsid w:val="00F56594"/>
    <w:rsid w:val="00F56FD0"/>
    <w:rsid w:val="00F57102"/>
    <w:rsid w:val="00F5729B"/>
    <w:rsid w:val="00F57548"/>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663"/>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7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CE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74"/>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46"/>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apdorotaspaminjimas">
    <w:name w:val="Unresolved Mention"/>
    <w:basedOn w:val="Numatytasispastraiposriftas"/>
    <w:uiPriority w:val="99"/>
    <w:semiHidden/>
    <w:unhideWhenUsed/>
    <w:rsid w:val="00764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76742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664894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93116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05098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e-tar.lt/portal/lt/legalAct/9b589cd082b511ecbd43a994b3e2e1cb"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na.ruliene@alytu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www.nsa.smm.lt/mokyklu-veiklos-pletra-ir-pedagogu-kvalifikacija/pedagogu-kvalifikacijos-tobulinimo-istaigu-isivertinimas-ir-stebesena/akredituotos-istaigos-vykdancios-pedagogu-kvalifikacijos-tobulini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mailto:info@alytus.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nsa.smm.lt/mokyklu-veiklos-pletra-ir-pedagogu-kvalifikacija/pedagogu-kvalifikacijos-tobulinimo-istaigu-isivertinimas-ir-stebesena/pedagogu-rengimo-centrai-ir-aukstuju-mokyklu-strukturiniai-padaliniai-vykdantys-pedagogu-kvalifikacijos-tobulini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sabis.nbfc.lt/" TargetMode="External"/><Relationship Id="rId30" Type="http://schemas.openxmlformats.org/officeDocument/2006/relationships/hyperlink" Target="https://www.nsa.smm.lt/mokyklu-veiklos-pletra-ir-pedagogu-kvalifikacija/pedagogu-kvalifikacijos-tobulinimo-istaigu-isivertinimas-ir-stebesena/akredituotos-istaigos-vykdancios-pedagogu-kvalifikacijos-tobulinima)"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3ABD5D2-7924-4084-989D-0966EF22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53</Pages>
  <Words>64387</Words>
  <Characters>36701</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53</cp:revision>
  <dcterms:created xsi:type="dcterms:W3CDTF">2024-12-18T12:56:00Z</dcterms:created>
  <dcterms:modified xsi:type="dcterms:W3CDTF">2024-12-23T09:29:00Z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