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E1571F" w:rsidRDefault="00E32CE9" w:rsidP="00E32CE9">
      <w:pPr>
        <w:spacing w:after="0" w:line="240" w:lineRule="auto"/>
        <w:ind w:left="5812"/>
        <w:rPr>
          <w:rFonts w:ascii="Arial" w:eastAsia="Times New Roman" w:hAnsi="Arial" w:cs="Arial"/>
          <w:sz w:val="24"/>
          <w:szCs w:val="24"/>
        </w:rPr>
      </w:pPr>
      <w:bookmarkStart w:id="0" w:name="_Toc147739116"/>
      <w:r w:rsidRPr="00E1571F">
        <w:rPr>
          <w:rFonts w:ascii="Arial" w:eastAsia="Times New Roman" w:hAnsi="Arial" w:cs="Arial"/>
          <w:sz w:val="24"/>
          <w:szCs w:val="24"/>
        </w:rPr>
        <w:t>PATVIRTINTA</w:t>
      </w:r>
    </w:p>
    <w:p w14:paraId="43C73E9C" w14:textId="290123DA" w:rsidR="00E32CE9" w:rsidRPr="00726F7D" w:rsidRDefault="00E32CE9" w:rsidP="00E32CE9">
      <w:pPr>
        <w:spacing w:after="0" w:line="240" w:lineRule="auto"/>
        <w:ind w:left="5812" w:right="-999"/>
        <w:rPr>
          <w:rFonts w:ascii="Arial" w:eastAsia="Times New Roman" w:hAnsi="Arial" w:cs="Arial"/>
          <w:sz w:val="24"/>
          <w:szCs w:val="24"/>
        </w:rPr>
      </w:pPr>
      <w:r w:rsidRPr="00726F7D">
        <w:rPr>
          <w:rFonts w:ascii="Arial" w:eastAsia="Times New Roman" w:hAnsi="Arial" w:cs="Arial"/>
          <w:sz w:val="24"/>
          <w:szCs w:val="24"/>
        </w:rPr>
        <w:t>Pirkimo komisijos 202</w:t>
      </w:r>
      <w:r w:rsidR="00932EBB" w:rsidRPr="00726F7D">
        <w:rPr>
          <w:rFonts w:ascii="Arial" w:eastAsia="Times New Roman" w:hAnsi="Arial" w:cs="Arial"/>
          <w:sz w:val="24"/>
          <w:szCs w:val="24"/>
        </w:rPr>
        <w:t>5</w:t>
      </w:r>
      <w:r w:rsidRPr="00726F7D">
        <w:rPr>
          <w:rFonts w:ascii="Arial" w:eastAsia="Times New Roman" w:hAnsi="Arial" w:cs="Arial"/>
          <w:sz w:val="24"/>
          <w:szCs w:val="24"/>
        </w:rPr>
        <w:t>-</w:t>
      </w:r>
      <w:r w:rsidR="007C3EF9" w:rsidRPr="00726F7D">
        <w:rPr>
          <w:rFonts w:ascii="Arial" w:eastAsia="Times New Roman" w:hAnsi="Arial" w:cs="Arial"/>
          <w:sz w:val="24"/>
          <w:szCs w:val="24"/>
        </w:rPr>
        <w:t>12</w:t>
      </w:r>
      <w:r w:rsidR="008F7DAF" w:rsidRPr="00726F7D">
        <w:rPr>
          <w:rFonts w:ascii="Arial" w:eastAsia="Times New Roman" w:hAnsi="Arial" w:cs="Arial"/>
          <w:sz w:val="24"/>
          <w:szCs w:val="24"/>
        </w:rPr>
        <w:t>-</w:t>
      </w:r>
      <w:r w:rsidR="00B22E45" w:rsidRPr="00726F7D">
        <w:rPr>
          <w:rFonts w:ascii="Arial" w:eastAsia="Times New Roman" w:hAnsi="Arial" w:cs="Arial"/>
          <w:sz w:val="24"/>
          <w:szCs w:val="24"/>
        </w:rPr>
        <w:t>30</w:t>
      </w:r>
      <w:r w:rsidRPr="00726F7D">
        <w:rPr>
          <w:rFonts w:ascii="Arial" w:eastAsia="Times New Roman" w:hAnsi="Arial" w:cs="Arial"/>
          <w:sz w:val="24"/>
          <w:szCs w:val="24"/>
        </w:rPr>
        <w:t xml:space="preserve"> posėdžio </w:t>
      </w:r>
    </w:p>
    <w:p w14:paraId="2D83C1AD" w14:textId="718CFD61" w:rsidR="00E32CE9" w:rsidRPr="00726F7D" w:rsidRDefault="00E32CE9" w:rsidP="00232E94">
      <w:pPr>
        <w:spacing w:after="0" w:line="240" w:lineRule="auto"/>
        <w:ind w:left="5812" w:right="-999"/>
        <w:rPr>
          <w:rFonts w:ascii="Arial" w:eastAsia="Times New Roman" w:hAnsi="Arial" w:cs="Arial"/>
          <w:sz w:val="24"/>
          <w:szCs w:val="24"/>
        </w:rPr>
      </w:pPr>
      <w:r w:rsidRPr="00726F7D">
        <w:rPr>
          <w:rFonts w:ascii="Arial" w:eastAsia="Times New Roman" w:hAnsi="Arial" w:cs="Arial"/>
          <w:sz w:val="24"/>
          <w:szCs w:val="24"/>
        </w:rPr>
        <w:t xml:space="preserve">protokolu Nr. </w:t>
      </w:r>
      <w:r w:rsidR="0065196C" w:rsidRPr="00726F7D">
        <w:rPr>
          <w:rFonts w:ascii="Arial" w:eastAsia="Times New Roman" w:hAnsi="Arial" w:cs="Arial"/>
          <w:sz w:val="24"/>
          <w:szCs w:val="24"/>
        </w:rPr>
        <w:t>41</w:t>
      </w:r>
      <w:r w:rsidRPr="00726F7D">
        <w:rPr>
          <w:rFonts w:ascii="Arial" w:eastAsia="Times New Roman" w:hAnsi="Arial" w:cs="Arial"/>
          <w:sz w:val="24"/>
          <w:szCs w:val="24"/>
        </w:rPr>
        <w:t>/1</w:t>
      </w:r>
    </w:p>
    <w:p w14:paraId="2538304E" w14:textId="3E9A168D" w:rsidR="00232E94" w:rsidRPr="00E1571F" w:rsidRDefault="00232E94" w:rsidP="00232E94">
      <w:pPr>
        <w:spacing w:after="0" w:line="240" w:lineRule="auto"/>
        <w:ind w:left="5812" w:right="-999"/>
        <w:rPr>
          <w:rFonts w:ascii="Arial" w:eastAsia="Times New Roman" w:hAnsi="Arial" w:cs="Arial"/>
          <w:sz w:val="24"/>
          <w:szCs w:val="24"/>
        </w:rPr>
      </w:pPr>
      <w:r w:rsidRPr="00E1571F">
        <w:rPr>
          <w:rFonts w:ascii="Arial" w:eastAsia="Times New Roman" w:hAnsi="Arial" w:cs="Arial"/>
          <w:sz w:val="24"/>
          <w:szCs w:val="24"/>
        </w:rPr>
        <w:t>PAKEITIMAI PATVIRTINTI:</w:t>
      </w:r>
    </w:p>
    <w:p w14:paraId="60A7CFF7" w14:textId="77777777" w:rsidR="00232E94" w:rsidRPr="00E1571F" w:rsidRDefault="00232E94" w:rsidP="00232E94">
      <w:pPr>
        <w:spacing w:after="0" w:line="240" w:lineRule="auto"/>
        <w:ind w:left="5812" w:right="-999"/>
        <w:rPr>
          <w:rFonts w:ascii="Arial" w:eastAsia="Times New Roman" w:hAnsi="Arial" w:cs="Arial"/>
          <w:i/>
          <w:iCs/>
          <w:sz w:val="24"/>
          <w:szCs w:val="24"/>
        </w:rPr>
      </w:pPr>
      <w:r w:rsidRPr="00E1571F">
        <w:rPr>
          <w:rFonts w:ascii="Arial" w:eastAsia="Times New Roman" w:hAnsi="Arial" w:cs="Arial"/>
          <w:i/>
          <w:iCs/>
          <w:sz w:val="24"/>
          <w:szCs w:val="24"/>
        </w:rPr>
        <w:t>Netaikoma</w:t>
      </w:r>
    </w:p>
    <w:p w14:paraId="6548A483" w14:textId="77777777" w:rsidR="00232E94" w:rsidRPr="00E1571F"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E1571F" w:rsidRDefault="00232E94" w:rsidP="00232E94">
      <w:pPr>
        <w:spacing w:after="0" w:line="240" w:lineRule="auto"/>
        <w:ind w:left="5812" w:right="-999"/>
        <w:rPr>
          <w:rFonts w:ascii="Arial" w:eastAsia="Times New Roman" w:hAnsi="Arial" w:cs="Arial"/>
          <w:sz w:val="24"/>
          <w:szCs w:val="24"/>
        </w:rPr>
      </w:pPr>
    </w:p>
    <w:p w14:paraId="4F481298" w14:textId="173856F3" w:rsidR="00232E94" w:rsidRPr="00E1571F" w:rsidRDefault="00232E94" w:rsidP="00232E94">
      <w:pPr>
        <w:jc w:val="center"/>
        <w:rPr>
          <w:rFonts w:ascii="Arial" w:hAnsi="Arial" w:cs="Arial"/>
          <w:b/>
          <w:bCs/>
          <w:sz w:val="24"/>
          <w:szCs w:val="24"/>
          <w:lang w:eastAsia="lt-LT"/>
        </w:rPr>
      </w:pPr>
      <w:r w:rsidRPr="00E1571F">
        <w:rPr>
          <w:rFonts w:ascii="Arial" w:hAnsi="Arial" w:cs="Arial"/>
          <w:b/>
          <w:bCs/>
          <w:sz w:val="24"/>
          <w:szCs w:val="24"/>
          <w:lang w:eastAsia="lt-LT"/>
        </w:rPr>
        <w:t>SUPAPRASTINTO PIRKIMO</w:t>
      </w:r>
    </w:p>
    <w:p w14:paraId="399F14D0" w14:textId="3983E576" w:rsidR="00232E94" w:rsidRPr="00E1571F" w:rsidRDefault="00890944" w:rsidP="00563867">
      <w:pPr>
        <w:jc w:val="center"/>
        <w:rPr>
          <w:rFonts w:ascii="Arial" w:hAnsi="Arial" w:cs="Arial"/>
          <w:b/>
          <w:bCs/>
          <w:sz w:val="24"/>
          <w:szCs w:val="24"/>
          <w:lang w:eastAsia="lt-LT"/>
        </w:rPr>
      </w:pPr>
      <w:bookmarkStart w:id="1" w:name="_Hlk162508612"/>
      <w:r w:rsidRPr="00E1571F">
        <w:rPr>
          <w:rFonts w:ascii="Arial" w:hAnsi="Arial" w:cs="Arial"/>
          <w:b/>
          <w:bCs/>
          <w:sz w:val="24"/>
          <w:szCs w:val="24"/>
          <w:lang w:eastAsia="lt-LT"/>
        </w:rPr>
        <w:t>„</w:t>
      </w:r>
      <w:r w:rsidR="00BD72FD" w:rsidRPr="00E1571F">
        <w:rPr>
          <w:rFonts w:ascii="Arial" w:hAnsi="Arial" w:cs="Arial"/>
          <w:b/>
          <w:bCs/>
          <w:sz w:val="24"/>
          <w:szCs w:val="24"/>
          <w:lang w:eastAsia="lt-LT"/>
        </w:rPr>
        <w:t xml:space="preserve">KLAIPĖDOS CENTRINĖS KATILINĖS VANDENS ŠILDYMO KATILŲ Nr.1 IR Nr.2 SELEKTYVINĖS NEKATALITINĖS </w:t>
      </w:r>
      <w:proofErr w:type="spellStart"/>
      <w:r w:rsidR="00BD72FD" w:rsidRPr="00E1571F">
        <w:rPr>
          <w:rFonts w:ascii="Arial" w:hAnsi="Arial" w:cs="Arial"/>
          <w:b/>
          <w:bCs/>
          <w:sz w:val="24"/>
          <w:szCs w:val="24"/>
          <w:lang w:eastAsia="lt-LT"/>
        </w:rPr>
        <w:t>NOx</w:t>
      </w:r>
      <w:proofErr w:type="spellEnd"/>
      <w:r w:rsidR="00BD72FD" w:rsidRPr="00E1571F">
        <w:rPr>
          <w:rFonts w:ascii="Arial" w:hAnsi="Arial" w:cs="Arial"/>
          <w:b/>
          <w:bCs/>
          <w:sz w:val="24"/>
          <w:szCs w:val="24"/>
          <w:lang w:eastAsia="lt-LT"/>
        </w:rPr>
        <w:t xml:space="preserve"> REDUKAVIMO SISTEMOS (SNCR) ĮRENGIMAS</w:t>
      </w:r>
      <w:r w:rsidR="00232E94" w:rsidRPr="00E1571F">
        <w:rPr>
          <w:rFonts w:ascii="Arial" w:hAnsi="Arial" w:cs="Arial"/>
          <w:b/>
          <w:bCs/>
          <w:sz w:val="24"/>
          <w:szCs w:val="24"/>
          <w:lang w:eastAsia="lt-LT"/>
        </w:rPr>
        <w:t>“</w:t>
      </w:r>
    </w:p>
    <w:bookmarkEnd w:id="1"/>
    <w:p w14:paraId="31EEE076" w14:textId="7DB43E89" w:rsidR="00232E94" w:rsidRPr="00E1571F" w:rsidRDefault="00A13C8F" w:rsidP="00571120">
      <w:pPr>
        <w:jc w:val="center"/>
        <w:rPr>
          <w:rFonts w:ascii="Arial" w:hAnsi="Arial" w:cs="Arial"/>
          <w:b/>
          <w:bCs/>
          <w:sz w:val="24"/>
          <w:szCs w:val="24"/>
          <w:lang w:eastAsia="lt-LT"/>
        </w:rPr>
      </w:pPr>
      <w:r w:rsidRPr="00E1571F">
        <w:rPr>
          <w:rFonts w:ascii="Arial" w:hAnsi="Arial" w:cs="Arial"/>
          <w:b/>
          <w:bCs/>
          <w:sz w:val="24"/>
          <w:szCs w:val="24"/>
          <w:lang w:eastAsia="lt-LT"/>
        </w:rPr>
        <w:t>ATVIR</w:t>
      </w:r>
      <w:r w:rsidR="00232E94" w:rsidRPr="00E1571F">
        <w:rPr>
          <w:rFonts w:ascii="Arial" w:hAnsi="Arial" w:cs="Arial"/>
          <w:b/>
          <w:bCs/>
          <w:sz w:val="24"/>
          <w:szCs w:val="24"/>
          <w:lang w:eastAsia="lt-LT"/>
        </w:rPr>
        <w:t>O</w:t>
      </w:r>
      <w:r w:rsidRPr="00E1571F">
        <w:rPr>
          <w:rFonts w:ascii="Arial" w:hAnsi="Arial" w:cs="Arial"/>
          <w:b/>
          <w:bCs/>
          <w:sz w:val="24"/>
          <w:szCs w:val="24"/>
          <w:lang w:eastAsia="lt-LT"/>
        </w:rPr>
        <w:t xml:space="preserve"> KONKURS</w:t>
      </w:r>
      <w:r w:rsidR="00232E94" w:rsidRPr="00E1571F">
        <w:rPr>
          <w:rFonts w:ascii="Arial" w:hAnsi="Arial" w:cs="Arial"/>
          <w:b/>
          <w:bCs/>
          <w:sz w:val="24"/>
          <w:szCs w:val="24"/>
          <w:lang w:eastAsia="lt-LT"/>
        </w:rPr>
        <w:t xml:space="preserve">O </w:t>
      </w:r>
    </w:p>
    <w:p w14:paraId="520AB98D" w14:textId="75DCC7EE" w:rsidR="00571120" w:rsidRPr="00E1571F" w:rsidRDefault="00571120" w:rsidP="00571120">
      <w:pPr>
        <w:jc w:val="center"/>
        <w:rPr>
          <w:rFonts w:ascii="Arial" w:hAnsi="Arial" w:cs="Arial"/>
          <w:b/>
          <w:bCs/>
          <w:sz w:val="24"/>
          <w:szCs w:val="24"/>
          <w:lang w:eastAsia="lt-LT"/>
        </w:rPr>
      </w:pPr>
      <w:r w:rsidRPr="00E1571F">
        <w:rPr>
          <w:rFonts w:ascii="Arial" w:hAnsi="Arial" w:cs="Arial"/>
          <w:b/>
          <w:bCs/>
          <w:sz w:val="24"/>
          <w:szCs w:val="24"/>
          <w:lang w:eastAsia="lt-LT"/>
        </w:rPr>
        <w:t xml:space="preserve">SPECIALIOSIOS </w:t>
      </w:r>
      <w:r w:rsidR="005A4AC9" w:rsidRPr="00E1571F">
        <w:rPr>
          <w:rFonts w:ascii="Arial" w:hAnsi="Arial" w:cs="Arial"/>
          <w:b/>
          <w:bCs/>
          <w:sz w:val="24"/>
          <w:szCs w:val="24"/>
          <w:lang w:eastAsia="lt-LT"/>
        </w:rPr>
        <w:t xml:space="preserve">PIRKIMO </w:t>
      </w:r>
      <w:r w:rsidRPr="00E1571F">
        <w:rPr>
          <w:rFonts w:ascii="Arial" w:hAnsi="Arial" w:cs="Arial"/>
          <w:b/>
          <w:bCs/>
          <w:sz w:val="24"/>
          <w:szCs w:val="24"/>
          <w:lang w:eastAsia="lt-LT"/>
        </w:rPr>
        <w:t>SĄLYGOS</w:t>
      </w:r>
    </w:p>
    <w:p w14:paraId="0EEDEA0B" w14:textId="531A09AD" w:rsidR="00A36D0D" w:rsidRPr="00E1571F" w:rsidRDefault="00A36D0D" w:rsidP="00571120">
      <w:pPr>
        <w:jc w:val="center"/>
        <w:rPr>
          <w:rFonts w:ascii="Arial" w:hAnsi="Arial" w:cs="Arial"/>
          <w:b/>
          <w:bCs/>
          <w:sz w:val="24"/>
          <w:szCs w:val="24"/>
          <w:lang w:eastAsia="lt-LT"/>
        </w:rPr>
      </w:pPr>
    </w:p>
    <w:p w14:paraId="530317B0" w14:textId="3A188B93" w:rsidR="00966362" w:rsidRPr="00E1571F" w:rsidRDefault="00966362" w:rsidP="00571120">
      <w:pPr>
        <w:jc w:val="center"/>
        <w:rPr>
          <w:rFonts w:ascii="Arial" w:hAnsi="Arial" w:cs="Arial"/>
          <w:b/>
          <w:bCs/>
          <w:sz w:val="24"/>
          <w:szCs w:val="24"/>
          <w:lang w:eastAsia="lt-LT"/>
        </w:rPr>
      </w:pPr>
      <w:r w:rsidRPr="00E1571F">
        <w:rPr>
          <w:rFonts w:ascii="Arial" w:hAnsi="Arial" w:cs="Arial"/>
          <w:b/>
          <w:bCs/>
          <w:sz w:val="24"/>
          <w:szCs w:val="24"/>
          <w:lang w:eastAsia="lt-LT"/>
        </w:rPr>
        <w:t>TURINYS</w:t>
      </w:r>
    </w:p>
    <w:p w14:paraId="5A16F02E" w14:textId="545F0232" w:rsidR="00250151"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E1571F">
        <w:rPr>
          <w:rFonts w:ascii="Arial" w:hAnsi="Arial" w:cs="Arial"/>
          <w:b/>
          <w:bCs/>
          <w:sz w:val="24"/>
          <w:szCs w:val="24"/>
          <w:lang w:eastAsia="lt-LT"/>
        </w:rPr>
        <w:fldChar w:fldCharType="begin"/>
      </w:r>
      <w:r w:rsidRPr="00E1571F">
        <w:rPr>
          <w:rFonts w:ascii="Arial" w:hAnsi="Arial" w:cs="Arial"/>
          <w:b/>
          <w:bCs/>
          <w:sz w:val="24"/>
          <w:szCs w:val="24"/>
          <w:lang w:eastAsia="lt-LT"/>
        </w:rPr>
        <w:instrText xml:space="preserve"> TOC \o "1-3" \h \z \u </w:instrText>
      </w:r>
      <w:r w:rsidRPr="00E1571F">
        <w:rPr>
          <w:rFonts w:ascii="Arial" w:hAnsi="Arial" w:cs="Arial"/>
          <w:b/>
          <w:bCs/>
          <w:sz w:val="24"/>
          <w:szCs w:val="24"/>
          <w:lang w:eastAsia="lt-LT"/>
        </w:rPr>
        <w:fldChar w:fldCharType="separate"/>
      </w:r>
      <w:hyperlink w:anchor="_Toc217385210" w:history="1">
        <w:r w:rsidR="00250151" w:rsidRPr="00627EB9">
          <w:rPr>
            <w:rStyle w:val="Hipersaitas"/>
            <w:rFonts w:ascii="Calibri Light" w:hAnsi="Calibri Light" w:cs="Calibri Light"/>
            <w:b/>
            <w:noProof/>
          </w:rPr>
          <w:t>1.</w:t>
        </w:r>
        <w:r w:rsidR="00250151">
          <w:rPr>
            <w:rFonts w:eastAsiaTheme="minorEastAsia"/>
            <w:noProof/>
            <w:kern w:val="2"/>
            <w:sz w:val="24"/>
            <w:szCs w:val="24"/>
            <w:lang w:eastAsia="lt-LT"/>
            <w14:ligatures w14:val="standardContextual"/>
          </w:rPr>
          <w:tab/>
        </w:r>
        <w:r w:rsidR="00250151" w:rsidRPr="00627EB9">
          <w:rPr>
            <w:rStyle w:val="Hipersaitas"/>
            <w:rFonts w:ascii="Arial" w:eastAsiaTheme="majorEastAsia" w:hAnsi="Arial" w:cs="Arial"/>
            <w:b/>
            <w:bCs/>
            <w:noProof/>
            <w:spacing w:val="4"/>
          </w:rPr>
          <w:t>Bendroji informacija</w:t>
        </w:r>
        <w:r w:rsidR="00250151">
          <w:rPr>
            <w:noProof/>
            <w:webHidden/>
          </w:rPr>
          <w:tab/>
        </w:r>
        <w:r w:rsidR="00250151">
          <w:rPr>
            <w:noProof/>
            <w:webHidden/>
          </w:rPr>
          <w:fldChar w:fldCharType="begin"/>
        </w:r>
        <w:r w:rsidR="00250151">
          <w:rPr>
            <w:noProof/>
            <w:webHidden/>
          </w:rPr>
          <w:instrText xml:space="preserve"> PAGEREF _Toc217385210 \h </w:instrText>
        </w:r>
        <w:r w:rsidR="00250151">
          <w:rPr>
            <w:noProof/>
            <w:webHidden/>
          </w:rPr>
        </w:r>
        <w:r w:rsidR="00250151">
          <w:rPr>
            <w:noProof/>
            <w:webHidden/>
          </w:rPr>
          <w:fldChar w:fldCharType="separate"/>
        </w:r>
        <w:r w:rsidR="00250151">
          <w:rPr>
            <w:noProof/>
            <w:webHidden/>
          </w:rPr>
          <w:t>1</w:t>
        </w:r>
        <w:r w:rsidR="00250151">
          <w:rPr>
            <w:noProof/>
            <w:webHidden/>
          </w:rPr>
          <w:fldChar w:fldCharType="end"/>
        </w:r>
      </w:hyperlink>
    </w:p>
    <w:p w14:paraId="3D08EF60" w14:textId="562C3233"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1" w:history="1">
        <w:r w:rsidRPr="00627EB9">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_Toc217385211 \h </w:instrText>
        </w:r>
        <w:r>
          <w:rPr>
            <w:noProof/>
            <w:webHidden/>
          </w:rPr>
        </w:r>
        <w:r>
          <w:rPr>
            <w:noProof/>
            <w:webHidden/>
          </w:rPr>
          <w:fldChar w:fldCharType="separate"/>
        </w:r>
        <w:r>
          <w:rPr>
            <w:noProof/>
            <w:webHidden/>
          </w:rPr>
          <w:t>2</w:t>
        </w:r>
        <w:r>
          <w:rPr>
            <w:noProof/>
            <w:webHidden/>
          </w:rPr>
          <w:fldChar w:fldCharType="end"/>
        </w:r>
      </w:hyperlink>
    </w:p>
    <w:p w14:paraId="1AD40779" w14:textId="16423447"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2" w:history="1">
        <w:r w:rsidRPr="00627EB9">
          <w:rPr>
            <w:rStyle w:val="Hipersaitas"/>
            <w:rFonts w:ascii="Arial" w:eastAsia="Calibri" w:hAnsi="Arial"/>
            <w:b/>
            <w:noProof/>
          </w:rPr>
          <w:t>3.</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_Toc217385212 \h </w:instrText>
        </w:r>
        <w:r>
          <w:rPr>
            <w:noProof/>
            <w:webHidden/>
          </w:rPr>
        </w:r>
        <w:r>
          <w:rPr>
            <w:noProof/>
            <w:webHidden/>
          </w:rPr>
          <w:fldChar w:fldCharType="separate"/>
        </w:r>
        <w:r>
          <w:rPr>
            <w:noProof/>
            <w:webHidden/>
          </w:rPr>
          <w:t>2</w:t>
        </w:r>
        <w:r>
          <w:rPr>
            <w:noProof/>
            <w:webHidden/>
          </w:rPr>
          <w:fldChar w:fldCharType="end"/>
        </w:r>
      </w:hyperlink>
    </w:p>
    <w:p w14:paraId="532F7F61" w14:textId="107B9080"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3" w:history="1">
        <w:r w:rsidRPr="00627EB9">
          <w:rPr>
            <w:rStyle w:val="Hipersaitas"/>
            <w:rFonts w:ascii="Arial" w:eastAsia="Calibri" w:hAnsi="Arial"/>
            <w:b/>
            <w:noProof/>
          </w:rPr>
          <w:t>4.</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_Toc217385213 \h </w:instrText>
        </w:r>
        <w:r>
          <w:rPr>
            <w:noProof/>
            <w:webHidden/>
          </w:rPr>
        </w:r>
        <w:r>
          <w:rPr>
            <w:noProof/>
            <w:webHidden/>
          </w:rPr>
          <w:fldChar w:fldCharType="separate"/>
        </w:r>
        <w:r>
          <w:rPr>
            <w:noProof/>
            <w:webHidden/>
          </w:rPr>
          <w:t>3</w:t>
        </w:r>
        <w:r>
          <w:rPr>
            <w:noProof/>
            <w:webHidden/>
          </w:rPr>
          <w:fldChar w:fldCharType="end"/>
        </w:r>
      </w:hyperlink>
    </w:p>
    <w:p w14:paraId="60367E95" w14:textId="4B58D74D"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4" w:history="1">
        <w:r w:rsidRPr="00627EB9">
          <w:rPr>
            <w:rStyle w:val="Hipersaitas"/>
            <w:rFonts w:ascii="Arial" w:eastAsia="Calibri" w:hAnsi="Arial"/>
            <w:b/>
            <w:noProof/>
          </w:rPr>
          <w:t>5.</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_Toc217385214 \h </w:instrText>
        </w:r>
        <w:r>
          <w:rPr>
            <w:noProof/>
            <w:webHidden/>
          </w:rPr>
        </w:r>
        <w:r>
          <w:rPr>
            <w:noProof/>
            <w:webHidden/>
          </w:rPr>
          <w:fldChar w:fldCharType="separate"/>
        </w:r>
        <w:r>
          <w:rPr>
            <w:noProof/>
            <w:webHidden/>
          </w:rPr>
          <w:t>3</w:t>
        </w:r>
        <w:r>
          <w:rPr>
            <w:noProof/>
            <w:webHidden/>
          </w:rPr>
          <w:fldChar w:fldCharType="end"/>
        </w:r>
      </w:hyperlink>
    </w:p>
    <w:p w14:paraId="25A30BDF" w14:textId="3D0A22A5"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5" w:history="1">
        <w:r w:rsidRPr="00627EB9">
          <w:rPr>
            <w:rStyle w:val="Hipersaitas"/>
            <w:rFonts w:ascii="Arial" w:eastAsia="Calibri" w:hAnsi="Arial"/>
            <w:b/>
            <w:noProof/>
          </w:rPr>
          <w:t>6.</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Nacionalinio saugumo reikalavimai</w:t>
        </w:r>
        <w:r>
          <w:rPr>
            <w:noProof/>
            <w:webHidden/>
          </w:rPr>
          <w:tab/>
        </w:r>
        <w:r>
          <w:rPr>
            <w:noProof/>
            <w:webHidden/>
          </w:rPr>
          <w:fldChar w:fldCharType="begin"/>
        </w:r>
        <w:r>
          <w:rPr>
            <w:noProof/>
            <w:webHidden/>
          </w:rPr>
          <w:instrText xml:space="preserve"> PAGEREF _Toc217385215 \h </w:instrText>
        </w:r>
        <w:r>
          <w:rPr>
            <w:noProof/>
            <w:webHidden/>
          </w:rPr>
        </w:r>
        <w:r>
          <w:rPr>
            <w:noProof/>
            <w:webHidden/>
          </w:rPr>
          <w:fldChar w:fldCharType="separate"/>
        </w:r>
        <w:r>
          <w:rPr>
            <w:noProof/>
            <w:webHidden/>
          </w:rPr>
          <w:t>3</w:t>
        </w:r>
        <w:r>
          <w:rPr>
            <w:noProof/>
            <w:webHidden/>
          </w:rPr>
          <w:fldChar w:fldCharType="end"/>
        </w:r>
      </w:hyperlink>
    </w:p>
    <w:p w14:paraId="7B0B3982" w14:textId="513928C2"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6" w:history="1">
        <w:r w:rsidRPr="00627EB9">
          <w:rPr>
            <w:rStyle w:val="Hipersaitas"/>
            <w:rFonts w:ascii="Arial" w:eastAsia="Calibri" w:hAnsi="Arial"/>
            <w:b/>
            <w:noProof/>
          </w:rPr>
          <w:t>7.</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_Toc217385216 \h </w:instrText>
        </w:r>
        <w:r>
          <w:rPr>
            <w:noProof/>
            <w:webHidden/>
          </w:rPr>
        </w:r>
        <w:r>
          <w:rPr>
            <w:noProof/>
            <w:webHidden/>
          </w:rPr>
          <w:fldChar w:fldCharType="separate"/>
        </w:r>
        <w:r>
          <w:rPr>
            <w:noProof/>
            <w:webHidden/>
          </w:rPr>
          <w:t>4</w:t>
        </w:r>
        <w:r>
          <w:rPr>
            <w:noProof/>
            <w:webHidden/>
          </w:rPr>
          <w:fldChar w:fldCharType="end"/>
        </w:r>
      </w:hyperlink>
    </w:p>
    <w:p w14:paraId="78AA25B6" w14:textId="05A3F7FE"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7" w:history="1">
        <w:r w:rsidRPr="00627EB9">
          <w:rPr>
            <w:rStyle w:val="Hipersaitas"/>
            <w:rFonts w:ascii="Arial" w:eastAsia="Calibri" w:hAnsi="Arial"/>
            <w:b/>
            <w:noProof/>
          </w:rPr>
          <w:t>8.</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_Toc217385217 \h </w:instrText>
        </w:r>
        <w:r>
          <w:rPr>
            <w:noProof/>
            <w:webHidden/>
          </w:rPr>
        </w:r>
        <w:r>
          <w:rPr>
            <w:noProof/>
            <w:webHidden/>
          </w:rPr>
          <w:fldChar w:fldCharType="separate"/>
        </w:r>
        <w:r>
          <w:rPr>
            <w:noProof/>
            <w:webHidden/>
          </w:rPr>
          <w:t>4</w:t>
        </w:r>
        <w:r>
          <w:rPr>
            <w:noProof/>
            <w:webHidden/>
          </w:rPr>
          <w:fldChar w:fldCharType="end"/>
        </w:r>
      </w:hyperlink>
    </w:p>
    <w:p w14:paraId="3275B021" w14:textId="4C72FD17" w:rsidR="00250151" w:rsidRDefault="00250151">
      <w:pPr>
        <w:pStyle w:val="Turinys1"/>
        <w:tabs>
          <w:tab w:val="left" w:pos="480"/>
          <w:tab w:val="right" w:leader="dot" w:pos="9628"/>
        </w:tabs>
        <w:rPr>
          <w:rFonts w:eastAsiaTheme="minorEastAsia"/>
          <w:noProof/>
          <w:kern w:val="2"/>
          <w:sz w:val="24"/>
          <w:szCs w:val="24"/>
          <w:lang w:eastAsia="lt-LT"/>
          <w14:ligatures w14:val="standardContextual"/>
        </w:rPr>
      </w:pPr>
      <w:hyperlink w:anchor="_Toc217385218" w:history="1">
        <w:r w:rsidRPr="00627EB9">
          <w:rPr>
            <w:rStyle w:val="Hipersaitas"/>
            <w:rFonts w:ascii="Arial" w:eastAsia="Calibri" w:hAnsi="Arial"/>
            <w:b/>
            <w:noProof/>
          </w:rPr>
          <w:t>9.</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_Toc217385218 \h </w:instrText>
        </w:r>
        <w:r>
          <w:rPr>
            <w:noProof/>
            <w:webHidden/>
          </w:rPr>
        </w:r>
        <w:r>
          <w:rPr>
            <w:noProof/>
            <w:webHidden/>
          </w:rPr>
          <w:fldChar w:fldCharType="separate"/>
        </w:r>
        <w:r>
          <w:rPr>
            <w:noProof/>
            <w:webHidden/>
          </w:rPr>
          <w:t>5</w:t>
        </w:r>
        <w:r>
          <w:rPr>
            <w:noProof/>
            <w:webHidden/>
          </w:rPr>
          <w:fldChar w:fldCharType="end"/>
        </w:r>
      </w:hyperlink>
    </w:p>
    <w:p w14:paraId="67F2A2F3" w14:textId="0A1D080C" w:rsidR="00250151" w:rsidRDefault="00250151">
      <w:pPr>
        <w:pStyle w:val="Turinys1"/>
        <w:tabs>
          <w:tab w:val="left" w:pos="720"/>
          <w:tab w:val="right" w:leader="dot" w:pos="9628"/>
        </w:tabs>
        <w:rPr>
          <w:rFonts w:eastAsiaTheme="minorEastAsia"/>
          <w:noProof/>
          <w:kern w:val="2"/>
          <w:sz w:val="24"/>
          <w:szCs w:val="24"/>
          <w:lang w:eastAsia="lt-LT"/>
          <w14:ligatures w14:val="standardContextual"/>
        </w:rPr>
      </w:pPr>
      <w:hyperlink w:anchor="_Toc217385219" w:history="1">
        <w:r w:rsidRPr="00627EB9">
          <w:rPr>
            <w:rStyle w:val="Hipersaitas"/>
            <w:rFonts w:ascii="Arial" w:eastAsia="Calibri" w:hAnsi="Arial"/>
            <w:b/>
            <w:noProof/>
          </w:rPr>
          <w:t>10.</w:t>
        </w:r>
        <w:r>
          <w:rPr>
            <w:rFonts w:eastAsiaTheme="minorEastAsia"/>
            <w:noProof/>
            <w:kern w:val="2"/>
            <w:sz w:val="24"/>
            <w:szCs w:val="24"/>
            <w:lang w:eastAsia="lt-LT"/>
            <w14:ligatures w14:val="standardContextual"/>
          </w:rPr>
          <w:tab/>
        </w:r>
        <w:r w:rsidRPr="00627EB9">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_Toc217385219 \h </w:instrText>
        </w:r>
        <w:r>
          <w:rPr>
            <w:noProof/>
            <w:webHidden/>
          </w:rPr>
        </w:r>
        <w:r>
          <w:rPr>
            <w:noProof/>
            <w:webHidden/>
          </w:rPr>
          <w:fldChar w:fldCharType="separate"/>
        </w:r>
        <w:r>
          <w:rPr>
            <w:noProof/>
            <w:webHidden/>
          </w:rPr>
          <w:t>5</w:t>
        </w:r>
        <w:r>
          <w:rPr>
            <w:noProof/>
            <w:webHidden/>
          </w:rPr>
          <w:fldChar w:fldCharType="end"/>
        </w:r>
      </w:hyperlink>
    </w:p>
    <w:p w14:paraId="6262309F" w14:textId="6C32631B" w:rsidR="00250151" w:rsidRDefault="00250151">
      <w:pPr>
        <w:pStyle w:val="Turinys1"/>
        <w:tabs>
          <w:tab w:val="left" w:pos="720"/>
          <w:tab w:val="right" w:leader="dot" w:pos="9628"/>
        </w:tabs>
        <w:rPr>
          <w:rFonts w:eastAsiaTheme="minorEastAsia"/>
          <w:noProof/>
          <w:kern w:val="2"/>
          <w:sz w:val="24"/>
          <w:szCs w:val="24"/>
          <w:lang w:eastAsia="lt-LT"/>
          <w14:ligatures w14:val="standardContextual"/>
        </w:rPr>
      </w:pPr>
      <w:hyperlink w:anchor="_Toc217385220" w:history="1">
        <w:r w:rsidRPr="00627EB9">
          <w:rPr>
            <w:rStyle w:val="Hipersaitas"/>
            <w:rFonts w:ascii="Arial" w:eastAsia="Calibri" w:hAnsi="Arial"/>
            <w:b/>
            <w:noProof/>
          </w:rPr>
          <w:t>11.</w:t>
        </w:r>
        <w:r>
          <w:rPr>
            <w:rFonts w:eastAsiaTheme="minorEastAsia"/>
            <w:noProof/>
            <w:kern w:val="2"/>
            <w:sz w:val="24"/>
            <w:szCs w:val="24"/>
            <w:lang w:eastAsia="lt-LT"/>
            <w14:ligatures w14:val="standardContextual"/>
          </w:rPr>
          <w:tab/>
        </w:r>
        <w:r w:rsidRPr="00627EB9">
          <w:rPr>
            <w:rStyle w:val="Hipersaitas"/>
            <w:rFonts w:ascii="Arial" w:hAnsi="Arial" w:cs="Arial"/>
            <w:b/>
            <w:noProof/>
          </w:rPr>
          <w:t>Sutarties sudarymas</w:t>
        </w:r>
        <w:r>
          <w:rPr>
            <w:noProof/>
            <w:webHidden/>
          </w:rPr>
          <w:tab/>
        </w:r>
        <w:r>
          <w:rPr>
            <w:noProof/>
            <w:webHidden/>
          </w:rPr>
          <w:fldChar w:fldCharType="begin"/>
        </w:r>
        <w:r>
          <w:rPr>
            <w:noProof/>
            <w:webHidden/>
          </w:rPr>
          <w:instrText xml:space="preserve"> PAGEREF _Toc217385220 \h </w:instrText>
        </w:r>
        <w:r>
          <w:rPr>
            <w:noProof/>
            <w:webHidden/>
          </w:rPr>
        </w:r>
        <w:r>
          <w:rPr>
            <w:noProof/>
            <w:webHidden/>
          </w:rPr>
          <w:fldChar w:fldCharType="separate"/>
        </w:r>
        <w:r>
          <w:rPr>
            <w:noProof/>
            <w:webHidden/>
          </w:rPr>
          <w:t>5</w:t>
        </w:r>
        <w:r>
          <w:rPr>
            <w:noProof/>
            <w:webHidden/>
          </w:rPr>
          <w:fldChar w:fldCharType="end"/>
        </w:r>
      </w:hyperlink>
    </w:p>
    <w:p w14:paraId="6BF036A0" w14:textId="76F05269" w:rsidR="00250151" w:rsidRDefault="00250151">
      <w:pPr>
        <w:pStyle w:val="Turinys1"/>
        <w:tabs>
          <w:tab w:val="left" w:pos="720"/>
          <w:tab w:val="right" w:leader="dot" w:pos="9628"/>
        </w:tabs>
        <w:rPr>
          <w:rFonts w:eastAsiaTheme="minorEastAsia"/>
          <w:noProof/>
          <w:kern w:val="2"/>
          <w:sz w:val="24"/>
          <w:szCs w:val="24"/>
          <w:lang w:eastAsia="lt-LT"/>
          <w14:ligatures w14:val="standardContextual"/>
        </w:rPr>
      </w:pPr>
      <w:hyperlink w:anchor="_Toc217385221" w:history="1">
        <w:r w:rsidRPr="00627EB9">
          <w:rPr>
            <w:rStyle w:val="Hipersaitas"/>
            <w:rFonts w:ascii="Arial" w:eastAsia="Calibri" w:hAnsi="Arial"/>
            <w:b/>
            <w:noProof/>
          </w:rPr>
          <w:t>12.</w:t>
        </w:r>
        <w:r>
          <w:rPr>
            <w:rFonts w:eastAsiaTheme="minorEastAsia"/>
            <w:noProof/>
            <w:kern w:val="2"/>
            <w:sz w:val="24"/>
            <w:szCs w:val="24"/>
            <w:lang w:eastAsia="lt-LT"/>
            <w14:ligatures w14:val="standardContextual"/>
          </w:rPr>
          <w:tab/>
        </w:r>
        <w:r w:rsidRPr="00627EB9">
          <w:rPr>
            <w:rStyle w:val="Hipersaitas"/>
            <w:rFonts w:ascii="Arial" w:hAnsi="Arial" w:cs="Arial"/>
            <w:b/>
            <w:noProof/>
          </w:rPr>
          <w:t>Sutarties įvykdymo užtikrinimas</w:t>
        </w:r>
        <w:r>
          <w:rPr>
            <w:noProof/>
            <w:webHidden/>
          </w:rPr>
          <w:tab/>
        </w:r>
        <w:r>
          <w:rPr>
            <w:noProof/>
            <w:webHidden/>
          </w:rPr>
          <w:fldChar w:fldCharType="begin"/>
        </w:r>
        <w:r>
          <w:rPr>
            <w:noProof/>
            <w:webHidden/>
          </w:rPr>
          <w:instrText xml:space="preserve"> PAGEREF _Toc217385221 \h </w:instrText>
        </w:r>
        <w:r>
          <w:rPr>
            <w:noProof/>
            <w:webHidden/>
          </w:rPr>
        </w:r>
        <w:r>
          <w:rPr>
            <w:noProof/>
            <w:webHidden/>
          </w:rPr>
          <w:fldChar w:fldCharType="separate"/>
        </w:r>
        <w:r>
          <w:rPr>
            <w:noProof/>
            <w:webHidden/>
          </w:rPr>
          <w:t>6</w:t>
        </w:r>
        <w:r>
          <w:rPr>
            <w:noProof/>
            <w:webHidden/>
          </w:rPr>
          <w:fldChar w:fldCharType="end"/>
        </w:r>
      </w:hyperlink>
    </w:p>
    <w:p w14:paraId="796C836B" w14:textId="32CFD6FC" w:rsidR="00250151" w:rsidRDefault="00250151">
      <w:pPr>
        <w:pStyle w:val="Turinys1"/>
        <w:tabs>
          <w:tab w:val="left" w:pos="720"/>
          <w:tab w:val="right" w:leader="dot" w:pos="9628"/>
        </w:tabs>
        <w:rPr>
          <w:rFonts w:eastAsiaTheme="minorEastAsia"/>
          <w:noProof/>
          <w:kern w:val="2"/>
          <w:sz w:val="24"/>
          <w:szCs w:val="24"/>
          <w:lang w:eastAsia="lt-LT"/>
          <w14:ligatures w14:val="standardContextual"/>
        </w:rPr>
      </w:pPr>
      <w:hyperlink w:anchor="_Toc217385222" w:history="1">
        <w:r w:rsidRPr="00627EB9">
          <w:rPr>
            <w:rStyle w:val="Hipersaitas"/>
            <w:rFonts w:ascii="Arial" w:eastAsia="Calibri" w:hAnsi="Arial"/>
            <w:b/>
            <w:noProof/>
          </w:rPr>
          <w:t>13.</w:t>
        </w:r>
        <w:r>
          <w:rPr>
            <w:rFonts w:eastAsiaTheme="minorEastAsia"/>
            <w:noProof/>
            <w:kern w:val="2"/>
            <w:sz w:val="24"/>
            <w:szCs w:val="24"/>
            <w:lang w:eastAsia="lt-LT"/>
            <w14:ligatures w14:val="standardContextual"/>
          </w:rPr>
          <w:tab/>
        </w:r>
        <w:r w:rsidRPr="00627EB9">
          <w:rPr>
            <w:rStyle w:val="Hipersaitas"/>
            <w:rFonts w:ascii="Arial" w:hAnsi="Arial" w:cs="Arial"/>
            <w:b/>
            <w:noProof/>
          </w:rPr>
          <w:t>Kitos sąlygos</w:t>
        </w:r>
        <w:r>
          <w:rPr>
            <w:noProof/>
            <w:webHidden/>
          </w:rPr>
          <w:tab/>
        </w:r>
        <w:r>
          <w:rPr>
            <w:noProof/>
            <w:webHidden/>
          </w:rPr>
          <w:fldChar w:fldCharType="begin"/>
        </w:r>
        <w:r>
          <w:rPr>
            <w:noProof/>
            <w:webHidden/>
          </w:rPr>
          <w:instrText xml:space="preserve"> PAGEREF _Toc217385222 \h </w:instrText>
        </w:r>
        <w:r>
          <w:rPr>
            <w:noProof/>
            <w:webHidden/>
          </w:rPr>
        </w:r>
        <w:r>
          <w:rPr>
            <w:noProof/>
            <w:webHidden/>
          </w:rPr>
          <w:fldChar w:fldCharType="separate"/>
        </w:r>
        <w:r>
          <w:rPr>
            <w:noProof/>
            <w:webHidden/>
          </w:rPr>
          <w:t>6</w:t>
        </w:r>
        <w:r>
          <w:rPr>
            <w:noProof/>
            <w:webHidden/>
          </w:rPr>
          <w:fldChar w:fldCharType="end"/>
        </w:r>
      </w:hyperlink>
    </w:p>
    <w:p w14:paraId="52FAA445" w14:textId="7C6D5F80" w:rsidR="00250151" w:rsidRDefault="00250151">
      <w:pPr>
        <w:pStyle w:val="Turinys1"/>
        <w:tabs>
          <w:tab w:val="right" w:leader="dot" w:pos="9628"/>
        </w:tabs>
        <w:rPr>
          <w:rFonts w:eastAsiaTheme="minorEastAsia"/>
          <w:noProof/>
          <w:kern w:val="2"/>
          <w:sz w:val="24"/>
          <w:szCs w:val="24"/>
          <w:lang w:eastAsia="lt-LT"/>
          <w14:ligatures w14:val="standardContextual"/>
        </w:rPr>
      </w:pPr>
      <w:hyperlink w:anchor="_Toc217385223" w:history="1">
        <w:r w:rsidRPr="00627EB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_Toc217385223 \h </w:instrText>
        </w:r>
        <w:r>
          <w:rPr>
            <w:noProof/>
            <w:webHidden/>
          </w:rPr>
        </w:r>
        <w:r>
          <w:rPr>
            <w:noProof/>
            <w:webHidden/>
          </w:rPr>
          <w:fldChar w:fldCharType="separate"/>
        </w:r>
        <w:r>
          <w:rPr>
            <w:noProof/>
            <w:webHidden/>
          </w:rPr>
          <w:t>7</w:t>
        </w:r>
        <w:r>
          <w:rPr>
            <w:noProof/>
            <w:webHidden/>
          </w:rPr>
          <w:fldChar w:fldCharType="end"/>
        </w:r>
      </w:hyperlink>
    </w:p>
    <w:p w14:paraId="747CC367" w14:textId="0E4D5C8A"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4" w:history="1">
        <w:r w:rsidRPr="00627EB9">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_Toc217385224 \h </w:instrText>
        </w:r>
        <w:r>
          <w:rPr>
            <w:noProof/>
            <w:webHidden/>
          </w:rPr>
        </w:r>
        <w:r>
          <w:rPr>
            <w:noProof/>
            <w:webHidden/>
          </w:rPr>
          <w:fldChar w:fldCharType="separate"/>
        </w:r>
        <w:r>
          <w:rPr>
            <w:noProof/>
            <w:webHidden/>
          </w:rPr>
          <w:t>10</w:t>
        </w:r>
        <w:r>
          <w:rPr>
            <w:noProof/>
            <w:webHidden/>
          </w:rPr>
          <w:fldChar w:fldCharType="end"/>
        </w:r>
      </w:hyperlink>
    </w:p>
    <w:p w14:paraId="71614C89" w14:textId="654E171C"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5" w:history="1">
        <w:r w:rsidRPr="00627EB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_Toc217385225 \h </w:instrText>
        </w:r>
        <w:r>
          <w:rPr>
            <w:noProof/>
            <w:webHidden/>
          </w:rPr>
        </w:r>
        <w:r>
          <w:rPr>
            <w:noProof/>
            <w:webHidden/>
          </w:rPr>
          <w:fldChar w:fldCharType="separate"/>
        </w:r>
        <w:r>
          <w:rPr>
            <w:noProof/>
            <w:webHidden/>
          </w:rPr>
          <w:t>10</w:t>
        </w:r>
        <w:r>
          <w:rPr>
            <w:noProof/>
            <w:webHidden/>
          </w:rPr>
          <w:fldChar w:fldCharType="end"/>
        </w:r>
      </w:hyperlink>
    </w:p>
    <w:p w14:paraId="3CC2295E" w14:textId="56B59D32"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6" w:history="1">
        <w:r w:rsidRPr="00627EB9">
          <w:rPr>
            <w:rStyle w:val="Hipersaitas"/>
            <w:rFonts w:ascii="Arial" w:eastAsia="Calibri" w:hAnsi="Arial" w:cs="Arial"/>
            <w:noProof/>
          </w:rPr>
          <w:t xml:space="preserve">Pirkimo sąlygų 4 priedas „EBVPD“ </w:t>
        </w:r>
        <w:r w:rsidRPr="00627EB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_Toc217385226 \h </w:instrText>
        </w:r>
        <w:r>
          <w:rPr>
            <w:noProof/>
            <w:webHidden/>
          </w:rPr>
        </w:r>
        <w:r>
          <w:rPr>
            <w:noProof/>
            <w:webHidden/>
          </w:rPr>
          <w:fldChar w:fldCharType="separate"/>
        </w:r>
        <w:r>
          <w:rPr>
            <w:noProof/>
            <w:webHidden/>
          </w:rPr>
          <w:t>19</w:t>
        </w:r>
        <w:r>
          <w:rPr>
            <w:noProof/>
            <w:webHidden/>
          </w:rPr>
          <w:fldChar w:fldCharType="end"/>
        </w:r>
      </w:hyperlink>
    </w:p>
    <w:p w14:paraId="7FB9CFE4" w14:textId="42F0F5D0"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7" w:history="1">
        <w:r w:rsidRPr="00627EB9">
          <w:rPr>
            <w:rStyle w:val="Hipersaitas"/>
            <w:rFonts w:ascii="Arial" w:eastAsia="Calibri" w:hAnsi="Arial" w:cs="Arial"/>
            <w:noProof/>
          </w:rPr>
          <w:t>Pirkimo sąlygų 5 priedas „Pasiūlymo forma“</w:t>
        </w:r>
        <w:r>
          <w:rPr>
            <w:noProof/>
            <w:webHidden/>
          </w:rPr>
          <w:tab/>
        </w:r>
        <w:r>
          <w:rPr>
            <w:noProof/>
            <w:webHidden/>
          </w:rPr>
          <w:fldChar w:fldCharType="begin"/>
        </w:r>
        <w:r>
          <w:rPr>
            <w:noProof/>
            <w:webHidden/>
          </w:rPr>
          <w:instrText xml:space="preserve"> PAGEREF _Toc217385227 \h </w:instrText>
        </w:r>
        <w:r>
          <w:rPr>
            <w:noProof/>
            <w:webHidden/>
          </w:rPr>
        </w:r>
        <w:r>
          <w:rPr>
            <w:noProof/>
            <w:webHidden/>
          </w:rPr>
          <w:fldChar w:fldCharType="separate"/>
        </w:r>
        <w:r>
          <w:rPr>
            <w:noProof/>
            <w:webHidden/>
          </w:rPr>
          <w:t>20</w:t>
        </w:r>
        <w:r>
          <w:rPr>
            <w:noProof/>
            <w:webHidden/>
          </w:rPr>
          <w:fldChar w:fldCharType="end"/>
        </w:r>
      </w:hyperlink>
    </w:p>
    <w:p w14:paraId="16694861" w14:textId="3FCD0767"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8" w:history="1">
        <w:r w:rsidRPr="00627EB9">
          <w:rPr>
            <w:rStyle w:val="Hipersaitas"/>
            <w:rFonts w:ascii="Arial" w:hAnsi="Arial" w:cs="Arial"/>
            <w:noProof/>
          </w:rPr>
          <w:t>Pirkimo sąlygų 6 priedas „Sutarties projektas“</w:t>
        </w:r>
        <w:r>
          <w:rPr>
            <w:noProof/>
            <w:webHidden/>
          </w:rPr>
          <w:tab/>
        </w:r>
        <w:r>
          <w:rPr>
            <w:noProof/>
            <w:webHidden/>
          </w:rPr>
          <w:fldChar w:fldCharType="begin"/>
        </w:r>
        <w:r>
          <w:rPr>
            <w:noProof/>
            <w:webHidden/>
          </w:rPr>
          <w:instrText xml:space="preserve"> PAGEREF _Toc217385228 \h </w:instrText>
        </w:r>
        <w:r>
          <w:rPr>
            <w:noProof/>
            <w:webHidden/>
          </w:rPr>
        </w:r>
        <w:r>
          <w:rPr>
            <w:noProof/>
            <w:webHidden/>
          </w:rPr>
          <w:fldChar w:fldCharType="separate"/>
        </w:r>
        <w:r>
          <w:rPr>
            <w:noProof/>
            <w:webHidden/>
          </w:rPr>
          <w:t>23</w:t>
        </w:r>
        <w:r>
          <w:rPr>
            <w:noProof/>
            <w:webHidden/>
          </w:rPr>
          <w:fldChar w:fldCharType="end"/>
        </w:r>
      </w:hyperlink>
    </w:p>
    <w:p w14:paraId="600A701A" w14:textId="5766ED7E"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29" w:history="1">
        <w:r w:rsidRPr="00627EB9">
          <w:rPr>
            <w:rStyle w:val="Hipersaitas"/>
            <w:rFonts w:ascii="Arial" w:eastAsia="Calibri" w:hAnsi="Arial" w:cs="Arial"/>
            <w:noProof/>
          </w:rPr>
          <w:t>Pirkimo sąlygų 7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_Toc217385229 \h </w:instrText>
        </w:r>
        <w:r>
          <w:rPr>
            <w:noProof/>
            <w:webHidden/>
          </w:rPr>
        </w:r>
        <w:r>
          <w:rPr>
            <w:noProof/>
            <w:webHidden/>
          </w:rPr>
          <w:fldChar w:fldCharType="separate"/>
        </w:r>
        <w:r>
          <w:rPr>
            <w:noProof/>
            <w:webHidden/>
          </w:rPr>
          <w:t>23</w:t>
        </w:r>
        <w:r>
          <w:rPr>
            <w:noProof/>
            <w:webHidden/>
          </w:rPr>
          <w:fldChar w:fldCharType="end"/>
        </w:r>
      </w:hyperlink>
    </w:p>
    <w:p w14:paraId="0B7B7E80" w14:textId="1A9563F4" w:rsidR="00250151" w:rsidRDefault="00250151">
      <w:pPr>
        <w:pStyle w:val="Turinys2"/>
        <w:tabs>
          <w:tab w:val="right" w:leader="dot" w:pos="9628"/>
        </w:tabs>
        <w:rPr>
          <w:rFonts w:eastAsiaTheme="minorEastAsia"/>
          <w:noProof/>
          <w:kern w:val="2"/>
          <w:sz w:val="24"/>
          <w:szCs w:val="24"/>
          <w:lang w:eastAsia="lt-LT"/>
          <w14:ligatures w14:val="standardContextual"/>
        </w:rPr>
      </w:pPr>
      <w:hyperlink w:anchor="_Toc217385230" w:history="1">
        <w:r w:rsidRPr="00627EB9">
          <w:rPr>
            <w:rStyle w:val="Hipersaitas"/>
            <w:rFonts w:ascii="Arial" w:eastAsia="Calibri" w:hAnsi="Arial" w:cs="Arial"/>
            <w:noProof/>
          </w:rPr>
          <w:t>Pirkimo sąlygų 8 priedas „Nacionalinio saugumo atitikties deklaracija“</w:t>
        </w:r>
        <w:r>
          <w:rPr>
            <w:noProof/>
            <w:webHidden/>
          </w:rPr>
          <w:tab/>
        </w:r>
        <w:r>
          <w:rPr>
            <w:noProof/>
            <w:webHidden/>
          </w:rPr>
          <w:fldChar w:fldCharType="begin"/>
        </w:r>
        <w:r>
          <w:rPr>
            <w:noProof/>
            <w:webHidden/>
          </w:rPr>
          <w:instrText xml:space="preserve"> PAGEREF _Toc217385230 \h </w:instrText>
        </w:r>
        <w:r>
          <w:rPr>
            <w:noProof/>
            <w:webHidden/>
          </w:rPr>
        </w:r>
        <w:r>
          <w:rPr>
            <w:noProof/>
            <w:webHidden/>
          </w:rPr>
          <w:fldChar w:fldCharType="separate"/>
        </w:r>
        <w:r>
          <w:rPr>
            <w:noProof/>
            <w:webHidden/>
          </w:rPr>
          <w:t>25</w:t>
        </w:r>
        <w:r>
          <w:rPr>
            <w:noProof/>
            <w:webHidden/>
          </w:rPr>
          <w:fldChar w:fldCharType="end"/>
        </w:r>
      </w:hyperlink>
    </w:p>
    <w:p w14:paraId="6B047618" w14:textId="1BB09AF1" w:rsidR="00660152" w:rsidRPr="00E1571F" w:rsidRDefault="00966362" w:rsidP="00571120">
      <w:pPr>
        <w:jc w:val="center"/>
        <w:rPr>
          <w:rFonts w:ascii="Arial" w:hAnsi="Arial" w:cs="Arial"/>
          <w:b/>
          <w:bCs/>
          <w:sz w:val="24"/>
          <w:szCs w:val="24"/>
          <w:lang w:eastAsia="lt-LT"/>
        </w:rPr>
      </w:pPr>
      <w:r w:rsidRPr="00E1571F">
        <w:rPr>
          <w:rFonts w:ascii="Arial" w:hAnsi="Arial" w:cs="Arial"/>
          <w:b/>
          <w:bCs/>
          <w:sz w:val="24"/>
          <w:szCs w:val="24"/>
          <w:lang w:eastAsia="lt-LT"/>
        </w:rPr>
        <w:fldChar w:fldCharType="end"/>
      </w:r>
    </w:p>
    <w:p w14:paraId="64821EC3" w14:textId="77777777" w:rsidR="002B1DD6" w:rsidRPr="00E1571F" w:rsidRDefault="002B1DD6" w:rsidP="00571120">
      <w:pPr>
        <w:jc w:val="center"/>
        <w:rPr>
          <w:rFonts w:ascii="Arial" w:hAnsi="Arial" w:cs="Arial"/>
          <w:b/>
          <w:bCs/>
          <w:sz w:val="24"/>
          <w:szCs w:val="24"/>
          <w:lang w:eastAsia="lt-LT"/>
        </w:rPr>
      </w:pPr>
    </w:p>
    <w:p w14:paraId="153713B4" w14:textId="77777777" w:rsidR="002B1DD6" w:rsidRPr="00E1571F" w:rsidRDefault="002B1DD6" w:rsidP="00571120">
      <w:pPr>
        <w:jc w:val="center"/>
        <w:rPr>
          <w:rFonts w:ascii="Arial" w:hAnsi="Arial" w:cs="Arial"/>
          <w:b/>
          <w:bCs/>
          <w:sz w:val="24"/>
          <w:szCs w:val="24"/>
          <w:lang w:eastAsia="lt-LT"/>
        </w:rPr>
      </w:pPr>
    </w:p>
    <w:p w14:paraId="0C67CB15" w14:textId="6A367387" w:rsidR="00A36D0D" w:rsidRPr="00E1571F"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2" w:name="_Toc217385210"/>
      <w:r w:rsidRPr="00E1571F">
        <w:rPr>
          <w:rFonts w:ascii="Arial" w:eastAsiaTheme="majorEastAsia" w:hAnsi="Arial" w:cs="Arial"/>
          <w:b/>
          <w:bCs/>
          <w:color w:val="8496B0" w:themeColor="text2" w:themeTint="99"/>
          <w:spacing w:val="4"/>
          <w:sz w:val="24"/>
          <w:szCs w:val="24"/>
        </w:rPr>
        <w:lastRenderedPageBreak/>
        <w:t>Bendroji informacija</w:t>
      </w:r>
      <w:bookmarkEnd w:id="2"/>
    </w:p>
    <w:p w14:paraId="08785BD6" w14:textId="174E129F" w:rsidR="00A36D0D" w:rsidRPr="00E1571F" w:rsidRDefault="00A36D0D">
      <w:pPr>
        <w:pStyle w:val="Betarp"/>
        <w:numPr>
          <w:ilvl w:val="1"/>
          <w:numId w:val="2"/>
        </w:numPr>
        <w:tabs>
          <w:tab w:val="left" w:pos="426"/>
        </w:tabs>
        <w:spacing w:after="120"/>
        <w:contextualSpacing/>
        <w:jc w:val="both"/>
        <w:rPr>
          <w:rFonts w:ascii="Arial" w:hAnsi="Arial" w:cs="Arial"/>
          <w:b/>
          <w:bCs/>
          <w:sz w:val="24"/>
          <w:szCs w:val="24"/>
        </w:rPr>
      </w:pPr>
      <w:r w:rsidRPr="00E1571F">
        <w:rPr>
          <w:rFonts w:ascii="Arial" w:hAnsi="Arial" w:cs="Arial"/>
          <w:bCs/>
          <w:sz w:val="24"/>
          <w:szCs w:val="24"/>
        </w:rPr>
        <w:t>Perkantysis subjektas -</w:t>
      </w:r>
      <w:r w:rsidRPr="00E1571F">
        <w:rPr>
          <w:rFonts w:ascii="Arial" w:hAnsi="Arial" w:cs="Arial"/>
          <w:b/>
          <w:sz w:val="24"/>
          <w:szCs w:val="24"/>
        </w:rPr>
        <w:t xml:space="preserve"> </w:t>
      </w:r>
      <w:r w:rsidRPr="00E1571F">
        <w:rPr>
          <w:rFonts w:ascii="Arial" w:hAnsi="Arial" w:cs="Arial"/>
          <w:sz w:val="24"/>
          <w:szCs w:val="24"/>
        </w:rPr>
        <w:t>Akcinė bendrovė „Klaipėdos energija“, Danės g. 8, LT-92109 Klaipėda, Įmonės kodas 140249252, PVM mokėtojo kodas LT402492515;</w:t>
      </w:r>
      <w:r w:rsidR="001D248E" w:rsidRPr="00E1571F">
        <w:rPr>
          <w:rFonts w:ascii="Arial" w:hAnsi="Arial" w:cs="Arial"/>
          <w:sz w:val="24"/>
          <w:szCs w:val="24"/>
        </w:rPr>
        <w:t xml:space="preserve"> Perkantysis subj</w:t>
      </w:r>
      <w:r w:rsidR="00EA1E67" w:rsidRPr="00E1571F">
        <w:rPr>
          <w:rFonts w:ascii="Arial" w:hAnsi="Arial" w:cs="Arial"/>
          <w:sz w:val="24"/>
          <w:szCs w:val="24"/>
        </w:rPr>
        <w:t>ek</w:t>
      </w:r>
      <w:r w:rsidR="001D248E" w:rsidRPr="00E1571F">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07A7AE36" w:rsidR="00A36D0D" w:rsidRPr="00E1571F" w:rsidRDefault="00A36D0D" w:rsidP="00250151">
      <w:pPr>
        <w:pStyle w:val="Sraopastraipa"/>
        <w:numPr>
          <w:ilvl w:val="1"/>
          <w:numId w:val="2"/>
        </w:numPr>
        <w:tabs>
          <w:tab w:val="left" w:pos="851"/>
        </w:tabs>
        <w:spacing w:after="0" w:line="240" w:lineRule="auto"/>
        <w:jc w:val="both"/>
        <w:rPr>
          <w:rFonts w:ascii="Arial" w:hAnsi="Arial" w:cs="Arial"/>
          <w:sz w:val="24"/>
          <w:szCs w:val="24"/>
        </w:rPr>
      </w:pPr>
      <w:r w:rsidRPr="00E1571F">
        <w:rPr>
          <w:rFonts w:ascii="Arial" w:hAnsi="Arial" w:cs="Arial"/>
          <w:color w:val="000000" w:themeColor="text1"/>
          <w:sz w:val="24"/>
          <w:szCs w:val="24"/>
        </w:rPr>
        <w:t xml:space="preserve">Pirkimas neatliekamas naudojantis centralizuotų pirkimų katalogu, </w:t>
      </w:r>
      <w:r w:rsidRPr="00E1571F">
        <w:rPr>
          <w:rFonts w:ascii="Arial" w:hAnsi="Arial" w:cs="Arial"/>
          <w:sz w:val="24"/>
          <w:szCs w:val="24"/>
        </w:rPr>
        <w:t xml:space="preserve">nes </w:t>
      </w:r>
      <w:r w:rsidR="00C018E6" w:rsidRPr="00E1571F">
        <w:rPr>
          <w:rFonts w:ascii="Arial" w:hAnsi="Arial" w:cs="Arial"/>
          <w:sz w:val="24"/>
          <w:szCs w:val="24"/>
        </w:rPr>
        <w:t>toki</w:t>
      </w:r>
      <w:r w:rsidR="00120171" w:rsidRPr="00E1571F">
        <w:rPr>
          <w:rFonts w:ascii="Arial" w:hAnsi="Arial" w:cs="Arial"/>
          <w:sz w:val="24"/>
          <w:szCs w:val="24"/>
        </w:rPr>
        <w:t>o</w:t>
      </w:r>
      <w:r w:rsidR="00C018E6" w:rsidRPr="00E1571F">
        <w:rPr>
          <w:rFonts w:ascii="Arial" w:hAnsi="Arial" w:cs="Arial"/>
          <w:sz w:val="24"/>
          <w:szCs w:val="24"/>
        </w:rPr>
        <w:t xml:space="preserve"> </w:t>
      </w:r>
      <w:r w:rsidR="00120171" w:rsidRPr="00E1571F">
        <w:rPr>
          <w:rFonts w:ascii="Arial" w:hAnsi="Arial" w:cs="Arial"/>
          <w:sz w:val="24"/>
          <w:szCs w:val="24"/>
        </w:rPr>
        <w:t>pirkimo objekto</w:t>
      </w:r>
      <w:r w:rsidR="00C018E6" w:rsidRPr="00E1571F">
        <w:rPr>
          <w:rFonts w:ascii="Arial" w:hAnsi="Arial" w:cs="Arial"/>
          <w:sz w:val="24"/>
          <w:szCs w:val="24"/>
        </w:rPr>
        <w:t xml:space="preserve"> ši</w:t>
      </w:r>
      <w:r w:rsidR="007C3EF9" w:rsidRPr="00E1571F">
        <w:rPr>
          <w:rFonts w:ascii="Arial" w:hAnsi="Arial" w:cs="Arial"/>
          <w:sz w:val="24"/>
          <w:szCs w:val="24"/>
        </w:rPr>
        <w:t>ame</w:t>
      </w:r>
      <w:r w:rsidR="00C018E6" w:rsidRPr="00E1571F">
        <w:rPr>
          <w:rFonts w:ascii="Arial" w:hAnsi="Arial" w:cs="Arial"/>
          <w:sz w:val="24"/>
          <w:szCs w:val="24"/>
        </w:rPr>
        <w:t xml:space="preserve"> katalog</w:t>
      </w:r>
      <w:r w:rsidR="007C3EF9" w:rsidRPr="00E1571F">
        <w:rPr>
          <w:rFonts w:ascii="Arial" w:hAnsi="Arial" w:cs="Arial"/>
          <w:sz w:val="24"/>
          <w:szCs w:val="24"/>
        </w:rPr>
        <w:t>e</w:t>
      </w:r>
      <w:r w:rsidR="00185562" w:rsidRPr="00E1571F">
        <w:rPr>
          <w:rFonts w:ascii="Arial" w:hAnsi="Arial" w:cs="Arial"/>
          <w:sz w:val="24"/>
          <w:szCs w:val="24"/>
        </w:rPr>
        <w:t xml:space="preserve"> </w:t>
      </w:r>
      <w:r w:rsidR="007C3EF9" w:rsidRPr="00E1571F">
        <w:rPr>
          <w:rFonts w:ascii="Arial" w:hAnsi="Arial" w:cs="Arial"/>
          <w:sz w:val="24"/>
          <w:szCs w:val="24"/>
        </w:rPr>
        <w:t>n</w:t>
      </w:r>
      <w:r w:rsidR="00185562" w:rsidRPr="00E1571F">
        <w:rPr>
          <w:rFonts w:ascii="Arial" w:hAnsi="Arial" w:cs="Arial"/>
          <w:sz w:val="24"/>
          <w:szCs w:val="24"/>
        </w:rPr>
        <w:t>ėra</w:t>
      </w:r>
      <w:r w:rsidRPr="00E1571F">
        <w:rPr>
          <w:rFonts w:ascii="Arial" w:hAnsi="Arial" w:cs="Arial"/>
          <w:sz w:val="24"/>
          <w:szCs w:val="24"/>
        </w:rPr>
        <w:t>.</w:t>
      </w:r>
    </w:p>
    <w:p w14:paraId="3E9BEC68" w14:textId="7003BB84" w:rsidR="00A36D0D" w:rsidRPr="00E1571F" w:rsidRDefault="00A36D0D" w:rsidP="00250151">
      <w:pPr>
        <w:pStyle w:val="Sraopastraipa"/>
        <w:numPr>
          <w:ilvl w:val="1"/>
          <w:numId w:val="2"/>
        </w:numPr>
        <w:tabs>
          <w:tab w:val="left" w:pos="851"/>
        </w:tabs>
        <w:spacing w:after="0" w:line="240" w:lineRule="auto"/>
        <w:jc w:val="both"/>
        <w:rPr>
          <w:rFonts w:ascii="Arial" w:eastAsia="Calibri" w:hAnsi="Arial" w:cs="Arial"/>
          <w:sz w:val="24"/>
          <w:szCs w:val="24"/>
        </w:rPr>
      </w:pPr>
      <w:r w:rsidRPr="00E1571F">
        <w:rPr>
          <w:rFonts w:ascii="Arial" w:eastAsia="Times New Roman" w:hAnsi="Arial" w:cs="Arial"/>
          <w:sz w:val="24"/>
          <w:szCs w:val="24"/>
        </w:rPr>
        <w:t>Perkantysis subjektas nerezervuoja teisės dalyvauti pirkime.</w:t>
      </w:r>
    </w:p>
    <w:p w14:paraId="7EC914B0" w14:textId="45D3774C" w:rsidR="00A36D0D" w:rsidRPr="00E1571F" w:rsidRDefault="00A36D0D" w:rsidP="00250151">
      <w:pPr>
        <w:pStyle w:val="Sraopastraipa"/>
        <w:numPr>
          <w:ilvl w:val="1"/>
          <w:numId w:val="2"/>
        </w:numPr>
        <w:tabs>
          <w:tab w:val="left" w:pos="851"/>
        </w:tabs>
        <w:spacing w:after="0" w:line="240" w:lineRule="auto"/>
        <w:jc w:val="both"/>
        <w:rPr>
          <w:rFonts w:ascii="Arial" w:eastAsia="Calibri" w:hAnsi="Arial" w:cs="Arial"/>
          <w:sz w:val="24"/>
          <w:szCs w:val="24"/>
        </w:rPr>
      </w:pPr>
      <w:r w:rsidRPr="00E1571F">
        <w:rPr>
          <w:rFonts w:ascii="Arial" w:hAnsi="Arial" w:cs="Arial"/>
          <w:sz w:val="24"/>
          <w:szCs w:val="24"/>
        </w:rPr>
        <w:t>Stebėtojai dalyvauti Komisijos posėdžiuose nėra kviečiami.</w:t>
      </w:r>
    </w:p>
    <w:p w14:paraId="3D729D2C" w14:textId="04CFB2DE" w:rsidR="00A36D0D" w:rsidRPr="00E1571F" w:rsidRDefault="00A36D0D" w:rsidP="00250151">
      <w:pPr>
        <w:pStyle w:val="Sraopastraipa"/>
        <w:numPr>
          <w:ilvl w:val="1"/>
          <w:numId w:val="2"/>
        </w:numPr>
        <w:tabs>
          <w:tab w:val="left" w:pos="851"/>
          <w:tab w:val="left" w:pos="993"/>
        </w:tabs>
        <w:spacing w:after="0" w:line="240" w:lineRule="auto"/>
        <w:jc w:val="both"/>
        <w:rPr>
          <w:rFonts w:ascii="Arial" w:eastAsia="Arial" w:hAnsi="Arial" w:cs="Arial"/>
          <w:sz w:val="24"/>
          <w:szCs w:val="24"/>
        </w:rPr>
      </w:pPr>
      <w:r w:rsidRPr="00E1571F">
        <w:rPr>
          <w:rFonts w:ascii="Arial" w:eastAsia="Arial" w:hAnsi="Arial" w:cs="Arial"/>
          <w:sz w:val="24"/>
          <w:szCs w:val="24"/>
        </w:rPr>
        <w:t>Išankstinis skelbimas apie pirkimą nebuvo paskelbtas.</w:t>
      </w:r>
    </w:p>
    <w:p w14:paraId="71046FA9" w14:textId="19BE6B7B" w:rsidR="00A36D0D" w:rsidRPr="00E1571F" w:rsidRDefault="00A36D0D" w:rsidP="00250151">
      <w:pPr>
        <w:pStyle w:val="Sraopastraipa"/>
        <w:numPr>
          <w:ilvl w:val="1"/>
          <w:numId w:val="2"/>
        </w:numPr>
        <w:tabs>
          <w:tab w:val="left" w:pos="851"/>
          <w:tab w:val="left" w:pos="993"/>
        </w:tabs>
        <w:spacing w:after="0" w:line="240" w:lineRule="auto"/>
        <w:jc w:val="both"/>
        <w:rPr>
          <w:rFonts w:ascii="Arial" w:hAnsi="Arial" w:cs="Arial"/>
          <w:sz w:val="24"/>
          <w:szCs w:val="24"/>
        </w:rPr>
      </w:pPr>
      <w:r w:rsidRPr="00E1571F">
        <w:rPr>
          <w:rFonts w:ascii="Arial" w:hAnsi="Arial" w:cs="Arial"/>
          <w:sz w:val="24"/>
          <w:szCs w:val="24"/>
        </w:rPr>
        <w:t xml:space="preserve">Pirkime Perkantysis subjektas nenumato skelbti pranešimo dėl savanoriško </w:t>
      </w:r>
      <w:proofErr w:type="spellStart"/>
      <w:r w:rsidRPr="00E1571F">
        <w:rPr>
          <w:rFonts w:ascii="Arial" w:hAnsi="Arial" w:cs="Arial"/>
          <w:i/>
          <w:iCs/>
          <w:sz w:val="24"/>
          <w:szCs w:val="24"/>
        </w:rPr>
        <w:t>ex</w:t>
      </w:r>
      <w:proofErr w:type="spellEnd"/>
      <w:r w:rsidRPr="00E1571F">
        <w:rPr>
          <w:rFonts w:ascii="Arial" w:hAnsi="Arial" w:cs="Arial"/>
          <w:i/>
          <w:iCs/>
          <w:sz w:val="24"/>
          <w:szCs w:val="24"/>
        </w:rPr>
        <w:t xml:space="preserve"> ante</w:t>
      </w:r>
      <w:r w:rsidRPr="00E1571F">
        <w:rPr>
          <w:rFonts w:ascii="Arial" w:hAnsi="Arial" w:cs="Arial"/>
          <w:sz w:val="24"/>
          <w:szCs w:val="24"/>
        </w:rPr>
        <w:t xml:space="preserve"> skaidrumo.</w:t>
      </w:r>
    </w:p>
    <w:p w14:paraId="42600F6A" w14:textId="63AF57B3" w:rsidR="00FC2111" w:rsidRPr="00E1571F" w:rsidRDefault="00FC2111">
      <w:pPr>
        <w:pStyle w:val="Sraopastraipa"/>
        <w:numPr>
          <w:ilvl w:val="1"/>
          <w:numId w:val="2"/>
        </w:numPr>
        <w:tabs>
          <w:tab w:val="left" w:pos="851"/>
          <w:tab w:val="left" w:pos="993"/>
        </w:tabs>
        <w:spacing w:after="0" w:line="240" w:lineRule="auto"/>
        <w:jc w:val="both"/>
        <w:rPr>
          <w:rFonts w:ascii="Arial" w:hAnsi="Arial" w:cs="Arial"/>
          <w:sz w:val="24"/>
          <w:szCs w:val="24"/>
        </w:rPr>
      </w:pPr>
      <w:r w:rsidRPr="00E1571F">
        <w:rPr>
          <w:rFonts w:ascii="Arial" w:hAnsi="Arial" w:cs="Arial"/>
          <w:sz w:val="24"/>
          <w:szCs w:val="24"/>
        </w:rPr>
        <w:t>Perkantysis subjektas pirkime netaikys elektroninio aukciono.</w:t>
      </w:r>
    </w:p>
    <w:p w14:paraId="523C8C99" w14:textId="707D68BC" w:rsidR="00A36D0D" w:rsidRPr="00E1571F" w:rsidRDefault="00A36D0D">
      <w:pPr>
        <w:pStyle w:val="Sraopastraipa"/>
        <w:numPr>
          <w:ilvl w:val="1"/>
          <w:numId w:val="2"/>
        </w:numPr>
        <w:tabs>
          <w:tab w:val="left" w:pos="851"/>
          <w:tab w:val="left" w:pos="993"/>
        </w:tabs>
        <w:spacing w:after="0" w:line="240" w:lineRule="auto"/>
        <w:jc w:val="both"/>
        <w:rPr>
          <w:rFonts w:ascii="Arial" w:hAnsi="Arial" w:cs="Arial"/>
          <w:sz w:val="24"/>
          <w:szCs w:val="24"/>
        </w:rPr>
      </w:pPr>
      <w:r w:rsidRPr="00E1571F">
        <w:rPr>
          <w:rFonts w:ascii="Arial" w:hAnsi="Arial" w:cs="Arial"/>
          <w:sz w:val="24"/>
          <w:szCs w:val="24"/>
        </w:rPr>
        <w:t xml:space="preserve">Pirkime neleidžiama pateikti alternatyvių pasiūlymų. </w:t>
      </w:r>
    </w:p>
    <w:p w14:paraId="3AD2B931" w14:textId="69C10F15" w:rsidR="00B93065" w:rsidRPr="00E1571F" w:rsidRDefault="00B93065">
      <w:pPr>
        <w:pStyle w:val="Sraopastraipa"/>
        <w:numPr>
          <w:ilvl w:val="1"/>
          <w:numId w:val="2"/>
        </w:numPr>
        <w:tabs>
          <w:tab w:val="left" w:pos="851"/>
          <w:tab w:val="left" w:pos="993"/>
        </w:tabs>
        <w:spacing w:after="0" w:line="240" w:lineRule="auto"/>
        <w:jc w:val="both"/>
        <w:rPr>
          <w:rFonts w:ascii="Arial" w:hAnsi="Arial" w:cs="Arial"/>
          <w:sz w:val="24"/>
          <w:szCs w:val="24"/>
        </w:rPr>
      </w:pPr>
      <w:r w:rsidRPr="00E1571F">
        <w:rPr>
          <w:rFonts w:ascii="Arial" w:hAnsi="Arial" w:cs="Arial"/>
          <w:sz w:val="24"/>
          <w:szCs w:val="24"/>
        </w:rPr>
        <w:t>Perkantysis subjektas neriboja tiekėjų galimybes pasitelkti subtiekėjus esminių užduočių atlikimui.</w:t>
      </w:r>
    </w:p>
    <w:p w14:paraId="77EA9A20" w14:textId="77777777" w:rsidR="00A36D0D" w:rsidRPr="00E1571F" w:rsidRDefault="00A36D0D">
      <w:pPr>
        <w:pStyle w:val="Sraopastraipa"/>
        <w:numPr>
          <w:ilvl w:val="1"/>
          <w:numId w:val="2"/>
        </w:numPr>
        <w:tabs>
          <w:tab w:val="left" w:pos="284"/>
        </w:tabs>
        <w:spacing w:after="0" w:line="240" w:lineRule="auto"/>
        <w:jc w:val="both"/>
        <w:rPr>
          <w:rFonts w:ascii="Arial" w:hAnsi="Arial" w:cs="Arial"/>
          <w:sz w:val="24"/>
          <w:szCs w:val="24"/>
        </w:rPr>
      </w:pPr>
      <w:r w:rsidRPr="00E1571F">
        <w:rPr>
          <w:rFonts w:ascii="Arial" w:eastAsia="Arial" w:hAnsi="Arial" w:cs="Arial"/>
          <w:color w:val="333333"/>
          <w:sz w:val="24"/>
          <w:szCs w:val="24"/>
        </w:rPr>
        <w:t>Bendrosios pirkimo sąlygos yra neatskiriama šių pirkimo sąlygų dalis.</w:t>
      </w:r>
    </w:p>
    <w:p w14:paraId="57E6BADD" w14:textId="77777777" w:rsidR="00A36D0D" w:rsidRPr="00E1571F" w:rsidRDefault="00A36D0D" w:rsidP="00A36D0D">
      <w:pPr>
        <w:pStyle w:val="Sraopastraipa"/>
        <w:autoSpaceDE w:val="0"/>
        <w:autoSpaceDN w:val="0"/>
        <w:adjustRightInd w:val="0"/>
        <w:spacing w:line="240" w:lineRule="auto"/>
        <w:ind w:left="360"/>
        <w:contextualSpacing w:val="0"/>
        <w:rPr>
          <w:rFonts w:ascii="Arial" w:hAnsi="Arial" w:cs="Arial"/>
          <w:b/>
          <w:bCs/>
          <w:sz w:val="24"/>
          <w:szCs w:val="24"/>
          <w:lang w:eastAsia="lt-LT"/>
        </w:rPr>
      </w:pPr>
    </w:p>
    <w:p w14:paraId="336B2B51" w14:textId="27F30063" w:rsidR="00A36D0D" w:rsidRPr="00E1571F"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3" w:name="_Toc217385211"/>
      <w:r w:rsidRPr="00E1571F">
        <w:rPr>
          <w:rFonts w:ascii="Arial" w:eastAsiaTheme="majorEastAsia" w:hAnsi="Arial" w:cs="Arial"/>
          <w:b/>
          <w:bCs/>
          <w:color w:val="8496B0" w:themeColor="text2" w:themeTint="99"/>
          <w:spacing w:val="4"/>
          <w:sz w:val="24"/>
          <w:szCs w:val="24"/>
        </w:rPr>
        <w:t>Pirkimo objektas</w:t>
      </w:r>
      <w:bookmarkEnd w:id="3"/>
    </w:p>
    <w:p w14:paraId="1DE40006" w14:textId="59C93B33" w:rsidR="00A36D0D" w:rsidRPr="00E1571F" w:rsidRDefault="00671FDA">
      <w:pPr>
        <w:pStyle w:val="Betarp"/>
        <w:numPr>
          <w:ilvl w:val="1"/>
          <w:numId w:val="3"/>
        </w:numPr>
        <w:tabs>
          <w:tab w:val="left" w:pos="426"/>
        </w:tabs>
        <w:spacing w:after="120"/>
        <w:contextualSpacing/>
        <w:jc w:val="both"/>
        <w:rPr>
          <w:rFonts w:ascii="Arial" w:hAnsi="Arial" w:cs="Arial"/>
          <w:color w:val="FF0000"/>
          <w:sz w:val="24"/>
          <w:szCs w:val="24"/>
        </w:rPr>
      </w:pPr>
      <w:r w:rsidRPr="00E1571F">
        <w:rPr>
          <w:rFonts w:ascii="Arial" w:eastAsia="Calibri" w:hAnsi="Arial" w:cs="Arial"/>
          <w:color w:val="000000" w:themeColor="text1"/>
          <w:sz w:val="24"/>
          <w:szCs w:val="24"/>
        </w:rPr>
        <w:t xml:space="preserve">Perkančiojo subjekto </w:t>
      </w:r>
      <w:r w:rsidRPr="00E1571F">
        <w:rPr>
          <w:rFonts w:ascii="Arial" w:eastAsia="Calibri" w:hAnsi="Arial" w:cs="Arial"/>
          <w:sz w:val="24"/>
          <w:szCs w:val="24"/>
        </w:rPr>
        <w:t>numatomas įsigyti pirkimo objektas:</w:t>
      </w:r>
      <w:r w:rsidR="00E1571F" w:rsidRPr="00E1571F">
        <w:rPr>
          <w:rFonts w:ascii="Arial" w:hAnsi="Arial" w:cs="Arial"/>
          <w:sz w:val="24"/>
          <w:szCs w:val="24"/>
        </w:rPr>
        <w:t xml:space="preserve"> Klaipėdos centrinės katilinės (toliau – KCK) vandens šildymo katilų KOMFORTS AK8000P16T130  Nr.1 ir Nr.2 su biokuro pakuromis PKS-10 (toliau – VŠK-1 ir VŠK-2) </w:t>
      </w:r>
      <w:proofErr w:type="spellStart"/>
      <w:r w:rsidR="00E1571F" w:rsidRPr="00E1571F">
        <w:rPr>
          <w:rFonts w:ascii="Arial" w:hAnsi="Arial" w:cs="Arial"/>
          <w:sz w:val="24"/>
          <w:szCs w:val="24"/>
        </w:rPr>
        <w:t>selektyvinės</w:t>
      </w:r>
      <w:proofErr w:type="spellEnd"/>
      <w:r w:rsidR="00E1571F" w:rsidRPr="00E1571F">
        <w:rPr>
          <w:rFonts w:ascii="Arial" w:hAnsi="Arial" w:cs="Arial"/>
          <w:sz w:val="24"/>
          <w:szCs w:val="24"/>
        </w:rPr>
        <w:t xml:space="preserve"> </w:t>
      </w:r>
      <w:proofErr w:type="spellStart"/>
      <w:r w:rsidR="00E1571F" w:rsidRPr="00E1571F">
        <w:rPr>
          <w:rFonts w:ascii="Arial" w:hAnsi="Arial" w:cs="Arial"/>
          <w:sz w:val="24"/>
          <w:szCs w:val="24"/>
        </w:rPr>
        <w:t>nekatalitinės</w:t>
      </w:r>
      <w:proofErr w:type="spellEnd"/>
      <w:r w:rsidR="00E1571F" w:rsidRPr="00E1571F">
        <w:rPr>
          <w:rFonts w:ascii="Arial" w:hAnsi="Arial" w:cs="Arial"/>
          <w:sz w:val="24"/>
          <w:szCs w:val="24"/>
        </w:rPr>
        <w:t xml:space="preserve"> </w:t>
      </w:r>
      <w:proofErr w:type="spellStart"/>
      <w:r w:rsidR="00E1571F" w:rsidRPr="00E1571F">
        <w:rPr>
          <w:rFonts w:ascii="Arial" w:hAnsi="Arial" w:cs="Arial"/>
          <w:sz w:val="24"/>
          <w:szCs w:val="24"/>
        </w:rPr>
        <w:t>NOx</w:t>
      </w:r>
      <w:proofErr w:type="spellEnd"/>
      <w:r w:rsidR="00E1571F" w:rsidRPr="00E1571F">
        <w:rPr>
          <w:rFonts w:ascii="Arial" w:hAnsi="Arial" w:cs="Arial"/>
          <w:sz w:val="24"/>
          <w:szCs w:val="24"/>
        </w:rPr>
        <w:t xml:space="preserve"> redukavimo sistemos (toliau tekste - SNCR) įrengimas</w:t>
      </w:r>
      <w:r w:rsidR="008809B4" w:rsidRPr="00E1571F">
        <w:rPr>
          <w:rFonts w:ascii="Arial" w:hAnsi="Arial" w:cs="Arial"/>
          <w:sz w:val="24"/>
          <w:szCs w:val="24"/>
        </w:rPr>
        <w:t xml:space="preserve"> (toliau – </w:t>
      </w:r>
      <w:r w:rsidR="00563867" w:rsidRPr="00E1571F">
        <w:rPr>
          <w:rFonts w:ascii="Arial" w:hAnsi="Arial" w:cs="Arial"/>
          <w:sz w:val="24"/>
          <w:szCs w:val="24"/>
        </w:rPr>
        <w:t>Darbai</w:t>
      </w:r>
      <w:r w:rsidR="008809B4" w:rsidRPr="00E1571F">
        <w:rPr>
          <w:rFonts w:ascii="Arial" w:hAnsi="Arial" w:cs="Arial"/>
          <w:sz w:val="24"/>
          <w:szCs w:val="24"/>
        </w:rPr>
        <w:t>)</w:t>
      </w:r>
      <w:r w:rsidR="00A36D0D" w:rsidRPr="00E1571F">
        <w:rPr>
          <w:rFonts w:ascii="Arial" w:eastAsia="Calibri" w:hAnsi="Arial" w:cs="Arial"/>
          <w:sz w:val="24"/>
          <w:szCs w:val="24"/>
        </w:rPr>
        <w:t>.</w:t>
      </w:r>
      <w:r w:rsidR="00A36D0D" w:rsidRPr="00E1571F">
        <w:rPr>
          <w:rFonts w:ascii="Arial" w:hAnsi="Arial" w:cs="Arial"/>
          <w:sz w:val="24"/>
          <w:szCs w:val="24"/>
        </w:rPr>
        <w:t xml:space="preserve"> Reikalavimai pirkimo objektui nustatyti specialiųjų pirkimo sąlygų</w:t>
      </w:r>
      <w:r w:rsidR="005450E9" w:rsidRPr="00E1571F">
        <w:rPr>
          <w:rFonts w:ascii="Arial" w:hAnsi="Arial" w:cs="Arial"/>
          <w:sz w:val="24"/>
          <w:szCs w:val="24"/>
        </w:rPr>
        <w:t xml:space="preserve"> 2</w:t>
      </w:r>
      <w:r w:rsidR="00A36D0D" w:rsidRPr="00E1571F">
        <w:rPr>
          <w:rFonts w:ascii="Arial" w:hAnsi="Arial" w:cs="Arial"/>
          <w:sz w:val="24"/>
          <w:szCs w:val="24"/>
        </w:rPr>
        <w:t xml:space="preserve"> priede</w:t>
      </w:r>
      <w:r w:rsidR="00166BA0" w:rsidRPr="00E1571F">
        <w:rPr>
          <w:rFonts w:ascii="Arial" w:hAnsi="Arial" w:cs="Arial"/>
          <w:sz w:val="24"/>
          <w:szCs w:val="24"/>
        </w:rPr>
        <w:t xml:space="preserve"> „Techninė specifikacija“</w:t>
      </w:r>
      <w:r w:rsidR="00A36D0D" w:rsidRPr="00E1571F">
        <w:rPr>
          <w:rFonts w:ascii="Arial" w:hAnsi="Arial" w:cs="Arial"/>
          <w:sz w:val="24"/>
          <w:szCs w:val="24"/>
        </w:rPr>
        <w:t>.</w:t>
      </w:r>
    </w:p>
    <w:p w14:paraId="5BD1C427" w14:textId="6399D08D" w:rsidR="008809B4" w:rsidRPr="00E1571F" w:rsidRDefault="008809B4">
      <w:pPr>
        <w:pStyle w:val="Betarp"/>
        <w:numPr>
          <w:ilvl w:val="1"/>
          <w:numId w:val="3"/>
        </w:numPr>
        <w:tabs>
          <w:tab w:val="left" w:pos="426"/>
        </w:tabs>
        <w:spacing w:after="120"/>
        <w:contextualSpacing/>
        <w:jc w:val="both"/>
        <w:rPr>
          <w:rFonts w:ascii="Arial" w:hAnsi="Arial" w:cs="Arial"/>
          <w:sz w:val="24"/>
          <w:szCs w:val="24"/>
        </w:rPr>
      </w:pPr>
      <w:r w:rsidRPr="00E1571F">
        <w:rPr>
          <w:rFonts w:ascii="Arial" w:hAnsi="Arial" w:cs="Arial"/>
          <w:sz w:val="24"/>
          <w:szCs w:val="24"/>
          <w:lang w:eastAsia="en-US"/>
        </w:rPr>
        <w:t xml:space="preserve">Pirkimo objekto kodas pagal bendrąjį viešųjų pirkimų žodyną: </w:t>
      </w:r>
      <w:r w:rsidR="00B3570C" w:rsidRPr="00E1571F">
        <w:rPr>
          <w:rFonts w:ascii="Arial" w:hAnsi="Arial" w:cs="Arial"/>
          <w:sz w:val="24"/>
          <w:szCs w:val="24"/>
          <w:lang w:eastAsia="en-US"/>
        </w:rPr>
        <w:t>45259900-6</w:t>
      </w:r>
      <w:r w:rsidR="00BD72FD" w:rsidRPr="00E1571F">
        <w:rPr>
          <w:rFonts w:ascii="Arial" w:hAnsi="Arial" w:cs="Arial"/>
          <w:sz w:val="24"/>
          <w:szCs w:val="24"/>
          <w:lang w:eastAsia="en-US"/>
        </w:rPr>
        <w:t xml:space="preserve"> Įrangos modernizavimo darbai</w:t>
      </w:r>
      <w:r w:rsidRPr="00E1571F">
        <w:rPr>
          <w:rFonts w:ascii="Arial" w:hAnsi="Arial" w:cs="Arial"/>
          <w:sz w:val="24"/>
          <w:szCs w:val="24"/>
          <w:lang w:eastAsia="en-US"/>
        </w:rPr>
        <w:t>.</w:t>
      </w:r>
    </w:p>
    <w:p w14:paraId="02D6B2CE" w14:textId="568F6193" w:rsidR="004D450B" w:rsidRPr="004A1928" w:rsidRDefault="00166BA0" w:rsidP="000C382D">
      <w:pPr>
        <w:pStyle w:val="Betarp"/>
        <w:numPr>
          <w:ilvl w:val="1"/>
          <w:numId w:val="3"/>
        </w:numPr>
        <w:tabs>
          <w:tab w:val="left" w:pos="426"/>
        </w:tabs>
        <w:spacing w:after="120"/>
        <w:contextualSpacing/>
        <w:jc w:val="both"/>
        <w:rPr>
          <w:rFonts w:ascii="Arial" w:hAnsi="Arial" w:cs="Arial"/>
          <w:sz w:val="24"/>
          <w:szCs w:val="24"/>
        </w:rPr>
      </w:pPr>
      <w:r w:rsidRPr="004A1928">
        <w:rPr>
          <w:rFonts w:ascii="Arial" w:hAnsi="Arial" w:cs="Arial"/>
          <w:sz w:val="24"/>
          <w:szCs w:val="24"/>
        </w:rPr>
        <w:t>Pirkimo objektas į dalis neskaidomas</w:t>
      </w:r>
      <w:r w:rsidR="005450E9" w:rsidRPr="004A1928">
        <w:rPr>
          <w:rFonts w:ascii="Arial" w:hAnsi="Arial" w:cs="Arial"/>
          <w:sz w:val="24"/>
          <w:szCs w:val="24"/>
        </w:rPr>
        <w:t>.</w:t>
      </w:r>
      <w:r w:rsidR="008809B4" w:rsidRPr="004A1928">
        <w:rPr>
          <w:rFonts w:ascii="Arial" w:hAnsi="Arial" w:cs="Arial"/>
          <w:sz w:val="24"/>
          <w:szCs w:val="24"/>
        </w:rPr>
        <w:t xml:space="preserve"> Pasiūlymas turi būti pateiktas visai pirkimo apimčiai.</w:t>
      </w:r>
      <w:r w:rsidR="00010E08" w:rsidRPr="004A1928">
        <w:rPr>
          <w:rFonts w:ascii="Arial" w:hAnsi="Arial" w:cs="Arial"/>
          <w:sz w:val="24"/>
          <w:szCs w:val="24"/>
        </w:rPr>
        <w:t xml:space="preserve"> </w:t>
      </w:r>
      <w:r w:rsidR="0066238D" w:rsidRPr="004A1928">
        <w:rPr>
          <w:rFonts w:ascii="Arial" w:hAnsi="Arial" w:cs="Arial"/>
          <w:sz w:val="24"/>
          <w:szCs w:val="24"/>
        </w:rPr>
        <w:t>Maksimali pirkimui skirta lėšų suma, kuri pasiūlyme negalės būti viršyta yra</w:t>
      </w:r>
      <w:r w:rsidR="0066238D" w:rsidRPr="004A1928">
        <w:rPr>
          <w:rFonts w:ascii="Arial" w:hAnsi="Arial" w:cs="Arial"/>
          <w:color w:val="FF0000"/>
          <w:sz w:val="24"/>
          <w:szCs w:val="24"/>
        </w:rPr>
        <w:t xml:space="preserve"> </w:t>
      </w:r>
      <w:r w:rsidR="004D450B" w:rsidRPr="004A1928">
        <w:rPr>
          <w:rFonts w:ascii="Arial" w:hAnsi="Arial" w:cs="Arial"/>
          <w:sz w:val="24"/>
          <w:szCs w:val="24"/>
        </w:rPr>
        <w:t>537887.00 Eur be PVM</w:t>
      </w:r>
      <w:r w:rsidR="0066238D" w:rsidRPr="004A1928">
        <w:rPr>
          <w:rFonts w:ascii="Arial" w:hAnsi="Arial" w:cs="Arial"/>
          <w:sz w:val="24"/>
          <w:szCs w:val="24"/>
        </w:rPr>
        <w:t>.</w:t>
      </w:r>
      <w:r w:rsidR="004D450B" w:rsidRPr="004A1928">
        <w:rPr>
          <w:rFonts w:ascii="Arial" w:hAnsi="Arial" w:cs="Arial"/>
          <w:sz w:val="24"/>
          <w:szCs w:val="24"/>
        </w:rPr>
        <w:t xml:space="preserve"> </w:t>
      </w:r>
    </w:p>
    <w:p w14:paraId="5DD20802" w14:textId="1AA1BAE3" w:rsidR="00275966" w:rsidRPr="00606614" w:rsidRDefault="006D72ED">
      <w:pPr>
        <w:pStyle w:val="Betarp"/>
        <w:numPr>
          <w:ilvl w:val="1"/>
          <w:numId w:val="3"/>
        </w:numPr>
        <w:tabs>
          <w:tab w:val="left" w:pos="426"/>
        </w:tabs>
        <w:spacing w:after="120"/>
        <w:contextualSpacing/>
        <w:jc w:val="both"/>
        <w:rPr>
          <w:rFonts w:ascii="Arial" w:hAnsi="Arial" w:cs="Arial"/>
          <w:sz w:val="24"/>
          <w:szCs w:val="24"/>
        </w:rPr>
      </w:pPr>
      <w:r w:rsidRPr="004D450B">
        <w:rPr>
          <w:rFonts w:ascii="Arial" w:hAnsi="Arial" w:cs="Arial"/>
          <w:bCs/>
          <w:sz w:val="24"/>
          <w:szCs w:val="24"/>
        </w:rPr>
        <w:t>Darbų atlikimo termina</w:t>
      </w:r>
      <w:r w:rsidR="0082724B" w:rsidRPr="004D450B">
        <w:rPr>
          <w:rFonts w:ascii="Arial" w:hAnsi="Arial" w:cs="Arial"/>
          <w:bCs/>
          <w:sz w:val="24"/>
          <w:szCs w:val="24"/>
        </w:rPr>
        <w:t xml:space="preserve">s – </w:t>
      </w:r>
      <w:r w:rsidR="003F14B3" w:rsidRPr="004D450B">
        <w:rPr>
          <w:rFonts w:ascii="Arial" w:hAnsi="Arial" w:cs="Arial"/>
          <w:bCs/>
          <w:sz w:val="24"/>
          <w:szCs w:val="24"/>
        </w:rPr>
        <w:t>1</w:t>
      </w:r>
      <w:r w:rsidR="00807ADD" w:rsidRPr="004D450B">
        <w:rPr>
          <w:rFonts w:ascii="Arial" w:hAnsi="Arial" w:cs="Arial"/>
          <w:bCs/>
          <w:sz w:val="24"/>
          <w:szCs w:val="24"/>
        </w:rPr>
        <w:t>1</w:t>
      </w:r>
      <w:r w:rsidR="0082724B" w:rsidRPr="004D450B">
        <w:rPr>
          <w:rFonts w:ascii="Arial" w:hAnsi="Arial" w:cs="Arial"/>
          <w:bCs/>
          <w:sz w:val="24"/>
          <w:szCs w:val="24"/>
        </w:rPr>
        <w:t xml:space="preserve"> mėnesi</w:t>
      </w:r>
      <w:r w:rsidR="00F5139D" w:rsidRPr="004D450B">
        <w:rPr>
          <w:rFonts w:ascii="Arial" w:hAnsi="Arial" w:cs="Arial"/>
          <w:bCs/>
          <w:sz w:val="24"/>
          <w:szCs w:val="24"/>
        </w:rPr>
        <w:t>ų</w:t>
      </w:r>
      <w:r w:rsidR="0082724B" w:rsidRPr="004D450B">
        <w:rPr>
          <w:rFonts w:ascii="Arial" w:hAnsi="Arial" w:cs="Arial"/>
          <w:bCs/>
          <w:sz w:val="24"/>
          <w:szCs w:val="24"/>
        </w:rPr>
        <w:t xml:space="preserve"> nuo sutarties įsigaliojimo dienos</w:t>
      </w:r>
      <w:r w:rsidRPr="004D450B">
        <w:rPr>
          <w:rFonts w:ascii="Arial" w:hAnsi="Arial" w:cs="Arial"/>
          <w:sz w:val="24"/>
          <w:szCs w:val="24"/>
        </w:rPr>
        <w:t>.</w:t>
      </w:r>
      <w:r w:rsidRPr="004D450B">
        <w:rPr>
          <w:rFonts w:ascii="Arial" w:hAnsi="Arial" w:cs="Arial"/>
          <w:b/>
          <w:sz w:val="24"/>
          <w:szCs w:val="24"/>
        </w:rPr>
        <w:t xml:space="preserve"> </w:t>
      </w:r>
      <w:r w:rsidR="00606614" w:rsidRPr="004D450B">
        <w:rPr>
          <w:rFonts w:ascii="Arial" w:hAnsi="Arial" w:cs="Arial"/>
          <w:bCs/>
          <w:sz w:val="24"/>
          <w:szCs w:val="24"/>
        </w:rPr>
        <w:t>Numatomas</w:t>
      </w:r>
      <w:r w:rsidR="00606614" w:rsidRPr="004D450B">
        <w:rPr>
          <w:rFonts w:ascii="Arial" w:hAnsi="Arial" w:cs="Arial"/>
          <w:b/>
          <w:sz w:val="24"/>
          <w:szCs w:val="24"/>
        </w:rPr>
        <w:t xml:space="preserve"> </w:t>
      </w:r>
      <w:r w:rsidR="00606614" w:rsidRPr="004D450B">
        <w:rPr>
          <w:rFonts w:ascii="Arial" w:hAnsi="Arial" w:cs="Arial"/>
          <w:sz w:val="24"/>
          <w:szCs w:val="24"/>
        </w:rPr>
        <w:t xml:space="preserve">ne </w:t>
      </w:r>
      <w:r w:rsidR="00606614" w:rsidRPr="00606614">
        <w:rPr>
          <w:rFonts w:ascii="Arial" w:hAnsi="Arial" w:cs="Arial"/>
          <w:color w:val="000000"/>
          <w:sz w:val="24"/>
          <w:szCs w:val="24"/>
        </w:rPr>
        <w:t>daugiau kaip 2 (dviejų) mėnesių pratęsimas dėl sutartyje numatytų aplinkybių.</w:t>
      </w:r>
    </w:p>
    <w:p w14:paraId="7B5C8A86" w14:textId="62677551" w:rsidR="008809B4" w:rsidRPr="0065742E" w:rsidRDefault="006D72ED">
      <w:pPr>
        <w:pStyle w:val="Betarp"/>
        <w:numPr>
          <w:ilvl w:val="1"/>
          <w:numId w:val="3"/>
        </w:numPr>
        <w:tabs>
          <w:tab w:val="left" w:pos="426"/>
        </w:tabs>
        <w:spacing w:after="120"/>
        <w:contextualSpacing/>
        <w:jc w:val="both"/>
        <w:rPr>
          <w:rFonts w:ascii="Arial" w:hAnsi="Arial" w:cs="Arial"/>
          <w:sz w:val="24"/>
          <w:szCs w:val="24"/>
        </w:rPr>
      </w:pPr>
      <w:r w:rsidRPr="0065742E">
        <w:rPr>
          <w:rFonts w:ascii="Arial" w:hAnsi="Arial" w:cs="Arial"/>
          <w:sz w:val="24"/>
          <w:szCs w:val="24"/>
        </w:rPr>
        <w:t>Darbų atlikimo</w:t>
      </w:r>
      <w:r w:rsidR="006E679F" w:rsidRPr="0065742E">
        <w:rPr>
          <w:rFonts w:ascii="Arial" w:hAnsi="Arial" w:cs="Arial"/>
          <w:sz w:val="24"/>
          <w:szCs w:val="24"/>
        </w:rPr>
        <w:t xml:space="preserve"> vieta:</w:t>
      </w:r>
      <w:r w:rsidR="00F75D8F" w:rsidRPr="0065742E">
        <w:rPr>
          <w:rFonts w:ascii="Arial" w:hAnsi="Arial" w:cs="Arial"/>
          <w:sz w:val="24"/>
          <w:szCs w:val="24"/>
        </w:rPr>
        <w:t xml:space="preserve"> </w:t>
      </w:r>
      <w:r w:rsidR="000A171B" w:rsidRPr="0065742E">
        <w:rPr>
          <w:rFonts w:ascii="Arial" w:hAnsi="Arial" w:cs="Arial"/>
          <w:sz w:val="24"/>
          <w:szCs w:val="24"/>
        </w:rPr>
        <w:t>Šilutės pl. 26, Klaipėda</w:t>
      </w:r>
      <w:r w:rsidR="006E679F" w:rsidRPr="0065742E">
        <w:rPr>
          <w:rFonts w:ascii="Arial" w:hAnsi="Arial" w:cs="Arial"/>
          <w:sz w:val="24"/>
          <w:szCs w:val="24"/>
          <w:lang w:val="af-ZA"/>
        </w:rPr>
        <w:t>.</w:t>
      </w:r>
    </w:p>
    <w:p w14:paraId="389FCC4E" w14:textId="5FDC0303" w:rsidR="00F25BEC" w:rsidRPr="00E1571F" w:rsidRDefault="00F25BEC">
      <w:pPr>
        <w:pStyle w:val="Betarp"/>
        <w:numPr>
          <w:ilvl w:val="1"/>
          <w:numId w:val="3"/>
        </w:numPr>
        <w:tabs>
          <w:tab w:val="left" w:pos="426"/>
        </w:tabs>
        <w:spacing w:after="120"/>
        <w:contextualSpacing/>
        <w:jc w:val="both"/>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E1571F" w:rsidRDefault="00F25BEC">
      <w:pPr>
        <w:pStyle w:val="Betarp"/>
        <w:numPr>
          <w:ilvl w:val="1"/>
          <w:numId w:val="3"/>
        </w:numPr>
        <w:tabs>
          <w:tab w:val="left" w:pos="426"/>
        </w:tabs>
        <w:spacing w:after="120"/>
        <w:contextualSpacing/>
        <w:jc w:val="both"/>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E1571F"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4" w:name="_Toc217385212"/>
      <w:r w:rsidRPr="00E1571F">
        <w:rPr>
          <w:rFonts w:ascii="Arial" w:eastAsiaTheme="majorEastAsia" w:hAnsi="Arial" w:cs="Arial"/>
          <w:b/>
          <w:bCs/>
          <w:color w:val="8496B0" w:themeColor="text2" w:themeTint="99"/>
          <w:spacing w:val="4"/>
          <w:sz w:val="24"/>
          <w:szCs w:val="24"/>
        </w:rPr>
        <w:t>Susitikimas su tiekėjais ir objekto apžiūra</w:t>
      </w:r>
      <w:bookmarkEnd w:id="4"/>
    </w:p>
    <w:p w14:paraId="23951685" w14:textId="3BB61DEE" w:rsidR="00166BA0" w:rsidRPr="00E1571F" w:rsidRDefault="00166BA0">
      <w:pPr>
        <w:pStyle w:val="Betarp"/>
        <w:numPr>
          <w:ilvl w:val="1"/>
          <w:numId w:val="3"/>
        </w:numPr>
        <w:tabs>
          <w:tab w:val="left" w:pos="426"/>
        </w:tabs>
        <w:spacing w:after="120"/>
        <w:contextualSpacing/>
        <w:jc w:val="both"/>
        <w:rPr>
          <w:rFonts w:ascii="Arial" w:hAnsi="Arial" w:cs="Arial"/>
          <w:i/>
          <w:color w:val="FF0000"/>
          <w:sz w:val="24"/>
          <w:szCs w:val="24"/>
        </w:rPr>
      </w:pPr>
      <w:r w:rsidRPr="00E1571F">
        <w:rPr>
          <w:rFonts w:ascii="Arial" w:hAnsi="Arial" w:cs="Arial"/>
          <w:i/>
          <w:color w:val="FF0000"/>
          <w:sz w:val="24"/>
          <w:szCs w:val="24"/>
        </w:rPr>
        <w:t xml:space="preserve"> </w:t>
      </w:r>
      <w:r w:rsidR="00CA18A9" w:rsidRPr="00E1571F">
        <w:rPr>
          <w:rFonts w:ascii="Arial" w:hAnsi="Arial" w:cs="Arial"/>
          <w:sz w:val="24"/>
          <w:szCs w:val="24"/>
        </w:rPr>
        <w:t>Perkantysis subjektas</w:t>
      </w:r>
      <w:r w:rsidRPr="00E1571F">
        <w:rPr>
          <w:rFonts w:ascii="Arial" w:hAnsi="Arial" w:cs="Arial"/>
          <w:sz w:val="24"/>
          <w:szCs w:val="24"/>
        </w:rPr>
        <w:t xml:space="preserve"> nerengs susitikimo su tiekėjais dėl pirkimo sąlygų paaiškinimo. </w:t>
      </w:r>
    </w:p>
    <w:p w14:paraId="158AB5F3" w14:textId="6EB2E870" w:rsidR="00CA18A9" w:rsidRPr="00E1571F" w:rsidRDefault="00206EE8">
      <w:pPr>
        <w:pStyle w:val="Betarp"/>
        <w:numPr>
          <w:ilvl w:val="1"/>
          <w:numId w:val="3"/>
        </w:numPr>
        <w:tabs>
          <w:tab w:val="left" w:pos="426"/>
        </w:tabs>
        <w:spacing w:after="120"/>
        <w:contextualSpacing/>
        <w:jc w:val="both"/>
        <w:rPr>
          <w:rFonts w:ascii="Arial" w:hAnsi="Arial" w:cs="Arial"/>
          <w:sz w:val="24"/>
          <w:szCs w:val="24"/>
        </w:rPr>
      </w:pPr>
      <w:r w:rsidRPr="00E1571F">
        <w:rPr>
          <w:rFonts w:ascii="Arial" w:hAnsi="Arial" w:cs="Arial"/>
          <w:sz w:val="24"/>
          <w:szCs w:val="24"/>
        </w:rPr>
        <w:t xml:space="preserve">Perkantysis subjektas suteiks galimybę apžiūrėti objektą. </w:t>
      </w:r>
      <w:r w:rsidRPr="00E1571F">
        <w:rPr>
          <w:rFonts w:ascii="Arial" w:eastAsia="Arial Unicode MS" w:hAnsi="Arial" w:cs="Arial"/>
          <w:sz w:val="24"/>
          <w:szCs w:val="24"/>
        </w:rPr>
        <w:t xml:space="preserve">Tikslu nustatyti tikslias apimtis, savo galimybes, riziką, potencialias išlaidas bei išsiaiškinti kitas aplinkybes, svarbias ruošiant pasiūlymą, tiekėjui rekomenduojama atvykti į vietą apžiūrėti objektą. </w:t>
      </w:r>
      <w:r w:rsidRPr="00E1571F">
        <w:rPr>
          <w:rFonts w:ascii="Arial" w:eastAsia="Arial Unicode MS" w:hAnsi="Arial" w:cs="Arial"/>
          <w:sz w:val="24"/>
          <w:szCs w:val="24"/>
        </w:rPr>
        <w:lastRenderedPageBreak/>
        <w:t xml:space="preserve">Vietos apžiūra vyks dalyvaujant perkančiojo subjekto įgaliotam atstovui. Susitikimai su kiekvienu tiekėju organizuojami atskirai. Tiekėjai privalo iš anksto, ne vėliau kaip prieš dvi darbo dienas, suderinti su perkančiuoju subjektu pageidaujamą konkretų apžiūros laiką. </w:t>
      </w:r>
      <w:r w:rsidRPr="00E1571F">
        <w:rPr>
          <w:rFonts w:ascii="Arial" w:hAnsi="Arial" w:cs="Arial"/>
          <w:sz w:val="24"/>
          <w:szCs w:val="24"/>
        </w:rPr>
        <w:t xml:space="preserve">Dėl vietos apžiūros kreiptis į AB „Klaipėdos energija“ </w:t>
      </w:r>
      <w:r w:rsidR="001430DE" w:rsidRPr="00E1571F">
        <w:rPr>
          <w:rFonts w:ascii="Arial" w:hAnsi="Arial" w:cs="Arial"/>
          <w:sz w:val="24"/>
          <w:szCs w:val="24"/>
        </w:rPr>
        <w:t>Klaipėdos šilumos gamybos</w:t>
      </w:r>
      <w:r w:rsidRPr="00E1571F">
        <w:rPr>
          <w:rFonts w:ascii="Arial" w:hAnsi="Arial" w:cs="Arial"/>
          <w:sz w:val="24"/>
          <w:szCs w:val="24"/>
        </w:rPr>
        <w:t xml:space="preserve"> grupės vadovą </w:t>
      </w:r>
      <w:r w:rsidR="001430DE" w:rsidRPr="00BC750E">
        <w:rPr>
          <w:rFonts w:ascii="Arial" w:hAnsi="Arial" w:cs="Arial"/>
          <w:sz w:val="24"/>
          <w:szCs w:val="24"/>
        </w:rPr>
        <w:t xml:space="preserve">Julių </w:t>
      </w:r>
      <w:proofErr w:type="spellStart"/>
      <w:r w:rsidR="001430DE" w:rsidRPr="00BC750E">
        <w:rPr>
          <w:rFonts w:ascii="Arial" w:hAnsi="Arial" w:cs="Arial"/>
          <w:sz w:val="24"/>
          <w:szCs w:val="24"/>
        </w:rPr>
        <w:t>Ambraziūną</w:t>
      </w:r>
      <w:proofErr w:type="spellEnd"/>
      <w:r w:rsidRPr="00BC750E">
        <w:rPr>
          <w:rFonts w:ascii="Arial" w:hAnsi="Arial" w:cs="Arial"/>
          <w:sz w:val="24"/>
          <w:szCs w:val="24"/>
        </w:rPr>
        <w:t xml:space="preserve"> tel. +3706</w:t>
      </w:r>
      <w:r w:rsidR="001430DE" w:rsidRPr="00BC750E">
        <w:rPr>
          <w:rFonts w:ascii="Arial" w:hAnsi="Arial" w:cs="Arial"/>
          <w:sz w:val="24"/>
          <w:szCs w:val="24"/>
        </w:rPr>
        <w:t>7872983</w:t>
      </w:r>
      <w:r w:rsidRPr="00BC750E">
        <w:rPr>
          <w:rFonts w:ascii="Arial" w:hAnsi="Arial" w:cs="Arial"/>
          <w:sz w:val="24"/>
          <w:szCs w:val="24"/>
        </w:rPr>
        <w:t>.</w:t>
      </w:r>
      <w:r w:rsidRPr="00BC750E">
        <w:rPr>
          <w:rFonts w:ascii="Arial" w:eastAsia="Arial Unicode MS" w:hAnsi="Arial" w:cs="Arial"/>
          <w:sz w:val="24"/>
          <w:szCs w:val="24"/>
        </w:rPr>
        <w:t xml:space="preserve"> Jeigu apžiūros metu paaiškėja, kad reikia tikslinti, </w:t>
      </w:r>
      <w:r w:rsidRPr="00E1571F">
        <w:rPr>
          <w:rFonts w:ascii="Arial" w:eastAsia="Arial Unicode MS" w:hAnsi="Arial" w:cs="Arial"/>
          <w:sz w:val="24"/>
          <w:szCs w:val="24"/>
        </w:rPr>
        <w:t>paaiškinti pirkimo dokumentuose paskelbtą informaciją, visi tokie prašymai dėl patikslinimų turi būti teikiami per CVP IS, atsakymai taip pat bus skelbiami CVP IS ir išsiunčiami visiems suinteresuotiems dalyviams bendrųjų sąlygų 5</w:t>
      </w:r>
      <w:r w:rsidRPr="00E1571F">
        <w:rPr>
          <w:rFonts w:ascii="Arial" w:hAnsi="Arial" w:cs="Arial"/>
          <w:sz w:val="24"/>
          <w:szCs w:val="24"/>
        </w:rPr>
        <w:t xml:space="preserve"> skyriuje „</w:t>
      </w:r>
      <w:r w:rsidRPr="00E1571F">
        <w:rPr>
          <w:rFonts w:ascii="Arial" w:eastAsia="Arial Unicode MS" w:hAnsi="Arial" w:cs="Arial"/>
          <w:sz w:val="24"/>
          <w:szCs w:val="24"/>
        </w:rPr>
        <w:t>Pirkimo dokumentų paaiškinimai ir patikslinimai“ nustatytomis sąlygomis ir tvarka.</w:t>
      </w:r>
    </w:p>
    <w:p w14:paraId="19952139" w14:textId="211E3DB2" w:rsidR="003A5AC3" w:rsidRPr="00E1571F" w:rsidRDefault="003A5AC3">
      <w:pPr>
        <w:pStyle w:val="Betarp"/>
        <w:numPr>
          <w:ilvl w:val="1"/>
          <w:numId w:val="3"/>
        </w:numPr>
        <w:tabs>
          <w:tab w:val="left" w:pos="426"/>
        </w:tabs>
        <w:spacing w:after="120"/>
        <w:contextualSpacing/>
        <w:jc w:val="both"/>
        <w:rPr>
          <w:rFonts w:ascii="Arial" w:hAnsi="Arial" w:cs="Arial"/>
          <w:sz w:val="24"/>
          <w:szCs w:val="24"/>
        </w:rPr>
      </w:pPr>
      <w:r w:rsidRPr="00E1571F">
        <w:rPr>
          <w:rFonts w:ascii="Arial" w:hAnsi="Arial" w:cs="Arial"/>
          <w:sz w:val="24"/>
          <w:szCs w:val="24"/>
        </w:rPr>
        <w:t xml:space="preserve"> </w:t>
      </w:r>
      <w:r w:rsidRPr="00E1571F">
        <w:rPr>
          <w:rFonts w:ascii="Arial" w:eastAsia="Arial Unicode MS" w:hAnsi="Arial" w:cs="Arial"/>
          <w:sz w:val="24"/>
          <w:szCs w:val="24"/>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E1571F"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5" w:name="_Toc217385213"/>
      <w:r w:rsidRPr="00E1571F">
        <w:rPr>
          <w:rFonts w:ascii="Arial" w:eastAsiaTheme="majorEastAsia" w:hAnsi="Arial" w:cs="Arial"/>
          <w:b/>
          <w:bCs/>
          <w:color w:val="8496B0" w:themeColor="text2" w:themeTint="99"/>
          <w:spacing w:val="4"/>
          <w:sz w:val="24"/>
          <w:szCs w:val="24"/>
        </w:rPr>
        <w:t>Tiekėjų pašalinimo pagrindai</w:t>
      </w:r>
      <w:bookmarkEnd w:id="5"/>
      <w:r w:rsidRPr="00E1571F">
        <w:rPr>
          <w:rFonts w:ascii="Arial" w:eastAsiaTheme="majorEastAsia" w:hAnsi="Arial" w:cs="Arial"/>
          <w:b/>
          <w:bCs/>
          <w:color w:val="8496B0" w:themeColor="text2" w:themeTint="99"/>
          <w:spacing w:val="4"/>
          <w:sz w:val="24"/>
          <w:szCs w:val="24"/>
        </w:rPr>
        <w:t xml:space="preserve"> </w:t>
      </w:r>
    </w:p>
    <w:p w14:paraId="5CDD9E7F" w14:textId="3FD68809" w:rsidR="00CA18A9" w:rsidRPr="00E1571F" w:rsidRDefault="00CA18A9">
      <w:pPr>
        <w:pStyle w:val="Betarp"/>
        <w:numPr>
          <w:ilvl w:val="1"/>
          <w:numId w:val="3"/>
        </w:numPr>
        <w:tabs>
          <w:tab w:val="left" w:pos="426"/>
        </w:tabs>
        <w:spacing w:after="120"/>
        <w:contextualSpacing/>
        <w:jc w:val="both"/>
        <w:rPr>
          <w:rFonts w:ascii="Arial" w:hAnsi="Arial" w:cs="Arial"/>
          <w:sz w:val="24"/>
          <w:szCs w:val="24"/>
        </w:rPr>
      </w:pPr>
      <w:r w:rsidRPr="00E1571F">
        <w:rPr>
          <w:rFonts w:ascii="Arial" w:hAnsi="Arial" w:cs="Arial"/>
          <w:sz w:val="24"/>
          <w:szCs w:val="24"/>
        </w:rPr>
        <w:t>Reikalavimai dėl tiekėjo ir</w:t>
      </w:r>
      <w:bookmarkStart w:id="6" w:name="_Hlk41039660"/>
      <w:r w:rsidRPr="00E1571F">
        <w:rPr>
          <w:rFonts w:ascii="Arial" w:hAnsi="Arial" w:cs="Arial"/>
          <w:sz w:val="24"/>
          <w:szCs w:val="24"/>
        </w:rPr>
        <w:t xml:space="preserve"> subtiekėjų (jei taikoma), ūkio subjektų, kurių pajėgumais tiekėjas remiasi, </w:t>
      </w:r>
      <w:bookmarkEnd w:id="6"/>
      <w:r w:rsidRPr="00E1571F">
        <w:rPr>
          <w:rFonts w:ascii="Arial" w:hAnsi="Arial" w:cs="Arial"/>
          <w:sz w:val="24"/>
          <w:szCs w:val="24"/>
        </w:rPr>
        <w:t xml:space="preserve">pašalinimo pagrindų nebuvimo bei jų nebuvimą patvirtinantys dokumentai nurodyti specialiųjų pirkimo </w:t>
      </w:r>
      <w:r w:rsidR="00F1468F" w:rsidRPr="00E1571F">
        <w:rPr>
          <w:rFonts w:ascii="Arial" w:hAnsi="Arial" w:cs="Arial"/>
          <w:sz w:val="24"/>
          <w:szCs w:val="24"/>
        </w:rPr>
        <w:t>3</w:t>
      </w:r>
      <w:r w:rsidR="00E05575" w:rsidRPr="00E1571F">
        <w:rPr>
          <w:rFonts w:ascii="Arial" w:hAnsi="Arial" w:cs="Arial"/>
          <w:color w:val="00B050"/>
          <w:sz w:val="24"/>
          <w:szCs w:val="24"/>
        </w:rPr>
        <w:t xml:space="preserve"> </w:t>
      </w:r>
      <w:r w:rsidRPr="00E1571F">
        <w:rPr>
          <w:rFonts w:ascii="Arial" w:hAnsi="Arial" w:cs="Arial"/>
          <w:sz w:val="24"/>
          <w:szCs w:val="24"/>
        </w:rPr>
        <w:t xml:space="preserve">priede. </w:t>
      </w:r>
    </w:p>
    <w:p w14:paraId="634252D8" w14:textId="69819A9C" w:rsidR="007340DF" w:rsidRPr="00E1571F" w:rsidRDefault="00634051">
      <w:pPr>
        <w:pStyle w:val="Body2"/>
        <w:numPr>
          <w:ilvl w:val="1"/>
          <w:numId w:val="3"/>
        </w:numPr>
        <w:spacing w:after="0"/>
        <w:rPr>
          <w:rFonts w:ascii="Arial" w:hAnsi="Arial" w:cs="Arial"/>
          <w:color w:val="auto"/>
          <w:sz w:val="24"/>
          <w:szCs w:val="24"/>
          <w:lang w:val="lt-LT"/>
        </w:rPr>
      </w:pPr>
      <w:r w:rsidRPr="00E1571F">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E1571F">
        <w:rPr>
          <w:rFonts w:ascii="Arial" w:hAnsi="Arial" w:cs="Arial"/>
          <w:color w:val="auto"/>
          <w:sz w:val="24"/>
          <w:szCs w:val="24"/>
          <w:lang w:val="lt-LT"/>
        </w:rPr>
        <w:t>,</w:t>
      </w:r>
      <w:r w:rsidR="0088348E" w:rsidRPr="00E1571F">
        <w:rPr>
          <w:rFonts w:ascii="Arial" w:hAnsi="Arial" w:cs="Arial"/>
          <w:color w:val="auto"/>
          <w:sz w:val="24"/>
          <w:szCs w:val="24"/>
          <w:lang w:val="lt-LT"/>
        </w:rPr>
        <w:t xml:space="preserve"> priemonėmis</w:t>
      </w:r>
      <w:r w:rsidR="001F55C4" w:rsidRPr="00E1571F">
        <w:rPr>
          <w:rFonts w:ascii="Arial" w:hAnsi="Arial" w:cs="Arial"/>
          <w:color w:val="auto"/>
          <w:sz w:val="24"/>
          <w:szCs w:val="24"/>
          <w:lang w:val="lt-LT"/>
        </w:rPr>
        <w:t xml:space="preserve">, jų </w:t>
      </w:r>
      <w:r w:rsidR="007340DF" w:rsidRPr="00E1571F">
        <w:rPr>
          <w:rFonts w:ascii="Arial" w:hAnsi="Arial" w:cs="Arial"/>
          <w:color w:val="auto"/>
          <w:sz w:val="24"/>
          <w:szCs w:val="24"/>
          <w:lang w:val="lt-LT"/>
        </w:rPr>
        <w:t>pašalinimo pagrindai netikrinami ir ji</w:t>
      </w:r>
      <w:r w:rsidR="0088348E" w:rsidRPr="00E1571F">
        <w:rPr>
          <w:rFonts w:ascii="Arial" w:hAnsi="Arial" w:cs="Arial"/>
          <w:color w:val="auto"/>
          <w:sz w:val="24"/>
          <w:szCs w:val="24"/>
          <w:lang w:val="lt-LT"/>
        </w:rPr>
        <w:t>e</w:t>
      </w:r>
      <w:r w:rsidR="007340DF" w:rsidRPr="00E1571F">
        <w:rPr>
          <w:rFonts w:ascii="Arial" w:hAnsi="Arial" w:cs="Arial"/>
          <w:color w:val="auto"/>
          <w:sz w:val="24"/>
          <w:szCs w:val="24"/>
          <w:lang w:val="lt-LT"/>
        </w:rPr>
        <w:t xml:space="preserve"> EBVPD pateikti neturi.</w:t>
      </w:r>
    </w:p>
    <w:p w14:paraId="1005DF34" w14:textId="6CF8C94B" w:rsidR="00B667E8" w:rsidRPr="00E1571F" w:rsidRDefault="0088348E" w:rsidP="00DE7FFD">
      <w:pPr>
        <w:pStyle w:val="Body2"/>
        <w:numPr>
          <w:ilvl w:val="1"/>
          <w:numId w:val="3"/>
        </w:numPr>
        <w:spacing w:after="0"/>
        <w:rPr>
          <w:rFonts w:ascii="Arial" w:hAnsi="Arial" w:cs="Arial"/>
          <w:color w:val="auto"/>
          <w:sz w:val="24"/>
          <w:szCs w:val="24"/>
          <w:lang w:val="lt-LT"/>
        </w:rPr>
      </w:pPr>
      <w:r w:rsidRPr="00E1571F">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E1571F">
        <w:rPr>
          <w:rFonts w:ascii="Arial" w:hAnsi="Arial" w:cs="Arial"/>
          <w:color w:val="auto"/>
          <w:sz w:val="24"/>
          <w:szCs w:val="24"/>
          <w:lang w:val="lt-LT"/>
        </w:rPr>
        <w:t>kvazisubtiekėjai</w:t>
      </w:r>
      <w:proofErr w:type="spellEnd"/>
      <w:r w:rsidRPr="00E1571F">
        <w:rPr>
          <w:rFonts w:ascii="Arial" w:hAnsi="Arial" w:cs="Arial"/>
          <w:color w:val="auto"/>
          <w:sz w:val="24"/>
          <w:szCs w:val="24"/>
          <w:lang w:val="lt-LT"/>
        </w:rPr>
        <w:t>) pašalinimo pagrindai netikrinami ir jis EBVPD pateikti neturi.</w:t>
      </w:r>
    </w:p>
    <w:p w14:paraId="3B138D9F" w14:textId="77777777" w:rsidR="00EE5960" w:rsidRPr="00E1571F" w:rsidRDefault="00EE5960" w:rsidP="00EE5960">
      <w:pPr>
        <w:pStyle w:val="Body2"/>
        <w:spacing w:after="0"/>
        <w:rPr>
          <w:rFonts w:ascii="Arial" w:hAnsi="Arial" w:cs="Arial"/>
          <w:sz w:val="24"/>
          <w:szCs w:val="24"/>
          <w:lang w:val="lt-LT"/>
        </w:rPr>
      </w:pPr>
    </w:p>
    <w:p w14:paraId="0408158B" w14:textId="46314966" w:rsidR="00B667E8" w:rsidRPr="00E1571F"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7" w:name="_Toc217385214"/>
      <w:r w:rsidRPr="00E1571F">
        <w:rPr>
          <w:rFonts w:ascii="Arial" w:eastAsiaTheme="majorEastAsia" w:hAnsi="Arial" w:cs="Arial"/>
          <w:b/>
          <w:bCs/>
          <w:color w:val="8496B0" w:themeColor="text2" w:themeTint="99"/>
          <w:spacing w:val="4"/>
          <w:sz w:val="24"/>
          <w:szCs w:val="24"/>
        </w:rPr>
        <w:t xml:space="preserve">Tiekėjų kvalifikacijos reikalavimai </w:t>
      </w:r>
      <w:r w:rsidR="0072328D" w:rsidRPr="00E1571F">
        <w:rPr>
          <w:rFonts w:ascii="Arial" w:eastAsiaTheme="majorEastAsia" w:hAnsi="Arial" w:cs="Arial"/>
          <w:b/>
          <w:bCs/>
          <w:color w:val="8496B0" w:themeColor="text2" w:themeTint="99"/>
          <w:spacing w:val="4"/>
          <w:sz w:val="24"/>
          <w:szCs w:val="24"/>
        </w:rPr>
        <w:t>ir k</w:t>
      </w:r>
      <w:r w:rsidR="00EE4C39" w:rsidRPr="00E1571F">
        <w:rPr>
          <w:rFonts w:ascii="Arial" w:eastAsiaTheme="majorEastAsia" w:hAnsi="Arial" w:cs="Arial"/>
          <w:b/>
          <w:bCs/>
          <w:color w:val="8496B0" w:themeColor="text2" w:themeTint="99"/>
          <w:spacing w:val="4"/>
          <w:sz w:val="24"/>
          <w:szCs w:val="24"/>
        </w:rPr>
        <w:t>okybės vadybos ir (arba) aplinkos apsaugos vadybos sistemos standartai</w:t>
      </w:r>
      <w:bookmarkEnd w:id="7"/>
      <w:r w:rsidR="00EE4C39" w:rsidRPr="00E1571F">
        <w:rPr>
          <w:rFonts w:ascii="Arial" w:eastAsiaTheme="majorEastAsia" w:hAnsi="Arial" w:cs="Arial"/>
          <w:b/>
          <w:bCs/>
          <w:color w:val="8496B0" w:themeColor="text2" w:themeTint="99"/>
          <w:spacing w:val="4"/>
          <w:sz w:val="24"/>
          <w:szCs w:val="24"/>
        </w:rPr>
        <w:t xml:space="preserve"> </w:t>
      </w:r>
    </w:p>
    <w:p w14:paraId="2ACBB9E9" w14:textId="10596DD2" w:rsidR="0072328D" w:rsidRPr="00E1571F" w:rsidRDefault="006A279D">
      <w:pPr>
        <w:pStyle w:val="Body2"/>
        <w:numPr>
          <w:ilvl w:val="1"/>
          <w:numId w:val="3"/>
        </w:numPr>
        <w:spacing w:after="0"/>
        <w:rPr>
          <w:rFonts w:ascii="Arial" w:hAnsi="Arial" w:cs="Arial"/>
          <w:color w:val="auto"/>
          <w:sz w:val="24"/>
          <w:szCs w:val="24"/>
          <w:lang w:val="lt-LT"/>
        </w:rPr>
      </w:pPr>
      <w:r w:rsidRPr="00E1571F">
        <w:rPr>
          <w:rFonts w:ascii="Arial" w:hAnsi="Arial" w:cs="Arial"/>
          <w:color w:val="auto"/>
          <w:sz w:val="24"/>
          <w:szCs w:val="24"/>
          <w:lang w:val="lt-LT"/>
        </w:rPr>
        <w:t xml:space="preserve">Tiekėjams nustatomi kvalifikacijos reikalavimai ir jų atitiktį patvirtinantys dokumentai nurodyti specialiųjų pirkimo sąlygų </w:t>
      </w:r>
      <w:r w:rsidR="001431D8" w:rsidRPr="00E1571F">
        <w:rPr>
          <w:rFonts w:ascii="Arial" w:hAnsi="Arial" w:cs="Arial"/>
          <w:color w:val="auto"/>
          <w:sz w:val="24"/>
          <w:szCs w:val="24"/>
          <w:lang w:val="lt-LT"/>
        </w:rPr>
        <w:t>7</w:t>
      </w:r>
      <w:r w:rsidRPr="00E1571F">
        <w:rPr>
          <w:rFonts w:ascii="Arial" w:hAnsi="Arial" w:cs="Arial"/>
          <w:color w:val="auto"/>
          <w:sz w:val="24"/>
          <w:szCs w:val="24"/>
          <w:lang w:val="lt-LT"/>
        </w:rPr>
        <w:t xml:space="preserve"> priede.</w:t>
      </w:r>
    </w:p>
    <w:p w14:paraId="62F6FF33" w14:textId="18545F28" w:rsidR="0076027F" w:rsidRPr="00E1571F" w:rsidRDefault="0072328D">
      <w:pPr>
        <w:pStyle w:val="Body2"/>
        <w:numPr>
          <w:ilvl w:val="1"/>
          <w:numId w:val="3"/>
        </w:numPr>
        <w:spacing w:after="0"/>
        <w:rPr>
          <w:rFonts w:ascii="Arial" w:hAnsi="Arial" w:cs="Arial"/>
          <w:color w:val="auto"/>
          <w:sz w:val="24"/>
          <w:szCs w:val="24"/>
          <w:lang w:val="lt-LT"/>
        </w:rPr>
      </w:pPr>
      <w:r w:rsidRPr="00E1571F">
        <w:rPr>
          <w:rFonts w:ascii="Arial" w:hAnsi="Arial" w:cs="Arial"/>
          <w:sz w:val="24"/>
          <w:szCs w:val="24"/>
          <w:lang w:val="lt-LT"/>
        </w:rPr>
        <w:t xml:space="preserve">Tiekėjams nustatomi </w:t>
      </w:r>
      <w:r w:rsidRPr="00E1571F">
        <w:rPr>
          <w:rFonts w:ascii="Arial" w:hAnsi="Arial" w:cs="Arial"/>
          <w:color w:val="auto"/>
          <w:sz w:val="24"/>
          <w:szCs w:val="24"/>
          <w:lang w:val="lt-LT"/>
        </w:rPr>
        <w:t xml:space="preserve">reikalavimai </w:t>
      </w:r>
      <w:r w:rsidR="0076027F" w:rsidRPr="00E1571F">
        <w:rPr>
          <w:rFonts w:ascii="Arial" w:hAnsi="Arial" w:cs="Arial"/>
          <w:color w:val="auto"/>
          <w:sz w:val="24"/>
          <w:szCs w:val="24"/>
          <w:lang w:val="lt-LT"/>
        </w:rPr>
        <w:t xml:space="preserve">dėl aplinkos apsaugos vadybos sistemos standartų. </w:t>
      </w:r>
      <w:r w:rsidR="0066259F" w:rsidRPr="00E1571F">
        <w:rPr>
          <w:rFonts w:ascii="Arial" w:hAnsi="Arial" w:cs="Arial"/>
          <w:color w:val="auto"/>
          <w:sz w:val="24"/>
          <w:szCs w:val="24"/>
          <w:lang w:val="lt-LT"/>
        </w:rPr>
        <w:t xml:space="preserve">Reikalavimai ir jų atitiktį patvirtinantys dokumentai nurodyti specialiųjų pirkimo sąlygų </w:t>
      </w:r>
      <w:r w:rsidR="001431D8" w:rsidRPr="00E1571F">
        <w:rPr>
          <w:rFonts w:ascii="Arial" w:hAnsi="Arial" w:cs="Arial"/>
          <w:color w:val="auto"/>
          <w:sz w:val="24"/>
          <w:szCs w:val="24"/>
          <w:lang w:val="lt-LT"/>
        </w:rPr>
        <w:t>7</w:t>
      </w:r>
      <w:r w:rsidR="0066259F" w:rsidRPr="00E1571F">
        <w:rPr>
          <w:rFonts w:ascii="Arial" w:hAnsi="Arial" w:cs="Arial"/>
          <w:color w:val="auto"/>
          <w:sz w:val="24"/>
          <w:szCs w:val="24"/>
          <w:lang w:val="lt-LT"/>
        </w:rPr>
        <w:t xml:space="preserve"> priede.</w:t>
      </w:r>
    </w:p>
    <w:p w14:paraId="748D3175" w14:textId="62D44187" w:rsidR="00184F89" w:rsidRPr="00E1571F" w:rsidRDefault="00184F89">
      <w:pPr>
        <w:pStyle w:val="Sraopastraipa"/>
        <w:numPr>
          <w:ilvl w:val="1"/>
          <w:numId w:val="3"/>
        </w:numPr>
        <w:tabs>
          <w:tab w:val="left" w:pos="284"/>
        </w:tabs>
        <w:spacing w:before="120" w:after="120" w:line="240" w:lineRule="auto"/>
        <w:ind w:hanging="426"/>
        <w:jc w:val="both"/>
        <w:rPr>
          <w:rFonts w:ascii="Arial" w:eastAsia="Arial Unicode MS" w:hAnsi="Arial" w:cs="Arial"/>
          <w:color w:val="000000"/>
          <w:sz w:val="24"/>
          <w:szCs w:val="24"/>
        </w:rPr>
      </w:pPr>
      <w:r w:rsidRPr="00E1571F">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E1571F" w:rsidRDefault="002A20A6" w:rsidP="00AB0BB2">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7CC1B929" w14:textId="3CDAFD3D" w:rsidR="00B667E8" w:rsidRPr="00E1571F"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8" w:name="_Toc217385215"/>
      <w:r w:rsidRPr="00E1571F">
        <w:rPr>
          <w:rFonts w:ascii="Arial" w:eastAsiaTheme="majorEastAsia" w:hAnsi="Arial" w:cs="Arial"/>
          <w:b/>
          <w:bCs/>
          <w:color w:val="8496B0" w:themeColor="text2" w:themeTint="99"/>
          <w:spacing w:val="4"/>
          <w:sz w:val="24"/>
          <w:szCs w:val="24"/>
        </w:rPr>
        <w:t>Nacionalinio saugumo reikalavimai</w:t>
      </w:r>
      <w:bookmarkEnd w:id="8"/>
    </w:p>
    <w:p w14:paraId="2063075C" w14:textId="4F1F95C9" w:rsidR="00386199" w:rsidRPr="00BC750E" w:rsidRDefault="001A1F7A" w:rsidP="00A9592F">
      <w:pPr>
        <w:pStyle w:val="Sraopastraipa"/>
        <w:numPr>
          <w:ilvl w:val="1"/>
          <w:numId w:val="3"/>
        </w:numPr>
        <w:tabs>
          <w:tab w:val="left" w:pos="284"/>
        </w:tabs>
        <w:spacing w:before="60" w:after="60" w:line="240" w:lineRule="auto"/>
        <w:ind w:hanging="567"/>
        <w:jc w:val="both"/>
        <w:rPr>
          <w:rFonts w:ascii="Arial" w:hAnsi="Arial" w:cs="Arial"/>
          <w:sz w:val="24"/>
          <w:szCs w:val="24"/>
        </w:rPr>
      </w:pPr>
      <w:bookmarkStart w:id="9" w:name="_Hlk134691344"/>
      <w:r w:rsidRPr="00E1571F">
        <w:rPr>
          <w:rFonts w:ascii="Arial" w:hAnsi="Arial" w:cs="Arial"/>
          <w:sz w:val="24"/>
          <w:szCs w:val="24"/>
        </w:rPr>
        <w:t>P</w:t>
      </w:r>
      <w:bookmarkStart w:id="10" w:name="_Hlk197078088"/>
      <w:r w:rsidRPr="00E1571F">
        <w:rPr>
          <w:rFonts w:ascii="Arial" w:hAnsi="Arial" w:cs="Arial"/>
          <w:sz w:val="24"/>
          <w:szCs w:val="24"/>
        </w:rPr>
        <w:t xml:space="preserve">irkimo objektas apima VPĮ </w:t>
      </w:r>
      <w:hyperlink r:id="rId8" w:tgtFrame="_parent" w:tooltip="Pirkimų politikos formavimas ir pirkimų valdyme dalyvaujančios institucijos (str. 92)" w:history="1">
        <w:r w:rsidRPr="00E1571F">
          <w:rPr>
            <w:rFonts w:ascii="Arial" w:hAnsi="Arial" w:cs="Arial"/>
            <w:sz w:val="24"/>
            <w:szCs w:val="24"/>
          </w:rPr>
          <w:t>92</w:t>
        </w:r>
      </w:hyperlink>
      <w:r w:rsidRPr="00E1571F">
        <w:rPr>
          <w:rFonts w:ascii="Arial" w:hAnsi="Arial" w:cs="Arial"/>
          <w:sz w:val="24"/>
          <w:szCs w:val="24"/>
        </w:rPr>
        <w:t xml:space="preserve"> straipsnio 13 dalyje numatytame sąraše nurodytų BVPŽ kodų prekes</w:t>
      </w:r>
      <w:r w:rsidR="00D0101F" w:rsidRPr="00E1571F">
        <w:rPr>
          <w:rFonts w:ascii="Arial" w:hAnsi="Arial" w:cs="Arial"/>
          <w:sz w:val="24"/>
          <w:szCs w:val="24"/>
        </w:rPr>
        <w:t xml:space="preserve"> ir/ar</w:t>
      </w:r>
      <w:r w:rsidRPr="00E1571F">
        <w:rPr>
          <w:rFonts w:ascii="Arial" w:hAnsi="Arial" w:cs="Arial"/>
          <w:sz w:val="24"/>
          <w:szCs w:val="24"/>
        </w:rPr>
        <w:t xml:space="preserve"> paslaugas</w:t>
      </w:r>
      <w:r w:rsidR="00BB1F63" w:rsidRPr="00E1571F">
        <w:rPr>
          <w:rFonts w:ascii="Arial" w:hAnsi="Arial" w:cs="Arial"/>
          <w:sz w:val="24"/>
          <w:szCs w:val="24"/>
        </w:rPr>
        <w:t xml:space="preserve"> ir</w:t>
      </w:r>
      <w:r w:rsidR="00D0101F" w:rsidRPr="00E1571F">
        <w:rPr>
          <w:rFonts w:ascii="Arial" w:hAnsi="Arial" w:cs="Arial"/>
          <w:sz w:val="24"/>
          <w:szCs w:val="24"/>
        </w:rPr>
        <w:t>/ar</w:t>
      </w:r>
      <w:r w:rsidR="00BB1F63" w:rsidRPr="00E1571F">
        <w:rPr>
          <w:rFonts w:ascii="Arial" w:hAnsi="Arial" w:cs="Arial"/>
          <w:sz w:val="24"/>
          <w:szCs w:val="24"/>
        </w:rPr>
        <w:t xml:space="preserve"> darbus</w:t>
      </w:r>
      <w:r w:rsidR="00D0101F" w:rsidRPr="00E1571F">
        <w:rPr>
          <w:rFonts w:ascii="Arial" w:hAnsi="Arial" w:cs="Arial"/>
          <w:sz w:val="24"/>
          <w:szCs w:val="24"/>
        </w:rPr>
        <w:t xml:space="preserve">, </w:t>
      </w:r>
      <w:bookmarkEnd w:id="10"/>
      <w:r w:rsidR="00D0101F" w:rsidRPr="00E1571F">
        <w:rPr>
          <w:rFonts w:ascii="Arial" w:hAnsi="Arial" w:cs="Arial"/>
          <w:sz w:val="24"/>
          <w:szCs w:val="24"/>
        </w:rPr>
        <w:t xml:space="preserve">kurie nurodyti pasiūlymo formos 5 punkte </w:t>
      </w:r>
      <w:r w:rsidR="00D0101F" w:rsidRPr="00BC750E">
        <w:rPr>
          <w:rFonts w:ascii="Arial" w:hAnsi="Arial" w:cs="Arial"/>
          <w:sz w:val="24"/>
          <w:szCs w:val="24"/>
        </w:rPr>
        <w:t>(</w:t>
      </w:r>
      <w:r w:rsidR="00A9592F" w:rsidRPr="00BC750E">
        <w:rPr>
          <w:rFonts w:ascii="Arial" w:hAnsi="Arial" w:cs="Arial"/>
          <w:sz w:val="24"/>
          <w:szCs w:val="24"/>
        </w:rPr>
        <w:t>38800000-3 Pramonės procesų valdymo įranga ir nuotolinio valdymo įranga; 42961200-2 SCADA (duomenų surinkimo, apdorojimo ir valdymo) ir lygiavertės sistemos</w:t>
      </w:r>
      <w:r w:rsidR="00D0101F" w:rsidRPr="00BC750E">
        <w:rPr>
          <w:rFonts w:ascii="Arial" w:hAnsi="Arial" w:cs="Arial"/>
          <w:sz w:val="24"/>
          <w:szCs w:val="24"/>
        </w:rPr>
        <w:t>)</w:t>
      </w:r>
      <w:r w:rsidRPr="00BC750E">
        <w:rPr>
          <w:rFonts w:ascii="Arial" w:hAnsi="Arial" w:cs="Arial"/>
          <w:sz w:val="24"/>
          <w:szCs w:val="24"/>
        </w:rPr>
        <w:t xml:space="preserve">. </w:t>
      </w:r>
      <w:bookmarkEnd w:id="9"/>
      <w:r w:rsidR="00507DC2" w:rsidRPr="00BC750E">
        <w:rPr>
          <w:rFonts w:ascii="Arial" w:hAnsi="Arial" w:cs="Arial"/>
          <w:sz w:val="24"/>
          <w:szCs w:val="24"/>
        </w:rPr>
        <w:t xml:space="preserve">Pirkimo </w:t>
      </w:r>
      <w:r w:rsidR="00507DC2" w:rsidRPr="00E1571F">
        <w:rPr>
          <w:rFonts w:ascii="Arial" w:hAnsi="Arial" w:cs="Arial"/>
          <w:sz w:val="24"/>
          <w:szCs w:val="24"/>
        </w:rPr>
        <w:t xml:space="preserve">vykdytojas laiko, kad </w:t>
      </w:r>
      <w:r w:rsidR="00507DC2" w:rsidRPr="00E1571F">
        <w:rPr>
          <w:rFonts w:ascii="Arial" w:hAnsi="Arial" w:cs="Arial"/>
          <w:sz w:val="24"/>
          <w:szCs w:val="24"/>
          <w:shd w:val="clear" w:color="auto" w:fill="FFFFFF"/>
        </w:rPr>
        <w:t>Pirkimo objektas kelia grėsmę nacionaliniam saugumui</w:t>
      </w:r>
      <w:r w:rsidR="00507DC2" w:rsidRPr="00E1571F">
        <w:rPr>
          <w:rFonts w:ascii="Arial" w:hAnsi="Arial" w:cs="Arial"/>
          <w:sz w:val="24"/>
          <w:szCs w:val="24"/>
        </w:rPr>
        <w:t xml:space="preserve">, jei jis atitinka PĮ 50 straipsnio 9 dalies 1 ir (ar) 2 punkte numatytas sąlygas. </w:t>
      </w:r>
      <w:r w:rsidR="00507DC2" w:rsidRPr="00E1571F">
        <w:rPr>
          <w:rFonts w:ascii="Arial" w:eastAsia="Times New Roman" w:hAnsi="Arial" w:cs="Arial"/>
          <w:sz w:val="24"/>
          <w:szCs w:val="24"/>
        </w:rPr>
        <w:t xml:space="preserve">Tiekėjai kartu su </w:t>
      </w:r>
      <w:r w:rsidR="00507DC2" w:rsidRPr="00E1571F">
        <w:rPr>
          <w:rFonts w:ascii="Arial" w:hAnsi="Arial" w:cs="Arial"/>
          <w:sz w:val="24"/>
          <w:szCs w:val="24"/>
        </w:rPr>
        <w:t xml:space="preserve">Pasiūlymu </w:t>
      </w:r>
      <w:r w:rsidR="00507DC2" w:rsidRPr="00E1571F">
        <w:rPr>
          <w:rFonts w:ascii="Arial" w:eastAsia="Times New Roman" w:hAnsi="Arial" w:cs="Arial"/>
          <w:sz w:val="24"/>
          <w:szCs w:val="24"/>
        </w:rPr>
        <w:t>turi pateikti Viešųjų pirkimų tarnybos nustatytos formos atitikties deklaraciją</w:t>
      </w:r>
      <w:r w:rsidR="00507DC2" w:rsidRPr="00E1571F">
        <w:rPr>
          <w:rStyle w:val="Puslapioinaosnuoroda"/>
          <w:rFonts w:ascii="Arial" w:eastAsia="Times New Roman" w:hAnsi="Arial" w:cs="Arial"/>
          <w:sz w:val="24"/>
          <w:szCs w:val="24"/>
        </w:rPr>
        <w:footnoteReference w:id="1"/>
      </w:r>
      <w:r w:rsidR="00507DC2" w:rsidRPr="00E1571F">
        <w:rPr>
          <w:rFonts w:ascii="Arial" w:eastAsia="Times New Roman" w:hAnsi="Arial" w:cs="Arial"/>
          <w:sz w:val="24"/>
          <w:szCs w:val="24"/>
        </w:rPr>
        <w:t xml:space="preserve">, deklaracijos forma pateikiama šių </w:t>
      </w:r>
      <w:r w:rsidR="00507DC2" w:rsidRPr="00E1571F">
        <w:rPr>
          <w:rFonts w:ascii="Arial" w:hAnsi="Arial" w:cs="Arial"/>
          <w:sz w:val="24"/>
          <w:szCs w:val="24"/>
        </w:rPr>
        <w:t xml:space="preserve">Specialiųjų sąlygų 8 priede. </w:t>
      </w:r>
      <w:r w:rsidR="00507DC2" w:rsidRPr="00E1571F">
        <w:rPr>
          <w:rFonts w:ascii="Arial" w:eastAsia="Times New Roman" w:hAnsi="Arial" w:cs="Arial"/>
          <w:sz w:val="24"/>
          <w:szCs w:val="24"/>
        </w:rPr>
        <w:t xml:space="preserve">Pirkimo vykdytojas iš ekonomiškai </w:t>
      </w:r>
      <w:r w:rsidR="00507DC2" w:rsidRPr="00E1571F">
        <w:rPr>
          <w:rFonts w:ascii="Arial" w:eastAsia="Times New Roman" w:hAnsi="Arial" w:cs="Arial"/>
          <w:sz w:val="24"/>
          <w:szCs w:val="24"/>
        </w:rPr>
        <w:lastRenderedPageBreak/>
        <w:t xml:space="preserve">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w:t>
      </w:r>
      <w:r w:rsidR="00507DC2" w:rsidRPr="00BC750E">
        <w:rPr>
          <w:rFonts w:ascii="Arial" w:eastAsia="Times New Roman" w:hAnsi="Arial" w:cs="Arial"/>
          <w:sz w:val="24"/>
          <w:szCs w:val="24"/>
        </w:rPr>
        <w:t>52 straipsnio 3 dalyje</w:t>
      </w:r>
      <w:r w:rsidR="00386199" w:rsidRPr="00BC750E">
        <w:rPr>
          <w:rFonts w:ascii="Arial" w:hAnsi="Arial" w:cs="Arial"/>
          <w:sz w:val="24"/>
          <w:szCs w:val="24"/>
        </w:rPr>
        <w:t>.</w:t>
      </w:r>
    </w:p>
    <w:p w14:paraId="031D6113" w14:textId="1921B66D" w:rsidR="00B1487A" w:rsidRPr="00E1571F" w:rsidRDefault="00B1487A">
      <w:pPr>
        <w:pStyle w:val="Sraopastraipa"/>
        <w:numPr>
          <w:ilvl w:val="1"/>
          <w:numId w:val="3"/>
        </w:numPr>
        <w:tabs>
          <w:tab w:val="left" w:pos="284"/>
        </w:tabs>
        <w:spacing w:before="60" w:after="60" w:line="240" w:lineRule="auto"/>
        <w:ind w:hanging="567"/>
        <w:jc w:val="both"/>
        <w:rPr>
          <w:rFonts w:ascii="Arial" w:hAnsi="Arial" w:cs="Arial"/>
          <w:sz w:val="24"/>
          <w:szCs w:val="24"/>
        </w:rPr>
      </w:pPr>
      <w:r w:rsidRPr="00E1571F">
        <w:rPr>
          <w:rFonts w:ascii="Arial" w:hAnsi="Arial" w:cs="Arial"/>
          <w:sz w:val="24"/>
          <w:szCs w:val="24"/>
        </w:rPr>
        <w:t xml:space="preserve">Pirkimo vykdytojas </w:t>
      </w:r>
      <w:r w:rsidRPr="00E1571F">
        <w:rPr>
          <w:rFonts w:ascii="Arial" w:hAnsi="Arial" w:cs="Arial"/>
          <w:color w:val="000000"/>
          <w:sz w:val="24"/>
          <w:szCs w:val="24"/>
          <w:shd w:val="clear" w:color="auto" w:fill="FFFFFF"/>
        </w:rPr>
        <w:t>laiko, kad tiekėjas turi interesų, galinčių kelti grėsmę nacionaliniam saugumui</w:t>
      </w:r>
      <w:r w:rsidRPr="00E1571F">
        <w:rPr>
          <w:rFonts w:ascii="Arial" w:hAnsi="Arial" w:cs="Arial"/>
          <w:sz w:val="24"/>
          <w:szCs w:val="24"/>
        </w:rPr>
        <w:t xml:space="preserve">, jei jis, </w:t>
      </w:r>
      <w:r w:rsidRPr="00E1571F">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w:t>
      </w:r>
      <w:r w:rsidRPr="00E1571F">
        <w:rPr>
          <w:rFonts w:ascii="Arial" w:hAnsi="Arial" w:cs="Arial"/>
          <w:sz w:val="24"/>
          <w:szCs w:val="24"/>
        </w:rPr>
        <w:t xml:space="preserve">Pasiūlymu </w:t>
      </w:r>
      <w:r w:rsidRPr="00E1571F">
        <w:rPr>
          <w:rFonts w:ascii="Arial" w:hAnsi="Arial" w:cs="Arial"/>
          <w:color w:val="000000"/>
          <w:sz w:val="24"/>
          <w:szCs w:val="24"/>
          <w:shd w:val="clear" w:color="auto" w:fill="FFFFFF"/>
        </w:rPr>
        <w:t xml:space="preserve">turi pateikti </w:t>
      </w:r>
      <w:r w:rsidRPr="00E1571F">
        <w:rPr>
          <w:rFonts w:ascii="Arial" w:eastAsia="Times New Roman" w:hAnsi="Arial" w:cs="Arial"/>
          <w:color w:val="000000" w:themeColor="text1"/>
          <w:sz w:val="24"/>
          <w:szCs w:val="24"/>
        </w:rPr>
        <w:t>Viešųjų pirkimų tarnybos nustatytos formos atitikties deklaraciją</w:t>
      </w:r>
      <w:r w:rsidRPr="00E1571F">
        <w:rPr>
          <w:rStyle w:val="Puslapioinaosnuoroda"/>
          <w:rFonts w:ascii="Arial" w:eastAsia="Times New Roman" w:hAnsi="Arial" w:cs="Arial"/>
          <w:color w:val="000000" w:themeColor="text1"/>
          <w:sz w:val="24"/>
          <w:szCs w:val="24"/>
        </w:rPr>
        <w:footnoteReference w:id="2"/>
      </w:r>
      <w:r w:rsidRPr="00E1571F">
        <w:rPr>
          <w:rFonts w:ascii="Arial" w:eastAsia="Times New Roman" w:hAnsi="Arial" w:cs="Arial"/>
          <w:color w:val="000000" w:themeColor="text1"/>
          <w:sz w:val="24"/>
          <w:szCs w:val="24"/>
        </w:rPr>
        <w:t xml:space="preserve">, deklaracijos forma pateikiama šių </w:t>
      </w:r>
      <w:r w:rsidRPr="00E1571F">
        <w:rPr>
          <w:rFonts w:ascii="Arial" w:hAnsi="Arial" w:cs="Arial"/>
          <w:sz w:val="24"/>
          <w:szCs w:val="24"/>
        </w:rPr>
        <w:t>Specialiųjų sąlygų 8 priede.</w:t>
      </w:r>
      <w:r w:rsidRPr="00E1571F">
        <w:rPr>
          <w:rFonts w:ascii="Arial" w:hAnsi="Arial" w:cs="Arial"/>
          <w:color w:val="FF0000"/>
          <w:sz w:val="24"/>
          <w:szCs w:val="24"/>
        </w:rPr>
        <w:t xml:space="preserve"> </w:t>
      </w:r>
      <w:r w:rsidRPr="00E1571F">
        <w:rPr>
          <w:rFonts w:ascii="Arial" w:eastAsia="Times New Roman" w:hAnsi="Arial" w:cs="Arial"/>
          <w:color w:val="000000" w:themeColor="text1"/>
          <w:sz w:val="24"/>
          <w:szCs w:val="24"/>
        </w:rPr>
        <w:t>Pirkimo vykdytojas iš ekonomiškai naudingiausią pasiūlymą pateikusio tiekėjo reikalaus pateikti vieną ar kelis VPĮ 51 straipsnio 12 dalyje numatytus dokumentus.</w:t>
      </w:r>
    </w:p>
    <w:p w14:paraId="393DEF58" w14:textId="77777777" w:rsidR="00560D10" w:rsidRPr="00E1571F" w:rsidRDefault="00560D10" w:rsidP="00B667E8">
      <w:pPr>
        <w:pStyle w:val="Sraopastraipa"/>
        <w:spacing w:after="0" w:line="240" w:lineRule="auto"/>
        <w:ind w:left="0"/>
        <w:rPr>
          <w:rFonts w:ascii="Arial" w:eastAsia="Calibri" w:hAnsi="Arial" w:cs="Arial"/>
          <w:i/>
          <w:sz w:val="24"/>
          <w:szCs w:val="24"/>
        </w:rPr>
      </w:pPr>
    </w:p>
    <w:p w14:paraId="45C7371B" w14:textId="20903186" w:rsidR="00B667E8" w:rsidRPr="00E1571F"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11" w:name="_Toc217385216"/>
      <w:r w:rsidRPr="00E1571F">
        <w:rPr>
          <w:rFonts w:ascii="Arial" w:eastAsiaTheme="majorEastAsia" w:hAnsi="Arial" w:cs="Arial"/>
          <w:b/>
          <w:bCs/>
          <w:color w:val="8496B0" w:themeColor="text2" w:themeTint="99"/>
          <w:spacing w:val="4"/>
          <w:sz w:val="24"/>
          <w:szCs w:val="24"/>
        </w:rPr>
        <w:t>Žalieji reikalavimai</w:t>
      </w:r>
      <w:bookmarkEnd w:id="11"/>
    </w:p>
    <w:p w14:paraId="0E3C4234" w14:textId="3E28F880" w:rsidR="001D345A" w:rsidRPr="00E1571F" w:rsidRDefault="00FC2111">
      <w:pPr>
        <w:pStyle w:val="Sraopastraipa"/>
        <w:numPr>
          <w:ilvl w:val="1"/>
          <w:numId w:val="3"/>
        </w:numPr>
        <w:tabs>
          <w:tab w:val="left" w:pos="1134"/>
        </w:tabs>
        <w:spacing w:line="240" w:lineRule="auto"/>
        <w:jc w:val="both"/>
        <w:rPr>
          <w:rFonts w:ascii="Arial" w:hAnsi="Arial" w:cs="Arial"/>
          <w:sz w:val="24"/>
          <w:szCs w:val="24"/>
        </w:rPr>
      </w:pPr>
      <w:r w:rsidRPr="00E1571F">
        <w:rPr>
          <w:rFonts w:ascii="Arial" w:hAnsi="Arial" w:cs="Arial"/>
          <w:sz w:val="24"/>
          <w:szCs w:val="24"/>
        </w:rPr>
        <w:t xml:space="preserve">Atliekamas žaliasis pirkimas. Pirkimas vykdomas vadovaujantis </w:t>
      </w:r>
      <w:hyperlink r:id="rId9" w:history="1">
        <w:r w:rsidRPr="00E1571F">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1571F">
        <w:rPr>
          <w:rFonts w:ascii="Arial" w:hAnsi="Arial" w:cs="Arial"/>
          <w:sz w:val="24"/>
          <w:szCs w:val="24"/>
        </w:rPr>
        <w:t xml:space="preserve">“ </w:t>
      </w:r>
      <w:r w:rsidR="00D719C8" w:rsidRPr="00E1571F">
        <w:rPr>
          <w:rFonts w:ascii="Arial" w:hAnsi="Arial" w:cs="Arial"/>
          <w:sz w:val="24"/>
          <w:szCs w:val="24"/>
          <w:shd w:val="clear" w:color="auto" w:fill="FFFFFF"/>
        </w:rPr>
        <w:t>reikalavimais</w:t>
      </w:r>
      <w:r w:rsidRPr="00E1571F">
        <w:rPr>
          <w:rFonts w:ascii="Arial" w:hAnsi="Arial" w:cs="Arial"/>
          <w:sz w:val="24"/>
          <w:szCs w:val="24"/>
        </w:rPr>
        <w:t xml:space="preserve">. </w:t>
      </w:r>
    </w:p>
    <w:p w14:paraId="55088DA4" w14:textId="66247269" w:rsidR="00BB0A33" w:rsidRPr="00E1571F" w:rsidRDefault="00D719C8" w:rsidP="00403A4B">
      <w:pPr>
        <w:pStyle w:val="Sraopastraipa"/>
        <w:numPr>
          <w:ilvl w:val="1"/>
          <w:numId w:val="3"/>
        </w:numPr>
        <w:tabs>
          <w:tab w:val="left" w:pos="1134"/>
        </w:tabs>
        <w:spacing w:line="240" w:lineRule="auto"/>
        <w:jc w:val="both"/>
        <w:rPr>
          <w:rFonts w:ascii="Arial" w:hAnsi="Arial" w:cs="Arial"/>
          <w:sz w:val="24"/>
          <w:szCs w:val="24"/>
        </w:rPr>
      </w:pPr>
      <w:r w:rsidRPr="00E1571F">
        <w:rPr>
          <w:rFonts w:ascii="Arial" w:hAnsi="Arial" w:cs="Arial"/>
          <w:sz w:val="24"/>
          <w:szCs w:val="24"/>
        </w:rPr>
        <w:t>Perkam</w:t>
      </w:r>
      <w:r w:rsidR="00BB1F63" w:rsidRPr="00E1571F">
        <w:rPr>
          <w:rFonts w:ascii="Arial" w:hAnsi="Arial" w:cs="Arial"/>
          <w:sz w:val="24"/>
          <w:szCs w:val="24"/>
        </w:rPr>
        <w:t>i</w:t>
      </w:r>
      <w:r w:rsidRPr="00E1571F">
        <w:rPr>
          <w:rFonts w:ascii="Arial" w:hAnsi="Arial" w:cs="Arial"/>
          <w:sz w:val="24"/>
          <w:szCs w:val="24"/>
        </w:rPr>
        <w:t xml:space="preserve"> </w:t>
      </w:r>
      <w:r w:rsidR="00BB1F63" w:rsidRPr="00E1571F">
        <w:rPr>
          <w:rFonts w:ascii="Arial" w:hAnsi="Arial" w:cs="Arial"/>
          <w:sz w:val="24"/>
          <w:szCs w:val="24"/>
        </w:rPr>
        <w:t>Darbai</w:t>
      </w:r>
      <w:r w:rsidRPr="00E1571F">
        <w:rPr>
          <w:rFonts w:ascii="Arial" w:hAnsi="Arial" w:cs="Arial"/>
          <w:sz w:val="24"/>
          <w:szCs w:val="24"/>
        </w:rPr>
        <w:t xml:space="preserve"> nėra </w:t>
      </w:r>
      <w:r w:rsidRPr="00E1571F">
        <w:rPr>
          <w:rFonts w:ascii="Arial" w:hAnsi="Arial" w:cs="Arial"/>
          <w:sz w:val="24"/>
          <w:szCs w:val="24"/>
          <w:shd w:val="clear" w:color="auto" w:fill="FFFFFF"/>
        </w:rPr>
        <w:t xml:space="preserve">produktų, kurių viešiesiems pirkimams taikytini minimalūs aplinkos apsaugos kriterijai, sąraše, nurodytame </w:t>
      </w:r>
      <w:r w:rsidRPr="00E1571F">
        <w:rPr>
          <w:rFonts w:ascii="Arial" w:hAnsi="Arial" w:cs="Arial"/>
          <w:sz w:val="24"/>
          <w:szCs w:val="24"/>
        </w:rPr>
        <w:t>Aplinkos apsaugos kriterijų taikymo, vykdant žaliuosius pirkimus, tvarkos</w:t>
      </w:r>
      <w:r w:rsidRPr="00E1571F">
        <w:rPr>
          <w:rFonts w:ascii="Arial" w:hAnsi="Arial" w:cs="Arial"/>
          <w:sz w:val="24"/>
          <w:szCs w:val="24"/>
          <w:shd w:val="clear" w:color="auto" w:fill="FFFFFF"/>
        </w:rPr>
        <w:t xml:space="preserve"> (toliau – Tvarkos) aprašo 1 priede. </w:t>
      </w:r>
      <w:r w:rsidR="00BB0A33" w:rsidRPr="00E1571F">
        <w:rPr>
          <w:rFonts w:ascii="Arial" w:hAnsi="Arial" w:cs="Arial"/>
          <w:sz w:val="24"/>
          <w:szCs w:val="24"/>
        </w:rPr>
        <w:t>Pirkimas vykdomas</w:t>
      </w:r>
      <w:bookmarkStart w:id="12" w:name="_Hlk193697998"/>
      <w:r w:rsidR="00BB0A33" w:rsidRPr="00E1571F">
        <w:rPr>
          <w:rFonts w:ascii="Arial" w:hAnsi="Arial" w:cs="Arial"/>
          <w:sz w:val="24"/>
          <w:szCs w:val="24"/>
        </w:rPr>
        <w:t xml:space="preserve"> vadovaujantis Lietuvos Respublikos aplinkos ministro 2011 m. birželio 28 d. įsakymo Nr. D1-508 „</w:t>
      </w:r>
      <w:hyperlink r:id="rId10" w:history="1">
        <w:r w:rsidR="00BB0A33" w:rsidRPr="00E1571F">
          <w:rPr>
            <w:rStyle w:val="Hipersaitas"/>
            <w:rFonts w:ascii="Arial" w:hAnsi="Arial" w:cs="Arial"/>
            <w:sz w:val="24"/>
            <w:szCs w:val="24"/>
          </w:rPr>
          <w:t>Dėl Aplinkos apsaugos kriterijų taikymo, vykdant žaliuosius pirkimus, tvarkos aprašo patvirtinimo</w:t>
        </w:r>
      </w:hyperlink>
      <w:r w:rsidR="00BB0A33" w:rsidRPr="00E1571F">
        <w:rPr>
          <w:rFonts w:ascii="Arial" w:hAnsi="Arial" w:cs="Arial"/>
          <w:sz w:val="24"/>
          <w:szCs w:val="24"/>
        </w:rPr>
        <w:t xml:space="preserve">“ </w:t>
      </w:r>
      <w:r w:rsidR="00BB0A33" w:rsidRPr="00E1571F">
        <w:rPr>
          <w:rFonts w:ascii="Arial" w:hAnsi="Arial" w:cs="Arial"/>
          <w:bCs/>
          <w:sz w:val="24"/>
          <w:szCs w:val="24"/>
        </w:rPr>
        <w:t xml:space="preserve">4.1.1 </w:t>
      </w:r>
      <w:r w:rsidR="00BB0A33" w:rsidRPr="00E1571F">
        <w:rPr>
          <w:rFonts w:ascii="Arial" w:hAnsi="Arial" w:cs="Arial"/>
          <w:sz w:val="24"/>
          <w:szCs w:val="24"/>
        </w:rPr>
        <w:t>punktu</w:t>
      </w:r>
      <w:bookmarkEnd w:id="12"/>
      <w:r w:rsidR="00BB0A33" w:rsidRPr="00E1571F">
        <w:rPr>
          <w:rFonts w:ascii="Arial" w:hAnsi="Arial" w:cs="Arial"/>
          <w:sz w:val="24"/>
          <w:szCs w:val="24"/>
        </w:rPr>
        <w:t>: perkamas aplinkosauginis ir aplinkai palankus produktas, kuris patenka į orientacinį aplinkosauginių ir aplinkai palankių prekių bei paslaugų sąrašą (</w:t>
      </w:r>
      <w:r w:rsidR="00AC6EF7" w:rsidRPr="00E1571F">
        <w:rPr>
          <w:rFonts w:ascii="Arial" w:hAnsi="Arial" w:cs="Arial"/>
          <w:bCs/>
          <w:sz w:val="24"/>
          <w:szCs w:val="24"/>
        </w:rPr>
        <w:t>Aplinkosauginėms ir aplinkai palankioms prekėms skirtos priežiūros, remonto ir įrengimo paslaugos</w:t>
      </w:r>
      <w:r w:rsidR="00BB0A33" w:rsidRPr="00E1571F">
        <w:rPr>
          <w:rFonts w:ascii="Arial" w:hAnsi="Arial" w:cs="Arial"/>
          <w:bCs/>
          <w:sz w:val="24"/>
          <w:szCs w:val="24"/>
        </w:rPr>
        <w:t xml:space="preserve">). </w:t>
      </w:r>
      <w:r w:rsidR="00745B79" w:rsidRPr="00E1571F">
        <w:rPr>
          <w:rFonts w:ascii="Arial" w:hAnsi="Arial" w:cs="Arial"/>
          <w:bCs/>
          <w:sz w:val="24"/>
          <w:szCs w:val="24"/>
        </w:rPr>
        <w:t xml:space="preserve"> Kiti savarankiškai nustatomi žalieji reikalavimai nurodyti sutartyje.</w:t>
      </w:r>
    </w:p>
    <w:p w14:paraId="70F7DFEE" w14:textId="77777777" w:rsidR="005511E4" w:rsidRPr="00E1571F" w:rsidRDefault="005511E4" w:rsidP="005511E4">
      <w:pPr>
        <w:tabs>
          <w:tab w:val="left" w:pos="1134"/>
        </w:tabs>
        <w:spacing w:line="240" w:lineRule="auto"/>
        <w:jc w:val="both"/>
        <w:rPr>
          <w:rFonts w:ascii="Arial" w:hAnsi="Arial" w:cs="Arial"/>
          <w:sz w:val="24"/>
          <w:szCs w:val="24"/>
        </w:rPr>
      </w:pPr>
    </w:p>
    <w:p w14:paraId="0F35DD10" w14:textId="5FE62AC5" w:rsidR="004368D7" w:rsidRPr="00E1571F"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3" w:name="_Toc217385217"/>
      <w:r w:rsidRPr="00E1571F">
        <w:rPr>
          <w:rFonts w:ascii="Arial" w:eastAsiaTheme="majorEastAsia" w:hAnsi="Arial" w:cs="Arial"/>
          <w:b/>
          <w:bCs/>
          <w:color w:val="8496B0" w:themeColor="text2" w:themeTint="99"/>
          <w:spacing w:val="4"/>
          <w:sz w:val="24"/>
          <w:szCs w:val="24"/>
        </w:rPr>
        <w:t>Specialieji reikalavimai pasiūlymų rengimui ir pateikimui</w:t>
      </w:r>
      <w:bookmarkEnd w:id="13"/>
    </w:p>
    <w:p w14:paraId="2240B2EC" w14:textId="77777777" w:rsidR="00267B64" w:rsidRPr="00E1571F" w:rsidRDefault="00267B64" w:rsidP="00267B64">
      <w:pPr>
        <w:pStyle w:val="Sraopastraipa"/>
        <w:spacing w:after="0" w:line="20" w:lineRule="atLeast"/>
        <w:ind w:left="0"/>
        <w:jc w:val="both"/>
        <w:rPr>
          <w:rFonts w:ascii="Arial" w:hAnsi="Arial" w:cs="Arial"/>
          <w:color w:val="7030A0"/>
          <w:sz w:val="24"/>
          <w:szCs w:val="24"/>
        </w:rPr>
      </w:pPr>
    </w:p>
    <w:p w14:paraId="7A671D0A" w14:textId="46F7E456" w:rsidR="004368D7" w:rsidRPr="000C3619" w:rsidRDefault="004368D7" w:rsidP="00293367">
      <w:pPr>
        <w:pStyle w:val="Sraopastraipa"/>
        <w:numPr>
          <w:ilvl w:val="1"/>
          <w:numId w:val="3"/>
        </w:numPr>
        <w:tabs>
          <w:tab w:val="left" w:pos="567"/>
        </w:tabs>
        <w:spacing w:after="0" w:line="20" w:lineRule="atLeast"/>
        <w:jc w:val="both"/>
        <w:rPr>
          <w:rFonts w:ascii="Arial" w:hAnsi="Arial" w:cs="Arial"/>
          <w:i/>
          <w:iCs/>
          <w:color w:val="7030A0"/>
          <w:sz w:val="24"/>
          <w:szCs w:val="24"/>
          <w:u w:val="single"/>
        </w:rPr>
      </w:pPr>
      <w:r w:rsidRPr="00E1571F">
        <w:rPr>
          <w:rFonts w:ascii="Arial" w:hAnsi="Arial" w:cs="Arial"/>
          <w:sz w:val="24"/>
          <w:szCs w:val="24"/>
        </w:rPr>
        <w:t>Tiekėjo pasiūlymą sudaro CVP IS pateikiamų ir žemiau nurodytų dokumentų visuma</w:t>
      </w:r>
      <w:r w:rsidR="009D58FD" w:rsidRPr="00E1571F">
        <w:rPr>
          <w:rFonts w:ascii="Arial" w:hAnsi="Arial" w:cs="Arial"/>
          <w:sz w:val="24"/>
          <w:szCs w:val="24"/>
        </w:rPr>
        <w:t xml:space="preserve">. </w:t>
      </w:r>
      <w:r w:rsidR="009D58FD" w:rsidRPr="000C3619">
        <w:rPr>
          <w:rFonts w:ascii="Arial" w:hAnsi="Arial" w:cs="Arial"/>
          <w:b/>
          <w:bCs/>
          <w:sz w:val="24"/>
          <w:szCs w:val="24"/>
          <w:u w:val="single"/>
        </w:rPr>
        <w:t>Iki pasiūlymų pateikimo termino pabaigos turi būti pateikti šie dokumentai</w:t>
      </w:r>
      <w:r w:rsidRPr="000C3619">
        <w:rPr>
          <w:rFonts w:ascii="Arial" w:hAnsi="Arial" w:cs="Arial"/>
          <w:sz w:val="24"/>
          <w:szCs w:val="24"/>
          <w:u w:val="single"/>
        </w:rPr>
        <w:t>:</w:t>
      </w:r>
    </w:p>
    <w:p w14:paraId="65464561" w14:textId="2656E824" w:rsidR="004368D7" w:rsidRPr="00E1571F" w:rsidRDefault="004368D7"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 xml:space="preserve">tiekėjo pasirašytas pasiūlymas, parengtas pagal specialiųjų pirkimo sąlygų </w:t>
      </w:r>
      <w:r w:rsidR="002B1DD6" w:rsidRPr="00E1571F">
        <w:rPr>
          <w:rFonts w:ascii="Arial" w:hAnsi="Arial" w:cs="Arial"/>
          <w:sz w:val="24"/>
          <w:szCs w:val="24"/>
          <w:shd w:val="clear" w:color="auto" w:fill="FFFFFF"/>
        </w:rPr>
        <w:t>5</w:t>
      </w:r>
      <w:r w:rsidRPr="00E1571F">
        <w:rPr>
          <w:rFonts w:ascii="Arial" w:hAnsi="Arial" w:cs="Arial"/>
          <w:sz w:val="24"/>
          <w:szCs w:val="24"/>
          <w:shd w:val="clear" w:color="auto" w:fill="FFFFFF"/>
        </w:rPr>
        <w:t xml:space="preserve"> </w:t>
      </w:r>
      <w:r w:rsidRPr="00E1571F">
        <w:rPr>
          <w:rFonts w:ascii="Arial" w:hAnsi="Arial" w:cs="Arial"/>
          <w:sz w:val="24"/>
          <w:szCs w:val="24"/>
        </w:rPr>
        <w:t>priede pateiktą pasiūlymo formą</w:t>
      </w:r>
      <w:r w:rsidR="00CB498B" w:rsidRPr="00E1571F">
        <w:rPr>
          <w:rFonts w:ascii="Arial" w:hAnsi="Arial" w:cs="Arial"/>
          <w:sz w:val="24"/>
          <w:szCs w:val="24"/>
        </w:rPr>
        <w:t>;</w:t>
      </w:r>
    </w:p>
    <w:p w14:paraId="53E07C3E" w14:textId="3D988F86" w:rsidR="004368D7" w:rsidRPr="00E1571F" w:rsidRDefault="00B16324"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U</w:t>
      </w:r>
      <w:r w:rsidR="004368D7" w:rsidRPr="00E1571F">
        <w:rPr>
          <w:rFonts w:ascii="Arial" w:hAnsi="Arial" w:cs="Arial"/>
          <w:sz w:val="24"/>
          <w:szCs w:val="24"/>
        </w:rPr>
        <w:t>žpildytas</w:t>
      </w:r>
      <w:r w:rsidRPr="00E1571F">
        <w:rPr>
          <w:rFonts w:ascii="Arial" w:hAnsi="Arial" w:cs="Arial"/>
          <w:sz w:val="24"/>
          <w:szCs w:val="24"/>
        </w:rPr>
        <w:t>/-</w:t>
      </w:r>
      <w:proofErr w:type="spellStart"/>
      <w:r w:rsidRPr="00E1571F">
        <w:rPr>
          <w:rFonts w:ascii="Arial" w:hAnsi="Arial" w:cs="Arial"/>
          <w:sz w:val="24"/>
          <w:szCs w:val="24"/>
        </w:rPr>
        <w:t>ti</w:t>
      </w:r>
      <w:proofErr w:type="spellEnd"/>
      <w:r w:rsidR="004368D7" w:rsidRPr="00E1571F">
        <w:rPr>
          <w:rFonts w:ascii="Arial" w:hAnsi="Arial" w:cs="Arial"/>
          <w:sz w:val="24"/>
          <w:szCs w:val="24"/>
        </w:rPr>
        <w:t xml:space="preserve"> </w:t>
      </w:r>
      <w:r w:rsidR="00B608BA" w:rsidRPr="00E1571F">
        <w:rPr>
          <w:rFonts w:ascii="Arial" w:hAnsi="Arial" w:cs="Arial"/>
          <w:sz w:val="24"/>
          <w:szCs w:val="24"/>
        </w:rPr>
        <w:t>ir pasirašytas/</w:t>
      </w:r>
      <w:proofErr w:type="spellStart"/>
      <w:r w:rsidR="00B608BA" w:rsidRPr="00E1571F">
        <w:rPr>
          <w:rFonts w:ascii="Arial" w:hAnsi="Arial" w:cs="Arial"/>
          <w:sz w:val="24"/>
          <w:szCs w:val="24"/>
        </w:rPr>
        <w:t>ti</w:t>
      </w:r>
      <w:proofErr w:type="spellEnd"/>
      <w:r w:rsidR="00B608BA" w:rsidRPr="00E1571F">
        <w:rPr>
          <w:rFonts w:ascii="Arial" w:hAnsi="Arial" w:cs="Arial"/>
          <w:sz w:val="24"/>
          <w:szCs w:val="24"/>
        </w:rPr>
        <w:t xml:space="preserve"> </w:t>
      </w:r>
      <w:r w:rsidR="004368D7" w:rsidRPr="00E1571F">
        <w:rPr>
          <w:rFonts w:ascii="Arial" w:hAnsi="Arial" w:cs="Arial"/>
          <w:sz w:val="24"/>
          <w:szCs w:val="24"/>
        </w:rPr>
        <w:t xml:space="preserve"> </w:t>
      </w:r>
      <w:r w:rsidR="00B608BA" w:rsidRPr="00E1571F">
        <w:rPr>
          <w:rFonts w:ascii="Arial" w:hAnsi="Arial" w:cs="Arial"/>
          <w:sz w:val="24"/>
          <w:szCs w:val="24"/>
        </w:rPr>
        <w:t xml:space="preserve">EBVPD </w:t>
      </w:r>
      <w:r w:rsidR="004368D7" w:rsidRPr="00E1571F">
        <w:rPr>
          <w:rFonts w:ascii="Arial" w:hAnsi="Arial" w:cs="Arial"/>
          <w:sz w:val="24"/>
          <w:szCs w:val="24"/>
        </w:rPr>
        <w:t xml:space="preserve">(specialiųjų pirkimo sąlygų </w:t>
      </w:r>
      <w:r w:rsidR="00EF333E" w:rsidRPr="00E1571F">
        <w:rPr>
          <w:rFonts w:ascii="Arial" w:hAnsi="Arial" w:cs="Arial"/>
          <w:sz w:val="24"/>
          <w:szCs w:val="24"/>
        </w:rPr>
        <w:t>4</w:t>
      </w:r>
      <w:r w:rsidR="004368D7" w:rsidRPr="00E1571F">
        <w:rPr>
          <w:rFonts w:ascii="Arial" w:hAnsi="Arial" w:cs="Arial"/>
          <w:color w:val="00B050"/>
          <w:sz w:val="24"/>
          <w:szCs w:val="24"/>
        </w:rPr>
        <w:t xml:space="preserve"> </w:t>
      </w:r>
      <w:r w:rsidR="004368D7" w:rsidRPr="00E1571F">
        <w:rPr>
          <w:rFonts w:ascii="Arial" w:hAnsi="Arial" w:cs="Arial"/>
          <w:sz w:val="24"/>
          <w:szCs w:val="24"/>
        </w:rPr>
        <w:t>priedas)</w:t>
      </w:r>
      <w:r w:rsidRPr="00E1571F">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E1571F">
        <w:rPr>
          <w:rFonts w:ascii="Arial" w:hAnsi="Arial" w:cs="Arial"/>
          <w:sz w:val="24"/>
          <w:szCs w:val="24"/>
        </w:rPr>
        <w:t>. Pasirašydamas pasiūlymą, tiekėjas patvirtina ir EBVPD tikrumą;</w:t>
      </w:r>
    </w:p>
    <w:p w14:paraId="660B46D7" w14:textId="77777777" w:rsidR="004368D7" w:rsidRPr="00E1571F" w:rsidRDefault="004368D7"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jungtinės veiklos sutarties kopija (jeigu pirkime dalyvauja ūkio subjektų grupė jungtinės veiklos sutarties pagrindu);</w:t>
      </w:r>
    </w:p>
    <w:p w14:paraId="59A98AA8" w14:textId="37FE3D13" w:rsidR="004368D7" w:rsidRPr="00E1571F" w:rsidRDefault="004368D7"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dokumentas</w:t>
      </w:r>
      <w:r w:rsidR="00B16324" w:rsidRPr="00E1571F">
        <w:rPr>
          <w:rFonts w:ascii="Arial" w:hAnsi="Arial" w:cs="Arial"/>
          <w:sz w:val="24"/>
          <w:szCs w:val="24"/>
        </w:rPr>
        <w:t xml:space="preserve"> (įgaliojimo ar kt. dokumentas)</w:t>
      </w:r>
      <w:r w:rsidRPr="00E1571F">
        <w:rPr>
          <w:rFonts w:ascii="Arial" w:hAnsi="Arial" w:cs="Arial"/>
          <w:sz w:val="24"/>
          <w:szCs w:val="24"/>
        </w:rPr>
        <w:t>, patvirtinantis, kad asmuo, kuris pasirašė pasiūlymą (jei jis ne tiekėjo vadovas), turėjo teisę jį pasirašyti;</w:t>
      </w:r>
    </w:p>
    <w:p w14:paraId="58394617" w14:textId="77777777" w:rsidR="004368D7" w:rsidRPr="00E1571F" w:rsidRDefault="004368D7" w:rsidP="00F42EF6">
      <w:pPr>
        <w:pStyle w:val="Sraopastraipa"/>
        <w:numPr>
          <w:ilvl w:val="2"/>
          <w:numId w:val="3"/>
        </w:numPr>
        <w:tabs>
          <w:tab w:val="left" w:pos="1276"/>
          <w:tab w:val="left" w:pos="1701"/>
        </w:tabs>
        <w:spacing w:after="0" w:line="240" w:lineRule="auto"/>
        <w:ind w:left="2127" w:hanging="1431"/>
        <w:jc w:val="both"/>
        <w:rPr>
          <w:rFonts w:ascii="Arial" w:hAnsi="Arial" w:cs="Arial"/>
          <w:sz w:val="24"/>
          <w:szCs w:val="24"/>
          <w:u w:val="single"/>
        </w:rPr>
      </w:pPr>
      <w:r w:rsidRPr="00E1571F">
        <w:rPr>
          <w:rFonts w:ascii="Arial" w:hAnsi="Arial" w:cs="Arial"/>
          <w:sz w:val="24"/>
          <w:szCs w:val="24"/>
        </w:rPr>
        <w:t>pasiūlymo galiojimą užtikrinantis dokumentas (jeigu reikalaujama);</w:t>
      </w:r>
    </w:p>
    <w:p w14:paraId="2842D240" w14:textId="10FFA522" w:rsidR="004368D7" w:rsidRPr="00E1571F" w:rsidRDefault="004368D7"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lastRenderedPageBreak/>
        <w:t xml:space="preserve">jei tiekėjas pasitelkia ūkio subjektus, kurių pajėgumais remiasi, – </w:t>
      </w:r>
      <w:r w:rsidR="00EF333E" w:rsidRPr="00E1571F">
        <w:rPr>
          <w:rFonts w:ascii="Arial" w:hAnsi="Arial" w:cs="Arial"/>
          <w:sz w:val="24"/>
          <w:szCs w:val="24"/>
        </w:rPr>
        <w:t>pagrindžiantys dokumentai</w:t>
      </w:r>
      <w:r w:rsidRPr="00E1571F">
        <w:rPr>
          <w:rFonts w:ascii="Arial" w:hAnsi="Arial" w:cs="Arial"/>
          <w:sz w:val="24"/>
          <w:szCs w:val="24"/>
        </w:rPr>
        <w:t>, kad šie ištekliai bus prieinami per visą sutartinių įsipareigojimų vykdymo laikotarpį</w:t>
      </w:r>
      <w:r w:rsidR="00EC1A8E" w:rsidRPr="00E1571F">
        <w:rPr>
          <w:rFonts w:ascii="Arial" w:hAnsi="Arial" w:cs="Arial"/>
          <w:sz w:val="24"/>
          <w:szCs w:val="24"/>
        </w:rPr>
        <w:t>;</w:t>
      </w:r>
    </w:p>
    <w:p w14:paraId="43A575D4" w14:textId="3DA61B82" w:rsidR="00EC1A8E" w:rsidRPr="00E1571F" w:rsidRDefault="00EC1A8E"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jei tiekėjas pasitelkia subtiekėjus, subtiekėjo deklaracija ar kitas dokumentas, patvirtinantis jo sutikimą būti subtiekėju pirkime;</w:t>
      </w:r>
    </w:p>
    <w:p w14:paraId="5E7F512E" w14:textId="4E3DA8C3" w:rsidR="00CB498B" w:rsidRPr="00E80D26" w:rsidRDefault="00EC1A8E" w:rsidP="00F42EF6">
      <w:pPr>
        <w:pStyle w:val="Sraopastraipa"/>
        <w:numPr>
          <w:ilvl w:val="2"/>
          <w:numId w:val="3"/>
        </w:numPr>
        <w:tabs>
          <w:tab w:val="left" w:pos="1701"/>
        </w:tabs>
        <w:spacing w:after="0" w:line="240" w:lineRule="auto"/>
        <w:ind w:firstLine="709"/>
        <w:jc w:val="both"/>
        <w:rPr>
          <w:rFonts w:ascii="Arial" w:hAnsi="Arial" w:cs="Arial"/>
          <w:sz w:val="24"/>
          <w:szCs w:val="24"/>
          <w:u w:val="single"/>
        </w:rPr>
      </w:pPr>
      <w:r w:rsidRPr="00E1571F">
        <w:rPr>
          <w:rFonts w:ascii="Arial" w:hAnsi="Arial" w:cs="Arial"/>
          <w:sz w:val="24"/>
          <w:szCs w:val="24"/>
        </w:rPr>
        <w:t>Nacionalinio saugumo atitikties deklaracija (specialiųjų pirkimo sąlygų 8</w:t>
      </w:r>
      <w:r w:rsidRPr="00E1571F">
        <w:rPr>
          <w:rFonts w:ascii="Arial" w:hAnsi="Arial" w:cs="Arial"/>
          <w:color w:val="00B050"/>
          <w:sz w:val="24"/>
          <w:szCs w:val="24"/>
        </w:rPr>
        <w:t xml:space="preserve"> </w:t>
      </w:r>
      <w:r w:rsidRPr="00E1571F">
        <w:rPr>
          <w:rFonts w:ascii="Arial" w:hAnsi="Arial" w:cs="Arial"/>
          <w:sz w:val="24"/>
          <w:szCs w:val="24"/>
        </w:rPr>
        <w:t>priedas).</w:t>
      </w:r>
    </w:p>
    <w:p w14:paraId="5D2289CF" w14:textId="4624D10A" w:rsidR="00E80D26" w:rsidRPr="00E80D26" w:rsidRDefault="00E80D26" w:rsidP="00E80D26">
      <w:pPr>
        <w:pStyle w:val="Sraopastraipa"/>
        <w:numPr>
          <w:ilvl w:val="2"/>
          <w:numId w:val="3"/>
        </w:numPr>
        <w:tabs>
          <w:tab w:val="left" w:pos="1701"/>
        </w:tabs>
        <w:spacing w:after="0" w:line="240" w:lineRule="auto"/>
        <w:ind w:firstLine="709"/>
        <w:jc w:val="both"/>
        <w:rPr>
          <w:rFonts w:ascii="Arial" w:hAnsi="Arial" w:cs="Arial"/>
          <w:sz w:val="24"/>
          <w:szCs w:val="24"/>
        </w:rPr>
      </w:pPr>
      <w:r w:rsidRPr="00E80D26">
        <w:rPr>
          <w:rFonts w:ascii="Arial" w:hAnsi="Arial" w:cs="Arial"/>
          <w:sz w:val="24"/>
          <w:szCs w:val="24"/>
        </w:rPr>
        <w:t>Techninį sistemos veikimo principą – principinę SNCR sistemos veikimo schemą (detalios schemos nereikalaujam</w:t>
      </w:r>
      <w:r>
        <w:rPr>
          <w:rFonts w:ascii="Arial" w:hAnsi="Arial" w:cs="Arial"/>
          <w:sz w:val="24"/>
          <w:szCs w:val="24"/>
        </w:rPr>
        <w:t>a</w:t>
      </w:r>
      <w:r w:rsidRPr="00E80D26">
        <w:rPr>
          <w:rFonts w:ascii="Arial" w:hAnsi="Arial" w:cs="Arial"/>
          <w:sz w:val="24"/>
          <w:szCs w:val="24"/>
        </w:rPr>
        <w:t>).</w:t>
      </w:r>
    </w:p>
    <w:p w14:paraId="3223D308" w14:textId="77777777" w:rsidR="00E80D26" w:rsidRPr="00E1571F" w:rsidRDefault="00E80D26" w:rsidP="00E34BBC">
      <w:pPr>
        <w:pStyle w:val="Sraopastraipa"/>
        <w:tabs>
          <w:tab w:val="left" w:pos="1701"/>
        </w:tabs>
        <w:spacing w:after="0" w:line="240" w:lineRule="auto"/>
        <w:ind w:left="709"/>
        <w:jc w:val="both"/>
        <w:rPr>
          <w:rFonts w:ascii="Arial" w:hAnsi="Arial" w:cs="Arial"/>
          <w:sz w:val="24"/>
          <w:szCs w:val="24"/>
          <w:u w:val="single"/>
        </w:rPr>
      </w:pPr>
    </w:p>
    <w:p w14:paraId="3BF91573" w14:textId="200E0C1E" w:rsidR="00456F48" w:rsidRPr="00E1571F" w:rsidRDefault="00B93065">
      <w:pPr>
        <w:pStyle w:val="Sraopastraipa"/>
        <w:numPr>
          <w:ilvl w:val="1"/>
          <w:numId w:val="3"/>
        </w:numPr>
        <w:spacing w:after="0" w:line="20" w:lineRule="atLeast"/>
        <w:jc w:val="both"/>
        <w:rPr>
          <w:rFonts w:ascii="Arial" w:hAnsi="Arial" w:cs="Arial"/>
          <w:sz w:val="24"/>
          <w:szCs w:val="24"/>
        </w:rPr>
      </w:pPr>
      <w:r w:rsidRPr="00E1571F">
        <w:rPr>
          <w:rFonts w:ascii="Arial" w:hAnsi="Arial" w:cs="Arial"/>
          <w:sz w:val="24"/>
          <w:szCs w:val="24"/>
        </w:rPr>
        <w:t xml:space="preserve">Nereikalaujama viso pasiūlymo pasirašyti elektroniniu parašu. </w:t>
      </w:r>
      <w:r w:rsidR="004368D7" w:rsidRPr="00E1571F">
        <w:rPr>
          <w:rFonts w:ascii="Arial" w:hAnsi="Arial" w:cs="Arial"/>
          <w:sz w:val="24"/>
          <w:szCs w:val="24"/>
        </w:rPr>
        <w:t xml:space="preserve">Pasiūlymas gali būti pasirašytas fiziniu parašu arba kvalifikuotu elektroniniu parašu. </w:t>
      </w:r>
    </w:p>
    <w:p w14:paraId="1AE1026F" w14:textId="41EF34B5" w:rsidR="004368D7" w:rsidRPr="00E1571F" w:rsidRDefault="004368D7">
      <w:pPr>
        <w:pStyle w:val="Sraopastraipa"/>
        <w:numPr>
          <w:ilvl w:val="1"/>
          <w:numId w:val="3"/>
        </w:numPr>
        <w:spacing w:after="0" w:line="20" w:lineRule="atLeast"/>
        <w:jc w:val="both"/>
        <w:rPr>
          <w:rFonts w:ascii="Arial" w:hAnsi="Arial" w:cs="Arial"/>
          <w:sz w:val="24"/>
          <w:szCs w:val="24"/>
        </w:rPr>
      </w:pPr>
      <w:r w:rsidRPr="00E1571F">
        <w:rPr>
          <w:rFonts w:ascii="Arial" w:hAnsi="Arial" w:cs="Arial"/>
          <w:sz w:val="24"/>
          <w:szCs w:val="24"/>
        </w:rPr>
        <w:t>Pasiūlymas turi būti parengtas lietuvių kalba</w:t>
      </w:r>
      <w:r w:rsidRPr="00E1571F">
        <w:rPr>
          <w:rFonts w:ascii="Arial" w:hAnsi="Arial" w:cs="Arial"/>
          <w:color w:val="7030A0"/>
          <w:sz w:val="24"/>
          <w:szCs w:val="24"/>
        </w:rPr>
        <w:t xml:space="preserve">. </w:t>
      </w:r>
      <w:r w:rsidRPr="00E1571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E1571F">
        <w:rPr>
          <w:rFonts w:ascii="Arial" w:hAnsi="Arial" w:cs="Arial"/>
          <w:sz w:val="24"/>
          <w:szCs w:val="24"/>
        </w:rPr>
        <w:t>Perkančiaja</w:t>
      </w:r>
      <w:r w:rsidR="00456F48" w:rsidRPr="00E1571F">
        <w:rPr>
          <w:rFonts w:ascii="Arial" w:hAnsi="Arial" w:cs="Arial"/>
          <w:sz w:val="24"/>
          <w:szCs w:val="24"/>
        </w:rPr>
        <w:t>m</w:t>
      </w:r>
      <w:r w:rsidRPr="00E1571F">
        <w:rPr>
          <w:rFonts w:ascii="Arial" w:hAnsi="Arial" w:cs="Arial"/>
          <w:sz w:val="24"/>
          <w:szCs w:val="24"/>
        </w:rPr>
        <w:t xml:space="preserve"> </w:t>
      </w:r>
      <w:r w:rsidR="00456F48" w:rsidRPr="00E1571F">
        <w:rPr>
          <w:rFonts w:ascii="Arial" w:hAnsi="Arial" w:cs="Arial"/>
          <w:sz w:val="24"/>
          <w:szCs w:val="24"/>
        </w:rPr>
        <w:t>subjektui</w:t>
      </w:r>
      <w:r w:rsidRPr="00E1571F">
        <w:rPr>
          <w:rFonts w:ascii="Arial" w:hAnsi="Arial" w:cs="Arial"/>
          <w:sz w:val="24"/>
          <w:szCs w:val="24"/>
        </w:rPr>
        <w:t xml:space="preserve"> turint įtarimų dėl pasiūlyme pateikto dokumento vertimo kokybės ir (ar) jo atitikties dokumento originalo turiniui, </w:t>
      </w:r>
      <w:r w:rsidR="00456F48" w:rsidRPr="00E1571F">
        <w:rPr>
          <w:rFonts w:ascii="Arial" w:hAnsi="Arial" w:cs="Arial"/>
          <w:sz w:val="24"/>
          <w:szCs w:val="24"/>
        </w:rPr>
        <w:t>jis</w:t>
      </w:r>
      <w:r w:rsidRPr="00E1571F">
        <w:rPr>
          <w:rFonts w:ascii="Arial" w:hAnsi="Arial" w:cs="Arial"/>
          <w:sz w:val="24"/>
          <w:szCs w:val="24"/>
        </w:rPr>
        <w:t xml:space="preserve"> reikalauja pateikti vertimą atlikusio asmens parašu ir vertimų biuro antspaudu (jei turi) patvirtintą šio dokumento vertimą. </w:t>
      </w:r>
    </w:p>
    <w:p w14:paraId="2C49E670" w14:textId="585C19BE" w:rsidR="006E0E99" w:rsidRPr="00E1571F" w:rsidRDefault="006E0E99">
      <w:pPr>
        <w:pStyle w:val="Sraopastraipa"/>
        <w:numPr>
          <w:ilvl w:val="1"/>
          <w:numId w:val="3"/>
        </w:numPr>
        <w:spacing w:after="0" w:line="20" w:lineRule="atLeast"/>
        <w:jc w:val="both"/>
        <w:rPr>
          <w:rFonts w:ascii="Arial" w:hAnsi="Arial" w:cs="Arial"/>
          <w:sz w:val="24"/>
          <w:szCs w:val="24"/>
        </w:rPr>
      </w:pPr>
      <w:r w:rsidRPr="00E1571F">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160981D" w14:textId="0D364139" w:rsidR="006E0E99" w:rsidRPr="00E1571F" w:rsidRDefault="006E0E99">
      <w:pPr>
        <w:pStyle w:val="Sraopastraipa"/>
        <w:numPr>
          <w:ilvl w:val="1"/>
          <w:numId w:val="3"/>
        </w:numPr>
        <w:spacing w:after="0" w:line="20" w:lineRule="atLeast"/>
        <w:jc w:val="both"/>
        <w:rPr>
          <w:rFonts w:ascii="Arial" w:hAnsi="Arial" w:cs="Arial"/>
          <w:sz w:val="24"/>
          <w:szCs w:val="24"/>
        </w:rPr>
      </w:pPr>
      <w:r w:rsidRPr="00E1571F">
        <w:rPr>
          <w:rFonts w:ascii="Arial" w:eastAsia="Arial" w:hAnsi="Arial" w:cs="Arial"/>
          <w:sz w:val="24"/>
          <w:szCs w:val="24"/>
        </w:rPr>
        <w:t xml:space="preserve">Tiekėjų pasiūlymuose nurodytos kainos bus vertinamos </w:t>
      </w:r>
      <w:r w:rsidRPr="00E1571F">
        <w:rPr>
          <w:rFonts w:ascii="Arial" w:hAnsi="Arial" w:cs="Arial"/>
          <w:sz w:val="24"/>
          <w:szCs w:val="24"/>
        </w:rPr>
        <w:t>ir lyginamos su visais mokesčiais, įskaitant PVM.</w:t>
      </w:r>
    </w:p>
    <w:p w14:paraId="1FA9CE73" w14:textId="77777777" w:rsidR="006E0E99" w:rsidRPr="00E1571F" w:rsidRDefault="006E0E99" w:rsidP="006E0E99">
      <w:pPr>
        <w:pStyle w:val="Sraopastraipa"/>
        <w:spacing w:after="0" w:line="20" w:lineRule="atLeast"/>
        <w:ind w:left="360"/>
        <w:jc w:val="both"/>
        <w:rPr>
          <w:rFonts w:ascii="Arial" w:hAnsi="Arial" w:cs="Arial"/>
          <w:sz w:val="24"/>
          <w:szCs w:val="24"/>
        </w:rPr>
      </w:pPr>
    </w:p>
    <w:p w14:paraId="202EE39C" w14:textId="20D6BA2F" w:rsidR="00D10E2E" w:rsidRPr="00E1571F"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4" w:name="_Toc217385218"/>
      <w:r w:rsidRPr="00E1571F">
        <w:rPr>
          <w:rFonts w:ascii="Arial" w:eastAsiaTheme="majorEastAsia" w:hAnsi="Arial" w:cs="Arial"/>
          <w:b/>
          <w:bCs/>
          <w:color w:val="8496B0" w:themeColor="text2" w:themeTint="99"/>
          <w:spacing w:val="4"/>
          <w:sz w:val="24"/>
          <w:szCs w:val="24"/>
        </w:rPr>
        <w:t>Pasiūlymo galiojimo užtikrinimas</w:t>
      </w:r>
      <w:bookmarkEnd w:id="14"/>
    </w:p>
    <w:p w14:paraId="76C24399" w14:textId="6AB12789" w:rsidR="00D10E2E" w:rsidRPr="00E1571F" w:rsidRDefault="004D67B9">
      <w:pPr>
        <w:pStyle w:val="Sraopastraipa"/>
        <w:numPr>
          <w:ilvl w:val="1"/>
          <w:numId w:val="3"/>
        </w:numPr>
        <w:tabs>
          <w:tab w:val="left" w:pos="284"/>
        </w:tabs>
        <w:spacing w:after="0" w:line="240" w:lineRule="auto"/>
        <w:jc w:val="both"/>
        <w:rPr>
          <w:rFonts w:ascii="Arial" w:hAnsi="Arial" w:cs="Arial"/>
          <w:sz w:val="24"/>
          <w:szCs w:val="24"/>
        </w:rPr>
      </w:pPr>
      <w:r w:rsidRPr="00E1571F">
        <w:rPr>
          <w:rFonts w:ascii="Arial" w:eastAsia="Calibri" w:hAnsi="Arial" w:cs="Arial"/>
          <w:sz w:val="24"/>
          <w:szCs w:val="24"/>
        </w:rPr>
        <w:t>Perkantysis subj</w:t>
      </w:r>
      <w:r w:rsidR="00773C8D" w:rsidRPr="00E1571F">
        <w:rPr>
          <w:rFonts w:ascii="Arial" w:eastAsia="Calibri" w:hAnsi="Arial" w:cs="Arial"/>
          <w:sz w:val="24"/>
          <w:szCs w:val="24"/>
        </w:rPr>
        <w:t>ek</w:t>
      </w:r>
      <w:r w:rsidRPr="00E1571F">
        <w:rPr>
          <w:rFonts w:ascii="Arial" w:eastAsia="Calibri" w:hAnsi="Arial" w:cs="Arial"/>
          <w:sz w:val="24"/>
          <w:szCs w:val="24"/>
        </w:rPr>
        <w:t>tas</w:t>
      </w:r>
      <w:r w:rsidR="00D10E2E" w:rsidRPr="00E1571F">
        <w:rPr>
          <w:rFonts w:ascii="Arial" w:eastAsia="Calibri" w:hAnsi="Arial" w:cs="Arial"/>
          <w:sz w:val="24"/>
          <w:szCs w:val="24"/>
        </w:rPr>
        <w:t xml:space="preserve"> </w:t>
      </w:r>
      <w:r w:rsidR="00D10E2E" w:rsidRPr="00E1571F">
        <w:rPr>
          <w:rFonts w:ascii="Arial" w:eastAsia="Calibri" w:hAnsi="Arial" w:cs="Arial"/>
          <w:b/>
          <w:bCs/>
          <w:sz w:val="24"/>
          <w:szCs w:val="24"/>
        </w:rPr>
        <w:t>nereikalauja</w:t>
      </w:r>
      <w:r w:rsidR="00D10E2E" w:rsidRPr="00E1571F">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E1571F" w:rsidRDefault="00D77889">
      <w:pPr>
        <w:rPr>
          <w:rFonts w:ascii="Arial" w:hAnsi="Arial" w:cs="Arial"/>
          <w:sz w:val="24"/>
          <w:szCs w:val="24"/>
        </w:rPr>
      </w:pPr>
    </w:p>
    <w:p w14:paraId="489E7DFB" w14:textId="6DF1E399" w:rsidR="00A01AB9" w:rsidRPr="00E1571F"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5" w:name="_Toc217385219"/>
      <w:r w:rsidRPr="00E1571F">
        <w:rPr>
          <w:rFonts w:ascii="Arial" w:eastAsiaTheme="majorEastAsia" w:hAnsi="Arial" w:cs="Arial"/>
          <w:b/>
          <w:bCs/>
          <w:color w:val="8496B0" w:themeColor="text2" w:themeTint="99"/>
          <w:spacing w:val="4"/>
          <w:sz w:val="24"/>
          <w:szCs w:val="24"/>
        </w:rPr>
        <w:t>Pasiūlymų vertinimas</w:t>
      </w:r>
      <w:bookmarkEnd w:id="15"/>
    </w:p>
    <w:p w14:paraId="304FB2A1" w14:textId="5C60A4B5" w:rsidR="00A01AB9" w:rsidRPr="00E1571F" w:rsidRDefault="00A01AB9">
      <w:pPr>
        <w:pStyle w:val="Sraopastraipa"/>
        <w:numPr>
          <w:ilvl w:val="1"/>
          <w:numId w:val="3"/>
        </w:numPr>
        <w:tabs>
          <w:tab w:val="left" w:pos="284"/>
        </w:tabs>
        <w:spacing w:after="0" w:line="240" w:lineRule="auto"/>
        <w:jc w:val="both"/>
        <w:rPr>
          <w:rFonts w:ascii="Arial" w:hAnsi="Arial" w:cs="Arial"/>
          <w:sz w:val="24"/>
          <w:szCs w:val="24"/>
        </w:rPr>
      </w:pPr>
      <w:r w:rsidRPr="00E1571F">
        <w:rPr>
          <w:rFonts w:ascii="Arial" w:eastAsia="Calibri" w:hAnsi="Arial" w:cs="Arial"/>
          <w:sz w:val="24"/>
          <w:szCs w:val="24"/>
        </w:rPr>
        <w:t>Perkan</w:t>
      </w:r>
      <w:r w:rsidR="00773C8D" w:rsidRPr="00E1571F">
        <w:rPr>
          <w:rFonts w:ascii="Arial" w:eastAsia="Calibri" w:hAnsi="Arial" w:cs="Arial"/>
          <w:sz w:val="24"/>
          <w:szCs w:val="24"/>
        </w:rPr>
        <w:t>tysis subjektas</w:t>
      </w:r>
      <w:r w:rsidRPr="00E1571F">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6" w:name="_Hlk91157291"/>
      <w:r w:rsidRPr="00E1571F">
        <w:rPr>
          <w:rFonts w:ascii="Arial" w:eastAsia="Calibri" w:hAnsi="Arial" w:cs="Arial"/>
          <w:sz w:val="24"/>
          <w:szCs w:val="24"/>
        </w:rPr>
        <w:t xml:space="preserve">specialiųjų pirkimo sąlygų </w:t>
      </w:r>
      <w:bookmarkEnd w:id="16"/>
      <w:r w:rsidR="006E0E99" w:rsidRPr="00E1571F">
        <w:rPr>
          <w:rFonts w:ascii="Arial" w:hAnsi="Arial" w:cs="Arial"/>
          <w:sz w:val="24"/>
          <w:szCs w:val="24"/>
          <w:shd w:val="clear" w:color="auto" w:fill="FFFFFF"/>
        </w:rPr>
        <w:t>5</w:t>
      </w:r>
      <w:r w:rsidRPr="00E1571F">
        <w:rPr>
          <w:rFonts w:ascii="Arial" w:eastAsia="Calibri" w:hAnsi="Arial" w:cs="Arial"/>
          <w:sz w:val="24"/>
          <w:szCs w:val="24"/>
        </w:rPr>
        <w:t xml:space="preserve"> priede</w:t>
      </w:r>
      <w:r w:rsidR="006E0E99" w:rsidRPr="00E1571F">
        <w:rPr>
          <w:rFonts w:ascii="Arial" w:eastAsia="Calibri" w:hAnsi="Arial" w:cs="Arial"/>
          <w:color w:val="00B050"/>
          <w:sz w:val="24"/>
          <w:szCs w:val="24"/>
        </w:rPr>
        <w:t xml:space="preserve"> </w:t>
      </w:r>
      <w:r w:rsidR="006E0E99" w:rsidRPr="00E1571F">
        <w:rPr>
          <w:rFonts w:ascii="Arial" w:eastAsia="Calibri" w:hAnsi="Arial" w:cs="Arial"/>
          <w:sz w:val="24"/>
          <w:szCs w:val="24"/>
        </w:rPr>
        <w:t>pasiūlymo formoje</w:t>
      </w:r>
      <w:r w:rsidRPr="00E1571F">
        <w:rPr>
          <w:rFonts w:ascii="Arial" w:eastAsia="Calibri" w:hAnsi="Arial" w:cs="Arial"/>
          <w:color w:val="7030A0"/>
          <w:sz w:val="24"/>
          <w:szCs w:val="24"/>
        </w:rPr>
        <w:t>.</w:t>
      </w:r>
    </w:p>
    <w:p w14:paraId="74D7E500" w14:textId="2E0CFCFF" w:rsidR="00A01AB9" w:rsidRPr="00E1571F" w:rsidRDefault="00A01AB9">
      <w:pPr>
        <w:pStyle w:val="Sraopastraipa"/>
        <w:numPr>
          <w:ilvl w:val="1"/>
          <w:numId w:val="3"/>
        </w:numPr>
        <w:tabs>
          <w:tab w:val="left" w:pos="426"/>
        </w:tabs>
        <w:spacing w:after="0" w:line="20" w:lineRule="atLeast"/>
        <w:jc w:val="both"/>
        <w:rPr>
          <w:rFonts w:ascii="Arial" w:hAnsi="Arial" w:cs="Arial"/>
          <w:bCs/>
          <w:iCs/>
          <w:sz w:val="24"/>
          <w:szCs w:val="24"/>
        </w:rPr>
      </w:pPr>
      <w:r w:rsidRPr="00E1571F">
        <w:rPr>
          <w:rFonts w:ascii="Arial" w:hAnsi="Arial" w:cs="Arial"/>
          <w:color w:val="000000" w:themeColor="text1"/>
          <w:sz w:val="24"/>
          <w:szCs w:val="24"/>
        </w:rPr>
        <w:t>Laimėjusiu pasiūlymu galės būti pripažintas tik 1 (vienas) ekonomiškai naudingiausias pasiūlymas, esantis pasiūlymų eilės pirmojoje vietoje</w:t>
      </w:r>
      <w:r w:rsidR="00C66A65">
        <w:rPr>
          <w:rFonts w:ascii="Arial" w:hAnsi="Arial" w:cs="Arial"/>
          <w:color w:val="000000" w:themeColor="text1"/>
          <w:sz w:val="24"/>
          <w:szCs w:val="24"/>
        </w:rPr>
        <w:t xml:space="preserve"> ir neatmestas dėl kitų šiose sąlygose </w:t>
      </w:r>
      <w:r w:rsidR="00243833">
        <w:rPr>
          <w:rFonts w:ascii="Arial" w:hAnsi="Arial" w:cs="Arial"/>
          <w:color w:val="000000" w:themeColor="text1"/>
          <w:sz w:val="24"/>
          <w:szCs w:val="24"/>
        </w:rPr>
        <w:t xml:space="preserve">nustatytų </w:t>
      </w:r>
      <w:r w:rsidR="00C66A65">
        <w:rPr>
          <w:rFonts w:ascii="Arial" w:hAnsi="Arial" w:cs="Arial"/>
          <w:color w:val="000000" w:themeColor="text1"/>
          <w:sz w:val="24"/>
          <w:szCs w:val="24"/>
        </w:rPr>
        <w:t>priežasčių</w:t>
      </w:r>
      <w:r w:rsidRPr="00E1571F">
        <w:rPr>
          <w:rFonts w:ascii="Arial" w:hAnsi="Arial" w:cs="Arial"/>
          <w:color w:val="000000" w:themeColor="text1"/>
          <w:sz w:val="24"/>
          <w:szCs w:val="24"/>
        </w:rPr>
        <w:t xml:space="preserve">. </w:t>
      </w:r>
    </w:p>
    <w:p w14:paraId="260C60F3" w14:textId="6E2AE122" w:rsidR="006E0E99" w:rsidRPr="00E1571F" w:rsidRDefault="006E0E99">
      <w:pPr>
        <w:pStyle w:val="Sraopastraipa"/>
        <w:numPr>
          <w:ilvl w:val="1"/>
          <w:numId w:val="3"/>
        </w:numPr>
        <w:tabs>
          <w:tab w:val="left" w:pos="426"/>
        </w:tabs>
        <w:spacing w:after="0" w:line="20" w:lineRule="atLeast"/>
        <w:jc w:val="both"/>
        <w:rPr>
          <w:rFonts w:ascii="Arial" w:hAnsi="Arial" w:cs="Arial"/>
          <w:bCs/>
          <w:iCs/>
          <w:sz w:val="24"/>
          <w:szCs w:val="24"/>
        </w:rPr>
      </w:pPr>
      <w:r w:rsidRPr="00E1571F">
        <w:rPr>
          <w:rFonts w:ascii="Arial" w:hAnsi="Arial" w:cs="Arial"/>
          <w:sz w:val="24"/>
          <w:szCs w:val="24"/>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E1571F" w:rsidRDefault="00011143">
      <w:pPr>
        <w:pStyle w:val="Sraopastraipa"/>
        <w:numPr>
          <w:ilvl w:val="1"/>
          <w:numId w:val="3"/>
        </w:numPr>
        <w:tabs>
          <w:tab w:val="left" w:pos="426"/>
        </w:tabs>
        <w:spacing w:after="0" w:line="20" w:lineRule="atLeast"/>
        <w:jc w:val="both"/>
        <w:rPr>
          <w:rFonts w:ascii="Arial" w:hAnsi="Arial" w:cs="Arial"/>
          <w:bCs/>
          <w:i/>
          <w:iCs/>
          <w:color w:val="7030A0"/>
          <w:sz w:val="24"/>
          <w:szCs w:val="24"/>
        </w:rPr>
      </w:pPr>
      <w:r w:rsidRPr="00E1571F">
        <w:rPr>
          <w:rStyle w:val="cf01"/>
          <w:rFonts w:ascii="Arial" w:hAnsi="Arial" w:cs="Arial"/>
          <w:sz w:val="24"/>
          <w:szCs w:val="24"/>
        </w:rPr>
        <w:t>Perkantysis subjektas</w:t>
      </w:r>
      <w:r w:rsidR="00A01AB9" w:rsidRPr="00E1571F">
        <w:rPr>
          <w:rStyle w:val="cf01"/>
          <w:rFonts w:ascii="Arial" w:hAnsi="Arial" w:cs="Arial"/>
          <w:sz w:val="24"/>
          <w:szCs w:val="24"/>
        </w:rPr>
        <w:t xml:space="preserve"> atmes tiekėjo pasiūlymą, jeigu kartu su pasiūlymu nebus pateikti šie pirkimo sąlygose reikalaujami pateikti dokumentai: </w:t>
      </w:r>
      <w:r w:rsidR="0020574D" w:rsidRPr="00E1571F">
        <w:rPr>
          <w:rStyle w:val="cf01"/>
          <w:rFonts w:ascii="Arial" w:hAnsi="Arial" w:cs="Arial"/>
          <w:sz w:val="24"/>
          <w:szCs w:val="24"/>
        </w:rPr>
        <w:t xml:space="preserve">pasiūlymo forma </w:t>
      </w:r>
      <w:r w:rsidR="0020574D" w:rsidRPr="00E1571F">
        <w:rPr>
          <w:rFonts w:ascii="Arial" w:hAnsi="Arial" w:cs="Arial"/>
          <w:sz w:val="24"/>
          <w:szCs w:val="24"/>
        </w:rPr>
        <w:t>(specialiųjų pirkimo sąlygų 5</w:t>
      </w:r>
      <w:r w:rsidR="0020574D" w:rsidRPr="00E1571F">
        <w:rPr>
          <w:rFonts w:ascii="Arial" w:hAnsi="Arial" w:cs="Arial"/>
          <w:color w:val="00B050"/>
          <w:sz w:val="24"/>
          <w:szCs w:val="24"/>
        </w:rPr>
        <w:t xml:space="preserve"> </w:t>
      </w:r>
      <w:r w:rsidR="0020574D" w:rsidRPr="00E1571F">
        <w:rPr>
          <w:rFonts w:ascii="Arial" w:hAnsi="Arial" w:cs="Arial"/>
          <w:sz w:val="24"/>
          <w:szCs w:val="24"/>
        </w:rPr>
        <w:t>priedas)</w:t>
      </w:r>
      <w:r w:rsidR="00A01AB9" w:rsidRPr="00E1571F">
        <w:rPr>
          <w:rFonts w:ascii="Arial" w:hAnsi="Arial" w:cs="Arial"/>
          <w:i/>
          <w:iCs/>
          <w:color w:val="7030A0"/>
          <w:sz w:val="24"/>
          <w:szCs w:val="24"/>
          <w:shd w:val="clear" w:color="auto" w:fill="FFFFFF"/>
        </w:rPr>
        <w:t>.</w:t>
      </w:r>
    </w:p>
    <w:p w14:paraId="38517D12" w14:textId="77777777" w:rsidR="00D10E2E" w:rsidRPr="00E1571F" w:rsidRDefault="00D10E2E">
      <w:pPr>
        <w:rPr>
          <w:rFonts w:ascii="Arial" w:hAnsi="Arial" w:cs="Arial"/>
          <w:sz w:val="24"/>
          <w:szCs w:val="24"/>
        </w:rPr>
      </w:pPr>
    </w:p>
    <w:p w14:paraId="50D00EB2" w14:textId="42DC5FB3" w:rsidR="00011143" w:rsidRPr="00E1571F"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7" w:name="_Toc217385220"/>
      <w:r w:rsidRPr="00E1571F">
        <w:rPr>
          <w:rFonts w:ascii="Arial" w:hAnsi="Arial" w:cs="Arial"/>
          <w:b/>
          <w:color w:val="8496B0" w:themeColor="text2" w:themeTint="99"/>
          <w:sz w:val="24"/>
          <w:szCs w:val="24"/>
        </w:rPr>
        <w:t>Sutarties sudarymas</w:t>
      </w:r>
      <w:bookmarkEnd w:id="17"/>
    </w:p>
    <w:p w14:paraId="42BD99E0" w14:textId="77777777" w:rsidR="00BC4394" w:rsidRPr="00E1571F" w:rsidRDefault="00011143">
      <w:pPr>
        <w:pStyle w:val="Sraopastraipa"/>
        <w:numPr>
          <w:ilvl w:val="1"/>
          <w:numId w:val="3"/>
        </w:numPr>
        <w:tabs>
          <w:tab w:val="left" w:pos="426"/>
        </w:tabs>
        <w:spacing w:after="0" w:line="240" w:lineRule="auto"/>
        <w:jc w:val="both"/>
        <w:rPr>
          <w:rFonts w:ascii="Arial" w:hAnsi="Arial" w:cs="Arial"/>
          <w:sz w:val="24"/>
          <w:szCs w:val="24"/>
        </w:rPr>
      </w:pPr>
      <w:r w:rsidRPr="00E1571F">
        <w:rPr>
          <w:rFonts w:ascii="Arial" w:hAnsi="Arial" w:cs="Arial"/>
          <w:color w:val="000000" w:themeColor="text1"/>
          <w:sz w:val="24"/>
          <w:szCs w:val="24"/>
        </w:rPr>
        <w:t>Ši pirkimo procedūra atliekama siekiant sudaryti sutartį su tiekėju, kurio pasiūlymas, vadovaujantis pirkimo sąlygose</w:t>
      </w:r>
      <w:r w:rsidRPr="00E1571F">
        <w:rPr>
          <w:rFonts w:ascii="Arial" w:hAnsi="Arial" w:cs="Arial"/>
          <w:color w:val="0070C0"/>
          <w:sz w:val="24"/>
          <w:szCs w:val="24"/>
        </w:rPr>
        <w:t xml:space="preserve"> </w:t>
      </w:r>
      <w:r w:rsidRPr="00E1571F">
        <w:rPr>
          <w:rFonts w:ascii="Arial" w:hAnsi="Arial" w:cs="Arial"/>
          <w:color w:val="000000" w:themeColor="text1"/>
          <w:sz w:val="24"/>
          <w:szCs w:val="24"/>
        </w:rPr>
        <w:t xml:space="preserve">nustatyta tvarka, bus pripažintas laimėjęs, o jei pirkimas skaidomas į dalis – su tiekėjais, kurių pasiūlymai bus pripažinti laimėję. </w:t>
      </w:r>
    </w:p>
    <w:p w14:paraId="23F8C8B9" w14:textId="03E0AB8C" w:rsidR="00170687" w:rsidRPr="00E1571F" w:rsidRDefault="00170687">
      <w:pPr>
        <w:pStyle w:val="Sraopastraipa"/>
        <w:numPr>
          <w:ilvl w:val="1"/>
          <w:numId w:val="3"/>
        </w:numPr>
        <w:tabs>
          <w:tab w:val="left" w:pos="426"/>
        </w:tabs>
        <w:spacing w:after="0" w:line="240" w:lineRule="auto"/>
        <w:jc w:val="both"/>
        <w:rPr>
          <w:rFonts w:ascii="Arial" w:hAnsi="Arial" w:cs="Arial"/>
          <w:sz w:val="24"/>
          <w:szCs w:val="24"/>
        </w:rPr>
      </w:pPr>
      <w:r w:rsidRPr="00E1571F">
        <w:rPr>
          <w:rFonts w:ascii="Arial" w:hAnsi="Arial" w:cs="Arial"/>
          <w:sz w:val="24"/>
          <w:szCs w:val="24"/>
        </w:rPr>
        <w:lastRenderedPageBreak/>
        <w:t>Šios sutarties sąlygos yra privalomos tiekėjams ir, sudarant Sutartį su laimėtoju, nebus keičiamos.</w:t>
      </w:r>
    </w:p>
    <w:p w14:paraId="4D09EE51" w14:textId="11087F7B" w:rsidR="00170687" w:rsidRPr="00E1571F" w:rsidRDefault="00170687">
      <w:pPr>
        <w:pStyle w:val="Sraopastraipa"/>
        <w:numPr>
          <w:ilvl w:val="1"/>
          <w:numId w:val="3"/>
        </w:numPr>
        <w:tabs>
          <w:tab w:val="left" w:pos="426"/>
        </w:tabs>
        <w:spacing w:after="0" w:line="240" w:lineRule="auto"/>
        <w:jc w:val="both"/>
        <w:rPr>
          <w:rFonts w:ascii="Arial" w:hAnsi="Arial" w:cs="Arial"/>
          <w:sz w:val="24"/>
          <w:szCs w:val="24"/>
        </w:rPr>
      </w:pPr>
      <w:r w:rsidRPr="00E1571F">
        <w:rPr>
          <w:rFonts w:ascii="Arial" w:hAnsi="Arial" w:cs="Arial"/>
          <w:sz w:val="24"/>
          <w:szCs w:val="24"/>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Pr="00E1571F" w:rsidRDefault="00170687">
      <w:pPr>
        <w:pStyle w:val="Sraopastraipa"/>
        <w:numPr>
          <w:ilvl w:val="1"/>
          <w:numId w:val="3"/>
        </w:numPr>
        <w:tabs>
          <w:tab w:val="left" w:pos="426"/>
        </w:tabs>
        <w:spacing w:after="0" w:line="240" w:lineRule="auto"/>
        <w:jc w:val="both"/>
        <w:rPr>
          <w:rFonts w:ascii="Arial" w:hAnsi="Arial" w:cs="Arial"/>
          <w:sz w:val="24"/>
          <w:szCs w:val="24"/>
        </w:rPr>
      </w:pPr>
      <w:r w:rsidRPr="00E1571F">
        <w:rPr>
          <w:rFonts w:ascii="Arial" w:hAnsi="Arial" w:cs="Arial"/>
          <w:sz w:val="24"/>
          <w:szCs w:val="24"/>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Pr="00E1571F" w:rsidRDefault="00671CE2">
      <w:pPr>
        <w:pStyle w:val="Sraopastraipa"/>
        <w:numPr>
          <w:ilvl w:val="1"/>
          <w:numId w:val="3"/>
        </w:numPr>
        <w:tabs>
          <w:tab w:val="left" w:pos="426"/>
        </w:tabs>
        <w:spacing w:after="0" w:line="240" w:lineRule="auto"/>
        <w:jc w:val="both"/>
        <w:rPr>
          <w:rFonts w:ascii="Arial" w:hAnsi="Arial" w:cs="Arial"/>
          <w:sz w:val="24"/>
          <w:szCs w:val="24"/>
        </w:rPr>
      </w:pPr>
      <w:r w:rsidRPr="00E1571F">
        <w:rPr>
          <w:rFonts w:ascii="Arial" w:hAnsi="Arial" w:cs="Arial"/>
          <w:sz w:val="24"/>
          <w:szCs w:val="24"/>
        </w:rPr>
        <w:t xml:space="preserve">Sutarties sąlygos pateikiamos specialiųjų pirkimo sąlygų </w:t>
      </w:r>
      <w:r w:rsidR="001431D8" w:rsidRPr="00E1571F">
        <w:rPr>
          <w:rFonts w:ascii="Arial" w:hAnsi="Arial" w:cs="Arial"/>
          <w:sz w:val="24"/>
          <w:szCs w:val="24"/>
        </w:rPr>
        <w:t>6</w:t>
      </w:r>
      <w:r w:rsidRPr="00E1571F">
        <w:rPr>
          <w:rFonts w:ascii="Arial" w:hAnsi="Arial" w:cs="Arial"/>
          <w:sz w:val="24"/>
          <w:szCs w:val="24"/>
        </w:rPr>
        <w:t xml:space="preserve"> priede „Sutarties projektas“</w:t>
      </w:r>
      <w:r w:rsidRPr="00E1571F">
        <w:rPr>
          <w:rFonts w:ascii="Arial" w:hAnsi="Arial" w:cs="Arial"/>
          <w:sz w:val="24"/>
          <w:szCs w:val="24"/>
          <w:lang w:val="fi-FI"/>
        </w:rPr>
        <w:t>.</w:t>
      </w:r>
    </w:p>
    <w:p w14:paraId="1C5FA19A" w14:textId="77777777" w:rsidR="00011143" w:rsidRPr="00E1571F" w:rsidRDefault="00011143">
      <w:pPr>
        <w:rPr>
          <w:rFonts w:ascii="Arial" w:hAnsi="Arial" w:cs="Arial"/>
          <w:sz w:val="24"/>
          <w:szCs w:val="24"/>
        </w:rPr>
      </w:pPr>
    </w:p>
    <w:p w14:paraId="0C01296C" w14:textId="2026B2B2" w:rsidR="006E6504" w:rsidRPr="00E1571F"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8" w:name="_Toc217385221"/>
      <w:r w:rsidRPr="00E1571F">
        <w:rPr>
          <w:rFonts w:ascii="Arial" w:hAnsi="Arial" w:cs="Arial"/>
          <w:b/>
          <w:color w:val="8496B0" w:themeColor="text2" w:themeTint="99"/>
          <w:sz w:val="24"/>
          <w:szCs w:val="24"/>
        </w:rPr>
        <w:t>Sutarties įvykdymo užtikrinimas</w:t>
      </w:r>
      <w:bookmarkEnd w:id="18"/>
    </w:p>
    <w:p w14:paraId="7798E7EF" w14:textId="640F0FF0" w:rsidR="006E6504" w:rsidRPr="000050F1" w:rsidRDefault="006E6504">
      <w:pPr>
        <w:pStyle w:val="Sraopastraipa"/>
        <w:numPr>
          <w:ilvl w:val="1"/>
          <w:numId w:val="3"/>
        </w:numPr>
        <w:tabs>
          <w:tab w:val="left" w:pos="567"/>
        </w:tabs>
        <w:spacing w:before="120" w:after="120" w:line="240" w:lineRule="auto"/>
        <w:jc w:val="both"/>
        <w:rPr>
          <w:rFonts w:ascii="Arial" w:hAnsi="Arial" w:cs="Arial"/>
          <w:sz w:val="24"/>
          <w:szCs w:val="24"/>
        </w:rPr>
      </w:pPr>
      <w:r w:rsidRPr="000050F1">
        <w:rPr>
          <w:rFonts w:ascii="Arial" w:hAnsi="Arial" w:cs="Arial"/>
          <w:sz w:val="24"/>
          <w:szCs w:val="24"/>
        </w:rPr>
        <w:t xml:space="preserve">Perkantysis subjektas </w:t>
      </w:r>
      <w:r w:rsidR="008C7851" w:rsidRPr="000050F1">
        <w:rPr>
          <w:rFonts w:ascii="Arial" w:hAnsi="Arial" w:cs="Arial"/>
          <w:b/>
          <w:bCs/>
          <w:sz w:val="24"/>
          <w:szCs w:val="24"/>
        </w:rPr>
        <w:t>ne</w:t>
      </w:r>
      <w:r w:rsidRPr="000050F1">
        <w:rPr>
          <w:rFonts w:ascii="Arial" w:hAnsi="Arial" w:cs="Arial"/>
          <w:b/>
          <w:bCs/>
          <w:sz w:val="24"/>
          <w:szCs w:val="24"/>
        </w:rPr>
        <w:t>reikalauja</w:t>
      </w:r>
      <w:r w:rsidRPr="000050F1">
        <w:rPr>
          <w:rFonts w:ascii="Arial" w:hAnsi="Arial" w:cs="Arial"/>
          <w:sz w:val="24"/>
          <w:szCs w:val="24"/>
        </w:rPr>
        <w:t xml:space="preserve">, kad Pirkimo sutarties įvykdymas būtų užtikrinamas </w:t>
      </w:r>
      <w:r w:rsidR="000C19CC" w:rsidRPr="000050F1">
        <w:rPr>
          <w:rFonts w:ascii="Arial" w:hAnsi="Arial" w:cs="Arial"/>
          <w:sz w:val="24"/>
          <w:szCs w:val="24"/>
        </w:rPr>
        <w:t>LR ar užsienyje registruoto banko ar kredito unijos garantija arba draudimo bendrovės laidavimo rašt</w:t>
      </w:r>
      <w:r w:rsidR="00317069" w:rsidRPr="000050F1">
        <w:rPr>
          <w:rFonts w:ascii="Arial" w:hAnsi="Arial" w:cs="Arial"/>
          <w:sz w:val="24"/>
          <w:szCs w:val="24"/>
        </w:rPr>
        <w:t>u</w:t>
      </w:r>
      <w:r w:rsidR="000C19CC" w:rsidRPr="000050F1">
        <w:rPr>
          <w:rFonts w:ascii="Arial" w:hAnsi="Arial" w:cs="Arial"/>
          <w:sz w:val="24"/>
          <w:szCs w:val="24"/>
        </w:rPr>
        <w:t>/liudijim</w:t>
      </w:r>
      <w:r w:rsidR="00317069" w:rsidRPr="000050F1">
        <w:rPr>
          <w:rFonts w:ascii="Arial" w:hAnsi="Arial" w:cs="Arial"/>
          <w:sz w:val="24"/>
          <w:szCs w:val="24"/>
        </w:rPr>
        <w:t>u</w:t>
      </w:r>
      <w:r w:rsidR="000C19CC" w:rsidRPr="000050F1">
        <w:rPr>
          <w:rFonts w:ascii="Arial" w:hAnsi="Arial" w:cs="Arial"/>
          <w:sz w:val="24"/>
          <w:szCs w:val="24"/>
        </w:rPr>
        <w:t>/polis</w:t>
      </w:r>
      <w:r w:rsidR="00317069" w:rsidRPr="000050F1">
        <w:rPr>
          <w:rFonts w:ascii="Arial" w:hAnsi="Arial" w:cs="Arial"/>
          <w:sz w:val="24"/>
          <w:szCs w:val="24"/>
        </w:rPr>
        <w:t>u</w:t>
      </w:r>
      <w:r w:rsidRPr="000050F1">
        <w:rPr>
          <w:rFonts w:ascii="Arial" w:hAnsi="Arial" w:cs="Arial"/>
          <w:sz w:val="24"/>
          <w:szCs w:val="24"/>
        </w:rPr>
        <w:t>.</w:t>
      </w:r>
    </w:p>
    <w:p w14:paraId="282C4832" w14:textId="1C89F1A1" w:rsidR="008F1C33" w:rsidRPr="00E1571F" w:rsidRDefault="008F1C33">
      <w:pPr>
        <w:pStyle w:val="Sraopastraipa"/>
        <w:numPr>
          <w:ilvl w:val="1"/>
          <w:numId w:val="3"/>
        </w:numPr>
        <w:tabs>
          <w:tab w:val="left" w:pos="567"/>
        </w:tabs>
        <w:spacing w:before="120" w:after="120" w:line="240" w:lineRule="auto"/>
        <w:jc w:val="both"/>
        <w:rPr>
          <w:rFonts w:ascii="Arial" w:hAnsi="Arial" w:cs="Arial"/>
          <w:sz w:val="24"/>
          <w:szCs w:val="24"/>
        </w:rPr>
      </w:pPr>
      <w:r w:rsidRPr="00E1571F">
        <w:rPr>
          <w:rFonts w:ascii="Arial" w:hAnsi="Arial" w:cs="Arial"/>
          <w:sz w:val="24"/>
          <w:szCs w:val="24"/>
        </w:rPr>
        <w:t>Sutarties įvykdymas</w:t>
      </w:r>
      <w:r w:rsidR="00F936DB" w:rsidRPr="00E1571F">
        <w:rPr>
          <w:rFonts w:ascii="Arial" w:hAnsi="Arial" w:cs="Arial"/>
          <w:sz w:val="24"/>
          <w:szCs w:val="24"/>
        </w:rPr>
        <w:t xml:space="preserve"> </w:t>
      </w:r>
      <w:r w:rsidRPr="00E1571F">
        <w:rPr>
          <w:rFonts w:ascii="Arial" w:hAnsi="Arial" w:cs="Arial"/>
          <w:sz w:val="24"/>
          <w:szCs w:val="24"/>
        </w:rPr>
        <w:t>užtikrinamas netesybomis (delspinigiais ir baudomis)</w:t>
      </w:r>
      <w:r w:rsidR="00BC4394" w:rsidRPr="00E1571F">
        <w:rPr>
          <w:rFonts w:ascii="Arial" w:hAnsi="Arial" w:cs="Arial"/>
          <w:sz w:val="24"/>
          <w:szCs w:val="24"/>
        </w:rPr>
        <w:t>.</w:t>
      </w:r>
    </w:p>
    <w:p w14:paraId="53DFCBD4" w14:textId="77777777" w:rsidR="006617A8" w:rsidRPr="00E1571F" w:rsidRDefault="006617A8" w:rsidP="006617A8">
      <w:pPr>
        <w:pStyle w:val="Sraopastraipa"/>
        <w:tabs>
          <w:tab w:val="left" w:pos="567"/>
        </w:tabs>
        <w:spacing w:before="120" w:after="120" w:line="240" w:lineRule="auto"/>
        <w:ind w:left="0"/>
        <w:jc w:val="both"/>
        <w:rPr>
          <w:rFonts w:ascii="Arial" w:hAnsi="Arial" w:cs="Arial"/>
          <w:color w:val="000000" w:themeColor="text1"/>
          <w:sz w:val="24"/>
          <w:szCs w:val="24"/>
        </w:rPr>
      </w:pPr>
    </w:p>
    <w:p w14:paraId="0ED8F721" w14:textId="5A350A56" w:rsidR="00CD5768" w:rsidRPr="00293367" w:rsidRDefault="00CD5768" w:rsidP="0029336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9" w:name="_Toc217385222"/>
      <w:r w:rsidRPr="00293367">
        <w:rPr>
          <w:rFonts w:ascii="Arial" w:hAnsi="Arial" w:cs="Arial"/>
          <w:b/>
          <w:color w:val="8496B0" w:themeColor="text2" w:themeTint="99"/>
          <w:sz w:val="24"/>
          <w:szCs w:val="24"/>
        </w:rPr>
        <w:t>Kitos sąlygos</w:t>
      </w:r>
      <w:bookmarkEnd w:id="19"/>
    </w:p>
    <w:p w14:paraId="43623F5D" w14:textId="23AB4E3D" w:rsidR="00B854AA" w:rsidRPr="00E1571F" w:rsidRDefault="00B854AA" w:rsidP="00355B7A">
      <w:pPr>
        <w:spacing w:after="0"/>
        <w:rPr>
          <w:rFonts w:ascii="Arial" w:hAnsi="Arial" w:cs="Arial"/>
          <w:sz w:val="24"/>
          <w:szCs w:val="24"/>
        </w:rPr>
      </w:pPr>
      <w:bookmarkStart w:id="20" w:name="_Toc484495963"/>
      <w:bookmarkStart w:id="21" w:name="_Toc484496022"/>
      <w:bookmarkStart w:id="22" w:name="part_06994e30518444c28ae1843525c1ce7f"/>
      <w:bookmarkEnd w:id="0"/>
      <w:bookmarkEnd w:id="20"/>
      <w:bookmarkEnd w:id="21"/>
      <w:bookmarkEnd w:id="22"/>
    </w:p>
    <w:p w14:paraId="2D573285" w14:textId="6A17FB14" w:rsidR="000A2CB1" w:rsidRPr="00E1571F" w:rsidRDefault="000A2CB1">
      <w:pPr>
        <w:spacing w:line="259" w:lineRule="auto"/>
        <w:rPr>
          <w:rFonts w:ascii="Arial" w:hAnsi="Arial" w:cs="Arial"/>
          <w:sz w:val="24"/>
          <w:szCs w:val="24"/>
        </w:rPr>
      </w:pPr>
      <w:r w:rsidRPr="00E1571F">
        <w:rPr>
          <w:rFonts w:ascii="Arial" w:hAnsi="Arial" w:cs="Arial"/>
          <w:sz w:val="24"/>
          <w:szCs w:val="24"/>
        </w:rPr>
        <w:br w:type="page"/>
      </w:r>
    </w:p>
    <w:p w14:paraId="5732CC12" w14:textId="77777777" w:rsidR="000A2CB1" w:rsidRPr="00E1571F" w:rsidRDefault="000A2CB1" w:rsidP="000A2CB1">
      <w:pPr>
        <w:pStyle w:val="Antrat1"/>
        <w:jc w:val="right"/>
        <w:rPr>
          <w:rFonts w:ascii="Arial" w:hAnsi="Arial" w:cs="Arial"/>
          <w:sz w:val="24"/>
          <w:szCs w:val="24"/>
        </w:rPr>
      </w:pPr>
      <w:bookmarkStart w:id="23" w:name="_Toc126333939"/>
      <w:bookmarkStart w:id="24" w:name="_Toc217385223"/>
      <w:r w:rsidRPr="00E1571F">
        <w:rPr>
          <w:rFonts w:ascii="Arial" w:hAnsi="Arial" w:cs="Arial"/>
          <w:color w:val="0070C0"/>
          <w:sz w:val="24"/>
          <w:szCs w:val="24"/>
        </w:rPr>
        <w:lastRenderedPageBreak/>
        <w:t>Pirkimo sąlygų 1 priedas „Terminai“</w:t>
      </w:r>
      <w:bookmarkEnd w:id="23"/>
      <w:bookmarkEnd w:id="24"/>
    </w:p>
    <w:p w14:paraId="488CE13D" w14:textId="77777777" w:rsidR="002874D6" w:rsidRPr="00E1571F" w:rsidRDefault="002874D6" w:rsidP="00355B7A">
      <w:pPr>
        <w:spacing w:after="0"/>
        <w:rPr>
          <w:rFonts w:ascii="Arial" w:hAnsi="Arial" w:cs="Arial"/>
          <w:sz w:val="24"/>
          <w:szCs w:val="24"/>
        </w:rPr>
      </w:pPr>
    </w:p>
    <w:p w14:paraId="5C270E1F" w14:textId="77777777" w:rsidR="000A2CB1" w:rsidRPr="00E1571F" w:rsidRDefault="000A2CB1" w:rsidP="00355B7A">
      <w:pPr>
        <w:spacing w:after="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56"/>
        <w:gridCol w:w="3400"/>
        <w:gridCol w:w="2754"/>
      </w:tblGrid>
      <w:tr w:rsidR="000A2CB1" w:rsidRPr="00E1571F" w14:paraId="35EE2550" w14:textId="77777777" w:rsidTr="00A83528">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E1571F" w:rsidRDefault="000A2CB1" w:rsidP="00A83528">
            <w:pPr>
              <w:jc w:val="center"/>
              <w:rPr>
                <w:rFonts w:ascii="Arial" w:hAnsi="Arial" w:cs="Arial"/>
                <w:b/>
                <w:bCs/>
                <w:sz w:val="24"/>
                <w:szCs w:val="24"/>
              </w:rPr>
            </w:pPr>
            <w:proofErr w:type="spellStart"/>
            <w:r w:rsidRPr="00E1571F">
              <w:rPr>
                <w:rFonts w:ascii="Arial" w:hAnsi="Arial" w:cs="Arial"/>
                <w:b/>
                <w:bCs/>
                <w:sz w:val="24"/>
                <w:szCs w:val="24"/>
              </w:rPr>
              <w:t>Eil.Nr</w:t>
            </w:r>
            <w:proofErr w:type="spellEnd"/>
            <w:r w:rsidRPr="00E1571F">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E1571F" w:rsidRDefault="000A2CB1" w:rsidP="00A83528">
            <w:pPr>
              <w:jc w:val="center"/>
              <w:rPr>
                <w:rFonts w:ascii="Arial" w:hAnsi="Arial" w:cs="Arial"/>
                <w:b/>
                <w:bCs/>
                <w:sz w:val="24"/>
                <w:szCs w:val="24"/>
              </w:rPr>
            </w:pPr>
            <w:r w:rsidRPr="00E1571F">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E1571F" w:rsidRDefault="000A2CB1" w:rsidP="00A83528">
            <w:pPr>
              <w:spacing w:after="0"/>
              <w:jc w:val="center"/>
              <w:rPr>
                <w:rFonts w:ascii="Arial" w:hAnsi="Arial" w:cs="Arial"/>
                <w:b/>
                <w:sz w:val="24"/>
                <w:szCs w:val="24"/>
              </w:rPr>
            </w:pPr>
            <w:r w:rsidRPr="00E1571F">
              <w:rPr>
                <w:rFonts w:ascii="Arial" w:hAnsi="Arial" w:cs="Arial"/>
                <w:b/>
                <w:sz w:val="24"/>
                <w:szCs w:val="24"/>
              </w:rPr>
              <w:t>DATA/DIENŲ SKAIČIUS/ LAIKAS</w:t>
            </w:r>
          </w:p>
          <w:p w14:paraId="2D1D4180" w14:textId="77777777" w:rsidR="000A2CB1" w:rsidRPr="00E1571F" w:rsidRDefault="000A2CB1" w:rsidP="00A83528">
            <w:pPr>
              <w:spacing w:after="0"/>
              <w:jc w:val="center"/>
              <w:rPr>
                <w:rFonts w:ascii="Arial" w:hAnsi="Arial" w:cs="Arial"/>
                <w:sz w:val="24"/>
                <w:szCs w:val="24"/>
              </w:rPr>
            </w:pPr>
            <w:r w:rsidRPr="00E1571F">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E1571F" w:rsidRDefault="000A2CB1" w:rsidP="00A83528">
            <w:pPr>
              <w:jc w:val="center"/>
              <w:rPr>
                <w:rFonts w:ascii="Arial" w:hAnsi="Arial" w:cs="Arial"/>
                <w:b/>
                <w:sz w:val="24"/>
                <w:szCs w:val="24"/>
              </w:rPr>
            </w:pPr>
            <w:r w:rsidRPr="00E1571F">
              <w:rPr>
                <w:rFonts w:ascii="Arial" w:hAnsi="Arial" w:cs="Arial"/>
                <w:b/>
                <w:sz w:val="24"/>
                <w:szCs w:val="24"/>
              </w:rPr>
              <w:t>PASTABOS</w:t>
            </w:r>
          </w:p>
        </w:tc>
      </w:tr>
      <w:tr w:rsidR="000A2CB1" w:rsidRPr="00E1571F" w14:paraId="35A3D9A1" w14:textId="77777777" w:rsidTr="00A83528">
        <w:trPr>
          <w:trHeight w:val="20"/>
        </w:trPr>
        <w:tc>
          <w:tcPr>
            <w:tcW w:w="726" w:type="dxa"/>
            <w:tcMar>
              <w:top w:w="0" w:type="dxa"/>
              <w:left w:w="108" w:type="dxa"/>
              <w:bottom w:w="0" w:type="dxa"/>
              <w:right w:w="108" w:type="dxa"/>
            </w:tcMar>
          </w:tcPr>
          <w:p w14:paraId="0C1A2F67"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1.</w:t>
            </w:r>
          </w:p>
        </w:tc>
        <w:tc>
          <w:tcPr>
            <w:tcW w:w="2531" w:type="dxa"/>
            <w:tcMar>
              <w:top w:w="0" w:type="dxa"/>
              <w:left w:w="108" w:type="dxa"/>
              <w:bottom w:w="0" w:type="dxa"/>
              <w:right w:w="108" w:type="dxa"/>
            </w:tcMar>
          </w:tcPr>
          <w:p w14:paraId="639944E1" w14:textId="77777777" w:rsidR="000A2CB1" w:rsidRPr="00E1571F" w:rsidRDefault="000A2CB1" w:rsidP="00A83528">
            <w:pPr>
              <w:keepNext/>
              <w:spacing w:after="0" w:line="240" w:lineRule="auto"/>
              <w:rPr>
                <w:rFonts w:ascii="Arial" w:hAnsi="Arial" w:cs="Arial"/>
                <w:sz w:val="24"/>
                <w:szCs w:val="24"/>
              </w:rPr>
            </w:pPr>
            <w:r w:rsidRPr="00E1571F">
              <w:rPr>
                <w:rFonts w:ascii="Arial" w:hAnsi="Arial" w:cs="Arial"/>
                <w:bCs/>
                <w:sz w:val="24"/>
                <w:szCs w:val="24"/>
              </w:rPr>
              <w:t>Pasiūlymų pateikimo terminas</w:t>
            </w:r>
          </w:p>
        </w:tc>
        <w:tc>
          <w:tcPr>
            <w:tcW w:w="3643" w:type="dxa"/>
            <w:tcMar>
              <w:top w:w="0" w:type="dxa"/>
              <w:left w:w="108" w:type="dxa"/>
              <w:bottom w:w="0" w:type="dxa"/>
              <w:right w:w="108" w:type="dxa"/>
            </w:tcMar>
          </w:tcPr>
          <w:p w14:paraId="09F44A0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nurodytas skelbime </w:t>
            </w:r>
          </w:p>
        </w:tc>
        <w:tc>
          <w:tcPr>
            <w:tcW w:w="2954" w:type="dxa"/>
            <w:tcMar>
              <w:top w:w="0" w:type="dxa"/>
              <w:left w:w="108" w:type="dxa"/>
              <w:bottom w:w="0" w:type="dxa"/>
              <w:right w:w="108" w:type="dxa"/>
            </w:tcMar>
          </w:tcPr>
          <w:p w14:paraId="7BC7A8CE" w14:textId="77777777" w:rsidR="000A2CB1" w:rsidRPr="00E1571F" w:rsidRDefault="000A2CB1" w:rsidP="00A83528">
            <w:pPr>
              <w:spacing w:after="0" w:line="240" w:lineRule="auto"/>
              <w:rPr>
                <w:rFonts w:ascii="Arial" w:hAnsi="Arial" w:cs="Arial"/>
                <w:iCs/>
                <w:sz w:val="24"/>
                <w:szCs w:val="24"/>
              </w:rPr>
            </w:pPr>
            <w:r w:rsidRPr="00E1571F">
              <w:rPr>
                <w:rFonts w:ascii="Arial" w:hAnsi="Arial" w:cs="Arial"/>
                <w:sz w:val="24"/>
                <w:szCs w:val="24"/>
              </w:rPr>
              <w:t>Perkančioji organizacija turi teisę pratęsti pasiūlymų pateikimo terminą.</w:t>
            </w:r>
          </w:p>
        </w:tc>
      </w:tr>
      <w:tr w:rsidR="000A2CB1" w:rsidRPr="00E1571F" w14:paraId="571248E1" w14:textId="77777777" w:rsidTr="00A83528">
        <w:trPr>
          <w:trHeight w:val="20"/>
        </w:trPr>
        <w:tc>
          <w:tcPr>
            <w:tcW w:w="726" w:type="dxa"/>
            <w:tcMar>
              <w:top w:w="0" w:type="dxa"/>
              <w:left w:w="108" w:type="dxa"/>
              <w:bottom w:w="0" w:type="dxa"/>
              <w:right w:w="108" w:type="dxa"/>
            </w:tcMar>
          </w:tcPr>
          <w:p w14:paraId="69E0B374"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2.</w:t>
            </w:r>
          </w:p>
        </w:tc>
        <w:tc>
          <w:tcPr>
            <w:tcW w:w="2531" w:type="dxa"/>
            <w:tcMar>
              <w:top w:w="0" w:type="dxa"/>
              <w:left w:w="108" w:type="dxa"/>
              <w:bottom w:w="0" w:type="dxa"/>
              <w:right w:w="108" w:type="dxa"/>
            </w:tcMar>
          </w:tcPr>
          <w:p w14:paraId="6C514B4B" w14:textId="77777777" w:rsidR="000A2CB1" w:rsidRPr="00E1571F" w:rsidRDefault="000A2CB1" w:rsidP="00A83528">
            <w:pPr>
              <w:keepNext/>
              <w:spacing w:after="0" w:line="240" w:lineRule="auto"/>
              <w:rPr>
                <w:rFonts w:ascii="Arial" w:hAnsi="Arial" w:cs="Arial"/>
                <w:sz w:val="24"/>
                <w:szCs w:val="24"/>
              </w:rPr>
            </w:pPr>
            <w:r w:rsidRPr="00E1571F">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05C27A81" w14:textId="2B201154"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Pradedamas ne anksčiau nei </w:t>
            </w:r>
            <w:r w:rsidRPr="00E1571F">
              <w:rPr>
                <w:rFonts w:ascii="Arial" w:hAnsi="Arial" w:cs="Arial"/>
                <w:color w:val="000000" w:themeColor="text1"/>
                <w:sz w:val="24"/>
                <w:szCs w:val="24"/>
              </w:rPr>
              <w:t xml:space="preserve">po </w:t>
            </w:r>
            <w:r w:rsidR="008F0C61" w:rsidRPr="00E1571F">
              <w:rPr>
                <w:rFonts w:ascii="Arial" w:hAnsi="Arial" w:cs="Arial"/>
                <w:color w:val="000000" w:themeColor="text1"/>
                <w:sz w:val="24"/>
                <w:szCs w:val="24"/>
              </w:rPr>
              <w:t>30</w:t>
            </w:r>
            <w:r w:rsidRPr="00E1571F">
              <w:rPr>
                <w:rFonts w:ascii="Arial" w:hAnsi="Arial" w:cs="Arial"/>
                <w:color w:val="000000" w:themeColor="text1"/>
                <w:sz w:val="24"/>
                <w:szCs w:val="24"/>
              </w:rPr>
              <w:t xml:space="preserve"> minučių</w:t>
            </w:r>
            <w:r w:rsidRPr="00E1571F">
              <w:rPr>
                <w:rFonts w:ascii="Arial" w:hAnsi="Arial" w:cs="Arial"/>
                <w:sz w:val="24"/>
                <w:szCs w:val="24"/>
              </w:rPr>
              <w:t xml:space="preserve"> po pasiūlymų pateikimo termino pabaigos</w:t>
            </w:r>
          </w:p>
        </w:tc>
        <w:tc>
          <w:tcPr>
            <w:tcW w:w="2954" w:type="dxa"/>
            <w:tcMar>
              <w:top w:w="0" w:type="dxa"/>
              <w:left w:w="108" w:type="dxa"/>
              <w:bottom w:w="0" w:type="dxa"/>
              <w:right w:w="108" w:type="dxa"/>
            </w:tcMar>
          </w:tcPr>
          <w:p w14:paraId="10E25CE4" w14:textId="77777777" w:rsidR="000A2CB1" w:rsidRPr="00E1571F" w:rsidRDefault="000A2CB1" w:rsidP="00A83528">
            <w:pPr>
              <w:spacing w:after="0" w:line="240" w:lineRule="auto"/>
              <w:rPr>
                <w:rFonts w:ascii="Arial" w:hAnsi="Arial" w:cs="Arial"/>
                <w:iCs/>
                <w:sz w:val="24"/>
                <w:szCs w:val="24"/>
              </w:rPr>
            </w:pPr>
          </w:p>
        </w:tc>
      </w:tr>
      <w:tr w:rsidR="000A2CB1" w:rsidRPr="00E1571F" w14:paraId="4A7BEFB9" w14:textId="77777777" w:rsidTr="00A83528">
        <w:trPr>
          <w:trHeight w:val="20"/>
        </w:trPr>
        <w:tc>
          <w:tcPr>
            <w:tcW w:w="726" w:type="dxa"/>
            <w:tcMar>
              <w:top w:w="0" w:type="dxa"/>
              <w:left w:w="108" w:type="dxa"/>
              <w:bottom w:w="0" w:type="dxa"/>
              <w:right w:w="108" w:type="dxa"/>
            </w:tcMar>
          </w:tcPr>
          <w:p w14:paraId="7382C676"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3.</w:t>
            </w:r>
          </w:p>
        </w:tc>
        <w:tc>
          <w:tcPr>
            <w:tcW w:w="2531" w:type="dxa"/>
            <w:tcMar>
              <w:top w:w="0" w:type="dxa"/>
              <w:left w:w="108" w:type="dxa"/>
              <w:bottom w:w="0" w:type="dxa"/>
              <w:right w:w="108" w:type="dxa"/>
            </w:tcMar>
          </w:tcPr>
          <w:p w14:paraId="7B049E31"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7B35AB6B" w14:textId="791A6BC7"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6 (šešios)</w:t>
            </w:r>
            <w:r w:rsidR="000A2CB1" w:rsidRPr="00E1571F">
              <w:rPr>
                <w:rFonts w:ascii="Arial" w:hAnsi="Arial" w:cs="Arial"/>
                <w:sz w:val="24"/>
                <w:szCs w:val="24"/>
              </w:rPr>
              <w:t xml:space="preserve"> dienų iki pasiūlymų pateikimo termino dienos</w:t>
            </w:r>
          </w:p>
        </w:tc>
        <w:tc>
          <w:tcPr>
            <w:tcW w:w="2954" w:type="dxa"/>
            <w:tcMar>
              <w:top w:w="0" w:type="dxa"/>
              <w:left w:w="108" w:type="dxa"/>
              <w:bottom w:w="0" w:type="dxa"/>
              <w:right w:w="108" w:type="dxa"/>
            </w:tcMar>
          </w:tcPr>
          <w:p w14:paraId="1CA6EA6C" w14:textId="05A59A45" w:rsidR="000A2CB1" w:rsidRPr="00E1571F" w:rsidRDefault="000A2CB1" w:rsidP="00A83528">
            <w:pPr>
              <w:spacing w:after="0" w:line="240" w:lineRule="auto"/>
              <w:rPr>
                <w:rFonts w:ascii="Arial" w:hAnsi="Arial" w:cs="Arial"/>
                <w:iCs/>
                <w:color w:val="7030A0"/>
                <w:sz w:val="24"/>
                <w:szCs w:val="24"/>
              </w:rPr>
            </w:pPr>
          </w:p>
        </w:tc>
      </w:tr>
      <w:tr w:rsidR="000A2CB1" w:rsidRPr="00E1571F" w14:paraId="28BBA07B" w14:textId="77777777" w:rsidTr="00A83528">
        <w:trPr>
          <w:trHeight w:val="20"/>
        </w:trPr>
        <w:tc>
          <w:tcPr>
            <w:tcW w:w="726" w:type="dxa"/>
            <w:tcMar>
              <w:top w:w="0" w:type="dxa"/>
              <w:left w:w="108" w:type="dxa"/>
              <w:bottom w:w="0" w:type="dxa"/>
              <w:right w:w="108" w:type="dxa"/>
            </w:tcMar>
          </w:tcPr>
          <w:p w14:paraId="0FA878C8"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4D2E4BB3" w14:textId="7EC676F6"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pirkimo sąlygų paaiškinimą, patikslinimą pateikia visiems tiekėjams ne vėliau kaip:</w:t>
            </w:r>
          </w:p>
        </w:tc>
        <w:tc>
          <w:tcPr>
            <w:tcW w:w="3643" w:type="dxa"/>
            <w:tcMar>
              <w:top w:w="0" w:type="dxa"/>
              <w:left w:w="108" w:type="dxa"/>
              <w:bottom w:w="0" w:type="dxa"/>
              <w:right w:w="108" w:type="dxa"/>
            </w:tcMar>
          </w:tcPr>
          <w:p w14:paraId="041AF0F7" w14:textId="26D92332"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 xml:space="preserve">4 (keturios) </w:t>
            </w:r>
            <w:r w:rsidR="000A2CB1" w:rsidRPr="00E1571F">
              <w:rPr>
                <w:rFonts w:ascii="Arial" w:hAnsi="Arial" w:cs="Arial"/>
                <w:sz w:val="24"/>
                <w:szCs w:val="24"/>
              </w:rPr>
              <w:t>dienų iki pasiūlymų pateikimo termino dienos</w:t>
            </w:r>
          </w:p>
        </w:tc>
        <w:tc>
          <w:tcPr>
            <w:tcW w:w="2954" w:type="dxa"/>
            <w:tcMar>
              <w:top w:w="0" w:type="dxa"/>
              <w:left w:w="108" w:type="dxa"/>
              <w:bottom w:w="0" w:type="dxa"/>
              <w:right w:w="108" w:type="dxa"/>
            </w:tcMar>
          </w:tcPr>
          <w:p w14:paraId="14D7754C" w14:textId="7327F959" w:rsidR="000A2CB1" w:rsidRPr="00E1571F" w:rsidRDefault="000A2CB1" w:rsidP="00A83528">
            <w:pPr>
              <w:spacing w:after="0" w:line="240" w:lineRule="auto"/>
              <w:rPr>
                <w:rFonts w:ascii="Arial" w:hAnsi="Arial" w:cs="Arial"/>
                <w:sz w:val="24"/>
                <w:szCs w:val="24"/>
              </w:rPr>
            </w:pPr>
          </w:p>
        </w:tc>
      </w:tr>
      <w:tr w:rsidR="000A2CB1" w:rsidRPr="00E1571F" w14:paraId="31CF3587" w14:textId="77777777" w:rsidTr="00A83528">
        <w:trPr>
          <w:trHeight w:val="20"/>
        </w:trPr>
        <w:tc>
          <w:tcPr>
            <w:tcW w:w="726" w:type="dxa"/>
            <w:tcMar>
              <w:top w:w="0" w:type="dxa"/>
              <w:left w:w="108" w:type="dxa"/>
              <w:bottom w:w="0" w:type="dxa"/>
              <w:right w:w="108" w:type="dxa"/>
            </w:tcMar>
          </w:tcPr>
          <w:p w14:paraId="4108472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59F87E6"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Objekto apžiūra bus vykdoma:</w:t>
            </w:r>
          </w:p>
        </w:tc>
        <w:tc>
          <w:tcPr>
            <w:tcW w:w="3643" w:type="dxa"/>
            <w:tcMar>
              <w:top w:w="0" w:type="dxa"/>
              <w:left w:w="108" w:type="dxa"/>
              <w:bottom w:w="0" w:type="dxa"/>
              <w:right w:w="108" w:type="dxa"/>
            </w:tcMar>
          </w:tcPr>
          <w:p w14:paraId="11E96681" w14:textId="77777777" w:rsidR="000A2CB1" w:rsidRPr="00E1571F" w:rsidRDefault="000A2CB1" w:rsidP="00A83528">
            <w:pPr>
              <w:spacing w:after="0" w:line="240" w:lineRule="auto"/>
              <w:rPr>
                <w:rFonts w:ascii="Arial" w:hAnsi="Arial" w:cs="Arial"/>
                <w:iCs/>
                <w:color w:val="FF0000"/>
                <w:sz w:val="24"/>
                <w:szCs w:val="24"/>
              </w:rPr>
            </w:pPr>
            <w:r w:rsidRPr="00E1571F">
              <w:rPr>
                <w:rFonts w:ascii="Arial" w:hAnsi="Arial" w:cs="Arial"/>
                <w:iCs/>
                <w:sz w:val="24"/>
                <w:szCs w:val="24"/>
              </w:rPr>
              <w:t>NETAIKOMA</w:t>
            </w:r>
          </w:p>
        </w:tc>
        <w:tc>
          <w:tcPr>
            <w:tcW w:w="2954" w:type="dxa"/>
            <w:tcMar>
              <w:top w:w="0" w:type="dxa"/>
              <w:left w:w="108" w:type="dxa"/>
              <w:bottom w:w="0" w:type="dxa"/>
              <w:right w:w="108" w:type="dxa"/>
            </w:tcMar>
          </w:tcPr>
          <w:p w14:paraId="420E1883" w14:textId="0C9D8756" w:rsidR="000A2CB1" w:rsidRPr="00E1571F" w:rsidRDefault="000A2CB1" w:rsidP="00A83528">
            <w:pPr>
              <w:spacing w:after="0" w:line="240" w:lineRule="auto"/>
              <w:rPr>
                <w:rFonts w:ascii="Arial" w:hAnsi="Arial" w:cs="Arial"/>
                <w:sz w:val="24"/>
                <w:szCs w:val="24"/>
              </w:rPr>
            </w:pPr>
          </w:p>
        </w:tc>
      </w:tr>
      <w:tr w:rsidR="000A2CB1" w:rsidRPr="00E1571F" w14:paraId="30E8FFDF" w14:textId="77777777" w:rsidTr="00A83528">
        <w:trPr>
          <w:trHeight w:val="20"/>
        </w:trPr>
        <w:tc>
          <w:tcPr>
            <w:tcW w:w="726" w:type="dxa"/>
            <w:tcMar>
              <w:top w:w="0" w:type="dxa"/>
              <w:left w:w="108" w:type="dxa"/>
              <w:bottom w:w="0" w:type="dxa"/>
              <w:right w:w="108" w:type="dxa"/>
            </w:tcMar>
          </w:tcPr>
          <w:p w14:paraId="75455102"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F41B92D" w14:textId="11F8A642"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rengs susitikimus su tiekėjais dėl pirkimo sąlygų paaiškinimo</w:t>
            </w:r>
          </w:p>
        </w:tc>
        <w:tc>
          <w:tcPr>
            <w:tcW w:w="3643" w:type="dxa"/>
            <w:tcMar>
              <w:top w:w="0" w:type="dxa"/>
              <w:left w:w="108" w:type="dxa"/>
              <w:bottom w:w="0" w:type="dxa"/>
              <w:right w:w="108" w:type="dxa"/>
            </w:tcMar>
          </w:tcPr>
          <w:p w14:paraId="7C9321D5" w14:textId="77777777" w:rsidR="000A2CB1" w:rsidRPr="00E1571F" w:rsidRDefault="000A2CB1" w:rsidP="00A83528">
            <w:pPr>
              <w:spacing w:after="0" w:line="240" w:lineRule="auto"/>
              <w:rPr>
                <w:rFonts w:ascii="Arial" w:hAnsi="Arial" w:cs="Arial"/>
                <w:iCs/>
                <w:sz w:val="24"/>
                <w:szCs w:val="24"/>
              </w:rPr>
            </w:pPr>
            <w:r w:rsidRPr="00E1571F">
              <w:rPr>
                <w:rFonts w:ascii="Arial" w:hAnsi="Arial" w:cs="Arial"/>
                <w:iCs/>
                <w:sz w:val="24"/>
                <w:szCs w:val="24"/>
              </w:rPr>
              <w:t>NETAIKOMA</w:t>
            </w:r>
          </w:p>
        </w:tc>
        <w:tc>
          <w:tcPr>
            <w:tcW w:w="2954" w:type="dxa"/>
            <w:tcMar>
              <w:top w:w="0" w:type="dxa"/>
              <w:left w:w="108" w:type="dxa"/>
              <w:bottom w:w="0" w:type="dxa"/>
              <w:right w:w="108" w:type="dxa"/>
            </w:tcMar>
          </w:tcPr>
          <w:p w14:paraId="30726DBF" w14:textId="125DA3E5" w:rsidR="000A2CB1" w:rsidRPr="00E1571F" w:rsidRDefault="000A2CB1" w:rsidP="00A83528">
            <w:pPr>
              <w:spacing w:after="0" w:line="240" w:lineRule="auto"/>
              <w:rPr>
                <w:rFonts w:ascii="Arial" w:hAnsi="Arial" w:cs="Arial"/>
                <w:sz w:val="24"/>
                <w:szCs w:val="24"/>
              </w:rPr>
            </w:pPr>
          </w:p>
        </w:tc>
      </w:tr>
      <w:tr w:rsidR="000A2CB1" w:rsidRPr="00E1571F" w14:paraId="7A58E3B6" w14:textId="77777777" w:rsidTr="00A83528">
        <w:trPr>
          <w:trHeight w:val="20"/>
        </w:trPr>
        <w:tc>
          <w:tcPr>
            <w:tcW w:w="726" w:type="dxa"/>
            <w:tcMar>
              <w:top w:w="0" w:type="dxa"/>
              <w:left w:w="108" w:type="dxa"/>
              <w:bottom w:w="0" w:type="dxa"/>
              <w:right w:w="108" w:type="dxa"/>
            </w:tcMar>
          </w:tcPr>
          <w:p w14:paraId="75ACCC6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012B5734"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Tiekėjai turi pateikti prekių pavyzdžius</w:t>
            </w:r>
          </w:p>
        </w:tc>
        <w:tc>
          <w:tcPr>
            <w:tcW w:w="3643" w:type="dxa"/>
            <w:tcMar>
              <w:top w:w="0" w:type="dxa"/>
              <w:left w:w="108" w:type="dxa"/>
              <w:bottom w:w="0" w:type="dxa"/>
              <w:right w:w="108" w:type="dxa"/>
            </w:tcMar>
          </w:tcPr>
          <w:p w14:paraId="514368A5" w14:textId="77777777" w:rsidR="000A2CB1" w:rsidRPr="00E1571F" w:rsidRDefault="000A2CB1" w:rsidP="00A83528">
            <w:pPr>
              <w:pStyle w:val="Body2"/>
              <w:spacing w:after="0"/>
              <w:rPr>
                <w:rFonts w:ascii="Arial" w:hAnsi="Arial" w:cs="Arial"/>
                <w:color w:val="auto"/>
                <w:sz w:val="24"/>
                <w:szCs w:val="24"/>
                <w:lang w:val="lt-LT"/>
              </w:rPr>
            </w:pPr>
            <w:r w:rsidRPr="00E1571F">
              <w:rPr>
                <w:rFonts w:ascii="Arial" w:hAnsi="Arial" w:cs="Arial"/>
                <w:color w:val="auto"/>
                <w:sz w:val="24"/>
                <w:szCs w:val="24"/>
                <w:lang w:val="lt-LT"/>
              </w:rPr>
              <w:t>NETAIKOMA</w:t>
            </w:r>
          </w:p>
          <w:p w14:paraId="5F2A7DA8" w14:textId="281FFD96" w:rsidR="000A2CB1" w:rsidRPr="00E1571F" w:rsidRDefault="000A2CB1" w:rsidP="00A83528">
            <w:pPr>
              <w:spacing w:after="0" w:line="240" w:lineRule="auto"/>
              <w:rPr>
                <w:rFonts w:ascii="Arial" w:hAnsi="Arial" w:cs="Arial"/>
                <w:iCs/>
                <w:color w:val="00B050"/>
                <w:sz w:val="24"/>
                <w:szCs w:val="24"/>
              </w:rPr>
            </w:pPr>
            <w:r w:rsidRPr="00E1571F">
              <w:rPr>
                <w:rFonts w:ascii="Arial" w:hAnsi="Arial" w:cs="Arial"/>
                <w:i/>
                <w:iCs/>
                <w:color w:val="7030A0"/>
                <w:sz w:val="24"/>
                <w:szCs w:val="24"/>
              </w:rPr>
              <w:t xml:space="preserve"> </w:t>
            </w:r>
          </w:p>
        </w:tc>
        <w:tc>
          <w:tcPr>
            <w:tcW w:w="2954" w:type="dxa"/>
            <w:tcMar>
              <w:top w:w="0" w:type="dxa"/>
              <w:left w:w="108" w:type="dxa"/>
              <w:bottom w:w="0" w:type="dxa"/>
              <w:right w:w="108" w:type="dxa"/>
            </w:tcMar>
          </w:tcPr>
          <w:p w14:paraId="7C238958" w14:textId="77777777" w:rsidR="000A2CB1" w:rsidRPr="00E1571F" w:rsidRDefault="000A2CB1" w:rsidP="00A83528">
            <w:pPr>
              <w:spacing w:after="0" w:line="240" w:lineRule="auto"/>
              <w:rPr>
                <w:rFonts w:ascii="Arial" w:hAnsi="Arial" w:cs="Arial"/>
                <w:sz w:val="24"/>
                <w:szCs w:val="24"/>
              </w:rPr>
            </w:pPr>
          </w:p>
        </w:tc>
      </w:tr>
      <w:tr w:rsidR="000A2CB1" w:rsidRPr="00E1571F" w14:paraId="712C1838" w14:textId="77777777" w:rsidTr="00A83528">
        <w:trPr>
          <w:trHeight w:val="20"/>
        </w:trPr>
        <w:tc>
          <w:tcPr>
            <w:tcW w:w="726" w:type="dxa"/>
            <w:tcMar>
              <w:top w:w="0" w:type="dxa"/>
              <w:left w:w="108" w:type="dxa"/>
              <w:bottom w:w="0" w:type="dxa"/>
              <w:right w:w="108" w:type="dxa"/>
            </w:tcMar>
          </w:tcPr>
          <w:p w14:paraId="3F24A8F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C71E7B6"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38D319DE" w14:textId="75E67EFD" w:rsidR="000A2CB1" w:rsidRPr="00E1571F" w:rsidRDefault="00C7394B" w:rsidP="00A83528">
            <w:pPr>
              <w:spacing w:after="0" w:line="240" w:lineRule="auto"/>
              <w:rPr>
                <w:rFonts w:ascii="Arial" w:hAnsi="Arial" w:cs="Arial"/>
                <w:iCs/>
                <w:sz w:val="24"/>
                <w:szCs w:val="24"/>
              </w:rPr>
            </w:pPr>
            <w:r w:rsidRPr="00E1571F">
              <w:rPr>
                <w:rFonts w:ascii="Arial" w:hAnsi="Arial" w:cs="Arial"/>
                <w:iCs/>
                <w:sz w:val="24"/>
                <w:szCs w:val="24"/>
              </w:rPr>
              <w:t>6</w:t>
            </w:r>
            <w:r w:rsidR="000A2CB1" w:rsidRPr="00E1571F">
              <w:rPr>
                <w:rFonts w:ascii="Arial" w:hAnsi="Arial" w:cs="Arial"/>
                <w:iCs/>
                <w:sz w:val="24"/>
                <w:szCs w:val="24"/>
              </w:rPr>
              <w:t>0 (</w:t>
            </w:r>
            <w:r w:rsidRPr="00E1571F">
              <w:rPr>
                <w:rFonts w:ascii="Arial" w:hAnsi="Arial" w:cs="Arial"/>
                <w:iCs/>
                <w:sz w:val="24"/>
                <w:szCs w:val="24"/>
              </w:rPr>
              <w:t>šeš</w:t>
            </w:r>
            <w:r w:rsidR="000A2CB1" w:rsidRPr="00E1571F">
              <w:rPr>
                <w:rFonts w:ascii="Arial" w:hAnsi="Arial" w:cs="Arial"/>
                <w:iCs/>
                <w:sz w:val="24"/>
                <w:szCs w:val="24"/>
              </w:rPr>
              <w:t>iasdešimt) dienų nuo pasiūlymų pateikimo galutinio termino pabaigos</w:t>
            </w:r>
          </w:p>
        </w:tc>
        <w:tc>
          <w:tcPr>
            <w:tcW w:w="2954" w:type="dxa"/>
            <w:tcMar>
              <w:top w:w="0" w:type="dxa"/>
              <w:left w:w="108" w:type="dxa"/>
              <w:bottom w:w="0" w:type="dxa"/>
              <w:right w:w="108" w:type="dxa"/>
            </w:tcMar>
          </w:tcPr>
          <w:p w14:paraId="15943118" w14:textId="6B216457"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432A135C" w14:textId="77777777" w:rsidTr="00A83528">
        <w:trPr>
          <w:trHeight w:val="20"/>
        </w:trPr>
        <w:tc>
          <w:tcPr>
            <w:tcW w:w="726" w:type="dxa"/>
            <w:tcMar>
              <w:top w:w="0" w:type="dxa"/>
              <w:left w:w="108" w:type="dxa"/>
              <w:bottom w:w="0" w:type="dxa"/>
              <w:right w:w="108" w:type="dxa"/>
            </w:tcMar>
          </w:tcPr>
          <w:p w14:paraId="43AA0684"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6CC8DEA0" w14:textId="7D472114"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643" w:type="dxa"/>
            <w:tcMar>
              <w:top w:w="0" w:type="dxa"/>
              <w:left w:w="108" w:type="dxa"/>
              <w:bottom w:w="0" w:type="dxa"/>
              <w:right w:w="108" w:type="dxa"/>
            </w:tcMar>
          </w:tcPr>
          <w:p w14:paraId="711196CF"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iCs/>
                <w:sz w:val="24"/>
                <w:szCs w:val="24"/>
              </w:rPr>
              <w:t xml:space="preserve">3 (tris) darbo dienas </w:t>
            </w:r>
            <w:r w:rsidRPr="00E1571F">
              <w:rPr>
                <w:rFonts w:ascii="Arial" w:hAnsi="Arial" w:cs="Arial"/>
                <w:sz w:val="24"/>
                <w:szCs w:val="24"/>
              </w:rPr>
              <w:t>nuo prašymo gavimo dienos</w:t>
            </w:r>
          </w:p>
          <w:p w14:paraId="4AD3789D" w14:textId="77777777" w:rsidR="000A2CB1" w:rsidRPr="00E1571F" w:rsidRDefault="000A2CB1" w:rsidP="00A83528">
            <w:pPr>
              <w:spacing w:after="0" w:line="240" w:lineRule="auto"/>
              <w:rPr>
                <w:rFonts w:ascii="Arial" w:hAnsi="Arial" w:cs="Arial"/>
                <w:iCs/>
                <w:sz w:val="24"/>
                <w:szCs w:val="24"/>
              </w:rPr>
            </w:pPr>
          </w:p>
        </w:tc>
        <w:tc>
          <w:tcPr>
            <w:tcW w:w="2954" w:type="dxa"/>
            <w:tcMar>
              <w:top w:w="0" w:type="dxa"/>
              <w:left w:w="108" w:type="dxa"/>
              <w:bottom w:w="0" w:type="dxa"/>
              <w:right w:w="108" w:type="dxa"/>
            </w:tcMar>
          </w:tcPr>
          <w:p w14:paraId="2DC6EACA" w14:textId="2E539EC8"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328CBA3D" w14:textId="77777777" w:rsidTr="00A83528">
        <w:trPr>
          <w:trHeight w:val="20"/>
        </w:trPr>
        <w:tc>
          <w:tcPr>
            <w:tcW w:w="726" w:type="dxa"/>
            <w:tcMar>
              <w:top w:w="0" w:type="dxa"/>
              <w:left w:w="108" w:type="dxa"/>
              <w:bottom w:w="0" w:type="dxa"/>
              <w:right w:w="108" w:type="dxa"/>
            </w:tcMar>
          </w:tcPr>
          <w:p w14:paraId="403591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621431D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themeColor="text1"/>
                <w:sz w:val="24"/>
                <w:szCs w:val="24"/>
              </w:rPr>
              <w:t xml:space="preserve">Pasiūlymo galiojimo užtikrinimas pirkimo dalyviui grąžinamas </w:t>
            </w:r>
            <w:r w:rsidRPr="00E1571F">
              <w:rPr>
                <w:rFonts w:ascii="Arial" w:hAnsi="Arial" w:cs="Arial"/>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3BC97434"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lastRenderedPageBreak/>
              <w:t>5 (penkias) darbo dienas nuo prašymo gavimo dienos</w:t>
            </w:r>
          </w:p>
          <w:p w14:paraId="3A7BB9F8" w14:textId="77777777" w:rsidR="000A2CB1" w:rsidRPr="00E1571F" w:rsidRDefault="000A2CB1" w:rsidP="00A83528">
            <w:pPr>
              <w:spacing w:after="0" w:line="240" w:lineRule="auto"/>
              <w:jc w:val="both"/>
              <w:rPr>
                <w:rFonts w:ascii="Arial" w:hAnsi="Arial" w:cs="Arial"/>
                <w:sz w:val="24"/>
                <w:szCs w:val="24"/>
              </w:rPr>
            </w:pPr>
          </w:p>
        </w:tc>
        <w:tc>
          <w:tcPr>
            <w:tcW w:w="2954" w:type="dxa"/>
            <w:tcMar>
              <w:top w:w="0" w:type="dxa"/>
              <w:left w:w="108" w:type="dxa"/>
              <w:bottom w:w="0" w:type="dxa"/>
              <w:right w:w="108" w:type="dxa"/>
            </w:tcMar>
          </w:tcPr>
          <w:p w14:paraId="379A3915" w14:textId="5038C80D"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667947E4" w14:textId="77777777" w:rsidTr="00A83528">
        <w:trPr>
          <w:trHeight w:val="20"/>
        </w:trPr>
        <w:tc>
          <w:tcPr>
            <w:tcW w:w="726" w:type="dxa"/>
            <w:tcMar>
              <w:top w:w="0" w:type="dxa"/>
              <w:left w:w="108" w:type="dxa"/>
              <w:bottom w:w="0" w:type="dxa"/>
              <w:right w:w="108" w:type="dxa"/>
            </w:tcMar>
          </w:tcPr>
          <w:p w14:paraId="5BD187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1040B0AD" w14:textId="4B8BE0F8"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informuoja pirkimo dalyvius apie EBVPD vertinimo rezultatus ne vėliau kaip per</w:t>
            </w:r>
          </w:p>
        </w:tc>
        <w:tc>
          <w:tcPr>
            <w:tcW w:w="3643" w:type="dxa"/>
            <w:tcMar>
              <w:top w:w="0" w:type="dxa"/>
              <w:left w:w="108" w:type="dxa"/>
              <w:bottom w:w="0" w:type="dxa"/>
              <w:right w:w="108" w:type="dxa"/>
            </w:tcMar>
          </w:tcPr>
          <w:p w14:paraId="1CC6A18F"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0B30B415" w14:textId="77777777" w:rsidR="000A2CB1" w:rsidRPr="00E1571F" w:rsidRDefault="000A2CB1" w:rsidP="00A83528">
            <w:pPr>
              <w:spacing w:after="0" w:line="240" w:lineRule="auto"/>
              <w:rPr>
                <w:rFonts w:ascii="Arial" w:hAnsi="Arial" w:cs="Arial"/>
                <w:bCs/>
                <w:sz w:val="24"/>
                <w:szCs w:val="24"/>
              </w:rPr>
            </w:pPr>
          </w:p>
        </w:tc>
      </w:tr>
      <w:tr w:rsidR="000A2CB1" w:rsidRPr="00E1571F" w14:paraId="6158FD87" w14:textId="77777777" w:rsidTr="00A83528">
        <w:trPr>
          <w:trHeight w:val="20"/>
        </w:trPr>
        <w:tc>
          <w:tcPr>
            <w:tcW w:w="726" w:type="dxa"/>
            <w:tcMar>
              <w:top w:w="0" w:type="dxa"/>
              <w:left w:w="108" w:type="dxa"/>
              <w:bottom w:w="0" w:type="dxa"/>
              <w:right w:w="108" w:type="dxa"/>
            </w:tcMar>
          </w:tcPr>
          <w:p w14:paraId="55C7F3DB"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2E30653" w14:textId="1DCFBBB2"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dalyviams praneša apie priimtą sprendimą nustatyti laimėjusį pasiūlymą, </w:t>
            </w:r>
            <w:r w:rsidRPr="00E1571F">
              <w:rPr>
                <w:rFonts w:ascii="Arial" w:hAnsi="Arial" w:cs="Arial"/>
                <w:sz w:val="24"/>
                <w:szCs w:val="24"/>
              </w:rPr>
              <w:t>dėl kurio bus sudaroma</w:t>
            </w:r>
            <w:r w:rsidRPr="00E1571F">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A76A254"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043E33E1" w14:textId="77777777" w:rsidR="000A2CB1" w:rsidRPr="00E1571F" w:rsidRDefault="000A2CB1" w:rsidP="00A83528">
            <w:pPr>
              <w:spacing w:after="0" w:line="240" w:lineRule="auto"/>
              <w:rPr>
                <w:rFonts w:ascii="Arial" w:hAnsi="Arial" w:cs="Arial"/>
                <w:sz w:val="24"/>
                <w:szCs w:val="24"/>
              </w:rPr>
            </w:pPr>
          </w:p>
        </w:tc>
      </w:tr>
      <w:tr w:rsidR="000A2CB1" w:rsidRPr="00E1571F" w14:paraId="1B480CCC" w14:textId="77777777" w:rsidTr="00A83528">
        <w:trPr>
          <w:trHeight w:val="20"/>
        </w:trPr>
        <w:tc>
          <w:tcPr>
            <w:tcW w:w="726" w:type="dxa"/>
            <w:tcMar>
              <w:top w:w="0" w:type="dxa"/>
              <w:left w:w="108" w:type="dxa"/>
              <w:bottom w:w="0" w:type="dxa"/>
              <w:right w:w="108" w:type="dxa"/>
            </w:tcMar>
          </w:tcPr>
          <w:p w14:paraId="2E03062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450ECA8C" w14:textId="004C35E5"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dalyviui raštu paprašius, jam pateikia PĮ </w:t>
            </w:r>
            <w:r w:rsidR="00782AA7" w:rsidRPr="00E1571F">
              <w:rPr>
                <w:rFonts w:ascii="Arial" w:hAnsi="Arial" w:cs="Arial"/>
                <w:bCs/>
                <w:sz w:val="24"/>
                <w:szCs w:val="24"/>
              </w:rPr>
              <w:t>6</w:t>
            </w:r>
            <w:r w:rsidRPr="00E1571F">
              <w:rPr>
                <w:rFonts w:ascii="Arial" w:hAnsi="Arial" w:cs="Arial"/>
                <w:bCs/>
                <w:sz w:val="24"/>
                <w:szCs w:val="24"/>
              </w:rPr>
              <w:t>8 straipsnio 2 dalyje nustatytą informaciją ne vėliau kaip per</w:t>
            </w:r>
          </w:p>
        </w:tc>
        <w:tc>
          <w:tcPr>
            <w:tcW w:w="3643" w:type="dxa"/>
            <w:tcMar>
              <w:top w:w="0" w:type="dxa"/>
              <w:left w:w="108" w:type="dxa"/>
              <w:bottom w:w="0" w:type="dxa"/>
              <w:right w:w="108" w:type="dxa"/>
            </w:tcMar>
          </w:tcPr>
          <w:p w14:paraId="637D3D4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15 (penkiolika) dienų nuo pirkimo dalyvio raštu pateikto prašymo gavimo dienos</w:t>
            </w:r>
          </w:p>
        </w:tc>
        <w:tc>
          <w:tcPr>
            <w:tcW w:w="2954" w:type="dxa"/>
            <w:tcMar>
              <w:top w:w="0" w:type="dxa"/>
              <w:left w:w="108" w:type="dxa"/>
              <w:bottom w:w="0" w:type="dxa"/>
              <w:right w:w="108" w:type="dxa"/>
            </w:tcMar>
          </w:tcPr>
          <w:p w14:paraId="56A53751" w14:textId="77777777" w:rsidR="000A2CB1" w:rsidRPr="00E1571F" w:rsidRDefault="000A2CB1" w:rsidP="00A83528">
            <w:pPr>
              <w:pStyle w:val="tajtip"/>
              <w:shd w:val="clear" w:color="auto" w:fill="FFFFFF"/>
              <w:spacing w:before="0" w:beforeAutospacing="0" w:after="0" w:afterAutospacing="0"/>
              <w:ind w:firstLine="313"/>
              <w:rPr>
                <w:rFonts w:ascii="Arial" w:hAnsi="Arial" w:cs="Arial"/>
              </w:rPr>
            </w:pPr>
          </w:p>
        </w:tc>
      </w:tr>
      <w:tr w:rsidR="000A2CB1" w:rsidRPr="00E1571F" w14:paraId="45761E42" w14:textId="77777777" w:rsidTr="00A83528">
        <w:trPr>
          <w:trHeight w:val="20"/>
        </w:trPr>
        <w:tc>
          <w:tcPr>
            <w:tcW w:w="726" w:type="dxa"/>
            <w:tcMar>
              <w:top w:w="0" w:type="dxa"/>
              <w:left w:w="108" w:type="dxa"/>
              <w:bottom w:w="0" w:type="dxa"/>
              <w:right w:w="108" w:type="dxa"/>
            </w:tcMar>
          </w:tcPr>
          <w:p w14:paraId="361FB6F1"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9BA044E" w14:textId="1CF8CC92"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sz w:val="24"/>
                <w:szCs w:val="24"/>
                <w:shd w:val="clear" w:color="auto" w:fill="FFFFFF"/>
              </w:rPr>
              <w:t>Tiekėjas turi teisę pateikti pretenziją p</w:t>
            </w:r>
            <w:r w:rsidRPr="00E1571F">
              <w:rPr>
                <w:rFonts w:ascii="Arial" w:hAnsi="Arial" w:cs="Arial"/>
                <w:sz w:val="24"/>
                <w:szCs w:val="24"/>
              </w:rPr>
              <w:t>erkančiajam subjektui</w:t>
            </w:r>
            <w:r w:rsidRPr="00E1571F">
              <w:rPr>
                <w:rFonts w:ascii="Arial" w:hAnsi="Arial" w:cs="Arial"/>
                <w:color w:val="000000"/>
                <w:sz w:val="24"/>
                <w:szCs w:val="24"/>
                <w:shd w:val="clear" w:color="auto" w:fill="FFFFFF"/>
              </w:rPr>
              <w:t xml:space="preserve">, pateikti prašymą ar pareikšti ieškinį teismui </w:t>
            </w:r>
            <w:r w:rsidRPr="00E1571F">
              <w:rPr>
                <w:rFonts w:ascii="Arial" w:hAnsi="Arial" w:cs="Arial"/>
                <w:bCs/>
                <w:sz w:val="24"/>
                <w:szCs w:val="24"/>
              </w:rPr>
              <w:t>ne vėliau kaip per</w:t>
            </w:r>
          </w:p>
        </w:tc>
        <w:tc>
          <w:tcPr>
            <w:tcW w:w="3643" w:type="dxa"/>
            <w:tcMar>
              <w:top w:w="0" w:type="dxa"/>
              <w:left w:w="108" w:type="dxa"/>
              <w:bottom w:w="0" w:type="dxa"/>
              <w:right w:w="108" w:type="dxa"/>
            </w:tcMar>
          </w:tcPr>
          <w:p w14:paraId="13AAE4F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5 (penkias) darbo dienas</w:t>
            </w:r>
          </w:p>
          <w:p w14:paraId="6DB0847F" w14:textId="0AB56153"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 xml:space="preserve">nuo </w:t>
            </w:r>
            <w:r w:rsidRPr="00E1571F">
              <w:rPr>
                <w:rFonts w:ascii="Arial" w:eastAsia="Arial" w:hAnsi="Arial" w:cs="Arial"/>
                <w:sz w:val="24"/>
                <w:szCs w:val="24"/>
              </w:rPr>
              <w:t>perkančiojo subjekto</w:t>
            </w:r>
            <w:r w:rsidRPr="00E1571F">
              <w:rPr>
                <w:rFonts w:ascii="Arial" w:hAnsi="Arial" w:cs="Arial"/>
                <w:sz w:val="24"/>
                <w:szCs w:val="24"/>
              </w:rPr>
              <w:t xml:space="preserve"> pranešimo raštu apie jo priimtą sprendimą išsiuntimo tiekėjams dienos arba nuo paskelbimo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 dienos, jei PĮ nenumato reikalavimo raštu informuoti tiekėjus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w:t>
            </w:r>
          </w:p>
          <w:p w14:paraId="27D7DF6B"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FA2D946" w14:textId="77777777" w:rsidR="000A2CB1" w:rsidRPr="00E1571F" w:rsidRDefault="000A2CB1" w:rsidP="00A83528">
            <w:pPr>
              <w:spacing w:after="0" w:line="240" w:lineRule="auto"/>
              <w:rPr>
                <w:rFonts w:ascii="Arial" w:hAnsi="Arial" w:cs="Arial"/>
                <w:bCs/>
                <w:sz w:val="24"/>
                <w:szCs w:val="24"/>
              </w:rPr>
            </w:pPr>
          </w:p>
        </w:tc>
      </w:tr>
      <w:tr w:rsidR="000A2CB1" w:rsidRPr="00E1571F" w14:paraId="2D7B9D40" w14:textId="77777777" w:rsidTr="00A83528">
        <w:trPr>
          <w:trHeight w:val="20"/>
        </w:trPr>
        <w:tc>
          <w:tcPr>
            <w:tcW w:w="726" w:type="dxa"/>
            <w:tcMar>
              <w:top w:w="0" w:type="dxa"/>
              <w:left w:w="108" w:type="dxa"/>
              <w:bottom w:w="0" w:type="dxa"/>
              <w:right w:w="108" w:type="dxa"/>
            </w:tcMar>
          </w:tcPr>
          <w:p w14:paraId="5F739CEC"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7157E67E" w14:textId="09D4CAB1"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Perkantysis subjektas privalo išnagrinėti tiekėjo pretenziją priimti motyvuotą sprendimą ir apie jį, taip pat apie anksčiau praneštų pirkimo procedūros terminų pasikeitimą raštu pranešti </w:t>
            </w:r>
            <w:r w:rsidRPr="00E1571F">
              <w:rPr>
                <w:rFonts w:ascii="Arial" w:hAnsi="Arial" w:cs="Arial"/>
                <w:sz w:val="24"/>
                <w:szCs w:val="24"/>
              </w:rPr>
              <w:lastRenderedPageBreak/>
              <w:t>pretenziją pateikusiam tiekėjui ir suinteresuotiems pirkimo dalyviams ne vėliau kaip per</w:t>
            </w:r>
          </w:p>
        </w:tc>
        <w:tc>
          <w:tcPr>
            <w:tcW w:w="3643" w:type="dxa"/>
            <w:tcMar>
              <w:top w:w="0" w:type="dxa"/>
              <w:left w:w="108" w:type="dxa"/>
              <w:bottom w:w="0" w:type="dxa"/>
              <w:right w:w="108" w:type="dxa"/>
            </w:tcMar>
          </w:tcPr>
          <w:p w14:paraId="54326B08"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lastRenderedPageBreak/>
              <w:t>6 (šešias) darbo dienas nuo pretenzijos gavimo dienos</w:t>
            </w:r>
          </w:p>
        </w:tc>
        <w:tc>
          <w:tcPr>
            <w:tcW w:w="2954" w:type="dxa"/>
            <w:tcMar>
              <w:top w:w="0" w:type="dxa"/>
              <w:left w:w="108" w:type="dxa"/>
              <w:bottom w:w="0" w:type="dxa"/>
              <w:right w:w="108" w:type="dxa"/>
            </w:tcMar>
          </w:tcPr>
          <w:p w14:paraId="2D40E41B" w14:textId="77777777" w:rsidR="000A2CB1" w:rsidRPr="00E1571F" w:rsidRDefault="000A2CB1" w:rsidP="00A83528">
            <w:pPr>
              <w:spacing w:after="0" w:line="240" w:lineRule="auto"/>
              <w:rPr>
                <w:rFonts w:ascii="Arial" w:hAnsi="Arial" w:cs="Arial"/>
                <w:sz w:val="24"/>
                <w:szCs w:val="24"/>
              </w:rPr>
            </w:pPr>
          </w:p>
        </w:tc>
      </w:tr>
      <w:tr w:rsidR="000A2CB1" w:rsidRPr="00E1571F" w14:paraId="573881EC" w14:textId="77777777" w:rsidTr="00A83528">
        <w:trPr>
          <w:trHeight w:val="20"/>
        </w:trPr>
        <w:tc>
          <w:tcPr>
            <w:tcW w:w="726" w:type="dxa"/>
            <w:tcMar>
              <w:top w:w="0" w:type="dxa"/>
              <w:left w:w="108" w:type="dxa"/>
              <w:bottom w:w="0" w:type="dxa"/>
              <w:right w:w="108" w:type="dxa"/>
            </w:tcMar>
          </w:tcPr>
          <w:p w14:paraId="7A4C77F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62A419A6" w14:textId="2EB87756"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Jeigu perkantysis subjektas per nustatytą terminą neišnagrinėja jam pateiktos pretenzijos, tiekėjas turi teisę pateikti prašymą ar pareikšti ieškinį teismui per</w:t>
            </w:r>
            <w:r w:rsidRPr="00E1571F">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4C78CF25" w14:textId="30B1BEAF"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51AF901D" w14:textId="77777777" w:rsidR="000A2CB1" w:rsidRPr="00E1571F" w:rsidRDefault="000A2CB1" w:rsidP="00A83528">
            <w:pPr>
              <w:spacing w:after="0" w:line="240" w:lineRule="auto"/>
              <w:rPr>
                <w:rFonts w:ascii="Arial" w:hAnsi="Arial" w:cs="Arial"/>
                <w:sz w:val="24"/>
                <w:szCs w:val="24"/>
              </w:rPr>
            </w:pPr>
          </w:p>
        </w:tc>
      </w:tr>
      <w:tr w:rsidR="000A2CB1" w:rsidRPr="00E1571F" w14:paraId="57C86029" w14:textId="77777777" w:rsidTr="00A83528">
        <w:trPr>
          <w:trHeight w:val="20"/>
        </w:trPr>
        <w:tc>
          <w:tcPr>
            <w:tcW w:w="726" w:type="dxa"/>
            <w:tcMar>
              <w:top w:w="0" w:type="dxa"/>
              <w:left w:w="108" w:type="dxa"/>
              <w:bottom w:w="0" w:type="dxa"/>
              <w:right w:w="108" w:type="dxa"/>
            </w:tcMar>
          </w:tcPr>
          <w:p w14:paraId="2DDD2F53"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196D4EE8" w14:textId="40BEDB4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negali sudaryti sutarties anksčiau kaip po</w:t>
            </w:r>
          </w:p>
        </w:tc>
        <w:tc>
          <w:tcPr>
            <w:tcW w:w="3643" w:type="dxa"/>
            <w:tcMar>
              <w:top w:w="0" w:type="dxa"/>
              <w:left w:w="108" w:type="dxa"/>
              <w:bottom w:w="0" w:type="dxa"/>
              <w:right w:w="108" w:type="dxa"/>
            </w:tcMar>
          </w:tcPr>
          <w:p w14:paraId="73A942B1" w14:textId="68586F2B" w:rsidR="000A2CB1" w:rsidRPr="00E1571F" w:rsidRDefault="000A2CB1" w:rsidP="00A83528">
            <w:pPr>
              <w:spacing w:after="0" w:line="240" w:lineRule="auto"/>
              <w:jc w:val="both"/>
              <w:rPr>
                <w:rFonts w:ascii="Arial" w:hAnsi="Arial" w:cs="Arial"/>
                <w:sz w:val="24"/>
                <w:szCs w:val="24"/>
              </w:rPr>
            </w:pPr>
            <w:r w:rsidRPr="00E1571F">
              <w:rPr>
                <w:rFonts w:ascii="Arial" w:hAnsi="Arial" w:cs="Arial"/>
                <w:bCs/>
                <w:sz w:val="24"/>
                <w:szCs w:val="24"/>
              </w:rPr>
              <w:t>5 (penkių) darbo dienų,</w:t>
            </w:r>
            <w:r w:rsidRPr="00E1571F">
              <w:rPr>
                <w:rFonts w:ascii="Arial" w:hAnsi="Arial" w:cs="Arial"/>
                <w:sz w:val="24"/>
                <w:szCs w:val="24"/>
              </w:rPr>
              <w:t xml:space="preserve"> nuo pranešimo apie sprendimą sudaryti sutartį (o jei buvau gauta pretenzija – nuo pranešimo raštu apie jos priimtą sprendimą dėl pretenzijos) išsiuntimo iš </w:t>
            </w:r>
            <w:r w:rsidRPr="00E1571F">
              <w:rPr>
                <w:rFonts w:ascii="Arial" w:eastAsia="Arial" w:hAnsi="Arial" w:cs="Arial"/>
                <w:sz w:val="24"/>
                <w:szCs w:val="24"/>
              </w:rPr>
              <w:t>perkančiojo subjekto</w:t>
            </w:r>
            <w:r w:rsidRPr="00E1571F">
              <w:rPr>
                <w:rFonts w:ascii="Arial" w:hAnsi="Arial" w:cs="Arial"/>
                <w:sz w:val="24"/>
                <w:szCs w:val="24"/>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F7071BE" w14:textId="77777777" w:rsidR="000A2CB1" w:rsidRPr="00E1571F" w:rsidRDefault="000A2CB1" w:rsidP="00A83528">
            <w:pPr>
              <w:spacing w:after="0" w:line="240" w:lineRule="auto"/>
              <w:rPr>
                <w:rFonts w:ascii="Arial" w:hAnsi="Arial" w:cs="Arial"/>
                <w:sz w:val="24"/>
                <w:szCs w:val="24"/>
              </w:rPr>
            </w:pPr>
          </w:p>
        </w:tc>
      </w:tr>
      <w:tr w:rsidR="000A2CB1" w:rsidRPr="00E1571F" w14:paraId="626BF572" w14:textId="77777777" w:rsidTr="00A83528">
        <w:trPr>
          <w:trHeight w:val="20"/>
        </w:trPr>
        <w:tc>
          <w:tcPr>
            <w:tcW w:w="726" w:type="dxa"/>
            <w:tcMar>
              <w:top w:w="0" w:type="dxa"/>
              <w:left w:w="108" w:type="dxa"/>
              <w:bottom w:w="0" w:type="dxa"/>
              <w:right w:w="108" w:type="dxa"/>
            </w:tcMar>
          </w:tcPr>
          <w:p w14:paraId="3D1DF271"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40EAA1F5" w14:textId="599324C9"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Jeigu </w:t>
            </w:r>
            <w:r w:rsidRPr="00E1571F">
              <w:rPr>
                <w:rFonts w:ascii="Arial" w:hAnsi="Arial" w:cs="Arial"/>
                <w:iCs/>
                <w:sz w:val="24"/>
                <w:szCs w:val="24"/>
              </w:rPr>
              <w:t xml:space="preserve">suinteresuotas dalyvis paprašys </w:t>
            </w:r>
            <w:r w:rsidRPr="00E1571F">
              <w:rPr>
                <w:rFonts w:ascii="Arial" w:eastAsia="Arial" w:hAnsi="Arial" w:cs="Arial"/>
                <w:sz w:val="24"/>
                <w:szCs w:val="24"/>
              </w:rPr>
              <w:t>perkančiojo subjekto</w:t>
            </w:r>
            <w:r w:rsidRPr="00E1571F">
              <w:rPr>
                <w:rFonts w:ascii="Arial" w:hAnsi="Arial" w:cs="Arial"/>
                <w:iCs/>
                <w:sz w:val="24"/>
                <w:szCs w:val="24"/>
              </w:rPr>
              <w:t xml:space="preserve"> pateikti laimėjusį pasiūlymą</w:t>
            </w:r>
          </w:p>
        </w:tc>
        <w:tc>
          <w:tcPr>
            <w:tcW w:w="3643" w:type="dxa"/>
            <w:tcMar>
              <w:top w:w="0" w:type="dxa"/>
              <w:left w:w="108" w:type="dxa"/>
              <w:bottom w:w="0" w:type="dxa"/>
              <w:right w:w="108" w:type="dxa"/>
            </w:tcMar>
          </w:tcPr>
          <w:p w14:paraId="045403BB" w14:textId="1135541C" w:rsidR="000A2CB1" w:rsidRPr="00E1571F" w:rsidRDefault="000A2CB1" w:rsidP="00A83528">
            <w:pPr>
              <w:spacing w:after="0" w:line="240" w:lineRule="auto"/>
              <w:jc w:val="both"/>
              <w:rPr>
                <w:rFonts w:ascii="Arial" w:hAnsi="Arial" w:cs="Arial"/>
                <w:i/>
                <w:iCs/>
                <w:sz w:val="24"/>
                <w:szCs w:val="24"/>
              </w:rPr>
            </w:pP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E1571F">
              <w:rPr>
                <w:rFonts w:ascii="Arial" w:hAnsi="Arial" w:cs="Arial"/>
                <w:i/>
                <w:iCs/>
                <w:sz w:val="24"/>
                <w:szCs w:val="24"/>
              </w:rPr>
              <w:t>perkančiajam subjektui</w:t>
            </w:r>
            <w:r w:rsidRPr="00E1571F">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E1571F">
              <w:rPr>
                <w:rFonts w:ascii="Arial" w:hAnsi="Arial" w:cs="Arial"/>
                <w:i/>
                <w:iCs/>
                <w:sz w:val="24"/>
                <w:szCs w:val="24"/>
              </w:rPr>
              <w:t xml:space="preserve"> </w:t>
            </w: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vienai darbo dienai. </w:t>
            </w:r>
          </w:p>
          <w:p w14:paraId="261FDA9A" w14:textId="77777777" w:rsidR="000A2CB1" w:rsidRPr="00E1571F" w:rsidRDefault="000A2CB1" w:rsidP="00A83528">
            <w:pPr>
              <w:spacing w:after="0" w:line="240" w:lineRule="auto"/>
              <w:jc w:val="both"/>
              <w:rPr>
                <w:rFonts w:ascii="Arial" w:hAnsi="Arial" w:cs="Arial"/>
                <w:i/>
                <w:iCs/>
                <w:color w:val="FF0000"/>
                <w:sz w:val="24"/>
                <w:szCs w:val="24"/>
              </w:rPr>
            </w:pPr>
          </w:p>
        </w:tc>
        <w:tc>
          <w:tcPr>
            <w:tcW w:w="2954" w:type="dxa"/>
            <w:tcMar>
              <w:top w:w="0" w:type="dxa"/>
              <w:left w:w="108" w:type="dxa"/>
              <w:bottom w:w="0" w:type="dxa"/>
              <w:right w:w="108" w:type="dxa"/>
            </w:tcMar>
          </w:tcPr>
          <w:p w14:paraId="2F120C3B" w14:textId="77777777" w:rsidR="000A2CB1" w:rsidRPr="00E1571F" w:rsidRDefault="000A2CB1" w:rsidP="00A83528">
            <w:pPr>
              <w:spacing w:after="0" w:line="240" w:lineRule="auto"/>
              <w:rPr>
                <w:rFonts w:ascii="Arial" w:hAnsi="Arial" w:cs="Arial"/>
                <w:sz w:val="24"/>
                <w:szCs w:val="24"/>
              </w:rPr>
            </w:pPr>
          </w:p>
        </w:tc>
      </w:tr>
    </w:tbl>
    <w:p w14:paraId="2C2EADA5" w14:textId="77777777" w:rsidR="000A2CB1" w:rsidRPr="00E1571F" w:rsidRDefault="000A2CB1" w:rsidP="00355B7A">
      <w:pPr>
        <w:spacing w:after="0"/>
        <w:rPr>
          <w:rFonts w:ascii="Arial" w:hAnsi="Arial" w:cs="Arial"/>
          <w:sz w:val="24"/>
          <w:szCs w:val="24"/>
        </w:rPr>
      </w:pPr>
    </w:p>
    <w:p w14:paraId="0F188DEC" w14:textId="397F7313" w:rsidR="002874D6" w:rsidRPr="00E1571F" w:rsidRDefault="002874D6">
      <w:pPr>
        <w:spacing w:line="259" w:lineRule="auto"/>
        <w:rPr>
          <w:rFonts w:ascii="Arial" w:hAnsi="Arial" w:cs="Arial"/>
          <w:sz w:val="24"/>
          <w:szCs w:val="24"/>
        </w:rPr>
      </w:pPr>
      <w:r w:rsidRPr="00E1571F">
        <w:rPr>
          <w:rFonts w:ascii="Arial" w:hAnsi="Arial" w:cs="Arial"/>
          <w:sz w:val="24"/>
          <w:szCs w:val="24"/>
        </w:rPr>
        <w:br w:type="page"/>
      </w:r>
    </w:p>
    <w:p w14:paraId="05DEEACF" w14:textId="73EDACE9" w:rsidR="003500F0" w:rsidRPr="00E1571F" w:rsidRDefault="003500F0" w:rsidP="003500F0">
      <w:pPr>
        <w:pStyle w:val="Antrat2"/>
        <w:ind w:left="5103"/>
        <w:rPr>
          <w:rFonts w:ascii="Arial" w:eastAsia="Calibri" w:hAnsi="Arial" w:cs="Arial"/>
          <w:color w:val="0070C0"/>
          <w:sz w:val="24"/>
          <w:szCs w:val="24"/>
        </w:rPr>
      </w:pPr>
      <w:bookmarkStart w:id="25" w:name="_Toc217385224"/>
      <w:r w:rsidRPr="00E1571F">
        <w:rPr>
          <w:rFonts w:ascii="Arial" w:eastAsia="Calibri" w:hAnsi="Arial" w:cs="Arial"/>
          <w:color w:val="0070C0"/>
          <w:sz w:val="24"/>
          <w:szCs w:val="24"/>
        </w:rPr>
        <w:lastRenderedPageBreak/>
        <w:t>Pirkimo sąlygų 2 priedas „Techninė specifikacija“</w:t>
      </w:r>
      <w:bookmarkEnd w:id="25"/>
    </w:p>
    <w:p w14:paraId="1E848F0F" w14:textId="41E88A7A" w:rsidR="003500F0" w:rsidRPr="00E1571F" w:rsidRDefault="003500F0" w:rsidP="003500F0">
      <w:pPr>
        <w:rPr>
          <w:rFonts w:ascii="Arial" w:hAnsi="Arial" w:cs="Arial"/>
          <w:sz w:val="24"/>
          <w:szCs w:val="24"/>
        </w:rPr>
      </w:pPr>
      <w:r w:rsidRPr="00E1571F">
        <w:rPr>
          <w:rFonts w:ascii="Arial" w:hAnsi="Arial" w:cs="Arial"/>
          <w:i/>
          <w:sz w:val="24"/>
          <w:szCs w:val="24"/>
        </w:rPr>
        <w:t>Techninė specifikacija teikiama atskiru dokumentu, kuris prieinamas CVP IS „Pirkimo dokumentai“.</w:t>
      </w:r>
    </w:p>
    <w:p w14:paraId="030AC664" w14:textId="77777777" w:rsidR="003500F0" w:rsidRPr="00E1571F" w:rsidRDefault="003500F0" w:rsidP="003500F0">
      <w:pPr>
        <w:rPr>
          <w:rFonts w:ascii="Arial" w:hAnsi="Arial" w:cs="Arial"/>
          <w:sz w:val="24"/>
          <w:szCs w:val="24"/>
        </w:rPr>
      </w:pPr>
    </w:p>
    <w:p w14:paraId="08571B77" w14:textId="219134A9" w:rsidR="002874D6" w:rsidRPr="00E1571F" w:rsidRDefault="002874D6" w:rsidP="002874D6">
      <w:pPr>
        <w:pStyle w:val="Antrat2"/>
        <w:ind w:left="5103"/>
        <w:rPr>
          <w:rFonts w:ascii="Arial" w:eastAsia="Calibri" w:hAnsi="Arial" w:cs="Arial"/>
          <w:color w:val="0070C0"/>
          <w:sz w:val="24"/>
          <w:szCs w:val="24"/>
        </w:rPr>
      </w:pPr>
      <w:bookmarkStart w:id="26" w:name="_Toc217385225"/>
      <w:r w:rsidRPr="00E1571F">
        <w:rPr>
          <w:rFonts w:ascii="Arial" w:eastAsia="Calibri" w:hAnsi="Arial" w:cs="Arial"/>
          <w:color w:val="0070C0"/>
          <w:sz w:val="24"/>
          <w:szCs w:val="24"/>
        </w:rPr>
        <w:t xml:space="preserve">Pirkimo sąlygų </w:t>
      </w:r>
      <w:r w:rsidR="00413619" w:rsidRPr="00E1571F">
        <w:rPr>
          <w:rFonts w:ascii="Arial" w:eastAsia="Calibri" w:hAnsi="Arial" w:cs="Arial"/>
          <w:color w:val="0070C0"/>
          <w:sz w:val="24"/>
          <w:szCs w:val="24"/>
        </w:rPr>
        <w:t>3</w:t>
      </w:r>
      <w:r w:rsidRPr="00E1571F">
        <w:rPr>
          <w:rFonts w:ascii="Arial" w:eastAsia="Calibri" w:hAnsi="Arial" w:cs="Arial"/>
          <w:color w:val="0070C0"/>
          <w:sz w:val="24"/>
          <w:szCs w:val="24"/>
        </w:rPr>
        <w:t xml:space="preserve"> priedas „Tiekėjų </w:t>
      </w:r>
      <w:r w:rsidR="00413619" w:rsidRPr="00E1571F">
        <w:rPr>
          <w:rFonts w:ascii="Arial" w:eastAsia="Calibri" w:hAnsi="Arial" w:cs="Arial"/>
          <w:color w:val="0070C0"/>
          <w:sz w:val="24"/>
          <w:szCs w:val="24"/>
        </w:rPr>
        <w:t>pašalinimo pagrindai</w:t>
      </w:r>
      <w:r w:rsidRPr="00E1571F">
        <w:rPr>
          <w:rFonts w:ascii="Arial" w:eastAsia="Calibri" w:hAnsi="Arial" w:cs="Arial"/>
          <w:color w:val="0070C0"/>
          <w:sz w:val="24"/>
          <w:szCs w:val="24"/>
        </w:rPr>
        <w:t>“</w:t>
      </w:r>
      <w:bookmarkEnd w:id="26"/>
    </w:p>
    <w:p w14:paraId="637005B6" w14:textId="77777777" w:rsidR="00365942" w:rsidRPr="00E1571F" w:rsidRDefault="00365942" w:rsidP="00365942">
      <w:pPr>
        <w:pStyle w:val="Paantrat"/>
        <w:jc w:val="center"/>
        <w:rPr>
          <w:rFonts w:ascii="Arial" w:hAnsi="Arial" w:cs="Arial"/>
          <w:sz w:val="24"/>
          <w:szCs w:val="24"/>
        </w:rPr>
      </w:pPr>
      <w:r w:rsidRPr="00E1571F">
        <w:rPr>
          <w:rFonts w:ascii="Arial" w:hAnsi="Arial" w:cs="Arial"/>
          <w:sz w:val="24"/>
          <w:szCs w:val="24"/>
        </w:rPr>
        <w:t>TIEKĖJŲ PAŠALINIMO PAGRINDAI</w:t>
      </w:r>
    </w:p>
    <w:p w14:paraId="6ED531C1" w14:textId="46551647" w:rsidR="002874D6" w:rsidRPr="00E1571F" w:rsidRDefault="002874D6" w:rsidP="002874D6">
      <w:pPr>
        <w:spacing w:before="120" w:after="120" w:line="240" w:lineRule="auto"/>
        <w:jc w:val="both"/>
        <w:rPr>
          <w:rFonts w:ascii="Arial" w:hAnsi="Arial" w:cs="Arial"/>
          <w:sz w:val="24"/>
          <w:szCs w:val="24"/>
        </w:rPr>
      </w:pPr>
      <w:r w:rsidRPr="00E1571F">
        <w:rPr>
          <w:rFonts w:ascii="Arial" w:hAnsi="Arial" w:cs="Arial"/>
          <w:sz w:val="24"/>
          <w:szCs w:val="24"/>
        </w:rPr>
        <w:t xml:space="preserve">Tiekėjas, kiekvienas ūkio subjektų grupės narys ir </w:t>
      </w:r>
      <w:r w:rsidR="00365942" w:rsidRPr="00E1571F">
        <w:rPr>
          <w:rFonts w:ascii="Arial" w:hAnsi="Arial" w:cs="Arial"/>
          <w:sz w:val="24"/>
          <w:szCs w:val="24"/>
        </w:rPr>
        <w:t>/</w:t>
      </w:r>
      <w:r w:rsidRPr="00E1571F">
        <w:rPr>
          <w:rFonts w:ascii="Arial" w:hAnsi="Arial" w:cs="Arial"/>
          <w:sz w:val="24"/>
          <w:szCs w:val="24"/>
        </w:rPr>
        <w:t xml:space="preserve">ar kitas ūkio subjektas, kurių pajėgumais remiamasi, privalo atitikti </w:t>
      </w:r>
      <w:r w:rsidR="00365942" w:rsidRPr="00E1571F">
        <w:rPr>
          <w:rFonts w:ascii="Arial" w:hAnsi="Arial" w:cs="Arial"/>
          <w:sz w:val="24"/>
          <w:szCs w:val="24"/>
        </w:rPr>
        <w:t>šios</w:t>
      </w:r>
      <w:r w:rsidRPr="00E1571F">
        <w:rPr>
          <w:rFonts w:ascii="Arial" w:hAnsi="Arial" w:cs="Arial"/>
          <w:sz w:val="24"/>
          <w:szCs w:val="24"/>
        </w:rPr>
        <w:t xml:space="preserve"> lentelės reikalavimus. Tiekėjas, kiekvienas ūkio subjektų grupės narys ir kiekvienas </w:t>
      </w:r>
      <w:r w:rsidR="00365942" w:rsidRPr="00E1571F">
        <w:rPr>
          <w:rFonts w:ascii="Arial" w:hAnsi="Arial" w:cs="Arial"/>
          <w:sz w:val="24"/>
          <w:szCs w:val="24"/>
        </w:rPr>
        <w:t>ūkio subjektas</w:t>
      </w:r>
      <w:r w:rsidRPr="00E1571F">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E1571F" w:rsidRDefault="00365942" w:rsidP="002874D6">
      <w:pPr>
        <w:spacing w:before="120" w:after="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E1571F"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E1571F" w:rsidRDefault="002874D6" w:rsidP="00A83528">
            <w:pPr>
              <w:pStyle w:val="Betarp"/>
              <w:ind w:left="32"/>
              <w:jc w:val="center"/>
              <w:rPr>
                <w:rFonts w:ascii="Arial" w:hAnsi="Arial" w:cs="Arial"/>
                <w:b/>
                <w:bCs/>
                <w:sz w:val="24"/>
                <w:szCs w:val="24"/>
              </w:rPr>
            </w:pPr>
            <w:r w:rsidRPr="00E1571F">
              <w:rPr>
                <w:rFonts w:ascii="Arial" w:hAnsi="Arial" w:cs="Arial"/>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E1571F" w:rsidRDefault="002874D6" w:rsidP="00A83528">
            <w:pPr>
              <w:pStyle w:val="Betarp"/>
              <w:jc w:val="center"/>
              <w:rPr>
                <w:rFonts w:ascii="Arial" w:hAnsi="Arial" w:cs="Arial"/>
                <w:bCs/>
                <w:sz w:val="24"/>
                <w:szCs w:val="24"/>
              </w:rPr>
            </w:pPr>
            <w:r w:rsidRPr="00E1571F">
              <w:rPr>
                <w:rFonts w:ascii="Arial" w:hAnsi="Arial" w:cs="Arial"/>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E1571F" w:rsidRDefault="002874D6" w:rsidP="00A83528">
            <w:pPr>
              <w:pStyle w:val="Betarp"/>
              <w:jc w:val="center"/>
              <w:rPr>
                <w:rFonts w:ascii="Arial" w:eastAsia="Yu Mincho" w:hAnsi="Arial" w:cs="Arial"/>
                <w:b/>
                <w:bCs/>
                <w:sz w:val="24"/>
                <w:szCs w:val="24"/>
              </w:rPr>
            </w:pPr>
            <w:r w:rsidRPr="00E1571F">
              <w:rPr>
                <w:rFonts w:ascii="Arial" w:eastAsia="Yu Mincho" w:hAnsi="Arial" w:cs="Arial"/>
                <w:b/>
                <w:bCs/>
                <w:sz w:val="24"/>
                <w:szCs w:val="24"/>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E1571F" w:rsidRDefault="002874D6" w:rsidP="00A83528">
            <w:pPr>
              <w:pStyle w:val="Betarp"/>
              <w:jc w:val="center"/>
              <w:rPr>
                <w:rFonts w:ascii="Arial" w:hAnsi="Arial" w:cs="Arial"/>
                <w:bCs/>
                <w:iCs/>
                <w:sz w:val="24"/>
                <w:szCs w:val="24"/>
              </w:rPr>
            </w:pPr>
            <w:r w:rsidRPr="00E1571F">
              <w:rPr>
                <w:rFonts w:ascii="Arial" w:hAnsi="Arial" w:cs="Arial"/>
                <w:b/>
                <w:sz w:val="24"/>
                <w:szCs w:val="24"/>
              </w:rPr>
              <w:t>Pašalinimo pagrindų nebuvimą įrodantys dokumentai</w:t>
            </w:r>
          </w:p>
        </w:tc>
      </w:tr>
      <w:tr w:rsidR="00C229D9" w:rsidRPr="00E1571F"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E1571F" w:rsidRDefault="00C229D9" w:rsidP="00C229D9">
            <w:pPr>
              <w:pStyle w:val="Betarp"/>
              <w:rPr>
                <w:rFonts w:ascii="Arial" w:hAnsi="Arial" w:cs="Arial"/>
                <w:b/>
                <w:bCs/>
                <w:sz w:val="24"/>
                <w:szCs w:val="24"/>
              </w:rPr>
            </w:pPr>
            <w:r w:rsidRPr="00E1571F">
              <w:rPr>
                <w:rFonts w:ascii="Arial" w:hAnsi="Arial" w:cs="Arial"/>
                <w:sz w:val="24"/>
                <w:szCs w:val="24"/>
              </w:rPr>
              <w:t>1</w:t>
            </w:r>
            <w:r w:rsidRPr="00E1571F">
              <w:rPr>
                <w:rFonts w:ascii="Arial" w:hAnsi="Arial" w:cs="Arial"/>
                <w:b/>
                <w:bCs/>
                <w:sz w:val="24"/>
                <w:szCs w:val="24"/>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Tiekėjas arba jo atsakingas asmuo, nurodytas VPĮ 46 straipsnio 2 dalies 2 punkte, nuteistas už šią nusikalstamą veiką:</w:t>
            </w:r>
          </w:p>
          <w:p w14:paraId="507AB678"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dalyvavimą nusikalstamame susivienijime, jo organizavimą ar vadovavimą jam;</w:t>
            </w:r>
          </w:p>
          <w:p w14:paraId="0EB6EB1E"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kyšininkavimą, prekybą poveikiu, papirkimą;</w:t>
            </w:r>
          </w:p>
          <w:p w14:paraId="1A66A95B"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E1571F">
              <w:rPr>
                <w:rFonts w:ascii="Arial" w:hAnsi="Arial" w:cs="Arial"/>
                <w:bCs/>
                <w:sz w:val="24"/>
                <w:szCs w:val="24"/>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BB829"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4) nusikalstamą bankrotą;</w:t>
            </w:r>
          </w:p>
          <w:p w14:paraId="7854EE4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5) teroristinį ir su teroristine veikla susijusį nusikaltimą;</w:t>
            </w:r>
          </w:p>
          <w:p w14:paraId="6D45536F"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6) nusikalstamu būdu gauto turto legalizavimą;</w:t>
            </w:r>
          </w:p>
          <w:p w14:paraId="179EB41A"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7) prekybą žmonėmis, vaiko pirkimą arba pardavimą;</w:t>
            </w:r>
          </w:p>
          <w:p w14:paraId="3E6FF6C7"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E1571F" w:rsidRDefault="00C229D9" w:rsidP="00C229D9">
            <w:pPr>
              <w:pStyle w:val="Betarp"/>
              <w:jc w:val="both"/>
              <w:rPr>
                <w:rFonts w:ascii="Arial" w:hAnsi="Arial" w:cs="Arial"/>
                <w:b/>
                <w:bCs/>
                <w:sz w:val="24"/>
                <w:szCs w:val="24"/>
              </w:rPr>
            </w:pPr>
          </w:p>
          <w:p w14:paraId="07027324"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Laikoma, kad tiekėjas arba jo atsakingas asmuo nuteistas už aukščiau nurodytą nusikalstamą veiką, kai dėl:</w:t>
            </w:r>
          </w:p>
          <w:p w14:paraId="0407DB96"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3C7FC31D" w14:textId="77777777" w:rsidR="00C229D9" w:rsidRPr="00E1571F" w:rsidRDefault="00C229D9" w:rsidP="00C229D9">
            <w:pPr>
              <w:pStyle w:val="Betarp"/>
              <w:jc w:val="both"/>
              <w:rPr>
                <w:rFonts w:ascii="Arial" w:hAnsi="Arial" w:cs="Arial"/>
                <w:b/>
                <w:bCs/>
                <w:sz w:val="24"/>
                <w:szCs w:val="24"/>
              </w:rPr>
            </w:pPr>
          </w:p>
          <w:p w14:paraId="0C6CFD2A" w14:textId="62C69D13"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2) tiekėjo, kuris yra juridinis asmuo, kita organizacija ar jos</w:t>
            </w:r>
            <w:r w:rsidR="00621FCA" w:rsidRPr="00E1571F">
              <w:rPr>
                <w:rFonts w:ascii="Arial" w:hAnsi="Arial" w:cs="Arial"/>
                <w:sz w:val="24"/>
                <w:szCs w:val="24"/>
              </w:rPr>
              <w:t xml:space="preserve"> struktūrinis</w:t>
            </w:r>
            <w:r w:rsidRPr="00E1571F">
              <w:rPr>
                <w:rFonts w:ascii="Arial" w:hAnsi="Arial" w:cs="Arial"/>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8EEA0" w14:textId="77777777" w:rsidR="00C229D9" w:rsidRPr="00E1571F" w:rsidRDefault="00C229D9" w:rsidP="00C229D9">
            <w:pPr>
              <w:pStyle w:val="Betarp"/>
              <w:jc w:val="both"/>
              <w:rPr>
                <w:rFonts w:ascii="Arial" w:hAnsi="Arial" w:cs="Arial"/>
                <w:b/>
                <w:sz w:val="24"/>
                <w:szCs w:val="24"/>
              </w:rPr>
            </w:pPr>
          </w:p>
          <w:p w14:paraId="454EDCFE" w14:textId="266B827F"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3) tiekėjo, kuris yra juridinis asmuo, kita organizacija ar jos</w:t>
            </w:r>
            <w:r w:rsidR="00621FCA" w:rsidRPr="00E1571F">
              <w:rPr>
                <w:rFonts w:ascii="Arial" w:hAnsi="Arial" w:cs="Arial"/>
                <w:bCs/>
                <w:sz w:val="24"/>
                <w:szCs w:val="24"/>
              </w:rPr>
              <w:t xml:space="preserve"> struktūrinis</w:t>
            </w:r>
            <w:r w:rsidRPr="00E1571F">
              <w:rPr>
                <w:rFonts w:ascii="Arial" w:hAnsi="Arial" w:cs="Arial"/>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1 dalis</w:t>
            </w:r>
          </w:p>
          <w:p w14:paraId="17538922" w14:textId="77777777" w:rsidR="00C229D9" w:rsidRPr="00E1571F" w:rsidRDefault="00C229D9" w:rsidP="00C229D9">
            <w:pPr>
              <w:pStyle w:val="Betarp"/>
              <w:jc w:val="both"/>
              <w:rPr>
                <w:rFonts w:ascii="Arial" w:eastAsia="Yu Mincho" w:hAnsi="Arial" w:cs="Arial"/>
                <w:sz w:val="24"/>
                <w:szCs w:val="24"/>
              </w:rPr>
            </w:pPr>
          </w:p>
          <w:p w14:paraId="7AC09971"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A1-A6 punktai</w:t>
            </w:r>
          </w:p>
          <w:p w14:paraId="49CB77D1" w14:textId="77777777" w:rsidR="00C229D9" w:rsidRPr="00E1571F" w:rsidRDefault="00C229D9" w:rsidP="00C229D9">
            <w:pPr>
              <w:pStyle w:val="Betarp"/>
              <w:jc w:val="both"/>
              <w:rPr>
                <w:rFonts w:ascii="Arial" w:eastAsia="Yu Mincho" w:hAnsi="Arial" w:cs="Arial"/>
                <w:sz w:val="24"/>
                <w:szCs w:val="24"/>
              </w:rPr>
            </w:pPr>
          </w:p>
          <w:p w14:paraId="588B244F" w14:textId="1DC058D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reikalaujama:</w:t>
            </w:r>
          </w:p>
          <w:p w14:paraId="1ED7011A"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išrašo iš teismo sprendimo arba</w:t>
            </w:r>
          </w:p>
          <w:p w14:paraId="395217CA"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Informatikos ir ryšių departamento prie Vidaus reikalų ministerijos pažymos, arba</w:t>
            </w:r>
          </w:p>
          <w:p w14:paraId="1D6775F4"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524D5C1" w14:textId="77777777" w:rsidR="00C229D9" w:rsidRPr="00E1571F" w:rsidRDefault="00C229D9" w:rsidP="00C229D9">
            <w:pPr>
              <w:pStyle w:val="Betarp"/>
              <w:jc w:val="both"/>
              <w:rPr>
                <w:rFonts w:ascii="Arial" w:hAnsi="Arial" w:cs="Arial"/>
                <w:sz w:val="24"/>
                <w:szCs w:val="24"/>
              </w:rPr>
            </w:pPr>
          </w:p>
          <w:p w14:paraId="112904D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6DAC4B27"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atitinkamos užsienio šalies institucijos dokumento</w:t>
            </w:r>
            <w:r w:rsidRPr="00E1571F">
              <w:rPr>
                <w:rStyle w:val="Puslapioinaosnuoroda"/>
                <w:rFonts w:ascii="Arial" w:hAnsi="Arial" w:cs="Arial"/>
                <w:sz w:val="24"/>
                <w:szCs w:val="24"/>
              </w:rPr>
              <w:footnoteReference w:id="3"/>
            </w:r>
            <w:r w:rsidRPr="00E1571F">
              <w:rPr>
                <w:rFonts w:ascii="Arial" w:hAnsi="Arial" w:cs="Arial"/>
                <w:sz w:val="24"/>
                <w:szCs w:val="24"/>
              </w:rPr>
              <w:t>.</w:t>
            </w:r>
          </w:p>
          <w:p w14:paraId="05CC1234" w14:textId="77777777" w:rsidR="00C229D9" w:rsidRPr="00E1571F" w:rsidRDefault="00C229D9" w:rsidP="00C229D9">
            <w:pPr>
              <w:pStyle w:val="Betarp"/>
              <w:jc w:val="both"/>
              <w:rPr>
                <w:rFonts w:ascii="Arial" w:hAnsi="Arial" w:cs="Arial"/>
                <w:sz w:val="24"/>
                <w:szCs w:val="24"/>
              </w:rPr>
            </w:pPr>
          </w:p>
          <w:p w14:paraId="00E31243"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Nurodyti dokumentai turi būti išduoti ne anksčiau kaip 180 </w:t>
            </w:r>
            <w:r w:rsidRPr="00E1571F">
              <w:rPr>
                <w:rFonts w:ascii="Arial" w:hAnsi="Arial" w:cs="Arial"/>
                <w:sz w:val="24"/>
                <w:szCs w:val="24"/>
              </w:rPr>
              <w:lastRenderedPageBreak/>
              <w:t>dienų</w:t>
            </w:r>
            <w:r w:rsidRPr="00E1571F">
              <w:rPr>
                <w:rFonts w:ascii="Arial" w:hAnsi="Arial" w:cs="Arial"/>
                <w:color w:val="00B050"/>
                <w:sz w:val="24"/>
                <w:szCs w:val="24"/>
              </w:rPr>
              <w:t xml:space="preserve"> </w:t>
            </w:r>
            <w:r w:rsidRPr="00E1571F">
              <w:rPr>
                <w:rFonts w:ascii="Arial" w:hAnsi="Arial" w:cs="Arial"/>
                <w:sz w:val="24"/>
                <w:szCs w:val="24"/>
              </w:rPr>
              <w:t xml:space="preserve">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22403EC0"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Pr="00E1571F" w:rsidRDefault="00C229D9" w:rsidP="00C229D9">
            <w:pPr>
              <w:pStyle w:val="Betarp"/>
              <w:jc w:val="both"/>
              <w:rPr>
                <w:rFonts w:ascii="Arial" w:hAnsi="Arial" w:cs="Arial"/>
                <w:b/>
                <w:bCs/>
                <w:sz w:val="24"/>
                <w:szCs w:val="24"/>
              </w:rPr>
            </w:pPr>
          </w:p>
          <w:p w14:paraId="39F93BB4"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PASTABA</w:t>
            </w:r>
          </w:p>
          <w:p w14:paraId="29743E4C"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E1571F" w:rsidRDefault="00C229D9" w:rsidP="00C229D9">
            <w:pPr>
              <w:pStyle w:val="Betarp"/>
              <w:jc w:val="both"/>
              <w:rPr>
                <w:rFonts w:ascii="Arial" w:hAnsi="Arial" w:cs="Arial"/>
                <w:b/>
                <w:bCs/>
                <w:sz w:val="24"/>
                <w:szCs w:val="24"/>
              </w:rPr>
            </w:pPr>
          </w:p>
        </w:tc>
      </w:tr>
      <w:tr w:rsidR="00D259F2" w:rsidRPr="00E1571F"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E1571F" w:rsidRDefault="00D259F2" w:rsidP="00D259F2">
            <w:pPr>
              <w:pStyle w:val="Betarp"/>
              <w:rPr>
                <w:rFonts w:ascii="Arial" w:hAnsi="Arial" w:cs="Arial"/>
                <w:sz w:val="24"/>
                <w:szCs w:val="24"/>
              </w:rPr>
            </w:pPr>
            <w:r w:rsidRPr="00E1571F">
              <w:rPr>
                <w:rFonts w:ascii="Arial" w:hAnsi="Arial" w:cs="Arial"/>
                <w:sz w:val="24"/>
                <w:szCs w:val="24"/>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E1571F" w:rsidRDefault="00D259F2" w:rsidP="00D259F2">
            <w:pPr>
              <w:pStyle w:val="Betarp"/>
              <w:jc w:val="both"/>
              <w:rPr>
                <w:rFonts w:ascii="Arial" w:hAnsi="Arial" w:cs="Arial"/>
                <w:sz w:val="24"/>
                <w:szCs w:val="24"/>
              </w:rPr>
            </w:pPr>
            <w:r w:rsidRPr="00E1571F">
              <w:rPr>
                <w:rFonts w:ascii="Arial" w:hAnsi="Arial" w:cs="Arial"/>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E1571F" w:rsidRDefault="00D259F2" w:rsidP="00D259F2">
            <w:pPr>
              <w:pStyle w:val="Betarp"/>
              <w:jc w:val="both"/>
              <w:rPr>
                <w:rFonts w:ascii="Arial" w:eastAsia="Yu Mincho" w:hAnsi="Arial" w:cs="Arial"/>
                <w:b/>
                <w:bCs/>
                <w:sz w:val="24"/>
                <w:szCs w:val="24"/>
                <w:lang w:eastAsia="en-US"/>
              </w:rPr>
            </w:pPr>
            <w:r w:rsidRPr="00E1571F">
              <w:rPr>
                <w:rFonts w:ascii="Arial" w:eastAsia="Yu Mincho" w:hAnsi="Arial" w:cs="Arial"/>
                <w:b/>
                <w:bCs/>
                <w:sz w:val="24"/>
                <w:szCs w:val="24"/>
                <w:lang w:eastAsia="en-US"/>
              </w:rPr>
              <w:t>VPĮ 46 straipsnio 2¹ dalis</w:t>
            </w:r>
          </w:p>
          <w:p w14:paraId="58AEB193" w14:textId="77777777" w:rsidR="00D259F2" w:rsidRPr="00E1571F" w:rsidRDefault="00D259F2" w:rsidP="00D259F2">
            <w:pPr>
              <w:pStyle w:val="Betarp"/>
              <w:jc w:val="both"/>
              <w:rPr>
                <w:rFonts w:ascii="Arial" w:eastAsia="Yu Mincho" w:hAnsi="Arial" w:cs="Arial"/>
                <w:b/>
                <w:bCs/>
                <w:sz w:val="24"/>
                <w:szCs w:val="24"/>
              </w:rPr>
            </w:pPr>
          </w:p>
          <w:p w14:paraId="6EEE539D" w14:textId="40DF2D7E" w:rsidR="00D259F2" w:rsidRPr="00E1571F" w:rsidRDefault="00D259F2" w:rsidP="00D259F2">
            <w:pPr>
              <w:pStyle w:val="Betarp"/>
              <w:jc w:val="both"/>
              <w:rPr>
                <w:rFonts w:ascii="Arial" w:eastAsia="Yu Mincho" w:hAnsi="Arial" w:cs="Arial"/>
                <w:b/>
                <w:bCs/>
                <w:sz w:val="24"/>
                <w:szCs w:val="24"/>
              </w:rPr>
            </w:pPr>
            <w:r w:rsidRPr="00E1571F">
              <w:rPr>
                <w:rFonts w:ascii="Arial" w:eastAsia="Yu Mincho" w:hAnsi="Arial" w:cs="Arial"/>
                <w:sz w:val="24"/>
                <w:szCs w:val="24"/>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E1571F" w:rsidRDefault="00D259F2" w:rsidP="00D259F2">
            <w:pPr>
              <w:pStyle w:val="Betarp"/>
              <w:jc w:val="both"/>
              <w:rPr>
                <w:rFonts w:ascii="Arial" w:hAnsi="Arial" w:cs="Arial"/>
                <w:sz w:val="24"/>
                <w:szCs w:val="24"/>
                <w:lang w:eastAsia="en-US"/>
              </w:rPr>
            </w:pPr>
            <w:r w:rsidRPr="00E1571F">
              <w:rPr>
                <w:rFonts w:ascii="Arial" w:hAnsi="Arial" w:cs="Arial"/>
                <w:sz w:val="24"/>
                <w:szCs w:val="24"/>
                <w:lang w:eastAsia="en-US"/>
              </w:rPr>
              <w:t>Iš Lietuvoje įsteigtų subjektų įrodančių dokumentų nereikalaujama. Užtenka pateikto EBVPD.</w:t>
            </w:r>
          </w:p>
          <w:p w14:paraId="480A9E94" w14:textId="77777777" w:rsidR="00D259F2" w:rsidRPr="00E1571F" w:rsidRDefault="00D259F2" w:rsidP="00D259F2">
            <w:pPr>
              <w:pStyle w:val="Betarp"/>
              <w:jc w:val="both"/>
              <w:rPr>
                <w:rFonts w:ascii="Arial" w:hAnsi="Arial" w:cs="Arial"/>
                <w:sz w:val="24"/>
                <w:szCs w:val="24"/>
              </w:rPr>
            </w:pPr>
          </w:p>
        </w:tc>
      </w:tr>
      <w:tr w:rsidR="00C229D9" w:rsidRPr="00E1571F"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E1571F" w:rsidRDefault="004B7220" w:rsidP="00C229D9">
            <w:pPr>
              <w:pStyle w:val="Betarp"/>
              <w:rPr>
                <w:rFonts w:ascii="Arial" w:hAnsi="Arial" w:cs="Arial"/>
                <w:sz w:val="24"/>
                <w:szCs w:val="24"/>
              </w:rPr>
            </w:pPr>
            <w:bookmarkStart w:id="27" w:name="_Hlk90887843"/>
            <w:r w:rsidRPr="00E1571F">
              <w:rPr>
                <w:rFonts w:ascii="Arial" w:hAnsi="Arial" w:cs="Arial"/>
                <w:sz w:val="24"/>
                <w:szCs w:val="24"/>
              </w:rPr>
              <w:t>3</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E1571F" w:rsidRDefault="00C229D9" w:rsidP="00C229D9">
            <w:pPr>
              <w:pStyle w:val="Betarp"/>
              <w:jc w:val="both"/>
              <w:rPr>
                <w:rFonts w:ascii="Arial" w:hAnsi="Arial" w:cs="Arial"/>
                <w:b/>
                <w:bCs/>
                <w:sz w:val="24"/>
                <w:szCs w:val="24"/>
              </w:rPr>
            </w:pPr>
          </w:p>
          <w:p w14:paraId="50DE123A"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Laikoma, kad tiekėjas nuteistas už aukščiau nurodytą nusikalstamą veiką, kai dėl:</w:t>
            </w:r>
          </w:p>
          <w:p w14:paraId="726E2C8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07AE7795" w14:textId="38FD4586"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 xml:space="preserve">2) </w:t>
            </w:r>
            <w:r w:rsidR="00AB6416" w:rsidRPr="00E1571F">
              <w:rPr>
                <w:rFonts w:ascii="Arial" w:hAnsi="Arial" w:cs="Arial"/>
                <w:bCs/>
                <w:sz w:val="24"/>
                <w:szCs w:val="24"/>
                <w:lang w:eastAsia="en-US"/>
              </w:rPr>
              <w:t xml:space="preserve">tiekėjo, kuris yra juridinis asmuo, kita organizacija ar jos struktūrinis padalinys, per </w:t>
            </w:r>
            <w:r w:rsidR="00AB6416" w:rsidRPr="00E1571F">
              <w:rPr>
                <w:rFonts w:ascii="Arial" w:hAnsi="Arial" w:cs="Arial"/>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E1571F" w:rsidRDefault="00C229D9" w:rsidP="00C229D9">
            <w:pPr>
              <w:pStyle w:val="Betarp"/>
              <w:jc w:val="both"/>
              <w:rPr>
                <w:rFonts w:ascii="Arial" w:hAnsi="Arial" w:cs="Arial"/>
                <w:b/>
                <w:bCs/>
                <w:sz w:val="24"/>
                <w:szCs w:val="24"/>
              </w:rPr>
            </w:pPr>
          </w:p>
          <w:p w14:paraId="499E3BE5"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Tačiau ši nuostata netaikoma, jeigu:</w:t>
            </w:r>
          </w:p>
          <w:p w14:paraId="566C8B0B"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tiekėjas yra įsipareigojęs sumokėti mokesčius, įskaitant socialinio draudimo įmokas ir dėl to laikomas jau įvykdžiusiu šioje dalyje nurodytus įsipareigojimus;</w:t>
            </w:r>
          </w:p>
          <w:p w14:paraId="1D1F107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įsiskolinimo suma neviršija 50 Eur (penkiasdešimt eurų);</w:t>
            </w:r>
          </w:p>
          <w:p w14:paraId="5FB7DBD0" w14:textId="4BC6AB06"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3 dalis</w:t>
            </w:r>
          </w:p>
          <w:p w14:paraId="4A90291F" w14:textId="77777777" w:rsidR="00C229D9" w:rsidRPr="00E1571F" w:rsidRDefault="00C229D9" w:rsidP="00C229D9">
            <w:pPr>
              <w:pStyle w:val="Betarp"/>
              <w:jc w:val="both"/>
              <w:rPr>
                <w:rFonts w:ascii="Arial" w:eastAsia="Arial" w:hAnsi="Arial" w:cs="Arial"/>
                <w:sz w:val="24"/>
                <w:szCs w:val="24"/>
              </w:rPr>
            </w:pPr>
          </w:p>
          <w:p w14:paraId="4DF5068E" w14:textId="17867423" w:rsidR="00C229D9" w:rsidRPr="00E1571F" w:rsidRDefault="00C229D9" w:rsidP="00C229D9">
            <w:pPr>
              <w:pStyle w:val="Betarp"/>
              <w:jc w:val="both"/>
              <w:rPr>
                <w:rFonts w:ascii="Arial" w:eastAsia="Yu Mincho" w:hAnsi="Arial" w:cs="Arial"/>
                <w:sz w:val="24"/>
                <w:szCs w:val="24"/>
              </w:rPr>
            </w:pPr>
            <w:r w:rsidRPr="00E1571F">
              <w:rPr>
                <w:rFonts w:ascii="Arial" w:eastAsia="Arial" w:hAnsi="Arial" w:cs="Arial"/>
                <w:sz w:val="24"/>
                <w:szCs w:val="24"/>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E1571F" w:rsidRDefault="002E7187" w:rsidP="00C229D9">
            <w:pPr>
              <w:pStyle w:val="Betarp"/>
              <w:jc w:val="both"/>
              <w:rPr>
                <w:rFonts w:ascii="Arial" w:hAnsi="Arial" w:cs="Arial"/>
                <w:sz w:val="24"/>
                <w:szCs w:val="24"/>
              </w:rPr>
            </w:pPr>
            <w:r w:rsidRPr="00E1571F">
              <w:rPr>
                <w:rFonts w:ascii="Arial" w:hAnsi="Arial" w:cs="Arial"/>
                <w:sz w:val="24"/>
                <w:szCs w:val="24"/>
                <w:lang w:eastAsia="en-US"/>
              </w:rPr>
              <w:t>Iš Lietuvoje įsteigtų subjektų reikalaujama:</w:t>
            </w:r>
          </w:p>
          <w:p w14:paraId="6682DBE3" w14:textId="5C27B78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1) Dėl įsipareigojimų, susijusių su mokesčių mokėjimu, įvykdymo iš Lietuvoje įsteigtų subjektų prašoma:</w:t>
            </w:r>
          </w:p>
          <w:p w14:paraId="453A8B80" w14:textId="77777777" w:rsidR="00C229D9" w:rsidRPr="00E1571F" w:rsidRDefault="00C229D9" w:rsidP="00C229D9">
            <w:pPr>
              <w:pStyle w:val="Betarp"/>
              <w:jc w:val="both"/>
              <w:rPr>
                <w:rFonts w:ascii="Arial" w:hAnsi="Arial" w:cs="Arial"/>
                <w:b/>
                <w:bCs/>
                <w:sz w:val="24"/>
                <w:szCs w:val="24"/>
              </w:rPr>
            </w:pPr>
          </w:p>
          <w:p w14:paraId="5B3467CD" w14:textId="77777777" w:rsidR="00AB6416" w:rsidRPr="00E1571F" w:rsidRDefault="00C229D9" w:rsidP="00C229D9">
            <w:pPr>
              <w:pStyle w:val="Betarp"/>
              <w:numPr>
                <w:ilvl w:val="0"/>
                <w:numId w:val="6"/>
              </w:numPr>
              <w:jc w:val="both"/>
              <w:rPr>
                <w:rFonts w:ascii="Arial" w:hAnsi="Arial" w:cs="Arial"/>
                <w:sz w:val="24"/>
                <w:szCs w:val="24"/>
              </w:rPr>
            </w:pPr>
            <w:r w:rsidRPr="00E1571F">
              <w:rPr>
                <w:rFonts w:ascii="Arial" w:hAnsi="Arial" w:cs="Arial"/>
                <w:sz w:val="24"/>
                <w:szCs w:val="24"/>
              </w:rPr>
              <w:t xml:space="preserve">išrašo iš teismo sprendimo (jei toks yra) </w:t>
            </w:r>
          </w:p>
          <w:p w14:paraId="720686E3" w14:textId="3838196E" w:rsidR="00C229D9" w:rsidRPr="00E1571F" w:rsidRDefault="00C229D9" w:rsidP="00C229D9">
            <w:pPr>
              <w:pStyle w:val="Betarp"/>
              <w:numPr>
                <w:ilvl w:val="0"/>
                <w:numId w:val="6"/>
              </w:numPr>
              <w:jc w:val="both"/>
              <w:rPr>
                <w:rFonts w:ascii="Arial" w:hAnsi="Arial" w:cs="Arial"/>
                <w:sz w:val="24"/>
                <w:szCs w:val="24"/>
              </w:rPr>
            </w:pPr>
            <w:r w:rsidRPr="00E1571F">
              <w:rPr>
                <w:rFonts w:ascii="Arial" w:hAnsi="Arial" w:cs="Arial"/>
                <w:sz w:val="24"/>
                <w:szCs w:val="24"/>
              </w:rPr>
              <w:t>arba Valstybinės mokesčių inspekcijos prie Lietuvos Respublikos finansų ministerijos išduoto dokumento,</w:t>
            </w:r>
          </w:p>
          <w:p w14:paraId="7F71A70D" w14:textId="77777777" w:rsidR="00C229D9" w:rsidRPr="00E1571F" w:rsidRDefault="00C229D9" w:rsidP="00C229D9">
            <w:pPr>
              <w:pStyle w:val="Betarp"/>
              <w:numPr>
                <w:ilvl w:val="0"/>
                <w:numId w:val="5"/>
              </w:numPr>
              <w:jc w:val="both"/>
              <w:rPr>
                <w:rFonts w:ascii="Arial" w:hAnsi="Arial" w:cs="Arial"/>
                <w:sz w:val="24"/>
                <w:szCs w:val="24"/>
              </w:rPr>
            </w:pPr>
            <w:r w:rsidRPr="00E1571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6228FD7" w14:textId="77777777" w:rsidR="00C229D9" w:rsidRPr="00E1571F" w:rsidRDefault="00C229D9" w:rsidP="00C229D9">
            <w:pPr>
              <w:pStyle w:val="Betarp"/>
              <w:jc w:val="both"/>
              <w:rPr>
                <w:rFonts w:ascii="Arial" w:hAnsi="Arial" w:cs="Arial"/>
                <w:sz w:val="24"/>
                <w:szCs w:val="24"/>
              </w:rPr>
            </w:pPr>
          </w:p>
          <w:p w14:paraId="36F4F72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6EBAA161"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atitinkamos užsienio šalies institucijos dokumento</w:t>
            </w:r>
            <w:r w:rsidRPr="00E1571F">
              <w:rPr>
                <w:rStyle w:val="Puslapioinaosnuoroda"/>
                <w:rFonts w:ascii="Arial" w:hAnsi="Arial" w:cs="Arial"/>
                <w:sz w:val="24"/>
                <w:szCs w:val="24"/>
              </w:rPr>
              <w:footnoteReference w:id="4"/>
            </w:r>
            <w:r w:rsidRPr="00E1571F">
              <w:rPr>
                <w:rFonts w:ascii="Arial" w:hAnsi="Arial" w:cs="Arial"/>
                <w:sz w:val="24"/>
                <w:szCs w:val="24"/>
              </w:rPr>
              <w:t>.</w:t>
            </w:r>
          </w:p>
          <w:p w14:paraId="08CDFD01" w14:textId="77777777" w:rsidR="00C229D9" w:rsidRPr="00E1571F" w:rsidRDefault="00C229D9" w:rsidP="00C229D9">
            <w:pPr>
              <w:pStyle w:val="Betarp"/>
              <w:jc w:val="both"/>
              <w:rPr>
                <w:rFonts w:ascii="Arial" w:eastAsia="Yu Mincho" w:hAnsi="Arial" w:cs="Arial"/>
                <w:sz w:val="24"/>
                <w:szCs w:val="24"/>
              </w:rPr>
            </w:pPr>
          </w:p>
          <w:p w14:paraId="616FBF1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9C83535" w14:textId="1FACEC89" w:rsidR="00AB6416" w:rsidRPr="00E1571F" w:rsidRDefault="00AB6416" w:rsidP="00C229D9">
            <w:pPr>
              <w:pStyle w:val="Betarp"/>
              <w:jc w:val="both"/>
              <w:rPr>
                <w:rFonts w:ascii="Arial" w:hAnsi="Arial" w:cs="Arial"/>
                <w:i/>
                <w:iCs/>
                <w:color w:val="7030A0"/>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E1571F" w:rsidRDefault="00C229D9" w:rsidP="00C229D9">
            <w:pPr>
              <w:pStyle w:val="Betarp"/>
              <w:jc w:val="both"/>
              <w:rPr>
                <w:rFonts w:ascii="Arial" w:hAnsi="Arial" w:cs="Arial"/>
                <w:b/>
                <w:bCs/>
                <w:sz w:val="24"/>
                <w:szCs w:val="24"/>
              </w:rPr>
            </w:pPr>
          </w:p>
          <w:p w14:paraId="61159426"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Dėl įsipareigojimų, susijusių su socialinio draudimo įmokų mokėjimu, įvykdymo i</w:t>
            </w:r>
            <w:r w:rsidRPr="00E1571F">
              <w:rPr>
                <w:rFonts w:ascii="Arial" w:hAnsi="Arial" w:cs="Arial"/>
                <w:sz w:val="24"/>
                <w:szCs w:val="24"/>
              </w:rPr>
              <w:t xml:space="preserve">š Lietuvoje įsteigtų subjektų </w:t>
            </w:r>
            <w:r w:rsidRPr="00E1571F">
              <w:rPr>
                <w:rFonts w:ascii="Arial" w:hAnsi="Arial" w:cs="Arial"/>
                <w:bCs/>
                <w:sz w:val="24"/>
                <w:szCs w:val="24"/>
              </w:rPr>
              <w:t>prašoma:</w:t>
            </w:r>
          </w:p>
          <w:p w14:paraId="13E157AA"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E1571F">
                <w:rPr>
                  <w:rStyle w:val="Hipersaitas"/>
                  <w:rFonts w:ascii="Arial" w:hAnsi="Arial" w:cs="Arial"/>
                  <w:bCs/>
                  <w:sz w:val="24"/>
                  <w:szCs w:val="24"/>
                </w:rPr>
                <w:t>http://draudejai.sodra.lt/draudeju_viesi_duomenys/</w:t>
              </w:r>
            </w:hyperlink>
            <w:r w:rsidRPr="00E1571F">
              <w:rPr>
                <w:rFonts w:ascii="Arial" w:hAnsi="Arial" w:cs="Arial"/>
                <w:bCs/>
                <w:sz w:val="24"/>
                <w:szCs w:val="24"/>
              </w:rPr>
              <w:t>.</w:t>
            </w:r>
          </w:p>
          <w:p w14:paraId="46ECD0C6" w14:textId="77777777" w:rsidR="00C229D9" w:rsidRPr="00E1571F" w:rsidRDefault="00C229D9" w:rsidP="00C229D9">
            <w:pPr>
              <w:pStyle w:val="Betarp"/>
              <w:jc w:val="both"/>
              <w:rPr>
                <w:rFonts w:ascii="Arial" w:hAnsi="Arial" w:cs="Arial"/>
                <w:b/>
                <w:bCs/>
                <w:sz w:val="24"/>
                <w:szCs w:val="24"/>
              </w:rPr>
            </w:pPr>
          </w:p>
          <w:p w14:paraId="061228BB"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w:t>
            </w:r>
            <w:r w:rsidRPr="00E1571F">
              <w:rPr>
                <w:rFonts w:ascii="Arial" w:hAnsi="Arial" w:cs="Arial"/>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E1571F" w:rsidRDefault="00C229D9" w:rsidP="00C229D9">
            <w:pPr>
              <w:pStyle w:val="Betarp"/>
              <w:jc w:val="both"/>
              <w:rPr>
                <w:rFonts w:ascii="Arial" w:hAnsi="Arial" w:cs="Arial"/>
                <w:b/>
                <w:bCs/>
                <w:sz w:val="24"/>
                <w:szCs w:val="24"/>
              </w:rPr>
            </w:pPr>
          </w:p>
          <w:p w14:paraId="06ABBBE4"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E1571F" w:rsidRDefault="00C229D9" w:rsidP="00C229D9">
            <w:pPr>
              <w:pStyle w:val="Betarp"/>
              <w:jc w:val="both"/>
              <w:rPr>
                <w:rFonts w:ascii="Arial" w:hAnsi="Arial" w:cs="Arial"/>
                <w:b/>
                <w:bCs/>
                <w:sz w:val="24"/>
                <w:szCs w:val="24"/>
              </w:rPr>
            </w:pPr>
          </w:p>
          <w:p w14:paraId="7BEF46E0"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257F0407"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atitinkamos užsienio šalies kompetentingos institucijos dokumento</w:t>
            </w:r>
            <w:r w:rsidRPr="00E1571F">
              <w:rPr>
                <w:rStyle w:val="Puslapioinaosnuoroda"/>
                <w:rFonts w:ascii="Arial" w:hAnsi="Arial" w:cs="Arial"/>
                <w:sz w:val="24"/>
                <w:szCs w:val="24"/>
              </w:rPr>
              <w:footnoteReference w:id="5"/>
            </w:r>
            <w:r w:rsidRPr="00E1571F">
              <w:rPr>
                <w:rFonts w:ascii="Arial" w:hAnsi="Arial" w:cs="Arial"/>
                <w:sz w:val="24"/>
                <w:szCs w:val="24"/>
              </w:rPr>
              <w:t>.</w:t>
            </w:r>
          </w:p>
          <w:p w14:paraId="14CA4ED9" w14:textId="77777777" w:rsidR="00C229D9" w:rsidRPr="00E1571F" w:rsidRDefault="00C229D9" w:rsidP="00C229D9">
            <w:pPr>
              <w:pStyle w:val="Betarp"/>
              <w:jc w:val="both"/>
              <w:rPr>
                <w:rFonts w:ascii="Arial" w:hAnsi="Arial" w:cs="Arial"/>
                <w:b/>
                <w:bCs/>
                <w:sz w:val="24"/>
                <w:szCs w:val="24"/>
              </w:rPr>
            </w:pPr>
          </w:p>
          <w:p w14:paraId="303F8731"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0322AA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Jei dokumentai išduoti anksčiau, tačiau juose nurodytas galiojimo terminas ilgesnis nei pašalinimo pagrindų nebuvimą patvirtinančių dokumentų pagal EBVPD galutinis pateikimo terminas, </w:t>
            </w:r>
            <w:r w:rsidRPr="00E1571F">
              <w:rPr>
                <w:rFonts w:ascii="Arial" w:hAnsi="Arial" w:cs="Arial"/>
                <w:sz w:val="24"/>
                <w:szCs w:val="24"/>
              </w:rPr>
              <w:lastRenderedPageBreak/>
              <w:t>tokie dokumentai jų galiojimo laikotarpiu yra priimtini.</w:t>
            </w:r>
          </w:p>
          <w:p w14:paraId="6F9B5049" w14:textId="77777777" w:rsidR="00C229D9" w:rsidRPr="00E1571F" w:rsidRDefault="00C229D9" w:rsidP="00C229D9">
            <w:pPr>
              <w:pStyle w:val="Betarp"/>
              <w:jc w:val="both"/>
              <w:rPr>
                <w:rFonts w:ascii="Arial" w:hAnsi="Arial" w:cs="Arial"/>
                <w:sz w:val="24"/>
                <w:szCs w:val="24"/>
              </w:rPr>
            </w:pPr>
          </w:p>
          <w:p w14:paraId="3463F7E2" w14:textId="77777777" w:rsidR="00C229D9" w:rsidRPr="00E1571F" w:rsidRDefault="00C229D9" w:rsidP="00C229D9">
            <w:pPr>
              <w:pStyle w:val="Betarp"/>
              <w:rPr>
                <w:rFonts w:ascii="Arial" w:hAnsi="Arial" w:cs="Arial"/>
                <w:b/>
                <w:bCs/>
                <w:i/>
                <w:iCs/>
                <w:sz w:val="24"/>
                <w:szCs w:val="24"/>
              </w:rPr>
            </w:pPr>
            <w:r w:rsidRPr="00E1571F">
              <w:rPr>
                <w:rFonts w:ascii="Arial" w:hAnsi="Arial" w:cs="Arial"/>
                <w:b/>
                <w:bCs/>
                <w:i/>
                <w:iCs/>
                <w:sz w:val="24"/>
                <w:szCs w:val="24"/>
              </w:rPr>
              <w:t>PASTABA</w:t>
            </w:r>
          </w:p>
          <w:p w14:paraId="7A295A36"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E1571F" w:rsidRDefault="00C229D9" w:rsidP="00C229D9">
            <w:pPr>
              <w:pStyle w:val="Betarp"/>
              <w:jc w:val="both"/>
              <w:rPr>
                <w:rFonts w:ascii="Arial" w:hAnsi="Arial" w:cs="Arial"/>
                <w:b/>
                <w:bCs/>
                <w:sz w:val="24"/>
                <w:szCs w:val="24"/>
              </w:rPr>
            </w:pPr>
          </w:p>
        </w:tc>
      </w:tr>
      <w:bookmarkEnd w:id="27"/>
      <w:tr w:rsidR="00C229D9" w:rsidRPr="00E1571F"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4</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1 punktas</w:t>
            </w:r>
          </w:p>
          <w:p w14:paraId="4E0F3A3F" w14:textId="77777777" w:rsidR="00C229D9" w:rsidRPr="00E1571F" w:rsidRDefault="00C229D9" w:rsidP="00C229D9">
            <w:pPr>
              <w:pStyle w:val="Betarp"/>
              <w:jc w:val="both"/>
              <w:rPr>
                <w:rFonts w:ascii="Arial" w:eastAsia="Yu Mincho" w:hAnsi="Arial" w:cs="Arial"/>
                <w:sz w:val="24"/>
                <w:szCs w:val="24"/>
              </w:rPr>
            </w:pPr>
          </w:p>
          <w:p w14:paraId="0CACB46D" w14:textId="393A56BB"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5E195A9" w14:textId="77777777" w:rsidR="00C229D9" w:rsidRPr="00E1571F" w:rsidRDefault="00C229D9" w:rsidP="00C229D9">
            <w:pPr>
              <w:pStyle w:val="Betarp"/>
              <w:jc w:val="both"/>
              <w:rPr>
                <w:rFonts w:ascii="Arial" w:hAnsi="Arial" w:cs="Arial"/>
                <w:bCs/>
                <w:iCs/>
                <w:sz w:val="24"/>
                <w:szCs w:val="24"/>
              </w:rPr>
            </w:pPr>
          </w:p>
          <w:p w14:paraId="2005F327" w14:textId="77777777" w:rsidR="00C229D9" w:rsidRPr="00E1571F" w:rsidRDefault="00C229D9" w:rsidP="00C229D9">
            <w:pPr>
              <w:pStyle w:val="Betarp"/>
              <w:jc w:val="both"/>
              <w:rPr>
                <w:rFonts w:ascii="Arial" w:hAnsi="Arial" w:cs="Arial"/>
                <w:b/>
                <w:bCs/>
                <w:iCs/>
                <w:sz w:val="24"/>
                <w:szCs w:val="24"/>
              </w:rPr>
            </w:pPr>
          </w:p>
        </w:tc>
      </w:tr>
      <w:tr w:rsidR="00C229D9" w:rsidRPr="00E1571F"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E1571F" w:rsidRDefault="00F32CBC" w:rsidP="00C229D9">
            <w:pPr>
              <w:pStyle w:val="Betarp"/>
              <w:rPr>
                <w:rFonts w:ascii="Arial" w:hAnsi="Arial" w:cs="Arial"/>
                <w:sz w:val="24"/>
                <w:szCs w:val="24"/>
              </w:rPr>
            </w:pPr>
            <w:r w:rsidRPr="00E1571F">
              <w:rPr>
                <w:rFonts w:ascii="Arial" w:hAnsi="Arial" w:cs="Arial"/>
                <w:sz w:val="24"/>
                <w:szCs w:val="24"/>
              </w:rPr>
              <w:t>5</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pirkimo metu pateko į interesų konflikto situaciją, kaip apibrėžta VPĮ 21 straipsnyje, ir atitinkamos padėties negalima ištaisyti. </w:t>
            </w:r>
          </w:p>
          <w:p w14:paraId="0AA55789" w14:textId="54F37CAF"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2 punktas</w:t>
            </w:r>
          </w:p>
          <w:p w14:paraId="4F9E3593" w14:textId="77777777" w:rsidR="00C229D9" w:rsidRPr="00E1571F" w:rsidRDefault="00C229D9" w:rsidP="00C229D9">
            <w:pPr>
              <w:pStyle w:val="Betarp"/>
              <w:jc w:val="both"/>
              <w:rPr>
                <w:rFonts w:ascii="Arial" w:eastAsia="Yu Mincho" w:hAnsi="Arial" w:cs="Arial"/>
                <w:sz w:val="24"/>
                <w:szCs w:val="24"/>
              </w:rPr>
            </w:pPr>
          </w:p>
          <w:p w14:paraId="3A5FBBA9" w14:textId="037A2578"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0416FEDB" w14:textId="77777777" w:rsidR="00C229D9" w:rsidRPr="00E1571F" w:rsidRDefault="00C229D9" w:rsidP="00C229D9">
            <w:pPr>
              <w:pStyle w:val="Betarp"/>
              <w:jc w:val="both"/>
              <w:rPr>
                <w:rFonts w:ascii="Arial" w:hAnsi="Arial" w:cs="Arial"/>
                <w:bCs/>
                <w:iCs/>
                <w:sz w:val="24"/>
                <w:szCs w:val="24"/>
              </w:rPr>
            </w:pPr>
          </w:p>
          <w:p w14:paraId="22309C7E" w14:textId="77777777" w:rsidR="00C229D9" w:rsidRPr="00E1571F" w:rsidRDefault="00C229D9" w:rsidP="00C229D9">
            <w:pPr>
              <w:pStyle w:val="Betarp"/>
              <w:jc w:val="both"/>
              <w:rPr>
                <w:rFonts w:ascii="Arial" w:hAnsi="Arial" w:cs="Arial"/>
                <w:b/>
                <w:bCs/>
                <w:iCs/>
                <w:sz w:val="24"/>
                <w:szCs w:val="24"/>
              </w:rPr>
            </w:pPr>
          </w:p>
        </w:tc>
      </w:tr>
      <w:tr w:rsidR="00C229D9" w:rsidRPr="00E1571F"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E1571F" w:rsidRDefault="00F32CBC" w:rsidP="00C229D9">
            <w:pPr>
              <w:pStyle w:val="Betarp"/>
              <w:rPr>
                <w:rFonts w:ascii="Arial" w:hAnsi="Arial" w:cs="Arial"/>
                <w:b/>
                <w:bCs/>
                <w:sz w:val="24"/>
                <w:szCs w:val="24"/>
              </w:rPr>
            </w:pPr>
            <w:r w:rsidRPr="00E1571F">
              <w:rPr>
                <w:rFonts w:ascii="Arial" w:hAnsi="Arial" w:cs="Arial"/>
                <w:sz w:val="24"/>
                <w:szCs w:val="24"/>
              </w:rPr>
              <w:t>6</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3 punktas</w:t>
            </w:r>
          </w:p>
          <w:p w14:paraId="7DE5B636" w14:textId="77777777" w:rsidR="00C229D9" w:rsidRPr="00E1571F" w:rsidRDefault="00C229D9" w:rsidP="00C229D9">
            <w:pPr>
              <w:pStyle w:val="Betarp"/>
              <w:jc w:val="both"/>
              <w:rPr>
                <w:rFonts w:ascii="Arial" w:eastAsia="Yu Mincho" w:hAnsi="Arial" w:cs="Arial"/>
                <w:sz w:val="24"/>
                <w:szCs w:val="24"/>
              </w:rPr>
            </w:pPr>
          </w:p>
          <w:p w14:paraId="489BB490" w14:textId="708C33A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7ECD2BB" w14:textId="77777777" w:rsidR="00C229D9" w:rsidRPr="00E1571F" w:rsidRDefault="00C229D9" w:rsidP="00C229D9">
            <w:pPr>
              <w:pStyle w:val="Betarp"/>
              <w:jc w:val="both"/>
              <w:rPr>
                <w:rFonts w:ascii="Arial" w:hAnsi="Arial" w:cs="Arial"/>
                <w:b/>
                <w:bCs/>
                <w:iCs/>
                <w:sz w:val="24"/>
                <w:szCs w:val="24"/>
              </w:rPr>
            </w:pPr>
          </w:p>
        </w:tc>
      </w:tr>
      <w:tr w:rsidR="00C229D9" w:rsidRPr="00E1571F"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E1571F" w:rsidRDefault="00F32CBC" w:rsidP="00C229D9">
            <w:pPr>
              <w:pStyle w:val="Betarp"/>
              <w:rPr>
                <w:rFonts w:ascii="Arial" w:hAnsi="Arial" w:cs="Arial"/>
                <w:sz w:val="24"/>
                <w:szCs w:val="24"/>
              </w:rPr>
            </w:pPr>
            <w:r w:rsidRPr="00E1571F">
              <w:rPr>
                <w:rFonts w:ascii="Arial" w:hAnsi="Arial" w:cs="Arial"/>
                <w:sz w:val="24"/>
                <w:szCs w:val="24"/>
              </w:rPr>
              <w:t>7</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w:t>
            </w:r>
            <w:r w:rsidRPr="00E1571F">
              <w:rPr>
                <w:rFonts w:ascii="Arial" w:hAnsi="Arial" w:cs="Arial"/>
                <w:sz w:val="24"/>
                <w:szCs w:val="24"/>
              </w:rPr>
              <w:lastRenderedPageBreak/>
              <w:t xml:space="preserve">teisėtomis priemonėmis, arba tiekėjas dėl pateiktos melagingos informacijos negali pateikti patvirtinančių dokumentų, reikalaujamų pagal VPĮ 50 straipsnį. </w:t>
            </w:r>
          </w:p>
          <w:p w14:paraId="745A61E3"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4 punktas</w:t>
            </w:r>
          </w:p>
          <w:p w14:paraId="602061E0" w14:textId="77777777" w:rsidR="00C229D9" w:rsidRPr="00E1571F" w:rsidRDefault="00C229D9" w:rsidP="00C229D9">
            <w:pPr>
              <w:pStyle w:val="Betarp"/>
              <w:jc w:val="both"/>
              <w:rPr>
                <w:rFonts w:ascii="Arial" w:eastAsia="Yu Mincho" w:hAnsi="Arial" w:cs="Arial"/>
                <w:sz w:val="24"/>
                <w:szCs w:val="24"/>
              </w:rPr>
            </w:pPr>
          </w:p>
          <w:p w14:paraId="36C7936D" w14:textId="5557C12A"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1478F8A7" w14:textId="77777777" w:rsidR="00C229D9" w:rsidRPr="00E1571F" w:rsidRDefault="00C229D9" w:rsidP="00C229D9">
            <w:pPr>
              <w:pStyle w:val="Betarp"/>
              <w:jc w:val="both"/>
              <w:rPr>
                <w:rFonts w:ascii="Arial" w:hAnsi="Arial" w:cs="Arial"/>
                <w:bCs/>
                <w:iCs/>
                <w:sz w:val="24"/>
                <w:szCs w:val="24"/>
              </w:rPr>
            </w:pPr>
          </w:p>
          <w:p w14:paraId="7FE7D031" w14:textId="77777777" w:rsidR="00C229D9" w:rsidRPr="00E1571F" w:rsidRDefault="00C229D9" w:rsidP="00C229D9">
            <w:pPr>
              <w:pStyle w:val="Betarp"/>
              <w:jc w:val="both"/>
              <w:rPr>
                <w:rFonts w:ascii="Arial" w:hAnsi="Arial" w:cs="Arial"/>
                <w:bCs/>
                <w:iCs/>
                <w:sz w:val="24"/>
                <w:szCs w:val="24"/>
              </w:rPr>
            </w:pPr>
          </w:p>
          <w:p w14:paraId="7B2AEA79"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
                <w:bCs/>
                <w:sz w:val="24"/>
                <w:szCs w:val="24"/>
              </w:rPr>
              <w:t xml:space="preserve">Priimant sprendimus dėl tiekėjo pašalinimo iš pirkimo </w:t>
            </w:r>
            <w:r w:rsidRPr="00E1571F">
              <w:rPr>
                <w:rFonts w:ascii="Arial" w:hAnsi="Arial" w:cs="Arial"/>
                <w:b/>
                <w:bCs/>
                <w:sz w:val="24"/>
                <w:szCs w:val="24"/>
              </w:rPr>
              <w:lastRenderedPageBreak/>
              <w:t xml:space="preserve">procedūros šiame punkte nurodytu pašalinimo pagrindu, be kita ko, gali būti atsižvelgiama į pagal VPĮ 52 straipsnį skelbiamą informaciją: </w:t>
            </w:r>
          </w:p>
          <w:p w14:paraId="38721BC5" w14:textId="77777777" w:rsidR="00C229D9" w:rsidRPr="00E1571F" w:rsidRDefault="00C229D9" w:rsidP="00C229D9">
            <w:pPr>
              <w:pStyle w:val="Betarp"/>
              <w:jc w:val="both"/>
              <w:rPr>
                <w:rFonts w:ascii="Arial" w:hAnsi="Arial" w:cs="Arial"/>
                <w:b/>
                <w:bCs/>
                <w:sz w:val="24"/>
                <w:szCs w:val="24"/>
              </w:rPr>
            </w:pPr>
          </w:p>
          <w:p w14:paraId="0CA01921" w14:textId="77777777" w:rsidR="00C229D9" w:rsidRPr="00E1571F" w:rsidRDefault="00C229D9" w:rsidP="00C229D9">
            <w:pPr>
              <w:pStyle w:val="Betarp"/>
              <w:jc w:val="both"/>
              <w:rPr>
                <w:rFonts w:ascii="Arial" w:hAnsi="Arial" w:cs="Arial"/>
                <w:sz w:val="24"/>
                <w:szCs w:val="24"/>
                <w:u w:val="single"/>
              </w:rPr>
            </w:pPr>
            <w:hyperlink r:id="rId12">
              <w:r w:rsidRPr="00E1571F">
                <w:rPr>
                  <w:rStyle w:val="Hipersaitas"/>
                  <w:rFonts w:ascii="Arial" w:hAnsi="Arial" w:cs="Arial"/>
                  <w:sz w:val="24"/>
                  <w:szCs w:val="24"/>
                </w:rPr>
                <w:t>https://vpt.lrv.lt/melaginga-informacija-pateikusiu-tiekeju-sarasas-3</w:t>
              </w:r>
            </w:hyperlink>
          </w:p>
          <w:p w14:paraId="4019E5BC" w14:textId="77777777" w:rsidR="00C229D9" w:rsidRPr="00E1571F" w:rsidRDefault="00C229D9" w:rsidP="00C229D9">
            <w:pPr>
              <w:pStyle w:val="Betarp"/>
              <w:jc w:val="both"/>
              <w:rPr>
                <w:rFonts w:ascii="Arial" w:hAnsi="Arial" w:cs="Arial"/>
                <w:b/>
                <w:bCs/>
                <w:sz w:val="24"/>
                <w:szCs w:val="24"/>
              </w:rPr>
            </w:pPr>
          </w:p>
        </w:tc>
      </w:tr>
      <w:tr w:rsidR="00C229D9" w:rsidRPr="00E1571F"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8</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pirkimo metu ėmėsi neteisėtų veiksmų, siekdamas daryti įtaką Perkančiojo subjekto sprendimams, gauti </w:t>
            </w:r>
            <w:r w:rsidRPr="00E1571F">
              <w:rPr>
                <w:rFonts w:ascii="Arial" w:hAnsi="Arial" w:cs="Arial"/>
                <w:sz w:val="24"/>
                <w:szCs w:val="24"/>
              </w:rPr>
              <w:lastRenderedPageBreak/>
              <w:t>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5 punktas</w:t>
            </w:r>
          </w:p>
          <w:p w14:paraId="4859FCAE" w14:textId="77777777" w:rsidR="00C229D9" w:rsidRPr="00E1571F" w:rsidRDefault="00C229D9" w:rsidP="00C229D9">
            <w:pPr>
              <w:pStyle w:val="Betarp"/>
              <w:jc w:val="both"/>
              <w:rPr>
                <w:rFonts w:ascii="Arial" w:eastAsia="Yu Mincho" w:hAnsi="Arial" w:cs="Arial"/>
                <w:sz w:val="24"/>
                <w:szCs w:val="24"/>
              </w:rPr>
            </w:pPr>
          </w:p>
          <w:p w14:paraId="3F3F7BBF"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lastRenderedPageBreak/>
              <w:t>EBVPD</w:t>
            </w:r>
            <w:r w:rsidRPr="00E1571F">
              <w:rPr>
                <w:rFonts w:ascii="Arial" w:eastAsia="Arial" w:hAnsi="Arial" w:cs="Arial"/>
                <w:sz w:val="24"/>
                <w:szCs w:val="24"/>
              </w:rPr>
              <w:t xml:space="preserve"> III dalies C15 punktas</w:t>
            </w:r>
          </w:p>
          <w:p w14:paraId="017B34BE" w14:textId="77777777" w:rsidR="00C229D9" w:rsidRPr="00E1571F" w:rsidRDefault="00C229D9" w:rsidP="00C229D9">
            <w:pPr>
              <w:pStyle w:val="Betarp"/>
              <w:jc w:val="both"/>
              <w:rPr>
                <w:rFonts w:ascii="Arial" w:eastAsia="Yu Mincho" w:hAnsi="Arial" w:cs="Arial"/>
                <w:sz w:val="24"/>
                <w:szCs w:val="24"/>
              </w:rPr>
            </w:pPr>
          </w:p>
          <w:p w14:paraId="7FEF7883" w14:textId="77777777" w:rsidR="00C229D9" w:rsidRPr="00E1571F" w:rsidRDefault="00C229D9" w:rsidP="00C229D9">
            <w:pPr>
              <w:pStyle w:val="Betarp"/>
              <w:jc w:val="both"/>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lastRenderedPageBreak/>
              <w:t>Iš Lietuvoje įsteigtų subjektų įrodančių dokumentų nereikalaujama. Užtenka pateikto EBVPD.</w:t>
            </w:r>
          </w:p>
          <w:p w14:paraId="16747C75" w14:textId="77777777" w:rsidR="00C229D9" w:rsidRPr="00E1571F" w:rsidRDefault="00C229D9" w:rsidP="00C229D9">
            <w:pPr>
              <w:pStyle w:val="Betarp"/>
              <w:jc w:val="both"/>
              <w:rPr>
                <w:rFonts w:ascii="Arial" w:hAnsi="Arial" w:cs="Arial"/>
                <w:b/>
                <w:bCs/>
                <w:iCs/>
                <w:sz w:val="24"/>
                <w:szCs w:val="24"/>
              </w:rPr>
            </w:pPr>
          </w:p>
        </w:tc>
      </w:tr>
      <w:tr w:rsidR="00C229D9" w:rsidRPr="00E1571F"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E1571F" w:rsidRDefault="00F32CBC" w:rsidP="00C229D9">
            <w:pPr>
              <w:pStyle w:val="Betarp"/>
              <w:rPr>
                <w:rFonts w:ascii="Arial" w:hAnsi="Arial" w:cs="Arial"/>
                <w:sz w:val="24"/>
                <w:szCs w:val="24"/>
              </w:rPr>
            </w:pPr>
            <w:r w:rsidRPr="00E1571F">
              <w:rPr>
                <w:rFonts w:ascii="Arial" w:hAnsi="Arial" w:cs="Arial"/>
                <w:sz w:val="24"/>
                <w:szCs w:val="24"/>
              </w:rPr>
              <w:t>9</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E1571F" w:rsidRDefault="00C229D9" w:rsidP="00C229D9">
            <w:pPr>
              <w:spacing w:after="0" w:line="240" w:lineRule="auto"/>
              <w:jc w:val="both"/>
              <w:rPr>
                <w:rFonts w:ascii="Arial" w:hAnsi="Arial" w:cs="Arial"/>
                <w:sz w:val="24"/>
                <w:szCs w:val="24"/>
              </w:rPr>
            </w:pPr>
            <w:r w:rsidRPr="00E1571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w:t>
            </w:r>
            <w:r w:rsidRPr="00E1571F">
              <w:rPr>
                <w:rFonts w:ascii="Arial" w:hAnsi="Arial" w:cs="Arial"/>
                <w:sz w:val="24"/>
                <w:szCs w:val="24"/>
              </w:rPr>
              <w:lastRenderedPageBreak/>
              <w:t xml:space="preserve">pritaikyta sutartyje nustatyta sankcija. </w:t>
            </w:r>
          </w:p>
          <w:p w14:paraId="45CFE9AD" w14:textId="4BF6A6C2" w:rsidR="00C229D9" w:rsidRPr="00E1571F" w:rsidRDefault="00C229D9" w:rsidP="00C229D9">
            <w:pPr>
              <w:spacing w:after="0" w:line="240" w:lineRule="auto"/>
              <w:jc w:val="both"/>
              <w:rPr>
                <w:rFonts w:ascii="Arial" w:hAnsi="Arial" w:cs="Arial"/>
                <w:sz w:val="24"/>
                <w:szCs w:val="24"/>
              </w:rPr>
            </w:pPr>
            <w:r w:rsidRPr="00E1571F">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6 punktas</w:t>
            </w:r>
          </w:p>
          <w:p w14:paraId="47D5EB1E" w14:textId="77777777" w:rsidR="00C229D9" w:rsidRPr="00E1571F" w:rsidRDefault="00C229D9" w:rsidP="00C229D9">
            <w:pPr>
              <w:pStyle w:val="Betarp"/>
              <w:jc w:val="both"/>
              <w:rPr>
                <w:rFonts w:ascii="Arial" w:eastAsia="Yu Mincho" w:hAnsi="Arial" w:cs="Arial"/>
                <w:sz w:val="24"/>
                <w:szCs w:val="24"/>
              </w:rPr>
            </w:pPr>
          </w:p>
          <w:p w14:paraId="74A9AB4C"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w:t>
            </w:r>
            <w:r w:rsidRPr="00E1571F">
              <w:rPr>
                <w:rFonts w:ascii="Arial" w:eastAsia="Arial" w:hAnsi="Arial" w:cs="Arial"/>
                <w:sz w:val="24"/>
                <w:szCs w:val="24"/>
              </w:rPr>
              <w:t xml:space="preserve"> III dalies C14 punktas</w:t>
            </w:r>
          </w:p>
          <w:p w14:paraId="2C1D74CD" w14:textId="77777777" w:rsidR="00C229D9" w:rsidRPr="00E1571F" w:rsidRDefault="00C229D9" w:rsidP="00C229D9">
            <w:pPr>
              <w:pStyle w:val="Betarp"/>
              <w:jc w:val="both"/>
              <w:rPr>
                <w:rFonts w:ascii="Arial" w:eastAsia="Yu Mincho" w:hAnsi="Arial" w:cs="Arial"/>
                <w:sz w:val="24"/>
                <w:szCs w:val="24"/>
              </w:rPr>
            </w:pPr>
          </w:p>
          <w:p w14:paraId="5729BD19" w14:textId="77777777" w:rsidR="00C229D9" w:rsidRPr="00E1571F" w:rsidRDefault="00C229D9" w:rsidP="00C229D9">
            <w:pPr>
              <w:pStyle w:val="Betarp"/>
              <w:jc w:val="both"/>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E5478A1" w14:textId="77777777" w:rsidR="00C229D9" w:rsidRPr="00E1571F" w:rsidRDefault="00C229D9" w:rsidP="00C229D9">
            <w:pPr>
              <w:pStyle w:val="Betarp"/>
              <w:jc w:val="both"/>
              <w:rPr>
                <w:rFonts w:ascii="Arial" w:hAnsi="Arial" w:cs="Arial"/>
                <w:bCs/>
                <w:iCs/>
                <w:sz w:val="24"/>
                <w:szCs w:val="24"/>
              </w:rPr>
            </w:pPr>
          </w:p>
          <w:p w14:paraId="69A4B3BF"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E1571F" w:rsidRDefault="00C229D9" w:rsidP="00C229D9">
            <w:pPr>
              <w:pStyle w:val="Betarp"/>
              <w:jc w:val="both"/>
              <w:rPr>
                <w:rFonts w:ascii="Arial" w:hAnsi="Arial" w:cs="Arial"/>
                <w:sz w:val="24"/>
                <w:szCs w:val="24"/>
              </w:rPr>
            </w:pPr>
          </w:p>
          <w:p w14:paraId="3923BC47" w14:textId="77777777" w:rsidR="00C229D9" w:rsidRPr="00E1571F" w:rsidRDefault="00C229D9" w:rsidP="00C229D9">
            <w:pPr>
              <w:pStyle w:val="Betarp"/>
              <w:jc w:val="both"/>
              <w:rPr>
                <w:rStyle w:val="Hipersaitas"/>
                <w:rFonts w:ascii="Arial" w:hAnsi="Arial" w:cs="Arial"/>
                <w:sz w:val="24"/>
                <w:szCs w:val="24"/>
              </w:rPr>
            </w:pPr>
            <w:hyperlink r:id="rId13" w:history="1">
              <w:r w:rsidRPr="00E1571F">
                <w:rPr>
                  <w:rStyle w:val="Hipersaitas"/>
                  <w:rFonts w:ascii="Arial" w:hAnsi="Arial" w:cs="Arial"/>
                  <w:sz w:val="24"/>
                  <w:szCs w:val="24"/>
                </w:rPr>
                <w:t>https://vpt.lrv.lt/lt/pasalinimo-pagrindai-1/nepatikimi-tiekejai-1</w:t>
              </w:r>
            </w:hyperlink>
          </w:p>
          <w:p w14:paraId="2AFABAF3" w14:textId="77777777" w:rsidR="00C229D9" w:rsidRPr="00E1571F" w:rsidRDefault="00C229D9" w:rsidP="00C229D9">
            <w:pPr>
              <w:pStyle w:val="Betarp"/>
              <w:jc w:val="both"/>
              <w:rPr>
                <w:rFonts w:ascii="Arial" w:hAnsi="Arial" w:cs="Arial"/>
                <w:sz w:val="24"/>
                <w:szCs w:val="24"/>
              </w:rPr>
            </w:pPr>
          </w:p>
          <w:p w14:paraId="6FE2B6DE" w14:textId="77777777" w:rsidR="00C229D9" w:rsidRPr="00E1571F" w:rsidRDefault="00C229D9" w:rsidP="00C229D9">
            <w:pPr>
              <w:pStyle w:val="Betarp"/>
              <w:jc w:val="both"/>
              <w:rPr>
                <w:rFonts w:ascii="Arial" w:hAnsi="Arial" w:cs="Arial"/>
                <w:sz w:val="24"/>
                <w:szCs w:val="24"/>
              </w:rPr>
            </w:pPr>
            <w:hyperlink r:id="rId14" w:history="1">
              <w:r w:rsidRPr="00E1571F">
                <w:rPr>
                  <w:rStyle w:val="Hipersaitas"/>
                  <w:rFonts w:ascii="Arial" w:hAnsi="Arial" w:cs="Arial"/>
                  <w:sz w:val="24"/>
                  <w:szCs w:val="24"/>
                </w:rPr>
                <w:t>https://vpt.lrv.lt/lt/pasalinimo-pagrindai-1/nepatikimu-koncesininku-sarasas-1/nepatikimu-koncesininku-sarasas</w:t>
              </w:r>
            </w:hyperlink>
          </w:p>
          <w:p w14:paraId="678E647F" w14:textId="77777777" w:rsidR="00C229D9" w:rsidRPr="00E1571F" w:rsidRDefault="00C229D9" w:rsidP="00C229D9">
            <w:pPr>
              <w:pStyle w:val="Betarp"/>
              <w:jc w:val="both"/>
              <w:rPr>
                <w:rFonts w:ascii="Arial" w:hAnsi="Arial" w:cs="Arial"/>
                <w:bCs/>
                <w:sz w:val="24"/>
                <w:szCs w:val="24"/>
              </w:rPr>
            </w:pPr>
          </w:p>
          <w:p w14:paraId="6DB2BE7C" w14:textId="77777777" w:rsidR="00C229D9" w:rsidRPr="00E1571F" w:rsidRDefault="00C229D9" w:rsidP="00C229D9">
            <w:pPr>
              <w:pStyle w:val="Betarp"/>
              <w:jc w:val="both"/>
              <w:rPr>
                <w:rFonts w:ascii="Arial" w:hAnsi="Arial" w:cs="Arial"/>
                <w:b/>
                <w:bCs/>
                <w:sz w:val="24"/>
                <w:szCs w:val="24"/>
              </w:rPr>
            </w:pPr>
          </w:p>
        </w:tc>
      </w:tr>
      <w:tr w:rsidR="00C229D9" w:rsidRPr="00E1571F"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E1571F" w:rsidRDefault="00F32CBC" w:rsidP="00C229D9">
            <w:pPr>
              <w:pStyle w:val="Betarp"/>
              <w:rPr>
                <w:rFonts w:ascii="Arial" w:hAnsi="Arial" w:cs="Arial"/>
                <w:sz w:val="24"/>
                <w:szCs w:val="24"/>
              </w:rPr>
            </w:pPr>
            <w:r w:rsidRPr="00E1571F">
              <w:rPr>
                <w:rFonts w:ascii="Arial" w:hAnsi="Arial" w:cs="Arial"/>
                <w:sz w:val="24"/>
                <w:szCs w:val="24"/>
              </w:rPr>
              <w:t>10</w:t>
            </w:r>
            <w:r w:rsidR="00C229D9" w:rsidRPr="00E1571F">
              <w:rPr>
                <w:rFonts w:ascii="Arial" w:hAnsi="Arial" w:cs="Arial"/>
                <w:sz w:val="24"/>
                <w:szCs w:val="24"/>
              </w:rPr>
              <w:t>.</w:t>
            </w:r>
          </w:p>
          <w:p w14:paraId="16745405" w14:textId="77777777" w:rsidR="00C229D9" w:rsidRPr="00E1571F" w:rsidRDefault="00C229D9" w:rsidP="00C229D9">
            <w:pPr>
              <w:pStyle w:val="Betarp"/>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 kai jis</w:t>
            </w:r>
            <w:bookmarkStart w:id="28" w:name="part_030e6c6c64ba4f96a23474e439d1b80c"/>
            <w:bookmarkEnd w:id="28"/>
            <w:r w:rsidRPr="00E1571F">
              <w:rPr>
                <w:rFonts w:ascii="Arial" w:hAnsi="Arial" w:cs="Arial"/>
                <w:sz w:val="24"/>
                <w:szCs w:val="24"/>
              </w:rPr>
              <w:t xml:space="preserve"> yra padaręs finansinės atskaitomybės ir audito teisės aktų pažeidimą ir nuo jo padarymo dienos praėjo mažiau kaip vieni metai.</w:t>
            </w:r>
          </w:p>
          <w:p w14:paraId="1DA04755" w14:textId="77777777" w:rsidR="00C229D9" w:rsidRPr="00E1571F" w:rsidRDefault="00C229D9" w:rsidP="00C229D9">
            <w:pPr>
              <w:spacing w:after="0" w:line="240" w:lineRule="auto"/>
              <w:jc w:val="both"/>
              <w:rPr>
                <w:rFonts w:ascii="Arial" w:hAnsi="Arial" w:cs="Arial"/>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7 punkto a papunktis</w:t>
            </w:r>
          </w:p>
          <w:p w14:paraId="42B78AFF" w14:textId="77777777" w:rsidR="00C229D9" w:rsidRPr="00E1571F" w:rsidRDefault="00C229D9" w:rsidP="00C229D9">
            <w:pPr>
              <w:pStyle w:val="Betarp"/>
              <w:jc w:val="both"/>
              <w:rPr>
                <w:rFonts w:ascii="Arial" w:eastAsia="Yu Mincho" w:hAnsi="Arial" w:cs="Arial"/>
                <w:sz w:val="24"/>
                <w:szCs w:val="24"/>
              </w:rPr>
            </w:pPr>
          </w:p>
          <w:p w14:paraId="0A853350" w14:textId="165C2824"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5" w:history="1">
              <w:r w:rsidRPr="00E1571F">
                <w:rPr>
                  <w:rStyle w:val="Hipersaitas"/>
                  <w:rFonts w:ascii="Arial" w:hAnsi="Arial" w:cs="Arial"/>
                  <w:sz w:val="24"/>
                  <w:szCs w:val="24"/>
                </w:rPr>
                <w:t>https://www.registrucentras.lt/jar/p/index.php</w:t>
              </w:r>
            </w:hyperlink>
          </w:p>
          <w:p w14:paraId="11FFA40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paskelbtą informaciją, taip pat į šiame informaciniame pranešime pateiktą informaciją:</w:t>
            </w:r>
          </w:p>
          <w:p w14:paraId="17454870" w14:textId="77777777" w:rsidR="00C229D9" w:rsidRPr="00E1571F" w:rsidRDefault="00C229D9" w:rsidP="00C229D9">
            <w:pPr>
              <w:pStyle w:val="Betarp"/>
              <w:jc w:val="both"/>
              <w:rPr>
                <w:rFonts w:ascii="Arial" w:hAnsi="Arial" w:cs="Arial"/>
                <w:sz w:val="24"/>
                <w:szCs w:val="24"/>
              </w:rPr>
            </w:pPr>
            <w:hyperlink r:id="rId16" w:history="1">
              <w:r w:rsidRPr="00E1571F">
                <w:rPr>
                  <w:rStyle w:val="Hipersaitas"/>
                  <w:rFonts w:ascii="Arial" w:hAnsi="Arial" w:cs="Arial"/>
                  <w:sz w:val="24"/>
                  <w:szCs w:val="24"/>
                </w:rPr>
                <w:t>https://vpt.lrv.lt/lt/naujienos/finansiniu-ataskaitu-nepateikimas-gali-tapti-kliutimi-dalyvauti-viesuosiuose-pirkimuose</w:t>
              </w:r>
            </w:hyperlink>
          </w:p>
          <w:p w14:paraId="00C9868E" w14:textId="77777777" w:rsidR="00C229D9" w:rsidRPr="00E1571F" w:rsidRDefault="00C229D9" w:rsidP="00C229D9">
            <w:pPr>
              <w:pStyle w:val="Betarp"/>
              <w:jc w:val="both"/>
              <w:rPr>
                <w:rFonts w:ascii="Arial" w:hAnsi="Arial" w:cs="Arial"/>
                <w:b/>
                <w:bCs/>
                <w:iCs/>
                <w:sz w:val="24"/>
                <w:szCs w:val="24"/>
              </w:rPr>
            </w:pPr>
          </w:p>
        </w:tc>
      </w:tr>
      <w:tr w:rsidR="00C229D9" w:rsidRPr="00E1571F"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E1571F" w:rsidRDefault="00C229D9" w:rsidP="00C229D9">
            <w:pPr>
              <w:pStyle w:val="Betarp"/>
              <w:rPr>
                <w:rFonts w:ascii="Arial" w:hAnsi="Arial" w:cs="Arial"/>
                <w:sz w:val="24"/>
                <w:szCs w:val="24"/>
              </w:rPr>
            </w:pPr>
            <w:r w:rsidRPr="00E1571F">
              <w:rPr>
                <w:rFonts w:ascii="Arial" w:hAnsi="Arial" w:cs="Arial"/>
                <w:sz w:val="24"/>
                <w:szCs w:val="24"/>
              </w:rPr>
              <w:t>1</w:t>
            </w:r>
            <w:r w:rsidR="00F32CBC" w:rsidRPr="00E1571F">
              <w:rPr>
                <w:rFonts w:ascii="Arial" w:hAnsi="Arial" w:cs="Arial"/>
                <w:sz w:val="24"/>
                <w:szCs w:val="24"/>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yra padaręs rimtą profesinį pažeidimą, dėl kurio Perkantysis subjektas abejoja tiekėjo sąžiningumu, </w:t>
            </w:r>
            <w:r w:rsidRPr="00E1571F">
              <w:rPr>
                <w:rFonts w:ascii="Arial" w:eastAsia="Times New Roman" w:hAnsi="Arial" w:cs="Arial"/>
                <w:sz w:val="24"/>
                <w:szCs w:val="24"/>
              </w:rPr>
              <w:t xml:space="preserve"> kai jis (tiekėjas) neatitinka minimalių patikimo mokesčių mokėtojo kriterijų, nustatytų Lietuvos Respublikos mokesčių </w:t>
            </w:r>
            <w:r w:rsidRPr="00E1571F">
              <w:rPr>
                <w:rFonts w:ascii="Arial" w:eastAsia="Times New Roman" w:hAnsi="Arial" w:cs="Arial"/>
                <w:sz w:val="24"/>
                <w:szCs w:val="24"/>
              </w:rPr>
              <w:lastRenderedPageBreak/>
              <w:t>administravimo įstatymo 40</w:t>
            </w:r>
            <w:r w:rsidRPr="00E1571F">
              <w:rPr>
                <w:rFonts w:ascii="Arial" w:eastAsia="Times New Roman" w:hAnsi="Arial" w:cs="Arial"/>
                <w:sz w:val="24"/>
                <w:szCs w:val="24"/>
                <w:vertAlign w:val="superscript"/>
              </w:rPr>
              <w:t>1</w:t>
            </w:r>
            <w:r w:rsidRPr="00E1571F">
              <w:rPr>
                <w:rFonts w:ascii="Arial" w:eastAsia="Times New Roman" w:hAnsi="Arial" w:cs="Arial"/>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7 punkto b papunktis</w:t>
            </w:r>
          </w:p>
          <w:p w14:paraId="7CC5B22E" w14:textId="77777777" w:rsidR="00C229D9" w:rsidRPr="00E1571F" w:rsidRDefault="00C229D9" w:rsidP="00C229D9">
            <w:pPr>
              <w:pStyle w:val="Betarp"/>
              <w:jc w:val="both"/>
              <w:rPr>
                <w:rFonts w:ascii="Arial" w:eastAsia="Yu Mincho" w:hAnsi="Arial" w:cs="Arial"/>
                <w:sz w:val="24"/>
                <w:szCs w:val="24"/>
              </w:rPr>
            </w:pPr>
          </w:p>
          <w:p w14:paraId="5D91FCE2" w14:textId="4751985B"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431FB99C" w14:textId="77777777" w:rsidR="00C229D9" w:rsidRPr="00E1571F" w:rsidRDefault="00C229D9" w:rsidP="00C229D9">
            <w:pPr>
              <w:pStyle w:val="Betarp"/>
              <w:jc w:val="both"/>
              <w:rPr>
                <w:rFonts w:ascii="Arial" w:hAnsi="Arial" w:cs="Arial"/>
                <w:b/>
                <w:bCs/>
                <w:iCs/>
                <w:sz w:val="24"/>
                <w:szCs w:val="24"/>
              </w:rPr>
            </w:pPr>
          </w:p>
          <w:p w14:paraId="48E9BD14" w14:textId="3320726F"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Priimant sprendimus dėl tiekėjo pašalinimo iš pirkimo procedūros šiame punkte nurodytu pašalinimo pagrindu, </w:t>
            </w:r>
            <w:r w:rsidRPr="00E1571F">
              <w:rPr>
                <w:rFonts w:ascii="Arial" w:hAnsi="Arial" w:cs="Arial"/>
                <w:sz w:val="24"/>
                <w:szCs w:val="24"/>
              </w:rPr>
              <w:lastRenderedPageBreak/>
              <w:t>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7">
              <w:r w:rsidRPr="00E1571F">
                <w:rPr>
                  <w:rStyle w:val="Hipersaitas"/>
                  <w:rFonts w:ascii="Arial" w:hAnsi="Arial" w:cs="Arial"/>
                  <w:sz w:val="24"/>
                  <w:szCs w:val="24"/>
                </w:rPr>
                <w:t>https://www.vmi.lt/evmi/mokesciu-moketoju-informacija</w:t>
              </w:r>
            </w:hyperlink>
            <w:r w:rsidRPr="00E1571F">
              <w:rPr>
                <w:rFonts w:ascii="Arial" w:hAnsi="Arial" w:cs="Arial"/>
                <w:sz w:val="24"/>
                <w:szCs w:val="24"/>
              </w:rPr>
              <w:t xml:space="preserve"> skelbiamą informaciją.</w:t>
            </w:r>
          </w:p>
        </w:tc>
      </w:tr>
      <w:tr w:rsidR="00C229D9" w:rsidRPr="00E1571F"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E1571F" w:rsidRDefault="00C229D9" w:rsidP="00C229D9">
            <w:pPr>
              <w:pStyle w:val="Betarp"/>
              <w:rPr>
                <w:rFonts w:ascii="Arial" w:hAnsi="Arial" w:cs="Arial"/>
                <w:sz w:val="24"/>
                <w:szCs w:val="24"/>
              </w:rPr>
            </w:pPr>
            <w:r w:rsidRPr="00E1571F">
              <w:rPr>
                <w:rFonts w:ascii="Arial" w:hAnsi="Arial" w:cs="Arial"/>
                <w:sz w:val="24"/>
                <w:szCs w:val="24"/>
              </w:rPr>
              <w:lastRenderedPageBreak/>
              <w:t>1</w:t>
            </w:r>
            <w:r w:rsidR="00F32CBC" w:rsidRPr="00E1571F">
              <w:rPr>
                <w:rFonts w:ascii="Arial" w:hAnsi="Arial" w:cs="Arial"/>
                <w:sz w:val="24"/>
                <w:szCs w:val="24"/>
              </w:rPr>
              <w:t>2</w:t>
            </w:r>
            <w:r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w:t>
            </w:r>
            <w:r w:rsidRPr="00E1571F">
              <w:rPr>
                <w:rFonts w:ascii="Arial" w:eastAsia="Times New Roman" w:hAnsi="Arial" w:cs="Arial"/>
                <w:sz w:val="24"/>
                <w:szCs w:val="24"/>
              </w:rPr>
              <w:t xml:space="preserve"> kai jis </w:t>
            </w:r>
            <w:r w:rsidRPr="00E1571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7 punkto c papunktis</w:t>
            </w:r>
          </w:p>
          <w:p w14:paraId="19E87682" w14:textId="77777777" w:rsidR="00C229D9" w:rsidRPr="00E1571F" w:rsidRDefault="00C229D9" w:rsidP="00C229D9">
            <w:pPr>
              <w:pStyle w:val="Betarp"/>
              <w:jc w:val="both"/>
              <w:rPr>
                <w:rFonts w:ascii="Arial" w:eastAsia="Yu Mincho" w:hAnsi="Arial" w:cs="Arial"/>
                <w:sz w:val="24"/>
                <w:szCs w:val="24"/>
              </w:rPr>
            </w:pPr>
          </w:p>
          <w:p w14:paraId="02E7EDF0" w14:textId="06170BF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DEDF917" w14:textId="77777777" w:rsidR="00C229D9" w:rsidRPr="00E1571F" w:rsidRDefault="00C229D9" w:rsidP="00C229D9">
            <w:pPr>
              <w:pStyle w:val="Betarp"/>
              <w:jc w:val="both"/>
              <w:rPr>
                <w:rFonts w:ascii="Arial" w:hAnsi="Arial" w:cs="Arial"/>
                <w:bCs/>
                <w:iCs/>
                <w:sz w:val="24"/>
                <w:szCs w:val="24"/>
              </w:rPr>
            </w:pPr>
          </w:p>
          <w:p w14:paraId="6D79AFF5" w14:textId="77777777" w:rsidR="00C229D9" w:rsidRPr="00E1571F" w:rsidRDefault="00C229D9" w:rsidP="00C229D9">
            <w:pPr>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E1571F" w:rsidRDefault="00C229D9" w:rsidP="00C229D9">
            <w:pPr>
              <w:rPr>
                <w:rFonts w:ascii="Arial" w:hAnsi="Arial" w:cs="Arial"/>
                <w:bCs/>
                <w:iCs/>
                <w:sz w:val="24"/>
                <w:szCs w:val="24"/>
              </w:rPr>
            </w:pPr>
            <w:hyperlink r:id="rId18" w:history="1">
              <w:r w:rsidRPr="00E1571F">
                <w:rPr>
                  <w:rStyle w:val="Hipersaitas"/>
                  <w:rFonts w:ascii="Arial" w:hAnsi="Arial" w:cs="Arial"/>
                  <w:sz w:val="24"/>
                  <w:szCs w:val="24"/>
                </w:rPr>
                <w:t>https://kt.gov.lt/lt/atviri-duomenys/diskvalifikavimas-is-viesuju-pirkimu</w:t>
              </w:r>
            </w:hyperlink>
            <w:r w:rsidRPr="00E1571F">
              <w:rPr>
                <w:rFonts w:ascii="Arial" w:hAnsi="Arial" w:cs="Arial"/>
                <w:sz w:val="24"/>
                <w:szCs w:val="24"/>
              </w:rPr>
              <w:t xml:space="preserve"> skelbiamą informaciją. </w:t>
            </w:r>
          </w:p>
        </w:tc>
      </w:tr>
    </w:tbl>
    <w:p w14:paraId="2EBDF971" w14:textId="77777777" w:rsidR="002874D6" w:rsidRPr="00E1571F" w:rsidRDefault="002874D6" w:rsidP="00355B7A">
      <w:pPr>
        <w:spacing w:after="0"/>
        <w:rPr>
          <w:rFonts w:ascii="Arial" w:hAnsi="Arial" w:cs="Arial"/>
          <w:sz w:val="24"/>
          <w:szCs w:val="24"/>
        </w:rPr>
      </w:pPr>
    </w:p>
    <w:p w14:paraId="5A76A564" w14:textId="14D4AFFD" w:rsidR="00DE49FF" w:rsidRPr="00E1571F" w:rsidRDefault="00DE49FF" w:rsidP="00DE49FF">
      <w:pPr>
        <w:pStyle w:val="Antrat2"/>
        <w:ind w:left="5103"/>
        <w:rPr>
          <w:rFonts w:ascii="Arial" w:hAnsi="Arial" w:cs="Arial"/>
          <w:color w:val="0070C0"/>
          <w:sz w:val="24"/>
          <w:szCs w:val="24"/>
        </w:rPr>
      </w:pPr>
      <w:bookmarkStart w:id="29" w:name="_Ref38291379"/>
      <w:bookmarkStart w:id="30" w:name="_Ref38291394"/>
      <w:bookmarkStart w:id="31" w:name="_Ref38898251"/>
      <w:bookmarkStart w:id="32" w:name="_Toc126333943"/>
      <w:bookmarkStart w:id="33" w:name="_Toc217385226"/>
      <w:r w:rsidRPr="00E1571F">
        <w:rPr>
          <w:rFonts w:ascii="Arial" w:eastAsia="Calibri" w:hAnsi="Arial" w:cs="Arial"/>
          <w:color w:val="0070C0"/>
          <w:sz w:val="24"/>
          <w:szCs w:val="24"/>
        </w:rPr>
        <w:t xml:space="preserve">Pirkimo sąlygų </w:t>
      </w:r>
      <w:r w:rsidR="00D62B82" w:rsidRPr="00E1571F">
        <w:rPr>
          <w:rFonts w:ascii="Arial" w:eastAsia="Calibri" w:hAnsi="Arial" w:cs="Arial"/>
          <w:color w:val="0070C0"/>
          <w:sz w:val="24"/>
          <w:szCs w:val="24"/>
        </w:rPr>
        <w:t>4</w:t>
      </w:r>
      <w:r w:rsidRPr="00E1571F">
        <w:rPr>
          <w:rFonts w:ascii="Arial" w:eastAsia="Calibri" w:hAnsi="Arial" w:cs="Arial"/>
          <w:color w:val="0070C0"/>
          <w:sz w:val="24"/>
          <w:szCs w:val="24"/>
        </w:rPr>
        <w:t xml:space="preserve"> priedas „EBVPD“ </w:t>
      </w:r>
      <w:r w:rsidRPr="00E1571F">
        <w:rPr>
          <w:rFonts w:ascii="Arial" w:hAnsi="Arial" w:cs="Arial"/>
          <w:color w:val="0070C0"/>
          <w:sz w:val="24"/>
          <w:szCs w:val="24"/>
        </w:rPr>
        <w:t>(XML formatu)</w:t>
      </w:r>
      <w:bookmarkEnd w:id="29"/>
      <w:bookmarkEnd w:id="30"/>
      <w:bookmarkEnd w:id="31"/>
      <w:bookmarkEnd w:id="32"/>
      <w:bookmarkEnd w:id="33"/>
    </w:p>
    <w:p w14:paraId="14B3C1DA" w14:textId="77777777" w:rsidR="00DE49FF" w:rsidRPr="00E1571F" w:rsidRDefault="00DE49FF" w:rsidP="00DE49FF">
      <w:pPr>
        <w:rPr>
          <w:rFonts w:ascii="Arial" w:hAnsi="Arial" w:cs="Arial"/>
          <w:b/>
          <w:bCs/>
          <w:smallCaps/>
          <w:sz w:val="24"/>
          <w:szCs w:val="24"/>
        </w:rPr>
      </w:pPr>
    </w:p>
    <w:p w14:paraId="4F207779" w14:textId="77777777" w:rsidR="00DE49FF" w:rsidRPr="00E1571F" w:rsidRDefault="00DE49FF" w:rsidP="00DE49FF">
      <w:pPr>
        <w:pStyle w:val="Paantrat"/>
        <w:jc w:val="center"/>
        <w:rPr>
          <w:rFonts w:ascii="Arial" w:hAnsi="Arial" w:cs="Arial"/>
          <w:b/>
          <w:bCs/>
          <w:smallCaps/>
          <w:sz w:val="24"/>
          <w:szCs w:val="24"/>
        </w:rPr>
      </w:pPr>
      <w:r w:rsidRPr="00E1571F">
        <w:rPr>
          <w:rFonts w:ascii="Arial" w:hAnsi="Arial" w:cs="Arial"/>
          <w:sz w:val="24"/>
          <w:szCs w:val="24"/>
        </w:rPr>
        <w:t>EUROPOS BENDRASIS VIEŠŲJŲ PIRKIMŲ DOKUMENTAS</w:t>
      </w:r>
    </w:p>
    <w:p w14:paraId="2B944E66" w14:textId="13A22D31" w:rsidR="00DE49FF" w:rsidRPr="00E1571F" w:rsidRDefault="004410AD" w:rsidP="00DE49FF">
      <w:pPr>
        <w:jc w:val="both"/>
        <w:rPr>
          <w:rFonts w:ascii="Arial" w:hAnsi="Arial" w:cs="Arial"/>
          <w:sz w:val="24"/>
          <w:szCs w:val="24"/>
        </w:rPr>
      </w:pPr>
      <w:r w:rsidRPr="00E1571F">
        <w:rPr>
          <w:rFonts w:ascii="Arial" w:hAnsi="Arial" w:cs="Arial"/>
          <w:i/>
          <w:sz w:val="24"/>
          <w:szCs w:val="24"/>
        </w:rPr>
        <w:t>EBVPD teikiamas atskiru dokumentu .</w:t>
      </w:r>
      <w:proofErr w:type="spellStart"/>
      <w:r w:rsidRPr="00E1571F">
        <w:rPr>
          <w:rFonts w:ascii="Arial" w:hAnsi="Arial" w:cs="Arial"/>
          <w:i/>
          <w:sz w:val="24"/>
          <w:szCs w:val="24"/>
        </w:rPr>
        <w:t>xml</w:t>
      </w:r>
      <w:proofErr w:type="spellEnd"/>
      <w:r w:rsidRPr="00E1571F">
        <w:rPr>
          <w:rFonts w:ascii="Arial" w:hAnsi="Arial" w:cs="Arial"/>
          <w:i/>
          <w:sz w:val="24"/>
          <w:szCs w:val="24"/>
        </w:rPr>
        <w:t xml:space="preserve"> formatu, kuris prieinamas CVP IS „Pirkimo dokumentai“</w:t>
      </w:r>
      <w:r w:rsidR="00DE49FF" w:rsidRPr="00E1571F">
        <w:rPr>
          <w:rFonts w:ascii="Arial" w:hAnsi="Arial" w:cs="Arial"/>
          <w:sz w:val="24"/>
          <w:szCs w:val="24"/>
        </w:rPr>
        <w:t>.</w:t>
      </w:r>
    </w:p>
    <w:p w14:paraId="7390790A" w14:textId="77777777" w:rsidR="00DE49FF" w:rsidRPr="00E1571F" w:rsidRDefault="00DE49FF" w:rsidP="00DE49FF">
      <w:pPr>
        <w:jc w:val="center"/>
        <w:rPr>
          <w:rFonts w:ascii="Arial" w:hAnsi="Arial" w:cs="Arial"/>
          <w:smallCaps/>
          <w:sz w:val="24"/>
          <w:szCs w:val="24"/>
        </w:rPr>
      </w:pPr>
      <w:r w:rsidRPr="00E1571F">
        <w:rPr>
          <w:rFonts w:ascii="Arial" w:hAnsi="Arial" w:cs="Arial"/>
          <w:smallCaps/>
          <w:sz w:val="24"/>
          <w:szCs w:val="24"/>
        </w:rPr>
        <w:t>__________</w:t>
      </w:r>
    </w:p>
    <w:p w14:paraId="08807A9C" w14:textId="1B031979" w:rsidR="00A10F4A" w:rsidRDefault="00A10F4A">
      <w:pPr>
        <w:spacing w:line="259" w:lineRule="auto"/>
        <w:rPr>
          <w:rFonts w:ascii="Arial" w:hAnsi="Arial" w:cs="Arial"/>
          <w:b/>
          <w:bCs/>
          <w:smallCaps/>
          <w:sz w:val="24"/>
          <w:szCs w:val="24"/>
        </w:rPr>
      </w:pPr>
      <w:r>
        <w:rPr>
          <w:rFonts w:ascii="Arial" w:hAnsi="Arial" w:cs="Arial"/>
          <w:b/>
          <w:bCs/>
          <w:smallCaps/>
          <w:sz w:val="24"/>
          <w:szCs w:val="24"/>
        </w:rPr>
        <w:br w:type="page"/>
      </w:r>
    </w:p>
    <w:p w14:paraId="43EC5D75" w14:textId="72FFA07C" w:rsidR="00DE49FF" w:rsidRPr="00E1571F" w:rsidRDefault="00DE49FF" w:rsidP="00DE49FF">
      <w:pPr>
        <w:pStyle w:val="Antrat2"/>
        <w:ind w:left="5103"/>
        <w:rPr>
          <w:rFonts w:ascii="Arial" w:eastAsia="Calibri" w:hAnsi="Arial" w:cs="Arial"/>
          <w:color w:val="0070C0"/>
          <w:sz w:val="24"/>
          <w:szCs w:val="24"/>
        </w:rPr>
      </w:pPr>
      <w:bookmarkStart w:id="34" w:name="_Ref38540913"/>
      <w:bookmarkStart w:id="35" w:name="_Ref38898051"/>
      <w:bookmarkStart w:id="36" w:name="_Ref38901392"/>
      <w:bookmarkStart w:id="37" w:name="_Toc126333944"/>
      <w:bookmarkStart w:id="38" w:name="_Toc217385227"/>
      <w:r w:rsidRPr="00E1571F">
        <w:rPr>
          <w:rFonts w:ascii="Arial" w:eastAsia="Calibri" w:hAnsi="Arial" w:cs="Arial"/>
          <w:color w:val="0070C0"/>
          <w:sz w:val="24"/>
          <w:szCs w:val="24"/>
        </w:rPr>
        <w:lastRenderedPageBreak/>
        <w:t xml:space="preserve">Pirkimo sąlygų </w:t>
      </w:r>
      <w:r w:rsidR="00D62B82" w:rsidRPr="00E1571F">
        <w:rPr>
          <w:rFonts w:ascii="Arial" w:eastAsia="Calibri" w:hAnsi="Arial" w:cs="Arial"/>
          <w:color w:val="0070C0"/>
          <w:sz w:val="24"/>
          <w:szCs w:val="24"/>
        </w:rPr>
        <w:t>5</w:t>
      </w:r>
      <w:r w:rsidRPr="00E1571F">
        <w:rPr>
          <w:rFonts w:ascii="Arial" w:eastAsia="Calibri" w:hAnsi="Arial" w:cs="Arial"/>
          <w:color w:val="0070C0"/>
          <w:sz w:val="24"/>
          <w:szCs w:val="24"/>
        </w:rPr>
        <w:t xml:space="preserve"> priedas „Pasiūlymo forma“</w:t>
      </w:r>
      <w:bookmarkEnd w:id="34"/>
      <w:bookmarkEnd w:id="35"/>
      <w:bookmarkEnd w:id="36"/>
      <w:bookmarkEnd w:id="37"/>
      <w:bookmarkEnd w:id="38"/>
    </w:p>
    <w:p w14:paraId="10B46052" w14:textId="77777777" w:rsidR="00A216D5" w:rsidRPr="00E1571F" w:rsidRDefault="00A216D5" w:rsidP="00A216D5">
      <w:pPr>
        <w:jc w:val="center"/>
        <w:rPr>
          <w:rFonts w:ascii="Arial" w:hAnsi="Arial" w:cs="Arial"/>
          <w:i/>
          <w:sz w:val="24"/>
          <w:szCs w:val="24"/>
        </w:rPr>
      </w:pPr>
      <w:r w:rsidRPr="00E1571F">
        <w:rPr>
          <w:rFonts w:ascii="Arial" w:hAnsi="Arial" w:cs="Arial"/>
          <w:i/>
          <w:sz w:val="24"/>
          <w:szCs w:val="24"/>
        </w:rPr>
        <w:t xml:space="preserve">(tiekėjas) </w:t>
      </w:r>
    </w:p>
    <w:p w14:paraId="72DFDAA4" w14:textId="77777777" w:rsidR="00A216D5" w:rsidRPr="00E1571F" w:rsidRDefault="00A216D5" w:rsidP="00A216D5">
      <w:pPr>
        <w:spacing w:after="0" w:line="240" w:lineRule="auto"/>
        <w:ind w:left="57" w:right="57"/>
        <w:jc w:val="both"/>
        <w:rPr>
          <w:rFonts w:ascii="Arial" w:eastAsia="Times New Roman" w:hAnsi="Arial" w:cs="Arial"/>
          <w:i/>
          <w:sz w:val="24"/>
          <w:szCs w:val="24"/>
          <w:u w:val="single"/>
        </w:rPr>
      </w:pPr>
    </w:p>
    <w:p w14:paraId="10D3AFE8" w14:textId="77777777" w:rsidR="00A216D5" w:rsidRPr="00E1571F" w:rsidRDefault="00A216D5" w:rsidP="00A216D5">
      <w:pPr>
        <w:spacing w:after="0" w:line="240" w:lineRule="auto"/>
        <w:ind w:left="57" w:right="57"/>
        <w:jc w:val="both"/>
        <w:rPr>
          <w:rFonts w:ascii="Arial" w:eastAsia="Times New Roman" w:hAnsi="Arial" w:cs="Arial"/>
          <w:i/>
          <w:sz w:val="24"/>
          <w:szCs w:val="24"/>
        </w:rPr>
      </w:pPr>
      <w:r w:rsidRPr="00E1571F">
        <w:rPr>
          <w:rFonts w:ascii="Arial" w:eastAsia="Times New Roman" w:hAnsi="Arial" w:cs="Arial"/>
          <w:i/>
          <w:sz w:val="24"/>
          <w:szCs w:val="24"/>
        </w:rPr>
        <w:t>Akcinei bendrovei „Klaipėdos energija“</w:t>
      </w:r>
    </w:p>
    <w:p w14:paraId="2410012B"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150996B4" w14:textId="77777777" w:rsidR="00A216D5" w:rsidRPr="00E1571F" w:rsidRDefault="00A216D5" w:rsidP="00A216D5">
      <w:pPr>
        <w:spacing w:after="0" w:line="240" w:lineRule="auto"/>
        <w:jc w:val="center"/>
        <w:rPr>
          <w:rFonts w:ascii="Arial" w:eastAsia="Times New Roman" w:hAnsi="Arial" w:cs="Arial"/>
          <w:b/>
          <w:sz w:val="24"/>
          <w:szCs w:val="24"/>
          <w:lang w:eastAsia="lt-LT"/>
        </w:rPr>
      </w:pPr>
      <w:r w:rsidRPr="00E1571F">
        <w:rPr>
          <w:rFonts w:ascii="Arial" w:eastAsia="Times New Roman" w:hAnsi="Arial" w:cs="Arial"/>
          <w:b/>
          <w:sz w:val="24"/>
          <w:szCs w:val="24"/>
          <w:lang w:eastAsia="lt-LT"/>
        </w:rPr>
        <w:t>PASIŪLYMAS PIRKIMUI</w:t>
      </w:r>
    </w:p>
    <w:p w14:paraId="2BE74731"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62A2E76F" w14:textId="77777777" w:rsidR="00A216D5" w:rsidRPr="00E1571F" w:rsidRDefault="00A216D5" w:rsidP="00A216D5">
      <w:pPr>
        <w:spacing w:after="0" w:line="240" w:lineRule="auto"/>
        <w:jc w:val="center"/>
        <w:rPr>
          <w:rFonts w:ascii="Arial" w:eastAsia="Times New Roman" w:hAnsi="Arial" w:cs="Arial"/>
          <w:b/>
          <w:sz w:val="24"/>
          <w:szCs w:val="24"/>
          <w:lang w:eastAsia="lt-LT"/>
        </w:rPr>
      </w:pPr>
      <w:r w:rsidRPr="00E1571F">
        <w:rPr>
          <w:rFonts w:ascii="Arial" w:eastAsia="Times New Roman" w:hAnsi="Arial" w:cs="Arial"/>
          <w:b/>
          <w:sz w:val="24"/>
          <w:szCs w:val="24"/>
          <w:lang w:eastAsia="lt-LT"/>
        </w:rPr>
        <w:t xml:space="preserve">KLAIPĖDOS CENTRINĖS KATILINĖS VANDENS ŠILDYMO KATILŲ Nr.1 IR Nr.2 SELEKTYVINĖS NEKATALITINĖS </w:t>
      </w:r>
      <w:proofErr w:type="spellStart"/>
      <w:r w:rsidRPr="00E1571F">
        <w:rPr>
          <w:rFonts w:ascii="Arial" w:eastAsia="Times New Roman" w:hAnsi="Arial" w:cs="Arial"/>
          <w:b/>
          <w:sz w:val="24"/>
          <w:szCs w:val="24"/>
          <w:lang w:eastAsia="lt-LT"/>
        </w:rPr>
        <w:t>NOx</w:t>
      </w:r>
      <w:proofErr w:type="spellEnd"/>
      <w:r w:rsidRPr="00E1571F">
        <w:rPr>
          <w:rFonts w:ascii="Arial" w:eastAsia="Times New Roman" w:hAnsi="Arial" w:cs="Arial"/>
          <w:b/>
          <w:sz w:val="24"/>
          <w:szCs w:val="24"/>
          <w:lang w:eastAsia="lt-LT"/>
        </w:rPr>
        <w:t xml:space="preserve"> REDUKAVIMO SISTEMOS (SNCR) ĮRENGIMAS</w:t>
      </w:r>
    </w:p>
    <w:p w14:paraId="1E9575DA"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hAnsi="Arial" w:cs="Arial"/>
          <w:b/>
          <w:sz w:val="24"/>
          <w:szCs w:val="24"/>
          <w:lang w:eastAsia="ar-SA"/>
        </w:rPr>
        <w:t xml:space="preserve"> </w:t>
      </w:r>
      <w:r w:rsidRPr="00E1571F">
        <w:rPr>
          <w:rFonts w:ascii="Arial" w:eastAsia="Times New Roman" w:hAnsi="Arial" w:cs="Arial"/>
          <w:sz w:val="24"/>
          <w:szCs w:val="24"/>
          <w:lang w:eastAsia="lt-LT"/>
        </w:rPr>
        <w:t>_______________</w:t>
      </w:r>
    </w:p>
    <w:p w14:paraId="66D6EE94"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(Data)</w:t>
      </w:r>
    </w:p>
    <w:p w14:paraId="5E8BA16B"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w:t>
      </w:r>
    </w:p>
    <w:p w14:paraId="2DBC772A"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(Vieta)</w:t>
      </w:r>
    </w:p>
    <w:p w14:paraId="32345250" w14:textId="77777777" w:rsidR="00A216D5" w:rsidRPr="00E1571F" w:rsidRDefault="00A216D5" w:rsidP="00A216D5">
      <w:pPr>
        <w:spacing w:after="0" w:line="240" w:lineRule="auto"/>
        <w:jc w:val="center"/>
        <w:rPr>
          <w:rFonts w:ascii="Arial" w:eastAsia="Times New Roman" w:hAnsi="Arial" w:cs="Arial"/>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A216D5" w:rsidRPr="00E1571F" w14:paraId="3E07F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C46888D"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8F1599F"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3179E45"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3C60636"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6EE9315D"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7DEA24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3C1F7CAE"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1EFF013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2BD1B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73053F7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B606364"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EC4AE82"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890D520"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574CF7A1"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75C9E3C9"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A6794F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2CA4BC8"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4A0AF66"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D3495B2"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5FBB4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5E4F0F6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375814C"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6DEDFEA6" w14:textId="77777777" w:rsidR="00A216D5" w:rsidRPr="00E1571F" w:rsidRDefault="00A216D5" w:rsidP="00A83528">
            <w:pPr>
              <w:spacing w:after="0" w:line="240" w:lineRule="auto"/>
              <w:rPr>
                <w:rFonts w:ascii="Arial" w:eastAsia="Times New Roman" w:hAnsi="Arial" w:cs="Arial"/>
                <w:sz w:val="24"/>
                <w:szCs w:val="24"/>
                <w:lang w:eastAsia="lt-LT"/>
              </w:rPr>
            </w:pPr>
          </w:p>
        </w:tc>
      </w:tr>
    </w:tbl>
    <w:p w14:paraId="1A0FC2CF" w14:textId="77777777" w:rsidR="00A216D5" w:rsidRPr="00E1571F" w:rsidRDefault="00A216D5" w:rsidP="00A216D5">
      <w:pPr>
        <w:spacing w:after="0" w:line="240" w:lineRule="auto"/>
        <w:jc w:val="center"/>
        <w:rPr>
          <w:rFonts w:ascii="Arial" w:eastAsia="Times New Roman" w:hAnsi="Arial" w:cs="Arial"/>
          <w:sz w:val="24"/>
          <w:szCs w:val="24"/>
          <w:lang w:eastAsia="lt-LT"/>
        </w:rPr>
      </w:pPr>
    </w:p>
    <w:p w14:paraId="69B13C7D" w14:textId="77777777" w:rsidR="00A216D5" w:rsidRPr="00E1571F" w:rsidRDefault="00A216D5" w:rsidP="00A216D5">
      <w:pPr>
        <w:numPr>
          <w:ilvl w:val="0"/>
          <w:numId w:val="14"/>
        </w:numPr>
        <w:spacing w:after="0" w:line="240" w:lineRule="auto"/>
        <w:ind w:left="284" w:hanging="284"/>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Teikdami ši pasiūlymą pareiškiame, kad:</w:t>
      </w:r>
    </w:p>
    <w:p w14:paraId="4F6A7794"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427A3F62"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esame pasirengę įvykdyti numatomą sudaryti pirkimo sutartį ir 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66DE6B8A"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7DD07E45" w14:textId="77777777" w:rsidR="00A216D5" w:rsidRPr="00E1571F" w:rsidRDefault="00A216D5" w:rsidP="00A216D5">
      <w:pPr>
        <w:pStyle w:val="Sraopastraipa"/>
        <w:spacing w:after="0" w:line="240" w:lineRule="auto"/>
        <w:ind w:left="709"/>
        <w:jc w:val="both"/>
        <w:rPr>
          <w:rFonts w:ascii="Arial" w:eastAsia="Times New Roman" w:hAnsi="Arial" w:cs="Arial"/>
          <w:sz w:val="24"/>
          <w:szCs w:val="24"/>
          <w:lang w:eastAsia="lt-LT"/>
        </w:rPr>
      </w:pPr>
    </w:p>
    <w:p w14:paraId="428927E9" w14:textId="77777777" w:rsidR="00A216D5" w:rsidRPr="00E1571F" w:rsidRDefault="00A216D5" w:rsidP="00A216D5">
      <w:pPr>
        <w:pStyle w:val="Sraopastraipa"/>
        <w:numPr>
          <w:ilvl w:val="0"/>
          <w:numId w:val="14"/>
        </w:numPr>
        <w:spacing w:after="0" w:line="240" w:lineRule="auto"/>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Mes siūlome prekes, paslaugas ir (ar) darbus, nurodytus pirkimo sąlygų priede „Techninė specifikacija“:</w:t>
      </w:r>
    </w:p>
    <w:p w14:paraId="22CCDF73"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691"/>
        <w:gridCol w:w="2249"/>
      </w:tblGrid>
      <w:tr w:rsidR="00A216D5" w:rsidRPr="00E1571F" w14:paraId="410AADF8" w14:textId="77777777" w:rsidTr="00A83528">
        <w:trPr>
          <w:cantSplit/>
          <w:trHeight w:hRule="exact" w:val="568"/>
        </w:trPr>
        <w:tc>
          <w:tcPr>
            <w:tcW w:w="680" w:type="dxa"/>
            <w:shd w:val="clear" w:color="auto" w:fill="F2F2F2" w:themeFill="background1" w:themeFillShade="F2"/>
          </w:tcPr>
          <w:p w14:paraId="28A51565" w14:textId="77777777" w:rsidR="00A216D5" w:rsidRPr="00E1571F" w:rsidRDefault="00A216D5" w:rsidP="00A83528">
            <w:pPr>
              <w:rPr>
                <w:rFonts w:ascii="Arial" w:hAnsi="Arial" w:cs="Arial"/>
                <w:b/>
                <w:sz w:val="24"/>
                <w:szCs w:val="24"/>
              </w:rPr>
            </w:pPr>
            <w:r w:rsidRPr="00E1571F">
              <w:rPr>
                <w:rFonts w:ascii="Arial" w:hAnsi="Arial" w:cs="Arial"/>
                <w:b/>
                <w:sz w:val="24"/>
                <w:szCs w:val="24"/>
              </w:rPr>
              <w:lastRenderedPageBreak/>
              <w:t>Eil. Nr.</w:t>
            </w:r>
          </w:p>
        </w:tc>
        <w:tc>
          <w:tcPr>
            <w:tcW w:w="6691" w:type="dxa"/>
            <w:shd w:val="clear" w:color="auto" w:fill="F2F2F2" w:themeFill="background1" w:themeFillShade="F2"/>
          </w:tcPr>
          <w:p w14:paraId="60329CA1" w14:textId="77777777" w:rsidR="00A216D5" w:rsidRPr="00E1571F" w:rsidRDefault="00A216D5" w:rsidP="00A83528">
            <w:pPr>
              <w:jc w:val="center"/>
              <w:rPr>
                <w:rFonts w:ascii="Arial" w:hAnsi="Arial" w:cs="Arial"/>
                <w:b/>
                <w:sz w:val="24"/>
                <w:szCs w:val="24"/>
              </w:rPr>
            </w:pPr>
            <w:r w:rsidRPr="00E1571F">
              <w:rPr>
                <w:rFonts w:ascii="Arial" w:hAnsi="Arial" w:cs="Arial"/>
                <w:b/>
                <w:sz w:val="24"/>
                <w:szCs w:val="24"/>
              </w:rPr>
              <w:t>Darbų (prekių, paslaugų) pavadinimas</w:t>
            </w:r>
          </w:p>
        </w:tc>
        <w:tc>
          <w:tcPr>
            <w:tcW w:w="2249" w:type="dxa"/>
            <w:shd w:val="clear" w:color="auto" w:fill="F2F2F2" w:themeFill="background1" w:themeFillShade="F2"/>
          </w:tcPr>
          <w:p w14:paraId="10AFBDA2" w14:textId="77777777" w:rsidR="00A216D5" w:rsidRPr="00E1571F" w:rsidRDefault="00A216D5" w:rsidP="00A83528">
            <w:pPr>
              <w:tabs>
                <w:tab w:val="left" w:pos="200"/>
              </w:tabs>
              <w:jc w:val="center"/>
              <w:rPr>
                <w:rFonts w:ascii="Arial" w:hAnsi="Arial" w:cs="Arial"/>
                <w:b/>
                <w:sz w:val="24"/>
                <w:szCs w:val="24"/>
              </w:rPr>
            </w:pPr>
            <w:r w:rsidRPr="00E1571F">
              <w:rPr>
                <w:rFonts w:ascii="Arial" w:hAnsi="Arial" w:cs="Arial"/>
                <w:b/>
                <w:sz w:val="24"/>
                <w:szCs w:val="24"/>
              </w:rPr>
              <w:t>Kaina be PVM, Eurais</w:t>
            </w:r>
          </w:p>
        </w:tc>
      </w:tr>
      <w:tr w:rsidR="000D3BD9" w:rsidRPr="00E1571F" w14:paraId="2371E8D3" w14:textId="77777777" w:rsidTr="00A83528">
        <w:trPr>
          <w:cantSplit/>
          <w:trHeight w:hRule="exact" w:val="568"/>
        </w:trPr>
        <w:tc>
          <w:tcPr>
            <w:tcW w:w="680" w:type="dxa"/>
          </w:tcPr>
          <w:p w14:paraId="51C0CCD3" w14:textId="77777777" w:rsidR="00A216D5" w:rsidRPr="00E1571F" w:rsidRDefault="00A216D5" w:rsidP="00A83528">
            <w:pPr>
              <w:rPr>
                <w:rFonts w:ascii="Arial" w:hAnsi="Arial" w:cs="Arial"/>
                <w:sz w:val="24"/>
                <w:szCs w:val="24"/>
              </w:rPr>
            </w:pPr>
            <w:r w:rsidRPr="00E1571F">
              <w:rPr>
                <w:rFonts w:ascii="Arial" w:hAnsi="Arial" w:cs="Arial"/>
                <w:sz w:val="24"/>
                <w:szCs w:val="24"/>
              </w:rPr>
              <w:t>1.</w:t>
            </w:r>
          </w:p>
        </w:tc>
        <w:tc>
          <w:tcPr>
            <w:tcW w:w="6691" w:type="dxa"/>
          </w:tcPr>
          <w:p w14:paraId="6C7E8A4C" w14:textId="77777777" w:rsidR="00A216D5" w:rsidRPr="00E1571F" w:rsidRDefault="00A216D5" w:rsidP="00A83528">
            <w:pPr>
              <w:rPr>
                <w:rFonts w:ascii="Arial" w:hAnsi="Arial" w:cs="Arial"/>
                <w:i/>
                <w:iCs/>
                <w:sz w:val="24"/>
                <w:szCs w:val="24"/>
              </w:rPr>
            </w:pPr>
            <w:r w:rsidRPr="00E1571F">
              <w:rPr>
                <w:rFonts w:ascii="Arial" w:hAnsi="Arial" w:cs="Arial"/>
                <w:i/>
                <w:iCs/>
                <w:sz w:val="24"/>
                <w:szCs w:val="24"/>
              </w:rPr>
              <w:t>Projektavimas</w:t>
            </w:r>
          </w:p>
        </w:tc>
        <w:tc>
          <w:tcPr>
            <w:tcW w:w="2249" w:type="dxa"/>
          </w:tcPr>
          <w:p w14:paraId="4D8C8908" w14:textId="77777777" w:rsidR="00A216D5" w:rsidRPr="00E1571F" w:rsidRDefault="00A216D5" w:rsidP="00A83528">
            <w:pPr>
              <w:rPr>
                <w:rFonts w:ascii="Arial" w:hAnsi="Arial" w:cs="Arial"/>
                <w:sz w:val="24"/>
                <w:szCs w:val="24"/>
              </w:rPr>
            </w:pPr>
          </w:p>
        </w:tc>
      </w:tr>
      <w:tr w:rsidR="000D3BD9" w:rsidRPr="00E1571F" w14:paraId="54878248" w14:textId="77777777" w:rsidTr="00A83528">
        <w:trPr>
          <w:cantSplit/>
          <w:trHeight w:hRule="exact" w:val="589"/>
        </w:trPr>
        <w:tc>
          <w:tcPr>
            <w:tcW w:w="680" w:type="dxa"/>
          </w:tcPr>
          <w:p w14:paraId="63FDB639" w14:textId="77777777" w:rsidR="00A216D5" w:rsidRPr="00E1571F" w:rsidRDefault="00A216D5" w:rsidP="00A83528">
            <w:pPr>
              <w:rPr>
                <w:rFonts w:ascii="Arial" w:hAnsi="Arial" w:cs="Arial"/>
                <w:sz w:val="24"/>
                <w:szCs w:val="24"/>
              </w:rPr>
            </w:pPr>
            <w:r w:rsidRPr="00E1571F">
              <w:rPr>
                <w:rFonts w:ascii="Arial" w:hAnsi="Arial" w:cs="Arial"/>
                <w:sz w:val="24"/>
                <w:szCs w:val="24"/>
              </w:rPr>
              <w:t>2.</w:t>
            </w:r>
          </w:p>
        </w:tc>
        <w:tc>
          <w:tcPr>
            <w:tcW w:w="6691" w:type="dxa"/>
          </w:tcPr>
          <w:p w14:paraId="1744A52A" w14:textId="606D3814" w:rsidR="00A216D5" w:rsidRPr="00E1571F" w:rsidRDefault="00A216D5" w:rsidP="00A83528">
            <w:pPr>
              <w:rPr>
                <w:rFonts w:ascii="Arial" w:eastAsia="Times New Roman" w:hAnsi="Arial" w:cs="Arial"/>
                <w:sz w:val="24"/>
                <w:szCs w:val="24"/>
              </w:rPr>
            </w:pPr>
            <w:r w:rsidRPr="00E1571F">
              <w:rPr>
                <w:rFonts w:ascii="Arial" w:eastAsia="Times New Roman" w:hAnsi="Arial" w:cs="Arial"/>
                <w:i/>
                <w:sz w:val="24"/>
                <w:szCs w:val="24"/>
              </w:rPr>
              <w:t>Technologinė įranga</w:t>
            </w:r>
            <w:r w:rsidR="00517C15">
              <w:rPr>
                <w:rFonts w:ascii="Arial" w:eastAsia="Times New Roman" w:hAnsi="Arial" w:cs="Arial"/>
                <w:i/>
                <w:sz w:val="24"/>
                <w:szCs w:val="24"/>
              </w:rPr>
              <w:t xml:space="preserve"> </w:t>
            </w:r>
          </w:p>
        </w:tc>
        <w:tc>
          <w:tcPr>
            <w:tcW w:w="2249" w:type="dxa"/>
            <w:vAlign w:val="center"/>
          </w:tcPr>
          <w:p w14:paraId="3F810AC8" w14:textId="77777777" w:rsidR="00A216D5" w:rsidRPr="00E1571F" w:rsidRDefault="00A216D5" w:rsidP="00A83528">
            <w:pPr>
              <w:rPr>
                <w:rFonts w:ascii="Arial" w:hAnsi="Arial" w:cs="Arial"/>
                <w:sz w:val="24"/>
                <w:szCs w:val="24"/>
              </w:rPr>
            </w:pPr>
          </w:p>
        </w:tc>
      </w:tr>
      <w:tr w:rsidR="000D3BD9" w:rsidRPr="00E1571F" w14:paraId="1DC72F26" w14:textId="77777777" w:rsidTr="00A83528">
        <w:trPr>
          <w:cantSplit/>
          <w:trHeight w:hRule="exact" w:val="589"/>
        </w:trPr>
        <w:tc>
          <w:tcPr>
            <w:tcW w:w="680" w:type="dxa"/>
          </w:tcPr>
          <w:p w14:paraId="6D9DE603" w14:textId="77777777" w:rsidR="00A216D5" w:rsidRPr="00E1571F" w:rsidRDefault="00A216D5" w:rsidP="00A83528">
            <w:pPr>
              <w:rPr>
                <w:rFonts w:ascii="Arial" w:hAnsi="Arial" w:cs="Arial"/>
                <w:sz w:val="24"/>
                <w:szCs w:val="24"/>
              </w:rPr>
            </w:pPr>
            <w:r w:rsidRPr="00E1571F">
              <w:rPr>
                <w:rFonts w:ascii="Arial" w:hAnsi="Arial" w:cs="Arial"/>
                <w:sz w:val="24"/>
                <w:szCs w:val="24"/>
              </w:rPr>
              <w:t>3.</w:t>
            </w:r>
          </w:p>
        </w:tc>
        <w:tc>
          <w:tcPr>
            <w:tcW w:w="6691" w:type="dxa"/>
          </w:tcPr>
          <w:p w14:paraId="5D8DE378" w14:textId="77777777" w:rsidR="00A216D5" w:rsidRPr="00E1571F" w:rsidRDefault="00A216D5" w:rsidP="00A83528">
            <w:pPr>
              <w:rPr>
                <w:rFonts w:ascii="Arial" w:hAnsi="Arial" w:cs="Arial"/>
                <w:sz w:val="24"/>
                <w:szCs w:val="24"/>
              </w:rPr>
            </w:pPr>
            <w:r w:rsidRPr="00E1571F">
              <w:rPr>
                <w:rFonts w:ascii="Arial" w:eastAsia="Times New Roman" w:hAnsi="Arial" w:cs="Arial"/>
                <w:i/>
                <w:sz w:val="24"/>
                <w:szCs w:val="24"/>
              </w:rPr>
              <w:t>Elektrotechnikos įranga;</w:t>
            </w:r>
          </w:p>
        </w:tc>
        <w:tc>
          <w:tcPr>
            <w:tcW w:w="2249" w:type="dxa"/>
            <w:vAlign w:val="center"/>
          </w:tcPr>
          <w:p w14:paraId="275C5F77" w14:textId="77777777" w:rsidR="00A216D5" w:rsidRPr="00E1571F" w:rsidRDefault="00A216D5" w:rsidP="00A83528">
            <w:pPr>
              <w:rPr>
                <w:rFonts w:ascii="Arial" w:hAnsi="Arial" w:cs="Arial"/>
                <w:sz w:val="24"/>
                <w:szCs w:val="24"/>
              </w:rPr>
            </w:pPr>
          </w:p>
        </w:tc>
      </w:tr>
      <w:tr w:rsidR="000D3BD9" w:rsidRPr="00E1571F" w14:paraId="0DDE5DBF" w14:textId="77777777" w:rsidTr="00A83528">
        <w:trPr>
          <w:cantSplit/>
          <w:trHeight w:hRule="exact" w:val="589"/>
        </w:trPr>
        <w:tc>
          <w:tcPr>
            <w:tcW w:w="680" w:type="dxa"/>
          </w:tcPr>
          <w:p w14:paraId="7D689340" w14:textId="77777777" w:rsidR="00A216D5" w:rsidRPr="00E1571F" w:rsidRDefault="00A216D5" w:rsidP="00A83528">
            <w:pPr>
              <w:rPr>
                <w:rFonts w:ascii="Arial" w:hAnsi="Arial" w:cs="Arial"/>
                <w:sz w:val="24"/>
                <w:szCs w:val="24"/>
              </w:rPr>
            </w:pPr>
            <w:r w:rsidRPr="00E1571F">
              <w:rPr>
                <w:rFonts w:ascii="Arial" w:hAnsi="Arial" w:cs="Arial"/>
                <w:sz w:val="24"/>
                <w:szCs w:val="24"/>
              </w:rPr>
              <w:t>4.</w:t>
            </w:r>
          </w:p>
        </w:tc>
        <w:tc>
          <w:tcPr>
            <w:tcW w:w="6691" w:type="dxa"/>
          </w:tcPr>
          <w:p w14:paraId="2FE60546" w14:textId="77777777" w:rsidR="00A216D5" w:rsidRPr="00E1571F" w:rsidRDefault="00A216D5" w:rsidP="00A83528">
            <w:pPr>
              <w:rPr>
                <w:rFonts w:ascii="Arial" w:eastAsia="Times New Roman" w:hAnsi="Arial" w:cs="Arial"/>
                <w:sz w:val="24"/>
                <w:szCs w:val="24"/>
              </w:rPr>
            </w:pPr>
            <w:r w:rsidRPr="00E1571F">
              <w:rPr>
                <w:rFonts w:ascii="Arial" w:eastAsia="Times New Roman" w:hAnsi="Arial" w:cs="Arial"/>
                <w:i/>
                <w:sz w:val="24"/>
                <w:szCs w:val="24"/>
              </w:rPr>
              <w:t>Automatikos Įranga;</w:t>
            </w:r>
          </w:p>
        </w:tc>
        <w:tc>
          <w:tcPr>
            <w:tcW w:w="2249" w:type="dxa"/>
            <w:vAlign w:val="center"/>
          </w:tcPr>
          <w:p w14:paraId="26650E32" w14:textId="77777777" w:rsidR="00A216D5" w:rsidRPr="00E1571F" w:rsidRDefault="00A216D5" w:rsidP="00A83528">
            <w:pPr>
              <w:rPr>
                <w:rFonts w:ascii="Arial" w:hAnsi="Arial" w:cs="Arial"/>
                <w:sz w:val="24"/>
                <w:szCs w:val="24"/>
              </w:rPr>
            </w:pPr>
          </w:p>
        </w:tc>
      </w:tr>
      <w:tr w:rsidR="000D3BD9" w:rsidRPr="00E1571F" w14:paraId="2B77F572" w14:textId="77777777" w:rsidTr="00A83528">
        <w:trPr>
          <w:cantSplit/>
          <w:trHeight w:hRule="exact" w:val="589"/>
        </w:trPr>
        <w:tc>
          <w:tcPr>
            <w:tcW w:w="680" w:type="dxa"/>
          </w:tcPr>
          <w:p w14:paraId="26BF2A1A" w14:textId="77777777" w:rsidR="00A216D5" w:rsidRPr="00E1571F" w:rsidRDefault="00A216D5" w:rsidP="00A83528">
            <w:pPr>
              <w:rPr>
                <w:rFonts w:ascii="Arial" w:hAnsi="Arial" w:cs="Arial"/>
                <w:sz w:val="24"/>
                <w:szCs w:val="24"/>
              </w:rPr>
            </w:pPr>
            <w:r w:rsidRPr="00E1571F">
              <w:rPr>
                <w:rFonts w:ascii="Arial" w:hAnsi="Arial" w:cs="Arial"/>
                <w:sz w:val="24"/>
                <w:szCs w:val="24"/>
              </w:rPr>
              <w:t>5.</w:t>
            </w:r>
          </w:p>
        </w:tc>
        <w:tc>
          <w:tcPr>
            <w:tcW w:w="6691" w:type="dxa"/>
          </w:tcPr>
          <w:p w14:paraId="0EBEE663" w14:textId="77777777" w:rsidR="00A216D5" w:rsidRPr="00E1571F" w:rsidRDefault="00A216D5" w:rsidP="00A83528">
            <w:pPr>
              <w:rPr>
                <w:rFonts w:ascii="Arial" w:eastAsia="Times New Roman" w:hAnsi="Arial" w:cs="Arial"/>
                <w:sz w:val="24"/>
                <w:szCs w:val="24"/>
              </w:rPr>
            </w:pPr>
            <w:r w:rsidRPr="00E1571F">
              <w:rPr>
                <w:rFonts w:ascii="Arial" w:eastAsia="Times New Roman" w:hAnsi="Arial" w:cs="Arial"/>
                <w:i/>
                <w:sz w:val="24"/>
                <w:szCs w:val="24"/>
              </w:rPr>
              <w:t>Technologinės įrangos montavimo darbai;</w:t>
            </w:r>
          </w:p>
        </w:tc>
        <w:tc>
          <w:tcPr>
            <w:tcW w:w="2249" w:type="dxa"/>
            <w:vAlign w:val="center"/>
          </w:tcPr>
          <w:p w14:paraId="4C992D9E" w14:textId="77777777" w:rsidR="00A216D5" w:rsidRPr="00E1571F" w:rsidRDefault="00A216D5" w:rsidP="00A83528">
            <w:pPr>
              <w:rPr>
                <w:rFonts w:ascii="Arial" w:hAnsi="Arial" w:cs="Arial"/>
                <w:sz w:val="24"/>
                <w:szCs w:val="24"/>
              </w:rPr>
            </w:pPr>
          </w:p>
        </w:tc>
      </w:tr>
      <w:tr w:rsidR="000D3BD9" w:rsidRPr="00E1571F" w14:paraId="0A5900EE" w14:textId="77777777" w:rsidTr="00A83528">
        <w:trPr>
          <w:cantSplit/>
          <w:trHeight w:hRule="exact" w:val="589"/>
        </w:trPr>
        <w:tc>
          <w:tcPr>
            <w:tcW w:w="680" w:type="dxa"/>
          </w:tcPr>
          <w:p w14:paraId="340FD13C" w14:textId="5F5D9EB2" w:rsidR="00A216D5" w:rsidRPr="00E1571F" w:rsidRDefault="000D3BD9" w:rsidP="00A83528">
            <w:pPr>
              <w:rPr>
                <w:rFonts w:ascii="Arial" w:hAnsi="Arial" w:cs="Arial"/>
                <w:sz w:val="24"/>
                <w:szCs w:val="24"/>
              </w:rPr>
            </w:pPr>
            <w:r w:rsidRPr="00E1571F">
              <w:rPr>
                <w:rFonts w:ascii="Arial" w:hAnsi="Arial" w:cs="Arial"/>
                <w:sz w:val="24"/>
                <w:szCs w:val="24"/>
              </w:rPr>
              <w:t>6.</w:t>
            </w:r>
          </w:p>
        </w:tc>
        <w:tc>
          <w:tcPr>
            <w:tcW w:w="6691" w:type="dxa"/>
          </w:tcPr>
          <w:p w14:paraId="5DDAB4D3" w14:textId="77777777" w:rsidR="00A216D5" w:rsidRPr="00E1571F" w:rsidRDefault="00A216D5" w:rsidP="00A83528">
            <w:pPr>
              <w:rPr>
                <w:rFonts w:ascii="Arial" w:eastAsia="Times New Roman" w:hAnsi="Arial" w:cs="Arial"/>
                <w:sz w:val="24"/>
                <w:szCs w:val="24"/>
              </w:rPr>
            </w:pPr>
            <w:r w:rsidRPr="00E1571F">
              <w:rPr>
                <w:rFonts w:ascii="Arial" w:eastAsia="Times New Roman" w:hAnsi="Arial" w:cs="Arial"/>
                <w:i/>
                <w:sz w:val="24"/>
                <w:szCs w:val="24"/>
              </w:rPr>
              <w:t>Elektrotechnikos įrangos montavimo darbai;</w:t>
            </w:r>
          </w:p>
        </w:tc>
        <w:tc>
          <w:tcPr>
            <w:tcW w:w="2249" w:type="dxa"/>
            <w:vAlign w:val="center"/>
          </w:tcPr>
          <w:p w14:paraId="2A57EE2D" w14:textId="77777777" w:rsidR="00A216D5" w:rsidRPr="00E1571F" w:rsidRDefault="00A216D5" w:rsidP="00A83528">
            <w:pPr>
              <w:rPr>
                <w:rFonts w:ascii="Arial" w:hAnsi="Arial" w:cs="Arial"/>
                <w:sz w:val="24"/>
                <w:szCs w:val="24"/>
              </w:rPr>
            </w:pPr>
          </w:p>
        </w:tc>
      </w:tr>
      <w:tr w:rsidR="000D3BD9" w:rsidRPr="00E1571F" w14:paraId="30894BA6" w14:textId="77777777" w:rsidTr="00A83528">
        <w:trPr>
          <w:cantSplit/>
          <w:trHeight w:hRule="exact" w:val="589"/>
        </w:trPr>
        <w:tc>
          <w:tcPr>
            <w:tcW w:w="680" w:type="dxa"/>
          </w:tcPr>
          <w:p w14:paraId="13855001" w14:textId="3B6C2A26" w:rsidR="00A216D5" w:rsidRPr="00E1571F" w:rsidRDefault="000D3BD9" w:rsidP="00A83528">
            <w:pPr>
              <w:rPr>
                <w:rFonts w:ascii="Arial" w:hAnsi="Arial" w:cs="Arial"/>
                <w:sz w:val="24"/>
                <w:szCs w:val="24"/>
              </w:rPr>
            </w:pPr>
            <w:r w:rsidRPr="00E1571F">
              <w:rPr>
                <w:rFonts w:ascii="Arial" w:hAnsi="Arial" w:cs="Arial"/>
                <w:sz w:val="24"/>
                <w:szCs w:val="24"/>
              </w:rPr>
              <w:t>7.</w:t>
            </w:r>
          </w:p>
        </w:tc>
        <w:tc>
          <w:tcPr>
            <w:tcW w:w="6691" w:type="dxa"/>
          </w:tcPr>
          <w:p w14:paraId="7C5AE9E9" w14:textId="77777777" w:rsidR="00A216D5" w:rsidRPr="00E1571F" w:rsidRDefault="00A216D5" w:rsidP="00A83528">
            <w:pPr>
              <w:rPr>
                <w:rFonts w:ascii="Arial" w:eastAsia="Times New Roman" w:hAnsi="Arial" w:cs="Arial"/>
                <w:sz w:val="24"/>
                <w:szCs w:val="24"/>
              </w:rPr>
            </w:pPr>
            <w:r w:rsidRPr="00E1571F">
              <w:rPr>
                <w:rFonts w:ascii="Arial" w:eastAsia="Times New Roman" w:hAnsi="Arial" w:cs="Arial"/>
                <w:i/>
                <w:sz w:val="24"/>
                <w:szCs w:val="24"/>
              </w:rPr>
              <w:t>Automatikos Įrangos montavimo darbai;</w:t>
            </w:r>
          </w:p>
        </w:tc>
        <w:tc>
          <w:tcPr>
            <w:tcW w:w="2249" w:type="dxa"/>
            <w:vAlign w:val="center"/>
          </w:tcPr>
          <w:p w14:paraId="46CC8EA6" w14:textId="77777777" w:rsidR="00A216D5" w:rsidRPr="00E1571F" w:rsidRDefault="00A216D5" w:rsidP="00A83528">
            <w:pPr>
              <w:rPr>
                <w:rFonts w:ascii="Arial" w:hAnsi="Arial" w:cs="Arial"/>
                <w:sz w:val="24"/>
                <w:szCs w:val="24"/>
              </w:rPr>
            </w:pPr>
          </w:p>
        </w:tc>
      </w:tr>
      <w:tr w:rsidR="004D61CF" w:rsidRPr="004D61CF" w14:paraId="011B25C5" w14:textId="77777777" w:rsidTr="00A83528">
        <w:trPr>
          <w:cantSplit/>
          <w:trHeight w:hRule="exact" w:val="589"/>
        </w:trPr>
        <w:tc>
          <w:tcPr>
            <w:tcW w:w="680" w:type="dxa"/>
          </w:tcPr>
          <w:p w14:paraId="1E27F4E0" w14:textId="0B533A88" w:rsidR="00A216D5" w:rsidRPr="004D61CF" w:rsidRDefault="000D3BD9" w:rsidP="00A83528">
            <w:pPr>
              <w:rPr>
                <w:rFonts w:ascii="Arial" w:hAnsi="Arial" w:cs="Arial"/>
                <w:sz w:val="24"/>
                <w:szCs w:val="24"/>
              </w:rPr>
            </w:pPr>
            <w:r w:rsidRPr="004D61CF">
              <w:rPr>
                <w:rFonts w:ascii="Arial" w:hAnsi="Arial" w:cs="Arial"/>
                <w:sz w:val="24"/>
                <w:szCs w:val="24"/>
              </w:rPr>
              <w:t>8.</w:t>
            </w:r>
          </w:p>
        </w:tc>
        <w:tc>
          <w:tcPr>
            <w:tcW w:w="6691" w:type="dxa"/>
          </w:tcPr>
          <w:p w14:paraId="7DE9F97B" w14:textId="6B2EBA0B" w:rsidR="00A216D5" w:rsidRPr="004D61CF" w:rsidRDefault="00A216D5" w:rsidP="00A83528">
            <w:pPr>
              <w:rPr>
                <w:rFonts w:ascii="Arial" w:eastAsia="Times New Roman" w:hAnsi="Arial" w:cs="Arial"/>
                <w:sz w:val="24"/>
                <w:szCs w:val="24"/>
              </w:rPr>
            </w:pPr>
            <w:r w:rsidRPr="004D61CF">
              <w:rPr>
                <w:rFonts w:ascii="Arial" w:eastAsia="Times New Roman" w:hAnsi="Arial" w:cs="Arial"/>
                <w:i/>
                <w:sz w:val="24"/>
                <w:szCs w:val="24"/>
              </w:rPr>
              <w:t>SNCR sistemos paleidimo derinimo darbai</w:t>
            </w:r>
            <w:r w:rsidR="00612D59" w:rsidRPr="004D61CF">
              <w:rPr>
                <w:rFonts w:ascii="Arial" w:eastAsia="Times New Roman" w:hAnsi="Arial" w:cs="Arial"/>
                <w:i/>
                <w:sz w:val="24"/>
                <w:szCs w:val="24"/>
              </w:rPr>
              <w:t>, pridavimas</w:t>
            </w:r>
            <w:r w:rsidRPr="004D61CF">
              <w:rPr>
                <w:rFonts w:ascii="Arial" w:eastAsia="Times New Roman" w:hAnsi="Arial" w:cs="Arial"/>
                <w:i/>
                <w:sz w:val="24"/>
                <w:szCs w:val="24"/>
              </w:rPr>
              <w:t>;</w:t>
            </w:r>
          </w:p>
        </w:tc>
        <w:tc>
          <w:tcPr>
            <w:tcW w:w="2249" w:type="dxa"/>
            <w:vAlign w:val="center"/>
          </w:tcPr>
          <w:p w14:paraId="1414E829" w14:textId="77777777" w:rsidR="00A216D5" w:rsidRPr="004D61CF" w:rsidRDefault="00A216D5" w:rsidP="00A83528">
            <w:pPr>
              <w:rPr>
                <w:rFonts w:ascii="Arial" w:hAnsi="Arial" w:cs="Arial"/>
                <w:sz w:val="24"/>
                <w:szCs w:val="24"/>
              </w:rPr>
            </w:pPr>
          </w:p>
        </w:tc>
      </w:tr>
      <w:tr w:rsidR="00A216D5" w:rsidRPr="00E1571F" w14:paraId="560FBD83" w14:textId="77777777" w:rsidTr="00A83528">
        <w:trPr>
          <w:cantSplit/>
          <w:trHeight w:hRule="exact" w:val="438"/>
        </w:trPr>
        <w:tc>
          <w:tcPr>
            <w:tcW w:w="680" w:type="dxa"/>
          </w:tcPr>
          <w:p w14:paraId="78164EE5" w14:textId="77777777" w:rsidR="00A216D5" w:rsidRPr="00E1571F" w:rsidRDefault="00A216D5" w:rsidP="00A83528">
            <w:pPr>
              <w:rPr>
                <w:rFonts w:ascii="Arial" w:hAnsi="Arial" w:cs="Arial"/>
                <w:sz w:val="24"/>
                <w:szCs w:val="24"/>
              </w:rPr>
            </w:pPr>
          </w:p>
        </w:tc>
        <w:tc>
          <w:tcPr>
            <w:tcW w:w="6691" w:type="dxa"/>
          </w:tcPr>
          <w:p w14:paraId="0ADDA3A7" w14:textId="77777777" w:rsidR="00A216D5" w:rsidRPr="00E1571F" w:rsidRDefault="00A216D5" w:rsidP="00A83528">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Iš viso kaina be PVM:</w:t>
            </w:r>
          </w:p>
        </w:tc>
        <w:tc>
          <w:tcPr>
            <w:tcW w:w="2249" w:type="dxa"/>
            <w:vAlign w:val="center"/>
          </w:tcPr>
          <w:p w14:paraId="73DBE5E7" w14:textId="77777777" w:rsidR="00A216D5" w:rsidRPr="00E1571F" w:rsidRDefault="00A216D5" w:rsidP="00A83528">
            <w:pPr>
              <w:rPr>
                <w:rFonts w:ascii="Arial" w:hAnsi="Arial" w:cs="Arial"/>
                <w:sz w:val="24"/>
                <w:szCs w:val="24"/>
              </w:rPr>
            </w:pPr>
          </w:p>
        </w:tc>
      </w:tr>
      <w:tr w:rsidR="00A216D5" w:rsidRPr="00E1571F" w14:paraId="054C2C5F" w14:textId="77777777" w:rsidTr="00A83528">
        <w:trPr>
          <w:cantSplit/>
          <w:trHeight w:hRule="exact" w:val="436"/>
        </w:trPr>
        <w:tc>
          <w:tcPr>
            <w:tcW w:w="680" w:type="dxa"/>
          </w:tcPr>
          <w:p w14:paraId="34E62853" w14:textId="77777777" w:rsidR="00A216D5" w:rsidRPr="00E1571F" w:rsidRDefault="00A216D5" w:rsidP="00A83528">
            <w:pPr>
              <w:rPr>
                <w:rFonts w:ascii="Arial" w:hAnsi="Arial" w:cs="Arial"/>
                <w:sz w:val="24"/>
                <w:szCs w:val="24"/>
              </w:rPr>
            </w:pPr>
          </w:p>
        </w:tc>
        <w:tc>
          <w:tcPr>
            <w:tcW w:w="6691" w:type="dxa"/>
          </w:tcPr>
          <w:p w14:paraId="7CA5DAE8" w14:textId="77777777" w:rsidR="00A216D5" w:rsidRPr="00E1571F" w:rsidRDefault="00A216D5" w:rsidP="00A83528">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PVM:</w:t>
            </w:r>
          </w:p>
        </w:tc>
        <w:tc>
          <w:tcPr>
            <w:tcW w:w="2249" w:type="dxa"/>
            <w:vAlign w:val="center"/>
          </w:tcPr>
          <w:p w14:paraId="01CBDF8F" w14:textId="77777777" w:rsidR="00A216D5" w:rsidRPr="00E1571F" w:rsidRDefault="00A216D5" w:rsidP="00A83528">
            <w:pPr>
              <w:rPr>
                <w:rFonts w:ascii="Arial" w:hAnsi="Arial" w:cs="Arial"/>
                <w:sz w:val="24"/>
                <w:szCs w:val="24"/>
              </w:rPr>
            </w:pPr>
          </w:p>
        </w:tc>
      </w:tr>
      <w:tr w:rsidR="00A216D5" w:rsidRPr="00E1571F" w14:paraId="01862F0D" w14:textId="77777777" w:rsidTr="00A83528">
        <w:trPr>
          <w:cantSplit/>
          <w:trHeight w:hRule="exact" w:val="456"/>
        </w:trPr>
        <w:tc>
          <w:tcPr>
            <w:tcW w:w="680" w:type="dxa"/>
          </w:tcPr>
          <w:p w14:paraId="564EED90" w14:textId="77777777" w:rsidR="00A216D5" w:rsidRPr="00E1571F" w:rsidRDefault="00A216D5" w:rsidP="00A83528">
            <w:pPr>
              <w:rPr>
                <w:rFonts w:ascii="Arial" w:hAnsi="Arial" w:cs="Arial"/>
                <w:sz w:val="24"/>
                <w:szCs w:val="24"/>
              </w:rPr>
            </w:pPr>
          </w:p>
        </w:tc>
        <w:tc>
          <w:tcPr>
            <w:tcW w:w="6691" w:type="dxa"/>
          </w:tcPr>
          <w:p w14:paraId="2CFC8EDC" w14:textId="77777777" w:rsidR="00A216D5" w:rsidRPr="00E1571F" w:rsidRDefault="00A216D5" w:rsidP="00A83528">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Iš viso kaina su PVM:</w:t>
            </w:r>
          </w:p>
        </w:tc>
        <w:tc>
          <w:tcPr>
            <w:tcW w:w="2249" w:type="dxa"/>
            <w:vAlign w:val="center"/>
          </w:tcPr>
          <w:p w14:paraId="70016B81" w14:textId="77777777" w:rsidR="00A216D5" w:rsidRPr="00E1571F" w:rsidRDefault="00A216D5" w:rsidP="00A83528">
            <w:pPr>
              <w:rPr>
                <w:rFonts w:ascii="Arial" w:hAnsi="Arial" w:cs="Arial"/>
                <w:sz w:val="24"/>
                <w:szCs w:val="24"/>
              </w:rPr>
            </w:pPr>
          </w:p>
        </w:tc>
      </w:tr>
      <w:tr w:rsidR="000C3619" w:rsidRPr="00E1571F" w14:paraId="6BF1FA85" w14:textId="77777777" w:rsidTr="00A83528">
        <w:trPr>
          <w:cantSplit/>
          <w:trHeight w:hRule="exact" w:val="456"/>
        </w:trPr>
        <w:tc>
          <w:tcPr>
            <w:tcW w:w="680" w:type="dxa"/>
          </w:tcPr>
          <w:p w14:paraId="4D789DD9" w14:textId="77777777" w:rsidR="000C3619" w:rsidRPr="00E1571F" w:rsidRDefault="000C3619" w:rsidP="00A83528">
            <w:pPr>
              <w:rPr>
                <w:rFonts w:ascii="Arial" w:hAnsi="Arial" w:cs="Arial"/>
                <w:sz w:val="24"/>
                <w:szCs w:val="24"/>
              </w:rPr>
            </w:pPr>
          </w:p>
        </w:tc>
        <w:tc>
          <w:tcPr>
            <w:tcW w:w="6691" w:type="dxa"/>
          </w:tcPr>
          <w:p w14:paraId="274C72EA" w14:textId="77777777" w:rsidR="000C3619" w:rsidRPr="00E1571F" w:rsidRDefault="000C3619" w:rsidP="00A83528">
            <w:pPr>
              <w:suppressAutoHyphens/>
              <w:jc w:val="right"/>
              <w:rPr>
                <w:rFonts w:ascii="Arial" w:eastAsia="Calibri" w:hAnsi="Arial" w:cs="Arial"/>
                <w:b/>
                <w:bCs/>
                <w:sz w:val="24"/>
                <w:szCs w:val="24"/>
                <w:lang w:eastAsia="ar-SA"/>
              </w:rPr>
            </w:pPr>
          </w:p>
        </w:tc>
        <w:tc>
          <w:tcPr>
            <w:tcW w:w="2249" w:type="dxa"/>
            <w:vAlign w:val="center"/>
          </w:tcPr>
          <w:p w14:paraId="3AE12FC2" w14:textId="77777777" w:rsidR="000C3619" w:rsidRPr="00E1571F" w:rsidRDefault="000C3619" w:rsidP="00A83528">
            <w:pPr>
              <w:rPr>
                <w:rFonts w:ascii="Arial" w:hAnsi="Arial" w:cs="Arial"/>
                <w:sz w:val="24"/>
                <w:szCs w:val="24"/>
              </w:rPr>
            </w:pPr>
          </w:p>
        </w:tc>
      </w:tr>
    </w:tbl>
    <w:p w14:paraId="13C7AA84" w14:textId="77777777" w:rsidR="00A216D5" w:rsidRPr="00E467BB" w:rsidRDefault="00A216D5" w:rsidP="00A216D5">
      <w:pPr>
        <w:spacing w:after="0" w:line="240" w:lineRule="auto"/>
        <w:jc w:val="both"/>
        <w:rPr>
          <w:rFonts w:ascii="Arial" w:eastAsia="Times New Roman" w:hAnsi="Arial" w:cs="Arial"/>
          <w:sz w:val="20"/>
          <w:szCs w:val="20"/>
          <w:lang w:val="fi-FI"/>
        </w:rPr>
      </w:pPr>
      <w:r w:rsidRPr="00E1571F">
        <w:rPr>
          <w:rFonts w:ascii="Arial" w:eastAsia="Times New Roman" w:hAnsi="Arial" w:cs="Arial"/>
          <w:b/>
          <w:i/>
          <w:sz w:val="24"/>
          <w:szCs w:val="24"/>
          <w:lang w:val="fi-FI"/>
        </w:rPr>
        <w:t xml:space="preserve">Pastabos: </w:t>
      </w:r>
      <w:r w:rsidRPr="00E1571F">
        <w:rPr>
          <w:rFonts w:ascii="Arial" w:eastAsia="Times New Roman" w:hAnsi="Arial" w:cs="Arial"/>
          <w:sz w:val="24"/>
          <w:szCs w:val="24"/>
          <w:lang w:val="fi-FI"/>
        </w:rPr>
        <w:t xml:space="preserve">- </w:t>
      </w:r>
      <w:r w:rsidRPr="00E467BB">
        <w:rPr>
          <w:rFonts w:ascii="Arial" w:eastAsia="Times New Roman" w:hAnsi="Arial" w:cs="Arial"/>
          <w:sz w:val="20"/>
          <w:szCs w:val="20"/>
          <w:lang w:val="fi-FI"/>
        </w:rPr>
        <w:t>kainos pasiūlyme nurodomos, paliekant du skaitmenis po kablelio;</w:t>
      </w:r>
    </w:p>
    <w:p w14:paraId="6DE5448C" w14:textId="77777777" w:rsidR="00A216D5" w:rsidRPr="00E1571F" w:rsidRDefault="00A216D5" w:rsidP="00A216D5">
      <w:pPr>
        <w:spacing w:after="0" w:line="240" w:lineRule="auto"/>
        <w:jc w:val="both"/>
        <w:rPr>
          <w:rFonts w:ascii="Arial" w:eastAsia="Times New Roman" w:hAnsi="Arial" w:cs="Arial"/>
          <w:i/>
          <w:sz w:val="24"/>
          <w:szCs w:val="24"/>
        </w:rPr>
      </w:pPr>
      <w:r w:rsidRPr="00E467BB">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r w:rsidRPr="00E1571F">
        <w:rPr>
          <w:rFonts w:ascii="Arial" w:eastAsia="Times New Roman" w:hAnsi="Arial" w:cs="Arial"/>
          <w:i/>
          <w:sz w:val="24"/>
          <w:szCs w:val="24"/>
        </w:rPr>
        <w:t>.</w:t>
      </w:r>
    </w:p>
    <w:p w14:paraId="56075925" w14:textId="77777777" w:rsidR="00E34BBC" w:rsidRPr="00E1571F" w:rsidRDefault="00E34BBC"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4618861D"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b/>
          <w:bCs/>
          <w:sz w:val="24"/>
          <w:szCs w:val="24"/>
          <w:lang w:eastAsia="lt-LT"/>
        </w:rPr>
      </w:pPr>
      <w:r w:rsidRPr="00E1571F">
        <w:rPr>
          <w:rFonts w:ascii="Arial" w:eastAsia="Times New Roman" w:hAnsi="Arial" w:cs="Arial"/>
          <w:b/>
          <w:bCs/>
          <w:sz w:val="24"/>
          <w:szCs w:val="24"/>
          <w:lang w:eastAsia="lt-LT"/>
        </w:rPr>
        <w:t>Bendra pasiūlymo kaina – ......,.. Eur su PVM (....žodžiais...........).</w:t>
      </w:r>
    </w:p>
    <w:p w14:paraId="4129579F" w14:textId="77777777" w:rsidR="000C3619" w:rsidRDefault="000C3619" w:rsidP="000C3619">
      <w:pPr>
        <w:tabs>
          <w:tab w:val="left" w:pos="851"/>
        </w:tabs>
        <w:autoSpaceDE w:val="0"/>
        <w:autoSpaceDN w:val="0"/>
        <w:adjustRightInd w:val="0"/>
        <w:spacing w:after="0" w:line="240" w:lineRule="auto"/>
        <w:jc w:val="both"/>
        <w:rPr>
          <w:rFonts w:ascii="Arial" w:hAnsi="Arial" w:cs="Arial"/>
          <w:color w:val="0070C0"/>
          <w:sz w:val="24"/>
          <w:szCs w:val="24"/>
        </w:rPr>
      </w:pPr>
    </w:p>
    <w:p w14:paraId="17945552" w14:textId="50F568C9" w:rsidR="000C3619" w:rsidRPr="006160EA" w:rsidRDefault="000C3619" w:rsidP="000C3619">
      <w:pPr>
        <w:tabs>
          <w:tab w:val="left" w:pos="851"/>
        </w:tabs>
        <w:autoSpaceDE w:val="0"/>
        <w:autoSpaceDN w:val="0"/>
        <w:adjustRightInd w:val="0"/>
        <w:spacing w:after="0" w:line="240" w:lineRule="auto"/>
        <w:jc w:val="both"/>
        <w:rPr>
          <w:rFonts w:ascii="Arial" w:eastAsia="Times New Roman" w:hAnsi="Arial" w:cs="Arial"/>
          <w:color w:val="0070C0"/>
          <w:sz w:val="24"/>
          <w:szCs w:val="24"/>
          <w:lang w:eastAsia="lt-LT"/>
        </w:rPr>
      </w:pPr>
      <w:r w:rsidRPr="006160EA">
        <w:rPr>
          <w:rFonts w:ascii="Arial" w:hAnsi="Arial" w:cs="Arial"/>
          <w:color w:val="0070C0"/>
          <w:sz w:val="24"/>
          <w:szCs w:val="24"/>
        </w:rPr>
        <w:t>Su pasiūlymu kartu teikiame techninį sistemos veikimo principą – principinę SNCR sistemos veikimo schemą (pridedama)</w:t>
      </w:r>
      <w:r>
        <w:rPr>
          <w:rFonts w:ascii="Arial" w:hAnsi="Arial" w:cs="Arial"/>
          <w:color w:val="0070C0"/>
          <w:sz w:val="24"/>
          <w:szCs w:val="24"/>
        </w:rPr>
        <w:t>.</w:t>
      </w:r>
    </w:p>
    <w:p w14:paraId="290DE84A" w14:textId="77777777" w:rsidR="000C3619" w:rsidRPr="00E1571F" w:rsidRDefault="000C3619"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1E4E5985" w14:textId="77777777" w:rsidR="00A216D5" w:rsidRPr="00E1571F" w:rsidRDefault="00A216D5" w:rsidP="00A216D5">
      <w:pPr>
        <w:pStyle w:val="Sraopastraipa"/>
        <w:numPr>
          <w:ilvl w:val="0"/>
          <w:numId w:val="14"/>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E1571F">
        <w:rPr>
          <w:rFonts w:ascii="Arial" w:hAnsi="Arial" w:cs="Arial"/>
          <w:sz w:val="24"/>
          <w:szCs w:val="24"/>
        </w:rPr>
        <w:t xml:space="preserve">Informacija apie tiekiamas Prekes ir paslaugas patenkančias į VPĮ </w:t>
      </w:r>
      <w:hyperlink r:id="rId19" w:tgtFrame="_parent" w:tooltip="Pirkimų politikos formavimas ir pirkimų valdyme dalyvaujančios institucijos (str. 92)" w:history="1">
        <w:r w:rsidRPr="00E1571F">
          <w:rPr>
            <w:rFonts w:ascii="Arial" w:hAnsi="Arial" w:cs="Arial"/>
            <w:sz w:val="24"/>
            <w:szCs w:val="24"/>
          </w:rPr>
          <w:t>92</w:t>
        </w:r>
      </w:hyperlink>
      <w:r w:rsidRPr="00E1571F">
        <w:rPr>
          <w:rFonts w:ascii="Arial" w:hAnsi="Arial" w:cs="Arial"/>
          <w:sz w:val="24"/>
          <w:szCs w:val="24"/>
        </w:rPr>
        <w:t xml:space="preserve"> straipsnio 13 dalyje numatytą BVPŽ kodų sąrašą</w:t>
      </w:r>
      <w:r w:rsidRPr="00E1571F">
        <w:rPr>
          <w:rFonts w:ascii="Arial" w:hAnsi="Arial" w:cs="Arial"/>
          <w:iCs/>
          <w:sz w:val="24"/>
          <w:szCs w:val="24"/>
        </w:rPr>
        <w:t>:</w:t>
      </w:r>
    </w:p>
    <w:tbl>
      <w:tblPr>
        <w:tblW w:w="0" w:type="auto"/>
        <w:tblInd w:w="-10" w:type="dxa"/>
        <w:tblCellMar>
          <w:left w:w="0" w:type="dxa"/>
          <w:right w:w="0" w:type="dxa"/>
        </w:tblCellMar>
        <w:tblLook w:val="04A0" w:firstRow="1" w:lastRow="0" w:firstColumn="1" w:lastColumn="0" w:noHBand="0" w:noVBand="1"/>
      </w:tblPr>
      <w:tblGrid>
        <w:gridCol w:w="705"/>
        <w:gridCol w:w="3636"/>
        <w:gridCol w:w="2656"/>
        <w:gridCol w:w="2631"/>
      </w:tblGrid>
      <w:tr w:rsidR="00A216D5" w:rsidRPr="00E1571F" w14:paraId="429CD1E7" w14:textId="77777777" w:rsidTr="00A83528">
        <w:trPr>
          <w:trHeight w:val="1367"/>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CD0B66" w14:textId="77777777" w:rsidR="00A216D5" w:rsidRPr="00E1571F" w:rsidRDefault="00A216D5" w:rsidP="00A83528">
            <w:pPr>
              <w:rPr>
                <w:rFonts w:ascii="Arial" w:hAnsi="Arial" w:cs="Arial"/>
                <w:sz w:val="24"/>
                <w:szCs w:val="24"/>
              </w:rPr>
            </w:pPr>
            <w:r w:rsidRPr="00E1571F">
              <w:rPr>
                <w:rFonts w:ascii="Arial" w:hAnsi="Arial" w:cs="Arial"/>
                <w:b/>
                <w:bCs/>
                <w:sz w:val="24"/>
                <w:szCs w:val="24"/>
              </w:rPr>
              <w:t>Eil. Nr.</w:t>
            </w:r>
          </w:p>
        </w:tc>
        <w:tc>
          <w:tcPr>
            <w:tcW w:w="3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B3B17DA"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paslaugos pavadinimas</w:t>
            </w:r>
          </w:p>
        </w:tc>
        <w:tc>
          <w:tcPr>
            <w:tcW w:w="2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0EF132"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gamintojo/ Paslaugos teikėjo registracijos šalis</w:t>
            </w:r>
          </w:p>
        </w:tc>
        <w:tc>
          <w:tcPr>
            <w:tcW w:w="2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47CD54"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gamintojas /Paslaugos teikėjas</w:t>
            </w:r>
          </w:p>
        </w:tc>
      </w:tr>
      <w:tr w:rsidR="000050F1" w:rsidRPr="000050F1" w14:paraId="75D10488" w14:textId="77777777" w:rsidTr="00A8352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D6236" w14:textId="77777777" w:rsidR="00A216D5" w:rsidRPr="000050F1" w:rsidRDefault="00A216D5" w:rsidP="00A216D5">
            <w:pPr>
              <w:pStyle w:val="Sraopastraipa"/>
              <w:numPr>
                <w:ilvl w:val="0"/>
                <w:numId w:val="15"/>
              </w:numPr>
              <w:spacing w:after="0" w:line="300" w:lineRule="auto"/>
              <w:rPr>
                <w:rFonts w:ascii="Arial" w:hAnsi="Arial" w:cs="Arial"/>
                <w:sz w:val="24"/>
                <w:szCs w:val="24"/>
              </w:rPr>
            </w:pP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D7C8D" w14:textId="77777777" w:rsidR="00A216D5" w:rsidRPr="000050F1" w:rsidRDefault="00A216D5" w:rsidP="00A83528">
            <w:pPr>
              <w:rPr>
                <w:rFonts w:ascii="Arial" w:hAnsi="Arial" w:cs="Arial"/>
                <w:sz w:val="24"/>
                <w:szCs w:val="24"/>
              </w:rPr>
            </w:pPr>
            <w:r w:rsidRPr="000050F1">
              <w:rPr>
                <w:rFonts w:ascii="Arial" w:hAnsi="Arial" w:cs="Arial"/>
                <w:sz w:val="24"/>
                <w:szCs w:val="24"/>
              </w:rPr>
              <w:t>42961200-2 SCADA (duomenų surinkimo, apdorojimo ir valdymo) ir lygiavertės sistemos)</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FD2E9" w14:textId="77777777" w:rsidR="00A216D5" w:rsidRPr="000050F1" w:rsidRDefault="00A216D5" w:rsidP="00A83528">
            <w:pPr>
              <w:jc w:val="center"/>
              <w:rPr>
                <w:rFonts w:ascii="Arial" w:hAnsi="Arial" w:cs="Arial"/>
                <w:i/>
                <w:sz w:val="24"/>
                <w:szCs w:val="24"/>
                <w:shd w:val="clear" w:color="auto" w:fill="F2F2F2" w:themeFill="background1" w:themeFillShade="F2"/>
              </w:rPr>
            </w:pPr>
            <w:r w:rsidRPr="000050F1">
              <w:rPr>
                <w:rFonts w:ascii="Arial" w:hAnsi="Arial" w:cs="Arial"/>
                <w:i/>
                <w:sz w:val="24"/>
                <w:szCs w:val="24"/>
                <w:shd w:val="clear" w:color="auto" w:fill="F2F2F2" w:themeFill="background1" w:themeFillShade="F2"/>
              </w:rPr>
              <w:t>(pildo Tiekėjas</w:t>
            </w:r>
            <w:r w:rsidRPr="000050F1">
              <w:rPr>
                <w:rFonts w:ascii="Arial" w:hAnsi="Arial" w:cs="Arial"/>
                <w:i/>
                <w:sz w:val="24"/>
                <w:szCs w:val="24"/>
              </w:rPr>
              <w:t>)</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8B1C7E" w14:textId="77777777" w:rsidR="00A216D5" w:rsidRPr="000050F1" w:rsidRDefault="00A216D5" w:rsidP="00A83528">
            <w:pPr>
              <w:jc w:val="center"/>
              <w:rPr>
                <w:rFonts w:ascii="Arial" w:hAnsi="Arial" w:cs="Arial"/>
                <w:i/>
                <w:sz w:val="24"/>
                <w:szCs w:val="24"/>
                <w:shd w:val="clear" w:color="auto" w:fill="F2F2F2" w:themeFill="background1" w:themeFillShade="F2"/>
              </w:rPr>
            </w:pPr>
            <w:r w:rsidRPr="000050F1">
              <w:rPr>
                <w:rFonts w:ascii="Arial" w:hAnsi="Arial" w:cs="Arial"/>
                <w:i/>
                <w:sz w:val="24"/>
                <w:szCs w:val="24"/>
                <w:shd w:val="clear" w:color="auto" w:fill="F2F2F2" w:themeFill="background1" w:themeFillShade="F2"/>
              </w:rPr>
              <w:t>(pildo Tiekėjas</w:t>
            </w:r>
            <w:r w:rsidRPr="000050F1">
              <w:rPr>
                <w:rFonts w:ascii="Arial" w:hAnsi="Arial" w:cs="Arial"/>
                <w:i/>
                <w:sz w:val="24"/>
                <w:szCs w:val="24"/>
              </w:rPr>
              <w:t>)</w:t>
            </w:r>
          </w:p>
        </w:tc>
      </w:tr>
      <w:tr w:rsidR="000050F1" w:rsidRPr="000050F1" w14:paraId="3C06F921" w14:textId="77777777" w:rsidTr="00A83528">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A7D1C9" w14:textId="77777777" w:rsidR="00A216D5" w:rsidRPr="000050F1" w:rsidRDefault="00A216D5" w:rsidP="00A216D5">
            <w:pPr>
              <w:pStyle w:val="Sraopastraipa"/>
              <w:numPr>
                <w:ilvl w:val="0"/>
                <w:numId w:val="15"/>
              </w:numPr>
              <w:spacing w:after="0" w:line="300" w:lineRule="auto"/>
              <w:rPr>
                <w:rFonts w:ascii="Arial" w:hAnsi="Arial" w:cs="Arial"/>
                <w:sz w:val="24"/>
                <w:szCs w:val="24"/>
              </w:rPr>
            </w:pPr>
          </w:p>
        </w:tc>
        <w:tc>
          <w:tcPr>
            <w:tcW w:w="3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27F9F1" w14:textId="77777777" w:rsidR="00A216D5" w:rsidRPr="000050F1" w:rsidRDefault="00A216D5" w:rsidP="00A83528">
            <w:pPr>
              <w:rPr>
                <w:rFonts w:ascii="Arial" w:hAnsi="Arial" w:cs="Arial"/>
                <w:sz w:val="24"/>
                <w:szCs w:val="24"/>
                <w:lang w:eastAsia="lt-LT"/>
              </w:rPr>
            </w:pPr>
            <w:r w:rsidRPr="000050F1">
              <w:rPr>
                <w:rFonts w:ascii="Arial" w:hAnsi="Arial" w:cs="Arial"/>
                <w:sz w:val="24"/>
                <w:szCs w:val="24"/>
              </w:rPr>
              <w:t>38800000-3 Pramonės procesų valdymo įranga ir nuotolinio valdymo įranga</w:t>
            </w:r>
          </w:p>
        </w:tc>
        <w:tc>
          <w:tcPr>
            <w:tcW w:w="26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AC5803" w14:textId="77777777" w:rsidR="00A216D5" w:rsidRPr="000050F1" w:rsidRDefault="00A216D5" w:rsidP="00A83528">
            <w:pPr>
              <w:jc w:val="center"/>
              <w:rPr>
                <w:rFonts w:ascii="Arial" w:hAnsi="Arial" w:cs="Arial"/>
                <w:i/>
                <w:sz w:val="24"/>
                <w:szCs w:val="24"/>
                <w:shd w:val="clear" w:color="auto" w:fill="F2F2F2" w:themeFill="background1" w:themeFillShade="F2"/>
              </w:rPr>
            </w:pPr>
            <w:r w:rsidRPr="000050F1">
              <w:rPr>
                <w:rFonts w:ascii="Arial" w:hAnsi="Arial" w:cs="Arial"/>
                <w:i/>
                <w:sz w:val="24"/>
                <w:szCs w:val="24"/>
                <w:shd w:val="clear" w:color="auto" w:fill="F2F2F2" w:themeFill="background1" w:themeFillShade="F2"/>
              </w:rPr>
              <w:t>(pildo Tiekėjas</w:t>
            </w:r>
            <w:r w:rsidRPr="000050F1">
              <w:rPr>
                <w:rFonts w:ascii="Arial" w:hAnsi="Arial" w:cs="Arial"/>
                <w:i/>
                <w:sz w:val="24"/>
                <w:szCs w:val="24"/>
              </w:rPr>
              <w:t>)</w:t>
            </w:r>
          </w:p>
        </w:tc>
        <w:tc>
          <w:tcPr>
            <w:tcW w:w="26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B92D2D" w14:textId="77777777" w:rsidR="00A216D5" w:rsidRPr="000050F1" w:rsidRDefault="00A216D5" w:rsidP="00A83528">
            <w:pPr>
              <w:jc w:val="center"/>
              <w:rPr>
                <w:rFonts w:ascii="Arial" w:hAnsi="Arial" w:cs="Arial"/>
                <w:i/>
                <w:sz w:val="24"/>
                <w:szCs w:val="24"/>
                <w:shd w:val="clear" w:color="auto" w:fill="F2F2F2" w:themeFill="background1" w:themeFillShade="F2"/>
              </w:rPr>
            </w:pPr>
            <w:r w:rsidRPr="000050F1">
              <w:rPr>
                <w:rFonts w:ascii="Arial" w:hAnsi="Arial" w:cs="Arial"/>
                <w:i/>
                <w:sz w:val="24"/>
                <w:szCs w:val="24"/>
                <w:shd w:val="clear" w:color="auto" w:fill="F2F2F2" w:themeFill="background1" w:themeFillShade="F2"/>
              </w:rPr>
              <w:t>(pildo Tiekėjas</w:t>
            </w:r>
            <w:r w:rsidRPr="000050F1">
              <w:rPr>
                <w:rFonts w:ascii="Arial" w:hAnsi="Arial" w:cs="Arial"/>
                <w:i/>
                <w:sz w:val="24"/>
                <w:szCs w:val="24"/>
              </w:rPr>
              <w:t>)</w:t>
            </w:r>
          </w:p>
        </w:tc>
      </w:tr>
    </w:tbl>
    <w:p w14:paraId="72904266"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43950326" w14:textId="77777777" w:rsidR="00A216D5" w:rsidRPr="00E1571F" w:rsidRDefault="00A216D5" w:rsidP="00A216D5">
      <w:pPr>
        <w:spacing w:line="240" w:lineRule="auto"/>
        <w:ind w:firstLine="709"/>
        <w:rPr>
          <w:rFonts w:ascii="Arial" w:hAnsi="Arial" w:cs="Arial"/>
          <w:b/>
          <w:sz w:val="24"/>
          <w:szCs w:val="24"/>
        </w:rPr>
      </w:pPr>
      <w:r w:rsidRPr="00E1571F">
        <w:rPr>
          <w:rFonts w:ascii="Arial" w:eastAsia="Times New Roman" w:hAnsi="Arial" w:cs="Arial"/>
          <w:sz w:val="24"/>
          <w:szCs w:val="24"/>
        </w:rPr>
        <w:lastRenderedPageBreak/>
        <w:t>Ketindami dalį Sutartyje numatytų darbų vykdyti subrangos pagrindais ir/ar sutarties vykdymui pasitelkti specialistus ir ekspertus,  pateikiame šią informaciją:</w:t>
      </w:r>
      <w:r w:rsidRPr="00E1571F">
        <w:rPr>
          <w:rFonts w:ascii="Arial" w:eastAsia="Times New Roman" w:hAnsi="Arial" w:cs="Arial"/>
          <w:sz w:val="24"/>
          <w:szCs w:val="24"/>
        </w:rPr>
        <w:tab/>
      </w:r>
      <w:r w:rsidRPr="00E1571F">
        <w:rPr>
          <w:rFonts w:ascii="Arial" w:hAnsi="Arial" w:cs="Arial"/>
          <w:b/>
          <w:sz w:val="24"/>
          <w:szCs w:val="24"/>
        </w:rPr>
        <w:tab/>
      </w:r>
      <w:r w:rsidRPr="00E1571F">
        <w:rPr>
          <w:rFonts w:ascii="Arial" w:hAnsi="Arial" w:cs="Arial"/>
          <w:b/>
          <w:sz w:val="24"/>
          <w:szCs w:val="24"/>
        </w:rPr>
        <w:tab/>
      </w:r>
    </w:p>
    <w:tbl>
      <w:tblPr>
        <w:tblStyle w:val="Lentelstinklelis"/>
        <w:tblW w:w="9918" w:type="dxa"/>
        <w:tblLook w:val="04A0" w:firstRow="1" w:lastRow="0" w:firstColumn="1" w:lastColumn="0" w:noHBand="0" w:noVBand="1"/>
      </w:tblPr>
      <w:tblGrid>
        <w:gridCol w:w="1079"/>
        <w:gridCol w:w="2885"/>
        <w:gridCol w:w="3119"/>
        <w:gridCol w:w="2835"/>
      </w:tblGrid>
      <w:tr w:rsidR="00A216D5" w:rsidRPr="00E1571F" w14:paraId="6D952004" w14:textId="77777777" w:rsidTr="00A57FCC">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0FCAE27"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28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B1C4A3" w14:textId="77777777" w:rsidR="00A216D5" w:rsidRPr="00E1571F" w:rsidRDefault="00A216D5" w:rsidP="00A83528">
            <w:pPr>
              <w:rPr>
                <w:rFonts w:ascii="Arial" w:hAnsi="Arial" w:cs="Arial"/>
                <w:b/>
                <w:sz w:val="24"/>
                <w:szCs w:val="24"/>
              </w:rPr>
            </w:pPr>
            <w:r w:rsidRPr="00E1571F">
              <w:rPr>
                <w:rFonts w:ascii="Arial" w:hAnsi="Arial" w:cs="Arial"/>
                <w:b/>
                <w:sz w:val="24"/>
                <w:szCs w:val="24"/>
              </w:rPr>
              <w:t>Ūkio subjekto, kurio pajėgumais remiamasi pavadinimas, juridinio asmens kodas, adresas</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D1A371" w14:textId="2924D207" w:rsidR="00A216D5" w:rsidRPr="00E1571F" w:rsidRDefault="00A216D5" w:rsidP="00A83528">
            <w:pPr>
              <w:rPr>
                <w:rFonts w:ascii="Arial" w:hAnsi="Arial" w:cs="Arial"/>
                <w:b/>
                <w:sz w:val="24"/>
                <w:szCs w:val="24"/>
              </w:rPr>
            </w:pPr>
            <w:r w:rsidRPr="00E1571F">
              <w:rPr>
                <w:rFonts w:ascii="Arial" w:hAnsi="Arial" w:cs="Arial"/>
                <w:b/>
                <w:sz w:val="24"/>
                <w:szCs w:val="24"/>
              </w:rPr>
              <w:t xml:space="preserve">Nuoroda į </w:t>
            </w:r>
            <w:r w:rsidR="00A57FCC">
              <w:rPr>
                <w:rFonts w:ascii="Arial" w:hAnsi="Arial" w:cs="Arial"/>
                <w:b/>
                <w:sz w:val="24"/>
                <w:szCs w:val="24"/>
              </w:rPr>
              <w:t>7</w:t>
            </w:r>
            <w:r w:rsidRPr="00E1571F">
              <w:rPr>
                <w:rFonts w:ascii="Arial" w:hAnsi="Arial" w:cs="Arial"/>
                <w:b/>
                <w:sz w:val="24"/>
                <w:szCs w:val="24"/>
              </w:rPr>
              <w:t xml:space="preserve"> priede nustatytą kvalifikacijos reikalavimą (punkto Nr.), kuriam atitikti remiamasi atitinkamo ūkio subjekto pajėgumais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377FF97"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ūkio subjektui, aprašymas</w:t>
            </w:r>
          </w:p>
        </w:tc>
      </w:tr>
      <w:tr w:rsidR="00A216D5" w:rsidRPr="00E1571F" w14:paraId="7AE19518"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0CFA2355"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2885" w:type="dxa"/>
            <w:tcBorders>
              <w:top w:val="single" w:sz="4" w:space="0" w:color="000000"/>
              <w:left w:val="single" w:sz="4" w:space="0" w:color="000000"/>
              <w:bottom w:val="single" w:sz="4" w:space="0" w:color="000000"/>
              <w:right w:val="single" w:sz="4" w:space="0" w:color="000000"/>
            </w:tcBorders>
          </w:tcPr>
          <w:p w14:paraId="732A1A50"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140763C"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04A95A" w14:textId="77777777" w:rsidR="00A216D5" w:rsidRPr="00E1571F" w:rsidRDefault="00A216D5" w:rsidP="00A83528">
            <w:pPr>
              <w:rPr>
                <w:rFonts w:ascii="Arial" w:hAnsi="Arial" w:cs="Arial"/>
                <w:bCs/>
                <w:sz w:val="24"/>
                <w:szCs w:val="24"/>
              </w:rPr>
            </w:pPr>
          </w:p>
        </w:tc>
      </w:tr>
      <w:tr w:rsidR="00A216D5" w:rsidRPr="00E1571F" w14:paraId="148D6C1D"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3B21AAC9"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2885" w:type="dxa"/>
            <w:tcBorders>
              <w:top w:val="single" w:sz="4" w:space="0" w:color="000000"/>
              <w:left w:val="single" w:sz="4" w:space="0" w:color="000000"/>
              <w:bottom w:val="single" w:sz="4" w:space="0" w:color="000000"/>
              <w:right w:val="single" w:sz="4" w:space="0" w:color="000000"/>
            </w:tcBorders>
          </w:tcPr>
          <w:p w14:paraId="15A1BE9C"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91A1520"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A95E23" w14:textId="77777777" w:rsidR="00A216D5" w:rsidRPr="00E1571F" w:rsidRDefault="00A216D5" w:rsidP="00A83528">
            <w:pPr>
              <w:rPr>
                <w:rFonts w:ascii="Arial" w:hAnsi="Arial" w:cs="Arial"/>
                <w:bCs/>
                <w:sz w:val="24"/>
                <w:szCs w:val="24"/>
              </w:rPr>
            </w:pPr>
          </w:p>
        </w:tc>
      </w:tr>
    </w:tbl>
    <w:p w14:paraId="107950B5" w14:textId="77777777" w:rsidR="00A216D5" w:rsidRPr="00E1571F" w:rsidRDefault="00A216D5" w:rsidP="00A216D5">
      <w:pPr>
        <w:spacing w:line="240" w:lineRule="auto"/>
        <w:rPr>
          <w:rFonts w:ascii="Arial" w:hAnsi="Arial" w:cs="Arial"/>
          <w:bCs/>
          <w:sz w:val="24"/>
          <w:szCs w:val="24"/>
        </w:rPr>
      </w:pPr>
      <w:r w:rsidRPr="00E1571F">
        <w:rPr>
          <w:rFonts w:ascii="Arial" w:hAnsi="Arial" w:cs="Arial"/>
          <w:bCs/>
          <w:sz w:val="24"/>
          <w:szCs w:val="24"/>
          <w:shd w:val="clear" w:color="auto" w:fill="FFFFFF"/>
        </w:rPr>
        <w:t>*pildoma, jei tiekėjas remiasi kitų ūkio subjektų pajėgumais</w:t>
      </w:r>
    </w:p>
    <w:p w14:paraId="1919DDC3" w14:textId="77777777" w:rsidR="00A216D5" w:rsidRPr="00E1571F" w:rsidRDefault="00A216D5" w:rsidP="00A216D5">
      <w:pPr>
        <w:spacing w:line="240" w:lineRule="auto"/>
        <w:rPr>
          <w:rFonts w:ascii="Arial" w:eastAsia="Times New Roman" w:hAnsi="Arial" w:cs="Arial"/>
          <w:i/>
          <w:sz w:val="24"/>
          <w:szCs w:val="24"/>
        </w:rPr>
      </w:pPr>
      <w:proofErr w:type="spellStart"/>
      <w:r w:rsidRPr="00E1571F">
        <w:rPr>
          <w:rFonts w:ascii="Arial" w:eastAsia="Times New Roman" w:hAnsi="Arial" w:cs="Arial"/>
          <w:b/>
          <w:i/>
          <w:sz w:val="24"/>
          <w:szCs w:val="24"/>
          <w:lang w:val="de-DE"/>
        </w:rPr>
        <w:t>Pastaba</w:t>
      </w:r>
      <w:proofErr w:type="spellEnd"/>
      <w:r w:rsidRPr="00E1571F">
        <w:rPr>
          <w:rFonts w:ascii="Arial" w:eastAsia="Times New Roman" w:hAnsi="Arial" w:cs="Arial"/>
          <w:i/>
          <w:sz w:val="24"/>
          <w:szCs w:val="24"/>
          <w:lang w:val="de-DE"/>
        </w:rPr>
        <w:t xml:space="preserve">. </w:t>
      </w:r>
      <w:proofErr w:type="spellStart"/>
      <w:r w:rsidRPr="00E1571F">
        <w:rPr>
          <w:rFonts w:ascii="Arial" w:eastAsia="Times New Roman" w:hAnsi="Arial" w:cs="Arial"/>
          <w:i/>
          <w:iCs/>
          <w:sz w:val="24"/>
          <w:szCs w:val="24"/>
          <w:lang w:val="de-DE"/>
        </w:rPr>
        <w:t>Pildoma</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jei</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tiekėjas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ketina</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pasitelkti</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subrangovą</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subtiekėją</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subteikėją</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ar</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specialistus</w:t>
      </w:r>
      <w:proofErr w:type="spellEnd"/>
      <w:r w:rsidRPr="00E1571F">
        <w:rPr>
          <w:rFonts w:ascii="Arial" w:eastAsia="Times New Roman" w:hAnsi="Arial" w:cs="Arial"/>
          <w:i/>
          <w:iCs/>
          <w:sz w:val="24"/>
          <w:szCs w:val="24"/>
          <w:lang w:val="de-DE"/>
        </w:rPr>
        <w:t xml:space="preserve"> bei </w:t>
      </w:r>
      <w:proofErr w:type="spellStart"/>
      <w:r w:rsidRPr="00E1571F">
        <w:rPr>
          <w:rFonts w:ascii="Arial" w:eastAsia="Times New Roman" w:hAnsi="Arial" w:cs="Arial"/>
          <w:i/>
          <w:iCs/>
          <w:sz w:val="24"/>
          <w:szCs w:val="24"/>
          <w:lang w:val="de-DE"/>
        </w:rPr>
        <w:t>ekspertus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kuriais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bus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remiamasi</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įrodinėjant</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tiekėjo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kvalifikaciją</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ir</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vykdant</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sutartį</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tačiau</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pasiūlymo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pateikimo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metu</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jie</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nėra</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tiekėjo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ar</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jo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pasitelkiamo</w:t>
      </w:r>
      <w:proofErr w:type="spellEnd"/>
      <w:r w:rsidRPr="00E1571F">
        <w:rPr>
          <w:rFonts w:ascii="Arial" w:eastAsia="Times New Roman" w:hAnsi="Arial" w:cs="Arial"/>
          <w:i/>
          <w:iCs/>
          <w:sz w:val="24"/>
          <w:szCs w:val="24"/>
          <w:lang w:val="de-DE"/>
        </w:rPr>
        <w:t xml:space="preserve">(ų) </w:t>
      </w:r>
      <w:proofErr w:type="spellStart"/>
      <w:r w:rsidRPr="00E1571F">
        <w:rPr>
          <w:rFonts w:ascii="Arial" w:eastAsia="Times New Roman" w:hAnsi="Arial" w:cs="Arial"/>
          <w:i/>
          <w:iCs/>
          <w:sz w:val="24"/>
          <w:szCs w:val="24"/>
          <w:lang w:val="de-DE"/>
        </w:rPr>
        <w:t>subrangovo</w:t>
      </w:r>
      <w:proofErr w:type="spellEnd"/>
      <w:r w:rsidRPr="00E1571F">
        <w:rPr>
          <w:rFonts w:ascii="Arial" w:eastAsia="Times New Roman" w:hAnsi="Arial" w:cs="Arial"/>
          <w:i/>
          <w:iCs/>
          <w:sz w:val="24"/>
          <w:szCs w:val="24"/>
          <w:lang w:val="de-DE"/>
        </w:rPr>
        <w:t xml:space="preserve">(ų), </w:t>
      </w:r>
      <w:proofErr w:type="spellStart"/>
      <w:r w:rsidRPr="00E1571F">
        <w:rPr>
          <w:rFonts w:ascii="Arial" w:eastAsia="Times New Roman" w:hAnsi="Arial" w:cs="Arial"/>
          <w:i/>
          <w:iCs/>
          <w:sz w:val="24"/>
          <w:szCs w:val="24"/>
          <w:lang w:val="de-DE"/>
        </w:rPr>
        <w:t>subtiekėjo</w:t>
      </w:r>
      <w:proofErr w:type="spellEnd"/>
      <w:r w:rsidRPr="00E1571F">
        <w:rPr>
          <w:rFonts w:ascii="Arial" w:eastAsia="Times New Roman" w:hAnsi="Arial" w:cs="Arial"/>
          <w:i/>
          <w:iCs/>
          <w:sz w:val="24"/>
          <w:szCs w:val="24"/>
          <w:lang w:val="de-DE"/>
        </w:rPr>
        <w:t xml:space="preserve">(ų), </w:t>
      </w:r>
      <w:proofErr w:type="spellStart"/>
      <w:r w:rsidRPr="00E1571F">
        <w:rPr>
          <w:rFonts w:ascii="Arial" w:eastAsia="Times New Roman" w:hAnsi="Arial" w:cs="Arial"/>
          <w:i/>
          <w:iCs/>
          <w:sz w:val="24"/>
          <w:szCs w:val="24"/>
          <w:lang w:val="de-DE"/>
        </w:rPr>
        <w:t>subteikėjų</w:t>
      </w:r>
      <w:proofErr w:type="spellEnd"/>
      <w:r w:rsidRPr="00E1571F">
        <w:rPr>
          <w:rFonts w:ascii="Arial" w:eastAsia="Times New Roman" w:hAnsi="Arial" w:cs="Arial"/>
          <w:i/>
          <w:iCs/>
          <w:sz w:val="24"/>
          <w:szCs w:val="24"/>
          <w:lang w:val="de-DE"/>
        </w:rPr>
        <w:t xml:space="preserve">(ų) </w:t>
      </w:r>
      <w:proofErr w:type="spellStart"/>
      <w:r w:rsidRPr="00E1571F">
        <w:rPr>
          <w:rFonts w:ascii="Arial" w:eastAsia="Times New Roman" w:hAnsi="Arial" w:cs="Arial"/>
          <w:i/>
          <w:iCs/>
          <w:sz w:val="24"/>
          <w:szCs w:val="24"/>
          <w:lang w:val="de-DE"/>
        </w:rPr>
        <w:t>darbuotojai</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tačiau</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laimėjimo</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atveju</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bus</w:t>
      </w:r>
      <w:proofErr w:type="spellEnd"/>
      <w:r w:rsidRPr="00E1571F">
        <w:rPr>
          <w:rFonts w:ascii="Arial" w:eastAsia="Times New Roman" w:hAnsi="Arial" w:cs="Arial"/>
          <w:i/>
          <w:iCs/>
          <w:sz w:val="24"/>
          <w:szCs w:val="24"/>
          <w:lang w:val="de-DE"/>
        </w:rPr>
        <w:t xml:space="preserve"> </w:t>
      </w:r>
      <w:proofErr w:type="spellStart"/>
      <w:r w:rsidRPr="00E1571F">
        <w:rPr>
          <w:rFonts w:ascii="Arial" w:eastAsia="Times New Roman" w:hAnsi="Arial" w:cs="Arial"/>
          <w:i/>
          <w:iCs/>
          <w:sz w:val="24"/>
          <w:szCs w:val="24"/>
          <w:lang w:val="de-DE"/>
        </w:rPr>
        <w:t>įdarbinti</w:t>
      </w:r>
      <w:proofErr w:type="spellEnd"/>
      <w:r w:rsidRPr="00E1571F">
        <w:rPr>
          <w:rFonts w:ascii="Arial" w:eastAsia="Times New Roman" w:hAnsi="Arial" w:cs="Arial"/>
          <w:i/>
          <w:iCs/>
          <w:sz w:val="24"/>
          <w:szCs w:val="24"/>
          <w:lang w:val="de-DE"/>
        </w:rPr>
        <w:t>.</w:t>
      </w:r>
    </w:p>
    <w:p w14:paraId="105D498D" w14:textId="77777777" w:rsidR="00A216D5" w:rsidRPr="00E1571F" w:rsidRDefault="00A216D5" w:rsidP="00A216D5">
      <w:pPr>
        <w:spacing w:line="240" w:lineRule="auto"/>
        <w:rPr>
          <w:rFonts w:ascii="Arial" w:eastAsia="Times New Roman" w:hAnsi="Arial" w:cs="Arial"/>
          <w:bCs/>
          <w:i/>
          <w:sz w:val="24"/>
          <w:szCs w:val="24"/>
        </w:rPr>
      </w:pPr>
    </w:p>
    <w:p w14:paraId="65DB532D" w14:textId="77777777" w:rsidR="00A216D5" w:rsidRPr="00E1571F" w:rsidRDefault="00A216D5" w:rsidP="00A216D5">
      <w:pPr>
        <w:spacing w:line="240" w:lineRule="auto"/>
        <w:rPr>
          <w:rFonts w:ascii="Arial" w:hAnsi="Arial" w:cs="Arial"/>
          <w:bCs/>
          <w:sz w:val="24"/>
          <w:szCs w:val="24"/>
          <w:shd w:val="clear" w:color="auto" w:fill="FFFFFF"/>
        </w:rPr>
      </w:pPr>
      <w:r w:rsidRPr="00E1571F">
        <w:rPr>
          <w:rFonts w:ascii="Arial" w:hAnsi="Arial" w:cs="Arial"/>
          <w:bCs/>
          <w:sz w:val="24"/>
          <w:szCs w:val="24"/>
          <w:shd w:val="clear" w:color="auto" w:fill="FFFFFF"/>
        </w:rPr>
        <w:t xml:space="preserve">Informacija apie žinomus subtiekėjus ir jiems perduodama vykdyti sutarties dalis (kai subtiekėjų pajėgumais, siekiant atitikti kvalifikacijos reikalavimus, nesiremiama) </w:t>
      </w:r>
    </w:p>
    <w:tbl>
      <w:tblPr>
        <w:tblStyle w:val="Lentelstinklelis"/>
        <w:tblW w:w="9918" w:type="dxa"/>
        <w:tblLook w:val="04A0" w:firstRow="1" w:lastRow="0" w:firstColumn="1" w:lastColumn="0" w:noHBand="0" w:noVBand="1"/>
      </w:tblPr>
      <w:tblGrid>
        <w:gridCol w:w="577"/>
        <w:gridCol w:w="4064"/>
        <w:gridCol w:w="5277"/>
      </w:tblGrid>
      <w:tr w:rsidR="00A216D5" w:rsidRPr="00E1571F" w14:paraId="0F36B6DD" w14:textId="77777777" w:rsidTr="0058171D">
        <w:tc>
          <w:tcPr>
            <w:tcW w:w="5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1E624EE"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40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239274" w14:textId="77777777" w:rsidR="00A216D5" w:rsidRPr="00E1571F" w:rsidRDefault="00A216D5" w:rsidP="00A83528">
            <w:pPr>
              <w:rPr>
                <w:rFonts w:ascii="Arial" w:hAnsi="Arial" w:cs="Arial"/>
                <w:b/>
                <w:sz w:val="24"/>
                <w:szCs w:val="24"/>
              </w:rPr>
            </w:pPr>
            <w:r w:rsidRPr="00E1571F">
              <w:rPr>
                <w:rFonts w:ascii="Arial" w:hAnsi="Arial" w:cs="Arial"/>
                <w:b/>
                <w:sz w:val="24"/>
                <w:szCs w:val="24"/>
              </w:rPr>
              <w:t>Subtiekėjo pavadinimas, juridinio asmens kodas, adresas</w:t>
            </w:r>
          </w:p>
        </w:tc>
        <w:tc>
          <w:tcPr>
            <w:tcW w:w="52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B65DBC"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subtiekėjui, aprašymas</w:t>
            </w:r>
          </w:p>
        </w:tc>
      </w:tr>
      <w:tr w:rsidR="00A216D5" w:rsidRPr="00E1571F" w14:paraId="73B9EBB7"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4111ED4A"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4064" w:type="dxa"/>
            <w:tcBorders>
              <w:top w:val="single" w:sz="4" w:space="0" w:color="000000"/>
              <w:left w:val="single" w:sz="4" w:space="0" w:color="000000"/>
              <w:bottom w:val="single" w:sz="4" w:space="0" w:color="000000"/>
              <w:right w:val="single" w:sz="4" w:space="0" w:color="000000"/>
            </w:tcBorders>
          </w:tcPr>
          <w:p w14:paraId="67C901C7"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25561D97" w14:textId="77777777" w:rsidR="00A216D5" w:rsidRPr="00E1571F" w:rsidRDefault="00A216D5" w:rsidP="00A83528">
            <w:pPr>
              <w:rPr>
                <w:rFonts w:ascii="Arial" w:hAnsi="Arial" w:cs="Arial"/>
                <w:bCs/>
                <w:sz w:val="24"/>
                <w:szCs w:val="24"/>
              </w:rPr>
            </w:pPr>
          </w:p>
        </w:tc>
      </w:tr>
      <w:tr w:rsidR="00A216D5" w:rsidRPr="00E1571F" w14:paraId="056D8EE0"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3E94BEB8"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4064" w:type="dxa"/>
            <w:tcBorders>
              <w:top w:val="single" w:sz="4" w:space="0" w:color="000000"/>
              <w:left w:val="single" w:sz="4" w:space="0" w:color="000000"/>
              <w:bottom w:val="single" w:sz="4" w:space="0" w:color="000000"/>
              <w:right w:val="single" w:sz="4" w:space="0" w:color="000000"/>
            </w:tcBorders>
          </w:tcPr>
          <w:p w14:paraId="6B6580C4"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3009DCEF" w14:textId="77777777" w:rsidR="00A216D5" w:rsidRPr="00E1571F" w:rsidRDefault="00A216D5" w:rsidP="00A83528">
            <w:pPr>
              <w:rPr>
                <w:rFonts w:ascii="Arial" w:hAnsi="Arial" w:cs="Arial"/>
                <w:bCs/>
                <w:sz w:val="24"/>
                <w:szCs w:val="24"/>
              </w:rPr>
            </w:pPr>
          </w:p>
        </w:tc>
      </w:tr>
    </w:tbl>
    <w:p w14:paraId="570ED6E1" w14:textId="77777777" w:rsidR="00A216D5" w:rsidRPr="00E1571F" w:rsidRDefault="00A216D5" w:rsidP="00A216D5">
      <w:pPr>
        <w:spacing w:line="240" w:lineRule="auto"/>
        <w:rPr>
          <w:rFonts w:ascii="Arial" w:eastAsia="Times New Roman" w:hAnsi="Arial" w:cs="Arial"/>
          <w:i/>
          <w:sz w:val="24"/>
          <w:szCs w:val="24"/>
        </w:rPr>
      </w:pPr>
    </w:p>
    <w:p w14:paraId="6F5655B8" w14:textId="77777777" w:rsidR="00A216D5" w:rsidRPr="00E1571F" w:rsidRDefault="00A216D5" w:rsidP="00A216D5">
      <w:pPr>
        <w:spacing w:before="120"/>
        <w:ind w:left="567"/>
        <w:rPr>
          <w:rFonts w:ascii="Arial" w:hAnsi="Arial" w:cs="Arial"/>
          <w:sz w:val="24"/>
          <w:szCs w:val="24"/>
        </w:rPr>
      </w:pPr>
      <w:r w:rsidRPr="00E1571F">
        <w:rPr>
          <w:rFonts w:ascii="Arial" w:hAnsi="Arial" w:cs="Arial"/>
          <w:sz w:val="24"/>
          <w:szCs w:val="24"/>
        </w:rPr>
        <w:t>Šiame pasiūlyme yra pateikta konfidenciali informacija</w:t>
      </w:r>
      <w:r w:rsidRPr="00E1571F">
        <w:rPr>
          <w:rFonts w:ascii="Arial" w:hAnsi="Arial" w:cs="Arial"/>
          <w:sz w:val="24"/>
          <w:szCs w:val="24"/>
          <w:vertAlign w:val="superscript"/>
        </w:rPr>
        <w:sym w:font="Symbol" w:char="F02A"/>
      </w:r>
      <w:r w:rsidRPr="00E1571F">
        <w:rPr>
          <w:rFonts w:ascii="Arial" w:hAnsi="Arial" w:cs="Arial"/>
          <w:sz w:val="24"/>
          <w:szCs w:val="24"/>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2647"/>
        <w:gridCol w:w="3197"/>
        <w:gridCol w:w="3459"/>
      </w:tblGrid>
      <w:tr w:rsidR="00A216D5" w:rsidRPr="00E1571F" w14:paraId="2E0DBF5A" w14:textId="77777777" w:rsidTr="006F1077">
        <w:trPr>
          <w:trHeight w:val="1074"/>
          <w:jc w:val="center"/>
        </w:trPr>
        <w:tc>
          <w:tcPr>
            <w:tcW w:w="691" w:type="dxa"/>
            <w:shd w:val="clear" w:color="auto" w:fill="D9D9D9"/>
            <w:vAlign w:val="center"/>
          </w:tcPr>
          <w:p w14:paraId="5E2367D5" w14:textId="77777777" w:rsidR="00A216D5" w:rsidRPr="00E1571F" w:rsidRDefault="00A216D5" w:rsidP="00A83528">
            <w:pPr>
              <w:widowControl w:val="0"/>
              <w:suppressLineNumbers/>
              <w:suppressAutoHyphens/>
              <w:rPr>
                <w:rFonts w:ascii="Arial" w:hAnsi="Arial" w:cs="Arial"/>
                <w:b/>
                <w:bCs/>
                <w:sz w:val="24"/>
                <w:szCs w:val="24"/>
              </w:rPr>
            </w:pPr>
            <w:r w:rsidRPr="00E1571F">
              <w:rPr>
                <w:rFonts w:ascii="Arial" w:hAnsi="Arial" w:cs="Arial"/>
                <w:b/>
                <w:bCs/>
                <w:sz w:val="24"/>
                <w:szCs w:val="24"/>
              </w:rPr>
              <w:t>Eil. Nr.</w:t>
            </w:r>
          </w:p>
        </w:tc>
        <w:tc>
          <w:tcPr>
            <w:tcW w:w="2647" w:type="dxa"/>
            <w:shd w:val="clear" w:color="auto" w:fill="D9D9D9"/>
            <w:vAlign w:val="center"/>
          </w:tcPr>
          <w:p w14:paraId="0F53371D"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Pateikto dokumento pavadinimas</w:t>
            </w:r>
          </w:p>
        </w:tc>
        <w:tc>
          <w:tcPr>
            <w:tcW w:w="3197" w:type="dxa"/>
            <w:shd w:val="clear" w:color="auto" w:fill="D9D9D9"/>
          </w:tcPr>
          <w:p w14:paraId="06761A1F"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Dokumente esanti konfidenciali informacija (nurodoma dokumento dalis / puslapis, kuriame yra konfidenciali informacija)</w:t>
            </w:r>
            <w:r w:rsidRPr="00E1571F">
              <w:rPr>
                <w:rFonts w:ascii="Arial" w:hAnsi="Arial" w:cs="Arial"/>
                <w:b/>
                <w:sz w:val="24"/>
                <w:szCs w:val="24"/>
              </w:rPr>
              <w:t>*</w:t>
            </w:r>
          </w:p>
        </w:tc>
        <w:tc>
          <w:tcPr>
            <w:tcW w:w="3459" w:type="dxa"/>
            <w:shd w:val="clear" w:color="auto" w:fill="D9D9D9"/>
            <w:vAlign w:val="center"/>
          </w:tcPr>
          <w:p w14:paraId="7BD4CEC8"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Konfidencialios informacijos pagrindimas (ne formalus bet realus paaiškinimas, kodėl nurodytas dokumentas ar jo dalis yra konfidencialūs)</w:t>
            </w:r>
          </w:p>
        </w:tc>
      </w:tr>
      <w:tr w:rsidR="00A216D5" w:rsidRPr="00E1571F" w14:paraId="0EE5ED0C" w14:textId="77777777" w:rsidTr="006F1077">
        <w:trPr>
          <w:trHeight w:val="476"/>
          <w:jc w:val="center"/>
        </w:trPr>
        <w:tc>
          <w:tcPr>
            <w:tcW w:w="691" w:type="dxa"/>
          </w:tcPr>
          <w:p w14:paraId="60729A5D" w14:textId="77777777" w:rsidR="00A216D5" w:rsidRPr="00E1571F" w:rsidRDefault="00A216D5" w:rsidP="00A83528">
            <w:pPr>
              <w:widowControl w:val="0"/>
              <w:suppressLineNumbers/>
              <w:suppressAutoHyphens/>
              <w:rPr>
                <w:rFonts w:ascii="Arial" w:hAnsi="Arial" w:cs="Arial"/>
                <w:sz w:val="24"/>
                <w:szCs w:val="24"/>
              </w:rPr>
            </w:pPr>
          </w:p>
        </w:tc>
        <w:tc>
          <w:tcPr>
            <w:tcW w:w="2647" w:type="dxa"/>
          </w:tcPr>
          <w:p w14:paraId="2798C43E" w14:textId="77777777" w:rsidR="00A216D5" w:rsidRPr="00E1571F" w:rsidRDefault="00A216D5" w:rsidP="00A83528">
            <w:pPr>
              <w:widowControl w:val="0"/>
              <w:suppressLineNumbers/>
              <w:suppressAutoHyphens/>
              <w:rPr>
                <w:rFonts w:ascii="Arial" w:hAnsi="Arial" w:cs="Arial"/>
                <w:sz w:val="24"/>
                <w:szCs w:val="24"/>
              </w:rPr>
            </w:pPr>
          </w:p>
        </w:tc>
        <w:tc>
          <w:tcPr>
            <w:tcW w:w="3197" w:type="dxa"/>
          </w:tcPr>
          <w:p w14:paraId="2AAD4BED" w14:textId="77777777" w:rsidR="00A216D5" w:rsidRPr="00E1571F" w:rsidRDefault="00A216D5" w:rsidP="00A83528">
            <w:pPr>
              <w:widowControl w:val="0"/>
              <w:suppressLineNumbers/>
              <w:suppressAutoHyphens/>
              <w:rPr>
                <w:rFonts w:ascii="Arial" w:hAnsi="Arial" w:cs="Arial"/>
                <w:sz w:val="24"/>
                <w:szCs w:val="24"/>
              </w:rPr>
            </w:pPr>
          </w:p>
        </w:tc>
        <w:tc>
          <w:tcPr>
            <w:tcW w:w="3459" w:type="dxa"/>
          </w:tcPr>
          <w:p w14:paraId="55468EED" w14:textId="77777777" w:rsidR="00A216D5" w:rsidRPr="00E1571F" w:rsidRDefault="00A216D5" w:rsidP="00A83528">
            <w:pPr>
              <w:widowControl w:val="0"/>
              <w:suppressLineNumbers/>
              <w:suppressAutoHyphens/>
              <w:rPr>
                <w:rFonts w:ascii="Arial" w:hAnsi="Arial" w:cs="Arial"/>
                <w:sz w:val="24"/>
                <w:szCs w:val="24"/>
              </w:rPr>
            </w:pPr>
          </w:p>
        </w:tc>
      </w:tr>
    </w:tbl>
    <w:p w14:paraId="25C39BC2" w14:textId="77777777" w:rsidR="00A216D5" w:rsidRPr="00E1571F" w:rsidRDefault="00A216D5" w:rsidP="00A216D5">
      <w:pPr>
        <w:spacing w:after="0" w:line="240" w:lineRule="auto"/>
        <w:ind w:left="57" w:right="57"/>
        <w:jc w:val="center"/>
        <w:rPr>
          <w:rFonts w:ascii="Arial" w:eastAsia="Times New Roman" w:hAnsi="Arial" w:cs="Arial"/>
          <w:i/>
          <w:sz w:val="24"/>
          <w:szCs w:val="24"/>
        </w:rPr>
      </w:pPr>
    </w:p>
    <w:p w14:paraId="5C3B365E" w14:textId="77777777" w:rsidR="00A216D5" w:rsidRPr="00E1571F" w:rsidRDefault="00A216D5" w:rsidP="00A216D5">
      <w:pPr>
        <w:spacing w:after="0" w:line="240" w:lineRule="auto"/>
        <w:contextualSpacing/>
        <w:jc w:val="both"/>
        <w:rPr>
          <w:rFonts w:ascii="Arial" w:eastAsia="Times New Roman" w:hAnsi="Arial" w:cs="Arial"/>
          <w:i/>
          <w:iCs/>
          <w:sz w:val="24"/>
          <w:szCs w:val="24"/>
          <w:lang w:eastAsia="lt-LT"/>
        </w:rPr>
      </w:pPr>
      <w:r w:rsidRPr="00E1571F">
        <w:rPr>
          <w:rFonts w:ascii="Arial" w:eastAsia="Times New Roman" w:hAnsi="Arial" w:cs="Arial"/>
          <w:i/>
          <w:iCs/>
          <w:sz w:val="24"/>
          <w:szCs w:val="24"/>
          <w:lang w:eastAsia="lt-LT"/>
        </w:rPr>
        <w:t xml:space="preserve">*jei tiekėjas </w:t>
      </w:r>
      <w:r w:rsidRPr="00E1571F">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63689FB0" w14:textId="77777777" w:rsidR="00A216D5" w:rsidRPr="00E1571F" w:rsidRDefault="00A216D5" w:rsidP="00A216D5">
      <w:pPr>
        <w:spacing w:line="240" w:lineRule="auto"/>
        <w:rPr>
          <w:rFonts w:ascii="Arial" w:hAnsi="Arial" w:cs="Arial"/>
          <w:sz w:val="24"/>
          <w:szCs w:val="24"/>
        </w:rPr>
      </w:pPr>
      <w:r w:rsidRPr="00E1571F">
        <w:rPr>
          <w:rFonts w:ascii="Arial" w:hAnsi="Arial" w:cs="Arial"/>
          <w:sz w:val="24"/>
          <w:szCs w:val="24"/>
        </w:rPr>
        <w:t xml:space="preserve">Pasiūlymas galioja </w:t>
      </w:r>
      <w:r w:rsidRPr="00E1571F">
        <w:rPr>
          <w:rFonts w:ascii="Arial" w:hAnsi="Arial" w:cs="Arial"/>
          <w:b/>
          <w:sz w:val="24"/>
          <w:szCs w:val="24"/>
        </w:rPr>
        <w:t xml:space="preserve">ne trumpiau nei 60 dienų </w:t>
      </w:r>
      <w:r w:rsidRPr="00E1571F">
        <w:rPr>
          <w:rFonts w:ascii="Arial" w:hAnsi="Arial" w:cs="Arial"/>
          <w:sz w:val="24"/>
          <w:szCs w:val="24"/>
        </w:rPr>
        <w:t xml:space="preserve"> Pirminių</w:t>
      </w:r>
      <w:r w:rsidRPr="00E1571F">
        <w:rPr>
          <w:rFonts w:ascii="Arial" w:hAnsi="Arial" w:cs="Arial"/>
          <w:color w:val="7030A0"/>
          <w:sz w:val="24"/>
          <w:szCs w:val="24"/>
        </w:rPr>
        <w:t xml:space="preserve">, </w:t>
      </w:r>
      <w:r w:rsidRPr="00E1571F">
        <w:rPr>
          <w:rFonts w:ascii="Arial" w:hAnsi="Arial" w:cs="Arial"/>
          <w:sz w:val="24"/>
          <w:szCs w:val="24"/>
        </w:rPr>
        <w:t>pasiūlymų pateikimo galutinio termino pabaigos.</w:t>
      </w:r>
    </w:p>
    <w:p w14:paraId="3FC2FECD" w14:textId="77777777" w:rsidR="00A216D5" w:rsidRPr="00E1571F" w:rsidRDefault="00A216D5" w:rsidP="00A216D5">
      <w:pPr>
        <w:spacing w:line="240" w:lineRule="auto"/>
        <w:rPr>
          <w:rFonts w:ascii="Arial" w:hAnsi="Arial" w:cs="Arial"/>
          <w:sz w:val="24"/>
          <w:szCs w:val="24"/>
        </w:rPr>
      </w:pPr>
      <w:r w:rsidRPr="00E1571F">
        <w:rPr>
          <w:rFonts w:ascii="Arial" w:eastAsia="Times New Roman" w:hAnsi="Arial" w:cs="Arial"/>
          <w:sz w:val="24"/>
          <w:szCs w:val="24"/>
          <w:lang w:eastAsia="lt-LT"/>
        </w:rPr>
        <w:t>Pasirašydamas šį pasiūlymą, tvirtintu visų kartu su pasiūlymu pateikiamų dokumentų tikrumą.</w:t>
      </w:r>
    </w:p>
    <w:p w14:paraId="36B5CC79" w14:textId="77777777" w:rsidR="00A216D5" w:rsidRPr="00E1571F" w:rsidRDefault="00A216D5" w:rsidP="00A216D5">
      <w:pPr>
        <w:spacing w:after="0" w:line="240" w:lineRule="auto"/>
        <w:ind w:left="57" w:right="57"/>
        <w:rPr>
          <w:rFonts w:ascii="Arial" w:eastAsia="Times New Roman" w:hAnsi="Arial" w:cs="Arial"/>
          <w:i/>
          <w:sz w:val="24"/>
          <w:szCs w:val="24"/>
        </w:rPr>
      </w:pPr>
      <w:r w:rsidRPr="00E1571F">
        <w:rPr>
          <w:rFonts w:ascii="Arial" w:eastAsia="Times New Roman" w:hAnsi="Arial" w:cs="Arial"/>
          <w:i/>
          <w:sz w:val="24"/>
          <w:szCs w:val="24"/>
        </w:rPr>
        <w:t>Tiekėjas arba jo įgaliotas asmuo</w:t>
      </w:r>
      <w:r w:rsidRPr="00E1571F">
        <w:rPr>
          <w:rFonts w:ascii="Arial" w:eastAsia="Times New Roman" w:hAnsi="Arial" w:cs="Arial"/>
          <w:i/>
          <w:sz w:val="24"/>
          <w:szCs w:val="24"/>
        </w:rPr>
        <w:tab/>
        <w:t xml:space="preserve">    parašas</w:t>
      </w:r>
      <w:r w:rsidRPr="00E1571F">
        <w:rPr>
          <w:rFonts w:ascii="Arial" w:eastAsia="Times New Roman" w:hAnsi="Arial" w:cs="Arial"/>
          <w:i/>
          <w:sz w:val="24"/>
          <w:szCs w:val="24"/>
        </w:rPr>
        <w:tab/>
      </w:r>
      <w:r w:rsidRPr="00E1571F">
        <w:rPr>
          <w:rFonts w:ascii="Arial" w:eastAsia="Times New Roman" w:hAnsi="Arial" w:cs="Arial"/>
          <w:i/>
          <w:sz w:val="24"/>
          <w:szCs w:val="24"/>
        </w:rPr>
        <w:tab/>
        <w:t xml:space="preserve">          vardas ir pavardė</w:t>
      </w:r>
      <w:r w:rsidRPr="00E1571F">
        <w:rPr>
          <w:rFonts w:ascii="Arial" w:eastAsia="Times New Roman" w:hAnsi="Arial" w:cs="Arial"/>
          <w:i/>
          <w:sz w:val="24"/>
          <w:szCs w:val="24"/>
        </w:rPr>
        <w:tab/>
      </w:r>
    </w:p>
    <w:p w14:paraId="77721B2A" w14:textId="2384F728" w:rsidR="00A216D5" w:rsidRPr="00E1571F" w:rsidRDefault="00A216D5" w:rsidP="00A216D5">
      <w:pPr>
        <w:spacing w:after="0" w:line="240" w:lineRule="auto"/>
        <w:ind w:left="2592" w:firstLine="1296"/>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___________________________________________</w:t>
      </w:r>
    </w:p>
    <w:p w14:paraId="6F8918F5" w14:textId="77777777" w:rsidR="00A216D5" w:rsidRPr="00E1571F" w:rsidRDefault="00A216D5" w:rsidP="00A216D5">
      <w:pPr>
        <w:tabs>
          <w:tab w:val="center" w:pos="2835"/>
        </w:tabs>
        <w:spacing w:after="0" w:line="240" w:lineRule="auto"/>
        <w:ind w:left="1134"/>
        <w:jc w:val="center"/>
        <w:rPr>
          <w:rFonts w:ascii="Arial" w:eastAsia="Times New Roman" w:hAnsi="Arial" w:cs="Arial"/>
          <w:sz w:val="24"/>
          <w:szCs w:val="24"/>
          <w:lang w:eastAsia="lt-LT"/>
        </w:rPr>
      </w:pPr>
      <w:r w:rsidRPr="00E1571F">
        <w:rPr>
          <w:rFonts w:ascii="Arial" w:eastAsia="Times New Roman" w:hAnsi="Arial" w:cs="Arial"/>
          <w:i/>
          <w:iCs/>
          <w:sz w:val="24"/>
          <w:szCs w:val="24"/>
          <w:lang w:eastAsia="lt-LT"/>
        </w:rPr>
        <w:t>(Tiekėjo arba jo įgalioto asmens vardas, pavardė, parašas)</w:t>
      </w:r>
    </w:p>
    <w:p w14:paraId="3EEC479B" w14:textId="77777777" w:rsidR="000D11CE" w:rsidRPr="00E1571F" w:rsidRDefault="000D11CE" w:rsidP="000D11CE">
      <w:pPr>
        <w:pStyle w:val="Antrat2"/>
        <w:ind w:left="5103"/>
        <w:rPr>
          <w:rFonts w:ascii="Arial" w:hAnsi="Arial" w:cs="Arial"/>
          <w:color w:val="0070C0"/>
          <w:sz w:val="24"/>
          <w:szCs w:val="24"/>
        </w:rPr>
      </w:pPr>
      <w:bookmarkStart w:id="39" w:name="_Ref39586171"/>
      <w:bookmarkStart w:id="40" w:name="_Ref39673580"/>
      <w:bookmarkStart w:id="41" w:name="_Ref39674283"/>
      <w:bookmarkStart w:id="42" w:name="_Toc126333948"/>
      <w:bookmarkStart w:id="43" w:name="_Toc166156956"/>
      <w:bookmarkStart w:id="44" w:name="_Toc169075217"/>
      <w:bookmarkStart w:id="45" w:name="_Toc169521933"/>
      <w:bookmarkStart w:id="46" w:name="_Toc217385228"/>
      <w:r w:rsidRPr="00E1571F">
        <w:rPr>
          <w:rFonts w:ascii="Arial" w:hAnsi="Arial" w:cs="Arial"/>
          <w:color w:val="0070C0"/>
          <w:sz w:val="24"/>
          <w:szCs w:val="24"/>
        </w:rPr>
        <w:lastRenderedPageBreak/>
        <w:t>Pirkimo sąlygų 6 priedas „Sutarties projektas“</w:t>
      </w:r>
      <w:bookmarkEnd w:id="39"/>
      <w:bookmarkEnd w:id="40"/>
      <w:bookmarkEnd w:id="41"/>
      <w:bookmarkEnd w:id="42"/>
      <w:bookmarkEnd w:id="43"/>
      <w:bookmarkEnd w:id="44"/>
      <w:bookmarkEnd w:id="45"/>
      <w:bookmarkEnd w:id="46"/>
    </w:p>
    <w:p w14:paraId="0983D81C" w14:textId="77777777" w:rsidR="000D11CE" w:rsidRPr="00E1571F" w:rsidRDefault="000D11CE" w:rsidP="000D11CE">
      <w:pPr>
        <w:rPr>
          <w:rFonts w:ascii="Arial" w:hAnsi="Arial" w:cs="Arial"/>
          <w:sz w:val="24"/>
          <w:szCs w:val="24"/>
        </w:rPr>
      </w:pPr>
    </w:p>
    <w:p w14:paraId="220652A3" w14:textId="77777777" w:rsidR="000D11CE" w:rsidRPr="00E1571F" w:rsidRDefault="000D11CE" w:rsidP="000D11CE">
      <w:pPr>
        <w:jc w:val="both"/>
        <w:rPr>
          <w:rFonts w:ascii="Arial" w:hAnsi="Arial" w:cs="Arial"/>
          <w:i/>
          <w:color w:val="FF0000"/>
          <w:sz w:val="24"/>
          <w:szCs w:val="24"/>
        </w:rPr>
      </w:pPr>
      <w:r w:rsidRPr="00E1571F">
        <w:rPr>
          <w:rFonts w:ascii="Arial" w:hAnsi="Arial" w:cs="Arial"/>
          <w:i/>
          <w:sz w:val="24"/>
          <w:szCs w:val="24"/>
        </w:rPr>
        <w:t>Sutarties projektas teikiamas atskiru dokumentu, kuris prieinamas CVP IS „Pirkimo dokumentai“</w:t>
      </w:r>
    </w:p>
    <w:p w14:paraId="4B4F5E95" w14:textId="679CEDFC" w:rsidR="000D11CE" w:rsidRPr="00E1571F" w:rsidRDefault="000D11CE" w:rsidP="000D11CE">
      <w:pPr>
        <w:jc w:val="center"/>
        <w:rPr>
          <w:rFonts w:ascii="Arial" w:hAnsi="Arial" w:cs="Arial"/>
          <w:iCs/>
          <w:sz w:val="24"/>
          <w:szCs w:val="24"/>
        </w:rPr>
      </w:pPr>
      <w:r w:rsidRPr="00E1571F">
        <w:rPr>
          <w:rFonts w:ascii="Arial" w:hAnsi="Arial" w:cs="Arial"/>
          <w:iCs/>
          <w:sz w:val="24"/>
          <w:szCs w:val="24"/>
        </w:rPr>
        <w:t>_______________</w:t>
      </w:r>
    </w:p>
    <w:p w14:paraId="5B398B1B" w14:textId="77777777" w:rsidR="00E73A3A" w:rsidRPr="00E1571F" w:rsidRDefault="00E73A3A" w:rsidP="006A279D">
      <w:pPr>
        <w:pStyle w:val="Antrat2"/>
        <w:ind w:left="5103"/>
        <w:rPr>
          <w:rFonts w:ascii="Arial" w:eastAsia="Calibri" w:hAnsi="Arial" w:cs="Arial"/>
          <w:color w:val="0070C0"/>
          <w:sz w:val="24"/>
          <w:szCs w:val="24"/>
        </w:rPr>
      </w:pPr>
      <w:bookmarkStart w:id="47" w:name="_Ref38291223"/>
      <w:bookmarkStart w:id="48" w:name="_Ref38291334"/>
      <w:bookmarkStart w:id="49" w:name="_Ref38533412"/>
      <w:bookmarkStart w:id="50" w:name="_Toc126333942"/>
      <w:bookmarkStart w:id="51" w:name="_Toc162508571"/>
    </w:p>
    <w:p w14:paraId="68287A09" w14:textId="25DAF018" w:rsidR="006A279D" w:rsidRPr="00E1571F" w:rsidRDefault="006A279D" w:rsidP="006A279D">
      <w:pPr>
        <w:pStyle w:val="Antrat2"/>
        <w:ind w:left="5103"/>
        <w:rPr>
          <w:rFonts w:ascii="Arial" w:eastAsia="Calibri" w:hAnsi="Arial" w:cs="Arial"/>
          <w:color w:val="0070C0"/>
          <w:sz w:val="24"/>
          <w:szCs w:val="24"/>
        </w:rPr>
      </w:pPr>
      <w:bookmarkStart w:id="52" w:name="_Toc217385229"/>
      <w:r w:rsidRPr="00E1571F">
        <w:rPr>
          <w:rFonts w:ascii="Arial" w:eastAsia="Calibri" w:hAnsi="Arial" w:cs="Arial"/>
          <w:color w:val="0070C0"/>
          <w:sz w:val="24"/>
          <w:szCs w:val="24"/>
        </w:rPr>
        <w:t xml:space="preserve">Pirkimo sąlygų </w:t>
      </w:r>
      <w:r w:rsidR="000D11CE" w:rsidRPr="00E1571F">
        <w:rPr>
          <w:rFonts w:ascii="Arial" w:eastAsia="Calibri" w:hAnsi="Arial" w:cs="Arial"/>
          <w:color w:val="0070C0"/>
          <w:sz w:val="24"/>
          <w:szCs w:val="24"/>
        </w:rPr>
        <w:t>7</w:t>
      </w:r>
      <w:r w:rsidRPr="00E1571F">
        <w:rPr>
          <w:rFonts w:ascii="Arial" w:eastAsia="Calibri" w:hAnsi="Arial" w:cs="Arial"/>
          <w:color w:val="0070C0"/>
          <w:sz w:val="24"/>
          <w:szCs w:val="24"/>
        </w:rPr>
        <w:t xml:space="preserve"> priedas „</w:t>
      </w:r>
      <w:r w:rsidR="00B11A6E" w:rsidRPr="00E1571F">
        <w:rPr>
          <w:rFonts w:ascii="Arial" w:eastAsia="Calibri" w:hAnsi="Arial" w:cs="Arial"/>
          <w:color w:val="0070C0"/>
          <w:sz w:val="24"/>
          <w:szCs w:val="24"/>
        </w:rPr>
        <w:t>Tiekėjų kvalifikacijos reikalavimai ir reikalaujami aplinkos apsaugos vadybos sistemų standartai</w:t>
      </w:r>
      <w:r w:rsidRPr="00E1571F">
        <w:rPr>
          <w:rFonts w:ascii="Arial" w:eastAsia="Calibri" w:hAnsi="Arial" w:cs="Arial"/>
          <w:color w:val="0070C0"/>
          <w:sz w:val="24"/>
          <w:szCs w:val="24"/>
        </w:rPr>
        <w:t>“</w:t>
      </w:r>
      <w:bookmarkEnd w:id="47"/>
      <w:bookmarkEnd w:id="48"/>
      <w:bookmarkEnd w:id="49"/>
      <w:bookmarkEnd w:id="50"/>
      <w:bookmarkEnd w:id="51"/>
      <w:bookmarkEnd w:id="52"/>
    </w:p>
    <w:p w14:paraId="73DE9943" w14:textId="77777777" w:rsidR="006A279D" w:rsidRPr="00E1571F" w:rsidRDefault="006A279D" w:rsidP="006A279D">
      <w:pPr>
        <w:rPr>
          <w:rFonts w:ascii="Arial" w:hAnsi="Arial" w:cs="Arial"/>
          <w:b/>
          <w:bCs/>
          <w:smallCaps/>
          <w:sz w:val="24"/>
          <w:szCs w:val="24"/>
        </w:rPr>
      </w:pPr>
    </w:p>
    <w:p w14:paraId="65C1F80C" w14:textId="77777777" w:rsidR="004B7DDF" w:rsidRPr="00E1571F" w:rsidRDefault="004B7DDF" w:rsidP="004B7DDF">
      <w:pPr>
        <w:pStyle w:val="Paantrat"/>
        <w:spacing w:line="240" w:lineRule="auto"/>
        <w:jc w:val="center"/>
        <w:rPr>
          <w:rFonts w:ascii="Arial" w:hAnsi="Arial" w:cs="Arial"/>
          <w:smallCaps/>
          <w:sz w:val="24"/>
          <w:szCs w:val="24"/>
        </w:rPr>
      </w:pPr>
      <w:r w:rsidRPr="00E1571F">
        <w:rPr>
          <w:rFonts w:ascii="Arial" w:hAnsi="Arial" w:cs="Arial"/>
          <w:smallCaps/>
          <w:sz w:val="24"/>
          <w:szCs w:val="24"/>
        </w:rPr>
        <w:t xml:space="preserve">TIEKĖJŲ KVALIFIKACIJOS REIKALAVIMAI IR REIKALAVIMAI LAIKYTIS </w:t>
      </w:r>
      <w:r w:rsidRPr="00E1571F">
        <w:rPr>
          <w:rFonts w:ascii="Arial" w:hAnsi="Arial" w:cs="Arial"/>
          <w:sz w:val="24"/>
          <w:szCs w:val="24"/>
          <w:lang w:eastAsia="en-US"/>
        </w:rPr>
        <w:t>KOKYBĖS VADYBOS SISTEMOS IR (ARBA) APLINKOS APSAUGOS VADYBOS SISTEMOS STANDARTŲ</w:t>
      </w:r>
    </w:p>
    <w:p w14:paraId="5D55CD1C" w14:textId="77777777" w:rsidR="004B7DDF" w:rsidRPr="00E1571F" w:rsidRDefault="004B7DDF" w:rsidP="004B7DDF">
      <w:pPr>
        <w:pStyle w:val="Sraopastraipa"/>
        <w:numPr>
          <w:ilvl w:val="0"/>
          <w:numId w:val="13"/>
        </w:numPr>
        <w:spacing w:after="0" w:line="240" w:lineRule="auto"/>
        <w:jc w:val="both"/>
        <w:rPr>
          <w:rFonts w:ascii="Arial" w:hAnsi="Arial" w:cs="Arial"/>
          <w:sz w:val="24"/>
          <w:szCs w:val="24"/>
        </w:rPr>
      </w:pPr>
      <w:r w:rsidRPr="00E1571F">
        <w:rPr>
          <w:rFonts w:ascii="Arial" w:hAnsi="Arial" w:cs="Arial"/>
          <w:sz w:val="24"/>
          <w:szCs w:val="24"/>
        </w:rPr>
        <w:t xml:space="preserve">Tiekėjo kvalifikacija turi atitikti šiame priede nustatytus reikalavimus kvalifikacijai </w:t>
      </w:r>
    </w:p>
    <w:p w14:paraId="3FAA8277" w14:textId="77777777" w:rsidR="004B7DDF" w:rsidRPr="00E1571F" w:rsidRDefault="004B7DDF" w:rsidP="004B7DDF">
      <w:pPr>
        <w:spacing w:after="0"/>
        <w:rPr>
          <w:rFonts w:ascii="Arial" w:hAnsi="Arial" w:cs="Arial"/>
          <w:sz w:val="24"/>
          <w:szCs w:val="24"/>
        </w:rPr>
      </w:pPr>
    </w:p>
    <w:tbl>
      <w:tblPr>
        <w:tblStyle w:val="TableGrid3"/>
        <w:tblW w:w="5448" w:type="pct"/>
        <w:tblInd w:w="-714" w:type="dxa"/>
        <w:tblLook w:val="04A0" w:firstRow="1" w:lastRow="0" w:firstColumn="1" w:lastColumn="0" w:noHBand="0" w:noVBand="1"/>
      </w:tblPr>
      <w:tblGrid>
        <w:gridCol w:w="776"/>
        <w:gridCol w:w="3126"/>
        <w:gridCol w:w="3628"/>
        <w:gridCol w:w="2961"/>
      </w:tblGrid>
      <w:tr w:rsidR="004B7DDF" w:rsidRPr="00E1571F" w14:paraId="155C69F7" w14:textId="77777777" w:rsidTr="00362F11">
        <w:trPr>
          <w:tblHeader/>
        </w:trPr>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5BDA2A" w14:textId="77777777" w:rsidR="004B7DDF" w:rsidRPr="00E1571F" w:rsidRDefault="004B7DDF" w:rsidP="00A83528">
            <w:pPr>
              <w:spacing w:before="60" w:after="60"/>
              <w:jc w:val="center"/>
              <w:rPr>
                <w:rFonts w:ascii="Arial" w:hAnsi="Arial" w:cs="Arial"/>
                <w:b/>
                <w:bCs/>
                <w:sz w:val="24"/>
                <w:szCs w:val="24"/>
              </w:rPr>
            </w:pPr>
            <w:r w:rsidRPr="00E1571F">
              <w:rPr>
                <w:rFonts w:ascii="Arial" w:eastAsiaTheme="minorHAnsi" w:hAnsi="Arial" w:cs="Arial"/>
                <w:b/>
                <w:bCs/>
                <w:sz w:val="24"/>
                <w:szCs w:val="24"/>
              </w:rPr>
              <w:t>Eil. Nr.</w:t>
            </w:r>
          </w:p>
        </w:tc>
        <w:tc>
          <w:tcPr>
            <w:tcW w:w="14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DCD22F2" w14:textId="77777777" w:rsidR="004B7DDF" w:rsidRPr="00E1571F" w:rsidRDefault="004B7DDF" w:rsidP="00A83528">
            <w:pPr>
              <w:spacing w:before="60" w:after="60"/>
              <w:jc w:val="center"/>
              <w:rPr>
                <w:rFonts w:ascii="Arial" w:eastAsiaTheme="minorEastAsia" w:hAnsi="Arial" w:cs="Arial"/>
                <w:b/>
                <w:bCs/>
                <w:sz w:val="24"/>
                <w:szCs w:val="24"/>
              </w:rPr>
            </w:pPr>
            <w:r w:rsidRPr="00E1571F">
              <w:rPr>
                <w:rFonts w:ascii="Arial" w:hAnsi="Arial" w:cs="Arial"/>
                <w:b/>
                <w:bCs/>
                <w:color w:val="000000"/>
                <w:sz w:val="24"/>
                <w:szCs w:val="24"/>
              </w:rPr>
              <w:t>Kvalifikacijos reikalavimas</w:t>
            </w:r>
          </w:p>
        </w:tc>
        <w:tc>
          <w:tcPr>
            <w:tcW w:w="1729"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21C285C4"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1411"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92809A"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37376E30" w14:textId="77777777" w:rsidTr="00362F1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04A" w14:textId="77777777" w:rsidR="004B7DDF" w:rsidRPr="00E1571F" w:rsidRDefault="004B7DDF" w:rsidP="004B7DDF">
            <w:pPr>
              <w:pStyle w:val="Sraopastraipa"/>
              <w:numPr>
                <w:ilvl w:val="0"/>
                <w:numId w:val="12"/>
              </w:numPr>
              <w:spacing w:before="60" w:after="60" w:line="257" w:lineRule="auto"/>
              <w:ind w:left="357" w:hanging="357"/>
              <w:rPr>
                <w:rFonts w:ascii="Arial" w:eastAsiaTheme="minorHAnsi" w:hAnsi="Arial" w:cs="Arial"/>
                <w:sz w:val="24"/>
                <w:szCs w:val="24"/>
              </w:rPr>
            </w:pPr>
          </w:p>
        </w:tc>
        <w:tc>
          <w:tcPr>
            <w:tcW w:w="463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0C44"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Teisė verstis veikla</w:t>
            </w:r>
          </w:p>
        </w:tc>
      </w:tr>
      <w:tr w:rsidR="004B7DDF" w:rsidRPr="00E1571F" w14:paraId="7DFC15C3" w14:textId="77777777" w:rsidTr="00362F1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E6FA" w14:textId="77777777" w:rsidR="004B7DDF" w:rsidRPr="00E1571F" w:rsidRDefault="004B7DDF" w:rsidP="00A83528">
            <w:pPr>
              <w:pStyle w:val="Sraopastraipa"/>
              <w:spacing w:before="60" w:after="60" w:line="257" w:lineRule="auto"/>
              <w:ind w:left="0"/>
              <w:jc w:val="right"/>
              <w:rPr>
                <w:rFonts w:ascii="Arial" w:eastAsiaTheme="minorHAnsi" w:hAnsi="Arial" w:cs="Arial"/>
                <w:sz w:val="24"/>
                <w:szCs w:val="24"/>
              </w:rPr>
            </w:pPr>
            <w:r w:rsidRPr="00E1571F">
              <w:rPr>
                <w:rFonts w:ascii="Arial" w:eastAsiaTheme="minorHAnsi" w:hAnsi="Arial" w:cs="Arial"/>
                <w:sz w:val="24"/>
                <w:szCs w:val="24"/>
              </w:rPr>
              <w:t xml:space="preserve">1.1 </w:t>
            </w:r>
          </w:p>
        </w:tc>
        <w:tc>
          <w:tcPr>
            <w:tcW w:w="1490" w:type="pct"/>
            <w:tcBorders>
              <w:top w:val="single" w:sz="4" w:space="0" w:color="000000" w:themeColor="text1"/>
              <w:left w:val="single" w:sz="4" w:space="0" w:color="000000" w:themeColor="text1"/>
              <w:bottom w:val="single" w:sz="4" w:space="0" w:color="000000" w:themeColor="text1"/>
              <w:right w:val="single" w:sz="4" w:space="0" w:color="auto"/>
            </w:tcBorders>
          </w:tcPr>
          <w:p w14:paraId="2ACD0DE9" w14:textId="77777777" w:rsidR="00A83528" w:rsidRPr="000050F1" w:rsidRDefault="004B7DDF" w:rsidP="00A83528">
            <w:pPr>
              <w:jc w:val="both"/>
              <w:rPr>
                <w:rFonts w:ascii="Arial" w:hAnsi="Arial" w:cs="Arial"/>
                <w:sz w:val="24"/>
                <w:szCs w:val="24"/>
              </w:rPr>
            </w:pPr>
            <w:r w:rsidRPr="000050F1">
              <w:rPr>
                <w:rFonts w:ascii="Arial" w:hAnsi="Arial" w:cs="Arial"/>
                <w:sz w:val="24"/>
                <w:szCs w:val="24"/>
              </w:rPr>
              <w:t xml:space="preserve">Tiekėjas turi teisę verstis ta veikla, kuri reikalinga Pirkimo Sutarčiai įvykdyti: </w:t>
            </w:r>
          </w:p>
          <w:p w14:paraId="3FCBDFDC" w14:textId="4B77B784" w:rsidR="004B7DDF" w:rsidRPr="000050F1" w:rsidRDefault="004B7DDF" w:rsidP="00A83528">
            <w:pPr>
              <w:jc w:val="both"/>
              <w:rPr>
                <w:rFonts w:ascii="Arial" w:hAnsi="Arial" w:cs="Arial"/>
                <w:sz w:val="24"/>
                <w:szCs w:val="24"/>
              </w:rPr>
            </w:pPr>
            <w:r w:rsidRPr="000050F1">
              <w:rPr>
                <w:rFonts w:ascii="Arial" w:hAnsi="Arial" w:cs="Arial"/>
                <w:sz w:val="24"/>
                <w:szCs w:val="24"/>
              </w:rPr>
              <w:t xml:space="preserve">Šilumos įrenginių (išskyrus šilumos tinklus ir šilumos punktus) iki 1,4 </w:t>
            </w:r>
            <w:proofErr w:type="spellStart"/>
            <w:r w:rsidRPr="000050F1">
              <w:rPr>
                <w:rFonts w:ascii="Arial" w:hAnsi="Arial" w:cs="Arial"/>
                <w:sz w:val="24"/>
                <w:szCs w:val="24"/>
              </w:rPr>
              <w:t>MPa</w:t>
            </w:r>
            <w:proofErr w:type="spellEnd"/>
            <w:r w:rsidRPr="000050F1">
              <w:rPr>
                <w:rFonts w:ascii="Arial" w:hAnsi="Arial" w:cs="Arial"/>
                <w:sz w:val="24"/>
                <w:szCs w:val="24"/>
              </w:rPr>
              <w:t xml:space="preserve"> slėgio </w:t>
            </w:r>
            <w:r w:rsidR="003363B8" w:rsidRPr="000050F1">
              <w:rPr>
                <w:rFonts w:ascii="Arial" w:hAnsi="Arial" w:cs="Arial"/>
                <w:sz w:val="24"/>
                <w:szCs w:val="24"/>
              </w:rPr>
              <w:t>bandymo</w:t>
            </w:r>
            <w:r w:rsidRPr="000050F1">
              <w:rPr>
                <w:rFonts w:ascii="Arial" w:hAnsi="Arial" w:cs="Arial"/>
                <w:sz w:val="24"/>
                <w:szCs w:val="24"/>
              </w:rPr>
              <w:t xml:space="preserve"> darbai.</w:t>
            </w:r>
          </w:p>
          <w:p w14:paraId="409A6D35" w14:textId="77777777" w:rsidR="00A83528" w:rsidRPr="000050F1" w:rsidRDefault="00A83528" w:rsidP="00A83528">
            <w:pPr>
              <w:jc w:val="both"/>
              <w:rPr>
                <w:rFonts w:ascii="Arial" w:hAnsi="Arial" w:cs="Arial"/>
                <w:sz w:val="24"/>
                <w:szCs w:val="24"/>
              </w:rPr>
            </w:pPr>
            <w:bookmarkStart w:id="53" w:name="part_b0efda21e3bb4095b38f22f5b861f609"/>
            <w:bookmarkEnd w:id="53"/>
          </w:p>
          <w:p w14:paraId="0B57C900" w14:textId="179B6C67" w:rsidR="004B7DDF" w:rsidRPr="000050F1" w:rsidRDefault="004B7DDF" w:rsidP="00A83528">
            <w:pPr>
              <w:jc w:val="both"/>
              <w:rPr>
                <w:rFonts w:ascii="Arial" w:hAnsi="Arial" w:cs="Arial"/>
                <w:sz w:val="24"/>
                <w:szCs w:val="24"/>
              </w:rPr>
            </w:pPr>
            <w:r w:rsidRPr="000050F1">
              <w:rPr>
                <w:rFonts w:ascii="Arial" w:hAnsi="Arial" w:cs="Arial"/>
                <w:sz w:val="24"/>
                <w:szCs w:val="24"/>
              </w:rPr>
              <w:t xml:space="preserve">Šilumos įrenginių (išskyrus šilumos tinklus ir šilumos punktus) iki 1,4 </w:t>
            </w:r>
            <w:proofErr w:type="spellStart"/>
            <w:r w:rsidRPr="000050F1">
              <w:rPr>
                <w:rFonts w:ascii="Arial" w:hAnsi="Arial" w:cs="Arial"/>
                <w:sz w:val="24"/>
                <w:szCs w:val="24"/>
              </w:rPr>
              <w:t>MPa</w:t>
            </w:r>
            <w:proofErr w:type="spellEnd"/>
            <w:r w:rsidRPr="000050F1">
              <w:rPr>
                <w:rFonts w:ascii="Arial" w:hAnsi="Arial" w:cs="Arial"/>
                <w:sz w:val="24"/>
                <w:szCs w:val="24"/>
              </w:rPr>
              <w:t xml:space="preserve"> slėgio bandymo darbai.</w:t>
            </w:r>
          </w:p>
          <w:p w14:paraId="41C6C2D1" w14:textId="78629DA5" w:rsidR="004B7DDF" w:rsidRPr="000050F1" w:rsidRDefault="004B7DDF" w:rsidP="00A83528">
            <w:pPr>
              <w:jc w:val="both"/>
              <w:rPr>
                <w:rFonts w:ascii="Arial" w:hAnsi="Arial" w:cs="Arial"/>
                <w:sz w:val="24"/>
                <w:szCs w:val="24"/>
              </w:rPr>
            </w:pPr>
            <w:r w:rsidRPr="000050F1">
              <w:rPr>
                <w:rFonts w:ascii="Arial" w:hAnsi="Arial" w:cs="Arial"/>
                <w:sz w:val="24"/>
                <w:szCs w:val="24"/>
              </w:rPr>
              <w:t xml:space="preserve">Šilumos įrenginių iki </w:t>
            </w:r>
            <w:r w:rsidR="007D720A" w:rsidRPr="000050F1">
              <w:rPr>
                <w:rFonts w:ascii="Arial" w:hAnsi="Arial" w:cs="Arial"/>
                <w:sz w:val="24"/>
                <w:szCs w:val="24"/>
              </w:rPr>
              <w:t>1,4</w:t>
            </w:r>
            <w:r w:rsidRPr="000050F1">
              <w:rPr>
                <w:rFonts w:ascii="Arial" w:hAnsi="Arial" w:cs="Arial"/>
                <w:sz w:val="24"/>
                <w:szCs w:val="24"/>
              </w:rPr>
              <w:t xml:space="preserve"> </w:t>
            </w:r>
            <w:proofErr w:type="spellStart"/>
            <w:r w:rsidRPr="000050F1">
              <w:rPr>
                <w:rFonts w:ascii="Arial" w:hAnsi="Arial" w:cs="Arial"/>
                <w:sz w:val="24"/>
                <w:szCs w:val="24"/>
              </w:rPr>
              <w:t>MPa</w:t>
            </w:r>
            <w:proofErr w:type="spellEnd"/>
            <w:r w:rsidRPr="000050F1">
              <w:rPr>
                <w:rFonts w:ascii="Arial" w:hAnsi="Arial" w:cs="Arial"/>
                <w:sz w:val="24"/>
                <w:szCs w:val="24"/>
              </w:rPr>
              <w:t xml:space="preserve"> slėgio pagalbinių įrenginių eksploatavimo darbai.</w:t>
            </w:r>
          </w:p>
          <w:p w14:paraId="137C20CB" w14:textId="77777777" w:rsidR="00A83528" w:rsidRPr="000050F1" w:rsidRDefault="00A83528" w:rsidP="00A83528">
            <w:pPr>
              <w:jc w:val="both"/>
              <w:rPr>
                <w:rFonts w:ascii="Arial" w:hAnsi="Arial" w:cs="Arial"/>
                <w:sz w:val="24"/>
                <w:szCs w:val="24"/>
              </w:rPr>
            </w:pPr>
          </w:p>
          <w:p w14:paraId="012CA026" w14:textId="702929CF" w:rsidR="004B7DDF" w:rsidRPr="000050F1" w:rsidRDefault="004B7DDF" w:rsidP="00A83528">
            <w:pPr>
              <w:jc w:val="both"/>
              <w:rPr>
                <w:rFonts w:ascii="Arial" w:hAnsi="Arial" w:cs="Arial"/>
                <w:sz w:val="24"/>
                <w:szCs w:val="24"/>
              </w:rPr>
            </w:pPr>
            <w:r w:rsidRPr="000050F1">
              <w:rPr>
                <w:rFonts w:ascii="Arial" w:hAnsi="Arial" w:cs="Arial"/>
                <w:sz w:val="24"/>
                <w:szCs w:val="24"/>
              </w:rPr>
              <w:t xml:space="preserve">Šilumos įrenginių iki </w:t>
            </w:r>
            <w:r w:rsidR="007D720A" w:rsidRPr="000050F1">
              <w:rPr>
                <w:rFonts w:ascii="Arial" w:hAnsi="Arial" w:cs="Arial"/>
                <w:sz w:val="24"/>
                <w:szCs w:val="24"/>
              </w:rPr>
              <w:t>1,4</w:t>
            </w:r>
            <w:r w:rsidRPr="000050F1">
              <w:rPr>
                <w:rFonts w:ascii="Arial" w:hAnsi="Arial" w:cs="Arial"/>
                <w:sz w:val="24"/>
                <w:szCs w:val="24"/>
              </w:rPr>
              <w:t xml:space="preserve"> </w:t>
            </w:r>
            <w:proofErr w:type="spellStart"/>
            <w:r w:rsidRPr="000050F1">
              <w:rPr>
                <w:rFonts w:ascii="Arial" w:hAnsi="Arial" w:cs="Arial"/>
                <w:sz w:val="24"/>
                <w:szCs w:val="24"/>
              </w:rPr>
              <w:t>MPa</w:t>
            </w:r>
            <w:proofErr w:type="spellEnd"/>
            <w:r w:rsidRPr="000050F1">
              <w:rPr>
                <w:rFonts w:ascii="Arial" w:hAnsi="Arial" w:cs="Arial"/>
                <w:sz w:val="24"/>
                <w:szCs w:val="24"/>
              </w:rPr>
              <w:t xml:space="preserve"> slėgio apsaugos, automatikos ir valdymo sistemų eksploatavimo darbai.</w:t>
            </w:r>
          </w:p>
          <w:p w14:paraId="33AA9A22" w14:textId="77777777" w:rsidR="00A83528" w:rsidRPr="000050F1" w:rsidRDefault="00A83528" w:rsidP="00A83528">
            <w:pPr>
              <w:jc w:val="both"/>
              <w:rPr>
                <w:rFonts w:ascii="Arial" w:hAnsi="Arial" w:cs="Arial"/>
                <w:sz w:val="24"/>
                <w:szCs w:val="24"/>
              </w:rPr>
            </w:pPr>
          </w:p>
          <w:p w14:paraId="28088B94" w14:textId="7A8759BA" w:rsidR="004B7DDF" w:rsidRPr="000050F1" w:rsidRDefault="004B7DDF" w:rsidP="00A83528">
            <w:pPr>
              <w:jc w:val="both"/>
              <w:rPr>
                <w:rFonts w:ascii="Arial" w:hAnsi="Arial" w:cs="Arial"/>
                <w:sz w:val="24"/>
                <w:szCs w:val="24"/>
              </w:rPr>
            </w:pPr>
            <w:r w:rsidRPr="000050F1">
              <w:rPr>
                <w:rFonts w:ascii="Arial" w:hAnsi="Arial" w:cs="Arial"/>
                <w:sz w:val="24"/>
                <w:szCs w:val="24"/>
              </w:rPr>
              <w:t>Elektros įrenginių iki 1000 V įtampos įrengimo darbai</w:t>
            </w:r>
          </w:p>
          <w:p w14:paraId="032469B7" w14:textId="77777777" w:rsidR="00990EF4" w:rsidRPr="000050F1" w:rsidRDefault="00990EF4" w:rsidP="00A83528">
            <w:pPr>
              <w:jc w:val="both"/>
              <w:rPr>
                <w:rFonts w:ascii="Arial" w:hAnsi="Arial" w:cs="Arial"/>
                <w:sz w:val="24"/>
                <w:szCs w:val="24"/>
              </w:rPr>
            </w:pPr>
          </w:p>
          <w:p w14:paraId="6ADF61F7" w14:textId="4AE66102" w:rsidR="004B7DDF" w:rsidRPr="000050F1" w:rsidRDefault="004B7DDF" w:rsidP="00A83528">
            <w:pPr>
              <w:jc w:val="both"/>
              <w:rPr>
                <w:rFonts w:ascii="Arial" w:hAnsi="Arial" w:cs="Arial"/>
                <w:sz w:val="24"/>
                <w:szCs w:val="24"/>
              </w:rPr>
            </w:pPr>
            <w:r w:rsidRPr="000050F1">
              <w:rPr>
                <w:rFonts w:ascii="Arial" w:hAnsi="Arial" w:cs="Arial"/>
                <w:sz w:val="24"/>
                <w:szCs w:val="24"/>
              </w:rPr>
              <w:lastRenderedPageBreak/>
              <w:t>Elektros instaliacijos iki 1000 V eksploatavimo darbai</w:t>
            </w:r>
          </w:p>
          <w:p w14:paraId="1BA5B1C3" w14:textId="77777777" w:rsidR="00990EF4" w:rsidRPr="000050F1" w:rsidRDefault="00990EF4" w:rsidP="00A83528">
            <w:pPr>
              <w:jc w:val="both"/>
              <w:rPr>
                <w:rFonts w:ascii="Arial" w:hAnsi="Arial" w:cs="Arial"/>
                <w:sz w:val="24"/>
                <w:szCs w:val="24"/>
              </w:rPr>
            </w:pPr>
          </w:p>
          <w:p w14:paraId="16BE24BA" w14:textId="26F838BF" w:rsidR="004B7DDF" w:rsidRPr="000050F1" w:rsidRDefault="004B7DDF" w:rsidP="00A83528">
            <w:pPr>
              <w:jc w:val="both"/>
              <w:rPr>
                <w:rFonts w:ascii="Arial" w:hAnsi="Arial" w:cs="Arial"/>
                <w:sz w:val="24"/>
                <w:szCs w:val="24"/>
              </w:rPr>
            </w:pPr>
            <w:r w:rsidRPr="000050F1">
              <w:rPr>
                <w:rFonts w:ascii="Arial" w:hAnsi="Arial" w:cs="Arial"/>
                <w:sz w:val="24"/>
                <w:szCs w:val="24"/>
              </w:rPr>
              <w:t>Specialiųjų elektros įrenginių eksploatavimo darbai.</w:t>
            </w:r>
          </w:p>
          <w:p w14:paraId="1793A34D" w14:textId="77777777" w:rsidR="004B7DDF" w:rsidRPr="000050F1" w:rsidRDefault="004B7DDF" w:rsidP="00A83528">
            <w:pPr>
              <w:spacing w:after="120"/>
              <w:jc w:val="both"/>
              <w:rPr>
                <w:rFonts w:ascii="Arial" w:hAnsi="Arial" w:cs="Arial"/>
                <w:sz w:val="24"/>
                <w:szCs w:val="24"/>
              </w:rPr>
            </w:pPr>
          </w:p>
          <w:p w14:paraId="15EC8F80" w14:textId="77777777" w:rsidR="004B7DDF" w:rsidRPr="000050F1" w:rsidRDefault="004B7DDF" w:rsidP="00A83528">
            <w:pPr>
              <w:spacing w:after="120"/>
              <w:jc w:val="both"/>
              <w:rPr>
                <w:rFonts w:ascii="Arial" w:hAnsi="Arial" w:cs="Arial"/>
                <w:sz w:val="24"/>
                <w:szCs w:val="24"/>
              </w:rPr>
            </w:pPr>
            <w:r w:rsidRPr="000050F1">
              <w:rPr>
                <w:rFonts w:ascii="Arial" w:hAnsi="Arial" w:cs="Arial"/>
                <w:sz w:val="24"/>
                <w:szCs w:val="24"/>
              </w:rPr>
              <w:t>-Pastaba. 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 kad perkamiems darbams atlikti skirs reikiamą kiekį atitinkamas kvalifikacijas turinčius specialistus.</w:t>
            </w: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2F49E2C4" w14:textId="77777777" w:rsidR="004B7DDF" w:rsidRPr="00E1571F" w:rsidRDefault="004B7DDF" w:rsidP="00A83528">
            <w:pPr>
              <w:jc w:val="both"/>
              <w:rPr>
                <w:rFonts w:ascii="Arial" w:hAnsi="Arial" w:cs="Arial"/>
                <w:sz w:val="24"/>
                <w:szCs w:val="24"/>
              </w:rPr>
            </w:pPr>
            <w:r w:rsidRPr="00E1571F">
              <w:rPr>
                <w:rFonts w:ascii="Arial" w:hAnsi="Arial" w:cs="Arial"/>
                <w:sz w:val="24"/>
                <w:szCs w:val="24"/>
              </w:rPr>
              <w:lastRenderedPageBreak/>
              <w:t>Pateikiami dokumentai patvirtinantys Tiekėjo (juridinio asmens) teisę verstis atitinkama ūkine veikla, kuri reikalinga pirkimo sutarčiai įvykdyti:</w:t>
            </w:r>
          </w:p>
          <w:p w14:paraId="408D34B2" w14:textId="77777777" w:rsidR="004B7DDF" w:rsidRPr="00E1571F" w:rsidRDefault="004B7DDF" w:rsidP="00A83528">
            <w:pPr>
              <w:jc w:val="both"/>
              <w:rPr>
                <w:rFonts w:ascii="Arial" w:hAnsi="Arial" w:cs="Arial"/>
                <w:sz w:val="24"/>
                <w:szCs w:val="24"/>
              </w:rPr>
            </w:pPr>
            <w:r w:rsidRPr="00E1571F">
              <w:rPr>
                <w:rFonts w:ascii="Arial" w:hAnsi="Arial" w:cs="Arial"/>
                <w:sz w:val="24"/>
                <w:szCs w:val="24"/>
              </w:rPr>
              <w:t xml:space="preserve">Valstybinės energetikos reguliavimo tarybos (VERT) išduoto galiojančio atestato kopiją, suteikiančią teisę vykdyti darbus </w:t>
            </w:r>
            <w:r w:rsidRPr="00E1571F">
              <w:rPr>
                <w:rFonts w:ascii="Arial" w:eastAsiaTheme="minorHAnsi" w:hAnsi="Arial" w:cs="Arial"/>
                <w:sz w:val="24"/>
                <w:szCs w:val="24"/>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042B730D" w14:textId="77777777" w:rsidR="004B7DDF" w:rsidRPr="00E1571F" w:rsidRDefault="004B7DDF" w:rsidP="00A83528">
            <w:pPr>
              <w:jc w:val="both"/>
              <w:rPr>
                <w:rFonts w:ascii="Arial" w:hAnsi="Arial" w:cs="Arial"/>
                <w:sz w:val="24"/>
                <w:szCs w:val="24"/>
              </w:rPr>
            </w:pPr>
          </w:p>
          <w:p w14:paraId="11E959CC" w14:textId="77777777" w:rsidR="004B7DDF" w:rsidRPr="00E1571F" w:rsidRDefault="004B7DDF" w:rsidP="00A83528">
            <w:pPr>
              <w:jc w:val="both"/>
              <w:rPr>
                <w:rFonts w:ascii="Arial" w:hAnsi="Arial" w:cs="Arial"/>
                <w:sz w:val="24"/>
                <w:szCs w:val="24"/>
              </w:rPr>
            </w:pPr>
            <w:r w:rsidRPr="00E1571F">
              <w:rPr>
                <w:rFonts w:ascii="Arial" w:hAnsi="Arial" w:cs="Arial"/>
                <w:sz w:val="24"/>
                <w:szCs w:val="24"/>
              </w:rPr>
              <w:t xml:space="preserve">Vietoj minėto atestato užsienio valstybės tiekėjas gali pateikti VERT pateikto prašymo (su gavimo žyma) išduoti atestatą patvirtintą kopiją. Tačiau iki sutarties pasirašymo užsienio </w:t>
            </w:r>
            <w:r w:rsidRPr="00E1571F">
              <w:rPr>
                <w:rFonts w:ascii="Arial" w:hAnsi="Arial" w:cs="Arial"/>
                <w:sz w:val="24"/>
                <w:szCs w:val="24"/>
              </w:rPr>
              <w:lastRenderedPageBreak/>
              <w:t xml:space="preserve">šalies tiekėjas privalės pateikti išduotą atestatą. </w:t>
            </w:r>
          </w:p>
          <w:p w14:paraId="402690B2" w14:textId="77777777" w:rsidR="004B7DDF" w:rsidRPr="00E1571F" w:rsidRDefault="004B7DDF" w:rsidP="00A83528">
            <w:pPr>
              <w:jc w:val="both"/>
              <w:rPr>
                <w:rFonts w:ascii="Arial" w:hAnsi="Arial" w:cs="Arial"/>
                <w:b/>
                <w:bCs/>
                <w:sz w:val="24"/>
                <w:szCs w:val="24"/>
              </w:rPr>
            </w:pPr>
          </w:p>
          <w:p w14:paraId="2289CF3D" w14:textId="77777777" w:rsidR="004B7DDF" w:rsidRPr="00E1571F" w:rsidRDefault="004B7DDF" w:rsidP="00A83528">
            <w:pPr>
              <w:jc w:val="both"/>
              <w:rPr>
                <w:rFonts w:ascii="Arial" w:eastAsiaTheme="minorHAnsi" w:hAnsi="Arial" w:cs="Arial"/>
                <w:sz w:val="24"/>
                <w:szCs w:val="24"/>
              </w:rPr>
            </w:pPr>
          </w:p>
        </w:tc>
        <w:tc>
          <w:tcPr>
            <w:tcW w:w="1411" w:type="pct"/>
            <w:tcBorders>
              <w:top w:val="single" w:sz="4" w:space="0" w:color="000000" w:themeColor="text1"/>
              <w:left w:val="single" w:sz="4" w:space="0" w:color="auto"/>
              <w:bottom w:val="single" w:sz="4" w:space="0" w:color="000000" w:themeColor="text1"/>
              <w:right w:val="single" w:sz="4" w:space="0" w:color="000000" w:themeColor="text1"/>
            </w:tcBorders>
          </w:tcPr>
          <w:p w14:paraId="1BE01115" w14:textId="77777777" w:rsidR="004B7DDF" w:rsidRPr="00E1571F" w:rsidRDefault="004B7DDF" w:rsidP="00A83528">
            <w:pPr>
              <w:spacing w:line="240" w:lineRule="auto"/>
              <w:jc w:val="both"/>
              <w:rPr>
                <w:rFonts w:ascii="Arial" w:hAnsi="Arial" w:cs="Arial"/>
                <w:sz w:val="24"/>
                <w:szCs w:val="24"/>
              </w:rPr>
            </w:pPr>
            <w:r w:rsidRPr="00E1571F">
              <w:rPr>
                <w:rFonts w:ascii="Arial" w:hAnsi="Arial" w:cs="Arial"/>
                <w:sz w:val="24"/>
                <w:szCs w:val="24"/>
              </w:rPr>
              <w:lastRenderedPageBreak/>
              <w:t>Jeigu pasiūlymą teikia ūkio subjektų grupė, ar remiamasi ūkio subjekto pajėgumais  – reikalavimą turi atitikti kiekvienas ūkio subjektų grupės narys (-</w:t>
            </w:r>
            <w:proofErr w:type="spellStart"/>
            <w:r w:rsidRPr="00E1571F">
              <w:rPr>
                <w:rFonts w:ascii="Arial" w:hAnsi="Arial" w:cs="Arial"/>
                <w:sz w:val="24"/>
                <w:szCs w:val="24"/>
              </w:rPr>
              <w:t>iai</w:t>
            </w:r>
            <w:proofErr w:type="spellEnd"/>
            <w:r w:rsidRPr="00E1571F">
              <w:rPr>
                <w:rFonts w:ascii="Arial" w:hAnsi="Arial" w:cs="Arial"/>
                <w:sz w:val="24"/>
                <w:szCs w:val="24"/>
              </w:rPr>
              <w:t>), ir (ar) ūkio subjektas pagal jų prisiimamus įsipareigojimus pirkimo sutarčiai/ sutarties daliai vykdyti.</w:t>
            </w:r>
          </w:p>
        </w:tc>
      </w:tr>
    </w:tbl>
    <w:p w14:paraId="1B9E7566" w14:textId="77777777" w:rsidR="004B7DDF" w:rsidRPr="00E1571F" w:rsidRDefault="004B7DDF" w:rsidP="004B7DDF">
      <w:pPr>
        <w:ind w:firstLine="567"/>
        <w:jc w:val="both"/>
        <w:rPr>
          <w:rFonts w:ascii="Arial" w:eastAsia="Calibri" w:hAnsi="Arial" w:cs="Arial"/>
          <w:sz w:val="24"/>
          <w:szCs w:val="24"/>
        </w:rPr>
      </w:pPr>
    </w:p>
    <w:p w14:paraId="290A8879" w14:textId="77777777" w:rsidR="004B7DDF" w:rsidRPr="00E1571F" w:rsidRDefault="004B7DDF" w:rsidP="004B7DDF">
      <w:pPr>
        <w:ind w:firstLine="567"/>
        <w:jc w:val="both"/>
        <w:rPr>
          <w:rFonts w:ascii="Arial" w:hAnsi="Arial" w:cs="Arial"/>
          <w:sz w:val="24"/>
          <w:szCs w:val="24"/>
        </w:rPr>
      </w:pPr>
      <w:r w:rsidRPr="00E1571F">
        <w:rPr>
          <w:rFonts w:ascii="Arial" w:eastAsia="Calibri" w:hAnsi="Arial" w:cs="Arial"/>
          <w:sz w:val="24"/>
          <w:szCs w:val="24"/>
        </w:rPr>
        <w:t>2. Tiekėjai turi atitikti šiame priede nustatytus reikalavimus</w:t>
      </w:r>
      <w:r w:rsidRPr="00E1571F">
        <w:rPr>
          <w:rFonts w:ascii="Arial" w:hAnsi="Arial" w:cs="Arial"/>
          <w:sz w:val="24"/>
          <w:szCs w:val="24"/>
        </w:rPr>
        <w:t xml:space="preserve"> dėl </w:t>
      </w:r>
      <w:r w:rsidRPr="00E1571F">
        <w:rPr>
          <w:rFonts w:ascii="Arial" w:eastAsia="Calibri" w:hAnsi="Arial" w:cs="Arial"/>
          <w:iCs/>
          <w:sz w:val="24"/>
          <w:szCs w:val="24"/>
        </w:rPr>
        <w:t>aplinkos apsaugos vadybos sistemos standarto</w:t>
      </w:r>
      <w:r w:rsidRPr="00E1571F">
        <w:rPr>
          <w:rFonts w:ascii="Arial" w:hAnsi="Arial" w:cs="Arial"/>
          <w:sz w:val="24"/>
          <w:szCs w:val="24"/>
        </w:rPr>
        <w:t xml:space="preserve"> laikymosi</w:t>
      </w:r>
    </w:p>
    <w:tbl>
      <w:tblPr>
        <w:tblStyle w:val="TableGrid3"/>
        <w:tblW w:w="10676" w:type="dxa"/>
        <w:tblInd w:w="-714" w:type="dxa"/>
        <w:tblLook w:val="04A0" w:firstRow="1" w:lastRow="0" w:firstColumn="1" w:lastColumn="0" w:noHBand="0" w:noVBand="1"/>
      </w:tblPr>
      <w:tblGrid>
        <w:gridCol w:w="618"/>
        <w:gridCol w:w="3246"/>
        <w:gridCol w:w="4508"/>
        <w:gridCol w:w="2304"/>
      </w:tblGrid>
      <w:tr w:rsidR="004B7DDF" w:rsidRPr="00E1571F" w14:paraId="35044B41" w14:textId="77777777" w:rsidTr="00A83528">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224933" w14:textId="77777777" w:rsidR="004B7DDF" w:rsidRPr="00E1571F" w:rsidRDefault="004B7DDF" w:rsidP="00A83528">
            <w:pPr>
              <w:spacing w:before="60" w:after="60"/>
              <w:rPr>
                <w:rFonts w:ascii="Arial" w:hAnsi="Arial" w:cs="Arial"/>
                <w:b/>
                <w:bCs/>
                <w:sz w:val="24"/>
                <w:szCs w:val="24"/>
              </w:rPr>
            </w:pPr>
            <w:r w:rsidRPr="00E1571F">
              <w:rPr>
                <w:rFonts w:ascii="Arial" w:eastAsiaTheme="minorHAnsi" w:hAnsi="Arial" w:cs="Arial"/>
                <w:b/>
                <w:bCs/>
                <w:sz w:val="24"/>
                <w:szCs w:val="24"/>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5EE8B2"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hAnsi="Arial" w:cs="Arial"/>
                <w:b/>
                <w:bCs/>
                <w:color w:val="000000"/>
                <w:sz w:val="24"/>
                <w:szCs w:val="24"/>
              </w:rPr>
              <w:t xml:space="preserve">Reikalavimas </w:t>
            </w:r>
            <w:r w:rsidRPr="00E1571F">
              <w:rPr>
                <w:rFonts w:ascii="Arial" w:eastAsiaTheme="minorHAnsi" w:hAnsi="Arial" w:cs="Arial"/>
                <w:b/>
                <w:bCs/>
                <w:sz w:val="24"/>
                <w:szCs w:val="24"/>
                <w:lang w:eastAsia="en-US"/>
              </w:rPr>
              <w:t xml:space="preserve">dėl </w:t>
            </w:r>
            <w:r w:rsidRPr="00E1571F">
              <w:rPr>
                <w:rFonts w:ascii="Arial" w:eastAsia="Calibri" w:hAnsi="Arial" w:cs="Arial"/>
                <w:b/>
                <w:bCs/>
                <w:sz w:val="24"/>
                <w:szCs w:val="24"/>
                <w:lang w:eastAsia="en-US"/>
              </w:rPr>
              <w:t>k</w:t>
            </w:r>
            <w:r w:rsidRPr="00E1571F">
              <w:rPr>
                <w:rFonts w:ascii="Arial" w:eastAsia="Calibri" w:hAnsi="Arial" w:cs="Arial"/>
                <w:b/>
                <w:bCs/>
                <w:iCs/>
                <w:sz w:val="24"/>
                <w:szCs w:val="24"/>
                <w:lang w:eastAsia="en-US"/>
              </w:rPr>
              <w:t>okybės vadybos sistemos ir (arba) aplinkos apsaugos vadybos sistemos standartų</w:t>
            </w:r>
            <w:r w:rsidRPr="00E1571F">
              <w:rPr>
                <w:rFonts w:ascii="Arial" w:eastAsiaTheme="minorHAnsi" w:hAnsi="Arial" w:cs="Arial"/>
                <w:b/>
                <w:bCs/>
                <w:sz w:val="24"/>
                <w:szCs w:val="24"/>
                <w:lang w:eastAsia="en-US"/>
              </w:rPr>
              <w:t xml:space="preserve"> laikymosi.</w:t>
            </w:r>
          </w:p>
        </w:tc>
        <w:tc>
          <w:tcPr>
            <w:tcW w:w="453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E11ACDD"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2312"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721569B"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0D55B3B1" w14:textId="77777777" w:rsidTr="00A83528">
        <w:tc>
          <w:tcPr>
            <w:tcW w:w="567" w:type="dxa"/>
            <w:tcBorders>
              <w:top w:val="single" w:sz="4" w:space="0" w:color="000000"/>
              <w:left w:val="single" w:sz="4" w:space="0" w:color="000000"/>
              <w:bottom w:val="single" w:sz="4" w:space="0" w:color="000000"/>
              <w:right w:val="single" w:sz="4" w:space="0" w:color="000000"/>
            </w:tcBorders>
          </w:tcPr>
          <w:p w14:paraId="00C7D961"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eastAsiaTheme="minorHAnsi" w:hAnsi="Arial" w:cs="Arial"/>
                <w:b/>
                <w:bCs/>
                <w:sz w:val="24"/>
                <w:szCs w:val="24"/>
              </w:rPr>
              <w:t>1.</w:t>
            </w:r>
          </w:p>
        </w:tc>
        <w:tc>
          <w:tcPr>
            <w:tcW w:w="10109" w:type="dxa"/>
            <w:gridSpan w:val="3"/>
            <w:tcBorders>
              <w:top w:val="single" w:sz="4" w:space="0" w:color="000000"/>
              <w:left w:val="single" w:sz="4" w:space="0" w:color="000000"/>
              <w:bottom w:val="single" w:sz="4" w:space="0" w:color="000000"/>
              <w:right w:val="single" w:sz="4" w:space="0" w:color="000000"/>
            </w:tcBorders>
          </w:tcPr>
          <w:p w14:paraId="0DEB0CC6"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Aplinkos apsaugos vadybos sistemos taikymas</w:t>
            </w:r>
          </w:p>
        </w:tc>
      </w:tr>
      <w:tr w:rsidR="004B7DDF" w:rsidRPr="00E1571F" w14:paraId="4C570C07" w14:textId="77777777" w:rsidTr="00A83528">
        <w:tc>
          <w:tcPr>
            <w:tcW w:w="567" w:type="dxa"/>
            <w:tcBorders>
              <w:top w:val="single" w:sz="4" w:space="0" w:color="000000"/>
              <w:left w:val="single" w:sz="4" w:space="0" w:color="000000"/>
              <w:bottom w:val="single" w:sz="4" w:space="0" w:color="000000"/>
              <w:right w:val="single" w:sz="4" w:space="0" w:color="000000"/>
            </w:tcBorders>
          </w:tcPr>
          <w:p w14:paraId="2BDB4F47" w14:textId="77777777" w:rsidR="004B7DDF" w:rsidRPr="00E1571F" w:rsidRDefault="004B7DDF" w:rsidP="00A83528">
            <w:pPr>
              <w:spacing w:before="60" w:after="60"/>
              <w:jc w:val="center"/>
              <w:rPr>
                <w:rFonts w:ascii="Arial" w:eastAsiaTheme="minorHAnsi" w:hAnsi="Arial" w:cs="Arial"/>
                <w:sz w:val="24"/>
                <w:szCs w:val="24"/>
              </w:rPr>
            </w:pPr>
            <w:r w:rsidRPr="00E1571F">
              <w:rPr>
                <w:rFonts w:ascii="Arial" w:eastAsiaTheme="minorHAnsi" w:hAnsi="Arial" w:cs="Arial"/>
                <w:sz w:val="24"/>
                <w:szCs w:val="24"/>
              </w:rPr>
              <w:t>1.1.</w:t>
            </w:r>
          </w:p>
        </w:tc>
        <w:tc>
          <w:tcPr>
            <w:tcW w:w="3261" w:type="dxa"/>
            <w:tcBorders>
              <w:top w:val="single" w:sz="4" w:space="0" w:color="000000"/>
              <w:left w:val="single" w:sz="4" w:space="0" w:color="000000"/>
              <w:bottom w:val="single" w:sz="4" w:space="0" w:color="000000"/>
              <w:right w:val="single" w:sz="4" w:space="0" w:color="000000"/>
            </w:tcBorders>
          </w:tcPr>
          <w:p w14:paraId="177D1AF1" w14:textId="77777777" w:rsidR="004B7DDF" w:rsidRPr="00E1571F" w:rsidRDefault="004B7DDF" w:rsidP="00A83528">
            <w:pPr>
              <w:autoSpaceDE w:val="0"/>
              <w:autoSpaceDN w:val="0"/>
              <w:adjustRightInd w:val="0"/>
              <w:jc w:val="both"/>
              <w:rPr>
                <w:rFonts w:ascii="Arial" w:hAnsi="Arial" w:cs="Arial"/>
                <w:i/>
                <w:iCs/>
                <w:color w:val="000000"/>
                <w:sz w:val="24"/>
                <w:szCs w:val="24"/>
              </w:rPr>
            </w:pPr>
            <w:r w:rsidRPr="00E1571F">
              <w:rPr>
                <w:rFonts w:ascii="Arial" w:hAnsi="Arial" w:cs="Arial"/>
                <w:i/>
                <w:iCs/>
                <w:color w:val="000000"/>
                <w:sz w:val="24"/>
                <w:szCs w:val="24"/>
              </w:rPr>
              <w:t>NETAIKOMA</w:t>
            </w:r>
          </w:p>
        </w:tc>
        <w:tc>
          <w:tcPr>
            <w:tcW w:w="4536" w:type="dxa"/>
            <w:tcBorders>
              <w:top w:val="single" w:sz="4" w:space="0" w:color="000000"/>
              <w:left w:val="single" w:sz="4" w:space="0" w:color="000000"/>
              <w:bottom w:val="single" w:sz="4" w:space="0" w:color="000000"/>
              <w:right w:val="single" w:sz="4" w:space="0" w:color="auto"/>
            </w:tcBorders>
          </w:tcPr>
          <w:p w14:paraId="357F5DF7" w14:textId="77777777" w:rsidR="004B7DDF" w:rsidRPr="00E1571F" w:rsidRDefault="004B7DDF" w:rsidP="00A83528">
            <w:pPr>
              <w:spacing w:before="120" w:after="120" w:line="240" w:lineRule="auto"/>
              <w:jc w:val="both"/>
              <w:rPr>
                <w:rFonts w:ascii="Arial" w:hAnsi="Arial" w:cs="Arial"/>
                <w:color w:val="000000"/>
                <w:sz w:val="24"/>
                <w:szCs w:val="24"/>
              </w:rPr>
            </w:pPr>
          </w:p>
        </w:tc>
        <w:tc>
          <w:tcPr>
            <w:tcW w:w="2312" w:type="dxa"/>
            <w:tcBorders>
              <w:top w:val="single" w:sz="4" w:space="0" w:color="000000"/>
              <w:left w:val="single" w:sz="4" w:space="0" w:color="auto"/>
              <w:bottom w:val="single" w:sz="4" w:space="0" w:color="000000"/>
              <w:right w:val="single" w:sz="4" w:space="0" w:color="000000"/>
            </w:tcBorders>
          </w:tcPr>
          <w:p w14:paraId="724496B8" w14:textId="77777777" w:rsidR="004B7DDF" w:rsidRPr="00E1571F" w:rsidRDefault="004B7DDF" w:rsidP="00A83528">
            <w:pPr>
              <w:spacing w:before="120" w:after="120" w:line="240" w:lineRule="auto"/>
              <w:jc w:val="both"/>
              <w:rPr>
                <w:rFonts w:ascii="Arial" w:hAnsi="Arial" w:cs="Arial"/>
                <w:sz w:val="24"/>
                <w:szCs w:val="24"/>
              </w:rPr>
            </w:pPr>
          </w:p>
        </w:tc>
      </w:tr>
    </w:tbl>
    <w:p w14:paraId="427533B2" w14:textId="77777777" w:rsidR="004B7DDF" w:rsidRPr="00E1571F" w:rsidRDefault="004B7DDF" w:rsidP="004B7DDF">
      <w:pPr>
        <w:jc w:val="both"/>
        <w:rPr>
          <w:rFonts w:ascii="Arial" w:hAnsi="Arial" w:cs="Arial"/>
          <w:sz w:val="24"/>
          <w:szCs w:val="24"/>
        </w:rPr>
      </w:pPr>
    </w:p>
    <w:p w14:paraId="41DA0134" w14:textId="4513FC73" w:rsidR="000814C7" w:rsidRPr="00E1571F" w:rsidRDefault="000814C7" w:rsidP="000814C7">
      <w:pPr>
        <w:jc w:val="center"/>
        <w:rPr>
          <w:rFonts w:ascii="Arial" w:hAnsi="Arial" w:cs="Arial"/>
          <w:iCs/>
          <w:sz w:val="24"/>
          <w:szCs w:val="24"/>
        </w:rPr>
      </w:pPr>
      <w:r w:rsidRPr="00E1571F">
        <w:rPr>
          <w:rFonts w:ascii="Arial" w:hAnsi="Arial" w:cs="Arial"/>
          <w:iCs/>
          <w:sz w:val="24"/>
          <w:szCs w:val="24"/>
        </w:rPr>
        <w:t>_______________</w:t>
      </w:r>
    </w:p>
    <w:p w14:paraId="6AB385EB" w14:textId="2750E228" w:rsidR="00E32068" w:rsidRPr="00E1571F" w:rsidRDefault="00E32068">
      <w:pPr>
        <w:spacing w:line="259" w:lineRule="auto"/>
        <w:rPr>
          <w:rFonts w:ascii="Arial" w:hAnsi="Arial" w:cs="Arial"/>
          <w:iCs/>
          <w:sz w:val="24"/>
          <w:szCs w:val="24"/>
        </w:rPr>
      </w:pPr>
      <w:r w:rsidRPr="00E1571F">
        <w:rPr>
          <w:rFonts w:ascii="Arial" w:hAnsi="Arial" w:cs="Arial"/>
          <w:iCs/>
          <w:sz w:val="24"/>
          <w:szCs w:val="24"/>
        </w:rPr>
        <w:br w:type="page"/>
      </w:r>
    </w:p>
    <w:p w14:paraId="60F639FF" w14:textId="54EB68D5" w:rsidR="00C809F3" w:rsidRPr="00E1571F" w:rsidRDefault="00C809F3" w:rsidP="00C809F3">
      <w:pPr>
        <w:pStyle w:val="Antrat2"/>
        <w:ind w:left="5103"/>
        <w:rPr>
          <w:rFonts w:ascii="Arial" w:eastAsia="Calibri" w:hAnsi="Arial" w:cs="Arial"/>
          <w:color w:val="auto"/>
          <w:sz w:val="24"/>
          <w:szCs w:val="24"/>
        </w:rPr>
      </w:pPr>
      <w:bookmarkStart w:id="54" w:name="_Toc217385230"/>
      <w:r w:rsidRPr="00E1571F">
        <w:rPr>
          <w:rFonts w:ascii="Arial" w:eastAsia="Calibri" w:hAnsi="Arial" w:cs="Arial"/>
          <w:color w:val="auto"/>
          <w:sz w:val="24"/>
          <w:szCs w:val="24"/>
        </w:rPr>
        <w:lastRenderedPageBreak/>
        <w:t xml:space="preserve">Pirkimo sąlygų 8 priedas „Nacionalinio saugumo </w:t>
      </w:r>
      <w:r w:rsidR="00D7131F" w:rsidRPr="00E1571F">
        <w:rPr>
          <w:rFonts w:ascii="Arial" w:eastAsia="Calibri" w:hAnsi="Arial" w:cs="Arial"/>
          <w:color w:val="auto"/>
          <w:sz w:val="24"/>
          <w:szCs w:val="24"/>
        </w:rPr>
        <w:t xml:space="preserve">atitikties </w:t>
      </w:r>
      <w:r w:rsidRPr="00E1571F">
        <w:rPr>
          <w:rFonts w:ascii="Arial" w:eastAsia="Calibri" w:hAnsi="Arial" w:cs="Arial"/>
          <w:color w:val="auto"/>
          <w:sz w:val="24"/>
          <w:szCs w:val="24"/>
        </w:rPr>
        <w:t>deklaracija“</w:t>
      </w:r>
      <w:bookmarkEnd w:id="54"/>
    </w:p>
    <w:p w14:paraId="77AC5B79" w14:textId="77777777" w:rsidR="00CD468E" w:rsidRPr="00E1571F" w:rsidRDefault="00CD468E" w:rsidP="00CD468E">
      <w:pPr>
        <w:widowControl w:val="0"/>
        <w:tabs>
          <w:tab w:val="right" w:leader="underscore" w:pos="9071"/>
        </w:tabs>
        <w:suppressAutoHyphens/>
        <w:spacing w:line="240" w:lineRule="auto"/>
        <w:textAlignment w:val="baseline"/>
        <w:rPr>
          <w:rFonts w:ascii="Arial" w:hAnsi="Arial" w:cs="Arial"/>
          <w:sz w:val="24"/>
          <w:szCs w:val="24"/>
        </w:rPr>
      </w:pPr>
      <w:r w:rsidRPr="00E1571F">
        <w:rPr>
          <w:rFonts w:ascii="Arial" w:eastAsia="Calibri" w:hAnsi="Arial" w:cs="Arial"/>
          <w:sz w:val="24"/>
          <w:szCs w:val="24"/>
        </w:rPr>
        <w:tab/>
      </w:r>
    </w:p>
    <w:p w14:paraId="2A3E17D6" w14:textId="77777777" w:rsidR="00CD468E" w:rsidRPr="001A75C6" w:rsidRDefault="00CD468E" w:rsidP="00CD468E">
      <w:pPr>
        <w:shd w:val="clear" w:color="auto" w:fill="FFFFFF"/>
        <w:suppressAutoHyphens/>
        <w:spacing w:line="240" w:lineRule="auto"/>
        <w:ind w:right="-178"/>
        <w:jc w:val="center"/>
        <w:rPr>
          <w:rFonts w:ascii="Arial" w:hAnsi="Arial" w:cs="Arial"/>
        </w:rPr>
      </w:pPr>
      <w:r w:rsidRPr="001A75C6">
        <w:rPr>
          <w:rFonts w:ascii="Arial" w:hAnsi="Arial" w:cs="Arial"/>
        </w:rPr>
        <w:t>(</w:t>
      </w:r>
      <w:r w:rsidRPr="001A75C6">
        <w:rPr>
          <w:rFonts w:ascii="Arial" w:hAnsi="Arial" w:cs="Arial"/>
          <w:i/>
          <w:iCs/>
        </w:rPr>
        <w:t>tiekėjo pavadinimas</w:t>
      </w:r>
      <w:r w:rsidRPr="001A75C6">
        <w:rPr>
          <w:rFonts w:ascii="Arial" w:hAnsi="Arial" w:cs="Arial"/>
        </w:rPr>
        <w:t>)</w:t>
      </w:r>
    </w:p>
    <w:p w14:paraId="2B252F5B" w14:textId="77777777" w:rsidR="00CD468E" w:rsidRPr="00E1571F" w:rsidRDefault="00CD468E" w:rsidP="00CD468E">
      <w:pPr>
        <w:widowControl w:val="0"/>
        <w:tabs>
          <w:tab w:val="right" w:leader="underscore" w:pos="9071"/>
        </w:tabs>
        <w:suppressAutoHyphens/>
        <w:spacing w:line="240" w:lineRule="auto"/>
        <w:textAlignment w:val="baseline"/>
        <w:rPr>
          <w:rFonts w:ascii="Arial" w:eastAsia="Calibri" w:hAnsi="Arial" w:cs="Arial"/>
          <w:sz w:val="24"/>
          <w:szCs w:val="24"/>
        </w:rPr>
      </w:pPr>
      <w:r w:rsidRPr="00E1571F">
        <w:rPr>
          <w:rFonts w:ascii="Arial" w:eastAsia="Calibri" w:hAnsi="Arial" w:cs="Arial"/>
          <w:sz w:val="24"/>
          <w:szCs w:val="24"/>
        </w:rPr>
        <w:tab/>
      </w:r>
    </w:p>
    <w:p w14:paraId="4C967BE4" w14:textId="77777777" w:rsidR="00CD468E" w:rsidRPr="001A75C6" w:rsidRDefault="00CD468E" w:rsidP="00CD468E">
      <w:pPr>
        <w:suppressAutoHyphens/>
        <w:spacing w:line="240" w:lineRule="auto"/>
        <w:jc w:val="center"/>
        <w:textAlignment w:val="baseline"/>
        <w:rPr>
          <w:rFonts w:ascii="Arial" w:hAnsi="Arial" w:cs="Arial"/>
        </w:rPr>
      </w:pPr>
      <w:r w:rsidRPr="001A75C6">
        <w:rPr>
          <w:rFonts w:ascii="Arial" w:eastAsia="Calibri" w:hAnsi="Arial" w:cs="Arial"/>
          <w:iCs/>
        </w:rPr>
        <w:t>(</w:t>
      </w:r>
      <w:r w:rsidRPr="001A75C6">
        <w:rPr>
          <w:rFonts w:ascii="Arial" w:eastAsia="Calibri" w:hAnsi="Arial" w:cs="Arial"/>
          <w:i/>
        </w:rPr>
        <w:t>adresatas (perkančiosios organizacijos / perkančiojo subjekto pavadinimas</w:t>
      </w:r>
      <w:r w:rsidRPr="001A75C6">
        <w:rPr>
          <w:rFonts w:ascii="Arial" w:eastAsia="Calibri" w:hAnsi="Arial" w:cs="Arial"/>
          <w:iCs/>
        </w:rPr>
        <w:t>)</w:t>
      </w:r>
    </w:p>
    <w:p w14:paraId="7771E5A6" w14:textId="77777777" w:rsidR="00CD468E" w:rsidRPr="00E1571F" w:rsidRDefault="00CD468E" w:rsidP="00CD468E">
      <w:pPr>
        <w:widowControl w:val="0"/>
        <w:tabs>
          <w:tab w:val="right" w:leader="underscore" w:pos="9071"/>
        </w:tabs>
        <w:suppressAutoHyphens/>
        <w:spacing w:line="240" w:lineRule="auto"/>
        <w:jc w:val="center"/>
        <w:textAlignment w:val="baseline"/>
        <w:rPr>
          <w:rFonts w:ascii="Arial" w:hAnsi="Arial" w:cs="Arial"/>
          <w:sz w:val="24"/>
          <w:szCs w:val="24"/>
        </w:rPr>
      </w:pPr>
      <w:r w:rsidRPr="00E1571F">
        <w:rPr>
          <w:rFonts w:ascii="Arial" w:eastAsia="Calibri" w:hAnsi="Arial" w:cs="Arial"/>
          <w:b/>
          <w:bCs/>
          <w:sz w:val="24"/>
          <w:szCs w:val="24"/>
        </w:rPr>
        <w:t>NACIONALINIO SAUGUMO REIKALAVIMŲ ATITIKTIES DEKLARACIJA</w:t>
      </w:r>
    </w:p>
    <w:p w14:paraId="5124B406" w14:textId="346945C3" w:rsidR="00CD468E" w:rsidRPr="00E1571F" w:rsidRDefault="00CD468E" w:rsidP="00CD468E">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E1571F">
        <w:rPr>
          <w:rFonts w:ascii="Arial" w:eastAsia="Calibri" w:hAnsi="Arial" w:cs="Arial"/>
          <w:sz w:val="24"/>
          <w:szCs w:val="24"/>
        </w:rPr>
        <w:t>202</w:t>
      </w:r>
      <w:r w:rsidR="001A75C6">
        <w:rPr>
          <w:rFonts w:ascii="Arial" w:eastAsia="Calibri" w:hAnsi="Arial" w:cs="Arial"/>
          <w:sz w:val="24"/>
          <w:szCs w:val="24"/>
        </w:rPr>
        <w:t>5</w:t>
      </w:r>
      <w:r w:rsidRPr="00E1571F">
        <w:rPr>
          <w:rFonts w:ascii="Arial" w:eastAsia="Calibri" w:hAnsi="Arial" w:cs="Arial"/>
          <w:sz w:val="24"/>
          <w:szCs w:val="24"/>
        </w:rPr>
        <w:t xml:space="preserve"> m._____________ d. Nr. ______</w:t>
      </w:r>
    </w:p>
    <w:p w14:paraId="081B2CCA" w14:textId="77777777" w:rsidR="00CD468E" w:rsidRPr="00E1571F" w:rsidRDefault="00CD468E" w:rsidP="00CD468E">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E1571F">
        <w:rPr>
          <w:rFonts w:ascii="Arial" w:eastAsia="Calibri" w:hAnsi="Arial" w:cs="Arial"/>
          <w:sz w:val="24"/>
          <w:szCs w:val="24"/>
        </w:rPr>
        <w:t>__________________________</w:t>
      </w:r>
    </w:p>
    <w:p w14:paraId="1591F65C" w14:textId="77777777" w:rsidR="00CD468E" w:rsidRPr="001A75C6" w:rsidRDefault="00CD468E" w:rsidP="00CD468E">
      <w:pPr>
        <w:widowControl w:val="0"/>
        <w:tabs>
          <w:tab w:val="right" w:leader="underscore" w:pos="9071"/>
        </w:tabs>
        <w:suppressAutoHyphens/>
        <w:spacing w:line="240" w:lineRule="auto"/>
        <w:jc w:val="center"/>
        <w:textAlignment w:val="baseline"/>
        <w:rPr>
          <w:rFonts w:ascii="Arial" w:hAnsi="Arial" w:cs="Arial"/>
        </w:rPr>
      </w:pPr>
      <w:r w:rsidRPr="001A75C6">
        <w:rPr>
          <w:rFonts w:ascii="Arial" w:eastAsia="Calibri" w:hAnsi="Arial" w:cs="Arial"/>
          <w:i/>
          <w:iCs/>
        </w:rPr>
        <w:t>(Sudarymo vieta)</w:t>
      </w:r>
    </w:p>
    <w:p w14:paraId="1BA4EB02" w14:textId="77777777" w:rsidR="00CD468E" w:rsidRPr="00E1571F" w:rsidRDefault="00CD468E" w:rsidP="00CD468E">
      <w:pPr>
        <w:spacing w:line="240" w:lineRule="auto"/>
        <w:ind w:firstLine="567"/>
        <w:rPr>
          <w:rFonts w:ascii="Arial" w:hAnsi="Arial" w:cs="Arial"/>
          <w:color w:val="000000"/>
          <w:sz w:val="24"/>
          <w:szCs w:val="24"/>
        </w:rPr>
      </w:pPr>
      <w:r w:rsidRPr="00E1571F">
        <w:rPr>
          <w:rFonts w:ascii="Arial" w:hAnsi="Arial" w:cs="Arial"/>
          <w:color w:val="000000"/>
          <w:sz w:val="24"/>
          <w:szCs w:val="24"/>
        </w:rPr>
        <w:t>Aš, ___________________________________________________________________ ,</w:t>
      </w:r>
    </w:p>
    <w:p w14:paraId="20D87F6C" w14:textId="77777777" w:rsidR="00CD468E" w:rsidRPr="00CB1613" w:rsidRDefault="00CD468E" w:rsidP="00E32068">
      <w:pPr>
        <w:spacing w:line="240" w:lineRule="auto"/>
        <w:ind w:firstLine="636"/>
        <w:jc w:val="center"/>
        <w:rPr>
          <w:rFonts w:ascii="Arial" w:hAnsi="Arial" w:cs="Arial"/>
          <w:i/>
          <w:iCs/>
          <w:color w:val="000000"/>
        </w:rPr>
      </w:pPr>
      <w:r w:rsidRPr="00CB1613">
        <w:rPr>
          <w:rFonts w:ascii="Arial" w:hAnsi="Arial" w:cs="Arial"/>
          <w:i/>
          <w:iCs/>
          <w:color w:val="000000"/>
        </w:rPr>
        <w:t>(tiekėjo vadovo ar jo įgalioto asmens pareigų pavadinimas, vardas ir pavardė)</w:t>
      </w:r>
    </w:p>
    <w:p w14:paraId="2C9D27F4" w14:textId="536C6243" w:rsidR="00CD468E" w:rsidRPr="00E1571F" w:rsidRDefault="00CD468E" w:rsidP="00CD468E">
      <w:pPr>
        <w:spacing w:line="240" w:lineRule="auto"/>
        <w:rPr>
          <w:rFonts w:ascii="Arial" w:hAnsi="Arial" w:cs="Arial"/>
          <w:color w:val="000000"/>
          <w:sz w:val="24"/>
          <w:szCs w:val="24"/>
        </w:rPr>
      </w:pPr>
      <w:r w:rsidRPr="00E1571F">
        <w:rPr>
          <w:rFonts w:ascii="Arial" w:hAnsi="Arial" w:cs="Arial"/>
          <w:color w:val="000000"/>
          <w:sz w:val="24"/>
          <w:szCs w:val="24"/>
        </w:rPr>
        <w:t>patvirtinu, kad mano vadovaujamas (-a) (atstovaujamas (-a))_______________________ ,</w:t>
      </w:r>
    </w:p>
    <w:p w14:paraId="24128DB0" w14:textId="4D1F08EB" w:rsidR="00CD468E" w:rsidRPr="001A75C6" w:rsidRDefault="00CD468E" w:rsidP="00E32068">
      <w:pPr>
        <w:spacing w:line="240" w:lineRule="auto"/>
        <w:ind w:firstLine="636"/>
        <w:jc w:val="center"/>
        <w:rPr>
          <w:rFonts w:ascii="Arial" w:hAnsi="Arial" w:cs="Arial"/>
          <w:i/>
          <w:iCs/>
          <w:color w:val="000000"/>
        </w:rPr>
      </w:pPr>
      <w:r w:rsidRPr="001A75C6">
        <w:rPr>
          <w:rFonts w:ascii="Arial" w:hAnsi="Arial" w:cs="Arial"/>
          <w:i/>
          <w:iCs/>
          <w:color w:val="000000"/>
        </w:rPr>
        <w:t>(tiekėjo pavadinimas)</w:t>
      </w:r>
    </w:p>
    <w:p w14:paraId="30B2A9FE" w14:textId="7D9BC20F" w:rsidR="00CD468E" w:rsidRPr="00E1571F" w:rsidRDefault="00CD468E" w:rsidP="00CD468E">
      <w:pPr>
        <w:spacing w:line="240" w:lineRule="auto"/>
        <w:rPr>
          <w:rFonts w:ascii="Arial" w:hAnsi="Arial" w:cs="Arial"/>
          <w:color w:val="000000"/>
          <w:sz w:val="24"/>
          <w:szCs w:val="24"/>
        </w:rPr>
      </w:pPr>
      <w:r w:rsidRPr="00E1571F">
        <w:rPr>
          <w:rFonts w:ascii="Arial" w:hAnsi="Arial" w:cs="Arial"/>
          <w:color w:val="000000"/>
          <w:sz w:val="24"/>
          <w:szCs w:val="24"/>
        </w:rPr>
        <w:t>dalyvaujantis (-i) __________</w:t>
      </w:r>
      <w:r w:rsidRPr="00E1571F">
        <w:rPr>
          <w:rFonts w:ascii="Arial" w:hAnsi="Arial" w:cs="Arial"/>
          <w:color w:val="000000"/>
          <w:sz w:val="24"/>
          <w:szCs w:val="24"/>
          <w:u w:val="single"/>
        </w:rPr>
        <w:t>AB „Klaipėdos energija“</w:t>
      </w:r>
      <w:r w:rsidRPr="00E1571F">
        <w:rPr>
          <w:rFonts w:ascii="Arial" w:hAnsi="Arial" w:cs="Arial"/>
          <w:color w:val="000000"/>
          <w:sz w:val="24"/>
          <w:szCs w:val="24"/>
        </w:rPr>
        <w:t>_</w:t>
      </w:r>
      <w:r w:rsidR="00F012C3">
        <w:rPr>
          <w:rFonts w:ascii="Arial" w:hAnsi="Arial" w:cs="Arial"/>
          <w:color w:val="000000"/>
          <w:sz w:val="24"/>
          <w:szCs w:val="24"/>
        </w:rPr>
        <w:t xml:space="preserve"> </w:t>
      </w:r>
      <w:r w:rsidRPr="00E1571F">
        <w:rPr>
          <w:rFonts w:ascii="Arial" w:hAnsi="Arial" w:cs="Arial"/>
          <w:color w:val="000000"/>
          <w:sz w:val="24"/>
          <w:szCs w:val="24"/>
        </w:rPr>
        <w:t xml:space="preserve">vykdomame </w:t>
      </w:r>
      <w:r w:rsidR="004E6239">
        <w:rPr>
          <w:rFonts w:ascii="Arial" w:hAnsi="Arial" w:cs="Arial"/>
          <w:color w:val="000000"/>
          <w:sz w:val="24"/>
          <w:szCs w:val="24"/>
        </w:rPr>
        <w:t xml:space="preserve">pirkime </w:t>
      </w:r>
      <w:r w:rsidRPr="00E1571F">
        <w:rPr>
          <w:rFonts w:ascii="Arial" w:hAnsi="Arial" w:cs="Arial"/>
          <w:color w:val="000000"/>
          <w:sz w:val="24"/>
          <w:szCs w:val="24"/>
        </w:rPr>
        <w:t>_____________________________________, atitinka toliau nurodomus reikalavimus:</w:t>
      </w:r>
    </w:p>
    <w:p w14:paraId="5130369D" w14:textId="77777777" w:rsidR="00CD468E" w:rsidRPr="001A75C6" w:rsidRDefault="00CD468E" w:rsidP="00CD468E">
      <w:pPr>
        <w:spacing w:line="240" w:lineRule="auto"/>
        <w:ind w:firstLine="636"/>
        <w:rPr>
          <w:rFonts w:ascii="Arial" w:hAnsi="Arial" w:cs="Arial"/>
          <w:color w:val="000000"/>
        </w:rPr>
      </w:pPr>
      <w:r w:rsidRPr="001A75C6">
        <w:rPr>
          <w:rFonts w:ascii="Arial" w:hAnsi="Arial" w:cs="Arial"/>
          <w:i/>
          <w:iCs/>
          <w:color w:val="000000"/>
        </w:rPr>
        <w:t>(pirkimo objekto pavadinimas, pirkimo numeris, pirkimo paskelbimo CVP IS data</w:t>
      </w:r>
      <w:r w:rsidRPr="001A75C6">
        <w:rPr>
          <w:rFonts w:ascii="Arial" w:hAnsi="Arial" w:cs="Arial"/>
          <w:color w:val="000000"/>
        </w:rPr>
        <w:t>)</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9"/>
        <w:gridCol w:w="8669"/>
        <w:gridCol w:w="26"/>
      </w:tblGrid>
      <w:tr w:rsidR="00CD468E" w:rsidRPr="00E1571F" w14:paraId="7FCAA4F5" w14:textId="77777777" w:rsidTr="00447ABF">
        <w:trPr>
          <w:gridAfter w:val="1"/>
          <w:wAfter w:w="26" w:type="dxa"/>
        </w:trPr>
        <w:tc>
          <w:tcPr>
            <w:tcW w:w="945" w:type="dxa"/>
            <w:tcBorders>
              <w:top w:val="single" w:sz="4" w:space="0" w:color="auto"/>
              <w:left w:val="single" w:sz="4" w:space="0" w:color="auto"/>
              <w:bottom w:val="single" w:sz="4" w:space="0" w:color="auto"/>
              <w:right w:val="nil"/>
            </w:tcBorders>
            <w:hideMark/>
          </w:tcPr>
          <w:p w14:paraId="7E4F49B1" w14:textId="77777777"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w:t>
            </w:r>
          </w:p>
        </w:tc>
        <w:tc>
          <w:tcPr>
            <w:tcW w:w="8688" w:type="dxa"/>
            <w:gridSpan w:val="2"/>
            <w:vMerge w:val="restart"/>
            <w:tcBorders>
              <w:top w:val="nil"/>
              <w:left w:val="nil"/>
              <w:bottom w:val="nil"/>
              <w:right w:val="nil"/>
            </w:tcBorders>
            <w:hideMark/>
          </w:tcPr>
          <w:p w14:paraId="42CAF94C" w14:textId="1F16FBAF"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tiekėjas neturi interesų, galinčių kelti grėsmę nacionaliniam saugumui – vadovaujantis VPĮ 47 straipsnio 9 dalimi, jis pats,</w:t>
            </w:r>
            <w:r w:rsidRPr="00E1571F">
              <w:rPr>
                <w:rFonts w:ascii="Arial" w:hAnsi="Arial" w:cs="Arial"/>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1571F">
              <w:rPr>
                <w:rFonts w:ascii="Arial" w:hAnsi="Arial" w:cs="Arial"/>
                <w:sz w:val="24"/>
                <w:szCs w:val="24"/>
              </w:rPr>
              <w:t xml:space="preserve">(__Specialiųjų sąlygų  </w:t>
            </w:r>
            <w:r w:rsidR="005F314C" w:rsidRPr="00E1571F">
              <w:rPr>
                <w:rFonts w:ascii="Arial" w:hAnsi="Arial" w:cs="Arial"/>
                <w:sz w:val="24"/>
                <w:szCs w:val="24"/>
              </w:rPr>
              <w:t>6</w:t>
            </w:r>
            <w:r w:rsidRPr="00E1571F">
              <w:rPr>
                <w:rFonts w:ascii="Arial" w:hAnsi="Arial" w:cs="Arial"/>
                <w:sz w:val="24"/>
                <w:szCs w:val="24"/>
              </w:rPr>
              <w:t>.2 p. ___)</w:t>
            </w:r>
          </w:p>
        </w:tc>
      </w:tr>
      <w:tr w:rsidR="00CD468E" w:rsidRPr="00E1571F" w14:paraId="57B2EB17" w14:textId="77777777" w:rsidTr="00447ABF">
        <w:trPr>
          <w:gridAfter w:val="1"/>
          <w:wAfter w:w="26" w:type="dxa"/>
        </w:trPr>
        <w:tc>
          <w:tcPr>
            <w:tcW w:w="945" w:type="dxa"/>
            <w:tcBorders>
              <w:top w:val="single" w:sz="4" w:space="0" w:color="auto"/>
              <w:left w:val="nil"/>
              <w:bottom w:val="nil"/>
              <w:right w:val="nil"/>
            </w:tcBorders>
          </w:tcPr>
          <w:p w14:paraId="1C274EBB" w14:textId="77777777" w:rsidR="00CD468E" w:rsidRPr="00E1571F" w:rsidRDefault="00CD468E" w:rsidP="0090689B">
            <w:pPr>
              <w:spacing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2B041C00" w14:textId="77777777" w:rsidR="00CD468E" w:rsidRPr="00E1571F" w:rsidRDefault="00CD468E" w:rsidP="0090689B">
            <w:pPr>
              <w:spacing w:line="240" w:lineRule="auto"/>
              <w:rPr>
                <w:rFonts w:ascii="Arial" w:hAnsi="Arial" w:cs="Arial"/>
                <w:sz w:val="24"/>
                <w:szCs w:val="24"/>
              </w:rPr>
            </w:pPr>
          </w:p>
        </w:tc>
      </w:tr>
      <w:tr w:rsidR="00CD468E" w:rsidRPr="00E1571F" w14:paraId="3405786A" w14:textId="77777777" w:rsidTr="00447ABF">
        <w:trPr>
          <w:gridAfter w:val="1"/>
          <w:wAfter w:w="26" w:type="dxa"/>
        </w:trPr>
        <w:tc>
          <w:tcPr>
            <w:tcW w:w="945" w:type="dxa"/>
            <w:tcBorders>
              <w:top w:val="nil"/>
              <w:left w:val="nil"/>
              <w:bottom w:val="nil"/>
              <w:right w:val="nil"/>
            </w:tcBorders>
          </w:tcPr>
          <w:p w14:paraId="05F1A8F3" w14:textId="77777777" w:rsidR="00CD468E" w:rsidRPr="00E1571F" w:rsidRDefault="00CD468E" w:rsidP="0090689B">
            <w:pPr>
              <w:spacing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22EB32B8" w14:textId="77777777" w:rsidR="00CD468E" w:rsidRPr="00E1571F" w:rsidRDefault="00CD468E" w:rsidP="0090689B">
            <w:pPr>
              <w:spacing w:line="240" w:lineRule="auto"/>
              <w:rPr>
                <w:rFonts w:ascii="Arial" w:hAnsi="Arial" w:cs="Arial"/>
                <w:sz w:val="24"/>
                <w:szCs w:val="24"/>
              </w:rPr>
            </w:pPr>
          </w:p>
        </w:tc>
      </w:tr>
      <w:tr w:rsidR="00CD468E" w:rsidRPr="00E1571F" w14:paraId="39C162D1"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8"/>
        </w:trPr>
        <w:tc>
          <w:tcPr>
            <w:tcW w:w="964"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9D05319" w14:textId="77777777"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w:t>
            </w:r>
          </w:p>
        </w:tc>
        <w:tc>
          <w:tcPr>
            <w:tcW w:w="8695" w:type="dxa"/>
            <w:gridSpan w:val="2"/>
            <w:vMerge w:val="restart"/>
            <w:tcBorders>
              <w:top w:val="nil"/>
              <w:left w:val="nil"/>
              <w:bottom w:val="nil"/>
              <w:right w:val="nil"/>
            </w:tcBorders>
            <w:tcMar>
              <w:top w:w="0" w:type="dxa"/>
              <w:left w:w="108" w:type="dxa"/>
              <w:bottom w:w="0" w:type="dxa"/>
              <w:right w:w="108" w:type="dxa"/>
            </w:tcMar>
            <w:hideMark/>
          </w:tcPr>
          <w:p w14:paraId="7810DB7E" w14:textId="65FCE1E8"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tiekėjo siūlomos prekės nekelia grėsmės nacionaliniam saugumui </w:t>
            </w:r>
            <w:r w:rsidRPr="00E1571F">
              <w:rPr>
                <w:rFonts w:ascii="Arial" w:hAnsi="Arial" w:cs="Arial"/>
                <w:color w:val="000000"/>
                <w:sz w:val="24"/>
                <w:szCs w:val="24"/>
                <w:bdr w:val="none" w:sz="0" w:space="0" w:color="auto" w:frame="1"/>
              </w:rPr>
              <w:t>–</w:t>
            </w:r>
            <w:r w:rsidRPr="00E1571F">
              <w:rPr>
                <w:rFonts w:ascii="Arial" w:hAnsi="Arial" w:cs="Arial"/>
                <w:sz w:val="24"/>
                <w:szCs w:val="24"/>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w:t>
            </w:r>
            <w:r w:rsidR="005F314C" w:rsidRPr="00E1571F">
              <w:rPr>
                <w:rFonts w:ascii="Arial" w:hAnsi="Arial" w:cs="Arial"/>
                <w:sz w:val="24"/>
                <w:szCs w:val="24"/>
              </w:rPr>
              <w:t>6</w:t>
            </w:r>
            <w:r w:rsidRPr="00E1571F">
              <w:rPr>
                <w:rFonts w:ascii="Arial" w:hAnsi="Arial" w:cs="Arial"/>
                <w:sz w:val="24"/>
                <w:szCs w:val="24"/>
              </w:rPr>
              <w:t>.1 p. _)</w:t>
            </w:r>
          </w:p>
        </w:tc>
      </w:tr>
      <w:tr w:rsidR="00CD468E" w:rsidRPr="00E1571F" w14:paraId="5A7B5DF1"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8"/>
        </w:trPr>
        <w:tc>
          <w:tcPr>
            <w:tcW w:w="964" w:type="dxa"/>
            <w:gridSpan w:val="2"/>
            <w:tcBorders>
              <w:top w:val="nil"/>
              <w:left w:val="nil"/>
              <w:bottom w:val="nil"/>
              <w:right w:val="nil"/>
            </w:tcBorders>
            <w:tcMar>
              <w:top w:w="0" w:type="dxa"/>
              <w:left w:w="108" w:type="dxa"/>
              <w:bottom w:w="0" w:type="dxa"/>
              <w:right w:w="108" w:type="dxa"/>
            </w:tcMar>
            <w:hideMark/>
          </w:tcPr>
          <w:p w14:paraId="4AF8B116" w14:textId="77777777"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 </w:t>
            </w:r>
          </w:p>
        </w:tc>
        <w:tc>
          <w:tcPr>
            <w:tcW w:w="0" w:type="auto"/>
            <w:gridSpan w:val="2"/>
            <w:vMerge/>
            <w:tcBorders>
              <w:top w:val="nil"/>
              <w:left w:val="nil"/>
              <w:bottom w:val="nil"/>
              <w:right w:val="nil"/>
            </w:tcBorders>
            <w:vAlign w:val="center"/>
            <w:hideMark/>
          </w:tcPr>
          <w:p w14:paraId="41AE6592" w14:textId="77777777" w:rsidR="00CD468E" w:rsidRPr="00E1571F" w:rsidRDefault="00CD468E" w:rsidP="0090689B">
            <w:pPr>
              <w:spacing w:line="240" w:lineRule="auto"/>
              <w:rPr>
                <w:rFonts w:ascii="Arial" w:hAnsi="Arial" w:cs="Arial"/>
                <w:sz w:val="24"/>
                <w:szCs w:val="24"/>
              </w:rPr>
            </w:pPr>
          </w:p>
        </w:tc>
      </w:tr>
      <w:tr w:rsidR="00CD468E" w:rsidRPr="00E1571F" w14:paraId="17DED948"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64"/>
        </w:trPr>
        <w:tc>
          <w:tcPr>
            <w:tcW w:w="964" w:type="dxa"/>
            <w:gridSpan w:val="2"/>
            <w:tcBorders>
              <w:top w:val="nil"/>
              <w:left w:val="nil"/>
              <w:bottom w:val="nil"/>
              <w:right w:val="nil"/>
            </w:tcBorders>
            <w:tcMar>
              <w:top w:w="0" w:type="dxa"/>
              <w:left w:w="108" w:type="dxa"/>
              <w:bottom w:w="0" w:type="dxa"/>
              <w:right w:w="108" w:type="dxa"/>
            </w:tcMar>
            <w:hideMark/>
          </w:tcPr>
          <w:p w14:paraId="49CFC077" w14:textId="77777777" w:rsidR="00CD468E" w:rsidRPr="00E1571F" w:rsidRDefault="00CD468E" w:rsidP="0090689B">
            <w:pPr>
              <w:spacing w:line="240" w:lineRule="auto"/>
              <w:rPr>
                <w:rFonts w:ascii="Arial" w:hAnsi="Arial" w:cs="Arial"/>
                <w:sz w:val="24"/>
                <w:szCs w:val="24"/>
              </w:rPr>
            </w:pPr>
            <w:r w:rsidRPr="00E1571F">
              <w:rPr>
                <w:rFonts w:ascii="Arial" w:hAnsi="Arial" w:cs="Arial"/>
                <w:sz w:val="24"/>
                <w:szCs w:val="24"/>
              </w:rPr>
              <w:t> </w:t>
            </w:r>
          </w:p>
        </w:tc>
        <w:tc>
          <w:tcPr>
            <w:tcW w:w="0" w:type="auto"/>
            <w:gridSpan w:val="2"/>
            <w:vMerge/>
            <w:tcBorders>
              <w:top w:val="nil"/>
              <w:left w:val="nil"/>
              <w:bottom w:val="nil"/>
              <w:right w:val="nil"/>
            </w:tcBorders>
            <w:vAlign w:val="center"/>
            <w:hideMark/>
          </w:tcPr>
          <w:p w14:paraId="42176DDF" w14:textId="77777777" w:rsidR="00CD468E" w:rsidRPr="00E1571F" w:rsidRDefault="00CD468E" w:rsidP="0090689B">
            <w:pPr>
              <w:spacing w:line="240" w:lineRule="auto"/>
              <w:rPr>
                <w:rFonts w:ascii="Arial" w:hAnsi="Arial" w:cs="Arial"/>
                <w:sz w:val="24"/>
                <w:szCs w:val="24"/>
              </w:rPr>
            </w:pPr>
          </w:p>
        </w:tc>
      </w:tr>
    </w:tbl>
    <w:p w14:paraId="0C8B8560" w14:textId="77777777" w:rsidR="00CD468E" w:rsidRPr="00E1571F" w:rsidRDefault="00CD468E" w:rsidP="00CD468E">
      <w:pPr>
        <w:shd w:val="clear" w:color="auto" w:fill="FFFFFF"/>
        <w:spacing w:line="240" w:lineRule="auto"/>
        <w:ind w:firstLine="720"/>
        <w:rPr>
          <w:rFonts w:ascii="Arial" w:hAnsi="Arial" w:cs="Arial"/>
          <w:sz w:val="24"/>
          <w:szCs w:val="24"/>
        </w:rPr>
      </w:pPr>
      <w:r w:rsidRPr="00E1571F">
        <w:rPr>
          <w:rFonts w:ascii="Arial" w:hAnsi="Arial" w:cs="Arial"/>
          <w:sz w:val="24"/>
          <w:szCs w:val="24"/>
        </w:rPr>
        <w:t>Patvirtinu, kad šie duomenys yra teisingi ir aktualūs pasiūlymo pateikimo dieną.</w:t>
      </w:r>
    </w:p>
    <w:p w14:paraId="5F885FB5" w14:textId="77777777" w:rsidR="00CD468E" w:rsidRPr="00E1571F" w:rsidRDefault="00CD468E" w:rsidP="00447ABF">
      <w:pPr>
        <w:spacing w:line="240" w:lineRule="auto"/>
        <w:jc w:val="both"/>
        <w:rPr>
          <w:rFonts w:ascii="Arial" w:hAnsi="Arial" w:cs="Arial"/>
          <w:sz w:val="24"/>
          <w:szCs w:val="24"/>
        </w:rPr>
      </w:pPr>
      <w:r w:rsidRPr="00E1571F">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DCC8690" w14:textId="77777777" w:rsidR="00CD468E" w:rsidRPr="00E1571F" w:rsidRDefault="00CD468E" w:rsidP="00447ABF">
      <w:pPr>
        <w:spacing w:line="240" w:lineRule="auto"/>
        <w:jc w:val="both"/>
        <w:rPr>
          <w:rFonts w:ascii="Arial" w:hAnsi="Arial" w:cs="Arial"/>
          <w:sz w:val="24"/>
          <w:szCs w:val="24"/>
        </w:rPr>
      </w:pPr>
      <w:r w:rsidRPr="00E1571F">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647015AF" w14:textId="77777777" w:rsidR="00CD468E" w:rsidRPr="00330E72" w:rsidRDefault="00CD468E" w:rsidP="00CD468E">
      <w:pPr>
        <w:widowControl w:val="0"/>
        <w:suppressAutoHyphens/>
        <w:spacing w:line="240" w:lineRule="auto"/>
        <w:ind w:firstLine="471"/>
        <w:jc w:val="center"/>
        <w:textAlignment w:val="baseline"/>
        <w:rPr>
          <w:rFonts w:ascii="Arial" w:hAnsi="Arial" w:cs="Arial"/>
        </w:rPr>
      </w:pPr>
      <w:r w:rsidRPr="00330E72">
        <w:rPr>
          <w:rFonts w:ascii="Arial" w:eastAsia="Calibri" w:hAnsi="Arial" w:cs="Arial"/>
          <w:i/>
          <w:iCs/>
          <w:sz w:val="24"/>
          <w:szCs w:val="24"/>
        </w:rPr>
        <w:t>(pareigos)                                                           (parašas)</w:t>
      </w:r>
      <w:r w:rsidRPr="00E1571F">
        <w:rPr>
          <w:rFonts w:ascii="Arial" w:eastAsia="Calibri" w:hAnsi="Arial" w:cs="Arial"/>
          <w:i/>
          <w:iCs/>
          <w:sz w:val="24"/>
          <w:szCs w:val="24"/>
        </w:rPr>
        <w:t xml:space="preserve">                                                 </w:t>
      </w:r>
      <w:r w:rsidRPr="00330E72">
        <w:rPr>
          <w:rFonts w:ascii="Arial" w:eastAsia="Calibri" w:hAnsi="Arial" w:cs="Arial"/>
          <w:i/>
          <w:iCs/>
        </w:rPr>
        <w:t>(vardas ir pavardė)</w:t>
      </w:r>
    </w:p>
    <w:sectPr w:rsidR="00CD468E" w:rsidRPr="00330E72" w:rsidSect="004E6239">
      <w:footerReference w:type="default" r:id="rId20"/>
      <w:headerReference w:type="first" r:id="rId21"/>
      <w:pgSz w:w="11906" w:h="16838"/>
      <w:pgMar w:top="851"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5DF2" w14:textId="77777777" w:rsidR="0058648D" w:rsidRPr="004C5A4E" w:rsidRDefault="0058648D" w:rsidP="00571120">
      <w:pPr>
        <w:spacing w:after="0" w:line="240" w:lineRule="auto"/>
      </w:pPr>
      <w:r w:rsidRPr="004C5A4E">
        <w:separator/>
      </w:r>
    </w:p>
  </w:endnote>
  <w:endnote w:type="continuationSeparator" w:id="0">
    <w:p w14:paraId="16BE13CE" w14:textId="77777777" w:rsidR="0058648D" w:rsidRPr="004C5A4E" w:rsidRDefault="0058648D"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A468" w14:textId="77777777" w:rsidR="0058648D" w:rsidRPr="004C5A4E" w:rsidRDefault="0058648D" w:rsidP="00571120">
      <w:pPr>
        <w:spacing w:after="0" w:line="240" w:lineRule="auto"/>
      </w:pPr>
      <w:r w:rsidRPr="004C5A4E">
        <w:separator/>
      </w:r>
    </w:p>
  </w:footnote>
  <w:footnote w:type="continuationSeparator" w:id="0">
    <w:p w14:paraId="120C4000" w14:textId="77777777" w:rsidR="0058648D" w:rsidRPr="004C5A4E" w:rsidRDefault="0058648D" w:rsidP="00571120">
      <w:pPr>
        <w:spacing w:after="0" w:line="240" w:lineRule="auto"/>
      </w:pPr>
      <w:r w:rsidRPr="004C5A4E">
        <w:continuationSeparator/>
      </w:r>
    </w:p>
  </w:footnote>
  <w:footnote w:id="1">
    <w:p w14:paraId="386DAD46" w14:textId="77777777" w:rsidR="00507DC2" w:rsidRDefault="00507DC2" w:rsidP="00507DC2">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629D1897" w14:textId="77777777" w:rsidR="00507DC2" w:rsidRDefault="00507DC2" w:rsidP="00507DC2">
      <w:pPr>
        <w:pStyle w:val="Puslapioinaostekstas"/>
      </w:pPr>
    </w:p>
  </w:footnote>
  <w:footnote w:id="2">
    <w:p w14:paraId="3D6020A2" w14:textId="77777777" w:rsidR="00B1487A" w:rsidRDefault="00B1487A" w:rsidP="00B1487A">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2BD0B7B3" w14:textId="77777777" w:rsidR="00B1487A" w:rsidRDefault="00B1487A" w:rsidP="00B1487A">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72945"/>
    <w:multiLevelType w:val="hybridMultilevel"/>
    <w:tmpl w:val="09E4A962"/>
    <w:lvl w:ilvl="0" w:tplc="ADB6C7F4">
      <w:start w:val="1"/>
      <w:numFmt w:val="decimal"/>
      <w:lvlText w:val="%1."/>
      <w:lvlJc w:val="left"/>
      <w:pPr>
        <w:ind w:left="785" w:hanging="360"/>
      </w:pPr>
      <w:rPr>
        <w:b w:val="0"/>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13"/>
  </w:num>
  <w:num w:numId="2" w16cid:durableId="1598557434">
    <w:abstractNumId w:val="8"/>
  </w:num>
  <w:num w:numId="3" w16cid:durableId="2141605335">
    <w:abstractNumId w:val="11"/>
  </w:num>
  <w:num w:numId="4" w16cid:durableId="1225021068">
    <w:abstractNumId w:val="2"/>
  </w:num>
  <w:num w:numId="5" w16cid:durableId="117190016">
    <w:abstractNumId w:val="4"/>
  </w:num>
  <w:num w:numId="6" w16cid:durableId="1431467662">
    <w:abstractNumId w:val="9"/>
  </w:num>
  <w:num w:numId="7" w16cid:durableId="1911305736">
    <w:abstractNumId w:val="6"/>
  </w:num>
  <w:num w:numId="8" w16cid:durableId="1552694969">
    <w:abstractNumId w:val="7"/>
  </w:num>
  <w:num w:numId="9" w16cid:durableId="312753821">
    <w:abstractNumId w:val="10"/>
  </w:num>
  <w:num w:numId="10" w16cid:durableId="1204828992">
    <w:abstractNumId w:val="0"/>
  </w:num>
  <w:num w:numId="11" w16cid:durableId="408162091">
    <w:abstractNumId w:val="14"/>
  </w:num>
  <w:num w:numId="12" w16cid:durableId="62803276">
    <w:abstractNumId w:val="12"/>
  </w:num>
  <w:num w:numId="13" w16cid:durableId="1832402788">
    <w:abstractNumId w:val="1"/>
  </w:num>
  <w:num w:numId="14" w16cid:durableId="1571110035">
    <w:abstractNumId w:val="5"/>
  </w:num>
  <w:num w:numId="15" w16cid:durableId="20096771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0F1"/>
    <w:rsid w:val="00005850"/>
    <w:rsid w:val="00010E08"/>
    <w:rsid w:val="00011143"/>
    <w:rsid w:val="000207DC"/>
    <w:rsid w:val="00027E43"/>
    <w:rsid w:val="0003049D"/>
    <w:rsid w:val="00031345"/>
    <w:rsid w:val="00031DF2"/>
    <w:rsid w:val="00032FE1"/>
    <w:rsid w:val="000337DA"/>
    <w:rsid w:val="00040FDF"/>
    <w:rsid w:val="000422AC"/>
    <w:rsid w:val="00055A17"/>
    <w:rsid w:val="00061323"/>
    <w:rsid w:val="000635CA"/>
    <w:rsid w:val="00063627"/>
    <w:rsid w:val="00064C54"/>
    <w:rsid w:val="0006570F"/>
    <w:rsid w:val="000709E1"/>
    <w:rsid w:val="00072EB5"/>
    <w:rsid w:val="00076F12"/>
    <w:rsid w:val="000814C7"/>
    <w:rsid w:val="00085A9A"/>
    <w:rsid w:val="00094025"/>
    <w:rsid w:val="00095C47"/>
    <w:rsid w:val="00096B41"/>
    <w:rsid w:val="000A015D"/>
    <w:rsid w:val="000A0195"/>
    <w:rsid w:val="000A05BD"/>
    <w:rsid w:val="000A171B"/>
    <w:rsid w:val="000A2CB1"/>
    <w:rsid w:val="000B14BA"/>
    <w:rsid w:val="000B1782"/>
    <w:rsid w:val="000B5761"/>
    <w:rsid w:val="000C19CC"/>
    <w:rsid w:val="000C1B83"/>
    <w:rsid w:val="000C3619"/>
    <w:rsid w:val="000D11CE"/>
    <w:rsid w:val="000D3BD9"/>
    <w:rsid w:val="000D5D00"/>
    <w:rsid w:val="000D753A"/>
    <w:rsid w:val="000E20EA"/>
    <w:rsid w:val="000E3FCC"/>
    <w:rsid w:val="000E7CD2"/>
    <w:rsid w:val="000F0304"/>
    <w:rsid w:val="000F1F6E"/>
    <w:rsid w:val="000F2934"/>
    <w:rsid w:val="000F2E04"/>
    <w:rsid w:val="000F46C5"/>
    <w:rsid w:val="000F4AC9"/>
    <w:rsid w:val="00103AFB"/>
    <w:rsid w:val="00104EEB"/>
    <w:rsid w:val="00105507"/>
    <w:rsid w:val="00112F92"/>
    <w:rsid w:val="0011643C"/>
    <w:rsid w:val="00120171"/>
    <w:rsid w:val="00122FB5"/>
    <w:rsid w:val="0013187A"/>
    <w:rsid w:val="00140D2B"/>
    <w:rsid w:val="00141630"/>
    <w:rsid w:val="001430DE"/>
    <w:rsid w:val="001431D8"/>
    <w:rsid w:val="0015080E"/>
    <w:rsid w:val="00156C67"/>
    <w:rsid w:val="00163666"/>
    <w:rsid w:val="00166514"/>
    <w:rsid w:val="00166BA0"/>
    <w:rsid w:val="00167868"/>
    <w:rsid w:val="00170687"/>
    <w:rsid w:val="00172719"/>
    <w:rsid w:val="00173BDC"/>
    <w:rsid w:val="0017400D"/>
    <w:rsid w:val="001742F2"/>
    <w:rsid w:val="00184F89"/>
    <w:rsid w:val="00185562"/>
    <w:rsid w:val="00190227"/>
    <w:rsid w:val="0019185F"/>
    <w:rsid w:val="00194422"/>
    <w:rsid w:val="001A1F7A"/>
    <w:rsid w:val="001A75C6"/>
    <w:rsid w:val="001B38E5"/>
    <w:rsid w:val="001C6383"/>
    <w:rsid w:val="001C76AC"/>
    <w:rsid w:val="001D1803"/>
    <w:rsid w:val="001D248E"/>
    <w:rsid w:val="001D2AE2"/>
    <w:rsid w:val="001D345A"/>
    <w:rsid w:val="001E0B7A"/>
    <w:rsid w:val="001E44CD"/>
    <w:rsid w:val="001E4B62"/>
    <w:rsid w:val="001E4CB6"/>
    <w:rsid w:val="001E58D2"/>
    <w:rsid w:val="001F04EA"/>
    <w:rsid w:val="001F4665"/>
    <w:rsid w:val="001F55C4"/>
    <w:rsid w:val="002000FC"/>
    <w:rsid w:val="002002E4"/>
    <w:rsid w:val="002007B8"/>
    <w:rsid w:val="002015C3"/>
    <w:rsid w:val="0020574D"/>
    <w:rsid w:val="002067E4"/>
    <w:rsid w:val="00206EE8"/>
    <w:rsid w:val="00211480"/>
    <w:rsid w:val="00213DA3"/>
    <w:rsid w:val="00220A71"/>
    <w:rsid w:val="0022749E"/>
    <w:rsid w:val="00232E94"/>
    <w:rsid w:val="0023317B"/>
    <w:rsid w:val="002404C1"/>
    <w:rsid w:val="00243833"/>
    <w:rsid w:val="00246D6A"/>
    <w:rsid w:val="00250151"/>
    <w:rsid w:val="00250906"/>
    <w:rsid w:val="00255274"/>
    <w:rsid w:val="002565B1"/>
    <w:rsid w:val="00257BF6"/>
    <w:rsid w:val="00266F5B"/>
    <w:rsid w:val="00267B64"/>
    <w:rsid w:val="00270B12"/>
    <w:rsid w:val="00270DAB"/>
    <w:rsid w:val="002720A8"/>
    <w:rsid w:val="00275966"/>
    <w:rsid w:val="002874D6"/>
    <w:rsid w:val="00293367"/>
    <w:rsid w:val="00294D3E"/>
    <w:rsid w:val="00295B8D"/>
    <w:rsid w:val="00296EF3"/>
    <w:rsid w:val="002A20A6"/>
    <w:rsid w:val="002A4436"/>
    <w:rsid w:val="002A77EC"/>
    <w:rsid w:val="002A7B7E"/>
    <w:rsid w:val="002B1DD6"/>
    <w:rsid w:val="002B23E4"/>
    <w:rsid w:val="002C35D7"/>
    <w:rsid w:val="002C4936"/>
    <w:rsid w:val="002C4E98"/>
    <w:rsid w:val="002D78A2"/>
    <w:rsid w:val="002E7187"/>
    <w:rsid w:val="002E7B5C"/>
    <w:rsid w:val="002F3304"/>
    <w:rsid w:val="002F5F14"/>
    <w:rsid w:val="00306476"/>
    <w:rsid w:val="0030748A"/>
    <w:rsid w:val="003078CE"/>
    <w:rsid w:val="00317069"/>
    <w:rsid w:val="00323289"/>
    <w:rsid w:val="00325B99"/>
    <w:rsid w:val="00330E72"/>
    <w:rsid w:val="003313FF"/>
    <w:rsid w:val="0033501B"/>
    <w:rsid w:val="003363B8"/>
    <w:rsid w:val="00342DA2"/>
    <w:rsid w:val="00346F31"/>
    <w:rsid w:val="003500F0"/>
    <w:rsid w:val="00352DFF"/>
    <w:rsid w:val="00355B7A"/>
    <w:rsid w:val="00357CE8"/>
    <w:rsid w:val="00362F11"/>
    <w:rsid w:val="00365942"/>
    <w:rsid w:val="00366A25"/>
    <w:rsid w:val="00372D9D"/>
    <w:rsid w:val="003800B7"/>
    <w:rsid w:val="00380BB7"/>
    <w:rsid w:val="003814D3"/>
    <w:rsid w:val="00386199"/>
    <w:rsid w:val="00392F65"/>
    <w:rsid w:val="00393C36"/>
    <w:rsid w:val="00395FF5"/>
    <w:rsid w:val="003969AA"/>
    <w:rsid w:val="00397124"/>
    <w:rsid w:val="003975FB"/>
    <w:rsid w:val="003A0980"/>
    <w:rsid w:val="003A1158"/>
    <w:rsid w:val="003A5AC3"/>
    <w:rsid w:val="003B0905"/>
    <w:rsid w:val="003C3578"/>
    <w:rsid w:val="003C39F9"/>
    <w:rsid w:val="003C419F"/>
    <w:rsid w:val="003C69AB"/>
    <w:rsid w:val="003E2807"/>
    <w:rsid w:val="003E447E"/>
    <w:rsid w:val="003E5066"/>
    <w:rsid w:val="003F1407"/>
    <w:rsid w:val="003F14B3"/>
    <w:rsid w:val="003F2DCA"/>
    <w:rsid w:val="003F4B0F"/>
    <w:rsid w:val="003F78C4"/>
    <w:rsid w:val="004021AB"/>
    <w:rsid w:val="00405E50"/>
    <w:rsid w:val="00413619"/>
    <w:rsid w:val="00413CB4"/>
    <w:rsid w:val="00415C0E"/>
    <w:rsid w:val="0041694E"/>
    <w:rsid w:val="00417B5A"/>
    <w:rsid w:val="00421663"/>
    <w:rsid w:val="004218D0"/>
    <w:rsid w:val="00422006"/>
    <w:rsid w:val="004223C3"/>
    <w:rsid w:val="00422D2E"/>
    <w:rsid w:val="00425935"/>
    <w:rsid w:val="00426D9F"/>
    <w:rsid w:val="0043250D"/>
    <w:rsid w:val="0043359B"/>
    <w:rsid w:val="00433BD7"/>
    <w:rsid w:val="0043559B"/>
    <w:rsid w:val="004368D7"/>
    <w:rsid w:val="004405BF"/>
    <w:rsid w:val="00440692"/>
    <w:rsid w:val="004410AD"/>
    <w:rsid w:val="0044270C"/>
    <w:rsid w:val="00445EB1"/>
    <w:rsid w:val="00446F58"/>
    <w:rsid w:val="004476FC"/>
    <w:rsid w:val="00447ABF"/>
    <w:rsid w:val="00454E23"/>
    <w:rsid w:val="00454F14"/>
    <w:rsid w:val="00456F48"/>
    <w:rsid w:val="00462B6E"/>
    <w:rsid w:val="00464BAC"/>
    <w:rsid w:val="00466252"/>
    <w:rsid w:val="00470213"/>
    <w:rsid w:val="00472146"/>
    <w:rsid w:val="00482774"/>
    <w:rsid w:val="004851D9"/>
    <w:rsid w:val="00485B18"/>
    <w:rsid w:val="0048639A"/>
    <w:rsid w:val="00487849"/>
    <w:rsid w:val="00490074"/>
    <w:rsid w:val="004A1928"/>
    <w:rsid w:val="004A2183"/>
    <w:rsid w:val="004A7DEA"/>
    <w:rsid w:val="004B2FD2"/>
    <w:rsid w:val="004B5FE9"/>
    <w:rsid w:val="004B7220"/>
    <w:rsid w:val="004B7DDF"/>
    <w:rsid w:val="004C33BD"/>
    <w:rsid w:val="004C41A4"/>
    <w:rsid w:val="004C53FE"/>
    <w:rsid w:val="004C5A4E"/>
    <w:rsid w:val="004D3D8C"/>
    <w:rsid w:val="004D450B"/>
    <w:rsid w:val="004D49DD"/>
    <w:rsid w:val="004D61CF"/>
    <w:rsid w:val="004D67B9"/>
    <w:rsid w:val="004E0F56"/>
    <w:rsid w:val="004E6239"/>
    <w:rsid w:val="004E657C"/>
    <w:rsid w:val="004E7270"/>
    <w:rsid w:val="004F2FC3"/>
    <w:rsid w:val="004F3748"/>
    <w:rsid w:val="0050131B"/>
    <w:rsid w:val="0050342E"/>
    <w:rsid w:val="00507DC2"/>
    <w:rsid w:val="005153C9"/>
    <w:rsid w:val="00517C15"/>
    <w:rsid w:val="0052293F"/>
    <w:rsid w:val="005235B0"/>
    <w:rsid w:val="00523FC8"/>
    <w:rsid w:val="005315FE"/>
    <w:rsid w:val="005347C6"/>
    <w:rsid w:val="00536452"/>
    <w:rsid w:val="005364D5"/>
    <w:rsid w:val="00542203"/>
    <w:rsid w:val="005450E9"/>
    <w:rsid w:val="005511E4"/>
    <w:rsid w:val="0055141F"/>
    <w:rsid w:val="00552B1C"/>
    <w:rsid w:val="00555D12"/>
    <w:rsid w:val="00560957"/>
    <w:rsid w:val="00560D10"/>
    <w:rsid w:val="00561445"/>
    <w:rsid w:val="00562BAD"/>
    <w:rsid w:val="00563867"/>
    <w:rsid w:val="00571120"/>
    <w:rsid w:val="0057373F"/>
    <w:rsid w:val="00577109"/>
    <w:rsid w:val="0058086D"/>
    <w:rsid w:val="00580D87"/>
    <w:rsid w:val="0058171D"/>
    <w:rsid w:val="00583000"/>
    <w:rsid w:val="0058648D"/>
    <w:rsid w:val="0059121C"/>
    <w:rsid w:val="00593E61"/>
    <w:rsid w:val="00595A7D"/>
    <w:rsid w:val="005A328C"/>
    <w:rsid w:val="005A4AC9"/>
    <w:rsid w:val="005A7706"/>
    <w:rsid w:val="005B2125"/>
    <w:rsid w:val="005B4702"/>
    <w:rsid w:val="005B594E"/>
    <w:rsid w:val="005B71CA"/>
    <w:rsid w:val="005C243B"/>
    <w:rsid w:val="005C31E2"/>
    <w:rsid w:val="005C4E4F"/>
    <w:rsid w:val="005C7855"/>
    <w:rsid w:val="005D5D9D"/>
    <w:rsid w:val="005D7A9E"/>
    <w:rsid w:val="005E1948"/>
    <w:rsid w:val="005E4DAD"/>
    <w:rsid w:val="005E5115"/>
    <w:rsid w:val="005E64BC"/>
    <w:rsid w:val="005E78A3"/>
    <w:rsid w:val="005E7DC4"/>
    <w:rsid w:val="005F314C"/>
    <w:rsid w:val="005F5818"/>
    <w:rsid w:val="005F64E5"/>
    <w:rsid w:val="005F69DF"/>
    <w:rsid w:val="00603013"/>
    <w:rsid w:val="00603199"/>
    <w:rsid w:val="00605AD6"/>
    <w:rsid w:val="00605D3C"/>
    <w:rsid w:val="00606614"/>
    <w:rsid w:val="00612D59"/>
    <w:rsid w:val="00614801"/>
    <w:rsid w:val="006160EA"/>
    <w:rsid w:val="00617D63"/>
    <w:rsid w:val="00621FCA"/>
    <w:rsid w:val="00633464"/>
    <w:rsid w:val="00634051"/>
    <w:rsid w:val="0063683E"/>
    <w:rsid w:val="00643E02"/>
    <w:rsid w:val="0065196C"/>
    <w:rsid w:val="00653D75"/>
    <w:rsid w:val="0065511F"/>
    <w:rsid w:val="0065742E"/>
    <w:rsid w:val="00660152"/>
    <w:rsid w:val="006617A8"/>
    <w:rsid w:val="00661AE1"/>
    <w:rsid w:val="0066238D"/>
    <w:rsid w:val="0066259F"/>
    <w:rsid w:val="00666430"/>
    <w:rsid w:val="00671CE2"/>
    <w:rsid w:val="00671FDA"/>
    <w:rsid w:val="00673F35"/>
    <w:rsid w:val="00674F45"/>
    <w:rsid w:val="0069122B"/>
    <w:rsid w:val="00692922"/>
    <w:rsid w:val="0069667F"/>
    <w:rsid w:val="006A279D"/>
    <w:rsid w:val="006A27AF"/>
    <w:rsid w:val="006A5E0F"/>
    <w:rsid w:val="006A6238"/>
    <w:rsid w:val="006B0B69"/>
    <w:rsid w:val="006B3F83"/>
    <w:rsid w:val="006B672B"/>
    <w:rsid w:val="006C0CFD"/>
    <w:rsid w:val="006C61FD"/>
    <w:rsid w:val="006D39F4"/>
    <w:rsid w:val="006D72ED"/>
    <w:rsid w:val="006E0E99"/>
    <w:rsid w:val="006E6504"/>
    <w:rsid w:val="006E679F"/>
    <w:rsid w:val="006E78DC"/>
    <w:rsid w:val="006F1077"/>
    <w:rsid w:val="006F3952"/>
    <w:rsid w:val="006F4014"/>
    <w:rsid w:val="006F79DA"/>
    <w:rsid w:val="00702EFB"/>
    <w:rsid w:val="007050D4"/>
    <w:rsid w:val="00712C03"/>
    <w:rsid w:val="00716DA3"/>
    <w:rsid w:val="0072328D"/>
    <w:rsid w:val="007233FF"/>
    <w:rsid w:val="00726F7D"/>
    <w:rsid w:val="007340DF"/>
    <w:rsid w:val="0073725C"/>
    <w:rsid w:val="00741779"/>
    <w:rsid w:val="00742B40"/>
    <w:rsid w:val="00743FD9"/>
    <w:rsid w:val="00744ED3"/>
    <w:rsid w:val="00745B79"/>
    <w:rsid w:val="0074681A"/>
    <w:rsid w:val="00747822"/>
    <w:rsid w:val="0076027F"/>
    <w:rsid w:val="0076037E"/>
    <w:rsid w:val="00761D9E"/>
    <w:rsid w:val="00767E85"/>
    <w:rsid w:val="00773C8D"/>
    <w:rsid w:val="00773F36"/>
    <w:rsid w:val="00782AA7"/>
    <w:rsid w:val="007833B0"/>
    <w:rsid w:val="00783AB2"/>
    <w:rsid w:val="00784A30"/>
    <w:rsid w:val="00794D70"/>
    <w:rsid w:val="0079653C"/>
    <w:rsid w:val="007A3BAA"/>
    <w:rsid w:val="007B01BF"/>
    <w:rsid w:val="007B109E"/>
    <w:rsid w:val="007B2759"/>
    <w:rsid w:val="007B28ED"/>
    <w:rsid w:val="007C0B0F"/>
    <w:rsid w:val="007C2954"/>
    <w:rsid w:val="007C3EF9"/>
    <w:rsid w:val="007C685A"/>
    <w:rsid w:val="007C68FD"/>
    <w:rsid w:val="007D0D1F"/>
    <w:rsid w:val="007D720A"/>
    <w:rsid w:val="00805AE6"/>
    <w:rsid w:val="00805E3C"/>
    <w:rsid w:val="008071D2"/>
    <w:rsid w:val="00807ADD"/>
    <w:rsid w:val="008112C5"/>
    <w:rsid w:val="0081280B"/>
    <w:rsid w:val="00812D80"/>
    <w:rsid w:val="00813496"/>
    <w:rsid w:val="00822320"/>
    <w:rsid w:val="00823DA1"/>
    <w:rsid w:val="008263C5"/>
    <w:rsid w:val="0082724B"/>
    <w:rsid w:val="0083521E"/>
    <w:rsid w:val="008373F1"/>
    <w:rsid w:val="0084287F"/>
    <w:rsid w:val="008441B5"/>
    <w:rsid w:val="00846769"/>
    <w:rsid w:val="00852C06"/>
    <w:rsid w:val="00853A90"/>
    <w:rsid w:val="008704E9"/>
    <w:rsid w:val="00871A39"/>
    <w:rsid w:val="0088090B"/>
    <w:rsid w:val="008809B4"/>
    <w:rsid w:val="0088348E"/>
    <w:rsid w:val="008861EC"/>
    <w:rsid w:val="00886DA6"/>
    <w:rsid w:val="00890944"/>
    <w:rsid w:val="00893985"/>
    <w:rsid w:val="008A0AFA"/>
    <w:rsid w:val="008A15E5"/>
    <w:rsid w:val="008A1B86"/>
    <w:rsid w:val="008A1E4D"/>
    <w:rsid w:val="008A6477"/>
    <w:rsid w:val="008A75B1"/>
    <w:rsid w:val="008B4A75"/>
    <w:rsid w:val="008B76D2"/>
    <w:rsid w:val="008C13A2"/>
    <w:rsid w:val="008C31A1"/>
    <w:rsid w:val="008C7851"/>
    <w:rsid w:val="008D234C"/>
    <w:rsid w:val="008D348B"/>
    <w:rsid w:val="008D63AF"/>
    <w:rsid w:val="008E2856"/>
    <w:rsid w:val="008E3F4C"/>
    <w:rsid w:val="008F0C61"/>
    <w:rsid w:val="008F1C33"/>
    <w:rsid w:val="008F1FD7"/>
    <w:rsid w:val="008F7DAF"/>
    <w:rsid w:val="00901CDA"/>
    <w:rsid w:val="00906569"/>
    <w:rsid w:val="00922FA8"/>
    <w:rsid w:val="00923408"/>
    <w:rsid w:val="009302C8"/>
    <w:rsid w:val="00931849"/>
    <w:rsid w:val="00931D3C"/>
    <w:rsid w:val="0093254F"/>
    <w:rsid w:val="00932EBB"/>
    <w:rsid w:val="009352C4"/>
    <w:rsid w:val="00936125"/>
    <w:rsid w:val="00936854"/>
    <w:rsid w:val="00937C0D"/>
    <w:rsid w:val="00941CDE"/>
    <w:rsid w:val="009525B0"/>
    <w:rsid w:val="009574B6"/>
    <w:rsid w:val="00957AD0"/>
    <w:rsid w:val="00961473"/>
    <w:rsid w:val="00965DEC"/>
    <w:rsid w:val="00966362"/>
    <w:rsid w:val="00966D39"/>
    <w:rsid w:val="009758B8"/>
    <w:rsid w:val="00985408"/>
    <w:rsid w:val="00987518"/>
    <w:rsid w:val="00987D6A"/>
    <w:rsid w:val="00990EF4"/>
    <w:rsid w:val="00991456"/>
    <w:rsid w:val="0099520F"/>
    <w:rsid w:val="00996E30"/>
    <w:rsid w:val="009A086F"/>
    <w:rsid w:val="009A35A2"/>
    <w:rsid w:val="009B491F"/>
    <w:rsid w:val="009C2D1E"/>
    <w:rsid w:val="009D58FD"/>
    <w:rsid w:val="009E29A5"/>
    <w:rsid w:val="009E3FB7"/>
    <w:rsid w:val="009E6C11"/>
    <w:rsid w:val="009F358E"/>
    <w:rsid w:val="00A003CE"/>
    <w:rsid w:val="00A00432"/>
    <w:rsid w:val="00A01AB9"/>
    <w:rsid w:val="00A02618"/>
    <w:rsid w:val="00A10F4A"/>
    <w:rsid w:val="00A13C8F"/>
    <w:rsid w:val="00A15CEA"/>
    <w:rsid w:val="00A216D5"/>
    <w:rsid w:val="00A27BC2"/>
    <w:rsid w:val="00A332D5"/>
    <w:rsid w:val="00A332EB"/>
    <w:rsid w:val="00A3467F"/>
    <w:rsid w:val="00A362B3"/>
    <w:rsid w:val="00A3631C"/>
    <w:rsid w:val="00A36D0D"/>
    <w:rsid w:val="00A45379"/>
    <w:rsid w:val="00A46D37"/>
    <w:rsid w:val="00A524C8"/>
    <w:rsid w:val="00A567E6"/>
    <w:rsid w:val="00A57E27"/>
    <w:rsid w:val="00A57FCC"/>
    <w:rsid w:val="00A65B52"/>
    <w:rsid w:val="00A71B02"/>
    <w:rsid w:val="00A71E1C"/>
    <w:rsid w:val="00A7540A"/>
    <w:rsid w:val="00A814BF"/>
    <w:rsid w:val="00A83528"/>
    <w:rsid w:val="00A83C24"/>
    <w:rsid w:val="00A9592F"/>
    <w:rsid w:val="00A95A70"/>
    <w:rsid w:val="00A95CE3"/>
    <w:rsid w:val="00A97C07"/>
    <w:rsid w:val="00AA01EC"/>
    <w:rsid w:val="00AB0BB2"/>
    <w:rsid w:val="00AB6416"/>
    <w:rsid w:val="00AC6535"/>
    <w:rsid w:val="00AC6EF7"/>
    <w:rsid w:val="00AC7FA8"/>
    <w:rsid w:val="00AD3DDC"/>
    <w:rsid w:val="00AD6689"/>
    <w:rsid w:val="00AD6E57"/>
    <w:rsid w:val="00AE041F"/>
    <w:rsid w:val="00AE0E4C"/>
    <w:rsid w:val="00AE4288"/>
    <w:rsid w:val="00AE6951"/>
    <w:rsid w:val="00AE78A0"/>
    <w:rsid w:val="00AF31C2"/>
    <w:rsid w:val="00AF4279"/>
    <w:rsid w:val="00AF4347"/>
    <w:rsid w:val="00AF4A9D"/>
    <w:rsid w:val="00AF4B11"/>
    <w:rsid w:val="00B00680"/>
    <w:rsid w:val="00B02160"/>
    <w:rsid w:val="00B06333"/>
    <w:rsid w:val="00B10534"/>
    <w:rsid w:val="00B111A9"/>
    <w:rsid w:val="00B11925"/>
    <w:rsid w:val="00B11A6E"/>
    <w:rsid w:val="00B1487A"/>
    <w:rsid w:val="00B1541B"/>
    <w:rsid w:val="00B15F1A"/>
    <w:rsid w:val="00B16324"/>
    <w:rsid w:val="00B179CD"/>
    <w:rsid w:val="00B22E45"/>
    <w:rsid w:val="00B23726"/>
    <w:rsid w:val="00B26A96"/>
    <w:rsid w:val="00B31B1A"/>
    <w:rsid w:val="00B3570C"/>
    <w:rsid w:val="00B45389"/>
    <w:rsid w:val="00B47B11"/>
    <w:rsid w:val="00B51DCA"/>
    <w:rsid w:val="00B54CD4"/>
    <w:rsid w:val="00B608BA"/>
    <w:rsid w:val="00B61BD6"/>
    <w:rsid w:val="00B62401"/>
    <w:rsid w:val="00B63A7A"/>
    <w:rsid w:val="00B659A4"/>
    <w:rsid w:val="00B666C3"/>
    <w:rsid w:val="00B667E8"/>
    <w:rsid w:val="00B81E9D"/>
    <w:rsid w:val="00B830BF"/>
    <w:rsid w:val="00B84F12"/>
    <w:rsid w:val="00B854AA"/>
    <w:rsid w:val="00B8557C"/>
    <w:rsid w:val="00B9118C"/>
    <w:rsid w:val="00B913E4"/>
    <w:rsid w:val="00B93065"/>
    <w:rsid w:val="00B95A18"/>
    <w:rsid w:val="00BA3429"/>
    <w:rsid w:val="00BA5DE9"/>
    <w:rsid w:val="00BB0A33"/>
    <w:rsid w:val="00BB1F63"/>
    <w:rsid w:val="00BB36FF"/>
    <w:rsid w:val="00BC0974"/>
    <w:rsid w:val="00BC2468"/>
    <w:rsid w:val="00BC4208"/>
    <w:rsid w:val="00BC4394"/>
    <w:rsid w:val="00BC750E"/>
    <w:rsid w:val="00BC791B"/>
    <w:rsid w:val="00BD26AF"/>
    <w:rsid w:val="00BD72FD"/>
    <w:rsid w:val="00BE6265"/>
    <w:rsid w:val="00BF50FE"/>
    <w:rsid w:val="00BF6107"/>
    <w:rsid w:val="00C018E6"/>
    <w:rsid w:val="00C04667"/>
    <w:rsid w:val="00C04FA2"/>
    <w:rsid w:val="00C05566"/>
    <w:rsid w:val="00C05BF3"/>
    <w:rsid w:val="00C15EB2"/>
    <w:rsid w:val="00C17B98"/>
    <w:rsid w:val="00C22729"/>
    <w:rsid w:val="00C229D9"/>
    <w:rsid w:val="00C2740E"/>
    <w:rsid w:val="00C3521E"/>
    <w:rsid w:val="00C37154"/>
    <w:rsid w:val="00C40D43"/>
    <w:rsid w:val="00C410B9"/>
    <w:rsid w:val="00C459C2"/>
    <w:rsid w:val="00C501D5"/>
    <w:rsid w:val="00C51ED3"/>
    <w:rsid w:val="00C52735"/>
    <w:rsid w:val="00C529F8"/>
    <w:rsid w:val="00C54E77"/>
    <w:rsid w:val="00C66A65"/>
    <w:rsid w:val="00C70114"/>
    <w:rsid w:val="00C70647"/>
    <w:rsid w:val="00C720D9"/>
    <w:rsid w:val="00C7394B"/>
    <w:rsid w:val="00C76D7A"/>
    <w:rsid w:val="00C809F3"/>
    <w:rsid w:val="00C8136B"/>
    <w:rsid w:val="00C825A7"/>
    <w:rsid w:val="00C840D1"/>
    <w:rsid w:val="00C90EB6"/>
    <w:rsid w:val="00C93362"/>
    <w:rsid w:val="00C941AB"/>
    <w:rsid w:val="00C97F7B"/>
    <w:rsid w:val="00CA0FD7"/>
    <w:rsid w:val="00CA146F"/>
    <w:rsid w:val="00CA18A9"/>
    <w:rsid w:val="00CA31FC"/>
    <w:rsid w:val="00CB0EB0"/>
    <w:rsid w:val="00CB1613"/>
    <w:rsid w:val="00CB2270"/>
    <w:rsid w:val="00CB498B"/>
    <w:rsid w:val="00CC5506"/>
    <w:rsid w:val="00CC6BED"/>
    <w:rsid w:val="00CD040C"/>
    <w:rsid w:val="00CD3A1C"/>
    <w:rsid w:val="00CD468E"/>
    <w:rsid w:val="00CD5086"/>
    <w:rsid w:val="00CD5768"/>
    <w:rsid w:val="00CE0547"/>
    <w:rsid w:val="00CE211D"/>
    <w:rsid w:val="00CE21AF"/>
    <w:rsid w:val="00CE7C24"/>
    <w:rsid w:val="00CF0410"/>
    <w:rsid w:val="00CF1535"/>
    <w:rsid w:val="00CF363F"/>
    <w:rsid w:val="00CF6809"/>
    <w:rsid w:val="00D0101F"/>
    <w:rsid w:val="00D04A12"/>
    <w:rsid w:val="00D109E1"/>
    <w:rsid w:val="00D10E2E"/>
    <w:rsid w:val="00D12111"/>
    <w:rsid w:val="00D12B10"/>
    <w:rsid w:val="00D15900"/>
    <w:rsid w:val="00D20BBF"/>
    <w:rsid w:val="00D21C69"/>
    <w:rsid w:val="00D2354D"/>
    <w:rsid w:val="00D259F2"/>
    <w:rsid w:val="00D36F58"/>
    <w:rsid w:val="00D411A9"/>
    <w:rsid w:val="00D44418"/>
    <w:rsid w:val="00D44AC6"/>
    <w:rsid w:val="00D47670"/>
    <w:rsid w:val="00D50613"/>
    <w:rsid w:val="00D545E7"/>
    <w:rsid w:val="00D57F34"/>
    <w:rsid w:val="00D62B82"/>
    <w:rsid w:val="00D7131F"/>
    <w:rsid w:val="00D719C8"/>
    <w:rsid w:val="00D77208"/>
    <w:rsid w:val="00D77889"/>
    <w:rsid w:val="00D77995"/>
    <w:rsid w:val="00D8047D"/>
    <w:rsid w:val="00D80847"/>
    <w:rsid w:val="00D825DD"/>
    <w:rsid w:val="00D8287D"/>
    <w:rsid w:val="00D83189"/>
    <w:rsid w:val="00D9226F"/>
    <w:rsid w:val="00D95EBF"/>
    <w:rsid w:val="00DA2A02"/>
    <w:rsid w:val="00DA3174"/>
    <w:rsid w:val="00DB2AE8"/>
    <w:rsid w:val="00DB5807"/>
    <w:rsid w:val="00DB61BC"/>
    <w:rsid w:val="00DC1636"/>
    <w:rsid w:val="00DC4CDC"/>
    <w:rsid w:val="00DD03CD"/>
    <w:rsid w:val="00DD7C10"/>
    <w:rsid w:val="00DE23F6"/>
    <w:rsid w:val="00DE49FF"/>
    <w:rsid w:val="00DE6F1C"/>
    <w:rsid w:val="00DE7FFD"/>
    <w:rsid w:val="00DF1826"/>
    <w:rsid w:val="00DF30BD"/>
    <w:rsid w:val="00E033CD"/>
    <w:rsid w:val="00E04E3C"/>
    <w:rsid w:val="00E05575"/>
    <w:rsid w:val="00E11334"/>
    <w:rsid w:val="00E119E6"/>
    <w:rsid w:val="00E1571F"/>
    <w:rsid w:val="00E163B8"/>
    <w:rsid w:val="00E25E76"/>
    <w:rsid w:val="00E267D2"/>
    <w:rsid w:val="00E270E8"/>
    <w:rsid w:val="00E32068"/>
    <w:rsid w:val="00E32CE9"/>
    <w:rsid w:val="00E34BBC"/>
    <w:rsid w:val="00E35788"/>
    <w:rsid w:val="00E357E2"/>
    <w:rsid w:val="00E36E06"/>
    <w:rsid w:val="00E467BB"/>
    <w:rsid w:val="00E66A5A"/>
    <w:rsid w:val="00E73A3A"/>
    <w:rsid w:val="00E74977"/>
    <w:rsid w:val="00E75779"/>
    <w:rsid w:val="00E80312"/>
    <w:rsid w:val="00E80D26"/>
    <w:rsid w:val="00E812FF"/>
    <w:rsid w:val="00E8373B"/>
    <w:rsid w:val="00E83DF4"/>
    <w:rsid w:val="00E936E5"/>
    <w:rsid w:val="00E94AD4"/>
    <w:rsid w:val="00E97DB4"/>
    <w:rsid w:val="00EA08C1"/>
    <w:rsid w:val="00EA1E67"/>
    <w:rsid w:val="00EA2031"/>
    <w:rsid w:val="00EA31A9"/>
    <w:rsid w:val="00EA4330"/>
    <w:rsid w:val="00EA619C"/>
    <w:rsid w:val="00EB0841"/>
    <w:rsid w:val="00EB161C"/>
    <w:rsid w:val="00EB166D"/>
    <w:rsid w:val="00EB2378"/>
    <w:rsid w:val="00EC136C"/>
    <w:rsid w:val="00EC1A8E"/>
    <w:rsid w:val="00EC3DDB"/>
    <w:rsid w:val="00ED1C64"/>
    <w:rsid w:val="00ED5941"/>
    <w:rsid w:val="00ED5C4E"/>
    <w:rsid w:val="00ED7A0F"/>
    <w:rsid w:val="00EE4C39"/>
    <w:rsid w:val="00EE5960"/>
    <w:rsid w:val="00EE6AD8"/>
    <w:rsid w:val="00EE7A88"/>
    <w:rsid w:val="00EF07B7"/>
    <w:rsid w:val="00EF1EB3"/>
    <w:rsid w:val="00EF333E"/>
    <w:rsid w:val="00EF355B"/>
    <w:rsid w:val="00EF47D0"/>
    <w:rsid w:val="00EF7250"/>
    <w:rsid w:val="00EF7E62"/>
    <w:rsid w:val="00F012C3"/>
    <w:rsid w:val="00F02F7F"/>
    <w:rsid w:val="00F039FF"/>
    <w:rsid w:val="00F1468F"/>
    <w:rsid w:val="00F1698D"/>
    <w:rsid w:val="00F24EC6"/>
    <w:rsid w:val="00F25BEC"/>
    <w:rsid w:val="00F2641B"/>
    <w:rsid w:val="00F271E4"/>
    <w:rsid w:val="00F301E8"/>
    <w:rsid w:val="00F318FB"/>
    <w:rsid w:val="00F32CBC"/>
    <w:rsid w:val="00F34EB5"/>
    <w:rsid w:val="00F359C8"/>
    <w:rsid w:val="00F36F73"/>
    <w:rsid w:val="00F403FE"/>
    <w:rsid w:val="00F411E6"/>
    <w:rsid w:val="00F42EF6"/>
    <w:rsid w:val="00F44046"/>
    <w:rsid w:val="00F450E3"/>
    <w:rsid w:val="00F5139D"/>
    <w:rsid w:val="00F56B91"/>
    <w:rsid w:val="00F675AF"/>
    <w:rsid w:val="00F75D8F"/>
    <w:rsid w:val="00F75D9B"/>
    <w:rsid w:val="00F81F5E"/>
    <w:rsid w:val="00F8362B"/>
    <w:rsid w:val="00F936DB"/>
    <w:rsid w:val="00F95B18"/>
    <w:rsid w:val="00F962E0"/>
    <w:rsid w:val="00FA2B58"/>
    <w:rsid w:val="00FA6999"/>
    <w:rsid w:val="00FB3873"/>
    <w:rsid w:val="00FB55F5"/>
    <w:rsid w:val="00FC13A0"/>
    <w:rsid w:val="00FC2111"/>
    <w:rsid w:val="00FC221E"/>
    <w:rsid w:val="00FC3138"/>
    <w:rsid w:val="00FC3533"/>
    <w:rsid w:val="00FC4D70"/>
    <w:rsid w:val="00FD188C"/>
    <w:rsid w:val="00FD5CCB"/>
    <w:rsid w:val="00FD6C6B"/>
    <w:rsid w:val="00FE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D6CEF70F-AAD4-4B05-9A14-437F413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 w:type="paragraph" w:customStyle="1" w:styleId="Standard">
    <w:name w:val="Standard"/>
    <w:rsid w:val="00A216D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1866882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80691537">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javascript:OL('40606','92')"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32911</Words>
  <Characters>18760</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23</cp:revision>
  <cp:lastPrinted>2024-07-02T04:43:00Z</cp:lastPrinted>
  <dcterms:created xsi:type="dcterms:W3CDTF">2025-12-30T07:23:00Z</dcterms:created>
  <dcterms:modified xsi:type="dcterms:W3CDTF">2025-12-30T12:35:00Z</dcterms:modified>
</cp:coreProperties>
</file>