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7B6CD6" w:rsidRDefault="00B842BC" w:rsidP="00B4184D">
      <w:pPr>
        <w:jc w:val="center"/>
        <w:rPr>
          <w:rFonts w:ascii="Verdana" w:hAnsi="Verdana"/>
        </w:rPr>
      </w:pPr>
      <w:r w:rsidRPr="007B6CD6">
        <w:rPr>
          <w:rFonts w:ascii="Verdana" w:hAnsi="Verdana"/>
          <w:noProof/>
          <w:lang w:eastAsia="lt-LT"/>
        </w:rPr>
        <w:drawing>
          <wp:inline distT="0" distB="0" distL="0" distR="0" wp14:anchorId="4F3B544C" wp14:editId="5E9542C0">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7B6CD6" w:rsidRDefault="00B842BC" w:rsidP="00B4184D">
      <w:pPr>
        <w:jc w:val="center"/>
        <w:rPr>
          <w:rFonts w:ascii="Verdana" w:hAnsi="Verdana"/>
        </w:rPr>
      </w:pPr>
      <w:r w:rsidRPr="007B6CD6">
        <w:rPr>
          <w:rFonts w:ascii="Verdana" w:hAnsi="Verdana"/>
          <w:b/>
          <w:caps/>
        </w:rPr>
        <w:t>MARIJAMPOLĖS SAVIVALDYBĖS ADMINISTRACIJA</w:t>
      </w:r>
    </w:p>
    <w:p w14:paraId="402D442E" w14:textId="77777777" w:rsidR="00B842BC" w:rsidRPr="007B6CD6" w:rsidRDefault="00B842BC" w:rsidP="00B4184D">
      <w:pPr>
        <w:tabs>
          <w:tab w:val="right" w:leader="underscore" w:pos="8640"/>
        </w:tabs>
        <w:ind w:left="5529" w:hanging="5529"/>
        <w:jc w:val="center"/>
        <w:rPr>
          <w:rFonts w:ascii="Verdana" w:hAnsi="Verdana"/>
        </w:rPr>
      </w:pPr>
    </w:p>
    <w:p w14:paraId="239D7CE4" w14:textId="2583CB83" w:rsidR="00B842BC" w:rsidRPr="007B6CD6" w:rsidRDefault="00B842BC" w:rsidP="00B4184D">
      <w:pPr>
        <w:tabs>
          <w:tab w:val="left" w:pos="4395"/>
          <w:tab w:val="right" w:leader="underscore" w:pos="8640"/>
        </w:tabs>
        <w:ind w:left="4111"/>
        <w:rPr>
          <w:rFonts w:ascii="Verdana" w:hAnsi="Verdana"/>
        </w:rPr>
      </w:pPr>
      <w:r w:rsidRPr="007B6CD6">
        <w:rPr>
          <w:rFonts w:ascii="Verdana" w:hAnsi="Verdana"/>
        </w:rPr>
        <w:t>PATVIRTINTA:</w:t>
      </w:r>
    </w:p>
    <w:p w14:paraId="6BCD0B0C" w14:textId="394A23E9" w:rsidR="00B842BC" w:rsidRPr="007B6CD6" w:rsidRDefault="00B842BC" w:rsidP="00B4184D">
      <w:pPr>
        <w:tabs>
          <w:tab w:val="left" w:pos="4536"/>
          <w:tab w:val="right" w:leader="underscore" w:pos="8640"/>
        </w:tabs>
        <w:ind w:left="4111"/>
        <w:rPr>
          <w:rFonts w:ascii="Verdana" w:hAnsi="Verdana"/>
        </w:rPr>
      </w:pPr>
      <w:r w:rsidRPr="007B6CD6">
        <w:rPr>
          <w:rFonts w:ascii="Verdana" w:hAnsi="Verdana"/>
        </w:rPr>
        <w:t>Marijampolės savivaldybės</w:t>
      </w:r>
      <w:r w:rsidR="005800F8" w:rsidRPr="007B6CD6">
        <w:rPr>
          <w:rFonts w:ascii="Verdana" w:hAnsi="Verdana"/>
        </w:rPr>
        <w:t xml:space="preserve"> </w:t>
      </w:r>
      <w:r w:rsidRPr="007B6CD6">
        <w:rPr>
          <w:rFonts w:ascii="Verdana" w:hAnsi="Verdana"/>
        </w:rPr>
        <w:t xml:space="preserve">administracijos </w:t>
      </w:r>
    </w:p>
    <w:p w14:paraId="160EC699" w14:textId="6415F44D" w:rsidR="00932BCD" w:rsidRPr="007B6CD6" w:rsidRDefault="00B842BC" w:rsidP="00B4184D">
      <w:pPr>
        <w:tabs>
          <w:tab w:val="left" w:pos="4536"/>
          <w:tab w:val="right" w:leader="underscore" w:pos="8640"/>
        </w:tabs>
        <w:ind w:left="4111"/>
        <w:rPr>
          <w:rFonts w:ascii="Verdana" w:hAnsi="Verdana"/>
        </w:rPr>
      </w:pPr>
      <w:r w:rsidRPr="007B6CD6">
        <w:rPr>
          <w:rFonts w:ascii="Verdana" w:hAnsi="Verdana"/>
        </w:rPr>
        <w:t xml:space="preserve">Viešųjų pirkimų nuolatinės komisijos </w:t>
      </w:r>
    </w:p>
    <w:p w14:paraId="342DAB7E" w14:textId="78A11983" w:rsidR="00B842BC" w:rsidRPr="007B6CD6" w:rsidRDefault="00B842BC" w:rsidP="00B4184D">
      <w:pPr>
        <w:tabs>
          <w:tab w:val="left" w:pos="4536"/>
          <w:tab w:val="right" w:leader="underscore" w:pos="8640"/>
        </w:tabs>
        <w:ind w:left="4111"/>
        <w:rPr>
          <w:rFonts w:ascii="Verdana" w:hAnsi="Verdana"/>
        </w:rPr>
      </w:pPr>
      <w:r w:rsidRPr="007B6CD6">
        <w:rPr>
          <w:rFonts w:ascii="Verdana" w:hAnsi="Verdana"/>
        </w:rPr>
        <w:t>202</w:t>
      </w:r>
      <w:r w:rsidR="00310CD0" w:rsidRPr="007B6CD6">
        <w:rPr>
          <w:rFonts w:ascii="Verdana" w:hAnsi="Verdana"/>
        </w:rPr>
        <w:t>5</w:t>
      </w:r>
      <w:r w:rsidRPr="007B6CD6">
        <w:rPr>
          <w:rFonts w:ascii="Verdana" w:hAnsi="Verdana"/>
        </w:rPr>
        <w:t xml:space="preserve"> m.</w:t>
      </w:r>
      <w:r w:rsidR="00310CD0" w:rsidRPr="007B6CD6">
        <w:rPr>
          <w:rFonts w:ascii="Verdana" w:hAnsi="Verdana"/>
        </w:rPr>
        <w:t xml:space="preserve"> </w:t>
      </w:r>
      <w:r w:rsidR="003971F2" w:rsidRPr="007B6CD6">
        <w:rPr>
          <w:rFonts w:ascii="Verdana" w:hAnsi="Verdana"/>
        </w:rPr>
        <w:t>gruod</w:t>
      </w:r>
      <w:r w:rsidR="00C4033B">
        <w:rPr>
          <w:rFonts w:ascii="Verdana" w:hAnsi="Verdana"/>
        </w:rPr>
        <w:t>žio 29</w:t>
      </w:r>
      <w:r w:rsidR="003971F2" w:rsidRPr="007B6CD6">
        <w:rPr>
          <w:rFonts w:ascii="Verdana" w:hAnsi="Verdana"/>
        </w:rPr>
        <w:t xml:space="preserve"> </w:t>
      </w:r>
      <w:r w:rsidRPr="007B6CD6">
        <w:rPr>
          <w:rFonts w:ascii="Verdana" w:hAnsi="Verdana"/>
        </w:rPr>
        <w:t>d. posėdžio protokolu Nr. K-</w:t>
      </w:r>
      <w:r w:rsidR="00C4033B">
        <w:rPr>
          <w:rFonts w:ascii="Verdana" w:hAnsi="Verdana"/>
        </w:rPr>
        <w:t>755</w:t>
      </w:r>
    </w:p>
    <w:p w14:paraId="5718DC69" w14:textId="77777777" w:rsidR="00B842BC" w:rsidRPr="007B6CD6" w:rsidRDefault="00B842BC" w:rsidP="00B4184D">
      <w:pPr>
        <w:pStyle w:val="1Skyrius"/>
        <w:rPr>
          <w:rFonts w:ascii="Verdana" w:hAnsi="Verdana"/>
          <w:color w:val="000000"/>
          <w:sz w:val="24"/>
          <w:szCs w:val="24"/>
          <w:lang w:val="lt-LT"/>
        </w:rPr>
      </w:pPr>
    </w:p>
    <w:p w14:paraId="147B0886" w14:textId="577774D3" w:rsidR="00B842BC" w:rsidRPr="007B6CD6" w:rsidRDefault="003971F2" w:rsidP="00B4184D">
      <w:pPr>
        <w:jc w:val="center"/>
        <w:rPr>
          <w:rFonts w:ascii="Verdana" w:eastAsia="Times New Roman" w:hAnsi="Verdana"/>
          <w:b/>
          <w:bCs/>
          <w:caps/>
          <w:color w:val="000000"/>
          <w:spacing w:val="4"/>
        </w:rPr>
      </w:pPr>
      <w:r w:rsidRPr="007B6CD6">
        <w:rPr>
          <w:rFonts w:ascii="Verdana" w:eastAsia="Times New Roman" w:hAnsi="Verdana"/>
          <w:b/>
          <w:bCs/>
          <w:caps/>
          <w:color w:val="000000"/>
          <w:spacing w:val="4"/>
        </w:rPr>
        <w:t>PRIVAŽIAVIMO KELIO KAPITALINIO REMONTO, KITŲ INŽINERINIŲ STATINIŲ VIEŠAJAM TURIZMUI PRIE ŽALTYČIO EŽERO, mARIJAMPOLĖS SAV., LIUDVINAVO SEN., PAŽELSVIŲ K. STATYBOS DARBŲ</w:t>
      </w:r>
    </w:p>
    <w:p w14:paraId="2A61CEEA" w14:textId="77777777" w:rsidR="005800F8" w:rsidRPr="007B6CD6" w:rsidRDefault="005800F8" w:rsidP="00B4184D">
      <w:pPr>
        <w:jc w:val="center"/>
        <w:rPr>
          <w:rFonts w:ascii="Verdana" w:hAnsi="Verdana"/>
          <w:b/>
          <w:caps/>
        </w:rPr>
      </w:pPr>
    </w:p>
    <w:p w14:paraId="4F02AD9B" w14:textId="77777777" w:rsidR="00B842BC" w:rsidRPr="007B6CD6" w:rsidRDefault="00B842BC" w:rsidP="00B4184D">
      <w:pPr>
        <w:jc w:val="center"/>
        <w:rPr>
          <w:rFonts w:ascii="Verdana" w:hAnsi="Verdana"/>
          <w:b/>
          <w:bCs/>
        </w:rPr>
      </w:pPr>
      <w:r w:rsidRPr="007B6CD6">
        <w:rPr>
          <w:rFonts w:ascii="Verdana" w:hAnsi="Verdana"/>
          <w:b/>
          <w:bCs/>
        </w:rPr>
        <w:t>MAŽOS VERTĖS SKELBIAMOS APKLAUSOS SĄLYGOS</w:t>
      </w:r>
    </w:p>
    <w:p w14:paraId="34CB049A" w14:textId="77777777" w:rsidR="00B842BC" w:rsidRPr="007B6CD6" w:rsidRDefault="00B842BC" w:rsidP="00B4184D">
      <w:pPr>
        <w:jc w:val="center"/>
        <w:rPr>
          <w:rFonts w:ascii="Verdana" w:hAnsi="Verdana"/>
        </w:rPr>
      </w:pPr>
    </w:p>
    <w:p w14:paraId="6B7C53FF" w14:textId="77777777" w:rsidR="00B842BC" w:rsidRPr="007B6CD6" w:rsidRDefault="00B842BC" w:rsidP="00B4184D">
      <w:pPr>
        <w:jc w:val="center"/>
        <w:rPr>
          <w:rFonts w:ascii="Verdana" w:hAnsi="Verdana"/>
          <w:b/>
          <w:caps/>
        </w:rPr>
      </w:pPr>
      <w:r w:rsidRPr="007B6CD6">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7B6CD6" w:rsidRDefault="00B842BC" w:rsidP="00B4184D">
          <w:pPr>
            <w:pStyle w:val="Turinioantrat"/>
            <w:spacing w:before="0" w:line="240" w:lineRule="auto"/>
            <w:rPr>
              <w:rFonts w:ascii="Verdana" w:hAnsi="Verdana"/>
              <w:sz w:val="24"/>
              <w:szCs w:val="24"/>
            </w:rPr>
          </w:pPr>
        </w:p>
        <w:p w14:paraId="2E099CF6" w14:textId="352ADD6F"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r w:rsidRPr="007B6CD6">
            <w:rPr>
              <w:rFonts w:ascii="Verdana" w:hAnsi="Verdana"/>
              <w:sz w:val="24"/>
              <w:szCs w:val="24"/>
            </w:rPr>
            <w:fldChar w:fldCharType="begin"/>
          </w:r>
          <w:r w:rsidRPr="007B6CD6">
            <w:rPr>
              <w:rFonts w:ascii="Verdana" w:hAnsi="Verdana"/>
              <w:sz w:val="24"/>
              <w:szCs w:val="24"/>
            </w:rPr>
            <w:instrText xml:space="preserve"> TOC \o "1-3" \h \z \u </w:instrText>
          </w:r>
          <w:r w:rsidRPr="007B6CD6">
            <w:rPr>
              <w:rFonts w:ascii="Verdana" w:hAnsi="Verdana"/>
              <w:sz w:val="24"/>
              <w:szCs w:val="24"/>
            </w:rPr>
            <w:fldChar w:fldCharType="separate"/>
          </w:r>
          <w:hyperlink w:anchor="_Toc103675623" w:history="1">
            <w:r w:rsidRPr="007B6CD6">
              <w:rPr>
                <w:rStyle w:val="Hipersaitas"/>
                <w:rFonts w:ascii="Verdana" w:hAnsi="Verdana"/>
                <w:noProof/>
                <w:sz w:val="24"/>
                <w:szCs w:val="24"/>
              </w:rPr>
              <w:t>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BENDROSIOS NUOSTATOS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_Toc103675623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w:t>
            </w:r>
            <w:r w:rsidRPr="007B6CD6">
              <w:rPr>
                <w:rFonts w:ascii="Verdana" w:hAnsi="Verdana"/>
                <w:noProof/>
                <w:webHidden/>
                <w:sz w:val="24"/>
                <w:szCs w:val="24"/>
              </w:rPr>
              <w:fldChar w:fldCharType="end"/>
            </w:r>
          </w:hyperlink>
        </w:p>
        <w:p w14:paraId="41D746F5" w14:textId="1C5DA9CB"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24" w:history="1">
            <w:r w:rsidRPr="007B6CD6">
              <w:rPr>
                <w:rStyle w:val="Hipersaitas"/>
                <w:rFonts w:ascii="Verdana" w:hAnsi="Verdana"/>
                <w:noProof/>
                <w:sz w:val="24"/>
                <w:szCs w:val="24"/>
              </w:rPr>
              <w:t>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PIRKIMO OBJEKTAS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_Toc103675624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w:t>
            </w:r>
            <w:r w:rsidRPr="007B6CD6">
              <w:rPr>
                <w:rFonts w:ascii="Verdana" w:hAnsi="Verdana"/>
                <w:noProof/>
                <w:webHidden/>
                <w:sz w:val="24"/>
                <w:szCs w:val="24"/>
              </w:rPr>
              <w:fldChar w:fldCharType="end"/>
            </w:r>
          </w:hyperlink>
        </w:p>
        <w:p w14:paraId="7ACA0AAE" w14:textId="65D2EBE8"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25" w:history="1">
            <w:r w:rsidRPr="007B6CD6">
              <w:rPr>
                <w:rStyle w:val="Hipersaitas"/>
                <w:rFonts w:ascii="Verdana" w:hAnsi="Verdana"/>
                <w:noProof/>
                <w:sz w:val="24"/>
                <w:szCs w:val="24"/>
              </w:rPr>
              <w:t>III.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TIEKĖJŲ PAŠALINIMO PAGRINDAI IR REIKALAUJAMA KVALIFIKACIJA</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_Toc103675625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4</w:t>
            </w:r>
            <w:r w:rsidRPr="007B6CD6">
              <w:rPr>
                <w:rFonts w:ascii="Verdana" w:hAnsi="Verdana"/>
                <w:noProof/>
                <w:webHidden/>
                <w:sz w:val="24"/>
                <w:szCs w:val="24"/>
              </w:rPr>
              <w:fldChar w:fldCharType="end"/>
            </w:r>
          </w:hyperlink>
        </w:p>
        <w:p w14:paraId="3408A1B5" w14:textId="0FEAB1E6"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27" w:history="1">
            <w:r w:rsidRPr="007B6CD6">
              <w:rPr>
                <w:rStyle w:val="Hipersaitas"/>
                <w:rFonts w:ascii="Verdana" w:hAnsi="Verdana"/>
                <w:noProof/>
                <w:sz w:val="24"/>
                <w:szCs w:val="24"/>
              </w:rPr>
              <w:t>IV.</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ŪKIO SUBJEKTŲ GRUPĖS DALYVAVIMAS PIRKIMO PROCEDŪROSE</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_Toc103675627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24</w:t>
            </w:r>
            <w:r w:rsidRPr="007B6CD6">
              <w:rPr>
                <w:rFonts w:ascii="Verdana" w:hAnsi="Verdana"/>
                <w:noProof/>
                <w:webHidden/>
                <w:sz w:val="24"/>
                <w:szCs w:val="24"/>
              </w:rPr>
              <w:fldChar w:fldCharType="end"/>
            </w:r>
          </w:hyperlink>
        </w:p>
        <w:p w14:paraId="4A307731" w14:textId="4D0EED64"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28" w:history="1">
            <w:r w:rsidRPr="007B6CD6">
              <w:rPr>
                <w:rStyle w:val="Hipersaitas"/>
                <w:rFonts w:ascii="Verdana" w:hAnsi="Verdana"/>
                <w:noProof/>
                <w:sz w:val="24"/>
                <w:szCs w:val="24"/>
              </w:rPr>
              <w:t>V.</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RENGIMAS, PATEIKIMAS, KEITIMAS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_Toc103675628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25</w:t>
            </w:r>
            <w:r w:rsidRPr="007B6CD6">
              <w:rPr>
                <w:rFonts w:ascii="Verdana" w:hAnsi="Verdana"/>
                <w:noProof/>
                <w:webHidden/>
                <w:sz w:val="24"/>
                <w:szCs w:val="24"/>
              </w:rPr>
              <w:fldChar w:fldCharType="end"/>
            </w:r>
          </w:hyperlink>
        </w:p>
        <w:p w14:paraId="405975DB" w14:textId="6E601965"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29" w:history="1">
            <w:r w:rsidRPr="007B6CD6">
              <w:rPr>
                <w:rStyle w:val="Hipersaitas"/>
                <w:rFonts w:ascii="Verdana" w:hAnsi="Verdana"/>
                <w:noProof/>
                <w:sz w:val="24"/>
                <w:szCs w:val="24"/>
              </w:rPr>
              <w:t>VI.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ŠIFRAVIMAS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_Toc103675629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29</w:t>
            </w:r>
            <w:r w:rsidRPr="007B6CD6">
              <w:rPr>
                <w:rFonts w:ascii="Verdana" w:hAnsi="Verdana"/>
                <w:noProof/>
                <w:webHidden/>
                <w:sz w:val="24"/>
                <w:szCs w:val="24"/>
              </w:rPr>
              <w:fldChar w:fldCharType="end"/>
            </w:r>
          </w:hyperlink>
        </w:p>
        <w:p w14:paraId="430B3158" w14:textId="61DDFAA6"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0" w:history="1">
            <w:r w:rsidRPr="007B6CD6">
              <w:rPr>
                <w:rStyle w:val="Hipersaitas"/>
                <w:rFonts w:ascii="Verdana" w:hAnsi="Verdana"/>
                <w:noProof/>
                <w:sz w:val="24"/>
                <w:szCs w:val="24"/>
              </w:rPr>
              <w:t>VII.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GALIOJIMO UŽTIKRINIMAS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_Toc103675630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29</w:t>
            </w:r>
            <w:r w:rsidRPr="007B6CD6">
              <w:rPr>
                <w:rFonts w:ascii="Verdana" w:hAnsi="Verdana"/>
                <w:noProof/>
                <w:webHidden/>
                <w:sz w:val="24"/>
                <w:szCs w:val="24"/>
              </w:rPr>
              <w:fldChar w:fldCharType="end"/>
            </w:r>
          </w:hyperlink>
        </w:p>
        <w:p w14:paraId="1F70CE31" w14:textId="505AF7D2"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1" w:history="1">
            <w:r w:rsidRPr="007B6CD6">
              <w:rPr>
                <w:rStyle w:val="Hipersaitas"/>
                <w:rFonts w:ascii="Verdana" w:hAnsi="Verdana"/>
                <w:noProof/>
                <w:sz w:val="24"/>
                <w:szCs w:val="24"/>
              </w:rPr>
              <w:t>VIII.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PIRKIMO DOKUMENTŲ PAAIŠKINIMAS IR PATIKSLINIMAS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_Toc103675631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29</w:t>
            </w:r>
            <w:r w:rsidRPr="007B6CD6">
              <w:rPr>
                <w:rFonts w:ascii="Verdana" w:hAnsi="Verdana"/>
                <w:noProof/>
                <w:webHidden/>
                <w:sz w:val="24"/>
                <w:szCs w:val="24"/>
              </w:rPr>
              <w:fldChar w:fldCharType="end"/>
            </w:r>
          </w:hyperlink>
        </w:p>
        <w:p w14:paraId="45A303BE" w14:textId="16A0025A"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2" w:history="1">
            <w:r w:rsidRPr="007B6CD6">
              <w:rPr>
                <w:rStyle w:val="Hipersaitas"/>
                <w:rFonts w:ascii="Verdana" w:hAnsi="Verdana"/>
                <w:noProof/>
                <w:sz w:val="24"/>
                <w:szCs w:val="24"/>
              </w:rPr>
              <w:t>IX.</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SUSIPAŽINIMAS SU GAUTAIS PASIŪLYMAIS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_Toc103675632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30</w:t>
            </w:r>
            <w:r w:rsidRPr="007B6CD6">
              <w:rPr>
                <w:rFonts w:ascii="Verdana" w:hAnsi="Verdana"/>
                <w:noProof/>
                <w:webHidden/>
                <w:sz w:val="24"/>
                <w:szCs w:val="24"/>
              </w:rPr>
              <w:fldChar w:fldCharType="end"/>
            </w:r>
          </w:hyperlink>
        </w:p>
        <w:p w14:paraId="19D376FA" w14:textId="3DEE7C53"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3" w:history="1">
            <w:r w:rsidRPr="007B6CD6">
              <w:rPr>
                <w:rStyle w:val="Hipersaitas"/>
                <w:rFonts w:ascii="Verdana" w:hAnsi="Verdana"/>
                <w:noProof/>
                <w:sz w:val="24"/>
                <w:szCs w:val="24"/>
              </w:rPr>
              <w:t>X.</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NAGRINĖJIMAS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_Toc103675633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31</w:t>
            </w:r>
            <w:r w:rsidRPr="007B6CD6">
              <w:rPr>
                <w:rFonts w:ascii="Verdana" w:hAnsi="Verdana"/>
                <w:noProof/>
                <w:webHidden/>
                <w:sz w:val="24"/>
                <w:szCs w:val="24"/>
              </w:rPr>
              <w:fldChar w:fldCharType="end"/>
            </w:r>
          </w:hyperlink>
        </w:p>
        <w:p w14:paraId="60881E53" w14:textId="6820D8AB"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4" w:history="1">
            <w:r w:rsidRPr="007B6CD6">
              <w:rPr>
                <w:rStyle w:val="Hipersaitas"/>
                <w:rFonts w:ascii="Verdana" w:hAnsi="Verdana"/>
                <w:noProof/>
                <w:sz w:val="24"/>
                <w:szCs w:val="24"/>
              </w:rPr>
              <w:t>XI.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ATMETIMO PRIEŽASTYS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_Toc103675634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33</w:t>
            </w:r>
            <w:r w:rsidRPr="007B6CD6">
              <w:rPr>
                <w:rFonts w:ascii="Verdana" w:hAnsi="Verdana"/>
                <w:noProof/>
                <w:webHidden/>
                <w:sz w:val="24"/>
                <w:szCs w:val="24"/>
              </w:rPr>
              <w:fldChar w:fldCharType="end"/>
            </w:r>
          </w:hyperlink>
        </w:p>
        <w:p w14:paraId="61003742" w14:textId="5D56C2F5"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5" w:history="1">
            <w:r w:rsidRPr="007B6CD6">
              <w:rPr>
                <w:rStyle w:val="Hipersaitas"/>
                <w:rFonts w:ascii="Verdana" w:hAnsi="Verdana"/>
                <w:noProof/>
                <w:sz w:val="24"/>
                <w:szCs w:val="24"/>
              </w:rPr>
              <w:t>XII.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VERTINIMAS IR PALYGINIMAS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_Toc103675635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34</w:t>
            </w:r>
            <w:r w:rsidRPr="007B6CD6">
              <w:rPr>
                <w:rFonts w:ascii="Verdana" w:hAnsi="Verdana"/>
                <w:noProof/>
                <w:webHidden/>
                <w:sz w:val="24"/>
                <w:szCs w:val="24"/>
              </w:rPr>
              <w:fldChar w:fldCharType="end"/>
            </w:r>
          </w:hyperlink>
        </w:p>
        <w:p w14:paraId="6054C866" w14:textId="70C37A24"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6" w:history="1">
            <w:r w:rsidRPr="007B6CD6">
              <w:rPr>
                <w:rStyle w:val="Hipersaitas"/>
                <w:rFonts w:ascii="Verdana" w:hAnsi="Verdana"/>
                <w:noProof/>
                <w:sz w:val="24"/>
                <w:szCs w:val="24"/>
              </w:rPr>
              <w:t>XIII.</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PASIŪLYMŲ EILĖ IR LAIMĖTOJO NUSTATYMAS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_Toc103675636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34</w:t>
            </w:r>
            <w:r w:rsidRPr="007B6CD6">
              <w:rPr>
                <w:rFonts w:ascii="Verdana" w:hAnsi="Verdana"/>
                <w:noProof/>
                <w:webHidden/>
                <w:sz w:val="24"/>
                <w:szCs w:val="24"/>
              </w:rPr>
              <w:fldChar w:fldCharType="end"/>
            </w:r>
          </w:hyperlink>
        </w:p>
        <w:p w14:paraId="2F98E0B3" w14:textId="094BD9C5"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7" w:history="1">
            <w:r w:rsidRPr="007B6CD6">
              <w:rPr>
                <w:rStyle w:val="Hipersaitas"/>
                <w:rFonts w:ascii="Verdana" w:hAnsi="Verdana"/>
                <w:noProof/>
                <w:sz w:val="24"/>
                <w:szCs w:val="24"/>
              </w:rPr>
              <w:t>XIV.</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PRETENZIJŲ IR SKUNDŲ NAGRINĖJIMAS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_Toc103675637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35</w:t>
            </w:r>
            <w:r w:rsidRPr="007B6CD6">
              <w:rPr>
                <w:rFonts w:ascii="Verdana" w:hAnsi="Verdana"/>
                <w:noProof/>
                <w:webHidden/>
                <w:sz w:val="24"/>
                <w:szCs w:val="24"/>
              </w:rPr>
              <w:fldChar w:fldCharType="end"/>
            </w:r>
          </w:hyperlink>
        </w:p>
        <w:p w14:paraId="16F0FF3B" w14:textId="720A9D3E" w:rsidR="00B842BC" w:rsidRPr="007B6CD6" w:rsidRDefault="00B842BC" w:rsidP="00B4184D">
          <w:pPr>
            <w:pStyle w:val="Turinys1"/>
            <w:tabs>
              <w:tab w:val="clear" w:pos="440"/>
            </w:tabs>
            <w:rPr>
              <w:rFonts w:ascii="Verdana" w:eastAsiaTheme="minorEastAsia" w:hAnsi="Verdana" w:cstheme="minorBidi"/>
              <w:noProof/>
              <w:sz w:val="24"/>
              <w:szCs w:val="24"/>
              <w:lang w:eastAsia="lt-LT"/>
            </w:rPr>
          </w:pPr>
          <w:hyperlink w:anchor="_Toc103675638" w:history="1">
            <w:r w:rsidRPr="007B6CD6">
              <w:rPr>
                <w:rStyle w:val="Hipersaitas"/>
                <w:rFonts w:ascii="Verdana" w:hAnsi="Verdana"/>
                <w:noProof/>
                <w:sz w:val="24"/>
                <w:szCs w:val="24"/>
              </w:rPr>
              <w:t>XV.</w:t>
            </w:r>
            <w:r w:rsidRPr="007B6CD6">
              <w:rPr>
                <w:rFonts w:ascii="Verdana" w:eastAsiaTheme="minorEastAsia" w:hAnsi="Verdana" w:cstheme="minorBidi"/>
                <w:noProof/>
                <w:sz w:val="24"/>
                <w:szCs w:val="24"/>
                <w:lang w:eastAsia="lt-LT"/>
              </w:rPr>
              <w:tab/>
            </w:r>
            <w:r w:rsidRPr="007B6CD6">
              <w:rPr>
                <w:rStyle w:val="Hipersaitas"/>
                <w:rFonts w:ascii="Verdana" w:hAnsi="Verdana"/>
                <w:noProof/>
                <w:sz w:val="24"/>
                <w:szCs w:val="24"/>
              </w:rPr>
              <w:t>PIRKIMO SUTARTIES PASIRAŠYMAS IR JOS SĄLYGOS</w:t>
            </w:r>
            <w:r w:rsidRPr="007B6CD6">
              <w:rPr>
                <w:rFonts w:ascii="Verdana" w:hAnsi="Verdana"/>
                <w:noProof/>
                <w:webHidden/>
                <w:sz w:val="24"/>
                <w:szCs w:val="24"/>
              </w:rPr>
              <w:tab/>
            </w:r>
            <w:r w:rsidRPr="007B6CD6">
              <w:rPr>
                <w:rFonts w:ascii="Verdana" w:hAnsi="Verdana"/>
                <w:noProof/>
                <w:webHidden/>
                <w:sz w:val="24"/>
                <w:szCs w:val="24"/>
              </w:rPr>
              <w:fldChar w:fldCharType="begin"/>
            </w:r>
            <w:r w:rsidRPr="007B6CD6">
              <w:rPr>
                <w:rFonts w:ascii="Verdana" w:hAnsi="Verdana"/>
                <w:noProof/>
                <w:webHidden/>
                <w:sz w:val="24"/>
                <w:szCs w:val="24"/>
              </w:rPr>
              <w:instrText xml:space="preserve"> PAGEREF _Toc103675638 \h </w:instrText>
            </w:r>
            <w:r w:rsidRPr="007B6CD6">
              <w:rPr>
                <w:rFonts w:ascii="Verdana" w:hAnsi="Verdana"/>
                <w:noProof/>
                <w:webHidden/>
                <w:sz w:val="24"/>
                <w:szCs w:val="24"/>
              </w:rPr>
            </w:r>
            <w:r w:rsidRPr="007B6CD6">
              <w:rPr>
                <w:rFonts w:ascii="Verdana" w:hAnsi="Verdana"/>
                <w:noProof/>
                <w:webHidden/>
                <w:sz w:val="24"/>
                <w:szCs w:val="24"/>
              </w:rPr>
              <w:fldChar w:fldCharType="separate"/>
            </w:r>
            <w:r w:rsidR="00E51465">
              <w:rPr>
                <w:rFonts w:ascii="Verdana" w:hAnsi="Verdana"/>
                <w:noProof/>
                <w:webHidden/>
                <w:sz w:val="24"/>
                <w:szCs w:val="24"/>
              </w:rPr>
              <w:t>36</w:t>
            </w:r>
            <w:r w:rsidRPr="007B6CD6">
              <w:rPr>
                <w:rFonts w:ascii="Verdana" w:hAnsi="Verdana"/>
                <w:noProof/>
                <w:webHidden/>
                <w:sz w:val="24"/>
                <w:szCs w:val="24"/>
              </w:rPr>
              <w:fldChar w:fldCharType="end"/>
            </w:r>
          </w:hyperlink>
        </w:p>
        <w:p w14:paraId="367C49DC" w14:textId="77777777" w:rsidR="00B842BC" w:rsidRPr="007B6CD6" w:rsidRDefault="00B842BC" w:rsidP="00B4184D">
          <w:pPr>
            <w:rPr>
              <w:rFonts w:ascii="Verdana" w:hAnsi="Verdana"/>
            </w:rPr>
          </w:pPr>
          <w:r w:rsidRPr="007B6CD6">
            <w:rPr>
              <w:rFonts w:ascii="Verdana" w:hAnsi="Verdana"/>
              <w:b/>
              <w:bCs/>
            </w:rPr>
            <w:fldChar w:fldCharType="end"/>
          </w:r>
        </w:p>
      </w:sdtContent>
    </w:sdt>
    <w:p w14:paraId="592A4514" w14:textId="77777777" w:rsidR="00B842BC" w:rsidRPr="007B6CD6" w:rsidRDefault="00B842BC" w:rsidP="00B4184D">
      <w:pPr>
        <w:jc w:val="center"/>
        <w:rPr>
          <w:rFonts w:ascii="Verdana" w:hAnsi="Verdana"/>
          <w:b/>
          <w:caps/>
        </w:rPr>
      </w:pPr>
    </w:p>
    <w:p w14:paraId="45A8E708" w14:textId="77777777" w:rsidR="00B842BC" w:rsidRPr="007B6CD6" w:rsidRDefault="00B842BC" w:rsidP="00B4184D">
      <w:pPr>
        <w:pStyle w:val="Body2"/>
        <w:spacing w:after="0"/>
        <w:ind w:firstLine="284"/>
        <w:rPr>
          <w:rFonts w:ascii="Verdana" w:hAnsi="Verdana" w:cs="Times New Roman"/>
          <w:color w:val="00000A"/>
          <w:sz w:val="24"/>
          <w:szCs w:val="24"/>
          <w:lang w:val="lt-LT"/>
        </w:rPr>
      </w:pPr>
      <w:r w:rsidRPr="007B6CD6">
        <w:rPr>
          <w:rFonts w:ascii="Verdana" w:hAnsi="Verdana" w:cs="Times New Roman"/>
          <w:color w:val="00000A"/>
          <w:sz w:val="24"/>
          <w:szCs w:val="24"/>
          <w:lang w:val="lt-LT"/>
        </w:rPr>
        <w:t>PRIEDAI:</w:t>
      </w:r>
    </w:p>
    <w:p w14:paraId="63C20024" w14:textId="77777777" w:rsidR="001F65AB" w:rsidRPr="007B6CD6"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7B6CD6">
        <w:rPr>
          <w:rFonts w:ascii="Verdana" w:hAnsi="Verdana"/>
          <w:sz w:val="24"/>
          <w:szCs w:val="24"/>
        </w:rPr>
        <w:t>priedas „Pasiūlymo forma“;</w:t>
      </w:r>
      <w:bookmarkStart w:id="1" w:name="_Ref69401683"/>
      <w:bookmarkEnd w:id="0"/>
    </w:p>
    <w:p w14:paraId="73880369" w14:textId="1950F0CF" w:rsidR="001F65AB" w:rsidRPr="007B6CD6" w:rsidRDefault="001F65AB"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B6CD6">
        <w:rPr>
          <w:rFonts w:ascii="Verdana" w:hAnsi="Verdana"/>
          <w:sz w:val="24"/>
          <w:szCs w:val="24"/>
        </w:rPr>
        <w:t xml:space="preserve">priedas </w:t>
      </w:r>
      <w:bookmarkEnd w:id="1"/>
      <w:r w:rsidRPr="007B6CD6">
        <w:rPr>
          <w:rFonts w:ascii="Verdana" w:hAnsi="Verdana"/>
          <w:color w:val="00000A"/>
          <w:sz w:val="24"/>
          <w:szCs w:val="24"/>
        </w:rPr>
        <w:t>„Europos bendrasis viešųjų pirkimų dokumentas (EBVPD)“;</w:t>
      </w:r>
    </w:p>
    <w:p w14:paraId="4428558E" w14:textId="5EBB9B19" w:rsidR="00B842BC" w:rsidRPr="007B6CD6"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7596"/>
      <w:r w:rsidRPr="007B6CD6">
        <w:rPr>
          <w:rFonts w:ascii="Verdana" w:hAnsi="Verdana"/>
          <w:sz w:val="24"/>
          <w:szCs w:val="24"/>
        </w:rPr>
        <w:t>priedas „</w:t>
      </w:r>
      <w:r w:rsidR="001F65AB" w:rsidRPr="007B6CD6">
        <w:rPr>
          <w:rFonts w:ascii="Verdana" w:hAnsi="Verdana"/>
          <w:sz w:val="24"/>
          <w:szCs w:val="24"/>
        </w:rPr>
        <w:t>S</w:t>
      </w:r>
      <w:r w:rsidR="005F36BD" w:rsidRPr="007B6CD6">
        <w:rPr>
          <w:rFonts w:ascii="Verdana" w:hAnsi="Verdana"/>
          <w:sz w:val="24"/>
          <w:szCs w:val="24"/>
        </w:rPr>
        <w:t>utarties projektas</w:t>
      </w:r>
      <w:r w:rsidRPr="007B6CD6">
        <w:rPr>
          <w:rFonts w:ascii="Verdana" w:hAnsi="Verdana"/>
          <w:sz w:val="24"/>
          <w:szCs w:val="24"/>
        </w:rPr>
        <w:t>“;</w:t>
      </w:r>
      <w:bookmarkEnd w:id="2"/>
    </w:p>
    <w:p w14:paraId="5A670DD0" w14:textId="2FEA3028" w:rsidR="00B842BC" w:rsidRPr="007B6CD6" w:rsidRDefault="00B842BC"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3" w:name="_Ref70356527"/>
      <w:r w:rsidRPr="007B6CD6">
        <w:rPr>
          <w:rFonts w:ascii="Verdana" w:hAnsi="Verdana"/>
          <w:sz w:val="24"/>
          <w:szCs w:val="24"/>
        </w:rPr>
        <w:t>priedas „Techninė specifikacija</w:t>
      </w:r>
      <w:bookmarkEnd w:id="3"/>
      <w:r w:rsidRPr="007B6CD6">
        <w:rPr>
          <w:rFonts w:ascii="Verdana" w:hAnsi="Verdana"/>
          <w:sz w:val="24"/>
          <w:szCs w:val="24"/>
        </w:rPr>
        <w:t>“</w:t>
      </w:r>
      <w:r w:rsidR="00F04ACD" w:rsidRPr="007B6CD6">
        <w:rPr>
          <w:rFonts w:ascii="Verdana" w:hAnsi="Verdana"/>
          <w:sz w:val="24"/>
          <w:szCs w:val="24"/>
        </w:rPr>
        <w:t>;</w:t>
      </w:r>
    </w:p>
    <w:p w14:paraId="0C8D8D27" w14:textId="15488F14" w:rsidR="00F04ACD" w:rsidRPr="007B6CD6" w:rsidRDefault="00F04ACD" w:rsidP="00B4184D">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7B6CD6">
        <w:rPr>
          <w:rFonts w:ascii="Verdana" w:hAnsi="Verdana"/>
          <w:sz w:val="24"/>
          <w:szCs w:val="24"/>
        </w:rPr>
        <w:t>priedas „Įkainotų veiklų sąrašas“.</w:t>
      </w:r>
    </w:p>
    <w:p w14:paraId="3E89CD9D" w14:textId="77777777" w:rsidR="00B842BC" w:rsidRPr="007B6CD6" w:rsidRDefault="00B842BC" w:rsidP="00B4184D">
      <w:pPr>
        <w:rPr>
          <w:rFonts w:ascii="Verdana" w:hAnsi="Verdana"/>
          <w:b/>
          <w:caps/>
        </w:rPr>
      </w:pPr>
    </w:p>
    <w:p w14:paraId="47A1CCD6" w14:textId="77777777" w:rsidR="00B842BC" w:rsidRPr="007B6CD6" w:rsidRDefault="00B842BC" w:rsidP="00B4184D">
      <w:pPr>
        <w:rPr>
          <w:rFonts w:ascii="Verdana" w:hAnsi="Verdana"/>
          <w:color w:val="000000"/>
          <w:lang w:eastAsia="lt-LT"/>
        </w:rPr>
      </w:pPr>
      <w:r w:rsidRPr="007B6CD6">
        <w:rPr>
          <w:rFonts w:ascii="Verdana" w:hAnsi="Verdana"/>
        </w:rPr>
        <w:br w:type="page"/>
      </w:r>
    </w:p>
    <w:p w14:paraId="0C0704C7"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4" w:name="_Toc103675623"/>
      <w:r w:rsidRPr="007B6CD6">
        <w:rPr>
          <w:rFonts w:ascii="Verdana" w:hAnsi="Verdana" w:cs="Times New Roman"/>
          <w:color w:val="auto"/>
          <w:sz w:val="24"/>
          <w:szCs w:val="24"/>
          <w:lang w:val="lt-LT"/>
        </w:rPr>
        <w:lastRenderedPageBreak/>
        <w:t>BENDROSIOS NUOSTATOS</w:t>
      </w:r>
      <w:bookmarkEnd w:id="4"/>
    </w:p>
    <w:p w14:paraId="044EF9B3" w14:textId="77777777" w:rsidR="00B842BC" w:rsidRPr="007B6CD6" w:rsidRDefault="00B842BC" w:rsidP="00B4184D">
      <w:pPr>
        <w:pStyle w:val="Pagrindinistekstas"/>
        <w:spacing w:after="0" w:line="240" w:lineRule="auto"/>
        <w:rPr>
          <w:rFonts w:ascii="Verdana" w:hAnsi="Verdana"/>
        </w:rPr>
      </w:pPr>
    </w:p>
    <w:p w14:paraId="64CDEC5E" w14:textId="6B0ED7B4" w:rsidR="00B842BC"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B6CD6">
        <w:rPr>
          <w:rFonts w:ascii="Verdana" w:hAnsi="Verdana"/>
          <w:color w:val="000000"/>
          <w:sz w:val="24"/>
          <w:szCs w:val="24"/>
        </w:rPr>
        <w:t xml:space="preserve">Marijampolės savivaldybės administracija, kodas 188769113, J. Basanavičiaus a. 1, LT- 68307 Marijampolė, tel. </w:t>
      </w:r>
      <w:r w:rsidR="00DB3CAB" w:rsidRPr="007B6CD6">
        <w:rPr>
          <w:rFonts w:ascii="Verdana" w:hAnsi="Verdana"/>
          <w:color w:val="000000"/>
          <w:sz w:val="24"/>
          <w:szCs w:val="24"/>
        </w:rPr>
        <w:t>+370</w:t>
      </w:r>
      <w:r w:rsidRPr="007B6CD6">
        <w:rPr>
          <w:rFonts w:ascii="Verdana" w:hAnsi="Verdana"/>
          <w:color w:val="000000"/>
          <w:sz w:val="24"/>
          <w:szCs w:val="24"/>
        </w:rPr>
        <w:t xml:space="preserve"> 343 90011 (toliau – Perkančioji organiza</w:t>
      </w:r>
      <w:r w:rsidRPr="007B6CD6">
        <w:rPr>
          <w:rFonts w:ascii="Verdana" w:hAnsi="Verdana"/>
          <w:sz w:val="24"/>
          <w:szCs w:val="24"/>
        </w:rPr>
        <w:t xml:space="preserve">cija), </w:t>
      </w:r>
      <w:r w:rsidRPr="007B6CD6">
        <w:rPr>
          <w:rFonts w:ascii="Verdana" w:hAnsi="Verdana"/>
          <w:color w:val="000000"/>
          <w:sz w:val="24"/>
          <w:szCs w:val="24"/>
        </w:rPr>
        <w:t>vykd</w:t>
      </w:r>
      <w:r w:rsidR="00932BCD" w:rsidRPr="007B6CD6">
        <w:rPr>
          <w:rFonts w:ascii="Verdana" w:hAnsi="Verdana"/>
          <w:color w:val="000000"/>
          <w:sz w:val="24"/>
          <w:szCs w:val="24"/>
        </w:rPr>
        <w:t xml:space="preserve">o </w:t>
      </w:r>
      <w:bookmarkStart w:id="5" w:name="_Hlk216689421"/>
      <w:r w:rsidR="00A02484" w:rsidRPr="007B6CD6">
        <w:rPr>
          <w:rFonts w:ascii="Verdana" w:hAnsi="Verdana"/>
          <w:b/>
          <w:color w:val="000000"/>
          <w:sz w:val="24"/>
          <w:szCs w:val="24"/>
        </w:rPr>
        <w:t xml:space="preserve">Privažiavimo kelio kapitalinio remonto, kitų inžinerinių statinių viešajam turizmui prie </w:t>
      </w:r>
      <w:proofErr w:type="spellStart"/>
      <w:r w:rsidR="00A02484" w:rsidRPr="007B6CD6">
        <w:rPr>
          <w:rFonts w:ascii="Verdana" w:hAnsi="Verdana"/>
          <w:b/>
          <w:color w:val="000000"/>
          <w:sz w:val="24"/>
          <w:szCs w:val="24"/>
        </w:rPr>
        <w:t>Žaltyčio</w:t>
      </w:r>
      <w:proofErr w:type="spellEnd"/>
      <w:r w:rsidR="00A02484" w:rsidRPr="007B6CD6">
        <w:rPr>
          <w:rFonts w:ascii="Verdana" w:hAnsi="Verdana"/>
          <w:b/>
          <w:color w:val="000000"/>
          <w:sz w:val="24"/>
          <w:szCs w:val="24"/>
        </w:rPr>
        <w:t xml:space="preserve"> ežero, </w:t>
      </w:r>
      <w:bookmarkStart w:id="6" w:name="_Hlk216689495"/>
      <w:r w:rsidR="00A02484" w:rsidRPr="007B6CD6">
        <w:rPr>
          <w:rFonts w:ascii="Verdana" w:hAnsi="Verdana"/>
          <w:b/>
          <w:color w:val="000000"/>
          <w:sz w:val="24"/>
          <w:szCs w:val="24"/>
        </w:rPr>
        <w:t xml:space="preserve">Marijampolės sav., Liudvinavo sen., </w:t>
      </w:r>
      <w:proofErr w:type="spellStart"/>
      <w:r w:rsidR="00A02484" w:rsidRPr="007B6CD6">
        <w:rPr>
          <w:rFonts w:ascii="Verdana" w:hAnsi="Verdana"/>
          <w:b/>
          <w:color w:val="000000"/>
          <w:sz w:val="24"/>
          <w:szCs w:val="24"/>
        </w:rPr>
        <w:t>Paželsvių</w:t>
      </w:r>
      <w:proofErr w:type="spellEnd"/>
      <w:r w:rsidR="00A02484" w:rsidRPr="007B6CD6">
        <w:rPr>
          <w:rFonts w:ascii="Verdana" w:hAnsi="Verdana"/>
          <w:b/>
          <w:color w:val="000000"/>
          <w:sz w:val="24"/>
          <w:szCs w:val="24"/>
        </w:rPr>
        <w:t xml:space="preserve"> k. </w:t>
      </w:r>
      <w:bookmarkEnd w:id="6"/>
      <w:r w:rsidR="00A02484" w:rsidRPr="007B6CD6">
        <w:rPr>
          <w:rFonts w:ascii="Verdana" w:hAnsi="Verdana"/>
          <w:b/>
          <w:color w:val="000000"/>
          <w:sz w:val="24"/>
          <w:szCs w:val="24"/>
        </w:rPr>
        <w:t xml:space="preserve">statybos darbų </w:t>
      </w:r>
      <w:bookmarkEnd w:id="5"/>
      <w:r w:rsidRPr="007B6CD6">
        <w:rPr>
          <w:rFonts w:ascii="Verdana" w:hAnsi="Verdana"/>
          <w:color w:val="000000"/>
          <w:sz w:val="24"/>
          <w:szCs w:val="24"/>
        </w:rPr>
        <w:t>viešąjį pirkimą</w:t>
      </w:r>
      <w:r w:rsidR="00D130CF" w:rsidRPr="007B6CD6">
        <w:rPr>
          <w:rFonts w:ascii="Verdana" w:hAnsi="Verdana"/>
          <w:color w:val="000000"/>
          <w:sz w:val="24"/>
          <w:szCs w:val="24"/>
        </w:rPr>
        <w:t>.</w:t>
      </w:r>
      <w:bookmarkStart w:id="7" w:name="_Hlk121837284"/>
    </w:p>
    <w:bookmarkEnd w:id="7"/>
    <w:p w14:paraId="2979EBD4" w14:textId="6E2126B8" w:rsidR="005800F8" w:rsidRPr="007B6CD6" w:rsidRDefault="005800F8" w:rsidP="00B4184D">
      <w:pPr>
        <w:pStyle w:val="Sraopastraipa"/>
        <w:numPr>
          <w:ilvl w:val="1"/>
          <w:numId w:val="14"/>
        </w:numPr>
        <w:tabs>
          <w:tab w:val="left" w:pos="426"/>
          <w:tab w:val="left" w:pos="1276"/>
          <w:tab w:val="left" w:pos="1418"/>
        </w:tabs>
        <w:spacing w:after="0" w:line="240" w:lineRule="auto"/>
        <w:ind w:left="0" w:firstLine="709"/>
        <w:jc w:val="both"/>
        <w:rPr>
          <w:rFonts w:ascii="Verdana" w:hAnsi="Verdana"/>
          <w:sz w:val="24"/>
          <w:szCs w:val="24"/>
        </w:rPr>
      </w:pPr>
      <w:r w:rsidRPr="007B6CD6">
        <w:rPr>
          <w:rFonts w:ascii="Verdana" w:hAnsi="Verdana"/>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r w:rsidR="00025DDC" w:rsidRPr="007B6CD6">
        <w:rPr>
          <w:rFonts w:ascii="Verdana" w:hAnsi="Verdana"/>
          <w:sz w:val="24"/>
          <w:szCs w:val="24"/>
        </w:rPr>
        <w:t>Aplinkos apsaugos kriterijų taikymo, vykdant žaliuosius pirkimus, tvarkos aprašu, patvirtintu Lietuvos Respublikos aplinkos ministro 2011 m. birželio 28 d. įsakymu Nr. D1-508 „Dėl Aplinkos apsaugos kriterijų taikymo, vykdant žaliuosius pirkimus, tvarkos aprašo patvirtinimo“ (toliau – Tvarkos aprašas)</w:t>
      </w:r>
      <w:r w:rsidR="00025DDC" w:rsidRPr="007B6CD6">
        <w:t xml:space="preserve"> </w:t>
      </w:r>
      <w:r w:rsidRPr="007B6CD6">
        <w:rPr>
          <w:rFonts w:ascii="Verdana" w:hAnsi="Verdana"/>
          <w:sz w:val="24"/>
          <w:szCs w:val="24"/>
        </w:rPr>
        <w:t>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34ECB43F" w14:textId="70C29639" w:rsidR="00B842BC"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7B6CD6">
        <w:rPr>
          <w:rFonts w:ascii="Verdana" w:hAnsi="Verdana"/>
          <w:color w:val="000000"/>
          <w:sz w:val="24"/>
          <w:szCs w:val="24"/>
        </w:rPr>
        <w:t xml:space="preserve">Vartojamos pagrindinės sąvokos apibrėžtos </w:t>
      </w:r>
      <w:r w:rsidRPr="007B6CD6">
        <w:rPr>
          <w:rFonts w:ascii="Verdana" w:hAnsi="Verdana"/>
          <w:sz w:val="24"/>
          <w:szCs w:val="24"/>
        </w:rPr>
        <w:t>VPĮ ir Apraše</w:t>
      </w:r>
      <w:r w:rsidRPr="007B6CD6">
        <w:rPr>
          <w:rFonts w:ascii="Verdana" w:hAnsi="Verdana"/>
          <w:color w:val="000000"/>
          <w:sz w:val="24"/>
          <w:szCs w:val="24"/>
        </w:rPr>
        <w:t>.</w:t>
      </w:r>
    </w:p>
    <w:p w14:paraId="77CBA428" w14:textId="08D7B886" w:rsidR="00B842BC"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B6CD6">
        <w:rPr>
          <w:rFonts w:ascii="Verdana" w:hAnsi="Verdana"/>
          <w:sz w:val="24"/>
          <w:szCs w:val="24"/>
        </w:rPr>
        <w:t xml:space="preserve">Šis mažos vertės pirkimas vykdomas skelbiamos apklausos būdu naudojantis Centrinės viešųjų pirkimų informacinės sistemos priemonėmis (toliau – CVP IS). Pirkimo dokumentai skelbiami CVP IS. Elektroninėmis priemonėmis pasiūlymus gali teikti tik tie tiekėjai, kurie yra registruoti CVP IS, pasiekiamoje adresu </w:t>
      </w:r>
      <w:hyperlink r:id="rId9" w:history="1">
        <w:r w:rsidR="00310CD0" w:rsidRPr="007B6CD6">
          <w:rPr>
            <w:rFonts w:ascii="Verdana" w:hAnsi="Verdana"/>
            <w:sz w:val="24"/>
            <w:szCs w:val="24"/>
            <w:u w:val="single"/>
          </w:rPr>
          <w:t>https://viesiejipirkimai.lt/</w:t>
        </w:r>
      </w:hyperlink>
      <w:hyperlink r:id="rId10"/>
      <w:r w:rsidRPr="007B6CD6">
        <w:rPr>
          <w:rFonts w:ascii="Verdana" w:hAnsi="Verdana"/>
          <w:sz w:val="24"/>
          <w:szCs w:val="24"/>
        </w:rPr>
        <w:t>.</w:t>
      </w:r>
    </w:p>
    <w:p w14:paraId="5A65997A" w14:textId="2EA4EDBE" w:rsidR="00B842BC"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B6CD6">
        <w:rPr>
          <w:rFonts w:ascii="Verdana" w:hAnsi="Verdana"/>
          <w:sz w:val="24"/>
          <w:szCs w:val="24"/>
        </w:rPr>
        <w:t>Išankstinis skelbimas apie pirkimą nebuvo skelbtas.</w:t>
      </w:r>
    </w:p>
    <w:p w14:paraId="06BDBC68" w14:textId="77777777" w:rsidR="00B842BC"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B6CD6">
        <w:rPr>
          <w:rFonts w:ascii="Verdana" w:hAnsi="Verdana"/>
          <w:sz w:val="24"/>
          <w:szCs w:val="24"/>
        </w:rPr>
        <w:t>Visos pirkimo sąlygos nustatytos pirkimo dokumentuose, kuriuos sudaro:</w:t>
      </w:r>
    </w:p>
    <w:p w14:paraId="37F1A884" w14:textId="578ED0CE" w:rsidR="00B842BC" w:rsidRPr="007B6CD6"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B6CD6">
        <w:rPr>
          <w:rFonts w:ascii="Verdana" w:hAnsi="Verdana"/>
          <w:sz w:val="24"/>
          <w:szCs w:val="24"/>
        </w:rPr>
        <w:t>skelbimas apie pirkimą;</w:t>
      </w:r>
    </w:p>
    <w:p w14:paraId="4CDA9569" w14:textId="24A8DDE8" w:rsidR="00B842BC" w:rsidRPr="007B6CD6" w:rsidRDefault="006353D2"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B6CD6">
        <w:rPr>
          <w:rFonts w:ascii="Verdana" w:hAnsi="Verdana"/>
          <w:sz w:val="24"/>
          <w:szCs w:val="24"/>
        </w:rPr>
        <w:t>P</w:t>
      </w:r>
      <w:r w:rsidR="00B842BC" w:rsidRPr="007B6CD6">
        <w:rPr>
          <w:rFonts w:ascii="Verdana" w:hAnsi="Verdana"/>
          <w:sz w:val="24"/>
          <w:szCs w:val="24"/>
        </w:rPr>
        <w:t>irkimo sąlygos (kartu su priedais);</w:t>
      </w:r>
    </w:p>
    <w:p w14:paraId="016774FF" w14:textId="77777777" w:rsidR="005228ED" w:rsidRPr="007B6CD6"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B6CD6">
        <w:rPr>
          <w:rFonts w:ascii="Verdana" w:hAnsi="Verdana"/>
          <w:sz w:val="24"/>
          <w:szCs w:val="24"/>
        </w:rPr>
        <w:t>pirkimo dokumentų paaiškinimai (patikslinimai), taip pat atsakymai į tiekėjų klausimus (jeigu bus).</w:t>
      </w:r>
    </w:p>
    <w:p w14:paraId="17833A01" w14:textId="4147FAA5" w:rsidR="00B842BC" w:rsidRPr="007B6CD6" w:rsidRDefault="00B842BC" w:rsidP="00B4184D">
      <w:pPr>
        <w:pStyle w:val="Sraopastraipa"/>
        <w:numPr>
          <w:ilvl w:val="2"/>
          <w:numId w:val="14"/>
        </w:numPr>
        <w:tabs>
          <w:tab w:val="left" w:pos="720"/>
          <w:tab w:val="left" w:pos="1276"/>
          <w:tab w:val="left" w:pos="1418"/>
        </w:tabs>
        <w:suppressAutoHyphens/>
        <w:spacing w:after="0" w:line="240" w:lineRule="auto"/>
        <w:ind w:left="0" w:firstLine="709"/>
        <w:jc w:val="both"/>
        <w:rPr>
          <w:rFonts w:ascii="Verdana" w:hAnsi="Verdana"/>
          <w:sz w:val="24"/>
          <w:szCs w:val="24"/>
        </w:rPr>
      </w:pPr>
      <w:r w:rsidRPr="007B6CD6">
        <w:rPr>
          <w:rFonts w:ascii="Verdana" w:hAnsi="Verdana"/>
          <w:sz w:val="24"/>
          <w:szCs w:val="24"/>
        </w:rPr>
        <w:t>kita CVP IS priemonėmis pateikta informacija.</w:t>
      </w:r>
    </w:p>
    <w:p w14:paraId="5400B765" w14:textId="77777777" w:rsidR="003276F2" w:rsidRPr="007B6CD6" w:rsidRDefault="00B842BC"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B6CD6">
        <w:rPr>
          <w:rFonts w:ascii="Verdana" w:hAnsi="Verdana"/>
          <w:sz w:val="24"/>
          <w:szCs w:val="24"/>
        </w:rPr>
        <w:t>Pirkimas atliekamas laikantis lygiateisiškumo, nediskriminavimo, abipusio pripažinimo, proporcingumo ir skaidrumo principų bei konfidencialumo ir nešališkumo reikalavimų.</w:t>
      </w:r>
    </w:p>
    <w:p w14:paraId="7C4430B9" w14:textId="761E715B" w:rsidR="003276F2" w:rsidRPr="007B6CD6" w:rsidRDefault="003276F2" w:rsidP="00B4184D">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7B6CD6">
        <w:rPr>
          <w:rFonts w:ascii="Verdana" w:hAnsi="Verdana"/>
          <w:sz w:val="24"/>
          <w:szCs w:val="24"/>
          <w:shd w:val="clear" w:color="auto" w:fill="FFFFFF"/>
        </w:rPr>
        <w:t>Darbai neperkami iš centrinės perkančiosios organizacijos (toliau – CPO), kadangi išanalizavus CPO kataloge esančią darbų pasiūlą, nustatyta, kad CPO negalima nusipirkti pirkimo objekto.</w:t>
      </w:r>
    </w:p>
    <w:p w14:paraId="2BC15000" w14:textId="7CB74498" w:rsidR="001F65AB" w:rsidRPr="007B6CD6" w:rsidRDefault="00B842BC" w:rsidP="00B4184D">
      <w:pPr>
        <w:pStyle w:val="Sraopastraipa"/>
        <w:numPr>
          <w:ilvl w:val="1"/>
          <w:numId w:val="14"/>
        </w:numPr>
        <w:tabs>
          <w:tab w:val="left" w:pos="0"/>
          <w:tab w:val="left" w:pos="720"/>
        </w:tabs>
        <w:spacing w:after="0" w:line="240" w:lineRule="auto"/>
        <w:ind w:left="0" w:firstLine="709"/>
        <w:jc w:val="both"/>
        <w:rPr>
          <w:rFonts w:ascii="Verdana" w:hAnsi="Verdana"/>
          <w:sz w:val="24"/>
          <w:szCs w:val="24"/>
        </w:rPr>
      </w:pPr>
      <w:r w:rsidRPr="007B6CD6">
        <w:rPr>
          <w:rFonts w:ascii="Verdana" w:hAnsi="Verdana"/>
          <w:sz w:val="24"/>
          <w:szCs w:val="24"/>
        </w:rPr>
        <w:t xml:space="preserve">Perkančiosios organizacijos įgalioti asmenys palaikyti tiesioginį ryšį su tiekėjais ir gauti iš jų </w:t>
      </w:r>
      <w:r w:rsidR="006403CA" w:rsidRPr="007B6CD6">
        <w:rPr>
          <w:rFonts w:ascii="Verdana" w:hAnsi="Verdana"/>
          <w:sz w:val="24"/>
          <w:szCs w:val="24"/>
        </w:rPr>
        <w:t xml:space="preserve">(ne tarpininkų) </w:t>
      </w:r>
      <w:r w:rsidRPr="007B6CD6">
        <w:rPr>
          <w:rFonts w:ascii="Verdana" w:hAnsi="Verdana"/>
          <w:sz w:val="24"/>
          <w:szCs w:val="24"/>
        </w:rPr>
        <w:t>su pirkimo procedūromis susijusius pranešimus: dėl klausimų, susijusių su viešojo pirkimo procedūromis – Marijampolės savivaldybės administracijos Viešųjų pirkimų skyriaus vyriausi</w:t>
      </w:r>
      <w:r w:rsidR="00310CD0" w:rsidRPr="007B6CD6">
        <w:rPr>
          <w:rFonts w:ascii="Verdana" w:hAnsi="Verdana"/>
          <w:sz w:val="24"/>
          <w:szCs w:val="24"/>
        </w:rPr>
        <w:t>asis</w:t>
      </w:r>
      <w:r w:rsidRPr="007B6CD6">
        <w:rPr>
          <w:rFonts w:ascii="Verdana" w:hAnsi="Verdana"/>
          <w:sz w:val="24"/>
          <w:szCs w:val="24"/>
        </w:rPr>
        <w:t xml:space="preserve"> specialist</w:t>
      </w:r>
      <w:r w:rsidR="00A02484" w:rsidRPr="007B6CD6">
        <w:rPr>
          <w:rFonts w:ascii="Verdana" w:hAnsi="Verdana"/>
          <w:sz w:val="24"/>
          <w:szCs w:val="24"/>
        </w:rPr>
        <w:t>ė</w:t>
      </w:r>
      <w:r w:rsidRPr="007B6CD6">
        <w:rPr>
          <w:rFonts w:ascii="Verdana" w:hAnsi="Verdana"/>
          <w:sz w:val="24"/>
          <w:szCs w:val="24"/>
        </w:rPr>
        <w:t xml:space="preserve"> </w:t>
      </w:r>
      <w:r w:rsidR="00A02484" w:rsidRPr="007B6CD6">
        <w:rPr>
          <w:rFonts w:ascii="Verdana" w:hAnsi="Verdana"/>
          <w:sz w:val="24"/>
          <w:szCs w:val="24"/>
        </w:rPr>
        <w:t>Laura Michiejova</w:t>
      </w:r>
      <w:r w:rsidRPr="007B6CD6">
        <w:rPr>
          <w:rFonts w:ascii="Verdana" w:hAnsi="Verdana"/>
          <w:sz w:val="24"/>
          <w:szCs w:val="24"/>
        </w:rPr>
        <w:t>, tel.</w:t>
      </w:r>
      <w:r w:rsidR="00310CD0" w:rsidRPr="007B6CD6">
        <w:rPr>
          <w:rFonts w:ascii="Verdana" w:hAnsi="Verdana"/>
          <w:sz w:val="24"/>
          <w:szCs w:val="24"/>
        </w:rPr>
        <w:t xml:space="preserve"> </w:t>
      </w:r>
      <w:r w:rsidR="00310CD0" w:rsidRPr="007B6CD6">
        <w:rPr>
          <w:rFonts w:ascii="Verdana" w:hAnsi="Verdana"/>
          <w:sz w:val="24"/>
          <w:szCs w:val="24"/>
          <w:shd w:val="clear" w:color="auto" w:fill="FFFFFF"/>
        </w:rPr>
        <w:t>+370</w:t>
      </w:r>
      <w:r w:rsidR="008C7217" w:rsidRPr="007B6CD6">
        <w:rPr>
          <w:rFonts w:ascii="Verdana" w:hAnsi="Verdana"/>
          <w:sz w:val="24"/>
          <w:szCs w:val="24"/>
          <w:shd w:val="clear" w:color="auto" w:fill="FFFFFF"/>
        </w:rPr>
        <w:t> </w:t>
      </w:r>
      <w:r w:rsidRPr="007B6CD6">
        <w:rPr>
          <w:rFonts w:ascii="Verdana" w:hAnsi="Verdana"/>
          <w:sz w:val="24"/>
          <w:szCs w:val="24"/>
          <w:shd w:val="clear" w:color="auto" w:fill="FFFFFF"/>
        </w:rPr>
        <w:t>343 90 0</w:t>
      </w:r>
      <w:r w:rsidR="00A02484" w:rsidRPr="007B6CD6">
        <w:rPr>
          <w:rFonts w:ascii="Verdana" w:hAnsi="Verdana"/>
          <w:sz w:val="24"/>
          <w:szCs w:val="24"/>
          <w:shd w:val="clear" w:color="auto" w:fill="FFFFFF"/>
        </w:rPr>
        <w:t>82</w:t>
      </w:r>
      <w:r w:rsidRPr="007B6CD6">
        <w:rPr>
          <w:rFonts w:ascii="Verdana" w:hAnsi="Verdana"/>
          <w:sz w:val="24"/>
          <w:szCs w:val="24"/>
        </w:rPr>
        <w:t xml:space="preserve">, el. paštas </w:t>
      </w:r>
      <w:hyperlink r:id="rId11" w:history="1">
        <w:r w:rsidR="00783241" w:rsidRPr="007B6CD6">
          <w:rPr>
            <w:rStyle w:val="Hipersaitas"/>
            <w:rFonts w:ascii="Verdana" w:hAnsi="Verdana"/>
            <w:sz w:val="24"/>
            <w:szCs w:val="24"/>
          </w:rPr>
          <w:t>laura.michiejova@marijampole.lt</w:t>
        </w:r>
      </w:hyperlink>
      <w:r w:rsidRPr="007B6CD6">
        <w:rPr>
          <w:rFonts w:ascii="Verdana" w:hAnsi="Verdana"/>
          <w:sz w:val="24"/>
          <w:szCs w:val="24"/>
        </w:rPr>
        <w:t>, adresas: J. Basanavičiaus a. 1, 68307 Marijampolė; dėl klausimų, susijusių su viešojo pirkimo objektu –</w:t>
      </w:r>
      <w:r w:rsidR="001F65AB" w:rsidRPr="007B6CD6">
        <w:rPr>
          <w:rFonts w:ascii="Verdana" w:hAnsi="Verdana"/>
          <w:sz w:val="24"/>
          <w:szCs w:val="24"/>
        </w:rPr>
        <w:t xml:space="preserve"> </w:t>
      </w:r>
      <w:bookmarkStart w:id="8" w:name="_Hlk212019686"/>
      <w:r w:rsidR="001F65AB" w:rsidRPr="007B6CD6">
        <w:rPr>
          <w:rFonts w:ascii="Verdana" w:hAnsi="Verdana"/>
          <w:sz w:val="24"/>
          <w:szCs w:val="24"/>
        </w:rPr>
        <w:t xml:space="preserve">Marijampolės savivaldybės administracijos Aplinkotvarkos ir infrastruktūros skyriaus vyresnioji specialistė Lilija </w:t>
      </w:r>
      <w:proofErr w:type="spellStart"/>
      <w:r w:rsidR="001F65AB" w:rsidRPr="007B6CD6">
        <w:rPr>
          <w:rFonts w:ascii="Verdana" w:hAnsi="Verdana"/>
          <w:sz w:val="24"/>
          <w:szCs w:val="24"/>
        </w:rPr>
        <w:t>Bradaitienė</w:t>
      </w:r>
      <w:proofErr w:type="spellEnd"/>
      <w:r w:rsidR="001F65AB" w:rsidRPr="007B6CD6">
        <w:rPr>
          <w:rFonts w:ascii="Verdana" w:hAnsi="Verdana"/>
          <w:sz w:val="24"/>
          <w:szCs w:val="24"/>
        </w:rPr>
        <w:t xml:space="preserve">, tel. </w:t>
      </w:r>
      <w:r w:rsidR="00310CD0" w:rsidRPr="007B6CD6">
        <w:rPr>
          <w:rFonts w:ascii="Verdana" w:hAnsi="Verdana"/>
          <w:sz w:val="24"/>
          <w:szCs w:val="24"/>
        </w:rPr>
        <w:t>+ 370</w:t>
      </w:r>
      <w:r w:rsidR="001F65AB" w:rsidRPr="007B6CD6">
        <w:rPr>
          <w:rFonts w:ascii="Verdana" w:hAnsi="Verdana"/>
          <w:sz w:val="24"/>
          <w:szCs w:val="24"/>
        </w:rPr>
        <w:t> 343 90 080, el. paštas</w:t>
      </w:r>
      <w:r w:rsidR="00837443" w:rsidRPr="007B6CD6">
        <w:rPr>
          <w:rFonts w:ascii="Verdana" w:hAnsi="Verdana"/>
          <w:sz w:val="24"/>
          <w:szCs w:val="24"/>
        </w:rPr>
        <w:t xml:space="preserve"> </w:t>
      </w:r>
      <w:hyperlink r:id="rId12" w:history="1">
        <w:r w:rsidR="00837443" w:rsidRPr="007B6CD6">
          <w:rPr>
            <w:rStyle w:val="Hipersaitas"/>
            <w:rFonts w:ascii="Verdana" w:hAnsi="Verdana"/>
            <w:sz w:val="24"/>
            <w:szCs w:val="24"/>
          </w:rPr>
          <w:t>lilija.bradaitiene@marijampole.lt</w:t>
        </w:r>
      </w:hyperlink>
      <w:r w:rsidR="00837443" w:rsidRPr="007B6CD6">
        <w:rPr>
          <w:rFonts w:ascii="Verdana" w:hAnsi="Verdana"/>
          <w:sz w:val="24"/>
          <w:szCs w:val="24"/>
        </w:rPr>
        <w:t xml:space="preserve"> </w:t>
      </w:r>
      <w:r w:rsidR="001F65AB" w:rsidRPr="007B6CD6">
        <w:rPr>
          <w:rFonts w:ascii="Verdana" w:hAnsi="Verdana"/>
          <w:sz w:val="24"/>
          <w:szCs w:val="24"/>
        </w:rPr>
        <w:t>adresas: J. Basanavičiaus a. 1, 68307 Marijampolė</w:t>
      </w:r>
      <w:bookmarkEnd w:id="8"/>
      <w:r w:rsidR="001F65AB" w:rsidRPr="007B6CD6">
        <w:rPr>
          <w:rFonts w:ascii="Verdana" w:hAnsi="Verdana"/>
          <w:sz w:val="24"/>
          <w:szCs w:val="24"/>
        </w:rPr>
        <w:t>.</w:t>
      </w:r>
    </w:p>
    <w:p w14:paraId="0D158D48" w14:textId="068DC3B1" w:rsidR="00B842BC" w:rsidRPr="007B6CD6" w:rsidRDefault="00B842BC" w:rsidP="00B4184D">
      <w:pPr>
        <w:pStyle w:val="Body2"/>
        <w:tabs>
          <w:tab w:val="left" w:pos="1134"/>
        </w:tabs>
        <w:spacing w:after="0"/>
        <w:rPr>
          <w:rFonts w:ascii="Verdana" w:hAnsi="Verdana"/>
          <w:color w:val="00000A"/>
          <w:sz w:val="24"/>
          <w:szCs w:val="24"/>
          <w:lang w:val="lt-LT"/>
        </w:rPr>
      </w:pPr>
    </w:p>
    <w:p w14:paraId="0ED9B357" w14:textId="449C3123"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9" w:name="_Toc488998668"/>
      <w:bookmarkStart w:id="10" w:name="_Toc513036"/>
      <w:bookmarkStart w:id="11" w:name="_Toc103675624"/>
      <w:bookmarkEnd w:id="9"/>
      <w:r w:rsidRPr="007B6CD6">
        <w:rPr>
          <w:rFonts w:ascii="Verdana" w:hAnsi="Verdana" w:cs="Times New Roman"/>
          <w:color w:val="auto"/>
          <w:sz w:val="24"/>
          <w:szCs w:val="24"/>
          <w:lang w:val="lt-LT"/>
        </w:rPr>
        <w:t>PIRKIMO OBJEKTAS</w:t>
      </w:r>
      <w:bookmarkEnd w:id="10"/>
      <w:bookmarkEnd w:id="11"/>
    </w:p>
    <w:p w14:paraId="3715D538" w14:textId="77777777" w:rsidR="00B31D6A" w:rsidRPr="007B6CD6" w:rsidRDefault="00B31D6A" w:rsidP="00B4184D">
      <w:pPr>
        <w:pStyle w:val="Pagrindinistekstas"/>
        <w:spacing w:after="0" w:line="240" w:lineRule="auto"/>
        <w:rPr>
          <w:rFonts w:ascii="Verdana" w:hAnsi="Verdana"/>
        </w:rPr>
      </w:pPr>
    </w:p>
    <w:p w14:paraId="2869CB46" w14:textId="3CC5356C" w:rsidR="00385F28" w:rsidRPr="007B6CD6" w:rsidRDefault="00B842BC" w:rsidP="00B4184D">
      <w:pPr>
        <w:pStyle w:val="Sraopastraipa"/>
        <w:numPr>
          <w:ilvl w:val="1"/>
          <w:numId w:val="14"/>
        </w:numPr>
        <w:spacing w:after="0" w:line="240" w:lineRule="auto"/>
        <w:ind w:left="0" w:firstLine="709"/>
        <w:jc w:val="both"/>
        <w:rPr>
          <w:rFonts w:ascii="Verdana" w:hAnsi="Verdana"/>
          <w:b/>
          <w:bCs/>
          <w:sz w:val="24"/>
          <w:szCs w:val="24"/>
        </w:rPr>
      </w:pPr>
      <w:bookmarkStart w:id="12" w:name="_Hlk216793472"/>
      <w:r w:rsidRPr="007B6CD6">
        <w:rPr>
          <w:rFonts w:ascii="Verdana" w:hAnsi="Verdana"/>
          <w:sz w:val="24"/>
          <w:szCs w:val="24"/>
        </w:rPr>
        <w:t>Pirkimo objektas –</w:t>
      </w:r>
      <w:r w:rsidRPr="007B6CD6">
        <w:rPr>
          <w:rFonts w:ascii="Verdana" w:hAnsi="Verdana"/>
          <w:b/>
          <w:sz w:val="24"/>
          <w:szCs w:val="24"/>
        </w:rPr>
        <w:t xml:space="preserve"> </w:t>
      </w:r>
      <w:r w:rsidR="00783241" w:rsidRPr="007B6CD6">
        <w:rPr>
          <w:rFonts w:ascii="Verdana" w:hAnsi="Verdana"/>
          <w:b/>
          <w:color w:val="000000"/>
          <w:sz w:val="24"/>
          <w:szCs w:val="24"/>
        </w:rPr>
        <w:t xml:space="preserve">Privažiavimo kelio kapitalinio remonto, kitų inžinerinių statinių viešajam turizmui prie </w:t>
      </w:r>
      <w:proofErr w:type="spellStart"/>
      <w:r w:rsidR="00783241" w:rsidRPr="007B6CD6">
        <w:rPr>
          <w:rFonts w:ascii="Verdana" w:hAnsi="Verdana"/>
          <w:b/>
          <w:color w:val="000000"/>
          <w:sz w:val="24"/>
          <w:szCs w:val="24"/>
        </w:rPr>
        <w:t>Žaltyčio</w:t>
      </w:r>
      <w:proofErr w:type="spellEnd"/>
      <w:r w:rsidR="00783241" w:rsidRPr="007B6CD6">
        <w:rPr>
          <w:rFonts w:ascii="Verdana" w:hAnsi="Verdana"/>
          <w:b/>
          <w:color w:val="000000"/>
          <w:sz w:val="24"/>
          <w:szCs w:val="24"/>
        </w:rPr>
        <w:t xml:space="preserve"> ežero, Marijampolės sav., Liudvinavo sen., </w:t>
      </w:r>
      <w:proofErr w:type="spellStart"/>
      <w:r w:rsidR="00783241" w:rsidRPr="007B6CD6">
        <w:rPr>
          <w:rFonts w:ascii="Verdana" w:hAnsi="Verdana"/>
          <w:b/>
          <w:color w:val="000000"/>
          <w:sz w:val="24"/>
          <w:szCs w:val="24"/>
        </w:rPr>
        <w:t>Paželsvių</w:t>
      </w:r>
      <w:proofErr w:type="spellEnd"/>
      <w:r w:rsidR="00783241" w:rsidRPr="007B6CD6">
        <w:rPr>
          <w:rFonts w:ascii="Verdana" w:hAnsi="Verdana"/>
          <w:b/>
          <w:color w:val="000000"/>
          <w:sz w:val="24"/>
          <w:szCs w:val="24"/>
        </w:rPr>
        <w:t xml:space="preserve"> k. statybos darbai </w:t>
      </w:r>
      <w:r w:rsidR="008C7217" w:rsidRPr="007B6CD6">
        <w:rPr>
          <w:rFonts w:ascii="Verdana" w:hAnsi="Verdana"/>
          <w:bCs/>
          <w:sz w:val="24"/>
          <w:szCs w:val="24"/>
        </w:rPr>
        <w:t xml:space="preserve">(toliau tekste įvardijama bendra sąvoka – </w:t>
      </w:r>
      <w:r w:rsidR="007C6A1F" w:rsidRPr="007B6CD6">
        <w:rPr>
          <w:rFonts w:ascii="Verdana" w:hAnsi="Verdana"/>
          <w:bCs/>
          <w:sz w:val="24"/>
          <w:szCs w:val="24"/>
        </w:rPr>
        <w:t>D</w:t>
      </w:r>
      <w:r w:rsidR="001F65AB" w:rsidRPr="007B6CD6">
        <w:rPr>
          <w:rFonts w:ascii="Verdana" w:hAnsi="Verdana"/>
          <w:bCs/>
          <w:sz w:val="24"/>
          <w:szCs w:val="24"/>
        </w:rPr>
        <w:t>arbai</w:t>
      </w:r>
      <w:r w:rsidR="008C7217" w:rsidRPr="007B6CD6">
        <w:rPr>
          <w:rFonts w:ascii="Verdana" w:hAnsi="Verdana"/>
          <w:bCs/>
          <w:sz w:val="24"/>
          <w:szCs w:val="24"/>
        </w:rPr>
        <w:t xml:space="preserve">). </w:t>
      </w:r>
      <w:r w:rsidR="00AC5033" w:rsidRPr="007B6CD6">
        <w:rPr>
          <w:rFonts w:ascii="Verdana" w:hAnsi="Verdana"/>
          <w:bCs/>
          <w:sz w:val="24"/>
          <w:szCs w:val="24"/>
        </w:rPr>
        <w:t xml:space="preserve">Pirkimo objekto BVPŽ kodas: </w:t>
      </w:r>
      <w:r w:rsidR="00783241" w:rsidRPr="007B6CD6">
        <w:rPr>
          <w:rFonts w:ascii="Verdana" w:hAnsi="Verdana"/>
          <w:bCs/>
          <w:sz w:val="24"/>
          <w:szCs w:val="24"/>
        </w:rPr>
        <w:t>45200000-9</w:t>
      </w:r>
      <w:r w:rsidR="00AC5033" w:rsidRPr="007B6CD6">
        <w:rPr>
          <w:rFonts w:ascii="Verdana" w:hAnsi="Verdana"/>
          <w:bCs/>
          <w:sz w:val="24"/>
          <w:szCs w:val="24"/>
        </w:rPr>
        <w:t xml:space="preserve"> </w:t>
      </w:r>
      <w:r w:rsidR="00783241" w:rsidRPr="007B6CD6">
        <w:rPr>
          <w:rFonts w:ascii="Verdana" w:hAnsi="Verdana"/>
          <w:bCs/>
          <w:sz w:val="24"/>
          <w:szCs w:val="24"/>
        </w:rPr>
        <w:t>Visi ar daliniai statybos ir civilinės inžinerijos darbai.</w:t>
      </w:r>
    </w:p>
    <w:p w14:paraId="5B7D67CC" w14:textId="2DDF2BB2" w:rsidR="00052AB6" w:rsidRPr="007B6CD6" w:rsidRDefault="00052AB6" w:rsidP="00B4184D">
      <w:pPr>
        <w:pStyle w:val="Sraopastraipa"/>
        <w:numPr>
          <w:ilvl w:val="1"/>
          <w:numId w:val="14"/>
        </w:numPr>
        <w:spacing w:after="0" w:line="240" w:lineRule="auto"/>
        <w:ind w:left="0" w:firstLine="709"/>
        <w:jc w:val="both"/>
        <w:rPr>
          <w:rFonts w:ascii="Verdana" w:hAnsi="Verdana"/>
          <w:sz w:val="24"/>
          <w:szCs w:val="24"/>
        </w:rPr>
      </w:pPr>
      <w:r w:rsidRPr="007B6CD6">
        <w:rPr>
          <w:rFonts w:ascii="Verdana" w:hAnsi="Verdana"/>
          <w:sz w:val="24"/>
          <w:szCs w:val="24"/>
        </w:rPr>
        <w:t>Pirkimo objekto statinio kategorija: I ir II grupės nesudėtingieji statiniai; statinių grupė: susisiekimo komunikacijos, kiti inžineriniai statiniai; statybos rūšis – naujo statinio statyba.</w:t>
      </w:r>
    </w:p>
    <w:bookmarkEnd w:id="12"/>
    <w:p w14:paraId="3F7DA382" w14:textId="7E11E25C" w:rsidR="00385F28" w:rsidRPr="007B6CD6" w:rsidRDefault="00385F28" w:rsidP="00B4184D">
      <w:pPr>
        <w:pStyle w:val="Sraopastraipa"/>
        <w:numPr>
          <w:ilvl w:val="1"/>
          <w:numId w:val="14"/>
        </w:numPr>
        <w:spacing w:after="0" w:line="240" w:lineRule="auto"/>
        <w:ind w:left="0" w:firstLine="709"/>
        <w:jc w:val="both"/>
        <w:rPr>
          <w:rFonts w:ascii="Verdana" w:hAnsi="Verdana"/>
          <w:b/>
          <w:bCs/>
          <w:sz w:val="24"/>
          <w:szCs w:val="24"/>
        </w:rPr>
      </w:pPr>
      <w:r w:rsidRPr="007B6CD6">
        <w:rPr>
          <w:rFonts w:ascii="Verdana" w:hAnsi="Verdana"/>
          <w:bCs/>
          <w:sz w:val="24"/>
          <w:szCs w:val="24"/>
        </w:rPr>
        <w:t xml:space="preserve">Perkamų </w:t>
      </w:r>
      <w:r w:rsidR="00211210" w:rsidRPr="007B6CD6">
        <w:rPr>
          <w:rFonts w:ascii="Verdana" w:hAnsi="Verdana"/>
          <w:bCs/>
          <w:sz w:val="24"/>
          <w:szCs w:val="24"/>
        </w:rPr>
        <w:t>d</w:t>
      </w:r>
      <w:r w:rsidRPr="007B6CD6">
        <w:rPr>
          <w:rFonts w:ascii="Verdana" w:hAnsi="Verdana"/>
          <w:bCs/>
          <w:sz w:val="24"/>
          <w:szCs w:val="24"/>
        </w:rPr>
        <w:t>arbų aprašymas, reikalavimai, sąlygos, terminai ir kt. nustatyti 4 pirkimo sąlygų priede pateiktoje techninėje specifikacijoje, 3 pirkimo sąlygų priede pateiktame sutarties projekte</w:t>
      </w:r>
      <w:r w:rsidR="007C6A1F" w:rsidRPr="007B6CD6">
        <w:rPr>
          <w:rFonts w:ascii="Verdana" w:hAnsi="Verdana"/>
          <w:bCs/>
          <w:sz w:val="24"/>
          <w:szCs w:val="24"/>
        </w:rPr>
        <w:t>,</w:t>
      </w:r>
      <w:r w:rsidRPr="007B6CD6">
        <w:rPr>
          <w:rFonts w:ascii="Verdana" w:hAnsi="Verdana"/>
          <w:bCs/>
          <w:sz w:val="24"/>
          <w:szCs w:val="24"/>
        </w:rPr>
        <w:t xml:space="preserve"> 1 pirkimo sąlygų priede pateiktoje pasiūlymo formoje</w:t>
      </w:r>
      <w:r w:rsidR="007C6A1F" w:rsidRPr="007B6CD6">
        <w:rPr>
          <w:rFonts w:ascii="Verdana" w:hAnsi="Verdana"/>
          <w:bCs/>
          <w:sz w:val="24"/>
          <w:szCs w:val="24"/>
        </w:rPr>
        <w:t xml:space="preserve"> ir 5 pirkimo sąlygų priede įkainotų veiklų sąraše.</w:t>
      </w:r>
    </w:p>
    <w:p w14:paraId="50C08B1E" w14:textId="5C584181" w:rsidR="00385F28" w:rsidRPr="007B6CD6" w:rsidRDefault="00385F28"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 xml:space="preserve">Darbų įgyvendinimo vieta – </w:t>
      </w:r>
      <w:r w:rsidR="00783241" w:rsidRPr="007B6CD6">
        <w:rPr>
          <w:rFonts w:ascii="Verdana" w:hAnsi="Verdana"/>
          <w:bCs/>
          <w:color w:val="000000"/>
          <w:sz w:val="24"/>
          <w:szCs w:val="24"/>
        </w:rPr>
        <w:t xml:space="preserve">Marijampolės sav., Liudvinavo sen., </w:t>
      </w:r>
      <w:proofErr w:type="spellStart"/>
      <w:r w:rsidR="00783241" w:rsidRPr="007B6CD6">
        <w:rPr>
          <w:rFonts w:ascii="Verdana" w:hAnsi="Verdana"/>
          <w:bCs/>
          <w:color w:val="000000"/>
          <w:sz w:val="24"/>
          <w:szCs w:val="24"/>
        </w:rPr>
        <w:t>Paželsvių</w:t>
      </w:r>
      <w:proofErr w:type="spellEnd"/>
      <w:r w:rsidR="00783241" w:rsidRPr="007B6CD6">
        <w:rPr>
          <w:rFonts w:ascii="Verdana" w:hAnsi="Verdana"/>
          <w:bCs/>
          <w:color w:val="000000"/>
          <w:sz w:val="24"/>
          <w:szCs w:val="24"/>
        </w:rPr>
        <w:t xml:space="preserve"> k.</w:t>
      </w:r>
    </w:p>
    <w:p w14:paraId="4CC9837C" w14:textId="6995A70C" w:rsidR="002D29ED" w:rsidRPr="007B6CD6"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Pirkimo objektas į dalis neskaidomas, todėl pasiūlymas turi būti pateiktas visai nurodytai darbų apimčiai. Tiekėjo pasiūlymas turi būti parengtas pagal pirkimo sąlygų 1 priedo reikalavimus. Pasiūlymai apimantys ne visą pirkimo objektą vertinami nebus.</w:t>
      </w:r>
    </w:p>
    <w:p w14:paraId="69C6085B" w14:textId="23A334F5" w:rsidR="002D29ED" w:rsidRPr="007B6CD6"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 xml:space="preserve">Pasiūlymas turi būti teikiamas visai bendrai darbų apimčiai, kuri yra nurodyta techninėje specifikacijoje (pirkimo sąlygų </w:t>
      </w:r>
      <w:r w:rsidR="00F95F01" w:rsidRPr="007B6CD6">
        <w:rPr>
          <w:rFonts w:ascii="Verdana" w:hAnsi="Verdana"/>
          <w:bCs/>
          <w:sz w:val="24"/>
          <w:szCs w:val="24"/>
        </w:rPr>
        <w:t>4</w:t>
      </w:r>
      <w:r w:rsidRPr="007B6CD6">
        <w:rPr>
          <w:rFonts w:ascii="Verdana" w:hAnsi="Verdana"/>
          <w:bCs/>
          <w:sz w:val="24"/>
          <w:szCs w:val="24"/>
        </w:rPr>
        <w:t xml:space="preserve"> priedas). Techninėje specifikacijoje nurodyti darbų kiekiai yra orientaciniai ir realius kiekius turi numatyti patys tiekėjai, įvertinant juos kartu su visais palydinčiais darbais. Tiekėjas pats privalo įvertinti realius medžiagų ir darbų kiekius ir už juos atsakyti. Visi darbai, kurie gali būti pagrįstai laikomi būtinais darbų atlikimui, turės būti atlikti be papildomo apmokėjimo nepriklausomai nuo to, ar jie yra apibūdinti techninėje specifikacijoje. Į darbų kainą taip pat turi būti įskaičiuot</w:t>
      </w:r>
      <w:r w:rsidR="00C4033B">
        <w:rPr>
          <w:rFonts w:ascii="Verdana" w:hAnsi="Verdana"/>
          <w:bCs/>
          <w:sz w:val="24"/>
          <w:szCs w:val="24"/>
        </w:rPr>
        <w:t>a</w:t>
      </w:r>
      <w:r w:rsidRPr="007B6CD6">
        <w:rPr>
          <w:rFonts w:ascii="Verdana" w:hAnsi="Verdana"/>
          <w:bCs/>
          <w:sz w:val="24"/>
          <w:szCs w:val="24"/>
        </w:rPr>
        <w:t>s teisės aktų nustatytų dokumentų (jei taikoma), parengimas.</w:t>
      </w:r>
    </w:p>
    <w:p w14:paraId="6D3B82DE" w14:textId="036B955C" w:rsidR="002D29ED" w:rsidRPr="00C43A0B"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Jeigu techninėje specifikacijoje</w:t>
      </w:r>
      <w:r w:rsidR="00F95F01" w:rsidRPr="007B6CD6">
        <w:rPr>
          <w:rFonts w:ascii="Verdana" w:hAnsi="Verdana"/>
          <w:bCs/>
          <w:sz w:val="24"/>
          <w:szCs w:val="24"/>
        </w:rPr>
        <w:t xml:space="preserve"> </w:t>
      </w:r>
      <w:r w:rsidRPr="007B6CD6">
        <w:rPr>
          <w:rFonts w:ascii="Verdana" w:hAnsi="Verdana"/>
          <w:bCs/>
          <w:sz w:val="24"/>
          <w:szCs w:val="24"/>
        </w:rPr>
        <w:t>ar kituose pirkimo dokumentuose yra nurodyti konkretūs modeliai ar šaltiniai, gaminių pavadinimai, konkretus procesas ar prekės ženklas, patentas, tipas, konkretaus gamintojo ar kilmės medžiagos, įranga ar mechanizmai, nuorodos į standartus ir/ar technologijas, galima naudoti analogišką (ne blogesnių techninių rodiklių ir atitinkančią reikalaujamus kokybės parametrus), ne prastesnių parametrų kitų gamintojų produkciją (medžiagas, įrangą ar mechanizmus). Techninėje specifikacijoje</w:t>
      </w:r>
      <w:r w:rsidR="00F95F01" w:rsidRPr="007B6CD6">
        <w:rPr>
          <w:rFonts w:ascii="Verdana" w:hAnsi="Verdana"/>
          <w:bCs/>
          <w:sz w:val="24"/>
          <w:szCs w:val="24"/>
        </w:rPr>
        <w:t xml:space="preserve"> ir kituose pirkimo dokumentuose</w:t>
      </w:r>
      <w:r w:rsidRPr="007B6CD6">
        <w:rPr>
          <w:rFonts w:ascii="Verdana" w:hAnsi="Verdana"/>
          <w:bCs/>
          <w:sz w:val="24"/>
          <w:szCs w:val="24"/>
        </w:rPr>
        <w:t xml:space="preserve"> nurodyti prekės ženklai yra tik informacinio/rekomendacinio pobūdžio ir tiekėjas nėra įpareigotas siūlyti ir (ar) naudoti konkrečių gamintojų produkciją. Lygiavertiškumo įrodymas yra tiekėjo pareiga</w:t>
      </w:r>
      <w:r w:rsidRPr="00C43A0B">
        <w:rPr>
          <w:rFonts w:ascii="Verdana" w:hAnsi="Verdana"/>
          <w:bCs/>
          <w:sz w:val="24"/>
          <w:szCs w:val="24"/>
        </w:rPr>
        <w:t>.</w:t>
      </w:r>
    </w:p>
    <w:p w14:paraId="1F186980" w14:textId="1D5943B4" w:rsidR="002D29ED" w:rsidRPr="00C43A0B"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C43A0B">
        <w:rPr>
          <w:rFonts w:ascii="Verdana" w:hAnsi="Verdana"/>
          <w:bCs/>
          <w:sz w:val="24"/>
          <w:szCs w:val="24"/>
        </w:rPr>
        <w:t>Tiekėjams neleidžiama pateikti alternatyvių pasiūlymų. Jei tiekėjas pateiks alternatyvų/</w:t>
      </w:r>
      <w:proofErr w:type="spellStart"/>
      <w:r w:rsidRPr="00C43A0B">
        <w:rPr>
          <w:rFonts w:ascii="Verdana" w:hAnsi="Verdana"/>
          <w:bCs/>
          <w:sz w:val="24"/>
          <w:szCs w:val="24"/>
        </w:rPr>
        <w:t>ius</w:t>
      </w:r>
      <w:proofErr w:type="spellEnd"/>
      <w:r w:rsidRPr="00C43A0B">
        <w:rPr>
          <w:rFonts w:ascii="Verdana" w:hAnsi="Verdana"/>
          <w:bCs/>
          <w:sz w:val="24"/>
          <w:szCs w:val="24"/>
        </w:rPr>
        <w:t xml:space="preserve"> pasiūlymą/</w:t>
      </w:r>
      <w:proofErr w:type="spellStart"/>
      <w:r w:rsidRPr="00C43A0B">
        <w:rPr>
          <w:rFonts w:ascii="Verdana" w:hAnsi="Verdana"/>
          <w:bCs/>
          <w:sz w:val="24"/>
          <w:szCs w:val="24"/>
        </w:rPr>
        <w:t>us</w:t>
      </w:r>
      <w:proofErr w:type="spellEnd"/>
      <w:r w:rsidRPr="00C43A0B">
        <w:rPr>
          <w:rFonts w:ascii="Verdana" w:hAnsi="Verdana"/>
          <w:bCs/>
          <w:sz w:val="24"/>
          <w:szCs w:val="24"/>
        </w:rPr>
        <w:t>, visi tiekėjo pateikti pasiūlymai bus atmetami.</w:t>
      </w:r>
    </w:p>
    <w:p w14:paraId="6BA6E7A7" w14:textId="77777777" w:rsidR="00BD7F33" w:rsidRPr="00C43A0B" w:rsidRDefault="00BD7F33" w:rsidP="00B4184D">
      <w:pPr>
        <w:pStyle w:val="Sraopastraipa"/>
        <w:numPr>
          <w:ilvl w:val="1"/>
          <w:numId w:val="14"/>
        </w:numPr>
        <w:spacing w:after="0" w:line="240" w:lineRule="auto"/>
        <w:ind w:left="0" w:firstLine="709"/>
        <w:jc w:val="both"/>
        <w:rPr>
          <w:rFonts w:ascii="Verdana" w:hAnsi="Verdana"/>
          <w:bCs/>
          <w:sz w:val="24"/>
          <w:szCs w:val="24"/>
        </w:rPr>
      </w:pPr>
      <w:r w:rsidRPr="00C43A0B">
        <w:rPr>
          <w:rFonts w:ascii="Verdana" w:hAnsi="Verdana"/>
          <w:bCs/>
          <w:sz w:val="24"/>
          <w:szCs w:val="24"/>
        </w:rPr>
        <w:t xml:space="preserve">Sutartis įsigalioja, kai Rangovas pateikia sutarties įvykdymo užtikrinimą, ir galioja, kol šalys sutaria ją nutraukti arba kol sutarties galiojimas </w:t>
      </w:r>
      <w:r w:rsidRPr="00C43A0B">
        <w:rPr>
          <w:rFonts w:ascii="Verdana" w:hAnsi="Verdana"/>
          <w:bCs/>
          <w:sz w:val="24"/>
          <w:szCs w:val="24"/>
        </w:rPr>
        <w:lastRenderedPageBreak/>
        <w:t>pasibaigia (visiškai įvykdomi įsipareigojimai), nutraukiama įstatymu ar sutartyje nustatytais atvejais.</w:t>
      </w:r>
    </w:p>
    <w:p w14:paraId="59EC8EA2" w14:textId="53CFF2EA" w:rsidR="00474939" w:rsidRPr="00AD4BE0" w:rsidRDefault="00474939" w:rsidP="00AD4BE0">
      <w:pPr>
        <w:pStyle w:val="Sraopastraipa"/>
        <w:numPr>
          <w:ilvl w:val="1"/>
          <w:numId w:val="14"/>
        </w:numPr>
        <w:spacing w:after="0" w:line="240" w:lineRule="auto"/>
        <w:ind w:left="0" w:firstLine="709"/>
        <w:jc w:val="both"/>
        <w:rPr>
          <w:rFonts w:ascii="Verdana" w:hAnsi="Verdana"/>
          <w:bCs/>
          <w:sz w:val="24"/>
          <w:szCs w:val="24"/>
        </w:rPr>
      </w:pPr>
      <w:r w:rsidRPr="00C43A0B">
        <w:rPr>
          <w:rFonts w:ascii="Verdana" w:hAnsi="Verdana"/>
          <w:bCs/>
          <w:sz w:val="24"/>
          <w:szCs w:val="24"/>
        </w:rPr>
        <w:t>Tiekėjas turi pradėti vykdyti darbus kuo greičiau, kaip tai praktiškai įmanoma ir toliau turi veikti taip, kad darbai būtų vykdomi tinkama sparta ir neuždelsiant. Darbai turi būti atlikti per 12 (dvylika) mėnesių nuo statybvietės perdavimo-priėmimo akto pasirašymo dienos arba po 14 (keturiolikos) dienų, kai įsigaliojo sutartis, jeigu statybvietės</w:t>
      </w:r>
      <w:r w:rsidRPr="007B6CD6">
        <w:rPr>
          <w:rFonts w:ascii="Verdana" w:hAnsi="Verdana"/>
          <w:bCs/>
          <w:sz w:val="24"/>
          <w:szCs w:val="24"/>
        </w:rPr>
        <w:t xml:space="preserve"> perdavimo-priėmimo aktas per šį dienų skaičių nėra pasirašytas. Sutarties terminą sudaro: Statybvietės perdavimas ne daugiau kaip 14 dienų, Darbų atlikimo terminas – 12 mėnesių ir apmokėjimo </w:t>
      </w:r>
      <w:r w:rsidRPr="00AD4BE0">
        <w:rPr>
          <w:rFonts w:ascii="Verdana" w:hAnsi="Verdana"/>
          <w:bCs/>
          <w:sz w:val="24"/>
          <w:szCs w:val="24"/>
        </w:rPr>
        <w:t>terminas už atliktus Darbus - 30 kalendorinių dienų.</w:t>
      </w:r>
    </w:p>
    <w:p w14:paraId="7CCB6739" w14:textId="5ECB9A19" w:rsidR="00D130CF" w:rsidRPr="00AD4BE0" w:rsidRDefault="0031129E" w:rsidP="00AD4BE0">
      <w:pPr>
        <w:pStyle w:val="Sraopastraipa"/>
        <w:numPr>
          <w:ilvl w:val="1"/>
          <w:numId w:val="14"/>
        </w:numPr>
        <w:spacing w:after="0" w:line="240" w:lineRule="auto"/>
        <w:ind w:left="0" w:firstLine="709"/>
        <w:jc w:val="both"/>
        <w:rPr>
          <w:rFonts w:ascii="Verdana" w:hAnsi="Verdana"/>
          <w:bCs/>
          <w:sz w:val="24"/>
          <w:szCs w:val="24"/>
        </w:rPr>
      </w:pPr>
      <w:r w:rsidRPr="00AD4BE0">
        <w:rPr>
          <w:rFonts w:ascii="Verdana" w:hAnsi="Verdana"/>
          <w:bCs/>
          <w:sz w:val="24"/>
          <w:szCs w:val="24"/>
        </w:rPr>
        <w:t>Raštišku šalių susitarimu darbų atlikimo terminas gali būti pratęstas ne daugiau kaip 1 (vieną) kartą 2 (dviejų) mėnesių laikotarpiui tik dėl aplinkybių, kurios nepriklauso nuo tiekėjo</w:t>
      </w:r>
      <w:r w:rsidR="00A914DE">
        <w:rPr>
          <w:rFonts w:ascii="Verdana" w:hAnsi="Verdana"/>
          <w:bCs/>
          <w:sz w:val="24"/>
          <w:szCs w:val="24"/>
        </w:rPr>
        <w:t>, taip pat dėl</w:t>
      </w:r>
      <w:r w:rsidRPr="00AD4BE0">
        <w:rPr>
          <w:rFonts w:ascii="Verdana" w:hAnsi="Verdana"/>
          <w:bCs/>
          <w:sz w:val="24"/>
          <w:szCs w:val="24"/>
        </w:rPr>
        <w:t>:</w:t>
      </w:r>
    </w:p>
    <w:p w14:paraId="56F48CCC" w14:textId="1BFEC7CE" w:rsidR="00675776" w:rsidRPr="00675776" w:rsidRDefault="0095273C" w:rsidP="00AD4BE0">
      <w:pPr>
        <w:numPr>
          <w:ilvl w:val="2"/>
          <w:numId w:val="14"/>
        </w:numPr>
        <w:tabs>
          <w:tab w:val="left" w:pos="426"/>
          <w:tab w:val="left" w:pos="1276"/>
          <w:tab w:val="left" w:pos="1560"/>
          <w:tab w:val="left" w:pos="1701"/>
        </w:tabs>
        <w:ind w:left="0" w:firstLine="709"/>
        <w:jc w:val="both"/>
        <w:rPr>
          <w:rFonts w:ascii="Verdana" w:hAnsi="Verdana"/>
        </w:rPr>
      </w:pPr>
      <w:r w:rsidRPr="007B6CD6">
        <w:rPr>
          <w:rFonts w:ascii="Verdana" w:hAnsi="Verdana"/>
        </w:rPr>
        <w:t>dėl</w:t>
      </w:r>
      <w:r w:rsidR="00675776" w:rsidRPr="00675776">
        <w:rPr>
          <w:rFonts w:ascii="Verdana" w:hAnsi="Verdana"/>
        </w:rPr>
        <w:t xml:space="preserve"> Užsakovui sustabdyto (negauto) finansavimo;</w:t>
      </w:r>
    </w:p>
    <w:p w14:paraId="7ECA4C24" w14:textId="293E245A"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 xml:space="preserve">dėl supaprastinto </w:t>
      </w:r>
      <w:r w:rsidR="001130E9">
        <w:rPr>
          <w:rFonts w:ascii="Verdana" w:hAnsi="Verdana"/>
        </w:rPr>
        <w:t xml:space="preserve">statybos </w:t>
      </w:r>
      <w:r w:rsidRPr="00675776">
        <w:rPr>
          <w:rFonts w:ascii="Verdana" w:hAnsi="Verdana"/>
        </w:rPr>
        <w:t>projekto korektūros;</w:t>
      </w:r>
    </w:p>
    <w:p w14:paraId="31D7FFB5"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trečiųjų šalių veikimas ar neveikimas dėl kurio tiekėjas negali vykdyti darbų ar jų dalies;</w:t>
      </w:r>
    </w:p>
    <w:p w14:paraId="46799BB2"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būtinas papildomas laikas įvykdyti papildomų darbų viešąjį pirkimą;</w:t>
      </w:r>
    </w:p>
    <w:p w14:paraId="4256C671"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bet koks nenumatomas gamtos jėgų veikimas, kurio joks patyręs rangovas nebūtų galėjęs tikėtis;</w:t>
      </w:r>
    </w:p>
    <w:p w14:paraId="1607C188"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fizinės kliūtys arba netikėtos klimatinės sąlygos, su kuriomis vykdant darbus susidurta Statybvietėje, ir tų kliūčių ar sąlygų tiekėjas nebūtų galėjęs pagrįstai numatyti;</w:t>
      </w:r>
    </w:p>
    <w:p w14:paraId="42984823"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bet koks uždelsimas ar negalėjimas vykdyti darbų ar jų dalies dėl Sutarties pakeitimų;</w:t>
      </w:r>
    </w:p>
    <w:p w14:paraId="6714365D"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bet kokio vėlavimo, kliūčių ar trukdymų, sukeltų arba priskiriamų Užsakovui arba Užsakovo personalui;</w:t>
      </w:r>
    </w:p>
    <w:p w14:paraId="0D766AD9"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bet koks uždelsimas ar negalėjimas vykdyti darbų ar jų dalies dėl darbo projekto pakeitimų;</w:t>
      </w:r>
    </w:p>
    <w:p w14:paraId="12EDD13D" w14:textId="77777777" w:rsidR="00675776"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kitos aplinkybės, kurios nebuvo žinomos pirkimo vykdymo metu ir su kuriomis susidurtų bet kuris tiekėjas;</w:t>
      </w:r>
    </w:p>
    <w:p w14:paraId="7097EA88" w14:textId="24EB272F" w:rsidR="0095273C" w:rsidRPr="00675776" w:rsidRDefault="00675776" w:rsidP="00AD4BE0">
      <w:pPr>
        <w:numPr>
          <w:ilvl w:val="2"/>
          <w:numId w:val="14"/>
        </w:numPr>
        <w:tabs>
          <w:tab w:val="left" w:pos="426"/>
          <w:tab w:val="left" w:pos="1276"/>
          <w:tab w:val="left" w:pos="1560"/>
          <w:tab w:val="left" w:pos="1701"/>
        </w:tabs>
        <w:ind w:left="0" w:firstLine="709"/>
        <w:jc w:val="both"/>
        <w:rPr>
          <w:rFonts w:ascii="Verdana" w:hAnsi="Verdana"/>
        </w:rPr>
      </w:pPr>
      <w:r w:rsidRPr="00675776">
        <w:rPr>
          <w:rFonts w:ascii="Verdana" w:hAnsi="Verdana"/>
        </w:rPr>
        <w:t>kitų dokumentų, reikalingų darbams atlikti, parengimo, korektūros, gavimo ir pan. (pvz. įvairių planų, nuotraukų, leidimų ir pan.).</w:t>
      </w:r>
    </w:p>
    <w:p w14:paraId="3C2670FE" w14:textId="22B53083" w:rsidR="002D29ED" w:rsidRPr="007B6CD6" w:rsidRDefault="002D29ED" w:rsidP="00AD4BE0">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Darbams atlikti turi būti naudojamos naujos, nenaudotos ir sertifikuotos medžiagos, gaminiai ir konstrukcijos, kaip nustatyta Lietuvos Respublikos statybos įstatyme ir kituose poįstatyminiuose aktuose.</w:t>
      </w:r>
    </w:p>
    <w:p w14:paraId="0C44DC32" w14:textId="3BFD8B4E" w:rsidR="00211210" w:rsidRPr="007B6CD6"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Pirkimo dalyviai atsako už rūpestingą visų pirkimo dokumentų išnagrinėjimą. Iš tiekėjo, laimėjusio pirkimą, nebebus priimtas joks reikalavimas pakeisti pasiūlymo sumą arba sąlygas, grindžiamas klaidomis ar praleidimais.</w:t>
      </w:r>
    </w:p>
    <w:p w14:paraId="7BF82C78" w14:textId="3FE0F595" w:rsidR="002D29ED" w:rsidRPr="007B6CD6" w:rsidRDefault="002D29ED" w:rsidP="00B4184D">
      <w:pPr>
        <w:pStyle w:val="Sraopastraipa"/>
        <w:numPr>
          <w:ilvl w:val="1"/>
          <w:numId w:val="14"/>
        </w:numPr>
        <w:spacing w:after="0" w:line="240" w:lineRule="auto"/>
        <w:ind w:left="0" w:firstLine="709"/>
        <w:jc w:val="both"/>
        <w:rPr>
          <w:rFonts w:ascii="Verdana" w:hAnsi="Verdana"/>
          <w:bCs/>
          <w:sz w:val="24"/>
          <w:szCs w:val="24"/>
        </w:rPr>
      </w:pPr>
      <w:r w:rsidRPr="007B6CD6">
        <w:rPr>
          <w:rFonts w:ascii="Verdana" w:hAnsi="Verdana"/>
          <w:bCs/>
          <w:sz w:val="24"/>
          <w:szCs w:val="24"/>
        </w:rPr>
        <w:t xml:space="preserve">Pirkimą laimėjęs tiekėjas pateiktos rangos darbų sutarties projekto turinio (pirkimo sąlygų </w:t>
      </w:r>
      <w:r w:rsidR="00F95F01" w:rsidRPr="007B6CD6">
        <w:rPr>
          <w:rFonts w:ascii="Verdana" w:hAnsi="Verdana"/>
          <w:bCs/>
          <w:sz w:val="24"/>
          <w:szCs w:val="24"/>
        </w:rPr>
        <w:t>3</w:t>
      </w:r>
      <w:r w:rsidRPr="007B6CD6">
        <w:rPr>
          <w:rFonts w:ascii="Verdana" w:hAnsi="Verdana"/>
          <w:bCs/>
          <w:sz w:val="24"/>
          <w:szCs w:val="24"/>
        </w:rPr>
        <w:t xml:space="preserve"> priedas) keisti negali.</w:t>
      </w:r>
    </w:p>
    <w:p w14:paraId="6D8B8CDB" w14:textId="77777777" w:rsidR="00B842BC" w:rsidRPr="007B6CD6" w:rsidRDefault="00B842BC" w:rsidP="00B4184D">
      <w:pPr>
        <w:pStyle w:val="Pagrindinistekstas"/>
        <w:spacing w:after="0" w:line="240" w:lineRule="auto"/>
        <w:jc w:val="both"/>
        <w:rPr>
          <w:rFonts w:ascii="Verdana" w:hAnsi="Verdana"/>
          <w:lang w:eastAsia="lt-LT"/>
        </w:rPr>
      </w:pPr>
    </w:p>
    <w:p w14:paraId="1DA7AD04"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13" w:name="_Toc488998669"/>
      <w:bookmarkStart w:id="14" w:name="_Toc513037"/>
      <w:bookmarkStart w:id="15" w:name="_Toc103675625"/>
      <w:bookmarkEnd w:id="13"/>
      <w:r w:rsidRPr="007B6CD6">
        <w:rPr>
          <w:rFonts w:ascii="Verdana" w:hAnsi="Verdana" w:cs="Times New Roman"/>
          <w:color w:val="auto"/>
          <w:sz w:val="24"/>
          <w:szCs w:val="24"/>
          <w:lang w:val="lt-LT"/>
        </w:rPr>
        <w:t xml:space="preserve">TIEKĖJŲ PAŠALINIMO PAGRINDAI </w:t>
      </w:r>
      <w:bookmarkEnd w:id="14"/>
      <w:r w:rsidRPr="007B6CD6">
        <w:rPr>
          <w:rFonts w:ascii="Verdana" w:hAnsi="Verdana" w:cs="Times New Roman"/>
          <w:color w:val="auto"/>
          <w:sz w:val="24"/>
          <w:szCs w:val="24"/>
          <w:lang w:val="lt-LT"/>
        </w:rPr>
        <w:t>IR REIKALAUJAMA KVALIFIKACIJA</w:t>
      </w:r>
      <w:bookmarkEnd w:id="15"/>
    </w:p>
    <w:p w14:paraId="44A524E1" w14:textId="500D80C3" w:rsidR="00B842BC" w:rsidRPr="007B6CD6" w:rsidRDefault="00B842BC" w:rsidP="00B4184D">
      <w:pPr>
        <w:pStyle w:val="Antrat"/>
        <w:rPr>
          <w:rFonts w:ascii="Verdana" w:hAnsi="Verdana"/>
          <w:sz w:val="24"/>
          <w:szCs w:val="24"/>
          <w:lang w:val="lt-LT"/>
        </w:rPr>
      </w:pPr>
    </w:p>
    <w:p w14:paraId="4F20B9C6" w14:textId="751B0617" w:rsidR="00752729" w:rsidRPr="007B6CD6" w:rsidRDefault="00752729" w:rsidP="00B4184D">
      <w:pPr>
        <w:pStyle w:val="Body2"/>
        <w:numPr>
          <w:ilvl w:val="1"/>
          <w:numId w:val="14"/>
        </w:numPr>
        <w:tabs>
          <w:tab w:val="left" w:pos="567"/>
          <w:tab w:val="left" w:pos="709"/>
        </w:tabs>
        <w:spacing w:after="0"/>
        <w:ind w:left="0" w:firstLine="709"/>
        <w:rPr>
          <w:rFonts w:ascii="Verdana" w:hAnsi="Verdana" w:cs="Times New Roman"/>
          <w:color w:val="00000A"/>
          <w:sz w:val="24"/>
          <w:szCs w:val="24"/>
          <w:lang w:val="lt-LT" w:eastAsia="en-US"/>
        </w:rPr>
      </w:pPr>
      <w:r w:rsidRPr="007B6CD6">
        <w:rPr>
          <w:rFonts w:ascii="Verdana" w:hAnsi="Verdana" w:cs="Times New Roman"/>
          <w:kern w:val="16"/>
          <w:sz w:val="24"/>
          <w:szCs w:val="24"/>
          <w:lang w:val="lt-LT"/>
        </w:rPr>
        <w:t>Tiekėjas (taip pat visi tiekėjų grupės nariai, jei pasiūlymą pateikia tiekėjų grupė) ir ūkio subjektai, kurių pajėgumais remsis tiekėjas, turi neturėti nei vieno tiekėjų pašalinimo pagrindo ir</w:t>
      </w:r>
      <w:r w:rsidR="00837443" w:rsidRPr="007B6CD6">
        <w:rPr>
          <w:rFonts w:ascii="Verdana" w:hAnsi="Verdana"/>
          <w:kern w:val="16"/>
          <w:sz w:val="24"/>
          <w:szCs w:val="24"/>
          <w:lang w:val="lt-LT"/>
        </w:rPr>
        <w:t xml:space="preserve"> atitikti pirkimo objektui taikomo aplinkos apsaugos vadybos sistemos standarto reikalavimus.</w:t>
      </w:r>
    </w:p>
    <w:p w14:paraId="10906555" w14:textId="0D7D7F95" w:rsidR="007A488C" w:rsidRPr="007B6CD6" w:rsidRDefault="003276F2" w:rsidP="00B4184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7B6CD6">
        <w:rPr>
          <w:rFonts w:ascii="Verdana" w:hAnsi="Verdana"/>
          <w:kern w:val="16"/>
          <w:sz w:val="24"/>
          <w:szCs w:val="24"/>
        </w:rPr>
        <w:lastRenderedPageBreak/>
        <w:t xml:space="preserve">Tiekėjai, dalyvaujantys pirkime, pareikšdami, kad nėra tiekėjo pašalinimo pagrindų ir, kad jie tenkina pirkimo dokumentuose nustatytus reikalavimus, turi pateikti užpildytą pirkimo sąlygų 2 priedą „Europos bendrasis viešųjų pirkimų dokumentas“ (toliau – EBVPD) pagal VPĮ 50 straipsnyje nustatytus reikalavimus. EBVPD pildomas jį įkėlus į interneto svetainę nuoroda </w:t>
      </w:r>
      <w:hyperlink r:id="rId13" w:history="1">
        <w:r w:rsidRPr="007B6CD6">
          <w:rPr>
            <w:rStyle w:val="Hipersaitas"/>
            <w:rFonts w:ascii="Verdana" w:hAnsi="Verdana"/>
            <w:sz w:val="24"/>
            <w:szCs w:val="24"/>
          </w:rPr>
          <w:t>https://ebvpd.eviesiejipirkimai.lt/espd-web/</w:t>
        </w:r>
      </w:hyperlink>
      <w:r w:rsidRPr="007B6CD6">
        <w:rPr>
          <w:rFonts w:ascii="Verdana" w:hAnsi="Verdana"/>
          <w:kern w:val="16"/>
          <w:sz w:val="24"/>
          <w:szCs w:val="24"/>
        </w:rPr>
        <w:t xml:space="preserve"> ir užpildžius bei atsisiuntus pateikiamas kartu su pasiūlymu (</w:t>
      </w:r>
      <w:proofErr w:type="spellStart"/>
      <w:r w:rsidRPr="007B6CD6">
        <w:rPr>
          <w:rFonts w:ascii="Verdana" w:hAnsi="Verdana"/>
          <w:kern w:val="16"/>
          <w:sz w:val="24"/>
          <w:szCs w:val="24"/>
          <w:u w:val="single"/>
        </w:rPr>
        <w:t>pdf</w:t>
      </w:r>
      <w:proofErr w:type="spellEnd"/>
      <w:r w:rsidRPr="007B6CD6">
        <w:rPr>
          <w:rFonts w:ascii="Verdana" w:hAnsi="Verdana"/>
          <w:kern w:val="16"/>
          <w:sz w:val="24"/>
          <w:szCs w:val="24"/>
          <w:u w:val="single"/>
        </w:rPr>
        <w:t xml:space="preserve"> formatu</w:t>
      </w:r>
      <w:r w:rsidRPr="007B6CD6">
        <w:rPr>
          <w:rFonts w:ascii="Verdana" w:hAnsi="Verdana"/>
          <w:kern w:val="16"/>
          <w:sz w:val="24"/>
          <w:szCs w:val="24"/>
        </w:rPr>
        <w:t xml:space="preserve">). EBVPD pildymo instrukciją galima rasti Viešųjų pirkimų tarnybos internetinėje svetainėje adresu </w:t>
      </w:r>
      <w:hyperlink r:id="rId14" w:history="1">
        <w:r w:rsidR="00B40078" w:rsidRPr="007B6CD6">
          <w:rPr>
            <w:rStyle w:val="Hipersaitas"/>
            <w:rFonts w:ascii="Verdana" w:hAnsi="Verdana"/>
            <w:kern w:val="16"/>
            <w:sz w:val="24"/>
            <w:szCs w:val="24"/>
          </w:rPr>
          <w:t>https://vpt.lrv.lt/uploads/vpt/documents/files/EBVPD%20pildymas(Tiek%C4%97jas).pdf</w:t>
        </w:r>
      </w:hyperlink>
      <w:r w:rsidRPr="007B6CD6">
        <w:rPr>
          <w:rFonts w:ascii="Verdana" w:hAnsi="Verdana"/>
          <w:kern w:val="16"/>
          <w:sz w:val="24"/>
          <w:szCs w:val="24"/>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 </w:t>
      </w:r>
    </w:p>
    <w:p w14:paraId="318F2A3B" w14:textId="46DD2640" w:rsidR="007A488C" w:rsidRPr="007B6CD6" w:rsidRDefault="007A488C" w:rsidP="00B4184D">
      <w:pPr>
        <w:pStyle w:val="Sraopastraipa"/>
        <w:numPr>
          <w:ilvl w:val="1"/>
          <w:numId w:val="14"/>
        </w:numPr>
        <w:tabs>
          <w:tab w:val="left" w:pos="568"/>
          <w:tab w:val="left" w:pos="1134"/>
        </w:tabs>
        <w:spacing w:after="0" w:line="240" w:lineRule="auto"/>
        <w:ind w:left="0" w:firstLine="709"/>
        <w:jc w:val="both"/>
        <w:rPr>
          <w:rFonts w:ascii="Verdana" w:hAnsi="Verdana"/>
          <w:sz w:val="24"/>
          <w:szCs w:val="24"/>
        </w:rPr>
      </w:pPr>
      <w:bookmarkStart w:id="16" w:name="_Ref96676198"/>
      <w:r w:rsidRPr="007B6CD6">
        <w:rPr>
          <w:rFonts w:ascii="Verdana" w:hAnsi="Verdana"/>
          <w:sz w:val="24"/>
          <w:szCs w:val="24"/>
        </w:rPr>
        <w:t>Perkančioji organizacija su pasiūlymu nereikalauja pateikti 3.4 ir 3.2</w:t>
      </w:r>
      <w:r w:rsidR="00C12FAA" w:rsidRPr="007B6CD6">
        <w:rPr>
          <w:rFonts w:ascii="Verdana" w:hAnsi="Verdana"/>
          <w:sz w:val="24"/>
          <w:szCs w:val="24"/>
        </w:rPr>
        <w:t>3</w:t>
      </w:r>
      <w:r w:rsidRPr="007B6CD6">
        <w:rPr>
          <w:rFonts w:ascii="Verdana" w:hAnsi="Verdana"/>
          <w:sz w:val="24"/>
          <w:szCs w:val="24"/>
        </w:rPr>
        <w:t>.1 punkto lentelėse nurodytų pašalinimo pagrindų nebuvimą įrodančių dokumentų</w:t>
      </w:r>
      <w:r w:rsidR="008760F7" w:rsidRPr="007B6CD6">
        <w:rPr>
          <w:rFonts w:ascii="Verdana" w:hAnsi="Verdana"/>
          <w:sz w:val="24"/>
          <w:szCs w:val="24"/>
        </w:rPr>
        <w:t xml:space="preserve"> </w:t>
      </w:r>
      <w:r w:rsidR="00837443" w:rsidRPr="007B6CD6">
        <w:rPr>
          <w:rFonts w:ascii="Verdana" w:hAnsi="Verdana"/>
          <w:sz w:val="24"/>
          <w:szCs w:val="24"/>
        </w:rPr>
        <w:t>bei</w:t>
      </w:r>
      <w:r w:rsidRPr="007B6CD6">
        <w:rPr>
          <w:rFonts w:ascii="Verdana" w:hAnsi="Verdana"/>
          <w:sz w:val="24"/>
          <w:szCs w:val="24"/>
        </w:rPr>
        <w:t xml:space="preserve"> </w:t>
      </w:r>
      <w:r w:rsidR="00837443" w:rsidRPr="007B6CD6">
        <w:rPr>
          <w:rFonts w:ascii="Verdana" w:hAnsi="Verdana"/>
          <w:sz w:val="24"/>
          <w:szCs w:val="24"/>
        </w:rPr>
        <w:t xml:space="preserve">dokumentų </w:t>
      </w:r>
      <w:r w:rsidRPr="007B6CD6">
        <w:rPr>
          <w:rFonts w:ascii="Verdana" w:hAnsi="Verdana"/>
          <w:sz w:val="24"/>
          <w:szCs w:val="24"/>
        </w:rPr>
        <w:t xml:space="preserve">įrodančių atitikimą aplinkos apsaugos vadybos sistemos standartams. Šių dokumentų bus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Pr="007B6CD6">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7B6CD6">
        <w:rPr>
          <w:rFonts w:ascii="Verdana" w:hAnsi="Verdana"/>
          <w:sz w:val="24"/>
          <w:szCs w:val="24"/>
        </w:rPr>
        <w:t>ir aplinkos apsaugos vadybos sistemos standartams, jeigu tai būtina siekiant užtikrinti tinkamą pirkimo procedūros atlikimą.</w:t>
      </w:r>
    </w:p>
    <w:p w14:paraId="58A9180A" w14:textId="77777777" w:rsidR="00752729" w:rsidRPr="007B6CD6" w:rsidRDefault="00752729" w:rsidP="00B4184D">
      <w:pPr>
        <w:pStyle w:val="Sraopastraipa"/>
        <w:numPr>
          <w:ilvl w:val="1"/>
          <w:numId w:val="14"/>
        </w:numPr>
        <w:tabs>
          <w:tab w:val="left" w:pos="709"/>
        </w:tabs>
        <w:spacing w:after="0" w:line="240" w:lineRule="auto"/>
        <w:ind w:left="0" w:firstLine="709"/>
        <w:contextualSpacing w:val="0"/>
        <w:jc w:val="both"/>
        <w:rPr>
          <w:rFonts w:ascii="Verdana" w:hAnsi="Verdana"/>
          <w:color w:val="00000A"/>
          <w:sz w:val="24"/>
          <w:szCs w:val="24"/>
        </w:rPr>
      </w:pPr>
      <w:r w:rsidRPr="007B6CD6">
        <w:rPr>
          <w:rFonts w:ascii="Verdana" w:hAnsi="Verdana"/>
          <w:kern w:val="16"/>
          <w:sz w:val="24"/>
          <w:szCs w:val="24"/>
        </w:rPr>
        <w:t>Perkančioji organizacija pašalina tiekėją iš pirkimo procedūros, jeigu:</w:t>
      </w:r>
      <w:bookmarkEnd w:id="16"/>
    </w:p>
    <w:tbl>
      <w:tblPr>
        <w:tblW w:w="9642" w:type="dxa"/>
        <w:tblInd w:w="-8" w:type="dxa"/>
        <w:tblLayout w:type="fixed"/>
        <w:tblCellMar>
          <w:left w:w="10" w:type="dxa"/>
          <w:right w:w="10" w:type="dxa"/>
        </w:tblCellMar>
        <w:tblLook w:val="00A0" w:firstRow="1" w:lastRow="0" w:firstColumn="1" w:lastColumn="0" w:noHBand="0" w:noVBand="0"/>
      </w:tblPr>
      <w:tblGrid>
        <w:gridCol w:w="712"/>
        <w:gridCol w:w="4253"/>
        <w:gridCol w:w="1559"/>
        <w:gridCol w:w="3118"/>
      </w:tblGrid>
      <w:tr w:rsidR="00B40078" w:rsidRPr="007B6CD6" w14:paraId="1672EDF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45AFCD" w14:textId="77777777" w:rsidR="00B40078" w:rsidRPr="007B6CD6" w:rsidRDefault="00B40078" w:rsidP="00B4184D">
            <w:pPr>
              <w:tabs>
                <w:tab w:val="left" w:pos="1134"/>
              </w:tabs>
              <w:jc w:val="both"/>
              <w:rPr>
                <w:rFonts w:ascii="Verdana" w:hAnsi="Verdana"/>
                <w:b/>
                <w:bCs/>
              </w:rPr>
            </w:pPr>
            <w:r w:rsidRPr="007B6CD6">
              <w:rPr>
                <w:rFonts w:ascii="Verdana" w:hAnsi="Verdana"/>
                <w:b/>
                <w:bCs/>
              </w:rPr>
              <w:t>Eil. Nr.</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760AA3" w14:textId="77777777" w:rsidR="00B40078" w:rsidRPr="007B6CD6" w:rsidRDefault="00B40078" w:rsidP="00B4184D">
            <w:pPr>
              <w:tabs>
                <w:tab w:val="left" w:pos="1134"/>
              </w:tabs>
              <w:jc w:val="both"/>
              <w:rPr>
                <w:rFonts w:ascii="Verdana" w:hAnsi="Verdana"/>
              </w:rPr>
            </w:pPr>
            <w:r w:rsidRPr="007B6CD6">
              <w:rPr>
                <w:rFonts w:ascii="Verdana"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182EDC7" w14:textId="77777777" w:rsidR="00B40078" w:rsidRPr="007B6CD6" w:rsidRDefault="00B40078" w:rsidP="00B4184D">
            <w:pPr>
              <w:tabs>
                <w:tab w:val="left" w:pos="1134"/>
              </w:tabs>
              <w:jc w:val="both"/>
              <w:rPr>
                <w:rFonts w:ascii="Verdana" w:hAnsi="Verdana"/>
                <w:b/>
                <w:bCs/>
              </w:rPr>
            </w:pPr>
            <w:r w:rsidRPr="007B6CD6">
              <w:rPr>
                <w:rFonts w:ascii="Verdana"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8A79C" w14:textId="77777777" w:rsidR="00B40078" w:rsidRPr="007B6CD6" w:rsidRDefault="00B40078" w:rsidP="00B4184D">
            <w:pPr>
              <w:tabs>
                <w:tab w:val="left" w:pos="1134"/>
              </w:tabs>
              <w:jc w:val="both"/>
              <w:rPr>
                <w:rFonts w:ascii="Verdana" w:hAnsi="Verdana"/>
              </w:rPr>
            </w:pPr>
            <w:r w:rsidRPr="007B6CD6">
              <w:rPr>
                <w:rFonts w:ascii="Verdana" w:hAnsi="Verdana"/>
                <w:b/>
                <w:bCs/>
              </w:rPr>
              <w:t>Pašalinimo pagrindų nebuvimą įrodantys dokumentai</w:t>
            </w:r>
          </w:p>
        </w:tc>
      </w:tr>
      <w:tr w:rsidR="00B40078" w:rsidRPr="007B6CD6" w14:paraId="292CA3F4"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2075A6" w14:textId="77777777" w:rsidR="00B40078" w:rsidRPr="007B6CD6" w:rsidRDefault="00B40078" w:rsidP="00B4184D">
            <w:pPr>
              <w:tabs>
                <w:tab w:val="left" w:pos="1134"/>
              </w:tabs>
              <w:jc w:val="both"/>
              <w:rPr>
                <w:rFonts w:ascii="Verdana" w:hAnsi="Verdana"/>
              </w:rPr>
            </w:pPr>
            <w:r w:rsidRPr="007B6CD6">
              <w:rPr>
                <w:rFonts w:ascii="Verdana" w:hAnsi="Verdana"/>
              </w:rPr>
              <w:t>3.4.1.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E3560" w14:textId="77777777" w:rsidR="00B40078" w:rsidRPr="007B6CD6" w:rsidRDefault="00B40078" w:rsidP="00B4184D">
            <w:pPr>
              <w:tabs>
                <w:tab w:val="left" w:pos="1134"/>
              </w:tabs>
              <w:jc w:val="both"/>
              <w:rPr>
                <w:rFonts w:ascii="Verdana" w:hAnsi="Verdana"/>
                <w:b/>
                <w:bCs/>
              </w:rPr>
            </w:pPr>
            <w:r w:rsidRPr="007B6CD6">
              <w:rPr>
                <w:rFonts w:ascii="Verdana" w:hAnsi="Verdana"/>
              </w:rPr>
              <w:t>Tiekėjas arba jo atsakingas asmuo, nurodytas VPĮ 46 straipsnio 2 dalies 2 punkte, nuteistas už šią nusikalstamą veiką:</w:t>
            </w:r>
          </w:p>
          <w:p w14:paraId="4D627612" w14:textId="77777777" w:rsidR="00B40078" w:rsidRPr="007B6CD6" w:rsidRDefault="00B40078" w:rsidP="00B4184D">
            <w:pPr>
              <w:tabs>
                <w:tab w:val="left" w:pos="1134"/>
              </w:tabs>
              <w:jc w:val="both"/>
              <w:rPr>
                <w:rFonts w:ascii="Verdana" w:hAnsi="Verdana"/>
                <w:b/>
                <w:bCs/>
              </w:rPr>
            </w:pPr>
            <w:r w:rsidRPr="007B6CD6">
              <w:rPr>
                <w:rFonts w:ascii="Verdana" w:hAnsi="Verdana"/>
              </w:rPr>
              <w:t>1) dalyvavimą nusikalstamame susivienijime, jo organizavimą ar vadovavimą jam;</w:t>
            </w:r>
          </w:p>
          <w:p w14:paraId="55587458" w14:textId="77777777" w:rsidR="00B40078" w:rsidRPr="007B6CD6" w:rsidRDefault="00B40078" w:rsidP="00B4184D">
            <w:pPr>
              <w:tabs>
                <w:tab w:val="left" w:pos="1134"/>
              </w:tabs>
              <w:jc w:val="both"/>
              <w:rPr>
                <w:rFonts w:ascii="Verdana" w:hAnsi="Verdana"/>
                <w:b/>
                <w:bCs/>
              </w:rPr>
            </w:pPr>
            <w:r w:rsidRPr="007B6CD6">
              <w:rPr>
                <w:rFonts w:ascii="Verdana" w:hAnsi="Verdana"/>
              </w:rPr>
              <w:t>2) kyšininkavimą, prekybą poveikiu, papirkimą;</w:t>
            </w:r>
          </w:p>
          <w:p w14:paraId="3D742BB6"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3) sukčiavimą, turto pasisavinimą, turto iššvaistymą, </w:t>
            </w:r>
            <w:r w:rsidRPr="007B6CD6">
              <w:rPr>
                <w:rFonts w:ascii="Verdana" w:hAnsi="Verdana"/>
              </w:rPr>
              <w:lastRenderedPageBreak/>
              <w:t>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CBDB37E" w14:textId="77777777" w:rsidR="00B40078" w:rsidRPr="007B6CD6" w:rsidRDefault="00B40078" w:rsidP="00B4184D">
            <w:pPr>
              <w:tabs>
                <w:tab w:val="left" w:pos="1134"/>
              </w:tabs>
              <w:jc w:val="both"/>
              <w:rPr>
                <w:rFonts w:ascii="Verdana" w:hAnsi="Verdana"/>
                <w:b/>
                <w:bCs/>
              </w:rPr>
            </w:pPr>
            <w:r w:rsidRPr="007B6CD6">
              <w:rPr>
                <w:rFonts w:ascii="Verdana" w:hAnsi="Verdana"/>
              </w:rPr>
              <w:t>4) nusikalstamą bankrotą;</w:t>
            </w:r>
          </w:p>
          <w:p w14:paraId="049BC277" w14:textId="77777777" w:rsidR="00B40078" w:rsidRPr="007B6CD6" w:rsidRDefault="00B40078" w:rsidP="00B4184D">
            <w:pPr>
              <w:tabs>
                <w:tab w:val="left" w:pos="1134"/>
              </w:tabs>
              <w:jc w:val="both"/>
              <w:rPr>
                <w:rFonts w:ascii="Verdana" w:hAnsi="Verdana"/>
                <w:b/>
                <w:bCs/>
              </w:rPr>
            </w:pPr>
            <w:r w:rsidRPr="007B6CD6">
              <w:rPr>
                <w:rFonts w:ascii="Verdana" w:hAnsi="Verdana"/>
              </w:rPr>
              <w:t>5) teroristinį ir su teroristine veikla susijusį nusikaltimą;</w:t>
            </w:r>
          </w:p>
          <w:p w14:paraId="668012F7" w14:textId="77777777" w:rsidR="00B40078" w:rsidRPr="007B6CD6" w:rsidRDefault="00B40078" w:rsidP="00B4184D">
            <w:pPr>
              <w:tabs>
                <w:tab w:val="left" w:pos="1134"/>
              </w:tabs>
              <w:jc w:val="both"/>
              <w:rPr>
                <w:rFonts w:ascii="Verdana" w:hAnsi="Verdana"/>
                <w:b/>
                <w:bCs/>
              </w:rPr>
            </w:pPr>
            <w:r w:rsidRPr="007B6CD6">
              <w:rPr>
                <w:rFonts w:ascii="Verdana" w:hAnsi="Verdana"/>
              </w:rPr>
              <w:t>6) nusikalstamu būdu gauto turto legalizavimą;</w:t>
            </w:r>
          </w:p>
          <w:p w14:paraId="5A646F5C" w14:textId="77777777" w:rsidR="00B40078" w:rsidRPr="007B6CD6" w:rsidRDefault="00B40078" w:rsidP="00B4184D">
            <w:pPr>
              <w:tabs>
                <w:tab w:val="left" w:pos="1134"/>
              </w:tabs>
              <w:jc w:val="both"/>
              <w:rPr>
                <w:rFonts w:ascii="Verdana" w:hAnsi="Verdana"/>
                <w:b/>
                <w:bCs/>
              </w:rPr>
            </w:pPr>
            <w:r w:rsidRPr="007B6CD6">
              <w:rPr>
                <w:rFonts w:ascii="Verdana" w:hAnsi="Verdana"/>
              </w:rPr>
              <w:t>7) prekybą žmonėmis, vaiko pirkimą arba pardavimą;</w:t>
            </w:r>
          </w:p>
          <w:p w14:paraId="5A111042" w14:textId="77777777" w:rsidR="00B40078" w:rsidRPr="007B6CD6" w:rsidRDefault="00B40078" w:rsidP="00B4184D">
            <w:pPr>
              <w:tabs>
                <w:tab w:val="left" w:pos="1134"/>
              </w:tabs>
              <w:jc w:val="both"/>
              <w:rPr>
                <w:rFonts w:ascii="Verdana" w:hAnsi="Verdana"/>
                <w:b/>
                <w:bCs/>
              </w:rPr>
            </w:pPr>
            <w:r w:rsidRPr="007B6CD6">
              <w:rPr>
                <w:rFonts w:ascii="Verdana" w:hAnsi="Verdana"/>
              </w:rPr>
              <w:t>8) kitos valstybės tiekėjo atliktą nusikaltimą, apibrėžtą Direktyvos 2014/24/ES 57 straipsnio 1 dalyje išvardytus Europos Sąjungos teisės aktus įgyvendinančiuose kitų valstybių teisės aktuose.</w:t>
            </w:r>
          </w:p>
          <w:p w14:paraId="5BA9AD22" w14:textId="77777777" w:rsidR="00B40078" w:rsidRPr="007B6CD6" w:rsidRDefault="00B40078" w:rsidP="00B4184D">
            <w:pPr>
              <w:tabs>
                <w:tab w:val="left" w:pos="1134"/>
              </w:tabs>
              <w:jc w:val="both"/>
              <w:rPr>
                <w:rFonts w:ascii="Verdana" w:hAnsi="Verdana"/>
                <w:b/>
                <w:bCs/>
              </w:rPr>
            </w:pPr>
            <w:r w:rsidRPr="007B6CD6">
              <w:rPr>
                <w:rFonts w:ascii="Verdana" w:hAnsi="Verdana"/>
              </w:rPr>
              <w:t>Laikoma, kad tiekėjas arba jo atsakingas asmuo nuteistas už aukščiau nurodytą nusikalstamą veiką, kai dėl:</w:t>
            </w:r>
          </w:p>
          <w:p w14:paraId="1763E68B" w14:textId="77777777" w:rsidR="00B40078" w:rsidRPr="007B6CD6" w:rsidRDefault="00B40078" w:rsidP="00B4184D">
            <w:pPr>
              <w:tabs>
                <w:tab w:val="left" w:pos="1134"/>
              </w:tabs>
              <w:jc w:val="both"/>
              <w:rPr>
                <w:rFonts w:ascii="Verdana" w:hAnsi="Verdana"/>
                <w:b/>
                <w:bCs/>
              </w:rPr>
            </w:pPr>
            <w:r w:rsidRPr="007B6CD6">
              <w:rPr>
                <w:rFonts w:ascii="Verdana" w:hAnsi="Verdana"/>
              </w:rPr>
              <w:t>1) tiekėjo, kuris yra fizinis asmuo, per pastaruosius 5 metus buvo priimtas ir įsiteisėjęs apkaltinamasis teismo nuosprendis ir šis asmuo turi neišnykusį ar nepanaikintą teistumą;</w:t>
            </w:r>
          </w:p>
          <w:p w14:paraId="6E901944" w14:textId="77777777" w:rsidR="00B40078" w:rsidRPr="007B6CD6" w:rsidRDefault="00B40078" w:rsidP="00B4184D">
            <w:pPr>
              <w:tabs>
                <w:tab w:val="left" w:pos="1134"/>
              </w:tabs>
              <w:jc w:val="both"/>
              <w:rPr>
                <w:rFonts w:ascii="Verdana" w:hAnsi="Verdana"/>
              </w:rPr>
            </w:pPr>
            <w:r w:rsidRPr="007B6CD6">
              <w:rPr>
                <w:rFonts w:ascii="Verdana" w:hAnsi="Verdana"/>
              </w:rPr>
              <w:lastRenderedPageBreak/>
              <w:t xml:space="preserve">2) tiekėjo, kuris yra juridinis asmuo, kita organizacija ar jos </w:t>
            </w:r>
            <w:r w:rsidRPr="007B6CD6">
              <w:rPr>
                <w:rFonts w:ascii="Verdana" w:hAnsi="Verdana"/>
                <w:b/>
                <w:bCs/>
              </w:rPr>
              <w:t>struktūrinis</w:t>
            </w:r>
            <w:r w:rsidRPr="007B6CD6">
              <w:rPr>
                <w:rFonts w:ascii="Verdana" w:hAnsi="Verdana"/>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9263D71" w14:textId="77777777" w:rsidR="00B40078" w:rsidRPr="007B6CD6" w:rsidRDefault="00B40078" w:rsidP="00B4184D">
            <w:pPr>
              <w:tabs>
                <w:tab w:val="left" w:pos="1134"/>
              </w:tabs>
              <w:jc w:val="both"/>
              <w:rPr>
                <w:rFonts w:ascii="Verdana" w:hAnsi="Verdana"/>
                <w:b/>
                <w:bCs/>
              </w:rPr>
            </w:pPr>
            <w:r w:rsidRPr="007B6CD6">
              <w:rPr>
                <w:rFonts w:ascii="Verdana" w:hAnsi="Verdana"/>
                <w:bCs/>
              </w:rPr>
              <w:t xml:space="preserve">3) tiekėjo, kuris yra juridinis asmuo, kita organizacija ar jos </w:t>
            </w:r>
            <w:r w:rsidRPr="007B6CD6">
              <w:rPr>
                <w:rFonts w:ascii="Verdana" w:hAnsi="Verdana"/>
                <w:b/>
              </w:rPr>
              <w:t>struktūrinis</w:t>
            </w:r>
            <w:r w:rsidRPr="007B6C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FD5B8" w14:textId="77777777" w:rsidR="00B40078" w:rsidRPr="007B6CD6" w:rsidRDefault="00B40078" w:rsidP="00B4184D">
            <w:pPr>
              <w:tabs>
                <w:tab w:val="left" w:pos="1134"/>
              </w:tabs>
              <w:jc w:val="both"/>
              <w:rPr>
                <w:rFonts w:ascii="Verdana" w:hAnsi="Verdana"/>
                <w:b/>
                <w:bCs/>
              </w:rPr>
            </w:pPr>
            <w:r w:rsidRPr="007B6CD6">
              <w:rPr>
                <w:rFonts w:ascii="Verdana" w:hAnsi="Verdana"/>
                <w:b/>
                <w:bCs/>
              </w:rPr>
              <w:lastRenderedPageBreak/>
              <w:t>VPĮ 46 straipsnio 1 dalis</w:t>
            </w:r>
          </w:p>
          <w:p w14:paraId="6986BA20" w14:textId="77777777" w:rsidR="00B40078" w:rsidRPr="007B6CD6" w:rsidRDefault="00B40078" w:rsidP="00B4184D">
            <w:pPr>
              <w:tabs>
                <w:tab w:val="left" w:pos="1134"/>
              </w:tabs>
              <w:jc w:val="both"/>
              <w:rPr>
                <w:rFonts w:ascii="Verdana" w:hAnsi="Verdana"/>
              </w:rPr>
            </w:pPr>
          </w:p>
          <w:p w14:paraId="709F45FF" w14:textId="77777777" w:rsidR="00B40078" w:rsidRPr="007B6CD6" w:rsidRDefault="00B40078" w:rsidP="00B4184D">
            <w:pPr>
              <w:tabs>
                <w:tab w:val="left" w:pos="1134"/>
              </w:tabs>
              <w:jc w:val="both"/>
              <w:rPr>
                <w:rFonts w:ascii="Verdana" w:hAnsi="Verdana"/>
              </w:rPr>
            </w:pPr>
            <w:r w:rsidRPr="007B6CD6">
              <w:rPr>
                <w:rFonts w:ascii="Verdana" w:hAnsi="Verdana"/>
              </w:rPr>
              <w:t>EBVPD III dalies A1-A6 punktai</w:t>
            </w:r>
          </w:p>
          <w:p w14:paraId="294D48D1" w14:textId="77777777" w:rsidR="00B40078" w:rsidRPr="007B6CD6" w:rsidRDefault="00B40078" w:rsidP="00B4184D">
            <w:pPr>
              <w:tabs>
                <w:tab w:val="left" w:pos="1134"/>
              </w:tabs>
              <w:jc w:val="both"/>
              <w:rPr>
                <w:rFonts w:ascii="Verdana" w:hAnsi="Verdana"/>
              </w:rPr>
            </w:pPr>
          </w:p>
          <w:p w14:paraId="14EF3319" w14:textId="77777777" w:rsidR="00B40078" w:rsidRPr="007B6CD6" w:rsidRDefault="00B40078" w:rsidP="00B4184D">
            <w:pPr>
              <w:tabs>
                <w:tab w:val="left" w:pos="1134"/>
              </w:tabs>
              <w:jc w:val="both"/>
              <w:rPr>
                <w:rFonts w:ascii="Verdana" w:hAnsi="Verdana"/>
              </w:rPr>
            </w:pPr>
            <w:r w:rsidRPr="007B6CD6">
              <w:rPr>
                <w:rFonts w:ascii="Verdana"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81043" w14:textId="77777777" w:rsidR="00B40078" w:rsidRPr="007B6CD6" w:rsidRDefault="00B40078" w:rsidP="00B4184D">
            <w:pPr>
              <w:tabs>
                <w:tab w:val="left" w:pos="1134"/>
              </w:tabs>
              <w:jc w:val="both"/>
              <w:rPr>
                <w:rFonts w:ascii="Verdana" w:hAnsi="Verdana"/>
                <w:i/>
                <w:iCs/>
              </w:rPr>
            </w:pPr>
            <w:r w:rsidRPr="007B6CD6">
              <w:rPr>
                <w:rFonts w:ascii="Verdana" w:hAnsi="Verdana"/>
                <w:iCs/>
              </w:rPr>
              <w:t>Pateikiama su pasiūlymu: EBVPD.</w:t>
            </w:r>
          </w:p>
          <w:p w14:paraId="79E4AD6F"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reikalaujama:</w:t>
            </w:r>
          </w:p>
          <w:p w14:paraId="54DE6605" w14:textId="77777777" w:rsidR="00B40078" w:rsidRPr="007B6CD6" w:rsidRDefault="00B40078" w:rsidP="00F5057F">
            <w:pPr>
              <w:numPr>
                <w:ilvl w:val="0"/>
                <w:numId w:val="25"/>
              </w:numPr>
              <w:tabs>
                <w:tab w:val="left" w:pos="175"/>
              </w:tabs>
              <w:ind w:left="0" w:firstLine="34"/>
              <w:jc w:val="both"/>
              <w:rPr>
                <w:rFonts w:ascii="Verdana" w:hAnsi="Verdana"/>
                <w:b/>
                <w:bCs/>
              </w:rPr>
            </w:pPr>
            <w:r w:rsidRPr="007B6CD6">
              <w:rPr>
                <w:rFonts w:ascii="Verdana" w:hAnsi="Verdana"/>
              </w:rPr>
              <w:t>išrašo iš teismo sprendimo arba</w:t>
            </w:r>
          </w:p>
          <w:p w14:paraId="72FCC0D4" w14:textId="77777777" w:rsidR="00B40078" w:rsidRPr="007B6CD6" w:rsidRDefault="00B40078" w:rsidP="00F5057F">
            <w:pPr>
              <w:numPr>
                <w:ilvl w:val="0"/>
                <w:numId w:val="25"/>
              </w:numPr>
              <w:tabs>
                <w:tab w:val="left" w:pos="175"/>
              </w:tabs>
              <w:ind w:left="0" w:firstLine="34"/>
              <w:jc w:val="both"/>
              <w:rPr>
                <w:rFonts w:ascii="Verdana" w:hAnsi="Verdana"/>
                <w:b/>
                <w:bCs/>
              </w:rPr>
            </w:pPr>
            <w:r w:rsidRPr="007B6CD6">
              <w:rPr>
                <w:rFonts w:ascii="Verdana" w:hAnsi="Verdana"/>
              </w:rPr>
              <w:t>Informatikos ir ryšių departamento prie Vidaus reikalų ministerijos pažymos, arba</w:t>
            </w:r>
          </w:p>
          <w:p w14:paraId="657E7E3F" w14:textId="77777777" w:rsidR="00B40078" w:rsidRPr="007B6CD6" w:rsidRDefault="00B40078" w:rsidP="00F5057F">
            <w:pPr>
              <w:numPr>
                <w:ilvl w:val="0"/>
                <w:numId w:val="25"/>
              </w:numPr>
              <w:tabs>
                <w:tab w:val="left" w:pos="175"/>
              </w:tabs>
              <w:ind w:left="0" w:firstLine="34"/>
              <w:jc w:val="both"/>
              <w:rPr>
                <w:rFonts w:ascii="Verdana" w:hAnsi="Verdana"/>
                <w:b/>
                <w:bCs/>
              </w:rPr>
            </w:pPr>
            <w:r w:rsidRPr="007B6CD6">
              <w:rPr>
                <w:rFonts w:ascii="Verdana" w:hAnsi="Verdana"/>
              </w:rPr>
              <w:lastRenderedPageBreak/>
              <w:t>valstybės įmonės Registrų centro Lietuvos Respublikos Vyriausybės nustatyta tvarka išduoto dokumento, patvirtinančio jungtinius kompetentingų institucijų tvarkomus duomenis.</w:t>
            </w:r>
          </w:p>
          <w:p w14:paraId="40BE3331" w14:textId="77777777" w:rsidR="00B40078" w:rsidRPr="007B6CD6" w:rsidRDefault="00B40078" w:rsidP="00B4184D">
            <w:pPr>
              <w:tabs>
                <w:tab w:val="left" w:pos="1134"/>
              </w:tabs>
              <w:jc w:val="both"/>
              <w:rPr>
                <w:rFonts w:ascii="Verdana" w:hAnsi="Verdana"/>
              </w:rPr>
            </w:pPr>
          </w:p>
          <w:p w14:paraId="5BBEC5C0" w14:textId="77777777" w:rsidR="00B40078" w:rsidRPr="007B6CD6" w:rsidRDefault="00B40078" w:rsidP="00B4184D">
            <w:pPr>
              <w:tabs>
                <w:tab w:val="left" w:pos="1134"/>
              </w:tabs>
              <w:jc w:val="both"/>
              <w:rPr>
                <w:rFonts w:ascii="Verdana" w:hAnsi="Verdana"/>
              </w:rPr>
            </w:pPr>
            <w:r w:rsidRPr="007B6CD6">
              <w:rPr>
                <w:rFonts w:ascii="Verdana" w:hAnsi="Verdana"/>
              </w:rPr>
              <w:t>Iš ne Lietuvoje įsteigtų subjektų reikalaujama:</w:t>
            </w:r>
          </w:p>
          <w:p w14:paraId="40B5469E" w14:textId="77777777" w:rsidR="00B40078" w:rsidRPr="007B6CD6" w:rsidRDefault="00B40078" w:rsidP="00F5057F">
            <w:pPr>
              <w:numPr>
                <w:ilvl w:val="0"/>
                <w:numId w:val="25"/>
              </w:numPr>
              <w:tabs>
                <w:tab w:val="left" w:pos="317"/>
              </w:tabs>
              <w:ind w:left="34" w:firstLine="0"/>
              <w:jc w:val="both"/>
              <w:rPr>
                <w:rFonts w:ascii="Verdana" w:hAnsi="Verdana"/>
                <w:b/>
                <w:bCs/>
              </w:rPr>
            </w:pPr>
            <w:r w:rsidRPr="007B6CD6">
              <w:rPr>
                <w:rFonts w:ascii="Verdana" w:hAnsi="Verdana"/>
              </w:rPr>
              <w:t>atitinkamos užsienio šalies institucijos dokumento</w:t>
            </w:r>
            <w:r w:rsidRPr="007B6CD6">
              <w:rPr>
                <w:rFonts w:ascii="Verdana" w:hAnsi="Verdana"/>
                <w:vertAlign w:val="superscript"/>
              </w:rPr>
              <w:footnoteReference w:id="1"/>
            </w:r>
            <w:r w:rsidRPr="007B6CD6">
              <w:rPr>
                <w:rFonts w:ascii="Verdana" w:hAnsi="Verdana"/>
              </w:rPr>
              <w:t>.</w:t>
            </w:r>
          </w:p>
          <w:p w14:paraId="0562FC82" w14:textId="77777777" w:rsidR="00B40078" w:rsidRPr="007B6CD6" w:rsidRDefault="00B40078" w:rsidP="00B4184D">
            <w:pPr>
              <w:tabs>
                <w:tab w:val="left" w:pos="1134"/>
              </w:tabs>
              <w:jc w:val="both"/>
              <w:rPr>
                <w:rFonts w:ascii="Verdana" w:hAnsi="Verdana"/>
              </w:rPr>
            </w:pPr>
          </w:p>
          <w:p w14:paraId="417DCA4A" w14:textId="77777777" w:rsidR="00B40078" w:rsidRPr="007B6CD6" w:rsidRDefault="00B40078" w:rsidP="00B4184D">
            <w:pPr>
              <w:tabs>
                <w:tab w:val="left" w:pos="1134"/>
              </w:tabs>
              <w:jc w:val="both"/>
              <w:rPr>
                <w:rFonts w:ascii="Verdana" w:hAnsi="Verdana"/>
              </w:rPr>
            </w:pPr>
            <w:bookmarkStart w:id="17" w:name="_Hlk96594056"/>
            <w:r w:rsidRPr="007B6CD6">
              <w:rPr>
                <w:rFonts w:ascii="Verdana" w:hAnsi="Verdana"/>
              </w:rPr>
              <w:t>Nurodyti dokumentai turi būti išduoti ne anksčiau kaip 180 dienų iki tos dienos, kai tiekėjas perkančiosios organizacijos prašymu turės pateikti pašalinimo pagrindų nebuvimą patvirtinančius dokumentus.</w:t>
            </w:r>
          </w:p>
          <w:bookmarkEnd w:id="17"/>
          <w:p w14:paraId="11C6422A" w14:textId="77777777" w:rsidR="00B40078" w:rsidRPr="007B6CD6" w:rsidRDefault="00B40078" w:rsidP="00B4184D">
            <w:pPr>
              <w:tabs>
                <w:tab w:val="left" w:pos="1134"/>
              </w:tabs>
              <w:jc w:val="both"/>
              <w:rPr>
                <w:rFonts w:ascii="Verdana" w:hAnsi="Verdana"/>
                <w:b/>
                <w:bCs/>
              </w:rPr>
            </w:pPr>
          </w:p>
          <w:p w14:paraId="7DE51175" w14:textId="77777777" w:rsidR="00B40078" w:rsidRPr="007B6CD6" w:rsidRDefault="00B40078" w:rsidP="00B4184D">
            <w:pPr>
              <w:tabs>
                <w:tab w:val="left" w:pos="1134"/>
              </w:tabs>
              <w:jc w:val="both"/>
              <w:rPr>
                <w:rFonts w:ascii="Verdana" w:hAnsi="Verdana"/>
              </w:rPr>
            </w:pPr>
            <w:r w:rsidRPr="007B6C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7DBAB4A" w14:textId="77777777" w:rsidR="00B40078" w:rsidRPr="007B6CD6" w:rsidRDefault="00B40078" w:rsidP="00B4184D">
            <w:pPr>
              <w:tabs>
                <w:tab w:val="left" w:pos="1134"/>
              </w:tabs>
              <w:jc w:val="both"/>
              <w:rPr>
                <w:rFonts w:ascii="Verdana" w:hAnsi="Verdana"/>
              </w:rPr>
            </w:pPr>
          </w:p>
          <w:p w14:paraId="21472467" w14:textId="77777777" w:rsidR="00B40078" w:rsidRPr="007B6CD6" w:rsidRDefault="00B40078" w:rsidP="00B4184D">
            <w:pPr>
              <w:tabs>
                <w:tab w:val="left" w:pos="1134"/>
              </w:tabs>
              <w:jc w:val="both"/>
              <w:rPr>
                <w:rFonts w:ascii="Verdana" w:hAnsi="Verdana"/>
                <w:b/>
                <w:bCs/>
                <w:i/>
                <w:iCs/>
                <w:u w:val="single"/>
              </w:rPr>
            </w:pPr>
            <w:r w:rsidRPr="007B6CD6">
              <w:rPr>
                <w:rFonts w:ascii="Verdana" w:hAnsi="Verdana"/>
                <w:b/>
                <w:bCs/>
                <w:i/>
                <w:iCs/>
                <w:u w:val="single"/>
              </w:rPr>
              <w:lastRenderedPageBreak/>
              <w:t>PASTABA:</w:t>
            </w:r>
          </w:p>
          <w:p w14:paraId="414C5A2F" w14:textId="77777777" w:rsidR="00B40078" w:rsidRPr="007B6CD6" w:rsidRDefault="00B40078" w:rsidP="00B4184D">
            <w:pPr>
              <w:tabs>
                <w:tab w:val="left" w:pos="1134"/>
              </w:tabs>
              <w:jc w:val="both"/>
              <w:rPr>
                <w:rFonts w:ascii="Verdana" w:hAnsi="Verdana"/>
              </w:rPr>
            </w:pPr>
            <w:r w:rsidRPr="007B6CD6">
              <w:rPr>
                <w:rFonts w:ascii="Verdana" w:hAnsi="Verdana"/>
              </w:rPr>
              <w:t>Pažymų, patvirtinančių VPĮ 46 straipsnyje nurodytų tiekėjo pašalinimo pagrindų nebuvimą, pateikti nereikalaujama. Jų perkančioji organizacija reikalaus tik turėdama pagrįstų abejonių dėl tiekėjo patikimumo.</w:t>
            </w:r>
          </w:p>
        </w:tc>
      </w:tr>
      <w:tr w:rsidR="00B40078" w:rsidRPr="007B6CD6" w14:paraId="70D24D4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8A2E" w14:textId="77777777" w:rsidR="00B40078" w:rsidRPr="007B6CD6" w:rsidRDefault="00B40078" w:rsidP="00B4184D">
            <w:pPr>
              <w:tabs>
                <w:tab w:val="left" w:pos="1134"/>
              </w:tabs>
              <w:jc w:val="both"/>
              <w:rPr>
                <w:rFonts w:ascii="Verdana" w:hAnsi="Verdana"/>
              </w:rPr>
            </w:pPr>
            <w:r w:rsidRPr="007B6CD6">
              <w:rPr>
                <w:rFonts w:ascii="Verdana" w:hAnsi="Verdana"/>
              </w:rPr>
              <w:lastRenderedPageBreak/>
              <w:t>3.4.2.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C594" w14:textId="77777777" w:rsidR="00B40078" w:rsidRPr="007B6CD6" w:rsidRDefault="00B40078" w:rsidP="00B4184D">
            <w:pPr>
              <w:tabs>
                <w:tab w:val="left" w:pos="1134"/>
              </w:tabs>
              <w:jc w:val="both"/>
              <w:rPr>
                <w:rFonts w:ascii="Verdana" w:hAnsi="Verdana"/>
                <w:b/>
                <w:bCs/>
              </w:rPr>
            </w:pPr>
            <w:r w:rsidRPr="007B6CD6">
              <w:rPr>
                <w:rFonts w:ascii="Verdana" w:hAnsi="Verdana"/>
                <w:b/>
                <w:bCs/>
                <w:color w:val="000000" w:themeColor="text1"/>
                <w:sz w:val="22"/>
                <w:szCs w:val="22"/>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AF8174" w14:textId="77777777" w:rsidR="00B40078" w:rsidRPr="007B6CD6" w:rsidRDefault="00B40078" w:rsidP="00B4184D">
            <w:pPr>
              <w:pStyle w:val="Betarp"/>
              <w:jc w:val="both"/>
              <w:rPr>
                <w:rFonts w:ascii="Verdana" w:eastAsia="Yu Mincho" w:hAnsi="Verdana" w:cs="Arial"/>
                <w:b/>
                <w:bCs/>
                <w:color w:val="000000" w:themeColor="text1"/>
                <w:sz w:val="22"/>
              </w:rPr>
            </w:pPr>
            <w:r w:rsidRPr="007B6CD6">
              <w:rPr>
                <w:rFonts w:ascii="Verdana" w:eastAsia="Yu Mincho" w:hAnsi="Verdana" w:cs="Arial"/>
                <w:b/>
                <w:bCs/>
                <w:color w:val="000000" w:themeColor="text1"/>
                <w:sz w:val="22"/>
              </w:rPr>
              <w:t>VPĮ 46 straipsnio 2¹ dalis</w:t>
            </w:r>
          </w:p>
          <w:p w14:paraId="72060BF0" w14:textId="77777777" w:rsidR="00B40078" w:rsidRPr="007B6CD6" w:rsidRDefault="00B40078" w:rsidP="00B4184D">
            <w:pPr>
              <w:pStyle w:val="Betarp"/>
              <w:jc w:val="both"/>
              <w:rPr>
                <w:rFonts w:ascii="Verdana" w:eastAsia="Yu Mincho" w:hAnsi="Verdana" w:cs="Arial"/>
                <w:color w:val="000000" w:themeColor="text1"/>
                <w:sz w:val="22"/>
              </w:rPr>
            </w:pPr>
          </w:p>
          <w:p w14:paraId="6D04FD5B" w14:textId="77777777" w:rsidR="00B40078" w:rsidRPr="007B6CD6" w:rsidRDefault="00B40078" w:rsidP="00B4184D">
            <w:pPr>
              <w:tabs>
                <w:tab w:val="left" w:pos="1134"/>
              </w:tabs>
              <w:jc w:val="both"/>
              <w:rPr>
                <w:rFonts w:ascii="Verdana" w:hAnsi="Verdana"/>
                <w:b/>
                <w:bCs/>
              </w:rPr>
            </w:pPr>
            <w:r w:rsidRPr="007B6CD6">
              <w:rPr>
                <w:rFonts w:ascii="Verdana" w:eastAsia="Yu Mincho" w:hAnsi="Verdana" w:cs="Arial"/>
                <w:color w:val="000000" w:themeColor="text1"/>
                <w:sz w:val="22"/>
                <w:szCs w:val="22"/>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787FF8" w14:textId="77777777" w:rsidR="00B40078" w:rsidRPr="007B6CD6" w:rsidRDefault="00B40078" w:rsidP="00B4184D">
            <w:pPr>
              <w:pStyle w:val="Betarp"/>
              <w:jc w:val="both"/>
              <w:rPr>
                <w:rFonts w:ascii="Verdana" w:hAnsi="Verdana"/>
              </w:rPr>
            </w:pPr>
            <w:r w:rsidRPr="007B6CD6">
              <w:rPr>
                <w:rFonts w:ascii="Verdana" w:hAnsi="Verdana"/>
                <w:b/>
                <w:bCs/>
                <w:color w:val="000000" w:themeColor="text1"/>
                <w:sz w:val="22"/>
              </w:rPr>
              <w:t>Iš Lietuvoje įsteigtų subjektų įrodančių dokumentų nereikalaujama. Užtenka pateikto EBVPD.</w:t>
            </w:r>
          </w:p>
        </w:tc>
      </w:tr>
      <w:tr w:rsidR="00B40078" w:rsidRPr="007B6CD6" w14:paraId="6DAC2E16"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C2E5B" w14:textId="77777777" w:rsidR="00B40078" w:rsidRPr="007B6CD6" w:rsidRDefault="00B40078" w:rsidP="00B4184D">
            <w:pPr>
              <w:tabs>
                <w:tab w:val="left" w:pos="1134"/>
              </w:tabs>
              <w:jc w:val="both"/>
              <w:rPr>
                <w:rFonts w:ascii="Verdana" w:hAnsi="Verdana"/>
              </w:rPr>
            </w:pPr>
            <w:bookmarkStart w:id="18" w:name="_Hlk90887843"/>
            <w:r w:rsidRPr="007B6CD6">
              <w:rPr>
                <w:rFonts w:ascii="Verdana" w:hAnsi="Verdana"/>
              </w:rPr>
              <w:t>3.4.3.</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BB397E"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A9967D9" w14:textId="77777777" w:rsidR="00B40078" w:rsidRPr="007B6CD6" w:rsidRDefault="00B40078" w:rsidP="00B4184D">
            <w:pPr>
              <w:tabs>
                <w:tab w:val="left" w:pos="1134"/>
              </w:tabs>
              <w:jc w:val="both"/>
              <w:rPr>
                <w:rFonts w:ascii="Verdana" w:hAnsi="Verdana"/>
                <w:b/>
                <w:bCs/>
              </w:rPr>
            </w:pPr>
          </w:p>
          <w:p w14:paraId="3A31B7D7"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Laikoma, kad tiekėjas arba jo atsakingas asmuo nuteistas už </w:t>
            </w:r>
            <w:r w:rsidRPr="007B6CD6">
              <w:rPr>
                <w:rFonts w:ascii="Verdana" w:hAnsi="Verdana"/>
              </w:rPr>
              <w:lastRenderedPageBreak/>
              <w:t>aukščiau nurodytą nusikalstamą veiką, kai dėl:</w:t>
            </w:r>
          </w:p>
          <w:p w14:paraId="20667BF0" w14:textId="77777777" w:rsidR="00B40078" w:rsidRPr="007B6CD6" w:rsidRDefault="00B40078" w:rsidP="00B4184D">
            <w:pPr>
              <w:tabs>
                <w:tab w:val="left" w:pos="1134"/>
              </w:tabs>
              <w:jc w:val="both"/>
              <w:rPr>
                <w:rFonts w:ascii="Verdana" w:hAnsi="Verdana"/>
                <w:b/>
                <w:bCs/>
              </w:rPr>
            </w:pPr>
            <w:r w:rsidRPr="007B6CD6">
              <w:rPr>
                <w:rFonts w:ascii="Verdana" w:hAnsi="Verdana"/>
              </w:rPr>
              <w:t>1) tiekėjo, kuris yra fizinis asmuo, per pastaruosius 5 metus buvo priimtas ir įsiteisėjęs apkaltinamasis teismo nuosprendis ir šis asmuo turi neišnykusį ar nepanaikintą teistumą;</w:t>
            </w:r>
          </w:p>
          <w:p w14:paraId="16AD6EF2" w14:textId="77777777" w:rsidR="00B40078" w:rsidRPr="007B6CD6" w:rsidRDefault="00B40078" w:rsidP="00B4184D">
            <w:pPr>
              <w:tabs>
                <w:tab w:val="left" w:pos="1134"/>
              </w:tabs>
              <w:jc w:val="both"/>
              <w:rPr>
                <w:rFonts w:ascii="Verdana" w:hAnsi="Verdana"/>
                <w:b/>
                <w:bCs/>
              </w:rPr>
            </w:pPr>
            <w:r w:rsidRPr="007B6CD6">
              <w:rPr>
                <w:rFonts w:ascii="Verdana" w:hAnsi="Verdana"/>
                <w:bCs/>
              </w:rPr>
              <w:t xml:space="preserve">2) tiekėjo, kuris yra juridinis asmuo, kita organizacija ar jos </w:t>
            </w:r>
            <w:r w:rsidRPr="007B6CD6">
              <w:rPr>
                <w:rFonts w:ascii="Verdana" w:hAnsi="Verdana"/>
                <w:b/>
              </w:rPr>
              <w:t>struktūrinis</w:t>
            </w:r>
            <w:r w:rsidRPr="007B6CD6">
              <w:rPr>
                <w:rFonts w:ascii="Verdana" w:hAnsi="Verdana"/>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85FBB4" w14:textId="77777777" w:rsidR="00B40078" w:rsidRPr="007B6CD6" w:rsidRDefault="00B40078" w:rsidP="00B4184D">
            <w:pPr>
              <w:tabs>
                <w:tab w:val="left" w:pos="1134"/>
              </w:tabs>
              <w:jc w:val="both"/>
              <w:rPr>
                <w:rFonts w:ascii="Verdana" w:hAnsi="Verdana"/>
                <w:b/>
                <w:bCs/>
              </w:rPr>
            </w:pPr>
          </w:p>
          <w:p w14:paraId="2D15EE4D" w14:textId="77777777" w:rsidR="00B40078" w:rsidRPr="007B6CD6" w:rsidRDefault="00B40078" w:rsidP="00B4184D">
            <w:pPr>
              <w:tabs>
                <w:tab w:val="left" w:pos="1134"/>
              </w:tabs>
              <w:jc w:val="both"/>
              <w:rPr>
                <w:rFonts w:ascii="Verdana" w:hAnsi="Verdana"/>
                <w:b/>
                <w:bCs/>
              </w:rPr>
            </w:pPr>
            <w:r w:rsidRPr="007B6CD6">
              <w:rPr>
                <w:rFonts w:ascii="Verdana" w:hAnsi="Verdana"/>
              </w:rPr>
              <w:t>Tačiau ši nuostata netaikoma, jeigu:</w:t>
            </w:r>
          </w:p>
          <w:p w14:paraId="3D63C582" w14:textId="77777777" w:rsidR="00B40078" w:rsidRPr="007B6CD6" w:rsidRDefault="00B40078" w:rsidP="00B4184D">
            <w:pPr>
              <w:tabs>
                <w:tab w:val="left" w:pos="1134"/>
              </w:tabs>
              <w:jc w:val="both"/>
              <w:rPr>
                <w:rFonts w:ascii="Verdana" w:hAnsi="Verdana"/>
                <w:b/>
                <w:bCs/>
              </w:rPr>
            </w:pPr>
            <w:r w:rsidRPr="007B6CD6">
              <w:rPr>
                <w:rFonts w:ascii="Verdana" w:hAnsi="Verdana"/>
              </w:rPr>
              <w:t>1) tiekėjas yra įsipareigojęs sumokėti mokesčius, įskaitant socialinio draudimo įmokas ir dėl to laikomas jau įvykdžiusiu šioje dalyje nurodytus įsipareigojimus;</w:t>
            </w:r>
          </w:p>
          <w:p w14:paraId="379CD548" w14:textId="77777777" w:rsidR="00B40078" w:rsidRPr="007B6CD6" w:rsidRDefault="00B40078" w:rsidP="00B4184D">
            <w:pPr>
              <w:tabs>
                <w:tab w:val="left" w:pos="1134"/>
              </w:tabs>
              <w:jc w:val="both"/>
              <w:rPr>
                <w:rFonts w:ascii="Verdana" w:hAnsi="Verdana"/>
                <w:b/>
                <w:bCs/>
              </w:rPr>
            </w:pPr>
            <w:r w:rsidRPr="007B6CD6">
              <w:rPr>
                <w:rFonts w:ascii="Verdana" w:hAnsi="Verdana"/>
              </w:rPr>
              <w:t>2) įsiskolinimo suma neviršija 50 Eur (penkiasdešimt eurų);</w:t>
            </w:r>
          </w:p>
          <w:p w14:paraId="16AF08D2"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7B6CD6">
              <w:rPr>
                <w:rFonts w:ascii="Verdana" w:hAnsi="Verdana"/>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F215B6" w14:textId="77777777" w:rsidR="00B40078" w:rsidRPr="007B6CD6" w:rsidRDefault="00B40078" w:rsidP="00B4184D">
            <w:pPr>
              <w:tabs>
                <w:tab w:val="left" w:pos="1134"/>
              </w:tabs>
              <w:jc w:val="both"/>
              <w:rPr>
                <w:rFonts w:ascii="Verdana" w:hAnsi="Verdana"/>
                <w:b/>
                <w:bCs/>
              </w:rPr>
            </w:pPr>
            <w:r w:rsidRPr="007B6CD6">
              <w:rPr>
                <w:rFonts w:ascii="Verdana" w:hAnsi="Verdana"/>
                <w:b/>
                <w:bCs/>
              </w:rPr>
              <w:lastRenderedPageBreak/>
              <w:t>VPĮ 46 straipsnio 3 dalis</w:t>
            </w:r>
          </w:p>
          <w:p w14:paraId="0937D484" w14:textId="77777777" w:rsidR="00B40078" w:rsidRPr="007B6CD6" w:rsidRDefault="00B40078" w:rsidP="00B4184D">
            <w:pPr>
              <w:tabs>
                <w:tab w:val="left" w:pos="1134"/>
              </w:tabs>
              <w:jc w:val="both"/>
              <w:rPr>
                <w:rFonts w:ascii="Verdana" w:hAnsi="Verdana"/>
              </w:rPr>
            </w:pPr>
          </w:p>
          <w:p w14:paraId="3DE086EC" w14:textId="77777777" w:rsidR="00B40078" w:rsidRPr="007B6CD6" w:rsidRDefault="00B40078" w:rsidP="00B4184D">
            <w:pPr>
              <w:tabs>
                <w:tab w:val="left" w:pos="1134"/>
              </w:tabs>
              <w:jc w:val="both"/>
              <w:rPr>
                <w:rFonts w:ascii="Verdana" w:hAnsi="Verdana"/>
              </w:rPr>
            </w:pPr>
            <w:r w:rsidRPr="007B6CD6">
              <w:rPr>
                <w:rFonts w:ascii="Verdana"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A4E3B3" w14:textId="77777777" w:rsidR="00B40078" w:rsidRPr="007B6CD6" w:rsidRDefault="00B40078" w:rsidP="00B4184D">
            <w:pPr>
              <w:tabs>
                <w:tab w:val="left" w:pos="1134"/>
              </w:tabs>
              <w:jc w:val="both"/>
              <w:rPr>
                <w:rFonts w:ascii="Verdana" w:hAnsi="Verdana"/>
                <w:b/>
                <w:bCs/>
              </w:rPr>
            </w:pPr>
            <w:r w:rsidRPr="007B6CD6">
              <w:rPr>
                <w:rFonts w:ascii="Verdana" w:hAnsi="Verdana"/>
              </w:rPr>
              <w:t>1) Dėl įsipareigojimų, susijusių su mokesčių mokėjimu, įvykdymo iš Lietuvoje įsteigtų subjektų prašoma:</w:t>
            </w:r>
          </w:p>
          <w:p w14:paraId="75C02D4E" w14:textId="77777777" w:rsidR="00B40078" w:rsidRPr="007B6CD6" w:rsidRDefault="00B40078" w:rsidP="00B4184D">
            <w:pPr>
              <w:tabs>
                <w:tab w:val="left" w:pos="1134"/>
              </w:tabs>
              <w:jc w:val="both"/>
              <w:rPr>
                <w:rFonts w:ascii="Verdana" w:hAnsi="Verdana"/>
              </w:rPr>
            </w:pPr>
          </w:p>
          <w:p w14:paraId="6896FD06" w14:textId="77777777" w:rsidR="00B40078" w:rsidRPr="007B6CD6" w:rsidRDefault="00B40078" w:rsidP="00B4184D">
            <w:pPr>
              <w:tabs>
                <w:tab w:val="left" w:pos="1134"/>
              </w:tabs>
              <w:jc w:val="both"/>
              <w:rPr>
                <w:rFonts w:ascii="Verdana" w:hAnsi="Verdana"/>
              </w:rPr>
            </w:pPr>
            <w:r w:rsidRPr="007B6CD6">
              <w:rPr>
                <w:rFonts w:ascii="Verdana" w:hAnsi="Verdana"/>
              </w:rPr>
              <w:t xml:space="preserve">• išrašo iš teismo sprendimo (jei toks yra) arba </w:t>
            </w:r>
          </w:p>
          <w:p w14:paraId="0375BA68" w14:textId="77777777" w:rsidR="00B40078" w:rsidRPr="007B6CD6" w:rsidRDefault="00B40078" w:rsidP="00B4184D">
            <w:pPr>
              <w:tabs>
                <w:tab w:val="left" w:pos="1134"/>
              </w:tabs>
              <w:jc w:val="both"/>
              <w:rPr>
                <w:rFonts w:ascii="Verdana" w:hAnsi="Verdana"/>
              </w:rPr>
            </w:pPr>
            <w:r w:rsidRPr="007B6CD6">
              <w:rPr>
                <w:rFonts w:ascii="Verdana" w:hAnsi="Verdana"/>
              </w:rPr>
              <w:t xml:space="preserve">• Valstybinės mokesčių inspekcijos prie Lietuvos Respublikos finansų ministerijos išduoto dokumento, </w:t>
            </w:r>
          </w:p>
          <w:p w14:paraId="567CD87C" w14:textId="77777777" w:rsidR="00B40078" w:rsidRPr="007B6CD6" w:rsidRDefault="00B40078" w:rsidP="00B4184D">
            <w:pPr>
              <w:tabs>
                <w:tab w:val="left" w:pos="1134"/>
              </w:tabs>
              <w:jc w:val="both"/>
              <w:rPr>
                <w:rFonts w:ascii="Verdana" w:hAnsi="Verdana"/>
              </w:rPr>
            </w:pPr>
            <w:r w:rsidRPr="007B6CD6">
              <w:rPr>
                <w:rFonts w:ascii="Verdana" w:hAnsi="Verdana"/>
              </w:rPr>
              <w:t xml:space="preserve">• arba valstybės įmonės Registrų centro Lietuvos Respublikos </w:t>
            </w:r>
            <w:r w:rsidRPr="007B6CD6">
              <w:rPr>
                <w:rFonts w:ascii="Verdana" w:hAnsi="Verdana"/>
              </w:rPr>
              <w:lastRenderedPageBreak/>
              <w:t>Vyriausybės nustatyta tvarka išduoto dokumento, patvirtinančio jungtinius kompetentingų institucijų tvarkomus duomenis.</w:t>
            </w:r>
          </w:p>
          <w:p w14:paraId="0E89E970" w14:textId="77777777" w:rsidR="00B40078" w:rsidRPr="007B6CD6" w:rsidRDefault="00B40078" w:rsidP="00B4184D">
            <w:pPr>
              <w:tabs>
                <w:tab w:val="left" w:pos="317"/>
              </w:tabs>
              <w:jc w:val="both"/>
              <w:rPr>
                <w:rFonts w:ascii="Verdana" w:hAnsi="Verdana"/>
              </w:rPr>
            </w:pPr>
            <w:r w:rsidRPr="007B6CD6">
              <w:rPr>
                <w:rFonts w:ascii="Verdana" w:hAnsi="Verdana"/>
              </w:rPr>
              <w:t>Iš ne Lietuvoje įsteigtų subjektų reikalaujama:</w:t>
            </w:r>
          </w:p>
          <w:p w14:paraId="5BCD1FBD" w14:textId="77777777" w:rsidR="00B40078" w:rsidRPr="007B6CD6" w:rsidRDefault="00B40078" w:rsidP="00F5057F">
            <w:pPr>
              <w:numPr>
                <w:ilvl w:val="0"/>
                <w:numId w:val="25"/>
              </w:numPr>
              <w:tabs>
                <w:tab w:val="left" w:pos="317"/>
              </w:tabs>
              <w:ind w:left="0" w:firstLine="0"/>
              <w:jc w:val="both"/>
              <w:rPr>
                <w:rFonts w:ascii="Verdana" w:hAnsi="Verdana"/>
                <w:b/>
                <w:bCs/>
              </w:rPr>
            </w:pPr>
            <w:r w:rsidRPr="007B6CD6">
              <w:rPr>
                <w:rFonts w:ascii="Verdana" w:hAnsi="Verdana"/>
              </w:rPr>
              <w:t>atitinkamos užsienio šalies institucijos dokumento</w:t>
            </w:r>
            <w:r w:rsidRPr="007B6CD6">
              <w:rPr>
                <w:rFonts w:ascii="Verdana" w:hAnsi="Verdana"/>
                <w:vertAlign w:val="superscript"/>
              </w:rPr>
              <w:footnoteReference w:id="2"/>
            </w:r>
            <w:r w:rsidRPr="007B6CD6">
              <w:rPr>
                <w:rFonts w:ascii="Verdana" w:hAnsi="Verdana"/>
              </w:rPr>
              <w:t>.</w:t>
            </w:r>
          </w:p>
          <w:p w14:paraId="67477C63" w14:textId="77777777" w:rsidR="00B40078" w:rsidRPr="007B6CD6" w:rsidRDefault="00B40078" w:rsidP="00B4184D">
            <w:pPr>
              <w:tabs>
                <w:tab w:val="left" w:pos="1134"/>
              </w:tabs>
              <w:jc w:val="both"/>
              <w:rPr>
                <w:rFonts w:ascii="Verdana" w:hAnsi="Verdana"/>
              </w:rPr>
            </w:pPr>
          </w:p>
          <w:p w14:paraId="3C7BBCEE" w14:textId="77777777" w:rsidR="00B40078" w:rsidRPr="007B6CD6" w:rsidRDefault="00B40078" w:rsidP="00B4184D">
            <w:pPr>
              <w:tabs>
                <w:tab w:val="left" w:pos="1134"/>
              </w:tabs>
              <w:jc w:val="both"/>
              <w:rPr>
                <w:rFonts w:ascii="Verdana" w:hAnsi="Verdana"/>
                <w:i/>
                <w:iCs/>
              </w:rPr>
            </w:pPr>
            <w:r w:rsidRPr="007B6CD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720BBD91" w14:textId="77777777" w:rsidR="00B40078" w:rsidRPr="007B6CD6" w:rsidRDefault="00B40078" w:rsidP="00B4184D">
            <w:pPr>
              <w:tabs>
                <w:tab w:val="left" w:pos="1134"/>
              </w:tabs>
              <w:jc w:val="both"/>
              <w:rPr>
                <w:rFonts w:ascii="Verdana" w:hAnsi="Verdana"/>
                <w:i/>
                <w:iCs/>
              </w:rPr>
            </w:pPr>
          </w:p>
          <w:p w14:paraId="47744BFA" w14:textId="77777777" w:rsidR="00B40078" w:rsidRPr="007B6CD6" w:rsidRDefault="00B40078" w:rsidP="00B4184D">
            <w:pPr>
              <w:tabs>
                <w:tab w:val="left" w:pos="1134"/>
              </w:tabs>
              <w:jc w:val="both"/>
              <w:rPr>
                <w:rFonts w:ascii="Verdana" w:hAnsi="Verdana"/>
                <w:b/>
                <w:bCs/>
              </w:rPr>
            </w:pPr>
            <w:r w:rsidRPr="007B6CD6">
              <w:rPr>
                <w:rFonts w:ascii="Verdana"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539389AA" w14:textId="77777777" w:rsidR="00B40078" w:rsidRPr="007B6CD6" w:rsidRDefault="00B40078" w:rsidP="00B4184D">
            <w:pPr>
              <w:tabs>
                <w:tab w:val="left" w:pos="1134"/>
              </w:tabs>
              <w:jc w:val="both"/>
              <w:rPr>
                <w:rFonts w:ascii="Verdana" w:hAnsi="Verdana"/>
                <w:b/>
                <w:bCs/>
              </w:rPr>
            </w:pPr>
          </w:p>
          <w:p w14:paraId="5E152269"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2) Dėl įsipareigojimų, susijusių su socialinio draudimo įmokų mokėjimu, įvykdymo iš </w:t>
            </w:r>
            <w:r w:rsidRPr="007B6CD6">
              <w:rPr>
                <w:rFonts w:ascii="Verdana" w:hAnsi="Verdana"/>
              </w:rPr>
              <w:lastRenderedPageBreak/>
              <w:t>Lietuvoje įsteigtų subjektų prašoma:</w:t>
            </w:r>
          </w:p>
          <w:p w14:paraId="6BD6064F" w14:textId="76C4E278" w:rsidR="00B40078" w:rsidRPr="007B6CD6" w:rsidRDefault="00B40078" w:rsidP="00B4184D">
            <w:pPr>
              <w:tabs>
                <w:tab w:val="left" w:pos="1134"/>
              </w:tabs>
              <w:jc w:val="both"/>
              <w:rPr>
                <w:rFonts w:ascii="Verdana" w:hAnsi="Verdana"/>
              </w:rPr>
            </w:pPr>
            <w:r w:rsidRPr="007B6CD6">
              <w:rPr>
                <w:rFonts w:ascii="Verdana" w:hAnsi="Verdana"/>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7B6CD6">
                <w:rPr>
                  <w:rStyle w:val="Hipersaitas"/>
                  <w:rFonts w:ascii="Verdana" w:hAnsi="Verdana"/>
                </w:rPr>
                <w:t>http://draudejai.sodra.lt/draudeju_viesi_duomenys/</w:t>
              </w:r>
            </w:hyperlink>
            <w:r w:rsidRPr="007B6CD6">
              <w:rPr>
                <w:rFonts w:ascii="Verdana" w:hAnsi="Verdana"/>
              </w:rPr>
              <w:t>.</w:t>
            </w:r>
          </w:p>
          <w:p w14:paraId="0CBD01AF" w14:textId="77777777" w:rsidR="00B40078" w:rsidRPr="007B6CD6" w:rsidRDefault="00B40078" w:rsidP="00B4184D">
            <w:pPr>
              <w:tabs>
                <w:tab w:val="left" w:pos="1134"/>
              </w:tabs>
              <w:jc w:val="both"/>
              <w:rPr>
                <w:rFonts w:ascii="Verdana" w:hAnsi="Verdana"/>
                <w:b/>
                <w:bCs/>
              </w:rPr>
            </w:pPr>
          </w:p>
          <w:p w14:paraId="49F64927" w14:textId="77777777" w:rsidR="00B40078" w:rsidRPr="007B6CD6" w:rsidRDefault="00B40078" w:rsidP="00B4184D">
            <w:pPr>
              <w:tabs>
                <w:tab w:val="left" w:pos="1134"/>
              </w:tabs>
              <w:jc w:val="both"/>
              <w:rPr>
                <w:rFonts w:ascii="Verdana" w:hAnsi="Verdana"/>
                <w:b/>
                <w:bCs/>
              </w:rPr>
            </w:pPr>
            <w:r w:rsidRPr="007B6CD6">
              <w:rPr>
                <w:rFonts w:ascii="Verdana" w:hAnsi="Verdana"/>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86127F3" w14:textId="77777777" w:rsidR="00B40078" w:rsidRPr="007B6CD6" w:rsidRDefault="00B40078" w:rsidP="00B4184D">
            <w:pPr>
              <w:tabs>
                <w:tab w:val="left" w:pos="1134"/>
              </w:tabs>
              <w:jc w:val="both"/>
              <w:rPr>
                <w:rFonts w:ascii="Verdana" w:hAnsi="Verdana"/>
                <w:b/>
                <w:bCs/>
              </w:rPr>
            </w:pPr>
            <w:r w:rsidRPr="007B6CD6">
              <w:rPr>
                <w:rFonts w:ascii="Verdana" w:hAnsi="Verdana"/>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465365" w14:textId="77777777" w:rsidR="00B40078" w:rsidRPr="007B6CD6" w:rsidRDefault="00B40078" w:rsidP="00B4184D">
            <w:pPr>
              <w:tabs>
                <w:tab w:val="left" w:pos="34"/>
                <w:tab w:val="left" w:pos="175"/>
              </w:tabs>
              <w:jc w:val="both"/>
              <w:rPr>
                <w:rFonts w:ascii="Verdana" w:hAnsi="Verdana"/>
              </w:rPr>
            </w:pPr>
            <w:r w:rsidRPr="007B6CD6">
              <w:rPr>
                <w:rFonts w:ascii="Verdana" w:hAnsi="Verdana"/>
              </w:rPr>
              <w:t>Iš ne Lietuvoje įsteigtų subjektų reikalaujama:</w:t>
            </w:r>
          </w:p>
          <w:p w14:paraId="2EFA136C" w14:textId="77777777" w:rsidR="00B40078" w:rsidRPr="007B6CD6" w:rsidRDefault="00B40078" w:rsidP="00F5057F">
            <w:pPr>
              <w:numPr>
                <w:ilvl w:val="0"/>
                <w:numId w:val="25"/>
              </w:numPr>
              <w:tabs>
                <w:tab w:val="left" w:pos="34"/>
                <w:tab w:val="left" w:pos="175"/>
              </w:tabs>
              <w:ind w:left="34" w:firstLine="0"/>
              <w:jc w:val="both"/>
              <w:rPr>
                <w:rFonts w:ascii="Verdana" w:hAnsi="Verdana"/>
                <w:b/>
                <w:bCs/>
              </w:rPr>
            </w:pPr>
            <w:r w:rsidRPr="007B6CD6">
              <w:rPr>
                <w:rFonts w:ascii="Verdana" w:hAnsi="Verdana"/>
              </w:rPr>
              <w:t>atitinkamos užsienio šalies kompetentingos institucijos dokumento</w:t>
            </w:r>
            <w:r w:rsidRPr="007B6CD6">
              <w:rPr>
                <w:rFonts w:ascii="Verdana" w:hAnsi="Verdana"/>
                <w:vertAlign w:val="superscript"/>
              </w:rPr>
              <w:footnoteReference w:id="3"/>
            </w:r>
            <w:r w:rsidRPr="007B6CD6">
              <w:rPr>
                <w:rFonts w:ascii="Verdana" w:hAnsi="Verdana"/>
              </w:rPr>
              <w:t>.</w:t>
            </w:r>
          </w:p>
          <w:p w14:paraId="4AC7E5E2" w14:textId="77777777" w:rsidR="00B40078" w:rsidRPr="007B6CD6" w:rsidRDefault="00B40078" w:rsidP="00B4184D">
            <w:pPr>
              <w:tabs>
                <w:tab w:val="left" w:pos="1134"/>
              </w:tabs>
              <w:jc w:val="both"/>
              <w:rPr>
                <w:rFonts w:ascii="Verdana" w:hAnsi="Verdana"/>
                <w:b/>
                <w:bCs/>
              </w:rPr>
            </w:pPr>
          </w:p>
          <w:p w14:paraId="71CAEC29" w14:textId="77777777" w:rsidR="00B40078" w:rsidRPr="007B6CD6" w:rsidRDefault="00B40078" w:rsidP="00B4184D">
            <w:pPr>
              <w:tabs>
                <w:tab w:val="left" w:pos="1134"/>
              </w:tabs>
              <w:jc w:val="both"/>
              <w:rPr>
                <w:rFonts w:ascii="Verdana" w:hAnsi="Verdana"/>
                <w:i/>
                <w:iCs/>
              </w:rPr>
            </w:pPr>
            <w:r w:rsidRPr="007B6CD6">
              <w:rPr>
                <w:rFonts w:ascii="Verdana" w:hAnsi="Verdana"/>
              </w:rPr>
              <w:t>Nurodyti dokumentai turi būti išduoti ne anksčiau kaip 120 dienų iki tos dienos, kai tiekėjas perkančiosios organizacijos prašymu turės pateikti pašalinimo pagrindų nebuvimą patvirtinančius dokumentus.</w:t>
            </w:r>
          </w:p>
          <w:p w14:paraId="10D2D1AA" w14:textId="77777777" w:rsidR="00B40078" w:rsidRPr="007B6CD6" w:rsidRDefault="00B40078" w:rsidP="00B4184D">
            <w:pPr>
              <w:tabs>
                <w:tab w:val="left" w:pos="1134"/>
              </w:tabs>
              <w:jc w:val="both"/>
              <w:rPr>
                <w:rFonts w:ascii="Verdana" w:hAnsi="Verdana"/>
                <w:b/>
                <w:bCs/>
              </w:rPr>
            </w:pPr>
          </w:p>
          <w:p w14:paraId="02C22879" w14:textId="77777777" w:rsidR="00B40078" w:rsidRPr="007B6CD6" w:rsidRDefault="00B40078" w:rsidP="00B4184D">
            <w:pPr>
              <w:tabs>
                <w:tab w:val="left" w:pos="1134"/>
              </w:tabs>
              <w:jc w:val="both"/>
              <w:rPr>
                <w:rFonts w:ascii="Verdana" w:hAnsi="Verdana"/>
              </w:rPr>
            </w:pPr>
            <w:r w:rsidRPr="007B6CD6">
              <w:rPr>
                <w:rFonts w:ascii="Verdana" w:hAnsi="Verdana"/>
              </w:rPr>
              <w:t xml:space="preserve">Jei dokumentas išduotas anksčiau, tačiau jame nurodytas galiojimo terminas ilgesnis nei pašalinimo pagrindų nebuvimą </w:t>
            </w:r>
            <w:r w:rsidRPr="007B6CD6">
              <w:rPr>
                <w:rFonts w:ascii="Verdana" w:hAnsi="Verdana"/>
              </w:rPr>
              <w:lastRenderedPageBreak/>
              <w:t>patvirtinančių dokumentų pagal EBVPD galutinis pateikimo terminas, toks dokumentas jo galiojimo laikotarpiu yra priimtinas.</w:t>
            </w:r>
          </w:p>
          <w:p w14:paraId="6D9768E5" w14:textId="77777777" w:rsidR="00B40078" w:rsidRPr="007B6CD6" w:rsidRDefault="00B40078" w:rsidP="00B4184D">
            <w:pPr>
              <w:tabs>
                <w:tab w:val="left" w:pos="1134"/>
              </w:tabs>
              <w:jc w:val="both"/>
              <w:rPr>
                <w:rFonts w:ascii="Verdana" w:hAnsi="Verdana"/>
              </w:rPr>
            </w:pPr>
          </w:p>
          <w:p w14:paraId="64A00936" w14:textId="77777777" w:rsidR="00B40078" w:rsidRPr="007B6CD6" w:rsidRDefault="00B40078" w:rsidP="00B4184D">
            <w:pPr>
              <w:tabs>
                <w:tab w:val="left" w:pos="1134"/>
              </w:tabs>
              <w:jc w:val="both"/>
              <w:rPr>
                <w:rFonts w:ascii="Verdana" w:hAnsi="Verdana"/>
                <w:b/>
                <w:bCs/>
                <w:i/>
                <w:iCs/>
                <w:u w:val="single"/>
              </w:rPr>
            </w:pPr>
            <w:r w:rsidRPr="007B6CD6">
              <w:rPr>
                <w:rFonts w:ascii="Verdana" w:hAnsi="Verdana"/>
                <w:b/>
                <w:bCs/>
                <w:i/>
                <w:iCs/>
                <w:u w:val="single"/>
              </w:rPr>
              <w:t>PASTABA</w:t>
            </w:r>
          </w:p>
          <w:p w14:paraId="6A8E3C4C" w14:textId="77777777" w:rsidR="00B40078" w:rsidRPr="007B6CD6" w:rsidRDefault="00B40078" w:rsidP="00B4184D">
            <w:pPr>
              <w:tabs>
                <w:tab w:val="left" w:pos="1134"/>
              </w:tabs>
              <w:jc w:val="both"/>
              <w:rPr>
                <w:rFonts w:ascii="Verdana" w:hAnsi="Verdana"/>
                <w:b/>
                <w:bCs/>
              </w:rPr>
            </w:pPr>
            <w:r w:rsidRPr="007B6CD6">
              <w:rPr>
                <w:rFonts w:ascii="Verdana" w:hAnsi="Verdana"/>
                <w:b/>
                <w:bCs/>
              </w:rPr>
              <w:t xml:space="preserve">Pažymų, </w:t>
            </w:r>
            <w:r w:rsidRPr="007B6CD6">
              <w:rPr>
                <w:rFonts w:ascii="Verdana" w:hAnsi="Verdana"/>
              </w:rPr>
              <w:t>patvirtinančių VPĮ 46 straipsnyje nurodytų tiekėjo pašalinimo pagrindų nebuvimą, pateikti nereikalaujama. Jų perkančioji organizacija reikalaus tik turėdama pagrįstų abejonių dėl tiekėjo patikimumo.</w:t>
            </w:r>
          </w:p>
        </w:tc>
      </w:tr>
      <w:bookmarkEnd w:id="18"/>
      <w:tr w:rsidR="00B40078" w:rsidRPr="007B6CD6" w14:paraId="366AF22B"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0F337" w14:textId="77777777" w:rsidR="00B40078" w:rsidRPr="007B6CD6" w:rsidRDefault="00B40078" w:rsidP="00B4184D">
            <w:pPr>
              <w:tabs>
                <w:tab w:val="left" w:pos="1134"/>
              </w:tabs>
              <w:jc w:val="both"/>
              <w:rPr>
                <w:rFonts w:ascii="Verdana" w:hAnsi="Verdana"/>
              </w:rPr>
            </w:pPr>
            <w:r w:rsidRPr="007B6CD6">
              <w:rPr>
                <w:rFonts w:ascii="Verdana" w:hAnsi="Verdana"/>
              </w:rPr>
              <w:lastRenderedPageBreak/>
              <w:t>3.4..4.</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2F23C6" w14:textId="77777777" w:rsidR="00B40078" w:rsidRPr="007B6CD6" w:rsidRDefault="00B40078" w:rsidP="00B4184D">
            <w:pPr>
              <w:tabs>
                <w:tab w:val="left" w:pos="1134"/>
              </w:tabs>
              <w:jc w:val="both"/>
              <w:rPr>
                <w:rFonts w:ascii="Verdana" w:hAnsi="Verdana"/>
                <w:b/>
                <w:bCs/>
              </w:rPr>
            </w:pPr>
            <w:r w:rsidRPr="007B6CD6">
              <w:rPr>
                <w:rFonts w:ascii="Verdana"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C55DF"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1 punktas</w:t>
            </w:r>
          </w:p>
          <w:p w14:paraId="28F72361" w14:textId="77777777" w:rsidR="00B40078" w:rsidRPr="007B6CD6" w:rsidRDefault="00B40078" w:rsidP="00B4184D">
            <w:pPr>
              <w:tabs>
                <w:tab w:val="left" w:pos="1134"/>
              </w:tabs>
              <w:jc w:val="both"/>
              <w:rPr>
                <w:rFonts w:ascii="Verdana" w:hAnsi="Verdana"/>
              </w:rPr>
            </w:pPr>
          </w:p>
          <w:p w14:paraId="2C151223" w14:textId="77777777" w:rsidR="00B40078" w:rsidRPr="007B6CD6" w:rsidRDefault="00B40078" w:rsidP="00B4184D">
            <w:pPr>
              <w:tabs>
                <w:tab w:val="left" w:pos="1134"/>
              </w:tabs>
              <w:jc w:val="both"/>
              <w:rPr>
                <w:rFonts w:ascii="Verdana" w:hAnsi="Verdana"/>
              </w:rPr>
            </w:pPr>
            <w:r w:rsidRPr="007B6CD6">
              <w:rPr>
                <w:rFonts w:ascii="Verdana"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6590A5"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tc>
      </w:tr>
      <w:tr w:rsidR="00B40078" w:rsidRPr="007B6CD6" w14:paraId="08F56E98"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D9287F" w14:textId="77777777" w:rsidR="00B40078" w:rsidRPr="007B6CD6" w:rsidRDefault="00B40078" w:rsidP="00B4184D">
            <w:pPr>
              <w:tabs>
                <w:tab w:val="left" w:pos="1134"/>
              </w:tabs>
              <w:jc w:val="both"/>
              <w:rPr>
                <w:rFonts w:ascii="Verdana" w:hAnsi="Verdana"/>
              </w:rPr>
            </w:pPr>
            <w:r w:rsidRPr="007B6CD6">
              <w:rPr>
                <w:rFonts w:ascii="Verdana" w:hAnsi="Verdana"/>
              </w:rPr>
              <w:t>3.4..5.</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377EB" w14:textId="77777777" w:rsidR="00B40078" w:rsidRPr="007B6CD6" w:rsidRDefault="00B40078" w:rsidP="00B4184D">
            <w:pPr>
              <w:tabs>
                <w:tab w:val="left" w:pos="1134"/>
              </w:tabs>
              <w:jc w:val="both"/>
              <w:rPr>
                <w:rFonts w:ascii="Verdana" w:hAnsi="Verdana"/>
                <w:b/>
                <w:bCs/>
              </w:rPr>
            </w:pPr>
            <w:r w:rsidRPr="007B6CD6">
              <w:rPr>
                <w:rFonts w:ascii="Verdana" w:hAnsi="Verdana"/>
              </w:rPr>
              <w:t xml:space="preserve">Tiekėjas pirkimo metu pateko į interesų konflikto situaciją, kaip apibrėžta VPĮ 21 straipsnyje, ir atitinkamos padėties negalima ištaisyti. </w:t>
            </w:r>
          </w:p>
          <w:p w14:paraId="7F4C156F" w14:textId="77777777" w:rsidR="00B40078" w:rsidRPr="007B6CD6" w:rsidRDefault="00B40078" w:rsidP="00B4184D">
            <w:pPr>
              <w:tabs>
                <w:tab w:val="left" w:pos="1134"/>
              </w:tabs>
              <w:jc w:val="both"/>
              <w:rPr>
                <w:rFonts w:ascii="Verdana" w:hAnsi="Verdana"/>
                <w:b/>
                <w:bCs/>
              </w:rPr>
            </w:pPr>
            <w:r w:rsidRPr="007B6CD6">
              <w:rPr>
                <w:rFonts w:ascii="Verdana"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F43D4"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2 punktas</w:t>
            </w:r>
          </w:p>
          <w:p w14:paraId="2439E346" w14:textId="77777777" w:rsidR="00B40078" w:rsidRPr="007B6CD6" w:rsidRDefault="00B40078" w:rsidP="00B4184D">
            <w:pPr>
              <w:tabs>
                <w:tab w:val="left" w:pos="1134"/>
              </w:tabs>
              <w:jc w:val="both"/>
              <w:rPr>
                <w:rFonts w:ascii="Verdana" w:hAnsi="Verdana"/>
              </w:rPr>
            </w:pPr>
          </w:p>
          <w:p w14:paraId="5BD0C44D" w14:textId="77777777" w:rsidR="00B40078" w:rsidRPr="007B6CD6" w:rsidRDefault="00B40078" w:rsidP="00B4184D">
            <w:pPr>
              <w:tabs>
                <w:tab w:val="left" w:pos="1134"/>
              </w:tabs>
              <w:jc w:val="both"/>
              <w:rPr>
                <w:rFonts w:ascii="Verdana" w:hAnsi="Verdana"/>
              </w:rPr>
            </w:pPr>
            <w:r w:rsidRPr="007B6CD6">
              <w:rPr>
                <w:rFonts w:ascii="Verdana"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07AFF0"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tc>
      </w:tr>
      <w:tr w:rsidR="00B40078" w:rsidRPr="007B6CD6" w14:paraId="4A14A90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A07FFB" w14:textId="77777777" w:rsidR="00B40078" w:rsidRPr="007B6CD6" w:rsidRDefault="00B40078" w:rsidP="00B4184D">
            <w:pPr>
              <w:tabs>
                <w:tab w:val="left" w:pos="1134"/>
              </w:tabs>
              <w:jc w:val="both"/>
              <w:rPr>
                <w:rFonts w:ascii="Verdana" w:hAnsi="Verdana"/>
              </w:rPr>
            </w:pPr>
            <w:r w:rsidRPr="007B6CD6">
              <w:rPr>
                <w:rFonts w:ascii="Verdana" w:hAnsi="Verdana"/>
              </w:rPr>
              <w:t>3.4..6.</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A93F5" w14:textId="77777777" w:rsidR="00B40078" w:rsidRPr="007B6CD6" w:rsidRDefault="00B40078" w:rsidP="00B4184D">
            <w:pPr>
              <w:tabs>
                <w:tab w:val="left" w:pos="1134"/>
              </w:tabs>
              <w:jc w:val="both"/>
              <w:rPr>
                <w:rFonts w:ascii="Verdana" w:hAnsi="Verdana"/>
                <w:b/>
                <w:bCs/>
              </w:rPr>
            </w:pPr>
            <w:r w:rsidRPr="007B6CD6">
              <w:rPr>
                <w:rFonts w:ascii="Verdana"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AD454"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3 punktas</w:t>
            </w:r>
          </w:p>
          <w:p w14:paraId="7EE06870" w14:textId="77777777" w:rsidR="00B40078" w:rsidRPr="007B6CD6" w:rsidRDefault="00B40078" w:rsidP="00B4184D">
            <w:pPr>
              <w:tabs>
                <w:tab w:val="left" w:pos="1134"/>
              </w:tabs>
              <w:jc w:val="both"/>
              <w:rPr>
                <w:rFonts w:ascii="Verdana" w:hAnsi="Verdana"/>
              </w:rPr>
            </w:pPr>
          </w:p>
          <w:p w14:paraId="02138D4C" w14:textId="77777777" w:rsidR="00B40078" w:rsidRPr="007B6CD6" w:rsidRDefault="00B40078" w:rsidP="00B4184D">
            <w:pPr>
              <w:tabs>
                <w:tab w:val="left" w:pos="1134"/>
              </w:tabs>
              <w:jc w:val="both"/>
              <w:rPr>
                <w:rFonts w:ascii="Verdana" w:hAnsi="Verdana"/>
              </w:rPr>
            </w:pPr>
            <w:r w:rsidRPr="007B6CD6">
              <w:rPr>
                <w:rFonts w:ascii="Verdana"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052C8"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tc>
      </w:tr>
      <w:tr w:rsidR="00B40078" w:rsidRPr="007B6CD6" w14:paraId="05B8CA9E"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4A738" w14:textId="77777777" w:rsidR="00B40078" w:rsidRPr="007B6CD6" w:rsidRDefault="00B40078" w:rsidP="00B4184D">
            <w:pPr>
              <w:tabs>
                <w:tab w:val="left" w:pos="1134"/>
              </w:tabs>
              <w:jc w:val="both"/>
              <w:rPr>
                <w:rFonts w:ascii="Verdana" w:hAnsi="Verdana"/>
              </w:rPr>
            </w:pPr>
            <w:r w:rsidRPr="007B6CD6">
              <w:rPr>
                <w:rFonts w:ascii="Verdana" w:hAnsi="Verdana"/>
              </w:rPr>
              <w:lastRenderedPageBreak/>
              <w:t>3.4..7.</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FBBA0" w14:textId="77777777" w:rsidR="00B40078" w:rsidRPr="007B6CD6" w:rsidRDefault="00B40078" w:rsidP="00B4184D">
            <w:pPr>
              <w:tabs>
                <w:tab w:val="left" w:pos="1134"/>
              </w:tabs>
              <w:jc w:val="both"/>
              <w:rPr>
                <w:rFonts w:ascii="Verdana" w:hAnsi="Verdana"/>
              </w:rPr>
            </w:pPr>
            <w:r w:rsidRPr="007B6CD6">
              <w:rPr>
                <w:rFonts w:ascii="Verdana"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BDD061" w14:textId="77777777" w:rsidR="00B40078" w:rsidRPr="007B6CD6" w:rsidRDefault="00B40078" w:rsidP="00B4184D">
            <w:pPr>
              <w:tabs>
                <w:tab w:val="left" w:pos="1134"/>
              </w:tabs>
              <w:jc w:val="both"/>
              <w:rPr>
                <w:rFonts w:ascii="Verdana" w:hAnsi="Verdana"/>
              </w:rPr>
            </w:pPr>
            <w:r w:rsidRPr="007B6CD6">
              <w:rPr>
                <w:rFonts w:ascii="Verdana"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4EFD840" w14:textId="77777777" w:rsidR="00B40078" w:rsidRPr="007B6CD6" w:rsidRDefault="00B40078" w:rsidP="00B4184D">
            <w:pPr>
              <w:tabs>
                <w:tab w:val="left" w:pos="1134"/>
              </w:tabs>
              <w:jc w:val="both"/>
              <w:rPr>
                <w:rFonts w:ascii="Verdana" w:hAnsi="Verdana"/>
              </w:rPr>
            </w:pPr>
            <w:r w:rsidRPr="007B6CD6">
              <w:rPr>
                <w:rFonts w:ascii="Verdana" w:hAnsi="Verdana"/>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7B6CD6">
              <w:rPr>
                <w:rFonts w:ascii="Verdana" w:hAnsi="Verdana"/>
              </w:rPr>
              <w:lastRenderedPageBreak/>
              <w:t>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063C" w14:textId="77777777" w:rsidR="00B40078" w:rsidRPr="007B6CD6" w:rsidRDefault="00B40078" w:rsidP="00B4184D">
            <w:pPr>
              <w:tabs>
                <w:tab w:val="left" w:pos="1134"/>
              </w:tabs>
              <w:jc w:val="both"/>
              <w:rPr>
                <w:rFonts w:ascii="Verdana" w:hAnsi="Verdana"/>
                <w:b/>
                <w:bCs/>
              </w:rPr>
            </w:pPr>
            <w:r w:rsidRPr="007B6CD6">
              <w:rPr>
                <w:rFonts w:ascii="Verdana" w:hAnsi="Verdana"/>
                <w:b/>
                <w:bCs/>
              </w:rPr>
              <w:lastRenderedPageBreak/>
              <w:t>VPĮ 46 straipsnio 4 dalies 4 punktas</w:t>
            </w:r>
          </w:p>
          <w:p w14:paraId="462416B8" w14:textId="77777777" w:rsidR="00B40078" w:rsidRPr="007B6CD6" w:rsidRDefault="00B40078" w:rsidP="00B4184D">
            <w:pPr>
              <w:tabs>
                <w:tab w:val="left" w:pos="1134"/>
              </w:tabs>
              <w:jc w:val="both"/>
              <w:rPr>
                <w:rFonts w:ascii="Verdana" w:hAnsi="Verdana"/>
              </w:rPr>
            </w:pPr>
          </w:p>
          <w:p w14:paraId="71887266" w14:textId="77777777" w:rsidR="00B40078" w:rsidRPr="007B6CD6" w:rsidRDefault="00B40078" w:rsidP="00B4184D">
            <w:pPr>
              <w:tabs>
                <w:tab w:val="left" w:pos="1134"/>
              </w:tabs>
              <w:jc w:val="both"/>
              <w:rPr>
                <w:rFonts w:ascii="Verdana" w:hAnsi="Verdana"/>
              </w:rPr>
            </w:pPr>
            <w:r w:rsidRPr="007B6CD6">
              <w:rPr>
                <w:rFonts w:ascii="Verdana"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99FEE"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p w14:paraId="12991E18" w14:textId="77777777" w:rsidR="00B40078" w:rsidRPr="007B6CD6" w:rsidRDefault="00B40078" w:rsidP="00B4184D">
            <w:pPr>
              <w:tabs>
                <w:tab w:val="left" w:pos="1134"/>
              </w:tabs>
              <w:jc w:val="both"/>
              <w:rPr>
                <w:rFonts w:ascii="Verdana" w:hAnsi="Verdana"/>
              </w:rPr>
            </w:pPr>
          </w:p>
          <w:p w14:paraId="17242DC7" w14:textId="77777777" w:rsidR="00B40078" w:rsidRPr="007B6CD6" w:rsidRDefault="00B40078" w:rsidP="00B4184D">
            <w:pPr>
              <w:tabs>
                <w:tab w:val="left" w:pos="1134"/>
              </w:tabs>
              <w:jc w:val="both"/>
              <w:rPr>
                <w:rFonts w:ascii="Verdana" w:hAnsi="Verdana"/>
                <w:b/>
                <w:bCs/>
              </w:rPr>
            </w:pPr>
            <w:r w:rsidRPr="007B6CD6">
              <w:rPr>
                <w:rFonts w:ascii="Verdana" w:hAnsi="Verdana"/>
                <w:b/>
                <w:bCs/>
              </w:rPr>
              <w:t>Priimant sprendimus dėl tiekėjo pašalinimo iš pirkimo procedūros šiame punkte nurodytu pašalinimo pagrindu, be kita ko, gali būti atsižvelgiama į pagal VPĮ 52 straipsnį skelbiamą informaciją:</w:t>
            </w:r>
          </w:p>
          <w:p w14:paraId="61FCE177" w14:textId="77777777" w:rsidR="00B40078" w:rsidRPr="007B6CD6" w:rsidRDefault="00B40078" w:rsidP="00B4184D">
            <w:pPr>
              <w:tabs>
                <w:tab w:val="left" w:pos="1134"/>
              </w:tabs>
              <w:jc w:val="both"/>
              <w:rPr>
                <w:rFonts w:ascii="Verdana" w:hAnsi="Verdana"/>
                <w:b/>
                <w:bCs/>
              </w:rPr>
            </w:pPr>
          </w:p>
          <w:p w14:paraId="3D627895" w14:textId="77777777" w:rsidR="00B40078" w:rsidRPr="007B6CD6" w:rsidRDefault="00B40078" w:rsidP="00B4184D">
            <w:pPr>
              <w:tabs>
                <w:tab w:val="left" w:pos="1134"/>
              </w:tabs>
              <w:jc w:val="both"/>
              <w:rPr>
                <w:rFonts w:ascii="Verdana" w:hAnsi="Verdana"/>
                <w:b/>
                <w:bCs/>
              </w:rPr>
            </w:pPr>
            <w:hyperlink r:id="rId16" w:history="1">
              <w:r w:rsidRPr="007B6CD6">
                <w:rPr>
                  <w:rStyle w:val="Hipersaitas"/>
                  <w:rFonts w:ascii="Verdana" w:hAnsi="Verdana"/>
                </w:rPr>
                <w:t>https://vpt.lrv.lt/lt/nuorodos/kiti-duomenys/powerbi/melaginga-informacija-pateikusiu-tiekeju-sarasas-3/</w:t>
              </w:r>
            </w:hyperlink>
          </w:p>
        </w:tc>
      </w:tr>
      <w:tr w:rsidR="00B40078" w:rsidRPr="007B6CD6" w14:paraId="3F94746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1C4C0" w14:textId="77777777" w:rsidR="00B40078" w:rsidRPr="007B6CD6" w:rsidRDefault="00B40078" w:rsidP="00B4184D">
            <w:pPr>
              <w:tabs>
                <w:tab w:val="left" w:pos="1134"/>
              </w:tabs>
              <w:jc w:val="both"/>
              <w:rPr>
                <w:rFonts w:ascii="Verdana" w:hAnsi="Verdana"/>
              </w:rPr>
            </w:pPr>
            <w:r w:rsidRPr="007B6CD6">
              <w:rPr>
                <w:rFonts w:ascii="Verdana" w:hAnsi="Verdana"/>
              </w:rPr>
              <w:t>3.4..8.</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5B9CF" w14:textId="77777777" w:rsidR="00B40078" w:rsidRPr="007B6CD6" w:rsidRDefault="00B40078" w:rsidP="00B4184D">
            <w:pPr>
              <w:tabs>
                <w:tab w:val="left" w:pos="1134"/>
              </w:tabs>
              <w:jc w:val="both"/>
              <w:rPr>
                <w:rFonts w:ascii="Verdana" w:hAnsi="Verdana"/>
                <w:b/>
                <w:bCs/>
              </w:rPr>
            </w:pPr>
            <w:r w:rsidRPr="007B6CD6">
              <w:rPr>
                <w:rFonts w:ascii="Verdana" w:hAnsi="Verdana"/>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564603"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5 punktas</w:t>
            </w:r>
          </w:p>
          <w:p w14:paraId="39C8DF32" w14:textId="77777777" w:rsidR="00B40078" w:rsidRPr="007B6CD6" w:rsidRDefault="00B40078" w:rsidP="00B4184D">
            <w:pPr>
              <w:tabs>
                <w:tab w:val="left" w:pos="1134"/>
              </w:tabs>
              <w:jc w:val="both"/>
              <w:rPr>
                <w:rFonts w:ascii="Verdana" w:hAnsi="Verdana"/>
              </w:rPr>
            </w:pPr>
          </w:p>
          <w:p w14:paraId="6A274F89" w14:textId="77777777" w:rsidR="00B40078" w:rsidRPr="007B6CD6" w:rsidRDefault="00B40078" w:rsidP="00B4184D">
            <w:pPr>
              <w:tabs>
                <w:tab w:val="left" w:pos="1134"/>
              </w:tabs>
              <w:jc w:val="both"/>
              <w:rPr>
                <w:rFonts w:ascii="Verdana" w:hAnsi="Verdana"/>
              </w:rPr>
            </w:pPr>
            <w:r w:rsidRPr="007B6CD6">
              <w:rPr>
                <w:rFonts w:ascii="Verdana" w:hAnsi="Verdana"/>
              </w:rPr>
              <w:t>EBVPD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233AD3"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tc>
      </w:tr>
      <w:tr w:rsidR="00B40078" w:rsidRPr="007B6CD6" w14:paraId="756E854E"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1DB99" w14:textId="77777777" w:rsidR="00B40078" w:rsidRPr="007B6CD6" w:rsidRDefault="00B40078" w:rsidP="00B4184D">
            <w:pPr>
              <w:tabs>
                <w:tab w:val="left" w:pos="1134"/>
              </w:tabs>
              <w:jc w:val="both"/>
              <w:rPr>
                <w:rFonts w:ascii="Verdana" w:hAnsi="Verdana"/>
              </w:rPr>
            </w:pPr>
            <w:r w:rsidRPr="007B6CD6">
              <w:rPr>
                <w:rFonts w:ascii="Verdana" w:hAnsi="Verdana"/>
              </w:rPr>
              <w:t>3.4..9.</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925586" w14:textId="77777777" w:rsidR="00B40078" w:rsidRPr="007B6CD6" w:rsidRDefault="00B40078" w:rsidP="00B4184D">
            <w:pPr>
              <w:tabs>
                <w:tab w:val="left" w:pos="1134"/>
              </w:tabs>
              <w:jc w:val="both"/>
              <w:rPr>
                <w:rFonts w:ascii="Verdana" w:hAnsi="Verdana"/>
              </w:rPr>
            </w:pPr>
            <w:r w:rsidRPr="007B6CD6">
              <w:rPr>
                <w:rFonts w:ascii="Verdana"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w:t>
            </w:r>
            <w:r w:rsidRPr="007B6CD6">
              <w:rPr>
                <w:rFonts w:ascii="Verdana" w:hAnsi="Verdana"/>
              </w:rPr>
              <w:lastRenderedPageBreak/>
              <w:t xml:space="preserve">sprendimas, kad tiekėjas sutartyje nustatytą esminę sutarties sąlygą vykdė su dideliais arba nuolatiniais trūkumais ir dėl to buvo pritaikyta sutartyje nustatyta sankcija. </w:t>
            </w:r>
          </w:p>
          <w:p w14:paraId="62E7C075" w14:textId="77777777" w:rsidR="00B40078" w:rsidRPr="007B6CD6" w:rsidRDefault="00B40078" w:rsidP="00B4184D">
            <w:pPr>
              <w:tabs>
                <w:tab w:val="left" w:pos="1134"/>
              </w:tabs>
              <w:jc w:val="both"/>
              <w:rPr>
                <w:rFonts w:ascii="Verdana" w:hAnsi="Verdana"/>
              </w:rPr>
            </w:pPr>
            <w:r w:rsidRPr="007B6CD6">
              <w:rPr>
                <w:rFonts w:ascii="Verdana"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F2CFB" w14:textId="77777777" w:rsidR="00B40078" w:rsidRPr="007B6CD6" w:rsidRDefault="00B40078" w:rsidP="00B4184D">
            <w:pPr>
              <w:tabs>
                <w:tab w:val="left" w:pos="1134"/>
              </w:tabs>
              <w:jc w:val="both"/>
              <w:rPr>
                <w:rFonts w:ascii="Verdana" w:hAnsi="Verdana"/>
                <w:b/>
                <w:bCs/>
              </w:rPr>
            </w:pPr>
            <w:r w:rsidRPr="007B6CD6">
              <w:rPr>
                <w:rFonts w:ascii="Verdana" w:hAnsi="Verdana"/>
                <w:b/>
                <w:bCs/>
              </w:rPr>
              <w:lastRenderedPageBreak/>
              <w:t>VPĮ 46 straipsnio 4 dalies 6 punktas</w:t>
            </w:r>
          </w:p>
          <w:p w14:paraId="79FD8946" w14:textId="77777777" w:rsidR="00B40078" w:rsidRPr="007B6CD6" w:rsidRDefault="00B40078" w:rsidP="00B4184D">
            <w:pPr>
              <w:tabs>
                <w:tab w:val="left" w:pos="1134"/>
              </w:tabs>
              <w:jc w:val="both"/>
              <w:rPr>
                <w:rFonts w:ascii="Verdana" w:hAnsi="Verdana"/>
              </w:rPr>
            </w:pPr>
          </w:p>
          <w:p w14:paraId="0E883872" w14:textId="77777777" w:rsidR="00B40078" w:rsidRPr="007B6CD6" w:rsidRDefault="00B40078" w:rsidP="00B4184D">
            <w:pPr>
              <w:tabs>
                <w:tab w:val="left" w:pos="1134"/>
              </w:tabs>
              <w:jc w:val="both"/>
              <w:rPr>
                <w:rFonts w:ascii="Verdana" w:hAnsi="Verdana"/>
              </w:rPr>
            </w:pPr>
            <w:r w:rsidRPr="007B6CD6">
              <w:rPr>
                <w:rFonts w:ascii="Verdana" w:hAnsi="Verdana"/>
              </w:rPr>
              <w:t>EBVPD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EA2430"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p w14:paraId="237B16D0" w14:textId="77777777" w:rsidR="00B40078" w:rsidRPr="007B6CD6" w:rsidRDefault="00B40078" w:rsidP="00B4184D">
            <w:pPr>
              <w:tabs>
                <w:tab w:val="left" w:pos="1134"/>
              </w:tabs>
              <w:jc w:val="both"/>
              <w:rPr>
                <w:rFonts w:ascii="Verdana" w:hAnsi="Verdana"/>
              </w:rPr>
            </w:pPr>
          </w:p>
          <w:p w14:paraId="4426E714" w14:textId="77777777" w:rsidR="00B40078" w:rsidRPr="007B6CD6" w:rsidRDefault="00B40078" w:rsidP="00B4184D">
            <w:pPr>
              <w:tabs>
                <w:tab w:val="left" w:pos="1134"/>
              </w:tabs>
              <w:jc w:val="both"/>
              <w:rPr>
                <w:rFonts w:ascii="Verdana" w:hAnsi="Verdana"/>
                <w:b/>
                <w:bCs/>
              </w:rPr>
            </w:pPr>
            <w:r w:rsidRPr="007B6CD6">
              <w:rPr>
                <w:rFonts w:ascii="Verdana" w:hAnsi="Verdana"/>
                <w:b/>
                <w:bCs/>
              </w:rPr>
              <w:t>Priimant sprendimus dėl tiekėjo pašalinimo iš pirkimo procedūros šiame punkte nurodytu pašalinimo pagrindu, gali būti atsižvelgiama į pagal VPĮ 91 straipsnį skelbiamą informaciją:</w:t>
            </w:r>
          </w:p>
          <w:p w14:paraId="237BC8FA" w14:textId="77777777" w:rsidR="00B40078" w:rsidRPr="007B6CD6" w:rsidRDefault="00B40078" w:rsidP="00B4184D">
            <w:pPr>
              <w:tabs>
                <w:tab w:val="left" w:pos="1134"/>
              </w:tabs>
              <w:jc w:val="both"/>
              <w:rPr>
                <w:rFonts w:ascii="Verdana" w:hAnsi="Verdana"/>
              </w:rPr>
            </w:pPr>
          </w:p>
          <w:p w14:paraId="5ED9E913" w14:textId="77777777" w:rsidR="00B40078" w:rsidRPr="007B6CD6" w:rsidRDefault="00B40078" w:rsidP="00B4184D">
            <w:pPr>
              <w:tabs>
                <w:tab w:val="left" w:pos="1134"/>
              </w:tabs>
              <w:jc w:val="both"/>
              <w:rPr>
                <w:rFonts w:ascii="Verdana" w:hAnsi="Verdana"/>
              </w:rPr>
            </w:pPr>
            <w:hyperlink r:id="rId17" w:history="1">
              <w:r w:rsidRPr="007B6CD6">
                <w:rPr>
                  <w:rStyle w:val="Hipersaitas"/>
                  <w:rFonts w:ascii="Verdana" w:hAnsi="Verdana"/>
                </w:rPr>
                <w:t>https://vpt.lrv.lt/lt/nuorodos/kiti-duomenys/powerbi/nepatikimi-tiekejai-1/</w:t>
              </w:r>
            </w:hyperlink>
          </w:p>
          <w:p w14:paraId="68CF57F7" w14:textId="77777777" w:rsidR="00B40078" w:rsidRPr="007B6CD6" w:rsidRDefault="00B40078" w:rsidP="00B4184D">
            <w:pPr>
              <w:tabs>
                <w:tab w:val="left" w:pos="1134"/>
              </w:tabs>
              <w:jc w:val="both"/>
              <w:rPr>
                <w:rFonts w:ascii="Verdana" w:hAnsi="Verdana"/>
              </w:rPr>
            </w:pPr>
            <w:hyperlink r:id="rId18" w:history="1">
              <w:r w:rsidRPr="007B6CD6">
                <w:rPr>
                  <w:rStyle w:val="Hipersaitas"/>
                  <w:rFonts w:ascii="Verdana" w:hAnsi="Verdana"/>
                </w:rPr>
                <w:t>https://vpt.lrv.lt/lt/pasalinimo-pagrindai-1/nepatikimu-koncesininku-sarasas-1/nepatikimu-koncesininku-sarasas/</w:t>
              </w:r>
            </w:hyperlink>
          </w:p>
        </w:tc>
      </w:tr>
      <w:tr w:rsidR="00B40078" w:rsidRPr="007B6CD6" w14:paraId="602E6FC3"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FCF4BA" w14:textId="77777777" w:rsidR="00B40078" w:rsidRPr="007B6CD6" w:rsidRDefault="00B40078" w:rsidP="00B4184D">
            <w:pPr>
              <w:tabs>
                <w:tab w:val="left" w:pos="1134"/>
              </w:tabs>
              <w:jc w:val="both"/>
              <w:rPr>
                <w:rFonts w:ascii="Verdana" w:hAnsi="Verdana"/>
              </w:rPr>
            </w:pPr>
            <w:r w:rsidRPr="007B6CD6">
              <w:rPr>
                <w:rFonts w:ascii="Verdana" w:hAnsi="Verdana"/>
              </w:rPr>
              <w:t>3.4..10.</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552EC" w14:textId="77777777" w:rsidR="00B40078" w:rsidRPr="007B6CD6" w:rsidRDefault="00B40078" w:rsidP="00B4184D">
            <w:pPr>
              <w:tabs>
                <w:tab w:val="left" w:pos="1134"/>
              </w:tabs>
              <w:jc w:val="both"/>
              <w:rPr>
                <w:rFonts w:ascii="Verdana" w:hAnsi="Verdana"/>
                <w:b/>
                <w:bCs/>
              </w:rPr>
            </w:pPr>
            <w:r w:rsidRPr="007B6CD6">
              <w:rPr>
                <w:rFonts w:ascii="Verdana" w:hAnsi="Verdana"/>
              </w:rPr>
              <w:t>Tiekėjas yra padaręs rimtą profesinį pažeidimą, dėl kurio perkančioji organizacija abejoja tiekėjo sąžiningumu, kai jis</w:t>
            </w:r>
            <w:bookmarkStart w:id="19" w:name="part_030e6c6c64ba4f96a23474e439d1b80c"/>
            <w:bookmarkEnd w:id="19"/>
            <w:r w:rsidRPr="007B6CD6">
              <w:rPr>
                <w:rFonts w:ascii="Verdana"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8AE8EC"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7 punkto a papunktis</w:t>
            </w:r>
          </w:p>
          <w:p w14:paraId="6416809F" w14:textId="77777777" w:rsidR="00B40078" w:rsidRPr="007B6CD6" w:rsidRDefault="00B40078" w:rsidP="00B4184D">
            <w:pPr>
              <w:tabs>
                <w:tab w:val="left" w:pos="1134"/>
              </w:tabs>
              <w:jc w:val="both"/>
              <w:rPr>
                <w:rFonts w:ascii="Verdana" w:hAnsi="Verdana"/>
              </w:rPr>
            </w:pPr>
          </w:p>
          <w:p w14:paraId="4E513A43" w14:textId="77777777" w:rsidR="00B40078" w:rsidRPr="007B6CD6" w:rsidRDefault="00B40078" w:rsidP="00B4184D">
            <w:pPr>
              <w:tabs>
                <w:tab w:val="left" w:pos="1134"/>
              </w:tabs>
              <w:jc w:val="both"/>
              <w:rPr>
                <w:rFonts w:ascii="Verdana" w:hAnsi="Verdana"/>
              </w:rPr>
            </w:pPr>
            <w:r w:rsidRPr="007B6C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508C3"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p w14:paraId="169DF450" w14:textId="77777777" w:rsidR="00B40078" w:rsidRPr="007B6CD6" w:rsidRDefault="00B40078" w:rsidP="00B4184D">
            <w:pPr>
              <w:tabs>
                <w:tab w:val="left" w:pos="1134"/>
              </w:tabs>
              <w:jc w:val="both"/>
              <w:rPr>
                <w:rFonts w:ascii="Verdana" w:hAnsi="Verdana"/>
              </w:rPr>
            </w:pPr>
            <w:r w:rsidRPr="007B6CD6">
              <w:rPr>
                <w:rFonts w:ascii="Verdana" w:hAnsi="Verdana"/>
              </w:rPr>
              <w:t xml:space="preserve">Priimant sprendimus dėl tiekėjo pašalinimo iš pirkimo procedūros šiame punkte nurodytu pašalinimo pagrindu, be kita ko, atsižvelgiama į nacionalinėje duomenų bazėje adresu: </w:t>
            </w:r>
            <w:hyperlink r:id="rId19" w:history="1">
              <w:r w:rsidRPr="007B6CD6">
                <w:rPr>
                  <w:rStyle w:val="Hipersaitas"/>
                  <w:rFonts w:ascii="Verdana" w:hAnsi="Verdana"/>
                </w:rPr>
                <w:t>https://www.registrucentras.lt/jar/p/index.php</w:t>
              </w:r>
            </w:hyperlink>
          </w:p>
          <w:p w14:paraId="44B261E0" w14:textId="77777777" w:rsidR="00B40078" w:rsidRPr="007B6CD6" w:rsidRDefault="00B40078" w:rsidP="00B4184D">
            <w:pPr>
              <w:tabs>
                <w:tab w:val="left" w:pos="1134"/>
              </w:tabs>
              <w:jc w:val="both"/>
              <w:rPr>
                <w:rFonts w:ascii="Verdana" w:hAnsi="Verdana"/>
              </w:rPr>
            </w:pPr>
            <w:r w:rsidRPr="007B6CD6">
              <w:rPr>
                <w:rFonts w:ascii="Verdana" w:hAnsi="Verdana"/>
              </w:rPr>
              <w:t>paskelbtą informaciją, taip pat į šiame informaciniame pranešime pateiktą informaciją:</w:t>
            </w:r>
          </w:p>
          <w:p w14:paraId="0A61ACCA" w14:textId="77777777" w:rsidR="00B40078" w:rsidRPr="007B6CD6" w:rsidRDefault="00B40078" w:rsidP="00B4184D">
            <w:pPr>
              <w:tabs>
                <w:tab w:val="left" w:pos="1134"/>
              </w:tabs>
              <w:jc w:val="both"/>
              <w:rPr>
                <w:rFonts w:ascii="Verdana" w:hAnsi="Verdana"/>
                <w:b/>
                <w:bCs/>
              </w:rPr>
            </w:pPr>
            <w:hyperlink r:id="rId20" w:history="1">
              <w:r w:rsidRPr="007B6CD6">
                <w:rPr>
                  <w:rStyle w:val="Hipersaitas"/>
                  <w:rFonts w:ascii="Verdana" w:hAnsi="Verdana"/>
                </w:rPr>
                <w:t>https://vpt.lrv.lt/lt/naujienos-3/finansiniu-ataskaitu-nepateikimas-gali-</w:t>
              </w:r>
              <w:r w:rsidRPr="007B6CD6">
                <w:rPr>
                  <w:rStyle w:val="Hipersaitas"/>
                  <w:rFonts w:ascii="Verdana" w:hAnsi="Verdana"/>
                </w:rPr>
                <w:lastRenderedPageBreak/>
                <w:t>tapti-kliutimi-dalyvauti-viesuosiuose-pirkimuose/</w:t>
              </w:r>
            </w:hyperlink>
            <w:r w:rsidRPr="007B6CD6">
              <w:rPr>
                <w:rFonts w:ascii="Verdana" w:hAnsi="Verdana"/>
              </w:rPr>
              <w:t xml:space="preserve"> </w:t>
            </w:r>
          </w:p>
        </w:tc>
      </w:tr>
      <w:tr w:rsidR="00B40078" w:rsidRPr="007B6CD6" w14:paraId="58C8EC38" w14:textId="77777777" w:rsidTr="007E74C9">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827663" w14:textId="77777777" w:rsidR="00B40078" w:rsidRPr="007B6CD6" w:rsidRDefault="00B40078" w:rsidP="00B4184D">
            <w:pPr>
              <w:tabs>
                <w:tab w:val="left" w:pos="1134"/>
              </w:tabs>
              <w:jc w:val="both"/>
              <w:rPr>
                <w:rFonts w:ascii="Verdana" w:hAnsi="Verdana"/>
              </w:rPr>
            </w:pPr>
            <w:r w:rsidRPr="007B6CD6">
              <w:rPr>
                <w:rFonts w:ascii="Verdana" w:hAnsi="Verdana"/>
              </w:rPr>
              <w:lastRenderedPageBreak/>
              <w:t>3.4..11.</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04990B" w14:textId="77777777" w:rsidR="00B40078" w:rsidRPr="007B6CD6" w:rsidRDefault="00B40078" w:rsidP="00B4184D">
            <w:pPr>
              <w:tabs>
                <w:tab w:val="left" w:pos="1134"/>
              </w:tabs>
              <w:jc w:val="both"/>
              <w:rPr>
                <w:rFonts w:ascii="Verdana" w:hAnsi="Verdana"/>
                <w:b/>
                <w:bCs/>
              </w:rPr>
            </w:pPr>
            <w:r w:rsidRPr="007B6CD6">
              <w:rPr>
                <w:rFonts w:ascii="Verdana"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7B6CD6">
              <w:rPr>
                <w:rFonts w:ascii="Verdana" w:hAnsi="Verdana"/>
                <w:vertAlign w:val="superscript"/>
              </w:rPr>
              <w:t>1</w:t>
            </w:r>
            <w:r w:rsidRPr="007B6CD6">
              <w:rPr>
                <w:rFonts w:ascii="Verdana"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70162F"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7 punkto b papunktis</w:t>
            </w:r>
          </w:p>
          <w:p w14:paraId="3E0FE516" w14:textId="77777777" w:rsidR="00B40078" w:rsidRPr="007B6CD6" w:rsidRDefault="00B40078" w:rsidP="00B4184D">
            <w:pPr>
              <w:tabs>
                <w:tab w:val="left" w:pos="1134"/>
              </w:tabs>
              <w:jc w:val="both"/>
              <w:rPr>
                <w:rFonts w:ascii="Verdana" w:hAnsi="Verdana"/>
              </w:rPr>
            </w:pPr>
          </w:p>
          <w:p w14:paraId="02D458EF" w14:textId="77777777" w:rsidR="00B40078" w:rsidRPr="007B6CD6" w:rsidRDefault="00B40078" w:rsidP="00B4184D">
            <w:pPr>
              <w:tabs>
                <w:tab w:val="left" w:pos="1134"/>
              </w:tabs>
              <w:jc w:val="both"/>
              <w:rPr>
                <w:rFonts w:ascii="Verdana" w:hAnsi="Verdana"/>
              </w:rPr>
            </w:pPr>
            <w:r w:rsidRPr="007B6C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4776E"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p w14:paraId="5446900D" w14:textId="77777777" w:rsidR="00B40078" w:rsidRPr="007B6CD6" w:rsidRDefault="00B40078" w:rsidP="00B4184D">
            <w:pPr>
              <w:tabs>
                <w:tab w:val="left" w:pos="1134"/>
              </w:tabs>
              <w:jc w:val="both"/>
              <w:rPr>
                <w:rFonts w:ascii="Verdana" w:hAnsi="Verdana"/>
                <w:b/>
                <w:bCs/>
              </w:rPr>
            </w:pPr>
          </w:p>
          <w:p w14:paraId="32113271" w14:textId="77777777" w:rsidR="00B40078" w:rsidRPr="007B6CD6" w:rsidRDefault="00B40078" w:rsidP="00B4184D">
            <w:pPr>
              <w:tabs>
                <w:tab w:val="left" w:pos="1134"/>
              </w:tabs>
              <w:jc w:val="both"/>
              <w:rPr>
                <w:rFonts w:ascii="Verdana" w:hAnsi="Verdana"/>
                <w:b/>
                <w:bCs/>
              </w:rPr>
            </w:pPr>
            <w:r w:rsidRPr="007B6CD6">
              <w:rPr>
                <w:rFonts w:ascii="Verdana" w:hAnsi="Verdana"/>
              </w:rPr>
              <w:t>Priimant sprendimus dėl tiekėjo pašalinimo iš pirkimo procedūros šiame punkte nurodytu pašalinimo pagrindu, be kita ko, atsižvelgiama į</w:t>
            </w:r>
            <w:r w:rsidRPr="007B6CD6">
              <w:rPr>
                <w:rFonts w:ascii="Verdana" w:hAnsi="Verdana"/>
                <w:b/>
                <w:bCs/>
              </w:rPr>
              <w:t xml:space="preserve"> </w:t>
            </w:r>
            <w:r w:rsidRPr="007B6CD6">
              <w:rPr>
                <w:rFonts w:ascii="Verdana" w:hAnsi="Verdana"/>
              </w:rPr>
              <w:t xml:space="preserve">nacionalinėje duomenų bazėje adresu </w:t>
            </w:r>
            <w:hyperlink r:id="rId21">
              <w:r w:rsidRPr="007B6CD6">
                <w:rPr>
                  <w:rStyle w:val="Hipersaitas"/>
                  <w:rFonts w:ascii="Verdana" w:hAnsi="Verdana"/>
                </w:rPr>
                <w:t>https://www.vmi.lt/evmi/mokesciu-moketoju-informacija</w:t>
              </w:r>
            </w:hyperlink>
            <w:r w:rsidRPr="007B6CD6">
              <w:rPr>
                <w:rFonts w:ascii="Verdana" w:hAnsi="Verdana"/>
              </w:rPr>
              <w:t xml:space="preserve"> skelbiamą informaciją.</w:t>
            </w:r>
          </w:p>
        </w:tc>
      </w:tr>
      <w:tr w:rsidR="00B40078" w:rsidRPr="007B6CD6" w14:paraId="18237BD0" w14:textId="77777777" w:rsidTr="007E74C9">
        <w:trPr>
          <w:trHeight w:val="3955"/>
        </w:trPr>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B1203" w14:textId="77777777" w:rsidR="00B40078" w:rsidRPr="007B6CD6" w:rsidRDefault="00B40078" w:rsidP="00B4184D">
            <w:pPr>
              <w:tabs>
                <w:tab w:val="left" w:pos="1134"/>
              </w:tabs>
              <w:jc w:val="both"/>
              <w:rPr>
                <w:rFonts w:ascii="Verdana" w:hAnsi="Verdana"/>
              </w:rPr>
            </w:pPr>
            <w:r w:rsidRPr="007B6CD6">
              <w:rPr>
                <w:rFonts w:ascii="Verdana" w:hAnsi="Verdana"/>
              </w:rPr>
              <w:t>3.4..12.</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EC59F" w14:textId="77777777" w:rsidR="00B40078" w:rsidRPr="007B6CD6" w:rsidRDefault="00B40078" w:rsidP="00B4184D">
            <w:pPr>
              <w:tabs>
                <w:tab w:val="left" w:pos="1134"/>
              </w:tabs>
              <w:jc w:val="both"/>
              <w:rPr>
                <w:rFonts w:ascii="Verdana" w:hAnsi="Verdana"/>
              </w:rPr>
            </w:pPr>
            <w:r w:rsidRPr="007B6CD6">
              <w:rPr>
                <w:rFonts w:ascii="Verdana"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03802" w14:textId="77777777" w:rsidR="00B40078" w:rsidRPr="007B6CD6" w:rsidRDefault="00B40078" w:rsidP="00B4184D">
            <w:pPr>
              <w:tabs>
                <w:tab w:val="left" w:pos="1134"/>
              </w:tabs>
              <w:jc w:val="both"/>
              <w:rPr>
                <w:rFonts w:ascii="Verdana" w:hAnsi="Verdana"/>
                <w:b/>
                <w:bCs/>
              </w:rPr>
            </w:pPr>
            <w:r w:rsidRPr="007B6CD6">
              <w:rPr>
                <w:rFonts w:ascii="Verdana" w:hAnsi="Verdana"/>
                <w:b/>
                <w:bCs/>
              </w:rPr>
              <w:t>VPĮ 46 straipsnio 4 dalies 7 punkto c papunktis</w:t>
            </w:r>
          </w:p>
          <w:p w14:paraId="56B176FF" w14:textId="77777777" w:rsidR="00B40078" w:rsidRPr="007B6CD6" w:rsidRDefault="00B40078" w:rsidP="00B4184D">
            <w:pPr>
              <w:tabs>
                <w:tab w:val="left" w:pos="1134"/>
              </w:tabs>
              <w:jc w:val="both"/>
              <w:rPr>
                <w:rFonts w:ascii="Verdana" w:hAnsi="Verdana"/>
              </w:rPr>
            </w:pPr>
          </w:p>
          <w:p w14:paraId="712EFF68" w14:textId="77777777" w:rsidR="00B40078" w:rsidRPr="007B6CD6" w:rsidRDefault="00B40078" w:rsidP="00B4184D">
            <w:pPr>
              <w:tabs>
                <w:tab w:val="left" w:pos="1134"/>
              </w:tabs>
              <w:jc w:val="both"/>
              <w:rPr>
                <w:rFonts w:ascii="Verdana" w:hAnsi="Verdana"/>
              </w:rPr>
            </w:pPr>
            <w:r w:rsidRPr="007B6CD6">
              <w:rPr>
                <w:rFonts w:ascii="Verdana"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932C4" w14:textId="77777777" w:rsidR="00B40078" w:rsidRPr="007B6CD6" w:rsidRDefault="00B40078" w:rsidP="00B4184D">
            <w:pPr>
              <w:tabs>
                <w:tab w:val="left" w:pos="1134"/>
              </w:tabs>
              <w:jc w:val="both"/>
              <w:rPr>
                <w:rFonts w:ascii="Verdana" w:hAnsi="Verdana"/>
              </w:rPr>
            </w:pPr>
            <w:r w:rsidRPr="007B6CD6">
              <w:rPr>
                <w:rFonts w:ascii="Verdana" w:hAnsi="Verdana"/>
              </w:rPr>
              <w:t>Iš Lietuvoje įsteigtų subjektų įrodančių dokumentų nereikalaujama. Užtenka pateikto EBVPD.</w:t>
            </w:r>
          </w:p>
          <w:p w14:paraId="02ED57F5" w14:textId="77777777" w:rsidR="00B40078" w:rsidRPr="007B6CD6" w:rsidRDefault="00B40078" w:rsidP="00B4184D">
            <w:pPr>
              <w:tabs>
                <w:tab w:val="left" w:pos="1134"/>
              </w:tabs>
              <w:jc w:val="both"/>
              <w:rPr>
                <w:rFonts w:ascii="Verdana" w:hAnsi="Verdana"/>
              </w:rPr>
            </w:pPr>
          </w:p>
          <w:p w14:paraId="665401CE" w14:textId="77777777" w:rsidR="00B40078" w:rsidRPr="007B6CD6" w:rsidRDefault="00B40078" w:rsidP="00B4184D">
            <w:pPr>
              <w:tabs>
                <w:tab w:val="left" w:pos="1134"/>
              </w:tabs>
              <w:jc w:val="both"/>
              <w:rPr>
                <w:rFonts w:ascii="Verdana" w:hAnsi="Verdana"/>
                <w:b/>
                <w:bCs/>
              </w:rPr>
            </w:pPr>
            <w:r w:rsidRPr="007B6CD6">
              <w:rPr>
                <w:rFonts w:ascii="Verdana" w:hAnsi="Verdana"/>
                <w:b/>
                <w:bCs/>
              </w:rPr>
              <w:t>Priimant sprendimus dėl tiekėjo pašalinimo iš pirkimo procedūros šiame punkte nurodytu pašalinimo pagrindu, be kita ko, atsižvelgiama į nacionalinėje duomenų bazėje adresu:</w:t>
            </w:r>
          </w:p>
          <w:p w14:paraId="3FD637B2" w14:textId="77777777" w:rsidR="00B40078" w:rsidRPr="007B6CD6" w:rsidRDefault="00B40078" w:rsidP="00B4184D">
            <w:pPr>
              <w:tabs>
                <w:tab w:val="left" w:pos="1134"/>
              </w:tabs>
              <w:jc w:val="both"/>
              <w:rPr>
                <w:rFonts w:ascii="Verdana" w:hAnsi="Verdana"/>
              </w:rPr>
            </w:pPr>
            <w:hyperlink r:id="rId22" w:history="1">
              <w:r w:rsidRPr="007B6CD6">
                <w:rPr>
                  <w:rStyle w:val="Hipersaitas"/>
                  <w:rFonts w:ascii="Verdana" w:hAnsi="Verdana"/>
                </w:rPr>
                <w:t>https://kt.gov.lt/lt/atviri-duomenys/diskvalifikavimas-is-viesuju-pirkimu</w:t>
              </w:r>
            </w:hyperlink>
            <w:r w:rsidRPr="007B6CD6">
              <w:rPr>
                <w:rFonts w:ascii="Verdana" w:hAnsi="Verdana"/>
              </w:rPr>
              <w:t xml:space="preserve"> skelbiamą informaciją.</w:t>
            </w:r>
          </w:p>
        </w:tc>
      </w:tr>
    </w:tbl>
    <w:p w14:paraId="707267E2" w14:textId="77777777" w:rsidR="00D87FBE" w:rsidRPr="007B6CD6" w:rsidRDefault="00D87FBE" w:rsidP="00B4184D">
      <w:pPr>
        <w:pStyle w:val="Sraopastraipa"/>
        <w:numPr>
          <w:ilvl w:val="1"/>
          <w:numId w:val="14"/>
        </w:numPr>
        <w:spacing w:after="0" w:line="240" w:lineRule="auto"/>
        <w:ind w:left="0" w:firstLine="709"/>
        <w:contextualSpacing w:val="0"/>
        <w:jc w:val="both"/>
        <w:rPr>
          <w:rFonts w:ascii="Verdana" w:eastAsia="Arial Unicode MS" w:hAnsi="Verdana"/>
          <w:b/>
          <w:bCs/>
          <w:color w:val="00000A"/>
          <w:sz w:val="24"/>
          <w:szCs w:val="24"/>
          <w:lang w:eastAsia="lt-LT"/>
        </w:rPr>
      </w:pPr>
      <w:r w:rsidRPr="007B6CD6">
        <w:rPr>
          <w:rFonts w:ascii="Verdana" w:eastAsia="Arial Unicode MS" w:hAnsi="Verdana"/>
          <w:b/>
          <w:bCs/>
          <w:color w:val="00000A"/>
          <w:sz w:val="24"/>
          <w:szCs w:val="24"/>
          <w:lang w:eastAsia="lt-LT"/>
        </w:rPr>
        <w:t>Tiekėjų kvalifikacijos reikalavimai:</w:t>
      </w:r>
    </w:p>
    <w:tbl>
      <w:tblPr>
        <w:tblW w:w="981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6"/>
        <w:gridCol w:w="3969"/>
        <w:gridCol w:w="4855"/>
      </w:tblGrid>
      <w:tr w:rsidR="00D87FBE" w:rsidRPr="007B6CD6" w14:paraId="1F8ECE0A" w14:textId="77777777" w:rsidTr="00B9365B">
        <w:trPr>
          <w:trHeight w:val="838"/>
        </w:trPr>
        <w:tc>
          <w:tcPr>
            <w:tcW w:w="986" w:type="dxa"/>
            <w:vAlign w:val="center"/>
          </w:tcPr>
          <w:p w14:paraId="700839CB" w14:textId="77777777" w:rsidR="00D87FBE" w:rsidRPr="007B6CD6" w:rsidRDefault="00D87FBE" w:rsidP="00B9365B">
            <w:pPr>
              <w:ind w:left="-819" w:firstLine="851"/>
              <w:jc w:val="center"/>
              <w:rPr>
                <w:rFonts w:ascii="Verdana" w:hAnsi="Verdana"/>
                <w:b/>
                <w:bCs/>
              </w:rPr>
            </w:pPr>
            <w:r w:rsidRPr="007B6CD6">
              <w:rPr>
                <w:rFonts w:ascii="Verdana" w:hAnsi="Verdana"/>
                <w:b/>
                <w:bCs/>
              </w:rPr>
              <w:t xml:space="preserve">Eil. </w:t>
            </w:r>
          </w:p>
          <w:p w14:paraId="069E01C8" w14:textId="77777777" w:rsidR="00D87FBE" w:rsidRPr="007B6CD6" w:rsidRDefault="00D87FBE" w:rsidP="00B9365B">
            <w:pPr>
              <w:ind w:left="-819" w:firstLine="851"/>
              <w:jc w:val="center"/>
              <w:rPr>
                <w:rFonts w:ascii="Verdana" w:hAnsi="Verdana"/>
                <w:b/>
                <w:bCs/>
              </w:rPr>
            </w:pPr>
            <w:r w:rsidRPr="007B6CD6">
              <w:rPr>
                <w:rFonts w:ascii="Verdana" w:hAnsi="Verdana"/>
                <w:b/>
                <w:bCs/>
              </w:rPr>
              <w:t>Nr.</w:t>
            </w:r>
          </w:p>
        </w:tc>
        <w:tc>
          <w:tcPr>
            <w:tcW w:w="3969" w:type="dxa"/>
            <w:vAlign w:val="center"/>
          </w:tcPr>
          <w:p w14:paraId="76B711D2" w14:textId="77777777" w:rsidR="00D87FBE" w:rsidRPr="007B6CD6" w:rsidRDefault="00D87FBE" w:rsidP="00B9365B">
            <w:pPr>
              <w:jc w:val="center"/>
              <w:rPr>
                <w:rFonts w:ascii="Verdana" w:hAnsi="Verdana"/>
                <w:b/>
                <w:bCs/>
              </w:rPr>
            </w:pPr>
            <w:r w:rsidRPr="007B6CD6">
              <w:rPr>
                <w:rFonts w:ascii="Verdana" w:hAnsi="Verdana"/>
                <w:b/>
                <w:bCs/>
              </w:rPr>
              <w:t>Kvalifikacijos reikalavimai</w:t>
            </w:r>
          </w:p>
        </w:tc>
        <w:tc>
          <w:tcPr>
            <w:tcW w:w="4855" w:type="dxa"/>
            <w:vAlign w:val="center"/>
          </w:tcPr>
          <w:p w14:paraId="6833A005" w14:textId="77777777" w:rsidR="00D87FBE" w:rsidRPr="007B6CD6" w:rsidRDefault="00D87FBE" w:rsidP="00B9365B">
            <w:pPr>
              <w:ind w:right="-108"/>
              <w:jc w:val="center"/>
              <w:rPr>
                <w:rFonts w:ascii="Verdana" w:hAnsi="Verdana"/>
                <w:b/>
                <w:bCs/>
              </w:rPr>
            </w:pPr>
            <w:r w:rsidRPr="007B6CD6">
              <w:rPr>
                <w:rFonts w:ascii="Verdana" w:hAnsi="Verdana"/>
                <w:b/>
                <w:bCs/>
              </w:rPr>
              <w:t>Kvalifikacijos reikalavimus įrodantys dokumentai</w:t>
            </w:r>
          </w:p>
        </w:tc>
      </w:tr>
      <w:tr w:rsidR="00D87FBE" w:rsidRPr="007B6CD6" w14:paraId="731DDC0A" w14:textId="77777777" w:rsidTr="00B9365B">
        <w:tc>
          <w:tcPr>
            <w:tcW w:w="9810" w:type="dxa"/>
            <w:gridSpan w:val="3"/>
          </w:tcPr>
          <w:p w14:paraId="44831087" w14:textId="77777777" w:rsidR="00D87FBE" w:rsidRPr="007B6CD6" w:rsidRDefault="00D87FBE" w:rsidP="00B9365B">
            <w:pPr>
              <w:jc w:val="center"/>
              <w:rPr>
                <w:rFonts w:ascii="Verdana" w:hAnsi="Verdana"/>
                <w:color w:val="000000"/>
              </w:rPr>
            </w:pPr>
            <w:r w:rsidRPr="007B6CD6">
              <w:rPr>
                <w:rFonts w:ascii="Verdana" w:hAnsi="Verdana"/>
                <w:b/>
                <w:bCs/>
              </w:rPr>
              <w:lastRenderedPageBreak/>
              <w:t>Techninis ir profesinis pajėgumas</w:t>
            </w:r>
          </w:p>
        </w:tc>
      </w:tr>
      <w:tr w:rsidR="00D87FBE" w:rsidRPr="007B6CD6" w14:paraId="03EB025F" w14:textId="77777777" w:rsidTr="00B9365B">
        <w:tc>
          <w:tcPr>
            <w:tcW w:w="986" w:type="dxa"/>
          </w:tcPr>
          <w:p w14:paraId="5B8F5308" w14:textId="77777777" w:rsidR="00D87FBE" w:rsidRPr="007B6CD6" w:rsidRDefault="00D87FBE" w:rsidP="00B9365B">
            <w:pPr>
              <w:jc w:val="center"/>
              <w:rPr>
                <w:rFonts w:ascii="Verdana" w:hAnsi="Verdana"/>
              </w:rPr>
            </w:pPr>
            <w:r w:rsidRPr="007B6CD6">
              <w:rPr>
                <w:rFonts w:ascii="Verdana" w:hAnsi="Verdana"/>
              </w:rPr>
              <w:t>3.5.1.</w:t>
            </w:r>
          </w:p>
        </w:tc>
        <w:tc>
          <w:tcPr>
            <w:tcW w:w="3969" w:type="dxa"/>
          </w:tcPr>
          <w:p w14:paraId="24714D39" w14:textId="633F0417" w:rsidR="00D87FBE" w:rsidRPr="007B6CD6" w:rsidRDefault="00D87FBE" w:rsidP="00B9365B">
            <w:pPr>
              <w:jc w:val="both"/>
              <w:rPr>
                <w:rFonts w:ascii="Verdana" w:hAnsi="Verdana"/>
                <w:bCs/>
              </w:rPr>
            </w:pPr>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Tiekėjas sutarties vykdymui turi pasiūlyti bent 1 (vieną) už sutarties vykdymą atsakingą specialistą, turintį ne mažesnę kaip 2 metų nesudėtin</w:t>
            </w:r>
            <w:r w:rsidR="00DC07B9"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gojo</w:t>
            </w:r>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statinio statybos darbų vadovo patirtį (statinio grupėje (-</w:t>
            </w:r>
            <w:proofErr w:type="spellStart"/>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se</w:t>
            </w:r>
            <w:proofErr w:type="spellEnd"/>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susisiekimo komunikacijos ir/ar kit</w:t>
            </w:r>
            <w:r w:rsidR="00DC07B9"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w:t>
            </w:r>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w:t>
            </w:r>
            <w:r w:rsidR="00DC07B9"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inžineriniai</w:t>
            </w:r>
            <w:r w:rsidRPr="007B6CD6">
              <w:rPr>
                <w:rFonts w:ascii="Verdana" w:eastAsia="Helvetica Neue Light" w:hAnsi="Verdana" w:cs="Helvetica Neue Light"/>
                <w:color w:val="auto"/>
                <w:u w:color="000000"/>
                <w:lang w:eastAsia="en-GB"/>
                <w14:textOutline w14:w="12700" w14:cap="flat" w14:cmpd="sng" w14:algn="ctr">
                  <w14:noFill/>
                  <w14:prstDash w14:val="solid"/>
                  <w14:miter w14:lim="100000"/>
                </w14:textOutline>
              </w:rPr>
              <w:t xml:space="preserve"> statiniai) bei turintį teisę eiti nesudėtingo statinio darbų vadovo pareigas (turintį architekto ar statybos inžinieriaus išsilavinimą).</w:t>
            </w:r>
          </w:p>
        </w:tc>
        <w:tc>
          <w:tcPr>
            <w:tcW w:w="4855" w:type="dxa"/>
          </w:tcPr>
          <w:p w14:paraId="29AC4C17" w14:textId="5ED9677B" w:rsidR="00D87FBE" w:rsidRPr="007B6CD6" w:rsidRDefault="00D87FBE" w:rsidP="00C4033B">
            <w:pPr>
              <w:pStyle w:val="Sraopastraipa"/>
              <w:tabs>
                <w:tab w:val="left" w:pos="453"/>
              </w:tabs>
              <w:spacing w:after="120" w:line="240" w:lineRule="auto"/>
              <w:ind w:left="0"/>
              <w:contextualSpacing w:val="0"/>
              <w:jc w:val="both"/>
              <w:rPr>
                <w:rFonts w:ascii="Verdana" w:hAnsi="Verdana"/>
                <w:sz w:val="24"/>
                <w:szCs w:val="24"/>
              </w:rPr>
            </w:pPr>
            <w:r w:rsidRPr="007B6CD6">
              <w:rPr>
                <w:rFonts w:ascii="Verdana" w:hAnsi="Verdana"/>
                <w:sz w:val="24"/>
                <w:szCs w:val="24"/>
              </w:rPr>
              <w:t>Pateikiamas siūlomo nesudėtingo statinio statybos darbų vadovo gyvenimo aprašymas, pasirašytas tiekėjo vadovo ar jo įgalioto asmens, nurodant statybos darbų vadovo vardą, pavardę, išsilavinimą, darbo stažą</w:t>
            </w:r>
            <w:r w:rsidR="00F73B0E" w:rsidRPr="007B6CD6">
              <w:rPr>
                <w:rFonts w:ascii="Verdana" w:hAnsi="Verdana"/>
                <w:smallCaps/>
                <w:sz w:val="24"/>
                <w:szCs w:val="24"/>
                <w:vertAlign w:val="superscript"/>
              </w:rPr>
              <w:t>1</w:t>
            </w:r>
            <w:r w:rsidRPr="007B6CD6">
              <w:rPr>
                <w:rFonts w:ascii="Verdana" w:hAnsi="Verdana"/>
                <w:sz w:val="24"/>
                <w:szCs w:val="24"/>
              </w:rPr>
              <w:t> (pateikiamas jam vadovaujant vykdytų statybos darbų konkretus sąrašas, nurodant jų pavadinimą, statinio kategoriją, jų vykdymo pradžią ir pabaigą (įrašant metus ir mėnesį), užsakovus ir jų kontaktinę informaciją), dabartinę darbovietę. Kartu su darbo patirties aprašymu pateikiama ir statybos vadovo išsilavinimą liudijančio diplomo kopija, suteikianti teisę atlikti pasiūlyme jam deleguojamas funkcijas.</w:t>
            </w:r>
          </w:p>
          <w:p w14:paraId="51EFD3AA" w14:textId="77777777" w:rsidR="00D87FBE" w:rsidRPr="007B6CD6" w:rsidRDefault="00D87FBE" w:rsidP="00C4033B">
            <w:pPr>
              <w:pStyle w:val="Sraopastraipa"/>
              <w:tabs>
                <w:tab w:val="left" w:pos="453"/>
              </w:tabs>
              <w:spacing w:after="120" w:line="240" w:lineRule="auto"/>
              <w:ind w:left="0"/>
              <w:contextualSpacing w:val="0"/>
              <w:jc w:val="both"/>
              <w:rPr>
                <w:rFonts w:ascii="Verdana" w:hAnsi="Verdana"/>
                <w:sz w:val="24"/>
                <w:szCs w:val="24"/>
              </w:rPr>
            </w:pPr>
            <w:r w:rsidRPr="007B6CD6">
              <w:rPr>
                <w:rFonts w:ascii="Verdana" w:hAnsi="Verdana"/>
                <w:sz w:val="24"/>
                <w:szCs w:val="24"/>
              </w:rPr>
              <w:t>_______________________</w:t>
            </w:r>
          </w:p>
          <w:tbl>
            <w:tblPr>
              <w:tblW w:w="4710" w:type="dxa"/>
              <w:tblLayout w:type="fixed"/>
              <w:tblCellMar>
                <w:top w:w="15" w:type="dxa"/>
                <w:left w:w="15" w:type="dxa"/>
                <w:bottom w:w="15" w:type="dxa"/>
                <w:right w:w="15" w:type="dxa"/>
              </w:tblCellMar>
              <w:tblLook w:val="04A0" w:firstRow="1" w:lastRow="0" w:firstColumn="1" w:lastColumn="0" w:noHBand="0" w:noVBand="1"/>
            </w:tblPr>
            <w:tblGrid>
              <w:gridCol w:w="4710"/>
            </w:tblGrid>
            <w:tr w:rsidR="00D87FBE" w:rsidRPr="007B6CD6" w14:paraId="798F7016" w14:textId="77777777" w:rsidTr="00B9365B">
              <w:trPr>
                <w:trHeight w:val="218"/>
              </w:trPr>
              <w:tc>
                <w:tcPr>
                  <w:tcW w:w="4711" w:type="dxa"/>
                  <w:tcMar>
                    <w:top w:w="0" w:type="dxa"/>
                    <w:left w:w="108" w:type="dxa"/>
                    <w:bottom w:w="0" w:type="dxa"/>
                    <w:right w:w="108" w:type="dxa"/>
                  </w:tcMar>
                  <w:hideMark/>
                </w:tcPr>
                <w:p w14:paraId="7897FB45" w14:textId="77777777" w:rsidR="00D87FBE" w:rsidRPr="007B6CD6" w:rsidRDefault="00D87FBE" w:rsidP="00C4033B">
                  <w:pPr>
                    <w:tabs>
                      <w:tab w:val="left" w:pos="453"/>
                    </w:tabs>
                    <w:spacing w:after="120"/>
                    <w:ind w:left="-72" w:right="62"/>
                    <w:jc w:val="both"/>
                    <w:rPr>
                      <w:rFonts w:ascii="Verdana" w:hAnsi="Verdana"/>
                    </w:rPr>
                  </w:pPr>
                  <w:r w:rsidRPr="007B6CD6">
                    <w:rPr>
                      <w:rFonts w:ascii="Verdana" w:hAnsi="Verdana"/>
                      <w:vertAlign w:val="superscript"/>
                    </w:rPr>
                    <w:t>1</w:t>
                  </w:r>
                  <w:r w:rsidRPr="007B6CD6">
                    <w:rPr>
                      <w:rFonts w:ascii="Verdana" w:hAnsi="Verdana"/>
                    </w:rPr>
                    <w:t xml:space="preserve"> Darbo patirties aprašyme turi būti nurodyta tiek ir tokio pobūdžio projektų, kad pagal juose dirbtą laiką bei atliktas funkcijas, siūlomas specialistas turėtų konkurso sąlygose reikalaujamą patirtį. Tuo pačiu metu persidengusi darbo patirtis sumuojama.</w:t>
                  </w:r>
                </w:p>
              </w:tc>
            </w:tr>
          </w:tbl>
          <w:p w14:paraId="0ECBFD19" w14:textId="77777777" w:rsidR="00D87FBE" w:rsidRPr="007B6CD6" w:rsidRDefault="00D87FBE" w:rsidP="00C4033B">
            <w:pPr>
              <w:pStyle w:val="Sraopastraipa"/>
              <w:tabs>
                <w:tab w:val="left" w:pos="453"/>
              </w:tabs>
              <w:spacing w:after="120" w:line="240" w:lineRule="auto"/>
              <w:ind w:left="0"/>
              <w:contextualSpacing w:val="0"/>
              <w:jc w:val="both"/>
              <w:rPr>
                <w:rFonts w:ascii="Verdana" w:hAnsi="Verdana"/>
                <w:i/>
                <w:iCs/>
                <w:sz w:val="24"/>
                <w:szCs w:val="24"/>
              </w:rPr>
            </w:pPr>
          </w:p>
          <w:p w14:paraId="42B95A5C" w14:textId="77777777" w:rsidR="00D87FBE" w:rsidRPr="007B6CD6" w:rsidRDefault="00D87FBE" w:rsidP="00C4033B">
            <w:pPr>
              <w:pStyle w:val="Sraopastraipa"/>
              <w:tabs>
                <w:tab w:val="left" w:pos="453"/>
              </w:tabs>
              <w:spacing w:after="120" w:line="240" w:lineRule="auto"/>
              <w:ind w:left="0"/>
              <w:contextualSpacing w:val="0"/>
              <w:jc w:val="both"/>
              <w:rPr>
                <w:rFonts w:ascii="Verdana" w:hAnsi="Verdana"/>
                <w:i/>
                <w:iCs/>
                <w:sz w:val="20"/>
                <w:szCs w:val="20"/>
              </w:rPr>
            </w:pPr>
            <w:r w:rsidRPr="007B6CD6">
              <w:rPr>
                <w:rFonts w:ascii="Verdana" w:hAnsi="Verdana"/>
                <w:sz w:val="24"/>
                <w:szCs w:val="24"/>
              </w:rPr>
              <w:t>Jei specialistas/-ai yra fizinis/-</w:t>
            </w:r>
            <w:proofErr w:type="spellStart"/>
            <w:r w:rsidRPr="007B6CD6">
              <w:rPr>
                <w:rFonts w:ascii="Verdana" w:hAnsi="Verdana"/>
                <w:sz w:val="24"/>
                <w:szCs w:val="24"/>
              </w:rPr>
              <w:t>iai</w:t>
            </w:r>
            <w:proofErr w:type="spellEnd"/>
            <w:r w:rsidRPr="007B6CD6">
              <w:rPr>
                <w:rFonts w:ascii="Verdana" w:hAnsi="Verdana"/>
                <w:sz w:val="24"/>
                <w:szCs w:val="24"/>
              </w:rPr>
              <w:t xml:space="preserve"> asmuo/-</w:t>
            </w:r>
            <w:proofErr w:type="spellStart"/>
            <w:r w:rsidRPr="007B6CD6">
              <w:rPr>
                <w:rFonts w:ascii="Verdana" w:hAnsi="Verdana"/>
                <w:sz w:val="24"/>
                <w:szCs w:val="24"/>
              </w:rPr>
              <w:t>enys</w:t>
            </w:r>
            <w:proofErr w:type="spellEnd"/>
            <w:r w:rsidRPr="007B6CD6">
              <w:rPr>
                <w:rFonts w:ascii="Verdana" w:hAnsi="Verdana"/>
                <w:sz w:val="24"/>
                <w:szCs w:val="24"/>
              </w:rPr>
              <w:t xml:space="preserve"> (</w:t>
            </w:r>
            <w:proofErr w:type="spellStart"/>
            <w:r w:rsidRPr="007B6CD6">
              <w:rPr>
                <w:rFonts w:ascii="Verdana" w:hAnsi="Verdana"/>
                <w:sz w:val="24"/>
                <w:szCs w:val="24"/>
              </w:rPr>
              <w:t>kvazisubtiekėjai</w:t>
            </w:r>
            <w:proofErr w:type="spellEnd"/>
            <w:r w:rsidRPr="007B6CD6">
              <w:rPr>
                <w:rFonts w:ascii="Verdana" w:hAnsi="Verdana"/>
                <w:sz w:val="24"/>
                <w:szCs w:val="24"/>
              </w:rPr>
              <w:t>), pateikiamas/-i sutikimas/-ai ar kitas/-i dokumentas/-ai,</w:t>
            </w:r>
            <w:r w:rsidRPr="007B6CD6">
              <w:rPr>
                <w:rFonts w:ascii="Verdana" w:hAnsi="Verdana"/>
                <w:sz w:val="20"/>
                <w:szCs w:val="20"/>
              </w:rPr>
              <w:t xml:space="preserve"> </w:t>
            </w:r>
            <w:r w:rsidRPr="007B6CD6">
              <w:rPr>
                <w:rFonts w:ascii="Verdana" w:hAnsi="Verdana"/>
                <w:sz w:val="24"/>
                <w:szCs w:val="24"/>
              </w:rPr>
              <w:t>patvirtinantis/-</w:t>
            </w:r>
            <w:proofErr w:type="spellStart"/>
            <w:r w:rsidRPr="007B6CD6">
              <w:rPr>
                <w:rFonts w:ascii="Verdana" w:hAnsi="Verdana"/>
                <w:sz w:val="24"/>
                <w:szCs w:val="24"/>
              </w:rPr>
              <w:t>ys</w:t>
            </w:r>
            <w:proofErr w:type="spellEnd"/>
            <w:r w:rsidRPr="007B6CD6">
              <w:rPr>
                <w:rFonts w:ascii="Verdana" w:hAnsi="Verdana"/>
                <w:sz w:val="24"/>
                <w:szCs w:val="24"/>
              </w:rPr>
              <w:t>, kad laimėjimo atveju jis/-</w:t>
            </w:r>
            <w:proofErr w:type="spellStart"/>
            <w:r w:rsidRPr="007B6CD6">
              <w:rPr>
                <w:rFonts w:ascii="Verdana" w:hAnsi="Verdana"/>
                <w:sz w:val="24"/>
                <w:szCs w:val="24"/>
              </w:rPr>
              <w:t>ie</w:t>
            </w:r>
            <w:proofErr w:type="spellEnd"/>
            <w:r w:rsidRPr="007B6CD6">
              <w:rPr>
                <w:rFonts w:ascii="Verdana" w:hAnsi="Verdana"/>
                <w:sz w:val="24"/>
                <w:szCs w:val="24"/>
              </w:rPr>
              <w:t xml:space="preserve"> bus įdarbintas/-i įmonėje ir sutiks teikti sutartyje nurodytus darbus. Jei siūlomas/-i specialistas/-ai nėra įmonės darbuotojas/-ai ir nebus įdarbintas/-i tiekėjo įmonėje – jis/-</w:t>
            </w:r>
            <w:proofErr w:type="spellStart"/>
            <w:r w:rsidRPr="007B6CD6">
              <w:rPr>
                <w:rFonts w:ascii="Verdana" w:hAnsi="Verdana"/>
                <w:sz w:val="24"/>
                <w:szCs w:val="24"/>
              </w:rPr>
              <w:t>ie</w:t>
            </w:r>
            <w:proofErr w:type="spellEnd"/>
            <w:r w:rsidRPr="007B6CD6">
              <w:rPr>
                <w:rFonts w:ascii="Verdana" w:hAnsi="Verdana"/>
                <w:sz w:val="24"/>
                <w:szCs w:val="24"/>
              </w:rPr>
              <w:t xml:space="preserve"> laikomas/-i subtiekėju/-</w:t>
            </w:r>
            <w:proofErr w:type="spellStart"/>
            <w:r w:rsidRPr="007B6CD6">
              <w:rPr>
                <w:rFonts w:ascii="Verdana" w:hAnsi="Verdana"/>
                <w:sz w:val="24"/>
                <w:szCs w:val="24"/>
              </w:rPr>
              <w:t>ais</w:t>
            </w:r>
            <w:proofErr w:type="spellEnd"/>
            <w:r w:rsidRPr="007B6CD6">
              <w:rPr>
                <w:rFonts w:ascii="Verdana" w:hAnsi="Verdana"/>
                <w:sz w:val="24"/>
                <w:szCs w:val="24"/>
              </w:rPr>
              <w:t xml:space="preserve"> ir/ar ūkio subjektu/-</w:t>
            </w:r>
            <w:proofErr w:type="spellStart"/>
            <w:r w:rsidRPr="007B6CD6">
              <w:rPr>
                <w:rFonts w:ascii="Verdana" w:hAnsi="Verdana"/>
                <w:sz w:val="24"/>
                <w:szCs w:val="24"/>
              </w:rPr>
              <w:t>ais</w:t>
            </w:r>
            <w:proofErr w:type="spellEnd"/>
            <w:r w:rsidRPr="007B6CD6">
              <w:rPr>
                <w:rFonts w:ascii="Verdana" w:hAnsi="Verdana"/>
                <w:sz w:val="24"/>
                <w:szCs w:val="24"/>
              </w:rPr>
              <w:t>, kurio (-</w:t>
            </w:r>
            <w:proofErr w:type="spellStart"/>
            <w:r w:rsidRPr="007B6CD6">
              <w:rPr>
                <w:rFonts w:ascii="Verdana" w:hAnsi="Verdana"/>
                <w:sz w:val="24"/>
                <w:szCs w:val="24"/>
              </w:rPr>
              <w:t>ių</w:t>
            </w:r>
            <w:proofErr w:type="spellEnd"/>
            <w:r w:rsidRPr="007B6CD6">
              <w:rPr>
                <w:rFonts w:ascii="Verdana" w:hAnsi="Verdana"/>
                <w:sz w:val="24"/>
                <w:szCs w:val="24"/>
              </w:rPr>
              <w:t xml:space="preserve">) pajėgumu remiamasi. Iš tiekėjų, registruotų Europos Sąjungos valstybėje narėje, Europos ekonominės erdvės valstybėje narėje, Šveicarijos Konfederacijoje arba trečiojoje šalyje, priimami tiekėjo kilmės šalies kompetentingų institucijų išduoti </w:t>
            </w:r>
            <w:r w:rsidRPr="007B6CD6">
              <w:rPr>
                <w:rFonts w:ascii="Verdana" w:hAnsi="Verdana"/>
                <w:sz w:val="24"/>
                <w:szCs w:val="24"/>
              </w:rPr>
              <w:lastRenderedPageBreak/>
              <w:t>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tačiau šie dokumentai turės būti pateikti iki pirkimo sutarties pasirašymo. Kartu su pasiūlymu turi būti pateiktas kreipimąsi į atitinkamą Lietuvos Respublikos instituciją dėl teisės pripažinimo dokumento išdavimo patvirtinantis dokumentas.</w:t>
            </w:r>
          </w:p>
          <w:p w14:paraId="5BCC50B0" w14:textId="77777777" w:rsidR="00D87FBE" w:rsidRPr="007B6CD6" w:rsidRDefault="00D87FBE" w:rsidP="00C4033B">
            <w:pPr>
              <w:pStyle w:val="Sraopastraipa"/>
              <w:tabs>
                <w:tab w:val="left" w:pos="453"/>
              </w:tabs>
              <w:spacing w:after="120" w:line="240" w:lineRule="auto"/>
              <w:ind w:left="0"/>
              <w:contextualSpacing w:val="0"/>
              <w:rPr>
                <w:rFonts w:ascii="Verdana" w:hAnsi="Verdana"/>
                <w:i/>
                <w:iCs/>
              </w:rPr>
            </w:pPr>
            <w:r w:rsidRPr="007B6CD6">
              <w:rPr>
                <w:rFonts w:ascii="Verdana" w:hAnsi="Verdana"/>
                <w:i/>
                <w:iCs/>
              </w:rPr>
              <w:t>Pastabos:</w:t>
            </w:r>
          </w:p>
          <w:tbl>
            <w:tblPr>
              <w:tblW w:w="4710" w:type="dxa"/>
              <w:tblLayout w:type="fixed"/>
              <w:tblCellMar>
                <w:top w:w="15" w:type="dxa"/>
                <w:left w:w="15" w:type="dxa"/>
                <w:bottom w:w="15" w:type="dxa"/>
                <w:right w:w="15" w:type="dxa"/>
              </w:tblCellMar>
              <w:tblLook w:val="04A0" w:firstRow="1" w:lastRow="0" w:firstColumn="1" w:lastColumn="0" w:noHBand="0" w:noVBand="1"/>
            </w:tblPr>
            <w:tblGrid>
              <w:gridCol w:w="4710"/>
            </w:tblGrid>
            <w:tr w:rsidR="00D87FBE" w:rsidRPr="007B6CD6" w14:paraId="46008DE3" w14:textId="77777777" w:rsidTr="00B9365B">
              <w:trPr>
                <w:trHeight w:val="2580"/>
              </w:trPr>
              <w:tc>
                <w:tcPr>
                  <w:tcW w:w="4711" w:type="dxa"/>
                  <w:tcMar>
                    <w:top w:w="0" w:type="dxa"/>
                    <w:left w:w="108" w:type="dxa"/>
                    <w:bottom w:w="0" w:type="dxa"/>
                    <w:right w:w="108" w:type="dxa"/>
                  </w:tcMar>
                  <w:hideMark/>
                </w:tcPr>
                <w:p w14:paraId="484064E6" w14:textId="77777777" w:rsidR="00D87FBE" w:rsidRPr="007B6CD6" w:rsidRDefault="00D87FBE" w:rsidP="00C4033B">
                  <w:pPr>
                    <w:pStyle w:val="Sraopastraipa"/>
                    <w:numPr>
                      <w:ilvl w:val="0"/>
                      <w:numId w:val="36"/>
                    </w:numPr>
                    <w:tabs>
                      <w:tab w:val="clear" w:pos="720"/>
                      <w:tab w:val="left" w:pos="354"/>
                      <w:tab w:val="num" w:pos="921"/>
                    </w:tabs>
                    <w:spacing w:after="120" w:line="240" w:lineRule="auto"/>
                    <w:ind w:left="-72" w:firstLine="0"/>
                    <w:contextualSpacing w:val="0"/>
                    <w:rPr>
                      <w:rFonts w:ascii="Verdana" w:hAnsi="Verdana"/>
                      <w:i/>
                      <w:iCs/>
                    </w:rPr>
                  </w:pPr>
                  <w:r w:rsidRPr="007B6CD6">
                    <w:rPr>
                      <w:rFonts w:ascii="Verdana" w:hAnsi="Verdana"/>
                      <w:i/>
                      <w:iCs/>
                    </w:rPr>
                    <w:t>jeigu pasiūlymą teikia ūkio subjektų grupė – reikalavimą turi atitikti ūkio subjektų grupės nario (-</w:t>
                  </w:r>
                  <w:proofErr w:type="spellStart"/>
                  <w:r w:rsidRPr="007B6CD6">
                    <w:rPr>
                      <w:rFonts w:ascii="Verdana" w:hAnsi="Verdana"/>
                      <w:i/>
                      <w:iCs/>
                    </w:rPr>
                    <w:t>ių</w:t>
                  </w:r>
                  <w:proofErr w:type="spellEnd"/>
                  <w:r w:rsidRPr="007B6CD6">
                    <w:rPr>
                      <w:rFonts w:ascii="Verdana" w:hAnsi="Verdana"/>
                      <w:i/>
                      <w:iCs/>
                    </w:rPr>
                    <w:t>) specialistai, atsižvelgiant į jų prisiimamus įsipareigojimus pirkimo sutarčiai vykdyti;</w:t>
                  </w:r>
                </w:p>
                <w:p w14:paraId="696BBA26" w14:textId="77777777" w:rsidR="00D87FBE" w:rsidRPr="007B6CD6" w:rsidRDefault="00D87FBE" w:rsidP="00C4033B">
                  <w:pPr>
                    <w:pStyle w:val="Sraopastraipa"/>
                    <w:numPr>
                      <w:ilvl w:val="0"/>
                      <w:numId w:val="36"/>
                    </w:numPr>
                    <w:tabs>
                      <w:tab w:val="clear" w:pos="720"/>
                      <w:tab w:val="left" w:pos="354"/>
                      <w:tab w:val="num" w:pos="921"/>
                    </w:tabs>
                    <w:spacing w:after="120" w:line="240" w:lineRule="auto"/>
                    <w:ind w:left="-72" w:firstLine="0"/>
                    <w:contextualSpacing w:val="0"/>
                    <w:rPr>
                      <w:rFonts w:ascii="Verdana" w:hAnsi="Verdana"/>
                      <w:i/>
                      <w:iCs/>
                    </w:rPr>
                  </w:pPr>
                  <w:r w:rsidRPr="007B6CD6">
                    <w:rPr>
                      <w:rFonts w:ascii="Verdana" w:hAnsi="Verdana"/>
                      <w:i/>
                      <w:iCs/>
                    </w:rPr>
                    <w:t>tiekėjas gali remtis kitų ūkio subjektų pajėgumais tik tuo atveju, jeigu tie subjektai (jų darbuotojai) patys vykdys tą pirkimo sutarties dalį, kuriai reikia jų turimų pajėgumų;</w:t>
                  </w:r>
                </w:p>
                <w:p w14:paraId="64D1218A" w14:textId="77777777" w:rsidR="00D87FBE" w:rsidRPr="007B6CD6" w:rsidRDefault="00D87FBE" w:rsidP="00C4033B">
                  <w:pPr>
                    <w:pStyle w:val="Sraopastraipa"/>
                    <w:numPr>
                      <w:ilvl w:val="0"/>
                      <w:numId w:val="36"/>
                    </w:numPr>
                    <w:tabs>
                      <w:tab w:val="clear" w:pos="720"/>
                      <w:tab w:val="left" w:pos="354"/>
                      <w:tab w:val="num" w:pos="921"/>
                    </w:tabs>
                    <w:spacing w:after="120" w:line="240" w:lineRule="auto"/>
                    <w:ind w:left="-72" w:firstLine="0"/>
                    <w:contextualSpacing w:val="0"/>
                    <w:rPr>
                      <w:rFonts w:ascii="Verdana" w:hAnsi="Verdana"/>
                      <w:i/>
                      <w:iCs/>
                    </w:rPr>
                  </w:pPr>
                  <w:r w:rsidRPr="007B6CD6">
                    <w:rPr>
                      <w:rFonts w:ascii="Verdana" w:hAnsi="Verdana"/>
                      <w:i/>
                      <w:iCs/>
                    </w:rPr>
                    <w:t>subtiekėjai – jei tiekėjas (jo pasitelkiami specialistai) pats atitinka nustatytą reikalavimą, tačiau ketina pasitelkti subtiekėjus (jo specialistus), subtiekėjų specialistai privalo atitikti nustatytus</w:t>
                  </w:r>
                  <w:r w:rsidRPr="007B6CD6">
                    <w:rPr>
                      <w:rFonts w:ascii="Verdana" w:hAnsi="Verdana"/>
                      <w:b/>
                      <w:bCs/>
                      <w:i/>
                      <w:iCs/>
                    </w:rPr>
                    <w:t> </w:t>
                  </w:r>
                  <w:r w:rsidRPr="007B6CD6">
                    <w:rPr>
                      <w:rFonts w:ascii="Verdana" w:hAnsi="Verdana"/>
                      <w:i/>
                      <w:iCs/>
                    </w:rPr>
                    <w:t>reikalavimus, jeigu subtiekėjai (jų darbuotojai) patys vykdys tą pirkimo sutarties dalį, kuriai reikia nustatytos kvalifikacijos.</w:t>
                  </w:r>
                </w:p>
              </w:tc>
            </w:tr>
          </w:tbl>
          <w:p w14:paraId="1E5026BE" w14:textId="77777777" w:rsidR="00D87FBE" w:rsidRPr="007B6CD6" w:rsidRDefault="00D87FBE" w:rsidP="00C4033B">
            <w:pPr>
              <w:tabs>
                <w:tab w:val="left" w:pos="453"/>
              </w:tabs>
              <w:spacing w:after="120"/>
              <w:rPr>
                <w:rFonts w:ascii="Verdana" w:hAnsi="Verdana"/>
                <w:i/>
                <w:iCs/>
                <w:sz w:val="20"/>
                <w:szCs w:val="20"/>
              </w:rPr>
            </w:pPr>
            <w:r w:rsidRPr="007B6CD6">
              <w:rPr>
                <w:rFonts w:ascii="Verdana" w:hAnsi="Verdana"/>
                <w:i/>
                <w:iCs/>
                <w:sz w:val="22"/>
                <w:szCs w:val="22"/>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D87FBE" w:rsidRPr="007B6CD6" w14:paraId="2C628994" w14:textId="77777777" w:rsidTr="00B9365B">
        <w:tc>
          <w:tcPr>
            <w:tcW w:w="986" w:type="dxa"/>
          </w:tcPr>
          <w:p w14:paraId="69C6A497" w14:textId="77777777" w:rsidR="00D87FBE" w:rsidRPr="007B6CD6" w:rsidRDefault="00D87FBE" w:rsidP="00B9365B">
            <w:pPr>
              <w:jc w:val="center"/>
              <w:rPr>
                <w:rFonts w:ascii="Verdana" w:hAnsi="Verdana"/>
              </w:rPr>
            </w:pPr>
            <w:r w:rsidRPr="007B6CD6">
              <w:rPr>
                <w:rFonts w:ascii="Verdana" w:hAnsi="Verdana"/>
              </w:rPr>
              <w:lastRenderedPageBreak/>
              <w:t>3.5.2.</w:t>
            </w:r>
          </w:p>
        </w:tc>
        <w:tc>
          <w:tcPr>
            <w:tcW w:w="3969" w:type="dxa"/>
          </w:tcPr>
          <w:p w14:paraId="04A529E6" w14:textId="7A7B59A2" w:rsidR="00D87FBE" w:rsidRPr="007B6CD6" w:rsidRDefault="00D87FBE" w:rsidP="00B9365B">
            <w:pPr>
              <w:jc w:val="both"/>
              <w:rPr>
                <w:rFonts w:ascii="Verdana" w:eastAsia="Times New Roman" w:hAnsi="Verdana"/>
                <w:b/>
                <w:highlight w:val="yellow"/>
              </w:rPr>
            </w:pPr>
            <w:r w:rsidRPr="007B6CD6">
              <w:rPr>
                <w:rFonts w:ascii="Verdana" w:eastAsia="Times New Roman" w:hAnsi="Verdana"/>
              </w:rPr>
              <w:t xml:space="preserve">Tiekėjas per paskutinius 5 metus (jeigu tiekėjas vykdė veiklą mažiau nei 5 metus – per laiką nuo tiekėjo įregistravimo dienos) iki pasiūlymo pateikimo termino </w:t>
            </w:r>
            <w:r w:rsidRPr="007B6CD6">
              <w:rPr>
                <w:rFonts w:ascii="Verdana" w:eastAsia="Times New Roman" w:hAnsi="Verdana"/>
              </w:rPr>
              <w:lastRenderedPageBreak/>
              <w:t xml:space="preserve">pabaigos savo jėgomis (tiekėjui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 pagal vieną ar daugiau sutarčių </w:t>
            </w:r>
            <w:r w:rsidRPr="007B6CD6">
              <w:rPr>
                <w:rFonts w:ascii="Verdana" w:hAnsi="Verdana"/>
              </w:rPr>
              <w:t>nesudėtingųjų ir/ar neypatingųjų ir/ar ypatingųjų kit</w:t>
            </w:r>
            <w:r w:rsidR="00F73B0E" w:rsidRPr="007B6CD6">
              <w:rPr>
                <w:rFonts w:ascii="Verdana" w:hAnsi="Verdana"/>
              </w:rPr>
              <w:t>ų</w:t>
            </w:r>
            <w:r w:rsidRPr="007B6CD6">
              <w:rPr>
                <w:rFonts w:ascii="Verdana" w:hAnsi="Verdana"/>
              </w:rPr>
              <w:t xml:space="preserve"> </w:t>
            </w:r>
            <w:r w:rsidR="00F73B0E" w:rsidRPr="007B6CD6">
              <w:rPr>
                <w:rFonts w:ascii="Verdana" w:hAnsi="Verdana"/>
              </w:rPr>
              <w:t>inžinerinių</w:t>
            </w:r>
            <w:r w:rsidRPr="007B6CD6">
              <w:rPr>
                <w:rFonts w:ascii="Verdana" w:hAnsi="Verdana"/>
              </w:rPr>
              <w:t xml:space="preserve"> statinių ir/ar susisiekimo komunikacijų grupėje (-</w:t>
            </w:r>
            <w:proofErr w:type="spellStart"/>
            <w:r w:rsidRPr="007B6CD6">
              <w:rPr>
                <w:rFonts w:ascii="Verdana" w:hAnsi="Verdana"/>
              </w:rPr>
              <w:t>se</w:t>
            </w:r>
            <w:proofErr w:type="spellEnd"/>
            <w:r w:rsidRPr="007B6CD6">
              <w:rPr>
                <w:rFonts w:ascii="Verdana" w:hAnsi="Verdana"/>
              </w:rPr>
              <w:t>) yra tinkamai atlikęs naujo statinio statybos ir/</w:t>
            </w:r>
            <w:r w:rsidRPr="00C43A0B">
              <w:rPr>
                <w:rFonts w:ascii="Verdana" w:hAnsi="Verdana"/>
              </w:rPr>
              <w:t>ar</w:t>
            </w:r>
            <w:r w:rsidR="00F73B0E" w:rsidRPr="00C43A0B">
              <w:rPr>
                <w:rFonts w:ascii="Verdana" w:hAnsi="Verdana"/>
              </w:rPr>
              <w:t xml:space="preserve"> </w:t>
            </w:r>
            <w:r w:rsidRPr="00C43A0B">
              <w:rPr>
                <w:rFonts w:ascii="Verdana" w:hAnsi="Verdana"/>
              </w:rPr>
              <w:t xml:space="preserve">kapitalinio </w:t>
            </w:r>
            <w:r w:rsidR="000E5080" w:rsidRPr="00C43A0B">
              <w:rPr>
                <w:rFonts w:ascii="Verdana" w:hAnsi="Verdana"/>
              </w:rPr>
              <w:t xml:space="preserve">remonto </w:t>
            </w:r>
            <w:r w:rsidR="00B75A3C" w:rsidRPr="00C43A0B">
              <w:rPr>
                <w:rFonts w:ascii="Verdana" w:hAnsi="Verdana"/>
              </w:rPr>
              <w:t xml:space="preserve">ir/ar rekonstrukcijos </w:t>
            </w:r>
            <w:r w:rsidRPr="00C43A0B">
              <w:rPr>
                <w:rFonts w:ascii="Verdana" w:hAnsi="Verdana"/>
              </w:rPr>
              <w:t>darbus</w:t>
            </w:r>
            <w:r w:rsidRPr="00C43A0B">
              <w:rPr>
                <w:rFonts w:ascii="Verdana" w:eastAsia="Times New Roman" w:hAnsi="Verdana"/>
              </w:rPr>
              <w:t xml:space="preserve">, kurių bendra vertė </w:t>
            </w:r>
            <w:r w:rsidRPr="00C43A0B">
              <w:rPr>
                <w:rFonts w:ascii="Verdana" w:eastAsia="Times New Roman" w:hAnsi="Verdana"/>
                <w:b/>
              </w:rPr>
              <w:t>ne</w:t>
            </w:r>
            <w:r w:rsidRPr="007B6CD6">
              <w:rPr>
                <w:rFonts w:ascii="Verdana" w:eastAsia="Times New Roman" w:hAnsi="Verdana"/>
                <w:b/>
              </w:rPr>
              <w:t xml:space="preserve"> mažesnė kaip 5</w:t>
            </w:r>
            <w:r w:rsidR="00F73B0E" w:rsidRPr="007B6CD6">
              <w:rPr>
                <w:rFonts w:ascii="Verdana" w:eastAsia="Times New Roman" w:hAnsi="Verdana"/>
                <w:b/>
              </w:rPr>
              <w:t>9</w:t>
            </w:r>
            <w:r w:rsidRPr="007B6CD6">
              <w:rPr>
                <w:rFonts w:ascii="Verdana" w:eastAsia="Times New Roman" w:hAnsi="Verdana"/>
                <w:b/>
              </w:rPr>
              <w:t> </w:t>
            </w:r>
            <w:r w:rsidR="00F73B0E" w:rsidRPr="007B6CD6">
              <w:rPr>
                <w:rFonts w:ascii="Verdana" w:eastAsia="Times New Roman" w:hAnsi="Verdana"/>
                <w:b/>
              </w:rPr>
              <w:t>0</w:t>
            </w:r>
            <w:r w:rsidRPr="007B6CD6">
              <w:rPr>
                <w:rFonts w:ascii="Verdana" w:eastAsia="Times New Roman" w:hAnsi="Verdana"/>
                <w:b/>
              </w:rPr>
              <w:t>00,00 Eur be PVM.</w:t>
            </w:r>
          </w:p>
          <w:p w14:paraId="4F450564" w14:textId="77777777" w:rsidR="00D87FBE" w:rsidRPr="007B6CD6" w:rsidRDefault="00D87FBE" w:rsidP="00B9365B">
            <w:pPr>
              <w:jc w:val="both"/>
              <w:rPr>
                <w:rFonts w:ascii="Verdana" w:eastAsia="Times New Roman" w:hAnsi="Verdana"/>
                <w:highlight w:val="yellow"/>
              </w:rPr>
            </w:pPr>
          </w:p>
          <w:p w14:paraId="25ECA6F2" w14:textId="77777777" w:rsidR="00D87FBE" w:rsidRPr="007B6CD6" w:rsidRDefault="00D87FBE" w:rsidP="00B9365B">
            <w:pPr>
              <w:jc w:val="both"/>
              <w:rPr>
                <w:rFonts w:ascii="Verdana" w:eastAsia="Calibri" w:hAnsi="Verdana"/>
                <w:bCs/>
                <w:i/>
                <w:iCs/>
                <w:sz w:val="22"/>
                <w:szCs w:val="22"/>
              </w:rPr>
            </w:pPr>
            <w:r w:rsidRPr="007B6CD6">
              <w:rPr>
                <w:rFonts w:ascii="Verdana" w:eastAsia="Calibri" w:hAnsi="Verdana"/>
                <w:bCs/>
                <w:i/>
                <w:iCs/>
                <w:sz w:val="22"/>
                <w:szCs w:val="22"/>
              </w:rPr>
              <w:t>Pastabos:</w:t>
            </w:r>
          </w:p>
          <w:p w14:paraId="02CD4EAF" w14:textId="77777777" w:rsidR="00D87FBE" w:rsidRPr="007B6CD6" w:rsidRDefault="00D87FBE" w:rsidP="00B9365B">
            <w:pPr>
              <w:jc w:val="both"/>
              <w:rPr>
                <w:rFonts w:ascii="Verdana" w:eastAsia="Calibri" w:hAnsi="Verdana"/>
                <w:bCs/>
                <w:i/>
                <w:iCs/>
                <w:sz w:val="22"/>
                <w:szCs w:val="22"/>
              </w:rPr>
            </w:pPr>
            <w:r w:rsidRPr="007B6CD6">
              <w:rPr>
                <w:rFonts w:ascii="Verdana" w:eastAsia="Calibri" w:hAnsi="Verdana"/>
                <w:bCs/>
                <w:i/>
                <w:iCs/>
                <w:sz w:val="22"/>
                <w:szCs w:val="22"/>
              </w:rPr>
              <w:t>1)Jei tiekėjas teikia informaciją apie vykdomą (-</w:t>
            </w:r>
            <w:proofErr w:type="spellStart"/>
            <w:r w:rsidRPr="007B6CD6">
              <w:rPr>
                <w:rFonts w:ascii="Verdana" w:eastAsia="Calibri" w:hAnsi="Verdana"/>
                <w:bCs/>
                <w:i/>
                <w:iCs/>
                <w:sz w:val="22"/>
                <w:szCs w:val="22"/>
              </w:rPr>
              <w:t>as</w:t>
            </w:r>
            <w:proofErr w:type="spellEnd"/>
            <w:r w:rsidRPr="007B6CD6">
              <w:rPr>
                <w:rFonts w:ascii="Verdana" w:eastAsia="Calibri" w:hAnsi="Verdana"/>
                <w:bCs/>
                <w:i/>
                <w:iCs/>
                <w:sz w:val="22"/>
                <w:szCs w:val="22"/>
              </w:rPr>
              <w:t>) sutartį (-</w:t>
            </w:r>
            <w:proofErr w:type="spellStart"/>
            <w:r w:rsidRPr="007B6CD6">
              <w:rPr>
                <w:rFonts w:ascii="Verdana" w:eastAsia="Calibri" w:hAnsi="Verdana"/>
                <w:bCs/>
                <w:i/>
                <w:iCs/>
                <w:sz w:val="22"/>
                <w:szCs w:val="22"/>
              </w:rPr>
              <w:t>is</w:t>
            </w:r>
            <w:proofErr w:type="spellEnd"/>
            <w:r w:rsidRPr="007B6CD6">
              <w:rPr>
                <w:rFonts w:ascii="Verdana" w:eastAsia="Calibri" w:hAnsi="Verdana"/>
                <w:bCs/>
                <w:i/>
                <w:iCs/>
                <w:sz w:val="22"/>
                <w:szCs w:val="22"/>
              </w:rPr>
              <w:t>), laikoma, kad jo patirtis atitinka keliamą reikalavimą, jei vykdomos (-ų) sutarties (-</w:t>
            </w:r>
            <w:proofErr w:type="spellStart"/>
            <w:r w:rsidRPr="007B6CD6">
              <w:rPr>
                <w:rFonts w:ascii="Verdana" w:eastAsia="Calibri" w:hAnsi="Verdana"/>
                <w:bCs/>
                <w:i/>
                <w:iCs/>
                <w:sz w:val="22"/>
                <w:szCs w:val="22"/>
              </w:rPr>
              <w:t>čių</w:t>
            </w:r>
            <w:proofErr w:type="spellEnd"/>
            <w:r w:rsidRPr="007B6CD6">
              <w:rPr>
                <w:rFonts w:ascii="Verdana" w:eastAsia="Calibri" w:hAnsi="Verdana"/>
                <w:bCs/>
                <w:i/>
                <w:iCs/>
                <w:sz w:val="22"/>
                <w:szCs w:val="22"/>
              </w:rPr>
              <w:t>) įvykdyta dalis per paskutinius 5 metus iki pasiūlymo pateikimo termino pabaigos yra ne mažesnė nei reikalaujama šiame punkte.</w:t>
            </w:r>
          </w:p>
        </w:tc>
        <w:tc>
          <w:tcPr>
            <w:tcW w:w="4855" w:type="dxa"/>
          </w:tcPr>
          <w:p w14:paraId="19504EF7" w14:textId="77777777" w:rsidR="00D87FBE" w:rsidRPr="007B6CD6" w:rsidRDefault="00D87FBE" w:rsidP="00B9365B">
            <w:pPr>
              <w:tabs>
                <w:tab w:val="left" w:pos="606"/>
              </w:tabs>
              <w:suppressAutoHyphens/>
              <w:ind w:left="39" w:right="62"/>
              <w:contextualSpacing/>
              <w:jc w:val="both"/>
              <w:rPr>
                <w:rFonts w:ascii="Verdana" w:hAnsi="Verdana"/>
              </w:rPr>
            </w:pPr>
            <w:r w:rsidRPr="007B6CD6">
              <w:rPr>
                <w:rFonts w:ascii="Verdana" w:hAnsi="Verdana"/>
              </w:rPr>
              <w:lastRenderedPageBreak/>
              <w:t>Pateikiama:</w:t>
            </w:r>
          </w:p>
          <w:p w14:paraId="38F226D6" w14:textId="77777777" w:rsidR="00D87FBE" w:rsidRPr="007B6CD6" w:rsidRDefault="00D87FBE" w:rsidP="00F5057F">
            <w:pPr>
              <w:numPr>
                <w:ilvl w:val="0"/>
                <w:numId w:val="16"/>
              </w:numPr>
              <w:tabs>
                <w:tab w:val="left" w:pos="606"/>
              </w:tabs>
              <w:suppressAutoHyphens/>
              <w:ind w:left="39" w:right="62" w:firstLine="0"/>
              <w:contextualSpacing/>
              <w:jc w:val="both"/>
              <w:rPr>
                <w:rFonts w:ascii="Verdana" w:hAnsi="Verdana"/>
              </w:rPr>
            </w:pPr>
            <w:r w:rsidRPr="007B6CD6">
              <w:rPr>
                <w:rFonts w:ascii="Verdana" w:hAnsi="Verdana"/>
              </w:rPr>
              <w:t xml:space="preserve">Per paskutinius 5 metus arba per laiką nuo tiekėjo įregistravimo dienos (jeigu veikla vykdoma mažiau nei 5 metus iki pasiūlymų pateikimo termino pabaigos) įvykdytų darbų </w:t>
            </w:r>
            <w:r w:rsidRPr="007B6CD6">
              <w:rPr>
                <w:rFonts w:ascii="Verdana" w:hAnsi="Verdana"/>
              </w:rPr>
              <w:lastRenderedPageBreak/>
              <w:t>(sutarčių) sąrašas, kuriame turi būti nurodyta:</w:t>
            </w:r>
          </w:p>
          <w:p w14:paraId="3CC8A6B3" w14:textId="77777777" w:rsidR="00D87FBE" w:rsidRPr="007B6CD6" w:rsidRDefault="00D87FBE" w:rsidP="00F5057F">
            <w:pPr>
              <w:numPr>
                <w:ilvl w:val="0"/>
                <w:numId w:val="17"/>
              </w:numPr>
              <w:tabs>
                <w:tab w:val="left" w:pos="323"/>
              </w:tabs>
              <w:suppressAutoHyphens/>
              <w:ind w:left="0" w:right="62" w:firstLine="0"/>
              <w:contextualSpacing/>
              <w:jc w:val="both"/>
              <w:rPr>
                <w:rFonts w:ascii="Verdana" w:hAnsi="Verdana"/>
              </w:rPr>
            </w:pPr>
            <w:r w:rsidRPr="007B6CD6">
              <w:rPr>
                <w:rFonts w:ascii="Verdana" w:hAnsi="Verdana"/>
              </w:rPr>
              <w:t>atliktų darbų trumpas aprašymas;</w:t>
            </w:r>
          </w:p>
          <w:p w14:paraId="78AFFB63" w14:textId="77777777" w:rsidR="00D87FBE" w:rsidRPr="007B6CD6" w:rsidRDefault="00D87FBE" w:rsidP="00F5057F">
            <w:pPr>
              <w:numPr>
                <w:ilvl w:val="0"/>
                <w:numId w:val="17"/>
              </w:numPr>
              <w:tabs>
                <w:tab w:val="left" w:pos="323"/>
              </w:tabs>
              <w:suppressAutoHyphens/>
              <w:ind w:left="0" w:right="62" w:firstLine="0"/>
              <w:contextualSpacing/>
              <w:jc w:val="both"/>
              <w:rPr>
                <w:rFonts w:ascii="Verdana" w:hAnsi="Verdana"/>
              </w:rPr>
            </w:pPr>
            <w:r w:rsidRPr="007B6CD6">
              <w:rPr>
                <w:rFonts w:ascii="Verdana" w:hAnsi="Verdana"/>
              </w:rPr>
              <w:t>objekto paskirtis ir kategorija;</w:t>
            </w:r>
          </w:p>
          <w:p w14:paraId="124C076B" w14:textId="7E7D2361"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darbų atlikimo vieta;</w:t>
            </w:r>
          </w:p>
          <w:p w14:paraId="21C34A2F" w14:textId="6178EECB" w:rsidR="00B372F2" w:rsidRPr="007B6CD6" w:rsidRDefault="00B372F2"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užsakovai bei jų kontaktiniai duomenys;</w:t>
            </w:r>
          </w:p>
          <w:p w14:paraId="09C5507E"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atliktų darbų vertė (be PVM);</w:t>
            </w:r>
          </w:p>
          <w:p w14:paraId="71ADA339"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 xml:space="preserve">pirkime dalyvaujančio tiekėjo, tiekėjų grupės nario ar subrangovo, kurio pajėgumais remiamasi, </w:t>
            </w:r>
            <w:r w:rsidRPr="007B6CD6">
              <w:rPr>
                <w:rFonts w:ascii="Verdana" w:hAnsi="Verdana"/>
                <w:b/>
              </w:rPr>
              <w:t>savarankiškai tos sutarties apimtyje atliktų darbų dalies vertė (be PVM);</w:t>
            </w:r>
          </w:p>
          <w:p w14:paraId="2D5BBD6A" w14:textId="77777777" w:rsidR="00D87FBE" w:rsidRPr="007B6CD6" w:rsidRDefault="00D87FBE" w:rsidP="00F5057F">
            <w:pPr>
              <w:numPr>
                <w:ilvl w:val="0"/>
                <w:numId w:val="17"/>
              </w:numPr>
              <w:tabs>
                <w:tab w:val="left" w:pos="323"/>
              </w:tabs>
              <w:suppressAutoHyphens/>
              <w:ind w:left="0" w:right="62" w:firstLine="0"/>
              <w:contextualSpacing/>
              <w:jc w:val="both"/>
              <w:rPr>
                <w:rFonts w:ascii="Verdana" w:hAnsi="Verdana"/>
              </w:rPr>
            </w:pPr>
            <w:r w:rsidRPr="007B6CD6">
              <w:rPr>
                <w:rFonts w:ascii="Verdana" w:hAnsi="Verdana"/>
              </w:rPr>
              <w:t>darbų vykdymo pradžios (metai, mėnuo) ir pabaigos datos (metai, mėnuo).</w:t>
            </w:r>
          </w:p>
          <w:p w14:paraId="337E6127" w14:textId="77777777" w:rsidR="00D87FBE" w:rsidRPr="007B6CD6" w:rsidRDefault="00D87FBE" w:rsidP="00F5057F">
            <w:pPr>
              <w:numPr>
                <w:ilvl w:val="0"/>
                <w:numId w:val="16"/>
              </w:numPr>
              <w:tabs>
                <w:tab w:val="left" w:pos="606"/>
              </w:tabs>
              <w:ind w:left="39" w:firstLine="0"/>
              <w:jc w:val="both"/>
              <w:rPr>
                <w:rFonts w:ascii="Verdana" w:hAnsi="Verdana"/>
              </w:rPr>
            </w:pPr>
            <w:r w:rsidRPr="007B6CD6">
              <w:rPr>
                <w:rFonts w:ascii="Verdana" w:hAnsi="Verdana"/>
                <w:b/>
              </w:rPr>
              <w:t>Užsakovų (tiek viešųjų, tiek privačiųjų) atsiliepimai (pažymos)</w:t>
            </w:r>
            <w:r w:rsidRPr="007B6CD6">
              <w:rPr>
                <w:rFonts w:ascii="Verdana" w:hAnsi="Verdana"/>
              </w:rPr>
              <w:t xml:space="preserve"> apie tai, kad statybos darbai buvo atlikti tinkamai.</w:t>
            </w:r>
          </w:p>
          <w:p w14:paraId="1261E040" w14:textId="77777777" w:rsidR="00D87FBE" w:rsidRPr="007B6CD6" w:rsidRDefault="00D87FBE" w:rsidP="00B9365B">
            <w:pPr>
              <w:jc w:val="both"/>
              <w:rPr>
                <w:rFonts w:ascii="Verdana" w:hAnsi="Verdana"/>
              </w:rPr>
            </w:pPr>
            <w:r w:rsidRPr="007B6CD6">
              <w:rPr>
                <w:rFonts w:ascii="Verdana" w:hAnsi="Verdana"/>
              </w:rPr>
              <w:t>Dokumentuose turi būti nurodyta:</w:t>
            </w:r>
          </w:p>
          <w:p w14:paraId="4FE4AAE0"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atliktų darbų trumpas aprašymas;</w:t>
            </w:r>
          </w:p>
          <w:p w14:paraId="127C32FD"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objekto paskirtis ir kategorija;</w:t>
            </w:r>
          </w:p>
          <w:p w14:paraId="41BCBEB2"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darbų atlikimo vieta;</w:t>
            </w:r>
          </w:p>
          <w:p w14:paraId="00EC81A5"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atliktų darbų vertė (be PVM);</w:t>
            </w:r>
          </w:p>
          <w:p w14:paraId="0C36354A"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 xml:space="preserve">pirkime dalyvaujančio tiekėjo, tiekėjų grupės nario ar subrangovo, kurio pajėgumais remiamasi, </w:t>
            </w:r>
            <w:r w:rsidRPr="007B6CD6">
              <w:rPr>
                <w:rFonts w:ascii="Verdana" w:hAnsi="Verdana"/>
                <w:b/>
                <w:bCs/>
              </w:rPr>
              <w:t>savarankiškai tos sutarties apimtyje atliktų darbų dalies vertė (be PVM)</w:t>
            </w:r>
            <w:r w:rsidRPr="007B6CD6">
              <w:rPr>
                <w:rFonts w:ascii="Verdana" w:hAnsi="Verdana"/>
              </w:rPr>
              <w:t>;</w:t>
            </w:r>
          </w:p>
          <w:p w14:paraId="16A72104" w14:textId="77777777" w:rsidR="00D87FBE" w:rsidRPr="007B6CD6" w:rsidRDefault="00D87FBE" w:rsidP="00F5057F">
            <w:pPr>
              <w:numPr>
                <w:ilvl w:val="0"/>
                <w:numId w:val="17"/>
              </w:numPr>
              <w:tabs>
                <w:tab w:val="left" w:pos="323"/>
              </w:tabs>
              <w:suppressAutoHyphens/>
              <w:ind w:left="0" w:right="62" w:firstLine="0"/>
              <w:contextualSpacing/>
              <w:jc w:val="both"/>
              <w:rPr>
                <w:rFonts w:ascii="Verdana" w:hAnsi="Verdana"/>
              </w:rPr>
            </w:pPr>
            <w:r w:rsidRPr="007B6CD6">
              <w:rPr>
                <w:rFonts w:ascii="Verdana" w:hAnsi="Verdana"/>
              </w:rPr>
              <w:t>darbų vykdymo pradžios (metai, mėnuo) ir pabaigos datos (metai, mėnuo);</w:t>
            </w:r>
          </w:p>
          <w:p w14:paraId="24AA6039" w14:textId="77777777" w:rsidR="00D87FBE" w:rsidRPr="007B6CD6" w:rsidRDefault="00D87FBE" w:rsidP="00F5057F">
            <w:pPr>
              <w:numPr>
                <w:ilvl w:val="0"/>
                <w:numId w:val="17"/>
              </w:numPr>
              <w:tabs>
                <w:tab w:val="left" w:pos="317"/>
              </w:tabs>
              <w:suppressAutoHyphens/>
              <w:ind w:left="0" w:right="62" w:firstLine="0"/>
              <w:contextualSpacing/>
              <w:jc w:val="both"/>
              <w:rPr>
                <w:rFonts w:ascii="Verdana" w:hAnsi="Verdana"/>
              </w:rPr>
            </w:pPr>
            <w:r w:rsidRPr="007B6CD6">
              <w:rPr>
                <w:rFonts w:ascii="Verdana" w:hAnsi="Verdana"/>
              </w:rPr>
              <w:t>informacija apie tai, ar darbai buvo atlikti pagal galiojančių teisės aktų, reglamentuojančių darbų atlikimą, reikalavimus ir yra tinkamai užbaigti ir (ar) kad užsakovas pretenzijų dėl darbų atlikimo neturi.</w:t>
            </w:r>
          </w:p>
          <w:p w14:paraId="373A2AA9" w14:textId="77777777" w:rsidR="00D87FBE" w:rsidRPr="007B6CD6" w:rsidRDefault="00D87FBE" w:rsidP="00B9365B">
            <w:pPr>
              <w:pStyle w:val="pf0"/>
              <w:spacing w:before="0" w:beforeAutospacing="0" w:after="0" w:afterAutospacing="0"/>
              <w:jc w:val="both"/>
              <w:rPr>
                <w:rStyle w:val="cf01"/>
                <w:rFonts w:ascii="Verdana" w:eastAsia="Calibri" w:hAnsi="Verdana"/>
                <w:sz w:val="24"/>
                <w:szCs w:val="24"/>
              </w:rPr>
            </w:pPr>
            <w:r w:rsidRPr="007B6CD6">
              <w:rPr>
                <w:rStyle w:val="cf01"/>
                <w:rFonts w:ascii="Verdana" w:eastAsia="Calibri" w:hAnsi="Verdana"/>
                <w:sz w:val="24"/>
                <w:szCs w:val="24"/>
              </w:rPr>
              <w:t>Įrodymui bus priimti ir užsakovo pasirašyti ir, jei turi, antspaudu patvirtinti darbų priėmimo-perdavimo aktai ir/ar a</w:t>
            </w:r>
            <w:r w:rsidRPr="007B6CD6">
              <w:rPr>
                <w:rStyle w:val="cf11"/>
                <w:rFonts w:ascii="Verdana" w:eastAsia="Calibri" w:hAnsi="Verdana"/>
                <w:i w:val="0"/>
                <w:iCs w:val="0"/>
                <w:sz w:val="24"/>
                <w:szCs w:val="24"/>
              </w:rPr>
              <w:t>tliktų</w:t>
            </w:r>
            <w:r w:rsidRPr="007B6CD6">
              <w:rPr>
                <w:rStyle w:val="cf11"/>
                <w:rFonts w:ascii="Verdana" w:eastAsia="Calibri" w:hAnsi="Verdana"/>
                <w:sz w:val="24"/>
                <w:szCs w:val="24"/>
              </w:rPr>
              <w:t xml:space="preserve"> </w:t>
            </w:r>
            <w:r w:rsidRPr="007B6CD6">
              <w:rPr>
                <w:rStyle w:val="cf11"/>
                <w:rFonts w:ascii="Verdana" w:eastAsia="Calibri" w:hAnsi="Verdana"/>
                <w:i w:val="0"/>
                <w:iCs w:val="0"/>
                <w:sz w:val="24"/>
                <w:szCs w:val="24"/>
              </w:rPr>
              <w:t>statybos darbų perdavimo statytojui (užsakovui)</w:t>
            </w:r>
            <w:r w:rsidRPr="007B6CD6">
              <w:rPr>
                <w:rStyle w:val="cf21"/>
                <w:rFonts w:ascii="Verdana" w:eastAsia="Calibri" w:hAnsi="Verdana"/>
                <w:sz w:val="24"/>
                <w:szCs w:val="24"/>
              </w:rPr>
              <w:t xml:space="preserve"> aktai</w:t>
            </w:r>
            <w:r w:rsidRPr="007B6CD6">
              <w:rPr>
                <w:rStyle w:val="cf01"/>
                <w:rFonts w:ascii="Verdana" w:eastAsia="Calibri" w:hAnsi="Verdana"/>
                <w:sz w:val="24"/>
                <w:szCs w:val="24"/>
              </w:rPr>
              <w:t>, jei juose yra visa aukščiau reikalaujama informacija.</w:t>
            </w:r>
          </w:p>
          <w:p w14:paraId="4D835D36" w14:textId="77777777" w:rsidR="00D87FBE" w:rsidRPr="007B6CD6" w:rsidRDefault="00D87FBE" w:rsidP="00B9365B">
            <w:pPr>
              <w:pStyle w:val="pf0"/>
              <w:spacing w:before="0" w:beforeAutospacing="0" w:after="0" w:afterAutospacing="0"/>
              <w:jc w:val="both"/>
              <w:rPr>
                <w:rStyle w:val="cf01"/>
                <w:rFonts w:ascii="Verdana" w:eastAsia="Calibri" w:hAnsi="Verdana"/>
              </w:rPr>
            </w:pPr>
          </w:p>
          <w:p w14:paraId="439BD19C" w14:textId="77777777" w:rsidR="00D87FBE" w:rsidRPr="007B6CD6" w:rsidRDefault="00D87FBE" w:rsidP="00B9365B">
            <w:pPr>
              <w:tabs>
                <w:tab w:val="left" w:pos="459"/>
              </w:tabs>
              <w:jc w:val="both"/>
              <w:rPr>
                <w:rFonts w:ascii="Verdana" w:hAnsi="Verdana"/>
              </w:rPr>
            </w:pPr>
            <w:r w:rsidRPr="007B6CD6">
              <w:rPr>
                <w:rFonts w:ascii="Verdana" w:hAnsi="Verdana"/>
                <w:b/>
              </w:rPr>
              <w:lastRenderedPageBreak/>
              <w:t>Užsakovo/-ų pažymoje/-</w:t>
            </w:r>
            <w:proofErr w:type="spellStart"/>
            <w:r w:rsidRPr="007B6CD6">
              <w:rPr>
                <w:rFonts w:ascii="Verdana" w:hAnsi="Verdana"/>
                <w:b/>
              </w:rPr>
              <w:t>ose</w:t>
            </w:r>
            <w:proofErr w:type="spellEnd"/>
            <w:r w:rsidRPr="007B6CD6">
              <w:rPr>
                <w:rFonts w:ascii="Verdana" w:hAnsi="Verdana"/>
                <w:b/>
              </w:rPr>
              <w:t xml:space="preserve"> pateikta informacija turi sutapti su tiekėjo pateikta informacija apie įvykdytą/-</w:t>
            </w:r>
            <w:proofErr w:type="spellStart"/>
            <w:r w:rsidRPr="007B6CD6">
              <w:rPr>
                <w:rFonts w:ascii="Verdana" w:hAnsi="Verdana"/>
                <w:b/>
              </w:rPr>
              <w:t>as</w:t>
            </w:r>
            <w:proofErr w:type="spellEnd"/>
            <w:r w:rsidRPr="007B6CD6">
              <w:rPr>
                <w:rFonts w:ascii="Verdana" w:hAnsi="Verdana"/>
                <w:b/>
              </w:rPr>
              <w:t xml:space="preserve"> sutartį/-</w:t>
            </w:r>
            <w:proofErr w:type="spellStart"/>
            <w:r w:rsidRPr="007B6CD6">
              <w:rPr>
                <w:rFonts w:ascii="Verdana" w:hAnsi="Verdana"/>
                <w:b/>
              </w:rPr>
              <w:t>is</w:t>
            </w:r>
            <w:proofErr w:type="spellEnd"/>
            <w:r w:rsidRPr="007B6CD6">
              <w:rPr>
                <w:rFonts w:ascii="Verdana" w:hAnsi="Verdana"/>
                <w:b/>
              </w:rPr>
              <w:t>.</w:t>
            </w:r>
          </w:p>
          <w:p w14:paraId="4BC52437" w14:textId="77777777" w:rsidR="00D87FBE" w:rsidRPr="007B6CD6" w:rsidRDefault="00D87FBE" w:rsidP="00B9365B">
            <w:pPr>
              <w:jc w:val="both"/>
              <w:rPr>
                <w:rFonts w:ascii="Verdana" w:hAnsi="Verdana"/>
                <w:i/>
              </w:rPr>
            </w:pPr>
          </w:p>
          <w:p w14:paraId="650B23F3" w14:textId="77777777" w:rsidR="00D87FBE" w:rsidRPr="007B6CD6" w:rsidRDefault="00D87FBE" w:rsidP="00B9365B">
            <w:pPr>
              <w:jc w:val="both"/>
              <w:rPr>
                <w:rFonts w:ascii="Verdana" w:hAnsi="Verdana"/>
                <w:iCs/>
                <w:sz w:val="22"/>
                <w:szCs w:val="22"/>
              </w:rPr>
            </w:pPr>
            <w:r w:rsidRPr="007B6CD6">
              <w:rPr>
                <w:rFonts w:ascii="Verdana" w:hAnsi="Verdana"/>
                <w:iCs/>
                <w:sz w:val="22"/>
                <w:szCs w:val="22"/>
              </w:rPr>
              <w:t>Pastabos:</w:t>
            </w:r>
          </w:p>
          <w:p w14:paraId="776F1689" w14:textId="77777777" w:rsidR="00D87FBE" w:rsidRPr="007B6CD6" w:rsidRDefault="00D87FBE" w:rsidP="00B9365B">
            <w:pPr>
              <w:jc w:val="both"/>
              <w:rPr>
                <w:rFonts w:ascii="Verdana" w:hAnsi="Verdana"/>
                <w:iCs/>
                <w:sz w:val="22"/>
                <w:szCs w:val="22"/>
              </w:rPr>
            </w:pPr>
            <w:r w:rsidRPr="007B6CD6">
              <w:rPr>
                <w:rFonts w:ascii="Verdana" w:hAnsi="Verdana"/>
                <w:iCs/>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7BC0903C" w14:textId="77777777" w:rsidR="00D87FBE" w:rsidRPr="007B6CD6" w:rsidRDefault="00D87FBE" w:rsidP="00B9365B">
            <w:pPr>
              <w:jc w:val="both"/>
              <w:rPr>
                <w:rFonts w:ascii="Verdana" w:hAnsi="Verdana"/>
                <w:iCs/>
                <w:sz w:val="22"/>
                <w:szCs w:val="22"/>
              </w:rPr>
            </w:pPr>
            <w:r w:rsidRPr="007B6CD6">
              <w:rPr>
                <w:rFonts w:ascii="Verdana" w:hAnsi="Verdana"/>
                <w:iCs/>
                <w:sz w:val="22"/>
                <w:szCs w:val="22"/>
              </w:rPr>
              <w:t>2) tiekėjas gali remtis kitų ūkio subjektų pajėgumais tik tuo atveju, jeigu tie subjektai patys vykdys tą pirkimo sutarties dalį, kuriai reikia jų turimų pajėgumų;</w:t>
            </w:r>
          </w:p>
          <w:p w14:paraId="256A416A" w14:textId="77777777" w:rsidR="00D87FBE" w:rsidRPr="007B6CD6" w:rsidRDefault="00D87FBE" w:rsidP="00B9365B">
            <w:pPr>
              <w:jc w:val="both"/>
              <w:rPr>
                <w:rFonts w:ascii="Verdana" w:hAnsi="Verdana"/>
                <w:iCs/>
                <w:sz w:val="22"/>
                <w:szCs w:val="22"/>
              </w:rPr>
            </w:pPr>
            <w:r w:rsidRPr="007B6CD6">
              <w:rPr>
                <w:rFonts w:ascii="Verdana" w:hAnsi="Verdana"/>
                <w:iCs/>
                <w:sz w:val="22"/>
                <w:szCs w:val="22"/>
              </w:rPr>
              <w:t>3) subtiekėjams šis reikalavimas nekeliamas.</w:t>
            </w:r>
          </w:p>
          <w:p w14:paraId="785C3D78" w14:textId="77777777" w:rsidR="00D87FBE" w:rsidRPr="007B6CD6" w:rsidRDefault="00D87FBE" w:rsidP="00B9365B">
            <w:pPr>
              <w:jc w:val="both"/>
              <w:rPr>
                <w:rFonts w:ascii="Verdana" w:hAnsi="Verdana"/>
                <w:sz w:val="22"/>
                <w:szCs w:val="22"/>
              </w:rPr>
            </w:pPr>
          </w:p>
          <w:p w14:paraId="05AF2D1E" w14:textId="77777777" w:rsidR="00D87FBE" w:rsidRPr="007B6CD6" w:rsidRDefault="00D87FBE" w:rsidP="00B9365B">
            <w:pPr>
              <w:jc w:val="both"/>
              <w:rPr>
                <w:rFonts w:ascii="Verdana" w:hAnsi="Verdana"/>
              </w:rPr>
            </w:pPr>
            <w:r w:rsidRPr="007B6CD6">
              <w:rPr>
                <w:rFonts w:ascii="Verdana" w:hAnsi="Verdana"/>
                <w:i/>
                <w:sz w:val="22"/>
                <w:szCs w:val="22"/>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45EB1AB4" w14:textId="58B1F8EE" w:rsidR="00DD3CED" w:rsidRPr="007B6CD6" w:rsidRDefault="00DD3CED" w:rsidP="00DD3CED">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7B6CD6">
        <w:rPr>
          <w:rFonts w:ascii="Verdana" w:hAnsi="Verdana"/>
          <w:color w:val="000000"/>
          <w:kern w:val="16"/>
          <w:sz w:val="24"/>
          <w:szCs w:val="24"/>
          <w:lang w:eastAsia="lt-LT"/>
        </w:rPr>
        <w:lastRenderedPageBreak/>
        <w:t>Tiekėjas arba tiekėjų grupės narys (nariai), veikiantis (-</w:t>
      </w:r>
      <w:proofErr w:type="spellStart"/>
      <w:r w:rsidRPr="007B6CD6">
        <w:rPr>
          <w:rFonts w:ascii="Verdana" w:hAnsi="Verdana"/>
          <w:color w:val="000000"/>
          <w:kern w:val="16"/>
          <w:sz w:val="24"/>
          <w:szCs w:val="24"/>
          <w:lang w:eastAsia="lt-LT"/>
        </w:rPr>
        <w:t>ys</w:t>
      </w:r>
      <w:proofErr w:type="spellEnd"/>
      <w:r w:rsidRPr="007B6CD6">
        <w:rPr>
          <w:rFonts w:ascii="Verdana" w:hAnsi="Verdana"/>
          <w:color w:val="000000"/>
          <w:kern w:val="16"/>
          <w:sz w:val="24"/>
          <w:szCs w:val="24"/>
          <w:lang w:eastAsia="lt-LT"/>
        </w:rPr>
        <w:t>) pagal jungtinės veiklos sutartį, kuris (kurie) realiai vykdys pirkimo sutartį, turi atitikti žemiau lentelėje nurodytus aplinkos apsaugos sistemos standartų reikalavimus:</w:t>
      </w:r>
    </w:p>
    <w:tbl>
      <w:tblPr>
        <w:tblW w:w="975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656"/>
        <w:gridCol w:w="5103"/>
      </w:tblGrid>
      <w:tr w:rsidR="007C6A1F" w:rsidRPr="007B6CD6" w14:paraId="269AE264" w14:textId="77777777" w:rsidTr="00642012">
        <w:tc>
          <w:tcPr>
            <w:tcW w:w="993" w:type="dxa"/>
            <w:tcBorders>
              <w:top w:val="single" w:sz="4" w:space="0" w:color="000000"/>
              <w:left w:val="single" w:sz="4" w:space="0" w:color="000000"/>
              <w:bottom w:val="single" w:sz="4" w:space="0" w:color="000000"/>
              <w:right w:val="single" w:sz="4" w:space="0" w:color="000000"/>
            </w:tcBorders>
          </w:tcPr>
          <w:p w14:paraId="0767B156" w14:textId="77777777" w:rsidR="007C6A1F" w:rsidRPr="007B6CD6" w:rsidRDefault="007C6A1F" w:rsidP="00642012">
            <w:pPr>
              <w:tabs>
                <w:tab w:val="left" w:pos="0"/>
              </w:tabs>
              <w:ind w:left="34"/>
              <w:jc w:val="center"/>
              <w:rPr>
                <w:rFonts w:ascii="Verdana" w:hAnsi="Verdana"/>
                <w:b/>
                <w:bCs/>
              </w:rPr>
            </w:pPr>
            <w:r w:rsidRPr="007B6CD6">
              <w:rPr>
                <w:rFonts w:ascii="Verdana" w:hAnsi="Verdana"/>
                <w:b/>
                <w:bCs/>
              </w:rPr>
              <w:t>Eil. Nr.</w:t>
            </w:r>
          </w:p>
        </w:tc>
        <w:tc>
          <w:tcPr>
            <w:tcW w:w="3656" w:type="dxa"/>
            <w:tcBorders>
              <w:top w:val="single" w:sz="4" w:space="0" w:color="000000"/>
              <w:left w:val="single" w:sz="4" w:space="0" w:color="000000"/>
              <w:bottom w:val="single" w:sz="4" w:space="0" w:color="000000"/>
              <w:right w:val="single" w:sz="4" w:space="0" w:color="000000"/>
            </w:tcBorders>
          </w:tcPr>
          <w:p w14:paraId="300AE0F2" w14:textId="77777777" w:rsidR="007C6A1F" w:rsidRPr="007B6CD6" w:rsidRDefault="007C6A1F" w:rsidP="00642012">
            <w:pPr>
              <w:jc w:val="center"/>
              <w:rPr>
                <w:rFonts w:ascii="Verdana" w:hAnsi="Verdana"/>
                <w:b/>
                <w:bCs/>
              </w:rPr>
            </w:pPr>
            <w:r w:rsidRPr="007B6CD6">
              <w:rPr>
                <w:rFonts w:ascii="Verdana" w:hAnsi="Verdana"/>
                <w:b/>
                <w:bCs/>
              </w:rPr>
              <w:t>Aplinkos apsaugos vadybos sistemos standartų reikalavimai</w:t>
            </w:r>
          </w:p>
        </w:tc>
        <w:tc>
          <w:tcPr>
            <w:tcW w:w="5103" w:type="dxa"/>
            <w:tcBorders>
              <w:top w:val="single" w:sz="4" w:space="0" w:color="000000"/>
              <w:left w:val="single" w:sz="4" w:space="0" w:color="000000"/>
              <w:bottom w:val="single" w:sz="4" w:space="0" w:color="000000"/>
              <w:right w:val="single" w:sz="4" w:space="0" w:color="000000"/>
            </w:tcBorders>
          </w:tcPr>
          <w:p w14:paraId="2C64804D" w14:textId="77777777" w:rsidR="007C6A1F" w:rsidRPr="007B6CD6" w:rsidRDefault="007C6A1F" w:rsidP="00642012">
            <w:pPr>
              <w:suppressAutoHyphens/>
              <w:jc w:val="center"/>
              <w:rPr>
                <w:rFonts w:ascii="Verdana" w:hAnsi="Verdana"/>
                <w:b/>
                <w:bCs/>
                <w:highlight w:val="yellow"/>
              </w:rPr>
            </w:pPr>
            <w:r w:rsidRPr="007B6CD6">
              <w:rPr>
                <w:rFonts w:ascii="Verdana" w:hAnsi="Verdana"/>
                <w:b/>
                <w:bCs/>
              </w:rPr>
              <w:t>Aplinkos apsaugos vadybos sistemos standartų reikalavimų atitikimą įrodantys dokumentai</w:t>
            </w:r>
          </w:p>
        </w:tc>
      </w:tr>
      <w:tr w:rsidR="007C6A1F" w:rsidRPr="007B6CD6" w14:paraId="02E389D5" w14:textId="77777777" w:rsidTr="00642012">
        <w:trPr>
          <w:trHeight w:val="487"/>
        </w:trPr>
        <w:tc>
          <w:tcPr>
            <w:tcW w:w="993" w:type="dxa"/>
            <w:tcBorders>
              <w:top w:val="single" w:sz="4" w:space="0" w:color="000000"/>
              <w:left w:val="single" w:sz="4" w:space="0" w:color="000000"/>
              <w:right w:val="single" w:sz="4" w:space="0" w:color="000000"/>
            </w:tcBorders>
          </w:tcPr>
          <w:p w14:paraId="1EEBD6B2" w14:textId="77777777" w:rsidR="007C6A1F" w:rsidRPr="007B6CD6" w:rsidRDefault="007C6A1F" w:rsidP="00642012">
            <w:pPr>
              <w:tabs>
                <w:tab w:val="left" w:pos="0"/>
              </w:tabs>
              <w:ind w:left="34"/>
              <w:jc w:val="center"/>
              <w:rPr>
                <w:rFonts w:ascii="Verdana" w:hAnsi="Verdana"/>
              </w:rPr>
            </w:pPr>
            <w:r w:rsidRPr="007B6CD6">
              <w:rPr>
                <w:rFonts w:ascii="Verdana" w:hAnsi="Verdana"/>
              </w:rPr>
              <w:t>3.6.1</w:t>
            </w:r>
          </w:p>
        </w:tc>
        <w:tc>
          <w:tcPr>
            <w:tcW w:w="3656" w:type="dxa"/>
            <w:tcBorders>
              <w:top w:val="single" w:sz="4" w:space="0" w:color="000000"/>
              <w:left w:val="single" w:sz="4" w:space="0" w:color="000000"/>
              <w:right w:val="single" w:sz="4" w:space="0" w:color="000000"/>
            </w:tcBorders>
          </w:tcPr>
          <w:p w14:paraId="58981F43" w14:textId="77777777" w:rsidR="007C6A1F" w:rsidRPr="007B6CD6" w:rsidRDefault="007C6A1F" w:rsidP="00642012">
            <w:pPr>
              <w:jc w:val="both"/>
              <w:rPr>
                <w:rFonts w:ascii="Verdana" w:eastAsia="Calibri" w:hAnsi="Verdana"/>
                <w:color w:val="auto"/>
              </w:rPr>
            </w:pPr>
            <w:r w:rsidRPr="007B6CD6">
              <w:rPr>
                <w:rFonts w:ascii="Verdana" w:eastAsia="Calibri" w:hAnsi="Verdana"/>
                <w:color w:val="auto"/>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EF43ACF" w14:textId="77777777" w:rsidR="007C6A1F" w:rsidRPr="007B6CD6" w:rsidRDefault="007C6A1F" w:rsidP="00642012">
            <w:pPr>
              <w:jc w:val="both"/>
              <w:rPr>
                <w:rFonts w:ascii="Verdana" w:eastAsia="Calibri" w:hAnsi="Verdana"/>
                <w:color w:val="auto"/>
              </w:rPr>
            </w:pPr>
          </w:p>
          <w:p w14:paraId="5A80FF80" w14:textId="77777777" w:rsidR="007C6A1F" w:rsidRPr="007B6CD6" w:rsidRDefault="007C6A1F" w:rsidP="00642012">
            <w:pPr>
              <w:jc w:val="both"/>
              <w:rPr>
                <w:rFonts w:ascii="Verdana" w:eastAsia="Calibri" w:hAnsi="Verdana"/>
                <w:color w:val="auto"/>
              </w:rPr>
            </w:pPr>
            <w:r w:rsidRPr="007B6CD6">
              <w:rPr>
                <w:rFonts w:ascii="Verdana" w:eastAsia="Calibri" w:hAnsi="Verdana"/>
                <w:color w:val="auto"/>
              </w:rPr>
              <w:t xml:space="preserve">Reikalavimas suformuluotas pagal Lietuvos Respublikos aplinkos ministro 2011 </w:t>
            </w:r>
            <w:r w:rsidRPr="007B6CD6">
              <w:rPr>
                <w:rFonts w:ascii="Verdana" w:eastAsia="Calibri" w:hAnsi="Verdana"/>
                <w:color w:val="auto"/>
              </w:rPr>
              <w:lastRenderedPageBreak/>
              <w:t>birželio 28 d. įsakymu Nr. D1-508 (Lietuvos Respublikos aplinkos ministro 2022 m. gruodžio 13 d. įsakymo Nr. D1-401 redakcija) patvirtinto Aplinkos apsaugos kriterijų, kuriuos perkančiosios organizacijos ir perkantieji subjektai turi taikyti pirkdami prekes, paslaugas ar darbus, taikymo tvarkos aprašo 4.3 punktą.</w:t>
            </w:r>
          </w:p>
          <w:p w14:paraId="21D6A559" w14:textId="77777777" w:rsidR="007C6A1F" w:rsidRPr="007B6CD6" w:rsidRDefault="007C6A1F" w:rsidP="00642012">
            <w:pPr>
              <w:jc w:val="both"/>
              <w:rPr>
                <w:rFonts w:ascii="Verdana" w:eastAsia="Calibri" w:hAnsi="Verdana"/>
                <w:color w:val="auto"/>
              </w:rPr>
            </w:pPr>
          </w:p>
          <w:p w14:paraId="429204A0" w14:textId="77777777" w:rsidR="007C6A1F" w:rsidRPr="007B6CD6" w:rsidRDefault="007C6A1F" w:rsidP="00642012">
            <w:pPr>
              <w:jc w:val="both"/>
              <w:rPr>
                <w:rFonts w:ascii="Verdana" w:eastAsia="Calibri" w:hAnsi="Verdana"/>
                <w:i/>
                <w:iCs/>
                <w:color w:val="auto"/>
              </w:rPr>
            </w:pPr>
            <w:r w:rsidRPr="007B6CD6">
              <w:rPr>
                <w:rFonts w:ascii="Verdana" w:eastAsia="Calibri" w:hAnsi="Verdana"/>
                <w:i/>
                <w:iCs/>
                <w:color w:val="auto"/>
              </w:rPr>
              <w:t>Pastaba.</w:t>
            </w:r>
          </w:p>
          <w:p w14:paraId="76C837ED" w14:textId="77777777" w:rsidR="007C6A1F" w:rsidRPr="007B6CD6" w:rsidRDefault="007C6A1F" w:rsidP="00642012">
            <w:pPr>
              <w:jc w:val="both"/>
              <w:rPr>
                <w:rFonts w:ascii="Verdana" w:eastAsia="Calibri" w:hAnsi="Verdana"/>
                <w:i/>
                <w:iCs/>
                <w:color w:val="auto"/>
              </w:rPr>
            </w:pPr>
            <w:r w:rsidRPr="007B6CD6">
              <w:rPr>
                <w:rFonts w:ascii="Verdana" w:eastAsia="Calibri" w:hAnsi="Verdana"/>
                <w:i/>
                <w:iCs/>
                <w:color w:val="auto"/>
              </w:rPr>
              <w:t>Tiekėjas pasitelkti kitą ūkio subjektą dėl aplinkos apsaugos vadybos sistemos standarto gali tik tiek, kiek tai susiję su to ūkio subjekto prisiimtomis prievolėmis pagal pirkimo sutartį.</w:t>
            </w:r>
          </w:p>
          <w:p w14:paraId="7A167C13" w14:textId="77777777" w:rsidR="007C6A1F" w:rsidRPr="007B6CD6" w:rsidRDefault="007C6A1F" w:rsidP="00642012">
            <w:pPr>
              <w:jc w:val="both"/>
              <w:rPr>
                <w:rFonts w:ascii="Verdana" w:eastAsia="Calibri" w:hAnsi="Verdana"/>
                <w:i/>
                <w:iCs/>
                <w:color w:val="auto"/>
              </w:rPr>
            </w:pPr>
          </w:p>
          <w:p w14:paraId="4BA2E435" w14:textId="77777777" w:rsidR="007C6A1F" w:rsidRPr="007B6CD6" w:rsidRDefault="007C6A1F" w:rsidP="00642012">
            <w:pPr>
              <w:jc w:val="both"/>
              <w:rPr>
                <w:rFonts w:ascii="Verdana" w:eastAsia="Calibri" w:hAnsi="Verdana"/>
                <w:i/>
                <w:iCs/>
                <w:color w:val="auto"/>
              </w:rPr>
            </w:pPr>
            <w:r w:rsidRPr="007B6CD6">
              <w:rPr>
                <w:rFonts w:ascii="Verdana" w:hAnsi="Verdana"/>
                <w:i/>
                <w:iCs/>
                <w:color w:val="auto"/>
                <w:sz w:val="22"/>
                <w:szCs w:val="22"/>
              </w:rPr>
              <w:t xml:space="preserve">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 Įrodymui tiekėjas turi pateikti: tiekėjo vidaus dokumentą (pvz., įmonės patvirtintą aplinkos apsaugos politiką ar kitus dokumentus) arba su subtiekėju pasirašytą susitarimą, arba kitą dokumentą, kuriame yra aprašyta, kad subtiekėjas turi laikytis tiekėjo aplinkos apsaugos vadybos standarto tiek kiek jis taikomas atsižvelgiant į subtiekėjo prisiimamus įsipareigojimus pirkimo sutarčiai vykdyti bei nustatyta tiekėjo atsakomybė prižiūrėti, kad subtiekėjas vadovautųsi tiekėjo turimu </w:t>
            </w:r>
            <w:r w:rsidRPr="007B6CD6">
              <w:rPr>
                <w:rFonts w:ascii="Verdana" w:hAnsi="Verdana"/>
                <w:i/>
                <w:iCs/>
                <w:color w:val="auto"/>
                <w:sz w:val="22"/>
                <w:szCs w:val="22"/>
              </w:rPr>
              <w:lastRenderedPageBreak/>
              <w:t>aplinkos apsaugos vadybos standartu</w:t>
            </w:r>
          </w:p>
        </w:tc>
        <w:tc>
          <w:tcPr>
            <w:tcW w:w="5103" w:type="dxa"/>
            <w:tcBorders>
              <w:top w:val="single" w:sz="4" w:space="0" w:color="000000"/>
              <w:left w:val="single" w:sz="4" w:space="0" w:color="000000"/>
              <w:right w:val="single" w:sz="4" w:space="0" w:color="000000"/>
            </w:tcBorders>
          </w:tcPr>
          <w:p w14:paraId="4319901B" w14:textId="77777777" w:rsidR="007C6A1F" w:rsidRPr="007B6CD6" w:rsidRDefault="007C6A1F" w:rsidP="00642012">
            <w:pPr>
              <w:jc w:val="both"/>
              <w:rPr>
                <w:rFonts w:ascii="Verdana" w:hAnsi="Verdana"/>
                <w:iCs/>
              </w:rPr>
            </w:pPr>
            <w:r w:rsidRPr="007B6CD6">
              <w:rPr>
                <w:rFonts w:ascii="Verdana" w:hAnsi="Verdana"/>
                <w:iCs/>
              </w:rPr>
              <w:lastRenderedPageBreak/>
              <w:t>Pateikiamas nepriklausomos įstaigos išduotas sertifikatas. Perkančioji organizacija pripažįsta lygiaverčius sertifikatus, išduotus kitose valstybėse narėse įsteigtų nepriklausomų įstaigų.</w:t>
            </w:r>
          </w:p>
          <w:p w14:paraId="46BA4741" w14:textId="77777777" w:rsidR="007C6A1F" w:rsidRPr="007B6CD6" w:rsidRDefault="007C6A1F" w:rsidP="00642012">
            <w:pPr>
              <w:jc w:val="both"/>
              <w:rPr>
                <w:rFonts w:ascii="Verdana" w:hAnsi="Verdana"/>
                <w:iCs/>
              </w:rPr>
            </w:pPr>
            <w:r w:rsidRPr="007B6CD6">
              <w:rPr>
                <w:rFonts w:ascii="Verdana" w:hAnsi="Verdana"/>
                <w:iCs/>
              </w:rPr>
              <w:t>Perkančioji organizacija priima ir kitus tiekėjo lygiaverčių aplinkos apsaugos vadybos užtikrinimo priemonių įrodymus, kurie patvirtintų, kad tiekėjo siūlomos aplinkos apsaugos vadybos užtikrinimo priemonės atitinka reikalaujamus aplinkos apsaugos vadybos sistemos standartus ir pateikia įrodymus.</w:t>
            </w:r>
          </w:p>
          <w:p w14:paraId="734C7495" w14:textId="77777777" w:rsidR="007C6A1F" w:rsidRPr="007B6CD6" w:rsidRDefault="007C6A1F" w:rsidP="00642012">
            <w:pPr>
              <w:jc w:val="both"/>
              <w:rPr>
                <w:rFonts w:ascii="Verdana" w:hAnsi="Verdana"/>
                <w:iCs/>
              </w:rPr>
            </w:pPr>
          </w:p>
          <w:p w14:paraId="57216E84" w14:textId="77777777" w:rsidR="007C6A1F" w:rsidRPr="007B6CD6" w:rsidRDefault="007C6A1F" w:rsidP="00642012">
            <w:pPr>
              <w:jc w:val="both"/>
              <w:rPr>
                <w:rFonts w:ascii="Verdana" w:hAnsi="Verdana"/>
                <w:iCs/>
              </w:rPr>
            </w:pPr>
            <w:r w:rsidRPr="007B6CD6">
              <w:rPr>
                <w:rFonts w:ascii="Verdana" w:hAnsi="Verdana"/>
                <w:iCs/>
              </w:rPr>
              <w:t>Reikalavimą turi atitikti tiekėjas, ūkio subjektų grupės narys (-</w:t>
            </w:r>
            <w:proofErr w:type="spellStart"/>
            <w:r w:rsidRPr="007B6CD6">
              <w:rPr>
                <w:rFonts w:ascii="Verdana" w:hAnsi="Verdana"/>
                <w:iCs/>
              </w:rPr>
              <w:t>iai</w:t>
            </w:r>
            <w:proofErr w:type="spellEnd"/>
            <w:r w:rsidRPr="007B6CD6">
              <w:rPr>
                <w:rFonts w:ascii="Verdana" w:hAnsi="Verdana"/>
                <w:iCs/>
              </w:rPr>
              <w:t xml:space="preserve">), ūkio </w:t>
            </w:r>
            <w:r w:rsidRPr="007B6CD6">
              <w:rPr>
                <w:rFonts w:ascii="Verdana" w:hAnsi="Verdana"/>
                <w:iCs/>
              </w:rPr>
              <w:lastRenderedPageBreak/>
              <w:t>subjektai, kurių pajėgumais remiamasi pagal prisiimamus įsipareigojimus.</w:t>
            </w:r>
          </w:p>
          <w:p w14:paraId="3899977E" w14:textId="28089D63" w:rsidR="007C6A1F" w:rsidRPr="007B6CD6" w:rsidRDefault="007C6A1F" w:rsidP="00642012">
            <w:pPr>
              <w:jc w:val="both"/>
              <w:rPr>
                <w:rFonts w:ascii="Verdana" w:hAnsi="Verdana"/>
                <w:iCs/>
              </w:rPr>
            </w:pPr>
            <w:r w:rsidRPr="007B6CD6">
              <w:rPr>
                <w:rFonts w:ascii="Verdana" w:hAnsi="Verdana"/>
                <w:iCs/>
              </w:rPr>
              <w:t>Atkreipiame dėmesį, kad reikalavimą dėl aplinkos apsaugos vadybos sistemos (AVS) turi atitikti</w:t>
            </w:r>
            <w:r w:rsidR="00C4033B">
              <w:rPr>
                <w:rFonts w:ascii="Verdana" w:hAnsi="Verdana"/>
                <w:iCs/>
              </w:rPr>
              <w:t xml:space="preserve"> </w:t>
            </w:r>
            <w:r w:rsidRPr="007B6CD6">
              <w:rPr>
                <w:rFonts w:ascii="Verdana" w:hAnsi="Verdana"/>
                <w:b/>
                <w:bCs/>
                <w:iCs/>
              </w:rPr>
              <w:t>tik aktyviai pirkimo sutartį vykdysiantys</w:t>
            </w:r>
            <w:r w:rsidR="00C4033B">
              <w:rPr>
                <w:rFonts w:ascii="Verdana" w:hAnsi="Verdana"/>
                <w:iCs/>
              </w:rPr>
              <w:t xml:space="preserve"> </w:t>
            </w:r>
            <w:r w:rsidRPr="007B6CD6">
              <w:rPr>
                <w:rFonts w:ascii="Verdana" w:hAnsi="Verdana"/>
                <w:iCs/>
              </w:rPr>
              <w:t>ūkio subjektai, ūkio subjektų grupės nariai</w:t>
            </w:r>
            <w:r w:rsidR="00C4033B">
              <w:rPr>
                <w:rFonts w:ascii="Verdana" w:hAnsi="Verdana"/>
                <w:iCs/>
              </w:rPr>
              <w:t xml:space="preserve"> </w:t>
            </w:r>
            <w:r w:rsidRPr="007B6CD6">
              <w:rPr>
                <w:rFonts w:ascii="Verdana" w:hAnsi="Verdana"/>
                <w:b/>
                <w:bCs/>
                <w:iCs/>
              </w:rPr>
              <w:t>pagal jų prisiimamus sutartinius įsipareigojimus</w:t>
            </w:r>
          </w:p>
          <w:p w14:paraId="775598EF" w14:textId="77777777" w:rsidR="007C6A1F" w:rsidRPr="007B6CD6" w:rsidRDefault="007C6A1F" w:rsidP="00642012">
            <w:pPr>
              <w:jc w:val="both"/>
              <w:rPr>
                <w:rFonts w:ascii="Verdana" w:hAnsi="Verdana"/>
                <w:iCs/>
              </w:rPr>
            </w:pPr>
          </w:p>
          <w:p w14:paraId="29D8F2B3" w14:textId="77777777" w:rsidR="007C6A1F" w:rsidRPr="007B6CD6" w:rsidRDefault="007C6A1F" w:rsidP="00642012">
            <w:pPr>
              <w:jc w:val="both"/>
              <w:rPr>
                <w:rFonts w:ascii="Verdana" w:hAnsi="Verdana"/>
                <w:i/>
                <w:sz w:val="20"/>
                <w:szCs w:val="20"/>
              </w:rPr>
            </w:pPr>
            <w:r w:rsidRPr="007B6CD6">
              <w:rPr>
                <w:rFonts w:ascii="Verdana" w:hAnsi="Verdana"/>
                <w:i/>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B94E6C1" w14:textId="77777777" w:rsidR="007C6A1F" w:rsidRPr="007B6CD6" w:rsidRDefault="007C6A1F" w:rsidP="007C6A1F">
      <w:pPr>
        <w:pStyle w:val="Sraopastraipa"/>
        <w:tabs>
          <w:tab w:val="left" w:pos="709"/>
        </w:tabs>
        <w:spacing w:after="0" w:line="240" w:lineRule="auto"/>
        <w:ind w:left="709"/>
        <w:contextualSpacing w:val="0"/>
        <w:jc w:val="both"/>
        <w:rPr>
          <w:rFonts w:ascii="Verdana" w:hAnsi="Verdana"/>
          <w:sz w:val="24"/>
          <w:szCs w:val="24"/>
        </w:rPr>
      </w:pPr>
    </w:p>
    <w:p w14:paraId="213A4931" w14:textId="77777777" w:rsidR="004D4B70" w:rsidRPr="007B6CD6" w:rsidRDefault="004D4B70" w:rsidP="004D4B7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7B6CD6">
        <w:rPr>
          <w:rFonts w:ascii="Verdana" w:hAnsi="Verdana"/>
          <w:kern w:val="16"/>
          <w:sz w:val="24"/>
          <w:szCs w:val="24"/>
        </w:rPr>
        <w:t>Perkančioji organizacija pirmiausia atliks EBVPD patikrinimo procedūrą, įvertins pasiūlymus, ir tik po to tikrins, ar nėra ekonomiškai naudingiausią pasiūlymą pateikusio dalyvio pašalinimo pagrindų (</w:t>
      </w:r>
      <w:r w:rsidRPr="007B6CD6">
        <w:rPr>
          <w:rFonts w:ascii="Verdana" w:hAnsi="Verdana"/>
          <w:b/>
          <w:bCs/>
          <w:kern w:val="16"/>
          <w:sz w:val="24"/>
          <w:szCs w:val="24"/>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w:t>
      </w:r>
      <w:r w:rsidRPr="007B6CD6">
        <w:rPr>
          <w:rFonts w:ascii="Verdana" w:hAnsi="Verdana"/>
          <w:kern w:val="16"/>
          <w:sz w:val="24"/>
          <w:szCs w:val="24"/>
        </w:rPr>
        <w:t>) ir ar šio dalyvio kvalifikacija atitinka pirkimo sąlygose nustatytus minimalius reikalavimus, ir ar tiekėjas taiko aplinkos apsaugos vadybos sistemos reikalavimus, prieš tai tik šio dalyvio paprašęs pateikti 3.4. punkte (prašoma pateikti tik turint pagrįstų abejonių dėl tiekėjo patikimumo), nurodytų pašalinimo pagrindų nebuvimą patvirtinančius dokumentus, 3.5. punkte nurodytus kvalifikacijos atitiktį pagrindžiančius dokumentus bei 3.6. punkte nurodytus atitikimą keliamiems aplinkos apsaugos vadybos sistemos reikalavimams patvirtinančius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4F458991" w14:textId="77777777" w:rsidR="004D4B70" w:rsidRPr="007B6CD6" w:rsidRDefault="004D4B70" w:rsidP="004D4B7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7B6CD6">
        <w:rPr>
          <w:rFonts w:ascii="Verdana" w:hAnsi="Verdana"/>
          <w:sz w:val="24"/>
          <w:szCs w:val="24"/>
        </w:rPr>
        <w:t>Perkančioji organizacija pašalina tiekėją iš pirkimo procedūros pagal VPĮ 46 straipsnio 4 dalyje nurodytus pašalinimo pagrindus ir tuo atveju, kai ji turi įtikinamų duomenų, kad tiekėjas yra įsteigtas arba dalyvauja pirkime vietoj kito asmens, siekiant išvengti VPĮ 46 straipsnio 4 dalyje nurodytų pašalinimo pagrindų taikymo.</w:t>
      </w:r>
    </w:p>
    <w:p w14:paraId="72D80F98" w14:textId="08516577" w:rsidR="004D4B70" w:rsidRPr="007B6CD6" w:rsidRDefault="004D4B70" w:rsidP="004D4B70">
      <w:pPr>
        <w:pStyle w:val="Sraopastraipa"/>
        <w:numPr>
          <w:ilvl w:val="1"/>
          <w:numId w:val="14"/>
        </w:numPr>
        <w:tabs>
          <w:tab w:val="left" w:pos="709"/>
        </w:tabs>
        <w:spacing w:after="0" w:line="240" w:lineRule="auto"/>
        <w:ind w:left="0" w:firstLine="709"/>
        <w:contextualSpacing w:val="0"/>
        <w:jc w:val="both"/>
        <w:rPr>
          <w:rFonts w:ascii="Verdana" w:hAnsi="Verdana"/>
          <w:sz w:val="24"/>
          <w:szCs w:val="24"/>
        </w:rPr>
      </w:pPr>
      <w:r w:rsidRPr="007B6CD6">
        <w:rPr>
          <w:rFonts w:ascii="Verdana" w:hAnsi="Verdana"/>
          <w:color w:val="000000"/>
          <w:sz w:val="24"/>
          <w:szCs w:val="24"/>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3E42F2" w:rsidRPr="007B6CD6">
        <w:rPr>
          <w:rFonts w:ascii="Verdana" w:hAnsi="Verdana"/>
          <w:color w:val="000000"/>
          <w:sz w:val="24"/>
          <w:szCs w:val="24"/>
        </w:rPr>
        <w:t xml:space="preserve"> ir 6</w:t>
      </w:r>
      <w:r w:rsidRPr="007B6CD6">
        <w:rPr>
          <w:rFonts w:ascii="Verdana" w:hAnsi="Verdana"/>
          <w:color w:val="000000"/>
          <w:sz w:val="24"/>
          <w:szCs w:val="24"/>
        </w:rPr>
        <w:t xml:space="preserve"> punkt</w:t>
      </w:r>
      <w:r w:rsidR="003E42F2" w:rsidRPr="007B6CD6">
        <w:rPr>
          <w:rFonts w:ascii="Verdana" w:hAnsi="Verdana"/>
          <w:color w:val="000000"/>
          <w:sz w:val="24"/>
          <w:szCs w:val="24"/>
        </w:rPr>
        <w:t>uos</w:t>
      </w:r>
      <w:r w:rsidRPr="007B6CD6">
        <w:rPr>
          <w:rFonts w:ascii="Verdana" w:hAnsi="Verdana"/>
          <w:color w:val="000000"/>
          <w:sz w:val="24"/>
          <w:szCs w:val="24"/>
        </w:rPr>
        <w:t>e nurodytais pašalinimo pagrindais, gali būti atsižvelgiama į pagal VPĮ 52 ir 91 straipsniuose skelbiamą informaciją.</w:t>
      </w:r>
    </w:p>
    <w:p w14:paraId="0B464FD1"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2370BCF9"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lastRenderedPageBreak/>
        <w:t>3.11. 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370E7134"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3.12. Perkančioji organizacija visų pirma reikalauja tokios rūšies pažymų ir tokių dokumentinių įrodymų formų, apie kuriuos pateikta informacija Europos Komisijos informacinėje dokumentų saugykloje „e-</w:t>
      </w:r>
      <w:proofErr w:type="spellStart"/>
      <w:r w:rsidRPr="007B6CD6">
        <w:rPr>
          <w:rFonts w:ascii="Verdana" w:eastAsia="Verdana" w:hAnsi="Verdana" w:cs="Times New Roman"/>
          <w:color w:val="auto"/>
          <w:sz w:val="24"/>
          <w:szCs w:val="24"/>
          <w:bdr w:val="nil"/>
          <w:lang w:val="lt-LT" w:eastAsia="en-US"/>
        </w:rPr>
        <w:t>Certis</w:t>
      </w:r>
      <w:proofErr w:type="spellEnd"/>
      <w:r w:rsidRPr="007B6CD6">
        <w:rPr>
          <w:rFonts w:ascii="Verdana" w:eastAsia="Verdana" w:hAnsi="Verdana" w:cs="Times New Roman"/>
          <w:color w:val="auto"/>
          <w:sz w:val="24"/>
          <w:szCs w:val="24"/>
          <w:bdr w:val="nil"/>
          <w:lang w:val="lt-LT" w:eastAsia="en-US"/>
        </w:rPr>
        <w:t>“. Lentelės, pateiktos 3.4. punkte, ketvirtame stulpelyje nurodomi dokumentai, kuriuos turi pateikti Lietuvos Respublikoje registruoti tiekėjai. Dėl dokumentų, kuriuos turi pateikti užsienio šalių tiekėjai, informaciją Perkančioji organizacija pasitikrina „e-</w:t>
      </w:r>
      <w:proofErr w:type="spellStart"/>
      <w:r w:rsidRPr="007B6CD6">
        <w:rPr>
          <w:rFonts w:ascii="Verdana" w:eastAsia="Verdana" w:hAnsi="Verdana" w:cs="Times New Roman"/>
          <w:color w:val="auto"/>
          <w:sz w:val="24"/>
          <w:szCs w:val="24"/>
          <w:bdr w:val="nil"/>
          <w:lang w:val="lt-LT" w:eastAsia="en-US"/>
        </w:rPr>
        <w:t>Certis</w:t>
      </w:r>
      <w:proofErr w:type="spellEnd"/>
      <w:r w:rsidRPr="007B6CD6">
        <w:rPr>
          <w:rFonts w:ascii="Verdana" w:eastAsia="Verdana" w:hAnsi="Verdana" w:cs="Times New Roman"/>
          <w:color w:val="auto"/>
          <w:sz w:val="24"/>
          <w:szCs w:val="24"/>
          <w:bdr w:val="nil"/>
          <w:lang w:val="lt-LT" w:eastAsia="en-US"/>
        </w:rPr>
        <w:t>“, adresu https://ec.europa.eu/tools/ecertis/.</w:t>
      </w:r>
    </w:p>
    <w:p w14:paraId="40199C13"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3.13. Perkančioji organizacija nereikalauja iš tiekėjo pateikti dokumentų, patvirtinančių jo pašalinimo pagrindų nebuvimą, atitikimą minimaliems kvalifikacijos reikalavimams ir atitikimą aplinkos apsaugos vadybos sistemos standartams, kaip nustatyta VPĮ 50 straipsnio 4 dalyse, jeigu ji:</w:t>
      </w:r>
    </w:p>
    <w:p w14:paraId="318569FB"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3.13.1. turi galimybę susipažinti su šiais dokumentais ar informacija tiesiogiai ir neatlygintinai prisijungusi prie nacionalinės duomenų bazės bet kurioje valstybėje narėje arba naudodamasi CVP IS priemonėmis;</w:t>
      </w:r>
    </w:p>
    <w:p w14:paraId="663F9D4B"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3.13.2. šiuos dokumentus jau turi iš ankstesnių pirkimo procedūrų, jeigu šiuose dokumentuose nurodyta informacija vis dar yra aktuali (dokumentas išduotas prieš ne daugiau dienų, negu nurodyta atitinkamoje 3.5. punkto lentelės eilutėje).</w:t>
      </w:r>
    </w:p>
    <w:p w14:paraId="318241A7"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3.14.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6D1D83B9"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3.14.1. priesaikos deklaracija;</w:t>
      </w:r>
    </w:p>
    <w:p w14:paraId="20534B2B"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3.14.2.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67766F2"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3.15. Jeigu keli ūkio subjektai jungtinės veiklos pagrindu (ūkio subjektų grupė) teikia bendrą pasiūlymą, pirkimų sąlygų 3.4. punkte nustatytus tiekėjų pašalinimo pagrindų nebuvimo reikalavimus turi atitikti kiekvienas ūkio subjektų grupės narys atskirai, atsižvelgiant į jų prisiimamus įsipareigojimus pirkimo sutarčiai vykdyti. Perkančioji organizacija, nustatydama minimalius kvalifikacijos reikalavimus ūkio subjektų grupei, kuri pateiks bendrą pasiūlymą, užtikrina, kad nebus dirbtinai ribojama galimybė ūkio subjektų grupei dalyvauti pirkime.</w:t>
      </w:r>
    </w:p>
    <w:p w14:paraId="1DB51FD8"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 xml:space="preserve">3.16. Jei tiekėjas sutarčiai vykdyti numato pasitelkti subrangovus, savo pasiūlyme jis privalo, jeigu jie yra žinomi, nurodyti, kokius subrangovus ir kokiems darbams bei kokiai jų daliai jis ketina juos pasitelkti. Toks nurodymas nekeičia pagrindinio tiekėjo atsakomybės dėl numatomos sudaryti pirkimo sutarties įvykdymo. Ūkio subjektai, kurių pajėgumu remiamasi, turi atitikti 3.4. punkte nustatytus tiekėjų pašalinimo pagrindų nebuvimo reikalavimus bei turi atitikti ir tenkinti kvalifikacijos reikalavimus bei aplinkos apsaugos vadybos sistemos standartus, nurodytus šių pirkimo sąlygų 3.5. ir 3.6. punktuose pagal numatomų perduoti paslaugų/darbų pobūdį. Sutarties vykdymo metu, kai </w:t>
      </w:r>
      <w:r w:rsidRPr="007B6CD6">
        <w:rPr>
          <w:rFonts w:ascii="Verdana" w:eastAsia="Verdana" w:hAnsi="Verdana" w:cs="Times New Roman"/>
          <w:color w:val="auto"/>
          <w:sz w:val="24"/>
          <w:szCs w:val="24"/>
          <w:bdr w:val="nil"/>
          <w:lang w:val="lt-LT" w:eastAsia="en-US"/>
        </w:rPr>
        <w:lastRenderedPageBreak/>
        <w:t>subrangovai netinkamai vykdo įsipareigojimus tiekėjui, taip pat tuo atveju, kai subrangovai nepajėgūs vykdyti įsipareigojimų tiekėjui dėl iškeltos bankroto bylos, pradėtos likvidavimo procedūros ir pan. padėties, rangovas gali pakeisti subrangovus tokia tvarka:</w:t>
      </w:r>
    </w:p>
    <w:p w14:paraId="48935159"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 apie tai jis turi informuoti užsakovą, nurodydamas subrangovo pakeitimo priežastis;</w:t>
      </w:r>
    </w:p>
    <w:p w14:paraId="56A49FCB"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 gavęs tokį pranešimą, užsakovas kartu su rangovu protokolu įformina susitarimą dėl subrangovo pakeitimo;</w:t>
      </w:r>
    </w:p>
    <w:p w14:paraId="04930E22"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 keičiami subrangovai, kurių pajėgumu remiamasi, turi neturėti pirkimo dokumentuose nurodytų tiekėjų pašalinimo pagrindų bei atitikti pirkimo dokumentuose nurodytus kvalifikacinius reikalavimus ir aplinkos apsaugos vadybos sistemos standartus.</w:t>
      </w:r>
    </w:p>
    <w:p w14:paraId="1891EA99"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3.17. Jei tiekėjas remiasi subrangovų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 arba bendradarbiavimo susitarimus ar kitus dokumentus (pvz. ketinimų protokolus), kurie patvirtintų, kad tiekėjams subtiekėjų (subrangovų) ar specialistų ištekliai bus prieinami per visą sutartinių įsipareigojimų vykdymo laikotarpį. VPĮ 88 str. 1 ir 2 dalyse nustatyti reikalavimai nekeičia pagrindinio tiekėjo atsakomybės dėl numatomos sudaryti pirkimo sutarties įvykdymo.</w:t>
      </w:r>
    </w:p>
    <w:p w14:paraId="30E1A48F"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3.18. Tiekėjas sutarties vykdymui kaip specialistą gali pasitelkti fizinį asmenį, kuris privalo būti nurodomas tiekėjo pasiūlyme (pirkimo sąlygų 1 priedas):</w:t>
      </w:r>
    </w:p>
    <w:p w14:paraId="5B72C588"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3.18.1.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5D10EC77"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3.18.2. jeigu tiekėjas, pasiūlyme nurodo specialistą (fizinį asmenį), kurį laimėjimo ir sutarties sudarymo atveju ketina įdarbinti (</w:t>
      </w:r>
      <w:proofErr w:type="spellStart"/>
      <w:r w:rsidRPr="007B6CD6">
        <w:rPr>
          <w:rFonts w:ascii="Verdana" w:eastAsia="Verdana" w:hAnsi="Verdana" w:cs="Times New Roman"/>
          <w:color w:val="auto"/>
          <w:sz w:val="24"/>
          <w:szCs w:val="24"/>
          <w:bdr w:val="nil"/>
          <w:lang w:val="lt-LT" w:eastAsia="en-US"/>
        </w:rPr>
        <w:t>kvazisubtiekėją</w:t>
      </w:r>
      <w:proofErr w:type="spellEnd"/>
      <w:r w:rsidRPr="007B6CD6">
        <w:rPr>
          <w:rFonts w:ascii="Verdana" w:eastAsia="Verdana" w:hAnsi="Verdana" w:cs="Times New Roman"/>
          <w:color w:val="auto"/>
          <w:sz w:val="24"/>
          <w:szCs w:val="24"/>
          <w:bdr w:val="nil"/>
          <w:lang w:val="lt-LT" w:eastAsia="en-US"/>
        </w:rPr>
        <w:t>),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6D4C66F2"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3.19.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7B6CD6">
        <w:rPr>
          <w:rFonts w:ascii="Verdana" w:eastAsia="Verdana" w:hAnsi="Verdana" w:cs="Times New Roman"/>
          <w:color w:val="auto"/>
          <w:sz w:val="24"/>
          <w:szCs w:val="24"/>
          <w:bdr w:val="nil"/>
          <w:lang w:val="lt-LT" w:eastAsia="en-US"/>
        </w:rPr>
        <w:t>ių</w:t>
      </w:r>
      <w:proofErr w:type="spellEnd"/>
      <w:r w:rsidRPr="007B6CD6">
        <w:rPr>
          <w:rFonts w:ascii="Verdana" w:eastAsia="Verdana" w:hAnsi="Verdana" w:cs="Times New Roman"/>
          <w:color w:val="auto"/>
          <w:sz w:val="24"/>
          <w:szCs w:val="24"/>
          <w:bdr w:val="nil"/>
          <w:lang w:val="lt-LT" w:eastAsia="en-US"/>
        </w:rPr>
        <w:t xml:space="preserve"> pajėgumu/-</w:t>
      </w:r>
      <w:proofErr w:type="spellStart"/>
      <w:r w:rsidRPr="007B6CD6">
        <w:rPr>
          <w:rFonts w:ascii="Verdana" w:eastAsia="Verdana" w:hAnsi="Verdana" w:cs="Times New Roman"/>
          <w:color w:val="auto"/>
          <w:sz w:val="24"/>
          <w:szCs w:val="24"/>
          <w:bdr w:val="nil"/>
          <w:lang w:val="lt-LT" w:eastAsia="en-US"/>
        </w:rPr>
        <w:t>ais</w:t>
      </w:r>
      <w:proofErr w:type="spellEnd"/>
      <w:r w:rsidRPr="007B6CD6">
        <w:rPr>
          <w:rFonts w:ascii="Verdana" w:eastAsia="Verdana" w:hAnsi="Verdana" w:cs="Times New Roman"/>
          <w:color w:val="auto"/>
          <w:sz w:val="24"/>
          <w:szCs w:val="24"/>
          <w:bdr w:val="nil"/>
          <w:lang w:val="lt-LT" w:eastAsia="en-US"/>
        </w:rPr>
        <w:t xml:space="preserve"> tiekėjas nesiremia kvalifikacijos įrodymui. </w:t>
      </w:r>
      <w:proofErr w:type="spellStart"/>
      <w:r w:rsidRPr="007B6CD6">
        <w:rPr>
          <w:rFonts w:ascii="Verdana" w:eastAsia="Verdana" w:hAnsi="Verdana" w:cs="Times New Roman"/>
          <w:color w:val="auto"/>
          <w:sz w:val="24"/>
          <w:szCs w:val="24"/>
          <w:bdr w:val="nil"/>
          <w:lang w:val="lt-LT" w:eastAsia="en-US"/>
        </w:rPr>
        <w:t>Kvazisubtiekėjas</w:t>
      </w:r>
      <w:proofErr w:type="spellEnd"/>
      <w:r w:rsidRPr="007B6CD6">
        <w:rPr>
          <w:rFonts w:ascii="Verdana" w:eastAsia="Verdana" w:hAnsi="Verdana" w:cs="Times New Roman"/>
          <w:color w:val="auto"/>
          <w:sz w:val="24"/>
          <w:szCs w:val="24"/>
          <w:bdr w:val="nil"/>
          <w:lang w:val="lt-LT" w:eastAsia="en-US"/>
        </w:rPr>
        <w:t xml:space="preserve"> neturi pateikti atskiro EBVPD.</w:t>
      </w:r>
    </w:p>
    <w:p w14:paraId="27164A53"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 xml:space="preserve">3.20.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w:t>
      </w:r>
      <w:r w:rsidRPr="007B6CD6">
        <w:rPr>
          <w:rFonts w:ascii="Verdana" w:eastAsia="Verdana" w:hAnsi="Verdana" w:cs="Times New Roman"/>
          <w:color w:val="auto"/>
          <w:sz w:val="24"/>
          <w:szCs w:val="24"/>
          <w:bdr w:val="nil"/>
          <w:lang w:val="lt-LT" w:eastAsia="en-US"/>
        </w:rPr>
        <w:lastRenderedPageBreak/>
        <w:t>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D2E2819"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3.21.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7B6CD6">
        <w:rPr>
          <w:rFonts w:ascii="Verdana" w:eastAsia="Verdana" w:hAnsi="Verdana" w:cs="Times New Roman"/>
          <w:color w:val="auto"/>
          <w:sz w:val="24"/>
          <w:szCs w:val="24"/>
          <w:bdr w:val="nil"/>
          <w:lang w:val="lt-LT" w:eastAsia="en-US"/>
        </w:rPr>
        <w:t>Apostille</w:t>
      </w:r>
      <w:proofErr w:type="spellEnd"/>
      <w:r w:rsidRPr="007B6CD6">
        <w:rPr>
          <w:rFonts w:ascii="Verdana" w:eastAsia="Verdana" w:hAnsi="Verdana" w:cs="Times New Roman"/>
          <w:color w:val="auto"/>
          <w:sz w:val="24"/>
          <w:szCs w:val="24"/>
          <w:bdr w:val="nil"/>
          <w:lang w:val="lt-LT" w:eastAsia="en-US"/>
        </w:rPr>
        <w:t>) tvarkos aprašo patvirtinimo“ (Žin., 2006, Nr. 118-4477) ir 1961 m. spalio 5 d. Hagos konvencija dėl užsienio valstybėse išduotų dokumentų legalizavimo panaikinimo (Žin., 1997, Nr. 68-1699).</w:t>
      </w:r>
    </w:p>
    <w:p w14:paraId="0EC507AC"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3.22. Perkančioji organizacija bet kuriuo pirkimo procedūros metu gali paprašyti dalyvių pateikti visus ar dalį dokumentų, patvirtinančių jų pašalinimo pagrindų nebuvimą, atitikimą pirkimo sąlygose iškeltiems minimaliems kvalifikaciniams reikalavimams ir, jeigu taikytina aplinkos apsaugos vadybos sistemos standartams, jeigu tai būtina siekiant užtikrinti tinkamą pirkimo procedūros atlikimą.</w:t>
      </w:r>
    </w:p>
    <w:p w14:paraId="37C41AFD"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3.23. Bet kuriuo metu iki pirkimo sutarties sudarymo Perkančioji organizacija turi teisę savo iniciatyva nutraukti pradėtas pirkimo procedūras, jeigu atsirado aplinkybių, kurių nebuvo galima numatyti, ir privalo tai padaryti, jeigu buvo pažeisti VPĮ 17 straipsnio 1 dalyje nustatyti principai ir atitinkamos padėties negalima ištaisyti. Perkančioji organizacija turi teisę savo iniciatyva nutraukti pradėtas pirkimo procedūras ir jeigu pirkimo sąlygose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pirkimo dalyviams.</w:t>
      </w:r>
    </w:p>
    <w:p w14:paraId="794C3D04" w14:textId="77777777" w:rsidR="004D4B70"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3.24. Jeigu tiekėjo kvalifikacija dėl teisės verstis atitinkama veikla nebuvo tikrinama arba tikrinama ne visa apimtimi, tiekėjas Perkančiajai organizacijai įsipareigoja, kad pirkimo sutartį vykdys tik tokią teisę turintys asmenys.</w:t>
      </w:r>
    </w:p>
    <w:p w14:paraId="77122CEE" w14:textId="7CCDABE0" w:rsidR="00B842BC" w:rsidRPr="007B6CD6" w:rsidRDefault="004D4B70" w:rsidP="004D4B70">
      <w:pPr>
        <w:pStyle w:val="Body2"/>
        <w:tabs>
          <w:tab w:val="left" w:pos="1260"/>
        </w:tabs>
        <w:spacing w:after="0"/>
        <w:ind w:firstLine="709"/>
        <w:rPr>
          <w:rFonts w:ascii="Verdana" w:eastAsia="Verdana" w:hAnsi="Verdana" w:cs="Times New Roman"/>
          <w:color w:val="auto"/>
          <w:sz w:val="24"/>
          <w:szCs w:val="24"/>
          <w:bdr w:val="nil"/>
          <w:lang w:val="lt-LT" w:eastAsia="en-US"/>
        </w:rPr>
      </w:pPr>
      <w:r w:rsidRPr="007B6CD6">
        <w:rPr>
          <w:rFonts w:ascii="Verdana" w:eastAsia="Verdana" w:hAnsi="Verdana" w:cs="Times New Roman"/>
          <w:color w:val="auto"/>
          <w:sz w:val="24"/>
          <w:szCs w:val="24"/>
          <w:bdr w:val="nil"/>
          <w:lang w:val="lt-LT" w:eastAsia="en-US"/>
        </w:rPr>
        <w:t>3.25. Tiekėjo pasiūlymas atmetamas, jeigu apie nustatytų reikalavimų atitikimą jis pateikė melagingą informaciją, kurią Perkančioji organizacija gali įrodyti bet kokiomis teisėtomis priemonėmis.</w:t>
      </w:r>
    </w:p>
    <w:p w14:paraId="51F6EC4E" w14:textId="77777777" w:rsidR="004D4B70" w:rsidRPr="007B6CD6" w:rsidRDefault="004D4B70" w:rsidP="004D4B70">
      <w:pPr>
        <w:pStyle w:val="Body2"/>
        <w:tabs>
          <w:tab w:val="left" w:pos="1260"/>
        </w:tabs>
        <w:spacing w:after="0"/>
        <w:rPr>
          <w:rFonts w:ascii="Verdana" w:hAnsi="Verdana" w:cs="Times New Roman"/>
          <w:color w:val="00000A"/>
          <w:sz w:val="24"/>
          <w:szCs w:val="24"/>
          <w:lang w:val="lt-LT"/>
        </w:rPr>
      </w:pPr>
    </w:p>
    <w:p w14:paraId="0F5292BC"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20" w:name="_Toc488998670"/>
      <w:bookmarkStart w:id="21" w:name="_Toc513076"/>
      <w:bookmarkStart w:id="22" w:name="_Toc103675627"/>
      <w:bookmarkEnd w:id="20"/>
      <w:r w:rsidRPr="007B6CD6">
        <w:rPr>
          <w:rFonts w:ascii="Verdana" w:hAnsi="Verdana" w:cs="Times New Roman"/>
          <w:color w:val="auto"/>
          <w:sz w:val="24"/>
          <w:szCs w:val="24"/>
          <w:lang w:val="lt-LT"/>
        </w:rPr>
        <w:t>ŪKIO SUBJEKTŲ GRUPĖS DALYVAVIMAS PIRKIMO PROCEDŪROSE</w:t>
      </w:r>
      <w:bookmarkEnd w:id="21"/>
      <w:bookmarkEnd w:id="22"/>
    </w:p>
    <w:p w14:paraId="6DD3FBE7" w14:textId="77777777" w:rsidR="00B842BC" w:rsidRPr="007B6CD6" w:rsidRDefault="00B842BC" w:rsidP="00B4184D">
      <w:pPr>
        <w:pStyle w:val="Body2"/>
        <w:spacing w:after="0"/>
        <w:rPr>
          <w:rFonts w:ascii="Verdana" w:hAnsi="Verdana" w:cs="Times New Roman"/>
          <w:color w:val="00000A"/>
          <w:sz w:val="24"/>
          <w:szCs w:val="24"/>
          <w:lang w:val="lt-LT"/>
        </w:rPr>
      </w:pPr>
    </w:p>
    <w:p w14:paraId="052BCB5E" w14:textId="77777777" w:rsidR="007C6A1F" w:rsidRPr="007B6CD6" w:rsidRDefault="00B842BC" w:rsidP="00C85915">
      <w:pPr>
        <w:pStyle w:val="Body2"/>
        <w:numPr>
          <w:ilvl w:val="1"/>
          <w:numId w:val="14"/>
        </w:numPr>
        <w:tabs>
          <w:tab w:val="left" w:pos="851"/>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Jei pirkimo procedūrose dalyvauja </w:t>
      </w:r>
      <w:r w:rsidR="007C6A1F" w:rsidRPr="007B6CD6">
        <w:rPr>
          <w:rFonts w:ascii="Verdana" w:hAnsi="Verdana" w:cs="Times New Roman"/>
          <w:color w:val="00000A"/>
          <w:sz w:val="24"/>
          <w:szCs w:val="24"/>
          <w:lang w:val="lt-LT"/>
        </w:rPr>
        <w:t xml:space="preserve">ir pasiūlymą pateikia </w:t>
      </w:r>
      <w:r w:rsidRPr="007B6CD6">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7B6CD6">
        <w:rPr>
          <w:rFonts w:ascii="Verdana" w:hAnsi="Verdana"/>
          <w:sz w:val="24"/>
          <w:szCs w:val="24"/>
          <w:lang w:val="lt-LT"/>
        </w:rPr>
        <w:t xml:space="preserve">Perkančiajai organizacijai </w:t>
      </w:r>
      <w:r w:rsidRPr="007B6CD6">
        <w:rPr>
          <w:rFonts w:ascii="Verdana" w:hAnsi="Verdana" w:cs="Times New Roman"/>
          <w:color w:val="00000A"/>
          <w:sz w:val="24"/>
          <w:szCs w:val="24"/>
          <w:lang w:val="lt-LT"/>
        </w:rPr>
        <w:t xml:space="preserve">nevykdymą. Taip pat </w:t>
      </w:r>
      <w:r w:rsidRPr="007B6CD6">
        <w:rPr>
          <w:rFonts w:ascii="Verdana" w:hAnsi="Verdana" w:cs="Times New Roman"/>
          <w:color w:val="00000A"/>
          <w:sz w:val="24"/>
          <w:szCs w:val="24"/>
          <w:lang w:val="lt-LT"/>
        </w:rPr>
        <w:lastRenderedPageBreak/>
        <w:t xml:space="preserve">jungtinės veiklos sutartyje turi būti numatyta, kuris asmuo atstovauja ūkio subjektų grupei (su kuo </w:t>
      </w: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7B6CD6">
        <w:rPr>
          <w:rFonts w:ascii="Verdana" w:hAnsi="Verdana"/>
          <w:color w:val="auto"/>
          <w:sz w:val="24"/>
          <w:szCs w:val="24"/>
          <w:lang w:val="lt-LT"/>
        </w:rPr>
        <w:t xml:space="preserve">Sutartyje taip pat turi būti paskirtas bendras atstovas arba vadovaujantis narys, grupės sudėtis </w:t>
      </w:r>
      <w:r w:rsidR="007C6A1F" w:rsidRPr="007B6CD6">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007C6A1F" w:rsidRPr="007B6CD6">
        <w:rPr>
          <w:rFonts w:ascii="Verdana" w:hAnsi="Verdana"/>
          <w:color w:val="auto"/>
          <w:sz w:val="24"/>
          <w:szCs w:val="24"/>
          <w:lang w:val="lt-LT"/>
        </w:rPr>
        <w:t>. Apie tokio asmens pakeitimą nedelsiant raštu privalo būti informuota Perkančioji organizacija</w:t>
      </w:r>
    </w:p>
    <w:p w14:paraId="0C1860E1" w14:textId="791A689A" w:rsidR="00B842BC" w:rsidRPr="007B6CD6" w:rsidRDefault="00B842BC" w:rsidP="00C85915">
      <w:pPr>
        <w:pStyle w:val="Body2"/>
        <w:numPr>
          <w:ilvl w:val="1"/>
          <w:numId w:val="14"/>
        </w:numPr>
        <w:tabs>
          <w:tab w:val="left" w:pos="851"/>
        </w:tabs>
        <w:spacing w:after="0"/>
        <w:ind w:left="0" w:firstLine="709"/>
        <w:rPr>
          <w:rFonts w:ascii="Verdana" w:hAnsi="Verdana" w:cs="Times New Roman"/>
          <w:sz w:val="24"/>
          <w:szCs w:val="24"/>
          <w:lang w:val="lt-LT"/>
        </w:rPr>
      </w:pPr>
      <w:r w:rsidRPr="007B6CD6">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7B6CD6"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 xml:space="preserve">nereikalauja, kad ūkio subjektų grupės pateiktą pasiūlymą pripažinus geriausiu ir </w:t>
      </w:r>
      <w:r w:rsidRPr="007B6CD6">
        <w:rPr>
          <w:rFonts w:ascii="Verdana" w:hAnsi="Verdana"/>
          <w:sz w:val="24"/>
          <w:szCs w:val="24"/>
          <w:lang w:val="lt-LT"/>
        </w:rPr>
        <w:t xml:space="preserve">Perkančiajai organizacijai </w:t>
      </w:r>
      <w:r w:rsidRPr="007B6CD6">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7B6CD6" w:rsidRDefault="00B842BC" w:rsidP="00B4184D">
      <w:pPr>
        <w:pStyle w:val="1Skyrius"/>
        <w:ind w:left="1080" w:hanging="360"/>
        <w:rPr>
          <w:rFonts w:ascii="Verdana" w:hAnsi="Verdana"/>
          <w:color w:val="000000"/>
          <w:sz w:val="24"/>
          <w:szCs w:val="24"/>
          <w:lang w:val="lt-LT"/>
        </w:rPr>
      </w:pPr>
    </w:p>
    <w:p w14:paraId="33BE728F"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23" w:name="_Toc488998671"/>
      <w:bookmarkStart w:id="24" w:name="_Toc513077"/>
      <w:bookmarkStart w:id="25" w:name="_Toc103675628"/>
      <w:bookmarkEnd w:id="23"/>
      <w:r w:rsidRPr="007B6CD6">
        <w:rPr>
          <w:rFonts w:ascii="Verdana" w:hAnsi="Verdana" w:cs="Times New Roman"/>
          <w:color w:val="auto"/>
          <w:sz w:val="24"/>
          <w:szCs w:val="24"/>
          <w:lang w:val="lt-LT"/>
        </w:rPr>
        <w:t>PASIŪLYMŲ RENGIMAS, PATEIKIMAS, KEITIMAS</w:t>
      </w:r>
      <w:bookmarkEnd w:id="24"/>
      <w:bookmarkEnd w:id="25"/>
    </w:p>
    <w:p w14:paraId="2C3DB23D" w14:textId="77777777" w:rsidR="00B842BC" w:rsidRPr="007B6CD6" w:rsidRDefault="00B842BC" w:rsidP="00B4184D">
      <w:pPr>
        <w:pStyle w:val="Body2"/>
        <w:spacing w:after="0"/>
        <w:rPr>
          <w:rFonts w:ascii="Verdana" w:hAnsi="Verdana" w:cs="Times New Roman"/>
          <w:color w:val="00000A"/>
          <w:sz w:val="24"/>
          <w:szCs w:val="24"/>
          <w:lang w:val="lt-LT"/>
        </w:rPr>
      </w:pPr>
    </w:p>
    <w:p w14:paraId="55EBA347" w14:textId="232B07E4" w:rsidR="00B842BC" w:rsidRPr="007B6CD6" w:rsidRDefault="00B842BC" w:rsidP="00B4184D">
      <w:pPr>
        <w:pStyle w:val="Body2"/>
        <w:numPr>
          <w:ilvl w:val="1"/>
          <w:numId w:val="14"/>
        </w:numPr>
        <w:tabs>
          <w:tab w:val="left" w:pos="142"/>
        </w:tabs>
        <w:spacing w:after="0"/>
        <w:ind w:left="0" w:firstLine="720"/>
        <w:rPr>
          <w:rFonts w:ascii="Verdana" w:hAnsi="Verdana" w:cs="Times New Roman"/>
          <w:kern w:val="16"/>
          <w:sz w:val="24"/>
          <w:szCs w:val="24"/>
          <w:lang w:val="lt-LT"/>
        </w:rPr>
      </w:pPr>
      <w:r w:rsidRPr="007B6CD6">
        <w:rPr>
          <w:rFonts w:ascii="Verdana" w:hAnsi="Verdana" w:cs="Times New Roman"/>
          <w:sz w:val="24"/>
          <w:szCs w:val="24"/>
          <w:bdr w:val="none" w:sz="0" w:space="0" w:color="auto" w:frame="1"/>
          <w:shd w:val="clear" w:color="auto" w:fill="FFFFFF"/>
          <w:lang w:val="lt-LT"/>
        </w:rPr>
        <w:t>Tiekėjas (fizinis ar juridinis asmuo) gali pateikti Perkančiajai organizacijai 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34684D20" w:rsidR="00B842BC" w:rsidRPr="007B6CD6"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7B6CD6">
        <w:rPr>
          <w:rFonts w:ascii="Verdana" w:hAnsi="Verdana" w:cs="Times New Roman"/>
          <w:kern w:val="16"/>
          <w:sz w:val="24"/>
          <w:szCs w:val="24"/>
          <w:lang w:val="lt-LT"/>
        </w:rPr>
        <w:t>Perkančioji orga</w:t>
      </w:r>
      <w:r w:rsidRPr="007B6CD6">
        <w:rPr>
          <w:rFonts w:ascii="Verdana" w:hAnsi="Verdana"/>
          <w:kern w:val="16"/>
          <w:sz w:val="24"/>
          <w:szCs w:val="24"/>
          <w:lang w:val="lt-LT"/>
        </w:rPr>
        <w:t xml:space="preserve">nizacija </w:t>
      </w:r>
      <w:r w:rsidRPr="007B6CD6">
        <w:rPr>
          <w:rFonts w:ascii="Verdana" w:hAnsi="Verdana" w:cs="Times New Roman"/>
          <w:color w:val="00000A"/>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3" w:history="1">
        <w:r w:rsidR="00B40078" w:rsidRPr="007B6CD6">
          <w:rPr>
            <w:rStyle w:val="Hipersaitas"/>
            <w:rFonts w:ascii="Verdana" w:hAnsi="Verdana"/>
            <w:sz w:val="24"/>
            <w:szCs w:val="24"/>
            <w:lang w:val="lt-LT"/>
          </w:rPr>
          <w:t>https://viesiejipirkimai.lt/</w:t>
        </w:r>
      </w:hyperlink>
      <w:r w:rsidRPr="007B6CD6">
        <w:fldChar w:fldCharType="begin"/>
      </w:r>
      <w:r w:rsidRPr="007B6CD6">
        <w:rPr>
          <w:rFonts w:ascii="Verdana" w:hAnsi="Verdana"/>
          <w:vanish/>
          <w:sz w:val="24"/>
          <w:szCs w:val="24"/>
          <w:lang w:val="lt-LT"/>
        </w:rPr>
        <w:instrText>HYPERLINK "https://pirkimai.eviesiejipirkimai.lt/" \h</w:instrText>
      </w:r>
      <w:r w:rsidRPr="007B6CD6">
        <w:fldChar w:fldCharType="separate"/>
      </w:r>
      <w:r w:rsidRPr="007B6CD6">
        <w:rPr>
          <w:rStyle w:val="Internetosaitas"/>
          <w:rFonts w:ascii="Verdana" w:hAnsi="Verdana" w:cs="Times New Roman"/>
          <w:vanish/>
          <w:webHidden/>
          <w:sz w:val="24"/>
          <w:szCs w:val="24"/>
          <w:lang w:val="lt-LT"/>
        </w:rPr>
        <w:t>https://pirkimai.eviesiejipirkimai.lt</w:t>
      </w:r>
      <w:r w:rsidRPr="007B6CD6">
        <w:rPr>
          <w:rStyle w:val="Internetosaitas"/>
          <w:rFonts w:ascii="Verdana" w:hAnsi="Verdana" w:cs="Times New Roman"/>
          <w:vanish/>
          <w:sz w:val="24"/>
          <w:szCs w:val="24"/>
          <w:lang w:val="lt-LT"/>
        </w:rPr>
        <w:fldChar w:fldCharType="end"/>
      </w:r>
      <w:r w:rsidRPr="007B6CD6">
        <w:rPr>
          <w:rFonts w:ascii="Verdana" w:hAnsi="Verdana" w:cs="Times New Roman"/>
          <w:color w:val="00000A"/>
          <w:sz w:val="24"/>
          <w:szCs w:val="24"/>
          <w:lang w:val="lt-LT"/>
        </w:rPr>
        <w:t xml:space="preserve">). Visi dokumentai, patvirtinantys tiekėjų kvalifikacijos atitiktį </w:t>
      </w:r>
      <w:r w:rsidR="000D4A0F" w:rsidRPr="007B6CD6">
        <w:rPr>
          <w:rFonts w:ascii="Verdana" w:hAnsi="Verdana" w:cs="Times New Roman"/>
          <w:color w:val="00000A"/>
          <w:sz w:val="24"/>
          <w:szCs w:val="24"/>
          <w:lang w:val="lt-LT"/>
        </w:rPr>
        <w:t>Pirkimo</w:t>
      </w:r>
      <w:r w:rsidRPr="007B6CD6">
        <w:rPr>
          <w:rFonts w:ascii="Verdana" w:hAnsi="Verdana" w:cs="Times New Roman"/>
          <w:color w:val="00000A"/>
          <w:sz w:val="24"/>
          <w:szCs w:val="24"/>
          <w:lang w:val="lt-LT"/>
        </w:rPr>
        <w:t xml:space="preserve"> sąlygose nustatytiems kvalifikacijos reikalavimams (jeigu taikoma),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7B6CD6">
        <w:rPr>
          <w:rFonts w:ascii="Verdana" w:hAnsi="Verdana" w:cs="Times New Roman"/>
          <w:color w:val="00000A"/>
          <w:sz w:val="24"/>
          <w:szCs w:val="24"/>
          <w:lang w:val="lt-LT"/>
        </w:rPr>
        <w:t>pdf</w:t>
      </w:r>
      <w:proofErr w:type="spellEnd"/>
      <w:r w:rsidRPr="007B6CD6">
        <w:rPr>
          <w:rFonts w:ascii="Verdana" w:hAnsi="Verdana" w:cs="Times New Roman"/>
          <w:color w:val="00000A"/>
          <w:sz w:val="24"/>
          <w:szCs w:val="24"/>
          <w:lang w:val="lt-LT"/>
        </w:rPr>
        <w:t xml:space="preserve">, jpg, </w:t>
      </w:r>
      <w:proofErr w:type="spellStart"/>
      <w:r w:rsidRPr="007B6CD6">
        <w:rPr>
          <w:rFonts w:ascii="Verdana" w:hAnsi="Verdana" w:cs="Times New Roman"/>
          <w:color w:val="00000A"/>
          <w:sz w:val="24"/>
          <w:szCs w:val="24"/>
          <w:lang w:val="lt-LT"/>
        </w:rPr>
        <w:t>docx</w:t>
      </w:r>
      <w:proofErr w:type="spellEnd"/>
      <w:r w:rsidRPr="007B6CD6">
        <w:rPr>
          <w:rFonts w:ascii="Verdana" w:hAnsi="Verdana" w:cs="Times New Roman"/>
          <w:color w:val="00000A"/>
          <w:sz w:val="24"/>
          <w:szCs w:val="24"/>
          <w:lang w:val="lt-LT"/>
        </w:rPr>
        <w:t>).</w:t>
      </w:r>
    </w:p>
    <w:p w14:paraId="74BB7686" w14:textId="614402B6"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bookmarkStart w:id="26" w:name="_Ref74228450"/>
      <w:r w:rsidRPr="007B6CD6">
        <w:rPr>
          <w:rFonts w:ascii="Verdana" w:hAnsi="Verdana"/>
          <w:sz w:val="24"/>
          <w:szCs w:val="24"/>
          <w:lang w:val="lt-LT"/>
        </w:rPr>
        <w:t xml:space="preserve">Pasiūlymo kaina </w:t>
      </w:r>
      <w:r w:rsidRPr="007B6CD6">
        <w:rPr>
          <w:rFonts w:ascii="Verdana" w:hAnsi="Verdana"/>
          <w:b/>
          <w:sz w:val="24"/>
          <w:szCs w:val="24"/>
          <w:lang w:val="lt-LT"/>
        </w:rPr>
        <w:t xml:space="preserve">negali viršyti </w:t>
      </w:r>
      <w:r w:rsidR="00647F0B" w:rsidRPr="007B6CD6">
        <w:rPr>
          <w:rFonts w:ascii="Verdana" w:hAnsi="Verdana"/>
          <w:b/>
          <w:sz w:val="24"/>
          <w:szCs w:val="24"/>
          <w:lang w:val="lt-LT"/>
        </w:rPr>
        <w:t>119 747,93</w:t>
      </w:r>
      <w:r w:rsidR="00F36475" w:rsidRPr="007B6CD6">
        <w:rPr>
          <w:rFonts w:ascii="Verdana" w:hAnsi="Verdana"/>
          <w:b/>
          <w:sz w:val="24"/>
          <w:szCs w:val="24"/>
          <w:lang w:val="lt-LT"/>
        </w:rPr>
        <w:t xml:space="preserve"> Eur be PVM</w:t>
      </w:r>
      <w:r w:rsidRPr="007B6CD6">
        <w:rPr>
          <w:rFonts w:ascii="Verdana" w:hAnsi="Verdana"/>
          <w:sz w:val="24"/>
          <w:szCs w:val="24"/>
          <w:lang w:val="lt-LT"/>
        </w:rPr>
        <w:t xml:space="preserve">. Jeigu pasiūlymo kaina bus didesnė, pasiūlymas bus atmestas vadovaujantis </w:t>
      </w:r>
      <w:r w:rsidR="000D4A0F" w:rsidRPr="007B6CD6">
        <w:rPr>
          <w:rFonts w:ascii="Verdana" w:hAnsi="Verdana"/>
          <w:sz w:val="24"/>
          <w:szCs w:val="24"/>
          <w:lang w:val="lt-LT"/>
        </w:rPr>
        <w:t>P</w:t>
      </w:r>
      <w:r w:rsidRPr="007B6CD6">
        <w:rPr>
          <w:rFonts w:ascii="Verdana" w:hAnsi="Verdana"/>
          <w:sz w:val="24"/>
          <w:szCs w:val="24"/>
          <w:lang w:val="lt-LT"/>
        </w:rPr>
        <w:t xml:space="preserve">irkimo sąlygų </w:t>
      </w:r>
      <w:r w:rsidR="004B4702" w:rsidRPr="007B6CD6">
        <w:rPr>
          <w:rFonts w:ascii="Verdana" w:hAnsi="Verdana"/>
          <w:sz w:val="24"/>
          <w:szCs w:val="24"/>
          <w:lang w:val="lt-LT"/>
        </w:rPr>
        <w:t>11.1.3</w:t>
      </w:r>
      <w:r w:rsidRPr="007B6CD6">
        <w:rPr>
          <w:rFonts w:ascii="Verdana" w:hAnsi="Verdana"/>
          <w:sz w:val="24"/>
          <w:szCs w:val="24"/>
          <w:lang w:val="lt-LT"/>
        </w:rPr>
        <w:t xml:space="preserve"> punkto nuostatomis.</w:t>
      </w:r>
      <w:bookmarkEnd w:id="26"/>
    </w:p>
    <w:p w14:paraId="56BEE5C5" w14:textId="78884610" w:rsidR="00B842BC" w:rsidRPr="007B6CD6" w:rsidRDefault="00B842BC" w:rsidP="00B4184D">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7B6CD6">
        <w:rPr>
          <w:rFonts w:ascii="Verdana" w:hAnsi="Verdana"/>
          <w:b/>
          <w:bCs/>
          <w:sz w:val="24"/>
          <w:szCs w:val="24"/>
          <w:lang w:val="lt-LT"/>
        </w:rPr>
        <w:t xml:space="preserve">Pasiūlymas turi būti pateiktas </w:t>
      </w:r>
      <w:r w:rsidRPr="007B6CD6">
        <w:rPr>
          <w:rFonts w:ascii="Verdana" w:hAnsi="Verdana" w:cs="Times New Roman"/>
          <w:b/>
          <w:bCs/>
          <w:sz w:val="24"/>
          <w:szCs w:val="24"/>
          <w:lang w:val="lt-LT"/>
        </w:rPr>
        <w:t>iki</w:t>
      </w:r>
      <w:r w:rsidR="00F40ABB" w:rsidRPr="007B6CD6">
        <w:rPr>
          <w:rFonts w:ascii="Verdana" w:hAnsi="Verdana" w:cs="Times New Roman"/>
          <w:b/>
          <w:bCs/>
          <w:sz w:val="24"/>
          <w:szCs w:val="24"/>
          <w:lang w:val="lt-LT"/>
        </w:rPr>
        <w:t xml:space="preserve"> </w:t>
      </w:r>
      <w:r w:rsidR="00F40ABB" w:rsidRPr="007B6CD6">
        <w:rPr>
          <w:rStyle w:val="cf01"/>
          <w:rFonts w:ascii="Verdana" w:hAnsi="Verdana" w:cs="Times New Roman"/>
          <w:b/>
          <w:bCs/>
          <w:sz w:val="24"/>
          <w:szCs w:val="24"/>
          <w:lang w:val="lt-LT"/>
        </w:rPr>
        <w:t>pirkimo skelbime nurodytos datos ir laiko</w:t>
      </w:r>
      <w:r w:rsidR="00F40ABB" w:rsidRPr="007B6CD6">
        <w:rPr>
          <w:rStyle w:val="cf01"/>
          <w:rFonts w:ascii="Verdana" w:hAnsi="Verdana" w:cs="Times New Roman"/>
          <w:sz w:val="24"/>
          <w:szCs w:val="24"/>
          <w:lang w:val="lt-LT"/>
        </w:rPr>
        <w:t xml:space="preserve"> </w:t>
      </w:r>
      <w:r w:rsidRPr="007B6CD6">
        <w:rPr>
          <w:rFonts w:ascii="Verdana" w:hAnsi="Verdana" w:cs="Times New Roman"/>
          <w:color w:val="auto"/>
          <w:sz w:val="24"/>
          <w:szCs w:val="24"/>
          <w:lang w:val="lt-LT"/>
        </w:rPr>
        <w:t>(Lietuvos Respublikos laiku) tik elektroninėmis priemonėmis, naudojant CVP</w:t>
      </w:r>
      <w:r w:rsidR="00C4033B">
        <w:rPr>
          <w:rFonts w:ascii="Verdana" w:hAnsi="Verdana" w:cs="Times New Roman"/>
          <w:color w:val="auto"/>
          <w:sz w:val="24"/>
          <w:szCs w:val="24"/>
          <w:lang w:val="lt-LT"/>
        </w:rPr>
        <w:t xml:space="preserve"> </w:t>
      </w:r>
      <w:r w:rsidRPr="007B6CD6">
        <w:rPr>
          <w:rFonts w:ascii="Verdana" w:hAnsi="Verdana" w:cs="Times New Roman"/>
          <w:color w:val="auto"/>
          <w:sz w:val="24"/>
          <w:szCs w:val="24"/>
          <w:lang w:val="lt-LT"/>
        </w:rPr>
        <w:t>IS.</w:t>
      </w:r>
    </w:p>
    <w:p w14:paraId="74819067" w14:textId="77777777"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lastRenderedPageBreak/>
        <w:t>Pateikdamas pasiūlymą, tiekėjas sutinka su šiais pirkimo dokumentais ir patvirtina, kad jo pasiūlyme pateikta informacija yra teisinga ir apima viską, ko reikia tinkamam pirkimo sutarties įvykdymui.</w:t>
      </w:r>
    </w:p>
    <w:p w14:paraId="53E43B86" w14:textId="77777777" w:rsidR="004B4702" w:rsidRPr="007B6CD6" w:rsidRDefault="004B4702" w:rsidP="00B4184D">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7B6CD6">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4FEE1FAE"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sz w:val="24"/>
          <w:szCs w:val="24"/>
          <w:lang w:val="lt-LT"/>
        </w:rPr>
        <w:t xml:space="preserve">Pasiūlyme turi būti nurodytas jo galiojimo terminas. Pasiūlymas turi galioti ne trumpiau nei </w:t>
      </w:r>
      <w:r w:rsidR="007A162D" w:rsidRPr="007B6CD6">
        <w:rPr>
          <w:rFonts w:ascii="Verdana" w:hAnsi="Verdana"/>
          <w:sz w:val="24"/>
          <w:szCs w:val="24"/>
          <w:u w:val="single"/>
          <w:lang w:val="lt-LT"/>
        </w:rPr>
        <w:t>3 mėnesius</w:t>
      </w:r>
      <w:r w:rsidRPr="007B6CD6">
        <w:rPr>
          <w:rFonts w:ascii="Verdana" w:hAnsi="Verdana"/>
          <w:sz w:val="24"/>
          <w:szCs w:val="24"/>
          <w:lang w:val="lt-LT"/>
        </w:rPr>
        <w:t xml:space="preserve"> nuo konkurso pasiūlymų pateikimo termino pabaigos. Jeigu pasiūlyme nenurodytas jo galiojimo laikas, laikoma, kad pasiūlymas galioja tiek, kiek nustatyta pirkimo dokumentuose.</w:t>
      </w:r>
    </w:p>
    <w:p w14:paraId="3CC1DF63" w14:textId="0E1A1811"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Pasiūlyme nurodoma kaina</w:t>
      </w:r>
      <w:r w:rsidR="00D0112C" w:rsidRPr="007B6CD6">
        <w:rPr>
          <w:rFonts w:ascii="Verdana" w:hAnsi="Verdana" w:cs="Times New Roman"/>
          <w:color w:val="00000A"/>
          <w:sz w:val="24"/>
          <w:szCs w:val="24"/>
          <w:lang w:val="lt-LT"/>
        </w:rPr>
        <w:t>/įkainiai</w:t>
      </w:r>
      <w:r w:rsidRPr="007B6CD6">
        <w:rPr>
          <w:rFonts w:ascii="Verdana" w:hAnsi="Verdana" w:cs="Times New Roman"/>
          <w:color w:val="00000A"/>
          <w:sz w:val="24"/>
          <w:szCs w:val="24"/>
          <w:lang w:val="lt-LT"/>
        </w:rPr>
        <w:t xml:space="preserve"> pateikiama eurais. Apskaičiuojant kainą</w:t>
      </w:r>
      <w:r w:rsidR="00D0112C" w:rsidRPr="007B6CD6">
        <w:rPr>
          <w:rFonts w:ascii="Verdana" w:hAnsi="Verdana" w:cs="Times New Roman"/>
          <w:color w:val="00000A"/>
          <w:sz w:val="24"/>
          <w:szCs w:val="24"/>
          <w:lang w:val="lt-LT"/>
        </w:rPr>
        <w:t>/įkainį</w:t>
      </w:r>
      <w:r w:rsidRPr="007B6CD6">
        <w:rPr>
          <w:rFonts w:ascii="Verdana" w:hAnsi="Verdana" w:cs="Times New Roman"/>
          <w:color w:val="00000A"/>
          <w:sz w:val="24"/>
          <w:szCs w:val="24"/>
          <w:lang w:val="lt-LT"/>
        </w:rPr>
        <w:t xml:space="preserve"> turi būti atsižvelgta į visus </w:t>
      </w:r>
      <w:r w:rsidR="000D4A0F" w:rsidRPr="007B6CD6">
        <w:rPr>
          <w:rFonts w:ascii="Verdana" w:hAnsi="Verdana" w:cs="Times New Roman"/>
          <w:color w:val="00000A"/>
          <w:sz w:val="24"/>
          <w:szCs w:val="24"/>
          <w:lang w:val="lt-LT"/>
        </w:rPr>
        <w:t>P</w:t>
      </w:r>
      <w:r w:rsidRPr="007B6CD6">
        <w:rPr>
          <w:rFonts w:ascii="Verdana" w:hAnsi="Verdana" w:cs="Times New Roman"/>
          <w:color w:val="00000A"/>
          <w:sz w:val="24"/>
          <w:szCs w:val="24"/>
          <w:lang w:val="lt-LT"/>
        </w:rPr>
        <w:t>irkimo sąlygų, įskaitant pirkimo sutarties projektą, reikalavimus. Į pasiūlymo kainą</w:t>
      </w:r>
      <w:r w:rsidR="00D0112C" w:rsidRPr="007B6CD6">
        <w:rPr>
          <w:rFonts w:ascii="Verdana" w:hAnsi="Verdana" w:cs="Times New Roman"/>
          <w:color w:val="00000A"/>
          <w:sz w:val="24"/>
          <w:szCs w:val="24"/>
          <w:lang w:val="lt-LT"/>
        </w:rPr>
        <w:t>/įkainius</w:t>
      </w:r>
      <w:r w:rsidRPr="007B6CD6">
        <w:rPr>
          <w:rFonts w:ascii="Verdana" w:hAnsi="Verdana" w:cs="Times New Roman"/>
          <w:color w:val="00000A"/>
          <w:sz w:val="24"/>
          <w:szCs w:val="24"/>
          <w:lang w:val="lt-LT"/>
        </w:rPr>
        <w:t xml:space="preserve"> turi būti įskaityti visi mokesčiai ir visos tiekėjo išlaidos, apimančios viską, ko reikia visiškam ir tinkamam pirkimo sutarties įvykdymui.</w:t>
      </w:r>
    </w:p>
    <w:p w14:paraId="74A3A5B0" w14:textId="77777777"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 xml:space="preserve">turi teisę pratęsti pasiūlymo pateikimo terminą. Apie naują pasiūlymų pateikimo terminą </w:t>
      </w: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paskelbia CVP IS ir praneša prie pirkimo CVP IS prisijungusiems tiekėjams.</w:t>
      </w:r>
    </w:p>
    <w:p w14:paraId="45185124" w14:textId="1A19F76E" w:rsidR="00B842BC" w:rsidRPr="007B6CD6" w:rsidRDefault="00B842BC" w:rsidP="00B4184D">
      <w:pPr>
        <w:pStyle w:val="Body2"/>
        <w:numPr>
          <w:ilvl w:val="1"/>
          <w:numId w:val="14"/>
        </w:numPr>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7B6CD6" w:rsidRDefault="00B842BC" w:rsidP="00B4184D">
      <w:pPr>
        <w:pStyle w:val="Body2"/>
        <w:numPr>
          <w:ilvl w:val="1"/>
          <w:numId w:val="14"/>
        </w:numPr>
        <w:tabs>
          <w:tab w:val="left" w:pos="1260"/>
        </w:tabs>
        <w:spacing w:after="0"/>
        <w:ind w:left="0" w:firstLine="720"/>
        <w:rPr>
          <w:rFonts w:ascii="Verdana" w:hAnsi="Verdana" w:cs="Times New Roman"/>
          <w:b/>
          <w:bCs/>
          <w:sz w:val="24"/>
          <w:szCs w:val="24"/>
          <w:lang w:val="lt-LT"/>
        </w:rPr>
      </w:pPr>
      <w:r w:rsidRPr="007B6CD6">
        <w:rPr>
          <w:rFonts w:ascii="Verdana" w:hAnsi="Verdana" w:cs="Times New Roman"/>
          <w:b/>
          <w:bCs/>
          <w:color w:val="00000A"/>
          <w:sz w:val="24"/>
          <w:szCs w:val="24"/>
          <w:lang w:val="lt-LT"/>
        </w:rPr>
        <w:t>Tiekėjo pasiūlymą sudaro CVP IS priemonėmis pateiktos informacijos ir dokumentų visuma</w:t>
      </w:r>
      <w:r w:rsidR="00D0112C" w:rsidRPr="007B6CD6">
        <w:rPr>
          <w:rFonts w:ascii="Verdana" w:hAnsi="Verdana" w:cs="Times New Roman"/>
          <w:b/>
          <w:bCs/>
          <w:color w:val="00000A"/>
          <w:sz w:val="24"/>
          <w:szCs w:val="24"/>
          <w:lang w:val="lt-LT"/>
        </w:rPr>
        <w:t xml:space="preserve"> (įskaitant pasiūlymo paaiškinimus bei atsakymus dėl pasiūlymo (jei tokių bus)</w:t>
      </w:r>
      <w:r w:rsidR="00D0112C" w:rsidRPr="007B6CD6">
        <w:rPr>
          <w:rFonts w:ascii="Verdana" w:hAnsi="Verdana" w:cs="Times New Roman"/>
          <w:b/>
          <w:bCs/>
          <w:sz w:val="24"/>
          <w:szCs w:val="24"/>
          <w:lang w:val="lt-LT"/>
        </w:rPr>
        <w:t>)</w:t>
      </w:r>
      <w:r w:rsidRPr="007B6CD6">
        <w:rPr>
          <w:rFonts w:ascii="Verdana" w:hAnsi="Verdana" w:cs="Times New Roman"/>
          <w:b/>
          <w:bCs/>
          <w:color w:val="00000A"/>
          <w:sz w:val="24"/>
          <w:szCs w:val="24"/>
          <w:lang w:val="lt-LT"/>
        </w:rPr>
        <w:t>:</w:t>
      </w:r>
    </w:p>
    <w:p w14:paraId="0055F54E" w14:textId="7AE68DDD" w:rsidR="0050593F" w:rsidRPr="007B6CD6" w:rsidRDefault="0050593F"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B6CD6">
        <w:rPr>
          <w:rFonts w:ascii="Verdana" w:hAnsi="Verdana"/>
          <w:sz w:val="24"/>
          <w:szCs w:val="24"/>
          <w:lang w:val="lt-LT"/>
        </w:rPr>
        <w:t>užpildyta pasiūlymo forma, parengta pagal šių pirkimo dokumentų 1 priedą;</w:t>
      </w:r>
    </w:p>
    <w:p w14:paraId="1E8B69A0" w14:textId="77777777" w:rsidR="007A162D" w:rsidRPr="007B6CD6" w:rsidRDefault="005C7D77"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B6CD6">
        <w:rPr>
          <w:rFonts w:ascii="Verdana" w:hAnsi="Verdana"/>
          <w:sz w:val="24"/>
          <w:szCs w:val="24"/>
          <w:lang w:val="lt-LT"/>
        </w:rPr>
        <w:t>EBVPD (</w:t>
      </w:r>
      <w:r w:rsidR="007A162D" w:rsidRPr="007B6CD6">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7B6CD6">
        <w:rPr>
          <w:rFonts w:ascii="Verdana" w:hAnsi="Verdana"/>
          <w:sz w:val="24"/>
          <w:szCs w:val="24"/>
          <w:lang w:val="lt-LT"/>
        </w:rPr>
        <w:t>);</w:t>
      </w:r>
    </w:p>
    <w:p w14:paraId="22D409B5" w14:textId="77777777" w:rsidR="007A40E7" w:rsidRPr="007B6CD6" w:rsidRDefault="007A40E7"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7B6CD6">
        <w:rPr>
          <w:rFonts w:ascii="Verdana" w:hAnsi="Verdana"/>
          <w:b/>
          <w:bCs/>
          <w:sz w:val="24"/>
          <w:szCs w:val="24"/>
          <w:lang w:val="lt-LT"/>
        </w:rPr>
        <w:t>užpildytas įkainotų veiklų sąrašas</w:t>
      </w:r>
      <w:r w:rsidRPr="007B6CD6">
        <w:rPr>
          <w:rFonts w:ascii="Verdana" w:hAnsi="Verdana"/>
          <w:sz w:val="24"/>
          <w:szCs w:val="24"/>
          <w:lang w:val="lt-LT"/>
        </w:rPr>
        <w:t xml:space="preserve"> (pirkimo sąlygų 5 priedas). Pageidautina, kad įkainotų veiklų sąrašas būtų pildomas Perkančiosios organizacijos pateiktame faile;</w:t>
      </w:r>
    </w:p>
    <w:p w14:paraId="4FA2460E" w14:textId="54B0EF2A" w:rsidR="005C7D77" w:rsidRPr="00C43A0B" w:rsidRDefault="005C7D77" w:rsidP="00B4184D">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C43A0B">
        <w:rPr>
          <w:rFonts w:ascii="Verdana" w:hAnsi="Verdana"/>
          <w:sz w:val="24"/>
          <w:szCs w:val="24"/>
          <w:lang w:val="lt-LT"/>
        </w:rPr>
        <w:t>aplinkos apsaugos vadybos sistemos standartai (</w:t>
      </w:r>
      <w:r w:rsidRPr="00C43A0B">
        <w:rPr>
          <w:rFonts w:ascii="Verdana" w:hAnsi="Verdana"/>
          <w:b/>
          <w:bCs/>
          <w:sz w:val="24"/>
          <w:szCs w:val="24"/>
          <w:lang w:val="lt-LT"/>
        </w:rPr>
        <w:t>patvirtinančių dokumentų bus reikalaujama tik iš to dalyvio, kurio pasiūlymas pagal vertinimo rezultatus galės būti pripažintas laimėjusiu</w:t>
      </w:r>
      <w:r w:rsidRPr="00C43A0B">
        <w:rPr>
          <w:rFonts w:ascii="Verdana" w:hAnsi="Verdana"/>
          <w:sz w:val="24"/>
          <w:szCs w:val="24"/>
          <w:lang w:val="lt-LT"/>
        </w:rPr>
        <w:t>);</w:t>
      </w:r>
    </w:p>
    <w:p w14:paraId="28196E39" w14:textId="16036A53" w:rsidR="000D6EE0" w:rsidRPr="00C43A0B" w:rsidRDefault="000D6EE0" w:rsidP="004D07EC">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C43A0B">
        <w:rPr>
          <w:rFonts w:ascii="Verdana" w:hAnsi="Verdana"/>
          <w:sz w:val="24"/>
          <w:szCs w:val="24"/>
          <w:lang w:val="lt-LT"/>
        </w:rPr>
        <w:t xml:space="preserve">tiekėjo kvalifikaciją patvirtinantys dokumentai </w:t>
      </w:r>
      <w:r w:rsidRPr="00C43A0B">
        <w:rPr>
          <w:rFonts w:ascii="Verdana" w:hAnsi="Verdana"/>
          <w:b/>
          <w:bCs/>
          <w:sz w:val="24"/>
          <w:szCs w:val="24"/>
          <w:lang w:val="lt-LT"/>
        </w:rPr>
        <w:t>(patvirtinančių dokumentų reikalaujama tik iš to dalyvio, kurio pasiūlymas pagal vertinimo rezultatus gali būti pripažintas laimėjusiu);</w:t>
      </w:r>
    </w:p>
    <w:p w14:paraId="6BA0594A" w14:textId="7135F3BA" w:rsidR="00B842BC" w:rsidRPr="007B6CD6" w:rsidRDefault="00B842BC"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C43A0B">
        <w:rPr>
          <w:rFonts w:ascii="Verdana" w:hAnsi="Verdana" w:cs="Times New Roman"/>
          <w:color w:val="auto"/>
          <w:sz w:val="24"/>
          <w:szCs w:val="24"/>
          <w:lang w:val="lt-LT"/>
        </w:rPr>
        <w:t>jungtinės</w:t>
      </w:r>
      <w:r w:rsidRPr="007B6CD6">
        <w:rPr>
          <w:rFonts w:ascii="Verdana" w:hAnsi="Verdana" w:cs="Times New Roman"/>
          <w:color w:val="auto"/>
          <w:sz w:val="24"/>
          <w:szCs w:val="24"/>
          <w:lang w:val="lt-LT"/>
        </w:rPr>
        <w:t xml:space="preserve"> veiklos sutarties skaitmeninė kopija (jeigu dalyvauja ūkio subjektų grupė);</w:t>
      </w:r>
    </w:p>
    <w:p w14:paraId="018E5AB5" w14:textId="7098D137" w:rsidR="00B842BC" w:rsidRPr="007B6CD6" w:rsidRDefault="00B842BC"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lastRenderedPageBreak/>
        <w:t>įgaliojimo ar kito dokumento (pvz. pareigybės aprašymo), suteikiančio teisę pasirašyti tiekėjo pasiūlymą, skaitmeninė kopija (taikoma, kai pasiūlymą elektroniniu parašu patvirtina ne įmonės vadovas, o įgaliotas asmuo)</w:t>
      </w:r>
      <w:r w:rsidR="00E96D4E" w:rsidRPr="007B6CD6">
        <w:rPr>
          <w:rFonts w:ascii="Verdana" w:hAnsi="Verdana" w:cs="Times New Roman"/>
          <w:color w:val="auto"/>
          <w:sz w:val="24"/>
          <w:szCs w:val="24"/>
          <w:lang w:val="lt-LT"/>
        </w:rPr>
        <w:t>;</w:t>
      </w:r>
    </w:p>
    <w:p w14:paraId="3F65BD22" w14:textId="01ED7FB6" w:rsidR="00E96D4E" w:rsidRPr="007B6CD6"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003FE2E7" w14:textId="3B3A32EA" w:rsidR="00E96D4E" w:rsidRPr="007B6CD6"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jei tiekėjas pasitelkia subtiekėjus, - subtiekėjo deklaracija ar kitas dokumentas, patvirtinantis jo sutikimą būti subtiekėju pirkime;</w:t>
      </w:r>
    </w:p>
    <w:p w14:paraId="5EAD31D6" w14:textId="7B1548D6" w:rsidR="00E96D4E" w:rsidRPr="007B6CD6" w:rsidRDefault="00E96D4E" w:rsidP="00B4184D">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jeigu tiekėjas pasiūlyme nurodo specialistą (fizinį asmenį), kurį laimėjimo ir sutarties sudarymo atveju ketina įdarbinti (</w:t>
      </w:r>
      <w:proofErr w:type="spellStart"/>
      <w:r w:rsidRPr="007B6CD6">
        <w:rPr>
          <w:rFonts w:ascii="Verdana" w:hAnsi="Verdana" w:cs="Times New Roman"/>
          <w:color w:val="auto"/>
          <w:sz w:val="24"/>
          <w:szCs w:val="24"/>
          <w:lang w:val="lt-LT"/>
        </w:rPr>
        <w:t>kvazisubtiekėją</w:t>
      </w:r>
      <w:proofErr w:type="spellEnd"/>
      <w:r w:rsidRPr="007B6CD6">
        <w:rPr>
          <w:rFonts w:ascii="Verdana" w:hAnsi="Verdana" w:cs="Times New Roman"/>
          <w:color w:val="auto"/>
          <w:sz w:val="24"/>
          <w:szCs w:val="24"/>
          <w:lang w:val="lt-LT"/>
        </w:rPr>
        <w:t>), - dvišalis susitarimas arba ketinimų protokolas, arba kitas dokumentas, kuris pagrįstų, kad pirkimo laimėjimo ir sutarties sudarymo atveju šis specialistas bus įdarbintas;</w:t>
      </w:r>
    </w:p>
    <w:p w14:paraId="3CCB8C79" w14:textId="71F2EE31" w:rsidR="00E96D4E" w:rsidRPr="007B6CD6" w:rsidRDefault="00E96D4E" w:rsidP="001B17AC">
      <w:pPr>
        <w:pStyle w:val="Body2"/>
        <w:numPr>
          <w:ilvl w:val="2"/>
          <w:numId w:val="14"/>
        </w:numPr>
        <w:tabs>
          <w:tab w:val="left" w:pos="1260"/>
          <w:tab w:val="left" w:pos="1560"/>
          <w:tab w:val="left" w:pos="1701"/>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955143D" w14:textId="77777777" w:rsidR="00B40078" w:rsidRPr="007B6CD6" w:rsidRDefault="00B40078" w:rsidP="00B4184D">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7B6CD6">
        <w:rPr>
          <w:rFonts w:ascii="Verdana" w:hAnsi="Verdana"/>
          <w:sz w:val="24"/>
          <w:szCs w:val="24"/>
        </w:rPr>
        <w:t>Pasiūlymas gali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w:t>
      </w:r>
      <w:r w:rsidRPr="007B6CD6">
        <w:rPr>
          <w:rFonts w:ascii="Verdana" w:hAnsi="Verdana"/>
          <w:color w:val="FF0000"/>
          <w:sz w:val="24"/>
          <w:szCs w:val="24"/>
        </w:rPr>
        <w:t xml:space="preserve"> </w:t>
      </w:r>
      <w:r w:rsidRPr="007B6CD6">
        <w:rPr>
          <w:rFonts w:ascii="Verdana" w:hAnsi="Verdana"/>
          <w:b/>
          <w:bCs/>
          <w:color w:val="FF0000"/>
          <w:sz w:val="24"/>
          <w:szCs w:val="24"/>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30D89716" w14:textId="56CA135C" w:rsidR="0050593F" w:rsidRPr="007B6CD6" w:rsidRDefault="0050593F" w:rsidP="00B4184D">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7B6CD6">
        <w:rPr>
          <w:rFonts w:ascii="Verdana" w:eastAsia="Arial Unicode MS" w:hAnsi="Verdana" w:cs="Arial Unicode MS"/>
          <w:color w:val="000000"/>
          <w:sz w:val="24"/>
          <w:szCs w:val="24"/>
          <w:lang w:eastAsia="lt-LT"/>
        </w:rPr>
        <w:t xml:space="preserve">Tiekėjai Pasiūlymo rašte turi nurodyti, kokia pasiūlyme pateikta informacija yra konfidenciali. Tiekėjai pasiūlyme turi nurodyti informaciją, kurios atskleidimas prieštarautų teisės aktams arba teisėtiems tiekėjų komerciniams interesams, arba trukdytų laisvai konkuruoti tarpusavyje. Konfidencialia negalima laikyti informacijos nurodytos </w:t>
      </w:r>
      <w:r w:rsidR="009B477B" w:rsidRPr="007B6CD6">
        <w:rPr>
          <w:rFonts w:ascii="Verdana" w:eastAsia="Arial Unicode MS" w:hAnsi="Verdana" w:cs="Arial Unicode MS"/>
          <w:color w:val="000000"/>
          <w:sz w:val="24"/>
          <w:szCs w:val="24"/>
          <w:lang w:eastAsia="lt-LT"/>
        </w:rPr>
        <w:t>VPĮ</w:t>
      </w:r>
      <w:r w:rsidRPr="007B6CD6">
        <w:rPr>
          <w:rFonts w:ascii="Verdana" w:eastAsia="Arial Unicode MS" w:hAnsi="Verdana" w:cs="Arial Unicode MS"/>
          <w:color w:val="000000"/>
          <w:sz w:val="24"/>
          <w:szCs w:val="24"/>
          <w:lang w:eastAsia="lt-LT"/>
        </w:rPr>
        <w:t xml:space="preserve"> 20 str. 2 d. Perkančioji organizacija, Komisija, jos nariai ar ekspertai ir kiti asmenys negali atskleisti Tiekėjo pateiktos informacijos, kurią Tiekėjas nurodė kaip konfidencialią. Tokią informaciją sudaro visų pirma komercinė (gamybinė) paslaptis ir konfidencialieji pasiūlymų aspektai. Pasiūlyme nurodyta prekių, paslaugų ar darbų kaina, išskyrus jos sudedamąsias dalis, nėra laikoma konfidencialia informacija. Informacija, kurią viešai skelbti įpareigoja Lietuvos Respublikos teisės aktai, negali būti Tiekėjo nurodoma kaip konfidenciali. Jei Tiekėjas nenurodo konfidencialios informacijos, laikoma, kad tokios pasiūlyme nėra. Jeigu kyla abejonių dėl tiekėjo pasiūlyme </w:t>
      </w:r>
      <w:r w:rsidRPr="007B6CD6">
        <w:rPr>
          <w:rFonts w:ascii="Verdana" w:eastAsia="Arial Unicode MS" w:hAnsi="Verdana" w:cs="Arial Unicode MS"/>
          <w:color w:val="000000"/>
          <w:sz w:val="24"/>
          <w:szCs w:val="24"/>
          <w:lang w:eastAsia="lt-LT"/>
        </w:rPr>
        <w:lastRenderedPageBreak/>
        <w:t xml:space="preserve">nurodytos informacijos konfidencialumo, prašoma tiekėjo įrodyti, kodėl nurodyta informacija yra konfidenciali. Jeigu tiekėjas per nurodytą terminą, kuris negali būti trumpesnis kaip </w:t>
      </w:r>
      <w:r w:rsidR="00D42698" w:rsidRPr="007B6CD6">
        <w:rPr>
          <w:rFonts w:ascii="Verdana" w:eastAsia="Arial Unicode MS" w:hAnsi="Verdana" w:cs="Arial Unicode MS"/>
          <w:color w:val="000000"/>
          <w:sz w:val="24"/>
          <w:szCs w:val="24"/>
          <w:lang w:eastAsia="lt-LT"/>
        </w:rPr>
        <w:t>3</w:t>
      </w:r>
      <w:r w:rsidRPr="007B6CD6">
        <w:rPr>
          <w:rFonts w:ascii="Verdana" w:eastAsia="Arial Unicode MS" w:hAnsi="Verdana" w:cs="Arial Unicode MS"/>
          <w:color w:val="000000"/>
          <w:sz w:val="24"/>
          <w:szCs w:val="24"/>
          <w:lang w:eastAsia="lt-LT"/>
        </w:rPr>
        <w:t xml:space="preserve"> darbo dienos, nepateikia tokių įrodymų arba pateikia netinkamus įrodymus, laikoma, kad tokia informacija yra nekonfidenciali. Jeigu tiekėjas yra užsienio valstybės, tai pateikia kreipimosi dėl teisės pripažinimo pažymos patvirtinantį dokumentą.</w:t>
      </w:r>
    </w:p>
    <w:p w14:paraId="31A64E58" w14:textId="135D3272" w:rsidR="00B842BC" w:rsidRPr="007B6CD6" w:rsidRDefault="00B842BC" w:rsidP="00B4184D">
      <w:pPr>
        <w:pStyle w:val="Body2"/>
        <w:numPr>
          <w:ilvl w:val="1"/>
          <w:numId w:val="14"/>
        </w:numPr>
        <w:tabs>
          <w:tab w:val="left" w:pos="1260"/>
        </w:tabs>
        <w:spacing w:after="0"/>
        <w:ind w:left="0" w:firstLine="720"/>
        <w:rPr>
          <w:rFonts w:ascii="Verdana" w:hAnsi="Verdana"/>
          <w:strike/>
          <w:sz w:val="24"/>
          <w:szCs w:val="24"/>
          <w:lang w:val="lt-LT"/>
        </w:rPr>
      </w:pPr>
      <w:r w:rsidRPr="007B6CD6">
        <w:rPr>
          <w:rFonts w:ascii="Verdana" w:hAnsi="Verdana"/>
          <w:sz w:val="24"/>
          <w:szCs w:val="24"/>
          <w:lang w:val="lt-LT"/>
        </w:rPr>
        <w:t xml:space="preserve">Išaiškinimą </w:t>
      </w:r>
      <w:r w:rsidRPr="007B6CD6">
        <w:rPr>
          <w:rFonts w:ascii="Verdana" w:hAnsi="Verdana"/>
          <w:spacing w:val="-2"/>
          <w:sz w:val="24"/>
          <w:szCs w:val="24"/>
          <w:lang w:val="lt-LT"/>
        </w:rPr>
        <w:t>k</w:t>
      </w:r>
      <w:r w:rsidRPr="007B6CD6">
        <w:rPr>
          <w:rFonts w:ascii="Verdana" w:hAnsi="Verdana"/>
          <w:sz w:val="24"/>
          <w:szCs w:val="24"/>
          <w:lang w:val="lt-LT"/>
        </w:rPr>
        <w:t xml:space="preserve">aip suprantamas konfidencialumas viešuosiuose pirkimuose (VPĮ 20 straipsnis) galima rasti </w:t>
      </w:r>
      <w:r w:rsidR="007A40E7" w:rsidRPr="007B6CD6">
        <w:rPr>
          <w:rFonts w:ascii="Verdana" w:hAnsi="Verdana"/>
          <w:sz w:val="24"/>
          <w:szCs w:val="24"/>
          <w:lang w:val="lt-LT"/>
        </w:rPr>
        <w:t xml:space="preserve">adresu: </w:t>
      </w:r>
      <w:hyperlink r:id="rId24" w:history="1">
        <w:r w:rsidR="007A40E7" w:rsidRPr="007B6CD6">
          <w:rPr>
            <w:rStyle w:val="Hipersaitas"/>
            <w:rFonts w:ascii="Verdana" w:hAnsi="Verdana"/>
            <w:sz w:val="24"/>
            <w:szCs w:val="24"/>
            <w:lang w:val="lt-LT"/>
          </w:rPr>
          <w:t>https://vpt.lrv.lt/uploads/vpt/documents/files/mp/konfidenciali_informacija.pdf</w:t>
        </w:r>
      </w:hyperlink>
    </w:p>
    <w:p w14:paraId="54185577" w14:textId="77777777" w:rsidR="00B842BC" w:rsidRPr="007B6CD6" w:rsidRDefault="00B842BC" w:rsidP="00B4184D">
      <w:pPr>
        <w:pStyle w:val="Body2"/>
        <w:numPr>
          <w:ilvl w:val="1"/>
          <w:numId w:val="14"/>
        </w:numPr>
        <w:tabs>
          <w:tab w:val="left" w:pos="1260"/>
        </w:tabs>
        <w:spacing w:after="0"/>
        <w:ind w:left="0" w:firstLine="720"/>
        <w:rPr>
          <w:rFonts w:ascii="Verdana" w:hAnsi="Verdana"/>
          <w:sz w:val="24"/>
          <w:szCs w:val="24"/>
          <w:lang w:val="lt-LT"/>
        </w:rPr>
      </w:pPr>
      <w:r w:rsidRPr="007B6CD6">
        <w:rPr>
          <w:rFonts w:ascii="Verdana" w:hAnsi="Verdana"/>
          <w:sz w:val="24"/>
          <w:szCs w:val="24"/>
          <w:lang w:val="lt-LT"/>
        </w:rPr>
        <w:t xml:space="preserve">Siekiant perkančiajai organizacijai užtikrinti tiekėjo informacijos konfidencialumą ir VPĮ nuostatos CVP IS sistemoje skelbti laimėjusio dalyvio pasiūlymą, sudarytą pirkimo sutartį ir pirkimo sutarties sąlygų pakeitimus įgyvendinimą, dalyvis savo pasiūlyme turi nurodyti ir pateikti </w:t>
      </w:r>
      <w:r w:rsidRPr="007B6CD6">
        <w:rPr>
          <w:rFonts w:ascii="Verdana" w:hAnsi="Verdana"/>
          <w:b/>
          <w:sz w:val="24"/>
          <w:szCs w:val="24"/>
          <w:lang w:val="lt-LT"/>
        </w:rPr>
        <w:t xml:space="preserve">atskirais failais </w:t>
      </w:r>
      <w:r w:rsidRPr="007B6CD6">
        <w:rPr>
          <w:rFonts w:ascii="Verdana" w:hAnsi="Verdana"/>
          <w:i/>
          <w:sz w:val="24"/>
          <w:szCs w:val="24"/>
          <w:lang w:val="lt-LT"/>
        </w:rPr>
        <w:t>(bylomis)</w:t>
      </w:r>
      <w:r w:rsidRPr="007B6CD6">
        <w:rPr>
          <w:rFonts w:ascii="Verdana" w:hAnsi="Verdana"/>
          <w:sz w:val="24"/>
          <w:szCs w:val="24"/>
          <w:lang w:val="lt-LT"/>
        </w:rPr>
        <w:t>:</w:t>
      </w:r>
    </w:p>
    <w:p w14:paraId="4493ABB8" w14:textId="2C9B2EDD" w:rsidR="00B842BC" w:rsidRPr="007B6CD6" w:rsidRDefault="00B842BC" w:rsidP="00B4184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7B6CD6">
        <w:rPr>
          <w:rFonts w:ascii="Verdana" w:hAnsi="Verdana"/>
          <w:color w:val="auto"/>
          <w:sz w:val="24"/>
          <w:szCs w:val="24"/>
          <w:lang w:val="lt-LT"/>
        </w:rPr>
        <w:t xml:space="preserve">informaciją, kuri yra konfidenciali, failo </w:t>
      </w:r>
      <w:r w:rsidRPr="007B6CD6">
        <w:rPr>
          <w:rFonts w:ascii="Verdana" w:hAnsi="Verdana"/>
          <w:i/>
          <w:color w:val="auto"/>
          <w:sz w:val="24"/>
          <w:szCs w:val="24"/>
          <w:lang w:val="lt-LT"/>
        </w:rPr>
        <w:t xml:space="preserve">(bylos) </w:t>
      </w:r>
      <w:r w:rsidRPr="007B6CD6">
        <w:rPr>
          <w:rFonts w:ascii="Verdana" w:hAnsi="Verdana"/>
          <w:color w:val="auto"/>
          <w:sz w:val="24"/>
          <w:szCs w:val="24"/>
          <w:lang w:val="lt-LT"/>
        </w:rPr>
        <w:t xml:space="preserve">pavadinime nurodant „konfidencialu“ arba užpildytoje pasiūlymo formoje pridedamų dokumentų sąraše nurodant, kurie failai </w:t>
      </w:r>
      <w:r w:rsidRPr="007B6CD6">
        <w:rPr>
          <w:rFonts w:ascii="Verdana" w:hAnsi="Verdana"/>
          <w:i/>
          <w:color w:val="auto"/>
          <w:sz w:val="24"/>
          <w:szCs w:val="24"/>
          <w:lang w:val="lt-LT"/>
        </w:rPr>
        <w:t>(bylos)</w:t>
      </w:r>
      <w:r w:rsidRPr="007B6CD6">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C77A27" w:rsidRPr="007B6CD6">
        <w:rPr>
          <w:rFonts w:ascii="Verdana" w:hAnsi="Verdana"/>
          <w:color w:val="auto"/>
          <w:sz w:val="24"/>
          <w:szCs w:val="24"/>
          <w:lang w:val="lt-LT"/>
        </w:rPr>
        <w:t>:</w:t>
      </w:r>
    </w:p>
    <w:p w14:paraId="69C7718A" w14:textId="712DE5E3" w:rsidR="00C77A27" w:rsidRPr="007B6CD6" w:rsidRDefault="00C77A27" w:rsidP="00C77A27">
      <w:pPr>
        <w:tabs>
          <w:tab w:val="left" w:pos="142"/>
          <w:tab w:val="left" w:pos="993"/>
        </w:tabs>
        <w:ind w:firstLine="709"/>
        <w:jc w:val="both"/>
        <w:rPr>
          <w:rFonts w:ascii="Verdana" w:hAnsi="Verdana"/>
          <w:color w:val="auto"/>
        </w:rPr>
      </w:pPr>
      <w:r w:rsidRPr="007B6CD6">
        <w:rPr>
          <w:rFonts w:ascii="Verdana" w:hAnsi="Verdana"/>
          <w:color w:val="auto"/>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7B6CD6">
        <w:rPr>
          <w:rFonts w:ascii="Verdana" w:hAnsi="Verdana"/>
          <w:b/>
          <w:bCs/>
          <w:color w:val="auto"/>
        </w:rPr>
        <w:t> </w:t>
      </w:r>
      <w:r w:rsidRPr="007B6CD6">
        <w:rPr>
          <w:rFonts w:ascii="Verdana" w:hAnsi="Verdana"/>
          <w:color w:val="auto"/>
        </w:rPr>
        <w:t>– tuo atveju, kai ši informacija reikalinga tiekėjui jo teisėtiems interesams ginti;</w:t>
      </w:r>
    </w:p>
    <w:p w14:paraId="3484A8C4" w14:textId="07517DA7" w:rsidR="00C77A27" w:rsidRPr="007B6CD6" w:rsidRDefault="00C77A27" w:rsidP="00C77A27">
      <w:pPr>
        <w:tabs>
          <w:tab w:val="left" w:pos="142"/>
          <w:tab w:val="left" w:pos="993"/>
        </w:tabs>
        <w:ind w:firstLine="709"/>
        <w:jc w:val="both"/>
        <w:rPr>
          <w:rFonts w:ascii="Verdana" w:hAnsi="Verdana"/>
          <w:lang w:eastAsia="lt-LT"/>
        </w:rPr>
      </w:pPr>
      <w:r w:rsidRPr="007B6CD6">
        <w:rPr>
          <w:rFonts w:ascii="Verdana" w:hAnsi="Verdana"/>
          <w:color w:val="auto"/>
        </w:rPr>
        <w:t>5.16.1.2. I</w:t>
      </w:r>
      <w:r w:rsidRPr="007B6CD6">
        <w:rPr>
          <w:rFonts w:ascii="Verdana" w:hAnsi="Verdana"/>
        </w:rPr>
        <w:t>nformacija apie pasitelktus ūkio subjektus, kurių pajėgumais remiasi tiekėjas, ir subtiekėjus – tuo atveju, kai ši informacija reikalinga tiekėjui jo teisėtiems interesams ginti.</w:t>
      </w:r>
    </w:p>
    <w:p w14:paraId="46E8CA34" w14:textId="30CCF339" w:rsidR="002E301E" w:rsidRPr="007B6CD6" w:rsidRDefault="00B842BC" w:rsidP="00B4184D">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7B6CD6">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7B6CD6">
        <w:rPr>
          <w:rFonts w:ascii="Verdana" w:hAnsi="Verdana"/>
          <w:i/>
          <w:color w:val="auto"/>
          <w:sz w:val="24"/>
          <w:szCs w:val="24"/>
          <w:lang w:val="lt-LT"/>
        </w:rPr>
        <w:t xml:space="preserve">(bylos) </w:t>
      </w:r>
      <w:r w:rsidRPr="007B6CD6">
        <w:rPr>
          <w:rFonts w:ascii="Verdana" w:hAnsi="Verdana"/>
          <w:color w:val="auto"/>
          <w:sz w:val="24"/>
          <w:szCs w:val="24"/>
          <w:lang w:val="lt-LT"/>
        </w:rPr>
        <w:t xml:space="preserve">pavadinime nurodant „neviešinama“ arba užpildytoje pasiūlymo formoje pridedamų dokumentų sąraše nurodant, kurie failai </w:t>
      </w:r>
      <w:r w:rsidRPr="007B6CD6">
        <w:rPr>
          <w:rFonts w:ascii="Verdana" w:hAnsi="Verdana"/>
          <w:i/>
          <w:color w:val="auto"/>
          <w:sz w:val="24"/>
          <w:szCs w:val="24"/>
          <w:lang w:val="lt-LT"/>
        </w:rPr>
        <w:t>(bylos)</w:t>
      </w:r>
      <w:r w:rsidRPr="007B6CD6">
        <w:rPr>
          <w:rFonts w:ascii="Verdana" w:hAnsi="Verdana"/>
          <w:color w:val="auto"/>
          <w:sz w:val="24"/>
          <w:szCs w:val="24"/>
          <w:lang w:val="lt-LT"/>
        </w:rPr>
        <w:t xml:space="preserve"> yra neviešinami.</w:t>
      </w:r>
    </w:p>
    <w:p w14:paraId="082B7869" w14:textId="6BAB66BB" w:rsidR="002E301E" w:rsidRPr="007B6CD6" w:rsidRDefault="002E301E" w:rsidP="00B4184D">
      <w:pPr>
        <w:pStyle w:val="Body2"/>
        <w:numPr>
          <w:ilvl w:val="1"/>
          <w:numId w:val="14"/>
        </w:numPr>
        <w:tabs>
          <w:tab w:val="left" w:pos="1260"/>
        </w:tabs>
        <w:spacing w:after="0"/>
        <w:ind w:left="0" w:firstLine="720"/>
        <w:rPr>
          <w:rFonts w:ascii="Verdana" w:hAnsi="Verdana"/>
          <w:sz w:val="24"/>
          <w:szCs w:val="24"/>
          <w:lang w:val="lt-LT"/>
        </w:rPr>
      </w:pPr>
      <w:r w:rsidRPr="007B6CD6">
        <w:rPr>
          <w:rFonts w:ascii="Verdana" w:hAnsi="Verdana"/>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73AC3A59" w14:textId="419B918C" w:rsidR="004F7A0E" w:rsidRPr="007B6CD6"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lastRenderedPageBreak/>
        <w:t xml:space="preserve">Tiekėjas iki galutinio pasiūlymų pateikimo termino turi teisę pakeisti arba atšaukti savo pasiūlymą CVP IS priemonėmis. Toks pakeitimas arba pranešimas, kad pasiūlymas atšaukiamas, pripažįstamas galiojančiu, jeigu </w:t>
      </w: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jį gauna pateiktą CVP IS priemonėmis iki pasiūlymų pateikimo termino pabaigos.</w:t>
      </w:r>
    </w:p>
    <w:p w14:paraId="76761E4E" w14:textId="3BBEAB7B" w:rsidR="004F7A0E" w:rsidRPr="007B6CD6" w:rsidRDefault="004F7A0E" w:rsidP="00B4184D">
      <w:pPr>
        <w:pStyle w:val="Body2"/>
        <w:numPr>
          <w:ilvl w:val="1"/>
          <w:numId w:val="14"/>
        </w:numPr>
        <w:tabs>
          <w:tab w:val="left" w:pos="1260"/>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 xml:space="preserve">Kol nesibaigė pasiūlymų galiojimo laikas, </w:t>
      </w:r>
      <w:r w:rsidRPr="007B6CD6">
        <w:rPr>
          <w:rFonts w:ascii="Verdana" w:hAnsi="Verdana" w:cs="Times New Roman"/>
          <w:kern w:val="16"/>
          <w:sz w:val="24"/>
          <w:szCs w:val="24"/>
          <w:lang w:val="lt-LT"/>
        </w:rPr>
        <w:t xml:space="preserve">Perkančioji organizacija </w:t>
      </w:r>
      <w:r w:rsidRPr="007B6CD6">
        <w:rPr>
          <w:rFonts w:ascii="Verdana" w:hAnsi="Verdana" w:cs="Times New Roman"/>
          <w:color w:val="00000A"/>
          <w:sz w:val="24"/>
          <w:szCs w:val="24"/>
          <w:lang w:val="lt-LT"/>
        </w:rPr>
        <w:t xml:space="preserve">turi teisę prašyti CVP IS priemonėmis, kad tiekėjai pratęstų jų galiojimą iki konkrečiai nurodyto laiko. Tiekėjas CVP IS priemonėmis tokį prašymą gali atmesti. </w:t>
      </w:r>
      <w:r w:rsidRPr="007B6CD6">
        <w:rPr>
          <w:rFonts w:ascii="Verdana" w:hAnsi="Verdana" w:cs="Times New Roman"/>
          <w:sz w:val="24"/>
          <w:szCs w:val="24"/>
          <w:lang w:val="lt-LT"/>
        </w:rPr>
        <w:t>Jeigu tiekėjas neatsako į perkančiosios organizacijos prašymą pratęsti pasiūlymo galiojimo užtikrinimo terminą, jo nepratęsia arba nepateikia naujo pasiūlymo galiojimo užtikrinimo (jeigu reikalaujama), laikoma, kad jis atmetė prašymą pratęsti savo pasiūlymo galiojimo terminą.</w:t>
      </w:r>
    </w:p>
    <w:p w14:paraId="44E05A4B" w14:textId="77777777" w:rsidR="00B842BC" w:rsidRPr="007B6CD6" w:rsidRDefault="00B842BC" w:rsidP="00B4184D">
      <w:pPr>
        <w:pStyle w:val="Body2"/>
        <w:tabs>
          <w:tab w:val="left" w:pos="1260"/>
        </w:tabs>
        <w:spacing w:after="0"/>
        <w:rPr>
          <w:rFonts w:ascii="Verdana" w:hAnsi="Verdana" w:cs="Times New Roman"/>
          <w:sz w:val="24"/>
          <w:szCs w:val="24"/>
          <w:lang w:val="lt-LT"/>
        </w:rPr>
      </w:pPr>
    </w:p>
    <w:p w14:paraId="6DF4D1ED"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27" w:name="_Toc488998672"/>
      <w:bookmarkStart w:id="28" w:name="_Toc513078"/>
      <w:bookmarkStart w:id="29" w:name="_Toc103675629"/>
      <w:bookmarkEnd w:id="27"/>
      <w:r w:rsidRPr="007B6CD6">
        <w:rPr>
          <w:rFonts w:ascii="Verdana" w:hAnsi="Verdana" w:cs="Times New Roman"/>
          <w:color w:val="auto"/>
          <w:sz w:val="24"/>
          <w:szCs w:val="24"/>
          <w:lang w:val="lt-LT"/>
        </w:rPr>
        <w:t>PASIŪLYMŲ ŠIFRAVIMAS</w:t>
      </w:r>
      <w:bookmarkEnd w:id="28"/>
      <w:bookmarkEnd w:id="29"/>
    </w:p>
    <w:p w14:paraId="64265367" w14:textId="77777777" w:rsidR="00B842BC" w:rsidRPr="007B6CD6" w:rsidRDefault="00B842BC" w:rsidP="00B4184D">
      <w:pPr>
        <w:pStyle w:val="Pagrindinistekstas"/>
        <w:spacing w:after="0" w:line="240" w:lineRule="auto"/>
        <w:rPr>
          <w:rFonts w:ascii="Verdana" w:hAnsi="Verdana"/>
        </w:rPr>
      </w:pPr>
    </w:p>
    <w:p w14:paraId="2D5A7C3F" w14:textId="77777777" w:rsidR="00B842BC" w:rsidRPr="007B6CD6" w:rsidRDefault="00B842BC" w:rsidP="00B4184D">
      <w:pPr>
        <w:pStyle w:val="Body2"/>
        <w:numPr>
          <w:ilvl w:val="1"/>
          <w:numId w:val="14"/>
        </w:numPr>
        <w:tabs>
          <w:tab w:val="left" w:pos="851"/>
        </w:tabs>
        <w:spacing w:after="0"/>
        <w:ind w:left="0" w:firstLine="709"/>
        <w:rPr>
          <w:rFonts w:ascii="Verdana" w:hAnsi="Verdana" w:cs="Times New Roman"/>
          <w:color w:val="auto"/>
          <w:sz w:val="24"/>
          <w:szCs w:val="24"/>
          <w:lang w:val="lt-LT"/>
        </w:rPr>
      </w:pPr>
      <w:r w:rsidRPr="007B6CD6">
        <w:rPr>
          <w:rFonts w:ascii="Verdana" w:hAnsi="Verdana" w:cs="Times New Roman"/>
          <w:color w:val="00000A"/>
          <w:sz w:val="24"/>
          <w:szCs w:val="24"/>
          <w:lang w:val="lt-LT"/>
        </w:rPr>
        <w:t xml:space="preserve">Tiekėjo teikiamas pasiūlymas gali būti užšifruojamas. Tiekėjas, nusprendęs pateikti </w:t>
      </w:r>
      <w:r w:rsidRPr="007B6CD6">
        <w:rPr>
          <w:rFonts w:ascii="Verdana" w:hAnsi="Verdana" w:cs="Times New Roman"/>
          <w:color w:val="auto"/>
          <w:sz w:val="24"/>
          <w:szCs w:val="24"/>
          <w:lang w:val="lt-LT"/>
        </w:rPr>
        <w:t>užšifruotą pasiūlymą, turi:</w:t>
      </w:r>
    </w:p>
    <w:p w14:paraId="1DCE65D9" w14:textId="77777777" w:rsidR="004F7A0E" w:rsidRPr="007B6CD6" w:rsidRDefault="00B842BC" w:rsidP="00B4184D">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25" w:history="1">
        <w:r w:rsidRPr="007B6CD6">
          <w:rPr>
            <w:rStyle w:val="Hipersaitas"/>
            <w:rFonts w:ascii="Verdana" w:hAnsi="Verdana"/>
            <w:color w:val="auto"/>
            <w:sz w:val="24"/>
            <w:szCs w:val="24"/>
            <w:lang w:val="lt-LT"/>
          </w:rPr>
          <w:t>http://vpt.lrv.lt</w:t>
        </w:r>
      </w:hyperlink>
      <w:r w:rsidRPr="007B6CD6">
        <w:fldChar w:fldCharType="begin"/>
      </w:r>
      <w:r w:rsidRPr="007B6CD6">
        <w:rPr>
          <w:rFonts w:ascii="Verdana" w:hAnsi="Verdana"/>
          <w:vanish/>
          <w:sz w:val="24"/>
          <w:szCs w:val="24"/>
          <w:lang w:val="lt-LT"/>
        </w:rPr>
        <w:instrText>HYPERLINK "http://vpt.lrv.lt/lt/pasiulymu-sifravimas" \h</w:instrText>
      </w:r>
      <w:r w:rsidRPr="007B6CD6">
        <w:fldChar w:fldCharType="separate"/>
      </w:r>
      <w:r w:rsidRPr="007B6CD6">
        <w:rPr>
          <w:rStyle w:val="Internetosaitas"/>
          <w:rFonts w:ascii="Verdana" w:hAnsi="Verdana" w:cs="Times New Roman"/>
          <w:vanish/>
          <w:webHidden/>
          <w:color w:val="auto"/>
          <w:sz w:val="24"/>
          <w:szCs w:val="24"/>
          <w:lang w:val="lt-LT"/>
        </w:rPr>
        <w:t>http://vpt.lrv.lt/lt/pasiulymu-sifravimas</w:t>
      </w:r>
      <w:r w:rsidRPr="007B6CD6">
        <w:rPr>
          <w:rStyle w:val="Internetosaitas"/>
          <w:rFonts w:ascii="Verdana" w:hAnsi="Verdana" w:cs="Times New Roman"/>
          <w:vanish/>
          <w:color w:val="auto"/>
          <w:sz w:val="24"/>
          <w:szCs w:val="24"/>
          <w:lang w:val="lt-LT"/>
        </w:rPr>
        <w:fldChar w:fldCharType="end"/>
      </w:r>
      <w:r w:rsidRPr="007B6CD6">
        <w:rPr>
          <w:rFonts w:ascii="Verdana" w:hAnsi="Verdana" w:cs="Times New Roman"/>
          <w:color w:val="auto"/>
          <w:sz w:val="24"/>
          <w:szCs w:val="24"/>
          <w:lang w:val="lt-LT"/>
        </w:rPr>
        <w:t>;</w:t>
      </w:r>
    </w:p>
    <w:p w14:paraId="4AF08BEB" w14:textId="1237ED14" w:rsidR="004F7A0E" w:rsidRPr="007B6CD6" w:rsidRDefault="004F7A0E" w:rsidP="00B4184D">
      <w:pPr>
        <w:pStyle w:val="Body2"/>
        <w:numPr>
          <w:ilvl w:val="2"/>
          <w:numId w:val="14"/>
        </w:numPr>
        <w:tabs>
          <w:tab w:val="left" w:pos="851"/>
          <w:tab w:val="left" w:pos="1560"/>
        </w:tabs>
        <w:spacing w:after="0"/>
        <w:ind w:left="0" w:firstLine="709"/>
        <w:rPr>
          <w:rFonts w:ascii="Verdana" w:hAnsi="Verdana" w:cs="Times New Roman"/>
          <w:color w:val="auto"/>
          <w:sz w:val="24"/>
          <w:szCs w:val="24"/>
          <w:lang w:val="lt-LT"/>
        </w:rPr>
      </w:pPr>
      <w:r w:rsidRPr="007B6CD6">
        <w:rPr>
          <w:rFonts w:ascii="Verdana" w:hAnsi="Verdana" w:cs="Times New Roman"/>
          <w:color w:val="00000A"/>
          <w:sz w:val="24"/>
          <w:szCs w:val="24"/>
          <w:lang w:val="lt-LT"/>
        </w:rPr>
        <w:t xml:space="preserve">per </w:t>
      </w:r>
      <w:r w:rsidR="005A42E4" w:rsidRPr="007B6CD6">
        <w:rPr>
          <w:rFonts w:ascii="Verdana" w:hAnsi="Verdana" w:cs="Times New Roman"/>
          <w:color w:val="00000A"/>
          <w:sz w:val="24"/>
          <w:szCs w:val="24"/>
          <w:lang w:val="lt-LT"/>
        </w:rPr>
        <w:t>30</w:t>
      </w:r>
      <w:r w:rsidRPr="007B6CD6">
        <w:rPr>
          <w:rFonts w:ascii="Verdana" w:hAnsi="Verdana" w:cs="Times New Roman"/>
          <w:color w:val="00000A"/>
          <w:sz w:val="24"/>
          <w:szCs w:val="24"/>
          <w:lang w:val="lt-LT"/>
        </w:rPr>
        <w:t xml:space="preserve"> min. nuo pasiūlymų pateikimo termino pabaigos CVP IS susirašinėjimo priemonėmis CVP IS susirašinėjimo priemonėmis pateikti slaptažodį, su kuriuo </w:t>
      </w:r>
      <w:r w:rsidRPr="007B6CD6">
        <w:rPr>
          <w:rFonts w:ascii="Verdana" w:hAnsi="Verdana"/>
          <w:kern w:val="16"/>
          <w:sz w:val="24"/>
          <w:szCs w:val="24"/>
          <w:lang w:val="lt-LT"/>
        </w:rPr>
        <w:t>Perkančioji organizacija</w:t>
      </w:r>
      <w:r w:rsidRPr="007B6CD6">
        <w:rPr>
          <w:rFonts w:ascii="Verdana" w:hAnsi="Verdana" w:cs="Times New Roman"/>
          <w:color w:val="00000A"/>
          <w:sz w:val="24"/>
          <w:szCs w:val="24"/>
          <w:lang w:val="lt-LT"/>
        </w:rPr>
        <w:t xml:space="preserve"> galės iššifruoti pateiktą pasiūlymą. Iškilus CVP IS techninėms problemoms, kai tiekėjas neturi galimybės pateikti slaptažodžio per CVP IS susirašinėjimo priemonę, tiekėjas turi teisę slaptažodį pateikti kitomis priemonėmis pasirinktinai: </w:t>
      </w:r>
      <w:r w:rsidRPr="007B6CD6">
        <w:rPr>
          <w:rFonts w:ascii="Verdana" w:hAnsi="Verdana"/>
          <w:kern w:val="16"/>
          <w:sz w:val="24"/>
          <w:szCs w:val="24"/>
          <w:lang w:val="lt-LT"/>
        </w:rPr>
        <w:t xml:space="preserve">Perkančiosios organizacijos </w:t>
      </w:r>
      <w:r w:rsidRPr="007B6CD6">
        <w:rPr>
          <w:rFonts w:ascii="Verdana" w:hAnsi="Verdana" w:cs="Times New Roman"/>
          <w:color w:val="00000A"/>
          <w:sz w:val="24"/>
          <w:szCs w:val="24"/>
          <w:lang w:val="lt-LT"/>
        </w:rPr>
        <w:t xml:space="preserve">oficialiu elektroniniu paštu, faksu arba raštu. Tokiu atveju tiekėjas turėtų būti aktyvus ir įsitikinti, kad pateiktas slaptažodis laiku pasiekė adresatą (pavyzdžiui, susisiekęs su </w:t>
      </w:r>
      <w:r w:rsidRPr="007B6CD6">
        <w:rPr>
          <w:rFonts w:ascii="Verdana" w:hAnsi="Verdana"/>
          <w:sz w:val="24"/>
          <w:szCs w:val="24"/>
          <w:lang w:val="lt-LT"/>
        </w:rPr>
        <w:t>Perkančiąja organizacija</w:t>
      </w:r>
      <w:r w:rsidRPr="007B6CD6">
        <w:rPr>
          <w:rFonts w:ascii="Verdana" w:hAnsi="Verdana" w:cs="Times New Roman"/>
          <w:color w:val="00000A"/>
          <w:sz w:val="24"/>
          <w:szCs w:val="24"/>
          <w:lang w:val="lt-LT"/>
        </w:rPr>
        <w:t xml:space="preserve"> oficialiu jos telefonu ir (arba) kitais būdais).</w:t>
      </w:r>
    </w:p>
    <w:p w14:paraId="0EBD1D56" w14:textId="77777777" w:rsidR="00B842BC" w:rsidRPr="007B6CD6" w:rsidRDefault="00B842BC" w:rsidP="00B4184D">
      <w:pPr>
        <w:pStyle w:val="Body2"/>
        <w:numPr>
          <w:ilvl w:val="1"/>
          <w:numId w:val="14"/>
        </w:numPr>
        <w:tabs>
          <w:tab w:val="left" w:pos="709"/>
          <w:tab w:val="left" w:pos="12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Tiekėjui užšifravus visą pasiūlymą ir iki pirminio susipažinimo su CVP IS priemonėmis pateiktais pasiūlymais procedūros (posėdžio) pradžios nepateikus (dėl jo paties kaltės) slaptažodžio arba pateikus neteisingą slaptažodį, kuriuo naudodamasi </w:t>
      </w: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tiekėjo pasiūlymą atmeta kaip neatitinkantį pirkimo dokumentuose nustatytų reikalavimų (tiekėjas nepateikė pasiūlymo kainos).</w:t>
      </w:r>
    </w:p>
    <w:p w14:paraId="081B1DA0" w14:textId="5CF191CC" w:rsidR="00B842BC" w:rsidRPr="007B6CD6" w:rsidRDefault="00B842BC" w:rsidP="00B4184D">
      <w:pPr>
        <w:pStyle w:val="Body2"/>
        <w:tabs>
          <w:tab w:val="left" w:pos="1260"/>
        </w:tabs>
        <w:spacing w:after="0"/>
        <w:ind w:left="720"/>
        <w:rPr>
          <w:rFonts w:ascii="Verdana" w:hAnsi="Verdana" w:cs="Times New Roman"/>
          <w:sz w:val="24"/>
          <w:szCs w:val="24"/>
          <w:lang w:val="lt-LT"/>
        </w:rPr>
      </w:pPr>
    </w:p>
    <w:p w14:paraId="134C2B24"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30" w:name="_Toc488998673"/>
      <w:bookmarkStart w:id="31" w:name="_Toc513079"/>
      <w:bookmarkStart w:id="32" w:name="_Toc103675630"/>
      <w:bookmarkEnd w:id="30"/>
      <w:r w:rsidRPr="007B6CD6">
        <w:rPr>
          <w:rFonts w:ascii="Verdana" w:hAnsi="Verdana" w:cs="Times New Roman"/>
          <w:color w:val="auto"/>
          <w:sz w:val="24"/>
          <w:szCs w:val="24"/>
          <w:lang w:val="lt-LT"/>
        </w:rPr>
        <w:t>PASIŪLYMŲ GALIOJIMO UŽTIKRINIMAS</w:t>
      </w:r>
      <w:bookmarkEnd w:id="31"/>
      <w:bookmarkEnd w:id="32"/>
    </w:p>
    <w:p w14:paraId="6C1FB767" w14:textId="77777777" w:rsidR="00B842BC" w:rsidRPr="007B6CD6" w:rsidRDefault="00B842BC" w:rsidP="00B4184D">
      <w:pPr>
        <w:pStyle w:val="Body2"/>
        <w:spacing w:after="0"/>
        <w:rPr>
          <w:rFonts w:ascii="Verdana" w:hAnsi="Verdana" w:cs="Times New Roman"/>
          <w:b/>
          <w:bCs/>
          <w:color w:val="00000A"/>
          <w:sz w:val="24"/>
          <w:szCs w:val="24"/>
          <w:lang w:val="lt-LT"/>
        </w:rPr>
      </w:pPr>
    </w:p>
    <w:p w14:paraId="17CBD485" w14:textId="77777777" w:rsidR="00B842BC" w:rsidRPr="007B6CD6" w:rsidRDefault="00B842BC" w:rsidP="00B4184D">
      <w:pPr>
        <w:pStyle w:val="Body2"/>
        <w:numPr>
          <w:ilvl w:val="1"/>
          <w:numId w:val="14"/>
        </w:numPr>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Pasiūlymo galiojimo užtikrinimas nereikalaujamas.</w:t>
      </w:r>
    </w:p>
    <w:p w14:paraId="01A4AD97" w14:textId="77777777" w:rsidR="00B842BC" w:rsidRPr="007B6CD6" w:rsidRDefault="00B842BC" w:rsidP="00B4184D">
      <w:pPr>
        <w:pStyle w:val="Body2"/>
        <w:spacing w:after="0"/>
        <w:rPr>
          <w:rFonts w:ascii="Verdana" w:hAnsi="Verdana" w:cs="Times New Roman"/>
          <w:color w:val="00000A"/>
          <w:sz w:val="24"/>
          <w:szCs w:val="24"/>
          <w:lang w:val="lt-LT"/>
        </w:rPr>
      </w:pPr>
      <w:bookmarkStart w:id="33" w:name="_Toc488998674"/>
      <w:bookmarkEnd w:id="33"/>
    </w:p>
    <w:p w14:paraId="25A420F8"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34" w:name="_Toc488998675"/>
      <w:bookmarkStart w:id="35" w:name="_Toc513081"/>
      <w:bookmarkStart w:id="36" w:name="_Toc103675631"/>
      <w:bookmarkEnd w:id="34"/>
      <w:r w:rsidRPr="007B6CD6">
        <w:rPr>
          <w:rFonts w:ascii="Verdana" w:hAnsi="Verdana" w:cs="Times New Roman"/>
          <w:color w:val="auto"/>
          <w:sz w:val="24"/>
          <w:szCs w:val="24"/>
          <w:lang w:val="lt-LT"/>
        </w:rPr>
        <w:t>PIRKIMO DOKUMENTŲ PAAIŠKINIMAS IR PATIKSLINIMAS</w:t>
      </w:r>
      <w:bookmarkEnd w:id="35"/>
      <w:bookmarkEnd w:id="36"/>
    </w:p>
    <w:p w14:paraId="24919CE5" w14:textId="77777777" w:rsidR="00B842BC" w:rsidRPr="007B6CD6" w:rsidRDefault="00B842BC" w:rsidP="00B4184D">
      <w:pPr>
        <w:pStyle w:val="Pagrindinistekstas"/>
        <w:spacing w:after="0" w:line="240" w:lineRule="auto"/>
        <w:rPr>
          <w:rFonts w:ascii="Verdana" w:hAnsi="Verdana"/>
        </w:rPr>
      </w:pPr>
    </w:p>
    <w:p w14:paraId="2FEE0F99" w14:textId="77777777" w:rsidR="002F366E" w:rsidRPr="007B6CD6" w:rsidRDefault="002F366E" w:rsidP="00B4184D">
      <w:pPr>
        <w:tabs>
          <w:tab w:val="left" w:pos="360"/>
          <w:tab w:val="left" w:pos="1134"/>
        </w:tabs>
        <w:ind w:firstLine="709"/>
        <w:jc w:val="both"/>
        <w:rPr>
          <w:rFonts w:ascii="Verdana" w:hAnsi="Verdana"/>
        </w:rPr>
      </w:pPr>
      <w:r w:rsidRPr="007B6CD6">
        <w:rPr>
          <w:rFonts w:ascii="Verdana" w:hAnsi="Verdana"/>
        </w:rPr>
        <w:t xml:space="preserve">8.1. Tiekėjai turi būti aktyvūs ir pateikti klausimus ar paprašyti paaiškinti pirkimo dokumentus iš karto juos išanalizavę, atsižvelgdami į tai, kad terminas, skirtas pateikti klausimams ir prašymams, yra ribotas. Pirkimo dokumentų </w:t>
      </w:r>
      <w:r w:rsidRPr="007B6CD6">
        <w:rPr>
          <w:rFonts w:ascii="Verdana" w:hAnsi="Verdana"/>
        </w:rPr>
        <w:lastRenderedPageBreak/>
        <w:t>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AD93387" w14:textId="77777777" w:rsidR="002F366E" w:rsidRPr="007B6CD6" w:rsidRDefault="002F366E" w:rsidP="00B4184D">
      <w:pPr>
        <w:tabs>
          <w:tab w:val="left" w:pos="360"/>
          <w:tab w:val="left" w:pos="1134"/>
        </w:tabs>
        <w:ind w:firstLine="709"/>
        <w:jc w:val="both"/>
        <w:rPr>
          <w:rFonts w:ascii="Verdana" w:hAnsi="Verdana"/>
        </w:rPr>
      </w:pPr>
      <w:r w:rsidRPr="007B6CD6">
        <w:rPr>
          <w:rFonts w:ascii="Verdana" w:hAnsi="Verdana"/>
          <w:kern w:val="16"/>
        </w:rPr>
        <w:t xml:space="preserve">8.2. Perkančioji organizacija </w:t>
      </w:r>
      <w:r w:rsidRPr="007B6CD6">
        <w:rPr>
          <w:rFonts w:ascii="Verdana" w:hAnsi="Verdana"/>
        </w:rPr>
        <w:t>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599A9ECE" w14:textId="77777777" w:rsidR="002F366E" w:rsidRPr="007B6CD6" w:rsidRDefault="002F366E" w:rsidP="00B4184D">
      <w:pPr>
        <w:tabs>
          <w:tab w:val="left" w:pos="360"/>
          <w:tab w:val="left" w:pos="1134"/>
        </w:tabs>
        <w:ind w:firstLine="709"/>
        <w:jc w:val="both"/>
        <w:rPr>
          <w:rFonts w:ascii="Verdana" w:hAnsi="Verdana"/>
        </w:rPr>
      </w:pPr>
      <w:r w:rsidRPr="007B6CD6">
        <w:rPr>
          <w:rFonts w:ascii="Verdana" w:hAnsi="Verdana"/>
          <w:kern w:val="16"/>
        </w:rPr>
        <w:t>8.3. Perkančioji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1BCB19BB" w14:textId="77777777" w:rsidR="002F366E" w:rsidRPr="007B6CD6" w:rsidRDefault="002F366E" w:rsidP="00B4184D">
      <w:pPr>
        <w:tabs>
          <w:tab w:val="left" w:pos="360"/>
          <w:tab w:val="left" w:pos="1134"/>
        </w:tabs>
        <w:ind w:firstLine="709"/>
        <w:jc w:val="both"/>
        <w:rPr>
          <w:rFonts w:ascii="Verdana" w:hAnsi="Verdana"/>
        </w:rPr>
      </w:pPr>
      <w:r w:rsidRPr="007B6CD6">
        <w:rPr>
          <w:rFonts w:ascii="Verdana" w:hAnsi="Verdana"/>
        </w:rPr>
        <w:t>8.4. 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59A6ED0E" w14:textId="457513AF" w:rsidR="002F366E" w:rsidRPr="007B6CD6" w:rsidRDefault="002F366E" w:rsidP="00B4184D">
      <w:pPr>
        <w:tabs>
          <w:tab w:val="left" w:pos="360"/>
          <w:tab w:val="left" w:pos="1134"/>
        </w:tabs>
        <w:ind w:firstLine="709"/>
        <w:jc w:val="both"/>
        <w:rPr>
          <w:rFonts w:ascii="Verdana" w:hAnsi="Verdana"/>
        </w:rPr>
      </w:pPr>
      <w:r w:rsidRPr="007B6CD6">
        <w:rPr>
          <w:rFonts w:ascii="Verdana" w:hAnsi="Verdana"/>
        </w:rPr>
        <w:t xml:space="preserve">8.5. 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 </w:t>
      </w:r>
      <w:r w:rsidR="005C4905" w:rsidRPr="007B6CD6">
        <w:rPr>
          <w:rFonts w:ascii="Verdana" w:hAnsi="Verdana"/>
        </w:rPr>
        <w:t xml:space="preserve">prie pirkimo prisijungusiems </w:t>
      </w:r>
      <w:r w:rsidRPr="007B6CD6">
        <w:rPr>
          <w:rFonts w:ascii="Verdana" w:hAnsi="Verdana"/>
        </w:rPr>
        <w:t>tiekėjams.</w:t>
      </w:r>
    </w:p>
    <w:p w14:paraId="73E10EEB" w14:textId="77777777" w:rsidR="002F366E" w:rsidRPr="007B6CD6" w:rsidRDefault="002F366E" w:rsidP="00B4184D">
      <w:pPr>
        <w:tabs>
          <w:tab w:val="left" w:pos="360"/>
          <w:tab w:val="left" w:pos="1134"/>
        </w:tabs>
        <w:ind w:firstLine="709"/>
        <w:jc w:val="both"/>
        <w:rPr>
          <w:rFonts w:ascii="Verdana" w:hAnsi="Verdana"/>
        </w:rPr>
      </w:pPr>
      <w:r w:rsidRPr="007B6CD6">
        <w:rPr>
          <w:rFonts w:ascii="Verdana" w:hAnsi="Verdana"/>
        </w:rPr>
        <w:t>8.6. Bet kokia informacija, konkurso sąlygų paaiškinimai, pranešimai ar kitas Perkančiosios organizacijos ir tiekėjo susirašinėjimas yra vykdomas tik CVP IS susirašinėjimo priemonėmis.</w:t>
      </w:r>
    </w:p>
    <w:p w14:paraId="08467794" w14:textId="77777777" w:rsidR="00B842BC" w:rsidRPr="007B6CD6" w:rsidRDefault="00B842BC" w:rsidP="00B4184D">
      <w:pPr>
        <w:pStyle w:val="Body2"/>
        <w:tabs>
          <w:tab w:val="left" w:pos="1260"/>
        </w:tabs>
        <w:spacing w:after="0"/>
        <w:ind w:left="720"/>
        <w:rPr>
          <w:rFonts w:ascii="Verdana" w:hAnsi="Verdana" w:cs="Times New Roman"/>
          <w:sz w:val="24"/>
          <w:szCs w:val="24"/>
          <w:lang w:val="lt-LT"/>
        </w:rPr>
      </w:pPr>
    </w:p>
    <w:p w14:paraId="12661BCC"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37" w:name="_Toc488998676"/>
      <w:bookmarkStart w:id="38" w:name="_Toc513082"/>
      <w:bookmarkStart w:id="39" w:name="_Toc103675632"/>
      <w:bookmarkEnd w:id="37"/>
      <w:r w:rsidRPr="007B6CD6">
        <w:rPr>
          <w:rFonts w:ascii="Verdana" w:hAnsi="Verdana" w:cs="Times New Roman"/>
          <w:color w:val="auto"/>
          <w:sz w:val="24"/>
          <w:szCs w:val="24"/>
          <w:lang w:val="lt-LT"/>
        </w:rPr>
        <w:t>SUSIPAŽINIMAS SU GAUTAIS PASIŪLYMAIS</w:t>
      </w:r>
      <w:bookmarkEnd w:id="38"/>
      <w:bookmarkEnd w:id="39"/>
    </w:p>
    <w:p w14:paraId="72451478" w14:textId="77777777" w:rsidR="00B842BC" w:rsidRPr="007B6CD6" w:rsidRDefault="00B842BC" w:rsidP="00B4184D">
      <w:pPr>
        <w:pStyle w:val="Body2"/>
        <w:spacing w:after="0"/>
        <w:rPr>
          <w:rFonts w:ascii="Verdana" w:hAnsi="Verdana" w:cs="Times New Roman"/>
          <w:color w:val="00000A"/>
          <w:sz w:val="24"/>
          <w:szCs w:val="24"/>
          <w:lang w:val="lt-LT"/>
        </w:rPr>
      </w:pPr>
    </w:p>
    <w:p w14:paraId="75EC7C3F" w14:textId="72E66ED0" w:rsidR="0084080F" w:rsidRPr="007B6CD6" w:rsidRDefault="0084080F" w:rsidP="00B4184D">
      <w:pPr>
        <w:pStyle w:val="Body2"/>
        <w:numPr>
          <w:ilvl w:val="1"/>
          <w:numId w:val="14"/>
        </w:numPr>
        <w:spacing w:after="0"/>
        <w:ind w:left="0" w:firstLine="720"/>
        <w:rPr>
          <w:rFonts w:ascii="Verdana" w:hAnsi="Verdana"/>
          <w:sz w:val="24"/>
          <w:szCs w:val="24"/>
          <w:lang w:val="lt-LT"/>
        </w:rPr>
      </w:pPr>
      <w:r w:rsidRPr="007B6CD6">
        <w:rPr>
          <w:rFonts w:ascii="Verdana" w:hAnsi="Verdana"/>
          <w:sz w:val="24"/>
          <w:szCs w:val="24"/>
          <w:lang w:val="lt-LT"/>
        </w:rPr>
        <w:t>Su CVP</w:t>
      </w:r>
      <w:r w:rsidR="002F366E" w:rsidRPr="007B6CD6">
        <w:rPr>
          <w:rFonts w:ascii="Verdana" w:hAnsi="Verdana"/>
          <w:sz w:val="24"/>
          <w:szCs w:val="24"/>
          <w:lang w:val="lt-LT"/>
        </w:rPr>
        <w:t xml:space="preserve"> </w:t>
      </w:r>
      <w:r w:rsidRPr="007B6CD6">
        <w:rPr>
          <w:rFonts w:ascii="Verdana" w:hAnsi="Verdana"/>
          <w:sz w:val="24"/>
          <w:szCs w:val="24"/>
          <w:lang w:val="lt-LT"/>
        </w:rPr>
        <w:t xml:space="preserve">IS priemonėmis gautais pasiūlymais susipažįstama naudojantis CVP IS priemonėmis. Susipažinimas su CVP IS priemonėmis gautais pasiūlymais vyks </w:t>
      </w:r>
      <w:r w:rsidRPr="007B6CD6">
        <w:rPr>
          <w:rFonts w:ascii="Verdana" w:hAnsi="Verdana"/>
          <w:b/>
          <w:bCs/>
          <w:sz w:val="24"/>
          <w:szCs w:val="24"/>
          <w:lang w:val="lt-LT"/>
        </w:rPr>
        <w:t>pirkimo skelbime nurodyta data ir laiku</w:t>
      </w:r>
      <w:r w:rsidRPr="007B6CD6">
        <w:rPr>
          <w:rFonts w:ascii="Verdana" w:hAnsi="Verdana"/>
          <w:sz w:val="24"/>
          <w:szCs w:val="24"/>
          <w:lang w:val="lt-LT"/>
        </w:rPr>
        <w:t>.</w:t>
      </w:r>
    </w:p>
    <w:p w14:paraId="0C67766D" w14:textId="2FFEC81D" w:rsidR="0084080F" w:rsidRPr="007B6CD6" w:rsidRDefault="0084080F" w:rsidP="00B4184D">
      <w:pPr>
        <w:pStyle w:val="Body2"/>
        <w:numPr>
          <w:ilvl w:val="1"/>
          <w:numId w:val="14"/>
        </w:numPr>
        <w:spacing w:after="0"/>
        <w:ind w:left="0" w:firstLine="720"/>
        <w:rPr>
          <w:rFonts w:ascii="Verdana" w:hAnsi="Verdana"/>
          <w:sz w:val="24"/>
          <w:szCs w:val="24"/>
          <w:lang w:val="lt-LT"/>
        </w:rPr>
      </w:pPr>
      <w:r w:rsidRPr="007B6CD6">
        <w:rPr>
          <w:rFonts w:ascii="Verdana" w:hAnsi="Verdana"/>
          <w:sz w:val="24"/>
          <w:szCs w:val="24"/>
          <w:lang w:val="lt-LT"/>
        </w:rPr>
        <w:lastRenderedPageBreak/>
        <w:t>Tiekėjai nedalyvauja Komisijos posėdžiuose, kuriuose susipažįstama su elektroninėmis priemonėmis pateiktais pasiūlymais, atliekamos pasiūlymų nagrinėjimo, vertinimo ir palyginimo procedūros. Komisijos posėdžiuose stebėtojai nedalyvauja.</w:t>
      </w:r>
    </w:p>
    <w:p w14:paraId="3F3AD2F1" w14:textId="77777777" w:rsidR="00B842BC" w:rsidRPr="007B6CD6" w:rsidRDefault="00B842BC" w:rsidP="00B4184D">
      <w:pPr>
        <w:pStyle w:val="Body2"/>
        <w:spacing w:after="0"/>
        <w:rPr>
          <w:rFonts w:ascii="Verdana" w:hAnsi="Verdana" w:cs="Times New Roman"/>
          <w:sz w:val="24"/>
          <w:szCs w:val="24"/>
          <w:lang w:val="lt-LT"/>
        </w:rPr>
      </w:pPr>
    </w:p>
    <w:p w14:paraId="4EBB3FD1"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40" w:name="_Toc488998677"/>
      <w:bookmarkStart w:id="41" w:name="_Toc513083"/>
      <w:bookmarkStart w:id="42" w:name="_Toc103675633"/>
      <w:bookmarkEnd w:id="40"/>
      <w:r w:rsidRPr="007B6CD6">
        <w:rPr>
          <w:rFonts w:ascii="Verdana" w:hAnsi="Verdana" w:cs="Times New Roman"/>
          <w:color w:val="auto"/>
          <w:sz w:val="24"/>
          <w:szCs w:val="24"/>
          <w:lang w:val="lt-LT"/>
        </w:rPr>
        <w:t>PASIŪLYMŲ NAGRINĖJIMAS</w:t>
      </w:r>
      <w:bookmarkEnd w:id="41"/>
      <w:bookmarkEnd w:id="42"/>
    </w:p>
    <w:p w14:paraId="008C0DB8" w14:textId="77777777" w:rsidR="00B842BC" w:rsidRPr="007B6CD6" w:rsidRDefault="00B842BC" w:rsidP="00B4184D">
      <w:pPr>
        <w:pStyle w:val="Body2"/>
        <w:spacing w:after="0"/>
        <w:rPr>
          <w:rFonts w:ascii="Verdana" w:hAnsi="Verdana" w:cs="Times New Roman"/>
          <w:color w:val="00000A"/>
          <w:sz w:val="24"/>
          <w:szCs w:val="24"/>
          <w:lang w:val="lt-LT"/>
        </w:rPr>
      </w:pPr>
    </w:p>
    <w:p w14:paraId="30DCDD29" w14:textId="514DA7CA" w:rsidR="00017C0D" w:rsidRPr="007B6CD6" w:rsidRDefault="00017C0D" w:rsidP="00B4184D">
      <w:pPr>
        <w:pStyle w:val="Body2"/>
        <w:numPr>
          <w:ilvl w:val="1"/>
          <w:numId w:val="14"/>
        </w:numPr>
        <w:tabs>
          <w:tab w:val="left" w:pos="1260"/>
        </w:tabs>
        <w:spacing w:after="0"/>
        <w:ind w:left="0" w:firstLine="709"/>
        <w:rPr>
          <w:rFonts w:ascii="Verdana" w:hAnsi="Verdana" w:cs="Times New Roman"/>
          <w:sz w:val="24"/>
          <w:szCs w:val="24"/>
          <w:lang w:val="lt-LT"/>
        </w:rPr>
      </w:pPr>
      <w:r w:rsidRPr="007B6CD6">
        <w:rPr>
          <w:rFonts w:ascii="Verdana" w:hAnsi="Verdana" w:cs="Times New Roman"/>
          <w:sz w:val="24"/>
          <w:szCs w:val="24"/>
          <w:lang w:val="lt-LT"/>
        </w:rPr>
        <w:t xml:space="preserve">. </w:t>
      </w:r>
      <w:r w:rsidRPr="007B6CD6">
        <w:rPr>
          <w:rFonts w:ascii="Verdana" w:hAnsi="Verdana"/>
          <w:sz w:val="24"/>
          <w:szCs w:val="24"/>
          <w:lang w:val="lt-LT"/>
        </w:rPr>
        <w:t>Kadangi Perkančioji organizacija šiame pirkime ekonomiškai naudingiausią pasiūlymą išrinks pagal kainos kriterijų, ji, vadovaudamasi Aprašo 24.3.12.12 punktu, pirkimo sąlygų 10.2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11.1 punkto nuostatomis, ir toliau bus tikrinamas pasiūlymas, kuris galėtų būti antras pagal ekonominį pasiūlymo naudingumą. Tokia seka būtų kartojama, kol nustatomas laimėjęs pasiūlymas ar atmetami visi gauti pasiūlymai.</w:t>
      </w:r>
    </w:p>
    <w:p w14:paraId="17F708B0" w14:textId="4FDEB3E6" w:rsidR="00B842BC" w:rsidRPr="007B6CD6" w:rsidRDefault="00017C0D" w:rsidP="00B4184D">
      <w:pPr>
        <w:pStyle w:val="Body2"/>
        <w:numPr>
          <w:ilvl w:val="1"/>
          <w:numId w:val="14"/>
        </w:numPr>
        <w:tabs>
          <w:tab w:val="left" w:pos="1134"/>
        </w:tabs>
        <w:spacing w:after="0"/>
        <w:ind w:left="0" w:firstLine="709"/>
        <w:rPr>
          <w:rFonts w:ascii="Verdana" w:hAnsi="Verdana"/>
          <w:sz w:val="24"/>
          <w:szCs w:val="24"/>
          <w:lang w:val="lt-LT"/>
        </w:rPr>
      </w:pPr>
      <w:r w:rsidRPr="007B6CD6">
        <w:rPr>
          <w:rFonts w:ascii="Verdana" w:hAnsi="Verdana"/>
          <w:sz w:val="24"/>
          <w:szCs w:val="24"/>
          <w:lang w:val="lt-LT"/>
        </w:rPr>
        <w:t>Pateiktą ekonomiškai naudingiausią pasiūlymą nagrinėja, vertina ir palygina Komisija šia tvarka:</w:t>
      </w:r>
    </w:p>
    <w:p w14:paraId="37B9D383" w14:textId="3FE2E811" w:rsidR="00FD11B8" w:rsidRPr="007B6CD6" w:rsidRDefault="00FD11B8"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color w:val="00000A"/>
          <w:sz w:val="24"/>
          <w:szCs w:val="24"/>
          <w:lang w:val="lt-LT"/>
        </w:rPr>
      </w:pPr>
      <w:r w:rsidRPr="007B6CD6">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7B150E4B" w14:textId="655CE493" w:rsidR="00B842BC" w:rsidRPr="007B6CD6"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n</w:t>
      </w:r>
      <w:r w:rsidR="00B842BC" w:rsidRPr="007B6CD6">
        <w:rPr>
          <w:rFonts w:ascii="Verdana" w:hAnsi="Verdana" w:cs="Times New Roman"/>
          <w:color w:val="00000A"/>
          <w:sz w:val="24"/>
          <w:szCs w:val="24"/>
          <w:lang w:val="lt-LT"/>
        </w:rPr>
        <w:t>agrinėja</w:t>
      </w:r>
      <w:r w:rsidRPr="007B6CD6">
        <w:rPr>
          <w:rFonts w:ascii="Verdana" w:hAnsi="Verdana" w:cs="Times New Roman"/>
          <w:color w:val="00000A"/>
          <w:sz w:val="24"/>
          <w:szCs w:val="24"/>
          <w:lang w:val="lt-LT"/>
        </w:rPr>
        <w:t>,</w:t>
      </w:r>
      <w:r w:rsidR="00B842BC" w:rsidRPr="007B6CD6">
        <w:rPr>
          <w:rFonts w:ascii="Verdana" w:hAnsi="Verdana" w:cs="Times New Roman"/>
          <w:color w:val="00000A"/>
          <w:sz w:val="24"/>
          <w:szCs w:val="24"/>
          <w:lang w:val="lt-LT"/>
        </w:rPr>
        <w:t xml:space="preserve"> ar pasiūlymas atitinka pirkimo dokumentuose nustatytus reikalavimus, nesusijusius su pirkimo objektu;</w:t>
      </w:r>
    </w:p>
    <w:p w14:paraId="33F6A003" w14:textId="50E7F4B6" w:rsidR="00157893" w:rsidRPr="007B6CD6" w:rsidRDefault="00157893" w:rsidP="00157893">
      <w:pPr>
        <w:pStyle w:val="Body2"/>
        <w:numPr>
          <w:ilvl w:val="2"/>
          <w:numId w:val="1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7B6CD6">
        <w:rPr>
          <w:rFonts w:ascii="Verdana" w:hAnsi="Verdana"/>
          <w:sz w:val="24"/>
          <w:szCs w:val="24"/>
          <w:lang w:val="lt-LT"/>
        </w:rPr>
        <w:t>tikrina, ar pateiktas įkainotų veiklų sąrašas (Pirkimo sąlygų 5 priedas);</w:t>
      </w:r>
    </w:p>
    <w:p w14:paraId="71D24E17" w14:textId="2C4F7BDA" w:rsidR="00B842BC" w:rsidRPr="007B6CD6"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t</w:t>
      </w:r>
      <w:r w:rsidR="00B842BC" w:rsidRPr="007B6CD6">
        <w:rPr>
          <w:rFonts w:ascii="Verdana" w:hAnsi="Verdana" w:cs="Times New Roman"/>
          <w:color w:val="00000A"/>
          <w:sz w:val="24"/>
          <w:szCs w:val="24"/>
          <w:lang w:val="lt-LT"/>
        </w:rPr>
        <w:t>ikrina</w:t>
      </w:r>
      <w:r w:rsidRPr="007B6CD6">
        <w:rPr>
          <w:rFonts w:ascii="Verdana" w:hAnsi="Verdana" w:cs="Times New Roman"/>
          <w:color w:val="00000A"/>
          <w:sz w:val="24"/>
          <w:szCs w:val="24"/>
          <w:lang w:val="lt-LT"/>
        </w:rPr>
        <w:t>,</w:t>
      </w:r>
      <w:r w:rsidR="00B842BC" w:rsidRPr="007B6CD6">
        <w:rPr>
          <w:rFonts w:ascii="Verdana" w:hAnsi="Verdana" w:cs="Times New Roman"/>
          <w:color w:val="00000A"/>
          <w:sz w:val="24"/>
          <w:szCs w:val="24"/>
          <w:lang w:val="lt-LT"/>
        </w:rPr>
        <w:t xml:space="preserve"> ar tiekėjo pasiūlymas atitinka </w:t>
      </w:r>
      <w:r w:rsidR="000D4A0F" w:rsidRPr="007B6CD6">
        <w:rPr>
          <w:rFonts w:ascii="Verdana" w:hAnsi="Verdana" w:cs="Times New Roman"/>
          <w:color w:val="00000A"/>
          <w:sz w:val="24"/>
          <w:szCs w:val="24"/>
          <w:lang w:val="lt-LT"/>
        </w:rPr>
        <w:t>P</w:t>
      </w:r>
      <w:r w:rsidR="00B842BC" w:rsidRPr="007B6CD6">
        <w:rPr>
          <w:rFonts w:ascii="Verdana" w:hAnsi="Verdana" w:cs="Times New Roman"/>
          <w:color w:val="00000A"/>
          <w:sz w:val="24"/>
          <w:szCs w:val="24"/>
          <w:lang w:val="lt-LT"/>
        </w:rPr>
        <w:t>irkimo sąlygų techninės specifikacijos reikalavimus;</w:t>
      </w:r>
    </w:p>
    <w:p w14:paraId="2C0AADBC" w14:textId="79C86C39" w:rsidR="00B842BC" w:rsidRPr="007B6CD6" w:rsidRDefault="00D0112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t</w:t>
      </w:r>
      <w:r w:rsidR="00B842BC" w:rsidRPr="007B6CD6">
        <w:rPr>
          <w:rFonts w:ascii="Verdana" w:hAnsi="Verdana" w:cs="Times New Roman"/>
          <w:color w:val="00000A"/>
          <w:sz w:val="24"/>
          <w:szCs w:val="24"/>
          <w:lang w:val="lt-LT"/>
        </w:rPr>
        <w:t>ikrina</w:t>
      </w:r>
      <w:r w:rsidRPr="007B6CD6">
        <w:rPr>
          <w:rFonts w:ascii="Verdana" w:hAnsi="Verdana" w:cs="Times New Roman"/>
          <w:color w:val="00000A"/>
          <w:sz w:val="24"/>
          <w:szCs w:val="24"/>
          <w:lang w:val="lt-LT"/>
        </w:rPr>
        <w:t>,</w:t>
      </w:r>
      <w:r w:rsidR="00B842BC" w:rsidRPr="007B6CD6">
        <w:rPr>
          <w:rFonts w:ascii="Verdana" w:hAnsi="Verdana" w:cs="Times New Roman"/>
          <w:color w:val="00000A"/>
          <w:sz w:val="24"/>
          <w:szCs w:val="24"/>
          <w:lang w:val="lt-LT"/>
        </w:rPr>
        <w:t xml:space="preserve"> ar nebuvo pasiūlytos per didelės, </w:t>
      </w:r>
      <w:r w:rsidR="00B842BC" w:rsidRPr="007B6CD6">
        <w:rPr>
          <w:rFonts w:ascii="Verdana" w:hAnsi="Verdana"/>
          <w:sz w:val="24"/>
          <w:szCs w:val="24"/>
          <w:lang w:val="lt-LT"/>
        </w:rPr>
        <w:t xml:space="preserve">Perkančiajai organizacijai </w:t>
      </w:r>
      <w:r w:rsidR="00B842BC" w:rsidRPr="007B6CD6">
        <w:rPr>
          <w:rFonts w:ascii="Verdana" w:hAnsi="Verdana" w:cs="Times New Roman"/>
          <w:color w:val="00000A"/>
          <w:sz w:val="24"/>
          <w:szCs w:val="24"/>
          <w:lang w:val="lt-LT"/>
        </w:rPr>
        <w:t xml:space="preserve">nepriimtinos kainos. Laikoma, kad pasiūlyta kaina yra per didelė ir nepriimtina, jeigu ji viršija </w:t>
      </w:r>
      <w:r w:rsidR="00B842BC" w:rsidRPr="007B6CD6">
        <w:rPr>
          <w:rFonts w:ascii="Verdana" w:hAnsi="Verdana"/>
          <w:sz w:val="24"/>
          <w:szCs w:val="24"/>
          <w:lang w:val="lt-LT"/>
        </w:rPr>
        <w:t xml:space="preserve">Perkančiosios organizacijos </w:t>
      </w:r>
      <w:r w:rsidR="00B842BC" w:rsidRPr="007B6CD6">
        <w:rPr>
          <w:rFonts w:ascii="Verdana" w:hAnsi="Verdana" w:cs="Times New Roman"/>
          <w:color w:val="00000A"/>
          <w:sz w:val="24"/>
          <w:szCs w:val="24"/>
          <w:lang w:val="lt-LT"/>
        </w:rPr>
        <w:t xml:space="preserve">pirkimui skirtas lėšas, nustatytas ir užfiksuotas </w:t>
      </w:r>
      <w:r w:rsidR="00B842BC" w:rsidRPr="007B6CD6">
        <w:rPr>
          <w:rFonts w:ascii="Verdana" w:hAnsi="Verdana"/>
          <w:sz w:val="24"/>
          <w:szCs w:val="24"/>
          <w:lang w:val="lt-LT"/>
        </w:rPr>
        <w:t xml:space="preserve">Perkančiosios organizacijos </w:t>
      </w:r>
      <w:r w:rsidR="00B842BC" w:rsidRPr="007B6CD6">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7B6CD6">
        <w:rPr>
          <w:rFonts w:ascii="Verdana" w:hAnsi="Verdana"/>
          <w:kern w:val="16"/>
          <w:sz w:val="24"/>
          <w:szCs w:val="24"/>
          <w:lang w:val="lt-LT"/>
        </w:rPr>
        <w:t xml:space="preserve">Perkančioji organizacija </w:t>
      </w:r>
      <w:r w:rsidR="00B842BC" w:rsidRPr="007B6CD6">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5B1BC775" w14:textId="6180F0A5" w:rsidR="000A5695" w:rsidRPr="007B6CD6" w:rsidRDefault="00B842BC" w:rsidP="00B4184D">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įrodymą</w:t>
      </w:r>
      <w:bookmarkStart w:id="43" w:name="_Ref74228417"/>
      <w:r w:rsidR="003B4A84" w:rsidRPr="007B6CD6">
        <w:rPr>
          <w:rFonts w:ascii="Verdana" w:hAnsi="Verdana" w:cs="Times New Roman"/>
          <w:color w:val="00000A"/>
          <w:sz w:val="24"/>
          <w:szCs w:val="24"/>
          <w:lang w:val="lt-LT"/>
        </w:rPr>
        <w:t xml:space="preserve">. </w:t>
      </w:r>
      <w:r w:rsidR="003B4A84" w:rsidRPr="007B6CD6">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3B4A84" w:rsidRPr="007B6CD6">
        <w:rPr>
          <w:rFonts w:ascii="Verdana" w:hAnsi="Verdana"/>
          <w:sz w:val="24"/>
          <w:szCs w:val="24"/>
          <w:lang w:val="lt-LT"/>
        </w:rPr>
        <w:t>;</w:t>
      </w:r>
    </w:p>
    <w:p w14:paraId="38820127" w14:textId="59B4140F" w:rsidR="000A5695" w:rsidRPr="00C43A0B" w:rsidRDefault="000D6EE0" w:rsidP="000D6EE0">
      <w:pPr>
        <w:pStyle w:val="Body2"/>
        <w:numPr>
          <w:ilvl w:val="2"/>
          <w:numId w:val="14"/>
        </w:numPr>
        <w:tabs>
          <w:tab w:val="left" w:pos="426"/>
          <w:tab w:val="left" w:pos="567"/>
          <w:tab w:val="left" w:pos="1134"/>
          <w:tab w:val="left" w:pos="1418"/>
          <w:tab w:val="left" w:pos="1701"/>
        </w:tabs>
        <w:spacing w:after="0"/>
        <w:ind w:left="0" w:firstLine="709"/>
        <w:rPr>
          <w:rFonts w:ascii="Verdana" w:hAnsi="Verdana" w:cs="Times New Roman"/>
          <w:sz w:val="24"/>
          <w:szCs w:val="24"/>
          <w:lang w:val="lt-LT"/>
        </w:rPr>
      </w:pPr>
      <w:r w:rsidRPr="00C43A0B">
        <w:rPr>
          <w:rFonts w:ascii="Verdana" w:hAnsi="Verdana"/>
          <w:sz w:val="24"/>
          <w:szCs w:val="24"/>
          <w:lang w:val="lt-LT"/>
        </w:rPr>
        <w:lastRenderedPageBreak/>
        <w:t>galimo laimėtojo prašo pateikti pirkimo sąlygų 3.4. (</w:t>
      </w:r>
      <w:r w:rsidRPr="00C43A0B">
        <w:rPr>
          <w:rFonts w:ascii="Verdana" w:hAnsi="Verdana"/>
          <w:b/>
          <w:bCs/>
          <w:sz w:val="24"/>
          <w:szCs w:val="24"/>
          <w:lang w:val="lt-LT"/>
        </w:rPr>
        <w:t>prašoma tik turint abejonių dėl tiekėjo patikimumo</w:t>
      </w:r>
      <w:r w:rsidRPr="00C43A0B">
        <w:rPr>
          <w:rFonts w:ascii="Verdana" w:hAnsi="Verdana"/>
          <w:sz w:val="24"/>
          <w:szCs w:val="24"/>
          <w:lang w:val="lt-LT"/>
        </w:rPr>
        <w:t xml:space="preserve">), 3.5. ir 3.6. punktuose nurodytus dokumentus ir patikrina, ar nėra pirkimo sąlygų 3.4. punkte nustatytų pašalinimo pagrindų </w:t>
      </w:r>
      <w:r w:rsidRPr="00C43A0B">
        <w:rPr>
          <w:rFonts w:ascii="Verdana" w:hAnsi="Verdana"/>
          <w:kern w:val="16"/>
          <w:sz w:val="24"/>
          <w:szCs w:val="24"/>
          <w:lang w:val="lt-LT"/>
        </w:rPr>
        <w:t>(nereikalaujama, jei nėra</w:t>
      </w:r>
      <w:r w:rsidRPr="00C43A0B">
        <w:rPr>
          <w:rFonts w:ascii="Verdana" w:hAnsi="Verdana"/>
          <w:sz w:val="24"/>
          <w:szCs w:val="24"/>
          <w:lang w:val="lt-LT"/>
        </w:rPr>
        <w:t xml:space="preserve"> </w:t>
      </w:r>
      <w:r w:rsidRPr="00C43A0B">
        <w:rPr>
          <w:rFonts w:ascii="Verdana" w:hAnsi="Verdana" w:cs="Times New Roman"/>
          <w:color w:val="auto"/>
          <w:sz w:val="24"/>
          <w:szCs w:val="24"/>
          <w:lang w:val="lt-LT"/>
        </w:rPr>
        <w:t>pagrįstų abejonių dėl tiekėjų patikimumo</w:t>
      </w:r>
      <w:r w:rsidRPr="00C43A0B">
        <w:rPr>
          <w:rFonts w:ascii="Verdana" w:hAnsi="Verdana"/>
          <w:sz w:val="24"/>
          <w:szCs w:val="24"/>
          <w:lang w:val="lt-LT"/>
        </w:rPr>
        <w:t>), ar galimas laimėtojas atitinka pirkimo sąlygų 3.5. punkte nustatytus minimalius kvalifikacinius reikalavimus ir ar galimas laimėtojas atitinka pirkimo sąlygų 3.6. punkte reikalaujamą aplinkos apsaugos vadybos sistemos standartą</w:t>
      </w:r>
      <w:r w:rsidR="003F7154" w:rsidRPr="00C43A0B">
        <w:rPr>
          <w:rFonts w:ascii="Verdana" w:hAnsi="Verdana" w:cs="Times New Roman"/>
          <w:sz w:val="24"/>
          <w:szCs w:val="24"/>
          <w:lang w:val="lt-LT"/>
        </w:rPr>
        <w:t>.</w:t>
      </w:r>
    </w:p>
    <w:p w14:paraId="0DA60E61" w14:textId="2EF7C4FE" w:rsidR="00966625" w:rsidRPr="007B6CD6" w:rsidRDefault="00966625" w:rsidP="00B4184D">
      <w:pPr>
        <w:pStyle w:val="Body2"/>
        <w:numPr>
          <w:ilvl w:val="1"/>
          <w:numId w:val="14"/>
        </w:numPr>
        <w:tabs>
          <w:tab w:val="left" w:pos="1260"/>
        </w:tabs>
        <w:spacing w:after="0"/>
        <w:ind w:left="0" w:firstLine="720"/>
        <w:rPr>
          <w:rFonts w:ascii="Verdana" w:hAnsi="Verdana" w:cs="Times New Roman"/>
          <w:sz w:val="24"/>
          <w:szCs w:val="24"/>
          <w:lang w:val="lt-LT"/>
        </w:rPr>
      </w:pPr>
      <w:r w:rsidRPr="00C43A0B">
        <w:rPr>
          <w:rFonts w:ascii="Verdana" w:eastAsia="Times New Roman" w:hAnsi="Verdana" w:cs="Times New Roman"/>
          <w:color w:val="auto"/>
          <w:sz w:val="24"/>
          <w:szCs w:val="24"/>
          <w:lang w:val="lt-LT"/>
        </w:rPr>
        <w:t>Jeigu kandidatas</w:t>
      </w:r>
      <w:r w:rsidRPr="007B6CD6">
        <w:rPr>
          <w:rFonts w:ascii="Verdana" w:eastAsia="Times New Roman" w:hAnsi="Verdana" w:cs="Times New Roman"/>
          <w:color w:val="auto"/>
          <w:sz w:val="24"/>
          <w:szCs w:val="24"/>
          <w:lang w:val="lt-LT"/>
        </w:rPr>
        <w:t xml:space="preserve">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Pr="007B6CD6">
        <w:rPr>
          <w:rFonts w:ascii="Verdana" w:eastAsia="Times New Roman" w:hAnsi="Verdana" w:cs="Times New Roman"/>
          <w:color w:val="auto"/>
          <w:sz w:val="24"/>
          <w:szCs w:val="24"/>
          <w:shd w:val="clear" w:color="auto" w:fill="FFFFFF"/>
          <w:lang w:val="lt-LT"/>
        </w:rPr>
        <w:t xml:space="preserve"> Pasiūlymai tikslinami, papildomi arba paaiškinami vadovaujantis </w:t>
      </w:r>
      <w:hyperlink r:id="rId26" w:history="1">
        <w:r w:rsidRPr="007B6CD6">
          <w:rPr>
            <w:rStyle w:val="Hipersaitas"/>
            <w:rFonts w:ascii="Verdana" w:eastAsia="Times New Roman" w:hAnsi="Verdana"/>
            <w:sz w:val="24"/>
            <w:szCs w:val="24"/>
            <w:shd w:val="clear" w:color="auto" w:fill="FFFFFF"/>
            <w:lang w:val="lt-LT"/>
          </w:rPr>
          <w:t>Viešųjų pirkimų tarnybos nustatytomis taisyklėmis</w:t>
        </w:r>
      </w:hyperlink>
      <w:r w:rsidRPr="007B6CD6">
        <w:rPr>
          <w:rFonts w:ascii="Verdana" w:eastAsia="Times New Roman" w:hAnsi="Verdana" w:cs="Times New Roman"/>
          <w:color w:val="auto"/>
          <w:sz w:val="24"/>
          <w:szCs w:val="24"/>
          <w:shd w:val="clear" w:color="auto" w:fill="FFFFFF"/>
          <w:lang w:val="lt-LT"/>
        </w:rPr>
        <w:t>.</w:t>
      </w:r>
    </w:p>
    <w:p w14:paraId="16F2815A" w14:textId="0D74903F" w:rsidR="00796C3B" w:rsidRPr="007B6CD6" w:rsidRDefault="002B02BA" w:rsidP="00B4184D">
      <w:pPr>
        <w:pStyle w:val="Body2"/>
        <w:numPr>
          <w:ilvl w:val="1"/>
          <w:numId w:val="14"/>
        </w:numPr>
        <w:tabs>
          <w:tab w:val="left" w:pos="1260"/>
        </w:tabs>
        <w:spacing w:after="0"/>
        <w:ind w:left="0" w:firstLine="720"/>
        <w:rPr>
          <w:rFonts w:ascii="Verdana" w:hAnsi="Verdana"/>
          <w:sz w:val="24"/>
          <w:szCs w:val="24"/>
          <w:lang w:val="lt-LT"/>
        </w:rPr>
      </w:pPr>
      <w:bookmarkStart w:id="44" w:name="part_ce0c2b9bde2a417bb76a1c2db8a7a236"/>
      <w:bookmarkEnd w:id="44"/>
      <w:r w:rsidRPr="007B6CD6">
        <w:rPr>
          <w:rFonts w:ascii="Verdana" w:hAnsi="Verdana"/>
          <w:sz w:val="24"/>
          <w:szCs w:val="24"/>
          <w:lang w:val="lt-LT"/>
        </w:rPr>
        <w:t>P</w:t>
      </w:r>
      <w:r w:rsidR="00796C3B" w:rsidRPr="007B6CD6">
        <w:rPr>
          <w:rFonts w:ascii="Verdana" w:hAnsi="Verdana"/>
          <w:sz w:val="24"/>
          <w:szCs w:val="24"/>
          <w:lang w:val="lt-LT"/>
        </w:rPr>
        <w:t xml:space="preserve">asiūlymo patikslinimas, papildymas ar paaiškinimas privalo būti pateiktas per </w:t>
      </w:r>
      <w:r w:rsidR="00B81E42" w:rsidRPr="007B6CD6">
        <w:rPr>
          <w:rFonts w:ascii="Verdana" w:hAnsi="Verdana"/>
          <w:sz w:val="24"/>
          <w:szCs w:val="24"/>
          <w:lang w:val="lt-LT"/>
        </w:rPr>
        <w:t>Perkančiosios organizacijos</w:t>
      </w:r>
      <w:r w:rsidR="00796C3B" w:rsidRPr="007B6CD6">
        <w:rPr>
          <w:rFonts w:ascii="Verdana" w:hAnsi="Verdana"/>
          <w:sz w:val="24"/>
          <w:szCs w:val="24"/>
          <w:lang w:val="lt-LT"/>
        </w:rPr>
        <w:t xml:space="preserve"> nustatytą terminą ir negali lemti naujo pasiūlymo pateikimo, t. y. jį teikiant negali būti atliekamas esminis pasiūlymo pakeitimas</w:t>
      </w:r>
      <w:r w:rsidRPr="007B6CD6">
        <w:rPr>
          <w:rFonts w:ascii="Verdana" w:hAnsi="Verdana"/>
          <w:sz w:val="24"/>
          <w:szCs w:val="24"/>
          <w:lang w:val="lt-LT"/>
        </w:rPr>
        <w:t>.</w:t>
      </w:r>
    </w:p>
    <w:p w14:paraId="705908D3" w14:textId="3C7CB0CC" w:rsidR="00796C3B" w:rsidRPr="007B6CD6" w:rsidRDefault="00F516DD" w:rsidP="00B4184D">
      <w:pPr>
        <w:pStyle w:val="Body2"/>
        <w:tabs>
          <w:tab w:val="left" w:pos="1260"/>
        </w:tabs>
        <w:spacing w:after="0"/>
        <w:ind w:firstLine="709"/>
        <w:rPr>
          <w:rFonts w:ascii="Verdana" w:hAnsi="Verdana"/>
          <w:sz w:val="24"/>
          <w:szCs w:val="24"/>
          <w:lang w:val="lt-LT"/>
        </w:rPr>
      </w:pPr>
      <w:r w:rsidRPr="007B6CD6">
        <w:rPr>
          <w:rFonts w:ascii="Verdana" w:hAnsi="Verdana"/>
          <w:sz w:val="24"/>
          <w:szCs w:val="24"/>
          <w:lang w:val="lt-LT"/>
        </w:rPr>
        <w:t>10.</w:t>
      </w:r>
      <w:r w:rsidR="002B02BA" w:rsidRPr="007B6CD6">
        <w:rPr>
          <w:rFonts w:ascii="Verdana" w:hAnsi="Verdana"/>
          <w:sz w:val="24"/>
          <w:szCs w:val="24"/>
          <w:lang w:val="lt-LT"/>
        </w:rPr>
        <w:t>4.</w:t>
      </w:r>
      <w:r w:rsidRPr="007B6CD6">
        <w:rPr>
          <w:rFonts w:ascii="Verdana" w:hAnsi="Verdana"/>
          <w:sz w:val="24"/>
          <w:szCs w:val="24"/>
          <w:lang w:val="lt-LT"/>
        </w:rPr>
        <w:t xml:space="preserve"> </w:t>
      </w:r>
      <w:bookmarkStart w:id="45" w:name="part_158b60606afc42dba0e6bd3737898715"/>
      <w:bookmarkEnd w:id="45"/>
      <w:r w:rsidR="00796C3B" w:rsidRPr="007B6CD6">
        <w:rPr>
          <w:rFonts w:ascii="Verdana" w:hAnsi="Verdana"/>
          <w:sz w:val="24"/>
          <w:szCs w:val="24"/>
          <w:lang w:val="lt-LT"/>
        </w:rPr>
        <w:t xml:space="preserve">pasiūlymo vertinimo metu nustatytos kainos ar sąnaudų apskaičiavimo klaidos privalo būti ištaisytos per </w:t>
      </w:r>
      <w:r w:rsidR="00CC6014" w:rsidRPr="007B6CD6">
        <w:rPr>
          <w:rFonts w:ascii="Verdana" w:hAnsi="Verdana"/>
          <w:sz w:val="24"/>
          <w:szCs w:val="24"/>
          <w:lang w:val="lt-LT"/>
        </w:rPr>
        <w:t>Perkančiosios organizacijos</w:t>
      </w:r>
      <w:r w:rsidR="00796C3B" w:rsidRPr="007B6CD6">
        <w:rPr>
          <w:rFonts w:ascii="Verdana" w:hAnsi="Verdana"/>
          <w:sz w:val="24"/>
          <w:szCs w:val="24"/>
          <w:lang w:val="lt-LT"/>
        </w:rPr>
        <w:t xml:space="preserve"> nurodytą terminą, nekeičiant susipažinimo su pasiūlymais metu užfiksuotos kainos</w:t>
      </w:r>
      <w:r w:rsidR="009D004B" w:rsidRPr="007B6CD6">
        <w:rPr>
          <w:rFonts w:ascii="Verdana" w:hAnsi="Verdana"/>
          <w:sz w:val="24"/>
          <w:szCs w:val="24"/>
          <w:lang w:val="lt-LT"/>
        </w:rPr>
        <w:t xml:space="preserve"> (pirkime taikoma </w:t>
      </w:r>
      <w:r w:rsidR="009D004B" w:rsidRPr="007B6CD6">
        <w:rPr>
          <w:rFonts w:ascii="Verdana" w:hAnsi="Verdana"/>
          <w:b/>
          <w:bCs/>
          <w:sz w:val="24"/>
          <w:szCs w:val="24"/>
          <w:lang w:val="lt-LT"/>
        </w:rPr>
        <w:t>fiksuoto</w:t>
      </w:r>
      <w:r w:rsidR="003E3237" w:rsidRPr="007B6CD6">
        <w:rPr>
          <w:rFonts w:ascii="Verdana" w:hAnsi="Verdana"/>
          <w:b/>
          <w:bCs/>
          <w:sz w:val="24"/>
          <w:szCs w:val="24"/>
          <w:lang w:val="lt-LT"/>
        </w:rPr>
        <w:t>s</w:t>
      </w:r>
      <w:r w:rsidR="009D004B" w:rsidRPr="007B6CD6">
        <w:rPr>
          <w:rFonts w:ascii="Verdana" w:hAnsi="Verdana"/>
          <w:b/>
          <w:bCs/>
          <w:sz w:val="24"/>
          <w:szCs w:val="24"/>
          <w:lang w:val="lt-LT"/>
        </w:rPr>
        <w:t xml:space="preserve"> </w:t>
      </w:r>
      <w:r w:rsidR="003E3237" w:rsidRPr="007B6CD6">
        <w:rPr>
          <w:rFonts w:ascii="Verdana" w:hAnsi="Verdana"/>
          <w:b/>
          <w:bCs/>
          <w:sz w:val="24"/>
          <w:szCs w:val="24"/>
          <w:lang w:val="lt-LT"/>
        </w:rPr>
        <w:t>kainos</w:t>
      </w:r>
      <w:r w:rsidR="009D004B" w:rsidRPr="007B6CD6">
        <w:rPr>
          <w:rFonts w:ascii="Verdana" w:hAnsi="Verdana"/>
          <w:b/>
          <w:bCs/>
          <w:sz w:val="24"/>
          <w:szCs w:val="24"/>
          <w:lang w:val="lt-LT"/>
        </w:rPr>
        <w:t xml:space="preserve"> </w:t>
      </w:r>
      <w:r w:rsidR="009D004B" w:rsidRPr="007B6CD6">
        <w:rPr>
          <w:rFonts w:ascii="Verdana" w:hAnsi="Verdana"/>
          <w:sz w:val="24"/>
          <w:szCs w:val="24"/>
          <w:lang w:val="lt-LT"/>
        </w:rPr>
        <w:t xml:space="preserve">kainodara) </w:t>
      </w:r>
      <w:r w:rsidR="00796C3B" w:rsidRPr="007B6CD6">
        <w:rPr>
          <w:rFonts w:ascii="Verdana" w:hAnsi="Verdana"/>
          <w:sz w:val="24"/>
          <w:szCs w:val="24"/>
          <w:lang w:val="lt-LT"/>
        </w:rPr>
        <w:t>ar sąnaudų:</w:t>
      </w:r>
    </w:p>
    <w:p w14:paraId="22B46A29" w14:textId="56E57D87" w:rsidR="00796C3B" w:rsidRPr="007B6CD6" w:rsidRDefault="00B81E42" w:rsidP="00B4184D">
      <w:pPr>
        <w:pStyle w:val="Body2"/>
        <w:tabs>
          <w:tab w:val="left" w:pos="1260"/>
        </w:tabs>
        <w:spacing w:after="0"/>
        <w:ind w:firstLine="709"/>
        <w:rPr>
          <w:rFonts w:ascii="Verdana" w:hAnsi="Verdana"/>
          <w:sz w:val="24"/>
          <w:szCs w:val="24"/>
          <w:lang w:val="lt-LT"/>
        </w:rPr>
      </w:pPr>
      <w:bookmarkStart w:id="46" w:name="part_62ab7d0ebdd94b57b444df09baa775a1"/>
      <w:bookmarkEnd w:id="46"/>
      <w:r w:rsidRPr="007B6CD6">
        <w:rPr>
          <w:rFonts w:ascii="Verdana" w:hAnsi="Verdana"/>
          <w:sz w:val="24"/>
          <w:szCs w:val="24"/>
          <w:lang w:val="lt-LT"/>
        </w:rPr>
        <w:t>10.</w:t>
      </w:r>
      <w:r w:rsidR="002B02BA" w:rsidRPr="007B6CD6">
        <w:rPr>
          <w:rFonts w:ascii="Verdana" w:hAnsi="Verdana"/>
          <w:sz w:val="24"/>
          <w:szCs w:val="24"/>
          <w:lang w:val="lt-LT"/>
        </w:rPr>
        <w:t>4.1.</w:t>
      </w:r>
      <w:r w:rsidR="00796C3B" w:rsidRPr="007B6CD6">
        <w:rPr>
          <w:rFonts w:ascii="Verdana" w:hAnsi="Verdana"/>
          <w:sz w:val="24"/>
          <w:szCs w:val="24"/>
          <w:lang w:val="lt-LT"/>
        </w:rPr>
        <w:t xml:space="preserve"> taisant aritmetines klaidas negali būti atsisakoma kainos ar sąnaudų sudedamųjų dalių, taip pat kaina ar sąnaudos negali būti papildytos naujomis sudedamosiomis dalimis;</w:t>
      </w:r>
    </w:p>
    <w:p w14:paraId="7E5962C2" w14:textId="2A2CFDD4" w:rsidR="00796C3B" w:rsidRPr="007B6CD6" w:rsidRDefault="00B81E42" w:rsidP="00B4184D">
      <w:pPr>
        <w:pStyle w:val="Body2"/>
        <w:tabs>
          <w:tab w:val="left" w:pos="1260"/>
        </w:tabs>
        <w:spacing w:after="0"/>
        <w:ind w:firstLine="709"/>
        <w:rPr>
          <w:rFonts w:ascii="Verdana" w:hAnsi="Verdana"/>
          <w:sz w:val="24"/>
          <w:szCs w:val="24"/>
          <w:lang w:val="lt-LT"/>
        </w:rPr>
      </w:pPr>
      <w:bookmarkStart w:id="47" w:name="part_1f09e722ecfa48c38a6c4e4b6c53d4b9"/>
      <w:bookmarkEnd w:id="47"/>
      <w:r w:rsidRPr="007B6CD6">
        <w:rPr>
          <w:rFonts w:ascii="Verdana" w:hAnsi="Verdana"/>
          <w:sz w:val="24"/>
          <w:szCs w:val="24"/>
          <w:lang w:val="lt-LT"/>
        </w:rPr>
        <w:t>10.</w:t>
      </w:r>
      <w:r w:rsidR="002B02BA" w:rsidRPr="007B6CD6">
        <w:rPr>
          <w:rFonts w:ascii="Verdana" w:hAnsi="Verdana"/>
          <w:sz w:val="24"/>
          <w:szCs w:val="24"/>
          <w:lang w:val="lt-LT"/>
        </w:rPr>
        <w:t>4.2.</w:t>
      </w:r>
      <w:r w:rsidR="00796C3B" w:rsidRPr="007B6CD6">
        <w:rPr>
          <w:rFonts w:ascii="Verdana" w:hAnsi="Verdana"/>
          <w:sz w:val="24"/>
          <w:szCs w:val="24"/>
          <w:lang w:val="lt-LT"/>
        </w:rPr>
        <w:t xml:space="preserve"> tais atvejais, kai pirkime taikomas fiksuotos kainos kainodaros metodas, galutinė pasiūlymo kaina be PVM negali būti keičiama</w:t>
      </w:r>
      <w:r w:rsidR="005A42E4" w:rsidRPr="007B6CD6">
        <w:rPr>
          <w:rFonts w:ascii="Verdana" w:hAnsi="Verdana"/>
          <w:sz w:val="24"/>
          <w:szCs w:val="24"/>
          <w:lang w:val="lt-LT"/>
        </w:rPr>
        <w:t>.</w:t>
      </w:r>
    </w:p>
    <w:p w14:paraId="7E3C0DE7" w14:textId="7EED9A36" w:rsidR="00796C3B" w:rsidRPr="007B6CD6" w:rsidRDefault="00B81E42" w:rsidP="00B4184D">
      <w:pPr>
        <w:pStyle w:val="Body2"/>
        <w:tabs>
          <w:tab w:val="left" w:pos="1260"/>
        </w:tabs>
        <w:spacing w:after="0"/>
        <w:ind w:firstLine="709"/>
        <w:rPr>
          <w:rFonts w:ascii="Verdana" w:hAnsi="Verdana"/>
          <w:sz w:val="24"/>
          <w:szCs w:val="24"/>
          <w:lang w:val="lt-LT"/>
        </w:rPr>
      </w:pPr>
      <w:bookmarkStart w:id="48" w:name="part_5e4662bf894247d7955359aeeebb2de0"/>
      <w:bookmarkStart w:id="49" w:name="part_5d42f38a13154a6e80925507e8c95d24"/>
      <w:bookmarkStart w:id="50" w:name="part_848175399f954ad4a8e8ba0e0cc2a549"/>
      <w:bookmarkEnd w:id="48"/>
      <w:bookmarkEnd w:id="49"/>
      <w:bookmarkEnd w:id="50"/>
      <w:r w:rsidRPr="007B6CD6">
        <w:rPr>
          <w:rFonts w:ascii="Verdana" w:hAnsi="Verdana"/>
          <w:sz w:val="24"/>
          <w:szCs w:val="24"/>
          <w:lang w:val="lt-LT"/>
        </w:rPr>
        <w:t>10</w:t>
      </w:r>
      <w:r w:rsidR="00796C3B" w:rsidRPr="007B6CD6">
        <w:rPr>
          <w:rFonts w:ascii="Verdana" w:hAnsi="Verdana"/>
          <w:sz w:val="24"/>
          <w:szCs w:val="24"/>
          <w:lang w:val="lt-LT"/>
        </w:rPr>
        <w:t>.</w:t>
      </w:r>
      <w:r w:rsidR="002B02BA" w:rsidRPr="007B6CD6">
        <w:rPr>
          <w:rFonts w:ascii="Verdana" w:hAnsi="Verdana"/>
          <w:sz w:val="24"/>
          <w:szCs w:val="24"/>
          <w:lang w:val="lt-LT"/>
        </w:rPr>
        <w:t>5. K</w:t>
      </w:r>
      <w:r w:rsidR="00796C3B" w:rsidRPr="007B6CD6">
        <w:rPr>
          <w:rFonts w:ascii="Verdana" w:hAnsi="Verdana"/>
          <w:sz w:val="24"/>
          <w:szCs w:val="24"/>
          <w:lang w:val="lt-LT"/>
        </w:rPr>
        <w:t>ai pasiūlymo trūkumas susijęs su PVM apskaičiavimu</w:t>
      </w:r>
      <w:r w:rsidR="00C010FD" w:rsidRPr="007B6CD6">
        <w:rPr>
          <w:rFonts w:ascii="Verdana" w:hAnsi="Verdana"/>
          <w:sz w:val="24"/>
          <w:szCs w:val="24"/>
          <w:lang w:val="lt-LT"/>
        </w:rPr>
        <w:t xml:space="preserve">, </w:t>
      </w:r>
      <w:r w:rsidR="00796C3B" w:rsidRPr="007B6CD6">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7B6CD6">
        <w:rPr>
          <w:rFonts w:ascii="Verdana" w:hAnsi="Verdana"/>
          <w:sz w:val="24"/>
          <w:szCs w:val="24"/>
          <w:lang w:val="lt-LT"/>
        </w:rPr>
        <w:t>.</w:t>
      </w:r>
    </w:p>
    <w:p w14:paraId="29ADAB6F" w14:textId="79116CF9" w:rsidR="00796C3B" w:rsidRPr="007B6CD6" w:rsidRDefault="009D004B" w:rsidP="00B4184D">
      <w:pPr>
        <w:pStyle w:val="Body2"/>
        <w:tabs>
          <w:tab w:val="left" w:pos="1260"/>
        </w:tabs>
        <w:spacing w:after="0"/>
        <w:ind w:firstLine="709"/>
        <w:rPr>
          <w:rFonts w:ascii="Verdana" w:hAnsi="Verdana"/>
          <w:sz w:val="24"/>
          <w:szCs w:val="24"/>
          <w:lang w:val="lt-LT"/>
        </w:rPr>
      </w:pPr>
      <w:bookmarkStart w:id="51" w:name="part_0ca8c36c18d547fb837a3dd5628590c8"/>
      <w:bookmarkStart w:id="52" w:name="part_d1c8889ab0e2481d900fe38650410739"/>
      <w:bookmarkEnd w:id="51"/>
      <w:bookmarkEnd w:id="52"/>
      <w:r w:rsidRPr="007B6CD6">
        <w:rPr>
          <w:rFonts w:ascii="Verdana" w:hAnsi="Verdana"/>
          <w:sz w:val="24"/>
          <w:szCs w:val="24"/>
          <w:lang w:val="lt-LT"/>
        </w:rPr>
        <w:t>10.</w:t>
      </w:r>
      <w:r w:rsidR="002B02BA" w:rsidRPr="007B6CD6">
        <w:rPr>
          <w:rFonts w:ascii="Verdana" w:hAnsi="Verdana"/>
          <w:sz w:val="24"/>
          <w:szCs w:val="24"/>
          <w:lang w:val="lt-LT"/>
        </w:rPr>
        <w:t>6.</w:t>
      </w:r>
      <w:r w:rsidR="00796C3B" w:rsidRPr="007B6CD6">
        <w:rPr>
          <w:rFonts w:ascii="Verdana" w:hAnsi="Verdana"/>
          <w:sz w:val="24"/>
          <w:szCs w:val="24"/>
          <w:lang w:val="lt-LT"/>
        </w:rPr>
        <w:t xml:space="preserve"> </w:t>
      </w:r>
      <w:r w:rsidR="00B03B15" w:rsidRPr="007B6CD6">
        <w:rPr>
          <w:rFonts w:ascii="Verdana" w:hAnsi="Verdana"/>
          <w:sz w:val="24"/>
          <w:szCs w:val="24"/>
          <w:lang w:val="lt-LT"/>
        </w:rPr>
        <w:t>T</w:t>
      </w:r>
      <w:r w:rsidR="00796C3B" w:rsidRPr="007B6CD6">
        <w:rPr>
          <w:rFonts w:ascii="Verdana" w:hAnsi="Verdana"/>
          <w:sz w:val="24"/>
          <w:szCs w:val="24"/>
          <w:lang w:val="lt-LT"/>
        </w:rPr>
        <w:t>iekėjas, teikdamas atsakymą į prašymą patikslinti, papildyti ar paaiškinti pasiūlymą, turi:</w:t>
      </w:r>
    </w:p>
    <w:p w14:paraId="06967F4B" w14:textId="5EDBF798" w:rsidR="00796C3B" w:rsidRPr="007B6CD6" w:rsidRDefault="009D004B" w:rsidP="00B4184D">
      <w:pPr>
        <w:pStyle w:val="Body2"/>
        <w:tabs>
          <w:tab w:val="left" w:pos="1260"/>
        </w:tabs>
        <w:spacing w:after="0"/>
        <w:ind w:firstLine="709"/>
        <w:rPr>
          <w:rFonts w:ascii="Verdana" w:hAnsi="Verdana"/>
          <w:sz w:val="24"/>
          <w:szCs w:val="24"/>
          <w:lang w:val="lt-LT"/>
        </w:rPr>
      </w:pPr>
      <w:bookmarkStart w:id="53" w:name="part_38db05621d2c4a008678868a5d8616ab"/>
      <w:bookmarkEnd w:id="53"/>
      <w:r w:rsidRPr="007B6CD6">
        <w:rPr>
          <w:rFonts w:ascii="Verdana" w:hAnsi="Verdana"/>
          <w:sz w:val="24"/>
          <w:szCs w:val="24"/>
          <w:lang w:val="lt-LT"/>
        </w:rPr>
        <w:t>10.</w:t>
      </w:r>
      <w:r w:rsidR="002B02BA" w:rsidRPr="007B6CD6">
        <w:rPr>
          <w:rFonts w:ascii="Verdana" w:hAnsi="Verdana"/>
          <w:sz w:val="24"/>
          <w:szCs w:val="24"/>
          <w:lang w:val="lt-LT"/>
        </w:rPr>
        <w:t>6.1.</w:t>
      </w:r>
      <w:r w:rsidR="00796C3B" w:rsidRPr="007B6CD6">
        <w:rPr>
          <w:rFonts w:ascii="Verdana" w:hAnsi="Verdana"/>
          <w:sz w:val="24"/>
          <w:szCs w:val="24"/>
          <w:lang w:val="lt-LT"/>
        </w:rPr>
        <w:t xml:space="preserve"> įvertinti pasiūlymo turinio nustatytas patikslinimo, paaiškinimo ar papildymo ribas. Atsakydamas į </w:t>
      </w:r>
      <w:r w:rsidR="00CC6014" w:rsidRPr="007B6CD6">
        <w:rPr>
          <w:rFonts w:ascii="Verdana" w:hAnsi="Verdana"/>
          <w:sz w:val="24"/>
          <w:szCs w:val="24"/>
          <w:lang w:val="lt-LT"/>
        </w:rPr>
        <w:t>Perkančiosios organizacijos</w:t>
      </w:r>
      <w:r w:rsidR="00796C3B" w:rsidRPr="007B6CD6">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4E321659" w:rsidR="00796C3B" w:rsidRPr="007B6CD6" w:rsidRDefault="009D004B" w:rsidP="00B4184D">
      <w:pPr>
        <w:pStyle w:val="Body2"/>
        <w:tabs>
          <w:tab w:val="left" w:pos="1260"/>
        </w:tabs>
        <w:spacing w:after="0"/>
        <w:ind w:firstLine="709"/>
        <w:rPr>
          <w:rFonts w:ascii="Verdana" w:hAnsi="Verdana"/>
          <w:sz w:val="24"/>
          <w:szCs w:val="24"/>
          <w:lang w:val="lt-LT"/>
        </w:rPr>
      </w:pPr>
      <w:bookmarkStart w:id="54" w:name="part_8e4ab1173f094679814c2f491254eeb3"/>
      <w:bookmarkEnd w:id="54"/>
      <w:r w:rsidRPr="007B6CD6">
        <w:rPr>
          <w:rFonts w:ascii="Verdana" w:hAnsi="Verdana"/>
          <w:sz w:val="24"/>
          <w:szCs w:val="24"/>
          <w:lang w:val="lt-LT"/>
        </w:rPr>
        <w:t>10.</w:t>
      </w:r>
      <w:r w:rsidR="002B02BA" w:rsidRPr="007B6CD6">
        <w:rPr>
          <w:rFonts w:ascii="Verdana" w:hAnsi="Verdana"/>
          <w:sz w:val="24"/>
          <w:szCs w:val="24"/>
          <w:lang w:val="lt-LT"/>
        </w:rPr>
        <w:t>6.2.</w:t>
      </w:r>
      <w:r w:rsidR="00796C3B" w:rsidRPr="007B6CD6">
        <w:rPr>
          <w:rFonts w:ascii="Verdana" w:hAnsi="Verdana"/>
          <w:sz w:val="24"/>
          <w:szCs w:val="24"/>
          <w:lang w:val="lt-LT"/>
        </w:rPr>
        <w:t xml:space="preserve"> teise patikslinti, paaiškinti ar papildyti pasiūlymą naudotis sąžiningai. Atsakant į </w:t>
      </w:r>
      <w:r w:rsidR="00CC6014" w:rsidRPr="007B6CD6">
        <w:rPr>
          <w:rFonts w:ascii="Verdana" w:hAnsi="Verdana"/>
          <w:sz w:val="24"/>
          <w:szCs w:val="24"/>
          <w:lang w:val="lt-LT"/>
        </w:rPr>
        <w:t>Perkančiosios organizacijos</w:t>
      </w:r>
      <w:r w:rsidR="00796C3B" w:rsidRPr="007B6CD6">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7B6CD6">
        <w:rPr>
          <w:rFonts w:ascii="Verdana" w:hAnsi="Verdana"/>
          <w:sz w:val="24"/>
          <w:szCs w:val="24"/>
          <w:lang w:val="lt-LT"/>
        </w:rPr>
        <w:t>.</w:t>
      </w:r>
    </w:p>
    <w:p w14:paraId="0AA68387" w14:textId="59CA0AC9" w:rsidR="00796C3B" w:rsidRPr="007B6CD6" w:rsidRDefault="009D004B" w:rsidP="00B4184D">
      <w:pPr>
        <w:pStyle w:val="Body2"/>
        <w:tabs>
          <w:tab w:val="left" w:pos="1260"/>
        </w:tabs>
        <w:spacing w:after="0"/>
        <w:ind w:firstLine="709"/>
        <w:rPr>
          <w:rFonts w:ascii="Verdana" w:hAnsi="Verdana"/>
          <w:sz w:val="24"/>
          <w:szCs w:val="24"/>
          <w:lang w:val="lt-LT"/>
        </w:rPr>
      </w:pPr>
      <w:bookmarkStart w:id="55" w:name="part_cb2ddccd64014b948f2104d59206f7b9"/>
      <w:bookmarkEnd w:id="55"/>
      <w:r w:rsidRPr="007B6CD6">
        <w:rPr>
          <w:rFonts w:ascii="Verdana" w:hAnsi="Verdana"/>
          <w:sz w:val="24"/>
          <w:szCs w:val="24"/>
          <w:lang w:val="lt-LT"/>
        </w:rPr>
        <w:t>10.</w:t>
      </w:r>
      <w:r w:rsidR="002B02BA" w:rsidRPr="007B6CD6">
        <w:rPr>
          <w:rFonts w:ascii="Verdana" w:hAnsi="Verdana"/>
          <w:sz w:val="24"/>
          <w:szCs w:val="24"/>
          <w:lang w:val="lt-LT"/>
        </w:rPr>
        <w:t>7.</w:t>
      </w:r>
      <w:r w:rsidR="00796C3B" w:rsidRPr="007B6CD6">
        <w:rPr>
          <w:rFonts w:ascii="Verdana" w:hAnsi="Verdana"/>
          <w:sz w:val="24"/>
          <w:szCs w:val="24"/>
          <w:lang w:val="lt-LT"/>
        </w:rPr>
        <w:t xml:space="preserve"> Pasiūlymo patikslinimas, papildymas ar paaiškinimas dėl to paties klausimo atliekamas vieną kartą. Nelaikoma, kad pasiūlymas patikslinimas, papildomas ar paaiškinamas daugiau kaip vieną kartą, jei:</w:t>
      </w:r>
    </w:p>
    <w:p w14:paraId="311087FE" w14:textId="741B646A" w:rsidR="00796C3B" w:rsidRPr="007B6CD6" w:rsidRDefault="009D004B" w:rsidP="00B4184D">
      <w:pPr>
        <w:pStyle w:val="Body2"/>
        <w:tabs>
          <w:tab w:val="left" w:pos="1260"/>
        </w:tabs>
        <w:spacing w:after="0"/>
        <w:ind w:firstLine="709"/>
        <w:rPr>
          <w:rFonts w:ascii="Verdana" w:hAnsi="Verdana"/>
          <w:sz w:val="24"/>
          <w:szCs w:val="24"/>
          <w:lang w:val="lt-LT"/>
        </w:rPr>
      </w:pPr>
      <w:bookmarkStart w:id="56" w:name="part_f7ffdb41e2f14b23ac5fa69b79664c6f"/>
      <w:bookmarkEnd w:id="56"/>
      <w:r w:rsidRPr="007B6CD6">
        <w:rPr>
          <w:rFonts w:ascii="Verdana" w:hAnsi="Verdana"/>
          <w:sz w:val="24"/>
          <w:szCs w:val="24"/>
          <w:lang w:val="lt-LT"/>
        </w:rPr>
        <w:lastRenderedPageBreak/>
        <w:t>10.</w:t>
      </w:r>
      <w:r w:rsidR="002B02BA" w:rsidRPr="007B6CD6">
        <w:rPr>
          <w:rFonts w:ascii="Verdana" w:hAnsi="Verdana"/>
          <w:sz w:val="24"/>
          <w:szCs w:val="24"/>
          <w:lang w:val="lt-LT"/>
        </w:rPr>
        <w:t>7.1.</w:t>
      </w:r>
      <w:r w:rsidR="00796C3B" w:rsidRPr="007B6CD6">
        <w:rPr>
          <w:rFonts w:ascii="Verdana" w:hAnsi="Verdana"/>
          <w:sz w:val="24"/>
          <w:szCs w:val="24"/>
          <w:lang w:val="lt-LT"/>
        </w:rPr>
        <w:t xml:space="preserve"> </w:t>
      </w:r>
      <w:r w:rsidR="00B03B15" w:rsidRPr="007B6CD6">
        <w:rPr>
          <w:rFonts w:ascii="Verdana" w:hAnsi="Verdana"/>
          <w:sz w:val="24"/>
          <w:szCs w:val="24"/>
          <w:lang w:val="lt-LT"/>
        </w:rPr>
        <w:t>Perkančiajai organizacijai</w:t>
      </w:r>
      <w:r w:rsidR="00796C3B" w:rsidRPr="007B6CD6">
        <w:rPr>
          <w:rFonts w:ascii="Verdana" w:hAnsi="Verdana"/>
          <w:sz w:val="24"/>
          <w:szCs w:val="24"/>
          <w:lang w:val="lt-LT"/>
        </w:rPr>
        <w:t xml:space="preserve"> kyla poreikis kreiptis dėl pasiūlymo patikslinimo, papildymo ar paaiškinimo dėl kitų klausimų, nei tie, dėl kurių kreiptasi pirmąjį kartą, ar</w:t>
      </w:r>
    </w:p>
    <w:p w14:paraId="623DECB8" w14:textId="0671B2A3" w:rsidR="00796C3B" w:rsidRPr="007B6CD6" w:rsidRDefault="009D004B" w:rsidP="00B4184D">
      <w:pPr>
        <w:pStyle w:val="Body2"/>
        <w:tabs>
          <w:tab w:val="left" w:pos="1260"/>
        </w:tabs>
        <w:spacing w:after="0"/>
        <w:ind w:firstLine="709"/>
        <w:rPr>
          <w:rFonts w:ascii="Verdana" w:hAnsi="Verdana"/>
          <w:sz w:val="24"/>
          <w:szCs w:val="24"/>
          <w:lang w:val="lt-LT"/>
        </w:rPr>
      </w:pPr>
      <w:bookmarkStart w:id="57" w:name="part_5d046444bb5e436fb2a662cb00e9ade7"/>
      <w:bookmarkEnd w:id="57"/>
      <w:r w:rsidRPr="007B6CD6">
        <w:rPr>
          <w:rFonts w:ascii="Verdana" w:hAnsi="Verdana"/>
          <w:sz w:val="24"/>
          <w:szCs w:val="24"/>
          <w:lang w:val="lt-LT"/>
        </w:rPr>
        <w:t>10.</w:t>
      </w:r>
      <w:r w:rsidR="002B02BA" w:rsidRPr="007B6CD6">
        <w:rPr>
          <w:rFonts w:ascii="Verdana" w:hAnsi="Verdana"/>
          <w:sz w:val="24"/>
          <w:szCs w:val="24"/>
          <w:lang w:val="lt-LT"/>
        </w:rPr>
        <w:t>7.2.</w:t>
      </w:r>
      <w:r w:rsidR="00796C3B" w:rsidRPr="007B6CD6">
        <w:rPr>
          <w:rFonts w:ascii="Verdana" w:hAnsi="Verdana"/>
          <w:sz w:val="24"/>
          <w:szCs w:val="24"/>
          <w:lang w:val="lt-LT"/>
        </w:rPr>
        <w:t xml:space="preserve"> </w:t>
      </w:r>
      <w:r w:rsidR="00B03B15" w:rsidRPr="007B6CD6">
        <w:rPr>
          <w:rFonts w:ascii="Verdana" w:hAnsi="Verdana"/>
          <w:sz w:val="24"/>
          <w:szCs w:val="24"/>
          <w:lang w:val="lt-LT"/>
        </w:rPr>
        <w:t>Perkančiajai organizacijai</w:t>
      </w:r>
      <w:r w:rsidR="00796C3B" w:rsidRPr="007B6CD6">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3"/>
    <w:p w14:paraId="58EF638C" w14:textId="20A27FA7" w:rsidR="00B842BC" w:rsidRPr="007B6CD6" w:rsidRDefault="002B02BA" w:rsidP="003B4A84">
      <w:pPr>
        <w:pStyle w:val="Body2"/>
        <w:tabs>
          <w:tab w:val="left" w:pos="0"/>
          <w:tab w:val="left" w:pos="1260"/>
        </w:tabs>
        <w:spacing w:after="0"/>
        <w:ind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10.8. </w:t>
      </w:r>
      <w:r w:rsidR="00B842BC" w:rsidRPr="007B6CD6">
        <w:rPr>
          <w:rFonts w:ascii="Verdana" w:hAnsi="Verdana" w:cs="Times New Roman"/>
          <w:color w:val="00000A"/>
          <w:sz w:val="24"/>
          <w:szCs w:val="24"/>
          <w:lang w:val="lt-LT"/>
        </w:rPr>
        <w:t xml:space="preserve">Jeigu tiekėjas savo pasiūlyme pateikia reikalaujamų dokumentų tinkamai patvirtintas kopijas, </w:t>
      </w:r>
      <w:r w:rsidR="00B842BC" w:rsidRPr="007B6CD6">
        <w:rPr>
          <w:rFonts w:ascii="Verdana" w:hAnsi="Verdana"/>
          <w:kern w:val="16"/>
          <w:sz w:val="24"/>
          <w:szCs w:val="24"/>
          <w:lang w:val="lt-LT"/>
        </w:rPr>
        <w:t xml:space="preserve">Perkančioji organizacija </w:t>
      </w:r>
      <w:r w:rsidR="00B842BC" w:rsidRPr="007B6CD6">
        <w:rPr>
          <w:rFonts w:ascii="Verdana" w:hAnsi="Verdana" w:cs="Times New Roman"/>
          <w:color w:val="00000A"/>
          <w:sz w:val="24"/>
          <w:szCs w:val="24"/>
          <w:lang w:val="lt-LT"/>
        </w:rPr>
        <w:t>turi teisę prašyti tiekėjo, kad jis Komisijai parodytų atitinkamų dokumentų originalus.</w:t>
      </w:r>
    </w:p>
    <w:p w14:paraId="72CAC9D3" w14:textId="6C032BDC" w:rsidR="00B842BC" w:rsidRPr="007B6CD6" w:rsidRDefault="002B02BA" w:rsidP="00B4184D">
      <w:pPr>
        <w:pStyle w:val="Body2"/>
        <w:tabs>
          <w:tab w:val="left" w:pos="1260"/>
        </w:tabs>
        <w:spacing w:after="0"/>
        <w:ind w:firstLine="709"/>
        <w:rPr>
          <w:rFonts w:ascii="Verdana" w:hAnsi="Verdana" w:cs="Times New Roman"/>
          <w:sz w:val="24"/>
          <w:szCs w:val="24"/>
          <w:lang w:val="lt-LT"/>
        </w:rPr>
      </w:pPr>
      <w:r w:rsidRPr="007B6CD6">
        <w:rPr>
          <w:rFonts w:ascii="Verdana" w:hAnsi="Verdana" w:cs="Times New Roman"/>
          <w:kern w:val="16"/>
          <w:sz w:val="24"/>
          <w:szCs w:val="24"/>
          <w:lang w:val="lt-LT"/>
        </w:rPr>
        <w:t>10.</w:t>
      </w:r>
      <w:r w:rsidR="003B4A84" w:rsidRPr="007B6CD6">
        <w:rPr>
          <w:rFonts w:ascii="Verdana" w:hAnsi="Verdana" w:cs="Times New Roman"/>
          <w:kern w:val="16"/>
          <w:sz w:val="24"/>
          <w:szCs w:val="24"/>
          <w:lang w:val="lt-LT"/>
        </w:rPr>
        <w:t>9</w:t>
      </w:r>
      <w:r w:rsidRPr="007B6CD6">
        <w:rPr>
          <w:rFonts w:ascii="Verdana" w:hAnsi="Verdana" w:cs="Times New Roman"/>
          <w:kern w:val="16"/>
          <w:sz w:val="24"/>
          <w:szCs w:val="24"/>
          <w:lang w:val="lt-LT"/>
        </w:rPr>
        <w:t xml:space="preserve">. </w:t>
      </w:r>
      <w:r w:rsidR="00B842BC" w:rsidRPr="007B6CD6">
        <w:rPr>
          <w:rFonts w:ascii="Verdana" w:hAnsi="Verdana" w:cs="Times New Roman"/>
          <w:kern w:val="16"/>
          <w:sz w:val="24"/>
          <w:szCs w:val="24"/>
          <w:lang w:val="lt-LT"/>
        </w:rPr>
        <w:t xml:space="preserve">Perkančioji organizacija </w:t>
      </w:r>
      <w:r w:rsidR="00B842BC" w:rsidRPr="007B6CD6">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7B6CD6" w:rsidRDefault="00B842BC" w:rsidP="00B4184D">
      <w:pPr>
        <w:pStyle w:val="Body2"/>
        <w:tabs>
          <w:tab w:val="left" w:pos="1260"/>
        </w:tabs>
        <w:spacing w:after="0"/>
        <w:rPr>
          <w:rFonts w:ascii="Verdana" w:hAnsi="Verdana" w:cs="Times New Roman"/>
          <w:sz w:val="24"/>
          <w:szCs w:val="24"/>
          <w:lang w:val="lt-LT"/>
        </w:rPr>
      </w:pPr>
    </w:p>
    <w:p w14:paraId="641E4C39"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58" w:name="_Toc488998678"/>
      <w:bookmarkStart w:id="59" w:name="_Toc513084"/>
      <w:bookmarkStart w:id="60" w:name="_Toc103675634"/>
      <w:bookmarkEnd w:id="58"/>
      <w:r w:rsidRPr="007B6CD6">
        <w:rPr>
          <w:rFonts w:ascii="Verdana" w:hAnsi="Verdana" w:cs="Times New Roman"/>
          <w:color w:val="auto"/>
          <w:sz w:val="24"/>
          <w:szCs w:val="24"/>
          <w:lang w:val="lt-LT"/>
        </w:rPr>
        <w:t>PASIŪLYMŲ ATMETIMO PRIEŽASTYS</w:t>
      </w:r>
      <w:bookmarkEnd w:id="59"/>
      <w:bookmarkEnd w:id="60"/>
    </w:p>
    <w:p w14:paraId="795F18E5" w14:textId="77777777" w:rsidR="00B842BC" w:rsidRPr="007B6CD6" w:rsidRDefault="00B842BC" w:rsidP="00B4184D">
      <w:pPr>
        <w:pStyle w:val="Body2"/>
        <w:spacing w:after="0"/>
        <w:rPr>
          <w:rFonts w:ascii="Verdana" w:hAnsi="Verdana" w:cs="Times New Roman"/>
          <w:color w:val="00000A"/>
          <w:sz w:val="24"/>
          <w:szCs w:val="24"/>
          <w:lang w:val="lt-LT"/>
        </w:rPr>
      </w:pPr>
    </w:p>
    <w:p w14:paraId="504B0280" w14:textId="77777777" w:rsidR="00B842BC" w:rsidRPr="007B6CD6" w:rsidRDefault="00B842BC" w:rsidP="00B4184D">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7B6CD6">
        <w:rPr>
          <w:rFonts w:ascii="Verdana" w:hAnsi="Verdana" w:cs="Times New Roman"/>
          <w:b/>
          <w:bCs/>
          <w:color w:val="00000A"/>
          <w:sz w:val="24"/>
          <w:szCs w:val="24"/>
          <w:lang w:val="lt-LT"/>
        </w:rPr>
        <w:t>Pirkimo Komisija atmeta pasiūlymą, jeigu</w:t>
      </w:r>
      <w:r w:rsidRPr="007B6CD6">
        <w:rPr>
          <w:rFonts w:ascii="Verdana" w:hAnsi="Verdana" w:cs="Times New Roman"/>
          <w:color w:val="00000A"/>
          <w:sz w:val="24"/>
          <w:szCs w:val="24"/>
          <w:lang w:val="lt-LT"/>
        </w:rPr>
        <w:t>:</w:t>
      </w:r>
    </w:p>
    <w:p w14:paraId="68ABC556" w14:textId="5DFD9BAD" w:rsidR="00B842BC" w:rsidRPr="007B6CD6"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tiekėjas pasiūlymą ar jo dalį pateikė ne CVP IS priemonėmis;</w:t>
      </w:r>
    </w:p>
    <w:p w14:paraId="20BE501B" w14:textId="4DBE8B47" w:rsidR="00B842BC" w:rsidRPr="007B6CD6"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pasiūlymas neatitinka pirkimo dokumentuose nustatytų reikalavimų;</w:t>
      </w:r>
      <w:bookmarkStart w:id="61" w:name="_Ref74228308"/>
    </w:p>
    <w:p w14:paraId="4013E9CF" w14:textId="6ED74FA3" w:rsidR="00B842BC" w:rsidRPr="007B6CD6"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dalyvio buvo pasiūlyta per didelė (</w:t>
      </w:r>
      <w:r w:rsidR="000D4A0F" w:rsidRPr="007B6CD6">
        <w:rPr>
          <w:rFonts w:ascii="Verdana" w:hAnsi="Verdana" w:cs="Times New Roman"/>
          <w:color w:val="00000A"/>
          <w:sz w:val="24"/>
          <w:szCs w:val="24"/>
          <w:lang w:val="lt-LT"/>
        </w:rPr>
        <w:t>P</w:t>
      </w:r>
      <w:r w:rsidRPr="007B6CD6">
        <w:rPr>
          <w:rFonts w:ascii="Verdana" w:hAnsi="Verdana" w:cs="Times New Roman"/>
          <w:color w:val="00000A"/>
          <w:sz w:val="24"/>
          <w:szCs w:val="24"/>
          <w:lang w:val="lt-LT"/>
        </w:rPr>
        <w:t xml:space="preserve">irkimo sąlygų </w:t>
      </w:r>
      <w:r w:rsidR="004B4702" w:rsidRPr="007B6CD6">
        <w:rPr>
          <w:rFonts w:ascii="Verdana" w:hAnsi="Verdana" w:cs="Times New Roman"/>
          <w:color w:val="00000A"/>
          <w:sz w:val="24"/>
          <w:szCs w:val="24"/>
          <w:lang w:val="lt-LT"/>
        </w:rPr>
        <w:t>5.</w:t>
      </w:r>
      <w:r w:rsidR="00B4016D" w:rsidRPr="007B6CD6">
        <w:rPr>
          <w:rFonts w:ascii="Verdana" w:hAnsi="Verdana" w:cs="Times New Roman"/>
          <w:color w:val="00000A"/>
          <w:sz w:val="24"/>
          <w:szCs w:val="24"/>
          <w:lang w:val="lt-LT"/>
        </w:rPr>
        <w:t>3</w:t>
      </w:r>
      <w:r w:rsidRPr="007B6CD6">
        <w:rPr>
          <w:rFonts w:ascii="Verdana" w:hAnsi="Verdana" w:cs="Times New Roman"/>
          <w:sz w:val="24"/>
          <w:szCs w:val="24"/>
          <w:lang w:val="lt-LT"/>
        </w:rPr>
        <w:t xml:space="preserve"> </w:t>
      </w:r>
      <w:r w:rsidRPr="007B6CD6">
        <w:rPr>
          <w:rFonts w:ascii="Verdana" w:hAnsi="Verdana" w:cs="Times New Roman"/>
          <w:color w:val="00000A"/>
          <w:sz w:val="24"/>
          <w:szCs w:val="24"/>
          <w:lang w:val="lt-LT"/>
        </w:rPr>
        <w:t xml:space="preserve">punktas), </w:t>
      </w:r>
      <w:r w:rsidRPr="007B6CD6">
        <w:rPr>
          <w:rFonts w:ascii="Verdana" w:hAnsi="Verdana" w:cs="Times New Roman"/>
          <w:sz w:val="24"/>
          <w:szCs w:val="24"/>
          <w:lang w:val="lt-LT"/>
        </w:rPr>
        <w:t xml:space="preserve">Perkančiajai organizacijai </w:t>
      </w:r>
      <w:r w:rsidRPr="007B6CD6">
        <w:rPr>
          <w:rFonts w:ascii="Verdana" w:hAnsi="Verdana" w:cs="Times New Roman"/>
          <w:color w:val="00000A"/>
          <w:sz w:val="24"/>
          <w:szCs w:val="24"/>
          <w:lang w:val="lt-LT"/>
        </w:rPr>
        <w:t>nepriimtina kaina;</w:t>
      </w:r>
      <w:bookmarkEnd w:id="61"/>
    </w:p>
    <w:p w14:paraId="3B65CB7B" w14:textId="133D3886" w:rsidR="001B659A" w:rsidRPr="007B6CD6" w:rsidRDefault="0023212D"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pasiūlymas</w:t>
      </w:r>
      <w:r w:rsidR="001B659A" w:rsidRPr="007B6CD6">
        <w:rPr>
          <w:rFonts w:ascii="Verdana" w:hAnsi="Verdana" w:cs="Times New Roman"/>
          <w:color w:val="00000A"/>
          <w:sz w:val="24"/>
          <w:szCs w:val="24"/>
          <w:lang w:val="lt-LT"/>
        </w:rPr>
        <w:t xml:space="preserve"> neatitinka techninės specifikacijos reikalavimų;</w:t>
      </w:r>
    </w:p>
    <w:p w14:paraId="1485DD7B" w14:textId="77777777" w:rsidR="00017C0D" w:rsidRPr="007B6CD6" w:rsidRDefault="00B842BC"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dalyvis per </w:t>
      </w:r>
      <w:r w:rsidRPr="007B6CD6">
        <w:rPr>
          <w:rFonts w:ascii="Verdana" w:hAnsi="Verdana" w:cs="Times New Roman"/>
          <w:sz w:val="24"/>
          <w:szCs w:val="24"/>
          <w:lang w:val="lt-LT"/>
        </w:rPr>
        <w:t xml:space="preserve">Perkančiosios organizacijos </w:t>
      </w:r>
      <w:r w:rsidRPr="007B6CD6">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8EF2335" w14:textId="1C1A688C" w:rsidR="00017C0D" w:rsidRPr="00C43A0B" w:rsidRDefault="00017C0D"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7B6CD6">
        <w:rPr>
          <w:rFonts w:ascii="Verdana" w:hAnsi="Verdana"/>
          <w:color w:val="00000A"/>
          <w:sz w:val="24"/>
          <w:szCs w:val="24"/>
          <w:lang w:val="lt-LT"/>
        </w:rPr>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7B6CD6">
        <w:rPr>
          <w:rFonts w:ascii="Verdana" w:hAnsi="Verdana"/>
          <w:sz w:val="24"/>
          <w:szCs w:val="24"/>
          <w:lang w:val="lt-LT"/>
        </w:rPr>
        <w:t xml:space="preserve">pažymų, patvirtinančių VPĮ 46 straipsnyje nurodytų tiekėjo pašalinimo pagrindų nebuvimą, nereikalaujama. Pažymų, patvirtinančių tiekėjo pašalinimo pagrindų nebuvimą, perkančioji </w:t>
      </w:r>
      <w:r w:rsidRPr="00C43A0B">
        <w:rPr>
          <w:rFonts w:ascii="Verdana" w:hAnsi="Verdana"/>
          <w:sz w:val="24"/>
          <w:szCs w:val="24"/>
          <w:lang w:val="lt-LT"/>
        </w:rPr>
        <w:t>organizacija gali reikalauti iš tiekėjų tik turėdama pagrįstų abejonių dėl šių tiekėjų patikimumo);</w:t>
      </w:r>
    </w:p>
    <w:p w14:paraId="6DBBFC31" w14:textId="55FF3AC4" w:rsidR="00984119" w:rsidRPr="00C43A0B" w:rsidRDefault="00984119" w:rsidP="00984119">
      <w:pPr>
        <w:pStyle w:val="Body2"/>
        <w:numPr>
          <w:ilvl w:val="2"/>
          <w:numId w:val="14"/>
        </w:numPr>
        <w:tabs>
          <w:tab w:val="left" w:pos="851"/>
          <w:tab w:val="left" w:pos="1276"/>
          <w:tab w:val="left" w:pos="1701"/>
        </w:tabs>
        <w:spacing w:after="0"/>
        <w:ind w:left="0" w:firstLine="709"/>
        <w:rPr>
          <w:rFonts w:ascii="Verdana" w:eastAsia="Times New Roman" w:hAnsi="Verdana" w:cs="Arial"/>
          <w:sz w:val="24"/>
          <w:szCs w:val="24"/>
          <w:lang w:val="lt-LT"/>
        </w:rPr>
      </w:pPr>
      <w:r w:rsidRPr="00C43A0B">
        <w:rPr>
          <w:rFonts w:ascii="Verdana" w:eastAsia="Times New Roman" w:hAnsi="Verdana" w:cs="Arial"/>
          <w:sz w:val="24"/>
          <w:szCs w:val="24"/>
          <w:lang w:val="lt-LT"/>
        </w:rPr>
        <w:t>pasiūlymą pateikęs tiekėjas neatitinka pirkimo sąlygų 3.5. punkte nustatytų kvalifikacijos reikalavimų arba Perkančiosios organizacijos prašymu nepateikė ar nepatikslino pateiktų netikslių ar neišsamių duomenų apie atitikimą CVP IS priemonėmis;</w:t>
      </w:r>
    </w:p>
    <w:p w14:paraId="5D75BD12" w14:textId="592C1231" w:rsidR="00704526" w:rsidRPr="00C43A0B" w:rsidRDefault="00704526"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color w:val="00000A"/>
          <w:sz w:val="24"/>
          <w:szCs w:val="24"/>
          <w:lang w:val="lt-LT"/>
        </w:rPr>
      </w:pPr>
      <w:r w:rsidRPr="00C43A0B">
        <w:rPr>
          <w:rFonts w:ascii="Verdana" w:hAnsi="Verdana" w:cs="Times New Roman"/>
          <w:color w:val="00000A"/>
          <w:sz w:val="24"/>
          <w:szCs w:val="24"/>
          <w:lang w:val="lt-LT"/>
        </w:rPr>
        <w:t xml:space="preserve">pasiūlymą pateikęs tiekėjas neatitinka pirkimo sąlygų </w:t>
      </w:r>
      <w:r w:rsidR="00DE12CE" w:rsidRPr="00C43A0B">
        <w:rPr>
          <w:rFonts w:ascii="Verdana" w:hAnsi="Verdana" w:cs="Times New Roman"/>
          <w:color w:val="00000A"/>
          <w:sz w:val="24"/>
          <w:szCs w:val="24"/>
          <w:lang w:val="lt-LT"/>
        </w:rPr>
        <w:t>3.</w:t>
      </w:r>
      <w:r w:rsidR="00984119" w:rsidRPr="00C43A0B">
        <w:rPr>
          <w:rFonts w:ascii="Verdana" w:hAnsi="Verdana" w:cs="Times New Roman"/>
          <w:color w:val="00000A"/>
          <w:sz w:val="24"/>
          <w:szCs w:val="24"/>
          <w:lang w:val="lt-LT"/>
        </w:rPr>
        <w:t>6</w:t>
      </w:r>
      <w:r w:rsidRPr="00C43A0B">
        <w:rPr>
          <w:rFonts w:ascii="Verdana" w:hAnsi="Verdana" w:cs="Times New Roman"/>
          <w:color w:val="00000A"/>
          <w:sz w:val="24"/>
          <w:szCs w:val="24"/>
          <w:lang w:val="lt-LT"/>
        </w:rPr>
        <w:t xml:space="preserve"> punkte nustatyto aplinkos apsaugos vadybos sistemos standartų arba Perkančiosios organizacijos prašymu nepateikė ar nepatikslino pateiktų netikslių ar neišsamių duomenų apie atitikimą CVP IS priemonėmis;</w:t>
      </w:r>
    </w:p>
    <w:p w14:paraId="08A303A5" w14:textId="77777777" w:rsidR="0031119A" w:rsidRPr="007B6CD6" w:rsidRDefault="0031119A" w:rsidP="00B4184D">
      <w:pPr>
        <w:pStyle w:val="Body2"/>
        <w:numPr>
          <w:ilvl w:val="2"/>
          <w:numId w:val="14"/>
        </w:numPr>
        <w:tabs>
          <w:tab w:val="left" w:pos="426"/>
          <w:tab w:val="left" w:pos="567"/>
          <w:tab w:val="left" w:pos="1276"/>
          <w:tab w:val="left" w:pos="1560"/>
        </w:tabs>
        <w:spacing w:after="0"/>
        <w:ind w:left="0" w:firstLine="709"/>
        <w:rPr>
          <w:rFonts w:ascii="Verdana" w:hAnsi="Verdana" w:cs="Times New Roman"/>
          <w:sz w:val="24"/>
          <w:szCs w:val="24"/>
          <w:lang w:val="lt-LT"/>
        </w:rPr>
      </w:pPr>
      <w:r w:rsidRPr="00C43A0B">
        <w:rPr>
          <w:rFonts w:ascii="Verdana" w:hAnsi="Verdana" w:cs="Times New Roman"/>
          <w:color w:val="00000A"/>
          <w:sz w:val="24"/>
          <w:szCs w:val="24"/>
          <w:lang w:val="lt-LT"/>
        </w:rPr>
        <w:t xml:space="preserve">pateiktame pasiūlyme nurodyta kaina yra neįprastai maža ir dalyvis, </w:t>
      </w:r>
      <w:r w:rsidRPr="00C43A0B">
        <w:rPr>
          <w:rFonts w:ascii="Verdana" w:hAnsi="Verdana" w:cs="Times New Roman"/>
          <w:sz w:val="24"/>
          <w:szCs w:val="24"/>
          <w:lang w:val="lt-LT"/>
        </w:rPr>
        <w:t xml:space="preserve">Perkančiosios organizacijos </w:t>
      </w:r>
      <w:r w:rsidRPr="00C43A0B">
        <w:rPr>
          <w:rFonts w:ascii="Verdana" w:hAnsi="Verdana" w:cs="Times New Roman"/>
          <w:color w:val="00000A"/>
          <w:sz w:val="24"/>
          <w:szCs w:val="24"/>
          <w:lang w:val="lt-LT"/>
        </w:rPr>
        <w:t>prašymu</w:t>
      </w:r>
      <w:r w:rsidRPr="007B6CD6">
        <w:rPr>
          <w:rFonts w:ascii="Verdana" w:hAnsi="Verdana" w:cs="Times New Roman"/>
          <w:color w:val="00000A"/>
          <w:sz w:val="24"/>
          <w:szCs w:val="24"/>
          <w:lang w:val="lt-LT"/>
        </w:rPr>
        <w:t>, nepateikia tinkamų kainos pagrįstumo įrodymų;</w:t>
      </w:r>
    </w:p>
    <w:p w14:paraId="78F0B8EB" w14:textId="78A750F3" w:rsidR="00B842BC" w:rsidRPr="007B6CD6" w:rsidRDefault="00B842BC" w:rsidP="00B4184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tiekėjas, apie nustatytų reikalavimų atitikimą, yra pateikęs melagingą informaciją, kurią </w:t>
      </w:r>
      <w:r w:rsidRPr="007B6CD6">
        <w:rPr>
          <w:rFonts w:ascii="Verdana" w:hAnsi="Verdana" w:cs="Times New Roman"/>
          <w:kern w:val="16"/>
          <w:sz w:val="24"/>
          <w:szCs w:val="24"/>
          <w:lang w:val="lt-LT"/>
        </w:rPr>
        <w:t xml:space="preserve">Perkančioji organizacija </w:t>
      </w:r>
      <w:r w:rsidRPr="007B6CD6">
        <w:rPr>
          <w:rFonts w:ascii="Verdana" w:hAnsi="Verdana" w:cs="Times New Roman"/>
          <w:color w:val="00000A"/>
          <w:sz w:val="24"/>
          <w:szCs w:val="24"/>
          <w:lang w:val="lt-LT"/>
        </w:rPr>
        <w:t>gali įrodyti bet kokiomis teisėtomis priemonėmis;</w:t>
      </w:r>
    </w:p>
    <w:p w14:paraId="28105927" w14:textId="77777777" w:rsidR="00BF51BF" w:rsidRPr="007B6CD6" w:rsidRDefault="00B842BC" w:rsidP="00B4184D">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hAnsi="Verdana" w:cs="Times New Roman"/>
          <w:sz w:val="24"/>
          <w:szCs w:val="24"/>
          <w:lang w:val="lt-LT"/>
        </w:rPr>
        <w:lastRenderedPageBreak/>
        <w:t>j</w:t>
      </w:r>
      <w:r w:rsidRPr="007B6CD6">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14:paraId="2FC37374" w14:textId="77777777" w:rsidR="003B4A84" w:rsidRPr="007B6CD6" w:rsidRDefault="00BF51BF" w:rsidP="003B4A84">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7B6CD6">
        <w:rPr>
          <w:rFonts w:ascii="Verdana" w:hAnsi="Verdana" w:cs="Times New Roman"/>
          <w:sz w:val="24"/>
          <w:szCs w:val="24"/>
          <w:lang w:val="lt-LT"/>
        </w:rPr>
        <w:t>ir Perkančiosios organizacijos prašymu jų nepateikė per Perkančiosios organizacijos nurodytą terminą</w:t>
      </w:r>
      <w:r w:rsidR="003B4A84" w:rsidRPr="007B6CD6">
        <w:rPr>
          <w:rFonts w:ascii="Verdana" w:hAnsi="Verdana" w:cs="Times New Roman"/>
          <w:sz w:val="24"/>
          <w:szCs w:val="24"/>
          <w:lang w:val="lt-LT"/>
        </w:rPr>
        <w:t>;</w:t>
      </w:r>
    </w:p>
    <w:p w14:paraId="088946D1" w14:textId="77777777" w:rsidR="003B4A84" w:rsidRPr="007B6CD6" w:rsidRDefault="003B4A84" w:rsidP="003B4A84">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eastAsia="Times New Roman" w:hAnsi="Verdana" w:cs="Arial"/>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565DAEB" w14:textId="77777777" w:rsidR="003B4A84" w:rsidRPr="007B6CD6" w:rsidRDefault="003B4A84" w:rsidP="003B4A84">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hAnsi="Verdana" w:cs="Times New Roman"/>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05AB6919" w14:textId="303B9485" w:rsidR="003B4A84" w:rsidRPr="007B6CD6" w:rsidRDefault="003B4A84" w:rsidP="003B4A84">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eastAsia="Times New Roman" w:hAnsi="Verdana" w:cs="Arial"/>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3947EA45" w14:textId="1F64E3D9" w:rsidR="003B4A84" w:rsidRPr="007B6CD6" w:rsidRDefault="003B4A84" w:rsidP="003B4A84">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7B6CD6">
        <w:rPr>
          <w:rFonts w:ascii="Verdana" w:eastAsia="Times New Roman" w:hAnsi="Verdana" w:cs="Arial"/>
          <w:sz w:val="24"/>
          <w:szCs w:val="24"/>
          <w:lang w:val="lt-LT"/>
        </w:rPr>
        <w:t>tiekėjas</w:t>
      </w:r>
      <w:r w:rsidRPr="007B6CD6">
        <w:rPr>
          <w:rFonts w:ascii="Verdana" w:eastAsia="Times New Roman" w:hAnsi="Verdana"/>
          <w:sz w:val="24"/>
          <w:szCs w:val="24"/>
          <w:lang w:val="lt-LT"/>
        </w:rPr>
        <w:t xml:space="preserve"> i</w:t>
      </w:r>
      <w:r w:rsidRPr="007B6CD6">
        <w:rPr>
          <w:rFonts w:ascii="Verdana" w:hAnsi="Verdana"/>
          <w:sz w:val="24"/>
          <w:szCs w:val="24"/>
          <w:lang w:val="lt-LT"/>
        </w:rPr>
        <w:t xml:space="preserve">ki susipažinimo su pasiūlymais </w:t>
      </w:r>
      <w:r w:rsidRPr="007B6CD6">
        <w:rPr>
          <w:rFonts w:ascii="Verdana" w:eastAsia="Times New Roman" w:hAnsi="Verdana"/>
          <w:sz w:val="24"/>
          <w:szCs w:val="24"/>
          <w:lang w:val="lt-LT"/>
        </w:rPr>
        <w:t>pradžios nepateikė pasiūlymo iššifravimo slaptažodžio.</w:t>
      </w:r>
    </w:p>
    <w:p w14:paraId="59B4D42C" w14:textId="77777777" w:rsidR="00B842BC" w:rsidRPr="007B6CD6" w:rsidRDefault="00B842BC" w:rsidP="00B4184D">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Apie pasiūlymo atmetimą ir tokio atmetimo priežastis tiekėjas informuojamas raštu CVP IS priemonėmis.</w:t>
      </w:r>
    </w:p>
    <w:p w14:paraId="70B1A39D" w14:textId="58F18DF9" w:rsidR="00B842BC" w:rsidRPr="007B6CD6" w:rsidRDefault="00B842BC" w:rsidP="00B4184D">
      <w:pPr>
        <w:pStyle w:val="Body2"/>
        <w:numPr>
          <w:ilvl w:val="1"/>
          <w:numId w:val="14"/>
        </w:numPr>
        <w:tabs>
          <w:tab w:val="left" w:pos="1260"/>
          <w:tab w:val="left" w:pos="1440"/>
        </w:tabs>
        <w:spacing w:after="0"/>
        <w:ind w:left="0" w:firstLine="720"/>
        <w:rPr>
          <w:rFonts w:ascii="Verdana" w:hAnsi="Verdana" w:cs="Times New Roman"/>
          <w:sz w:val="24"/>
          <w:szCs w:val="24"/>
          <w:lang w:val="lt-LT"/>
        </w:rPr>
      </w:pPr>
      <w:r w:rsidRPr="007B6CD6">
        <w:rPr>
          <w:rFonts w:ascii="Verdana" w:hAnsi="Verdana" w:cs="Times New Roman"/>
          <w:kern w:val="16"/>
          <w:sz w:val="24"/>
          <w:szCs w:val="24"/>
          <w:lang w:val="lt-LT"/>
        </w:rPr>
        <w:t xml:space="preserve">Perkančioji organizacija </w:t>
      </w:r>
      <w:r w:rsidRPr="007B6CD6">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7D64384A" w14:textId="77777777" w:rsidR="00993638" w:rsidRPr="007B6CD6" w:rsidRDefault="00993638" w:rsidP="00B4184D">
      <w:pPr>
        <w:pStyle w:val="Body2"/>
        <w:tabs>
          <w:tab w:val="left" w:pos="1260"/>
          <w:tab w:val="left" w:pos="1440"/>
        </w:tabs>
        <w:spacing w:after="0"/>
        <w:rPr>
          <w:rFonts w:ascii="Verdana" w:hAnsi="Verdana" w:cs="Times New Roman"/>
          <w:sz w:val="24"/>
          <w:szCs w:val="24"/>
          <w:lang w:val="lt-LT"/>
        </w:rPr>
      </w:pPr>
    </w:p>
    <w:p w14:paraId="69DEAEF3"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62" w:name="_Toc488998679"/>
      <w:bookmarkStart w:id="63" w:name="_Toc513085"/>
      <w:bookmarkStart w:id="64" w:name="_Toc103675635"/>
      <w:bookmarkEnd w:id="62"/>
      <w:r w:rsidRPr="007B6CD6">
        <w:rPr>
          <w:rFonts w:ascii="Verdana" w:hAnsi="Verdana" w:cs="Times New Roman"/>
          <w:color w:val="auto"/>
          <w:sz w:val="24"/>
          <w:szCs w:val="24"/>
          <w:lang w:val="lt-LT"/>
        </w:rPr>
        <w:t>PASIŪLYMŲ VERTINIMAS IR PALYGINIMAS</w:t>
      </w:r>
      <w:bookmarkEnd w:id="63"/>
      <w:bookmarkEnd w:id="64"/>
    </w:p>
    <w:p w14:paraId="1EEA964B" w14:textId="77777777" w:rsidR="00B842BC" w:rsidRPr="007B6CD6" w:rsidRDefault="00B842BC" w:rsidP="00B4184D">
      <w:pPr>
        <w:pStyle w:val="Body2"/>
        <w:spacing w:after="0"/>
        <w:rPr>
          <w:rFonts w:ascii="Verdana" w:hAnsi="Verdana" w:cs="Times New Roman"/>
          <w:color w:val="00000A"/>
          <w:sz w:val="24"/>
          <w:szCs w:val="24"/>
          <w:lang w:val="lt-LT"/>
        </w:rPr>
      </w:pPr>
    </w:p>
    <w:p w14:paraId="58996126" w14:textId="64CF8203" w:rsidR="00875405" w:rsidRPr="007B6CD6" w:rsidRDefault="00875405" w:rsidP="00B4184D">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7B6CD6">
        <w:rPr>
          <w:rFonts w:ascii="Verdana" w:eastAsia="Arial Unicode MS" w:hAnsi="Verdana"/>
          <w:color w:val="000000"/>
          <w:kern w:val="16"/>
          <w:sz w:val="24"/>
          <w:szCs w:val="24"/>
          <w:lang w:eastAsia="lt-LT"/>
        </w:rPr>
        <w:t>Perkančioji organizacija ekonomiškai naudingiausią pasiūlymą išrenka pagal kainą</w:t>
      </w:r>
      <w:r w:rsidR="00A23AD7" w:rsidRPr="007B6CD6">
        <w:rPr>
          <w:rFonts w:ascii="Verdana" w:eastAsia="Arial Unicode MS" w:hAnsi="Verdana"/>
          <w:color w:val="000000"/>
          <w:kern w:val="16"/>
          <w:sz w:val="24"/>
          <w:szCs w:val="24"/>
          <w:lang w:eastAsia="lt-LT"/>
        </w:rPr>
        <w:t xml:space="preserve"> eurais su PVM</w:t>
      </w:r>
      <w:r w:rsidRPr="007B6CD6">
        <w:rPr>
          <w:rFonts w:ascii="Verdana" w:eastAsia="Arial Unicode MS" w:hAnsi="Verdana"/>
          <w:color w:val="000000"/>
          <w:kern w:val="16"/>
          <w:sz w:val="24"/>
          <w:szCs w:val="24"/>
          <w:lang w:eastAsia="lt-LT"/>
        </w:rPr>
        <w:t>. Ekonomiškai naudingiausiu pasiūlymu laikomas mažiausios kainos pasiūlymas.</w:t>
      </w:r>
    </w:p>
    <w:p w14:paraId="61E41B51" w14:textId="789A6CC4" w:rsidR="00B842BC" w:rsidRPr="007B6CD6" w:rsidRDefault="00B842BC" w:rsidP="00B4184D">
      <w:pPr>
        <w:pStyle w:val="Body2"/>
        <w:numPr>
          <w:ilvl w:val="1"/>
          <w:numId w:val="14"/>
        </w:numPr>
        <w:tabs>
          <w:tab w:val="left" w:pos="1260"/>
        </w:tabs>
        <w:spacing w:after="0"/>
        <w:ind w:left="0" w:firstLine="720"/>
        <w:rPr>
          <w:rFonts w:ascii="Verdana" w:hAnsi="Verdana" w:cs="Times New Roman"/>
          <w:sz w:val="24"/>
          <w:szCs w:val="24"/>
          <w:lang w:val="lt-LT"/>
        </w:rPr>
      </w:pPr>
      <w:r w:rsidRPr="007B6CD6">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7B6CD6" w:rsidRDefault="00B842BC" w:rsidP="00B4184D">
      <w:pPr>
        <w:pStyle w:val="Body2"/>
        <w:tabs>
          <w:tab w:val="left" w:pos="1260"/>
        </w:tabs>
        <w:spacing w:after="0"/>
        <w:ind w:left="720"/>
        <w:rPr>
          <w:rFonts w:ascii="Verdana" w:hAnsi="Verdana" w:cs="Times New Roman"/>
          <w:sz w:val="24"/>
          <w:szCs w:val="24"/>
          <w:lang w:val="lt-LT"/>
        </w:rPr>
      </w:pPr>
    </w:p>
    <w:p w14:paraId="13E065EF"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65" w:name="_Toc488998680"/>
      <w:bookmarkStart w:id="66" w:name="_Toc513086"/>
      <w:bookmarkStart w:id="67" w:name="_Toc103675636"/>
      <w:bookmarkEnd w:id="65"/>
      <w:r w:rsidRPr="007B6CD6">
        <w:rPr>
          <w:rFonts w:ascii="Verdana" w:hAnsi="Verdana" w:cs="Times New Roman"/>
          <w:color w:val="auto"/>
          <w:sz w:val="24"/>
          <w:szCs w:val="24"/>
          <w:lang w:val="lt-LT"/>
        </w:rPr>
        <w:t>PASIŪLYMŲ EILĖ IR LAIMĖTOJO NUSTATYMAS</w:t>
      </w:r>
      <w:bookmarkEnd w:id="66"/>
      <w:bookmarkEnd w:id="67"/>
    </w:p>
    <w:p w14:paraId="22B34F9A" w14:textId="77777777" w:rsidR="00B842BC" w:rsidRPr="007B6CD6" w:rsidRDefault="00B842BC" w:rsidP="00B4184D">
      <w:pPr>
        <w:pStyle w:val="Body2"/>
        <w:spacing w:after="0"/>
        <w:rPr>
          <w:rFonts w:ascii="Verdana" w:hAnsi="Verdana" w:cs="Times New Roman"/>
          <w:color w:val="00000A"/>
          <w:sz w:val="24"/>
          <w:szCs w:val="24"/>
          <w:lang w:val="lt-LT"/>
        </w:rPr>
      </w:pPr>
    </w:p>
    <w:p w14:paraId="29104B85" w14:textId="574B86F3" w:rsidR="00017C0D" w:rsidRPr="007B6CD6" w:rsidRDefault="00017C0D"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color w:val="auto"/>
          <w:sz w:val="24"/>
          <w:szCs w:val="24"/>
          <w:lang w:val="lt-LT"/>
        </w:rPr>
        <w:lastRenderedPageBreak/>
        <w:t>Išnagrinėjusi, įvertinusi ir palyginusi pateiktus pasiūlymus, Komisija nustato pasiūlymų eilę ir laimėjusį pasiūlymą bei priima sprendimą dėl sutarties sudarymo.</w:t>
      </w:r>
    </w:p>
    <w:p w14:paraId="479DC0CB" w14:textId="77777777" w:rsidR="00B305EE" w:rsidRPr="007B6CD6" w:rsidRDefault="00017C0D"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cs="Times New Roman"/>
          <w:color w:val="auto"/>
          <w:sz w:val="24"/>
          <w:szCs w:val="24"/>
          <w:lang w:val="lt-LT"/>
        </w:rPr>
        <w:t>Pasiūlymai eilėje surašomi kainos didėjimo tvarka. Jeigu kelių pateiktų pasiūlymų kainos yra vienodos, nustatant pasiūlymų eilę pirmesnis į šią eilę įrašomas tiekėjas, kurio pasiūlymas CVP IS priemonėmis pateiktas anksčiausiai. Į pasiūlymų eilę traukiami visi, išskyrus atmesti, pasiūlymai, pažymint, kurie pasiūlymai nebuvo įvertinti.</w:t>
      </w:r>
    </w:p>
    <w:p w14:paraId="425C5BC5" w14:textId="0784F9EA" w:rsidR="00B305EE" w:rsidRPr="007B6CD6"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cs="Times New Roman"/>
          <w:color w:val="00000A"/>
          <w:sz w:val="24"/>
          <w:szCs w:val="24"/>
          <w:lang w:val="lt-LT"/>
        </w:rPr>
        <w:t>Laimėjusiu pasiūlymu pripažįstamas pasiūlymas esantis pasiūlymų eilės pirmoje vietoje VPĮ bei šių pirkimo dokumentų nustatyta tvarka. Jei pirkimas vykdomas dalimis, laimėtojas nustatomas kiekvienai pirkimo daliai atskirai.</w:t>
      </w:r>
    </w:p>
    <w:p w14:paraId="19653303" w14:textId="77777777" w:rsidR="00B305EE" w:rsidRPr="007B6CD6" w:rsidRDefault="00B842BC"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15D10307" w14:textId="1457E408" w:rsidR="00B305EE" w:rsidRPr="007B6CD6" w:rsidRDefault="00E65340"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sz w:val="24"/>
          <w:szCs w:val="24"/>
          <w:lang w:val="lt-LT"/>
        </w:rPr>
        <w:t xml:space="preserve">Perkančioji organizacija kandidatams ir dalyviams ne vėliau kaip per 3 darbo dienas raštu </w:t>
      </w:r>
      <w:r w:rsidRPr="007B6CD6">
        <w:rPr>
          <w:rFonts w:ascii="Verdana" w:hAnsi="Verdana"/>
          <w:b/>
          <w:bCs/>
          <w:sz w:val="24"/>
          <w:szCs w:val="24"/>
          <w:lang w:val="lt-LT"/>
        </w:rPr>
        <w:t>praneša apie priimtą sprendimą nustatyti laimėjusį pasiūlymą</w:t>
      </w:r>
      <w:r w:rsidRPr="007B6CD6">
        <w:rPr>
          <w:rFonts w:ascii="Verdana" w:hAnsi="Verdana"/>
          <w:sz w:val="24"/>
          <w:szCs w:val="24"/>
          <w:lang w:val="lt-LT"/>
        </w:rPr>
        <w:t xml:space="preserve">, dėl kurio bus sudaroma pirkimo sutartis, </w:t>
      </w:r>
      <w:r w:rsidRPr="007B6CD6">
        <w:rPr>
          <w:rFonts w:ascii="Verdana" w:hAnsi="Verdana"/>
          <w:b/>
          <w:bCs/>
          <w:sz w:val="24"/>
          <w:szCs w:val="24"/>
          <w:lang w:val="lt-LT"/>
        </w:rPr>
        <w:t>pateikia VPĮ 58 straipsnio 2 dalyje nurodytos atitinkamos informacijos, kuri dar nebuvo pateikta pirkimo procedūros metu, santrauką, nurodo nustatytą pasiūlymų eilę, laimėjusį pasiūlymą ir tikslų atidėjimo terminą.</w:t>
      </w:r>
      <w:r w:rsidRPr="007B6CD6">
        <w:rPr>
          <w:rFonts w:ascii="Verdana" w:hAnsi="Verdana"/>
          <w:sz w:val="24"/>
          <w:szCs w:val="24"/>
          <w:lang w:val="lt-LT"/>
        </w:rPr>
        <w:t xml:space="preserve"> Tiekėjams, kurių pasiūlymai neįrašyti į šią eilę, kartu su pranešimu apie nustatytą eilę ir laimėjusį pasiūlymą, raštu CVP IS priemonėmis pranešama ir apie jų pasiūlymų atmetimo priežastis. </w:t>
      </w:r>
      <w:r w:rsidRPr="007B6CD6">
        <w:rPr>
          <w:rFonts w:ascii="Verdana" w:hAnsi="Verdana"/>
          <w:b/>
          <w:bCs/>
          <w:sz w:val="24"/>
          <w:szCs w:val="24"/>
          <w:lang w:val="lt-LT"/>
        </w:rPr>
        <w:t>Perkančioji organizacija taip pat nurodo priežastis, dėl kurių buvo priimtas sprendimas nesudaryti pirkimo sutarties ar preliminariosios sutarties ar pradėti pirkimą iš naujo</w:t>
      </w:r>
      <w:r w:rsidRPr="007B6CD6">
        <w:rPr>
          <w:rFonts w:ascii="Verdana" w:hAnsi="Verdana" w:cs="Times New Roman"/>
          <w:color w:val="00000A"/>
          <w:sz w:val="24"/>
          <w:szCs w:val="24"/>
          <w:lang w:val="lt-LT"/>
        </w:rPr>
        <w:t xml:space="preserve"> </w:t>
      </w:r>
      <w:r w:rsidR="00B842BC" w:rsidRPr="007B6CD6">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37DC54F7" w14:textId="30CBCF00" w:rsidR="00B842BC" w:rsidRPr="007B6CD6" w:rsidRDefault="009F71F7" w:rsidP="00B4184D">
      <w:pPr>
        <w:pStyle w:val="Body2"/>
        <w:numPr>
          <w:ilvl w:val="1"/>
          <w:numId w:val="14"/>
        </w:numPr>
        <w:tabs>
          <w:tab w:val="left" w:pos="1134"/>
          <w:tab w:val="left" w:pos="1418"/>
        </w:tabs>
        <w:spacing w:after="0"/>
        <w:ind w:left="0" w:firstLine="709"/>
        <w:rPr>
          <w:rFonts w:ascii="Verdana" w:hAnsi="Verdana" w:cs="Times New Roman"/>
          <w:color w:val="auto"/>
          <w:sz w:val="24"/>
          <w:szCs w:val="24"/>
          <w:lang w:val="lt-LT"/>
        </w:rPr>
      </w:pPr>
      <w:r w:rsidRPr="007B6CD6">
        <w:rPr>
          <w:rFonts w:ascii="Verdana" w:hAnsi="Verdana" w:cs="Times New Roman"/>
          <w:sz w:val="24"/>
          <w:szCs w:val="24"/>
          <w:lang w:val="lt-LT"/>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7B6CD6">
        <w:rPr>
          <w:rFonts w:ascii="Verdana" w:hAnsi="Verdana" w:cs="Segoe UI"/>
          <w:color w:val="00000A"/>
          <w:sz w:val="24"/>
          <w:szCs w:val="24"/>
          <w:lang w:val="lt-LT" w:eastAsia="en-US"/>
        </w:rPr>
        <w:t xml:space="preserve"> </w:t>
      </w:r>
      <w:r w:rsidRPr="007B6CD6">
        <w:rPr>
          <w:rFonts w:ascii="Verdana" w:hAnsi="Verdana" w:cs="Times New Roman"/>
          <w:sz w:val="24"/>
          <w:szCs w:val="24"/>
          <w:lang w:val="lt-LT"/>
        </w:rPr>
        <w:t>1 dalyje išdėstytos sąlygos.</w:t>
      </w:r>
    </w:p>
    <w:p w14:paraId="787B53C4" w14:textId="77777777" w:rsidR="008644F4" w:rsidRPr="007B6CD6" w:rsidRDefault="008644F4" w:rsidP="00B4184D">
      <w:pPr>
        <w:pStyle w:val="Body2"/>
        <w:tabs>
          <w:tab w:val="left" w:pos="1134"/>
        </w:tabs>
        <w:spacing w:after="0"/>
        <w:ind w:left="1080"/>
        <w:rPr>
          <w:rFonts w:ascii="Verdana" w:hAnsi="Verdana" w:cs="Times New Roman"/>
          <w:sz w:val="24"/>
          <w:szCs w:val="24"/>
          <w:lang w:val="lt-LT"/>
        </w:rPr>
      </w:pPr>
    </w:p>
    <w:p w14:paraId="1AB44E04" w14:textId="2BC0A502"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68" w:name="_Toc488998681"/>
      <w:bookmarkStart w:id="69" w:name="_Toc513087"/>
      <w:bookmarkStart w:id="70" w:name="_Toc103675637"/>
      <w:bookmarkEnd w:id="68"/>
      <w:r w:rsidRPr="007B6CD6">
        <w:rPr>
          <w:rFonts w:ascii="Verdana" w:hAnsi="Verdana" w:cs="Times New Roman"/>
          <w:color w:val="auto"/>
          <w:sz w:val="24"/>
          <w:szCs w:val="24"/>
          <w:lang w:val="lt-LT"/>
        </w:rPr>
        <w:t>PRETENZIJŲ IR SKUNDŲ NAGRINĖJIMAS</w:t>
      </w:r>
      <w:bookmarkEnd w:id="69"/>
      <w:bookmarkEnd w:id="70"/>
    </w:p>
    <w:p w14:paraId="1221B178" w14:textId="77777777" w:rsidR="00B842BC" w:rsidRPr="007B6CD6" w:rsidRDefault="00B842BC" w:rsidP="00B4184D">
      <w:pPr>
        <w:pStyle w:val="Body2"/>
        <w:spacing w:after="0"/>
        <w:rPr>
          <w:rFonts w:ascii="Verdana" w:hAnsi="Verdana" w:cs="Times New Roman"/>
          <w:color w:val="00000A"/>
          <w:sz w:val="24"/>
          <w:szCs w:val="24"/>
          <w:lang w:val="lt-LT"/>
        </w:rPr>
      </w:pPr>
    </w:p>
    <w:p w14:paraId="31A1FD0B" w14:textId="0D2D510D" w:rsidR="00B842BC" w:rsidRPr="007B6CD6" w:rsidRDefault="009F71F7" w:rsidP="00B4184D">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1" w:name="_Ref74228480"/>
      <w:r w:rsidRPr="007B6CD6">
        <w:rPr>
          <w:rFonts w:ascii="Verdana" w:hAnsi="Verdana"/>
          <w:sz w:val="24"/>
          <w:szCs w:val="24"/>
          <w:lang w:val="lt-LT"/>
        </w:rPr>
        <w:t xml:space="preserve">Tiekėjas, norėdamas iki pirkimo sutarties sudarymo teisme ginčyti Perkančiosios organizacijos sprendimus ar veiksmus, pirmiausia elektroninėmis </w:t>
      </w:r>
      <w:r w:rsidRPr="007B6CD6">
        <w:rPr>
          <w:rFonts w:ascii="Verdana" w:hAnsi="Verdana"/>
          <w:sz w:val="24"/>
          <w:szCs w:val="24"/>
          <w:lang w:val="lt-LT"/>
        </w:rPr>
        <w:lastRenderedPageBreak/>
        <w:t>priemonėmis turi pateikti pretenziją perkančiajai organizacijai. Pretenzijos teikiamos elektroninėmis priemonėmis, o mažos vertės pirkimų atveju – raštu tiekėjo pasirinktomis priemonėmis.</w:t>
      </w:r>
    </w:p>
    <w:bookmarkEnd w:id="71"/>
    <w:p w14:paraId="3F0D63FB" w14:textId="4F52BFAD" w:rsidR="00E2239D" w:rsidRPr="007B6CD6" w:rsidRDefault="00E2239D" w:rsidP="00B4184D">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 xml:space="preserve">Tiekėjas turi teisę pateikti pretenziją </w:t>
      </w:r>
      <w:r w:rsidR="0024264A" w:rsidRPr="007B6CD6">
        <w:rPr>
          <w:rFonts w:ascii="Verdana" w:hAnsi="Verdana" w:cs="Times New Roman"/>
          <w:color w:val="00000A"/>
          <w:sz w:val="24"/>
          <w:szCs w:val="24"/>
          <w:lang w:val="lt-LT"/>
        </w:rPr>
        <w:t>P</w:t>
      </w:r>
      <w:r w:rsidRPr="007B6CD6">
        <w:rPr>
          <w:rFonts w:ascii="Verdana" w:hAnsi="Verdana" w:cs="Times New Roman"/>
          <w:color w:val="00000A"/>
          <w:sz w:val="24"/>
          <w:szCs w:val="24"/>
          <w:lang w:val="lt-LT"/>
        </w:rPr>
        <w:t xml:space="preserve">erkančiajai organizacijai, pateikti prašymą ar pareikšti ieškinį teismui (išskyrus šiuos atvejus: </w:t>
      </w:r>
      <w:r w:rsidRPr="007B6CD6">
        <w:rPr>
          <w:rFonts w:ascii="Verdana" w:hAnsi="Verdana" w:cs="Times New Roman"/>
          <w:sz w:val="24"/>
          <w:szCs w:val="24"/>
          <w:lang w:val="lt-LT"/>
        </w:rPr>
        <w:t>1.</w:t>
      </w:r>
      <w:r w:rsidRPr="007B6CD6">
        <w:rPr>
          <w:rFonts w:ascii="Verdana" w:hAnsi="Verdana"/>
          <w:sz w:val="24"/>
          <w:szCs w:val="24"/>
          <w:lang w:val="lt-LT"/>
        </w:rPr>
        <w:t xml:space="preserve"> Tiekėjas turi teisę pareikšti ieškinį dėl pirkimo sutarties pripažinimo negaliojančia per 6 mėnesius nuo pirkimo sutarties sudarymo dienos.</w:t>
      </w:r>
      <w:bookmarkStart w:id="72" w:name="part_e0d8c247d476486b8752fa0197ec4ffd"/>
      <w:bookmarkEnd w:id="72"/>
      <w:r w:rsidRPr="007B6CD6">
        <w:rPr>
          <w:rFonts w:ascii="Verdana" w:hAnsi="Verdana" w:cs="Times New Roman"/>
          <w:sz w:val="24"/>
          <w:szCs w:val="24"/>
          <w:lang w:val="lt-LT"/>
        </w:rPr>
        <w:t xml:space="preserve"> 2. </w:t>
      </w:r>
      <w:r w:rsidRPr="007B6CD6">
        <w:rPr>
          <w:rFonts w:ascii="Verdana" w:hAnsi="Verdana"/>
          <w:sz w:val="24"/>
          <w:szCs w:val="24"/>
          <w:lang w:val="lt-LT"/>
        </w:rPr>
        <w:t xml:space="preserve">Tiekėjas, manydamas, kad </w:t>
      </w:r>
      <w:r w:rsidR="0024264A" w:rsidRPr="007B6CD6">
        <w:rPr>
          <w:rFonts w:ascii="Verdana" w:hAnsi="Verdana"/>
          <w:sz w:val="24"/>
          <w:szCs w:val="24"/>
          <w:lang w:val="lt-LT"/>
        </w:rPr>
        <w:t>P</w:t>
      </w:r>
      <w:r w:rsidRPr="007B6CD6">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6B91C991" w:rsidR="00E2239D" w:rsidRPr="007B6CD6" w:rsidRDefault="00E2239D" w:rsidP="00B4184D">
      <w:pPr>
        <w:pStyle w:val="Body2"/>
        <w:tabs>
          <w:tab w:val="left" w:pos="1134"/>
          <w:tab w:val="left" w:pos="1276"/>
        </w:tabs>
        <w:spacing w:after="0"/>
        <w:ind w:firstLine="709"/>
        <w:rPr>
          <w:rFonts w:ascii="Verdana" w:hAnsi="Verdana" w:cs="Times New Roman"/>
          <w:color w:val="00000A"/>
          <w:sz w:val="24"/>
          <w:szCs w:val="24"/>
          <w:lang w:val="lt-LT"/>
        </w:rPr>
      </w:pPr>
      <w:r w:rsidRPr="007B6CD6">
        <w:rPr>
          <w:rFonts w:ascii="Verdana" w:hAnsi="Verdana" w:cs="Times New Roman"/>
          <w:color w:val="00000A"/>
          <w:sz w:val="24"/>
          <w:szCs w:val="24"/>
          <w:lang w:val="lt-LT"/>
        </w:rPr>
        <w:t xml:space="preserve">14.2.1 </w:t>
      </w:r>
      <w:r w:rsidR="00B305EE" w:rsidRPr="007B6CD6">
        <w:rPr>
          <w:rFonts w:ascii="Verdana" w:hAnsi="Verdana" w:cs="Times New Roman"/>
          <w:color w:val="auto"/>
          <w:sz w:val="24"/>
          <w:szCs w:val="24"/>
          <w:lang w:val="lt-LT"/>
        </w:rPr>
        <w:t>per 5 darbo dienas nuo Perkančiosios organizacijos pranešimo raštu apie jos priimtą sprendimą išsiuntimo tiekėjams dienos, o jeigu šis pranešimas nebuvo siunčiamas elektroninėmis priemonėmis, – per 15 dienų nuo pranešimo išsiuntimo tiekėjams dienos;</w:t>
      </w:r>
    </w:p>
    <w:p w14:paraId="6EA9A517" w14:textId="6AF3D10E" w:rsidR="00E2239D" w:rsidRPr="007B6CD6" w:rsidRDefault="00E2239D" w:rsidP="00B4184D">
      <w:pPr>
        <w:pStyle w:val="Body2"/>
        <w:tabs>
          <w:tab w:val="left" w:pos="1134"/>
          <w:tab w:val="left" w:pos="1276"/>
          <w:tab w:val="left" w:pos="1418"/>
          <w:tab w:val="left" w:pos="1560"/>
        </w:tabs>
        <w:spacing w:after="0"/>
        <w:ind w:firstLine="709"/>
        <w:rPr>
          <w:rFonts w:ascii="Verdana" w:hAnsi="Verdana" w:cs="Times New Roman"/>
          <w:color w:val="00000A"/>
          <w:sz w:val="24"/>
          <w:szCs w:val="24"/>
          <w:lang w:val="lt-LT"/>
        </w:rPr>
      </w:pPr>
      <w:r w:rsidRPr="007B6CD6">
        <w:rPr>
          <w:rFonts w:ascii="Verdana" w:hAnsi="Verdana" w:cs="Times New Roman"/>
          <w:color w:val="00000A"/>
          <w:sz w:val="24"/>
          <w:szCs w:val="24"/>
          <w:lang w:val="lt-LT"/>
        </w:rPr>
        <w:t xml:space="preserve">14.2.2 </w:t>
      </w:r>
      <w:r w:rsidR="00B305EE" w:rsidRPr="007B6CD6">
        <w:rPr>
          <w:rFonts w:ascii="Verdana" w:hAnsi="Verdana" w:cs="Times New Roman"/>
          <w:color w:val="auto"/>
          <w:sz w:val="24"/>
          <w:szCs w:val="24"/>
          <w:lang w:val="lt-LT"/>
        </w:rPr>
        <w:t>per 5 darbo dienas nuo paskelbimo apie Perkančiosios organizacijos priimtą sprendimą dienos, jeigu VPĮ nėra reikalavimo raštu informuoti tiekėjus apie Perkančiosios organizacijos priimtus sprendimus.</w:t>
      </w:r>
    </w:p>
    <w:p w14:paraId="433A46B9" w14:textId="26A7FB47" w:rsidR="00E2239D" w:rsidRPr="007B6CD6" w:rsidRDefault="00E2239D" w:rsidP="00B4184D">
      <w:pPr>
        <w:pStyle w:val="Body2"/>
        <w:numPr>
          <w:ilvl w:val="1"/>
          <w:numId w:val="14"/>
        </w:numPr>
        <w:tabs>
          <w:tab w:val="left" w:pos="1134"/>
          <w:tab w:val="left" w:pos="1276"/>
          <w:tab w:val="left" w:pos="1560"/>
        </w:tabs>
        <w:spacing w:after="0"/>
        <w:ind w:left="0" w:firstLine="720"/>
        <w:rPr>
          <w:rFonts w:ascii="Verdana" w:hAnsi="Verdana" w:cs="Times New Roman"/>
          <w:color w:val="00000A"/>
          <w:sz w:val="24"/>
          <w:szCs w:val="24"/>
          <w:lang w:val="lt-LT"/>
        </w:rPr>
      </w:pPr>
      <w:r w:rsidRPr="007B6CD6">
        <w:rPr>
          <w:rFonts w:ascii="Verdana" w:hAnsi="Verdana"/>
          <w:kern w:val="16"/>
          <w:sz w:val="24"/>
          <w:szCs w:val="24"/>
          <w:lang w:val="lt-LT"/>
        </w:rPr>
        <w:tab/>
        <w:t xml:space="preserve">Perkančioji organizacija privalo nagrinėti tik tas tiekėjų pretenzijas, kurios gautos iki pirkimo sutarties sudarymo dienos ir pateiktos laikantis </w:t>
      </w:r>
      <w:r w:rsidR="009B477B" w:rsidRPr="007B6CD6">
        <w:rPr>
          <w:rFonts w:ascii="Verdana" w:hAnsi="Verdana"/>
          <w:kern w:val="16"/>
          <w:sz w:val="24"/>
          <w:szCs w:val="24"/>
          <w:lang w:val="lt-LT"/>
        </w:rPr>
        <w:t>VPĮ</w:t>
      </w:r>
      <w:r w:rsidRPr="007B6CD6">
        <w:rPr>
          <w:rFonts w:ascii="Verdana" w:hAnsi="Verdana"/>
          <w:kern w:val="16"/>
          <w:sz w:val="24"/>
          <w:szCs w:val="24"/>
          <w:lang w:val="lt-LT"/>
        </w:rPr>
        <w:t xml:space="preserve"> 102 straipsnio 1 dalyje nustatytų terminų. Neprivaloma nagrinėti pretenzijų, teikiamų pakartotinai dėl to paties </w:t>
      </w:r>
      <w:r w:rsidR="00C7741E" w:rsidRPr="007B6CD6">
        <w:rPr>
          <w:rFonts w:ascii="Verdana" w:hAnsi="Verdana"/>
          <w:kern w:val="16"/>
          <w:sz w:val="24"/>
          <w:szCs w:val="24"/>
          <w:lang w:val="lt-LT"/>
        </w:rPr>
        <w:t>P</w:t>
      </w:r>
      <w:r w:rsidRPr="007B6CD6">
        <w:rPr>
          <w:rFonts w:ascii="Verdana" w:hAnsi="Verdana"/>
          <w:kern w:val="16"/>
          <w:sz w:val="24"/>
          <w:szCs w:val="24"/>
          <w:lang w:val="lt-LT"/>
        </w:rPr>
        <w:t>erkančiosios organizacijos priimto sprendimo arba atlikto veiksmo.</w:t>
      </w:r>
    </w:p>
    <w:p w14:paraId="715063D9" w14:textId="155F8992" w:rsidR="00E2239D" w:rsidRPr="007B6CD6" w:rsidRDefault="00E2239D" w:rsidP="00B4184D">
      <w:pPr>
        <w:pStyle w:val="Body2"/>
        <w:numPr>
          <w:ilvl w:val="1"/>
          <w:numId w:val="14"/>
        </w:numPr>
        <w:tabs>
          <w:tab w:val="left" w:pos="1134"/>
          <w:tab w:val="left" w:pos="1260"/>
        </w:tabs>
        <w:spacing w:after="0"/>
        <w:ind w:left="0" w:firstLine="720"/>
        <w:rPr>
          <w:rFonts w:ascii="Verdana" w:hAnsi="Verdana" w:cs="Times New Roman"/>
          <w:color w:val="00000A"/>
          <w:sz w:val="24"/>
          <w:szCs w:val="24"/>
          <w:lang w:val="lt-LT"/>
        </w:rPr>
      </w:pPr>
      <w:r w:rsidRPr="007B6CD6">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7B6CD6" w:rsidRDefault="00B842BC" w:rsidP="00B4184D">
      <w:pPr>
        <w:pStyle w:val="Body2"/>
        <w:tabs>
          <w:tab w:val="left" w:pos="1260"/>
        </w:tabs>
        <w:spacing w:after="0"/>
        <w:rPr>
          <w:rFonts w:ascii="Verdana" w:hAnsi="Verdana" w:cs="Times New Roman"/>
          <w:sz w:val="24"/>
          <w:szCs w:val="24"/>
          <w:lang w:val="lt-LT"/>
        </w:rPr>
      </w:pPr>
    </w:p>
    <w:p w14:paraId="5E93271D" w14:textId="77777777" w:rsidR="00B842BC" w:rsidRPr="007B6CD6" w:rsidRDefault="00B842BC" w:rsidP="00B4184D">
      <w:pPr>
        <w:pStyle w:val="Antrat"/>
        <w:numPr>
          <w:ilvl w:val="0"/>
          <w:numId w:val="14"/>
        </w:numPr>
        <w:jc w:val="center"/>
        <w:rPr>
          <w:rFonts w:ascii="Verdana" w:hAnsi="Verdana" w:cs="Times New Roman"/>
          <w:color w:val="auto"/>
          <w:sz w:val="24"/>
          <w:szCs w:val="24"/>
          <w:lang w:val="lt-LT"/>
        </w:rPr>
      </w:pPr>
      <w:bookmarkStart w:id="73" w:name="_Toc488998682"/>
      <w:bookmarkStart w:id="74" w:name="_Toc513088"/>
      <w:bookmarkStart w:id="75" w:name="_Toc103675638"/>
      <w:bookmarkEnd w:id="73"/>
      <w:r w:rsidRPr="007B6CD6">
        <w:rPr>
          <w:rFonts w:ascii="Verdana" w:hAnsi="Verdana" w:cs="Times New Roman"/>
          <w:color w:val="auto"/>
          <w:sz w:val="24"/>
          <w:szCs w:val="24"/>
          <w:lang w:val="lt-LT"/>
        </w:rPr>
        <w:t>PIRKIMO SUTARTIES PASIRAŠYMAS IR jos SĄLYGOS</w:t>
      </w:r>
      <w:bookmarkEnd w:id="74"/>
      <w:bookmarkEnd w:id="75"/>
    </w:p>
    <w:p w14:paraId="4E507BA5" w14:textId="77777777" w:rsidR="00B842BC" w:rsidRPr="007B6CD6" w:rsidRDefault="00B842BC" w:rsidP="00B4184D">
      <w:pPr>
        <w:pStyle w:val="Body2"/>
        <w:spacing w:after="0"/>
        <w:rPr>
          <w:rFonts w:ascii="Verdana" w:hAnsi="Verdana" w:cs="Times New Roman"/>
          <w:color w:val="00000A"/>
          <w:sz w:val="24"/>
          <w:szCs w:val="24"/>
          <w:lang w:val="lt-LT"/>
        </w:rPr>
      </w:pPr>
    </w:p>
    <w:p w14:paraId="00A4494E" w14:textId="0A7CA034" w:rsidR="00B842BC" w:rsidRPr="007B6CD6" w:rsidRDefault="00B842BC" w:rsidP="00B4184D">
      <w:pPr>
        <w:pStyle w:val="Body2"/>
        <w:numPr>
          <w:ilvl w:val="1"/>
          <w:numId w:val="14"/>
        </w:numPr>
        <w:tabs>
          <w:tab w:val="left" w:pos="1134"/>
        </w:tabs>
        <w:spacing w:after="0"/>
        <w:ind w:left="0" w:firstLine="709"/>
        <w:rPr>
          <w:rFonts w:ascii="Verdana" w:hAnsi="Verdana" w:cs="Times New Roman"/>
          <w:sz w:val="24"/>
          <w:szCs w:val="24"/>
          <w:lang w:val="lt-LT"/>
        </w:rPr>
      </w:pPr>
      <w:r w:rsidRPr="007B6CD6">
        <w:rPr>
          <w:rFonts w:ascii="Verdana" w:hAnsi="Verdana"/>
          <w:kern w:val="16"/>
          <w:sz w:val="24"/>
          <w:szCs w:val="24"/>
          <w:lang w:val="lt-LT"/>
        </w:rPr>
        <w:t xml:space="preserve">Perkančioji organizacija </w:t>
      </w:r>
      <w:r w:rsidRPr="007B6CD6">
        <w:rPr>
          <w:rFonts w:ascii="Verdana" w:hAnsi="Verdana" w:cs="Times New Roman"/>
          <w:color w:val="00000A"/>
          <w:sz w:val="24"/>
          <w:szCs w:val="24"/>
          <w:lang w:val="lt-LT"/>
        </w:rPr>
        <w:t>sudaryti pirkimo sutartį raštu informuoja tą dalyvį, kurio pasiūlymas pripažintas laimėjusiu, kartu jam nurodomas laikas, iki kada reikia sudaryti pirkimo sutartį.</w:t>
      </w:r>
    </w:p>
    <w:p w14:paraId="399CD914" w14:textId="1E8B1D3E" w:rsidR="00B842BC" w:rsidRPr="007B6CD6" w:rsidRDefault="00B842BC" w:rsidP="00B4184D">
      <w:pPr>
        <w:pStyle w:val="Body2"/>
        <w:numPr>
          <w:ilvl w:val="1"/>
          <w:numId w:val="14"/>
        </w:numPr>
        <w:tabs>
          <w:tab w:val="left" w:pos="1134"/>
        </w:tabs>
        <w:spacing w:after="0"/>
        <w:ind w:left="0" w:firstLine="720"/>
        <w:rPr>
          <w:rFonts w:ascii="Verdana" w:hAnsi="Verdana" w:cs="Times New Roman"/>
          <w:sz w:val="24"/>
          <w:szCs w:val="24"/>
          <w:lang w:val="lt-LT"/>
        </w:rPr>
      </w:pPr>
      <w:r w:rsidRPr="007B6CD6">
        <w:rPr>
          <w:rFonts w:ascii="Verdana" w:hAnsi="Verdana" w:cs="Times New Roman"/>
          <w:color w:val="00000A"/>
          <w:sz w:val="24"/>
          <w:szCs w:val="24"/>
          <w:lang w:val="lt-LT"/>
        </w:rPr>
        <w:t xml:space="preserve">Pirkimo sutarties sąlygos pateikiamos </w:t>
      </w:r>
      <w:r w:rsidR="000D4A0F" w:rsidRPr="007B6CD6">
        <w:rPr>
          <w:rFonts w:ascii="Verdana" w:hAnsi="Verdana" w:cs="Times New Roman"/>
          <w:color w:val="00000A"/>
          <w:sz w:val="24"/>
          <w:szCs w:val="24"/>
          <w:lang w:val="lt-LT"/>
        </w:rPr>
        <w:t>P</w:t>
      </w:r>
      <w:r w:rsidRPr="007B6CD6">
        <w:rPr>
          <w:rFonts w:ascii="Verdana" w:hAnsi="Verdana" w:cs="Times New Roman"/>
          <w:color w:val="00000A"/>
          <w:sz w:val="24"/>
          <w:szCs w:val="24"/>
          <w:lang w:val="lt-LT"/>
        </w:rPr>
        <w:t xml:space="preserve">irkimo sąlygų </w:t>
      </w:r>
      <w:r w:rsidR="00D130CF" w:rsidRPr="007B6CD6">
        <w:rPr>
          <w:rFonts w:ascii="Verdana" w:hAnsi="Verdana" w:cs="Times New Roman"/>
          <w:color w:val="00000A"/>
          <w:sz w:val="24"/>
          <w:szCs w:val="24"/>
          <w:lang w:val="lt-LT"/>
        </w:rPr>
        <w:t>3</w:t>
      </w:r>
      <w:r w:rsidRPr="007B6CD6">
        <w:rPr>
          <w:rFonts w:ascii="Verdana" w:hAnsi="Verdana" w:cs="Times New Roman"/>
          <w:color w:val="00000A"/>
          <w:sz w:val="24"/>
          <w:szCs w:val="24"/>
          <w:lang w:val="lt-LT"/>
        </w:rPr>
        <w:t xml:space="preserve"> priede.</w:t>
      </w:r>
    </w:p>
    <w:p w14:paraId="5140A065" w14:textId="77777777" w:rsidR="00B842BC" w:rsidRPr="007B6CD6" w:rsidRDefault="00B842BC" w:rsidP="00B4184D">
      <w:pPr>
        <w:pStyle w:val="Body2"/>
        <w:numPr>
          <w:ilvl w:val="1"/>
          <w:numId w:val="14"/>
        </w:numPr>
        <w:tabs>
          <w:tab w:val="left" w:pos="1134"/>
        </w:tabs>
        <w:spacing w:after="0"/>
        <w:ind w:left="0" w:firstLine="720"/>
        <w:rPr>
          <w:rFonts w:ascii="Verdana" w:hAnsi="Verdana"/>
          <w:sz w:val="24"/>
          <w:szCs w:val="24"/>
          <w:lang w:val="lt-LT"/>
        </w:rPr>
      </w:pPr>
      <w:r w:rsidRPr="007B6CD6">
        <w:rPr>
          <w:rFonts w:ascii="Verdana" w:hAnsi="Verdana"/>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3756169D" w14:textId="77777777" w:rsidR="00B842BC" w:rsidRPr="007B6CD6" w:rsidRDefault="00B842BC" w:rsidP="00B4184D">
      <w:pPr>
        <w:pStyle w:val="Body2"/>
        <w:numPr>
          <w:ilvl w:val="1"/>
          <w:numId w:val="14"/>
        </w:numPr>
        <w:tabs>
          <w:tab w:val="left" w:pos="1134"/>
        </w:tabs>
        <w:spacing w:after="0"/>
        <w:ind w:left="0" w:firstLine="720"/>
        <w:rPr>
          <w:rFonts w:ascii="Verdana" w:hAnsi="Verdana"/>
          <w:sz w:val="24"/>
          <w:szCs w:val="24"/>
          <w:lang w:val="lt-LT"/>
        </w:rPr>
      </w:pPr>
      <w:r w:rsidRPr="007B6CD6">
        <w:rPr>
          <w:rFonts w:ascii="Verdana" w:eastAsia="Times New Roman" w:hAnsi="Verdana" w:cs="Times New Roman"/>
          <w:sz w:val="24"/>
          <w:szCs w:val="24"/>
          <w:lang w:val="lt-LT"/>
        </w:rPr>
        <w:t>Vykdant pirkimo sutartį, sąskaitos faktūros Perkančiajai organizacijai teikiamos tik elektroniniu būdu:</w:t>
      </w:r>
    </w:p>
    <w:p w14:paraId="7CAE494B" w14:textId="4CEF33B8" w:rsidR="00B842BC" w:rsidRPr="007B6CD6"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7B6CD6">
        <w:rPr>
          <w:rFonts w:ascii="Verdana" w:eastAsia="Times New Roman" w:hAnsi="Verdana" w:cs="Times New Roman"/>
          <w:sz w:val="24"/>
          <w:szCs w:val="24"/>
          <w:lang w:val="lt-LT"/>
        </w:rPr>
        <w:lastRenderedPageBreak/>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53EAE4B" w14:textId="4B78DAE2" w:rsidR="00B842BC" w:rsidRPr="007B6CD6"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7B6CD6">
        <w:rPr>
          <w:rFonts w:ascii="Verdana" w:eastAsia="Times New Roman" w:hAnsi="Verdana" w:cs="Times New Roman"/>
          <w:sz w:val="24"/>
          <w:szCs w:val="24"/>
          <w:lang w:val="lt-LT"/>
        </w:rPr>
        <w:t>Europos elektroninių sąskaitų faktūrų standarto neatitinkančios elektroninės sąskaitos faktūros gali būti teikiamos tik naudojantis informacinės sistemos „</w:t>
      </w:r>
      <w:r w:rsidR="00B40078" w:rsidRPr="007B6CD6">
        <w:rPr>
          <w:rFonts w:ascii="Verdana" w:eastAsia="Times New Roman" w:hAnsi="Verdana" w:cs="Times New Roman"/>
          <w:sz w:val="24"/>
          <w:szCs w:val="24"/>
          <w:lang w:val="lt-LT"/>
        </w:rPr>
        <w:t>SABIS</w:t>
      </w:r>
      <w:r w:rsidRPr="007B6CD6">
        <w:rPr>
          <w:rFonts w:ascii="Verdana" w:eastAsia="Times New Roman" w:hAnsi="Verdana" w:cs="Times New Roman"/>
          <w:sz w:val="24"/>
          <w:szCs w:val="24"/>
          <w:lang w:val="lt-LT"/>
        </w:rPr>
        <w:t>“ priemonėmis;</w:t>
      </w:r>
    </w:p>
    <w:p w14:paraId="10B14A64" w14:textId="6EED857F" w:rsidR="00B842BC" w:rsidRPr="007B6CD6" w:rsidRDefault="00B842BC" w:rsidP="00B4184D">
      <w:pPr>
        <w:pStyle w:val="Body2"/>
        <w:numPr>
          <w:ilvl w:val="2"/>
          <w:numId w:val="14"/>
        </w:numPr>
        <w:tabs>
          <w:tab w:val="left" w:pos="1134"/>
          <w:tab w:val="left" w:pos="1418"/>
          <w:tab w:val="left" w:pos="1560"/>
        </w:tabs>
        <w:spacing w:after="0"/>
        <w:ind w:left="0" w:firstLine="709"/>
        <w:rPr>
          <w:rFonts w:ascii="Verdana" w:hAnsi="Verdana" w:cs="Times New Roman"/>
          <w:sz w:val="24"/>
          <w:szCs w:val="24"/>
          <w:lang w:val="lt-LT"/>
        </w:rPr>
      </w:pPr>
      <w:r w:rsidRPr="007B6CD6">
        <w:rPr>
          <w:rFonts w:ascii="Verdana" w:eastAsia="Times New Roman" w:hAnsi="Verdana" w:cs="Times New Roman"/>
          <w:sz w:val="24"/>
          <w:szCs w:val="24"/>
          <w:lang w:val="lt-LT"/>
        </w:rPr>
        <w:t>Perkančioji organizacija elektronines sąskaitas faktūras priima ir apdoroja naudodamasi informacinės sistemos „</w:t>
      </w:r>
      <w:r w:rsidR="00B40078" w:rsidRPr="007B6CD6">
        <w:rPr>
          <w:rFonts w:ascii="Verdana" w:eastAsia="Times New Roman" w:hAnsi="Verdana" w:cs="Times New Roman"/>
          <w:sz w:val="24"/>
          <w:szCs w:val="24"/>
          <w:lang w:val="lt-LT"/>
        </w:rPr>
        <w:t>SABIS</w:t>
      </w:r>
      <w:r w:rsidRPr="007B6CD6">
        <w:rPr>
          <w:rFonts w:ascii="Verdana" w:eastAsia="Times New Roman" w:hAnsi="Verdana" w:cs="Times New Roman"/>
          <w:sz w:val="24"/>
          <w:szCs w:val="24"/>
          <w:lang w:val="lt-LT"/>
        </w:rPr>
        <w:t>“ priemonėmis, išskyrus VPĮ 22 straipsnio 12 dalyje nustatytus atvejus. Elektroninė sąskaita faktūra suprantama kaip sąskaita faktūra, išrašyta, perduota ir gauta tokiu elektroniniu formatu, kuris sudaro galimybę ją apdoroti automatiniu ir elektroniniu būd</w:t>
      </w:r>
      <w:r w:rsidR="005228ED" w:rsidRPr="007B6CD6">
        <w:rPr>
          <w:rFonts w:ascii="Verdana" w:eastAsia="Times New Roman" w:hAnsi="Verdana" w:cs="Times New Roman"/>
          <w:sz w:val="24"/>
          <w:szCs w:val="24"/>
          <w:lang w:val="lt-LT"/>
        </w:rPr>
        <w:t>u.</w:t>
      </w:r>
    </w:p>
    <w:p w14:paraId="1480CFA0" w14:textId="77777777" w:rsidR="00B842BC" w:rsidRPr="007B6CD6" w:rsidRDefault="00B842BC" w:rsidP="00B4184D">
      <w:pPr>
        <w:pStyle w:val="Body2"/>
        <w:spacing w:after="0"/>
        <w:rPr>
          <w:rFonts w:ascii="Verdana" w:hAnsi="Verdana"/>
          <w:color w:val="00000A"/>
          <w:sz w:val="24"/>
          <w:szCs w:val="24"/>
          <w:lang w:val="lt-LT"/>
        </w:rPr>
      </w:pPr>
    </w:p>
    <w:p w14:paraId="6C223F56" w14:textId="77777777" w:rsidR="00B40078" w:rsidRPr="007B6CD6" w:rsidRDefault="00B40078" w:rsidP="00F5057F">
      <w:pPr>
        <w:pStyle w:val="Antrat"/>
        <w:numPr>
          <w:ilvl w:val="0"/>
          <w:numId w:val="29"/>
        </w:numPr>
        <w:jc w:val="center"/>
        <w:rPr>
          <w:rFonts w:ascii="Verdana" w:hAnsi="Verdana" w:cs="Times New Roman"/>
          <w:color w:val="auto"/>
          <w:sz w:val="24"/>
          <w:szCs w:val="24"/>
          <w:lang w:val="lt-LT"/>
        </w:rPr>
      </w:pPr>
      <w:bookmarkStart w:id="76" w:name="_Toc132197478"/>
      <w:r w:rsidRPr="007B6CD6">
        <w:rPr>
          <w:rFonts w:ascii="Verdana" w:hAnsi="Verdana" w:cs="Times New Roman"/>
          <w:color w:val="auto"/>
          <w:sz w:val="24"/>
          <w:szCs w:val="24"/>
          <w:lang w:val="lt-LT"/>
        </w:rPr>
        <w:t>ASMENS DUOMENŲ TVARKYMAS</w:t>
      </w:r>
      <w:bookmarkEnd w:id="76"/>
    </w:p>
    <w:p w14:paraId="78E4A9BE" w14:textId="77777777" w:rsidR="00B40078" w:rsidRPr="007B6CD6" w:rsidRDefault="00B40078" w:rsidP="00B4184D">
      <w:pPr>
        <w:rPr>
          <w:rFonts w:ascii="Verdana" w:hAnsi="Verdana"/>
          <w:color w:val="auto"/>
        </w:rPr>
      </w:pPr>
    </w:p>
    <w:p w14:paraId="7750E69D" w14:textId="77777777" w:rsidR="00B40078" w:rsidRPr="007B6CD6" w:rsidRDefault="00B40078" w:rsidP="00B4184D">
      <w:pPr>
        <w:pStyle w:val="Sraopastraipa"/>
        <w:spacing w:after="0" w:line="240" w:lineRule="auto"/>
        <w:ind w:left="0" w:firstLine="709"/>
        <w:jc w:val="both"/>
        <w:rPr>
          <w:rFonts w:ascii="Verdana" w:hAnsi="Verdana"/>
          <w:sz w:val="24"/>
          <w:szCs w:val="24"/>
        </w:rPr>
      </w:pPr>
      <w:r w:rsidRPr="007B6CD6">
        <w:rPr>
          <w:rFonts w:ascii="Verdana" w:hAnsi="Verdana"/>
          <w:sz w:val="24"/>
          <w:szCs w:val="24"/>
        </w:rPr>
        <w:t>16.1. 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75AC1A54" w14:textId="77777777" w:rsidR="00B40078" w:rsidRPr="007B6CD6" w:rsidRDefault="00B40078" w:rsidP="00B4184D">
      <w:pPr>
        <w:pStyle w:val="Sraopastraipa"/>
        <w:spacing w:after="0" w:line="240" w:lineRule="auto"/>
        <w:ind w:left="0" w:firstLine="709"/>
        <w:jc w:val="both"/>
        <w:rPr>
          <w:rFonts w:ascii="Verdana" w:hAnsi="Verdana"/>
          <w:sz w:val="24"/>
          <w:szCs w:val="24"/>
        </w:rPr>
      </w:pPr>
      <w:r w:rsidRPr="007B6CD6">
        <w:rPr>
          <w:rFonts w:ascii="Verdana" w:hAnsi="Verdana"/>
          <w:sz w:val="24"/>
          <w:szCs w:val="24"/>
        </w:rPr>
        <w:t>16.2. Nurodytais pagrindais bus tvarkomi tiesiogiai tiekėjų pateikti asmens duomenys.</w:t>
      </w:r>
    </w:p>
    <w:p w14:paraId="667B0E1C" w14:textId="77777777" w:rsidR="00B40078" w:rsidRPr="007B6CD6" w:rsidRDefault="00B40078" w:rsidP="00B4184D">
      <w:pPr>
        <w:pStyle w:val="Sraopastraipa"/>
        <w:spacing w:after="0" w:line="240" w:lineRule="auto"/>
        <w:ind w:left="0" w:firstLine="709"/>
        <w:jc w:val="both"/>
        <w:rPr>
          <w:rFonts w:ascii="Verdana" w:hAnsi="Verdana"/>
          <w:sz w:val="24"/>
          <w:szCs w:val="24"/>
        </w:rPr>
      </w:pPr>
      <w:r w:rsidRPr="007B6CD6">
        <w:rPr>
          <w:rFonts w:ascii="Verdana" w:hAnsi="Verdana"/>
          <w:sz w:val="24"/>
          <w:szCs w:val="24"/>
        </w:rPr>
        <w:t>16.3. Tiekėjų pateikti duomenys bus saugomi teisės aktuose nustatytais terminais (Lietuvos vyriausiojo archyvaro 2011 m. kovo 9 d. įsakymu Nr. V-100 patvirtinta Bendrųjų dokumentų saugojimo terminų rodyklė).</w:t>
      </w:r>
    </w:p>
    <w:p w14:paraId="19D94348" w14:textId="77777777" w:rsidR="00B40078" w:rsidRPr="007B6CD6" w:rsidRDefault="00B40078" w:rsidP="00B4184D">
      <w:pPr>
        <w:pStyle w:val="Sraopastraipa"/>
        <w:spacing w:after="0" w:line="240" w:lineRule="auto"/>
        <w:ind w:left="0" w:firstLine="709"/>
        <w:jc w:val="both"/>
        <w:rPr>
          <w:rFonts w:ascii="Verdana" w:hAnsi="Verdana"/>
          <w:sz w:val="24"/>
          <w:szCs w:val="24"/>
        </w:rPr>
      </w:pPr>
      <w:r w:rsidRPr="007B6CD6">
        <w:rPr>
          <w:rFonts w:ascii="Verdana" w:hAnsi="Verdana"/>
          <w:sz w:val="24"/>
          <w:szCs w:val="24"/>
        </w:rPr>
        <w:t>16.4. Įgyvendindami teisės aktuose numatytas pareigas, tiekėjų asmens duomenys gali būti teikiami Viešųjų pirkimų tarnybai, CVP IS, teismams ir kitoms valstybės ar savivaldybės institucijoms.</w:t>
      </w:r>
    </w:p>
    <w:p w14:paraId="3EF6E557" w14:textId="77777777" w:rsidR="00B40078" w:rsidRPr="007B6CD6" w:rsidRDefault="00B40078" w:rsidP="00B4184D">
      <w:pPr>
        <w:pStyle w:val="Sraopastraipa"/>
        <w:spacing w:after="0" w:line="240" w:lineRule="auto"/>
        <w:ind w:left="0" w:firstLine="709"/>
        <w:jc w:val="both"/>
        <w:rPr>
          <w:rFonts w:ascii="Verdana" w:hAnsi="Verdana"/>
          <w:sz w:val="24"/>
          <w:szCs w:val="24"/>
        </w:rPr>
      </w:pPr>
      <w:r w:rsidRPr="007B6CD6">
        <w:rPr>
          <w:rFonts w:ascii="Verdana" w:hAnsi="Verdana"/>
          <w:sz w:val="24"/>
          <w:szCs w:val="24"/>
        </w:rPr>
        <w:t>16.5. 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20C91FB0" w14:textId="77777777" w:rsidR="00B40078" w:rsidRPr="007B6CD6" w:rsidRDefault="00B40078" w:rsidP="00B4184D">
      <w:pPr>
        <w:jc w:val="center"/>
        <w:rPr>
          <w:rFonts w:ascii="Verdana" w:hAnsi="Verdana"/>
        </w:rPr>
      </w:pPr>
      <w:r w:rsidRPr="007B6CD6">
        <w:rPr>
          <w:rFonts w:ascii="Verdana" w:hAnsi="Verdana"/>
          <w:color w:val="000000"/>
          <w:u w:val="single"/>
        </w:rPr>
        <w:t>______________________________________</w:t>
      </w:r>
    </w:p>
    <w:p w14:paraId="46766D15" w14:textId="77777777" w:rsidR="00B40078" w:rsidRPr="007B6CD6" w:rsidRDefault="00B40078" w:rsidP="00B4184D">
      <w:pPr>
        <w:pStyle w:val="Body2"/>
        <w:spacing w:after="0"/>
        <w:rPr>
          <w:rFonts w:ascii="Verdana" w:hAnsi="Verdana"/>
          <w:color w:val="00000A"/>
          <w:sz w:val="24"/>
          <w:szCs w:val="24"/>
          <w:lang w:val="lt-LT"/>
        </w:rPr>
        <w:sectPr w:rsidR="00B40078" w:rsidRPr="007B6CD6" w:rsidSect="00FD74BD">
          <w:headerReference w:type="even" r:id="rId27"/>
          <w:headerReference w:type="default" r:id="rId28"/>
          <w:headerReference w:type="first" r:id="rId29"/>
          <w:pgSz w:w="11906" w:h="16838"/>
          <w:pgMar w:top="1134" w:right="567" w:bottom="1134" w:left="1701" w:header="567" w:footer="454" w:gutter="0"/>
          <w:pgNumType w:start="1"/>
          <w:cols w:space="1296"/>
          <w:titlePg/>
          <w:docGrid w:linePitch="326"/>
        </w:sectPr>
      </w:pPr>
    </w:p>
    <w:p w14:paraId="61CEB022" w14:textId="77777777" w:rsidR="00EA7ED8" w:rsidRPr="007B6CD6" w:rsidRDefault="00B842BC" w:rsidP="00B4184D">
      <w:pPr>
        <w:pStyle w:val="Body2"/>
        <w:spacing w:after="0"/>
        <w:ind w:left="567" w:firstLine="4253"/>
        <w:jc w:val="right"/>
        <w:rPr>
          <w:rFonts w:ascii="Verdana" w:hAnsi="Verdana"/>
          <w:bCs/>
          <w:sz w:val="24"/>
          <w:szCs w:val="24"/>
          <w:lang w:val="lt-LT"/>
        </w:rPr>
      </w:pPr>
      <w:r w:rsidRPr="007B6CD6">
        <w:rPr>
          <w:rFonts w:ascii="Verdana" w:hAnsi="Verdana"/>
          <w:bCs/>
          <w:sz w:val="24"/>
          <w:szCs w:val="24"/>
          <w:lang w:val="lt-LT"/>
        </w:rPr>
        <w:lastRenderedPageBreak/>
        <w:t>Pirkimo sąlygų 1 priedas</w:t>
      </w:r>
      <w:r w:rsidR="00EA7ED8" w:rsidRPr="007B6CD6">
        <w:rPr>
          <w:rFonts w:ascii="Verdana" w:hAnsi="Verdana"/>
          <w:bCs/>
          <w:sz w:val="24"/>
          <w:szCs w:val="24"/>
          <w:lang w:val="lt-LT"/>
        </w:rPr>
        <w:t xml:space="preserve"> </w:t>
      </w:r>
    </w:p>
    <w:p w14:paraId="30EF1BB6" w14:textId="2A3B5137" w:rsidR="00B40C48" w:rsidRPr="007B6CD6" w:rsidRDefault="00B40C48" w:rsidP="00B4184D">
      <w:pPr>
        <w:pStyle w:val="Body2"/>
        <w:spacing w:after="0"/>
        <w:ind w:left="567" w:firstLine="4253"/>
        <w:jc w:val="right"/>
        <w:rPr>
          <w:rFonts w:ascii="Verdana" w:hAnsi="Verdana"/>
          <w:bCs/>
          <w:sz w:val="24"/>
          <w:szCs w:val="24"/>
          <w:lang w:val="lt-LT"/>
        </w:rPr>
      </w:pPr>
      <w:r w:rsidRPr="007B6CD6">
        <w:rPr>
          <w:rFonts w:ascii="Verdana" w:hAnsi="Verdana"/>
          <w:bCs/>
          <w:sz w:val="24"/>
          <w:szCs w:val="24"/>
          <w:lang w:val="lt-LT"/>
        </w:rPr>
        <w:t xml:space="preserve">Statybos rangos sutarties </w:t>
      </w:r>
      <w:r w:rsidR="00676C14" w:rsidRPr="007B6CD6">
        <w:rPr>
          <w:rFonts w:ascii="Verdana" w:hAnsi="Verdana"/>
          <w:bCs/>
          <w:sz w:val="24"/>
          <w:szCs w:val="24"/>
          <w:lang w:val="lt-LT"/>
        </w:rPr>
        <w:t>4</w:t>
      </w:r>
      <w:r w:rsidRPr="007B6CD6">
        <w:rPr>
          <w:rFonts w:ascii="Verdana" w:hAnsi="Verdana"/>
          <w:bCs/>
          <w:sz w:val="24"/>
          <w:szCs w:val="24"/>
          <w:lang w:val="lt-LT"/>
        </w:rPr>
        <w:t xml:space="preserve"> priedas</w:t>
      </w:r>
    </w:p>
    <w:p w14:paraId="40F57BA2" w14:textId="5147E76F" w:rsidR="00B842BC" w:rsidRPr="007B6CD6" w:rsidRDefault="00EA7ED8" w:rsidP="00B4184D">
      <w:pPr>
        <w:pStyle w:val="Body2"/>
        <w:spacing w:after="0"/>
        <w:ind w:left="567" w:firstLine="4253"/>
        <w:jc w:val="right"/>
        <w:rPr>
          <w:rFonts w:ascii="Verdana" w:hAnsi="Verdana"/>
          <w:bCs/>
          <w:sz w:val="24"/>
          <w:szCs w:val="24"/>
          <w:lang w:val="lt-LT"/>
        </w:rPr>
      </w:pPr>
      <w:r w:rsidRPr="007B6CD6">
        <w:rPr>
          <w:rFonts w:ascii="Verdana" w:hAnsi="Verdana"/>
          <w:bCs/>
          <w:sz w:val="24"/>
          <w:szCs w:val="24"/>
          <w:lang w:val="lt-LT"/>
        </w:rPr>
        <w:t>„Pasiūlymo forma“</w:t>
      </w:r>
    </w:p>
    <w:p w14:paraId="4E867A6B" w14:textId="77777777" w:rsidR="00EA7ED8" w:rsidRPr="007B6CD6" w:rsidRDefault="00EA7ED8" w:rsidP="00B4184D">
      <w:pPr>
        <w:pStyle w:val="Body2"/>
        <w:spacing w:after="0"/>
        <w:ind w:left="567" w:firstLine="4253"/>
        <w:jc w:val="right"/>
        <w:rPr>
          <w:rFonts w:ascii="Verdana" w:hAnsi="Verdana"/>
          <w:bCs/>
          <w:sz w:val="24"/>
          <w:szCs w:val="24"/>
          <w:lang w:val="lt-LT"/>
        </w:rPr>
      </w:pPr>
    </w:p>
    <w:p w14:paraId="2494BA0A" w14:textId="77777777" w:rsidR="00B842BC" w:rsidRPr="007B6CD6" w:rsidRDefault="00B842BC" w:rsidP="00B4184D">
      <w:pPr>
        <w:ind w:right="-178"/>
        <w:jc w:val="center"/>
        <w:rPr>
          <w:rFonts w:ascii="Verdana" w:eastAsia="Times New Roman" w:hAnsi="Verdana"/>
        </w:rPr>
      </w:pPr>
      <w:r w:rsidRPr="007B6CD6">
        <w:rPr>
          <w:rFonts w:ascii="Verdana" w:eastAsia="Times New Roman" w:hAnsi="Verdana"/>
        </w:rPr>
        <w:t>Herbas arba prekių ženklas</w:t>
      </w:r>
    </w:p>
    <w:p w14:paraId="78B1D058" w14:textId="77777777" w:rsidR="00B842BC" w:rsidRPr="007B6CD6" w:rsidRDefault="00B842BC" w:rsidP="00B4184D">
      <w:pPr>
        <w:ind w:right="-178"/>
        <w:jc w:val="center"/>
        <w:rPr>
          <w:rFonts w:ascii="Verdana" w:eastAsia="Times New Roman" w:hAnsi="Verdana"/>
        </w:rPr>
      </w:pPr>
    </w:p>
    <w:p w14:paraId="5892C172" w14:textId="77777777" w:rsidR="00B842BC" w:rsidRPr="007B6CD6" w:rsidRDefault="00B842BC" w:rsidP="00B4184D">
      <w:pPr>
        <w:ind w:right="-178"/>
        <w:jc w:val="center"/>
        <w:rPr>
          <w:rFonts w:ascii="Verdana" w:eastAsia="Times New Roman" w:hAnsi="Verdana"/>
        </w:rPr>
      </w:pPr>
      <w:r w:rsidRPr="007B6CD6">
        <w:rPr>
          <w:rFonts w:ascii="Verdana" w:eastAsia="Times New Roman" w:hAnsi="Verdana"/>
        </w:rPr>
        <w:t>(Teikėjo pavadinimas)</w:t>
      </w:r>
    </w:p>
    <w:p w14:paraId="11140776" w14:textId="77777777" w:rsidR="00B842BC" w:rsidRPr="007B6CD6" w:rsidRDefault="00B842BC" w:rsidP="00B4184D">
      <w:pPr>
        <w:ind w:right="-178"/>
        <w:jc w:val="center"/>
        <w:rPr>
          <w:rFonts w:ascii="Verdana" w:eastAsia="Times New Roman" w:hAnsi="Verdana"/>
        </w:rPr>
      </w:pPr>
    </w:p>
    <w:p w14:paraId="486EF390" w14:textId="77777777" w:rsidR="00B842BC" w:rsidRPr="007B6CD6" w:rsidRDefault="00B842BC" w:rsidP="00B4184D">
      <w:pPr>
        <w:ind w:right="-178"/>
        <w:jc w:val="center"/>
        <w:rPr>
          <w:rFonts w:ascii="Verdana" w:eastAsia="Times New Roman" w:hAnsi="Verdana"/>
          <w:sz w:val="22"/>
          <w:szCs w:val="22"/>
        </w:rPr>
      </w:pPr>
      <w:r w:rsidRPr="007B6CD6">
        <w:rPr>
          <w:rFonts w:ascii="Verdana" w:eastAsia="Times New Roman" w:hAnsi="Verdana"/>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7B6CD6" w:rsidRDefault="00B842BC" w:rsidP="00B4184D">
      <w:pPr>
        <w:jc w:val="right"/>
        <w:rPr>
          <w:rFonts w:ascii="Verdana" w:eastAsia="Times New Roman" w:hAnsi="Verdana"/>
        </w:rPr>
      </w:pPr>
    </w:p>
    <w:p w14:paraId="3B0A9F26" w14:textId="1147E589" w:rsidR="00B842BC" w:rsidRPr="007B6CD6" w:rsidRDefault="00B842BC" w:rsidP="00B4184D">
      <w:pPr>
        <w:tabs>
          <w:tab w:val="center" w:pos="2520"/>
        </w:tabs>
        <w:jc w:val="both"/>
        <w:rPr>
          <w:rFonts w:ascii="Verdana" w:eastAsia="Times New Roman" w:hAnsi="Verdana"/>
          <w:bCs/>
        </w:rPr>
      </w:pPr>
      <w:r w:rsidRPr="007B6CD6">
        <w:rPr>
          <w:rFonts w:ascii="Verdana" w:eastAsia="Times New Roman" w:hAnsi="Verdana"/>
          <w:bCs/>
        </w:rPr>
        <w:t>Marijampolės savivaldybės administracijai</w:t>
      </w:r>
    </w:p>
    <w:p w14:paraId="4E31597F" w14:textId="77777777" w:rsidR="006C23AA" w:rsidRPr="007B6CD6" w:rsidRDefault="006C23AA" w:rsidP="00B4184D">
      <w:pPr>
        <w:pStyle w:val="Body2"/>
        <w:spacing w:after="0"/>
        <w:ind w:left="567" w:hanging="567"/>
        <w:jc w:val="center"/>
        <w:rPr>
          <w:rFonts w:ascii="Verdana" w:hAnsi="Verdana"/>
          <w:b/>
          <w:sz w:val="24"/>
          <w:szCs w:val="24"/>
          <w:lang w:val="lt-LT"/>
        </w:rPr>
      </w:pPr>
    </w:p>
    <w:p w14:paraId="21884F2C" w14:textId="77777777" w:rsidR="00B842BC" w:rsidRPr="007B6CD6" w:rsidRDefault="00B842BC" w:rsidP="00B4184D">
      <w:pPr>
        <w:pStyle w:val="Body2"/>
        <w:spacing w:after="0"/>
        <w:ind w:left="567" w:hanging="567"/>
        <w:jc w:val="center"/>
        <w:rPr>
          <w:rFonts w:ascii="Verdana" w:hAnsi="Verdana"/>
          <w:sz w:val="24"/>
          <w:szCs w:val="24"/>
          <w:lang w:val="lt-LT"/>
        </w:rPr>
      </w:pPr>
      <w:r w:rsidRPr="007B6CD6">
        <w:rPr>
          <w:rFonts w:ascii="Verdana" w:hAnsi="Verdana"/>
          <w:b/>
          <w:sz w:val="24"/>
          <w:szCs w:val="24"/>
          <w:lang w:val="lt-LT"/>
        </w:rPr>
        <w:t>PASIŪLYMAS</w:t>
      </w:r>
    </w:p>
    <w:p w14:paraId="78E6D903" w14:textId="03E5C3A2" w:rsidR="00B305EE" w:rsidRPr="007B6CD6" w:rsidRDefault="008D0FB1" w:rsidP="00B4184D">
      <w:pPr>
        <w:jc w:val="center"/>
        <w:rPr>
          <w:rFonts w:ascii="Verdana" w:eastAsia="Times New Roman" w:hAnsi="Verdana"/>
          <w:b/>
          <w:bCs/>
          <w:caps/>
          <w:color w:val="000000"/>
          <w:spacing w:val="4"/>
        </w:rPr>
      </w:pPr>
      <w:bookmarkStart w:id="77" w:name="_Hlk216793362"/>
      <w:r>
        <w:rPr>
          <w:rFonts w:ascii="Verdana" w:eastAsia="Times New Roman" w:hAnsi="Verdana"/>
          <w:b/>
          <w:bCs/>
          <w:caps/>
          <w:color w:val="000000"/>
          <w:spacing w:val="4"/>
        </w:rPr>
        <w:t xml:space="preserve">DĖL </w:t>
      </w:r>
      <w:r w:rsidR="00DE12CE" w:rsidRPr="007B6CD6">
        <w:rPr>
          <w:rFonts w:ascii="Verdana" w:eastAsia="Times New Roman" w:hAnsi="Verdana"/>
          <w:b/>
          <w:bCs/>
          <w:caps/>
          <w:color w:val="000000"/>
          <w:spacing w:val="4"/>
        </w:rPr>
        <w:t>PRIVAŽIAVIMO KELIO KAPITALINIO REMONTO, KITŲ INŽINERINIŲ STATINIŲ VIEŠAJAM TURIZMUI PRIE ŽALTYČIO EŽERO, MARIJAMPOLĖS SAV., LIUDVINAVO SEN., PAŽELSVIŲ K. STATYBOS</w:t>
      </w:r>
      <w:r w:rsidR="00B305EE" w:rsidRPr="007B6CD6">
        <w:rPr>
          <w:rFonts w:ascii="Verdana" w:eastAsia="Times New Roman" w:hAnsi="Verdana"/>
          <w:b/>
          <w:bCs/>
          <w:caps/>
          <w:color w:val="000000"/>
          <w:spacing w:val="4"/>
        </w:rPr>
        <w:t xml:space="preserve"> darbŲ</w:t>
      </w:r>
    </w:p>
    <w:bookmarkEnd w:id="77"/>
    <w:p w14:paraId="205CDE3F" w14:textId="77777777" w:rsidR="00B842BC" w:rsidRPr="007B6CD6" w:rsidRDefault="00B842BC" w:rsidP="00B4184D">
      <w:pPr>
        <w:rPr>
          <w:rFonts w:ascii="Verdana" w:hAnsi="Verdana"/>
          <w:b/>
        </w:rPr>
      </w:pPr>
    </w:p>
    <w:p w14:paraId="25C6C9FD" w14:textId="77777777" w:rsidR="00B842BC" w:rsidRPr="007B6CD6" w:rsidRDefault="00B842BC" w:rsidP="00B4184D">
      <w:pPr>
        <w:shd w:val="clear" w:color="auto" w:fill="FFFFFF"/>
        <w:jc w:val="center"/>
        <w:rPr>
          <w:rFonts w:ascii="Verdana" w:hAnsi="Verdana"/>
          <w:b/>
          <w:bCs/>
          <w:lang w:eastAsia="lt-LT"/>
        </w:rPr>
      </w:pPr>
      <w:r w:rsidRPr="007B6CD6">
        <w:rPr>
          <w:rFonts w:ascii="Verdana" w:hAnsi="Verdana"/>
          <w:lang w:eastAsia="lt-LT"/>
        </w:rPr>
        <w:t>____________Nr.______</w:t>
      </w:r>
    </w:p>
    <w:p w14:paraId="563FC41A" w14:textId="16AD0800" w:rsidR="00B842BC" w:rsidRPr="007B6CD6" w:rsidRDefault="00B842BC" w:rsidP="00B4184D">
      <w:pPr>
        <w:shd w:val="clear" w:color="auto" w:fill="FFFFFF"/>
        <w:ind w:left="3600"/>
        <w:rPr>
          <w:rFonts w:ascii="Verdana" w:hAnsi="Verdana"/>
          <w:bCs/>
          <w:lang w:eastAsia="lt-LT"/>
        </w:rPr>
      </w:pPr>
      <w:r w:rsidRPr="007B6CD6">
        <w:rPr>
          <w:rFonts w:ascii="Verdana" w:hAnsi="Verdana"/>
          <w:bCs/>
          <w:lang w:eastAsia="lt-LT"/>
        </w:rPr>
        <w:t>(Data)</w:t>
      </w:r>
    </w:p>
    <w:p w14:paraId="67530770" w14:textId="77777777" w:rsidR="00B842BC" w:rsidRPr="007B6CD6" w:rsidRDefault="00B842BC" w:rsidP="00B4184D">
      <w:pPr>
        <w:shd w:val="clear" w:color="auto" w:fill="FFFFFF"/>
        <w:jc w:val="center"/>
        <w:rPr>
          <w:rFonts w:ascii="Verdana" w:hAnsi="Verdana"/>
          <w:bCs/>
          <w:lang w:eastAsia="lt-LT"/>
        </w:rPr>
      </w:pPr>
      <w:r w:rsidRPr="007B6CD6">
        <w:rPr>
          <w:rFonts w:ascii="Verdana" w:hAnsi="Verdana"/>
          <w:bCs/>
          <w:lang w:eastAsia="lt-LT"/>
        </w:rPr>
        <w:t>_____________</w:t>
      </w:r>
    </w:p>
    <w:p w14:paraId="77514666" w14:textId="302EEFCE" w:rsidR="00B842BC" w:rsidRPr="007B6CD6" w:rsidRDefault="00B842BC" w:rsidP="00B4184D">
      <w:pPr>
        <w:shd w:val="clear" w:color="auto" w:fill="FFFFFF"/>
        <w:jc w:val="center"/>
        <w:rPr>
          <w:rFonts w:ascii="Verdana" w:hAnsi="Verdana"/>
          <w:bCs/>
          <w:lang w:eastAsia="lt-LT"/>
        </w:rPr>
      </w:pPr>
      <w:r w:rsidRPr="007B6CD6">
        <w:rPr>
          <w:rFonts w:ascii="Verdana" w:hAnsi="Verdana"/>
          <w:bCs/>
          <w:lang w:eastAsia="lt-LT"/>
        </w:rPr>
        <w:t>(vieta)</w:t>
      </w:r>
    </w:p>
    <w:p w14:paraId="0406BAC8" w14:textId="77777777" w:rsidR="00B842BC" w:rsidRPr="007B6CD6" w:rsidRDefault="00B842BC" w:rsidP="00B4184D">
      <w:pPr>
        <w:shd w:val="clear" w:color="auto" w:fill="FFFFFF"/>
        <w:jc w:val="center"/>
        <w:rPr>
          <w:rFonts w:ascii="Verdana" w:hAnsi="Verdana"/>
          <w:bCs/>
          <w:lang w:eastAsia="lt-LT"/>
        </w:rPr>
      </w:pPr>
    </w:p>
    <w:p w14:paraId="11384AB9" w14:textId="77777777" w:rsidR="00B842BC" w:rsidRPr="007B6CD6" w:rsidRDefault="00B842BC" w:rsidP="00B4184D">
      <w:pPr>
        <w:pStyle w:val="Sraopastraipa"/>
        <w:numPr>
          <w:ilvl w:val="0"/>
          <w:numId w:val="12"/>
        </w:numPr>
        <w:spacing w:after="0" w:line="240" w:lineRule="auto"/>
        <w:ind w:left="0" w:firstLine="851"/>
        <w:contextualSpacing w:val="0"/>
        <w:jc w:val="center"/>
        <w:rPr>
          <w:rFonts w:ascii="Verdana" w:hAnsi="Verdana"/>
          <w:b/>
          <w:bCs/>
          <w:sz w:val="24"/>
          <w:szCs w:val="24"/>
        </w:rPr>
      </w:pPr>
      <w:r w:rsidRPr="007B6CD6">
        <w:rPr>
          <w:rFonts w:ascii="Verdana" w:hAnsi="Verdana"/>
          <w:b/>
          <w:bCs/>
          <w:sz w:val="24"/>
          <w:szCs w:val="24"/>
        </w:rPr>
        <w:t>INFORMACIJA APIE TIEKĖJĄ (TIEKĖJŲ GRUPĖS NARIUS)</w:t>
      </w:r>
    </w:p>
    <w:p w14:paraId="37975A4C" w14:textId="77777777" w:rsidR="00B842BC" w:rsidRPr="007B6CD6" w:rsidRDefault="00B842BC" w:rsidP="00B4184D">
      <w:pPr>
        <w:shd w:val="clear" w:color="auto" w:fill="FFFFFF"/>
        <w:jc w:val="center"/>
        <w:rPr>
          <w:rFonts w:ascii="Verdana" w:hAnsi="Verdana"/>
          <w:bCs/>
          <w:lang w:eastAsia="lt-LT"/>
        </w:rPr>
      </w:pPr>
    </w:p>
    <w:p w14:paraId="446FED33" w14:textId="77777777" w:rsidR="00B842BC" w:rsidRPr="007B6CD6" w:rsidRDefault="00B842BC" w:rsidP="00B4184D">
      <w:pPr>
        <w:rPr>
          <w:rFonts w:ascii="Verdana" w:hAnsi="Verdana"/>
          <w:lang w:eastAsia="lt-LT"/>
        </w:rPr>
      </w:pPr>
    </w:p>
    <w:tbl>
      <w:tblPr>
        <w:tblW w:w="10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432"/>
      </w:tblGrid>
      <w:tr w:rsidR="00B842BC" w:rsidRPr="007B6CD6" w14:paraId="7C465AC3" w14:textId="77777777" w:rsidTr="0077631A">
        <w:trPr>
          <w:jc w:val="center"/>
        </w:trPr>
        <w:tc>
          <w:tcPr>
            <w:tcW w:w="5852" w:type="dxa"/>
          </w:tcPr>
          <w:p w14:paraId="14EBA455" w14:textId="77777777" w:rsidR="00B842BC" w:rsidRPr="007B6CD6" w:rsidRDefault="00B842BC" w:rsidP="00B4184D">
            <w:pPr>
              <w:rPr>
                <w:rFonts w:ascii="Verdana" w:hAnsi="Verdana"/>
                <w:i/>
                <w:lang w:eastAsia="lt-LT"/>
              </w:rPr>
            </w:pPr>
            <w:r w:rsidRPr="007B6CD6">
              <w:rPr>
                <w:rFonts w:ascii="Verdana" w:hAnsi="Verdana"/>
                <w:lang w:eastAsia="lt-LT"/>
              </w:rPr>
              <w:t xml:space="preserve">Tiekėjo pavadinimas </w:t>
            </w:r>
            <w:r w:rsidRPr="007B6CD6">
              <w:rPr>
                <w:rFonts w:ascii="Verdana" w:hAnsi="Verdana"/>
                <w:i/>
                <w:lang w:eastAsia="lt-LT"/>
              </w:rPr>
              <w:t>/Jeigu dalyvauja ūkio subjektų grupė, surašomi visi dalyvių pavadinimai/</w:t>
            </w:r>
          </w:p>
        </w:tc>
        <w:tc>
          <w:tcPr>
            <w:tcW w:w="4432" w:type="dxa"/>
          </w:tcPr>
          <w:p w14:paraId="2F0C0C73" w14:textId="77777777" w:rsidR="00B842BC" w:rsidRPr="007B6CD6" w:rsidRDefault="00B842BC" w:rsidP="00B4184D">
            <w:pPr>
              <w:jc w:val="both"/>
              <w:rPr>
                <w:rFonts w:ascii="Verdana" w:hAnsi="Verdana"/>
                <w:lang w:eastAsia="lt-LT"/>
              </w:rPr>
            </w:pPr>
          </w:p>
        </w:tc>
      </w:tr>
      <w:tr w:rsidR="00B842BC" w:rsidRPr="007B6CD6" w14:paraId="6BA235B6" w14:textId="77777777" w:rsidTr="0077631A">
        <w:trPr>
          <w:jc w:val="center"/>
        </w:trPr>
        <w:tc>
          <w:tcPr>
            <w:tcW w:w="5852" w:type="dxa"/>
          </w:tcPr>
          <w:p w14:paraId="3214D384" w14:textId="77777777" w:rsidR="00B842BC" w:rsidRPr="007B6CD6" w:rsidRDefault="00B842BC" w:rsidP="00B4184D">
            <w:pPr>
              <w:jc w:val="both"/>
              <w:rPr>
                <w:rFonts w:ascii="Verdana" w:hAnsi="Verdana"/>
                <w:lang w:eastAsia="lt-LT"/>
              </w:rPr>
            </w:pPr>
            <w:r w:rsidRPr="007B6CD6">
              <w:rPr>
                <w:rFonts w:ascii="Verdana" w:hAnsi="Verdana"/>
                <w:lang w:eastAsia="lt-LT"/>
              </w:rPr>
              <w:t xml:space="preserve">Tiekėjo adresas </w:t>
            </w:r>
            <w:r w:rsidRPr="007B6CD6">
              <w:rPr>
                <w:rFonts w:ascii="Verdana" w:hAnsi="Verdana"/>
                <w:i/>
                <w:lang w:eastAsia="lt-LT"/>
              </w:rPr>
              <w:t>/Jeigu dalyvauja ūkio subjektų grupė, surašomi visi dalyvių adresai/</w:t>
            </w:r>
          </w:p>
        </w:tc>
        <w:tc>
          <w:tcPr>
            <w:tcW w:w="4432" w:type="dxa"/>
          </w:tcPr>
          <w:p w14:paraId="64033F59" w14:textId="77777777" w:rsidR="00B842BC" w:rsidRPr="007B6CD6" w:rsidRDefault="00B842BC" w:rsidP="00B4184D">
            <w:pPr>
              <w:jc w:val="both"/>
              <w:rPr>
                <w:rFonts w:ascii="Verdana" w:hAnsi="Verdana"/>
                <w:lang w:eastAsia="lt-LT"/>
              </w:rPr>
            </w:pPr>
          </w:p>
        </w:tc>
      </w:tr>
      <w:tr w:rsidR="00B842BC" w:rsidRPr="007B6CD6" w14:paraId="5D0548CE" w14:textId="77777777" w:rsidTr="0077631A">
        <w:trPr>
          <w:jc w:val="center"/>
        </w:trPr>
        <w:tc>
          <w:tcPr>
            <w:tcW w:w="5852" w:type="dxa"/>
          </w:tcPr>
          <w:p w14:paraId="48F37509" w14:textId="77777777" w:rsidR="00B842BC" w:rsidRPr="007B6CD6" w:rsidRDefault="00B842BC" w:rsidP="00B4184D">
            <w:pPr>
              <w:jc w:val="both"/>
              <w:rPr>
                <w:rFonts w:ascii="Verdana" w:hAnsi="Verdana"/>
                <w:lang w:eastAsia="lt-LT"/>
              </w:rPr>
            </w:pPr>
            <w:r w:rsidRPr="007B6CD6">
              <w:rPr>
                <w:rFonts w:ascii="Verdana" w:hAnsi="Verdana"/>
                <w:lang w:eastAsia="lt-LT"/>
              </w:rPr>
              <w:t xml:space="preserve">Tiekėjo įmonės kodas </w:t>
            </w:r>
            <w:r w:rsidRPr="007B6CD6">
              <w:rPr>
                <w:rFonts w:ascii="Verdana" w:hAnsi="Verdana"/>
                <w:i/>
                <w:lang w:eastAsia="lt-LT"/>
              </w:rPr>
              <w:t>/Jeigu dalyvauja ūkio subjektų grupė, surašomi visi dalyvių įmonės kodai/</w:t>
            </w:r>
          </w:p>
        </w:tc>
        <w:tc>
          <w:tcPr>
            <w:tcW w:w="4432" w:type="dxa"/>
          </w:tcPr>
          <w:p w14:paraId="3EDDC617" w14:textId="77777777" w:rsidR="00B842BC" w:rsidRPr="007B6CD6" w:rsidRDefault="00B842BC" w:rsidP="00B4184D">
            <w:pPr>
              <w:jc w:val="both"/>
              <w:rPr>
                <w:rFonts w:ascii="Verdana" w:hAnsi="Verdana"/>
                <w:lang w:eastAsia="lt-LT"/>
              </w:rPr>
            </w:pPr>
          </w:p>
        </w:tc>
      </w:tr>
      <w:tr w:rsidR="00B842BC" w:rsidRPr="007B6CD6" w14:paraId="0F15861F" w14:textId="77777777" w:rsidTr="0077631A">
        <w:trPr>
          <w:jc w:val="center"/>
        </w:trPr>
        <w:tc>
          <w:tcPr>
            <w:tcW w:w="5852" w:type="dxa"/>
          </w:tcPr>
          <w:p w14:paraId="2EC6E89E" w14:textId="77777777" w:rsidR="00B842BC" w:rsidRPr="007B6CD6" w:rsidRDefault="00B842BC" w:rsidP="00B4184D">
            <w:pPr>
              <w:jc w:val="both"/>
              <w:rPr>
                <w:rFonts w:ascii="Verdana" w:hAnsi="Verdana"/>
                <w:lang w:eastAsia="lt-LT"/>
              </w:rPr>
            </w:pPr>
            <w:r w:rsidRPr="007B6CD6">
              <w:rPr>
                <w:rFonts w:ascii="Verdana" w:hAnsi="Verdana"/>
                <w:lang w:eastAsia="lt-LT"/>
              </w:rPr>
              <w:t xml:space="preserve">Tiekėjo banko rekvizitai </w:t>
            </w:r>
            <w:r w:rsidRPr="007B6CD6">
              <w:rPr>
                <w:rFonts w:ascii="Verdana" w:hAnsi="Verdana"/>
                <w:i/>
                <w:lang w:eastAsia="lt-LT"/>
              </w:rPr>
              <w:t>/Jeigu dalyvauja ūkio subjektų grupė, surašomi visi dalyvių banko rekvizitai/</w:t>
            </w:r>
          </w:p>
        </w:tc>
        <w:tc>
          <w:tcPr>
            <w:tcW w:w="4432" w:type="dxa"/>
          </w:tcPr>
          <w:p w14:paraId="1FD6D0D0" w14:textId="77777777" w:rsidR="00B842BC" w:rsidRPr="007B6CD6" w:rsidRDefault="00B842BC" w:rsidP="00B4184D">
            <w:pPr>
              <w:jc w:val="both"/>
              <w:rPr>
                <w:rFonts w:ascii="Verdana" w:hAnsi="Verdana"/>
                <w:lang w:eastAsia="lt-LT"/>
              </w:rPr>
            </w:pPr>
          </w:p>
        </w:tc>
      </w:tr>
      <w:tr w:rsidR="00B842BC" w:rsidRPr="007B6CD6" w14:paraId="5566B53F" w14:textId="77777777" w:rsidTr="0077631A">
        <w:trPr>
          <w:jc w:val="center"/>
        </w:trPr>
        <w:tc>
          <w:tcPr>
            <w:tcW w:w="5852" w:type="dxa"/>
          </w:tcPr>
          <w:p w14:paraId="47C6FC79" w14:textId="77777777" w:rsidR="00B842BC" w:rsidRPr="007B6CD6" w:rsidRDefault="00B842BC" w:rsidP="00B4184D">
            <w:pPr>
              <w:jc w:val="both"/>
              <w:rPr>
                <w:rFonts w:ascii="Verdana" w:hAnsi="Verdana"/>
                <w:lang w:eastAsia="lt-LT"/>
              </w:rPr>
            </w:pPr>
            <w:r w:rsidRPr="007B6CD6">
              <w:rPr>
                <w:rFonts w:ascii="Verdana" w:hAnsi="Verdana"/>
                <w:lang w:eastAsia="lt-LT"/>
              </w:rPr>
              <w:t xml:space="preserve">Tiekėjo PVM mokėtojo kodas </w:t>
            </w:r>
            <w:r w:rsidRPr="007B6CD6">
              <w:rPr>
                <w:rFonts w:ascii="Verdana" w:hAnsi="Verdana"/>
                <w:i/>
                <w:lang w:eastAsia="lt-LT"/>
              </w:rPr>
              <w:t>/Jeigu dalyvauja ūkio subjektų grupė, surašomi visi dalyvių PVM mokėtojų kodai/</w:t>
            </w:r>
          </w:p>
        </w:tc>
        <w:tc>
          <w:tcPr>
            <w:tcW w:w="4432" w:type="dxa"/>
          </w:tcPr>
          <w:p w14:paraId="37D0840D" w14:textId="77777777" w:rsidR="00B842BC" w:rsidRPr="007B6CD6" w:rsidRDefault="00B842BC" w:rsidP="00B4184D">
            <w:pPr>
              <w:jc w:val="both"/>
              <w:rPr>
                <w:rFonts w:ascii="Verdana" w:hAnsi="Verdana"/>
                <w:lang w:eastAsia="lt-LT"/>
              </w:rPr>
            </w:pPr>
          </w:p>
        </w:tc>
      </w:tr>
      <w:tr w:rsidR="00B842BC" w:rsidRPr="007B6CD6" w14:paraId="4C4C2FCB" w14:textId="77777777" w:rsidTr="0077631A">
        <w:trPr>
          <w:jc w:val="center"/>
        </w:trPr>
        <w:tc>
          <w:tcPr>
            <w:tcW w:w="5852" w:type="dxa"/>
          </w:tcPr>
          <w:p w14:paraId="60441983" w14:textId="77777777" w:rsidR="00B842BC" w:rsidRPr="007B6CD6" w:rsidRDefault="00B842BC" w:rsidP="00B4184D">
            <w:pPr>
              <w:jc w:val="both"/>
              <w:rPr>
                <w:rFonts w:ascii="Verdana" w:hAnsi="Verdana"/>
                <w:lang w:eastAsia="lt-LT"/>
              </w:rPr>
            </w:pPr>
            <w:r w:rsidRPr="007B6CD6">
              <w:rPr>
                <w:rFonts w:ascii="Verdana" w:hAnsi="Verdana"/>
                <w:lang w:eastAsia="lt-LT"/>
              </w:rPr>
              <w:t xml:space="preserve">Telefono numeris </w:t>
            </w:r>
            <w:r w:rsidRPr="007B6CD6">
              <w:rPr>
                <w:rFonts w:ascii="Verdana" w:hAnsi="Verdana"/>
                <w:i/>
                <w:lang w:eastAsia="lt-LT"/>
              </w:rPr>
              <w:t>/Jeigu dalyvauja ūkio subjektų grupė, surašomi visi dalyvių telefono numeriai/</w:t>
            </w:r>
          </w:p>
        </w:tc>
        <w:tc>
          <w:tcPr>
            <w:tcW w:w="4432" w:type="dxa"/>
          </w:tcPr>
          <w:p w14:paraId="2F939873" w14:textId="77777777" w:rsidR="00B842BC" w:rsidRPr="007B6CD6" w:rsidRDefault="00B842BC" w:rsidP="00B4184D">
            <w:pPr>
              <w:jc w:val="both"/>
              <w:rPr>
                <w:rFonts w:ascii="Verdana" w:hAnsi="Verdana"/>
                <w:lang w:eastAsia="lt-LT"/>
              </w:rPr>
            </w:pPr>
          </w:p>
        </w:tc>
      </w:tr>
      <w:tr w:rsidR="00B842BC" w:rsidRPr="007B6CD6" w14:paraId="30E37EFC" w14:textId="77777777" w:rsidTr="0077631A">
        <w:trPr>
          <w:jc w:val="center"/>
        </w:trPr>
        <w:tc>
          <w:tcPr>
            <w:tcW w:w="5852" w:type="dxa"/>
          </w:tcPr>
          <w:p w14:paraId="21D26B8B" w14:textId="14429364" w:rsidR="00B842BC" w:rsidRPr="007B6CD6" w:rsidRDefault="00B842BC" w:rsidP="00B4184D">
            <w:pPr>
              <w:jc w:val="both"/>
              <w:rPr>
                <w:rFonts w:ascii="Verdana" w:hAnsi="Verdana"/>
                <w:lang w:eastAsia="lt-LT"/>
              </w:rPr>
            </w:pPr>
            <w:r w:rsidRPr="007B6CD6">
              <w:rPr>
                <w:rFonts w:ascii="Verdana" w:hAnsi="Verdana"/>
                <w:lang w:eastAsia="lt-LT"/>
              </w:rPr>
              <w:t xml:space="preserve">El. pašto adresas </w:t>
            </w:r>
            <w:r w:rsidRPr="007B6CD6">
              <w:rPr>
                <w:rFonts w:ascii="Verdana" w:hAnsi="Verdana"/>
                <w:i/>
                <w:lang w:eastAsia="lt-LT"/>
              </w:rPr>
              <w:t>/</w:t>
            </w:r>
            <w:r w:rsidR="0014027B" w:rsidRPr="007B6CD6">
              <w:rPr>
                <w:rFonts w:ascii="Verdana" w:eastAsiaTheme="minorEastAsia" w:hAnsi="Verdana"/>
                <w:i/>
                <w:color w:val="auto"/>
                <w:lang w:eastAsia="lt-LT"/>
              </w:rPr>
              <w:t xml:space="preserve"> </w:t>
            </w:r>
            <w:r w:rsidR="0014027B" w:rsidRPr="007B6CD6">
              <w:rPr>
                <w:rFonts w:ascii="Verdana" w:hAnsi="Verdana"/>
                <w:i/>
                <w:lang w:eastAsia="lt-LT"/>
              </w:rPr>
              <w:t>Jeigu dalyvauja ūkio subjektų grupė, surašomi visi dalyvių, tiekėjų grupės atstovų el. pašto adresai</w:t>
            </w:r>
            <w:r w:rsidRPr="007B6CD6">
              <w:rPr>
                <w:rFonts w:ascii="Verdana" w:hAnsi="Verdana"/>
                <w:i/>
                <w:lang w:eastAsia="lt-LT"/>
              </w:rPr>
              <w:t>/</w:t>
            </w:r>
          </w:p>
        </w:tc>
        <w:tc>
          <w:tcPr>
            <w:tcW w:w="4432" w:type="dxa"/>
          </w:tcPr>
          <w:p w14:paraId="20748372" w14:textId="77777777" w:rsidR="00B842BC" w:rsidRPr="007B6CD6" w:rsidRDefault="00B842BC" w:rsidP="00B4184D">
            <w:pPr>
              <w:jc w:val="both"/>
              <w:rPr>
                <w:rFonts w:ascii="Verdana" w:hAnsi="Verdana"/>
                <w:lang w:eastAsia="lt-LT"/>
              </w:rPr>
            </w:pPr>
          </w:p>
        </w:tc>
      </w:tr>
    </w:tbl>
    <w:p w14:paraId="228B69D5" w14:textId="77777777" w:rsidR="00B842BC" w:rsidRPr="007B6CD6" w:rsidRDefault="00B842BC" w:rsidP="00B4184D">
      <w:pPr>
        <w:ind w:right="-1" w:firstLine="720"/>
        <w:jc w:val="both"/>
        <w:rPr>
          <w:rFonts w:ascii="Verdana" w:hAnsi="Verdana"/>
        </w:rPr>
      </w:pPr>
      <w:r w:rsidRPr="007B6CD6">
        <w:rPr>
          <w:rFonts w:ascii="Verdana" w:hAnsi="Verdana"/>
        </w:rPr>
        <w:lastRenderedPageBreak/>
        <w:t>Šiuo pasiūlymu pažymime, kad sutinkame su visomis pirkimo sąlygomis, nustatytomis:</w:t>
      </w:r>
    </w:p>
    <w:p w14:paraId="5967D383" w14:textId="77777777" w:rsidR="00B842BC" w:rsidRPr="007B6CD6" w:rsidRDefault="00B842BC" w:rsidP="00B4184D">
      <w:pPr>
        <w:numPr>
          <w:ilvl w:val="0"/>
          <w:numId w:val="3"/>
        </w:numPr>
        <w:tabs>
          <w:tab w:val="num" w:pos="1077"/>
        </w:tabs>
        <w:ind w:left="0" w:right="-1" w:firstLine="720"/>
        <w:jc w:val="both"/>
        <w:rPr>
          <w:rFonts w:ascii="Verdana" w:hAnsi="Verdana"/>
        </w:rPr>
      </w:pPr>
      <w:r w:rsidRPr="007B6CD6">
        <w:rPr>
          <w:rFonts w:ascii="Verdana" w:hAnsi="Verdana"/>
        </w:rPr>
        <w:t>Mažos vertės skelbime, paskelbtame VPĮ nustatyta tvarka;</w:t>
      </w:r>
    </w:p>
    <w:p w14:paraId="7F2A3F33" w14:textId="11AA4898" w:rsidR="00B842BC" w:rsidRPr="007B6CD6" w:rsidRDefault="00B842BC" w:rsidP="00B4184D">
      <w:pPr>
        <w:numPr>
          <w:ilvl w:val="0"/>
          <w:numId w:val="3"/>
        </w:numPr>
        <w:tabs>
          <w:tab w:val="num" w:pos="1077"/>
        </w:tabs>
        <w:ind w:left="0" w:right="-1" w:firstLine="720"/>
        <w:jc w:val="both"/>
        <w:rPr>
          <w:rFonts w:ascii="Verdana" w:hAnsi="Verdana"/>
        </w:rPr>
      </w:pPr>
      <w:r w:rsidRPr="007B6CD6">
        <w:rPr>
          <w:rFonts w:ascii="Verdana" w:hAnsi="Verdana"/>
        </w:rPr>
        <w:t>pirkimo dokumentuose (jų paaiškinimuose, papildymuose).</w:t>
      </w:r>
    </w:p>
    <w:p w14:paraId="12C775FA" w14:textId="77777777" w:rsidR="00B842BC" w:rsidRPr="007B6CD6" w:rsidRDefault="00B842BC" w:rsidP="00B4184D">
      <w:pPr>
        <w:ind w:right="-2" w:firstLine="720"/>
        <w:jc w:val="both"/>
        <w:rPr>
          <w:rFonts w:ascii="Verdana" w:hAnsi="Verdana"/>
        </w:rPr>
      </w:pPr>
      <w:r w:rsidRPr="007B6CD6">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7B6CD6" w:rsidRDefault="00B842BC" w:rsidP="00B4184D">
      <w:pPr>
        <w:ind w:right="-2" w:firstLine="720"/>
        <w:jc w:val="both"/>
        <w:rPr>
          <w:rFonts w:ascii="Verdana" w:hAnsi="Verdana"/>
        </w:rPr>
      </w:pPr>
      <w:r w:rsidRPr="007B6CD6">
        <w:rPr>
          <w:rFonts w:ascii="Verdana" w:hAnsi="Verdana"/>
        </w:rPr>
        <w:t>Suprantame, kad, išaiškėjus aukščiau nurodytoms aplinkybėms, būsime pašalinti iš šio pirkimo ir mūsų pateiktas pasiūlymas bus atmestas.</w:t>
      </w:r>
    </w:p>
    <w:p w14:paraId="380DE55A" w14:textId="6AE9B5F3" w:rsidR="00B842BC" w:rsidRPr="007B6CD6" w:rsidRDefault="00B842BC" w:rsidP="00B4184D">
      <w:pPr>
        <w:ind w:right="-1" w:firstLine="720"/>
        <w:jc w:val="both"/>
        <w:rPr>
          <w:rFonts w:ascii="Verdana" w:hAnsi="Verdana"/>
        </w:rPr>
      </w:pPr>
      <w:r w:rsidRPr="007B6CD6">
        <w:rPr>
          <w:rFonts w:ascii="Verdana" w:hAnsi="Verdana"/>
        </w:rPr>
        <w:t xml:space="preserve">Pasirašydami CVP IS priemonėmis pateiktą pasiūlymą </w:t>
      </w:r>
      <w:r w:rsidR="00E96D4E" w:rsidRPr="007B6CD6">
        <w:rPr>
          <w:rFonts w:ascii="Verdana" w:hAnsi="Verdana"/>
        </w:rPr>
        <w:t xml:space="preserve">fiziniu arba </w:t>
      </w:r>
      <w:r w:rsidRPr="007B6CD6">
        <w:rPr>
          <w:rFonts w:ascii="Verdana" w:hAnsi="Verdana"/>
        </w:rPr>
        <w:t xml:space="preserve">kvalifikuotu elektroniniu parašu, patvirtiname, kad dokumentų skaitmeninės kopijos ir elektroninėmis priemonėmis pateikti duomenys yra tikri. </w:t>
      </w:r>
    </w:p>
    <w:p w14:paraId="335A683C" w14:textId="081B0135" w:rsidR="006C23AA" w:rsidRPr="007B6CD6" w:rsidRDefault="00B842BC" w:rsidP="00B4184D">
      <w:pPr>
        <w:ind w:firstLine="709"/>
        <w:jc w:val="both"/>
        <w:rPr>
          <w:rFonts w:ascii="Verdana" w:hAnsi="Verdana"/>
          <w:color w:val="000000"/>
        </w:rPr>
      </w:pPr>
      <w:r w:rsidRPr="007B6CD6">
        <w:rPr>
          <w:rFonts w:ascii="Verdana" w:hAnsi="Verdana"/>
          <w:color w:val="000000"/>
        </w:rPr>
        <w:t>Pasiūlymas galioja iki termino, nurodyto pirkimo dokumentuose.</w:t>
      </w:r>
    </w:p>
    <w:p w14:paraId="589CA391" w14:textId="0C3BDA47" w:rsidR="006C23AA" w:rsidRPr="007B6CD6" w:rsidRDefault="006C23AA" w:rsidP="00B4184D">
      <w:pPr>
        <w:ind w:firstLine="709"/>
        <w:jc w:val="both"/>
        <w:rPr>
          <w:rFonts w:ascii="Verdana" w:hAnsi="Verdana"/>
          <w:color w:val="000000"/>
        </w:rPr>
      </w:pPr>
    </w:p>
    <w:p w14:paraId="0A71AF0A" w14:textId="77777777" w:rsidR="00B842BC" w:rsidRPr="007B6CD6" w:rsidRDefault="00B842BC" w:rsidP="00B4184D">
      <w:pPr>
        <w:tabs>
          <w:tab w:val="left" w:pos="567"/>
        </w:tabs>
        <w:jc w:val="center"/>
        <w:rPr>
          <w:rFonts w:ascii="Verdana" w:hAnsi="Verdana"/>
          <w:b/>
          <w:bCs/>
        </w:rPr>
      </w:pPr>
      <w:r w:rsidRPr="007B6CD6">
        <w:rPr>
          <w:rFonts w:ascii="Verdana" w:hAnsi="Verdana"/>
          <w:b/>
          <w:bCs/>
        </w:rPr>
        <w:t>II. PASIŪLYMO KAINA</w:t>
      </w:r>
    </w:p>
    <w:p w14:paraId="4654DACA" w14:textId="77777777" w:rsidR="00B842BC" w:rsidRPr="007B6CD6" w:rsidRDefault="00B842BC" w:rsidP="00B4184D">
      <w:pPr>
        <w:ind w:firstLine="709"/>
        <w:jc w:val="both"/>
        <w:rPr>
          <w:rFonts w:ascii="Verdana" w:hAnsi="Verdana"/>
          <w:color w:val="000000"/>
        </w:rPr>
      </w:pPr>
    </w:p>
    <w:p w14:paraId="5717E868" w14:textId="35C2E25A" w:rsidR="00830BB5" w:rsidRPr="007B6CD6" w:rsidRDefault="00830BB5" w:rsidP="008E450C">
      <w:pPr>
        <w:ind w:firstLine="709"/>
        <w:jc w:val="both"/>
        <w:rPr>
          <w:rFonts w:ascii="Verdana" w:hAnsi="Verdana"/>
          <w:color w:val="000000"/>
        </w:rPr>
      </w:pPr>
      <w:bookmarkStart w:id="78" w:name="_Hlk124846309"/>
      <w:r w:rsidRPr="007B6CD6">
        <w:rPr>
          <w:rFonts w:ascii="Verdana" w:hAnsi="Verdana"/>
          <w:color w:val="000000"/>
        </w:rPr>
        <w:t xml:space="preserve">Išnagrinėję </w:t>
      </w:r>
      <w:r w:rsidR="00DA5820" w:rsidRPr="007B6CD6">
        <w:rPr>
          <w:rFonts w:ascii="Verdana" w:hAnsi="Verdana"/>
          <w:color w:val="000000"/>
        </w:rPr>
        <w:t>skelbiamos apklausos</w:t>
      </w:r>
      <w:r w:rsidRPr="007B6CD6">
        <w:rPr>
          <w:rFonts w:ascii="Verdana" w:hAnsi="Verdana"/>
          <w:color w:val="000000"/>
        </w:rPr>
        <w:t xml:space="preserve"> pirkimo dokumentus, siūlome perkamus darbus atlikti už kainą, nurodytą lentelėje:</w:t>
      </w:r>
    </w:p>
    <w:p w14:paraId="4095100B" w14:textId="77777777" w:rsidR="00830BB5" w:rsidRPr="007B6CD6" w:rsidRDefault="00830BB5" w:rsidP="00B4184D">
      <w:pPr>
        <w:jc w:val="both"/>
        <w:rPr>
          <w:rFonts w:ascii="Verdana" w:hAnsi="Verdana"/>
          <w:color w:val="000000"/>
        </w:rPr>
      </w:pPr>
    </w:p>
    <w:tbl>
      <w:tblPr>
        <w:tblW w:w="10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7796"/>
        <w:gridCol w:w="7"/>
        <w:gridCol w:w="1537"/>
        <w:gridCol w:w="29"/>
      </w:tblGrid>
      <w:tr w:rsidR="00FA2099" w:rsidRPr="007B6CD6" w14:paraId="0FC01EC2" w14:textId="77777777" w:rsidTr="00A626C7">
        <w:trPr>
          <w:gridAfter w:val="1"/>
          <w:wAfter w:w="29" w:type="dxa"/>
          <w:trHeight w:val="501"/>
          <w:jc w:val="center"/>
        </w:trPr>
        <w:tc>
          <w:tcPr>
            <w:tcW w:w="704" w:type="dxa"/>
            <w:vAlign w:val="center"/>
          </w:tcPr>
          <w:p w14:paraId="4B3BB393" w14:textId="77777777" w:rsidR="00FA2099" w:rsidRPr="007B6CD6" w:rsidRDefault="00FA2099" w:rsidP="00B4184D">
            <w:pPr>
              <w:jc w:val="center"/>
              <w:rPr>
                <w:rFonts w:ascii="Verdana" w:hAnsi="Verdana"/>
                <w:b/>
                <w:color w:val="000000"/>
              </w:rPr>
            </w:pPr>
            <w:r w:rsidRPr="007B6CD6">
              <w:rPr>
                <w:rFonts w:ascii="Verdana" w:hAnsi="Verdana"/>
                <w:b/>
                <w:color w:val="000000"/>
              </w:rPr>
              <w:t>Eil. Nr.</w:t>
            </w:r>
          </w:p>
        </w:tc>
        <w:tc>
          <w:tcPr>
            <w:tcW w:w="7796" w:type="dxa"/>
            <w:vAlign w:val="center"/>
          </w:tcPr>
          <w:p w14:paraId="582273A0" w14:textId="77777777" w:rsidR="00FA2099" w:rsidRPr="007B6CD6" w:rsidRDefault="00FA2099" w:rsidP="00FA2099">
            <w:pPr>
              <w:jc w:val="center"/>
              <w:rPr>
                <w:rFonts w:ascii="Verdana" w:hAnsi="Verdana"/>
                <w:color w:val="000000"/>
              </w:rPr>
            </w:pPr>
            <w:r w:rsidRPr="007B6CD6">
              <w:rPr>
                <w:rFonts w:ascii="Verdana" w:hAnsi="Verdana"/>
                <w:b/>
                <w:color w:val="000000"/>
              </w:rPr>
              <w:t xml:space="preserve">Darbų pavadinimas </w:t>
            </w:r>
          </w:p>
          <w:p w14:paraId="16FBF77D" w14:textId="56EEF355" w:rsidR="00FA2099" w:rsidRPr="007B6CD6" w:rsidRDefault="00FA2099" w:rsidP="00B4184D">
            <w:pPr>
              <w:jc w:val="center"/>
              <w:rPr>
                <w:rFonts w:ascii="Verdana" w:hAnsi="Verdana"/>
                <w:b/>
                <w:color w:val="000000"/>
              </w:rPr>
            </w:pPr>
          </w:p>
        </w:tc>
        <w:tc>
          <w:tcPr>
            <w:tcW w:w="1544" w:type="dxa"/>
            <w:gridSpan w:val="2"/>
            <w:vAlign w:val="center"/>
          </w:tcPr>
          <w:p w14:paraId="560EC59E" w14:textId="0C1D81AA" w:rsidR="00FA2099" w:rsidRPr="007B6CD6" w:rsidRDefault="00FA2099" w:rsidP="00B4184D">
            <w:pPr>
              <w:jc w:val="center"/>
              <w:rPr>
                <w:rFonts w:ascii="Verdana" w:hAnsi="Verdana"/>
                <w:b/>
                <w:color w:val="000000"/>
              </w:rPr>
            </w:pPr>
            <w:r w:rsidRPr="007B6CD6">
              <w:rPr>
                <w:rFonts w:ascii="Verdana" w:hAnsi="Verdana"/>
                <w:b/>
                <w:color w:val="000000"/>
              </w:rPr>
              <w:t>Kaina Eur be PVM</w:t>
            </w:r>
          </w:p>
        </w:tc>
      </w:tr>
      <w:tr w:rsidR="00FA2099" w:rsidRPr="007B6CD6" w14:paraId="591B6FE1" w14:textId="77777777" w:rsidTr="00BA3EF7">
        <w:trPr>
          <w:gridAfter w:val="1"/>
          <w:wAfter w:w="29" w:type="dxa"/>
          <w:trHeight w:val="70"/>
          <w:jc w:val="center"/>
        </w:trPr>
        <w:tc>
          <w:tcPr>
            <w:tcW w:w="704" w:type="dxa"/>
            <w:vAlign w:val="center"/>
          </w:tcPr>
          <w:p w14:paraId="6A5FDFD2" w14:textId="08679948" w:rsidR="00FA2099" w:rsidRPr="007B6CD6" w:rsidRDefault="0000762B" w:rsidP="00B4184D">
            <w:pPr>
              <w:jc w:val="center"/>
              <w:rPr>
                <w:rFonts w:ascii="Verdana" w:hAnsi="Verdana"/>
                <w:color w:val="000000"/>
              </w:rPr>
            </w:pPr>
            <w:r w:rsidRPr="007B6CD6">
              <w:rPr>
                <w:rFonts w:ascii="Verdana" w:hAnsi="Verdana"/>
                <w:color w:val="000000"/>
              </w:rPr>
              <w:t>1.</w:t>
            </w:r>
          </w:p>
        </w:tc>
        <w:tc>
          <w:tcPr>
            <w:tcW w:w="7796" w:type="dxa"/>
            <w:vAlign w:val="center"/>
          </w:tcPr>
          <w:p w14:paraId="70AB5F91" w14:textId="1365DE5F" w:rsidR="00FA2099" w:rsidRPr="007B6CD6" w:rsidRDefault="0000762B" w:rsidP="00B4184D">
            <w:pPr>
              <w:jc w:val="both"/>
              <w:rPr>
                <w:rFonts w:ascii="Verdana" w:hAnsi="Verdana"/>
                <w:bCs/>
                <w:color w:val="000000"/>
              </w:rPr>
            </w:pPr>
            <w:r w:rsidRPr="007B6CD6">
              <w:rPr>
                <w:rFonts w:ascii="Verdana" w:hAnsi="Verdana"/>
                <w:bCs/>
                <w:color w:val="000000"/>
              </w:rPr>
              <w:t xml:space="preserve">Privažiavimo kelio kapitalinio remonto, kitų inžinerinių statinių viešajam turizmui prie </w:t>
            </w:r>
            <w:proofErr w:type="spellStart"/>
            <w:r w:rsidRPr="007B6CD6">
              <w:rPr>
                <w:rFonts w:ascii="Verdana" w:hAnsi="Verdana"/>
                <w:bCs/>
                <w:color w:val="000000"/>
              </w:rPr>
              <w:t>Žaltyčio</w:t>
            </w:r>
            <w:proofErr w:type="spellEnd"/>
            <w:r w:rsidRPr="007B6CD6">
              <w:rPr>
                <w:rFonts w:ascii="Verdana" w:hAnsi="Verdana"/>
                <w:bCs/>
                <w:color w:val="000000"/>
              </w:rPr>
              <w:t xml:space="preserve"> ežero, Marijampolės sav., Liudvinavo sen., </w:t>
            </w:r>
            <w:proofErr w:type="spellStart"/>
            <w:r w:rsidRPr="007B6CD6">
              <w:rPr>
                <w:rFonts w:ascii="Verdana" w:hAnsi="Verdana"/>
                <w:bCs/>
                <w:color w:val="000000"/>
              </w:rPr>
              <w:t>Paželsvių</w:t>
            </w:r>
            <w:proofErr w:type="spellEnd"/>
            <w:r w:rsidRPr="007B6CD6">
              <w:rPr>
                <w:rFonts w:ascii="Verdana" w:hAnsi="Verdana"/>
                <w:bCs/>
                <w:color w:val="000000"/>
              </w:rPr>
              <w:t xml:space="preserve"> k. statybos darbai</w:t>
            </w:r>
          </w:p>
        </w:tc>
        <w:tc>
          <w:tcPr>
            <w:tcW w:w="1544" w:type="dxa"/>
            <w:gridSpan w:val="2"/>
          </w:tcPr>
          <w:p w14:paraId="3E3D84C6" w14:textId="1BBE5ABA" w:rsidR="00FA2099" w:rsidRPr="007B6CD6" w:rsidRDefault="00FA2099" w:rsidP="00B4184D">
            <w:pPr>
              <w:jc w:val="both"/>
              <w:rPr>
                <w:rFonts w:ascii="Verdana" w:hAnsi="Verdana"/>
                <w:b/>
                <w:color w:val="000000"/>
              </w:rPr>
            </w:pPr>
          </w:p>
        </w:tc>
      </w:tr>
      <w:tr w:rsidR="00FA2099" w:rsidRPr="007B6CD6" w14:paraId="15F1EED3" w14:textId="77777777" w:rsidTr="00F41B67">
        <w:trPr>
          <w:gridAfter w:val="1"/>
          <w:wAfter w:w="29" w:type="dxa"/>
          <w:trHeight w:val="70"/>
          <w:jc w:val="center"/>
        </w:trPr>
        <w:tc>
          <w:tcPr>
            <w:tcW w:w="704" w:type="dxa"/>
            <w:vAlign w:val="center"/>
          </w:tcPr>
          <w:p w14:paraId="0C9FDD50" w14:textId="299658E6" w:rsidR="00FA2099" w:rsidRPr="007B6CD6" w:rsidRDefault="0000762B" w:rsidP="00B4184D">
            <w:pPr>
              <w:jc w:val="center"/>
              <w:rPr>
                <w:rFonts w:ascii="Verdana" w:hAnsi="Verdana"/>
                <w:color w:val="000000"/>
              </w:rPr>
            </w:pPr>
            <w:r w:rsidRPr="007B6CD6">
              <w:rPr>
                <w:rFonts w:ascii="Verdana" w:hAnsi="Verdana"/>
                <w:color w:val="000000"/>
              </w:rPr>
              <w:t>2.</w:t>
            </w:r>
          </w:p>
        </w:tc>
        <w:tc>
          <w:tcPr>
            <w:tcW w:w="7796" w:type="dxa"/>
            <w:vAlign w:val="center"/>
          </w:tcPr>
          <w:p w14:paraId="7B9A0C96" w14:textId="623FE546" w:rsidR="00FA2099" w:rsidRPr="007B6CD6" w:rsidRDefault="002C4222" w:rsidP="00B4184D">
            <w:pPr>
              <w:jc w:val="both"/>
              <w:rPr>
                <w:rFonts w:ascii="Verdana" w:hAnsi="Verdana"/>
                <w:b/>
                <w:color w:val="000000"/>
              </w:rPr>
            </w:pPr>
            <w:r w:rsidRPr="007B6CD6">
              <w:rPr>
                <w:rFonts w:ascii="Verdana" w:hAnsi="Verdana"/>
                <w:bCs/>
                <w:shd w:val="clear" w:color="auto" w:fill="FFFFFF"/>
              </w:rPr>
              <w:t>Išpildomosios dokumentacijos parengimas bei kitų teisės aktų nustatytų dokumentų, reikalingų statybos užbaigimo procedūroms atlikti, parengimas</w:t>
            </w:r>
          </w:p>
        </w:tc>
        <w:tc>
          <w:tcPr>
            <w:tcW w:w="1544" w:type="dxa"/>
            <w:gridSpan w:val="2"/>
          </w:tcPr>
          <w:p w14:paraId="70DE29AE" w14:textId="797E413F" w:rsidR="00FA2099" w:rsidRPr="007B6CD6" w:rsidRDefault="00FA2099" w:rsidP="00B4184D">
            <w:pPr>
              <w:jc w:val="both"/>
              <w:rPr>
                <w:rFonts w:ascii="Verdana" w:hAnsi="Verdana"/>
                <w:b/>
                <w:color w:val="000000"/>
              </w:rPr>
            </w:pPr>
          </w:p>
        </w:tc>
      </w:tr>
      <w:tr w:rsidR="00E27517" w:rsidRPr="007B6CD6" w14:paraId="053E8D0B" w14:textId="77777777" w:rsidTr="00FA2099">
        <w:trPr>
          <w:trHeight w:val="107"/>
          <w:jc w:val="center"/>
        </w:trPr>
        <w:tc>
          <w:tcPr>
            <w:tcW w:w="8507" w:type="dxa"/>
            <w:gridSpan w:val="3"/>
            <w:tcBorders>
              <w:top w:val="nil"/>
            </w:tcBorders>
            <w:noWrap/>
          </w:tcPr>
          <w:p w14:paraId="5CA6EBB9" w14:textId="36BCD9DB" w:rsidR="00E27517" w:rsidRPr="007B6CD6" w:rsidRDefault="00E27517" w:rsidP="00B4184D">
            <w:pPr>
              <w:jc w:val="right"/>
              <w:rPr>
                <w:rFonts w:ascii="Verdana" w:hAnsi="Verdana"/>
                <w:bCs/>
                <w:color w:val="000000"/>
              </w:rPr>
            </w:pPr>
            <w:r w:rsidRPr="007B6CD6">
              <w:rPr>
                <w:rFonts w:ascii="Verdana" w:hAnsi="Verdana"/>
                <w:b/>
                <w:color w:val="000000"/>
              </w:rPr>
              <w:t>Iš viso bendra kaina be PVM, Eur</w:t>
            </w:r>
          </w:p>
        </w:tc>
        <w:tc>
          <w:tcPr>
            <w:tcW w:w="1566" w:type="dxa"/>
            <w:gridSpan w:val="2"/>
          </w:tcPr>
          <w:p w14:paraId="2441A408" w14:textId="3BDB06F6" w:rsidR="00E27517" w:rsidRPr="007B6CD6" w:rsidRDefault="00E27517" w:rsidP="00B4184D">
            <w:pPr>
              <w:jc w:val="both"/>
              <w:rPr>
                <w:rFonts w:ascii="Verdana" w:hAnsi="Verdana"/>
                <w:bCs/>
                <w:color w:val="000000"/>
              </w:rPr>
            </w:pPr>
          </w:p>
        </w:tc>
      </w:tr>
      <w:tr w:rsidR="00E27517" w:rsidRPr="007B6CD6" w14:paraId="6C023200" w14:textId="77777777" w:rsidTr="00586B61">
        <w:trPr>
          <w:trHeight w:val="107"/>
          <w:jc w:val="center"/>
        </w:trPr>
        <w:tc>
          <w:tcPr>
            <w:tcW w:w="8507" w:type="dxa"/>
            <w:gridSpan w:val="3"/>
            <w:noWrap/>
          </w:tcPr>
          <w:p w14:paraId="518FA0F9" w14:textId="0C6B1EC6" w:rsidR="00E27517" w:rsidRPr="007B6CD6" w:rsidRDefault="00E27517" w:rsidP="00B4184D">
            <w:pPr>
              <w:jc w:val="right"/>
              <w:rPr>
                <w:rFonts w:ascii="Verdana" w:hAnsi="Verdana"/>
                <w:bCs/>
                <w:color w:val="000000"/>
              </w:rPr>
            </w:pPr>
            <w:r w:rsidRPr="007B6CD6">
              <w:rPr>
                <w:rFonts w:ascii="Verdana" w:hAnsi="Verdana"/>
                <w:b/>
                <w:color w:val="000000"/>
              </w:rPr>
              <w:t>PVM (... proc.), Eur</w:t>
            </w:r>
          </w:p>
        </w:tc>
        <w:tc>
          <w:tcPr>
            <w:tcW w:w="1566" w:type="dxa"/>
            <w:gridSpan w:val="2"/>
          </w:tcPr>
          <w:p w14:paraId="0FD7FC99" w14:textId="0AAE08AE" w:rsidR="00E27517" w:rsidRPr="007B6CD6" w:rsidRDefault="00E27517" w:rsidP="00B4184D">
            <w:pPr>
              <w:jc w:val="both"/>
              <w:rPr>
                <w:rFonts w:ascii="Verdana" w:hAnsi="Verdana"/>
                <w:bCs/>
                <w:color w:val="000000"/>
              </w:rPr>
            </w:pPr>
          </w:p>
        </w:tc>
      </w:tr>
      <w:tr w:rsidR="00E27517" w:rsidRPr="007B6CD6" w14:paraId="56758246" w14:textId="77777777" w:rsidTr="00586B61">
        <w:trPr>
          <w:trHeight w:val="107"/>
          <w:jc w:val="center"/>
        </w:trPr>
        <w:tc>
          <w:tcPr>
            <w:tcW w:w="8507" w:type="dxa"/>
            <w:gridSpan w:val="3"/>
            <w:noWrap/>
          </w:tcPr>
          <w:p w14:paraId="6496F311" w14:textId="1B034392" w:rsidR="00E27517" w:rsidRPr="007B6CD6" w:rsidRDefault="00E27517" w:rsidP="00B4184D">
            <w:pPr>
              <w:jc w:val="right"/>
              <w:rPr>
                <w:rFonts w:ascii="Verdana" w:hAnsi="Verdana"/>
                <w:bCs/>
                <w:color w:val="000000"/>
              </w:rPr>
            </w:pPr>
            <w:r w:rsidRPr="007B6CD6">
              <w:rPr>
                <w:rFonts w:ascii="Verdana" w:hAnsi="Verdana"/>
                <w:b/>
                <w:color w:val="000000"/>
              </w:rPr>
              <w:t>Iš viso bendra kaina su PVM, Eur</w:t>
            </w:r>
          </w:p>
        </w:tc>
        <w:tc>
          <w:tcPr>
            <w:tcW w:w="1566" w:type="dxa"/>
            <w:gridSpan w:val="2"/>
          </w:tcPr>
          <w:p w14:paraId="16264D70" w14:textId="0E1F5F48" w:rsidR="00E27517" w:rsidRPr="007B6CD6" w:rsidRDefault="00E27517" w:rsidP="00B4184D">
            <w:pPr>
              <w:jc w:val="both"/>
              <w:rPr>
                <w:rFonts w:ascii="Verdana" w:hAnsi="Verdana"/>
                <w:bCs/>
                <w:color w:val="000000"/>
              </w:rPr>
            </w:pPr>
          </w:p>
        </w:tc>
      </w:tr>
    </w:tbl>
    <w:p w14:paraId="596FDB41" w14:textId="77777777" w:rsidR="00763EE6" w:rsidRPr="007B6CD6" w:rsidRDefault="00763EE6" w:rsidP="00B4184D">
      <w:pPr>
        <w:ind w:firstLine="720"/>
        <w:jc w:val="both"/>
        <w:rPr>
          <w:rFonts w:ascii="Verdana" w:hAnsi="Verdana"/>
          <w:color w:val="000000"/>
        </w:rPr>
      </w:pPr>
    </w:p>
    <w:bookmarkEnd w:id="78"/>
    <w:p w14:paraId="2C4E5B34" w14:textId="77777777" w:rsidR="00E27517" w:rsidRPr="007B6CD6" w:rsidRDefault="00E27517" w:rsidP="00B4184D">
      <w:pPr>
        <w:ind w:firstLine="720"/>
        <w:jc w:val="both"/>
        <w:rPr>
          <w:rFonts w:ascii="Verdana" w:hAnsi="Verdana"/>
          <w:b/>
          <w:bCs/>
          <w:i/>
          <w:iCs/>
          <w:color w:val="000000"/>
          <w:sz w:val="20"/>
          <w:szCs w:val="20"/>
        </w:rPr>
      </w:pPr>
      <w:r w:rsidRPr="007B6CD6">
        <w:rPr>
          <w:rFonts w:ascii="Verdana" w:hAnsi="Verdana"/>
          <w:b/>
          <w:bCs/>
          <w:i/>
          <w:iCs/>
          <w:color w:val="000000"/>
          <w:sz w:val="20"/>
          <w:szCs w:val="20"/>
        </w:rPr>
        <w:t>Pastaba:</w:t>
      </w:r>
    </w:p>
    <w:p w14:paraId="550DA74A" w14:textId="0D392FA8" w:rsidR="00E27517" w:rsidRPr="007B6CD6" w:rsidRDefault="00E27517" w:rsidP="00B4184D">
      <w:pPr>
        <w:ind w:firstLine="720"/>
        <w:jc w:val="both"/>
        <w:rPr>
          <w:rFonts w:ascii="Verdana" w:hAnsi="Verdana"/>
          <w:bCs/>
          <w:iCs/>
          <w:color w:val="000000"/>
          <w:sz w:val="20"/>
          <w:szCs w:val="20"/>
        </w:rPr>
      </w:pPr>
      <w:r w:rsidRPr="007B6CD6">
        <w:rPr>
          <w:rFonts w:ascii="Verdana" w:hAnsi="Verdana"/>
          <w:bCs/>
          <w:iCs/>
          <w:color w:val="000000"/>
          <w:sz w:val="20"/>
          <w:szCs w:val="20"/>
        </w:rPr>
        <w:t>- kainos pasiūlyme nurodomos, paliekant du skaitmenis po kablelio;</w:t>
      </w:r>
    </w:p>
    <w:p w14:paraId="07D7B414" w14:textId="65E5E9C4" w:rsidR="00E27517" w:rsidRPr="007B6CD6" w:rsidRDefault="00E27517" w:rsidP="00B4184D">
      <w:pPr>
        <w:ind w:firstLine="720"/>
        <w:jc w:val="both"/>
        <w:rPr>
          <w:rFonts w:ascii="Verdana" w:hAnsi="Verdana"/>
          <w:bCs/>
          <w:iCs/>
          <w:color w:val="000000"/>
          <w:sz w:val="20"/>
          <w:szCs w:val="20"/>
        </w:rPr>
      </w:pPr>
      <w:r w:rsidRPr="007B6CD6">
        <w:rPr>
          <w:rFonts w:ascii="Verdana" w:hAnsi="Verdana"/>
          <w:bCs/>
          <w:iCs/>
          <w:color w:val="000000"/>
          <w:sz w:val="20"/>
          <w:szCs w:val="20"/>
        </w:rPr>
        <w:t>- bendra kaina turi atitikti pateiktų jos sudėtinių dalių sumą;</w:t>
      </w:r>
    </w:p>
    <w:p w14:paraId="79240FD8" w14:textId="0828BF80" w:rsidR="00E27517" w:rsidRPr="007B6CD6" w:rsidRDefault="00E27517" w:rsidP="00B4184D">
      <w:pPr>
        <w:ind w:firstLine="720"/>
        <w:jc w:val="both"/>
        <w:rPr>
          <w:rFonts w:ascii="Verdana" w:hAnsi="Verdana"/>
          <w:bCs/>
          <w:iCs/>
          <w:color w:val="000000"/>
          <w:sz w:val="20"/>
          <w:szCs w:val="20"/>
        </w:rPr>
      </w:pPr>
      <w:r w:rsidRPr="007B6CD6">
        <w:rPr>
          <w:rFonts w:ascii="Verdana" w:hAnsi="Verdana"/>
          <w:bCs/>
          <w:iCs/>
          <w:color w:val="000000"/>
          <w:sz w:val="20"/>
          <w:szCs w:val="20"/>
        </w:rPr>
        <w:t>- tais atvejais, kai pagal galiojančius teisės aktus teikėjui nereikia mokėti PVM, jis atitinkamų skilčių nepildo ir nurodo priežastis, dėl kurių PVM nemoka</w:t>
      </w:r>
      <w:r w:rsidR="00586B61" w:rsidRPr="007B6CD6">
        <w:rPr>
          <w:rFonts w:ascii="Verdana" w:hAnsi="Verdana"/>
          <w:bCs/>
          <w:iCs/>
          <w:color w:val="000000"/>
          <w:sz w:val="20"/>
          <w:szCs w:val="20"/>
        </w:rPr>
        <w:t>.</w:t>
      </w:r>
    </w:p>
    <w:p w14:paraId="1D5DCA16" w14:textId="77777777" w:rsidR="00586B61" w:rsidRPr="007B6CD6" w:rsidRDefault="00586B61" w:rsidP="00B4184D">
      <w:pPr>
        <w:ind w:firstLine="720"/>
        <w:jc w:val="both"/>
        <w:rPr>
          <w:rFonts w:ascii="Verdana" w:hAnsi="Verdana"/>
          <w:bCs/>
          <w:iCs/>
          <w:color w:val="000000"/>
        </w:rPr>
      </w:pPr>
    </w:p>
    <w:p w14:paraId="00476899" w14:textId="1C5F311C" w:rsidR="00DE12CE" w:rsidRPr="007B6CD6" w:rsidRDefault="00DE12CE" w:rsidP="00B4184D">
      <w:pPr>
        <w:ind w:firstLine="720"/>
        <w:jc w:val="both"/>
        <w:rPr>
          <w:rFonts w:ascii="Verdana" w:hAnsi="Verdana"/>
          <w:b/>
          <w:iCs/>
          <w:color w:val="EE0000"/>
          <w:u w:val="single"/>
        </w:rPr>
      </w:pPr>
      <w:r w:rsidRPr="007B6CD6">
        <w:rPr>
          <w:rFonts w:ascii="Verdana" w:hAnsi="Verdana"/>
          <w:b/>
          <w:iCs/>
          <w:color w:val="EE0000"/>
          <w:u w:val="single"/>
        </w:rPr>
        <w:t>Kartu su pasiūlymu pateikiamas užpildytas įkainotų veiklų sąrašas.</w:t>
      </w:r>
    </w:p>
    <w:p w14:paraId="45A01A13" w14:textId="77777777" w:rsidR="00DE12CE" w:rsidRPr="007B6CD6" w:rsidRDefault="00DE12CE" w:rsidP="00B4184D">
      <w:pPr>
        <w:ind w:firstLine="720"/>
        <w:jc w:val="both"/>
        <w:rPr>
          <w:rFonts w:ascii="Verdana" w:hAnsi="Verdana"/>
          <w:bCs/>
          <w:iCs/>
          <w:color w:val="000000"/>
        </w:rPr>
      </w:pPr>
    </w:p>
    <w:p w14:paraId="32FCC0A5" w14:textId="11D6A07B" w:rsidR="00E27517" w:rsidRPr="007B6CD6" w:rsidRDefault="00E27517" w:rsidP="00B4184D">
      <w:pPr>
        <w:tabs>
          <w:tab w:val="left" w:pos="720"/>
        </w:tabs>
        <w:ind w:firstLine="720"/>
        <w:jc w:val="both"/>
        <w:rPr>
          <w:rFonts w:ascii="Verdana" w:hAnsi="Verdana"/>
          <w:b/>
          <w:color w:val="000000"/>
        </w:rPr>
      </w:pPr>
      <w:r w:rsidRPr="007B6CD6">
        <w:rPr>
          <w:rFonts w:ascii="Verdana" w:hAnsi="Verdana"/>
          <w:b/>
          <w:color w:val="000000"/>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037C4C85" w14:textId="77777777" w:rsidR="00B842BC" w:rsidRPr="007B6CD6" w:rsidRDefault="00B842BC" w:rsidP="00B4184D">
      <w:pPr>
        <w:tabs>
          <w:tab w:val="left" w:pos="720"/>
        </w:tabs>
        <w:ind w:firstLine="720"/>
        <w:jc w:val="both"/>
        <w:rPr>
          <w:rFonts w:ascii="Verdana" w:hAnsi="Verdana"/>
          <w:color w:val="000000"/>
          <w:lang w:eastAsia="lt-LT"/>
        </w:rPr>
      </w:pPr>
      <w:r w:rsidRPr="007B6CD6">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1"/>
        <w:gridCol w:w="5529"/>
        <w:gridCol w:w="3430"/>
      </w:tblGrid>
      <w:tr w:rsidR="00B842BC" w:rsidRPr="007B6CD6" w14:paraId="732F3E0E" w14:textId="77777777" w:rsidTr="00586B61">
        <w:tc>
          <w:tcPr>
            <w:tcW w:w="581" w:type="dxa"/>
          </w:tcPr>
          <w:p w14:paraId="529045BC" w14:textId="77777777" w:rsidR="00B842BC" w:rsidRPr="007B6CD6" w:rsidRDefault="00B842BC" w:rsidP="00B4184D">
            <w:pPr>
              <w:jc w:val="center"/>
              <w:rPr>
                <w:rFonts w:ascii="Verdana" w:hAnsi="Verdana"/>
                <w:color w:val="000000"/>
                <w:lang w:eastAsia="lt-LT"/>
              </w:rPr>
            </w:pPr>
            <w:r w:rsidRPr="007B6CD6">
              <w:rPr>
                <w:rFonts w:ascii="Verdana" w:hAnsi="Verdana"/>
                <w:color w:val="000000"/>
                <w:lang w:eastAsia="lt-LT"/>
              </w:rPr>
              <w:t xml:space="preserve">Eil. </w:t>
            </w:r>
            <w:r w:rsidRPr="007B6CD6">
              <w:rPr>
                <w:rFonts w:ascii="Verdana" w:hAnsi="Verdana"/>
                <w:color w:val="000000"/>
                <w:lang w:eastAsia="lt-LT"/>
              </w:rPr>
              <w:lastRenderedPageBreak/>
              <w:t>Nr.</w:t>
            </w:r>
          </w:p>
        </w:tc>
        <w:tc>
          <w:tcPr>
            <w:tcW w:w="5529" w:type="dxa"/>
          </w:tcPr>
          <w:p w14:paraId="03D018B7" w14:textId="77777777" w:rsidR="00B842BC" w:rsidRPr="007B6CD6" w:rsidRDefault="00B842BC" w:rsidP="00B4184D">
            <w:pPr>
              <w:jc w:val="center"/>
              <w:rPr>
                <w:rFonts w:ascii="Verdana" w:hAnsi="Verdana"/>
                <w:color w:val="000000"/>
                <w:lang w:eastAsia="lt-LT"/>
              </w:rPr>
            </w:pPr>
            <w:r w:rsidRPr="007B6CD6">
              <w:rPr>
                <w:rFonts w:ascii="Verdana" w:hAnsi="Verdana"/>
                <w:color w:val="000000"/>
                <w:lang w:eastAsia="lt-LT"/>
              </w:rPr>
              <w:lastRenderedPageBreak/>
              <w:t>Pateiktų dokumentų pavadinimas</w:t>
            </w:r>
          </w:p>
        </w:tc>
        <w:tc>
          <w:tcPr>
            <w:tcW w:w="3430" w:type="dxa"/>
          </w:tcPr>
          <w:p w14:paraId="6150C8AB" w14:textId="77777777" w:rsidR="00B842BC" w:rsidRPr="007B6CD6" w:rsidRDefault="00B842BC" w:rsidP="00B4184D">
            <w:pPr>
              <w:jc w:val="center"/>
              <w:rPr>
                <w:rFonts w:ascii="Verdana" w:hAnsi="Verdana"/>
                <w:color w:val="000000"/>
                <w:lang w:eastAsia="lt-LT"/>
              </w:rPr>
            </w:pPr>
            <w:r w:rsidRPr="007B6CD6">
              <w:rPr>
                <w:rFonts w:ascii="Verdana" w:hAnsi="Verdana"/>
                <w:color w:val="000000"/>
                <w:lang w:eastAsia="lt-LT"/>
              </w:rPr>
              <w:t>Dokumento puslapių skaičius</w:t>
            </w:r>
          </w:p>
        </w:tc>
      </w:tr>
      <w:tr w:rsidR="00B842BC" w:rsidRPr="007B6CD6" w14:paraId="0E1DC7AC" w14:textId="77777777" w:rsidTr="00586B61">
        <w:tc>
          <w:tcPr>
            <w:tcW w:w="581" w:type="dxa"/>
          </w:tcPr>
          <w:p w14:paraId="766C9B8A" w14:textId="3D63A11E" w:rsidR="00B842BC" w:rsidRPr="007B6CD6" w:rsidRDefault="0077283A" w:rsidP="00B4184D">
            <w:pPr>
              <w:jc w:val="both"/>
              <w:rPr>
                <w:rFonts w:ascii="Verdana" w:hAnsi="Verdana"/>
                <w:color w:val="000000"/>
                <w:lang w:eastAsia="lt-LT"/>
              </w:rPr>
            </w:pPr>
            <w:r w:rsidRPr="007B6CD6">
              <w:rPr>
                <w:rFonts w:ascii="Verdana" w:hAnsi="Verdana"/>
                <w:color w:val="000000"/>
                <w:lang w:eastAsia="lt-LT"/>
              </w:rPr>
              <w:t>1.</w:t>
            </w:r>
          </w:p>
        </w:tc>
        <w:tc>
          <w:tcPr>
            <w:tcW w:w="5529" w:type="dxa"/>
          </w:tcPr>
          <w:p w14:paraId="3F97F219" w14:textId="1C39D61D" w:rsidR="00B842BC" w:rsidRPr="007B6CD6" w:rsidRDefault="0077283A" w:rsidP="00B4184D">
            <w:pPr>
              <w:jc w:val="both"/>
              <w:rPr>
                <w:rFonts w:ascii="Verdana" w:hAnsi="Verdana"/>
                <w:color w:val="000000"/>
                <w:lang w:eastAsia="lt-LT"/>
              </w:rPr>
            </w:pPr>
            <w:r w:rsidRPr="007B6CD6">
              <w:rPr>
                <w:rFonts w:ascii="Verdana" w:hAnsi="Verdana"/>
                <w:color w:val="000000"/>
                <w:lang w:eastAsia="lt-LT"/>
              </w:rPr>
              <w:t>EBVPD</w:t>
            </w:r>
          </w:p>
        </w:tc>
        <w:tc>
          <w:tcPr>
            <w:tcW w:w="3430" w:type="dxa"/>
          </w:tcPr>
          <w:p w14:paraId="432F7163" w14:textId="77777777" w:rsidR="00B842BC" w:rsidRPr="007B6CD6" w:rsidRDefault="00B842BC" w:rsidP="00B4184D">
            <w:pPr>
              <w:jc w:val="center"/>
              <w:rPr>
                <w:rFonts w:ascii="Verdana" w:hAnsi="Verdana"/>
                <w:color w:val="000000"/>
                <w:lang w:eastAsia="lt-LT"/>
              </w:rPr>
            </w:pPr>
          </w:p>
        </w:tc>
      </w:tr>
      <w:tr w:rsidR="0077283A" w:rsidRPr="007B6CD6" w14:paraId="6E7311D5" w14:textId="77777777" w:rsidTr="00586B61">
        <w:tc>
          <w:tcPr>
            <w:tcW w:w="581" w:type="dxa"/>
          </w:tcPr>
          <w:p w14:paraId="66721603" w14:textId="62AB1032" w:rsidR="0077283A" w:rsidRPr="007B6CD6" w:rsidRDefault="0077283A" w:rsidP="00B4184D">
            <w:pPr>
              <w:jc w:val="both"/>
              <w:rPr>
                <w:rFonts w:ascii="Verdana" w:hAnsi="Verdana"/>
                <w:color w:val="000000"/>
                <w:lang w:eastAsia="lt-LT"/>
              </w:rPr>
            </w:pPr>
            <w:r w:rsidRPr="007B6CD6">
              <w:rPr>
                <w:rFonts w:ascii="Verdana" w:hAnsi="Verdana"/>
                <w:color w:val="000000"/>
                <w:lang w:eastAsia="lt-LT"/>
              </w:rPr>
              <w:t>2.</w:t>
            </w:r>
          </w:p>
        </w:tc>
        <w:tc>
          <w:tcPr>
            <w:tcW w:w="5529" w:type="dxa"/>
          </w:tcPr>
          <w:p w14:paraId="41C36647" w14:textId="3B68F08F" w:rsidR="0077283A" w:rsidRPr="007B6CD6" w:rsidRDefault="0077283A" w:rsidP="00B4184D">
            <w:pPr>
              <w:jc w:val="both"/>
              <w:rPr>
                <w:rFonts w:ascii="Verdana" w:hAnsi="Verdana"/>
                <w:color w:val="000000"/>
                <w:lang w:eastAsia="lt-LT"/>
              </w:rPr>
            </w:pPr>
            <w:r w:rsidRPr="007B6CD6">
              <w:rPr>
                <w:rFonts w:ascii="Verdana" w:hAnsi="Verdana"/>
                <w:color w:val="000000"/>
                <w:lang w:eastAsia="lt-LT"/>
              </w:rPr>
              <w:t>Įkainotų veiklų sąrašas</w:t>
            </w:r>
          </w:p>
        </w:tc>
        <w:tc>
          <w:tcPr>
            <w:tcW w:w="3430" w:type="dxa"/>
          </w:tcPr>
          <w:p w14:paraId="00378EEF" w14:textId="77777777" w:rsidR="0077283A" w:rsidRPr="007B6CD6" w:rsidRDefault="0077283A" w:rsidP="00B4184D">
            <w:pPr>
              <w:jc w:val="center"/>
              <w:rPr>
                <w:rFonts w:ascii="Verdana" w:hAnsi="Verdana"/>
                <w:color w:val="000000"/>
                <w:lang w:eastAsia="lt-LT"/>
              </w:rPr>
            </w:pPr>
          </w:p>
        </w:tc>
      </w:tr>
      <w:tr w:rsidR="0077283A" w:rsidRPr="007B6CD6" w14:paraId="5D31F518" w14:textId="77777777" w:rsidTr="00586B61">
        <w:tc>
          <w:tcPr>
            <w:tcW w:w="581" w:type="dxa"/>
          </w:tcPr>
          <w:p w14:paraId="7A1886C2" w14:textId="3BA932F6" w:rsidR="0077283A" w:rsidRPr="007B6CD6" w:rsidRDefault="0077283A" w:rsidP="00B4184D">
            <w:pPr>
              <w:jc w:val="both"/>
              <w:rPr>
                <w:rFonts w:ascii="Verdana" w:hAnsi="Verdana"/>
                <w:color w:val="000000"/>
                <w:lang w:eastAsia="lt-LT"/>
              </w:rPr>
            </w:pPr>
            <w:r w:rsidRPr="007B6CD6">
              <w:rPr>
                <w:rFonts w:ascii="Verdana" w:hAnsi="Verdana"/>
                <w:color w:val="000000"/>
                <w:lang w:eastAsia="lt-LT"/>
              </w:rPr>
              <w:t>3.</w:t>
            </w:r>
          </w:p>
        </w:tc>
        <w:tc>
          <w:tcPr>
            <w:tcW w:w="5529" w:type="dxa"/>
          </w:tcPr>
          <w:p w14:paraId="19F6C900" w14:textId="2C5ABBA6" w:rsidR="0077283A" w:rsidRPr="007B6CD6" w:rsidRDefault="0077283A" w:rsidP="00B4184D">
            <w:pPr>
              <w:jc w:val="both"/>
              <w:rPr>
                <w:rFonts w:ascii="Verdana" w:hAnsi="Verdana"/>
                <w:color w:val="000000"/>
                <w:lang w:eastAsia="lt-LT"/>
              </w:rPr>
            </w:pPr>
            <w:r w:rsidRPr="007B6CD6">
              <w:rPr>
                <w:rFonts w:ascii="Verdana" w:hAnsi="Verdana"/>
                <w:color w:val="000000"/>
                <w:lang w:eastAsia="lt-LT"/>
              </w:rPr>
              <w:t>Kita...</w:t>
            </w:r>
          </w:p>
        </w:tc>
        <w:tc>
          <w:tcPr>
            <w:tcW w:w="3430" w:type="dxa"/>
          </w:tcPr>
          <w:p w14:paraId="2B89B6AE" w14:textId="77777777" w:rsidR="0077283A" w:rsidRPr="007B6CD6" w:rsidRDefault="0077283A" w:rsidP="00B4184D">
            <w:pPr>
              <w:jc w:val="center"/>
              <w:rPr>
                <w:rFonts w:ascii="Verdana" w:hAnsi="Verdana"/>
                <w:color w:val="000000"/>
                <w:lang w:eastAsia="lt-LT"/>
              </w:rPr>
            </w:pPr>
          </w:p>
        </w:tc>
      </w:tr>
    </w:tbl>
    <w:p w14:paraId="38846887" w14:textId="77777777" w:rsidR="006C23AA" w:rsidRPr="007B6CD6" w:rsidRDefault="006C23AA" w:rsidP="00B4184D">
      <w:pPr>
        <w:pStyle w:val="Sraopastraipa"/>
        <w:spacing w:after="0" w:line="240" w:lineRule="auto"/>
        <w:ind w:left="0"/>
        <w:contextualSpacing w:val="0"/>
        <w:rPr>
          <w:rFonts w:ascii="Verdana" w:hAnsi="Verdana"/>
          <w:b/>
          <w:bCs/>
          <w:sz w:val="24"/>
          <w:szCs w:val="24"/>
        </w:rPr>
      </w:pPr>
    </w:p>
    <w:p w14:paraId="3925DAC3" w14:textId="77777777" w:rsidR="00B842BC" w:rsidRPr="007B6CD6" w:rsidRDefault="00B842BC" w:rsidP="00B4184D">
      <w:pPr>
        <w:pStyle w:val="Sraopastraipa"/>
        <w:numPr>
          <w:ilvl w:val="0"/>
          <w:numId w:val="13"/>
        </w:numPr>
        <w:spacing w:after="0" w:line="240" w:lineRule="auto"/>
        <w:ind w:left="0" w:firstLine="0"/>
        <w:contextualSpacing w:val="0"/>
        <w:jc w:val="center"/>
        <w:rPr>
          <w:rFonts w:ascii="Verdana" w:hAnsi="Verdana"/>
          <w:b/>
          <w:bCs/>
          <w:sz w:val="24"/>
          <w:szCs w:val="24"/>
        </w:rPr>
      </w:pPr>
      <w:r w:rsidRPr="007B6CD6">
        <w:rPr>
          <w:rFonts w:ascii="Verdana" w:hAnsi="Verdana"/>
          <w:b/>
          <w:bCs/>
          <w:sz w:val="24"/>
          <w:szCs w:val="24"/>
        </w:rPr>
        <w:t>INFORMACIJA APIE ŪKIO SUBJEKTUS IR SUBTIEKĖJUS</w:t>
      </w:r>
    </w:p>
    <w:p w14:paraId="7C464905" w14:textId="77777777" w:rsidR="00B842BC" w:rsidRPr="007B6CD6" w:rsidRDefault="00B842BC" w:rsidP="00B4184D">
      <w:pPr>
        <w:keepNext/>
        <w:tabs>
          <w:tab w:val="left" w:pos="284"/>
        </w:tabs>
        <w:jc w:val="both"/>
        <w:outlineLvl w:val="0"/>
        <w:rPr>
          <w:rFonts w:ascii="Verdana" w:hAnsi="Verdana"/>
          <w:color w:val="000000"/>
        </w:rPr>
      </w:pPr>
      <w:bookmarkStart w:id="79" w:name="_Toc96674248"/>
      <w:bookmarkStart w:id="80" w:name="_Toc103675639"/>
      <w:r w:rsidRPr="007B6CD6">
        <w:rPr>
          <w:rFonts w:ascii="Verdana" w:hAnsi="Verdana"/>
          <w:color w:val="000000"/>
        </w:rPr>
        <w:t>Tiekėjas pasiūlyme privalo išviešinti ūkio subjektus, kurių pajėgumais remiasi, taip pat nurodyti ir žinomus subtiekėjus.</w:t>
      </w:r>
      <w:bookmarkEnd w:id="79"/>
      <w:bookmarkEnd w:id="80"/>
    </w:p>
    <w:tbl>
      <w:tblPr>
        <w:tblW w:w="96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7"/>
        <w:gridCol w:w="2757"/>
        <w:gridCol w:w="1469"/>
        <w:gridCol w:w="1469"/>
        <w:gridCol w:w="3168"/>
      </w:tblGrid>
      <w:tr w:rsidR="00B842BC" w:rsidRPr="007B6CD6" w14:paraId="1F96A633" w14:textId="77777777" w:rsidTr="00586B61">
        <w:trPr>
          <w:trHeight w:val="975"/>
        </w:trPr>
        <w:tc>
          <w:tcPr>
            <w:tcW w:w="812" w:type="dxa"/>
            <w:vAlign w:val="center"/>
          </w:tcPr>
          <w:p w14:paraId="2F6C5162" w14:textId="77777777" w:rsidR="00B842BC" w:rsidRPr="007B6CD6" w:rsidRDefault="00B842BC" w:rsidP="00B4184D">
            <w:pPr>
              <w:jc w:val="center"/>
              <w:rPr>
                <w:rFonts w:ascii="Verdana" w:hAnsi="Verdana"/>
              </w:rPr>
            </w:pPr>
            <w:r w:rsidRPr="007B6CD6">
              <w:rPr>
                <w:rFonts w:ascii="Verdana" w:hAnsi="Verdana"/>
                <w:color w:val="000000"/>
              </w:rPr>
              <w:t>Eil. Nr.</w:t>
            </w:r>
          </w:p>
        </w:tc>
        <w:tc>
          <w:tcPr>
            <w:tcW w:w="2816" w:type="dxa"/>
            <w:vAlign w:val="center"/>
          </w:tcPr>
          <w:p w14:paraId="697AED26" w14:textId="77777777" w:rsidR="00B842BC" w:rsidRPr="007B6CD6" w:rsidRDefault="00B842BC" w:rsidP="00B4184D">
            <w:pPr>
              <w:jc w:val="both"/>
              <w:rPr>
                <w:rFonts w:ascii="Verdana" w:hAnsi="Verdana"/>
              </w:rPr>
            </w:pPr>
            <w:r w:rsidRPr="007B6CD6">
              <w:rPr>
                <w:rFonts w:ascii="Verdana" w:hAnsi="Verdana"/>
                <w:b/>
                <w:bCs/>
              </w:rPr>
              <w:t>Ūkio subjekto(ų), kurio (-</w:t>
            </w:r>
            <w:proofErr w:type="spellStart"/>
            <w:r w:rsidRPr="007B6CD6">
              <w:rPr>
                <w:rFonts w:ascii="Verdana" w:hAnsi="Verdana"/>
                <w:b/>
                <w:bCs/>
              </w:rPr>
              <w:t>ių</w:t>
            </w:r>
            <w:proofErr w:type="spellEnd"/>
            <w:r w:rsidRPr="007B6CD6">
              <w:rPr>
                <w:rFonts w:ascii="Verdana" w:hAnsi="Verdana"/>
                <w:b/>
                <w:bCs/>
              </w:rPr>
              <w:t>) pajėgumais remiamasi</w:t>
            </w:r>
            <w:r w:rsidRPr="007B6CD6">
              <w:rPr>
                <w:rFonts w:ascii="Verdana" w:hAnsi="Verdana"/>
              </w:rPr>
              <w:t>, (toliau – ūkio subjekto) pavadinimas(-ai)</w:t>
            </w:r>
          </w:p>
        </w:tc>
        <w:tc>
          <w:tcPr>
            <w:tcW w:w="1327" w:type="dxa"/>
            <w:vAlign w:val="center"/>
          </w:tcPr>
          <w:p w14:paraId="2BE8AEC3" w14:textId="77777777" w:rsidR="00B842BC" w:rsidRPr="007B6CD6" w:rsidRDefault="00B842BC" w:rsidP="00B4184D">
            <w:pPr>
              <w:jc w:val="both"/>
              <w:rPr>
                <w:rFonts w:ascii="Verdana" w:hAnsi="Verdana"/>
              </w:rPr>
            </w:pPr>
            <w:r w:rsidRPr="007B6CD6">
              <w:rPr>
                <w:rFonts w:ascii="Verdana" w:hAnsi="Verdana"/>
              </w:rPr>
              <w:t>Ūkio subjekto(-ų), adresas(-ai)</w:t>
            </w:r>
          </w:p>
        </w:tc>
        <w:tc>
          <w:tcPr>
            <w:tcW w:w="1469" w:type="dxa"/>
            <w:vAlign w:val="center"/>
          </w:tcPr>
          <w:p w14:paraId="18852E28" w14:textId="77777777" w:rsidR="00B842BC" w:rsidRPr="007B6CD6" w:rsidRDefault="00B842BC" w:rsidP="00B4184D">
            <w:pPr>
              <w:jc w:val="both"/>
              <w:rPr>
                <w:rFonts w:ascii="Verdana" w:hAnsi="Verdana"/>
              </w:rPr>
            </w:pPr>
            <w:r w:rsidRPr="007B6CD6">
              <w:rPr>
                <w:rFonts w:ascii="Verdana" w:hAnsi="Verdana"/>
              </w:rPr>
              <w:t>Ūkio subjekto(-ų) kodas(-ai)</w:t>
            </w:r>
          </w:p>
        </w:tc>
        <w:tc>
          <w:tcPr>
            <w:tcW w:w="3236" w:type="dxa"/>
            <w:vAlign w:val="center"/>
          </w:tcPr>
          <w:p w14:paraId="48487AAA" w14:textId="77777777" w:rsidR="00B842BC" w:rsidRPr="007B6CD6" w:rsidRDefault="00B842BC" w:rsidP="00B4184D">
            <w:pPr>
              <w:jc w:val="both"/>
              <w:rPr>
                <w:rFonts w:ascii="Verdana" w:hAnsi="Verdana"/>
              </w:rPr>
            </w:pPr>
            <w:r w:rsidRPr="007B6CD6">
              <w:rPr>
                <w:rFonts w:ascii="Verdana" w:hAnsi="Verdana"/>
              </w:rPr>
              <w:t>Įsipareigojimų dalis (nurodant konkrečius pagal pirkimo sutartį prisiimamus įsipareigojimus), kuriai ketinama pasitelkti ūkio subjektą (-</w:t>
            </w:r>
            <w:proofErr w:type="spellStart"/>
            <w:r w:rsidRPr="007B6CD6">
              <w:rPr>
                <w:rFonts w:ascii="Verdana" w:hAnsi="Verdana"/>
              </w:rPr>
              <w:t>us</w:t>
            </w:r>
            <w:proofErr w:type="spellEnd"/>
            <w:r w:rsidRPr="007B6CD6">
              <w:rPr>
                <w:rFonts w:ascii="Verdana" w:hAnsi="Verdana"/>
              </w:rPr>
              <w:t>), ir procentinė dalis nuo pasiūlymo kainos</w:t>
            </w:r>
          </w:p>
        </w:tc>
      </w:tr>
      <w:tr w:rsidR="00B842BC" w:rsidRPr="007B6CD6" w14:paraId="7884D59F" w14:textId="77777777" w:rsidTr="00586B61">
        <w:trPr>
          <w:trHeight w:val="320"/>
        </w:trPr>
        <w:tc>
          <w:tcPr>
            <w:tcW w:w="812" w:type="dxa"/>
            <w:vAlign w:val="center"/>
          </w:tcPr>
          <w:p w14:paraId="7172AF37" w14:textId="77777777" w:rsidR="00B842BC" w:rsidRPr="007B6CD6" w:rsidRDefault="00B842BC" w:rsidP="00B4184D">
            <w:pPr>
              <w:jc w:val="center"/>
              <w:rPr>
                <w:rFonts w:ascii="Verdana" w:hAnsi="Verdana"/>
              </w:rPr>
            </w:pPr>
            <w:r w:rsidRPr="007B6CD6">
              <w:rPr>
                <w:rFonts w:ascii="Verdana" w:hAnsi="Verdana"/>
              </w:rPr>
              <w:t>1.</w:t>
            </w:r>
          </w:p>
        </w:tc>
        <w:tc>
          <w:tcPr>
            <w:tcW w:w="2816" w:type="dxa"/>
          </w:tcPr>
          <w:p w14:paraId="57B8D620" w14:textId="77777777" w:rsidR="00B842BC" w:rsidRPr="007B6CD6" w:rsidRDefault="00B842BC" w:rsidP="00B4184D">
            <w:pPr>
              <w:jc w:val="both"/>
              <w:rPr>
                <w:rFonts w:ascii="Verdana" w:hAnsi="Verdana"/>
              </w:rPr>
            </w:pPr>
          </w:p>
        </w:tc>
        <w:tc>
          <w:tcPr>
            <w:tcW w:w="1327" w:type="dxa"/>
          </w:tcPr>
          <w:p w14:paraId="68FB8149" w14:textId="77777777" w:rsidR="00B842BC" w:rsidRPr="007B6CD6" w:rsidRDefault="00B842BC" w:rsidP="00B4184D">
            <w:pPr>
              <w:jc w:val="both"/>
              <w:rPr>
                <w:rFonts w:ascii="Verdana" w:hAnsi="Verdana"/>
              </w:rPr>
            </w:pPr>
          </w:p>
        </w:tc>
        <w:tc>
          <w:tcPr>
            <w:tcW w:w="1469" w:type="dxa"/>
          </w:tcPr>
          <w:p w14:paraId="139BAA6F" w14:textId="77777777" w:rsidR="00B842BC" w:rsidRPr="007B6CD6" w:rsidRDefault="00B842BC" w:rsidP="00B4184D">
            <w:pPr>
              <w:jc w:val="both"/>
              <w:rPr>
                <w:rFonts w:ascii="Verdana" w:hAnsi="Verdana"/>
              </w:rPr>
            </w:pPr>
          </w:p>
        </w:tc>
        <w:tc>
          <w:tcPr>
            <w:tcW w:w="3236" w:type="dxa"/>
          </w:tcPr>
          <w:p w14:paraId="55E620CA" w14:textId="77777777" w:rsidR="00B842BC" w:rsidRPr="007B6CD6" w:rsidRDefault="00B842BC" w:rsidP="00B4184D">
            <w:pPr>
              <w:jc w:val="both"/>
              <w:rPr>
                <w:rFonts w:ascii="Verdana" w:hAnsi="Verdana"/>
              </w:rPr>
            </w:pPr>
          </w:p>
        </w:tc>
      </w:tr>
      <w:tr w:rsidR="00B842BC" w:rsidRPr="007B6CD6" w14:paraId="58A24A83" w14:textId="77777777" w:rsidTr="00586B61">
        <w:trPr>
          <w:trHeight w:val="320"/>
        </w:trPr>
        <w:tc>
          <w:tcPr>
            <w:tcW w:w="812" w:type="dxa"/>
            <w:vAlign w:val="center"/>
          </w:tcPr>
          <w:p w14:paraId="1B0438B7" w14:textId="77777777" w:rsidR="00B842BC" w:rsidRPr="007B6CD6" w:rsidRDefault="00B842BC" w:rsidP="00B4184D">
            <w:pPr>
              <w:jc w:val="center"/>
              <w:rPr>
                <w:rFonts w:ascii="Verdana" w:hAnsi="Verdana"/>
              </w:rPr>
            </w:pPr>
            <w:r w:rsidRPr="007B6CD6">
              <w:rPr>
                <w:rFonts w:ascii="Verdana" w:hAnsi="Verdana"/>
              </w:rPr>
              <w:t>2.</w:t>
            </w:r>
          </w:p>
        </w:tc>
        <w:tc>
          <w:tcPr>
            <w:tcW w:w="2816" w:type="dxa"/>
          </w:tcPr>
          <w:p w14:paraId="0C007304" w14:textId="77777777" w:rsidR="00B842BC" w:rsidRPr="007B6CD6" w:rsidRDefault="00B842BC" w:rsidP="00B4184D">
            <w:pPr>
              <w:jc w:val="both"/>
              <w:rPr>
                <w:rFonts w:ascii="Verdana" w:hAnsi="Verdana"/>
              </w:rPr>
            </w:pPr>
          </w:p>
        </w:tc>
        <w:tc>
          <w:tcPr>
            <w:tcW w:w="1327" w:type="dxa"/>
          </w:tcPr>
          <w:p w14:paraId="08490C37" w14:textId="77777777" w:rsidR="00B842BC" w:rsidRPr="007B6CD6" w:rsidRDefault="00B842BC" w:rsidP="00B4184D">
            <w:pPr>
              <w:jc w:val="both"/>
              <w:rPr>
                <w:rFonts w:ascii="Verdana" w:hAnsi="Verdana"/>
              </w:rPr>
            </w:pPr>
          </w:p>
        </w:tc>
        <w:tc>
          <w:tcPr>
            <w:tcW w:w="1469" w:type="dxa"/>
          </w:tcPr>
          <w:p w14:paraId="75665073" w14:textId="77777777" w:rsidR="00B842BC" w:rsidRPr="007B6CD6" w:rsidRDefault="00B842BC" w:rsidP="00B4184D">
            <w:pPr>
              <w:jc w:val="both"/>
              <w:rPr>
                <w:rFonts w:ascii="Verdana" w:hAnsi="Verdana"/>
              </w:rPr>
            </w:pPr>
          </w:p>
        </w:tc>
        <w:tc>
          <w:tcPr>
            <w:tcW w:w="3236" w:type="dxa"/>
          </w:tcPr>
          <w:p w14:paraId="71294E00" w14:textId="77777777" w:rsidR="00B842BC" w:rsidRPr="007B6CD6" w:rsidRDefault="00B842BC" w:rsidP="00B4184D">
            <w:pPr>
              <w:jc w:val="both"/>
              <w:rPr>
                <w:rFonts w:ascii="Verdana" w:hAnsi="Verdana"/>
              </w:rPr>
            </w:pPr>
          </w:p>
        </w:tc>
      </w:tr>
      <w:tr w:rsidR="00B842BC" w:rsidRPr="007B6CD6" w14:paraId="3A7CDE23" w14:textId="77777777" w:rsidTr="00586B61">
        <w:trPr>
          <w:trHeight w:val="268"/>
        </w:trPr>
        <w:tc>
          <w:tcPr>
            <w:tcW w:w="812" w:type="dxa"/>
            <w:vAlign w:val="center"/>
          </w:tcPr>
          <w:p w14:paraId="65116ECF" w14:textId="77777777" w:rsidR="00B842BC" w:rsidRPr="007B6CD6" w:rsidRDefault="00B842BC" w:rsidP="00B4184D">
            <w:pPr>
              <w:jc w:val="center"/>
              <w:rPr>
                <w:rFonts w:ascii="Verdana" w:hAnsi="Verdana"/>
              </w:rPr>
            </w:pPr>
            <w:r w:rsidRPr="007B6CD6">
              <w:rPr>
                <w:rFonts w:ascii="Verdana" w:hAnsi="Verdana"/>
              </w:rPr>
              <w:t>3. ir t.t.</w:t>
            </w:r>
          </w:p>
        </w:tc>
        <w:tc>
          <w:tcPr>
            <w:tcW w:w="2816" w:type="dxa"/>
          </w:tcPr>
          <w:p w14:paraId="68D4F8A1" w14:textId="77777777" w:rsidR="00B842BC" w:rsidRPr="007B6CD6" w:rsidRDefault="00B842BC" w:rsidP="00B4184D">
            <w:pPr>
              <w:jc w:val="both"/>
              <w:rPr>
                <w:rFonts w:ascii="Verdana" w:hAnsi="Verdana"/>
              </w:rPr>
            </w:pPr>
          </w:p>
        </w:tc>
        <w:tc>
          <w:tcPr>
            <w:tcW w:w="1327" w:type="dxa"/>
          </w:tcPr>
          <w:p w14:paraId="4D5314E0" w14:textId="77777777" w:rsidR="00B842BC" w:rsidRPr="007B6CD6" w:rsidRDefault="00B842BC" w:rsidP="00B4184D">
            <w:pPr>
              <w:jc w:val="both"/>
              <w:rPr>
                <w:rFonts w:ascii="Verdana" w:hAnsi="Verdana"/>
              </w:rPr>
            </w:pPr>
          </w:p>
        </w:tc>
        <w:tc>
          <w:tcPr>
            <w:tcW w:w="1469" w:type="dxa"/>
          </w:tcPr>
          <w:p w14:paraId="0754ADCB" w14:textId="77777777" w:rsidR="00B842BC" w:rsidRPr="007B6CD6" w:rsidRDefault="00B842BC" w:rsidP="00B4184D">
            <w:pPr>
              <w:jc w:val="both"/>
              <w:rPr>
                <w:rFonts w:ascii="Verdana" w:hAnsi="Verdana"/>
              </w:rPr>
            </w:pPr>
          </w:p>
        </w:tc>
        <w:tc>
          <w:tcPr>
            <w:tcW w:w="3236" w:type="dxa"/>
          </w:tcPr>
          <w:p w14:paraId="569C051C" w14:textId="77777777" w:rsidR="00B842BC" w:rsidRPr="007B6CD6" w:rsidRDefault="00B842BC" w:rsidP="00B4184D">
            <w:pPr>
              <w:jc w:val="both"/>
              <w:rPr>
                <w:rFonts w:ascii="Verdana" w:hAnsi="Verdana"/>
              </w:rPr>
            </w:pPr>
          </w:p>
        </w:tc>
      </w:tr>
    </w:tbl>
    <w:p w14:paraId="6362ABD2" w14:textId="77777777" w:rsidR="00B842BC" w:rsidRPr="007B6CD6" w:rsidRDefault="00B842BC" w:rsidP="00B4184D">
      <w:pPr>
        <w:pStyle w:val="Puslapioinaostekstas"/>
        <w:tabs>
          <w:tab w:val="left" w:pos="142"/>
          <w:tab w:val="left" w:pos="709"/>
        </w:tabs>
        <w:jc w:val="both"/>
        <w:rPr>
          <w:rFonts w:ascii="Verdana" w:hAnsi="Verdana"/>
          <w:sz w:val="24"/>
          <w:szCs w:val="24"/>
          <w:lang w:val="lt-LT"/>
        </w:rPr>
      </w:pPr>
      <w:r w:rsidRPr="007B6CD6">
        <w:rPr>
          <w:rFonts w:ascii="Verdana" w:hAnsi="Verdana"/>
          <w:i/>
          <w:iCs/>
          <w:sz w:val="24"/>
          <w:szCs w:val="24"/>
          <w:lang w:val="lt-LT"/>
        </w:rPr>
        <w:t xml:space="preserve">Pastaba: </w:t>
      </w:r>
      <w:r w:rsidRPr="007B6CD6">
        <w:rPr>
          <w:rFonts w:ascii="Verdana" w:hAnsi="Verdana"/>
          <w:b/>
          <w:bCs/>
          <w:sz w:val="24"/>
          <w:szCs w:val="24"/>
          <w:lang w:val="lt-LT"/>
        </w:rPr>
        <w:t>Ūkio subjektas, kurio pajėgumais remiamasi</w:t>
      </w:r>
      <w:r w:rsidRPr="007B6CD6">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7B6CD6" w14:paraId="3A991E5B" w14:textId="77777777" w:rsidTr="00586B61">
        <w:tc>
          <w:tcPr>
            <w:tcW w:w="663" w:type="dxa"/>
            <w:vAlign w:val="center"/>
          </w:tcPr>
          <w:p w14:paraId="5B667F97" w14:textId="77777777" w:rsidR="00B842BC" w:rsidRPr="007B6CD6" w:rsidRDefault="00B842BC" w:rsidP="00B4184D">
            <w:pPr>
              <w:jc w:val="center"/>
              <w:rPr>
                <w:rFonts w:ascii="Verdana" w:hAnsi="Verdana"/>
              </w:rPr>
            </w:pPr>
            <w:r w:rsidRPr="007B6CD6">
              <w:rPr>
                <w:rFonts w:ascii="Verdana" w:hAnsi="Verdana"/>
                <w:color w:val="000000"/>
              </w:rPr>
              <w:t>Eil. Nr.</w:t>
            </w:r>
          </w:p>
        </w:tc>
        <w:tc>
          <w:tcPr>
            <w:tcW w:w="2449" w:type="dxa"/>
          </w:tcPr>
          <w:p w14:paraId="063997B4" w14:textId="77777777" w:rsidR="00B842BC" w:rsidRPr="007B6CD6" w:rsidRDefault="00B842BC" w:rsidP="00B4184D">
            <w:pPr>
              <w:jc w:val="both"/>
              <w:rPr>
                <w:rFonts w:ascii="Verdana" w:hAnsi="Verdana"/>
                <w:b/>
                <w:bCs/>
              </w:rPr>
            </w:pPr>
          </w:p>
          <w:p w14:paraId="6A7D91AE" w14:textId="77777777" w:rsidR="00B842BC" w:rsidRPr="007B6CD6" w:rsidRDefault="00B842BC" w:rsidP="00B4184D">
            <w:pPr>
              <w:jc w:val="both"/>
              <w:rPr>
                <w:rFonts w:ascii="Verdana" w:hAnsi="Verdana"/>
                <w:b/>
                <w:bCs/>
              </w:rPr>
            </w:pPr>
          </w:p>
          <w:p w14:paraId="6E4AB060" w14:textId="77777777" w:rsidR="00B842BC" w:rsidRPr="007B6CD6" w:rsidRDefault="00B842BC" w:rsidP="00B4184D">
            <w:pPr>
              <w:jc w:val="both"/>
              <w:rPr>
                <w:rFonts w:ascii="Verdana" w:hAnsi="Verdana"/>
              </w:rPr>
            </w:pPr>
            <w:r w:rsidRPr="007B6CD6">
              <w:rPr>
                <w:rFonts w:ascii="Verdana" w:hAnsi="Verdana"/>
                <w:b/>
                <w:bCs/>
              </w:rPr>
              <w:t>Subtiekėjo (-ų)</w:t>
            </w:r>
            <w:r w:rsidRPr="007B6CD6">
              <w:rPr>
                <w:rFonts w:ascii="Verdana" w:hAnsi="Verdana"/>
              </w:rPr>
              <w:t xml:space="preserve"> pavadinimas (-ai)</w:t>
            </w:r>
          </w:p>
        </w:tc>
        <w:tc>
          <w:tcPr>
            <w:tcW w:w="1717" w:type="dxa"/>
          </w:tcPr>
          <w:p w14:paraId="425D4FDB" w14:textId="77777777" w:rsidR="00B842BC" w:rsidRPr="007B6CD6" w:rsidRDefault="00B842BC" w:rsidP="00B4184D">
            <w:pPr>
              <w:jc w:val="both"/>
              <w:rPr>
                <w:rFonts w:ascii="Verdana" w:hAnsi="Verdana"/>
              </w:rPr>
            </w:pPr>
          </w:p>
          <w:p w14:paraId="10CD5D80" w14:textId="77777777" w:rsidR="00B842BC" w:rsidRPr="007B6CD6" w:rsidRDefault="00B842BC" w:rsidP="00B4184D">
            <w:pPr>
              <w:jc w:val="both"/>
              <w:rPr>
                <w:rFonts w:ascii="Verdana" w:hAnsi="Verdana"/>
              </w:rPr>
            </w:pPr>
          </w:p>
          <w:p w14:paraId="3188C248" w14:textId="77777777" w:rsidR="00B842BC" w:rsidRPr="007B6CD6" w:rsidRDefault="00B842BC" w:rsidP="00B4184D">
            <w:pPr>
              <w:jc w:val="both"/>
              <w:rPr>
                <w:rFonts w:ascii="Verdana" w:hAnsi="Verdana"/>
              </w:rPr>
            </w:pPr>
            <w:r w:rsidRPr="007B6CD6">
              <w:rPr>
                <w:rFonts w:ascii="Verdana" w:hAnsi="Verdana"/>
              </w:rPr>
              <w:t>Subtiekėjo(-ų) adresas (-ai)</w:t>
            </w:r>
          </w:p>
        </w:tc>
        <w:tc>
          <w:tcPr>
            <w:tcW w:w="1717" w:type="dxa"/>
          </w:tcPr>
          <w:p w14:paraId="66920245" w14:textId="77777777" w:rsidR="00B842BC" w:rsidRPr="007B6CD6" w:rsidRDefault="00B842BC" w:rsidP="00B4184D">
            <w:pPr>
              <w:jc w:val="both"/>
              <w:rPr>
                <w:rFonts w:ascii="Verdana" w:hAnsi="Verdana"/>
              </w:rPr>
            </w:pPr>
          </w:p>
          <w:p w14:paraId="0A6E012A" w14:textId="77777777" w:rsidR="00B842BC" w:rsidRPr="007B6CD6" w:rsidRDefault="00B842BC" w:rsidP="00B4184D">
            <w:pPr>
              <w:jc w:val="both"/>
              <w:rPr>
                <w:rFonts w:ascii="Verdana" w:hAnsi="Verdana"/>
              </w:rPr>
            </w:pPr>
          </w:p>
          <w:p w14:paraId="392F518B" w14:textId="77777777" w:rsidR="00B842BC" w:rsidRPr="007B6CD6" w:rsidRDefault="00B842BC" w:rsidP="00B4184D">
            <w:pPr>
              <w:jc w:val="both"/>
              <w:rPr>
                <w:rFonts w:ascii="Verdana" w:hAnsi="Verdana"/>
              </w:rPr>
            </w:pPr>
            <w:r w:rsidRPr="007B6CD6">
              <w:rPr>
                <w:rFonts w:ascii="Verdana" w:hAnsi="Verdana"/>
              </w:rPr>
              <w:t>Subtiekėjo(-ų) kodas(-ai)</w:t>
            </w:r>
          </w:p>
        </w:tc>
        <w:tc>
          <w:tcPr>
            <w:tcW w:w="3121" w:type="dxa"/>
          </w:tcPr>
          <w:p w14:paraId="67581E8E" w14:textId="77777777" w:rsidR="00B842BC" w:rsidRPr="007B6CD6" w:rsidRDefault="00B842BC" w:rsidP="00B4184D">
            <w:pPr>
              <w:jc w:val="both"/>
              <w:rPr>
                <w:rFonts w:ascii="Verdana" w:hAnsi="Verdana"/>
              </w:rPr>
            </w:pPr>
            <w:r w:rsidRPr="007B6CD6">
              <w:rPr>
                <w:rFonts w:ascii="Verdana" w:hAnsi="Verdana"/>
              </w:rPr>
              <w:t>Įsipareigojimų dalis (nurodant konkrečius pagal pirkimo sutartį prisiimamus įsipareigojimus), kuriai ketinama pasitelkti subtiekėją (-</w:t>
            </w:r>
            <w:proofErr w:type="spellStart"/>
            <w:r w:rsidRPr="007B6CD6">
              <w:rPr>
                <w:rFonts w:ascii="Verdana" w:hAnsi="Verdana"/>
              </w:rPr>
              <w:t>us</w:t>
            </w:r>
            <w:proofErr w:type="spellEnd"/>
            <w:r w:rsidRPr="007B6CD6">
              <w:rPr>
                <w:rFonts w:ascii="Verdana" w:hAnsi="Verdana"/>
              </w:rPr>
              <w:t>) ir procentinė dalis nuo pasiūlymo kainos</w:t>
            </w:r>
          </w:p>
        </w:tc>
      </w:tr>
      <w:tr w:rsidR="00B842BC" w:rsidRPr="007B6CD6" w14:paraId="113C0128" w14:textId="77777777" w:rsidTr="00586B61">
        <w:tc>
          <w:tcPr>
            <w:tcW w:w="663" w:type="dxa"/>
            <w:vAlign w:val="center"/>
          </w:tcPr>
          <w:p w14:paraId="1F2E4AB3" w14:textId="77777777" w:rsidR="00B842BC" w:rsidRPr="007B6CD6" w:rsidRDefault="00B842BC" w:rsidP="00B4184D">
            <w:pPr>
              <w:jc w:val="center"/>
              <w:rPr>
                <w:rFonts w:ascii="Verdana" w:hAnsi="Verdana"/>
                <w:color w:val="000000"/>
              </w:rPr>
            </w:pPr>
          </w:p>
        </w:tc>
        <w:tc>
          <w:tcPr>
            <w:tcW w:w="2449" w:type="dxa"/>
          </w:tcPr>
          <w:p w14:paraId="4DF46D00" w14:textId="77777777" w:rsidR="00B842BC" w:rsidRPr="007B6CD6" w:rsidRDefault="00B842BC" w:rsidP="00B4184D">
            <w:pPr>
              <w:jc w:val="both"/>
              <w:rPr>
                <w:rFonts w:ascii="Verdana" w:hAnsi="Verdana"/>
                <w:b/>
                <w:bCs/>
              </w:rPr>
            </w:pPr>
          </w:p>
        </w:tc>
        <w:tc>
          <w:tcPr>
            <w:tcW w:w="1717" w:type="dxa"/>
          </w:tcPr>
          <w:p w14:paraId="350666C7" w14:textId="77777777" w:rsidR="00B842BC" w:rsidRPr="007B6CD6" w:rsidRDefault="00B842BC" w:rsidP="00B4184D">
            <w:pPr>
              <w:jc w:val="both"/>
              <w:rPr>
                <w:rFonts w:ascii="Verdana" w:hAnsi="Verdana"/>
              </w:rPr>
            </w:pPr>
          </w:p>
        </w:tc>
        <w:tc>
          <w:tcPr>
            <w:tcW w:w="1717" w:type="dxa"/>
          </w:tcPr>
          <w:p w14:paraId="51A1A899" w14:textId="77777777" w:rsidR="00B842BC" w:rsidRPr="007B6CD6" w:rsidRDefault="00B842BC" w:rsidP="00B4184D">
            <w:pPr>
              <w:jc w:val="both"/>
              <w:rPr>
                <w:rFonts w:ascii="Verdana" w:hAnsi="Verdana"/>
              </w:rPr>
            </w:pPr>
          </w:p>
        </w:tc>
        <w:tc>
          <w:tcPr>
            <w:tcW w:w="3121" w:type="dxa"/>
          </w:tcPr>
          <w:p w14:paraId="41CDDA49" w14:textId="77777777" w:rsidR="00B842BC" w:rsidRPr="007B6CD6" w:rsidRDefault="00B842BC" w:rsidP="00B4184D">
            <w:pPr>
              <w:jc w:val="both"/>
              <w:rPr>
                <w:rFonts w:ascii="Verdana" w:hAnsi="Verdana"/>
              </w:rPr>
            </w:pPr>
          </w:p>
        </w:tc>
      </w:tr>
    </w:tbl>
    <w:p w14:paraId="46051ED1" w14:textId="77777777" w:rsidR="00B842BC" w:rsidRPr="007B6CD6" w:rsidRDefault="00B842BC" w:rsidP="00B4184D">
      <w:pPr>
        <w:pStyle w:val="Puslapioinaostekstas"/>
        <w:tabs>
          <w:tab w:val="left" w:pos="0"/>
          <w:tab w:val="left" w:pos="709"/>
        </w:tabs>
        <w:jc w:val="both"/>
        <w:rPr>
          <w:rFonts w:ascii="Verdana" w:hAnsi="Verdana"/>
          <w:sz w:val="24"/>
          <w:szCs w:val="24"/>
          <w:lang w:val="lt-LT"/>
        </w:rPr>
      </w:pPr>
      <w:r w:rsidRPr="007B6CD6">
        <w:rPr>
          <w:rFonts w:ascii="Verdana" w:hAnsi="Verdana"/>
          <w:i/>
          <w:iCs/>
          <w:sz w:val="24"/>
          <w:szCs w:val="24"/>
          <w:lang w:val="lt-LT"/>
        </w:rPr>
        <w:t>Pastaba:</w:t>
      </w:r>
      <w:r w:rsidRPr="007B6CD6">
        <w:rPr>
          <w:rFonts w:ascii="Verdana" w:hAnsi="Verdana"/>
          <w:b/>
          <w:bCs/>
          <w:sz w:val="24"/>
          <w:szCs w:val="24"/>
          <w:lang w:val="lt-LT"/>
        </w:rPr>
        <w:t xml:space="preserve"> Subtiekėjas </w:t>
      </w:r>
      <w:r w:rsidRPr="007B6CD6">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7B6CD6" w14:paraId="568C316C" w14:textId="77777777" w:rsidTr="00586B61">
        <w:trPr>
          <w:trHeight w:val="439"/>
        </w:trPr>
        <w:tc>
          <w:tcPr>
            <w:tcW w:w="6769" w:type="dxa"/>
            <w:vMerge w:val="restart"/>
          </w:tcPr>
          <w:p w14:paraId="4D7C161C" w14:textId="77777777" w:rsidR="00B842BC" w:rsidRPr="007B6CD6" w:rsidRDefault="00B842BC" w:rsidP="00B4184D">
            <w:pPr>
              <w:jc w:val="both"/>
              <w:rPr>
                <w:rFonts w:ascii="Verdana" w:hAnsi="Verdana"/>
              </w:rPr>
            </w:pPr>
            <w:proofErr w:type="spellStart"/>
            <w:r w:rsidRPr="007B6CD6">
              <w:rPr>
                <w:rFonts w:ascii="Verdana" w:hAnsi="Verdana"/>
                <w:b/>
                <w:bCs/>
              </w:rPr>
              <w:t>Kvazisubtiekėjas</w:t>
            </w:r>
            <w:proofErr w:type="spellEnd"/>
            <w:r w:rsidRPr="007B6CD6">
              <w:rPr>
                <w:rFonts w:ascii="Verdana" w:hAnsi="Verdana"/>
                <w:b/>
                <w:bCs/>
              </w:rPr>
              <w:t xml:space="preserve"> (-ai)</w:t>
            </w:r>
            <w:r w:rsidRPr="007B6CD6">
              <w:rPr>
                <w:rFonts w:ascii="Verdana" w:hAnsi="Verdana"/>
              </w:rPr>
              <w:t xml:space="preserve"> – specialistas (-ai), kurio (-</w:t>
            </w:r>
            <w:proofErr w:type="spellStart"/>
            <w:r w:rsidRPr="007B6CD6">
              <w:rPr>
                <w:rFonts w:ascii="Verdana" w:hAnsi="Verdana"/>
              </w:rPr>
              <w:t>ių</w:t>
            </w:r>
            <w:proofErr w:type="spellEnd"/>
            <w:r w:rsidRPr="007B6CD6">
              <w:rPr>
                <w:rFonts w:ascii="Verdana" w:hAnsi="Verdana"/>
              </w:rPr>
              <w:t>) kvalifikacija tiekėjas remiasi, ir kuris (-</w:t>
            </w:r>
            <w:proofErr w:type="spellStart"/>
            <w:r w:rsidRPr="007B6CD6">
              <w:rPr>
                <w:rFonts w:ascii="Verdana" w:hAnsi="Verdana"/>
              </w:rPr>
              <w:t>ie</w:t>
            </w:r>
            <w:proofErr w:type="spellEnd"/>
            <w:r w:rsidRPr="007B6CD6">
              <w:rPr>
                <w:rFonts w:ascii="Verdana" w:hAnsi="Verdana"/>
              </w:rPr>
              <w:t>) pasiūlymo pateikimo metu dar nėra tiekėjo, ūkio subjekto, kurio pajėgumais tiekėjas remiasi, ar subtiekėjo darbuotojas (-ai), tačiau jį (juos) ketinama įdarbinti, jei pasiūlymas bus pripažintas laimėjusiu.</w:t>
            </w:r>
          </w:p>
        </w:tc>
        <w:tc>
          <w:tcPr>
            <w:tcW w:w="2863" w:type="dxa"/>
          </w:tcPr>
          <w:p w14:paraId="2C691660" w14:textId="77777777" w:rsidR="00B842BC" w:rsidRPr="007B6CD6" w:rsidRDefault="00B842BC" w:rsidP="00B4184D">
            <w:pPr>
              <w:jc w:val="both"/>
              <w:rPr>
                <w:rFonts w:ascii="Verdana" w:hAnsi="Verdana"/>
              </w:rPr>
            </w:pPr>
            <w:r w:rsidRPr="007B6CD6">
              <w:rPr>
                <w:rFonts w:ascii="Verdana" w:hAnsi="Verdana"/>
              </w:rPr>
              <w:t>1.</w:t>
            </w:r>
          </w:p>
        </w:tc>
      </w:tr>
      <w:tr w:rsidR="00B842BC" w:rsidRPr="007B6CD6" w14:paraId="74A78007" w14:textId="77777777" w:rsidTr="00586B61">
        <w:trPr>
          <w:trHeight w:val="418"/>
        </w:trPr>
        <w:tc>
          <w:tcPr>
            <w:tcW w:w="6769" w:type="dxa"/>
            <w:vMerge/>
          </w:tcPr>
          <w:p w14:paraId="5B50E030" w14:textId="77777777" w:rsidR="00B842BC" w:rsidRPr="007B6CD6" w:rsidRDefault="00B842BC" w:rsidP="00B4184D">
            <w:pPr>
              <w:jc w:val="both"/>
              <w:rPr>
                <w:rFonts w:ascii="Verdana" w:hAnsi="Verdana"/>
                <w:b/>
                <w:bCs/>
              </w:rPr>
            </w:pPr>
          </w:p>
        </w:tc>
        <w:tc>
          <w:tcPr>
            <w:tcW w:w="2863" w:type="dxa"/>
          </w:tcPr>
          <w:p w14:paraId="48B5771D" w14:textId="77777777" w:rsidR="00B842BC" w:rsidRPr="007B6CD6" w:rsidRDefault="00B842BC" w:rsidP="00B4184D">
            <w:pPr>
              <w:jc w:val="both"/>
              <w:rPr>
                <w:rFonts w:ascii="Verdana" w:hAnsi="Verdana"/>
              </w:rPr>
            </w:pPr>
            <w:r w:rsidRPr="007B6CD6">
              <w:rPr>
                <w:rFonts w:ascii="Verdana" w:hAnsi="Verdana"/>
              </w:rPr>
              <w:t>2.</w:t>
            </w:r>
          </w:p>
        </w:tc>
      </w:tr>
      <w:tr w:rsidR="00B842BC" w:rsidRPr="007B6CD6" w14:paraId="464240D6" w14:textId="77777777" w:rsidTr="00586B61">
        <w:trPr>
          <w:trHeight w:val="423"/>
        </w:trPr>
        <w:tc>
          <w:tcPr>
            <w:tcW w:w="6769" w:type="dxa"/>
            <w:vMerge/>
          </w:tcPr>
          <w:p w14:paraId="58E78D58" w14:textId="77777777" w:rsidR="00B842BC" w:rsidRPr="007B6CD6" w:rsidRDefault="00B842BC" w:rsidP="00B4184D">
            <w:pPr>
              <w:jc w:val="both"/>
              <w:rPr>
                <w:rFonts w:ascii="Verdana" w:hAnsi="Verdana"/>
                <w:b/>
                <w:bCs/>
              </w:rPr>
            </w:pPr>
          </w:p>
        </w:tc>
        <w:tc>
          <w:tcPr>
            <w:tcW w:w="2863" w:type="dxa"/>
          </w:tcPr>
          <w:p w14:paraId="46264C19" w14:textId="77777777" w:rsidR="00B842BC" w:rsidRPr="007B6CD6" w:rsidRDefault="00B842BC" w:rsidP="00B4184D">
            <w:pPr>
              <w:jc w:val="both"/>
              <w:rPr>
                <w:rFonts w:ascii="Verdana" w:hAnsi="Verdana"/>
              </w:rPr>
            </w:pPr>
            <w:r w:rsidRPr="007B6CD6">
              <w:rPr>
                <w:rFonts w:ascii="Verdana" w:hAnsi="Verdana"/>
              </w:rPr>
              <w:t>3.</w:t>
            </w:r>
          </w:p>
        </w:tc>
      </w:tr>
      <w:tr w:rsidR="00B842BC" w:rsidRPr="007B6CD6" w14:paraId="29BA7473" w14:textId="77777777" w:rsidTr="00586B61">
        <w:trPr>
          <w:trHeight w:val="412"/>
        </w:trPr>
        <w:tc>
          <w:tcPr>
            <w:tcW w:w="6769" w:type="dxa"/>
            <w:vMerge/>
          </w:tcPr>
          <w:p w14:paraId="76BE1ED7" w14:textId="77777777" w:rsidR="00B842BC" w:rsidRPr="007B6CD6" w:rsidRDefault="00B842BC" w:rsidP="00B4184D">
            <w:pPr>
              <w:jc w:val="both"/>
              <w:rPr>
                <w:rFonts w:ascii="Verdana" w:hAnsi="Verdana"/>
                <w:b/>
                <w:bCs/>
              </w:rPr>
            </w:pPr>
          </w:p>
        </w:tc>
        <w:tc>
          <w:tcPr>
            <w:tcW w:w="2863" w:type="dxa"/>
          </w:tcPr>
          <w:p w14:paraId="76B21AC8" w14:textId="77777777" w:rsidR="00B842BC" w:rsidRPr="007B6CD6" w:rsidRDefault="00B842BC" w:rsidP="00B4184D">
            <w:pPr>
              <w:jc w:val="both"/>
              <w:rPr>
                <w:rFonts w:ascii="Verdana" w:hAnsi="Verdana"/>
              </w:rPr>
            </w:pPr>
            <w:r w:rsidRPr="007B6CD6">
              <w:rPr>
                <w:rFonts w:ascii="Verdana" w:hAnsi="Verdana"/>
              </w:rPr>
              <w:t>4. ir t.t.</w:t>
            </w:r>
          </w:p>
        </w:tc>
      </w:tr>
    </w:tbl>
    <w:p w14:paraId="71123B1D" w14:textId="77777777" w:rsidR="00B842BC" w:rsidRPr="007B6CD6" w:rsidRDefault="00B842BC" w:rsidP="00B4184D">
      <w:pPr>
        <w:jc w:val="both"/>
        <w:rPr>
          <w:rFonts w:ascii="Verdana" w:hAnsi="Verdana"/>
          <w:color w:val="000000"/>
        </w:rPr>
      </w:pPr>
    </w:p>
    <w:p w14:paraId="6372B17B" w14:textId="77777777" w:rsidR="00B842BC" w:rsidRPr="007B6CD6" w:rsidRDefault="00B842BC" w:rsidP="00B4184D">
      <w:pPr>
        <w:ind w:firstLine="720"/>
        <w:jc w:val="both"/>
        <w:rPr>
          <w:rFonts w:ascii="Verdana" w:hAnsi="Verdana"/>
          <w:color w:val="000000"/>
        </w:rPr>
      </w:pPr>
      <w:r w:rsidRPr="007B6CD6">
        <w:rPr>
          <w:rFonts w:ascii="Verdana" w:hAnsi="Verdana"/>
          <w:color w:val="000000"/>
        </w:rPr>
        <w:t xml:space="preserve">Ši pasiūlyme nurodyta informacija yra konfidenciali </w:t>
      </w:r>
      <w:r w:rsidRPr="007B6CD6">
        <w:rPr>
          <w:rFonts w:ascii="Verdana" w:hAnsi="Verdana"/>
          <w:i/>
          <w:color w:val="000000"/>
        </w:rPr>
        <w:t>/</w:t>
      </w:r>
      <w:r w:rsidRPr="007B6CD6">
        <w:rPr>
          <w:rFonts w:ascii="Verdana" w:hAnsi="Verdana"/>
          <w:i/>
          <w:kern w:val="16"/>
        </w:rPr>
        <w:t xml:space="preserve">Perkančioji organizacija </w:t>
      </w:r>
      <w:r w:rsidRPr="007B6CD6">
        <w:rPr>
          <w:rFonts w:ascii="Verdana" w:hAnsi="Verdana"/>
          <w:i/>
          <w:color w:val="000000"/>
        </w:rPr>
        <w:t>šios informacijos negali atskleisti tretiesiems asmenims/</w:t>
      </w:r>
      <w:r w:rsidRPr="007B6CD6">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BF28A7" w:rsidRPr="007B6CD6" w14:paraId="63852EE3" w14:textId="77777777" w:rsidTr="00A026A2">
        <w:trPr>
          <w:trHeight w:val="706"/>
        </w:trPr>
        <w:tc>
          <w:tcPr>
            <w:tcW w:w="588" w:type="dxa"/>
          </w:tcPr>
          <w:p w14:paraId="420FB5E4" w14:textId="77777777" w:rsidR="00BF28A7" w:rsidRPr="007B6CD6" w:rsidRDefault="00BF28A7" w:rsidP="00B4184D">
            <w:pPr>
              <w:jc w:val="both"/>
              <w:rPr>
                <w:rFonts w:ascii="Verdana" w:hAnsi="Verdana"/>
                <w:color w:val="000000"/>
              </w:rPr>
            </w:pPr>
            <w:r w:rsidRPr="007B6CD6">
              <w:rPr>
                <w:rFonts w:ascii="Verdana" w:hAnsi="Verdana"/>
                <w:color w:val="000000"/>
              </w:rPr>
              <w:lastRenderedPageBreak/>
              <w:t>Eil. Nr.</w:t>
            </w:r>
          </w:p>
        </w:tc>
        <w:tc>
          <w:tcPr>
            <w:tcW w:w="8905" w:type="dxa"/>
          </w:tcPr>
          <w:p w14:paraId="6FC1CF7B" w14:textId="77777777" w:rsidR="00BF28A7" w:rsidRPr="007B6CD6" w:rsidRDefault="00BF28A7" w:rsidP="00B4184D">
            <w:pPr>
              <w:rPr>
                <w:rFonts w:ascii="Verdana" w:hAnsi="Verdana"/>
                <w:color w:val="000000"/>
              </w:rPr>
            </w:pPr>
            <w:r w:rsidRPr="007B6CD6">
              <w:rPr>
                <w:rFonts w:ascii="Verdana" w:hAnsi="Verdana"/>
                <w:color w:val="000000"/>
              </w:rPr>
              <w:t>Pateikto dokumento pavadinimas (rekomenduojama pavadinime vartoti žodį „Konfidencialu“)</w:t>
            </w:r>
          </w:p>
        </w:tc>
      </w:tr>
      <w:tr w:rsidR="00BF28A7" w:rsidRPr="007B6CD6" w14:paraId="01BCC1C1" w14:textId="77777777" w:rsidTr="00A026A2">
        <w:trPr>
          <w:trHeight w:val="428"/>
        </w:trPr>
        <w:tc>
          <w:tcPr>
            <w:tcW w:w="588" w:type="dxa"/>
          </w:tcPr>
          <w:p w14:paraId="07649A74" w14:textId="77777777" w:rsidR="00BF28A7" w:rsidRPr="007B6CD6" w:rsidRDefault="00BF28A7" w:rsidP="00B4184D">
            <w:pPr>
              <w:jc w:val="both"/>
              <w:rPr>
                <w:rFonts w:ascii="Verdana" w:hAnsi="Verdana"/>
                <w:color w:val="000000"/>
              </w:rPr>
            </w:pPr>
          </w:p>
        </w:tc>
        <w:tc>
          <w:tcPr>
            <w:tcW w:w="8905" w:type="dxa"/>
          </w:tcPr>
          <w:p w14:paraId="3985FB67" w14:textId="77777777" w:rsidR="00BF28A7" w:rsidRPr="007B6CD6" w:rsidRDefault="00BF28A7" w:rsidP="00B4184D">
            <w:pPr>
              <w:jc w:val="both"/>
              <w:rPr>
                <w:rFonts w:ascii="Verdana" w:hAnsi="Verdana"/>
                <w:color w:val="000000"/>
              </w:rPr>
            </w:pPr>
          </w:p>
        </w:tc>
      </w:tr>
    </w:tbl>
    <w:p w14:paraId="4161C0A3" w14:textId="77777777" w:rsidR="00B842BC" w:rsidRPr="007B6CD6" w:rsidRDefault="00B842BC" w:rsidP="00B4184D">
      <w:pPr>
        <w:jc w:val="both"/>
        <w:rPr>
          <w:rFonts w:ascii="Verdana" w:hAnsi="Verdana"/>
          <w:b/>
          <w:i/>
          <w:sz w:val="20"/>
          <w:szCs w:val="20"/>
        </w:rPr>
      </w:pPr>
    </w:p>
    <w:p w14:paraId="5E27F78B" w14:textId="77777777" w:rsidR="00B842BC" w:rsidRPr="007B6CD6" w:rsidRDefault="00B842BC" w:rsidP="00B4184D">
      <w:pPr>
        <w:ind w:firstLine="728"/>
        <w:jc w:val="both"/>
        <w:rPr>
          <w:rFonts w:ascii="Verdana" w:hAnsi="Verdana"/>
          <w:b/>
          <w:i/>
          <w:sz w:val="22"/>
          <w:szCs w:val="22"/>
        </w:rPr>
      </w:pPr>
      <w:r w:rsidRPr="007B6CD6">
        <w:rPr>
          <w:rFonts w:ascii="Verdana" w:hAnsi="Verdana"/>
          <w:b/>
          <w:i/>
          <w:sz w:val="22"/>
          <w:szCs w:val="22"/>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3E508788" w14:textId="072B1B88" w:rsidR="00B842BC" w:rsidRPr="007B6CD6" w:rsidRDefault="00B842BC" w:rsidP="00B4184D">
      <w:pPr>
        <w:ind w:firstLine="709"/>
        <w:jc w:val="both"/>
        <w:rPr>
          <w:rFonts w:ascii="Verdana" w:eastAsia="Calibri" w:hAnsi="Verdana"/>
          <w:b/>
          <w:bCs/>
          <w:i/>
          <w:iCs/>
          <w:sz w:val="22"/>
          <w:szCs w:val="22"/>
          <w:lang w:eastAsia="lt-LT"/>
        </w:rPr>
      </w:pPr>
      <w:r w:rsidRPr="007B6CD6">
        <w:rPr>
          <w:rFonts w:ascii="Verdana" w:hAnsi="Verdana"/>
          <w:b/>
          <w:i/>
          <w:sz w:val="22"/>
          <w:szCs w:val="22"/>
        </w:rPr>
        <w:t>Atkreipiame dėmesį,</w:t>
      </w:r>
      <w:r w:rsidRPr="007B6CD6">
        <w:rPr>
          <w:rFonts w:ascii="Verdana" w:eastAsia="Calibri" w:hAnsi="Verdana"/>
          <w:b/>
          <w:bCs/>
          <w:i/>
          <w:iCs/>
          <w:sz w:val="22"/>
          <w:szCs w:val="22"/>
        </w:rPr>
        <w:t xml:space="preserve"> kad vadovaujantis VPĮ 86 str. 9 dalimi, p</w:t>
      </w:r>
      <w:r w:rsidRPr="007B6CD6">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1BCBE755" w:rsidR="00B842BC" w:rsidRPr="007B6CD6" w:rsidRDefault="00B842BC" w:rsidP="00B4184D">
      <w:pPr>
        <w:ind w:firstLine="720"/>
        <w:jc w:val="both"/>
        <w:rPr>
          <w:rFonts w:ascii="Verdana" w:eastAsia="Times New Roman" w:hAnsi="Verdana"/>
          <w:b/>
          <w:i/>
          <w:sz w:val="22"/>
          <w:szCs w:val="22"/>
          <w:lang w:eastAsia="lt-LT"/>
        </w:rPr>
      </w:pPr>
      <w:r w:rsidRPr="007B6CD6">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7B6CD6">
          <w:rPr>
            <w:rFonts w:ascii="Verdana" w:eastAsia="Times New Roman" w:hAnsi="Verdana"/>
            <w:b/>
            <w:i/>
            <w:sz w:val="22"/>
            <w:szCs w:val="22"/>
            <w:lang w:eastAsia="lt-LT"/>
          </w:rPr>
          <w:t>2017 m</w:t>
        </w:r>
      </w:smartTag>
      <w:r w:rsidRPr="007B6CD6">
        <w:rPr>
          <w:rFonts w:ascii="Verdana" w:eastAsia="Times New Roman" w:hAnsi="Verdana"/>
          <w:b/>
          <w:i/>
          <w:sz w:val="22"/>
          <w:szCs w:val="22"/>
          <w:lang w:eastAsia="lt-LT"/>
        </w:rPr>
        <w:t>. birželio 19 d. įsakyme Nr. 1S-91 nustatyta tvarka.</w:t>
      </w:r>
    </w:p>
    <w:p w14:paraId="7EBE7155" w14:textId="77777777" w:rsidR="00B842BC" w:rsidRPr="007B6CD6" w:rsidRDefault="00B842BC" w:rsidP="00B4184D">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7B6CD6" w14:paraId="6EA25CE4" w14:textId="77777777" w:rsidTr="0077631A">
        <w:trPr>
          <w:trHeight w:val="285"/>
          <w:jc w:val="center"/>
        </w:trPr>
        <w:tc>
          <w:tcPr>
            <w:tcW w:w="3284" w:type="dxa"/>
            <w:tcBorders>
              <w:top w:val="nil"/>
              <w:left w:val="nil"/>
              <w:bottom w:val="single" w:sz="4" w:space="0" w:color="auto"/>
              <w:right w:val="nil"/>
            </w:tcBorders>
          </w:tcPr>
          <w:p w14:paraId="2F4EF1B1" w14:textId="77777777" w:rsidR="00B842BC" w:rsidRPr="007B6CD6" w:rsidRDefault="00B842BC" w:rsidP="00B4184D">
            <w:pPr>
              <w:ind w:right="-1"/>
              <w:rPr>
                <w:rFonts w:ascii="Verdana" w:hAnsi="Verdana"/>
                <w:color w:val="000000"/>
              </w:rPr>
            </w:pPr>
          </w:p>
        </w:tc>
        <w:tc>
          <w:tcPr>
            <w:tcW w:w="604" w:type="dxa"/>
          </w:tcPr>
          <w:p w14:paraId="029AD4DE" w14:textId="77777777" w:rsidR="00B842BC" w:rsidRPr="007B6CD6" w:rsidRDefault="00B842BC" w:rsidP="00B4184D">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7B6CD6" w:rsidRDefault="00B842BC" w:rsidP="00B4184D">
            <w:pPr>
              <w:ind w:right="-1"/>
              <w:jc w:val="center"/>
              <w:rPr>
                <w:rFonts w:ascii="Verdana" w:hAnsi="Verdana"/>
                <w:color w:val="000000"/>
              </w:rPr>
            </w:pPr>
          </w:p>
        </w:tc>
        <w:tc>
          <w:tcPr>
            <w:tcW w:w="701" w:type="dxa"/>
          </w:tcPr>
          <w:p w14:paraId="534A4D91" w14:textId="77777777" w:rsidR="00B842BC" w:rsidRPr="007B6CD6" w:rsidRDefault="00B842BC" w:rsidP="00B4184D">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7B6CD6" w:rsidRDefault="00B842BC" w:rsidP="00B4184D">
            <w:pPr>
              <w:ind w:right="-1"/>
              <w:jc w:val="right"/>
              <w:rPr>
                <w:rFonts w:ascii="Verdana" w:hAnsi="Verdana"/>
                <w:color w:val="000000"/>
              </w:rPr>
            </w:pPr>
          </w:p>
        </w:tc>
        <w:tc>
          <w:tcPr>
            <w:tcW w:w="648" w:type="dxa"/>
          </w:tcPr>
          <w:p w14:paraId="4C9AEDD2" w14:textId="77777777" w:rsidR="00B842BC" w:rsidRPr="007B6CD6" w:rsidRDefault="00B842BC" w:rsidP="00B4184D">
            <w:pPr>
              <w:ind w:right="-1"/>
              <w:jc w:val="right"/>
              <w:rPr>
                <w:rFonts w:ascii="Verdana" w:hAnsi="Verdana"/>
                <w:color w:val="000000"/>
              </w:rPr>
            </w:pPr>
          </w:p>
        </w:tc>
      </w:tr>
      <w:tr w:rsidR="00B842BC" w:rsidRPr="007B6CD6" w14:paraId="351A6E97" w14:textId="77777777" w:rsidTr="0077631A">
        <w:trPr>
          <w:trHeight w:val="186"/>
          <w:jc w:val="center"/>
        </w:trPr>
        <w:tc>
          <w:tcPr>
            <w:tcW w:w="3284" w:type="dxa"/>
            <w:tcBorders>
              <w:top w:val="single" w:sz="4" w:space="0" w:color="auto"/>
              <w:left w:val="nil"/>
              <w:bottom w:val="nil"/>
              <w:right w:val="nil"/>
            </w:tcBorders>
          </w:tcPr>
          <w:p w14:paraId="56CE6F8F" w14:textId="53F2AB94" w:rsidR="00B842BC" w:rsidRPr="007B6CD6" w:rsidRDefault="00B842BC" w:rsidP="00B4184D">
            <w:pPr>
              <w:autoSpaceDE w:val="0"/>
              <w:autoSpaceDN w:val="0"/>
              <w:adjustRightInd w:val="0"/>
              <w:rPr>
                <w:rFonts w:ascii="Verdana" w:hAnsi="Verdana"/>
                <w:color w:val="000000"/>
                <w:position w:val="6"/>
              </w:rPr>
            </w:pPr>
            <w:r w:rsidRPr="007B6CD6">
              <w:rPr>
                <w:rFonts w:ascii="Verdana" w:hAnsi="Verdana"/>
                <w:color w:val="000000"/>
                <w:position w:val="6"/>
              </w:rPr>
              <w:t>(Tiekėjo arba jo įgalioto asmens pareigų pavadinimas)</w:t>
            </w:r>
          </w:p>
        </w:tc>
        <w:tc>
          <w:tcPr>
            <w:tcW w:w="604" w:type="dxa"/>
          </w:tcPr>
          <w:p w14:paraId="489A94B8" w14:textId="77777777" w:rsidR="00B842BC" w:rsidRPr="007B6CD6" w:rsidRDefault="00B842BC" w:rsidP="00B4184D">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7B6CD6" w:rsidRDefault="00B842BC" w:rsidP="00B4184D">
            <w:pPr>
              <w:ind w:right="-1"/>
              <w:jc w:val="center"/>
              <w:rPr>
                <w:rFonts w:ascii="Verdana" w:hAnsi="Verdana"/>
                <w:color w:val="000000"/>
                <w:vertAlign w:val="superscript"/>
              </w:rPr>
            </w:pPr>
            <w:r w:rsidRPr="007B6CD6">
              <w:rPr>
                <w:rFonts w:ascii="Verdana" w:hAnsi="Verdana"/>
                <w:color w:val="000000"/>
                <w:position w:val="6"/>
              </w:rPr>
              <w:t>(Parašas)</w:t>
            </w:r>
            <w:r w:rsidRPr="007B6CD6">
              <w:rPr>
                <w:rFonts w:ascii="Verdana" w:hAnsi="Verdana"/>
                <w:b/>
                <w:i/>
                <w:color w:val="000000"/>
                <w:vertAlign w:val="superscript"/>
              </w:rPr>
              <w:t>*</w:t>
            </w:r>
          </w:p>
        </w:tc>
        <w:tc>
          <w:tcPr>
            <w:tcW w:w="701" w:type="dxa"/>
          </w:tcPr>
          <w:p w14:paraId="05EDB656" w14:textId="77777777" w:rsidR="00B842BC" w:rsidRPr="007B6CD6" w:rsidRDefault="00B842BC" w:rsidP="00B4184D">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7B6CD6" w:rsidRDefault="00B842BC" w:rsidP="00B4184D">
            <w:pPr>
              <w:ind w:right="-1"/>
              <w:jc w:val="center"/>
              <w:rPr>
                <w:rFonts w:ascii="Verdana" w:hAnsi="Verdana"/>
                <w:color w:val="000000"/>
              </w:rPr>
            </w:pPr>
            <w:r w:rsidRPr="007B6CD6">
              <w:rPr>
                <w:rFonts w:ascii="Verdana" w:hAnsi="Verdana"/>
                <w:color w:val="000000"/>
                <w:position w:val="6"/>
              </w:rPr>
              <w:t>(Vardas ir pavardė)</w:t>
            </w:r>
          </w:p>
        </w:tc>
        <w:tc>
          <w:tcPr>
            <w:tcW w:w="648" w:type="dxa"/>
          </w:tcPr>
          <w:p w14:paraId="302FCEB9" w14:textId="77777777" w:rsidR="00B842BC" w:rsidRPr="007B6CD6" w:rsidRDefault="00B842BC" w:rsidP="00B4184D">
            <w:pPr>
              <w:ind w:right="-1"/>
              <w:jc w:val="center"/>
              <w:rPr>
                <w:rFonts w:ascii="Verdana" w:hAnsi="Verdana"/>
                <w:color w:val="000000"/>
              </w:rPr>
            </w:pPr>
          </w:p>
        </w:tc>
      </w:tr>
    </w:tbl>
    <w:p w14:paraId="012338B2" w14:textId="5541BFA3" w:rsidR="00586B61" w:rsidRPr="007B6CD6" w:rsidRDefault="00586B61" w:rsidP="00B4184D">
      <w:pPr>
        <w:ind w:left="7776" w:firstLine="1296"/>
        <w:rPr>
          <w:rFonts w:ascii="Verdana" w:hAnsi="Verdana"/>
        </w:rPr>
      </w:pPr>
    </w:p>
    <w:p w14:paraId="5661C195" w14:textId="77777777" w:rsidR="00586B61" w:rsidRPr="007B6CD6" w:rsidRDefault="00586B61">
      <w:pPr>
        <w:spacing w:after="160" w:line="259" w:lineRule="auto"/>
        <w:rPr>
          <w:rFonts w:ascii="Verdana" w:hAnsi="Verdana"/>
        </w:rPr>
      </w:pPr>
      <w:r w:rsidRPr="007B6CD6">
        <w:rPr>
          <w:rFonts w:ascii="Verdana" w:hAnsi="Verdana"/>
        </w:rPr>
        <w:br w:type="page"/>
      </w:r>
    </w:p>
    <w:p w14:paraId="56FB2972" w14:textId="7F4C4425" w:rsidR="00EA7ED8" w:rsidRPr="007B6CD6" w:rsidRDefault="00EA7ED8" w:rsidP="00B4184D">
      <w:pPr>
        <w:jc w:val="right"/>
        <w:rPr>
          <w:rFonts w:ascii="Verdana" w:hAnsi="Verdana"/>
        </w:rPr>
      </w:pPr>
      <w:r w:rsidRPr="007B6CD6">
        <w:rPr>
          <w:rFonts w:ascii="Verdana" w:hAnsi="Verdana"/>
        </w:rPr>
        <w:lastRenderedPageBreak/>
        <w:t>Pirkimo sąlygų 2 priedas</w:t>
      </w:r>
    </w:p>
    <w:p w14:paraId="7C71DDFE" w14:textId="77777777" w:rsidR="00EA7ED8" w:rsidRPr="007B6CD6" w:rsidRDefault="00EA7ED8" w:rsidP="00B4184D">
      <w:pPr>
        <w:jc w:val="right"/>
        <w:rPr>
          <w:rFonts w:ascii="Verdana" w:hAnsi="Verdana"/>
        </w:rPr>
      </w:pPr>
      <w:r w:rsidRPr="007B6CD6">
        <w:rPr>
          <w:rFonts w:ascii="Verdana" w:hAnsi="Verdana"/>
        </w:rPr>
        <w:t>„Europos bendrasis viešųjų pirkimų dokumentas“</w:t>
      </w:r>
    </w:p>
    <w:p w14:paraId="375E4279" w14:textId="77777777" w:rsidR="00EA7ED8" w:rsidRPr="007B6CD6" w:rsidRDefault="00EA7ED8" w:rsidP="00B4184D">
      <w:pPr>
        <w:jc w:val="right"/>
        <w:rPr>
          <w:rFonts w:ascii="Verdana" w:hAnsi="Verdana"/>
        </w:rPr>
      </w:pPr>
    </w:p>
    <w:p w14:paraId="3628F6B2" w14:textId="77777777" w:rsidR="00EA7ED8" w:rsidRPr="007B6CD6" w:rsidRDefault="00EA7ED8" w:rsidP="00B4184D">
      <w:pPr>
        <w:jc w:val="right"/>
        <w:rPr>
          <w:rFonts w:ascii="Verdana" w:hAnsi="Verdana"/>
        </w:rPr>
      </w:pPr>
    </w:p>
    <w:p w14:paraId="5C8CE33A" w14:textId="77777777" w:rsidR="00EA7ED8" w:rsidRPr="007B6CD6" w:rsidRDefault="00EA7ED8" w:rsidP="00B4184D">
      <w:pPr>
        <w:jc w:val="center"/>
        <w:rPr>
          <w:rFonts w:ascii="Verdana" w:hAnsi="Verdana"/>
          <w:b/>
          <w:kern w:val="16"/>
        </w:rPr>
      </w:pPr>
      <w:r w:rsidRPr="007B6CD6">
        <w:rPr>
          <w:rFonts w:ascii="Verdana" w:hAnsi="Verdana"/>
          <w:b/>
          <w:kern w:val="16"/>
        </w:rPr>
        <w:t>EUROPOS BENDRASIS VIEŠŲJŲ PIRKIMŲ DOKUMENTAS</w:t>
      </w:r>
    </w:p>
    <w:p w14:paraId="23F61CBC" w14:textId="77777777" w:rsidR="00EA7ED8" w:rsidRPr="007B6CD6" w:rsidRDefault="00EA7ED8" w:rsidP="00B4184D">
      <w:pPr>
        <w:rPr>
          <w:rFonts w:ascii="Verdana" w:hAnsi="Verdana"/>
          <w:b/>
          <w:kern w:val="16"/>
        </w:rPr>
      </w:pPr>
    </w:p>
    <w:p w14:paraId="33B92B05" w14:textId="77777777" w:rsidR="00EA7ED8" w:rsidRPr="007B6CD6" w:rsidRDefault="00EA7ED8" w:rsidP="00B4184D">
      <w:pPr>
        <w:rPr>
          <w:rFonts w:ascii="Verdana" w:hAnsi="Verdana"/>
          <w:b/>
          <w:kern w:val="16"/>
        </w:rPr>
      </w:pPr>
    </w:p>
    <w:p w14:paraId="61B426AC" w14:textId="77777777" w:rsidR="00EA7ED8" w:rsidRPr="007B6CD6" w:rsidRDefault="00EA7ED8" w:rsidP="00B4184D">
      <w:pPr>
        <w:ind w:firstLine="720"/>
        <w:rPr>
          <w:rFonts w:ascii="Verdana" w:hAnsi="Verdana"/>
          <w:spacing w:val="2"/>
        </w:rPr>
      </w:pPr>
      <w:r w:rsidRPr="007B6CD6">
        <w:rPr>
          <w:rFonts w:ascii="Verdana" w:hAnsi="Verdana"/>
          <w:spacing w:val="2"/>
        </w:rPr>
        <w:t>Pateikiama CVP IS sistemoje atskiru failu XML ir PDF formatais.</w:t>
      </w:r>
    </w:p>
    <w:p w14:paraId="20B34759" w14:textId="573C75BD" w:rsidR="00EA7ED8" w:rsidRPr="007B6CD6" w:rsidRDefault="00EA7ED8" w:rsidP="00B4184D">
      <w:pPr>
        <w:rPr>
          <w:rFonts w:ascii="Verdana" w:hAnsi="Verdana"/>
        </w:rPr>
      </w:pPr>
    </w:p>
    <w:p w14:paraId="7F03FC83" w14:textId="77777777" w:rsidR="00EA7ED8" w:rsidRPr="007B6CD6" w:rsidRDefault="00EA7ED8" w:rsidP="00B4184D">
      <w:pPr>
        <w:ind w:left="7776" w:firstLine="1296"/>
        <w:rPr>
          <w:rFonts w:ascii="Verdana" w:hAnsi="Verdana"/>
        </w:rPr>
      </w:pPr>
    </w:p>
    <w:p w14:paraId="54E7FB0E" w14:textId="6B8F9996" w:rsidR="00EA7ED8" w:rsidRPr="007B6CD6" w:rsidRDefault="00EA7ED8" w:rsidP="00B4184D">
      <w:pPr>
        <w:ind w:left="7776" w:firstLine="1296"/>
        <w:rPr>
          <w:rFonts w:ascii="Verdana" w:hAnsi="Verdana"/>
        </w:rPr>
        <w:sectPr w:rsidR="00EA7ED8" w:rsidRPr="007B6CD6" w:rsidSect="00B40078">
          <w:pgSz w:w="11906" w:h="16838"/>
          <w:pgMar w:top="1134" w:right="567" w:bottom="1134" w:left="1701" w:header="567" w:footer="454" w:gutter="0"/>
          <w:pgNumType w:start="32"/>
          <w:cols w:space="1296"/>
          <w:docGrid w:linePitch="326"/>
        </w:sectPr>
      </w:pPr>
    </w:p>
    <w:p w14:paraId="4D2626CD" w14:textId="38D62A89" w:rsidR="00B842BC" w:rsidRPr="007B6CD6" w:rsidRDefault="00B842BC" w:rsidP="00B4184D">
      <w:pPr>
        <w:jc w:val="right"/>
        <w:rPr>
          <w:rFonts w:ascii="Verdana" w:hAnsi="Verdana"/>
        </w:rPr>
      </w:pPr>
      <w:r w:rsidRPr="007B6CD6">
        <w:rPr>
          <w:rFonts w:ascii="Verdana" w:hAnsi="Verdana"/>
        </w:rPr>
        <w:lastRenderedPageBreak/>
        <w:t xml:space="preserve">Pirkimo sąlygų </w:t>
      </w:r>
      <w:r w:rsidR="00EA7ED8" w:rsidRPr="007B6CD6">
        <w:rPr>
          <w:rFonts w:ascii="Verdana" w:hAnsi="Verdana"/>
        </w:rPr>
        <w:t>3</w:t>
      </w:r>
      <w:r w:rsidRPr="007B6CD6">
        <w:rPr>
          <w:rFonts w:ascii="Verdana" w:hAnsi="Verdana"/>
        </w:rPr>
        <w:t xml:space="preserve"> priedas</w:t>
      </w:r>
    </w:p>
    <w:p w14:paraId="4BAB5C31" w14:textId="58C29BC0" w:rsidR="00B842BC" w:rsidRPr="007B6CD6" w:rsidRDefault="00B842BC" w:rsidP="00B4184D">
      <w:pPr>
        <w:jc w:val="right"/>
        <w:rPr>
          <w:rFonts w:ascii="Verdana" w:hAnsi="Verdana"/>
        </w:rPr>
      </w:pPr>
      <w:r w:rsidRPr="007B6CD6">
        <w:rPr>
          <w:rFonts w:ascii="Verdana" w:hAnsi="Verdana"/>
        </w:rPr>
        <w:t>„</w:t>
      </w:r>
      <w:bookmarkStart w:id="81" w:name="_Hlk125008472"/>
      <w:r w:rsidR="00373D4E" w:rsidRPr="007B6CD6">
        <w:rPr>
          <w:rFonts w:ascii="Verdana" w:hAnsi="Verdana"/>
        </w:rPr>
        <w:t>S</w:t>
      </w:r>
      <w:r w:rsidRPr="007B6CD6">
        <w:rPr>
          <w:rFonts w:ascii="Verdana" w:hAnsi="Verdana"/>
        </w:rPr>
        <w:t>utarties projektas</w:t>
      </w:r>
      <w:bookmarkEnd w:id="81"/>
      <w:r w:rsidRPr="007B6CD6">
        <w:rPr>
          <w:rFonts w:ascii="Verdana" w:hAnsi="Verdana"/>
        </w:rPr>
        <w:t>“</w:t>
      </w:r>
    </w:p>
    <w:p w14:paraId="4A92344A" w14:textId="77777777" w:rsidR="00373D4E" w:rsidRPr="007B6CD6" w:rsidRDefault="00373D4E" w:rsidP="00B4184D">
      <w:pPr>
        <w:jc w:val="center"/>
        <w:rPr>
          <w:rFonts w:ascii="Verdana" w:hAnsi="Verdana"/>
        </w:rPr>
      </w:pPr>
    </w:p>
    <w:p w14:paraId="23933C35" w14:textId="77777777" w:rsidR="00373D4E" w:rsidRPr="007B6CD6" w:rsidRDefault="00373D4E" w:rsidP="00B4184D">
      <w:pPr>
        <w:jc w:val="center"/>
        <w:rPr>
          <w:rFonts w:ascii="Verdana" w:hAnsi="Verdana"/>
        </w:rPr>
      </w:pPr>
      <w:r w:rsidRPr="007B6CD6">
        <w:rPr>
          <w:rFonts w:ascii="Verdana" w:hAnsi="Verdana"/>
          <w:b/>
          <w:bCs/>
        </w:rPr>
        <w:t>STATYBOS RANGOS SUTARTIS Nr</w:t>
      </w:r>
      <w:r w:rsidRPr="007B6CD6">
        <w:rPr>
          <w:rFonts w:ascii="Verdana" w:hAnsi="Verdana"/>
        </w:rPr>
        <w:t xml:space="preserve">. </w:t>
      </w:r>
      <w:proofErr w:type="spellStart"/>
      <w:r w:rsidRPr="007B6CD6">
        <w:rPr>
          <w:rFonts w:ascii="Verdana" w:hAnsi="Verdana"/>
          <w:b/>
          <w:bCs/>
        </w:rPr>
        <w:t>As</w:t>
      </w:r>
      <w:proofErr w:type="spellEnd"/>
      <w:r w:rsidRPr="007B6CD6">
        <w:rPr>
          <w:rFonts w:ascii="Verdana" w:hAnsi="Verdana"/>
          <w:b/>
          <w:bCs/>
        </w:rPr>
        <w:t>- _____ (5.44 E)</w:t>
      </w:r>
    </w:p>
    <w:p w14:paraId="051F750A" w14:textId="77777777" w:rsidR="000C65BE" w:rsidRPr="007B6CD6" w:rsidRDefault="000C65BE" w:rsidP="00B4184D">
      <w:pPr>
        <w:rPr>
          <w:rFonts w:ascii="Verdana" w:hAnsi="Verdana"/>
        </w:rPr>
      </w:pPr>
    </w:p>
    <w:p w14:paraId="6A986891" w14:textId="78B46861" w:rsidR="00373D4E" w:rsidRPr="007B6CD6" w:rsidRDefault="00373D4E" w:rsidP="00B4184D">
      <w:pPr>
        <w:jc w:val="center"/>
        <w:rPr>
          <w:rFonts w:ascii="Verdana" w:hAnsi="Verdana"/>
        </w:rPr>
      </w:pPr>
      <w:r w:rsidRPr="007B6CD6">
        <w:rPr>
          <w:rFonts w:ascii="Verdana" w:hAnsi="Verdana"/>
        </w:rPr>
        <w:t xml:space="preserve">Du tūkstančiai dvidešimt </w:t>
      </w:r>
      <w:r w:rsidR="001D66E4" w:rsidRPr="007B6CD6">
        <w:rPr>
          <w:rFonts w:ascii="Verdana" w:hAnsi="Verdana"/>
        </w:rPr>
        <w:t>penktųjų</w:t>
      </w:r>
      <w:r w:rsidRPr="007B6CD6">
        <w:rPr>
          <w:rFonts w:ascii="Verdana" w:hAnsi="Verdana"/>
        </w:rPr>
        <w:t xml:space="preserve"> metų ________ mėnesio_____ diena</w:t>
      </w:r>
    </w:p>
    <w:p w14:paraId="73F06474" w14:textId="77777777" w:rsidR="00373D4E" w:rsidRPr="007B6CD6" w:rsidRDefault="00373D4E" w:rsidP="00B4184D">
      <w:pPr>
        <w:jc w:val="center"/>
        <w:rPr>
          <w:rFonts w:ascii="Verdana" w:hAnsi="Verdana"/>
        </w:rPr>
      </w:pPr>
      <w:r w:rsidRPr="007B6CD6">
        <w:rPr>
          <w:rFonts w:ascii="Verdana" w:hAnsi="Verdana"/>
        </w:rPr>
        <w:t>Marijampolė</w:t>
      </w:r>
    </w:p>
    <w:p w14:paraId="1697340F" w14:textId="77777777" w:rsidR="000C65BE" w:rsidRPr="007B6CD6" w:rsidRDefault="000C65BE" w:rsidP="00B4184D">
      <w:pPr>
        <w:rPr>
          <w:rFonts w:ascii="Verdana" w:hAnsi="Verdana"/>
        </w:rPr>
      </w:pPr>
    </w:p>
    <w:p w14:paraId="308B5FAC" w14:textId="6A03CC85" w:rsidR="00373D4E" w:rsidRPr="007B6CD6" w:rsidRDefault="00A923D8" w:rsidP="00B4184D">
      <w:pPr>
        <w:ind w:firstLine="709"/>
        <w:jc w:val="both"/>
        <w:rPr>
          <w:rFonts w:ascii="Verdana" w:hAnsi="Verdana"/>
        </w:rPr>
      </w:pPr>
      <w:r w:rsidRPr="007B6CD6">
        <w:rPr>
          <w:rFonts w:ascii="Verdana" w:hAnsi="Verdana"/>
        </w:rPr>
        <w:t>Marijampolės savivaldybės administracija</w:t>
      </w:r>
      <w:r w:rsidRPr="007B6CD6">
        <w:rPr>
          <w:rFonts w:ascii="Verdana" w:hAnsi="Verdana"/>
          <w:i/>
          <w:iCs/>
        </w:rPr>
        <w:t>,</w:t>
      </w:r>
      <w:r w:rsidRPr="007B6CD6">
        <w:rPr>
          <w:rFonts w:ascii="Verdana" w:hAnsi="Verdana"/>
        </w:rPr>
        <w:t xml:space="preserve"> juridinio asmens kodas 188769113, kurios registruota buveinė yra </w:t>
      </w:r>
      <w:r w:rsidRPr="007B6CD6">
        <w:rPr>
          <w:rFonts w:ascii="Verdana" w:hAnsi="Verdana"/>
          <w:iCs/>
        </w:rPr>
        <w:t xml:space="preserve">J. Basanavičiaus a. 1, Marijampolė, </w:t>
      </w:r>
      <w:r w:rsidRPr="007B6CD6">
        <w:rPr>
          <w:rFonts w:ascii="Verdana" w:hAnsi="Verdana"/>
        </w:rPr>
        <w:t xml:space="preserve">duomenys apie įstaigą kaupiami ir saugomi Lietuvos Respublikos juridinių asmenų registre, atstovaujama </w:t>
      </w:r>
      <w:r w:rsidRPr="007B6CD6">
        <w:rPr>
          <w:rFonts w:ascii="Verdana" w:hAnsi="Verdana"/>
          <w:iCs/>
        </w:rPr>
        <w:t xml:space="preserve">administracijos direktoriaus </w:t>
      </w:r>
      <w:r w:rsidR="001D66E4" w:rsidRPr="007B6CD6">
        <w:rPr>
          <w:rFonts w:ascii="Verdana" w:hAnsi="Verdana"/>
          <w:iCs/>
        </w:rPr>
        <w:t xml:space="preserve">Nerijaus </w:t>
      </w:r>
      <w:proofErr w:type="spellStart"/>
      <w:r w:rsidR="001D66E4" w:rsidRPr="007B6CD6">
        <w:rPr>
          <w:rFonts w:ascii="Verdana" w:hAnsi="Verdana"/>
          <w:iCs/>
        </w:rPr>
        <w:t>Mašalaičio</w:t>
      </w:r>
      <w:proofErr w:type="spellEnd"/>
      <w:r w:rsidRPr="007B6CD6">
        <w:rPr>
          <w:rFonts w:ascii="Verdana" w:hAnsi="Verdana"/>
          <w:iCs/>
        </w:rPr>
        <w:t>, veikiančio pagal Marijampolės savivaldybės administracijos nuostatus</w:t>
      </w:r>
      <w:r w:rsidRPr="007B6CD6">
        <w:rPr>
          <w:rFonts w:ascii="Verdana" w:hAnsi="Verdana"/>
          <w:i/>
        </w:rPr>
        <w:t xml:space="preserve"> </w:t>
      </w:r>
      <w:r w:rsidRPr="007B6CD6">
        <w:rPr>
          <w:rFonts w:ascii="Verdana" w:hAnsi="Verdana"/>
        </w:rPr>
        <w:t>(toliau – Užsakovas), ir</w:t>
      </w:r>
    </w:p>
    <w:p w14:paraId="0298FE28" w14:textId="77777777" w:rsidR="000C65BE" w:rsidRPr="007B6CD6" w:rsidRDefault="000C65BE" w:rsidP="00B4184D">
      <w:pPr>
        <w:ind w:firstLine="709"/>
        <w:jc w:val="both"/>
        <w:rPr>
          <w:rFonts w:ascii="Verdana" w:hAnsi="Verdana"/>
        </w:rPr>
      </w:pPr>
    </w:p>
    <w:p w14:paraId="16E23F4B" w14:textId="5B7D301E" w:rsidR="00373D4E" w:rsidRPr="007B6CD6" w:rsidRDefault="00373D4E" w:rsidP="00B4184D">
      <w:pPr>
        <w:ind w:firstLine="709"/>
        <w:jc w:val="both"/>
        <w:rPr>
          <w:rFonts w:ascii="Verdana" w:hAnsi="Verdana"/>
          <w:i/>
        </w:rPr>
      </w:pPr>
      <w:r w:rsidRPr="007B6CD6">
        <w:rPr>
          <w:rFonts w:ascii="Verdana" w:hAnsi="Verdana"/>
          <w:i/>
        </w:rPr>
        <w:t>(</w:t>
      </w:r>
      <w:r w:rsidR="00E02156" w:rsidRPr="007B6CD6">
        <w:rPr>
          <w:rFonts w:ascii="Verdana" w:hAnsi="Verdana"/>
          <w:i/>
        </w:rPr>
        <w:t>rangovas</w:t>
      </w:r>
      <w:r w:rsidRPr="007B6CD6">
        <w:rPr>
          <w:rFonts w:ascii="Verdana" w:hAnsi="Verdana"/>
          <w:i/>
        </w:rPr>
        <w:t>)</w:t>
      </w:r>
      <w:r w:rsidRPr="007B6CD6">
        <w:rPr>
          <w:rFonts w:ascii="Verdana" w:hAnsi="Verdana"/>
        </w:rPr>
        <w:t xml:space="preserve">, juridinio asmens kodas </w:t>
      </w:r>
      <w:r w:rsidRPr="007B6CD6">
        <w:rPr>
          <w:rFonts w:ascii="Verdana" w:hAnsi="Verdana"/>
          <w:i/>
        </w:rPr>
        <w:t>(nurodomas kodas)</w:t>
      </w:r>
      <w:r w:rsidRPr="007B6CD6">
        <w:rPr>
          <w:rFonts w:ascii="Verdana" w:hAnsi="Verdana"/>
        </w:rPr>
        <w:t xml:space="preserve">, kurio registruota buveinė yra </w:t>
      </w:r>
      <w:r w:rsidRPr="007B6CD6">
        <w:rPr>
          <w:rFonts w:ascii="Verdana" w:hAnsi="Verdana"/>
          <w:i/>
        </w:rPr>
        <w:t>(adresas)</w:t>
      </w:r>
      <w:r w:rsidRPr="007B6CD6">
        <w:rPr>
          <w:rFonts w:ascii="Verdana" w:hAnsi="Verdana"/>
        </w:rPr>
        <w:t xml:space="preserve">, duomenys apie įmonę kaupiami ir saugomi Lietuvos Respublikos juridinių asmenų registre, atstovaujama </w:t>
      </w:r>
      <w:r w:rsidRPr="007B6CD6">
        <w:rPr>
          <w:rFonts w:ascii="Verdana" w:hAnsi="Verdana"/>
          <w:i/>
        </w:rPr>
        <w:t>(pareigos, vardas, pavardė)</w:t>
      </w:r>
      <w:r w:rsidRPr="007B6CD6">
        <w:rPr>
          <w:rFonts w:ascii="Verdana" w:hAnsi="Verdana"/>
        </w:rPr>
        <w:t>, veikiančio (-</w:t>
      </w:r>
      <w:proofErr w:type="spellStart"/>
      <w:r w:rsidRPr="007B6CD6">
        <w:rPr>
          <w:rFonts w:ascii="Verdana" w:hAnsi="Verdana"/>
        </w:rPr>
        <w:t>ios</w:t>
      </w:r>
      <w:proofErr w:type="spellEnd"/>
      <w:r w:rsidRPr="007B6CD6">
        <w:rPr>
          <w:rFonts w:ascii="Verdana" w:hAnsi="Verdana"/>
        </w:rPr>
        <w:t xml:space="preserve">) pagal </w:t>
      </w:r>
      <w:r w:rsidRPr="007B6CD6">
        <w:rPr>
          <w:rFonts w:ascii="Verdana" w:hAnsi="Verdana"/>
          <w:i/>
        </w:rPr>
        <w:t>(dokumentas, kurio pagrindu veikia asmuo)</w:t>
      </w:r>
      <w:r w:rsidRPr="007B6CD6">
        <w:rPr>
          <w:rFonts w:ascii="Verdana" w:hAnsi="Verdana"/>
        </w:rPr>
        <w:t xml:space="preserve"> (toliau – Rangovas), </w:t>
      </w:r>
      <w:r w:rsidRPr="007B6CD6">
        <w:rPr>
          <w:rFonts w:ascii="Verdana" w:hAnsi="Verdana"/>
          <w:i/>
        </w:rPr>
        <w:t>(jei tai ūkio subjektų grupė –atitinkami duomenys apie kiekvieną partnerį)</w:t>
      </w:r>
    </w:p>
    <w:p w14:paraId="3830E7A9" w14:textId="77777777" w:rsidR="000C65BE" w:rsidRPr="007B6CD6" w:rsidRDefault="000C65BE" w:rsidP="00B4184D">
      <w:pPr>
        <w:ind w:firstLine="709"/>
        <w:jc w:val="both"/>
        <w:rPr>
          <w:rFonts w:ascii="Verdana" w:hAnsi="Verdana"/>
        </w:rPr>
      </w:pPr>
    </w:p>
    <w:p w14:paraId="00A2E183" w14:textId="77777777" w:rsidR="00373D4E" w:rsidRPr="007B6CD6" w:rsidRDefault="00373D4E" w:rsidP="00B4184D">
      <w:pPr>
        <w:ind w:firstLine="709"/>
        <w:jc w:val="both"/>
        <w:rPr>
          <w:rFonts w:ascii="Verdana" w:hAnsi="Verdana"/>
        </w:rPr>
      </w:pPr>
      <w:r w:rsidRPr="007B6CD6">
        <w:rPr>
          <w:rFonts w:ascii="Verdana" w:hAnsi="Verdana"/>
        </w:rPr>
        <w:t>toliau kartu vadinami „Šalimis“, o kiekvienas atskirai – „Šalimi“, sudarė šią  statybos rangos sutartį (toliau – Sutartis) ir susitarė dėl toliau išvardintų sąlygų.</w:t>
      </w:r>
    </w:p>
    <w:p w14:paraId="03B21A16" w14:textId="77777777" w:rsidR="00373D4E" w:rsidRPr="007B6CD6" w:rsidRDefault="00373D4E" w:rsidP="00B4184D">
      <w:pPr>
        <w:ind w:firstLine="720"/>
        <w:jc w:val="both"/>
        <w:rPr>
          <w:rFonts w:ascii="Verdana" w:hAnsi="Verdana"/>
        </w:rPr>
      </w:pPr>
    </w:p>
    <w:p w14:paraId="629F7A02" w14:textId="77777777" w:rsidR="00373D4E" w:rsidRPr="007B6CD6" w:rsidRDefault="00373D4E" w:rsidP="00F5057F">
      <w:pPr>
        <w:numPr>
          <w:ilvl w:val="0"/>
          <w:numId w:val="18"/>
        </w:numPr>
        <w:tabs>
          <w:tab w:val="left" w:pos="720"/>
          <w:tab w:val="left" w:pos="1080"/>
          <w:tab w:val="left" w:pos="3360"/>
          <w:tab w:val="left" w:pos="3720"/>
        </w:tabs>
        <w:jc w:val="center"/>
        <w:rPr>
          <w:rFonts w:ascii="Verdana" w:hAnsi="Verdana"/>
          <w:b/>
        </w:rPr>
      </w:pPr>
      <w:r w:rsidRPr="007B6CD6">
        <w:rPr>
          <w:rFonts w:ascii="Verdana" w:hAnsi="Verdana"/>
          <w:b/>
        </w:rPr>
        <w:t>SUTARTIES OBJEKTAS</w:t>
      </w:r>
    </w:p>
    <w:p w14:paraId="1B189706" w14:textId="77777777" w:rsidR="00373D4E" w:rsidRPr="007B6CD6" w:rsidRDefault="00373D4E" w:rsidP="00B4184D">
      <w:pPr>
        <w:tabs>
          <w:tab w:val="left" w:pos="720"/>
        </w:tabs>
        <w:ind w:firstLine="720"/>
        <w:rPr>
          <w:rFonts w:ascii="Verdana" w:hAnsi="Verdana"/>
        </w:rPr>
      </w:pPr>
    </w:p>
    <w:p w14:paraId="196671D0" w14:textId="796D5307" w:rsidR="00373D4E" w:rsidRPr="007B6CD6" w:rsidRDefault="00373D4E" w:rsidP="00F5057F">
      <w:pPr>
        <w:numPr>
          <w:ilvl w:val="0"/>
          <w:numId w:val="19"/>
        </w:numPr>
        <w:tabs>
          <w:tab w:val="left" w:pos="1134"/>
          <w:tab w:val="left" w:pos="6840"/>
          <w:tab w:val="left" w:pos="7020"/>
        </w:tabs>
        <w:ind w:left="0" w:firstLine="709"/>
        <w:jc w:val="both"/>
        <w:rPr>
          <w:rFonts w:ascii="Verdana" w:hAnsi="Verdana"/>
          <w:b/>
          <w:bCs/>
        </w:rPr>
      </w:pPr>
      <w:r w:rsidRPr="007B6CD6">
        <w:rPr>
          <w:rFonts w:ascii="Verdana" w:hAnsi="Verdana"/>
        </w:rPr>
        <w:t xml:space="preserve">Šia Sutartimi Rangovas įsipareigoja atlikti </w:t>
      </w:r>
      <w:r w:rsidRPr="007B6CD6">
        <w:rPr>
          <w:rFonts w:ascii="Verdana" w:hAnsi="Verdana"/>
          <w:b/>
          <w:color w:val="auto"/>
          <w:shd w:val="clear" w:color="auto" w:fill="FFFFFF"/>
        </w:rPr>
        <w:t xml:space="preserve">– </w:t>
      </w:r>
      <w:r w:rsidR="008E4181" w:rsidRPr="007B6CD6">
        <w:rPr>
          <w:rFonts w:ascii="Verdana" w:hAnsi="Verdana"/>
          <w:b/>
          <w:color w:val="000000"/>
        </w:rPr>
        <w:t xml:space="preserve">Privažiavimo kelio kapitalinio remonto, kitų inžinerinių statinių viešajam turizmui prie </w:t>
      </w:r>
      <w:proofErr w:type="spellStart"/>
      <w:r w:rsidR="008E4181" w:rsidRPr="007B6CD6">
        <w:rPr>
          <w:rFonts w:ascii="Verdana" w:hAnsi="Verdana"/>
          <w:b/>
          <w:color w:val="000000"/>
        </w:rPr>
        <w:t>Žaltyčio</w:t>
      </w:r>
      <w:proofErr w:type="spellEnd"/>
      <w:r w:rsidR="008E4181" w:rsidRPr="007B6CD6">
        <w:rPr>
          <w:rFonts w:ascii="Verdana" w:hAnsi="Verdana"/>
          <w:b/>
          <w:color w:val="000000"/>
        </w:rPr>
        <w:t xml:space="preserve"> ežero, Marijampolės sav., Liudvinavo sen., </w:t>
      </w:r>
      <w:proofErr w:type="spellStart"/>
      <w:r w:rsidR="008E4181" w:rsidRPr="007B6CD6">
        <w:rPr>
          <w:rFonts w:ascii="Verdana" w:hAnsi="Verdana"/>
          <w:b/>
          <w:color w:val="000000"/>
        </w:rPr>
        <w:t>Paželsvių</w:t>
      </w:r>
      <w:proofErr w:type="spellEnd"/>
      <w:r w:rsidR="008E4181" w:rsidRPr="007B6CD6">
        <w:rPr>
          <w:rFonts w:ascii="Verdana" w:hAnsi="Verdana"/>
          <w:b/>
          <w:color w:val="000000"/>
        </w:rPr>
        <w:t xml:space="preserve"> k. statybos darb</w:t>
      </w:r>
      <w:r w:rsidR="00AF43F0" w:rsidRPr="007B6CD6">
        <w:rPr>
          <w:rFonts w:ascii="Verdana" w:hAnsi="Verdana"/>
          <w:b/>
          <w:color w:val="000000"/>
        </w:rPr>
        <w:t>us</w:t>
      </w:r>
      <w:r w:rsidR="008E4181" w:rsidRPr="007B6CD6">
        <w:rPr>
          <w:rFonts w:ascii="Verdana" w:hAnsi="Verdana"/>
          <w:b/>
          <w:color w:val="000000"/>
        </w:rPr>
        <w:t xml:space="preserve"> </w:t>
      </w:r>
      <w:r w:rsidRPr="007B6CD6">
        <w:rPr>
          <w:rFonts w:ascii="Verdana" w:hAnsi="Verdana"/>
        </w:rPr>
        <w:t>(toliau – Darbai).</w:t>
      </w:r>
      <w:r w:rsidR="00F41364" w:rsidRPr="007B6CD6">
        <w:rPr>
          <w:rFonts w:ascii="Verdana" w:hAnsi="Verdana"/>
          <w:bCs/>
        </w:rPr>
        <w:t xml:space="preserve"> </w:t>
      </w:r>
      <w:r w:rsidR="0095311C" w:rsidRPr="007B6CD6">
        <w:rPr>
          <w:rFonts w:ascii="Verdana" w:hAnsi="Verdana"/>
          <w:bCs/>
        </w:rPr>
        <w:t xml:space="preserve">Darbai atliekami atsižvelgiant į Techninę specifikaciją (priedas Nr. </w:t>
      </w:r>
      <w:r w:rsidR="00BB7433" w:rsidRPr="007B6CD6">
        <w:rPr>
          <w:rFonts w:ascii="Verdana" w:hAnsi="Verdana"/>
          <w:bCs/>
        </w:rPr>
        <w:t>5</w:t>
      </w:r>
      <w:r w:rsidR="0095311C" w:rsidRPr="007B6CD6">
        <w:rPr>
          <w:rFonts w:ascii="Verdana" w:hAnsi="Verdana"/>
          <w:bCs/>
        </w:rPr>
        <w:t>)</w:t>
      </w:r>
      <w:r w:rsidR="001B30E3" w:rsidRPr="007B6CD6">
        <w:rPr>
          <w:rFonts w:ascii="Verdana" w:hAnsi="Verdana"/>
          <w:bCs/>
        </w:rPr>
        <w:t xml:space="preserve"> ir įkainotų veiklų sąrašą ( priedas Nr. 6)</w:t>
      </w:r>
      <w:r w:rsidR="00BB7433" w:rsidRPr="007B6CD6">
        <w:rPr>
          <w:rFonts w:ascii="Verdana" w:hAnsi="Verdana"/>
          <w:bCs/>
        </w:rPr>
        <w:t xml:space="preserve">. </w:t>
      </w:r>
      <w:r w:rsidR="00F41364" w:rsidRPr="007B6CD6">
        <w:rPr>
          <w:rFonts w:ascii="Verdana" w:hAnsi="Verdana"/>
          <w:bCs/>
        </w:rPr>
        <w:t xml:space="preserve">Darbų įgyvendinimo vieta – </w:t>
      </w:r>
      <w:r w:rsidR="00E33681" w:rsidRPr="007B6CD6">
        <w:rPr>
          <w:rFonts w:ascii="Verdana" w:hAnsi="Verdana"/>
          <w:bCs/>
          <w:color w:val="000000"/>
        </w:rPr>
        <w:t xml:space="preserve">Marijampolės sav., Liudvinavo sen., </w:t>
      </w:r>
      <w:proofErr w:type="spellStart"/>
      <w:r w:rsidR="00E33681" w:rsidRPr="007B6CD6">
        <w:rPr>
          <w:rFonts w:ascii="Verdana" w:hAnsi="Verdana"/>
          <w:bCs/>
          <w:color w:val="000000"/>
        </w:rPr>
        <w:t>Paželsvių</w:t>
      </w:r>
      <w:proofErr w:type="spellEnd"/>
      <w:r w:rsidR="00E33681" w:rsidRPr="007B6CD6">
        <w:rPr>
          <w:rFonts w:ascii="Verdana" w:hAnsi="Verdana"/>
          <w:bCs/>
          <w:color w:val="000000"/>
        </w:rPr>
        <w:t xml:space="preserve"> k.</w:t>
      </w:r>
    </w:p>
    <w:p w14:paraId="1BD066C9" w14:textId="77777777" w:rsidR="00373D4E" w:rsidRPr="007B6CD6" w:rsidRDefault="00373D4E" w:rsidP="00F5057F">
      <w:pPr>
        <w:numPr>
          <w:ilvl w:val="0"/>
          <w:numId w:val="22"/>
        </w:numPr>
        <w:tabs>
          <w:tab w:val="left" w:pos="1134"/>
          <w:tab w:val="left" w:pos="6840"/>
          <w:tab w:val="left" w:pos="7020"/>
        </w:tabs>
        <w:ind w:left="0" w:firstLine="709"/>
        <w:jc w:val="both"/>
        <w:rPr>
          <w:rFonts w:ascii="Verdana" w:hAnsi="Verdana"/>
        </w:rPr>
      </w:pPr>
      <w:r w:rsidRPr="007B6CD6">
        <w:rPr>
          <w:rFonts w:ascii="Verdana" w:hAnsi="Verdana"/>
          <w:bCs/>
        </w:rPr>
        <w:t>Užsakovas įsipareigoja priimti Darbų rezultatą ir sumokėti už faktiškai atliktus Darbus pagal Rangovo pasiūlymą.</w:t>
      </w:r>
    </w:p>
    <w:p w14:paraId="7A21B3E4" w14:textId="77777777" w:rsidR="008B2DBE" w:rsidRPr="007B6CD6" w:rsidRDefault="008B2DBE" w:rsidP="008B2DBE">
      <w:pPr>
        <w:tabs>
          <w:tab w:val="left" w:pos="1134"/>
          <w:tab w:val="left" w:pos="6840"/>
          <w:tab w:val="left" w:pos="7020"/>
        </w:tabs>
        <w:jc w:val="both"/>
        <w:rPr>
          <w:rFonts w:ascii="Verdana" w:hAnsi="Verdana"/>
        </w:rPr>
      </w:pPr>
    </w:p>
    <w:p w14:paraId="35BB41E2" w14:textId="77777777" w:rsidR="00926EB5" w:rsidRPr="007B6CD6" w:rsidRDefault="00926EB5" w:rsidP="00F5057F">
      <w:pPr>
        <w:numPr>
          <w:ilvl w:val="0"/>
          <w:numId w:val="18"/>
        </w:numPr>
        <w:tabs>
          <w:tab w:val="left" w:pos="720"/>
          <w:tab w:val="left" w:pos="1080"/>
        </w:tabs>
        <w:ind w:left="0" w:firstLine="720"/>
        <w:jc w:val="center"/>
        <w:rPr>
          <w:rFonts w:ascii="Verdana" w:hAnsi="Verdana"/>
          <w:b/>
        </w:rPr>
      </w:pPr>
      <w:r w:rsidRPr="007B6CD6">
        <w:rPr>
          <w:rFonts w:ascii="Verdana" w:hAnsi="Verdana"/>
          <w:b/>
        </w:rPr>
        <w:t>SUTARTIES KAINA</w:t>
      </w:r>
    </w:p>
    <w:p w14:paraId="6BDB3E76" w14:textId="77777777" w:rsidR="00926EB5" w:rsidRPr="007B6CD6" w:rsidRDefault="00926EB5" w:rsidP="00B4184D">
      <w:pPr>
        <w:tabs>
          <w:tab w:val="left" w:pos="720"/>
        </w:tabs>
        <w:ind w:firstLine="720"/>
        <w:rPr>
          <w:rFonts w:ascii="Verdana" w:hAnsi="Verdana"/>
        </w:rPr>
      </w:pPr>
    </w:p>
    <w:p w14:paraId="54F81A05" w14:textId="77777777" w:rsidR="00926EB5" w:rsidRPr="007B6CD6" w:rsidRDefault="00926EB5" w:rsidP="00F5057F">
      <w:pPr>
        <w:numPr>
          <w:ilvl w:val="0"/>
          <w:numId w:val="22"/>
        </w:numPr>
        <w:tabs>
          <w:tab w:val="left" w:pos="567"/>
          <w:tab w:val="left" w:pos="993"/>
        </w:tabs>
        <w:ind w:firstLine="349"/>
        <w:jc w:val="both"/>
        <w:rPr>
          <w:rFonts w:ascii="Verdana" w:hAnsi="Verdana"/>
        </w:rPr>
      </w:pPr>
      <w:r w:rsidRPr="007B6CD6">
        <w:rPr>
          <w:rFonts w:ascii="Verdana" w:hAnsi="Verdana"/>
        </w:rPr>
        <w:t>Pradinės Sutarties vertė – .................. Eur be PVM.</w:t>
      </w:r>
    </w:p>
    <w:p w14:paraId="4D0B140C" w14:textId="77777777" w:rsidR="00926EB5" w:rsidRPr="007B6CD6" w:rsidRDefault="00926EB5" w:rsidP="00F5057F">
      <w:pPr>
        <w:numPr>
          <w:ilvl w:val="0"/>
          <w:numId w:val="22"/>
        </w:numPr>
        <w:tabs>
          <w:tab w:val="left" w:pos="993"/>
        </w:tabs>
        <w:ind w:left="0" w:firstLine="709"/>
        <w:jc w:val="both"/>
        <w:rPr>
          <w:rFonts w:ascii="Verdana" w:hAnsi="Verdana"/>
        </w:rPr>
      </w:pPr>
      <w:r w:rsidRPr="007B6CD6">
        <w:rPr>
          <w:rFonts w:ascii="Verdana" w:hAnsi="Verdana"/>
        </w:rPr>
        <w:t>Sutarties kaina – .................. Eur be PVM; PVM .................... Eur; ............. Eur su PVM. Į Sutarties kainą įeina darbo jėgos, mechanizmų ir medžiagų kaina, mokesčiai, draudimo (jei taikoma</w:t>
      </w:r>
      <w:r w:rsidRPr="007B6CD6">
        <w:rPr>
          <w:rFonts w:ascii="Verdana" w:hAnsi="Verdana"/>
          <w:color w:val="auto"/>
        </w:rPr>
        <w:t xml:space="preserve">), reikalingos dokumentacijos parengimo, transportavimo ir visos kitos, Rangovui </w:t>
      </w:r>
      <w:r w:rsidRPr="007B6CD6">
        <w:rPr>
          <w:rFonts w:ascii="Verdana" w:hAnsi="Verdana"/>
        </w:rPr>
        <w:t>priklausančios pagal Lietuvos Respublikos įstatymus ir kitus teisės aktus bei šią Sutartį, išlaidos.</w:t>
      </w:r>
    </w:p>
    <w:p w14:paraId="3D0CEF38" w14:textId="5BBBAF15" w:rsidR="00926EB5" w:rsidRPr="007B6CD6" w:rsidRDefault="00926EB5" w:rsidP="00F5057F">
      <w:pPr>
        <w:numPr>
          <w:ilvl w:val="0"/>
          <w:numId w:val="22"/>
        </w:numPr>
        <w:tabs>
          <w:tab w:val="left" w:pos="567"/>
          <w:tab w:val="left" w:pos="1134"/>
        </w:tabs>
        <w:ind w:left="0" w:firstLine="709"/>
        <w:jc w:val="both"/>
        <w:rPr>
          <w:rFonts w:ascii="Verdana" w:hAnsi="Verdana"/>
        </w:rPr>
      </w:pPr>
      <w:r w:rsidRPr="007B6CD6">
        <w:rPr>
          <w:rFonts w:ascii="Verdana" w:hAnsi="Verdana"/>
        </w:rPr>
        <w:t xml:space="preserve">Sutarčiai taikoma </w:t>
      </w:r>
      <w:r w:rsidRPr="007B6CD6">
        <w:rPr>
          <w:rFonts w:ascii="Verdana" w:hAnsi="Verdana"/>
          <w:b/>
        </w:rPr>
        <w:t>fiksuotos kainos</w:t>
      </w:r>
      <w:r w:rsidRPr="007B6CD6">
        <w:rPr>
          <w:rFonts w:ascii="Verdana" w:hAnsi="Verdana"/>
        </w:rPr>
        <w:t xml:space="preserve"> kainodara.</w:t>
      </w:r>
      <w:r w:rsidR="000A2300" w:rsidRPr="007B6CD6">
        <w:rPr>
          <w:rFonts w:ascii="Verdana" w:hAnsi="Verdana"/>
        </w:rPr>
        <w:t xml:space="preserve"> </w:t>
      </w:r>
      <w:r w:rsidR="000A2300" w:rsidRPr="007B6CD6">
        <w:rPr>
          <w:rFonts w:ascii="Verdana" w:eastAsia="Times New Roman" w:hAnsi="Verdana"/>
        </w:rPr>
        <w:t>Bet koks kiekis, kuris gali būti nustatytas įkainotų veiklų sąraše ir/ar paprastojo remonto apraše,– yra orientacinis (projektinis) ir neturi būti laikomas faktiniu ir tiksliu Darbų, kuriuos Rangovui reikia atlikti, kiekiu.</w:t>
      </w:r>
    </w:p>
    <w:p w14:paraId="34420F89"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lastRenderedPageBreak/>
        <w:t>6. Užsakovas už visus pirkimo dokumentuose ir Sutartyje numatytus Darbus sumoka Rangovo pasiūlyme nurodytą kainą.</w:t>
      </w:r>
    </w:p>
    <w:p w14:paraId="655ACC97"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7. Sutarties kaina yra nurodyta Sutarties 4 punkte. Jei suma skaičiais neatitinka sumos žodžiais, teisinga laikoma suma žodžiais.</w:t>
      </w:r>
    </w:p>
    <w:p w14:paraId="6767A42E"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 Sutarties kaina Sutarties galiojimo metu neturi būti keičiama išskyrus šiame punkte nurodytais atvejais:</w:t>
      </w:r>
    </w:p>
    <w:p w14:paraId="0E126510" w14:textId="6BF2802A"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 xml:space="preserve">8.1. pagal </w:t>
      </w:r>
      <w:r w:rsidR="00D40699">
        <w:rPr>
          <w:rFonts w:ascii="Verdana" w:eastAsia="Times New Roman" w:hAnsi="Verdana"/>
        </w:rPr>
        <w:t>3</w:t>
      </w:r>
      <w:r w:rsidRPr="007B6CD6">
        <w:rPr>
          <w:rFonts w:ascii="Verdana" w:eastAsia="Times New Roman" w:hAnsi="Verdana"/>
        </w:rPr>
        <w:t>8 punktą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72BBBCF3" w14:textId="77777777" w:rsidR="00926EB5" w:rsidRPr="007B6CD6" w:rsidRDefault="00926EB5" w:rsidP="00F5057F">
      <w:pPr>
        <w:numPr>
          <w:ilvl w:val="0"/>
          <w:numId w:val="32"/>
        </w:numPr>
        <w:autoSpaceDN w:val="0"/>
        <w:ind w:left="0" w:firstLine="709"/>
        <w:jc w:val="both"/>
        <w:rPr>
          <w:rFonts w:ascii="Verdana" w:eastAsia="Times New Roman" w:hAnsi="Verdana"/>
        </w:rPr>
      </w:pPr>
      <w:r w:rsidRPr="007B6CD6">
        <w:rPr>
          <w:rFonts w:ascii="Verdana" w:eastAsia="Times New Roman" w:hAnsi="Verdana"/>
        </w:rPr>
        <w:t>pritaikant Sutartyje numatytų Darbų kainą (jei Sutartyje nustatyti tam tikrų konkrečių darbų įkainiai), jei įmanoma:</w:t>
      </w:r>
    </w:p>
    <w:p w14:paraId="274CA194" w14:textId="77777777" w:rsidR="00926EB5" w:rsidRPr="007B6CD6" w:rsidRDefault="00926EB5" w:rsidP="00F5057F">
      <w:pPr>
        <w:numPr>
          <w:ilvl w:val="0"/>
          <w:numId w:val="20"/>
        </w:numPr>
        <w:autoSpaceDE w:val="0"/>
        <w:autoSpaceDN w:val="0"/>
        <w:adjustRightInd w:val="0"/>
        <w:ind w:left="0" w:firstLine="709"/>
        <w:rPr>
          <w:rFonts w:ascii="Verdana" w:eastAsia="Calibri" w:hAnsi="Verdana"/>
        </w:rPr>
      </w:pPr>
      <w:r w:rsidRPr="007B6CD6">
        <w:rPr>
          <w:rFonts w:ascii="Verdana" w:eastAsia="Calibri" w:hAnsi="Verdana"/>
        </w:rPr>
        <w:t>pritaikant Sutartyje nurodytų darbų įkainius, arba</w:t>
      </w:r>
    </w:p>
    <w:p w14:paraId="41DF6270" w14:textId="77777777" w:rsidR="00926EB5" w:rsidRPr="007B6CD6" w:rsidRDefault="00926EB5" w:rsidP="00F5057F">
      <w:pPr>
        <w:numPr>
          <w:ilvl w:val="0"/>
          <w:numId w:val="20"/>
        </w:numPr>
        <w:autoSpaceDE w:val="0"/>
        <w:autoSpaceDN w:val="0"/>
        <w:adjustRightInd w:val="0"/>
        <w:ind w:left="0" w:firstLine="709"/>
        <w:rPr>
          <w:rFonts w:ascii="Verdana" w:eastAsia="Calibri" w:hAnsi="Verdana"/>
        </w:rPr>
      </w:pPr>
      <w:r w:rsidRPr="007B6CD6">
        <w:rPr>
          <w:rFonts w:ascii="Verdana" w:eastAsia="Calibri" w:hAnsi="Verdana"/>
        </w:rPr>
        <w:t>išskaičiuojant kainos dalį iš Sutartyje numatyto įkainio, arba</w:t>
      </w:r>
    </w:p>
    <w:p w14:paraId="31D03AF4" w14:textId="77777777" w:rsidR="00926EB5" w:rsidRPr="007B6CD6" w:rsidRDefault="00926EB5" w:rsidP="00F5057F">
      <w:pPr>
        <w:numPr>
          <w:ilvl w:val="0"/>
          <w:numId w:val="20"/>
        </w:numPr>
        <w:autoSpaceDE w:val="0"/>
        <w:autoSpaceDN w:val="0"/>
        <w:adjustRightInd w:val="0"/>
        <w:ind w:left="0" w:firstLine="709"/>
        <w:rPr>
          <w:rFonts w:ascii="Verdana" w:eastAsia="Calibri" w:hAnsi="Verdana"/>
        </w:rPr>
      </w:pPr>
      <w:r w:rsidRPr="007B6CD6">
        <w:rPr>
          <w:rFonts w:ascii="Verdana" w:eastAsia="Calibri" w:hAnsi="Verdana"/>
        </w:rPr>
        <w:t>pritaikant Sutartyje numatytus panašių darbų įkainius. Panašius darbus turi pagrįsti ir nustatyti Užsakovas.</w:t>
      </w:r>
    </w:p>
    <w:p w14:paraId="1C727B6F" w14:textId="77777777" w:rsidR="00926EB5" w:rsidRPr="007B6CD6" w:rsidRDefault="00926EB5" w:rsidP="00F5057F">
      <w:pPr>
        <w:numPr>
          <w:ilvl w:val="0"/>
          <w:numId w:val="32"/>
        </w:numPr>
        <w:autoSpaceDN w:val="0"/>
        <w:ind w:left="0" w:firstLine="709"/>
        <w:jc w:val="both"/>
        <w:rPr>
          <w:rFonts w:ascii="Verdana" w:eastAsia="Times New Roman" w:hAnsi="Verdana"/>
        </w:rPr>
      </w:pPr>
      <w:r w:rsidRPr="007B6CD6">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7B6CD6">
        <w:rPr>
          <w:rFonts w:ascii="Verdana" w:eastAsia="Times New Roman" w:hAnsi="Verdana"/>
          <w:vertAlign w:val="superscript"/>
        </w:rPr>
        <w:footnoteReference w:id="4"/>
      </w:r>
      <w:r w:rsidRPr="007B6CD6">
        <w:rPr>
          <w:rFonts w:ascii="Verdana" w:eastAsia="Times New Roman" w:hAnsi="Verdana"/>
        </w:rPr>
        <w:t xml:space="preserve"> priedo „Tiesioginių ir netiesioginių išlaidų apskaičiavimo taisyklės“ nuostatas.</w:t>
      </w:r>
    </w:p>
    <w:p w14:paraId="6EF60E2A"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 xml:space="preserve">8.2. padidėjus arba sumažėjus pridėtinės vertės mokesčio (PVM) tarifui Sutarties kaina su PVM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w:t>
      </w:r>
      <w:r w:rsidRPr="007B6CD6">
        <w:rPr>
          <w:rFonts w:ascii="Verdana" w:eastAsia="Times New Roman" w:hAnsi="Verdana"/>
          <w:b/>
          <w:bCs/>
        </w:rPr>
        <w:t>Sutarties kaina be PVM nekeičiama.</w:t>
      </w:r>
    </w:p>
    <w:p w14:paraId="708A4DFA" w14:textId="77777777" w:rsidR="00926EB5" w:rsidRPr="007B6CD6" w:rsidRDefault="00926EB5" w:rsidP="00B4184D">
      <w:pPr>
        <w:autoSpaceDN w:val="0"/>
        <w:ind w:firstLine="720"/>
        <w:jc w:val="both"/>
        <w:rPr>
          <w:rFonts w:ascii="Verdana" w:eastAsia="Times New Roman" w:hAnsi="Verdana"/>
        </w:rPr>
      </w:pPr>
    </w:p>
    <w:p w14:paraId="04DE5F3E"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Sutarties kainos perskaičiavimo formulė pasikeitus PVM tarifui:</w:t>
      </w:r>
    </w:p>
    <w:p w14:paraId="61F884E5"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position w:val="-56"/>
        </w:rPr>
        <w:object w:dxaOrig="2940" w:dyaOrig="960" w14:anchorId="65613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30" o:title=""/>
          </v:shape>
          <o:OLEObject Type="Embed" ProgID="Equation.3" ShapeID="_x0000_i1025" DrawAspect="Content" ObjectID="_1828610354" r:id="rId31"/>
        </w:object>
      </w:r>
    </w:p>
    <w:p w14:paraId="160F27F3"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position w:val="-12"/>
        </w:rPr>
        <w:object w:dxaOrig="345" w:dyaOrig="360" w14:anchorId="5E159ECC">
          <v:shape id="_x0000_i1026" type="#_x0000_t75" style="width:17.25pt;height:18pt" o:ole="">
            <v:imagedata r:id="rId32" o:title=""/>
          </v:shape>
          <o:OLEObject Type="Embed" ProgID="Equation.3" ShapeID="_x0000_i1026" DrawAspect="Content" ObjectID="_1828610355" r:id="rId33"/>
        </w:object>
      </w:r>
      <w:r w:rsidRPr="007B6CD6">
        <w:rPr>
          <w:rFonts w:ascii="Verdana" w:eastAsia="Calibri" w:hAnsi="Verdana"/>
        </w:rPr>
        <w:t xml:space="preserve"> - Perskaičiuota Sutarties kaina (su PVM)</w:t>
      </w:r>
    </w:p>
    <w:p w14:paraId="5E7C5830"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position w:val="-12"/>
        </w:rPr>
        <w:object w:dxaOrig="300" w:dyaOrig="360" w14:anchorId="7E79D3AB">
          <v:shape id="_x0000_i1027" type="#_x0000_t75" style="width:15pt;height:18pt" o:ole="">
            <v:imagedata r:id="rId34" o:title=""/>
          </v:shape>
          <o:OLEObject Type="Embed" ProgID="Equation.3" ShapeID="_x0000_i1027" DrawAspect="Content" ObjectID="_1828610356" r:id="rId35"/>
        </w:object>
      </w:r>
      <w:r w:rsidRPr="007B6CD6">
        <w:rPr>
          <w:rFonts w:ascii="Verdana" w:eastAsia="Calibri" w:hAnsi="Verdana"/>
        </w:rPr>
        <w:t xml:space="preserve"> - Sutarties kaina (su PVM) iki perskaičiavimo</w:t>
      </w:r>
    </w:p>
    <w:p w14:paraId="63500B24"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rPr>
        <w:t>A – Atliktų darbų kaina (su PVM) iki perskaičiavimo</w:t>
      </w:r>
    </w:p>
    <w:p w14:paraId="10C85EE4"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position w:val="-12"/>
        </w:rPr>
        <w:object w:dxaOrig="285" w:dyaOrig="360" w14:anchorId="22BA45FA">
          <v:shape id="_x0000_i1028" type="#_x0000_t75" style="width:14.25pt;height:18pt" o:ole="">
            <v:imagedata r:id="rId36" o:title=""/>
          </v:shape>
          <o:OLEObject Type="Embed" ProgID="Equation.3" ShapeID="_x0000_i1028" DrawAspect="Content" ObjectID="_1828610357" r:id="rId37"/>
        </w:object>
      </w:r>
      <w:r w:rsidRPr="007B6CD6">
        <w:rPr>
          <w:rFonts w:ascii="Verdana" w:eastAsia="Calibri" w:hAnsi="Verdana"/>
        </w:rPr>
        <w:t xml:space="preserve"> - senas PVM tarifas (procentais)</w:t>
      </w:r>
    </w:p>
    <w:p w14:paraId="71ECF923" w14:textId="77777777" w:rsidR="00926EB5" w:rsidRPr="007B6CD6" w:rsidRDefault="00926EB5" w:rsidP="00B4184D">
      <w:pPr>
        <w:autoSpaceDN w:val="0"/>
        <w:ind w:left="1332"/>
        <w:jc w:val="both"/>
        <w:rPr>
          <w:rFonts w:ascii="Verdana" w:eastAsia="Calibri" w:hAnsi="Verdana"/>
        </w:rPr>
      </w:pPr>
      <w:r w:rsidRPr="007B6CD6">
        <w:rPr>
          <w:rFonts w:ascii="Verdana" w:eastAsia="Calibri" w:hAnsi="Verdana"/>
          <w:position w:val="-12"/>
        </w:rPr>
        <w:object w:dxaOrig="300" w:dyaOrig="360" w14:anchorId="5F1B4F3A">
          <v:shape id="_x0000_i1029" type="#_x0000_t75" style="width:15pt;height:18pt" o:ole="">
            <v:imagedata r:id="rId38" o:title=""/>
          </v:shape>
          <o:OLEObject Type="Embed" ProgID="Equation.3" ShapeID="_x0000_i1029" DrawAspect="Content" ObjectID="_1828610358" r:id="rId39"/>
        </w:object>
      </w:r>
      <w:r w:rsidRPr="007B6CD6">
        <w:rPr>
          <w:rFonts w:ascii="Verdana" w:eastAsia="Calibri" w:hAnsi="Verdana"/>
        </w:rPr>
        <w:t xml:space="preserve"> - naujas PVM tarifas (procentais)</w:t>
      </w:r>
    </w:p>
    <w:p w14:paraId="2B1EA947"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 xml:space="preserve">8.3. </w:t>
      </w:r>
      <w:bookmarkStart w:id="82" w:name="_Hlk92368936"/>
      <w:r w:rsidRPr="007B6CD6">
        <w:rPr>
          <w:rFonts w:ascii="Verdana" w:eastAsia="Times New Roman" w:hAnsi="Verdana"/>
        </w:rPr>
        <w:t xml:space="preserve">Sutarties kaina gali būti peržiūrima dėl kainų lygio pokyčio bet kurios iš Šalių rašytiniu prašymu. Peržiūros momentas yra Šalies prašymo kitai Šaliai </w:t>
      </w:r>
      <w:r w:rsidRPr="007B6CD6">
        <w:rPr>
          <w:rFonts w:ascii="Verdana" w:eastAsia="Times New Roman" w:hAnsi="Verdana"/>
        </w:rPr>
        <w:lastRenderedPageBreak/>
        <w:t>peržiūrėti Sutarties kainą gavimo diena.</w:t>
      </w:r>
      <w:bookmarkEnd w:id="82"/>
      <w:r w:rsidRPr="007B6CD6">
        <w:rPr>
          <w:rFonts w:ascii="Verdana" w:eastAsia="Times New Roman" w:hAnsi="Verdana"/>
        </w:rPr>
        <w:t xml:space="preserve"> Jei sutarties vertė buvo peržiūrėta pagal sutartyje nurodytas kainų peržiūros sąlygas, atitinkamai patikslinama (didėja arba mažėja) pradinės sutarties vertė Eur be PVM.</w:t>
      </w:r>
    </w:p>
    <w:p w14:paraId="5250E27B"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83" w:name="_18vjpp8"/>
      <w:bookmarkStart w:id="84" w:name="_Ref88653909"/>
      <w:bookmarkEnd w:id="83"/>
      <w:r w:rsidRPr="007B6CD6">
        <w:rPr>
          <w:rFonts w:ascii="Verdana" w:eastAsia="Times New Roman" w:hAnsi="Verdana"/>
        </w:rPr>
        <w:t>.</w:t>
      </w:r>
    </w:p>
    <w:p w14:paraId="040D72C9" w14:textId="77777777" w:rsidR="00926EB5" w:rsidRPr="007B6CD6" w:rsidRDefault="00926EB5" w:rsidP="00B4184D">
      <w:pPr>
        <w:autoSpaceDN w:val="0"/>
        <w:ind w:firstLine="720"/>
        <w:jc w:val="both"/>
        <w:rPr>
          <w:rFonts w:ascii="Verdana" w:eastAsia="Times New Roman" w:hAnsi="Verdana"/>
          <w:b/>
        </w:rPr>
      </w:pPr>
      <w:r w:rsidRPr="007B6CD6">
        <w:rPr>
          <w:rFonts w:ascii="Verdana" w:eastAsia="Times New Roman" w:hAnsi="Verdana"/>
        </w:rPr>
        <w:t>8.5. Rangovui mokėtinos sumos už Statybos darbus gali būti perskaičiuojamos, jeigu Valstybės duomenų agentūros (www.stat.gov.lt) kas mėnesį skelbiamo</w:t>
      </w:r>
      <w:bookmarkStart w:id="85" w:name="_3sv78d1"/>
      <w:bookmarkEnd w:id="84"/>
      <w:bookmarkEnd w:id="85"/>
      <w:r w:rsidRPr="007B6CD6">
        <w:rPr>
          <w:rFonts w:ascii="Verdana" w:eastAsia="Times New Roman" w:hAnsi="Verdana"/>
        </w:rPr>
        <w:t xml:space="preserve"> statybos sąnaudų elementų kainų indekso, labiausiai atitinkančio objekto rūšį, reikšmė pakinta daugiau kaip 0,05 per bet kurį Darbų vykdymo laikotarpį. Nurodyti indeksai, toliau kiekvienas atskirai vadinami </w:t>
      </w:r>
      <w:r w:rsidRPr="007B6CD6">
        <w:rPr>
          <w:rFonts w:ascii="Verdana" w:eastAsia="Times New Roman" w:hAnsi="Verdana"/>
          <w:bCs/>
        </w:rPr>
        <w:t>Indeksu</w:t>
      </w:r>
      <w:r w:rsidRPr="007B6CD6">
        <w:rPr>
          <w:rFonts w:ascii="Verdana" w:eastAsia="Times New Roman" w:hAnsi="Verdana"/>
          <w:b/>
        </w:rPr>
        <w:t>.</w:t>
      </w:r>
    </w:p>
    <w:p w14:paraId="12F9444A" w14:textId="4F813F3C"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 xml:space="preserve">8.6. Statybos sąnaudų kainų indekso nustatymo šaltinis: Valstybės duomenų agentūros svetainėje </w:t>
      </w:r>
      <w:hyperlink r:id="rId40" w:history="1">
        <w:r w:rsidRPr="007B6CD6">
          <w:rPr>
            <w:rStyle w:val="Hipersaitas"/>
            <w:rFonts w:ascii="Verdana" w:eastAsia="Times New Roman" w:hAnsi="Verdana"/>
          </w:rPr>
          <w:t>http://osp.stat.gov.lt/</w:t>
        </w:r>
      </w:hyperlink>
      <w:r w:rsidRPr="007B6CD6">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w:t>
      </w:r>
    </w:p>
    <w:p w14:paraId="7FBD985B"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278AD438" w14:textId="77777777" w:rsidR="00926EB5" w:rsidRPr="007B6CD6" w:rsidRDefault="00926EB5" w:rsidP="00B4184D">
      <w:pPr>
        <w:autoSpaceDN w:val="0"/>
        <w:ind w:firstLine="720"/>
        <w:jc w:val="both"/>
        <w:rPr>
          <w:rFonts w:ascii="Verdana" w:eastAsia="Times New Roman" w:hAnsi="Verdana"/>
          <w:b/>
        </w:rPr>
      </w:pPr>
      <w:r w:rsidRPr="007B6CD6">
        <w:rPr>
          <w:rFonts w:ascii="Verdana" w:eastAsia="Times New Roman" w:hAnsi="Verdana"/>
          <w:b/>
        </w:rPr>
        <w:t xml:space="preserve">K = </w:t>
      </w:r>
      <w:proofErr w:type="spellStart"/>
      <w:r w:rsidRPr="007B6CD6">
        <w:rPr>
          <w:rFonts w:ascii="Verdana" w:eastAsia="Times New Roman" w:hAnsi="Verdana"/>
          <w:b/>
        </w:rPr>
        <w:t>IPb</w:t>
      </w:r>
      <w:proofErr w:type="spellEnd"/>
      <w:r w:rsidRPr="007B6CD6">
        <w:rPr>
          <w:rFonts w:ascii="Verdana" w:eastAsia="Times New Roman" w:hAnsi="Verdana"/>
          <w:b/>
        </w:rPr>
        <w:t xml:space="preserve"> / </w:t>
      </w:r>
      <w:proofErr w:type="spellStart"/>
      <w:r w:rsidRPr="007B6CD6">
        <w:rPr>
          <w:rFonts w:ascii="Verdana" w:eastAsia="Times New Roman" w:hAnsi="Verdana"/>
          <w:b/>
        </w:rPr>
        <w:t>IPr</w:t>
      </w:r>
      <w:proofErr w:type="spellEnd"/>
    </w:p>
    <w:p w14:paraId="13FC373F"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Kur:</w:t>
      </w:r>
      <w:r w:rsidRPr="007B6CD6">
        <w:rPr>
          <w:rFonts w:ascii="Verdana" w:eastAsia="Times New Roman" w:hAnsi="Verdana"/>
        </w:rPr>
        <w:tab/>
      </w:r>
    </w:p>
    <w:p w14:paraId="4DE029A1"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K – Indekso pokyčio koeficientas;</w:t>
      </w:r>
    </w:p>
    <w:p w14:paraId="2BA9D2BE" w14:textId="77777777" w:rsidR="00926EB5" w:rsidRPr="007B6CD6" w:rsidRDefault="00926EB5" w:rsidP="00B4184D">
      <w:pPr>
        <w:autoSpaceDN w:val="0"/>
        <w:ind w:firstLine="720"/>
        <w:jc w:val="both"/>
        <w:rPr>
          <w:rFonts w:ascii="Verdana" w:eastAsia="Times New Roman" w:hAnsi="Verdana"/>
        </w:rPr>
      </w:pPr>
      <w:proofErr w:type="spellStart"/>
      <w:r w:rsidRPr="007B6CD6">
        <w:rPr>
          <w:rFonts w:ascii="Verdana" w:eastAsia="Times New Roman" w:hAnsi="Verdana"/>
        </w:rPr>
        <w:t>IPr</w:t>
      </w:r>
      <w:proofErr w:type="spellEnd"/>
      <w:r w:rsidRPr="007B6CD6">
        <w:rPr>
          <w:rFonts w:ascii="Verdana" w:eastAsia="Times New Roman" w:hAnsi="Verdana"/>
        </w:rPr>
        <w:t xml:space="preserve"> – Indekso reikšmė laikotarpio pradžioje;</w:t>
      </w:r>
    </w:p>
    <w:p w14:paraId="2D0680EA" w14:textId="77777777" w:rsidR="00926EB5" w:rsidRPr="007B6CD6" w:rsidRDefault="00926EB5" w:rsidP="00B4184D">
      <w:pPr>
        <w:autoSpaceDN w:val="0"/>
        <w:ind w:firstLine="720"/>
        <w:jc w:val="both"/>
        <w:rPr>
          <w:rFonts w:ascii="Verdana" w:eastAsia="Times New Roman" w:hAnsi="Verdana"/>
        </w:rPr>
      </w:pPr>
      <w:proofErr w:type="spellStart"/>
      <w:r w:rsidRPr="007B6CD6">
        <w:rPr>
          <w:rFonts w:ascii="Verdana" w:eastAsia="Times New Roman" w:hAnsi="Verdana"/>
        </w:rPr>
        <w:t>IPb</w:t>
      </w:r>
      <w:proofErr w:type="spellEnd"/>
      <w:r w:rsidRPr="007B6CD6">
        <w:rPr>
          <w:rFonts w:ascii="Verdana" w:eastAsia="Times New Roman" w:hAnsi="Verdana"/>
        </w:rPr>
        <w:t xml:space="preserve"> – Indekso reikšmė laikotarpio pabaigoje;</w:t>
      </w:r>
    </w:p>
    <w:p w14:paraId="6D8C6C31"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3F1F962D"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39D11849"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86" w:name="_Hlk92369253"/>
    </w:p>
    <w:p w14:paraId="259D7D7D"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lastRenderedPageBreak/>
        <w:t xml:space="preserve">8.10. </w:t>
      </w:r>
      <w:bookmarkEnd w:id="86"/>
      <w:r w:rsidRPr="007B6CD6">
        <w:rPr>
          <w:rFonts w:ascii="Verdana" w:eastAsia="Times New Roman" w:hAnsi="Verdana"/>
        </w:rPr>
        <w:t xml:space="preserve">Vėlesnis kainų arba įkainių perskaičiavimas negali apimti laikotarpio, už kurį jau buvo atliktas perskaičiavimas. </w:t>
      </w:r>
    </w:p>
    <w:p w14:paraId="25E3FD80"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3680F037"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9. Susitarimai dėl peržiūros ir kiekio (apimties) turi būti įforminti raštu, pagrįsti dokumentais, šalių suderinti ir laikomi sudėtine Sutarties dalimi.</w:t>
      </w:r>
    </w:p>
    <w:p w14:paraId="0B8C4A39" w14:textId="77777777" w:rsidR="00926EB5" w:rsidRPr="007B6CD6" w:rsidRDefault="00926EB5" w:rsidP="00B4184D">
      <w:pPr>
        <w:autoSpaceDN w:val="0"/>
        <w:ind w:firstLine="720"/>
        <w:jc w:val="both"/>
        <w:rPr>
          <w:rFonts w:ascii="Verdana" w:eastAsia="Times New Roman" w:hAnsi="Verdana"/>
        </w:rPr>
      </w:pPr>
      <w:r w:rsidRPr="007B6CD6">
        <w:rPr>
          <w:rFonts w:ascii="Verdana" w:eastAsia="Times New Roman" w:hAnsi="Verdana"/>
        </w:rPr>
        <w:t>10. Avansinis mokėjimas netaikomas.</w:t>
      </w:r>
    </w:p>
    <w:p w14:paraId="200810D3" w14:textId="77777777" w:rsidR="00926EB5" w:rsidRPr="007B6CD6" w:rsidRDefault="00926EB5" w:rsidP="00B4184D">
      <w:pPr>
        <w:tabs>
          <w:tab w:val="left" w:pos="1440"/>
        </w:tabs>
        <w:autoSpaceDN w:val="0"/>
        <w:ind w:firstLine="709"/>
        <w:jc w:val="both"/>
        <w:rPr>
          <w:rFonts w:ascii="Verdana" w:eastAsia="Times New Roman" w:hAnsi="Verdana"/>
        </w:rPr>
      </w:pPr>
      <w:r w:rsidRPr="007B6CD6">
        <w:rPr>
          <w:rFonts w:ascii="Verdana" w:eastAsia="Times New Roman" w:hAnsi="Verdana"/>
        </w:rPr>
        <w:t>11. Į Darbų kainą įeina Rangovo atlikto darbo atlyginimas ir jo turėtų išlaidų kompensavimas.</w:t>
      </w:r>
    </w:p>
    <w:p w14:paraId="707A3741" w14:textId="77777777" w:rsidR="00926EB5" w:rsidRPr="007B6CD6" w:rsidRDefault="00926EB5" w:rsidP="00B4184D">
      <w:pPr>
        <w:tabs>
          <w:tab w:val="left" w:pos="1440"/>
        </w:tabs>
        <w:autoSpaceDN w:val="0"/>
        <w:ind w:firstLine="709"/>
        <w:jc w:val="both"/>
        <w:rPr>
          <w:rFonts w:ascii="Verdana" w:eastAsia="Times New Roman" w:hAnsi="Verdana"/>
        </w:rPr>
      </w:pPr>
      <w:r w:rsidRPr="007B6CD6">
        <w:rPr>
          <w:rFonts w:ascii="Verdana" w:eastAsia="Times New Roman" w:hAnsi="Verdana"/>
        </w:rPr>
        <w:t>12.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1BA6B931" w14:textId="77777777" w:rsidR="00926EB5" w:rsidRPr="007B6CD6" w:rsidRDefault="00926EB5" w:rsidP="00B4184D">
      <w:pPr>
        <w:tabs>
          <w:tab w:val="left" w:pos="1440"/>
        </w:tabs>
        <w:autoSpaceDN w:val="0"/>
        <w:ind w:firstLine="720"/>
        <w:jc w:val="both"/>
        <w:rPr>
          <w:rFonts w:ascii="Verdana" w:eastAsia="Times New Roman" w:hAnsi="Verdana"/>
        </w:rPr>
      </w:pPr>
      <w:r w:rsidRPr="007B6CD6">
        <w:rPr>
          <w:rFonts w:ascii="Verdana" w:eastAsia="Times New Roman" w:hAnsi="Verdana"/>
        </w:rPr>
        <w:t>13.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661B5AF3" w14:textId="77777777" w:rsidR="00926EB5" w:rsidRPr="007B6CD6" w:rsidRDefault="00926EB5" w:rsidP="00B4184D">
      <w:pPr>
        <w:tabs>
          <w:tab w:val="left" w:pos="567"/>
          <w:tab w:val="left" w:pos="1134"/>
        </w:tabs>
        <w:ind w:left="709"/>
        <w:jc w:val="both"/>
        <w:rPr>
          <w:rFonts w:ascii="Verdana" w:hAnsi="Verdana"/>
        </w:rPr>
      </w:pPr>
    </w:p>
    <w:p w14:paraId="427D076D" w14:textId="77777777" w:rsidR="00926EB5" w:rsidRPr="007B6CD6" w:rsidRDefault="00926EB5" w:rsidP="00F5057F">
      <w:pPr>
        <w:numPr>
          <w:ilvl w:val="0"/>
          <w:numId w:val="18"/>
        </w:numPr>
        <w:tabs>
          <w:tab w:val="left" w:pos="720"/>
          <w:tab w:val="left" w:pos="1080"/>
        </w:tabs>
        <w:ind w:left="0" w:firstLine="720"/>
        <w:jc w:val="center"/>
        <w:rPr>
          <w:rFonts w:ascii="Verdana" w:hAnsi="Verdana"/>
          <w:b/>
        </w:rPr>
      </w:pPr>
      <w:r w:rsidRPr="007B6CD6">
        <w:rPr>
          <w:rFonts w:ascii="Verdana" w:hAnsi="Verdana"/>
          <w:b/>
        </w:rPr>
        <w:t>SUTARTIES GALIOJIMAS IR DARBŲ ATLIKIMO TERMINAI</w:t>
      </w:r>
    </w:p>
    <w:p w14:paraId="5192B0B2" w14:textId="77777777" w:rsidR="00926EB5" w:rsidRPr="007B6CD6" w:rsidRDefault="00926EB5" w:rsidP="00B4184D">
      <w:pPr>
        <w:tabs>
          <w:tab w:val="left" w:pos="720"/>
          <w:tab w:val="left" w:pos="1080"/>
        </w:tabs>
        <w:rPr>
          <w:rFonts w:ascii="Verdana" w:hAnsi="Verdana"/>
          <w:b/>
        </w:rPr>
      </w:pPr>
    </w:p>
    <w:p w14:paraId="03917D2D" w14:textId="612274BB" w:rsidR="00926EB5" w:rsidRPr="00CE7C5E" w:rsidRDefault="00926EB5" w:rsidP="00F5057F">
      <w:pPr>
        <w:pStyle w:val="Sraopastraipa"/>
        <w:numPr>
          <w:ilvl w:val="0"/>
          <w:numId w:val="31"/>
        </w:numPr>
        <w:tabs>
          <w:tab w:val="left" w:pos="360"/>
        </w:tabs>
        <w:spacing w:after="0" w:line="240" w:lineRule="auto"/>
        <w:ind w:left="0" w:firstLine="709"/>
        <w:jc w:val="both"/>
        <w:rPr>
          <w:rFonts w:ascii="Verdana" w:hAnsi="Verdana"/>
          <w:sz w:val="24"/>
          <w:szCs w:val="24"/>
        </w:rPr>
      </w:pPr>
      <w:bookmarkStart w:id="87" w:name="_Hlk126928232"/>
      <w:r w:rsidRPr="007B6CD6">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7B6CD6">
        <w:rPr>
          <w:rFonts w:ascii="Verdana" w:hAnsi="Verdana"/>
          <w:b/>
          <w:sz w:val="24"/>
          <w:szCs w:val="24"/>
        </w:rPr>
        <w:t>D</w:t>
      </w:r>
      <w:r w:rsidR="003A2E3E" w:rsidRPr="007B6CD6">
        <w:rPr>
          <w:rFonts w:ascii="Verdana" w:hAnsi="Verdana"/>
          <w:b/>
          <w:sz w:val="24"/>
          <w:szCs w:val="24"/>
        </w:rPr>
        <w:t xml:space="preserve">arbai turi būti atlikti per 12 (dvylika) mėnesių nuo statybvietės perdavimo-priėmimo akto pasirašymo dienos arba po 14 (keturiolikos) dienų, kai įsigaliojo sutartis, jeigu statybvietės perdavimo-priėmimo aktas per šį dienų skaičių nėra pasirašytas. Į darbų atlikimo terminą įskaičiuojamas kadastrinių matavimų, išpildomosios dokumentacijos bei teisės aktų nustatytų dokumentų, reikalingų statybos užbaigimo procedūroms atlikti, parengimas. Sutarties terminą sudaro: Statybvietės perdavimas ne daugiau kaip 14 dienų , Darbų atlikimo terminas - 12 mėnesių ir apmokėjimo terminas už atliktus </w:t>
      </w:r>
      <w:r w:rsidR="003A2E3E" w:rsidRPr="00CE7C5E">
        <w:rPr>
          <w:rFonts w:ascii="Verdana" w:hAnsi="Verdana"/>
          <w:b/>
          <w:sz w:val="24"/>
          <w:szCs w:val="24"/>
        </w:rPr>
        <w:t>Darbus - 30 kalendorinių dienų.</w:t>
      </w:r>
    </w:p>
    <w:p w14:paraId="2690223C" w14:textId="2D2E0E05" w:rsidR="004D51CE" w:rsidRPr="004D51CE" w:rsidRDefault="00C50C66" w:rsidP="004D51CE">
      <w:pPr>
        <w:pStyle w:val="Sraopastraipa"/>
        <w:numPr>
          <w:ilvl w:val="0"/>
          <w:numId w:val="31"/>
        </w:numPr>
        <w:tabs>
          <w:tab w:val="left" w:pos="709"/>
        </w:tabs>
        <w:spacing w:after="0" w:line="240" w:lineRule="auto"/>
        <w:ind w:left="0" w:firstLine="709"/>
        <w:jc w:val="both"/>
        <w:rPr>
          <w:rFonts w:ascii="Verdana" w:hAnsi="Verdana"/>
          <w:sz w:val="24"/>
          <w:szCs w:val="24"/>
        </w:rPr>
      </w:pPr>
      <w:r w:rsidRPr="00CE7C5E">
        <w:rPr>
          <w:rFonts w:ascii="Verdana" w:eastAsia="Arial Unicode MS" w:hAnsi="Verdana"/>
          <w:b/>
          <w:bCs/>
          <w:sz w:val="24"/>
          <w:szCs w:val="24"/>
          <w:lang w:eastAsia="lt-LT"/>
        </w:rPr>
        <w:t>Sutartis įsigalioja, kai Rangovas pateikia sutarties įvykdymo užtikrinimą</w:t>
      </w:r>
      <w:r w:rsidRPr="00CE7C5E">
        <w:rPr>
          <w:rFonts w:ascii="Verdana" w:hAnsi="Verdana"/>
          <w:b/>
          <w:sz w:val="24"/>
          <w:szCs w:val="24"/>
        </w:rPr>
        <w:t>, ir galioja, kol Šalys sutaria ją nutraukti arba kol Sutarties galiojimas pasibaigia (visiškai įvykdomi įsipareigojimai), nutraukiama įstatymu ar Sutartyje nustatytais atvejais.</w:t>
      </w:r>
    </w:p>
    <w:p w14:paraId="7BB8F783" w14:textId="22BEFFA0" w:rsidR="00EC7E58" w:rsidRPr="00531194" w:rsidRDefault="00926EB5" w:rsidP="00531194">
      <w:pPr>
        <w:pStyle w:val="Sraopastraipa"/>
        <w:numPr>
          <w:ilvl w:val="0"/>
          <w:numId w:val="31"/>
        </w:numPr>
        <w:tabs>
          <w:tab w:val="left" w:pos="284"/>
        </w:tabs>
        <w:spacing w:after="0" w:line="240" w:lineRule="auto"/>
        <w:ind w:left="0" w:firstLine="709"/>
        <w:jc w:val="both"/>
        <w:rPr>
          <w:rFonts w:ascii="Verdana" w:hAnsi="Verdana"/>
          <w:sz w:val="24"/>
          <w:szCs w:val="24"/>
          <w:shd w:val="clear" w:color="auto" w:fill="FFFFFF"/>
        </w:rPr>
      </w:pPr>
      <w:r w:rsidRPr="007B6CD6">
        <w:rPr>
          <w:rFonts w:ascii="Verdana" w:hAnsi="Verdana"/>
          <w:sz w:val="24"/>
          <w:szCs w:val="24"/>
        </w:rPr>
        <w:t xml:space="preserve">Darbų </w:t>
      </w:r>
      <w:bookmarkEnd w:id="87"/>
      <w:r w:rsidR="00EC7E58" w:rsidRPr="007B6CD6">
        <w:rPr>
          <w:rFonts w:ascii="Verdana" w:eastAsia="Times New Roman" w:hAnsi="Verdana"/>
          <w:color w:val="00000A"/>
          <w:spacing w:val="2"/>
          <w:sz w:val="24"/>
          <w:szCs w:val="24"/>
        </w:rPr>
        <w:t xml:space="preserve">atlikimo </w:t>
      </w:r>
      <w:r w:rsidR="00EC7E58" w:rsidRPr="007B6CD6">
        <w:rPr>
          <w:rFonts w:ascii="Verdana" w:hAnsi="Verdana"/>
          <w:sz w:val="24"/>
          <w:szCs w:val="24"/>
          <w:shd w:val="clear" w:color="auto" w:fill="FFFFFF"/>
        </w:rPr>
        <w:t xml:space="preserve">terminas gali būti </w:t>
      </w:r>
      <w:r w:rsidR="00EC7E58" w:rsidRPr="007B6CD6">
        <w:rPr>
          <w:rFonts w:ascii="Verdana" w:hAnsi="Verdana"/>
          <w:b/>
          <w:bCs/>
          <w:sz w:val="24"/>
          <w:szCs w:val="24"/>
          <w:shd w:val="clear" w:color="auto" w:fill="FFFFFF"/>
        </w:rPr>
        <w:t>pratęstas ne daugiau kaip 1 (vieną</w:t>
      </w:r>
      <w:r w:rsidR="00EC7E58" w:rsidRPr="00531194">
        <w:rPr>
          <w:rFonts w:ascii="Verdana" w:hAnsi="Verdana"/>
          <w:b/>
          <w:bCs/>
          <w:sz w:val="24"/>
          <w:szCs w:val="24"/>
          <w:shd w:val="clear" w:color="auto" w:fill="FFFFFF"/>
        </w:rPr>
        <w:t>) kartą 2 (dviejų) mėnesių laikotarpiui</w:t>
      </w:r>
      <w:r w:rsidR="00EC7E58" w:rsidRPr="00531194">
        <w:rPr>
          <w:rFonts w:ascii="Verdana" w:hAnsi="Verdana"/>
          <w:sz w:val="24"/>
          <w:szCs w:val="24"/>
          <w:shd w:val="clear" w:color="auto" w:fill="FFFFFF"/>
        </w:rPr>
        <w:t xml:space="preserve"> tik dėl aplinkybių, kurios nepriklauso nuo </w:t>
      </w:r>
      <w:r w:rsidR="00AD36CC" w:rsidRPr="00531194">
        <w:rPr>
          <w:rFonts w:ascii="Verdana" w:hAnsi="Verdana"/>
          <w:sz w:val="24"/>
          <w:szCs w:val="24"/>
          <w:shd w:val="clear" w:color="auto" w:fill="FFFFFF"/>
        </w:rPr>
        <w:t>Rangovo</w:t>
      </w:r>
      <w:r w:rsidR="00EC7E58" w:rsidRPr="00531194">
        <w:rPr>
          <w:rFonts w:ascii="Verdana" w:hAnsi="Verdana"/>
          <w:sz w:val="24"/>
          <w:szCs w:val="24"/>
          <w:shd w:val="clear" w:color="auto" w:fill="FFFFFF"/>
        </w:rPr>
        <w:t xml:space="preserve"> raštišku šalių susitarimu</w:t>
      </w:r>
      <w:r w:rsidR="008920C2">
        <w:rPr>
          <w:rFonts w:ascii="Verdana" w:hAnsi="Verdana"/>
          <w:sz w:val="24"/>
          <w:szCs w:val="24"/>
          <w:shd w:val="clear" w:color="auto" w:fill="FFFFFF"/>
        </w:rPr>
        <w:t>, taip pat dėl</w:t>
      </w:r>
      <w:r w:rsidR="00EC7E58" w:rsidRPr="00531194">
        <w:rPr>
          <w:rFonts w:ascii="Verdana" w:hAnsi="Verdana"/>
          <w:sz w:val="24"/>
          <w:szCs w:val="24"/>
          <w:shd w:val="clear" w:color="auto" w:fill="FFFFFF"/>
        </w:rPr>
        <w:t>:</w:t>
      </w:r>
    </w:p>
    <w:p w14:paraId="0CC3B7F7" w14:textId="4B75367A" w:rsidR="00531194" w:rsidRPr="00531194" w:rsidRDefault="00EC7E58" w:rsidP="00531194">
      <w:pPr>
        <w:pStyle w:val="Sraopastraipa"/>
        <w:numPr>
          <w:ilvl w:val="1"/>
          <w:numId w:val="31"/>
        </w:numPr>
        <w:tabs>
          <w:tab w:val="left" w:pos="284"/>
        </w:tabs>
        <w:spacing w:after="0" w:line="240" w:lineRule="auto"/>
        <w:ind w:left="0" w:firstLine="709"/>
        <w:jc w:val="both"/>
        <w:rPr>
          <w:rFonts w:ascii="Verdana" w:hAnsi="Verdana"/>
          <w:sz w:val="24"/>
          <w:szCs w:val="24"/>
        </w:rPr>
      </w:pPr>
      <w:bookmarkStart w:id="88" w:name="_Hlk217997129"/>
      <w:r w:rsidRPr="00531194">
        <w:rPr>
          <w:rFonts w:ascii="Verdana" w:hAnsi="Verdana"/>
          <w:sz w:val="24"/>
          <w:szCs w:val="24"/>
          <w:shd w:val="clear" w:color="auto" w:fill="FFFFFF"/>
        </w:rPr>
        <w:t xml:space="preserve">dėl </w:t>
      </w:r>
      <w:r w:rsidR="00531194" w:rsidRPr="00531194">
        <w:rPr>
          <w:rFonts w:ascii="Verdana" w:hAnsi="Verdana"/>
          <w:sz w:val="24"/>
          <w:szCs w:val="24"/>
        </w:rPr>
        <w:t>Užsakovui sustabdyto (negauto) finansavimo;</w:t>
      </w:r>
    </w:p>
    <w:p w14:paraId="190752FB" w14:textId="50C305BE"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 xml:space="preserve">dėl </w:t>
      </w:r>
      <w:r>
        <w:rPr>
          <w:rFonts w:ascii="Verdana" w:hAnsi="Verdana"/>
          <w:sz w:val="24"/>
          <w:szCs w:val="24"/>
        </w:rPr>
        <w:t>supaprastinto</w:t>
      </w:r>
      <w:r w:rsidR="00243406">
        <w:rPr>
          <w:rFonts w:ascii="Verdana" w:hAnsi="Verdana"/>
          <w:sz w:val="24"/>
          <w:szCs w:val="24"/>
        </w:rPr>
        <w:t xml:space="preserve"> statybos</w:t>
      </w:r>
      <w:r w:rsidRPr="00531194">
        <w:rPr>
          <w:rFonts w:ascii="Verdana" w:hAnsi="Verdana"/>
          <w:sz w:val="24"/>
          <w:szCs w:val="24"/>
        </w:rPr>
        <w:t xml:space="preserve"> projekto korektūros;</w:t>
      </w:r>
    </w:p>
    <w:p w14:paraId="6924860E"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trečiųjų šalių veikimas ar neveikimas dėl kurio tiekėjas negali vykdyti darbų ar jų dalies;</w:t>
      </w:r>
    </w:p>
    <w:p w14:paraId="0CF48726"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būtinas papildomas laikas įvykdyti papildomų darbų viešąjį pirkimą;</w:t>
      </w:r>
    </w:p>
    <w:p w14:paraId="6CF160B9"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bet koks nenumatomas gamtos jėgų veikimas, kurio joks patyręs rangovas nebūtų galėjęs tikėtis;</w:t>
      </w:r>
    </w:p>
    <w:p w14:paraId="1A584DC4"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lastRenderedPageBreak/>
        <w:t>fizinės kliūtys arba netikėtos klimatinės sąlygos, su kuriomis vykdant darbus susidurta Statybvietėje, ir tų kliūčių ar sąlygų tiekėjas nebūtų galėjęs pagrįstai numatyti;</w:t>
      </w:r>
    </w:p>
    <w:p w14:paraId="05A4659F"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bet koks uždelsimas ar negalėjimas vykdyti darbų ar jų dalies dėl Sutarties pakeitimų;</w:t>
      </w:r>
    </w:p>
    <w:p w14:paraId="7A060A77"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bet kokio vėlavimo, kliūčių ar trukdymų, sukeltų arba priskiriamų Užsakovui arba Užsakovo personalui;</w:t>
      </w:r>
    </w:p>
    <w:p w14:paraId="1E74DE70"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bet koks uždelsimas ar negalėjimas vykdyti darbų ar jų dalies dėl darbo projekto pakeitimų;</w:t>
      </w:r>
    </w:p>
    <w:p w14:paraId="0F0420C9" w14:textId="77777777" w:rsidR="00531194"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sz w:val="24"/>
          <w:szCs w:val="24"/>
        </w:rPr>
      </w:pPr>
      <w:r w:rsidRPr="00531194">
        <w:rPr>
          <w:rFonts w:ascii="Verdana" w:hAnsi="Verdana"/>
          <w:sz w:val="24"/>
          <w:szCs w:val="24"/>
        </w:rPr>
        <w:t>kitos aplinkybės, kurios nebuvo žinomos pirkimo vykdymo metu ir su kuriomis susidurtų bet kuris tiekėjas;</w:t>
      </w:r>
    </w:p>
    <w:p w14:paraId="6A4084FF" w14:textId="1784BA63" w:rsidR="004D51CE" w:rsidRPr="00531194" w:rsidRDefault="00531194" w:rsidP="00531194">
      <w:pPr>
        <w:pStyle w:val="Sraopastraipa"/>
        <w:numPr>
          <w:ilvl w:val="1"/>
          <w:numId w:val="31"/>
        </w:numPr>
        <w:tabs>
          <w:tab w:val="left" w:pos="284"/>
        </w:tabs>
        <w:spacing w:after="0" w:line="240" w:lineRule="auto"/>
        <w:ind w:left="0" w:firstLine="709"/>
        <w:jc w:val="both"/>
        <w:rPr>
          <w:rFonts w:ascii="Verdana" w:hAnsi="Verdana"/>
        </w:rPr>
      </w:pPr>
      <w:r w:rsidRPr="00531194">
        <w:rPr>
          <w:rFonts w:ascii="Verdana" w:hAnsi="Verdana"/>
          <w:sz w:val="24"/>
          <w:szCs w:val="24"/>
        </w:rPr>
        <w:t>kitų dokumentų, reikalingų darbams atlikti, parengimo, korektūros, gavimo ir pan. (pvz. įvairių planų, nuotraukų, leidimų ir pan.).</w:t>
      </w:r>
    </w:p>
    <w:bookmarkEnd w:id="88"/>
    <w:p w14:paraId="6A743650" w14:textId="5AF33AEB" w:rsidR="00926EB5" w:rsidRPr="007B6CD6" w:rsidRDefault="00926EB5" w:rsidP="00F5057F">
      <w:pPr>
        <w:pStyle w:val="Sraopastraipa"/>
        <w:numPr>
          <w:ilvl w:val="0"/>
          <w:numId w:val="31"/>
        </w:numPr>
        <w:tabs>
          <w:tab w:val="left" w:pos="709"/>
        </w:tabs>
        <w:spacing w:after="0" w:line="240" w:lineRule="auto"/>
        <w:ind w:left="0" w:firstLine="709"/>
        <w:jc w:val="both"/>
        <w:rPr>
          <w:rFonts w:ascii="Verdana" w:hAnsi="Verdana"/>
          <w:sz w:val="24"/>
          <w:szCs w:val="24"/>
        </w:rPr>
      </w:pPr>
      <w:r w:rsidRPr="007B6CD6">
        <w:rPr>
          <w:rFonts w:ascii="Verdana" w:hAnsi="Verdana"/>
          <w:sz w:val="24"/>
          <w:szCs w:val="24"/>
        </w:rPr>
        <w:t>Rangovas įsipareigoja deramai, kruopščiai ir be vilkinimo atlikti visus Darbus, atsižvelgiant į 14 punkte nurodytą terminą.</w:t>
      </w:r>
    </w:p>
    <w:p w14:paraId="0754949A" w14:textId="77777777" w:rsidR="00926EB5" w:rsidRPr="007B6CD6" w:rsidRDefault="00926EB5" w:rsidP="00F5057F">
      <w:pPr>
        <w:pStyle w:val="Sraopastraipa"/>
        <w:numPr>
          <w:ilvl w:val="0"/>
          <w:numId w:val="31"/>
        </w:numPr>
        <w:tabs>
          <w:tab w:val="left" w:pos="709"/>
        </w:tabs>
        <w:spacing w:after="0" w:line="240" w:lineRule="auto"/>
        <w:ind w:left="0" w:firstLine="709"/>
        <w:jc w:val="both"/>
        <w:rPr>
          <w:rFonts w:ascii="Verdana" w:hAnsi="Verdana"/>
          <w:sz w:val="24"/>
          <w:szCs w:val="24"/>
        </w:rPr>
      </w:pPr>
      <w:r w:rsidRPr="007B6CD6">
        <w:rPr>
          <w:rFonts w:ascii="Verdana" w:hAnsi="Verdana"/>
          <w:sz w:val="24"/>
          <w:szCs w:val="24"/>
        </w:rPr>
        <w:t>Darbų pabaiga pagal sutartį bus laikomas momentas, kai bus užbaigti visi Sutartyje numatyti Darbai, ištaisyti defektai, pasirašytas Darbų perdavimo–priėmimo aktas.</w:t>
      </w:r>
    </w:p>
    <w:p w14:paraId="52D57CE2" w14:textId="69368C93" w:rsidR="00926EB5" w:rsidRPr="007B6CD6" w:rsidRDefault="00926EB5" w:rsidP="00F5057F">
      <w:pPr>
        <w:pStyle w:val="Sraopastraipa"/>
        <w:numPr>
          <w:ilvl w:val="0"/>
          <w:numId w:val="31"/>
        </w:numPr>
        <w:tabs>
          <w:tab w:val="left" w:pos="709"/>
        </w:tabs>
        <w:spacing w:after="0" w:line="240" w:lineRule="auto"/>
        <w:ind w:left="0" w:firstLine="709"/>
        <w:jc w:val="both"/>
        <w:rPr>
          <w:rFonts w:ascii="Verdana" w:hAnsi="Verdana"/>
          <w:sz w:val="24"/>
          <w:szCs w:val="24"/>
        </w:rPr>
      </w:pPr>
      <w:r w:rsidRPr="007B6CD6">
        <w:rPr>
          <w:rFonts w:ascii="Verdana" w:hAnsi="Verdana"/>
          <w:sz w:val="24"/>
          <w:szCs w:val="24"/>
        </w:rPr>
        <w:t>Užsakovas, raštu nurodydama</w:t>
      </w:r>
      <w:r w:rsidR="00E96D4E" w:rsidRPr="007B6CD6">
        <w:rPr>
          <w:rFonts w:ascii="Verdana" w:hAnsi="Verdana"/>
          <w:sz w:val="24"/>
          <w:szCs w:val="24"/>
        </w:rPr>
        <w:t>s</w:t>
      </w:r>
      <w:r w:rsidRPr="007B6CD6">
        <w:rPr>
          <w:rFonts w:ascii="Verdana" w:hAnsi="Verdana"/>
          <w:sz w:val="24"/>
          <w:szCs w:val="24"/>
        </w:rPr>
        <w:t xml:space="preserve"> priežastį, gali bet kada nurodyti Rangovui sustabdyti darbų (jų dalies) vykdymą. Darbų vykdymas gali būti sustabdomas dėl šių priežasčių:</w:t>
      </w:r>
    </w:p>
    <w:p w14:paraId="325BD25E" w14:textId="77777777" w:rsidR="00A10352" w:rsidRPr="007B6CD6" w:rsidRDefault="00A10352" w:rsidP="00F5057F">
      <w:pPr>
        <w:pStyle w:val="Sraopastraipa"/>
        <w:numPr>
          <w:ilvl w:val="1"/>
          <w:numId w:val="31"/>
        </w:numPr>
        <w:tabs>
          <w:tab w:val="left" w:pos="709"/>
          <w:tab w:val="left" w:pos="1560"/>
        </w:tabs>
        <w:spacing w:after="0" w:line="240" w:lineRule="auto"/>
        <w:ind w:left="0" w:firstLine="709"/>
        <w:jc w:val="both"/>
        <w:rPr>
          <w:rFonts w:ascii="Verdana" w:hAnsi="Verdana"/>
          <w:sz w:val="24"/>
          <w:szCs w:val="24"/>
        </w:rPr>
      </w:pPr>
      <w:r w:rsidRPr="007B6CD6">
        <w:rPr>
          <w:rFonts w:ascii="Verdana" w:hAnsi="Verdana"/>
          <w:sz w:val="24"/>
          <w:szCs w:val="24"/>
        </w:rPr>
        <w:t>Užsakovui būtinas papildomas laikas įvykdyti viešojo pirkimo procedūras, kurių neįvykdžius negalima tęsti Darbų;</w:t>
      </w:r>
    </w:p>
    <w:p w14:paraId="12A79668" w14:textId="77777777" w:rsidR="00A10352" w:rsidRPr="007B6CD6" w:rsidRDefault="00A10352" w:rsidP="00F5057F">
      <w:pPr>
        <w:pStyle w:val="Sraopastraipa"/>
        <w:numPr>
          <w:ilvl w:val="1"/>
          <w:numId w:val="31"/>
        </w:numPr>
        <w:tabs>
          <w:tab w:val="left" w:pos="709"/>
          <w:tab w:val="left" w:pos="1560"/>
        </w:tabs>
        <w:spacing w:after="0" w:line="240" w:lineRule="auto"/>
        <w:ind w:left="0" w:firstLine="709"/>
        <w:jc w:val="both"/>
        <w:rPr>
          <w:rFonts w:ascii="Verdana" w:hAnsi="Verdana"/>
          <w:sz w:val="24"/>
          <w:szCs w:val="24"/>
        </w:rPr>
      </w:pPr>
      <w:r w:rsidRPr="007B6CD6">
        <w:rPr>
          <w:rFonts w:ascii="Verdana" w:hAnsi="Verdana"/>
          <w:sz w:val="24"/>
          <w:szCs w:val="24"/>
        </w:rPr>
        <w:t>sustabdytas arba nepakankamas Darbų finansavimas;</w:t>
      </w:r>
    </w:p>
    <w:p w14:paraId="722F6D81" w14:textId="77777777" w:rsidR="00A10352" w:rsidRPr="007B6CD6" w:rsidRDefault="00A10352" w:rsidP="00F5057F">
      <w:pPr>
        <w:pStyle w:val="Sraopastraipa"/>
        <w:numPr>
          <w:ilvl w:val="1"/>
          <w:numId w:val="31"/>
        </w:numPr>
        <w:tabs>
          <w:tab w:val="left" w:pos="709"/>
          <w:tab w:val="left" w:pos="1560"/>
        </w:tabs>
        <w:spacing w:after="0" w:line="240" w:lineRule="auto"/>
        <w:ind w:left="0" w:firstLine="709"/>
        <w:jc w:val="both"/>
        <w:rPr>
          <w:rFonts w:ascii="Verdana" w:hAnsi="Verdana"/>
          <w:sz w:val="24"/>
          <w:szCs w:val="24"/>
        </w:rPr>
      </w:pPr>
      <w:r w:rsidRPr="007B6CD6">
        <w:rPr>
          <w:rFonts w:ascii="Verdana" w:hAnsi="Verdana"/>
          <w:sz w:val="24"/>
          <w:szCs w:val="24"/>
        </w:rPr>
        <w:t xml:space="preserve"> kitos aplinkybės, kurios nebuvo žinomos Pirkimo vykdymo metu ir su kuriomis būtų susidūręs bet kuris rangovas ir (ar) užsakovas.</w:t>
      </w:r>
    </w:p>
    <w:p w14:paraId="594453EC" w14:textId="5EBA84C0" w:rsidR="00926EB5" w:rsidRPr="007B6CD6" w:rsidRDefault="00926EB5" w:rsidP="00F5057F">
      <w:pPr>
        <w:pStyle w:val="Sraopastraipa"/>
        <w:numPr>
          <w:ilvl w:val="0"/>
          <w:numId w:val="30"/>
        </w:numPr>
        <w:tabs>
          <w:tab w:val="left" w:pos="709"/>
          <w:tab w:val="left" w:pos="1560"/>
        </w:tabs>
        <w:spacing w:after="0" w:line="240" w:lineRule="auto"/>
        <w:ind w:left="0" w:firstLine="709"/>
        <w:jc w:val="both"/>
        <w:rPr>
          <w:rFonts w:ascii="Verdana" w:hAnsi="Verdana"/>
          <w:sz w:val="24"/>
          <w:szCs w:val="24"/>
        </w:rPr>
      </w:pPr>
      <w:r w:rsidRPr="007B6CD6">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2D545EBA" w14:textId="77777777" w:rsidR="00926EB5" w:rsidRPr="007B6CD6" w:rsidRDefault="00926EB5" w:rsidP="00F5057F">
      <w:pPr>
        <w:pStyle w:val="Sraopastraipa"/>
        <w:numPr>
          <w:ilvl w:val="0"/>
          <w:numId w:val="30"/>
        </w:numPr>
        <w:tabs>
          <w:tab w:val="left" w:pos="709"/>
          <w:tab w:val="left" w:pos="1276"/>
        </w:tabs>
        <w:spacing w:after="0" w:line="240" w:lineRule="auto"/>
        <w:ind w:left="0" w:firstLine="709"/>
        <w:jc w:val="both"/>
        <w:rPr>
          <w:rFonts w:ascii="Verdana" w:hAnsi="Verdana"/>
          <w:sz w:val="24"/>
          <w:szCs w:val="24"/>
        </w:rPr>
      </w:pPr>
      <w:r w:rsidRPr="007B6CD6">
        <w:rPr>
          <w:rFonts w:ascii="Verdana" w:hAnsi="Verdana"/>
          <w:sz w:val="24"/>
          <w:szCs w:val="24"/>
        </w:rPr>
        <w:t>Po atliktų Darbų akto pasirašymo, ne vėliau kaip per 3 (tris) darbo dienas Rangovas pateikia Užsakovui PVM sąskaitą faktūrą už faktiškai atliktus Darbus.</w:t>
      </w:r>
    </w:p>
    <w:p w14:paraId="18C2BED1" w14:textId="77777777" w:rsidR="00926EB5" w:rsidRPr="007B6CD6" w:rsidRDefault="00926EB5" w:rsidP="00B4184D">
      <w:pPr>
        <w:rPr>
          <w:rFonts w:ascii="Verdana" w:hAnsi="Verdana"/>
          <w:b/>
        </w:rPr>
      </w:pPr>
    </w:p>
    <w:p w14:paraId="021F2914" w14:textId="42FEE202" w:rsidR="00926EB5" w:rsidRPr="007B6CD6" w:rsidRDefault="00926EB5" w:rsidP="00F5057F">
      <w:pPr>
        <w:pStyle w:val="Sraopastraipa"/>
        <w:numPr>
          <w:ilvl w:val="0"/>
          <w:numId w:val="18"/>
        </w:numPr>
        <w:tabs>
          <w:tab w:val="left" w:pos="720"/>
          <w:tab w:val="left" w:pos="1080"/>
        </w:tabs>
        <w:spacing w:after="0" w:line="240" w:lineRule="auto"/>
        <w:jc w:val="center"/>
        <w:rPr>
          <w:rFonts w:ascii="Verdana" w:hAnsi="Verdana"/>
          <w:b/>
          <w:sz w:val="24"/>
          <w:szCs w:val="24"/>
        </w:rPr>
      </w:pPr>
      <w:r w:rsidRPr="007B6CD6">
        <w:rPr>
          <w:rFonts w:ascii="Verdana" w:hAnsi="Verdana"/>
          <w:b/>
          <w:sz w:val="24"/>
          <w:szCs w:val="24"/>
        </w:rPr>
        <w:t>SUTARTIES ĮVYKDYMO UŽTIKRINIMAS</w:t>
      </w:r>
    </w:p>
    <w:p w14:paraId="00778CE2" w14:textId="77777777" w:rsidR="00926EB5" w:rsidRPr="007B6CD6" w:rsidRDefault="00926EB5" w:rsidP="00B4184D">
      <w:pPr>
        <w:pStyle w:val="Sraopastraipa"/>
        <w:tabs>
          <w:tab w:val="left" w:pos="720"/>
          <w:tab w:val="left" w:pos="1080"/>
        </w:tabs>
        <w:spacing w:after="0" w:line="240" w:lineRule="auto"/>
        <w:ind w:left="1080"/>
        <w:rPr>
          <w:rFonts w:ascii="Verdana" w:hAnsi="Verdana"/>
          <w:b/>
          <w:sz w:val="24"/>
          <w:szCs w:val="24"/>
        </w:rPr>
      </w:pPr>
    </w:p>
    <w:p w14:paraId="64474AF2" w14:textId="3FD846A8"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 xml:space="preserve">Sutartis įsigalioja, kai Rangovas pateikia Užsakovui Sutarties įvykdymo užtikrinimą patvirtinančius dokumentus </w:t>
      </w:r>
      <w:r w:rsidRPr="007B184B">
        <w:rPr>
          <w:rFonts w:ascii="Verdana" w:eastAsia="Times New Roman" w:hAnsi="Verdana"/>
          <w:b/>
          <w:bCs/>
          <w:color w:val="000000"/>
          <w:sz w:val="24"/>
          <w:szCs w:val="24"/>
        </w:rPr>
        <w:t>ir galioja, kol Šalys sutaria ją nutraukti arba kol Sutarties galiojimas pasibaigia (visiškai įvykdomi įsipareigojimai), nutraukiama įstatymu ar Sutartyje nustatytais atvejais.</w:t>
      </w:r>
      <w:r w:rsidRPr="007B184B">
        <w:rPr>
          <w:rFonts w:ascii="Verdana" w:eastAsia="Times New Roman" w:hAnsi="Verdana"/>
          <w:color w:val="000000"/>
          <w:sz w:val="24"/>
          <w:szCs w:val="24"/>
        </w:rPr>
        <w:t xml:space="preserve"> Sutarties įvykdymo užtikrinimas pateikiamas Sutarties valiuta ar kita Užsakovui priimtina laisvai konvertuojama valiuta.</w:t>
      </w:r>
    </w:p>
    <w:p w14:paraId="1E1305C0" w14:textId="403C10F6"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 xml:space="preserve">Sutarties įvykdymas užtikrinamas banko garantija arba draudimo bendrovės laidavimu. Pasirašius Sutartį, Rangovas ne vėliau kaip per 10 (dešimt) darbo dienų nuo Sutarties pasirašymo dienos Užsakovui pateikia </w:t>
      </w:r>
      <w:r w:rsidRPr="007B184B">
        <w:rPr>
          <w:rFonts w:ascii="Verdana" w:eastAsia="Times New Roman" w:hAnsi="Verdana"/>
          <w:color w:val="000000"/>
          <w:sz w:val="24"/>
          <w:szCs w:val="24"/>
        </w:rPr>
        <w:lastRenderedPageBreak/>
        <w:t xml:space="preserve">Lietuvos Respublikoje ar užsienyje registruoto banko garantiją arba draudimo bendrovės laidavimo raštą (pateikiant jį su tinkamai patvirtinta laidavimo draudimo liudijimo kopija </w:t>
      </w:r>
      <w:r w:rsidRPr="007B184B">
        <w:rPr>
          <w:rFonts w:ascii="Verdana" w:eastAsia="Times New Roman" w:hAnsi="Verdana"/>
          <w:b/>
          <w:color w:val="000000"/>
          <w:sz w:val="24"/>
          <w:szCs w:val="24"/>
        </w:rPr>
        <w:t xml:space="preserve">ir </w:t>
      </w:r>
      <w:r w:rsidRPr="007B184B">
        <w:rPr>
          <w:rFonts w:ascii="Verdana" w:eastAsia="Times New Roman" w:hAnsi="Verdana"/>
          <w:bCs/>
          <w:color w:val="000000"/>
          <w:sz w:val="24"/>
          <w:szCs w:val="24"/>
        </w:rPr>
        <w:t>apmokėjimą patvirtinančiu dokumentu ar kitu lygiaverčiu dokumentu</w:t>
      </w:r>
      <w:r w:rsidRPr="007B184B">
        <w:rPr>
          <w:rFonts w:ascii="Verdana" w:eastAsia="Times New Roman" w:hAnsi="Verdana"/>
          <w:color w:val="000000"/>
          <w:sz w:val="24"/>
          <w:szCs w:val="24"/>
        </w:rPr>
        <w:t xml:space="preserve">). Į banko garantijos arba draudimo bendrovės laidavimo tekstą turi būti įtraukta nuostata, kad Šalių ginčai sprendžiami Lietuvos Respublikos teisės aktų nustatyta tvarka, Lietuvos Respublikos teismuose. </w:t>
      </w:r>
      <w:r w:rsidRPr="007B184B">
        <w:rPr>
          <w:rFonts w:ascii="Verdana" w:eastAsia="Times New Roman" w:hAnsi="Verdana"/>
          <w:b/>
          <w:color w:val="000000"/>
          <w:sz w:val="24"/>
          <w:szCs w:val="24"/>
        </w:rPr>
        <w:t xml:space="preserve">Sutarties įvykdymo užtikrinimo vertė – 7 200,00 Eur. </w:t>
      </w:r>
      <w:r w:rsidRPr="007B184B">
        <w:rPr>
          <w:rFonts w:ascii="Verdana" w:eastAsia="Times New Roman" w:hAnsi="Verdana"/>
          <w:color w:val="000000"/>
          <w:sz w:val="24"/>
          <w:szCs w:val="24"/>
        </w:rPr>
        <w:t>Nustatytu terminu nepateikus Lietuvos Respublikoje ar užsienyje registruoto banko garantijos arba draudimo bendrovės laidavimo rašto laikoma, kad Rangovas atsisakė sudaryti Sutartį.</w:t>
      </w:r>
    </w:p>
    <w:p w14:paraId="5AD05670"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Banko garantijos arba draudimo bendrovės laidavimo galiojimo terminas privalo būti ne trumpesnis kaip 30 (trisdešimt) kalendorinių dienų po galutinio Darbų perdavimo – priėmimo akto pasirašymo dienos. Jei Sutarties vykdymo metu užtikrinimą išdavęs juridinis asmuo negali įvykdyti savo įsipareigojimų, Užsakovas gali raštu pareikalauti Rangovo per 14 (keturiolika) dienų pateikti naują Sutarties įvykdymo užtikrinimą, tokiomis pačiomis sąlygomis, kaip ir ankstesnysis, o šio reikalavimo neįvykdžius – nutraukti Sutartį.</w:t>
      </w:r>
    </w:p>
    <w:p w14:paraId="0590EFAA" w14:textId="252A58D5"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Sutarčiai galiojant ilgiau kaip vienerius metus, Rangovo pateikiamas Sutarties įvykdymo užtikrinimo dokumentas gali galioti trumpiau nei iki 30 (trisdešimt) kalendorinių dienų po Sutartyje numatyto vėliausio sutartinių įsipareigojimų vykdymo termino pabaigos, bet likus ne mažiau nei 20 (dvidešimt) kalendorinių dienų iki Sutarties įvykdymo užtikrinimo dokumento galiojimo termino pabaigos, tokio dokumento galiojimas privalo būti pratęstas. Šiuo atveju paskutinio Sutarties įvykdymo užtikrinimo dokumento galiojimo pratęsimo terminas turi būti lygus 1</w:t>
      </w:r>
      <w:r w:rsidR="00CC7FDF" w:rsidRPr="007B184B">
        <w:rPr>
          <w:rFonts w:ascii="Verdana" w:eastAsia="Times New Roman" w:hAnsi="Verdana"/>
          <w:color w:val="000000"/>
          <w:sz w:val="24"/>
          <w:szCs w:val="24"/>
        </w:rPr>
        <w:t>4</w:t>
      </w:r>
      <w:r w:rsidRPr="007B184B">
        <w:rPr>
          <w:rFonts w:ascii="Verdana" w:eastAsia="Times New Roman" w:hAnsi="Verdana"/>
          <w:color w:val="000000"/>
          <w:sz w:val="24"/>
          <w:szCs w:val="24"/>
        </w:rPr>
        <w:t xml:space="preserve"> punkte nurodytam terminui. Šiame punkte nurodyta tvarka Teikėjui nepratęsus Sutarties įvykdymo užtikrinimo dokumento galiojimo termino, Užsakovas įgyja teisę reikalauti sumokėti visą Sutarties įvykdymo užtikrinime nurodytą sumą.</w:t>
      </w:r>
    </w:p>
    <w:p w14:paraId="24471298"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Užsakovui gavus informacijos, jog banko išduota garantija arba draudimo bendrovės laidavimas nebeatitinka Sutartyje keliamų reikalavimų, Rangovas įsipareigoja per 14 (keturiolika) kalendorinių dienų nuo Užsakovo reikalavimo pateikti banko garantiją arba draudimo bendrovės laidavimą atitinkančią Sutarties reikalavimus.</w:t>
      </w:r>
    </w:p>
    <w:p w14:paraId="55A10FC8"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Užsakovas gali pasinaudoti Sutarties įvykdymo užtikrinimu esant bet kuriai iš žemiau nurodytų aplinkybių:</w:t>
      </w:r>
    </w:p>
    <w:p w14:paraId="1EE75F33" w14:textId="016F0F2A" w:rsidR="00702682" w:rsidRPr="007B184B" w:rsidRDefault="00702682" w:rsidP="001E60A3">
      <w:pPr>
        <w:pStyle w:val="Sraopastraipa"/>
        <w:numPr>
          <w:ilvl w:val="1"/>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7B184B">
        <w:rPr>
          <w:rFonts w:ascii="Verdana" w:hAnsi="Verdana"/>
          <w:sz w:val="24"/>
          <w:szCs w:val="24"/>
        </w:rPr>
        <w:t>Rangovas neįvykdė, nevykdo arba netinkamai vykdo savo įsipareigojimus pagal Sutartį</w:t>
      </w:r>
      <w:r w:rsidRPr="007B184B">
        <w:rPr>
          <w:rFonts w:ascii="Verdana" w:eastAsia="Arial Unicode MS" w:hAnsi="Verdana"/>
          <w:sz w:val="24"/>
          <w:szCs w:val="24"/>
        </w:rPr>
        <w:t>;</w:t>
      </w:r>
    </w:p>
    <w:p w14:paraId="2D3BDE74" w14:textId="23EA4156" w:rsidR="00702682" w:rsidRPr="007B184B" w:rsidRDefault="00702682" w:rsidP="001E60A3">
      <w:pPr>
        <w:pStyle w:val="Sraopastraipa"/>
        <w:numPr>
          <w:ilvl w:val="1"/>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7B184B">
        <w:rPr>
          <w:rFonts w:ascii="Verdana" w:hAnsi="Verdana"/>
          <w:sz w:val="24"/>
          <w:szCs w:val="24"/>
        </w:rPr>
        <w:t>Rangovas per protingai nustatytą laikotarpį neįvykdo Pirkėjo nurodymo ištaisyti Paslaugų trūkumus;</w:t>
      </w:r>
    </w:p>
    <w:p w14:paraId="6CD1C115" w14:textId="1FAA5776" w:rsidR="00702682" w:rsidRPr="007B184B" w:rsidRDefault="00702682" w:rsidP="001E60A3">
      <w:pPr>
        <w:pStyle w:val="Sraopastraipa"/>
        <w:numPr>
          <w:ilvl w:val="1"/>
          <w:numId w:val="30"/>
        </w:numPr>
        <w:tabs>
          <w:tab w:val="left" w:pos="720"/>
          <w:tab w:val="left" w:pos="1521"/>
          <w:tab w:val="left" w:pos="1701"/>
        </w:tabs>
        <w:autoSpaceDN w:val="0"/>
        <w:spacing w:after="0" w:line="240" w:lineRule="auto"/>
        <w:ind w:left="0" w:firstLine="709"/>
        <w:jc w:val="both"/>
        <w:rPr>
          <w:rFonts w:ascii="Verdana" w:hAnsi="Verdana"/>
          <w:sz w:val="24"/>
          <w:szCs w:val="24"/>
        </w:rPr>
      </w:pPr>
      <w:r w:rsidRPr="007B184B">
        <w:rPr>
          <w:rFonts w:ascii="Verdana" w:hAnsi="Verdana"/>
          <w:sz w:val="24"/>
          <w:szCs w:val="24"/>
        </w:rPr>
        <w:t>jei dėl bet kokių Rangovo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E944A1" w14:textId="22B9403D" w:rsidR="00702682" w:rsidRPr="007B184B" w:rsidRDefault="00702682" w:rsidP="001E60A3">
      <w:pPr>
        <w:pStyle w:val="Sraopastraipa"/>
        <w:numPr>
          <w:ilvl w:val="1"/>
          <w:numId w:val="30"/>
        </w:numPr>
        <w:tabs>
          <w:tab w:val="left" w:pos="720"/>
          <w:tab w:val="left" w:pos="1521"/>
          <w:tab w:val="left" w:pos="1701"/>
        </w:tabs>
        <w:autoSpaceDN w:val="0"/>
        <w:spacing w:after="0" w:line="240" w:lineRule="auto"/>
        <w:ind w:left="0" w:firstLine="709"/>
        <w:jc w:val="both"/>
        <w:rPr>
          <w:rFonts w:ascii="Verdana" w:eastAsia="Arial Unicode MS" w:hAnsi="Verdana"/>
          <w:sz w:val="24"/>
          <w:szCs w:val="24"/>
        </w:rPr>
      </w:pPr>
      <w:r w:rsidRPr="007B184B">
        <w:rPr>
          <w:rFonts w:ascii="Verdana" w:hAnsi="Verdana"/>
          <w:sz w:val="24"/>
          <w:szCs w:val="24"/>
        </w:rPr>
        <w:t>Rangovas be pateisinamos priežasties (ne Sutartyje nustatytais atvejais) vienašališkai nutraukia Sutartį.</w:t>
      </w:r>
    </w:p>
    <w:p w14:paraId="20FAB406"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Sutarties įvykdymo užtikrinimas yra skirtas visų Rangovo sutartinių įsipareigojimų įvykdymui užtikrinti.</w:t>
      </w:r>
    </w:p>
    <w:p w14:paraId="4CD9145C"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lastRenderedPageBreak/>
        <w:t>Jei Sutartis yra nutraukiama dėl bet kokios priežasties, Sutarties įvykdymo užtikrinimas gali būti panaudotas bet kokiai iš Rangovo Užsakovui priklausančiai pinigų sumai susigrąžinti, o garantas dėl jokios priežasties negali užvilkinti mokėjimo pagal jį arba prieštarauti.</w:t>
      </w:r>
    </w:p>
    <w:p w14:paraId="3EEEE085"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Užsakovas turi teisę atmesti Sutarties įvykdymo užtikrinimą, gavęs informaciją, kad Sutarties įvykdymą užtikrinantis asmuo tapo nemokus ar neįvykdė įsipareigojimų kitiems ūkio subjektams, ar netinkamai juos vykdė.</w:t>
      </w:r>
    </w:p>
    <w:p w14:paraId="6D2812A6" w14:textId="77777777" w:rsidR="00702682"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Rangovas kartu su Rangovo atliktų statybos darbų perdavimo Užsakovui aktu turi pateikti dokumentą, kuriuo užtikrinamas garantinio laikotarpio prievolių įvykdymas pagal pasirašytą Sutartį. Šis dokumentas (Banko garantija arba draudimo bendrovės laidavimas) Rangovo neveikimo ir (ar) netinkamo veikimo,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ne mažesnė kaip 5 procentai statinio statybos kainos (su PVM).</w:t>
      </w:r>
    </w:p>
    <w:p w14:paraId="05645874" w14:textId="734BB86A" w:rsidR="00926EB5" w:rsidRPr="007B184B" w:rsidRDefault="00702682" w:rsidP="00CE7C5E">
      <w:pPr>
        <w:pStyle w:val="Sraopastraipa"/>
        <w:numPr>
          <w:ilvl w:val="0"/>
          <w:numId w:val="30"/>
        </w:numPr>
        <w:tabs>
          <w:tab w:val="left" w:pos="0"/>
          <w:tab w:val="left" w:pos="851"/>
        </w:tabs>
        <w:spacing w:after="0" w:line="240" w:lineRule="auto"/>
        <w:ind w:left="0" w:firstLine="709"/>
        <w:jc w:val="both"/>
        <w:rPr>
          <w:rFonts w:ascii="Verdana" w:eastAsia="Times New Roman" w:hAnsi="Verdana"/>
          <w:color w:val="000000"/>
          <w:sz w:val="24"/>
          <w:szCs w:val="24"/>
        </w:rPr>
      </w:pPr>
      <w:r w:rsidRPr="007B184B">
        <w:rPr>
          <w:rFonts w:ascii="Verdana" w:eastAsia="Times New Roman" w:hAnsi="Verdana"/>
          <w:color w:val="000000"/>
          <w:sz w:val="24"/>
          <w:szCs w:val="24"/>
        </w:rPr>
        <w:t>Užsakovas turi teisę, Rangovui nepašalinus defektų per nurodytą terminą, apie tai raštu informuoti Valstybinę teritorijų planavimo ir statybos inspekciją prie Lietuvos Respublikos aplinkos ministerijos dėl Rangovo veiklos įvertinimo ir (ar) dokumento, suteikiančio teisę Rangovui vykdyti atitinkamus statybos darbus, galiojimo panaikinimo</w:t>
      </w:r>
      <w:r w:rsidR="00926EB5" w:rsidRPr="007B184B">
        <w:rPr>
          <w:rFonts w:ascii="Verdana" w:eastAsia="Times New Roman" w:hAnsi="Verdana"/>
          <w:color w:val="000000"/>
          <w:sz w:val="24"/>
          <w:szCs w:val="24"/>
        </w:rPr>
        <w:t>.</w:t>
      </w:r>
    </w:p>
    <w:p w14:paraId="75A213E7" w14:textId="77777777" w:rsidR="00926EB5" w:rsidRPr="007B6CD6" w:rsidRDefault="00926EB5" w:rsidP="00B4184D">
      <w:pPr>
        <w:tabs>
          <w:tab w:val="left" w:pos="993"/>
          <w:tab w:val="left" w:pos="1134"/>
        </w:tabs>
        <w:jc w:val="both"/>
        <w:rPr>
          <w:rFonts w:ascii="Verdana" w:hAnsi="Verdana"/>
          <w:b/>
        </w:rPr>
      </w:pPr>
    </w:p>
    <w:p w14:paraId="65E273B7" w14:textId="77777777" w:rsidR="00926EB5" w:rsidRPr="007B6CD6" w:rsidRDefault="00926EB5" w:rsidP="00F5057F">
      <w:pPr>
        <w:pStyle w:val="Sraopastraipa"/>
        <w:numPr>
          <w:ilvl w:val="0"/>
          <w:numId w:val="18"/>
        </w:numPr>
        <w:tabs>
          <w:tab w:val="left" w:pos="720"/>
          <w:tab w:val="left" w:pos="1080"/>
        </w:tabs>
        <w:spacing w:after="0" w:line="240" w:lineRule="auto"/>
        <w:jc w:val="center"/>
        <w:rPr>
          <w:rFonts w:ascii="Verdana" w:hAnsi="Verdana"/>
          <w:b/>
          <w:sz w:val="24"/>
          <w:szCs w:val="24"/>
        </w:rPr>
      </w:pPr>
      <w:r w:rsidRPr="007B6CD6">
        <w:rPr>
          <w:rFonts w:ascii="Verdana" w:hAnsi="Verdana"/>
          <w:b/>
          <w:sz w:val="24"/>
          <w:szCs w:val="24"/>
        </w:rPr>
        <w:t>STATYBOS OBJEKTO DRAUDIMAS</w:t>
      </w:r>
    </w:p>
    <w:p w14:paraId="3B7E2DFD" w14:textId="77777777" w:rsidR="00926EB5" w:rsidRPr="007B6CD6" w:rsidRDefault="00926EB5" w:rsidP="00B4184D">
      <w:pPr>
        <w:tabs>
          <w:tab w:val="left" w:pos="720"/>
        </w:tabs>
        <w:ind w:left="720"/>
        <w:rPr>
          <w:rFonts w:ascii="Verdana" w:hAnsi="Verdana"/>
          <w:b/>
        </w:rPr>
      </w:pPr>
    </w:p>
    <w:p w14:paraId="72B71C12" w14:textId="42FFAFD4" w:rsidR="00926EB5" w:rsidRPr="007B6CD6" w:rsidRDefault="00926EB5" w:rsidP="00CE7C5E">
      <w:pPr>
        <w:numPr>
          <w:ilvl w:val="0"/>
          <w:numId w:val="30"/>
        </w:numPr>
        <w:tabs>
          <w:tab w:val="left" w:pos="1134"/>
        </w:tabs>
        <w:ind w:left="0" w:firstLine="709"/>
        <w:contextualSpacing/>
        <w:jc w:val="both"/>
        <w:rPr>
          <w:rFonts w:ascii="Verdana" w:eastAsia="Times New Roman" w:hAnsi="Verdana"/>
          <w:color w:val="auto"/>
        </w:rPr>
      </w:pPr>
      <w:r w:rsidRPr="007B6CD6">
        <w:rPr>
          <w:rFonts w:ascii="Verdana" w:eastAsia="Times New Roman" w:hAnsi="Verdana"/>
          <w:color w:val="auto"/>
        </w:rPr>
        <w:t>Vadovaujantis Lietuvos Respublikos statybos įstatymo 42 str. 1</w:t>
      </w:r>
      <w:r w:rsidR="00B82845" w:rsidRPr="007B6CD6">
        <w:rPr>
          <w:rFonts w:ascii="Verdana" w:eastAsia="Times New Roman" w:hAnsi="Verdana"/>
          <w:color w:val="auto"/>
        </w:rPr>
        <w:t>1</w:t>
      </w:r>
      <w:r w:rsidRPr="007B6CD6">
        <w:rPr>
          <w:rFonts w:ascii="Verdana" w:eastAsia="Times New Roman" w:hAnsi="Verdana"/>
          <w:color w:val="auto"/>
        </w:rPr>
        <w:t xml:space="preserve">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75BCE495" w14:textId="77777777" w:rsidR="00926EB5" w:rsidRPr="007B6CD6" w:rsidRDefault="00926EB5" w:rsidP="00B4184D">
      <w:pPr>
        <w:tabs>
          <w:tab w:val="left" w:pos="720"/>
          <w:tab w:val="left" w:pos="1080"/>
        </w:tabs>
        <w:rPr>
          <w:rFonts w:ascii="Verdana" w:hAnsi="Verdana"/>
          <w:b/>
        </w:rPr>
      </w:pPr>
    </w:p>
    <w:p w14:paraId="6A9A26AE" w14:textId="77777777" w:rsidR="00926EB5" w:rsidRPr="007B6CD6" w:rsidRDefault="00926EB5" w:rsidP="00F5057F">
      <w:pPr>
        <w:numPr>
          <w:ilvl w:val="0"/>
          <w:numId w:val="18"/>
        </w:numPr>
        <w:tabs>
          <w:tab w:val="left" w:pos="720"/>
          <w:tab w:val="left" w:pos="1080"/>
        </w:tabs>
        <w:ind w:left="0" w:firstLine="720"/>
        <w:jc w:val="center"/>
        <w:rPr>
          <w:rFonts w:ascii="Verdana" w:hAnsi="Verdana"/>
          <w:b/>
        </w:rPr>
      </w:pPr>
      <w:r w:rsidRPr="007B6CD6">
        <w:rPr>
          <w:rFonts w:ascii="Verdana" w:hAnsi="Verdana"/>
          <w:b/>
        </w:rPr>
        <w:t>PAKEITIMAI</w:t>
      </w:r>
    </w:p>
    <w:p w14:paraId="36CAD979" w14:textId="77777777" w:rsidR="00926EB5" w:rsidRPr="007B6CD6" w:rsidRDefault="00926EB5" w:rsidP="00B4184D">
      <w:pPr>
        <w:tabs>
          <w:tab w:val="left" w:pos="720"/>
        </w:tabs>
        <w:ind w:left="720"/>
        <w:rPr>
          <w:rFonts w:ascii="Verdana" w:hAnsi="Verdana"/>
          <w:b/>
        </w:rPr>
      </w:pPr>
    </w:p>
    <w:p w14:paraId="1F05BEE4" w14:textId="77777777" w:rsidR="00926EB5" w:rsidRPr="007B6CD6" w:rsidRDefault="00926EB5" w:rsidP="00CE7C5E">
      <w:pPr>
        <w:numPr>
          <w:ilvl w:val="0"/>
          <w:numId w:val="30"/>
        </w:numPr>
        <w:tabs>
          <w:tab w:val="left" w:pos="1134"/>
          <w:tab w:val="left" w:pos="1418"/>
        </w:tabs>
        <w:ind w:left="0" w:firstLine="709"/>
        <w:jc w:val="both"/>
        <w:rPr>
          <w:rFonts w:ascii="Verdana" w:eastAsia="Calibri" w:hAnsi="Verdana"/>
          <w:color w:val="auto"/>
          <w:lang w:eastAsia="lt-LT"/>
        </w:rPr>
      </w:pPr>
      <w:r w:rsidRPr="007B6CD6">
        <w:rPr>
          <w:rFonts w:ascii="Verdana" w:eastAsia="Calibri" w:hAnsi="Verdana"/>
          <w:color w:val="000000"/>
          <w:spacing w:val="-3"/>
          <w:lang w:eastAsia="lt-LT"/>
        </w:rPr>
        <w:t xml:space="preserve">Užsakovas šiame skyriuje nustatytomis sąlygomis gali nurodyti daryti pakeitimus (toliau – Pakeitimas). </w:t>
      </w:r>
      <w:r w:rsidRPr="007B6CD6">
        <w:rPr>
          <w:rFonts w:ascii="Verdana" w:eastAsia="Calibri" w:hAnsi="Verdana"/>
          <w:color w:val="auto"/>
          <w:lang w:eastAsia="lt-LT"/>
        </w:rPr>
        <w:t>Pakeitimai gali apimti:</w:t>
      </w:r>
    </w:p>
    <w:p w14:paraId="3A78F2B1" w14:textId="780AE9CB" w:rsidR="00926EB5" w:rsidRPr="007B6CD6" w:rsidRDefault="00926EB5" w:rsidP="00CE7C5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B6CD6">
        <w:rPr>
          <w:rFonts w:ascii="Verdana" w:hAnsi="Verdana"/>
          <w:sz w:val="24"/>
          <w:szCs w:val="24"/>
          <w:lang w:eastAsia="lt-LT"/>
        </w:rPr>
        <w:t>bet kurios Darbų dalies montavimo ar įrengimo vietos ar padėties keitimą, Darbų dalies lygių, pozicijų ir (arba) matmenų pakitimus;</w:t>
      </w:r>
    </w:p>
    <w:p w14:paraId="4D033D2D" w14:textId="77777777" w:rsidR="00926EB5" w:rsidRPr="007B6CD6" w:rsidRDefault="00926EB5" w:rsidP="00CE7C5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B6CD6">
        <w:rPr>
          <w:rFonts w:ascii="Verdana" w:hAnsi="Verdana"/>
          <w:sz w:val="24"/>
          <w:szCs w:val="24"/>
          <w:lang w:eastAsia="lt-LT"/>
        </w:rPr>
        <w:t>bet kurio atskiro Darbo atsisakymą arba Darbo apimties sumažinimą;</w:t>
      </w:r>
    </w:p>
    <w:p w14:paraId="104ECF20" w14:textId="7C0A445C" w:rsidR="00926EB5" w:rsidRPr="007B6CD6" w:rsidRDefault="00926EB5" w:rsidP="00CE7C5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B6CD6">
        <w:rPr>
          <w:rFonts w:ascii="Verdana" w:hAnsi="Verdana"/>
          <w:sz w:val="24"/>
          <w:szCs w:val="24"/>
          <w:lang w:eastAsia="lt-LT"/>
        </w:rPr>
        <w:t>Darbo kokybės ar kitų bet kurio atskiro Darbo savybių pakitimus;</w:t>
      </w:r>
    </w:p>
    <w:p w14:paraId="3A6CC80E" w14:textId="77777777" w:rsidR="00926EB5" w:rsidRPr="007B6CD6" w:rsidRDefault="00926EB5" w:rsidP="00CE7C5E">
      <w:pPr>
        <w:pStyle w:val="Sraopastraipa"/>
        <w:numPr>
          <w:ilvl w:val="1"/>
          <w:numId w:val="30"/>
        </w:numPr>
        <w:tabs>
          <w:tab w:val="left" w:pos="1276"/>
          <w:tab w:val="left" w:pos="1418"/>
        </w:tabs>
        <w:spacing w:after="0" w:line="240" w:lineRule="auto"/>
        <w:ind w:left="0" w:firstLine="709"/>
        <w:jc w:val="both"/>
        <w:rPr>
          <w:rFonts w:ascii="Verdana" w:hAnsi="Verdana"/>
          <w:sz w:val="24"/>
          <w:szCs w:val="24"/>
          <w:lang w:eastAsia="lt-LT"/>
        </w:rPr>
      </w:pPr>
      <w:r w:rsidRPr="007B6CD6">
        <w:rPr>
          <w:rFonts w:ascii="Verdana" w:hAnsi="Verdana"/>
          <w:sz w:val="24"/>
          <w:szCs w:val="24"/>
          <w:lang w:eastAsia="lt-LT"/>
        </w:rPr>
        <w:t>bet kurį papildomą Darbą, įrangą, medžiagas.</w:t>
      </w:r>
    </w:p>
    <w:p w14:paraId="7A439B39" w14:textId="77777777" w:rsidR="00926EB5" w:rsidRPr="007B6CD6" w:rsidRDefault="00926EB5" w:rsidP="00CE7C5E">
      <w:pPr>
        <w:numPr>
          <w:ilvl w:val="0"/>
          <w:numId w:val="30"/>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89" w:name="_Ref67561922"/>
      <w:r w:rsidRPr="007B6CD6">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89"/>
    </w:p>
    <w:p w14:paraId="0EA6C741" w14:textId="77777777" w:rsidR="00926EB5" w:rsidRPr="007B6CD6" w:rsidRDefault="00926EB5" w:rsidP="00CE7C5E">
      <w:pPr>
        <w:numPr>
          <w:ilvl w:val="0"/>
          <w:numId w:val="30"/>
        </w:numPr>
        <w:tabs>
          <w:tab w:val="left" w:pos="1134"/>
        </w:tabs>
        <w:autoSpaceDE w:val="0"/>
        <w:autoSpaceDN w:val="0"/>
        <w:adjustRightInd w:val="0"/>
        <w:ind w:left="0" w:firstLine="709"/>
        <w:jc w:val="both"/>
        <w:rPr>
          <w:rFonts w:ascii="Verdana" w:eastAsia="Calibri" w:hAnsi="Verdana"/>
          <w:color w:val="000000"/>
          <w:lang w:eastAsia="lt-LT"/>
        </w:rPr>
      </w:pPr>
      <w:bookmarkStart w:id="90" w:name="_Ref67642516"/>
      <w:r w:rsidRPr="007B6CD6">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90"/>
    </w:p>
    <w:p w14:paraId="2F36D1AB" w14:textId="77777777" w:rsidR="00926EB5" w:rsidRPr="007B6CD6" w:rsidRDefault="00926EB5" w:rsidP="00CE7C5E">
      <w:pPr>
        <w:numPr>
          <w:ilvl w:val="0"/>
          <w:numId w:val="30"/>
        </w:numPr>
        <w:tabs>
          <w:tab w:val="left" w:pos="1134"/>
        </w:tabs>
        <w:autoSpaceDN w:val="0"/>
        <w:ind w:left="0" w:firstLine="709"/>
        <w:jc w:val="both"/>
        <w:rPr>
          <w:rFonts w:ascii="Verdana" w:eastAsia="Calibri" w:hAnsi="Verdana"/>
          <w:color w:val="auto"/>
          <w:lang w:eastAsia="lt-LT"/>
        </w:rPr>
      </w:pPr>
      <w:r w:rsidRPr="007B6CD6">
        <w:rPr>
          <w:rFonts w:ascii="Verdana" w:eastAsia="Calibri" w:hAnsi="Verdana"/>
          <w:color w:val="auto"/>
        </w:rPr>
        <w:lastRenderedPageBreak/>
        <w:t>Jeigu Pakeitimas atliekamas kitais negu apibrėžti šiame skyriuje atvejais, tokiam pakeitimui atlikti turi būti vykdomas atskiras pirkimas, t. y. nauja pirkimo procedūra pagal Lietuvos Respublikos viešųjų pirkimų įstatymo reikalavimus.</w:t>
      </w:r>
    </w:p>
    <w:p w14:paraId="65166AC8" w14:textId="77777777" w:rsidR="00926EB5" w:rsidRPr="007B6CD6" w:rsidRDefault="00926EB5" w:rsidP="00CE7C5E">
      <w:pPr>
        <w:numPr>
          <w:ilvl w:val="0"/>
          <w:numId w:val="30"/>
        </w:numPr>
        <w:ind w:left="57" w:firstLine="652"/>
        <w:jc w:val="both"/>
        <w:rPr>
          <w:rFonts w:ascii="Verdana" w:eastAsia="Calibri" w:hAnsi="Verdana"/>
          <w:color w:val="auto"/>
          <w:lang w:eastAsia="lt-LT"/>
        </w:rPr>
      </w:pPr>
      <w:r w:rsidRPr="007B6CD6">
        <w:rPr>
          <w:rFonts w:ascii="Verdana" w:eastAsia="Calibri" w:hAnsi="Verdana"/>
          <w:color w:val="000000"/>
          <w:spacing w:val="-3"/>
          <w:lang w:eastAsia="lt-LT"/>
        </w:rPr>
        <w:t>Pakeitimai</w:t>
      </w:r>
      <w:r w:rsidRPr="007B6CD6">
        <w:rPr>
          <w:rFonts w:ascii="Verdana" w:eastAsia="Calibri" w:hAnsi="Verdana"/>
          <w:color w:val="auto"/>
          <w:lang w:eastAsia="lt-LT"/>
        </w:rPr>
        <w:t xml:space="preserve"> forminami tokia tvarka:</w:t>
      </w:r>
    </w:p>
    <w:p w14:paraId="280B5672" w14:textId="77777777" w:rsidR="00926EB5" w:rsidRPr="007B6CD6" w:rsidRDefault="00926EB5" w:rsidP="00CE7C5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B6CD6">
        <w:rPr>
          <w:rFonts w:ascii="Verdana" w:eastAsia="Times New Roman" w:hAnsi="Verdana"/>
          <w:color w:val="auto"/>
          <w:lang w:eastAsia="lt-LT"/>
        </w:rPr>
        <w:t xml:space="preserve">jei būtina/tikslinga </w:t>
      </w:r>
      <w:r w:rsidRPr="007B6CD6">
        <w:rPr>
          <w:rFonts w:ascii="Verdana" w:eastAsia="Times New Roman" w:hAnsi="Verdana"/>
          <w:b/>
          <w:color w:val="auto"/>
          <w:lang w:eastAsia="lt-LT"/>
        </w:rPr>
        <w:t xml:space="preserve">atsisakyti </w:t>
      </w:r>
      <w:r w:rsidRPr="007B6CD6">
        <w:rPr>
          <w:rFonts w:ascii="Verdana" w:eastAsia="Times New Roman" w:hAnsi="Verdana"/>
          <w:color w:val="auto"/>
          <w:lang w:eastAsia="lt-LT"/>
        </w:rPr>
        <w:t>atskiro Darbo, ar būtina/tikslinga mažinti Darbų apimtis, Rangovas pateikia nevykdytinų Darbų lokalinę sąmatą, kurioje nurodo nevykdytinų Darbų kainas, apskaičiuotas pagal Sutarties 8 punkte nurodytus Darbų kainų nustatymo būdus, ir, Užsakovui įvertinus Rangovo siūlymą, koreguojama Sutarties kaina;</w:t>
      </w:r>
    </w:p>
    <w:p w14:paraId="56001A72" w14:textId="77777777" w:rsidR="00926EB5" w:rsidRPr="007B6CD6" w:rsidRDefault="00926EB5" w:rsidP="00CE7C5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B6CD6">
        <w:rPr>
          <w:rFonts w:ascii="Verdana" w:eastAsia="Times New Roman" w:hAnsi="Verdana"/>
          <w:color w:val="auto"/>
          <w:lang w:eastAsia="lt-LT"/>
        </w:rPr>
        <w:t xml:space="preserve">jei Sutartyje numatytą atskirą Darbą (ar jo dalį) būtina/tikslinga </w:t>
      </w:r>
      <w:r w:rsidRPr="007B6CD6">
        <w:rPr>
          <w:rFonts w:ascii="Verdana" w:eastAsia="Times New Roman" w:hAnsi="Verdana"/>
          <w:b/>
          <w:color w:val="auto"/>
          <w:lang w:eastAsia="lt-LT"/>
        </w:rPr>
        <w:t>keisti</w:t>
      </w:r>
      <w:r w:rsidRPr="007B6CD6">
        <w:rPr>
          <w:rFonts w:ascii="Verdana" w:eastAsia="Times New Roman" w:hAnsi="Verdana"/>
          <w:color w:val="auto"/>
          <w:lang w:eastAsia="lt-LT"/>
        </w:rPr>
        <w:t xml:space="preserve"> kitu Darbu, Rangovas pateikia nevykdytinų Darbų lokalinę sąmatą, kurioje nurodo nevykdytinų Darbų kainas, apskaičiuotas pagal Sutarties 8 punkte nurodytus Darbų kainų nustatymo būdus, bei siūlymą dėl kitų Darbų, t. y. vietoje nevykdomų Darbų siūlomų atlikti Darbų lokalinę sąmatą, sudarytą pagal Sutarties 8 punkte nurodytus Darbų kainų nustatymo būdus, ir, Užsakovui įvertinus Rangovo siūlymą, koreguojama Sutarties kaina (jei reikia);</w:t>
      </w:r>
    </w:p>
    <w:p w14:paraId="5D0368BF" w14:textId="77777777" w:rsidR="00926EB5" w:rsidRPr="007B6CD6" w:rsidRDefault="00926EB5" w:rsidP="00CE7C5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B6CD6">
        <w:rPr>
          <w:rFonts w:ascii="Verdana" w:eastAsia="Times New Roman" w:hAnsi="Verdana"/>
          <w:color w:val="auto"/>
          <w:lang w:eastAsia="lt-LT"/>
        </w:rPr>
        <w:t xml:space="preserve">papildomi darbai, tai Sutartyje neįtraukti Darbai. Jei būtina/tikslinga atlikti </w:t>
      </w:r>
      <w:r w:rsidRPr="007B6CD6">
        <w:rPr>
          <w:rFonts w:ascii="Verdana" w:eastAsia="Times New Roman" w:hAnsi="Verdana"/>
          <w:b/>
          <w:color w:val="auto"/>
          <w:lang w:eastAsia="lt-LT"/>
        </w:rPr>
        <w:t>papildomus</w:t>
      </w:r>
      <w:r w:rsidRPr="007B6CD6">
        <w:rPr>
          <w:rFonts w:ascii="Verdana" w:eastAsia="Times New Roman" w:hAnsi="Verdana"/>
          <w:color w:val="auto"/>
          <w:lang w:eastAsia="lt-LT"/>
        </w:rPr>
        <w:t xml:space="preserve"> darbus, Rangovas pateikia siūlymą dėl papildomų Darbų, t. y. papildomų Darbų lokalinę sąmatą, sudarytą pagal Sutarties 8 punkte nurodytus Darbų kainų nustatymo būdus, ir, Užsakovui įvertinus Rangovo siūlymą, koreguojama Sutarties kaina.</w:t>
      </w:r>
    </w:p>
    <w:p w14:paraId="66D63F5A" w14:textId="77777777" w:rsidR="00926EB5" w:rsidRPr="007B6CD6" w:rsidRDefault="00926EB5" w:rsidP="00CE7C5E">
      <w:pPr>
        <w:numPr>
          <w:ilvl w:val="0"/>
          <w:numId w:val="30"/>
        </w:numPr>
        <w:tabs>
          <w:tab w:val="left" w:pos="0"/>
        </w:tabs>
        <w:ind w:left="0" w:firstLine="709"/>
        <w:jc w:val="both"/>
        <w:rPr>
          <w:rFonts w:ascii="Verdana" w:eastAsia="Calibri" w:hAnsi="Verdana"/>
          <w:color w:val="auto"/>
          <w:lang w:eastAsia="lt-LT"/>
        </w:rPr>
      </w:pPr>
      <w:r w:rsidRPr="007B6CD6">
        <w:rPr>
          <w:rFonts w:ascii="Verdana" w:eastAsia="Calibri" w:hAnsi="Verdana"/>
          <w:color w:val="auto"/>
          <w:lang w:eastAsia="lt-LT"/>
        </w:rPr>
        <w:t>Pakeitimai gali būti atliekami neatsižvelgiant į jų vertę ir aplinkybes, jeigu:</w:t>
      </w:r>
    </w:p>
    <w:p w14:paraId="444942FA" w14:textId="77777777" w:rsidR="00926EB5" w:rsidRPr="007B6CD6" w:rsidRDefault="00926EB5" w:rsidP="00CE7C5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B6CD6">
        <w:rPr>
          <w:rFonts w:ascii="Verdana" w:eastAsia="Calibri" w:hAnsi="Verdana"/>
          <w:color w:val="auto"/>
          <w:lang w:eastAsia="lt-LT"/>
        </w:rPr>
        <w:t xml:space="preserve">pasirinkimo galimybės </w:t>
      </w:r>
      <w:r w:rsidRPr="007B6CD6">
        <w:rPr>
          <w:rFonts w:ascii="Verdana" w:eastAsia="Calibri" w:hAnsi="Verdana"/>
          <w:i/>
          <w:color w:val="auto"/>
          <w:lang w:eastAsia="lt-LT"/>
        </w:rPr>
        <w:t>(opcionas)</w:t>
      </w:r>
      <w:r w:rsidRPr="007B6CD6">
        <w:rPr>
          <w:rFonts w:ascii="Verdana" w:eastAsia="Calibri" w:hAnsi="Verdana"/>
          <w:color w:val="auto"/>
          <w:lang w:eastAsia="lt-LT"/>
        </w:rPr>
        <w:t xml:space="preserve">, įskaitant </w:t>
      </w:r>
      <w:r w:rsidRPr="007B6CD6">
        <w:rPr>
          <w:rFonts w:ascii="Verdana" w:eastAsia="Calibri" w:hAnsi="Verdana"/>
          <w:bCs/>
          <w:color w:val="000000"/>
          <w:lang w:eastAsia="lt-LT"/>
        </w:rPr>
        <w:t>kiekių, apimties, objekto pakeitimą</w:t>
      </w:r>
      <w:r w:rsidRPr="007B6CD6">
        <w:rPr>
          <w:rFonts w:ascii="Verdana" w:eastAsia="Calibri" w:hAnsi="Verdana"/>
          <w:color w:val="auto"/>
          <w:lang w:eastAsia="lt-LT"/>
        </w:rPr>
        <w:t xml:space="preserve">, iš anksto buvo aiškiai, tiksliai ir nedviprasmiškai suformuluotos pirkimo dokumentuose, nurodyta pasirinkimo galimybių </w:t>
      </w:r>
      <w:r w:rsidRPr="007B6CD6">
        <w:rPr>
          <w:rFonts w:ascii="Verdana" w:eastAsia="Calibri" w:hAnsi="Verdana"/>
          <w:i/>
          <w:color w:val="auto"/>
          <w:lang w:eastAsia="lt-LT"/>
        </w:rPr>
        <w:t>(opciono)</w:t>
      </w:r>
      <w:r w:rsidRPr="007B6CD6">
        <w:rPr>
          <w:rFonts w:ascii="Verdana" w:eastAsia="Calibri" w:hAnsi="Verdana"/>
          <w:color w:val="auto"/>
          <w:lang w:eastAsia="lt-LT"/>
        </w:rPr>
        <w:t xml:space="preserve"> apimtis, pobūdis ir aplinkybės, kuriomis tai gali būti atliekama, ir iš esmės nesikeičia Darbų pobūdis; arba </w:t>
      </w:r>
    </w:p>
    <w:p w14:paraId="499B3E25" w14:textId="77777777" w:rsidR="00926EB5" w:rsidRPr="007B6CD6" w:rsidRDefault="00926EB5" w:rsidP="00CE7C5E">
      <w:pPr>
        <w:numPr>
          <w:ilvl w:val="1"/>
          <w:numId w:val="30"/>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7B6CD6">
        <w:rPr>
          <w:rFonts w:ascii="Verdana" w:eastAsia="Calibri" w:hAnsi="Verdana"/>
          <w:color w:val="auto"/>
          <w:lang w:eastAsia="lt-LT"/>
        </w:rPr>
        <w:t>Pakeitimas</w:t>
      </w:r>
      <w:r w:rsidRPr="007B6CD6">
        <w:rPr>
          <w:rFonts w:ascii="Verdana" w:eastAsia="Times New Roman" w:hAnsi="Verdana"/>
          <w:color w:val="auto"/>
          <w:lang w:eastAsia="lt-LT"/>
        </w:rPr>
        <w:t xml:space="preserve"> nėra esminis, t. y. juo nepakeičiamas Darbų bendrasis pobūdis. Pakeitimas laikomas esminiu, kai dėl jo:</w:t>
      </w:r>
    </w:p>
    <w:p w14:paraId="63ABFCA9" w14:textId="77777777" w:rsidR="00926EB5" w:rsidRPr="007B6CD6" w:rsidRDefault="00926EB5" w:rsidP="00F5057F">
      <w:pPr>
        <w:numPr>
          <w:ilvl w:val="1"/>
          <w:numId w:val="21"/>
        </w:numPr>
        <w:tabs>
          <w:tab w:val="left" w:pos="0"/>
          <w:tab w:val="left" w:pos="1134"/>
          <w:tab w:val="left" w:pos="1734"/>
        </w:tabs>
        <w:autoSpaceDN w:val="0"/>
        <w:ind w:left="0" w:firstLine="709"/>
        <w:jc w:val="both"/>
        <w:rPr>
          <w:rFonts w:ascii="Verdana" w:hAnsi="Verdana"/>
          <w:lang w:eastAsia="lt-LT"/>
        </w:rPr>
      </w:pPr>
      <w:r w:rsidRPr="007B6CD6">
        <w:rPr>
          <w:rFonts w:ascii="Verdana" w:hAnsi="Verdana"/>
          <w:lang w:eastAsia="lt-LT"/>
        </w:rPr>
        <w:t>pakeičiama pradinio pirkimo procedūros konkurencinė padėtis (kiti priimti kandidatai, kitas priimtas dalyvių pasiūlymas, sudominta daugiau tiekėjų), arba</w:t>
      </w:r>
    </w:p>
    <w:p w14:paraId="5808DCD3" w14:textId="77777777" w:rsidR="00926EB5" w:rsidRPr="007B6CD6" w:rsidRDefault="00926EB5" w:rsidP="00F5057F">
      <w:pPr>
        <w:numPr>
          <w:ilvl w:val="1"/>
          <w:numId w:val="21"/>
        </w:numPr>
        <w:tabs>
          <w:tab w:val="left" w:pos="0"/>
          <w:tab w:val="left" w:pos="1134"/>
          <w:tab w:val="left" w:pos="1734"/>
        </w:tabs>
        <w:autoSpaceDN w:val="0"/>
        <w:ind w:left="0" w:firstLine="709"/>
        <w:jc w:val="both"/>
        <w:rPr>
          <w:rFonts w:ascii="Verdana" w:hAnsi="Verdana"/>
          <w:lang w:eastAsia="lt-LT"/>
        </w:rPr>
      </w:pPr>
      <w:r w:rsidRPr="007B6CD6">
        <w:rPr>
          <w:rFonts w:ascii="Verdana" w:hAnsi="Verdana"/>
          <w:lang w:eastAsia="lt-LT"/>
        </w:rPr>
        <w:t>pakeičiama ekonominė pusiausvyra Rangovo naudai, arba</w:t>
      </w:r>
    </w:p>
    <w:p w14:paraId="670C6709" w14:textId="77777777" w:rsidR="00926EB5" w:rsidRPr="007B6CD6" w:rsidRDefault="00926EB5" w:rsidP="00F5057F">
      <w:pPr>
        <w:numPr>
          <w:ilvl w:val="1"/>
          <w:numId w:val="21"/>
        </w:numPr>
        <w:tabs>
          <w:tab w:val="left" w:pos="0"/>
          <w:tab w:val="left" w:pos="1134"/>
          <w:tab w:val="left" w:pos="1734"/>
        </w:tabs>
        <w:autoSpaceDN w:val="0"/>
        <w:ind w:left="0" w:firstLine="709"/>
        <w:jc w:val="both"/>
        <w:rPr>
          <w:rFonts w:ascii="Verdana" w:hAnsi="Verdana"/>
          <w:lang w:eastAsia="lt-LT"/>
        </w:rPr>
      </w:pPr>
      <w:r w:rsidRPr="007B6CD6">
        <w:rPr>
          <w:rFonts w:ascii="Verdana" w:hAnsi="Verdana"/>
          <w:lang w:eastAsia="lt-LT"/>
        </w:rPr>
        <w:t>labai padidėja Darbų apimtis.</w:t>
      </w:r>
    </w:p>
    <w:p w14:paraId="61D9C30C" w14:textId="77777777" w:rsidR="00926EB5" w:rsidRPr="007B6CD6" w:rsidRDefault="00926EB5" w:rsidP="00CE7C5E">
      <w:pPr>
        <w:numPr>
          <w:ilvl w:val="1"/>
          <w:numId w:val="30"/>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7B6CD6">
        <w:rPr>
          <w:rFonts w:ascii="Verdana" w:eastAsia="Calibri" w:hAnsi="Verdana"/>
        </w:rPr>
        <w:t>Atskiri pakeitimai, kurių vertė neviršija 50 procentų Pradinės sutarties vertės, gali būti atliekami šiomis aplinkybėmis:</w:t>
      </w:r>
    </w:p>
    <w:p w14:paraId="7A1C8A15" w14:textId="487D39A4" w:rsidR="00926EB5" w:rsidRPr="007B6CD6" w:rsidRDefault="003D5208" w:rsidP="00B4184D">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Calibri" w:hAnsi="Verdana"/>
        </w:rPr>
        <w:t>3</w:t>
      </w:r>
      <w:r w:rsidR="001726C3">
        <w:rPr>
          <w:rFonts w:ascii="Verdana" w:eastAsia="Calibri" w:hAnsi="Verdana"/>
        </w:rPr>
        <w:t>9</w:t>
      </w:r>
      <w:r w:rsidR="00926EB5" w:rsidRPr="007B6CD6">
        <w:rPr>
          <w:rFonts w:ascii="Verdana" w:eastAsia="Calibri" w:hAnsi="Verdana"/>
        </w:rPr>
        <w:t>.3.1</w:t>
      </w:r>
      <w:r w:rsidR="00926EB5" w:rsidRPr="007B6CD6">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33EA48F5" w14:textId="6BD122F4" w:rsidR="00926EB5" w:rsidRPr="007B6CD6" w:rsidRDefault="003D5208" w:rsidP="00B4184D">
      <w:pPr>
        <w:tabs>
          <w:tab w:val="left" w:pos="284"/>
          <w:tab w:val="left" w:pos="851"/>
          <w:tab w:val="left" w:pos="1418"/>
        </w:tabs>
        <w:autoSpaceDN w:val="0"/>
        <w:ind w:firstLine="709"/>
        <w:contextualSpacing/>
        <w:jc w:val="both"/>
        <w:rPr>
          <w:rFonts w:ascii="Verdana" w:eastAsia="Times New Roman" w:hAnsi="Verdana"/>
          <w:color w:val="auto"/>
          <w:lang w:eastAsia="lt-LT"/>
        </w:rPr>
      </w:pPr>
      <w:r>
        <w:rPr>
          <w:rFonts w:ascii="Verdana" w:eastAsia="Times New Roman" w:hAnsi="Verdana"/>
          <w:color w:val="auto"/>
          <w:lang w:eastAsia="lt-LT"/>
        </w:rPr>
        <w:t>3</w:t>
      </w:r>
      <w:r w:rsidR="001726C3">
        <w:rPr>
          <w:rFonts w:ascii="Verdana" w:eastAsia="Times New Roman" w:hAnsi="Verdana"/>
          <w:color w:val="auto"/>
          <w:lang w:eastAsia="lt-LT"/>
        </w:rPr>
        <w:t>9</w:t>
      </w:r>
      <w:r w:rsidR="00926EB5" w:rsidRPr="007B6CD6">
        <w:rPr>
          <w:rFonts w:ascii="Verdana" w:eastAsia="Times New Roman" w:hAnsi="Verdana"/>
          <w:color w:val="auto"/>
          <w:lang w:eastAsia="lt-LT"/>
        </w:rPr>
        <w:t xml:space="preserve">.3.2. būtinybė atsirado dėl aplinkybių, kurių protingas ir apdairus Užsakovas negalėjo numatyti, ir </w:t>
      </w:r>
      <w:r w:rsidR="00926EB5" w:rsidRPr="007B6CD6">
        <w:rPr>
          <w:rFonts w:ascii="Verdana" w:eastAsia="Calibri" w:hAnsi="Verdana"/>
          <w:color w:val="auto"/>
          <w:lang w:eastAsia="lt-LT"/>
        </w:rPr>
        <w:t>iš esmės nesikeičia Darbų pobūdis.</w:t>
      </w:r>
    </w:p>
    <w:p w14:paraId="3DFDA643" w14:textId="0E0F0514" w:rsidR="00926EB5" w:rsidRPr="003D5208" w:rsidRDefault="00926EB5" w:rsidP="00CE7C5E">
      <w:pPr>
        <w:pStyle w:val="Sraopastraipa"/>
        <w:numPr>
          <w:ilvl w:val="0"/>
          <w:numId w:val="30"/>
        </w:numPr>
        <w:tabs>
          <w:tab w:val="left" w:pos="284"/>
          <w:tab w:val="left" w:pos="851"/>
        </w:tabs>
        <w:spacing w:after="0" w:line="240" w:lineRule="auto"/>
        <w:ind w:left="0" w:firstLine="709"/>
        <w:jc w:val="both"/>
        <w:rPr>
          <w:rFonts w:ascii="Verdana" w:hAnsi="Verdana"/>
          <w:sz w:val="24"/>
          <w:szCs w:val="24"/>
          <w:lang w:eastAsia="lt-LT"/>
        </w:rPr>
      </w:pPr>
      <w:r w:rsidRPr="003D5208">
        <w:rPr>
          <w:rFonts w:ascii="Verdana" w:hAnsi="Verdana"/>
          <w:sz w:val="24"/>
          <w:szCs w:val="24"/>
          <w:lang w:eastAsia="lt-LT"/>
        </w:rPr>
        <w:t xml:space="preserve">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w:t>
      </w:r>
      <w:r w:rsidRPr="003D5208">
        <w:rPr>
          <w:rFonts w:ascii="Verdana" w:hAnsi="Verdana"/>
          <w:sz w:val="24"/>
          <w:szCs w:val="24"/>
          <w:lang w:eastAsia="lt-LT"/>
        </w:rPr>
        <w:lastRenderedPageBreak/>
        <w:t>užtikrinti tinkamą rengiantis sutarties skyrimui panaudotų išteklių ir numatomos jos vertės santykį.</w:t>
      </w:r>
    </w:p>
    <w:p w14:paraId="46E02837" w14:textId="77777777"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Pakeitimai, kurių bendra atskirų Pakeitimų pagal šį punktą vertė neviršija 15 procentų Pradinės sutarties vertės, gali būti atliekami neatsižvelgiant į aplinkybes, jeigu iš esmės nesikeičia Darbų pobūdis.</w:t>
      </w:r>
    </w:p>
    <w:p w14:paraId="20739196" w14:textId="0B9D7A10"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 xml:space="preserve">Statinio projekto sąnaudų kiekių žiniaraščiuose (jeigu yra)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w:t>
      </w:r>
      <w:r w:rsidR="00AD36CC" w:rsidRPr="007B6CD6">
        <w:rPr>
          <w:rFonts w:ascii="Verdana" w:eastAsia="Calibri" w:hAnsi="Verdana"/>
          <w:color w:val="auto"/>
          <w:lang w:eastAsia="lt-LT"/>
        </w:rPr>
        <w:t>Rangovo</w:t>
      </w:r>
      <w:r w:rsidRPr="007B6CD6">
        <w:rPr>
          <w:rFonts w:ascii="Verdana" w:eastAsia="Calibri" w:hAnsi="Verdana"/>
          <w:color w:val="auto"/>
          <w:lang w:eastAsia="lt-LT"/>
        </w:rPr>
        <w:t xml:space="preserve"> įvykdytų darbų faktinis kiekis skiriasi nuo nurodyto perkamo kiekio (nurodyto statinio projekto kiekių žiniaraštyje ar kitame dokumente), laikoma, kad šie didesni ar mažesni darbų kiekiai buvo įskaičiuoti į mokėtiną pagal sutartį kainą, t. y. nepriklausomai nuo faktinio atliktų darbų kiekio sutarties kaina negali būti keičiama. Taikant šį metodą, jei nesikeičia darbų apimtys, didesni atliktų darbų kiekiai nelaikomi papildomais darbais, o mažesni – atsisakomais darbais.</w:t>
      </w:r>
    </w:p>
    <w:p w14:paraId="0CA4E589" w14:textId="451D13C3"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 xml:space="preserve">Pirkimo vykdytojas už visą pirkimo dokumentuose ir sutartyje numatytą pirkimo objektą sumoka </w:t>
      </w:r>
      <w:r w:rsidR="00AD36CC" w:rsidRPr="007B6CD6">
        <w:rPr>
          <w:rFonts w:ascii="Verdana" w:eastAsia="Calibri" w:hAnsi="Verdana"/>
          <w:color w:val="auto"/>
          <w:lang w:eastAsia="lt-LT"/>
        </w:rPr>
        <w:t>Rangovo</w:t>
      </w:r>
      <w:r w:rsidRPr="007B6CD6">
        <w:rPr>
          <w:rFonts w:ascii="Verdana" w:eastAsia="Calibri" w:hAnsi="Verdana"/>
          <w:color w:val="auto"/>
          <w:lang w:eastAsia="lt-LT"/>
        </w:rPr>
        <w:t xml:space="preserve"> pasiūlyme nurodytą kainą, jeigu faktinis ir pirkimo dokumentuose bei sutartyje pirkimo vykdytojo nurodytų darbų kiekis (skaičiuojant pinigine verte) nesiskiria daugiau kaip 15 procentų, skaičiuojant nuo pradinės sutarties vertės.</w:t>
      </w:r>
    </w:p>
    <w:p w14:paraId="2D067B88" w14:textId="77777777"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Atliktų darbų aktai turi atitikti pagal Užsakovo nurodymą atliktus Darbų vykdymo pakeitimus.</w:t>
      </w:r>
    </w:p>
    <w:p w14:paraId="6CBDE42C" w14:textId="77777777"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BE76F09" w14:textId="016D8E8B" w:rsidR="00926EB5" w:rsidRPr="007B6CD6" w:rsidRDefault="00926EB5" w:rsidP="00CE7C5E">
      <w:pPr>
        <w:numPr>
          <w:ilvl w:val="0"/>
          <w:numId w:val="30"/>
        </w:numPr>
        <w:tabs>
          <w:tab w:val="left" w:pos="709"/>
        </w:tabs>
        <w:ind w:left="0" w:firstLine="709"/>
        <w:jc w:val="both"/>
        <w:rPr>
          <w:rFonts w:ascii="Verdana" w:eastAsia="Calibri" w:hAnsi="Verdana"/>
          <w:color w:val="auto"/>
          <w:lang w:eastAsia="lt-LT"/>
        </w:rPr>
      </w:pPr>
      <w:r w:rsidRPr="007B6CD6">
        <w:rPr>
          <w:rFonts w:ascii="Verdana" w:eastAsia="Calibri" w:hAnsi="Verdana"/>
          <w:color w:val="auto"/>
          <w:lang w:eastAsia="lt-LT"/>
        </w:rPr>
        <w:t xml:space="preserve">Jeigu bet kuris statybos dalyvis Darbų vykdymo metu sužino apie </w:t>
      </w:r>
      <w:r w:rsidR="00B40C48" w:rsidRPr="007B6CD6">
        <w:rPr>
          <w:rFonts w:ascii="Verdana" w:eastAsia="Calibri" w:hAnsi="Verdana"/>
          <w:color w:val="auto"/>
          <w:lang w:eastAsia="lt-LT"/>
        </w:rPr>
        <w:t>techninėje užduotyje esančią klaidą arba techninį trūkumą dokumento, kuriuo vadovaujantis Rangovas privalo vykdyti Darbus, tai jis apie tai privalo nedelsdamas pranešti Užsakovui</w:t>
      </w:r>
      <w:r w:rsidRPr="007B6CD6">
        <w:rPr>
          <w:rFonts w:ascii="Verdana" w:eastAsia="Calibri" w:hAnsi="Verdana"/>
          <w:color w:val="auto"/>
          <w:lang w:eastAsia="lt-LT"/>
        </w:rPr>
        <w:t>. Užsakovas, gavęs tokį pranešimą, privalo pateikti Rangovui trūkstamą informaciją, tinkamus paaiškinimus bei (jeigu reikia) įforminti Pakeitimą.</w:t>
      </w:r>
    </w:p>
    <w:p w14:paraId="089B7A46" w14:textId="77777777" w:rsidR="00926EB5" w:rsidRPr="007B6CD6" w:rsidRDefault="00926EB5" w:rsidP="00CE7C5E">
      <w:pPr>
        <w:numPr>
          <w:ilvl w:val="0"/>
          <w:numId w:val="30"/>
        </w:numPr>
        <w:ind w:left="0" w:firstLine="709"/>
        <w:jc w:val="both"/>
        <w:rPr>
          <w:rFonts w:ascii="Verdana" w:eastAsia="Calibri" w:hAnsi="Verdana"/>
          <w:color w:val="auto"/>
          <w:lang w:eastAsia="lt-LT"/>
        </w:rPr>
      </w:pPr>
      <w:r w:rsidRPr="007B6CD6">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FAE8647" w14:textId="77777777" w:rsidR="00926EB5" w:rsidRPr="007B6CD6" w:rsidRDefault="00926EB5" w:rsidP="00B4184D">
      <w:pPr>
        <w:tabs>
          <w:tab w:val="left" w:pos="720"/>
        </w:tabs>
        <w:rPr>
          <w:rFonts w:ascii="Verdana" w:hAnsi="Verdana"/>
          <w:b/>
        </w:rPr>
      </w:pPr>
    </w:p>
    <w:p w14:paraId="75622A21" w14:textId="77777777" w:rsidR="00926EB5" w:rsidRPr="007B6CD6" w:rsidRDefault="00926EB5" w:rsidP="00F5057F">
      <w:pPr>
        <w:numPr>
          <w:ilvl w:val="0"/>
          <w:numId w:val="18"/>
        </w:numPr>
        <w:tabs>
          <w:tab w:val="left" w:pos="720"/>
          <w:tab w:val="left" w:pos="1080"/>
        </w:tabs>
        <w:ind w:left="0" w:firstLine="720"/>
        <w:jc w:val="center"/>
        <w:rPr>
          <w:rFonts w:ascii="Verdana" w:hAnsi="Verdana"/>
          <w:b/>
        </w:rPr>
      </w:pPr>
      <w:r w:rsidRPr="007B6CD6">
        <w:rPr>
          <w:rFonts w:ascii="Verdana" w:hAnsi="Verdana"/>
          <w:b/>
        </w:rPr>
        <w:t>ATSISKAITYMAI IR MOKĖJIMAI</w:t>
      </w:r>
    </w:p>
    <w:p w14:paraId="51F73A1C" w14:textId="77777777" w:rsidR="00926EB5" w:rsidRPr="007B6CD6" w:rsidRDefault="00926EB5" w:rsidP="00B4184D">
      <w:pPr>
        <w:tabs>
          <w:tab w:val="left" w:pos="720"/>
        </w:tabs>
        <w:ind w:left="720"/>
        <w:rPr>
          <w:rFonts w:ascii="Verdana" w:hAnsi="Verdana"/>
          <w:b/>
        </w:rPr>
      </w:pPr>
    </w:p>
    <w:p w14:paraId="5AF172C2" w14:textId="77777777" w:rsidR="001726C3" w:rsidRPr="00E555E4"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 xml:space="preserve">Užsakovas privalo sumokėti Rangovui Sutartyje numatytas kainas po to kai </w:t>
      </w:r>
      <w:r w:rsidRPr="00E555E4">
        <w:rPr>
          <w:rFonts w:ascii="Verdana" w:hAnsi="Verdana"/>
          <w:sz w:val="24"/>
          <w:szCs w:val="24"/>
        </w:rPr>
        <w:t>yra priimtas Darbų rezultatas (etapas ar Darbai), su sąlyga, kad Darbai atlikti tinkamai ir laiku;</w:t>
      </w:r>
    </w:p>
    <w:p w14:paraId="060E9677" w14:textId="77777777" w:rsidR="001726C3" w:rsidRPr="00E555E4"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E555E4">
        <w:rPr>
          <w:rFonts w:ascii="Verdana" w:hAnsi="Verdana"/>
          <w:sz w:val="24"/>
          <w:szCs w:val="24"/>
        </w:rPr>
        <w:lastRenderedPageBreak/>
        <w:t xml:space="preserve">Atsiskaitymo už atliktus Darbus pagrindas yra PVM sąskaita faktūra, atliktų Darbų aktas (Sutarties </w:t>
      </w:r>
      <w:r w:rsidR="00B40C48" w:rsidRPr="00E555E4">
        <w:rPr>
          <w:rFonts w:ascii="Verdana" w:hAnsi="Verdana"/>
          <w:sz w:val="24"/>
          <w:szCs w:val="24"/>
        </w:rPr>
        <w:t>1</w:t>
      </w:r>
      <w:r w:rsidRPr="00E555E4">
        <w:rPr>
          <w:rFonts w:ascii="Verdana" w:hAnsi="Verdana"/>
          <w:sz w:val="24"/>
          <w:szCs w:val="24"/>
        </w:rPr>
        <w:t xml:space="preserve"> priedas) ir pažyma apie atliktų Darbų vertę (Sutarties 5 priedas).</w:t>
      </w:r>
    </w:p>
    <w:p w14:paraId="4194FE38" w14:textId="77777777" w:rsidR="001726C3" w:rsidRPr="00E555E4"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E555E4">
        <w:rPr>
          <w:rFonts w:ascii="Verdana" w:hAnsi="Verdana"/>
          <w:sz w:val="24"/>
          <w:szCs w:val="24"/>
        </w:rPr>
        <w:t>Po atliktų Darbų akto pasirašymo, ne vėliau kaip per 3 (tris) darbo dienas Rangovas pateikia Užsakovui PVM sąskaitą faktūrą už faktiškai atliktus Darbus.</w:t>
      </w:r>
    </w:p>
    <w:p w14:paraId="18A996B8" w14:textId="5F28F6E8" w:rsidR="00926EB5" w:rsidRPr="00E555E4"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E555E4">
        <w:rPr>
          <w:rFonts w:ascii="Verdana" w:hAnsi="Verdana"/>
          <w:sz w:val="24"/>
          <w:szCs w:val="24"/>
        </w:rPr>
        <w:t>Vykdant Sutartį, sąskaitos faktūros Užsakovui teikiamos tik elektroniniu būdu:</w:t>
      </w:r>
    </w:p>
    <w:p w14:paraId="3D07C30C" w14:textId="20F425E3" w:rsidR="00926EB5" w:rsidRPr="007B6CD6" w:rsidRDefault="001726C3" w:rsidP="00B4184D">
      <w:pPr>
        <w:tabs>
          <w:tab w:val="left" w:pos="720"/>
        </w:tabs>
        <w:ind w:firstLine="720"/>
        <w:jc w:val="both"/>
        <w:rPr>
          <w:rFonts w:ascii="Verdana" w:hAnsi="Verdana"/>
        </w:rPr>
      </w:pPr>
      <w:r w:rsidRPr="00E555E4">
        <w:rPr>
          <w:rFonts w:ascii="Verdana" w:hAnsi="Verdana"/>
        </w:rPr>
        <w:t>51</w:t>
      </w:r>
      <w:r w:rsidR="00926EB5" w:rsidRPr="00E555E4">
        <w:rPr>
          <w:rFonts w:ascii="Verdana" w:hAnsi="Verdana"/>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w:t>
      </w:r>
      <w:r w:rsidR="00926EB5" w:rsidRPr="007B6CD6">
        <w:rPr>
          <w:rFonts w:ascii="Verdana" w:hAnsi="Verdana"/>
        </w:rPr>
        <w:t>ES (OL 2017 L 266, p. 19) (toliau – Europos elektroninių sąskaitų faktūrų standartas), teikiamos Rangovo pasirinktomis priemonėmis.</w:t>
      </w:r>
    </w:p>
    <w:p w14:paraId="6DD271A8" w14:textId="712D56CB" w:rsidR="00926EB5" w:rsidRPr="007B6CD6" w:rsidRDefault="001726C3" w:rsidP="00B4184D">
      <w:pPr>
        <w:tabs>
          <w:tab w:val="left" w:pos="720"/>
        </w:tabs>
        <w:ind w:firstLine="720"/>
        <w:jc w:val="both"/>
        <w:rPr>
          <w:rFonts w:ascii="Verdana" w:hAnsi="Verdana"/>
        </w:rPr>
      </w:pPr>
      <w:r>
        <w:rPr>
          <w:rFonts w:ascii="Verdana" w:hAnsi="Verdana"/>
        </w:rPr>
        <w:t>51</w:t>
      </w:r>
      <w:r w:rsidR="00926EB5" w:rsidRPr="007B6CD6">
        <w:rPr>
          <w:rFonts w:ascii="Verdana" w:hAnsi="Verdana"/>
        </w:rPr>
        <w:t>.2. Europos elektroninių sąskaitų faktūrų standarto neatitinkančios elektroninės sąskaitos faktūros gali būti teikiamos tik naudojantis informacinės sistemos „SABIS“ priemonėmis.</w:t>
      </w:r>
    </w:p>
    <w:p w14:paraId="3D5F331E" w14:textId="5318BCAB" w:rsidR="00926EB5" w:rsidRPr="001726C3" w:rsidRDefault="001726C3" w:rsidP="001726C3">
      <w:pPr>
        <w:tabs>
          <w:tab w:val="left" w:pos="720"/>
        </w:tabs>
        <w:ind w:firstLine="709"/>
        <w:jc w:val="both"/>
        <w:rPr>
          <w:rFonts w:ascii="Verdana" w:hAnsi="Verdana"/>
        </w:rPr>
      </w:pPr>
      <w:r>
        <w:rPr>
          <w:rFonts w:ascii="Verdana" w:hAnsi="Verdana"/>
        </w:rPr>
        <w:t>51</w:t>
      </w:r>
      <w:r w:rsidR="00926EB5" w:rsidRPr="007B6CD6">
        <w:rPr>
          <w:rFonts w:ascii="Verdana" w:hAnsi="Verdana"/>
        </w:rPr>
        <w:t xml:space="preserve">.3. Užsakovas elektronines sąskaitas faktūras priima ir apdoroja naudodamasi informacinės sistemos „SABIS“ priemonėmis, išskyrus Lietuvos </w:t>
      </w:r>
      <w:r w:rsidR="00926EB5" w:rsidRPr="001726C3">
        <w:rPr>
          <w:rFonts w:ascii="Verdana" w:hAnsi="Verdana"/>
        </w:rPr>
        <w:t>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0E2295F4"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Už atliktus Darbus Užsakovas atsiskaito su Rangovu pagal pateiktą PVM sąskaitą faktūrą, pervesdamas pinigus į Rangovo Sutarties rekvizituose nurodytą sąskaitą ne vėliau kaip per 30 (trisdešimt) kalendorinių dienų.</w:t>
      </w:r>
    </w:p>
    <w:p w14:paraId="17E87A80"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Užsakovas, šioje Sutartyje nustatytu laiku neatsiskaitęs su Rangovu, moka Rangovui 0,0</w:t>
      </w:r>
      <w:r w:rsidR="009B76E8" w:rsidRPr="001726C3">
        <w:rPr>
          <w:rFonts w:ascii="Verdana" w:hAnsi="Verdana"/>
          <w:sz w:val="24"/>
          <w:szCs w:val="24"/>
        </w:rPr>
        <w:t>2</w:t>
      </w:r>
      <w:r w:rsidRPr="001726C3">
        <w:rPr>
          <w:rFonts w:ascii="Verdana" w:hAnsi="Verdana"/>
          <w:sz w:val="24"/>
          <w:szCs w:val="24"/>
        </w:rPr>
        <w:t>% delspinigių nuo neapmokėtos sumos dydžio už kiekvieną uždelstą atsiskaityti dieną.</w:t>
      </w:r>
    </w:p>
    <w:p w14:paraId="200999DB"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Rangovas, laiku neatlikęs Darbų ar laiku nepašalinęs defektų, moka Užsakovui 0,0</w:t>
      </w:r>
      <w:r w:rsidR="009B76E8" w:rsidRPr="001726C3">
        <w:rPr>
          <w:rFonts w:ascii="Verdana" w:hAnsi="Verdana"/>
          <w:sz w:val="24"/>
          <w:szCs w:val="24"/>
        </w:rPr>
        <w:t>2</w:t>
      </w:r>
      <w:r w:rsidRPr="001726C3">
        <w:rPr>
          <w:rFonts w:ascii="Verdana" w:hAnsi="Verdana"/>
          <w:sz w:val="24"/>
          <w:szCs w:val="24"/>
        </w:rPr>
        <w:t>% delspinigių nuo neatliktų Darbų vertės be PVM už kiekvieną uždelstą dieną.</w:t>
      </w:r>
    </w:p>
    <w:p w14:paraId="17F05958" w14:textId="533A337C"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 xml:space="preserve">Rangovas už Sutarties </w:t>
      </w:r>
      <w:r w:rsidR="00120D75">
        <w:rPr>
          <w:rFonts w:ascii="Verdana" w:hAnsi="Verdana"/>
          <w:sz w:val="24"/>
          <w:szCs w:val="24"/>
        </w:rPr>
        <w:t>61</w:t>
      </w:r>
      <w:r w:rsidRPr="001726C3">
        <w:rPr>
          <w:rFonts w:ascii="Verdana" w:hAnsi="Verdana"/>
          <w:sz w:val="24"/>
          <w:szCs w:val="24"/>
        </w:rPr>
        <w:t>.1 punkte nustatyto reikalavimo nesilaikymą moka Užsakovui 500,00 Eur už kiekvieną atvejį.</w:t>
      </w:r>
    </w:p>
    <w:p w14:paraId="036CA954"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 xml:space="preserve">Bauda gali būti išskaičiuojama iš Rangovui mokėtinos sumos. </w:t>
      </w:r>
    </w:p>
    <w:p w14:paraId="36543741"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Maksimali bendra Šalies atsakomybė yra 10 % nuo Pradinės sutarties vertės arba Sutarties kainos (be PVM), atsižvelgiant į tai, kuri yra didesnė.</w:t>
      </w:r>
    </w:p>
    <w:p w14:paraId="742CFD42" w14:textId="77777777" w:rsidR="001726C3"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5873BD70" w14:textId="0FFCE6C0" w:rsidR="00926EB5" w:rsidRPr="001726C3" w:rsidRDefault="00926EB5" w:rsidP="001726C3">
      <w:pPr>
        <w:pStyle w:val="Sraopastraipa"/>
        <w:numPr>
          <w:ilvl w:val="0"/>
          <w:numId w:val="30"/>
        </w:numPr>
        <w:tabs>
          <w:tab w:val="left" w:pos="720"/>
        </w:tabs>
        <w:spacing w:after="0" w:line="240" w:lineRule="auto"/>
        <w:ind w:left="0" w:firstLine="709"/>
        <w:jc w:val="both"/>
        <w:rPr>
          <w:rFonts w:ascii="Verdana" w:hAnsi="Verdana"/>
          <w:sz w:val="24"/>
          <w:szCs w:val="24"/>
        </w:rPr>
      </w:pPr>
      <w:r w:rsidRPr="001726C3">
        <w:rPr>
          <w:rFonts w:ascii="Verdana" w:hAnsi="Verdana"/>
          <w:sz w:val="24"/>
          <w:szCs w:val="24"/>
        </w:rPr>
        <w:t>Sutartiniai mokėjimai Rangovui vykdomi nacionaline ar kita valiuta, kuria leidžiami atsiskaitymai Lietuvos Respublikoje.</w:t>
      </w:r>
    </w:p>
    <w:p w14:paraId="6B3762AD" w14:textId="77777777" w:rsidR="00926EB5" w:rsidRPr="007B6CD6" w:rsidRDefault="00926EB5" w:rsidP="00B4184D">
      <w:pPr>
        <w:tabs>
          <w:tab w:val="left" w:pos="1080"/>
        </w:tabs>
        <w:jc w:val="both"/>
        <w:rPr>
          <w:rFonts w:ascii="Verdana" w:hAnsi="Verdana"/>
        </w:rPr>
      </w:pPr>
    </w:p>
    <w:p w14:paraId="46D183C1" w14:textId="77777777" w:rsidR="00926EB5" w:rsidRPr="007B6CD6" w:rsidRDefault="00926EB5" w:rsidP="00F5057F">
      <w:pPr>
        <w:numPr>
          <w:ilvl w:val="0"/>
          <w:numId w:val="18"/>
        </w:numPr>
        <w:tabs>
          <w:tab w:val="clear" w:pos="1080"/>
          <w:tab w:val="num" w:pos="1418"/>
        </w:tabs>
        <w:ind w:left="0" w:firstLine="720"/>
        <w:jc w:val="center"/>
        <w:rPr>
          <w:rFonts w:ascii="Verdana" w:hAnsi="Verdana"/>
          <w:b/>
        </w:rPr>
      </w:pPr>
      <w:r w:rsidRPr="007B6CD6">
        <w:rPr>
          <w:rFonts w:ascii="Verdana" w:hAnsi="Verdana"/>
          <w:b/>
        </w:rPr>
        <w:t>SUTARTIES ŠALIŲ ĮSIPAREIGOJIMAI</w:t>
      </w:r>
    </w:p>
    <w:p w14:paraId="6EB85528" w14:textId="77777777" w:rsidR="00926EB5" w:rsidRPr="007B6CD6" w:rsidRDefault="00926EB5" w:rsidP="00B4184D">
      <w:pPr>
        <w:tabs>
          <w:tab w:val="left" w:pos="1080"/>
          <w:tab w:val="left" w:pos="1134"/>
          <w:tab w:val="left" w:pos="2160"/>
        </w:tabs>
        <w:jc w:val="both"/>
        <w:rPr>
          <w:rFonts w:ascii="Verdana" w:hAnsi="Verdana"/>
        </w:rPr>
      </w:pPr>
    </w:p>
    <w:p w14:paraId="38E26073" w14:textId="22145F84" w:rsidR="00926EB5" w:rsidRPr="00120D75" w:rsidRDefault="00120D75" w:rsidP="00120D75">
      <w:pPr>
        <w:pStyle w:val="Sraopastraipa"/>
        <w:tabs>
          <w:tab w:val="left" w:pos="1080"/>
          <w:tab w:val="left" w:pos="1276"/>
          <w:tab w:val="left" w:pos="1418"/>
        </w:tabs>
        <w:spacing w:after="0" w:line="240" w:lineRule="auto"/>
        <w:ind w:left="0" w:firstLine="709"/>
        <w:contextualSpacing w:val="0"/>
        <w:jc w:val="both"/>
        <w:rPr>
          <w:rFonts w:ascii="Verdana" w:hAnsi="Verdana"/>
          <w:sz w:val="24"/>
          <w:szCs w:val="24"/>
        </w:rPr>
      </w:pPr>
      <w:r w:rsidRPr="00120D75">
        <w:rPr>
          <w:rFonts w:ascii="Verdana" w:hAnsi="Verdana"/>
          <w:sz w:val="24"/>
          <w:szCs w:val="24"/>
        </w:rPr>
        <w:lastRenderedPageBreak/>
        <w:t xml:space="preserve">60. </w:t>
      </w:r>
      <w:r w:rsidR="00926EB5" w:rsidRPr="00120D75">
        <w:rPr>
          <w:rFonts w:ascii="Verdana" w:hAnsi="Verdana"/>
          <w:sz w:val="24"/>
          <w:szCs w:val="24"/>
        </w:rPr>
        <w:t>Užsakovas įsipareigoja:</w:t>
      </w:r>
    </w:p>
    <w:p w14:paraId="46210FE0" w14:textId="254BD60A" w:rsidR="00120D75" w:rsidRPr="00120D75" w:rsidRDefault="00120D75" w:rsidP="00120D75">
      <w:pPr>
        <w:pStyle w:val="Sraopastraipa"/>
        <w:numPr>
          <w:ilvl w:val="1"/>
          <w:numId w:val="47"/>
        </w:numPr>
        <w:tabs>
          <w:tab w:val="left" w:pos="1080"/>
          <w:tab w:val="left" w:pos="1276"/>
          <w:tab w:val="left" w:pos="1418"/>
        </w:tabs>
        <w:spacing w:after="0" w:line="240" w:lineRule="auto"/>
        <w:ind w:left="0" w:firstLine="709"/>
        <w:contextualSpacing w:val="0"/>
        <w:jc w:val="both"/>
        <w:rPr>
          <w:rFonts w:ascii="Verdana" w:eastAsia="Arial Unicode MS" w:hAnsi="Verdana"/>
          <w:vanish/>
          <w:color w:val="00000A"/>
          <w:sz w:val="24"/>
          <w:szCs w:val="24"/>
        </w:rPr>
      </w:pPr>
    </w:p>
    <w:p w14:paraId="1A15D6A3" w14:textId="77777777" w:rsidR="00120D75" w:rsidRPr="00120D75" w:rsidRDefault="00926EB5" w:rsidP="00120D75">
      <w:pPr>
        <w:pStyle w:val="Sraopastraipa"/>
        <w:numPr>
          <w:ilvl w:val="1"/>
          <w:numId w:val="48"/>
        </w:numPr>
        <w:tabs>
          <w:tab w:val="left" w:pos="1080"/>
          <w:tab w:val="left" w:pos="1276"/>
          <w:tab w:val="left" w:pos="1418"/>
        </w:tabs>
        <w:spacing w:after="0" w:line="240" w:lineRule="auto"/>
        <w:ind w:left="0" w:firstLine="709"/>
        <w:jc w:val="both"/>
        <w:rPr>
          <w:rFonts w:ascii="Verdana" w:hAnsi="Verdana"/>
          <w:sz w:val="24"/>
          <w:szCs w:val="24"/>
        </w:rPr>
      </w:pPr>
      <w:r w:rsidRPr="00120D75">
        <w:rPr>
          <w:rFonts w:ascii="Verdana" w:hAnsi="Verdana"/>
          <w:sz w:val="24"/>
          <w:szCs w:val="24"/>
        </w:rPr>
        <w:t>laiku suteikti objektą Statybai (Statybvietę), kurios dydis ir būklė turi atitikti Sutarties nustatytas sąlygas bei leisti Rangovui laiku pradėti tinkamai vykdyti ir laiku užbaigti Statybą;</w:t>
      </w:r>
    </w:p>
    <w:p w14:paraId="0F0FF4E2" w14:textId="77777777" w:rsidR="00120D75" w:rsidRPr="00120D75" w:rsidRDefault="00926EB5" w:rsidP="00120D75">
      <w:pPr>
        <w:pStyle w:val="Sraopastraipa"/>
        <w:numPr>
          <w:ilvl w:val="1"/>
          <w:numId w:val="48"/>
        </w:numPr>
        <w:tabs>
          <w:tab w:val="left" w:pos="1080"/>
          <w:tab w:val="left" w:pos="1276"/>
          <w:tab w:val="left" w:pos="1418"/>
        </w:tabs>
        <w:spacing w:after="0" w:line="240" w:lineRule="auto"/>
        <w:ind w:left="0" w:firstLine="709"/>
        <w:jc w:val="both"/>
        <w:rPr>
          <w:rFonts w:ascii="Verdana" w:hAnsi="Verdana"/>
          <w:sz w:val="24"/>
          <w:szCs w:val="24"/>
        </w:rPr>
      </w:pPr>
      <w:r w:rsidRPr="00120D75">
        <w:rPr>
          <w:rFonts w:ascii="Verdana" w:hAnsi="Verdana"/>
          <w:sz w:val="24"/>
          <w:szCs w:val="24"/>
        </w:rPr>
        <w:t>pagal šios Sutarties sąlygas priimti tinkamai atliktus Darbus ir (ar) tinkamai ištaisytus tų Darbų trūkumus;</w:t>
      </w:r>
    </w:p>
    <w:p w14:paraId="5DA6BBA1" w14:textId="77777777" w:rsidR="00120D75" w:rsidRPr="00120D75" w:rsidRDefault="00926EB5" w:rsidP="00120D75">
      <w:pPr>
        <w:pStyle w:val="Sraopastraipa"/>
        <w:numPr>
          <w:ilvl w:val="1"/>
          <w:numId w:val="48"/>
        </w:numPr>
        <w:tabs>
          <w:tab w:val="left" w:pos="1080"/>
          <w:tab w:val="left" w:pos="1276"/>
          <w:tab w:val="left" w:pos="1418"/>
        </w:tabs>
        <w:spacing w:after="0" w:line="240" w:lineRule="auto"/>
        <w:ind w:left="0" w:firstLine="709"/>
        <w:jc w:val="both"/>
        <w:rPr>
          <w:rFonts w:ascii="Verdana" w:hAnsi="Verdana"/>
          <w:sz w:val="24"/>
          <w:szCs w:val="24"/>
        </w:rPr>
      </w:pPr>
      <w:r w:rsidRPr="00120D75">
        <w:rPr>
          <w:rFonts w:ascii="Verdana" w:hAnsi="Verdana"/>
          <w:sz w:val="24"/>
          <w:szCs w:val="24"/>
        </w:rPr>
        <w:t>apmokėti Rangovui už tinkamai atliktus Darbus Sutartyje nustatytomis sąlygomis ir tvarka;</w:t>
      </w:r>
    </w:p>
    <w:p w14:paraId="0132A509" w14:textId="3689C065" w:rsidR="00926EB5" w:rsidRPr="00120D75" w:rsidRDefault="00926EB5" w:rsidP="00120D75">
      <w:pPr>
        <w:pStyle w:val="Sraopastraipa"/>
        <w:numPr>
          <w:ilvl w:val="1"/>
          <w:numId w:val="48"/>
        </w:numPr>
        <w:tabs>
          <w:tab w:val="left" w:pos="1080"/>
          <w:tab w:val="left" w:pos="1276"/>
          <w:tab w:val="left" w:pos="1418"/>
        </w:tabs>
        <w:spacing w:after="0" w:line="240" w:lineRule="auto"/>
        <w:ind w:left="0" w:firstLine="709"/>
        <w:jc w:val="both"/>
        <w:rPr>
          <w:rFonts w:ascii="Verdana" w:hAnsi="Verdana"/>
          <w:sz w:val="24"/>
          <w:szCs w:val="24"/>
        </w:rPr>
      </w:pPr>
      <w:r w:rsidRPr="00120D75">
        <w:rPr>
          <w:rFonts w:ascii="Verdana" w:hAnsi="Verdana"/>
          <w:sz w:val="24"/>
          <w:szCs w:val="24"/>
        </w:rPr>
        <w:t>kontroliuoti ir tikrinti Rangovo vykdomus Darbus pagal galiojančiuose normatyviniuose dokumentuose jų kiekiui ir kokybei nustatytus reikalavimus.</w:t>
      </w:r>
    </w:p>
    <w:p w14:paraId="0EF1FAC0" w14:textId="67720EC0" w:rsidR="00926EB5" w:rsidRPr="00120D75" w:rsidRDefault="00926EB5" w:rsidP="00120D75">
      <w:pPr>
        <w:pStyle w:val="Sraopastraipa"/>
        <w:numPr>
          <w:ilvl w:val="0"/>
          <w:numId w:val="48"/>
        </w:numPr>
        <w:tabs>
          <w:tab w:val="left" w:pos="1320"/>
          <w:tab w:val="left" w:pos="1740"/>
        </w:tabs>
        <w:spacing w:after="0" w:line="240" w:lineRule="auto"/>
        <w:ind w:left="0" w:firstLine="709"/>
        <w:jc w:val="both"/>
        <w:rPr>
          <w:rFonts w:ascii="Verdana" w:hAnsi="Verdana"/>
          <w:sz w:val="24"/>
          <w:szCs w:val="24"/>
        </w:rPr>
      </w:pPr>
      <w:r w:rsidRPr="00120D75">
        <w:rPr>
          <w:rFonts w:ascii="Verdana" w:hAnsi="Verdana"/>
          <w:sz w:val="24"/>
          <w:szCs w:val="24"/>
        </w:rPr>
        <w:t>Rangovas įsipareigoja:</w:t>
      </w:r>
    </w:p>
    <w:p w14:paraId="742D5F3B" w14:textId="5A779042" w:rsidR="00926EB5" w:rsidRPr="007B184B" w:rsidRDefault="00926EB5" w:rsidP="00120D75">
      <w:pPr>
        <w:pStyle w:val="Sraopastraipa"/>
        <w:numPr>
          <w:ilvl w:val="1"/>
          <w:numId w:val="48"/>
        </w:numPr>
        <w:tabs>
          <w:tab w:val="left" w:pos="426"/>
          <w:tab w:val="left" w:pos="1560"/>
          <w:tab w:val="left" w:pos="2160"/>
        </w:tabs>
        <w:spacing w:after="0" w:line="240" w:lineRule="auto"/>
        <w:ind w:left="0" w:firstLine="709"/>
        <w:jc w:val="both"/>
        <w:rPr>
          <w:rFonts w:ascii="Verdana" w:hAnsi="Verdana"/>
          <w:spacing w:val="-2"/>
          <w:sz w:val="24"/>
          <w:szCs w:val="24"/>
        </w:rPr>
      </w:pPr>
      <w:r w:rsidRPr="00120D75">
        <w:rPr>
          <w:rFonts w:ascii="Verdana" w:eastAsia="Times New Roman" w:hAnsi="Verdana"/>
          <w:spacing w:val="-2"/>
          <w:sz w:val="24"/>
          <w:szCs w:val="24"/>
        </w:rPr>
        <w:t>atlikdamas Darbus taikyti aplinkos apsaugos vadybos sistemos reikalavimus pagal standartą LST EN ISO 14001 „Aplinkos vadybos sistemos. Reikalavimai ir naudojimo gairės“ arba Europos Sąjungos aplinkosaugos vadybos ir audito sistemą (EMAS),</w:t>
      </w:r>
      <w:r w:rsidRPr="007B6CD6">
        <w:rPr>
          <w:rFonts w:ascii="Verdana" w:eastAsia="Times New Roman" w:hAnsi="Verdana"/>
          <w:spacing w:val="-2"/>
          <w:sz w:val="24"/>
          <w:szCs w:val="24"/>
        </w:rPr>
        <w:t xml:space="preserve"> ar kitus aplinkos apsaugos vadybos standartus, pagrįstus atitinkamais Europos arba tarptautinių standartizacijos organizacijų priimtais standartais, ar kitais Rangovo pateiktais lygiaverčiais įrodymais. </w:t>
      </w:r>
      <w:r w:rsidRPr="007B6CD6">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7B6CD6">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7B6CD6">
        <w:rPr>
          <w:rFonts w:ascii="Verdana" w:eastAsia="Times New Roman" w:hAnsi="Verdana"/>
          <w:b/>
          <w:bCs/>
          <w:spacing w:val="-2"/>
          <w:sz w:val="24"/>
          <w:szCs w:val="24"/>
        </w:rPr>
        <w:t>kartu su atliktų darbų priėmimo-perdavimo aktu</w:t>
      </w:r>
      <w:r w:rsidRPr="007B6CD6">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w:t>
      </w:r>
      <w:r w:rsidRPr="007B184B">
        <w:rPr>
          <w:rFonts w:ascii="Verdana" w:eastAsia="Times New Roman" w:hAnsi="Verdana"/>
          <w:spacing w:val="-2"/>
          <w:sz w:val="24"/>
          <w:szCs w:val="24"/>
        </w:rPr>
        <w:t xml:space="preserve">Rangovui taikoma Sutarties </w:t>
      </w:r>
      <w:r w:rsidR="00D40699">
        <w:rPr>
          <w:rFonts w:ascii="Verdana" w:eastAsia="Times New Roman" w:hAnsi="Verdana"/>
          <w:spacing w:val="-2"/>
          <w:sz w:val="24"/>
          <w:szCs w:val="24"/>
        </w:rPr>
        <w:t>55</w:t>
      </w:r>
      <w:r w:rsidRPr="007B184B">
        <w:rPr>
          <w:rFonts w:ascii="Verdana" w:eastAsia="Times New Roman" w:hAnsi="Verdana"/>
          <w:spacing w:val="-2"/>
          <w:sz w:val="24"/>
          <w:szCs w:val="24"/>
        </w:rPr>
        <w:t xml:space="preserve"> punkte nustatyta atsakomybė.</w:t>
      </w:r>
    </w:p>
    <w:p w14:paraId="22A73A95" w14:textId="0253B23C" w:rsidR="003D5208" w:rsidRPr="007B184B" w:rsidRDefault="003D5208" w:rsidP="00120D75">
      <w:pPr>
        <w:pStyle w:val="Sraopastraipa"/>
        <w:numPr>
          <w:ilvl w:val="1"/>
          <w:numId w:val="48"/>
        </w:numPr>
        <w:tabs>
          <w:tab w:val="left" w:pos="284"/>
        </w:tabs>
        <w:spacing w:after="0" w:line="240" w:lineRule="auto"/>
        <w:ind w:left="0" w:firstLine="709"/>
        <w:jc w:val="both"/>
        <w:rPr>
          <w:rFonts w:ascii="Verdana" w:hAnsi="Verdana"/>
          <w:spacing w:val="-2"/>
          <w:sz w:val="24"/>
          <w:szCs w:val="24"/>
        </w:rPr>
      </w:pPr>
      <w:r w:rsidRPr="007B184B">
        <w:rPr>
          <w:rFonts w:ascii="Verdana" w:hAnsi="Verdana"/>
          <w:spacing w:val="-2"/>
          <w:sz w:val="24"/>
          <w:szCs w:val="24"/>
        </w:rPr>
        <w:t xml:space="preserve">Rangovo pasiūlymo sąmatiniai skaičiavimai su pagrindinėmis techninėmis siūlomų darbų charakteristikomis ir darbų įkainiais (jeigu įtraukiami); </w:t>
      </w:r>
      <w:r w:rsidRPr="007B184B">
        <w:rPr>
          <w:rFonts w:ascii="Verdana" w:hAnsi="Verdana"/>
          <w:b/>
          <w:bCs/>
          <w:spacing w:val="-2"/>
          <w:sz w:val="24"/>
          <w:szCs w:val="24"/>
        </w:rPr>
        <w:t>Rangovas po Sutarties įsigaliojimo per 28 dienas nuo</w:t>
      </w:r>
      <w:r w:rsidRPr="007B184B">
        <w:rPr>
          <w:rFonts w:ascii="Verdana" w:hAnsi="Verdana"/>
          <w:spacing w:val="-2"/>
          <w:sz w:val="24"/>
          <w:szCs w:val="24"/>
        </w:rPr>
        <w:t xml:space="preserve"> Darbų pradžios privalo pateikti Užsakovui ir Statinio statybos techninės priežiūros vadovui siūlomą kiekvienos įkainotos sumos išskaidymą pagal darbų kiekių žiniaraščius su atskirų darbų įkainiais. Šie žiniaraščiai nebus naudojami atsiskaitymui už atliktus Darbus, o bus reikalingi siekiant įvertinti atsisakomus ir (ar) papildomus darbus, jeigu Sutarties vykdymo metu atsirastų toks poreikis;</w:t>
      </w:r>
    </w:p>
    <w:p w14:paraId="0BAB4AB8" w14:textId="77777777" w:rsidR="00926EB5" w:rsidRPr="007B6CD6" w:rsidRDefault="00926EB5" w:rsidP="00120D75">
      <w:pPr>
        <w:numPr>
          <w:ilvl w:val="1"/>
          <w:numId w:val="48"/>
        </w:numPr>
        <w:tabs>
          <w:tab w:val="left" w:pos="426"/>
          <w:tab w:val="left" w:pos="1276"/>
          <w:tab w:val="left" w:pos="1560"/>
          <w:tab w:val="left" w:pos="2160"/>
        </w:tabs>
        <w:ind w:left="0" w:firstLine="709"/>
        <w:jc w:val="both"/>
        <w:rPr>
          <w:rFonts w:ascii="Verdana" w:hAnsi="Verdana"/>
        </w:rPr>
      </w:pPr>
      <w:r w:rsidRPr="007B184B">
        <w:rPr>
          <w:rFonts w:ascii="Verdana" w:hAnsi="Verdana"/>
        </w:rPr>
        <w:t>Darbus atlikti pats, išskyrus atvejus, kai teikiant pasiūlymą buvo nurodyta, kad Darbai bus atliekami pasitelkiant subrangovų pajėgumus. Rangovo pateiktame pasiūlyme nurodyti subrangovai</w:t>
      </w:r>
      <w:r w:rsidRPr="007B6CD6">
        <w:rPr>
          <w:rFonts w:ascii="Verdana" w:hAnsi="Verdana"/>
        </w:rPr>
        <w:t xml:space="preserve">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455E1C7B" w14:textId="77777777" w:rsidR="00926EB5" w:rsidRPr="007B6CD6" w:rsidRDefault="00926EB5" w:rsidP="00120D75">
      <w:pPr>
        <w:numPr>
          <w:ilvl w:val="2"/>
          <w:numId w:val="48"/>
        </w:numPr>
        <w:tabs>
          <w:tab w:val="left" w:pos="426"/>
          <w:tab w:val="left" w:pos="1276"/>
          <w:tab w:val="left" w:pos="1560"/>
          <w:tab w:val="left" w:pos="1701"/>
        </w:tabs>
        <w:ind w:left="0" w:firstLine="709"/>
        <w:jc w:val="both"/>
        <w:rPr>
          <w:rFonts w:ascii="Verdana" w:hAnsi="Verdana"/>
        </w:rPr>
      </w:pPr>
      <w:r w:rsidRPr="007B6CD6">
        <w:rPr>
          <w:rFonts w:ascii="Verdana" w:hAnsi="Verdana"/>
        </w:rPr>
        <w:t>apie tai jis turi informuoti Užsakovą, nurodydamas subrangovo pakeitimo priežastis;</w:t>
      </w:r>
    </w:p>
    <w:p w14:paraId="467777E5" w14:textId="0710E021" w:rsidR="00926EB5" w:rsidRPr="007B6CD6" w:rsidRDefault="00926EB5" w:rsidP="00120D75">
      <w:pPr>
        <w:numPr>
          <w:ilvl w:val="2"/>
          <w:numId w:val="48"/>
        </w:numPr>
        <w:tabs>
          <w:tab w:val="left" w:pos="426"/>
          <w:tab w:val="left" w:pos="1276"/>
          <w:tab w:val="left" w:pos="1560"/>
          <w:tab w:val="left" w:pos="1701"/>
        </w:tabs>
        <w:ind w:left="0" w:firstLine="709"/>
        <w:jc w:val="both"/>
        <w:rPr>
          <w:rFonts w:ascii="Verdana" w:hAnsi="Verdana"/>
        </w:rPr>
      </w:pPr>
      <w:r w:rsidRPr="007B6CD6">
        <w:rPr>
          <w:rFonts w:ascii="Verdana" w:hAnsi="Verdana"/>
        </w:rPr>
        <w:t>gavęs tokį pranešimą, Užsakovas kartu su Rangovu protokolu įformina susitarimą dėl subrangovo pakeitimo.</w:t>
      </w:r>
    </w:p>
    <w:p w14:paraId="318FB6F8" w14:textId="30760901" w:rsidR="00A10352" w:rsidRPr="008D1696" w:rsidRDefault="00A10352" w:rsidP="00120D75">
      <w:pPr>
        <w:numPr>
          <w:ilvl w:val="2"/>
          <w:numId w:val="48"/>
        </w:numPr>
        <w:tabs>
          <w:tab w:val="left" w:pos="426"/>
          <w:tab w:val="left" w:pos="1276"/>
          <w:tab w:val="left" w:pos="1560"/>
          <w:tab w:val="left" w:pos="1701"/>
        </w:tabs>
        <w:ind w:left="0" w:firstLine="709"/>
        <w:jc w:val="both"/>
        <w:rPr>
          <w:rFonts w:ascii="Verdana" w:hAnsi="Verdana"/>
        </w:rPr>
      </w:pPr>
      <w:r w:rsidRPr="007B6CD6">
        <w:rPr>
          <w:rFonts w:ascii="Verdana" w:hAnsi="Verdana"/>
        </w:rPr>
        <w:lastRenderedPageBreak/>
        <w:t xml:space="preserve">keičiami subrangovai, kurių pajėgumu remiamasi, turi neturėti pirkimo dokumentuose nurodytų tiekėjų pašalinimo pagrindų bei atitikti pirkimo </w:t>
      </w:r>
      <w:r w:rsidRPr="008D1696">
        <w:rPr>
          <w:rFonts w:ascii="Verdana" w:hAnsi="Verdana"/>
        </w:rPr>
        <w:t>dokumentuose nurodytus kvalifikacinius reikalavimus ir aplinkos apsaugos vadybos sistemos standartus.</w:t>
      </w:r>
    </w:p>
    <w:p w14:paraId="703F6487" w14:textId="671D70EF" w:rsidR="00926EB5" w:rsidRPr="008D1696" w:rsidRDefault="00926EB5" w:rsidP="008D1696">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8D1696">
        <w:rPr>
          <w:rFonts w:ascii="Verdana" w:hAnsi="Verdana"/>
          <w:sz w:val="24"/>
          <w:szCs w:val="24"/>
        </w:rPr>
        <w:t>Rangovo (ar sub</w:t>
      </w:r>
      <w:r w:rsidR="00A10352" w:rsidRPr="008D1696">
        <w:rPr>
          <w:rFonts w:ascii="Verdana" w:hAnsi="Verdana"/>
          <w:sz w:val="24"/>
          <w:szCs w:val="24"/>
        </w:rPr>
        <w:t>rangovų</w:t>
      </w:r>
      <w:r w:rsidRPr="008D1696">
        <w:rPr>
          <w:rFonts w:ascii="Verdana" w:hAnsi="Verdana"/>
          <w:sz w:val="24"/>
          <w:szCs w:val="24"/>
        </w:rPr>
        <w:t>) specialistai, vykdantys Sutartį, gali būti keičiami šiais atvejais:</w:t>
      </w:r>
    </w:p>
    <w:p w14:paraId="176F0C02" w14:textId="77777777" w:rsidR="008D1696" w:rsidRPr="008D1696" w:rsidRDefault="00926EB5" w:rsidP="008D1696">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8D1696">
        <w:rPr>
          <w:rFonts w:ascii="Verdana" w:hAnsi="Verdana"/>
          <w:sz w:val="24"/>
          <w:szCs w:val="24"/>
        </w:rPr>
        <w:t>Rangovo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59BD285" w14:textId="77777777" w:rsidR="008D1696" w:rsidRPr="00F235F1" w:rsidRDefault="00926EB5" w:rsidP="00F235F1">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8D1696">
        <w:rPr>
          <w:rFonts w:ascii="Verdana" w:hAnsi="Verdana"/>
          <w:sz w:val="24"/>
          <w:szCs w:val="24"/>
        </w:rPr>
        <w:t xml:space="preserve">Užsakovo iniciatyva, jei Užsakovas turi pagrįstų įtarimų, kad Rangovas Sutarties vykdymui paskirtas specialistas nekompetentingas vykdyti </w:t>
      </w:r>
      <w:r w:rsidRPr="00F235F1">
        <w:rPr>
          <w:rFonts w:ascii="Verdana" w:hAnsi="Verdana"/>
          <w:sz w:val="24"/>
          <w:szCs w:val="24"/>
        </w:rPr>
        <w:t>nustatytas pareigas;</w:t>
      </w:r>
    </w:p>
    <w:p w14:paraId="45C7F571" w14:textId="545680E6" w:rsidR="00926EB5" w:rsidRPr="00F235F1" w:rsidRDefault="00926EB5" w:rsidP="00F235F1">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F235F1">
        <w:rPr>
          <w:rFonts w:ascii="Verdana" w:hAnsi="Verdana"/>
          <w:sz w:val="24"/>
          <w:szCs w:val="24"/>
        </w:rPr>
        <w:t>Rangovas ar sub</w:t>
      </w:r>
      <w:r w:rsidR="00AD36CC" w:rsidRPr="00F235F1">
        <w:rPr>
          <w:rFonts w:ascii="Verdana" w:hAnsi="Verdana"/>
          <w:sz w:val="24"/>
          <w:szCs w:val="24"/>
        </w:rPr>
        <w:t>rangovas</w:t>
      </w:r>
      <w:r w:rsidRPr="00F235F1">
        <w:rPr>
          <w:rFonts w:ascii="Verdana" w:hAnsi="Verdana"/>
          <w:sz w:val="24"/>
          <w:szCs w:val="24"/>
        </w:rPr>
        <w:t xml:space="preserve"> privalo pakeisti specialistą, jei paaiškėja, kad jis neatitinka jam pirkimo dokumentuose keliamų reikalavimų.</w:t>
      </w:r>
    </w:p>
    <w:p w14:paraId="231FD3C8" w14:textId="2A615634" w:rsidR="00926EB5" w:rsidRPr="00F235F1" w:rsidRDefault="00926EB5" w:rsidP="00F235F1">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F235F1">
        <w:rPr>
          <w:rFonts w:ascii="Verdana" w:hAnsi="Verdana"/>
          <w:sz w:val="24"/>
          <w:szCs w:val="24"/>
        </w:rPr>
        <w:t>Naujas specialistas ir (ar) sub</w:t>
      </w:r>
      <w:r w:rsidR="00AD36CC" w:rsidRPr="00F235F1">
        <w:rPr>
          <w:rFonts w:ascii="Verdana" w:hAnsi="Verdana"/>
          <w:sz w:val="24"/>
          <w:szCs w:val="24"/>
        </w:rPr>
        <w:t>rangovas</w:t>
      </w:r>
      <w:r w:rsidRPr="00F235F1">
        <w:rPr>
          <w:rFonts w:ascii="Verdana" w:hAnsi="Verdana"/>
          <w:sz w:val="24"/>
          <w:szCs w:val="24"/>
        </w:rPr>
        <w:t>, Rangovo prašymo pakeisti specialistą ir (ar) sub</w:t>
      </w:r>
      <w:r w:rsidR="00AD36CC" w:rsidRPr="00F235F1">
        <w:rPr>
          <w:rFonts w:ascii="Verdana" w:hAnsi="Verdana"/>
          <w:sz w:val="24"/>
          <w:szCs w:val="24"/>
        </w:rPr>
        <w:t>rangovą</w:t>
      </w:r>
      <w:r w:rsidRPr="00F235F1">
        <w:rPr>
          <w:rFonts w:ascii="Verdana" w:hAnsi="Verdana"/>
          <w:sz w:val="24"/>
          <w:szCs w:val="24"/>
        </w:rPr>
        <w:t xml:space="preserve"> pateikimo metu turi atitikti pirkimo dokumentuose specialistui ir (ar) sub</w:t>
      </w:r>
      <w:r w:rsidR="00AD36CC" w:rsidRPr="00F235F1">
        <w:rPr>
          <w:rFonts w:ascii="Verdana" w:hAnsi="Verdana"/>
          <w:sz w:val="24"/>
          <w:szCs w:val="24"/>
        </w:rPr>
        <w:t>rangovui</w:t>
      </w:r>
      <w:r w:rsidRPr="00F235F1">
        <w:rPr>
          <w:rFonts w:ascii="Verdana" w:hAnsi="Verdana"/>
          <w:sz w:val="24"/>
          <w:szCs w:val="24"/>
        </w:rPr>
        <w:t xml:space="preserve"> keliamus reikalavimus.</w:t>
      </w:r>
    </w:p>
    <w:p w14:paraId="170C706F" w14:textId="20A42196" w:rsidR="00926EB5" w:rsidRPr="00F235F1" w:rsidRDefault="00926EB5" w:rsidP="00F235F1">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F235F1">
        <w:rPr>
          <w:rFonts w:ascii="Verdana" w:hAnsi="Verdana"/>
          <w:sz w:val="24"/>
          <w:szCs w:val="24"/>
        </w:rPr>
        <w:t>Rangovas privalo ne vėliau nei prieš 5 (penkias) darbo dienas iki numatomo sub</w:t>
      </w:r>
      <w:r w:rsidR="00AD36CC" w:rsidRPr="00F235F1">
        <w:rPr>
          <w:rFonts w:ascii="Verdana" w:hAnsi="Verdana"/>
          <w:sz w:val="24"/>
          <w:szCs w:val="24"/>
        </w:rPr>
        <w:t>rangovo</w:t>
      </w:r>
      <w:r w:rsidRPr="00F235F1">
        <w:rPr>
          <w:rFonts w:ascii="Verdana" w:hAnsi="Verdana"/>
          <w:sz w:val="24"/>
          <w:szCs w:val="24"/>
        </w:rPr>
        <w:t>, kurio pajėgumais Rangovas rėmėsi, kad atitiktų pirkimo dokumentuose nustatytus kvalifikacijos reikalavimus, ir (ar) specialisto keitimo pateikti Užsakovui šiuos dokumentus:</w:t>
      </w:r>
    </w:p>
    <w:p w14:paraId="45D630F8" w14:textId="77777777" w:rsidR="00F235F1" w:rsidRPr="00F235F1" w:rsidRDefault="00926EB5" w:rsidP="00F235F1">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F235F1">
        <w:rPr>
          <w:rFonts w:ascii="Verdana" w:hAnsi="Verdana"/>
          <w:sz w:val="24"/>
          <w:szCs w:val="24"/>
        </w:rPr>
        <w:t>argumentuotą rašytinį prašymą pakeisti sub</w:t>
      </w:r>
      <w:r w:rsidR="00AD36CC" w:rsidRPr="00F235F1">
        <w:rPr>
          <w:rFonts w:ascii="Verdana" w:hAnsi="Verdana"/>
          <w:sz w:val="24"/>
          <w:szCs w:val="24"/>
        </w:rPr>
        <w:t>rangovą</w:t>
      </w:r>
      <w:r w:rsidRPr="00F235F1">
        <w:rPr>
          <w:rFonts w:ascii="Verdana" w:hAnsi="Verdana"/>
          <w:sz w:val="24"/>
          <w:szCs w:val="24"/>
        </w:rPr>
        <w:t xml:space="preserve"> ir (ar) specialistą, paaiškinant keitimo aplinkybę. Užsakovas pasilieka teisę paprašyti įrodymų, pagrindžiančių keitimo aplinkybę;</w:t>
      </w:r>
    </w:p>
    <w:p w14:paraId="25CBA7D2" w14:textId="58DB6237" w:rsidR="00926EB5"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F235F1">
        <w:rPr>
          <w:rFonts w:ascii="Verdana" w:hAnsi="Verdana"/>
          <w:sz w:val="24"/>
          <w:szCs w:val="24"/>
        </w:rPr>
        <w:t>naujo sub</w:t>
      </w:r>
      <w:r w:rsidR="00AD36CC" w:rsidRPr="00F235F1">
        <w:rPr>
          <w:rFonts w:ascii="Verdana" w:hAnsi="Verdana"/>
          <w:sz w:val="24"/>
          <w:szCs w:val="24"/>
        </w:rPr>
        <w:t>rangovo</w:t>
      </w:r>
      <w:r w:rsidRPr="00F235F1">
        <w:rPr>
          <w:rFonts w:ascii="Verdana" w:hAnsi="Verdana"/>
          <w:sz w:val="24"/>
          <w:szCs w:val="24"/>
        </w:rPr>
        <w:t xml:space="preserve"> ir (ar) specialisto kvalifikaciją, atitiktį reikalaujamiems kokybės vadybos sistemos ir (arba) aplinkos apsaugos vadybos sistemos </w:t>
      </w:r>
      <w:r w:rsidRPr="00762FAB">
        <w:rPr>
          <w:rFonts w:ascii="Verdana" w:hAnsi="Verdana"/>
          <w:sz w:val="24"/>
          <w:szCs w:val="24"/>
        </w:rPr>
        <w:t>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p w14:paraId="10F1EA8D" w14:textId="307A569C" w:rsidR="00926EB5" w:rsidRPr="00762FAB" w:rsidRDefault="00926EB5" w:rsidP="00762FAB">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Užsakovas, gavęs Rangovo prašymą su kitais Sutartyje nurodytais dokumentais, per 5 (penkias) darbo dienas įvertina keitimo galimybę ir raštu informuoja Rangovą apie sutikimą pakeisti sub</w:t>
      </w:r>
      <w:r w:rsidR="00AD36CC" w:rsidRPr="00762FAB">
        <w:rPr>
          <w:rFonts w:ascii="Verdana" w:hAnsi="Verdana"/>
          <w:sz w:val="24"/>
          <w:szCs w:val="24"/>
        </w:rPr>
        <w:t>rangovą</w:t>
      </w:r>
      <w:r w:rsidRPr="00762FAB">
        <w:rPr>
          <w:rFonts w:ascii="Verdana" w:hAnsi="Verdana"/>
          <w:sz w:val="24"/>
          <w:szCs w:val="24"/>
        </w:rPr>
        <w:t>, kurio pajėgumais Rangovas rėmėsi, kad atitiktų pirkimo dokumentuose nustatytus kvalifikacijos reikalavimus, ir (ar) specialistą. Užsakovui sutikus, Šalys pasirašo Susitarimą, kuris laikomas neatsiejama Sutarties dalimi.</w:t>
      </w:r>
    </w:p>
    <w:p w14:paraId="2BBFCCBC" w14:textId="159D6592" w:rsidR="00926EB5" w:rsidRPr="00762FAB" w:rsidRDefault="00926EB5" w:rsidP="00762FAB">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eastAsia="Times New Roman" w:hAnsi="Verdana"/>
          <w:sz w:val="24"/>
          <w:szCs w:val="24"/>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B40C48" w:rsidRPr="00762FAB">
        <w:rPr>
          <w:rFonts w:ascii="Verdana" w:eastAsia="Times New Roman" w:hAnsi="Verdana"/>
          <w:sz w:val="24"/>
          <w:szCs w:val="24"/>
          <w:lang w:eastAsia="lt-LT"/>
        </w:rPr>
        <w:t>6</w:t>
      </w:r>
      <w:r w:rsidRPr="00762FAB">
        <w:rPr>
          <w:rFonts w:ascii="Verdana" w:eastAsia="Times New Roman" w:hAnsi="Verdana"/>
          <w:sz w:val="24"/>
          <w:szCs w:val="24"/>
          <w:lang w:eastAsia="lt-LT"/>
        </w:rPr>
        <w:t>, ir pateikti Subrangovams priedą Nr. </w:t>
      </w:r>
      <w:r w:rsidR="00B40C48" w:rsidRPr="00762FAB">
        <w:rPr>
          <w:rFonts w:ascii="Verdana" w:eastAsia="Times New Roman" w:hAnsi="Verdana"/>
          <w:sz w:val="24"/>
          <w:szCs w:val="24"/>
          <w:lang w:eastAsia="lt-LT"/>
        </w:rPr>
        <w:t>6</w:t>
      </w:r>
      <w:r w:rsidRPr="00762FAB">
        <w:rPr>
          <w:rFonts w:ascii="Verdana" w:eastAsia="Times New Roman" w:hAnsi="Verdana"/>
          <w:sz w:val="24"/>
          <w:szCs w:val="24"/>
          <w:lang w:eastAsia="lt-LT"/>
        </w:rPr>
        <w:t>.</w:t>
      </w:r>
    </w:p>
    <w:p w14:paraId="781E13E5" w14:textId="565B1907" w:rsidR="00926EB5" w:rsidRPr="00762FAB" w:rsidRDefault="00926EB5" w:rsidP="00762FAB">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eastAsia="Times New Roman" w:hAnsi="Verdana"/>
          <w:sz w:val="24"/>
          <w:szCs w:val="24"/>
          <w:lang w:eastAsia="lt-LT"/>
        </w:rPr>
        <w:t xml:space="preserve">Tuo atveju, kai Subrangovas išreiškia norą pasinaudoti tiesioginio atsiskaitymo galimybe, Užsakovas ir Rangovas privalo sudaryti su Subrangovu trišalį susitarimą pagal priede Nr. </w:t>
      </w:r>
      <w:r w:rsidR="00B40C48" w:rsidRPr="00762FAB">
        <w:rPr>
          <w:rFonts w:ascii="Verdana" w:eastAsia="Times New Roman" w:hAnsi="Verdana"/>
          <w:sz w:val="24"/>
          <w:szCs w:val="24"/>
          <w:lang w:eastAsia="lt-LT"/>
        </w:rPr>
        <w:t>6</w:t>
      </w:r>
      <w:r w:rsidRPr="00762FAB">
        <w:rPr>
          <w:rFonts w:ascii="Verdana" w:eastAsia="Times New Roman" w:hAnsi="Verdana"/>
          <w:sz w:val="24"/>
          <w:szCs w:val="24"/>
          <w:lang w:eastAsia="lt-LT"/>
        </w:rPr>
        <w:t xml:space="preserve"> pateiktą trišalio susitarimo su Subrangovu formą.</w:t>
      </w:r>
    </w:p>
    <w:p w14:paraId="34EE42F6" w14:textId="23ADE9D7" w:rsidR="00926EB5" w:rsidRPr="00762FAB" w:rsidRDefault="00926EB5" w:rsidP="00762FAB">
      <w:pPr>
        <w:pStyle w:val="Sraopastraipa"/>
        <w:numPr>
          <w:ilvl w:val="1"/>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Rangovas įsipareigoja:</w:t>
      </w:r>
    </w:p>
    <w:p w14:paraId="39C86ECA"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lastRenderedPageBreak/>
        <w:t>nustatytu laiku pradėti, kokybiškai atlikti, užbaigti ir perduoti Užsakovui visus Sutartyje nurodytus Darbus ir ištaisyti defektus, nustatytus iki Darbų perdavimo Užsakovui ir (ar) per garantinį laikotarpį;</w:t>
      </w:r>
    </w:p>
    <w:p w14:paraId="1833D4A5"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Darbus atlikti pagal statybos techninių reglamentų ir kitų teisės aktų, reglamentuojančių statybos veiklą (normų, taisyklių) reikalavimus;</w:t>
      </w:r>
    </w:p>
    <w:p w14:paraId="382B65EB"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Darbus atlikti savo rizika, medžiagomis ir priemonėmis, naudodamas naujas ir kokybiškas medžiagas;</w:t>
      </w:r>
    </w:p>
    <w:p w14:paraId="5A4AF4B3"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Darbų vykdymui naudoti Lietuvos Respublikos įstatymais nustatyta tvarka sertifikuotas medžiagas, dirbinius, gaminius ir įrenginius;</w:t>
      </w:r>
    </w:p>
    <w:p w14:paraId="464A11DB"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visus Darbus atlikti sutartais ir Sutartyje įtvirtintais terminais;</w:t>
      </w:r>
    </w:p>
    <w:p w14:paraId="3A5025A1"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savo sąskaita ištaisyti Darbus, kurie dėl Rangovo kaltės yra netinkamai įvykdyti ir neatitinkantys Sutarties sąlygų;</w:t>
      </w:r>
    </w:p>
    <w:p w14:paraId="404EE238"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4A1619C9"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Darbų atlikimui, esant reikalui, gauti leidimus arba sutikimus atlikti Darbus apsauginėse zonose (elektros tinklų, ryšių linijų, magistralinių vamzdynų), nutiestų požeminių komunikacijų vietose ir kt.;</w:t>
      </w:r>
    </w:p>
    <w:p w14:paraId="352A4BF5"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išvežti statybines atliekas ir statybinį laužą savo sąskaita;</w:t>
      </w:r>
    </w:p>
    <w:p w14:paraId="3674D13A"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vykdyti gautus Užsakovo nurodymus, jei šie nurodymai neprieštarauja Sutarties sąlygoms ir normatyviniams dokumentams;</w:t>
      </w:r>
    </w:p>
    <w:p w14:paraId="5613AB08" w14:textId="77777777" w:rsidR="00762FAB"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sz w:val="24"/>
          <w:szCs w:val="24"/>
        </w:rPr>
        <w:t>Rangovas Užsakovui įsipareigoja, kad Sutartį vykdys tik tokią teisę turintys asmenys;</w:t>
      </w:r>
    </w:p>
    <w:p w14:paraId="30D06C50" w14:textId="52E27E49" w:rsidR="00926EB5" w:rsidRPr="00762FAB" w:rsidRDefault="00926EB5" w:rsidP="00762FAB">
      <w:pPr>
        <w:pStyle w:val="Sraopastraipa"/>
        <w:numPr>
          <w:ilvl w:val="2"/>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cs="Helvetica Neue UltraLight"/>
          <w:sz w:val="24"/>
          <w:szCs w:val="24"/>
        </w:rPr>
        <w:t>statybvietėje statybos Darbus atliekantys asmenys, nurodyti Lietuvos Respublikos valstybinio socialinio draudimo įstatymo 15</w:t>
      </w:r>
      <w:r w:rsidRPr="00762FAB">
        <w:rPr>
          <w:rFonts w:ascii="Verdana" w:hAnsi="Verdana" w:cs="Helvetica Neue UltraLight"/>
          <w:sz w:val="24"/>
          <w:szCs w:val="24"/>
          <w:vertAlign w:val="superscript"/>
        </w:rPr>
        <w:t>1</w:t>
      </w:r>
      <w:r w:rsidRPr="00762FAB">
        <w:rPr>
          <w:rFonts w:ascii="Verdana" w:hAnsi="Verdana" w:cs="Helvetica Neue UltraLight"/>
          <w:sz w:val="24"/>
          <w:szCs w:val="24"/>
        </w:rPr>
        <w:t xml:space="preserve"> straipsnio 1 dalyje, privalo turėti galiojantį Valstybinio socialinio draudimo įstatymo 15</w:t>
      </w:r>
      <w:r w:rsidRPr="00762FAB">
        <w:rPr>
          <w:rFonts w:ascii="Verdana" w:hAnsi="Verdana" w:cs="Helvetica Neue UltraLight"/>
          <w:sz w:val="24"/>
          <w:szCs w:val="24"/>
          <w:vertAlign w:val="superscript"/>
        </w:rPr>
        <w:t>1</w:t>
      </w:r>
      <w:r w:rsidRPr="00762FAB">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762FAB">
        <w:rPr>
          <w:rFonts w:ascii="Verdana" w:hAnsi="Verdana" w:cs="Helvetica Neue UltraLight"/>
          <w:sz w:val="24"/>
          <w:szCs w:val="24"/>
          <w:vertAlign w:val="superscript"/>
        </w:rPr>
        <w:t>1</w:t>
      </w:r>
      <w:r w:rsidRPr="00762FAB">
        <w:rPr>
          <w:rFonts w:ascii="Verdana" w:hAnsi="Verdana" w:cs="Helvetica Neue UltraLight"/>
          <w:sz w:val="24"/>
          <w:szCs w:val="24"/>
        </w:rPr>
        <w:t xml:space="preserve"> straipsnio 8 dalyje, pagrindžiančius dokumentus ir pateikti jį (juos):</w:t>
      </w:r>
    </w:p>
    <w:p w14:paraId="2DB26FD3" w14:textId="77777777" w:rsidR="00762FAB" w:rsidRPr="00762FAB" w:rsidRDefault="00926EB5" w:rsidP="00762FAB">
      <w:pPr>
        <w:pStyle w:val="Sraopastraipa"/>
        <w:numPr>
          <w:ilvl w:val="3"/>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cs="Helvetica Neue UltraLight"/>
          <w:sz w:val="24"/>
          <w:szCs w:val="24"/>
        </w:rPr>
        <w:t>patikrinimo metu Lietuvos Respublikos užimtumo įstatymo 55 straipsnyje nurodytoms institucijoms;</w:t>
      </w:r>
    </w:p>
    <w:p w14:paraId="2AC7EA43" w14:textId="77777777" w:rsidR="00762FAB" w:rsidRPr="00762FAB" w:rsidRDefault="00926EB5" w:rsidP="00762FAB">
      <w:pPr>
        <w:pStyle w:val="Sraopastraipa"/>
        <w:numPr>
          <w:ilvl w:val="3"/>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cs="Helvetica Neue UltraLight"/>
          <w:sz w:val="24"/>
          <w:szCs w:val="24"/>
        </w:rPr>
        <w:t>statybos patikrinimo metu Valstybinei teritorijų planavimo ir statybos inspekcijai prie Aplinkos ministerijos;</w:t>
      </w:r>
    </w:p>
    <w:p w14:paraId="425475F4" w14:textId="77777777" w:rsidR="00762FAB" w:rsidRPr="00762FAB" w:rsidRDefault="00926EB5" w:rsidP="00762FAB">
      <w:pPr>
        <w:pStyle w:val="Sraopastraipa"/>
        <w:numPr>
          <w:ilvl w:val="3"/>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hAnsi="Verdana" w:cs="Helvetica Neue UltraLight"/>
          <w:sz w:val="24"/>
          <w:szCs w:val="24"/>
        </w:rPr>
        <w:t>prieš patenkant į statybvietę ir statybvietėje pareikalavus statytojui (Užsakovui) ar jo vienam įgaliotam rangovui ar jų įgaliotiems asmenims;</w:t>
      </w:r>
    </w:p>
    <w:p w14:paraId="61BD9964" w14:textId="724453EC" w:rsidR="00926EB5" w:rsidRPr="00762FAB" w:rsidRDefault="00926EB5" w:rsidP="00762FAB">
      <w:pPr>
        <w:pStyle w:val="Sraopastraipa"/>
        <w:numPr>
          <w:ilvl w:val="3"/>
          <w:numId w:val="48"/>
        </w:numPr>
        <w:tabs>
          <w:tab w:val="left" w:pos="426"/>
          <w:tab w:val="left" w:pos="1276"/>
          <w:tab w:val="left" w:pos="1560"/>
          <w:tab w:val="left" w:pos="1701"/>
        </w:tabs>
        <w:spacing w:after="0" w:line="240" w:lineRule="auto"/>
        <w:ind w:left="0" w:firstLine="709"/>
        <w:jc w:val="both"/>
        <w:rPr>
          <w:rFonts w:ascii="Verdana" w:hAnsi="Verdana"/>
          <w:sz w:val="24"/>
          <w:szCs w:val="24"/>
        </w:rPr>
      </w:pPr>
      <w:r w:rsidRPr="00762FAB">
        <w:rPr>
          <w:rFonts w:ascii="Verdana" w:eastAsia="Times New Roman" w:hAnsi="Verdana"/>
          <w:sz w:val="24"/>
          <w:szCs w:val="24"/>
        </w:rPr>
        <w:t>padėti ir suteikti galimybę Užsakovui susipažinti su visais įrašais statybos darbų elektroniniame žurnale bei medžiagų kokybės deklaracijomis, kad jis galėtų tinkamai patikrinti atliekamų Darbų kokybę.</w:t>
      </w:r>
    </w:p>
    <w:p w14:paraId="41B2816C" w14:textId="77777777" w:rsidR="00926EB5" w:rsidRPr="007B6CD6" w:rsidRDefault="00926EB5" w:rsidP="00B4184D">
      <w:pPr>
        <w:tabs>
          <w:tab w:val="left" w:pos="426"/>
          <w:tab w:val="left" w:pos="1276"/>
          <w:tab w:val="left" w:pos="1560"/>
          <w:tab w:val="left" w:pos="2160"/>
        </w:tabs>
        <w:ind w:left="709"/>
        <w:jc w:val="both"/>
        <w:rPr>
          <w:rFonts w:ascii="Verdana" w:hAnsi="Verdana"/>
        </w:rPr>
      </w:pPr>
    </w:p>
    <w:p w14:paraId="781BDBE1" w14:textId="77777777" w:rsidR="00926EB5" w:rsidRPr="007B6CD6" w:rsidRDefault="00926EB5" w:rsidP="00F5057F">
      <w:pPr>
        <w:numPr>
          <w:ilvl w:val="0"/>
          <w:numId w:val="18"/>
        </w:numPr>
        <w:ind w:left="0" w:firstLine="720"/>
        <w:jc w:val="center"/>
        <w:rPr>
          <w:rFonts w:ascii="Verdana" w:hAnsi="Verdana"/>
          <w:b/>
        </w:rPr>
      </w:pPr>
      <w:r w:rsidRPr="007B6CD6">
        <w:rPr>
          <w:rFonts w:ascii="Verdana" w:hAnsi="Verdana"/>
          <w:b/>
        </w:rPr>
        <w:t>SUTARTIES ŠALIŲ ATSAKOMYBĖ</w:t>
      </w:r>
    </w:p>
    <w:p w14:paraId="5FCF4A29" w14:textId="77777777" w:rsidR="00926EB5" w:rsidRPr="007B6CD6" w:rsidRDefault="00926EB5" w:rsidP="00B4184D">
      <w:pPr>
        <w:ind w:left="720"/>
        <w:rPr>
          <w:rFonts w:ascii="Verdana" w:hAnsi="Verdana"/>
          <w:b/>
        </w:rPr>
      </w:pPr>
    </w:p>
    <w:p w14:paraId="2E5CF7D0" w14:textId="77777777" w:rsidR="00926EB5" w:rsidRPr="007B6CD6" w:rsidRDefault="00926EB5" w:rsidP="00120D75">
      <w:pPr>
        <w:numPr>
          <w:ilvl w:val="0"/>
          <w:numId w:val="48"/>
        </w:numPr>
        <w:ind w:left="0" w:firstLine="709"/>
        <w:jc w:val="both"/>
        <w:rPr>
          <w:rFonts w:ascii="Verdana" w:hAnsi="Verdana"/>
        </w:rPr>
      </w:pPr>
      <w:r w:rsidRPr="007B6CD6">
        <w:rPr>
          <w:rFonts w:ascii="Verdana" w:hAnsi="Verdana"/>
        </w:rPr>
        <w:lastRenderedPageBreak/>
        <w:t>Šalys privalo tinkamai ir laiku vykdyti savo sutartines prievoles. Šalis, neįvykdžiusi netinkamai įvykdžiusi savo prievolę, privalo atlyginti kitai Šaliai šios patirtus nuostolius.</w:t>
      </w:r>
    </w:p>
    <w:p w14:paraId="3F9BB623" w14:textId="77777777" w:rsidR="00926EB5" w:rsidRPr="007B6CD6" w:rsidRDefault="00926EB5" w:rsidP="00120D75">
      <w:pPr>
        <w:numPr>
          <w:ilvl w:val="0"/>
          <w:numId w:val="48"/>
        </w:numPr>
        <w:ind w:left="0" w:firstLine="709"/>
        <w:jc w:val="both"/>
        <w:rPr>
          <w:rFonts w:ascii="Verdana" w:hAnsi="Verdana"/>
        </w:rPr>
      </w:pPr>
      <w:r w:rsidRPr="007B6CD6">
        <w:rPr>
          <w:rFonts w:ascii="Verdana" w:hAnsi="Verdana"/>
        </w:rPr>
        <w:t>Užsakovo turtinė atsakomybė:</w:t>
      </w:r>
    </w:p>
    <w:p w14:paraId="53A732CE" w14:textId="6A4B3FC7" w:rsidR="00926EB5" w:rsidRPr="007B6CD6" w:rsidRDefault="00926EB5" w:rsidP="00120D75">
      <w:pPr>
        <w:numPr>
          <w:ilvl w:val="1"/>
          <w:numId w:val="48"/>
        </w:numPr>
        <w:tabs>
          <w:tab w:val="left" w:pos="284"/>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Užsakovas, šioje Sutartyje nustatytu laiku neatsiskaitęs su Rangovu, moka Rangovui 0,0</w:t>
      </w:r>
      <w:r w:rsidR="00532F97" w:rsidRPr="007B6CD6">
        <w:rPr>
          <w:rFonts w:ascii="Verdana" w:eastAsia="Times New Roman" w:hAnsi="Verdana"/>
          <w:color w:val="auto"/>
        </w:rPr>
        <w:t>2</w:t>
      </w:r>
      <w:r w:rsidRPr="007B6CD6">
        <w:rPr>
          <w:rFonts w:ascii="Verdana" w:eastAsia="Times New Roman" w:hAnsi="Verdana"/>
          <w:color w:val="auto"/>
        </w:rPr>
        <w:t xml:space="preserve"> % delspinigių nuo neapmokėtos sumos dydžio už kiekvieną uždelstą atsiskaityti dieną.</w:t>
      </w:r>
    </w:p>
    <w:p w14:paraId="5054FDB9" w14:textId="77777777" w:rsidR="00926EB5" w:rsidRPr="007B6CD6" w:rsidRDefault="00926EB5" w:rsidP="00120D75">
      <w:pPr>
        <w:numPr>
          <w:ilvl w:val="0"/>
          <w:numId w:val="48"/>
        </w:numPr>
        <w:tabs>
          <w:tab w:val="left" w:pos="1276"/>
          <w:tab w:val="left" w:pos="1418"/>
          <w:tab w:val="left" w:pos="1740"/>
        </w:tabs>
        <w:ind w:left="0" w:firstLine="720"/>
        <w:jc w:val="both"/>
        <w:rPr>
          <w:rFonts w:ascii="Verdana" w:hAnsi="Verdana"/>
        </w:rPr>
      </w:pPr>
      <w:r w:rsidRPr="007B6CD6">
        <w:rPr>
          <w:rFonts w:ascii="Verdana" w:hAnsi="Verdana"/>
        </w:rPr>
        <w:t>Rangovo turtinė atsakomybė:</w:t>
      </w:r>
    </w:p>
    <w:p w14:paraId="679689D5" w14:textId="77777777" w:rsidR="00926EB5" w:rsidRPr="007B6CD6" w:rsidRDefault="00926EB5" w:rsidP="00120D75">
      <w:pPr>
        <w:numPr>
          <w:ilvl w:val="1"/>
          <w:numId w:val="48"/>
        </w:numPr>
        <w:tabs>
          <w:tab w:val="left" w:pos="0"/>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Rangovas atsako Užsakovui už nukrypimus nuo normatyvinių dokumentų bei šios Sutarties reikalavimų ir tokiu atveju Užsakovas turi teisę reikalauti iš Rangovo:</w:t>
      </w:r>
    </w:p>
    <w:p w14:paraId="1532923D" w14:textId="77777777" w:rsidR="00926EB5" w:rsidRPr="007B6CD6" w:rsidRDefault="00926EB5" w:rsidP="00120D75">
      <w:pPr>
        <w:numPr>
          <w:ilvl w:val="2"/>
          <w:numId w:val="48"/>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7B6CD6">
        <w:rPr>
          <w:rFonts w:ascii="Verdana" w:eastAsia="Times New Roman" w:hAnsi="Verdana"/>
          <w:color w:val="auto"/>
        </w:rPr>
        <w:t>neatlygintinai pašalinti trūkumus per Užsakovo nustatytą terminą;</w:t>
      </w:r>
    </w:p>
    <w:p w14:paraId="5020EA2D" w14:textId="77777777" w:rsidR="00926EB5" w:rsidRPr="007B6CD6" w:rsidRDefault="00926EB5" w:rsidP="00120D75">
      <w:pPr>
        <w:numPr>
          <w:ilvl w:val="2"/>
          <w:numId w:val="48"/>
        </w:numPr>
        <w:tabs>
          <w:tab w:val="left" w:pos="0"/>
          <w:tab w:val="left" w:pos="1080"/>
          <w:tab w:val="left" w:pos="1418"/>
          <w:tab w:val="left" w:pos="1560"/>
          <w:tab w:val="left" w:pos="1701"/>
        </w:tabs>
        <w:ind w:left="0" w:firstLine="709"/>
        <w:jc w:val="both"/>
        <w:rPr>
          <w:rFonts w:ascii="Verdana" w:hAnsi="Verdana"/>
        </w:rPr>
      </w:pPr>
      <w:r w:rsidRPr="007B6CD6">
        <w:rPr>
          <w:rFonts w:ascii="Verdana" w:hAnsi="Verdana"/>
        </w:rPr>
        <w:t>atlyginti Užsakovo patirtas trūkumų šalinimo išlaidas.</w:t>
      </w:r>
    </w:p>
    <w:p w14:paraId="19C4AD25" w14:textId="57B9A316" w:rsidR="00926EB5" w:rsidRPr="007B6CD6" w:rsidRDefault="00926EB5" w:rsidP="00120D75">
      <w:pPr>
        <w:numPr>
          <w:ilvl w:val="1"/>
          <w:numId w:val="48"/>
        </w:numPr>
        <w:tabs>
          <w:tab w:val="left" w:pos="567"/>
          <w:tab w:val="left" w:pos="1134"/>
          <w:tab w:val="left" w:pos="1560"/>
        </w:tabs>
        <w:ind w:left="0" w:firstLine="709"/>
        <w:jc w:val="both"/>
        <w:rPr>
          <w:rFonts w:ascii="Verdana" w:hAnsi="Verdana"/>
        </w:rPr>
      </w:pPr>
      <w:r w:rsidRPr="007B6CD6">
        <w:rPr>
          <w:rFonts w:ascii="Verdana" w:hAnsi="Verdana"/>
        </w:rPr>
        <w:t>Rangovas, laiku neatlikęs Darbų ar nepašalinęs defektų, moka Užsakovui 0,0</w:t>
      </w:r>
      <w:r w:rsidR="00532F97" w:rsidRPr="007B6CD6">
        <w:rPr>
          <w:rFonts w:ascii="Verdana" w:hAnsi="Verdana"/>
        </w:rPr>
        <w:t>2</w:t>
      </w:r>
      <w:r w:rsidRPr="007B6CD6">
        <w:rPr>
          <w:rFonts w:ascii="Verdana" w:hAnsi="Verdana"/>
        </w:rPr>
        <w:t xml:space="preserve">% delspinigių nuo neatliktų Darbų vertės už kiekvieną uždelstą dieną. Delspinigiai skaičiuojami nuo neatliktų darbų vertės </w:t>
      </w:r>
      <w:r w:rsidRPr="007B6CD6">
        <w:rPr>
          <w:rFonts w:ascii="Verdana" w:hAnsi="Verdana"/>
          <w:b/>
          <w:bCs/>
        </w:rPr>
        <w:t>be PVM</w:t>
      </w:r>
      <w:r w:rsidRPr="007B6CD6">
        <w:rPr>
          <w:rFonts w:ascii="Verdana" w:hAnsi="Verdana"/>
        </w:rPr>
        <w:t>.</w:t>
      </w:r>
    </w:p>
    <w:p w14:paraId="29333464" w14:textId="77777777" w:rsidR="00926EB5" w:rsidRPr="007B6CD6" w:rsidRDefault="00926EB5" w:rsidP="00120D75">
      <w:pPr>
        <w:numPr>
          <w:ilvl w:val="1"/>
          <w:numId w:val="48"/>
        </w:numPr>
        <w:tabs>
          <w:tab w:val="left" w:pos="567"/>
          <w:tab w:val="left" w:pos="1134"/>
          <w:tab w:val="left" w:pos="1560"/>
        </w:tabs>
        <w:ind w:left="0" w:firstLine="709"/>
        <w:jc w:val="both"/>
        <w:rPr>
          <w:rFonts w:ascii="Verdana" w:hAnsi="Verdana"/>
        </w:rPr>
      </w:pPr>
      <w:r w:rsidRPr="007B6CD6">
        <w:rPr>
          <w:rFonts w:ascii="Verdana" w:hAnsi="Verdana"/>
        </w:rPr>
        <w:t>Rangovas už Sutartyje nustatytos subrangovų ir specialistų keitimo tvarkos nesilaikymą moka Užsakovui 1 000,00 Eur dydžio baudą už kiekvieną atvejį.</w:t>
      </w:r>
    </w:p>
    <w:p w14:paraId="2C6DB2E7" w14:textId="77777777" w:rsidR="00926EB5" w:rsidRPr="007B6CD6" w:rsidRDefault="00926EB5" w:rsidP="00120D75">
      <w:pPr>
        <w:numPr>
          <w:ilvl w:val="1"/>
          <w:numId w:val="48"/>
        </w:numPr>
        <w:tabs>
          <w:tab w:val="left" w:pos="567"/>
          <w:tab w:val="left" w:pos="1134"/>
          <w:tab w:val="left" w:pos="1560"/>
        </w:tabs>
        <w:ind w:left="0" w:firstLine="709"/>
        <w:jc w:val="both"/>
        <w:rPr>
          <w:rFonts w:ascii="Verdana" w:hAnsi="Verdana"/>
        </w:rPr>
      </w:pPr>
      <w:r w:rsidRPr="007B6CD6">
        <w:rPr>
          <w:rFonts w:ascii="Verdana" w:hAnsi="Verdana"/>
        </w:rPr>
        <w:t>Rangovas atsako už žalą aplinkos apsaugai, atsiradusią Darbų atlikimo teritorijoje, jei tokia žala atsirado dėl Rangovo ar jo darbuotojų kaltų veiksmų ar jų įtakoje.</w:t>
      </w:r>
    </w:p>
    <w:p w14:paraId="077501D7" w14:textId="77777777" w:rsidR="00926EB5" w:rsidRPr="007B6CD6" w:rsidRDefault="00926EB5" w:rsidP="00B4184D">
      <w:pPr>
        <w:tabs>
          <w:tab w:val="left" w:pos="240"/>
        </w:tabs>
        <w:ind w:left="720"/>
        <w:jc w:val="both"/>
        <w:rPr>
          <w:rFonts w:ascii="Verdana" w:hAnsi="Verdana"/>
        </w:rPr>
      </w:pPr>
    </w:p>
    <w:p w14:paraId="2ED4583E" w14:textId="77777777" w:rsidR="00926EB5" w:rsidRPr="007B6CD6" w:rsidRDefault="00926EB5" w:rsidP="00F5057F">
      <w:pPr>
        <w:numPr>
          <w:ilvl w:val="0"/>
          <w:numId w:val="18"/>
        </w:numPr>
        <w:jc w:val="center"/>
        <w:rPr>
          <w:rFonts w:ascii="Verdana" w:hAnsi="Verdana"/>
          <w:b/>
        </w:rPr>
      </w:pPr>
      <w:r w:rsidRPr="007B6CD6">
        <w:rPr>
          <w:rFonts w:ascii="Verdana" w:hAnsi="Verdana"/>
          <w:b/>
        </w:rPr>
        <w:t>GARANTIJŲ SUTEIKIMAS DARBAMS</w:t>
      </w:r>
    </w:p>
    <w:p w14:paraId="234A12C6" w14:textId="77777777" w:rsidR="00926EB5" w:rsidRPr="007B6CD6" w:rsidRDefault="00926EB5" w:rsidP="00B4184D">
      <w:pPr>
        <w:ind w:firstLine="720"/>
        <w:rPr>
          <w:rFonts w:ascii="Verdana" w:hAnsi="Verdana"/>
        </w:rPr>
      </w:pPr>
    </w:p>
    <w:p w14:paraId="6BBEFE02" w14:textId="77777777" w:rsidR="00926EB5" w:rsidRPr="007B6CD6" w:rsidRDefault="00926EB5" w:rsidP="00120D75">
      <w:pPr>
        <w:numPr>
          <w:ilvl w:val="0"/>
          <w:numId w:val="48"/>
        </w:numPr>
        <w:ind w:left="0" w:firstLine="709"/>
        <w:jc w:val="both"/>
        <w:rPr>
          <w:rFonts w:ascii="Verdana" w:hAnsi="Verdana"/>
        </w:rPr>
      </w:pPr>
      <w:r w:rsidRPr="007B6CD6">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192388E4" w14:textId="77777777" w:rsidR="00926EB5" w:rsidRPr="007B6CD6" w:rsidRDefault="00926EB5" w:rsidP="00120D75">
      <w:pPr>
        <w:numPr>
          <w:ilvl w:val="0"/>
          <w:numId w:val="48"/>
        </w:numPr>
        <w:tabs>
          <w:tab w:val="left" w:pos="480"/>
        </w:tabs>
        <w:ind w:left="0" w:firstLine="720"/>
        <w:jc w:val="both"/>
        <w:rPr>
          <w:rFonts w:ascii="Verdana" w:hAnsi="Verdana"/>
        </w:rPr>
      </w:pPr>
      <w:r w:rsidRPr="007B6CD6">
        <w:rPr>
          <w:rFonts w:ascii="Verdana" w:hAnsi="Verdana"/>
        </w:rPr>
        <w:t>Rangovas per visą garantinį laiką užtikrina, kad atliktų Darbų rezultatas atitinka teisės aktuose ir Sutartyje nustatytus rodiklius ir yra tinkamas naudoti pagal paskirtį.</w:t>
      </w:r>
    </w:p>
    <w:p w14:paraId="0347578B" w14:textId="77777777" w:rsidR="00926EB5" w:rsidRPr="007B6CD6" w:rsidRDefault="00926EB5" w:rsidP="00120D75">
      <w:pPr>
        <w:numPr>
          <w:ilvl w:val="0"/>
          <w:numId w:val="48"/>
        </w:numPr>
        <w:tabs>
          <w:tab w:val="left" w:pos="480"/>
        </w:tabs>
        <w:ind w:left="0" w:firstLine="720"/>
        <w:jc w:val="both"/>
        <w:rPr>
          <w:rFonts w:ascii="Verdana" w:hAnsi="Verdana"/>
        </w:rPr>
      </w:pPr>
      <w:r w:rsidRPr="007B6CD6">
        <w:rPr>
          <w:rFonts w:ascii="Verdana" w:hAnsi="Verdana"/>
        </w:rPr>
        <w:t>Užsakovas, priimdamas atliktus Darbus, pastebėjęs trūkumus, turi teisę reikalauti iš Rangovo juos pašalinti tiek iš karto juos aptikus, tiek vėliau.</w:t>
      </w:r>
    </w:p>
    <w:p w14:paraId="62F61243" w14:textId="77777777" w:rsidR="00926EB5" w:rsidRPr="007B6CD6" w:rsidRDefault="00926EB5" w:rsidP="00120D75">
      <w:pPr>
        <w:numPr>
          <w:ilvl w:val="0"/>
          <w:numId w:val="48"/>
        </w:numPr>
        <w:tabs>
          <w:tab w:val="left" w:pos="480"/>
        </w:tabs>
        <w:ind w:left="0" w:firstLine="720"/>
        <w:jc w:val="both"/>
        <w:rPr>
          <w:rFonts w:ascii="Verdana" w:hAnsi="Verdana"/>
        </w:rPr>
      </w:pPr>
      <w:r w:rsidRPr="007B6CD6">
        <w:rPr>
          <w:rFonts w:ascii="Verdana" w:hAnsi="Verdana"/>
        </w:rPr>
        <w:t>Užsakovas turi teisę atsisakyti priimti atliktų Darbų rezultatą, jeigu nustatomi trūkumai, dėl kurių jo neįmanoma naudoti pagal paskirtį ir jeigu šių trūkumų Rangovas negali pašalinti.</w:t>
      </w:r>
    </w:p>
    <w:p w14:paraId="152778F9" w14:textId="77777777" w:rsidR="00926EB5" w:rsidRPr="007B6CD6" w:rsidRDefault="00926EB5" w:rsidP="00120D75">
      <w:pPr>
        <w:numPr>
          <w:ilvl w:val="0"/>
          <w:numId w:val="48"/>
        </w:numPr>
        <w:tabs>
          <w:tab w:val="left" w:pos="480"/>
        </w:tabs>
        <w:ind w:left="0" w:firstLine="720"/>
        <w:jc w:val="both"/>
        <w:rPr>
          <w:rFonts w:ascii="Verdana" w:hAnsi="Verdana"/>
          <w:spacing w:val="-2"/>
        </w:rPr>
      </w:pPr>
      <w:r w:rsidRPr="007B6CD6">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2658B0C4" w14:textId="77777777" w:rsidR="00926EB5" w:rsidRPr="007B6CD6" w:rsidRDefault="00926EB5" w:rsidP="00120D75">
      <w:pPr>
        <w:numPr>
          <w:ilvl w:val="0"/>
          <w:numId w:val="48"/>
        </w:numPr>
        <w:tabs>
          <w:tab w:val="left" w:pos="480"/>
        </w:tabs>
        <w:ind w:left="0" w:firstLine="720"/>
        <w:jc w:val="both"/>
        <w:rPr>
          <w:rFonts w:ascii="Verdana" w:hAnsi="Verdana"/>
        </w:rPr>
      </w:pPr>
      <w:r w:rsidRPr="007B6CD6">
        <w:rPr>
          <w:rFonts w:ascii="Verdana" w:hAnsi="Verdana"/>
        </w:rPr>
        <w:t xml:space="preserve">Jei </w:t>
      </w:r>
      <w:r w:rsidRPr="007B6CD6">
        <w:rPr>
          <w:rFonts w:ascii="Verdana" w:hAnsi="Verdana"/>
          <w:bCs/>
        </w:rPr>
        <w:t>Rangovas</w:t>
      </w:r>
      <w:r w:rsidRPr="007B6CD6">
        <w:rPr>
          <w:rFonts w:ascii="Verdana" w:hAnsi="Verdana"/>
        </w:rPr>
        <w:t xml:space="preserve"> nepradeda ir (ar) neištaiso defektų ar neatitaiso tiesioginės tokio defekto padarytos žalos garantiniu laikotarpiu per </w:t>
      </w:r>
      <w:r w:rsidRPr="007B6CD6">
        <w:rPr>
          <w:rFonts w:ascii="Verdana" w:hAnsi="Verdana"/>
          <w:bCs/>
        </w:rPr>
        <w:t>Užsakovo</w:t>
      </w:r>
      <w:r w:rsidRPr="007B6CD6">
        <w:rPr>
          <w:rFonts w:ascii="Verdana" w:hAnsi="Verdana"/>
        </w:rPr>
        <w:t xml:space="preserve"> nurodytą protingą laiką, </w:t>
      </w:r>
      <w:r w:rsidRPr="007B6CD6">
        <w:rPr>
          <w:rFonts w:ascii="Verdana" w:hAnsi="Verdana"/>
          <w:bCs/>
        </w:rPr>
        <w:t>Užsakovas</w:t>
      </w:r>
      <w:r w:rsidRPr="007B6CD6">
        <w:rPr>
          <w:rFonts w:ascii="Verdana" w:hAnsi="Verdana"/>
        </w:rPr>
        <w:t xml:space="preserve"> pats arba trečiųjų asmenų pagalba gali atlikti tokius Darbus </w:t>
      </w:r>
      <w:r w:rsidRPr="007B6CD6">
        <w:rPr>
          <w:rFonts w:ascii="Verdana" w:hAnsi="Verdana"/>
          <w:bCs/>
        </w:rPr>
        <w:t>Rangovo</w:t>
      </w:r>
      <w:r w:rsidRPr="007B6CD6">
        <w:rPr>
          <w:rFonts w:ascii="Verdana" w:hAnsi="Verdana"/>
        </w:rPr>
        <w:t xml:space="preserve"> sąskaita. Rangovas privalo atlyginti visus nuostolius, kuriuos patiria </w:t>
      </w:r>
      <w:r w:rsidRPr="007B6CD6">
        <w:rPr>
          <w:rFonts w:ascii="Verdana" w:hAnsi="Verdana"/>
          <w:bCs/>
        </w:rPr>
        <w:t>Užsakovas</w:t>
      </w:r>
      <w:r w:rsidRPr="007B6CD6">
        <w:rPr>
          <w:rFonts w:ascii="Verdana" w:hAnsi="Verdana"/>
        </w:rPr>
        <w:t xml:space="preserve">, ištaisydamas defektą ir atitaisydamas žalą, įskaitant </w:t>
      </w:r>
      <w:r w:rsidRPr="007B6CD6">
        <w:rPr>
          <w:rFonts w:ascii="Verdana" w:hAnsi="Verdana"/>
          <w:bCs/>
        </w:rPr>
        <w:t xml:space="preserve">Užsakovo </w:t>
      </w:r>
      <w:r w:rsidRPr="007B6CD6">
        <w:rPr>
          <w:rFonts w:ascii="Verdana" w:hAnsi="Verdana"/>
        </w:rPr>
        <w:t>kaštus ieškant kito rangovo ir pan.</w:t>
      </w:r>
    </w:p>
    <w:p w14:paraId="33820D8B" w14:textId="77777777" w:rsidR="00926EB5" w:rsidRPr="007B6CD6" w:rsidRDefault="00926EB5" w:rsidP="00B4184D">
      <w:pPr>
        <w:jc w:val="both"/>
        <w:rPr>
          <w:rFonts w:ascii="Verdana" w:hAnsi="Verdana"/>
        </w:rPr>
      </w:pPr>
    </w:p>
    <w:p w14:paraId="1F4E6C22" w14:textId="77777777" w:rsidR="00926EB5" w:rsidRPr="007B6CD6" w:rsidRDefault="00926EB5" w:rsidP="00F5057F">
      <w:pPr>
        <w:numPr>
          <w:ilvl w:val="0"/>
          <w:numId w:val="18"/>
        </w:numPr>
        <w:ind w:left="0" w:firstLine="720"/>
        <w:jc w:val="center"/>
        <w:rPr>
          <w:rFonts w:ascii="Verdana" w:hAnsi="Verdana"/>
          <w:b/>
        </w:rPr>
      </w:pPr>
      <w:r w:rsidRPr="007B6CD6">
        <w:rPr>
          <w:rFonts w:ascii="Verdana" w:hAnsi="Verdana"/>
          <w:b/>
        </w:rPr>
        <w:lastRenderedPageBreak/>
        <w:t>SUTARTIES NUTRAUKIMAS PRIEŠ TERMINĄ</w:t>
      </w:r>
    </w:p>
    <w:p w14:paraId="1E9717A4" w14:textId="77777777" w:rsidR="00926EB5" w:rsidRPr="007B6CD6" w:rsidRDefault="00926EB5" w:rsidP="00B4184D">
      <w:pPr>
        <w:ind w:firstLine="720"/>
        <w:rPr>
          <w:rFonts w:ascii="Verdana" w:hAnsi="Verdana"/>
        </w:rPr>
      </w:pPr>
    </w:p>
    <w:p w14:paraId="2572A667" w14:textId="77777777" w:rsidR="00926EB5" w:rsidRPr="007B6CD6" w:rsidRDefault="00926EB5" w:rsidP="00120D75">
      <w:pPr>
        <w:numPr>
          <w:ilvl w:val="0"/>
          <w:numId w:val="48"/>
        </w:numPr>
        <w:tabs>
          <w:tab w:val="left" w:pos="0"/>
          <w:tab w:val="left" w:pos="480"/>
        </w:tabs>
        <w:ind w:left="0" w:firstLine="720"/>
        <w:jc w:val="both"/>
        <w:rPr>
          <w:rFonts w:ascii="Verdana" w:hAnsi="Verdana"/>
        </w:rPr>
      </w:pPr>
      <w:r w:rsidRPr="007B6CD6">
        <w:rPr>
          <w:rFonts w:ascii="Verdana" w:hAnsi="Verdana"/>
        </w:rPr>
        <w:t>Sutartis prieš terminą gali būti nutraukta:</w:t>
      </w:r>
    </w:p>
    <w:p w14:paraId="3A667D42"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raštišku Šalių susitarimu;</w:t>
      </w:r>
    </w:p>
    <w:p w14:paraId="08E01D87"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18D981A3"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vienašališku Rangovo sprendimu, jei Užsakovas vykdo netinkamai savo prisiimtus, šioje Sutartyje numatytus, įsipareigojimus ir tai yra esminis Sutarties pažeidimas;</w:t>
      </w:r>
    </w:p>
    <w:p w14:paraId="6B4F0987"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Užsakovas turi teisę vienašališkai nutraukti sutartį, jeigu Rangovas bankrutuoja arba nepajėgia vykdyti sutartinių įsipareigojimų ir Užsakovui pareikalavus, nepateikia patikimų įrodymų dėl įmanomo šių įsipareigojimų vykdymo ateityje;</w:t>
      </w:r>
    </w:p>
    <w:p w14:paraId="522D6C8A"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33A9C493"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2E6F819"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 xml:space="preserve">vienašališku Užsakovo sprendimu, jeigu paaiškėja, kad su Rangovu neturėjo būti sudaryta Sutartis </w:t>
      </w:r>
      <w:r w:rsidRPr="007B6CD6">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41C88F81" w14:textId="77777777" w:rsidR="00926EB5" w:rsidRPr="007B6CD6" w:rsidRDefault="00926EB5" w:rsidP="00120D75">
      <w:pPr>
        <w:numPr>
          <w:ilvl w:val="1"/>
          <w:numId w:val="48"/>
        </w:numPr>
        <w:tabs>
          <w:tab w:val="left" w:pos="0"/>
          <w:tab w:val="left" w:pos="1276"/>
          <w:tab w:val="left" w:pos="1418"/>
        </w:tabs>
        <w:ind w:left="0" w:firstLine="709"/>
        <w:contextualSpacing/>
        <w:jc w:val="both"/>
        <w:rPr>
          <w:rFonts w:ascii="Verdana" w:eastAsia="Times New Roman" w:hAnsi="Verdana"/>
          <w:color w:val="auto"/>
        </w:rPr>
      </w:pPr>
      <w:r w:rsidRPr="007B6CD6">
        <w:rPr>
          <w:rStyle w:val="cf01"/>
          <w:rFonts w:ascii="Verdana" w:eastAsiaTheme="majorEastAsia" w:hAnsi="Verdana" w:cs="Times New Roman"/>
          <w:sz w:val="24"/>
          <w:szCs w:val="24"/>
        </w:rPr>
        <w:t>vienašališku Užsakovo sprendimu, jeigu paaiškėja Lietuvos Respublikos viešųjų pirkimų įstatymo 45 straipsnio 2</w:t>
      </w:r>
      <w:r w:rsidRPr="007B6CD6">
        <w:rPr>
          <w:rStyle w:val="cf01"/>
          <w:rFonts w:ascii="Verdana" w:eastAsiaTheme="majorEastAsia" w:hAnsi="Verdana" w:cs="Times New Roman"/>
          <w:sz w:val="24"/>
          <w:szCs w:val="24"/>
          <w:vertAlign w:val="superscript"/>
        </w:rPr>
        <w:t>1</w:t>
      </w:r>
      <w:r w:rsidRPr="007B6CD6">
        <w:rPr>
          <w:rStyle w:val="cf01"/>
          <w:rFonts w:ascii="Verdana" w:eastAsiaTheme="majorEastAsia" w:hAnsi="Verdana" w:cs="Times New Roman"/>
          <w:sz w:val="24"/>
          <w:szCs w:val="24"/>
        </w:rPr>
        <w:t xml:space="preserve"> dalyje nurodytos aplinkybės.</w:t>
      </w:r>
    </w:p>
    <w:p w14:paraId="46361916" w14:textId="77777777" w:rsidR="00926EB5" w:rsidRPr="007B6CD6" w:rsidRDefault="00926EB5" w:rsidP="00120D75">
      <w:pPr>
        <w:numPr>
          <w:ilvl w:val="0"/>
          <w:numId w:val="48"/>
        </w:numPr>
        <w:tabs>
          <w:tab w:val="left" w:pos="0"/>
          <w:tab w:val="left" w:pos="480"/>
        </w:tabs>
        <w:ind w:left="0" w:firstLine="720"/>
        <w:jc w:val="both"/>
        <w:rPr>
          <w:rFonts w:ascii="Verdana" w:hAnsi="Verdana"/>
        </w:rPr>
      </w:pPr>
      <w:r w:rsidRPr="007B6CD6">
        <w:rPr>
          <w:rFonts w:ascii="Verdana" w:hAnsi="Verdana"/>
        </w:rPr>
        <w:t>Vienašališką sprendimą dėl Sutarties nutraukimo galima priimti tik raštu informavus apie tai kitą Sutarties Šalį ne vėliau kaip prieš 10 (dešimt) kalendorinių dienų.</w:t>
      </w:r>
    </w:p>
    <w:p w14:paraId="246D36F0" w14:textId="77777777" w:rsidR="00926EB5" w:rsidRPr="007B6CD6" w:rsidRDefault="00926EB5" w:rsidP="00120D75">
      <w:pPr>
        <w:numPr>
          <w:ilvl w:val="0"/>
          <w:numId w:val="48"/>
        </w:numPr>
        <w:tabs>
          <w:tab w:val="left" w:pos="0"/>
          <w:tab w:val="left" w:pos="480"/>
        </w:tabs>
        <w:ind w:left="0" w:firstLine="720"/>
        <w:jc w:val="both"/>
        <w:rPr>
          <w:rFonts w:ascii="Verdana" w:hAnsi="Verdana"/>
        </w:rPr>
      </w:pPr>
      <w:r w:rsidRPr="007B6CD6">
        <w:rPr>
          <w:rFonts w:ascii="Verdana" w:hAnsi="Verdana"/>
        </w:rPr>
        <w:t>Jei Sutartis nutraukiama dėl Rangovo kaltės, nuostoliai ar išlaidos išieškomi išskaičiuojant juos iš Rangovui mokėtinų sumų.</w:t>
      </w:r>
    </w:p>
    <w:p w14:paraId="0CE155C7" w14:textId="77777777" w:rsidR="00926EB5" w:rsidRPr="007B6CD6" w:rsidRDefault="00926EB5" w:rsidP="00120D75">
      <w:pPr>
        <w:numPr>
          <w:ilvl w:val="0"/>
          <w:numId w:val="48"/>
        </w:numPr>
        <w:tabs>
          <w:tab w:val="left" w:pos="0"/>
          <w:tab w:val="left" w:pos="480"/>
        </w:tabs>
        <w:ind w:left="0" w:firstLine="720"/>
        <w:jc w:val="both"/>
        <w:rPr>
          <w:rFonts w:ascii="Verdana" w:hAnsi="Verdana"/>
        </w:rPr>
      </w:pPr>
      <w:r w:rsidRPr="007B6CD6">
        <w:rPr>
          <w:rFonts w:ascii="Verdana" w:hAnsi="Verdana"/>
        </w:rPr>
        <w:t>Sutartis taip pat gali būti nutraukta dėl esminio pirkimo sutarties pažeidimo arba priėmus perkančiosios organizacijos sprendimą, kad tiekėjas pirkimo sutartyje nustatytą esminę pirkimo sutarties sąlygą vykdė su dideliais arba nuolatiniais trūkumais ir dėl to perkančioji organizacija pritaikė sutartyje nustatytą sankciją.</w:t>
      </w:r>
    </w:p>
    <w:p w14:paraId="3BA47CCC" w14:textId="77777777" w:rsidR="00926EB5" w:rsidRPr="007B6CD6" w:rsidRDefault="00926EB5" w:rsidP="00120D75">
      <w:pPr>
        <w:numPr>
          <w:ilvl w:val="0"/>
          <w:numId w:val="48"/>
        </w:numPr>
        <w:tabs>
          <w:tab w:val="left" w:pos="0"/>
          <w:tab w:val="left" w:pos="480"/>
        </w:tabs>
        <w:ind w:left="0" w:firstLine="720"/>
        <w:jc w:val="both"/>
        <w:rPr>
          <w:rFonts w:ascii="Verdana" w:hAnsi="Verdana"/>
        </w:rPr>
      </w:pPr>
      <w:r w:rsidRPr="007B6CD6">
        <w:rPr>
          <w:rFonts w:ascii="Verdana" w:eastAsia="Calibri" w:hAnsi="Verdana"/>
        </w:rPr>
        <w:t>Sutartis gali būti nutraukta šioje Sutartyje nurodytais atvejais bei kitais Lietuvoje galiojančiais teisės aktų nustatytais atvejais ir tvarka.</w:t>
      </w:r>
    </w:p>
    <w:p w14:paraId="30547F38" w14:textId="77777777" w:rsidR="00926EB5" w:rsidRPr="007B6CD6" w:rsidRDefault="00926EB5" w:rsidP="00B4184D">
      <w:pPr>
        <w:tabs>
          <w:tab w:val="left" w:pos="0"/>
          <w:tab w:val="left" w:pos="480"/>
        </w:tabs>
        <w:jc w:val="both"/>
        <w:rPr>
          <w:rFonts w:ascii="Verdana" w:hAnsi="Verdana"/>
        </w:rPr>
      </w:pPr>
    </w:p>
    <w:p w14:paraId="34A14A68" w14:textId="77777777" w:rsidR="00926EB5" w:rsidRPr="007B6CD6" w:rsidRDefault="00926EB5" w:rsidP="00F5057F">
      <w:pPr>
        <w:numPr>
          <w:ilvl w:val="0"/>
          <w:numId w:val="18"/>
        </w:numPr>
        <w:ind w:left="1077"/>
        <w:jc w:val="center"/>
        <w:rPr>
          <w:rFonts w:ascii="Verdana" w:hAnsi="Verdana"/>
          <w:b/>
          <w:caps/>
        </w:rPr>
      </w:pPr>
      <w:r w:rsidRPr="007B6CD6">
        <w:rPr>
          <w:rFonts w:ascii="Verdana" w:hAnsi="Verdana"/>
          <w:b/>
          <w:caps/>
        </w:rPr>
        <w:t xml:space="preserve">Nenugalimos jėgos aplinkybės </w:t>
      </w:r>
      <w:r w:rsidRPr="007B6CD6">
        <w:rPr>
          <w:rFonts w:ascii="Verdana" w:hAnsi="Verdana"/>
          <w:b/>
        </w:rPr>
        <w:t>(</w:t>
      </w:r>
      <w:r w:rsidRPr="007B6CD6">
        <w:rPr>
          <w:rFonts w:ascii="Verdana" w:hAnsi="Verdana"/>
          <w:b/>
          <w:i/>
          <w:iCs/>
        </w:rPr>
        <w:t>force majeure</w:t>
      </w:r>
      <w:r w:rsidRPr="007B6CD6">
        <w:rPr>
          <w:rFonts w:ascii="Verdana" w:hAnsi="Verdana"/>
          <w:b/>
        </w:rPr>
        <w:t>)</w:t>
      </w:r>
    </w:p>
    <w:p w14:paraId="2AB04110" w14:textId="77777777" w:rsidR="00926EB5" w:rsidRPr="007B6CD6" w:rsidRDefault="00926EB5" w:rsidP="00B4184D">
      <w:pPr>
        <w:ind w:left="1077"/>
        <w:rPr>
          <w:rFonts w:ascii="Verdana" w:hAnsi="Verdana"/>
          <w:b/>
          <w:caps/>
        </w:rPr>
      </w:pPr>
    </w:p>
    <w:p w14:paraId="46BCCF04" w14:textId="77777777" w:rsidR="00926EB5" w:rsidRPr="007B6CD6" w:rsidRDefault="00926EB5" w:rsidP="00120D75">
      <w:pPr>
        <w:numPr>
          <w:ilvl w:val="0"/>
          <w:numId w:val="48"/>
        </w:numPr>
        <w:snapToGrid w:val="0"/>
        <w:ind w:left="0" w:firstLine="709"/>
        <w:jc w:val="both"/>
        <w:rPr>
          <w:rFonts w:ascii="Verdana" w:eastAsia="Times New Roman" w:hAnsi="Verdana"/>
          <w:color w:val="auto"/>
        </w:rPr>
      </w:pPr>
      <w:r w:rsidRPr="007B6CD6">
        <w:rPr>
          <w:rFonts w:ascii="Verdana" w:eastAsia="Times New Roman" w:hAnsi="Verdana"/>
          <w:color w:val="auto"/>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w:t>
      </w:r>
      <w:r w:rsidRPr="007B6CD6">
        <w:rPr>
          <w:rFonts w:ascii="Verdana" w:eastAsia="Times New Roman" w:hAnsi="Verdana"/>
          <w:color w:val="auto"/>
        </w:rPr>
        <w:lastRenderedPageBreak/>
        <w:t>nelaimės. Nenugalimos jėgos aplinkybėmis laikomos aplinkybės, nurodytos Lietuvos Respublikos civilinio kodekso 6.212 str. ir Atleidimo nuo atsakomybės esant nenugalimos jėgos (</w:t>
      </w:r>
      <w:r w:rsidRPr="007B6CD6">
        <w:rPr>
          <w:rFonts w:ascii="Verdana" w:eastAsia="Times New Roman" w:hAnsi="Verdana"/>
          <w:i/>
          <w:iCs/>
          <w:color w:val="auto"/>
        </w:rPr>
        <w:t>force majeure</w:t>
      </w:r>
      <w:r w:rsidRPr="007B6CD6">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7B6CD6">
          <w:rPr>
            <w:rFonts w:ascii="Verdana" w:eastAsia="Times New Roman" w:hAnsi="Verdana"/>
            <w:color w:val="auto"/>
          </w:rPr>
          <w:t>1996 m</w:t>
        </w:r>
      </w:smartTag>
      <w:r w:rsidRPr="007B6CD6">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7B6CD6">
          <w:rPr>
            <w:rFonts w:ascii="Verdana" w:eastAsia="Times New Roman" w:hAnsi="Verdana"/>
            <w:color w:val="auto"/>
          </w:rPr>
          <w:t>1997 m</w:t>
        </w:r>
      </w:smartTag>
      <w:r w:rsidRPr="007B6CD6">
        <w:rPr>
          <w:rFonts w:ascii="Verdana" w:eastAsia="Times New Roman" w:hAnsi="Verdana"/>
          <w:color w:val="auto"/>
        </w:rPr>
        <w:t>. kovo 13 d. nutarimu Nr. 222 „Dėl nenugalimos jėgos (</w:t>
      </w:r>
      <w:r w:rsidRPr="007B6CD6">
        <w:rPr>
          <w:rFonts w:ascii="Verdana" w:eastAsia="Times New Roman" w:hAnsi="Verdana"/>
          <w:i/>
          <w:iCs/>
          <w:color w:val="auto"/>
        </w:rPr>
        <w:t>force majeure</w:t>
      </w:r>
      <w:r w:rsidRPr="007B6CD6">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45E9BE0" w14:textId="77777777" w:rsidR="00926EB5" w:rsidRPr="007B6CD6" w:rsidRDefault="00926EB5" w:rsidP="00120D75">
      <w:pPr>
        <w:numPr>
          <w:ilvl w:val="0"/>
          <w:numId w:val="48"/>
        </w:numPr>
        <w:snapToGrid w:val="0"/>
        <w:ind w:left="0" w:firstLine="709"/>
        <w:jc w:val="both"/>
        <w:rPr>
          <w:rFonts w:ascii="Verdana" w:eastAsia="Times New Roman" w:hAnsi="Verdana"/>
          <w:color w:val="auto"/>
        </w:rPr>
      </w:pPr>
      <w:r w:rsidRPr="007B6CD6">
        <w:rPr>
          <w:rFonts w:ascii="Verdana" w:eastAsia="Times New Roman" w:hAnsi="Verdana"/>
          <w:color w:val="auto"/>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4C8ECEE5" w14:textId="77777777" w:rsidR="00926EB5" w:rsidRPr="007B6CD6" w:rsidRDefault="00926EB5" w:rsidP="00120D75">
      <w:pPr>
        <w:numPr>
          <w:ilvl w:val="0"/>
          <w:numId w:val="48"/>
        </w:numPr>
        <w:snapToGrid w:val="0"/>
        <w:ind w:left="0" w:firstLine="709"/>
        <w:jc w:val="both"/>
        <w:rPr>
          <w:rFonts w:ascii="Verdana" w:eastAsia="Times New Roman" w:hAnsi="Verdana"/>
          <w:color w:val="auto"/>
        </w:rPr>
      </w:pPr>
      <w:r w:rsidRPr="007B6CD6">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DA3FDF6" w14:textId="77777777" w:rsidR="00926EB5" w:rsidRPr="007B6CD6" w:rsidRDefault="00926EB5" w:rsidP="00B4184D">
      <w:pPr>
        <w:tabs>
          <w:tab w:val="left" w:pos="480"/>
        </w:tabs>
        <w:jc w:val="both"/>
        <w:rPr>
          <w:rFonts w:ascii="Verdana" w:hAnsi="Verdana"/>
        </w:rPr>
      </w:pPr>
    </w:p>
    <w:p w14:paraId="375286E2" w14:textId="77777777" w:rsidR="00926EB5" w:rsidRPr="007B6CD6" w:rsidRDefault="00926EB5" w:rsidP="00F5057F">
      <w:pPr>
        <w:numPr>
          <w:ilvl w:val="0"/>
          <w:numId w:val="18"/>
        </w:numPr>
        <w:jc w:val="center"/>
        <w:rPr>
          <w:rFonts w:ascii="Verdana" w:hAnsi="Verdana"/>
          <w:b/>
        </w:rPr>
      </w:pPr>
      <w:r w:rsidRPr="007B6CD6">
        <w:rPr>
          <w:rFonts w:ascii="Verdana" w:hAnsi="Verdana"/>
          <w:b/>
        </w:rPr>
        <w:t>KITOS SUTARTIES SĄLYGOS</w:t>
      </w:r>
    </w:p>
    <w:p w14:paraId="740D4EA3" w14:textId="77777777" w:rsidR="00926EB5" w:rsidRPr="007B6CD6" w:rsidRDefault="00926EB5" w:rsidP="00B4184D">
      <w:pPr>
        <w:ind w:left="1080"/>
        <w:rPr>
          <w:rFonts w:ascii="Verdana" w:hAnsi="Verdana"/>
          <w:b/>
        </w:rPr>
      </w:pPr>
    </w:p>
    <w:p w14:paraId="3D8EA872" w14:textId="77777777" w:rsidR="00926EB5" w:rsidRPr="007B6CD6" w:rsidRDefault="00926EB5" w:rsidP="00120D75">
      <w:pPr>
        <w:numPr>
          <w:ilvl w:val="0"/>
          <w:numId w:val="48"/>
        </w:numPr>
        <w:tabs>
          <w:tab w:val="left" w:pos="142"/>
          <w:tab w:val="left" w:pos="1276"/>
        </w:tabs>
        <w:ind w:left="0" w:firstLine="709"/>
        <w:jc w:val="both"/>
        <w:rPr>
          <w:rFonts w:ascii="Verdana" w:hAnsi="Verdana"/>
        </w:rPr>
      </w:pPr>
      <w:r w:rsidRPr="007B6CD6">
        <w:rPr>
          <w:rFonts w:ascii="Verdana" w:hAnsi="Verdana"/>
        </w:rPr>
        <w:t>Vykdydamos šią Sutartį, Šalys vadovaujasi Lietuvos Respublikos įstatymais, kitais normatyviniais aktais, šios Sutarties sąlygomis bei šios Sutarties papildymais ir priedais.</w:t>
      </w:r>
    </w:p>
    <w:p w14:paraId="24E0E02D" w14:textId="77777777" w:rsidR="00926EB5" w:rsidRPr="007B6CD6" w:rsidRDefault="00926EB5" w:rsidP="00120D75">
      <w:pPr>
        <w:numPr>
          <w:ilvl w:val="0"/>
          <w:numId w:val="48"/>
        </w:numPr>
        <w:tabs>
          <w:tab w:val="left" w:pos="480"/>
          <w:tab w:val="left" w:pos="1276"/>
        </w:tabs>
        <w:ind w:left="0" w:firstLine="720"/>
        <w:jc w:val="both"/>
        <w:rPr>
          <w:rFonts w:ascii="Verdana" w:hAnsi="Verdana"/>
        </w:rPr>
      </w:pPr>
      <w:r w:rsidRPr="007B6CD6">
        <w:rPr>
          <w:rFonts w:ascii="Verdana" w:hAnsi="Verdana"/>
        </w:rPr>
        <w:t>Šioje Sutartyje neaptarti klausimai sprendžiami Lietuvos Respublikos civilinio kodekso nustatyta tvarka.</w:t>
      </w:r>
    </w:p>
    <w:p w14:paraId="6204F21E" w14:textId="77777777" w:rsidR="00926EB5" w:rsidRPr="007B6CD6" w:rsidRDefault="00926EB5" w:rsidP="00120D75">
      <w:pPr>
        <w:numPr>
          <w:ilvl w:val="0"/>
          <w:numId w:val="48"/>
        </w:numPr>
        <w:tabs>
          <w:tab w:val="left" w:pos="480"/>
          <w:tab w:val="left" w:pos="1276"/>
        </w:tabs>
        <w:ind w:left="0" w:firstLine="720"/>
        <w:jc w:val="both"/>
        <w:rPr>
          <w:rFonts w:ascii="Verdana" w:hAnsi="Verdana"/>
        </w:rPr>
      </w:pPr>
      <w:r w:rsidRPr="007B6CD6">
        <w:rPr>
          <w:rFonts w:ascii="Verdana" w:hAnsi="Verdana"/>
        </w:rPr>
        <w:t>Ginčai tarp Sutarties Šalių sprendžiami derybomis arba Lietuvos Respublikos įstatymų nustatyta tvarka.</w:t>
      </w:r>
    </w:p>
    <w:p w14:paraId="72C94595" w14:textId="77777777" w:rsidR="00926EB5" w:rsidRPr="007B6CD6" w:rsidRDefault="00926EB5" w:rsidP="00120D75">
      <w:pPr>
        <w:numPr>
          <w:ilvl w:val="0"/>
          <w:numId w:val="48"/>
        </w:numPr>
        <w:tabs>
          <w:tab w:val="left" w:pos="480"/>
          <w:tab w:val="left" w:pos="1276"/>
        </w:tabs>
        <w:ind w:left="0" w:firstLine="720"/>
        <w:jc w:val="both"/>
        <w:rPr>
          <w:rFonts w:ascii="Verdana" w:hAnsi="Verdana"/>
        </w:rPr>
      </w:pPr>
      <w:r w:rsidRPr="007B6CD6">
        <w:rPr>
          <w:rFonts w:ascii="Verdana" w:hAnsi="Verdana"/>
        </w:rPr>
        <w:t>Sutarties sąlygos gali būti keičiamos vadovaujantis Lietuvos Respublikos viešųjų pirkimų įstatymo 89 straipsnio nuostatomis.</w:t>
      </w:r>
    </w:p>
    <w:p w14:paraId="2E7F596B" w14:textId="77777777" w:rsidR="00926EB5" w:rsidRPr="007B6CD6" w:rsidRDefault="00926EB5" w:rsidP="00120D75">
      <w:pPr>
        <w:numPr>
          <w:ilvl w:val="0"/>
          <w:numId w:val="48"/>
        </w:numPr>
        <w:tabs>
          <w:tab w:val="left" w:pos="480"/>
          <w:tab w:val="left" w:pos="1276"/>
        </w:tabs>
        <w:ind w:left="0" w:firstLine="709"/>
        <w:jc w:val="both"/>
        <w:rPr>
          <w:rFonts w:ascii="Verdana" w:hAnsi="Verdana"/>
        </w:rPr>
      </w:pPr>
      <w:r w:rsidRPr="007B6CD6">
        <w:rPr>
          <w:rFonts w:ascii="Verdana" w:hAnsi="Verdana"/>
        </w:rPr>
        <w:t>Neesminės Sutarties sąlygos gali būti keičiamos, pasikeitus aplinkybėms, kai:</w:t>
      </w:r>
    </w:p>
    <w:p w14:paraId="6696341D" w14:textId="77777777" w:rsidR="00926EB5" w:rsidRPr="007B6CD6" w:rsidRDefault="00926EB5" w:rsidP="00120D75">
      <w:pPr>
        <w:numPr>
          <w:ilvl w:val="1"/>
          <w:numId w:val="48"/>
        </w:numPr>
        <w:tabs>
          <w:tab w:val="left" w:pos="0"/>
          <w:tab w:val="left" w:pos="709"/>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tos aplinkybės atsiranda arba Šaliai tampa žinomos po Sutarties sudarymo;</w:t>
      </w:r>
    </w:p>
    <w:p w14:paraId="2B5A1900" w14:textId="77777777" w:rsidR="00926EB5" w:rsidRPr="007B6CD6" w:rsidRDefault="00926EB5" w:rsidP="00120D75">
      <w:pPr>
        <w:numPr>
          <w:ilvl w:val="1"/>
          <w:numId w:val="48"/>
        </w:numPr>
        <w:tabs>
          <w:tab w:val="left" w:pos="0"/>
          <w:tab w:val="left" w:pos="709"/>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tų aplinkybių atsiradimo Šalis pasiūlymo pateikimo ar Sutarties sudarymo metu negalėjo protingai numatyti;</w:t>
      </w:r>
    </w:p>
    <w:p w14:paraId="3A7DCE05" w14:textId="77777777" w:rsidR="00926EB5" w:rsidRPr="007B6CD6" w:rsidRDefault="00926EB5" w:rsidP="00120D75">
      <w:pPr>
        <w:numPr>
          <w:ilvl w:val="1"/>
          <w:numId w:val="48"/>
        </w:numPr>
        <w:tabs>
          <w:tab w:val="left" w:pos="0"/>
          <w:tab w:val="left" w:pos="709"/>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tų aplinkybių Šalis negalėjo kontroliuoti;</w:t>
      </w:r>
    </w:p>
    <w:p w14:paraId="0755786D" w14:textId="77777777" w:rsidR="00926EB5" w:rsidRPr="007B6CD6" w:rsidRDefault="00926EB5" w:rsidP="00120D75">
      <w:pPr>
        <w:numPr>
          <w:ilvl w:val="1"/>
          <w:numId w:val="48"/>
        </w:numPr>
        <w:tabs>
          <w:tab w:val="left" w:pos="0"/>
          <w:tab w:val="left" w:pos="709"/>
          <w:tab w:val="left" w:pos="1276"/>
          <w:tab w:val="left" w:pos="1418"/>
        </w:tabs>
        <w:ind w:left="0" w:firstLine="709"/>
        <w:contextualSpacing/>
        <w:jc w:val="both"/>
        <w:rPr>
          <w:rFonts w:ascii="Verdana" w:eastAsia="Times New Roman" w:hAnsi="Verdana"/>
          <w:color w:val="auto"/>
        </w:rPr>
      </w:pPr>
      <w:r w:rsidRPr="007B6CD6">
        <w:rPr>
          <w:rFonts w:ascii="Verdana" w:eastAsia="Times New Roman" w:hAnsi="Verdana"/>
          <w:color w:val="auto"/>
        </w:rPr>
        <w:t>Šalis nebuvo prisiėmusi tų aplinkybių atsiradimo rizikos.</w:t>
      </w:r>
    </w:p>
    <w:p w14:paraId="74F9A292"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27DEA4FD"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 xml:space="preserve">Sutarties Šalys gali būti keičiamos išimtinais atvejais, kai dėl vidinio Sutarties Šalies persitvarkymo jos teises ar pareigas perima kitas ūkio subjektas (pavyzdžiui, Rangovas veiklą, su kuria susijęs Sutarties objektas, perduoda savo </w:t>
      </w:r>
      <w:r w:rsidRPr="007B6CD6">
        <w:rPr>
          <w:rFonts w:ascii="Verdana" w:hAnsi="Verdana"/>
        </w:rPr>
        <w:lastRenderedPageBreak/>
        <w:t>įsteigtai dukteriniai įmonei, kai jis valdo šią įmonę šimtu procentų ir užtikrina, kad lieka solidariai atsakingas už sutartinių įsipareigojimų įvykdymą).</w:t>
      </w:r>
    </w:p>
    <w:p w14:paraId="236C51C2"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0D893CC5"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Šalys įsipareigoja apie rekvizituose nurodytų duomenų pasikeitimus viena kitą informuoti ne vėliau kaip per 3 (tris) darbo dienas nuo tokių pasikeitimų dienos.</w:t>
      </w:r>
    </w:p>
    <w:p w14:paraId="64ED1B5E"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Visi pranešimai, prašymai, rašytiniai reikalavimai ar kiti dokumentai pagal šią Sutartį turi būti siunčiami rekvizituose nurodytais adresais. Toks išsiuntimas laikomas tinkamu šiame punkte nurodytų dokumentų įteikimu.</w:t>
      </w:r>
    </w:p>
    <w:p w14:paraId="773FE220"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Šalys pareiškia, kad jos yra teisėtai veikiantys ūkio subjektai, gali sudaryti šią Sutartį ir tinkamai vykdyti prisiimtus įsipareigojimus.</w:t>
      </w:r>
    </w:p>
    <w:p w14:paraId="68D2E4ED"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Šalys įsipareigoja ir garantuoja, kad asmuo, pasirašantis šią Sutartį jo vardu, yra tinkamai įgaliotas ją pasirašyti.</w:t>
      </w:r>
    </w:p>
    <w:p w14:paraId="7DA54950"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Sutarties Šalys pareiškia, kad perskaitė Sutartį, suprato jos turinį, padarinius ir ją pasirašė kaip dokumentą, atitinkantį jų valią ir tikslus.</w:t>
      </w:r>
    </w:p>
    <w:p w14:paraId="4A480059" w14:textId="3D052871"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 xml:space="preserve">Ši Sutartis sudaryta lietuvių kalba, elektroninėmis priemonėmis. Užsakovo vadovo sprendimu skiriamas </w:t>
      </w:r>
      <w:r w:rsidRPr="007B6CD6">
        <w:rPr>
          <w:rFonts w:ascii="Verdana" w:eastAsia="Times New Roman" w:hAnsi="Verdana"/>
        </w:rPr>
        <w:t xml:space="preserve">asmuo atsakingas už Sutarties vykdymą – </w:t>
      </w:r>
      <w:r w:rsidRPr="007B6CD6">
        <w:rPr>
          <w:rFonts w:ascii="Verdana" w:hAnsi="Verdana"/>
        </w:rPr>
        <w:t xml:space="preserve">Marijampolės savivaldybės administracijos Aplinkotvarkos ir infrastruktūros skyriaus vyresnioji specialistė Lilija </w:t>
      </w:r>
      <w:proofErr w:type="spellStart"/>
      <w:r w:rsidRPr="007B6CD6">
        <w:rPr>
          <w:rFonts w:ascii="Verdana" w:hAnsi="Verdana"/>
        </w:rPr>
        <w:t>Bradaitienė</w:t>
      </w:r>
      <w:proofErr w:type="spellEnd"/>
      <w:r w:rsidRPr="007B6CD6">
        <w:rPr>
          <w:rFonts w:ascii="Verdana" w:hAnsi="Verdana"/>
        </w:rPr>
        <w:t xml:space="preserve">, tel. + 370 343 90 080, el. paštas </w:t>
      </w:r>
      <w:hyperlink r:id="rId41" w:history="1">
        <w:r w:rsidRPr="007B6CD6">
          <w:rPr>
            <w:rStyle w:val="Hipersaitas"/>
            <w:rFonts w:ascii="Verdana" w:hAnsi="Verdana"/>
          </w:rPr>
          <w:t>lilija.bradaitiene@marijampole.lt</w:t>
        </w:r>
      </w:hyperlink>
      <w:r w:rsidRPr="007B6CD6">
        <w:rPr>
          <w:rFonts w:ascii="Verdana" w:hAnsi="Verdana"/>
        </w:rPr>
        <w:t xml:space="preserve"> adresas: J. Basanavičiaus a. 1, 68307 Marijampolė.</w:t>
      </w:r>
    </w:p>
    <w:p w14:paraId="40058010" w14:textId="77777777" w:rsidR="00926EB5" w:rsidRPr="007B6CD6" w:rsidRDefault="00926EB5" w:rsidP="00120D75">
      <w:pPr>
        <w:numPr>
          <w:ilvl w:val="0"/>
          <w:numId w:val="48"/>
        </w:numPr>
        <w:tabs>
          <w:tab w:val="left" w:pos="284"/>
          <w:tab w:val="left" w:pos="1276"/>
        </w:tabs>
        <w:ind w:left="0" w:firstLine="709"/>
        <w:jc w:val="both"/>
        <w:rPr>
          <w:rFonts w:ascii="Verdana" w:hAnsi="Verdana"/>
        </w:rPr>
      </w:pPr>
      <w:r w:rsidRPr="007B6CD6">
        <w:rPr>
          <w:rFonts w:ascii="Verdana" w:hAnsi="Verdana"/>
        </w:rPr>
        <w:t>Sutarties Šalys pareiškia, kad perskaitė Sutartį, suprato jos turinį, padarinius ir ją pasirašė kaip dokumentą, atitinkantį jų valią ir tikslus.</w:t>
      </w:r>
    </w:p>
    <w:p w14:paraId="79F20916" w14:textId="28F0FC22" w:rsidR="000C65BE" w:rsidRPr="00622F30" w:rsidRDefault="000C65BE" w:rsidP="00622F30">
      <w:pPr>
        <w:numPr>
          <w:ilvl w:val="0"/>
          <w:numId w:val="48"/>
        </w:numPr>
        <w:tabs>
          <w:tab w:val="left" w:pos="284"/>
          <w:tab w:val="left" w:pos="1276"/>
        </w:tabs>
        <w:ind w:left="0" w:firstLine="709"/>
        <w:jc w:val="both"/>
        <w:rPr>
          <w:rFonts w:ascii="Verdana" w:hAnsi="Verdana"/>
        </w:rPr>
      </w:pPr>
      <w:r w:rsidRPr="00622F30">
        <w:rPr>
          <w:rFonts w:ascii="Verdana" w:hAnsi="Verdana"/>
        </w:rPr>
        <w:t>Sutarties priedai:</w:t>
      </w:r>
    </w:p>
    <w:p w14:paraId="5C10606B" w14:textId="53DF4757" w:rsidR="00373D4E" w:rsidRPr="00622F30" w:rsidRDefault="00373D4E" w:rsidP="00622F30">
      <w:pPr>
        <w:pStyle w:val="Sraopastraipa"/>
        <w:numPr>
          <w:ilvl w:val="1"/>
          <w:numId w:val="48"/>
        </w:numPr>
        <w:tabs>
          <w:tab w:val="left" w:pos="840"/>
          <w:tab w:val="left" w:pos="1276"/>
          <w:tab w:val="left" w:pos="1418"/>
        </w:tabs>
        <w:spacing w:after="0" w:line="240" w:lineRule="auto"/>
        <w:ind w:left="0" w:firstLine="709"/>
        <w:jc w:val="both"/>
        <w:rPr>
          <w:rFonts w:ascii="Verdana" w:eastAsia="Times New Roman" w:hAnsi="Verdana"/>
          <w:sz w:val="24"/>
          <w:szCs w:val="24"/>
        </w:rPr>
      </w:pPr>
      <w:r w:rsidRPr="00622F30">
        <w:rPr>
          <w:rFonts w:ascii="Verdana" w:eastAsia="Times New Roman" w:hAnsi="Verdana"/>
          <w:sz w:val="24"/>
          <w:szCs w:val="24"/>
        </w:rPr>
        <w:t>atliktų darbų aktas – 1 priedas;</w:t>
      </w:r>
    </w:p>
    <w:p w14:paraId="7B4FC541" w14:textId="77777777" w:rsidR="00373D4E" w:rsidRPr="00622F30" w:rsidRDefault="00373D4E"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rPr>
        <w:t>darbų perdavimo – priėmimo aktas – 2 priedas;</w:t>
      </w:r>
    </w:p>
    <w:p w14:paraId="3E4F4D64" w14:textId="77777777" w:rsidR="00373D4E" w:rsidRPr="00622F30" w:rsidRDefault="00373D4E"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rPr>
        <w:t>pažyma apie atliktų darbų vertę – 3 priedas;</w:t>
      </w:r>
    </w:p>
    <w:p w14:paraId="0358DC0F" w14:textId="603C6BAF" w:rsidR="00373D4E" w:rsidRPr="00622F30" w:rsidRDefault="00373D4E"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rPr>
        <w:t>Rangovo pasiūlymas</w:t>
      </w:r>
      <w:r w:rsidR="0086324B" w:rsidRPr="00622F30">
        <w:rPr>
          <w:rFonts w:ascii="Verdana" w:eastAsia="Times New Roman" w:hAnsi="Verdana"/>
          <w:color w:val="auto"/>
        </w:rPr>
        <w:t xml:space="preserve"> </w:t>
      </w:r>
      <w:r w:rsidRPr="00622F30">
        <w:rPr>
          <w:rFonts w:ascii="Verdana" w:eastAsia="Times New Roman" w:hAnsi="Verdana"/>
          <w:color w:val="auto"/>
        </w:rPr>
        <w:t>– 4 priedas;</w:t>
      </w:r>
    </w:p>
    <w:p w14:paraId="02FEE00E" w14:textId="77777777" w:rsidR="00373D4E" w:rsidRPr="00622F30" w:rsidRDefault="00373D4E"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rPr>
        <w:t>Techninė specifikacija – 5 priedas;</w:t>
      </w:r>
    </w:p>
    <w:p w14:paraId="23057735" w14:textId="7B4E0B71" w:rsidR="0029427D" w:rsidRPr="00622F30" w:rsidRDefault="0029427D"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rPr>
        <w:t>Įkainotų veiklų sąrašas – 6 priedas;</w:t>
      </w:r>
    </w:p>
    <w:p w14:paraId="140DAC09" w14:textId="4B45C5F9" w:rsidR="003C4076" w:rsidRPr="00622F30" w:rsidRDefault="00373D4E"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eastAsia="Times New Roman" w:hAnsi="Verdana"/>
          <w:color w:val="auto"/>
          <w:lang w:eastAsia="lt-LT"/>
        </w:rPr>
        <w:t xml:space="preserve">Trišalio susitarimo su subrangovu forma </w:t>
      </w:r>
      <w:r w:rsidRPr="00622F30">
        <w:rPr>
          <w:rFonts w:ascii="Verdana" w:hAnsi="Verdana"/>
        </w:rPr>
        <w:t xml:space="preserve">– </w:t>
      </w:r>
      <w:r w:rsidR="0029427D" w:rsidRPr="00622F30">
        <w:rPr>
          <w:rFonts w:ascii="Verdana" w:hAnsi="Verdana"/>
        </w:rPr>
        <w:t>7</w:t>
      </w:r>
      <w:r w:rsidRPr="00622F30">
        <w:rPr>
          <w:rFonts w:ascii="Verdana" w:hAnsi="Verdana"/>
        </w:rPr>
        <w:t xml:space="preserve"> priedas</w:t>
      </w:r>
      <w:r w:rsidR="003C4076" w:rsidRPr="00622F30">
        <w:rPr>
          <w:rFonts w:ascii="Verdana" w:hAnsi="Verdana"/>
        </w:rPr>
        <w:t>;</w:t>
      </w:r>
    </w:p>
    <w:p w14:paraId="416D0637" w14:textId="277C55A6" w:rsidR="003C4076" w:rsidRPr="00622F30" w:rsidRDefault="003C4076" w:rsidP="00622F30">
      <w:pPr>
        <w:numPr>
          <w:ilvl w:val="1"/>
          <w:numId w:val="48"/>
        </w:numPr>
        <w:tabs>
          <w:tab w:val="left" w:pos="840"/>
          <w:tab w:val="left" w:pos="1276"/>
          <w:tab w:val="left" w:pos="1418"/>
        </w:tabs>
        <w:ind w:left="0" w:firstLine="709"/>
        <w:contextualSpacing/>
        <w:jc w:val="both"/>
        <w:rPr>
          <w:rFonts w:ascii="Verdana" w:eastAsia="Times New Roman" w:hAnsi="Verdana"/>
          <w:color w:val="auto"/>
        </w:rPr>
      </w:pPr>
      <w:r w:rsidRPr="00622F30">
        <w:rPr>
          <w:rFonts w:ascii="Verdana" w:hAnsi="Verdana"/>
        </w:rPr>
        <w:t xml:space="preserve">rangovo deklaracija dėl atitikties reikšmingos žalos nedarymo horizontaliajam principui – </w:t>
      </w:r>
      <w:r w:rsidR="006B4471" w:rsidRPr="00622F30">
        <w:rPr>
          <w:rFonts w:ascii="Verdana" w:hAnsi="Verdana"/>
        </w:rPr>
        <w:t>8</w:t>
      </w:r>
      <w:r w:rsidRPr="00622F30">
        <w:rPr>
          <w:rFonts w:ascii="Verdana" w:hAnsi="Verdana"/>
        </w:rPr>
        <w:t xml:space="preserve"> priedas.</w:t>
      </w:r>
    </w:p>
    <w:p w14:paraId="000A5E35" w14:textId="77777777" w:rsidR="00363BAD" w:rsidRPr="007B6CD6" w:rsidRDefault="00363BAD" w:rsidP="00B4184D">
      <w:pPr>
        <w:tabs>
          <w:tab w:val="left" w:pos="840"/>
          <w:tab w:val="left" w:pos="1276"/>
          <w:tab w:val="left" w:pos="1418"/>
        </w:tabs>
        <w:ind w:left="709"/>
        <w:contextualSpacing/>
        <w:jc w:val="both"/>
        <w:rPr>
          <w:rFonts w:ascii="Verdana" w:eastAsia="Times New Roman" w:hAnsi="Verdana"/>
          <w:color w:val="auto"/>
        </w:rPr>
      </w:pPr>
    </w:p>
    <w:p w14:paraId="1418A3CD" w14:textId="3AB5E7C7" w:rsidR="000C65BE" w:rsidRPr="007B6CD6" w:rsidRDefault="00373D4E" w:rsidP="00F5057F">
      <w:pPr>
        <w:numPr>
          <w:ilvl w:val="0"/>
          <w:numId w:val="18"/>
        </w:numPr>
        <w:jc w:val="center"/>
        <w:rPr>
          <w:rFonts w:ascii="Verdana" w:hAnsi="Verdana"/>
          <w:b/>
          <w:color w:val="auto"/>
        </w:rPr>
      </w:pPr>
      <w:r w:rsidRPr="007B6CD6">
        <w:rPr>
          <w:rFonts w:ascii="Verdana" w:hAnsi="Verdana"/>
          <w:b/>
          <w:color w:val="auto"/>
        </w:rPr>
        <w:t xml:space="preserve">ŠALIŲ REKVIZITAI </w:t>
      </w:r>
    </w:p>
    <w:p w14:paraId="50541E98" w14:textId="77777777" w:rsidR="00363BAD" w:rsidRPr="007B6CD6" w:rsidRDefault="00363BAD" w:rsidP="00B4184D">
      <w:pPr>
        <w:ind w:left="1080"/>
        <w:rPr>
          <w:rFonts w:ascii="Verdana" w:hAnsi="Verdana"/>
          <w:b/>
          <w:color w:val="auto"/>
        </w:rPr>
      </w:pPr>
    </w:p>
    <w:p w14:paraId="6FD4D243" w14:textId="2E7771E1" w:rsidR="00926EB5" w:rsidRPr="007B6CD6" w:rsidRDefault="00373D4E" w:rsidP="00653F23">
      <w:pPr>
        <w:tabs>
          <w:tab w:val="left" w:pos="5387"/>
        </w:tabs>
        <w:jc w:val="both"/>
        <w:rPr>
          <w:rFonts w:ascii="Verdana" w:hAnsi="Verdana"/>
          <w:b/>
          <w:bCs/>
          <w:color w:val="auto"/>
        </w:rPr>
      </w:pPr>
      <w:r w:rsidRPr="007B6CD6">
        <w:rPr>
          <w:rFonts w:ascii="Verdana" w:hAnsi="Verdana"/>
          <w:b/>
          <w:bCs/>
          <w:color w:val="auto"/>
        </w:rPr>
        <w:t>Užsakovas</w:t>
      </w:r>
      <w:r w:rsidRPr="007B6CD6">
        <w:rPr>
          <w:rFonts w:ascii="Verdana" w:hAnsi="Verdana"/>
          <w:b/>
          <w:bCs/>
          <w:color w:val="auto"/>
        </w:rPr>
        <w:tab/>
        <w:t>Rangova</w:t>
      </w:r>
      <w:r w:rsidR="000C65BE" w:rsidRPr="007B6CD6">
        <w:rPr>
          <w:rFonts w:ascii="Verdana" w:hAnsi="Verdana"/>
          <w:b/>
          <w:bCs/>
          <w:color w:val="auto"/>
        </w:rPr>
        <w:t>s</w:t>
      </w:r>
    </w:p>
    <w:tbl>
      <w:tblPr>
        <w:tblStyle w:val="Lentelstinklelis"/>
        <w:tblW w:w="9923"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84"/>
        <w:gridCol w:w="4252"/>
      </w:tblGrid>
      <w:tr w:rsidR="00C055C9" w:rsidRPr="007B6CD6" w14:paraId="799073FF" w14:textId="77777777" w:rsidTr="00363BAD">
        <w:trPr>
          <w:trHeight w:val="3932"/>
        </w:trPr>
        <w:tc>
          <w:tcPr>
            <w:tcW w:w="5387" w:type="dxa"/>
          </w:tcPr>
          <w:p w14:paraId="3C663DF6"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lastRenderedPageBreak/>
              <w:t>Marijampolės savivaldybės administracija</w:t>
            </w:r>
          </w:p>
          <w:p w14:paraId="3963D2DF"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J. Basanavičiaus a. 1, Marijampolė</w:t>
            </w:r>
          </w:p>
          <w:p w14:paraId="459D79F2"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Įstaigos kodas 188769113</w:t>
            </w:r>
          </w:p>
          <w:p w14:paraId="455C16F3" w14:textId="41DC568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A</w:t>
            </w:r>
            <w:r w:rsidR="00DB3CAB" w:rsidRPr="007B6CD6">
              <w:rPr>
                <w:rFonts w:ascii="Verdana" w:hAnsi="Verdana" w:cs="Times New Roman"/>
                <w:color w:val="auto"/>
                <w:sz w:val="24"/>
                <w:szCs w:val="24"/>
                <w:lang w:val="lt-LT"/>
              </w:rPr>
              <w:t>. S</w:t>
            </w:r>
            <w:r w:rsidRPr="007B6CD6">
              <w:rPr>
                <w:rFonts w:ascii="Verdana" w:hAnsi="Verdana" w:cs="Times New Roman"/>
                <w:color w:val="auto"/>
                <w:sz w:val="24"/>
                <w:szCs w:val="24"/>
                <w:lang w:val="lt-LT"/>
              </w:rPr>
              <w:t>. LT68 7044 0600 0207 5838</w:t>
            </w:r>
          </w:p>
          <w:p w14:paraId="78E9408A"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AB SEB bankas</w:t>
            </w:r>
          </w:p>
          <w:p w14:paraId="275DED4A"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Banko kodas 70440</w:t>
            </w:r>
          </w:p>
          <w:p w14:paraId="5964ECCC" w14:textId="6B31C9CD"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Tel. </w:t>
            </w:r>
            <w:r w:rsidR="001D66E4" w:rsidRPr="007B6CD6">
              <w:rPr>
                <w:rFonts w:ascii="Verdana" w:hAnsi="Verdana" w:cs="Times New Roman"/>
                <w:color w:val="auto"/>
                <w:sz w:val="24"/>
                <w:szCs w:val="24"/>
                <w:lang w:val="lt-LT"/>
              </w:rPr>
              <w:t>+370</w:t>
            </w:r>
            <w:r w:rsidRPr="007B6CD6">
              <w:rPr>
                <w:rFonts w:ascii="Verdana" w:hAnsi="Verdana" w:cs="Times New Roman"/>
                <w:color w:val="auto"/>
                <w:sz w:val="24"/>
                <w:szCs w:val="24"/>
                <w:lang w:val="lt-LT"/>
              </w:rPr>
              <w:t> 343 90 062</w:t>
            </w:r>
          </w:p>
          <w:p w14:paraId="0FDD41CD" w14:textId="0658295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El. p. </w:t>
            </w:r>
            <w:hyperlink r:id="rId42" w:history="1">
              <w:r w:rsidR="001D66E4" w:rsidRPr="007B6CD6">
                <w:rPr>
                  <w:rStyle w:val="Hipersaitas"/>
                  <w:rFonts w:ascii="Verdana" w:hAnsi="Verdana" w:cs="Arial Unicode MS"/>
                  <w:sz w:val="24"/>
                  <w:szCs w:val="24"/>
                  <w:lang w:val="lt-LT"/>
                </w:rPr>
                <w:t>administracija@marijampole.lt</w:t>
              </w:r>
            </w:hyperlink>
            <w:r w:rsidR="001D66E4" w:rsidRPr="007B6CD6">
              <w:rPr>
                <w:lang w:val="lt-LT"/>
              </w:rPr>
              <w:t xml:space="preserve"> </w:t>
            </w:r>
          </w:p>
          <w:p w14:paraId="36321A55"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p>
          <w:p w14:paraId="3B2905F2"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Marijampolės savivaldybės </w:t>
            </w:r>
          </w:p>
          <w:p w14:paraId="2FD5F14D"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administracijos direktorius </w:t>
            </w:r>
          </w:p>
          <w:p w14:paraId="3D96EF63" w14:textId="77777777" w:rsidR="00C055C9" w:rsidRPr="007B6CD6" w:rsidRDefault="00C055C9" w:rsidP="00B4184D">
            <w:pPr>
              <w:pStyle w:val="Body2"/>
              <w:spacing w:after="0"/>
              <w:ind w:right="-678"/>
              <w:jc w:val="left"/>
              <w:rPr>
                <w:rFonts w:ascii="Verdana" w:hAnsi="Verdana" w:cs="Times New Roman"/>
                <w:color w:val="auto"/>
                <w:sz w:val="24"/>
                <w:szCs w:val="24"/>
                <w:lang w:val="lt-LT"/>
              </w:rPr>
            </w:pPr>
          </w:p>
          <w:p w14:paraId="2D175444" w14:textId="77D093D4" w:rsidR="001D66E4" w:rsidRPr="007B6CD6" w:rsidRDefault="001D66E4" w:rsidP="00B4184D">
            <w:pPr>
              <w:pStyle w:val="Body2"/>
              <w:spacing w:after="0"/>
              <w:ind w:right="-678"/>
              <w:jc w:val="left"/>
              <w:rPr>
                <w:rFonts w:ascii="Verdana" w:hAnsi="Verdana" w:cs="Times New Roman"/>
                <w:color w:val="auto"/>
                <w:sz w:val="24"/>
                <w:szCs w:val="24"/>
                <w:lang w:val="lt-LT"/>
              </w:rPr>
            </w:pPr>
            <w:r w:rsidRPr="007B6CD6">
              <w:rPr>
                <w:rFonts w:ascii="Verdana" w:hAnsi="Verdana" w:cs="Times New Roman"/>
                <w:color w:val="auto"/>
                <w:sz w:val="24"/>
                <w:szCs w:val="24"/>
                <w:lang w:val="lt-LT"/>
              </w:rPr>
              <w:t xml:space="preserve">Nerijus </w:t>
            </w:r>
            <w:proofErr w:type="spellStart"/>
            <w:r w:rsidRPr="007B6CD6">
              <w:rPr>
                <w:rFonts w:ascii="Verdana" w:hAnsi="Verdana" w:cs="Times New Roman"/>
                <w:color w:val="auto"/>
                <w:sz w:val="24"/>
                <w:szCs w:val="24"/>
                <w:lang w:val="lt-LT"/>
              </w:rPr>
              <w:t>Mašalaitis</w:t>
            </w:r>
            <w:proofErr w:type="spellEnd"/>
          </w:p>
        </w:tc>
        <w:tc>
          <w:tcPr>
            <w:tcW w:w="284" w:type="dxa"/>
          </w:tcPr>
          <w:p w14:paraId="73087BCF" w14:textId="77777777" w:rsidR="00C055C9" w:rsidRPr="007B6CD6" w:rsidRDefault="00C055C9" w:rsidP="00B4184D">
            <w:pPr>
              <w:pStyle w:val="Body2"/>
              <w:spacing w:after="0"/>
              <w:rPr>
                <w:rFonts w:ascii="Verdana" w:hAnsi="Verdana" w:cs="Times New Roman"/>
                <w:color w:val="auto"/>
                <w:sz w:val="24"/>
                <w:szCs w:val="24"/>
                <w:lang w:val="lt-LT"/>
              </w:rPr>
            </w:pPr>
          </w:p>
        </w:tc>
        <w:tc>
          <w:tcPr>
            <w:tcW w:w="4252" w:type="dxa"/>
          </w:tcPr>
          <w:p w14:paraId="27829C80" w14:textId="2AE9BFD9"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Rangovo pavadinimas</w:t>
            </w:r>
          </w:p>
          <w:p w14:paraId="58BAAE58"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Adresas</w:t>
            </w:r>
          </w:p>
          <w:p w14:paraId="0CBF49A0"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Juridinio asmens kodas</w:t>
            </w:r>
          </w:p>
          <w:p w14:paraId="217848EE"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PVM mokėtojo kodas</w:t>
            </w:r>
          </w:p>
          <w:p w14:paraId="1E92A915"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Banko sąskaitos Nr.</w:t>
            </w:r>
          </w:p>
          <w:p w14:paraId="7B6D3D34"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Bankas</w:t>
            </w:r>
          </w:p>
          <w:p w14:paraId="28D1E509"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Banko kodas</w:t>
            </w:r>
          </w:p>
          <w:p w14:paraId="174C488A"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Tel. Nr.</w:t>
            </w:r>
          </w:p>
          <w:p w14:paraId="6487876F"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El. p.</w:t>
            </w:r>
          </w:p>
          <w:p w14:paraId="3E639B18" w14:textId="77777777" w:rsidR="00C055C9" w:rsidRPr="007B6CD6" w:rsidRDefault="00C055C9" w:rsidP="00B4184D">
            <w:pPr>
              <w:pStyle w:val="Body2"/>
              <w:spacing w:after="0"/>
              <w:rPr>
                <w:rFonts w:ascii="Verdana" w:hAnsi="Verdana" w:cs="Times New Roman"/>
                <w:color w:val="auto"/>
                <w:sz w:val="24"/>
                <w:szCs w:val="24"/>
                <w:lang w:val="lt-LT"/>
              </w:rPr>
            </w:pPr>
          </w:p>
          <w:p w14:paraId="0E41C588" w14:textId="77777777"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Atstovo pareigos</w:t>
            </w:r>
          </w:p>
          <w:p w14:paraId="0C43B5C5" w14:textId="77777777" w:rsidR="00C055C9" w:rsidRPr="007B6CD6" w:rsidRDefault="00C055C9" w:rsidP="00B4184D">
            <w:pPr>
              <w:pStyle w:val="Body2"/>
              <w:spacing w:after="0"/>
              <w:rPr>
                <w:rFonts w:ascii="Verdana" w:hAnsi="Verdana" w:cs="Times New Roman"/>
                <w:color w:val="auto"/>
                <w:sz w:val="24"/>
                <w:szCs w:val="24"/>
                <w:lang w:val="lt-LT"/>
              </w:rPr>
            </w:pPr>
          </w:p>
          <w:p w14:paraId="68575623" w14:textId="13E049D2" w:rsidR="00C055C9" w:rsidRPr="007B6CD6" w:rsidRDefault="00C055C9" w:rsidP="00B4184D">
            <w:pPr>
              <w:pStyle w:val="Body2"/>
              <w:spacing w:after="0"/>
              <w:rPr>
                <w:rFonts w:ascii="Verdana" w:hAnsi="Verdana" w:cs="Times New Roman"/>
                <w:color w:val="auto"/>
                <w:sz w:val="24"/>
                <w:szCs w:val="24"/>
                <w:lang w:val="lt-LT"/>
              </w:rPr>
            </w:pPr>
            <w:r w:rsidRPr="007B6CD6">
              <w:rPr>
                <w:rFonts w:ascii="Verdana" w:hAnsi="Verdana" w:cs="Times New Roman"/>
                <w:color w:val="auto"/>
                <w:sz w:val="24"/>
                <w:szCs w:val="24"/>
                <w:lang w:val="lt-LT"/>
              </w:rPr>
              <w:t>Atstovo vardas, pavardė</w:t>
            </w:r>
          </w:p>
        </w:tc>
      </w:tr>
    </w:tbl>
    <w:p w14:paraId="0EEED833" w14:textId="52FCE4B6" w:rsidR="00373D4E" w:rsidRPr="007B6CD6" w:rsidRDefault="00373D4E" w:rsidP="00B4184D">
      <w:pPr>
        <w:rPr>
          <w:rFonts w:ascii="Verdana" w:eastAsia="Times New Roman" w:hAnsi="Verdana"/>
          <w:bCs/>
          <w:color w:val="auto"/>
          <w:lang w:eastAsia="lt-LT"/>
        </w:rPr>
      </w:pPr>
    </w:p>
    <w:p w14:paraId="3E15EDCA" w14:textId="6A502689" w:rsidR="00363BAD" w:rsidRPr="007B6CD6" w:rsidRDefault="00363BAD" w:rsidP="00B4184D">
      <w:pPr>
        <w:rPr>
          <w:rFonts w:ascii="Verdana" w:eastAsia="Times New Roman" w:hAnsi="Verdana"/>
          <w:bCs/>
          <w:color w:val="auto"/>
          <w:lang w:eastAsia="lt-LT"/>
        </w:rPr>
      </w:pPr>
      <w:r w:rsidRPr="007B6CD6">
        <w:rPr>
          <w:rFonts w:ascii="Verdana" w:eastAsia="Times New Roman" w:hAnsi="Verdana"/>
          <w:bCs/>
          <w:color w:val="auto"/>
          <w:lang w:eastAsia="lt-LT"/>
        </w:rPr>
        <w:br w:type="page"/>
      </w:r>
    </w:p>
    <w:p w14:paraId="7BE8D1CC" w14:textId="7777777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lastRenderedPageBreak/>
        <w:t xml:space="preserve">Statybos rangos sutarties 1 priedas </w:t>
      </w:r>
    </w:p>
    <w:p w14:paraId="2DC584EF" w14:textId="7777777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t>„Atliktų darbų aktas”</w:t>
      </w:r>
    </w:p>
    <w:p w14:paraId="7290C989" w14:textId="77777777" w:rsidR="00F722A3" w:rsidRDefault="00F722A3" w:rsidP="00F722A3">
      <w:pPr>
        <w:jc w:val="center"/>
        <w:rPr>
          <w:rFonts w:ascii="Verdana" w:eastAsia="Times New Roman" w:hAnsi="Verdana"/>
          <w:b/>
          <w:color w:val="auto"/>
          <w:sz w:val="22"/>
          <w:szCs w:val="22"/>
          <w:lang w:eastAsia="lt-LT"/>
        </w:rPr>
      </w:pPr>
    </w:p>
    <w:p w14:paraId="3B91CB6A" w14:textId="77777777" w:rsidR="00F722A3" w:rsidRDefault="00F722A3" w:rsidP="00F722A3">
      <w:pPr>
        <w:jc w:val="center"/>
        <w:rPr>
          <w:rFonts w:ascii="Verdana" w:eastAsia="Times New Roman" w:hAnsi="Verdana"/>
          <w:b/>
          <w:color w:val="auto"/>
          <w:sz w:val="22"/>
          <w:szCs w:val="22"/>
          <w:lang w:eastAsia="lt-LT"/>
        </w:rPr>
      </w:pPr>
    </w:p>
    <w:p w14:paraId="7058FC64" w14:textId="379072D3" w:rsidR="00F722A3" w:rsidRPr="00F722A3" w:rsidRDefault="00F722A3" w:rsidP="00F722A3">
      <w:pPr>
        <w:jc w:val="center"/>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ATLIKTŲ DARBŲ AKTAS Nr. ________</w:t>
      </w:r>
    </w:p>
    <w:p w14:paraId="20D78E01" w14:textId="77777777" w:rsidR="00F722A3" w:rsidRPr="00F722A3" w:rsidRDefault="00F722A3" w:rsidP="00F722A3">
      <w:pPr>
        <w:rPr>
          <w:rFonts w:ascii="Verdana" w:eastAsia="Times New Roman" w:hAnsi="Verdana"/>
          <w:b/>
          <w:color w:val="auto"/>
          <w:sz w:val="22"/>
          <w:szCs w:val="22"/>
          <w:lang w:eastAsia="lt-LT"/>
        </w:rPr>
      </w:pPr>
    </w:p>
    <w:p w14:paraId="086F71A4" w14:textId="77777777" w:rsidR="00F722A3" w:rsidRPr="00F722A3" w:rsidRDefault="00F722A3" w:rsidP="00F722A3">
      <w:pPr>
        <w:rPr>
          <w:rFonts w:ascii="Verdana" w:eastAsia="Times New Roman" w:hAnsi="Verdana"/>
          <w:color w:val="auto"/>
          <w:sz w:val="22"/>
          <w:szCs w:val="22"/>
          <w:lang w:eastAsia="lt-LT"/>
        </w:rPr>
      </w:pPr>
      <w:r w:rsidRPr="00F722A3">
        <w:rPr>
          <w:rFonts w:ascii="Verdana" w:eastAsia="Times New Roman" w:hAnsi="Verdana"/>
          <w:b/>
          <w:color w:val="auto"/>
          <w:sz w:val="22"/>
          <w:szCs w:val="22"/>
          <w:lang w:eastAsia="lt-LT"/>
        </w:rPr>
        <w:t>Užsakovas:</w:t>
      </w:r>
      <w:r w:rsidRPr="00F722A3">
        <w:rPr>
          <w:rFonts w:ascii="Verdana" w:eastAsia="Times New Roman" w:hAnsi="Verdana"/>
          <w:color w:val="auto"/>
          <w:sz w:val="22"/>
          <w:szCs w:val="22"/>
          <w:lang w:eastAsia="lt-LT"/>
        </w:rPr>
        <w:t xml:space="preserve"> Marijampolės savivaldybės administracija</w:t>
      </w:r>
    </w:p>
    <w:p w14:paraId="366759AD" w14:textId="77777777" w:rsidR="00F722A3" w:rsidRPr="00F722A3" w:rsidRDefault="00F722A3" w:rsidP="00F722A3">
      <w:pPr>
        <w:rPr>
          <w:rFonts w:ascii="Verdana" w:eastAsia="Times New Roman" w:hAnsi="Verdana"/>
          <w:color w:val="auto"/>
          <w:sz w:val="22"/>
          <w:szCs w:val="22"/>
          <w:lang w:eastAsia="lt-LT"/>
        </w:rPr>
      </w:pPr>
    </w:p>
    <w:p w14:paraId="35E8050F" w14:textId="77777777" w:rsidR="00F722A3" w:rsidRPr="00F722A3" w:rsidRDefault="00F722A3" w:rsidP="00F722A3">
      <w:pPr>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 xml:space="preserve">Rangovas: </w:t>
      </w:r>
    </w:p>
    <w:p w14:paraId="2116E7AB" w14:textId="77777777" w:rsidR="00F722A3" w:rsidRPr="00F722A3" w:rsidRDefault="00F722A3" w:rsidP="00F722A3">
      <w:pPr>
        <w:jc w:val="both"/>
        <w:rPr>
          <w:rFonts w:ascii="Verdana" w:eastAsia="Times New Roman" w:hAnsi="Verdana"/>
          <w:b/>
          <w:color w:val="auto"/>
          <w:sz w:val="22"/>
          <w:szCs w:val="22"/>
          <w:lang w:eastAsia="lt-LT"/>
        </w:rPr>
      </w:pPr>
    </w:p>
    <w:p w14:paraId="06C24F16" w14:textId="77777777" w:rsidR="00F722A3" w:rsidRPr="00F722A3" w:rsidRDefault="00F722A3" w:rsidP="00F722A3">
      <w:pPr>
        <w:jc w:val="both"/>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Projekto Nr.:</w:t>
      </w:r>
    </w:p>
    <w:p w14:paraId="6760A8CD" w14:textId="77777777" w:rsidR="00F722A3" w:rsidRPr="00F722A3" w:rsidRDefault="00F722A3" w:rsidP="00F722A3">
      <w:pPr>
        <w:jc w:val="both"/>
        <w:rPr>
          <w:rFonts w:ascii="Verdana" w:eastAsia="Times New Roman" w:hAnsi="Verdana"/>
          <w:b/>
          <w:color w:val="auto"/>
          <w:sz w:val="22"/>
          <w:szCs w:val="22"/>
          <w:lang w:eastAsia="lt-LT"/>
        </w:rPr>
      </w:pPr>
    </w:p>
    <w:p w14:paraId="0238A7F4" w14:textId="77777777" w:rsidR="00F722A3" w:rsidRPr="00F722A3" w:rsidRDefault="00F722A3" w:rsidP="00F722A3">
      <w:pPr>
        <w:jc w:val="both"/>
        <w:rPr>
          <w:rFonts w:ascii="Verdana" w:eastAsia="Times New Roman" w:hAnsi="Verdana"/>
          <w:b/>
          <w:color w:val="auto"/>
          <w:sz w:val="22"/>
          <w:szCs w:val="22"/>
          <w:lang w:eastAsia="lt-LT"/>
        </w:rPr>
      </w:pPr>
      <w:r w:rsidRPr="00F722A3">
        <w:rPr>
          <w:rFonts w:ascii="Verdana" w:eastAsia="Times New Roman" w:hAnsi="Verdana"/>
          <w:b/>
          <w:color w:val="auto"/>
          <w:sz w:val="22"/>
          <w:szCs w:val="22"/>
          <w:lang w:eastAsia="lt-LT"/>
        </w:rPr>
        <w:t>Rangos sutarties Nr.:</w:t>
      </w:r>
    </w:p>
    <w:p w14:paraId="528FE932" w14:textId="77777777" w:rsidR="00F722A3" w:rsidRPr="00F722A3" w:rsidRDefault="00F722A3" w:rsidP="00F722A3">
      <w:pPr>
        <w:rPr>
          <w:rFonts w:ascii="Verdana" w:eastAsia="Times New Roman" w:hAnsi="Verdana"/>
          <w:b/>
          <w:color w:val="auto"/>
          <w:sz w:val="22"/>
          <w:szCs w:val="22"/>
          <w:lang w:eastAsia="lt-LT"/>
        </w:rPr>
      </w:pPr>
    </w:p>
    <w:p w14:paraId="75F20DC9"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b/>
          <w:color w:val="auto"/>
          <w:sz w:val="22"/>
          <w:szCs w:val="22"/>
          <w:lang w:eastAsia="lt-LT"/>
        </w:rPr>
        <w:t>Objektas</w:t>
      </w:r>
      <w:r w:rsidRPr="00F722A3">
        <w:rPr>
          <w:rFonts w:ascii="Verdana" w:eastAsia="Times New Roman" w:hAnsi="Verdana"/>
          <w:color w:val="auto"/>
          <w:sz w:val="22"/>
          <w:szCs w:val="22"/>
          <w:lang w:eastAsia="lt-LT"/>
        </w:rPr>
        <w:t>:</w:t>
      </w:r>
    </w:p>
    <w:p w14:paraId="6207DB11" w14:textId="77777777" w:rsidR="00F722A3" w:rsidRPr="00F722A3" w:rsidRDefault="00F722A3" w:rsidP="00F722A3">
      <w:pPr>
        <w:jc w:val="both"/>
        <w:rPr>
          <w:rFonts w:ascii="Verdana" w:eastAsia="Times New Roman" w:hAnsi="Verdana"/>
          <w:color w:val="auto"/>
          <w:sz w:val="22"/>
          <w:szCs w:val="22"/>
          <w:lang w:eastAsia="lt-LT"/>
        </w:rPr>
      </w:pPr>
    </w:p>
    <w:p w14:paraId="626C0F8A" w14:textId="77777777" w:rsidR="00F722A3" w:rsidRPr="00F722A3" w:rsidRDefault="00F722A3" w:rsidP="00F722A3">
      <w:pPr>
        <w:jc w:val="both"/>
        <w:rPr>
          <w:rFonts w:ascii="Verdana" w:eastAsia="Times New Roman" w:hAnsi="Verdana"/>
          <w:color w:val="auto"/>
          <w:sz w:val="22"/>
          <w:szCs w:val="22"/>
          <w:lang w:eastAsia="lt-LT"/>
        </w:rPr>
      </w:pPr>
    </w:p>
    <w:p w14:paraId="669CFE57"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 xml:space="preserve">Sudaryta už </w:t>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r>
      <w:r w:rsidRPr="00F722A3">
        <w:rPr>
          <w:rFonts w:ascii="Verdana" w:eastAsia="Times New Roman" w:hAnsi="Verdana"/>
          <w:color w:val="auto"/>
          <w:sz w:val="22"/>
          <w:szCs w:val="22"/>
          <w:lang w:eastAsia="lt-LT"/>
        </w:rPr>
        <w:softHyphen/>
        <w:t>20_____ m. ______________mėn.</w:t>
      </w:r>
    </w:p>
    <w:p w14:paraId="2FD64E4F" w14:textId="77777777" w:rsidR="00F722A3" w:rsidRPr="00F722A3" w:rsidRDefault="00F722A3" w:rsidP="00F722A3">
      <w:pPr>
        <w:jc w:val="both"/>
        <w:rPr>
          <w:rFonts w:ascii="Verdana" w:eastAsia="Times New Roman" w:hAnsi="Verdana"/>
          <w:color w:val="auto"/>
          <w:sz w:val="22"/>
          <w:szCs w:val="22"/>
          <w:lang w:eastAsia="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2808"/>
        <w:gridCol w:w="1513"/>
        <w:gridCol w:w="1391"/>
        <w:gridCol w:w="1614"/>
        <w:gridCol w:w="1638"/>
      </w:tblGrid>
      <w:tr w:rsidR="00F722A3" w:rsidRPr="00F722A3" w14:paraId="00E91A78" w14:textId="77777777" w:rsidTr="00384102">
        <w:tc>
          <w:tcPr>
            <w:tcW w:w="556" w:type="dxa"/>
          </w:tcPr>
          <w:p w14:paraId="4B870C75" w14:textId="77777777" w:rsidR="00F722A3" w:rsidRPr="00F722A3" w:rsidRDefault="00F722A3" w:rsidP="00F722A3">
            <w:pPr>
              <w:jc w:val="both"/>
              <w:rPr>
                <w:rFonts w:ascii="Verdana" w:eastAsia="Times New Roman" w:hAnsi="Verdana"/>
                <w:color w:val="auto"/>
                <w:sz w:val="22"/>
                <w:szCs w:val="22"/>
                <w:lang w:eastAsia="lt-LT"/>
              </w:rPr>
            </w:pPr>
          </w:p>
          <w:p w14:paraId="16F5C397" w14:textId="77777777" w:rsidR="00F722A3" w:rsidRPr="00F722A3" w:rsidRDefault="00F722A3" w:rsidP="00F722A3">
            <w:pPr>
              <w:jc w:val="both"/>
              <w:rPr>
                <w:rFonts w:ascii="Verdana" w:eastAsia="Times New Roman" w:hAnsi="Verdana"/>
                <w:color w:val="auto"/>
                <w:sz w:val="22"/>
                <w:szCs w:val="22"/>
                <w:lang w:eastAsia="lt-LT"/>
              </w:rPr>
            </w:pPr>
          </w:p>
          <w:p w14:paraId="6D5D3E96"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Eil.</w:t>
            </w:r>
          </w:p>
          <w:p w14:paraId="2D36EC51"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Nr.</w:t>
            </w:r>
          </w:p>
        </w:tc>
        <w:tc>
          <w:tcPr>
            <w:tcW w:w="3044" w:type="dxa"/>
          </w:tcPr>
          <w:p w14:paraId="2F14A197" w14:textId="77777777" w:rsidR="00F722A3" w:rsidRPr="00F722A3" w:rsidRDefault="00F722A3" w:rsidP="00F722A3">
            <w:pPr>
              <w:jc w:val="both"/>
              <w:rPr>
                <w:rFonts w:ascii="Verdana" w:eastAsia="Times New Roman" w:hAnsi="Verdana"/>
                <w:color w:val="auto"/>
                <w:sz w:val="22"/>
                <w:szCs w:val="22"/>
                <w:lang w:eastAsia="lt-LT"/>
              </w:rPr>
            </w:pPr>
          </w:p>
          <w:p w14:paraId="4587E03E" w14:textId="77777777" w:rsidR="00F722A3" w:rsidRPr="00F722A3" w:rsidRDefault="00F722A3" w:rsidP="00F722A3">
            <w:pPr>
              <w:jc w:val="both"/>
              <w:rPr>
                <w:rFonts w:ascii="Verdana" w:eastAsia="Times New Roman" w:hAnsi="Verdana"/>
                <w:color w:val="auto"/>
                <w:sz w:val="22"/>
                <w:szCs w:val="22"/>
                <w:lang w:eastAsia="lt-LT"/>
              </w:rPr>
            </w:pPr>
          </w:p>
          <w:p w14:paraId="08B281D2"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Darbų grupių (etapų)</w:t>
            </w:r>
          </w:p>
          <w:p w14:paraId="432AF9DB"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pavadinimas</w:t>
            </w:r>
          </w:p>
        </w:tc>
        <w:tc>
          <w:tcPr>
            <w:tcW w:w="1620" w:type="dxa"/>
          </w:tcPr>
          <w:p w14:paraId="62C0129C" w14:textId="77777777" w:rsidR="00F722A3" w:rsidRPr="00F722A3" w:rsidRDefault="00F722A3" w:rsidP="00F722A3">
            <w:pPr>
              <w:jc w:val="both"/>
              <w:rPr>
                <w:rFonts w:ascii="Verdana" w:eastAsia="Times New Roman" w:hAnsi="Verdana"/>
                <w:color w:val="auto"/>
                <w:sz w:val="22"/>
                <w:szCs w:val="22"/>
                <w:lang w:eastAsia="lt-LT"/>
              </w:rPr>
            </w:pPr>
          </w:p>
          <w:p w14:paraId="7D96D285" w14:textId="77777777" w:rsidR="00F722A3" w:rsidRPr="00F722A3" w:rsidRDefault="00F722A3" w:rsidP="00F722A3">
            <w:pPr>
              <w:jc w:val="both"/>
              <w:rPr>
                <w:rFonts w:ascii="Verdana" w:eastAsia="Times New Roman" w:hAnsi="Verdana"/>
                <w:color w:val="auto"/>
                <w:sz w:val="22"/>
                <w:szCs w:val="22"/>
                <w:lang w:eastAsia="lt-LT"/>
              </w:rPr>
            </w:pPr>
          </w:p>
          <w:p w14:paraId="1E172F15"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Kaina pagal Sutartį (EUR)</w:t>
            </w:r>
          </w:p>
          <w:p w14:paraId="7A75E85B"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be PVM</w:t>
            </w:r>
          </w:p>
        </w:tc>
        <w:tc>
          <w:tcPr>
            <w:tcW w:w="1440" w:type="dxa"/>
          </w:tcPr>
          <w:p w14:paraId="185FDFF3"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311F2E8B"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grupės (etapo) dalis (%) nuo Darbų pradžios</w:t>
            </w:r>
          </w:p>
        </w:tc>
        <w:tc>
          <w:tcPr>
            <w:tcW w:w="1444" w:type="dxa"/>
          </w:tcPr>
          <w:p w14:paraId="144945FE"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5A0EDD4A" w14:textId="77777777" w:rsidR="00F722A3" w:rsidRPr="00F722A3" w:rsidRDefault="00F722A3" w:rsidP="00F722A3">
            <w:pPr>
              <w:jc w:val="both"/>
              <w:rPr>
                <w:rFonts w:ascii="Verdana" w:eastAsia="Times New Roman" w:hAnsi="Verdana"/>
                <w:b/>
                <w:color w:val="auto"/>
                <w:sz w:val="22"/>
                <w:szCs w:val="22"/>
                <w:lang w:eastAsia="lt-LT"/>
              </w:rPr>
            </w:pPr>
            <w:r w:rsidRPr="00F722A3">
              <w:rPr>
                <w:rFonts w:ascii="Verdana" w:eastAsia="Times New Roman" w:hAnsi="Verdana"/>
                <w:color w:val="auto"/>
                <w:sz w:val="22"/>
                <w:szCs w:val="22"/>
                <w:lang w:eastAsia="lt-LT"/>
              </w:rPr>
              <w:t>grupės (etapo) dalis (%) per atsiskaitomą laikotarpį</w:t>
            </w:r>
          </w:p>
        </w:tc>
        <w:tc>
          <w:tcPr>
            <w:tcW w:w="1643" w:type="dxa"/>
          </w:tcPr>
          <w:p w14:paraId="074C4CAF"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Atliktų Darbų</w:t>
            </w:r>
          </w:p>
          <w:p w14:paraId="15267F2A" w14:textId="77777777" w:rsidR="00F722A3" w:rsidRPr="00F722A3" w:rsidRDefault="00F722A3" w:rsidP="00F722A3">
            <w:pPr>
              <w:jc w:val="both"/>
              <w:rPr>
                <w:rFonts w:ascii="Verdana" w:eastAsia="Times New Roman" w:hAnsi="Verdana"/>
                <w:b/>
                <w:color w:val="auto"/>
                <w:sz w:val="22"/>
                <w:szCs w:val="22"/>
                <w:lang w:eastAsia="lt-LT"/>
              </w:rPr>
            </w:pPr>
            <w:r w:rsidRPr="00F722A3">
              <w:rPr>
                <w:rFonts w:ascii="Verdana" w:eastAsia="Times New Roman" w:hAnsi="Verdana"/>
                <w:color w:val="auto"/>
                <w:sz w:val="22"/>
                <w:szCs w:val="22"/>
                <w:lang w:eastAsia="lt-LT"/>
              </w:rPr>
              <w:t>grupės (etapo) per atsiskaitomą laikotarpį suma (EUR) be PVM</w:t>
            </w:r>
          </w:p>
        </w:tc>
      </w:tr>
      <w:tr w:rsidR="00F722A3" w:rsidRPr="00F722A3" w14:paraId="229FBB88" w14:textId="77777777" w:rsidTr="00384102">
        <w:tc>
          <w:tcPr>
            <w:tcW w:w="556" w:type="dxa"/>
          </w:tcPr>
          <w:p w14:paraId="09A92784"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395DB617"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5B1F6C1B"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5F831E93"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4438D447"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533490B1"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1E24651B" w14:textId="77777777" w:rsidTr="00384102">
        <w:tc>
          <w:tcPr>
            <w:tcW w:w="556" w:type="dxa"/>
          </w:tcPr>
          <w:p w14:paraId="64EA1317"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02EB4C86"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17E36B20"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0A91782F"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09BC471E"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17010B8A"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750C7CD3" w14:textId="77777777" w:rsidTr="00384102">
        <w:tc>
          <w:tcPr>
            <w:tcW w:w="556" w:type="dxa"/>
          </w:tcPr>
          <w:p w14:paraId="75478A95"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549C64CC"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0ED3CAE4"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6E1B4C11"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28420DB5"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09149107"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460C4ADE" w14:textId="77777777" w:rsidTr="00384102">
        <w:tc>
          <w:tcPr>
            <w:tcW w:w="556" w:type="dxa"/>
          </w:tcPr>
          <w:p w14:paraId="7B1DAF32"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3CD71DCE"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239F3F6E"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2F511F67"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562E6DFC"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4E3E45E5"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399750D6" w14:textId="77777777" w:rsidTr="00384102">
        <w:trPr>
          <w:trHeight w:val="376"/>
        </w:trPr>
        <w:tc>
          <w:tcPr>
            <w:tcW w:w="556" w:type="dxa"/>
          </w:tcPr>
          <w:p w14:paraId="60A0F6F8"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1A2F7D82"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2AEEAFE8"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21DF1C4B"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074D27E4"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3600039C"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5E7435D8" w14:textId="77777777" w:rsidTr="00384102">
        <w:tc>
          <w:tcPr>
            <w:tcW w:w="556" w:type="dxa"/>
          </w:tcPr>
          <w:p w14:paraId="7D05016C"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44148AB7" w14:textId="77777777" w:rsidR="00F722A3" w:rsidRPr="00F722A3" w:rsidRDefault="00F722A3" w:rsidP="00F722A3">
            <w:pPr>
              <w:jc w:val="both"/>
              <w:rPr>
                <w:rFonts w:ascii="Verdana" w:eastAsia="Times New Roman" w:hAnsi="Verdana"/>
                <w:color w:val="auto"/>
                <w:sz w:val="22"/>
                <w:szCs w:val="22"/>
                <w:lang w:eastAsia="lt-LT"/>
              </w:rPr>
            </w:pPr>
          </w:p>
        </w:tc>
        <w:tc>
          <w:tcPr>
            <w:tcW w:w="1620" w:type="dxa"/>
          </w:tcPr>
          <w:p w14:paraId="631A5955"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04E1FD54"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6CC0451F"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2728ACA6"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496F55C0" w14:textId="77777777" w:rsidTr="00384102">
        <w:tc>
          <w:tcPr>
            <w:tcW w:w="556" w:type="dxa"/>
          </w:tcPr>
          <w:p w14:paraId="2B427BA2"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308DB95D"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Iš viso suma EUR be PVM:</w:t>
            </w:r>
          </w:p>
        </w:tc>
        <w:tc>
          <w:tcPr>
            <w:tcW w:w="1620" w:type="dxa"/>
          </w:tcPr>
          <w:p w14:paraId="480CF183"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339A086E"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374235A2"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0210613F"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32C3663B" w14:textId="77777777" w:rsidTr="00384102">
        <w:tc>
          <w:tcPr>
            <w:tcW w:w="556" w:type="dxa"/>
          </w:tcPr>
          <w:p w14:paraId="4F397281"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69EAA1D7"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PVM EUR (tarifas):</w:t>
            </w:r>
          </w:p>
        </w:tc>
        <w:tc>
          <w:tcPr>
            <w:tcW w:w="1620" w:type="dxa"/>
          </w:tcPr>
          <w:p w14:paraId="694FB348"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319DCCDD"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0DC90FDB"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757208AA" w14:textId="77777777" w:rsidR="00F722A3" w:rsidRPr="00F722A3" w:rsidRDefault="00F722A3" w:rsidP="00F722A3">
            <w:pPr>
              <w:jc w:val="both"/>
              <w:rPr>
                <w:rFonts w:ascii="Verdana" w:eastAsia="Times New Roman" w:hAnsi="Verdana"/>
                <w:color w:val="auto"/>
                <w:sz w:val="22"/>
                <w:szCs w:val="22"/>
                <w:lang w:eastAsia="lt-LT"/>
              </w:rPr>
            </w:pPr>
          </w:p>
        </w:tc>
      </w:tr>
      <w:tr w:rsidR="00F722A3" w:rsidRPr="00F722A3" w14:paraId="66B28113" w14:textId="77777777" w:rsidTr="00384102">
        <w:tc>
          <w:tcPr>
            <w:tcW w:w="556" w:type="dxa"/>
          </w:tcPr>
          <w:p w14:paraId="0D35C4AC" w14:textId="77777777" w:rsidR="00F722A3" w:rsidRPr="00F722A3" w:rsidRDefault="00F722A3" w:rsidP="00F722A3">
            <w:pPr>
              <w:jc w:val="both"/>
              <w:rPr>
                <w:rFonts w:ascii="Verdana" w:eastAsia="Times New Roman" w:hAnsi="Verdana"/>
                <w:color w:val="auto"/>
                <w:sz w:val="22"/>
                <w:szCs w:val="22"/>
                <w:lang w:eastAsia="lt-LT"/>
              </w:rPr>
            </w:pPr>
          </w:p>
        </w:tc>
        <w:tc>
          <w:tcPr>
            <w:tcW w:w="3044" w:type="dxa"/>
          </w:tcPr>
          <w:p w14:paraId="62C6A8CA"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Bendra suma EUR su PVM:</w:t>
            </w:r>
          </w:p>
        </w:tc>
        <w:tc>
          <w:tcPr>
            <w:tcW w:w="1620" w:type="dxa"/>
          </w:tcPr>
          <w:p w14:paraId="7A4630F6" w14:textId="77777777" w:rsidR="00F722A3" w:rsidRPr="00F722A3" w:rsidRDefault="00F722A3" w:rsidP="00F722A3">
            <w:pPr>
              <w:jc w:val="both"/>
              <w:rPr>
                <w:rFonts w:ascii="Verdana" w:eastAsia="Times New Roman" w:hAnsi="Verdana"/>
                <w:color w:val="auto"/>
                <w:sz w:val="22"/>
                <w:szCs w:val="22"/>
                <w:lang w:eastAsia="lt-LT"/>
              </w:rPr>
            </w:pPr>
          </w:p>
        </w:tc>
        <w:tc>
          <w:tcPr>
            <w:tcW w:w="1440" w:type="dxa"/>
          </w:tcPr>
          <w:p w14:paraId="71D13690" w14:textId="77777777" w:rsidR="00F722A3" w:rsidRPr="00F722A3" w:rsidRDefault="00F722A3" w:rsidP="00F722A3">
            <w:pPr>
              <w:jc w:val="both"/>
              <w:rPr>
                <w:rFonts w:ascii="Verdana" w:eastAsia="Times New Roman" w:hAnsi="Verdana"/>
                <w:color w:val="auto"/>
                <w:sz w:val="22"/>
                <w:szCs w:val="22"/>
                <w:lang w:eastAsia="lt-LT"/>
              </w:rPr>
            </w:pPr>
          </w:p>
        </w:tc>
        <w:tc>
          <w:tcPr>
            <w:tcW w:w="1444" w:type="dxa"/>
          </w:tcPr>
          <w:p w14:paraId="0227336B" w14:textId="77777777" w:rsidR="00F722A3" w:rsidRPr="00F722A3" w:rsidRDefault="00F722A3" w:rsidP="00F722A3">
            <w:pPr>
              <w:jc w:val="both"/>
              <w:rPr>
                <w:rFonts w:ascii="Verdana" w:eastAsia="Times New Roman" w:hAnsi="Verdana"/>
                <w:color w:val="auto"/>
                <w:sz w:val="22"/>
                <w:szCs w:val="22"/>
                <w:lang w:eastAsia="lt-LT"/>
              </w:rPr>
            </w:pPr>
          </w:p>
        </w:tc>
        <w:tc>
          <w:tcPr>
            <w:tcW w:w="1643" w:type="dxa"/>
          </w:tcPr>
          <w:p w14:paraId="34EC4226" w14:textId="77777777" w:rsidR="00F722A3" w:rsidRPr="00F722A3" w:rsidRDefault="00F722A3" w:rsidP="00F722A3">
            <w:pPr>
              <w:jc w:val="both"/>
              <w:rPr>
                <w:rFonts w:ascii="Verdana" w:eastAsia="Times New Roman" w:hAnsi="Verdana"/>
                <w:color w:val="auto"/>
                <w:sz w:val="22"/>
                <w:szCs w:val="22"/>
                <w:lang w:eastAsia="lt-LT"/>
              </w:rPr>
            </w:pPr>
          </w:p>
        </w:tc>
      </w:tr>
    </w:tbl>
    <w:p w14:paraId="690E9B81" w14:textId="77777777" w:rsidR="00F722A3" w:rsidRPr="00F722A3" w:rsidRDefault="00F722A3" w:rsidP="00F722A3">
      <w:pPr>
        <w:rPr>
          <w:rFonts w:ascii="Verdana" w:eastAsia="Times New Roman" w:hAnsi="Verdana"/>
          <w:b/>
          <w:color w:val="auto"/>
          <w:sz w:val="22"/>
          <w:szCs w:val="22"/>
          <w:lang w:eastAsia="lt-LT"/>
        </w:rPr>
      </w:pPr>
    </w:p>
    <w:p w14:paraId="70708963" w14:textId="77777777" w:rsidR="00F722A3" w:rsidRPr="00F722A3" w:rsidRDefault="00F722A3" w:rsidP="00F722A3">
      <w:pPr>
        <w:rPr>
          <w:rFonts w:ascii="Verdana" w:eastAsia="Times New Roman" w:hAnsi="Verdana"/>
          <w:color w:val="auto"/>
          <w:sz w:val="22"/>
          <w:szCs w:val="22"/>
          <w:lang w:eastAsia="lt-LT"/>
        </w:rPr>
      </w:pPr>
    </w:p>
    <w:p w14:paraId="28539FE4" w14:textId="77777777" w:rsidR="00F722A3" w:rsidRPr="00F722A3" w:rsidRDefault="00F722A3" w:rsidP="00F722A3">
      <w:pPr>
        <w:rPr>
          <w:rFonts w:ascii="Verdana" w:eastAsia="Times New Roman" w:hAnsi="Verdana"/>
          <w:color w:val="auto"/>
          <w:sz w:val="22"/>
          <w:szCs w:val="22"/>
          <w:lang w:eastAsia="lt-LT"/>
        </w:rPr>
      </w:pPr>
    </w:p>
    <w:p w14:paraId="2B29AA4C"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 xml:space="preserve">Užsakovas:......................................................... </w:t>
      </w:r>
      <w:r w:rsidRPr="00F722A3">
        <w:rPr>
          <w:rFonts w:ascii="Verdana" w:eastAsia="Times New Roman" w:hAnsi="Verdana"/>
          <w:color w:val="auto"/>
          <w:sz w:val="22"/>
          <w:szCs w:val="22"/>
          <w:lang w:eastAsia="lt-LT"/>
        </w:rPr>
        <w:tab/>
        <w:t>Rangovas:......................................................</w:t>
      </w:r>
    </w:p>
    <w:p w14:paraId="7876EF7C"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A.V.</w:t>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r>
      <w:r w:rsidRPr="00F722A3">
        <w:rPr>
          <w:rFonts w:ascii="Verdana" w:eastAsia="Times New Roman" w:hAnsi="Verdana"/>
          <w:color w:val="auto"/>
          <w:sz w:val="22"/>
          <w:szCs w:val="22"/>
          <w:lang w:eastAsia="lt-LT"/>
        </w:rPr>
        <w:tab/>
        <w:t xml:space="preserve"> A.V.</w:t>
      </w:r>
    </w:p>
    <w:p w14:paraId="05CE6C00" w14:textId="77777777" w:rsidR="00F722A3" w:rsidRPr="00F722A3" w:rsidRDefault="00F722A3" w:rsidP="00F722A3">
      <w:pPr>
        <w:jc w:val="both"/>
        <w:rPr>
          <w:rFonts w:ascii="Verdana" w:eastAsia="Times New Roman" w:hAnsi="Verdana"/>
          <w:color w:val="auto"/>
          <w:sz w:val="22"/>
          <w:szCs w:val="22"/>
          <w:lang w:eastAsia="lt-LT"/>
        </w:rPr>
      </w:pPr>
    </w:p>
    <w:p w14:paraId="5B11EA87" w14:textId="77777777" w:rsidR="00F722A3" w:rsidRPr="00F722A3" w:rsidRDefault="00F722A3" w:rsidP="00F722A3">
      <w:pPr>
        <w:jc w:val="both"/>
        <w:rPr>
          <w:rFonts w:ascii="Verdana" w:eastAsia="Times New Roman" w:hAnsi="Verdana"/>
          <w:color w:val="auto"/>
          <w:sz w:val="22"/>
          <w:szCs w:val="22"/>
          <w:lang w:eastAsia="lt-LT"/>
        </w:rPr>
      </w:pPr>
      <w:r w:rsidRPr="00F722A3">
        <w:rPr>
          <w:rFonts w:ascii="Verdana" w:eastAsia="Times New Roman" w:hAnsi="Verdana"/>
          <w:color w:val="auto"/>
          <w:sz w:val="22"/>
          <w:szCs w:val="22"/>
          <w:lang w:eastAsia="lt-LT"/>
        </w:rPr>
        <w:t>20...... m. ………………….. mėn. ……. d.</w:t>
      </w:r>
      <w:r w:rsidRPr="00F722A3">
        <w:rPr>
          <w:rFonts w:ascii="Verdana" w:eastAsia="Times New Roman" w:hAnsi="Verdana"/>
          <w:color w:val="auto"/>
          <w:sz w:val="22"/>
          <w:szCs w:val="22"/>
          <w:lang w:eastAsia="lt-LT"/>
        </w:rPr>
        <w:tab/>
        <w:t>20...... m. ………………….. mėn. ……. d.</w:t>
      </w:r>
    </w:p>
    <w:p w14:paraId="595F3587" w14:textId="77777777" w:rsidR="00F722A3" w:rsidRPr="00F722A3" w:rsidRDefault="00F722A3" w:rsidP="00F722A3">
      <w:pPr>
        <w:rPr>
          <w:rFonts w:ascii="Verdana" w:eastAsia="Times New Roman" w:hAnsi="Verdana"/>
          <w:color w:val="auto"/>
          <w:sz w:val="22"/>
          <w:szCs w:val="22"/>
          <w:lang w:eastAsia="lt-LT"/>
        </w:rPr>
      </w:pPr>
    </w:p>
    <w:p w14:paraId="0D898830" w14:textId="5DF56E32" w:rsidR="00373D4E" w:rsidRPr="007B6CD6" w:rsidRDefault="00373D4E" w:rsidP="00B4184D">
      <w:pPr>
        <w:jc w:val="center"/>
        <w:rPr>
          <w:rFonts w:ascii="Verdana" w:eastAsia="Calibri" w:hAnsi="Verdana"/>
          <w:b/>
          <w:bCs/>
          <w:color w:val="auto"/>
          <w:lang w:eastAsia="lt-LT"/>
        </w:rPr>
      </w:pPr>
    </w:p>
    <w:p w14:paraId="5C8B8E50" w14:textId="588E0A30" w:rsidR="00363BAD" w:rsidRPr="007B6CD6" w:rsidRDefault="00363BAD" w:rsidP="00B4184D">
      <w:pPr>
        <w:rPr>
          <w:rFonts w:ascii="Verdana" w:eastAsia="Calibri" w:hAnsi="Verdana"/>
          <w:b/>
          <w:bCs/>
          <w:color w:val="auto"/>
          <w:lang w:eastAsia="lt-LT"/>
        </w:rPr>
      </w:pPr>
      <w:r w:rsidRPr="007B6CD6">
        <w:rPr>
          <w:rFonts w:ascii="Verdana" w:eastAsia="Calibri" w:hAnsi="Verdana"/>
          <w:b/>
          <w:bCs/>
          <w:color w:val="auto"/>
          <w:lang w:eastAsia="lt-LT"/>
        </w:rPr>
        <w:br w:type="page"/>
      </w:r>
    </w:p>
    <w:p w14:paraId="70DF6E3F" w14:textId="53084DF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lastRenderedPageBreak/>
        <w:t xml:space="preserve">Statybos rangos sutarties </w:t>
      </w:r>
      <w:r w:rsidR="00B40C48" w:rsidRPr="007B6CD6">
        <w:rPr>
          <w:rFonts w:ascii="Verdana" w:eastAsia="Times New Roman" w:hAnsi="Verdana"/>
          <w:bCs/>
          <w:color w:val="auto"/>
          <w:lang w:eastAsia="lt-LT"/>
        </w:rPr>
        <w:t>2</w:t>
      </w:r>
      <w:r w:rsidRPr="007B6CD6">
        <w:rPr>
          <w:rFonts w:ascii="Verdana" w:eastAsia="Times New Roman" w:hAnsi="Verdana"/>
          <w:bCs/>
          <w:color w:val="auto"/>
          <w:lang w:eastAsia="lt-LT"/>
        </w:rPr>
        <w:t xml:space="preserve"> priedas </w:t>
      </w:r>
    </w:p>
    <w:p w14:paraId="46956943" w14:textId="7777777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t>„Darbų perdavimo-priėmimo aktas”</w:t>
      </w:r>
    </w:p>
    <w:p w14:paraId="6CF40B46" w14:textId="77777777" w:rsidR="00373D4E" w:rsidRPr="007B6CD6" w:rsidRDefault="00373D4E" w:rsidP="00B4184D">
      <w:pPr>
        <w:jc w:val="center"/>
        <w:rPr>
          <w:rFonts w:ascii="Verdana" w:eastAsia="Times New Roman" w:hAnsi="Verdana"/>
          <w:b/>
          <w:color w:val="auto"/>
          <w:lang w:eastAsia="lt-LT"/>
        </w:rPr>
      </w:pPr>
    </w:p>
    <w:p w14:paraId="696177C2" w14:textId="77777777" w:rsidR="00373D4E" w:rsidRPr="007B6CD6" w:rsidRDefault="00373D4E" w:rsidP="00B4184D">
      <w:pPr>
        <w:ind w:hanging="142"/>
        <w:jc w:val="center"/>
        <w:rPr>
          <w:rFonts w:ascii="Verdana" w:hAnsi="Verdana"/>
          <w:b/>
          <w:bCs/>
        </w:rPr>
      </w:pPr>
      <w:r w:rsidRPr="007B6CD6">
        <w:rPr>
          <w:rFonts w:ascii="Verdana" w:hAnsi="Verdana"/>
          <w:b/>
          <w:bCs/>
        </w:rPr>
        <w:t>DARBŲ PERDAVIMO–PRIĖMIMO AKTAS</w:t>
      </w:r>
    </w:p>
    <w:p w14:paraId="5B3C4D14" w14:textId="77777777" w:rsidR="00373D4E" w:rsidRPr="007B6CD6" w:rsidRDefault="00373D4E" w:rsidP="00B4184D">
      <w:pPr>
        <w:ind w:hanging="142"/>
        <w:jc w:val="center"/>
        <w:rPr>
          <w:rFonts w:ascii="Verdana" w:hAnsi="Verdana"/>
          <w:b/>
          <w:bCs/>
        </w:rPr>
      </w:pPr>
    </w:p>
    <w:p w14:paraId="3365DEEB" w14:textId="77777777" w:rsidR="00373D4E" w:rsidRPr="007B6CD6" w:rsidRDefault="00373D4E" w:rsidP="00B4184D">
      <w:pPr>
        <w:ind w:hanging="142"/>
        <w:jc w:val="center"/>
        <w:rPr>
          <w:rFonts w:ascii="Verdana" w:hAnsi="Verdana"/>
          <w:b/>
          <w:bCs/>
        </w:rPr>
      </w:pPr>
      <w:r w:rsidRPr="007B6CD6">
        <w:rPr>
          <w:rFonts w:ascii="Verdana" w:hAnsi="Verdana"/>
          <w:b/>
          <w:bCs/>
        </w:rPr>
        <w:t>Pagal (Sutarties pavadinimas) sutartį Nr. ......................,</w:t>
      </w:r>
    </w:p>
    <w:p w14:paraId="6625B15D" w14:textId="77777777" w:rsidR="00373D4E" w:rsidRPr="007B6CD6" w:rsidRDefault="00373D4E" w:rsidP="00B4184D">
      <w:pPr>
        <w:ind w:hanging="142"/>
        <w:jc w:val="center"/>
        <w:rPr>
          <w:rFonts w:ascii="Verdana" w:hAnsi="Verdana"/>
        </w:rPr>
      </w:pPr>
      <w:r w:rsidRPr="007B6CD6">
        <w:rPr>
          <w:rFonts w:ascii="Verdana" w:hAnsi="Verdana"/>
        </w:rPr>
        <w:t>sudarytą 20......... m. .....................................  mėn. ..... d.</w:t>
      </w:r>
    </w:p>
    <w:p w14:paraId="4F122E60" w14:textId="77777777" w:rsidR="00373D4E" w:rsidRPr="007B6CD6" w:rsidRDefault="00373D4E" w:rsidP="00B4184D">
      <w:pPr>
        <w:ind w:hanging="142"/>
        <w:jc w:val="center"/>
        <w:rPr>
          <w:rFonts w:ascii="Verdana" w:hAnsi="Verdana"/>
        </w:rPr>
      </w:pPr>
      <w:r w:rsidRPr="007B6CD6">
        <w:rPr>
          <w:rFonts w:ascii="Verdana" w:hAnsi="Verdana"/>
        </w:rPr>
        <w:t>(Akto sudarymo vieta)</w:t>
      </w:r>
    </w:p>
    <w:p w14:paraId="078A00CE" w14:textId="77777777" w:rsidR="00373D4E" w:rsidRPr="007B6CD6" w:rsidRDefault="00373D4E" w:rsidP="00B4184D">
      <w:pPr>
        <w:ind w:hanging="142"/>
        <w:jc w:val="center"/>
        <w:rPr>
          <w:rFonts w:ascii="Verdana" w:hAnsi="Verdana"/>
        </w:rPr>
      </w:pPr>
      <w:r w:rsidRPr="007B6CD6">
        <w:rPr>
          <w:rFonts w:ascii="Verdana" w:hAnsi="Verdana"/>
        </w:rPr>
        <w:t xml:space="preserve"> 20....... m. ...............................mėn.  ........... d.</w:t>
      </w:r>
    </w:p>
    <w:p w14:paraId="544D8FD7" w14:textId="77777777" w:rsidR="00373D4E" w:rsidRPr="007B6CD6" w:rsidRDefault="00373D4E" w:rsidP="00B4184D">
      <w:pPr>
        <w:ind w:firstLine="709"/>
        <w:jc w:val="both"/>
        <w:rPr>
          <w:rFonts w:ascii="Verdana" w:hAnsi="Verdana"/>
        </w:rPr>
      </w:pPr>
    </w:p>
    <w:p w14:paraId="3E93FD01" w14:textId="453EE97B" w:rsidR="00373D4E" w:rsidRPr="007B6CD6" w:rsidRDefault="00373D4E" w:rsidP="00B4184D">
      <w:pPr>
        <w:ind w:firstLine="709"/>
        <w:jc w:val="both"/>
        <w:rPr>
          <w:rFonts w:ascii="Verdana" w:hAnsi="Verdana"/>
        </w:rPr>
      </w:pPr>
      <w:r w:rsidRPr="007B6CD6">
        <w:rPr>
          <w:rFonts w:ascii="Verdana" w:hAnsi="Verdana"/>
        </w:rPr>
        <w:t xml:space="preserve">(Rangovo pavadinimas), atstovaujama .............................................., veikiančio pagal ........................................................................................................., toliau vadinamas Rangovu, ir Marijampolės savivaldybės administracija, atstovaujama administracijos direktoriaus </w:t>
      </w:r>
      <w:r w:rsidR="00DB3CAB" w:rsidRPr="007B6CD6">
        <w:rPr>
          <w:rFonts w:ascii="Verdana" w:hAnsi="Verdana"/>
        </w:rPr>
        <w:t xml:space="preserve">Nerijaus </w:t>
      </w:r>
      <w:proofErr w:type="spellStart"/>
      <w:r w:rsidR="00DB3CAB" w:rsidRPr="007B6CD6">
        <w:rPr>
          <w:rFonts w:ascii="Verdana" w:hAnsi="Verdana"/>
        </w:rPr>
        <w:t>Mašalaičio</w:t>
      </w:r>
      <w:proofErr w:type="spellEnd"/>
      <w:r w:rsidRPr="007B6CD6">
        <w:rPr>
          <w:rFonts w:ascii="Verdana" w:hAnsi="Verdana"/>
        </w:rPr>
        <w:t xml:space="preserve">, veikiančio pagal Marijampolės savivaldybės administracijos nuostatus, toliau vadinamas Užsakovu (toliau kartu vadinamos Šalimis, o kiekviena atskirai – Šalimi), remiantis Šalių sudaryta sutartimi (Sutarties pavadinimas, sudarymo data) sudarė šį Darbų perdavimo–priėmimo aktą: </w:t>
      </w:r>
    </w:p>
    <w:p w14:paraId="4E5DD74B" w14:textId="77777777" w:rsidR="00373D4E" w:rsidRPr="007B6CD6" w:rsidRDefault="00373D4E" w:rsidP="00B4184D">
      <w:pPr>
        <w:ind w:firstLine="709"/>
        <w:jc w:val="both"/>
        <w:rPr>
          <w:rFonts w:ascii="Verdana" w:hAnsi="Verdana"/>
        </w:rPr>
      </w:pPr>
      <w:r w:rsidRPr="007B6CD6">
        <w:rPr>
          <w:rFonts w:ascii="Verdana" w:hAnsi="Verdana"/>
        </w:rPr>
        <w:t xml:space="preserve">1. Rangovas perduoda Užsakovui Darbus – ............................................................................ ...................................................................................................................., o Užsakovas šiuos Darbus priima. </w:t>
      </w:r>
    </w:p>
    <w:p w14:paraId="0119407A" w14:textId="77777777" w:rsidR="00373D4E" w:rsidRPr="007B6CD6" w:rsidRDefault="00373D4E" w:rsidP="00B4184D">
      <w:pPr>
        <w:ind w:firstLine="709"/>
        <w:jc w:val="both"/>
        <w:rPr>
          <w:rFonts w:ascii="Verdana" w:hAnsi="Verdana"/>
        </w:rPr>
      </w:pPr>
      <w:r w:rsidRPr="007B6CD6">
        <w:rPr>
          <w:rFonts w:ascii="Verdana" w:hAnsi="Verdana"/>
        </w:rPr>
        <w:t>2. Už atliktus Darbus Užsakovas įsipareigoja sumokėti Rangovui likusią....................... Eur (.................................................................................................... eurų) sumą Šalių sudarytoje Sutartyje nustatyta tvarka.</w:t>
      </w:r>
    </w:p>
    <w:p w14:paraId="40CB2ED5" w14:textId="77777777" w:rsidR="00373D4E" w:rsidRPr="007B6CD6" w:rsidRDefault="00373D4E" w:rsidP="00B4184D">
      <w:pPr>
        <w:ind w:firstLine="709"/>
        <w:jc w:val="both"/>
        <w:rPr>
          <w:rFonts w:ascii="Verdana" w:hAnsi="Verdana"/>
        </w:rPr>
      </w:pPr>
      <w:r w:rsidRPr="007B6CD6">
        <w:rPr>
          <w:rFonts w:ascii="Verdana" w:hAnsi="Verdana"/>
        </w:rPr>
        <w:t>3. Užsakovas neturi Rangovui pretenzijų dėl atlikto Darbo kokybės.</w:t>
      </w:r>
    </w:p>
    <w:p w14:paraId="4DD08928" w14:textId="77777777" w:rsidR="00373D4E" w:rsidRPr="007B6CD6" w:rsidRDefault="00373D4E" w:rsidP="00B4184D">
      <w:pPr>
        <w:ind w:firstLine="709"/>
        <w:jc w:val="both"/>
        <w:rPr>
          <w:rFonts w:ascii="Verdana" w:hAnsi="Verdana"/>
        </w:rPr>
      </w:pPr>
      <w:r w:rsidRPr="007B6CD6">
        <w:rPr>
          <w:rFonts w:ascii="Verdana" w:hAnsi="Verdana"/>
        </w:rPr>
        <w:t>4. Šis aktas sudarytas dviem egzemplioriais, kurie abu turi vienodą juridinę galią. Vienas egzempliorius pateikiamas Rangovui, kitas lieka Užsakovui.</w:t>
      </w:r>
    </w:p>
    <w:tbl>
      <w:tblPr>
        <w:tblW w:w="9828" w:type="dxa"/>
        <w:tblLayout w:type="fixed"/>
        <w:tblLook w:val="0000" w:firstRow="0" w:lastRow="0" w:firstColumn="0" w:lastColumn="0" w:noHBand="0" w:noVBand="0"/>
      </w:tblPr>
      <w:tblGrid>
        <w:gridCol w:w="9828"/>
      </w:tblGrid>
      <w:tr w:rsidR="00373D4E" w:rsidRPr="007B6CD6" w14:paraId="014DF659" w14:textId="77777777" w:rsidTr="00FF546F">
        <w:trPr>
          <w:trHeight w:val="517"/>
        </w:trPr>
        <w:tc>
          <w:tcPr>
            <w:tcW w:w="9828" w:type="dxa"/>
            <w:vMerge w:val="restart"/>
            <w:tcBorders>
              <w:top w:val="nil"/>
            </w:tcBorders>
          </w:tcPr>
          <w:p w14:paraId="542A986D" w14:textId="77777777" w:rsidR="00373D4E" w:rsidRPr="007B6CD6" w:rsidRDefault="00373D4E" w:rsidP="00B4184D">
            <w:pPr>
              <w:jc w:val="both"/>
              <w:rPr>
                <w:rFonts w:ascii="Verdana" w:hAnsi="Verdana"/>
              </w:rPr>
            </w:pPr>
          </w:p>
          <w:p w14:paraId="01265FB9" w14:textId="77777777" w:rsidR="00373D4E" w:rsidRPr="007B6CD6" w:rsidRDefault="00373D4E" w:rsidP="00B4184D">
            <w:pPr>
              <w:jc w:val="both"/>
              <w:rPr>
                <w:rFonts w:ascii="Verdana" w:hAnsi="Verdana"/>
              </w:rPr>
            </w:pPr>
          </w:p>
          <w:p w14:paraId="3832F2AE" w14:textId="77777777" w:rsidR="00373D4E" w:rsidRPr="007B6CD6" w:rsidRDefault="00373D4E" w:rsidP="00B4184D">
            <w:pPr>
              <w:jc w:val="both"/>
              <w:rPr>
                <w:rFonts w:ascii="Verdana" w:hAnsi="Verdana"/>
              </w:rPr>
            </w:pPr>
            <w:r w:rsidRPr="007B6CD6">
              <w:rPr>
                <w:rFonts w:ascii="Verdana" w:hAnsi="Verdana"/>
              </w:rPr>
              <w:t xml:space="preserve">Užsakovas .............................................                                       Rangovas......................................                                          </w:t>
            </w:r>
          </w:p>
          <w:p w14:paraId="1594D914" w14:textId="77777777" w:rsidR="00373D4E" w:rsidRPr="007B6CD6" w:rsidRDefault="00373D4E" w:rsidP="00B4184D">
            <w:pPr>
              <w:jc w:val="both"/>
              <w:rPr>
                <w:rFonts w:ascii="Verdana" w:hAnsi="Verdana"/>
              </w:rPr>
            </w:pPr>
            <w:r w:rsidRPr="007B6CD6">
              <w:rPr>
                <w:rFonts w:ascii="Verdana" w:hAnsi="Verdana"/>
              </w:rPr>
              <w:t>A.V.                                                                                               A.V.</w:t>
            </w:r>
          </w:p>
          <w:p w14:paraId="0A58875F" w14:textId="77777777" w:rsidR="00373D4E" w:rsidRPr="007B6CD6" w:rsidRDefault="00373D4E" w:rsidP="00B4184D">
            <w:pPr>
              <w:jc w:val="both"/>
              <w:rPr>
                <w:rFonts w:ascii="Verdana" w:hAnsi="Verdana"/>
              </w:rPr>
            </w:pPr>
            <w:r w:rsidRPr="007B6CD6">
              <w:rPr>
                <w:rFonts w:ascii="Verdana" w:hAnsi="Verdana"/>
              </w:rPr>
              <w:t xml:space="preserve">20......m. .......................mėn. ............d.                                         20.......m. .................mėn. .........d.        </w:t>
            </w:r>
          </w:p>
        </w:tc>
      </w:tr>
      <w:tr w:rsidR="00373D4E" w:rsidRPr="007B6CD6" w14:paraId="6D10C14C" w14:textId="77777777" w:rsidTr="00FF546F">
        <w:trPr>
          <w:trHeight w:val="517"/>
        </w:trPr>
        <w:tc>
          <w:tcPr>
            <w:tcW w:w="9828" w:type="dxa"/>
            <w:vMerge/>
          </w:tcPr>
          <w:p w14:paraId="26F0559A" w14:textId="77777777" w:rsidR="00373D4E" w:rsidRPr="007B6CD6" w:rsidRDefault="00373D4E" w:rsidP="00B4184D">
            <w:pPr>
              <w:jc w:val="both"/>
              <w:rPr>
                <w:rFonts w:ascii="Verdana" w:hAnsi="Verdana"/>
              </w:rPr>
            </w:pPr>
          </w:p>
        </w:tc>
      </w:tr>
      <w:tr w:rsidR="00373D4E" w:rsidRPr="007B6CD6" w14:paraId="0DDF158F" w14:textId="77777777" w:rsidTr="00FF546F">
        <w:trPr>
          <w:trHeight w:val="517"/>
        </w:trPr>
        <w:tc>
          <w:tcPr>
            <w:tcW w:w="9828" w:type="dxa"/>
            <w:vMerge/>
          </w:tcPr>
          <w:p w14:paraId="36D46979" w14:textId="77777777" w:rsidR="00373D4E" w:rsidRPr="007B6CD6" w:rsidRDefault="00373D4E" w:rsidP="00B4184D">
            <w:pPr>
              <w:ind w:firstLine="709"/>
              <w:jc w:val="both"/>
              <w:rPr>
                <w:rFonts w:ascii="Verdana" w:hAnsi="Verdana"/>
              </w:rPr>
            </w:pPr>
          </w:p>
        </w:tc>
      </w:tr>
    </w:tbl>
    <w:p w14:paraId="424AD72E" w14:textId="77777777" w:rsidR="00373D4E" w:rsidRPr="007B6CD6" w:rsidRDefault="00373D4E" w:rsidP="00B4184D">
      <w:pPr>
        <w:rPr>
          <w:rFonts w:ascii="Verdana" w:hAnsi="Verdana"/>
        </w:rPr>
      </w:pPr>
    </w:p>
    <w:p w14:paraId="4C2DDD72" w14:textId="77777777" w:rsidR="00373D4E" w:rsidRPr="007B6CD6" w:rsidRDefault="00373D4E" w:rsidP="00B4184D">
      <w:pPr>
        <w:jc w:val="both"/>
        <w:rPr>
          <w:rFonts w:ascii="Verdana" w:eastAsia="Times New Roman" w:hAnsi="Verdana"/>
          <w:b/>
          <w:color w:val="auto"/>
          <w:lang w:eastAsia="lt-LT"/>
        </w:rPr>
        <w:sectPr w:rsidR="00373D4E" w:rsidRPr="007B6CD6" w:rsidSect="00FD74BD">
          <w:headerReference w:type="even" r:id="rId43"/>
          <w:headerReference w:type="default" r:id="rId44"/>
          <w:pgSz w:w="11906" w:h="16838"/>
          <w:pgMar w:top="1134" w:right="567" w:bottom="1134" w:left="1701" w:header="567" w:footer="567" w:gutter="0"/>
          <w:cols w:space="1296"/>
          <w:docGrid w:linePitch="360"/>
        </w:sectPr>
      </w:pPr>
    </w:p>
    <w:p w14:paraId="1695412C" w14:textId="7777777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lastRenderedPageBreak/>
        <w:t xml:space="preserve">Statybos rangos sutarties 3 priedas </w:t>
      </w:r>
    </w:p>
    <w:p w14:paraId="76F1F7E4" w14:textId="77777777" w:rsidR="00373D4E" w:rsidRPr="007B6CD6" w:rsidRDefault="00373D4E" w:rsidP="00B4184D">
      <w:pPr>
        <w:autoSpaceDE w:val="0"/>
        <w:autoSpaceDN w:val="0"/>
        <w:adjustRightInd w:val="0"/>
        <w:jc w:val="right"/>
        <w:rPr>
          <w:rFonts w:ascii="Verdana" w:eastAsia="Times New Roman" w:hAnsi="Verdana"/>
          <w:bCs/>
          <w:color w:val="auto"/>
          <w:lang w:eastAsia="lt-LT"/>
        </w:rPr>
      </w:pPr>
      <w:r w:rsidRPr="007B6CD6">
        <w:rPr>
          <w:rFonts w:ascii="Verdana" w:eastAsia="Times New Roman" w:hAnsi="Verdana"/>
          <w:bCs/>
          <w:color w:val="auto"/>
          <w:lang w:eastAsia="lt-LT"/>
        </w:rPr>
        <w:t>„Pažyma apie atliktų darbų vertę”</w:t>
      </w:r>
    </w:p>
    <w:p w14:paraId="3BBFEDE6" w14:textId="77777777" w:rsidR="00373D4E" w:rsidRPr="007B6CD6" w:rsidRDefault="00373D4E" w:rsidP="00B4184D">
      <w:pPr>
        <w:jc w:val="both"/>
        <w:rPr>
          <w:rFonts w:ascii="Verdana" w:eastAsia="Times New Roman" w:hAnsi="Verdana"/>
          <w:b/>
          <w:color w:val="auto"/>
          <w:lang w:eastAsia="lt-LT"/>
        </w:rPr>
      </w:pPr>
    </w:p>
    <w:p w14:paraId="4D166500" w14:textId="77777777" w:rsidR="00373D4E" w:rsidRPr="007B6CD6" w:rsidRDefault="00373D4E" w:rsidP="00B4184D">
      <w:pPr>
        <w:jc w:val="both"/>
        <w:rPr>
          <w:rFonts w:ascii="Verdana" w:eastAsia="Times New Roman" w:hAnsi="Verdana"/>
          <w:b/>
          <w:color w:val="auto"/>
          <w:lang w:eastAsia="lt-LT"/>
        </w:rPr>
      </w:pPr>
      <w:r w:rsidRPr="007B6CD6">
        <w:rPr>
          <w:rFonts w:ascii="Verdana" w:eastAsia="Times New Roman" w:hAnsi="Verdana"/>
          <w:b/>
          <w:color w:val="auto"/>
          <w:lang w:eastAsia="lt-LT"/>
        </w:rPr>
        <w:t>Užsakovas:</w:t>
      </w:r>
      <w:r w:rsidRPr="007B6CD6">
        <w:rPr>
          <w:rFonts w:ascii="Verdana" w:eastAsia="Times New Roman" w:hAnsi="Verdana"/>
          <w:b/>
          <w:color w:val="auto"/>
          <w:lang w:eastAsia="lt-LT"/>
        </w:rPr>
        <w:tab/>
      </w:r>
      <w:r w:rsidRPr="007B6CD6">
        <w:rPr>
          <w:rFonts w:ascii="Verdana" w:eastAsia="Times New Roman" w:hAnsi="Verdana"/>
          <w:color w:val="auto"/>
          <w:lang w:eastAsia="lt-LT"/>
        </w:rPr>
        <w:t>Marijampolės savivaldybės administracija</w:t>
      </w:r>
    </w:p>
    <w:p w14:paraId="6F2D7FAC" w14:textId="77777777" w:rsidR="00373D4E" w:rsidRPr="007B6CD6" w:rsidRDefault="00373D4E" w:rsidP="00B4184D">
      <w:pPr>
        <w:jc w:val="both"/>
        <w:rPr>
          <w:rFonts w:ascii="Verdana" w:eastAsia="Times New Roman" w:hAnsi="Verdana"/>
          <w:b/>
          <w:color w:val="auto"/>
          <w:lang w:eastAsia="lt-LT"/>
        </w:rPr>
      </w:pPr>
    </w:p>
    <w:p w14:paraId="3F87DF0C" w14:textId="77777777" w:rsidR="00373D4E" w:rsidRPr="007B6CD6" w:rsidRDefault="00373D4E" w:rsidP="00B4184D">
      <w:pPr>
        <w:jc w:val="both"/>
        <w:rPr>
          <w:rFonts w:ascii="Verdana" w:eastAsia="Times New Roman" w:hAnsi="Verdana"/>
          <w:b/>
          <w:color w:val="auto"/>
          <w:lang w:eastAsia="lt-LT"/>
        </w:rPr>
      </w:pPr>
      <w:r w:rsidRPr="007B6CD6">
        <w:rPr>
          <w:rFonts w:ascii="Verdana" w:eastAsia="Times New Roman" w:hAnsi="Verdana"/>
          <w:b/>
          <w:color w:val="auto"/>
          <w:lang w:eastAsia="lt-LT"/>
        </w:rPr>
        <w:t>Rangovas:</w:t>
      </w:r>
      <w:r w:rsidRPr="007B6CD6">
        <w:rPr>
          <w:rFonts w:ascii="Verdana" w:eastAsia="Times New Roman" w:hAnsi="Verdana"/>
          <w:b/>
          <w:color w:val="auto"/>
          <w:lang w:eastAsia="lt-LT"/>
        </w:rPr>
        <w:tab/>
        <w:t>......................................................................................</w:t>
      </w:r>
    </w:p>
    <w:p w14:paraId="5A84A90C" w14:textId="77777777" w:rsidR="00373D4E" w:rsidRPr="007B6CD6" w:rsidRDefault="00373D4E" w:rsidP="00B4184D">
      <w:pPr>
        <w:jc w:val="both"/>
        <w:rPr>
          <w:rFonts w:ascii="Verdana" w:eastAsia="Times New Roman" w:hAnsi="Verdana"/>
          <w:color w:val="auto"/>
          <w:lang w:eastAsia="lt-LT"/>
        </w:rPr>
      </w:pPr>
    </w:p>
    <w:p w14:paraId="2E561B76" w14:textId="77777777" w:rsidR="00373D4E" w:rsidRPr="007B6CD6" w:rsidRDefault="00373D4E" w:rsidP="00B4184D">
      <w:pPr>
        <w:keepNext/>
        <w:jc w:val="center"/>
        <w:outlineLvl w:val="0"/>
        <w:rPr>
          <w:rFonts w:ascii="Verdana" w:eastAsia="Times New Roman" w:hAnsi="Verdana"/>
          <w:color w:val="auto"/>
          <w:lang w:eastAsia="lt-LT"/>
        </w:rPr>
      </w:pPr>
      <w:r w:rsidRPr="007B6CD6">
        <w:rPr>
          <w:rFonts w:ascii="Verdana" w:eastAsia="Times New Roman" w:hAnsi="Verdana"/>
          <w:color w:val="auto"/>
          <w:lang w:eastAsia="lt-LT"/>
        </w:rPr>
        <w:t>Pažyma apie atliktų darbų vertę Nr. __________</w:t>
      </w:r>
    </w:p>
    <w:p w14:paraId="38683923" w14:textId="77777777" w:rsidR="00373D4E" w:rsidRPr="007B6CD6" w:rsidRDefault="00373D4E" w:rsidP="00B4184D">
      <w:pPr>
        <w:keepNext/>
        <w:jc w:val="center"/>
        <w:outlineLvl w:val="0"/>
        <w:rPr>
          <w:rFonts w:ascii="Verdana" w:eastAsia="Times New Roman" w:hAnsi="Verdana"/>
          <w:color w:val="auto"/>
          <w:lang w:eastAsia="lt-LT"/>
        </w:rPr>
      </w:pPr>
      <w:r w:rsidRPr="007B6CD6">
        <w:rPr>
          <w:rFonts w:ascii="Verdana" w:eastAsia="Times New Roman" w:hAnsi="Verdana"/>
          <w:color w:val="auto"/>
          <w:lang w:eastAsia="lt-LT"/>
        </w:rPr>
        <w:t>P A Ž Y M A</w:t>
      </w:r>
    </w:p>
    <w:p w14:paraId="1164C132" w14:textId="77777777" w:rsidR="00373D4E" w:rsidRPr="007B6CD6" w:rsidRDefault="00373D4E" w:rsidP="00B4184D">
      <w:pPr>
        <w:jc w:val="both"/>
        <w:rPr>
          <w:rFonts w:ascii="Verdana" w:eastAsia="Times New Roman" w:hAnsi="Verdana"/>
          <w:color w:val="auto"/>
          <w:lang w:eastAsia="lt-LT"/>
        </w:rPr>
      </w:pPr>
    </w:p>
    <w:p w14:paraId="61544798"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 xml:space="preserve">                             Apmokėjimas už 20       m.  ……………………………  mėn.</w:t>
      </w:r>
    </w:p>
    <w:p w14:paraId="794B8767" w14:textId="77777777" w:rsidR="00373D4E" w:rsidRPr="007B6CD6" w:rsidRDefault="00373D4E" w:rsidP="00B4184D">
      <w:pPr>
        <w:jc w:val="right"/>
        <w:rPr>
          <w:rFonts w:ascii="Verdana" w:eastAsia="Times New Roman" w:hAnsi="Verdana"/>
          <w:color w:val="auto"/>
          <w:lang w:eastAsia="lt-LT"/>
        </w:rPr>
      </w:pPr>
      <w:r w:rsidRPr="007B6CD6">
        <w:rPr>
          <w:rFonts w:ascii="Verdana" w:eastAsia="Times New Roman" w:hAnsi="Verdana"/>
          <w:color w:val="auto"/>
          <w:lang w:eastAsia="lt-LT"/>
        </w:rPr>
        <w:t xml:space="preserve"> </w:t>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373D4E" w:rsidRPr="007B6CD6" w14:paraId="66FE9574" w14:textId="77777777" w:rsidTr="00FF546F">
        <w:trPr>
          <w:trHeight w:val="375"/>
        </w:trPr>
        <w:tc>
          <w:tcPr>
            <w:tcW w:w="534" w:type="dxa"/>
            <w:vMerge w:val="restart"/>
            <w:vAlign w:val="center"/>
          </w:tcPr>
          <w:p w14:paraId="61967DEA"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Eil. Nr.</w:t>
            </w:r>
          </w:p>
        </w:tc>
        <w:tc>
          <w:tcPr>
            <w:tcW w:w="2911" w:type="dxa"/>
            <w:vMerge w:val="restart"/>
            <w:vAlign w:val="center"/>
          </w:tcPr>
          <w:p w14:paraId="656971D1"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Objekto pavadinimas</w:t>
            </w:r>
          </w:p>
        </w:tc>
        <w:tc>
          <w:tcPr>
            <w:tcW w:w="1223" w:type="dxa"/>
            <w:vMerge w:val="restart"/>
            <w:vAlign w:val="center"/>
          </w:tcPr>
          <w:p w14:paraId="194049C7"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Rangos sutarties Nr.</w:t>
            </w:r>
          </w:p>
        </w:tc>
        <w:tc>
          <w:tcPr>
            <w:tcW w:w="960" w:type="dxa"/>
            <w:vMerge w:val="restart"/>
            <w:vAlign w:val="center"/>
          </w:tcPr>
          <w:p w14:paraId="525B0B84"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Objekto kaina</w:t>
            </w:r>
          </w:p>
        </w:tc>
        <w:tc>
          <w:tcPr>
            <w:tcW w:w="9120" w:type="dxa"/>
            <w:gridSpan w:val="7"/>
            <w:vAlign w:val="center"/>
          </w:tcPr>
          <w:p w14:paraId="09D5B7F3"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Atlikta darbų</w:t>
            </w:r>
          </w:p>
        </w:tc>
      </w:tr>
      <w:tr w:rsidR="00373D4E" w:rsidRPr="007B6CD6" w14:paraId="4F2D2EB3" w14:textId="77777777" w:rsidTr="00FF546F">
        <w:trPr>
          <w:trHeight w:val="510"/>
        </w:trPr>
        <w:tc>
          <w:tcPr>
            <w:tcW w:w="534" w:type="dxa"/>
            <w:vMerge/>
          </w:tcPr>
          <w:p w14:paraId="4FB87B7A" w14:textId="77777777" w:rsidR="00373D4E" w:rsidRPr="007B6CD6" w:rsidRDefault="00373D4E" w:rsidP="00B4184D">
            <w:pPr>
              <w:jc w:val="both"/>
              <w:rPr>
                <w:rFonts w:ascii="Verdana" w:eastAsia="Times New Roman" w:hAnsi="Verdana"/>
                <w:color w:val="auto"/>
                <w:lang w:eastAsia="lt-LT"/>
              </w:rPr>
            </w:pPr>
          </w:p>
        </w:tc>
        <w:tc>
          <w:tcPr>
            <w:tcW w:w="2911" w:type="dxa"/>
            <w:vMerge/>
          </w:tcPr>
          <w:p w14:paraId="7365C638" w14:textId="77777777" w:rsidR="00373D4E" w:rsidRPr="007B6CD6" w:rsidRDefault="00373D4E" w:rsidP="00B4184D">
            <w:pPr>
              <w:jc w:val="both"/>
              <w:rPr>
                <w:rFonts w:ascii="Verdana" w:eastAsia="Times New Roman" w:hAnsi="Verdana"/>
                <w:color w:val="auto"/>
                <w:lang w:eastAsia="lt-LT"/>
              </w:rPr>
            </w:pPr>
          </w:p>
        </w:tc>
        <w:tc>
          <w:tcPr>
            <w:tcW w:w="1223" w:type="dxa"/>
            <w:vMerge/>
          </w:tcPr>
          <w:p w14:paraId="22723673" w14:textId="77777777" w:rsidR="00373D4E" w:rsidRPr="007B6CD6" w:rsidRDefault="00373D4E" w:rsidP="00B4184D">
            <w:pPr>
              <w:jc w:val="both"/>
              <w:rPr>
                <w:rFonts w:ascii="Verdana" w:eastAsia="Times New Roman" w:hAnsi="Verdana"/>
                <w:color w:val="auto"/>
                <w:lang w:eastAsia="lt-LT"/>
              </w:rPr>
            </w:pPr>
          </w:p>
        </w:tc>
        <w:tc>
          <w:tcPr>
            <w:tcW w:w="960" w:type="dxa"/>
            <w:vMerge/>
          </w:tcPr>
          <w:p w14:paraId="129FA708" w14:textId="77777777" w:rsidR="00373D4E" w:rsidRPr="007B6CD6" w:rsidRDefault="00373D4E" w:rsidP="00B4184D">
            <w:pPr>
              <w:jc w:val="both"/>
              <w:rPr>
                <w:rFonts w:ascii="Verdana" w:eastAsia="Times New Roman" w:hAnsi="Verdana"/>
                <w:color w:val="auto"/>
                <w:lang w:eastAsia="lt-LT"/>
              </w:rPr>
            </w:pPr>
          </w:p>
        </w:tc>
        <w:tc>
          <w:tcPr>
            <w:tcW w:w="1440" w:type="dxa"/>
            <w:vMerge w:val="restart"/>
            <w:vAlign w:val="center"/>
          </w:tcPr>
          <w:p w14:paraId="11D79BCD"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 xml:space="preserve">Nuo statybos pradžios </w:t>
            </w:r>
          </w:p>
        </w:tc>
        <w:tc>
          <w:tcPr>
            <w:tcW w:w="3480" w:type="dxa"/>
            <w:gridSpan w:val="3"/>
            <w:vAlign w:val="center"/>
          </w:tcPr>
          <w:p w14:paraId="1780BC4D"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Nuo metų pradžios</w:t>
            </w:r>
          </w:p>
        </w:tc>
        <w:tc>
          <w:tcPr>
            <w:tcW w:w="4200" w:type="dxa"/>
            <w:gridSpan w:val="3"/>
            <w:vAlign w:val="center"/>
          </w:tcPr>
          <w:p w14:paraId="40C48B9F"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Per ataskaitinį laikotarpį</w:t>
            </w:r>
          </w:p>
        </w:tc>
      </w:tr>
      <w:tr w:rsidR="00373D4E" w:rsidRPr="007B6CD6" w14:paraId="221C5124" w14:textId="77777777" w:rsidTr="00FF546F">
        <w:trPr>
          <w:trHeight w:val="510"/>
        </w:trPr>
        <w:tc>
          <w:tcPr>
            <w:tcW w:w="534" w:type="dxa"/>
            <w:vMerge/>
          </w:tcPr>
          <w:p w14:paraId="13655E00" w14:textId="77777777" w:rsidR="00373D4E" w:rsidRPr="007B6CD6" w:rsidRDefault="00373D4E" w:rsidP="00B4184D">
            <w:pPr>
              <w:jc w:val="both"/>
              <w:rPr>
                <w:rFonts w:ascii="Verdana" w:eastAsia="Times New Roman" w:hAnsi="Verdana"/>
                <w:color w:val="auto"/>
                <w:lang w:eastAsia="lt-LT"/>
              </w:rPr>
            </w:pPr>
          </w:p>
        </w:tc>
        <w:tc>
          <w:tcPr>
            <w:tcW w:w="2911" w:type="dxa"/>
            <w:vMerge/>
          </w:tcPr>
          <w:p w14:paraId="32D3D8BA" w14:textId="77777777" w:rsidR="00373D4E" w:rsidRPr="007B6CD6" w:rsidRDefault="00373D4E" w:rsidP="00B4184D">
            <w:pPr>
              <w:jc w:val="both"/>
              <w:rPr>
                <w:rFonts w:ascii="Verdana" w:eastAsia="Times New Roman" w:hAnsi="Verdana"/>
                <w:color w:val="auto"/>
                <w:lang w:eastAsia="lt-LT"/>
              </w:rPr>
            </w:pPr>
          </w:p>
        </w:tc>
        <w:tc>
          <w:tcPr>
            <w:tcW w:w="1223" w:type="dxa"/>
            <w:vMerge/>
          </w:tcPr>
          <w:p w14:paraId="042E304A" w14:textId="77777777" w:rsidR="00373D4E" w:rsidRPr="007B6CD6" w:rsidRDefault="00373D4E" w:rsidP="00B4184D">
            <w:pPr>
              <w:jc w:val="both"/>
              <w:rPr>
                <w:rFonts w:ascii="Verdana" w:eastAsia="Times New Roman" w:hAnsi="Verdana"/>
                <w:color w:val="auto"/>
                <w:lang w:eastAsia="lt-LT"/>
              </w:rPr>
            </w:pPr>
          </w:p>
        </w:tc>
        <w:tc>
          <w:tcPr>
            <w:tcW w:w="960" w:type="dxa"/>
            <w:vMerge/>
          </w:tcPr>
          <w:p w14:paraId="7AFF3CC1" w14:textId="77777777" w:rsidR="00373D4E" w:rsidRPr="007B6CD6" w:rsidRDefault="00373D4E" w:rsidP="00B4184D">
            <w:pPr>
              <w:jc w:val="both"/>
              <w:rPr>
                <w:rFonts w:ascii="Verdana" w:eastAsia="Times New Roman" w:hAnsi="Verdana"/>
                <w:color w:val="auto"/>
                <w:lang w:eastAsia="lt-LT"/>
              </w:rPr>
            </w:pPr>
          </w:p>
        </w:tc>
        <w:tc>
          <w:tcPr>
            <w:tcW w:w="1440" w:type="dxa"/>
            <w:vMerge/>
            <w:vAlign w:val="center"/>
          </w:tcPr>
          <w:p w14:paraId="2CCAA8F5" w14:textId="77777777" w:rsidR="00373D4E" w:rsidRPr="007B6CD6" w:rsidRDefault="00373D4E" w:rsidP="00B4184D">
            <w:pPr>
              <w:jc w:val="center"/>
              <w:rPr>
                <w:rFonts w:ascii="Verdana" w:eastAsia="Times New Roman" w:hAnsi="Verdana"/>
                <w:color w:val="auto"/>
                <w:lang w:eastAsia="lt-LT"/>
              </w:rPr>
            </w:pPr>
          </w:p>
        </w:tc>
        <w:tc>
          <w:tcPr>
            <w:tcW w:w="1320" w:type="dxa"/>
            <w:vAlign w:val="center"/>
          </w:tcPr>
          <w:p w14:paraId="75C087C2"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Darbų vertė</w:t>
            </w:r>
          </w:p>
        </w:tc>
        <w:tc>
          <w:tcPr>
            <w:tcW w:w="960" w:type="dxa"/>
            <w:vAlign w:val="center"/>
          </w:tcPr>
          <w:p w14:paraId="762505A0"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PVM</w:t>
            </w:r>
          </w:p>
        </w:tc>
        <w:tc>
          <w:tcPr>
            <w:tcW w:w="1200" w:type="dxa"/>
            <w:vAlign w:val="center"/>
          </w:tcPr>
          <w:p w14:paraId="0555B78D"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Iš viso</w:t>
            </w:r>
          </w:p>
        </w:tc>
        <w:tc>
          <w:tcPr>
            <w:tcW w:w="1320" w:type="dxa"/>
            <w:vAlign w:val="center"/>
          </w:tcPr>
          <w:p w14:paraId="446F4968"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Darbų vertė</w:t>
            </w:r>
          </w:p>
        </w:tc>
        <w:tc>
          <w:tcPr>
            <w:tcW w:w="1080" w:type="dxa"/>
            <w:vAlign w:val="center"/>
          </w:tcPr>
          <w:p w14:paraId="7C5FE28F"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PVM</w:t>
            </w:r>
          </w:p>
        </w:tc>
        <w:tc>
          <w:tcPr>
            <w:tcW w:w="1800" w:type="dxa"/>
            <w:vAlign w:val="center"/>
          </w:tcPr>
          <w:p w14:paraId="0583889B"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lang w:eastAsia="lt-LT"/>
              </w:rPr>
              <w:t>Iš viso</w:t>
            </w:r>
          </w:p>
        </w:tc>
      </w:tr>
      <w:tr w:rsidR="00373D4E" w:rsidRPr="007B6CD6" w14:paraId="68620182" w14:textId="77777777" w:rsidTr="00FF546F">
        <w:tc>
          <w:tcPr>
            <w:tcW w:w="534" w:type="dxa"/>
          </w:tcPr>
          <w:p w14:paraId="336199B6" w14:textId="77777777" w:rsidR="00373D4E" w:rsidRPr="007B6CD6" w:rsidRDefault="00373D4E" w:rsidP="00B4184D">
            <w:pPr>
              <w:jc w:val="both"/>
              <w:rPr>
                <w:rFonts w:ascii="Verdana" w:eastAsia="Times New Roman" w:hAnsi="Verdana"/>
                <w:color w:val="auto"/>
                <w:lang w:eastAsia="lt-LT"/>
              </w:rPr>
            </w:pPr>
          </w:p>
        </w:tc>
        <w:tc>
          <w:tcPr>
            <w:tcW w:w="2911" w:type="dxa"/>
          </w:tcPr>
          <w:p w14:paraId="4252A778" w14:textId="77777777" w:rsidR="00373D4E" w:rsidRPr="007B6CD6" w:rsidRDefault="00373D4E" w:rsidP="00B4184D">
            <w:pPr>
              <w:jc w:val="both"/>
              <w:rPr>
                <w:rFonts w:ascii="Verdana" w:eastAsia="Times New Roman" w:hAnsi="Verdana"/>
                <w:color w:val="auto"/>
                <w:lang w:eastAsia="lt-LT"/>
              </w:rPr>
            </w:pPr>
          </w:p>
        </w:tc>
        <w:tc>
          <w:tcPr>
            <w:tcW w:w="1223" w:type="dxa"/>
          </w:tcPr>
          <w:p w14:paraId="77EF83F4" w14:textId="77777777" w:rsidR="00373D4E" w:rsidRPr="007B6CD6" w:rsidRDefault="00373D4E" w:rsidP="00B4184D">
            <w:pPr>
              <w:jc w:val="both"/>
              <w:rPr>
                <w:rFonts w:ascii="Verdana" w:eastAsia="Times New Roman" w:hAnsi="Verdana"/>
                <w:color w:val="auto"/>
                <w:lang w:eastAsia="lt-LT"/>
              </w:rPr>
            </w:pPr>
          </w:p>
        </w:tc>
        <w:tc>
          <w:tcPr>
            <w:tcW w:w="960" w:type="dxa"/>
          </w:tcPr>
          <w:p w14:paraId="3AA60DEB" w14:textId="77777777" w:rsidR="00373D4E" w:rsidRPr="007B6CD6" w:rsidRDefault="00373D4E" w:rsidP="00B4184D">
            <w:pPr>
              <w:jc w:val="both"/>
              <w:rPr>
                <w:rFonts w:ascii="Verdana" w:eastAsia="Times New Roman" w:hAnsi="Verdana"/>
                <w:color w:val="auto"/>
                <w:lang w:eastAsia="lt-LT"/>
              </w:rPr>
            </w:pPr>
          </w:p>
        </w:tc>
        <w:tc>
          <w:tcPr>
            <w:tcW w:w="1440" w:type="dxa"/>
          </w:tcPr>
          <w:p w14:paraId="0F70C7F7" w14:textId="77777777" w:rsidR="00373D4E" w:rsidRPr="007B6CD6" w:rsidRDefault="00373D4E" w:rsidP="00B4184D">
            <w:pPr>
              <w:jc w:val="both"/>
              <w:rPr>
                <w:rFonts w:ascii="Verdana" w:eastAsia="Times New Roman" w:hAnsi="Verdana"/>
                <w:color w:val="auto"/>
                <w:lang w:eastAsia="lt-LT"/>
              </w:rPr>
            </w:pPr>
          </w:p>
        </w:tc>
        <w:tc>
          <w:tcPr>
            <w:tcW w:w="1320" w:type="dxa"/>
          </w:tcPr>
          <w:p w14:paraId="74B40F2A" w14:textId="77777777" w:rsidR="00373D4E" w:rsidRPr="007B6CD6" w:rsidRDefault="00373D4E" w:rsidP="00B4184D">
            <w:pPr>
              <w:jc w:val="both"/>
              <w:rPr>
                <w:rFonts w:ascii="Verdana" w:eastAsia="Times New Roman" w:hAnsi="Verdana"/>
                <w:color w:val="auto"/>
                <w:lang w:eastAsia="lt-LT"/>
              </w:rPr>
            </w:pPr>
          </w:p>
        </w:tc>
        <w:tc>
          <w:tcPr>
            <w:tcW w:w="960" w:type="dxa"/>
          </w:tcPr>
          <w:p w14:paraId="3AB6C68E" w14:textId="77777777" w:rsidR="00373D4E" w:rsidRPr="007B6CD6" w:rsidRDefault="00373D4E" w:rsidP="00B4184D">
            <w:pPr>
              <w:jc w:val="both"/>
              <w:rPr>
                <w:rFonts w:ascii="Verdana" w:eastAsia="Times New Roman" w:hAnsi="Verdana"/>
                <w:color w:val="auto"/>
                <w:lang w:eastAsia="lt-LT"/>
              </w:rPr>
            </w:pPr>
          </w:p>
        </w:tc>
        <w:tc>
          <w:tcPr>
            <w:tcW w:w="1200" w:type="dxa"/>
          </w:tcPr>
          <w:p w14:paraId="10EBF8A6" w14:textId="77777777" w:rsidR="00373D4E" w:rsidRPr="007B6CD6" w:rsidRDefault="00373D4E" w:rsidP="00B4184D">
            <w:pPr>
              <w:jc w:val="both"/>
              <w:rPr>
                <w:rFonts w:ascii="Verdana" w:eastAsia="Times New Roman" w:hAnsi="Verdana"/>
                <w:color w:val="auto"/>
                <w:lang w:eastAsia="lt-LT"/>
              </w:rPr>
            </w:pPr>
          </w:p>
        </w:tc>
        <w:tc>
          <w:tcPr>
            <w:tcW w:w="1320" w:type="dxa"/>
          </w:tcPr>
          <w:p w14:paraId="47AEC196" w14:textId="77777777" w:rsidR="00373D4E" w:rsidRPr="007B6CD6" w:rsidRDefault="00373D4E" w:rsidP="00B4184D">
            <w:pPr>
              <w:jc w:val="both"/>
              <w:rPr>
                <w:rFonts w:ascii="Verdana" w:eastAsia="Times New Roman" w:hAnsi="Verdana"/>
                <w:color w:val="auto"/>
                <w:lang w:eastAsia="lt-LT"/>
              </w:rPr>
            </w:pPr>
          </w:p>
        </w:tc>
        <w:tc>
          <w:tcPr>
            <w:tcW w:w="1080" w:type="dxa"/>
          </w:tcPr>
          <w:p w14:paraId="164563B2" w14:textId="77777777" w:rsidR="00373D4E" w:rsidRPr="007B6CD6" w:rsidRDefault="00373D4E" w:rsidP="00B4184D">
            <w:pPr>
              <w:jc w:val="both"/>
              <w:rPr>
                <w:rFonts w:ascii="Verdana" w:eastAsia="Times New Roman" w:hAnsi="Verdana"/>
                <w:color w:val="auto"/>
                <w:lang w:eastAsia="lt-LT"/>
              </w:rPr>
            </w:pPr>
          </w:p>
        </w:tc>
        <w:tc>
          <w:tcPr>
            <w:tcW w:w="1800" w:type="dxa"/>
          </w:tcPr>
          <w:p w14:paraId="7F0E7316" w14:textId="77777777" w:rsidR="00373D4E" w:rsidRPr="007B6CD6" w:rsidRDefault="00373D4E" w:rsidP="00B4184D">
            <w:pPr>
              <w:jc w:val="both"/>
              <w:rPr>
                <w:rFonts w:ascii="Verdana" w:eastAsia="Times New Roman" w:hAnsi="Verdana"/>
                <w:color w:val="auto"/>
                <w:lang w:eastAsia="lt-LT"/>
              </w:rPr>
            </w:pPr>
          </w:p>
        </w:tc>
      </w:tr>
      <w:tr w:rsidR="00373D4E" w:rsidRPr="007B6CD6" w14:paraId="2A60B08F" w14:textId="77777777" w:rsidTr="00FF546F">
        <w:tc>
          <w:tcPr>
            <w:tcW w:w="534" w:type="dxa"/>
          </w:tcPr>
          <w:p w14:paraId="12E0D56F" w14:textId="77777777" w:rsidR="00373D4E" w:rsidRPr="007B6CD6" w:rsidRDefault="00373D4E" w:rsidP="00B4184D">
            <w:pPr>
              <w:jc w:val="both"/>
              <w:rPr>
                <w:rFonts w:ascii="Verdana" w:eastAsia="Times New Roman" w:hAnsi="Verdana"/>
                <w:color w:val="auto"/>
                <w:lang w:eastAsia="lt-LT"/>
              </w:rPr>
            </w:pPr>
          </w:p>
        </w:tc>
        <w:tc>
          <w:tcPr>
            <w:tcW w:w="2911" w:type="dxa"/>
          </w:tcPr>
          <w:p w14:paraId="5668CACE" w14:textId="77777777" w:rsidR="00373D4E" w:rsidRPr="007B6CD6" w:rsidRDefault="00373D4E" w:rsidP="00B4184D">
            <w:pPr>
              <w:jc w:val="both"/>
              <w:rPr>
                <w:rFonts w:ascii="Verdana" w:eastAsia="Times New Roman" w:hAnsi="Verdana"/>
                <w:color w:val="auto"/>
                <w:lang w:eastAsia="lt-LT"/>
              </w:rPr>
            </w:pPr>
          </w:p>
        </w:tc>
        <w:tc>
          <w:tcPr>
            <w:tcW w:w="1223" w:type="dxa"/>
          </w:tcPr>
          <w:p w14:paraId="0D39259E" w14:textId="77777777" w:rsidR="00373D4E" w:rsidRPr="007B6CD6" w:rsidRDefault="00373D4E" w:rsidP="00B4184D">
            <w:pPr>
              <w:jc w:val="both"/>
              <w:rPr>
                <w:rFonts w:ascii="Verdana" w:eastAsia="Times New Roman" w:hAnsi="Verdana"/>
                <w:color w:val="auto"/>
                <w:lang w:eastAsia="lt-LT"/>
              </w:rPr>
            </w:pPr>
          </w:p>
        </w:tc>
        <w:tc>
          <w:tcPr>
            <w:tcW w:w="960" w:type="dxa"/>
          </w:tcPr>
          <w:p w14:paraId="6464DDA3" w14:textId="77777777" w:rsidR="00373D4E" w:rsidRPr="007B6CD6" w:rsidRDefault="00373D4E" w:rsidP="00B4184D">
            <w:pPr>
              <w:jc w:val="both"/>
              <w:rPr>
                <w:rFonts w:ascii="Verdana" w:eastAsia="Times New Roman" w:hAnsi="Verdana"/>
                <w:color w:val="auto"/>
                <w:lang w:eastAsia="lt-LT"/>
              </w:rPr>
            </w:pPr>
          </w:p>
        </w:tc>
        <w:tc>
          <w:tcPr>
            <w:tcW w:w="1440" w:type="dxa"/>
          </w:tcPr>
          <w:p w14:paraId="0C979BBF" w14:textId="77777777" w:rsidR="00373D4E" w:rsidRPr="007B6CD6" w:rsidRDefault="00373D4E" w:rsidP="00B4184D">
            <w:pPr>
              <w:jc w:val="both"/>
              <w:rPr>
                <w:rFonts w:ascii="Verdana" w:eastAsia="Times New Roman" w:hAnsi="Verdana"/>
                <w:color w:val="auto"/>
                <w:lang w:eastAsia="lt-LT"/>
              </w:rPr>
            </w:pPr>
          </w:p>
        </w:tc>
        <w:tc>
          <w:tcPr>
            <w:tcW w:w="1320" w:type="dxa"/>
          </w:tcPr>
          <w:p w14:paraId="2F3EA696" w14:textId="77777777" w:rsidR="00373D4E" w:rsidRPr="007B6CD6" w:rsidRDefault="00373D4E" w:rsidP="00B4184D">
            <w:pPr>
              <w:jc w:val="both"/>
              <w:rPr>
                <w:rFonts w:ascii="Verdana" w:eastAsia="Times New Roman" w:hAnsi="Verdana"/>
                <w:color w:val="auto"/>
                <w:lang w:eastAsia="lt-LT"/>
              </w:rPr>
            </w:pPr>
          </w:p>
        </w:tc>
        <w:tc>
          <w:tcPr>
            <w:tcW w:w="960" w:type="dxa"/>
          </w:tcPr>
          <w:p w14:paraId="118984D0" w14:textId="77777777" w:rsidR="00373D4E" w:rsidRPr="007B6CD6" w:rsidRDefault="00373D4E" w:rsidP="00B4184D">
            <w:pPr>
              <w:jc w:val="both"/>
              <w:rPr>
                <w:rFonts w:ascii="Verdana" w:eastAsia="Times New Roman" w:hAnsi="Verdana"/>
                <w:color w:val="auto"/>
                <w:lang w:eastAsia="lt-LT"/>
              </w:rPr>
            </w:pPr>
          </w:p>
        </w:tc>
        <w:tc>
          <w:tcPr>
            <w:tcW w:w="1200" w:type="dxa"/>
          </w:tcPr>
          <w:p w14:paraId="63B8DB81" w14:textId="77777777" w:rsidR="00373D4E" w:rsidRPr="007B6CD6" w:rsidRDefault="00373D4E" w:rsidP="00B4184D">
            <w:pPr>
              <w:jc w:val="both"/>
              <w:rPr>
                <w:rFonts w:ascii="Verdana" w:eastAsia="Times New Roman" w:hAnsi="Verdana"/>
                <w:color w:val="auto"/>
                <w:lang w:eastAsia="lt-LT"/>
              </w:rPr>
            </w:pPr>
          </w:p>
        </w:tc>
        <w:tc>
          <w:tcPr>
            <w:tcW w:w="1320" w:type="dxa"/>
          </w:tcPr>
          <w:p w14:paraId="45C9C9B1" w14:textId="77777777" w:rsidR="00373D4E" w:rsidRPr="007B6CD6" w:rsidRDefault="00373D4E" w:rsidP="00B4184D">
            <w:pPr>
              <w:jc w:val="both"/>
              <w:rPr>
                <w:rFonts w:ascii="Verdana" w:eastAsia="Times New Roman" w:hAnsi="Verdana"/>
                <w:color w:val="auto"/>
                <w:lang w:eastAsia="lt-LT"/>
              </w:rPr>
            </w:pPr>
          </w:p>
        </w:tc>
        <w:tc>
          <w:tcPr>
            <w:tcW w:w="1080" w:type="dxa"/>
          </w:tcPr>
          <w:p w14:paraId="694B5F5E" w14:textId="77777777" w:rsidR="00373D4E" w:rsidRPr="007B6CD6" w:rsidRDefault="00373D4E" w:rsidP="00B4184D">
            <w:pPr>
              <w:jc w:val="both"/>
              <w:rPr>
                <w:rFonts w:ascii="Verdana" w:eastAsia="Times New Roman" w:hAnsi="Verdana"/>
                <w:color w:val="auto"/>
                <w:lang w:eastAsia="lt-LT"/>
              </w:rPr>
            </w:pPr>
          </w:p>
        </w:tc>
        <w:tc>
          <w:tcPr>
            <w:tcW w:w="1800" w:type="dxa"/>
          </w:tcPr>
          <w:p w14:paraId="0B9691B6" w14:textId="77777777" w:rsidR="00373D4E" w:rsidRPr="007B6CD6" w:rsidRDefault="00373D4E" w:rsidP="00B4184D">
            <w:pPr>
              <w:jc w:val="both"/>
              <w:rPr>
                <w:rFonts w:ascii="Verdana" w:eastAsia="Times New Roman" w:hAnsi="Verdana"/>
                <w:color w:val="auto"/>
                <w:lang w:eastAsia="lt-LT"/>
              </w:rPr>
            </w:pPr>
          </w:p>
        </w:tc>
      </w:tr>
      <w:tr w:rsidR="00373D4E" w:rsidRPr="007B6CD6" w14:paraId="5CE2CB8E" w14:textId="77777777" w:rsidTr="00FF546F">
        <w:tc>
          <w:tcPr>
            <w:tcW w:w="534" w:type="dxa"/>
          </w:tcPr>
          <w:p w14:paraId="5A6235B0" w14:textId="77777777" w:rsidR="00373D4E" w:rsidRPr="007B6CD6" w:rsidRDefault="00373D4E" w:rsidP="00B4184D">
            <w:pPr>
              <w:jc w:val="both"/>
              <w:rPr>
                <w:rFonts w:ascii="Verdana" w:eastAsia="Times New Roman" w:hAnsi="Verdana"/>
                <w:color w:val="auto"/>
                <w:lang w:eastAsia="lt-LT"/>
              </w:rPr>
            </w:pPr>
          </w:p>
        </w:tc>
        <w:tc>
          <w:tcPr>
            <w:tcW w:w="2911" w:type="dxa"/>
          </w:tcPr>
          <w:p w14:paraId="04B295AE" w14:textId="77777777" w:rsidR="00373D4E" w:rsidRPr="007B6CD6" w:rsidRDefault="00373D4E" w:rsidP="00B4184D">
            <w:pPr>
              <w:jc w:val="both"/>
              <w:rPr>
                <w:rFonts w:ascii="Verdana" w:eastAsia="Times New Roman" w:hAnsi="Verdana"/>
                <w:color w:val="auto"/>
                <w:lang w:eastAsia="lt-LT"/>
              </w:rPr>
            </w:pPr>
          </w:p>
        </w:tc>
        <w:tc>
          <w:tcPr>
            <w:tcW w:w="1223" w:type="dxa"/>
          </w:tcPr>
          <w:p w14:paraId="5224E789" w14:textId="77777777" w:rsidR="00373D4E" w:rsidRPr="007B6CD6" w:rsidRDefault="00373D4E" w:rsidP="00B4184D">
            <w:pPr>
              <w:jc w:val="both"/>
              <w:rPr>
                <w:rFonts w:ascii="Verdana" w:eastAsia="Times New Roman" w:hAnsi="Verdana"/>
                <w:color w:val="auto"/>
                <w:lang w:eastAsia="lt-LT"/>
              </w:rPr>
            </w:pPr>
          </w:p>
        </w:tc>
        <w:tc>
          <w:tcPr>
            <w:tcW w:w="960" w:type="dxa"/>
          </w:tcPr>
          <w:p w14:paraId="6CD35CDE" w14:textId="77777777" w:rsidR="00373D4E" w:rsidRPr="007B6CD6" w:rsidRDefault="00373D4E" w:rsidP="00B4184D">
            <w:pPr>
              <w:jc w:val="both"/>
              <w:rPr>
                <w:rFonts w:ascii="Verdana" w:eastAsia="Times New Roman" w:hAnsi="Verdana"/>
                <w:color w:val="auto"/>
                <w:lang w:eastAsia="lt-LT"/>
              </w:rPr>
            </w:pPr>
          </w:p>
        </w:tc>
        <w:tc>
          <w:tcPr>
            <w:tcW w:w="1440" w:type="dxa"/>
          </w:tcPr>
          <w:p w14:paraId="039E9249" w14:textId="77777777" w:rsidR="00373D4E" w:rsidRPr="007B6CD6" w:rsidRDefault="00373D4E" w:rsidP="00B4184D">
            <w:pPr>
              <w:jc w:val="both"/>
              <w:rPr>
                <w:rFonts w:ascii="Verdana" w:eastAsia="Times New Roman" w:hAnsi="Verdana"/>
                <w:color w:val="auto"/>
                <w:lang w:eastAsia="lt-LT"/>
              </w:rPr>
            </w:pPr>
          </w:p>
        </w:tc>
        <w:tc>
          <w:tcPr>
            <w:tcW w:w="1320" w:type="dxa"/>
          </w:tcPr>
          <w:p w14:paraId="755EA1B4" w14:textId="77777777" w:rsidR="00373D4E" w:rsidRPr="007B6CD6" w:rsidRDefault="00373D4E" w:rsidP="00B4184D">
            <w:pPr>
              <w:jc w:val="both"/>
              <w:rPr>
                <w:rFonts w:ascii="Verdana" w:eastAsia="Times New Roman" w:hAnsi="Verdana"/>
                <w:color w:val="auto"/>
                <w:lang w:eastAsia="lt-LT"/>
              </w:rPr>
            </w:pPr>
          </w:p>
        </w:tc>
        <w:tc>
          <w:tcPr>
            <w:tcW w:w="960" w:type="dxa"/>
          </w:tcPr>
          <w:p w14:paraId="4A6E7685" w14:textId="77777777" w:rsidR="00373D4E" w:rsidRPr="007B6CD6" w:rsidRDefault="00373D4E" w:rsidP="00B4184D">
            <w:pPr>
              <w:jc w:val="both"/>
              <w:rPr>
                <w:rFonts w:ascii="Verdana" w:eastAsia="Times New Roman" w:hAnsi="Verdana"/>
                <w:color w:val="auto"/>
                <w:lang w:eastAsia="lt-LT"/>
              </w:rPr>
            </w:pPr>
          </w:p>
        </w:tc>
        <w:tc>
          <w:tcPr>
            <w:tcW w:w="1200" w:type="dxa"/>
          </w:tcPr>
          <w:p w14:paraId="0AC5972C" w14:textId="77777777" w:rsidR="00373D4E" w:rsidRPr="007B6CD6" w:rsidRDefault="00373D4E" w:rsidP="00B4184D">
            <w:pPr>
              <w:jc w:val="both"/>
              <w:rPr>
                <w:rFonts w:ascii="Verdana" w:eastAsia="Times New Roman" w:hAnsi="Verdana"/>
                <w:color w:val="auto"/>
                <w:lang w:eastAsia="lt-LT"/>
              </w:rPr>
            </w:pPr>
          </w:p>
        </w:tc>
        <w:tc>
          <w:tcPr>
            <w:tcW w:w="1320" w:type="dxa"/>
          </w:tcPr>
          <w:p w14:paraId="59453811" w14:textId="77777777" w:rsidR="00373D4E" w:rsidRPr="007B6CD6" w:rsidRDefault="00373D4E" w:rsidP="00B4184D">
            <w:pPr>
              <w:jc w:val="both"/>
              <w:rPr>
                <w:rFonts w:ascii="Verdana" w:eastAsia="Times New Roman" w:hAnsi="Verdana"/>
                <w:color w:val="auto"/>
                <w:lang w:eastAsia="lt-LT"/>
              </w:rPr>
            </w:pPr>
          </w:p>
        </w:tc>
        <w:tc>
          <w:tcPr>
            <w:tcW w:w="1080" w:type="dxa"/>
          </w:tcPr>
          <w:p w14:paraId="4F84D026" w14:textId="77777777" w:rsidR="00373D4E" w:rsidRPr="007B6CD6" w:rsidRDefault="00373D4E" w:rsidP="00B4184D">
            <w:pPr>
              <w:jc w:val="both"/>
              <w:rPr>
                <w:rFonts w:ascii="Verdana" w:eastAsia="Times New Roman" w:hAnsi="Verdana"/>
                <w:color w:val="auto"/>
                <w:lang w:eastAsia="lt-LT"/>
              </w:rPr>
            </w:pPr>
          </w:p>
        </w:tc>
        <w:tc>
          <w:tcPr>
            <w:tcW w:w="1800" w:type="dxa"/>
          </w:tcPr>
          <w:p w14:paraId="353211D4" w14:textId="77777777" w:rsidR="00373D4E" w:rsidRPr="007B6CD6" w:rsidRDefault="00373D4E" w:rsidP="00B4184D">
            <w:pPr>
              <w:jc w:val="both"/>
              <w:rPr>
                <w:rFonts w:ascii="Verdana" w:eastAsia="Times New Roman" w:hAnsi="Verdana"/>
                <w:color w:val="auto"/>
                <w:lang w:eastAsia="lt-LT"/>
              </w:rPr>
            </w:pPr>
          </w:p>
        </w:tc>
      </w:tr>
    </w:tbl>
    <w:p w14:paraId="03A7E2C0" w14:textId="77777777" w:rsidR="00373D4E" w:rsidRPr="007B6CD6" w:rsidRDefault="00373D4E" w:rsidP="00B4184D">
      <w:pPr>
        <w:jc w:val="both"/>
        <w:rPr>
          <w:rFonts w:ascii="Verdana" w:eastAsia="Times New Roman" w:hAnsi="Verdana"/>
          <w:color w:val="auto"/>
          <w:lang w:eastAsia="lt-LT"/>
        </w:rPr>
      </w:pPr>
    </w:p>
    <w:p w14:paraId="5AB2A342" w14:textId="77777777" w:rsidR="00373D4E" w:rsidRPr="007B6CD6" w:rsidRDefault="00373D4E" w:rsidP="00B4184D">
      <w:pPr>
        <w:rPr>
          <w:rFonts w:ascii="Verdana" w:eastAsia="Times New Roman" w:hAnsi="Verdana"/>
          <w:color w:val="auto"/>
          <w:lang w:eastAsia="lt-LT"/>
        </w:rPr>
      </w:pPr>
      <w:r w:rsidRPr="007B6CD6">
        <w:rPr>
          <w:rFonts w:ascii="Verdana" w:eastAsia="Times New Roman" w:hAnsi="Verdana"/>
          <w:color w:val="auto"/>
          <w:lang w:eastAsia="lt-LT"/>
        </w:rPr>
        <w:t>Techninis prižiūrėtojas:</w:t>
      </w:r>
      <w:r w:rsidRPr="007B6CD6">
        <w:rPr>
          <w:rFonts w:ascii="Verdana" w:eastAsia="Times New Roman" w:hAnsi="Verdana"/>
          <w:color w:val="auto"/>
          <w:lang w:eastAsia="lt-LT"/>
        </w:rPr>
        <w:tab/>
        <w:t>………………………………………………..</w:t>
      </w:r>
    </w:p>
    <w:p w14:paraId="122E0E12" w14:textId="77777777" w:rsidR="00373D4E" w:rsidRPr="007B6CD6" w:rsidRDefault="00373D4E" w:rsidP="00B4184D">
      <w:pPr>
        <w:rPr>
          <w:rFonts w:ascii="Verdana" w:eastAsia="Times New Roman" w:hAnsi="Verdana"/>
          <w:color w:val="auto"/>
          <w:lang w:eastAsia="lt-LT"/>
        </w:rPr>
      </w:pPr>
      <w:r w:rsidRPr="007B6CD6">
        <w:rPr>
          <w:rFonts w:ascii="Verdana" w:eastAsia="Times New Roman" w:hAnsi="Verdana"/>
          <w:color w:val="auto"/>
          <w:lang w:eastAsia="lt-LT"/>
        </w:rPr>
        <w:t>Atestato Nr.</w:t>
      </w:r>
    </w:p>
    <w:p w14:paraId="0BDE7C05" w14:textId="77777777" w:rsidR="00373D4E" w:rsidRPr="007B6CD6" w:rsidRDefault="00373D4E" w:rsidP="00B4184D">
      <w:pPr>
        <w:jc w:val="both"/>
        <w:rPr>
          <w:rFonts w:ascii="Verdana" w:eastAsia="Times New Roman" w:hAnsi="Verdana"/>
          <w:color w:val="auto"/>
          <w:lang w:eastAsia="lt-LT"/>
        </w:rPr>
      </w:pPr>
    </w:p>
    <w:p w14:paraId="7148771F" w14:textId="77777777" w:rsidR="00373D4E" w:rsidRPr="007B6CD6" w:rsidRDefault="00373D4E" w:rsidP="00B4184D">
      <w:pPr>
        <w:jc w:val="both"/>
        <w:rPr>
          <w:rFonts w:ascii="Verdana" w:eastAsia="Times New Roman" w:hAnsi="Verdana"/>
          <w:color w:val="auto"/>
          <w:lang w:eastAsia="lt-LT"/>
        </w:rPr>
      </w:pPr>
      <w:r w:rsidRPr="007B6CD6">
        <w:rPr>
          <w:rFonts w:ascii="Verdana" w:eastAsia="Times New Roman" w:hAnsi="Verdana"/>
          <w:color w:val="auto"/>
          <w:lang w:eastAsia="lt-LT"/>
        </w:rPr>
        <w:t>Užsakovas:</w:t>
      </w:r>
      <w:r w:rsidRPr="007B6CD6">
        <w:rPr>
          <w:rFonts w:ascii="Verdana" w:eastAsia="Times New Roman" w:hAnsi="Verdana"/>
          <w:color w:val="auto"/>
          <w:lang w:eastAsia="lt-LT"/>
        </w:rPr>
        <w:tab/>
        <w:t>………………………………..</w:t>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t>Rangovas:</w:t>
      </w:r>
      <w:r w:rsidRPr="007B6CD6">
        <w:rPr>
          <w:rFonts w:ascii="Verdana" w:eastAsia="Times New Roman" w:hAnsi="Verdana"/>
          <w:color w:val="auto"/>
          <w:lang w:eastAsia="lt-LT"/>
        </w:rPr>
        <w:tab/>
        <w:t>…………………………………….</w:t>
      </w:r>
    </w:p>
    <w:p w14:paraId="040EE005" w14:textId="77777777" w:rsidR="00373D4E" w:rsidRPr="007B6CD6" w:rsidRDefault="00373D4E" w:rsidP="00B4184D">
      <w:pPr>
        <w:jc w:val="both"/>
        <w:rPr>
          <w:rFonts w:ascii="Verdana" w:eastAsia="Times New Roman" w:hAnsi="Verdana"/>
          <w:color w:val="auto"/>
          <w:lang w:eastAsia="lt-LT"/>
        </w:rPr>
      </w:pPr>
      <w:r w:rsidRPr="007B6CD6">
        <w:rPr>
          <w:rFonts w:ascii="Verdana" w:eastAsia="Times New Roman" w:hAnsi="Verdana"/>
          <w:color w:val="auto"/>
          <w:lang w:eastAsia="lt-LT"/>
        </w:rPr>
        <w:t>A.V.</w:t>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t>A.V.</w:t>
      </w:r>
    </w:p>
    <w:p w14:paraId="49B4C7C1" w14:textId="77777777" w:rsidR="00373D4E" w:rsidRPr="007B6CD6" w:rsidRDefault="00373D4E" w:rsidP="00B4184D">
      <w:pPr>
        <w:jc w:val="both"/>
        <w:rPr>
          <w:rFonts w:ascii="Verdana" w:eastAsia="Times New Roman" w:hAnsi="Verdana"/>
          <w:color w:val="auto"/>
          <w:lang w:eastAsia="lt-LT"/>
        </w:rPr>
      </w:pPr>
      <w:r w:rsidRPr="007B6CD6">
        <w:rPr>
          <w:rFonts w:ascii="Verdana" w:eastAsia="Times New Roman" w:hAnsi="Verdana"/>
          <w:color w:val="auto"/>
          <w:lang w:eastAsia="lt-LT"/>
        </w:rPr>
        <w:t>202.. m. ………………….. mėn. ……. d.</w:t>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r>
      <w:r w:rsidRPr="007B6CD6">
        <w:rPr>
          <w:rFonts w:ascii="Verdana" w:eastAsia="Times New Roman" w:hAnsi="Verdana"/>
          <w:color w:val="auto"/>
          <w:lang w:eastAsia="lt-LT"/>
        </w:rPr>
        <w:tab/>
        <w:t>202.. m. ………………….. mėn. ……. d.</w:t>
      </w:r>
    </w:p>
    <w:p w14:paraId="376009D6" w14:textId="77777777" w:rsidR="00373D4E" w:rsidRPr="007B6CD6" w:rsidRDefault="00373D4E" w:rsidP="00B4184D">
      <w:pPr>
        <w:jc w:val="center"/>
        <w:rPr>
          <w:rFonts w:ascii="Verdana" w:eastAsia="Times New Roman" w:hAnsi="Verdana"/>
          <w:color w:val="auto"/>
          <w:lang w:eastAsia="lt-LT"/>
        </w:rPr>
      </w:pPr>
    </w:p>
    <w:p w14:paraId="7A661E98" w14:textId="77777777" w:rsidR="00373D4E" w:rsidRPr="007B6CD6" w:rsidRDefault="00373D4E" w:rsidP="00B4184D">
      <w:pPr>
        <w:rPr>
          <w:rFonts w:ascii="Verdana" w:eastAsia="Times New Roman" w:hAnsi="Verdana"/>
          <w:color w:val="auto"/>
          <w:lang w:eastAsia="lt-LT"/>
        </w:rPr>
      </w:pPr>
      <w:r w:rsidRPr="007B6CD6">
        <w:rPr>
          <w:rFonts w:ascii="Verdana" w:eastAsia="Times New Roman" w:hAnsi="Verdana"/>
          <w:i/>
          <w:color w:val="auto"/>
          <w:lang w:eastAsia="lt-LT"/>
        </w:rPr>
        <w:t>*Sutarties vykdymo laikotarpiu forma gali būti keičiama.</w:t>
      </w:r>
      <w:r w:rsidRPr="007B6CD6">
        <w:rPr>
          <w:rFonts w:ascii="Verdana" w:eastAsia="Times New Roman" w:hAnsi="Verdana"/>
          <w:color w:val="auto"/>
          <w:lang w:eastAsia="lt-LT"/>
        </w:rPr>
        <w:t xml:space="preserve"> </w:t>
      </w:r>
    </w:p>
    <w:p w14:paraId="3AB0B4D7" w14:textId="77777777" w:rsidR="00373D4E" w:rsidRPr="007B6CD6" w:rsidRDefault="00373D4E" w:rsidP="00B4184D">
      <w:pPr>
        <w:jc w:val="center"/>
        <w:rPr>
          <w:rFonts w:ascii="Verdana" w:eastAsia="Times New Roman" w:hAnsi="Verdana"/>
          <w:color w:val="auto"/>
          <w:spacing w:val="20"/>
          <w:lang w:eastAsia="lt-LT"/>
        </w:rPr>
        <w:sectPr w:rsidR="00373D4E" w:rsidRPr="007B6CD6" w:rsidSect="00FD74BD">
          <w:pgSz w:w="16838" w:h="11906" w:orient="landscape"/>
          <w:pgMar w:top="1134" w:right="567" w:bottom="1134" w:left="1701" w:header="567" w:footer="567" w:gutter="0"/>
          <w:cols w:space="1296"/>
          <w:docGrid w:linePitch="360"/>
        </w:sectPr>
      </w:pPr>
    </w:p>
    <w:p w14:paraId="4E0EC6AC" w14:textId="77777777" w:rsidR="002A60A9" w:rsidRPr="007B6CD6" w:rsidRDefault="002A60A9" w:rsidP="002A60A9">
      <w:pPr>
        <w:jc w:val="right"/>
        <w:rPr>
          <w:rFonts w:ascii="Verdana" w:hAnsi="Verdana"/>
        </w:rPr>
      </w:pPr>
      <w:r w:rsidRPr="007B6CD6">
        <w:rPr>
          <w:rFonts w:ascii="Verdana" w:hAnsi="Verdana"/>
        </w:rPr>
        <w:lastRenderedPageBreak/>
        <w:t>Pirkimo sąlygų 4 priedas</w:t>
      </w:r>
    </w:p>
    <w:p w14:paraId="27E89AEA" w14:textId="77777777" w:rsidR="002A60A9" w:rsidRPr="007B6CD6" w:rsidRDefault="002A60A9" w:rsidP="002A60A9">
      <w:pPr>
        <w:jc w:val="right"/>
        <w:rPr>
          <w:rFonts w:ascii="Verdana" w:hAnsi="Verdana"/>
        </w:rPr>
      </w:pPr>
      <w:r w:rsidRPr="007B6CD6">
        <w:rPr>
          <w:rFonts w:ascii="Verdana" w:hAnsi="Verdana"/>
        </w:rPr>
        <w:t>Statybos rangos sutarties 5 priedas</w:t>
      </w:r>
    </w:p>
    <w:p w14:paraId="218BC21A" w14:textId="77777777" w:rsidR="002A60A9" w:rsidRPr="007B6CD6" w:rsidRDefault="002A60A9" w:rsidP="002A60A9">
      <w:pPr>
        <w:jc w:val="right"/>
        <w:rPr>
          <w:rFonts w:ascii="Verdana" w:hAnsi="Verdana"/>
        </w:rPr>
      </w:pPr>
      <w:r w:rsidRPr="007B6CD6">
        <w:rPr>
          <w:rFonts w:ascii="Verdana" w:hAnsi="Verdana"/>
        </w:rPr>
        <w:t>„Techninė specifikacija“</w:t>
      </w:r>
    </w:p>
    <w:p w14:paraId="09A210AD" w14:textId="77777777" w:rsidR="002A60A9" w:rsidRPr="007B6CD6" w:rsidRDefault="002A60A9" w:rsidP="002A60A9">
      <w:pPr>
        <w:rPr>
          <w:rFonts w:ascii="Verdana" w:hAnsi="Verdana"/>
        </w:rPr>
      </w:pPr>
    </w:p>
    <w:p w14:paraId="29667D4A" w14:textId="77777777" w:rsidR="002A60A9" w:rsidRPr="007B6CD6" w:rsidRDefault="002A60A9" w:rsidP="002A60A9">
      <w:pPr>
        <w:pStyle w:val="Body2"/>
        <w:spacing w:after="0"/>
        <w:rPr>
          <w:rFonts w:ascii="Verdana" w:hAnsi="Verdana" w:cs="Times New Roman"/>
          <w:color w:val="auto"/>
          <w:sz w:val="24"/>
          <w:szCs w:val="24"/>
          <w:lang w:val="lt-LT"/>
        </w:rPr>
      </w:pPr>
    </w:p>
    <w:p w14:paraId="5BE13B73" w14:textId="2C527BA3" w:rsidR="002A60A9" w:rsidRPr="007B6CD6" w:rsidRDefault="002A60A9" w:rsidP="00CD64EF">
      <w:pPr>
        <w:jc w:val="center"/>
        <w:rPr>
          <w:rFonts w:ascii="Verdana" w:hAnsi="Verdana"/>
          <w:b/>
          <w:bCs/>
          <w:color w:val="000000"/>
        </w:rPr>
      </w:pPr>
      <w:r w:rsidRPr="007B6CD6">
        <w:rPr>
          <w:rFonts w:ascii="Verdana" w:hAnsi="Verdana"/>
          <w:b/>
          <w:bCs/>
          <w:color w:val="000000"/>
        </w:rPr>
        <w:t>PRIVAŽIAVIMO KELIO KAPITALINIO REMONTO, KITŲ INŽINERINIŲ STATINIŲ VIEŠAJAM TURIZMUI PRIE ŽALTYČIO EŽERO, MARIJAMPOLĖS SAV., LIUDVINAVO SEN., PAŽELSVIŲ K. STATYBOS DARBŲ</w:t>
      </w:r>
      <w:r w:rsidR="00CD64EF" w:rsidRPr="007B6CD6">
        <w:rPr>
          <w:rFonts w:ascii="Verdana" w:hAnsi="Verdana"/>
          <w:b/>
          <w:bCs/>
          <w:color w:val="000000"/>
        </w:rPr>
        <w:t xml:space="preserve"> </w:t>
      </w:r>
      <w:r w:rsidRPr="007B6CD6">
        <w:rPr>
          <w:rFonts w:ascii="Verdana" w:eastAsia="Times New Roman" w:hAnsi="Verdana"/>
          <w:b/>
        </w:rPr>
        <w:t>TECHNINĖ SPECIFIKACIJA</w:t>
      </w:r>
    </w:p>
    <w:p w14:paraId="6AB29420" w14:textId="77777777" w:rsidR="002A60A9" w:rsidRPr="007B6CD6" w:rsidRDefault="002A60A9" w:rsidP="002A60A9">
      <w:pPr>
        <w:autoSpaceDN w:val="0"/>
        <w:jc w:val="both"/>
        <w:rPr>
          <w:rFonts w:ascii="Verdana" w:eastAsia="Times New Roman" w:hAnsi="Verdana"/>
          <w:b/>
        </w:rPr>
      </w:pPr>
    </w:p>
    <w:p w14:paraId="5FE9784C" w14:textId="77777777" w:rsidR="002A60A9" w:rsidRPr="007B6CD6" w:rsidRDefault="002A60A9" w:rsidP="002A60A9">
      <w:pPr>
        <w:autoSpaceDN w:val="0"/>
        <w:jc w:val="center"/>
        <w:rPr>
          <w:rFonts w:ascii="Verdana" w:eastAsia="Times New Roman" w:hAnsi="Verdana"/>
          <w:b/>
        </w:rPr>
      </w:pPr>
      <w:r w:rsidRPr="007B6CD6">
        <w:rPr>
          <w:rFonts w:ascii="Verdana" w:eastAsia="Times New Roman" w:hAnsi="Verdana"/>
          <w:b/>
        </w:rPr>
        <w:t>1. ĮVADINĖ INFORMACIJA</w:t>
      </w:r>
    </w:p>
    <w:p w14:paraId="1AB8F24C" w14:textId="77777777" w:rsidR="002A60A9" w:rsidRPr="007B6CD6" w:rsidRDefault="002A60A9" w:rsidP="002A60A9">
      <w:pPr>
        <w:autoSpaceDN w:val="0"/>
        <w:jc w:val="both"/>
        <w:rPr>
          <w:rFonts w:ascii="Verdana" w:eastAsia="Times New Roman" w:hAnsi="Verdana"/>
          <w:b/>
        </w:rPr>
      </w:pPr>
    </w:p>
    <w:p w14:paraId="44341CA9" w14:textId="77777777" w:rsidR="002A60A9" w:rsidRPr="007B6CD6" w:rsidRDefault="002A60A9" w:rsidP="002A60A9">
      <w:pPr>
        <w:pStyle w:val="Sraopastraipa"/>
        <w:numPr>
          <w:ilvl w:val="1"/>
          <w:numId w:val="38"/>
        </w:numPr>
        <w:autoSpaceDN w:val="0"/>
        <w:spacing w:after="0" w:line="240" w:lineRule="auto"/>
        <w:ind w:left="0" w:firstLine="709"/>
        <w:jc w:val="both"/>
        <w:rPr>
          <w:rFonts w:ascii="Verdana" w:eastAsia="Times New Roman" w:hAnsi="Verdana"/>
          <w:b/>
          <w:sz w:val="24"/>
          <w:szCs w:val="24"/>
        </w:rPr>
      </w:pPr>
      <w:r w:rsidRPr="007B6CD6">
        <w:rPr>
          <w:rFonts w:ascii="Verdana" w:eastAsia="Times New Roman" w:hAnsi="Verdana"/>
          <w:b/>
          <w:sz w:val="24"/>
          <w:szCs w:val="24"/>
        </w:rPr>
        <w:t>Perkančioji organizacija:</w:t>
      </w:r>
    </w:p>
    <w:p w14:paraId="1E3C4B13" w14:textId="77777777" w:rsidR="002A60A9" w:rsidRPr="007B6CD6" w:rsidRDefault="002A60A9" w:rsidP="002A60A9">
      <w:pPr>
        <w:autoSpaceDN w:val="0"/>
        <w:ind w:firstLine="709"/>
        <w:jc w:val="both"/>
        <w:rPr>
          <w:rFonts w:ascii="Verdana" w:eastAsia="Times New Roman" w:hAnsi="Verdana"/>
        </w:rPr>
      </w:pPr>
      <w:r w:rsidRPr="007B6CD6">
        <w:rPr>
          <w:rFonts w:ascii="Verdana" w:eastAsia="Times New Roman" w:hAnsi="Verdana"/>
        </w:rPr>
        <w:t>Marijampolės savivaldybės administracija</w:t>
      </w:r>
    </w:p>
    <w:p w14:paraId="0A18DCEA" w14:textId="77777777" w:rsidR="002A60A9" w:rsidRPr="007B6CD6" w:rsidRDefault="002A60A9" w:rsidP="002A60A9">
      <w:pPr>
        <w:autoSpaceDN w:val="0"/>
        <w:ind w:firstLine="709"/>
        <w:jc w:val="both"/>
        <w:rPr>
          <w:rFonts w:ascii="Verdana" w:eastAsia="Times New Roman" w:hAnsi="Verdana"/>
        </w:rPr>
      </w:pPr>
      <w:r w:rsidRPr="007B6CD6">
        <w:rPr>
          <w:rFonts w:ascii="Verdana" w:eastAsia="Times New Roman" w:hAnsi="Verdana"/>
        </w:rPr>
        <w:t>J. Basanavičiaus a. 1, 68307 Marijampolė</w:t>
      </w:r>
    </w:p>
    <w:p w14:paraId="76DFBBA5" w14:textId="77777777" w:rsidR="002A60A9" w:rsidRPr="007B6CD6" w:rsidRDefault="002A60A9" w:rsidP="002A60A9">
      <w:pPr>
        <w:autoSpaceDN w:val="0"/>
        <w:ind w:firstLine="709"/>
        <w:jc w:val="both"/>
        <w:rPr>
          <w:rFonts w:ascii="Verdana" w:eastAsia="Times New Roman" w:hAnsi="Verdana"/>
        </w:rPr>
      </w:pPr>
      <w:r w:rsidRPr="007B6CD6">
        <w:rPr>
          <w:rFonts w:ascii="Verdana" w:eastAsia="Times New Roman" w:hAnsi="Verdana"/>
        </w:rPr>
        <w:t>Įstaigos kodas: 188769113</w:t>
      </w:r>
    </w:p>
    <w:p w14:paraId="002EA374" w14:textId="77777777" w:rsidR="002A60A9" w:rsidRPr="007B6CD6" w:rsidRDefault="002A60A9" w:rsidP="002A60A9">
      <w:pPr>
        <w:autoSpaceDN w:val="0"/>
        <w:ind w:firstLine="709"/>
        <w:jc w:val="both"/>
        <w:rPr>
          <w:rFonts w:ascii="Verdana" w:eastAsia="Times New Roman" w:hAnsi="Verdana"/>
        </w:rPr>
      </w:pPr>
      <w:r w:rsidRPr="007B6CD6">
        <w:rPr>
          <w:rFonts w:ascii="Verdana" w:eastAsia="Times New Roman" w:hAnsi="Verdana"/>
        </w:rPr>
        <w:t>Tel. +370 343 90011,</w:t>
      </w:r>
    </w:p>
    <w:p w14:paraId="18414C05" w14:textId="77777777" w:rsidR="002A60A9" w:rsidRPr="007B6CD6" w:rsidRDefault="002A60A9" w:rsidP="002A60A9">
      <w:pPr>
        <w:autoSpaceDN w:val="0"/>
        <w:ind w:firstLine="709"/>
        <w:jc w:val="both"/>
        <w:rPr>
          <w:rFonts w:ascii="Verdana" w:eastAsia="Times New Roman" w:hAnsi="Verdana"/>
        </w:rPr>
      </w:pPr>
      <w:r w:rsidRPr="007B6CD6">
        <w:rPr>
          <w:rFonts w:ascii="Verdana" w:eastAsia="Times New Roman" w:hAnsi="Verdana"/>
        </w:rPr>
        <w:t xml:space="preserve">El. p.: </w:t>
      </w:r>
      <w:hyperlink r:id="rId45" w:history="1">
        <w:r w:rsidRPr="007B6CD6">
          <w:rPr>
            <w:rFonts w:ascii="Verdana" w:eastAsiaTheme="majorEastAsia" w:hAnsi="Verdana"/>
            <w:u w:val="single"/>
          </w:rPr>
          <w:t>administracija@marijampole.lt</w:t>
        </w:r>
      </w:hyperlink>
    </w:p>
    <w:p w14:paraId="1C0E1C1C" w14:textId="77777777" w:rsidR="002A60A9" w:rsidRPr="007B6CD6" w:rsidRDefault="002A60A9" w:rsidP="002A60A9">
      <w:pPr>
        <w:autoSpaceDN w:val="0"/>
        <w:ind w:firstLine="709"/>
        <w:jc w:val="both"/>
        <w:rPr>
          <w:rFonts w:ascii="Verdana" w:hAnsi="Verdana"/>
        </w:rPr>
      </w:pPr>
      <w:r w:rsidRPr="007B6CD6">
        <w:rPr>
          <w:rFonts w:ascii="Verdana" w:hAnsi="Verdana"/>
        </w:rPr>
        <w:t xml:space="preserve">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vyriausiasis specialistė Laura Michiejova, tel. +370 343 90 082, el. paštas </w:t>
      </w:r>
      <w:proofErr w:type="spellStart"/>
      <w:r w:rsidRPr="007B6CD6">
        <w:rPr>
          <w:rFonts w:ascii="Verdana" w:hAnsi="Verdana"/>
        </w:rPr>
        <w:t>laura.michiejova@marijampole.lt</w:t>
      </w:r>
      <w:proofErr w:type="spellEnd"/>
      <w:r w:rsidRPr="007B6CD6">
        <w:rPr>
          <w:rFonts w:ascii="Verdana" w:hAnsi="Verdana"/>
        </w:rPr>
        <w:t xml:space="preserve">, adresas: J. Basanavičiaus a. 1, 68307 Marijampolė; dėl klausimų, susijusių su viešojo pirkimo objektu – Marijampolės savivaldybės administracijos Aplinkotvarkos ir infrastruktūros skyriaus vyresnioji specialistė Lilija </w:t>
      </w:r>
      <w:proofErr w:type="spellStart"/>
      <w:r w:rsidRPr="007B6CD6">
        <w:rPr>
          <w:rFonts w:ascii="Verdana" w:hAnsi="Verdana"/>
        </w:rPr>
        <w:t>Bradaitienė</w:t>
      </w:r>
      <w:proofErr w:type="spellEnd"/>
      <w:r w:rsidRPr="007B6CD6">
        <w:rPr>
          <w:rFonts w:ascii="Verdana" w:hAnsi="Verdana"/>
        </w:rPr>
        <w:t xml:space="preserve">, tel. + 370 343 90 080, el. paštas </w:t>
      </w:r>
      <w:proofErr w:type="spellStart"/>
      <w:r w:rsidRPr="007B6CD6">
        <w:rPr>
          <w:rFonts w:ascii="Verdana" w:hAnsi="Verdana"/>
        </w:rPr>
        <w:t>lilija.bradaitiene@marijampole.lt</w:t>
      </w:r>
      <w:proofErr w:type="spellEnd"/>
      <w:r w:rsidRPr="007B6CD6">
        <w:rPr>
          <w:rFonts w:ascii="Verdana" w:hAnsi="Verdana"/>
        </w:rPr>
        <w:t xml:space="preserve"> adresas: J. Basanavičiaus a. 1, 68307 Marijampolė.</w:t>
      </w:r>
    </w:p>
    <w:p w14:paraId="64591A2B" w14:textId="77777777" w:rsidR="002A60A9" w:rsidRPr="007B6CD6" w:rsidRDefault="002A60A9" w:rsidP="002A60A9">
      <w:pPr>
        <w:pStyle w:val="Sraopastraipa"/>
        <w:numPr>
          <w:ilvl w:val="1"/>
          <w:numId w:val="38"/>
        </w:numPr>
        <w:autoSpaceDN w:val="0"/>
        <w:spacing w:after="0" w:line="240" w:lineRule="auto"/>
        <w:ind w:left="0" w:firstLine="709"/>
        <w:jc w:val="both"/>
        <w:rPr>
          <w:rFonts w:ascii="Verdana" w:eastAsia="Times New Roman" w:hAnsi="Verdana"/>
          <w:b/>
          <w:sz w:val="24"/>
          <w:szCs w:val="24"/>
        </w:rPr>
      </w:pPr>
      <w:r w:rsidRPr="007B6CD6">
        <w:rPr>
          <w:rFonts w:ascii="Verdana" w:eastAsia="Times New Roman" w:hAnsi="Verdana"/>
          <w:b/>
          <w:sz w:val="24"/>
          <w:szCs w:val="24"/>
        </w:rPr>
        <w:t>Pirkimo objektas:</w:t>
      </w:r>
    </w:p>
    <w:p w14:paraId="494DD849" w14:textId="77777777" w:rsidR="002A60A9" w:rsidRPr="007B6CD6" w:rsidRDefault="002A60A9" w:rsidP="002A60A9">
      <w:pPr>
        <w:pStyle w:val="Sraopastraipa"/>
        <w:spacing w:after="0" w:line="240" w:lineRule="auto"/>
        <w:ind w:left="0" w:firstLine="709"/>
        <w:jc w:val="both"/>
        <w:rPr>
          <w:rFonts w:ascii="Verdana" w:eastAsia="Times New Roman" w:hAnsi="Verdana"/>
          <w:sz w:val="28"/>
          <w:szCs w:val="28"/>
        </w:rPr>
      </w:pPr>
      <w:r w:rsidRPr="007B6CD6">
        <w:rPr>
          <w:rFonts w:ascii="Verdana" w:hAnsi="Verdana"/>
          <w:b/>
          <w:bCs/>
          <w:color w:val="000000"/>
          <w:sz w:val="24"/>
          <w:szCs w:val="24"/>
        </w:rPr>
        <w:t xml:space="preserve">Privažiavimo kelio kapitalinio remonto, kitų inžinerinių statinių viešajam turizmui prie </w:t>
      </w:r>
      <w:proofErr w:type="spellStart"/>
      <w:r w:rsidRPr="007B6CD6">
        <w:rPr>
          <w:rFonts w:ascii="Verdana" w:hAnsi="Verdana"/>
          <w:b/>
          <w:bCs/>
          <w:color w:val="000000"/>
          <w:sz w:val="24"/>
          <w:szCs w:val="24"/>
        </w:rPr>
        <w:t>Žaltyčio</w:t>
      </w:r>
      <w:proofErr w:type="spellEnd"/>
      <w:r w:rsidRPr="007B6CD6">
        <w:rPr>
          <w:rFonts w:ascii="Verdana" w:hAnsi="Verdana"/>
          <w:b/>
          <w:bCs/>
          <w:color w:val="000000"/>
          <w:sz w:val="24"/>
          <w:szCs w:val="24"/>
        </w:rPr>
        <w:t xml:space="preserve"> ežero, Marijampolės sav., Liudvinavo sen., </w:t>
      </w:r>
      <w:proofErr w:type="spellStart"/>
      <w:r w:rsidRPr="007B6CD6">
        <w:rPr>
          <w:rFonts w:ascii="Verdana" w:hAnsi="Verdana"/>
          <w:b/>
          <w:bCs/>
          <w:color w:val="000000"/>
          <w:sz w:val="24"/>
          <w:szCs w:val="24"/>
        </w:rPr>
        <w:t>Paželsvių</w:t>
      </w:r>
      <w:proofErr w:type="spellEnd"/>
      <w:r w:rsidRPr="007B6CD6">
        <w:rPr>
          <w:rFonts w:ascii="Verdana" w:hAnsi="Verdana"/>
          <w:b/>
          <w:bCs/>
          <w:color w:val="000000"/>
          <w:sz w:val="24"/>
          <w:szCs w:val="24"/>
        </w:rPr>
        <w:t xml:space="preserve"> k. statybos darbai </w:t>
      </w:r>
      <w:r w:rsidRPr="007B6CD6">
        <w:rPr>
          <w:rFonts w:ascii="Verdana" w:hAnsi="Verdana"/>
          <w:color w:val="000000"/>
          <w:sz w:val="24"/>
          <w:szCs w:val="24"/>
        </w:rPr>
        <w:t xml:space="preserve">(toliau tekste įvardijama bendra sąvoka – darbai). Pirkimo objekto BVPŽ kodas: 45200000-9 Visi ar daliniai statybos ir civilinės inžinerijos darbai. </w:t>
      </w:r>
      <w:r w:rsidRPr="007B6CD6">
        <w:rPr>
          <w:rFonts w:ascii="Verdana" w:eastAsia="Times New Roman" w:hAnsi="Verdana"/>
          <w:sz w:val="24"/>
          <w:szCs w:val="24"/>
        </w:rPr>
        <w:t xml:space="preserve">Į  Darbų kainą taip pat turi būti įskaičiuota kadastrinių matavimų bei išpildomosios dokumentacijos parengimo išlaidos, </w:t>
      </w:r>
      <w:r w:rsidRPr="007B6CD6">
        <w:rPr>
          <w:rFonts w:ascii="Verdana" w:eastAsia="Times New Roman" w:hAnsi="Verdana"/>
          <w:bCs/>
          <w:sz w:val="24"/>
          <w:szCs w:val="24"/>
        </w:rPr>
        <w:t>teisės aktų nustatytų dokumentų, reikalingų statybos užbaigimo procedūroms atlikti, parengimas</w:t>
      </w:r>
      <w:r w:rsidRPr="007B6CD6">
        <w:rPr>
          <w:rFonts w:ascii="Verdana" w:eastAsia="Times New Roman" w:hAnsi="Verdana"/>
          <w:sz w:val="24"/>
          <w:szCs w:val="24"/>
        </w:rPr>
        <w:t xml:space="preserve">. Rangovas pats privalo įvertinti realius medžiagų ir Darbų kiekius ir už juos atsakyti. Visi darbai, kurie gali būti pagrįstai laikomi būtinais Darbų atlikimui, turės būti atlikti be papildomo apmokėjimo nepriklausomai nuo to, ar jie yra apibūdinti supaprastintame statybos projekte. </w:t>
      </w:r>
    </w:p>
    <w:p w14:paraId="4A6F3B3D" w14:textId="77777777" w:rsidR="002A60A9" w:rsidRPr="007B6CD6" w:rsidRDefault="002A60A9" w:rsidP="002A60A9">
      <w:pPr>
        <w:autoSpaceDN w:val="0"/>
        <w:ind w:firstLine="720"/>
        <w:jc w:val="both"/>
        <w:rPr>
          <w:rFonts w:ascii="Verdana" w:eastAsia="Times New Roman" w:hAnsi="Verdana"/>
        </w:rPr>
      </w:pPr>
    </w:p>
    <w:p w14:paraId="28408162" w14:textId="77777777" w:rsidR="002A60A9" w:rsidRPr="007B6CD6" w:rsidRDefault="002A60A9" w:rsidP="002A60A9">
      <w:pPr>
        <w:pStyle w:val="Sraopastraipa"/>
        <w:numPr>
          <w:ilvl w:val="0"/>
          <w:numId w:val="37"/>
        </w:numPr>
        <w:spacing w:after="0" w:line="240" w:lineRule="auto"/>
        <w:ind w:left="0"/>
        <w:jc w:val="center"/>
        <w:rPr>
          <w:rFonts w:ascii="Verdana" w:eastAsia="Times New Roman" w:hAnsi="Verdana"/>
          <w:b/>
          <w:bCs/>
          <w:sz w:val="24"/>
          <w:szCs w:val="24"/>
        </w:rPr>
      </w:pPr>
      <w:r w:rsidRPr="007B6CD6">
        <w:rPr>
          <w:rFonts w:ascii="Verdana" w:eastAsia="Times New Roman" w:hAnsi="Verdana"/>
          <w:b/>
          <w:bCs/>
          <w:sz w:val="24"/>
          <w:szCs w:val="24"/>
        </w:rPr>
        <w:t>APLINKOSAUGINIAI REIKALAVIMAI</w:t>
      </w:r>
    </w:p>
    <w:p w14:paraId="4DB0477F" w14:textId="77777777" w:rsidR="002A60A9" w:rsidRPr="007B6CD6" w:rsidRDefault="002A60A9" w:rsidP="002A60A9">
      <w:pPr>
        <w:pStyle w:val="Sraopastraipa"/>
        <w:spacing w:after="0" w:line="240" w:lineRule="auto"/>
        <w:ind w:left="0"/>
        <w:rPr>
          <w:rFonts w:ascii="Verdana" w:eastAsia="Times New Roman" w:hAnsi="Verdana"/>
          <w:b/>
          <w:bCs/>
          <w:sz w:val="24"/>
          <w:szCs w:val="24"/>
          <w:highlight w:val="yellow"/>
        </w:rPr>
      </w:pPr>
    </w:p>
    <w:p w14:paraId="7EB3A421" w14:textId="372D95E3" w:rsidR="002A60A9" w:rsidRPr="007B6CD6" w:rsidRDefault="002A60A9" w:rsidP="002A60A9">
      <w:pPr>
        <w:pStyle w:val="Sraopastraipa"/>
        <w:numPr>
          <w:ilvl w:val="1"/>
          <w:numId w:val="37"/>
        </w:numPr>
        <w:spacing w:after="0" w:line="240" w:lineRule="auto"/>
        <w:ind w:left="0" w:firstLine="709"/>
        <w:jc w:val="both"/>
        <w:rPr>
          <w:rFonts w:ascii="Verdana" w:eastAsia="Times New Roman" w:hAnsi="Verdana"/>
          <w:sz w:val="24"/>
          <w:szCs w:val="24"/>
        </w:rPr>
      </w:pPr>
      <w:r w:rsidRPr="007B6CD6">
        <w:rPr>
          <w:rFonts w:ascii="Verdana" w:hAnsi="Verdana"/>
          <w:bCs/>
          <w:sz w:val="24"/>
          <w:szCs w:val="24"/>
        </w:rPr>
        <w:t xml:space="preserve">Aplinkosaugai ir aplinkai palankus produktas, kaip jis apibrėžtas aktualios redakcijos Aplinkos apsaugos kriterijų taikymo, vykdant žaliuosius pirkimus, tvarkos aprašo, patvirtinto 2011 m. birželio 28 d. Lietuvos Respublikos aplinkos ministro įsakymu Nr. D1-508, 4.3 p. </w:t>
      </w:r>
      <w:r w:rsidR="00AD36CC" w:rsidRPr="007B6CD6">
        <w:rPr>
          <w:rFonts w:ascii="Verdana" w:hAnsi="Verdana"/>
          <w:bCs/>
          <w:sz w:val="24"/>
          <w:szCs w:val="24"/>
        </w:rPr>
        <w:t>Rangovas</w:t>
      </w:r>
      <w:r w:rsidRPr="007B6CD6">
        <w:rPr>
          <w:rFonts w:ascii="Verdana" w:hAnsi="Verdana"/>
          <w:bCs/>
          <w:sz w:val="24"/>
          <w:szCs w:val="24"/>
        </w:rPr>
        <w:t xml:space="preserve"> atliekamiems darbams taiko aplinkos apsaugos vadybos sistemos reikalavimus pagal standartą LST EN </w:t>
      </w:r>
      <w:r w:rsidRPr="007B6CD6">
        <w:rPr>
          <w:rFonts w:ascii="Verdana" w:hAnsi="Verdana"/>
          <w:bCs/>
          <w:sz w:val="24"/>
          <w:szCs w:val="24"/>
        </w:rPr>
        <w:lastRenderedPageBreak/>
        <w:t>ISO 14001 arba EMAS ar kitus aplinkos apsaugos vadybos standartus, pagrįstus atitinkamais Europos arba tarptautinių standartizacijos organizacijų priimtais standartais, ar kitais tiekėjo pateiktais lygiaverčiais įrodymais.</w:t>
      </w:r>
    </w:p>
    <w:p w14:paraId="4CAC93C1" w14:textId="77777777" w:rsidR="002A60A9" w:rsidRPr="007B6CD6" w:rsidRDefault="002A60A9" w:rsidP="002A60A9">
      <w:pPr>
        <w:pStyle w:val="Sraopastraipa"/>
        <w:spacing w:after="0" w:line="240" w:lineRule="auto"/>
        <w:ind w:left="0"/>
        <w:jc w:val="both"/>
        <w:rPr>
          <w:rFonts w:ascii="Verdana" w:eastAsia="Times New Roman" w:hAnsi="Verdana"/>
          <w:sz w:val="24"/>
          <w:szCs w:val="24"/>
        </w:rPr>
      </w:pPr>
    </w:p>
    <w:p w14:paraId="13AD2011" w14:textId="77777777" w:rsidR="002A60A9" w:rsidRPr="007B6CD6" w:rsidRDefault="002A60A9" w:rsidP="002A60A9">
      <w:pPr>
        <w:pStyle w:val="Sraopastraipa"/>
        <w:numPr>
          <w:ilvl w:val="0"/>
          <w:numId w:val="37"/>
        </w:numPr>
        <w:autoSpaceDN w:val="0"/>
        <w:spacing w:after="0" w:line="240" w:lineRule="auto"/>
        <w:ind w:left="0"/>
        <w:jc w:val="center"/>
        <w:rPr>
          <w:rFonts w:ascii="Verdana" w:eastAsia="Times New Roman" w:hAnsi="Verdana"/>
          <w:b/>
          <w:sz w:val="24"/>
          <w:szCs w:val="24"/>
        </w:rPr>
      </w:pPr>
      <w:r w:rsidRPr="007B6CD6">
        <w:rPr>
          <w:rFonts w:ascii="Verdana" w:eastAsia="Times New Roman" w:hAnsi="Verdana"/>
          <w:b/>
          <w:sz w:val="24"/>
          <w:szCs w:val="24"/>
        </w:rPr>
        <w:t>TECHNINĖS SPECIFIKACIJOS PRIEDAI</w:t>
      </w:r>
    </w:p>
    <w:p w14:paraId="73B3F48E" w14:textId="77777777" w:rsidR="002A60A9" w:rsidRPr="007B6CD6" w:rsidRDefault="002A60A9" w:rsidP="002A60A9">
      <w:pPr>
        <w:autoSpaceDN w:val="0"/>
        <w:jc w:val="both"/>
        <w:rPr>
          <w:rFonts w:ascii="Verdana" w:eastAsia="Times New Roman" w:hAnsi="Verdana"/>
          <w:b/>
        </w:rPr>
      </w:pPr>
    </w:p>
    <w:p w14:paraId="127B4AF4" w14:textId="756D3436" w:rsidR="001F0F4F" w:rsidRPr="007B6CD6" w:rsidRDefault="002A60A9" w:rsidP="001F0F4F">
      <w:pPr>
        <w:suppressAutoHyphens/>
        <w:autoSpaceDN w:val="0"/>
        <w:ind w:firstLine="709"/>
        <w:jc w:val="both"/>
        <w:rPr>
          <w:rFonts w:ascii="Verdana" w:hAnsi="Verdana"/>
          <w:shd w:val="clear" w:color="auto" w:fill="FFFFFF"/>
        </w:rPr>
      </w:pPr>
      <w:r w:rsidRPr="007B6CD6">
        <w:rPr>
          <w:rFonts w:ascii="Verdana" w:hAnsi="Verdana"/>
        </w:rPr>
        <w:t xml:space="preserve">UAB „INFRASTRUKTŪROS INŽINERIJA“ </w:t>
      </w:r>
      <w:r w:rsidRPr="007B6CD6">
        <w:rPr>
          <w:rFonts w:ascii="Verdana" w:hAnsi="Verdana"/>
          <w:shd w:val="clear" w:color="auto" w:fill="FFFFFF"/>
        </w:rPr>
        <w:t xml:space="preserve">parengtas supaprastintas statybos projektas </w:t>
      </w:r>
      <w:r w:rsidRPr="007B6CD6">
        <w:rPr>
          <w:rFonts w:ascii="Verdana" w:hAnsi="Verdana"/>
          <w:b/>
          <w:bCs/>
          <w:i/>
          <w:iCs/>
          <w:shd w:val="clear" w:color="auto" w:fill="FFFFFF"/>
        </w:rPr>
        <w:t>„</w:t>
      </w:r>
      <w:r w:rsidRPr="007B6CD6">
        <w:rPr>
          <w:rFonts w:ascii="Verdana" w:hAnsi="Verdana"/>
          <w:b/>
          <w:bCs/>
          <w:i/>
          <w:iCs/>
        </w:rPr>
        <w:t>PRIVAŽIAVIMO KELIO KAPITALINIO REMONTO, KITŲ INŽINERINIŲ STATINIŲ VIEŠAJAM TURIZMUI PRIE ŽALTYČIO EŽERO, MARIJAMPOLĖS SAV., LIUDVINAVO SEN., PAŽELSVIŲ K. STATYBOS PROJEKTAS</w:t>
      </w:r>
      <w:r w:rsidRPr="007B6CD6">
        <w:rPr>
          <w:rFonts w:ascii="Verdana" w:hAnsi="Verdana"/>
          <w:b/>
          <w:bCs/>
          <w:i/>
          <w:iCs/>
          <w:shd w:val="clear" w:color="auto" w:fill="FFFFFF"/>
        </w:rPr>
        <w:t>“</w:t>
      </w:r>
      <w:r w:rsidRPr="007B6CD6">
        <w:rPr>
          <w:rFonts w:ascii="Verdana" w:hAnsi="Verdana"/>
          <w:shd w:val="clear" w:color="auto" w:fill="FFFFFF"/>
        </w:rPr>
        <w:t xml:space="preserve"> Nr. 343-SSP-BD Bendroji dalis (BD), sklypo sutvarkymo (sklypo plano) dalis (SP), pasiruošimo statybai ir statybos darbų organizavimo dalis (SO) (1 </w:t>
      </w:r>
      <w:proofErr w:type="spellStart"/>
      <w:r w:rsidRPr="007B6CD6">
        <w:rPr>
          <w:rFonts w:ascii="Verdana" w:hAnsi="Verdana"/>
          <w:shd w:val="clear" w:color="auto" w:fill="FFFFFF"/>
        </w:rPr>
        <w:t>pdf</w:t>
      </w:r>
      <w:proofErr w:type="spellEnd"/>
      <w:r w:rsidRPr="007B6CD6">
        <w:rPr>
          <w:rFonts w:ascii="Verdana" w:hAnsi="Verdana"/>
          <w:shd w:val="clear" w:color="auto" w:fill="FFFFFF"/>
        </w:rPr>
        <w:t>. failas)</w:t>
      </w:r>
      <w:r w:rsidR="00417539">
        <w:rPr>
          <w:rFonts w:ascii="Verdana" w:hAnsi="Verdana"/>
          <w:shd w:val="clear" w:color="auto" w:fill="FFFFFF"/>
        </w:rPr>
        <w:t xml:space="preserve"> ir bendrosios dalies priedai (5 </w:t>
      </w:r>
      <w:proofErr w:type="spellStart"/>
      <w:r w:rsidR="00417539">
        <w:rPr>
          <w:rFonts w:ascii="Verdana" w:hAnsi="Verdana"/>
          <w:shd w:val="clear" w:color="auto" w:fill="FFFFFF"/>
        </w:rPr>
        <w:t>pdf</w:t>
      </w:r>
      <w:proofErr w:type="spellEnd"/>
      <w:r w:rsidR="00417539">
        <w:rPr>
          <w:rFonts w:ascii="Verdana" w:hAnsi="Verdana"/>
          <w:shd w:val="clear" w:color="auto" w:fill="FFFFFF"/>
        </w:rPr>
        <w:t>. failai)</w:t>
      </w:r>
      <w:r w:rsidRPr="007B6CD6">
        <w:rPr>
          <w:rFonts w:ascii="Verdana" w:hAnsi="Verdana"/>
          <w:shd w:val="clear" w:color="auto" w:fill="FFFFFF"/>
        </w:rPr>
        <w:t xml:space="preserve">, 343-SSP-E Elektrotechnikos dalis (1 </w:t>
      </w:r>
      <w:proofErr w:type="spellStart"/>
      <w:r w:rsidRPr="007B6CD6">
        <w:rPr>
          <w:rFonts w:ascii="Verdana" w:hAnsi="Verdana"/>
          <w:shd w:val="clear" w:color="auto" w:fill="FFFFFF"/>
        </w:rPr>
        <w:t>pdf</w:t>
      </w:r>
      <w:proofErr w:type="spellEnd"/>
      <w:r w:rsidRPr="007B6CD6">
        <w:rPr>
          <w:rFonts w:ascii="Verdana" w:hAnsi="Verdana"/>
          <w:shd w:val="clear" w:color="auto" w:fill="FFFFFF"/>
        </w:rPr>
        <w:t>. failas).</w:t>
      </w:r>
    </w:p>
    <w:p w14:paraId="0E1CD205" w14:textId="77777777" w:rsidR="002A60A9" w:rsidRPr="007B6CD6" w:rsidRDefault="002A60A9">
      <w:pPr>
        <w:spacing w:after="160" w:line="259" w:lineRule="auto"/>
        <w:rPr>
          <w:rFonts w:ascii="Verdana" w:hAnsi="Verdana"/>
          <w:shd w:val="clear" w:color="auto" w:fill="FFFFFF"/>
        </w:rPr>
      </w:pPr>
      <w:r w:rsidRPr="007B6CD6">
        <w:rPr>
          <w:rFonts w:ascii="Verdana" w:hAnsi="Verdana"/>
          <w:shd w:val="clear" w:color="auto" w:fill="FFFFFF"/>
        </w:rPr>
        <w:br w:type="page"/>
      </w:r>
    </w:p>
    <w:p w14:paraId="7F6A2596" w14:textId="40C6F356" w:rsidR="00373D4E" w:rsidRPr="007B6CD6" w:rsidRDefault="00373D4E" w:rsidP="00B4184D">
      <w:pPr>
        <w:jc w:val="right"/>
        <w:rPr>
          <w:rFonts w:ascii="Verdana" w:hAnsi="Verdana"/>
          <w:bCs/>
          <w:lang w:eastAsia="lt-LT"/>
        </w:rPr>
      </w:pPr>
      <w:r w:rsidRPr="007B6CD6">
        <w:rPr>
          <w:rFonts w:ascii="Verdana" w:hAnsi="Verdana"/>
          <w:bCs/>
          <w:lang w:eastAsia="lt-LT"/>
        </w:rPr>
        <w:lastRenderedPageBreak/>
        <w:t xml:space="preserve">Statybos rangos sutarties </w:t>
      </w:r>
      <w:r w:rsidR="008835A7" w:rsidRPr="007B6CD6">
        <w:rPr>
          <w:rFonts w:ascii="Verdana" w:hAnsi="Verdana"/>
          <w:bCs/>
          <w:lang w:eastAsia="lt-LT"/>
        </w:rPr>
        <w:t>7</w:t>
      </w:r>
      <w:r w:rsidRPr="007B6CD6">
        <w:rPr>
          <w:rFonts w:ascii="Verdana" w:hAnsi="Verdana"/>
          <w:bCs/>
          <w:lang w:eastAsia="lt-LT"/>
        </w:rPr>
        <w:t xml:space="preserve"> priedas </w:t>
      </w:r>
    </w:p>
    <w:p w14:paraId="2630D691" w14:textId="77777777" w:rsidR="00373D4E" w:rsidRPr="007B6CD6" w:rsidRDefault="00373D4E" w:rsidP="00B4184D">
      <w:pPr>
        <w:jc w:val="right"/>
        <w:rPr>
          <w:rFonts w:ascii="Verdana" w:hAnsi="Verdana"/>
          <w:bCs/>
          <w:lang w:eastAsia="lt-LT"/>
        </w:rPr>
      </w:pPr>
      <w:r w:rsidRPr="007B6CD6">
        <w:rPr>
          <w:rFonts w:ascii="Verdana" w:hAnsi="Verdana"/>
          <w:bCs/>
          <w:lang w:eastAsia="lt-LT"/>
        </w:rPr>
        <w:t>„Trišalio susitarimo su subrangovu forma”</w:t>
      </w:r>
    </w:p>
    <w:p w14:paraId="78B168C8" w14:textId="77777777" w:rsidR="003E7CFA" w:rsidRPr="007B6CD6" w:rsidRDefault="003E7CFA" w:rsidP="00B4184D">
      <w:pPr>
        <w:jc w:val="center"/>
        <w:rPr>
          <w:rFonts w:ascii="Verdana" w:eastAsia="Times New Roman" w:hAnsi="Verdana"/>
          <w:b/>
          <w:color w:val="auto"/>
          <w:lang w:eastAsia="lt-LT"/>
        </w:rPr>
      </w:pPr>
    </w:p>
    <w:p w14:paraId="3AA441E2" w14:textId="3185E510" w:rsidR="00373D4E" w:rsidRPr="007B6CD6" w:rsidRDefault="00373D4E" w:rsidP="00B4184D">
      <w:pPr>
        <w:jc w:val="center"/>
        <w:rPr>
          <w:rFonts w:ascii="Verdana" w:eastAsia="Times New Roman" w:hAnsi="Verdana"/>
          <w:b/>
          <w:color w:val="auto"/>
          <w:lang w:eastAsia="lt-LT"/>
        </w:rPr>
      </w:pPr>
      <w:r w:rsidRPr="007B6CD6">
        <w:rPr>
          <w:rFonts w:ascii="Verdana" w:eastAsia="Times New Roman" w:hAnsi="Verdana"/>
          <w:b/>
          <w:color w:val="auto"/>
          <w:lang w:eastAsia="lt-LT"/>
        </w:rPr>
        <w:t>TRIŠALIS SUSITARIMAS SU SUBRANGOVU</w:t>
      </w:r>
      <w:r w:rsidRPr="007B6CD6">
        <w:rPr>
          <w:rFonts w:ascii="Verdana" w:eastAsia="Times New Roman" w:hAnsi="Verdana"/>
          <w:b/>
          <w:color w:val="auto"/>
          <w:lang w:eastAsia="lt-LT"/>
        </w:rPr>
        <w:br/>
        <w:t>DĖL TIESIOGINIO ATSISKAITYMO NR. ___</w:t>
      </w:r>
    </w:p>
    <w:p w14:paraId="4A804056" w14:textId="77777777" w:rsidR="00373D4E" w:rsidRPr="007B6CD6" w:rsidRDefault="00373D4E" w:rsidP="00B4184D">
      <w:pPr>
        <w:jc w:val="center"/>
        <w:rPr>
          <w:rFonts w:ascii="Verdana" w:eastAsia="Times New Roman" w:hAnsi="Verdana"/>
          <w:color w:val="auto"/>
          <w:lang w:eastAsia="lt-LT"/>
        </w:rPr>
      </w:pPr>
    </w:p>
    <w:p w14:paraId="3530F6CA" w14:textId="77777777" w:rsidR="00373D4E" w:rsidRPr="007B6CD6" w:rsidRDefault="00373D4E" w:rsidP="00B4184D">
      <w:pPr>
        <w:jc w:val="center"/>
        <w:rPr>
          <w:rFonts w:ascii="Verdana" w:eastAsia="Times New Roman" w:hAnsi="Verdana"/>
          <w:color w:val="auto"/>
          <w:lang w:eastAsia="lt-LT"/>
        </w:rPr>
      </w:pPr>
      <w:r w:rsidRPr="007B6CD6">
        <w:rPr>
          <w:rFonts w:ascii="Verdana" w:eastAsia="Times New Roman" w:hAnsi="Verdana"/>
          <w:color w:val="auto"/>
          <w:highlight w:val="lightGray"/>
          <w:lang w:eastAsia="lt-LT"/>
        </w:rPr>
        <w:t>[data, vieta]</w:t>
      </w:r>
    </w:p>
    <w:p w14:paraId="32786B2A" w14:textId="77777777" w:rsidR="00373D4E" w:rsidRPr="007B6CD6" w:rsidRDefault="00373D4E" w:rsidP="00B4184D">
      <w:pPr>
        <w:rPr>
          <w:rFonts w:ascii="Verdana" w:eastAsia="Times New Roman" w:hAnsi="Verdana"/>
          <w:color w:val="auto"/>
          <w:lang w:eastAsia="lt-LT"/>
        </w:rPr>
      </w:pPr>
    </w:p>
    <w:p w14:paraId="50B4048C"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w:t>
      </w:r>
      <w:r w:rsidRPr="007B6CD6">
        <w:rPr>
          <w:rFonts w:ascii="Verdana" w:eastAsia="Times New Roman" w:hAnsi="Verdana"/>
          <w:b/>
          <w:color w:val="000000"/>
          <w:sz w:val="22"/>
          <w:szCs w:val="22"/>
          <w:highlight w:val="lightGray"/>
          <w:lang w:eastAsia="lt-LT"/>
        </w:rPr>
        <w:t>Užsakovo pavadinimas</w:t>
      </w:r>
      <w:r w:rsidRPr="007B6CD6">
        <w:rPr>
          <w:rFonts w:ascii="Verdana" w:eastAsia="Times New Roman" w:hAnsi="Verdana"/>
          <w:b/>
          <w:color w:val="000000"/>
          <w:sz w:val="22"/>
          <w:szCs w:val="22"/>
          <w:lang w:eastAsia="lt-LT"/>
        </w:rPr>
        <w:t>]</w:t>
      </w:r>
      <w:r w:rsidRPr="007B6CD6">
        <w:rPr>
          <w:rFonts w:ascii="Verdana" w:eastAsia="Times New Roman" w:hAnsi="Verdana"/>
          <w:color w:val="000000"/>
          <w:sz w:val="22"/>
          <w:szCs w:val="22"/>
          <w:lang w:eastAsia="lt-LT"/>
        </w:rPr>
        <w:t xml:space="preserve"> (</w:t>
      </w:r>
      <w:r w:rsidRPr="007B6CD6">
        <w:rPr>
          <w:rFonts w:ascii="Verdana" w:eastAsia="Times New Roman" w:hAnsi="Verdana"/>
          <w:b/>
          <w:color w:val="000000"/>
          <w:sz w:val="22"/>
          <w:szCs w:val="22"/>
          <w:lang w:eastAsia="lt-LT"/>
        </w:rPr>
        <w:t>Užsakovas</w:t>
      </w:r>
      <w:r w:rsidRPr="007B6CD6">
        <w:rPr>
          <w:rFonts w:ascii="Verdana" w:eastAsia="Times New Roman" w:hAnsi="Verdana"/>
          <w:color w:val="000000"/>
          <w:sz w:val="22"/>
          <w:szCs w:val="22"/>
          <w:lang w:eastAsia="lt-LT"/>
        </w:rPr>
        <w:t>), atstovaujamas [</w:t>
      </w:r>
      <w:r w:rsidRPr="007B6CD6">
        <w:rPr>
          <w:rFonts w:ascii="Verdana" w:eastAsia="Times New Roman" w:hAnsi="Verdana"/>
          <w:color w:val="000000"/>
          <w:sz w:val="22"/>
          <w:szCs w:val="22"/>
          <w:highlight w:val="lightGray"/>
          <w:lang w:eastAsia="lt-LT"/>
        </w:rPr>
        <w:t>pareigos, vardas, pavardė</w:t>
      </w:r>
      <w:r w:rsidRPr="007B6CD6">
        <w:rPr>
          <w:rFonts w:ascii="Verdana" w:eastAsia="Times New Roman" w:hAnsi="Verdana"/>
          <w:color w:val="000000"/>
          <w:sz w:val="22"/>
          <w:szCs w:val="22"/>
          <w:lang w:eastAsia="lt-LT"/>
        </w:rPr>
        <w:t>], veikiančio pagal [</w:t>
      </w:r>
      <w:r w:rsidRPr="007B6CD6">
        <w:rPr>
          <w:rFonts w:ascii="Verdana" w:eastAsia="Times New Roman" w:hAnsi="Verdana"/>
          <w:color w:val="000000"/>
          <w:sz w:val="22"/>
          <w:szCs w:val="22"/>
          <w:highlight w:val="lightGray"/>
          <w:lang w:eastAsia="lt-LT"/>
        </w:rPr>
        <w:t>atstovavimo pagrindas</w:t>
      </w:r>
      <w:r w:rsidRPr="007B6CD6">
        <w:rPr>
          <w:rFonts w:ascii="Verdana" w:eastAsia="Times New Roman" w:hAnsi="Verdana"/>
          <w:color w:val="000000"/>
          <w:sz w:val="22"/>
          <w:szCs w:val="22"/>
          <w:lang w:eastAsia="lt-LT"/>
        </w:rPr>
        <w:t xml:space="preserve">], </w:t>
      </w:r>
    </w:p>
    <w:p w14:paraId="251F43FB"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3B7FB4D9"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w:t>
      </w:r>
      <w:r w:rsidRPr="007B6CD6">
        <w:rPr>
          <w:rFonts w:ascii="Verdana" w:eastAsia="Times New Roman" w:hAnsi="Verdana"/>
          <w:b/>
          <w:color w:val="000000"/>
          <w:sz w:val="22"/>
          <w:szCs w:val="22"/>
          <w:highlight w:val="lightGray"/>
          <w:lang w:eastAsia="lt-LT"/>
        </w:rPr>
        <w:t>Rangovo pavadinimas</w:t>
      </w:r>
      <w:r w:rsidRPr="007B6CD6">
        <w:rPr>
          <w:rFonts w:ascii="Verdana" w:eastAsia="Times New Roman" w:hAnsi="Verdana"/>
          <w:b/>
          <w:color w:val="000000"/>
          <w:sz w:val="22"/>
          <w:szCs w:val="22"/>
          <w:lang w:eastAsia="lt-LT"/>
        </w:rPr>
        <w:t xml:space="preserve">] </w:t>
      </w:r>
      <w:r w:rsidRPr="007B6CD6">
        <w:rPr>
          <w:rFonts w:ascii="Verdana" w:eastAsia="Times New Roman" w:hAnsi="Verdana"/>
          <w:color w:val="000000"/>
          <w:sz w:val="22"/>
          <w:szCs w:val="22"/>
          <w:lang w:eastAsia="lt-LT"/>
        </w:rPr>
        <w:t>(</w:t>
      </w:r>
      <w:r w:rsidRPr="007B6CD6">
        <w:rPr>
          <w:rFonts w:ascii="Verdana" w:eastAsia="Times New Roman" w:hAnsi="Verdana"/>
          <w:b/>
          <w:color w:val="000000"/>
          <w:sz w:val="22"/>
          <w:szCs w:val="22"/>
          <w:lang w:eastAsia="lt-LT"/>
        </w:rPr>
        <w:t>Rangovas</w:t>
      </w:r>
      <w:r w:rsidRPr="007B6CD6">
        <w:rPr>
          <w:rFonts w:ascii="Verdana" w:eastAsia="Times New Roman" w:hAnsi="Verdana"/>
          <w:color w:val="000000"/>
          <w:sz w:val="22"/>
          <w:szCs w:val="22"/>
          <w:lang w:eastAsia="lt-LT"/>
        </w:rPr>
        <w:t>), atstovaujamas [</w:t>
      </w:r>
      <w:r w:rsidRPr="007B6CD6">
        <w:rPr>
          <w:rFonts w:ascii="Verdana" w:eastAsia="Times New Roman" w:hAnsi="Verdana"/>
          <w:color w:val="000000"/>
          <w:sz w:val="22"/>
          <w:szCs w:val="22"/>
          <w:highlight w:val="lightGray"/>
          <w:lang w:eastAsia="lt-LT"/>
        </w:rPr>
        <w:t>pareigos, vardas, pavardė</w:t>
      </w:r>
      <w:r w:rsidRPr="007B6CD6">
        <w:rPr>
          <w:rFonts w:ascii="Verdana" w:eastAsia="Times New Roman" w:hAnsi="Verdana"/>
          <w:color w:val="000000"/>
          <w:sz w:val="22"/>
          <w:szCs w:val="22"/>
          <w:lang w:eastAsia="lt-LT"/>
        </w:rPr>
        <w:t>], veikiančio pagal [</w:t>
      </w:r>
      <w:r w:rsidRPr="007B6CD6">
        <w:rPr>
          <w:rFonts w:ascii="Verdana" w:eastAsia="Times New Roman" w:hAnsi="Verdana"/>
          <w:color w:val="000000"/>
          <w:sz w:val="22"/>
          <w:szCs w:val="22"/>
          <w:highlight w:val="lightGray"/>
          <w:lang w:eastAsia="lt-LT"/>
        </w:rPr>
        <w:t>atstovavimo pagrindas</w:t>
      </w:r>
      <w:r w:rsidRPr="007B6CD6">
        <w:rPr>
          <w:rFonts w:ascii="Verdana" w:eastAsia="Times New Roman" w:hAnsi="Verdana"/>
          <w:color w:val="000000"/>
          <w:sz w:val="22"/>
          <w:szCs w:val="22"/>
          <w:lang w:eastAsia="lt-LT"/>
        </w:rPr>
        <w:t xml:space="preserve">]), ir </w:t>
      </w:r>
    </w:p>
    <w:p w14:paraId="2D49B94E"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0056C253"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w:t>
      </w:r>
      <w:r w:rsidRPr="007B6CD6">
        <w:rPr>
          <w:rFonts w:ascii="Verdana" w:eastAsia="Times New Roman" w:hAnsi="Verdana"/>
          <w:b/>
          <w:color w:val="000000"/>
          <w:sz w:val="22"/>
          <w:szCs w:val="22"/>
          <w:highlight w:val="lightGray"/>
          <w:lang w:eastAsia="lt-LT"/>
        </w:rPr>
        <w:t>Subrangovo pavadinimas</w:t>
      </w:r>
      <w:r w:rsidRPr="007B6CD6">
        <w:rPr>
          <w:rFonts w:ascii="Verdana" w:eastAsia="Times New Roman" w:hAnsi="Verdana"/>
          <w:b/>
          <w:color w:val="000000"/>
          <w:sz w:val="22"/>
          <w:szCs w:val="22"/>
          <w:lang w:eastAsia="lt-LT"/>
        </w:rPr>
        <w:t xml:space="preserve">] </w:t>
      </w:r>
      <w:r w:rsidRPr="007B6CD6">
        <w:rPr>
          <w:rFonts w:ascii="Verdana" w:eastAsia="Times New Roman" w:hAnsi="Verdana"/>
          <w:color w:val="000000"/>
          <w:sz w:val="22"/>
          <w:szCs w:val="22"/>
          <w:lang w:eastAsia="lt-LT"/>
        </w:rPr>
        <w:t>(</w:t>
      </w:r>
      <w:r w:rsidRPr="007B6CD6">
        <w:rPr>
          <w:rFonts w:ascii="Verdana" w:eastAsia="Times New Roman" w:hAnsi="Verdana"/>
          <w:b/>
          <w:color w:val="000000"/>
          <w:sz w:val="22"/>
          <w:szCs w:val="22"/>
          <w:lang w:eastAsia="lt-LT"/>
        </w:rPr>
        <w:t>Subrangovas</w:t>
      </w:r>
      <w:r w:rsidRPr="007B6CD6">
        <w:rPr>
          <w:rFonts w:ascii="Verdana" w:eastAsia="Times New Roman" w:hAnsi="Verdana"/>
          <w:color w:val="000000"/>
          <w:sz w:val="22"/>
          <w:szCs w:val="22"/>
          <w:lang w:eastAsia="lt-LT"/>
        </w:rPr>
        <w:t>), atstovaujamas [</w:t>
      </w:r>
      <w:r w:rsidRPr="007B6CD6">
        <w:rPr>
          <w:rFonts w:ascii="Verdana" w:eastAsia="Times New Roman" w:hAnsi="Verdana"/>
          <w:color w:val="000000"/>
          <w:sz w:val="22"/>
          <w:szCs w:val="22"/>
          <w:highlight w:val="lightGray"/>
          <w:lang w:eastAsia="lt-LT"/>
        </w:rPr>
        <w:t>pareigos, vardas, pavardė</w:t>
      </w:r>
      <w:r w:rsidRPr="007B6CD6">
        <w:rPr>
          <w:rFonts w:ascii="Verdana" w:eastAsia="Times New Roman" w:hAnsi="Verdana"/>
          <w:color w:val="000000"/>
          <w:sz w:val="22"/>
          <w:szCs w:val="22"/>
          <w:lang w:eastAsia="lt-LT"/>
        </w:rPr>
        <w:t>], veikiančio pagal [</w:t>
      </w:r>
      <w:r w:rsidRPr="007B6CD6">
        <w:rPr>
          <w:rFonts w:ascii="Verdana" w:eastAsia="Times New Roman" w:hAnsi="Verdana"/>
          <w:color w:val="000000"/>
          <w:sz w:val="22"/>
          <w:szCs w:val="22"/>
          <w:highlight w:val="lightGray"/>
          <w:lang w:eastAsia="lt-LT"/>
        </w:rPr>
        <w:t>atstovavimo pagrindas</w:t>
      </w:r>
      <w:r w:rsidRPr="007B6CD6">
        <w:rPr>
          <w:rFonts w:ascii="Verdana" w:eastAsia="Times New Roman" w:hAnsi="Verdana"/>
          <w:color w:val="000000"/>
          <w:sz w:val="22"/>
          <w:szCs w:val="22"/>
          <w:lang w:eastAsia="lt-LT"/>
        </w:rPr>
        <w:t xml:space="preserve">], </w:t>
      </w:r>
    </w:p>
    <w:p w14:paraId="1B69AD97" w14:textId="77777777"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p>
    <w:p w14:paraId="55D65661" w14:textId="6042BD4B" w:rsidR="00373D4E" w:rsidRPr="007B6CD6" w:rsidRDefault="00373D4E" w:rsidP="00B4184D">
      <w:pPr>
        <w:widowControl w:val="0"/>
        <w:pBdr>
          <w:top w:val="nil"/>
          <w:left w:val="nil"/>
          <w:bottom w:val="nil"/>
          <w:right w:val="nil"/>
          <w:between w:val="nil"/>
        </w:pBdr>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visi kartu vadinami </w:t>
      </w:r>
      <w:r w:rsidRPr="007B6CD6">
        <w:rPr>
          <w:rFonts w:ascii="Verdana" w:eastAsia="Times New Roman" w:hAnsi="Verdana"/>
          <w:b/>
          <w:color w:val="000000"/>
          <w:sz w:val="22"/>
          <w:szCs w:val="22"/>
          <w:lang w:eastAsia="lt-LT"/>
        </w:rPr>
        <w:t>Šalimis</w:t>
      </w:r>
      <w:r w:rsidRPr="007B6CD6">
        <w:rPr>
          <w:rFonts w:ascii="Verdana" w:eastAsia="Times New Roman" w:hAnsi="Verdana"/>
          <w:color w:val="000000"/>
          <w:sz w:val="22"/>
          <w:szCs w:val="22"/>
          <w:lang w:eastAsia="lt-LT"/>
        </w:rPr>
        <w:t xml:space="preserve">, o kiekvienas atskirai – </w:t>
      </w:r>
      <w:r w:rsidRPr="007B6CD6">
        <w:rPr>
          <w:rFonts w:ascii="Verdana" w:eastAsia="Times New Roman" w:hAnsi="Verdana"/>
          <w:b/>
          <w:color w:val="000000"/>
          <w:sz w:val="22"/>
          <w:szCs w:val="22"/>
          <w:lang w:eastAsia="lt-LT"/>
        </w:rPr>
        <w:t>Šalimi</w:t>
      </w:r>
      <w:r w:rsidRPr="007B6CD6">
        <w:rPr>
          <w:rFonts w:ascii="Verdana" w:eastAsia="Times New Roman" w:hAnsi="Verdana"/>
          <w:color w:val="000000"/>
          <w:sz w:val="22"/>
          <w:szCs w:val="22"/>
          <w:lang w:eastAsia="lt-LT"/>
        </w:rPr>
        <w:t>,</w:t>
      </w:r>
    </w:p>
    <w:p w14:paraId="553C62BE" w14:textId="24E42A98" w:rsidR="00373D4E" w:rsidRPr="007B6CD6" w:rsidRDefault="00373D4E" w:rsidP="00B4184D">
      <w:pPr>
        <w:pBdr>
          <w:top w:val="nil"/>
          <w:left w:val="nil"/>
          <w:bottom w:val="nil"/>
          <w:right w:val="nil"/>
          <w:between w:val="nil"/>
        </w:pBdr>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atsižvelgdami į tai, kad: </w:t>
      </w:r>
    </w:p>
    <w:p w14:paraId="3AC0A4B7" w14:textId="62591E98" w:rsidR="00373D4E" w:rsidRPr="007B6CD6" w:rsidRDefault="00373D4E" w:rsidP="00F5057F">
      <w:pPr>
        <w:numPr>
          <w:ilvl w:val="0"/>
          <w:numId w:val="2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Užsakovas ir Rangovas sudarė Sutartį;</w:t>
      </w:r>
    </w:p>
    <w:p w14:paraId="294B0F46" w14:textId="044D66B5" w:rsidR="00373D4E" w:rsidRPr="007B6CD6" w:rsidRDefault="00373D4E" w:rsidP="00F5057F">
      <w:pPr>
        <w:numPr>
          <w:ilvl w:val="0"/>
          <w:numId w:val="2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Rangovas perdavė Subrangovui dalį Sutarties vykdymo, </w:t>
      </w:r>
      <w:proofErr w:type="spellStart"/>
      <w:r w:rsidRPr="007B6CD6">
        <w:rPr>
          <w:rFonts w:ascii="Verdana" w:eastAsia="Times New Roman" w:hAnsi="Verdana"/>
          <w:color w:val="000000"/>
          <w:sz w:val="22"/>
          <w:szCs w:val="22"/>
          <w:lang w:eastAsia="lt-LT"/>
        </w:rPr>
        <w:t>t.y</w:t>
      </w:r>
      <w:proofErr w:type="spellEnd"/>
      <w:r w:rsidRPr="007B6CD6">
        <w:rPr>
          <w:rFonts w:ascii="Verdana" w:eastAsia="Times New Roman" w:hAnsi="Verdana"/>
          <w:color w:val="000000"/>
          <w:sz w:val="22"/>
          <w:szCs w:val="22"/>
          <w:lang w:eastAsia="lt-LT"/>
        </w:rPr>
        <w:t xml:space="preserve">. Darbus; </w:t>
      </w:r>
    </w:p>
    <w:p w14:paraId="20B8C9D1" w14:textId="44CC5E4F" w:rsidR="008E7BEA" w:rsidRPr="007B6CD6" w:rsidRDefault="00373D4E" w:rsidP="00F5057F">
      <w:pPr>
        <w:numPr>
          <w:ilvl w:val="0"/>
          <w:numId w:val="2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Subrangovas pateikė Užsakovui prašymą tiesiogiai atsiskaityti su juo už Darbus; </w:t>
      </w:r>
    </w:p>
    <w:p w14:paraId="337DA24E" w14:textId="7702F527" w:rsidR="00373D4E" w:rsidRPr="007B6CD6" w:rsidRDefault="008E7BEA" w:rsidP="00F5057F">
      <w:pPr>
        <w:numPr>
          <w:ilvl w:val="0"/>
          <w:numId w:val="2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rPr>
        <w:t xml:space="preserve">Pagal Sutarties sąlygų </w:t>
      </w:r>
      <w:r w:rsidR="009F67C3">
        <w:rPr>
          <w:rFonts w:ascii="Verdana" w:eastAsia="Times New Roman" w:hAnsi="Verdana"/>
          <w:color w:val="000000"/>
          <w:sz w:val="22"/>
          <w:szCs w:val="22"/>
        </w:rPr>
        <w:t>52</w:t>
      </w:r>
      <w:r w:rsidRPr="007B6CD6">
        <w:rPr>
          <w:rFonts w:ascii="Verdana" w:eastAsia="Times New Roman" w:hAnsi="Verdana"/>
          <w:color w:val="000000"/>
          <w:sz w:val="22"/>
          <w:szCs w:val="22"/>
        </w:rPr>
        <w:t xml:space="preserve"> punktą </w:t>
      </w:r>
      <w:r w:rsidRPr="007B6CD6">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75C857F5" w14:textId="5FD6F21A" w:rsidR="00373D4E" w:rsidRPr="007B6CD6" w:rsidRDefault="00373D4E" w:rsidP="00F5057F">
      <w:pPr>
        <w:numPr>
          <w:ilvl w:val="0"/>
          <w:numId w:val="24"/>
        </w:numPr>
        <w:pBdr>
          <w:top w:val="nil"/>
          <w:left w:val="nil"/>
          <w:bottom w:val="nil"/>
          <w:right w:val="nil"/>
          <w:between w:val="nil"/>
        </w:pBdr>
        <w:ind w:left="567" w:hanging="567"/>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delspinigiai už pavėluotus mokėjimus pagal Sutartį yra 0,0</w:t>
      </w:r>
      <w:r w:rsidR="00532F97" w:rsidRPr="007B6CD6">
        <w:rPr>
          <w:rFonts w:ascii="Verdana" w:eastAsia="Times New Roman" w:hAnsi="Verdana"/>
          <w:color w:val="000000"/>
          <w:sz w:val="22"/>
          <w:szCs w:val="22"/>
          <w:lang w:eastAsia="lt-LT"/>
        </w:rPr>
        <w:t>2</w:t>
      </w:r>
      <w:r w:rsidRPr="007B6CD6">
        <w:rPr>
          <w:rFonts w:ascii="Verdana" w:eastAsia="Times New Roman" w:hAnsi="Verdana"/>
          <w:color w:val="000000"/>
          <w:sz w:val="22"/>
          <w:szCs w:val="22"/>
          <w:lang w:eastAsia="lt-LT"/>
        </w:rPr>
        <w:t>% nuo nesumokėtos sumos už kiekvieną pavėluotą kalendorinę dieną;</w:t>
      </w:r>
    </w:p>
    <w:p w14:paraId="44DD274C" w14:textId="0FF7A3AF" w:rsidR="008E7BEA" w:rsidRPr="007B6CD6" w:rsidRDefault="00373D4E" w:rsidP="00B4184D">
      <w:pPr>
        <w:widowControl w:val="0"/>
        <w:pBdr>
          <w:top w:val="nil"/>
          <w:left w:val="nil"/>
          <w:bottom w:val="nil"/>
          <w:right w:val="nil"/>
          <w:between w:val="nil"/>
        </w:pBdr>
        <w:rPr>
          <w:rFonts w:ascii="Verdana" w:eastAsia="Times New Roman" w:hAnsi="Verdana"/>
          <w:color w:val="000000"/>
          <w:sz w:val="22"/>
          <w:szCs w:val="22"/>
          <w:lang w:eastAsia="lt-LT"/>
        </w:rPr>
        <w:sectPr w:rsidR="008E7BEA" w:rsidRPr="007B6CD6" w:rsidSect="00FD74BD">
          <w:headerReference w:type="default" r:id="rId46"/>
          <w:footerReference w:type="default" r:id="rId47"/>
          <w:footerReference w:type="first" r:id="rId48"/>
          <w:pgSz w:w="11906" w:h="16838"/>
          <w:pgMar w:top="1134" w:right="567" w:bottom="1134" w:left="1701" w:header="567" w:footer="567" w:gutter="0"/>
          <w:cols w:space="720"/>
          <w:titlePg/>
          <w:docGrid w:linePitch="326"/>
        </w:sectPr>
      </w:pPr>
      <w:r w:rsidRPr="007B6CD6">
        <w:rPr>
          <w:rFonts w:ascii="Verdana" w:eastAsia="Times New Roman" w:hAnsi="Verdana"/>
          <w:color w:val="000000"/>
          <w:sz w:val="22"/>
          <w:szCs w:val="22"/>
          <w:lang w:eastAsia="lt-LT"/>
        </w:rPr>
        <w:t>sudaro šį Susitarimą:</w:t>
      </w:r>
    </w:p>
    <w:p w14:paraId="7F37751D" w14:textId="15EAD79D" w:rsidR="00373D4E" w:rsidRPr="007B6CD6" w:rsidRDefault="00373D4E" w:rsidP="00F5057F">
      <w:pPr>
        <w:keepNext/>
        <w:keepLines/>
        <w:numPr>
          <w:ilvl w:val="0"/>
          <w:numId w:val="2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7B6CD6">
        <w:rPr>
          <w:rFonts w:ascii="Verdana" w:eastAsia="Times New Roman" w:hAnsi="Verdana"/>
          <w:b/>
          <w:color w:val="000000"/>
          <w:sz w:val="22"/>
          <w:szCs w:val="22"/>
          <w:lang w:eastAsia="lt-LT"/>
        </w:rPr>
        <w:lastRenderedPageBreak/>
        <w:t>Susitarimo objektas</w:t>
      </w:r>
    </w:p>
    <w:p w14:paraId="2335709D" w14:textId="6651173F"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Užsakovas įsipareigoja Susitarime nurodytomis sąlygomis ir tvarka tiesiogiai atsiskaityti su Subrangovu už atliktus Darbus. </w:t>
      </w:r>
    </w:p>
    <w:p w14:paraId="0583DBF9" w14:textId="41E54AA9"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Šiuo Susitarimu yra įgyvendinamos Sutarties sąlygos. Jokios šio Susitarimo nuostatos neturi būti aiškinamos kaip pakeičiančios Sutarties sąlygas arba joms prieštaraujančios.</w:t>
      </w:r>
    </w:p>
    <w:p w14:paraId="7D50F1FB" w14:textId="717B64F8" w:rsidR="00373D4E" w:rsidRPr="007B6CD6" w:rsidRDefault="00373D4E" w:rsidP="00F5057F">
      <w:pPr>
        <w:keepNext/>
        <w:keepLines/>
        <w:numPr>
          <w:ilvl w:val="0"/>
          <w:numId w:val="2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7B6CD6">
        <w:rPr>
          <w:rFonts w:ascii="Verdana" w:eastAsia="Times New Roman" w:hAnsi="Verdana"/>
          <w:b/>
          <w:color w:val="000000"/>
          <w:sz w:val="22"/>
          <w:szCs w:val="22"/>
          <w:lang w:eastAsia="lt-LT"/>
        </w:rPr>
        <w:t>Sąvokos</w:t>
      </w:r>
    </w:p>
    <w:p w14:paraId="75160BFB" w14:textId="209A9E89"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Šiame Susitarime didžiąja raide rašomos sąvokos turi žemiau nurodytas reikšmes:</w:t>
      </w:r>
    </w:p>
    <w:p w14:paraId="6A3FE804" w14:textId="1A9DE78F"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Susitarimas</w:t>
      </w:r>
      <w:r w:rsidRPr="007B6CD6">
        <w:rPr>
          <w:rFonts w:ascii="Verdana" w:eastAsia="Times New Roman" w:hAnsi="Verdana"/>
          <w:color w:val="000000"/>
          <w:sz w:val="22"/>
          <w:szCs w:val="22"/>
          <w:lang w:eastAsia="lt-LT"/>
        </w:rPr>
        <w:t xml:space="preserve"> – šis Trišalis susitarimas su Subrangovu dėl tiesioginio atsiskaitymo;</w:t>
      </w:r>
    </w:p>
    <w:p w14:paraId="23D1F7C5" w14:textId="0EBDEBBA"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Sutartis</w:t>
      </w:r>
      <w:r w:rsidRPr="007B6CD6">
        <w:rPr>
          <w:rFonts w:ascii="Verdana" w:eastAsia="Times New Roman" w:hAnsi="Verdana"/>
          <w:color w:val="000000"/>
          <w:sz w:val="22"/>
          <w:szCs w:val="22"/>
          <w:lang w:eastAsia="lt-LT"/>
        </w:rPr>
        <w:t xml:space="preserve"> – </w:t>
      </w:r>
      <w:r w:rsidRPr="007B6CD6">
        <w:rPr>
          <w:rFonts w:ascii="Verdana" w:eastAsia="Times New Roman" w:hAnsi="Verdana"/>
          <w:color w:val="000000"/>
          <w:sz w:val="22"/>
          <w:szCs w:val="22"/>
          <w:highlight w:val="lightGray"/>
          <w:lang w:eastAsia="lt-LT"/>
        </w:rPr>
        <w:t>20_ m. _________ d.</w:t>
      </w:r>
      <w:r w:rsidRPr="007B6CD6">
        <w:rPr>
          <w:rFonts w:ascii="Verdana" w:eastAsia="Times New Roman" w:hAnsi="Verdana"/>
          <w:color w:val="000000"/>
          <w:sz w:val="22"/>
          <w:szCs w:val="22"/>
          <w:lang w:eastAsia="lt-LT"/>
        </w:rPr>
        <w:t xml:space="preserve"> Statybos rangos sutartis </w:t>
      </w:r>
      <w:r w:rsidRPr="007B6CD6">
        <w:rPr>
          <w:rFonts w:ascii="Verdana" w:eastAsia="Times New Roman" w:hAnsi="Verdana"/>
          <w:color w:val="000000"/>
          <w:sz w:val="22"/>
          <w:szCs w:val="22"/>
          <w:highlight w:val="lightGray"/>
          <w:lang w:eastAsia="lt-LT"/>
        </w:rPr>
        <w:t>Nr. ____</w:t>
      </w:r>
      <w:r w:rsidRPr="007B6CD6">
        <w:rPr>
          <w:rFonts w:ascii="Verdana" w:eastAsia="Times New Roman" w:hAnsi="Verdana"/>
          <w:color w:val="000000"/>
          <w:sz w:val="22"/>
          <w:szCs w:val="22"/>
          <w:lang w:eastAsia="lt-LT"/>
        </w:rPr>
        <w:t>, kurią sudarė Užsakovas ir Rangovas dėl [</w:t>
      </w:r>
      <w:r w:rsidRPr="007B6CD6">
        <w:rPr>
          <w:rFonts w:ascii="Verdana" w:eastAsia="Times New Roman" w:hAnsi="Verdana"/>
          <w:color w:val="000000"/>
          <w:sz w:val="22"/>
          <w:szCs w:val="22"/>
          <w:highlight w:val="lightGray"/>
          <w:lang w:eastAsia="lt-LT"/>
        </w:rPr>
        <w:t>Sutarties pavadinimas</w:t>
      </w:r>
      <w:r w:rsidRPr="007B6CD6">
        <w:rPr>
          <w:rFonts w:ascii="Verdana" w:eastAsia="Times New Roman" w:hAnsi="Verdana"/>
          <w:color w:val="000000"/>
          <w:sz w:val="22"/>
          <w:szCs w:val="22"/>
          <w:lang w:eastAsia="lt-LT"/>
        </w:rPr>
        <w:t>];</w:t>
      </w:r>
    </w:p>
    <w:p w14:paraId="2BC8E7E2" w14:textId="2D720873"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Darbai</w:t>
      </w:r>
      <w:r w:rsidRPr="007B6CD6">
        <w:rPr>
          <w:rFonts w:ascii="Verdana" w:eastAsia="Times New Roman" w:hAnsi="Verdana"/>
          <w:color w:val="000000"/>
          <w:sz w:val="22"/>
          <w:szCs w:val="22"/>
          <w:lang w:eastAsia="lt-LT"/>
        </w:rPr>
        <w:t xml:space="preserve"> – darbai ir (arba) paslaugos, kuriuos Rangovas įsipareigojo atlikti pagal Sutartį ir kurių vykdymą (teikimą) perdavė Subrangovui;</w:t>
      </w:r>
    </w:p>
    <w:p w14:paraId="740986D6" w14:textId="73873409"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Atliktų darbų aktas</w:t>
      </w:r>
      <w:r w:rsidRPr="007B6CD6">
        <w:rPr>
          <w:rFonts w:ascii="Verdana" w:eastAsia="Times New Roman" w:hAnsi="Verdana"/>
          <w:color w:val="000000"/>
          <w:sz w:val="22"/>
          <w:szCs w:val="22"/>
          <w:lang w:eastAsia="lt-LT"/>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2C86B023" w14:textId="77777777"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b/>
          <w:color w:val="000000"/>
          <w:sz w:val="22"/>
          <w:szCs w:val="22"/>
          <w:lang w:eastAsia="lt-LT"/>
        </w:rPr>
        <w:t>Pažyma apie atliktų darbų vertę</w:t>
      </w:r>
      <w:r w:rsidRPr="007B6CD6">
        <w:rPr>
          <w:rFonts w:ascii="Verdana" w:eastAsia="Times New Roman" w:hAnsi="Verdana"/>
          <w:color w:val="000000"/>
          <w:sz w:val="22"/>
          <w:szCs w:val="22"/>
          <w:lang w:eastAsia="lt-LT"/>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461FF3E0" w14:textId="77777777" w:rsidR="00373D4E" w:rsidRPr="007B6CD6" w:rsidRDefault="00373D4E" w:rsidP="00B4184D">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4F53F08B" w14:textId="7D7A1AE3" w:rsidR="00373D4E" w:rsidRPr="007B6CD6" w:rsidRDefault="00373D4E" w:rsidP="00F5057F">
      <w:pPr>
        <w:keepNext/>
        <w:keepLines/>
        <w:numPr>
          <w:ilvl w:val="0"/>
          <w:numId w:val="2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7B6CD6">
        <w:rPr>
          <w:rFonts w:ascii="Verdana" w:eastAsia="Times New Roman" w:hAnsi="Verdana"/>
          <w:b/>
          <w:color w:val="000000"/>
          <w:sz w:val="22"/>
          <w:szCs w:val="22"/>
          <w:lang w:eastAsia="lt-LT"/>
        </w:rPr>
        <w:t>Atsiskaitymų tvarka</w:t>
      </w:r>
    </w:p>
    <w:p w14:paraId="47443AC9" w14:textId="3FAB7471"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Kai Subrangovas atlieka ataskaitinio laikotarpio Darbus, Rangovas privalo patikrinti Subrangovo atliktus Darbus ir į ataskaitinio laikotarpio Atliktų darbų aktą įtraukti tinkamai atliktus Darbus. </w:t>
      </w:r>
    </w:p>
    <w:p w14:paraId="734E137B" w14:textId="21CB9979"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769E3586" w14:textId="71B2A540"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7B6CD6">
        <w:rPr>
          <w:rFonts w:ascii="Verdana" w:eastAsia="Times New Roman" w:hAnsi="Verdana"/>
          <w:color w:val="000000"/>
          <w:sz w:val="22"/>
          <w:szCs w:val="22"/>
          <w:lang w:eastAsia="lt-LT"/>
        </w:rPr>
        <w:fldChar w:fldCharType="begin"/>
      </w:r>
      <w:r w:rsidRPr="007B6CD6">
        <w:rPr>
          <w:rFonts w:ascii="Verdana" w:eastAsia="Times New Roman" w:hAnsi="Verdana"/>
          <w:color w:val="000000"/>
          <w:sz w:val="22"/>
          <w:szCs w:val="22"/>
          <w:lang w:eastAsia="lt-LT"/>
        </w:rPr>
        <w:instrText xml:space="preserve"> REF _Ref83728293 \r \h  \* MERGEFORMAT </w:instrText>
      </w:r>
      <w:r w:rsidRPr="007B6CD6">
        <w:rPr>
          <w:rFonts w:ascii="Verdana" w:eastAsia="Times New Roman" w:hAnsi="Verdana"/>
          <w:color w:val="000000"/>
          <w:sz w:val="22"/>
          <w:szCs w:val="22"/>
          <w:lang w:eastAsia="lt-LT"/>
        </w:rPr>
      </w:r>
      <w:r w:rsidRPr="007B6CD6">
        <w:rPr>
          <w:rFonts w:ascii="Verdana" w:eastAsia="Times New Roman" w:hAnsi="Verdana"/>
          <w:color w:val="000000"/>
          <w:sz w:val="22"/>
          <w:szCs w:val="22"/>
          <w:lang w:eastAsia="lt-LT"/>
        </w:rPr>
        <w:fldChar w:fldCharType="separate"/>
      </w:r>
      <w:r w:rsidR="00D130CF" w:rsidRPr="007B6CD6">
        <w:rPr>
          <w:rFonts w:ascii="Verdana" w:eastAsia="Times New Roman" w:hAnsi="Verdana"/>
          <w:color w:val="000000"/>
          <w:sz w:val="22"/>
          <w:szCs w:val="22"/>
          <w:lang w:eastAsia="lt-LT"/>
        </w:rPr>
        <w:t>3.10</w:t>
      </w:r>
      <w:r w:rsidRPr="007B6CD6">
        <w:rPr>
          <w:rFonts w:ascii="Verdana" w:eastAsia="Times New Roman" w:hAnsi="Verdana"/>
          <w:color w:val="000000"/>
          <w:sz w:val="22"/>
          <w:szCs w:val="22"/>
          <w:lang w:eastAsia="lt-LT"/>
        </w:rPr>
        <w:fldChar w:fldCharType="end"/>
      </w:r>
      <w:r w:rsidRPr="007B6CD6">
        <w:rPr>
          <w:rFonts w:ascii="Verdana" w:eastAsia="Times New Roman" w:hAnsi="Verdana"/>
          <w:color w:val="000000"/>
          <w:sz w:val="22"/>
          <w:szCs w:val="22"/>
          <w:lang w:eastAsia="lt-LT"/>
        </w:rPr>
        <w:t xml:space="preserve"> punkto.</w:t>
      </w:r>
    </w:p>
    <w:p w14:paraId="5AD9A188" w14:textId="1E8512D8"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teisės išrašyti sąskaitų faktūrų už Darbus tiesiogiai Užsakovui.</w:t>
      </w:r>
    </w:p>
    <w:p w14:paraId="07EB94EE" w14:textId="4E118D52"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Užsakovo prievolė sumokėti už Darbus atsiranda tik įvykus visoms aukščiau aprašytoms sąlygoms, kurių paskutinioji turi būti gavimas Rangovo sąskaitos faktūros.</w:t>
      </w:r>
    </w:p>
    <w:p w14:paraId="383C37D6" w14:textId="47682B57"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49C5B8F9" w14:textId="1EC864A7"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91" w:name="_heading=h.30j0zll" w:colFirst="0" w:colLast="0"/>
      <w:bookmarkStart w:id="92" w:name="_Ref83726395"/>
      <w:bookmarkEnd w:id="91"/>
      <w:r w:rsidRPr="007B6CD6">
        <w:rPr>
          <w:rFonts w:ascii="Verdana" w:eastAsia="Times New Roman" w:hAnsi="Verdana"/>
          <w:color w:val="000000"/>
          <w:sz w:val="22"/>
          <w:szCs w:val="22"/>
          <w:lang w:eastAsia="lt-LT"/>
        </w:rPr>
        <w:lastRenderedPageBreak/>
        <w:t>Užsakovas privalo per Sutartyje nustatytą terminą nuo Rangovo sąskaitos faktūros gavimo pervesti:</w:t>
      </w:r>
      <w:bookmarkEnd w:id="92"/>
    </w:p>
    <w:p w14:paraId="1D4C5C25" w14:textId="12AD0815"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Subrangovui mokėtiną sumą, nurodytą Pažymoje apie atliktų darbų vertę, į Subrangovo banko sąskaitą, nurodytą šiame Susitarime;</w:t>
      </w:r>
    </w:p>
    <w:p w14:paraId="2B690518" w14:textId="5426E34E"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likusią Rangovui mokėtiną sumą, nurodytą Pažymoje apie atliktų darbų vertę, į Rangovo banko sąskaitą, nurodytą Sutartyje.</w:t>
      </w:r>
    </w:p>
    <w:p w14:paraId="3A729385" w14:textId="16D3D75C"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77C989FF" w14:textId="12FCAA8F"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Nei Subrangovas, nei Rangovas neturi teisės reikalauti įvykdyti Užsakovo prievolę pagal Susitarimo </w:t>
      </w:r>
      <w:r w:rsidRPr="007B6CD6">
        <w:rPr>
          <w:rFonts w:ascii="Verdana" w:eastAsia="Times New Roman" w:hAnsi="Verdana"/>
          <w:color w:val="000000"/>
          <w:sz w:val="22"/>
          <w:szCs w:val="22"/>
          <w:lang w:eastAsia="lt-LT"/>
        </w:rPr>
        <w:fldChar w:fldCharType="begin"/>
      </w:r>
      <w:r w:rsidRPr="007B6CD6">
        <w:rPr>
          <w:rFonts w:ascii="Verdana" w:eastAsia="Times New Roman" w:hAnsi="Verdana"/>
          <w:color w:val="000000"/>
          <w:sz w:val="22"/>
          <w:szCs w:val="22"/>
          <w:lang w:eastAsia="lt-LT"/>
        </w:rPr>
        <w:instrText xml:space="preserve"> REF _Ref83726395 \r \h  \* MERGEFORMAT </w:instrText>
      </w:r>
      <w:r w:rsidRPr="007B6CD6">
        <w:rPr>
          <w:rFonts w:ascii="Verdana" w:eastAsia="Times New Roman" w:hAnsi="Verdana"/>
          <w:color w:val="000000"/>
          <w:sz w:val="22"/>
          <w:szCs w:val="22"/>
          <w:lang w:eastAsia="lt-LT"/>
        </w:rPr>
      </w:r>
      <w:r w:rsidRPr="007B6CD6">
        <w:rPr>
          <w:rFonts w:ascii="Verdana" w:eastAsia="Times New Roman" w:hAnsi="Verdana"/>
          <w:color w:val="000000"/>
          <w:sz w:val="22"/>
          <w:szCs w:val="22"/>
          <w:lang w:eastAsia="lt-LT"/>
        </w:rPr>
        <w:fldChar w:fldCharType="separate"/>
      </w:r>
      <w:r w:rsidR="00D130CF" w:rsidRPr="007B6CD6">
        <w:rPr>
          <w:rFonts w:ascii="Verdana" w:eastAsia="Times New Roman" w:hAnsi="Verdana"/>
          <w:color w:val="000000"/>
          <w:sz w:val="22"/>
          <w:szCs w:val="22"/>
          <w:lang w:eastAsia="lt-LT"/>
        </w:rPr>
        <w:t>3.7</w:t>
      </w:r>
      <w:r w:rsidRPr="007B6CD6">
        <w:rPr>
          <w:rFonts w:ascii="Verdana" w:eastAsia="Times New Roman" w:hAnsi="Verdana"/>
          <w:color w:val="000000"/>
          <w:sz w:val="22"/>
          <w:szCs w:val="22"/>
          <w:lang w:eastAsia="lt-LT"/>
        </w:rPr>
        <w:fldChar w:fldCharType="end"/>
      </w:r>
      <w:r w:rsidRPr="007B6CD6">
        <w:rPr>
          <w:rFonts w:ascii="Verdana" w:eastAsia="Times New Roman" w:hAnsi="Verdana"/>
          <w:color w:val="000000"/>
          <w:sz w:val="22"/>
          <w:szCs w:val="22"/>
          <w:lang w:eastAsia="lt-LT"/>
        </w:rPr>
        <w:t xml:space="preserve"> punktą, kol nesuėjo prievolės įvykdymo terminas.</w:t>
      </w:r>
    </w:p>
    <w:p w14:paraId="26696AA1" w14:textId="25020138"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93" w:name="_heading=h.1fob9te" w:colFirst="0" w:colLast="0"/>
      <w:bookmarkStart w:id="94" w:name="_Ref83728293"/>
      <w:bookmarkEnd w:id="93"/>
      <w:r w:rsidRPr="007B6CD6">
        <w:rPr>
          <w:rFonts w:ascii="Verdana" w:eastAsia="Times New Roman" w:hAnsi="Verdana"/>
          <w:color w:val="000000"/>
          <w:sz w:val="22"/>
          <w:szCs w:val="22"/>
          <w:lang w:eastAsia="lt-LT"/>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bookmarkEnd w:id="94"/>
    </w:p>
    <w:p w14:paraId="02F2FF00" w14:textId="216B571C"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Subrangovą apie Rangovui pareikštus atsikirtimus ir jų piniginę sumą ir tuomet Subrangovas nebegali reikalauti, kad Užsakovas vykdytų jam mokėjimo prievolę tokiai pačiai sumai.</w:t>
      </w:r>
    </w:p>
    <w:p w14:paraId="46BD9621" w14:textId="1F14093A"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Visi mokėjimai pagal Susitarimą atliekami eurais. Tarptautiniai mokėjimo pavedimai iš Lietuvos į kitą šalį yra daromi gavėjo sąskaita.</w:t>
      </w:r>
    </w:p>
    <w:p w14:paraId="7F2AB508" w14:textId="4E39C97A"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Už pavėluotus mokėjimus pagal Susitarimą mokančioji Šalis privalo sumokėti gaunančiajai Šaliai Sutartyje nustatyto dydžio delspinigius, nurodytus Susitarimo preambulėje.</w:t>
      </w:r>
    </w:p>
    <w:p w14:paraId="7639A4D0" w14:textId="5BE458E0"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Rangovo nemokumas ar bankroto bylos iškėlimas nepanaikina Subrangovo solidarios reikalavimo teisės, kylančios iš šio Susitarimo.</w:t>
      </w:r>
    </w:p>
    <w:p w14:paraId="4394CF0E" w14:textId="40D1E706" w:rsidR="00373D4E" w:rsidRPr="007B6CD6" w:rsidRDefault="00373D4E" w:rsidP="00F5057F">
      <w:pPr>
        <w:keepNext/>
        <w:keepLines/>
        <w:numPr>
          <w:ilvl w:val="0"/>
          <w:numId w:val="2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7B6CD6">
        <w:rPr>
          <w:rFonts w:ascii="Verdana" w:eastAsia="Times New Roman" w:hAnsi="Verdana"/>
          <w:b/>
          <w:color w:val="000000"/>
          <w:sz w:val="22"/>
          <w:szCs w:val="22"/>
          <w:lang w:eastAsia="lt-LT"/>
        </w:rPr>
        <w:t>Užsakovo reikalavimo teisė į Subrangovą</w:t>
      </w:r>
    </w:p>
    <w:p w14:paraId="041173D6" w14:textId="4F98A805" w:rsidR="00373D4E" w:rsidRPr="007B6CD6" w:rsidRDefault="00373D4E" w:rsidP="00B4184D">
      <w:pPr>
        <w:tabs>
          <w:tab w:val="left" w:pos="426"/>
        </w:tabs>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Šiuo Susitarimu Užsakovas įgyja tokią pačią reikalavimo teisę į Subrangovą dėl jo atliktų Darbų kokybės ir defektų šalinimo, kokią turi Rangovas.</w:t>
      </w:r>
    </w:p>
    <w:p w14:paraId="7F427CBF" w14:textId="20D6EE73" w:rsidR="00373D4E" w:rsidRPr="007B6CD6" w:rsidRDefault="00373D4E" w:rsidP="00F5057F">
      <w:pPr>
        <w:keepNext/>
        <w:keepLines/>
        <w:numPr>
          <w:ilvl w:val="0"/>
          <w:numId w:val="23"/>
        </w:numPr>
        <w:pBdr>
          <w:top w:val="nil"/>
          <w:left w:val="nil"/>
          <w:bottom w:val="nil"/>
          <w:right w:val="nil"/>
          <w:between w:val="nil"/>
        </w:pBdr>
        <w:tabs>
          <w:tab w:val="left" w:pos="426"/>
        </w:tabs>
        <w:ind w:left="0" w:firstLine="0"/>
        <w:jc w:val="both"/>
        <w:rPr>
          <w:rFonts w:ascii="Verdana" w:eastAsia="Times New Roman" w:hAnsi="Verdana"/>
          <w:b/>
          <w:color w:val="000000"/>
          <w:sz w:val="22"/>
          <w:szCs w:val="22"/>
          <w:lang w:eastAsia="lt-LT"/>
        </w:rPr>
      </w:pPr>
      <w:r w:rsidRPr="007B6CD6">
        <w:rPr>
          <w:rFonts w:ascii="Verdana" w:eastAsia="Times New Roman" w:hAnsi="Verdana"/>
          <w:b/>
          <w:color w:val="000000"/>
          <w:sz w:val="22"/>
          <w:szCs w:val="22"/>
          <w:lang w:eastAsia="lt-LT"/>
        </w:rPr>
        <w:t>Šalių pareiškimai ir garantijos</w:t>
      </w:r>
      <w:bookmarkStart w:id="95" w:name="_heading=h.3znysh7" w:colFirst="0" w:colLast="0"/>
      <w:bookmarkStart w:id="96" w:name="_Ref4369032"/>
      <w:bookmarkEnd w:id="95"/>
    </w:p>
    <w:p w14:paraId="2B0EB804" w14:textId="451B81DD" w:rsidR="00373D4E" w:rsidRPr="007B6CD6" w:rsidRDefault="00373D4E" w:rsidP="00F5057F">
      <w:pPr>
        <w:numPr>
          <w:ilvl w:val="1"/>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bookmarkStart w:id="97" w:name="_heading=h.2et92p0" w:colFirst="0" w:colLast="0"/>
      <w:bookmarkStart w:id="98" w:name="_Ref67151995"/>
      <w:bookmarkEnd w:id="97"/>
      <w:r w:rsidRPr="007B6CD6">
        <w:rPr>
          <w:rFonts w:ascii="Verdana" w:eastAsia="Times New Roman" w:hAnsi="Verdana"/>
          <w:color w:val="000000"/>
          <w:sz w:val="22"/>
          <w:szCs w:val="22"/>
          <w:lang w:eastAsia="lt-LT"/>
        </w:rPr>
        <w:t>Kiekviena iš Šalių pareiškia ir garantuoja kitoms Šalims, kad:</w:t>
      </w:r>
      <w:bookmarkEnd w:id="96"/>
      <w:bookmarkEnd w:id="98"/>
    </w:p>
    <w:p w14:paraId="603D0765" w14:textId="7E2AA759"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20518D61" w14:textId="77777777"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 xml:space="preserve">yra teisėtai priimti ir galioja visi būtini sprendimai, gauti leidimai bei sutikimai, taip pat teisėtai atlikti ir galioja kiti teisiniai veiksmai, reikalingi Susitarimo sudarymui, galiojimui ir vykdymui; </w:t>
      </w:r>
    </w:p>
    <w:p w14:paraId="73A973FD" w14:textId="77777777" w:rsidR="00373D4E" w:rsidRPr="007B6CD6" w:rsidRDefault="00373D4E" w:rsidP="00B4184D">
      <w:pPr>
        <w:pBdr>
          <w:top w:val="nil"/>
          <w:left w:val="nil"/>
          <w:bottom w:val="nil"/>
          <w:right w:val="nil"/>
          <w:between w:val="nil"/>
        </w:pBdr>
        <w:tabs>
          <w:tab w:val="left" w:pos="426"/>
        </w:tabs>
        <w:rPr>
          <w:rFonts w:ascii="Verdana" w:eastAsia="Times New Roman" w:hAnsi="Verdana"/>
          <w:color w:val="000000"/>
          <w:sz w:val="22"/>
          <w:szCs w:val="22"/>
          <w:lang w:eastAsia="lt-LT"/>
        </w:rPr>
      </w:pPr>
    </w:p>
    <w:p w14:paraId="3FFF9126" w14:textId="70E89884"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4C3D1A81" w14:textId="0F77D84B"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1ADACAF0" w14:textId="0D2B36FF"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lastRenderedPageBreak/>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74B4F53" w14:textId="2B3EC255"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70492E8D" w14:textId="58BF7407" w:rsidR="00373D4E" w:rsidRPr="007B6CD6" w:rsidRDefault="00373D4E" w:rsidP="00F5057F">
      <w:pPr>
        <w:numPr>
          <w:ilvl w:val="2"/>
          <w:numId w:val="23"/>
        </w:numPr>
        <w:pBdr>
          <w:top w:val="nil"/>
          <w:left w:val="nil"/>
          <w:bottom w:val="nil"/>
          <w:right w:val="nil"/>
          <w:between w:val="nil"/>
        </w:pBdr>
        <w:tabs>
          <w:tab w:val="left" w:pos="426"/>
        </w:tabs>
        <w:ind w:left="0" w:firstLine="0"/>
        <w:jc w:val="both"/>
        <w:rPr>
          <w:rFonts w:ascii="Verdana" w:eastAsia="Times New Roman" w:hAnsi="Verdana"/>
          <w:color w:val="000000"/>
          <w:sz w:val="22"/>
          <w:szCs w:val="22"/>
          <w:lang w:eastAsia="lt-LT"/>
        </w:rPr>
      </w:pPr>
      <w:r w:rsidRPr="007B6CD6">
        <w:rPr>
          <w:rFonts w:ascii="Verdana" w:eastAsia="Times New Roman" w:hAnsi="Verdana"/>
          <w:color w:val="000000"/>
          <w:sz w:val="22"/>
          <w:szCs w:val="22"/>
          <w:lang w:eastAsia="lt-LT"/>
        </w:rPr>
        <w:t>visi Šalies pareiškimai ir garantijos yra išsamūs ir nepalieka nutylėtų jokių aplinkybių, kurios darytų šiuos pareiškimus ar garantijas neteisingais.</w:t>
      </w:r>
    </w:p>
    <w:p w14:paraId="056D750B" w14:textId="02722895" w:rsidR="00373D4E" w:rsidRPr="007B6CD6" w:rsidRDefault="00373D4E" w:rsidP="00F5057F">
      <w:pPr>
        <w:keepNext/>
        <w:keepLines/>
        <w:numPr>
          <w:ilvl w:val="0"/>
          <w:numId w:val="23"/>
        </w:numPr>
        <w:tabs>
          <w:tab w:val="left" w:pos="426"/>
        </w:tabs>
        <w:ind w:left="0" w:firstLine="0"/>
        <w:jc w:val="both"/>
        <w:rPr>
          <w:rFonts w:ascii="Verdana" w:eastAsia="Times New Roman" w:hAnsi="Verdana"/>
          <w:b/>
          <w:color w:val="auto"/>
          <w:sz w:val="22"/>
          <w:szCs w:val="22"/>
          <w:lang w:eastAsia="lt-LT"/>
        </w:rPr>
      </w:pPr>
      <w:r w:rsidRPr="007B6CD6">
        <w:rPr>
          <w:rFonts w:ascii="Verdana" w:eastAsia="Times New Roman" w:hAnsi="Verdana"/>
          <w:b/>
          <w:color w:val="auto"/>
          <w:sz w:val="22"/>
          <w:szCs w:val="22"/>
          <w:lang w:eastAsia="lt-LT"/>
        </w:rPr>
        <w:t>Nenugalima jėga (force majeure)</w:t>
      </w:r>
    </w:p>
    <w:p w14:paraId="6F783322" w14:textId="5D87B300"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6E26D4F5" w14:textId="7381AB8B"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2D7A5298" w14:textId="37B3B037"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E1CC26D" w14:textId="7059DF25"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3BF52C04" w14:textId="7E740A4B"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Nenugalima jėga nelaikoma tai, kad Šalis neturi reikiamų finansinių išteklių arba skolininko kontrahentai pažeidžia savo prievoles, arba skolininkas pažeidžia savo prievoles kontrahentams. </w:t>
      </w:r>
    </w:p>
    <w:p w14:paraId="58FF6B49" w14:textId="78376F6D"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Nenugalimos jėgos aplinkybės nesudaro pagrindo nė vienai Šaliai nutraukti Susitarimą.</w:t>
      </w:r>
    </w:p>
    <w:p w14:paraId="435BD38D" w14:textId="1764E59C" w:rsidR="00373D4E" w:rsidRPr="007B6CD6" w:rsidRDefault="00373D4E" w:rsidP="00F5057F">
      <w:pPr>
        <w:keepNext/>
        <w:keepLines/>
        <w:numPr>
          <w:ilvl w:val="0"/>
          <w:numId w:val="23"/>
        </w:numPr>
        <w:tabs>
          <w:tab w:val="left" w:pos="426"/>
        </w:tabs>
        <w:ind w:left="0" w:firstLine="0"/>
        <w:jc w:val="both"/>
        <w:rPr>
          <w:rFonts w:ascii="Verdana" w:eastAsia="Times New Roman" w:hAnsi="Verdana"/>
          <w:b/>
          <w:color w:val="auto"/>
          <w:sz w:val="22"/>
          <w:szCs w:val="22"/>
          <w:lang w:eastAsia="lt-LT"/>
        </w:rPr>
      </w:pPr>
      <w:r w:rsidRPr="007B6CD6">
        <w:rPr>
          <w:rFonts w:ascii="Verdana" w:eastAsia="Times New Roman" w:hAnsi="Verdana"/>
          <w:b/>
          <w:color w:val="auto"/>
          <w:sz w:val="22"/>
          <w:szCs w:val="22"/>
          <w:lang w:eastAsia="lt-LT"/>
        </w:rPr>
        <w:t>Ginčų nagrinėjimo tvarka</w:t>
      </w:r>
    </w:p>
    <w:p w14:paraId="1A0DCE11" w14:textId="4B5616D3"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Bet kokie ginčai, nesutarimai ar reikalavimai, kylantys iš Susitarimo arba susiję su Susitarimu, jo pažeidimu, nutraukimu ar galiojimu, visų pirma privalo būti sprendžiami derybomis tarp Šalių vadovų.</w:t>
      </w:r>
    </w:p>
    <w:p w14:paraId="0F26A91B" w14:textId="7FFD943A"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Bet kuri Šalis gali inicijuoti ginčą, išsiųsdama pretenziją kitos Šalies vadovui su kopija trečiajai Šaliai. Pretenzijoje turi būti nurodyta, kad ji teikiama pagal šį straipsnį.</w:t>
      </w:r>
    </w:p>
    <w:p w14:paraId="7330FB7E" w14:textId="318194DD"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Šalys turi nedelsdamos suteikti visų Šalių vadovams visą informaciją, kurios, nagrinėjant ginčą, gali prireikti Šalių vadovams, kad jie galėtų priimti sprendimą kilusiame ginče. </w:t>
      </w:r>
    </w:p>
    <w:p w14:paraId="0D7320B7" w14:textId="2DAB7560"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Šalių vadovai turi susitarti dėl ginčo išsprendimo. Šalių vadovų priimtas bendras sprendimas bus privalomas Šalims ir Šalys privalės nedelsdamos jį vykdyti.</w:t>
      </w:r>
    </w:p>
    <w:p w14:paraId="5DAA716C" w14:textId="2CF9103B"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43CFC8B" w14:textId="347E129F"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lastRenderedPageBreak/>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49D784C6" w14:textId="48ACB9FD"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bookmarkStart w:id="99" w:name="_heading=h.tyjcwt" w:colFirst="0" w:colLast="0"/>
      <w:bookmarkEnd w:id="99"/>
      <w:r w:rsidRPr="007B6CD6">
        <w:rPr>
          <w:rFonts w:ascii="Verdana" w:eastAsia="Times New Roman" w:hAnsi="Verdana"/>
          <w:color w:val="auto"/>
          <w:sz w:val="22"/>
          <w:szCs w:val="22"/>
          <w:lang w:eastAsia="lt-LT"/>
        </w:rPr>
        <w:t xml:space="preserve">Jeigu Šalys </w:t>
      </w:r>
      <w:bookmarkStart w:id="100" w:name="_Hlk4719129"/>
      <w:r w:rsidRPr="007B6CD6">
        <w:rPr>
          <w:rFonts w:ascii="Verdana" w:eastAsia="Times New Roman" w:hAnsi="Verdana"/>
          <w:color w:val="auto"/>
          <w:sz w:val="22"/>
          <w:szCs w:val="22"/>
          <w:lang w:eastAsia="lt-LT"/>
        </w:rPr>
        <w:t xml:space="preserve">per nustatytą terminą </w:t>
      </w:r>
      <w:bookmarkStart w:id="101" w:name="_Hlk4719101"/>
      <w:bookmarkEnd w:id="100"/>
      <w:r w:rsidRPr="007B6CD6">
        <w:rPr>
          <w:rFonts w:ascii="Verdana" w:eastAsia="Times New Roman" w:hAnsi="Verdana"/>
          <w:color w:val="auto"/>
          <w:sz w:val="22"/>
          <w:szCs w:val="22"/>
          <w:lang w:eastAsia="lt-LT"/>
        </w:rPr>
        <w:t xml:space="preserve">nesusitaria dėl mediatoriaus kandidatūros, arba </w:t>
      </w:r>
      <w:bookmarkEnd w:id="101"/>
      <w:r w:rsidRPr="007B6CD6">
        <w:rPr>
          <w:rFonts w:ascii="Verdana" w:eastAsia="Times New Roman" w:hAnsi="Verdana"/>
          <w:color w:val="auto"/>
          <w:sz w:val="22"/>
          <w:szCs w:val="22"/>
          <w:lang w:eastAsia="lt-LT"/>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5CFF60FC" w14:textId="1A556100"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Kilę ginčai nesudaro pagrindo Šalims atsisakyti vykdyti savo prievoles pagal Susitarimą arba sustabdyti jų vykdymą.</w:t>
      </w:r>
    </w:p>
    <w:p w14:paraId="31E3A5F6" w14:textId="277A5FDB" w:rsidR="00373D4E" w:rsidRPr="007B6CD6" w:rsidRDefault="00373D4E" w:rsidP="00F5057F">
      <w:pPr>
        <w:keepNext/>
        <w:keepLines/>
        <w:numPr>
          <w:ilvl w:val="0"/>
          <w:numId w:val="23"/>
        </w:numPr>
        <w:tabs>
          <w:tab w:val="left" w:pos="426"/>
        </w:tabs>
        <w:ind w:left="0" w:firstLine="0"/>
        <w:jc w:val="both"/>
        <w:rPr>
          <w:rFonts w:ascii="Verdana" w:eastAsia="Times New Roman" w:hAnsi="Verdana"/>
          <w:b/>
          <w:color w:val="auto"/>
          <w:sz w:val="22"/>
          <w:szCs w:val="22"/>
          <w:lang w:eastAsia="lt-LT"/>
        </w:rPr>
      </w:pPr>
      <w:r w:rsidRPr="007B6CD6">
        <w:rPr>
          <w:rFonts w:ascii="Verdana" w:eastAsia="Times New Roman" w:hAnsi="Verdana"/>
          <w:b/>
          <w:color w:val="auto"/>
          <w:sz w:val="22"/>
          <w:szCs w:val="22"/>
          <w:lang w:eastAsia="lt-LT"/>
        </w:rPr>
        <w:t>Bendravimo tvarka</w:t>
      </w:r>
    </w:p>
    <w:p w14:paraId="32356973" w14:textId="34EEF600"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19D8FCC9" w14:textId="410712A9"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57F8EC26" w14:textId="3490B68F"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21FCEAE7" w14:textId="788D22C1"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3906E5D" w14:textId="163C368C"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Jeigu pranešimas yra įteikiamas asmeniškai, arba siunčiamas paštu, ar per kurjerį, jis turi būti įteikiamas pasirašytinai ir laikomas gautu gavimo patvirtinime nurodytą dieną.</w:t>
      </w:r>
    </w:p>
    <w:p w14:paraId="65538AE0" w14:textId="026FEE6D"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Jeigu pranešimas siunčiamas el. paštu, laikoma, kad gavėjas jį gavo kitą darbo dieną. Darbo diena laikoma bet kuri metų diena, išskyrus šeštadienį, sekmadienį ir Lietuvos valstybines šventes.</w:t>
      </w:r>
    </w:p>
    <w:p w14:paraId="1304E95C" w14:textId="0D20DD0A" w:rsidR="00373D4E" w:rsidRPr="007B6CD6" w:rsidRDefault="00373D4E" w:rsidP="00F5057F">
      <w:pPr>
        <w:keepNext/>
        <w:keepLines/>
        <w:numPr>
          <w:ilvl w:val="0"/>
          <w:numId w:val="23"/>
        </w:numPr>
        <w:tabs>
          <w:tab w:val="left" w:pos="426"/>
        </w:tabs>
        <w:ind w:left="0" w:firstLine="0"/>
        <w:jc w:val="both"/>
        <w:rPr>
          <w:rFonts w:ascii="Verdana" w:eastAsia="Times New Roman" w:hAnsi="Verdana"/>
          <w:b/>
          <w:color w:val="auto"/>
          <w:sz w:val="22"/>
          <w:szCs w:val="22"/>
          <w:lang w:eastAsia="lt-LT"/>
        </w:rPr>
      </w:pPr>
      <w:r w:rsidRPr="007B6CD6">
        <w:rPr>
          <w:rFonts w:ascii="Verdana" w:eastAsia="Times New Roman" w:hAnsi="Verdana"/>
          <w:b/>
          <w:color w:val="auto"/>
          <w:sz w:val="22"/>
          <w:szCs w:val="22"/>
          <w:lang w:eastAsia="lt-LT"/>
        </w:rPr>
        <w:t>Baigiamosios nuostatos</w:t>
      </w:r>
    </w:p>
    <w:p w14:paraId="480AC6BE" w14:textId="2F7BAC3B"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Susitarimas laikomas sudarytu ir įsigalioja, kai jį pasirašo visos Šalys (kai jį pasirašo paskutinioji Šalis), įskaitant kai Šalių atstovai Susitarimą pasirašo kvalifikuotais elektroniniais parašais.</w:t>
      </w:r>
    </w:p>
    <w:p w14:paraId="5C675448" w14:textId="44C1EB2B"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Šis Susitarimas negali būti nutrauktas tol, kol </w:t>
      </w:r>
      <w:r w:rsidRPr="007B6CD6">
        <w:rPr>
          <w:rFonts w:ascii="Verdana" w:eastAsia="Times New Roman" w:hAnsi="Verdana"/>
          <w:color w:val="000000"/>
          <w:sz w:val="22"/>
          <w:szCs w:val="22"/>
          <w:lang w:eastAsia="lt-LT"/>
        </w:rPr>
        <w:t>Rangovas turi reikalavimo teises į Subrangovą dėl jo atliktų Darbų kokybės ir defektų šalinimo.</w:t>
      </w:r>
    </w:p>
    <w:p w14:paraId="7720334E" w14:textId="2950CDBD"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Susitarimo sudarymui, vykdymui ir aiškinimui taikoma Lietuvos Respublikos teisė.</w:t>
      </w:r>
    </w:p>
    <w:p w14:paraId="78175295" w14:textId="23697066"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lastRenderedPageBreak/>
        <w:t xml:space="preserve">Susitarimas jo galiojimo laikotarpiu gali būti keičiamas tik visų Šalių rašytiniu susitarimu. </w:t>
      </w:r>
    </w:p>
    <w:p w14:paraId="61C83CA9" w14:textId="79E2828A"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04474064" w14:textId="64A1DF4F"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3C7DF07B" w14:textId="77777777" w:rsidR="00373D4E"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467F6258" w14:textId="77777777" w:rsidR="00373D4E" w:rsidRPr="007B6CD6" w:rsidRDefault="00373D4E" w:rsidP="00B4184D">
      <w:pPr>
        <w:tabs>
          <w:tab w:val="left" w:pos="426"/>
        </w:tabs>
        <w:rPr>
          <w:rFonts w:ascii="Verdana" w:eastAsia="Times New Roman" w:hAnsi="Verdana"/>
          <w:color w:val="auto"/>
          <w:sz w:val="22"/>
          <w:szCs w:val="22"/>
          <w:lang w:eastAsia="lt-LT"/>
        </w:rPr>
      </w:pPr>
    </w:p>
    <w:p w14:paraId="497C7036" w14:textId="6D41BC42" w:rsidR="00977435" w:rsidRPr="007B6CD6" w:rsidRDefault="00373D4E" w:rsidP="00F5057F">
      <w:pPr>
        <w:numPr>
          <w:ilvl w:val="1"/>
          <w:numId w:val="23"/>
        </w:numPr>
        <w:tabs>
          <w:tab w:val="left" w:pos="426"/>
        </w:tabs>
        <w:ind w:left="0" w:firstLine="0"/>
        <w:jc w:val="both"/>
        <w:rPr>
          <w:rFonts w:ascii="Verdana" w:eastAsia="Times New Roman" w:hAnsi="Verdana"/>
          <w:color w:val="auto"/>
          <w:sz w:val="22"/>
          <w:szCs w:val="22"/>
          <w:lang w:eastAsia="lt-LT"/>
        </w:rPr>
      </w:pPr>
      <w:r w:rsidRPr="007B6CD6">
        <w:rPr>
          <w:rFonts w:ascii="Verdana" w:eastAsia="Times New Roman" w:hAnsi="Verdana"/>
          <w:color w:val="auto"/>
          <w:sz w:val="22"/>
          <w:szCs w:val="22"/>
          <w:lang w:eastAsia="lt-LT"/>
        </w:rPr>
        <w:t>Šalys savo parašais ant Susitarimo patvirtina, kad Susitarimą atidžiai perskaitė, išsiaiškino ir suprato jo turinį ir pasekmes bei priėmė jį kaip atitinkantį jų ketinimus ir tikslus.</w:t>
      </w:r>
    </w:p>
    <w:p w14:paraId="0578070C" w14:textId="77777777" w:rsidR="00977435" w:rsidRPr="007B6CD6" w:rsidRDefault="00977435" w:rsidP="00B4184D">
      <w:pPr>
        <w:pStyle w:val="Sraopastraipa"/>
        <w:spacing w:after="0" w:line="240" w:lineRule="auto"/>
        <w:rPr>
          <w:rFonts w:ascii="Verdana" w:eastAsia="Times New Roman" w:hAnsi="Verdana"/>
          <w:lang w:eastAsia="lt-LT"/>
        </w:rPr>
      </w:pPr>
    </w:p>
    <w:p w14:paraId="479ECC16" w14:textId="46F98DD2" w:rsidR="00977435" w:rsidRPr="007B6CD6" w:rsidRDefault="00977435" w:rsidP="00B4184D">
      <w:pPr>
        <w:tabs>
          <w:tab w:val="left" w:pos="426"/>
        </w:tabs>
        <w:jc w:val="both"/>
        <w:rPr>
          <w:rFonts w:ascii="Verdana" w:eastAsia="Times New Roman" w:hAnsi="Verdana"/>
          <w:b/>
          <w:bCs/>
          <w:color w:val="auto"/>
          <w:sz w:val="22"/>
          <w:szCs w:val="22"/>
          <w:lang w:eastAsia="lt-LT"/>
        </w:rPr>
      </w:pPr>
      <w:r w:rsidRPr="007B6CD6">
        <w:rPr>
          <w:rFonts w:ascii="Verdana" w:eastAsia="Times New Roman" w:hAnsi="Verdana"/>
          <w:b/>
          <w:bCs/>
          <w:color w:val="auto"/>
          <w:sz w:val="22"/>
          <w:szCs w:val="22"/>
          <w:lang w:eastAsia="lt-LT"/>
        </w:rPr>
        <w:t>10. 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977435" w:rsidRPr="007B6CD6" w14:paraId="52158539" w14:textId="77777777" w:rsidTr="007E74C9">
        <w:tc>
          <w:tcPr>
            <w:tcW w:w="3402" w:type="dxa"/>
            <w:tcBorders>
              <w:top w:val="nil"/>
              <w:left w:val="nil"/>
              <w:bottom w:val="nil"/>
              <w:right w:val="nil"/>
            </w:tcBorders>
          </w:tcPr>
          <w:p w14:paraId="18E60132"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r w:rsidRPr="007B6CD6">
              <w:rPr>
                <w:rFonts w:ascii="Verdana" w:eastAsia="Arial" w:hAnsi="Verdana"/>
                <w:b/>
                <w:sz w:val="22"/>
                <w:szCs w:val="22"/>
              </w:rPr>
              <w:t>Užsakovo pavadinimas</w:t>
            </w:r>
            <w:r w:rsidRPr="007B6CD6">
              <w:rPr>
                <w:rFonts w:ascii="Verdana" w:eastAsia="Arial" w:hAnsi="Verdana"/>
                <w:sz w:val="22"/>
                <w:szCs w:val="22"/>
              </w:rPr>
              <w:t>]</w:t>
            </w:r>
          </w:p>
          <w:p w14:paraId="4AC88A85"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Registruota Lietuvos Respublikos juridinių asmenų registre, registro tvarkytojas – VĮ Registrų centras</w:t>
            </w:r>
          </w:p>
          <w:p w14:paraId="0A76E25E"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Kodas [...]</w:t>
            </w:r>
          </w:p>
          <w:p w14:paraId="0DD6DFA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PVM kodas [...]</w:t>
            </w:r>
          </w:p>
          <w:p w14:paraId="074EE9A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Adresas korespondencijai</w:t>
            </w:r>
          </w:p>
          <w:p w14:paraId="7966794A"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p>
          <w:p w14:paraId="6B4812FA"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mob. tel. [...]</w:t>
            </w:r>
          </w:p>
          <w:p w14:paraId="470CEDD7"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el. p. [...]</w:t>
            </w:r>
          </w:p>
          <w:p w14:paraId="560D360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Banko sąskaitos Nr. [...]</w:t>
            </w:r>
          </w:p>
          <w:p w14:paraId="53DEC472"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 banke, SWIFT kodas [...]</w:t>
            </w:r>
          </w:p>
          <w:p w14:paraId="242326B4" w14:textId="77777777" w:rsidR="00977435" w:rsidRPr="007B6CD6" w:rsidRDefault="00977435" w:rsidP="00B4184D">
            <w:pPr>
              <w:keepNext/>
              <w:keepLines/>
              <w:autoSpaceDN w:val="0"/>
              <w:rPr>
                <w:rFonts w:ascii="Verdana" w:eastAsia="Arial" w:hAnsi="Verdana"/>
                <w:sz w:val="22"/>
                <w:szCs w:val="22"/>
              </w:rPr>
            </w:pPr>
          </w:p>
          <w:p w14:paraId="73908055" w14:textId="77777777" w:rsidR="00977435" w:rsidRPr="007B6CD6" w:rsidRDefault="00977435" w:rsidP="00B4184D">
            <w:pPr>
              <w:keepNext/>
              <w:keepLines/>
              <w:autoSpaceDN w:val="0"/>
              <w:rPr>
                <w:rFonts w:ascii="Verdana" w:eastAsia="Arial" w:hAnsi="Verdana"/>
                <w:sz w:val="22"/>
                <w:szCs w:val="22"/>
              </w:rPr>
            </w:pPr>
          </w:p>
          <w:p w14:paraId="09983EE2" w14:textId="77777777" w:rsidR="00977435" w:rsidRPr="007B6CD6" w:rsidRDefault="00977435" w:rsidP="00B4184D">
            <w:pPr>
              <w:keepNext/>
              <w:keepLines/>
              <w:autoSpaceDN w:val="0"/>
              <w:rPr>
                <w:rFonts w:ascii="Verdana" w:eastAsia="Arial" w:hAnsi="Verdana"/>
                <w:sz w:val="22"/>
                <w:szCs w:val="22"/>
              </w:rPr>
            </w:pPr>
          </w:p>
          <w:p w14:paraId="30B11D46" w14:textId="77777777" w:rsidR="00977435" w:rsidRPr="007B6CD6" w:rsidRDefault="00977435" w:rsidP="00B4184D">
            <w:pPr>
              <w:keepNext/>
              <w:keepLines/>
              <w:autoSpaceDN w:val="0"/>
              <w:rPr>
                <w:rFonts w:ascii="Verdana" w:eastAsia="Arial" w:hAnsi="Verdana"/>
                <w:sz w:val="22"/>
                <w:szCs w:val="22"/>
              </w:rPr>
            </w:pPr>
          </w:p>
        </w:tc>
        <w:tc>
          <w:tcPr>
            <w:tcW w:w="3402" w:type="dxa"/>
            <w:tcBorders>
              <w:top w:val="nil"/>
              <w:left w:val="nil"/>
              <w:bottom w:val="nil"/>
              <w:right w:val="nil"/>
            </w:tcBorders>
          </w:tcPr>
          <w:p w14:paraId="15BCD09D"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r w:rsidRPr="007B6CD6">
              <w:rPr>
                <w:rFonts w:ascii="Verdana" w:eastAsia="Arial" w:hAnsi="Verdana"/>
                <w:b/>
                <w:sz w:val="22"/>
                <w:szCs w:val="22"/>
              </w:rPr>
              <w:t>Rangovo pavadinimas</w:t>
            </w:r>
            <w:r w:rsidRPr="007B6CD6">
              <w:rPr>
                <w:rFonts w:ascii="Verdana" w:eastAsia="Arial" w:hAnsi="Verdana"/>
                <w:sz w:val="22"/>
                <w:szCs w:val="22"/>
              </w:rPr>
              <w:t>]</w:t>
            </w:r>
          </w:p>
          <w:p w14:paraId="079BC3C5"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Registruota [registro pavadinimas], registro tvarkytojas – [registro tvarkytojo pavadinimas]</w:t>
            </w:r>
          </w:p>
          <w:p w14:paraId="7DB220E6"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Kodas [...]</w:t>
            </w:r>
          </w:p>
          <w:p w14:paraId="35A50A92"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PVM kodas [...]</w:t>
            </w:r>
          </w:p>
          <w:p w14:paraId="179355FD"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Adresas korespondencijai</w:t>
            </w:r>
          </w:p>
          <w:p w14:paraId="0A568150"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p>
          <w:p w14:paraId="33AB889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mob. tel. [...]</w:t>
            </w:r>
          </w:p>
          <w:p w14:paraId="56A40157"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el. p. [...]</w:t>
            </w:r>
          </w:p>
          <w:p w14:paraId="6CD44370"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Banko sąskaitos Nr. [...]</w:t>
            </w:r>
          </w:p>
          <w:p w14:paraId="262C21EA"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 banke, SWIFT kodas [...]</w:t>
            </w:r>
          </w:p>
          <w:p w14:paraId="061DDC29" w14:textId="77777777" w:rsidR="00977435" w:rsidRPr="007B6CD6" w:rsidRDefault="00977435" w:rsidP="00B4184D">
            <w:pPr>
              <w:keepNext/>
              <w:keepLines/>
              <w:autoSpaceDN w:val="0"/>
              <w:rPr>
                <w:rFonts w:ascii="Verdana" w:eastAsia="Arial" w:hAnsi="Verdana"/>
                <w:sz w:val="22"/>
                <w:szCs w:val="22"/>
              </w:rPr>
            </w:pPr>
          </w:p>
          <w:p w14:paraId="4293D5AE" w14:textId="77777777" w:rsidR="00977435" w:rsidRPr="007B6CD6" w:rsidRDefault="00977435" w:rsidP="00B4184D">
            <w:pPr>
              <w:keepNext/>
              <w:keepLines/>
              <w:autoSpaceDN w:val="0"/>
              <w:rPr>
                <w:rFonts w:ascii="Verdana" w:eastAsia="Arial" w:hAnsi="Verdana"/>
                <w:sz w:val="22"/>
                <w:szCs w:val="22"/>
              </w:rPr>
            </w:pPr>
          </w:p>
          <w:p w14:paraId="3C79444F" w14:textId="77777777" w:rsidR="00977435" w:rsidRPr="007B6CD6" w:rsidRDefault="00977435" w:rsidP="00B4184D">
            <w:pPr>
              <w:keepNext/>
              <w:keepLines/>
              <w:autoSpaceDN w:val="0"/>
              <w:rPr>
                <w:rFonts w:ascii="Verdana" w:eastAsia="Arial" w:hAnsi="Verdana"/>
                <w:sz w:val="22"/>
                <w:szCs w:val="22"/>
              </w:rPr>
            </w:pPr>
          </w:p>
          <w:p w14:paraId="133E6B36" w14:textId="77777777" w:rsidR="00977435" w:rsidRPr="007B6CD6" w:rsidRDefault="00977435" w:rsidP="00B4184D">
            <w:pPr>
              <w:keepNext/>
              <w:keepLines/>
              <w:autoSpaceDN w:val="0"/>
              <w:rPr>
                <w:rFonts w:ascii="Verdana" w:eastAsia="Arial" w:hAnsi="Verdana"/>
                <w:sz w:val="22"/>
                <w:szCs w:val="22"/>
              </w:rPr>
            </w:pPr>
          </w:p>
        </w:tc>
        <w:tc>
          <w:tcPr>
            <w:tcW w:w="3402" w:type="dxa"/>
            <w:tcBorders>
              <w:top w:val="nil"/>
              <w:left w:val="nil"/>
              <w:bottom w:val="nil"/>
              <w:right w:val="nil"/>
            </w:tcBorders>
          </w:tcPr>
          <w:p w14:paraId="5CA3A84B"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r w:rsidRPr="007B6CD6">
              <w:rPr>
                <w:rFonts w:ascii="Verdana" w:eastAsia="Arial" w:hAnsi="Verdana"/>
                <w:b/>
                <w:sz w:val="22"/>
                <w:szCs w:val="22"/>
              </w:rPr>
              <w:t>Subrangovo pavadinimas</w:t>
            </w:r>
            <w:r w:rsidRPr="007B6CD6">
              <w:rPr>
                <w:rFonts w:ascii="Verdana" w:eastAsia="Arial" w:hAnsi="Verdana"/>
                <w:sz w:val="22"/>
                <w:szCs w:val="22"/>
              </w:rPr>
              <w:t>]</w:t>
            </w:r>
          </w:p>
          <w:p w14:paraId="0D7C2F7F"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Registruota [registro pavadinimas], registro tvarkytojas – [registro tvarkytojo pavadinimas]</w:t>
            </w:r>
          </w:p>
          <w:p w14:paraId="7036E457"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Kodas [...]</w:t>
            </w:r>
          </w:p>
          <w:p w14:paraId="04E2C935"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PVM kodas [...]</w:t>
            </w:r>
          </w:p>
          <w:p w14:paraId="0B4DA370"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Adresas korespondencijai</w:t>
            </w:r>
          </w:p>
          <w:p w14:paraId="3C83C77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w:t>
            </w:r>
          </w:p>
          <w:p w14:paraId="268820E2"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mob. tel. [...]</w:t>
            </w:r>
          </w:p>
          <w:p w14:paraId="4F625338"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Atstovo el. p. [...]</w:t>
            </w:r>
          </w:p>
          <w:p w14:paraId="0A1F7260"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Banko sąskaitos Nr. [...]</w:t>
            </w:r>
          </w:p>
          <w:p w14:paraId="737376FB" w14:textId="77777777" w:rsidR="00977435" w:rsidRPr="007B6CD6" w:rsidRDefault="00977435" w:rsidP="00B4184D">
            <w:pPr>
              <w:keepNext/>
              <w:keepLines/>
              <w:autoSpaceDN w:val="0"/>
              <w:rPr>
                <w:rFonts w:ascii="Verdana" w:eastAsia="Arial" w:hAnsi="Verdana"/>
                <w:sz w:val="22"/>
                <w:szCs w:val="22"/>
              </w:rPr>
            </w:pPr>
            <w:r w:rsidRPr="007B6CD6">
              <w:rPr>
                <w:rFonts w:ascii="Verdana" w:eastAsia="Arial" w:hAnsi="Verdana"/>
                <w:sz w:val="22"/>
                <w:szCs w:val="22"/>
              </w:rPr>
              <w:t>[...] banke, SWIFT kodas [...]</w:t>
            </w:r>
          </w:p>
          <w:p w14:paraId="2FA87E89" w14:textId="77777777" w:rsidR="00977435" w:rsidRPr="007B6CD6" w:rsidRDefault="00977435" w:rsidP="00B4184D">
            <w:pPr>
              <w:keepNext/>
              <w:keepLines/>
              <w:autoSpaceDN w:val="0"/>
              <w:rPr>
                <w:rFonts w:ascii="Verdana" w:eastAsia="Arial" w:hAnsi="Verdana"/>
                <w:sz w:val="22"/>
                <w:szCs w:val="22"/>
              </w:rPr>
            </w:pPr>
          </w:p>
          <w:p w14:paraId="6E0B1147" w14:textId="77777777" w:rsidR="00977435" w:rsidRPr="007B6CD6" w:rsidRDefault="00977435" w:rsidP="00B4184D">
            <w:pPr>
              <w:keepNext/>
              <w:keepLines/>
              <w:autoSpaceDN w:val="0"/>
              <w:rPr>
                <w:rFonts w:ascii="Verdana" w:eastAsia="Arial" w:hAnsi="Verdana"/>
                <w:sz w:val="22"/>
                <w:szCs w:val="22"/>
              </w:rPr>
            </w:pPr>
          </w:p>
          <w:p w14:paraId="39A2C3E2" w14:textId="77777777" w:rsidR="00977435" w:rsidRPr="007B6CD6" w:rsidRDefault="00977435" w:rsidP="00B4184D">
            <w:pPr>
              <w:keepNext/>
              <w:keepLines/>
              <w:autoSpaceDN w:val="0"/>
              <w:rPr>
                <w:rFonts w:ascii="Verdana" w:eastAsia="Arial" w:hAnsi="Verdana"/>
                <w:sz w:val="22"/>
                <w:szCs w:val="22"/>
              </w:rPr>
            </w:pPr>
          </w:p>
          <w:p w14:paraId="34418EF1" w14:textId="77777777" w:rsidR="00977435" w:rsidRPr="007B6CD6" w:rsidRDefault="00977435" w:rsidP="00B4184D">
            <w:pPr>
              <w:keepNext/>
              <w:keepLines/>
              <w:autoSpaceDN w:val="0"/>
              <w:rPr>
                <w:rFonts w:ascii="Verdana" w:eastAsia="Arial" w:hAnsi="Verdana"/>
                <w:sz w:val="22"/>
                <w:szCs w:val="22"/>
              </w:rPr>
            </w:pPr>
          </w:p>
        </w:tc>
      </w:tr>
      <w:tr w:rsidR="00977435" w:rsidRPr="007B6CD6" w14:paraId="7CAA01FD" w14:textId="77777777" w:rsidTr="007E74C9">
        <w:tc>
          <w:tcPr>
            <w:tcW w:w="3402" w:type="dxa"/>
            <w:tcBorders>
              <w:top w:val="nil"/>
              <w:left w:val="nil"/>
              <w:bottom w:val="nil"/>
              <w:right w:val="nil"/>
            </w:tcBorders>
            <w:hideMark/>
          </w:tcPr>
          <w:p w14:paraId="1EA4B519"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[vardas, pavardė]</w:t>
            </w:r>
          </w:p>
          <w:p w14:paraId="2FC44E4F"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[pareigos / atstovavimo pagrindas]</w:t>
            </w:r>
          </w:p>
        </w:tc>
        <w:tc>
          <w:tcPr>
            <w:tcW w:w="3402" w:type="dxa"/>
            <w:tcBorders>
              <w:top w:val="nil"/>
              <w:left w:val="nil"/>
              <w:bottom w:val="nil"/>
              <w:right w:val="nil"/>
            </w:tcBorders>
            <w:hideMark/>
          </w:tcPr>
          <w:p w14:paraId="18FCF874"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[vardas, pavardė]</w:t>
            </w:r>
          </w:p>
          <w:p w14:paraId="3BD4461E"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[pareigos / atstovavimo pagrindas]</w:t>
            </w:r>
          </w:p>
        </w:tc>
        <w:tc>
          <w:tcPr>
            <w:tcW w:w="3402" w:type="dxa"/>
            <w:tcBorders>
              <w:top w:val="nil"/>
              <w:left w:val="nil"/>
              <w:bottom w:val="nil"/>
              <w:right w:val="nil"/>
            </w:tcBorders>
            <w:hideMark/>
          </w:tcPr>
          <w:p w14:paraId="5992CDC8"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[vardas, pavardė]</w:t>
            </w:r>
          </w:p>
          <w:p w14:paraId="6FED462C" w14:textId="77777777" w:rsidR="00977435" w:rsidRPr="007B6CD6" w:rsidRDefault="00977435" w:rsidP="00B4184D">
            <w:pPr>
              <w:autoSpaceDN w:val="0"/>
              <w:rPr>
                <w:rFonts w:ascii="Verdana" w:eastAsia="Arial" w:hAnsi="Verdana"/>
                <w:sz w:val="22"/>
                <w:szCs w:val="22"/>
              </w:rPr>
            </w:pPr>
            <w:r w:rsidRPr="007B6CD6">
              <w:rPr>
                <w:rFonts w:ascii="Verdana" w:eastAsia="Arial" w:hAnsi="Verdana"/>
                <w:sz w:val="22"/>
                <w:szCs w:val="22"/>
              </w:rPr>
              <w:t>[pareigos / atstovavimo pagrindas]</w:t>
            </w:r>
          </w:p>
        </w:tc>
      </w:tr>
    </w:tbl>
    <w:p w14:paraId="672BC1BD" w14:textId="453CBD5C" w:rsidR="001B3F3B" w:rsidRDefault="001B3F3B" w:rsidP="00AA2952">
      <w:pPr>
        <w:suppressAutoHyphens/>
        <w:autoSpaceDN w:val="0"/>
        <w:jc w:val="both"/>
        <w:rPr>
          <w:rFonts w:ascii="Verdana" w:hAnsi="Verdana"/>
          <w:shd w:val="clear" w:color="auto" w:fill="FFFFFF"/>
        </w:rPr>
      </w:pPr>
    </w:p>
    <w:p w14:paraId="46393EB3" w14:textId="77777777" w:rsidR="001B3F3B" w:rsidRDefault="001B3F3B">
      <w:pPr>
        <w:spacing w:after="160" w:line="259" w:lineRule="auto"/>
        <w:rPr>
          <w:rFonts w:ascii="Verdana" w:hAnsi="Verdana"/>
          <w:shd w:val="clear" w:color="auto" w:fill="FFFFFF"/>
        </w:rPr>
      </w:pPr>
      <w:r>
        <w:rPr>
          <w:rFonts w:ascii="Verdana" w:hAnsi="Verdana"/>
          <w:shd w:val="clear" w:color="auto" w:fill="FFFFFF"/>
        </w:rPr>
        <w:br w:type="page"/>
      </w:r>
    </w:p>
    <w:p w14:paraId="5BBBBCB0" w14:textId="77777777" w:rsidR="001B3F3B" w:rsidRPr="007425F2" w:rsidRDefault="001B3F3B" w:rsidP="001B3F3B">
      <w:pPr>
        <w:suppressAutoHyphens/>
        <w:autoSpaceDN w:val="0"/>
        <w:jc w:val="right"/>
        <w:rPr>
          <w:rFonts w:ascii="Verdana" w:hAnsi="Verdana"/>
          <w:b/>
        </w:rPr>
      </w:pPr>
      <w:r w:rsidRPr="007425F2">
        <w:rPr>
          <w:rFonts w:ascii="Verdana" w:hAnsi="Verdana"/>
          <w:b/>
        </w:rPr>
        <w:lastRenderedPageBreak/>
        <w:t>Statybos rangos sutarties</w:t>
      </w:r>
    </w:p>
    <w:p w14:paraId="4C42A5FF" w14:textId="38E66527" w:rsidR="001B3F3B" w:rsidRPr="007425F2" w:rsidRDefault="00DC4586" w:rsidP="001B3F3B">
      <w:pPr>
        <w:suppressAutoHyphens/>
        <w:autoSpaceDN w:val="0"/>
        <w:jc w:val="right"/>
        <w:rPr>
          <w:rFonts w:ascii="Verdana" w:hAnsi="Verdana"/>
          <w:b/>
        </w:rPr>
      </w:pPr>
      <w:r>
        <w:rPr>
          <w:rFonts w:ascii="Verdana" w:hAnsi="Verdana"/>
          <w:b/>
        </w:rPr>
        <w:t>8</w:t>
      </w:r>
      <w:r w:rsidR="001B3F3B" w:rsidRPr="007425F2">
        <w:rPr>
          <w:rFonts w:ascii="Verdana" w:hAnsi="Verdana"/>
          <w:b/>
        </w:rPr>
        <w:t xml:space="preserve"> priedas</w:t>
      </w:r>
    </w:p>
    <w:p w14:paraId="33E6FD5B" w14:textId="77777777" w:rsidR="001B3F3B" w:rsidRPr="007425F2" w:rsidRDefault="001B3F3B" w:rsidP="001B3F3B">
      <w:pPr>
        <w:suppressAutoHyphens/>
        <w:autoSpaceDN w:val="0"/>
        <w:jc w:val="right"/>
        <w:rPr>
          <w:rFonts w:ascii="Verdana" w:hAnsi="Verdana"/>
          <w:bCs/>
        </w:rPr>
      </w:pPr>
      <w:r w:rsidRPr="007425F2">
        <w:rPr>
          <w:rFonts w:ascii="Verdana" w:hAnsi="Verdana"/>
          <w:bCs/>
        </w:rPr>
        <w:t xml:space="preserve">„Rangovo deklaracija dėl atitikties reikšmingos </w:t>
      </w:r>
    </w:p>
    <w:p w14:paraId="3F925E1B" w14:textId="77777777" w:rsidR="001B3F3B" w:rsidRPr="007425F2" w:rsidRDefault="001B3F3B" w:rsidP="001B3F3B">
      <w:pPr>
        <w:suppressAutoHyphens/>
        <w:autoSpaceDN w:val="0"/>
        <w:jc w:val="right"/>
        <w:rPr>
          <w:rFonts w:ascii="Verdana" w:hAnsi="Verdana"/>
          <w:b/>
        </w:rPr>
      </w:pPr>
      <w:r w:rsidRPr="007425F2">
        <w:rPr>
          <w:rFonts w:ascii="Verdana" w:hAnsi="Verdana"/>
          <w:bCs/>
        </w:rPr>
        <w:t>žalos nedarymo horizontaliajam principui“</w:t>
      </w:r>
    </w:p>
    <w:p w14:paraId="6D3107AD" w14:textId="77777777" w:rsidR="001B3F3B" w:rsidRPr="007425F2" w:rsidRDefault="001B3F3B" w:rsidP="001B3F3B">
      <w:pPr>
        <w:jc w:val="right"/>
        <w:rPr>
          <w:rFonts w:ascii="Verdana" w:hAnsi="Verdana"/>
          <w:bCs/>
        </w:rPr>
      </w:pPr>
    </w:p>
    <w:p w14:paraId="0D0057D6" w14:textId="77777777" w:rsidR="001B3F3B" w:rsidRPr="007425F2" w:rsidRDefault="001B3F3B" w:rsidP="001B3F3B">
      <w:pPr>
        <w:tabs>
          <w:tab w:val="left" w:pos="5670"/>
        </w:tabs>
        <w:jc w:val="center"/>
        <w:rPr>
          <w:rFonts w:ascii="Verdana" w:eastAsia="Times New Roman" w:hAnsi="Verdana"/>
          <w:b/>
          <w:iCs/>
          <w:caps/>
        </w:rPr>
      </w:pPr>
      <w:r w:rsidRPr="007425F2">
        <w:rPr>
          <w:rFonts w:ascii="Verdana" w:eastAsia="Times New Roman" w:hAnsi="Verdana"/>
          <w:b/>
          <w:iCs/>
          <w:caps/>
        </w:rPr>
        <w:t xml:space="preserve">Rangovo DEKLARACIJA dėl ATITIKTIES REIKŠMINGOS ŽALOS NEDARYMO HORIZONTALIAJAM PRINCIPUI </w:t>
      </w:r>
    </w:p>
    <w:p w14:paraId="61365414" w14:textId="77777777" w:rsidR="001B3F3B" w:rsidRPr="007425F2" w:rsidRDefault="001B3F3B" w:rsidP="001B3F3B">
      <w:pPr>
        <w:tabs>
          <w:tab w:val="left" w:pos="5670"/>
        </w:tabs>
        <w:jc w:val="center"/>
        <w:rPr>
          <w:rFonts w:ascii="Verdana" w:eastAsia="Times New Roman" w:hAnsi="Verdana"/>
          <w:b/>
          <w:iCs/>
          <w:caps/>
        </w:rPr>
      </w:pPr>
    </w:p>
    <w:p w14:paraId="7C446AF7" w14:textId="77777777" w:rsidR="001B3F3B" w:rsidRPr="007425F2" w:rsidRDefault="001B3F3B" w:rsidP="001B3F3B">
      <w:pPr>
        <w:tabs>
          <w:tab w:val="left" w:pos="5670"/>
        </w:tabs>
        <w:jc w:val="center"/>
        <w:rPr>
          <w:rFonts w:ascii="Verdana" w:eastAsia="Times New Roman" w:hAnsi="Verdana"/>
          <w:b/>
          <w:iCs/>
          <w:caps/>
        </w:rPr>
      </w:pPr>
    </w:p>
    <w:p w14:paraId="67C86E8E" w14:textId="77777777" w:rsidR="001B3F3B" w:rsidRPr="007425F2" w:rsidRDefault="001B3F3B" w:rsidP="001B3F3B">
      <w:pPr>
        <w:tabs>
          <w:tab w:val="left" w:pos="5670"/>
        </w:tabs>
        <w:jc w:val="center"/>
        <w:rPr>
          <w:rFonts w:ascii="Verdana" w:eastAsia="Times New Roman" w:hAnsi="Verdana"/>
          <w:b/>
          <w:iCs/>
          <w:caps/>
        </w:rPr>
      </w:pPr>
    </w:p>
    <w:p w14:paraId="0F461BED" w14:textId="77777777" w:rsidR="001B3F3B" w:rsidRPr="007425F2" w:rsidRDefault="001B3F3B" w:rsidP="001B3F3B">
      <w:pPr>
        <w:tabs>
          <w:tab w:val="left" w:pos="5670"/>
        </w:tabs>
        <w:jc w:val="center"/>
        <w:rPr>
          <w:rFonts w:ascii="Verdana" w:eastAsia="Times New Roman" w:hAnsi="Verdana"/>
          <w:b/>
          <w:iCs/>
          <w:caps/>
        </w:rPr>
      </w:pPr>
    </w:p>
    <w:p w14:paraId="0FA9FA83" w14:textId="77777777" w:rsidR="001B3F3B" w:rsidRPr="007425F2" w:rsidRDefault="001B3F3B" w:rsidP="001B3F3B">
      <w:pPr>
        <w:tabs>
          <w:tab w:val="left" w:pos="284"/>
          <w:tab w:val="left" w:pos="1985"/>
        </w:tabs>
        <w:jc w:val="center"/>
        <w:rPr>
          <w:rFonts w:ascii="Verdana" w:eastAsia="Times New Roman" w:hAnsi="Verdana"/>
          <w:iCs/>
        </w:rPr>
      </w:pPr>
      <w:r w:rsidRPr="007425F2">
        <w:rPr>
          <w:rFonts w:ascii="Verdana" w:eastAsia="Times New Roman" w:hAnsi="Verdana"/>
          <w:iCs/>
        </w:rPr>
        <w:t>20___ m. ________________d.</w:t>
      </w:r>
    </w:p>
    <w:p w14:paraId="06FC3BE6" w14:textId="77777777" w:rsidR="001B3F3B" w:rsidRPr="007425F2" w:rsidRDefault="001B3F3B" w:rsidP="001B3F3B">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u w:val="single"/>
        </w:rPr>
      </w:pPr>
    </w:p>
    <w:p w14:paraId="1592A4E6" w14:textId="77777777" w:rsidR="001B3F3B" w:rsidRPr="007425F2" w:rsidRDefault="001B3F3B" w:rsidP="001B3F3B">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Cs/>
        </w:rPr>
      </w:pPr>
      <w:r w:rsidRPr="007425F2">
        <w:rPr>
          <w:rFonts w:ascii="Verdana" w:eastAsia="Times New Roman" w:hAnsi="Verdana"/>
          <w:iCs/>
        </w:rPr>
        <w:t>_______________________</w:t>
      </w:r>
    </w:p>
    <w:p w14:paraId="35CCC3D4" w14:textId="77777777" w:rsidR="001B3F3B" w:rsidRPr="007425F2" w:rsidRDefault="001B3F3B" w:rsidP="001B3F3B">
      <w:pPr>
        <w:tabs>
          <w:tab w:val="left" w:pos="0"/>
          <w:tab w:val="left" w:pos="959"/>
          <w:tab w:val="left" w:pos="1918"/>
          <w:tab w:val="left" w:pos="2877"/>
          <w:tab w:val="left" w:pos="3836"/>
          <w:tab w:val="left" w:pos="4795"/>
          <w:tab w:val="left" w:pos="5754"/>
          <w:tab w:val="left" w:pos="6713"/>
          <w:tab w:val="left" w:pos="7672"/>
          <w:tab w:val="left" w:pos="8631"/>
        </w:tabs>
        <w:jc w:val="center"/>
        <w:rPr>
          <w:rFonts w:ascii="Verdana" w:eastAsia="Times New Roman" w:hAnsi="Verdana"/>
          <w:i/>
          <w:iCs/>
        </w:rPr>
      </w:pPr>
      <w:r w:rsidRPr="007425F2">
        <w:rPr>
          <w:rFonts w:ascii="Verdana" w:eastAsia="Times New Roman" w:hAnsi="Verdana"/>
          <w:i/>
          <w:iCs/>
        </w:rPr>
        <w:t>(vietovės pavadinimas)</w:t>
      </w:r>
    </w:p>
    <w:p w14:paraId="0B815F4E" w14:textId="77777777" w:rsidR="001B3F3B" w:rsidRPr="007425F2" w:rsidRDefault="001B3F3B" w:rsidP="001B3F3B">
      <w:pPr>
        <w:jc w:val="center"/>
        <w:rPr>
          <w:rFonts w:ascii="Verdana" w:eastAsia="Times New Roman" w:hAnsi="Verdana"/>
          <w:b/>
          <w:iCs/>
        </w:rPr>
      </w:pPr>
    </w:p>
    <w:p w14:paraId="7D31EB27" w14:textId="77777777" w:rsidR="001B3F3B" w:rsidRPr="007425F2" w:rsidRDefault="001B3F3B" w:rsidP="001B3F3B">
      <w:pPr>
        <w:tabs>
          <w:tab w:val="center" w:pos="3686"/>
        </w:tabs>
        <w:rPr>
          <w:rFonts w:ascii="Verdana" w:eastAsia="Times New Roman" w:hAnsi="Verdana"/>
          <w:b/>
          <w:iCs/>
        </w:rPr>
      </w:pPr>
    </w:p>
    <w:p w14:paraId="7F1743BB" w14:textId="77777777" w:rsidR="001B3F3B" w:rsidRPr="007425F2" w:rsidRDefault="001B3F3B" w:rsidP="001B3F3B">
      <w:pPr>
        <w:ind w:firstLine="720"/>
        <w:jc w:val="both"/>
        <w:rPr>
          <w:rFonts w:ascii="Verdana" w:eastAsia="Times New Roman" w:hAnsi="Verdana"/>
          <w:iCs/>
        </w:rPr>
      </w:pPr>
      <w:r w:rsidRPr="007425F2">
        <w:rPr>
          <w:rFonts w:ascii="Verdana" w:eastAsia="Times New Roman" w:hAnsi="Verdana"/>
          <w:iCs/>
        </w:rPr>
        <w:t>Aš, __________________________________________, mano atstovaujamos įmonės</w:t>
      </w:r>
    </w:p>
    <w:p w14:paraId="3A8E53D8" w14:textId="77777777" w:rsidR="001B3F3B" w:rsidRPr="007425F2" w:rsidRDefault="001B3F3B" w:rsidP="001B3F3B">
      <w:pPr>
        <w:ind w:firstLine="1426"/>
        <w:jc w:val="both"/>
        <w:rPr>
          <w:rFonts w:ascii="Verdana" w:eastAsia="Times New Roman" w:hAnsi="Verdana"/>
          <w:i/>
          <w:iCs/>
        </w:rPr>
      </w:pPr>
      <w:r w:rsidRPr="007425F2">
        <w:rPr>
          <w:rFonts w:ascii="Verdana" w:eastAsia="Times New Roman" w:hAnsi="Verdana"/>
          <w:i/>
          <w:iCs/>
        </w:rPr>
        <w:t>(vadovo ar jo įgalioto asmens vardas, pavardė)</w:t>
      </w:r>
    </w:p>
    <w:p w14:paraId="01336981" w14:textId="77777777" w:rsidR="001B3F3B" w:rsidRPr="007425F2" w:rsidRDefault="001B3F3B" w:rsidP="001B3F3B">
      <w:pPr>
        <w:rPr>
          <w:rFonts w:ascii="Verdana" w:eastAsia="Times New Roman" w:hAnsi="Verdana"/>
          <w:iCs/>
        </w:rPr>
      </w:pPr>
      <w:r w:rsidRPr="007425F2">
        <w:rPr>
          <w:rFonts w:ascii="Verdana" w:eastAsia="Times New Roman" w:hAnsi="Verdana"/>
          <w:iCs/>
        </w:rPr>
        <w:t>________________________________________________________________ vardu patvirtinu,</w:t>
      </w:r>
    </w:p>
    <w:p w14:paraId="2C6319C9" w14:textId="77777777" w:rsidR="001B3F3B" w:rsidRPr="007425F2" w:rsidRDefault="001B3F3B" w:rsidP="001B3F3B">
      <w:pPr>
        <w:ind w:firstLine="3735"/>
        <w:jc w:val="both"/>
        <w:rPr>
          <w:rFonts w:ascii="Verdana" w:eastAsia="Times New Roman" w:hAnsi="Verdana"/>
          <w:i/>
          <w:iCs/>
        </w:rPr>
      </w:pPr>
      <w:r w:rsidRPr="007425F2">
        <w:rPr>
          <w:rFonts w:ascii="Verdana" w:eastAsia="Times New Roman" w:hAnsi="Verdana"/>
          <w:i/>
          <w:iCs/>
        </w:rPr>
        <w:t>(įmonės pavadinimas)</w:t>
      </w:r>
    </w:p>
    <w:p w14:paraId="70E0F608" w14:textId="77777777" w:rsidR="001B3F3B" w:rsidRPr="007425F2" w:rsidRDefault="001B3F3B" w:rsidP="001B3F3B">
      <w:pPr>
        <w:ind w:firstLine="720"/>
        <w:jc w:val="both"/>
        <w:rPr>
          <w:rFonts w:ascii="Verdana" w:eastAsia="Times New Roman" w:hAnsi="Verdana"/>
          <w:iCs/>
        </w:rPr>
      </w:pPr>
    </w:p>
    <w:p w14:paraId="014B773A" w14:textId="77777777" w:rsidR="001B3F3B" w:rsidRPr="007425F2" w:rsidRDefault="001B3F3B" w:rsidP="001B3F3B">
      <w:pPr>
        <w:rPr>
          <w:rFonts w:ascii="Verdana" w:eastAsia="Times New Roman" w:hAnsi="Verdana"/>
          <w:iCs/>
        </w:rPr>
      </w:pPr>
    </w:p>
    <w:p w14:paraId="47298D90" w14:textId="7EB8BD66" w:rsidR="001B3F3B" w:rsidRDefault="001B3F3B" w:rsidP="001B3F3B">
      <w:pPr>
        <w:jc w:val="both"/>
        <w:rPr>
          <w:rFonts w:ascii="Verdana" w:hAnsi="Verdana"/>
          <w:iCs/>
        </w:rPr>
      </w:pPr>
      <w:r w:rsidRPr="007425F2">
        <w:rPr>
          <w:rFonts w:ascii="Verdana" w:eastAsia="Times New Roman" w:hAnsi="Verdana"/>
          <w:iCs/>
        </w:rPr>
        <w:t xml:space="preserve">kad rangos darbai atlikti pagal </w:t>
      </w:r>
      <w:r w:rsidR="000A7C17">
        <w:rPr>
          <w:rFonts w:ascii="Verdana" w:hAnsi="Verdana"/>
          <w:shd w:val="clear" w:color="auto" w:fill="FFFFFF"/>
        </w:rPr>
        <w:t>supaprastintą statybos projektą</w:t>
      </w:r>
      <w:r w:rsidRPr="007425F2">
        <w:rPr>
          <w:rFonts w:ascii="Verdana" w:hAnsi="Verdana"/>
          <w:shd w:val="clear" w:color="auto" w:fill="FFFFFF"/>
        </w:rPr>
        <w:t xml:space="preserve"> Nr. </w:t>
      </w:r>
      <w:r w:rsidR="000A7C17">
        <w:rPr>
          <w:rFonts w:ascii="Verdana" w:hAnsi="Verdana"/>
          <w:shd w:val="clear" w:color="auto" w:fill="FFFFFF"/>
        </w:rPr>
        <w:t>343-SSP</w:t>
      </w:r>
      <w:r w:rsidRPr="007425F2">
        <w:rPr>
          <w:rFonts w:ascii="Verdana" w:hAnsi="Verdana"/>
          <w:shd w:val="clear" w:color="auto" w:fill="FFFFFF"/>
        </w:rPr>
        <w:t xml:space="preserve"> </w:t>
      </w:r>
      <w:r w:rsidRPr="007425F2">
        <w:rPr>
          <w:rFonts w:ascii="Verdana" w:hAnsi="Verdana"/>
          <w:b/>
          <w:bCs/>
          <w:shd w:val="clear" w:color="auto" w:fill="FFFFFF"/>
        </w:rPr>
        <w:t>„</w:t>
      </w:r>
      <w:r w:rsidR="000A7C17" w:rsidRPr="007B6CD6">
        <w:rPr>
          <w:rFonts w:ascii="Verdana" w:hAnsi="Verdana"/>
          <w:b/>
          <w:color w:val="000000"/>
        </w:rPr>
        <w:t xml:space="preserve">Privažiavimo kelio kapitalinio remonto, kitų inžinerinių statinių viešajam turizmui prie </w:t>
      </w:r>
      <w:proofErr w:type="spellStart"/>
      <w:r w:rsidR="000A7C17" w:rsidRPr="007B6CD6">
        <w:rPr>
          <w:rFonts w:ascii="Verdana" w:hAnsi="Verdana"/>
          <w:b/>
          <w:color w:val="000000"/>
        </w:rPr>
        <w:t>Žaltyčio</w:t>
      </w:r>
      <w:proofErr w:type="spellEnd"/>
      <w:r w:rsidR="000A7C17" w:rsidRPr="007B6CD6">
        <w:rPr>
          <w:rFonts w:ascii="Verdana" w:hAnsi="Verdana"/>
          <w:b/>
          <w:color w:val="000000"/>
        </w:rPr>
        <w:t xml:space="preserve"> ežero, Marijampolės sav., Liudvinavo sen., </w:t>
      </w:r>
      <w:proofErr w:type="spellStart"/>
      <w:r w:rsidR="000A7C17" w:rsidRPr="007B6CD6">
        <w:rPr>
          <w:rFonts w:ascii="Verdana" w:hAnsi="Verdana"/>
          <w:b/>
          <w:color w:val="000000"/>
        </w:rPr>
        <w:t>Paželsvių</w:t>
      </w:r>
      <w:proofErr w:type="spellEnd"/>
      <w:r w:rsidR="000A7C17" w:rsidRPr="007B6CD6">
        <w:rPr>
          <w:rFonts w:ascii="Verdana" w:hAnsi="Verdana"/>
          <w:b/>
          <w:color w:val="000000"/>
        </w:rPr>
        <w:t xml:space="preserve"> k. statybos </w:t>
      </w:r>
      <w:r w:rsidR="000A7C17">
        <w:rPr>
          <w:rFonts w:ascii="Verdana" w:hAnsi="Verdana"/>
          <w:b/>
          <w:color w:val="000000"/>
        </w:rPr>
        <w:t>projektas</w:t>
      </w:r>
      <w:r w:rsidRPr="007425F2">
        <w:rPr>
          <w:rFonts w:ascii="Verdana" w:hAnsi="Verdana"/>
          <w:b/>
          <w:bCs/>
          <w:shd w:val="clear" w:color="auto" w:fill="FFFFFF"/>
        </w:rPr>
        <w:t>“</w:t>
      </w:r>
      <w:r w:rsidRPr="007425F2">
        <w:rPr>
          <w:rFonts w:ascii="Verdana" w:eastAsia="Times New Roman" w:hAnsi="Verdana"/>
          <w:iCs/>
        </w:rPr>
        <w:t xml:space="preserve"> ir pagal 20xx-xx-xx rangos sutartį Nr. xxx atitinka reikšmingos žalos nedarymo horizontaliajam principui vertinimo reikalavimų aprašo, kuris nustatytas </w:t>
      </w:r>
      <w:r w:rsidR="000A7C17" w:rsidRPr="000A7C17">
        <w:rPr>
          <w:rFonts w:ascii="Verdana" w:hAnsi="Verdana"/>
          <w:color w:val="212529"/>
          <w:shd w:val="clear" w:color="auto" w:fill="FFFFFF"/>
        </w:rPr>
        <w:t>Regioninės pažangos priemonės 01-004-07-01-01 (RE) „Paskatinti regionų, funkcinių zonų, savivaldybių ir miestų  ekonominį augimą pasitelkiant jų turimus išteklius“ finansavimo gairių, patvirtintų Lietuvos Respublikos vidaus reikalų ministro 2023 m. balandžio 4 d. įsakymu Nr. </w:t>
      </w:r>
      <w:hyperlink r:id="rId49" w:history="1">
        <w:r w:rsidR="000A7C17" w:rsidRPr="000A7C17">
          <w:rPr>
            <w:rFonts w:ascii="Verdana" w:hAnsi="Verdana"/>
            <w:color w:val="auto"/>
            <w:u w:val="single"/>
            <w:shd w:val="clear" w:color="auto" w:fill="FFFFFF"/>
          </w:rPr>
          <w:t>1V-188</w:t>
        </w:r>
      </w:hyperlink>
      <w:r w:rsidR="000A7C17" w:rsidRPr="000A7C17">
        <w:rPr>
          <w:rFonts w:ascii="Verdana" w:hAnsi="Verdana"/>
          <w:color w:val="212529"/>
          <w:shd w:val="clear" w:color="auto" w:fill="FFFFFF"/>
        </w:rPr>
        <w:t> „Dėl Regioninės pažangos priemonės 01-004-07-01-01 (RE) „Paskatinti regionų, funkcinių zonų, savivaldybių ir miestų ekonominį augimą pasitelkiant jų turimus išteklius“ finansavimo gairių patvirtinimo“</w:t>
      </w:r>
      <w:r w:rsidR="000A7C17" w:rsidRPr="007425F2">
        <w:rPr>
          <w:rFonts w:ascii="Verdana" w:eastAsia="Times New Roman" w:hAnsi="Verdana"/>
          <w:color w:val="000000"/>
        </w:rPr>
        <w:t xml:space="preserve"> </w:t>
      </w:r>
      <w:r w:rsidRPr="007425F2">
        <w:rPr>
          <w:rFonts w:ascii="Verdana" w:eastAsia="Times New Roman" w:hAnsi="Verdana"/>
          <w:color w:val="000000"/>
        </w:rPr>
        <w:t>(toliau – Gairės</w:t>
      </w:r>
      <w:r w:rsidRPr="00696444">
        <w:rPr>
          <w:rFonts w:ascii="Verdana" w:eastAsia="Times New Roman" w:hAnsi="Verdana"/>
          <w:color w:val="000000"/>
        </w:rPr>
        <w:t xml:space="preserve">) 2 priede nustatytus reikalavimus </w:t>
      </w:r>
      <w:r w:rsidRPr="00696444">
        <w:rPr>
          <w:rFonts w:ascii="Verdana" w:hAnsi="Verdana"/>
          <w:iCs/>
        </w:rPr>
        <w:t>(</w:t>
      </w:r>
      <w:r w:rsidR="00763E45">
        <w:rPr>
          <w:rFonts w:ascii="Verdana" w:hAnsi="Verdana"/>
          <w:iCs/>
        </w:rPr>
        <w:t xml:space="preserve">1.2.5, 3.1, </w:t>
      </w:r>
      <w:r w:rsidRPr="00696444">
        <w:rPr>
          <w:rFonts w:ascii="Verdana" w:hAnsi="Verdana"/>
          <w:iCs/>
        </w:rPr>
        <w:t>3.2.2, 4.2.2, 4.2.3 punktai),</w:t>
      </w:r>
      <w:r w:rsidRPr="007425F2">
        <w:rPr>
          <w:rFonts w:ascii="Verdana" w:hAnsi="Verdana"/>
          <w:iCs/>
        </w:rPr>
        <w:t xml:space="preserve"> t. y.:</w:t>
      </w:r>
    </w:p>
    <w:p w14:paraId="1666246E" w14:textId="00BABAC7" w:rsidR="00763E45" w:rsidRPr="00763E45" w:rsidRDefault="00EE6D74" w:rsidP="00EE6D74">
      <w:pPr>
        <w:ind w:firstLine="709"/>
        <w:jc w:val="both"/>
        <w:rPr>
          <w:rFonts w:ascii="Verdana" w:eastAsia="Times New Roman" w:hAnsi="Verdana"/>
          <w:color w:val="000000"/>
          <w:lang w:eastAsia="lt-LT"/>
        </w:rPr>
      </w:pPr>
      <w:r w:rsidRPr="00EE6D74">
        <w:rPr>
          <w:rFonts w:ascii="Verdana" w:eastAsia="Times New Roman" w:hAnsi="Verdana"/>
          <w:color w:val="000000"/>
          <w:lang w:eastAsia="lt-LT"/>
        </w:rPr>
        <w:t xml:space="preserve">1. </w:t>
      </w:r>
      <w:r w:rsidR="00763E45" w:rsidRPr="00763E45">
        <w:rPr>
          <w:rFonts w:ascii="Verdana" w:eastAsia="Times New Roman" w:hAnsi="Verdana"/>
          <w:color w:val="000000"/>
          <w:lang w:eastAsia="lt-LT"/>
        </w:rPr>
        <w:t xml:space="preserve"> įsigyjant elektros ir elektroninę įrangą, </w:t>
      </w:r>
      <w:r>
        <w:rPr>
          <w:rFonts w:ascii="Verdana" w:eastAsia="Times New Roman" w:hAnsi="Verdana"/>
          <w:color w:val="000000"/>
          <w:lang w:eastAsia="lt-LT"/>
        </w:rPr>
        <w:t>buvo</w:t>
      </w:r>
      <w:r w:rsidR="00763E45" w:rsidRPr="00763E45">
        <w:rPr>
          <w:rFonts w:ascii="Verdana" w:eastAsia="Times New Roman" w:hAnsi="Verdana"/>
          <w:color w:val="000000"/>
          <w:lang w:eastAsia="lt-LT"/>
        </w:rPr>
        <w:t xml:space="preserve"> laikomasi šių reikalavimų:</w:t>
      </w:r>
    </w:p>
    <w:p w14:paraId="67904CF3" w14:textId="7E668F4D" w:rsidR="00763E45" w:rsidRPr="00763E45" w:rsidRDefault="00EE6D74" w:rsidP="00EE6D74">
      <w:pPr>
        <w:ind w:firstLine="709"/>
        <w:jc w:val="both"/>
        <w:rPr>
          <w:rFonts w:ascii="Verdana" w:eastAsia="Times New Roman" w:hAnsi="Verdana"/>
          <w:color w:val="000000"/>
          <w:lang w:eastAsia="lt-LT"/>
        </w:rPr>
      </w:pPr>
      <w:r w:rsidRPr="00EE6D74">
        <w:rPr>
          <w:rFonts w:ascii="Verdana" w:eastAsia="Times New Roman" w:hAnsi="Verdana"/>
          <w:color w:val="000000"/>
          <w:lang w:eastAsia="lt-LT"/>
        </w:rPr>
        <w:t>1.1.</w:t>
      </w:r>
      <w:r w:rsidR="00763E45" w:rsidRPr="00763E45">
        <w:rPr>
          <w:rFonts w:ascii="Verdana" w:eastAsia="Times New Roman" w:hAnsi="Verdana"/>
          <w:color w:val="000000"/>
          <w:lang w:eastAsia="lt-LT"/>
        </w:rPr>
        <w:t> įranga turi atitikti reikalavimus, nustatytus su energija susijusiems gaminiams Ekologinio projektavimo reikalavimų su energija susijusiems gaminiams nustatymo sistemos ir jos įgyvendinimo priemonių taikymo techniniame reglamente, patvirtintame Lietuvos Respublikos ūkio ministro 2007 m. spalio 23 d. įsakymu Nr. 4-438 „Dėl Ekologinio projektavimo reikalavimų su energija susijusiems gaminiams nustatymo sistemos ir jos įgyvendinimo priemonių taikymo techninio reglamento patvirtinimo“;</w:t>
      </w:r>
    </w:p>
    <w:p w14:paraId="25E500F0" w14:textId="3DE0C11D" w:rsidR="00763E45" w:rsidRPr="00763E45" w:rsidRDefault="00EE6D74" w:rsidP="00EE6D74">
      <w:pPr>
        <w:ind w:firstLine="709"/>
        <w:jc w:val="both"/>
        <w:rPr>
          <w:rFonts w:ascii="Verdana" w:eastAsia="Times New Roman" w:hAnsi="Verdana"/>
          <w:color w:val="000000"/>
          <w:lang w:eastAsia="lt-LT"/>
        </w:rPr>
      </w:pPr>
      <w:r w:rsidRPr="00EE6D74">
        <w:rPr>
          <w:rFonts w:ascii="Verdana" w:eastAsia="Times New Roman" w:hAnsi="Verdana"/>
          <w:color w:val="000000"/>
          <w:lang w:eastAsia="lt-LT"/>
        </w:rPr>
        <w:t>1</w:t>
      </w:r>
      <w:r w:rsidR="00763E45" w:rsidRPr="00763E45">
        <w:rPr>
          <w:rFonts w:ascii="Verdana" w:eastAsia="Times New Roman" w:hAnsi="Verdana"/>
          <w:color w:val="000000"/>
          <w:lang w:eastAsia="lt-LT"/>
        </w:rPr>
        <w:t xml:space="preserve">.2. turi būti užtikrintas pavojingųjų medžiagų, nurodytų Tam tikrų pavojingųjų medžiagų naudojimo ribojimo elektros ir elektroninėje įrangoje </w:t>
      </w:r>
      <w:r w:rsidR="00763E45" w:rsidRPr="00763E45">
        <w:rPr>
          <w:rFonts w:ascii="Verdana" w:eastAsia="Times New Roman" w:hAnsi="Verdana"/>
          <w:color w:val="000000"/>
          <w:lang w:eastAsia="lt-LT"/>
        </w:rPr>
        <w:lastRenderedPageBreak/>
        <w:t>taisyklėse, patvirtintose Lietuvos Respublikos ekonomikos ir inovacijų ministro 2008 m. spalio 8 d. įsakymu Nr. 4-459 „Dėl Tam tikrų pavojingųjų medžiagų naudojimo ribojimo elektros ir elektroninėje įrangoje taisyklių patvirtinimo“, naudojimo ribojimas įrangoje, kaip nustatyta šiame papunktyje nurodytose taisyklėse;</w:t>
      </w:r>
    </w:p>
    <w:p w14:paraId="64F11AEF" w14:textId="703AC37D" w:rsidR="00EE6D74" w:rsidRPr="00EE6D74" w:rsidRDefault="00EE6D74" w:rsidP="00EE6D74">
      <w:pPr>
        <w:ind w:firstLine="709"/>
        <w:jc w:val="both"/>
        <w:rPr>
          <w:rFonts w:ascii="Verdana" w:eastAsia="Times New Roman" w:hAnsi="Verdana"/>
          <w:color w:val="000000"/>
          <w:lang w:eastAsia="lt-LT"/>
        </w:rPr>
      </w:pPr>
      <w:r w:rsidRPr="00EE6D74">
        <w:rPr>
          <w:rFonts w:ascii="Verdana" w:eastAsia="Times New Roman" w:hAnsi="Verdana"/>
          <w:color w:val="000000"/>
          <w:lang w:eastAsia="lt-LT"/>
        </w:rPr>
        <w:t>1</w:t>
      </w:r>
      <w:r w:rsidR="00763E45" w:rsidRPr="00763E45">
        <w:rPr>
          <w:rFonts w:ascii="Verdana" w:eastAsia="Times New Roman" w:hAnsi="Verdana"/>
          <w:color w:val="000000"/>
          <w:lang w:eastAsia="lt-LT"/>
        </w:rPr>
        <w:t>.3. įranga, kuri įtraukta į Prekių, išskyrus kelių transporto priemones, kurioms viešųjų pirkimų metu taikomi energijos vartojimo efektyvumo reikalavimai, sąrašą, patvirtintą Lietuvos Respublikos energetikos ministro 2015 m. birželio 18 d. įsakymu Nr. 1-154 „Dėl Prekių, išskyrus kelių transporto priemones, kurioms viešųjų pirkimų metu taikomi energijos vartojimo efektyvumo reikalavimai, sąrašo patvirtinimo“, (toliau – prekių sąrašas) turi atitikti aukščiausio energinio efektyvumo klasę (prieinamą Lietuvos rinkoje), nustatytą prekių sąraše nurodytuose Europos Komisijos perduotuose reglamentuose dėl gaminių energijos vartojimo efektyvumo ženklinimo reikalavimų; o jeigu šie reikalavimai netaikomi, tai prekės turi atitikti prekių sąraše nurodytuose Europos Komisijos reglamentuose dėl gaminių ekologinio projektavimo nustatytus efektyvaus energijos vartojimo kriterijus</w:t>
      </w:r>
      <w:r>
        <w:rPr>
          <w:rFonts w:ascii="Verdana" w:eastAsia="Times New Roman" w:hAnsi="Verdana"/>
          <w:color w:val="000000"/>
          <w:lang w:eastAsia="lt-LT"/>
        </w:rPr>
        <w:t>;</w:t>
      </w:r>
    </w:p>
    <w:p w14:paraId="0DEA850B" w14:textId="2A495722" w:rsidR="00763E45" w:rsidRPr="00EE6D74" w:rsidRDefault="00EE6D74" w:rsidP="00EE6D74">
      <w:pPr>
        <w:ind w:firstLine="709"/>
        <w:jc w:val="both"/>
        <w:rPr>
          <w:rFonts w:ascii="Verdana" w:eastAsia="Times New Roman" w:hAnsi="Verdana"/>
          <w:color w:val="000000"/>
          <w:lang w:eastAsia="lt-LT"/>
        </w:rPr>
      </w:pPr>
      <w:r w:rsidRPr="00EE6D74">
        <w:rPr>
          <w:rFonts w:ascii="Verdana" w:eastAsia="Times New Roman" w:hAnsi="Verdana"/>
          <w:color w:val="000000"/>
          <w:lang w:eastAsia="lt-LT"/>
        </w:rPr>
        <w:t>2.</w:t>
      </w:r>
      <w:r>
        <w:rPr>
          <w:rFonts w:ascii="Verdana" w:eastAsia="Times New Roman" w:hAnsi="Verdana"/>
          <w:color w:val="000000"/>
          <w:lang w:eastAsia="lt-LT"/>
        </w:rPr>
        <w:t xml:space="preserve"> </w:t>
      </w:r>
      <w:r>
        <w:rPr>
          <w:rFonts w:ascii="Verdana" w:hAnsi="Verdana"/>
          <w:color w:val="000000"/>
        </w:rPr>
        <w:t>į</w:t>
      </w:r>
      <w:r w:rsidR="00763E45" w:rsidRPr="00EE6D74">
        <w:rPr>
          <w:rFonts w:ascii="Verdana" w:hAnsi="Verdana"/>
          <w:color w:val="000000"/>
        </w:rPr>
        <w:t xml:space="preserve">gyvendinant projekto veiklas </w:t>
      </w:r>
      <w:r>
        <w:rPr>
          <w:rFonts w:ascii="Verdana" w:hAnsi="Verdana"/>
          <w:color w:val="000000"/>
        </w:rPr>
        <w:t>buvo</w:t>
      </w:r>
      <w:r w:rsidR="00763E45" w:rsidRPr="00EE6D74">
        <w:rPr>
          <w:rFonts w:ascii="Verdana" w:hAnsi="Verdana"/>
          <w:color w:val="000000"/>
        </w:rPr>
        <w:t xml:space="preserve"> laikomasi Reglamento 2021/2139 I priede atitinkamoms veikloms nustatytų reikalavimų dėl tausaus vandens naudojimo ir apsaugos (pvz., kai investuojama į naujų pastatų statybą, turi būti laikomasi Reglamento 2021/2139 I priedo 7.1 papunktyje nustatytų reikalavimų).</w:t>
      </w:r>
    </w:p>
    <w:p w14:paraId="2028AE93" w14:textId="5A61B02E" w:rsidR="001B3F3B" w:rsidRPr="007425F2" w:rsidRDefault="00EE6D74" w:rsidP="00EE6D74">
      <w:pPr>
        <w:ind w:firstLine="709"/>
        <w:jc w:val="both"/>
        <w:rPr>
          <w:rFonts w:ascii="Verdana" w:hAnsi="Verdana"/>
          <w:iCs/>
        </w:rPr>
      </w:pPr>
      <w:r w:rsidRPr="00EE6D74">
        <w:rPr>
          <w:rFonts w:ascii="Verdana" w:hAnsi="Verdana"/>
          <w:iCs/>
        </w:rPr>
        <w:t>3.</w:t>
      </w:r>
      <w:r w:rsidR="001B3F3B" w:rsidRPr="00EE6D74">
        <w:rPr>
          <w:rFonts w:ascii="Verdana" w:hAnsi="Verdana"/>
          <w:iCs/>
        </w:rPr>
        <w:t>vykdant statybos darbus, statybvietėje buvo vykdomos priemonės, užtikrinančios</w:t>
      </w:r>
      <w:r w:rsidR="001B3F3B" w:rsidRPr="007425F2">
        <w:rPr>
          <w:rFonts w:ascii="Verdana" w:hAnsi="Verdana"/>
          <w:iCs/>
        </w:rPr>
        <w:t xml:space="preserve"> racionalų vandens naudojimą, vandens apsaugą nuo teršimo;</w:t>
      </w:r>
    </w:p>
    <w:p w14:paraId="53BDF380" w14:textId="455EA64F" w:rsidR="001B3F3B" w:rsidRPr="007425F2" w:rsidRDefault="00EE6D74" w:rsidP="00EE6D74">
      <w:pPr>
        <w:ind w:firstLine="709"/>
        <w:jc w:val="both"/>
        <w:rPr>
          <w:rFonts w:ascii="Verdana" w:hAnsi="Verdana"/>
          <w:iCs/>
        </w:rPr>
      </w:pPr>
      <w:r>
        <w:rPr>
          <w:rFonts w:ascii="Verdana" w:hAnsi="Verdana"/>
          <w:iCs/>
        </w:rPr>
        <w:t>4.</w:t>
      </w:r>
      <w:r w:rsidR="001B3F3B" w:rsidRPr="007425F2">
        <w:rPr>
          <w:rFonts w:ascii="Verdana" w:hAnsi="Verdana"/>
          <w:iCs/>
        </w:rPr>
        <w:t>vykdant statybos darbus, statybvietėje atliekos buvo išrūšiuojamos, laikinai laikomos ir tvarkomos laikantis Statybinių atliekų tvarkymo taisyklėse, patvirtintose Lietuvos Respublikos aplinkos ministro 2006 m. gruodžio 29 d. įsakymu D1-637 „Dėl Statybinių atliekų tvarkymo taisyklių patvirtinimo“ (toliau – Statybinių atliekų tvarkymo taisyklės) nustatytų reikalavimų;</w:t>
      </w:r>
    </w:p>
    <w:p w14:paraId="393354E2" w14:textId="50095B17" w:rsidR="001B3F3B" w:rsidRPr="007425F2" w:rsidRDefault="00EE6D74" w:rsidP="00EE6D74">
      <w:pPr>
        <w:jc w:val="both"/>
        <w:rPr>
          <w:rFonts w:ascii="Verdana" w:hAnsi="Verdana"/>
          <w:iCs/>
        </w:rPr>
      </w:pPr>
      <w:r>
        <w:rPr>
          <w:rFonts w:ascii="Verdana" w:hAnsi="Verdana"/>
          <w:iCs/>
        </w:rPr>
        <w:t>5.</w:t>
      </w:r>
      <w:r w:rsidR="001B3F3B" w:rsidRPr="007425F2">
        <w:rPr>
          <w:rFonts w:ascii="Verdana" w:hAnsi="Verdana"/>
          <w:iCs/>
        </w:rPr>
        <w:t xml:space="preserve">vykdant statybos darbus, statybinės atliekos buvo tvarkomos, laikantis Atliekų tvarkymo įstatymo 4 straipsnio 1 ir 2 dalių, Atliekų tvarkymo taisyklių, patvirtintų Lietuvos Respublikos aplinkos ministro 1999 m. liepos 14 d. įsakymu Nr. 217 „Dėl Atliekų tvarkymo taisyklių patvirtinimo“, Statybinių atliekų tvarkymo taisyklių nuostatų ir vadovaujantis Europos Sąjungos statybos ir griovimo atliekų tvarkymo protokolu, o apdorojant atliekas, buvo vadovaujamasi Europos Komisijos informaciniu dokumentu apie atliekų apdorojimo geriausius prieinamus gamybos būdus (GPGB), kuris skelbiamas interneto svetainėje </w:t>
      </w:r>
      <w:hyperlink r:id="rId50" w:history="1">
        <w:r w:rsidR="001B3F3B" w:rsidRPr="007425F2">
          <w:rPr>
            <w:rStyle w:val="Hipersaitas"/>
            <w:rFonts w:ascii="Verdana" w:hAnsi="Verdana"/>
            <w:iCs/>
          </w:rPr>
          <w:t>http://193.219.53.9/aaa/Anotacijos%20%28LT%29/atlieku%20apdorojimui.pdf</w:t>
        </w:r>
      </w:hyperlink>
      <w:r w:rsidR="001B3F3B" w:rsidRPr="007425F2">
        <w:rPr>
          <w:rFonts w:ascii="Verdana" w:hAnsi="Verdana"/>
          <w:iCs/>
        </w:rPr>
        <w:t>;</w:t>
      </w:r>
    </w:p>
    <w:p w14:paraId="014C44B6" w14:textId="77777777" w:rsidR="001B3F3B" w:rsidRPr="007425F2" w:rsidRDefault="001B3F3B" w:rsidP="001B3F3B">
      <w:pPr>
        <w:jc w:val="both"/>
        <w:rPr>
          <w:rFonts w:ascii="Verdana" w:hAnsi="Verdana"/>
          <w:color w:val="000000"/>
          <w:lang w:eastAsia="lt-LT"/>
        </w:rPr>
      </w:pPr>
    </w:p>
    <w:tbl>
      <w:tblPr>
        <w:tblW w:w="9815" w:type="dxa"/>
        <w:tblInd w:w="-34" w:type="dxa"/>
        <w:tblLayout w:type="fixed"/>
        <w:tblLook w:val="01E0" w:firstRow="1" w:lastRow="1" w:firstColumn="1" w:lastColumn="1" w:noHBand="0" w:noVBand="0"/>
      </w:tblPr>
      <w:tblGrid>
        <w:gridCol w:w="4428"/>
        <w:gridCol w:w="2179"/>
        <w:gridCol w:w="3208"/>
      </w:tblGrid>
      <w:tr w:rsidR="001B3F3B" w:rsidRPr="007425F2" w14:paraId="581996DB" w14:textId="77777777" w:rsidTr="00384102">
        <w:trPr>
          <w:trHeight w:val="186"/>
        </w:trPr>
        <w:tc>
          <w:tcPr>
            <w:tcW w:w="4428" w:type="dxa"/>
            <w:hideMark/>
          </w:tcPr>
          <w:p w14:paraId="65F4AF17" w14:textId="77777777" w:rsidR="001B3F3B" w:rsidRPr="007425F2" w:rsidRDefault="001B3F3B" w:rsidP="00384102">
            <w:pPr>
              <w:rPr>
                <w:rFonts w:ascii="Verdana" w:hAnsi="Verdana"/>
                <w:iCs/>
                <w:sz w:val="22"/>
                <w:szCs w:val="22"/>
              </w:rPr>
            </w:pPr>
            <w:r w:rsidRPr="007425F2">
              <w:rPr>
                <w:rFonts w:ascii="Verdana" w:hAnsi="Verdana"/>
                <w:iCs/>
                <w:sz w:val="22"/>
                <w:szCs w:val="22"/>
              </w:rPr>
              <w:t>___________________________</w:t>
            </w:r>
          </w:p>
          <w:p w14:paraId="76EDEF4D" w14:textId="77777777" w:rsidR="001B3F3B" w:rsidRPr="007425F2" w:rsidRDefault="001B3F3B" w:rsidP="00384102">
            <w:pPr>
              <w:jc w:val="cente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deklaraciją pasirašančio asmens pareigų pavadinimas</w:t>
            </w:r>
            <w:r w:rsidRPr="007425F2">
              <w:rPr>
                <w:rFonts w:ascii="Verdana" w:hAnsi="Verdana"/>
                <w:iCs/>
                <w:sz w:val="22"/>
                <w:szCs w:val="22"/>
              </w:rPr>
              <w:t>)</w:t>
            </w:r>
          </w:p>
        </w:tc>
        <w:tc>
          <w:tcPr>
            <w:tcW w:w="2179" w:type="dxa"/>
            <w:hideMark/>
          </w:tcPr>
          <w:p w14:paraId="2102627F" w14:textId="77777777" w:rsidR="001B3F3B" w:rsidRPr="007425F2" w:rsidRDefault="001B3F3B" w:rsidP="00384102">
            <w:pPr>
              <w:rPr>
                <w:rFonts w:ascii="Verdana" w:hAnsi="Verdana"/>
                <w:iCs/>
                <w:sz w:val="22"/>
                <w:szCs w:val="22"/>
              </w:rPr>
            </w:pPr>
            <w:r w:rsidRPr="007425F2">
              <w:rPr>
                <w:rFonts w:ascii="Verdana" w:hAnsi="Verdana"/>
                <w:iCs/>
                <w:sz w:val="22"/>
                <w:szCs w:val="22"/>
              </w:rPr>
              <w:t>____________</w:t>
            </w:r>
          </w:p>
          <w:p w14:paraId="73896FFC" w14:textId="77777777" w:rsidR="001B3F3B" w:rsidRPr="007425F2" w:rsidRDefault="001B3F3B" w:rsidP="00384102">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parašas</w:t>
            </w:r>
            <w:r w:rsidRPr="007425F2">
              <w:rPr>
                <w:rFonts w:ascii="Verdana" w:hAnsi="Verdana"/>
                <w:iCs/>
                <w:sz w:val="22"/>
                <w:szCs w:val="22"/>
              </w:rPr>
              <w:t>)</w:t>
            </w:r>
          </w:p>
        </w:tc>
        <w:tc>
          <w:tcPr>
            <w:tcW w:w="3208" w:type="dxa"/>
            <w:hideMark/>
          </w:tcPr>
          <w:p w14:paraId="7A9A0C2E" w14:textId="77777777" w:rsidR="001B3F3B" w:rsidRPr="007425F2" w:rsidRDefault="001B3F3B" w:rsidP="00384102">
            <w:pPr>
              <w:rPr>
                <w:rFonts w:ascii="Verdana" w:hAnsi="Verdana"/>
                <w:iCs/>
                <w:sz w:val="22"/>
                <w:szCs w:val="22"/>
              </w:rPr>
            </w:pPr>
            <w:r w:rsidRPr="007425F2">
              <w:rPr>
                <w:rFonts w:ascii="Verdana" w:hAnsi="Verdana"/>
                <w:iCs/>
                <w:sz w:val="22"/>
                <w:szCs w:val="22"/>
              </w:rPr>
              <w:t>___________________</w:t>
            </w:r>
          </w:p>
          <w:p w14:paraId="02D247D0" w14:textId="77777777" w:rsidR="001B3F3B" w:rsidRPr="007425F2" w:rsidRDefault="001B3F3B" w:rsidP="00384102">
            <w:pPr>
              <w:rPr>
                <w:rFonts w:ascii="Verdana" w:hAnsi="Verdana"/>
                <w:iCs/>
                <w:sz w:val="22"/>
                <w:szCs w:val="22"/>
              </w:rPr>
            </w:pPr>
            <w:r w:rsidRPr="007425F2">
              <w:rPr>
                <w:rFonts w:ascii="Verdana" w:hAnsi="Verdana"/>
                <w:iCs/>
                <w:sz w:val="22"/>
                <w:szCs w:val="22"/>
              </w:rPr>
              <w:t>(</w:t>
            </w:r>
            <w:r w:rsidRPr="007425F2">
              <w:rPr>
                <w:rFonts w:ascii="Verdana" w:hAnsi="Verdana"/>
                <w:i/>
                <w:iCs/>
                <w:sz w:val="22"/>
                <w:szCs w:val="22"/>
              </w:rPr>
              <w:t>vardas ir pavardė</w:t>
            </w:r>
            <w:r w:rsidRPr="007425F2">
              <w:rPr>
                <w:rFonts w:ascii="Verdana" w:hAnsi="Verdana"/>
                <w:iCs/>
                <w:sz w:val="22"/>
                <w:szCs w:val="22"/>
              </w:rPr>
              <w:t>)</w:t>
            </w:r>
          </w:p>
        </w:tc>
      </w:tr>
    </w:tbl>
    <w:p w14:paraId="6A57CC12" w14:textId="77777777" w:rsidR="00A8508D" w:rsidRPr="007B6CD6" w:rsidRDefault="00A8508D" w:rsidP="00AA2952">
      <w:pPr>
        <w:suppressAutoHyphens/>
        <w:autoSpaceDN w:val="0"/>
        <w:jc w:val="both"/>
        <w:rPr>
          <w:rFonts w:ascii="Verdana" w:hAnsi="Verdana"/>
          <w:shd w:val="clear" w:color="auto" w:fill="FFFFFF"/>
        </w:rPr>
      </w:pPr>
    </w:p>
    <w:sectPr w:rsidR="00A8508D" w:rsidRPr="007B6CD6" w:rsidSect="00FD74BD">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B4D6E" w14:textId="77777777" w:rsidR="00DD0967" w:rsidRDefault="00DD0967">
      <w:r>
        <w:separator/>
      </w:r>
    </w:p>
  </w:endnote>
  <w:endnote w:type="continuationSeparator" w:id="0">
    <w:p w14:paraId="51D10A9E" w14:textId="77777777" w:rsidR="00DD0967" w:rsidRDefault="00DD0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Sylfae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Bold">
    <w:panose1 w:val="02020803070505020304"/>
    <w:charset w:val="00"/>
    <w:family w:val="auto"/>
    <w:pitch w:val="default"/>
  </w:font>
  <w:font w:name="MonospaceLT">
    <w:altName w:val="Calibri"/>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277866" w14:textId="77777777" w:rsidR="00DD0967" w:rsidRDefault="00DD0967">
      <w:r>
        <w:separator/>
      </w:r>
    </w:p>
  </w:footnote>
  <w:footnote w:type="continuationSeparator" w:id="0">
    <w:p w14:paraId="71FCDE5C" w14:textId="77777777" w:rsidR="00DD0967" w:rsidRDefault="00DD0967">
      <w:r>
        <w:continuationSeparator/>
      </w:r>
    </w:p>
  </w:footnote>
  <w:footnote w:id="1">
    <w:p w14:paraId="24518D5E" w14:textId="77777777" w:rsidR="00B40078" w:rsidRPr="00233F90" w:rsidRDefault="00B40078" w:rsidP="00B40078">
      <w:pPr>
        <w:pStyle w:val="Puslapioinaostekstas"/>
        <w:jc w:val="both"/>
        <w:rPr>
          <w:sz w:val="18"/>
          <w:szCs w:val="18"/>
          <w:lang w:val="lt-LT"/>
        </w:rPr>
      </w:pPr>
      <w:r w:rsidRPr="00233F90">
        <w:rPr>
          <w:rStyle w:val="Puslapioinaosnuoroda"/>
          <w:rFonts w:eastAsia="Yu Mincho"/>
          <w:sz w:val="18"/>
          <w:szCs w:val="18"/>
          <w:lang w:val="lt-LT"/>
        </w:rPr>
        <w:footnoteRef/>
      </w:r>
      <w:r w:rsidRPr="00233F90">
        <w:rPr>
          <w:rFonts w:eastAsia="Yu Mincho"/>
          <w:sz w:val="18"/>
          <w:szCs w:val="18"/>
          <w:lang w:val="lt-LT"/>
        </w:rPr>
        <w:t xml:space="preserve"> 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2A1D89">
        <w:rPr>
          <w:rFonts w:eastAsia="Yu Mincho"/>
          <w:sz w:val="18"/>
          <w:szCs w:val="18"/>
          <w:lang w:val="lt-LT"/>
        </w:rPr>
        <w:t xml:space="preserve">(jei taikoma) </w:t>
      </w:r>
      <w:r w:rsidRPr="00233F90">
        <w:rPr>
          <w:rFonts w:eastAsia="Yu Mincho"/>
          <w:sz w:val="18"/>
          <w:szCs w:val="18"/>
          <w:lang w:val="lt-LT"/>
        </w:rPr>
        <w:t xml:space="preserve">keliamų klausimų, jie gali būti pakeisti: </w:t>
      </w:r>
    </w:p>
    <w:p w14:paraId="67A90877" w14:textId="77777777" w:rsidR="00B40078" w:rsidRPr="00233F90" w:rsidRDefault="00B40078" w:rsidP="00F5057F">
      <w:pPr>
        <w:pStyle w:val="Puslapioinaostekstas"/>
        <w:numPr>
          <w:ilvl w:val="0"/>
          <w:numId w:val="26"/>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AB6BBB5" w14:textId="77777777" w:rsidR="00B40078" w:rsidRPr="00656AB3" w:rsidRDefault="00B40078" w:rsidP="00F5057F">
      <w:pPr>
        <w:pStyle w:val="Puslapioinaostekstas"/>
        <w:numPr>
          <w:ilvl w:val="0"/>
          <w:numId w:val="26"/>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F4BFFF9" w14:textId="77777777" w:rsidR="00B40078" w:rsidRPr="00233F90" w:rsidRDefault="00B40078" w:rsidP="00B40078">
      <w:pPr>
        <w:pStyle w:val="Puslapioinaostekstas"/>
        <w:jc w:val="both"/>
        <w:rPr>
          <w:sz w:val="18"/>
          <w:szCs w:val="18"/>
          <w:lang w:val="lt-LT"/>
        </w:rPr>
      </w:pPr>
      <w:r w:rsidRPr="00466B07">
        <w:rPr>
          <w:rStyle w:val="Puslapioinaosnuoroda"/>
          <w:rFonts w:eastAsia="Yu Mincho"/>
          <w:sz w:val="18"/>
          <w:szCs w:val="18"/>
        </w:rPr>
        <w:footnoteRef/>
      </w:r>
      <w:r w:rsidRPr="00656AB3">
        <w:rPr>
          <w:rFonts w:eastAsia="Yu Mincho"/>
          <w:sz w:val="18"/>
          <w:szCs w:val="18"/>
          <w:lang w:val="lt-LT"/>
        </w:rPr>
        <w:t xml:space="preserve"> </w:t>
      </w:r>
      <w:r w:rsidRPr="00233F90">
        <w:rPr>
          <w:rFonts w:eastAsia="Yu Mincho"/>
          <w:sz w:val="18"/>
          <w:szCs w:val="18"/>
          <w:lang w:val="lt-LT"/>
        </w:rPr>
        <w:t xml:space="preserve">Jeigu tiekėjas negali pateikti nurodytų dokumentų, įrodančių, kad nėra pašalinimo pagrindų,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(jei taikoma)</w:t>
      </w:r>
      <w:r w:rsidRPr="00233F90">
        <w:rPr>
          <w:rFonts w:eastAsia="Yu Mincho"/>
          <w:sz w:val="18"/>
          <w:szCs w:val="18"/>
          <w:lang w:val="lt-LT"/>
        </w:rPr>
        <w:t xml:space="preserve"> keliamų klausimų, jie gali būti pakeisti: </w:t>
      </w:r>
    </w:p>
    <w:p w14:paraId="11A7B88B" w14:textId="77777777" w:rsidR="00B40078" w:rsidRPr="00233F90" w:rsidRDefault="00B40078" w:rsidP="00F5057F">
      <w:pPr>
        <w:pStyle w:val="Puslapioinaostekstas"/>
        <w:numPr>
          <w:ilvl w:val="0"/>
          <w:numId w:val="27"/>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6A5F721A" w14:textId="77777777" w:rsidR="00B40078" w:rsidRPr="00656AB3" w:rsidRDefault="00B40078" w:rsidP="00F5057F">
      <w:pPr>
        <w:pStyle w:val="Puslapioinaostekstas"/>
        <w:numPr>
          <w:ilvl w:val="0"/>
          <w:numId w:val="27"/>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A945D4" w14:textId="77777777" w:rsidR="00B40078" w:rsidRPr="00233F90" w:rsidRDefault="00B40078" w:rsidP="00B40078">
      <w:pPr>
        <w:pStyle w:val="Puslapioinaostekstas"/>
        <w:jc w:val="both"/>
        <w:rPr>
          <w:sz w:val="18"/>
          <w:szCs w:val="18"/>
          <w:lang w:val="lt-LT"/>
        </w:rPr>
      </w:pPr>
      <w:r w:rsidRPr="00233F90">
        <w:rPr>
          <w:rStyle w:val="Puslapioinaosnuoroda"/>
          <w:rFonts w:eastAsia="Yu Mincho"/>
          <w:lang w:val="lt-LT"/>
        </w:rPr>
        <w:footnoteRef/>
      </w:r>
      <w:r w:rsidRPr="00233F90">
        <w:rPr>
          <w:rFonts w:eastAsia="Yu Mincho"/>
          <w:lang w:val="lt-LT"/>
        </w:rPr>
        <w:t xml:space="preserve"> </w:t>
      </w:r>
      <w:r w:rsidRPr="00233F90">
        <w:rPr>
          <w:rFonts w:eastAsia="Yu Mincho"/>
          <w:sz w:val="18"/>
          <w:szCs w:val="18"/>
          <w:lang w:val="lt-LT"/>
        </w:rPr>
        <w:t xml:space="preserve">Jeigu tiekėjas negali pateikti nurodytų dokumentų, įrodančių, kad nėra pašalinimo pagrindų, numatytų </w:t>
      </w:r>
      <w:r>
        <w:rPr>
          <w:rFonts w:eastAsia="Yu Mincho"/>
          <w:sz w:val="18"/>
          <w:szCs w:val="18"/>
          <w:lang w:val="lt-LT"/>
        </w:rPr>
        <w:t>VPĮ</w:t>
      </w:r>
      <w:r w:rsidRPr="00233F90">
        <w:rPr>
          <w:rFonts w:eastAsia="Yu Mincho"/>
          <w:sz w:val="18"/>
          <w:szCs w:val="18"/>
          <w:lang w:val="lt-LT"/>
        </w:rPr>
        <w:t xml:space="preserve"> 46 straipsnio 1 ir 3 dalyse ir 6 dalies 2 punkte, nes valstybėje narėje ar atitinkamoje šalyje tokie dokumentai neišduodami arba toje šalyje išduodami dokumentai neapima visų 46 straipsnio 1 ir 3 dalyse ir 6 dalies 2 punkte</w:t>
      </w:r>
      <w:r>
        <w:rPr>
          <w:rFonts w:eastAsia="Yu Mincho"/>
          <w:sz w:val="18"/>
          <w:szCs w:val="18"/>
          <w:lang w:val="lt-LT"/>
        </w:rPr>
        <w:t xml:space="preserve"> </w:t>
      </w:r>
      <w:r w:rsidRPr="00656AB3">
        <w:rPr>
          <w:color w:val="000000"/>
          <w:sz w:val="18"/>
          <w:szCs w:val="18"/>
          <w:lang w:val="lt-LT"/>
        </w:rPr>
        <w:t xml:space="preserve">(jei taikoma) </w:t>
      </w:r>
      <w:r w:rsidRPr="00233F90">
        <w:rPr>
          <w:rFonts w:eastAsia="Yu Mincho"/>
          <w:sz w:val="18"/>
          <w:szCs w:val="18"/>
          <w:lang w:val="lt-LT"/>
        </w:rPr>
        <w:t xml:space="preserve">keliamų klausimų, jie gali būti pakeisti: </w:t>
      </w:r>
    </w:p>
    <w:p w14:paraId="7AE8D5EA" w14:textId="77777777" w:rsidR="00B40078" w:rsidRPr="00233F90" w:rsidRDefault="00B40078" w:rsidP="00F5057F">
      <w:pPr>
        <w:pStyle w:val="Puslapioinaostekstas"/>
        <w:numPr>
          <w:ilvl w:val="0"/>
          <w:numId w:val="28"/>
        </w:numPr>
        <w:tabs>
          <w:tab w:val="clear" w:pos="360"/>
        </w:tabs>
        <w:suppressAutoHyphens w:val="0"/>
        <w:overflowPunct/>
        <w:autoSpaceDE/>
        <w:autoSpaceDN/>
        <w:adjustRightInd/>
        <w:jc w:val="both"/>
        <w:textAlignment w:val="auto"/>
        <w:rPr>
          <w:rFonts w:eastAsia="Yu Mincho"/>
          <w:sz w:val="18"/>
          <w:szCs w:val="18"/>
          <w:lang w:val="lt-LT"/>
        </w:rPr>
      </w:pPr>
      <w:r w:rsidRPr="00233F90">
        <w:rPr>
          <w:rFonts w:eastAsia="Yu Mincho"/>
          <w:sz w:val="18"/>
          <w:szCs w:val="18"/>
          <w:lang w:val="lt-LT"/>
        </w:rPr>
        <w:t xml:space="preserve">priesaikos deklaracija; </w:t>
      </w:r>
    </w:p>
    <w:p w14:paraId="51637488" w14:textId="77777777" w:rsidR="00B40078" w:rsidRPr="00656AB3" w:rsidRDefault="00B40078" w:rsidP="00F5057F">
      <w:pPr>
        <w:pStyle w:val="Puslapioinaostekstas"/>
        <w:numPr>
          <w:ilvl w:val="0"/>
          <w:numId w:val="28"/>
        </w:numPr>
        <w:tabs>
          <w:tab w:val="clear" w:pos="360"/>
        </w:tabs>
        <w:suppressAutoHyphens w:val="0"/>
        <w:overflowPunct/>
        <w:autoSpaceDE/>
        <w:autoSpaceDN/>
        <w:adjustRightInd/>
        <w:jc w:val="both"/>
        <w:textAlignment w:val="auto"/>
        <w:rPr>
          <w:lang w:val="lt-LT"/>
        </w:rPr>
      </w:pPr>
      <w:r w:rsidRPr="00233F90">
        <w:rPr>
          <w:rFonts w:eastAsia="Yu Mincho"/>
          <w:sz w:val="18"/>
          <w:szCs w:val="18"/>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1DCF28B" w14:textId="77777777" w:rsidR="00926EB5" w:rsidRDefault="00926EB5" w:rsidP="00926EB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CE2253" w:rsidRDefault="00CE2253">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2389D103" w:rsidR="00CE2253" w:rsidRPr="00764775" w:rsidRDefault="00F5057F" w:rsidP="00764775">
        <w:pPr>
          <w:pStyle w:val="Antrats"/>
          <w:jc w:val="center"/>
          <w:rPr>
            <w:rFonts w:ascii="Verdana" w:hAnsi="Verdana"/>
          </w:rPr>
        </w:pPr>
        <w:r w:rsidRPr="00B40078">
          <w:rPr>
            <w:rFonts w:ascii="Verdana" w:hAnsi="Verdana"/>
          </w:rPr>
          <w:fldChar w:fldCharType="begin"/>
        </w:r>
        <w:r w:rsidRPr="00B40078">
          <w:rPr>
            <w:rFonts w:ascii="Verdana" w:hAnsi="Verdana"/>
          </w:rPr>
          <w:instrText xml:space="preserve"> PAGE   \* MERGEFORMAT </w:instrText>
        </w:r>
        <w:r w:rsidRPr="00B40078">
          <w:rPr>
            <w:rFonts w:ascii="Verdana" w:hAnsi="Verdana"/>
          </w:rPr>
          <w:fldChar w:fldCharType="separate"/>
        </w:r>
        <w:r w:rsidR="00B372F2">
          <w:rPr>
            <w:rFonts w:ascii="Verdana" w:hAnsi="Verdana"/>
            <w:noProof/>
          </w:rPr>
          <w:t>2</w:t>
        </w:r>
        <w:r w:rsidR="00B372F2">
          <w:rPr>
            <w:rFonts w:ascii="Verdana" w:hAnsi="Verdana"/>
            <w:noProof/>
          </w:rPr>
          <w:t>6</w:t>
        </w:r>
        <w:r w:rsidRPr="00B40078">
          <w:rPr>
            <w:rFonts w:ascii="Verdana" w:hAnsi="Verdana"/>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7591004"/>
      <w:docPartObj>
        <w:docPartGallery w:val="Page Numbers (Top of Page)"/>
        <w:docPartUnique/>
      </w:docPartObj>
    </w:sdtPr>
    <w:sdtContent>
      <w:p w14:paraId="5901AA35" w14:textId="081E2E48" w:rsidR="00EE347D" w:rsidRDefault="00EE347D">
        <w:pPr>
          <w:pStyle w:val="Antrats"/>
          <w:jc w:val="center"/>
        </w:pPr>
        <w:r w:rsidRPr="000F66EB">
          <w:rPr>
            <w:color w:val="FFFFFF" w:themeColor="background1"/>
          </w:rPr>
          <w:fldChar w:fldCharType="begin"/>
        </w:r>
        <w:r w:rsidRPr="000F66EB">
          <w:rPr>
            <w:color w:val="FFFFFF" w:themeColor="background1"/>
          </w:rPr>
          <w:instrText>PAGE   \* MERGEFORMAT</w:instrText>
        </w:r>
        <w:r w:rsidRPr="000F66EB">
          <w:rPr>
            <w:color w:val="FFFFFF" w:themeColor="background1"/>
          </w:rPr>
          <w:fldChar w:fldCharType="separate"/>
        </w:r>
        <w:r w:rsidR="004B3332">
          <w:rPr>
            <w:noProof/>
            <w:color w:val="FFFFFF" w:themeColor="background1"/>
          </w:rPr>
          <w:t>1</w:t>
        </w:r>
        <w:r w:rsidRPr="000F66EB">
          <w:rPr>
            <w:color w:val="FFFFFF" w:themeColor="background1"/>
          </w:rPr>
          <w:fldChar w:fldCharType="end"/>
        </w:r>
      </w:p>
    </w:sdtContent>
  </w:sdt>
  <w:p w14:paraId="5DB733A7" w14:textId="77777777" w:rsidR="00EE347D" w:rsidRDefault="00EE347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E0DC6" w14:textId="77777777" w:rsidR="00373D4E" w:rsidRDefault="00373D4E" w:rsidP="00D7360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2</w:t>
    </w:r>
    <w:r>
      <w:rPr>
        <w:rStyle w:val="Puslapionumeris"/>
        <w:rFonts w:eastAsia="Arial Unicode MS"/>
        <w:noProof/>
      </w:rPr>
      <w:t>7</w:t>
    </w:r>
    <w:r>
      <w:rPr>
        <w:rStyle w:val="Puslapionumeris"/>
        <w:rFonts w:eastAsia="Arial Unicode MS"/>
      </w:rPr>
      <w:fldChar w:fldCharType="end"/>
    </w:r>
  </w:p>
  <w:p w14:paraId="507347C2" w14:textId="77777777" w:rsidR="00373D4E" w:rsidRDefault="00373D4E">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BF5DA" w14:textId="63CD749F" w:rsidR="00373D4E" w:rsidRDefault="00373D4E" w:rsidP="008B2DBE">
    <w:pPr>
      <w:pStyle w:val="Antrats"/>
      <w:jc w:val="center"/>
    </w:pPr>
    <w:r>
      <w:fldChar w:fldCharType="begin"/>
    </w:r>
    <w:r>
      <w:instrText xml:space="preserve"> PAGE   \* MERGEFORMAT </w:instrText>
    </w:r>
    <w:r>
      <w:fldChar w:fldCharType="separate"/>
    </w:r>
    <w:r w:rsidR="004B3332">
      <w:rPr>
        <w:noProof/>
      </w:rPr>
      <w:t>5</w:t>
    </w:r>
    <w:r w:rsidR="004B3332">
      <w:rPr>
        <w:noProof/>
      </w:rPr>
      <w:t>5</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28767855"/>
      <w:docPartObj>
        <w:docPartGallery w:val="Page Numbers (Top of Page)"/>
        <w:docPartUnique/>
      </w:docPartObj>
    </w:sdtPr>
    <w:sdtContent>
      <w:p w14:paraId="7FD042C0" w14:textId="482DC114" w:rsidR="00EE347D" w:rsidRPr="00977435" w:rsidRDefault="00EE347D">
        <w:pPr>
          <w:pStyle w:val="Antrats"/>
          <w:jc w:val="center"/>
          <w:rPr>
            <w:rFonts w:ascii="Verdana" w:hAnsi="Verdana"/>
          </w:rPr>
        </w:pPr>
        <w:r w:rsidRPr="00977435">
          <w:rPr>
            <w:rFonts w:ascii="Verdana" w:hAnsi="Verdana"/>
          </w:rPr>
          <w:fldChar w:fldCharType="begin"/>
        </w:r>
        <w:r w:rsidRPr="00977435">
          <w:rPr>
            <w:rFonts w:ascii="Verdana" w:hAnsi="Verdana"/>
          </w:rPr>
          <w:instrText>PAGE   \* MERGEFORMAT</w:instrText>
        </w:r>
        <w:r w:rsidRPr="00977435">
          <w:rPr>
            <w:rFonts w:ascii="Verdana" w:hAnsi="Verdana"/>
          </w:rPr>
          <w:fldChar w:fldCharType="separate"/>
        </w:r>
        <w:r w:rsidR="004B3332">
          <w:rPr>
            <w:rFonts w:ascii="Verdana" w:hAnsi="Verdana"/>
            <w:noProof/>
          </w:rPr>
          <w:t>6</w:t>
        </w:r>
        <w:r w:rsidR="004B3332">
          <w:rPr>
            <w:rFonts w:ascii="Verdana" w:hAnsi="Verdana"/>
            <w:noProof/>
          </w:rPr>
          <w:t>3</w:t>
        </w:r>
        <w:r w:rsidRPr="00977435">
          <w:rPr>
            <w:rFonts w:ascii="Verdana" w:hAnsi="Verdana"/>
          </w:rP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6"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0F566E"/>
    <w:multiLevelType w:val="multilevel"/>
    <w:tmpl w:val="0A7A4172"/>
    <w:lvl w:ilvl="0">
      <w:start w:val="11"/>
      <w:numFmt w:val="decimal"/>
      <w:lvlText w:val="%1."/>
      <w:lvlJc w:val="left"/>
      <w:pPr>
        <w:ind w:left="1020" w:hanging="1020"/>
      </w:pPr>
      <w:rPr>
        <w:rFonts w:hint="default"/>
      </w:rPr>
    </w:lvl>
    <w:lvl w:ilvl="1">
      <w:start w:val="1"/>
      <w:numFmt w:val="decimal"/>
      <w:lvlText w:val="%1.%2."/>
      <w:lvlJc w:val="left"/>
      <w:pPr>
        <w:ind w:left="1020" w:hanging="10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1" w15:restartNumberingAfterBreak="0">
    <w:nsid w:val="2B2C75D9"/>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12"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454F17"/>
    <w:multiLevelType w:val="multilevel"/>
    <w:tmpl w:val="20EC5A2E"/>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650337"/>
    <w:multiLevelType w:val="multilevel"/>
    <w:tmpl w:val="83BA04D4"/>
    <w:lvl w:ilvl="0">
      <w:start w:val="14"/>
      <w:numFmt w:val="decimal"/>
      <w:lvlText w:val="%1."/>
      <w:lvlJc w:val="left"/>
      <w:pPr>
        <w:ind w:left="750" w:hanging="390"/>
      </w:pPr>
      <w:rPr>
        <w:rFonts w:hint="default"/>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5"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344D3D73"/>
    <w:multiLevelType w:val="multilevel"/>
    <w:tmpl w:val="BE789B2C"/>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3A771D10"/>
    <w:multiLevelType w:val="multilevel"/>
    <w:tmpl w:val="CABE55CE"/>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Times New Roman" w:hAnsi="Times New Roman" w:cs="Times New Roman" w:hint="default"/>
        <w:color w:val="000000"/>
        <w:sz w:val="24"/>
        <w:szCs w:val="24"/>
      </w:rPr>
    </w:lvl>
    <w:lvl w:ilvl="2">
      <w:start w:val="1"/>
      <w:numFmt w:val="decimal"/>
      <w:isLgl/>
      <w:lvlText w:val="%1.%2.%3."/>
      <w:lvlJc w:val="left"/>
      <w:pPr>
        <w:ind w:left="3600" w:hanging="720"/>
      </w:pPr>
      <w:rPr>
        <w:rFonts w:ascii="Calibri" w:hAnsi="Calibri" w:hint="default"/>
        <w:color w:val="000000"/>
        <w:sz w:val="22"/>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19" w15:restartNumberingAfterBreak="0">
    <w:nsid w:val="3DB34824"/>
    <w:multiLevelType w:val="multilevel"/>
    <w:tmpl w:val="2CE49284"/>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1069"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441E64D6"/>
    <w:multiLevelType w:val="multilevel"/>
    <w:tmpl w:val="4CEEA7A0"/>
    <w:lvl w:ilvl="0">
      <w:start w:val="6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21" w15:restartNumberingAfterBreak="0">
    <w:nsid w:val="44941328"/>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2" w15:restartNumberingAfterBreak="0">
    <w:nsid w:val="47886626"/>
    <w:multiLevelType w:val="multilevel"/>
    <w:tmpl w:val="896A2670"/>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3"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4" w15:restartNumberingAfterBreak="0">
    <w:nsid w:val="526B1C7B"/>
    <w:multiLevelType w:val="multilevel"/>
    <w:tmpl w:val="9C666E32"/>
    <w:lvl w:ilvl="0">
      <w:start w:val="60"/>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5"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26" w15:restartNumberingAfterBreak="0">
    <w:nsid w:val="5780194E"/>
    <w:multiLevelType w:val="multilevel"/>
    <w:tmpl w:val="42E6F660"/>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27" w15:restartNumberingAfterBreak="0">
    <w:nsid w:val="58383726"/>
    <w:multiLevelType w:val="hybridMultilevel"/>
    <w:tmpl w:val="D7AA197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9" w15:restartNumberingAfterBreak="0">
    <w:nsid w:val="5F686576"/>
    <w:multiLevelType w:val="multilevel"/>
    <w:tmpl w:val="839214E2"/>
    <w:lvl w:ilvl="0">
      <w:start w:val="20"/>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6A15772D"/>
    <w:multiLevelType w:val="multilevel"/>
    <w:tmpl w:val="82C42E8E"/>
    <w:lvl w:ilvl="0">
      <w:start w:val="49"/>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3" w15:restartNumberingAfterBreak="0">
    <w:nsid w:val="6A4C289F"/>
    <w:multiLevelType w:val="hybridMultilevel"/>
    <w:tmpl w:val="6C80C3BC"/>
    <w:lvl w:ilvl="0" w:tplc="0427000F">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DC01E71"/>
    <w:multiLevelType w:val="multilevel"/>
    <w:tmpl w:val="0B08A66C"/>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6"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7" w15:restartNumberingAfterBreak="0">
    <w:nsid w:val="6F916937"/>
    <w:multiLevelType w:val="multilevel"/>
    <w:tmpl w:val="DD6892B6"/>
    <w:lvl w:ilvl="0">
      <w:start w:val="2"/>
      <w:numFmt w:val="decimal"/>
      <w:lvlText w:val="%1."/>
      <w:lvlJc w:val="left"/>
      <w:pPr>
        <w:ind w:left="360" w:hanging="360"/>
      </w:pPr>
      <w:rPr>
        <w:rFonts w:eastAsia="Arial Unicode MS" w:hint="default"/>
        <w:b w:val="0"/>
        <w:bCs/>
      </w:rPr>
    </w:lvl>
    <w:lvl w:ilvl="1">
      <w:start w:val="2"/>
      <w:numFmt w:val="decimal"/>
      <w:lvlText w:val="83.%2."/>
      <w:lvlJc w:val="left"/>
      <w:pPr>
        <w:ind w:left="2869" w:hanging="360"/>
      </w:pPr>
      <w:rPr>
        <w:rFont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15:restartNumberingAfterBreak="0">
    <w:nsid w:val="75D00F61"/>
    <w:multiLevelType w:val="multilevel"/>
    <w:tmpl w:val="93FCC65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2137"/>
        </w:tabs>
        <w:ind w:left="2137"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1" w15:restartNumberingAfterBreak="0">
    <w:nsid w:val="77C108A2"/>
    <w:multiLevelType w:val="multilevel"/>
    <w:tmpl w:val="D82472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043FBF"/>
    <w:multiLevelType w:val="multilevel"/>
    <w:tmpl w:val="E264A766"/>
    <w:lvl w:ilvl="0">
      <w:start w:val="1"/>
      <w:numFmt w:val="upp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7A776DAC"/>
    <w:multiLevelType w:val="multilevel"/>
    <w:tmpl w:val="685CFA6E"/>
    <w:lvl w:ilvl="0">
      <w:start w:val="37"/>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44" w15:restartNumberingAfterBreak="0">
    <w:nsid w:val="7BBB1912"/>
    <w:multiLevelType w:val="multilevel"/>
    <w:tmpl w:val="275E84F4"/>
    <w:lvl w:ilvl="0">
      <w:start w:val="1"/>
      <w:numFmt w:val="decimal"/>
      <w:lvlText w:val="%1."/>
      <w:lvlJc w:val="left"/>
      <w:pPr>
        <w:tabs>
          <w:tab w:val="num" w:pos="1811"/>
        </w:tabs>
        <w:ind w:left="1811" w:hanging="960"/>
      </w:pPr>
      <w:rPr>
        <w:rFonts w:ascii="Verdana" w:hAnsi="Verdana" w:cs="Times New Roman" w:hint="default"/>
        <w:b w:val="0"/>
      </w:rPr>
    </w:lvl>
    <w:lvl w:ilvl="1">
      <w:start w:val="1"/>
      <w:numFmt w:val="decimal"/>
      <w:isLgl/>
      <w:lvlText w:val="%1.%2."/>
      <w:lvlJc w:val="left"/>
      <w:pPr>
        <w:tabs>
          <w:tab w:val="num" w:pos="1430"/>
        </w:tabs>
        <w:ind w:left="1430" w:hanging="720"/>
      </w:pPr>
      <w:rPr>
        <w:rFonts w:cs="Times New Roman"/>
        <w:b w:val="0"/>
      </w:rPr>
    </w:lvl>
    <w:lvl w:ilvl="2">
      <w:start w:val="1"/>
      <w:numFmt w:val="decimal"/>
      <w:isLgl/>
      <w:lvlText w:val="%1.%2.%3."/>
      <w:lvlJc w:val="left"/>
      <w:pPr>
        <w:tabs>
          <w:tab w:val="num" w:pos="1440"/>
        </w:tabs>
        <w:ind w:left="1440" w:hanging="720"/>
      </w:pPr>
      <w:rPr>
        <w:rFonts w:cs="Times New Roman"/>
        <w:b w:val="0"/>
      </w:rPr>
    </w:lvl>
    <w:lvl w:ilvl="3">
      <w:start w:val="1"/>
      <w:numFmt w:val="decimal"/>
      <w:isLgl/>
      <w:lvlText w:val="%1.%2.%3.%4."/>
      <w:lvlJc w:val="left"/>
      <w:pPr>
        <w:tabs>
          <w:tab w:val="num" w:pos="1800"/>
        </w:tabs>
        <w:ind w:left="1800" w:hanging="1080"/>
      </w:pPr>
      <w:rPr>
        <w:rFonts w:cs="Times New Roman"/>
      </w:rPr>
    </w:lvl>
    <w:lvl w:ilvl="4">
      <w:start w:val="1"/>
      <w:numFmt w:val="decimal"/>
      <w:isLgl/>
      <w:lvlText w:val="%1.%2.%3.%4.%5."/>
      <w:lvlJc w:val="left"/>
      <w:pPr>
        <w:tabs>
          <w:tab w:val="num" w:pos="1800"/>
        </w:tabs>
        <w:ind w:left="1800" w:hanging="1080"/>
      </w:pPr>
      <w:rPr>
        <w:rFonts w:cs="Times New Roman"/>
      </w:rPr>
    </w:lvl>
    <w:lvl w:ilvl="5">
      <w:start w:val="1"/>
      <w:numFmt w:val="decimal"/>
      <w:isLgl/>
      <w:lvlText w:val="%1.%2.%3.%4.%5.%6."/>
      <w:lvlJc w:val="left"/>
      <w:pPr>
        <w:tabs>
          <w:tab w:val="num" w:pos="2160"/>
        </w:tabs>
        <w:ind w:left="2160" w:hanging="1440"/>
      </w:pPr>
      <w:rPr>
        <w:rFonts w:cs="Times New Roman"/>
      </w:rPr>
    </w:lvl>
    <w:lvl w:ilvl="6">
      <w:start w:val="1"/>
      <w:numFmt w:val="decimal"/>
      <w:isLgl/>
      <w:lvlText w:val="%1.%2.%3.%4.%5.%6.%7."/>
      <w:lvlJc w:val="left"/>
      <w:pPr>
        <w:tabs>
          <w:tab w:val="num" w:pos="2160"/>
        </w:tabs>
        <w:ind w:left="2160" w:hanging="1440"/>
      </w:pPr>
      <w:rPr>
        <w:rFonts w:cs="Times New Roman"/>
      </w:rPr>
    </w:lvl>
    <w:lvl w:ilvl="7">
      <w:start w:val="1"/>
      <w:numFmt w:val="decimal"/>
      <w:isLgl/>
      <w:lvlText w:val="%1.%2.%3.%4.%5.%6.%7.%8."/>
      <w:lvlJc w:val="left"/>
      <w:pPr>
        <w:tabs>
          <w:tab w:val="num" w:pos="2520"/>
        </w:tabs>
        <w:ind w:left="2520" w:hanging="1800"/>
      </w:pPr>
      <w:rPr>
        <w:rFonts w:cs="Times New Roman"/>
      </w:rPr>
    </w:lvl>
    <w:lvl w:ilvl="8">
      <w:start w:val="1"/>
      <w:numFmt w:val="decimal"/>
      <w:isLgl/>
      <w:lvlText w:val="%1.%2.%3.%4.%5.%6.%7.%8.%9."/>
      <w:lvlJc w:val="left"/>
      <w:pPr>
        <w:tabs>
          <w:tab w:val="num" w:pos="2520"/>
        </w:tabs>
        <w:ind w:left="2520" w:hanging="1800"/>
      </w:pPr>
      <w:rPr>
        <w:rFonts w:cs="Times New Roman"/>
      </w:rPr>
    </w:lvl>
  </w:abstractNum>
  <w:abstractNum w:abstractNumId="45" w15:restartNumberingAfterBreak="0">
    <w:nsid w:val="7DF90C9E"/>
    <w:multiLevelType w:val="multilevel"/>
    <w:tmpl w:val="B1EEA18A"/>
    <w:lvl w:ilvl="0">
      <w:start w:val="5"/>
      <w:numFmt w:val="decimal"/>
      <w:lvlText w:val="%1."/>
      <w:lvlJc w:val="left"/>
      <w:pPr>
        <w:ind w:left="360" w:hanging="360"/>
      </w:pPr>
      <w:rPr>
        <w:rFonts w:eastAsia="Arial Unicode MS" w:hint="default"/>
        <w:b w:val="0"/>
        <w:bCs/>
      </w:rPr>
    </w:lvl>
    <w:lvl w:ilvl="1">
      <w:start w:val="1"/>
      <w:numFmt w:val="decimal"/>
      <w:lvlText w:val="83.%2."/>
      <w:lvlJc w:val="left"/>
      <w:pPr>
        <w:ind w:left="1070" w:hanging="360"/>
      </w:pPr>
      <w:rPr>
        <w:rFont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6"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632756020">
    <w:abstractNumId w:val="25"/>
  </w:num>
  <w:num w:numId="2" w16cid:durableId="1852376438">
    <w:abstractNumId w:val="1"/>
  </w:num>
  <w:num w:numId="3" w16cid:durableId="213585954">
    <w:abstractNumId w:val="13"/>
  </w:num>
  <w:num w:numId="4" w16cid:durableId="124544023">
    <w:abstractNumId w:val="4"/>
  </w:num>
  <w:num w:numId="5" w16cid:durableId="1524510331">
    <w:abstractNumId w:val="17"/>
  </w:num>
  <w:num w:numId="6" w16cid:durableId="1481849183">
    <w:abstractNumId w:val="6"/>
  </w:num>
  <w:num w:numId="7" w16cid:durableId="836265784">
    <w:abstractNumId w:val="39"/>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964968775">
    <w:abstractNumId w:val="5"/>
  </w:num>
  <w:num w:numId="9" w16cid:durableId="1786121379">
    <w:abstractNumId w:val="39"/>
  </w:num>
  <w:num w:numId="10" w16cid:durableId="36778021">
    <w:abstractNumId w:val="38"/>
  </w:num>
  <w:num w:numId="11" w16cid:durableId="386491975">
    <w:abstractNumId w:val="22"/>
  </w:num>
  <w:num w:numId="12" w16cid:durableId="1989356480">
    <w:abstractNumId w:val="3"/>
  </w:num>
  <w:num w:numId="13" w16cid:durableId="479886283">
    <w:abstractNumId w:val="18"/>
  </w:num>
  <w:num w:numId="14" w16cid:durableId="2052530959">
    <w:abstractNumId w:val="19"/>
  </w:num>
  <w:num w:numId="15" w16cid:durableId="512913290">
    <w:abstractNumId w:val="15"/>
  </w:num>
  <w:num w:numId="16" w16cid:durableId="261112225">
    <w:abstractNumId w:val="9"/>
  </w:num>
  <w:num w:numId="17" w16cid:durableId="494148759">
    <w:abstractNumId w:val="8"/>
  </w:num>
  <w:num w:numId="18" w16cid:durableId="104467980">
    <w:abstractNumId w:val="31"/>
  </w:num>
  <w:num w:numId="19" w16cid:durableId="1791976541">
    <w:abstractNumId w:val="46"/>
  </w:num>
  <w:num w:numId="20" w16cid:durableId="947543831">
    <w:abstractNumId w:val="10"/>
  </w:num>
  <w:num w:numId="21" w16cid:durableId="338624709">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93561142">
    <w:abstractNumId w:val="37"/>
  </w:num>
  <w:num w:numId="23" w16cid:durableId="1824007057">
    <w:abstractNumId w:val="16"/>
  </w:num>
  <w:num w:numId="24" w16cid:durableId="2006205428">
    <w:abstractNumId w:val="42"/>
  </w:num>
  <w:num w:numId="25" w16cid:durableId="504252750">
    <w:abstractNumId w:val="28"/>
  </w:num>
  <w:num w:numId="26" w16cid:durableId="388070277">
    <w:abstractNumId w:val="30"/>
  </w:num>
  <w:num w:numId="27" w16cid:durableId="298536531">
    <w:abstractNumId w:val="34"/>
  </w:num>
  <w:num w:numId="28" w16cid:durableId="2084839185">
    <w:abstractNumId w:val="0"/>
  </w:num>
  <w:num w:numId="29" w16cid:durableId="1048068161">
    <w:abstractNumId w:val="36"/>
  </w:num>
  <w:num w:numId="30" w16cid:durableId="1055004696">
    <w:abstractNumId w:val="29"/>
  </w:num>
  <w:num w:numId="31" w16cid:durableId="658465847">
    <w:abstractNumId w:val="14"/>
  </w:num>
  <w:num w:numId="32" w16cid:durableId="910969788">
    <w:abstractNumId w:val="2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14515518">
    <w:abstractNumId w:val="26"/>
  </w:num>
  <w:num w:numId="34" w16cid:durableId="1779134414">
    <w:abstractNumId w:val="32"/>
  </w:num>
  <w:num w:numId="35" w16cid:durableId="2005745697">
    <w:abstractNumId w:val="45"/>
  </w:num>
  <w:num w:numId="36" w16cid:durableId="1661347998">
    <w:abstractNumId w:val="41"/>
  </w:num>
  <w:num w:numId="37" w16cid:durableId="1875926265">
    <w:abstractNumId w:val="40"/>
  </w:num>
  <w:num w:numId="38" w16cid:durableId="556865261">
    <w:abstractNumId w:val="35"/>
  </w:num>
  <w:num w:numId="39" w16cid:durableId="788738796">
    <w:abstractNumId w:val="7"/>
  </w:num>
  <w:num w:numId="40" w16cid:durableId="2040622479">
    <w:abstractNumId w:val="2"/>
  </w:num>
  <w:num w:numId="41" w16cid:durableId="1394501725">
    <w:abstractNumId w:val="23"/>
  </w:num>
  <w:num w:numId="42" w16cid:durableId="523132993">
    <w:abstractNumId w:val="21"/>
  </w:num>
  <w:num w:numId="43" w16cid:durableId="706224375">
    <w:abstractNumId w:val="27"/>
  </w:num>
  <w:num w:numId="44" w16cid:durableId="2044133971">
    <w:abstractNumId w:val="43"/>
  </w:num>
  <w:num w:numId="45" w16cid:durableId="157935934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94779693">
    <w:abstractNumId w:val="11"/>
  </w:num>
  <w:num w:numId="47" w16cid:durableId="130950204">
    <w:abstractNumId w:val="24"/>
  </w:num>
  <w:num w:numId="48" w16cid:durableId="348138281">
    <w:abstractNumId w:val="20"/>
  </w:num>
  <w:num w:numId="49" w16cid:durableId="1215192975">
    <w:abstractNumId w:val="4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4DCB"/>
    <w:rsid w:val="00006D04"/>
    <w:rsid w:val="0000762B"/>
    <w:rsid w:val="00017C0D"/>
    <w:rsid w:val="00020572"/>
    <w:rsid w:val="000258C4"/>
    <w:rsid w:val="00025DDC"/>
    <w:rsid w:val="00032761"/>
    <w:rsid w:val="00040482"/>
    <w:rsid w:val="00042756"/>
    <w:rsid w:val="000466E0"/>
    <w:rsid w:val="00046FB6"/>
    <w:rsid w:val="0005221E"/>
    <w:rsid w:val="00052AB6"/>
    <w:rsid w:val="000531FB"/>
    <w:rsid w:val="000532EC"/>
    <w:rsid w:val="0005348B"/>
    <w:rsid w:val="00057358"/>
    <w:rsid w:val="00060525"/>
    <w:rsid w:val="000734DB"/>
    <w:rsid w:val="00074F90"/>
    <w:rsid w:val="00083312"/>
    <w:rsid w:val="00092B5C"/>
    <w:rsid w:val="000948F7"/>
    <w:rsid w:val="00096ACF"/>
    <w:rsid w:val="000A0B3A"/>
    <w:rsid w:val="000A0D5C"/>
    <w:rsid w:val="000A2300"/>
    <w:rsid w:val="000A5695"/>
    <w:rsid w:val="000A6C5E"/>
    <w:rsid w:val="000A7C17"/>
    <w:rsid w:val="000B2833"/>
    <w:rsid w:val="000B7805"/>
    <w:rsid w:val="000C1363"/>
    <w:rsid w:val="000C2CD5"/>
    <w:rsid w:val="000C524E"/>
    <w:rsid w:val="000C65BE"/>
    <w:rsid w:val="000D06F1"/>
    <w:rsid w:val="000D4A0F"/>
    <w:rsid w:val="000D6EE0"/>
    <w:rsid w:val="000E4214"/>
    <w:rsid w:val="000E5080"/>
    <w:rsid w:val="000F66EB"/>
    <w:rsid w:val="001130E9"/>
    <w:rsid w:val="001170D4"/>
    <w:rsid w:val="00120D75"/>
    <w:rsid w:val="0012337B"/>
    <w:rsid w:val="00140254"/>
    <w:rsid w:val="0014027B"/>
    <w:rsid w:val="0014040B"/>
    <w:rsid w:val="001466F5"/>
    <w:rsid w:val="0015348C"/>
    <w:rsid w:val="00157893"/>
    <w:rsid w:val="00160E95"/>
    <w:rsid w:val="00166ECA"/>
    <w:rsid w:val="001714E3"/>
    <w:rsid w:val="001726C3"/>
    <w:rsid w:val="00172DAC"/>
    <w:rsid w:val="00174BB9"/>
    <w:rsid w:val="00191AAE"/>
    <w:rsid w:val="001A2232"/>
    <w:rsid w:val="001A36D1"/>
    <w:rsid w:val="001B17AC"/>
    <w:rsid w:val="001B30E3"/>
    <w:rsid w:val="001B3F3B"/>
    <w:rsid w:val="001B5AD5"/>
    <w:rsid w:val="001B62AF"/>
    <w:rsid w:val="001B659A"/>
    <w:rsid w:val="001B70F9"/>
    <w:rsid w:val="001D66E4"/>
    <w:rsid w:val="001D78D8"/>
    <w:rsid w:val="001E60A3"/>
    <w:rsid w:val="001E7DA2"/>
    <w:rsid w:val="001F0F4F"/>
    <w:rsid w:val="001F65AB"/>
    <w:rsid w:val="002015EC"/>
    <w:rsid w:val="0020206F"/>
    <w:rsid w:val="00202E38"/>
    <w:rsid w:val="00210419"/>
    <w:rsid w:val="0021072A"/>
    <w:rsid w:val="00211210"/>
    <w:rsid w:val="00214755"/>
    <w:rsid w:val="002210F8"/>
    <w:rsid w:val="00226390"/>
    <w:rsid w:val="0023212D"/>
    <w:rsid w:val="00234999"/>
    <w:rsid w:val="00240F1A"/>
    <w:rsid w:val="0024264A"/>
    <w:rsid w:val="00243406"/>
    <w:rsid w:val="002458F1"/>
    <w:rsid w:val="002470BA"/>
    <w:rsid w:val="00253962"/>
    <w:rsid w:val="002635F4"/>
    <w:rsid w:val="002668E1"/>
    <w:rsid w:val="0028185F"/>
    <w:rsid w:val="0028197F"/>
    <w:rsid w:val="00286026"/>
    <w:rsid w:val="00290109"/>
    <w:rsid w:val="002918D1"/>
    <w:rsid w:val="0029427D"/>
    <w:rsid w:val="00296DDC"/>
    <w:rsid w:val="002A60A9"/>
    <w:rsid w:val="002B02BA"/>
    <w:rsid w:val="002C0982"/>
    <w:rsid w:val="002C4222"/>
    <w:rsid w:val="002C6AEE"/>
    <w:rsid w:val="002D04C5"/>
    <w:rsid w:val="002D0810"/>
    <w:rsid w:val="002D0F1B"/>
    <w:rsid w:val="002D237C"/>
    <w:rsid w:val="002D29ED"/>
    <w:rsid w:val="002D47DE"/>
    <w:rsid w:val="002D544F"/>
    <w:rsid w:val="002E301E"/>
    <w:rsid w:val="002F3499"/>
    <w:rsid w:val="002F366E"/>
    <w:rsid w:val="00304408"/>
    <w:rsid w:val="003045A8"/>
    <w:rsid w:val="00310CD0"/>
    <w:rsid w:val="0031119A"/>
    <w:rsid w:val="0031129E"/>
    <w:rsid w:val="00315E5C"/>
    <w:rsid w:val="00316B6F"/>
    <w:rsid w:val="00325318"/>
    <w:rsid w:val="003276F2"/>
    <w:rsid w:val="003405FC"/>
    <w:rsid w:val="00340AA9"/>
    <w:rsid w:val="0034735A"/>
    <w:rsid w:val="00362FDD"/>
    <w:rsid w:val="00363BAD"/>
    <w:rsid w:val="00373147"/>
    <w:rsid w:val="00373D4E"/>
    <w:rsid w:val="00377BF8"/>
    <w:rsid w:val="00385F28"/>
    <w:rsid w:val="00393B62"/>
    <w:rsid w:val="003971F2"/>
    <w:rsid w:val="003A2E3E"/>
    <w:rsid w:val="003A3156"/>
    <w:rsid w:val="003A70B0"/>
    <w:rsid w:val="003B4A84"/>
    <w:rsid w:val="003C4076"/>
    <w:rsid w:val="003C7342"/>
    <w:rsid w:val="003D448E"/>
    <w:rsid w:val="003D5208"/>
    <w:rsid w:val="003D5274"/>
    <w:rsid w:val="003D5433"/>
    <w:rsid w:val="003E3237"/>
    <w:rsid w:val="003E42F2"/>
    <w:rsid w:val="003E7CFA"/>
    <w:rsid w:val="003F7154"/>
    <w:rsid w:val="00401BDC"/>
    <w:rsid w:val="00407FE0"/>
    <w:rsid w:val="00415420"/>
    <w:rsid w:val="00415550"/>
    <w:rsid w:val="00417539"/>
    <w:rsid w:val="00417FB4"/>
    <w:rsid w:val="00431E84"/>
    <w:rsid w:val="00447BCD"/>
    <w:rsid w:val="004539D0"/>
    <w:rsid w:val="0045451D"/>
    <w:rsid w:val="00461728"/>
    <w:rsid w:val="0046265B"/>
    <w:rsid w:val="0047397D"/>
    <w:rsid w:val="00473E8A"/>
    <w:rsid w:val="00474939"/>
    <w:rsid w:val="00485FC3"/>
    <w:rsid w:val="00486D01"/>
    <w:rsid w:val="00494088"/>
    <w:rsid w:val="004B3332"/>
    <w:rsid w:val="004B4702"/>
    <w:rsid w:val="004C11BA"/>
    <w:rsid w:val="004C4664"/>
    <w:rsid w:val="004D07EC"/>
    <w:rsid w:val="004D32B9"/>
    <w:rsid w:val="004D4B70"/>
    <w:rsid w:val="004D51CE"/>
    <w:rsid w:val="004F7A0E"/>
    <w:rsid w:val="0050593F"/>
    <w:rsid w:val="005061C1"/>
    <w:rsid w:val="0050766C"/>
    <w:rsid w:val="0051451E"/>
    <w:rsid w:val="005228ED"/>
    <w:rsid w:val="00531194"/>
    <w:rsid w:val="00532F97"/>
    <w:rsid w:val="00534254"/>
    <w:rsid w:val="00543EF4"/>
    <w:rsid w:val="005447A7"/>
    <w:rsid w:val="00545DEC"/>
    <w:rsid w:val="00546BD2"/>
    <w:rsid w:val="00555C6D"/>
    <w:rsid w:val="005571A7"/>
    <w:rsid w:val="0056221C"/>
    <w:rsid w:val="00566EC8"/>
    <w:rsid w:val="005800F8"/>
    <w:rsid w:val="0058609C"/>
    <w:rsid w:val="00586B61"/>
    <w:rsid w:val="00586F4E"/>
    <w:rsid w:val="005A2788"/>
    <w:rsid w:val="005A42E4"/>
    <w:rsid w:val="005B0B56"/>
    <w:rsid w:val="005B16AC"/>
    <w:rsid w:val="005B602B"/>
    <w:rsid w:val="005B6832"/>
    <w:rsid w:val="005C1445"/>
    <w:rsid w:val="005C4905"/>
    <w:rsid w:val="005C6E08"/>
    <w:rsid w:val="005C7D77"/>
    <w:rsid w:val="005D306F"/>
    <w:rsid w:val="005D66B7"/>
    <w:rsid w:val="005D7409"/>
    <w:rsid w:val="005E061D"/>
    <w:rsid w:val="005E0D73"/>
    <w:rsid w:val="005F36BD"/>
    <w:rsid w:val="006064E9"/>
    <w:rsid w:val="006208AC"/>
    <w:rsid w:val="00622F30"/>
    <w:rsid w:val="0062750E"/>
    <w:rsid w:val="00633228"/>
    <w:rsid w:val="006353D2"/>
    <w:rsid w:val="00637D65"/>
    <w:rsid w:val="006403CA"/>
    <w:rsid w:val="00647F0B"/>
    <w:rsid w:val="00653F23"/>
    <w:rsid w:val="00657D6F"/>
    <w:rsid w:val="006709A7"/>
    <w:rsid w:val="00675776"/>
    <w:rsid w:val="00676C14"/>
    <w:rsid w:val="006847A8"/>
    <w:rsid w:val="00696444"/>
    <w:rsid w:val="0069799A"/>
    <w:rsid w:val="006B20B9"/>
    <w:rsid w:val="006B4471"/>
    <w:rsid w:val="006B79D4"/>
    <w:rsid w:val="006C23AA"/>
    <w:rsid w:val="00702682"/>
    <w:rsid w:val="0070333D"/>
    <w:rsid w:val="007039D9"/>
    <w:rsid w:val="00704526"/>
    <w:rsid w:val="0071400D"/>
    <w:rsid w:val="0071533F"/>
    <w:rsid w:val="0072230E"/>
    <w:rsid w:val="00730E6B"/>
    <w:rsid w:val="00734598"/>
    <w:rsid w:val="00752729"/>
    <w:rsid w:val="0075423F"/>
    <w:rsid w:val="0076179F"/>
    <w:rsid w:val="00762FAB"/>
    <w:rsid w:val="00763E45"/>
    <w:rsid w:val="00763EE6"/>
    <w:rsid w:val="00764775"/>
    <w:rsid w:val="00764C89"/>
    <w:rsid w:val="007666EC"/>
    <w:rsid w:val="007706CE"/>
    <w:rsid w:val="0077283A"/>
    <w:rsid w:val="007737DD"/>
    <w:rsid w:val="00783241"/>
    <w:rsid w:val="007867BF"/>
    <w:rsid w:val="00796C3B"/>
    <w:rsid w:val="007A162D"/>
    <w:rsid w:val="007A40E7"/>
    <w:rsid w:val="007A488C"/>
    <w:rsid w:val="007A53DC"/>
    <w:rsid w:val="007B184B"/>
    <w:rsid w:val="007B694D"/>
    <w:rsid w:val="007B6CD6"/>
    <w:rsid w:val="007C09D9"/>
    <w:rsid w:val="007C6A1F"/>
    <w:rsid w:val="007D3241"/>
    <w:rsid w:val="007D4384"/>
    <w:rsid w:val="007E5EDB"/>
    <w:rsid w:val="007F0BB4"/>
    <w:rsid w:val="007F45A2"/>
    <w:rsid w:val="007F6516"/>
    <w:rsid w:val="00813BA0"/>
    <w:rsid w:val="00820E9D"/>
    <w:rsid w:val="00821B30"/>
    <w:rsid w:val="00830BB5"/>
    <w:rsid w:val="00836C08"/>
    <w:rsid w:val="00837443"/>
    <w:rsid w:val="00837FB2"/>
    <w:rsid w:val="0084080F"/>
    <w:rsid w:val="00843FC7"/>
    <w:rsid w:val="008519E1"/>
    <w:rsid w:val="00852055"/>
    <w:rsid w:val="0086324B"/>
    <w:rsid w:val="008644F4"/>
    <w:rsid w:val="00866916"/>
    <w:rsid w:val="00875405"/>
    <w:rsid w:val="008760F7"/>
    <w:rsid w:val="008835A7"/>
    <w:rsid w:val="008859D9"/>
    <w:rsid w:val="008920C2"/>
    <w:rsid w:val="008971D4"/>
    <w:rsid w:val="008977F1"/>
    <w:rsid w:val="008B2DBE"/>
    <w:rsid w:val="008C1A90"/>
    <w:rsid w:val="008C7217"/>
    <w:rsid w:val="008D0FB1"/>
    <w:rsid w:val="008D1696"/>
    <w:rsid w:val="008D30CD"/>
    <w:rsid w:val="008D4EF3"/>
    <w:rsid w:val="008D7AA3"/>
    <w:rsid w:val="008E12CE"/>
    <w:rsid w:val="008E36F6"/>
    <w:rsid w:val="008E4181"/>
    <w:rsid w:val="008E450C"/>
    <w:rsid w:val="008E7BEA"/>
    <w:rsid w:val="008F56DA"/>
    <w:rsid w:val="009015FC"/>
    <w:rsid w:val="00905FDD"/>
    <w:rsid w:val="00912ACA"/>
    <w:rsid w:val="009178EB"/>
    <w:rsid w:val="009260F2"/>
    <w:rsid w:val="00926EB5"/>
    <w:rsid w:val="00932BCD"/>
    <w:rsid w:val="009343BC"/>
    <w:rsid w:val="00941ED5"/>
    <w:rsid w:val="00942624"/>
    <w:rsid w:val="00946857"/>
    <w:rsid w:val="0095118D"/>
    <w:rsid w:val="0095273C"/>
    <w:rsid w:val="0095311C"/>
    <w:rsid w:val="00955862"/>
    <w:rsid w:val="00956C5C"/>
    <w:rsid w:val="00960D4F"/>
    <w:rsid w:val="0096129E"/>
    <w:rsid w:val="00966625"/>
    <w:rsid w:val="00977435"/>
    <w:rsid w:val="00984119"/>
    <w:rsid w:val="0098797B"/>
    <w:rsid w:val="0099197B"/>
    <w:rsid w:val="00993638"/>
    <w:rsid w:val="009942E4"/>
    <w:rsid w:val="009B477B"/>
    <w:rsid w:val="009B6230"/>
    <w:rsid w:val="009B6681"/>
    <w:rsid w:val="009B76E8"/>
    <w:rsid w:val="009C0380"/>
    <w:rsid w:val="009D004B"/>
    <w:rsid w:val="009F1815"/>
    <w:rsid w:val="009F67C3"/>
    <w:rsid w:val="009F71F7"/>
    <w:rsid w:val="00A02484"/>
    <w:rsid w:val="00A026A2"/>
    <w:rsid w:val="00A03051"/>
    <w:rsid w:val="00A04396"/>
    <w:rsid w:val="00A06184"/>
    <w:rsid w:val="00A07562"/>
    <w:rsid w:val="00A10352"/>
    <w:rsid w:val="00A154A5"/>
    <w:rsid w:val="00A1642C"/>
    <w:rsid w:val="00A23AD7"/>
    <w:rsid w:val="00A267E4"/>
    <w:rsid w:val="00A33A8E"/>
    <w:rsid w:val="00A35928"/>
    <w:rsid w:val="00A41A70"/>
    <w:rsid w:val="00A72B01"/>
    <w:rsid w:val="00A758A6"/>
    <w:rsid w:val="00A760EA"/>
    <w:rsid w:val="00A8508D"/>
    <w:rsid w:val="00A874D2"/>
    <w:rsid w:val="00A914DE"/>
    <w:rsid w:val="00A923D8"/>
    <w:rsid w:val="00AA0253"/>
    <w:rsid w:val="00AA0A33"/>
    <w:rsid w:val="00AA2952"/>
    <w:rsid w:val="00AA37D5"/>
    <w:rsid w:val="00AA5539"/>
    <w:rsid w:val="00AB332E"/>
    <w:rsid w:val="00AC5033"/>
    <w:rsid w:val="00AD36CC"/>
    <w:rsid w:val="00AD4BE0"/>
    <w:rsid w:val="00AD54BD"/>
    <w:rsid w:val="00AE0904"/>
    <w:rsid w:val="00AF38E2"/>
    <w:rsid w:val="00AF43F0"/>
    <w:rsid w:val="00B03B15"/>
    <w:rsid w:val="00B06B3F"/>
    <w:rsid w:val="00B11304"/>
    <w:rsid w:val="00B1268A"/>
    <w:rsid w:val="00B176DD"/>
    <w:rsid w:val="00B305EE"/>
    <w:rsid w:val="00B31328"/>
    <w:rsid w:val="00B31D6A"/>
    <w:rsid w:val="00B32D99"/>
    <w:rsid w:val="00B32F1C"/>
    <w:rsid w:val="00B372F2"/>
    <w:rsid w:val="00B40078"/>
    <w:rsid w:val="00B4016D"/>
    <w:rsid w:val="00B40C48"/>
    <w:rsid w:val="00B4184D"/>
    <w:rsid w:val="00B44ABC"/>
    <w:rsid w:val="00B50C24"/>
    <w:rsid w:val="00B60BD0"/>
    <w:rsid w:val="00B6726C"/>
    <w:rsid w:val="00B67F9B"/>
    <w:rsid w:val="00B73745"/>
    <w:rsid w:val="00B75A3C"/>
    <w:rsid w:val="00B81E42"/>
    <w:rsid w:val="00B820A5"/>
    <w:rsid w:val="00B82845"/>
    <w:rsid w:val="00B842BC"/>
    <w:rsid w:val="00BA0431"/>
    <w:rsid w:val="00BA4811"/>
    <w:rsid w:val="00BB4FCC"/>
    <w:rsid w:val="00BB6F8E"/>
    <w:rsid w:val="00BB7433"/>
    <w:rsid w:val="00BC2A45"/>
    <w:rsid w:val="00BC4B97"/>
    <w:rsid w:val="00BD5480"/>
    <w:rsid w:val="00BD7F33"/>
    <w:rsid w:val="00BF1074"/>
    <w:rsid w:val="00BF28A7"/>
    <w:rsid w:val="00BF41BF"/>
    <w:rsid w:val="00BF51BF"/>
    <w:rsid w:val="00C010FD"/>
    <w:rsid w:val="00C055C9"/>
    <w:rsid w:val="00C12FAA"/>
    <w:rsid w:val="00C34359"/>
    <w:rsid w:val="00C37A72"/>
    <w:rsid w:val="00C4033B"/>
    <w:rsid w:val="00C42E29"/>
    <w:rsid w:val="00C43A0B"/>
    <w:rsid w:val="00C476BF"/>
    <w:rsid w:val="00C50C66"/>
    <w:rsid w:val="00C56612"/>
    <w:rsid w:val="00C61A1A"/>
    <w:rsid w:val="00C76BEF"/>
    <w:rsid w:val="00C7741E"/>
    <w:rsid w:val="00C77A27"/>
    <w:rsid w:val="00C802C6"/>
    <w:rsid w:val="00C910EE"/>
    <w:rsid w:val="00C966B8"/>
    <w:rsid w:val="00C9799E"/>
    <w:rsid w:val="00CB0596"/>
    <w:rsid w:val="00CB3181"/>
    <w:rsid w:val="00CB5F53"/>
    <w:rsid w:val="00CC1D92"/>
    <w:rsid w:val="00CC6014"/>
    <w:rsid w:val="00CC769C"/>
    <w:rsid w:val="00CC7FDF"/>
    <w:rsid w:val="00CD422A"/>
    <w:rsid w:val="00CD64EF"/>
    <w:rsid w:val="00CE1290"/>
    <w:rsid w:val="00CE2253"/>
    <w:rsid w:val="00CE4670"/>
    <w:rsid w:val="00CE7C5E"/>
    <w:rsid w:val="00CF282B"/>
    <w:rsid w:val="00D0112C"/>
    <w:rsid w:val="00D130CF"/>
    <w:rsid w:val="00D172C4"/>
    <w:rsid w:val="00D20A08"/>
    <w:rsid w:val="00D259A9"/>
    <w:rsid w:val="00D3307D"/>
    <w:rsid w:val="00D34513"/>
    <w:rsid w:val="00D365AC"/>
    <w:rsid w:val="00D40699"/>
    <w:rsid w:val="00D42698"/>
    <w:rsid w:val="00D46828"/>
    <w:rsid w:val="00D47DAA"/>
    <w:rsid w:val="00D54028"/>
    <w:rsid w:val="00D60BF2"/>
    <w:rsid w:val="00D623CE"/>
    <w:rsid w:val="00D63361"/>
    <w:rsid w:val="00D66FF2"/>
    <w:rsid w:val="00D706A4"/>
    <w:rsid w:val="00D70751"/>
    <w:rsid w:val="00D74397"/>
    <w:rsid w:val="00D86827"/>
    <w:rsid w:val="00D87FBE"/>
    <w:rsid w:val="00DA5820"/>
    <w:rsid w:val="00DA77B5"/>
    <w:rsid w:val="00DB21FC"/>
    <w:rsid w:val="00DB3A50"/>
    <w:rsid w:val="00DB3CAB"/>
    <w:rsid w:val="00DC07B9"/>
    <w:rsid w:val="00DC4586"/>
    <w:rsid w:val="00DC6581"/>
    <w:rsid w:val="00DC792F"/>
    <w:rsid w:val="00DD0967"/>
    <w:rsid w:val="00DD1761"/>
    <w:rsid w:val="00DD3CED"/>
    <w:rsid w:val="00DE12CE"/>
    <w:rsid w:val="00DE589D"/>
    <w:rsid w:val="00DE6A10"/>
    <w:rsid w:val="00DE7678"/>
    <w:rsid w:val="00E02156"/>
    <w:rsid w:val="00E2239D"/>
    <w:rsid w:val="00E24576"/>
    <w:rsid w:val="00E27517"/>
    <w:rsid w:val="00E31BD2"/>
    <w:rsid w:val="00E33681"/>
    <w:rsid w:val="00E505C3"/>
    <w:rsid w:val="00E51465"/>
    <w:rsid w:val="00E555E4"/>
    <w:rsid w:val="00E60689"/>
    <w:rsid w:val="00E624CB"/>
    <w:rsid w:val="00E65340"/>
    <w:rsid w:val="00E81453"/>
    <w:rsid w:val="00E87C4C"/>
    <w:rsid w:val="00E9021E"/>
    <w:rsid w:val="00E96D4E"/>
    <w:rsid w:val="00EA7ED8"/>
    <w:rsid w:val="00EB663C"/>
    <w:rsid w:val="00EC13EA"/>
    <w:rsid w:val="00EC3E3E"/>
    <w:rsid w:val="00EC7E58"/>
    <w:rsid w:val="00ED2E83"/>
    <w:rsid w:val="00ED4B86"/>
    <w:rsid w:val="00EE347D"/>
    <w:rsid w:val="00EE4772"/>
    <w:rsid w:val="00EE5804"/>
    <w:rsid w:val="00EE6D74"/>
    <w:rsid w:val="00EF2E96"/>
    <w:rsid w:val="00F04ACD"/>
    <w:rsid w:val="00F05CEB"/>
    <w:rsid w:val="00F14ABD"/>
    <w:rsid w:val="00F235F1"/>
    <w:rsid w:val="00F25CDA"/>
    <w:rsid w:val="00F334F7"/>
    <w:rsid w:val="00F348A5"/>
    <w:rsid w:val="00F36475"/>
    <w:rsid w:val="00F40136"/>
    <w:rsid w:val="00F40ABB"/>
    <w:rsid w:val="00F41364"/>
    <w:rsid w:val="00F5057F"/>
    <w:rsid w:val="00F516DD"/>
    <w:rsid w:val="00F6222E"/>
    <w:rsid w:val="00F62833"/>
    <w:rsid w:val="00F66E0E"/>
    <w:rsid w:val="00F722A3"/>
    <w:rsid w:val="00F73B0E"/>
    <w:rsid w:val="00F87ABC"/>
    <w:rsid w:val="00F95F01"/>
    <w:rsid w:val="00FA2099"/>
    <w:rsid w:val="00FA4B1E"/>
    <w:rsid w:val="00FC4D19"/>
    <w:rsid w:val="00FD11B8"/>
    <w:rsid w:val="00FD74BD"/>
    <w:rsid w:val="00FE0948"/>
    <w:rsid w:val="00FE14B3"/>
    <w:rsid w:val="00FE2E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75776"/>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uiPriority w:val="99"/>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uiPriority w:val="99"/>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BetarpDiagrama">
    <w:name w:val="Be tarpų Diagrama"/>
    <w:basedOn w:val="Numatytasispastraiposriftas"/>
    <w:link w:val="Betarp"/>
    <w:uiPriority w:val="1"/>
    <w:locked/>
    <w:rsid w:val="007A488C"/>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oleObject" Target="embeddings/oleObject5.bin"/><Relationship Id="rId21" Type="http://schemas.openxmlformats.org/officeDocument/2006/relationships/hyperlink" Target="https://www.vmi.lt/evmi/mokesciu-moketoju-informacija" TargetMode="External"/><Relationship Id="rId34" Type="http://schemas.openxmlformats.org/officeDocument/2006/relationships/image" Target="media/image4.wmf"/><Relationship Id="rId42" Type="http://schemas.openxmlformats.org/officeDocument/2006/relationships/hyperlink" Target="mailto:administracija@marijampole.lt" TargetMode="External"/><Relationship Id="rId47" Type="http://schemas.openxmlformats.org/officeDocument/2006/relationships/footer" Target="footer1.xml"/><Relationship Id="rId50" Type="http://schemas.openxmlformats.org/officeDocument/2006/relationships/hyperlink" Target="http://193.219.53.9/aaa/Anotacijos%20%28LT%29/atlieku%20apdorojimui.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melaginga-informacija-pateikusiu-tiekeju-sarasas-3/" TargetMode="External"/><Relationship Id="rId29" Type="http://schemas.openxmlformats.org/officeDocument/2006/relationships/header" Target="header3.xml"/><Relationship Id="rId11" Type="http://schemas.openxmlformats.org/officeDocument/2006/relationships/hyperlink" Target="mailto:laura.michiejova@marijampole.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image" Target="media/image3.wmf"/><Relationship Id="rId37" Type="http://schemas.openxmlformats.org/officeDocument/2006/relationships/oleObject" Target="embeddings/oleObject4.bin"/><Relationship Id="rId40" Type="http://schemas.openxmlformats.org/officeDocument/2006/relationships/hyperlink" Target="http://osp.stat.gov.lt/" TargetMode="External"/><Relationship Id="rId45" Type="http://schemas.openxmlformats.org/officeDocument/2006/relationships/hyperlink" Target="mailto:administracija@marijampole.lt" TargetMode="External"/><Relationship Id="rId5" Type="http://schemas.openxmlformats.org/officeDocument/2006/relationships/webSettings" Target="webSettings.xml"/><Relationship Id="rId15" Type="http://schemas.openxmlformats.org/officeDocument/2006/relationships/hyperlink" Target="http://draudejai.sodra.lt/draudeju_viesi_duomenys/"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image" Target="media/image5.wmf"/><Relationship Id="rId49" Type="http://schemas.openxmlformats.org/officeDocument/2006/relationships/hyperlink" Target="https://www.e-tar.lt/portal/lt/legalAct/dda19830d2d711ed9978886e85107ab2/asr" TargetMode="External"/><Relationship Id="rId10" Type="http://schemas.openxmlformats.org/officeDocument/2006/relationships/hyperlink" Target="https://pirkimai.eviesiejipirkimai.lt/" TargetMode="External"/><Relationship Id="rId19" Type="http://schemas.openxmlformats.org/officeDocument/2006/relationships/hyperlink" Target="https://www.registrucentras.lt/jar/p/index.php" TargetMode="External"/><Relationship Id="rId31" Type="http://schemas.openxmlformats.org/officeDocument/2006/relationships/oleObject" Target="embeddings/oleObject1.bin"/><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EBVPD%20pildymas(Tiek%C4%97jas).pdf"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eader" Target="header1.xml"/><Relationship Id="rId30" Type="http://schemas.openxmlformats.org/officeDocument/2006/relationships/image" Target="media/image2.wmf"/><Relationship Id="rId35" Type="http://schemas.openxmlformats.org/officeDocument/2006/relationships/oleObject" Target="embeddings/oleObject3.bin"/><Relationship Id="rId43" Type="http://schemas.openxmlformats.org/officeDocument/2006/relationships/header" Target="header4.xml"/><Relationship Id="rId48" Type="http://schemas.openxmlformats.org/officeDocument/2006/relationships/footer" Target="footer2.xm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mailto:lilija.bradaitiene@marijampole.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vpt.lrv.lt/" TargetMode="External"/><Relationship Id="rId33" Type="http://schemas.openxmlformats.org/officeDocument/2006/relationships/oleObject" Target="embeddings/oleObject2.bin"/><Relationship Id="rId38" Type="http://schemas.openxmlformats.org/officeDocument/2006/relationships/image" Target="media/image6.wmf"/><Relationship Id="rId46" Type="http://schemas.openxmlformats.org/officeDocument/2006/relationships/header" Target="header6.xml"/><Relationship Id="rId20" Type="http://schemas.openxmlformats.org/officeDocument/2006/relationships/hyperlink" Target="https://vpt.lrv.lt/lt/naujienos-3/finansiniu-ataskaitu-nepateikimas-gali-tapti-kliutimi-dalyvauti-viesuosiuose-pirkimuose/" TargetMode="External"/><Relationship Id="rId41" Type="http://schemas.openxmlformats.org/officeDocument/2006/relationships/hyperlink" Target="mailto:lilija.bradaitiene@marijampole.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FACDB-DF0E-4C4F-A6A6-80AF00466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1289</TotalTime>
  <Pages>73</Pages>
  <Words>117059</Words>
  <Characters>66725</Characters>
  <Application>Microsoft Office Word</Application>
  <DocSecurity>0</DocSecurity>
  <Lines>556</Lines>
  <Paragraphs>366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Laura Michiejova</cp:lastModifiedBy>
  <cp:revision>470</cp:revision>
  <cp:lastPrinted>2023-02-10T11:24:00Z</cp:lastPrinted>
  <dcterms:created xsi:type="dcterms:W3CDTF">2023-02-20T14:22:00Z</dcterms:created>
  <dcterms:modified xsi:type="dcterms:W3CDTF">2025-12-30T12:29:00Z</dcterms:modified>
</cp:coreProperties>
</file>