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0F807FB6"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sidR="00EA7E88">
            <w:rPr>
              <w:rFonts w:ascii="Times New Roman" w:hAnsi="Times New Roman" w:cs="Times New Roman"/>
              <w:sz w:val="22"/>
              <w:szCs w:val="28"/>
            </w:rPr>
            <w:t>1</w:t>
          </w:r>
          <w:r w:rsidR="00D51863">
            <w:rPr>
              <w:rFonts w:ascii="Times New Roman" w:hAnsi="Times New Roman" w:cs="Times New Roman"/>
              <w:sz w:val="22"/>
              <w:szCs w:val="28"/>
            </w:rPr>
            <w:t>2-29</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8ACC6AD" w14:textId="1AE109E9" w:rsidR="00D526C8" w:rsidRPr="00F443C9" w:rsidRDefault="007A130B"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bookmarkStart w:id="0" w:name="_Hlk57126285"/>
          <w:bookmarkStart w:id="1" w:name="_Hlk217999038"/>
          <w:r w:rsidR="00D51863" w:rsidRPr="00D51863">
            <w:rPr>
              <w:rFonts w:ascii="Times New Roman" w:hAnsi="Times New Roman" w:cs="Times New Roman"/>
              <w:b/>
              <w:bCs/>
              <w:sz w:val="28"/>
              <w:szCs w:val="28"/>
            </w:rPr>
            <w:t>ENERGETINĘ VERTĘ TURINČIŲ ATLIEKŲ (DEGINIMUI SKIRTŲ ATLIEKŲ) TRANSPORTAVIMO PASLAUG</w:t>
          </w:r>
          <w:bookmarkEnd w:id="0"/>
          <w:r w:rsidR="00D51863">
            <w:rPr>
              <w:rFonts w:ascii="Times New Roman" w:hAnsi="Times New Roman" w:cs="Times New Roman"/>
              <w:b/>
              <w:bCs/>
              <w:sz w:val="28"/>
              <w:szCs w:val="28"/>
            </w:rPr>
            <w:t>OS</w:t>
          </w:r>
          <w:bookmarkEnd w:id="1"/>
          <w:r w:rsidR="00D526C8" w:rsidRPr="00F443C9">
            <w:rPr>
              <w:rFonts w:ascii="Times New Roman" w:hAnsi="Times New Roman" w:cs="Times New Roman"/>
              <w:b/>
              <w:bCs/>
              <w:sz w:val="28"/>
              <w:szCs w:val="28"/>
            </w:rPr>
            <w:t>“</w:t>
          </w:r>
          <w:r w:rsidR="00D51863">
            <w:rPr>
              <w:rFonts w:ascii="Times New Roman" w:hAnsi="Times New Roman" w:cs="Times New Roman"/>
              <w:b/>
              <w:bCs/>
              <w:sz w:val="28"/>
              <w:szCs w:val="28"/>
            </w:rPr>
            <w:t xml:space="preserve"> </w:t>
          </w:r>
          <w:r w:rsidR="00D526C8"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00D526C8"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56F37F03"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2C39526C"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758DE5F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67F9DCE4"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17D811C8"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490ACA1D"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78B4E8B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46F2A0F5"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19BA468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5AFC5B70"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2F7BA672"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63F857E5"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2" w:name="_Hlk203574416"/>
            <w:p w14:paraId="297768FF" w14:textId="2F2A03F8"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2D273C"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2"/>
            <w:p w14:paraId="5EE25A02" w14:textId="67161DEA"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sidR="002D273C">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14:paraId="2CA3F171" w14:textId="30CF4CA1"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19</w:t>
                </w:r>
                <w:r w:rsidRPr="00C05C75">
                  <w:rPr>
                    <w:rFonts w:ascii="Times New Roman" w:hAnsi="Times New Roman" w:cs="Times New Roman"/>
                    <w:noProof/>
                    <w:webHidden/>
                  </w:rPr>
                  <w:fldChar w:fldCharType="end"/>
                </w:r>
              </w:hyperlink>
            </w:p>
            <w:p w14:paraId="2872596A" w14:textId="558D5D02"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20</w:t>
                </w:r>
                <w:r w:rsidRPr="00C05C75">
                  <w:rPr>
                    <w:rFonts w:ascii="Times New Roman" w:hAnsi="Times New Roman" w:cs="Times New Roman"/>
                    <w:noProof/>
                    <w:webHidden/>
                  </w:rPr>
                  <w:fldChar w:fldCharType="end"/>
                </w:r>
              </w:hyperlink>
            </w:p>
            <w:p w14:paraId="45DCF76C" w14:textId="47C16BD4"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21</w:t>
                </w:r>
                <w:r w:rsidRPr="00C05C75">
                  <w:rPr>
                    <w:rFonts w:ascii="Times New Roman" w:hAnsi="Times New Roman" w:cs="Times New Roman"/>
                    <w:noProof/>
                    <w:webHidden/>
                  </w:rPr>
                  <w:fldChar w:fldCharType="end"/>
                </w:r>
              </w:hyperlink>
            </w:p>
            <w:p w14:paraId="59D0A629" w14:textId="7D6D1D27" w:rsidR="00C05C75" w:rsidRPr="00C05C75" w:rsidRDefault="00C05C75" w:rsidP="009223FD">
              <w:pPr>
                <w:pStyle w:val="Turinys2"/>
                <w:ind w:left="284"/>
                <w:rPr>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14:paraId="490CC1C0" w14:textId="20710B93"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24</w:t>
                </w:r>
                <w:r w:rsidRPr="00C05C75">
                  <w:rPr>
                    <w:rFonts w:ascii="Times New Roman" w:hAnsi="Times New Roman" w:cs="Times New Roman"/>
                    <w:noProof/>
                    <w:webHidden/>
                  </w:rPr>
                  <w:fldChar w:fldCharType="end"/>
                </w:r>
              </w:hyperlink>
            </w:p>
            <w:p w14:paraId="0971C296" w14:textId="32C818E3"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0E2677">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D273C">
                  <w:rPr>
                    <w:rFonts w:ascii="Times New Roman" w:hAnsi="Times New Roman" w:cs="Times New Roman"/>
                    <w:noProof/>
                    <w:webHidden/>
                  </w:rPr>
                  <w:t>26</w:t>
                </w:r>
                <w:r w:rsidRPr="00C05C75">
                  <w:rPr>
                    <w:rFonts w:ascii="Times New Roman" w:hAnsi="Times New Roman" w:cs="Times New Roman"/>
                    <w:noProof/>
                    <w:webHidden/>
                  </w:rPr>
                  <w:fldChar w:fldCharType="end"/>
                </w:r>
              </w:hyperlink>
            </w:p>
            <w:p w14:paraId="167CD173" w14:textId="6AA784D9"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0E2677">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200696632"/>
      <w:bookmarkStart w:id="4" w:name="_Toc335201954"/>
      <w:bookmarkStart w:id="5" w:name="_Toc147739116"/>
      <w:r w:rsidRPr="00F443C9">
        <w:rPr>
          <w:rFonts w:ascii="Times New Roman" w:hAnsi="Times New Roman" w:cs="Times New Roman"/>
          <w:color w:val="auto"/>
        </w:rPr>
        <w:lastRenderedPageBreak/>
        <w:t>Bendra informacija</w:t>
      </w:r>
      <w:bookmarkEnd w:id="3"/>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4A160A18"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eastAsia="Times New Roman" w:hAnsi="Times New Roman"/>
        </w:rPr>
        <w:t xml:space="preserve">CPO kataloge nėra galimybės įsigyti </w:t>
      </w:r>
      <w:r w:rsidR="000E2677">
        <w:rPr>
          <w:rFonts w:ascii="Times New Roman" w:eastAsia="Times New Roman" w:hAnsi="Times New Roman"/>
        </w:rPr>
        <w:t>tokio pobūdžio paslaugų</w:t>
      </w:r>
      <w:r w:rsid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 xml:space="preserve"> </w:t>
      </w:r>
    </w:p>
    <w:p w14:paraId="62DF64D0" w14:textId="1F51080D"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7E4D4B2B"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Pr="0093266C">
        <w:rPr>
          <w:rFonts w:ascii="Times New Roman" w:hAnsi="Times New Roman" w:cs="Times New Roman"/>
        </w:rPr>
        <w:t>4.</w:t>
      </w:r>
      <w:r w:rsidR="00662AC5">
        <w:rPr>
          <w:rFonts w:ascii="Times New Roman" w:hAnsi="Times New Roman" w:cs="Times New Roman"/>
        </w:rPr>
        <w:t>3</w:t>
      </w:r>
      <w:r w:rsidRPr="0093266C">
        <w:rPr>
          <w:rFonts w:ascii="Times New Roman" w:hAnsi="Times New Roman" w:cs="Times New Roman"/>
        </w:rPr>
        <w:t>.</w:t>
      </w:r>
      <w:r w:rsidR="001B3AB1">
        <w:rPr>
          <w:rFonts w:ascii="Times New Roman" w:hAnsi="Times New Roman" w:cs="Times New Roman"/>
        </w:rPr>
        <w:t>, 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tiekėjų kvalifikaciniuose reikalavimuose</w:t>
      </w:r>
      <w:r w:rsidR="00BD5A01">
        <w:rPr>
          <w:rFonts w:ascii="Times New Roman" w:hAnsi="Times New Roman" w:cs="Times New Roman"/>
        </w:rPr>
        <w:t>, pasiūlymų vertinimo kriterijuose</w:t>
      </w:r>
      <w:r w:rsidR="00391DFC">
        <w:rPr>
          <w:rFonts w:ascii="Times New Roman" w:hAnsi="Times New Roman" w:cs="Times New Roman"/>
        </w:rPr>
        <w:t xml:space="preserve"> ir</w:t>
      </w:r>
      <w:r w:rsidR="009D1573">
        <w:rPr>
          <w:rFonts w:ascii="Times New Roman" w:hAnsi="Times New Roman" w:cs="Times New Roman"/>
        </w:rPr>
        <w:t xml:space="preserve"> 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200696633"/>
      <w:bookmarkEnd w:id="4"/>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6"/>
      <w:bookmarkEnd w:id="7"/>
      <w:bookmarkEnd w:id="8"/>
    </w:p>
    <w:p w14:paraId="614FC1A1" w14:textId="7C30F37A"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0E2677" w:rsidRPr="000E2677">
        <w:rPr>
          <w:rFonts w:ascii="Times New Roman" w:hAnsi="Times New Roman" w:cs="Times New Roman"/>
          <w:bCs/>
          <w:szCs w:val="24"/>
        </w:rPr>
        <w:t xml:space="preserve">energetinę vertę </w:t>
      </w:r>
      <w:bookmarkStart w:id="9" w:name="_Hlk56089983"/>
      <w:r w:rsidR="000E2677" w:rsidRPr="000E2677">
        <w:rPr>
          <w:rFonts w:ascii="Times New Roman" w:hAnsi="Times New Roman" w:cs="Times New Roman"/>
          <w:bCs/>
          <w:szCs w:val="24"/>
        </w:rPr>
        <w:t>turinčių</w:t>
      </w:r>
      <w:bookmarkEnd w:id="9"/>
      <w:r w:rsidR="000E2677" w:rsidRPr="000E2677">
        <w:rPr>
          <w:rFonts w:ascii="Times New Roman" w:hAnsi="Times New Roman" w:cs="Times New Roman"/>
          <w:bCs/>
          <w:szCs w:val="24"/>
        </w:rPr>
        <w:t xml:space="preserve"> atliekų</w:t>
      </w:r>
      <w:r w:rsidR="000E2677" w:rsidRPr="000E2677">
        <w:rPr>
          <w:rFonts w:ascii="Times New Roman" w:hAnsi="Times New Roman" w:cs="Times New Roman"/>
          <w:szCs w:val="24"/>
        </w:rPr>
        <w:t xml:space="preserve"> (deginimui skirtų atliekų) transportavimo paslaugas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0D2FD67C"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 xml:space="preserve">Pirkimo objektas nėra skaidomas į dalis, kadangi perkama viena paslauga. Dėl paslaugos skaidymo į dalis Perkančiajai organizacijai atsirastų būtinybė papildomai koordinuoti </w:t>
      </w:r>
      <w:r w:rsidR="006B5337">
        <w:rPr>
          <w:rFonts w:ascii="Times New Roman" w:hAnsi="Times New Roman" w:cs="Times New Roman"/>
        </w:rPr>
        <w:t xml:space="preserve">kelis </w:t>
      </w:r>
      <w:r w:rsidRPr="000A2384">
        <w:rPr>
          <w:rFonts w:ascii="Times New Roman" w:hAnsi="Times New Roman" w:cs="Times New Roman"/>
        </w:rPr>
        <w:t>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r w:rsidR="00254DE1">
        <w:rPr>
          <w:rFonts w:ascii="Times New Roman" w:hAnsi="Times New Roman" w:cs="Times New Roman"/>
        </w:rPr>
        <w:t xml:space="preserve">. </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10"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11" w:name="_Ref39427921"/>
      <w:bookmarkStart w:id="12" w:name="_Ref39427927"/>
      <w:bookmarkStart w:id="13" w:name="_Ref39740354"/>
      <w:r w:rsidR="00D22226" w:rsidRPr="00F443C9">
        <w:rPr>
          <w:rFonts w:ascii="Times New Roman" w:hAnsi="Times New Roman" w:cs="Times New Roman"/>
        </w:rPr>
        <w:t>Susitikimai su tiekėjais</w:t>
      </w:r>
      <w:bookmarkEnd w:id="11"/>
      <w:bookmarkEnd w:id="12"/>
      <w:r w:rsidR="003B6924" w:rsidRPr="00F443C9">
        <w:rPr>
          <w:rFonts w:ascii="Times New Roman" w:hAnsi="Times New Roman" w:cs="Times New Roman"/>
        </w:rPr>
        <w:t xml:space="preserve"> ir objekto apžiūra</w:t>
      </w:r>
      <w:bookmarkEnd w:id="10"/>
      <w:bookmarkEnd w:id="13"/>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4"/>
      <w:bookmarkEnd w:id="15"/>
      <w:bookmarkEnd w:id="16"/>
      <w:r w:rsidR="00975F1F" w:rsidRPr="00F443C9">
        <w:rPr>
          <w:rFonts w:ascii="Times New Roman" w:hAnsi="Times New Roman" w:cs="Times New Roman"/>
        </w:rPr>
        <w:t xml:space="preserve"> ir kvalifikacijos reikalavimai</w:t>
      </w:r>
      <w:bookmarkEnd w:id="17"/>
    </w:p>
    <w:p w14:paraId="23B058CE" w14:textId="7133A368"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8"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8"/>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6B5337">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501BF6BA"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6B5337">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9"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9"/>
      <w:r w:rsidR="009743D3" w:rsidRPr="00F443C9">
        <w:rPr>
          <w:rFonts w:ascii="Times New Roman" w:hAnsi="Times New Roman" w:cs="Times New Roman"/>
        </w:rPr>
        <w:t xml:space="preserve"> </w:t>
      </w:r>
    </w:p>
    <w:p w14:paraId="2FC7443C" w14:textId="5229C46A"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6B5337">
        <w:rPr>
          <w:rFonts w:ascii="Times New Roman" w:hAnsi="Times New Roman" w:cs="Times New Roman"/>
        </w:rPr>
        <w:t xml:space="preserve">8 </w:t>
      </w:r>
      <w:r w:rsidR="003864E5" w:rsidRPr="003864E5">
        <w:rPr>
          <w:rFonts w:ascii="Times New Roman" w:hAnsi="Times New Roman" w:cs="Times New Roman"/>
        </w:rPr>
        <w:t xml:space="preserve">ar </w:t>
      </w:r>
      <w:r w:rsidR="006B5337">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20"/>
      <w:bookmarkEnd w:id="21"/>
      <w:bookmarkEnd w:id="22"/>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672254BF"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6B5337">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23696FFA"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28DE3CC9" w14:textId="650E3928" w:rsidR="00450415" w:rsidRPr="00EC5161" w:rsidRDefault="00EC5161" w:rsidP="00EC5161">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 xml:space="preserve">užpildyta ir pasirašyta tiekėjo deklaracijos forma (specialiųjų pirkimo sąlygų </w:t>
      </w:r>
      <w:r w:rsidR="00D32B8C">
        <w:rPr>
          <w:rFonts w:ascii="Times New Roman" w:hAnsi="Times New Roman" w:cs="Times New Roman"/>
        </w:rPr>
        <w:t>8</w:t>
      </w:r>
      <w:r>
        <w:rPr>
          <w:rFonts w:ascii="Times New Roman" w:hAnsi="Times New Roman" w:cs="Times New Roman"/>
        </w:rPr>
        <w:t xml:space="preserve"> ar </w:t>
      </w:r>
      <w:r w:rsidR="00D32B8C">
        <w:rPr>
          <w:rFonts w:ascii="Times New Roman" w:hAnsi="Times New Roman" w:cs="Times New Roman"/>
        </w:rPr>
        <w:t>9</w:t>
      </w:r>
      <w:r>
        <w:rPr>
          <w:rFonts w:ascii="Times New Roman" w:hAnsi="Times New Roman" w:cs="Times New Roman"/>
        </w:rPr>
        <w:t xml:space="preserve"> priedai).</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7777777"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arba</w:t>
      </w:r>
      <w:r w:rsidRPr="00E205D9">
        <w:rPr>
          <w:rFonts w:ascii="Times New Roman" w:hAnsi="Times New Roman" w:cs="Times New Roman"/>
        </w:rPr>
        <w:t xml:space="preserve"> </w:t>
      </w:r>
      <w:r w:rsidR="0048587E" w:rsidRPr="00E205D9">
        <w:rPr>
          <w:rFonts w:ascii="Times New Roman" w:hAnsi="Times New Roman" w:cs="Times New Roman"/>
        </w:rPr>
        <w:t>anglų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0696638"/>
      <w:bookmarkEnd w:id="23"/>
      <w:bookmarkEnd w:id="24"/>
      <w:bookmarkEnd w:id="25"/>
      <w:bookmarkEnd w:id="26"/>
      <w:bookmarkEnd w:id="27"/>
      <w:r w:rsidRPr="00F443C9">
        <w:rPr>
          <w:rFonts w:ascii="Times New Roman" w:hAnsi="Times New Roman" w:cs="Times New Roman"/>
        </w:rPr>
        <w:lastRenderedPageBreak/>
        <w:t>Pasiūlymo galiojimo užtikrinimas</w:t>
      </w:r>
      <w:bookmarkEnd w:id="28"/>
      <w:bookmarkEnd w:id="29"/>
      <w:bookmarkEnd w:id="30"/>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200696639"/>
      <w:bookmarkStart w:id="36" w:name="_Ref39485250"/>
      <w:bookmarkStart w:id="37" w:name="_Ref39485258"/>
      <w:r w:rsidRPr="00F443C9">
        <w:rPr>
          <w:rFonts w:ascii="Times New Roman" w:hAnsi="Times New Roman" w:cs="Times New Roman"/>
        </w:rPr>
        <w:t>Elektroninis aukcionas</w:t>
      </w:r>
      <w:bookmarkEnd w:id="31"/>
      <w:bookmarkEnd w:id="32"/>
      <w:bookmarkEnd w:id="33"/>
      <w:bookmarkEnd w:id="34"/>
      <w:bookmarkEnd w:id="35"/>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6"/>
      <w:bookmarkEnd w:id="37"/>
      <w:bookmarkEnd w:id="38"/>
      <w:bookmarkEnd w:id="39"/>
      <w:bookmarkEnd w:id="40"/>
    </w:p>
    <w:p w14:paraId="30A1FBB5" w14:textId="252786B4"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108A8" w:rsidRPr="00C108A8">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1" w:name="_Hlk91157291"/>
      <w:r w:rsidR="00C108A8" w:rsidRPr="00C108A8">
        <w:rPr>
          <w:rFonts w:ascii="Times New Roman" w:eastAsia="Calibri" w:hAnsi="Times New Roman" w:cs="Times New Roman"/>
        </w:rPr>
        <w:t xml:space="preserve">specialiųjų pirkimo sąlygų </w:t>
      </w:r>
      <w:bookmarkEnd w:id="41"/>
      <w:r w:rsidR="000A2DF2">
        <w:rPr>
          <w:rFonts w:ascii="Times New Roman" w:eastAsia="Calibri" w:hAnsi="Times New Roman" w:cs="Times New Roman"/>
        </w:rPr>
        <w:t>6</w:t>
      </w:r>
      <w:r w:rsidR="00C108A8" w:rsidRPr="00C108A8">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1FA48042"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D32B8C">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42" w:name="_Ref39425999"/>
      <w:bookmarkStart w:id="43" w:name="_Ref39426005"/>
      <w:bookmarkStart w:id="44"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42"/>
      <w:bookmarkEnd w:id="43"/>
      <w:bookmarkEnd w:id="44"/>
    </w:p>
    <w:p w14:paraId="27CAEFF7" w14:textId="0DC74310"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3603F3">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5" w:name="_Toc200696642"/>
      <w:bookmarkEnd w:id="5"/>
      <w:r w:rsidRPr="00F443C9">
        <w:rPr>
          <w:rFonts w:ascii="Times New Roman" w:hAnsi="Times New Roman" w:cs="Times New Roman"/>
        </w:rPr>
        <w:t>Kitos sąlygos</w:t>
      </w:r>
      <w:bookmarkEnd w:id="45"/>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6"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6"/>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7" w:name="_Ref38539939"/>
      <w:bookmarkStart w:id="48" w:name="_Ref38541068"/>
      <w:bookmarkStart w:id="49" w:name="_Ref38885053"/>
      <w:bookmarkStart w:id="50" w:name="_Ref38899023"/>
      <w:bookmarkStart w:id="51"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7"/>
      <w:bookmarkEnd w:id="48"/>
      <w:bookmarkEnd w:id="49"/>
      <w:bookmarkEnd w:id="50"/>
      <w:bookmarkEnd w:id="51"/>
    </w:p>
    <w:p w14:paraId="5525D267" w14:textId="77777777" w:rsidR="000B0E1C" w:rsidRDefault="000B0E1C"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68129EA8" w14:textId="2E7E13C0" w:rsidR="00293AD6" w:rsidRPr="00293AD6" w:rsidRDefault="00293AD6" w:rsidP="00293AD6">
      <w:pPr>
        <w:jc w:val="center"/>
        <w:rPr>
          <w:rFonts w:ascii="Times New Roman" w:eastAsia="Calibri" w:hAnsi="Times New Roman" w:cs="Times New Roman"/>
          <w:b/>
          <w:kern w:val="28"/>
          <w:sz w:val="24"/>
          <w:szCs w:val="22"/>
        </w:rPr>
      </w:pPr>
      <w:bookmarkStart w:id="52" w:name="_Ref38285444"/>
      <w:bookmarkStart w:id="53" w:name="_Ref38291496"/>
      <w:bookmarkStart w:id="54" w:name="_Toc200696646"/>
      <w:bookmarkStart w:id="55" w:name="_Hlk203575043"/>
      <w:r w:rsidRPr="00293AD6">
        <w:rPr>
          <w:rFonts w:ascii="Times New Roman" w:eastAsia="Calibri" w:hAnsi="Times New Roman" w:cs="Times New Roman"/>
          <w:b/>
          <w:kern w:val="28"/>
          <w:sz w:val="24"/>
          <w:szCs w:val="22"/>
        </w:rPr>
        <w:t>TECHNINĖ SPECIFIKACIJA</w:t>
      </w:r>
    </w:p>
    <w:p w14:paraId="2D5D71F8" w14:textId="77777777" w:rsidR="00293AD6" w:rsidRPr="00293AD6" w:rsidRDefault="00293AD6" w:rsidP="00293AD6">
      <w:pPr>
        <w:widowControl w:val="0"/>
        <w:tabs>
          <w:tab w:val="left" w:pos="284"/>
        </w:tabs>
        <w:suppressAutoHyphens/>
        <w:overflowPunct w:val="0"/>
        <w:adjustRightInd w:val="0"/>
        <w:spacing w:after="0" w:line="240" w:lineRule="auto"/>
        <w:contextualSpacing/>
        <w:jc w:val="both"/>
        <w:rPr>
          <w:rFonts w:ascii="Times New Roman" w:eastAsia="Calibri" w:hAnsi="Times New Roman" w:cs="Times New Roman"/>
          <w:kern w:val="28"/>
          <w:sz w:val="22"/>
          <w:szCs w:val="22"/>
        </w:rPr>
      </w:pPr>
    </w:p>
    <w:p w14:paraId="74E9EFE3"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b/>
          <w:color w:val="000000"/>
          <w:kern w:val="28"/>
          <w:sz w:val="22"/>
          <w:szCs w:val="22"/>
          <w:lang w:eastAsia="en-US"/>
        </w:rPr>
      </w:pPr>
      <w:r w:rsidRPr="00293AD6">
        <w:rPr>
          <w:rFonts w:ascii="Times New Roman" w:eastAsia="Times New Roman" w:hAnsi="Times New Roman" w:cs="Times New Roman"/>
          <w:b/>
          <w:color w:val="000000"/>
          <w:kern w:val="28"/>
          <w:sz w:val="22"/>
          <w:szCs w:val="22"/>
          <w:lang w:eastAsia="en-US"/>
        </w:rPr>
        <w:t xml:space="preserve">I. PIRKIMO OBJEKTAS </w:t>
      </w:r>
    </w:p>
    <w:p w14:paraId="4DA4CB87" w14:textId="77777777" w:rsidR="00293AD6" w:rsidRPr="00293AD6" w:rsidRDefault="00293AD6" w:rsidP="00293AD6">
      <w:pPr>
        <w:widowControl w:val="0"/>
        <w:numPr>
          <w:ilvl w:val="0"/>
          <w:numId w:val="36"/>
        </w:numPr>
        <w:tabs>
          <w:tab w:val="left" w:pos="993"/>
        </w:tabs>
        <w:suppressAutoHyphens/>
        <w:overflowPunct w:val="0"/>
        <w:adjustRightInd w:val="0"/>
        <w:spacing w:after="0" w:line="264" w:lineRule="auto"/>
        <w:ind w:left="0" w:firstLine="851"/>
        <w:contextualSpacing/>
        <w:jc w:val="both"/>
        <w:rPr>
          <w:rFonts w:ascii="Times New Roman" w:eastAsia="Calibri" w:hAnsi="Times New Roman" w:cs="Times New Roman"/>
          <w:sz w:val="22"/>
          <w:szCs w:val="22"/>
          <w:lang w:val="x-none" w:eastAsia="en-US"/>
        </w:rPr>
      </w:pPr>
      <w:r w:rsidRPr="00293AD6">
        <w:rPr>
          <w:rFonts w:ascii="Times New Roman" w:eastAsia="Calibri" w:hAnsi="Times New Roman" w:cs="Times New Roman"/>
          <w:sz w:val="22"/>
          <w:szCs w:val="22"/>
          <w:lang w:val="x-none" w:eastAsia="en-US"/>
        </w:rPr>
        <w:t>Pirkimo objektas – atliekų (toliau – krovinio) transportavimo paslauga. Krovinio pervežimas atliekamas Lietuvos Respublikos teritorijoje maršrutais:</w:t>
      </w:r>
    </w:p>
    <w:p w14:paraId="4620E1D2" w14:textId="77777777" w:rsidR="00293AD6" w:rsidRPr="00293AD6" w:rsidRDefault="00293AD6" w:rsidP="00293AD6">
      <w:pPr>
        <w:spacing w:after="0" w:line="264" w:lineRule="auto"/>
        <w:ind w:firstLine="851"/>
        <w:contextualSpacing/>
        <w:jc w:val="both"/>
        <w:rPr>
          <w:rFonts w:ascii="Times New Roman" w:eastAsia="Calibri" w:hAnsi="Times New Roman" w:cs="Times New Roman"/>
          <w:sz w:val="22"/>
          <w:szCs w:val="22"/>
          <w:highlight w:val="yellow"/>
          <w:lang w:val="x-none" w:eastAsia="en-US"/>
        </w:rPr>
      </w:pPr>
      <w:r w:rsidRPr="00293AD6">
        <w:rPr>
          <w:rFonts w:ascii="Times New Roman" w:eastAsia="Calibri" w:hAnsi="Times New Roman" w:cs="Times New Roman"/>
          <w:sz w:val="22"/>
          <w:szCs w:val="22"/>
          <w:lang w:eastAsia="en-US"/>
        </w:rPr>
        <w:t xml:space="preserve">1.1. Iš Panevėžio regioninio sąvartyno, Dvarininkų k., Miežiškių sen., Panevėžio rajonas, į </w:t>
      </w:r>
      <w:bookmarkStart w:id="56" w:name="_Hlk184889181"/>
      <w:r w:rsidRPr="00293AD6">
        <w:rPr>
          <w:rFonts w:ascii="Times New Roman" w:eastAsia="Calibri" w:hAnsi="Times New Roman" w:cs="Times New Roman"/>
          <w:sz w:val="22"/>
          <w:szCs w:val="22"/>
          <w:lang w:val="x-none" w:eastAsia="en-US"/>
        </w:rPr>
        <w:t xml:space="preserve">UAB Kauno kogeneracinę jėgainę, Jėgainės g. 6, </w:t>
      </w:r>
      <w:proofErr w:type="spellStart"/>
      <w:r w:rsidRPr="00293AD6">
        <w:rPr>
          <w:rFonts w:ascii="Times New Roman" w:eastAsia="Calibri" w:hAnsi="Times New Roman" w:cs="Times New Roman"/>
          <w:sz w:val="22"/>
          <w:szCs w:val="22"/>
          <w:lang w:val="x-none" w:eastAsia="en-US"/>
        </w:rPr>
        <w:t>Biruliškių</w:t>
      </w:r>
      <w:proofErr w:type="spellEnd"/>
      <w:r w:rsidRPr="00293AD6">
        <w:rPr>
          <w:rFonts w:ascii="Times New Roman" w:eastAsia="Calibri" w:hAnsi="Times New Roman" w:cs="Times New Roman"/>
          <w:sz w:val="22"/>
          <w:szCs w:val="22"/>
          <w:lang w:val="x-none" w:eastAsia="en-US"/>
        </w:rPr>
        <w:t xml:space="preserve"> k., LT-54469, Kauno rajonas</w:t>
      </w:r>
      <w:bookmarkEnd w:id="56"/>
      <w:r w:rsidRPr="00293AD6">
        <w:rPr>
          <w:rFonts w:ascii="Times New Roman" w:eastAsia="Calibri" w:hAnsi="Times New Roman" w:cs="Times New Roman"/>
          <w:sz w:val="22"/>
          <w:szCs w:val="22"/>
          <w:lang w:val="x-none" w:eastAsia="en-US"/>
        </w:rPr>
        <w:t xml:space="preserve"> (</w:t>
      </w:r>
      <w:hyperlink r:id="rId15" w:history="1">
        <w:r w:rsidRPr="00293AD6">
          <w:rPr>
            <w:rFonts w:ascii="Times New Roman" w:eastAsia="Calibri" w:hAnsi="Times New Roman" w:cs="Times New Roman"/>
            <w:color w:val="0563C1"/>
            <w:sz w:val="22"/>
            <w:szCs w:val="22"/>
            <w:u w:val="single"/>
            <w:lang w:eastAsia="en-US"/>
          </w:rPr>
          <w:t>https://maps.app.goo.gl/aUHHhYC9ZHiv2yWY8</w:t>
        </w:r>
      </w:hyperlink>
      <w:r w:rsidRPr="00293AD6">
        <w:rPr>
          <w:rFonts w:ascii="Times New Roman" w:eastAsia="Calibri" w:hAnsi="Times New Roman" w:cs="Times New Roman"/>
          <w:sz w:val="22"/>
          <w:szCs w:val="22"/>
          <w:lang w:eastAsia="en-US"/>
        </w:rPr>
        <w:t>)</w:t>
      </w:r>
    </w:p>
    <w:p w14:paraId="7683FEB7"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color w:val="000000"/>
          <w:kern w:val="28"/>
          <w:sz w:val="22"/>
          <w:szCs w:val="22"/>
          <w:lang w:eastAsia="en-US"/>
        </w:rPr>
      </w:pPr>
    </w:p>
    <w:p w14:paraId="40CFB2FC"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b/>
          <w:color w:val="000000"/>
          <w:kern w:val="28"/>
          <w:sz w:val="22"/>
          <w:szCs w:val="22"/>
          <w:lang w:eastAsia="en-US"/>
        </w:rPr>
      </w:pPr>
      <w:r w:rsidRPr="00293AD6">
        <w:rPr>
          <w:rFonts w:ascii="Times New Roman" w:eastAsia="Times New Roman" w:hAnsi="Times New Roman" w:cs="Times New Roman"/>
          <w:b/>
          <w:color w:val="000000"/>
          <w:kern w:val="28"/>
          <w:sz w:val="22"/>
          <w:szCs w:val="22"/>
          <w:lang w:eastAsia="en-US"/>
        </w:rPr>
        <w:t>II.</w:t>
      </w:r>
      <w:r w:rsidRPr="00293AD6">
        <w:rPr>
          <w:rFonts w:ascii="Times New Roman" w:eastAsia="Times New Roman" w:hAnsi="Times New Roman" w:cs="Times New Roman"/>
          <w:color w:val="000000"/>
          <w:kern w:val="28"/>
          <w:sz w:val="22"/>
          <w:szCs w:val="22"/>
          <w:lang w:eastAsia="en-US"/>
        </w:rPr>
        <w:t xml:space="preserve"> </w:t>
      </w:r>
      <w:r w:rsidRPr="00293AD6">
        <w:rPr>
          <w:rFonts w:ascii="Times New Roman" w:eastAsia="Times New Roman" w:hAnsi="Times New Roman" w:cs="Times New Roman"/>
          <w:b/>
          <w:color w:val="000000"/>
          <w:kern w:val="28"/>
          <w:sz w:val="22"/>
          <w:szCs w:val="22"/>
          <w:lang w:eastAsia="en-US"/>
        </w:rPr>
        <w:t>PASLAUGOS APRAŠYMAS</w:t>
      </w:r>
    </w:p>
    <w:p w14:paraId="7B1234CD"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2. Reikalavimai transporto priemonei:</w:t>
      </w:r>
    </w:p>
    <w:p w14:paraId="048092B7"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2.1. Krovinio pervežimui naudojamos puspriekabės su slankiojančiomis grindimis, pakraunamomis iš viršaus ir galinčios pervežti krovinį, kurio svoris bruto iki 24 t, tūris  ne mažiau  82 m</w:t>
      </w:r>
      <w:r w:rsidRPr="00293AD6">
        <w:rPr>
          <w:rFonts w:ascii="Times New Roman" w:eastAsia="Times New Roman" w:hAnsi="Times New Roman" w:cs="Times New Roman"/>
          <w:kern w:val="28"/>
          <w:sz w:val="22"/>
          <w:szCs w:val="22"/>
          <w:vertAlign w:val="superscript"/>
        </w:rPr>
        <w:t>3</w:t>
      </w:r>
      <w:r w:rsidRPr="00293AD6">
        <w:rPr>
          <w:rFonts w:ascii="Times New Roman" w:eastAsia="Times New Roman" w:hAnsi="Times New Roman" w:cs="Times New Roman"/>
          <w:kern w:val="28"/>
          <w:sz w:val="22"/>
          <w:szCs w:val="22"/>
        </w:rPr>
        <w:t xml:space="preserve">. </w:t>
      </w:r>
    </w:p>
    <w:p w14:paraId="53891BDE" w14:textId="77777777" w:rsidR="00293AD6" w:rsidRPr="00293AD6" w:rsidRDefault="00293AD6" w:rsidP="00293AD6">
      <w:pPr>
        <w:widowControl w:val="0"/>
        <w:suppressAutoHyphens/>
        <w:overflowPunct w:val="0"/>
        <w:adjustRightInd w:val="0"/>
        <w:spacing w:after="0"/>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 xml:space="preserve">2.2. Transporto priemonė privalo būti techniškai tvarkinga. </w:t>
      </w:r>
    </w:p>
    <w:p w14:paraId="4DFF05FD" w14:textId="77777777" w:rsidR="00293AD6" w:rsidRPr="00293AD6" w:rsidRDefault="00293AD6" w:rsidP="00293AD6">
      <w:pPr>
        <w:widowControl w:val="0"/>
        <w:suppressAutoHyphens/>
        <w:overflowPunct w:val="0"/>
        <w:adjustRightInd w:val="0"/>
        <w:spacing w:after="0"/>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 xml:space="preserve">2.3. </w:t>
      </w:r>
      <w:r w:rsidRPr="00293AD6">
        <w:rPr>
          <w:rFonts w:ascii="Times New Roman" w:eastAsia="Calibri" w:hAnsi="Times New Roman" w:cs="Times New Roman"/>
          <w:kern w:val="28"/>
          <w:sz w:val="22"/>
          <w:szCs w:val="22"/>
          <w:bdr w:val="none" w:sz="0" w:space="0" w:color="auto" w:frame="1"/>
        </w:rPr>
        <w:t xml:space="preserve">Transporto priemonė </w:t>
      </w:r>
      <w:r w:rsidRPr="00293AD6">
        <w:rPr>
          <w:rFonts w:ascii="Times New Roman" w:eastAsia="Calibri" w:hAnsi="Times New Roman" w:cs="Times New Roman"/>
          <w:bCs/>
          <w:kern w:val="28"/>
          <w:sz w:val="22"/>
          <w:szCs w:val="22"/>
          <w:bdr w:val="none" w:sz="0" w:space="0" w:color="auto" w:frame="1"/>
        </w:rPr>
        <w:t xml:space="preserve">turi atitikti </w:t>
      </w:r>
      <w:r w:rsidRPr="00293AD6">
        <w:rPr>
          <w:rFonts w:ascii="Times New Roman" w:eastAsia="Calibri" w:hAnsi="Times New Roman" w:cs="Times New Roman"/>
          <w:kern w:val="28"/>
          <w:sz w:val="22"/>
          <w:szCs w:val="22"/>
          <w:bdr w:val="none" w:sz="0" w:space="0" w:color="auto" w:frame="1"/>
        </w:rPr>
        <w:t xml:space="preserve">ne žemesnį kaip Euro 6 emisijos standartą arba ekologiškesnių ir ekonomiškesnių variklių oro taršos ribinius reikalavimus </w:t>
      </w:r>
      <w:r w:rsidRPr="00293AD6">
        <w:rPr>
          <w:rFonts w:ascii="Times New Roman" w:eastAsia="Calibri" w:hAnsi="Times New Roman" w:cs="Times New Roman"/>
          <w:bCs/>
          <w:kern w:val="28"/>
          <w:sz w:val="22"/>
          <w:szCs w:val="22"/>
          <w:bdr w:val="none" w:sz="0" w:space="0" w:color="auto" w:frame="1"/>
        </w:rPr>
        <w:t>pagal 2007 m. birželio 20 d. Europos Parlamento ir Tarybos reglamentą (EB) Nr. 715/2007 ir vėlesnius pakeitimus arba kitą lygiavertį dokumentą. Teikėjas gali siūlyti ir elektromobilius.</w:t>
      </w:r>
    </w:p>
    <w:p w14:paraId="4B959BCB"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3. Paslaugos teikėjas turi turėti techninius pajėgumas esant poreikiui per darbo dieną pateikti ne mažiau kaip 10 transporto priemonių atliekų išvežimui.</w:t>
      </w:r>
    </w:p>
    <w:p w14:paraId="45868F44"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4. Kaskart, iki atvykimo į pakrovimo vietą ir ne vėliau kaip prieš 24 valandas, Paslaugų teikėjas Užsakovo atsakingam už sutartį asmeniui pateikia informaciją: transporto priemonės markė (modelis), valstybinis Nr., vairuotojo vardas ir pavardė, vairuotojo mobilus tel. Nr.</w:t>
      </w:r>
    </w:p>
    <w:p w14:paraId="5632F958"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5. Pervežimas atliekamas tik techniškai tvarkinga transporto priemone: transporto priemonė registruojama, pasveriama tuščia ir nukreipiama į pasikrovimo vietą. Transporto priemonės vairuotojas turi dalyvauti  vykdant  pakrovimo darbus  užtikrinant maksimaliai galimą transporto priemonės užpildymą/krovą.</w:t>
      </w:r>
    </w:p>
    <w:p w14:paraId="7C949668"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 xml:space="preserve">6. </w:t>
      </w:r>
      <w:r w:rsidRPr="00293AD6">
        <w:rPr>
          <w:rFonts w:ascii="Times New Roman" w:eastAsia="Times New Roman" w:hAnsi="Times New Roman" w:cs="Times New Roman"/>
          <w:color w:val="000000"/>
          <w:kern w:val="28"/>
          <w:sz w:val="22"/>
          <w:szCs w:val="22"/>
          <w:lang w:eastAsia="en-US"/>
        </w:rPr>
        <w:t xml:space="preserve">Preliminarus pervežamo krovinio reisų kiekis sutarties galiojimo laikotarpiui - 2200 kartų/reisų. </w:t>
      </w:r>
      <w:r w:rsidRPr="00293AD6">
        <w:rPr>
          <w:rFonts w:ascii="Times New Roman" w:eastAsia="Times New Roman" w:hAnsi="Times New Roman" w:cs="Times New Roman"/>
          <w:kern w:val="28"/>
          <w:sz w:val="22"/>
          <w:szCs w:val="22"/>
        </w:rPr>
        <w:t>Užsakovas neįsipareigoja įsigyti viso kiekio (apimties) per sutarties galiojimo laikotarpį, kiekis gali keistis, tačiau neturi viršyti nurodytos sutarties vertės (Eur be PVM).</w:t>
      </w:r>
    </w:p>
    <w:p w14:paraId="6B5B1422"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 xml:space="preserve">7. Transporto priemonės pakrovimui skiriama iki 1,5 val. laikotarpis. Už pakrovimą atsakingas Užsakovas arba kitas jo įgaliotas asmuo. Iškrovimui laikas nenustatomas ir už iškrovimą atsakingas Paslaugų teikėjas. </w:t>
      </w:r>
    </w:p>
    <w:p w14:paraId="20203C0A"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8. Pakrovimo vieta: Panevėžio regioninis nepavojingų atliekų sąvartynas, Dvarininkų km., Miežiškių seniūnija, Panevėžio rajonas. Atliekų pakrovimas vykdomas darbo dienomis nuo 8:00 iki 16:00 val.</w:t>
      </w:r>
    </w:p>
    <w:p w14:paraId="0FABFD77"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lang w:val="x-none"/>
        </w:rPr>
      </w:pPr>
      <w:r w:rsidRPr="00293AD6">
        <w:rPr>
          <w:rFonts w:ascii="Times New Roman" w:eastAsia="Times New Roman" w:hAnsi="Times New Roman" w:cs="Times New Roman"/>
          <w:kern w:val="28"/>
          <w:sz w:val="22"/>
          <w:szCs w:val="22"/>
        </w:rPr>
        <w:t xml:space="preserve">9. Iškrovimo vieta: UAB Kauno kogeneracinė jėgainė, Jėgainės g. 6, </w:t>
      </w:r>
      <w:proofErr w:type="spellStart"/>
      <w:r w:rsidRPr="00293AD6">
        <w:rPr>
          <w:rFonts w:ascii="Times New Roman" w:eastAsia="Times New Roman" w:hAnsi="Times New Roman" w:cs="Times New Roman"/>
          <w:kern w:val="28"/>
          <w:sz w:val="22"/>
          <w:szCs w:val="22"/>
        </w:rPr>
        <w:t>Biruliškių</w:t>
      </w:r>
      <w:proofErr w:type="spellEnd"/>
      <w:r w:rsidRPr="00293AD6">
        <w:rPr>
          <w:rFonts w:ascii="Times New Roman" w:eastAsia="Times New Roman" w:hAnsi="Times New Roman" w:cs="Times New Roman"/>
          <w:kern w:val="28"/>
          <w:sz w:val="22"/>
          <w:szCs w:val="22"/>
        </w:rPr>
        <w:t xml:space="preserve"> k., LT-54469, Kauno rajonas. Paslaugos teikėjas privalo laikytis iškrovimo vietoje patvirtintų /galiojančius vidaus tvarkos, saugaus darbo ir gaisrinės saugos taisyklių (pasirašomas trišalis susitarimas).</w:t>
      </w:r>
    </w:p>
    <w:p w14:paraId="542769B0"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10. Pakrautas krovinys pasveriamas Užsakovo teritorijoje esančiomis metrologiškai patikrintomis svarstyklėmis ir krovinio kiekis (svoris) nurodomas krovinio važtaraštyje ir GPAIS lydraštyje.</w:t>
      </w:r>
    </w:p>
    <w:p w14:paraId="070E6C44"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11. Paslaugų teikėjas privalo krovinio gavėjui pristatyti visus jam perduotus dokumentus – krovinio važtaraščius ir kt., kuriuos pateikia krovinio Užsakovas.</w:t>
      </w:r>
    </w:p>
    <w:p w14:paraId="4F5C32AF"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12. Iki kiekvienos mėnesio savaitės paskutinės darbo dienos, turi būti  suderintas sekančios savaitės tikslus krovinio pervežimo grafikas. Iniciatyvos pareiga tenka Užsakovui.</w:t>
      </w:r>
    </w:p>
    <w:p w14:paraId="1F115671"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 xml:space="preserve">13. Dėl nuo Užsakovo nepriklausančių aplinkybių, gali būti stabdomas Paslaugų teikimas. Užsakovas apie tokią situaciją praneša nedelsiant. </w:t>
      </w:r>
    </w:p>
    <w:p w14:paraId="772DF1FB"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 xml:space="preserve">14. Pasibaigus ataskaitiniam mėnesiui, iki einamojo mėnesio 7 dienos, Paslaugų teikėjas pateikia Užsakovui priėmimo – perdavimo aktą, kuriame nurodomas suteiktas per praeitą ataskaitinį mėnesį Paslaugų </w:t>
      </w:r>
      <w:r w:rsidRPr="00293AD6">
        <w:rPr>
          <w:rFonts w:ascii="Times New Roman" w:eastAsia="Times New Roman" w:hAnsi="Times New Roman" w:cs="Times New Roman"/>
          <w:kern w:val="28"/>
          <w:sz w:val="22"/>
          <w:szCs w:val="22"/>
        </w:rPr>
        <w:lastRenderedPageBreak/>
        <w:t>kiekis.</w:t>
      </w:r>
    </w:p>
    <w:p w14:paraId="38A92E95" w14:textId="77777777" w:rsidR="00293AD6" w:rsidRPr="00293AD6" w:rsidRDefault="00293AD6" w:rsidP="00293AD6">
      <w:pPr>
        <w:widowControl w:val="0"/>
        <w:suppressAutoHyphens/>
        <w:overflowPunct w:val="0"/>
        <w:adjustRightInd w:val="0"/>
        <w:spacing w:after="0" w:line="264" w:lineRule="auto"/>
        <w:ind w:firstLine="851"/>
        <w:jc w:val="both"/>
        <w:rPr>
          <w:rFonts w:ascii="Times New Roman" w:eastAsia="Times New Roman" w:hAnsi="Times New Roman" w:cs="Times New Roman"/>
          <w:kern w:val="28"/>
          <w:sz w:val="22"/>
          <w:szCs w:val="22"/>
        </w:rPr>
      </w:pPr>
      <w:r w:rsidRPr="00293AD6">
        <w:rPr>
          <w:rFonts w:ascii="Times New Roman" w:eastAsia="Times New Roman" w:hAnsi="Times New Roman" w:cs="Times New Roman"/>
          <w:kern w:val="28"/>
          <w:sz w:val="22"/>
          <w:szCs w:val="22"/>
        </w:rPr>
        <w:t>15. Paslaugos laikomos suteiktomis, kai Užsakovas pasirašo paslaugų perdavimo – priėmimo aktą, patvirtindamas pervežtų krovinių ir reisų kiekį.</w:t>
      </w:r>
    </w:p>
    <w:p w14:paraId="51BE7DF9" w14:textId="4D6CE278" w:rsidR="00293AD6" w:rsidRPr="00293AD6" w:rsidRDefault="00293AD6" w:rsidP="00293AD6">
      <w:pPr>
        <w:ind w:firstLine="851"/>
        <w:rPr>
          <w:rFonts w:ascii="Times New Roman" w:eastAsia="Calibri" w:hAnsi="Times New Roman" w:cs="Times New Roman"/>
          <w:sz w:val="22"/>
          <w:szCs w:val="22"/>
        </w:rPr>
      </w:pPr>
      <w:r w:rsidRPr="00293AD6">
        <w:rPr>
          <w:rFonts w:ascii="Times New Roman" w:eastAsia="Times New Roman" w:hAnsi="Times New Roman" w:cs="Times New Roman"/>
          <w:sz w:val="22"/>
          <w:szCs w:val="22"/>
        </w:rPr>
        <w:br w:type="page"/>
      </w:r>
    </w:p>
    <w:p w14:paraId="73F43DFB" w14:textId="63FDFA93"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52"/>
      <w:bookmarkEnd w:id="53"/>
      <w:bookmarkEnd w:id="54"/>
      <w:bookmarkEnd w:id="55"/>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E3730">
              <w:rPr>
                <w:rFonts w:ascii="Times New Roman" w:hAnsi="Times New Roman" w:cs="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w:t>
            </w:r>
            <w:r w:rsidRPr="009E3730">
              <w:rPr>
                <w:rFonts w:ascii="Times New Roman" w:hAnsi="Times New Roman" w:cs="Times New Roman"/>
                <w:sz w:val="22"/>
                <w:szCs w:val="22"/>
              </w:rPr>
              <w:lastRenderedPageBreak/>
              <w:t>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w:t>
            </w:r>
            <w:r w:rsidRPr="009E3730">
              <w:rPr>
                <w:rFonts w:ascii="Times New Roman" w:hAnsi="Times New Roman" w:cs="Times New Roman"/>
                <w:bCs/>
                <w:sz w:val="22"/>
                <w:szCs w:val="22"/>
              </w:rPr>
              <w:lastRenderedPageBreak/>
              <w:t xml:space="preserve">savarankiškai patikrina duomenis 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9E3730">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8"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E3730">
              <w:rPr>
                <w:rFonts w:ascii="Times New Roman" w:hAnsi="Times New Roman" w:cs="Times New Roman"/>
                <w:sz w:val="22"/>
                <w:szCs w:val="22"/>
              </w:rPr>
              <w:lastRenderedPageBreak/>
              <w:t>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9E3730">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68D1B4C" w:rsidR="008D704D" w:rsidRPr="00116B0C" w:rsidRDefault="008D704D" w:rsidP="009C2357">
      <w:pPr>
        <w:pStyle w:val="Antrat2"/>
        <w:ind w:left="5103"/>
        <w:rPr>
          <w:rFonts w:ascii="Times New Roman" w:eastAsia="Calibri" w:hAnsi="Times New Roman" w:cs="Times New Roman"/>
          <w:color w:val="auto"/>
          <w:sz w:val="21"/>
          <w:szCs w:val="21"/>
        </w:rPr>
      </w:pPr>
      <w:bookmarkStart w:id="58" w:name="_Ref38291223"/>
      <w:bookmarkStart w:id="59" w:name="_Ref38291334"/>
      <w:bookmarkStart w:id="60" w:name="_Ref38533412"/>
      <w:bookmarkStart w:id="61" w:name="_Toc200696647"/>
      <w:r w:rsidRPr="00116B0C">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8"/>
      <w:bookmarkEnd w:id="59"/>
      <w:bookmarkEnd w:id="60"/>
      <w:bookmarkEnd w:id="61"/>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345"/>
        <w:gridCol w:w="5954"/>
      </w:tblGrid>
      <w:tr w:rsidR="003528BE" w:rsidRPr="003528BE" w14:paraId="0C9E0620" w14:textId="77777777" w:rsidTr="00880DE3">
        <w:trPr>
          <w:cantSplit/>
          <w:trHeight w:val="463"/>
          <w:tblHeader/>
        </w:trPr>
        <w:tc>
          <w:tcPr>
            <w:tcW w:w="648"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345"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475F25" w:rsidRPr="00475F25" w14:paraId="4B6AA182" w14:textId="77777777" w:rsidTr="00880DE3">
        <w:trPr>
          <w:trHeight w:val="2235"/>
        </w:trPr>
        <w:tc>
          <w:tcPr>
            <w:tcW w:w="648" w:type="dxa"/>
            <w:tcBorders>
              <w:top w:val="single" w:sz="4" w:space="0" w:color="000000"/>
              <w:left w:val="single" w:sz="4" w:space="0" w:color="000000"/>
              <w:bottom w:val="single" w:sz="4" w:space="0" w:color="000000"/>
              <w:right w:val="single" w:sz="4" w:space="0" w:color="000000"/>
            </w:tcBorders>
            <w:hideMark/>
          </w:tcPr>
          <w:p w14:paraId="7B6E8A02" w14:textId="77777777" w:rsidR="00475F25" w:rsidRPr="00475F25" w:rsidRDefault="00475F25" w:rsidP="00475F25">
            <w:pPr>
              <w:spacing w:after="0"/>
              <w:rPr>
                <w:rFonts w:ascii="Times New Roman" w:eastAsia="Calibri" w:hAnsi="Times New Roman" w:cs="Times New Roman"/>
                <w:sz w:val="22"/>
                <w:szCs w:val="22"/>
                <w:lang w:eastAsia="en-US"/>
              </w:rPr>
            </w:pPr>
            <w:r w:rsidRPr="00475F25">
              <w:rPr>
                <w:rFonts w:ascii="Times New Roman" w:eastAsia="Calibri" w:hAnsi="Times New Roman" w:cs="Times New Roman"/>
                <w:sz w:val="22"/>
                <w:szCs w:val="22"/>
                <w:lang w:eastAsia="en-US"/>
              </w:rPr>
              <w:t>1.1.</w:t>
            </w:r>
          </w:p>
        </w:tc>
        <w:tc>
          <w:tcPr>
            <w:tcW w:w="3345" w:type="dxa"/>
            <w:tcBorders>
              <w:top w:val="single" w:sz="4" w:space="0" w:color="000000"/>
              <w:left w:val="single" w:sz="4" w:space="0" w:color="000000"/>
              <w:bottom w:val="single" w:sz="4" w:space="0" w:color="000000"/>
              <w:right w:val="single" w:sz="4" w:space="0" w:color="000000"/>
            </w:tcBorders>
          </w:tcPr>
          <w:p w14:paraId="38CC63D1" w14:textId="77777777" w:rsidR="00475F25" w:rsidRPr="00475F25" w:rsidRDefault="00475F25" w:rsidP="00475F25">
            <w:pPr>
              <w:spacing w:after="0" w:line="240" w:lineRule="auto"/>
              <w:jc w:val="both"/>
              <w:rPr>
                <w:rFonts w:ascii="Times New Roman" w:hAnsi="Times New Roman" w:cs="Times New Roman"/>
                <w:color w:val="000000"/>
                <w:sz w:val="22"/>
                <w:szCs w:val="22"/>
              </w:rPr>
            </w:pPr>
            <w:r w:rsidRPr="00475F25">
              <w:rPr>
                <w:rFonts w:ascii="Times New Roman" w:hAnsi="Times New Roman" w:cs="Times New Roman"/>
                <w:color w:val="000000"/>
                <w:sz w:val="22"/>
                <w:szCs w:val="22"/>
              </w:rPr>
              <w:t xml:space="preserve">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   </w:t>
            </w:r>
          </w:p>
          <w:p w14:paraId="0B26CF7E" w14:textId="77777777" w:rsidR="00DE05A3" w:rsidRDefault="00DE05A3" w:rsidP="00475F25">
            <w:pPr>
              <w:spacing w:after="0"/>
              <w:jc w:val="both"/>
              <w:rPr>
                <w:rFonts w:ascii="Times New Roman" w:hAnsi="Times New Roman" w:cs="Times New Roman"/>
                <w:color w:val="000000"/>
                <w:sz w:val="22"/>
                <w:szCs w:val="22"/>
              </w:rPr>
            </w:pPr>
          </w:p>
          <w:p w14:paraId="5AB1602B" w14:textId="7E25CC98" w:rsidR="00475F25" w:rsidRPr="00475F25" w:rsidRDefault="00475F25" w:rsidP="00475F25">
            <w:pPr>
              <w:spacing w:after="0"/>
              <w:jc w:val="both"/>
              <w:rPr>
                <w:rFonts w:ascii="Times New Roman" w:eastAsia="Times New Roman" w:hAnsi="Times New Roman" w:cs="Times New Roman"/>
                <w:bCs/>
                <w:color w:val="000000"/>
                <w:kern w:val="2"/>
                <w:sz w:val="22"/>
                <w:szCs w:val="22"/>
                <w:lang w:eastAsia="ar-SA"/>
              </w:rPr>
            </w:pPr>
            <w:r w:rsidRPr="00475F25">
              <w:rPr>
                <w:rFonts w:ascii="Times New Roman" w:hAnsi="Times New Roman" w:cs="Times New Roman"/>
                <w:color w:val="000000"/>
                <w:sz w:val="22"/>
                <w:szCs w:val="22"/>
              </w:rPr>
              <w:t>Reikalaujamos veiklos teisinis pagrindas: Lietuvos Respublikos atliekų tvarkymo įstatymo 4 str. 10 d</w:t>
            </w:r>
            <w:r w:rsidRPr="00475F25">
              <w:rPr>
                <w:rFonts w:ascii="Times New Roman" w:hAnsi="Times New Roman" w:cs="Times New Roman"/>
                <w:sz w:val="22"/>
                <w:szCs w:val="22"/>
              </w:rPr>
              <w:t>.</w:t>
            </w:r>
          </w:p>
        </w:tc>
        <w:tc>
          <w:tcPr>
            <w:tcW w:w="5954" w:type="dxa"/>
            <w:tcBorders>
              <w:top w:val="single" w:sz="4" w:space="0" w:color="000000"/>
              <w:left w:val="single" w:sz="4" w:space="0" w:color="000000"/>
              <w:bottom w:val="single" w:sz="4" w:space="0" w:color="000000"/>
              <w:right w:val="single" w:sz="4" w:space="0" w:color="000000"/>
            </w:tcBorders>
          </w:tcPr>
          <w:p w14:paraId="63DAC2DB" w14:textId="77777777" w:rsidR="00475F25" w:rsidRPr="00475F25" w:rsidRDefault="00475F25" w:rsidP="00475F25">
            <w:pPr>
              <w:tabs>
                <w:tab w:val="left" w:pos="301"/>
              </w:tabs>
              <w:spacing w:after="0" w:line="240" w:lineRule="auto"/>
              <w:ind w:left="37"/>
              <w:jc w:val="both"/>
              <w:rPr>
                <w:rFonts w:ascii="Times New Roman" w:hAnsi="Times New Roman" w:cs="Times New Roman"/>
                <w:sz w:val="22"/>
                <w:szCs w:val="22"/>
              </w:rPr>
            </w:pPr>
            <w:r w:rsidRPr="00475F25">
              <w:rPr>
                <w:rFonts w:ascii="Times New Roman" w:hAnsi="Times New Roman" w:cs="Times New Roman"/>
                <w:sz w:val="22"/>
                <w:szCs w:val="22"/>
              </w:rPr>
              <w:t xml:space="preserve">Kompetentingos institucijos išduotas dokumentas, patvirtinantis Tiekėjo registraciją </w:t>
            </w:r>
            <w:proofErr w:type="spellStart"/>
            <w:r w:rsidRPr="00475F25">
              <w:rPr>
                <w:rFonts w:ascii="Times New Roman" w:hAnsi="Times New Roman" w:cs="Times New Roman"/>
                <w:sz w:val="22"/>
                <w:szCs w:val="22"/>
              </w:rPr>
              <w:t>ATVR`e</w:t>
            </w:r>
            <w:proofErr w:type="spellEnd"/>
            <w:r w:rsidRPr="00475F25">
              <w:rPr>
                <w:rFonts w:ascii="Times New Roman" w:hAnsi="Times New Roman" w:cs="Times New Roman"/>
                <w:sz w:val="22"/>
                <w:szCs w:val="22"/>
              </w:rPr>
              <w:t xml:space="preserve"> S2 (vežimas) veiklai.</w:t>
            </w:r>
          </w:p>
          <w:p w14:paraId="5A7231FC" w14:textId="77777777" w:rsidR="00475F25" w:rsidRPr="00475F25" w:rsidRDefault="00475F25" w:rsidP="00475F25">
            <w:pPr>
              <w:numPr>
                <w:ilvl w:val="0"/>
                <w:numId w:val="33"/>
              </w:numPr>
              <w:tabs>
                <w:tab w:val="left" w:pos="301"/>
              </w:tabs>
              <w:spacing w:after="0" w:line="240" w:lineRule="auto"/>
              <w:ind w:left="37" w:firstLine="0"/>
              <w:jc w:val="both"/>
              <w:rPr>
                <w:rFonts w:ascii="Times New Roman" w:hAnsi="Times New Roman" w:cs="Times New Roman"/>
                <w:sz w:val="22"/>
                <w:szCs w:val="22"/>
              </w:rPr>
            </w:pPr>
            <w:r w:rsidRPr="00475F25">
              <w:rPr>
                <w:rFonts w:ascii="Times New Roman" w:hAnsi="Times New Roman" w:cs="Times New Roman"/>
                <w:sz w:val="22"/>
                <w:szCs w:val="22"/>
              </w:rPr>
              <w:t>Jeigu tiekėjas yra juridinis asmuo, registruotas Lietuvos Respublikoje, iš jo nereikalaujama pateikti jokių šį reikalavimą įrodančių dokumentų. Komisija tikrina duomenis pati viešai prieinamuose registruose (</w:t>
            </w:r>
            <w:hyperlink r:id="rId25" w:history="1">
              <w:r w:rsidRPr="00475F25">
                <w:rPr>
                  <w:rStyle w:val="Hipersaitas"/>
                  <w:rFonts w:ascii="Times New Roman" w:hAnsi="Times New Roman" w:cs="Times New Roman"/>
                  <w:sz w:val="22"/>
                  <w:szCs w:val="22"/>
                </w:rPr>
                <w:t>https://at</w:t>
              </w:r>
              <w:r w:rsidRPr="00475F25">
                <w:rPr>
                  <w:rStyle w:val="Hipersaitas"/>
                  <w:rFonts w:ascii="Times New Roman" w:hAnsi="Times New Roman" w:cs="Times New Roman"/>
                  <w:sz w:val="22"/>
                  <w:szCs w:val="22"/>
                </w:rPr>
                <w:t>v</w:t>
              </w:r>
              <w:r w:rsidRPr="00475F25">
                <w:rPr>
                  <w:rStyle w:val="Hipersaitas"/>
                  <w:rFonts w:ascii="Times New Roman" w:hAnsi="Times New Roman" w:cs="Times New Roman"/>
                  <w:sz w:val="22"/>
                  <w:szCs w:val="22"/>
                </w:rPr>
                <w:t>r.aplinka.lt/</w:t>
              </w:r>
            </w:hyperlink>
            <w:r w:rsidRPr="00475F25">
              <w:rPr>
                <w:rFonts w:ascii="Times New Roman" w:hAnsi="Times New Roman" w:cs="Times New Roman"/>
                <w:sz w:val="22"/>
                <w:szCs w:val="22"/>
              </w:rPr>
              <w:t xml:space="preserve">). </w:t>
            </w:r>
          </w:p>
          <w:p w14:paraId="69F475FF" w14:textId="77777777" w:rsidR="00475F25" w:rsidRPr="00475F25" w:rsidRDefault="00475F25" w:rsidP="00475F25">
            <w:pPr>
              <w:numPr>
                <w:ilvl w:val="0"/>
                <w:numId w:val="33"/>
              </w:numPr>
              <w:tabs>
                <w:tab w:val="left" w:pos="320"/>
              </w:tabs>
              <w:spacing w:after="0" w:line="240" w:lineRule="auto"/>
              <w:ind w:left="0" w:firstLine="0"/>
              <w:jc w:val="both"/>
              <w:rPr>
                <w:rFonts w:ascii="Times New Roman" w:hAnsi="Times New Roman" w:cs="Times New Roman"/>
                <w:sz w:val="22"/>
                <w:szCs w:val="22"/>
              </w:rPr>
            </w:pPr>
            <w:r w:rsidRPr="00475F25">
              <w:rPr>
                <w:rFonts w:ascii="Times New Roman" w:hAnsi="Times New Roman" w:cs="Times New Roman"/>
                <w:sz w:val="22"/>
                <w:szCs w:val="22"/>
              </w:rPr>
              <w:t xml:space="preserve">Tiekėjai iš užsienio (ES šalių) pateikia dokumentų patvirtintas kopijas pagal šalies kurioje tiekėjas registruotas, įstatymus apie jiems suteiktą teisę verstis veikla (atliekų smulkinimo), kuri yra reikalinga pirkimo dokumentuose nurodytai paslaugai atlikti arba jungtinės veiklos sutartyje jam priskirtą tokių paslaugų dalį. </w:t>
            </w:r>
          </w:p>
          <w:p w14:paraId="123B0B1B" w14:textId="77777777" w:rsidR="00DE05A3" w:rsidRDefault="00DE05A3" w:rsidP="00475F25">
            <w:pPr>
              <w:tabs>
                <w:tab w:val="left" w:pos="3240"/>
              </w:tabs>
              <w:spacing w:after="0"/>
              <w:jc w:val="both"/>
              <w:rPr>
                <w:rFonts w:ascii="Times New Roman" w:hAnsi="Times New Roman" w:cs="Times New Roman"/>
                <w:i/>
                <w:sz w:val="22"/>
                <w:szCs w:val="22"/>
                <w:u w:val="single"/>
              </w:rPr>
            </w:pPr>
          </w:p>
          <w:p w14:paraId="206485B8" w14:textId="29C5542D" w:rsidR="00475F25" w:rsidRPr="00475F25" w:rsidRDefault="00475F25" w:rsidP="00475F25">
            <w:pPr>
              <w:tabs>
                <w:tab w:val="left" w:pos="3240"/>
              </w:tabs>
              <w:spacing w:after="0"/>
              <w:jc w:val="both"/>
              <w:rPr>
                <w:rFonts w:ascii="Times New Roman" w:eastAsia="Calibri" w:hAnsi="Times New Roman" w:cs="Times New Roman"/>
                <w:sz w:val="22"/>
                <w:szCs w:val="22"/>
              </w:rPr>
            </w:pPr>
            <w:r w:rsidRPr="00475F25">
              <w:rPr>
                <w:rFonts w:ascii="Times New Roman" w:hAnsi="Times New Roman" w:cs="Times New Roman"/>
                <w:i/>
                <w:sz w:val="22"/>
                <w:szCs w:val="22"/>
                <w:u w:val="single"/>
              </w:rPr>
              <w:t>Pateikiama skaitmeninė dokumento kopija</w:t>
            </w:r>
          </w:p>
        </w:tc>
      </w:tr>
      <w:tr w:rsidR="00475F25" w:rsidRPr="003528BE" w14:paraId="7B042845" w14:textId="77777777" w:rsidTr="00880DE3">
        <w:trPr>
          <w:trHeight w:val="2235"/>
        </w:trPr>
        <w:tc>
          <w:tcPr>
            <w:tcW w:w="648" w:type="dxa"/>
            <w:tcBorders>
              <w:top w:val="single" w:sz="4" w:space="0" w:color="000000"/>
              <w:left w:val="single" w:sz="4" w:space="0" w:color="000000"/>
              <w:bottom w:val="single" w:sz="4" w:space="0" w:color="000000"/>
              <w:right w:val="single" w:sz="4" w:space="0" w:color="000000"/>
            </w:tcBorders>
          </w:tcPr>
          <w:p w14:paraId="53DD43E2" w14:textId="143B381C" w:rsidR="00475F25" w:rsidRPr="003528BE" w:rsidRDefault="00781CA6" w:rsidP="00475F25">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3345" w:type="dxa"/>
            <w:tcBorders>
              <w:top w:val="single" w:sz="4" w:space="0" w:color="000000"/>
              <w:left w:val="single" w:sz="4" w:space="0" w:color="000000"/>
              <w:bottom w:val="single" w:sz="4" w:space="0" w:color="000000"/>
              <w:right w:val="single" w:sz="4" w:space="0" w:color="auto"/>
            </w:tcBorders>
          </w:tcPr>
          <w:p w14:paraId="6A82165B" w14:textId="7967A936" w:rsidR="00475F25" w:rsidRPr="00475F25" w:rsidRDefault="00475F25" w:rsidP="00880DE3">
            <w:pPr>
              <w:spacing w:after="0" w:line="240" w:lineRule="auto"/>
              <w:jc w:val="both"/>
              <w:rPr>
                <w:rFonts w:ascii="Times New Roman" w:eastAsia="Times New Roman" w:hAnsi="Times New Roman" w:cs="Times New Roman"/>
                <w:bCs/>
                <w:color w:val="000000"/>
                <w:kern w:val="2"/>
                <w:sz w:val="22"/>
                <w:szCs w:val="22"/>
                <w:lang w:eastAsia="ar-SA"/>
              </w:rPr>
            </w:pPr>
            <w:r w:rsidRPr="00475F25">
              <w:rPr>
                <w:rFonts w:ascii="Times New Roman" w:hAnsi="Times New Roman" w:cs="Times New Roman"/>
                <w:color w:val="000000"/>
                <w:sz w:val="22"/>
                <w:szCs w:val="22"/>
              </w:rPr>
              <w:t>Tiekėjas, tiekėjų grupės partneriai kartu (kiekvienas partneris toje srityje, kurioje vykdys veiklą), subtiekėjai ar kiti ūkio subjektai, kurių pajėgumais remiasi tiekėjas (kiekvienas toje srityje, kurioje vykdys veiklą) turi teisę verstis kelių transporto veikla - vežti krovinius vidaus maršrutais.</w:t>
            </w:r>
          </w:p>
        </w:tc>
        <w:tc>
          <w:tcPr>
            <w:tcW w:w="5954" w:type="dxa"/>
            <w:tcBorders>
              <w:top w:val="single" w:sz="4" w:space="0" w:color="000000"/>
              <w:left w:val="single" w:sz="4" w:space="0" w:color="000000"/>
              <w:bottom w:val="single" w:sz="4" w:space="0" w:color="000000"/>
              <w:right w:val="single" w:sz="4" w:space="0" w:color="000000"/>
            </w:tcBorders>
          </w:tcPr>
          <w:p w14:paraId="18D378A0" w14:textId="0D9A7CFD" w:rsidR="00475F25" w:rsidRPr="00475F25" w:rsidRDefault="00A95B8F" w:rsidP="00880D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Lietuvos transporto saugos administracijos</w:t>
            </w:r>
            <w:r w:rsidR="00475F25" w:rsidRPr="00475F25">
              <w:rPr>
                <w:rFonts w:ascii="Times New Roman" w:hAnsi="Times New Roman" w:cs="Times New Roman"/>
                <w:sz w:val="22"/>
                <w:szCs w:val="22"/>
              </w:rPr>
              <w:t xml:space="preserve"> nustatyta tvarka išduota licencija, įrodanti tiekėjui suteiktą teisę verstis krovinių vežimu vidaus maršrutais.</w:t>
            </w:r>
          </w:p>
          <w:p w14:paraId="67405337" w14:textId="77777777" w:rsidR="00DE05A3" w:rsidRDefault="00DE05A3" w:rsidP="00880DE3">
            <w:pPr>
              <w:tabs>
                <w:tab w:val="left" w:pos="384"/>
              </w:tabs>
              <w:spacing w:after="0" w:line="240" w:lineRule="auto"/>
              <w:jc w:val="both"/>
              <w:rPr>
                <w:rFonts w:ascii="Times New Roman" w:hAnsi="Times New Roman" w:cs="Times New Roman"/>
                <w:i/>
                <w:sz w:val="22"/>
                <w:szCs w:val="22"/>
                <w:u w:val="single"/>
              </w:rPr>
            </w:pPr>
          </w:p>
          <w:p w14:paraId="1BA0986C" w14:textId="48F7D8AD" w:rsidR="00475F25" w:rsidRPr="00475F25" w:rsidRDefault="00475F25" w:rsidP="00880DE3">
            <w:pPr>
              <w:tabs>
                <w:tab w:val="left" w:pos="384"/>
              </w:tabs>
              <w:spacing w:after="0" w:line="240" w:lineRule="auto"/>
              <w:jc w:val="both"/>
              <w:rPr>
                <w:rFonts w:ascii="Times New Roman" w:eastAsia="Calibri" w:hAnsi="Times New Roman" w:cs="Times New Roman"/>
                <w:sz w:val="22"/>
                <w:szCs w:val="22"/>
              </w:rPr>
            </w:pPr>
            <w:r w:rsidRPr="00475F25">
              <w:rPr>
                <w:rFonts w:ascii="Times New Roman" w:hAnsi="Times New Roman" w:cs="Times New Roman"/>
                <w:i/>
                <w:sz w:val="22"/>
                <w:szCs w:val="22"/>
                <w:u w:val="single"/>
              </w:rPr>
              <w:t>Pateikiama skaitmeninė dokumento kopija</w:t>
            </w:r>
          </w:p>
        </w:tc>
      </w:tr>
      <w:tr w:rsidR="00475F25" w:rsidRPr="003528BE" w14:paraId="274866D0" w14:textId="77777777" w:rsidTr="00D76D97">
        <w:trPr>
          <w:trHeight w:val="340"/>
        </w:trPr>
        <w:tc>
          <w:tcPr>
            <w:tcW w:w="9947" w:type="dxa"/>
            <w:gridSpan w:val="3"/>
            <w:tcBorders>
              <w:top w:val="single" w:sz="4" w:space="0" w:color="000000"/>
              <w:left w:val="single" w:sz="4" w:space="0" w:color="000000"/>
              <w:bottom w:val="single" w:sz="4" w:space="0" w:color="000000"/>
              <w:right w:val="single" w:sz="4" w:space="0" w:color="000000"/>
            </w:tcBorders>
            <w:vAlign w:val="center"/>
          </w:tcPr>
          <w:p w14:paraId="0356780E" w14:textId="7A3675A3" w:rsidR="00475F25" w:rsidRPr="00D76D97" w:rsidRDefault="00475F25" w:rsidP="00475F25">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00475F25" w:rsidRPr="003528BE" w14:paraId="143E79D8" w14:textId="77777777" w:rsidTr="00880DE3">
        <w:trPr>
          <w:trHeight w:val="2235"/>
        </w:trPr>
        <w:tc>
          <w:tcPr>
            <w:tcW w:w="648" w:type="dxa"/>
            <w:tcBorders>
              <w:top w:val="single" w:sz="4" w:space="0" w:color="000000"/>
              <w:left w:val="single" w:sz="4" w:space="0" w:color="000000"/>
              <w:bottom w:val="single" w:sz="4" w:space="0" w:color="auto"/>
              <w:right w:val="single" w:sz="4" w:space="0" w:color="000000"/>
            </w:tcBorders>
          </w:tcPr>
          <w:p w14:paraId="20D7088B" w14:textId="579913F2" w:rsidR="00475F25" w:rsidRPr="003528BE" w:rsidRDefault="00475F25" w:rsidP="00475F25">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3345" w:type="dxa"/>
            <w:tcBorders>
              <w:top w:val="single" w:sz="4" w:space="0" w:color="000000"/>
              <w:left w:val="single" w:sz="4" w:space="0" w:color="000000"/>
              <w:bottom w:val="single" w:sz="4" w:space="0" w:color="000000"/>
              <w:right w:val="single" w:sz="4" w:space="0" w:color="000000"/>
            </w:tcBorders>
          </w:tcPr>
          <w:p w14:paraId="26CA8B43" w14:textId="2BA71745" w:rsidR="00475F25" w:rsidRPr="00D76D97" w:rsidRDefault="00475F25" w:rsidP="00475F25">
            <w:pPr>
              <w:tabs>
                <w:tab w:val="left" w:pos="-2552"/>
                <w:tab w:val="left" w:pos="-2268"/>
                <w:tab w:val="left" w:pos="993"/>
                <w:tab w:val="left" w:pos="1134"/>
                <w:tab w:val="left" w:pos="1843"/>
              </w:tabs>
              <w:spacing w:after="0" w:line="240" w:lineRule="auto"/>
              <w:jc w:val="both"/>
              <w:rPr>
                <w:rFonts w:ascii="Times New Roman" w:hAnsi="Times New Roman" w:cs="Times New Roman"/>
                <w:sz w:val="22"/>
                <w:szCs w:val="22"/>
              </w:rPr>
            </w:pPr>
            <w:r w:rsidRPr="00D76D97">
              <w:rPr>
                <w:rFonts w:ascii="Times New Roman" w:hAnsi="Times New Roman" w:cs="Times New Roman"/>
                <w:sz w:val="22"/>
                <w:szCs w:val="22"/>
              </w:rPr>
              <w:t xml:space="preserve">Tiekėjas privalo turėti technines priemones, reikalingas vykdyti pirkimo sutartimi prisiimamus įsipareigojimus, atitinkančias ne mažesnį nei EURO </w:t>
            </w:r>
            <w:r w:rsidR="00DE05A3">
              <w:rPr>
                <w:rFonts w:ascii="Times New Roman" w:hAnsi="Times New Roman" w:cs="Times New Roman"/>
                <w:sz w:val="22"/>
                <w:szCs w:val="22"/>
              </w:rPr>
              <w:t>6</w:t>
            </w:r>
            <w:r w:rsidRPr="00D76D97">
              <w:rPr>
                <w:rFonts w:ascii="Times New Roman" w:hAnsi="Times New Roman" w:cs="Times New Roman"/>
                <w:sz w:val="22"/>
                <w:szCs w:val="22"/>
              </w:rPr>
              <w:t xml:space="preserve"> (ar jam lygiavertį) standarto reikalavimus.</w:t>
            </w:r>
          </w:p>
          <w:p w14:paraId="746F6DA5" w14:textId="77777777" w:rsidR="00475F25" w:rsidRPr="00D76D97" w:rsidRDefault="00475F25" w:rsidP="00475F25">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tcPr>
          <w:p w14:paraId="434D5398" w14:textId="77777777" w:rsidR="00475F25" w:rsidRPr="00D76D97" w:rsidRDefault="00475F25" w:rsidP="00475F25">
            <w:pPr>
              <w:numPr>
                <w:ilvl w:val="0"/>
                <w:numId w:val="34"/>
              </w:numPr>
              <w:tabs>
                <w:tab w:val="left" w:pos="322"/>
              </w:tabs>
              <w:autoSpaceDE w:val="0"/>
              <w:autoSpaceDN w:val="0"/>
              <w:adjustRightInd w:val="0"/>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Tiekėjas turi pateikti transporto priemonių sąrašą, išvardinant turimas (arba nuomojamas ar kitais pagrindais naudojamas) technines priemones, reikalingas numatytoms paslaugoms teikti.</w:t>
            </w:r>
          </w:p>
          <w:p w14:paraId="088CC849" w14:textId="77777777" w:rsidR="00475F25" w:rsidRPr="00D76D97" w:rsidRDefault="00475F25" w:rsidP="00475F25">
            <w:pPr>
              <w:numPr>
                <w:ilvl w:val="0"/>
                <w:numId w:val="34"/>
              </w:numPr>
              <w:tabs>
                <w:tab w:val="left" w:pos="226"/>
                <w:tab w:val="left" w:pos="322"/>
              </w:tabs>
              <w:spacing w:after="0" w:line="240" w:lineRule="auto"/>
              <w:ind w:left="38" w:firstLine="0"/>
              <w:jc w:val="both"/>
              <w:rPr>
                <w:rFonts w:ascii="Times New Roman" w:hAnsi="Times New Roman" w:cs="Times New Roman"/>
                <w:sz w:val="22"/>
                <w:szCs w:val="22"/>
              </w:rPr>
            </w:pPr>
            <w:r w:rsidRPr="00D76D97">
              <w:rPr>
                <w:rFonts w:ascii="Times New Roman" w:hAnsi="Times New Roman" w:cs="Times New Roman"/>
                <w:sz w:val="22"/>
                <w:szCs w:val="22"/>
              </w:rPr>
              <w:t>Dokumentus patvirtinančius transporto priemonių atitikimą ekologiškumo standartui.</w:t>
            </w:r>
          </w:p>
          <w:p w14:paraId="71CE5923" w14:textId="68087D32" w:rsidR="00475F25" w:rsidRPr="00880DE3" w:rsidRDefault="00475F25" w:rsidP="00880DE3">
            <w:pPr>
              <w:spacing w:after="0" w:line="240" w:lineRule="auto"/>
              <w:jc w:val="both"/>
              <w:rPr>
                <w:rFonts w:ascii="Times New Roman" w:hAnsi="Times New Roman" w:cs="Times New Roman"/>
                <w:i/>
                <w:sz w:val="22"/>
                <w:szCs w:val="22"/>
              </w:rPr>
            </w:pPr>
            <w:r w:rsidRPr="00D76D97">
              <w:rPr>
                <w:rFonts w:ascii="Times New Roman" w:hAnsi="Times New Roman" w:cs="Times New Roman"/>
                <w:i/>
                <w:sz w:val="22"/>
                <w:szCs w:val="22"/>
              </w:rPr>
              <w:t>Jei tiekėjas valdo transporto priemones nuomos, panaudos ar kitais pagrindais, pateikiamos nuomos sutarčių, preliminarių sutarčių ar kitokių nuomos ar panaudos galimybes patvirtinančių dokumentų kopijos.</w:t>
            </w:r>
          </w:p>
        </w:tc>
      </w:tr>
    </w:tbl>
    <w:p w14:paraId="054BBDB1" w14:textId="0E9E7D66" w:rsidR="002F396F" w:rsidRPr="00F443C9" w:rsidRDefault="006545F9" w:rsidP="006E63BE">
      <w:pPr>
        <w:pStyle w:val="Sraopastraipa"/>
        <w:tabs>
          <w:tab w:val="left" w:pos="851"/>
        </w:tabs>
        <w:spacing w:after="0" w:line="240" w:lineRule="auto"/>
        <w:ind w:left="0" w:firstLine="567"/>
        <w:jc w:val="both"/>
        <w:rPr>
          <w:rFonts w:ascii="Times New Roman" w:hAnsi="Times New Roman" w:cs="Times New Roman"/>
          <w:b/>
          <w:bCs/>
          <w:smallCaps/>
        </w:rPr>
      </w:pPr>
      <w:r w:rsidRPr="00F443C9">
        <w:rPr>
          <w:rFonts w:ascii="Times New Roman" w:eastAsiaTheme="minorHAnsi" w:hAnsi="Times New Roman" w:cs="Times New Roman"/>
          <w:i/>
          <w:iCs/>
          <w:color w:val="7030A0"/>
          <w:lang w:eastAsia="en-US"/>
        </w:rPr>
        <w:t xml:space="preserve"> </w:t>
      </w: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6E63BE">
        <w:rPr>
          <w:rFonts w:ascii="Times New Roman" w:hAnsi="Times New Roman" w:cs="Times New Roman"/>
          <w:i/>
          <w:iCs/>
          <w:sz w:val="20"/>
          <w:szCs w:val="20"/>
        </w:rPr>
        <w:t>.</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FBD60CA" w:rsidR="008D704D" w:rsidRPr="0002375A" w:rsidRDefault="008D704D" w:rsidP="008D704D">
      <w:pPr>
        <w:pStyle w:val="Antrat2"/>
        <w:ind w:left="5103"/>
        <w:rPr>
          <w:rFonts w:ascii="Times New Roman" w:hAnsi="Times New Roman" w:cs="Times New Roman"/>
          <w:color w:val="auto"/>
          <w:sz w:val="21"/>
          <w:szCs w:val="21"/>
        </w:rPr>
      </w:pPr>
      <w:bookmarkStart w:id="62" w:name="_Ref38291379"/>
      <w:bookmarkStart w:id="63" w:name="_Ref38291394"/>
      <w:bookmarkStart w:id="64" w:name="_Ref38898251"/>
      <w:bookmarkStart w:id="65" w:name="_Toc200696648"/>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2"/>
      <w:bookmarkEnd w:id="63"/>
      <w:bookmarkEnd w:id="64"/>
      <w:bookmarkEnd w:id="65"/>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5912C019" w:rsidR="008D704D" w:rsidRPr="0002375A" w:rsidRDefault="008D704D" w:rsidP="008D704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200696649"/>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7153E50D" w14:textId="77777777" w:rsidR="00570D8B" w:rsidRDefault="00570D8B" w:rsidP="0002375A">
      <w:pPr>
        <w:jc w:val="center"/>
        <w:rPr>
          <w:rFonts w:ascii="Times New Roman" w:hAnsi="Times New Roman" w:cs="Times New Roman"/>
        </w:rPr>
      </w:pPr>
      <w:bookmarkStart w:id="70"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0C217793"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880DE3" w:rsidRPr="00880DE3">
        <w:rPr>
          <w:rFonts w:ascii="Times New Roman" w:eastAsia="Times New Roman" w:hAnsi="Times New Roman" w:cs="Times New Roman"/>
          <w:b/>
          <w:bCs/>
          <w:kern w:val="1"/>
          <w:sz w:val="24"/>
          <w:szCs w:val="24"/>
          <w:lang w:eastAsia="en-US"/>
        </w:rPr>
        <w:t xml:space="preserve">ENERGETINĘ VERTĘ TURINČIŲ ATLIEKŲ (DEGINIMUI SKIRTŲ ATLIEKŲ) TRANSPORTAVIMO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72"/>
        <w:gridCol w:w="1955"/>
        <w:gridCol w:w="2439"/>
      </w:tblGrid>
      <w:tr w:rsidR="00880DE3" w:rsidRPr="00880DE3" w14:paraId="3D7403B2" w14:textId="77777777" w:rsidTr="00880DE3">
        <w:tc>
          <w:tcPr>
            <w:tcW w:w="3652" w:type="dxa"/>
            <w:vAlign w:val="center"/>
          </w:tcPr>
          <w:p w14:paraId="2A7DD09B"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Pirkimo objektas</w:t>
            </w:r>
          </w:p>
        </w:tc>
        <w:tc>
          <w:tcPr>
            <w:tcW w:w="1872" w:type="dxa"/>
            <w:vAlign w:val="center"/>
          </w:tcPr>
          <w:p w14:paraId="37B88AF9"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Preliminarus reisų kiekis, vnt.*</w:t>
            </w:r>
          </w:p>
        </w:tc>
        <w:tc>
          <w:tcPr>
            <w:tcW w:w="1955" w:type="dxa"/>
            <w:vAlign w:val="center"/>
          </w:tcPr>
          <w:p w14:paraId="3DB842EE"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1 reiso</w:t>
            </w:r>
            <w:r w:rsidRPr="00880DE3">
              <w:rPr>
                <w:rFonts w:ascii="Times New Roman" w:eastAsiaTheme="minorHAnsi" w:hAnsi="Times New Roman"/>
                <w:kern w:val="2"/>
                <w:sz w:val="24"/>
                <w:szCs w:val="24"/>
                <w:vertAlign w:val="superscript"/>
                <w:lang w:eastAsia="en-US"/>
                <w14:ligatures w14:val="standardContextual"/>
              </w:rPr>
              <w:t xml:space="preserve"> </w:t>
            </w:r>
            <w:r w:rsidRPr="00880DE3">
              <w:rPr>
                <w:rFonts w:ascii="Times New Roman" w:eastAsiaTheme="minorHAnsi" w:hAnsi="Times New Roman"/>
                <w:kern w:val="2"/>
                <w:sz w:val="24"/>
                <w:szCs w:val="24"/>
                <w:lang w:eastAsia="en-US"/>
                <w14:ligatures w14:val="standardContextual"/>
              </w:rPr>
              <w:t>kaina,</w:t>
            </w:r>
          </w:p>
          <w:p w14:paraId="60EC8172"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Eur be PVM</w:t>
            </w:r>
          </w:p>
        </w:tc>
        <w:tc>
          <w:tcPr>
            <w:tcW w:w="2439" w:type="dxa"/>
            <w:vAlign w:val="center"/>
          </w:tcPr>
          <w:p w14:paraId="6C2EDC36" w14:textId="77777777" w:rsidR="00880DE3" w:rsidRPr="00880DE3" w:rsidRDefault="00880DE3" w:rsidP="00880DE3">
            <w:pPr>
              <w:tabs>
                <w:tab w:val="left" w:pos="1202"/>
              </w:tabs>
              <w:spacing w:after="0" w:line="240" w:lineRule="auto"/>
              <w:ind w:right="-108"/>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Bendra paslaugų kaina, Eur be PVM</w:t>
            </w:r>
          </w:p>
          <w:p w14:paraId="5CC2EFBD"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(2x3)</w:t>
            </w:r>
          </w:p>
        </w:tc>
      </w:tr>
      <w:tr w:rsidR="00880DE3" w:rsidRPr="00880DE3" w14:paraId="70C02156" w14:textId="77777777" w:rsidTr="00880DE3">
        <w:tc>
          <w:tcPr>
            <w:tcW w:w="3652" w:type="dxa"/>
            <w:vAlign w:val="center"/>
          </w:tcPr>
          <w:p w14:paraId="26BE9BEE"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1</w:t>
            </w:r>
          </w:p>
        </w:tc>
        <w:tc>
          <w:tcPr>
            <w:tcW w:w="1872" w:type="dxa"/>
          </w:tcPr>
          <w:p w14:paraId="7970D23F"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2</w:t>
            </w:r>
          </w:p>
        </w:tc>
        <w:tc>
          <w:tcPr>
            <w:tcW w:w="1955" w:type="dxa"/>
          </w:tcPr>
          <w:p w14:paraId="783EC474"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3</w:t>
            </w:r>
          </w:p>
        </w:tc>
        <w:tc>
          <w:tcPr>
            <w:tcW w:w="2439" w:type="dxa"/>
            <w:vAlign w:val="center"/>
          </w:tcPr>
          <w:p w14:paraId="1B0382DD"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4</w:t>
            </w:r>
          </w:p>
        </w:tc>
      </w:tr>
      <w:tr w:rsidR="00880DE3" w:rsidRPr="00880DE3" w14:paraId="42F7F1FE" w14:textId="77777777" w:rsidTr="00880DE3">
        <w:trPr>
          <w:trHeight w:val="317"/>
        </w:trPr>
        <w:tc>
          <w:tcPr>
            <w:tcW w:w="3652" w:type="dxa"/>
            <w:vAlign w:val="center"/>
          </w:tcPr>
          <w:p w14:paraId="15CBE445" w14:textId="77777777" w:rsidR="00880DE3" w:rsidRPr="00880DE3" w:rsidRDefault="00880DE3" w:rsidP="00880DE3">
            <w:pPr>
              <w:spacing w:after="0" w:line="240" w:lineRule="auto"/>
              <w:jc w:val="both"/>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bCs/>
                <w:kern w:val="2"/>
                <w:sz w:val="24"/>
                <w:szCs w:val="24"/>
                <w:lang w:eastAsia="en-US"/>
                <w14:ligatures w14:val="standardContextual"/>
              </w:rPr>
              <w:t>Atliekų transportavimo paslaugos</w:t>
            </w:r>
          </w:p>
        </w:tc>
        <w:tc>
          <w:tcPr>
            <w:tcW w:w="1872" w:type="dxa"/>
            <w:vAlign w:val="center"/>
          </w:tcPr>
          <w:p w14:paraId="4A00E0A4" w14:textId="572FBB5D"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Pr>
                <w:rFonts w:ascii="Times New Roman" w:eastAsiaTheme="minorHAnsi" w:hAnsi="Times New Roman"/>
                <w:kern w:val="2"/>
                <w:sz w:val="24"/>
                <w:szCs w:val="24"/>
                <w:lang w:eastAsia="en-US"/>
                <w14:ligatures w14:val="standardContextual"/>
              </w:rPr>
              <w:t>2200</w:t>
            </w:r>
          </w:p>
        </w:tc>
        <w:tc>
          <w:tcPr>
            <w:tcW w:w="1955" w:type="dxa"/>
            <w:vAlign w:val="center"/>
          </w:tcPr>
          <w:p w14:paraId="1EB6C88D"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p>
        </w:tc>
        <w:tc>
          <w:tcPr>
            <w:tcW w:w="2439" w:type="dxa"/>
            <w:vAlign w:val="center"/>
          </w:tcPr>
          <w:p w14:paraId="65387BF2"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p>
        </w:tc>
      </w:tr>
      <w:tr w:rsidR="00880DE3" w:rsidRPr="00880DE3" w14:paraId="7335B824" w14:textId="77777777" w:rsidTr="00880DE3">
        <w:trPr>
          <w:trHeight w:val="317"/>
        </w:trPr>
        <w:tc>
          <w:tcPr>
            <w:tcW w:w="7479" w:type="dxa"/>
            <w:gridSpan w:val="3"/>
            <w:vAlign w:val="center"/>
          </w:tcPr>
          <w:p w14:paraId="3D0B7983" w14:textId="77777777" w:rsidR="00880DE3" w:rsidRPr="00880DE3" w:rsidRDefault="00880DE3" w:rsidP="00880DE3">
            <w:pPr>
              <w:spacing w:after="0" w:line="259" w:lineRule="auto"/>
              <w:jc w:val="right"/>
              <w:rPr>
                <w:rFonts w:ascii="Times New Roman" w:eastAsiaTheme="minorHAnsi" w:hAnsi="Times New Roman"/>
                <w:b/>
                <w:i/>
                <w:kern w:val="2"/>
                <w:sz w:val="24"/>
                <w:szCs w:val="24"/>
                <w:lang w:eastAsia="en-US"/>
                <w14:ligatures w14:val="standardContextual"/>
              </w:rPr>
            </w:pPr>
            <w:r w:rsidRPr="00880DE3">
              <w:rPr>
                <w:rFonts w:ascii="Times New Roman" w:eastAsiaTheme="minorHAnsi" w:hAnsi="Times New Roman"/>
                <w:b/>
                <w:i/>
                <w:kern w:val="2"/>
                <w:sz w:val="24"/>
                <w:szCs w:val="24"/>
                <w:lang w:eastAsia="en-US"/>
                <w14:ligatures w14:val="standardContextual"/>
              </w:rPr>
              <w:t xml:space="preserve">PVM ( 21 proc.) </w:t>
            </w:r>
          </w:p>
        </w:tc>
        <w:tc>
          <w:tcPr>
            <w:tcW w:w="2439" w:type="dxa"/>
            <w:vAlign w:val="center"/>
          </w:tcPr>
          <w:p w14:paraId="7C416111" w14:textId="77777777" w:rsidR="00880DE3" w:rsidRPr="00880DE3" w:rsidRDefault="00880DE3" w:rsidP="00880DE3">
            <w:pPr>
              <w:spacing w:after="0" w:line="240" w:lineRule="auto"/>
              <w:jc w:val="center"/>
              <w:rPr>
                <w:rFonts w:ascii="Times New Roman" w:eastAsiaTheme="minorHAnsi" w:hAnsi="Times New Roman"/>
                <w:kern w:val="2"/>
                <w:sz w:val="22"/>
                <w:szCs w:val="22"/>
                <w:lang w:eastAsia="en-US"/>
                <w14:ligatures w14:val="standardContextual"/>
              </w:rPr>
            </w:pPr>
          </w:p>
        </w:tc>
      </w:tr>
      <w:tr w:rsidR="00880DE3" w:rsidRPr="00880DE3" w14:paraId="1A3A2DB3" w14:textId="77777777" w:rsidTr="00880DE3">
        <w:trPr>
          <w:trHeight w:val="318"/>
        </w:trPr>
        <w:tc>
          <w:tcPr>
            <w:tcW w:w="7479" w:type="dxa"/>
            <w:gridSpan w:val="3"/>
            <w:vAlign w:val="center"/>
          </w:tcPr>
          <w:p w14:paraId="6EE63DBA" w14:textId="77777777" w:rsidR="00880DE3" w:rsidRPr="00880DE3" w:rsidRDefault="00880DE3" w:rsidP="00880DE3">
            <w:pPr>
              <w:spacing w:after="0" w:line="259" w:lineRule="auto"/>
              <w:jc w:val="right"/>
              <w:rPr>
                <w:rFonts w:ascii="Times New Roman" w:eastAsiaTheme="minorHAnsi" w:hAnsi="Times New Roman"/>
                <w:b/>
                <w:i/>
                <w:kern w:val="2"/>
                <w:sz w:val="24"/>
                <w:szCs w:val="24"/>
                <w:lang w:eastAsia="en-US"/>
                <w14:ligatures w14:val="standardContextual"/>
              </w:rPr>
            </w:pPr>
            <w:r w:rsidRPr="00880DE3">
              <w:rPr>
                <w:rFonts w:ascii="Times New Roman" w:eastAsiaTheme="minorHAnsi" w:hAnsi="Times New Roman"/>
                <w:b/>
                <w:i/>
                <w:kern w:val="2"/>
                <w:sz w:val="24"/>
                <w:szCs w:val="24"/>
                <w:lang w:eastAsia="en-US"/>
                <w14:ligatures w14:val="standardContextual"/>
              </w:rPr>
              <w:t>Bendra pasiūlymo kaina Eur su PVM*</w:t>
            </w:r>
          </w:p>
        </w:tc>
        <w:tc>
          <w:tcPr>
            <w:tcW w:w="2439" w:type="dxa"/>
            <w:vAlign w:val="center"/>
          </w:tcPr>
          <w:p w14:paraId="11DB0421" w14:textId="77777777" w:rsidR="00880DE3" w:rsidRPr="00880DE3" w:rsidRDefault="00880DE3" w:rsidP="00880DE3">
            <w:pPr>
              <w:spacing w:after="0" w:line="240" w:lineRule="auto"/>
              <w:jc w:val="center"/>
              <w:rPr>
                <w:rFonts w:ascii="Times New Roman" w:eastAsiaTheme="minorHAnsi" w:hAnsi="Times New Roman"/>
                <w:kern w:val="2"/>
                <w:sz w:val="22"/>
                <w:szCs w:val="22"/>
                <w:lang w:eastAsia="en-US"/>
                <w14:ligatures w14:val="standardContextual"/>
              </w:rPr>
            </w:pPr>
          </w:p>
        </w:tc>
      </w:tr>
    </w:tbl>
    <w:p w14:paraId="5A1E7486" w14:textId="49302BEC"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0073047E">
        <w:rPr>
          <w:rFonts w:ascii="Times New Roman" w:eastAsia="Times New Roman" w:hAnsi="Times New Roman" w:cs="Times New Roman"/>
          <w:i/>
          <w:iCs/>
          <w:kern w:val="1"/>
          <w:sz w:val="22"/>
          <w:szCs w:val="22"/>
          <w:lang w:eastAsia="en-US"/>
        </w:rPr>
        <w:t xml:space="preserve"> </w:t>
      </w:r>
      <w:r w:rsidR="00880DE3">
        <w:rPr>
          <w:rFonts w:ascii="Times New Roman" w:eastAsia="Times New Roman" w:hAnsi="Times New Roman" w:cs="Times New Roman"/>
          <w:i/>
          <w:iCs/>
          <w:kern w:val="1"/>
          <w:sz w:val="22"/>
          <w:szCs w:val="22"/>
          <w:lang w:eastAsia="en-US"/>
        </w:rPr>
        <w:t>į kainą įskaičiuotos visos Tiekėjo išlaidos susijusios su tinkamos paslaugos suteikimu</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Eil. </w:t>
            </w:r>
            <w:r w:rsidRPr="0002375A">
              <w:rPr>
                <w:rFonts w:ascii="Times New Roman" w:eastAsia="Times New Roman" w:hAnsi="Times New Roman" w:cs="Times New Roman"/>
                <w:kern w:val="1"/>
                <w:sz w:val="24"/>
                <w:szCs w:val="24"/>
                <w:lang w:eastAsia="en-US"/>
              </w:rPr>
              <w:lastRenderedPageBreak/>
              <w:t>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40F9C4B6"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w:t>
      </w:r>
      <w:r w:rsidR="00880DE3">
        <w:rPr>
          <w:rFonts w:ascii="Times New Roman" w:eastAsia="Times New Roman" w:hAnsi="Times New Roman" w:cs="Times New Roman"/>
          <w:kern w:val="1"/>
          <w:sz w:val="24"/>
          <w:szCs w:val="24"/>
          <w:lang w:eastAsia="en-US"/>
        </w:rPr>
        <w:t>6</w:t>
      </w:r>
      <w:r w:rsidRPr="0002375A">
        <w:rPr>
          <w:rFonts w:ascii="Times New Roman" w:eastAsia="Times New Roman" w:hAnsi="Times New Roman" w:cs="Times New Roman"/>
          <w:kern w:val="1"/>
          <w:sz w:val="24"/>
          <w:szCs w:val="24"/>
          <w:lang w:eastAsia="en-US"/>
        </w:rPr>
        <w:t xml:space="preserve">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1" w:name="_Toc200696650"/>
      <w:bookmarkStart w:id="72" w:name="_Ref39586171"/>
      <w:bookmarkStart w:id="73" w:name="_Ref39673580"/>
      <w:bookmarkStart w:id="74" w:name="_Ref39674283"/>
      <w:bookmarkEnd w:id="70"/>
      <w:r>
        <w:rPr>
          <w:rFonts w:ascii="Times New Roman" w:hAnsi="Times New Roman" w:cs="Times New Roman"/>
        </w:rPr>
        <w:br w:type="page"/>
      </w:r>
    </w:p>
    <w:p w14:paraId="0A7BCA75" w14:textId="36548297" w:rsidR="00F2594F" w:rsidRPr="00F2594F" w:rsidRDefault="00F2594F" w:rsidP="00F2594F">
      <w:pPr>
        <w:pStyle w:val="Antrat2"/>
        <w:ind w:left="5103"/>
        <w:rPr>
          <w:rFonts w:ascii="Times New Roman" w:eastAsia="Calibri" w:hAnsi="Times New Roman" w:cs="Times New Roman"/>
          <w:color w:val="auto"/>
          <w:sz w:val="21"/>
          <w:szCs w:val="21"/>
        </w:rPr>
      </w:pPr>
      <w:bookmarkStart w:id="75" w:name="_Ref39484039"/>
      <w:bookmarkStart w:id="76" w:name="_Ref40278562"/>
      <w:bookmarkStart w:id="77" w:name="_Toc126333945"/>
      <w:r w:rsidRPr="00F2594F">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7</w:t>
      </w:r>
      <w:r w:rsidRPr="00F2594F">
        <w:rPr>
          <w:rFonts w:ascii="Times New Roman" w:eastAsia="Calibri" w:hAnsi="Times New Roman" w:cs="Times New Roman"/>
          <w:color w:val="auto"/>
          <w:sz w:val="21"/>
          <w:szCs w:val="21"/>
        </w:rPr>
        <w:t xml:space="preserve"> priedas „Pasiūlymų vertinimo kriterijai ir sąlygos“</w:t>
      </w:r>
      <w:bookmarkEnd w:id="75"/>
      <w:bookmarkEnd w:id="76"/>
      <w:bookmarkEnd w:id="77"/>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33095991" w14:textId="1148C322" w:rsidR="00F2594F" w:rsidRDefault="00880DE3">
      <w:pPr>
        <w:rPr>
          <w:rFonts w:ascii="Times New Roman" w:eastAsiaTheme="majorEastAsia" w:hAnsi="Times New Roman" w:cs="Times New Roman"/>
        </w:rPr>
      </w:pPr>
      <w:r>
        <w:rPr>
          <w:rFonts w:ascii="Times New Roman" w:eastAsiaTheme="majorEastAsia" w:hAnsi="Times New Roman" w:cs="Times New Roman"/>
        </w:rPr>
        <w:t>Pasiūlymai vertinami vadovaujantis mažiausios kainos kriterijumi.</w:t>
      </w:r>
    </w:p>
    <w:p w14:paraId="5C2B0D32" w14:textId="77777777" w:rsidR="00880DE3" w:rsidRDefault="00880DE3">
      <w:pPr>
        <w:rPr>
          <w:rFonts w:ascii="Times New Roman" w:eastAsiaTheme="majorEastAsia" w:hAnsi="Times New Roman" w:cs="Times New Roman"/>
        </w:rPr>
      </w:pPr>
      <w:r>
        <w:rPr>
          <w:rFonts w:ascii="Times New Roman" w:hAnsi="Times New Roman" w:cs="Times New Roman"/>
        </w:rPr>
        <w:lastRenderedPageBreak/>
        <w:br w:type="page"/>
      </w:r>
    </w:p>
    <w:p w14:paraId="07E397BF" w14:textId="50687F37"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t xml:space="preserve">Pirkimo sąlygų </w:t>
      </w:r>
      <w:r w:rsidR="00880DE3">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1"/>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680742">
      <w:pPr>
        <w:jc w:val="center"/>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63EBDD02" w:rsidR="004D3BE3" w:rsidRPr="009875FC" w:rsidRDefault="004D3BE3" w:rsidP="004D3BE3">
      <w:pPr>
        <w:pStyle w:val="Antrat2"/>
        <w:ind w:left="5103"/>
        <w:rPr>
          <w:rFonts w:ascii="Times New Roman" w:hAnsi="Times New Roman" w:cs="Times New Roman"/>
          <w:color w:val="auto"/>
          <w:sz w:val="21"/>
          <w:szCs w:val="21"/>
        </w:rPr>
      </w:pPr>
      <w:bookmarkStart w:id="78" w:name="_Toc200696651"/>
      <w:r w:rsidRPr="009875FC">
        <w:rPr>
          <w:rFonts w:ascii="Times New Roman" w:hAnsi="Times New Roman" w:cs="Times New Roman"/>
          <w:color w:val="auto"/>
          <w:sz w:val="21"/>
          <w:szCs w:val="21"/>
        </w:rPr>
        <w:lastRenderedPageBreak/>
        <w:t xml:space="preserve">Pirkimo sąlygų </w:t>
      </w:r>
      <w:r w:rsidR="00880DE3">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8"/>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680742">
      <w:pPr>
        <w:spacing w:after="0"/>
        <w:jc w:val="center"/>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2"/>
    <w:bookmarkEnd w:id="73"/>
    <w:bookmarkEnd w:id="74"/>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2D273C">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C16E" w14:textId="77777777" w:rsidR="008A619F" w:rsidRDefault="008A619F" w:rsidP="00D05666">
      <w:r>
        <w:separator/>
      </w:r>
    </w:p>
  </w:endnote>
  <w:endnote w:type="continuationSeparator" w:id="0">
    <w:p w14:paraId="13AC7D00" w14:textId="77777777" w:rsidR="008A619F" w:rsidRDefault="008A619F" w:rsidP="00D05666">
      <w:r>
        <w:continuationSeparator/>
      </w:r>
    </w:p>
  </w:endnote>
  <w:endnote w:type="continuationNotice" w:id="1">
    <w:p w14:paraId="5DA3B5E6" w14:textId="77777777" w:rsidR="008A619F" w:rsidRDefault="008A6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CDA7" w14:textId="77777777" w:rsidR="008A619F" w:rsidRDefault="008A619F" w:rsidP="00D05666">
      <w:r>
        <w:separator/>
      </w:r>
    </w:p>
  </w:footnote>
  <w:footnote w:type="continuationSeparator" w:id="0">
    <w:p w14:paraId="3FEB7DB0" w14:textId="77777777" w:rsidR="008A619F" w:rsidRDefault="008A619F" w:rsidP="00D05666">
      <w:r>
        <w:continuationSeparator/>
      </w:r>
    </w:p>
  </w:footnote>
  <w:footnote w:type="continuationNotice" w:id="1">
    <w:p w14:paraId="188A4F61" w14:textId="77777777" w:rsidR="008A619F" w:rsidRDefault="008A619F">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2"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9"/>
  </w:num>
  <w:num w:numId="2" w16cid:durableId="207184103">
    <w:abstractNumId w:val="5"/>
  </w:num>
  <w:num w:numId="3" w16cid:durableId="1528367431">
    <w:abstractNumId w:val="22"/>
  </w:num>
  <w:num w:numId="4" w16cid:durableId="1484615006">
    <w:abstractNumId w:val="26"/>
  </w:num>
  <w:num w:numId="5" w16cid:durableId="607934237">
    <w:abstractNumId w:val="20"/>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9"/>
  </w:num>
  <w:num w:numId="14" w16cid:durableId="1864435576">
    <w:abstractNumId w:val="28"/>
  </w:num>
  <w:num w:numId="15" w16cid:durableId="1941065713">
    <w:abstractNumId w:val="6"/>
  </w:num>
  <w:num w:numId="16" w16cid:durableId="19859238">
    <w:abstractNumId w:val="7"/>
  </w:num>
  <w:num w:numId="17" w16cid:durableId="1297491117">
    <w:abstractNumId w:val="17"/>
  </w:num>
  <w:num w:numId="18" w16cid:durableId="1113094688">
    <w:abstractNumId w:val="11"/>
  </w:num>
  <w:num w:numId="19" w16cid:durableId="507983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1"/>
  </w:num>
  <w:num w:numId="21" w16cid:durableId="1093743485">
    <w:abstractNumId w:val="23"/>
  </w:num>
  <w:num w:numId="22" w16cid:durableId="2055230015">
    <w:abstractNumId w:val="27"/>
  </w:num>
  <w:num w:numId="23" w16cid:durableId="325788005">
    <w:abstractNumId w:val="0"/>
  </w:num>
  <w:num w:numId="24" w16cid:durableId="1732925858">
    <w:abstractNumId w:val="13"/>
  </w:num>
  <w:num w:numId="25" w16cid:durableId="1809976430">
    <w:abstractNumId w:val="24"/>
  </w:num>
  <w:num w:numId="26" w16cid:durableId="1541279536">
    <w:abstractNumId w:val="16"/>
  </w:num>
  <w:num w:numId="27" w16cid:durableId="591008366">
    <w:abstractNumId w:val="8"/>
  </w:num>
  <w:num w:numId="28" w16cid:durableId="1816143929">
    <w:abstractNumId w:val="34"/>
  </w:num>
  <w:num w:numId="29" w16cid:durableId="776365798">
    <w:abstractNumId w:val="35"/>
  </w:num>
  <w:num w:numId="30" w16cid:durableId="1768885561">
    <w:abstractNumId w:val="4"/>
  </w:num>
  <w:num w:numId="31" w16cid:durableId="238904746">
    <w:abstractNumId w:val="14"/>
  </w:num>
  <w:num w:numId="32" w16cid:durableId="860439996">
    <w:abstractNumId w:val="1"/>
  </w:num>
  <w:num w:numId="33" w16cid:durableId="1033385724">
    <w:abstractNumId w:val="3"/>
  </w:num>
  <w:num w:numId="34" w16cid:durableId="593976925">
    <w:abstractNumId w:val="29"/>
  </w:num>
  <w:num w:numId="35" w16cid:durableId="241571429">
    <w:abstractNumId w:val="12"/>
  </w:num>
  <w:num w:numId="36" w16cid:durableId="9597257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tvr.aplink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maps.app.goo.gl/aUHHhYC9ZHiv2yWY8"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27</Pages>
  <Words>35096</Words>
  <Characters>20005</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151</cp:revision>
  <cp:lastPrinted>2025-07-16T13:10:00Z</cp:lastPrinted>
  <dcterms:created xsi:type="dcterms:W3CDTF">2025-06-12T13:56:00Z</dcterms:created>
  <dcterms:modified xsi:type="dcterms:W3CDTF">2025-12-30T13:01:00Z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