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2326" w14:textId="24C04ECA" w:rsidR="00943BBD" w:rsidRPr="00816AB3" w:rsidRDefault="0056710F" w:rsidP="009E10BA">
      <w:pPr>
        <w:spacing w:after="0" w:line="240" w:lineRule="auto"/>
        <w:jc w:val="both"/>
        <w:rPr>
          <w:rFonts w:ascii="Times New Roman" w:hAnsi="Times New Roman" w:cs="Times New Roman"/>
          <w:lang w:val="lt-LT"/>
        </w:rPr>
      </w:pPr>
      <w:r w:rsidRPr="00816AB3">
        <w:rPr>
          <w:rFonts w:ascii="Times New Roman" w:hAnsi="Times New Roman" w:cs="Times New Roman"/>
          <w:lang w:val="lt-LT"/>
        </w:rPr>
        <w:t>Viešojo pirkimo komisija, išnagrinėjusi</w:t>
      </w:r>
      <w:r w:rsidR="009E10BA" w:rsidRPr="00816AB3">
        <w:rPr>
          <w:rFonts w:ascii="Times New Roman" w:hAnsi="Times New Roman" w:cs="Times New Roman"/>
          <w:lang w:val="lt-LT"/>
        </w:rPr>
        <w:t xml:space="preserve"> CVP IS susirašinėjimo priemonėmis</w:t>
      </w:r>
      <w:r w:rsidR="00540A6A" w:rsidRPr="00816AB3">
        <w:rPr>
          <w:rFonts w:ascii="Times New Roman" w:hAnsi="Times New Roman" w:cs="Times New Roman"/>
          <w:lang w:val="lt-LT"/>
        </w:rPr>
        <w:t xml:space="preserve"> gautus pirkimo</w:t>
      </w:r>
      <w:r w:rsidR="009E10BA" w:rsidRPr="00816AB3">
        <w:rPr>
          <w:rFonts w:ascii="Times New Roman" w:hAnsi="Times New Roman" w:cs="Times New Roman"/>
          <w:lang w:val="lt-LT"/>
        </w:rPr>
        <w:t xml:space="preserve"> </w:t>
      </w:r>
      <w:r w:rsidR="00540A6A" w:rsidRPr="00816AB3">
        <w:rPr>
          <w:rFonts w:ascii="Times New Roman" w:hAnsi="Times New Roman" w:cs="Times New Roman"/>
          <w:lang w:val="lt-LT"/>
        </w:rPr>
        <w:t>dalyvių klausimus</w:t>
      </w:r>
      <w:r w:rsidR="007D117C" w:rsidRPr="00816AB3">
        <w:rPr>
          <w:rFonts w:ascii="Times New Roman" w:hAnsi="Times New Roman" w:cs="Times New Roman"/>
          <w:lang w:val="lt-LT"/>
        </w:rPr>
        <w:t xml:space="preserve"> ir prašymą</w:t>
      </w:r>
      <w:r w:rsidR="00540A6A" w:rsidRPr="00816AB3">
        <w:rPr>
          <w:rFonts w:ascii="Times New Roman" w:hAnsi="Times New Roman" w:cs="Times New Roman"/>
          <w:lang w:val="lt-LT"/>
        </w:rPr>
        <w:t>, teikia</w:t>
      </w:r>
      <w:r w:rsidRPr="00816AB3">
        <w:rPr>
          <w:rFonts w:ascii="Times New Roman" w:hAnsi="Times New Roman" w:cs="Times New Roman"/>
          <w:lang w:val="lt-LT"/>
        </w:rPr>
        <w:t xml:space="preserve"> </w:t>
      </w:r>
      <w:r w:rsidR="00540A6A" w:rsidRPr="00816AB3">
        <w:rPr>
          <w:rFonts w:ascii="Times New Roman" w:hAnsi="Times New Roman" w:cs="Times New Roman"/>
          <w:lang w:val="lt-LT"/>
        </w:rPr>
        <w:t>šiuos atsakymus</w:t>
      </w:r>
      <w:r w:rsidRPr="00816AB3">
        <w:rPr>
          <w:rFonts w:ascii="Times New Roman" w:hAnsi="Times New Roman" w:cs="Times New Roman"/>
          <w:lang w:val="lt-LT"/>
        </w:rPr>
        <w:t>:</w:t>
      </w:r>
    </w:p>
    <w:p w14:paraId="0C3CE835" w14:textId="77777777" w:rsidR="009E10BA" w:rsidRPr="00816AB3" w:rsidRDefault="009E10BA" w:rsidP="009E10BA">
      <w:pPr>
        <w:spacing w:after="0" w:line="240" w:lineRule="auto"/>
        <w:jc w:val="both"/>
        <w:rPr>
          <w:rFonts w:ascii="Times New Roman" w:hAnsi="Times New Roman" w:cs="Times New Roman"/>
          <w:lang w:val="lt-LT"/>
        </w:rPr>
      </w:pPr>
    </w:p>
    <w:p w14:paraId="2B09BF6D" w14:textId="45D00B12" w:rsidR="009E10BA" w:rsidRPr="00816AB3" w:rsidRDefault="007D117C" w:rsidP="009E10BA">
      <w:pPr>
        <w:spacing w:after="0" w:line="240" w:lineRule="auto"/>
        <w:jc w:val="both"/>
        <w:rPr>
          <w:rFonts w:ascii="Times New Roman" w:hAnsi="Times New Roman" w:cs="Times New Roman"/>
          <w:b/>
          <w:bCs/>
          <w:lang w:val="lt-LT"/>
        </w:rPr>
      </w:pPr>
      <w:r w:rsidRPr="00816AB3">
        <w:rPr>
          <w:rFonts w:ascii="Times New Roman" w:hAnsi="Times New Roman" w:cs="Times New Roman"/>
          <w:b/>
          <w:bCs/>
          <w:lang w:val="lt-LT"/>
        </w:rPr>
        <w:tab/>
      </w:r>
      <w:r w:rsidR="009E10BA" w:rsidRPr="00816AB3">
        <w:rPr>
          <w:rFonts w:ascii="Times New Roman" w:hAnsi="Times New Roman" w:cs="Times New Roman"/>
          <w:b/>
          <w:bCs/>
          <w:lang w:val="lt-LT"/>
        </w:rPr>
        <w:t>1. Klausimas:</w:t>
      </w:r>
      <w:r w:rsidR="009E10BA" w:rsidRPr="00816AB3">
        <w:rPr>
          <w:rFonts w:ascii="Times New Roman" w:eastAsia="Times New Roman" w:hAnsi="Times New Roman" w:cs="Times New Roman"/>
          <w:kern w:val="0"/>
          <w:lang w:val="lt-LT" w:eastAsia="lt-LT"/>
          <w14:ligatures w14:val="none"/>
        </w:rPr>
        <w:t xml:space="preserve"> </w:t>
      </w:r>
      <w:r w:rsidR="009E10BA" w:rsidRPr="00816AB3">
        <w:rPr>
          <w:rFonts w:ascii="Times New Roman" w:eastAsia="Times New Roman" w:hAnsi="Times New Roman" w:cs="Times New Roman"/>
          <w:kern w:val="0"/>
          <w:lang w:val="lt-LT" w:eastAsia="lt-LT"/>
          <w14:ligatures w14:val="none"/>
        </w:rPr>
        <w:t>Specialiųjų pirkimo sąlygų 2 priedo „Tiekėjų kvalifikacijos reikalavimai“ 1</w:t>
      </w:r>
      <w:r w:rsidR="009E10BA" w:rsidRPr="00816AB3">
        <w:rPr>
          <w:rFonts w:ascii="Times New Roman" w:hAnsi="Times New Roman" w:cs="Times New Roman"/>
          <w:b/>
          <w:bCs/>
          <w:lang w:val="lt-LT"/>
        </w:rPr>
        <w:t xml:space="preserve"> </w:t>
      </w:r>
      <w:r w:rsidR="009E10BA" w:rsidRPr="00816AB3">
        <w:rPr>
          <w:rFonts w:ascii="Times New Roman" w:eastAsia="Times New Roman" w:hAnsi="Times New Roman" w:cs="Times New Roman"/>
          <w:kern w:val="0"/>
          <w:lang w:val="lt-LT" w:eastAsia="lt-LT"/>
          <w14:ligatures w14:val="none"/>
        </w:rPr>
        <w:t xml:space="preserve"> Lentelės 1.1. punkto b) dalis nurodo, kad Projekto vadovas „per paskutinius 5 metus iki pasiūlymų pateikimo termino pabaigos turi būti vadovavęs bent 1 įgyvendintam informacinės sistemos kūrimo ar informacinės sistemos modernizavimo (atnaujinimo) projektui (sutarčiai) ar jo daliai, kurio vertė yra ne mažesnė kaip 500 000 Eur be PVM.“. Ar galėtumėte patikslinti, ar būtų laikoma tinkama kvalifikacine patirtimi vadovavimas kompleksinei PROGRAMAI, kurios apimtyje buvo vykdomi keli informacinių sistemų kūrimo projektai, kurių bendra vertė didesnė nei 500 000 Eur, jeigu siūlomo specialisto įsitraukimas buvo ne visu programos laikotarpiu ir informacinių sistemų kūrimo / diegimo darbai truko ilgiau nei siūlomo specialisto įsitraukimas programoje.</w:t>
      </w:r>
    </w:p>
    <w:p w14:paraId="14EA0C2F" w14:textId="77777777" w:rsidR="009E10BA" w:rsidRPr="00816AB3" w:rsidRDefault="009E10BA" w:rsidP="009E10BA">
      <w:pPr>
        <w:spacing w:after="0" w:line="240" w:lineRule="auto"/>
        <w:jc w:val="both"/>
        <w:rPr>
          <w:rFonts w:ascii="Times New Roman" w:hAnsi="Times New Roman" w:cs="Times New Roman"/>
          <w:lang w:val="lt-LT"/>
        </w:rPr>
      </w:pPr>
    </w:p>
    <w:p w14:paraId="177A5981" w14:textId="33D1CA30" w:rsidR="009E10BA" w:rsidRPr="00816AB3" w:rsidRDefault="00816AB3" w:rsidP="009E10BA">
      <w:pPr>
        <w:tabs>
          <w:tab w:val="left" w:pos="720"/>
        </w:tabs>
        <w:spacing w:after="0" w:line="240" w:lineRule="auto"/>
        <w:jc w:val="both"/>
        <w:rPr>
          <w:rFonts w:ascii="Times New Roman" w:eastAsia="Times New Roman" w:hAnsi="Times New Roman" w:cs="Times New Roman"/>
          <w:i/>
          <w:iCs/>
          <w:noProof/>
          <w:kern w:val="0"/>
          <w:lang w:val="lt-LT"/>
          <w14:ligatures w14:val="none"/>
        </w:rPr>
      </w:pPr>
      <w:r w:rsidRPr="00816AB3">
        <w:rPr>
          <w:rFonts w:ascii="Times New Roman" w:eastAsia="Times New Roman" w:hAnsi="Times New Roman" w:cs="Times New Roman"/>
          <w:i/>
          <w:iCs/>
          <w:noProof/>
          <w:kern w:val="0"/>
          <w:lang w:val="lt-LT"/>
          <w14:ligatures w14:val="none"/>
        </w:rPr>
        <w:tab/>
      </w:r>
      <w:r w:rsidR="0056710F" w:rsidRPr="00816AB3">
        <w:rPr>
          <w:rFonts w:ascii="Times New Roman" w:eastAsia="Times New Roman" w:hAnsi="Times New Roman" w:cs="Times New Roman"/>
          <w:i/>
          <w:iCs/>
          <w:noProof/>
          <w:kern w:val="0"/>
          <w:lang w:val="lt-LT"/>
          <w14:ligatures w14:val="none"/>
        </w:rPr>
        <w:t xml:space="preserve">Atsakymas į pirmą klausimą: </w:t>
      </w:r>
    </w:p>
    <w:p w14:paraId="4FC75B4C" w14:textId="5C551DE0" w:rsidR="0056710F" w:rsidRPr="00816AB3" w:rsidRDefault="0056710F" w:rsidP="009E10BA">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Atkreipiame dėmesį, kad pagal Specialiųjų pirkimo sąlygų 2 priedo „Tiekėjų kvalifikacijos reikalavimai“ 1 lentelės 1.1 punktą projekto vadovo patirtis turi būti susijusi su </w:t>
      </w:r>
      <w:r w:rsidRPr="00816AB3">
        <w:rPr>
          <w:rFonts w:ascii="Times New Roman" w:eastAsia="Times New Roman" w:hAnsi="Times New Roman" w:cs="Times New Roman"/>
          <w:b/>
          <w:bCs/>
          <w:noProof/>
          <w:kern w:val="0"/>
          <w:lang w:val="lt-LT"/>
          <w14:ligatures w14:val="none"/>
        </w:rPr>
        <w:t>vadovavimu informacinės sistemos kūrimo ar modernizavimo projektui (sutarčiai) ar jo daliai</w:t>
      </w:r>
      <w:r w:rsidRPr="00816AB3">
        <w:rPr>
          <w:rFonts w:ascii="Times New Roman" w:eastAsia="Times New Roman" w:hAnsi="Times New Roman" w:cs="Times New Roman"/>
          <w:noProof/>
          <w:kern w:val="0"/>
          <w:lang w:val="lt-LT"/>
          <w14:ligatures w14:val="none"/>
        </w:rPr>
        <w:t>. Tais atvejais, kai buvo vadovaujama kompleksinei programai, tokia patirtis gali būti laikoma tinkama tik tuomet, jeigu programos sudėtyje buvo aiškiai apibrėžtas atskiras informacinės sistemos kūrimo ar modernizavimo projektas (ar jo dalis), kuriam siūlomas specialistas faktiškai vadovavo, to projekto (ar jo dalies) vertė siekė ne mažiau kaip 500 000 Eur be PVM ir jis laikytinas įgyvendintu, kaip apibrėžta kvalifikacinio reikalavimo 2 išnašoje. Vien vadovavimas kompleksinei programai, nevadovaujant konkrečiam informacinės sistemos kūrimo ar modernizavimo projektui ar jo daliai, nelaikomas pakankamu šio kvalifikacinio reikalavimo atitikimu.</w:t>
      </w:r>
    </w:p>
    <w:p w14:paraId="020CFDD3" w14:textId="77777777" w:rsidR="007D117C" w:rsidRPr="00816AB3" w:rsidRDefault="007D117C" w:rsidP="0056710F">
      <w:pPr>
        <w:tabs>
          <w:tab w:val="left" w:pos="720"/>
        </w:tabs>
        <w:spacing w:after="0" w:line="240" w:lineRule="auto"/>
        <w:ind w:left="-57" w:right="-340" w:hanging="33"/>
        <w:jc w:val="both"/>
        <w:rPr>
          <w:rFonts w:ascii="Times New Roman" w:eastAsia="Times New Roman" w:hAnsi="Times New Roman" w:cs="Times New Roman"/>
          <w:noProof/>
          <w:kern w:val="0"/>
          <w:lang w:val="lt-LT"/>
          <w14:ligatures w14:val="none"/>
        </w:rPr>
      </w:pPr>
    </w:p>
    <w:p w14:paraId="3CE1AC79" w14:textId="5BC7417A" w:rsidR="00825FDE" w:rsidRPr="00816AB3" w:rsidRDefault="007D117C"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b/>
          <w:bCs/>
          <w:noProof/>
          <w:kern w:val="0"/>
          <w:lang w:val="lt-LT"/>
          <w14:ligatures w14:val="none"/>
        </w:rPr>
        <w:t>2. Klausimas:</w:t>
      </w:r>
      <w:r w:rsidRPr="00816AB3">
        <w:rPr>
          <w:rFonts w:ascii="Times New Roman" w:eastAsia="Times New Roman" w:hAnsi="Times New Roman" w:cs="Times New Roman"/>
          <w:noProof/>
          <w:kern w:val="0"/>
          <w:lang w:val="lt-LT"/>
          <w14:ligatures w14:val="none"/>
        </w:rPr>
        <w:t xml:space="preserve"> </w:t>
      </w:r>
      <w:r w:rsidRPr="00816AB3">
        <w:rPr>
          <w:rFonts w:ascii="Times New Roman" w:eastAsia="Times New Roman" w:hAnsi="Times New Roman" w:cs="Times New Roman"/>
          <w:kern w:val="0"/>
          <w:lang w:val="lt-LT" w:eastAsia="lt-LT"/>
          <w14:ligatures w14:val="none"/>
        </w:rPr>
        <w:t>Specialiųjų pirkimo sąlygų 2 priedo „Tiekėjų kvalifikacijos reikalavimai“</w:t>
      </w:r>
      <w:r w:rsidRPr="00816AB3">
        <w:rPr>
          <w:rFonts w:ascii="Times New Roman" w:eastAsia="Times New Roman" w:hAnsi="Times New Roman" w:cs="Times New Roman"/>
          <w:kern w:val="0"/>
          <w:lang w:val="lt-LT" w:eastAsia="lt-LT"/>
          <w14:ligatures w14:val="none"/>
        </w:rPr>
        <w:t xml:space="preserve"> 1 </w:t>
      </w:r>
      <w:r w:rsidRPr="00816AB3">
        <w:rPr>
          <w:rFonts w:ascii="Times New Roman" w:eastAsia="Times New Roman" w:hAnsi="Times New Roman" w:cs="Times New Roman"/>
          <w:kern w:val="0"/>
          <w:lang w:val="lt-LT" w:eastAsia="lt-LT"/>
          <w14:ligatures w14:val="none"/>
        </w:rPr>
        <w:t xml:space="preserve">Lentelės 1.3. punkto a) dalis numato, kad Informacinių sistemų (IS) analitikas „turi turėti tarptautiniu mastu pripažįstamą informacinių sistemų analitiko kvalifikaciją“. Ar galėtumėte patikslinti, ar tinkamu IS analitiko kvalifikacijos įrodymu būtų laikomas sertifikatas Microsoft </w:t>
      </w:r>
      <w:proofErr w:type="spellStart"/>
      <w:r w:rsidRPr="00816AB3">
        <w:rPr>
          <w:rFonts w:ascii="Times New Roman" w:eastAsia="Times New Roman" w:hAnsi="Times New Roman" w:cs="Times New Roman"/>
          <w:kern w:val="0"/>
          <w:lang w:val="lt-LT" w:eastAsia="lt-LT"/>
          <w14:ligatures w14:val="none"/>
        </w:rPr>
        <w:t>Certified</w:t>
      </w:r>
      <w:proofErr w:type="spellEnd"/>
      <w:r w:rsidRPr="00816AB3">
        <w:rPr>
          <w:rFonts w:ascii="Times New Roman" w:eastAsia="Times New Roman" w:hAnsi="Times New Roman" w:cs="Times New Roman"/>
          <w:kern w:val="0"/>
          <w:lang w:val="lt-LT" w:eastAsia="lt-LT"/>
          <w14:ligatures w14:val="none"/>
        </w:rPr>
        <w:t xml:space="preserve">: Power </w:t>
      </w:r>
      <w:proofErr w:type="spellStart"/>
      <w:r w:rsidRPr="00816AB3">
        <w:rPr>
          <w:rFonts w:ascii="Times New Roman" w:eastAsia="Times New Roman" w:hAnsi="Times New Roman" w:cs="Times New Roman"/>
          <w:kern w:val="0"/>
          <w:lang w:val="lt-LT" w:eastAsia="lt-LT"/>
          <w14:ligatures w14:val="none"/>
        </w:rPr>
        <w:t>Platform</w:t>
      </w:r>
      <w:proofErr w:type="spellEnd"/>
      <w:r w:rsidRPr="00816AB3">
        <w:rPr>
          <w:rFonts w:ascii="Times New Roman" w:eastAsia="Times New Roman" w:hAnsi="Times New Roman" w:cs="Times New Roman"/>
          <w:kern w:val="0"/>
          <w:lang w:val="lt-LT" w:eastAsia="lt-LT"/>
          <w14:ligatures w14:val="none"/>
        </w:rPr>
        <w:t xml:space="preserve"> </w:t>
      </w:r>
      <w:proofErr w:type="spellStart"/>
      <w:r w:rsidRPr="00816AB3">
        <w:rPr>
          <w:rFonts w:ascii="Times New Roman" w:eastAsia="Times New Roman" w:hAnsi="Times New Roman" w:cs="Times New Roman"/>
          <w:kern w:val="0"/>
          <w:lang w:val="lt-LT" w:eastAsia="lt-LT"/>
          <w14:ligatures w14:val="none"/>
        </w:rPr>
        <w:t>Functional</w:t>
      </w:r>
      <w:proofErr w:type="spellEnd"/>
      <w:r w:rsidRPr="00816AB3">
        <w:rPr>
          <w:rFonts w:ascii="Times New Roman" w:eastAsia="Times New Roman" w:hAnsi="Times New Roman" w:cs="Times New Roman"/>
          <w:kern w:val="0"/>
          <w:lang w:val="lt-LT" w:eastAsia="lt-LT"/>
          <w14:ligatures w14:val="none"/>
        </w:rPr>
        <w:t xml:space="preserve"> </w:t>
      </w:r>
      <w:proofErr w:type="spellStart"/>
      <w:r w:rsidRPr="00816AB3">
        <w:rPr>
          <w:rFonts w:ascii="Times New Roman" w:eastAsia="Times New Roman" w:hAnsi="Times New Roman" w:cs="Times New Roman"/>
          <w:kern w:val="0"/>
          <w:lang w:val="lt-LT" w:eastAsia="lt-LT"/>
          <w14:ligatures w14:val="none"/>
        </w:rPr>
        <w:t>Consultant</w:t>
      </w:r>
      <w:proofErr w:type="spellEnd"/>
      <w:r w:rsidRPr="00816AB3">
        <w:rPr>
          <w:rFonts w:ascii="Times New Roman" w:eastAsia="Times New Roman" w:hAnsi="Times New Roman" w:cs="Times New Roman"/>
          <w:kern w:val="0"/>
          <w:lang w:val="lt-LT" w:eastAsia="lt-LT"/>
          <w14:ligatures w14:val="none"/>
        </w:rPr>
        <w:t xml:space="preserve"> (PL-200 </w:t>
      </w:r>
      <w:proofErr w:type="spellStart"/>
      <w:r w:rsidRPr="00816AB3">
        <w:rPr>
          <w:rFonts w:ascii="Times New Roman" w:eastAsia="Times New Roman" w:hAnsi="Times New Roman" w:cs="Times New Roman"/>
          <w:kern w:val="0"/>
          <w:lang w:val="lt-LT" w:eastAsia="lt-LT"/>
          <w14:ligatures w14:val="none"/>
        </w:rPr>
        <w:t>Exam</w:t>
      </w:r>
      <w:proofErr w:type="spellEnd"/>
      <w:r w:rsidRPr="00816AB3">
        <w:rPr>
          <w:rFonts w:ascii="Times New Roman" w:eastAsia="Times New Roman" w:hAnsi="Times New Roman" w:cs="Times New Roman"/>
          <w:kern w:val="0"/>
          <w:lang w:val="lt-LT" w:eastAsia="lt-LT"/>
          <w14:ligatures w14:val="none"/>
        </w:rPr>
        <w:t>)?</w:t>
      </w:r>
      <w:r w:rsidR="0056710F" w:rsidRPr="00816AB3">
        <w:rPr>
          <w:rFonts w:ascii="Times New Roman" w:eastAsia="Times New Roman" w:hAnsi="Times New Roman" w:cs="Times New Roman"/>
          <w:noProof/>
          <w:kern w:val="0"/>
          <w:lang w:val="lt-LT"/>
          <w14:ligatures w14:val="none"/>
        </w:rPr>
        <w:tab/>
      </w:r>
      <w:r w:rsidR="0056710F" w:rsidRPr="00816AB3">
        <w:rPr>
          <w:rFonts w:ascii="Times New Roman" w:eastAsia="Times New Roman" w:hAnsi="Times New Roman" w:cs="Times New Roman"/>
          <w:noProof/>
          <w:kern w:val="0"/>
          <w:lang w:val="lt-LT"/>
          <w14:ligatures w14:val="none"/>
        </w:rPr>
        <w:tab/>
      </w:r>
    </w:p>
    <w:p w14:paraId="491A5E77" w14:textId="77777777" w:rsidR="00825FDE" w:rsidRPr="00816AB3" w:rsidRDefault="00825FDE" w:rsidP="007D117C">
      <w:pPr>
        <w:tabs>
          <w:tab w:val="left" w:pos="720"/>
        </w:tabs>
        <w:spacing w:after="0" w:line="240" w:lineRule="auto"/>
        <w:ind w:firstLine="720"/>
        <w:jc w:val="both"/>
        <w:rPr>
          <w:rFonts w:ascii="Times New Roman" w:eastAsia="Times New Roman" w:hAnsi="Times New Roman" w:cs="Times New Roman"/>
          <w:i/>
          <w:iCs/>
          <w:noProof/>
          <w:kern w:val="0"/>
          <w:lang w:val="lt-LT"/>
          <w14:ligatures w14:val="none"/>
        </w:rPr>
      </w:pPr>
    </w:p>
    <w:p w14:paraId="2E06543E" w14:textId="5779DB04"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i/>
          <w:iCs/>
          <w:noProof/>
          <w:kern w:val="0"/>
          <w:lang w:val="lt-LT"/>
          <w14:ligatures w14:val="none"/>
        </w:rPr>
      </w:pPr>
      <w:r w:rsidRPr="00816AB3">
        <w:rPr>
          <w:rFonts w:ascii="Times New Roman" w:eastAsia="Times New Roman" w:hAnsi="Times New Roman" w:cs="Times New Roman"/>
          <w:i/>
          <w:iCs/>
          <w:noProof/>
          <w:kern w:val="0"/>
          <w:lang w:val="lt-LT"/>
          <w14:ligatures w14:val="none"/>
        </w:rPr>
        <w:t>Atsakymas į antrą klausimą:</w:t>
      </w:r>
    </w:p>
    <w:p w14:paraId="43DA9C00" w14:textId="5E709DD8"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Atkreipiame dėmesį, kad Specialiųjų pirkimo sąlygų 2 priedo „Tiekėjų kvalifikacijos reikalavimai“ 1 lentelės grafoje “Atitiktį reikalavimui įrodantys dokumentai” 1.3 punkto b dalyje nurodyta:</w:t>
      </w:r>
    </w:p>
    <w:p w14:paraId="349F7ECC" w14:textId="220FB87F"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w:t>
      </w:r>
      <w:r w:rsidRPr="00816AB3">
        <w:rPr>
          <w:rFonts w:ascii="Times New Roman" w:hAnsi="Times New Roman" w:cs="Times New Roman"/>
          <w:lang w:val="lt-LT"/>
        </w:rPr>
        <w:t xml:space="preserve">tik </w:t>
      </w:r>
      <w:r w:rsidRPr="00816AB3">
        <w:rPr>
          <w:rFonts w:ascii="Times New Roman" w:hAnsi="Times New Roman" w:cs="Times New Roman"/>
          <w:lang w:val="lt-LT" w:eastAsia="ar-SA"/>
        </w:rPr>
        <w:t xml:space="preserve">nustatytas ekonomiškai naudingiausią pasiūlymą pateikęs tiekėjas (galimas pirkimo laimėtojas), perkančiosios organizacijos pašymu, turės pateikti bent </w:t>
      </w:r>
      <w:r w:rsidRPr="00816AB3">
        <w:rPr>
          <w:rFonts w:ascii="Times New Roman" w:hAnsi="Times New Roman" w:cs="Times New Roman"/>
          <w:lang w:val="lt-LT"/>
        </w:rPr>
        <w:t xml:space="preserve">vieno iš žemiau nurodytų sertifikatų </w:t>
      </w:r>
      <w:r w:rsidRPr="00816AB3">
        <w:rPr>
          <w:rFonts w:ascii="Times New Roman" w:hAnsi="Times New Roman" w:cs="Times New Roman"/>
          <w:b/>
          <w:bCs/>
          <w:lang w:val="lt-LT"/>
        </w:rPr>
        <w:t>arba kito lygiaverčio dokumento (dokumento lygiavertiškumą turės įrodyti tiekėjas)</w:t>
      </w:r>
      <w:r w:rsidRPr="00816AB3">
        <w:rPr>
          <w:rFonts w:ascii="Times New Roman" w:hAnsi="Times New Roman" w:cs="Times New Roman"/>
          <w:lang w:val="lt-LT"/>
        </w:rPr>
        <w:t xml:space="preserve"> kopiją: </w:t>
      </w:r>
    </w:p>
    <w:p w14:paraId="65D026EF" w14:textId="77777777" w:rsidR="0056710F" w:rsidRPr="00816AB3" w:rsidRDefault="0056710F" w:rsidP="007D117C">
      <w:pPr>
        <w:numPr>
          <w:ilvl w:val="0"/>
          <w:numId w:val="1"/>
        </w:numPr>
        <w:tabs>
          <w:tab w:val="left" w:pos="33"/>
          <w:tab w:val="left" w:pos="436"/>
        </w:tabs>
        <w:spacing w:after="0" w:line="240" w:lineRule="auto"/>
        <w:ind w:left="0" w:firstLine="720"/>
        <w:jc w:val="both"/>
        <w:rPr>
          <w:rFonts w:ascii="Times New Roman" w:hAnsi="Times New Roman" w:cs="Times New Roman"/>
          <w:lang w:val="lt-LT"/>
        </w:rPr>
      </w:pPr>
      <w:proofErr w:type="spellStart"/>
      <w:r w:rsidRPr="00816AB3">
        <w:rPr>
          <w:rFonts w:ascii="Times New Roman" w:hAnsi="Times New Roman" w:cs="Times New Roman"/>
          <w:lang w:val="lt-LT"/>
        </w:rPr>
        <w:t>Practitioner</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Certificate</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in</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Business</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Analysis</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Practice</w:t>
      </w:r>
      <w:proofErr w:type="spellEnd"/>
      <w:r w:rsidRPr="00816AB3">
        <w:rPr>
          <w:rFonts w:ascii="Times New Roman" w:hAnsi="Times New Roman" w:cs="Times New Roman"/>
          <w:lang w:val="lt-LT"/>
        </w:rPr>
        <w:t xml:space="preserve"> (BCS);</w:t>
      </w:r>
    </w:p>
    <w:p w14:paraId="7D727BF5" w14:textId="77777777" w:rsidR="0056710F" w:rsidRPr="00816AB3" w:rsidRDefault="0056710F" w:rsidP="007D117C">
      <w:pPr>
        <w:numPr>
          <w:ilvl w:val="0"/>
          <w:numId w:val="1"/>
        </w:numPr>
        <w:tabs>
          <w:tab w:val="left" w:pos="33"/>
          <w:tab w:val="left" w:pos="436"/>
        </w:tabs>
        <w:spacing w:after="0" w:line="240" w:lineRule="auto"/>
        <w:ind w:left="0" w:firstLine="720"/>
        <w:jc w:val="both"/>
        <w:rPr>
          <w:rFonts w:ascii="Times New Roman" w:hAnsi="Times New Roman" w:cs="Times New Roman"/>
          <w:lang w:val="lt-LT"/>
        </w:rPr>
      </w:pPr>
      <w:proofErr w:type="spellStart"/>
      <w:r w:rsidRPr="00816AB3">
        <w:rPr>
          <w:rFonts w:ascii="Times New Roman" w:hAnsi="Times New Roman" w:cs="Times New Roman"/>
          <w:lang w:val="lt-LT"/>
        </w:rPr>
        <w:t>Certified</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Business</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Analysis</w:t>
      </w:r>
      <w:proofErr w:type="spellEnd"/>
      <w:r w:rsidRPr="00816AB3">
        <w:rPr>
          <w:rFonts w:ascii="Times New Roman" w:hAnsi="Times New Roman" w:cs="Times New Roman"/>
          <w:lang w:val="lt-LT"/>
        </w:rPr>
        <w:t xml:space="preserve"> Professional™ (CBAP);</w:t>
      </w:r>
    </w:p>
    <w:p w14:paraId="2C0A5DBE" w14:textId="77777777" w:rsidR="0056710F" w:rsidRPr="00816AB3" w:rsidRDefault="0056710F" w:rsidP="007D117C">
      <w:pPr>
        <w:numPr>
          <w:ilvl w:val="0"/>
          <w:numId w:val="1"/>
        </w:numPr>
        <w:tabs>
          <w:tab w:val="left" w:pos="33"/>
          <w:tab w:val="left" w:pos="436"/>
        </w:tabs>
        <w:spacing w:after="0" w:line="240" w:lineRule="auto"/>
        <w:ind w:left="0" w:firstLine="720"/>
        <w:jc w:val="both"/>
        <w:rPr>
          <w:rFonts w:ascii="Times New Roman" w:hAnsi="Times New Roman" w:cs="Times New Roman"/>
          <w:lang w:val="lt-LT"/>
        </w:rPr>
      </w:pPr>
      <w:r w:rsidRPr="00816AB3">
        <w:rPr>
          <w:rFonts w:ascii="Times New Roman" w:hAnsi="Times New Roman" w:cs="Times New Roman"/>
          <w:lang w:val="lt-LT"/>
        </w:rPr>
        <w:t xml:space="preserve">OMG </w:t>
      </w:r>
      <w:proofErr w:type="spellStart"/>
      <w:r w:rsidRPr="00816AB3">
        <w:rPr>
          <w:rFonts w:ascii="Times New Roman" w:hAnsi="Times New Roman" w:cs="Times New Roman"/>
          <w:lang w:val="lt-LT"/>
        </w:rPr>
        <w:t>Certified</w:t>
      </w:r>
      <w:proofErr w:type="spellEnd"/>
      <w:r w:rsidRPr="00816AB3">
        <w:rPr>
          <w:rFonts w:ascii="Times New Roman" w:hAnsi="Times New Roman" w:cs="Times New Roman"/>
          <w:lang w:val="lt-LT"/>
        </w:rPr>
        <w:t xml:space="preserve"> UML </w:t>
      </w:r>
      <w:proofErr w:type="spellStart"/>
      <w:r w:rsidRPr="00816AB3">
        <w:rPr>
          <w:rFonts w:ascii="Times New Roman" w:hAnsi="Times New Roman" w:cs="Times New Roman"/>
          <w:lang w:val="lt-LT"/>
        </w:rPr>
        <w:t>Intermediate</w:t>
      </w:r>
      <w:proofErr w:type="spellEnd"/>
      <w:r w:rsidRPr="00816AB3">
        <w:rPr>
          <w:rFonts w:ascii="Times New Roman" w:hAnsi="Times New Roman" w:cs="Times New Roman"/>
          <w:lang w:val="lt-LT"/>
        </w:rPr>
        <w:t>;</w:t>
      </w:r>
    </w:p>
    <w:p w14:paraId="24BAFFB1" w14:textId="77777777" w:rsidR="0056710F" w:rsidRPr="00816AB3" w:rsidRDefault="0056710F" w:rsidP="007D117C">
      <w:pPr>
        <w:numPr>
          <w:ilvl w:val="0"/>
          <w:numId w:val="1"/>
        </w:numPr>
        <w:tabs>
          <w:tab w:val="left" w:pos="33"/>
          <w:tab w:val="left" w:pos="436"/>
        </w:tabs>
        <w:spacing w:after="0" w:line="240" w:lineRule="auto"/>
        <w:ind w:left="0" w:firstLine="720"/>
        <w:jc w:val="both"/>
        <w:rPr>
          <w:rFonts w:ascii="Times New Roman" w:hAnsi="Times New Roman" w:cs="Times New Roman"/>
          <w:lang w:val="lt-LT"/>
        </w:rPr>
      </w:pPr>
      <w:r w:rsidRPr="00816AB3">
        <w:rPr>
          <w:rFonts w:ascii="Times New Roman" w:hAnsi="Times New Roman" w:cs="Times New Roman"/>
          <w:lang w:val="lt-LT"/>
        </w:rPr>
        <w:t>OMG CERTIFIED EXPERT IN BPM™ (OCEB™);</w:t>
      </w:r>
    </w:p>
    <w:p w14:paraId="34EFEF96" w14:textId="77777777" w:rsidR="0056710F" w:rsidRPr="00816AB3" w:rsidRDefault="0056710F" w:rsidP="007D117C">
      <w:pPr>
        <w:numPr>
          <w:ilvl w:val="0"/>
          <w:numId w:val="1"/>
        </w:numPr>
        <w:tabs>
          <w:tab w:val="left" w:pos="316"/>
          <w:tab w:val="left" w:pos="391"/>
        </w:tabs>
        <w:spacing w:after="0" w:line="240" w:lineRule="auto"/>
        <w:ind w:left="0" w:firstLine="720"/>
        <w:jc w:val="both"/>
        <w:rPr>
          <w:rFonts w:ascii="Times New Roman" w:hAnsi="Times New Roman" w:cs="Times New Roman"/>
          <w:lang w:val="lt-LT"/>
        </w:rPr>
      </w:pPr>
      <w:r w:rsidRPr="00816AB3">
        <w:rPr>
          <w:rFonts w:ascii="Times New Roman" w:hAnsi="Times New Roman" w:cs="Times New Roman"/>
          <w:lang w:val="lt-LT"/>
        </w:rPr>
        <w:t xml:space="preserve">PMI Professional </w:t>
      </w:r>
      <w:proofErr w:type="spellStart"/>
      <w:r w:rsidRPr="00816AB3">
        <w:rPr>
          <w:rFonts w:ascii="Times New Roman" w:hAnsi="Times New Roman" w:cs="Times New Roman"/>
          <w:lang w:val="lt-LT"/>
        </w:rPr>
        <w:t>in</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Business</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Analysis</w:t>
      </w:r>
      <w:proofErr w:type="spellEnd"/>
      <w:r w:rsidRPr="00816AB3">
        <w:rPr>
          <w:rFonts w:ascii="Times New Roman" w:hAnsi="Times New Roman" w:cs="Times New Roman"/>
          <w:lang w:val="lt-LT"/>
        </w:rPr>
        <w:t xml:space="preserve"> (PMI-PBA).“</w:t>
      </w:r>
    </w:p>
    <w:p w14:paraId="73C70F80" w14:textId="50B5F081"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 xml:space="preserve">Paaiškiname, kad jeigu galimas pirkimo laimėtojas pateiks kito, t. y. ne bent vieno iš tų, kurie nurodyti šaime kvalifikaciniame reikalavime, sertifikato (pvz., </w:t>
      </w:r>
      <w:r w:rsidRPr="00816AB3">
        <w:rPr>
          <w:rFonts w:ascii="Times New Roman" w:eastAsia="Times New Roman" w:hAnsi="Times New Roman" w:cs="Times New Roman"/>
          <w:kern w:val="0"/>
          <w:lang w:val="lt-LT" w:eastAsia="lt-LT"/>
          <w14:ligatures w14:val="none"/>
        </w:rPr>
        <w:t xml:space="preserve">Microsoft </w:t>
      </w:r>
      <w:proofErr w:type="spellStart"/>
      <w:r w:rsidRPr="00816AB3">
        <w:rPr>
          <w:rFonts w:ascii="Times New Roman" w:eastAsia="Times New Roman" w:hAnsi="Times New Roman" w:cs="Times New Roman"/>
          <w:kern w:val="0"/>
          <w:lang w:val="lt-LT" w:eastAsia="lt-LT"/>
          <w14:ligatures w14:val="none"/>
        </w:rPr>
        <w:t>Certified</w:t>
      </w:r>
      <w:proofErr w:type="spellEnd"/>
      <w:r w:rsidRPr="00816AB3">
        <w:rPr>
          <w:rFonts w:ascii="Times New Roman" w:eastAsia="Times New Roman" w:hAnsi="Times New Roman" w:cs="Times New Roman"/>
          <w:kern w:val="0"/>
          <w:lang w:val="lt-LT" w:eastAsia="lt-LT"/>
          <w14:ligatures w14:val="none"/>
        </w:rPr>
        <w:t xml:space="preserve">: Power </w:t>
      </w:r>
      <w:proofErr w:type="spellStart"/>
      <w:r w:rsidRPr="00816AB3">
        <w:rPr>
          <w:rFonts w:ascii="Times New Roman" w:eastAsia="Times New Roman" w:hAnsi="Times New Roman" w:cs="Times New Roman"/>
          <w:kern w:val="0"/>
          <w:lang w:val="lt-LT" w:eastAsia="lt-LT"/>
          <w14:ligatures w14:val="none"/>
        </w:rPr>
        <w:t>Platform</w:t>
      </w:r>
      <w:proofErr w:type="spellEnd"/>
      <w:r w:rsidRPr="00816AB3">
        <w:rPr>
          <w:rFonts w:ascii="Times New Roman" w:eastAsia="Times New Roman" w:hAnsi="Times New Roman" w:cs="Times New Roman"/>
          <w:kern w:val="0"/>
          <w:lang w:val="lt-LT" w:eastAsia="lt-LT"/>
          <w14:ligatures w14:val="none"/>
        </w:rPr>
        <w:t xml:space="preserve"> </w:t>
      </w:r>
      <w:proofErr w:type="spellStart"/>
      <w:r w:rsidRPr="00816AB3">
        <w:rPr>
          <w:rFonts w:ascii="Times New Roman" w:eastAsia="Times New Roman" w:hAnsi="Times New Roman" w:cs="Times New Roman"/>
          <w:kern w:val="0"/>
          <w:lang w:val="lt-LT" w:eastAsia="lt-LT"/>
          <w14:ligatures w14:val="none"/>
        </w:rPr>
        <w:t>Functional</w:t>
      </w:r>
      <w:proofErr w:type="spellEnd"/>
      <w:r w:rsidRPr="00816AB3">
        <w:rPr>
          <w:rFonts w:ascii="Times New Roman" w:eastAsia="Times New Roman" w:hAnsi="Times New Roman" w:cs="Times New Roman"/>
          <w:kern w:val="0"/>
          <w:lang w:val="lt-LT" w:eastAsia="lt-LT"/>
          <w14:ligatures w14:val="none"/>
        </w:rPr>
        <w:t xml:space="preserve"> </w:t>
      </w:r>
      <w:proofErr w:type="spellStart"/>
      <w:r w:rsidRPr="00816AB3">
        <w:rPr>
          <w:rFonts w:ascii="Times New Roman" w:eastAsia="Times New Roman" w:hAnsi="Times New Roman" w:cs="Times New Roman"/>
          <w:kern w:val="0"/>
          <w:lang w:val="lt-LT" w:eastAsia="lt-LT"/>
          <w14:ligatures w14:val="none"/>
        </w:rPr>
        <w:t>Consultant</w:t>
      </w:r>
      <w:proofErr w:type="spellEnd"/>
      <w:r w:rsidRPr="00816AB3">
        <w:rPr>
          <w:rFonts w:ascii="Times New Roman" w:eastAsia="Times New Roman" w:hAnsi="Times New Roman" w:cs="Times New Roman"/>
          <w:kern w:val="0"/>
          <w:lang w:val="lt-LT" w:eastAsia="lt-LT"/>
          <w14:ligatures w14:val="none"/>
        </w:rPr>
        <w:t xml:space="preserve"> (PL-200 </w:t>
      </w:r>
      <w:proofErr w:type="spellStart"/>
      <w:r w:rsidRPr="00816AB3">
        <w:rPr>
          <w:rFonts w:ascii="Times New Roman" w:eastAsia="Times New Roman" w:hAnsi="Times New Roman" w:cs="Times New Roman"/>
          <w:kern w:val="0"/>
          <w:lang w:val="lt-LT" w:eastAsia="lt-LT"/>
          <w14:ligatures w14:val="none"/>
        </w:rPr>
        <w:t>Exam</w:t>
      </w:r>
      <w:proofErr w:type="spellEnd"/>
      <w:r w:rsidRPr="00816AB3">
        <w:rPr>
          <w:rFonts w:ascii="Times New Roman" w:eastAsia="Times New Roman" w:hAnsi="Times New Roman" w:cs="Times New Roman"/>
          <w:kern w:val="0"/>
          <w:lang w:val="lt-LT" w:eastAsia="lt-LT"/>
          <w14:ligatures w14:val="none"/>
        </w:rPr>
        <w:t>))</w:t>
      </w:r>
      <w:r w:rsidRPr="00816AB3">
        <w:rPr>
          <w:rFonts w:ascii="Times New Roman" w:eastAsia="Times New Roman" w:hAnsi="Times New Roman" w:cs="Times New Roman"/>
          <w:noProof/>
          <w:kern w:val="0"/>
          <w:lang w:val="lt-LT"/>
          <w14:ligatures w14:val="none"/>
        </w:rPr>
        <w:t xml:space="preserve"> kopiją, tuomet pateikto sertifikato </w:t>
      </w:r>
      <w:r w:rsidRPr="00816AB3">
        <w:rPr>
          <w:rFonts w:ascii="Times New Roman" w:eastAsia="Times New Roman" w:hAnsi="Times New Roman" w:cs="Times New Roman"/>
          <w:noProof/>
          <w:kern w:val="0"/>
          <w:lang w:val="lt-LT"/>
          <w14:ligatures w14:val="none"/>
        </w:rPr>
        <w:lastRenderedPageBreak/>
        <w:t xml:space="preserve">lygiavertiškumą bent vienam iš nurodytų šiame kvalifikaciniame reikalavime sertifikatų turės įrodyti galimas pirkimo laimėtojas.  </w:t>
      </w:r>
    </w:p>
    <w:p w14:paraId="78F5A294" w14:textId="77777777" w:rsidR="007D117C"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ab/>
      </w:r>
    </w:p>
    <w:p w14:paraId="36AAA2AD" w14:textId="40DDFABD" w:rsidR="0056710F" w:rsidRPr="00816AB3" w:rsidRDefault="007D117C"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b/>
          <w:bCs/>
          <w:noProof/>
          <w:kern w:val="0"/>
          <w:lang w:val="lt-LT"/>
          <w14:ligatures w14:val="none"/>
        </w:rPr>
        <w:t>3. Klausimas:</w:t>
      </w:r>
      <w:r w:rsidRPr="00816AB3">
        <w:rPr>
          <w:rFonts w:ascii="Times New Roman" w:eastAsia="Times New Roman" w:hAnsi="Times New Roman" w:cs="Times New Roman"/>
          <w:noProof/>
          <w:kern w:val="0"/>
          <w:lang w:val="lt-LT"/>
          <w14:ligatures w14:val="none"/>
        </w:rPr>
        <w:t xml:space="preserve"> </w:t>
      </w:r>
      <w:r w:rsidRPr="00816AB3">
        <w:rPr>
          <w:rFonts w:ascii="Times New Roman" w:eastAsia="Times New Roman" w:hAnsi="Times New Roman" w:cs="Times New Roman"/>
          <w:kern w:val="0"/>
          <w:lang w:val="lt-LT" w:eastAsia="lt-LT"/>
          <w14:ligatures w14:val="none"/>
        </w:rPr>
        <w:t>Specialiųjų pirkimo sąlygų 2 priedo „Tiekėjų kvalifikacijos reikalavimai“ 1</w:t>
      </w:r>
      <w:r w:rsidRPr="00816AB3">
        <w:rPr>
          <w:rFonts w:ascii="Times New Roman" w:eastAsia="Times New Roman" w:hAnsi="Times New Roman" w:cs="Times New Roman"/>
          <w:kern w:val="0"/>
          <w:lang w:val="lt-LT" w:eastAsia="lt-LT"/>
          <w14:ligatures w14:val="none"/>
        </w:rPr>
        <w:t xml:space="preserve"> </w:t>
      </w:r>
      <w:r w:rsidRPr="00816AB3">
        <w:rPr>
          <w:rFonts w:ascii="Times New Roman" w:eastAsia="Times New Roman" w:hAnsi="Times New Roman" w:cs="Times New Roman"/>
          <w:kern w:val="0"/>
          <w:lang w:val="lt-LT" w:eastAsia="lt-LT"/>
          <w14:ligatures w14:val="none"/>
        </w:rPr>
        <w:t xml:space="preserve">Lentelės 1.4. punkto a) dalis numato, kad Informacinių sistemų (IS) analitikas „turi turėti tarptautiniu mastu pripažįstamą programuotojo kvalifikaciją“. Ar galėtumėte patikslinti, ar tinkamu programuotojo kvalifikacijos įrodymu būtų laikomas vienas iš šių variantų: a) </w:t>
      </w:r>
      <w:bookmarkStart w:id="0" w:name="_Hlk217379811"/>
      <w:r w:rsidRPr="00816AB3">
        <w:rPr>
          <w:rFonts w:ascii="Times New Roman" w:eastAsia="Times New Roman" w:hAnsi="Times New Roman" w:cs="Times New Roman"/>
          <w:kern w:val="0"/>
          <w:lang w:val="lt-LT" w:eastAsia="lt-LT"/>
          <w14:ligatures w14:val="none"/>
        </w:rPr>
        <w:t xml:space="preserve">programuotojo diplomas b) sertifikatas Microsoft </w:t>
      </w:r>
      <w:proofErr w:type="spellStart"/>
      <w:r w:rsidRPr="00816AB3">
        <w:rPr>
          <w:rFonts w:ascii="Times New Roman" w:eastAsia="Times New Roman" w:hAnsi="Times New Roman" w:cs="Times New Roman"/>
          <w:kern w:val="0"/>
          <w:lang w:val="lt-LT" w:eastAsia="lt-LT"/>
          <w14:ligatures w14:val="none"/>
        </w:rPr>
        <w:t>Certified</w:t>
      </w:r>
      <w:proofErr w:type="spellEnd"/>
      <w:r w:rsidRPr="00816AB3">
        <w:rPr>
          <w:rFonts w:ascii="Times New Roman" w:eastAsia="Times New Roman" w:hAnsi="Times New Roman" w:cs="Times New Roman"/>
          <w:kern w:val="0"/>
          <w:lang w:val="lt-LT" w:eastAsia="lt-LT"/>
          <w14:ligatures w14:val="none"/>
        </w:rPr>
        <w:t xml:space="preserve">: Power </w:t>
      </w:r>
      <w:proofErr w:type="spellStart"/>
      <w:r w:rsidRPr="00816AB3">
        <w:rPr>
          <w:rFonts w:ascii="Times New Roman" w:eastAsia="Times New Roman" w:hAnsi="Times New Roman" w:cs="Times New Roman"/>
          <w:kern w:val="0"/>
          <w:lang w:val="lt-LT" w:eastAsia="lt-LT"/>
          <w14:ligatures w14:val="none"/>
        </w:rPr>
        <w:t>Platform</w:t>
      </w:r>
      <w:proofErr w:type="spellEnd"/>
      <w:r w:rsidRPr="00816AB3">
        <w:rPr>
          <w:rFonts w:ascii="Times New Roman" w:eastAsia="Times New Roman" w:hAnsi="Times New Roman" w:cs="Times New Roman"/>
          <w:kern w:val="0"/>
          <w:lang w:val="lt-LT" w:eastAsia="lt-LT"/>
          <w14:ligatures w14:val="none"/>
        </w:rPr>
        <w:t xml:space="preserve"> </w:t>
      </w:r>
      <w:proofErr w:type="spellStart"/>
      <w:r w:rsidRPr="00816AB3">
        <w:rPr>
          <w:rFonts w:ascii="Times New Roman" w:eastAsia="Times New Roman" w:hAnsi="Times New Roman" w:cs="Times New Roman"/>
          <w:kern w:val="0"/>
          <w:lang w:val="lt-LT" w:eastAsia="lt-LT"/>
          <w14:ligatures w14:val="none"/>
        </w:rPr>
        <w:t>Functional</w:t>
      </w:r>
      <w:proofErr w:type="spellEnd"/>
      <w:r w:rsidRPr="00816AB3">
        <w:rPr>
          <w:rFonts w:ascii="Times New Roman" w:eastAsia="Times New Roman" w:hAnsi="Times New Roman" w:cs="Times New Roman"/>
          <w:kern w:val="0"/>
          <w:lang w:val="lt-LT" w:eastAsia="lt-LT"/>
          <w14:ligatures w14:val="none"/>
        </w:rPr>
        <w:t xml:space="preserve"> </w:t>
      </w:r>
      <w:proofErr w:type="spellStart"/>
      <w:r w:rsidRPr="00816AB3">
        <w:rPr>
          <w:rFonts w:ascii="Times New Roman" w:eastAsia="Times New Roman" w:hAnsi="Times New Roman" w:cs="Times New Roman"/>
          <w:kern w:val="0"/>
          <w:lang w:val="lt-LT" w:eastAsia="lt-LT"/>
          <w14:ligatures w14:val="none"/>
        </w:rPr>
        <w:t>Consultant</w:t>
      </w:r>
      <w:proofErr w:type="spellEnd"/>
      <w:r w:rsidRPr="00816AB3">
        <w:rPr>
          <w:rFonts w:ascii="Times New Roman" w:eastAsia="Times New Roman" w:hAnsi="Times New Roman" w:cs="Times New Roman"/>
          <w:kern w:val="0"/>
          <w:lang w:val="lt-LT" w:eastAsia="lt-LT"/>
          <w14:ligatures w14:val="none"/>
        </w:rPr>
        <w:t xml:space="preserve"> (PL-200 </w:t>
      </w:r>
      <w:proofErr w:type="spellStart"/>
      <w:r w:rsidRPr="00816AB3">
        <w:rPr>
          <w:rFonts w:ascii="Times New Roman" w:eastAsia="Times New Roman" w:hAnsi="Times New Roman" w:cs="Times New Roman"/>
          <w:kern w:val="0"/>
          <w:lang w:val="lt-LT" w:eastAsia="lt-LT"/>
          <w14:ligatures w14:val="none"/>
        </w:rPr>
        <w:t>Exam</w:t>
      </w:r>
      <w:proofErr w:type="spellEnd"/>
      <w:r w:rsidRPr="00816AB3">
        <w:rPr>
          <w:rFonts w:ascii="Times New Roman" w:eastAsia="Times New Roman" w:hAnsi="Times New Roman" w:cs="Times New Roman"/>
          <w:kern w:val="0"/>
          <w:lang w:val="lt-LT" w:eastAsia="lt-LT"/>
          <w14:ligatures w14:val="none"/>
        </w:rPr>
        <w:t>)</w:t>
      </w:r>
      <w:bookmarkEnd w:id="0"/>
      <w:r w:rsidRPr="00816AB3">
        <w:rPr>
          <w:rFonts w:ascii="Times New Roman" w:eastAsia="Times New Roman" w:hAnsi="Times New Roman" w:cs="Times New Roman"/>
          <w:kern w:val="0"/>
          <w:lang w:val="lt-LT" w:eastAsia="lt-LT"/>
          <w14:ligatures w14:val="none"/>
        </w:rPr>
        <w:t>?“</w:t>
      </w:r>
      <w:r w:rsidR="0056710F" w:rsidRPr="00816AB3">
        <w:rPr>
          <w:rFonts w:ascii="Times New Roman" w:eastAsia="Times New Roman" w:hAnsi="Times New Roman" w:cs="Times New Roman"/>
          <w:noProof/>
          <w:kern w:val="0"/>
          <w:lang w:val="lt-LT"/>
          <w14:ligatures w14:val="none"/>
        </w:rPr>
        <w:tab/>
      </w:r>
    </w:p>
    <w:p w14:paraId="04A154C4" w14:textId="77777777" w:rsidR="007D117C"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ab/>
      </w:r>
    </w:p>
    <w:p w14:paraId="4B2FA662" w14:textId="46A35FDC"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i/>
          <w:iCs/>
          <w:noProof/>
          <w:kern w:val="0"/>
          <w:lang w:val="lt-LT"/>
          <w14:ligatures w14:val="none"/>
        </w:rPr>
      </w:pPr>
      <w:r w:rsidRPr="00816AB3">
        <w:rPr>
          <w:rFonts w:ascii="Times New Roman" w:eastAsia="Times New Roman" w:hAnsi="Times New Roman" w:cs="Times New Roman"/>
          <w:i/>
          <w:iCs/>
          <w:noProof/>
          <w:kern w:val="0"/>
          <w:lang w:val="lt-LT"/>
          <w14:ligatures w14:val="none"/>
        </w:rPr>
        <w:t>Atsakymas į trečią klausimą:</w:t>
      </w:r>
    </w:p>
    <w:p w14:paraId="7E0EC7C7" w14:textId="5A1EEA3F"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Atkreipiame dėmesį, kad Specialiųjų pirkimo sąlygų 2 priedo „Tiekėjų kvalifikacijos reikalavimai“ 1 lentelės grafoje “Atitiktį reikalavimui įrodantys dokumentai” 1.4 punkto b dalyje nurodyta:</w:t>
      </w:r>
    </w:p>
    <w:p w14:paraId="181316C1" w14:textId="6BB593B5" w:rsidR="0056710F" w:rsidRPr="00816AB3" w:rsidRDefault="0056710F" w:rsidP="007D117C">
      <w:pPr>
        <w:tabs>
          <w:tab w:val="left" w:pos="720"/>
        </w:tabs>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w:t>
      </w:r>
      <w:r w:rsidRPr="00816AB3">
        <w:rPr>
          <w:rFonts w:ascii="Times New Roman" w:hAnsi="Times New Roman" w:cs="Times New Roman"/>
          <w:lang w:val="lt-LT"/>
        </w:rPr>
        <w:t xml:space="preserve">tik </w:t>
      </w:r>
      <w:r w:rsidRPr="00816AB3">
        <w:rPr>
          <w:rFonts w:ascii="Times New Roman" w:hAnsi="Times New Roman" w:cs="Times New Roman"/>
          <w:lang w:val="lt-LT" w:eastAsia="ar-SA"/>
        </w:rPr>
        <w:t xml:space="preserve">nustatytas ekonomiškai naudingiausią pasiūlymą pateikęs tiekėjas (galimas pirkimo laimėtojas), perkančiosios organizacijos pašymu, turės pateikti bent </w:t>
      </w:r>
      <w:r w:rsidRPr="00816AB3">
        <w:rPr>
          <w:rFonts w:ascii="Times New Roman" w:hAnsi="Times New Roman" w:cs="Times New Roman"/>
          <w:lang w:val="lt-LT"/>
        </w:rPr>
        <w:t xml:space="preserve">vieno iš žemiau nurodytų sertifikatų arba kito lygiaverčio dokumento (dokumento lygiavertiškumą turės įrodyti tiekėjas) kopiją: </w:t>
      </w:r>
    </w:p>
    <w:p w14:paraId="2F5CAE86" w14:textId="77777777" w:rsidR="0056710F" w:rsidRPr="00816AB3" w:rsidRDefault="0056710F" w:rsidP="007D117C">
      <w:pPr>
        <w:numPr>
          <w:ilvl w:val="0"/>
          <w:numId w:val="2"/>
        </w:numPr>
        <w:tabs>
          <w:tab w:val="left" w:pos="376"/>
        </w:tabs>
        <w:spacing w:after="0" w:line="240" w:lineRule="auto"/>
        <w:ind w:left="0" w:firstLine="720"/>
        <w:jc w:val="both"/>
        <w:rPr>
          <w:rFonts w:ascii="Times New Roman" w:hAnsi="Times New Roman" w:cs="Times New Roman"/>
          <w:lang w:val="lt-LT"/>
        </w:rPr>
      </w:pPr>
      <w:r w:rsidRPr="00816AB3">
        <w:rPr>
          <w:rFonts w:ascii="Times New Roman" w:hAnsi="Times New Roman" w:cs="Times New Roman"/>
          <w:lang w:val="lt-LT"/>
        </w:rPr>
        <w:t xml:space="preserve">Power </w:t>
      </w:r>
      <w:proofErr w:type="spellStart"/>
      <w:r w:rsidRPr="00816AB3">
        <w:rPr>
          <w:rFonts w:ascii="Times New Roman" w:hAnsi="Times New Roman" w:cs="Times New Roman"/>
          <w:lang w:val="lt-LT"/>
        </w:rPr>
        <w:t>Platform</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Developer</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Associate</w:t>
      </w:r>
      <w:proofErr w:type="spellEnd"/>
      <w:r w:rsidRPr="00816AB3">
        <w:rPr>
          <w:rFonts w:ascii="Times New Roman" w:hAnsi="Times New Roman" w:cs="Times New Roman"/>
          <w:lang w:val="lt-LT"/>
        </w:rPr>
        <w:t>;</w:t>
      </w:r>
    </w:p>
    <w:p w14:paraId="11A01E4E" w14:textId="77777777" w:rsidR="0056710F" w:rsidRPr="00816AB3" w:rsidRDefault="0056710F" w:rsidP="007D117C">
      <w:pPr>
        <w:numPr>
          <w:ilvl w:val="0"/>
          <w:numId w:val="2"/>
        </w:numPr>
        <w:tabs>
          <w:tab w:val="left" w:pos="376"/>
        </w:tabs>
        <w:spacing w:after="0" w:line="240" w:lineRule="auto"/>
        <w:ind w:left="0" w:firstLine="720"/>
        <w:jc w:val="both"/>
        <w:rPr>
          <w:rFonts w:ascii="Times New Roman" w:hAnsi="Times New Roman" w:cs="Times New Roman"/>
          <w:lang w:val="lt-LT"/>
        </w:rPr>
      </w:pPr>
      <w:r w:rsidRPr="00816AB3">
        <w:rPr>
          <w:rFonts w:ascii="Times New Roman" w:hAnsi="Times New Roman" w:cs="Times New Roman"/>
          <w:lang w:val="lt-LT"/>
        </w:rPr>
        <w:t xml:space="preserve">Microsoft </w:t>
      </w:r>
      <w:proofErr w:type="spellStart"/>
      <w:r w:rsidRPr="00816AB3">
        <w:rPr>
          <w:rFonts w:ascii="Times New Roman" w:hAnsi="Times New Roman" w:cs="Times New Roman"/>
          <w:lang w:val="lt-LT"/>
        </w:rPr>
        <w:t>Certified</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Azure</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Developer</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Associate</w:t>
      </w:r>
      <w:proofErr w:type="spellEnd"/>
      <w:r w:rsidRPr="00816AB3">
        <w:rPr>
          <w:rFonts w:ascii="Times New Roman" w:hAnsi="Times New Roman" w:cs="Times New Roman"/>
          <w:lang w:val="lt-LT"/>
        </w:rPr>
        <w:t>;</w:t>
      </w:r>
    </w:p>
    <w:p w14:paraId="46B73EB9" w14:textId="77777777" w:rsidR="0056710F" w:rsidRPr="00816AB3" w:rsidRDefault="0056710F" w:rsidP="007D117C">
      <w:pPr>
        <w:numPr>
          <w:ilvl w:val="0"/>
          <w:numId w:val="2"/>
        </w:numPr>
        <w:tabs>
          <w:tab w:val="left" w:pos="376"/>
        </w:tabs>
        <w:spacing w:after="0" w:line="240" w:lineRule="auto"/>
        <w:ind w:left="0" w:firstLine="720"/>
        <w:jc w:val="both"/>
        <w:rPr>
          <w:rFonts w:ascii="Times New Roman" w:hAnsi="Times New Roman" w:cs="Times New Roman"/>
          <w:lang w:val="lt-LT"/>
        </w:rPr>
      </w:pPr>
      <w:r w:rsidRPr="00816AB3">
        <w:rPr>
          <w:rFonts w:ascii="Times New Roman" w:hAnsi="Times New Roman" w:cs="Times New Roman"/>
          <w:lang w:val="lt-LT"/>
        </w:rPr>
        <w:t xml:space="preserve">Microsoft </w:t>
      </w:r>
      <w:proofErr w:type="spellStart"/>
      <w:r w:rsidRPr="00816AB3">
        <w:rPr>
          <w:rFonts w:ascii="Times New Roman" w:hAnsi="Times New Roman" w:cs="Times New Roman"/>
          <w:lang w:val="lt-LT"/>
        </w:rPr>
        <w:t>Certified</w:t>
      </w:r>
      <w:proofErr w:type="spellEnd"/>
      <w:r w:rsidRPr="00816AB3">
        <w:rPr>
          <w:rFonts w:ascii="Times New Roman" w:hAnsi="Times New Roman" w:cs="Times New Roman"/>
          <w:lang w:val="lt-LT"/>
        </w:rPr>
        <w:t xml:space="preserve">: Dynamics 365 </w:t>
      </w:r>
      <w:proofErr w:type="spellStart"/>
      <w:r w:rsidRPr="00816AB3">
        <w:rPr>
          <w:rFonts w:ascii="Times New Roman" w:hAnsi="Times New Roman" w:cs="Times New Roman"/>
          <w:lang w:val="lt-LT"/>
        </w:rPr>
        <w:t>Functional</w:t>
      </w:r>
      <w:proofErr w:type="spellEnd"/>
      <w:r w:rsidRPr="00816AB3">
        <w:rPr>
          <w:rFonts w:ascii="Times New Roman" w:hAnsi="Times New Roman" w:cs="Times New Roman"/>
          <w:lang w:val="lt-LT"/>
        </w:rPr>
        <w:t xml:space="preserve"> </w:t>
      </w:r>
      <w:proofErr w:type="spellStart"/>
      <w:r w:rsidRPr="00816AB3">
        <w:rPr>
          <w:rFonts w:ascii="Times New Roman" w:hAnsi="Times New Roman" w:cs="Times New Roman"/>
          <w:lang w:val="lt-LT"/>
        </w:rPr>
        <w:t>Consultant</w:t>
      </w:r>
      <w:proofErr w:type="spellEnd"/>
      <w:r w:rsidRPr="00816AB3">
        <w:rPr>
          <w:rFonts w:ascii="Times New Roman" w:hAnsi="Times New Roman" w:cs="Times New Roman"/>
          <w:lang w:val="lt-LT"/>
        </w:rPr>
        <w:t>;</w:t>
      </w:r>
    </w:p>
    <w:p w14:paraId="7EEE155F" w14:textId="77777777" w:rsidR="0056710F" w:rsidRPr="00816AB3" w:rsidRDefault="0056710F" w:rsidP="007D117C">
      <w:pPr>
        <w:tabs>
          <w:tab w:val="left" w:pos="323"/>
        </w:tabs>
        <w:spacing w:after="0" w:line="240" w:lineRule="auto"/>
        <w:ind w:firstLine="720"/>
        <w:jc w:val="both"/>
        <w:rPr>
          <w:rFonts w:ascii="Times New Roman" w:hAnsi="Times New Roman" w:cs="Times New Roman"/>
          <w:lang w:val="lt-LT"/>
        </w:rPr>
      </w:pPr>
      <w:r w:rsidRPr="00816AB3">
        <w:rPr>
          <w:rFonts w:ascii="Times New Roman" w:hAnsi="Times New Roman" w:cs="Times New Roman"/>
          <w:lang w:val="lt-LT"/>
        </w:rPr>
        <w:t>Lygiavertis paminėtiems (sertifikatų, pažymėjimų lygiavertiškumą tiekėjas turi gebėti pagrįsti).”</w:t>
      </w:r>
    </w:p>
    <w:p w14:paraId="214C2336" w14:textId="4527C155" w:rsidR="0056710F" w:rsidRPr="00816AB3" w:rsidRDefault="0056710F" w:rsidP="007D117C">
      <w:pPr>
        <w:spacing w:after="0" w:line="240" w:lineRule="auto"/>
        <w:ind w:firstLine="720"/>
        <w:jc w:val="both"/>
        <w:rPr>
          <w:rFonts w:ascii="Times New Roman" w:eastAsia="Times New Roman" w:hAnsi="Times New Roman" w:cs="Times New Roman"/>
          <w:noProof/>
          <w:kern w:val="0"/>
          <w:lang w:val="lt-LT"/>
          <w14:ligatures w14:val="none"/>
        </w:rPr>
      </w:pPr>
      <w:r w:rsidRPr="00816AB3">
        <w:rPr>
          <w:rFonts w:ascii="Times New Roman" w:eastAsia="Times New Roman" w:hAnsi="Times New Roman" w:cs="Times New Roman"/>
          <w:noProof/>
          <w:kern w:val="0"/>
          <w:lang w:val="lt-LT"/>
          <w14:ligatures w14:val="none"/>
        </w:rPr>
        <w:t>Paaiškiname, kad jeigu galimas pirkimo laimėtojas pateiks kito, t. y. ne bent vieno iš tų, kurie nurodyti šiame kvalifikaciniame reikalavime, sertifikato (pvz., programuotojo diplomo arba sertifikato Microsoft Certified: Power Platform Functional Consultant (PL-200 Exam)) kopiją, tuomet pateikto programuotojo diplomo arba sertifikato lygiavertiškumą bent vienam iš nurodytų šiame kvalifikaciniame reikalavime sertifikatų turės įrodyti galimas pirkimo laimėtojas.</w:t>
      </w:r>
    </w:p>
    <w:p w14:paraId="21C49F29" w14:textId="6648818B" w:rsidR="007D117C" w:rsidRPr="00816AB3" w:rsidRDefault="007D117C" w:rsidP="007D117C">
      <w:pPr>
        <w:spacing w:after="0" w:line="240" w:lineRule="auto"/>
        <w:ind w:firstLine="720"/>
        <w:jc w:val="both"/>
        <w:rPr>
          <w:rFonts w:ascii="Times New Roman" w:eastAsia="Times New Roman" w:hAnsi="Times New Roman" w:cs="Times New Roman"/>
          <w:noProof/>
          <w:kern w:val="0"/>
          <w:lang w:val="lt-LT"/>
          <w14:ligatures w14:val="none"/>
        </w:rPr>
      </w:pPr>
    </w:p>
    <w:p w14:paraId="10E03408" w14:textId="1D353F12" w:rsidR="007D117C" w:rsidRPr="00816AB3" w:rsidRDefault="007D117C" w:rsidP="007D117C">
      <w:pPr>
        <w:spacing w:after="0" w:line="240" w:lineRule="auto"/>
        <w:ind w:firstLine="720"/>
        <w:jc w:val="both"/>
        <w:rPr>
          <w:rFonts w:ascii="Times New Roman" w:eastAsia="Times New Roman" w:hAnsi="Times New Roman" w:cs="Times New Roman"/>
          <w:kern w:val="0"/>
          <w:lang w:val="lt-LT" w:eastAsia="lt-LT"/>
          <w14:ligatures w14:val="none"/>
        </w:rPr>
      </w:pPr>
      <w:r w:rsidRPr="00816AB3">
        <w:rPr>
          <w:rFonts w:ascii="Times New Roman" w:eastAsia="Times New Roman" w:hAnsi="Times New Roman" w:cs="Times New Roman"/>
          <w:b/>
          <w:bCs/>
          <w:noProof/>
          <w:kern w:val="0"/>
          <w:lang w:val="lt-LT"/>
          <w14:ligatures w14:val="none"/>
        </w:rPr>
        <w:t>4.</w:t>
      </w:r>
      <w:r w:rsidRPr="00816AB3">
        <w:rPr>
          <w:rFonts w:ascii="Times New Roman" w:eastAsia="Times New Roman" w:hAnsi="Times New Roman" w:cs="Times New Roman"/>
          <w:noProof/>
          <w:kern w:val="0"/>
          <w:lang w:val="lt-LT"/>
          <w14:ligatures w14:val="none"/>
        </w:rPr>
        <w:t xml:space="preserve"> </w:t>
      </w:r>
      <w:r w:rsidRPr="00816AB3">
        <w:rPr>
          <w:rFonts w:ascii="Times New Roman" w:eastAsia="Times New Roman" w:hAnsi="Times New Roman" w:cs="Times New Roman"/>
          <w:b/>
          <w:bCs/>
          <w:noProof/>
          <w:kern w:val="0"/>
          <w:lang w:val="lt-LT"/>
          <w14:ligatures w14:val="none"/>
        </w:rPr>
        <w:t>Prašymas:</w:t>
      </w:r>
      <w:r w:rsidRPr="00816AB3">
        <w:rPr>
          <w:rFonts w:ascii="Times New Roman" w:eastAsia="Times New Roman" w:hAnsi="Times New Roman" w:cs="Times New Roman"/>
          <w:noProof/>
          <w:kern w:val="0"/>
          <w:lang w:val="lt-LT"/>
          <w14:ligatures w14:val="none"/>
        </w:rPr>
        <w:t xml:space="preserve"> prašome leisti </w:t>
      </w:r>
      <w:r w:rsidRPr="00816AB3">
        <w:rPr>
          <w:rFonts w:ascii="Times New Roman" w:eastAsia="Times New Roman" w:hAnsi="Times New Roman" w:cs="Times New Roman"/>
          <w:kern w:val="0"/>
          <w:lang w:val="lt-LT" w:eastAsia="lt-LT"/>
          <w14:ligatures w14:val="none"/>
        </w:rPr>
        <w:t>susipažinti su dokumentacija pasirašant konfidencialumo sutartį, kaip tai numatyta Specialiųjų Pirkimo sąlygų 1 priedo "Techninė specifikacija" 3.1 punkte</w:t>
      </w:r>
      <w:r w:rsidRPr="00816AB3">
        <w:rPr>
          <w:rFonts w:ascii="Times New Roman" w:eastAsia="Times New Roman" w:hAnsi="Times New Roman" w:cs="Times New Roman"/>
          <w:kern w:val="0"/>
          <w:lang w:val="lt-LT" w:eastAsia="lt-LT"/>
          <w14:ligatures w14:val="none"/>
        </w:rPr>
        <w:t>.</w:t>
      </w:r>
    </w:p>
    <w:p w14:paraId="5CCF85F5" w14:textId="77777777" w:rsidR="007D117C" w:rsidRPr="00816AB3" w:rsidRDefault="007D117C" w:rsidP="007D117C">
      <w:pPr>
        <w:spacing w:after="0" w:line="240" w:lineRule="auto"/>
        <w:ind w:firstLine="720"/>
        <w:jc w:val="both"/>
        <w:rPr>
          <w:rFonts w:ascii="Times New Roman" w:eastAsia="Times New Roman" w:hAnsi="Times New Roman" w:cs="Times New Roman"/>
          <w:kern w:val="0"/>
          <w:lang w:val="lt-LT" w:eastAsia="lt-LT"/>
          <w14:ligatures w14:val="none"/>
        </w:rPr>
      </w:pPr>
    </w:p>
    <w:p w14:paraId="0C89140E" w14:textId="6352067B" w:rsidR="007D117C" w:rsidRPr="00816AB3" w:rsidRDefault="007D117C" w:rsidP="007D117C">
      <w:pPr>
        <w:spacing w:after="0" w:line="240" w:lineRule="auto"/>
        <w:ind w:firstLine="720"/>
        <w:jc w:val="both"/>
        <w:rPr>
          <w:rFonts w:ascii="Times New Roman" w:eastAsia="Times New Roman" w:hAnsi="Times New Roman" w:cs="Times New Roman"/>
          <w:i/>
          <w:iCs/>
          <w:kern w:val="0"/>
          <w:lang w:val="lt-LT" w:eastAsia="lt-LT"/>
          <w14:ligatures w14:val="none"/>
        </w:rPr>
      </w:pPr>
      <w:r w:rsidRPr="00816AB3">
        <w:rPr>
          <w:rFonts w:ascii="Times New Roman" w:eastAsia="Times New Roman" w:hAnsi="Times New Roman" w:cs="Times New Roman"/>
          <w:i/>
          <w:iCs/>
          <w:kern w:val="0"/>
          <w:lang w:val="lt-LT" w:eastAsia="lt-LT"/>
          <w14:ligatures w14:val="none"/>
        </w:rPr>
        <w:t xml:space="preserve">Atsakymas į prašymą: </w:t>
      </w:r>
    </w:p>
    <w:p w14:paraId="41EA8EF8" w14:textId="0E7CC303" w:rsidR="007D117C" w:rsidRPr="00816AB3" w:rsidRDefault="007D117C" w:rsidP="007D117C">
      <w:pPr>
        <w:spacing w:after="0" w:line="240" w:lineRule="auto"/>
        <w:ind w:firstLine="720"/>
        <w:jc w:val="both"/>
        <w:rPr>
          <w:rFonts w:ascii="Times New Roman" w:eastAsia="Times New Roman" w:hAnsi="Times New Roman" w:cs="Times New Roman"/>
          <w:kern w:val="0"/>
          <w:lang w:val="lt-LT" w:eastAsia="lt-LT"/>
          <w14:ligatures w14:val="none"/>
        </w:rPr>
      </w:pPr>
      <w:bookmarkStart w:id="1" w:name="_Hlk217983722"/>
      <w:r w:rsidRPr="00816AB3">
        <w:rPr>
          <w:rFonts w:ascii="Times New Roman" w:eastAsia="Times New Roman" w:hAnsi="Times New Roman" w:cs="Times New Roman"/>
          <w:kern w:val="0"/>
          <w:lang w:val="lt-LT" w:eastAsia="lt-LT"/>
          <w14:ligatures w14:val="none"/>
        </w:rPr>
        <w:t xml:space="preserve">Informuojame, kad Specialiųjų Pirkimo sąlygų 1 priedo "Techninė specifikacija" 3.1 punkte numatyta tiekėjų teisė susipažinti su dokumentacija pasirašant konfidencialumo sutartį reiškia, jog tiekėjas, norėdamas susipažinti su konfidencialiais techninės specifikacijos dokumentais privalo pasirašyti kartu su </w:t>
      </w:r>
      <w:r w:rsidRPr="00816AB3">
        <w:rPr>
          <w:rFonts w:ascii="Times New Roman" w:eastAsia="Times New Roman" w:hAnsi="Times New Roman" w:cs="Times New Roman"/>
          <w:kern w:val="0"/>
          <w:lang w:val="lt-LT" w:eastAsia="lt-LT"/>
          <w14:ligatures w14:val="none"/>
        </w:rPr>
        <w:t xml:space="preserve">šiuo </w:t>
      </w:r>
      <w:r w:rsidRPr="00816AB3">
        <w:rPr>
          <w:rFonts w:ascii="Times New Roman" w:eastAsia="Times New Roman" w:hAnsi="Times New Roman" w:cs="Times New Roman"/>
          <w:kern w:val="0"/>
          <w:lang w:val="lt-LT" w:eastAsia="lt-LT"/>
          <w14:ligatures w14:val="none"/>
        </w:rPr>
        <w:t>atsakymu siunčiamą "Įsipareigojimo neatskleisti konfidencialios informacijos" formą ir CVP IS susirašinėjimo priemonėmis atsiųsti ją Pirkimo komisijai. Pirkimo komisija, gavusi tiekėjo pasirašytą "Įsipareigojimą neatskleisti konfidencialios informacijos", konfidencialius techninės specifikacijos dokumentus CVP IS susirašinėjimo priemonėmis tiekėjui pateiks per vieną darbo dieną.</w:t>
      </w:r>
      <w:bookmarkEnd w:id="1"/>
    </w:p>
    <w:p w14:paraId="1BBDEDC5" w14:textId="77777777" w:rsidR="00816AB3" w:rsidRPr="00816AB3" w:rsidRDefault="00816AB3" w:rsidP="007D117C">
      <w:pPr>
        <w:spacing w:after="0" w:line="240" w:lineRule="auto"/>
        <w:ind w:firstLine="720"/>
        <w:jc w:val="both"/>
        <w:rPr>
          <w:rFonts w:ascii="Times New Roman" w:eastAsia="Times New Roman" w:hAnsi="Times New Roman" w:cs="Times New Roman"/>
          <w:kern w:val="0"/>
          <w:lang w:val="lt-LT" w:eastAsia="lt-LT"/>
          <w14:ligatures w14:val="none"/>
        </w:rPr>
      </w:pPr>
    </w:p>
    <w:p w14:paraId="1545EFE1" w14:textId="77777777" w:rsidR="00816AB3" w:rsidRPr="00816AB3" w:rsidRDefault="00816AB3" w:rsidP="007D117C">
      <w:pPr>
        <w:spacing w:after="0" w:line="240" w:lineRule="auto"/>
        <w:ind w:firstLine="720"/>
        <w:jc w:val="both"/>
        <w:rPr>
          <w:rFonts w:ascii="Times New Roman" w:eastAsia="Times New Roman" w:hAnsi="Times New Roman" w:cs="Times New Roman"/>
          <w:kern w:val="0"/>
          <w:lang w:val="lt-LT" w:eastAsia="lt-LT"/>
          <w14:ligatures w14:val="none"/>
        </w:rPr>
      </w:pPr>
    </w:p>
    <w:p w14:paraId="30649BBE" w14:textId="77777777" w:rsidR="00816AB3" w:rsidRPr="00816AB3" w:rsidRDefault="00816AB3" w:rsidP="00816AB3">
      <w:pPr>
        <w:spacing w:after="0" w:line="276" w:lineRule="auto"/>
        <w:ind w:right="-340" w:firstLine="709"/>
        <w:jc w:val="both"/>
        <w:rPr>
          <w:rFonts w:ascii="Times New Roman" w:eastAsia="Times New Roman" w:hAnsi="Times New Roman" w:cs="Times New Roman"/>
          <w:kern w:val="0"/>
          <w:lang w:val="lt-LT" w:eastAsia="lt-LT"/>
          <w14:ligatures w14:val="none"/>
        </w:rPr>
      </w:pPr>
      <w:r w:rsidRPr="00816AB3">
        <w:rPr>
          <w:rFonts w:ascii="Times New Roman" w:eastAsia="Times New Roman" w:hAnsi="Times New Roman" w:cs="Times New Roman"/>
          <w:kern w:val="0"/>
          <w:lang w:val="lt-LT" w:eastAsia="lt-LT"/>
          <w14:ligatures w14:val="none"/>
        </w:rPr>
        <w:t xml:space="preserve">PRIEDAS Nr. 1. </w:t>
      </w:r>
      <w:bookmarkStart w:id="2" w:name="_Hlk217983821"/>
      <w:r w:rsidRPr="00816AB3">
        <w:rPr>
          <w:rFonts w:ascii="Times New Roman" w:eastAsia="Times New Roman" w:hAnsi="Times New Roman" w:cs="Times New Roman"/>
          <w:kern w:val="0"/>
          <w:lang w:val="lt-LT" w:eastAsia="lt-LT"/>
          <w14:ligatures w14:val="none"/>
        </w:rPr>
        <w:t>Įsipareigojimas neatskleisti konfidencialios informacijos</w:t>
      </w:r>
    </w:p>
    <w:bookmarkEnd w:id="2"/>
    <w:p w14:paraId="08D00BE2" w14:textId="77777777" w:rsidR="00816AB3" w:rsidRPr="00816AB3" w:rsidRDefault="00816AB3" w:rsidP="007D117C">
      <w:pPr>
        <w:spacing w:after="0" w:line="240" w:lineRule="auto"/>
        <w:ind w:firstLine="720"/>
        <w:jc w:val="both"/>
        <w:rPr>
          <w:rFonts w:ascii="Times New Roman" w:eastAsia="Times New Roman" w:hAnsi="Times New Roman" w:cs="Times New Roman"/>
          <w:kern w:val="0"/>
          <w:lang w:val="lt-LT"/>
          <w14:ligatures w14:val="none"/>
        </w:rPr>
      </w:pPr>
    </w:p>
    <w:sectPr w:rsidR="00816AB3" w:rsidRPr="00816A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A2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C00639"/>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013874177">
    <w:abstractNumId w:val="1"/>
  </w:num>
  <w:num w:numId="2" w16cid:durableId="31137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BD"/>
    <w:rsid w:val="00540A6A"/>
    <w:rsid w:val="0056710F"/>
    <w:rsid w:val="007D117C"/>
    <w:rsid w:val="00800D0A"/>
    <w:rsid w:val="00816AB3"/>
    <w:rsid w:val="00825FDE"/>
    <w:rsid w:val="00943BBD"/>
    <w:rsid w:val="009E10BA"/>
    <w:rsid w:val="00BD2AE5"/>
    <w:rsid w:val="00F7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F35A"/>
  <w15:chartTrackingRefBased/>
  <w15:docId w15:val="{511E9ADA-7B82-4E68-B5BE-028CD74C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4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3BB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3BB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3BB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3B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3B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3B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3B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3BB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43BB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3BB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3BB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3BB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3B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3B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3B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3B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3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B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3B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3B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3B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3BBD"/>
    <w:rPr>
      <w:i/>
      <w:iCs/>
      <w:color w:val="404040" w:themeColor="text1" w:themeTint="BF"/>
    </w:rPr>
  </w:style>
  <w:style w:type="paragraph" w:styleId="Sraopastraipa">
    <w:name w:val="List Paragraph"/>
    <w:basedOn w:val="prastasis"/>
    <w:uiPriority w:val="34"/>
    <w:qFormat/>
    <w:rsid w:val="00943BBD"/>
    <w:pPr>
      <w:ind w:left="720"/>
      <w:contextualSpacing/>
    </w:pPr>
  </w:style>
  <w:style w:type="character" w:styleId="Rykuspabraukimas">
    <w:name w:val="Intense Emphasis"/>
    <w:basedOn w:val="Numatytasispastraiposriftas"/>
    <w:uiPriority w:val="21"/>
    <w:qFormat/>
    <w:rsid w:val="00943BBD"/>
    <w:rPr>
      <w:i/>
      <w:iCs/>
      <w:color w:val="0F4761" w:themeColor="accent1" w:themeShade="BF"/>
    </w:rPr>
  </w:style>
  <w:style w:type="paragraph" w:styleId="Iskirtacitata">
    <w:name w:val="Intense Quote"/>
    <w:basedOn w:val="prastasis"/>
    <w:next w:val="prastasis"/>
    <w:link w:val="IskirtacitataDiagrama"/>
    <w:uiPriority w:val="30"/>
    <w:qFormat/>
    <w:rsid w:val="0094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3BBD"/>
    <w:rPr>
      <w:i/>
      <w:iCs/>
      <w:color w:val="0F4761" w:themeColor="accent1" w:themeShade="BF"/>
    </w:rPr>
  </w:style>
  <w:style w:type="character" w:styleId="Rykinuoroda">
    <w:name w:val="Intense Reference"/>
    <w:basedOn w:val="Numatytasispastraiposriftas"/>
    <w:uiPriority w:val="32"/>
    <w:qFormat/>
    <w:rsid w:val="00943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921</Words>
  <Characters>5252</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5</cp:revision>
  <dcterms:created xsi:type="dcterms:W3CDTF">2025-12-30T08:50:00Z</dcterms:created>
  <dcterms:modified xsi:type="dcterms:W3CDTF">2025-12-30T09:15:00Z</dcterms:modified>
</cp:coreProperties>
</file>