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F89E5" w14:textId="6DA07046" w:rsidR="00FE69BB" w:rsidRDefault="00FE69BB" w:rsidP="00503F62">
      <w:pPr>
        <w:spacing w:after="0" w:line="240" w:lineRule="auto"/>
        <w:jc w:val="center"/>
        <w:rPr>
          <w:rFonts w:eastAsia="Tahoma"/>
          <w:b/>
          <w:caps/>
          <w:sz w:val="24"/>
          <w:szCs w:val="24"/>
        </w:rPr>
      </w:pPr>
    </w:p>
    <w:p w14:paraId="23C0C189" w14:textId="662FEBDE" w:rsidR="00FE69BB" w:rsidRPr="001173F1" w:rsidRDefault="00FE69BB" w:rsidP="00FE69BB">
      <w:pPr>
        <w:tabs>
          <w:tab w:val="center" w:pos="7568"/>
          <w:tab w:val="left" w:pos="10800"/>
        </w:tabs>
        <w:autoSpaceDE w:val="0"/>
        <w:spacing w:after="120"/>
        <w:jc w:val="center"/>
        <w:outlineLvl w:val="0"/>
        <w:rPr>
          <w:b/>
          <w:bCs/>
        </w:rPr>
      </w:pPr>
      <w:r w:rsidRPr="001173F1">
        <w:rPr>
          <w:b/>
          <w:caps/>
        </w:rPr>
        <w:t>ugniasienės te</w:t>
      </w:r>
      <w:r w:rsidR="00B742E6">
        <w:rPr>
          <w:b/>
          <w:bCs/>
        </w:rPr>
        <w:t>CHNINĖS SPECIFIKACIJA</w:t>
      </w:r>
    </w:p>
    <w:p w14:paraId="34CD776B" w14:textId="77777777" w:rsidR="00FE69BB" w:rsidRPr="001173F1" w:rsidRDefault="00FE69BB" w:rsidP="00FE69BB"/>
    <w:p w14:paraId="496B04C2" w14:textId="77777777" w:rsidR="00FE69BB" w:rsidRPr="001173F1" w:rsidRDefault="00FE69BB" w:rsidP="00FE69BB">
      <w:pPr>
        <w:ind w:firstLine="720"/>
        <w:rPr>
          <w:b/>
          <w:sz w:val="28"/>
          <w:szCs w:val="28"/>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0206"/>
      </w:tblGrid>
      <w:tr w:rsidR="00FE69BB" w:rsidRPr="00C61426" w14:paraId="2F38ACA3" w14:textId="77777777" w:rsidTr="00FE69BB">
        <w:trPr>
          <w:trHeight w:val="324"/>
        </w:trPr>
        <w:tc>
          <w:tcPr>
            <w:tcW w:w="851" w:type="dxa"/>
            <w:noWrap/>
          </w:tcPr>
          <w:p w14:paraId="29A26BDB" w14:textId="77777777" w:rsidR="00FE69BB" w:rsidRPr="00895823" w:rsidRDefault="00FE69BB" w:rsidP="008D7868">
            <w:pPr>
              <w:rPr>
                <w:b/>
                <w:bCs/>
              </w:rPr>
            </w:pPr>
          </w:p>
        </w:tc>
        <w:tc>
          <w:tcPr>
            <w:tcW w:w="13466" w:type="dxa"/>
            <w:gridSpan w:val="2"/>
          </w:tcPr>
          <w:p w14:paraId="5710812E" w14:textId="77777777" w:rsidR="00FE69BB" w:rsidRPr="00C61426" w:rsidRDefault="00FE69BB" w:rsidP="008D7868">
            <w:pPr>
              <w:jc w:val="center"/>
              <w:rPr>
                <w:b/>
                <w:lang w:eastAsia="en-US"/>
              </w:rPr>
            </w:pPr>
            <w:r w:rsidRPr="00C61426">
              <w:rPr>
                <w:b/>
              </w:rPr>
              <w:t>Pirkimo dokumentuose nustatyti prekių techniniai rodikliai</w:t>
            </w:r>
          </w:p>
        </w:tc>
      </w:tr>
      <w:tr w:rsidR="00FE69BB" w:rsidRPr="00C61426" w14:paraId="3CFCDB96" w14:textId="77777777" w:rsidTr="00FE69BB">
        <w:trPr>
          <w:trHeight w:val="268"/>
        </w:trPr>
        <w:tc>
          <w:tcPr>
            <w:tcW w:w="851" w:type="dxa"/>
            <w:noWrap/>
          </w:tcPr>
          <w:p w14:paraId="2C43A469" w14:textId="77777777" w:rsidR="00FE69BB" w:rsidRPr="00C61426" w:rsidRDefault="00FE69BB" w:rsidP="00FE69BB">
            <w:pPr>
              <w:spacing w:after="0"/>
              <w:ind w:firstLine="0"/>
              <w:rPr>
                <w:b/>
                <w:bCs/>
              </w:rPr>
            </w:pPr>
            <w:r w:rsidRPr="00C61426">
              <w:rPr>
                <w:b/>
                <w:bCs/>
              </w:rPr>
              <w:t>1.</w:t>
            </w:r>
          </w:p>
        </w:tc>
        <w:tc>
          <w:tcPr>
            <w:tcW w:w="13466" w:type="dxa"/>
            <w:gridSpan w:val="2"/>
          </w:tcPr>
          <w:p w14:paraId="3A0716A7" w14:textId="77777777" w:rsidR="00FE69BB" w:rsidRPr="00C61426" w:rsidRDefault="00FE69BB" w:rsidP="00FE69BB">
            <w:pPr>
              <w:pStyle w:val="Heading1"/>
              <w:spacing w:after="0"/>
              <w:jc w:val="both"/>
            </w:pPr>
            <w:r w:rsidRPr="00C61426">
              <w:t>Bendrieji reikalavimai siūlomai įrangai</w:t>
            </w:r>
          </w:p>
        </w:tc>
      </w:tr>
      <w:tr w:rsidR="0033382A" w:rsidRPr="00C61426" w14:paraId="1178EC3C" w14:textId="77777777" w:rsidTr="00FE69BB">
        <w:trPr>
          <w:trHeight w:val="324"/>
        </w:trPr>
        <w:tc>
          <w:tcPr>
            <w:tcW w:w="851" w:type="dxa"/>
            <w:shd w:val="clear" w:color="auto" w:fill="auto"/>
            <w:noWrap/>
          </w:tcPr>
          <w:p w14:paraId="4B80D7F1" w14:textId="77777777" w:rsidR="0033382A" w:rsidRPr="00C61426" w:rsidRDefault="0033382A" w:rsidP="0033382A">
            <w:pPr>
              <w:spacing w:after="0"/>
              <w:ind w:firstLine="0"/>
              <w:rPr>
                <w:bCs/>
              </w:rPr>
            </w:pPr>
            <w:r w:rsidRPr="00C61426">
              <w:rPr>
                <w:bCs/>
              </w:rPr>
              <w:t>1.1.</w:t>
            </w:r>
          </w:p>
        </w:tc>
        <w:tc>
          <w:tcPr>
            <w:tcW w:w="13466" w:type="dxa"/>
            <w:gridSpan w:val="2"/>
            <w:shd w:val="clear" w:color="auto" w:fill="auto"/>
          </w:tcPr>
          <w:p w14:paraId="28E91936" w14:textId="1126F35A" w:rsidR="0033382A" w:rsidRPr="0033382A" w:rsidRDefault="0033382A" w:rsidP="0033382A">
            <w:pPr>
              <w:pStyle w:val="Heading1"/>
              <w:spacing w:after="0"/>
              <w:jc w:val="both"/>
              <w:rPr>
                <w:b w:val="0"/>
              </w:rPr>
            </w:pPr>
            <w:r w:rsidRPr="0033382A">
              <w:rPr>
                <w:b w:val="0"/>
              </w:rPr>
              <w:t>Visą siūlomą techninę ir programinę įrangą Įrangos tiekėjas privalo užregistruoti Perkančiosios organizacijos nurodytos įstaigos vardu gamintojų nustatyta tvarka garantinių paslaugų teikimui, o registracijos duomenis perduoti Perkančiajai organizacijai.</w:t>
            </w:r>
          </w:p>
        </w:tc>
      </w:tr>
      <w:tr w:rsidR="0033382A" w:rsidRPr="00C61426" w14:paraId="06AF1CEC" w14:textId="77777777" w:rsidTr="00FE69BB">
        <w:trPr>
          <w:trHeight w:val="324"/>
        </w:trPr>
        <w:tc>
          <w:tcPr>
            <w:tcW w:w="851" w:type="dxa"/>
            <w:shd w:val="clear" w:color="auto" w:fill="auto"/>
            <w:noWrap/>
          </w:tcPr>
          <w:p w14:paraId="670B7570" w14:textId="77777777" w:rsidR="0033382A" w:rsidRPr="00C61426" w:rsidRDefault="0033382A" w:rsidP="0033382A">
            <w:pPr>
              <w:spacing w:after="0"/>
              <w:ind w:firstLine="0"/>
              <w:rPr>
                <w:bCs/>
              </w:rPr>
            </w:pPr>
            <w:r w:rsidRPr="00C61426">
              <w:rPr>
                <w:bCs/>
              </w:rPr>
              <w:t>1.2.</w:t>
            </w:r>
          </w:p>
        </w:tc>
        <w:tc>
          <w:tcPr>
            <w:tcW w:w="13466" w:type="dxa"/>
            <w:gridSpan w:val="2"/>
            <w:shd w:val="clear" w:color="auto" w:fill="auto"/>
          </w:tcPr>
          <w:p w14:paraId="3DA53A01" w14:textId="1E527141" w:rsidR="0033382A" w:rsidRPr="0033382A" w:rsidRDefault="0033382A" w:rsidP="0033382A">
            <w:pPr>
              <w:pStyle w:val="Heading1"/>
              <w:spacing w:after="0"/>
              <w:jc w:val="both"/>
              <w:rPr>
                <w:b w:val="0"/>
              </w:rPr>
            </w:pPr>
            <w:r w:rsidRPr="0033382A">
              <w:rPr>
                <w:b w:val="0"/>
              </w:rPr>
              <w:t>Visa siūloma įranga turi būti nauja, nenaudota, gamykliniame įpakavime. Pateikiama įranga negali būti gamintojo atnaujinta („</w:t>
            </w:r>
            <w:proofErr w:type="spellStart"/>
            <w:r w:rsidRPr="0033382A">
              <w:rPr>
                <w:b w:val="0"/>
              </w:rPr>
              <w:t>Refurbished</w:t>
            </w:r>
            <w:proofErr w:type="spellEnd"/>
            <w:r w:rsidRPr="0033382A">
              <w:rPr>
                <w:b w:val="0"/>
              </w:rPr>
              <w:t>“ arba „</w:t>
            </w:r>
            <w:proofErr w:type="spellStart"/>
            <w:r w:rsidRPr="0033382A">
              <w:rPr>
                <w:b w:val="0"/>
              </w:rPr>
              <w:t>Remarketed</w:t>
            </w:r>
            <w:proofErr w:type="spellEnd"/>
            <w:r w:rsidRPr="0033382A">
              <w:rPr>
                <w:b w:val="0"/>
              </w:rPr>
              <w:t>“).</w:t>
            </w:r>
          </w:p>
        </w:tc>
      </w:tr>
      <w:tr w:rsidR="0033382A" w:rsidRPr="00C61426" w14:paraId="064E039D" w14:textId="77777777" w:rsidTr="00FE69BB">
        <w:trPr>
          <w:trHeight w:val="324"/>
        </w:trPr>
        <w:tc>
          <w:tcPr>
            <w:tcW w:w="851" w:type="dxa"/>
            <w:shd w:val="clear" w:color="auto" w:fill="auto"/>
            <w:noWrap/>
          </w:tcPr>
          <w:p w14:paraId="06F53413" w14:textId="77777777" w:rsidR="0033382A" w:rsidRPr="00C61426" w:rsidRDefault="0033382A" w:rsidP="0033382A">
            <w:pPr>
              <w:spacing w:after="0"/>
              <w:ind w:firstLine="0"/>
              <w:rPr>
                <w:bCs/>
              </w:rPr>
            </w:pPr>
            <w:r w:rsidRPr="00C61426">
              <w:rPr>
                <w:bCs/>
              </w:rPr>
              <w:t>1.3.</w:t>
            </w:r>
          </w:p>
        </w:tc>
        <w:tc>
          <w:tcPr>
            <w:tcW w:w="13466" w:type="dxa"/>
            <w:gridSpan w:val="2"/>
            <w:shd w:val="clear" w:color="auto" w:fill="auto"/>
          </w:tcPr>
          <w:p w14:paraId="07DB6212" w14:textId="5BCF8EDF" w:rsidR="0033382A" w:rsidRPr="00C61426" w:rsidRDefault="0033382A" w:rsidP="0033382A">
            <w:pPr>
              <w:spacing w:after="0"/>
              <w:ind w:firstLine="0"/>
              <w:rPr>
                <w:bCs/>
              </w:rPr>
            </w:pPr>
            <w:r w:rsidRPr="00C61426">
              <w:t xml:space="preserve">Įrangos tiekėjas turi užtikrinti, kad gamintojas nėra paskelbęs žinios apie siūlomos įrangos gamybos arba tobulinimo nutraukimą (pvz., </w:t>
            </w:r>
            <w:r w:rsidRPr="0033382A">
              <w:rPr>
                <w:i/>
              </w:rPr>
              <w:t>angl. „</w:t>
            </w:r>
            <w:proofErr w:type="spellStart"/>
            <w:r w:rsidRPr="0033382A">
              <w:rPr>
                <w:i/>
              </w:rPr>
              <w:t>End</w:t>
            </w:r>
            <w:proofErr w:type="spellEnd"/>
            <w:r w:rsidRPr="0033382A">
              <w:rPr>
                <w:i/>
              </w:rPr>
              <w:t>-</w:t>
            </w:r>
            <w:proofErr w:type="spellStart"/>
            <w:r w:rsidRPr="0033382A">
              <w:rPr>
                <w:i/>
              </w:rPr>
              <w:t>of</w:t>
            </w:r>
            <w:proofErr w:type="spellEnd"/>
            <w:r w:rsidRPr="00C61426">
              <w:t>-</w:t>
            </w:r>
            <w:r w:rsidRPr="0033382A">
              <w:rPr>
                <w:i/>
              </w:rPr>
              <w:t>Sales</w:t>
            </w:r>
            <w:r w:rsidRPr="00C61426">
              <w:t>“, „</w:t>
            </w:r>
            <w:proofErr w:type="spellStart"/>
            <w:r w:rsidRPr="0033382A">
              <w:rPr>
                <w:i/>
              </w:rPr>
              <w:t>End</w:t>
            </w:r>
            <w:proofErr w:type="spellEnd"/>
            <w:r w:rsidRPr="0033382A">
              <w:rPr>
                <w:i/>
              </w:rPr>
              <w:t xml:space="preserve"> </w:t>
            </w:r>
            <w:proofErr w:type="spellStart"/>
            <w:r w:rsidRPr="0033382A">
              <w:rPr>
                <w:i/>
              </w:rPr>
              <w:t>of</w:t>
            </w:r>
            <w:proofErr w:type="spellEnd"/>
            <w:r w:rsidRPr="0033382A">
              <w:rPr>
                <w:i/>
              </w:rPr>
              <w:t xml:space="preserve"> </w:t>
            </w:r>
            <w:proofErr w:type="spellStart"/>
            <w:r w:rsidRPr="0033382A">
              <w:rPr>
                <w:i/>
              </w:rPr>
              <w:t>Lifetime</w:t>
            </w:r>
            <w:proofErr w:type="spellEnd"/>
            <w:r w:rsidRPr="00C61426">
              <w:t>“ arba „</w:t>
            </w:r>
            <w:proofErr w:type="spellStart"/>
            <w:r w:rsidRPr="0033382A">
              <w:rPr>
                <w:i/>
              </w:rPr>
              <w:t>Discontinued</w:t>
            </w:r>
            <w:proofErr w:type="spellEnd"/>
            <w:r w:rsidRPr="00C61426">
              <w:t>“).</w:t>
            </w:r>
          </w:p>
        </w:tc>
      </w:tr>
      <w:tr w:rsidR="0033382A" w:rsidRPr="00C61426" w14:paraId="3751657D" w14:textId="77777777" w:rsidTr="00FE69BB">
        <w:trPr>
          <w:trHeight w:val="324"/>
        </w:trPr>
        <w:tc>
          <w:tcPr>
            <w:tcW w:w="851" w:type="dxa"/>
            <w:shd w:val="clear" w:color="auto" w:fill="auto"/>
            <w:noWrap/>
          </w:tcPr>
          <w:p w14:paraId="79ED64EA" w14:textId="77777777" w:rsidR="0033382A" w:rsidRPr="00C61426" w:rsidRDefault="0033382A" w:rsidP="0033382A">
            <w:pPr>
              <w:spacing w:after="0"/>
              <w:ind w:firstLine="0"/>
              <w:rPr>
                <w:bCs/>
              </w:rPr>
            </w:pPr>
            <w:r w:rsidRPr="00C61426">
              <w:rPr>
                <w:bCs/>
              </w:rPr>
              <w:t>1.4.</w:t>
            </w:r>
          </w:p>
        </w:tc>
        <w:tc>
          <w:tcPr>
            <w:tcW w:w="13466" w:type="dxa"/>
            <w:gridSpan w:val="2"/>
            <w:shd w:val="clear" w:color="auto" w:fill="auto"/>
          </w:tcPr>
          <w:p w14:paraId="23455EC5" w14:textId="44A8ED0F" w:rsidR="0033382A" w:rsidRPr="00C61426" w:rsidRDefault="0033382A" w:rsidP="0033382A">
            <w:pPr>
              <w:tabs>
                <w:tab w:val="left" w:pos="1562"/>
              </w:tabs>
              <w:spacing w:after="0"/>
              <w:ind w:firstLine="0"/>
            </w:pPr>
            <w:r w:rsidRPr="00C61426">
              <w:t>Įrangos dokumentai turi būti lietuvių arba anglų kalba. Užrašai ant įrenginio ir jo dalių turi būti anglų arba lietuvių kalba. Gamintojo interneto svetainėje tvarkyklių ir dokumentų paieška atliekama anglų arba lietuvių kalba.</w:t>
            </w:r>
          </w:p>
        </w:tc>
      </w:tr>
      <w:tr w:rsidR="0033382A" w:rsidRPr="00C61426" w14:paraId="72B8A040" w14:textId="77777777" w:rsidTr="00FE69BB">
        <w:trPr>
          <w:trHeight w:val="324"/>
        </w:trPr>
        <w:tc>
          <w:tcPr>
            <w:tcW w:w="851" w:type="dxa"/>
            <w:shd w:val="clear" w:color="auto" w:fill="auto"/>
            <w:noWrap/>
          </w:tcPr>
          <w:p w14:paraId="48AF2F8C" w14:textId="77777777" w:rsidR="0033382A" w:rsidRPr="00C61426" w:rsidRDefault="0033382A" w:rsidP="0033382A">
            <w:pPr>
              <w:ind w:firstLine="0"/>
              <w:rPr>
                <w:bCs/>
              </w:rPr>
            </w:pPr>
            <w:r w:rsidRPr="00C61426">
              <w:rPr>
                <w:bCs/>
              </w:rPr>
              <w:t>1.5.</w:t>
            </w:r>
          </w:p>
        </w:tc>
        <w:tc>
          <w:tcPr>
            <w:tcW w:w="13466" w:type="dxa"/>
            <w:gridSpan w:val="2"/>
            <w:shd w:val="clear" w:color="auto" w:fill="auto"/>
          </w:tcPr>
          <w:p w14:paraId="03BFDE1D" w14:textId="1F9B2F71" w:rsidR="0033382A" w:rsidRPr="00C61426" w:rsidRDefault="0033382A" w:rsidP="0033382A">
            <w:pPr>
              <w:tabs>
                <w:tab w:val="left" w:pos="1562"/>
              </w:tabs>
              <w:ind w:firstLine="0"/>
            </w:pPr>
            <w:r w:rsidRPr="00C61426">
              <w:t>Visi funkciniai ir našumo reikalavimai turi būti pagrįsti tiksliomis nuorodomis į gamintojo internetiniame puslapyje esančią informaciją arba kitus gamintojo oficialius dokumentus ar gamintojo deklaracijas, nurodant dokumentą ir puslapio numerį.</w:t>
            </w:r>
          </w:p>
        </w:tc>
      </w:tr>
      <w:tr w:rsidR="0033382A" w:rsidRPr="00C61426" w14:paraId="2DB0AD7A" w14:textId="77777777" w:rsidTr="00FE69BB">
        <w:trPr>
          <w:trHeight w:val="324"/>
        </w:trPr>
        <w:tc>
          <w:tcPr>
            <w:tcW w:w="851" w:type="dxa"/>
            <w:shd w:val="clear" w:color="auto" w:fill="auto"/>
            <w:noWrap/>
          </w:tcPr>
          <w:p w14:paraId="2FE8AD6A" w14:textId="77777777" w:rsidR="0033382A" w:rsidRPr="00C61426" w:rsidRDefault="0033382A" w:rsidP="0033382A">
            <w:pPr>
              <w:ind w:firstLine="0"/>
              <w:rPr>
                <w:bCs/>
              </w:rPr>
            </w:pPr>
            <w:r w:rsidRPr="00C61426">
              <w:rPr>
                <w:bCs/>
              </w:rPr>
              <w:t>1.6.</w:t>
            </w:r>
          </w:p>
        </w:tc>
        <w:tc>
          <w:tcPr>
            <w:tcW w:w="13466" w:type="dxa"/>
            <w:gridSpan w:val="2"/>
            <w:shd w:val="clear" w:color="auto" w:fill="auto"/>
          </w:tcPr>
          <w:p w14:paraId="0C518038" w14:textId="1F77D779" w:rsidR="0033382A" w:rsidRPr="00C61426" w:rsidRDefault="0033382A" w:rsidP="0033382A">
            <w:pPr>
              <w:tabs>
                <w:tab w:val="left" w:pos="1562"/>
              </w:tabs>
              <w:ind w:firstLine="0"/>
            </w:pPr>
            <w:r w:rsidRPr="00C61426">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r>
      <w:tr w:rsidR="0033382A" w:rsidRPr="00C61426" w14:paraId="6478CD73" w14:textId="77777777" w:rsidTr="00FE69BB">
        <w:trPr>
          <w:trHeight w:val="324"/>
        </w:trPr>
        <w:tc>
          <w:tcPr>
            <w:tcW w:w="851" w:type="dxa"/>
            <w:shd w:val="clear" w:color="auto" w:fill="auto"/>
            <w:noWrap/>
          </w:tcPr>
          <w:p w14:paraId="6DFBDF95" w14:textId="77777777" w:rsidR="0033382A" w:rsidRPr="00C61426" w:rsidRDefault="0033382A" w:rsidP="0033382A">
            <w:pPr>
              <w:ind w:firstLine="0"/>
              <w:rPr>
                <w:bCs/>
              </w:rPr>
            </w:pPr>
            <w:r w:rsidRPr="00C61426">
              <w:rPr>
                <w:bCs/>
              </w:rPr>
              <w:t>1.7.</w:t>
            </w:r>
          </w:p>
        </w:tc>
        <w:tc>
          <w:tcPr>
            <w:tcW w:w="13466" w:type="dxa"/>
            <w:gridSpan w:val="2"/>
            <w:shd w:val="clear" w:color="auto" w:fill="auto"/>
          </w:tcPr>
          <w:p w14:paraId="72BD5528" w14:textId="5391F321" w:rsidR="0033382A" w:rsidRPr="00C61426" w:rsidRDefault="0033382A" w:rsidP="0033382A">
            <w:pPr>
              <w:tabs>
                <w:tab w:val="left" w:pos="1562"/>
              </w:tabs>
              <w:ind w:firstLine="0"/>
            </w:pPr>
            <w:r w:rsidRPr="00C61426">
              <w:rPr>
                <w:bCs/>
              </w:rPr>
              <w:t>Visi 25Gbps, ir 10Gbps siūlomi optiniai keitikliai turi būti to paties gamintojo, kaip ir siūlomos ugniasienės arba skirtingų gamintojų, suderinami bendram darbui, ir būti visiškai su jais suderinami. Jei siūlomi skirtingų gamintojų optiniai keitikliai, turi būti pateiktas siūlomų Ugniasienių gamintojo raštiškas patvirtinimas, kad siūlomi optiniai keitikliai yra visiškai suderinami bendram darbui, bei kad visą įrangos eksploatacijos laikotarpį atnaujinus programinę įrangą, Ugniasienės atpažins pasiūlytus optinius keitiklius, korektiškai rodys jų serijinius numerius, gamintoją ir kitus parametrus bei Ugniasienei bus teikiama gamintojo garantija be apribojimų.</w:t>
            </w:r>
          </w:p>
        </w:tc>
      </w:tr>
      <w:tr w:rsidR="0033382A" w:rsidRPr="00C61426" w14:paraId="3CD272B0" w14:textId="77777777" w:rsidTr="00FE69BB">
        <w:trPr>
          <w:trHeight w:val="324"/>
        </w:trPr>
        <w:tc>
          <w:tcPr>
            <w:tcW w:w="851" w:type="dxa"/>
            <w:shd w:val="clear" w:color="auto" w:fill="auto"/>
            <w:noWrap/>
          </w:tcPr>
          <w:p w14:paraId="096EA09A" w14:textId="77777777" w:rsidR="0033382A" w:rsidRPr="00C61426" w:rsidRDefault="0033382A" w:rsidP="0033382A">
            <w:pPr>
              <w:ind w:firstLine="0"/>
              <w:rPr>
                <w:bCs/>
              </w:rPr>
            </w:pPr>
            <w:r w:rsidRPr="00C61426">
              <w:rPr>
                <w:bCs/>
              </w:rPr>
              <w:t>1.8.</w:t>
            </w:r>
          </w:p>
        </w:tc>
        <w:tc>
          <w:tcPr>
            <w:tcW w:w="13466" w:type="dxa"/>
            <w:gridSpan w:val="2"/>
            <w:shd w:val="clear" w:color="auto" w:fill="auto"/>
          </w:tcPr>
          <w:p w14:paraId="7413F607" w14:textId="013906A4" w:rsidR="0033382A" w:rsidRPr="00C61426" w:rsidRDefault="0033382A" w:rsidP="0033382A">
            <w:pPr>
              <w:tabs>
                <w:tab w:val="left" w:pos="1562"/>
              </w:tabs>
              <w:ind w:firstLine="0"/>
            </w:pPr>
            <w:r w:rsidRPr="00C61426">
              <w:t>Jei licencija pagal gamintojo taisykles galioja vienam įrenginiui, licencijų reikia pateikti tiek, kiek reikalaujama įrenginių.</w:t>
            </w:r>
          </w:p>
        </w:tc>
      </w:tr>
      <w:tr w:rsidR="0033382A" w:rsidRPr="00C61426" w14:paraId="24FB28B7" w14:textId="77777777" w:rsidTr="00FE69BB">
        <w:trPr>
          <w:trHeight w:val="324"/>
        </w:trPr>
        <w:tc>
          <w:tcPr>
            <w:tcW w:w="851" w:type="dxa"/>
            <w:shd w:val="clear" w:color="auto" w:fill="auto"/>
            <w:noWrap/>
          </w:tcPr>
          <w:p w14:paraId="7086A56C" w14:textId="7AB437E0" w:rsidR="0033382A" w:rsidRPr="00C61426" w:rsidRDefault="0033382A" w:rsidP="0033382A">
            <w:pPr>
              <w:ind w:firstLine="0"/>
            </w:pPr>
            <w:r w:rsidRPr="00C61426">
              <w:t>1.9.</w:t>
            </w:r>
          </w:p>
        </w:tc>
        <w:tc>
          <w:tcPr>
            <w:tcW w:w="13466" w:type="dxa"/>
            <w:gridSpan w:val="2"/>
            <w:shd w:val="clear" w:color="auto" w:fill="auto"/>
          </w:tcPr>
          <w:p w14:paraId="7885181E" w14:textId="03C07223" w:rsidR="0033382A" w:rsidRPr="00C61426" w:rsidRDefault="0033382A" w:rsidP="0033382A">
            <w:pPr>
              <w:tabs>
                <w:tab w:val="left" w:pos="1562"/>
              </w:tabs>
              <w:ind w:firstLine="0"/>
              <w:rPr>
                <w:bCs/>
              </w:rPr>
            </w:pPr>
            <w:r w:rsidRPr="00C61426">
              <w:t>Visos siūlomos Įrangos licencijos turi būti pateikiamos su ne mažiau kaip 5 metų gamintojo garantija.</w:t>
            </w:r>
          </w:p>
        </w:tc>
      </w:tr>
      <w:tr w:rsidR="0033382A" w:rsidRPr="00C61426" w14:paraId="6999E211" w14:textId="77777777" w:rsidTr="00FE69BB">
        <w:trPr>
          <w:trHeight w:val="324"/>
        </w:trPr>
        <w:tc>
          <w:tcPr>
            <w:tcW w:w="851" w:type="dxa"/>
            <w:shd w:val="clear" w:color="auto" w:fill="auto"/>
            <w:noWrap/>
          </w:tcPr>
          <w:p w14:paraId="5255CB06" w14:textId="30131511" w:rsidR="0033382A" w:rsidRPr="00C61426" w:rsidRDefault="0033382A" w:rsidP="0033382A">
            <w:pPr>
              <w:ind w:firstLine="0"/>
              <w:rPr>
                <w:bCs/>
              </w:rPr>
            </w:pPr>
            <w:r w:rsidRPr="00C61426">
              <w:t>1.10.</w:t>
            </w:r>
          </w:p>
        </w:tc>
        <w:tc>
          <w:tcPr>
            <w:tcW w:w="13466" w:type="dxa"/>
            <w:gridSpan w:val="2"/>
            <w:shd w:val="clear" w:color="auto" w:fill="auto"/>
          </w:tcPr>
          <w:p w14:paraId="405A7727" w14:textId="47DC0643" w:rsidR="0033382A" w:rsidRPr="00C61426" w:rsidRDefault="0033382A" w:rsidP="0033382A">
            <w:pPr>
              <w:tabs>
                <w:tab w:val="left" w:pos="1562"/>
              </w:tabs>
              <w:ind w:firstLine="0"/>
            </w:pPr>
            <w:r w:rsidRPr="00C61426">
              <w:rPr>
                <w:bCs/>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33382A" w:rsidRPr="00C61426" w14:paraId="08DEDCB2" w14:textId="77777777" w:rsidTr="00FE69BB">
        <w:trPr>
          <w:trHeight w:val="324"/>
        </w:trPr>
        <w:tc>
          <w:tcPr>
            <w:tcW w:w="851" w:type="dxa"/>
            <w:shd w:val="clear" w:color="auto" w:fill="auto"/>
            <w:noWrap/>
          </w:tcPr>
          <w:p w14:paraId="17F1F40A" w14:textId="4D22A00F" w:rsidR="0033382A" w:rsidRPr="00C61426" w:rsidRDefault="0033382A" w:rsidP="0033382A">
            <w:pPr>
              <w:ind w:firstLine="0"/>
            </w:pPr>
            <w:r w:rsidRPr="00C61426">
              <w:t>1.12.</w:t>
            </w:r>
          </w:p>
        </w:tc>
        <w:tc>
          <w:tcPr>
            <w:tcW w:w="13466" w:type="dxa"/>
            <w:gridSpan w:val="2"/>
            <w:shd w:val="clear" w:color="auto" w:fill="auto"/>
          </w:tcPr>
          <w:p w14:paraId="382BF18F" w14:textId="182570C1" w:rsidR="0033382A" w:rsidRPr="00C61426" w:rsidRDefault="0033382A" w:rsidP="0033382A">
            <w:pPr>
              <w:tabs>
                <w:tab w:val="left" w:pos="1562"/>
              </w:tabs>
              <w:ind w:firstLine="0"/>
              <w:rPr>
                <w:bCs/>
              </w:rPr>
            </w:pPr>
            <w:r w:rsidRPr="00C61426">
              <w:rPr>
                <w:bCs/>
              </w:rPr>
              <w:t>Perkančioji organizacija, vadovaudamasi Viešųjų pirkimų įstatymo (toliau – Įstatymas) 37 straipsnio 9 dalimi, laikys, kad prekės kelia grėsmę nacionaliniam saugumui, kai prekių gamintojas ar jį kontroliuojantis asmuo yra registruoti (jeigu gamintojas ar jį kontroliuojantis asmuo yra fizinis asmuo – nuolat gyvenantis ar turintis pilietybę) Įstatymo 92 straipsnio 14 dalyje numatytame sąraše nurodytose valstybėse ar teritorijose.</w:t>
            </w:r>
          </w:p>
        </w:tc>
      </w:tr>
      <w:tr w:rsidR="0033382A" w:rsidRPr="00C61426" w14:paraId="0F974C89" w14:textId="77777777" w:rsidTr="00FE69BB">
        <w:trPr>
          <w:trHeight w:val="324"/>
        </w:trPr>
        <w:tc>
          <w:tcPr>
            <w:tcW w:w="851" w:type="dxa"/>
            <w:shd w:val="clear" w:color="auto" w:fill="auto"/>
            <w:noWrap/>
          </w:tcPr>
          <w:p w14:paraId="0367DB43" w14:textId="15D27E25" w:rsidR="0033382A" w:rsidRPr="00C61426" w:rsidRDefault="0033382A" w:rsidP="0033382A">
            <w:pPr>
              <w:ind w:firstLine="0"/>
            </w:pPr>
            <w:r w:rsidRPr="00C61426">
              <w:lastRenderedPageBreak/>
              <w:t>1.13.</w:t>
            </w:r>
          </w:p>
        </w:tc>
        <w:tc>
          <w:tcPr>
            <w:tcW w:w="13466" w:type="dxa"/>
            <w:gridSpan w:val="2"/>
            <w:shd w:val="clear" w:color="auto" w:fill="auto"/>
          </w:tcPr>
          <w:p w14:paraId="42534553" w14:textId="2638B201" w:rsidR="0033382A" w:rsidRPr="00C61426" w:rsidRDefault="0033382A" w:rsidP="0033382A">
            <w:pPr>
              <w:tabs>
                <w:tab w:val="left" w:pos="1562"/>
              </w:tabs>
              <w:ind w:firstLine="0"/>
              <w:rPr>
                <w:bCs/>
              </w:rPr>
            </w:pPr>
            <w:r w:rsidRPr="00C61426">
              <w:rPr>
                <w:bCs/>
              </w:rPr>
              <w:t xml:space="preserve">Perkančioji organizacija, vadovaudamasi Įstatymo 47 straipsnio 9 dalimi, laikys, kad prekės kelia grėsmę nacionaliniam saugumui, kai tiekėjas turi interesų, galinčių kelti grėsmę nacionaliniam saugumui, ir draudžia pirkime dalyvauti tiekėjams, jų subtiekėjams ar ūkio subjektams, kurių </w:t>
            </w:r>
            <w:proofErr w:type="spellStart"/>
            <w:r w:rsidRPr="00C61426">
              <w:rPr>
                <w:bCs/>
              </w:rPr>
              <w:t>pajėgumais</w:t>
            </w:r>
            <w:proofErr w:type="spellEnd"/>
            <w:r w:rsidRPr="00C61426">
              <w:rPr>
                <w:bCs/>
              </w:rPr>
              <w:t xml:space="preserve"> remiamasi, kurie patys ar juos kontroliuojantys asmenys yra registruoti (jeigu tiekėjas, jo subtiekėjas, ūkio subjektas, kurio </w:t>
            </w:r>
            <w:proofErr w:type="spellStart"/>
            <w:r w:rsidRPr="00C61426">
              <w:rPr>
                <w:bCs/>
              </w:rPr>
              <w:t>pajėgumais</w:t>
            </w:r>
            <w:proofErr w:type="spellEnd"/>
            <w:r w:rsidRPr="00C61426">
              <w:rPr>
                <w:bCs/>
              </w:rPr>
              <w:t xml:space="preserve"> remiamasi, ar kontroliuojantis asmuo yra fizinis asmuo – nuolat gyvenantis ar turintis pilietybę) Įstatymo 92 straipsnio 14 dalyje numatytame sąraše nurodytose valstybėse ar teritorijose.</w:t>
            </w:r>
          </w:p>
        </w:tc>
      </w:tr>
      <w:tr w:rsidR="0033382A" w:rsidRPr="00C61426" w14:paraId="43EE3C55" w14:textId="77777777" w:rsidTr="00FE69BB">
        <w:trPr>
          <w:trHeight w:val="324"/>
        </w:trPr>
        <w:tc>
          <w:tcPr>
            <w:tcW w:w="851" w:type="dxa"/>
            <w:shd w:val="clear" w:color="auto" w:fill="auto"/>
            <w:noWrap/>
          </w:tcPr>
          <w:p w14:paraId="74D3ACB6" w14:textId="10201E2E" w:rsidR="0033382A" w:rsidRPr="00C61426" w:rsidRDefault="0033382A" w:rsidP="0033382A">
            <w:pPr>
              <w:ind w:firstLine="0"/>
            </w:pPr>
            <w:r>
              <w:t>1.14.</w:t>
            </w:r>
          </w:p>
        </w:tc>
        <w:tc>
          <w:tcPr>
            <w:tcW w:w="13466" w:type="dxa"/>
            <w:gridSpan w:val="2"/>
            <w:shd w:val="clear" w:color="auto" w:fill="auto"/>
          </w:tcPr>
          <w:p w14:paraId="7795ABD7" w14:textId="7CD7707D" w:rsidR="0033382A" w:rsidRPr="00C61426" w:rsidRDefault="0033382A" w:rsidP="0033382A">
            <w:pPr>
              <w:tabs>
                <w:tab w:val="left" w:pos="1562"/>
              </w:tabs>
              <w:ind w:firstLine="0"/>
              <w:rPr>
                <w:bCs/>
              </w:rPr>
            </w:pPr>
            <w:r w:rsidRPr="0033382A">
              <w:rPr>
                <w:bCs/>
                <w:i/>
              </w:rPr>
              <w:t xml:space="preserve">Kartu su pasiūlymu tiekėjas </w:t>
            </w:r>
            <w:r w:rsidRPr="0033382A">
              <w:rPr>
                <w:b/>
                <w:bCs/>
                <w:i/>
                <w:u w:val="single"/>
              </w:rPr>
              <w:t>turi pateikti</w:t>
            </w:r>
            <w:r w:rsidRPr="0033382A">
              <w:rPr>
                <w:bCs/>
                <w:i/>
              </w:rPr>
              <w:t xml:space="preserve">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33382A">
              <w:rPr>
                <w:bCs/>
                <w:i/>
              </w:rPr>
              <w:t>pdf</w:t>
            </w:r>
            <w:proofErr w:type="spellEnd"/>
            <w:r w:rsidRPr="0033382A">
              <w:rPr>
                <w:bCs/>
                <w:i/>
              </w:rPr>
              <w:t xml:space="preserve"> formatu). </w:t>
            </w:r>
            <w:r w:rsidRPr="0033382A">
              <w:rPr>
                <w:b/>
                <w:bCs/>
                <w:i/>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33382A">
              <w:rPr>
                <w:bCs/>
                <w:i/>
              </w:rPr>
              <w:t xml:space="preserve"> Jei gamintojo išleistame kataloge nėra Perkančiosios organizacijos reikalaujamos prekės parametro atitiktį patvirtinančios informacijos, Tiekėjas gali pateikti atitiktį patvirtinančią prekių gamintojo deklaraciją.</w:t>
            </w:r>
          </w:p>
        </w:tc>
      </w:tr>
      <w:tr w:rsidR="0033382A" w:rsidRPr="00C61426" w14:paraId="4E09FB6D" w14:textId="77777777" w:rsidTr="00FE69BB">
        <w:trPr>
          <w:trHeight w:val="231"/>
        </w:trPr>
        <w:tc>
          <w:tcPr>
            <w:tcW w:w="851" w:type="dxa"/>
            <w:shd w:val="clear" w:color="auto" w:fill="auto"/>
            <w:noWrap/>
          </w:tcPr>
          <w:p w14:paraId="3A5FCCE8" w14:textId="77777777" w:rsidR="0033382A" w:rsidRPr="00C61426" w:rsidRDefault="0033382A" w:rsidP="0033382A">
            <w:pPr>
              <w:ind w:firstLine="0"/>
              <w:rPr>
                <w:b/>
                <w:bCs/>
              </w:rPr>
            </w:pPr>
            <w:r w:rsidRPr="00C61426">
              <w:rPr>
                <w:b/>
                <w:bCs/>
              </w:rPr>
              <w:t>2.</w:t>
            </w:r>
          </w:p>
        </w:tc>
        <w:tc>
          <w:tcPr>
            <w:tcW w:w="13466" w:type="dxa"/>
            <w:gridSpan w:val="2"/>
            <w:vAlign w:val="center"/>
          </w:tcPr>
          <w:p w14:paraId="0844AF69" w14:textId="25C62F48" w:rsidR="0033382A" w:rsidRPr="00C61426" w:rsidRDefault="0033382A" w:rsidP="0033382A">
            <w:pPr>
              <w:ind w:firstLine="0"/>
              <w:contextualSpacing/>
              <w:rPr>
                <w:rFonts w:eastAsia="Calibri"/>
                <w:b/>
                <w:lang w:eastAsia="en-US"/>
              </w:rPr>
            </w:pPr>
            <w:r w:rsidRPr="00C61426">
              <w:rPr>
                <w:rFonts w:eastAsia="Calibri"/>
                <w:b/>
                <w:lang w:eastAsia="en-US"/>
              </w:rPr>
              <w:t>Ugniasienių sprendimas</w:t>
            </w:r>
          </w:p>
        </w:tc>
      </w:tr>
      <w:tr w:rsidR="0033382A" w:rsidRPr="00C61426" w14:paraId="658C7913" w14:textId="77777777" w:rsidTr="00FE69BB">
        <w:trPr>
          <w:trHeight w:val="231"/>
        </w:trPr>
        <w:tc>
          <w:tcPr>
            <w:tcW w:w="851" w:type="dxa"/>
            <w:shd w:val="clear" w:color="auto" w:fill="auto"/>
            <w:noWrap/>
          </w:tcPr>
          <w:p w14:paraId="6FFF6BD9" w14:textId="77777777" w:rsidR="0033382A" w:rsidRPr="00C61426" w:rsidRDefault="0033382A" w:rsidP="0033382A">
            <w:pPr>
              <w:ind w:firstLine="0"/>
              <w:rPr>
                <w:bCs/>
              </w:rPr>
            </w:pPr>
            <w:r w:rsidRPr="00C61426">
              <w:rPr>
                <w:bCs/>
              </w:rPr>
              <w:t>2.1.</w:t>
            </w:r>
          </w:p>
        </w:tc>
        <w:tc>
          <w:tcPr>
            <w:tcW w:w="3260" w:type="dxa"/>
            <w:vAlign w:val="center"/>
          </w:tcPr>
          <w:p w14:paraId="34D94936" w14:textId="77777777" w:rsidR="0033382A" w:rsidRPr="00C61426" w:rsidRDefault="0033382A" w:rsidP="0033382A">
            <w:pPr>
              <w:ind w:firstLine="0"/>
              <w:contextualSpacing/>
              <w:rPr>
                <w:rFonts w:eastAsia="Calibri"/>
                <w:lang w:eastAsia="en-US"/>
              </w:rPr>
            </w:pPr>
            <w:r w:rsidRPr="00C61426">
              <w:rPr>
                <w:color w:val="000000" w:themeColor="text1"/>
              </w:rPr>
              <w:t>Sprendimo architektūra ir sudedamosios dalys</w:t>
            </w:r>
          </w:p>
        </w:tc>
        <w:tc>
          <w:tcPr>
            <w:tcW w:w="10206" w:type="dxa"/>
            <w:vAlign w:val="center"/>
          </w:tcPr>
          <w:p w14:paraId="0EDA6D51" w14:textId="77777777" w:rsidR="0033382A" w:rsidRPr="00C61426" w:rsidRDefault="0033382A" w:rsidP="0033382A">
            <w:pPr>
              <w:ind w:firstLine="0"/>
            </w:pPr>
            <w:r w:rsidRPr="00C61426">
              <w:t xml:space="preserve">Ugniasienės sprendimas turi būti sudarytas iš dviejų vienodų narių, skirtų užtikrinti įsibrovimų aptikimą ir prevenciją, URL filtravimą, srautų turinio kontrolę dviejuose duomenų centruose. Kiekvienas narys turi dirbti kaip nepriklausomas narys, ir turi būti galimybė narius sujungti į aukšto patikimumo telkinį. Turi būti pateikta visa aparatinė-programinė įranga ir licencijos leidžiančios </w:t>
            </w:r>
            <w:r w:rsidRPr="00C61426">
              <w:rPr>
                <w:color w:val="000000" w:themeColor="text1"/>
              </w:rPr>
              <w:t>Ugniasienes</w:t>
            </w:r>
            <w:r w:rsidRPr="00C61426">
              <w:t xml:space="preserve"> diegti kaip nepriklausomus narius ir kaip aušto patikimumo telkinio narius. </w:t>
            </w:r>
          </w:p>
          <w:p w14:paraId="6CA087F3" w14:textId="77777777" w:rsidR="0033382A" w:rsidRPr="00C61426" w:rsidRDefault="0033382A" w:rsidP="0033382A">
            <w:pPr>
              <w:ind w:firstLine="0"/>
              <w:contextualSpacing/>
              <w:rPr>
                <w:rFonts w:eastAsia="Calibri"/>
                <w:lang w:eastAsia="en-US"/>
              </w:rPr>
            </w:pPr>
            <w:r w:rsidRPr="00C61426">
              <w:t xml:space="preserve">Žemiau pateikiami reikalavimai taikomi kiekvienam nariui atskirai </w:t>
            </w:r>
            <w:proofErr w:type="spellStart"/>
            <w:r w:rsidRPr="00C61426">
              <w:t>t.y</w:t>
            </w:r>
            <w:proofErr w:type="spellEnd"/>
            <w:r w:rsidRPr="00C61426">
              <w:t>. reikalavimus turi tenkinti kiekvienas iš telkinio narių.</w:t>
            </w:r>
          </w:p>
        </w:tc>
      </w:tr>
      <w:tr w:rsidR="0033382A" w:rsidRPr="00C61426" w14:paraId="4199671B" w14:textId="77777777" w:rsidTr="00FE69BB">
        <w:trPr>
          <w:trHeight w:val="231"/>
        </w:trPr>
        <w:tc>
          <w:tcPr>
            <w:tcW w:w="851" w:type="dxa"/>
            <w:shd w:val="clear" w:color="auto" w:fill="auto"/>
            <w:noWrap/>
          </w:tcPr>
          <w:p w14:paraId="590DBB39" w14:textId="77777777" w:rsidR="0033382A" w:rsidRPr="00C61426" w:rsidRDefault="0033382A" w:rsidP="0033382A">
            <w:pPr>
              <w:ind w:firstLine="0"/>
              <w:rPr>
                <w:bCs/>
              </w:rPr>
            </w:pPr>
            <w:r w:rsidRPr="00C61426">
              <w:rPr>
                <w:bCs/>
              </w:rPr>
              <w:t>2.2.</w:t>
            </w:r>
          </w:p>
        </w:tc>
        <w:tc>
          <w:tcPr>
            <w:tcW w:w="3260" w:type="dxa"/>
            <w:vAlign w:val="center"/>
          </w:tcPr>
          <w:p w14:paraId="7ED45411" w14:textId="77777777" w:rsidR="0033382A" w:rsidRPr="00C61426" w:rsidRDefault="0033382A" w:rsidP="0033382A">
            <w:pPr>
              <w:ind w:firstLine="0"/>
              <w:contextualSpacing/>
              <w:rPr>
                <w:rFonts w:eastAsia="Calibri"/>
                <w:lang w:eastAsia="en-US"/>
              </w:rPr>
            </w:pPr>
            <w:r w:rsidRPr="00C61426">
              <w:rPr>
                <w:color w:val="000000" w:themeColor="text1"/>
              </w:rPr>
              <w:t>Sprendimo narių įrangos gamintojas, modelis, modifikacija (jei yra)</w:t>
            </w:r>
          </w:p>
        </w:tc>
        <w:tc>
          <w:tcPr>
            <w:tcW w:w="10206" w:type="dxa"/>
            <w:vAlign w:val="center"/>
          </w:tcPr>
          <w:p w14:paraId="32AA12A1" w14:textId="77777777" w:rsidR="0033382A" w:rsidRPr="00C61426" w:rsidRDefault="0033382A" w:rsidP="0033382A">
            <w:pPr>
              <w:ind w:firstLine="0"/>
              <w:contextualSpacing/>
              <w:rPr>
                <w:rFonts w:eastAsia="Calibri"/>
                <w:lang w:eastAsia="en-US"/>
              </w:rPr>
            </w:pPr>
            <w:r w:rsidRPr="00C61426">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r>
      <w:tr w:rsidR="0033382A" w:rsidRPr="00C61426" w14:paraId="6E5F095D" w14:textId="77777777" w:rsidTr="00FE69BB">
        <w:trPr>
          <w:trHeight w:val="231"/>
        </w:trPr>
        <w:tc>
          <w:tcPr>
            <w:tcW w:w="851" w:type="dxa"/>
            <w:shd w:val="clear" w:color="auto" w:fill="auto"/>
            <w:noWrap/>
          </w:tcPr>
          <w:p w14:paraId="35154EA0" w14:textId="77777777" w:rsidR="0033382A" w:rsidRPr="00C61426" w:rsidRDefault="0033382A" w:rsidP="0033382A">
            <w:pPr>
              <w:ind w:firstLine="0"/>
              <w:rPr>
                <w:bCs/>
              </w:rPr>
            </w:pPr>
            <w:r w:rsidRPr="00C61426">
              <w:rPr>
                <w:bCs/>
              </w:rPr>
              <w:t>2.3.</w:t>
            </w:r>
          </w:p>
        </w:tc>
        <w:tc>
          <w:tcPr>
            <w:tcW w:w="3260" w:type="dxa"/>
            <w:vAlign w:val="center"/>
          </w:tcPr>
          <w:p w14:paraId="0D762579" w14:textId="77777777" w:rsidR="0033382A" w:rsidRPr="00C61426" w:rsidRDefault="0033382A" w:rsidP="0033382A">
            <w:pPr>
              <w:ind w:firstLine="0"/>
              <w:contextualSpacing/>
              <w:rPr>
                <w:rFonts w:eastAsia="Calibri"/>
                <w:lang w:eastAsia="en-US"/>
              </w:rPr>
            </w:pPr>
            <w:r w:rsidRPr="00C61426">
              <w:t>Surinkimo reikalavimai</w:t>
            </w:r>
          </w:p>
        </w:tc>
        <w:tc>
          <w:tcPr>
            <w:tcW w:w="10206" w:type="dxa"/>
            <w:vAlign w:val="center"/>
          </w:tcPr>
          <w:p w14:paraId="0888422A" w14:textId="77777777" w:rsidR="0033382A" w:rsidRPr="00C61426" w:rsidRDefault="0033382A" w:rsidP="0033382A">
            <w:pPr>
              <w:ind w:firstLine="0"/>
              <w:contextualSpacing/>
              <w:rPr>
                <w:rFonts w:eastAsia="Calibri"/>
                <w:lang w:eastAsia="en-US"/>
              </w:rPr>
            </w:pPr>
            <w:r w:rsidRPr="00C61426">
              <w:t>Ugniasienė</w:t>
            </w:r>
            <w:r w:rsidRPr="00C61426">
              <w:rPr>
                <w:color w:val="000000" w:themeColor="text1"/>
              </w:rPr>
              <w:t xml:space="preserve"> turi būti specializuotas aparatinis-programinis įrenginys komplektuojamas paties gamintojo. </w:t>
            </w:r>
            <w:r w:rsidRPr="00C61426">
              <w:t>Ugniasienę</w:t>
            </w:r>
            <w:r w:rsidRPr="00C61426">
              <w:rPr>
                <w:color w:val="000000" w:themeColor="text1"/>
              </w:rPr>
              <w:t xml:space="preserve"> sudarantys aparatiniai komponentai (procesoriai, atmintis ir kt.) turi būti suderinti tarpusavyje, pagaminti vieno gamintojo arba kelių gamintojų, tačiau turi būti pateiktas ugniasienės gamintojo patvirtinimas dėl komponentų tarpusavio suderinamumo. </w:t>
            </w:r>
          </w:p>
        </w:tc>
      </w:tr>
      <w:tr w:rsidR="0033382A" w:rsidRPr="00C61426" w14:paraId="46EBC840" w14:textId="77777777" w:rsidTr="00FE69BB">
        <w:trPr>
          <w:trHeight w:val="231"/>
        </w:trPr>
        <w:tc>
          <w:tcPr>
            <w:tcW w:w="851" w:type="dxa"/>
            <w:shd w:val="clear" w:color="auto" w:fill="auto"/>
            <w:noWrap/>
          </w:tcPr>
          <w:p w14:paraId="4EF73942" w14:textId="77777777" w:rsidR="0033382A" w:rsidRPr="00C61426" w:rsidRDefault="0033382A" w:rsidP="0033382A">
            <w:pPr>
              <w:ind w:firstLine="0"/>
              <w:rPr>
                <w:bCs/>
              </w:rPr>
            </w:pPr>
            <w:r w:rsidRPr="00C61426">
              <w:rPr>
                <w:bCs/>
              </w:rPr>
              <w:t>2.4.</w:t>
            </w:r>
          </w:p>
        </w:tc>
        <w:tc>
          <w:tcPr>
            <w:tcW w:w="3260" w:type="dxa"/>
            <w:vAlign w:val="center"/>
          </w:tcPr>
          <w:p w14:paraId="7D5C7835" w14:textId="77777777" w:rsidR="0033382A" w:rsidRPr="00C61426" w:rsidRDefault="0033382A" w:rsidP="0033382A">
            <w:pPr>
              <w:ind w:firstLine="0"/>
              <w:contextualSpacing/>
              <w:rPr>
                <w:rFonts w:eastAsia="Calibri"/>
                <w:lang w:eastAsia="en-US"/>
              </w:rPr>
            </w:pPr>
            <w:r w:rsidRPr="00C61426">
              <w:t>Korpusas</w:t>
            </w:r>
          </w:p>
        </w:tc>
        <w:tc>
          <w:tcPr>
            <w:tcW w:w="10206" w:type="dxa"/>
            <w:vAlign w:val="center"/>
          </w:tcPr>
          <w:p w14:paraId="5F7C8449" w14:textId="77777777" w:rsidR="0033382A" w:rsidRPr="00C61426" w:rsidRDefault="0033382A" w:rsidP="0033382A">
            <w:pPr>
              <w:ind w:firstLine="0"/>
              <w:contextualSpacing/>
              <w:rPr>
                <w:rFonts w:eastAsia="Calibri"/>
                <w:lang w:eastAsia="en-US"/>
              </w:rPr>
            </w:pPr>
            <w:r w:rsidRPr="00C61426">
              <w:rPr>
                <w:color w:val="000000" w:themeColor="text1"/>
              </w:rPr>
              <w:t xml:space="preserve">Siūloma </w:t>
            </w:r>
            <w:r w:rsidRPr="00C61426">
              <w:t xml:space="preserve">Ugniasienės </w:t>
            </w:r>
            <w:r w:rsidRPr="00C61426">
              <w:rPr>
                <w:color w:val="000000" w:themeColor="text1"/>
              </w:rPr>
              <w:t>įranga turi būti pritaikyta montavimui į standartinę 19 colių įrangos montavimui skirtą spintą su visais montavimui reikalingais priedais (įskaitant bet neapsiribojant tvirtinimo elementais).</w:t>
            </w:r>
          </w:p>
        </w:tc>
      </w:tr>
      <w:tr w:rsidR="0033382A" w:rsidRPr="00C61426" w14:paraId="64D0C883" w14:textId="77777777" w:rsidTr="00FE69BB">
        <w:trPr>
          <w:trHeight w:val="231"/>
        </w:trPr>
        <w:tc>
          <w:tcPr>
            <w:tcW w:w="851" w:type="dxa"/>
            <w:shd w:val="clear" w:color="auto" w:fill="auto"/>
            <w:noWrap/>
          </w:tcPr>
          <w:p w14:paraId="5E6E1005" w14:textId="77777777" w:rsidR="0033382A" w:rsidRPr="00C61426" w:rsidRDefault="0033382A" w:rsidP="0033382A">
            <w:pPr>
              <w:ind w:firstLine="0"/>
              <w:rPr>
                <w:bCs/>
              </w:rPr>
            </w:pPr>
            <w:r w:rsidRPr="00C61426">
              <w:rPr>
                <w:bCs/>
              </w:rPr>
              <w:t>2.5.</w:t>
            </w:r>
          </w:p>
        </w:tc>
        <w:tc>
          <w:tcPr>
            <w:tcW w:w="3260" w:type="dxa"/>
            <w:tcBorders>
              <w:bottom w:val="single" w:sz="4" w:space="0" w:color="auto"/>
            </w:tcBorders>
            <w:vAlign w:val="center"/>
          </w:tcPr>
          <w:p w14:paraId="3F6988AD" w14:textId="77777777" w:rsidR="0033382A" w:rsidRPr="00C61426" w:rsidRDefault="0033382A" w:rsidP="0033382A">
            <w:pPr>
              <w:ind w:firstLine="0"/>
              <w:contextualSpacing/>
              <w:rPr>
                <w:rFonts w:eastAsia="Calibri"/>
                <w:lang w:eastAsia="en-US"/>
              </w:rPr>
            </w:pPr>
            <w:r w:rsidRPr="00C61426">
              <w:t>Maitinimo šaltiniai</w:t>
            </w:r>
          </w:p>
        </w:tc>
        <w:tc>
          <w:tcPr>
            <w:tcW w:w="10206" w:type="dxa"/>
            <w:tcBorders>
              <w:bottom w:val="single" w:sz="4" w:space="0" w:color="auto"/>
            </w:tcBorders>
            <w:vAlign w:val="center"/>
          </w:tcPr>
          <w:p w14:paraId="4EAD2E29" w14:textId="3F712AA1" w:rsidR="0033382A" w:rsidRPr="00C61426" w:rsidRDefault="0033382A" w:rsidP="0033382A">
            <w:pPr>
              <w:ind w:firstLine="0"/>
              <w:contextualSpacing/>
              <w:rPr>
                <w:rFonts w:eastAsia="Calibri"/>
                <w:lang w:eastAsia="en-US"/>
              </w:rPr>
            </w:pPr>
            <w:r w:rsidRPr="00C61426">
              <w:t xml:space="preserve">Dubliuoti </w:t>
            </w:r>
            <w:r w:rsidRPr="00C61426">
              <w:rPr>
                <w:color w:val="000000" w:themeColor="text1"/>
              </w:rPr>
              <w:t xml:space="preserve">pakankamos galios </w:t>
            </w:r>
            <w:r w:rsidRPr="00C61426">
              <w:t xml:space="preserve">vidiniai maitinimo šaltiniai, kurie užtikrina aukštą patikimumą. Ugniasienė turi veikti sugedus vienam maitinimo šaltiniui. </w:t>
            </w:r>
            <w:r w:rsidRPr="00C61426">
              <w:rPr>
                <w:color w:val="000000" w:themeColor="text1"/>
              </w:rPr>
              <w:t>Pritaikyti prijungti prie 220 – 240 V, 50 – 60 Hz kintamos srovės elektros tinklo.</w:t>
            </w:r>
          </w:p>
        </w:tc>
      </w:tr>
      <w:tr w:rsidR="0033382A" w:rsidRPr="00C61426" w14:paraId="68FF5886" w14:textId="77777777" w:rsidTr="00FE69BB">
        <w:trPr>
          <w:trHeight w:val="231"/>
        </w:trPr>
        <w:tc>
          <w:tcPr>
            <w:tcW w:w="851" w:type="dxa"/>
            <w:shd w:val="clear" w:color="auto" w:fill="auto"/>
            <w:noWrap/>
          </w:tcPr>
          <w:p w14:paraId="38A93FD4" w14:textId="77777777" w:rsidR="0033382A" w:rsidRPr="00C61426" w:rsidRDefault="0033382A" w:rsidP="0033382A">
            <w:pPr>
              <w:ind w:firstLine="0"/>
              <w:rPr>
                <w:bCs/>
              </w:rPr>
            </w:pPr>
            <w:r w:rsidRPr="00C61426">
              <w:rPr>
                <w:bCs/>
              </w:rPr>
              <w:t>2.6.</w:t>
            </w:r>
          </w:p>
        </w:tc>
        <w:tc>
          <w:tcPr>
            <w:tcW w:w="3260" w:type="dxa"/>
            <w:tcBorders>
              <w:bottom w:val="single" w:sz="4" w:space="0" w:color="auto"/>
            </w:tcBorders>
            <w:vAlign w:val="center"/>
          </w:tcPr>
          <w:p w14:paraId="5002739E" w14:textId="77777777" w:rsidR="0033382A" w:rsidRPr="00C61426" w:rsidRDefault="0033382A" w:rsidP="0033382A">
            <w:pPr>
              <w:ind w:firstLine="0"/>
              <w:contextualSpacing/>
              <w:rPr>
                <w:rFonts w:eastAsia="Calibri"/>
                <w:lang w:eastAsia="en-US"/>
              </w:rPr>
            </w:pPr>
            <w:r w:rsidRPr="00C61426">
              <w:t>Tinklo prievadai</w:t>
            </w:r>
          </w:p>
        </w:tc>
        <w:tc>
          <w:tcPr>
            <w:tcW w:w="10206" w:type="dxa"/>
            <w:tcBorders>
              <w:bottom w:val="single" w:sz="4" w:space="0" w:color="auto"/>
            </w:tcBorders>
            <w:vAlign w:val="center"/>
          </w:tcPr>
          <w:p w14:paraId="091A58CE" w14:textId="5A6FF806" w:rsidR="0033382A" w:rsidRPr="00C61426" w:rsidRDefault="0033382A" w:rsidP="0033382A">
            <w:pPr>
              <w:tabs>
                <w:tab w:val="left" w:pos="534"/>
              </w:tabs>
              <w:ind w:firstLine="0"/>
            </w:pPr>
            <w:r w:rsidRPr="00C61426">
              <w:t xml:space="preserve">1. Ne mažiau kaip 4 vnt. 10 GE SFP+/ 1 GE SFP lizdų.. </w:t>
            </w:r>
          </w:p>
          <w:p w14:paraId="52CD9999" w14:textId="08C74D3E" w:rsidR="0033382A" w:rsidRPr="00C61426" w:rsidRDefault="0033382A" w:rsidP="0033382A">
            <w:pPr>
              <w:tabs>
                <w:tab w:val="left" w:pos="534"/>
              </w:tabs>
              <w:ind w:firstLine="0"/>
            </w:pPr>
            <w:r w:rsidRPr="00C61426">
              <w:t xml:space="preserve">2. Ne mažiau kaip 4 vnt. 25 GE SFP28/ 10 GE SFP+ lizdų. </w:t>
            </w:r>
          </w:p>
          <w:p w14:paraId="348A565A" w14:textId="77777777" w:rsidR="0033382A" w:rsidRPr="00C61426" w:rsidRDefault="0033382A" w:rsidP="0033382A">
            <w:pPr>
              <w:tabs>
                <w:tab w:val="left" w:pos="534"/>
              </w:tabs>
              <w:ind w:firstLine="0"/>
            </w:pPr>
            <w:r w:rsidRPr="00C61426">
              <w:t>3. Ne mažiau kaip 8 vnt. 1 GE SFP lizdų.</w:t>
            </w:r>
          </w:p>
          <w:p w14:paraId="3A1F9762" w14:textId="4C25C3B2" w:rsidR="0033382A" w:rsidRPr="00C61426" w:rsidRDefault="0033382A" w:rsidP="0033382A">
            <w:pPr>
              <w:tabs>
                <w:tab w:val="left" w:pos="534"/>
              </w:tabs>
              <w:ind w:firstLine="0"/>
              <w:rPr>
                <w:rFonts w:eastAsia="Calibri"/>
                <w:lang w:eastAsia="en-US"/>
              </w:rPr>
            </w:pPr>
            <w:r w:rsidRPr="00C61426">
              <w:lastRenderedPageBreak/>
              <w:t xml:space="preserve">4. Ne mažiau kaip 16 vnt. 1 GE RJ45 lizdų. </w:t>
            </w:r>
          </w:p>
        </w:tc>
      </w:tr>
      <w:tr w:rsidR="0033382A" w:rsidRPr="00C61426" w14:paraId="5AF9025B" w14:textId="77777777" w:rsidTr="00FE69BB">
        <w:trPr>
          <w:trHeight w:val="231"/>
        </w:trPr>
        <w:tc>
          <w:tcPr>
            <w:tcW w:w="851" w:type="dxa"/>
            <w:shd w:val="clear" w:color="auto" w:fill="auto"/>
            <w:noWrap/>
          </w:tcPr>
          <w:p w14:paraId="26F4094A" w14:textId="77777777" w:rsidR="0033382A" w:rsidRPr="00C61426" w:rsidRDefault="0033382A" w:rsidP="0033382A">
            <w:pPr>
              <w:ind w:firstLine="0"/>
              <w:rPr>
                <w:bCs/>
              </w:rPr>
            </w:pPr>
            <w:r w:rsidRPr="00C61426">
              <w:rPr>
                <w:bCs/>
              </w:rPr>
              <w:lastRenderedPageBreak/>
              <w:t>2.7.</w:t>
            </w:r>
          </w:p>
        </w:tc>
        <w:tc>
          <w:tcPr>
            <w:tcW w:w="3260" w:type="dxa"/>
            <w:tcBorders>
              <w:bottom w:val="single" w:sz="4" w:space="0" w:color="auto"/>
            </w:tcBorders>
            <w:vAlign w:val="center"/>
          </w:tcPr>
          <w:p w14:paraId="7B1511FA" w14:textId="77777777" w:rsidR="0033382A" w:rsidRPr="00C61426" w:rsidRDefault="0033382A" w:rsidP="0033382A">
            <w:pPr>
              <w:ind w:firstLine="0"/>
              <w:contextualSpacing/>
              <w:rPr>
                <w:rFonts w:eastAsia="Calibri"/>
                <w:lang w:eastAsia="en-US"/>
              </w:rPr>
            </w:pPr>
            <w:r w:rsidRPr="00C61426">
              <w:t>Tinklo prievadų moduliai</w:t>
            </w:r>
          </w:p>
        </w:tc>
        <w:tc>
          <w:tcPr>
            <w:tcW w:w="10206" w:type="dxa"/>
            <w:tcBorders>
              <w:bottom w:val="single" w:sz="4" w:space="0" w:color="auto"/>
            </w:tcBorders>
            <w:vAlign w:val="center"/>
          </w:tcPr>
          <w:p w14:paraId="616AFE90" w14:textId="77777777" w:rsidR="0033382A" w:rsidRPr="00C61426" w:rsidRDefault="0033382A" w:rsidP="0033382A">
            <w:pPr>
              <w:ind w:firstLine="0"/>
              <w:contextualSpacing/>
            </w:pPr>
            <w:r w:rsidRPr="00C61426">
              <w:t xml:space="preserve">1. Į kiekvieną ugniasienę privalo būti įtraukta ne mažiau kaip 2 vnt. 25 </w:t>
            </w:r>
            <w:proofErr w:type="spellStart"/>
            <w:r w:rsidRPr="00C61426">
              <w:t>Gbps</w:t>
            </w:r>
            <w:proofErr w:type="spellEnd"/>
            <w:r w:rsidRPr="00C61426">
              <w:t xml:space="preserve"> greitaveikos SFP28 standarto optiniai moduliai, skirti dirbti ilgais </w:t>
            </w:r>
            <w:proofErr w:type="spellStart"/>
            <w:r w:rsidRPr="00C61426">
              <w:t>atstumais</w:t>
            </w:r>
            <w:proofErr w:type="spellEnd"/>
            <w:r w:rsidRPr="00C61426">
              <w:t xml:space="preserve"> (iki 10 km) naudojant optinius "</w:t>
            </w:r>
            <w:proofErr w:type="spellStart"/>
            <w:r w:rsidRPr="00C61426">
              <w:t>Single</w:t>
            </w:r>
            <w:proofErr w:type="spellEnd"/>
            <w:r w:rsidRPr="00C61426">
              <w:t xml:space="preserve"> </w:t>
            </w:r>
            <w:proofErr w:type="spellStart"/>
            <w:r w:rsidRPr="00C61426">
              <w:t>Mode</w:t>
            </w:r>
            <w:proofErr w:type="spellEnd"/>
            <w:r w:rsidRPr="00C61426">
              <w:t xml:space="preserve">" kabelius. </w:t>
            </w:r>
          </w:p>
          <w:p w14:paraId="725FA991" w14:textId="32CA94F7" w:rsidR="0033382A" w:rsidRPr="00C61426" w:rsidRDefault="0033382A" w:rsidP="0033382A">
            <w:pPr>
              <w:ind w:firstLine="0"/>
              <w:contextualSpacing/>
              <w:rPr>
                <w:rFonts w:eastAsia="Calibri"/>
                <w:lang w:eastAsia="en-US"/>
              </w:rPr>
            </w:pPr>
            <w:r w:rsidRPr="00C61426">
              <w:t xml:space="preserve">2. Į kiekvieną ugniasienę privalo būti įtraukta ne mažiau kaip 4 vnt. 10Gbps greitaveikos SFP+ standarto optiniai moduliai, skirti dirbti ilgais </w:t>
            </w:r>
            <w:proofErr w:type="spellStart"/>
            <w:r w:rsidRPr="00C61426">
              <w:t>atstumais</w:t>
            </w:r>
            <w:proofErr w:type="spellEnd"/>
            <w:r w:rsidRPr="00C61426">
              <w:t xml:space="preserve"> (iki 10 km) naudojant optinius "</w:t>
            </w:r>
            <w:proofErr w:type="spellStart"/>
            <w:r w:rsidRPr="00C61426">
              <w:t>Single</w:t>
            </w:r>
            <w:proofErr w:type="spellEnd"/>
            <w:r w:rsidRPr="00C61426">
              <w:t xml:space="preserve"> </w:t>
            </w:r>
            <w:proofErr w:type="spellStart"/>
            <w:r w:rsidRPr="00C61426">
              <w:t>Mode</w:t>
            </w:r>
            <w:proofErr w:type="spellEnd"/>
            <w:r w:rsidRPr="00C61426">
              <w:t>" kabelius su LC tipo jungtimis.</w:t>
            </w:r>
          </w:p>
        </w:tc>
      </w:tr>
      <w:tr w:rsidR="0033382A" w:rsidRPr="00C61426" w14:paraId="6E9392AF" w14:textId="77777777" w:rsidTr="00FE69BB">
        <w:trPr>
          <w:trHeight w:val="231"/>
        </w:trPr>
        <w:tc>
          <w:tcPr>
            <w:tcW w:w="851" w:type="dxa"/>
            <w:shd w:val="clear" w:color="auto" w:fill="auto"/>
            <w:noWrap/>
          </w:tcPr>
          <w:p w14:paraId="1DDC3F71" w14:textId="77777777" w:rsidR="0033382A" w:rsidRPr="00C61426" w:rsidRDefault="0033382A" w:rsidP="0033382A">
            <w:pPr>
              <w:ind w:firstLine="0"/>
              <w:rPr>
                <w:bCs/>
              </w:rPr>
            </w:pPr>
            <w:r w:rsidRPr="00C61426">
              <w:rPr>
                <w:bCs/>
              </w:rPr>
              <w:t>2.8.</w:t>
            </w:r>
          </w:p>
        </w:tc>
        <w:tc>
          <w:tcPr>
            <w:tcW w:w="3260" w:type="dxa"/>
            <w:tcBorders>
              <w:bottom w:val="single" w:sz="4" w:space="0" w:color="auto"/>
            </w:tcBorders>
            <w:vAlign w:val="center"/>
          </w:tcPr>
          <w:p w14:paraId="257A987C" w14:textId="77777777" w:rsidR="0033382A" w:rsidRPr="00C61426" w:rsidRDefault="0033382A" w:rsidP="0033382A">
            <w:pPr>
              <w:ind w:firstLine="0"/>
              <w:contextualSpacing/>
              <w:rPr>
                <w:rFonts w:eastAsia="Calibri"/>
                <w:lang w:eastAsia="en-US"/>
              </w:rPr>
            </w:pPr>
            <w:r w:rsidRPr="00C61426">
              <w:t>Valdymo prievadai</w:t>
            </w:r>
          </w:p>
        </w:tc>
        <w:tc>
          <w:tcPr>
            <w:tcW w:w="10206" w:type="dxa"/>
            <w:tcBorders>
              <w:bottom w:val="single" w:sz="4" w:space="0" w:color="auto"/>
            </w:tcBorders>
            <w:vAlign w:val="center"/>
          </w:tcPr>
          <w:p w14:paraId="6B389CFE" w14:textId="77777777" w:rsidR="0033382A" w:rsidRPr="00C61426" w:rsidRDefault="0033382A" w:rsidP="0033382A">
            <w:pPr>
              <w:tabs>
                <w:tab w:val="left" w:pos="1383"/>
              </w:tabs>
              <w:ind w:firstLine="0"/>
            </w:pPr>
            <w:r w:rsidRPr="00C61426">
              <w:t>1. Ne mažiau kaip vienas konsolės prievadas.</w:t>
            </w:r>
          </w:p>
          <w:p w14:paraId="75EBB534" w14:textId="1DAEF847" w:rsidR="0033382A" w:rsidRPr="00C61426" w:rsidRDefault="0033382A" w:rsidP="0033382A">
            <w:pPr>
              <w:ind w:firstLine="0"/>
              <w:contextualSpacing/>
              <w:rPr>
                <w:rFonts w:eastAsia="Calibri"/>
                <w:lang w:eastAsia="en-US"/>
              </w:rPr>
            </w:pPr>
            <w:r w:rsidRPr="00C61426">
              <w:t>2. Ne mažiau kaip vienas valdymo prievadas skirtas įrenginio valdymui per grafinę sąsają bei komandinę eilutę. Šių prievadų skaičius turi būti papildomas, neturi būti įtraukti į 2.6. punkte numatytą tinklo prievadų skaičių.</w:t>
            </w:r>
          </w:p>
        </w:tc>
      </w:tr>
      <w:tr w:rsidR="0033382A" w:rsidRPr="00C61426" w14:paraId="4C041902" w14:textId="77777777" w:rsidTr="00FE69BB">
        <w:trPr>
          <w:trHeight w:val="231"/>
        </w:trPr>
        <w:tc>
          <w:tcPr>
            <w:tcW w:w="851" w:type="dxa"/>
            <w:shd w:val="clear" w:color="auto" w:fill="auto"/>
            <w:noWrap/>
          </w:tcPr>
          <w:p w14:paraId="2E6F3B16" w14:textId="77777777" w:rsidR="0033382A" w:rsidRPr="00C61426" w:rsidRDefault="0033382A" w:rsidP="0033382A">
            <w:pPr>
              <w:ind w:firstLine="0"/>
              <w:rPr>
                <w:bCs/>
              </w:rPr>
            </w:pPr>
            <w:r w:rsidRPr="00C61426">
              <w:rPr>
                <w:bCs/>
              </w:rPr>
              <w:t>2.9.</w:t>
            </w:r>
          </w:p>
        </w:tc>
        <w:tc>
          <w:tcPr>
            <w:tcW w:w="3260" w:type="dxa"/>
            <w:tcBorders>
              <w:bottom w:val="single" w:sz="4" w:space="0" w:color="auto"/>
            </w:tcBorders>
            <w:vAlign w:val="center"/>
          </w:tcPr>
          <w:p w14:paraId="7C3A8A0A" w14:textId="77777777" w:rsidR="0033382A" w:rsidRPr="00C61426" w:rsidRDefault="0033382A" w:rsidP="0033382A">
            <w:pPr>
              <w:ind w:firstLine="0"/>
              <w:contextualSpacing/>
              <w:rPr>
                <w:rFonts w:eastAsia="Calibri"/>
                <w:lang w:eastAsia="en-US"/>
              </w:rPr>
            </w:pPr>
            <w:r w:rsidRPr="00C61426">
              <w:t>Pajungimo į aukšto patikimumo telkinį prievadai</w:t>
            </w:r>
          </w:p>
        </w:tc>
        <w:tc>
          <w:tcPr>
            <w:tcW w:w="10206" w:type="dxa"/>
            <w:tcBorders>
              <w:bottom w:val="single" w:sz="4" w:space="0" w:color="auto"/>
            </w:tcBorders>
            <w:vAlign w:val="center"/>
          </w:tcPr>
          <w:p w14:paraId="6CCE93AC" w14:textId="01387746" w:rsidR="0033382A" w:rsidRPr="00C61426" w:rsidRDefault="0033382A" w:rsidP="0033382A">
            <w:pPr>
              <w:ind w:firstLine="0"/>
              <w:contextualSpacing/>
              <w:rPr>
                <w:rFonts w:eastAsia="Calibri"/>
                <w:lang w:eastAsia="en-US"/>
              </w:rPr>
            </w:pPr>
            <w:r w:rsidRPr="00C61426">
              <w:t>Ne mažiau kaip vienas prievadas Šių prievadų skaičius turi būti papildomas, neturi būti įtraukti į 2.6. punkte numatytą tinklo prievadų skaičių.</w:t>
            </w:r>
          </w:p>
        </w:tc>
      </w:tr>
      <w:tr w:rsidR="0033382A" w:rsidRPr="00C61426" w14:paraId="7C4FECD5" w14:textId="77777777" w:rsidTr="00FE69BB">
        <w:trPr>
          <w:trHeight w:val="231"/>
        </w:trPr>
        <w:tc>
          <w:tcPr>
            <w:tcW w:w="851" w:type="dxa"/>
            <w:shd w:val="clear" w:color="auto" w:fill="auto"/>
            <w:noWrap/>
          </w:tcPr>
          <w:p w14:paraId="54402E61" w14:textId="77777777" w:rsidR="0033382A" w:rsidRPr="00C61426" w:rsidRDefault="0033382A" w:rsidP="0033382A">
            <w:pPr>
              <w:ind w:firstLine="0"/>
              <w:rPr>
                <w:bCs/>
              </w:rPr>
            </w:pPr>
            <w:r w:rsidRPr="00C61426">
              <w:rPr>
                <w:bCs/>
              </w:rPr>
              <w:t>2.10.</w:t>
            </w:r>
          </w:p>
        </w:tc>
        <w:tc>
          <w:tcPr>
            <w:tcW w:w="3260" w:type="dxa"/>
            <w:tcBorders>
              <w:bottom w:val="single" w:sz="4" w:space="0" w:color="auto"/>
            </w:tcBorders>
            <w:vAlign w:val="center"/>
          </w:tcPr>
          <w:p w14:paraId="3D40121C" w14:textId="77777777" w:rsidR="0033382A" w:rsidRPr="00C61426" w:rsidRDefault="0033382A" w:rsidP="0033382A">
            <w:pPr>
              <w:ind w:firstLine="0"/>
              <w:contextualSpacing/>
              <w:rPr>
                <w:rFonts w:eastAsia="Calibri"/>
                <w:lang w:eastAsia="en-US"/>
              </w:rPr>
            </w:pPr>
            <w:r w:rsidRPr="00C61426">
              <w:rPr>
                <w:color w:val="000000" w:themeColor="text1"/>
              </w:rPr>
              <w:t>Palaikomi standartai / protokolai</w:t>
            </w:r>
          </w:p>
        </w:tc>
        <w:tc>
          <w:tcPr>
            <w:tcW w:w="10206" w:type="dxa"/>
            <w:tcBorders>
              <w:bottom w:val="single" w:sz="4" w:space="0" w:color="auto"/>
            </w:tcBorders>
            <w:vAlign w:val="center"/>
          </w:tcPr>
          <w:p w14:paraId="5E0391F7" w14:textId="77777777" w:rsidR="0033382A" w:rsidRPr="00C61426" w:rsidRDefault="0033382A" w:rsidP="0033382A">
            <w:pPr>
              <w:ind w:firstLine="0"/>
            </w:pPr>
            <w:r w:rsidRPr="00C61426">
              <w:t>Ugniasienė privalo palaikyti:</w:t>
            </w:r>
          </w:p>
          <w:p w14:paraId="4A0389BF"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Kiekvienas tinklo duomenų srauto fizinis prievadas privalo palaikyti VLAN pagal 802.1Q arba lygiavertį standartą. Galimybė VLAN sąsajas kurti tinklo sąsajoms,  dirbančioms L2 ir L3 lygyje;</w:t>
            </w:r>
          </w:p>
          <w:p w14:paraId="04C83623"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LACP arba lygiavertį protokolą;</w:t>
            </w:r>
          </w:p>
          <w:p w14:paraId="0FD196B6"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 xml:space="preserve">Bent vieną iš protokolų: </w:t>
            </w:r>
            <w:proofErr w:type="spellStart"/>
            <w:r w:rsidRPr="00C61426">
              <w:rPr>
                <w:rFonts w:ascii="Times New Roman" w:hAnsi="Times New Roman"/>
                <w:lang w:val="lt-LT"/>
              </w:rPr>
              <w:t>Netflow</w:t>
            </w:r>
            <w:proofErr w:type="spellEnd"/>
            <w:r w:rsidRPr="00C61426">
              <w:rPr>
                <w:rFonts w:ascii="Times New Roman" w:hAnsi="Times New Roman"/>
                <w:lang w:val="lt-LT"/>
              </w:rPr>
              <w:t xml:space="preserve">, </w:t>
            </w:r>
            <w:proofErr w:type="spellStart"/>
            <w:r w:rsidRPr="00C61426">
              <w:rPr>
                <w:rFonts w:ascii="Times New Roman" w:hAnsi="Times New Roman"/>
                <w:lang w:val="lt-LT"/>
              </w:rPr>
              <w:t>sFlow</w:t>
            </w:r>
            <w:proofErr w:type="spellEnd"/>
            <w:r w:rsidRPr="00C61426">
              <w:rPr>
                <w:rFonts w:ascii="Times New Roman" w:hAnsi="Times New Roman"/>
                <w:lang w:val="lt-LT"/>
              </w:rPr>
              <w:t>, IPFIX arba kitą lygiavertį protokolą;</w:t>
            </w:r>
          </w:p>
          <w:p w14:paraId="768F8E38"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802.3ad arba lygiavertį standartą. Turi būti galimybė apjungti į vieną loginę tinklo sąsają ne mažiau kaip 4 fizines sąsajas. Loginė sąsaja gali būti naudojama kaip L2 arba L3 lygio sąsaja.</w:t>
            </w:r>
          </w:p>
        </w:tc>
      </w:tr>
      <w:tr w:rsidR="0033382A" w:rsidRPr="00C61426" w14:paraId="343AA45C" w14:textId="77777777" w:rsidTr="00FE69BB">
        <w:trPr>
          <w:trHeight w:val="231"/>
        </w:trPr>
        <w:tc>
          <w:tcPr>
            <w:tcW w:w="851" w:type="dxa"/>
            <w:shd w:val="clear" w:color="auto" w:fill="auto"/>
            <w:noWrap/>
          </w:tcPr>
          <w:p w14:paraId="213D9633" w14:textId="4BE5DDFE" w:rsidR="0033382A" w:rsidRPr="00C61426" w:rsidRDefault="0033382A" w:rsidP="0033382A">
            <w:pPr>
              <w:ind w:firstLine="0"/>
              <w:rPr>
                <w:bCs/>
              </w:rPr>
            </w:pPr>
            <w:r w:rsidRPr="00C61426">
              <w:rPr>
                <w:bCs/>
              </w:rPr>
              <w:t>2.11.</w:t>
            </w:r>
          </w:p>
        </w:tc>
        <w:tc>
          <w:tcPr>
            <w:tcW w:w="3260" w:type="dxa"/>
            <w:vAlign w:val="center"/>
          </w:tcPr>
          <w:p w14:paraId="52B7EEE1" w14:textId="77777777" w:rsidR="0033382A" w:rsidRPr="00C61426" w:rsidRDefault="0033382A" w:rsidP="0033382A">
            <w:pPr>
              <w:ind w:firstLine="0"/>
              <w:contextualSpacing/>
              <w:rPr>
                <w:rFonts w:eastAsia="Calibri"/>
                <w:lang w:eastAsia="en-US"/>
              </w:rPr>
            </w:pPr>
            <w:r w:rsidRPr="00C61426">
              <w:t>VLAN palaikymas</w:t>
            </w:r>
          </w:p>
        </w:tc>
        <w:tc>
          <w:tcPr>
            <w:tcW w:w="10206" w:type="dxa"/>
            <w:vAlign w:val="center"/>
          </w:tcPr>
          <w:p w14:paraId="75540B19" w14:textId="77777777" w:rsidR="0033382A" w:rsidRPr="00C61426" w:rsidRDefault="0033382A" w:rsidP="0033382A">
            <w:pPr>
              <w:ind w:firstLine="0"/>
              <w:contextualSpacing/>
              <w:rPr>
                <w:rFonts w:eastAsia="Calibri"/>
                <w:lang w:eastAsia="en-US"/>
              </w:rPr>
            </w:pPr>
            <w:r w:rsidRPr="00C61426">
              <w:t xml:space="preserve">Ne mažiau kaip 4000 VLAN žymių (angl. </w:t>
            </w:r>
            <w:proofErr w:type="spellStart"/>
            <w:r w:rsidRPr="00C61426">
              <w:t>VlanTAG</w:t>
            </w:r>
            <w:proofErr w:type="spellEnd"/>
            <w:r w:rsidRPr="00C61426">
              <w:t>) per įrenginį ir arba prievadą.</w:t>
            </w:r>
          </w:p>
        </w:tc>
      </w:tr>
      <w:tr w:rsidR="0033382A" w:rsidRPr="00C61426" w14:paraId="3A6241D4" w14:textId="77777777" w:rsidTr="00FE69BB">
        <w:trPr>
          <w:trHeight w:val="231"/>
        </w:trPr>
        <w:tc>
          <w:tcPr>
            <w:tcW w:w="851" w:type="dxa"/>
            <w:shd w:val="clear" w:color="auto" w:fill="auto"/>
            <w:noWrap/>
          </w:tcPr>
          <w:p w14:paraId="48C03503" w14:textId="64343622" w:rsidR="0033382A" w:rsidRPr="00C61426" w:rsidRDefault="0033382A" w:rsidP="0033382A">
            <w:pPr>
              <w:ind w:firstLine="0"/>
              <w:rPr>
                <w:bCs/>
              </w:rPr>
            </w:pPr>
            <w:r w:rsidRPr="00C61426">
              <w:rPr>
                <w:bCs/>
              </w:rPr>
              <w:t>2.12.</w:t>
            </w:r>
          </w:p>
        </w:tc>
        <w:tc>
          <w:tcPr>
            <w:tcW w:w="3260" w:type="dxa"/>
            <w:vAlign w:val="center"/>
          </w:tcPr>
          <w:p w14:paraId="10BE9AE5" w14:textId="77777777" w:rsidR="0033382A" w:rsidRPr="00C61426" w:rsidRDefault="0033382A" w:rsidP="0033382A">
            <w:pPr>
              <w:ind w:firstLine="0"/>
              <w:contextualSpacing/>
              <w:rPr>
                <w:rFonts w:eastAsia="Calibri"/>
                <w:lang w:eastAsia="en-US"/>
              </w:rPr>
            </w:pPr>
            <w:r w:rsidRPr="00C61426">
              <w:rPr>
                <w:color w:val="000000" w:themeColor="text1"/>
              </w:rPr>
              <w:t>Ugniasienės greitaveika atliekant duomenų srautų kontrolę su  aplikacijų atpažinimu ir kontrolę (</w:t>
            </w:r>
            <w:proofErr w:type="spellStart"/>
            <w:r w:rsidRPr="0033382A">
              <w:rPr>
                <w:i/>
                <w:color w:val="000000" w:themeColor="text1"/>
              </w:rPr>
              <w:t>ang</w:t>
            </w:r>
            <w:proofErr w:type="spellEnd"/>
            <w:r w:rsidRPr="0033382A">
              <w:rPr>
                <w:i/>
                <w:color w:val="000000" w:themeColor="text1"/>
              </w:rPr>
              <w:t xml:space="preserve">. </w:t>
            </w:r>
            <w:proofErr w:type="spellStart"/>
            <w:r w:rsidRPr="0033382A">
              <w:rPr>
                <w:i/>
                <w:color w:val="000000" w:themeColor="text1"/>
              </w:rPr>
              <w:t>application</w:t>
            </w:r>
            <w:proofErr w:type="spellEnd"/>
            <w:r w:rsidRPr="0033382A">
              <w:rPr>
                <w:i/>
                <w:color w:val="000000" w:themeColor="text1"/>
              </w:rPr>
              <w:t xml:space="preserve"> </w:t>
            </w:r>
            <w:proofErr w:type="spellStart"/>
            <w:r w:rsidRPr="0033382A">
              <w:rPr>
                <w:i/>
                <w:color w:val="000000" w:themeColor="text1"/>
              </w:rPr>
              <w:t>control</w:t>
            </w:r>
            <w:proofErr w:type="spellEnd"/>
            <w:r w:rsidRPr="00C61426">
              <w:rPr>
                <w:color w:val="000000" w:themeColor="text1"/>
              </w:rPr>
              <w:t>) realiame duomenų sraute, bei  informacijos apie sujungimų sesijas rašymų į įvykių žurnalą.</w:t>
            </w:r>
          </w:p>
        </w:tc>
        <w:tc>
          <w:tcPr>
            <w:tcW w:w="10206" w:type="dxa"/>
            <w:vAlign w:val="center"/>
          </w:tcPr>
          <w:p w14:paraId="7B48FEC2" w14:textId="04631C4D" w:rsidR="0033382A" w:rsidRPr="00C61426" w:rsidRDefault="0033382A" w:rsidP="0033382A">
            <w:pPr>
              <w:ind w:firstLine="0"/>
              <w:contextualSpacing/>
              <w:rPr>
                <w:rFonts w:eastAsia="Calibri"/>
                <w:lang w:eastAsia="en-US"/>
              </w:rPr>
            </w:pPr>
            <w:r w:rsidRPr="00C61426">
              <w:t xml:space="preserve">Ne mažiau kaip 50 </w:t>
            </w:r>
            <w:proofErr w:type="spellStart"/>
            <w:r w:rsidRPr="00C61426">
              <w:t>Gbps</w:t>
            </w:r>
            <w:proofErr w:type="spellEnd"/>
            <w:r w:rsidRPr="00C61426">
              <w:t>.</w:t>
            </w:r>
          </w:p>
        </w:tc>
      </w:tr>
      <w:tr w:rsidR="0033382A" w:rsidRPr="00C61426" w14:paraId="3A04BFB1" w14:textId="77777777" w:rsidTr="00FE69BB">
        <w:trPr>
          <w:trHeight w:val="231"/>
        </w:trPr>
        <w:tc>
          <w:tcPr>
            <w:tcW w:w="851" w:type="dxa"/>
            <w:shd w:val="clear" w:color="auto" w:fill="auto"/>
            <w:noWrap/>
          </w:tcPr>
          <w:p w14:paraId="6684247A" w14:textId="77777777" w:rsidR="0033382A" w:rsidRPr="00C61426" w:rsidRDefault="0033382A" w:rsidP="0033382A">
            <w:pPr>
              <w:ind w:firstLine="0"/>
              <w:rPr>
                <w:bCs/>
              </w:rPr>
            </w:pPr>
            <w:r w:rsidRPr="00C61426">
              <w:rPr>
                <w:bCs/>
              </w:rPr>
              <w:t>2.13.</w:t>
            </w:r>
          </w:p>
        </w:tc>
        <w:tc>
          <w:tcPr>
            <w:tcW w:w="3260" w:type="dxa"/>
            <w:vAlign w:val="center"/>
          </w:tcPr>
          <w:p w14:paraId="76783A94" w14:textId="77777777" w:rsidR="0033382A" w:rsidRPr="00C61426" w:rsidRDefault="0033382A" w:rsidP="0033382A">
            <w:pPr>
              <w:ind w:firstLine="0"/>
              <w:contextualSpacing/>
              <w:rPr>
                <w:color w:val="000000" w:themeColor="text1"/>
              </w:rPr>
            </w:pPr>
            <w:r w:rsidRPr="00C61426">
              <w:rPr>
                <w:color w:val="000000" w:themeColor="text1"/>
              </w:rPr>
              <w:t>Ugniasienės greitaveika atliekant duomenų srautų kontrolę su aplikacijų atpažinimu ir kontrole, įsilaužimų prevencija (IPS) NGFW (</w:t>
            </w:r>
            <w:r w:rsidRPr="0033382A">
              <w:rPr>
                <w:i/>
                <w:color w:val="000000" w:themeColor="text1"/>
              </w:rPr>
              <w:t xml:space="preserve">angl. </w:t>
            </w:r>
            <w:proofErr w:type="spellStart"/>
            <w:r w:rsidRPr="0033382A">
              <w:rPr>
                <w:i/>
                <w:color w:val="000000" w:themeColor="text1"/>
              </w:rPr>
              <w:t>Next</w:t>
            </w:r>
            <w:proofErr w:type="spellEnd"/>
            <w:r w:rsidRPr="0033382A">
              <w:rPr>
                <w:i/>
                <w:color w:val="000000" w:themeColor="text1"/>
              </w:rPr>
              <w:t xml:space="preserve"> </w:t>
            </w:r>
            <w:proofErr w:type="spellStart"/>
            <w:r w:rsidRPr="0033382A">
              <w:rPr>
                <w:i/>
                <w:color w:val="000000" w:themeColor="text1"/>
              </w:rPr>
              <w:t>Generation</w:t>
            </w:r>
            <w:proofErr w:type="spellEnd"/>
            <w:r w:rsidRPr="0033382A">
              <w:rPr>
                <w:i/>
                <w:color w:val="000000" w:themeColor="text1"/>
              </w:rPr>
              <w:t xml:space="preserve"> </w:t>
            </w:r>
            <w:proofErr w:type="spellStart"/>
            <w:r w:rsidRPr="0033382A">
              <w:rPr>
                <w:i/>
                <w:color w:val="000000" w:themeColor="text1"/>
              </w:rPr>
              <w:t>Firewall</w:t>
            </w:r>
            <w:proofErr w:type="spellEnd"/>
            <w:r w:rsidRPr="00C61426">
              <w:rPr>
                <w:color w:val="000000" w:themeColor="text1"/>
              </w:rPr>
              <w:t>) realiame duomenų sraute bei informacijos apie sujungimų sesijas rašymu į įvykių žurnalą.</w:t>
            </w:r>
          </w:p>
        </w:tc>
        <w:tc>
          <w:tcPr>
            <w:tcW w:w="10206" w:type="dxa"/>
            <w:vAlign w:val="center"/>
          </w:tcPr>
          <w:p w14:paraId="7D6C2CEF" w14:textId="683097CA" w:rsidR="0033382A" w:rsidRPr="00C61426" w:rsidRDefault="0033382A" w:rsidP="0033382A">
            <w:pPr>
              <w:ind w:firstLine="0"/>
              <w:contextualSpacing/>
            </w:pPr>
            <w:r w:rsidRPr="00C61426">
              <w:t xml:space="preserve">Ne mažiau kaip 20 </w:t>
            </w:r>
            <w:proofErr w:type="spellStart"/>
            <w:r w:rsidRPr="00C61426">
              <w:t>Gbps</w:t>
            </w:r>
            <w:proofErr w:type="spellEnd"/>
            <w:r w:rsidRPr="00C61426">
              <w:t>.</w:t>
            </w:r>
          </w:p>
        </w:tc>
      </w:tr>
      <w:tr w:rsidR="0033382A" w:rsidRPr="00C61426" w14:paraId="209412F0" w14:textId="77777777" w:rsidTr="00FE69BB">
        <w:trPr>
          <w:trHeight w:val="231"/>
        </w:trPr>
        <w:tc>
          <w:tcPr>
            <w:tcW w:w="851" w:type="dxa"/>
            <w:shd w:val="clear" w:color="auto" w:fill="auto"/>
            <w:noWrap/>
          </w:tcPr>
          <w:p w14:paraId="633AAE4F" w14:textId="77777777" w:rsidR="0033382A" w:rsidRPr="00C61426" w:rsidRDefault="0033382A" w:rsidP="0033382A">
            <w:pPr>
              <w:ind w:firstLine="0"/>
              <w:rPr>
                <w:bCs/>
              </w:rPr>
            </w:pPr>
            <w:r w:rsidRPr="00C61426">
              <w:rPr>
                <w:bCs/>
              </w:rPr>
              <w:lastRenderedPageBreak/>
              <w:t>2.14.</w:t>
            </w:r>
          </w:p>
        </w:tc>
        <w:tc>
          <w:tcPr>
            <w:tcW w:w="3260" w:type="dxa"/>
            <w:vAlign w:val="center"/>
          </w:tcPr>
          <w:p w14:paraId="5D3DF1B3" w14:textId="77777777" w:rsidR="0033382A" w:rsidRPr="00C61426" w:rsidRDefault="0033382A" w:rsidP="0033382A">
            <w:pPr>
              <w:ind w:firstLine="0"/>
              <w:contextualSpacing/>
              <w:rPr>
                <w:rFonts w:eastAsia="Calibri"/>
                <w:lang w:eastAsia="en-US"/>
              </w:rPr>
            </w:pPr>
            <w:r w:rsidRPr="00C61426">
              <w:rPr>
                <w:color w:val="000000" w:themeColor="text1"/>
              </w:rPr>
              <w:t>Ugniasienės</w:t>
            </w:r>
            <w:r w:rsidRPr="00C61426">
              <w:t xml:space="preserve"> greitaveika atliekant duomenų srautų kontrolę su aplikacijų atpažinimu ir kontrole, įsilaužimų prevencija (IPS), </w:t>
            </w:r>
            <w:proofErr w:type="spellStart"/>
            <w:r w:rsidRPr="00C61426">
              <w:t>kenkėjiškų</w:t>
            </w:r>
            <w:proofErr w:type="spellEnd"/>
            <w:r w:rsidRPr="00C61426">
              <w:t xml:space="preserve"> kodų, antivirusine patikra realiame duomenų sraute, bei  informacijos apie sujungimų sesijas rašymų į įvykių žurnalą.</w:t>
            </w:r>
          </w:p>
        </w:tc>
        <w:tc>
          <w:tcPr>
            <w:tcW w:w="10206" w:type="dxa"/>
            <w:vAlign w:val="center"/>
          </w:tcPr>
          <w:p w14:paraId="2C6E5A89" w14:textId="315A16FC" w:rsidR="0033382A" w:rsidRPr="00C61426" w:rsidRDefault="0033382A" w:rsidP="0033382A">
            <w:pPr>
              <w:ind w:firstLine="0"/>
              <w:contextualSpacing/>
              <w:rPr>
                <w:rFonts w:eastAsia="Calibri"/>
                <w:lang w:eastAsia="en-US"/>
              </w:rPr>
            </w:pPr>
            <w:r w:rsidRPr="00C61426">
              <w:t xml:space="preserve">Ne mažiau kaip 15 </w:t>
            </w:r>
            <w:proofErr w:type="spellStart"/>
            <w:r w:rsidRPr="00C61426">
              <w:t>Gbps</w:t>
            </w:r>
            <w:proofErr w:type="spellEnd"/>
            <w:r w:rsidRPr="00C61426">
              <w:t>.</w:t>
            </w:r>
          </w:p>
        </w:tc>
      </w:tr>
      <w:tr w:rsidR="0033382A" w:rsidRPr="00C61426" w14:paraId="72F482BC" w14:textId="77777777" w:rsidTr="00FE69BB">
        <w:trPr>
          <w:trHeight w:val="231"/>
        </w:trPr>
        <w:tc>
          <w:tcPr>
            <w:tcW w:w="851" w:type="dxa"/>
            <w:shd w:val="clear" w:color="auto" w:fill="auto"/>
            <w:noWrap/>
          </w:tcPr>
          <w:p w14:paraId="6BA73A81" w14:textId="77777777" w:rsidR="0033382A" w:rsidRPr="00C61426" w:rsidRDefault="0033382A" w:rsidP="0033382A">
            <w:pPr>
              <w:ind w:firstLine="0"/>
              <w:rPr>
                <w:bCs/>
              </w:rPr>
            </w:pPr>
            <w:r w:rsidRPr="00C61426">
              <w:rPr>
                <w:bCs/>
              </w:rPr>
              <w:t>2.15.</w:t>
            </w:r>
          </w:p>
        </w:tc>
        <w:tc>
          <w:tcPr>
            <w:tcW w:w="3260" w:type="dxa"/>
            <w:vAlign w:val="center"/>
          </w:tcPr>
          <w:p w14:paraId="097C6559" w14:textId="196AF763"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VPN greitaveika, 512 baitų paketais</w:t>
            </w:r>
          </w:p>
        </w:tc>
        <w:tc>
          <w:tcPr>
            <w:tcW w:w="10206" w:type="dxa"/>
            <w:vAlign w:val="center"/>
          </w:tcPr>
          <w:p w14:paraId="0448ABD3" w14:textId="24B83817" w:rsidR="0033382A" w:rsidRPr="00C61426" w:rsidRDefault="0033382A" w:rsidP="0033382A">
            <w:pPr>
              <w:ind w:firstLine="0"/>
              <w:contextualSpacing/>
              <w:rPr>
                <w:rFonts w:eastAsia="Calibri"/>
                <w:lang w:eastAsia="en-US"/>
              </w:rPr>
            </w:pPr>
            <w:r w:rsidRPr="00C61426">
              <w:t xml:space="preserve">Ne mažiau kaip 50 </w:t>
            </w:r>
            <w:proofErr w:type="spellStart"/>
            <w:r w:rsidRPr="00C61426">
              <w:t>Gbps</w:t>
            </w:r>
            <w:proofErr w:type="spellEnd"/>
            <w:r w:rsidRPr="00C61426">
              <w:t>.</w:t>
            </w:r>
          </w:p>
        </w:tc>
      </w:tr>
      <w:tr w:rsidR="0033382A" w:rsidRPr="00C61426" w14:paraId="23F50F3F" w14:textId="77777777" w:rsidTr="00FE69BB">
        <w:trPr>
          <w:trHeight w:val="231"/>
        </w:trPr>
        <w:tc>
          <w:tcPr>
            <w:tcW w:w="851" w:type="dxa"/>
            <w:shd w:val="clear" w:color="auto" w:fill="auto"/>
            <w:noWrap/>
          </w:tcPr>
          <w:p w14:paraId="29485245" w14:textId="77777777" w:rsidR="0033382A" w:rsidRPr="00C61426" w:rsidRDefault="0033382A" w:rsidP="0033382A">
            <w:pPr>
              <w:ind w:firstLine="0"/>
              <w:rPr>
                <w:bCs/>
              </w:rPr>
            </w:pPr>
            <w:r w:rsidRPr="00C61426">
              <w:rPr>
                <w:bCs/>
              </w:rPr>
              <w:t>2.16.</w:t>
            </w:r>
          </w:p>
        </w:tc>
        <w:tc>
          <w:tcPr>
            <w:tcW w:w="3260" w:type="dxa"/>
            <w:vAlign w:val="center"/>
          </w:tcPr>
          <w:p w14:paraId="5688F12A"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tunelių skaičius naudojant </w:t>
            </w:r>
            <w:proofErr w:type="spellStart"/>
            <w:r w:rsidRPr="00C61426">
              <w:t>apjungimus</w:t>
            </w:r>
            <w:proofErr w:type="spellEnd"/>
            <w:r w:rsidRPr="00C61426">
              <w:t xml:space="preserve"> tarp  įrenginių apjungiant tinklus (</w:t>
            </w:r>
            <w:r w:rsidRPr="0033382A">
              <w:rPr>
                <w:i/>
              </w:rPr>
              <w:t xml:space="preserve">angl. </w:t>
            </w:r>
            <w:proofErr w:type="spellStart"/>
            <w:r w:rsidRPr="0033382A">
              <w:rPr>
                <w:i/>
              </w:rPr>
              <w:t>site</w:t>
            </w:r>
            <w:proofErr w:type="spellEnd"/>
            <w:r w:rsidRPr="0033382A">
              <w:rPr>
                <w:i/>
              </w:rPr>
              <w:t xml:space="preserve"> to </w:t>
            </w:r>
            <w:proofErr w:type="spellStart"/>
            <w:r w:rsidRPr="0033382A">
              <w:rPr>
                <w:i/>
              </w:rPr>
              <w:t>site</w:t>
            </w:r>
            <w:proofErr w:type="spellEnd"/>
            <w:r w:rsidRPr="0033382A">
              <w:rPr>
                <w:i/>
              </w:rPr>
              <w:t xml:space="preserve"> VPN</w:t>
            </w:r>
            <w:r w:rsidRPr="00C61426">
              <w:t xml:space="preserve">) </w:t>
            </w:r>
          </w:p>
        </w:tc>
        <w:tc>
          <w:tcPr>
            <w:tcW w:w="10206" w:type="dxa"/>
            <w:vAlign w:val="center"/>
          </w:tcPr>
          <w:p w14:paraId="5E98B8C4" w14:textId="74D1A797" w:rsidR="0033382A" w:rsidRPr="00C61426" w:rsidRDefault="0033382A" w:rsidP="0033382A">
            <w:pPr>
              <w:ind w:firstLine="0"/>
              <w:contextualSpacing/>
              <w:rPr>
                <w:rFonts w:eastAsia="Calibri"/>
                <w:lang w:eastAsia="en-US"/>
              </w:rPr>
            </w:pPr>
            <w:r w:rsidRPr="00C61426">
              <w:t>Ne mažiau kaip 2 000.</w:t>
            </w:r>
          </w:p>
        </w:tc>
      </w:tr>
      <w:tr w:rsidR="0033382A" w:rsidRPr="00C61426" w14:paraId="250E74D3" w14:textId="77777777" w:rsidTr="00FE69BB">
        <w:trPr>
          <w:trHeight w:val="231"/>
        </w:trPr>
        <w:tc>
          <w:tcPr>
            <w:tcW w:w="851" w:type="dxa"/>
            <w:shd w:val="clear" w:color="auto" w:fill="auto"/>
            <w:noWrap/>
          </w:tcPr>
          <w:p w14:paraId="0B56A7C6" w14:textId="77777777" w:rsidR="0033382A" w:rsidRPr="00C61426" w:rsidRDefault="0033382A" w:rsidP="0033382A">
            <w:pPr>
              <w:ind w:firstLine="0"/>
              <w:rPr>
                <w:bCs/>
              </w:rPr>
            </w:pPr>
            <w:r w:rsidRPr="00C61426">
              <w:rPr>
                <w:bCs/>
              </w:rPr>
              <w:t>2.17.</w:t>
            </w:r>
          </w:p>
        </w:tc>
        <w:tc>
          <w:tcPr>
            <w:tcW w:w="3260" w:type="dxa"/>
            <w:vAlign w:val="center"/>
          </w:tcPr>
          <w:p w14:paraId="166F2023"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tunelių skaičius naudojant vartotojų / klientų prisijungimą prie ugniasienės </w:t>
            </w:r>
          </w:p>
        </w:tc>
        <w:tc>
          <w:tcPr>
            <w:tcW w:w="10206" w:type="dxa"/>
            <w:vAlign w:val="center"/>
          </w:tcPr>
          <w:p w14:paraId="4030A3F3" w14:textId="57038816" w:rsidR="0033382A" w:rsidRPr="00C61426" w:rsidRDefault="0033382A" w:rsidP="0033382A">
            <w:pPr>
              <w:ind w:firstLine="0"/>
              <w:contextualSpacing/>
              <w:rPr>
                <w:rFonts w:eastAsia="Calibri"/>
                <w:lang w:eastAsia="en-US"/>
              </w:rPr>
            </w:pPr>
            <w:r w:rsidRPr="00C61426">
              <w:t>Ne mažiau kaip 50 000.</w:t>
            </w:r>
          </w:p>
        </w:tc>
      </w:tr>
      <w:tr w:rsidR="0033382A" w:rsidRPr="00C61426" w14:paraId="4AA93932" w14:textId="77777777" w:rsidTr="00FE69BB">
        <w:trPr>
          <w:trHeight w:val="231"/>
        </w:trPr>
        <w:tc>
          <w:tcPr>
            <w:tcW w:w="851" w:type="dxa"/>
            <w:shd w:val="clear" w:color="auto" w:fill="auto"/>
            <w:noWrap/>
          </w:tcPr>
          <w:p w14:paraId="36A48A6F" w14:textId="77777777" w:rsidR="0033382A" w:rsidRPr="00C61426" w:rsidRDefault="0033382A" w:rsidP="0033382A">
            <w:pPr>
              <w:ind w:firstLine="0"/>
              <w:rPr>
                <w:bCs/>
              </w:rPr>
            </w:pPr>
            <w:r w:rsidRPr="00C61426">
              <w:rPr>
                <w:bCs/>
              </w:rPr>
              <w:t>2.18.</w:t>
            </w:r>
          </w:p>
        </w:tc>
        <w:tc>
          <w:tcPr>
            <w:tcW w:w="3260" w:type="dxa"/>
            <w:vAlign w:val="center"/>
          </w:tcPr>
          <w:p w14:paraId="615F9E9C" w14:textId="77777777" w:rsidR="0033382A" w:rsidRPr="00C61426" w:rsidRDefault="0033382A" w:rsidP="0033382A">
            <w:pPr>
              <w:ind w:firstLine="0"/>
              <w:contextualSpacing/>
              <w:rPr>
                <w:rFonts w:eastAsia="Calibri"/>
                <w:lang w:eastAsia="en-US"/>
              </w:rPr>
            </w:pPr>
            <w:r w:rsidRPr="00C61426">
              <w:t xml:space="preserve">Maksimalus sesijų skaičius vienu metu </w:t>
            </w:r>
          </w:p>
        </w:tc>
        <w:tc>
          <w:tcPr>
            <w:tcW w:w="10206" w:type="dxa"/>
            <w:vAlign w:val="center"/>
          </w:tcPr>
          <w:p w14:paraId="2C54C228" w14:textId="08284D44" w:rsidR="0033382A" w:rsidRPr="00C61426" w:rsidRDefault="0033382A" w:rsidP="0033382A">
            <w:pPr>
              <w:ind w:firstLine="0"/>
              <w:contextualSpacing/>
              <w:rPr>
                <w:rFonts w:eastAsia="Calibri"/>
                <w:lang w:eastAsia="en-US"/>
              </w:rPr>
            </w:pPr>
            <w:r w:rsidRPr="00C61426">
              <w:rPr>
                <w:color w:val="000000" w:themeColor="text1"/>
              </w:rPr>
              <w:t xml:space="preserve">Ne mažiau </w:t>
            </w:r>
            <w:r w:rsidRPr="00C61426">
              <w:t>kaip</w:t>
            </w:r>
            <w:r w:rsidRPr="00C61426">
              <w:rPr>
                <w:color w:val="000000" w:themeColor="text1"/>
              </w:rPr>
              <w:t xml:space="preserve"> 15 milijonų.</w:t>
            </w:r>
          </w:p>
        </w:tc>
      </w:tr>
      <w:tr w:rsidR="0033382A" w:rsidRPr="00C61426" w14:paraId="64FA1B46" w14:textId="77777777" w:rsidTr="00FE69BB">
        <w:trPr>
          <w:trHeight w:val="231"/>
        </w:trPr>
        <w:tc>
          <w:tcPr>
            <w:tcW w:w="851" w:type="dxa"/>
            <w:shd w:val="clear" w:color="auto" w:fill="auto"/>
            <w:noWrap/>
          </w:tcPr>
          <w:p w14:paraId="590403A3" w14:textId="77777777" w:rsidR="0033382A" w:rsidRPr="00C61426" w:rsidRDefault="0033382A" w:rsidP="0033382A">
            <w:pPr>
              <w:ind w:firstLine="0"/>
              <w:rPr>
                <w:bCs/>
              </w:rPr>
            </w:pPr>
            <w:r w:rsidRPr="00C61426">
              <w:rPr>
                <w:bCs/>
              </w:rPr>
              <w:t>2.19.</w:t>
            </w:r>
          </w:p>
        </w:tc>
        <w:tc>
          <w:tcPr>
            <w:tcW w:w="3260" w:type="dxa"/>
            <w:vAlign w:val="center"/>
          </w:tcPr>
          <w:p w14:paraId="0A0C6134" w14:textId="77777777" w:rsidR="0033382A" w:rsidRPr="00C61426" w:rsidRDefault="0033382A" w:rsidP="0033382A">
            <w:pPr>
              <w:ind w:firstLine="0"/>
              <w:contextualSpacing/>
              <w:rPr>
                <w:rFonts w:eastAsia="Calibri"/>
                <w:lang w:eastAsia="en-US"/>
              </w:rPr>
            </w:pPr>
            <w:r w:rsidRPr="00C61426">
              <w:t>Naujų sesijų skaičius per sekundę</w:t>
            </w:r>
          </w:p>
        </w:tc>
        <w:tc>
          <w:tcPr>
            <w:tcW w:w="10206" w:type="dxa"/>
            <w:vAlign w:val="center"/>
          </w:tcPr>
          <w:p w14:paraId="17F9CB54" w14:textId="61EFD2EF" w:rsidR="0033382A" w:rsidRPr="00C61426" w:rsidRDefault="0033382A" w:rsidP="0033382A">
            <w:pPr>
              <w:ind w:firstLine="0"/>
              <w:contextualSpacing/>
              <w:rPr>
                <w:rFonts w:eastAsia="Calibri"/>
                <w:lang w:eastAsia="en-US"/>
              </w:rPr>
            </w:pPr>
            <w:r w:rsidRPr="00C61426">
              <w:t>Ne mažiau kaip 700 000.</w:t>
            </w:r>
          </w:p>
        </w:tc>
      </w:tr>
      <w:tr w:rsidR="0033382A" w:rsidRPr="00C61426" w14:paraId="604C94D7" w14:textId="77777777" w:rsidTr="00FE69BB">
        <w:trPr>
          <w:trHeight w:val="231"/>
        </w:trPr>
        <w:tc>
          <w:tcPr>
            <w:tcW w:w="851" w:type="dxa"/>
            <w:shd w:val="clear" w:color="auto" w:fill="auto"/>
            <w:noWrap/>
          </w:tcPr>
          <w:p w14:paraId="0DD01C7F" w14:textId="0EB55E48" w:rsidR="0033382A" w:rsidRPr="00C61426" w:rsidRDefault="0033382A" w:rsidP="0033382A">
            <w:pPr>
              <w:ind w:firstLine="0"/>
              <w:rPr>
                <w:bCs/>
              </w:rPr>
            </w:pPr>
            <w:r>
              <w:rPr>
                <w:bCs/>
              </w:rPr>
              <w:t>2.20.</w:t>
            </w:r>
          </w:p>
        </w:tc>
        <w:tc>
          <w:tcPr>
            <w:tcW w:w="3260" w:type="dxa"/>
            <w:vAlign w:val="center"/>
          </w:tcPr>
          <w:p w14:paraId="03E1DACE" w14:textId="125D9BD0" w:rsidR="0033382A" w:rsidRPr="00C61426" w:rsidRDefault="0033382A" w:rsidP="0033382A">
            <w:pPr>
              <w:ind w:firstLine="0"/>
              <w:contextualSpacing/>
            </w:pPr>
            <w:r w:rsidRPr="00C61426">
              <w:t>SSL VPN pralaidumas</w:t>
            </w:r>
          </w:p>
        </w:tc>
        <w:tc>
          <w:tcPr>
            <w:tcW w:w="10206" w:type="dxa"/>
            <w:vAlign w:val="center"/>
          </w:tcPr>
          <w:p w14:paraId="0A93B9D3" w14:textId="79428DDC" w:rsidR="0033382A" w:rsidRPr="00C61426" w:rsidRDefault="0033382A" w:rsidP="0033382A">
            <w:pPr>
              <w:ind w:firstLine="0"/>
              <w:contextualSpacing/>
            </w:pPr>
            <w:r w:rsidRPr="00C61426">
              <w:t xml:space="preserve">Ne mažiau kaip 10 </w:t>
            </w:r>
            <w:proofErr w:type="spellStart"/>
            <w:r w:rsidRPr="00C61426">
              <w:t>Gbps</w:t>
            </w:r>
            <w:proofErr w:type="spellEnd"/>
            <w:r w:rsidRPr="00C61426">
              <w:t>.</w:t>
            </w:r>
          </w:p>
        </w:tc>
      </w:tr>
      <w:tr w:rsidR="0033382A" w:rsidRPr="00C61426" w14:paraId="10365484" w14:textId="77777777" w:rsidTr="00FE69BB">
        <w:trPr>
          <w:trHeight w:val="231"/>
        </w:trPr>
        <w:tc>
          <w:tcPr>
            <w:tcW w:w="851" w:type="dxa"/>
            <w:shd w:val="clear" w:color="auto" w:fill="auto"/>
            <w:noWrap/>
          </w:tcPr>
          <w:p w14:paraId="6F68EEF5" w14:textId="705824B3" w:rsidR="0033382A" w:rsidRPr="00C61426" w:rsidRDefault="0033382A" w:rsidP="0033382A">
            <w:pPr>
              <w:ind w:firstLine="0"/>
              <w:rPr>
                <w:bCs/>
              </w:rPr>
            </w:pPr>
            <w:r>
              <w:rPr>
                <w:bCs/>
              </w:rPr>
              <w:t>2.21.</w:t>
            </w:r>
          </w:p>
        </w:tc>
        <w:tc>
          <w:tcPr>
            <w:tcW w:w="3260" w:type="dxa"/>
            <w:vAlign w:val="center"/>
          </w:tcPr>
          <w:p w14:paraId="27A42A5C" w14:textId="30BD4A11" w:rsidR="0033382A" w:rsidRPr="00C61426" w:rsidRDefault="0033382A" w:rsidP="0033382A">
            <w:pPr>
              <w:ind w:firstLine="0"/>
              <w:contextualSpacing/>
            </w:pPr>
            <w:r w:rsidRPr="00C61426">
              <w:t>SSL VPN vartotojų skaičius vienu metu</w:t>
            </w:r>
          </w:p>
        </w:tc>
        <w:tc>
          <w:tcPr>
            <w:tcW w:w="10206" w:type="dxa"/>
            <w:vAlign w:val="center"/>
          </w:tcPr>
          <w:p w14:paraId="5FF9E0EA" w14:textId="1F6BBDD5" w:rsidR="0033382A" w:rsidRPr="00C61426" w:rsidRDefault="0033382A" w:rsidP="0033382A">
            <w:pPr>
              <w:ind w:firstLine="0"/>
              <w:contextualSpacing/>
            </w:pPr>
            <w:r w:rsidRPr="00C61426">
              <w:t>Ne mažiau kaip 9 000.</w:t>
            </w:r>
          </w:p>
        </w:tc>
      </w:tr>
      <w:tr w:rsidR="0033382A" w:rsidRPr="00C61426" w14:paraId="64A72D8D" w14:textId="77777777" w:rsidTr="00FE69BB">
        <w:trPr>
          <w:trHeight w:val="231"/>
        </w:trPr>
        <w:tc>
          <w:tcPr>
            <w:tcW w:w="851" w:type="dxa"/>
            <w:shd w:val="clear" w:color="auto" w:fill="auto"/>
            <w:noWrap/>
          </w:tcPr>
          <w:p w14:paraId="329199F5" w14:textId="1E900E7B" w:rsidR="0033382A" w:rsidRPr="00C61426" w:rsidRDefault="0033382A" w:rsidP="0033382A">
            <w:pPr>
              <w:ind w:firstLine="0"/>
              <w:rPr>
                <w:bCs/>
              </w:rPr>
            </w:pPr>
            <w:r>
              <w:rPr>
                <w:bCs/>
              </w:rPr>
              <w:t>2.22.</w:t>
            </w:r>
          </w:p>
        </w:tc>
        <w:tc>
          <w:tcPr>
            <w:tcW w:w="3260" w:type="dxa"/>
            <w:vAlign w:val="center"/>
          </w:tcPr>
          <w:p w14:paraId="16CC16B6" w14:textId="539DA061" w:rsidR="0033382A" w:rsidRPr="00C61426" w:rsidRDefault="0033382A" w:rsidP="0033382A">
            <w:pPr>
              <w:ind w:firstLine="0"/>
              <w:contextualSpacing/>
            </w:pPr>
            <w:r w:rsidRPr="00C61426">
              <w:t>SSL inspekcijos pralaidumas</w:t>
            </w:r>
          </w:p>
        </w:tc>
        <w:tc>
          <w:tcPr>
            <w:tcW w:w="10206" w:type="dxa"/>
            <w:vAlign w:val="center"/>
          </w:tcPr>
          <w:p w14:paraId="2E8FFB44" w14:textId="5EC4A328" w:rsidR="0033382A" w:rsidRPr="00C61426" w:rsidRDefault="0033382A" w:rsidP="0033382A">
            <w:pPr>
              <w:ind w:firstLine="0"/>
              <w:contextualSpacing/>
            </w:pPr>
            <w:r w:rsidRPr="00C61426">
              <w:t xml:space="preserve">Ne mažiau kaip 16 </w:t>
            </w:r>
            <w:proofErr w:type="spellStart"/>
            <w:r w:rsidRPr="00C61426">
              <w:t>Gbps</w:t>
            </w:r>
            <w:proofErr w:type="spellEnd"/>
          </w:p>
        </w:tc>
      </w:tr>
      <w:tr w:rsidR="0033382A" w:rsidRPr="00C61426" w14:paraId="01B9C2D7" w14:textId="77777777" w:rsidTr="00FE69BB">
        <w:trPr>
          <w:trHeight w:val="231"/>
        </w:trPr>
        <w:tc>
          <w:tcPr>
            <w:tcW w:w="851" w:type="dxa"/>
            <w:shd w:val="clear" w:color="auto" w:fill="auto"/>
            <w:noWrap/>
          </w:tcPr>
          <w:p w14:paraId="138C9554" w14:textId="2EB47FC2" w:rsidR="0033382A" w:rsidRPr="00C61426" w:rsidRDefault="0033382A" w:rsidP="0033382A">
            <w:pPr>
              <w:ind w:firstLine="0"/>
              <w:rPr>
                <w:bCs/>
              </w:rPr>
            </w:pPr>
            <w:r w:rsidRPr="00C61426">
              <w:rPr>
                <w:bCs/>
              </w:rPr>
              <w:t>2.2</w:t>
            </w:r>
            <w:r>
              <w:rPr>
                <w:bCs/>
              </w:rPr>
              <w:t>3</w:t>
            </w:r>
            <w:r w:rsidRPr="00C61426">
              <w:rPr>
                <w:bCs/>
              </w:rPr>
              <w:t>.</w:t>
            </w:r>
          </w:p>
        </w:tc>
        <w:tc>
          <w:tcPr>
            <w:tcW w:w="3260" w:type="dxa"/>
            <w:vAlign w:val="center"/>
          </w:tcPr>
          <w:p w14:paraId="13496EBE" w14:textId="77777777" w:rsidR="0033382A" w:rsidRPr="00C61426" w:rsidRDefault="0033382A" w:rsidP="0033382A">
            <w:pPr>
              <w:ind w:firstLine="0"/>
              <w:contextualSpacing/>
              <w:rPr>
                <w:rFonts w:eastAsia="Calibri"/>
                <w:lang w:eastAsia="en-US"/>
              </w:rPr>
            </w:pPr>
            <w:r w:rsidRPr="00C61426">
              <w:t xml:space="preserve">Suminis saugumo taisyklių skaičius per </w:t>
            </w:r>
            <w:r w:rsidRPr="00C61426">
              <w:rPr>
                <w:color w:val="000000" w:themeColor="text1"/>
              </w:rPr>
              <w:t>Ugniasienę</w:t>
            </w:r>
          </w:p>
        </w:tc>
        <w:tc>
          <w:tcPr>
            <w:tcW w:w="10206" w:type="dxa"/>
            <w:vAlign w:val="center"/>
          </w:tcPr>
          <w:p w14:paraId="032A1D7C" w14:textId="30EE1295" w:rsidR="0033382A" w:rsidRPr="00C61426" w:rsidRDefault="0033382A" w:rsidP="0033382A">
            <w:pPr>
              <w:ind w:firstLine="0"/>
              <w:contextualSpacing/>
              <w:rPr>
                <w:rFonts w:eastAsia="Calibri"/>
                <w:lang w:eastAsia="en-US"/>
              </w:rPr>
            </w:pPr>
            <w:r w:rsidRPr="00C61426">
              <w:t>Ne mažiau kaip 10 000.</w:t>
            </w:r>
          </w:p>
        </w:tc>
      </w:tr>
      <w:tr w:rsidR="0033382A" w:rsidRPr="00C61426" w14:paraId="747C6E9C" w14:textId="77777777" w:rsidTr="00FE69BB">
        <w:trPr>
          <w:trHeight w:val="231"/>
        </w:trPr>
        <w:tc>
          <w:tcPr>
            <w:tcW w:w="851" w:type="dxa"/>
            <w:shd w:val="clear" w:color="auto" w:fill="auto"/>
            <w:noWrap/>
          </w:tcPr>
          <w:p w14:paraId="4E746CB4" w14:textId="682F6E06" w:rsidR="0033382A" w:rsidRPr="00C61426" w:rsidRDefault="0033382A" w:rsidP="0033382A">
            <w:pPr>
              <w:ind w:firstLine="0"/>
              <w:rPr>
                <w:bCs/>
              </w:rPr>
            </w:pPr>
            <w:r w:rsidRPr="00C61426">
              <w:t>2.2</w:t>
            </w:r>
            <w:r>
              <w:t>4</w:t>
            </w:r>
            <w:r w:rsidRPr="00C61426">
              <w:t>.</w:t>
            </w:r>
          </w:p>
        </w:tc>
        <w:tc>
          <w:tcPr>
            <w:tcW w:w="3260" w:type="dxa"/>
            <w:vAlign w:val="center"/>
          </w:tcPr>
          <w:p w14:paraId="637B0183" w14:textId="77777777" w:rsidR="0033382A" w:rsidRPr="00C61426" w:rsidRDefault="0033382A" w:rsidP="0033382A">
            <w:pPr>
              <w:ind w:firstLine="0"/>
              <w:contextualSpacing/>
            </w:pPr>
            <w:r w:rsidRPr="00C61426">
              <w:t>Valdymas</w:t>
            </w:r>
          </w:p>
        </w:tc>
        <w:tc>
          <w:tcPr>
            <w:tcW w:w="10206" w:type="dxa"/>
            <w:vAlign w:val="center"/>
          </w:tcPr>
          <w:p w14:paraId="00F5E5C5" w14:textId="7F38378E" w:rsidR="0033382A" w:rsidRPr="00C61426" w:rsidRDefault="0033382A" w:rsidP="0033382A">
            <w:pPr>
              <w:ind w:firstLine="0"/>
              <w:contextualSpacing/>
            </w:pPr>
            <w:r w:rsidRPr="00C61426">
              <w:t>Ne mažiau kaip: grafinė vartotojo sąsaja (HTTPS), SSH, konsolė RJ-45.</w:t>
            </w:r>
          </w:p>
        </w:tc>
      </w:tr>
      <w:tr w:rsidR="0033382A" w:rsidRPr="00C61426" w14:paraId="34984120" w14:textId="77777777" w:rsidTr="00895823">
        <w:trPr>
          <w:trHeight w:val="2675"/>
        </w:trPr>
        <w:tc>
          <w:tcPr>
            <w:tcW w:w="851" w:type="dxa"/>
            <w:shd w:val="clear" w:color="auto" w:fill="auto"/>
            <w:noWrap/>
          </w:tcPr>
          <w:p w14:paraId="64AC51C7" w14:textId="53DD06B1" w:rsidR="0033382A" w:rsidRPr="00C61426" w:rsidRDefault="0033382A" w:rsidP="0033382A">
            <w:pPr>
              <w:ind w:firstLine="0"/>
              <w:rPr>
                <w:bCs/>
              </w:rPr>
            </w:pPr>
            <w:r w:rsidRPr="00C61426">
              <w:lastRenderedPageBreak/>
              <w:t>2.2</w:t>
            </w:r>
            <w:r>
              <w:t>5.</w:t>
            </w:r>
          </w:p>
        </w:tc>
        <w:tc>
          <w:tcPr>
            <w:tcW w:w="3260" w:type="dxa"/>
            <w:vAlign w:val="center"/>
          </w:tcPr>
          <w:p w14:paraId="41CA3575" w14:textId="77777777" w:rsidR="0033382A" w:rsidRPr="00C61426" w:rsidRDefault="0033382A" w:rsidP="0033382A">
            <w:pPr>
              <w:ind w:firstLine="0"/>
              <w:contextualSpacing/>
            </w:pPr>
            <w:r w:rsidRPr="00C61426">
              <w:t xml:space="preserve">Aukšto patikimumo savybės </w:t>
            </w:r>
          </w:p>
        </w:tc>
        <w:tc>
          <w:tcPr>
            <w:tcW w:w="10206" w:type="dxa"/>
            <w:vAlign w:val="center"/>
          </w:tcPr>
          <w:p w14:paraId="05718E24" w14:textId="77777777" w:rsidR="0033382A" w:rsidRPr="00C61426" w:rsidRDefault="0033382A" w:rsidP="0033382A">
            <w:pPr>
              <w:ind w:firstLine="0"/>
            </w:pPr>
            <w:r w:rsidRPr="00C61426">
              <w:t>Ugniasienė privalo palaikyti žemiau įvardintą funkcionalumą:</w:t>
            </w:r>
          </w:p>
          <w:p w14:paraId="7066BD3D" w14:textId="77777777" w:rsidR="0033382A" w:rsidRPr="00C61426" w:rsidRDefault="0033382A" w:rsidP="0033382A">
            <w:pPr>
              <w:pStyle w:val="ListParagraph"/>
              <w:numPr>
                <w:ilvl w:val="0"/>
                <w:numId w:val="34"/>
              </w:numPr>
              <w:tabs>
                <w:tab w:val="left" w:pos="780"/>
              </w:tabs>
              <w:ind w:left="0" w:firstLine="360"/>
              <w:jc w:val="both"/>
              <w:rPr>
                <w:rFonts w:ascii="Times New Roman" w:hAnsi="Times New Roman"/>
                <w:lang w:val="lt-LT"/>
              </w:rPr>
            </w:pPr>
            <w:r w:rsidRPr="00C61426">
              <w:rPr>
                <w:rFonts w:ascii="Times New Roman" w:hAnsi="Times New Roman"/>
                <w:lang w:val="lt-LT"/>
              </w:rPr>
              <w:t>Nario pajungimas į aukšto patikimumo telkinį, kuris gali dirbti aktyvus – pasyvus ir aktyvus – aktyvus darbo režimais;</w:t>
            </w:r>
          </w:p>
          <w:p w14:paraId="3076B5E9" w14:textId="77777777" w:rsidR="0033382A" w:rsidRPr="00C61426" w:rsidRDefault="0033382A" w:rsidP="0033382A">
            <w:pPr>
              <w:pStyle w:val="ListParagraph"/>
              <w:numPr>
                <w:ilvl w:val="0"/>
                <w:numId w:val="34"/>
              </w:numPr>
              <w:tabs>
                <w:tab w:val="left" w:pos="780"/>
              </w:tabs>
              <w:ind w:left="0" w:firstLine="360"/>
              <w:jc w:val="both"/>
              <w:rPr>
                <w:rFonts w:ascii="Times New Roman" w:hAnsi="Times New Roman"/>
                <w:lang w:val="lt-LT"/>
              </w:rPr>
            </w:pPr>
            <w:r w:rsidRPr="00C61426">
              <w:rPr>
                <w:rFonts w:ascii="Times New Roman" w:hAnsi="Times New Roman"/>
                <w:lang w:val="lt-LT"/>
              </w:rPr>
              <w:t>Turi būti galimybė nurodyti, kad veikiantis ir aukštesnį prioritetą turintis narys visada būtų aktyvus telkinio narys;</w:t>
            </w:r>
          </w:p>
          <w:p w14:paraId="552D8316" w14:textId="77777777" w:rsidR="0033382A" w:rsidRPr="00C61426" w:rsidRDefault="0033382A" w:rsidP="0033382A">
            <w:pPr>
              <w:pStyle w:val="ListParagraph"/>
              <w:numPr>
                <w:ilvl w:val="0"/>
                <w:numId w:val="34"/>
              </w:numPr>
              <w:tabs>
                <w:tab w:val="left" w:pos="780"/>
              </w:tabs>
              <w:jc w:val="both"/>
              <w:rPr>
                <w:rFonts w:ascii="Times New Roman" w:hAnsi="Times New Roman"/>
                <w:lang w:val="lt-LT"/>
              </w:rPr>
            </w:pPr>
            <w:r w:rsidRPr="00C61426">
              <w:rPr>
                <w:rFonts w:ascii="Times New Roman" w:hAnsi="Times New Roman"/>
                <w:lang w:val="lt-LT"/>
              </w:rPr>
              <w:t>Automatinis konfigūracijos sinchronizavimas tarp aukšto patikimumo telkinio narių;</w:t>
            </w:r>
          </w:p>
          <w:p w14:paraId="4E0ABBDB" w14:textId="77777777" w:rsidR="0033382A" w:rsidRPr="00C61426" w:rsidRDefault="0033382A" w:rsidP="0033382A">
            <w:pPr>
              <w:pStyle w:val="ListParagraph"/>
              <w:numPr>
                <w:ilvl w:val="0"/>
                <w:numId w:val="34"/>
              </w:numPr>
              <w:tabs>
                <w:tab w:val="left" w:pos="780"/>
              </w:tabs>
              <w:jc w:val="both"/>
              <w:rPr>
                <w:rFonts w:ascii="Times New Roman" w:hAnsi="Times New Roman"/>
                <w:lang w:val="lt-LT"/>
              </w:rPr>
            </w:pPr>
            <w:r w:rsidRPr="00C61426">
              <w:rPr>
                <w:rFonts w:ascii="Times New Roman" w:hAnsi="Times New Roman"/>
                <w:lang w:val="lt-LT"/>
              </w:rPr>
              <w:t>Automatinis aktyvių sesijų sinchronizavimas tarp aukšto patikimumo telkinio narių;</w:t>
            </w:r>
          </w:p>
          <w:p w14:paraId="0CD5AABC" w14:textId="77777777" w:rsidR="0033382A" w:rsidRPr="00C61426" w:rsidRDefault="0033382A" w:rsidP="0033382A">
            <w:pPr>
              <w:pStyle w:val="ListParagraph"/>
              <w:numPr>
                <w:ilvl w:val="0"/>
                <w:numId w:val="34"/>
              </w:numPr>
              <w:tabs>
                <w:tab w:val="left" w:pos="780"/>
              </w:tabs>
              <w:ind w:left="0" w:firstLine="360"/>
              <w:jc w:val="both"/>
              <w:rPr>
                <w:rFonts w:ascii="Times New Roman" w:eastAsia="Calibri" w:hAnsi="Times New Roman"/>
                <w:lang w:val="lt-LT"/>
              </w:rPr>
            </w:pPr>
            <w:r w:rsidRPr="00C61426">
              <w:rPr>
                <w:rFonts w:ascii="Times New Roman" w:hAnsi="Times New Roman"/>
                <w:lang w:val="lt-LT"/>
              </w:rPr>
              <w:t>Aukšto patikimumo telkinys turi užtikrinti, kad persijungimo metu aktyvios sesijos nenutrūktų;</w:t>
            </w:r>
          </w:p>
          <w:p w14:paraId="7C03B088" w14:textId="77777777" w:rsidR="0033382A" w:rsidRPr="00C61426" w:rsidRDefault="0033382A" w:rsidP="0033382A">
            <w:pPr>
              <w:pStyle w:val="ListParagraph"/>
              <w:numPr>
                <w:ilvl w:val="0"/>
                <w:numId w:val="34"/>
              </w:numPr>
              <w:spacing w:after="200" w:line="276" w:lineRule="auto"/>
              <w:jc w:val="both"/>
              <w:rPr>
                <w:lang w:val="lt-LT"/>
              </w:rPr>
            </w:pPr>
            <w:r w:rsidRPr="00C61426">
              <w:rPr>
                <w:rFonts w:ascii="Times New Roman" w:hAnsi="Times New Roman"/>
                <w:lang w:val="lt-LT"/>
              </w:rPr>
              <w:t xml:space="preserve">Turi būti galimybė iš telkinio nario stebėti ar aktyvūs nurodyti IP adresai. Sistema turi automatiškai persijungti jei nurodyti IP adresai tampa neaktyviais. </w:t>
            </w:r>
          </w:p>
        </w:tc>
      </w:tr>
      <w:tr w:rsidR="0033382A" w:rsidRPr="00C61426" w14:paraId="2527E8F0" w14:textId="77777777" w:rsidTr="00FE69BB">
        <w:trPr>
          <w:trHeight w:val="231"/>
        </w:trPr>
        <w:tc>
          <w:tcPr>
            <w:tcW w:w="851" w:type="dxa"/>
            <w:shd w:val="clear" w:color="auto" w:fill="auto"/>
            <w:noWrap/>
          </w:tcPr>
          <w:p w14:paraId="4D156A61" w14:textId="21D921EE" w:rsidR="0033382A" w:rsidRPr="00C61426" w:rsidRDefault="0033382A" w:rsidP="0033382A">
            <w:pPr>
              <w:ind w:firstLine="0"/>
              <w:rPr>
                <w:bCs/>
              </w:rPr>
            </w:pPr>
            <w:r w:rsidRPr="00C61426">
              <w:rPr>
                <w:bCs/>
              </w:rPr>
              <w:t>2.2</w:t>
            </w:r>
            <w:r>
              <w:rPr>
                <w:bCs/>
              </w:rPr>
              <w:t>6</w:t>
            </w:r>
            <w:r w:rsidRPr="00C61426">
              <w:rPr>
                <w:bCs/>
              </w:rPr>
              <w:t>.</w:t>
            </w:r>
          </w:p>
        </w:tc>
        <w:tc>
          <w:tcPr>
            <w:tcW w:w="3260" w:type="dxa"/>
            <w:tcBorders>
              <w:bottom w:val="single" w:sz="4" w:space="0" w:color="auto"/>
            </w:tcBorders>
            <w:vAlign w:val="center"/>
          </w:tcPr>
          <w:p w14:paraId="499EE168" w14:textId="77777777" w:rsidR="0033382A" w:rsidRPr="00C61426" w:rsidRDefault="0033382A" w:rsidP="0033382A">
            <w:pPr>
              <w:ind w:firstLine="0"/>
              <w:contextualSpacing/>
              <w:rPr>
                <w:rFonts w:eastAsia="Calibri"/>
                <w:lang w:eastAsia="en-US"/>
              </w:rPr>
            </w:pPr>
            <w:r w:rsidRPr="00C61426">
              <w:t xml:space="preserve">Įrangos </w:t>
            </w:r>
            <w:proofErr w:type="spellStart"/>
            <w:r w:rsidRPr="00C61426">
              <w:t>virtualizavimas</w:t>
            </w:r>
            <w:proofErr w:type="spellEnd"/>
          </w:p>
        </w:tc>
        <w:tc>
          <w:tcPr>
            <w:tcW w:w="10206" w:type="dxa"/>
            <w:tcBorders>
              <w:bottom w:val="single" w:sz="4" w:space="0" w:color="auto"/>
            </w:tcBorders>
            <w:vAlign w:val="center"/>
          </w:tcPr>
          <w:p w14:paraId="6F3A2846" w14:textId="77777777" w:rsidR="0033382A" w:rsidRPr="00C61426" w:rsidRDefault="0033382A" w:rsidP="0033382A">
            <w:pPr>
              <w:ind w:firstLine="0"/>
              <w:contextualSpacing/>
              <w:rPr>
                <w:rFonts w:eastAsia="Calibri"/>
                <w:lang w:eastAsia="en-US"/>
              </w:rPr>
            </w:pPr>
            <w:r w:rsidRPr="00C61426">
              <w:t xml:space="preserve">Turi būti funkcionalumas, leidžiantis ugniasienę sudalinti į ne mažiau kaip </w:t>
            </w:r>
            <w:r w:rsidRPr="00C61426">
              <w:rPr>
                <w:color w:val="000000" w:themeColor="text1"/>
              </w:rPr>
              <w:t>10 virtualių įrenginių</w:t>
            </w:r>
            <w:r w:rsidRPr="00C61426">
              <w:t xml:space="preserve">.  </w:t>
            </w:r>
          </w:p>
        </w:tc>
      </w:tr>
      <w:tr w:rsidR="0033382A" w:rsidRPr="00C61426" w14:paraId="7EE40545" w14:textId="77777777" w:rsidTr="00FE69BB">
        <w:trPr>
          <w:trHeight w:val="231"/>
        </w:trPr>
        <w:tc>
          <w:tcPr>
            <w:tcW w:w="851" w:type="dxa"/>
            <w:shd w:val="clear" w:color="auto" w:fill="auto"/>
            <w:noWrap/>
          </w:tcPr>
          <w:p w14:paraId="42069D9A" w14:textId="5F1825CD" w:rsidR="0033382A" w:rsidRPr="00C61426" w:rsidRDefault="0033382A" w:rsidP="0033382A">
            <w:pPr>
              <w:ind w:firstLine="0"/>
              <w:rPr>
                <w:bCs/>
              </w:rPr>
            </w:pPr>
            <w:r w:rsidRPr="00C61426">
              <w:rPr>
                <w:bCs/>
              </w:rPr>
              <w:t>2.2</w:t>
            </w:r>
            <w:r>
              <w:rPr>
                <w:bCs/>
              </w:rPr>
              <w:t>7</w:t>
            </w:r>
            <w:r w:rsidRPr="00C61426">
              <w:rPr>
                <w:bCs/>
              </w:rPr>
              <w:t>.</w:t>
            </w:r>
          </w:p>
        </w:tc>
        <w:tc>
          <w:tcPr>
            <w:tcW w:w="3260" w:type="dxa"/>
            <w:vAlign w:val="center"/>
          </w:tcPr>
          <w:p w14:paraId="12D8F716" w14:textId="77777777" w:rsidR="0033382A" w:rsidRPr="00C61426" w:rsidRDefault="0033382A" w:rsidP="0033382A">
            <w:pPr>
              <w:ind w:firstLine="0"/>
              <w:contextualSpacing/>
              <w:rPr>
                <w:rFonts w:eastAsia="Calibri"/>
                <w:lang w:eastAsia="en-US"/>
              </w:rPr>
            </w:pPr>
            <w:r w:rsidRPr="00C61426">
              <w:rPr>
                <w:color w:val="000000" w:themeColor="text1"/>
              </w:rPr>
              <w:t>Ugniasienės</w:t>
            </w:r>
            <w:r w:rsidRPr="00C61426">
              <w:t xml:space="preserve"> agregavimo sistemos nario darbo režimai</w:t>
            </w:r>
          </w:p>
        </w:tc>
        <w:tc>
          <w:tcPr>
            <w:tcW w:w="10206" w:type="dxa"/>
            <w:vAlign w:val="center"/>
          </w:tcPr>
          <w:p w14:paraId="288BCE2D" w14:textId="77777777" w:rsidR="0033382A" w:rsidRPr="00C61426" w:rsidRDefault="0033382A" w:rsidP="0033382A">
            <w:pPr>
              <w:ind w:firstLine="0"/>
            </w:pPr>
            <w:r w:rsidRPr="00C61426">
              <w:t>Ne mažiau kaip :</w:t>
            </w:r>
          </w:p>
          <w:p w14:paraId="16715D41" w14:textId="77777777" w:rsidR="0033382A" w:rsidRPr="00C61426" w:rsidRDefault="0033382A" w:rsidP="0033382A">
            <w:pPr>
              <w:pStyle w:val="ListParagraph"/>
              <w:numPr>
                <w:ilvl w:val="0"/>
                <w:numId w:val="31"/>
              </w:numPr>
              <w:ind w:left="319" w:hanging="284"/>
              <w:jc w:val="both"/>
              <w:rPr>
                <w:rFonts w:ascii="Times New Roman" w:hAnsi="Times New Roman"/>
                <w:lang w:val="lt-LT"/>
              </w:rPr>
            </w:pPr>
            <w:proofErr w:type="spellStart"/>
            <w:r w:rsidRPr="00C61426">
              <w:rPr>
                <w:rFonts w:ascii="Times New Roman" w:hAnsi="Times New Roman"/>
                <w:lang w:val="lt-LT"/>
              </w:rPr>
              <w:t>maršrutizavimo</w:t>
            </w:r>
            <w:proofErr w:type="spellEnd"/>
            <w:r w:rsidRPr="00C61426">
              <w:rPr>
                <w:rFonts w:ascii="Times New Roman" w:hAnsi="Times New Roman"/>
                <w:lang w:val="lt-LT"/>
              </w:rPr>
              <w:t xml:space="preserve"> tarp skirtingų tinklų (OSI L3);</w:t>
            </w:r>
          </w:p>
          <w:p w14:paraId="16135657" w14:textId="77777777" w:rsidR="0033382A" w:rsidRPr="00C61426" w:rsidRDefault="0033382A" w:rsidP="0033382A">
            <w:pPr>
              <w:pStyle w:val="ListParagraph"/>
              <w:numPr>
                <w:ilvl w:val="0"/>
                <w:numId w:val="31"/>
              </w:numPr>
              <w:ind w:left="319" w:hanging="284"/>
              <w:jc w:val="both"/>
              <w:rPr>
                <w:rFonts w:ascii="Times New Roman" w:eastAsia="Calibri" w:hAnsi="Times New Roman"/>
                <w:strike/>
                <w:lang w:val="lt-LT"/>
              </w:rPr>
            </w:pPr>
            <w:r w:rsidRPr="00C61426">
              <w:rPr>
                <w:rFonts w:ascii="Times New Roman" w:hAnsi="Times New Roman"/>
                <w:lang w:val="lt-LT"/>
              </w:rPr>
              <w:t xml:space="preserve">skaidrus – atliekant kontrolę tame pačiame tinkle (OSI L2); </w:t>
            </w:r>
          </w:p>
        </w:tc>
      </w:tr>
      <w:tr w:rsidR="0033382A" w:rsidRPr="00C61426" w14:paraId="3998FBCF" w14:textId="77777777" w:rsidTr="00FE69BB">
        <w:trPr>
          <w:trHeight w:val="231"/>
        </w:trPr>
        <w:tc>
          <w:tcPr>
            <w:tcW w:w="851" w:type="dxa"/>
            <w:shd w:val="clear" w:color="auto" w:fill="auto"/>
            <w:noWrap/>
          </w:tcPr>
          <w:p w14:paraId="0CAB14B7" w14:textId="3FA947A1" w:rsidR="0033382A" w:rsidRPr="00C61426" w:rsidRDefault="0033382A" w:rsidP="0033382A">
            <w:pPr>
              <w:ind w:firstLine="0"/>
              <w:rPr>
                <w:bCs/>
              </w:rPr>
            </w:pPr>
            <w:r>
              <w:rPr>
                <w:bCs/>
              </w:rPr>
              <w:t>2.28</w:t>
            </w:r>
            <w:r w:rsidRPr="00C61426">
              <w:rPr>
                <w:bCs/>
              </w:rPr>
              <w:t>.</w:t>
            </w:r>
          </w:p>
        </w:tc>
        <w:tc>
          <w:tcPr>
            <w:tcW w:w="3260" w:type="dxa"/>
            <w:vAlign w:val="center"/>
          </w:tcPr>
          <w:p w14:paraId="1A4672A5" w14:textId="77777777" w:rsidR="0033382A" w:rsidRPr="00C61426" w:rsidRDefault="0033382A" w:rsidP="0033382A">
            <w:pPr>
              <w:ind w:firstLine="0"/>
              <w:contextualSpacing/>
              <w:rPr>
                <w:rFonts w:eastAsia="Calibri"/>
                <w:lang w:eastAsia="en-US"/>
              </w:rPr>
            </w:pPr>
            <w:r w:rsidRPr="00C61426">
              <w:t xml:space="preserve">Darbo režimai ir </w:t>
            </w:r>
            <w:proofErr w:type="spellStart"/>
            <w:r w:rsidRPr="00C61426">
              <w:t>virtualizavimo</w:t>
            </w:r>
            <w:proofErr w:type="spellEnd"/>
            <w:r w:rsidRPr="00C61426">
              <w:t xml:space="preserve"> funkcionalumas</w:t>
            </w:r>
          </w:p>
        </w:tc>
        <w:tc>
          <w:tcPr>
            <w:tcW w:w="10206" w:type="dxa"/>
            <w:vAlign w:val="center"/>
          </w:tcPr>
          <w:p w14:paraId="1BA8E655" w14:textId="77777777" w:rsidR="0033382A" w:rsidRPr="00C61426" w:rsidRDefault="0033382A" w:rsidP="0033382A">
            <w:pPr>
              <w:ind w:firstLine="0"/>
              <w:contextualSpacing/>
              <w:rPr>
                <w:rFonts w:eastAsia="Calibri"/>
                <w:lang w:eastAsia="en-US"/>
              </w:rPr>
            </w:pPr>
            <w:r w:rsidRPr="00C61426">
              <w:t>Ugniasienę dalinant į virtualias sistemas tos pačios fizinės sistemos apimtyje, kiekviena virtuali sistema privalo veikti kiekvienu iš darbo režimų (</w:t>
            </w:r>
            <w:proofErr w:type="spellStart"/>
            <w:r w:rsidRPr="00C61426">
              <w:t>maršrutizavimo</w:t>
            </w:r>
            <w:proofErr w:type="spellEnd"/>
            <w:r w:rsidRPr="00C61426">
              <w:t xml:space="preserve">, skaidrus, stebėjimo), tai nustatant konfigūracijoje pasirinktinai. Kiekvienai virtualiai sistemai turi būti galimybė nustatyti darbo režimą nepriklausomai nuo to, kokiu režimu dirba kitos virtualios sistemos. </w:t>
            </w:r>
          </w:p>
        </w:tc>
      </w:tr>
      <w:tr w:rsidR="0033382A" w:rsidRPr="00C61426" w14:paraId="5415F972" w14:textId="77777777" w:rsidTr="00FE69BB">
        <w:trPr>
          <w:trHeight w:val="231"/>
        </w:trPr>
        <w:tc>
          <w:tcPr>
            <w:tcW w:w="851" w:type="dxa"/>
            <w:shd w:val="clear" w:color="auto" w:fill="auto"/>
            <w:noWrap/>
          </w:tcPr>
          <w:p w14:paraId="3D00FF21" w14:textId="15622E5D" w:rsidR="0033382A" w:rsidRPr="00C61426" w:rsidRDefault="0033382A" w:rsidP="0033382A">
            <w:pPr>
              <w:ind w:firstLine="0"/>
              <w:rPr>
                <w:bCs/>
              </w:rPr>
            </w:pPr>
            <w:r w:rsidRPr="00C61426">
              <w:rPr>
                <w:bCs/>
              </w:rPr>
              <w:t>2.</w:t>
            </w:r>
            <w:r>
              <w:rPr>
                <w:bCs/>
              </w:rPr>
              <w:t>29</w:t>
            </w:r>
            <w:r w:rsidRPr="00C61426">
              <w:rPr>
                <w:bCs/>
              </w:rPr>
              <w:t>.</w:t>
            </w:r>
          </w:p>
        </w:tc>
        <w:tc>
          <w:tcPr>
            <w:tcW w:w="3260" w:type="dxa"/>
            <w:vAlign w:val="center"/>
          </w:tcPr>
          <w:p w14:paraId="6A48610A" w14:textId="77777777" w:rsidR="0033382A" w:rsidRPr="00C61426" w:rsidRDefault="0033382A" w:rsidP="0033382A">
            <w:pPr>
              <w:ind w:firstLine="0"/>
              <w:contextualSpacing/>
              <w:rPr>
                <w:rFonts w:eastAsia="Calibri"/>
                <w:lang w:eastAsia="en-US"/>
              </w:rPr>
            </w:pPr>
            <w:proofErr w:type="spellStart"/>
            <w:r w:rsidRPr="00C61426">
              <w:t>Maršrutizavimas</w:t>
            </w:r>
            <w:proofErr w:type="spellEnd"/>
            <w:r w:rsidRPr="00C61426">
              <w:t xml:space="preserve"> </w:t>
            </w:r>
          </w:p>
        </w:tc>
        <w:tc>
          <w:tcPr>
            <w:tcW w:w="10206" w:type="dxa"/>
            <w:vAlign w:val="center"/>
          </w:tcPr>
          <w:p w14:paraId="75BFA47B" w14:textId="396B8165" w:rsidR="0033382A" w:rsidRPr="00C61426" w:rsidRDefault="0033382A" w:rsidP="0033382A">
            <w:pPr>
              <w:ind w:firstLine="0"/>
              <w:contextualSpacing/>
              <w:rPr>
                <w:rFonts w:eastAsia="Calibri"/>
                <w:lang w:eastAsia="en-US"/>
              </w:rPr>
            </w:pPr>
            <w:r w:rsidRPr="00C61426">
              <w:t xml:space="preserve">Ugniasienė privalo palaikyti statinius bei dinaminius </w:t>
            </w:r>
            <w:proofErr w:type="spellStart"/>
            <w:r w:rsidRPr="00C61426">
              <w:t>maršrutizavimo</w:t>
            </w:r>
            <w:proofErr w:type="spellEnd"/>
            <w:r w:rsidRPr="00C61426">
              <w:t xml:space="preserve"> protokolus bei politika pagrįstą </w:t>
            </w:r>
            <w:proofErr w:type="spellStart"/>
            <w:r w:rsidRPr="00C61426">
              <w:t>maršutizavimą</w:t>
            </w:r>
            <w:proofErr w:type="spellEnd"/>
            <w:r w:rsidRPr="00C61426">
              <w:t xml:space="preserve"> (</w:t>
            </w:r>
            <w:r w:rsidRPr="0033382A">
              <w:rPr>
                <w:i/>
              </w:rPr>
              <w:t xml:space="preserve">angl. </w:t>
            </w:r>
            <w:proofErr w:type="spellStart"/>
            <w:r w:rsidRPr="0033382A">
              <w:rPr>
                <w:i/>
              </w:rPr>
              <w:t>Policy</w:t>
            </w:r>
            <w:proofErr w:type="spellEnd"/>
            <w:r w:rsidRPr="0033382A">
              <w:rPr>
                <w:i/>
              </w:rPr>
              <w:t xml:space="preserve"> </w:t>
            </w:r>
            <w:proofErr w:type="spellStart"/>
            <w:r w:rsidRPr="0033382A">
              <w:rPr>
                <w:i/>
              </w:rPr>
              <w:t>based</w:t>
            </w:r>
            <w:proofErr w:type="spellEnd"/>
            <w:r w:rsidRPr="0033382A">
              <w:rPr>
                <w:i/>
              </w:rPr>
              <w:t xml:space="preserve"> </w:t>
            </w:r>
            <w:proofErr w:type="spellStart"/>
            <w:r w:rsidRPr="0033382A">
              <w:rPr>
                <w:i/>
              </w:rPr>
              <w:t>routing</w:t>
            </w:r>
            <w:proofErr w:type="spellEnd"/>
            <w:r w:rsidRPr="00C61426">
              <w:t>).</w:t>
            </w:r>
          </w:p>
        </w:tc>
      </w:tr>
      <w:tr w:rsidR="0033382A" w:rsidRPr="00C61426" w14:paraId="77784ECE" w14:textId="77777777" w:rsidTr="00FE69BB">
        <w:trPr>
          <w:trHeight w:val="231"/>
        </w:trPr>
        <w:tc>
          <w:tcPr>
            <w:tcW w:w="851" w:type="dxa"/>
            <w:shd w:val="clear" w:color="auto" w:fill="auto"/>
            <w:noWrap/>
          </w:tcPr>
          <w:p w14:paraId="6A0F6081" w14:textId="725DA71E" w:rsidR="0033382A" w:rsidRPr="00C61426" w:rsidRDefault="0033382A" w:rsidP="0033382A">
            <w:pPr>
              <w:ind w:firstLine="0"/>
              <w:rPr>
                <w:bCs/>
              </w:rPr>
            </w:pPr>
            <w:r w:rsidRPr="00C61426">
              <w:rPr>
                <w:bCs/>
              </w:rPr>
              <w:t>2.3</w:t>
            </w:r>
            <w:r>
              <w:rPr>
                <w:bCs/>
              </w:rPr>
              <w:t>0</w:t>
            </w:r>
            <w:r w:rsidRPr="00C61426">
              <w:rPr>
                <w:bCs/>
              </w:rPr>
              <w:t>.</w:t>
            </w:r>
          </w:p>
        </w:tc>
        <w:tc>
          <w:tcPr>
            <w:tcW w:w="3260" w:type="dxa"/>
            <w:vAlign w:val="center"/>
          </w:tcPr>
          <w:p w14:paraId="6AF629C0" w14:textId="77777777" w:rsidR="0033382A" w:rsidRPr="00C61426" w:rsidRDefault="0033382A" w:rsidP="0033382A">
            <w:pPr>
              <w:ind w:firstLine="0"/>
              <w:contextualSpacing/>
              <w:rPr>
                <w:rFonts w:eastAsia="Calibri"/>
                <w:lang w:eastAsia="en-US"/>
              </w:rPr>
            </w:pPr>
            <w:proofErr w:type="spellStart"/>
            <w:r w:rsidRPr="00C61426">
              <w:t>Maršrutizavimas</w:t>
            </w:r>
            <w:proofErr w:type="spellEnd"/>
          </w:p>
        </w:tc>
        <w:tc>
          <w:tcPr>
            <w:tcW w:w="10206" w:type="dxa"/>
            <w:vAlign w:val="center"/>
          </w:tcPr>
          <w:p w14:paraId="00AC9261" w14:textId="77777777" w:rsidR="0033382A" w:rsidRPr="00C61426" w:rsidRDefault="0033382A" w:rsidP="0033382A">
            <w:pPr>
              <w:ind w:firstLine="0"/>
              <w:contextualSpacing/>
              <w:rPr>
                <w:rFonts w:eastAsia="Calibri"/>
                <w:lang w:eastAsia="en-US"/>
              </w:rPr>
            </w:pPr>
            <w:r w:rsidRPr="00C61426">
              <w:t xml:space="preserve">Ugniasienė privalo palaikyti statinių maršrutų tikrinimo mechanizmą, kuomet maršrutas panaikinamas iš </w:t>
            </w:r>
            <w:proofErr w:type="spellStart"/>
            <w:r w:rsidRPr="00C61426">
              <w:t>maršrutizavimo</w:t>
            </w:r>
            <w:proofErr w:type="spellEnd"/>
            <w:r w:rsidRPr="00C61426">
              <w:t xml:space="preserve"> lentelės, jeigu nepasiekiami vienas ar keli aprašyti IP adresai.</w:t>
            </w:r>
          </w:p>
        </w:tc>
      </w:tr>
      <w:tr w:rsidR="0033382A" w:rsidRPr="00C61426" w14:paraId="0A903A1E" w14:textId="77777777" w:rsidTr="00FE69BB">
        <w:trPr>
          <w:trHeight w:val="231"/>
        </w:trPr>
        <w:tc>
          <w:tcPr>
            <w:tcW w:w="851" w:type="dxa"/>
            <w:shd w:val="clear" w:color="auto" w:fill="auto"/>
            <w:noWrap/>
          </w:tcPr>
          <w:p w14:paraId="5D741E2F" w14:textId="46CC4C3B" w:rsidR="0033382A" w:rsidRPr="00C61426" w:rsidRDefault="0033382A" w:rsidP="0033382A">
            <w:pPr>
              <w:ind w:firstLine="0"/>
              <w:rPr>
                <w:bCs/>
              </w:rPr>
            </w:pPr>
            <w:r w:rsidRPr="00C61426">
              <w:rPr>
                <w:bCs/>
              </w:rPr>
              <w:t>2.3</w:t>
            </w:r>
            <w:r>
              <w:rPr>
                <w:bCs/>
              </w:rPr>
              <w:t>1</w:t>
            </w:r>
            <w:r w:rsidRPr="00C61426">
              <w:rPr>
                <w:bCs/>
              </w:rPr>
              <w:t>.</w:t>
            </w:r>
          </w:p>
        </w:tc>
        <w:tc>
          <w:tcPr>
            <w:tcW w:w="3260" w:type="dxa"/>
            <w:vAlign w:val="center"/>
          </w:tcPr>
          <w:p w14:paraId="4AB6E54A" w14:textId="77777777" w:rsidR="0033382A" w:rsidRPr="00C61426" w:rsidRDefault="0033382A" w:rsidP="0033382A">
            <w:pPr>
              <w:ind w:firstLine="0"/>
              <w:contextualSpacing/>
              <w:rPr>
                <w:rFonts w:eastAsia="Calibri"/>
                <w:lang w:eastAsia="en-US"/>
              </w:rPr>
            </w:pPr>
            <w:r w:rsidRPr="00C61426">
              <w:t>PBR funkcionalumas</w:t>
            </w:r>
          </w:p>
        </w:tc>
        <w:tc>
          <w:tcPr>
            <w:tcW w:w="10206" w:type="dxa"/>
            <w:vAlign w:val="center"/>
          </w:tcPr>
          <w:p w14:paraId="65871728" w14:textId="77777777" w:rsidR="0033382A" w:rsidRPr="00C61426" w:rsidRDefault="0033382A" w:rsidP="0033382A">
            <w:pPr>
              <w:ind w:firstLine="0"/>
              <w:contextualSpacing/>
              <w:rPr>
                <w:rFonts w:eastAsia="Calibri"/>
                <w:lang w:eastAsia="en-US"/>
              </w:rPr>
            </w:pPr>
            <w:r w:rsidRPr="00C61426">
              <w:t xml:space="preserve">Ugniasienė privalo palaikyti politika pagrįstą </w:t>
            </w:r>
            <w:proofErr w:type="spellStart"/>
            <w:r w:rsidRPr="00C61426">
              <w:t>maršrutizavimą</w:t>
            </w:r>
            <w:proofErr w:type="spellEnd"/>
            <w:r w:rsidRPr="00C61426">
              <w:t xml:space="preserve"> (</w:t>
            </w:r>
            <w:r w:rsidRPr="0033382A">
              <w:rPr>
                <w:i/>
              </w:rPr>
              <w:t xml:space="preserve">angl. </w:t>
            </w:r>
            <w:proofErr w:type="spellStart"/>
            <w:r w:rsidRPr="0033382A">
              <w:rPr>
                <w:i/>
              </w:rPr>
              <w:t>Policy</w:t>
            </w:r>
            <w:proofErr w:type="spellEnd"/>
            <w:r w:rsidRPr="0033382A">
              <w:rPr>
                <w:i/>
              </w:rPr>
              <w:t xml:space="preserve"> </w:t>
            </w:r>
            <w:proofErr w:type="spellStart"/>
            <w:r w:rsidRPr="0033382A">
              <w:rPr>
                <w:i/>
              </w:rPr>
              <w:t>based</w:t>
            </w:r>
            <w:proofErr w:type="spellEnd"/>
            <w:r w:rsidRPr="0033382A">
              <w:rPr>
                <w:i/>
              </w:rPr>
              <w:t xml:space="preserve"> </w:t>
            </w:r>
            <w:proofErr w:type="spellStart"/>
            <w:r w:rsidRPr="0033382A">
              <w:rPr>
                <w:i/>
              </w:rPr>
              <w:t>routing</w:t>
            </w:r>
            <w:proofErr w:type="spellEnd"/>
            <w:r w:rsidRPr="00C61426">
              <w:t>) atsižvelgiant į šaltinio/paskirties zoną arba sąsają, siuntėjo, gavėjo IP adresą.</w:t>
            </w:r>
          </w:p>
        </w:tc>
      </w:tr>
      <w:tr w:rsidR="0033382A" w:rsidRPr="00C61426" w14:paraId="01A18048" w14:textId="77777777" w:rsidTr="00FE69BB">
        <w:trPr>
          <w:trHeight w:val="231"/>
        </w:trPr>
        <w:tc>
          <w:tcPr>
            <w:tcW w:w="851" w:type="dxa"/>
            <w:shd w:val="clear" w:color="auto" w:fill="auto"/>
            <w:noWrap/>
          </w:tcPr>
          <w:p w14:paraId="5A12498B" w14:textId="4847B823" w:rsidR="0033382A" w:rsidRPr="00C61426" w:rsidRDefault="0033382A" w:rsidP="0033382A">
            <w:pPr>
              <w:ind w:firstLine="0"/>
              <w:rPr>
                <w:bCs/>
              </w:rPr>
            </w:pPr>
            <w:r>
              <w:rPr>
                <w:bCs/>
              </w:rPr>
              <w:t>2.32</w:t>
            </w:r>
            <w:r w:rsidRPr="00C61426">
              <w:rPr>
                <w:bCs/>
              </w:rPr>
              <w:t>.</w:t>
            </w:r>
          </w:p>
        </w:tc>
        <w:tc>
          <w:tcPr>
            <w:tcW w:w="3260" w:type="dxa"/>
            <w:vAlign w:val="center"/>
          </w:tcPr>
          <w:p w14:paraId="0A9C3FA0" w14:textId="77777777" w:rsidR="0033382A" w:rsidRPr="00C61426" w:rsidRDefault="0033382A" w:rsidP="0033382A">
            <w:pPr>
              <w:ind w:firstLine="0"/>
              <w:contextualSpacing/>
              <w:rPr>
                <w:rFonts w:eastAsia="Calibri"/>
                <w:lang w:eastAsia="en-US"/>
              </w:rPr>
            </w:pPr>
            <w:r w:rsidRPr="00C61426">
              <w:t xml:space="preserve">Dinaminio </w:t>
            </w:r>
            <w:proofErr w:type="spellStart"/>
            <w:r w:rsidRPr="00C61426">
              <w:t>maršrutizavimo</w:t>
            </w:r>
            <w:proofErr w:type="spellEnd"/>
            <w:r w:rsidRPr="00C61426">
              <w:t xml:space="preserve"> protokolai</w:t>
            </w:r>
          </w:p>
        </w:tc>
        <w:tc>
          <w:tcPr>
            <w:tcW w:w="10206" w:type="dxa"/>
            <w:vAlign w:val="center"/>
          </w:tcPr>
          <w:p w14:paraId="2741A6B5" w14:textId="77777777" w:rsidR="0033382A" w:rsidRPr="00C61426" w:rsidRDefault="0033382A" w:rsidP="0033382A">
            <w:pPr>
              <w:ind w:firstLine="0"/>
            </w:pPr>
            <w:r w:rsidRPr="00C61426">
              <w:t>Ugniasienės narys privalo palaikyti žemiau įvardintus arba lygiaverčius protokolus:</w:t>
            </w:r>
          </w:p>
          <w:p w14:paraId="1CA52F78" w14:textId="77777777" w:rsidR="0033382A" w:rsidRPr="00C61426" w:rsidRDefault="0033382A" w:rsidP="0033382A">
            <w:pPr>
              <w:pStyle w:val="ListParagraph"/>
              <w:numPr>
                <w:ilvl w:val="0"/>
                <w:numId w:val="32"/>
              </w:numPr>
              <w:ind w:left="319" w:hanging="284"/>
              <w:jc w:val="both"/>
              <w:rPr>
                <w:rFonts w:ascii="Times New Roman" w:hAnsi="Times New Roman"/>
                <w:lang w:val="lt-LT"/>
              </w:rPr>
            </w:pPr>
            <w:r w:rsidRPr="00C61426">
              <w:rPr>
                <w:rFonts w:ascii="Times New Roman" w:hAnsi="Times New Roman"/>
                <w:lang w:val="lt-LT"/>
              </w:rPr>
              <w:t>BGP IPv4 ir BGP IPv6;</w:t>
            </w:r>
          </w:p>
          <w:p w14:paraId="081ACD8A" w14:textId="77777777" w:rsidR="0033382A" w:rsidRPr="00C61426" w:rsidRDefault="0033382A" w:rsidP="0033382A">
            <w:pPr>
              <w:pStyle w:val="ListParagraph"/>
              <w:numPr>
                <w:ilvl w:val="0"/>
                <w:numId w:val="32"/>
              </w:numPr>
              <w:ind w:left="319" w:hanging="284"/>
              <w:jc w:val="both"/>
              <w:rPr>
                <w:rFonts w:ascii="Times New Roman" w:eastAsia="Calibri" w:hAnsi="Times New Roman"/>
                <w:lang w:val="lt-LT"/>
              </w:rPr>
            </w:pPr>
            <w:r w:rsidRPr="00C61426">
              <w:rPr>
                <w:rFonts w:ascii="Times New Roman" w:hAnsi="Times New Roman"/>
                <w:lang w:val="lt-LT"/>
              </w:rPr>
              <w:t>OSFP v2 ir v3;</w:t>
            </w:r>
          </w:p>
          <w:p w14:paraId="05E2AEC6" w14:textId="77777777" w:rsidR="0033382A" w:rsidRPr="00C61426" w:rsidRDefault="0033382A" w:rsidP="0033382A">
            <w:pPr>
              <w:pStyle w:val="ListParagraph"/>
              <w:numPr>
                <w:ilvl w:val="0"/>
                <w:numId w:val="32"/>
              </w:numPr>
              <w:ind w:left="319" w:hanging="284"/>
              <w:jc w:val="both"/>
              <w:rPr>
                <w:rFonts w:ascii="Times New Roman" w:eastAsia="Calibri" w:hAnsi="Times New Roman"/>
                <w:lang w:val="lt-LT"/>
              </w:rPr>
            </w:pPr>
            <w:r w:rsidRPr="00C61426">
              <w:rPr>
                <w:rFonts w:ascii="Times New Roman" w:hAnsi="Times New Roman"/>
                <w:lang w:val="lt-LT"/>
              </w:rPr>
              <w:t xml:space="preserve">RIP v2 ir RIP </w:t>
            </w:r>
            <w:proofErr w:type="spellStart"/>
            <w:r w:rsidRPr="00C61426">
              <w:rPr>
                <w:rFonts w:ascii="Times New Roman" w:hAnsi="Times New Roman"/>
                <w:lang w:val="lt-LT"/>
              </w:rPr>
              <w:t>ng</w:t>
            </w:r>
            <w:proofErr w:type="spellEnd"/>
            <w:r w:rsidRPr="00C61426">
              <w:rPr>
                <w:rFonts w:ascii="Times New Roman" w:hAnsi="Times New Roman"/>
                <w:lang w:val="lt-LT"/>
              </w:rPr>
              <w:t>.</w:t>
            </w:r>
          </w:p>
          <w:p w14:paraId="074BCA6E" w14:textId="06BC30AA" w:rsidR="0033382A" w:rsidRPr="00C61426" w:rsidRDefault="0033382A" w:rsidP="0033382A">
            <w:pPr>
              <w:pStyle w:val="ListParagraph"/>
              <w:numPr>
                <w:ilvl w:val="0"/>
                <w:numId w:val="32"/>
              </w:numPr>
              <w:ind w:left="319" w:hanging="284"/>
              <w:jc w:val="both"/>
              <w:rPr>
                <w:rFonts w:ascii="Times New Roman" w:eastAsia="Calibri" w:hAnsi="Times New Roman"/>
                <w:lang w:val="lt-LT"/>
              </w:rPr>
            </w:pPr>
            <w:r w:rsidRPr="00C61426">
              <w:rPr>
                <w:rFonts w:ascii="Times New Roman" w:hAnsi="Times New Roman"/>
                <w:lang w:val="lt-LT"/>
              </w:rPr>
              <w:t>ISIS</w:t>
            </w:r>
          </w:p>
        </w:tc>
      </w:tr>
      <w:tr w:rsidR="0033382A" w:rsidRPr="00C61426" w14:paraId="7098AFE5" w14:textId="77777777" w:rsidTr="00FE69BB">
        <w:trPr>
          <w:trHeight w:val="231"/>
        </w:trPr>
        <w:tc>
          <w:tcPr>
            <w:tcW w:w="851" w:type="dxa"/>
            <w:shd w:val="clear" w:color="auto" w:fill="auto"/>
            <w:noWrap/>
          </w:tcPr>
          <w:p w14:paraId="2BC304FA" w14:textId="4DB04C98" w:rsidR="0033382A" w:rsidRPr="00C61426" w:rsidRDefault="0033382A" w:rsidP="0033382A">
            <w:pPr>
              <w:ind w:firstLine="0"/>
              <w:rPr>
                <w:bCs/>
              </w:rPr>
            </w:pPr>
            <w:r w:rsidRPr="00C61426">
              <w:rPr>
                <w:bCs/>
              </w:rPr>
              <w:t>2.3</w:t>
            </w:r>
            <w:r>
              <w:rPr>
                <w:bCs/>
              </w:rPr>
              <w:t>3</w:t>
            </w:r>
            <w:r w:rsidRPr="00C61426">
              <w:rPr>
                <w:bCs/>
              </w:rPr>
              <w:t>.</w:t>
            </w:r>
          </w:p>
        </w:tc>
        <w:tc>
          <w:tcPr>
            <w:tcW w:w="3260" w:type="dxa"/>
            <w:vAlign w:val="center"/>
          </w:tcPr>
          <w:p w14:paraId="73A2B4D9" w14:textId="77777777" w:rsidR="0033382A" w:rsidRPr="00C61426" w:rsidRDefault="0033382A" w:rsidP="0033382A">
            <w:pPr>
              <w:ind w:firstLine="0"/>
              <w:contextualSpacing/>
              <w:rPr>
                <w:rFonts w:eastAsia="Calibri"/>
                <w:lang w:eastAsia="en-US"/>
              </w:rPr>
            </w:pPr>
            <w:r w:rsidRPr="00C61426">
              <w:t>BGP funkcionalumas</w:t>
            </w:r>
          </w:p>
        </w:tc>
        <w:tc>
          <w:tcPr>
            <w:tcW w:w="10206" w:type="dxa"/>
            <w:vAlign w:val="center"/>
          </w:tcPr>
          <w:p w14:paraId="4400DFDB" w14:textId="60C26BBE" w:rsidR="0033382A" w:rsidRPr="00C61426" w:rsidRDefault="0033382A" w:rsidP="0033382A">
            <w:pPr>
              <w:ind w:firstLine="0"/>
              <w:contextualSpacing/>
              <w:rPr>
                <w:rFonts w:eastAsia="Calibri"/>
                <w:lang w:eastAsia="en-US"/>
              </w:rPr>
            </w:pPr>
            <w:r w:rsidRPr="00C61426">
              <w:t>Ugniasienė privalo turėti grakštaus BGP perkrovimo (</w:t>
            </w:r>
            <w:r w:rsidRPr="0033382A">
              <w:rPr>
                <w:i/>
              </w:rPr>
              <w:t xml:space="preserve">angl. </w:t>
            </w:r>
            <w:proofErr w:type="spellStart"/>
            <w:r w:rsidRPr="0033382A">
              <w:rPr>
                <w:i/>
              </w:rPr>
              <w:t>graceful</w:t>
            </w:r>
            <w:proofErr w:type="spellEnd"/>
            <w:r w:rsidRPr="0033382A">
              <w:rPr>
                <w:i/>
              </w:rPr>
              <w:t xml:space="preserve"> </w:t>
            </w:r>
            <w:proofErr w:type="spellStart"/>
            <w:r w:rsidRPr="0033382A">
              <w:rPr>
                <w:i/>
              </w:rPr>
              <w:t>restart</w:t>
            </w:r>
            <w:proofErr w:type="spellEnd"/>
            <w:r w:rsidRPr="00C61426">
              <w:t>) funkcionalumą.</w:t>
            </w:r>
          </w:p>
        </w:tc>
      </w:tr>
      <w:tr w:rsidR="0033382A" w:rsidRPr="00C61426" w14:paraId="56720DE7" w14:textId="77777777" w:rsidTr="00FE69BB">
        <w:trPr>
          <w:trHeight w:val="231"/>
        </w:trPr>
        <w:tc>
          <w:tcPr>
            <w:tcW w:w="851" w:type="dxa"/>
            <w:shd w:val="clear" w:color="auto" w:fill="auto"/>
            <w:noWrap/>
          </w:tcPr>
          <w:p w14:paraId="2CA0CE24" w14:textId="25CCEB66" w:rsidR="0033382A" w:rsidRPr="00C61426" w:rsidRDefault="0033382A" w:rsidP="0033382A">
            <w:pPr>
              <w:ind w:firstLine="0"/>
              <w:rPr>
                <w:bCs/>
              </w:rPr>
            </w:pPr>
            <w:r w:rsidRPr="00C61426">
              <w:rPr>
                <w:bCs/>
              </w:rPr>
              <w:t>2.3</w:t>
            </w:r>
            <w:r>
              <w:rPr>
                <w:bCs/>
              </w:rPr>
              <w:t>4</w:t>
            </w:r>
            <w:r w:rsidRPr="00C61426">
              <w:rPr>
                <w:bCs/>
              </w:rPr>
              <w:t>.</w:t>
            </w:r>
          </w:p>
        </w:tc>
        <w:tc>
          <w:tcPr>
            <w:tcW w:w="3260" w:type="dxa"/>
            <w:vAlign w:val="center"/>
          </w:tcPr>
          <w:p w14:paraId="30110EED" w14:textId="77777777" w:rsidR="0033382A" w:rsidRPr="00C61426" w:rsidRDefault="0033382A" w:rsidP="0033382A">
            <w:pPr>
              <w:ind w:firstLine="0"/>
              <w:contextualSpacing/>
              <w:rPr>
                <w:rFonts w:eastAsia="Calibri"/>
                <w:lang w:eastAsia="en-US"/>
              </w:rPr>
            </w:pPr>
            <w:r w:rsidRPr="00C61426">
              <w:t>BGP konfigūracijos palaikymas</w:t>
            </w:r>
          </w:p>
        </w:tc>
        <w:tc>
          <w:tcPr>
            <w:tcW w:w="10206" w:type="dxa"/>
            <w:vAlign w:val="center"/>
          </w:tcPr>
          <w:p w14:paraId="19765764" w14:textId="77777777" w:rsidR="0033382A" w:rsidRPr="00C61426" w:rsidRDefault="0033382A" w:rsidP="0033382A">
            <w:pPr>
              <w:ind w:firstLine="0"/>
            </w:pPr>
            <w:r w:rsidRPr="00C61426">
              <w:rPr>
                <w:color w:val="000000" w:themeColor="text1"/>
              </w:rPr>
              <w:t>Ugniasienė</w:t>
            </w:r>
            <w:r w:rsidRPr="00C61426">
              <w:t xml:space="preserve"> privalo palaikyti šiuos BGP protokolo gebėjimus:</w:t>
            </w:r>
          </w:p>
          <w:p w14:paraId="6C036121"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proofErr w:type="spellStart"/>
            <w:r w:rsidRPr="00C61426">
              <w:rPr>
                <w:rFonts w:ascii="Times New Roman" w:hAnsi="Times New Roman" w:cs="Times New Roman"/>
                <w:lang w:val="lt-LT"/>
              </w:rPr>
              <w:t>Multihop</w:t>
            </w:r>
            <w:proofErr w:type="spellEnd"/>
            <w:r w:rsidRPr="00C61426">
              <w:rPr>
                <w:rFonts w:ascii="Times New Roman" w:hAnsi="Times New Roman" w:cs="Times New Roman"/>
                <w:lang w:val="lt-LT"/>
              </w:rPr>
              <w:t xml:space="preserve"> BGP sesijos;</w:t>
            </w:r>
          </w:p>
          <w:p w14:paraId="58B22BF8"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Maksimalų išmokstamų maršrutų skaičiaus ribojimą per kaimyną;</w:t>
            </w:r>
          </w:p>
          <w:p w14:paraId="464DA209"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lastRenderedPageBreak/>
              <w:t>BGP kaimynų grupavimą;</w:t>
            </w:r>
          </w:p>
          <w:p w14:paraId="2B4DFE0D"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2 baitų ir 4 baitų ilgio AS numerius;</w:t>
            </w:r>
          </w:p>
          <w:p w14:paraId="6A17F6D6"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Filtravimą gaunamiems ir išsiunčiamiems maršrutams;</w:t>
            </w:r>
          </w:p>
          <w:p w14:paraId="34655FD6"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proofErr w:type="spellStart"/>
            <w:r w:rsidRPr="00C61426">
              <w:rPr>
                <w:rFonts w:ascii="Times New Roman" w:hAnsi="Times New Roman" w:cs="Times New Roman"/>
                <w:lang w:val="lt-LT"/>
              </w:rPr>
              <w:t>Local</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Preference</w:t>
            </w:r>
            <w:proofErr w:type="spellEnd"/>
            <w:r w:rsidRPr="00C61426">
              <w:rPr>
                <w:rFonts w:ascii="Times New Roman" w:hAnsi="Times New Roman" w:cs="Times New Roman"/>
                <w:lang w:val="lt-LT"/>
              </w:rPr>
              <w:t>;</w:t>
            </w:r>
          </w:p>
          <w:p w14:paraId="301A6464"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MED;</w:t>
            </w:r>
          </w:p>
          <w:p w14:paraId="7F8A2D63"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 xml:space="preserve">AS </w:t>
            </w:r>
            <w:proofErr w:type="spellStart"/>
            <w:r w:rsidRPr="00C61426">
              <w:rPr>
                <w:rFonts w:ascii="Times New Roman" w:hAnsi="Times New Roman" w:cs="Times New Roman"/>
                <w:lang w:val="lt-LT"/>
              </w:rPr>
              <w:t>prepend</w:t>
            </w:r>
            <w:proofErr w:type="spellEnd"/>
            <w:r w:rsidRPr="00C61426">
              <w:rPr>
                <w:rFonts w:ascii="Times New Roman" w:hAnsi="Times New Roman" w:cs="Times New Roman"/>
                <w:lang w:val="lt-LT"/>
              </w:rPr>
              <w:t>;</w:t>
            </w:r>
          </w:p>
          <w:p w14:paraId="72FC1FBB"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proofErr w:type="spellStart"/>
            <w:r w:rsidRPr="00C61426">
              <w:rPr>
                <w:rFonts w:ascii="Times New Roman" w:hAnsi="Times New Roman" w:cs="Times New Roman"/>
                <w:lang w:val="lt-LT"/>
              </w:rPr>
              <w:t>Route-reflector</w:t>
            </w:r>
            <w:proofErr w:type="spellEnd"/>
            <w:r w:rsidRPr="00C61426">
              <w:rPr>
                <w:rFonts w:ascii="Times New Roman" w:hAnsi="Times New Roman" w:cs="Times New Roman"/>
                <w:lang w:val="lt-LT"/>
              </w:rPr>
              <w:t xml:space="preserve"> funkcionalumą</w:t>
            </w:r>
          </w:p>
          <w:p w14:paraId="4D5A3102" w14:textId="51F3F5FD"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Maršrutų stabilumo vertinimą (</w:t>
            </w:r>
            <w:r w:rsidRPr="0033382A">
              <w:rPr>
                <w:rFonts w:ascii="Times New Roman" w:hAnsi="Times New Roman" w:cs="Times New Roman"/>
                <w:i/>
                <w:lang w:val="lt-LT"/>
              </w:rPr>
              <w:t xml:space="preserve">angl. </w:t>
            </w:r>
            <w:proofErr w:type="spellStart"/>
            <w:r w:rsidRPr="0033382A">
              <w:rPr>
                <w:rFonts w:ascii="Times New Roman" w:hAnsi="Times New Roman" w:cs="Times New Roman"/>
                <w:i/>
                <w:lang w:val="lt-LT"/>
              </w:rPr>
              <w:t>prefix</w:t>
            </w:r>
            <w:proofErr w:type="spellEnd"/>
            <w:r w:rsidRPr="0033382A">
              <w:rPr>
                <w:rFonts w:ascii="Times New Roman" w:hAnsi="Times New Roman" w:cs="Times New Roman"/>
                <w:i/>
                <w:lang w:val="lt-LT"/>
              </w:rPr>
              <w:t xml:space="preserve"> </w:t>
            </w:r>
            <w:proofErr w:type="spellStart"/>
            <w:r w:rsidRPr="0033382A">
              <w:rPr>
                <w:rFonts w:ascii="Times New Roman" w:hAnsi="Times New Roman" w:cs="Times New Roman"/>
                <w:i/>
                <w:lang w:val="lt-LT"/>
              </w:rPr>
              <w:t>dampening</w:t>
            </w:r>
            <w:proofErr w:type="spellEnd"/>
            <w:r w:rsidRPr="00C61426">
              <w:rPr>
                <w:rFonts w:ascii="Times New Roman" w:hAnsi="Times New Roman" w:cs="Times New Roman"/>
                <w:lang w:val="lt-LT"/>
              </w:rPr>
              <w:t>);</w:t>
            </w:r>
          </w:p>
          <w:p w14:paraId="1816FF1B"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BGP BFD;</w:t>
            </w:r>
          </w:p>
          <w:p w14:paraId="45457F6E" w14:textId="77777777" w:rsidR="0033382A" w:rsidRPr="00C61426" w:rsidRDefault="0033382A" w:rsidP="0033382A">
            <w:pPr>
              <w:pStyle w:val="ListParagraph"/>
              <w:numPr>
                <w:ilvl w:val="0"/>
                <w:numId w:val="32"/>
              </w:numPr>
              <w:ind w:left="319" w:hanging="313"/>
              <w:jc w:val="both"/>
              <w:rPr>
                <w:rFonts w:ascii="Times New Roman" w:hAnsi="Times New Roman" w:cs="Times New Roman"/>
                <w:strike/>
                <w:lang w:val="lt-LT"/>
              </w:rPr>
            </w:pPr>
            <w:r w:rsidRPr="00C61426">
              <w:rPr>
                <w:rFonts w:ascii="Times New Roman" w:hAnsi="Times New Roman" w:cs="Times New Roman"/>
                <w:lang w:val="lt-LT"/>
              </w:rPr>
              <w:t xml:space="preserve">BGP </w:t>
            </w:r>
            <w:proofErr w:type="spellStart"/>
            <w:r w:rsidRPr="00C61426">
              <w:rPr>
                <w:rFonts w:ascii="Times New Roman" w:hAnsi="Times New Roman" w:cs="Times New Roman"/>
                <w:lang w:val="lt-LT"/>
              </w:rPr>
              <w:t>community</w:t>
            </w:r>
            <w:proofErr w:type="spellEnd"/>
            <w:r w:rsidRPr="00C61426">
              <w:rPr>
                <w:rFonts w:ascii="Times New Roman" w:hAnsi="Times New Roman" w:cs="Times New Roman"/>
                <w:lang w:val="lt-LT"/>
              </w:rPr>
              <w:t>;</w:t>
            </w:r>
          </w:p>
          <w:p w14:paraId="163689E3" w14:textId="77777777" w:rsidR="0033382A" w:rsidRPr="00C61426" w:rsidRDefault="0033382A" w:rsidP="0033382A">
            <w:pPr>
              <w:pStyle w:val="ListParagraph"/>
              <w:numPr>
                <w:ilvl w:val="0"/>
                <w:numId w:val="32"/>
              </w:numPr>
              <w:ind w:left="319" w:hanging="313"/>
              <w:jc w:val="both"/>
              <w:rPr>
                <w:rFonts w:ascii="Times New Roman" w:eastAsia="Calibri" w:hAnsi="Times New Roman" w:cs="Times New Roman"/>
                <w:lang w:val="lt-LT"/>
              </w:rPr>
            </w:pPr>
            <w:proofErr w:type="spellStart"/>
            <w:r w:rsidRPr="00C61426">
              <w:rPr>
                <w:rFonts w:ascii="Times New Roman" w:hAnsi="Times New Roman" w:cs="Times New Roman"/>
                <w:lang w:val="lt-LT"/>
              </w:rPr>
              <w:t>Next</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hop</w:t>
            </w:r>
            <w:proofErr w:type="spellEnd"/>
            <w:r w:rsidRPr="00C61426">
              <w:rPr>
                <w:rFonts w:ascii="Times New Roman" w:hAnsi="Times New Roman" w:cs="Times New Roman"/>
                <w:lang w:val="lt-LT"/>
              </w:rPr>
              <w:t xml:space="preserve"> vertės keitimą;</w:t>
            </w:r>
          </w:p>
          <w:p w14:paraId="455484A8" w14:textId="77777777" w:rsidR="0033382A" w:rsidRPr="00C61426" w:rsidRDefault="0033382A" w:rsidP="0033382A">
            <w:pPr>
              <w:pStyle w:val="ListParagraph"/>
              <w:numPr>
                <w:ilvl w:val="0"/>
                <w:numId w:val="32"/>
              </w:numPr>
              <w:ind w:left="319" w:hanging="313"/>
              <w:jc w:val="both"/>
              <w:rPr>
                <w:rFonts w:ascii="Times New Roman" w:eastAsia="Calibri" w:hAnsi="Times New Roman" w:cs="Times New Roman"/>
                <w:lang w:val="lt-LT"/>
              </w:rPr>
            </w:pPr>
            <w:proofErr w:type="spellStart"/>
            <w:r w:rsidRPr="00C61426">
              <w:rPr>
                <w:rFonts w:ascii="Times New Roman" w:hAnsi="Times New Roman" w:cs="Times New Roman"/>
                <w:lang w:val="lt-LT"/>
              </w:rPr>
              <w:t>Soft</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session</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reset</w:t>
            </w:r>
            <w:proofErr w:type="spellEnd"/>
            <w:r w:rsidRPr="00C61426">
              <w:rPr>
                <w:rFonts w:ascii="Times New Roman" w:hAnsi="Times New Roman" w:cs="Times New Roman"/>
                <w:lang w:val="lt-LT"/>
              </w:rPr>
              <w:t>.</w:t>
            </w:r>
          </w:p>
        </w:tc>
      </w:tr>
      <w:tr w:rsidR="0033382A" w:rsidRPr="00C61426" w14:paraId="564A675A" w14:textId="77777777" w:rsidTr="00FE69BB">
        <w:trPr>
          <w:trHeight w:val="231"/>
        </w:trPr>
        <w:tc>
          <w:tcPr>
            <w:tcW w:w="851" w:type="dxa"/>
            <w:shd w:val="clear" w:color="auto" w:fill="auto"/>
            <w:noWrap/>
          </w:tcPr>
          <w:p w14:paraId="708C2DD5" w14:textId="1A6654C5" w:rsidR="0033382A" w:rsidRPr="00C61426" w:rsidRDefault="0033382A" w:rsidP="0033382A">
            <w:pPr>
              <w:ind w:firstLine="0"/>
              <w:rPr>
                <w:bCs/>
              </w:rPr>
            </w:pPr>
            <w:r w:rsidRPr="00C61426">
              <w:rPr>
                <w:bCs/>
              </w:rPr>
              <w:lastRenderedPageBreak/>
              <w:t>2.3</w:t>
            </w:r>
            <w:r>
              <w:rPr>
                <w:bCs/>
              </w:rPr>
              <w:t>5</w:t>
            </w:r>
            <w:r w:rsidRPr="00C61426">
              <w:rPr>
                <w:bCs/>
              </w:rPr>
              <w:t>.</w:t>
            </w:r>
          </w:p>
        </w:tc>
        <w:tc>
          <w:tcPr>
            <w:tcW w:w="3260" w:type="dxa"/>
            <w:vAlign w:val="center"/>
          </w:tcPr>
          <w:p w14:paraId="4CC73931" w14:textId="77777777" w:rsidR="0033382A" w:rsidRPr="00C61426" w:rsidRDefault="0033382A" w:rsidP="0033382A">
            <w:pPr>
              <w:ind w:firstLine="0"/>
              <w:contextualSpacing/>
              <w:rPr>
                <w:rFonts w:eastAsia="Calibri"/>
                <w:lang w:eastAsia="en-US"/>
              </w:rPr>
            </w:pPr>
            <w:r w:rsidRPr="00C61426">
              <w:t>MP-BGP palaikymas</w:t>
            </w:r>
          </w:p>
        </w:tc>
        <w:tc>
          <w:tcPr>
            <w:tcW w:w="10206" w:type="dxa"/>
            <w:vAlign w:val="center"/>
          </w:tcPr>
          <w:p w14:paraId="11E9ED89" w14:textId="77777777" w:rsidR="0033382A" w:rsidRPr="00C61426" w:rsidRDefault="0033382A" w:rsidP="0033382A">
            <w:pPr>
              <w:ind w:firstLine="0"/>
              <w:contextualSpacing/>
              <w:rPr>
                <w:rFonts w:eastAsia="Calibri"/>
                <w:lang w:eastAsia="en-US"/>
              </w:rPr>
            </w:pPr>
            <w:r w:rsidRPr="00C61426">
              <w:t xml:space="preserve">Ugniasienė privalo </w:t>
            </w:r>
            <w:proofErr w:type="spellStart"/>
            <w:r w:rsidRPr="00C61426">
              <w:t>multiprotokolinį</w:t>
            </w:r>
            <w:proofErr w:type="spellEnd"/>
            <w:r w:rsidRPr="00C61426">
              <w:t xml:space="preserve"> BGP (MP-BGP).</w:t>
            </w:r>
          </w:p>
        </w:tc>
      </w:tr>
      <w:tr w:rsidR="0033382A" w:rsidRPr="00C61426" w14:paraId="247EF63A" w14:textId="77777777" w:rsidTr="00FE69BB">
        <w:trPr>
          <w:trHeight w:val="231"/>
        </w:trPr>
        <w:tc>
          <w:tcPr>
            <w:tcW w:w="851" w:type="dxa"/>
            <w:shd w:val="clear" w:color="auto" w:fill="auto"/>
            <w:noWrap/>
          </w:tcPr>
          <w:p w14:paraId="7F6BC594" w14:textId="208BBA9C" w:rsidR="0033382A" w:rsidRPr="00C61426" w:rsidRDefault="0033382A" w:rsidP="0033382A">
            <w:pPr>
              <w:ind w:firstLine="0"/>
              <w:rPr>
                <w:bCs/>
              </w:rPr>
            </w:pPr>
            <w:r w:rsidRPr="00C61426">
              <w:rPr>
                <w:bCs/>
              </w:rPr>
              <w:t>2.3</w:t>
            </w:r>
            <w:r>
              <w:rPr>
                <w:bCs/>
              </w:rPr>
              <w:t>6</w:t>
            </w:r>
            <w:r w:rsidRPr="00C61426">
              <w:rPr>
                <w:bCs/>
              </w:rPr>
              <w:t>.</w:t>
            </w:r>
          </w:p>
        </w:tc>
        <w:tc>
          <w:tcPr>
            <w:tcW w:w="3260" w:type="dxa"/>
            <w:vAlign w:val="center"/>
          </w:tcPr>
          <w:p w14:paraId="6487AF75" w14:textId="77777777" w:rsidR="0033382A" w:rsidRPr="00C61426" w:rsidRDefault="0033382A" w:rsidP="0033382A">
            <w:pPr>
              <w:ind w:firstLine="0"/>
              <w:contextualSpacing/>
              <w:rPr>
                <w:rFonts w:eastAsia="Calibri"/>
                <w:lang w:eastAsia="en-US"/>
              </w:rPr>
            </w:pPr>
            <w:r w:rsidRPr="00C61426">
              <w:t>OSPF funkcionalumas</w:t>
            </w:r>
          </w:p>
        </w:tc>
        <w:tc>
          <w:tcPr>
            <w:tcW w:w="10206" w:type="dxa"/>
            <w:vAlign w:val="center"/>
          </w:tcPr>
          <w:p w14:paraId="4462FC89" w14:textId="53BB24A6" w:rsidR="0033382A" w:rsidRPr="00C61426" w:rsidRDefault="0033382A" w:rsidP="0033382A">
            <w:pPr>
              <w:ind w:firstLine="0"/>
              <w:contextualSpacing/>
              <w:rPr>
                <w:rFonts w:eastAsia="Calibri"/>
                <w:lang w:eastAsia="en-US"/>
              </w:rPr>
            </w:pPr>
            <w:r w:rsidRPr="00C61426">
              <w:t>Ugniasienė privalo turėti grakštaus OSPF perkrovimo (</w:t>
            </w:r>
            <w:r w:rsidRPr="0033382A">
              <w:rPr>
                <w:i/>
              </w:rPr>
              <w:t xml:space="preserve">angl. </w:t>
            </w:r>
            <w:proofErr w:type="spellStart"/>
            <w:r w:rsidRPr="0033382A">
              <w:rPr>
                <w:i/>
              </w:rPr>
              <w:t>graceful</w:t>
            </w:r>
            <w:proofErr w:type="spellEnd"/>
            <w:r w:rsidRPr="0033382A">
              <w:rPr>
                <w:i/>
              </w:rPr>
              <w:t xml:space="preserve"> </w:t>
            </w:r>
            <w:proofErr w:type="spellStart"/>
            <w:r w:rsidRPr="0033382A">
              <w:rPr>
                <w:i/>
              </w:rPr>
              <w:t>restart</w:t>
            </w:r>
            <w:proofErr w:type="spellEnd"/>
            <w:r w:rsidRPr="00C61426">
              <w:t>) funkcionalumą.</w:t>
            </w:r>
          </w:p>
        </w:tc>
      </w:tr>
      <w:tr w:rsidR="0033382A" w:rsidRPr="00C61426" w14:paraId="194ECE7F" w14:textId="77777777" w:rsidTr="00FE69BB">
        <w:trPr>
          <w:trHeight w:val="231"/>
        </w:trPr>
        <w:tc>
          <w:tcPr>
            <w:tcW w:w="851" w:type="dxa"/>
            <w:shd w:val="clear" w:color="auto" w:fill="auto"/>
            <w:noWrap/>
          </w:tcPr>
          <w:p w14:paraId="35B8DC79" w14:textId="3C400FB5" w:rsidR="0033382A" w:rsidRPr="00C61426" w:rsidRDefault="0033382A" w:rsidP="0033382A">
            <w:pPr>
              <w:ind w:firstLine="0"/>
              <w:rPr>
                <w:bCs/>
              </w:rPr>
            </w:pPr>
            <w:r w:rsidRPr="00C61426">
              <w:rPr>
                <w:bCs/>
              </w:rPr>
              <w:t>2.3</w:t>
            </w:r>
            <w:r>
              <w:rPr>
                <w:bCs/>
              </w:rPr>
              <w:t>7</w:t>
            </w:r>
            <w:r w:rsidRPr="00C61426">
              <w:rPr>
                <w:bCs/>
              </w:rPr>
              <w:t>.</w:t>
            </w:r>
          </w:p>
        </w:tc>
        <w:tc>
          <w:tcPr>
            <w:tcW w:w="3260" w:type="dxa"/>
            <w:vAlign w:val="center"/>
          </w:tcPr>
          <w:p w14:paraId="0FEED9CA" w14:textId="77777777" w:rsidR="0033382A" w:rsidRPr="00C61426" w:rsidRDefault="0033382A" w:rsidP="0033382A">
            <w:pPr>
              <w:ind w:firstLine="0"/>
              <w:contextualSpacing/>
              <w:rPr>
                <w:rFonts w:eastAsia="Calibri"/>
                <w:lang w:eastAsia="en-US"/>
              </w:rPr>
            </w:pPr>
            <w:r w:rsidRPr="00C61426">
              <w:t>IGMP protokolo palaikymas</w:t>
            </w:r>
          </w:p>
        </w:tc>
        <w:tc>
          <w:tcPr>
            <w:tcW w:w="10206" w:type="dxa"/>
            <w:vAlign w:val="center"/>
          </w:tcPr>
          <w:p w14:paraId="5925C6F7" w14:textId="77777777" w:rsidR="0033382A" w:rsidRPr="00C61426" w:rsidRDefault="0033382A" w:rsidP="0033382A">
            <w:pPr>
              <w:ind w:firstLine="0"/>
              <w:contextualSpacing/>
              <w:rPr>
                <w:rFonts w:eastAsia="Calibri"/>
                <w:lang w:eastAsia="en-US"/>
              </w:rPr>
            </w:pPr>
            <w:r w:rsidRPr="00C61426">
              <w:t>Ugniasienė privalo palaikyti IGMP protokolą</w:t>
            </w:r>
          </w:p>
        </w:tc>
      </w:tr>
      <w:tr w:rsidR="0033382A" w:rsidRPr="00C61426" w14:paraId="6B510E48" w14:textId="77777777" w:rsidTr="00FE69BB">
        <w:trPr>
          <w:trHeight w:val="231"/>
        </w:trPr>
        <w:tc>
          <w:tcPr>
            <w:tcW w:w="851" w:type="dxa"/>
            <w:shd w:val="clear" w:color="auto" w:fill="auto"/>
            <w:noWrap/>
          </w:tcPr>
          <w:p w14:paraId="7F548CAA" w14:textId="1D6EC362" w:rsidR="0033382A" w:rsidRPr="00C61426" w:rsidRDefault="0033382A" w:rsidP="0033382A">
            <w:pPr>
              <w:ind w:firstLine="0"/>
              <w:rPr>
                <w:bCs/>
              </w:rPr>
            </w:pPr>
            <w:r w:rsidRPr="00C61426">
              <w:rPr>
                <w:bCs/>
              </w:rPr>
              <w:t>2.3</w:t>
            </w:r>
            <w:r>
              <w:rPr>
                <w:bCs/>
              </w:rPr>
              <w:t>8</w:t>
            </w:r>
            <w:r w:rsidRPr="00C61426">
              <w:rPr>
                <w:bCs/>
              </w:rPr>
              <w:t>.</w:t>
            </w:r>
          </w:p>
        </w:tc>
        <w:tc>
          <w:tcPr>
            <w:tcW w:w="3260" w:type="dxa"/>
            <w:vAlign w:val="center"/>
          </w:tcPr>
          <w:p w14:paraId="69A54E3E" w14:textId="77777777" w:rsidR="0033382A" w:rsidRPr="00C61426" w:rsidRDefault="0033382A" w:rsidP="0033382A">
            <w:pPr>
              <w:ind w:firstLine="0"/>
              <w:contextualSpacing/>
              <w:rPr>
                <w:rFonts w:eastAsia="Calibri"/>
                <w:lang w:eastAsia="en-US"/>
              </w:rPr>
            </w:pPr>
            <w:r w:rsidRPr="00C61426">
              <w:t>BFD palaikymas</w:t>
            </w:r>
          </w:p>
        </w:tc>
        <w:tc>
          <w:tcPr>
            <w:tcW w:w="10206" w:type="dxa"/>
            <w:vAlign w:val="center"/>
          </w:tcPr>
          <w:p w14:paraId="05B77D5D" w14:textId="1E8C46E3" w:rsidR="0033382A" w:rsidRPr="00C61426" w:rsidRDefault="0033382A" w:rsidP="0033382A">
            <w:pPr>
              <w:ind w:firstLine="0"/>
              <w:contextualSpacing/>
              <w:rPr>
                <w:rFonts w:eastAsia="Calibri"/>
                <w:lang w:eastAsia="en-US"/>
              </w:rPr>
            </w:pPr>
            <w:r w:rsidRPr="00C61426">
              <w:t>Ugniasienė privalo palaikyti BFD (</w:t>
            </w:r>
            <w:r w:rsidRPr="0033382A">
              <w:rPr>
                <w:i/>
              </w:rPr>
              <w:t xml:space="preserve">angl. </w:t>
            </w:r>
            <w:proofErr w:type="spellStart"/>
            <w:r w:rsidRPr="0033382A">
              <w:rPr>
                <w:i/>
              </w:rPr>
              <w:t>bidirectional</w:t>
            </w:r>
            <w:proofErr w:type="spellEnd"/>
            <w:r w:rsidRPr="0033382A">
              <w:rPr>
                <w:i/>
              </w:rPr>
              <w:t xml:space="preserve"> </w:t>
            </w:r>
            <w:proofErr w:type="spellStart"/>
            <w:r w:rsidRPr="0033382A">
              <w:rPr>
                <w:i/>
              </w:rPr>
              <w:t>forwarding</w:t>
            </w:r>
            <w:proofErr w:type="spellEnd"/>
            <w:r w:rsidRPr="0033382A">
              <w:rPr>
                <w:i/>
              </w:rPr>
              <w:t xml:space="preserve"> </w:t>
            </w:r>
            <w:proofErr w:type="spellStart"/>
            <w:r w:rsidRPr="0033382A">
              <w:rPr>
                <w:i/>
              </w:rPr>
              <w:t>detection</w:t>
            </w:r>
            <w:proofErr w:type="spellEnd"/>
            <w:r w:rsidRPr="00C61426">
              <w:t>) protokolą</w:t>
            </w:r>
          </w:p>
        </w:tc>
      </w:tr>
      <w:tr w:rsidR="0033382A" w:rsidRPr="00C61426" w14:paraId="6C8B6740" w14:textId="77777777" w:rsidTr="00FE69BB">
        <w:trPr>
          <w:trHeight w:val="231"/>
        </w:trPr>
        <w:tc>
          <w:tcPr>
            <w:tcW w:w="851" w:type="dxa"/>
            <w:shd w:val="clear" w:color="auto" w:fill="auto"/>
            <w:noWrap/>
          </w:tcPr>
          <w:p w14:paraId="1F9DD486" w14:textId="006442EA" w:rsidR="0033382A" w:rsidRPr="00C61426" w:rsidRDefault="0033382A" w:rsidP="0033382A">
            <w:pPr>
              <w:ind w:right="109" w:firstLine="0"/>
              <w:rPr>
                <w:bCs/>
              </w:rPr>
            </w:pPr>
            <w:r w:rsidRPr="00C61426">
              <w:rPr>
                <w:bCs/>
              </w:rPr>
              <w:t>2.</w:t>
            </w:r>
            <w:r>
              <w:rPr>
                <w:bCs/>
              </w:rPr>
              <w:t>39</w:t>
            </w:r>
            <w:r w:rsidRPr="00C61426">
              <w:rPr>
                <w:bCs/>
              </w:rPr>
              <w:t>.</w:t>
            </w:r>
          </w:p>
        </w:tc>
        <w:tc>
          <w:tcPr>
            <w:tcW w:w="3260" w:type="dxa"/>
            <w:vAlign w:val="center"/>
          </w:tcPr>
          <w:p w14:paraId="04EECF9B" w14:textId="77777777" w:rsidR="0033382A" w:rsidRPr="00C61426" w:rsidRDefault="0033382A" w:rsidP="0033382A">
            <w:pPr>
              <w:ind w:firstLine="0"/>
              <w:contextualSpacing/>
              <w:rPr>
                <w:rFonts w:eastAsia="Calibri"/>
                <w:lang w:eastAsia="en-US"/>
              </w:rPr>
            </w:pPr>
            <w:r w:rsidRPr="00C61426">
              <w:t>IPv6 palaikymas</w:t>
            </w:r>
          </w:p>
        </w:tc>
        <w:tc>
          <w:tcPr>
            <w:tcW w:w="10206" w:type="dxa"/>
            <w:vAlign w:val="center"/>
          </w:tcPr>
          <w:p w14:paraId="589F2641" w14:textId="77777777" w:rsidR="0033382A" w:rsidRPr="00C61426" w:rsidRDefault="0033382A" w:rsidP="0033382A">
            <w:pPr>
              <w:ind w:firstLine="0"/>
              <w:contextualSpacing/>
              <w:rPr>
                <w:rFonts w:eastAsia="Calibri"/>
                <w:lang w:eastAsia="en-US"/>
              </w:rPr>
            </w:pPr>
            <w:r w:rsidRPr="00C61426">
              <w:t>Ugniasienė privalo palaikyti IPv6 protokolą visam ugniasienės funkcionalumui.</w:t>
            </w:r>
          </w:p>
        </w:tc>
      </w:tr>
      <w:tr w:rsidR="0033382A" w:rsidRPr="00C61426" w14:paraId="1814D30A" w14:textId="77777777" w:rsidTr="00FE69BB">
        <w:trPr>
          <w:trHeight w:val="231"/>
        </w:trPr>
        <w:tc>
          <w:tcPr>
            <w:tcW w:w="851" w:type="dxa"/>
            <w:shd w:val="clear" w:color="auto" w:fill="auto"/>
            <w:noWrap/>
          </w:tcPr>
          <w:p w14:paraId="3B04E1B6" w14:textId="49286F1B" w:rsidR="0033382A" w:rsidRPr="00C61426" w:rsidRDefault="0033382A" w:rsidP="0033382A">
            <w:pPr>
              <w:ind w:firstLine="0"/>
              <w:rPr>
                <w:bCs/>
              </w:rPr>
            </w:pPr>
            <w:r w:rsidRPr="00C61426">
              <w:rPr>
                <w:bCs/>
              </w:rPr>
              <w:t>2.4</w:t>
            </w:r>
            <w:r>
              <w:rPr>
                <w:bCs/>
              </w:rPr>
              <w:t>0</w:t>
            </w:r>
            <w:r w:rsidRPr="00C61426">
              <w:rPr>
                <w:bCs/>
              </w:rPr>
              <w:t>.</w:t>
            </w:r>
          </w:p>
        </w:tc>
        <w:tc>
          <w:tcPr>
            <w:tcW w:w="3260" w:type="dxa"/>
            <w:vAlign w:val="center"/>
          </w:tcPr>
          <w:p w14:paraId="4553C67A" w14:textId="77777777" w:rsidR="0033382A" w:rsidRPr="00C61426" w:rsidRDefault="0033382A" w:rsidP="0033382A">
            <w:pPr>
              <w:ind w:firstLine="0"/>
              <w:contextualSpacing/>
              <w:rPr>
                <w:rFonts w:eastAsia="Calibri"/>
                <w:lang w:eastAsia="en-US"/>
              </w:rPr>
            </w:pPr>
            <w:proofErr w:type="spellStart"/>
            <w:r w:rsidRPr="00C61426">
              <w:t>Jumbo</w:t>
            </w:r>
            <w:proofErr w:type="spellEnd"/>
            <w:r w:rsidRPr="00C61426">
              <w:t xml:space="preserve"> paketai</w:t>
            </w:r>
          </w:p>
        </w:tc>
        <w:tc>
          <w:tcPr>
            <w:tcW w:w="10206" w:type="dxa"/>
            <w:vAlign w:val="center"/>
          </w:tcPr>
          <w:p w14:paraId="39F21B79" w14:textId="77777777" w:rsidR="0033382A" w:rsidRPr="00C61426" w:rsidRDefault="0033382A" w:rsidP="0033382A">
            <w:pPr>
              <w:ind w:firstLine="0"/>
              <w:contextualSpacing/>
              <w:rPr>
                <w:rFonts w:eastAsia="Calibri"/>
                <w:lang w:eastAsia="en-US"/>
              </w:rPr>
            </w:pPr>
            <w:r w:rsidRPr="00C61426">
              <w:t xml:space="preserve">Ugniasienė turi palaikyti </w:t>
            </w:r>
            <w:proofErr w:type="spellStart"/>
            <w:r w:rsidRPr="00C61426">
              <w:t>Jumbo</w:t>
            </w:r>
            <w:proofErr w:type="spellEnd"/>
            <w:r w:rsidRPr="00C61426">
              <w:t xml:space="preserve"> paketus.</w:t>
            </w:r>
          </w:p>
        </w:tc>
      </w:tr>
      <w:tr w:rsidR="0033382A" w:rsidRPr="00C61426" w14:paraId="1796E90E" w14:textId="77777777" w:rsidTr="00FE69BB">
        <w:trPr>
          <w:trHeight w:val="231"/>
        </w:trPr>
        <w:tc>
          <w:tcPr>
            <w:tcW w:w="851" w:type="dxa"/>
            <w:shd w:val="clear" w:color="auto" w:fill="auto"/>
            <w:noWrap/>
          </w:tcPr>
          <w:p w14:paraId="71F0F78D" w14:textId="3BC130E9" w:rsidR="0033382A" w:rsidRPr="00C61426" w:rsidRDefault="0033382A" w:rsidP="0033382A">
            <w:pPr>
              <w:ind w:firstLine="0"/>
              <w:rPr>
                <w:bCs/>
              </w:rPr>
            </w:pPr>
            <w:r w:rsidRPr="00C61426">
              <w:rPr>
                <w:bCs/>
              </w:rPr>
              <w:t>2.4</w:t>
            </w:r>
            <w:r>
              <w:rPr>
                <w:bCs/>
              </w:rPr>
              <w:t>1</w:t>
            </w:r>
            <w:r w:rsidRPr="00C61426">
              <w:rPr>
                <w:bCs/>
              </w:rPr>
              <w:t>.</w:t>
            </w:r>
          </w:p>
        </w:tc>
        <w:tc>
          <w:tcPr>
            <w:tcW w:w="3260" w:type="dxa"/>
            <w:vAlign w:val="center"/>
          </w:tcPr>
          <w:p w14:paraId="4455E305" w14:textId="77777777" w:rsidR="0033382A" w:rsidRPr="00C61426" w:rsidRDefault="0033382A" w:rsidP="0033382A">
            <w:pPr>
              <w:ind w:firstLine="0"/>
              <w:contextualSpacing/>
              <w:rPr>
                <w:rFonts w:eastAsia="Calibri"/>
                <w:lang w:eastAsia="en-US"/>
              </w:rPr>
            </w:pPr>
            <w:r w:rsidRPr="00C61426">
              <w:t>Adresų transliavimo funkcionalumas</w:t>
            </w:r>
          </w:p>
        </w:tc>
        <w:tc>
          <w:tcPr>
            <w:tcW w:w="10206" w:type="dxa"/>
            <w:vAlign w:val="center"/>
          </w:tcPr>
          <w:p w14:paraId="2DF307F7" w14:textId="77777777" w:rsidR="0033382A" w:rsidRPr="00C61426" w:rsidRDefault="0033382A" w:rsidP="0033382A">
            <w:pPr>
              <w:ind w:firstLine="0"/>
            </w:pPr>
            <w:r w:rsidRPr="00C61426">
              <w:t>Ugniasienė privalo palaikyti žemiau įvardintą arba lygiavertį funkcionalumą:</w:t>
            </w:r>
          </w:p>
          <w:p w14:paraId="5F855DB4" w14:textId="77777777" w:rsidR="0033382A" w:rsidRPr="00C61426" w:rsidRDefault="0033382A" w:rsidP="0033382A">
            <w:pPr>
              <w:pStyle w:val="ListParagraph"/>
              <w:numPr>
                <w:ilvl w:val="0"/>
                <w:numId w:val="33"/>
              </w:numPr>
              <w:ind w:left="319" w:hanging="284"/>
              <w:jc w:val="both"/>
              <w:rPr>
                <w:rFonts w:ascii="Times New Roman" w:hAnsi="Times New Roman" w:cs="Times New Roman"/>
                <w:lang w:val="lt-LT"/>
              </w:rPr>
            </w:pPr>
            <w:r w:rsidRPr="00C61426">
              <w:rPr>
                <w:rFonts w:ascii="Times New Roman" w:hAnsi="Times New Roman" w:cs="Times New Roman"/>
                <w:lang w:val="lt-LT"/>
              </w:rPr>
              <w:t>NAT64;</w:t>
            </w:r>
          </w:p>
          <w:p w14:paraId="1A68AD77" w14:textId="77777777" w:rsidR="0033382A" w:rsidRPr="00C61426" w:rsidRDefault="0033382A" w:rsidP="0033382A">
            <w:pPr>
              <w:pStyle w:val="ListParagraph"/>
              <w:numPr>
                <w:ilvl w:val="0"/>
                <w:numId w:val="33"/>
              </w:numPr>
              <w:ind w:left="319" w:hanging="284"/>
              <w:jc w:val="both"/>
              <w:rPr>
                <w:rFonts w:ascii="Times New Roman" w:hAnsi="Times New Roman" w:cs="Times New Roman"/>
                <w:lang w:val="lt-LT"/>
              </w:rPr>
            </w:pPr>
            <w:r w:rsidRPr="00C61426">
              <w:rPr>
                <w:rFonts w:ascii="Times New Roman" w:hAnsi="Times New Roman" w:cs="Times New Roman"/>
                <w:lang w:val="lt-LT"/>
              </w:rPr>
              <w:t>Statinis adresų transliavimas;</w:t>
            </w:r>
          </w:p>
          <w:p w14:paraId="3CD3775C" w14:textId="77777777" w:rsidR="0033382A" w:rsidRPr="00C61426" w:rsidRDefault="0033382A" w:rsidP="0033382A">
            <w:pPr>
              <w:pStyle w:val="ListParagraph"/>
              <w:numPr>
                <w:ilvl w:val="0"/>
                <w:numId w:val="33"/>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Dinaminis adresų transliavimas keičiant prievadus (PAT).</w:t>
            </w:r>
          </w:p>
        </w:tc>
      </w:tr>
      <w:tr w:rsidR="0033382A" w:rsidRPr="00C61426" w14:paraId="0245DD89" w14:textId="77777777" w:rsidTr="00FE69BB">
        <w:trPr>
          <w:trHeight w:val="231"/>
        </w:trPr>
        <w:tc>
          <w:tcPr>
            <w:tcW w:w="851" w:type="dxa"/>
            <w:shd w:val="clear" w:color="auto" w:fill="auto"/>
            <w:noWrap/>
          </w:tcPr>
          <w:p w14:paraId="13776F64" w14:textId="2E572793" w:rsidR="0033382A" w:rsidRPr="00C61426" w:rsidRDefault="0033382A" w:rsidP="0033382A">
            <w:pPr>
              <w:ind w:firstLine="0"/>
              <w:rPr>
                <w:bCs/>
              </w:rPr>
            </w:pPr>
            <w:r w:rsidRPr="00C61426">
              <w:rPr>
                <w:bCs/>
              </w:rPr>
              <w:t>2.4</w:t>
            </w:r>
            <w:r>
              <w:rPr>
                <w:bCs/>
              </w:rPr>
              <w:t>2</w:t>
            </w:r>
            <w:r w:rsidRPr="00C61426">
              <w:rPr>
                <w:bCs/>
              </w:rPr>
              <w:t>.</w:t>
            </w:r>
          </w:p>
        </w:tc>
        <w:tc>
          <w:tcPr>
            <w:tcW w:w="3260" w:type="dxa"/>
            <w:vAlign w:val="center"/>
          </w:tcPr>
          <w:p w14:paraId="67F916BC" w14:textId="77777777" w:rsidR="0033382A" w:rsidRPr="00C61426" w:rsidRDefault="0033382A" w:rsidP="0033382A">
            <w:pPr>
              <w:ind w:firstLine="0"/>
              <w:contextualSpacing/>
              <w:rPr>
                <w:rFonts w:eastAsia="Calibri"/>
                <w:color w:val="000000" w:themeColor="text1"/>
                <w:lang w:eastAsia="en-US"/>
              </w:rPr>
            </w:pPr>
            <w:r w:rsidRPr="00C61426">
              <w:rPr>
                <w:color w:val="000000" w:themeColor="text1"/>
              </w:rPr>
              <w:t>Integracija su SNMP (</w:t>
            </w:r>
            <w:proofErr w:type="spellStart"/>
            <w:r w:rsidRPr="00C61426">
              <w:rPr>
                <w:color w:val="000000" w:themeColor="text1"/>
              </w:rPr>
              <w:t>Simple</w:t>
            </w:r>
            <w:proofErr w:type="spellEnd"/>
            <w:r w:rsidRPr="00C61426">
              <w:rPr>
                <w:color w:val="000000" w:themeColor="text1"/>
              </w:rPr>
              <w:t xml:space="preserve"> Network </w:t>
            </w:r>
            <w:proofErr w:type="spellStart"/>
            <w:r w:rsidRPr="00C61426">
              <w:rPr>
                <w:color w:val="000000" w:themeColor="text1"/>
              </w:rPr>
              <w:t>Management</w:t>
            </w:r>
            <w:proofErr w:type="spellEnd"/>
            <w:r w:rsidRPr="00C61426">
              <w:rPr>
                <w:color w:val="000000" w:themeColor="text1"/>
              </w:rPr>
              <w:t xml:space="preserve"> </w:t>
            </w:r>
            <w:proofErr w:type="spellStart"/>
            <w:r w:rsidRPr="00C61426">
              <w:rPr>
                <w:color w:val="000000" w:themeColor="text1"/>
              </w:rPr>
              <w:t>Protocol</w:t>
            </w:r>
            <w:proofErr w:type="spellEnd"/>
            <w:r w:rsidRPr="00C61426">
              <w:rPr>
                <w:color w:val="000000" w:themeColor="text1"/>
              </w:rPr>
              <w:t>) įrenginio būsenos stebėjimui</w:t>
            </w:r>
          </w:p>
        </w:tc>
        <w:tc>
          <w:tcPr>
            <w:tcW w:w="10206" w:type="dxa"/>
            <w:vAlign w:val="center"/>
          </w:tcPr>
          <w:p w14:paraId="59EA081B" w14:textId="77777777" w:rsidR="0033382A" w:rsidRPr="00C61426" w:rsidRDefault="0033382A" w:rsidP="0033382A">
            <w:pPr>
              <w:ind w:firstLine="0"/>
              <w:contextualSpacing/>
              <w:rPr>
                <w:rFonts w:eastAsia="Calibri"/>
                <w:lang w:eastAsia="en-US"/>
              </w:rPr>
            </w:pPr>
            <w:r w:rsidRPr="00C61426">
              <w:t>Privalo palaikyti SNMP protokolo 2 ir 3 versijas.</w:t>
            </w:r>
          </w:p>
        </w:tc>
      </w:tr>
      <w:tr w:rsidR="0033382A" w:rsidRPr="00C61426" w14:paraId="2973CFBF" w14:textId="77777777" w:rsidTr="00FE69BB">
        <w:trPr>
          <w:trHeight w:val="231"/>
        </w:trPr>
        <w:tc>
          <w:tcPr>
            <w:tcW w:w="851" w:type="dxa"/>
            <w:shd w:val="clear" w:color="auto" w:fill="auto"/>
            <w:noWrap/>
          </w:tcPr>
          <w:p w14:paraId="4D508F8F" w14:textId="011D13AB" w:rsidR="0033382A" w:rsidRPr="00C61426" w:rsidRDefault="0033382A" w:rsidP="0033382A">
            <w:pPr>
              <w:ind w:firstLine="0"/>
              <w:rPr>
                <w:bCs/>
              </w:rPr>
            </w:pPr>
            <w:r w:rsidRPr="00C61426">
              <w:rPr>
                <w:bCs/>
              </w:rPr>
              <w:t>2.4</w:t>
            </w:r>
            <w:r>
              <w:rPr>
                <w:bCs/>
              </w:rPr>
              <w:t>3</w:t>
            </w:r>
            <w:r w:rsidRPr="00C61426">
              <w:rPr>
                <w:bCs/>
              </w:rPr>
              <w:t>.</w:t>
            </w:r>
          </w:p>
        </w:tc>
        <w:tc>
          <w:tcPr>
            <w:tcW w:w="3260" w:type="dxa"/>
            <w:vAlign w:val="center"/>
          </w:tcPr>
          <w:p w14:paraId="26A04309" w14:textId="77777777" w:rsidR="0033382A" w:rsidRPr="00C61426" w:rsidRDefault="0033382A" w:rsidP="0033382A">
            <w:pPr>
              <w:ind w:firstLine="0"/>
              <w:contextualSpacing/>
              <w:rPr>
                <w:rFonts w:eastAsia="Calibri"/>
                <w:color w:val="000000" w:themeColor="text1"/>
                <w:lang w:eastAsia="en-US"/>
              </w:rPr>
            </w:pPr>
            <w:r w:rsidRPr="00C61426">
              <w:rPr>
                <w:color w:val="000000" w:themeColor="text1"/>
              </w:rPr>
              <w:t xml:space="preserve">Suderinamumas su </w:t>
            </w:r>
            <w:proofErr w:type="spellStart"/>
            <w:r w:rsidRPr="00C61426">
              <w:rPr>
                <w:color w:val="000000" w:themeColor="text1"/>
              </w:rPr>
              <w:t>Syslog</w:t>
            </w:r>
            <w:proofErr w:type="spellEnd"/>
            <w:r w:rsidRPr="00C61426">
              <w:rPr>
                <w:color w:val="000000" w:themeColor="text1"/>
              </w:rPr>
              <w:t xml:space="preserve"> </w:t>
            </w:r>
          </w:p>
        </w:tc>
        <w:tc>
          <w:tcPr>
            <w:tcW w:w="10206" w:type="dxa"/>
            <w:vAlign w:val="center"/>
          </w:tcPr>
          <w:p w14:paraId="6D3871D4" w14:textId="77777777" w:rsidR="0033382A" w:rsidRPr="00C61426" w:rsidRDefault="0033382A" w:rsidP="0033382A">
            <w:pPr>
              <w:ind w:firstLine="0"/>
              <w:contextualSpacing/>
              <w:rPr>
                <w:rFonts w:eastAsia="Calibri"/>
                <w:lang w:eastAsia="en-US"/>
              </w:rPr>
            </w:pPr>
            <w:r w:rsidRPr="00C61426">
              <w:t xml:space="preserve">Ugniasienė turi būti suderinama su </w:t>
            </w:r>
            <w:proofErr w:type="spellStart"/>
            <w:r w:rsidRPr="00C61426">
              <w:t>Syslog</w:t>
            </w:r>
            <w:proofErr w:type="spellEnd"/>
            <w:r w:rsidRPr="00C61426">
              <w:t xml:space="preserve"> standartu.</w:t>
            </w:r>
          </w:p>
        </w:tc>
      </w:tr>
      <w:tr w:rsidR="0033382A" w:rsidRPr="00C61426" w14:paraId="605453A5" w14:textId="77777777" w:rsidTr="00FE69BB">
        <w:trPr>
          <w:trHeight w:val="231"/>
        </w:trPr>
        <w:tc>
          <w:tcPr>
            <w:tcW w:w="851" w:type="dxa"/>
            <w:shd w:val="clear" w:color="auto" w:fill="auto"/>
            <w:noWrap/>
          </w:tcPr>
          <w:p w14:paraId="5AF5A46F" w14:textId="12281CB4" w:rsidR="0033382A" w:rsidRPr="00C61426" w:rsidRDefault="0033382A" w:rsidP="0033382A">
            <w:pPr>
              <w:ind w:firstLine="0"/>
              <w:rPr>
                <w:bCs/>
              </w:rPr>
            </w:pPr>
            <w:r w:rsidRPr="00C61426">
              <w:rPr>
                <w:bCs/>
              </w:rPr>
              <w:t>2.4</w:t>
            </w:r>
            <w:r>
              <w:rPr>
                <w:bCs/>
              </w:rPr>
              <w:t>4</w:t>
            </w:r>
            <w:r w:rsidRPr="00C61426">
              <w:rPr>
                <w:bCs/>
              </w:rPr>
              <w:t>.</w:t>
            </w:r>
          </w:p>
        </w:tc>
        <w:tc>
          <w:tcPr>
            <w:tcW w:w="3260" w:type="dxa"/>
            <w:vAlign w:val="center"/>
          </w:tcPr>
          <w:p w14:paraId="1CB20C32" w14:textId="77777777" w:rsidR="0033382A" w:rsidRPr="00C61426" w:rsidRDefault="0033382A" w:rsidP="0033382A">
            <w:pPr>
              <w:ind w:firstLine="0"/>
              <w:contextualSpacing/>
              <w:rPr>
                <w:rFonts w:eastAsia="Calibri"/>
                <w:color w:val="000000" w:themeColor="text1"/>
                <w:lang w:eastAsia="en-US"/>
              </w:rPr>
            </w:pPr>
            <w:r w:rsidRPr="00C61426">
              <w:rPr>
                <w:color w:val="000000" w:themeColor="text1"/>
              </w:rPr>
              <w:t>Centralizuoto valdymo palaikymas</w:t>
            </w:r>
          </w:p>
        </w:tc>
        <w:tc>
          <w:tcPr>
            <w:tcW w:w="10206" w:type="dxa"/>
            <w:vAlign w:val="center"/>
          </w:tcPr>
          <w:p w14:paraId="758A93C8" w14:textId="4C8F02B0" w:rsidR="0033382A" w:rsidRPr="00C61426" w:rsidRDefault="0033382A" w:rsidP="0033382A">
            <w:pPr>
              <w:ind w:firstLine="0"/>
              <w:contextualSpacing/>
              <w:rPr>
                <w:rFonts w:eastAsia="Calibri"/>
                <w:lang w:eastAsia="en-US"/>
              </w:rPr>
            </w:pPr>
            <w:r w:rsidRPr="00C61426">
              <w:t xml:space="preserve">Privalo būti galimybė </w:t>
            </w:r>
            <w:r w:rsidRPr="00C61426">
              <w:rPr>
                <w:color w:val="000000" w:themeColor="text1"/>
              </w:rPr>
              <w:t>Ugniasienę</w:t>
            </w:r>
            <w:r w:rsidRPr="00C61426">
              <w:t xml:space="preserve"> valdyti iš perkančiosios organizacijos turimo </w:t>
            </w:r>
            <w:proofErr w:type="spellStart"/>
            <w:r w:rsidRPr="00C61426">
              <w:t>FortiManager</w:t>
            </w:r>
            <w:proofErr w:type="spellEnd"/>
            <w:r w:rsidRPr="00C61426">
              <w:t xml:space="preserve"> centralizuoto valdymo sprendimo arba tiekėjas privalo nemokamai pateikti tinklo įrenginių valdymo įrangą, kuri valdys pagal šią pirkimo dalį įsigyjamą įrangą ir pirkėjo turimą tinklo įrangą: FG</w:t>
            </w:r>
            <w:r>
              <w:t>6</w:t>
            </w:r>
            <w:r w:rsidRPr="00C61426">
              <w:t>x,</w:t>
            </w:r>
            <w:r>
              <w:t xml:space="preserve"> FG1XX, FG2XX, FG3XX, FG5XX FG18</w:t>
            </w:r>
            <w:r w:rsidRPr="00C61426">
              <w:t xml:space="preserve">XX;. </w:t>
            </w:r>
          </w:p>
        </w:tc>
      </w:tr>
      <w:tr w:rsidR="0033382A" w:rsidRPr="00C61426" w14:paraId="35C3647A" w14:textId="77777777" w:rsidTr="00FE69BB">
        <w:trPr>
          <w:trHeight w:val="231"/>
        </w:trPr>
        <w:tc>
          <w:tcPr>
            <w:tcW w:w="851" w:type="dxa"/>
            <w:shd w:val="clear" w:color="auto" w:fill="auto"/>
            <w:noWrap/>
          </w:tcPr>
          <w:p w14:paraId="1E19C1AD" w14:textId="51457F3D" w:rsidR="0033382A" w:rsidRPr="00C61426" w:rsidRDefault="0033382A" w:rsidP="0033382A">
            <w:pPr>
              <w:ind w:firstLine="0"/>
              <w:rPr>
                <w:bCs/>
              </w:rPr>
            </w:pPr>
            <w:r w:rsidRPr="00C61426">
              <w:rPr>
                <w:bCs/>
              </w:rPr>
              <w:t>2.4</w:t>
            </w:r>
            <w:r>
              <w:rPr>
                <w:bCs/>
              </w:rPr>
              <w:t>5</w:t>
            </w:r>
            <w:r w:rsidRPr="00C61426">
              <w:rPr>
                <w:bCs/>
              </w:rPr>
              <w:t>.</w:t>
            </w:r>
          </w:p>
        </w:tc>
        <w:tc>
          <w:tcPr>
            <w:tcW w:w="3260" w:type="dxa"/>
            <w:vAlign w:val="center"/>
          </w:tcPr>
          <w:p w14:paraId="5D27D06E" w14:textId="1DC8C262" w:rsidR="0033382A" w:rsidRPr="00C61426" w:rsidRDefault="0033382A" w:rsidP="0033382A">
            <w:pPr>
              <w:ind w:firstLine="0"/>
              <w:contextualSpacing/>
              <w:rPr>
                <w:rFonts w:eastAsia="Calibri"/>
                <w:color w:val="000000" w:themeColor="text1"/>
                <w:lang w:eastAsia="en-US"/>
              </w:rPr>
            </w:pPr>
            <w:r w:rsidRPr="00C61426">
              <w:rPr>
                <w:color w:val="000000" w:themeColor="text1"/>
              </w:rPr>
              <w:t>Įvykių žurnalų (</w:t>
            </w:r>
            <w:r w:rsidRPr="0033382A">
              <w:rPr>
                <w:i/>
                <w:color w:val="000000" w:themeColor="text1"/>
              </w:rPr>
              <w:t xml:space="preserve">angl. </w:t>
            </w:r>
            <w:proofErr w:type="spellStart"/>
            <w:r w:rsidRPr="0033382A">
              <w:rPr>
                <w:i/>
                <w:color w:val="000000" w:themeColor="text1"/>
              </w:rPr>
              <w:t>event</w:t>
            </w:r>
            <w:proofErr w:type="spellEnd"/>
            <w:r w:rsidRPr="0033382A">
              <w:rPr>
                <w:i/>
                <w:color w:val="000000" w:themeColor="text1"/>
              </w:rPr>
              <w:t xml:space="preserve"> </w:t>
            </w:r>
            <w:proofErr w:type="spellStart"/>
            <w:r w:rsidRPr="0033382A">
              <w:rPr>
                <w:i/>
                <w:color w:val="000000" w:themeColor="text1"/>
              </w:rPr>
              <w:t>log</w:t>
            </w:r>
            <w:proofErr w:type="spellEnd"/>
            <w:r w:rsidRPr="00C61426">
              <w:rPr>
                <w:color w:val="000000" w:themeColor="text1"/>
              </w:rPr>
              <w:t>) palaikymas</w:t>
            </w:r>
          </w:p>
        </w:tc>
        <w:tc>
          <w:tcPr>
            <w:tcW w:w="10206" w:type="dxa"/>
            <w:vAlign w:val="center"/>
          </w:tcPr>
          <w:p w14:paraId="5B73E9D8" w14:textId="77777777" w:rsidR="0033382A" w:rsidRPr="00C61426" w:rsidRDefault="0033382A" w:rsidP="0033382A">
            <w:pPr>
              <w:ind w:firstLine="0"/>
            </w:pPr>
            <w:r w:rsidRPr="00C61426">
              <w:t>Ugniasienė privalo palaikyti žemiau įvardintus įvykių žurnalus:</w:t>
            </w:r>
          </w:p>
          <w:p w14:paraId="08DEF42A"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t>Sisteminiai;</w:t>
            </w:r>
          </w:p>
          <w:p w14:paraId="6C49A9ED"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t>Administravimo;</w:t>
            </w:r>
          </w:p>
          <w:p w14:paraId="6108CB8D"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t>VPN;</w:t>
            </w:r>
          </w:p>
          <w:p w14:paraId="2975D423"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lastRenderedPageBreak/>
              <w:t>Naudotojų autentifikavimo;</w:t>
            </w:r>
          </w:p>
          <w:p w14:paraId="28581C7B" w14:textId="77777777" w:rsidR="0033382A" w:rsidRPr="00C61426" w:rsidRDefault="0033382A" w:rsidP="0033382A">
            <w:pPr>
              <w:pStyle w:val="ListParagraph"/>
              <w:numPr>
                <w:ilvl w:val="0"/>
                <w:numId w:val="35"/>
              </w:numPr>
              <w:ind w:left="319" w:hanging="284"/>
              <w:jc w:val="both"/>
              <w:rPr>
                <w:rFonts w:ascii="Times New Roman" w:eastAsia="Calibri" w:hAnsi="Times New Roman" w:cs="Times New Roman"/>
                <w:lang w:val="lt-LT"/>
              </w:rPr>
            </w:pPr>
            <w:proofErr w:type="spellStart"/>
            <w:r w:rsidRPr="00C61426">
              <w:rPr>
                <w:rFonts w:ascii="Times New Roman" w:hAnsi="Times New Roman" w:cs="Times New Roman"/>
                <w:lang w:val="lt-LT"/>
              </w:rPr>
              <w:t>Maršrutizavimo</w:t>
            </w:r>
            <w:proofErr w:type="spellEnd"/>
            <w:r w:rsidRPr="00C61426">
              <w:rPr>
                <w:rFonts w:ascii="Times New Roman" w:hAnsi="Times New Roman" w:cs="Times New Roman"/>
                <w:lang w:val="lt-LT"/>
              </w:rPr>
              <w:t>;</w:t>
            </w:r>
          </w:p>
          <w:p w14:paraId="57496563" w14:textId="77777777" w:rsidR="0033382A" w:rsidRPr="00C61426" w:rsidRDefault="0033382A" w:rsidP="0033382A">
            <w:pPr>
              <w:pStyle w:val="ListParagraph"/>
              <w:numPr>
                <w:ilvl w:val="0"/>
                <w:numId w:val="35"/>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Saugos incidentų įvykiai;</w:t>
            </w:r>
          </w:p>
        </w:tc>
      </w:tr>
      <w:tr w:rsidR="0033382A" w:rsidRPr="00C61426" w14:paraId="365271F6" w14:textId="77777777" w:rsidTr="00FE69BB">
        <w:trPr>
          <w:trHeight w:val="231"/>
        </w:trPr>
        <w:tc>
          <w:tcPr>
            <w:tcW w:w="851" w:type="dxa"/>
            <w:shd w:val="clear" w:color="auto" w:fill="auto"/>
            <w:noWrap/>
          </w:tcPr>
          <w:p w14:paraId="23F26A2C" w14:textId="6C352EA3" w:rsidR="0033382A" w:rsidRPr="00C61426" w:rsidRDefault="0033382A" w:rsidP="0033382A">
            <w:pPr>
              <w:ind w:firstLine="0"/>
              <w:rPr>
                <w:bCs/>
              </w:rPr>
            </w:pPr>
            <w:r w:rsidRPr="00C61426">
              <w:rPr>
                <w:bCs/>
              </w:rPr>
              <w:lastRenderedPageBreak/>
              <w:t>2.4</w:t>
            </w:r>
            <w:r>
              <w:rPr>
                <w:bCs/>
              </w:rPr>
              <w:t>6</w:t>
            </w:r>
            <w:r w:rsidRPr="00C61426">
              <w:rPr>
                <w:bCs/>
              </w:rPr>
              <w:t>.</w:t>
            </w:r>
          </w:p>
        </w:tc>
        <w:tc>
          <w:tcPr>
            <w:tcW w:w="3260" w:type="dxa"/>
            <w:vAlign w:val="center"/>
          </w:tcPr>
          <w:p w14:paraId="25DFE943" w14:textId="77777777" w:rsidR="0033382A" w:rsidRPr="00C61426" w:rsidRDefault="0033382A" w:rsidP="0033382A">
            <w:pPr>
              <w:ind w:firstLine="0"/>
              <w:contextualSpacing/>
              <w:rPr>
                <w:rFonts w:eastAsia="Calibri"/>
                <w:lang w:eastAsia="en-US"/>
              </w:rPr>
            </w:pPr>
            <w:r w:rsidRPr="00C61426">
              <w:t>Įvykių žurnalų kaupimas</w:t>
            </w:r>
          </w:p>
        </w:tc>
        <w:tc>
          <w:tcPr>
            <w:tcW w:w="10206" w:type="dxa"/>
            <w:vAlign w:val="center"/>
          </w:tcPr>
          <w:p w14:paraId="1A046990" w14:textId="7A273209" w:rsidR="0033382A" w:rsidRPr="00C61426" w:rsidRDefault="0033382A" w:rsidP="0033382A">
            <w:pPr>
              <w:ind w:firstLine="0"/>
              <w:contextualSpacing/>
              <w:rPr>
                <w:rFonts w:eastAsia="Calibri"/>
                <w:lang w:eastAsia="en-US"/>
              </w:rPr>
            </w:pPr>
            <w:r w:rsidRPr="00C61426">
              <w:t xml:space="preserve">Ugniasienė privalo leisti kaupti įvykių žurnalus perkančiosios organizacijos turimu </w:t>
            </w:r>
            <w:proofErr w:type="spellStart"/>
            <w:r w:rsidRPr="00C61426">
              <w:t>FortiAnalizer</w:t>
            </w:r>
            <w:proofErr w:type="spellEnd"/>
            <w:r w:rsidRPr="00C61426">
              <w:t xml:space="preserve"> centralizuoto įvykių žurnalų kaupimo sprendime arba tiekėjas privalo nemokamai pateikti tinklo įrenginių įvykių žurnalų kaupimo programinę įrangą, kuri kaups įvykus pagal šią pirkimo dalį įsigyjamą įrangą ir p</w:t>
            </w:r>
            <w:r>
              <w:t>irkėjo turimą tinklo įrangą: FG6</w:t>
            </w:r>
            <w:r w:rsidRPr="00C61426">
              <w:t>x, FG1XX, FG2XX, FG3XX, FG5XX FG</w:t>
            </w:r>
            <w:r>
              <w:t>18</w:t>
            </w:r>
            <w:r w:rsidRPr="00C61426">
              <w:t>XX;.</w:t>
            </w:r>
          </w:p>
        </w:tc>
      </w:tr>
      <w:tr w:rsidR="0033382A" w:rsidRPr="00C61426" w14:paraId="5AFE7212" w14:textId="77777777" w:rsidTr="00FE69BB">
        <w:trPr>
          <w:trHeight w:val="231"/>
        </w:trPr>
        <w:tc>
          <w:tcPr>
            <w:tcW w:w="851" w:type="dxa"/>
            <w:shd w:val="clear" w:color="auto" w:fill="auto"/>
            <w:noWrap/>
          </w:tcPr>
          <w:p w14:paraId="13EAAA22" w14:textId="7D49EBD6" w:rsidR="0033382A" w:rsidRPr="00C61426" w:rsidRDefault="0033382A" w:rsidP="0033382A">
            <w:pPr>
              <w:ind w:firstLine="0"/>
              <w:rPr>
                <w:bCs/>
              </w:rPr>
            </w:pPr>
            <w:r w:rsidRPr="00C61426">
              <w:rPr>
                <w:bCs/>
              </w:rPr>
              <w:t>2.4</w:t>
            </w:r>
            <w:r>
              <w:rPr>
                <w:bCs/>
              </w:rPr>
              <w:t>7</w:t>
            </w:r>
            <w:r w:rsidRPr="00C61426">
              <w:rPr>
                <w:bCs/>
              </w:rPr>
              <w:t>.</w:t>
            </w:r>
          </w:p>
        </w:tc>
        <w:tc>
          <w:tcPr>
            <w:tcW w:w="3260" w:type="dxa"/>
            <w:vAlign w:val="center"/>
          </w:tcPr>
          <w:p w14:paraId="2C8DA3EF" w14:textId="77777777" w:rsidR="0033382A" w:rsidRPr="00C61426" w:rsidRDefault="0033382A" w:rsidP="0033382A">
            <w:pPr>
              <w:ind w:firstLine="0"/>
              <w:contextualSpacing/>
              <w:rPr>
                <w:rFonts w:eastAsia="Calibri"/>
                <w:lang w:eastAsia="en-US"/>
              </w:rPr>
            </w:pPr>
            <w:r w:rsidRPr="00C61426">
              <w:t xml:space="preserve">Diagnostikos priemonės </w:t>
            </w:r>
          </w:p>
        </w:tc>
        <w:tc>
          <w:tcPr>
            <w:tcW w:w="10206" w:type="dxa"/>
            <w:vAlign w:val="center"/>
          </w:tcPr>
          <w:p w14:paraId="50D6C989" w14:textId="33C4D97E" w:rsidR="0033382A" w:rsidRPr="00C61426" w:rsidRDefault="0033382A" w:rsidP="0033382A">
            <w:pPr>
              <w:ind w:firstLine="0"/>
              <w:contextualSpacing/>
              <w:rPr>
                <w:rFonts w:eastAsia="Calibri"/>
                <w:lang w:eastAsia="en-US"/>
              </w:rPr>
            </w:pPr>
            <w:r w:rsidRPr="00C61426">
              <w:t xml:space="preserve">Privalomas srauto / paketų nuo konkretaus </w:t>
            </w:r>
            <w:proofErr w:type="spellStart"/>
            <w:r w:rsidRPr="00C61426">
              <w:t>interfeiso</w:t>
            </w:r>
            <w:proofErr w:type="spellEnd"/>
            <w:r w:rsidRPr="00C61426">
              <w:t xml:space="preserve"> „įsirašymas“ (</w:t>
            </w:r>
            <w:r w:rsidRPr="0033382A">
              <w:rPr>
                <w:i/>
              </w:rPr>
              <w:t xml:space="preserve">angl. </w:t>
            </w:r>
            <w:proofErr w:type="spellStart"/>
            <w:r w:rsidRPr="0033382A">
              <w:rPr>
                <w:i/>
              </w:rPr>
              <w:t>packet</w:t>
            </w:r>
            <w:proofErr w:type="spellEnd"/>
            <w:r w:rsidRPr="0033382A">
              <w:rPr>
                <w:i/>
              </w:rPr>
              <w:t xml:space="preserve"> </w:t>
            </w:r>
            <w:proofErr w:type="spellStart"/>
            <w:r w:rsidRPr="0033382A">
              <w:rPr>
                <w:i/>
              </w:rPr>
              <w:t>capture</w:t>
            </w:r>
            <w:proofErr w:type="spellEnd"/>
            <w:r w:rsidRPr="00C61426">
              <w:t>) diagnostikos tikslais su papildomu filtrų (pageidaujami įsirašymo parametrai) užsidėjimu.</w:t>
            </w:r>
          </w:p>
        </w:tc>
      </w:tr>
      <w:tr w:rsidR="0033382A" w:rsidRPr="00C61426" w14:paraId="6D71334D" w14:textId="77777777" w:rsidTr="00FE69BB">
        <w:trPr>
          <w:trHeight w:val="231"/>
        </w:trPr>
        <w:tc>
          <w:tcPr>
            <w:tcW w:w="851" w:type="dxa"/>
            <w:shd w:val="clear" w:color="auto" w:fill="auto"/>
            <w:noWrap/>
          </w:tcPr>
          <w:p w14:paraId="6E6B0C8E" w14:textId="4D47930C" w:rsidR="0033382A" w:rsidRPr="00C61426" w:rsidRDefault="0033382A" w:rsidP="0033382A">
            <w:pPr>
              <w:ind w:firstLine="0"/>
              <w:rPr>
                <w:bCs/>
              </w:rPr>
            </w:pPr>
            <w:r w:rsidRPr="00C61426">
              <w:rPr>
                <w:bCs/>
              </w:rPr>
              <w:t>2.4</w:t>
            </w:r>
            <w:r>
              <w:rPr>
                <w:bCs/>
              </w:rPr>
              <w:t>8</w:t>
            </w:r>
            <w:r w:rsidRPr="00C61426">
              <w:rPr>
                <w:bCs/>
              </w:rPr>
              <w:t>.</w:t>
            </w:r>
          </w:p>
        </w:tc>
        <w:tc>
          <w:tcPr>
            <w:tcW w:w="3260" w:type="dxa"/>
            <w:vAlign w:val="center"/>
          </w:tcPr>
          <w:p w14:paraId="1BCD92A2" w14:textId="77777777" w:rsidR="0033382A" w:rsidRPr="00C61426" w:rsidRDefault="0033382A" w:rsidP="0033382A">
            <w:pPr>
              <w:ind w:firstLine="0"/>
              <w:contextualSpacing/>
              <w:rPr>
                <w:rFonts w:eastAsia="Calibri"/>
                <w:lang w:eastAsia="en-US"/>
              </w:rPr>
            </w:pPr>
            <w:r w:rsidRPr="00C61426">
              <w:t>Nutolusių naudotojų duomenų bazių palaikymas</w:t>
            </w:r>
          </w:p>
        </w:tc>
        <w:tc>
          <w:tcPr>
            <w:tcW w:w="10206" w:type="dxa"/>
            <w:vAlign w:val="center"/>
          </w:tcPr>
          <w:p w14:paraId="387F0BD2" w14:textId="77777777" w:rsidR="0033382A" w:rsidRPr="00C61426" w:rsidRDefault="0033382A" w:rsidP="0033382A">
            <w:pPr>
              <w:ind w:firstLine="0"/>
            </w:pPr>
            <w:r w:rsidRPr="00C61426">
              <w:t>Ugniasienės privalo palaikyti žemiau įvardintas arba lygiavertes duomenų bazes:</w:t>
            </w:r>
          </w:p>
          <w:p w14:paraId="7CF54F40" w14:textId="77777777" w:rsidR="0033382A" w:rsidRPr="00C61426" w:rsidRDefault="0033382A" w:rsidP="0033382A">
            <w:pPr>
              <w:pStyle w:val="ListParagraph"/>
              <w:numPr>
                <w:ilvl w:val="0"/>
                <w:numId w:val="36"/>
              </w:numPr>
              <w:ind w:left="319" w:hanging="284"/>
              <w:jc w:val="both"/>
              <w:rPr>
                <w:rFonts w:ascii="Times New Roman" w:hAnsi="Times New Roman" w:cs="Times New Roman"/>
                <w:lang w:val="lt-LT"/>
              </w:rPr>
            </w:pPr>
            <w:r w:rsidRPr="00C61426">
              <w:rPr>
                <w:rFonts w:ascii="Times New Roman" w:hAnsi="Times New Roman" w:cs="Times New Roman"/>
                <w:lang w:val="lt-LT"/>
              </w:rPr>
              <w:t>LDAP;</w:t>
            </w:r>
          </w:p>
          <w:p w14:paraId="69EE53E4" w14:textId="77777777" w:rsidR="0033382A" w:rsidRPr="00C61426" w:rsidRDefault="0033382A" w:rsidP="0033382A">
            <w:pPr>
              <w:pStyle w:val="ListParagraph"/>
              <w:numPr>
                <w:ilvl w:val="0"/>
                <w:numId w:val="36"/>
              </w:numPr>
              <w:ind w:left="319" w:hanging="284"/>
              <w:jc w:val="both"/>
              <w:rPr>
                <w:rFonts w:ascii="Times New Roman" w:hAnsi="Times New Roman" w:cs="Times New Roman"/>
                <w:lang w:val="lt-LT"/>
              </w:rPr>
            </w:pPr>
            <w:r w:rsidRPr="00C61426">
              <w:rPr>
                <w:rFonts w:ascii="Times New Roman" w:hAnsi="Times New Roman" w:cs="Times New Roman"/>
                <w:lang w:val="lt-LT"/>
              </w:rPr>
              <w:t>RADIUS;</w:t>
            </w:r>
          </w:p>
          <w:p w14:paraId="77154597" w14:textId="77777777" w:rsidR="0033382A" w:rsidRPr="00C61426" w:rsidRDefault="0033382A" w:rsidP="0033382A">
            <w:pPr>
              <w:pStyle w:val="ListParagraph"/>
              <w:numPr>
                <w:ilvl w:val="0"/>
                <w:numId w:val="36"/>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TACACS+;</w:t>
            </w:r>
          </w:p>
          <w:p w14:paraId="061BA40D" w14:textId="77777777" w:rsidR="0033382A" w:rsidRPr="00C61426" w:rsidRDefault="0033382A" w:rsidP="0033382A">
            <w:pPr>
              <w:pStyle w:val="ListParagraph"/>
              <w:numPr>
                <w:ilvl w:val="0"/>
                <w:numId w:val="36"/>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Dviejų lygių (</w:t>
            </w:r>
            <w:proofErr w:type="spellStart"/>
            <w:r w:rsidRPr="00C61426">
              <w:rPr>
                <w:rFonts w:ascii="Times New Roman" w:hAnsi="Times New Roman" w:cs="Times New Roman"/>
                <w:lang w:val="lt-LT"/>
              </w:rPr>
              <w:t>two-factor</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autentifikacija</w:t>
            </w:r>
            <w:proofErr w:type="spellEnd"/>
            <w:r w:rsidRPr="00C61426">
              <w:rPr>
                <w:rFonts w:ascii="Times New Roman" w:hAnsi="Times New Roman" w:cs="Times New Roman"/>
                <w:lang w:val="lt-LT"/>
              </w:rPr>
              <w:t>.</w:t>
            </w:r>
          </w:p>
        </w:tc>
      </w:tr>
      <w:tr w:rsidR="0033382A" w:rsidRPr="00C61426" w14:paraId="7328134B" w14:textId="77777777" w:rsidTr="00FE69BB">
        <w:trPr>
          <w:trHeight w:val="231"/>
        </w:trPr>
        <w:tc>
          <w:tcPr>
            <w:tcW w:w="851" w:type="dxa"/>
            <w:shd w:val="clear" w:color="auto" w:fill="auto"/>
            <w:noWrap/>
          </w:tcPr>
          <w:p w14:paraId="2ACA1419" w14:textId="543A8603" w:rsidR="0033382A" w:rsidRPr="00C61426" w:rsidRDefault="0033382A" w:rsidP="0033382A">
            <w:pPr>
              <w:ind w:firstLine="0"/>
              <w:rPr>
                <w:bCs/>
              </w:rPr>
            </w:pPr>
            <w:r w:rsidRPr="00C61426">
              <w:rPr>
                <w:bCs/>
              </w:rPr>
              <w:t>2.</w:t>
            </w:r>
            <w:r>
              <w:rPr>
                <w:bCs/>
              </w:rPr>
              <w:t>49</w:t>
            </w:r>
            <w:r w:rsidRPr="00C61426">
              <w:rPr>
                <w:bCs/>
              </w:rPr>
              <w:t>.</w:t>
            </w:r>
          </w:p>
        </w:tc>
        <w:tc>
          <w:tcPr>
            <w:tcW w:w="3260" w:type="dxa"/>
            <w:vAlign w:val="center"/>
          </w:tcPr>
          <w:p w14:paraId="2571D821" w14:textId="77777777" w:rsidR="0033382A" w:rsidRPr="00C61426" w:rsidRDefault="0033382A" w:rsidP="0033382A">
            <w:pPr>
              <w:ind w:firstLine="0"/>
              <w:contextualSpacing/>
              <w:rPr>
                <w:rFonts w:eastAsia="Calibri"/>
                <w:lang w:eastAsia="en-US"/>
              </w:rPr>
            </w:pPr>
            <w:r w:rsidRPr="00C61426">
              <w:t>Prieigos teisių valdymas</w:t>
            </w:r>
          </w:p>
        </w:tc>
        <w:tc>
          <w:tcPr>
            <w:tcW w:w="10206" w:type="dxa"/>
            <w:vAlign w:val="center"/>
          </w:tcPr>
          <w:p w14:paraId="1B7D23B0" w14:textId="77777777" w:rsidR="0033382A" w:rsidRPr="00C61426" w:rsidRDefault="0033382A" w:rsidP="0033382A">
            <w:pPr>
              <w:tabs>
                <w:tab w:val="left" w:pos="720"/>
              </w:tabs>
              <w:ind w:firstLine="0"/>
            </w:pPr>
            <w:r w:rsidRPr="00C61426">
              <w:t>Ugniasienė privalo:</w:t>
            </w:r>
          </w:p>
          <w:p w14:paraId="2ACEC52B"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Leisti suteikti prieigos teises tik naudotojams, kurių tapatybė yra patvirtinta;</w:t>
            </w:r>
          </w:p>
          <w:p w14:paraId="596EDF3B"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Leisti suteikti prieigos teises naudotojams ir/arba naudotojų grupėms;</w:t>
            </w:r>
          </w:p>
          <w:p w14:paraId="0D76C7C2"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 xml:space="preserve">Leisti nustatyti naudotojų tapatybę, neprašydamas suvesti naudotojo vardo ir slaptažodžio, o pasinaudodamas jau esamomis tinklo paslaugomis, pvz., </w:t>
            </w:r>
            <w:proofErr w:type="spellStart"/>
            <w:r w:rsidRPr="00C61426">
              <w:rPr>
                <w:rFonts w:ascii="Times New Roman" w:hAnsi="Times New Roman" w:cs="Times New Roman"/>
                <w:lang w:val="lt-LT"/>
              </w:rPr>
              <w:t>Active</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directory</w:t>
            </w:r>
            <w:proofErr w:type="spellEnd"/>
            <w:r w:rsidRPr="00C61426">
              <w:rPr>
                <w:rFonts w:ascii="Times New Roman" w:hAnsi="Times New Roman" w:cs="Times New Roman"/>
                <w:lang w:val="lt-LT"/>
              </w:rPr>
              <w:t xml:space="preserve"> arba programinės įrangos (agento) pagalba;</w:t>
            </w:r>
          </w:p>
          <w:p w14:paraId="20DA117B"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 xml:space="preserve">Leisti sukurti naudotoją – administratorių, kuris turėtų tik </w:t>
            </w:r>
            <w:proofErr w:type="spellStart"/>
            <w:r w:rsidRPr="00C61426">
              <w:rPr>
                <w:rFonts w:ascii="Times New Roman" w:hAnsi="Times New Roman" w:cs="Times New Roman"/>
                <w:lang w:val="lt-LT"/>
              </w:rPr>
              <w:t>read-only</w:t>
            </w:r>
            <w:proofErr w:type="spellEnd"/>
            <w:r w:rsidRPr="00C61426">
              <w:rPr>
                <w:rFonts w:ascii="Times New Roman" w:hAnsi="Times New Roman" w:cs="Times New Roman"/>
                <w:lang w:val="lt-LT"/>
              </w:rPr>
              <w:t xml:space="preserve"> teises (galimybė matyti visą konfigūraciją, bet keisti nieko negalima);</w:t>
            </w:r>
          </w:p>
          <w:p w14:paraId="68DD5168"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Leisti detaliai/individualiai apibrėžti kiekvieno fizinio ir/ar virtualaus naudotojo/administratoriaus teises:</w:t>
            </w:r>
          </w:p>
          <w:p w14:paraId="0D88E5B1"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keisti sisteminius įrenginio nustatymus;</w:t>
            </w:r>
          </w:p>
          <w:p w14:paraId="57E061C9"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kurti, keisti saugumo taisykles;</w:t>
            </w:r>
          </w:p>
          <w:p w14:paraId="5614357C"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kurti, keisti taisyklių objektus;</w:t>
            </w:r>
          </w:p>
          <w:p w14:paraId="6054AB3D"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konfigūruoti saugumo patikrų nustatymus;</w:t>
            </w:r>
          </w:p>
          <w:p w14:paraId="2B3A3128"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peržiūrėti įvykių žurnalus;</w:t>
            </w:r>
          </w:p>
          <w:p w14:paraId="727C97E1"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eastAsia="Calibri" w:hAnsi="Times New Roman" w:cs="Times New Roman"/>
                <w:lang w:val="lt-LT"/>
              </w:rPr>
            </w:pPr>
            <w:r w:rsidRPr="00C61426">
              <w:rPr>
                <w:rFonts w:ascii="Times New Roman" w:hAnsi="Times New Roman" w:cs="Times New Roman"/>
                <w:lang w:val="lt-LT"/>
              </w:rPr>
              <w:t>teisė peržiūrėti ataskaitas;</w:t>
            </w:r>
          </w:p>
          <w:p w14:paraId="30DB9677"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eastAsia="Calibri" w:hAnsi="Times New Roman" w:cs="Times New Roman"/>
                <w:lang w:val="lt-LT"/>
              </w:rPr>
            </w:pPr>
            <w:r w:rsidRPr="00C61426">
              <w:rPr>
                <w:rFonts w:ascii="Times New Roman" w:hAnsi="Times New Roman" w:cs="Times New Roman"/>
                <w:lang w:val="lt-LT"/>
              </w:rPr>
              <w:t>teisė generuoti ataskaitas.</w:t>
            </w:r>
          </w:p>
        </w:tc>
      </w:tr>
      <w:tr w:rsidR="0033382A" w:rsidRPr="00C61426" w14:paraId="57D2E688" w14:textId="77777777" w:rsidTr="00FE69BB">
        <w:trPr>
          <w:trHeight w:val="231"/>
        </w:trPr>
        <w:tc>
          <w:tcPr>
            <w:tcW w:w="851" w:type="dxa"/>
            <w:shd w:val="clear" w:color="auto" w:fill="auto"/>
            <w:noWrap/>
          </w:tcPr>
          <w:p w14:paraId="637909B2" w14:textId="24CBDD8B" w:rsidR="0033382A" w:rsidRPr="00C61426" w:rsidRDefault="0033382A" w:rsidP="0033382A">
            <w:pPr>
              <w:ind w:firstLine="0"/>
              <w:rPr>
                <w:bCs/>
              </w:rPr>
            </w:pPr>
            <w:r w:rsidRPr="00C61426">
              <w:rPr>
                <w:bCs/>
              </w:rPr>
              <w:t>2.</w:t>
            </w:r>
            <w:r>
              <w:rPr>
                <w:bCs/>
              </w:rPr>
              <w:t>50</w:t>
            </w:r>
            <w:r w:rsidRPr="00C61426">
              <w:rPr>
                <w:bCs/>
              </w:rPr>
              <w:t>.</w:t>
            </w:r>
          </w:p>
        </w:tc>
        <w:tc>
          <w:tcPr>
            <w:tcW w:w="3260" w:type="dxa"/>
            <w:vAlign w:val="center"/>
          </w:tcPr>
          <w:p w14:paraId="3575EFC5" w14:textId="77777777" w:rsidR="0033382A" w:rsidRPr="00C61426" w:rsidRDefault="0033382A" w:rsidP="0033382A">
            <w:pPr>
              <w:ind w:firstLine="0"/>
              <w:contextualSpacing/>
              <w:rPr>
                <w:rFonts w:eastAsia="Calibri"/>
                <w:lang w:eastAsia="en-US"/>
              </w:rPr>
            </w:pPr>
            <w:r w:rsidRPr="00C61426">
              <w:t>Autorizacijos integracija (</w:t>
            </w:r>
            <w:proofErr w:type="spellStart"/>
            <w:r w:rsidRPr="00C61426">
              <w:t>single</w:t>
            </w:r>
            <w:proofErr w:type="spellEnd"/>
            <w:r w:rsidRPr="00C61426">
              <w:t xml:space="preserve"> </w:t>
            </w:r>
            <w:proofErr w:type="spellStart"/>
            <w:r w:rsidRPr="00C61426">
              <w:t>sign</w:t>
            </w:r>
            <w:proofErr w:type="spellEnd"/>
            <w:r w:rsidRPr="00C61426">
              <w:t xml:space="preserve"> </w:t>
            </w:r>
            <w:proofErr w:type="spellStart"/>
            <w:r w:rsidRPr="00C61426">
              <w:t>on</w:t>
            </w:r>
            <w:proofErr w:type="spellEnd"/>
            <w:r w:rsidRPr="00C61426">
              <w:t>)</w:t>
            </w:r>
          </w:p>
        </w:tc>
        <w:tc>
          <w:tcPr>
            <w:tcW w:w="10206" w:type="dxa"/>
            <w:vAlign w:val="center"/>
          </w:tcPr>
          <w:p w14:paraId="087C26F2" w14:textId="77777777" w:rsidR="0033382A" w:rsidRPr="00C61426" w:rsidRDefault="0033382A" w:rsidP="0033382A">
            <w:pPr>
              <w:ind w:firstLine="0"/>
            </w:pPr>
            <w:r w:rsidRPr="00C61426">
              <w:t xml:space="preserve">Ugniasienė privalo turėti </w:t>
            </w:r>
            <w:proofErr w:type="spellStart"/>
            <w:r w:rsidRPr="00C61426">
              <w:t>integracijas</w:t>
            </w:r>
            <w:proofErr w:type="spellEnd"/>
            <w:r w:rsidRPr="00C61426">
              <w:t xml:space="preserve"> su žemiau įvardintomis arba lygiavertėmis sistemomis:</w:t>
            </w:r>
          </w:p>
          <w:p w14:paraId="1DEEC53E" w14:textId="77777777" w:rsidR="0033382A" w:rsidRPr="00C61426" w:rsidRDefault="0033382A" w:rsidP="0033382A">
            <w:pPr>
              <w:pStyle w:val="ListParagraph"/>
              <w:numPr>
                <w:ilvl w:val="0"/>
                <w:numId w:val="38"/>
              </w:numPr>
              <w:ind w:left="319" w:hanging="284"/>
              <w:jc w:val="both"/>
              <w:rPr>
                <w:rFonts w:ascii="Times New Roman" w:hAnsi="Times New Roman" w:cs="Times New Roman"/>
                <w:lang w:val="lt-LT"/>
              </w:rPr>
            </w:pPr>
            <w:r w:rsidRPr="00C61426">
              <w:rPr>
                <w:rFonts w:ascii="Times New Roman" w:hAnsi="Times New Roman" w:cs="Times New Roman"/>
                <w:lang w:val="lt-LT"/>
              </w:rPr>
              <w:t>Windows AD;</w:t>
            </w:r>
          </w:p>
          <w:p w14:paraId="52EFE28C" w14:textId="6B83F59D" w:rsidR="0033382A" w:rsidRPr="00C61426" w:rsidRDefault="0033382A" w:rsidP="0033382A">
            <w:pPr>
              <w:pStyle w:val="ListParagraph"/>
              <w:numPr>
                <w:ilvl w:val="0"/>
                <w:numId w:val="38"/>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 xml:space="preserve">Microsoft Exchange </w:t>
            </w:r>
            <w:proofErr w:type="spellStart"/>
            <w:r w:rsidRPr="00C61426">
              <w:rPr>
                <w:rFonts w:ascii="Times New Roman" w:hAnsi="Times New Roman" w:cs="Times New Roman"/>
                <w:lang w:val="lt-LT"/>
              </w:rPr>
              <w:t>server</w:t>
            </w:r>
            <w:proofErr w:type="spellEnd"/>
            <w:r w:rsidRPr="00C61426">
              <w:rPr>
                <w:rFonts w:ascii="Times New Roman" w:hAnsi="Times New Roman" w:cs="Times New Roman"/>
                <w:lang w:val="lt-LT"/>
              </w:rPr>
              <w:t>;</w:t>
            </w:r>
          </w:p>
        </w:tc>
      </w:tr>
      <w:tr w:rsidR="0033382A" w:rsidRPr="00C61426" w14:paraId="6086F6E3" w14:textId="77777777" w:rsidTr="00FE69BB">
        <w:trPr>
          <w:trHeight w:val="231"/>
        </w:trPr>
        <w:tc>
          <w:tcPr>
            <w:tcW w:w="851" w:type="dxa"/>
            <w:shd w:val="clear" w:color="auto" w:fill="auto"/>
            <w:noWrap/>
          </w:tcPr>
          <w:p w14:paraId="50E2C8CC" w14:textId="0B9E1537" w:rsidR="0033382A" w:rsidRPr="00C61426" w:rsidRDefault="0033382A" w:rsidP="0033382A">
            <w:pPr>
              <w:ind w:firstLine="0"/>
              <w:rPr>
                <w:bCs/>
              </w:rPr>
            </w:pPr>
            <w:r w:rsidRPr="00C61426">
              <w:rPr>
                <w:bCs/>
              </w:rPr>
              <w:lastRenderedPageBreak/>
              <w:t>2.5</w:t>
            </w:r>
            <w:r>
              <w:rPr>
                <w:bCs/>
              </w:rPr>
              <w:t>1</w:t>
            </w:r>
            <w:r w:rsidRPr="00C61426">
              <w:rPr>
                <w:bCs/>
              </w:rPr>
              <w:t>.</w:t>
            </w:r>
          </w:p>
        </w:tc>
        <w:tc>
          <w:tcPr>
            <w:tcW w:w="3260" w:type="dxa"/>
            <w:vAlign w:val="center"/>
          </w:tcPr>
          <w:p w14:paraId="273E0856" w14:textId="77777777" w:rsidR="0033382A" w:rsidRPr="00C61426" w:rsidRDefault="0033382A" w:rsidP="0033382A">
            <w:pPr>
              <w:ind w:firstLine="0"/>
              <w:contextualSpacing/>
              <w:rPr>
                <w:rFonts w:eastAsia="Calibri"/>
                <w:lang w:eastAsia="en-US"/>
              </w:rPr>
            </w:pPr>
            <w:r w:rsidRPr="00C61426">
              <w:t>SSL šifruoto srauto inspekcija</w:t>
            </w:r>
          </w:p>
        </w:tc>
        <w:tc>
          <w:tcPr>
            <w:tcW w:w="10206" w:type="dxa"/>
            <w:vAlign w:val="center"/>
          </w:tcPr>
          <w:p w14:paraId="11D296FF" w14:textId="77777777" w:rsidR="0033382A" w:rsidRPr="00C61426" w:rsidRDefault="0033382A" w:rsidP="0033382A">
            <w:pPr>
              <w:ind w:firstLine="0"/>
            </w:pPr>
            <w:r w:rsidRPr="00C61426">
              <w:t>Ugniasienė turi dešifruoti ir tikrinti įeinantį ir išeinantį SSL duomenų srautą.</w:t>
            </w:r>
          </w:p>
          <w:p w14:paraId="56F7809D" w14:textId="77777777" w:rsidR="0033382A" w:rsidRPr="00C61426" w:rsidRDefault="0033382A" w:rsidP="0033382A">
            <w:pPr>
              <w:ind w:firstLine="0"/>
            </w:pPr>
            <w:r w:rsidRPr="00C61426">
              <w:t>Ugniasienė privalo palaikyti SSL šifruoto srauto inspektavimą į narį įkeliant reikiamus sertifikatus.</w:t>
            </w:r>
          </w:p>
          <w:p w14:paraId="700DE7EA" w14:textId="77777777" w:rsidR="0033382A" w:rsidRPr="00C61426" w:rsidRDefault="0033382A" w:rsidP="0033382A">
            <w:pPr>
              <w:ind w:firstLine="0"/>
              <w:contextualSpacing/>
              <w:rPr>
                <w:rFonts w:eastAsia="Calibri"/>
                <w:lang w:eastAsia="en-US"/>
              </w:rPr>
            </w:pPr>
            <w:r w:rsidRPr="00C61426">
              <w:t>Privalo būti galimybė nurodyti kuris duomenų srautas turi būti dešifruojamas.</w:t>
            </w:r>
          </w:p>
        </w:tc>
      </w:tr>
      <w:tr w:rsidR="0033382A" w:rsidRPr="00C61426" w14:paraId="192635AA" w14:textId="77777777" w:rsidTr="00FE69BB">
        <w:trPr>
          <w:trHeight w:val="231"/>
        </w:trPr>
        <w:tc>
          <w:tcPr>
            <w:tcW w:w="851" w:type="dxa"/>
            <w:shd w:val="clear" w:color="auto" w:fill="auto"/>
            <w:noWrap/>
          </w:tcPr>
          <w:p w14:paraId="34BA5E79" w14:textId="09DD0571" w:rsidR="0033382A" w:rsidRPr="00C61426" w:rsidRDefault="0033382A" w:rsidP="0033382A">
            <w:pPr>
              <w:ind w:firstLine="0"/>
              <w:rPr>
                <w:bCs/>
              </w:rPr>
            </w:pPr>
            <w:r w:rsidRPr="00C61426">
              <w:rPr>
                <w:bCs/>
              </w:rPr>
              <w:t>2.5</w:t>
            </w:r>
            <w:r>
              <w:rPr>
                <w:bCs/>
              </w:rPr>
              <w:t>2</w:t>
            </w:r>
            <w:r w:rsidRPr="00C61426">
              <w:rPr>
                <w:bCs/>
              </w:rPr>
              <w:t>.</w:t>
            </w:r>
          </w:p>
        </w:tc>
        <w:tc>
          <w:tcPr>
            <w:tcW w:w="3260" w:type="dxa"/>
            <w:vAlign w:val="center"/>
          </w:tcPr>
          <w:p w14:paraId="6CC71308" w14:textId="77777777" w:rsidR="0033382A" w:rsidRPr="00C61426" w:rsidRDefault="0033382A" w:rsidP="0033382A">
            <w:pPr>
              <w:ind w:firstLine="0"/>
              <w:contextualSpacing/>
              <w:rPr>
                <w:rFonts w:eastAsia="Calibri"/>
                <w:lang w:eastAsia="en-US"/>
              </w:rPr>
            </w:pPr>
            <w:proofErr w:type="spellStart"/>
            <w:r w:rsidRPr="00C61426">
              <w:t>DoS</w:t>
            </w:r>
            <w:proofErr w:type="spellEnd"/>
            <w:r w:rsidRPr="00C61426">
              <w:t xml:space="preserve"> apsauga </w:t>
            </w:r>
          </w:p>
        </w:tc>
        <w:tc>
          <w:tcPr>
            <w:tcW w:w="10206" w:type="dxa"/>
            <w:vAlign w:val="center"/>
          </w:tcPr>
          <w:p w14:paraId="2C321A43" w14:textId="77777777" w:rsidR="0033382A" w:rsidRPr="00C61426" w:rsidRDefault="0033382A" w:rsidP="0033382A">
            <w:pPr>
              <w:ind w:firstLine="0"/>
              <w:contextualSpacing/>
              <w:rPr>
                <w:rFonts w:eastAsia="Calibri"/>
                <w:lang w:eastAsia="en-US"/>
              </w:rPr>
            </w:pPr>
            <w:r w:rsidRPr="00C61426">
              <w:t>Ugniasienė privalo leisti riboti sesijų arba paketų per sekundę skaičius jų šaltiniui arba adresatui.</w:t>
            </w:r>
          </w:p>
        </w:tc>
      </w:tr>
      <w:tr w:rsidR="0033382A" w:rsidRPr="00C61426" w14:paraId="05600E1D" w14:textId="77777777" w:rsidTr="00FE69BB">
        <w:trPr>
          <w:trHeight w:val="231"/>
        </w:trPr>
        <w:tc>
          <w:tcPr>
            <w:tcW w:w="851" w:type="dxa"/>
            <w:shd w:val="clear" w:color="auto" w:fill="auto"/>
            <w:noWrap/>
          </w:tcPr>
          <w:p w14:paraId="69E56C82" w14:textId="4A4F66A2" w:rsidR="0033382A" w:rsidRPr="00C61426" w:rsidRDefault="0033382A" w:rsidP="0033382A">
            <w:pPr>
              <w:ind w:firstLine="0"/>
              <w:rPr>
                <w:bCs/>
              </w:rPr>
            </w:pPr>
            <w:r>
              <w:rPr>
                <w:bCs/>
              </w:rPr>
              <w:t>2.53</w:t>
            </w:r>
            <w:r w:rsidRPr="00C61426">
              <w:rPr>
                <w:bCs/>
              </w:rPr>
              <w:t>.</w:t>
            </w:r>
          </w:p>
        </w:tc>
        <w:tc>
          <w:tcPr>
            <w:tcW w:w="3260" w:type="dxa"/>
            <w:vAlign w:val="center"/>
          </w:tcPr>
          <w:p w14:paraId="2180A872" w14:textId="77777777" w:rsidR="0033382A" w:rsidRPr="00C61426" w:rsidRDefault="0033382A" w:rsidP="0033382A">
            <w:pPr>
              <w:ind w:firstLine="0"/>
              <w:contextualSpacing/>
              <w:rPr>
                <w:rFonts w:eastAsia="Calibri"/>
                <w:lang w:eastAsia="en-US"/>
              </w:rPr>
            </w:pPr>
            <w:r w:rsidRPr="00C61426">
              <w:t>Apsauga nuo grėsmių</w:t>
            </w:r>
          </w:p>
        </w:tc>
        <w:tc>
          <w:tcPr>
            <w:tcW w:w="10206" w:type="dxa"/>
            <w:vAlign w:val="center"/>
          </w:tcPr>
          <w:p w14:paraId="5FCAE27F" w14:textId="77777777" w:rsidR="0033382A" w:rsidRPr="00C61426" w:rsidRDefault="0033382A" w:rsidP="0033382A">
            <w:pPr>
              <w:ind w:firstLine="0"/>
              <w:contextualSpacing/>
              <w:rPr>
                <w:rFonts w:eastAsia="Calibri"/>
                <w:lang w:eastAsia="en-US"/>
              </w:rPr>
            </w:pPr>
            <w:r w:rsidRPr="00C61426">
              <w:t xml:space="preserve">Ugniasienė turi saugoti nuo atakų, piktybinių kodų (pvz. virusai, šnipinėjimo programos), stabdyti konfidencialios informacijos perdavimą (pvz.: pagal raktinius žodžius, pagal IT politiką), tikrinti perduodamą srautą nuo virusų. Virusų, </w:t>
            </w:r>
            <w:proofErr w:type="spellStart"/>
            <w:r w:rsidRPr="00C61426">
              <w:t>kenkėjiškų</w:t>
            </w:r>
            <w:proofErr w:type="spellEnd"/>
            <w:r w:rsidRPr="00C61426">
              <w:t xml:space="preserve"> kodų aprašai pateikiami nemokamai (arba įskaičiuoti į pasiūlymo kainą) netrumpesniam kaip </w:t>
            </w:r>
            <w:r w:rsidRPr="00C61426">
              <w:rPr>
                <w:color w:val="000000" w:themeColor="text1"/>
              </w:rPr>
              <w:t>Ugniasienės</w:t>
            </w:r>
            <w:r w:rsidRPr="00C61426">
              <w:t xml:space="preserve"> nario įrangos garantinio aptarnavimo laikotarpiui. Turi būti galimybė naudoti gamintojo pateikiamus dinamiškai atnaujinamus kenksmingų IP adresų sąrašus.</w:t>
            </w:r>
          </w:p>
        </w:tc>
      </w:tr>
      <w:tr w:rsidR="0033382A" w:rsidRPr="00C61426" w14:paraId="53A9E032" w14:textId="77777777" w:rsidTr="00FE69BB">
        <w:trPr>
          <w:trHeight w:val="231"/>
        </w:trPr>
        <w:tc>
          <w:tcPr>
            <w:tcW w:w="851" w:type="dxa"/>
            <w:shd w:val="clear" w:color="auto" w:fill="auto"/>
            <w:noWrap/>
          </w:tcPr>
          <w:p w14:paraId="510A1832" w14:textId="5A00609C" w:rsidR="0033382A" w:rsidRPr="00C61426" w:rsidRDefault="0033382A" w:rsidP="0033382A">
            <w:pPr>
              <w:ind w:firstLine="0"/>
              <w:rPr>
                <w:bCs/>
              </w:rPr>
            </w:pPr>
            <w:r w:rsidRPr="00C61426">
              <w:rPr>
                <w:bCs/>
              </w:rPr>
              <w:t>2.5</w:t>
            </w:r>
            <w:r>
              <w:rPr>
                <w:bCs/>
              </w:rPr>
              <w:t>4</w:t>
            </w:r>
            <w:r w:rsidRPr="00C61426">
              <w:rPr>
                <w:bCs/>
              </w:rPr>
              <w:t>.</w:t>
            </w:r>
          </w:p>
        </w:tc>
        <w:tc>
          <w:tcPr>
            <w:tcW w:w="3260" w:type="dxa"/>
            <w:vAlign w:val="center"/>
          </w:tcPr>
          <w:p w14:paraId="0B4F0FB5" w14:textId="77777777" w:rsidR="0033382A" w:rsidRPr="00C61426" w:rsidRDefault="0033382A" w:rsidP="0033382A">
            <w:pPr>
              <w:ind w:firstLine="0"/>
              <w:contextualSpacing/>
              <w:rPr>
                <w:rFonts w:eastAsia="Calibri"/>
                <w:lang w:eastAsia="en-US"/>
              </w:rPr>
            </w:pPr>
            <w:r w:rsidRPr="00C61426">
              <w:t xml:space="preserve">IPS funkcionalumas </w:t>
            </w:r>
          </w:p>
        </w:tc>
        <w:tc>
          <w:tcPr>
            <w:tcW w:w="10206" w:type="dxa"/>
            <w:vAlign w:val="center"/>
          </w:tcPr>
          <w:p w14:paraId="731A488D" w14:textId="77777777" w:rsidR="0033382A" w:rsidRPr="00C61426" w:rsidRDefault="0033382A" w:rsidP="0033382A">
            <w:pPr>
              <w:ind w:firstLine="0"/>
            </w:pPr>
            <w:r w:rsidRPr="00C61426">
              <w:t xml:space="preserve">Ugniasienė privalo turėti žemiau įvardintą funkcionalumą: </w:t>
            </w:r>
          </w:p>
          <w:p w14:paraId="525E3318" w14:textId="77777777" w:rsidR="0033382A" w:rsidRPr="00C61426" w:rsidRDefault="0033382A" w:rsidP="0033382A">
            <w:pPr>
              <w:pStyle w:val="ListParagraph"/>
              <w:numPr>
                <w:ilvl w:val="0"/>
                <w:numId w:val="39"/>
              </w:numPr>
              <w:tabs>
                <w:tab w:val="left" w:pos="749"/>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 xml:space="preserve">Įsilaužimų / </w:t>
            </w:r>
            <w:proofErr w:type="spellStart"/>
            <w:r w:rsidRPr="00C61426">
              <w:rPr>
                <w:rFonts w:ascii="Times New Roman" w:hAnsi="Times New Roman" w:cs="Times New Roman"/>
                <w:lang w:val="lt-LT"/>
              </w:rPr>
              <w:t>pažeidžiamumų</w:t>
            </w:r>
            <w:proofErr w:type="spellEnd"/>
            <w:r w:rsidRPr="00C61426">
              <w:rPr>
                <w:rFonts w:ascii="Times New Roman" w:hAnsi="Times New Roman" w:cs="Times New Roman"/>
                <w:lang w:val="lt-LT"/>
              </w:rPr>
              <w:t xml:space="preserve"> (IPS) aprašų duomenų bazės palaikymas pačiame įrenginyje ir nuolatinis tos bazės atnaujinimas. Funkcionalumas nemokamai (turi būti įtraukta į pasiūlymo kainą) turi veikti ne trumpesniu nei įrangos garantinis laikotarpiu. </w:t>
            </w:r>
          </w:p>
          <w:p w14:paraId="02DB12E3" w14:textId="77777777" w:rsidR="0033382A" w:rsidRPr="00C61426" w:rsidRDefault="0033382A" w:rsidP="0033382A">
            <w:pPr>
              <w:pStyle w:val="ListParagraph"/>
              <w:numPr>
                <w:ilvl w:val="0"/>
                <w:numId w:val="39"/>
              </w:numPr>
              <w:tabs>
                <w:tab w:val="left" w:pos="749"/>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Turi būti galimybė užblokuoti atakuojantį IP adresą.</w:t>
            </w:r>
          </w:p>
          <w:p w14:paraId="297048E9" w14:textId="77777777" w:rsidR="0033382A" w:rsidRPr="00C61426" w:rsidRDefault="0033382A" w:rsidP="0033382A">
            <w:pPr>
              <w:pStyle w:val="ListParagraph"/>
              <w:numPr>
                <w:ilvl w:val="0"/>
                <w:numId w:val="39"/>
              </w:numPr>
              <w:tabs>
                <w:tab w:val="left" w:pos="749"/>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Leisti nustačius grėsmę automatiškai įrašyti paketus, susijusius su grėsme.</w:t>
            </w:r>
          </w:p>
        </w:tc>
      </w:tr>
      <w:tr w:rsidR="0033382A" w:rsidRPr="00C61426" w14:paraId="0D530361" w14:textId="77777777" w:rsidTr="00FE69BB">
        <w:trPr>
          <w:trHeight w:val="231"/>
        </w:trPr>
        <w:tc>
          <w:tcPr>
            <w:tcW w:w="851" w:type="dxa"/>
            <w:shd w:val="clear" w:color="auto" w:fill="auto"/>
            <w:noWrap/>
          </w:tcPr>
          <w:p w14:paraId="370ACEEF" w14:textId="5903D796" w:rsidR="0033382A" w:rsidRPr="00C61426" w:rsidRDefault="0033382A" w:rsidP="0033382A">
            <w:pPr>
              <w:ind w:firstLine="0"/>
              <w:rPr>
                <w:bCs/>
              </w:rPr>
            </w:pPr>
            <w:r w:rsidRPr="00C61426">
              <w:rPr>
                <w:bCs/>
              </w:rPr>
              <w:t>2.5</w:t>
            </w:r>
            <w:r>
              <w:rPr>
                <w:bCs/>
              </w:rPr>
              <w:t>5</w:t>
            </w:r>
            <w:r w:rsidRPr="00C61426">
              <w:rPr>
                <w:bCs/>
              </w:rPr>
              <w:t>.</w:t>
            </w:r>
          </w:p>
        </w:tc>
        <w:tc>
          <w:tcPr>
            <w:tcW w:w="3260" w:type="dxa"/>
            <w:vAlign w:val="center"/>
          </w:tcPr>
          <w:p w14:paraId="34B16876" w14:textId="77777777" w:rsidR="0033382A" w:rsidRPr="00C61426" w:rsidRDefault="0033382A" w:rsidP="0033382A">
            <w:pPr>
              <w:ind w:firstLine="0"/>
              <w:contextualSpacing/>
              <w:rPr>
                <w:rFonts w:eastAsia="Calibri"/>
                <w:lang w:eastAsia="en-US"/>
              </w:rPr>
            </w:pPr>
            <w:r w:rsidRPr="00C61426">
              <w:t xml:space="preserve">Protokolų anomalijos </w:t>
            </w:r>
          </w:p>
        </w:tc>
        <w:tc>
          <w:tcPr>
            <w:tcW w:w="10206" w:type="dxa"/>
            <w:vAlign w:val="center"/>
          </w:tcPr>
          <w:p w14:paraId="15015534" w14:textId="77777777" w:rsidR="0033382A" w:rsidRPr="00C61426" w:rsidRDefault="0033382A" w:rsidP="0033382A">
            <w:pPr>
              <w:ind w:firstLine="0"/>
            </w:pPr>
            <w:r w:rsidRPr="00C61426">
              <w:t>Ugniasienė privalo palaikyti žemiau įvardintą funkcionalumą:</w:t>
            </w:r>
          </w:p>
          <w:p w14:paraId="6F2E79AA" w14:textId="77777777" w:rsidR="0033382A" w:rsidRPr="00C61426" w:rsidRDefault="0033382A" w:rsidP="0033382A">
            <w:pPr>
              <w:pStyle w:val="ListParagraph"/>
              <w:numPr>
                <w:ilvl w:val="0"/>
                <w:numId w:val="40"/>
              </w:numPr>
              <w:tabs>
                <w:tab w:val="left" w:pos="677"/>
              </w:tabs>
              <w:ind w:left="110" w:firstLine="250"/>
              <w:jc w:val="both"/>
              <w:rPr>
                <w:rFonts w:ascii="Times New Roman" w:eastAsia="Calibri" w:hAnsi="Times New Roman" w:cs="Times New Roman"/>
                <w:lang w:val="lt-LT"/>
              </w:rPr>
            </w:pPr>
            <w:r w:rsidRPr="00C61426">
              <w:rPr>
                <w:rFonts w:ascii="Times New Roman" w:hAnsi="Times New Roman" w:cs="Times New Roman"/>
                <w:lang w:val="lt-LT"/>
              </w:rPr>
              <w:t>Protokolų anomalijų aptikimas;</w:t>
            </w:r>
          </w:p>
          <w:p w14:paraId="64FE5D6D" w14:textId="77777777" w:rsidR="0033382A" w:rsidRPr="00C61426" w:rsidRDefault="0033382A" w:rsidP="0033382A">
            <w:pPr>
              <w:pStyle w:val="ListParagraph"/>
              <w:numPr>
                <w:ilvl w:val="0"/>
                <w:numId w:val="40"/>
              </w:numPr>
              <w:tabs>
                <w:tab w:val="left" w:pos="677"/>
              </w:tabs>
              <w:ind w:left="110" w:firstLine="250"/>
              <w:jc w:val="both"/>
              <w:rPr>
                <w:rFonts w:ascii="Times New Roman" w:eastAsia="Calibri" w:hAnsi="Times New Roman" w:cs="Times New Roman"/>
                <w:lang w:val="lt-LT"/>
              </w:rPr>
            </w:pPr>
            <w:r w:rsidRPr="00C61426">
              <w:rPr>
                <w:rFonts w:ascii="Times New Roman" w:hAnsi="Times New Roman" w:cs="Times New Roman"/>
                <w:lang w:val="lt-LT"/>
              </w:rPr>
              <w:t>Protokolų anomalijų, nuosavo „parašo“ susikūrimas ir įkėlimas į sistemą.</w:t>
            </w:r>
          </w:p>
        </w:tc>
      </w:tr>
      <w:tr w:rsidR="0033382A" w:rsidRPr="00C61426" w14:paraId="09F81D84" w14:textId="77777777" w:rsidTr="00FE69BB">
        <w:trPr>
          <w:trHeight w:val="231"/>
        </w:trPr>
        <w:tc>
          <w:tcPr>
            <w:tcW w:w="851" w:type="dxa"/>
            <w:shd w:val="clear" w:color="auto" w:fill="auto"/>
            <w:noWrap/>
          </w:tcPr>
          <w:p w14:paraId="44B55F7A" w14:textId="4B6C11AC" w:rsidR="0033382A" w:rsidRPr="00C61426" w:rsidRDefault="0033382A" w:rsidP="0033382A">
            <w:pPr>
              <w:ind w:firstLine="0"/>
              <w:rPr>
                <w:bCs/>
              </w:rPr>
            </w:pPr>
            <w:r w:rsidRPr="00C61426">
              <w:rPr>
                <w:bCs/>
              </w:rPr>
              <w:t>2.5</w:t>
            </w:r>
            <w:r>
              <w:rPr>
                <w:bCs/>
              </w:rPr>
              <w:t>6</w:t>
            </w:r>
            <w:r w:rsidRPr="00C61426">
              <w:rPr>
                <w:bCs/>
              </w:rPr>
              <w:t>.</w:t>
            </w:r>
          </w:p>
        </w:tc>
        <w:tc>
          <w:tcPr>
            <w:tcW w:w="3260" w:type="dxa"/>
            <w:vAlign w:val="center"/>
          </w:tcPr>
          <w:p w14:paraId="7D1CB0D8" w14:textId="77777777" w:rsidR="0033382A" w:rsidRPr="00C61426" w:rsidRDefault="0033382A" w:rsidP="0033382A">
            <w:pPr>
              <w:ind w:firstLine="0"/>
            </w:pPr>
            <w:r w:rsidRPr="00C61426">
              <w:t>Aplikacijų valdymas</w:t>
            </w:r>
          </w:p>
          <w:p w14:paraId="50B95364" w14:textId="77777777" w:rsidR="0033382A" w:rsidRPr="00C61426" w:rsidRDefault="0033382A" w:rsidP="0033382A">
            <w:pPr>
              <w:ind w:firstLine="0"/>
              <w:contextualSpacing/>
              <w:rPr>
                <w:rFonts w:eastAsia="Calibri"/>
                <w:lang w:eastAsia="en-US"/>
              </w:rPr>
            </w:pPr>
          </w:p>
        </w:tc>
        <w:tc>
          <w:tcPr>
            <w:tcW w:w="10206" w:type="dxa"/>
            <w:vAlign w:val="center"/>
          </w:tcPr>
          <w:p w14:paraId="70C10628" w14:textId="77777777" w:rsidR="0033382A" w:rsidRPr="00C61426" w:rsidRDefault="0033382A" w:rsidP="0033382A">
            <w:pPr>
              <w:ind w:firstLine="0"/>
            </w:pPr>
            <w:r w:rsidRPr="00C61426">
              <w:t>Ugniasienė privalo palaikyti:</w:t>
            </w:r>
          </w:p>
          <w:p w14:paraId="38161CC6" w14:textId="77777777" w:rsidR="0033382A" w:rsidRPr="00C61426" w:rsidRDefault="0033382A" w:rsidP="0033382A">
            <w:pPr>
              <w:pStyle w:val="ListParagraph"/>
              <w:numPr>
                <w:ilvl w:val="0"/>
                <w:numId w:val="41"/>
              </w:numPr>
              <w:tabs>
                <w:tab w:val="left" w:pos="768"/>
              </w:tabs>
              <w:jc w:val="both"/>
              <w:rPr>
                <w:rFonts w:ascii="Times New Roman" w:hAnsi="Times New Roman" w:cs="Times New Roman"/>
                <w:lang w:val="lt-LT"/>
              </w:rPr>
            </w:pPr>
            <w:r w:rsidRPr="00C61426">
              <w:rPr>
                <w:rFonts w:ascii="Times New Roman" w:hAnsi="Times New Roman" w:cs="Times New Roman"/>
                <w:lang w:val="lt-LT"/>
              </w:rPr>
              <w:t>Aplikacijų identifikavimą ir kontrolę. Turi identifikuoti ne mažiau kaip 3000 aplikacijų (Tos pačios programos skirtingos versijos skaičiuojamos kaip viena programa). Aplikacijų aprašai pateikiami nemokamai (arba įskaičiuoti į pasiūlymo kainą) netrumpesniam kaip įrangos garantinio aptarnavimo laikotarpiui;</w:t>
            </w:r>
          </w:p>
          <w:p w14:paraId="435AB5AA" w14:textId="77777777" w:rsidR="0033382A" w:rsidRPr="00C61426" w:rsidRDefault="0033382A" w:rsidP="0033382A">
            <w:pPr>
              <w:pStyle w:val="ListParagraph"/>
              <w:numPr>
                <w:ilvl w:val="0"/>
                <w:numId w:val="41"/>
              </w:numPr>
              <w:tabs>
                <w:tab w:val="left" w:pos="768"/>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Aplikacijų atpažinimo nuosavo aprašo susikūrimą ir įkėlimą į sistemą;</w:t>
            </w:r>
          </w:p>
        </w:tc>
      </w:tr>
      <w:tr w:rsidR="0033382A" w:rsidRPr="00C61426" w14:paraId="6EBAC702" w14:textId="77777777" w:rsidTr="00FE69BB">
        <w:trPr>
          <w:trHeight w:val="231"/>
        </w:trPr>
        <w:tc>
          <w:tcPr>
            <w:tcW w:w="851" w:type="dxa"/>
            <w:shd w:val="clear" w:color="auto" w:fill="auto"/>
            <w:noWrap/>
          </w:tcPr>
          <w:p w14:paraId="0E9113DE" w14:textId="234D3FB6" w:rsidR="0033382A" w:rsidRPr="00C61426" w:rsidRDefault="0033382A" w:rsidP="0033382A">
            <w:pPr>
              <w:ind w:firstLine="0"/>
              <w:rPr>
                <w:bCs/>
              </w:rPr>
            </w:pPr>
            <w:r w:rsidRPr="00C61426">
              <w:rPr>
                <w:bCs/>
              </w:rPr>
              <w:t>2.5</w:t>
            </w:r>
            <w:r>
              <w:rPr>
                <w:bCs/>
              </w:rPr>
              <w:t>7</w:t>
            </w:r>
            <w:r w:rsidRPr="00C61426">
              <w:rPr>
                <w:bCs/>
              </w:rPr>
              <w:t>.</w:t>
            </w:r>
          </w:p>
        </w:tc>
        <w:tc>
          <w:tcPr>
            <w:tcW w:w="3260" w:type="dxa"/>
            <w:vAlign w:val="center"/>
          </w:tcPr>
          <w:p w14:paraId="6EB3E6FD" w14:textId="77777777" w:rsidR="0033382A" w:rsidRPr="00C61426" w:rsidRDefault="0033382A" w:rsidP="0033382A">
            <w:pPr>
              <w:ind w:firstLine="0"/>
              <w:contextualSpacing/>
              <w:rPr>
                <w:rFonts w:eastAsia="Calibri"/>
                <w:lang w:eastAsia="en-US"/>
              </w:rPr>
            </w:pPr>
            <w:r w:rsidRPr="00C61426">
              <w:t>URL filtravimas</w:t>
            </w:r>
          </w:p>
        </w:tc>
        <w:tc>
          <w:tcPr>
            <w:tcW w:w="10206" w:type="dxa"/>
            <w:vAlign w:val="center"/>
          </w:tcPr>
          <w:p w14:paraId="06B172B9" w14:textId="77777777" w:rsidR="0033382A" w:rsidRPr="00C61426" w:rsidRDefault="0033382A" w:rsidP="0033382A">
            <w:pPr>
              <w:ind w:firstLine="0"/>
            </w:pPr>
            <w:r w:rsidRPr="00C61426">
              <w:t>Ugniasienė privalo palaikyti:</w:t>
            </w:r>
          </w:p>
          <w:p w14:paraId="608ACB97" w14:textId="77777777" w:rsidR="0033382A" w:rsidRPr="00C61426" w:rsidRDefault="0033382A" w:rsidP="0033382A">
            <w:pPr>
              <w:pStyle w:val="ListParagraph"/>
              <w:numPr>
                <w:ilvl w:val="0"/>
                <w:numId w:val="42"/>
              </w:numPr>
              <w:jc w:val="both"/>
              <w:rPr>
                <w:rFonts w:ascii="Times New Roman" w:hAnsi="Times New Roman" w:cs="Times New Roman"/>
                <w:lang w:val="lt-LT"/>
              </w:rPr>
            </w:pPr>
            <w:r w:rsidRPr="00C61426">
              <w:rPr>
                <w:rFonts w:ascii="Times New Roman" w:hAnsi="Times New Roman" w:cs="Times New Roman"/>
                <w:lang w:val="lt-LT"/>
              </w:rPr>
              <w:t xml:space="preserve">Prieigos prie </w:t>
            </w:r>
            <w:proofErr w:type="spellStart"/>
            <w:r w:rsidRPr="00C61426">
              <w:rPr>
                <w:rFonts w:ascii="Times New Roman" w:hAnsi="Times New Roman" w:cs="Times New Roman"/>
                <w:lang w:val="lt-LT"/>
              </w:rPr>
              <w:t>žiniatinklio</w:t>
            </w:r>
            <w:proofErr w:type="spellEnd"/>
            <w:r w:rsidRPr="00C61426">
              <w:rPr>
                <w:rFonts w:ascii="Times New Roman" w:hAnsi="Times New Roman" w:cs="Times New Roman"/>
                <w:lang w:val="lt-LT"/>
              </w:rPr>
              <w:t xml:space="preserve"> resursų kontrolę naudojant gamintojo pateikiamą URL duomenų bazę (URL filtravimas). URL duomenų bazė pateikiama nemokamai (arba įskaičiuota į pasiūlymo kainą) netrumpesniam kaip įrangos garantinio aptarnavimo laikotarpiu;</w:t>
            </w:r>
          </w:p>
          <w:p w14:paraId="47B15C63" w14:textId="77777777" w:rsidR="0033382A" w:rsidRPr="00C61426" w:rsidRDefault="0033382A" w:rsidP="0033382A">
            <w:pPr>
              <w:pStyle w:val="ListParagraph"/>
              <w:numPr>
                <w:ilvl w:val="0"/>
                <w:numId w:val="42"/>
              </w:numPr>
              <w:jc w:val="both"/>
              <w:rPr>
                <w:rFonts w:ascii="Times New Roman" w:eastAsia="Calibri" w:hAnsi="Times New Roman" w:cs="Times New Roman"/>
                <w:lang w:val="lt-LT"/>
              </w:rPr>
            </w:pPr>
            <w:r w:rsidRPr="00C61426">
              <w:rPr>
                <w:rFonts w:ascii="Times New Roman" w:hAnsi="Times New Roman" w:cs="Times New Roman"/>
                <w:lang w:val="lt-LT"/>
              </w:rPr>
              <w:t>Nuosavų draudžiamų URL ir IP sąrašų kūrimas</w:t>
            </w:r>
          </w:p>
          <w:p w14:paraId="7A321774" w14:textId="77777777" w:rsidR="0033382A" w:rsidRPr="00C61426" w:rsidRDefault="0033382A" w:rsidP="0033382A">
            <w:pPr>
              <w:pStyle w:val="ListParagraph"/>
              <w:numPr>
                <w:ilvl w:val="0"/>
                <w:numId w:val="42"/>
              </w:numPr>
              <w:jc w:val="both"/>
              <w:rPr>
                <w:rFonts w:ascii="Times New Roman" w:eastAsia="Calibri" w:hAnsi="Times New Roman" w:cs="Times New Roman"/>
                <w:lang w:val="lt-LT"/>
              </w:rPr>
            </w:pPr>
            <w:r w:rsidRPr="00C61426">
              <w:rPr>
                <w:rFonts w:ascii="Times New Roman" w:hAnsi="Times New Roman" w:cs="Times New Roman"/>
                <w:lang w:val="lt-LT"/>
              </w:rPr>
              <w:t xml:space="preserve">URL, IP adresų, domenų vardų, kurie bus naudojami saugumo politikose, importavimas iš išorinio failo. </w:t>
            </w:r>
          </w:p>
        </w:tc>
      </w:tr>
      <w:tr w:rsidR="0033382A" w:rsidRPr="00C61426" w14:paraId="054A3C09" w14:textId="77777777" w:rsidTr="00FE69BB">
        <w:trPr>
          <w:trHeight w:val="231"/>
        </w:trPr>
        <w:tc>
          <w:tcPr>
            <w:tcW w:w="851" w:type="dxa"/>
            <w:shd w:val="clear" w:color="auto" w:fill="auto"/>
            <w:noWrap/>
          </w:tcPr>
          <w:p w14:paraId="0E7179F6" w14:textId="329263D7" w:rsidR="0033382A" w:rsidRPr="00C61426" w:rsidRDefault="0033382A" w:rsidP="0033382A">
            <w:pPr>
              <w:ind w:firstLine="0"/>
              <w:rPr>
                <w:bCs/>
              </w:rPr>
            </w:pPr>
            <w:r w:rsidRPr="00C61426">
              <w:rPr>
                <w:bCs/>
              </w:rPr>
              <w:t>2.5</w:t>
            </w:r>
            <w:r>
              <w:rPr>
                <w:bCs/>
              </w:rPr>
              <w:t>8</w:t>
            </w:r>
            <w:r w:rsidRPr="00C61426">
              <w:rPr>
                <w:bCs/>
              </w:rPr>
              <w:t>.</w:t>
            </w:r>
          </w:p>
        </w:tc>
        <w:tc>
          <w:tcPr>
            <w:tcW w:w="3260" w:type="dxa"/>
            <w:vAlign w:val="center"/>
          </w:tcPr>
          <w:p w14:paraId="32608AF0" w14:textId="77777777" w:rsidR="0033382A" w:rsidRPr="00C61426" w:rsidRDefault="0033382A" w:rsidP="0033382A">
            <w:pPr>
              <w:ind w:firstLine="0"/>
              <w:contextualSpacing/>
              <w:rPr>
                <w:rFonts w:eastAsia="Calibri"/>
                <w:lang w:eastAsia="en-US"/>
              </w:rPr>
            </w:pPr>
            <w:r w:rsidRPr="00C61426">
              <w:t>Sesijų laiko kontrolė</w:t>
            </w:r>
          </w:p>
        </w:tc>
        <w:tc>
          <w:tcPr>
            <w:tcW w:w="10206" w:type="dxa"/>
            <w:vAlign w:val="center"/>
          </w:tcPr>
          <w:p w14:paraId="3CBEF859" w14:textId="77777777" w:rsidR="0033382A" w:rsidRPr="00C61426" w:rsidRDefault="0033382A" w:rsidP="0033382A">
            <w:pPr>
              <w:ind w:firstLine="0"/>
              <w:contextualSpacing/>
              <w:rPr>
                <w:rFonts w:eastAsia="Calibri"/>
                <w:lang w:eastAsia="en-US"/>
              </w:rPr>
            </w:pPr>
            <w:r w:rsidRPr="00C61426">
              <w:t>Turi būti galimybė kiekvienai aplikacijai nustatyti individualų laiką, po kurio neaktyvi sesija yra uždaroma.</w:t>
            </w:r>
          </w:p>
        </w:tc>
      </w:tr>
      <w:tr w:rsidR="0033382A" w:rsidRPr="00C61426" w14:paraId="3952BEF9" w14:textId="77777777" w:rsidTr="00FE69BB">
        <w:trPr>
          <w:trHeight w:val="231"/>
        </w:trPr>
        <w:tc>
          <w:tcPr>
            <w:tcW w:w="851" w:type="dxa"/>
            <w:shd w:val="clear" w:color="auto" w:fill="auto"/>
            <w:noWrap/>
          </w:tcPr>
          <w:p w14:paraId="0BEDE69C" w14:textId="44CA317C" w:rsidR="0033382A" w:rsidRPr="00C61426" w:rsidRDefault="0033382A" w:rsidP="0033382A">
            <w:pPr>
              <w:ind w:firstLine="0"/>
              <w:rPr>
                <w:bCs/>
              </w:rPr>
            </w:pPr>
            <w:r w:rsidRPr="00C61426">
              <w:rPr>
                <w:bCs/>
              </w:rPr>
              <w:t>2.</w:t>
            </w:r>
            <w:r>
              <w:rPr>
                <w:bCs/>
              </w:rPr>
              <w:t>59</w:t>
            </w:r>
            <w:r w:rsidRPr="00C61426">
              <w:rPr>
                <w:bCs/>
              </w:rPr>
              <w:t>.</w:t>
            </w:r>
          </w:p>
        </w:tc>
        <w:tc>
          <w:tcPr>
            <w:tcW w:w="3260" w:type="dxa"/>
            <w:vAlign w:val="center"/>
          </w:tcPr>
          <w:p w14:paraId="40B4B122" w14:textId="77777777" w:rsidR="0033382A" w:rsidRPr="00C61426" w:rsidRDefault="0033382A" w:rsidP="0033382A">
            <w:pPr>
              <w:ind w:firstLine="0"/>
              <w:contextualSpacing/>
              <w:rPr>
                <w:rFonts w:eastAsia="Calibri"/>
                <w:lang w:eastAsia="en-US"/>
              </w:rPr>
            </w:pPr>
            <w:r w:rsidRPr="00C61426">
              <w:t>Duomenų srautų kontrolės taisyklės</w:t>
            </w:r>
          </w:p>
        </w:tc>
        <w:tc>
          <w:tcPr>
            <w:tcW w:w="10206" w:type="dxa"/>
            <w:vAlign w:val="center"/>
          </w:tcPr>
          <w:p w14:paraId="6EFC439C" w14:textId="77777777" w:rsidR="0033382A" w:rsidRPr="00C61426" w:rsidRDefault="0033382A" w:rsidP="0033382A">
            <w:pPr>
              <w:ind w:firstLine="0"/>
            </w:pPr>
            <w:r w:rsidRPr="00C61426">
              <w:t>Kuriant duomenų srautų kontrolės taisyklės privalo būti galimybė nurodyti siuntėjo IP adresą ar potinklį, gavėją IP adresą ar potinklį, siuntėjo šalį, gavėjo šalį servisą/prievadą, programą, taikytinas apsaugos priemones, vartotoją, vartotojų grupę.</w:t>
            </w:r>
          </w:p>
          <w:p w14:paraId="5EBAA4D7" w14:textId="77777777" w:rsidR="0033382A" w:rsidRPr="00C61426" w:rsidRDefault="0033382A" w:rsidP="0033382A">
            <w:pPr>
              <w:ind w:firstLine="0"/>
              <w:contextualSpacing/>
              <w:rPr>
                <w:rFonts w:eastAsia="Calibri"/>
                <w:lang w:eastAsia="en-US"/>
              </w:rPr>
            </w:pPr>
            <w:r w:rsidRPr="00C61426">
              <w:t>Privalo būti galimybė skirtingiems duomenų srautams naudoti skirtingas apsaugos priemones.</w:t>
            </w:r>
          </w:p>
        </w:tc>
      </w:tr>
      <w:tr w:rsidR="0033382A" w:rsidRPr="00C61426" w14:paraId="3AAB2483" w14:textId="77777777" w:rsidTr="00FE69BB">
        <w:trPr>
          <w:trHeight w:val="231"/>
        </w:trPr>
        <w:tc>
          <w:tcPr>
            <w:tcW w:w="851" w:type="dxa"/>
            <w:shd w:val="clear" w:color="auto" w:fill="auto"/>
            <w:noWrap/>
          </w:tcPr>
          <w:p w14:paraId="36751B64" w14:textId="26E4D301" w:rsidR="0033382A" w:rsidRPr="00C61426" w:rsidRDefault="0033382A" w:rsidP="0033382A">
            <w:pPr>
              <w:ind w:firstLine="0"/>
              <w:rPr>
                <w:bCs/>
              </w:rPr>
            </w:pPr>
            <w:r w:rsidRPr="00C61426">
              <w:rPr>
                <w:bCs/>
              </w:rPr>
              <w:lastRenderedPageBreak/>
              <w:t>2.6</w:t>
            </w:r>
            <w:r>
              <w:rPr>
                <w:bCs/>
              </w:rPr>
              <w:t>0</w:t>
            </w:r>
            <w:r w:rsidRPr="00C61426">
              <w:rPr>
                <w:bCs/>
              </w:rPr>
              <w:t>.</w:t>
            </w:r>
          </w:p>
        </w:tc>
        <w:tc>
          <w:tcPr>
            <w:tcW w:w="3260" w:type="dxa"/>
            <w:vAlign w:val="center"/>
          </w:tcPr>
          <w:p w14:paraId="45A8A95D" w14:textId="77777777" w:rsidR="0033382A" w:rsidRPr="00C61426" w:rsidRDefault="0033382A" w:rsidP="0033382A">
            <w:pPr>
              <w:ind w:firstLine="0"/>
              <w:contextualSpacing/>
              <w:rPr>
                <w:rFonts w:eastAsia="Calibri"/>
                <w:lang w:eastAsia="en-US"/>
              </w:rPr>
            </w:pPr>
            <w:r w:rsidRPr="00C61426">
              <w:t>Duomenų srautų kontrolės taisyklių naudojimo stebėjimas</w:t>
            </w:r>
          </w:p>
        </w:tc>
        <w:tc>
          <w:tcPr>
            <w:tcW w:w="10206" w:type="dxa"/>
            <w:vAlign w:val="center"/>
          </w:tcPr>
          <w:p w14:paraId="72762D0C" w14:textId="77777777" w:rsidR="0033382A" w:rsidRPr="00C61426" w:rsidRDefault="0033382A" w:rsidP="0033382A">
            <w:pPr>
              <w:ind w:firstLine="0"/>
              <w:contextualSpacing/>
              <w:rPr>
                <w:rFonts w:eastAsia="Calibri"/>
                <w:lang w:eastAsia="en-US"/>
              </w:rPr>
            </w:pPr>
            <w:r w:rsidRPr="00C61426">
              <w:t>Ugniasienė privalo rodyti taisyklių žymas: taisyklės panaudojimo skaičius (</w:t>
            </w:r>
            <w:r w:rsidRPr="0033382A">
              <w:rPr>
                <w:i/>
              </w:rPr>
              <w:t xml:space="preserve">angl. </w:t>
            </w:r>
            <w:proofErr w:type="spellStart"/>
            <w:r w:rsidRPr="0033382A">
              <w:rPr>
                <w:i/>
              </w:rPr>
              <w:t>hit</w:t>
            </w:r>
            <w:proofErr w:type="spellEnd"/>
            <w:r w:rsidRPr="0033382A">
              <w:rPr>
                <w:i/>
              </w:rPr>
              <w:t xml:space="preserve"> </w:t>
            </w:r>
            <w:proofErr w:type="spellStart"/>
            <w:r w:rsidRPr="0033382A">
              <w:rPr>
                <w:i/>
              </w:rPr>
              <w:t>count</w:t>
            </w:r>
            <w:proofErr w:type="spellEnd"/>
            <w:r w:rsidRPr="00C61426">
              <w:t>)</w:t>
            </w:r>
          </w:p>
        </w:tc>
      </w:tr>
      <w:tr w:rsidR="0033382A" w:rsidRPr="00C61426" w14:paraId="1E2BFE61" w14:textId="77777777" w:rsidTr="00FE69BB">
        <w:trPr>
          <w:trHeight w:val="231"/>
        </w:trPr>
        <w:tc>
          <w:tcPr>
            <w:tcW w:w="851" w:type="dxa"/>
            <w:shd w:val="clear" w:color="auto" w:fill="auto"/>
            <w:noWrap/>
          </w:tcPr>
          <w:p w14:paraId="52A498DE" w14:textId="5A8BA749" w:rsidR="0033382A" w:rsidRPr="00C61426" w:rsidRDefault="0033382A" w:rsidP="0033382A">
            <w:pPr>
              <w:ind w:firstLine="0"/>
              <w:rPr>
                <w:bCs/>
              </w:rPr>
            </w:pPr>
            <w:r w:rsidRPr="00C61426">
              <w:rPr>
                <w:bCs/>
              </w:rPr>
              <w:t>2.6</w:t>
            </w:r>
            <w:r>
              <w:rPr>
                <w:bCs/>
              </w:rPr>
              <w:t>1</w:t>
            </w:r>
            <w:r w:rsidRPr="00C61426">
              <w:rPr>
                <w:bCs/>
              </w:rPr>
              <w:t>.</w:t>
            </w:r>
          </w:p>
        </w:tc>
        <w:tc>
          <w:tcPr>
            <w:tcW w:w="3260" w:type="dxa"/>
            <w:vAlign w:val="center"/>
          </w:tcPr>
          <w:p w14:paraId="0F897057" w14:textId="77777777" w:rsidR="0033382A" w:rsidRPr="00C61426" w:rsidRDefault="0033382A" w:rsidP="0033382A">
            <w:pPr>
              <w:ind w:firstLine="0"/>
              <w:contextualSpacing/>
              <w:rPr>
                <w:rFonts w:eastAsia="Calibri"/>
                <w:lang w:eastAsia="en-US"/>
              </w:rPr>
            </w:pPr>
            <w:r w:rsidRPr="00C61426">
              <w:t xml:space="preserve">VPN funkcionalumas </w:t>
            </w:r>
          </w:p>
        </w:tc>
        <w:tc>
          <w:tcPr>
            <w:tcW w:w="10206" w:type="dxa"/>
            <w:vAlign w:val="center"/>
          </w:tcPr>
          <w:p w14:paraId="26A77E77" w14:textId="77777777" w:rsidR="0033382A" w:rsidRPr="00C61426" w:rsidRDefault="0033382A" w:rsidP="0033382A">
            <w:pPr>
              <w:ind w:firstLine="0"/>
            </w:pPr>
            <w:r w:rsidRPr="00C61426">
              <w:t>Ugniasienė privalo turėti žemiau įvardintą VPN funkcionalumą:</w:t>
            </w:r>
          </w:p>
          <w:p w14:paraId="02AB724D" w14:textId="77777777" w:rsidR="0033382A" w:rsidRPr="00C61426" w:rsidRDefault="0033382A" w:rsidP="0033382A">
            <w:pPr>
              <w:pStyle w:val="ListParagraph"/>
              <w:numPr>
                <w:ilvl w:val="0"/>
                <w:numId w:val="43"/>
              </w:numPr>
              <w:tabs>
                <w:tab w:val="left" w:pos="624"/>
              </w:tabs>
              <w:ind w:left="0" w:firstLine="360"/>
              <w:jc w:val="both"/>
              <w:rPr>
                <w:rFonts w:ascii="Times New Roman" w:hAnsi="Times New Roman" w:cs="Times New Roman"/>
                <w:lang w:val="lt-LT"/>
              </w:rPr>
            </w:pPr>
            <w:r w:rsidRPr="00C61426">
              <w:rPr>
                <w:rFonts w:ascii="Times New Roman" w:hAnsi="Times New Roman" w:cs="Times New Roman"/>
                <w:lang w:val="lt-LT"/>
              </w:rPr>
              <w:t>Leisti redaguoti SSL VPN portalą;</w:t>
            </w:r>
          </w:p>
          <w:p w14:paraId="064CAA00" w14:textId="77777777" w:rsidR="0033382A" w:rsidRPr="00C61426" w:rsidRDefault="0033382A" w:rsidP="0033382A">
            <w:pPr>
              <w:pStyle w:val="ListParagraph"/>
              <w:numPr>
                <w:ilvl w:val="0"/>
                <w:numId w:val="43"/>
              </w:numPr>
              <w:tabs>
                <w:tab w:val="left" w:pos="624"/>
              </w:tabs>
              <w:ind w:left="0" w:firstLine="360"/>
              <w:jc w:val="both"/>
              <w:rPr>
                <w:rFonts w:ascii="Times New Roman" w:hAnsi="Times New Roman" w:cs="Times New Roman"/>
                <w:lang w:val="lt-LT"/>
              </w:rPr>
            </w:pPr>
            <w:r w:rsidRPr="00C61426">
              <w:rPr>
                <w:rFonts w:ascii="Times New Roman" w:hAnsi="Times New Roman" w:cs="Times New Roman"/>
                <w:lang w:val="lt-LT"/>
              </w:rPr>
              <w:t>Leisti naudotis SSL VPN WEB naršyklės pagalba (be papildomos aplikacijos / agento);</w:t>
            </w:r>
          </w:p>
          <w:p w14:paraId="4622740E" w14:textId="77777777" w:rsidR="0033382A" w:rsidRPr="00C61426" w:rsidRDefault="0033382A" w:rsidP="0033382A">
            <w:pPr>
              <w:pStyle w:val="ListParagraph"/>
              <w:numPr>
                <w:ilvl w:val="0"/>
                <w:numId w:val="43"/>
              </w:numPr>
              <w:tabs>
                <w:tab w:val="left" w:pos="624"/>
              </w:tabs>
              <w:ind w:left="0" w:firstLine="360"/>
              <w:jc w:val="both"/>
              <w:rPr>
                <w:rFonts w:ascii="Times New Roman" w:hAnsi="Times New Roman" w:cs="Times New Roman"/>
                <w:lang w:val="lt-LT"/>
              </w:rPr>
            </w:pPr>
            <w:r w:rsidRPr="00C61426">
              <w:rPr>
                <w:rFonts w:ascii="Times New Roman" w:hAnsi="Times New Roman" w:cs="Times New Roman"/>
                <w:lang w:val="lt-LT"/>
              </w:rPr>
              <w:t xml:space="preserve">Nuotolinio prisijungimo naudotojo VPN klientas turi mokėti dirbti </w:t>
            </w:r>
            <w:proofErr w:type="spellStart"/>
            <w:r w:rsidRPr="00C61426">
              <w:rPr>
                <w:rFonts w:ascii="Times New Roman" w:hAnsi="Times New Roman" w:cs="Times New Roman"/>
                <w:lang w:val="lt-LT"/>
              </w:rPr>
              <w:t>IPSec</w:t>
            </w:r>
            <w:proofErr w:type="spellEnd"/>
            <w:r w:rsidRPr="00C61426">
              <w:rPr>
                <w:rFonts w:ascii="Times New Roman" w:hAnsi="Times New Roman" w:cs="Times New Roman"/>
                <w:lang w:val="lt-LT"/>
              </w:rPr>
              <w:t xml:space="preserve"> ir SSL protokolais;</w:t>
            </w:r>
          </w:p>
          <w:p w14:paraId="32CB1472" w14:textId="77777777" w:rsidR="0033382A" w:rsidRPr="00C61426" w:rsidRDefault="0033382A" w:rsidP="0033382A">
            <w:pPr>
              <w:pStyle w:val="ListParagraph"/>
              <w:numPr>
                <w:ilvl w:val="0"/>
                <w:numId w:val="43"/>
              </w:numPr>
              <w:tabs>
                <w:tab w:val="left" w:pos="624"/>
              </w:tabs>
              <w:jc w:val="both"/>
              <w:rPr>
                <w:rFonts w:ascii="Times New Roman" w:eastAsia="Calibri" w:hAnsi="Times New Roman" w:cs="Times New Roman"/>
                <w:lang w:val="lt-LT"/>
              </w:rPr>
            </w:pPr>
            <w:r w:rsidRPr="00C61426">
              <w:rPr>
                <w:rFonts w:ascii="Times New Roman" w:hAnsi="Times New Roman" w:cs="Times New Roman"/>
                <w:lang w:val="lt-LT"/>
              </w:rPr>
              <w:t>Nuotolinio prisijungimo naudotojo SSL  VPN klientas (programinė įranga) privalo būti to paties gamintojo kaip ir siūlomų Ugniasienių gamintojas arba skirtingų gamintojų, suderinamas bendram darbui. Jei siūlomas skirtingo gamintojo VPN klientas (programinė įranga) nei Ugniasienės įrenginių gamintojas, turi būti pateikti skirtingų gamintojų raštiški patvirtinimai, kad siūlomas sprendimas yra visiškai suderinamas bendram darbui su Ugniasiene;</w:t>
            </w:r>
          </w:p>
          <w:p w14:paraId="33DC1C07" w14:textId="77777777" w:rsidR="0033382A" w:rsidRPr="00C61426" w:rsidRDefault="0033382A" w:rsidP="0033382A">
            <w:pPr>
              <w:pStyle w:val="ListParagraph"/>
              <w:numPr>
                <w:ilvl w:val="0"/>
                <w:numId w:val="43"/>
              </w:numPr>
              <w:tabs>
                <w:tab w:val="left" w:pos="624"/>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Nuotolinio prisijungimo naudotojo VPN klientas turi palaikyti galimybę naudoti skaitmeninius sertifikatus tapatybės nustatymui.</w:t>
            </w:r>
          </w:p>
        </w:tc>
      </w:tr>
      <w:tr w:rsidR="0033382A" w:rsidRPr="00C61426" w14:paraId="27CC0678" w14:textId="77777777" w:rsidTr="00FE69BB">
        <w:trPr>
          <w:trHeight w:val="231"/>
        </w:trPr>
        <w:tc>
          <w:tcPr>
            <w:tcW w:w="851" w:type="dxa"/>
            <w:shd w:val="clear" w:color="auto" w:fill="auto"/>
            <w:noWrap/>
          </w:tcPr>
          <w:p w14:paraId="079D29B7" w14:textId="25A18D98" w:rsidR="0033382A" w:rsidRPr="00C61426" w:rsidRDefault="0033382A" w:rsidP="0033382A">
            <w:pPr>
              <w:ind w:firstLine="0"/>
              <w:rPr>
                <w:bCs/>
              </w:rPr>
            </w:pPr>
            <w:r w:rsidRPr="00C61426">
              <w:rPr>
                <w:bCs/>
              </w:rPr>
              <w:t>2.6</w:t>
            </w:r>
            <w:r>
              <w:rPr>
                <w:bCs/>
              </w:rPr>
              <w:t>2</w:t>
            </w:r>
            <w:r w:rsidRPr="00C61426">
              <w:rPr>
                <w:bCs/>
              </w:rPr>
              <w:t>.</w:t>
            </w:r>
          </w:p>
        </w:tc>
        <w:tc>
          <w:tcPr>
            <w:tcW w:w="3260" w:type="dxa"/>
            <w:vAlign w:val="center"/>
          </w:tcPr>
          <w:p w14:paraId="33560A94"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w:t>
            </w:r>
            <w:proofErr w:type="spellStart"/>
            <w:r w:rsidRPr="00C61426">
              <w:t>kriptavimo</w:t>
            </w:r>
            <w:proofErr w:type="spellEnd"/>
            <w:r w:rsidRPr="00C61426">
              <w:t xml:space="preserve"> algoritmai</w:t>
            </w:r>
          </w:p>
        </w:tc>
        <w:tc>
          <w:tcPr>
            <w:tcW w:w="10206" w:type="dxa"/>
            <w:vAlign w:val="center"/>
          </w:tcPr>
          <w:p w14:paraId="06E092FB" w14:textId="77777777" w:rsidR="0033382A" w:rsidRPr="00C61426" w:rsidRDefault="0033382A" w:rsidP="0033382A">
            <w:pPr>
              <w:ind w:firstLine="0"/>
            </w:pPr>
            <w:r w:rsidRPr="00C61426">
              <w:t xml:space="preserve">Ugniasienė privalo palaikyti žemiau įvardintus arba lygiaverčius </w:t>
            </w:r>
            <w:proofErr w:type="spellStart"/>
            <w:r w:rsidRPr="00C61426">
              <w:t>IPSec</w:t>
            </w:r>
            <w:proofErr w:type="spellEnd"/>
            <w:r w:rsidRPr="00C61426">
              <w:t xml:space="preserve"> </w:t>
            </w:r>
            <w:proofErr w:type="spellStart"/>
            <w:r w:rsidRPr="00C61426">
              <w:t>kriptavimo</w:t>
            </w:r>
            <w:proofErr w:type="spellEnd"/>
            <w:r w:rsidRPr="00C61426">
              <w:t xml:space="preserve"> algoritmus:</w:t>
            </w:r>
          </w:p>
          <w:p w14:paraId="70735809" w14:textId="77777777" w:rsidR="0033382A" w:rsidRPr="00C61426" w:rsidRDefault="0033382A" w:rsidP="0033382A">
            <w:pPr>
              <w:pStyle w:val="ListParagraph"/>
              <w:numPr>
                <w:ilvl w:val="0"/>
                <w:numId w:val="44"/>
              </w:numPr>
              <w:ind w:left="319" w:hanging="284"/>
              <w:jc w:val="both"/>
              <w:rPr>
                <w:rFonts w:ascii="Times New Roman" w:hAnsi="Times New Roman" w:cs="Times New Roman"/>
                <w:lang w:val="lt-LT"/>
              </w:rPr>
            </w:pPr>
            <w:r w:rsidRPr="00C61426">
              <w:rPr>
                <w:rFonts w:ascii="Times New Roman" w:hAnsi="Times New Roman" w:cs="Times New Roman"/>
                <w:lang w:val="lt-LT"/>
              </w:rPr>
              <w:t>AES128;</w:t>
            </w:r>
          </w:p>
          <w:p w14:paraId="14053B99" w14:textId="77777777" w:rsidR="0033382A" w:rsidRPr="00C61426" w:rsidRDefault="0033382A" w:rsidP="0033382A">
            <w:pPr>
              <w:pStyle w:val="ListParagraph"/>
              <w:numPr>
                <w:ilvl w:val="0"/>
                <w:numId w:val="44"/>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 xml:space="preserve">AES256. </w:t>
            </w:r>
          </w:p>
        </w:tc>
      </w:tr>
      <w:tr w:rsidR="0033382A" w:rsidRPr="00C61426" w14:paraId="1D37B5F1" w14:textId="77777777" w:rsidTr="00FE69BB">
        <w:trPr>
          <w:trHeight w:val="231"/>
        </w:trPr>
        <w:tc>
          <w:tcPr>
            <w:tcW w:w="851" w:type="dxa"/>
            <w:shd w:val="clear" w:color="auto" w:fill="auto"/>
            <w:noWrap/>
          </w:tcPr>
          <w:p w14:paraId="5920F1AC" w14:textId="0E1FA37F" w:rsidR="0033382A" w:rsidRPr="00C61426" w:rsidRDefault="0033382A" w:rsidP="0033382A">
            <w:pPr>
              <w:ind w:firstLine="0"/>
              <w:rPr>
                <w:bCs/>
              </w:rPr>
            </w:pPr>
            <w:r w:rsidRPr="00C61426">
              <w:rPr>
                <w:bCs/>
              </w:rPr>
              <w:t>2.6</w:t>
            </w:r>
            <w:r>
              <w:rPr>
                <w:bCs/>
              </w:rPr>
              <w:t>3</w:t>
            </w:r>
            <w:r w:rsidRPr="00C61426">
              <w:rPr>
                <w:bCs/>
              </w:rPr>
              <w:t>.</w:t>
            </w:r>
          </w:p>
        </w:tc>
        <w:tc>
          <w:tcPr>
            <w:tcW w:w="3260" w:type="dxa"/>
            <w:vAlign w:val="center"/>
          </w:tcPr>
          <w:p w14:paraId="5FE449A5"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w:t>
            </w:r>
            <w:proofErr w:type="spellStart"/>
            <w:r w:rsidRPr="00C61426">
              <w:t>maišos</w:t>
            </w:r>
            <w:proofErr w:type="spellEnd"/>
            <w:r w:rsidRPr="00C61426">
              <w:t xml:space="preserve"> algoritmai</w:t>
            </w:r>
          </w:p>
        </w:tc>
        <w:tc>
          <w:tcPr>
            <w:tcW w:w="10206" w:type="dxa"/>
            <w:vAlign w:val="center"/>
          </w:tcPr>
          <w:p w14:paraId="53EA29F0" w14:textId="77777777" w:rsidR="0033382A" w:rsidRPr="00C61426" w:rsidRDefault="0033382A" w:rsidP="0033382A">
            <w:pPr>
              <w:ind w:firstLine="0"/>
            </w:pPr>
            <w:r w:rsidRPr="00C61426">
              <w:t xml:space="preserve">Ugniasienė privalo palaikyti žemiau įvardintus arba lygiaverčius </w:t>
            </w:r>
            <w:proofErr w:type="spellStart"/>
            <w:r w:rsidRPr="00C61426">
              <w:t>IPSec</w:t>
            </w:r>
            <w:proofErr w:type="spellEnd"/>
            <w:r w:rsidRPr="00C61426">
              <w:t xml:space="preserve"> </w:t>
            </w:r>
            <w:proofErr w:type="spellStart"/>
            <w:r w:rsidRPr="00C61426">
              <w:t>maišos</w:t>
            </w:r>
            <w:proofErr w:type="spellEnd"/>
            <w:r w:rsidRPr="00C61426">
              <w:t xml:space="preserve"> algoritmus:</w:t>
            </w:r>
          </w:p>
          <w:p w14:paraId="5957C4B6" w14:textId="77777777" w:rsidR="0033382A" w:rsidRPr="00C61426" w:rsidRDefault="0033382A" w:rsidP="0033382A">
            <w:pPr>
              <w:pStyle w:val="ListParagraph"/>
              <w:numPr>
                <w:ilvl w:val="0"/>
                <w:numId w:val="45"/>
              </w:numPr>
              <w:ind w:left="319" w:hanging="284"/>
              <w:jc w:val="both"/>
              <w:rPr>
                <w:rFonts w:ascii="Times New Roman" w:hAnsi="Times New Roman" w:cs="Times New Roman"/>
                <w:lang w:val="lt-LT"/>
              </w:rPr>
            </w:pPr>
            <w:r w:rsidRPr="00C61426">
              <w:rPr>
                <w:rFonts w:ascii="Times New Roman" w:hAnsi="Times New Roman" w:cs="Times New Roman"/>
                <w:lang w:val="lt-LT"/>
              </w:rPr>
              <w:t>SHA-256;</w:t>
            </w:r>
          </w:p>
          <w:p w14:paraId="172262DF" w14:textId="77777777" w:rsidR="0033382A" w:rsidRPr="00C61426" w:rsidRDefault="0033382A" w:rsidP="0033382A">
            <w:pPr>
              <w:pStyle w:val="ListParagraph"/>
              <w:numPr>
                <w:ilvl w:val="0"/>
                <w:numId w:val="45"/>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SHA-512.</w:t>
            </w:r>
          </w:p>
        </w:tc>
      </w:tr>
      <w:tr w:rsidR="0033382A" w:rsidRPr="00C61426" w14:paraId="0AD27D14" w14:textId="77777777" w:rsidTr="00FE69BB">
        <w:trPr>
          <w:trHeight w:val="231"/>
        </w:trPr>
        <w:tc>
          <w:tcPr>
            <w:tcW w:w="851" w:type="dxa"/>
            <w:shd w:val="clear" w:color="auto" w:fill="auto"/>
            <w:noWrap/>
          </w:tcPr>
          <w:p w14:paraId="7D4BA97A" w14:textId="338B50AA" w:rsidR="0033382A" w:rsidRPr="00C61426" w:rsidRDefault="0033382A" w:rsidP="0033382A">
            <w:pPr>
              <w:ind w:firstLine="0"/>
              <w:rPr>
                <w:bCs/>
              </w:rPr>
            </w:pPr>
            <w:r w:rsidRPr="00C61426">
              <w:rPr>
                <w:bCs/>
              </w:rPr>
              <w:t>2.6</w:t>
            </w:r>
            <w:r>
              <w:rPr>
                <w:bCs/>
              </w:rPr>
              <w:t>4</w:t>
            </w:r>
            <w:r w:rsidRPr="00C61426">
              <w:rPr>
                <w:bCs/>
              </w:rPr>
              <w:t>.</w:t>
            </w:r>
          </w:p>
        </w:tc>
        <w:tc>
          <w:tcPr>
            <w:tcW w:w="3260" w:type="dxa"/>
            <w:vAlign w:val="center"/>
          </w:tcPr>
          <w:p w14:paraId="5AB19FBC" w14:textId="77777777" w:rsidR="0033382A" w:rsidRPr="00C61426" w:rsidRDefault="0033382A" w:rsidP="0033382A">
            <w:pPr>
              <w:ind w:firstLine="0"/>
              <w:contextualSpacing/>
              <w:rPr>
                <w:rFonts w:eastAsia="Calibri"/>
                <w:lang w:eastAsia="en-US"/>
              </w:rPr>
            </w:pPr>
            <w:r w:rsidRPr="00C61426">
              <w:t>Srauto ribojimas</w:t>
            </w:r>
          </w:p>
        </w:tc>
        <w:tc>
          <w:tcPr>
            <w:tcW w:w="10206" w:type="dxa"/>
            <w:vAlign w:val="center"/>
          </w:tcPr>
          <w:p w14:paraId="6B49D738" w14:textId="4CF16BC6" w:rsidR="0033382A" w:rsidRPr="00C61426" w:rsidRDefault="0033382A" w:rsidP="0033382A">
            <w:pPr>
              <w:ind w:firstLine="0"/>
              <w:contextualSpacing/>
              <w:rPr>
                <w:rFonts w:eastAsia="Calibri"/>
                <w:lang w:eastAsia="en-US"/>
              </w:rPr>
            </w:pPr>
            <w:r w:rsidRPr="00C61426">
              <w:t xml:space="preserve">Ugniasienė privalo leisti riboti srautą ir taikyti </w:t>
            </w:r>
            <w:proofErr w:type="spellStart"/>
            <w:r w:rsidRPr="00C61426">
              <w:t>QoS</w:t>
            </w:r>
            <w:proofErr w:type="spellEnd"/>
            <w:r w:rsidRPr="00C61426">
              <w:t xml:space="preserve"> per taisyklę (</w:t>
            </w:r>
            <w:r w:rsidRPr="0033382A">
              <w:rPr>
                <w:i/>
              </w:rPr>
              <w:t xml:space="preserve">angl. </w:t>
            </w:r>
            <w:proofErr w:type="spellStart"/>
            <w:r w:rsidRPr="0033382A">
              <w:rPr>
                <w:i/>
              </w:rPr>
              <w:t>policy</w:t>
            </w:r>
            <w:proofErr w:type="spellEnd"/>
            <w:r w:rsidRPr="00C61426">
              <w:t>).</w:t>
            </w:r>
          </w:p>
        </w:tc>
      </w:tr>
      <w:tr w:rsidR="0033382A" w:rsidRPr="00C61426" w14:paraId="6D24C84F" w14:textId="77777777" w:rsidTr="00FE69BB">
        <w:trPr>
          <w:trHeight w:val="231"/>
        </w:trPr>
        <w:tc>
          <w:tcPr>
            <w:tcW w:w="851" w:type="dxa"/>
            <w:shd w:val="clear" w:color="auto" w:fill="auto"/>
            <w:noWrap/>
          </w:tcPr>
          <w:p w14:paraId="481513F3" w14:textId="69F1580A" w:rsidR="0033382A" w:rsidRPr="00C61426" w:rsidRDefault="0033382A" w:rsidP="0033382A">
            <w:pPr>
              <w:ind w:firstLine="0"/>
              <w:rPr>
                <w:bCs/>
              </w:rPr>
            </w:pPr>
            <w:r w:rsidRPr="00C61426">
              <w:rPr>
                <w:bCs/>
              </w:rPr>
              <w:t>2.6</w:t>
            </w:r>
            <w:r>
              <w:rPr>
                <w:bCs/>
              </w:rPr>
              <w:t>5</w:t>
            </w:r>
            <w:r w:rsidRPr="00C61426">
              <w:rPr>
                <w:bCs/>
              </w:rPr>
              <w:t>.</w:t>
            </w:r>
          </w:p>
        </w:tc>
        <w:tc>
          <w:tcPr>
            <w:tcW w:w="3260" w:type="dxa"/>
            <w:vAlign w:val="center"/>
          </w:tcPr>
          <w:p w14:paraId="6BAB2725" w14:textId="77777777" w:rsidR="0033382A" w:rsidRPr="00C61426" w:rsidRDefault="0033382A" w:rsidP="0033382A">
            <w:pPr>
              <w:ind w:firstLine="0"/>
              <w:contextualSpacing/>
              <w:rPr>
                <w:rFonts w:eastAsia="Calibri"/>
                <w:lang w:eastAsia="en-US"/>
              </w:rPr>
            </w:pPr>
            <w:r w:rsidRPr="00C61426">
              <w:t>Aprašų, programinės įrangos atnaujinimas</w:t>
            </w:r>
          </w:p>
        </w:tc>
        <w:tc>
          <w:tcPr>
            <w:tcW w:w="10206" w:type="dxa"/>
            <w:vAlign w:val="center"/>
          </w:tcPr>
          <w:p w14:paraId="2009966D" w14:textId="77777777" w:rsidR="0033382A" w:rsidRPr="00C61426" w:rsidRDefault="0033382A" w:rsidP="0033382A">
            <w:pPr>
              <w:ind w:firstLine="0"/>
            </w:pPr>
            <w:r w:rsidRPr="00C61426">
              <w:t xml:space="preserve">Ugniasienė privalo galėti automatiškai, reguliariai, nustatytu laiku atsisiųsti ir aktyvuoti aplikacijų, </w:t>
            </w:r>
            <w:proofErr w:type="spellStart"/>
            <w:r w:rsidRPr="00C61426">
              <w:t>pažeidžiamumų</w:t>
            </w:r>
            <w:proofErr w:type="spellEnd"/>
            <w:r w:rsidRPr="00C61426">
              <w:t xml:space="preserve">, virusų, </w:t>
            </w:r>
            <w:proofErr w:type="spellStart"/>
            <w:r w:rsidRPr="00C61426">
              <w:t>kenkėjiškų</w:t>
            </w:r>
            <w:proofErr w:type="spellEnd"/>
            <w:r w:rsidRPr="00C61426">
              <w:t xml:space="preserve"> kodų aprašus, URL filtravimo duomenų bazę arba gauti informaciją realiu laiku iš gamintojo serverių / puslapio.</w:t>
            </w:r>
          </w:p>
          <w:p w14:paraId="2ADCA14D" w14:textId="77777777" w:rsidR="0033382A" w:rsidRPr="00C61426" w:rsidRDefault="0033382A" w:rsidP="0033382A">
            <w:pPr>
              <w:ind w:firstLine="0"/>
              <w:contextualSpacing/>
              <w:rPr>
                <w:rFonts w:eastAsia="Calibri"/>
                <w:lang w:eastAsia="en-US"/>
              </w:rPr>
            </w:pPr>
            <w:r w:rsidRPr="00C61426">
              <w:t>Ugniasienė privalo galėti atsisiųsti programinės įrangos atnaujinimas iš gamintojo puslapio.</w:t>
            </w:r>
          </w:p>
        </w:tc>
      </w:tr>
      <w:tr w:rsidR="0033382A" w:rsidRPr="00895823" w14:paraId="4EB72F85" w14:textId="77777777" w:rsidTr="00FE69BB">
        <w:trPr>
          <w:trHeight w:val="231"/>
        </w:trPr>
        <w:tc>
          <w:tcPr>
            <w:tcW w:w="851" w:type="dxa"/>
            <w:shd w:val="clear" w:color="auto" w:fill="auto"/>
            <w:noWrap/>
          </w:tcPr>
          <w:p w14:paraId="37256786" w14:textId="39F3C398" w:rsidR="0033382A" w:rsidRPr="00C61426" w:rsidRDefault="0033382A" w:rsidP="0033382A">
            <w:pPr>
              <w:ind w:firstLine="0"/>
              <w:rPr>
                <w:bCs/>
              </w:rPr>
            </w:pPr>
            <w:r>
              <w:rPr>
                <w:bCs/>
              </w:rPr>
              <w:t>2.66</w:t>
            </w:r>
            <w:r w:rsidRPr="00C61426">
              <w:rPr>
                <w:bCs/>
              </w:rPr>
              <w:t>.</w:t>
            </w:r>
          </w:p>
        </w:tc>
        <w:tc>
          <w:tcPr>
            <w:tcW w:w="3260" w:type="dxa"/>
            <w:vAlign w:val="center"/>
          </w:tcPr>
          <w:p w14:paraId="31015E04" w14:textId="77777777" w:rsidR="0033382A" w:rsidRPr="00C61426" w:rsidRDefault="0033382A" w:rsidP="0033382A">
            <w:pPr>
              <w:ind w:firstLine="0"/>
              <w:contextualSpacing/>
              <w:rPr>
                <w:rFonts w:eastAsia="Calibri"/>
                <w:lang w:eastAsia="en-US"/>
              </w:rPr>
            </w:pPr>
            <w:r w:rsidRPr="00C61426">
              <w:t>Garantiniai įsipareigojimai, techninis aptarnavimas.</w:t>
            </w:r>
          </w:p>
        </w:tc>
        <w:tc>
          <w:tcPr>
            <w:tcW w:w="10206" w:type="dxa"/>
            <w:vAlign w:val="center"/>
          </w:tcPr>
          <w:p w14:paraId="1C808D3B" w14:textId="2BDE75CB" w:rsidR="0033382A" w:rsidRPr="00C61426" w:rsidRDefault="0033382A" w:rsidP="0033382A">
            <w:pPr>
              <w:ind w:firstLine="0"/>
            </w:pPr>
            <w:r w:rsidRPr="00C61426">
              <w:t>Visiems pateiktiems techniniams ir programiniams komponentams turi būti suteikta ne mažiau kaip 60 mėnesių gamintojo garantija. 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14:paraId="0AB6D8BE" w14:textId="77777777" w:rsidR="0033382A" w:rsidRPr="00C61426" w:rsidRDefault="0033382A" w:rsidP="0033382A">
            <w:pPr>
              <w:ind w:firstLine="0"/>
            </w:pPr>
            <w:r w:rsidRPr="00C61426">
              <w:t>Gamintojo garantuojamas nemokamas dalių tiekimas ir nemokami remonto darbai.</w:t>
            </w:r>
          </w:p>
          <w:p w14:paraId="23A5AF5E" w14:textId="77777777" w:rsidR="0033382A" w:rsidRPr="00C61426" w:rsidRDefault="0033382A" w:rsidP="0033382A">
            <w:pPr>
              <w:ind w:firstLine="0"/>
            </w:pPr>
            <w:r w:rsidRPr="00C61426">
              <w:t>Įrangos gamintojas turi turėti viešai pasiekiamą interneto svetainę, iš kurios garantinės priežiūros laikotarpiu būtų galima nemokamai atsisiųsti įrangos dokumentus anglų arba lietuvių kalba, aparatinės įrangos (</w:t>
            </w:r>
            <w:r w:rsidRPr="001D7702">
              <w:rPr>
                <w:i/>
              </w:rPr>
              <w:t xml:space="preserve">angl. </w:t>
            </w:r>
            <w:proofErr w:type="spellStart"/>
            <w:r w:rsidRPr="001D7702">
              <w:rPr>
                <w:i/>
              </w:rPr>
              <w:t>firmware</w:t>
            </w:r>
            <w:proofErr w:type="spellEnd"/>
            <w:r w:rsidRPr="00C61426">
              <w:t>), programinės įrangos naujas versijas ir klaidų taisymus, tvarkykles. Garantinio laikotarpio metu sugedusi įranga (įrangos k</w:t>
            </w:r>
            <w:bookmarkStart w:id="0" w:name="_GoBack"/>
            <w:bookmarkEnd w:id="0"/>
            <w:r w:rsidRPr="00C61426">
              <w:t xml:space="preserve">omplektas) privalo būti pakeista ekvivalentiška remonto laikotarpiui (Lietuvos Respublikos teritorijoje, įrangos instaliacijos vietoje). Sugedusios įrangos keitimas kitą darbo dieną (NBD – </w:t>
            </w:r>
            <w:proofErr w:type="spellStart"/>
            <w:r w:rsidRPr="00C61426">
              <w:t>Next</w:t>
            </w:r>
            <w:proofErr w:type="spellEnd"/>
            <w:r w:rsidRPr="00C61426">
              <w:t xml:space="preserve"> </w:t>
            </w:r>
            <w:proofErr w:type="spellStart"/>
            <w:r w:rsidRPr="00C61426">
              <w:t>Business</w:t>
            </w:r>
            <w:proofErr w:type="spellEnd"/>
            <w:r w:rsidRPr="00C61426">
              <w:t xml:space="preserve"> </w:t>
            </w:r>
            <w:proofErr w:type="spellStart"/>
            <w:r w:rsidRPr="00C61426">
              <w:t>Day</w:t>
            </w:r>
            <w:proofErr w:type="spellEnd"/>
            <w:r w:rsidRPr="00C61426">
              <w:t xml:space="preserve">)  po gedimo </w:t>
            </w:r>
            <w:r w:rsidRPr="00C61426">
              <w:lastRenderedPageBreak/>
              <w:t>identifikavimo. Garantinio remonto trukmė privalo trukti ne ilgiau kaip 10 kalendorinių dienų. Jei sugedusios įrangos per šį laikotarpį pataisyti neįmanoma – ji pakeičiama ekvivalentiška nauja.</w:t>
            </w:r>
          </w:p>
          <w:p w14:paraId="2645616C" w14:textId="49AD3F8D" w:rsidR="0033382A" w:rsidRPr="00895823" w:rsidRDefault="0033382A" w:rsidP="0033382A">
            <w:pPr>
              <w:ind w:firstLine="0"/>
              <w:rPr>
                <w:rFonts w:eastAsia="Calibri"/>
                <w:lang w:eastAsia="en-US"/>
              </w:rPr>
            </w:pPr>
            <w:r w:rsidRPr="00C61426">
              <w:t>Garantinis laikotarpis skaičiuojamas nuo priėmimo-perdavimo akto pasirašymo.</w:t>
            </w:r>
            <w:r w:rsidRPr="00C61426" w:rsidDel="00061BD8">
              <w:t xml:space="preserve"> </w:t>
            </w:r>
            <w:r w:rsidRPr="00C61426">
              <w:t xml:space="preserve">Turi būti pateiktos licencijos, leidžiančiomis </w:t>
            </w:r>
            <w:r>
              <w:t>5</w:t>
            </w:r>
            <w:r w:rsidRPr="00C61426">
              <w:t xml:space="preserve"> metus gauti aplikacijų, virusų, piktybinių programų, </w:t>
            </w:r>
            <w:proofErr w:type="spellStart"/>
            <w:r w:rsidRPr="00C61426">
              <w:t>pažeidžiamumų</w:t>
            </w:r>
            <w:proofErr w:type="spellEnd"/>
            <w:r w:rsidRPr="00C61426">
              <w:t xml:space="preserve">, įsilaužimų aprašų, URL filtravimo duomenų bazės </w:t>
            </w:r>
            <w:proofErr w:type="spellStart"/>
            <w:r w:rsidRPr="00C61426">
              <w:t>atnaujinimus</w:t>
            </w:r>
            <w:proofErr w:type="spellEnd"/>
            <w:r w:rsidRPr="00C61426">
              <w:t>.</w:t>
            </w:r>
          </w:p>
        </w:tc>
      </w:tr>
    </w:tbl>
    <w:p w14:paraId="64A6DF80" w14:textId="793A0051" w:rsidR="00FE69BB" w:rsidRDefault="00FE69BB" w:rsidP="00FE69BB">
      <w:pPr>
        <w:ind w:firstLine="720"/>
      </w:pPr>
    </w:p>
    <w:p w14:paraId="3F0015A8" w14:textId="77777777" w:rsidR="00FE69BB" w:rsidRPr="0028261D" w:rsidRDefault="00FE69BB" w:rsidP="00503F62">
      <w:pPr>
        <w:spacing w:after="0" w:line="240" w:lineRule="auto"/>
        <w:jc w:val="center"/>
        <w:rPr>
          <w:rFonts w:eastAsia="Tahoma"/>
          <w:b/>
          <w:i/>
          <w:caps/>
        </w:rPr>
      </w:pPr>
    </w:p>
    <w:sectPr w:rsidR="00FE69BB" w:rsidRPr="0028261D" w:rsidSect="00FE69BB">
      <w:headerReference w:type="even" r:id="rId8"/>
      <w:footerReference w:type="even" r:id="rId9"/>
      <w:footerReference w:type="default" r:id="rId10"/>
      <w:headerReference w:type="first" r:id="rId11"/>
      <w:footerReference w:type="first" r:id="rId12"/>
      <w:pgSz w:w="16840" w:h="11900" w:orient="landscape"/>
      <w:pgMar w:top="1200" w:right="1449" w:bottom="1200" w:left="993" w:header="1140" w:footer="766"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35E5" w14:textId="77777777" w:rsidR="00344568" w:rsidRDefault="00344568">
      <w:pPr>
        <w:spacing w:after="0" w:line="240" w:lineRule="auto"/>
      </w:pPr>
      <w:r>
        <w:separator/>
      </w:r>
    </w:p>
  </w:endnote>
  <w:endnote w:type="continuationSeparator" w:id="0">
    <w:p w14:paraId="73B2D8F2" w14:textId="77777777" w:rsidR="00344568" w:rsidRDefault="0034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43E5" w14:textId="1318A37C"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r w:rsidR="001D7702">
      <w:fldChar w:fldCharType="begin"/>
    </w:r>
    <w:r w:rsidR="001D7702">
      <w:instrText xml:space="preserve"> NUMPAGES   \* MERGEFORMAT </w:instrText>
    </w:r>
    <w:r w:rsidR="001D7702">
      <w:fldChar w:fldCharType="separate"/>
    </w:r>
    <w:r w:rsidR="008E4045" w:rsidRPr="008E4045">
      <w:rPr>
        <w:noProof/>
        <w:color w:val="5F5F5F"/>
        <w:sz w:val="18"/>
      </w:rPr>
      <w:t>4</w:t>
    </w:r>
    <w:r w:rsidR="001D7702">
      <w:rPr>
        <w:noProof/>
        <w:color w:val="5F5F5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5C86" w14:textId="73B8FEFC" w:rsidR="00631B6C" w:rsidRDefault="00631B6C">
    <w:pPr>
      <w:tabs>
        <w:tab w:val="right" w:pos="9500"/>
      </w:tabs>
      <w:spacing w:after="0" w:line="259" w:lineRule="auto"/>
      <w:ind w:firstLine="0"/>
      <w:jc w:val="left"/>
    </w:pPr>
    <w:r>
      <w:rPr>
        <w:color w:val="5F5F5F"/>
        <w:sz w:val="20"/>
      </w:rPr>
      <w:tab/>
    </w:r>
    <w:r>
      <w:rPr>
        <w:color w:val="5F5F5F"/>
        <w:sz w:val="18"/>
      </w:rPr>
      <w:t xml:space="preserve">Puslapis </w:t>
    </w:r>
    <w:r>
      <w:fldChar w:fldCharType="begin"/>
    </w:r>
    <w:r>
      <w:instrText xml:space="preserve"> PAGE   \* MERGEFORMAT </w:instrText>
    </w:r>
    <w:r>
      <w:fldChar w:fldCharType="separate"/>
    </w:r>
    <w:r w:rsidR="001D7702" w:rsidRPr="001D7702">
      <w:rPr>
        <w:noProof/>
        <w:color w:val="5F5F5F"/>
        <w:sz w:val="18"/>
      </w:rPr>
      <w:t>10</w:t>
    </w:r>
    <w:r>
      <w:rPr>
        <w:color w:val="5F5F5F"/>
        <w:sz w:val="18"/>
      </w:rPr>
      <w:fldChar w:fldCharType="end"/>
    </w:r>
    <w:r>
      <w:rPr>
        <w:color w:val="5F5F5F"/>
        <w:sz w:val="18"/>
      </w:rPr>
      <w:t xml:space="preserve"> iš </w:t>
    </w:r>
    <w:r w:rsidR="001D7702">
      <w:fldChar w:fldCharType="begin"/>
    </w:r>
    <w:r w:rsidR="001D7702">
      <w:instrText xml:space="preserve"> NUMPAGES   \* MERGEFORMAT </w:instrText>
    </w:r>
    <w:r w:rsidR="001D7702">
      <w:fldChar w:fldCharType="separate"/>
    </w:r>
    <w:r w:rsidR="001D7702" w:rsidRPr="001D7702">
      <w:rPr>
        <w:noProof/>
        <w:color w:val="5F5F5F"/>
        <w:sz w:val="18"/>
      </w:rPr>
      <w:t>10</w:t>
    </w:r>
    <w:r w:rsidR="001D7702">
      <w:rPr>
        <w:noProof/>
        <w:color w:val="5F5F5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063A" w14:textId="34F1E86D"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r w:rsidR="001D7702">
      <w:fldChar w:fldCharType="begin"/>
    </w:r>
    <w:r w:rsidR="001D7702">
      <w:instrText xml:space="preserve"> NUMPAGES   \* MERGEFORMAT </w:instrText>
    </w:r>
    <w:r w:rsidR="001D7702">
      <w:fldChar w:fldCharType="separate"/>
    </w:r>
    <w:r w:rsidR="008E4045" w:rsidRPr="008E4045">
      <w:rPr>
        <w:noProof/>
        <w:color w:val="5F5F5F"/>
        <w:sz w:val="18"/>
      </w:rPr>
      <w:t>4</w:t>
    </w:r>
    <w:r w:rsidR="001D7702">
      <w:rPr>
        <w:noProof/>
        <w:color w:val="5F5F5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BA744" w14:textId="77777777" w:rsidR="00344568" w:rsidRDefault="00344568">
      <w:pPr>
        <w:spacing w:after="0" w:line="240" w:lineRule="auto"/>
      </w:pPr>
      <w:r>
        <w:separator/>
      </w:r>
    </w:p>
  </w:footnote>
  <w:footnote w:type="continuationSeparator" w:id="0">
    <w:p w14:paraId="4899C033" w14:textId="77777777" w:rsidR="00344568" w:rsidRDefault="00344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13B8" w14:textId="77777777" w:rsidR="00631B6C" w:rsidRDefault="00631B6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0279524D" wp14:editId="0356FADD">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5E12ADB" id="Group 38254" o:spid="_x0000_s1026" style="position:absolute;margin-left:60pt;margin-top:57pt;width:474.8pt;height:0;z-index:251658240;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">
              <v:shape id="Shape 38255"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"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F4A1" w14:textId="77777777" w:rsidR="00631B6C" w:rsidRDefault="00631B6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3AE2AE2E" wp14:editId="2540E688">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FAC4ADC" id="Group 38220" o:spid="_x0000_s1026" style="position:absolute;margin-left:60pt;margin-top:57pt;width:474.8pt;height:0;z-index:251660288;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">
              <v:shape id="Shape 38221"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"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8"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C439E"/>
    <w:multiLevelType w:val="multilevel"/>
    <w:tmpl w:val="89CAB5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940E0"/>
    <w:multiLevelType w:val="hybridMultilevel"/>
    <w:tmpl w:val="57D8903A"/>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C5085"/>
    <w:multiLevelType w:val="multilevel"/>
    <w:tmpl w:val="CE809A8E"/>
    <w:lvl w:ilvl="0">
      <w:start w:val="1"/>
      <w:numFmt w:val="decimal"/>
      <w:lvlText w:val="%1."/>
      <w:lvlJc w:val="left"/>
      <w:pPr>
        <w:tabs>
          <w:tab w:val="num" w:pos="357"/>
        </w:tabs>
        <w:ind w:left="360" w:hanging="360"/>
      </w:pPr>
    </w:lvl>
    <w:lvl w:ilvl="1">
      <w:start w:val="1"/>
      <w:numFmt w:val="decimal"/>
      <w:lvlText w:val="%1.%2."/>
      <w:lvlJc w:val="left"/>
      <w:pPr>
        <w:tabs>
          <w:tab w:val="num" w:pos="360"/>
        </w:tabs>
        <w:ind w:left="227" w:hanging="227"/>
      </w:pPr>
      <w:rPr>
        <w:b w:val="0"/>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D60D2"/>
    <w:multiLevelType w:val="multilevel"/>
    <w:tmpl w:val="49C8E4D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344733D8"/>
    <w:multiLevelType w:val="multilevel"/>
    <w:tmpl w:val="54D83AC8"/>
    <w:lvl w:ilvl="0">
      <w:start w:val="10"/>
      <w:numFmt w:val="decimal"/>
      <w:lvlText w:val="%1."/>
      <w:lvlJc w:val="left"/>
      <w:pPr>
        <w:ind w:left="732" w:hanging="732"/>
      </w:pPr>
      <w:rPr>
        <w:rFonts w:hint="default"/>
      </w:rPr>
    </w:lvl>
    <w:lvl w:ilvl="1">
      <w:start w:val="7"/>
      <w:numFmt w:val="decimal"/>
      <w:lvlText w:val="%1.%2."/>
      <w:lvlJc w:val="left"/>
      <w:pPr>
        <w:ind w:left="849" w:hanging="732"/>
      </w:pPr>
      <w:rPr>
        <w:rFonts w:hint="default"/>
      </w:rPr>
    </w:lvl>
    <w:lvl w:ilvl="2">
      <w:start w:val="2"/>
      <w:numFmt w:val="decimal"/>
      <w:lvlText w:val="%1.%2.%3."/>
      <w:lvlJc w:val="left"/>
      <w:pPr>
        <w:ind w:left="966" w:hanging="732"/>
      </w:pPr>
      <w:rPr>
        <w:rFonts w:hint="default"/>
      </w:rPr>
    </w:lvl>
    <w:lvl w:ilvl="3">
      <w:start w:val="1"/>
      <w:numFmt w:val="decimal"/>
      <w:lvlText w:val="%1.%2.%3.%4."/>
      <w:lvlJc w:val="left"/>
      <w:pPr>
        <w:ind w:left="1083" w:hanging="732"/>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18"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CDB6C29"/>
    <w:multiLevelType w:val="multilevel"/>
    <w:tmpl w:val="93E4F9F6"/>
    <w:lvl w:ilvl="0">
      <w:start w:val="1"/>
      <w:numFmt w:val="decimal"/>
      <w:lvlText w:val="%1."/>
      <w:lvlJc w:val="left"/>
      <w:pPr>
        <w:ind w:left="720" w:hanging="360"/>
      </w:pPr>
    </w:lvl>
    <w:lvl w:ilvl="1">
      <w:start w:val="1"/>
      <w:numFmt w:val="decimal"/>
      <w:isLgl/>
      <w:lvlText w:val="%1.%2."/>
      <w:lvlJc w:val="left"/>
      <w:pPr>
        <w:ind w:left="1030"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05"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315" w:hanging="1080"/>
      </w:pPr>
      <w:rPr>
        <w:rFonts w:hint="default"/>
        <w:color w:val="auto"/>
      </w:rPr>
    </w:lvl>
    <w:lvl w:ilvl="6">
      <w:start w:val="1"/>
      <w:numFmt w:val="decimal"/>
      <w:isLgl/>
      <w:lvlText w:val="%1.%2.%3.%4.%5.%6.%7."/>
      <w:lvlJc w:val="left"/>
      <w:pPr>
        <w:ind w:left="2490" w:hanging="1080"/>
      </w:pPr>
      <w:rPr>
        <w:rFonts w:hint="default"/>
        <w:color w:val="auto"/>
      </w:rPr>
    </w:lvl>
    <w:lvl w:ilvl="7">
      <w:start w:val="1"/>
      <w:numFmt w:val="decimal"/>
      <w:isLgl/>
      <w:lvlText w:val="%1.%2.%3.%4.%5.%6.%7.%8."/>
      <w:lvlJc w:val="left"/>
      <w:pPr>
        <w:ind w:left="3025" w:hanging="1440"/>
      </w:pPr>
      <w:rPr>
        <w:rFonts w:hint="default"/>
        <w:color w:val="auto"/>
      </w:rPr>
    </w:lvl>
    <w:lvl w:ilvl="8">
      <w:start w:val="1"/>
      <w:numFmt w:val="decimal"/>
      <w:isLgl/>
      <w:lvlText w:val="%1.%2.%3.%4.%5.%6.%7.%8.%9."/>
      <w:lvlJc w:val="left"/>
      <w:pPr>
        <w:ind w:left="3200" w:hanging="1440"/>
      </w:pPr>
      <w:rPr>
        <w:rFonts w:hint="default"/>
        <w:color w:val="auto"/>
      </w:rPr>
    </w:lvl>
  </w:abstractNum>
  <w:abstractNum w:abstractNumId="20"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435B4"/>
    <w:multiLevelType w:val="hybridMultilevel"/>
    <w:tmpl w:val="44D28888"/>
    <w:lvl w:ilvl="0" w:tplc="BE98619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6061C89"/>
    <w:multiLevelType w:val="hybridMultilevel"/>
    <w:tmpl w:val="5178E73C"/>
    <w:lvl w:ilvl="0" w:tplc="6AE658D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24"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5"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6" w15:restartNumberingAfterBreak="0">
    <w:nsid w:val="599874CB"/>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608A573D"/>
    <w:multiLevelType w:val="multilevel"/>
    <w:tmpl w:val="1852551A"/>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0121C"/>
    <w:multiLevelType w:val="multilevel"/>
    <w:tmpl w:val="E2AC8C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856EF5"/>
    <w:multiLevelType w:val="multilevel"/>
    <w:tmpl w:val="170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6811116D"/>
    <w:multiLevelType w:val="hybridMultilevel"/>
    <w:tmpl w:val="D09A4CDA"/>
    <w:lvl w:ilvl="0" w:tplc="CED2D33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465D14"/>
    <w:multiLevelType w:val="multilevel"/>
    <w:tmpl w:val="352C22CE"/>
    <w:lvl w:ilvl="0">
      <w:start w:val="10"/>
      <w:numFmt w:val="decimal"/>
      <w:lvlText w:val="%1."/>
      <w:lvlJc w:val="left"/>
      <w:pPr>
        <w:ind w:left="732" w:hanging="732"/>
      </w:pPr>
      <w:rPr>
        <w:rFonts w:hint="default"/>
      </w:rPr>
    </w:lvl>
    <w:lvl w:ilvl="1">
      <w:start w:val="7"/>
      <w:numFmt w:val="decimal"/>
      <w:lvlText w:val="%1.%2."/>
      <w:lvlJc w:val="left"/>
      <w:pPr>
        <w:ind w:left="921" w:hanging="732"/>
      </w:pPr>
      <w:rPr>
        <w:rFonts w:hint="default"/>
      </w:rPr>
    </w:lvl>
    <w:lvl w:ilvl="2">
      <w:start w:val="1"/>
      <w:numFmt w:val="decimal"/>
      <w:lvlText w:val="%1.%2.%3."/>
      <w:lvlJc w:val="left"/>
      <w:pPr>
        <w:ind w:left="1110" w:hanging="732"/>
      </w:pPr>
      <w:rPr>
        <w:rFonts w:hint="default"/>
      </w:rPr>
    </w:lvl>
    <w:lvl w:ilvl="3">
      <w:start w:val="1"/>
      <w:numFmt w:val="decimal"/>
      <w:lvlText w:val="%1.%2.%3.%4."/>
      <w:lvlJc w:val="left"/>
      <w:pPr>
        <w:ind w:left="1299" w:hanging="732"/>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5" w15:restartNumberingAfterBreak="0">
    <w:nsid w:val="6A882669"/>
    <w:multiLevelType w:val="multilevel"/>
    <w:tmpl w:val="7FBA8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C11B31"/>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3A43FC"/>
    <w:multiLevelType w:val="hybridMultilevel"/>
    <w:tmpl w:val="5CE89F00"/>
    <w:lvl w:ilvl="0" w:tplc="598A71C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3" w15:restartNumberingAfterBreak="0">
    <w:nsid w:val="7E9438E2"/>
    <w:multiLevelType w:val="multilevel"/>
    <w:tmpl w:val="A8DA385E"/>
    <w:lvl w:ilvl="0">
      <w:start w:val="1"/>
      <w:numFmt w:val="decimal"/>
      <w:lvlText w:val="%1."/>
      <w:lvlJc w:val="left"/>
      <w:pPr>
        <w:ind w:left="404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9"/>
  </w:num>
  <w:num w:numId="3">
    <w:abstractNumId w:val="15"/>
  </w:num>
  <w:num w:numId="4">
    <w:abstractNumId w:val="27"/>
  </w:num>
  <w:num w:numId="5">
    <w:abstractNumId w:val="22"/>
  </w:num>
  <w:num w:numId="6">
    <w:abstractNumId w:val="34"/>
  </w:num>
  <w:num w:numId="7">
    <w:abstractNumId w:val="17"/>
  </w:num>
  <w:num w:numId="8">
    <w:abstractNumId w:val="41"/>
  </w:num>
  <w:num w:numId="9">
    <w:abstractNumId w:val="26"/>
  </w:num>
  <w:num w:numId="10">
    <w:abstractNumId w:val="10"/>
  </w:num>
  <w:num w:numId="11">
    <w:abstractNumId w:val="40"/>
  </w:num>
  <w:num w:numId="12">
    <w:abstractNumId w:val="23"/>
  </w:num>
  <w:num w:numId="13">
    <w:abstractNumId w:val="20"/>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5"/>
  </w:num>
  <w:num w:numId="26">
    <w:abstractNumId w:val="30"/>
  </w:num>
  <w:num w:numId="27">
    <w:abstractNumId w:val="28"/>
  </w:num>
  <w:num w:numId="28">
    <w:abstractNumId w:val="43"/>
  </w:num>
  <w:num w:numId="29">
    <w:abstractNumId w:val="21"/>
  </w:num>
  <w:num w:numId="30">
    <w:abstractNumId w:val="11"/>
  </w:num>
  <w:num w:numId="31">
    <w:abstractNumId w:val="36"/>
  </w:num>
  <w:num w:numId="32">
    <w:abstractNumId w:val="24"/>
  </w:num>
  <w:num w:numId="33">
    <w:abstractNumId w:val="39"/>
  </w:num>
  <w:num w:numId="34">
    <w:abstractNumId w:val="33"/>
  </w:num>
  <w:num w:numId="35">
    <w:abstractNumId w:val="3"/>
  </w:num>
  <w:num w:numId="36">
    <w:abstractNumId w:val="25"/>
  </w:num>
  <w:num w:numId="37">
    <w:abstractNumId w:val="1"/>
  </w:num>
  <w:num w:numId="38">
    <w:abstractNumId w:val="5"/>
  </w:num>
  <w:num w:numId="39">
    <w:abstractNumId w:val="29"/>
  </w:num>
  <w:num w:numId="40">
    <w:abstractNumId w:val="31"/>
  </w:num>
  <w:num w:numId="41">
    <w:abstractNumId w:val="38"/>
  </w:num>
  <w:num w:numId="42">
    <w:abstractNumId w:val="2"/>
  </w:num>
  <w:num w:numId="43">
    <w:abstractNumId w:val="12"/>
  </w:num>
  <w:num w:numId="44">
    <w:abstractNumId w:val="8"/>
  </w:num>
  <w:num w:numId="45">
    <w:abstractNumId w:val="7"/>
  </w:num>
  <w:num w:numId="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1296"/>
  <w:hyphenationZone w:val="396"/>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E5"/>
    <w:rsid w:val="0000062F"/>
    <w:rsid w:val="00002B2E"/>
    <w:rsid w:val="000035C2"/>
    <w:rsid w:val="000043CF"/>
    <w:rsid w:val="00004FE1"/>
    <w:rsid w:val="00007FC4"/>
    <w:rsid w:val="000169D2"/>
    <w:rsid w:val="00021536"/>
    <w:rsid w:val="00024C91"/>
    <w:rsid w:val="0004179D"/>
    <w:rsid w:val="00043A1B"/>
    <w:rsid w:val="00043B83"/>
    <w:rsid w:val="00045F92"/>
    <w:rsid w:val="000500D1"/>
    <w:rsid w:val="00054C48"/>
    <w:rsid w:val="00055297"/>
    <w:rsid w:val="00057137"/>
    <w:rsid w:val="0006116E"/>
    <w:rsid w:val="00062DD1"/>
    <w:rsid w:val="000647CC"/>
    <w:rsid w:val="000647ED"/>
    <w:rsid w:val="0006491A"/>
    <w:rsid w:val="00085D9E"/>
    <w:rsid w:val="000A52C6"/>
    <w:rsid w:val="000B3BAE"/>
    <w:rsid w:val="000B5F02"/>
    <w:rsid w:val="000B7542"/>
    <w:rsid w:val="000C0BEE"/>
    <w:rsid w:val="000C3973"/>
    <w:rsid w:val="000D05BA"/>
    <w:rsid w:val="000D0CB0"/>
    <w:rsid w:val="000D1160"/>
    <w:rsid w:val="000E53C7"/>
    <w:rsid w:val="000E5BFD"/>
    <w:rsid w:val="000F128C"/>
    <w:rsid w:val="000F1DF0"/>
    <w:rsid w:val="000F2E6A"/>
    <w:rsid w:val="000F625D"/>
    <w:rsid w:val="0010227E"/>
    <w:rsid w:val="00112D00"/>
    <w:rsid w:val="001167C8"/>
    <w:rsid w:val="0014357E"/>
    <w:rsid w:val="00145D56"/>
    <w:rsid w:val="001553F6"/>
    <w:rsid w:val="00155ACD"/>
    <w:rsid w:val="001623E9"/>
    <w:rsid w:val="00165216"/>
    <w:rsid w:val="00172C36"/>
    <w:rsid w:val="001832C3"/>
    <w:rsid w:val="00183763"/>
    <w:rsid w:val="00194B61"/>
    <w:rsid w:val="001966B6"/>
    <w:rsid w:val="001B3D72"/>
    <w:rsid w:val="001B4C1A"/>
    <w:rsid w:val="001B7B9C"/>
    <w:rsid w:val="001C103E"/>
    <w:rsid w:val="001C1468"/>
    <w:rsid w:val="001C1EE9"/>
    <w:rsid w:val="001D10F6"/>
    <w:rsid w:val="001D7702"/>
    <w:rsid w:val="001D7BD2"/>
    <w:rsid w:val="001E078B"/>
    <w:rsid w:val="001E3967"/>
    <w:rsid w:val="001E6A4F"/>
    <w:rsid w:val="001E7301"/>
    <w:rsid w:val="00203F13"/>
    <w:rsid w:val="00224AD3"/>
    <w:rsid w:val="00233C5E"/>
    <w:rsid w:val="0023621A"/>
    <w:rsid w:val="00245B80"/>
    <w:rsid w:val="0025048C"/>
    <w:rsid w:val="00261F4B"/>
    <w:rsid w:val="002675C0"/>
    <w:rsid w:val="00267E3F"/>
    <w:rsid w:val="00270AE1"/>
    <w:rsid w:val="0028072C"/>
    <w:rsid w:val="0028261D"/>
    <w:rsid w:val="00283434"/>
    <w:rsid w:val="0029032D"/>
    <w:rsid w:val="00296FC1"/>
    <w:rsid w:val="002A3802"/>
    <w:rsid w:val="002A6C85"/>
    <w:rsid w:val="002A6D06"/>
    <w:rsid w:val="002B15DE"/>
    <w:rsid w:val="002B602A"/>
    <w:rsid w:val="002C646A"/>
    <w:rsid w:val="002D6B14"/>
    <w:rsid w:val="002E53D5"/>
    <w:rsid w:val="002E784F"/>
    <w:rsid w:val="002F41A1"/>
    <w:rsid w:val="003032BB"/>
    <w:rsid w:val="00304F4F"/>
    <w:rsid w:val="003109C8"/>
    <w:rsid w:val="003122B6"/>
    <w:rsid w:val="00313619"/>
    <w:rsid w:val="0032247D"/>
    <w:rsid w:val="00326C21"/>
    <w:rsid w:val="0033382A"/>
    <w:rsid w:val="0033564E"/>
    <w:rsid w:val="00344568"/>
    <w:rsid w:val="003459A5"/>
    <w:rsid w:val="00360659"/>
    <w:rsid w:val="00362DF1"/>
    <w:rsid w:val="00376913"/>
    <w:rsid w:val="00392B1D"/>
    <w:rsid w:val="003A6493"/>
    <w:rsid w:val="003B0236"/>
    <w:rsid w:val="003B0D7E"/>
    <w:rsid w:val="003C4515"/>
    <w:rsid w:val="003C6547"/>
    <w:rsid w:val="003D0CBC"/>
    <w:rsid w:val="003D544B"/>
    <w:rsid w:val="003E20CA"/>
    <w:rsid w:val="003F185E"/>
    <w:rsid w:val="003F39E8"/>
    <w:rsid w:val="003F5C6C"/>
    <w:rsid w:val="003F7130"/>
    <w:rsid w:val="00404129"/>
    <w:rsid w:val="00404F1D"/>
    <w:rsid w:val="00411886"/>
    <w:rsid w:val="004144CA"/>
    <w:rsid w:val="00420867"/>
    <w:rsid w:val="00421E3E"/>
    <w:rsid w:val="00423CD1"/>
    <w:rsid w:val="00427F86"/>
    <w:rsid w:val="00440EC9"/>
    <w:rsid w:val="00443CB8"/>
    <w:rsid w:val="00444B2D"/>
    <w:rsid w:val="00446B0B"/>
    <w:rsid w:val="00451D4C"/>
    <w:rsid w:val="00465B48"/>
    <w:rsid w:val="00467C9C"/>
    <w:rsid w:val="00471AFB"/>
    <w:rsid w:val="004725AC"/>
    <w:rsid w:val="00485341"/>
    <w:rsid w:val="0048590A"/>
    <w:rsid w:val="00487272"/>
    <w:rsid w:val="004930D0"/>
    <w:rsid w:val="0049521C"/>
    <w:rsid w:val="004969EB"/>
    <w:rsid w:val="004A2551"/>
    <w:rsid w:val="004B3683"/>
    <w:rsid w:val="004B3DFE"/>
    <w:rsid w:val="004B7A80"/>
    <w:rsid w:val="004B7E1B"/>
    <w:rsid w:val="004D0D95"/>
    <w:rsid w:val="004D1DE9"/>
    <w:rsid w:val="004D67A5"/>
    <w:rsid w:val="004D72B8"/>
    <w:rsid w:val="004E4AA5"/>
    <w:rsid w:val="004E73AD"/>
    <w:rsid w:val="004F0721"/>
    <w:rsid w:val="004F230E"/>
    <w:rsid w:val="004F3651"/>
    <w:rsid w:val="004F6ABA"/>
    <w:rsid w:val="00503F62"/>
    <w:rsid w:val="00505DBE"/>
    <w:rsid w:val="005121CA"/>
    <w:rsid w:val="00512A7A"/>
    <w:rsid w:val="00517B48"/>
    <w:rsid w:val="005212B7"/>
    <w:rsid w:val="005315EE"/>
    <w:rsid w:val="005368FA"/>
    <w:rsid w:val="00540512"/>
    <w:rsid w:val="00543835"/>
    <w:rsid w:val="0055470A"/>
    <w:rsid w:val="00557E06"/>
    <w:rsid w:val="0056517B"/>
    <w:rsid w:val="00574BD7"/>
    <w:rsid w:val="005A4C44"/>
    <w:rsid w:val="005A645D"/>
    <w:rsid w:val="005B2E40"/>
    <w:rsid w:val="005B3C4F"/>
    <w:rsid w:val="005C2FC3"/>
    <w:rsid w:val="005D41F1"/>
    <w:rsid w:val="005D56A4"/>
    <w:rsid w:val="005F04B5"/>
    <w:rsid w:val="006025C4"/>
    <w:rsid w:val="00617D07"/>
    <w:rsid w:val="00626898"/>
    <w:rsid w:val="0063086E"/>
    <w:rsid w:val="00631B6C"/>
    <w:rsid w:val="00632712"/>
    <w:rsid w:val="00632916"/>
    <w:rsid w:val="00635C3A"/>
    <w:rsid w:val="00640BD2"/>
    <w:rsid w:val="00644EAB"/>
    <w:rsid w:val="0066180A"/>
    <w:rsid w:val="00666A32"/>
    <w:rsid w:val="00673AB8"/>
    <w:rsid w:val="00693968"/>
    <w:rsid w:val="00693DB9"/>
    <w:rsid w:val="006A1824"/>
    <w:rsid w:val="006B5DC2"/>
    <w:rsid w:val="006C0FCB"/>
    <w:rsid w:val="006D1BB6"/>
    <w:rsid w:val="006E2CD6"/>
    <w:rsid w:val="006E539E"/>
    <w:rsid w:val="006E5C24"/>
    <w:rsid w:val="006E603A"/>
    <w:rsid w:val="006F3656"/>
    <w:rsid w:val="006F6ABF"/>
    <w:rsid w:val="00703E3E"/>
    <w:rsid w:val="00733CA2"/>
    <w:rsid w:val="00737BD8"/>
    <w:rsid w:val="007504A4"/>
    <w:rsid w:val="00755611"/>
    <w:rsid w:val="00760386"/>
    <w:rsid w:val="0076103A"/>
    <w:rsid w:val="00767E75"/>
    <w:rsid w:val="00773BD5"/>
    <w:rsid w:val="00786466"/>
    <w:rsid w:val="00791588"/>
    <w:rsid w:val="007A037D"/>
    <w:rsid w:val="007A05E0"/>
    <w:rsid w:val="007A3ECE"/>
    <w:rsid w:val="007A653F"/>
    <w:rsid w:val="007A71CF"/>
    <w:rsid w:val="007A7354"/>
    <w:rsid w:val="007B1208"/>
    <w:rsid w:val="007B5CE3"/>
    <w:rsid w:val="007C4986"/>
    <w:rsid w:val="007F0005"/>
    <w:rsid w:val="007F650F"/>
    <w:rsid w:val="008027AA"/>
    <w:rsid w:val="008038FD"/>
    <w:rsid w:val="008071C6"/>
    <w:rsid w:val="00816109"/>
    <w:rsid w:val="0082115C"/>
    <w:rsid w:val="008274F7"/>
    <w:rsid w:val="00827B21"/>
    <w:rsid w:val="00840168"/>
    <w:rsid w:val="008427D8"/>
    <w:rsid w:val="00853265"/>
    <w:rsid w:val="008652BC"/>
    <w:rsid w:val="00876C84"/>
    <w:rsid w:val="008772B1"/>
    <w:rsid w:val="00881380"/>
    <w:rsid w:val="008823E9"/>
    <w:rsid w:val="00887D01"/>
    <w:rsid w:val="00895823"/>
    <w:rsid w:val="00895A16"/>
    <w:rsid w:val="008A3D2A"/>
    <w:rsid w:val="008A4401"/>
    <w:rsid w:val="008B02C1"/>
    <w:rsid w:val="008B1ADE"/>
    <w:rsid w:val="008B20CD"/>
    <w:rsid w:val="008B508D"/>
    <w:rsid w:val="008C5EBC"/>
    <w:rsid w:val="008C5F33"/>
    <w:rsid w:val="008C69D3"/>
    <w:rsid w:val="008D22EA"/>
    <w:rsid w:val="008D4DB9"/>
    <w:rsid w:val="008D5F7C"/>
    <w:rsid w:val="008D6FDF"/>
    <w:rsid w:val="008D7235"/>
    <w:rsid w:val="008E2B50"/>
    <w:rsid w:val="008E3B90"/>
    <w:rsid w:val="008E4045"/>
    <w:rsid w:val="008F242A"/>
    <w:rsid w:val="008F2F39"/>
    <w:rsid w:val="0090529D"/>
    <w:rsid w:val="009066D3"/>
    <w:rsid w:val="00921A34"/>
    <w:rsid w:val="009508DA"/>
    <w:rsid w:val="0097246D"/>
    <w:rsid w:val="00984B50"/>
    <w:rsid w:val="00991405"/>
    <w:rsid w:val="00992984"/>
    <w:rsid w:val="00994265"/>
    <w:rsid w:val="00995047"/>
    <w:rsid w:val="009A1BF0"/>
    <w:rsid w:val="009A54FB"/>
    <w:rsid w:val="009A563E"/>
    <w:rsid w:val="009A6D6F"/>
    <w:rsid w:val="009B1ACE"/>
    <w:rsid w:val="009B2DAA"/>
    <w:rsid w:val="009C4551"/>
    <w:rsid w:val="009C5F92"/>
    <w:rsid w:val="009C74F3"/>
    <w:rsid w:val="009D12D6"/>
    <w:rsid w:val="009D393D"/>
    <w:rsid w:val="009D3CF1"/>
    <w:rsid w:val="009D486F"/>
    <w:rsid w:val="009E13E2"/>
    <w:rsid w:val="009E2206"/>
    <w:rsid w:val="009E471B"/>
    <w:rsid w:val="009F1523"/>
    <w:rsid w:val="009F3385"/>
    <w:rsid w:val="009F43F0"/>
    <w:rsid w:val="009F4EA3"/>
    <w:rsid w:val="009F75B7"/>
    <w:rsid w:val="009F761D"/>
    <w:rsid w:val="00A00C39"/>
    <w:rsid w:val="00A10C99"/>
    <w:rsid w:val="00A15240"/>
    <w:rsid w:val="00A24227"/>
    <w:rsid w:val="00A24B43"/>
    <w:rsid w:val="00A3616C"/>
    <w:rsid w:val="00A375F7"/>
    <w:rsid w:val="00A44592"/>
    <w:rsid w:val="00A50FAE"/>
    <w:rsid w:val="00A51A6B"/>
    <w:rsid w:val="00A54193"/>
    <w:rsid w:val="00A54FE4"/>
    <w:rsid w:val="00A705F2"/>
    <w:rsid w:val="00A81021"/>
    <w:rsid w:val="00A94E9D"/>
    <w:rsid w:val="00AA07F6"/>
    <w:rsid w:val="00AA1BDA"/>
    <w:rsid w:val="00AB018A"/>
    <w:rsid w:val="00AB1A97"/>
    <w:rsid w:val="00AB2787"/>
    <w:rsid w:val="00AB5D45"/>
    <w:rsid w:val="00AD4076"/>
    <w:rsid w:val="00AD4DC5"/>
    <w:rsid w:val="00AE2DFD"/>
    <w:rsid w:val="00AE475B"/>
    <w:rsid w:val="00AF3983"/>
    <w:rsid w:val="00AF633A"/>
    <w:rsid w:val="00AF63CC"/>
    <w:rsid w:val="00AF7F3E"/>
    <w:rsid w:val="00B0592A"/>
    <w:rsid w:val="00B06C97"/>
    <w:rsid w:val="00B1356E"/>
    <w:rsid w:val="00B2023F"/>
    <w:rsid w:val="00B23E36"/>
    <w:rsid w:val="00B2675D"/>
    <w:rsid w:val="00B33F92"/>
    <w:rsid w:val="00B35EFF"/>
    <w:rsid w:val="00B36016"/>
    <w:rsid w:val="00B3696B"/>
    <w:rsid w:val="00B37023"/>
    <w:rsid w:val="00B459AA"/>
    <w:rsid w:val="00B5203C"/>
    <w:rsid w:val="00B742E6"/>
    <w:rsid w:val="00B747D1"/>
    <w:rsid w:val="00B77024"/>
    <w:rsid w:val="00B80A75"/>
    <w:rsid w:val="00B82CB8"/>
    <w:rsid w:val="00B93495"/>
    <w:rsid w:val="00B94F6D"/>
    <w:rsid w:val="00B95925"/>
    <w:rsid w:val="00B95EFE"/>
    <w:rsid w:val="00BA4FE6"/>
    <w:rsid w:val="00BC0D1B"/>
    <w:rsid w:val="00BD1E1C"/>
    <w:rsid w:val="00BD5C4E"/>
    <w:rsid w:val="00BE0F04"/>
    <w:rsid w:val="00BE4876"/>
    <w:rsid w:val="00C1678F"/>
    <w:rsid w:val="00C1754B"/>
    <w:rsid w:val="00C2742D"/>
    <w:rsid w:val="00C33032"/>
    <w:rsid w:val="00C3461B"/>
    <w:rsid w:val="00C3634C"/>
    <w:rsid w:val="00C45EF4"/>
    <w:rsid w:val="00C463E0"/>
    <w:rsid w:val="00C52666"/>
    <w:rsid w:val="00C61426"/>
    <w:rsid w:val="00C654D5"/>
    <w:rsid w:val="00C701FF"/>
    <w:rsid w:val="00C81FC1"/>
    <w:rsid w:val="00C834BF"/>
    <w:rsid w:val="00C87157"/>
    <w:rsid w:val="00C8730F"/>
    <w:rsid w:val="00C910E9"/>
    <w:rsid w:val="00CB005D"/>
    <w:rsid w:val="00CC0F90"/>
    <w:rsid w:val="00CC193C"/>
    <w:rsid w:val="00CC5793"/>
    <w:rsid w:val="00CC6258"/>
    <w:rsid w:val="00CC67DD"/>
    <w:rsid w:val="00CD240C"/>
    <w:rsid w:val="00CD42B3"/>
    <w:rsid w:val="00CD5AE2"/>
    <w:rsid w:val="00CD6DC3"/>
    <w:rsid w:val="00CD757E"/>
    <w:rsid w:val="00CE0D4A"/>
    <w:rsid w:val="00CE37B6"/>
    <w:rsid w:val="00CE7693"/>
    <w:rsid w:val="00CF12FB"/>
    <w:rsid w:val="00CF63D3"/>
    <w:rsid w:val="00D042FD"/>
    <w:rsid w:val="00D061C3"/>
    <w:rsid w:val="00D100AD"/>
    <w:rsid w:val="00D13A1F"/>
    <w:rsid w:val="00D14305"/>
    <w:rsid w:val="00D143B9"/>
    <w:rsid w:val="00D17544"/>
    <w:rsid w:val="00D20CEB"/>
    <w:rsid w:val="00D24614"/>
    <w:rsid w:val="00D43543"/>
    <w:rsid w:val="00D44579"/>
    <w:rsid w:val="00D521B3"/>
    <w:rsid w:val="00D5403B"/>
    <w:rsid w:val="00D63AB1"/>
    <w:rsid w:val="00D6442A"/>
    <w:rsid w:val="00D654C7"/>
    <w:rsid w:val="00D80DFD"/>
    <w:rsid w:val="00D8663A"/>
    <w:rsid w:val="00D86E03"/>
    <w:rsid w:val="00D910B5"/>
    <w:rsid w:val="00D96087"/>
    <w:rsid w:val="00DB0711"/>
    <w:rsid w:val="00DB1AC6"/>
    <w:rsid w:val="00DB3110"/>
    <w:rsid w:val="00DB4D6F"/>
    <w:rsid w:val="00DC0EAB"/>
    <w:rsid w:val="00DD178A"/>
    <w:rsid w:val="00DE2730"/>
    <w:rsid w:val="00DE2905"/>
    <w:rsid w:val="00DF3D37"/>
    <w:rsid w:val="00E01B6E"/>
    <w:rsid w:val="00E23F18"/>
    <w:rsid w:val="00E30275"/>
    <w:rsid w:val="00E32F74"/>
    <w:rsid w:val="00E33EA5"/>
    <w:rsid w:val="00E35432"/>
    <w:rsid w:val="00E36256"/>
    <w:rsid w:val="00E45F7A"/>
    <w:rsid w:val="00E466BF"/>
    <w:rsid w:val="00E473F3"/>
    <w:rsid w:val="00E47FF1"/>
    <w:rsid w:val="00E51967"/>
    <w:rsid w:val="00E566BA"/>
    <w:rsid w:val="00E6140E"/>
    <w:rsid w:val="00E8114B"/>
    <w:rsid w:val="00E91F8D"/>
    <w:rsid w:val="00E97D82"/>
    <w:rsid w:val="00EA69E5"/>
    <w:rsid w:val="00EC2D9E"/>
    <w:rsid w:val="00EC777B"/>
    <w:rsid w:val="00ED29B6"/>
    <w:rsid w:val="00EE21FD"/>
    <w:rsid w:val="00EE4031"/>
    <w:rsid w:val="00EE58B4"/>
    <w:rsid w:val="00EF4D45"/>
    <w:rsid w:val="00F0283A"/>
    <w:rsid w:val="00F03F8E"/>
    <w:rsid w:val="00F0552F"/>
    <w:rsid w:val="00F0556A"/>
    <w:rsid w:val="00F14822"/>
    <w:rsid w:val="00F2456A"/>
    <w:rsid w:val="00F24AAD"/>
    <w:rsid w:val="00F35F1A"/>
    <w:rsid w:val="00F36246"/>
    <w:rsid w:val="00F51C78"/>
    <w:rsid w:val="00F52B84"/>
    <w:rsid w:val="00F5327C"/>
    <w:rsid w:val="00F5369F"/>
    <w:rsid w:val="00F749FA"/>
    <w:rsid w:val="00F80082"/>
    <w:rsid w:val="00F80D8B"/>
    <w:rsid w:val="00F81B38"/>
    <w:rsid w:val="00F8404E"/>
    <w:rsid w:val="00F8608F"/>
    <w:rsid w:val="00FA022F"/>
    <w:rsid w:val="00FA0315"/>
    <w:rsid w:val="00FA1BA8"/>
    <w:rsid w:val="00FA4F5C"/>
    <w:rsid w:val="00FB3651"/>
    <w:rsid w:val="00FB40FE"/>
    <w:rsid w:val="00FB7D9B"/>
    <w:rsid w:val="00FD4EA6"/>
    <w:rsid w:val="00FD6D4C"/>
    <w:rsid w:val="00FE669F"/>
    <w:rsid w:val="00FE69BB"/>
    <w:rsid w:val="00FF4709"/>
    <w:rsid w:val="00FF7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3EB1AF"/>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23F"/>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0"/>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11"/>
      </w:numPr>
    </w:pPr>
  </w:style>
  <w:style w:type="numbering" w:customStyle="1" w:styleId="Style1">
    <w:name w:val="Style1"/>
    <w:rsid w:val="003D0CBC"/>
    <w:pPr>
      <w:numPr>
        <w:numId w:val="12"/>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13"/>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14"/>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22EB9FE19B6F842ADE984B808714481" ma:contentTypeVersion="14" ma:contentTypeDescription="Kurkite naują dokumentą." ma:contentTypeScope="" ma:versionID="a2a6954fb5fc6a251edd69056d95dd3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744fed7512d3f0f6f089b312d167b5b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ACF83695-B8C0-4207-AB19-FE059F8469DA}">
  <ds:schemaRefs>
    <ds:schemaRef ds:uri="http://schemas.openxmlformats.org/officeDocument/2006/bibliography"/>
  </ds:schemaRefs>
</ds:datastoreItem>
</file>

<file path=customXml/itemProps2.xml><?xml version="1.0" encoding="utf-8"?>
<ds:datastoreItem xmlns:ds="http://schemas.openxmlformats.org/officeDocument/2006/customXml" ds:itemID="{048098F1-DCC0-4D20-A1D1-7F475736B363}"/>
</file>

<file path=customXml/itemProps3.xml><?xml version="1.0" encoding="utf-8"?>
<ds:datastoreItem xmlns:ds="http://schemas.openxmlformats.org/officeDocument/2006/customXml" ds:itemID="{2803AC91-90D7-4937-98D3-8F7CFF414E9A}"/>
</file>

<file path=customXml/itemProps4.xml><?xml version="1.0" encoding="utf-8"?>
<ds:datastoreItem xmlns:ds="http://schemas.openxmlformats.org/officeDocument/2006/customXml" ds:itemID="{67495207-0C58-4482-BBBD-9BBC4589EE59}"/>
</file>

<file path=docProps/app.xml><?xml version="1.0" encoding="utf-8"?>
<Properties xmlns="http://schemas.openxmlformats.org/officeDocument/2006/extended-properties" xmlns:vt="http://schemas.openxmlformats.org/officeDocument/2006/docPropsVTypes">
  <Template>Normal</Template>
  <TotalTime>19</TotalTime>
  <Pages>10</Pages>
  <Words>3479</Words>
  <Characters>19833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Audrius Ulys</cp:lastModifiedBy>
  <cp:revision>7</cp:revision>
  <cp:lastPrinted>2021-03-30T05:13:00Z</cp:lastPrinted>
  <dcterms:created xsi:type="dcterms:W3CDTF">2024-11-15T06:55:00Z</dcterms:created>
  <dcterms:modified xsi:type="dcterms:W3CDTF">2024-11-15T12:33:00Z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