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56CDB9A4" w:rsidR="005A5832" w:rsidRPr="00D33691" w:rsidRDefault="00B11BA1" w:rsidP="0085100D">
            <w:pPr>
              <w:jc w:val="both"/>
              <w:rPr>
                <w:rFonts w:ascii="Cambria" w:hAnsi="Cambria"/>
                <w:kern w:val="2"/>
                <w:sz w:val="20"/>
              </w:rPr>
            </w:pPr>
            <w:r>
              <w:rPr>
                <w:rFonts w:ascii="Cambria" w:hAnsi="Cambria"/>
                <w:kern w:val="2"/>
                <w:sz w:val="20"/>
              </w:rPr>
              <w:t>DUBENS OSTEOSINTEZĖS SISTEMA SUDĖTINGIEMS DUBENS LŪŽIAMS GYDYTI</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240"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510" w:type="dxa"/>
          </w:tcPr>
          <w:p w14:paraId="367CACB9" w14:textId="6AD5ABC7" w:rsidR="00425124" w:rsidRPr="00D33691" w:rsidRDefault="00425124" w:rsidP="00C34AA9">
            <w:pPr>
              <w:rPr>
                <w:rFonts w:ascii="Cambria" w:hAnsi="Cambria"/>
                <w:kern w:val="2"/>
                <w:sz w:val="20"/>
              </w:rPr>
            </w:pPr>
            <w:r w:rsidRPr="00D33691">
              <w:rPr>
                <w:rFonts w:ascii="Cambria" w:hAnsi="Cambria"/>
                <w:sz w:val="20"/>
              </w:rPr>
              <w:t>Lietuvos sveikatos mokslų universiteto ligoninė Kauno klinikos</w:t>
            </w:r>
          </w:p>
        </w:tc>
      </w:tr>
      <w:tr w:rsidR="00425124" w:rsidRPr="00D33691" w14:paraId="0C589C2F" w14:textId="77777777">
        <w:tc>
          <w:tcPr>
            <w:tcW w:w="2808" w:type="dxa"/>
            <w:vMerge/>
          </w:tcPr>
          <w:p w14:paraId="250CF614" w14:textId="77777777" w:rsidR="00425124" w:rsidRPr="00D33691" w:rsidRDefault="00425124" w:rsidP="00425124">
            <w:pPr>
              <w:rPr>
                <w:rFonts w:ascii="Cambria" w:hAnsi="Cambria"/>
                <w:kern w:val="2"/>
                <w:sz w:val="20"/>
              </w:rPr>
            </w:pPr>
          </w:p>
        </w:tc>
        <w:tc>
          <w:tcPr>
            <w:tcW w:w="3240"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510"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tc>
          <w:tcPr>
            <w:tcW w:w="2808" w:type="dxa"/>
            <w:vMerge/>
          </w:tcPr>
          <w:p w14:paraId="3E6C61B5" w14:textId="77777777" w:rsidR="00425124" w:rsidRPr="00D33691" w:rsidRDefault="00425124" w:rsidP="00425124">
            <w:pPr>
              <w:rPr>
                <w:rFonts w:ascii="Cambria" w:hAnsi="Cambria"/>
                <w:kern w:val="2"/>
                <w:sz w:val="20"/>
              </w:rPr>
            </w:pPr>
          </w:p>
        </w:tc>
        <w:tc>
          <w:tcPr>
            <w:tcW w:w="3240"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510" w:type="dxa"/>
          </w:tcPr>
          <w:p w14:paraId="4F5C7F7B" w14:textId="67A9AB57" w:rsidR="00425124" w:rsidRPr="00D33691" w:rsidRDefault="00425124" w:rsidP="00C34AA9">
            <w:pPr>
              <w:rPr>
                <w:rFonts w:ascii="Cambria" w:hAnsi="Cambria"/>
                <w:kern w:val="2"/>
                <w:sz w:val="20"/>
              </w:rPr>
            </w:pPr>
            <w:proofErr w:type="spellStart"/>
            <w:r w:rsidRPr="00D33691">
              <w:rPr>
                <w:rFonts w:ascii="Cambria" w:hAnsi="Cambria"/>
                <w:sz w:val="20"/>
              </w:rPr>
              <w:t>Eivenių</w:t>
            </w:r>
            <w:proofErr w:type="spellEnd"/>
            <w:r w:rsidRPr="00D33691">
              <w:rPr>
                <w:rFonts w:ascii="Cambria" w:hAnsi="Cambria"/>
                <w:sz w:val="20"/>
              </w:rPr>
              <w:t xml:space="preserve"> g. 2, LT-50161 Kaunas</w:t>
            </w:r>
          </w:p>
        </w:tc>
      </w:tr>
      <w:tr w:rsidR="00425124" w:rsidRPr="00D33691" w14:paraId="2FFCB90C" w14:textId="77777777">
        <w:tc>
          <w:tcPr>
            <w:tcW w:w="2808" w:type="dxa"/>
            <w:vMerge/>
          </w:tcPr>
          <w:p w14:paraId="77B2C144" w14:textId="77777777" w:rsidR="00425124" w:rsidRPr="00D33691" w:rsidRDefault="00425124" w:rsidP="00425124">
            <w:pPr>
              <w:rPr>
                <w:rFonts w:ascii="Cambria" w:hAnsi="Cambria"/>
                <w:kern w:val="2"/>
                <w:sz w:val="20"/>
              </w:rPr>
            </w:pPr>
          </w:p>
        </w:tc>
        <w:tc>
          <w:tcPr>
            <w:tcW w:w="3240"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510"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tc>
          <w:tcPr>
            <w:tcW w:w="2808" w:type="dxa"/>
            <w:vMerge/>
          </w:tcPr>
          <w:p w14:paraId="0D53D2F6" w14:textId="77777777" w:rsidR="00425124" w:rsidRPr="00D33691" w:rsidRDefault="00425124" w:rsidP="00425124">
            <w:pPr>
              <w:rPr>
                <w:rFonts w:ascii="Cambria" w:hAnsi="Cambria"/>
                <w:kern w:val="2"/>
                <w:sz w:val="20"/>
              </w:rPr>
            </w:pPr>
          </w:p>
        </w:tc>
        <w:tc>
          <w:tcPr>
            <w:tcW w:w="3240"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510"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tc>
          <w:tcPr>
            <w:tcW w:w="2808" w:type="dxa"/>
            <w:vMerge/>
          </w:tcPr>
          <w:p w14:paraId="2DBF3DBF" w14:textId="77777777" w:rsidR="00425124" w:rsidRPr="00D33691" w:rsidRDefault="00425124" w:rsidP="00425124">
            <w:pPr>
              <w:rPr>
                <w:rFonts w:ascii="Cambria" w:hAnsi="Cambria"/>
                <w:kern w:val="2"/>
                <w:sz w:val="20"/>
              </w:rPr>
            </w:pPr>
          </w:p>
        </w:tc>
        <w:tc>
          <w:tcPr>
            <w:tcW w:w="3240"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510"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tc>
          <w:tcPr>
            <w:tcW w:w="2808" w:type="dxa"/>
            <w:vMerge/>
          </w:tcPr>
          <w:p w14:paraId="7A8AE9BC" w14:textId="77777777" w:rsidR="00425124" w:rsidRPr="00D33691" w:rsidRDefault="00425124" w:rsidP="00425124">
            <w:pPr>
              <w:rPr>
                <w:rFonts w:ascii="Cambria" w:hAnsi="Cambria"/>
                <w:kern w:val="2"/>
                <w:sz w:val="20"/>
              </w:rPr>
            </w:pPr>
          </w:p>
        </w:tc>
        <w:tc>
          <w:tcPr>
            <w:tcW w:w="3240"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510"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tc>
          <w:tcPr>
            <w:tcW w:w="2808" w:type="dxa"/>
            <w:vMerge/>
          </w:tcPr>
          <w:p w14:paraId="2FBBCA29" w14:textId="77777777" w:rsidR="00425124" w:rsidRPr="00D33691" w:rsidRDefault="00425124" w:rsidP="00425124">
            <w:pPr>
              <w:rPr>
                <w:rFonts w:ascii="Cambria" w:hAnsi="Cambria"/>
                <w:kern w:val="2"/>
                <w:sz w:val="20"/>
              </w:rPr>
            </w:pPr>
          </w:p>
        </w:tc>
        <w:tc>
          <w:tcPr>
            <w:tcW w:w="3240"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510"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tc>
          <w:tcPr>
            <w:tcW w:w="2808" w:type="dxa"/>
            <w:vMerge/>
          </w:tcPr>
          <w:p w14:paraId="3F78C75D" w14:textId="77777777" w:rsidR="00586542" w:rsidRPr="00D33691" w:rsidRDefault="00586542" w:rsidP="00586542">
            <w:pPr>
              <w:rPr>
                <w:rFonts w:ascii="Cambria" w:hAnsi="Cambria"/>
                <w:kern w:val="2"/>
                <w:sz w:val="20"/>
              </w:rPr>
            </w:pPr>
          </w:p>
        </w:tc>
        <w:tc>
          <w:tcPr>
            <w:tcW w:w="3240"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510"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tc>
          <w:tcPr>
            <w:tcW w:w="2808" w:type="dxa"/>
            <w:vMerge/>
          </w:tcPr>
          <w:p w14:paraId="2B41C8D4" w14:textId="77777777" w:rsidR="00586542" w:rsidRPr="00D33691" w:rsidRDefault="00586542" w:rsidP="00586542">
            <w:pPr>
              <w:rPr>
                <w:rFonts w:ascii="Cambria" w:hAnsi="Cambria"/>
                <w:kern w:val="2"/>
                <w:sz w:val="20"/>
              </w:rPr>
            </w:pPr>
          </w:p>
        </w:tc>
        <w:tc>
          <w:tcPr>
            <w:tcW w:w="3240"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510"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240"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510" w:type="dxa"/>
          </w:tcPr>
          <w:p w14:paraId="1C39FB23" w14:textId="77777777" w:rsidR="005A5832" w:rsidRPr="00D33691" w:rsidRDefault="005A5832" w:rsidP="0085100D">
            <w:pPr>
              <w:jc w:val="center"/>
              <w:rPr>
                <w:rFonts w:ascii="Cambria" w:hAnsi="Cambria"/>
                <w:kern w:val="2"/>
                <w:sz w:val="20"/>
              </w:rPr>
            </w:pPr>
          </w:p>
        </w:tc>
      </w:tr>
      <w:tr w:rsidR="005A5832" w:rsidRPr="00D33691" w14:paraId="7620FF3C" w14:textId="77777777">
        <w:tc>
          <w:tcPr>
            <w:tcW w:w="2808" w:type="dxa"/>
            <w:vMerge/>
          </w:tcPr>
          <w:p w14:paraId="59A76BF6" w14:textId="77777777" w:rsidR="005A5832" w:rsidRPr="00D33691" w:rsidRDefault="005A5832" w:rsidP="0085100D">
            <w:pPr>
              <w:rPr>
                <w:rFonts w:ascii="Cambria" w:hAnsi="Cambria"/>
                <w:b/>
                <w:bCs/>
                <w:kern w:val="2"/>
                <w:sz w:val="20"/>
              </w:rPr>
            </w:pPr>
          </w:p>
        </w:tc>
        <w:tc>
          <w:tcPr>
            <w:tcW w:w="3240"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510" w:type="dxa"/>
          </w:tcPr>
          <w:p w14:paraId="309242FF" w14:textId="77777777" w:rsidR="005A5832" w:rsidRPr="00D33691" w:rsidRDefault="005A5832" w:rsidP="0085100D">
            <w:pPr>
              <w:jc w:val="center"/>
              <w:rPr>
                <w:rFonts w:ascii="Cambria" w:hAnsi="Cambria"/>
                <w:kern w:val="2"/>
                <w:sz w:val="20"/>
              </w:rPr>
            </w:pPr>
          </w:p>
        </w:tc>
      </w:tr>
      <w:tr w:rsidR="005A5832" w:rsidRPr="00D33691" w14:paraId="7689A0D1" w14:textId="77777777">
        <w:tc>
          <w:tcPr>
            <w:tcW w:w="2808" w:type="dxa"/>
            <w:vMerge/>
          </w:tcPr>
          <w:p w14:paraId="6AEC8F64" w14:textId="77777777" w:rsidR="005A5832" w:rsidRPr="00D33691" w:rsidRDefault="005A5832" w:rsidP="0085100D">
            <w:pPr>
              <w:rPr>
                <w:rFonts w:ascii="Cambria" w:hAnsi="Cambria"/>
                <w:b/>
                <w:bCs/>
                <w:kern w:val="2"/>
                <w:sz w:val="20"/>
              </w:rPr>
            </w:pPr>
          </w:p>
        </w:tc>
        <w:tc>
          <w:tcPr>
            <w:tcW w:w="3240"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510" w:type="dxa"/>
          </w:tcPr>
          <w:p w14:paraId="60D8C1A4" w14:textId="77777777" w:rsidR="005A5832" w:rsidRPr="00D33691" w:rsidRDefault="005A5832" w:rsidP="0085100D">
            <w:pPr>
              <w:jc w:val="center"/>
              <w:rPr>
                <w:rFonts w:ascii="Cambria" w:hAnsi="Cambria"/>
                <w:kern w:val="2"/>
                <w:sz w:val="20"/>
              </w:rPr>
            </w:pPr>
          </w:p>
        </w:tc>
      </w:tr>
      <w:tr w:rsidR="005A5832" w:rsidRPr="00D33691" w14:paraId="74515245" w14:textId="77777777">
        <w:tc>
          <w:tcPr>
            <w:tcW w:w="2808" w:type="dxa"/>
            <w:vMerge/>
          </w:tcPr>
          <w:p w14:paraId="18EB75E1" w14:textId="77777777" w:rsidR="005A5832" w:rsidRPr="00D33691" w:rsidRDefault="005A5832" w:rsidP="0085100D">
            <w:pPr>
              <w:rPr>
                <w:rFonts w:ascii="Cambria" w:hAnsi="Cambria"/>
                <w:b/>
                <w:bCs/>
                <w:kern w:val="2"/>
                <w:sz w:val="20"/>
              </w:rPr>
            </w:pPr>
          </w:p>
        </w:tc>
        <w:tc>
          <w:tcPr>
            <w:tcW w:w="3240"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510" w:type="dxa"/>
          </w:tcPr>
          <w:p w14:paraId="0F561431" w14:textId="77777777" w:rsidR="005A5832" w:rsidRPr="00D33691" w:rsidRDefault="005A5832" w:rsidP="0085100D">
            <w:pPr>
              <w:jc w:val="center"/>
              <w:rPr>
                <w:rFonts w:ascii="Cambria" w:hAnsi="Cambria"/>
                <w:kern w:val="2"/>
                <w:sz w:val="20"/>
              </w:rPr>
            </w:pPr>
          </w:p>
        </w:tc>
      </w:tr>
      <w:tr w:rsidR="005A5832" w:rsidRPr="00D33691" w14:paraId="67ACF326" w14:textId="77777777">
        <w:tc>
          <w:tcPr>
            <w:tcW w:w="2808" w:type="dxa"/>
            <w:vMerge/>
          </w:tcPr>
          <w:p w14:paraId="6ECE234A" w14:textId="77777777" w:rsidR="005A5832" w:rsidRPr="00D33691" w:rsidRDefault="005A5832" w:rsidP="0085100D">
            <w:pPr>
              <w:rPr>
                <w:rFonts w:ascii="Cambria" w:hAnsi="Cambria"/>
                <w:b/>
                <w:bCs/>
                <w:kern w:val="2"/>
                <w:sz w:val="20"/>
              </w:rPr>
            </w:pPr>
          </w:p>
        </w:tc>
        <w:tc>
          <w:tcPr>
            <w:tcW w:w="3240"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510" w:type="dxa"/>
          </w:tcPr>
          <w:p w14:paraId="512A87EA" w14:textId="77777777" w:rsidR="005A5832" w:rsidRPr="00D33691" w:rsidRDefault="005A5832" w:rsidP="0085100D">
            <w:pPr>
              <w:jc w:val="center"/>
              <w:rPr>
                <w:rFonts w:ascii="Cambria" w:hAnsi="Cambria"/>
                <w:kern w:val="2"/>
                <w:sz w:val="20"/>
              </w:rPr>
            </w:pPr>
          </w:p>
        </w:tc>
      </w:tr>
      <w:tr w:rsidR="005A5832" w:rsidRPr="00D33691" w14:paraId="6C77EA71" w14:textId="77777777">
        <w:tc>
          <w:tcPr>
            <w:tcW w:w="2808" w:type="dxa"/>
            <w:vMerge/>
          </w:tcPr>
          <w:p w14:paraId="70F8DC28" w14:textId="77777777" w:rsidR="005A5832" w:rsidRPr="00D33691" w:rsidRDefault="005A5832" w:rsidP="0085100D">
            <w:pPr>
              <w:rPr>
                <w:rFonts w:ascii="Cambria" w:hAnsi="Cambria"/>
                <w:b/>
                <w:bCs/>
                <w:kern w:val="2"/>
                <w:sz w:val="20"/>
              </w:rPr>
            </w:pPr>
          </w:p>
        </w:tc>
        <w:tc>
          <w:tcPr>
            <w:tcW w:w="3240"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510" w:type="dxa"/>
          </w:tcPr>
          <w:p w14:paraId="53BF499D" w14:textId="77777777" w:rsidR="005A5832" w:rsidRPr="00D33691" w:rsidRDefault="005A5832" w:rsidP="0085100D">
            <w:pPr>
              <w:jc w:val="center"/>
              <w:rPr>
                <w:rFonts w:ascii="Cambria" w:hAnsi="Cambria"/>
                <w:kern w:val="2"/>
                <w:sz w:val="20"/>
              </w:rPr>
            </w:pPr>
          </w:p>
        </w:tc>
      </w:tr>
      <w:tr w:rsidR="005A5832" w:rsidRPr="00D33691" w14:paraId="1A4DD5FA" w14:textId="77777777">
        <w:tc>
          <w:tcPr>
            <w:tcW w:w="2808" w:type="dxa"/>
            <w:vMerge/>
          </w:tcPr>
          <w:p w14:paraId="4F69EC28" w14:textId="77777777" w:rsidR="005A5832" w:rsidRPr="00D33691" w:rsidRDefault="005A5832" w:rsidP="0085100D">
            <w:pPr>
              <w:rPr>
                <w:rFonts w:ascii="Cambria" w:hAnsi="Cambria"/>
                <w:b/>
                <w:bCs/>
                <w:kern w:val="2"/>
                <w:sz w:val="20"/>
              </w:rPr>
            </w:pPr>
          </w:p>
        </w:tc>
        <w:tc>
          <w:tcPr>
            <w:tcW w:w="3240"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510" w:type="dxa"/>
          </w:tcPr>
          <w:p w14:paraId="60EDB536" w14:textId="77777777" w:rsidR="005A5832" w:rsidRPr="00D33691" w:rsidRDefault="005A5832" w:rsidP="0085100D">
            <w:pPr>
              <w:jc w:val="center"/>
              <w:rPr>
                <w:rFonts w:ascii="Cambria" w:hAnsi="Cambria"/>
                <w:kern w:val="2"/>
                <w:sz w:val="20"/>
              </w:rPr>
            </w:pPr>
          </w:p>
        </w:tc>
      </w:tr>
      <w:tr w:rsidR="005A5832" w:rsidRPr="00D33691" w14:paraId="237ED846" w14:textId="77777777">
        <w:tc>
          <w:tcPr>
            <w:tcW w:w="2808" w:type="dxa"/>
            <w:vMerge/>
          </w:tcPr>
          <w:p w14:paraId="371686E0" w14:textId="77777777" w:rsidR="005A5832" w:rsidRPr="00D33691" w:rsidRDefault="005A5832" w:rsidP="0085100D">
            <w:pPr>
              <w:rPr>
                <w:rFonts w:ascii="Cambria" w:hAnsi="Cambria"/>
                <w:b/>
                <w:bCs/>
                <w:kern w:val="2"/>
                <w:sz w:val="20"/>
              </w:rPr>
            </w:pPr>
          </w:p>
        </w:tc>
        <w:tc>
          <w:tcPr>
            <w:tcW w:w="3240"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510" w:type="dxa"/>
          </w:tcPr>
          <w:p w14:paraId="3AD89FFF" w14:textId="77777777" w:rsidR="005A5832" w:rsidRPr="00D33691" w:rsidRDefault="005A5832" w:rsidP="0085100D">
            <w:pPr>
              <w:jc w:val="center"/>
              <w:rPr>
                <w:rFonts w:ascii="Cambria" w:hAnsi="Cambria"/>
                <w:kern w:val="2"/>
                <w:sz w:val="20"/>
              </w:rPr>
            </w:pPr>
          </w:p>
        </w:tc>
      </w:tr>
      <w:tr w:rsidR="005A5832" w:rsidRPr="00D33691" w14:paraId="666AE2EA" w14:textId="77777777">
        <w:tc>
          <w:tcPr>
            <w:tcW w:w="2808" w:type="dxa"/>
            <w:vMerge/>
          </w:tcPr>
          <w:p w14:paraId="543BB8B7" w14:textId="77777777" w:rsidR="005A5832" w:rsidRPr="00D33691" w:rsidRDefault="005A5832" w:rsidP="0085100D">
            <w:pPr>
              <w:rPr>
                <w:rFonts w:ascii="Cambria" w:hAnsi="Cambria"/>
                <w:b/>
                <w:bCs/>
                <w:kern w:val="2"/>
                <w:sz w:val="20"/>
              </w:rPr>
            </w:pPr>
          </w:p>
        </w:tc>
        <w:tc>
          <w:tcPr>
            <w:tcW w:w="3240"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510" w:type="dxa"/>
          </w:tcPr>
          <w:p w14:paraId="7580B9F5" w14:textId="77777777" w:rsidR="005A5832" w:rsidRPr="00D33691" w:rsidRDefault="005A5832" w:rsidP="0085100D">
            <w:pPr>
              <w:jc w:val="center"/>
              <w:rPr>
                <w:rFonts w:ascii="Cambria" w:hAnsi="Cambria"/>
                <w:kern w:val="2"/>
                <w:sz w:val="20"/>
              </w:rPr>
            </w:pPr>
          </w:p>
        </w:tc>
      </w:tr>
      <w:tr w:rsidR="005A5832" w:rsidRPr="00D33691" w14:paraId="292C776B" w14:textId="77777777">
        <w:tc>
          <w:tcPr>
            <w:tcW w:w="2808" w:type="dxa"/>
            <w:vMerge/>
          </w:tcPr>
          <w:p w14:paraId="2D900F0A" w14:textId="77777777" w:rsidR="005A5832" w:rsidRPr="00D33691" w:rsidRDefault="005A5832" w:rsidP="0085100D">
            <w:pPr>
              <w:rPr>
                <w:rFonts w:ascii="Cambria" w:hAnsi="Cambria"/>
                <w:b/>
                <w:bCs/>
                <w:kern w:val="2"/>
                <w:sz w:val="20"/>
              </w:rPr>
            </w:pPr>
          </w:p>
        </w:tc>
        <w:tc>
          <w:tcPr>
            <w:tcW w:w="3240"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510" w:type="dxa"/>
          </w:tcPr>
          <w:p w14:paraId="5FCBD162" w14:textId="77777777" w:rsidR="005A5832" w:rsidRPr="00D33691" w:rsidRDefault="005A5832" w:rsidP="0085100D">
            <w:pPr>
              <w:jc w:val="center"/>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1D46D775" w:rsidR="005A5832" w:rsidRPr="00D33691" w:rsidRDefault="009A6170"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090B4307" w:rsidR="008132F0" w:rsidRPr="005B25E6" w:rsidRDefault="0041684C" w:rsidP="00D2747A">
            <w:pPr>
              <w:pStyle w:val="ListParagraph"/>
              <w:spacing w:after="0" w:line="240" w:lineRule="auto"/>
              <w:ind w:left="0"/>
              <w:jc w:val="both"/>
              <w:rPr>
                <w:rFonts w:ascii="Times New Roman" w:hAnsi="Times New Roman" w:cs="Times New Roman"/>
              </w:rPr>
            </w:pPr>
            <w:proofErr w:type="spellStart"/>
            <w:r w:rsidRPr="00D33691">
              <w:rPr>
                <w:rFonts w:ascii="Cambria" w:hAnsi="Cambria"/>
                <w:kern w:val="2"/>
                <w:sz w:val="20"/>
              </w:rPr>
              <w:t>Tiekėjas</w:t>
            </w:r>
            <w:proofErr w:type="spellEnd"/>
            <w:r w:rsidRPr="00D33691">
              <w:rPr>
                <w:rFonts w:ascii="Cambria" w:hAnsi="Cambria"/>
                <w:kern w:val="2"/>
                <w:sz w:val="20"/>
              </w:rPr>
              <w:t xml:space="preserve"> </w:t>
            </w:r>
            <w:proofErr w:type="spellStart"/>
            <w:r w:rsidRPr="00D33691">
              <w:rPr>
                <w:rFonts w:ascii="Cambria" w:hAnsi="Cambria"/>
                <w:kern w:val="2"/>
                <w:sz w:val="20"/>
              </w:rPr>
              <w:t>įsipareigoja</w:t>
            </w:r>
            <w:proofErr w:type="spellEnd"/>
            <w:r w:rsidRPr="00D33691">
              <w:rPr>
                <w:rFonts w:ascii="Cambria" w:hAnsi="Cambria"/>
                <w:kern w:val="2"/>
                <w:sz w:val="20"/>
              </w:rPr>
              <w:t xml:space="preserve"> </w:t>
            </w:r>
            <w:proofErr w:type="spellStart"/>
            <w:r w:rsidRPr="00D33691">
              <w:rPr>
                <w:rFonts w:ascii="Cambria" w:hAnsi="Cambria"/>
                <w:kern w:val="2"/>
                <w:sz w:val="20"/>
              </w:rPr>
              <w:t>Sutartyje</w:t>
            </w:r>
            <w:proofErr w:type="spellEnd"/>
            <w:r w:rsidRPr="00D33691">
              <w:rPr>
                <w:rFonts w:ascii="Cambria" w:hAnsi="Cambria"/>
                <w:kern w:val="2"/>
                <w:sz w:val="20"/>
              </w:rPr>
              <w:t xml:space="preserve"> </w:t>
            </w:r>
            <w:proofErr w:type="spellStart"/>
            <w:r w:rsidRPr="00D33691">
              <w:rPr>
                <w:rFonts w:ascii="Cambria" w:hAnsi="Cambria"/>
                <w:kern w:val="2"/>
                <w:sz w:val="20"/>
              </w:rPr>
              <w:t>numatytomis</w:t>
            </w:r>
            <w:proofErr w:type="spellEnd"/>
            <w:r w:rsidRPr="00D33691">
              <w:rPr>
                <w:rFonts w:ascii="Cambria" w:hAnsi="Cambria"/>
                <w:kern w:val="2"/>
                <w:sz w:val="20"/>
              </w:rPr>
              <w:t xml:space="preserve"> sąlygomis perduoti Pirkėjui </w:t>
            </w:r>
            <w:proofErr w:type="spellStart"/>
            <w:r w:rsidR="00B11BA1">
              <w:rPr>
                <w:rFonts w:ascii="Cambria" w:hAnsi="Cambria"/>
                <w:b/>
                <w:kern w:val="2"/>
                <w:sz w:val="20"/>
                <w:szCs w:val="20"/>
              </w:rPr>
              <w:t>dubens</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osteosintezės</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sistemą</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sudėtingiems</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dubens</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lūžiams</w:t>
            </w:r>
            <w:proofErr w:type="spellEnd"/>
            <w:r w:rsidR="00B11BA1">
              <w:rPr>
                <w:rFonts w:ascii="Cambria" w:hAnsi="Cambria"/>
                <w:b/>
                <w:kern w:val="2"/>
                <w:sz w:val="20"/>
                <w:szCs w:val="20"/>
              </w:rPr>
              <w:t xml:space="preserve"> </w:t>
            </w:r>
            <w:proofErr w:type="spellStart"/>
            <w:r w:rsidR="00B11BA1">
              <w:rPr>
                <w:rFonts w:ascii="Cambria" w:hAnsi="Cambria"/>
                <w:b/>
                <w:kern w:val="2"/>
                <w:sz w:val="20"/>
                <w:szCs w:val="20"/>
              </w:rPr>
              <w:t>gydyti</w:t>
            </w:r>
            <w:proofErr w:type="spellEnd"/>
            <w:r w:rsidR="008132F0" w:rsidRPr="005B25E6">
              <w:rPr>
                <w:rFonts w:ascii="Cambria" w:hAnsi="Cambria"/>
                <w:b/>
                <w:kern w:val="2"/>
                <w:sz w:val="20"/>
                <w:szCs w:val="20"/>
              </w:rPr>
              <w:t xml:space="preserve"> </w:t>
            </w:r>
            <w:r w:rsidRPr="005B25E6">
              <w:rPr>
                <w:rFonts w:ascii="Cambria" w:hAnsi="Cambria"/>
                <w:color w:val="000000"/>
                <w:kern w:val="2"/>
                <w:sz w:val="20"/>
                <w:szCs w:val="20"/>
              </w:rPr>
              <w:t>(</w:t>
            </w:r>
            <w:proofErr w:type="spellStart"/>
            <w:r w:rsidRPr="005B25E6">
              <w:rPr>
                <w:rFonts w:ascii="Cambria" w:hAnsi="Cambria"/>
                <w:color w:val="000000"/>
                <w:kern w:val="2"/>
                <w:sz w:val="20"/>
                <w:szCs w:val="20"/>
              </w:rPr>
              <w:t>toliau</w:t>
            </w:r>
            <w:proofErr w:type="spellEnd"/>
            <w:r w:rsidRPr="005B25E6">
              <w:rPr>
                <w:rFonts w:ascii="Cambria" w:hAnsi="Cambria"/>
                <w:color w:val="000000"/>
                <w:kern w:val="2"/>
                <w:sz w:val="20"/>
                <w:szCs w:val="20"/>
              </w:rPr>
              <w:t xml:space="preserve"> – </w:t>
            </w:r>
            <w:proofErr w:type="spellStart"/>
            <w:r w:rsidRPr="005B25E6">
              <w:rPr>
                <w:rFonts w:ascii="Cambria" w:hAnsi="Cambria"/>
                <w:color w:val="000000"/>
                <w:kern w:val="2"/>
                <w:sz w:val="20"/>
                <w:szCs w:val="20"/>
              </w:rPr>
              <w:t>Prekės</w:t>
            </w:r>
            <w:proofErr w:type="spellEnd"/>
            <w:r w:rsidRPr="005B25E6">
              <w:rPr>
                <w:rFonts w:ascii="Cambria" w:hAnsi="Cambria"/>
                <w:color w:val="000000"/>
                <w:kern w:val="2"/>
                <w:sz w:val="20"/>
                <w:szCs w:val="20"/>
              </w:rPr>
              <w:t>)</w:t>
            </w:r>
            <w:r w:rsidRPr="005B25E6">
              <w:rPr>
                <w:rFonts w:ascii="Cambria" w:hAnsi="Cambria"/>
                <w:kern w:val="2"/>
                <w:sz w:val="20"/>
                <w:szCs w:val="20"/>
              </w:rPr>
              <w:t xml:space="preserve">, </w:t>
            </w:r>
            <w:r w:rsidRPr="005B25E6">
              <w:rPr>
                <w:rFonts w:ascii="Cambria" w:hAnsi="Cambria"/>
                <w:color w:val="000000" w:themeColor="text1"/>
                <w:sz w:val="20"/>
                <w:szCs w:val="20"/>
              </w:rPr>
              <w:t xml:space="preserve">įskaitant </w:t>
            </w:r>
            <w:r w:rsidRPr="005B25E6">
              <w:rPr>
                <w:rFonts w:ascii="Cambria" w:hAnsi="Cambria"/>
                <w:kern w:val="2"/>
                <w:sz w:val="20"/>
                <w:szCs w:val="20"/>
              </w:rPr>
              <w:t xml:space="preserve">su jomis susijusias paslaugas, t. y. </w:t>
            </w:r>
            <w:proofErr w:type="spellStart"/>
            <w:r w:rsidR="008132F0" w:rsidRPr="005B25E6">
              <w:rPr>
                <w:rFonts w:ascii="Cambria" w:hAnsi="Cambria"/>
                <w:color w:val="000000" w:themeColor="text1"/>
                <w:sz w:val="20"/>
                <w:szCs w:val="20"/>
              </w:rPr>
              <w:t>pristatymą</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Pirkėjo</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specialistų</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apmokymą</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naudotis</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Prekėmis</w:t>
            </w:r>
            <w:proofErr w:type="spellEnd"/>
            <w:r w:rsidR="00D33691" w:rsidRPr="005B25E6">
              <w:rPr>
                <w:rFonts w:ascii="Cambria" w:hAnsi="Cambria"/>
                <w:color w:val="000000" w:themeColor="text1"/>
                <w:sz w:val="20"/>
                <w:szCs w:val="20"/>
              </w:rPr>
              <w:t xml:space="preserve"> </w:t>
            </w:r>
            <w:proofErr w:type="spellStart"/>
            <w:r w:rsidR="008132F0" w:rsidRPr="005B25E6">
              <w:rPr>
                <w:rFonts w:ascii="Cambria" w:hAnsi="Cambria"/>
                <w:sz w:val="20"/>
                <w:szCs w:val="20"/>
              </w:rPr>
              <w:t>bei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perduoti</w:t>
            </w:r>
            <w:proofErr w:type="spellEnd"/>
            <w:r w:rsidR="008132F0" w:rsidRPr="005B25E6">
              <w:rPr>
                <w:rFonts w:ascii="Cambria" w:hAnsi="Cambria"/>
                <w:sz w:val="20"/>
                <w:szCs w:val="20"/>
              </w:rPr>
              <w:t xml:space="preserve"> </w:t>
            </w:r>
            <w:proofErr w:type="spellStart"/>
            <w:r w:rsidR="00210030">
              <w:rPr>
                <w:rFonts w:ascii="Cambria" w:hAnsi="Cambria"/>
                <w:b/>
                <w:sz w:val="20"/>
                <w:szCs w:val="20"/>
              </w:rPr>
              <w:t>instrument</w:t>
            </w:r>
            <w:r w:rsidR="00B11BA1">
              <w:rPr>
                <w:rFonts w:ascii="Cambria" w:hAnsi="Cambria"/>
                <w:b/>
                <w:sz w:val="20"/>
                <w:szCs w:val="20"/>
              </w:rPr>
              <w:t>us</w:t>
            </w:r>
            <w:proofErr w:type="spellEnd"/>
            <w:r w:rsidR="00B11BA1">
              <w:rPr>
                <w:rFonts w:ascii="Cambria" w:hAnsi="Cambria"/>
                <w:b/>
                <w:sz w:val="20"/>
                <w:szCs w:val="20"/>
              </w:rPr>
              <w:t xml:space="preserve"> </w:t>
            </w:r>
            <w:proofErr w:type="spellStart"/>
            <w:r w:rsidR="00B11BA1">
              <w:rPr>
                <w:rFonts w:ascii="Cambria" w:hAnsi="Cambria"/>
                <w:b/>
                <w:sz w:val="20"/>
                <w:szCs w:val="20"/>
              </w:rPr>
              <w:t>ir</w:t>
            </w:r>
            <w:proofErr w:type="spellEnd"/>
            <w:r w:rsidR="00B11BA1">
              <w:rPr>
                <w:rFonts w:ascii="Cambria" w:hAnsi="Cambria"/>
                <w:b/>
                <w:sz w:val="20"/>
                <w:szCs w:val="20"/>
              </w:rPr>
              <w:t xml:space="preserve"> </w:t>
            </w:r>
            <w:proofErr w:type="spellStart"/>
            <w:r w:rsidR="00B11BA1">
              <w:rPr>
                <w:rFonts w:ascii="Cambria" w:hAnsi="Cambria"/>
                <w:b/>
                <w:sz w:val="20"/>
                <w:szCs w:val="20"/>
              </w:rPr>
              <w:t>sterilizacijos</w:t>
            </w:r>
            <w:proofErr w:type="spellEnd"/>
            <w:r w:rsidR="00B11BA1">
              <w:rPr>
                <w:rFonts w:ascii="Cambria" w:hAnsi="Cambria"/>
                <w:b/>
                <w:sz w:val="20"/>
                <w:szCs w:val="20"/>
              </w:rPr>
              <w:t xml:space="preserve"> </w:t>
            </w:r>
            <w:proofErr w:type="spellStart"/>
            <w:r w:rsidR="00B11BA1">
              <w:rPr>
                <w:rFonts w:ascii="Cambria" w:hAnsi="Cambria"/>
                <w:b/>
                <w:sz w:val="20"/>
                <w:szCs w:val="20"/>
              </w:rPr>
              <w:t>konteinerius</w:t>
            </w:r>
            <w:proofErr w:type="spellEnd"/>
            <w:r w:rsidR="00B11BA1">
              <w:rPr>
                <w:rFonts w:ascii="Cambria" w:hAnsi="Cambria"/>
                <w:sz w:val="20"/>
                <w:szCs w:val="20"/>
              </w:rPr>
              <w:t xml:space="preserve"> </w:t>
            </w:r>
            <w:proofErr w:type="spellStart"/>
            <w:r w:rsidR="008132F0" w:rsidRPr="005B25E6">
              <w:rPr>
                <w:rFonts w:ascii="Cambria" w:hAnsi="Cambria"/>
                <w:sz w:val="20"/>
                <w:szCs w:val="20"/>
              </w:rPr>
              <w:t>Pirkėjui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neatlygintinai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panaudos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būdu</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naudotis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visą</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šios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sutarties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galiojimo</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laikotarpį</w:t>
            </w:r>
            <w:proofErr w:type="spellEnd"/>
            <w:r w:rsidR="008132F0" w:rsidRPr="005B25E6">
              <w:rPr>
                <w:rFonts w:ascii="Cambria" w:hAnsi="Cambria"/>
                <w:sz w:val="20"/>
              </w:rPr>
              <w:t>.</w:t>
            </w:r>
          </w:p>
          <w:p w14:paraId="24700FA6" w14:textId="42D6E4BB" w:rsidR="005A5832" w:rsidRPr="00D33691" w:rsidRDefault="0041684C" w:rsidP="001C718A">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lastRenderedPageBreak/>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7D35C324" w14:textId="2E17F7A5" w:rsidR="005A5832" w:rsidRPr="00D33691" w:rsidRDefault="0041684C" w:rsidP="00F4213F">
            <w:pPr>
              <w:jc w:val="both"/>
              <w:rPr>
                <w:rFonts w:ascii="Cambria" w:hAnsi="Cambria"/>
                <w:iCs/>
                <w:sz w:val="20"/>
              </w:rPr>
            </w:pPr>
            <w:r w:rsidRPr="00D33691">
              <w:rPr>
                <w:rFonts w:ascii="Cambria" w:hAnsi="Cambria"/>
                <w:kern w:val="2"/>
                <w:sz w:val="20"/>
              </w:rPr>
              <w:t>Tiekėjas pagal atskirą užsakymą įsipareigoja pristatyti Prekes</w:t>
            </w:r>
            <w:r w:rsidR="00A737DB" w:rsidRPr="00D33691">
              <w:rPr>
                <w:rFonts w:ascii="Cambria" w:hAnsi="Cambria"/>
                <w:kern w:val="2"/>
                <w:sz w:val="20"/>
              </w:rPr>
              <w:t xml:space="preserve"> (</w:t>
            </w:r>
            <w:r w:rsidR="00B11BA1" w:rsidRPr="00B11BA1">
              <w:rPr>
                <w:rFonts w:ascii="Cambria" w:hAnsi="Cambria"/>
                <w:kern w:val="2"/>
                <w:sz w:val="20"/>
              </w:rPr>
              <w:t xml:space="preserve">dubens </w:t>
            </w:r>
            <w:proofErr w:type="spellStart"/>
            <w:r w:rsidR="00B11BA1" w:rsidRPr="00B11BA1">
              <w:rPr>
                <w:rFonts w:ascii="Cambria" w:hAnsi="Cambria"/>
                <w:kern w:val="2"/>
                <w:sz w:val="20"/>
              </w:rPr>
              <w:t>osteosintezės</w:t>
            </w:r>
            <w:proofErr w:type="spellEnd"/>
            <w:r w:rsidR="00B11BA1" w:rsidRPr="00B11BA1">
              <w:rPr>
                <w:rFonts w:ascii="Cambria" w:hAnsi="Cambria"/>
                <w:kern w:val="2"/>
                <w:sz w:val="20"/>
              </w:rPr>
              <w:t xml:space="preserve"> sistemą sudėtingiems dubens lūžiams gydyti</w:t>
            </w:r>
            <w:r w:rsidR="00177A78" w:rsidRPr="00D33691">
              <w:rPr>
                <w:rFonts w:ascii="Cambria" w:hAnsi="Cambria"/>
                <w:kern w:val="2"/>
                <w:sz w:val="20"/>
              </w:rPr>
              <w:t>)</w:t>
            </w:r>
            <w:r w:rsidR="004239BD" w:rsidRPr="00D33691">
              <w:rPr>
                <w:rFonts w:ascii="Cambria" w:hAnsi="Cambria"/>
                <w:sz w:val="21"/>
                <w:szCs w:val="21"/>
              </w:rPr>
              <w:t xml:space="preserve"> </w:t>
            </w:r>
            <w:r w:rsidRPr="00D33691">
              <w:rPr>
                <w:rFonts w:ascii="Cambria" w:hAnsi="Cambria"/>
                <w:kern w:val="2"/>
                <w:sz w:val="20"/>
              </w:rPr>
              <w:t xml:space="preserve">ne vėliau kaip per </w:t>
            </w:r>
            <w:r w:rsidR="00586542">
              <w:rPr>
                <w:rFonts w:ascii="Cambria" w:hAnsi="Cambria"/>
                <w:b/>
                <w:kern w:val="2"/>
                <w:sz w:val="20"/>
              </w:rPr>
              <w:t>30</w:t>
            </w:r>
            <w:r w:rsidRPr="00D33691">
              <w:rPr>
                <w:rFonts w:ascii="Cambria" w:hAnsi="Cambria"/>
                <w:b/>
                <w:kern w:val="2"/>
                <w:sz w:val="20"/>
              </w:rPr>
              <w:t xml:space="preserve"> (</w:t>
            </w:r>
            <w:r w:rsidR="00586542">
              <w:rPr>
                <w:rFonts w:ascii="Cambria" w:hAnsi="Cambria"/>
                <w:b/>
                <w:kern w:val="2"/>
                <w:sz w:val="20"/>
              </w:rPr>
              <w:t>trisdešimt</w:t>
            </w:r>
            <w:r w:rsidRPr="00D33691">
              <w:rPr>
                <w:rFonts w:ascii="Cambria" w:hAnsi="Cambria"/>
                <w:b/>
                <w:kern w:val="2"/>
                <w:sz w:val="20"/>
              </w:rPr>
              <w:t>)</w:t>
            </w:r>
            <w:r w:rsidR="00A737DB" w:rsidRPr="00D33691">
              <w:rPr>
                <w:rFonts w:ascii="Cambria" w:hAnsi="Cambria"/>
                <w:kern w:val="2"/>
                <w:sz w:val="20"/>
              </w:rPr>
              <w:t xml:space="preserve"> </w:t>
            </w:r>
            <w:r w:rsidR="00586542">
              <w:rPr>
                <w:rFonts w:ascii="Cambria" w:hAnsi="Cambria"/>
                <w:b/>
                <w:kern w:val="2"/>
                <w:sz w:val="20"/>
              </w:rPr>
              <w:t>kalendorinių dienų</w:t>
            </w:r>
            <w:r w:rsidRPr="00D33691">
              <w:rPr>
                <w:rFonts w:ascii="Cambria" w:hAnsi="Cambria"/>
                <w:color w:val="4472C4"/>
                <w:kern w:val="2"/>
                <w:sz w:val="20"/>
              </w:rPr>
              <w:t xml:space="preserve"> </w:t>
            </w:r>
            <w:r w:rsidRPr="00D33691">
              <w:rPr>
                <w:rFonts w:ascii="Cambria" w:hAnsi="Cambria"/>
                <w:kern w:val="2"/>
                <w:sz w:val="20"/>
              </w:rPr>
              <w:t xml:space="preserve">nuo užsakymo pateikimo dienos </w:t>
            </w:r>
            <w:r w:rsidR="00F4213F" w:rsidRPr="00D33691">
              <w:rPr>
                <w:rFonts w:ascii="Cambria" w:hAnsi="Cambria"/>
                <w:kern w:val="2"/>
                <w:sz w:val="20"/>
              </w:rPr>
              <w:t xml:space="preserve">šiuo </w:t>
            </w:r>
            <w:r w:rsidRPr="00D33691">
              <w:rPr>
                <w:rFonts w:ascii="Cambria" w:hAnsi="Cambria"/>
                <w:color w:val="000000"/>
                <w:kern w:val="2"/>
                <w:sz w:val="20"/>
              </w:rPr>
              <w:t xml:space="preserve">adresu: </w:t>
            </w:r>
            <w:r w:rsidRPr="00D33691">
              <w:rPr>
                <w:rFonts w:ascii="Cambria" w:hAnsi="Cambria"/>
                <w:iCs/>
                <w:sz w:val="20"/>
              </w:rPr>
              <w:t>Lietuvos sveikatos mokslų universiteto ligoninė Kauno klinikos</w:t>
            </w:r>
            <w:r w:rsidRPr="00D33691">
              <w:rPr>
                <w:rFonts w:ascii="Cambria" w:hAnsi="Cambria"/>
                <w:sz w:val="20"/>
                <w:shd w:val="clear" w:color="auto" w:fill="FFFFFF"/>
              </w:rPr>
              <w:t>,</w:t>
            </w:r>
            <w:r w:rsidRPr="00D33691">
              <w:rPr>
                <w:rFonts w:ascii="Cambria" w:hAnsi="Cambria"/>
                <w:iCs/>
                <w:sz w:val="20"/>
              </w:rPr>
              <w:t xml:space="preserve"> </w:t>
            </w:r>
            <w:proofErr w:type="spellStart"/>
            <w:r w:rsidRPr="00D33691">
              <w:rPr>
                <w:rFonts w:ascii="Cambria" w:hAnsi="Cambria"/>
                <w:iCs/>
                <w:sz w:val="20"/>
              </w:rPr>
              <w:t>Eivenių</w:t>
            </w:r>
            <w:proofErr w:type="spellEnd"/>
            <w:r w:rsidRPr="00D33691">
              <w:rPr>
                <w:rFonts w:ascii="Cambria" w:hAnsi="Cambria"/>
                <w:iCs/>
                <w:sz w:val="20"/>
              </w:rPr>
              <w:t xml:space="preserve"> g. 2, Kaunas</w:t>
            </w:r>
          </w:p>
          <w:p w14:paraId="0F77474E" w14:textId="398FAFBA" w:rsidR="00A737DB" w:rsidRDefault="00A737DB" w:rsidP="00A737DB">
            <w:pPr>
              <w:jc w:val="both"/>
              <w:rPr>
                <w:rFonts w:ascii="Cambria" w:hAnsi="Cambria"/>
                <w:kern w:val="2"/>
                <w:sz w:val="20"/>
              </w:rPr>
            </w:pPr>
            <w:r w:rsidRPr="00D33691">
              <w:rPr>
                <w:rFonts w:ascii="Cambria" w:hAnsi="Cambria"/>
                <w:sz w:val="21"/>
                <w:szCs w:val="21"/>
              </w:rPr>
              <w:t xml:space="preserve">Tiekėjas </w:t>
            </w:r>
            <w:r w:rsidRPr="005B25E6">
              <w:rPr>
                <w:rFonts w:ascii="Cambria" w:hAnsi="Cambria"/>
                <w:sz w:val="20"/>
              </w:rPr>
              <w:t xml:space="preserve">įsipareigoja ne vėliau kaip per </w:t>
            </w:r>
            <w:r w:rsidR="00586542" w:rsidRPr="005B25E6">
              <w:rPr>
                <w:rFonts w:ascii="Cambria" w:hAnsi="Cambria"/>
                <w:b/>
                <w:kern w:val="2"/>
                <w:sz w:val="20"/>
              </w:rPr>
              <w:t>30 (trisdešimt)</w:t>
            </w:r>
            <w:r w:rsidR="00586542" w:rsidRPr="005B25E6">
              <w:rPr>
                <w:rFonts w:ascii="Cambria" w:hAnsi="Cambria"/>
                <w:kern w:val="2"/>
                <w:sz w:val="20"/>
              </w:rPr>
              <w:t xml:space="preserve"> </w:t>
            </w:r>
            <w:r w:rsidR="00586542" w:rsidRPr="005B25E6">
              <w:rPr>
                <w:rFonts w:ascii="Cambria" w:hAnsi="Cambria"/>
                <w:b/>
                <w:kern w:val="2"/>
                <w:sz w:val="20"/>
              </w:rPr>
              <w:t>kalendorinių dienų</w:t>
            </w:r>
            <w:r w:rsidR="00586542" w:rsidRPr="005B25E6">
              <w:rPr>
                <w:rFonts w:ascii="Cambria" w:hAnsi="Cambria"/>
                <w:color w:val="4472C4"/>
                <w:kern w:val="2"/>
                <w:sz w:val="20"/>
              </w:rPr>
              <w:t xml:space="preserve"> </w:t>
            </w:r>
            <w:r w:rsidRPr="005B25E6">
              <w:rPr>
                <w:rFonts w:ascii="Cambria" w:hAnsi="Cambria"/>
                <w:sz w:val="20"/>
              </w:rPr>
              <w:t xml:space="preserve">nuo prekių </w:t>
            </w:r>
            <w:r w:rsidR="00D33691" w:rsidRPr="005B25E6">
              <w:rPr>
                <w:rFonts w:ascii="Cambria" w:hAnsi="Cambria"/>
                <w:sz w:val="20"/>
              </w:rPr>
              <w:t>(</w:t>
            </w:r>
            <w:r w:rsidR="00B11BA1" w:rsidRPr="00B11BA1">
              <w:rPr>
                <w:rFonts w:ascii="Cambria" w:hAnsi="Cambria"/>
                <w:kern w:val="2"/>
                <w:sz w:val="20"/>
              </w:rPr>
              <w:t xml:space="preserve">dubens </w:t>
            </w:r>
            <w:proofErr w:type="spellStart"/>
            <w:r w:rsidR="00B11BA1" w:rsidRPr="00B11BA1">
              <w:rPr>
                <w:rFonts w:ascii="Cambria" w:hAnsi="Cambria"/>
                <w:kern w:val="2"/>
                <w:sz w:val="20"/>
              </w:rPr>
              <w:t>osteosintezės</w:t>
            </w:r>
            <w:proofErr w:type="spellEnd"/>
            <w:r w:rsidR="00B11BA1" w:rsidRPr="00B11BA1">
              <w:rPr>
                <w:rFonts w:ascii="Cambria" w:hAnsi="Cambria"/>
                <w:kern w:val="2"/>
                <w:sz w:val="20"/>
              </w:rPr>
              <w:t xml:space="preserve"> sistemos sudėtingiems dubens lūžiams gydyti</w:t>
            </w:r>
            <w:r w:rsidR="00D33691" w:rsidRPr="005B25E6">
              <w:rPr>
                <w:rFonts w:ascii="Cambria" w:hAnsi="Cambria"/>
                <w:sz w:val="20"/>
              </w:rPr>
              <w:t>) užsakymo</w:t>
            </w:r>
            <w:r w:rsidR="00B11BA1">
              <w:rPr>
                <w:rFonts w:ascii="Cambria" w:hAnsi="Cambria"/>
                <w:sz w:val="20"/>
              </w:rPr>
              <w:t xml:space="preserve"> pagal poreikį</w:t>
            </w:r>
            <w:r w:rsidR="00D33691" w:rsidRPr="005B25E6">
              <w:rPr>
                <w:rFonts w:ascii="Cambria" w:hAnsi="Cambria"/>
                <w:sz w:val="20"/>
              </w:rPr>
              <w:t xml:space="preserve"> gavimo dienos,</w:t>
            </w:r>
            <w:r w:rsidRPr="005B25E6">
              <w:rPr>
                <w:rFonts w:ascii="Cambria" w:hAnsi="Cambria"/>
                <w:sz w:val="20"/>
              </w:rPr>
              <w:t xml:space="preserve"> pristatyti, </w:t>
            </w:r>
            <w:r w:rsidR="00B11BA1">
              <w:rPr>
                <w:rFonts w:ascii="Cambria" w:hAnsi="Cambria"/>
                <w:sz w:val="20"/>
              </w:rPr>
              <w:t>panaudai pateikiamus</w:t>
            </w:r>
            <w:r w:rsidR="00D33691" w:rsidRPr="005B25E6">
              <w:rPr>
                <w:rFonts w:ascii="Cambria" w:hAnsi="Cambria"/>
                <w:sz w:val="20"/>
              </w:rPr>
              <w:t xml:space="preserve"> </w:t>
            </w:r>
            <w:r w:rsidR="00B11BA1">
              <w:rPr>
                <w:rFonts w:ascii="Cambria" w:hAnsi="Cambria"/>
                <w:sz w:val="20"/>
              </w:rPr>
              <w:t>instrumentus</w:t>
            </w:r>
            <w:r w:rsidR="00586542" w:rsidRPr="005B25E6">
              <w:rPr>
                <w:rFonts w:ascii="Cambria" w:hAnsi="Cambria"/>
                <w:sz w:val="20"/>
              </w:rPr>
              <w:t>,</w:t>
            </w:r>
            <w:r w:rsidRPr="005B25E6">
              <w:rPr>
                <w:rFonts w:ascii="Cambria" w:hAnsi="Cambria"/>
                <w:sz w:val="20"/>
              </w:rPr>
              <w:t xml:space="preserve"> </w:t>
            </w:r>
            <w:r w:rsidRPr="005B25E6">
              <w:rPr>
                <w:rFonts w:ascii="Cambria" w:hAnsi="Cambria"/>
                <w:color w:val="000000"/>
                <w:kern w:val="2"/>
                <w:sz w:val="20"/>
              </w:rPr>
              <w:t xml:space="preserve">adresu: </w:t>
            </w:r>
            <w:r w:rsidRPr="005B25E6">
              <w:rPr>
                <w:rFonts w:ascii="Cambria" w:hAnsi="Cambria"/>
                <w:iCs/>
                <w:sz w:val="20"/>
              </w:rPr>
              <w:t>Lietuvos sveikatos mokslų universiteto ligoninė Kauno klinikos</w:t>
            </w:r>
            <w:r w:rsidRPr="005B25E6">
              <w:rPr>
                <w:rFonts w:ascii="Cambria" w:hAnsi="Cambria"/>
                <w:sz w:val="20"/>
                <w:shd w:val="clear" w:color="auto" w:fill="FFFFFF"/>
              </w:rPr>
              <w:t>,</w:t>
            </w:r>
            <w:r w:rsidRPr="005B25E6">
              <w:rPr>
                <w:rFonts w:ascii="Cambria" w:hAnsi="Cambria"/>
                <w:iCs/>
                <w:sz w:val="20"/>
              </w:rPr>
              <w:t xml:space="preserve"> </w:t>
            </w:r>
            <w:proofErr w:type="spellStart"/>
            <w:r w:rsidRPr="005B25E6">
              <w:rPr>
                <w:rFonts w:ascii="Cambria" w:hAnsi="Cambria"/>
                <w:iCs/>
                <w:sz w:val="20"/>
              </w:rPr>
              <w:t>Eivenių</w:t>
            </w:r>
            <w:proofErr w:type="spellEnd"/>
            <w:r w:rsidRPr="005B25E6">
              <w:rPr>
                <w:rFonts w:ascii="Cambria" w:hAnsi="Cambria"/>
                <w:iCs/>
                <w:sz w:val="20"/>
              </w:rPr>
              <w:t xml:space="preserve"> g. 2, Kaunas</w:t>
            </w:r>
            <w:r w:rsidRPr="00D33691">
              <w:rPr>
                <w:rFonts w:ascii="Cambria" w:hAnsi="Cambria"/>
                <w:iCs/>
                <w:sz w:val="20"/>
              </w:rPr>
              <w:t>.</w:t>
            </w:r>
            <w:r w:rsidRPr="00D33691">
              <w:rPr>
                <w:rFonts w:ascii="Cambria" w:hAnsi="Cambria"/>
                <w:kern w:val="2"/>
                <w:sz w:val="20"/>
              </w:rPr>
              <w:t xml:space="preserve"> </w:t>
            </w:r>
          </w:p>
          <w:p w14:paraId="3CA6C4D2" w14:textId="2ECC1F1D" w:rsidR="00B11BA1" w:rsidRPr="00D33691" w:rsidRDefault="00B11BA1" w:rsidP="00B11BA1">
            <w:pPr>
              <w:jc w:val="both"/>
              <w:rPr>
                <w:rFonts w:ascii="Cambria" w:hAnsi="Cambria"/>
                <w:kern w:val="2"/>
                <w:sz w:val="20"/>
              </w:rPr>
            </w:pPr>
            <w:r w:rsidRPr="00D33691">
              <w:rPr>
                <w:rFonts w:ascii="Cambria" w:hAnsi="Cambria"/>
                <w:sz w:val="21"/>
                <w:szCs w:val="21"/>
              </w:rPr>
              <w:t xml:space="preserve">Tiekėjas </w:t>
            </w:r>
            <w:r w:rsidRPr="005B25E6">
              <w:rPr>
                <w:rFonts w:ascii="Cambria" w:hAnsi="Cambria"/>
                <w:sz w:val="20"/>
              </w:rPr>
              <w:t xml:space="preserve">įsipareigoja ne vėliau kaip per </w:t>
            </w:r>
            <w:r w:rsidRPr="005B25E6">
              <w:rPr>
                <w:rFonts w:ascii="Cambria" w:hAnsi="Cambria"/>
                <w:b/>
                <w:kern w:val="2"/>
                <w:sz w:val="20"/>
              </w:rPr>
              <w:t>30 (trisdešimt)</w:t>
            </w:r>
            <w:r w:rsidRPr="005B25E6">
              <w:rPr>
                <w:rFonts w:ascii="Cambria" w:hAnsi="Cambria"/>
                <w:kern w:val="2"/>
                <w:sz w:val="20"/>
              </w:rPr>
              <w:t xml:space="preserve"> </w:t>
            </w:r>
            <w:r w:rsidRPr="005B25E6">
              <w:rPr>
                <w:rFonts w:ascii="Cambria" w:hAnsi="Cambria"/>
                <w:b/>
                <w:kern w:val="2"/>
                <w:sz w:val="20"/>
              </w:rPr>
              <w:t>kalendorinių dienų</w:t>
            </w:r>
            <w:r w:rsidRPr="005B25E6">
              <w:rPr>
                <w:rFonts w:ascii="Cambria" w:hAnsi="Cambria"/>
                <w:color w:val="4472C4"/>
                <w:kern w:val="2"/>
                <w:sz w:val="20"/>
              </w:rPr>
              <w:t xml:space="preserve"> </w:t>
            </w:r>
            <w:r w:rsidRPr="005B25E6">
              <w:rPr>
                <w:rFonts w:ascii="Cambria" w:hAnsi="Cambria"/>
                <w:sz w:val="20"/>
              </w:rPr>
              <w:t>nuo prekių (</w:t>
            </w:r>
            <w:r w:rsidRPr="00B11BA1">
              <w:rPr>
                <w:rFonts w:ascii="Cambria" w:hAnsi="Cambria"/>
                <w:kern w:val="2"/>
                <w:sz w:val="20"/>
              </w:rPr>
              <w:t xml:space="preserve">dubens </w:t>
            </w:r>
            <w:proofErr w:type="spellStart"/>
            <w:r w:rsidRPr="00B11BA1">
              <w:rPr>
                <w:rFonts w:ascii="Cambria" w:hAnsi="Cambria"/>
                <w:kern w:val="2"/>
                <w:sz w:val="20"/>
              </w:rPr>
              <w:t>osteosintezės</w:t>
            </w:r>
            <w:proofErr w:type="spellEnd"/>
            <w:r w:rsidRPr="00B11BA1">
              <w:rPr>
                <w:rFonts w:ascii="Cambria" w:hAnsi="Cambria"/>
                <w:kern w:val="2"/>
                <w:sz w:val="20"/>
              </w:rPr>
              <w:t xml:space="preserve"> sistemos sudėtingiems dubens lūžiams gydyti</w:t>
            </w:r>
            <w:r w:rsidRPr="005B25E6">
              <w:rPr>
                <w:rFonts w:ascii="Cambria" w:hAnsi="Cambria"/>
                <w:sz w:val="20"/>
              </w:rPr>
              <w:t>) užsakymo</w:t>
            </w:r>
            <w:r>
              <w:rPr>
                <w:rFonts w:ascii="Cambria" w:hAnsi="Cambria"/>
                <w:sz w:val="20"/>
              </w:rPr>
              <w:t xml:space="preserve"> </w:t>
            </w:r>
            <w:r w:rsidRPr="005B25E6">
              <w:rPr>
                <w:rFonts w:ascii="Cambria" w:hAnsi="Cambria"/>
                <w:sz w:val="20"/>
              </w:rPr>
              <w:t xml:space="preserve">gavimo dienos, pristatyti, </w:t>
            </w:r>
            <w:r>
              <w:rPr>
                <w:rFonts w:ascii="Cambria" w:hAnsi="Cambria"/>
                <w:sz w:val="20"/>
              </w:rPr>
              <w:t>panaudai pateikiamus</w:t>
            </w:r>
            <w:r w:rsidRPr="005B25E6">
              <w:rPr>
                <w:rFonts w:ascii="Cambria" w:hAnsi="Cambria"/>
                <w:sz w:val="20"/>
              </w:rPr>
              <w:t xml:space="preserve"> </w:t>
            </w:r>
            <w:r w:rsidRPr="00B11BA1">
              <w:rPr>
                <w:rFonts w:ascii="Cambria" w:hAnsi="Cambria"/>
                <w:sz w:val="20"/>
              </w:rPr>
              <w:t>sterilizacijos konteinerius</w:t>
            </w:r>
            <w:r w:rsidRPr="005B25E6">
              <w:rPr>
                <w:rFonts w:ascii="Cambria" w:hAnsi="Cambria"/>
                <w:sz w:val="20"/>
              </w:rPr>
              <w:t xml:space="preserve">, </w:t>
            </w:r>
            <w:r w:rsidRPr="005B25E6">
              <w:rPr>
                <w:rFonts w:ascii="Cambria" w:hAnsi="Cambria"/>
                <w:color w:val="000000"/>
                <w:kern w:val="2"/>
                <w:sz w:val="20"/>
              </w:rPr>
              <w:t xml:space="preserve">adresu: </w:t>
            </w:r>
            <w:r w:rsidRPr="005B25E6">
              <w:rPr>
                <w:rFonts w:ascii="Cambria" w:hAnsi="Cambria"/>
                <w:iCs/>
                <w:sz w:val="20"/>
              </w:rPr>
              <w:t>Lietuvos sveikatos mokslų universiteto ligoninė Kauno klinikos</w:t>
            </w:r>
            <w:r w:rsidRPr="005B25E6">
              <w:rPr>
                <w:rFonts w:ascii="Cambria" w:hAnsi="Cambria"/>
                <w:sz w:val="20"/>
                <w:shd w:val="clear" w:color="auto" w:fill="FFFFFF"/>
              </w:rPr>
              <w:t>,</w:t>
            </w:r>
            <w:r w:rsidRPr="005B25E6">
              <w:rPr>
                <w:rFonts w:ascii="Cambria" w:hAnsi="Cambria"/>
                <w:iCs/>
                <w:sz w:val="20"/>
              </w:rPr>
              <w:t xml:space="preserve"> </w:t>
            </w:r>
            <w:proofErr w:type="spellStart"/>
            <w:r w:rsidRPr="005B25E6">
              <w:rPr>
                <w:rFonts w:ascii="Cambria" w:hAnsi="Cambria"/>
                <w:iCs/>
                <w:sz w:val="20"/>
              </w:rPr>
              <w:t>Eivenių</w:t>
            </w:r>
            <w:proofErr w:type="spellEnd"/>
            <w:r w:rsidRPr="005B25E6">
              <w:rPr>
                <w:rFonts w:ascii="Cambria" w:hAnsi="Cambria"/>
                <w:iCs/>
                <w:sz w:val="20"/>
              </w:rPr>
              <w:t xml:space="preserve"> g. 2, Kaunas</w:t>
            </w:r>
            <w:r w:rsidRPr="00D33691">
              <w:rPr>
                <w:rFonts w:ascii="Cambria" w:hAnsi="Cambria"/>
                <w:iCs/>
                <w:sz w:val="20"/>
              </w:rPr>
              <w:t>.</w:t>
            </w:r>
            <w:r w:rsidRPr="00D33691">
              <w:rPr>
                <w:rFonts w:ascii="Cambria" w:hAnsi="Cambria"/>
                <w:kern w:val="2"/>
                <w:sz w:val="20"/>
              </w:rPr>
              <w:t xml:space="preserve"> </w:t>
            </w:r>
          </w:p>
          <w:p w14:paraId="7F09F91D" w14:textId="77777777" w:rsidR="00B11BA1" w:rsidRPr="00D33691" w:rsidRDefault="00B11BA1" w:rsidP="00A737DB">
            <w:pPr>
              <w:jc w:val="both"/>
              <w:rPr>
                <w:rFonts w:ascii="Cambria" w:hAnsi="Cambria"/>
                <w:kern w:val="2"/>
                <w:sz w:val="20"/>
              </w:rPr>
            </w:pPr>
          </w:p>
          <w:p w14:paraId="3DB1E775" w14:textId="55A66A71" w:rsidR="00A737DB" w:rsidRPr="00D33691" w:rsidRDefault="00D10C55" w:rsidP="00D10C55">
            <w:pPr>
              <w:jc w:val="both"/>
              <w:rPr>
                <w:rFonts w:ascii="Cambria" w:hAnsi="Cambria"/>
                <w:iCs/>
                <w:sz w:val="20"/>
              </w:rPr>
            </w:pPr>
            <w:r>
              <w:rPr>
                <w:rFonts w:ascii="Cambria" w:hAnsi="Cambria"/>
                <w:sz w:val="20"/>
              </w:rPr>
              <w:t>Kitas su Prekėmis susijusias paslauga</w:t>
            </w:r>
            <w:r w:rsidR="00D33691" w:rsidRPr="00D33691">
              <w:rPr>
                <w:rFonts w:ascii="Cambria" w:hAnsi="Cambria"/>
                <w:sz w:val="20"/>
              </w:rPr>
              <w:t xml:space="preserve">s (Sutarties specialiųjų sąlygų 3.1 punktas), t. </w:t>
            </w:r>
            <w:r>
              <w:rPr>
                <w:rFonts w:ascii="Cambria" w:hAnsi="Cambria"/>
                <w:sz w:val="20"/>
              </w:rPr>
              <w:t>y. Pirkėjo specialistų apmokymą</w:t>
            </w:r>
            <w:r w:rsidR="00D33691" w:rsidRPr="00D33691">
              <w:rPr>
                <w:rFonts w:ascii="Cambria" w:hAnsi="Cambria"/>
                <w:sz w:val="20"/>
              </w:rPr>
              <w:t xml:space="preserve"> naudotis Prekėmis </w:t>
            </w:r>
            <w:r>
              <w:rPr>
                <w:rFonts w:ascii="Cambria" w:hAnsi="Cambria"/>
                <w:sz w:val="20"/>
              </w:rPr>
              <w:t>atlikti</w:t>
            </w:r>
            <w:r w:rsidR="00D33691" w:rsidRPr="00D33691">
              <w:rPr>
                <w:rFonts w:ascii="Cambria" w:hAnsi="Cambria"/>
                <w:sz w:val="20"/>
              </w:rPr>
              <w:t xml:space="preserve"> ne vėliau kaip per </w:t>
            </w:r>
            <w:r w:rsidR="00586542">
              <w:rPr>
                <w:rFonts w:ascii="Cambria" w:hAnsi="Cambria"/>
                <w:b/>
                <w:sz w:val="20"/>
              </w:rPr>
              <w:t>14 (keturiolika</w:t>
            </w:r>
            <w:r w:rsidR="00D33691" w:rsidRPr="00D33691">
              <w:rPr>
                <w:rFonts w:ascii="Cambria" w:hAnsi="Cambria"/>
                <w:b/>
                <w:sz w:val="20"/>
              </w:rPr>
              <w:t xml:space="preserve">) </w:t>
            </w:r>
            <w:r w:rsidR="00586542">
              <w:rPr>
                <w:rFonts w:ascii="Cambria" w:hAnsi="Cambria"/>
                <w:b/>
                <w:kern w:val="2"/>
                <w:sz w:val="20"/>
              </w:rPr>
              <w:t>kalendorinių dienų</w:t>
            </w:r>
            <w:r w:rsidR="00D33691" w:rsidRPr="00D33691">
              <w:rPr>
                <w:rFonts w:ascii="Cambria" w:hAnsi="Cambria"/>
                <w:sz w:val="20"/>
              </w:rPr>
              <w:t xml:space="preserve"> 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w:t>
            </w:r>
            <w:r w:rsidRPr="00D33691">
              <w:rPr>
                <w:rFonts w:ascii="Cambria" w:hAnsi="Cambria"/>
                <w:kern w:val="2"/>
                <w:sz w:val="20"/>
              </w:rPr>
              <w:lastRenderedPageBreak/>
              <w:t xml:space="preserve">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Sutarties 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B11BA1"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w:t>
            </w:r>
            <w:proofErr w:type="spellStart"/>
            <w:r w:rsidRPr="00D33691">
              <w:rPr>
                <w:rFonts w:ascii="Cambria" w:hAnsi="Cambria"/>
                <w:kern w:val="2"/>
                <w:sz w:val="20"/>
              </w:rPr>
              <w:t>Eur</w:t>
            </w:r>
            <w:proofErr w:type="spellEnd"/>
            <w:r w:rsidRPr="00D33691">
              <w:rPr>
                <w:rFonts w:ascii="Cambria" w:hAnsi="Cambria"/>
                <w:kern w:val="2"/>
                <w:sz w:val="20"/>
              </w:rPr>
              <w:t xml:space="preserve">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w:t>
            </w:r>
            <w:proofErr w:type="spellStart"/>
            <w:r w:rsidRPr="00D33691">
              <w:rPr>
                <w:rFonts w:ascii="Cambria" w:hAnsi="Cambria"/>
                <w:kern w:val="2"/>
                <w:sz w:val="20"/>
              </w:rPr>
              <w:t>Eur</w:t>
            </w:r>
            <w:proofErr w:type="spellEnd"/>
            <w:r w:rsidRPr="00D33691">
              <w:rPr>
                <w:rFonts w:ascii="Cambria" w:hAnsi="Cambria"/>
                <w:kern w:val="2"/>
                <w:sz w:val="20"/>
              </w:rPr>
              <w:t xml:space="preserve">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w:t>
            </w:r>
            <w:r w:rsidRPr="00D33691">
              <w:rPr>
                <w:rFonts w:ascii="Cambria" w:hAnsi="Cambria"/>
                <w:kern w:val="2"/>
                <w:sz w:val="20"/>
                <w:shd w:val="clear" w:color="auto" w:fill="FFFFFF"/>
              </w:rPr>
              <w:lastRenderedPageBreak/>
              <w:t xml:space="preserve">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055028D7" w:rsidR="005A5832" w:rsidRPr="00D33691" w:rsidRDefault="00210030"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915728C" w:rsidR="00815349" w:rsidRPr="00A36CF9" w:rsidRDefault="00210030"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w:t>
            </w:r>
            <w:r w:rsidRPr="009A6170">
              <w:rPr>
                <w:rFonts w:ascii="Cambria" w:hAnsi="Cambria"/>
                <w:kern w:val="2"/>
                <w:sz w:val="20"/>
              </w:rPr>
              <w:t xml:space="preserve">esminio Sutarties pažeidimo, nustatyto Sutarties Specialiosiose sąlygose, 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12C04615" w:rsidR="001E15D2" w:rsidRPr="00D33691" w:rsidRDefault="007615AF" w:rsidP="00210030">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kaip </w:t>
            </w:r>
            <w:r w:rsidR="00210030" w:rsidRPr="009A6170">
              <w:rPr>
                <w:rFonts w:ascii="Cambria" w:hAnsi="Cambria"/>
                <w:kern w:val="2"/>
                <w:sz w:val="20"/>
              </w:rPr>
              <w:t>36</w:t>
            </w:r>
            <w:r w:rsidR="00C20EA8" w:rsidRPr="009A6170">
              <w:rPr>
                <w:rFonts w:ascii="Cambria" w:hAnsi="Cambria"/>
                <w:kern w:val="2"/>
                <w:sz w:val="20"/>
              </w:rPr>
              <w:t xml:space="preserve"> </w:t>
            </w:r>
            <w:r w:rsidRPr="009A6170">
              <w:rPr>
                <w:rFonts w:ascii="Cambria" w:hAnsi="Cambria"/>
                <w:kern w:val="2"/>
                <w:sz w:val="20"/>
              </w:rPr>
              <w:t>(</w:t>
            </w:r>
            <w:r w:rsidR="00210030" w:rsidRPr="009A6170">
              <w:rPr>
                <w:rFonts w:ascii="Cambria" w:hAnsi="Cambria"/>
                <w:kern w:val="2"/>
                <w:sz w:val="20"/>
              </w:rPr>
              <w:t>trisdešimt šeši</w:t>
            </w:r>
            <w:r w:rsidRPr="009A6170">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50F0C028" w:rsidR="001E15D2" w:rsidRPr="00A36CF9" w:rsidRDefault="00210030"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A95628">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A95628">
            <w:pPr>
              <w:rPr>
                <w:rFonts w:ascii="Cambria" w:hAnsi="Cambria"/>
                <w:b/>
                <w:bCs/>
                <w:kern w:val="2"/>
                <w:sz w:val="20"/>
              </w:rPr>
            </w:pPr>
          </w:p>
        </w:tc>
        <w:tc>
          <w:tcPr>
            <w:tcW w:w="6831" w:type="dxa"/>
            <w:gridSpan w:val="2"/>
          </w:tcPr>
          <w:p w14:paraId="34ADBD89" w14:textId="77777777" w:rsidR="007615AF" w:rsidRPr="00D33691" w:rsidRDefault="007615AF" w:rsidP="00A95628">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A95628">
            <w:pPr>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lastRenderedPageBreak/>
              <w:t>11.2.6. Tiekėjas pažeidžia šios Sutarties nuostatas, reglamentuojančias konkurenciją, intelektinės nuosavybės ar konfidencialios informacijos valdymą;</w:t>
            </w:r>
          </w:p>
          <w:p w14:paraId="4198364C" w14:textId="489837DD" w:rsidR="001E15D2" w:rsidRPr="00D33691" w:rsidRDefault="007615AF" w:rsidP="00A9562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77777777" w:rsidR="001E15D2" w:rsidRPr="00D33691" w:rsidRDefault="001E15D2" w:rsidP="001E15D2">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r w:rsidRPr="00D33691">
              <w:rPr>
                <w:rFonts w:ascii="Cambria" w:hAnsi="Cambria"/>
                <w:kern w:val="2"/>
                <w:sz w:val="20"/>
              </w:rPr>
              <w:t>(taikoma, jeigu aplinkosauginiai ir (arba) socialiniai kriterijai nustatomi kaip Sutarties vykdymo sąlygos)</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0B01F955" w14:textId="77777777" w:rsidR="009A6170" w:rsidRPr="00386061" w:rsidRDefault="009A6170" w:rsidP="009A6170">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65C6E6DA" w14:textId="77777777" w:rsidR="009A6170" w:rsidRPr="00386061" w:rsidRDefault="009A6170" w:rsidP="009A6170">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A932326" w14:textId="77777777" w:rsidR="009A6170" w:rsidRPr="00386061" w:rsidRDefault="009A6170" w:rsidP="009A6170">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B81624" w:rsidR="007615AF" w:rsidRPr="00D33691" w:rsidRDefault="009A6170" w:rsidP="009A6170">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lastRenderedPageBreak/>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45ED22E7" w14:textId="058A6E7E" w:rsidR="001E15D2" w:rsidRPr="003864A2" w:rsidRDefault="003864A2" w:rsidP="003864A2">
            <w:pPr>
              <w:jc w:val="center"/>
              <w:rPr>
                <w:rFonts w:ascii="Cambria" w:hAnsi="Cambria"/>
                <w:b/>
                <w:bCs/>
                <w:kern w:val="2"/>
                <w:sz w:val="20"/>
              </w:rPr>
            </w:pPr>
            <w:r>
              <w:rPr>
                <w:rFonts w:ascii="Cambria" w:hAnsi="Cambria"/>
                <w:b/>
                <w:bCs/>
                <w:kern w:val="2"/>
                <w:sz w:val="20"/>
              </w:rPr>
              <w:t>(parašas)</w:t>
            </w:r>
          </w:p>
        </w:tc>
        <w:tc>
          <w:tcPr>
            <w:tcW w:w="4747" w:type="dxa"/>
          </w:tcPr>
          <w:p w14:paraId="5F3EE6EE" w14:textId="77777777" w:rsidR="001E15D2" w:rsidRPr="00D33691" w:rsidRDefault="001E15D2" w:rsidP="003864A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1BC2E2D9" w14:textId="77777777" w:rsidR="00824494" w:rsidRDefault="00824494" w:rsidP="00465CF5">
      <w:pPr>
        <w:jc w:val="right"/>
        <w:rPr>
          <w:rFonts w:ascii="Cambria" w:hAnsi="Cambria"/>
          <w:sz w:val="20"/>
        </w:rPr>
        <w:sectPr w:rsidR="00824494"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43223AFC" w14:textId="3F2579EA" w:rsidR="00465CF5" w:rsidRDefault="00465CF5" w:rsidP="00465CF5">
      <w:pPr>
        <w:jc w:val="right"/>
        <w:rPr>
          <w:rFonts w:ascii="Cambria" w:hAnsi="Cambria"/>
          <w:sz w:val="20"/>
        </w:rPr>
      </w:pPr>
      <w:r>
        <w:rPr>
          <w:rFonts w:ascii="Cambria" w:hAnsi="Cambria"/>
          <w:sz w:val="20"/>
        </w:rPr>
        <w:lastRenderedPageBreak/>
        <w:t>Sutarties priedas Nr. 2</w:t>
      </w:r>
    </w:p>
    <w:p w14:paraId="23D6955C" w14:textId="53C0C76B" w:rsidR="00465CF5" w:rsidRDefault="00465CF5" w:rsidP="00465CF5">
      <w:pPr>
        <w:jc w:val="center"/>
        <w:rPr>
          <w:rFonts w:ascii="Cambria" w:hAnsi="Cambria"/>
          <w:sz w:val="20"/>
        </w:rPr>
      </w:pPr>
      <w:r>
        <w:rPr>
          <w:rFonts w:ascii="Cambria" w:hAnsi="Cambria"/>
          <w:sz w:val="20"/>
        </w:rPr>
        <w:t>PREKIŲ ŽINIARAŠTIS</w:t>
      </w:r>
    </w:p>
    <w:p w14:paraId="24D42320" w14:textId="77777777" w:rsidR="00D10C55" w:rsidRDefault="00D10C55" w:rsidP="00465CF5">
      <w:pPr>
        <w:jc w:val="center"/>
        <w:rPr>
          <w:rFonts w:ascii="Cambria" w:hAnsi="Cambria"/>
          <w:sz w:val="20"/>
        </w:rPr>
      </w:pPr>
    </w:p>
    <w:tbl>
      <w:tblPr>
        <w:tblStyle w:val="TableGrid"/>
        <w:tblW w:w="13178" w:type="dxa"/>
        <w:jc w:val="center"/>
        <w:tblLayout w:type="fixed"/>
        <w:tblLook w:val="04A0" w:firstRow="1" w:lastRow="0" w:firstColumn="1" w:lastColumn="0" w:noHBand="0" w:noVBand="1"/>
      </w:tblPr>
      <w:tblGrid>
        <w:gridCol w:w="704"/>
        <w:gridCol w:w="4482"/>
        <w:gridCol w:w="2039"/>
        <w:gridCol w:w="850"/>
        <w:gridCol w:w="1276"/>
        <w:gridCol w:w="1276"/>
        <w:gridCol w:w="1275"/>
        <w:gridCol w:w="1276"/>
      </w:tblGrid>
      <w:tr w:rsidR="00824494" w:rsidRPr="00824494" w14:paraId="0F2ED0A3" w14:textId="77777777" w:rsidTr="00824494">
        <w:trPr>
          <w:trHeight w:hRule="exact" w:val="637"/>
          <w:jc w:val="center"/>
        </w:trPr>
        <w:tc>
          <w:tcPr>
            <w:tcW w:w="704" w:type="dxa"/>
            <w:vAlign w:val="center"/>
          </w:tcPr>
          <w:p w14:paraId="222A6FA1" w14:textId="77777777" w:rsidR="00824494" w:rsidRPr="00824494" w:rsidRDefault="00824494" w:rsidP="00824494">
            <w:pPr>
              <w:rPr>
                <w:rFonts w:ascii="Cambria" w:hAnsi="Cambria" w:cs="Times New Roman"/>
                <w:b/>
                <w:sz w:val="20"/>
                <w:szCs w:val="20"/>
              </w:rPr>
            </w:pPr>
            <w:proofErr w:type="spellStart"/>
            <w:r w:rsidRPr="00824494">
              <w:rPr>
                <w:rFonts w:ascii="Cambria" w:hAnsi="Cambria" w:cs="Times New Roman"/>
                <w:b/>
                <w:sz w:val="20"/>
                <w:szCs w:val="20"/>
              </w:rPr>
              <w:t>Eil</w:t>
            </w:r>
            <w:proofErr w:type="spellEnd"/>
            <w:r w:rsidRPr="00824494">
              <w:rPr>
                <w:rFonts w:ascii="Cambria" w:hAnsi="Cambria" w:cs="Times New Roman"/>
                <w:b/>
                <w:sz w:val="20"/>
                <w:szCs w:val="20"/>
              </w:rPr>
              <w:t>.</w:t>
            </w:r>
          </w:p>
          <w:p w14:paraId="51093E7E"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Times New Roman"/>
                <w:b/>
                <w:sz w:val="20"/>
                <w:szCs w:val="20"/>
              </w:rPr>
              <w:t>Nr</w:t>
            </w:r>
            <w:proofErr w:type="spellEnd"/>
            <w:r w:rsidRPr="00824494">
              <w:rPr>
                <w:rFonts w:ascii="Cambria" w:hAnsi="Cambria" w:cs="Times New Roman"/>
                <w:b/>
                <w:sz w:val="20"/>
                <w:szCs w:val="20"/>
              </w:rPr>
              <w:t>.</w:t>
            </w:r>
          </w:p>
        </w:tc>
        <w:tc>
          <w:tcPr>
            <w:tcW w:w="4482" w:type="dxa"/>
            <w:vAlign w:val="center"/>
          </w:tcPr>
          <w:p w14:paraId="6AAF3ACB" w14:textId="77777777" w:rsidR="00824494" w:rsidRPr="00824494" w:rsidRDefault="00824494" w:rsidP="00824494">
            <w:pPr>
              <w:rPr>
                <w:rFonts w:ascii="Cambria" w:hAnsi="Cambria" w:cs="Times New Roman"/>
                <w:b/>
                <w:sz w:val="20"/>
                <w:szCs w:val="20"/>
              </w:rPr>
            </w:pPr>
            <w:proofErr w:type="spellStart"/>
            <w:r w:rsidRPr="00824494">
              <w:rPr>
                <w:rFonts w:ascii="Cambria" w:hAnsi="Cambria" w:cs="Times New Roman"/>
                <w:b/>
                <w:sz w:val="20"/>
                <w:szCs w:val="20"/>
              </w:rPr>
              <w:t>Prekės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pavadinimas</w:t>
            </w:r>
            <w:proofErr w:type="spellEnd"/>
          </w:p>
        </w:tc>
        <w:tc>
          <w:tcPr>
            <w:tcW w:w="2039" w:type="dxa"/>
            <w:vAlign w:val="center"/>
          </w:tcPr>
          <w:p w14:paraId="5F6F6179" w14:textId="77777777" w:rsidR="00824494" w:rsidRPr="00824494" w:rsidRDefault="00824494" w:rsidP="00824494">
            <w:pPr>
              <w:jc w:val="center"/>
              <w:rPr>
                <w:rFonts w:ascii="Cambria" w:hAnsi="Cambria" w:cs="Calibri"/>
                <w:b/>
                <w:bCs/>
                <w:sz w:val="20"/>
                <w:szCs w:val="20"/>
              </w:rPr>
            </w:pPr>
            <w:proofErr w:type="spellStart"/>
            <w:r w:rsidRPr="00824494">
              <w:rPr>
                <w:rFonts w:ascii="Cambria" w:hAnsi="Cambria" w:cs="Calibri"/>
                <w:b/>
                <w:bCs/>
                <w:sz w:val="20"/>
                <w:szCs w:val="20"/>
              </w:rPr>
              <w:t>Modelis</w:t>
            </w:r>
            <w:proofErr w:type="spellEnd"/>
            <w:r w:rsidRPr="00824494">
              <w:rPr>
                <w:rFonts w:ascii="Cambria" w:hAnsi="Cambria" w:cs="Calibri"/>
                <w:b/>
                <w:bCs/>
                <w:sz w:val="20"/>
                <w:szCs w:val="20"/>
              </w:rPr>
              <w:t>/</w:t>
            </w:r>
            <w:proofErr w:type="spellStart"/>
            <w:r w:rsidRPr="00824494">
              <w:rPr>
                <w:rFonts w:ascii="Cambria" w:hAnsi="Cambria" w:cs="Calibri"/>
                <w:b/>
                <w:bCs/>
                <w:sz w:val="20"/>
                <w:szCs w:val="20"/>
              </w:rPr>
              <w:t>katalogo</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numeris</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gamintojo</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pavadinimas</w:t>
            </w:r>
            <w:proofErr w:type="spellEnd"/>
          </w:p>
          <w:p w14:paraId="4EFB5618" w14:textId="77777777" w:rsidR="00824494" w:rsidRPr="00824494" w:rsidRDefault="00824494" w:rsidP="00824494">
            <w:pPr>
              <w:jc w:val="center"/>
              <w:rPr>
                <w:rFonts w:ascii="Cambria" w:hAnsi="Cambria" w:cs="Times New Roman"/>
                <w:b/>
                <w:sz w:val="20"/>
                <w:szCs w:val="20"/>
              </w:rPr>
            </w:pPr>
          </w:p>
        </w:tc>
        <w:tc>
          <w:tcPr>
            <w:tcW w:w="850" w:type="dxa"/>
            <w:vAlign w:val="center"/>
          </w:tcPr>
          <w:p w14:paraId="1B22A938"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Times New Roman"/>
                <w:b/>
                <w:sz w:val="20"/>
                <w:szCs w:val="20"/>
              </w:rPr>
              <w:t>Mato</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vnt</w:t>
            </w:r>
            <w:proofErr w:type="spellEnd"/>
            <w:r w:rsidRPr="00824494">
              <w:rPr>
                <w:rFonts w:ascii="Cambria" w:hAnsi="Cambria" w:cs="Times New Roman"/>
                <w:b/>
                <w:sz w:val="20"/>
                <w:szCs w:val="20"/>
              </w:rPr>
              <w:t>.</w:t>
            </w:r>
          </w:p>
        </w:tc>
        <w:tc>
          <w:tcPr>
            <w:tcW w:w="1276" w:type="dxa"/>
            <w:vAlign w:val="center"/>
          </w:tcPr>
          <w:p w14:paraId="1BC27C4C"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Times New Roman"/>
                <w:b/>
                <w:sz w:val="20"/>
                <w:szCs w:val="20"/>
              </w:rPr>
              <w:t>Orientacinis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kiekis</w:t>
            </w:r>
            <w:proofErr w:type="spellEnd"/>
          </w:p>
        </w:tc>
        <w:tc>
          <w:tcPr>
            <w:tcW w:w="1276" w:type="dxa"/>
            <w:vAlign w:val="center"/>
          </w:tcPr>
          <w:p w14:paraId="0F2736DF"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Calibri"/>
                <w:b/>
                <w:bCs/>
                <w:sz w:val="20"/>
                <w:szCs w:val="20"/>
              </w:rPr>
              <w:t>Vieneto</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kaina</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Eur</w:t>
            </w:r>
            <w:proofErr w:type="spellEnd"/>
            <w:r w:rsidRPr="00824494">
              <w:rPr>
                <w:rFonts w:ascii="Cambria" w:hAnsi="Cambria" w:cs="Calibri"/>
                <w:b/>
                <w:bCs/>
                <w:sz w:val="20"/>
                <w:szCs w:val="20"/>
              </w:rPr>
              <w:br/>
              <w:t>(be PVM)</w:t>
            </w:r>
          </w:p>
        </w:tc>
        <w:tc>
          <w:tcPr>
            <w:tcW w:w="1275" w:type="dxa"/>
            <w:vAlign w:val="center"/>
          </w:tcPr>
          <w:p w14:paraId="6E70B285"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Calibri"/>
                <w:b/>
                <w:bCs/>
                <w:sz w:val="20"/>
                <w:szCs w:val="20"/>
              </w:rPr>
              <w:t>Kaina</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viso</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Eur</w:t>
            </w:r>
            <w:proofErr w:type="spellEnd"/>
            <w:r w:rsidRPr="00824494">
              <w:rPr>
                <w:rFonts w:ascii="Cambria" w:hAnsi="Cambria" w:cs="Calibri"/>
                <w:b/>
                <w:bCs/>
                <w:sz w:val="20"/>
                <w:szCs w:val="20"/>
              </w:rPr>
              <w:t xml:space="preserve"> </w:t>
            </w:r>
            <w:r w:rsidRPr="00824494">
              <w:rPr>
                <w:rFonts w:ascii="Cambria" w:hAnsi="Cambria" w:cs="Calibri"/>
                <w:b/>
                <w:bCs/>
                <w:sz w:val="20"/>
                <w:szCs w:val="20"/>
              </w:rPr>
              <w:br/>
              <w:t>(be PVM)</w:t>
            </w:r>
          </w:p>
        </w:tc>
        <w:tc>
          <w:tcPr>
            <w:tcW w:w="1276" w:type="dxa"/>
            <w:vAlign w:val="center"/>
          </w:tcPr>
          <w:p w14:paraId="747D8A48" w14:textId="77777777" w:rsidR="00824494" w:rsidRPr="00824494" w:rsidRDefault="00824494" w:rsidP="00824494">
            <w:pPr>
              <w:jc w:val="center"/>
              <w:rPr>
                <w:rFonts w:ascii="Cambria" w:hAnsi="Cambria" w:cs="Times New Roman"/>
                <w:b/>
                <w:sz w:val="20"/>
                <w:szCs w:val="20"/>
              </w:rPr>
            </w:pPr>
            <w:proofErr w:type="spellStart"/>
            <w:r w:rsidRPr="00824494">
              <w:rPr>
                <w:rFonts w:ascii="Cambria" w:hAnsi="Cambria" w:cs="Calibri"/>
                <w:b/>
                <w:bCs/>
                <w:sz w:val="20"/>
                <w:szCs w:val="20"/>
              </w:rPr>
              <w:t>Kaina</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viso</w:t>
            </w:r>
            <w:proofErr w:type="spellEnd"/>
            <w:r w:rsidRPr="00824494">
              <w:rPr>
                <w:rFonts w:ascii="Cambria" w:hAnsi="Cambria" w:cs="Calibri"/>
                <w:b/>
                <w:bCs/>
                <w:sz w:val="20"/>
                <w:szCs w:val="20"/>
              </w:rPr>
              <w:t xml:space="preserve">    </w:t>
            </w:r>
            <w:proofErr w:type="spellStart"/>
            <w:r w:rsidRPr="00824494">
              <w:rPr>
                <w:rFonts w:ascii="Cambria" w:hAnsi="Cambria" w:cs="Calibri"/>
                <w:b/>
                <w:bCs/>
                <w:sz w:val="20"/>
                <w:szCs w:val="20"/>
              </w:rPr>
              <w:t>Eur</w:t>
            </w:r>
            <w:proofErr w:type="spellEnd"/>
            <w:r w:rsidRPr="00824494">
              <w:rPr>
                <w:rFonts w:ascii="Cambria" w:hAnsi="Cambria" w:cs="Calibri"/>
                <w:b/>
                <w:bCs/>
                <w:sz w:val="20"/>
                <w:szCs w:val="20"/>
              </w:rPr>
              <w:t xml:space="preserve"> </w:t>
            </w:r>
            <w:r w:rsidRPr="00824494">
              <w:rPr>
                <w:rFonts w:ascii="Cambria" w:hAnsi="Cambria" w:cs="Calibri"/>
                <w:b/>
                <w:bCs/>
                <w:sz w:val="20"/>
                <w:szCs w:val="20"/>
              </w:rPr>
              <w:br/>
              <w:t>(</w:t>
            </w:r>
            <w:proofErr w:type="spellStart"/>
            <w:r w:rsidRPr="00824494">
              <w:rPr>
                <w:rFonts w:ascii="Cambria" w:hAnsi="Cambria" w:cs="Calibri"/>
                <w:b/>
                <w:bCs/>
                <w:sz w:val="20"/>
                <w:szCs w:val="20"/>
              </w:rPr>
              <w:t>su</w:t>
            </w:r>
            <w:proofErr w:type="spellEnd"/>
            <w:r w:rsidRPr="00824494">
              <w:rPr>
                <w:rFonts w:ascii="Cambria" w:hAnsi="Cambria" w:cs="Calibri"/>
                <w:b/>
                <w:bCs/>
                <w:sz w:val="20"/>
                <w:szCs w:val="20"/>
              </w:rPr>
              <w:t xml:space="preserve"> PVM)</w:t>
            </w:r>
          </w:p>
        </w:tc>
      </w:tr>
      <w:tr w:rsidR="00824494" w:rsidRPr="00824494" w14:paraId="148E3844" w14:textId="77777777" w:rsidTr="00824494">
        <w:trPr>
          <w:trHeight w:val="232"/>
          <w:jc w:val="center"/>
        </w:trPr>
        <w:tc>
          <w:tcPr>
            <w:tcW w:w="704" w:type="dxa"/>
            <w:shd w:val="clear" w:color="auto" w:fill="A5A5A5" w:themeFill="accent3"/>
            <w:vAlign w:val="center"/>
          </w:tcPr>
          <w:p w14:paraId="1206C706"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w:t>
            </w:r>
          </w:p>
        </w:tc>
        <w:tc>
          <w:tcPr>
            <w:tcW w:w="12474" w:type="dxa"/>
            <w:gridSpan w:val="7"/>
            <w:shd w:val="clear" w:color="auto" w:fill="A5A5A5" w:themeFill="accent3"/>
            <w:vAlign w:val="center"/>
          </w:tcPr>
          <w:p w14:paraId="290DE16F" w14:textId="77777777" w:rsidR="00824494" w:rsidRPr="00824494" w:rsidRDefault="00824494" w:rsidP="00824494">
            <w:pPr>
              <w:rPr>
                <w:rFonts w:ascii="Cambria" w:hAnsi="Cambria" w:cstheme="minorHAnsi"/>
                <w:sz w:val="20"/>
                <w:szCs w:val="20"/>
              </w:rPr>
            </w:pPr>
            <w:r w:rsidRPr="00824494">
              <w:rPr>
                <w:rFonts w:ascii="Cambria" w:hAnsi="Cambria" w:cs="Times New Roman"/>
                <w:sz w:val="20"/>
                <w:szCs w:val="20"/>
              </w:rPr>
              <w:t>DUBENS OSTEOSINTEZĖS SISTEMA</w:t>
            </w:r>
          </w:p>
        </w:tc>
      </w:tr>
      <w:tr w:rsidR="00824494" w:rsidRPr="00824494" w14:paraId="47A766FD" w14:textId="77777777" w:rsidTr="00824494">
        <w:trPr>
          <w:trHeight w:hRule="exact" w:val="265"/>
          <w:jc w:val="center"/>
        </w:trPr>
        <w:tc>
          <w:tcPr>
            <w:tcW w:w="704" w:type="dxa"/>
            <w:shd w:val="clear" w:color="auto" w:fill="A5A5A5" w:themeFill="accent3"/>
            <w:vAlign w:val="center"/>
          </w:tcPr>
          <w:p w14:paraId="2F11537C" w14:textId="77777777" w:rsidR="00824494" w:rsidRPr="00824494" w:rsidRDefault="00824494" w:rsidP="00824494">
            <w:pPr>
              <w:jc w:val="center"/>
              <w:rPr>
                <w:rFonts w:ascii="Cambria" w:hAnsi="Cambria" w:cs="Times New Roman"/>
                <w:b/>
                <w:sz w:val="20"/>
                <w:szCs w:val="20"/>
              </w:rPr>
            </w:pPr>
            <w:r w:rsidRPr="00824494">
              <w:rPr>
                <w:rFonts w:ascii="Cambria" w:hAnsi="Cambria" w:cs="Times New Roman"/>
                <w:b/>
                <w:sz w:val="20"/>
                <w:szCs w:val="20"/>
              </w:rPr>
              <w:t>1.1.</w:t>
            </w:r>
          </w:p>
        </w:tc>
        <w:tc>
          <w:tcPr>
            <w:tcW w:w="12474" w:type="dxa"/>
            <w:gridSpan w:val="7"/>
            <w:shd w:val="clear" w:color="auto" w:fill="A5A5A5" w:themeFill="accent3"/>
            <w:vAlign w:val="center"/>
          </w:tcPr>
          <w:p w14:paraId="46BC7A2A" w14:textId="77777777" w:rsidR="00824494" w:rsidRPr="00824494" w:rsidRDefault="00824494" w:rsidP="00824494">
            <w:pPr>
              <w:rPr>
                <w:rFonts w:ascii="Cambria" w:hAnsi="Cambria" w:cs="Times New Roman"/>
                <w:b/>
                <w:sz w:val="20"/>
                <w:szCs w:val="20"/>
              </w:rPr>
            </w:pPr>
            <w:proofErr w:type="spellStart"/>
            <w:r w:rsidRPr="00824494">
              <w:rPr>
                <w:rFonts w:ascii="Cambria" w:hAnsi="Cambria" w:cs="Times New Roman"/>
                <w:b/>
                <w:sz w:val="20"/>
                <w:szCs w:val="20"/>
              </w:rPr>
              <w:t>Mažų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fragmentų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plokštelės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skirtos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dubens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žiedo</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ir</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gūžduobės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lūžiams</w:t>
            </w:r>
            <w:proofErr w:type="spellEnd"/>
            <w:r w:rsidRPr="00824494">
              <w:rPr>
                <w:rFonts w:ascii="Cambria" w:hAnsi="Cambria" w:cs="Times New Roman"/>
                <w:b/>
                <w:sz w:val="20"/>
                <w:szCs w:val="20"/>
              </w:rPr>
              <w:t>:</w:t>
            </w:r>
          </w:p>
        </w:tc>
      </w:tr>
      <w:tr w:rsidR="00824494" w:rsidRPr="00824494" w14:paraId="3C645CF6" w14:textId="77777777" w:rsidTr="00824494">
        <w:trPr>
          <w:trHeight w:val="153"/>
          <w:jc w:val="center"/>
        </w:trPr>
        <w:tc>
          <w:tcPr>
            <w:tcW w:w="704" w:type="dxa"/>
            <w:vAlign w:val="center"/>
          </w:tcPr>
          <w:p w14:paraId="7C26C78E"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rPr>
              <w:t>1</w:t>
            </w:r>
            <w:r w:rsidRPr="00824494">
              <w:rPr>
                <w:rFonts w:ascii="Cambria" w:hAnsi="Cambria" w:cs="Times New Roman"/>
                <w:sz w:val="20"/>
                <w:szCs w:val="20"/>
                <w:lang w:val="en-US"/>
              </w:rPr>
              <w:t>.1.1.</w:t>
            </w:r>
          </w:p>
        </w:tc>
        <w:tc>
          <w:tcPr>
            <w:tcW w:w="4482" w:type="dxa"/>
            <w:vAlign w:val="center"/>
          </w:tcPr>
          <w:p w14:paraId="76C29602"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Priekinės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kolonos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rekonstrukcinė</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lenkta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2201BBA5" w14:textId="77777777" w:rsidR="00824494" w:rsidRPr="00824494" w:rsidRDefault="00824494" w:rsidP="00824494">
            <w:pPr>
              <w:tabs>
                <w:tab w:val="left" w:pos="1340"/>
              </w:tabs>
              <w:jc w:val="center"/>
              <w:rPr>
                <w:rFonts w:ascii="Cambria" w:hAnsi="Cambria" w:cs="Times New Roman"/>
                <w:sz w:val="20"/>
                <w:szCs w:val="20"/>
              </w:rPr>
            </w:pPr>
          </w:p>
        </w:tc>
        <w:tc>
          <w:tcPr>
            <w:tcW w:w="850" w:type="dxa"/>
            <w:vAlign w:val="center"/>
          </w:tcPr>
          <w:p w14:paraId="37887897" w14:textId="77777777" w:rsidR="00824494" w:rsidRPr="00824494" w:rsidRDefault="00824494" w:rsidP="00824494">
            <w:pPr>
              <w:tabs>
                <w:tab w:val="left" w:pos="1340"/>
              </w:tabs>
              <w:jc w:val="center"/>
              <w:rPr>
                <w:rFonts w:ascii="Cambria" w:hAnsi="Cambria" w:cs="Times New Roman"/>
                <w:sz w:val="20"/>
                <w:szCs w:val="20"/>
              </w:rPr>
            </w:pPr>
          </w:p>
        </w:tc>
        <w:tc>
          <w:tcPr>
            <w:tcW w:w="1276" w:type="dxa"/>
            <w:vAlign w:val="center"/>
          </w:tcPr>
          <w:p w14:paraId="098715EC" w14:textId="77777777" w:rsidR="00824494" w:rsidRPr="00824494" w:rsidRDefault="00824494" w:rsidP="00824494">
            <w:pPr>
              <w:tabs>
                <w:tab w:val="left" w:pos="1340"/>
              </w:tabs>
              <w:jc w:val="center"/>
              <w:rPr>
                <w:rFonts w:ascii="Cambria" w:hAnsi="Cambria" w:cs="Times New Roman"/>
                <w:sz w:val="20"/>
                <w:szCs w:val="20"/>
              </w:rPr>
            </w:pPr>
            <w:r w:rsidRPr="00824494">
              <w:rPr>
                <w:rFonts w:ascii="Cambria" w:hAnsi="Cambria" w:cs="Times New Roman"/>
                <w:sz w:val="20"/>
                <w:szCs w:val="20"/>
              </w:rPr>
              <w:t>15</w:t>
            </w:r>
          </w:p>
        </w:tc>
        <w:tc>
          <w:tcPr>
            <w:tcW w:w="1276" w:type="dxa"/>
            <w:vAlign w:val="center"/>
          </w:tcPr>
          <w:p w14:paraId="1E60A2C7" w14:textId="77777777" w:rsidR="00824494" w:rsidRPr="00824494" w:rsidRDefault="00824494" w:rsidP="00824494">
            <w:pPr>
              <w:tabs>
                <w:tab w:val="left" w:pos="1340"/>
              </w:tabs>
              <w:jc w:val="center"/>
              <w:rPr>
                <w:rFonts w:ascii="Cambria" w:hAnsi="Cambria" w:cs="Times New Roman"/>
                <w:sz w:val="20"/>
                <w:szCs w:val="20"/>
              </w:rPr>
            </w:pPr>
          </w:p>
        </w:tc>
        <w:tc>
          <w:tcPr>
            <w:tcW w:w="1275" w:type="dxa"/>
            <w:vAlign w:val="center"/>
          </w:tcPr>
          <w:p w14:paraId="7C516DED"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5AF321CB" w14:textId="77777777" w:rsidR="00824494" w:rsidRPr="00824494" w:rsidRDefault="00824494" w:rsidP="00824494">
            <w:pPr>
              <w:jc w:val="center"/>
              <w:rPr>
                <w:rFonts w:ascii="Cambria" w:hAnsi="Cambria" w:cstheme="minorHAnsi"/>
                <w:sz w:val="20"/>
                <w:szCs w:val="20"/>
                <w:lang w:val="en-US"/>
              </w:rPr>
            </w:pPr>
          </w:p>
        </w:tc>
      </w:tr>
      <w:tr w:rsidR="00824494" w:rsidRPr="00824494" w14:paraId="21BE15B3" w14:textId="77777777" w:rsidTr="00824494">
        <w:trPr>
          <w:trHeight w:val="447"/>
          <w:jc w:val="center"/>
        </w:trPr>
        <w:tc>
          <w:tcPr>
            <w:tcW w:w="704" w:type="dxa"/>
            <w:vAlign w:val="center"/>
          </w:tcPr>
          <w:p w14:paraId="714F18A3"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1.1.2.</w:t>
            </w:r>
          </w:p>
        </w:tc>
        <w:tc>
          <w:tcPr>
            <w:tcW w:w="4482" w:type="dxa"/>
            <w:vAlign w:val="center"/>
          </w:tcPr>
          <w:p w14:paraId="02712C2A"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Užpakalinės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kolonos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anatomiškai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lenkta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dviejų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plokštumų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4AB7FFFA" w14:textId="77777777" w:rsidR="00824494" w:rsidRPr="00824494" w:rsidRDefault="00824494" w:rsidP="00824494">
            <w:pPr>
              <w:jc w:val="center"/>
              <w:rPr>
                <w:rFonts w:ascii="Cambria" w:hAnsi="Cambria" w:cs="Times New Roman"/>
                <w:sz w:val="20"/>
                <w:szCs w:val="20"/>
              </w:rPr>
            </w:pPr>
          </w:p>
        </w:tc>
        <w:tc>
          <w:tcPr>
            <w:tcW w:w="850" w:type="dxa"/>
            <w:vAlign w:val="center"/>
          </w:tcPr>
          <w:p w14:paraId="0FE406EC" w14:textId="77777777" w:rsidR="00824494" w:rsidRPr="00824494" w:rsidRDefault="00824494" w:rsidP="00824494">
            <w:pPr>
              <w:jc w:val="center"/>
              <w:rPr>
                <w:rFonts w:ascii="Cambria" w:hAnsi="Cambria" w:cs="Times New Roman"/>
                <w:sz w:val="20"/>
                <w:szCs w:val="20"/>
              </w:rPr>
            </w:pPr>
          </w:p>
        </w:tc>
        <w:tc>
          <w:tcPr>
            <w:tcW w:w="1276" w:type="dxa"/>
            <w:vAlign w:val="center"/>
          </w:tcPr>
          <w:p w14:paraId="39EA41D5"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w:t>
            </w:r>
          </w:p>
        </w:tc>
        <w:tc>
          <w:tcPr>
            <w:tcW w:w="1276" w:type="dxa"/>
            <w:vAlign w:val="center"/>
          </w:tcPr>
          <w:p w14:paraId="6AEC67C3" w14:textId="77777777" w:rsidR="00824494" w:rsidRPr="00824494" w:rsidRDefault="00824494" w:rsidP="00824494">
            <w:pPr>
              <w:jc w:val="center"/>
              <w:rPr>
                <w:rFonts w:ascii="Cambria" w:hAnsi="Cambria" w:cs="Times New Roman"/>
                <w:sz w:val="20"/>
                <w:szCs w:val="20"/>
              </w:rPr>
            </w:pPr>
          </w:p>
        </w:tc>
        <w:tc>
          <w:tcPr>
            <w:tcW w:w="1275" w:type="dxa"/>
            <w:vAlign w:val="center"/>
          </w:tcPr>
          <w:p w14:paraId="0A558673"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0E139EC1" w14:textId="77777777" w:rsidR="00824494" w:rsidRPr="00824494" w:rsidRDefault="00824494" w:rsidP="00824494">
            <w:pPr>
              <w:jc w:val="center"/>
              <w:rPr>
                <w:rFonts w:ascii="Cambria" w:hAnsi="Cambria" w:cstheme="minorHAnsi"/>
                <w:sz w:val="20"/>
                <w:szCs w:val="20"/>
                <w:lang w:val="en-US"/>
              </w:rPr>
            </w:pPr>
          </w:p>
        </w:tc>
      </w:tr>
      <w:tr w:rsidR="00824494" w:rsidRPr="00824494" w14:paraId="2691517E" w14:textId="77777777" w:rsidTr="00824494">
        <w:trPr>
          <w:trHeight w:hRule="exact" w:val="268"/>
          <w:jc w:val="center"/>
        </w:trPr>
        <w:tc>
          <w:tcPr>
            <w:tcW w:w="704" w:type="dxa"/>
            <w:vAlign w:val="center"/>
          </w:tcPr>
          <w:p w14:paraId="145347BA"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rPr>
              <w:t>1</w:t>
            </w:r>
            <w:r w:rsidRPr="00824494">
              <w:rPr>
                <w:rFonts w:ascii="Cambria" w:hAnsi="Cambria" w:cs="Times New Roman"/>
                <w:sz w:val="20"/>
                <w:szCs w:val="20"/>
                <w:lang w:val="en-US"/>
              </w:rPr>
              <w:t>.1.3.</w:t>
            </w:r>
          </w:p>
        </w:tc>
        <w:tc>
          <w:tcPr>
            <w:tcW w:w="4482" w:type="dxa"/>
            <w:vAlign w:val="center"/>
          </w:tcPr>
          <w:p w14:paraId="59F359EC"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Užpakalinės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sienos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anatomiškai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lenkta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67CDAB24" w14:textId="77777777" w:rsidR="00824494" w:rsidRPr="00824494" w:rsidRDefault="00824494" w:rsidP="00824494">
            <w:pPr>
              <w:jc w:val="center"/>
              <w:rPr>
                <w:rFonts w:ascii="Cambria" w:hAnsi="Cambria" w:cs="Times New Roman"/>
                <w:sz w:val="20"/>
                <w:szCs w:val="20"/>
              </w:rPr>
            </w:pPr>
          </w:p>
        </w:tc>
        <w:tc>
          <w:tcPr>
            <w:tcW w:w="850" w:type="dxa"/>
            <w:vAlign w:val="center"/>
          </w:tcPr>
          <w:p w14:paraId="582B804F" w14:textId="77777777" w:rsidR="00824494" w:rsidRPr="00824494" w:rsidRDefault="00824494" w:rsidP="00824494">
            <w:pPr>
              <w:jc w:val="center"/>
              <w:rPr>
                <w:rFonts w:ascii="Cambria" w:hAnsi="Cambria" w:cs="Times New Roman"/>
                <w:sz w:val="20"/>
                <w:szCs w:val="20"/>
              </w:rPr>
            </w:pPr>
          </w:p>
        </w:tc>
        <w:tc>
          <w:tcPr>
            <w:tcW w:w="1276" w:type="dxa"/>
            <w:vAlign w:val="center"/>
          </w:tcPr>
          <w:p w14:paraId="17E636AF"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w:t>
            </w:r>
          </w:p>
        </w:tc>
        <w:tc>
          <w:tcPr>
            <w:tcW w:w="1276" w:type="dxa"/>
            <w:vAlign w:val="center"/>
          </w:tcPr>
          <w:p w14:paraId="75CCA532" w14:textId="77777777" w:rsidR="00824494" w:rsidRPr="00824494" w:rsidRDefault="00824494" w:rsidP="00824494">
            <w:pPr>
              <w:jc w:val="center"/>
              <w:rPr>
                <w:rFonts w:ascii="Cambria" w:hAnsi="Cambria" w:cs="Times New Roman"/>
                <w:sz w:val="20"/>
                <w:szCs w:val="20"/>
              </w:rPr>
            </w:pPr>
          </w:p>
        </w:tc>
        <w:tc>
          <w:tcPr>
            <w:tcW w:w="1275" w:type="dxa"/>
            <w:vAlign w:val="center"/>
          </w:tcPr>
          <w:p w14:paraId="46EA7642" w14:textId="77777777" w:rsidR="00824494" w:rsidRPr="00824494" w:rsidRDefault="00824494" w:rsidP="00824494">
            <w:pPr>
              <w:jc w:val="center"/>
              <w:rPr>
                <w:rFonts w:ascii="Cambria" w:hAnsi="Cambria" w:cstheme="minorHAnsi"/>
                <w:sz w:val="20"/>
                <w:szCs w:val="20"/>
              </w:rPr>
            </w:pPr>
          </w:p>
        </w:tc>
        <w:tc>
          <w:tcPr>
            <w:tcW w:w="1276" w:type="dxa"/>
            <w:vAlign w:val="center"/>
          </w:tcPr>
          <w:p w14:paraId="2BC7AF00" w14:textId="77777777" w:rsidR="00824494" w:rsidRPr="00824494" w:rsidRDefault="00824494" w:rsidP="00824494">
            <w:pPr>
              <w:jc w:val="center"/>
              <w:rPr>
                <w:rFonts w:ascii="Cambria" w:hAnsi="Cambria" w:cstheme="minorHAnsi"/>
                <w:sz w:val="20"/>
                <w:szCs w:val="20"/>
              </w:rPr>
            </w:pPr>
          </w:p>
        </w:tc>
      </w:tr>
      <w:tr w:rsidR="00824494" w:rsidRPr="00824494" w14:paraId="68DD7800" w14:textId="77777777" w:rsidTr="00824494">
        <w:trPr>
          <w:trHeight w:val="230"/>
          <w:jc w:val="center"/>
        </w:trPr>
        <w:tc>
          <w:tcPr>
            <w:tcW w:w="704" w:type="dxa"/>
            <w:vAlign w:val="center"/>
          </w:tcPr>
          <w:p w14:paraId="2FF014FC"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rPr>
              <w:t>1</w:t>
            </w:r>
            <w:r w:rsidRPr="00824494">
              <w:rPr>
                <w:rFonts w:ascii="Cambria" w:hAnsi="Cambria" w:cs="Times New Roman"/>
                <w:sz w:val="20"/>
                <w:szCs w:val="20"/>
                <w:lang w:val="en-US"/>
              </w:rPr>
              <w:t>.1.4.</w:t>
            </w:r>
          </w:p>
        </w:tc>
        <w:tc>
          <w:tcPr>
            <w:tcW w:w="4482" w:type="dxa"/>
            <w:vAlign w:val="center"/>
          </w:tcPr>
          <w:p w14:paraId="2861C298"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Dubens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žiedo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tiesi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rekonstrukcinė</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4972F9CA" w14:textId="77777777" w:rsidR="00824494" w:rsidRPr="00824494" w:rsidRDefault="00824494" w:rsidP="00824494">
            <w:pPr>
              <w:jc w:val="center"/>
              <w:rPr>
                <w:rFonts w:ascii="Cambria" w:hAnsi="Cambria" w:cs="Times New Roman"/>
                <w:sz w:val="20"/>
                <w:szCs w:val="20"/>
                <w:lang w:val="en-US"/>
              </w:rPr>
            </w:pPr>
          </w:p>
        </w:tc>
        <w:tc>
          <w:tcPr>
            <w:tcW w:w="850" w:type="dxa"/>
            <w:vAlign w:val="center"/>
          </w:tcPr>
          <w:p w14:paraId="5AE5998A" w14:textId="77777777" w:rsidR="00824494" w:rsidRPr="00824494" w:rsidRDefault="00824494" w:rsidP="00824494">
            <w:pPr>
              <w:jc w:val="center"/>
              <w:rPr>
                <w:rFonts w:ascii="Cambria" w:hAnsi="Cambria" w:cs="Times New Roman"/>
                <w:sz w:val="20"/>
                <w:szCs w:val="20"/>
                <w:lang w:val="en-US"/>
              </w:rPr>
            </w:pPr>
          </w:p>
        </w:tc>
        <w:tc>
          <w:tcPr>
            <w:tcW w:w="1276" w:type="dxa"/>
            <w:vAlign w:val="center"/>
          </w:tcPr>
          <w:p w14:paraId="35403733"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5</w:t>
            </w:r>
          </w:p>
        </w:tc>
        <w:tc>
          <w:tcPr>
            <w:tcW w:w="1276" w:type="dxa"/>
            <w:vAlign w:val="center"/>
          </w:tcPr>
          <w:p w14:paraId="7B9260DD" w14:textId="77777777" w:rsidR="00824494" w:rsidRPr="00824494" w:rsidRDefault="00824494" w:rsidP="00824494">
            <w:pPr>
              <w:jc w:val="center"/>
              <w:rPr>
                <w:rFonts w:ascii="Cambria" w:hAnsi="Cambria" w:cs="Times New Roman"/>
                <w:sz w:val="20"/>
                <w:szCs w:val="20"/>
              </w:rPr>
            </w:pPr>
          </w:p>
        </w:tc>
        <w:tc>
          <w:tcPr>
            <w:tcW w:w="1275" w:type="dxa"/>
            <w:vAlign w:val="center"/>
          </w:tcPr>
          <w:p w14:paraId="399AE71C"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06A0FB83" w14:textId="77777777" w:rsidR="00824494" w:rsidRPr="00824494" w:rsidRDefault="00824494" w:rsidP="00824494">
            <w:pPr>
              <w:jc w:val="center"/>
              <w:rPr>
                <w:rFonts w:ascii="Cambria" w:hAnsi="Cambria" w:cstheme="minorHAnsi"/>
                <w:sz w:val="20"/>
                <w:szCs w:val="20"/>
                <w:lang w:val="en-US"/>
              </w:rPr>
            </w:pPr>
          </w:p>
        </w:tc>
      </w:tr>
      <w:tr w:rsidR="00824494" w:rsidRPr="00824494" w14:paraId="5DF1506F" w14:textId="77777777" w:rsidTr="00824494">
        <w:trPr>
          <w:trHeight w:val="200"/>
          <w:jc w:val="center"/>
        </w:trPr>
        <w:tc>
          <w:tcPr>
            <w:tcW w:w="704" w:type="dxa"/>
            <w:vAlign w:val="center"/>
          </w:tcPr>
          <w:p w14:paraId="135186AC"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1.1.5.</w:t>
            </w:r>
          </w:p>
        </w:tc>
        <w:tc>
          <w:tcPr>
            <w:tcW w:w="4482" w:type="dxa"/>
            <w:vAlign w:val="center"/>
          </w:tcPr>
          <w:p w14:paraId="39A832D3"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Sraigės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tipo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užpakalinės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sienos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praplatinta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04B2A74A" w14:textId="77777777" w:rsidR="00824494" w:rsidRPr="00824494" w:rsidRDefault="00824494" w:rsidP="00824494">
            <w:pPr>
              <w:jc w:val="center"/>
              <w:rPr>
                <w:rFonts w:ascii="Cambria" w:hAnsi="Cambria" w:cs="Times New Roman"/>
                <w:sz w:val="20"/>
                <w:szCs w:val="20"/>
              </w:rPr>
            </w:pPr>
          </w:p>
        </w:tc>
        <w:tc>
          <w:tcPr>
            <w:tcW w:w="850" w:type="dxa"/>
            <w:vAlign w:val="center"/>
          </w:tcPr>
          <w:p w14:paraId="54C8852B" w14:textId="77777777" w:rsidR="00824494" w:rsidRPr="00824494" w:rsidRDefault="00824494" w:rsidP="00824494">
            <w:pPr>
              <w:jc w:val="center"/>
              <w:rPr>
                <w:rFonts w:ascii="Cambria" w:hAnsi="Cambria" w:cs="Times New Roman"/>
                <w:sz w:val="20"/>
                <w:szCs w:val="20"/>
              </w:rPr>
            </w:pPr>
          </w:p>
        </w:tc>
        <w:tc>
          <w:tcPr>
            <w:tcW w:w="1276" w:type="dxa"/>
            <w:vAlign w:val="center"/>
          </w:tcPr>
          <w:p w14:paraId="2BA9A0CF"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w:t>
            </w:r>
          </w:p>
        </w:tc>
        <w:tc>
          <w:tcPr>
            <w:tcW w:w="1276" w:type="dxa"/>
            <w:vAlign w:val="center"/>
          </w:tcPr>
          <w:p w14:paraId="258AE50A" w14:textId="77777777" w:rsidR="00824494" w:rsidRPr="00824494" w:rsidRDefault="00824494" w:rsidP="00824494">
            <w:pPr>
              <w:jc w:val="center"/>
              <w:rPr>
                <w:rFonts w:ascii="Cambria" w:hAnsi="Cambria" w:cs="Times New Roman"/>
                <w:sz w:val="20"/>
                <w:szCs w:val="20"/>
              </w:rPr>
            </w:pPr>
          </w:p>
        </w:tc>
        <w:tc>
          <w:tcPr>
            <w:tcW w:w="1275" w:type="dxa"/>
            <w:vAlign w:val="center"/>
          </w:tcPr>
          <w:p w14:paraId="5C81812E"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6F45A5AA" w14:textId="77777777" w:rsidR="00824494" w:rsidRPr="00824494" w:rsidRDefault="00824494" w:rsidP="00824494">
            <w:pPr>
              <w:jc w:val="center"/>
              <w:rPr>
                <w:rFonts w:ascii="Cambria" w:hAnsi="Cambria" w:cstheme="minorHAnsi"/>
                <w:sz w:val="20"/>
                <w:szCs w:val="20"/>
                <w:lang w:val="en-US"/>
              </w:rPr>
            </w:pPr>
          </w:p>
        </w:tc>
      </w:tr>
      <w:tr w:rsidR="00824494" w:rsidRPr="00824494" w14:paraId="46660734" w14:textId="77777777" w:rsidTr="00824494">
        <w:trPr>
          <w:trHeight w:val="288"/>
          <w:jc w:val="center"/>
        </w:trPr>
        <w:tc>
          <w:tcPr>
            <w:tcW w:w="704" w:type="dxa"/>
            <w:vAlign w:val="center"/>
          </w:tcPr>
          <w:p w14:paraId="0DA79EE6"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1.1.6.</w:t>
            </w:r>
          </w:p>
        </w:tc>
        <w:tc>
          <w:tcPr>
            <w:tcW w:w="4482" w:type="dxa"/>
            <w:vAlign w:val="center"/>
          </w:tcPr>
          <w:p w14:paraId="72879898"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Priekinės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kolonos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anatomiškai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išlankstyta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56F60484" w14:textId="77777777" w:rsidR="00824494" w:rsidRPr="00824494" w:rsidRDefault="00824494" w:rsidP="00824494">
            <w:pPr>
              <w:jc w:val="center"/>
              <w:rPr>
                <w:rFonts w:ascii="Cambria" w:hAnsi="Cambria" w:cs="Times New Roman"/>
                <w:sz w:val="20"/>
                <w:szCs w:val="20"/>
              </w:rPr>
            </w:pPr>
          </w:p>
        </w:tc>
        <w:tc>
          <w:tcPr>
            <w:tcW w:w="850" w:type="dxa"/>
            <w:vAlign w:val="center"/>
          </w:tcPr>
          <w:p w14:paraId="37181B30" w14:textId="77777777" w:rsidR="00824494" w:rsidRPr="00824494" w:rsidRDefault="00824494" w:rsidP="00824494">
            <w:pPr>
              <w:jc w:val="center"/>
              <w:rPr>
                <w:rFonts w:ascii="Cambria" w:hAnsi="Cambria" w:cs="Times New Roman"/>
                <w:sz w:val="20"/>
                <w:szCs w:val="20"/>
              </w:rPr>
            </w:pPr>
          </w:p>
        </w:tc>
        <w:tc>
          <w:tcPr>
            <w:tcW w:w="1276" w:type="dxa"/>
            <w:vAlign w:val="center"/>
          </w:tcPr>
          <w:p w14:paraId="32D7D51C"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w:t>
            </w:r>
          </w:p>
        </w:tc>
        <w:tc>
          <w:tcPr>
            <w:tcW w:w="1276" w:type="dxa"/>
            <w:vAlign w:val="center"/>
          </w:tcPr>
          <w:p w14:paraId="1D175064" w14:textId="77777777" w:rsidR="00824494" w:rsidRPr="00824494" w:rsidRDefault="00824494" w:rsidP="00824494">
            <w:pPr>
              <w:jc w:val="center"/>
              <w:rPr>
                <w:rFonts w:ascii="Cambria" w:hAnsi="Cambria" w:cs="Times New Roman"/>
                <w:sz w:val="20"/>
                <w:szCs w:val="20"/>
              </w:rPr>
            </w:pPr>
          </w:p>
        </w:tc>
        <w:tc>
          <w:tcPr>
            <w:tcW w:w="1275" w:type="dxa"/>
            <w:vAlign w:val="center"/>
          </w:tcPr>
          <w:p w14:paraId="2273CF2B"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4FDF58FF" w14:textId="77777777" w:rsidR="00824494" w:rsidRPr="00824494" w:rsidRDefault="00824494" w:rsidP="00824494">
            <w:pPr>
              <w:jc w:val="center"/>
              <w:rPr>
                <w:rFonts w:ascii="Cambria" w:hAnsi="Cambria" w:cstheme="minorHAnsi"/>
                <w:sz w:val="20"/>
                <w:szCs w:val="20"/>
                <w:lang w:val="en-US"/>
              </w:rPr>
            </w:pPr>
          </w:p>
        </w:tc>
      </w:tr>
      <w:tr w:rsidR="00824494" w:rsidRPr="00824494" w14:paraId="276AA45E" w14:textId="77777777" w:rsidTr="00824494">
        <w:trPr>
          <w:trHeight w:val="416"/>
          <w:jc w:val="center"/>
        </w:trPr>
        <w:tc>
          <w:tcPr>
            <w:tcW w:w="704" w:type="dxa"/>
            <w:vAlign w:val="center"/>
          </w:tcPr>
          <w:p w14:paraId="532F2431"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1.1.7.</w:t>
            </w:r>
          </w:p>
        </w:tc>
        <w:tc>
          <w:tcPr>
            <w:tcW w:w="4482" w:type="dxa"/>
            <w:vAlign w:val="center"/>
          </w:tcPr>
          <w:p w14:paraId="528C3E85"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Dviejų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plokštumų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anatomiškai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išlankstyta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kvadrilateralinės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sienos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69476289" w14:textId="77777777" w:rsidR="00824494" w:rsidRPr="00824494" w:rsidRDefault="00824494" w:rsidP="00824494">
            <w:pPr>
              <w:jc w:val="center"/>
              <w:rPr>
                <w:rFonts w:ascii="Cambria" w:hAnsi="Cambria" w:cs="Times New Roman"/>
                <w:sz w:val="20"/>
                <w:szCs w:val="20"/>
              </w:rPr>
            </w:pPr>
          </w:p>
        </w:tc>
        <w:tc>
          <w:tcPr>
            <w:tcW w:w="850" w:type="dxa"/>
            <w:vAlign w:val="center"/>
          </w:tcPr>
          <w:p w14:paraId="729C0306" w14:textId="77777777" w:rsidR="00824494" w:rsidRPr="00824494" w:rsidRDefault="00824494" w:rsidP="00824494">
            <w:pPr>
              <w:jc w:val="center"/>
              <w:rPr>
                <w:rFonts w:ascii="Cambria" w:hAnsi="Cambria" w:cs="Times New Roman"/>
                <w:sz w:val="20"/>
                <w:szCs w:val="20"/>
              </w:rPr>
            </w:pPr>
          </w:p>
        </w:tc>
        <w:tc>
          <w:tcPr>
            <w:tcW w:w="1276" w:type="dxa"/>
            <w:vAlign w:val="center"/>
          </w:tcPr>
          <w:p w14:paraId="662CF48A"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65AE399B" w14:textId="77777777" w:rsidR="00824494" w:rsidRPr="00824494" w:rsidRDefault="00824494" w:rsidP="00824494">
            <w:pPr>
              <w:jc w:val="center"/>
              <w:rPr>
                <w:rFonts w:ascii="Cambria" w:hAnsi="Cambria" w:cs="Times New Roman"/>
                <w:sz w:val="20"/>
                <w:szCs w:val="20"/>
              </w:rPr>
            </w:pPr>
          </w:p>
        </w:tc>
        <w:tc>
          <w:tcPr>
            <w:tcW w:w="1275" w:type="dxa"/>
            <w:vAlign w:val="center"/>
          </w:tcPr>
          <w:p w14:paraId="67E4E997"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53E2307A" w14:textId="77777777" w:rsidR="00824494" w:rsidRPr="00824494" w:rsidRDefault="00824494" w:rsidP="00824494">
            <w:pPr>
              <w:jc w:val="center"/>
              <w:rPr>
                <w:rFonts w:ascii="Cambria" w:hAnsi="Cambria" w:cstheme="minorHAnsi"/>
                <w:sz w:val="20"/>
                <w:szCs w:val="20"/>
                <w:lang w:val="en-US"/>
              </w:rPr>
            </w:pPr>
          </w:p>
        </w:tc>
      </w:tr>
      <w:tr w:rsidR="00824494" w:rsidRPr="00824494" w14:paraId="62AD3FAC" w14:textId="77777777" w:rsidTr="00824494">
        <w:trPr>
          <w:trHeight w:val="397"/>
          <w:jc w:val="center"/>
        </w:trPr>
        <w:tc>
          <w:tcPr>
            <w:tcW w:w="704" w:type="dxa"/>
            <w:shd w:val="clear" w:color="auto" w:fill="A5A5A5" w:themeFill="accent3"/>
            <w:vAlign w:val="center"/>
          </w:tcPr>
          <w:p w14:paraId="41308124" w14:textId="77777777" w:rsidR="00824494" w:rsidRPr="00824494" w:rsidRDefault="00824494" w:rsidP="00824494">
            <w:pPr>
              <w:jc w:val="center"/>
              <w:rPr>
                <w:rFonts w:ascii="Cambria" w:hAnsi="Cambria" w:cs="Times New Roman"/>
                <w:b/>
                <w:sz w:val="20"/>
                <w:szCs w:val="20"/>
              </w:rPr>
            </w:pPr>
            <w:r w:rsidRPr="00824494">
              <w:rPr>
                <w:rFonts w:ascii="Cambria" w:hAnsi="Cambria" w:cs="Times New Roman"/>
                <w:b/>
                <w:sz w:val="20"/>
                <w:szCs w:val="20"/>
              </w:rPr>
              <w:t>1.2.</w:t>
            </w:r>
          </w:p>
        </w:tc>
        <w:tc>
          <w:tcPr>
            <w:tcW w:w="12474" w:type="dxa"/>
            <w:gridSpan w:val="7"/>
            <w:shd w:val="clear" w:color="auto" w:fill="A5A5A5" w:themeFill="accent3"/>
            <w:vAlign w:val="center"/>
          </w:tcPr>
          <w:p w14:paraId="7CD7177E" w14:textId="77777777" w:rsidR="00824494" w:rsidRPr="00824494" w:rsidRDefault="00824494" w:rsidP="00824494">
            <w:pPr>
              <w:rPr>
                <w:rFonts w:ascii="Cambria" w:hAnsi="Cambria" w:cstheme="minorHAnsi"/>
                <w:sz w:val="20"/>
                <w:szCs w:val="20"/>
              </w:rPr>
            </w:pPr>
            <w:proofErr w:type="spellStart"/>
            <w:r w:rsidRPr="00824494">
              <w:rPr>
                <w:rFonts w:ascii="Cambria" w:hAnsi="Cambria" w:cs="Times New Roman"/>
                <w:b/>
                <w:sz w:val="20"/>
                <w:szCs w:val="20"/>
              </w:rPr>
              <w:t>Sraigtai</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maž</w:t>
            </w:r>
            <w:proofErr w:type="spellEnd"/>
            <w:r w:rsidRPr="00824494">
              <w:rPr>
                <w:rFonts w:ascii="Cambria" w:hAnsi="Cambria" w:cs="Times New Roman"/>
                <w:b/>
                <w:sz w:val="20"/>
                <w:szCs w:val="20"/>
                <w:lang w:val="en-US"/>
              </w:rPr>
              <w:t>ų</w:t>
            </w:r>
            <w:r w:rsidRPr="00824494">
              <w:rPr>
                <w:rFonts w:ascii="Cambria" w:hAnsi="Cambria" w:cs="Times New Roman"/>
                <w:b/>
                <w:sz w:val="20"/>
                <w:szCs w:val="20"/>
              </w:rPr>
              <w:t xml:space="preserve"> </w:t>
            </w:r>
            <w:proofErr w:type="spellStart"/>
            <w:r w:rsidRPr="00824494">
              <w:rPr>
                <w:rFonts w:ascii="Cambria" w:hAnsi="Cambria" w:cs="Times New Roman"/>
                <w:b/>
                <w:sz w:val="20"/>
                <w:szCs w:val="20"/>
              </w:rPr>
              <w:t>fragmentų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plokštelėms</w:t>
            </w:r>
            <w:proofErr w:type="spellEnd"/>
            <w:r w:rsidRPr="00824494">
              <w:rPr>
                <w:rFonts w:ascii="Cambria" w:hAnsi="Cambria" w:cs="Times New Roman"/>
                <w:b/>
                <w:sz w:val="20"/>
                <w:szCs w:val="20"/>
              </w:rPr>
              <w:t>:</w:t>
            </w:r>
          </w:p>
        </w:tc>
      </w:tr>
      <w:tr w:rsidR="00824494" w:rsidRPr="00824494" w14:paraId="606D31A8" w14:textId="77777777" w:rsidTr="00824494">
        <w:trPr>
          <w:trHeight w:val="401"/>
          <w:jc w:val="center"/>
        </w:trPr>
        <w:tc>
          <w:tcPr>
            <w:tcW w:w="704" w:type="dxa"/>
            <w:vAlign w:val="center"/>
          </w:tcPr>
          <w:p w14:paraId="2B708FEA"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rPr>
              <w:t>1.2</w:t>
            </w:r>
            <w:r w:rsidRPr="00824494">
              <w:rPr>
                <w:rFonts w:ascii="Cambria" w:hAnsi="Cambria" w:cs="Times New Roman"/>
                <w:sz w:val="20"/>
                <w:szCs w:val="20"/>
                <w:lang w:val="en-US"/>
              </w:rPr>
              <w:t>.1.</w:t>
            </w:r>
          </w:p>
        </w:tc>
        <w:tc>
          <w:tcPr>
            <w:tcW w:w="4482" w:type="dxa"/>
            <w:vAlign w:val="center"/>
          </w:tcPr>
          <w:p w14:paraId="184DC31A"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Nerakinami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7A426DAC" w14:textId="77777777" w:rsidR="00824494" w:rsidRPr="00824494" w:rsidRDefault="00824494" w:rsidP="00824494">
            <w:pPr>
              <w:jc w:val="center"/>
              <w:rPr>
                <w:rFonts w:ascii="Cambria" w:hAnsi="Cambria" w:cs="Times New Roman"/>
                <w:sz w:val="20"/>
                <w:szCs w:val="20"/>
              </w:rPr>
            </w:pPr>
          </w:p>
        </w:tc>
        <w:tc>
          <w:tcPr>
            <w:tcW w:w="850" w:type="dxa"/>
            <w:vAlign w:val="center"/>
          </w:tcPr>
          <w:p w14:paraId="61764649" w14:textId="77777777" w:rsidR="00824494" w:rsidRPr="00824494" w:rsidRDefault="00824494" w:rsidP="00824494">
            <w:pPr>
              <w:jc w:val="center"/>
              <w:rPr>
                <w:rFonts w:ascii="Cambria" w:hAnsi="Cambria" w:cs="Times New Roman"/>
                <w:sz w:val="20"/>
                <w:szCs w:val="20"/>
              </w:rPr>
            </w:pPr>
          </w:p>
        </w:tc>
        <w:tc>
          <w:tcPr>
            <w:tcW w:w="1276" w:type="dxa"/>
            <w:vAlign w:val="center"/>
          </w:tcPr>
          <w:p w14:paraId="11734074"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700</w:t>
            </w:r>
          </w:p>
        </w:tc>
        <w:tc>
          <w:tcPr>
            <w:tcW w:w="1276" w:type="dxa"/>
            <w:vAlign w:val="center"/>
          </w:tcPr>
          <w:p w14:paraId="0D7C6521" w14:textId="77777777" w:rsidR="00824494" w:rsidRPr="00824494" w:rsidRDefault="00824494" w:rsidP="00824494">
            <w:pPr>
              <w:jc w:val="center"/>
              <w:rPr>
                <w:rFonts w:ascii="Cambria" w:hAnsi="Cambria" w:cs="Times New Roman"/>
                <w:sz w:val="20"/>
                <w:szCs w:val="20"/>
              </w:rPr>
            </w:pPr>
          </w:p>
        </w:tc>
        <w:tc>
          <w:tcPr>
            <w:tcW w:w="1275" w:type="dxa"/>
            <w:vAlign w:val="center"/>
          </w:tcPr>
          <w:p w14:paraId="7840654C"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597B0B4B" w14:textId="77777777" w:rsidR="00824494" w:rsidRPr="00824494" w:rsidRDefault="00824494" w:rsidP="00824494">
            <w:pPr>
              <w:jc w:val="center"/>
              <w:rPr>
                <w:rFonts w:ascii="Cambria" w:hAnsi="Cambria" w:cstheme="minorHAnsi"/>
                <w:sz w:val="20"/>
                <w:szCs w:val="20"/>
                <w:lang w:val="en-US"/>
              </w:rPr>
            </w:pPr>
          </w:p>
        </w:tc>
      </w:tr>
      <w:tr w:rsidR="00824494" w:rsidRPr="00824494" w14:paraId="70C962A6" w14:textId="77777777" w:rsidTr="00824494">
        <w:trPr>
          <w:trHeight w:val="432"/>
          <w:jc w:val="center"/>
        </w:trPr>
        <w:tc>
          <w:tcPr>
            <w:tcW w:w="704" w:type="dxa"/>
            <w:vAlign w:val="center"/>
          </w:tcPr>
          <w:p w14:paraId="5816EC12"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1.2.2.</w:t>
            </w:r>
          </w:p>
        </w:tc>
        <w:tc>
          <w:tcPr>
            <w:tcW w:w="4482" w:type="dxa"/>
            <w:vAlign w:val="center"/>
          </w:tcPr>
          <w:p w14:paraId="026B59EA"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Rakinami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6B6524A5" w14:textId="77777777" w:rsidR="00824494" w:rsidRPr="00824494" w:rsidRDefault="00824494" w:rsidP="00824494">
            <w:pPr>
              <w:jc w:val="center"/>
              <w:rPr>
                <w:rFonts w:ascii="Cambria" w:hAnsi="Cambria" w:cs="Times New Roman"/>
                <w:sz w:val="20"/>
                <w:szCs w:val="20"/>
              </w:rPr>
            </w:pPr>
          </w:p>
        </w:tc>
        <w:tc>
          <w:tcPr>
            <w:tcW w:w="850" w:type="dxa"/>
            <w:vAlign w:val="center"/>
          </w:tcPr>
          <w:p w14:paraId="223BC874" w14:textId="77777777" w:rsidR="00824494" w:rsidRPr="00824494" w:rsidRDefault="00824494" w:rsidP="00824494">
            <w:pPr>
              <w:jc w:val="center"/>
              <w:rPr>
                <w:rFonts w:ascii="Cambria" w:hAnsi="Cambria" w:cs="Times New Roman"/>
                <w:sz w:val="20"/>
                <w:szCs w:val="20"/>
              </w:rPr>
            </w:pPr>
          </w:p>
        </w:tc>
        <w:tc>
          <w:tcPr>
            <w:tcW w:w="1276" w:type="dxa"/>
            <w:vAlign w:val="center"/>
          </w:tcPr>
          <w:p w14:paraId="6A85D3F1"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350</w:t>
            </w:r>
          </w:p>
        </w:tc>
        <w:tc>
          <w:tcPr>
            <w:tcW w:w="1276" w:type="dxa"/>
            <w:vAlign w:val="center"/>
          </w:tcPr>
          <w:p w14:paraId="2B20C188" w14:textId="77777777" w:rsidR="00824494" w:rsidRPr="00824494" w:rsidRDefault="00824494" w:rsidP="00824494">
            <w:pPr>
              <w:jc w:val="center"/>
              <w:rPr>
                <w:rFonts w:ascii="Cambria" w:hAnsi="Cambria" w:cs="Times New Roman"/>
                <w:sz w:val="20"/>
                <w:szCs w:val="20"/>
              </w:rPr>
            </w:pPr>
          </w:p>
        </w:tc>
        <w:tc>
          <w:tcPr>
            <w:tcW w:w="1275" w:type="dxa"/>
            <w:vAlign w:val="center"/>
          </w:tcPr>
          <w:p w14:paraId="22AD5759"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6EFCBC1C" w14:textId="77777777" w:rsidR="00824494" w:rsidRPr="00824494" w:rsidRDefault="00824494" w:rsidP="00824494">
            <w:pPr>
              <w:jc w:val="center"/>
              <w:rPr>
                <w:rFonts w:ascii="Cambria" w:hAnsi="Cambria" w:cstheme="minorHAnsi"/>
                <w:sz w:val="20"/>
                <w:szCs w:val="20"/>
                <w:lang w:val="en-US"/>
              </w:rPr>
            </w:pPr>
          </w:p>
        </w:tc>
      </w:tr>
      <w:tr w:rsidR="00824494" w:rsidRPr="00824494" w14:paraId="47F5124A" w14:textId="77777777" w:rsidTr="00824494">
        <w:trPr>
          <w:trHeight w:val="416"/>
          <w:jc w:val="center"/>
        </w:trPr>
        <w:tc>
          <w:tcPr>
            <w:tcW w:w="704" w:type="dxa"/>
            <w:shd w:val="clear" w:color="auto" w:fill="A5A5A5" w:themeFill="accent3"/>
            <w:vAlign w:val="center"/>
          </w:tcPr>
          <w:p w14:paraId="78DA6A78" w14:textId="77777777" w:rsidR="00824494" w:rsidRPr="00824494" w:rsidRDefault="00824494" w:rsidP="00824494">
            <w:pPr>
              <w:jc w:val="center"/>
              <w:rPr>
                <w:rFonts w:ascii="Cambria" w:hAnsi="Cambria" w:cs="Times New Roman"/>
                <w:b/>
                <w:sz w:val="20"/>
                <w:szCs w:val="20"/>
                <w:lang w:val="en-US"/>
              </w:rPr>
            </w:pPr>
            <w:r w:rsidRPr="00824494">
              <w:rPr>
                <w:rFonts w:ascii="Cambria" w:hAnsi="Cambria" w:cs="Times New Roman"/>
                <w:b/>
                <w:sz w:val="20"/>
                <w:szCs w:val="20"/>
                <w:lang w:val="en-US"/>
              </w:rPr>
              <w:t>1.3.</w:t>
            </w:r>
          </w:p>
        </w:tc>
        <w:tc>
          <w:tcPr>
            <w:tcW w:w="12474" w:type="dxa"/>
            <w:gridSpan w:val="7"/>
            <w:shd w:val="clear" w:color="auto" w:fill="A5A5A5" w:themeFill="accent3"/>
            <w:vAlign w:val="center"/>
          </w:tcPr>
          <w:p w14:paraId="6E337AA6" w14:textId="77777777" w:rsidR="00824494" w:rsidRPr="00824494" w:rsidRDefault="00824494" w:rsidP="00824494">
            <w:pPr>
              <w:rPr>
                <w:rFonts w:ascii="Cambria" w:hAnsi="Cambria" w:cstheme="minorHAnsi"/>
                <w:sz w:val="20"/>
                <w:szCs w:val="20"/>
              </w:rPr>
            </w:pPr>
            <w:proofErr w:type="spellStart"/>
            <w:r w:rsidRPr="00824494">
              <w:rPr>
                <w:rFonts w:ascii="Cambria" w:hAnsi="Cambria" w:cs="Times New Roman"/>
                <w:b/>
                <w:sz w:val="20"/>
                <w:szCs w:val="20"/>
                <w:lang w:val="en-US"/>
              </w:rPr>
              <w:t>Dideli</w:t>
            </w:r>
            <w:proofErr w:type="spellEnd"/>
            <w:r w:rsidRPr="00824494">
              <w:rPr>
                <w:rFonts w:ascii="Cambria" w:hAnsi="Cambria" w:cs="Times New Roman"/>
                <w:b/>
                <w:sz w:val="20"/>
                <w:szCs w:val="20"/>
              </w:rPr>
              <w:t xml:space="preserve">ų </w:t>
            </w:r>
            <w:proofErr w:type="spellStart"/>
            <w:r w:rsidRPr="00824494">
              <w:rPr>
                <w:rFonts w:ascii="Cambria" w:hAnsi="Cambria" w:cs="Times New Roman"/>
                <w:b/>
                <w:sz w:val="20"/>
                <w:szCs w:val="20"/>
              </w:rPr>
              <w:t>fragmentų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plokštelės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skirtos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dubens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žiedo</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ir</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gūžduobės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lūžiams</w:t>
            </w:r>
            <w:proofErr w:type="spellEnd"/>
            <w:r w:rsidRPr="00824494">
              <w:rPr>
                <w:rFonts w:ascii="Cambria" w:hAnsi="Cambria" w:cs="Times New Roman"/>
                <w:b/>
                <w:sz w:val="20"/>
                <w:szCs w:val="20"/>
              </w:rPr>
              <w:t>:</w:t>
            </w:r>
          </w:p>
        </w:tc>
      </w:tr>
      <w:tr w:rsidR="00824494" w:rsidRPr="00824494" w14:paraId="43169F86" w14:textId="77777777" w:rsidTr="00824494">
        <w:trPr>
          <w:trHeight w:val="200"/>
          <w:jc w:val="center"/>
        </w:trPr>
        <w:tc>
          <w:tcPr>
            <w:tcW w:w="704" w:type="dxa"/>
            <w:vAlign w:val="center"/>
          </w:tcPr>
          <w:p w14:paraId="1FCB6E96"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1.3.1.</w:t>
            </w:r>
          </w:p>
        </w:tc>
        <w:tc>
          <w:tcPr>
            <w:tcW w:w="4482" w:type="dxa"/>
            <w:vAlign w:val="center"/>
          </w:tcPr>
          <w:p w14:paraId="5A5E31D4"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Simfizės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plokštelės</w:t>
            </w:r>
            <w:proofErr w:type="spellEnd"/>
          </w:p>
        </w:tc>
        <w:tc>
          <w:tcPr>
            <w:tcW w:w="2039" w:type="dxa"/>
            <w:vAlign w:val="center"/>
          </w:tcPr>
          <w:p w14:paraId="6AAA7AD7" w14:textId="77777777" w:rsidR="00824494" w:rsidRPr="00824494" w:rsidRDefault="00824494" w:rsidP="00824494">
            <w:pPr>
              <w:tabs>
                <w:tab w:val="left" w:pos="447"/>
              </w:tabs>
              <w:jc w:val="center"/>
              <w:rPr>
                <w:rFonts w:ascii="Cambria" w:hAnsi="Cambria" w:cs="Times New Roman"/>
                <w:sz w:val="20"/>
                <w:szCs w:val="20"/>
              </w:rPr>
            </w:pPr>
          </w:p>
        </w:tc>
        <w:tc>
          <w:tcPr>
            <w:tcW w:w="850" w:type="dxa"/>
            <w:vAlign w:val="center"/>
          </w:tcPr>
          <w:p w14:paraId="2937685E" w14:textId="77777777" w:rsidR="00824494" w:rsidRPr="00824494" w:rsidRDefault="00824494" w:rsidP="00824494">
            <w:pPr>
              <w:tabs>
                <w:tab w:val="left" w:pos="447"/>
              </w:tabs>
              <w:jc w:val="center"/>
              <w:rPr>
                <w:rFonts w:ascii="Cambria" w:hAnsi="Cambria" w:cs="Times New Roman"/>
                <w:sz w:val="20"/>
                <w:szCs w:val="20"/>
              </w:rPr>
            </w:pPr>
          </w:p>
        </w:tc>
        <w:tc>
          <w:tcPr>
            <w:tcW w:w="1276" w:type="dxa"/>
            <w:vAlign w:val="center"/>
          </w:tcPr>
          <w:p w14:paraId="4DABA4F5" w14:textId="77777777" w:rsidR="00824494" w:rsidRPr="00824494" w:rsidRDefault="00824494" w:rsidP="00824494">
            <w:pPr>
              <w:tabs>
                <w:tab w:val="left" w:pos="447"/>
              </w:tabs>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4CE4176E" w14:textId="77777777" w:rsidR="00824494" w:rsidRPr="00824494" w:rsidRDefault="00824494" w:rsidP="00824494">
            <w:pPr>
              <w:tabs>
                <w:tab w:val="left" w:pos="447"/>
              </w:tabs>
              <w:jc w:val="center"/>
              <w:rPr>
                <w:rFonts w:ascii="Cambria" w:hAnsi="Cambria" w:cs="Times New Roman"/>
                <w:sz w:val="20"/>
                <w:szCs w:val="20"/>
                <w:lang w:val="en-US"/>
              </w:rPr>
            </w:pPr>
          </w:p>
        </w:tc>
        <w:tc>
          <w:tcPr>
            <w:tcW w:w="1275" w:type="dxa"/>
            <w:vAlign w:val="center"/>
          </w:tcPr>
          <w:p w14:paraId="6563BB4A"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3E14E80A" w14:textId="77777777" w:rsidR="00824494" w:rsidRPr="00824494" w:rsidRDefault="00824494" w:rsidP="00824494">
            <w:pPr>
              <w:jc w:val="center"/>
              <w:rPr>
                <w:rFonts w:ascii="Cambria" w:hAnsi="Cambria" w:cstheme="minorHAnsi"/>
                <w:sz w:val="20"/>
                <w:szCs w:val="20"/>
                <w:lang w:val="en-US"/>
              </w:rPr>
            </w:pPr>
          </w:p>
        </w:tc>
      </w:tr>
      <w:tr w:rsidR="00824494" w:rsidRPr="00824494" w14:paraId="37B10024" w14:textId="77777777" w:rsidTr="00824494">
        <w:trPr>
          <w:trHeight w:val="270"/>
          <w:jc w:val="center"/>
        </w:trPr>
        <w:tc>
          <w:tcPr>
            <w:tcW w:w="704" w:type="dxa"/>
            <w:vAlign w:val="center"/>
          </w:tcPr>
          <w:p w14:paraId="55F2B3FE"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1.3.2.</w:t>
            </w:r>
          </w:p>
        </w:tc>
        <w:tc>
          <w:tcPr>
            <w:tcW w:w="4482" w:type="dxa"/>
            <w:vAlign w:val="center"/>
          </w:tcPr>
          <w:p w14:paraId="5AEFE8B8"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Rekonstrukcinė</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lenkta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40BFC5B1" w14:textId="77777777" w:rsidR="00824494" w:rsidRPr="00824494" w:rsidRDefault="00824494" w:rsidP="00824494">
            <w:pPr>
              <w:jc w:val="center"/>
              <w:rPr>
                <w:rFonts w:ascii="Cambria" w:hAnsi="Cambria" w:cs="Times New Roman"/>
                <w:sz w:val="20"/>
                <w:szCs w:val="20"/>
                <w:lang w:val="en-US"/>
              </w:rPr>
            </w:pPr>
          </w:p>
        </w:tc>
        <w:tc>
          <w:tcPr>
            <w:tcW w:w="850" w:type="dxa"/>
            <w:vAlign w:val="center"/>
          </w:tcPr>
          <w:p w14:paraId="180FF1E4" w14:textId="77777777" w:rsidR="00824494" w:rsidRPr="00824494" w:rsidRDefault="00824494" w:rsidP="00824494">
            <w:pPr>
              <w:jc w:val="center"/>
              <w:rPr>
                <w:rFonts w:ascii="Cambria" w:hAnsi="Cambria" w:cs="Times New Roman"/>
                <w:sz w:val="20"/>
                <w:szCs w:val="20"/>
                <w:lang w:val="en-US"/>
              </w:rPr>
            </w:pPr>
          </w:p>
        </w:tc>
        <w:tc>
          <w:tcPr>
            <w:tcW w:w="1276" w:type="dxa"/>
            <w:vAlign w:val="center"/>
          </w:tcPr>
          <w:p w14:paraId="36BF8275"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10</w:t>
            </w:r>
          </w:p>
        </w:tc>
        <w:tc>
          <w:tcPr>
            <w:tcW w:w="1276" w:type="dxa"/>
            <w:vAlign w:val="center"/>
          </w:tcPr>
          <w:p w14:paraId="6BFC990B" w14:textId="77777777" w:rsidR="00824494" w:rsidRPr="00824494" w:rsidRDefault="00824494" w:rsidP="00824494">
            <w:pPr>
              <w:jc w:val="center"/>
              <w:rPr>
                <w:rFonts w:ascii="Cambria" w:hAnsi="Cambria" w:cs="Times New Roman"/>
                <w:sz w:val="20"/>
                <w:szCs w:val="20"/>
              </w:rPr>
            </w:pPr>
          </w:p>
        </w:tc>
        <w:tc>
          <w:tcPr>
            <w:tcW w:w="1275" w:type="dxa"/>
            <w:vAlign w:val="center"/>
          </w:tcPr>
          <w:p w14:paraId="54883354" w14:textId="77777777" w:rsidR="00824494" w:rsidRPr="00824494" w:rsidRDefault="00824494" w:rsidP="00824494">
            <w:pPr>
              <w:jc w:val="center"/>
              <w:rPr>
                <w:rFonts w:ascii="Cambria" w:hAnsi="Cambria" w:cstheme="minorHAnsi"/>
                <w:sz w:val="20"/>
                <w:szCs w:val="20"/>
              </w:rPr>
            </w:pPr>
          </w:p>
        </w:tc>
        <w:tc>
          <w:tcPr>
            <w:tcW w:w="1276" w:type="dxa"/>
            <w:vAlign w:val="center"/>
          </w:tcPr>
          <w:p w14:paraId="082612EF" w14:textId="77777777" w:rsidR="00824494" w:rsidRPr="00824494" w:rsidRDefault="00824494" w:rsidP="00824494">
            <w:pPr>
              <w:jc w:val="center"/>
              <w:rPr>
                <w:rFonts w:ascii="Cambria" w:hAnsi="Cambria" w:cstheme="minorHAnsi"/>
                <w:sz w:val="20"/>
                <w:szCs w:val="20"/>
              </w:rPr>
            </w:pPr>
          </w:p>
        </w:tc>
      </w:tr>
      <w:tr w:rsidR="00824494" w:rsidRPr="00824494" w14:paraId="02D9126D" w14:textId="77777777" w:rsidTr="00824494">
        <w:trPr>
          <w:trHeight w:val="237"/>
          <w:jc w:val="center"/>
        </w:trPr>
        <w:tc>
          <w:tcPr>
            <w:tcW w:w="704" w:type="dxa"/>
            <w:vAlign w:val="center"/>
          </w:tcPr>
          <w:p w14:paraId="1C5F2A17"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1.3.3.</w:t>
            </w:r>
          </w:p>
        </w:tc>
        <w:tc>
          <w:tcPr>
            <w:tcW w:w="4482" w:type="dxa"/>
            <w:vAlign w:val="center"/>
          </w:tcPr>
          <w:p w14:paraId="09DE7300"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Rekonstrukcinė</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lenkta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35EE74C8" w14:textId="77777777" w:rsidR="00824494" w:rsidRPr="00824494" w:rsidRDefault="00824494" w:rsidP="00824494">
            <w:pPr>
              <w:jc w:val="center"/>
              <w:rPr>
                <w:rFonts w:ascii="Cambria" w:hAnsi="Cambria" w:cs="Times New Roman"/>
                <w:sz w:val="20"/>
                <w:szCs w:val="20"/>
                <w:lang w:val="en-US"/>
              </w:rPr>
            </w:pPr>
          </w:p>
        </w:tc>
        <w:tc>
          <w:tcPr>
            <w:tcW w:w="850" w:type="dxa"/>
            <w:vAlign w:val="center"/>
          </w:tcPr>
          <w:p w14:paraId="1802F5D3" w14:textId="77777777" w:rsidR="00824494" w:rsidRPr="00824494" w:rsidRDefault="00824494" w:rsidP="00824494">
            <w:pPr>
              <w:jc w:val="center"/>
              <w:rPr>
                <w:rFonts w:ascii="Cambria" w:hAnsi="Cambria" w:cs="Times New Roman"/>
                <w:sz w:val="20"/>
                <w:szCs w:val="20"/>
                <w:lang w:val="en-US"/>
              </w:rPr>
            </w:pPr>
          </w:p>
        </w:tc>
        <w:tc>
          <w:tcPr>
            <w:tcW w:w="1276" w:type="dxa"/>
            <w:vAlign w:val="center"/>
          </w:tcPr>
          <w:p w14:paraId="449D58F9"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5</w:t>
            </w:r>
          </w:p>
        </w:tc>
        <w:tc>
          <w:tcPr>
            <w:tcW w:w="1276" w:type="dxa"/>
            <w:vAlign w:val="center"/>
          </w:tcPr>
          <w:p w14:paraId="636B2092" w14:textId="77777777" w:rsidR="00824494" w:rsidRPr="00824494" w:rsidRDefault="00824494" w:rsidP="00824494">
            <w:pPr>
              <w:jc w:val="center"/>
              <w:rPr>
                <w:rFonts w:ascii="Cambria" w:hAnsi="Cambria" w:cs="Times New Roman"/>
                <w:sz w:val="20"/>
                <w:szCs w:val="20"/>
              </w:rPr>
            </w:pPr>
          </w:p>
        </w:tc>
        <w:tc>
          <w:tcPr>
            <w:tcW w:w="1275" w:type="dxa"/>
            <w:vAlign w:val="center"/>
          </w:tcPr>
          <w:p w14:paraId="1FCD7242" w14:textId="77777777" w:rsidR="00824494" w:rsidRPr="00824494" w:rsidRDefault="00824494" w:rsidP="00824494">
            <w:pPr>
              <w:jc w:val="center"/>
              <w:rPr>
                <w:rFonts w:ascii="Cambria" w:hAnsi="Cambria" w:cstheme="minorHAnsi"/>
                <w:sz w:val="20"/>
                <w:szCs w:val="20"/>
              </w:rPr>
            </w:pPr>
          </w:p>
        </w:tc>
        <w:tc>
          <w:tcPr>
            <w:tcW w:w="1276" w:type="dxa"/>
            <w:vAlign w:val="center"/>
          </w:tcPr>
          <w:p w14:paraId="27A51310" w14:textId="77777777" w:rsidR="00824494" w:rsidRPr="00824494" w:rsidRDefault="00824494" w:rsidP="00824494">
            <w:pPr>
              <w:jc w:val="center"/>
              <w:rPr>
                <w:rFonts w:ascii="Cambria" w:hAnsi="Cambria" w:cstheme="minorHAnsi"/>
                <w:sz w:val="20"/>
                <w:szCs w:val="20"/>
              </w:rPr>
            </w:pPr>
          </w:p>
        </w:tc>
      </w:tr>
      <w:tr w:rsidR="00824494" w:rsidRPr="00824494" w14:paraId="1E972347" w14:textId="77777777" w:rsidTr="00824494">
        <w:trPr>
          <w:trHeight w:val="240"/>
          <w:jc w:val="center"/>
        </w:trPr>
        <w:tc>
          <w:tcPr>
            <w:tcW w:w="704" w:type="dxa"/>
            <w:vAlign w:val="center"/>
          </w:tcPr>
          <w:p w14:paraId="5CA48942"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1.3.4</w:t>
            </w:r>
          </w:p>
        </w:tc>
        <w:tc>
          <w:tcPr>
            <w:tcW w:w="4482" w:type="dxa"/>
            <w:vAlign w:val="center"/>
          </w:tcPr>
          <w:p w14:paraId="2F328285"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Rekonstrukcinė</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tiesi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w:t>
            </w:r>
            <w:proofErr w:type="spellEnd"/>
          </w:p>
        </w:tc>
        <w:tc>
          <w:tcPr>
            <w:tcW w:w="2039" w:type="dxa"/>
            <w:vAlign w:val="center"/>
          </w:tcPr>
          <w:p w14:paraId="3FC5F51E" w14:textId="77777777" w:rsidR="00824494" w:rsidRPr="00824494" w:rsidRDefault="00824494" w:rsidP="00824494">
            <w:pPr>
              <w:jc w:val="center"/>
              <w:rPr>
                <w:rFonts w:ascii="Cambria" w:hAnsi="Cambria" w:cs="Times New Roman"/>
                <w:sz w:val="20"/>
                <w:szCs w:val="20"/>
              </w:rPr>
            </w:pPr>
          </w:p>
        </w:tc>
        <w:tc>
          <w:tcPr>
            <w:tcW w:w="850" w:type="dxa"/>
            <w:vAlign w:val="center"/>
          </w:tcPr>
          <w:p w14:paraId="285960B5" w14:textId="77777777" w:rsidR="00824494" w:rsidRPr="00824494" w:rsidRDefault="00824494" w:rsidP="00824494">
            <w:pPr>
              <w:jc w:val="center"/>
              <w:rPr>
                <w:rFonts w:ascii="Cambria" w:hAnsi="Cambria" w:cs="Times New Roman"/>
                <w:sz w:val="20"/>
                <w:szCs w:val="20"/>
              </w:rPr>
            </w:pPr>
          </w:p>
        </w:tc>
        <w:tc>
          <w:tcPr>
            <w:tcW w:w="1276" w:type="dxa"/>
            <w:vAlign w:val="center"/>
          </w:tcPr>
          <w:p w14:paraId="07DFCD4F"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5</w:t>
            </w:r>
          </w:p>
        </w:tc>
        <w:tc>
          <w:tcPr>
            <w:tcW w:w="1276" w:type="dxa"/>
            <w:vAlign w:val="center"/>
          </w:tcPr>
          <w:p w14:paraId="2FD4031A" w14:textId="77777777" w:rsidR="00824494" w:rsidRPr="00824494" w:rsidRDefault="00824494" w:rsidP="00824494">
            <w:pPr>
              <w:jc w:val="center"/>
              <w:rPr>
                <w:rFonts w:ascii="Cambria" w:hAnsi="Cambria" w:cs="Times New Roman"/>
                <w:sz w:val="20"/>
                <w:szCs w:val="20"/>
              </w:rPr>
            </w:pPr>
          </w:p>
        </w:tc>
        <w:tc>
          <w:tcPr>
            <w:tcW w:w="1275" w:type="dxa"/>
            <w:vAlign w:val="center"/>
          </w:tcPr>
          <w:p w14:paraId="7387C725"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3AEFDA51" w14:textId="77777777" w:rsidR="00824494" w:rsidRPr="00824494" w:rsidRDefault="00824494" w:rsidP="00824494">
            <w:pPr>
              <w:jc w:val="center"/>
              <w:rPr>
                <w:rFonts w:ascii="Cambria" w:hAnsi="Cambria" w:cstheme="minorHAnsi"/>
                <w:sz w:val="20"/>
                <w:szCs w:val="20"/>
                <w:lang w:val="en-US"/>
              </w:rPr>
            </w:pPr>
          </w:p>
        </w:tc>
      </w:tr>
      <w:tr w:rsidR="00824494" w:rsidRPr="00824494" w14:paraId="2168277D" w14:textId="77777777" w:rsidTr="00824494">
        <w:trPr>
          <w:trHeight w:val="370"/>
          <w:jc w:val="center"/>
        </w:trPr>
        <w:tc>
          <w:tcPr>
            <w:tcW w:w="704" w:type="dxa"/>
            <w:shd w:val="clear" w:color="auto" w:fill="A5A5A5" w:themeFill="accent3"/>
            <w:vAlign w:val="center"/>
          </w:tcPr>
          <w:p w14:paraId="27312A12" w14:textId="77777777" w:rsidR="00824494" w:rsidRPr="00824494" w:rsidRDefault="00824494" w:rsidP="00824494">
            <w:pPr>
              <w:jc w:val="center"/>
              <w:rPr>
                <w:rFonts w:ascii="Cambria" w:hAnsi="Cambria" w:cs="Times New Roman"/>
                <w:b/>
                <w:sz w:val="20"/>
                <w:szCs w:val="20"/>
                <w:lang w:val="en-US"/>
              </w:rPr>
            </w:pPr>
            <w:r w:rsidRPr="00824494">
              <w:rPr>
                <w:rFonts w:ascii="Cambria" w:hAnsi="Cambria" w:cs="Times New Roman"/>
                <w:b/>
                <w:sz w:val="20"/>
                <w:szCs w:val="20"/>
                <w:lang w:val="en-US"/>
              </w:rPr>
              <w:t>1.4.</w:t>
            </w:r>
          </w:p>
        </w:tc>
        <w:tc>
          <w:tcPr>
            <w:tcW w:w="12474" w:type="dxa"/>
            <w:gridSpan w:val="7"/>
            <w:shd w:val="clear" w:color="auto" w:fill="A5A5A5" w:themeFill="accent3"/>
            <w:vAlign w:val="center"/>
          </w:tcPr>
          <w:p w14:paraId="2427AEC3" w14:textId="77777777" w:rsidR="00824494" w:rsidRPr="00824494" w:rsidRDefault="00824494" w:rsidP="00824494">
            <w:pPr>
              <w:rPr>
                <w:rFonts w:ascii="Cambria" w:hAnsi="Cambria" w:cstheme="minorHAnsi"/>
                <w:sz w:val="20"/>
                <w:szCs w:val="20"/>
              </w:rPr>
            </w:pPr>
            <w:proofErr w:type="spellStart"/>
            <w:r w:rsidRPr="00824494">
              <w:rPr>
                <w:rFonts w:ascii="Cambria" w:hAnsi="Cambria" w:cs="Times New Roman"/>
                <w:b/>
                <w:sz w:val="20"/>
                <w:szCs w:val="20"/>
              </w:rPr>
              <w:t>Sraigtai</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didelių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fragmentų</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plokštelėms</w:t>
            </w:r>
            <w:proofErr w:type="spellEnd"/>
            <w:r w:rsidRPr="00824494">
              <w:rPr>
                <w:rFonts w:ascii="Cambria" w:hAnsi="Cambria" w:cs="Times New Roman"/>
                <w:b/>
                <w:sz w:val="20"/>
                <w:szCs w:val="20"/>
              </w:rPr>
              <w:t>:</w:t>
            </w:r>
          </w:p>
        </w:tc>
      </w:tr>
      <w:tr w:rsidR="00824494" w:rsidRPr="00824494" w14:paraId="3BD04B08" w14:textId="77777777" w:rsidTr="00824494">
        <w:trPr>
          <w:trHeight w:val="416"/>
          <w:jc w:val="center"/>
        </w:trPr>
        <w:tc>
          <w:tcPr>
            <w:tcW w:w="704" w:type="dxa"/>
            <w:vAlign w:val="center"/>
          </w:tcPr>
          <w:p w14:paraId="33BFA62D"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1.4.1</w:t>
            </w:r>
          </w:p>
        </w:tc>
        <w:tc>
          <w:tcPr>
            <w:tcW w:w="4482" w:type="dxa"/>
            <w:vAlign w:val="center"/>
          </w:tcPr>
          <w:p w14:paraId="5A56D5ED"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Nerakinami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5059CD2C" w14:textId="77777777" w:rsidR="00824494" w:rsidRPr="00824494" w:rsidRDefault="00824494" w:rsidP="00824494">
            <w:pPr>
              <w:jc w:val="center"/>
              <w:rPr>
                <w:rFonts w:ascii="Cambria" w:hAnsi="Cambria" w:cs="Times New Roman"/>
                <w:sz w:val="20"/>
                <w:szCs w:val="20"/>
              </w:rPr>
            </w:pPr>
          </w:p>
        </w:tc>
        <w:tc>
          <w:tcPr>
            <w:tcW w:w="850" w:type="dxa"/>
            <w:vAlign w:val="center"/>
          </w:tcPr>
          <w:p w14:paraId="2020F64A" w14:textId="77777777" w:rsidR="00824494" w:rsidRPr="00824494" w:rsidRDefault="00824494" w:rsidP="00824494">
            <w:pPr>
              <w:jc w:val="center"/>
              <w:rPr>
                <w:rFonts w:ascii="Cambria" w:hAnsi="Cambria" w:cs="Times New Roman"/>
                <w:sz w:val="20"/>
                <w:szCs w:val="20"/>
              </w:rPr>
            </w:pPr>
          </w:p>
        </w:tc>
        <w:tc>
          <w:tcPr>
            <w:tcW w:w="1276" w:type="dxa"/>
            <w:vAlign w:val="center"/>
          </w:tcPr>
          <w:p w14:paraId="2B953E8A"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200</w:t>
            </w:r>
          </w:p>
        </w:tc>
        <w:tc>
          <w:tcPr>
            <w:tcW w:w="1276" w:type="dxa"/>
            <w:vAlign w:val="center"/>
          </w:tcPr>
          <w:p w14:paraId="178CFCD1" w14:textId="77777777" w:rsidR="00824494" w:rsidRPr="00824494" w:rsidRDefault="00824494" w:rsidP="00824494">
            <w:pPr>
              <w:jc w:val="center"/>
              <w:rPr>
                <w:rFonts w:ascii="Cambria" w:hAnsi="Cambria" w:cs="Times New Roman"/>
                <w:sz w:val="20"/>
                <w:szCs w:val="20"/>
              </w:rPr>
            </w:pPr>
          </w:p>
        </w:tc>
        <w:tc>
          <w:tcPr>
            <w:tcW w:w="1275" w:type="dxa"/>
            <w:vAlign w:val="center"/>
          </w:tcPr>
          <w:p w14:paraId="16CB98BF" w14:textId="77777777" w:rsidR="00824494" w:rsidRPr="00824494" w:rsidRDefault="00824494" w:rsidP="00824494">
            <w:pPr>
              <w:jc w:val="center"/>
              <w:rPr>
                <w:rFonts w:ascii="Cambria" w:hAnsi="Cambria" w:cstheme="minorHAnsi"/>
                <w:sz w:val="20"/>
                <w:szCs w:val="20"/>
              </w:rPr>
            </w:pPr>
          </w:p>
        </w:tc>
        <w:tc>
          <w:tcPr>
            <w:tcW w:w="1276" w:type="dxa"/>
            <w:vAlign w:val="center"/>
          </w:tcPr>
          <w:p w14:paraId="1BAFA16B" w14:textId="77777777" w:rsidR="00824494" w:rsidRPr="00824494" w:rsidRDefault="00824494" w:rsidP="00824494">
            <w:pPr>
              <w:jc w:val="center"/>
              <w:rPr>
                <w:rFonts w:ascii="Cambria" w:hAnsi="Cambria" w:cstheme="minorHAnsi"/>
                <w:sz w:val="20"/>
                <w:szCs w:val="20"/>
              </w:rPr>
            </w:pPr>
          </w:p>
        </w:tc>
      </w:tr>
      <w:tr w:rsidR="00824494" w:rsidRPr="00824494" w14:paraId="4C511738" w14:textId="77777777" w:rsidTr="00824494">
        <w:trPr>
          <w:trHeight w:val="401"/>
          <w:jc w:val="center"/>
        </w:trPr>
        <w:tc>
          <w:tcPr>
            <w:tcW w:w="704" w:type="dxa"/>
            <w:vAlign w:val="center"/>
          </w:tcPr>
          <w:p w14:paraId="40DB3E7C"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1.4.2</w:t>
            </w:r>
          </w:p>
        </w:tc>
        <w:tc>
          <w:tcPr>
            <w:tcW w:w="4482" w:type="dxa"/>
            <w:vAlign w:val="center"/>
          </w:tcPr>
          <w:p w14:paraId="35F8E6F3"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Rakinami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28C0D231" w14:textId="77777777" w:rsidR="00824494" w:rsidRPr="00824494" w:rsidRDefault="00824494" w:rsidP="00824494">
            <w:pPr>
              <w:jc w:val="center"/>
              <w:rPr>
                <w:rFonts w:ascii="Cambria" w:hAnsi="Cambria" w:cs="Times New Roman"/>
                <w:sz w:val="20"/>
                <w:szCs w:val="20"/>
              </w:rPr>
            </w:pPr>
          </w:p>
        </w:tc>
        <w:tc>
          <w:tcPr>
            <w:tcW w:w="850" w:type="dxa"/>
            <w:vAlign w:val="center"/>
          </w:tcPr>
          <w:p w14:paraId="084C7A72" w14:textId="77777777" w:rsidR="00824494" w:rsidRPr="00824494" w:rsidRDefault="00824494" w:rsidP="00824494">
            <w:pPr>
              <w:jc w:val="center"/>
              <w:rPr>
                <w:rFonts w:ascii="Cambria" w:hAnsi="Cambria" w:cs="Times New Roman"/>
                <w:sz w:val="20"/>
                <w:szCs w:val="20"/>
              </w:rPr>
            </w:pPr>
          </w:p>
        </w:tc>
        <w:tc>
          <w:tcPr>
            <w:tcW w:w="1276" w:type="dxa"/>
            <w:vAlign w:val="center"/>
          </w:tcPr>
          <w:p w14:paraId="79021651"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200</w:t>
            </w:r>
          </w:p>
        </w:tc>
        <w:tc>
          <w:tcPr>
            <w:tcW w:w="1276" w:type="dxa"/>
            <w:vAlign w:val="center"/>
          </w:tcPr>
          <w:p w14:paraId="601F1663" w14:textId="77777777" w:rsidR="00824494" w:rsidRPr="00824494" w:rsidRDefault="00824494" w:rsidP="00824494">
            <w:pPr>
              <w:jc w:val="center"/>
              <w:rPr>
                <w:rFonts w:ascii="Cambria" w:hAnsi="Cambria" w:cs="Times New Roman"/>
                <w:sz w:val="20"/>
                <w:szCs w:val="20"/>
              </w:rPr>
            </w:pPr>
          </w:p>
        </w:tc>
        <w:tc>
          <w:tcPr>
            <w:tcW w:w="1275" w:type="dxa"/>
            <w:vAlign w:val="center"/>
          </w:tcPr>
          <w:p w14:paraId="23AAC2A3" w14:textId="77777777" w:rsidR="00824494" w:rsidRPr="00824494" w:rsidRDefault="00824494" w:rsidP="00824494">
            <w:pPr>
              <w:jc w:val="center"/>
              <w:rPr>
                <w:rFonts w:ascii="Cambria" w:hAnsi="Cambria" w:cstheme="minorHAnsi"/>
                <w:sz w:val="20"/>
                <w:szCs w:val="20"/>
              </w:rPr>
            </w:pPr>
          </w:p>
        </w:tc>
        <w:tc>
          <w:tcPr>
            <w:tcW w:w="1276" w:type="dxa"/>
            <w:vAlign w:val="center"/>
          </w:tcPr>
          <w:p w14:paraId="68F9A58E" w14:textId="77777777" w:rsidR="00824494" w:rsidRPr="00824494" w:rsidRDefault="00824494" w:rsidP="00824494">
            <w:pPr>
              <w:jc w:val="center"/>
              <w:rPr>
                <w:rFonts w:ascii="Cambria" w:hAnsi="Cambria" w:cstheme="minorHAnsi"/>
                <w:sz w:val="20"/>
                <w:szCs w:val="20"/>
              </w:rPr>
            </w:pPr>
          </w:p>
        </w:tc>
      </w:tr>
      <w:tr w:rsidR="00824494" w:rsidRPr="00824494" w14:paraId="4912CCB5" w14:textId="77777777" w:rsidTr="00824494">
        <w:trPr>
          <w:trHeight w:hRule="exact" w:val="317"/>
          <w:jc w:val="center"/>
        </w:trPr>
        <w:tc>
          <w:tcPr>
            <w:tcW w:w="704" w:type="dxa"/>
            <w:shd w:val="clear" w:color="auto" w:fill="A5A5A5" w:themeFill="accent3"/>
            <w:vAlign w:val="center"/>
          </w:tcPr>
          <w:p w14:paraId="5DF4A8FE" w14:textId="77777777" w:rsidR="00824494" w:rsidRPr="00824494" w:rsidRDefault="00824494" w:rsidP="00824494">
            <w:pPr>
              <w:jc w:val="center"/>
              <w:rPr>
                <w:rFonts w:ascii="Cambria" w:hAnsi="Cambria" w:cs="Times New Roman"/>
                <w:b/>
                <w:sz w:val="20"/>
                <w:szCs w:val="20"/>
                <w:lang w:val="en-US"/>
              </w:rPr>
            </w:pPr>
            <w:r w:rsidRPr="00824494">
              <w:rPr>
                <w:rFonts w:ascii="Cambria" w:hAnsi="Cambria" w:cs="Times New Roman"/>
                <w:b/>
                <w:sz w:val="20"/>
                <w:szCs w:val="20"/>
                <w:lang w:val="en-US"/>
              </w:rPr>
              <w:t>1.5.</w:t>
            </w:r>
          </w:p>
        </w:tc>
        <w:tc>
          <w:tcPr>
            <w:tcW w:w="12474" w:type="dxa"/>
            <w:gridSpan w:val="7"/>
            <w:shd w:val="clear" w:color="auto" w:fill="A5A5A5" w:themeFill="accent3"/>
            <w:vAlign w:val="center"/>
          </w:tcPr>
          <w:p w14:paraId="0E03F676"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b/>
                <w:sz w:val="20"/>
                <w:szCs w:val="20"/>
              </w:rPr>
              <w:t>Kaniuliuoti</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sraigtai</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dubens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lūžiams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gydyti</w:t>
            </w:r>
            <w:proofErr w:type="spellEnd"/>
            <w:r w:rsidRPr="00824494">
              <w:rPr>
                <w:rFonts w:ascii="Cambria" w:hAnsi="Cambria" w:cs="Times New Roman"/>
                <w:b/>
                <w:sz w:val="20"/>
                <w:szCs w:val="20"/>
              </w:rPr>
              <w:t>:</w:t>
            </w:r>
          </w:p>
        </w:tc>
      </w:tr>
      <w:tr w:rsidR="00824494" w:rsidRPr="00824494" w14:paraId="2F19AA45" w14:textId="77777777" w:rsidTr="00824494">
        <w:trPr>
          <w:trHeight w:val="416"/>
          <w:jc w:val="center"/>
        </w:trPr>
        <w:tc>
          <w:tcPr>
            <w:tcW w:w="704" w:type="dxa"/>
            <w:vAlign w:val="center"/>
          </w:tcPr>
          <w:p w14:paraId="71440C4D"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1.5.1.</w:t>
            </w:r>
          </w:p>
        </w:tc>
        <w:tc>
          <w:tcPr>
            <w:tcW w:w="4482" w:type="dxa"/>
            <w:vAlign w:val="center"/>
          </w:tcPr>
          <w:p w14:paraId="5A98C9ED"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Kaniuliuoti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32876EED" w14:textId="77777777" w:rsidR="00824494" w:rsidRPr="00824494" w:rsidRDefault="00824494" w:rsidP="00824494">
            <w:pPr>
              <w:jc w:val="center"/>
              <w:rPr>
                <w:rFonts w:ascii="Cambria" w:hAnsi="Cambria" w:cs="Times New Roman"/>
                <w:sz w:val="20"/>
                <w:szCs w:val="20"/>
              </w:rPr>
            </w:pPr>
          </w:p>
        </w:tc>
        <w:tc>
          <w:tcPr>
            <w:tcW w:w="850" w:type="dxa"/>
            <w:vAlign w:val="center"/>
          </w:tcPr>
          <w:p w14:paraId="10B74E2C" w14:textId="77777777" w:rsidR="00824494" w:rsidRPr="00824494" w:rsidRDefault="00824494" w:rsidP="00824494">
            <w:pPr>
              <w:jc w:val="center"/>
              <w:rPr>
                <w:rFonts w:ascii="Cambria" w:hAnsi="Cambria" w:cs="Times New Roman"/>
                <w:sz w:val="20"/>
                <w:szCs w:val="20"/>
              </w:rPr>
            </w:pPr>
          </w:p>
        </w:tc>
        <w:tc>
          <w:tcPr>
            <w:tcW w:w="1276" w:type="dxa"/>
            <w:vAlign w:val="center"/>
          </w:tcPr>
          <w:p w14:paraId="633E99D1"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25</w:t>
            </w:r>
          </w:p>
        </w:tc>
        <w:tc>
          <w:tcPr>
            <w:tcW w:w="1276" w:type="dxa"/>
            <w:vAlign w:val="center"/>
          </w:tcPr>
          <w:p w14:paraId="739FCABA" w14:textId="77777777" w:rsidR="00824494" w:rsidRPr="00824494" w:rsidRDefault="00824494" w:rsidP="00824494">
            <w:pPr>
              <w:jc w:val="center"/>
              <w:rPr>
                <w:rFonts w:ascii="Cambria" w:hAnsi="Cambria" w:cs="Times New Roman"/>
                <w:sz w:val="20"/>
                <w:szCs w:val="20"/>
              </w:rPr>
            </w:pPr>
          </w:p>
        </w:tc>
        <w:tc>
          <w:tcPr>
            <w:tcW w:w="1275" w:type="dxa"/>
            <w:vAlign w:val="center"/>
          </w:tcPr>
          <w:p w14:paraId="54313FAC" w14:textId="77777777" w:rsidR="00824494" w:rsidRPr="00824494" w:rsidRDefault="00824494" w:rsidP="00824494">
            <w:pPr>
              <w:jc w:val="center"/>
              <w:rPr>
                <w:rFonts w:ascii="Cambria" w:hAnsi="Cambria" w:cs="Times New Roman"/>
                <w:sz w:val="20"/>
                <w:szCs w:val="20"/>
              </w:rPr>
            </w:pPr>
          </w:p>
        </w:tc>
        <w:tc>
          <w:tcPr>
            <w:tcW w:w="1276" w:type="dxa"/>
            <w:vAlign w:val="center"/>
          </w:tcPr>
          <w:p w14:paraId="00649E4D" w14:textId="77777777" w:rsidR="00824494" w:rsidRPr="00824494" w:rsidRDefault="00824494" w:rsidP="00824494">
            <w:pPr>
              <w:jc w:val="center"/>
              <w:rPr>
                <w:rFonts w:ascii="Cambria" w:hAnsi="Cambria" w:cs="Times New Roman"/>
                <w:sz w:val="20"/>
                <w:szCs w:val="20"/>
              </w:rPr>
            </w:pPr>
          </w:p>
        </w:tc>
      </w:tr>
      <w:tr w:rsidR="00824494" w:rsidRPr="00824494" w14:paraId="28C3CC54" w14:textId="77777777" w:rsidTr="00824494">
        <w:trPr>
          <w:trHeight w:val="401"/>
          <w:jc w:val="center"/>
        </w:trPr>
        <w:tc>
          <w:tcPr>
            <w:tcW w:w="704" w:type="dxa"/>
            <w:vAlign w:val="center"/>
          </w:tcPr>
          <w:p w14:paraId="06A5D8B0"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lastRenderedPageBreak/>
              <w:t>1.5.2.</w:t>
            </w:r>
          </w:p>
        </w:tc>
        <w:tc>
          <w:tcPr>
            <w:tcW w:w="4482" w:type="dxa"/>
            <w:vAlign w:val="center"/>
          </w:tcPr>
          <w:p w14:paraId="23767B9B"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Kaniuliuoti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p>
        </w:tc>
        <w:tc>
          <w:tcPr>
            <w:tcW w:w="2039" w:type="dxa"/>
            <w:vAlign w:val="center"/>
          </w:tcPr>
          <w:p w14:paraId="1370AE78" w14:textId="77777777" w:rsidR="00824494" w:rsidRPr="00824494" w:rsidRDefault="00824494" w:rsidP="00824494">
            <w:pPr>
              <w:jc w:val="center"/>
              <w:rPr>
                <w:rFonts w:ascii="Cambria" w:hAnsi="Cambria" w:cs="Times New Roman"/>
                <w:sz w:val="20"/>
                <w:szCs w:val="20"/>
              </w:rPr>
            </w:pPr>
          </w:p>
        </w:tc>
        <w:tc>
          <w:tcPr>
            <w:tcW w:w="850" w:type="dxa"/>
            <w:vAlign w:val="center"/>
          </w:tcPr>
          <w:p w14:paraId="64E1FE2B" w14:textId="77777777" w:rsidR="00824494" w:rsidRPr="00824494" w:rsidRDefault="00824494" w:rsidP="00824494">
            <w:pPr>
              <w:jc w:val="center"/>
              <w:rPr>
                <w:rFonts w:ascii="Cambria" w:hAnsi="Cambria" w:cs="Times New Roman"/>
                <w:sz w:val="20"/>
                <w:szCs w:val="20"/>
              </w:rPr>
            </w:pPr>
          </w:p>
        </w:tc>
        <w:tc>
          <w:tcPr>
            <w:tcW w:w="1276" w:type="dxa"/>
            <w:vAlign w:val="center"/>
          </w:tcPr>
          <w:p w14:paraId="4CE0A9E3"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25</w:t>
            </w:r>
          </w:p>
        </w:tc>
        <w:tc>
          <w:tcPr>
            <w:tcW w:w="1276" w:type="dxa"/>
            <w:vAlign w:val="center"/>
          </w:tcPr>
          <w:p w14:paraId="61E24361" w14:textId="77777777" w:rsidR="00824494" w:rsidRPr="00824494" w:rsidRDefault="00824494" w:rsidP="00824494">
            <w:pPr>
              <w:jc w:val="center"/>
              <w:rPr>
                <w:rFonts w:ascii="Cambria" w:hAnsi="Cambria" w:cs="Times New Roman"/>
                <w:sz w:val="20"/>
                <w:szCs w:val="20"/>
              </w:rPr>
            </w:pPr>
          </w:p>
        </w:tc>
        <w:tc>
          <w:tcPr>
            <w:tcW w:w="1275" w:type="dxa"/>
            <w:vAlign w:val="center"/>
          </w:tcPr>
          <w:p w14:paraId="403FB8E1" w14:textId="77777777" w:rsidR="00824494" w:rsidRPr="00824494" w:rsidRDefault="00824494" w:rsidP="00824494">
            <w:pPr>
              <w:jc w:val="center"/>
              <w:rPr>
                <w:rFonts w:ascii="Cambria" w:hAnsi="Cambria" w:cs="Times New Roman"/>
                <w:sz w:val="20"/>
                <w:szCs w:val="20"/>
              </w:rPr>
            </w:pPr>
          </w:p>
        </w:tc>
        <w:tc>
          <w:tcPr>
            <w:tcW w:w="1276" w:type="dxa"/>
            <w:vAlign w:val="center"/>
          </w:tcPr>
          <w:p w14:paraId="67A46501" w14:textId="77777777" w:rsidR="00824494" w:rsidRPr="00824494" w:rsidRDefault="00824494" w:rsidP="00824494">
            <w:pPr>
              <w:jc w:val="center"/>
              <w:rPr>
                <w:rFonts w:ascii="Cambria" w:hAnsi="Cambria" w:cs="Times New Roman"/>
                <w:sz w:val="20"/>
                <w:szCs w:val="20"/>
              </w:rPr>
            </w:pPr>
          </w:p>
        </w:tc>
      </w:tr>
      <w:tr w:rsidR="00824494" w:rsidRPr="00824494" w14:paraId="5768E23A" w14:textId="77777777" w:rsidTr="00824494">
        <w:trPr>
          <w:trHeight w:val="200"/>
          <w:jc w:val="center"/>
        </w:trPr>
        <w:tc>
          <w:tcPr>
            <w:tcW w:w="704" w:type="dxa"/>
            <w:vAlign w:val="center"/>
          </w:tcPr>
          <w:p w14:paraId="7A827ABE"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1.5.3</w:t>
            </w:r>
          </w:p>
        </w:tc>
        <w:tc>
          <w:tcPr>
            <w:tcW w:w="4482" w:type="dxa"/>
            <w:vAlign w:val="center"/>
          </w:tcPr>
          <w:p w14:paraId="7AABCF1E"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Poveržlės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kaniuliuotiems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sraigtams</w:t>
            </w:r>
            <w:proofErr w:type="spellEnd"/>
          </w:p>
        </w:tc>
        <w:tc>
          <w:tcPr>
            <w:tcW w:w="2039" w:type="dxa"/>
            <w:vAlign w:val="center"/>
          </w:tcPr>
          <w:p w14:paraId="2C35BB18" w14:textId="77777777" w:rsidR="00824494" w:rsidRPr="00824494" w:rsidRDefault="00824494" w:rsidP="00824494">
            <w:pPr>
              <w:jc w:val="center"/>
              <w:rPr>
                <w:rFonts w:ascii="Cambria" w:hAnsi="Cambria" w:cs="Times New Roman"/>
                <w:sz w:val="20"/>
                <w:szCs w:val="20"/>
              </w:rPr>
            </w:pPr>
          </w:p>
        </w:tc>
        <w:tc>
          <w:tcPr>
            <w:tcW w:w="850" w:type="dxa"/>
            <w:vAlign w:val="center"/>
          </w:tcPr>
          <w:p w14:paraId="245751AD" w14:textId="77777777" w:rsidR="00824494" w:rsidRPr="00824494" w:rsidRDefault="00824494" w:rsidP="00824494">
            <w:pPr>
              <w:jc w:val="center"/>
              <w:rPr>
                <w:rFonts w:ascii="Cambria" w:hAnsi="Cambria" w:cs="Times New Roman"/>
                <w:sz w:val="20"/>
                <w:szCs w:val="20"/>
              </w:rPr>
            </w:pPr>
          </w:p>
        </w:tc>
        <w:tc>
          <w:tcPr>
            <w:tcW w:w="1276" w:type="dxa"/>
            <w:vAlign w:val="center"/>
          </w:tcPr>
          <w:p w14:paraId="44E5180A"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50</w:t>
            </w:r>
          </w:p>
        </w:tc>
        <w:tc>
          <w:tcPr>
            <w:tcW w:w="1276" w:type="dxa"/>
            <w:vAlign w:val="center"/>
          </w:tcPr>
          <w:p w14:paraId="23D80855" w14:textId="77777777" w:rsidR="00824494" w:rsidRPr="00824494" w:rsidRDefault="00824494" w:rsidP="00824494">
            <w:pPr>
              <w:jc w:val="center"/>
              <w:rPr>
                <w:rFonts w:ascii="Cambria" w:hAnsi="Cambria" w:cs="Times New Roman"/>
                <w:sz w:val="20"/>
                <w:szCs w:val="20"/>
                <w:lang w:val="en-US"/>
              </w:rPr>
            </w:pPr>
          </w:p>
        </w:tc>
        <w:tc>
          <w:tcPr>
            <w:tcW w:w="1275" w:type="dxa"/>
            <w:vAlign w:val="center"/>
          </w:tcPr>
          <w:p w14:paraId="31C47068" w14:textId="77777777" w:rsidR="00824494" w:rsidRPr="00824494" w:rsidRDefault="00824494" w:rsidP="00824494">
            <w:pPr>
              <w:jc w:val="center"/>
              <w:rPr>
                <w:rFonts w:ascii="Cambria" w:hAnsi="Cambria" w:cstheme="minorHAnsi"/>
                <w:sz w:val="20"/>
                <w:szCs w:val="20"/>
              </w:rPr>
            </w:pPr>
          </w:p>
        </w:tc>
        <w:tc>
          <w:tcPr>
            <w:tcW w:w="1276" w:type="dxa"/>
            <w:vAlign w:val="center"/>
          </w:tcPr>
          <w:p w14:paraId="58192337" w14:textId="77777777" w:rsidR="00824494" w:rsidRPr="00824494" w:rsidRDefault="00824494" w:rsidP="00824494">
            <w:pPr>
              <w:jc w:val="center"/>
              <w:rPr>
                <w:rFonts w:ascii="Cambria" w:hAnsi="Cambria" w:cstheme="minorHAnsi"/>
                <w:sz w:val="20"/>
                <w:szCs w:val="20"/>
              </w:rPr>
            </w:pPr>
          </w:p>
        </w:tc>
      </w:tr>
      <w:tr w:rsidR="00824494" w:rsidRPr="00824494" w14:paraId="12187A39" w14:textId="77777777" w:rsidTr="00824494">
        <w:trPr>
          <w:trHeight w:val="378"/>
          <w:jc w:val="center"/>
        </w:trPr>
        <w:tc>
          <w:tcPr>
            <w:tcW w:w="704" w:type="dxa"/>
            <w:shd w:val="clear" w:color="auto" w:fill="A5A5A5" w:themeFill="accent3"/>
            <w:vAlign w:val="center"/>
          </w:tcPr>
          <w:p w14:paraId="6DBB9E77" w14:textId="77777777" w:rsidR="00824494" w:rsidRPr="00824494" w:rsidRDefault="00824494" w:rsidP="00824494">
            <w:pPr>
              <w:jc w:val="center"/>
              <w:rPr>
                <w:rFonts w:ascii="Cambria" w:hAnsi="Cambria" w:cs="Times New Roman"/>
                <w:b/>
                <w:sz w:val="20"/>
                <w:szCs w:val="20"/>
                <w:lang w:val="en-US"/>
              </w:rPr>
            </w:pPr>
            <w:r w:rsidRPr="00824494">
              <w:rPr>
                <w:rFonts w:ascii="Cambria" w:hAnsi="Cambria" w:cs="Times New Roman"/>
                <w:b/>
                <w:sz w:val="20"/>
                <w:szCs w:val="20"/>
                <w:lang w:val="en-US"/>
              </w:rPr>
              <w:t>1.6.</w:t>
            </w:r>
          </w:p>
        </w:tc>
        <w:tc>
          <w:tcPr>
            <w:tcW w:w="12474" w:type="dxa"/>
            <w:gridSpan w:val="7"/>
            <w:shd w:val="clear" w:color="auto" w:fill="A5A5A5" w:themeFill="accent3"/>
            <w:vAlign w:val="center"/>
          </w:tcPr>
          <w:p w14:paraId="51BB1B70" w14:textId="77777777" w:rsidR="00824494" w:rsidRPr="00824494" w:rsidRDefault="00824494" w:rsidP="00824494">
            <w:pPr>
              <w:rPr>
                <w:rFonts w:ascii="Cambria" w:hAnsi="Cambria" w:cstheme="minorHAnsi"/>
                <w:sz w:val="20"/>
                <w:szCs w:val="20"/>
              </w:rPr>
            </w:pPr>
            <w:proofErr w:type="spellStart"/>
            <w:r w:rsidRPr="00824494">
              <w:rPr>
                <w:rFonts w:ascii="Cambria" w:hAnsi="Cambria" w:cs="Times New Roman"/>
                <w:b/>
                <w:sz w:val="20"/>
                <w:szCs w:val="20"/>
              </w:rPr>
              <w:t>Papildomos</w:t>
            </w:r>
            <w:proofErr w:type="spellEnd"/>
            <w:r w:rsidRPr="00824494">
              <w:rPr>
                <w:rFonts w:ascii="Cambria" w:hAnsi="Cambria" w:cs="Times New Roman"/>
                <w:b/>
                <w:sz w:val="20"/>
                <w:szCs w:val="20"/>
              </w:rPr>
              <w:t xml:space="preserve"> </w:t>
            </w:r>
            <w:proofErr w:type="spellStart"/>
            <w:r w:rsidRPr="00824494">
              <w:rPr>
                <w:rFonts w:ascii="Cambria" w:hAnsi="Cambria" w:cs="Times New Roman"/>
                <w:b/>
                <w:sz w:val="20"/>
                <w:szCs w:val="20"/>
              </w:rPr>
              <w:t>priemonės</w:t>
            </w:r>
            <w:proofErr w:type="spellEnd"/>
            <w:r w:rsidRPr="00824494">
              <w:rPr>
                <w:rFonts w:ascii="Cambria" w:hAnsi="Cambria" w:cs="Times New Roman"/>
                <w:b/>
                <w:sz w:val="20"/>
                <w:szCs w:val="20"/>
              </w:rPr>
              <w:t>:</w:t>
            </w:r>
          </w:p>
        </w:tc>
      </w:tr>
      <w:tr w:rsidR="00824494" w:rsidRPr="00824494" w14:paraId="5C1B92BD" w14:textId="77777777" w:rsidTr="00824494">
        <w:trPr>
          <w:trHeight w:val="358"/>
          <w:jc w:val="center"/>
        </w:trPr>
        <w:tc>
          <w:tcPr>
            <w:tcW w:w="704" w:type="dxa"/>
            <w:vAlign w:val="center"/>
          </w:tcPr>
          <w:p w14:paraId="50158AB6"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1.6.1.</w:t>
            </w:r>
          </w:p>
        </w:tc>
        <w:tc>
          <w:tcPr>
            <w:tcW w:w="4482" w:type="dxa"/>
            <w:vAlign w:val="center"/>
          </w:tcPr>
          <w:p w14:paraId="6577562F"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Dubens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kabliukai</w:t>
            </w:r>
            <w:proofErr w:type="spellEnd"/>
          </w:p>
        </w:tc>
        <w:tc>
          <w:tcPr>
            <w:tcW w:w="2039" w:type="dxa"/>
            <w:vAlign w:val="center"/>
          </w:tcPr>
          <w:p w14:paraId="2E3242C2" w14:textId="77777777" w:rsidR="00824494" w:rsidRPr="00824494" w:rsidRDefault="00824494" w:rsidP="00824494">
            <w:pPr>
              <w:jc w:val="center"/>
              <w:rPr>
                <w:rFonts w:ascii="Cambria" w:hAnsi="Cambria" w:cs="Times New Roman"/>
                <w:sz w:val="20"/>
                <w:szCs w:val="20"/>
              </w:rPr>
            </w:pPr>
          </w:p>
        </w:tc>
        <w:tc>
          <w:tcPr>
            <w:tcW w:w="850" w:type="dxa"/>
            <w:vAlign w:val="center"/>
          </w:tcPr>
          <w:p w14:paraId="5937E5B7" w14:textId="77777777" w:rsidR="00824494" w:rsidRPr="00824494" w:rsidRDefault="00824494" w:rsidP="00824494">
            <w:pPr>
              <w:jc w:val="center"/>
              <w:rPr>
                <w:rFonts w:ascii="Cambria" w:hAnsi="Cambria" w:cs="Times New Roman"/>
                <w:sz w:val="20"/>
                <w:szCs w:val="20"/>
              </w:rPr>
            </w:pPr>
          </w:p>
        </w:tc>
        <w:tc>
          <w:tcPr>
            <w:tcW w:w="1276" w:type="dxa"/>
            <w:vAlign w:val="center"/>
          </w:tcPr>
          <w:p w14:paraId="50748422"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20FDE059" w14:textId="77777777" w:rsidR="00824494" w:rsidRPr="00824494" w:rsidRDefault="00824494" w:rsidP="00824494">
            <w:pPr>
              <w:jc w:val="center"/>
              <w:rPr>
                <w:rFonts w:ascii="Cambria" w:hAnsi="Cambria" w:cs="Times New Roman"/>
                <w:sz w:val="20"/>
                <w:szCs w:val="20"/>
              </w:rPr>
            </w:pPr>
          </w:p>
        </w:tc>
        <w:tc>
          <w:tcPr>
            <w:tcW w:w="1275" w:type="dxa"/>
            <w:vAlign w:val="center"/>
          </w:tcPr>
          <w:p w14:paraId="4694818F" w14:textId="77777777" w:rsidR="00824494" w:rsidRPr="00824494" w:rsidRDefault="00824494" w:rsidP="00824494">
            <w:pPr>
              <w:jc w:val="center"/>
              <w:rPr>
                <w:rFonts w:ascii="Cambria" w:hAnsi="Cambria" w:cstheme="minorHAnsi"/>
                <w:sz w:val="20"/>
                <w:szCs w:val="20"/>
              </w:rPr>
            </w:pPr>
          </w:p>
        </w:tc>
        <w:tc>
          <w:tcPr>
            <w:tcW w:w="1276" w:type="dxa"/>
            <w:vAlign w:val="center"/>
          </w:tcPr>
          <w:p w14:paraId="4A3B32E0" w14:textId="77777777" w:rsidR="00824494" w:rsidRPr="00824494" w:rsidRDefault="00824494" w:rsidP="00824494">
            <w:pPr>
              <w:jc w:val="center"/>
              <w:rPr>
                <w:rFonts w:ascii="Cambria" w:hAnsi="Cambria" w:cstheme="minorHAnsi"/>
                <w:sz w:val="20"/>
                <w:szCs w:val="20"/>
              </w:rPr>
            </w:pPr>
          </w:p>
        </w:tc>
      </w:tr>
      <w:tr w:rsidR="00824494" w:rsidRPr="00824494" w14:paraId="6C0936EF" w14:textId="77777777" w:rsidTr="00824494">
        <w:trPr>
          <w:trHeight w:val="248"/>
          <w:jc w:val="center"/>
        </w:trPr>
        <w:tc>
          <w:tcPr>
            <w:tcW w:w="704" w:type="dxa"/>
            <w:vAlign w:val="center"/>
          </w:tcPr>
          <w:p w14:paraId="28D954EC"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1.6.2.</w:t>
            </w:r>
          </w:p>
        </w:tc>
        <w:tc>
          <w:tcPr>
            <w:tcW w:w="4482" w:type="dxa"/>
            <w:vAlign w:val="center"/>
          </w:tcPr>
          <w:p w14:paraId="349BA9AB"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Dviejų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plokštelių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sujungimo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sraigtas</w:t>
            </w:r>
            <w:proofErr w:type="spellEnd"/>
          </w:p>
        </w:tc>
        <w:tc>
          <w:tcPr>
            <w:tcW w:w="2039" w:type="dxa"/>
            <w:vAlign w:val="center"/>
          </w:tcPr>
          <w:p w14:paraId="52C8C6FB" w14:textId="77777777" w:rsidR="00824494" w:rsidRPr="00824494" w:rsidRDefault="00824494" w:rsidP="00824494">
            <w:pPr>
              <w:jc w:val="center"/>
              <w:rPr>
                <w:rFonts w:ascii="Cambria" w:hAnsi="Cambria" w:cs="Times New Roman"/>
                <w:sz w:val="20"/>
                <w:szCs w:val="20"/>
              </w:rPr>
            </w:pPr>
          </w:p>
        </w:tc>
        <w:tc>
          <w:tcPr>
            <w:tcW w:w="850" w:type="dxa"/>
            <w:vAlign w:val="center"/>
          </w:tcPr>
          <w:p w14:paraId="7B867E6C" w14:textId="77777777" w:rsidR="00824494" w:rsidRPr="00824494" w:rsidRDefault="00824494" w:rsidP="00824494">
            <w:pPr>
              <w:jc w:val="center"/>
              <w:rPr>
                <w:rFonts w:ascii="Cambria" w:hAnsi="Cambria" w:cs="Times New Roman"/>
                <w:sz w:val="20"/>
                <w:szCs w:val="20"/>
              </w:rPr>
            </w:pPr>
          </w:p>
        </w:tc>
        <w:tc>
          <w:tcPr>
            <w:tcW w:w="1276" w:type="dxa"/>
            <w:vAlign w:val="center"/>
          </w:tcPr>
          <w:p w14:paraId="71ACDD02"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0FA78599" w14:textId="77777777" w:rsidR="00824494" w:rsidRPr="00824494" w:rsidRDefault="00824494" w:rsidP="00824494">
            <w:pPr>
              <w:jc w:val="center"/>
              <w:rPr>
                <w:rFonts w:ascii="Cambria" w:hAnsi="Cambria" w:cs="Times New Roman"/>
                <w:sz w:val="20"/>
                <w:szCs w:val="20"/>
              </w:rPr>
            </w:pPr>
          </w:p>
        </w:tc>
        <w:tc>
          <w:tcPr>
            <w:tcW w:w="1275" w:type="dxa"/>
            <w:vAlign w:val="center"/>
          </w:tcPr>
          <w:p w14:paraId="28BCF967"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74B8AE72" w14:textId="77777777" w:rsidR="00824494" w:rsidRPr="00824494" w:rsidRDefault="00824494" w:rsidP="00824494">
            <w:pPr>
              <w:jc w:val="center"/>
              <w:rPr>
                <w:rFonts w:ascii="Cambria" w:hAnsi="Cambria" w:cstheme="minorHAnsi"/>
                <w:sz w:val="20"/>
                <w:szCs w:val="20"/>
                <w:lang w:val="en-US"/>
              </w:rPr>
            </w:pPr>
          </w:p>
        </w:tc>
      </w:tr>
      <w:tr w:rsidR="00824494" w:rsidRPr="00824494" w14:paraId="524C3055" w14:textId="77777777" w:rsidTr="00824494">
        <w:trPr>
          <w:trHeight w:val="200"/>
          <w:jc w:val="center"/>
        </w:trPr>
        <w:tc>
          <w:tcPr>
            <w:tcW w:w="704" w:type="dxa"/>
            <w:vAlign w:val="center"/>
          </w:tcPr>
          <w:p w14:paraId="388D61D7"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1.6.3.</w:t>
            </w:r>
          </w:p>
        </w:tc>
        <w:tc>
          <w:tcPr>
            <w:tcW w:w="4482" w:type="dxa"/>
            <w:vAlign w:val="center"/>
          </w:tcPr>
          <w:p w14:paraId="22EF480E"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Dviejų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plokštelių</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sujungimo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veržlė</w:t>
            </w:r>
            <w:proofErr w:type="spellEnd"/>
          </w:p>
        </w:tc>
        <w:tc>
          <w:tcPr>
            <w:tcW w:w="2039" w:type="dxa"/>
            <w:vAlign w:val="center"/>
          </w:tcPr>
          <w:p w14:paraId="50ABF77C" w14:textId="77777777" w:rsidR="00824494" w:rsidRPr="00824494" w:rsidRDefault="00824494" w:rsidP="00824494">
            <w:pPr>
              <w:jc w:val="center"/>
              <w:rPr>
                <w:rFonts w:ascii="Cambria" w:hAnsi="Cambria" w:cs="Times New Roman"/>
                <w:sz w:val="20"/>
                <w:szCs w:val="20"/>
              </w:rPr>
            </w:pPr>
          </w:p>
        </w:tc>
        <w:tc>
          <w:tcPr>
            <w:tcW w:w="850" w:type="dxa"/>
            <w:vAlign w:val="center"/>
          </w:tcPr>
          <w:p w14:paraId="704224F0" w14:textId="77777777" w:rsidR="00824494" w:rsidRPr="00824494" w:rsidRDefault="00824494" w:rsidP="00824494">
            <w:pPr>
              <w:jc w:val="center"/>
              <w:rPr>
                <w:rFonts w:ascii="Cambria" w:hAnsi="Cambria" w:cs="Times New Roman"/>
                <w:sz w:val="20"/>
                <w:szCs w:val="20"/>
              </w:rPr>
            </w:pPr>
          </w:p>
        </w:tc>
        <w:tc>
          <w:tcPr>
            <w:tcW w:w="1276" w:type="dxa"/>
            <w:vAlign w:val="center"/>
          </w:tcPr>
          <w:p w14:paraId="349003AC"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13E9BA53" w14:textId="77777777" w:rsidR="00824494" w:rsidRPr="00824494" w:rsidRDefault="00824494" w:rsidP="00824494">
            <w:pPr>
              <w:jc w:val="center"/>
              <w:rPr>
                <w:rFonts w:ascii="Cambria" w:hAnsi="Cambria" w:cs="Times New Roman"/>
                <w:sz w:val="20"/>
                <w:szCs w:val="20"/>
              </w:rPr>
            </w:pPr>
          </w:p>
        </w:tc>
        <w:tc>
          <w:tcPr>
            <w:tcW w:w="1275" w:type="dxa"/>
            <w:vAlign w:val="center"/>
          </w:tcPr>
          <w:p w14:paraId="089DB7A8" w14:textId="77777777" w:rsidR="00824494" w:rsidRPr="00824494" w:rsidRDefault="00824494" w:rsidP="00824494">
            <w:pPr>
              <w:jc w:val="center"/>
              <w:rPr>
                <w:rFonts w:ascii="Cambria" w:hAnsi="Cambria" w:cstheme="minorHAnsi"/>
                <w:sz w:val="20"/>
                <w:szCs w:val="20"/>
              </w:rPr>
            </w:pPr>
          </w:p>
        </w:tc>
        <w:tc>
          <w:tcPr>
            <w:tcW w:w="1276" w:type="dxa"/>
            <w:vAlign w:val="center"/>
          </w:tcPr>
          <w:p w14:paraId="259B4FAC" w14:textId="77777777" w:rsidR="00824494" w:rsidRPr="00824494" w:rsidRDefault="00824494" w:rsidP="00824494">
            <w:pPr>
              <w:jc w:val="center"/>
              <w:rPr>
                <w:rFonts w:ascii="Cambria" w:hAnsi="Cambria" w:cstheme="minorHAnsi"/>
                <w:sz w:val="20"/>
                <w:szCs w:val="20"/>
              </w:rPr>
            </w:pPr>
          </w:p>
        </w:tc>
      </w:tr>
      <w:tr w:rsidR="00824494" w:rsidRPr="00824494" w14:paraId="1B1D8D18" w14:textId="77777777" w:rsidTr="00824494">
        <w:trPr>
          <w:trHeight w:val="200"/>
          <w:jc w:val="center"/>
        </w:trPr>
        <w:tc>
          <w:tcPr>
            <w:tcW w:w="704" w:type="dxa"/>
            <w:vAlign w:val="center"/>
          </w:tcPr>
          <w:p w14:paraId="4FE70538"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1.6.4.</w:t>
            </w:r>
          </w:p>
        </w:tc>
        <w:tc>
          <w:tcPr>
            <w:tcW w:w="4482" w:type="dxa"/>
            <w:vAlign w:val="center"/>
          </w:tcPr>
          <w:p w14:paraId="6CC0151A"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Trumpi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smailėjantys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spyglio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formos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sraigtai</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plokštelėms</w:t>
            </w:r>
            <w:proofErr w:type="spellEnd"/>
            <w:r w:rsidRPr="00824494">
              <w:rPr>
                <w:rFonts w:ascii="Cambria" w:hAnsi="Cambria" w:cs="Times New Roman"/>
                <w:sz w:val="20"/>
                <w:szCs w:val="20"/>
              </w:rPr>
              <w:t xml:space="preserve"> </w:t>
            </w:r>
          </w:p>
        </w:tc>
        <w:tc>
          <w:tcPr>
            <w:tcW w:w="2039" w:type="dxa"/>
            <w:vAlign w:val="center"/>
          </w:tcPr>
          <w:p w14:paraId="1FF66588" w14:textId="77777777" w:rsidR="00824494" w:rsidRPr="00824494" w:rsidRDefault="00824494" w:rsidP="00824494">
            <w:pPr>
              <w:jc w:val="center"/>
              <w:rPr>
                <w:rFonts w:ascii="Cambria" w:hAnsi="Cambria" w:cs="Times New Roman"/>
                <w:sz w:val="20"/>
                <w:szCs w:val="20"/>
              </w:rPr>
            </w:pPr>
          </w:p>
        </w:tc>
        <w:tc>
          <w:tcPr>
            <w:tcW w:w="850" w:type="dxa"/>
            <w:vAlign w:val="center"/>
          </w:tcPr>
          <w:p w14:paraId="4AA1D937" w14:textId="77777777" w:rsidR="00824494" w:rsidRPr="00824494" w:rsidRDefault="00824494" w:rsidP="00824494">
            <w:pPr>
              <w:jc w:val="center"/>
              <w:rPr>
                <w:rFonts w:ascii="Cambria" w:hAnsi="Cambria" w:cs="Times New Roman"/>
                <w:sz w:val="20"/>
                <w:szCs w:val="20"/>
              </w:rPr>
            </w:pPr>
          </w:p>
        </w:tc>
        <w:tc>
          <w:tcPr>
            <w:tcW w:w="1276" w:type="dxa"/>
            <w:vAlign w:val="center"/>
          </w:tcPr>
          <w:p w14:paraId="3E16DF68"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15</w:t>
            </w:r>
          </w:p>
        </w:tc>
        <w:tc>
          <w:tcPr>
            <w:tcW w:w="1276" w:type="dxa"/>
            <w:vAlign w:val="center"/>
          </w:tcPr>
          <w:p w14:paraId="0E857D1D" w14:textId="77777777" w:rsidR="00824494" w:rsidRPr="00824494" w:rsidRDefault="00824494" w:rsidP="00824494">
            <w:pPr>
              <w:jc w:val="center"/>
              <w:rPr>
                <w:rFonts w:ascii="Cambria" w:hAnsi="Cambria" w:cs="Times New Roman"/>
                <w:sz w:val="20"/>
                <w:szCs w:val="20"/>
              </w:rPr>
            </w:pPr>
          </w:p>
        </w:tc>
        <w:tc>
          <w:tcPr>
            <w:tcW w:w="1275" w:type="dxa"/>
            <w:vAlign w:val="center"/>
          </w:tcPr>
          <w:p w14:paraId="321D7D54"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305DD768" w14:textId="77777777" w:rsidR="00824494" w:rsidRPr="00824494" w:rsidRDefault="00824494" w:rsidP="00824494">
            <w:pPr>
              <w:jc w:val="center"/>
              <w:rPr>
                <w:rFonts w:ascii="Cambria" w:hAnsi="Cambria" w:cstheme="minorHAnsi"/>
                <w:sz w:val="20"/>
                <w:szCs w:val="20"/>
                <w:lang w:val="en-US"/>
              </w:rPr>
            </w:pPr>
          </w:p>
        </w:tc>
      </w:tr>
      <w:tr w:rsidR="00824494" w:rsidRPr="00824494" w14:paraId="6843C800" w14:textId="77777777" w:rsidTr="00824494">
        <w:trPr>
          <w:trHeight w:val="196"/>
          <w:jc w:val="center"/>
        </w:trPr>
        <w:tc>
          <w:tcPr>
            <w:tcW w:w="704" w:type="dxa"/>
            <w:vAlign w:val="center"/>
          </w:tcPr>
          <w:p w14:paraId="57BAA32A"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1.6.5.</w:t>
            </w:r>
          </w:p>
        </w:tc>
        <w:tc>
          <w:tcPr>
            <w:tcW w:w="4482" w:type="dxa"/>
            <w:vAlign w:val="center"/>
          </w:tcPr>
          <w:p w14:paraId="2E126D1B"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Apvalios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kniedės</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su</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dantukais</w:t>
            </w:r>
            <w:proofErr w:type="spellEnd"/>
          </w:p>
        </w:tc>
        <w:tc>
          <w:tcPr>
            <w:tcW w:w="2039" w:type="dxa"/>
            <w:vAlign w:val="center"/>
          </w:tcPr>
          <w:p w14:paraId="13F07F66" w14:textId="77777777" w:rsidR="00824494" w:rsidRPr="00824494" w:rsidRDefault="00824494" w:rsidP="00824494">
            <w:pPr>
              <w:jc w:val="center"/>
              <w:rPr>
                <w:rFonts w:ascii="Cambria" w:hAnsi="Cambria" w:cs="Times New Roman"/>
                <w:sz w:val="20"/>
                <w:szCs w:val="20"/>
              </w:rPr>
            </w:pPr>
          </w:p>
        </w:tc>
        <w:tc>
          <w:tcPr>
            <w:tcW w:w="850" w:type="dxa"/>
            <w:vAlign w:val="center"/>
          </w:tcPr>
          <w:p w14:paraId="0C5436B0" w14:textId="77777777" w:rsidR="00824494" w:rsidRPr="00824494" w:rsidRDefault="00824494" w:rsidP="00824494">
            <w:pPr>
              <w:jc w:val="center"/>
              <w:rPr>
                <w:rFonts w:ascii="Cambria" w:hAnsi="Cambria" w:cs="Times New Roman"/>
                <w:sz w:val="20"/>
                <w:szCs w:val="20"/>
              </w:rPr>
            </w:pPr>
          </w:p>
        </w:tc>
        <w:tc>
          <w:tcPr>
            <w:tcW w:w="1276" w:type="dxa"/>
            <w:vAlign w:val="center"/>
          </w:tcPr>
          <w:p w14:paraId="15C2AE1F"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5</w:t>
            </w:r>
          </w:p>
        </w:tc>
        <w:tc>
          <w:tcPr>
            <w:tcW w:w="1276" w:type="dxa"/>
            <w:vAlign w:val="center"/>
          </w:tcPr>
          <w:p w14:paraId="689E86DE" w14:textId="77777777" w:rsidR="00824494" w:rsidRPr="00824494" w:rsidRDefault="00824494" w:rsidP="00824494">
            <w:pPr>
              <w:jc w:val="center"/>
              <w:rPr>
                <w:rFonts w:ascii="Cambria" w:hAnsi="Cambria" w:cs="Times New Roman"/>
                <w:sz w:val="20"/>
                <w:szCs w:val="20"/>
              </w:rPr>
            </w:pPr>
          </w:p>
        </w:tc>
        <w:tc>
          <w:tcPr>
            <w:tcW w:w="1275" w:type="dxa"/>
            <w:vAlign w:val="center"/>
          </w:tcPr>
          <w:p w14:paraId="24A8E7EA"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7ED5B9BF" w14:textId="77777777" w:rsidR="00824494" w:rsidRPr="00824494" w:rsidRDefault="00824494" w:rsidP="00824494">
            <w:pPr>
              <w:jc w:val="center"/>
              <w:rPr>
                <w:rFonts w:ascii="Cambria" w:hAnsi="Cambria" w:cstheme="minorHAnsi"/>
                <w:sz w:val="20"/>
                <w:szCs w:val="20"/>
                <w:lang w:val="en-US"/>
              </w:rPr>
            </w:pPr>
          </w:p>
        </w:tc>
      </w:tr>
      <w:tr w:rsidR="00824494" w:rsidRPr="00824494" w14:paraId="6F599AC2" w14:textId="77777777" w:rsidTr="00824494">
        <w:trPr>
          <w:trHeight w:val="338"/>
          <w:jc w:val="center"/>
        </w:trPr>
        <w:tc>
          <w:tcPr>
            <w:tcW w:w="704" w:type="dxa"/>
            <w:vAlign w:val="center"/>
          </w:tcPr>
          <w:p w14:paraId="0B5C8C55"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1.6.6.</w:t>
            </w:r>
          </w:p>
        </w:tc>
        <w:tc>
          <w:tcPr>
            <w:tcW w:w="4482" w:type="dxa"/>
            <w:vAlign w:val="center"/>
          </w:tcPr>
          <w:p w14:paraId="788054AB"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Kiršnerio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viela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su</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sriegiu</w:t>
            </w:r>
            <w:proofErr w:type="spellEnd"/>
          </w:p>
        </w:tc>
        <w:tc>
          <w:tcPr>
            <w:tcW w:w="2039" w:type="dxa"/>
            <w:vAlign w:val="center"/>
          </w:tcPr>
          <w:p w14:paraId="6E3D225F" w14:textId="77777777" w:rsidR="00824494" w:rsidRPr="00824494" w:rsidRDefault="00824494" w:rsidP="00824494">
            <w:pPr>
              <w:jc w:val="center"/>
              <w:rPr>
                <w:rFonts w:ascii="Cambria" w:hAnsi="Cambria" w:cs="Times New Roman"/>
                <w:sz w:val="20"/>
                <w:szCs w:val="20"/>
              </w:rPr>
            </w:pPr>
          </w:p>
        </w:tc>
        <w:tc>
          <w:tcPr>
            <w:tcW w:w="850" w:type="dxa"/>
            <w:vAlign w:val="center"/>
          </w:tcPr>
          <w:p w14:paraId="3A5C9943" w14:textId="77777777" w:rsidR="00824494" w:rsidRPr="00824494" w:rsidRDefault="00824494" w:rsidP="00824494">
            <w:pPr>
              <w:jc w:val="center"/>
              <w:rPr>
                <w:rFonts w:ascii="Cambria" w:hAnsi="Cambria" w:cs="Times New Roman"/>
                <w:sz w:val="20"/>
                <w:szCs w:val="20"/>
              </w:rPr>
            </w:pPr>
          </w:p>
        </w:tc>
        <w:tc>
          <w:tcPr>
            <w:tcW w:w="1276" w:type="dxa"/>
            <w:vAlign w:val="center"/>
          </w:tcPr>
          <w:p w14:paraId="0D7077D5"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2EB1EDB6" w14:textId="77777777" w:rsidR="00824494" w:rsidRPr="00824494" w:rsidRDefault="00824494" w:rsidP="00824494">
            <w:pPr>
              <w:jc w:val="center"/>
              <w:rPr>
                <w:rFonts w:ascii="Cambria" w:hAnsi="Cambria" w:cs="Times New Roman"/>
                <w:sz w:val="20"/>
                <w:szCs w:val="20"/>
              </w:rPr>
            </w:pPr>
          </w:p>
        </w:tc>
        <w:tc>
          <w:tcPr>
            <w:tcW w:w="1275" w:type="dxa"/>
            <w:vAlign w:val="center"/>
          </w:tcPr>
          <w:p w14:paraId="7AF935F5"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4597E5D9" w14:textId="77777777" w:rsidR="00824494" w:rsidRPr="00824494" w:rsidRDefault="00824494" w:rsidP="00824494">
            <w:pPr>
              <w:jc w:val="center"/>
              <w:rPr>
                <w:rFonts w:ascii="Cambria" w:hAnsi="Cambria" w:cstheme="minorHAnsi"/>
                <w:sz w:val="20"/>
                <w:szCs w:val="20"/>
                <w:lang w:val="en-US"/>
              </w:rPr>
            </w:pPr>
          </w:p>
        </w:tc>
      </w:tr>
      <w:tr w:rsidR="00824494" w:rsidRPr="00824494" w14:paraId="330395E9" w14:textId="77777777" w:rsidTr="00824494">
        <w:trPr>
          <w:trHeight w:val="255"/>
          <w:jc w:val="center"/>
        </w:trPr>
        <w:tc>
          <w:tcPr>
            <w:tcW w:w="704" w:type="dxa"/>
            <w:vAlign w:val="center"/>
          </w:tcPr>
          <w:p w14:paraId="5B92F804"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lang w:val="en-US"/>
              </w:rPr>
              <w:t>1.6.7.</w:t>
            </w:r>
          </w:p>
        </w:tc>
        <w:tc>
          <w:tcPr>
            <w:tcW w:w="4482" w:type="dxa"/>
            <w:vAlign w:val="center"/>
          </w:tcPr>
          <w:p w14:paraId="30418EE4"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Kiršnerio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viela</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su</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sriegiu</w:t>
            </w:r>
            <w:proofErr w:type="spellEnd"/>
          </w:p>
        </w:tc>
        <w:tc>
          <w:tcPr>
            <w:tcW w:w="2039" w:type="dxa"/>
            <w:vAlign w:val="center"/>
          </w:tcPr>
          <w:p w14:paraId="5E1387B5" w14:textId="77777777" w:rsidR="00824494" w:rsidRPr="00824494" w:rsidRDefault="00824494" w:rsidP="00824494">
            <w:pPr>
              <w:jc w:val="center"/>
              <w:rPr>
                <w:rFonts w:ascii="Cambria" w:hAnsi="Cambria" w:cs="Times New Roman"/>
                <w:sz w:val="20"/>
                <w:szCs w:val="20"/>
              </w:rPr>
            </w:pPr>
          </w:p>
        </w:tc>
        <w:tc>
          <w:tcPr>
            <w:tcW w:w="850" w:type="dxa"/>
            <w:vAlign w:val="center"/>
          </w:tcPr>
          <w:p w14:paraId="2E4A2484" w14:textId="77777777" w:rsidR="00824494" w:rsidRPr="00824494" w:rsidRDefault="00824494" w:rsidP="00824494">
            <w:pPr>
              <w:jc w:val="center"/>
              <w:rPr>
                <w:rFonts w:ascii="Cambria" w:hAnsi="Cambria" w:cs="Times New Roman"/>
                <w:sz w:val="20"/>
                <w:szCs w:val="20"/>
              </w:rPr>
            </w:pPr>
          </w:p>
        </w:tc>
        <w:tc>
          <w:tcPr>
            <w:tcW w:w="1276" w:type="dxa"/>
            <w:vAlign w:val="center"/>
          </w:tcPr>
          <w:p w14:paraId="6D6795CC"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39EA95A4" w14:textId="77777777" w:rsidR="00824494" w:rsidRPr="00824494" w:rsidRDefault="00824494" w:rsidP="00824494">
            <w:pPr>
              <w:jc w:val="center"/>
              <w:rPr>
                <w:rFonts w:ascii="Cambria" w:hAnsi="Cambria" w:cs="Times New Roman"/>
                <w:sz w:val="20"/>
                <w:szCs w:val="20"/>
              </w:rPr>
            </w:pPr>
          </w:p>
        </w:tc>
        <w:tc>
          <w:tcPr>
            <w:tcW w:w="1275" w:type="dxa"/>
            <w:vAlign w:val="center"/>
          </w:tcPr>
          <w:p w14:paraId="777B8905"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594479DA" w14:textId="77777777" w:rsidR="00824494" w:rsidRPr="00824494" w:rsidRDefault="00824494" w:rsidP="00824494">
            <w:pPr>
              <w:jc w:val="center"/>
              <w:rPr>
                <w:rFonts w:ascii="Cambria" w:hAnsi="Cambria" w:cstheme="minorHAnsi"/>
                <w:sz w:val="20"/>
                <w:szCs w:val="20"/>
                <w:lang w:val="en-US"/>
              </w:rPr>
            </w:pPr>
          </w:p>
        </w:tc>
      </w:tr>
      <w:tr w:rsidR="00824494" w:rsidRPr="00824494" w14:paraId="0F670455" w14:textId="77777777" w:rsidTr="00824494">
        <w:trPr>
          <w:trHeight w:val="200"/>
          <w:jc w:val="center"/>
        </w:trPr>
        <w:tc>
          <w:tcPr>
            <w:tcW w:w="704" w:type="dxa"/>
            <w:vAlign w:val="center"/>
          </w:tcPr>
          <w:p w14:paraId="2B9ACCD5" w14:textId="77777777" w:rsidR="00824494" w:rsidRPr="00824494" w:rsidRDefault="00824494" w:rsidP="00824494">
            <w:pPr>
              <w:jc w:val="center"/>
              <w:rPr>
                <w:rFonts w:ascii="Cambria" w:hAnsi="Cambria" w:cs="Times New Roman"/>
                <w:sz w:val="20"/>
                <w:szCs w:val="20"/>
                <w:lang w:val="en-US"/>
              </w:rPr>
            </w:pPr>
            <w:r w:rsidRPr="00824494">
              <w:rPr>
                <w:rFonts w:ascii="Cambria" w:hAnsi="Cambria" w:cs="Times New Roman"/>
                <w:sz w:val="20"/>
                <w:szCs w:val="20"/>
                <w:lang w:val="en-US"/>
              </w:rPr>
              <w:t>1.6.8.</w:t>
            </w:r>
          </w:p>
        </w:tc>
        <w:tc>
          <w:tcPr>
            <w:tcW w:w="4482" w:type="dxa"/>
            <w:vAlign w:val="center"/>
          </w:tcPr>
          <w:p w14:paraId="6CB0E244" w14:textId="77777777" w:rsidR="00824494" w:rsidRPr="00824494" w:rsidRDefault="00824494" w:rsidP="00824494">
            <w:pPr>
              <w:rPr>
                <w:rFonts w:ascii="Cambria" w:hAnsi="Cambria" w:cs="Times New Roman"/>
                <w:sz w:val="20"/>
                <w:szCs w:val="20"/>
              </w:rPr>
            </w:pPr>
            <w:proofErr w:type="spellStart"/>
            <w:r w:rsidRPr="00824494">
              <w:rPr>
                <w:rFonts w:ascii="Cambria" w:hAnsi="Cambria" w:cs="Times New Roman"/>
                <w:sz w:val="20"/>
                <w:szCs w:val="20"/>
              </w:rPr>
              <w:t>Kiršnerio</w:t>
            </w:r>
            <w:proofErr w:type="spellEnd"/>
            <w:r w:rsidRPr="00824494">
              <w:rPr>
                <w:rFonts w:ascii="Cambria" w:hAnsi="Cambria" w:cs="Times New Roman"/>
                <w:sz w:val="20"/>
                <w:szCs w:val="20"/>
              </w:rPr>
              <w:t xml:space="preserve"> </w:t>
            </w:r>
            <w:proofErr w:type="spellStart"/>
            <w:r w:rsidRPr="00824494">
              <w:rPr>
                <w:rFonts w:ascii="Cambria" w:hAnsi="Cambria" w:cs="Times New Roman"/>
                <w:sz w:val="20"/>
                <w:szCs w:val="20"/>
              </w:rPr>
              <w:t>viela</w:t>
            </w:r>
            <w:proofErr w:type="spellEnd"/>
          </w:p>
        </w:tc>
        <w:tc>
          <w:tcPr>
            <w:tcW w:w="2039" w:type="dxa"/>
            <w:vAlign w:val="center"/>
          </w:tcPr>
          <w:p w14:paraId="58E53134" w14:textId="77777777" w:rsidR="00824494" w:rsidRPr="00824494" w:rsidRDefault="00824494" w:rsidP="00824494">
            <w:pPr>
              <w:jc w:val="center"/>
              <w:rPr>
                <w:rFonts w:ascii="Cambria" w:hAnsi="Cambria" w:cs="Times New Roman"/>
                <w:sz w:val="20"/>
                <w:szCs w:val="20"/>
              </w:rPr>
            </w:pPr>
          </w:p>
        </w:tc>
        <w:tc>
          <w:tcPr>
            <w:tcW w:w="850" w:type="dxa"/>
            <w:vAlign w:val="center"/>
          </w:tcPr>
          <w:p w14:paraId="6B9D844F" w14:textId="77777777" w:rsidR="00824494" w:rsidRPr="00824494" w:rsidRDefault="00824494" w:rsidP="00824494">
            <w:pPr>
              <w:jc w:val="center"/>
              <w:rPr>
                <w:rFonts w:ascii="Cambria" w:hAnsi="Cambria" w:cs="Times New Roman"/>
                <w:sz w:val="20"/>
                <w:szCs w:val="20"/>
              </w:rPr>
            </w:pPr>
          </w:p>
        </w:tc>
        <w:tc>
          <w:tcPr>
            <w:tcW w:w="1276" w:type="dxa"/>
            <w:vAlign w:val="center"/>
          </w:tcPr>
          <w:p w14:paraId="14E9C489" w14:textId="77777777" w:rsidR="00824494" w:rsidRPr="00824494" w:rsidRDefault="00824494" w:rsidP="00824494">
            <w:pPr>
              <w:jc w:val="center"/>
              <w:rPr>
                <w:rFonts w:ascii="Cambria" w:hAnsi="Cambria" w:cs="Times New Roman"/>
                <w:sz w:val="20"/>
                <w:szCs w:val="20"/>
              </w:rPr>
            </w:pPr>
            <w:r w:rsidRPr="00824494">
              <w:rPr>
                <w:rFonts w:ascii="Cambria" w:hAnsi="Cambria" w:cs="Times New Roman"/>
                <w:sz w:val="20"/>
                <w:szCs w:val="20"/>
              </w:rPr>
              <w:t>10</w:t>
            </w:r>
          </w:p>
        </w:tc>
        <w:tc>
          <w:tcPr>
            <w:tcW w:w="1276" w:type="dxa"/>
            <w:vAlign w:val="center"/>
          </w:tcPr>
          <w:p w14:paraId="67257CBB" w14:textId="77777777" w:rsidR="00824494" w:rsidRPr="00824494" w:rsidRDefault="00824494" w:rsidP="00824494">
            <w:pPr>
              <w:jc w:val="center"/>
              <w:rPr>
                <w:rFonts w:ascii="Cambria" w:hAnsi="Cambria" w:cs="Times New Roman"/>
                <w:sz w:val="20"/>
                <w:szCs w:val="20"/>
              </w:rPr>
            </w:pPr>
          </w:p>
        </w:tc>
        <w:tc>
          <w:tcPr>
            <w:tcW w:w="1275" w:type="dxa"/>
            <w:vAlign w:val="center"/>
          </w:tcPr>
          <w:p w14:paraId="242EFE48" w14:textId="77777777" w:rsidR="00824494" w:rsidRPr="00824494" w:rsidRDefault="00824494" w:rsidP="00824494">
            <w:pPr>
              <w:jc w:val="center"/>
              <w:rPr>
                <w:rFonts w:ascii="Cambria" w:hAnsi="Cambria" w:cstheme="minorHAnsi"/>
                <w:sz w:val="20"/>
                <w:szCs w:val="20"/>
                <w:lang w:val="en-US"/>
              </w:rPr>
            </w:pPr>
          </w:p>
        </w:tc>
        <w:tc>
          <w:tcPr>
            <w:tcW w:w="1276" w:type="dxa"/>
            <w:vAlign w:val="center"/>
          </w:tcPr>
          <w:p w14:paraId="39DDDCA9" w14:textId="77777777" w:rsidR="00824494" w:rsidRPr="00824494" w:rsidRDefault="00824494" w:rsidP="00824494">
            <w:pPr>
              <w:jc w:val="center"/>
              <w:rPr>
                <w:rFonts w:ascii="Cambria" w:hAnsi="Cambria" w:cstheme="minorHAnsi"/>
                <w:sz w:val="20"/>
                <w:szCs w:val="20"/>
                <w:lang w:val="en-US"/>
              </w:rPr>
            </w:pPr>
          </w:p>
        </w:tc>
      </w:tr>
      <w:tr w:rsidR="00824494" w:rsidRPr="00824494" w14:paraId="2AA2EEA5" w14:textId="77777777" w:rsidTr="00824494">
        <w:trPr>
          <w:trHeight w:val="200"/>
          <w:jc w:val="center"/>
        </w:trPr>
        <w:tc>
          <w:tcPr>
            <w:tcW w:w="11902" w:type="dxa"/>
            <w:gridSpan w:val="7"/>
            <w:vAlign w:val="center"/>
          </w:tcPr>
          <w:p w14:paraId="675AFC85" w14:textId="20E5AFD2" w:rsidR="00824494" w:rsidRPr="00824494" w:rsidRDefault="00824494" w:rsidP="00824494">
            <w:pPr>
              <w:jc w:val="right"/>
              <w:rPr>
                <w:rFonts w:ascii="Cambria" w:hAnsi="Cambria" w:cstheme="minorHAnsi"/>
                <w:sz w:val="20"/>
                <w:szCs w:val="20"/>
                <w:lang w:val="en-US"/>
              </w:rPr>
            </w:pPr>
            <w:proofErr w:type="spellStart"/>
            <w:r w:rsidRPr="00824494">
              <w:rPr>
                <w:rFonts w:ascii="Cambria" w:hAnsi="Cambria" w:cs="Calibri"/>
                <w:b/>
                <w:bCs/>
                <w:color w:val="000000"/>
                <w:sz w:val="20"/>
                <w:szCs w:val="20"/>
                <w:lang w:val="en-US"/>
              </w:rPr>
              <w:t>Pradinės</w:t>
            </w:r>
            <w:proofErr w:type="spellEnd"/>
            <w:r w:rsidRPr="00824494">
              <w:rPr>
                <w:rFonts w:ascii="Cambria" w:hAnsi="Cambria" w:cs="Calibri"/>
                <w:b/>
                <w:bCs/>
                <w:color w:val="000000"/>
                <w:sz w:val="20"/>
                <w:szCs w:val="20"/>
                <w:lang w:val="en-US"/>
              </w:rPr>
              <w:t xml:space="preserve"> </w:t>
            </w:r>
            <w:proofErr w:type="spellStart"/>
            <w:r w:rsidRPr="00824494">
              <w:rPr>
                <w:rFonts w:ascii="Cambria" w:hAnsi="Cambria" w:cs="Calibri"/>
                <w:b/>
                <w:bCs/>
                <w:color w:val="000000"/>
                <w:sz w:val="20"/>
                <w:szCs w:val="20"/>
                <w:lang w:val="en-US"/>
              </w:rPr>
              <w:t>sutarties</w:t>
            </w:r>
            <w:proofErr w:type="spellEnd"/>
            <w:r w:rsidRPr="00824494">
              <w:rPr>
                <w:rFonts w:ascii="Cambria" w:hAnsi="Cambria" w:cs="Calibri"/>
                <w:b/>
                <w:bCs/>
                <w:color w:val="000000"/>
                <w:sz w:val="20"/>
                <w:szCs w:val="20"/>
                <w:lang w:val="en-US"/>
              </w:rPr>
              <w:t xml:space="preserve"> </w:t>
            </w:r>
            <w:proofErr w:type="spellStart"/>
            <w:r w:rsidRPr="00824494">
              <w:rPr>
                <w:rFonts w:ascii="Cambria" w:hAnsi="Cambria" w:cs="Calibri"/>
                <w:b/>
                <w:bCs/>
                <w:color w:val="000000"/>
                <w:sz w:val="20"/>
                <w:szCs w:val="20"/>
                <w:lang w:val="en-US"/>
              </w:rPr>
              <w:t>vertė</w:t>
            </w:r>
            <w:proofErr w:type="spellEnd"/>
            <w:r w:rsidRPr="00824494">
              <w:rPr>
                <w:rFonts w:ascii="Cambria" w:hAnsi="Cambria" w:cs="Calibri"/>
                <w:b/>
                <w:bCs/>
                <w:color w:val="000000"/>
                <w:sz w:val="20"/>
                <w:szCs w:val="20"/>
                <w:lang w:val="en-US"/>
              </w:rPr>
              <w:t xml:space="preserve"> EUR (</w:t>
            </w:r>
            <w:proofErr w:type="spellStart"/>
            <w:r w:rsidRPr="00824494">
              <w:rPr>
                <w:rFonts w:ascii="Cambria" w:hAnsi="Cambria" w:cs="Calibri"/>
                <w:b/>
                <w:bCs/>
                <w:color w:val="000000"/>
                <w:sz w:val="20"/>
                <w:szCs w:val="20"/>
                <w:lang w:val="en-US"/>
              </w:rPr>
              <w:t>su</w:t>
            </w:r>
            <w:proofErr w:type="spellEnd"/>
            <w:r w:rsidRPr="00824494">
              <w:rPr>
                <w:rFonts w:ascii="Cambria" w:hAnsi="Cambria" w:cs="Calibri"/>
                <w:b/>
                <w:bCs/>
                <w:color w:val="000000"/>
                <w:sz w:val="20"/>
                <w:szCs w:val="20"/>
                <w:lang w:val="en-US"/>
              </w:rPr>
              <w:t xml:space="preserve"> PVM):</w:t>
            </w:r>
          </w:p>
        </w:tc>
        <w:tc>
          <w:tcPr>
            <w:tcW w:w="1276" w:type="dxa"/>
            <w:vAlign w:val="center"/>
          </w:tcPr>
          <w:p w14:paraId="28965761" w14:textId="77777777" w:rsidR="00824494" w:rsidRPr="00824494" w:rsidRDefault="00824494" w:rsidP="00824494">
            <w:pPr>
              <w:jc w:val="center"/>
              <w:rPr>
                <w:rFonts w:ascii="Cambria" w:hAnsi="Cambria" w:cstheme="minorHAnsi"/>
                <w:sz w:val="20"/>
                <w:szCs w:val="20"/>
                <w:lang w:val="en-US"/>
              </w:rPr>
            </w:pPr>
          </w:p>
        </w:tc>
      </w:tr>
    </w:tbl>
    <w:p w14:paraId="7C010EE0" w14:textId="77777777" w:rsidR="00824494" w:rsidRDefault="00824494" w:rsidP="00465CF5">
      <w:pPr>
        <w:jc w:val="center"/>
        <w:rPr>
          <w:rFonts w:ascii="Cambria" w:hAnsi="Cambria"/>
          <w:sz w:val="20"/>
        </w:rPr>
        <w:sectPr w:rsidR="00824494" w:rsidSect="00824494">
          <w:endnotePr>
            <w:numFmt w:val="decimal"/>
          </w:endnotePr>
          <w:pgSz w:w="15840" w:h="12240" w:orient="landscape" w:code="1"/>
          <w:pgMar w:top="567" w:right="1134" w:bottom="1701" w:left="1134" w:header="709" w:footer="720" w:gutter="0"/>
          <w:pgNumType w:start="1"/>
          <w:cols w:space="720"/>
          <w:titlePg/>
          <w:docGrid w:linePitch="360"/>
        </w:sectPr>
      </w:pPr>
    </w:p>
    <w:p w14:paraId="5488F3E6" w14:textId="02E3A681"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42580CAB" w:rsidR="001B3A0F" w:rsidRPr="00D33691" w:rsidRDefault="001B3A0F" w:rsidP="001B3A0F">
      <w:pPr>
        <w:suppressAutoHyphens/>
        <w:ind w:firstLine="567"/>
        <w:jc w:val="center"/>
        <w:rPr>
          <w:rFonts w:ascii="Cambria" w:hAnsi="Cambria"/>
          <w:sz w:val="20"/>
        </w:rPr>
      </w:pPr>
      <w:r w:rsidRPr="00D33691">
        <w:rPr>
          <w:rFonts w:ascii="Cambria" w:hAnsi="Cambria"/>
          <w:sz w:val="20"/>
        </w:rPr>
        <w:t>2024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Header"/>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Header"/>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Header"/>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w:t>
      </w:r>
      <w:proofErr w:type="spellStart"/>
      <w:r w:rsidRPr="00395214">
        <w:rPr>
          <w:rFonts w:ascii="Cambria" w:hAnsi="Cambria"/>
          <w:sz w:val="20"/>
        </w:rPr>
        <w:t>Eivenių</w:t>
      </w:r>
      <w:proofErr w:type="spellEnd"/>
      <w:r w:rsidRPr="00395214">
        <w:rPr>
          <w:rFonts w:ascii="Cambria" w:hAnsi="Cambria"/>
          <w:sz w:val="20"/>
        </w:rPr>
        <w:t xml:space="preserve">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7942BB9F" w:rsidR="001B3A0F" w:rsidRPr="00D33691" w:rsidRDefault="001B3A0F" w:rsidP="001B3A0F">
      <w:pPr>
        <w:tabs>
          <w:tab w:val="left" w:pos="1134"/>
          <w:tab w:val="left" w:pos="1276"/>
        </w:tabs>
        <w:suppressAutoHyphens/>
        <w:ind w:firstLine="851"/>
        <w:jc w:val="both"/>
        <w:rPr>
          <w:rFonts w:ascii="Cambria" w:hAnsi="Cambria"/>
          <w:sz w:val="20"/>
        </w:rPr>
      </w:pPr>
      <w:r w:rsidRPr="00D33691">
        <w:rPr>
          <w:rFonts w:ascii="Cambria" w:hAnsi="Cambria"/>
          <w:sz w:val="20"/>
        </w:rPr>
        <w:t xml:space="preserve">Atsižvelgiant į tai, kad Panaudos davėjas laimėjo viešai skelbtą atvirą konkursą dėl </w:t>
      </w:r>
      <w:r w:rsidR="00155E27">
        <w:rPr>
          <w:rFonts w:ascii="Cambria" w:hAnsi="Cambria"/>
          <w:sz w:val="20"/>
        </w:rPr>
        <w:t xml:space="preserve">dubens </w:t>
      </w:r>
      <w:proofErr w:type="spellStart"/>
      <w:r w:rsidR="00155E27">
        <w:rPr>
          <w:rFonts w:ascii="Cambria" w:hAnsi="Cambria"/>
          <w:sz w:val="20"/>
        </w:rPr>
        <w:t>osteosintezės</w:t>
      </w:r>
      <w:proofErr w:type="spellEnd"/>
      <w:r w:rsidR="00155E27">
        <w:rPr>
          <w:rFonts w:ascii="Cambria" w:hAnsi="Cambria"/>
          <w:sz w:val="20"/>
        </w:rPr>
        <w:t xml:space="preserve"> </w:t>
      </w:r>
      <w:proofErr w:type="spellStart"/>
      <w:r w:rsidR="00155E27">
        <w:rPr>
          <w:rFonts w:ascii="Cambria" w:hAnsi="Cambria"/>
          <w:sz w:val="20"/>
        </w:rPr>
        <w:t>ssistemos</w:t>
      </w:r>
      <w:proofErr w:type="spellEnd"/>
      <w:r w:rsidR="00155E27">
        <w:rPr>
          <w:rFonts w:ascii="Cambria" w:hAnsi="Cambria"/>
          <w:sz w:val="20"/>
        </w:rPr>
        <w:t xml:space="preserve"> sudėtingiems dubens lūžiams gydyti</w:t>
      </w:r>
      <w:r w:rsidR="00A95628">
        <w:rPr>
          <w:rFonts w:ascii="Cambria" w:hAnsi="Cambria"/>
          <w:sz w:val="20"/>
        </w:rPr>
        <w:t xml:space="preserve"> </w:t>
      </w:r>
      <w:r w:rsidRPr="00D33691">
        <w:rPr>
          <w:rFonts w:ascii="Cambria" w:hAnsi="Cambria"/>
          <w:sz w:val="20"/>
        </w:rPr>
        <w:t xml:space="preserve">pirkimo ir tuo pagrindu su Panaudos gavėju yra sudaręs </w:t>
      </w:r>
      <w:r w:rsidR="00155E27">
        <w:rPr>
          <w:rFonts w:ascii="Cambria" w:hAnsi="Cambria"/>
          <w:sz w:val="20"/>
        </w:rPr>
        <w:t xml:space="preserve">dubens </w:t>
      </w:r>
      <w:proofErr w:type="spellStart"/>
      <w:r w:rsidR="00155E27">
        <w:rPr>
          <w:rFonts w:ascii="Cambria" w:hAnsi="Cambria"/>
          <w:sz w:val="20"/>
        </w:rPr>
        <w:t>osteosintezės</w:t>
      </w:r>
      <w:proofErr w:type="spellEnd"/>
      <w:r w:rsidR="00155E27">
        <w:rPr>
          <w:rFonts w:ascii="Cambria" w:hAnsi="Cambria"/>
          <w:sz w:val="20"/>
        </w:rPr>
        <w:t xml:space="preserve"> </w:t>
      </w:r>
      <w:proofErr w:type="spellStart"/>
      <w:r w:rsidR="00155E27">
        <w:rPr>
          <w:rFonts w:ascii="Cambria" w:hAnsi="Cambria"/>
          <w:sz w:val="20"/>
        </w:rPr>
        <w:t>ssistemos</w:t>
      </w:r>
      <w:proofErr w:type="spellEnd"/>
      <w:r w:rsidR="00155E27">
        <w:rPr>
          <w:rFonts w:ascii="Cambria" w:hAnsi="Cambria"/>
          <w:sz w:val="20"/>
        </w:rPr>
        <w:t xml:space="preserve"> sudėtingiems dubens lūžiams gydyti</w:t>
      </w:r>
      <w:r w:rsidR="00155E27"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897"/>
        <w:gridCol w:w="2268"/>
        <w:gridCol w:w="1418"/>
        <w:gridCol w:w="1525"/>
      </w:tblGrid>
      <w:tr w:rsidR="001B3A0F" w:rsidRPr="00D33691" w14:paraId="2431205A" w14:textId="77777777" w:rsidTr="001B3A0F">
        <w:trPr>
          <w:trHeight w:val="354"/>
        </w:trPr>
        <w:tc>
          <w:tcPr>
            <w:tcW w:w="752" w:type="dxa"/>
            <w:tcBorders>
              <w:top w:val="single" w:sz="4" w:space="0" w:color="auto"/>
              <w:left w:val="single" w:sz="4" w:space="0" w:color="auto"/>
              <w:bottom w:val="single" w:sz="4" w:space="0" w:color="auto"/>
              <w:right w:val="single" w:sz="4" w:space="0" w:color="auto"/>
            </w:tcBorders>
            <w:vAlign w:val="center"/>
            <w:hideMark/>
          </w:tcPr>
          <w:p w14:paraId="710F9EA2"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Eil.</w:t>
            </w:r>
          </w:p>
          <w:p w14:paraId="7F45AD33"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14:paraId="2F128393"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E7697"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8770B"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Kiekis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86BA1F6"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1B3A0F" w:rsidRPr="00D33691" w14:paraId="30D5059E"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tcPr>
          <w:p w14:paraId="0BB2F4B4" w14:textId="77777777" w:rsidR="001B3A0F" w:rsidRPr="00D33691" w:rsidRDefault="001B3A0F" w:rsidP="001B3A0F">
            <w:pPr>
              <w:numPr>
                <w:ilvl w:val="0"/>
                <w:numId w:val="4"/>
              </w:numPr>
              <w:tabs>
                <w:tab w:val="left" w:pos="1276"/>
              </w:tabs>
              <w:ind w:left="0" w:firstLine="0"/>
              <w:jc w:val="both"/>
              <w:rPr>
                <w:rFonts w:ascii="Cambria" w:hAnsi="Cambria"/>
                <w:sz w:val="20"/>
              </w:rPr>
            </w:pPr>
          </w:p>
        </w:tc>
        <w:tc>
          <w:tcPr>
            <w:tcW w:w="3897" w:type="dxa"/>
            <w:tcBorders>
              <w:top w:val="single" w:sz="4" w:space="0" w:color="auto"/>
              <w:left w:val="single" w:sz="4" w:space="0" w:color="auto"/>
              <w:bottom w:val="single" w:sz="4" w:space="0" w:color="auto"/>
              <w:right w:val="single" w:sz="4" w:space="0" w:color="auto"/>
            </w:tcBorders>
          </w:tcPr>
          <w:p w14:paraId="6B624A9C" w14:textId="77777777" w:rsidR="001B3A0F" w:rsidRPr="00D33691" w:rsidRDefault="001B3A0F" w:rsidP="001B3A0F">
            <w:pPr>
              <w:tabs>
                <w:tab w:val="left" w:pos="1276"/>
              </w:tabs>
              <w:jc w:val="both"/>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34D5211F"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6F64676B"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79E066CF" w14:textId="77777777" w:rsidR="001B3A0F" w:rsidRPr="00D33691" w:rsidRDefault="001B3A0F" w:rsidP="001B3A0F">
            <w:pPr>
              <w:tabs>
                <w:tab w:val="left" w:pos="1276"/>
              </w:tabs>
              <w:jc w:val="both"/>
              <w:rPr>
                <w:rFonts w:ascii="Cambria" w:hAnsi="Cambria"/>
                <w:sz w:val="20"/>
              </w:rPr>
            </w:pPr>
          </w:p>
        </w:tc>
      </w:tr>
      <w:tr w:rsidR="001B3A0F" w:rsidRPr="00D33691" w14:paraId="10FD6433"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hideMark/>
          </w:tcPr>
          <w:p w14:paraId="77453FF5"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3897" w:type="dxa"/>
            <w:tcBorders>
              <w:top w:val="single" w:sz="4" w:space="0" w:color="auto"/>
              <w:left w:val="single" w:sz="4" w:space="0" w:color="auto"/>
              <w:bottom w:val="single" w:sz="4" w:space="0" w:color="auto"/>
              <w:right w:val="single" w:sz="4" w:space="0" w:color="auto"/>
            </w:tcBorders>
            <w:hideMark/>
          </w:tcPr>
          <w:p w14:paraId="36B397BC"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2268" w:type="dxa"/>
            <w:tcBorders>
              <w:top w:val="single" w:sz="4" w:space="0" w:color="auto"/>
              <w:left w:val="single" w:sz="4" w:space="0" w:color="auto"/>
              <w:bottom w:val="single" w:sz="4" w:space="0" w:color="auto"/>
              <w:right w:val="single" w:sz="4" w:space="0" w:color="auto"/>
            </w:tcBorders>
          </w:tcPr>
          <w:p w14:paraId="22D0D958"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12EDAD6"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3D8E23BA" w14:textId="77777777" w:rsidR="001B3A0F" w:rsidRPr="00D33691" w:rsidRDefault="001B3A0F" w:rsidP="001B3A0F">
            <w:pPr>
              <w:tabs>
                <w:tab w:val="left" w:pos="1276"/>
              </w:tabs>
              <w:jc w:val="both"/>
              <w:rPr>
                <w:rFonts w:ascii="Cambria" w:hAnsi="Cambria"/>
                <w:sz w:val="20"/>
              </w:rPr>
            </w:pPr>
          </w:p>
        </w:tc>
      </w:tr>
      <w:tr w:rsidR="001B3A0F" w:rsidRPr="00D33691" w14:paraId="23E6649A" w14:textId="77777777" w:rsidTr="001B3A0F">
        <w:tc>
          <w:tcPr>
            <w:tcW w:w="8335" w:type="dxa"/>
            <w:gridSpan w:val="4"/>
            <w:tcBorders>
              <w:top w:val="single" w:sz="4" w:space="0" w:color="auto"/>
              <w:left w:val="single" w:sz="4" w:space="0" w:color="auto"/>
              <w:bottom w:val="single" w:sz="4" w:space="0" w:color="auto"/>
              <w:right w:val="single" w:sz="4" w:space="0" w:color="auto"/>
            </w:tcBorders>
            <w:hideMark/>
          </w:tcPr>
          <w:p w14:paraId="63F9B2E5" w14:textId="77777777" w:rsidR="001B3A0F" w:rsidRPr="00D33691" w:rsidRDefault="001B3A0F" w:rsidP="001B3A0F">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525" w:type="dxa"/>
            <w:tcBorders>
              <w:top w:val="single" w:sz="4" w:space="0" w:color="auto"/>
              <w:left w:val="single" w:sz="4" w:space="0" w:color="auto"/>
              <w:bottom w:val="single" w:sz="4" w:space="0" w:color="auto"/>
              <w:right w:val="single" w:sz="4" w:space="0" w:color="auto"/>
            </w:tcBorders>
          </w:tcPr>
          <w:p w14:paraId="7D50E822" w14:textId="77777777" w:rsidR="001B3A0F" w:rsidRPr="00D33691" w:rsidRDefault="001B3A0F" w:rsidP="001B3A0F">
            <w:pPr>
              <w:tabs>
                <w:tab w:val="left" w:pos="1276"/>
              </w:tabs>
              <w:jc w:val="both"/>
              <w:rPr>
                <w:rFonts w:ascii="Cambria" w:hAnsi="Cambria"/>
                <w:b/>
                <w:sz w:val="20"/>
              </w:rPr>
            </w:pPr>
          </w:p>
        </w:tc>
      </w:tr>
    </w:tbl>
    <w:p w14:paraId="19E4BC02" w14:textId="77777777" w:rsidR="001B3A0F" w:rsidRPr="00D33691" w:rsidRDefault="001B3A0F" w:rsidP="001B3A0F">
      <w:pPr>
        <w:tabs>
          <w:tab w:val="left" w:pos="1134"/>
          <w:tab w:val="left" w:pos="1276"/>
        </w:tabs>
        <w:suppressAutoHyphens/>
        <w:ind w:firstLine="851"/>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3A9FD01F"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r w:rsidR="00155E27">
        <w:rPr>
          <w:rFonts w:ascii="Cambria" w:hAnsi="Cambria"/>
          <w:sz w:val="20"/>
        </w:rPr>
        <w:t xml:space="preserve">dubens </w:t>
      </w:r>
      <w:proofErr w:type="spellStart"/>
      <w:r w:rsidR="00155E27">
        <w:rPr>
          <w:rFonts w:ascii="Cambria" w:hAnsi="Cambria"/>
          <w:sz w:val="20"/>
        </w:rPr>
        <w:t>osteosintezės</w:t>
      </w:r>
      <w:proofErr w:type="spellEnd"/>
      <w:r w:rsidR="00155E27">
        <w:rPr>
          <w:rFonts w:ascii="Cambria" w:hAnsi="Cambria"/>
          <w:sz w:val="20"/>
        </w:rPr>
        <w:t xml:space="preserve"> sistemos sudėtingiems dubens lūžiams gydyti</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6EBFF2E6"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155E27">
        <w:rPr>
          <w:rFonts w:ascii="Cambria" w:hAnsi="Cambria"/>
          <w:sz w:val="20"/>
        </w:rPr>
        <w:t xml:space="preserve">dubens </w:t>
      </w:r>
      <w:proofErr w:type="spellStart"/>
      <w:r w:rsidR="00155E27">
        <w:rPr>
          <w:rFonts w:ascii="Cambria" w:hAnsi="Cambria"/>
          <w:sz w:val="20"/>
        </w:rPr>
        <w:t>osteosintezės</w:t>
      </w:r>
      <w:proofErr w:type="spellEnd"/>
      <w:r w:rsidR="00155E27">
        <w:rPr>
          <w:rFonts w:ascii="Cambria" w:hAnsi="Cambria"/>
          <w:sz w:val="20"/>
        </w:rPr>
        <w:t xml:space="preserve"> sistemos sudėtingiems dubens lūžiams gydyti</w:t>
      </w:r>
      <w:r w:rsidR="00A95628">
        <w:rPr>
          <w:rFonts w:ascii="Cambria" w:hAnsi="Cambria"/>
          <w:sz w:val="20"/>
        </w:rPr>
        <w:t xml:space="preserve">  </w:t>
      </w:r>
      <w:r w:rsidRPr="003B432B">
        <w:rPr>
          <w:rFonts w:ascii="Cambria" w:hAnsi="Cambria"/>
          <w:sz w:val="20"/>
        </w:rPr>
        <w:t>pristatymo dienos savo lėšomis apmokyti Panaudos gavėjo darbuotojus naudotis Turtu</w:t>
      </w:r>
      <w:r w:rsidR="00A95628">
        <w:rPr>
          <w:rFonts w:ascii="Cambria" w:hAnsi="Cambria"/>
          <w:sz w:val="20"/>
        </w:rPr>
        <w:t xml:space="preserve"> (instrumentais</w:t>
      </w:r>
      <w:r w:rsidR="00155E27">
        <w:rPr>
          <w:rFonts w:ascii="Cambria" w:hAnsi="Cambria"/>
          <w:sz w:val="20"/>
        </w:rPr>
        <w:t>, sterilizacijos konteineriais</w:t>
      </w:r>
      <w:r w:rsidR="00A95628">
        <w:rPr>
          <w:rFonts w:ascii="Cambria" w:hAnsi="Cambria"/>
          <w:sz w:val="20"/>
        </w:rPr>
        <w:t>)</w:t>
      </w:r>
      <w:r w:rsidRPr="003B432B">
        <w:rPr>
          <w:rFonts w:ascii="Cambria" w:hAnsi="Cambria"/>
          <w:sz w:val="20"/>
        </w:rPr>
        <w:t xml:space="preserve"> ir nuolat teikti jiems konsultacijas;</w:t>
      </w:r>
    </w:p>
    <w:p w14:paraId="775BE25C" w14:textId="6EAC03E0"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w:t>
      </w:r>
      <w:r w:rsidR="00155E27">
        <w:rPr>
          <w:rFonts w:ascii="Cambria" w:hAnsi="Cambria"/>
          <w:sz w:val="20"/>
        </w:rPr>
        <w:t>, sterilizacijos konteinerių</w:t>
      </w:r>
      <w:r w:rsidRPr="003B432B">
        <w:rPr>
          <w:rFonts w:ascii="Cambria" w:hAnsi="Cambria"/>
          <w:sz w:val="20"/>
        </w:rPr>
        <w:t>) priežiūrą bei instrumentų</w:t>
      </w:r>
      <w:r w:rsidR="00155E27">
        <w:rPr>
          <w:rFonts w:ascii="Cambria" w:hAnsi="Cambria"/>
          <w:sz w:val="20"/>
        </w:rPr>
        <w:t>, sterilizacijos konteinerių</w:t>
      </w:r>
      <w:bookmarkStart w:id="0" w:name="_GoBack"/>
      <w:bookmarkEnd w:id="0"/>
      <w:r w:rsidRPr="003B432B">
        <w:rPr>
          <w:rFonts w:ascii="Cambria" w:hAnsi="Cambria"/>
          <w:sz w:val="20"/>
        </w:rPr>
        <w:t xml:space="preserve">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8C11C4A" w14:textId="77777777" w:rsidR="001B3A0F" w:rsidRPr="00D33691" w:rsidRDefault="001B3A0F" w:rsidP="001B3A0F">
      <w:pPr>
        <w:tabs>
          <w:tab w:val="left" w:pos="1134"/>
          <w:tab w:val="left" w:pos="1276"/>
        </w:tabs>
        <w:suppressAutoHyphens/>
        <w:ind w:firstLine="851"/>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3E768BF9"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w:t>
      </w:r>
      <w:r w:rsidR="00A95628">
        <w:rPr>
          <w:rFonts w:ascii="Cambria" w:hAnsi="Cambria"/>
          <w:sz w:val="20"/>
        </w:rPr>
        <w:t>pasirašymo momento ir galioja 36</w:t>
      </w:r>
      <w:r>
        <w:rPr>
          <w:rFonts w:ascii="Cambria" w:hAnsi="Cambria"/>
          <w:sz w:val="20"/>
        </w:rPr>
        <w:t xml:space="preserve"> (</w:t>
      </w:r>
      <w:r w:rsidR="00A95628">
        <w:rPr>
          <w:rFonts w:ascii="Cambria" w:hAnsi="Cambria"/>
          <w:sz w:val="20"/>
        </w:rPr>
        <w:t>trisdešimt šešis</w:t>
      </w:r>
      <w:r>
        <w:rPr>
          <w:rFonts w:ascii="Cambria" w:hAnsi="Cambria"/>
          <w:sz w:val="20"/>
        </w:rPr>
        <w:t>)</w:t>
      </w:r>
      <w:r w:rsidR="00A95628">
        <w:rPr>
          <w:rFonts w:ascii="Cambria" w:hAnsi="Cambria"/>
          <w:sz w:val="20"/>
        </w:rPr>
        <w:t xml:space="preserve"> mėnesius</w:t>
      </w:r>
      <w:r w:rsidRPr="0085679A">
        <w:rPr>
          <w:rFonts w:ascii="Cambria" w:hAnsi="Cambria"/>
          <w:sz w:val="20"/>
        </w:rPr>
        <w:t>.</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 xml:space="preserve">Kiekviena Šalis patvirtina, kad jai yra aiškiai žinomi visi faktai, susiję su šios Sutarties sudarymu ir (ar) nulėmę šios Sutarties sudarymą būtent tokiomis sąlygomis, kurios yra išdėstytos šioje Sutartyje ir </w:t>
      </w:r>
      <w:r w:rsidRPr="00D33691">
        <w:rPr>
          <w:rFonts w:ascii="Cambria" w:hAnsi="Cambria"/>
          <w:b/>
          <w:sz w:val="20"/>
        </w:rPr>
        <w:lastRenderedPageBreak/>
        <w:t>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Header"/>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w:t>
      </w:r>
      <w:proofErr w:type="spellStart"/>
      <w:r w:rsidRPr="00D33691">
        <w:rPr>
          <w:rFonts w:ascii="Cambria" w:hAnsi="Cambria"/>
          <w:sz w:val="20"/>
        </w:rPr>
        <w:t>Eivenių</w:t>
      </w:r>
      <w:proofErr w:type="spellEnd"/>
      <w:r w:rsidRPr="00D33691">
        <w:rPr>
          <w:rFonts w:ascii="Cambria" w:hAnsi="Cambria"/>
          <w:sz w:val="20"/>
        </w:rPr>
        <w:t xml:space="preserve">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Header"/>
        <w:tabs>
          <w:tab w:val="left" w:pos="1276"/>
        </w:tabs>
        <w:ind w:firstLine="851"/>
        <w:rPr>
          <w:rFonts w:ascii="Cambria" w:hAnsi="Cambria"/>
          <w:sz w:val="20"/>
        </w:rPr>
      </w:pPr>
    </w:p>
    <w:p w14:paraId="358DEE13"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proofErr w:type="spellStart"/>
      <w:r w:rsidRPr="00D33691">
        <w:rPr>
          <w:rFonts w:ascii="Cambria" w:hAnsi="Cambria"/>
          <w:sz w:val="20"/>
        </w:rPr>
        <w:t>Eur</w:t>
      </w:r>
      <w:proofErr w:type="spellEnd"/>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p w14:paraId="20F31F3A" w14:textId="77777777" w:rsidR="00D177A0" w:rsidRPr="00D33691" w:rsidRDefault="00D177A0" w:rsidP="00D177A0">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27AE5DE9"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2A01C31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0A747F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4C7FAD8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59322BF4"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4CD03C8"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8170F2E"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D177A0" w:rsidRPr="00D33691" w14:paraId="16BC0D5D" w14:textId="77777777" w:rsidTr="005A398E">
        <w:tc>
          <w:tcPr>
            <w:tcW w:w="282" w:type="pct"/>
            <w:tcBorders>
              <w:top w:val="single" w:sz="4" w:space="0" w:color="auto"/>
              <w:left w:val="single" w:sz="4" w:space="0" w:color="auto"/>
              <w:bottom w:val="single" w:sz="4" w:space="0" w:color="auto"/>
              <w:right w:val="single" w:sz="4" w:space="0" w:color="auto"/>
            </w:tcBorders>
          </w:tcPr>
          <w:p w14:paraId="67557368" w14:textId="77777777" w:rsidR="00D177A0" w:rsidRPr="00D33691" w:rsidRDefault="00D177A0" w:rsidP="00D177A0">
            <w:pPr>
              <w:numPr>
                <w:ilvl w:val="0"/>
                <w:numId w:val="8"/>
              </w:numPr>
              <w:tabs>
                <w:tab w:val="left" w:pos="0"/>
                <w:tab w:val="left" w:pos="1276"/>
              </w:tabs>
              <w:ind w:left="0" w:firstLine="0"/>
              <w:jc w:val="right"/>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4394CB9"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35413D49"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22D8D876"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3F4F085" w14:textId="77777777" w:rsidR="00D177A0" w:rsidRPr="00D33691" w:rsidRDefault="00D177A0" w:rsidP="005A398E">
            <w:pPr>
              <w:tabs>
                <w:tab w:val="left" w:pos="1276"/>
              </w:tabs>
              <w:rPr>
                <w:rFonts w:ascii="Cambria" w:hAnsi="Cambria"/>
                <w:sz w:val="20"/>
              </w:rPr>
            </w:pPr>
          </w:p>
        </w:tc>
      </w:tr>
      <w:tr w:rsidR="00D177A0" w:rsidRPr="00D33691" w14:paraId="0B53B5A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75963C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4B54BB14"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0C99D18D"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408B530"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5D1BB74C" w14:textId="77777777" w:rsidR="00D177A0" w:rsidRPr="00D33691" w:rsidRDefault="00D177A0" w:rsidP="005A398E">
            <w:pPr>
              <w:tabs>
                <w:tab w:val="left" w:pos="1276"/>
              </w:tabs>
              <w:rPr>
                <w:rFonts w:ascii="Cambria" w:hAnsi="Cambria"/>
                <w:sz w:val="20"/>
              </w:rPr>
            </w:pPr>
          </w:p>
        </w:tc>
      </w:tr>
      <w:tr w:rsidR="00D177A0" w:rsidRPr="00D33691" w14:paraId="67AB1657"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256D8A3C" w14:textId="77777777"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765CF836" w14:textId="77777777" w:rsidR="00D177A0" w:rsidRPr="00D33691" w:rsidRDefault="00D177A0" w:rsidP="005A398E">
            <w:pPr>
              <w:tabs>
                <w:tab w:val="left" w:pos="1276"/>
              </w:tabs>
              <w:rPr>
                <w:rFonts w:ascii="Cambria" w:hAnsi="Cambria"/>
                <w:b/>
                <w:sz w:val="20"/>
              </w:rPr>
            </w:pPr>
          </w:p>
        </w:tc>
      </w:tr>
    </w:tbl>
    <w:p w14:paraId="29850902" w14:textId="77777777" w:rsidR="00D177A0" w:rsidRPr="00D33691" w:rsidRDefault="00D177A0" w:rsidP="00D177A0">
      <w:pPr>
        <w:pStyle w:val="Header"/>
        <w:tabs>
          <w:tab w:val="left" w:pos="426"/>
          <w:tab w:val="left" w:pos="1276"/>
          <w:tab w:val="center" w:pos="4820"/>
        </w:tabs>
        <w:rPr>
          <w:rFonts w:ascii="Cambria" w:hAnsi="Cambria"/>
          <w:sz w:val="20"/>
        </w:rPr>
      </w:pPr>
    </w:p>
    <w:p w14:paraId="6FB75FCD"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Header"/>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BodyText"/>
              <w:spacing w:after="0"/>
              <w:rPr>
                <w:rFonts w:ascii="Cambria" w:hAnsi="Cambria"/>
                <w:b/>
                <w:iCs/>
                <w:sz w:val="20"/>
                <w:szCs w:val="20"/>
              </w:rPr>
            </w:pPr>
          </w:p>
        </w:tc>
        <w:tc>
          <w:tcPr>
            <w:tcW w:w="4536" w:type="dxa"/>
          </w:tcPr>
          <w:p w14:paraId="165D5A7D" w14:textId="77777777" w:rsidR="00D177A0" w:rsidRPr="00D33691" w:rsidRDefault="00D177A0" w:rsidP="005A398E">
            <w:pPr>
              <w:pStyle w:val="BodyText"/>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BodyText"/>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Header"/>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w:t>
      </w:r>
      <w:proofErr w:type="spellStart"/>
      <w:r w:rsidRPr="00D33691">
        <w:rPr>
          <w:rFonts w:ascii="Cambria" w:hAnsi="Cambria"/>
          <w:sz w:val="20"/>
        </w:rPr>
        <w:t>Eivenių</w:t>
      </w:r>
      <w:proofErr w:type="spellEnd"/>
      <w:r w:rsidRPr="00D33691">
        <w:rPr>
          <w:rFonts w:ascii="Cambria" w:hAnsi="Cambria"/>
          <w:sz w:val="20"/>
        </w:rPr>
        <w:t xml:space="preserve">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Header"/>
        <w:tabs>
          <w:tab w:val="left" w:pos="1276"/>
        </w:tabs>
        <w:ind w:firstLine="851"/>
        <w:rPr>
          <w:rFonts w:ascii="Cambria" w:hAnsi="Cambria"/>
          <w:sz w:val="20"/>
        </w:rPr>
      </w:pPr>
    </w:p>
    <w:p w14:paraId="6D0DB874"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proofErr w:type="spellStart"/>
      <w:r w:rsidRPr="00D33691">
        <w:rPr>
          <w:rFonts w:ascii="Cambria" w:hAnsi="Cambria"/>
          <w:i/>
          <w:sz w:val="20"/>
        </w:rPr>
        <w:t>Eur</w:t>
      </w:r>
      <w:proofErr w:type="spellEnd"/>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p w14:paraId="426A231E" w14:textId="77777777" w:rsidR="00D177A0" w:rsidRPr="00D33691" w:rsidRDefault="00D177A0" w:rsidP="00D177A0">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1AD0D69F"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7CD212BB"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225922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1664FD0C"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3B4C7A25"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F6AD8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356C67A4"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D177A0" w:rsidRPr="00D33691" w14:paraId="23B416FD" w14:textId="77777777" w:rsidTr="005A398E">
        <w:tc>
          <w:tcPr>
            <w:tcW w:w="282" w:type="pct"/>
            <w:tcBorders>
              <w:top w:val="single" w:sz="4" w:space="0" w:color="auto"/>
              <w:left w:val="single" w:sz="4" w:space="0" w:color="auto"/>
              <w:bottom w:val="single" w:sz="4" w:space="0" w:color="auto"/>
              <w:right w:val="single" w:sz="4" w:space="0" w:color="auto"/>
            </w:tcBorders>
          </w:tcPr>
          <w:p w14:paraId="58C655A5" w14:textId="77777777" w:rsidR="00D177A0" w:rsidRPr="00D33691" w:rsidRDefault="00D177A0" w:rsidP="00D177A0">
            <w:pPr>
              <w:numPr>
                <w:ilvl w:val="0"/>
                <w:numId w:val="10"/>
              </w:numPr>
              <w:tabs>
                <w:tab w:val="left" w:pos="0"/>
                <w:tab w:val="left" w:pos="375"/>
                <w:tab w:val="left" w:pos="1276"/>
              </w:tabs>
              <w:ind w:left="0" w:firstLine="0"/>
              <w:jc w:val="center"/>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4BD08A82"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A5E88D4"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37B3DA33"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09C69E50" w14:textId="77777777" w:rsidR="00D177A0" w:rsidRPr="00D33691" w:rsidRDefault="00D177A0" w:rsidP="005A398E">
            <w:pPr>
              <w:tabs>
                <w:tab w:val="left" w:pos="1276"/>
              </w:tabs>
              <w:rPr>
                <w:rFonts w:ascii="Cambria" w:hAnsi="Cambria"/>
                <w:sz w:val="20"/>
              </w:rPr>
            </w:pPr>
          </w:p>
        </w:tc>
      </w:tr>
      <w:tr w:rsidR="00D177A0" w:rsidRPr="00D33691" w14:paraId="6774B06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EE2BD07" w14:textId="77777777" w:rsidR="00D177A0" w:rsidRPr="00D33691" w:rsidRDefault="00D177A0" w:rsidP="005A398E">
            <w:pPr>
              <w:tabs>
                <w:tab w:val="left" w:pos="375"/>
                <w:tab w:val="left" w:pos="1276"/>
              </w:tabs>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6B7A9C91"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59D55D83"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697147B9"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9D97BF1" w14:textId="77777777" w:rsidR="00D177A0" w:rsidRPr="00D33691" w:rsidRDefault="00D177A0" w:rsidP="005A398E">
            <w:pPr>
              <w:tabs>
                <w:tab w:val="left" w:pos="1276"/>
              </w:tabs>
              <w:rPr>
                <w:rFonts w:ascii="Cambria" w:hAnsi="Cambria"/>
                <w:sz w:val="20"/>
              </w:rPr>
            </w:pPr>
          </w:p>
        </w:tc>
      </w:tr>
      <w:tr w:rsidR="00D177A0" w:rsidRPr="00D33691" w14:paraId="0BD096BB"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02A14AAD" w14:textId="77777777"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00BA72BE" w14:textId="77777777" w:rsidR="00D177A0" w:rsidRPr="00D33691" w:rsidRDefault="00D177A0" w:rsidP="005A398E">
            <w:pPr>
              <w:tabs>
                <w:tab w:val="left" w:pos="1276"/>
              </w:tabs>
              <w:rPr>
                <w:rFonts w:ascii="Cambria" w:hAnsi="Cambria"/>
                <w:b/>
                <w:sz w:val="20"/>
              </w:rPr>
            </w:pPr>
          </w:p>
        </w:tc>
      </w:tr>
    </w:tbl>
    <w:p w14:paraId="5C3334C8" w14:textId="77777777" w:rsidR="00D177A0" w:rsidRPr="00D33691" w:rsidRDefault="00D177A0" w:rsidP="00D177A0">
      <w:pPr>
        <w:pStyle w:val="Header"/>
        <w:tabs>
          <w:tab w:val="left" w:pos="426"/>
          <w:tab w:val="left" w:pos="1276"/>
          <w:tab w:val="center" w:pos="4820"/>
        </w:tabs>
        <w:rPr>
          <w:rFonts w:ascii="Cambria" w:hAnsi="Cambria"/>
          <w:sz w:val="20"/>
        </w:rPr>
      </w:pPr>
    </w:p>
    <w:p w14:paraId="337CB3DB"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Header"/>
        <w:tabs>
          <w:tab w:val="left" w:pos="1134"/>
        </w:tabs>
        <w:rPr>
          <w:rFonts w:ascii="Cambria" w:hAnsi="Cambria"/>
          <w:b/>
          <w:sz w:val="20"/>
        </w:rPr>
      </w:pPr>
    </w:p>
    <w:p w14:paraId="2C2C9368" w14:textId="77777777" w:rsidR="00D177A0" w:rsidRPr="00D33691" w:rsidRDefault="00D177A0" w:rsidP="00D177A0">
      <w:pPr>
        <w:pStyle w:val="Header"/>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BodyText"/>
              <w:spacing w:after="0"/>
              <w:rPr>
                <w:rFonts w:ascii="Cambria" w:hAnsi="Cambria"/>
                <w:b/>
                <w:iCs/>
                <w:sz w:val="20"/>
                <w:szCs w:val="20"/>
              </w:rPr>
            </w:pPr>
          </w:p>
        </w:tc>
        <w:tc>
          <w:tcPr>
            <w:tcW w:w="4536" w:type="dxa"/>
          </w:tcPr>
          <w:p w14:paraId="29979117" w14:textId="77777777" w:rsidR="00D177A0" w:rsidRPr="00D33691" w:rsidRDefault="00D177A0" w:rsidP="005A398E">
            <w:pPr>
              <w:pStyle w:val="BodyText"/>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BodyText"/>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3B20" w14:textId="77777777" w:rsidR="00FC20A0" w:rsidRDefault="00FC20A0">
      <w:pPr>
        <w:rPr>
          <w:kern w:val="2"/>
          <w:sz w:val="22"/>
          <w:szCs w:val="22"/>
          <w:lang w:val="en-US"/>
        </w:rPr>
      </w:pPr>
      <w:r>
        <w:rPr>
          <w:kern w:val="2"/>
          <w:sz w:val="22"/>
          <w:szCs w:val="22"/>
          <w:lang w:val="en-US"/>
        </w:rPr>
        <w:separator/>
      </w:r>
    </w:p>
  </w:endnote>
  <w:endnote w:type="continuationSeparator" w:id="0">
    <w:p w14:paraId="4D5F0A21" w14:textId="77777777" w:rsidR="00FC20A0" w:rsidRDefault="00FC20A0">
      <w:pPr>
        <w:rPr>
          <w:kern w:val="2"/>
          <w:sz w:val="22"/>
          <w:szCs w:val="22"/>
          <w:lang w:val="en-US"/>
        </w:rPr>
      </w:pPr>
      <w:r>
        <w:rPr>
          <w:kern w:val="2"/>
          <w:sz w:val="22"/>
          <w:szCs w:val="22"/>
          <w:lang w:val="en-US"/>
        </w:rPr>
        <w:continuationSeparator/>
      </w:r>
    </w:p>
  </w:endnote>
  <w:endnote w:type="continuationNotice" w:id="1">
    <w:p w14:paraId="741C9751" w14:textId="77777777" w:rsidR="00FC20A0" w:rsidRDefault="00FC20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B11BA1" w:rsidRDefault="00B11BA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B11BA1" w:rsidRDefault="00B11BA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B11BA1" w:rsidRDefault="00B11BA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8501" w14:textId="77777777" w:rsidR="00FC20A0" w:rsidRDefault="00FC20A0">
      <w:pPr>
        <w:rPr>
          <w:kern w:val="2"/>
          <w:sz w:val="22"/>
          <w:szCs w:val="22"/>
          <w:lang w:val="en-US"/>
        </w:rPr>
      </w:pPr>
      <w:r>
        <w:rPr>
          <w:kern w:val="2"/>
          <w:sz w:val="22"/>
          <w:szCs w:val="22"/>
          <w:lang w:val="en-US"/>
        </w:rPr>
        <w:separator/>
      </w:r>
    </w:p>
  </w:footnote>
  <w:footnote w:type="continuationSeparator" w:id="0">
    <w:p w14:paraId="496E15FA" w14:textId="77777777" w:rsidR="00FC20A0" w:rsidRDefault="00FC20A0">
      <w:pPr>
        <w:rPr>
          <w:kern w:val="2"/>
          <w:sz w:val="22"/>
          <w:szCs w:val="22"/>
          <w:lang w:val="en-US"/>
        </w:rPr>
      </w:pPr>
      <w:r>
        <w:rPr>
          <w:kern w:val="2"/>
          <w:sz w:val="22"/>
          <w:szCs w:val="22"/>
          <w:lang w:val="en-US"/>
        </w:rPr>
        <w:continuationSeparator/>
      </w:r>
    </w:p>
  </w:footnote>
  <w:footnote w:type="continuationNotice" w:id="1">
    <w:p w14:paraId="0DF75E27" w14:textId="77777777" w:rsidR="00FC20A0" w:rsidRDefault="00FC20A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B11BA1" w:rsidRDefault="00B11BA1">
    <w:pPr>
      <w:tabs>
        <w:tab w:val="center" w:pos="4680"/>
        <w:tab w:val="right" w:pos="9360"/>
      </w:tabs>
      <w:spacing w:after="160" w:line="259" w:lineRule="auto"/>
      <w:rPr>
        <w:kern w:val="2"/>
        <w:sz w:val="22"/>
        <w:szCs w:val="22"/>
        <w:lang w:val="en-US"/>
      </w:rPr>
    </w:pPr>
  </w:p>
  <w:p w14:paraId="434F0E27" w14:textId="77777777" w:rsidR="00B11BA1" w:rsidRDefault="00B11B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1C8CA55B" w:rsidR="00B11BA1" w:rsidRPr="00A10867" w:rsidRDefault="00B11BA1" w:rsidP="00A10867">
    <w:pPr>
      <w:tabs>
        <w:tab w:val="center" w:pos="4819"/>
        <w:tab w:val="right" w:pos="9638"/>
      </w:tabs>
      <w:jc w:val="center"/>
    </w:pPr>
    <w:r>
      <w:fldChar w:fldCharType="begin"/>
    </w:r>
    <w:r>
      <w:instrText>PAGE   \* MERGEFORMAT</w:instrText>
    </w:r>
    <w:r>
      <w:fldChar w:fldCharType="separate"/>
    </w:r>
    <w:r w:rsidR="00155E27">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B11BA1" w:rsidRDefault="00B11BA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64A2EDB"/>
    <w:multiLevelType w:val="hybridMultilevel"/>
    <w:tmpl w:val="7F742580"/>
    <w:lvl w:ilvl="0" w:tplc="A20E7FD4">
      <w:start w:val="1"/>
      <w:numFmt w:val="decimal"/>
      <w:suff w:val="space"/>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5585"/>
    <w:rsid w:val="000511DC"/>
    <w:rsid w:val="000A40D1"/>
    <w:rsid w:val="000D62BE"/>
    <w:rsid w:val="00155E27"/>
    <w:rsid w:val="00157CC3"/>
    <w:rsid w:val="00174380"/>
    <w:rsid w:val="00177A78"/>
    <w:rsid w:val="00187981"/>
    <w:rsid w:val="001B21D1"/>
    <w:rsid w:val="001B3A0F"/>
    <w:rsid w:val="001C718A"/>
    <w:rsid w:val="001E15D2"/>
    <w:rsid w:val="00210030"/>
    <w:rsid w:val="002133C1"/>
    <w:rsid w:val="002208B2"/>
    <w:rsid w:val="002777ED"/>
    <w:rsid w:val="00286DF3"/>
    <w:rsid w:val="003864A2"/>
    <w:rsid w:val="00395214"/>
    <w:rsid w:val="003B432B"/>
    <w:rsid w:val="003E5EBD"/>
    <w:rsid w:val="0041684C"/>
    <w:rsid w:val="004239BD"/>
    <w:rsid w:val="00425124"/>
    <w:rsid w:val="00465CF5"/>
    <w:rsid w:val="0046691A"/>
    <w:rsid w:val="00476912"/>
    <w:rsid w:val="004B5841"/>
    <w:rsid w:val="004C3EDE"/>
    <w:rsid w:val="004D3004"/>
    <w:rsid w:val="00570CCF"/>
    <w:rsid w:val="00580C72"/>
    <w:rsid w:val="00586542"/>
    <w:rsid w:val="005A398E"/>
    <w:rsid w:val="005A5832"/>
    <w:rsid w:val="005B25E6"/>
    <w:rsid w:val="005B757F"/>
    <w:rsid w:val="005B7A1D"/>
    <w:rsid w:val="005E3465"/>
    <w:rsid w:val="005F5B23"/>
    <w:rsid w:val="00732C8E"/>
    <w:rsid w:val="007615AF"/>
    <w:rsid w:val="00761C24"/>
    <w:rsid w:val="007A3697"/>
    <w:rsid w:val="008132F0"/>
    <w:rsid w:val="00815349"/>
    <w:rsid w:val="00824494"/>
    <w:rsid w:val="00824C5A"/>
    <w:rsid w:val="00840353"/>
    <w:rsid w:val="00845F39"/>
    <w:rsid w:val="0085100D"/>
    <w:rsid w:val="0085679A"/>
    <w:rsid w:val="008808BC"/>
    <w:rsid w:val="00913616"/>
    <w:rsid w:val="009156D1"/>
    <w:rsid w:val="009A6170"/>
    <w:rsid w:val="00A05286"/>
    <w:rsid w:val="00A07C98"/>
    <w:rsid w:val="00A10867"/>
    <w:rsid w:val="00A35759"/>
    <w:rsid w:val="00A36CF9"/>
    <w:rsid w:val="00A737DB"/>
    <w:rsid w:val="00A82DC8"/>
    <w:rsid w:val="00A95628"/>
    <w:rsid w:val="00AF1E16"/>
    <w:rsid w:val="00B11BA1"/>
    <w:rsid w:val="00B21BD4"/>
    <w:rsid w:val="00C20EA8"/>
    <w:rsid w:val="00C34AA9"/>
    <w:rsid w:val="00CA1111"/>
    <w:rsid w:val="00D10C55"/>
    <w:rsid w:val="00D177A0"/>
    <w:rsid w:val="00D2747A"/>
    <w:rsid w:val="00D33691"/>
    <w:rsid w:val="00D33D26"/>
    <w:rsid w:val="00DA2E2D"/>
    <w:rsid w:val="00DD4E75"/>
    <w:rsid w:val="00DE3FEA"/>
    <w:rsid w:val="00DE46CC"/>
    <w:rsid w:val="00E31CA4"/>
    <w:rsid w:val="00EB47B6"/>
    <w:rsid w:val="00F4213F"/>
    <w:rsid w:val="00FB00EA"/>
    <w:rsid w:val="00FC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87084C79-5AE2-4650-8B14-C50003B0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uiPriority w:val="39"/>
    <w:rsid w:val="0082449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5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6FC60-C265-4909-B8A5-2B777C71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14</Pages>
  <Words>4736</Words>
  <Characters>27001</Characters>
  <Application>Microsoft Office Word</Application>
  <DocSecurity>0</DocSecurity>
  <Lines>225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31674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Daiva Žvirblytė</cp:lastModifiedBy>
  <cp:revision>4</cp:revision>
  <dcterms:created xsi:type="dcterms:W3CDTF">2024-04-03T12:48:00Z</dcterms:created>
  <dcterms:modified xsi:type="dcterms:W3CDTF">2024-12-18T21:28:00Z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