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eastAsia="lt-LT"/>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380056" w:rsidRDefault="00E242C0" w:rsidP="008208E6">
      <w:pPr>
        <w:jc w:val="center"/>
        <w:rPr>
          <w:rFonts w:ascii="Times New Roman" w:hAnsi="Times New Roman" w:cs="Times New Roman"/>
          <w:b/>
          <w:caps/>
          <w:sz w:val="24"/>
          <w:szCs w:val="24"/>
        </w:rPr>
      </w:pPr>
      <w:r w:rsidRPr="00E242C0">
        <w:rPr>
          <w:rFonts w:ascii="Times New Roman" w:eastAsia="Times New Roman" w:hAnsi="Times New Roman" w:cs="Times New Roman"/>
          <w:b/>
          <w:bCs/>
          <w:caps/>
          <w:sz w:val="24"/>
          <w:lang w:eastAsia="lt-LT"/>
        </w:rPr>
        <w:t xml:space="preserve">SANITARINIŲ KONTEINERIŲ (DUŠAI IR PRAUSTUVĖS) SU PRISTATYMO IR APTARNAVIMO PASLAUGOMIS NUOMOS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TIEKĖJŲ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Pr="009F7538">
        <w:rPr>
          <w:rFonts w:ascii="Times New Roman" w:eastAsia="Calibri" w:hAnsi="Times New Roman" w:cs="Times New Roman"/>
          <w:sz w:val="24"/>
          <w:szCs w:val="24"/>
        </w:rPr>
        <w:t>.</w:t>
      </w:r>
    </w:p>
    <w:p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p>
    <w:p w:rsidR="00267FF1" w:rsidRDefault="00267FF1" w:rsidP="00E242C0">
      <w:pPr>
        <w:numPr>
          <w:ilvl w:val="0"/>
          <w:numId w:val="12"/>
        </w:numPr>
        <w:spacing w:after="0" w:line="240" w:lineRule="auto"/>
        <w:jc w:val="both"/>
        <w:rPr>
          <w:rFonts w:ascii="Times New Roman" w:eastAsia="Calibri" w:hAnsi="Times New Roman" w:cs="Times New Roman"/>
          <w:sz w:val="24"/>
          <w:szCs w:val="24"/>
        </w:rPr>
      </w:pPr>
      <w:r w:rsidRPr="001542BF">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3</w:t>
      </w:r>
      <w:r w:rsidRPr="001542BF">
        <w:rPr>
          <w:rFonts w:ascii="Times New Roman" w:eastAsia="Calibri" w:hAnsi="Times New Roman" w:cs="Times New Roman"/>
          <w:sz w:val="24"/>
          <w:szCs w:val="24"/>
        </w:rPr>
        <w:t xml:space="preserve"> priedas. </w:t>
      </w:r>
      <w:r w:rsidR="00E242C0" w:rsidRPr="00E242C0">
        <w:rPr>
          <w:rFonts w:ascii="Times New Roman" w:eastAsia="Calibri" w:hAnsi="Times New Roman" w:cs="Times New Roman"/>
          <w:sz w:val="24"/>
          <w:szCs w:val="24"/>
        </w:rPr>
        <w:t>Nuomos paslaugų sutarties projektas</w:t>
      </w:r>
      <w:r w:rsidR="009F7538" w:rsidRPr="009F7538">
        <w:rPr>
          <w:rFonts w:ascii="Times New Roman" w:eastAsia="Calibri" w:hAnsi="Times New Roman" w:cs="Times New Roman"/>
          <w:sz w:val="24"/>
          <w:szCs w:val="24"/>
        </w:rPr>
        <w:t>.</w:t>
      </w: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E242C0" w:rsidRPr="00E242C0">
        <w:rPr>
          <w:rFonts w:ascii="Times New Roman" w:hAnsi="Times New Roman" w:cs="Times New Roman"/>
          <w:b/>
          <w:sz w:val="24"/>
          <w:szCs w:val="24"/>
        </w:rPr>
        <w:t xml:space="preserve">Sanitarinių konteinerių (dušai ir praustuvės) su pristatymo ir aptarnavimo paslaugomis </w:t>
      </w:r>
      <w:r w:rsidR="00E242C0">
        <w:rPr>
          <w:rFonts w:ascii="Times New Roman" w:hAnsi="Times New Roman" w:cs="Times New Roman"/>
          <w:b/>
          <w:sz w:val="24"/>
          <w:szCs w:val="24"/>
        </w:rPr>
        <w:t>nuomos</w:t>
      </w:r>
      <w:r w:rsidR="00E242C0" w:rsidRPr="00E242C0">
        <w:rPr>
          <w:rFonts w:ascii="Times New Roman" w:hAnsi="Times New Roman" w:cs="Times New Roman"/>
          <w:b/>
          <w:sz w:val="24"/>
          <w:szCs w:val="24"/>
        </w:rPr>
        <w:t xml:space="preserve"> </w:t>
      </w:r>
      <w:r w:rsidR="00662F7B" w:rsidRPr="00662F7B">
        <w:rPr>
          <w:rFonts w:ascii="Times New Roman" w:hAnsi="Times New Roman" w:cs="Times New Roman"/>
          <w:b/>
          <w:sz w:val="24"/>
          <w:szCs w:val="24"/>
        </w:rPr>
        <w:t>paslaug</w:t>
      </w:r>
      <w:r w:rsidR="00662F7B">
        <w:rPr>
          <w:rFonts w:ascii="Times New Roman" w:hAnsi="Times New Roman" w:cs="Times New Roman"/>
          <w:b/>
          <w:sz w:val="24"/>
          <w:szCs w:val="24"/>
        </w:rPr>
        <w:t>a</w:t>
      </w:r>
      <w:r w:rsidR="00662F7B" w:rsidRPr="00662F7B">
        <w:rPr>
          <w:rFonts w:ascii="Times New Roman" w:hAnsi="Times New Roman" w:cs="Times New Roman"/>
          <w:b/>
          <w:sz w:val="24"/>
          <w:szCs w:val="24"/>
        </w:rPr>
        <w:t xml:space="preserve">s </w:t>
      </w:r>
      <w:r w:rsidRPr="00380056">
        <w:rPr>
          <w:rFonts w:ascii="Times New Roman" w:hAnsi="Times New Roman" w:cs="Times New Roman"/>
          <w:sz w:val="24"/>
          <w:szCs w:val="24"/>
        </w:rPr>
        <w:t>(toliau – prekės, paslaugos, darbai).</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E242C0">
        <w:rPr>
          <w:rFonts w:ascii="Times New Roman" w:eastAsia="Times New Roman" w:hAnsi="Times New Roman" w:cs="Times New Roman"/>
          <w:sz w:val="24"/>
          <w:szCs w:val="24"/>
          <w:lang w:eastAsia="lt-LT"/>
        </w:rPr>
        <w:t xml:space="preserve">iūlymo forma“ </w:t>
      </w:r>
      <w:r w:rsidRPr="009D0529">
        <w:rPr>
          <w:rFonts w:ascii="Times New Roman" w:eastAsia="Times New Roman" w:hAnsi="Times New Roman" w:cs="Times New Roman"/>
          <w:sz w:val="24"/>
          <w:szCs w:val="24"/>
          <w:lang w:eastAsia="lt-LT"/>
        </w:rPr>
        <w:t>(toliau – Pasiūlymo forma);</w:t>
      </w:r>
    </w:p>
    <w:p w:rsidR="009D0529" w:rsidRDefault="00E242C0"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Techninė specifikacija</w:t>
      </w:r>
      <w:r>
        <w:rPr>
          <w:rFonts w:ascii="Times New Roman" w:eastAsia="Times New Roman" w:hAnsi="Times New Roman" w:cs="Times New Roman"/>
          <w:sz w:val="24"/>
          <w:szCs w:val="24"/>
          <w:lang w:eastAsia="lt-LT"/>
        </w:rPr>
        <w:t>“</w:t>
      </w:r>
      <w:r w:rsidR="009D0529" w:rsidRPr="009D0529">
        <w:rPr>
          <w:rFonts w:ascii="Times New Roman" w:eastAsia="Times New Roman" w:hAnsi="Times New Roman" w:cs="Times New Roman"/>
          <w:sz w:val="24"/>
          <w:szCs w:val="24"/>
          <w:lang w:eastAsia="lt-LT"/>
        </w:rPr>
        <w:t xml:space="preserve"> (toliau – Techninė specifikacija)</w:t>
      </w:r>
      <w:r w:rsidR="00662F7B">
        <w:rPr>
          <w:rFonts w:ascii="Times New Roman" w:eastAsia="Times New Roman" w:hAnsi="Times New Roman" w:cs="Times New Roman"/>
          <w:sz w:val="24"/>
          <w:szCs w:val="24"/>
          <w:lang w:eastAsia="lt-LT"/>
        </w:rPr>
        <w:t>;</w:t>
      </w:r>
    </w:p>
    <w:p w:rsidR="009D0529" w:rsidRPr="009D0529" w:rsidRDefault="00E242C0"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Nuomos p</w:t>
      </w:r>
      <w:r w:rsidR="0001005F" w:rsidRPr="0001005F">
        <w:rPr>
          <w:rFonts w:ascii="Times New Roman" w:eastAsia="Times New Roman" w:hAnsi="Times New Roman" w:cs="Times New Roman"/>
          <w:sz w:val="24"/>
          <w:szCs w:val="24"/>
          <w:lang w:eastAsia="lt-LT"/>
        </w:rPr>
        <w:t>aslaugų sutarties projektas</w:t>
      </w:r>
      <w:r w:rsidR="009D0529" w:rsidRPr="009D0529">
        <w:rPr>
          <w:rFonts w:ascii="Times New Roman" w:eastAsia="Times New Roman" w:hAnsi="Times New Roman" w:cs="Times New Roman"/>
          <w:sz w:val="24"/>
          <w:szCs w:val="24"/>
          <w:lang w:eastAsia="lt-LT"/>
        </w:rPr>
        <w:t>“;</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 xml:space="preserve">1.4. Pirkimo dokumentai skelbiami CVP IS. Perkančiosios organizacijos ir tiekėjų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tiekėjai, kurie yra registruoti CVP IS adresu </w:t>
      </w:r>
      <w:hyperlink r:id="rId10" w:history="1">
        <w:r w:rsidR="000010B6" w:rsidRPr="00863F9F">
          <w:rPr>
            <w:rStyle w:val="Hyperlink"/>
            <w:rFonts w:ascii="Times New Roman" w:hAnsi="Times New Roman" w:cs="Times New Roman"/>
            <w:sz w:val="24"/>
            <w:szCs w:val="24"/>
          </w:rPr>
          <w:t>https://viesiejipirkimai.lt</w:t>
        </w:r>
      </w:hyperlink>
      <w:r w:rsidRPr="00380056">
        <w:rPr>
          <w:rFonts w:ascii="Times New Roman" w:hAnsi="Times New Roman" w:cs="Times New Roman"/>
          <w:sz w:val="24"/>
          <w:szCs w:val="24"/>
        </w:rPr>
        <w:t>.</w:t>
      </w:r>
    </w:p>
    <w:p w:rsidR="008208E6" w:rsidRPr="00380056" w:rsidRDefault="008208E6" w:rsidP="008208E6">
      <w:pPr>
        <w:ind w:firstLine="720"/>
        <w:jc w:val="both"/>
        <w:outlineLvl w:val="1"/>
        <w:rPr>
          <w:rFonts w:ascii="Times New Roman" w:hAnsi="Times New Roman" w:cs="Times New Roman"/>
          <w:sz w:val="24"/>
          <w:szCs w:val="24"/>
        </w:rPr>
      </w:pP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tiekėjų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0010B6">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tiekėjo pasiūlymą, skaitmeninė kopija (taikoma, kai pasiūlymą elektroniniu parašu patvirtina ne įmonės vadovas, o įgaliotas asmuo);</w:t>
      </w:r>
    </w:p>
    <w:p w:rsidR="009B3481" w:rsidRPr="00553159" w:rsidRDefault="008208E6" w:rsidP="00553159">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 Informacija apie pirkimo organizatorių arba pirkimo komisijos narius, kurie įgalioti palaikyti tiesioginį ryšį su tiekėjais ir gauti iš jų (ne tarpininkų) pranešimus, susijusius su pirkimo procedūromis: </w:t>
      </w:r>
    </w:p>
    <w:p w:rsidR="008208E6" w:rsidRPr="000010B6" w:rsidRDefault="008208E6" w:rsidP="000010B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w:t>
      </w:r>
      <w:r w:rsidR="000010B6">
        <w:rPr>
          <w:rFonts w:ascii="Times New Roman" w:eastAsia="Calibri" w:hAnsi="Times New Roman" w:cs="Times New Roman"/>
          <w:sz w:val="24"/>
          <w:szCs w:val="24"/>
        </w:rPr>
        <w:t xml:space="preserve">, </w:t>
      </w:r>
      <w:r w:rsidR="000010B6" w:rsidRPr="000010B6">
        <w:rPr>
          <w:rFonts w:ascii="Times New Roman" w:eastAsia="Calibri" w:hAnsi="Times New Roman" w:cs="Times New Roman"/>
          <w:sz w:val="24"/>
          <w:szCs w:val="24"/>
        </w:rPr>
        <w:t>konkurso sąlygų</w:t>
      </w:r>
      <w:r w:rsidR="000010B6">
        <w:rPr>
          <w:rFonts w:ascii="Times New Roman" w:eastAsia="Calibri" w:hAnsi="Times New Roman" w:cs="Times New Roman"/>
          <w:sz w:val="24"/>
          <w:szCs w:val="24"/>
        </w:rPr>
        <w:t xml:space="preserve"> ir kitais</w:t>
      </w:r>
      <w:r w:rsidRPr="00380056">
        <w:rPr>
          <w:rFonts w:ascii="Times New Roman" w:eastAsia="Calibri" w:hAnsi="Times New Roman" w:cs="Times New Roman"/>
          <w:sz w:val="24"/>
          <w:szCs w:val="24"/>
        </w:rPr>
        <w:t xml:space="preserve"> klausimais </w:t>
      </w:r>
      <w:r w:rsidR="000010B6">
        <w:rPr>
          <w:rFonts w:ascii="Times New Roman" w:eastAsia="Calibri" w:hAnsi="Times New Roman" w:cs="Times New Roman"/>
          <w:sz w:val="24"/>
          <w:szCs w:val="24"/>
        </w:rPr>
        <w:t>CVP IS priemonėmis</w:t>
      </w:r>
      <w:r w:rsidRPr="00380056">
        <w:rPr>
          <w:rFonts w:ascii="Times New Roman" w:eastAsia="Calibri" w:hAnsi="Times New Roman" w:cs="Times New Roman"/>
          <w:sz w:val="24"/>
          <w:szCs w:val="24"/>
        </w:rPr>
        <w:t>;</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tiekėjais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0010B6">
      <w:pPr>
        <w:numPr>
          <w:ilvl w:val="0"/>
          <w:numId w:val="1"/>
        </w:numPr>
        <w:autoSpaceDE w:val="0"/>
        <w:autoSpaceDN w:val="0"/>
        <w:adjustRightInd w:val="0"/>
        <w:spacing w:after="0" w:line="240" w:lineRule="auto"/>
        <w:ind w:right="-2" w:firstLine="709"/>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00E242C0" w:rsidRPr="00E242C0">
        <w:rPr>
          <w:rFonts w:ascii="Times New Roman" w:hAnsi="Times New Roman" w:cs="Times New Roman"/>
          <w:sz w:val="24"/>
          <w:szCs w:val="24"/>
        </w:rPr>
        <w:t>Sanitarinių konteinerių (dušai ir praustuvės) su pristatymo ir aptarnavimo paslaugomis nuomos paslaug</w:t>
      </w:r>
      <w:r w:rsidR="00E242C0">
        <w:rPr>
          <w:rFonts w:ascii="Times New Roman" w:hAnsi="Times New Roman" w:cs="Times New Roman"/>
          <w:sz w:val="24"/>
          <w:szCs w:val="24"/>
        </w:rPr>
        <w:t>os.</w:t>
      </w:r>
      <w:r w:rsidR="00E242C0" w:rsidRPr="00E242C0">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 xml:space="preserve">pagal bendrąjį viešųjų pirkimų žodyną yra </w:t>
      </w:r>
      <w:r w:rsidR="00553159" w:rsidRPr="00553159">
        <w:rPr>
          <w:rFonts w:ascii="Times New Roman" w:hAnsi="Times New Roman" w:cs="Times New Roman"/>
          <w:b/>
          <w:sz w:val="24"/>
          <w:szCs w:val="24"/>
        </w:rPr>
        <w:t>44619000-2</w:t>
      </w:r>
      <w:r w:rsidR="00553159">
        <w:rPr>
          <w:rFonts w:ascii="Times New Roman" w:hAnsi="Times New Roman" w:cs="Times New Roman"/>
          <w:b/>
          <w:sz w:val="24"/>
          <w:szCs w:val="24"/>
        </w:rPr>
        <w:t>, k</w:t>
      </w:r>
      <w:r w:rsidR="00553159" w:rsidRPr="00553159">
        <w:rPr>
          <w:rFonts w:ascii="Times New Roman" w:hAnsi="Times New Roman" w:cs="Times New Roman"/>
          <w:b/>
          <w:sz w:val="24"/>
          <w:szCs w:val="24"/>
        </w:rPr>
        <w:t>iti konteineriai</w:t>
      </w:r>
      <w:r w:rsidR="00553159">
        <w:rPr>
          <w:rFonts w:ascii="Times New Roman" w:hAnsi="Times New Roman" w:cs="Times New Roman"/>
          <w:b/>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0010B6" w:rsidRDefault="000010B6" w:rsidP="008208E6">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0010B6">
        <w:rPr>
          <w:rFonts w:ascii="Times New Roman" w:hAnsi="Times New Roman" w:cs="Times New Roman"/>
          <w:sz w:val="24"/>
          <w:szCs w:val="24"/>
        </w:rPr>
        <w:t>Pirkimo objektas nėra skaidomas į dalis. Tiekėjas tiekia pasiūlymą visai pirkimo objekto apimčiai.</w:t>
      </w:r>
    </w:p>
    <w:p w:rsidR="008208E6" w:rsidRPr="00380056" w:rsidRDefault="000010B6" w:rsidP="009B348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2.3. Privalomi </w:t>
      </w:r>
      <w:r w:rsidR="008208E6" w:rsidRPr="00380056">
        <w:rPr>
          <w:rFonts w:ascii="Times New Roman" w:hAnsi="Times New Roman" w:cs="Times New Roman"/>
          <w:sz w:val="24"/>
          <w:szCs w:val="24"/>
        </w:rPr>
        <w:t xml:space="preserve">techniniai reikalavimai nurodyti pirkimo sąlygų </w:t>
      </w:r>
      <w:r w:rsidR="00553159">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553159">
        <w:rPr>
          <w:rFonts w:ascii="Times New Roman" w:hAnsi="Times New Roman" w:cs="Times New Roman"/>
          <w:b/>
          <w:sz w:val="24"/>
          <w:szCs w:val="24"/>
        </w:rPr>
        <w:t>e</w:t>
      </w:r>
      <w:r w:rsidR="009B3481">
        <w:rPr>
          <w:rFonts w:ascii="Times New Roman" w:hAnsi="Times New Roman" w:cs="Times New Roman"/>
          <w:b/>
          <w:sz w:val="24"/>
          <w:szCs w:val="24"/>
        </w:rPr>
        <w:t xml:space="preserve"> </w:t>
      </w:r>
      <w:r w:rsidR="008208E6" w:rsidRPr="00380056">
        <w:rPr>
          <w:rFonts w:ascii="Times New Roman" w:hAnsi="Times New Roman" w:cs="Times New Roman"/>
          <w:sz w:val="24"/>
          <w:szCs w:val="24"/>
        </w:rPr>
        <w:t xml:space="preserve">„Techninė specifikacija“. Teikėjo </w:t>
      </w:r>
      <w:r w:rsidR="008208E6" w:rsidRPr="00E2223B">
        <w:rPr>
          <w:rFonts w:ascii="Times New Roman" w:hAnsi="Times New Roman" w:cs="Times New Roman"/>
          <w:sz w:val="24"/>
          <w:szCs w:val="24"/>
        </w:rPr>
        <w:t xml:space="preserve">teikiamos paslaugos turi atitikti </w:t>
      </w:r>
      <w:r w:rsidR="008208E6" w:rsidRPr="00380056">
        <w:rPr>
          <w:rFonts w:ascii="Times New Roman" w:hAnsi="Times New Roman" w:cs="Times New Roman"/>
          <w:sz w:val="24"/>
          <w:szCs w:val="24"/>
        </w:rPr>
        <w:t>nurodytus reikalavimus.</w:t>
      </w:r>
    </w:p>
    <w:p w:rsidR="008208E6" w:rsidRPr="00262A44" w:rsidRDefault="008208E6" w:rsidP="008208E6">
      <w:pPr>
        <w:tabs>
          <w:tab w:val="left" w:pos="1134"/>
          <w:tab w:val="left" w:pos="1276"/>
        </w:tabs>
        <w:ind w:firstLine="720"/>
        <w:jc w:val="both"/>
        <w:rPr>
          <w:rFonts w:ascii="Times New Roman" w:hAnsi="Times New Roman" w:cs="Times New Roman"/>
          <w:b/>
          <w:sz w:val="24"/>
          <w:szCs w:val="24"/>
          <w:lang w:val="pt-BR"/>
        </w:rPr>
      </w:pPr>
      <w:r w:rsidRPr="00380056">
        <w:rPr>
          <w:rFonts w:ascii="Times New Roman" w:hAnsi="Times New Roman" w:cs="Times New Roman"/>
          <w:sz w:val="24"/>
          <w:szCs w:val="24"/>
        </w:rPr>
        <w:t xml:space="preserve">2.4. Šiam pirkimui biudžete skirta suma iki </w:t>
      </w:r>
      <w:r w:rsidR="00262A44" w:rsidRPr="00262A44">
        <w:rPr>
          <w:rFonts w:ascii="Times New Roman" w:hAnsi="Times New Roman" w:cs="Times New Roman"/>
          <w:b/>
          <w:sz w:val="24"/>
          <w:szCs w:val="24"/>
        </w:rPr>
        <w:t>60 000</w:t>
      </w:r>
      <w:r w:rsidR="00E2223B" w:rsidRPr="00262A44">
        <w:rPr>
          <w:rFonts w:ascii="Times New Roman" w:hAnsi="Times New Roman" w:cs="Times New Roman"/>
          <w:b/>
          <w:sz w:val="24"/>
          <w:szCs w:val="24"/>
        </w:rPr>
        <w:t>,00</w:t>
      </w:r>
      <w:r w:rsidRPr="00262A44">
        <w:rPr>
          <w:rFonts w:ascii="Times New Roman" w:hAnsi="Times New Roman" w:cs="Times New Roman"/>
          <w:b/>
          <w:sz w:val="24"/>
          <w:szCs w:val="24"/>
        </w:rPr>
        <w:t xml:space="preserve"> </w:t>
      </w:r>
      <w:r w:rsidRPr="00262A44">
        <w:rPr>
          <w:rFonts w:ascii="Times New Roman" w:hAnsi="Times New Roman" w:cs="Times New Roman"/>
          <w:b/>
          <w:sz w:val="24"/>
          <w:szCs w:val="24"/>
          <w:lang w:val="pt-BR"/>
        </w:rPr>
        <w:t>Eur</w:t>
      </w:r>
      <w:r w:rsidR="000C1E4E" w:rsidRPr="00262A44">
        <w:rPr>
          <w:rFonts w:ascii="Times New Roman" w:hAnsi="Times New Roman" w:cs="Times New Roman"/>
          <w:b/>
          <w:sz w:val="24"/>
          <w:szCs w:val="24"/>
          <w:lang w:val="pt-BR"/>
        </w:rPr>
        <w:t xml:space="preserve"> su PVM</w:t>
      </w:r>
      <w:r w:rsidR="00262A44">
        <w:rPr>
          <w:rFonts w:ascii="Times New Roman" w:hAnsi="Times New Roman" w:cs="Times New Roman"/>
          <w:b/>
          <w:sz w:val="24"/>
          <w:szCs w:val="24"/>
          <w:lang w:val="pt-BR"/>
        </w:rPr>
        <w:t>.</w:t>
      </w:r>
      <w:r w:rsidR="000C1E4E" w:rsidRPr="00262A44">
        <w:rPr>
          <w:rFonts w:ascii="Times New Roman" w:hAnsi="Times New Roman" w:cs="Times New Roman"/>
          <w:b/>
          <w:sz w:val="24"/>
          <w:szCs w:val="24"/>
          <w:lang w:val="pt-BR"/>
        </w:rPr>
        <w:t xml:space="preserve"> </w:t>
      </w:r>
    </w:p>
    <w:p w:rsidR="00553159" w:rsidRPr="00262A44" w:rsidRDefault="008208E6" w:rsidP="00262A44">
      <w:pPr>
        <w:pStyle w:val="ListParagraph"/>
        <w:tabs>
          <w:tab w:val="left" w:pos="271"/>
          <w:tab w:val="left" w:pos="1134"/>
          <w:tab w:val="left" w:pos="1276"/>
        </w:tabs>
        <w:spacing w:after="0" w:line="240" w:lineRule="auto"/>
        <w:ind w:left="0" w:firstLine="720"/>
        <w:jc w:val="both"/>
        <w:rPr>
          <w:rFonts w:ascii="Times New Roman" w:hAnsi="Times New Roman" w:cs="Times New Roman"/>
          <w:color w:val="000000"/>
          <w:sz w:val="24"/>
          <w:szCs w:val="24"/>
        </w:rPr>
      </w:pPr>
      <w:r w:rsidRPr="00262A44">
        <w:rPr>
          <w:rFonts w:ascii="Times New Roman" w:hAnsi="Times New Roman" w:cs="Times New Roman"/>
          <w:color w:val="000000"/>
          <w:sz w:val="24"/>
          <w:szCs w:val="24"/>
        </w:rPr>
        <w:t xml:space="preserve">2.5. </w:t>
      </w:r>
      <w:r w:rsidR="00E2223B" w:rsidRPr="00262A44">
        <w:rPr>
          <w:rFonts w:ascii="Times New Roman" w:hAnsi="Times New Roman" w:cs="Times New Roman"/>
          <w:sz w:val="24"/>
          <w:szCs w:val="24"/>
        </w:rPr>
        <w:t>P</w:t>
      </w:r>
      <w:r w:rsidRPr="00262A44">
        <w:rPr>
          <w:rFonts w:ascii="Times New Roman" w:hAnsi="Times New Roman" w:cs="Times New Roman"/>
          <w:sz w:val="24"/>
          <w:szCs w:val="24"/>
        </w:rPr>
        <w:t>aslaugų atlikimo terminas, adresas</w:t>
      </w:r>
      <w:r w:rsidR="009B3481" w:rsidRPr="00262A44">
        <w:rPr>
          <w:rFonts w:ascii="Times New Roman" w:hAnsi="Times New Roman" w:cs="Times New Roman"/>
          <w:color w:val="000000"/>
          <w:sz w:val="24"/>
          <w:szCs w:val="24"/>
        </w:rPr>
        <w:t xml:space="preserve">: </w:t>
      </w:r>
      <w:r w:rsidR="00262A44" w:rsidRPr="00262A44">
        <w:rPr>
          <w:rFonts w:ascii="Times New Roman" w:hAnsi="Times New Roman" w:cs="Times New Roman"/>
          <w:b/>
          <w:sz w:val="24"/>
          <w:szCs w:val="24"/>
          <w:lang w:val="pt-BR"/>
        </w:rPr>
        <w:t>numatoma sutarties trukmė 24 mėn.</w:t>
      </w:r>
      <w:r w:rsidR="00262A44" w:rsidRPr="00262A44">
        <w:rPr>
          <w:rFonts w:ascii="Times New Roman" w:hAnsi="Times New Roman" w:cs="Times New Roman"/>
          <w:b/>
          <w:sz w:val="24"/>
          <w:szCs w:val="24"/>
          <w:lang w:val="pt-BR"/>
        </w:rPr>
        <w:t xml:space="preserve">, </w:t>
      </w:r>
      <w:r w:rsidR="00262A44">
        <w:rPr>
          <w:rFonts w:ascii="Times New Roman" w:hAnsi="Times New Roman" w:cs="Times New Roman"/>
          <w:b/>
          <w:sz w:val="24"/>
          <w:szCs w:val="24"/>
          <w:lang w:val="pt-BR"/>
        </w:rPr>
        <w:t>Preliminarios paslaug</w:t>
      </w:r>
      <w:r w:rsidR="00262A44">
        <w:rPr>
          <w:rFonts w:ascii="Times New Roman" w:hAnsi="Times New Roman" w:cs="Times New Roman"/>
          <w:b/>
          <w:sz w:val="24"/>
          <w:szCs w:val="24"/>
          <w:lang w:val="lt-LT"/>
        </w:rPr>
        <w:t>ų</w:t>
      </w:r>
      <w:r w:rsidR="00262A44">
        <w:rPr>
          <w:rFonts w:ascii="Times New Roman" w:hAnsi="Times New Roman" w:cs="Times New Roman"/>
          <w:b/>
          <w:sz w:val="24"/>
          <w:szCs w:val="24"/>
          <w:lang w:val="pt-BR"/>
        </w:rPr>
        <w:t xml:space="preserve"> teikimo vietos: </w:t>
      </w:r>
      <w:r w:rsidR="00262A44" w:rsidRPr="00262A44">
        <w:rPr>
          <w:rFonts w:ascii="Times New Roman" w:eastAsia="Times New Roman" w:hAnsi="Times New Roman" w:cs="Times New Roman"/>
          <w:sz w:val="24"/>
          <w:szCs w:val="24"/>
        </w:rPr>
        <w:t>Gen. Silvestro Žukausko poligonas, Švenčionių raj., Pabradės sen., Meškerinės k.</w:t>
      </w:r>
      <w:r w:rsidR="00262A44" w:rsidRPr="00262A44">
        <w:rPr>
          <w:rFonts w:ascii="Times New Roman" w:eastAsia="Times New Roman" w:hAnsi="Times New Roman" w:cs="Times New Roman"/>
          <w:sz w:val="24"/>
          <w:szCs w:val="24"/>
        </w:rPr>
        <w:t xml:space="preserve">, </w:t>
      </w:r>
      <w:r w:rsidR="00262A44" w:rsidRPr="00262A44">
        <w:rPr>
          <w:rFonts w:ascii="Times New Roman" w:eastAsia="Times New Roman" w:hAnsi="Times New Roman" w:cs="Times New Roman"/>
          <w:sz w:val="24"/>
          <w:szCs w:val="24"/>
        </w:rPr>
        <w:t>Brg. gen. Kazio Veverskio poligonas, Marijampolės apskritis, Kazlų rūdos sav.</w:t>
      </w:r>
      <w:r w:rsidR="00262A44" w:rsidRPr="00262A44">
        <w:rPr>
          <w:rFonts w:ascii="Times New Roman" w:eastAsia="Times New Roman" w:hAnsi="Times New Roman" w:cs="Times New Roman"/>
          <w:sz w:val="24"/>
          <w:szCs w:val="24"/>
        </w:rPr>
        <w:t xml:space="preserve">, </w:t>
      </w:r>
      <w:r w:rsidR="00262A44" w:rsidRPr="00262A44">
        <w:rPr>
          <w:rFonts w:ascii="Times New Roman" w:eastAsia="Times New Roman" w:hAnsi="Times New Roman" w:cs="Times New Roman"/>
          <w:sz w:val="24"/>
          <w:szCs w:val="24"/>
        </w:rPr>
        <w:t>Jankų (Jankai) miestelio apylinkės, Marijampolės apskritis, Kazlų rūdos sav.</w:t>
      </w:r>
      <w:r w:rsidR="00262A44">
        <w:rPr>
          <w:rFonts w:ascii="Times New Roman" w:eastAsia="Times New Roman" w:hAnsi="Times New Roman" w:cs="Times New Roman"/>
          <w:sz w:val="24"/>
          <w:szCs w:val="24"/>
        </w:rPr>
        <w:t xml:space="preserve">, </w:t>
      </w:r>
      <w:r w:rsidR="00262A44" w:rsidRPr="00262A44">
        <w:rPr>
          <w:rFonts w:ascii="Times New Roman" w:eastAsia="Times New Roman" w:hAnsi="Times New Roman" w:cs="Times New Roman"/>
          <w:sz w:val="24"/>
          <w:szCs w:val="24"/>
        </w:rPr>
        <w:t>Rūdninkų poligonas, Šalčininkų raj.</w:t>
      </w:r>
      <w:r w:rsidR="00262A44">
        <w:rPr>
          <w:rFonts w:ascii="Times New Roman" w:eastAsia="Times New Roman" w:hAnsi="Times New Roman" w:cs="Times New Roman"/>
          <w:sz w:val="24"/>
          <w:szCs w:val="24"/>
        </w:rPr>
        <w:t xml:space="preserve"> </w:t>
      </w:r>
    </w:p>
    <w:p w:rsidR="00262A44" w:rsidRPr="00262A44" w:rsidRDefault="00262A44" w:rsidP="00262A44">
      <w:pPr>
        <w:pStyle w:val="ListParagraph"/>
        <w:tabs>
          <w:tab w:val="left" w:pos="271"/>
          <w:tab w:val="left" w:pos="1134"/>
          <w:tab w:val="left" w:pos="127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Tiekėjas nuomojamą įrangą pristato savo transportu.</w:t>
      </w:r>
    </w:p>
    <w:p w:rsidR="008208E6" w:rsidRDefault="00553159" w:rsidP="00553159">
      <w:pPr>
        <w:tabs>
          <w:tab w:val="left" w:pos="1134"/>
          <w:tab w:val="left" w:pos="1276"/>
        </w:tabs>
        <w:ind w:firstLine="720"/>
        <w:jc w:val="both"/>
        <w:rPr>
          <w:rFonts w:ascii="Times New Roman" w:hAnsi="Times New Roman" w:cs="Times New Roman"/>
          <w:color w:val="000000"/>
          <w:sz w:val="24"/>
          <w:szCs w:val="24"/>
        </w:rPr>
      </w:pPr>
      <w:r w:rsidRPr="00553159">
        <w:rPr>
          <w:rFonts w:ascii="Times New Roman" w:hAnsi="Times New Roman" w:cs="Times New Roman"/>
          <w:color w:val="000000"/>
          <w:sz w:val="24"/>
          <w:szCs w:val="24"/>
        </w:rPr>
        <w:t>Nuomos terminas - tiksli vieta, pristatymo, aptarnavimo ir išvežimo laikas bus nurodytas Nuomininko užsakyme, kuris bus pateiktas Nuomotojui ne vėliau kaip prieš 10 darbo dienų iki nuomos objekto pristatymo</w:t>
      </w:r>
      <w:r>
        <w:rPr>
          <w:rFonts w:ascii="Times New Roman" w:hAnsi="Times New Roman" w:cs="Times New Roman"/>
          <w:color w:val="000000"/>
          <w:sz w:val="24"/>
          <w:szCs w:val="24"/>
        </w:rPr>
        <w:t>.</w:t>
      </w:r>
    </w:p>
    <w:p w:rsidR="00262A44" w:rsidRPr="00262A44" w:rsidRDefault="00262A44" w:rsidP="00553159">
      <w:pPr>
        <w:tabs>
          <w:tab w:val="left" w:pos="1134"/>
          <w:tab w:val="left" w:pos="1276"/>
        </w:tabs>
        <w:ind w:firstLine="720"/>
        <w:jc w:val="both"/>
        <w:rPr>
          <w:rFonts w:ascii="Times New Roman" w:hAnsi="Times New Roman" w:cs="Times New Roman"/>
          <w:b/>
          <w:color w:val="000000"/>
          <w:sz w:val="24"/>
          <w:szCs w:val="24"/>
        </w:rPr>
      </w:pPr>
      <w:r w:rsidRPr="00262A44">
        <w:rPr>
          <w:rFonts w:ascii="Times New Roman" w:hAnsi="Times New Roman" w:cs="Times New Roman"/>
          <w:b/>
          <w:sz w:val="24"/>
          <w:szCs w:val="24"/>
        </w:rPr>
        <w:t>Preliminarus žmonių skaičius vieno užsakymo metu – iki 120 asmenų.</w:t>
      </w:r>
    </w:p>
    <w:p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atliktas paslaugas. </w:t>
      </w:r>
    </w:p>
    <w:p w:rsidR="008208E6" w:rsidRPr="0038005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8208E6" w:rsidRPr="00440649" w:rsidRDefault="008208E6" w:rsidP="00F53B43">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t>TIEKĖJŲ PAŠALINIMO PAGRINDAI, KVALIFIKACIJOS REIKALAVIMAI IR REIKALAUJAMI KOKYBĖS BEI APLINKOS APSAUGOS VADYBOS SISTEMŲ STANDARTAI</w:t>
      </w:r>
    </w:p>
    <w:p w:rsidR="00440649" w:rsidRPr="00F53B43" w:rsidRDefault="00440649" w:rsidP="00440649">
      <w:pPr>
        <w:pStyle w:val="BodyText"/>
        <w:tabs>
          <w:tab w:val="left" w:pos="284"/>
          <w:tab w:val="left" w:pos="426"/>
          <w:tab w:val="left" w:pos="851"/>
          <w:tab w:val="left" w:pos="1418"/>
          <w:tab w:val="left" w:pos="1701"/>
          <w:tab w:val="left" w:pos="1843"/>
          <w:tab w:val="left" w:pos="1985"/>
        </w:tabs>
        <w:spacing w:after="0" w:line="240" w:lineRule="auto"/>
        <w:rPr>
          <w:rFonts w:ascii="Times New Roman" w:hAnsi="Times New Roman" w:cs="Times New Roman"/>
          <w:i/>
          <w:sz w:val="24"/>
          <w:szCs w:val="24"/>
        </w:rPr>
      </w:pPr>
    </w:p>
    <w:p w:rsidR="009562CA" w:rsidRPr="00123BDD" w:rsidRDefault="009562CA" w:rsidP="009562CA">
      <w:pPr>
        <w:pStyle w:val="NormalWeb"/>
        <w:ind w:firstLine="851"/>
        <w:jc w:val="both"/>
      </w:pPr>
      <w:r w:rsidRPr="00123BDD">
        <w:lastRenderedPageBreak/>
        <w:t xml:space="preserve">3.1. Perkančioji organizacija </w:t>
      </w:r>
      <w:r w:rsidRPr="00DB0EA0">
        <w:t xml:space="preserve">nustato tiekėjo pašalinimo pagrindus, reikalavimus kvalifikacijai </w:t>
      </w:r>
      <w:r w:rsidRPr="00123BDD">
        <w:t>bei reikalauja, kad tiekėjas laikytųsi kokybės vadybos sistemos ir (arba) aplinkos apsaugos vadybos sistemos standartų (toliau – Reikalavimai tiekėjui).</w:t>
      </w:r>
    </w:p>
    <w:p w:rsidR="00DB12CE" w:rsidRPr="000010B6" w:rsidRDefault="00DB12CE" w:rsidP="00DB12CE">
      <w:pPr>
        <w:spacing w:after="0" w:line="240" w:lineRule="auto"/>
        <w:ind w:firstLine="851"/>
        <w:jc w:val="both"/>
        <w:rPr>
          <w:rFonts w:ascii="Times New Roman" w:eastAsia="Times New Roman" w:hAnsi="Times New Roman" w:cs="Times New Roman"/>
          <w:i/>
          <w:noProof/>
          <w:sz w:val="24"/>
          <w:szCs w:val="24"/>
          <w:lang w:eastAsia="lt-LT"/>
        </w:rPr>
      </w:pPr>
      <w:r w:rsidRPr="000010B6">
        <w:rPr>
          <w:rFonts w:ascii="Times New Roman" w:eastAsia="Times New Roman" w:hAnsi="Times New Roman" w:cs="Times New Roman"/>
          <w:noProof/>
          <w:sz w:val="24"/>
          <w:szCs w:val="24"/>
          <w:lang w:eastAsia="lt-LT"/>
        </w:rPr>
        <w:t xml:space="preserve">3.2. </w:t>
      </w:r>
      <w:r w:rsidR="000010B6" w:rsidRPr="000010B6">
        <w:rPr>
          <w:rFonts w:ascii="Times New Roman" w:hAnsi="Times New Roman" w:cs="Times New Roman"/>
          <w:sz w:val="24"/>
          <w:szCs w:val="24"/>
        </w:rPr>
        <w:t xml:space="preserve">Tiekėjai, dalyvaujantys pirkime, turi atitikti lentelėje nurodytus minimalius kvalifikacijos reikalavimus:     </w:t>
      </w:r>
    </w:p>
    <w:p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rsidTr="007F448B">
        <w:trPr>
          <w:trHeight w:val="589"/>
          <w:jc w:val="center"/>
        </w:trPr>
        <w:tc>
          <w:tcPr>
            <w:tcW w:w="918" w:type="dxa"/>
            <w:shd w:val="clear" w:color="auto" w:fill="auto"/>
          </w:tcPr>
          <w:p w:rsidR="00F53B43" w:rsidRPr="00380056" w:rsidRDefault="00F53B43" w:rsidP="00206523">
            <w:pPr>
              <w:ind w:left="-142" w:firstLine="214"/>
              <w:jc w:val="center"/>
              <w:rPr>
                <w:rFonts w:ascii="Times New Roman" w:eastAsia="Calibri" w:hAnsi="Times New Roman" w:cs="Times New Roman"/>
                <w:sz w:val="24"/>
                <w:szCs w:val="24"/>
              </w:rPr>
            </w:pPr>
            <w:r w:rsidRPr="00380056">
              <w:rPr>
                <w:rFonts w:ascii="Times New Roman" w:eastAsia="Calibri" w:hAnsi="Times New Roman" w:cs="Times New Roman"/>
                <w:sz w:val="24"/>
                <w:szCs w:val="24"/>
              </w:rPr>
              <w:t>Eil.</w:t>
            </w:r>
          </w:p>
          <w:p w:rsidR="00F53B43" w:rsidRPr="00380056" w:rsidRDefault="00F53B43" w:rsidP="00206523">
            <w:pPr>
              <w:ind w:left="-142" w:firstLine="214"/>
              <w:jc w:val="center"/>
              <w:rPr>
                <w:rFonts w:ascii="Times New Roman" w:eastAsia="Calibri" w:hAnsi="Times New Roman" w:cs="Times New Roman"/>
                <w:b/>
                <w:sz w:val="24"/>
                <w:szCs w:val="24"/>
              </w:rPr>
            </w:pPr>
            <w:r>
              <w:rPr>
                <w:rFonts w:ascii="Times New Roman" w:eastAsia="Calibri" w:hAnsi="Times New Roman" w:cs="Times New Roman"/>
                <w:sz w:val="24"/>
                <w:szCs w:val="24"/>
              </w:rPr>
              <w:t>N</w:t>
            </w:r>
            <w:r w:rsidRPr="00380056">
              <w:rPr>
                <w:rFonts w:ascii="Times New Roman" w:eastAsia="Calibri" w:hAnsi="Times New Roman" w:cs="Times New Roman"/>
                <w:sz w:val="24"/>
                <w:szCs w:val="24"/>
              </w:rPr>
              <w:t>r.</w:t>
            </w:r>
          </w:p>
        </w:tc>
        <w:tc>
          <w:tcPr>
            <w:tcW w:w="4469" w:type="dxa"/>
            <w:shd w:val="clear" w:color="auto" w:fill="auto"/>
          </w:tcPr>
          <w:p w:rsidR="00F53B43" w:rsidRPr="00380056" w:rsidRDefault="00F53B43" w:rsidP="00206523">
            <w:pPr>
              <w:jc w:val="center"/>
              <w:rPr>
                <w:rFonts w:ascii="Times New Roman" w:eastAsia="Calibri" w:hAnsi="Times New Roman" w:cs="Times New Roman"/>
                <w:b/>
                <w:sz w:val="24"/>
                <w:szCs w:val="24"/>
              </w:rPr>
            </w:pPr>
            <w:r w:rsidRPr="00380056">
              <w:rPr>
                <w:rFonts w:ascii="Times New Roman" w:eastAsia="Calibri" w:hAnsi="Times New Roman" w:cs="Times New Roman"/>
                <w:sz w:val="24"/>
                <w:szCs w:val="24"/>
              </w:rPr>
              <w:t>Kvalifikacijos reikalavimai</w:t>
            </w:r>
          </w:p>
        </w:tc>
        <w:tc>
          <w:tcPr>
            <w:tcW w:w="4673" w:type="dxa"/>
            <w:shd w:val="clear" w:color="auto" w:fill="auto"/>
          </w:tcPr>
          <w:p w:rsidR="00F53B43" w:rsidRPr="00380056" w:rsidRDefault="00F53B43" w:rsidP="00206523">
            <w:pPr>
              <w:jc w:val="center"/>
              <w:rPr>
                <w:rFonts w:ascii="Times New Roman" w:eastAsia="Calibri" w:hAnsi="Times New Roman" w:cs="Times New Roman"/>
                <w:b/>
                <w:sz w:val="24"/>
                <w:szCs w:val="24"/>
              </w:rPr>
            </w:pPr>
            <w:r w:rsidRPr="00380056">
              <w:rPr>
                <w:rFonts w:ascii="Times New Roman" w:eastAsia="Calibri" w:hAnsi="Times New Roman" w:cs="Times New Roman"/>
                <w:sz w:val="24"/>
                <w:szCs w:val="24"/>
              </w:rPr>
              <w:t>Kvalifikacijos reikalavimus įrodantys dokumentai</w:t>
            </w:r>
          </w:p>
        </w:tc>
      </w:tr>
      <w:tr w:rsidR="00F53B43" w:rsidRPr="00380056" w:rsidTr="00870067">
        <w:trPr>
          <w:trHeight w:val="1266"/>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F53B43" w:rsidRPr="00380056" w:rsidRDefault="00262A44" w:rsidP="00206523">
            <w:pPr>
              <w:ind w:left="-779"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3.2.1</w:t>
            </w:r>
            <w:r w:rsidR="00F53B43" w:rsidRPr="00380056">
              <w:rPr>
                <w:rFonts w:ascii="Times New Roman" w:eastAsia="Calibri" w:hAnsi="Times New Roman" w:cs="Times New Roman"/>
                <w:sz w:val="24"/>
                <w:szCs w:val="24"/>
              </w:rPr>
              <w:t>.</w:t>
            </w:r>
          </w:p>
        </w:tc>
        <w:tc>
          <w:tcPr>
            <w:tcW w:w="4469" w:type="dxa"/>
            <w:tcBorders>
              <w:top w:val="single" w:sz="4" w:space="0" w:color="auto"/>
              <w:left w:val="single" w:sz="4" w:space="0" w:color="auto"/>
              <w:bottom w:val="single" w:sz="4" w:space="0" w:color="auto"/>
              <w:right w:val="single" w:sz="4" w:space="0" w:color="auto"/>
            </w:tcBorders>
          </w:tcPr>
          <w:p w:rsidR="00262A44" w:rsidRPr="002A4B71" w:rsidRDefault="00262A44" w:rsidP="00262A44">
            <w:pPr>
              <w:spacing w:after="0" w:line="240" w:lineRule="auto"/>
              <w:jc w:val="both"/>
              <w:rPr>
                <w:rFonts w:ascii="Times New Roman" w:eastAsia="Times New Roman" w:hAnsi="Times New Roman" w:cs="Times New Roman"/>
                <w:sz w:val="24"/>
                <w:szCs w:val="24"/>
              </w:rPr>
            </w:pPr>
            <w:r w:rsidRPr="002A4B71">
              <w:rPr>
                <w:rFonts w:ascii="Times New Roman" w:eastAsia="Times New Roman" w:hAnsi="Times New Roman" w:cs="Times New Roman"/>
                <w:sz w:val="24"/>
                <w:szCs w:val="24"/>
              </w:rPr>
              <w:t>LR APM 2011-06-28 d. įsakymas Nr. D1-508 „Dėl aplinkos apsaugos kriterijų taikymo, vykdant žaliuosius pirkimus, tvarkos aprašo patvirtinimo“:</w:t>
            </w:r>
          </w:p>
          <w:p w:rsidR="00F53B43" w:rsidRPr="00380056" w:rsidRDefault="00262A44" w:rsidP="00262A44">
            <w:pPr>
              <w:jc w:val="both"/>
              <w:rPr>
                <w:rFonts w:ascii="Times New Roman" w:hAnsi="Times New Roman" w:cs="Times New Roman"/>
                <w:sz w:val="24"/>
                <w:szCs w:val="24"/>
              </w:rPr>
            </w:pPr>
            <w:r>
              <w:rPr>
                <w:rFonts w:ascii="Times New Roman" w:hAnsi="Times New Roman"/>
                <w:sz w:val="24"/>
                <w:szCs w:val="24"/>
              </w:rPr>
              <w:t xml:space="preserve">4.3. </w:t>
            </w:r>
            <w:r w:rsidRPr="009E73CD">
              <w:rPr>
                <w:rFonts w:ascii="Times New Roman" w:eastAsia="TimesNewRomanPSMT" w:hAnsi="Times New Roman" w:cs="Times New Roman"/>
                <w:sz w:val="24"/>
                <w:szCs w:val="24"/>
              </w:rPr>
              <w:t>perkamai paslaugai</w:t>
            </w:r>
            <w:r w:rsidRPr="00FE1385">
              <w:rPr>
                <w:rFonts w:ascii="Times New Roman" w:eastAsia="TimesNewRomanPSMT" w:hAnsi="Times New Roman" w:cs="Times New Roman"/>
                <w:color w:val="FF0000"/>
                <w:sz w:val="24"/>
                <w:szCs w:val="24"/>
              </w:rPr>
              <w:t xml:space="preserve"> </w:t>
            </w:r>
            <w:r w:rsidRPr="00FE1385">
              <w:rPr>
                <w:rFonts w:ascii="Times New Roman" w:eastAsia="TimesNewRomanPSMT" w:hAnsi="Times New Roman" w:cs="Times New Roman"/>
                <w:sz w:val="24"/>
                <w:szCs w:val="24"/>
              </w:rPr>
              <w:t>tiekėjas taiko aplinkos apsaugos vadybos sistemos reikalavimus pagal standartą LST EN ISO 14001 „Aplinkos vady</w:t>
            </w:r>
            <w:r w:rsidRPr="00FE1385">
              <w:rPr>
                <w:rFonts w:ascii="Times New Roman" w:hAnsi="Times New Roman" w:cs="Times New Roman"/>
                <w:sz w:val="24"/>
                <w:szCs w:val="24"/>
              </w:rPr>
              <w:t xml:space="preserve">bos </w:t>
            </w:r>
            <w:r w:rsidRPr="00FE1385">
              <w:rPr>
                <w:rFonts w:ascii="Times New Roman" w:eastAsia="TimesNewRomanPSMT" w:hAnsi="Times New Roman" w:cs="Times New Roman"/>
                <w:sz w:val="24"/>
                <w:szCs w:val="24"/>
              </w:rPr>
              <w:t xml:space="preserve">sistemos. Reikalavimai ir naudojimo gairės“ (toliau – LST EN ISO 14001) arba Europos Sąjungos aplinkosaugos vadybos ir audito sistemą (toliau – </w:t>
            </w:r>
            <w:r w:rsidRPr="00FE1385">
              <w:rPr>
                <w:rFonts w:ascii="Times New Roman" w:hAnsi="Times New Roman" w:cs="Times New Roman"/>
                <w:sz w:val="24"/>
                <w:szCs w:val="24"/>
              </w:rPr>
              <w:t xml:space="preserve">EMAS) ar kitus aplinkos apsaugos vadybos </w:t>
            </w:r>
            <w:r w:rsidRPr="00FE1385">
              <w:rPr>
                <w:rFonts w:ascii="Times New Roman" w:eastAsia="TimesNewRomanPSMT" w:hAnsi="Times New Roman" w:cs="Times New Roman"/>
                <w:sz w:val="24"/>
                <w:szCs w:val="24"/>
              </w:rPr>
              <w:t>standartus, pagrįstus atitinkamais Europos arba tarptautinių standartizacijos organizacijų priimtais standartais, ar kitais tiekėjo pateiktais lygiaverčiais į</w:t>
            </w:r>
            <w:r>
              <w:rPr>
                <w:rFonts w:ascii="Times New Roman" w:eastAsia="TimesNewRomanPSMT" w:hAnsi="Times New Roman" w:cs="Times New Roman"/>
                <w:sz w:val="24"/>
                <w:szCs w:val="24"/>
              </w:rPr>
              <w:t>rodymais</w:t>
            </w:r>
          </w:p>
        </w:tc>
        <w:tc>
          <w:tcPr>
            <w:tcW w:w="4673" w:type="dxa"/>
            <w:tcBorders>
              <w:top w:val="single" w:sz="4" w:space="0" w:color="auto"/>
              <w:left w:val="single" w:sz="4" w:space="0" w:color="auto"/>
              <w:bottom w:val="single" w:sz="4" w:space="0" w:color="auto"/>
              <w:right w:val="single" w:sz="4" w:space="0" w:color="auto"/>
            </w:tcBorders>
          </w:tcPr>
          <w:p w:rsidR="00F53B43" w:rsidRPr="00553159" w:rsidRDefault="00DE1ED6" w:rsidP="00553159">
            <w:pPr>
              <w:spacing w:after="0" w:line="240" w:lineRule="auto"/>
              <w:jc w:val="both"/>
              <w:rPr>
                <w:rFonts w:ascii="Times New Roman" w:eastAsia="Times New Roman" w:hAnsi="Times New Roman" w:cs="Times New Roman"/>
                <w:sz w:val="24"/>
                <w:szCs w:val="24"/>
                <w:lang w:eastAsia="lt-LT"/>
              </w:rPr>
            </w:pPr>
            <w:r w:rsidRPr="00DE1ED6">
              <w:rPr>
                <w:rFonts w:ascii="Times New Roman" w:eastAsia="Times New Roman" w:hAnsi="Times New Roman" w:cs="Times New Roman"/>
                <w:sz w:val="24"/>
                <w:szCs w:val="24"/>
                <w:lang w:eastAsia="lt-LT"/>
              </w:rPr>
              <w:t>Pateikiamas šių vady</w:t>
            </w:r>
            <w:r w:rsidR="00DB12CE">
              <w:rPr>
                <w:rFonts w:ascii="Times New Roman" w:eastAsia="Times New Roman" w:hAnsi="Times New Roman" w:cs="Times New Roman"/>
                <w:sz w:val="24"/>
                <w:szCs w:val="24"/>
                <w:lang w:eastAsia="lt-LT"/>
              </w:rPr>
              <w:t>bos priemonių taikymo aprašymas</w:t>
            </w:r>
            <w:r w:rsidRPr="00DE1ED6">
              <w:rPr>
                <w:rFonts w:ascii="Times New Roman" w:eastAsia="Times New Roman" w:hAnsi="Times New Roman" w:cs="Times New Roman"/>
                <w:sz w:val="24"/>
                <w:szCs w:val="24"/>
                <w:lang w:eastAsia="lt-LT"/>
              </w:rPr>
              <w:t xml:space="preserve"> arba nepriklausomų įstaigų išduoti sertifikatai, patvirtinantys, kad tiekėjas laikosi reikalaujamų aplinkos apsaugos priemonių ir pan.</w:t>
            </w:r>
            <w:r w:rsidR="00553159">
              <w:rPr>
                <w:rFonts w:ascii="Times New Roman" w:eastAsia="Times New Roman" w:hAnsi="Times New Roman" w:cs="Times New Roman"/>
                <w:sz w:val="24"/>
                <w:szCs w:val="24"/>
                <w:lang w:eastAsia="lt-LT"/>
              </w:rPr>
              <w:t xml:space="preserve"> </w:t>
            </w:r>
            <w:r w:rsidRPr="00DE1ED6">
              <w:rPr>
                <w:rFonts w:ascii="Times New Roman" w:eastAsia="Times New Roman" w:hAnsi="Times New Roman" w:cs="Times New Roman"/>
                <w:sz w:val="24"/>
                <w:szCs w:val="24"/>
                <w:lang w:eastAsia="lt-LT"/>
              </w:rPr>
              <w:t xml:space="preserve">arba kiti </w:t>
            </w:r>
            <w:r w:rsidR="00553159">
              <w:rPr>
                <w:rFonts w:ascii="Times New Roman" w:eastAsia="Times New Roman" w:hAnsi="Times New Roman" w:cs="Times New Roman"/>
                <w:sz w:val="24"/>
                <w:szCs w:val="24"/>
                <w:lang w:eastAsia="lt-LT"/>
              </w:rPr>
              <w:t>teikėjo</w:t>
            </w:r>
            <w:r w:rsidRPr="00DE1ED6">
              <w:rPr>
                <w:rFonts w:ascii="Times New Roman" w:eastAsia="Times New Roman" w:hAnsi="Times New Roman" w:cs="Times New Roman"/>
                <w:sz w:val="24"/>
                <w:szCs w:val="24"/>
                <w:lang w:eastAsia="lt-LT"/>
              </w:rPr>
              <w:t xml:space="preserve"> lygiaverčiai įrodymai, kad </w:t>
            </w:r>
            <w:r w:rsidR="00553159">
              <w:rPr>
                <w:rFonts w:ascii="Times New Roman" w:eastAsia="Times New Roman" w:hAnsi="Times New Roman" w:cs="Times New Roman"/>
                <w:sz w:val="24"/>
                <w:szCs w:val="24"/>
                <w:lang w:eastAsia="lt-LT"/>
              </w:rPr>
              <w:t>teikėjas</w:t>
            </w:r>
            <w:r w:rsidRPr="00DE1ED6">
              <w:rPr>
                <w:rFonts w:ascii="Times New Roman" w:eastAsia="Times New Roman" w:hAnsi="Times New Roman" w:cs="Times New Roman"/>
                <w:sz w:val="24"/>
                <w:szCs w:val="24"/>
                <w:lang w:eastAsia="lt-LT"/>
              </w:rPr>
              <w:t xml:space="preserve"> atitinka reikalavimus. </w:t>
            </w:r>
            <w:r w:rsidRPr="00DE1ED6">
              <w:rPr>
                <w:rFonts w:ascii="Times New Roman" w:eastAsia="Times New Roman" w:hAnsi="Times New Roman" w:cs="Times New Roman"/>
                <w:i/>
                <w:sz w:val="24"/>
                <w:szCs w:val="24"/>
                <w:lang w:eastAsia="lt-LT"/>
              </w:rPr>
              <w:t>(Pateikiamos skaitmeninės kopijos)</w:t>
            </w:r>
            <w:r w:rsidR="00F53B43" w:rsidRPr="00DE1ED6">
              <w:rPr>
                <w:rFonts w:ascii="Times New Roman" w:hAnsi="Times New Roman" w:cs="Times New Roman"/>
                <w:i/>
                <w:sz w:val="24"/>
                <w:szCs w:val="24"/>
              </w:rPr>
              <w:t>.</w:t>
            </w:r>
          </w:p>
        </w:tc>
      </w:tr>
    </w:tbl>
    <w:p w:rsidR="00DB12CE" w:rsidRPr="00DB12CE" w:rsidRDefault="009562CA" w:rsidP="00262A44">
      <w:pPr>
        <w:spacing w:after="0" w:line="240" w:lineRule="auto"/>
        <w:jc w:val="both"/>
        <w:outlineLvl w:val="1"/>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rPr>
        <w:t xml:space="preserve"> </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3.3. Perkančioji organizacija prašo tiekėjų iš karto pateikti visus reikalingus dokumentus.</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3.4. Jeigu tiekėjo kvalifikacija dėl teisės verstis atitinkama veikla nebuvo tikrinama arba tikrinama ne visa apimtimi, tiekėjas perkančiajai organizacijai įsipareigoja, kad pirkimo sutartį vykdys tik tokią teisę turintys asmenys.</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3.5.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3.6. Tiekėjas kartu su pasiūlymu privalo pateikti subtiekėjų sutikimą dalyvauti pirkime.</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3.7.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lastRenderedPageBreak/>
        <w:t>3.8.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3.9. Pasiūlymo formoje tiekėjas turi deklaruoti, kad jis, kiekvienas tiekėjų grupės partneris (jei pasiūlymą pateikią tiekėjų grupė), subtiekėjai ir kiti asmenys, kurių pajėgumais remiasi tiekėjas, atitinka šiame 3 skyriuje nurodytus kvalifikacijos ir kitus reikalavimus.</w:t>
      </w:r>
    </w:p>
    <w:p w:rsidR="003964B1" w:rsidRPr="003964B1"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3964B1" w:rsidP="003964B1">
      <w:pPr>
        <w:tabs>
          <w:tab w:val="left" w:pos="993"/>
        </w:tabs>
        <w:autoSpaceDE w:val="0"/>
        <w:autoSpaceDN w:val="0"/>
        <w:adjustRightInd w:val="0"/>
        <w:ind w:right="-2" w:firstLine="709"/>
        <w:jc w:val="both"/>
        <w:rPr>
          <w:rFonts w:ascii="Times New Roman" w:hAnsi="Times New Roman" w:cs="Times New Roman"/>
          <w:sz w:val="24"/>
          <w:szCs w:val="24"/>
        </w:rPr>
      </w:pPr>
      <w:r w:rsidRPr="003964B1">
        <w:rPr>
          <w:rFonts w:ascii="Times New Roman" w:hAnsi="Times New Roman" w:cs="Times New Roman"/>
          <w:sz w:val="24"/>
          <w:szCs w:val="24"/>
        </w:rPr>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tiekėjų grupė. Tiekėjų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tiekėjų grupės pateiktą pasiūlymą nustačius laimėjusiu ir pasiūlius sudaryti pirkimo sutartį, ši tiekėjų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tiekėjas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lastRenderedPageBreak/>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tiekėjai, pateikę pasiūlymus, yra susipažinę su Lietuvos Respublikos teisės aktais, reglamentuojančiais viešuosius pirkimus, sutarčių sudarymą ir vykdymą, ir kitais teisės aktais, kurių nuostatos gali liesti bet kokius tarp Perkančiosios organizacijos ir tiekėjų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tiekėjas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xml:space="preserve">. Elektroninis pasiūlymas turi būti pateiktas pasirašytas tiekėjo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 xml:space="preserve">Pasiūlymai, pateikti vokuose popierine forma, nebus priimami ir nebus vertinami. Elektroninėmis priemonėmis pasiūlymus gali teikti tik tiekėjai, kurie yra užsiregistravę CVP IS adresu </w:t>
      </w:r>
      <w:hyperlink r:id="rId11" w:history="1">
        <w:r w:rsidR="001802DA" w:rsidRPr="00863F9F">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tiekėjo,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Tiekėjas gali pateikti tik vieną pasiūlymą, o jeigu pirkimo objektas suskaidytas į dalis, tiekėjas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Tiekėjo pasiūlymas, tiekėjo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tiekėjo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 xml:space="preserve">5.10.1. tiekėjo pasiūlymas, parengtas pagal pirkimo sąlygų 1 ir/ar 2 priede pateiktą pasiūlymo formą. Tiekėjo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xml:space="preserve">. Į kainą turi būti įskaičiuota PVM, kiti mokesčiai ir kitos išlaidos, reikalingos, kad sutartis būtų tinkamai įvykdyta. Jei tiekėjas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 xml:space="preserve">Jeigu pasiūlymuose kaina bus nurodyta užsienio valiuta, ji bus perskaičiuojama eurais pagal Europos Centrinio Banko skelbiamą orientacinį euro ir užsienio valiutų santykį, o kai orientacinio euro ir </w:t>
      </w:r>
      <w:r w:rsidRPr="00380056">
        <w:rPr>
          <w:rFonts w:ascii="Times New Roman" w:hAnsi="Times New Roman" w:cs="Times New Roman"/>
          <w:sz w:val="24"/>
          <w:szCs w:val="24"/>
        </w:rPr>
        <w:lastRenderedPageBreak/>
        <w:t>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xml:space="preserve">. Tiekėjai,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subtiekėjus tiekėjas ketina pasitelkti, jeigu jis, vykdydamas pirkimo sutartį, tiekimui ketina pasitelkti subtiekėjus,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tiekėjui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tiekėjo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3964B1"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0" w:name="_Toc60525492"/>
      <w:bookmarkStart w:id="1" w:name="_Toc47844938"/>
      <w:bookmarkStart w:id="2" w:name="_Toc94925709"/>
      <w:r>
        <w:rPr>
          <w:rFonts w:ascii="Times New Roman" w:hAnsi="Times New Roman" w:cs="Times New Roman"/>
          <w:color w:val="000000"/>
          <w:sz w:val="24"/>
          <w:szCs w:val="24"/>
        </w:rPr>
        <w:t xml:space="preserve"> </w:t>
      </w:r>
      <w:r w:rsidRPr="003964B1">
        <w:rPr>
          <w:rFonts w:ascii="Times New Roman" w:hAnsi="Times New Roman" w:cs="Times New Roman"/>
          <w:color w:val="000000"/>
          <w:sz w:val="24"/>
          <w:szCs w:val="24"/>
        </w:rPr>
        <w:t xml:space="preserve">Pasiūlymas turi būti pateiktas iki </w:t>
      </w:r>
      <w:r w:rsidRPr="003964B1">
        <w:rPr>
          <w:rFonts w:ascii="Times New Roman" w:hAnsi="Times New Roman" w:cs="Times New Roman"/>
          <w:b/>
          <w:color w:val="000000"/>
          <w:sz w:val="24"/>
          <w:szCs w:val="24"/>
        </w:rPr>
        <w:t>skelbime nurodyto termino.</w:t>
      </w:r>
      <w:r w:rsidRPr="003964B1">
        <w:rPr>
          <w:rFonts w:ascii="Times New Roman" w:hAnsi="Times New Roman" w:cs="Times New Roman"/>
          <w:color w:val="000000"/>
          <w:sz w:val="24"/>
          <w:szCs w:val="24"/>
        </w:rPr>
        <w:t xml:space="preserve"> Lietuvos laiku CVP IS priemonėmis. Vėliau teikiamas pasiūlymas yra nepriimtinas ir nenagrinėjamas. Perkančioji organizacija neatsako už elektros tiekimo, CVP IS sutrikimus ar už pavėluotai teikiamą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tiekėjams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8208E6" w:rsidRPr="00380056" w:rsidRDefault="008208E6"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Tiekėjo teikiamas pasiūlymas gali būti užšifruojamas. Tiekėjas, nusprendęs pateikti užšifruotą pasiūlymą, turi:</w:t>
      </w:r>
    </w:p>
    <w:p w:rsidR="008208E6" w:rsidRPr="00380056" w:rsidRDefault="008208E6" w:rsidP="008208E6">
      <w:pPr>
        <w:pStyle w:val="NormalWeb"/>
        <w:ind w:firstLine="709"/>
        <w:jc w:val="both"/>
      </w:pPr>
      <w:r w:rsidRPr="00380056">
        <w:lastRenderedPageBreak/>
        <w:t>8.1.1. iki pasiūlymų pateikimo termino pabaigos naudodamasis CVP IS priemonėmis pateikti užšifruotą pasiūlymą (užšifruojamas visas pasiūlymas arba pasiūlymo dokumentas, kuriame nurodyta pasiūlymo kaina). Instrukcija, kaip tiekėjui užšifruoti pasiūlymą</w:t>
      </w:r>
      <w:r w:rsidR="003964B1">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 xml:space="preserve">8.1.3. Tiekėjui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0"/>
      <w:bookmarkEnd w:id="1"/>
      <w:bookmarkEnd w:id="2"/>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 xml:space="preserve">9.1.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ne vėliau kaip likus 2 darbo dienoms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 xml:space="preserve">9.2.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tiekėjų anonimiškumą, t. y. užtikrina, kad tiekėjai nesužinos kitų tiekėjų,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tiekėjo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organizacija nerengs susitikimų su tiekėjais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lastRenderedPageBreak/>
        <w:t xml:space="preserve">X. </w:t>
      </w:r>
      <w:r w:rsidRPr="00380056">
        <w:rPr>
          <w:rFonts w:ascii="Times New Roman" w:hAnsi="Times New Roman" w:cs="Times New Roman"/>
          <w:b/>
          <w:color w:val="000000"/>
          <w:sz w:val="24"/>
          <w:szCs w:val="24"/>
        </w:rPr>
        <w:t>SUSIPAŽINIMO SU GAUTAIS PASIŪLYMAIS IR JŲ NAGRINĖJIMO PROCEDŪROS</w:t>
      </w:r>
    </w:p>
    <w:p w:rsidR="008208E6" w:rsidRPr="00380056" w:rsidRDefault="008208E6" w:rsidP="008208E6">
      <w:pPr>
        <w:pStyle w:val="BodyText"/>
        <w:ind w:firstLine="709"/>
        <w:jc w:val="center"/>
        <w:rPr>
          <w:rFonts w:ascii="Times New Roman" w:hAnsi="Times New Roman" w:cs="Times New Roman"/>
          <w:b/>
          <w:i/>
          <w:color w:val="000000"/>
          <w:sz w:val="24"/>
          <w:szCs w:val="24"/>
        </w:rPr>
      </w:pP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w:t>
      </w:r>
      <w:r w:rsidR="003964B1" w:rsidRPr="003964B1">
        <w:rPr>
          <w:rFonts w:ascii="Times New Roman" w:hAnsi="Times New Roman" w:cs="Times New Roman"/>
          <w:color w:val="000000"/>
          <w:sz w:val="24"/>
          <w:szCs w:val="24"/>
        </w:rPr>
        <w:t xml:space="preserve">Susipažinimas su gautais pasiūlymais vyks </w:t>
      </w:r>
      <w:r w:rsidR="003964B1" w:rsidRPr="003964B1">
        <w:rPr>
          <w:rFonts w:ascii="Times New Roman" w:hAnsi="Times New Roman" w:cs="Times New Roman"/>
          <w:b/>
          <w:color w:val="000000"/>
          <w:sz w:val="24"/>
          <w:szCs w:val="24"/>
        </w:rPr>
        <w:t xml:space="preserve">skelbime nurodytu laiku </w:t>
      </w:r>
      <w:r w:rsidR="003964B1" w:rsidRPr="003964B1">
        <w:rPr>
          <w:rFonts w:ascii="Times New Roman" w:hAnsi="Times New Roman" w:cs="Times New Roman"/>
          <w:color w:val="000000"/>
          <w:sz w:val="24"/>
          <w:szCs w:val="24"/>
        </w:rPr>
        <w:t>Generolo Jono Žemaičio Lietuvos karo akademijoje, Vilniuje.</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Tiekėjai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ListParagraph"/>
        <w:rPr>
          <w:rFonts w:ascii="Times New Roman" w:hAnsi="Times New Roman" w:cs="Times New Roman"/>
          <w:sz w:val="24"/>
          <w:szCs w:val="24"/>
        </w:rPr>
      </w:pPr>
    </w:p>
    <w:p w:rsidR="008208E6" w:rsidRPr="00380056" w:rsidRDefault="008208E6" w:rsidP="008208E6">
      <w:pPr>
        <w:pStyle w:val="Default"/>
        <w:numPr>
          <w:ilvl w:val="1"/>
          <w:numId w:val="9"/>
        </w:numPr>
        <w:spacing w:after="25"/>
        <w:ind w:left="0" w:firstLine="709"/>
        <w:jc w:val="both"/>
      </w:pPr>
      <w:r w:rsidRPr="00380056">
        <w:t xml:space="preserve"> Pašalinus tiekėją iš pirkimo procedūros (atmetus tiekėjo pasiūlymą) dėl neatitikties reikalavimams, kreipiamasi į dalyvį, pasiūlymų eilėje esantį po pašalinto dalyvio, dėl dokumentų, patvirtinančių atitiktį keliamiems reikalavimams tiekėjui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3"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Pr="00380056">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lastRenderedPageBreak/>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 xml:space="preserve">(išskyrus atvejus, kai pasiūlymą pateikia tik vienas tiekėjas, tuomet pasiūlymų eilė nenustatoma). </w:t>
      </w:r>
      <w:r w:rsidRPr="00380056">
        <w:rPr>
          <w:rFonts w:ascii="Times New Roman" w:eastAsia="Lucida Sans Unicode" w:hAnsi="Times New Roman" w:cs="Times New Roman"/>
          <w:sz w:val="24"/>
          <w:szCs w:val="24"/>
        </w:rPr>
        <w:t xml:space="preserve">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tiekėjas,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tiekėjui, kurio pasiūlymas pripažintas laimėjusiu. 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(prieš tai išnagrinėjusi jo atitiktį pirkimo sąlygose keliamiems reikalavimams tiekėjui (pašalinimo pagrindų nebuvimą ir atitiktį kvalifikacijos reikalavimams), kurio pasiūlymas pasiūlymų eilėje yra pirmas po tiekėjo,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Tiekėją,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1E52EA"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xml:space="preserve">. Pirkimo sutartis su laimėtoju bus sudaroma pagal pirkimo sąlygų </w:t>
      </w:r>
      <w:r w:rsidR="00DB12CE">
        <w:rPr>
          <w:rFonts w:ascii="Times New Roman" w:hAnsi="Times New Roman" w:cs="Times New Roman"/>
          <w:b/>
          <w:color w:val="000000"/>
          <w:sz w:val="24"/>
          <w:szCs w:val="24"/>
          <w:lang w:val="lt-LT"/>
        </w:rPr>
        <w:t>3</w:t>
      </w:r>
      <w:r w:rsidRPr="001E52EA">
        <w:rPr>
          <w:rFonts w:ascii="Times New Roman" w:hAnsi="Times New Roman" w:cs="Times New Roman"/>
          <w:b/>
          <w:color w:val="000000"/>
          <w:sz w:val="24"/>
          <w:szCs w:val="24"/>
          <w:lang w:val="lt-LT"/>
        </w:rPr>
        <w:t xml:space="preserve"> priede</w:t>
      </w:r>
      <w:r w:rsidRPr="001E52EA">
        <w:rPr>
          <w:rFonts w:ascii="Times New Roman" w:hAnsi="Times New Roman" w:cs="Times New Roman"/>
          <w:color w:val="000000"/>
          <w:sz w:val="24"/>
          <w:szCs w:val="24"/>
          <w:lang w:val="lt-LT"/>
        </w:rPr>
        <w:t xml:space="preserve"> pateiktą </w:t>
      </w:r>
      <w:r w:rsidRPr="001E52EA">
        <w:rPr>
          <w:rFonts w:ascii="Times New Roman" w:hAnsi="Times New Roman" w:cs="Times New Roman"/>
          <w:sz w:val="24"/>
          <w:szCs w:val="24"/>
          <w:lang w:val="lt-LT"/>
        </w:rPr>
        <w:t>paslaugų</w:t>
      </w:r>
      <w:r w:rsidRPr="001E52EA">
        <w:rPr>
          <w:rFonts w:ascii="Times New Roman" w:hAnsi="Times New Roman" w:cs="Times New Roman"/>
          <w:color w:val="FF0000"/>
          <w:sz w:val="24"/>
          <w:szCs w:val="24"/>
          <w:lang w:val="lt-LT"/>
        </w:rPr>
        <w:t xml:space="preserve"> </w:t>
      </w:r>
      <w:r w:rsidRPr="001E52EA">
        <w:rPr>
          <w:rFonts w:ascii="Times New Roman" w:hAnsi="Times New Roman" w:cs="Times New Roman"/>
          <w:color w:val="000000"/>
          <w:sz w:val="24"/>
          <w:szCs w:val="24"/>
          <w:lang w:val="lt-LT"/>
        </w:rPr>
        <w:t>viešojo pirkimo–pardavimo sutarties pagrindinių sąlygų projekt</w:t>
      </w:r>
      <w:r w:rsidR="001E52EA">
        <w:rPr>
          <w:rFonts w:ascii="Times New Roman" w:hAnsi="Times New Roman" w:cs="Times New Roman"/>
          <w:color w:val="000000"/>
          <w:sz w:val="24"/>
          <w:szCs w:val="24"/>
          <w:lang w:val="lt-LT"/>
        </w:rPr>
        <w:t>ą</w:t>
      </w:r>
      <w:r w:rsidRPr="001E52EA">
        <w:rPr>
          <w:rFonts w:ascii="Times New Roman" w:hAnsi="Times New Roman" w:cs="Times New Roman"/>
          <w:color w:val="000000"/>
          <w:sz w:val="24"/>
          <w:szCs w:val="24"/>
          <w:lang w:val="lt-LT"/>
        </w:rPr>
        <w:t>.</w:t>
      </w:r>
    </w:p>
    <w:p w:rsidR="008208E6" w:rsidRPr="001E52EA" w:rsidRDefault="008208E6" w:rsidP="008208E6">
      <w:pPr>
        <w:pStyle w:val="ListParagraph"/>
        <w:tabs>
          <w:tab w:val="left" w:pos="-142"/>
          <w:tab w:val="left" w:pos="1134"/>
          <w:tab w:val="num" w:pos="1418"/>
        </w:tabs>
        <w:ind w:left="0" w:firstLine="709"/>
        <w:contextualSpacing w:val="0"/>
        <w:jc w:val="both"/>
        <w:rPr>
          <w:rFonts w:ascii="Times New Roman" w:hAnsi="Times New Roman" w:cs="Times New Roman"/>
          <w:vanish/>
          <w:color w:val="000000"/>
          <w:sz w:val="24"/>
          <w:szCs w:val="24"/>
          <w:lang w:val="lt-LT"/>
        </w:rPr>
      </w:pPr>
    </w:p>
    <w:p w:rsidR="008208E6" w:rsidRPr="001E52EA" w:rsidRDefault="008208E6" w:rsidP="008208E6">
      <w:pPr>
        <w:tabs>
          <w:tab w:val="left" w:pos="567"/>
        </w:tabs>
        <w:suppressAutoHyphens/>
        <w:ind w:firstLine="567"/>
        <w:jc w:val="both"/>
        <w:rPr>
          <w:rFonts w:ascii="Times New Roman" w:eastAsia="Lucida Sans Unicode" w:hAnsi="Times New Roman" w:cs="Times New Roman"/>
          <w:color w:val="000000"/>
          <w:sz w:val="24"/>
          <w:szCs w:val="24"/>
        </w:rPr>
      </w:pP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8208E6" w:rsidRPr="00380056" w:rsidRDefault="008208E6" w:rsidP="001E52EA">
      <w:pPr>
        <w:tabs>
          <w:tab w:val="left" w:pos="567"/>
        </w:tabs>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13.1. Perkančioji organizacija, gavusi tiekėjo pretenziją, nesustabdo pirkimo procedūras, kol bus išnagrinėta ši pretenzija ir priimtas sprendimas</w:t>
      </w:r>
      <w:r w:rsidR="00262A44">
        <w:rPr>
          <w:rFonts w:ascii="Times New Roman" w:hAnsi="Times New Roman" w:cs="Times New Roman"/>
          <w:color w:val="000000"/>
          <w:sz w:val="24"/>
          <w:szCs w:val="24"/>
          <w:lang w:eastAsia="ar-SA"/>
        </w:rPr>
        <w:t>, nebent nuspręstų kitaip</w:t>
      </w:r>
      <w:r w:rsidRPr="00380056">
        <w:rPr>
          <w:rFonts w:ascii="Times New Roman" w:hAnsi="Times New Roman" w:cs="Times New Roman"/>
          <w:color w:val="000000"/>
          <w:sz w:val="24"/>
          <w:szCs w:val="24"/>
          <w:lang w:eastAsia="ar-SA"/>
        </w:rPr>
        <w:t>. Perkančioji organizacija negali sudaryti pirkimo (preliminariosios) sutarties anksčiau negu po 5 darbo dienų nuo rašytinio pranešimo apie jos priimtą sprendimą išsiuntimo pretenziją pateikusiam tiekėjui ir suinteresuotiems dalyviams dienos.</w:t>
      </w:r>
    </w:p>
    <w:p w:rsidR="008208E6" w:rsidRPr="00380056" w:rsidRDefault="008208E6" w:rsidP="00277835">
      <w:pPr>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13.2.</w:t>
      </w:r>
      <w:r w:rsidRPr="00380056">
        <w:rPr>
          <w:rFonts w:ascii="Times New Roman" w:hAnsi="Times New Roman" w:cs="Times New Roman"/>
          <w:sz w:val="24"/>
          <w:szCs w:val="24"/>
        </w:rPr>
        <w:t xml:space="preserve"> </w:t>
      </w:r>
      <w:r w:rsidRPr="00380056">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8208E6" w:rsidRPr="00380056" w:rsidRDefault="008208E6" w:rsidP="008208E6">
      <w:pPr>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lastRenderedPageBreak/>
        <w:t>13.3. Ginčai dėl pirkimo nagrinėjami, žala tiekėjui atlyginama, pirkimo (preliminarioji) sutartis pripažįstama negaliojančia bei alternatyvios sankcijos taikomos vadovaujantis VPĮ VII skyriaus nuostatomis.</w:t>
      </w:r>
    </w:p>
    <w:p w:rsidR="00DB12CE" w:rsidRPr="00380056" w:rsidRDefault="00DB12CE" w:rsidP="003964B1">
      <w:pPr>
        <w:rPr>
          <w:rFonts w:ascii="Times New Roman" w:eastAsia="Calibri" w:hAnsi="Times New Roman" w:cs="Times New Roman"/>
          <w:b/>
          <w:sz w:val="24"/>
          <w:szCs w:val="24"/>
        </w:rPr>
      </w:pP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14.1. Tais atvejais, kai šio pirkimo organizavimo ir vykdymo nuostatos, sąlygos, procedūros neaprašytos Pirkimo sąlygose, privaloma vadovautis Lietuvos Respublikos viešųjų pirkimų įstatymu ir Mažos vertės pirkimų tvarkos aprašu, patvirtintu Viešųjų pirkimų tarnybos direktoriaus 2017 m. birželio 28 d. įsakymu Nr. 1S-97.</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3"/>
    <w:p w:rsidR="008208E6" w:rsidRPr="00380056" w:rsidRDefault="008208E6" w:rsidP="008208E6">
      <w:pPr>
        <w:pBdr>
          <w:top w:val="single" w:sz="4" w:space="1" w:color="auto"/>
        </w:pBdr>
        <w:rPr>
          <w:rFonts w:ascii="Times New Roman" w:eastAsia="Calibri" w:hAnsi="Times New Roman" w:cs="Times New Roman"/>
          <w:sz w:val="24"/>
          <w:szCs w:val="24"/>
        </w:rPr>
      </w:pPr>
    </w:p>
    <w:p w:rsidR="008208E6" w:rsidRPr="00380056" w:rsidRDefault="008208E6" w:rsidP="008208E6">
      <w:pPr>
        <w:pBdr>
          <w:top w:val="single" w:sz="4" w:space="1" w:color="auto"/>
        </w:pBdr>
        <w:rPr>
          <w:rFonts w:ascii="Times New Roman" w:eastAsia="Calibri" w:hAnsi="Times New Roman" w:cs="Times New Roman"/>
          <w:sz w:val="24"/>
          <w:szCs w:val="24"/>
        </w:rPr>
      </w:pPr>
    </w:p>
    <w:p w:rsidR="008208E6" w:rsidRPr="00380056" w:rsidRDefault="008208E6" w:rsidP="008208E6">
      <w:pPr>
        <w:autoSpaceDE w:val="0"/>
        <w:autoSpaceDN w:val="0"/>
        <w:adjustRightInd w:val="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Viešojo pirkimo </w:t>
      </w:r>
      <w:r w:rsidR="00262A44">
        <w:rPr>
          <w:rFonts w:ascii="Times New Roman" w:eastAsia="Calibri" w:hAnsi="Times New Roman" w:cs="Times New Roman"/>
          <w:sz w:val="24"/>
          <w:szCs w:val="24"/>
        </w:rPr>
        <w:t>komisija</w:t>
      </w:r>
      <w:r w:rsidRPr="00380056">
        <w:rPr>
          <w:rFonts w:ascii="Times New Roman" w:eastAsia="Calibri" w:hAnsi="Times New Roman" w:cs="Times New Roman"/>
          <w:sz w:val="24"/>
          <w:szCs w:val="24"/>
        </w:rPr>
        <w:t xml:space="preserve">  </w:t>
      </w:r>
    </w:p>
    <w:p w:rsidR="008208E6" w:rsidRPr="00380056" w:rsidRDefault="008208E6" w:rsidP="008208E6">
      <w:pPr>
        <w:autoSpaceDE w:val="0"/>
        <w:autoSpaceDN w:val="0"/>
        <w:adjustRightInd w:val="0"/>
        <w:jc w:val="both"/>
        <w:rPr>
          <w:rFonts w:ascii="Times New Roman" w:eastAsia="Calibri" w:hAnsi="Times New Roman" w:cs="Times New Roman"/>
          <w:sz w:val="24"/>
          <w:szCs w:val="24"/>
        </w:rPr>
      </w:pPr>
    </w:p>
    <w:p w:rsidR="00030894" w:rsidRDefault="00030894">
      <w:bookmarkStart w:id="4" w:name="_GoBack"/>
      <w:bookmarkEnd w:id="4"/>
    </w:p>
    <w:sectPr w:rsidR="00030894"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FC1" w:rsidRDefault="006D1FC1" w:rsidP="00267FF1">
      <w:pPr>
        <w:spacing w:after="0" w:line="240" w:lineRule="auto"/>
      </w:pPr>
      <w:r>
        <w:separator/>
      </w:r>
    </w:p>
  </w:endnote>
  <w:endnote w:type="continuationSeparator" w:id="0">
    <w:p w:rsidR="006D1FC1" w:rsidRDefault="006D1FC1"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BA"/>
    <w:family w:val="roman"/>
    <w:pitch w:val="variable"/>
  </w:font>
  <w:font w:name="TimesNewRomanPSMT">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FC1" w:rsidRDefault="006D1FC1" w:rsidP="00267FF1">
      <w:pPr>
        <w:spacing w:after="0" w:line="240" w:lineRule="auto"/>
      </w:pPr>
      <w:r>
        <w:separator/>
      </w:r>
    </w:p>
  </w:footnote>
  <w:footnote w:type="continuationSeparator" w:id="0">
    <w:p w:rsidR="006D1FC1" w:rsidRDefault="006D1FC1"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343AF2"/>
    <w:multiLevelType w:val="hybridMultilevel"/>
    <w:tmpl w:val="202CB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8"/>
  </w:num>
  <w:num w:numId="6">
    <w:abstractNumId w:val="11"/>
  </w:num>
  <w:num w:numId="7">
    <w:abstractNumId w:val="9"/>
  </w:num>
  <w:num w:numId="8">
    <w:abstractNumId w:val="10"/>
  </w:num>
  <w:num w:numId="9">
    <w:abstractNumId w:val="6"/>
  </w:num>
  <w:num w:numId="10">
    <w:abstractNumId w:val="4"/>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010B6"/>
    <w:rsid w:val="0001005F"/>
    <w:rsid w:val="00012392"/>
    <w:rsid w:val="00030894"/>
    <w:rsid w:val="00033352"/>
    <w:rsid w:val="000C1E4E"/>
    <w:rsid w:val="001802DA"/>
    <w:rsid w:val="001A1787"/>
    <w:rsid w:val="001E52EA"/>
    <w:rsid w:val="00212DC8"/>
    <w:rsid w:val="00262A44"/>
    <w:rsid w:val="00267FF1"/>
    <w:rsid w:val="00277835"/>
    <w:rsid w:val="002A46B8"/>
    <w:rsid w:val="002B1AC7"/>
    <w:rsid w:val="003839CE"/>
    <w:rsid w:val="003964B1"/>
    <w:rsid w:val="00440649"/>
    <w:rsid w:val="00441F5C"/>
    <w:rsid w:val="00553159"/>
    <w:rsid w:val="005655AA"/>
    <w:rsid w:val="00595659"/>
    <w:rsid w:val="00614148"/>
    <w:rsid w:val="00625B2A"/>
    <w:rsid w:val="00660C0A"/>
    <w:rsid w:val="00662F7B"/>
    <w:rsid w:val="006D1FC1"/>
    <w:rsid w:val="007A68E8"/>
    <w:rsid w:val="007F448B"/>
    <w:rsid w:val="008208E6"/>
    <w:rsid w:val="00870067"/>
    <w:rsid w:val="008944CE"/>
    <w:rsid w:val="008C5839"/>
    <w:rsid w:val="00952D76"/>
    <w:rsid w:val="009562CA"/>
    <w:rsid w:val="009B3481"/>
    <w:rsid w:val="009C7279"/>
    <w:rsid w:val="009D0529"/>
    <w:rsid w:val="009F716A"/>
    <w:rsid w:val="009F7538"/>
    <w:rsid w:val="00A505EC"/>
    <w:rsid w:val="00AA5DDE"/>
    <w:rsid w:val="00B243D1"/>
    <w:rsid w:val="00B64026"/>
    <w:rsid w:val="00C70798"/>
    <w:rsid w:val="00CC7813"/>
    <w:rsid w:val="00D77D05"/>
    <w:rsid w:val="00DB12CE"/>
    <w:rsid w:val="00DE1ED6"/>
    <w:rsid w:val="00E2223B"/>
    <w:rsid w:val="00E242C0"/>
    <w:rsid w:val="00E75302"/>
    <w:rsid w:val="00F53B43"/>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5193"/>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unhideWhenUsed/>
    <w:rsid w:val="008208E6"/>
    <w:pPr>
      <w:spacing w:after="120"/>
    </w:pPr>
  </w:style>
  <w:style w:type="character" w:customStyle="1" w:styleId="BodyTextChar">
    <w:name w:val="Body Text Char"/>
    <w:basedOn w:val="DefaultParagraphFont"/>
    <w:link w:val="BodyText"/>
    <w:uiPriority w:val="99"/>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18935</Words>
  <Characters>10793</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Rimas Stankevičius</cp:lastModifiedBy>
  <cp:revision>2</cp:revision>
  <dcterms:created xsi:type="dcterms:W3CDTF">2025-09-10T14:00:00Z</dcterms:created>
  <dcterms:modified xsi:type="dcterms:W3CDTF">2025-09-10T14:00:00Z</dcterms:modified>
</cp:coreProperties>
</file>