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1C330" w14:textId="63DCCDA4" w:rsidR="000C211C" w:rsidRPr="00E42B3C" w:rsidRDefault="00F05449" w:rsidP="000C211C">
      <w:pPr>
        <w:spacing w:line="259" w:lineRule="auto"/>
        <w:jc w:val="right"/>
        <w:rPr>
          <w:b/>
        </w:rPr>
      </w:pPr>
      <w:r>
        <w:rPr>
          <w:b/>
        </w:rPr>
        <w:t>S</w:t>
      </w:r>
      <w:r w:rsidR="000C211C" w:rsidRPr="00E42B3C">
        <w:rPr>
          <w:b/>
        </w:rPr>
        <w:t>ąlygų priedas Nr. 1</w:t>
      </w:r>
    </w:p>
    <w:p w14:paraId="374BC844" w14:textId="77777777" w:rsidR="00F05449" w:rsidRDefault="00F05449" w:rsidP="00F05449">
      <w:pPr>
        <w:spacing w:line="259" w:lineRule="auto"/>
        <w:jc w:val="center"/>
        <w:rPr>
          <w:b/>
          <w:bCs/>
          <w:sz w:val="26"/>
          <w:szCs w:val="26"/>
        </w:rPr>
      </w:pPr>
    </w:p>
    <w:p w14:paraId="5517D1A8" w14:textId="62934F69" w:rsidR="000C211C" w:rsidRDefault="00F05449" w:rsidP="00F05449">
      <w:pPr>
        <w:spacing w:line="259" w:lineRule="auto"/>
        <w:jc w:val="center"/>
      </w:pPr>
      <w:r w:rsidRPr="00001D58">
        <w:rPr>
          <w:b/>
          <w:bCs/>
          <w:sz w:val="26"/>
          <w:szCs w:val="26"/>
        </w:rPr>
        <w:t>PASIŪLYMAS</w:t>
      </w:r>
    </w:p>
    <w:p w14:paraId="4A086F78" w14:textId="25F9F755" w:rsidR="00163595" w:rsidRPr="00210FD1" w:rsidRDefault="00163595" w:rsidP="000C211C">
      <w:pPr>
        <w:spacing w:line="259" w:lineRule="auto"/>
        <w:jc w:val="right"/>
        <w:rPr>
          <w:rFonts w:eastAsia="Calibri"/>
          <w:lang w:eastAsia="en-US"/>
        </w:rPr>
      </w:pPr>
      <w:r w:rsidRPr="00210FD1">
        <w:t xml:space="preserve">                                                                                                  </w:t>
      </w:r>
    </w:p>
    <w:p w14:paraId="40A92B48" w14:textId="5D335494" w:rsidR="00163595" w:rsidRPr="00210FD1" w:rsidRDefault="000D643C" w:rsidP="00163595">
      <w:pPr>
        <w:jc w:val="center"/>
        <w:rPr>
          <w:b/>
          <w:bCs/>
        </w:rPr>
      </w:pPr>
      <w:r w:rsidRPr="000D643C">
        <w:rPr>
          <w:b/>
          <w:caps/>
        </w:rPr>
        <w:t>Sanitarinių konteinerių (dušai ir praustuvės) su pristatymo ir aptarnavimo paslaugomis</w:t>
      </w:r>
      <w:r w:rsidR="00661E2A">
        <w:rPr>
          <w:b/>
          <w:caps/>
        </w:rPr>
        <w:t>,</w:t>
      </w:r>
      <w:r w:rsidRPr="000D643C">
        <w:rPr>
          <w:b/>
        </w:rPr>
        <w:t xml:space="preserve"> </w:t>
      </w:r>
      <w:r>
        <w:rPr>
          <w:b/>
        </w:rPr>
        <w:t xml:space="preserve">NUOMOS </w:t>
      </w:r>
      <w:r w:rsidR="00163595" w:rsidRPr="00210FD1">
        <w:rPr>
          <w:b/>
        </w:rPr>
        <w:t xml:space="preserve">PASLAUGŲ </w:t>
      </w:r>
      <w:r w:rsidR="00F05449" w:rsidRPr="00210FD1">
        <w:rPr>
          <w:b/>
          <w:bCs/>
        </w:rPr>
        <w:t>PIRKIMAS</w:t>
      </w:r>
    </w:p>
    <w:p w14:paraId="06B5922E" w14:textId="77777777" w:rsidR="00F05449" w:rsidRDefault="00F05449" w:rsidP="00163595">
      <w:pPr>
        <w:jc w:val="center"/>
        <w:rPr>
          <w:b/>
          <w:bCs/>
        </w:rPr>
      </w:pPr>
    </w:p>
    <w:p w14:paraId="3AA1422E" w14:textId="77777777" w:rsidR="00F05449" w:rsidRDefault="00F05449" w:rsidP="00F05449">
      <w:pPr>
        <w:pStyle w:val="Subtitle"/>
        <w:spacing w:before="60" w:after="60"/>
        <w:jc w:val="center"/>
        <w:rPr>
          <w:lang w:val="lt-LT"/>
        </w:rPr>
      </w:pPr>
      <w:r w:rsidRPr="00F77BEF">
        <w:rPr>
          <w:lang w:val="lt-LT"/>
        </w:rPr>
        <w:t>Generolo Jono Žemaičio Lietuvos karo akademija</w:t>
      </w:r>
    </w:p>
    <w:p w14:paraId="5774AA8A" w14:textId="7ECF24D8" w:rsidR="00F05449" w:rsidRPr="0076339B" w:rsidRDefault="00F05449" w:rsidP="00F05449">
      <w:pPr>
        <w:pStyle w:val="Subtitle"/>
        <w:spacing w:before="60" w:after="60"/>
        <w:jc w:val="center"/>
        <w:rPr>
          <w:lang w:val="lt-LT"/>
        </w:rPr>
      </w:pPr>
      <w:r w:rsidRPr="0076339B">
        <w:t>Šilo g. 5A, Vilnius</w:t>
      </w:r>
    </w:p>
    <w:p w14:paraId="31BF4314" w14:textId="77777777" w:rsidR="00F05449" w:rsidRPr="00152C1E" w:rsidRDefault="00F05449" w:rsidP="00F05449">
      <w:pPr>
        <w:pStyle w:val="Subtitle"/>
        <w:spacing w:before="60" w:after="60"/>
        <w:jc w:val="center"/>
        <w:rPr>
          <w:bCs/>
          <w:color w:val="000000" w:themeColor="text1"/>
          <w:u w:val="none"/>
          <w:vertAlign w:val="superscript"/>
          <w:lang w:val="lt-LT"/>
        </w:rPr>
      </w:pPr>
      <w:r w:rsidRPr="00152C1E">
        <w:rPr>
          <w:bCs/>
          <w:color w:val="000000" w:themeColor="text1"/>
          <w:u w:val="none"/>
          <w:vertAlign w:val="superscript"/>
          <w:lang w:val="lt-LT"/>
        </w:rPr>
        <w:t>(Adresatas)</w:t>
      </w:r>
    </w:p>
    <w:p w14:paraId="117D3308" w14:textId="77777777" w:rsidR="00F05449" w:rsidRPr="00152C1E" w:rsidRDefault="00F05449" w:rsidP="00F05449">
      <w:pPr>
        <w:jc w:val="center"/>
        <w:rPr>
          <w:b/>
        </w:rPr>
      </w:pPr>
      <w:r w:rsidRPr="00B81E9B">
        <w:t>1.</w:t>
      </w:r>
      <w:r>
        <w:rPr>
          <w:b/>
        </w:rPr>
        <w:t xml:space="preserve"> </w:t>
      </w:r>
      <w:r w:rsidRPr="00152C1E">
        <w:rPr>
          <w:b/>
        </w:rPr>
        <w:t xml:space="preserve">INFORMACIJA APIE </w:t>
      </w:r>
      <w:r>
        <w:rPr>
          <w:b/>
        </w:rPr>
        <w:t>RANGOVĄ</w:t>
      </w:r>
    </w:p>
    <w:p w14:paraId="0B1B6871" w14:textId="77777777" w:rsidR="00F05449" w:rsidRPr="00152C1E" w:rsidRDefault="00F05449" w:rsidP="00F05449">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8"/>
        <w:gridCol w:w="3693"/>
      </w:tblGrid>
      <w:tr w:rsidR="00F05449" w:rsidRPr="00401B04" w14:paraId="61444121"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358262CF" w14:textId="77777777" w:rsidR="00F05449" w:rsidRPr="0066584E" w:rsidRDefault="00F05449" w:rsidP="005F491F">
            <w:bookmarkStart w:id="0" w:name="_Toc329443227"/>
            <w:r w:rsidRPr="0066584E">
              <w:t xml:space="preserve">Teikėjo pavadinimas </w:t>
            </w:r>
            <w:r w:rsidRPr="0066584E">
              <w:rPr>
                <w:i/>
              </w:rPr>
              <w:t>/Jeigu dalyvauja ūkio subjektų grupė, surašomi visi dalyvių pavadinimai/</w:t>
            </w:r>
          </w:p>
        </w:tc>
        <w:tc>
          <w:tcPr>
            <w:tcW w:w="1890" w:type="pct"/>
            <w:tcBorders>
              <w:top w:val="single" w:sz="4" w:space="0" w:color="auto"/>
              <w:left w:val="single" w:sz="4" w:space="0" w:color="auto"/>
              <w:bottom w:val="single" w:sz="4" w:space="0" w:color="auto"/>
              <w:right w:val="single" w:sz="4" w:space="0" w:color="auto"/>
            </w:tcBorders>
          </w:tcPr>
          <w:p w14:paraId="66157C09" w14:textId="77777777" w:rsidR="00F05449" w:rsidRPr="00401B04" w:rsidRDefault="00F05449" w:rsidP="005F491F"/>
        </w:tc>
      </w:tr>
      <w:tr w:rsidR="00F05449" w:rsidRPr="00401B04" w14:paraId="3AF0CC9F"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1283835B" w14:textId="77777777" w:rsidR="00F05449" w:rsidRPr="0066584E" w:rsidRDefault="00F05449" w:rsidP="005F491F">
            <w:r w:rsidRPr="0066584E">
              <w:t xml:space="preserve">Teikėjo adresas </w:t>
            </w:r>
            <w:r w:rsidRPr="0066584E">
              <w:rPr>
                <w:i/>
              </w:rPr>
              <w:t>/Jeigu dalyvauja ūkio subjektų grupė, surašomi visi dalyvių adresai/</w:t>
            </w:r>
          </w:p>
        </w:tc>
        <w:tc>
          <w:tcPr>
            <w:tcW w:w="1890" w:type="pct"/>
            <w:tcBorders>
              <w:top w:val="single" w:sz="4" w:space="0" w:color="auto"/>
              <w:left w:val="single" w:sz="4" w:space="0" w:color="auto"/>
              <w:bottom w:val="single" w:sz="4" w:space="0" w:color="auto"/>
              <w:right w:val="single" w:sz="4" w:space="0" w:color="auto"/>
            </w:tcBorders>
          </w:tcPr>
          <w:p w14:paraId="5A52F0E8" w14:textId="77777777" w:rsidR="00F05449" w:rsidRPr="00401B04" w:rsidRDefault="00F05449" w:rsidP="005F491F"/>
        </w:tc>
      </w:tr>
      <w:tr w:rsidR="00F05449" w:rsidRPr="00401B04" w14:paraId="33803627"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42E6CF85" w14:textId="77777777" w:rsidR="00F05449" w:rsidRPr="0066584E" w:rsidRDefault="00F05449" w:rsidP="005F491F">
            <w:r w:rsidRPr="0066584E">
              <w:t>Asmens, pasirašiusio pasiūlymą, vardas, pavardė, pareigos</w:t>
            </w:r>
          </w:p>
        </w:tc>
        <w:tc>
          <w:tcPr>
            <w:tcW w:w="1890" w:type="pct"/>
            <w:tcBorders>
              <w:top w:val="single" w:sz="4" w:space="0" w:color="auto"/>
              <w:left w:val="single" w:sz="4" w:space="0" w:color="auto"/>
              <w:bottom w:val="single" w:sz="4" w:space="0" w:color="auto"/>
              <w:right w:val="single" w:sz="4" w:space="0" w:color="auto"/>
            </w:tcBorders>
          </w:tcPr>
          <w:p w14:paraId="2BB40067" w14:textId="77777777" w:rsidR="00F05449" w:rsidRPr="00401B04" w:rsidRDefault="00F05449" w:rsidP="005F491F"/>
        </w:tc>
      </w:tr>
      <w:tr w:rsidR="00F05449" w:rsidRPr="00401B04" w14:paraId="414C562F"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8AA3BA0" w14:textId="77777777" w:rsidR="00F05449" w:rsidRPr="0066584E" w:rsidRDefault="00F05449" w:rsidP="005F491F">
            <w:r w:rsidRPr="0066584E">
              <w:t>Telefono numeris</w:t>
            </w:r>
          </w:p>
        </w:tc>
        <w:tc>
          <w:tcPr>
            <w:tcW w:w="1890" w:type="pct"/>
            <w:tcBorders>
              <w:top w:val="single" w:sz="4" w:space="0" w:color="auto"/>
              <w:left w:val="single" w:sz="4" w:space="0" w:color="auto"/>
              <w:bottom w:val="single" w:sz="4" w:space="0" w:color="auto"/>
              <w:right w:val="single" w:sz="4" w:space="0" w:color="auto"/>
            </w:tcBorders>
          </w:tcPr>
          <w:p w14:paraId="15BE5194" w14:textId="77777777" w:rsidR="00F05449" w:rsidRPr="00401B04" w:rsidRDefault="00F05449" w:rsidP="005F491F"/>
        </w:tc>
      </w:tr>
      <w:tr w:rsidR="00F05449" w:rsidRPr="00401B04" w14:paraId="7C7E684D"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2893247D" w14:textId="77777777" w:rsidR="00F05449" w:rsidRPr="0066584E" w:rsidRDefault="00F05449" w:rsidP="005F491F">
            <w:r w:rsidRPr="0066584E">
              <w:t>El. pašto adresas</w:t>
            </w:r>
          </w:p>
        </w:tc>
        <w:tc>
          <w:tcPr>
            <w:tcW w:w="1890" w:type="pct"/>
            <w:tcBorders>
              <w:top w:val="single" w:sz="4" w:space="0" w:color="auto"/>
              <w:left w:val="single" w:sz="4" w:space="0" w:color="auto"/>
              <w:bottom w:val="single" w:sz="4" w:space="0" w:color="auto"/>
              <w:right w:val="single" w:sz="4" w:space="0" w:color="auto"/>
            </w:tcBorders>
          </w:tcPr>
          <w:p w14:paraId="2FEB99F7" w14:textId="77777777" w:rsidR="00F05449" w:rsidRPr="00401B04" w:rsidRDefault="00F05449" w:rsidP="005F491F"/>
        </w:tc>
      </w:tr>
      <w:tr w:rsidR="00F05449" w:rsidRPr="00401B04" w14:paraId="10A97C8C"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18744E6E" w14:textId="77777777" w:rsidR="00F05449" w:rsidRPr="0066584E" w:rsidRDefault="00F05449" w:rsidP="005F491F">
            <w:r w:rsidRPr="0066584E">
              <w:t>Teikėjo įmonės kodas</w:t>
            </w:r>
          </w:p>
        </w:tc>
        <w:tc>
          <w:tcPr>
            <w:tcW w:w="1890" w:type="pct"/>
            <w:tcBorders>
              <w:top w:val="single" w:sz="4" w:space="0" w:color="auto"/>
              <w:left w:val="single" w:sz="4" w:space="0" w:color="auto"/>
              <w:bottom w:val="single" w:sz="4" w:space="0" w:color="auto"/>
              <w:right w:val="single" w:sz="4" w:space="0" w:color="auto"/>
            </w:tcBorders>
          </w:tcPr>
          <w:p w14:paraId="40F1A090" w14:textId="77777777" w:rsidR="00F05449" w:rsidRPr="00401B04" w:rsidRDefault="00F05449" w:rsidP="005F491F"/>
        </w:tc>
      </w:tr>
      <w:tr w:rsidR="00F05449" w:rsidRPr="00401B04" w14:paraId="17A2DAB7"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11BBE3B" w14:textId="77777777" w:rsidR="00F05449" w:rsidRPr="0066584E" w:rsidRDefault="00F05449" w:rsidP="005F491F">
            <w:r w:rsidRPr="0066584E">
              <w:rPr>
                <w:bCs/>
                <w:iCs/>
              </w:rPr>
              <w:t>Teikėjo banko pavadinimas ir banko kodas</w:t>
            </w:r>
          </w:p>
        </w:tc>
        <w:tc>
          <w:tcPr>
            <w:tcW w:w="1890" w:type="pct"/>
            <w:tcBorders>
              <w:top w:val="single" w:sz="4" w:space="0" w:color="auto"/>
              <w:left w:val="single" w:sz="4" w:space="0" w:color="auto"/>
              <w:bottom w:val="single" w:sz="4" w:space="0" w:color="auto"/>
              <w:right w:val="single" w:sz="4" w:space="0" w:color="auto"/>
            </w:tcBorders>
          </w:tcPr>
          <w:p w14:paraId="305DC031" w14:textId="77777777" w:rsidR="00F05449" w:rsidRPr="00401B04" w:rsidRDefault="00F05449" w:rsidP="005F491F"/>
        </w:tc>
      </w:tr>
      <w:tr w:rsidR="00F05449" w:rsidRPr="00401B04" w14:paraId="021835C3"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5DAD59D2" w14:textId="77777777" w:rsidR="00F05449" w:rsidRPr="0066584E" w:rsidRDefault="00F05449" w:rsidP="005F491F">
            <w:pPr>
              <w:rPr>
                <w:bCs/>
                <w:iCs/>
              </w:rPr>
            </w:pPr>
            <w:r w:rsidRPr="0066584E">
              <w:rPr>
                <w:bCs/>
                <w:iCs/>
              </w:rPr>
              <w:t>Teikėjo sąskaitos numeris</w:t>
            </w:r>
          </w:p>
        </w:tc>
        <w:tc>
          <w:tcPr>
            <w:tcW w:w="1890" w:type="pct"/>
            <w:tcBorders>
              <w:top w:val="single" w:sz="4" w:space="0" w:color="auto"/>
              <w:left w:val="single" w:sz="4" w:space="0" w:color="auto"/>
              <w:bottom w:val="single" w:sz="4" w:space="0" w:color="auto"/>
              <w:right w:val="single" w:sz="4" w:space="0" w:color="auto"/>
            </w:tcBorders>
          </w:tcPr>
          <w:p w14:paraId="5E5BC818" w14:textId="77777777" w:rsidR="00F05449" w:rsidRPr="00401B04" w:rsidRDefault="00F05449" w:rsidP="005F491F"/>
        </w:tc>
      </w:tr>
      <w:tr w:rsidR="00F05449" w:rsidRPr="00401B04" w14:paraId="7A784912" w14:textId="77777777" w:rsidTr="005F491F">
        <w:trPr>
          <w:jc w:val="center"/>
        </w:trPr>
        <w:tc>
          <w:tcPr>
            <w:tcW w:w="3110" w:type="pct"/>
            <w:tcBorders>
              <w:top w:val="single" w:sz="4" w:space="0" w:color="auto"/>
              <w:left w:val="single" w:sz="4" w:space="0" w:color="auto"/>
              <w:bottom w:val="single" w:sz="4" w:space="0" w:color="auto"/>
              <w:right w:val="single" w:sz="4" w:space="0" w:color="auto"/>
            </w:tcBorders>
          </w:tcPr>
          <w:p w14:paraId="75D322AC" w14:textId="77777777" w:rsidR="00F05449" w:rsidRPr="0066584E" w:rsidRDefault="00F05449" w:rsidP="005F491F">
            <w:pPr>
              <w:rPr>
                <w:bCs/>
                <w:iCs/>
              </w:rPr>
            </w:pPr>
            <w:r w:rsidRPr="0066584E">
              <w:rPr>
                <w:bCs/>
                <w:iCs/>
              </w:rPr>
              <w:t>Teikėjo asmuo, kuris bus atsakingas už sutarties vykdymą (pareigos, vardas, pavardė ir tel. Nr.)</w:t>
            </w:r>
          </w:p>
        </w:tc>
        <w:tc>
          <w:tcPr>
            <w:tcW w:w="1890" w:type="pct"/>
            <w:tcBorders>
              <w:top w:val="single" w:sz="4" w:space="0" w:color="auto"/>
              <w:left w:val="single" w:sz="4" w:space="0" w:color="auto"/>
              <w:bottom w:val="single" w:sz="4" w:space="0" w:color="auto"/>
              <w:right w:val="single" w:sz="4" w:space="0" w:color="auto"/>
            </w:tcBorders>
          </w:tcPr>
          <w:p w14:paraId="3FE62077" w14:textId="77777777" w:rsidR="00F05449" w:rsidRPr="00401B04" w:rsidRDefault="00F05449" w:rsidP="005F491F"/>
        </w:tc>
      </w:tr>
    </w:tbl>
    <w:p w14:paraId="3317D4E8" w14:textId="77777777" w:rsidR="00F05449" w:rsidRDefault="00F05449" w:rsidP="00210FD1">
      <w:pPr>
        <w:spacing w:line="259" w:lineRule="auto"/>
        <w:rPr>
          <w:bCs/>
        </w:rPr>
      </w:pPr>
    </w:p>
    <w:bookmarkEnd w:id="0"/>
    <w:p w14:paraId="344F868C" w14:textId="77777777" w:rsidR="00F05449" w:rsidRDefault="00F05449" w:rsidP="00F05449">
      <w:pPr>
        <w:shd w:val="clear" w:color="auto" w:fill="FFFFFF"/>
        <w:jc w:val="center"/>
        <w:rPr>
          <w:rFonts w:eastAsia="Calibri"/>
          <w:b/>
          <w:bCs/>
        </w:rPr>
      </w:pPr>
      <w:r w:rsidRPr="00401B04">
        <w:rPr>
          <w:rFonts w:eastAsia="Calibri"/>
          <w:b/>
        </w:rPr>
        <w:t xml:space="preserve">2. </w:t>
      </w:r>
      <w:r w:rsidRPr="00401B04">
        <w:rPr>
          <w:rFonts w:eastAsia="Calibri"/>
          <w:b/>
          <w:bCs/>
        </w:rPr>
        <w:t>INFORMACIJA APIE SUBTEIKĖJUS</w:t>
      </w:r>
    </w:p>
    <w:p w14:paraId="69E98086" w14:textId="77777777" w:rsidR="00F05449" w:rsidRPr="00401B04" w:rsidRDefault="00F05449" w:rsidP="00F05449">
      <w:pPr>
        <w:shd w:val="clear" w:color="auto" w:fill="FFFFFF"/>
        <w:jc w:val="center"/>
        <w:rPr>
          <w:rFonts w:eastAsia="Calibri"/>
          <w:b/>
          <w:bCs/>
        </w:rPr>
      </w:pPr>
    </w:p>
    <w:p w14:paraId="3DF48273" w14:textId="77777777" w:rsidR="00F05449" w:rsidRPr="00401B04" w:rsidRDefault="00F05449" w:rsidP="00F05449">
      <w:pPr>
        <w:rPr>
          <w:i/>
          <w:spacing w:val="-4"/>
        </w:rPr>
      </w:pPr>
      <w:r w:rsidRPr="00401B04">
        <w:rPr>
          <w:i/>
          <w:spacing w:val="-4"/>
        </w:rPr>
        <w:t>/Pastaba. Pildoma, jei teikėjas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0"/>
        <w:gridCol w:w="3791"/>
      </w:tblGrid>
      <w:tr w:rsidR="00F05449" w:rsidRPr="00401B04" w14:paraId="4335A222" w14:textId="77777777" w:rsidTr="005F491F">
        <w:tc>
          <w:tcPr>
            <w:tcW w:w="3060" w:type="pct"/>
            <w:tcBorders>
              <w:top w:val="single" w:sz="4" w:space="0" w:color="auto"/>
              <w:left w:val="single" w:sz="4" w:space="0" w:color="auto"/>
              <w:bottom w:val="single" w:sz="4" w:space="0" w:color="auto"/>
              <w:right w:val="single" w:sz="4" w:space="0" w:color="auto"/>
            </w:tcBorders>
          </w:tcPr>
          <w:p w14:paraId="683D5396" w14:textId="77777777" w:rsidR="00F05449" w:rsidRPr="0066584E" w:rsidRDefault="00F05449" w:rsidP="005F491F">
            <w:pPr>
              <w:rPr>
                <w:i/>
                <w:spacing w:val="-6"/>
              </w:rPr>
            </w:pPr>
            <w:r w:rsidRPr="0066584E">
              <w:rPr>
                <w:i/>
                <w:spacing w:val="-6"/>
              </w:rPr>
              <w:t>Subrangovo (-ų), subtiekėjo (-ų) ar subteikėjo (-ų) pavadinimas (-ai), įmonės kodas (-ai)</w:t>
            </w:r>
          </w:p>
        </w:tc>
        <w:tc>
          <w:tcPr>
            <w:tcW w:w="1940" w:type="pct"/>
            <w:tcBorders>
              <w:top w:val="single" w:sz="4" w:space="0" w:color="auto"/>
              <w:left w:val="single" w:sz="4" w:space="0" w:color="auto"/>
              <w:bottom w:val="single" w:sz="4" w:space="0" w:color="auto"/>
              <w:right w:val="single" w:sz="4" w:space="0" w:color="auto"/>
            </w:tcBorders>
          </w:tcPr>
          <w:p w14:paraId="13BC8B38" w14:textId="77777777" w:rsidR="00F05449" w:rsidRPr="00401B04" w:rsidRDefault="00F05449" w:rsidP="005F491F"/>
        </w:tc>
      </w:tr>
      <w:tr w:rsidR="00F05449" w:rsidRPr="00401B04" w14:paraId="1D268C52" w14:textId="77777777" w:rsidTr="005F491F">
        <w:tc>
          <w:tcPr>
            <w:tcW w:w="3060" w:type="pct"/>
            <w:tcBorders>
              <w:top w:val="single" w:sz="4" w:space="0" w:color="auto"/>
              <w:left w:val="single" w:sz="4" w:space="0" w:color="auto"/>
              <w:bottom w:val="single" w:sz="4" w:space="0" w:color="auto"/>
              <w:right w:val="single" w:sz="4" w:space="0" w:color="auto"/>
            </w:tcBorders>
          </w:tcPr>
          <w:p w14:paraId="7B99D46E" w14:textId="77777777" w:rsidR="00F05449" w:rsidRPr="0066584E" w:rsidRDefault="00F05449" w:rsidP="005F491F">
            <w:pPr>
              <w:rPr>
                <w:i/>
              </w:rPr>
            </w:pPr>
            <w:r w:rsidRPr="0066584E">
              <w:rPr>
                <w:i/>
              </w:rPr>
              <w:t xml:space="preserve">Subrangovo (-ų), subtiekėjo (-ų) ar subteikėjo (-ų) adresas (-ai) </w:t>
            </w:r>
          </w:p>
        </w:tc>
        <w:tc>
          <w:tcPr>
            <w:tcW w:w="1940" w:type="pct"/>
            <w:tcBorders>
              <w:top w:val="single" w:sz="4" w:space="0" w:color="auto"/>
              <w:left w:val="single" w:sz="4" w:space="0" w:color="auto"/>
              <w:bottom w:val="single" w:sz="4" w:space="0" w:color="auto"/>
              <w:right w:val="single" w:sz="4" w:space="0" w:color="auto"/>
            </w:tcBorders>
          </w:tcPr>
          <w:p w14:paraId="5777773F" w14:textId="77777777" w:rsidR="00F05449" w:rsidRPr="00401B04" w:rsidRDefault="00F05449" w:rsidP="005F491F"/>
        </w:tc>
      </w:tr>
      <w:tr w:rsidR="00F05449" w:rsidRPr="00401B04" w14:paraId="12F0BA28" w14:textId="77777777" w:rsidTr="005F491F">
        <w:tc>
          <w:tcPr>
            <w:tcW w:w="3060" w:type="pct"/>
            <w:tcBorders>
              <w:top w:val="single" w:sz="4" w:space="0" w:color="auto"/>
              <w:left w:val="single" w:sz="4" w:space="0" w:color="auto"/>
              <w:bottom w:val="single" w:sz="4" w:space="0" w:color="auto"/>
              <w:right w:val="single" w:sz="4" w:space="0" w:color="auto"/>
            </w:tcBorders>
          </w:tcPr>
          <w:p w14:paraId="6AE1F6DC" w14:textId="77777777" w:rsidR="00F05449" w:rsidRPr="0066584E" w:rsidRDefault="00F05449" w:rsidP="005F491F">
            <w:pPr>
              <w:rPr>
                <w:i/>
              </w:rPr>
            </w:pPr>
            <w:r w:rsidRPr="0066584E">
              <w:rPr>
                <w:i/>
              </w:rPr>
              <w:t>Numatomi subrangovui (-ams) pavesti darbai</w:t>
            </w:r>
          </w:p>
        </w:tc>
        <w:tc>
          <w:tcPr>
            <w:tcW w:w="1940" w:type="pct"/>
            <w:tcBorders>
              <w:top w:val="single" w:sz="4" w:space="0" w:color="auto"/>
              <w:left w:val="single" w:sz="4" w:space="0" w:color="auto"/>
              <w:bottom w:val="single" w:sz="4" w:space="0" w:color="auto"/>
              <w:right w:val="single" w:sz="4" w:space="0" w:color="auto"/>
            </w:tcBorders>
          </w:tcPr>
          <w:p w14:paraId="79C8444A" w14:textId="77777777" w:rsidR="00F05449" w:rsidRPr="00401B04" w:rsidRDefault="00F05449" w:rsidP="005F491F"/>
        </w:tc>
      </w:tr>
      <w:tr w:rsidR="00F05449" w:rsidRPr="00401B04" w14:paraId="4393FF18" w14:textId="77777777" w:rsidTr="005F491F">
        <w:tc>
          <w:tcPr>
            <w:tcW w:w="3060" w:type="pct"/>
            <w:tcBorders>
              <w:top w:val="single" w:sz="4" w:space="0" w:color="auto"/>
              <w:left w:val="single" w:sz="4" w:space="0" w:color="auto"/>
              <w:bottom w:val="single" w:sz="4" w:space="0" w:color="auto"/>
              <w:right w:val="single" w:sz="4" w:space="0" w:color="auto"/>
            </w:tcBorders>
          </w:tcPr>
          <w:p w14:paraId="382239F8" w14:textId="77777777" w:rsidR="00F05449" w:rsidRPr="0066584E" w:rsidRDefault="00F05449" w:rsidP="005F491F">
            <w:pPr>
              <w:rPr>
                <w:i/>
              </w:rPr>
            </w:pPr>
            <w:r w:rsidRPr="0066584E">
              <w:rPr>
                <w:i/>
              </w:rPr>
              <w:t>Įsipareigojimų dalis (procentais), kuriai ketinama pasitelkti subrangovą (-us), subtiekėją (-us) ar subteikėją (-us)</w:t>
            </w:r>
          </w:p>
        </w:tc>
        <w:tc>
          <w:tcPr>
            <w:tcW w:w="1940" w:type="pct"/>
            <w:tcBorders>
              <w:top w:val="single" w:sz="4" w:space="0" w:color="auto"/>
              <w:left w:val="single" w:sz="4" w:space="0" w:color="auto"/>
              <w:bottom w:val="single" w:sz="4" w:space="0" w:color="auto"/>
              <w:right w:val="single" w:sz="4" w:space="0" w:color="auto"/>
            </w:tcBorders>
          </w:tcPr>
          <w:p w14:paraId="1416A3BB" w14:textId="77777777" w:rsidR="00F05449" w:rsidRPr="00401B04" w:rsidRDefault="00F05449" w:rsidP="005F491F"/>
        </w:tc>
      </w:tr>
    </w:tbl>
    <w:p w14:paraId="1FAE2479" w14:textId="77777777" w:rsidR="00F05449" w:rsidRDefault="00F05449" w:rsidP="00F05449">
      <w:pPr>
        <w:jc w:val="center"/>
        <w:rPr>
          <w:b/>
        </w:rPr>
      </w:pPr>
    </w:p>
    <w:p w14:paraId="76B9E6E2" w14:textId="77777777" w:rsidR="00F05449" w:rsidRPr="0098204E" w:rsidRDefault="00F05449" w:rsidP="00F05449">
      <w:pPr>
        <w:ind w:firstLine="709"/>
        <w:jc w:val="both"/>
      </w:pPr>
      <w:r w:rsidRPr="0098204E">
        <w:t xml:space="preserve">1. </w:t>
      </w:r>
      <w:r w:rsidRPr="0098204E">
        <w:rPr>
          <w:rFonts w:eastAsia="Calibri"/>
        </w:rPr>
        <w:t>Šiuo pasiūlymu pažymime, kad sutinkame su visomis pirkimo sąlygomis, nustatytomis Pirkimo dokumentuose (jų paaiškinimuose, pa pildymuose).</w:t>
      </w:r>
    </w:p>
    <w:p w14:paraId="54DB5D64" w14:textId="77777777" w:rsidR="00F05449" w:rsidRPr="0098204E" w:rsidRDefault="00F05449" w:rsidP="00F05449">
      <w:pPr>
        <w:ind w:firstLine="709"/>
        <w:jc w:val="both"/>
      </w:pPr>
      <w:r w:rsidRPr="0098204E">
        <w:t xml:space="preserve">2. </w:t>
      </w:r>
      <w:r w:rsidRPr="0098204E">
        <w:rPr>
          <w:spacing w:val="-4"/>
        </w:rPr>
        <w:t>Pasirašydami CVP IS priemonėmis pateiktą pasiūlymą patvirtiname, kad dokumentų skaitmeninės</w:t>
      </w:r>
      <w:r w:rsidRPr="0098204E">
        <w:t xml:space="preserve"> kopijos ir elektroninėmis priemonėmis pateikti duomenys yra tikri.</w:t>
      </w:r>
    </w:p>
    <w:p w14:paraId="7E9AB7BD" w14:textId="77777777" w:rsidR="00F05449" w:rsidRPr="0098204E" w:rsidRDefault="00F05449" w:rsidP="00F05449">
      <w:pPr>
        <w:ind w:firstLine="709"/>
        <w:jc w:val="both"/>
        <w:rPr>
          <w:rFonts w:eastAsia="Calibri"/>
        </w:rPr>
      </w:pPr>
      <w:r w:rsidRPr="0098204E">
        <w:t xml:space="preserve">3. </w:t>
      </w:r>
      <w:r w:rsidRPr="0098204E">
        <w:rPr>
          <w:rFonts w:eastAsia="Calibri"/>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8601666" w14:textId="77777777" w:rsidR="0066584E" w:rsidRDefault="0066584E" w:rsidP="00210FD1">
      <w:pPr>
        <w:rPr>
          <w:b/>
        </w:rPr>
      </w:pPr>
    </w:p>
    <w:p w14:paraId="6F97F777" w14:textId="77777777" w:rsidR="00210FD1" w:rsidRDefault="00210FD1" w:rsidP="00210FD1">
      <w:pPr>
        <w:rPr>
          <w:b/>
        </w:rPr>
      </w:pPr>
    </w:p>
    <w:p w14:paraId="7FBDD78F" w14:textId="77777777" w:rsidR="00210FD1" w:rsidRDefault="00210FD1" w:rsidP="00210FD1">
      <w:pPr>
        <w:rPr>
          <w:b/>
        </w:rPr>
      </w:pPr>
    </w:p>
    <w:p w14:paraId="7635EB7F" w14:textId="77777777" w:rsidR="00210FD1" w:rsidRDefault="00210FD1" w:rsidP="00210FD1">
      <w:pPr>
        <w:rPr>
          <w:b/>
        </w:rPr>
      </w:pPr>
    </w:p>
    <w:p w14:paraId="6B43E0E0" w14:textId="77777777" w:rsidR="00F05449" w:rsidRPr="00152C1E" w:rsidRDefault="00F05449" w:rsidP="00F05449">
      <w:pPr>
        <w:jc w:val="center"/>
        <w:rPr>
          <w:color w:val="2E74B5" w:themeColor="accent1" w:themeShade="BF"/>
        </w:rPr>
      </w:pPr>
      <w:r w:rsidRPr="00310567">
        <w:rPr>
          <w:b/>
        </w:rPr>
        <w:t xml:space="preserve">3. </w:t>
      </w:r>
      <w:r>
        <w:rPr>
          <w:b/>
        </w:rPr>
        <w:t>PASIŪLYMO KAINA/ĮKAINIAI</w:t>
      </w:r>
    </w:p>
    <w:p w14:paraId="2616DB8D" w14:textId="77777777" w:rsidR="00F05449" w:rsidRPr="00534E4D" w:rsidRDefault="00F05449" w:rsidP="00F05449">
      <w:pPr>
        <w:pStyle w:val="Body2"/>
        <w:rPr>
          <w:rFonts w:cs="Times New Roman"/>
          <w:bCs/>
          <w:iCs/>
          <w:color w:val="FF0000"/>
          <w:sz w:val="24"/>
          <w:szCs w:val="24"/>
          <w:lang w:val="lt-LT"/>
        </w:rPr>
      </w:pPr>
    </w:p>
    <w:p w14:paraId="55F17288" w14:textId="77777777" w:rsidR="00F05449" w:rsidRDefault="00F05449" w:rsidP="00F05449">
      <w:pPr>
        <w:spacing w:before="60" w:after="60"/>
        <w:jc w:val="both"/>
      </w:pPr>
      <w:r w:rsidRPr="00152C1E">
        <w:t>3.1</w:t>
      </w:r>
      <w:r>
        <w:t>.</w:t>
      </w:r>
      <w:r w:rsidRPr="00152C1E">
        <w:t xml:space="preserve"> Pasiūlymo kaina</w:t>
      </w:r>
      <w:r>
        <w:t>/įkainiai nurodomi</w:t>
      </w:r>
      <w:r w:rsidRPr="00152C1E">
        <w:t xml:space="preserve"> užpildant </w:t>
      </w:r>
      <w:r w:rsidRPr="00FB4A94">
        <w:t xml:space="preserve">pateiktą </w:t>
      </w:r>
      <w:hyperlink r:id="rId8" w:history="1">
        <w:r w:rsidRPr="00FB4A94">
          <w:rPr>
            <w:rStyle w:val="Hyperlink"/>
          </w:rPr>
          <w:t>lentelę</w:t>
        </w:r>
      </w:hyperlink>
      <w:r w:rsidRPr="00FB4A94">
        <w:t>:</w:t>
      </w:r>
    </w:p>
    <w:p w14:paraId="3EF862A4" w14:textId="77777777" w:rsidR="000D643C" w:rsidRDefault="000D643C" w:rsidP="00F05449">
      <w:pPr>
        <w:spacing w:before="60" w:after="60"/>
        <w:jc w:val="both"/>
      </w:pPr>
    </w:p>
    <w:tbl>
      <w:tblPr>
        <w:tblpPr w:leftFromText="180" w:rightFromText="180" w:vertAnchor="text" w:horzAnchor="margin" w:tblpX="-714" w:tblpY="5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1134"/>
        <w:gridCol w:w="1701"/>
        <w:gridCol w:w="2693"/>
      </w:tblGrid>
      <w:tr w:rsidR="003F52A6" w:rsidRPr="0076339B" w14:paraId="54D8FDC4" w14:textId="77777777" w:rsidTr="003F52A6">
        <w:trPr>
          <w:trHeight w:val="58"/>
        </w:trPr>
        <w:tc>
          <w:tcPr>
            <w:tcW w:w="704" w:type="dxa"/>
            <w:shd w:val="clear" w:color="auto" w:fill="D9E2F3" w:themeFill="accent5" w:themeFillTint="33"/>
            <w:vAlign w:val="center"/>
          </w:tcPr>
          <w:p w14:paraId="2D592081" w14:textId="233FBB17" w:rsidR="003F52A6" w:rsidRPr="0076339B" w:rsidRDefault="003F52A6" w:rsidP="003F52A6">
            <w:pPr>
              <w:keepNext/>
              <w:keepLines/>
              <w:jc w:val="center"/>
              <w:outlineLvl w:val="0"/>
              <w:rPr>
                <w:b/>
                <w:bCs/>
              </w:rPr>
            </w:pPr>
            <w:r>
              <w:rPr>
                <w:b/>
                <w:bCs/>
              </w:rPr>
              <w:lastRenderedPageBreak/>
              <w:t>Eil. Nr.</w:t>
            </w:r>
          </w:p>
        </w:tc>
        <w:tc>
          <w:tcPr>
            <w:tcW w:w="3544" w:type="dxa"/>
            <w:tcBorders>
              <w:bottom w:val="single" w:sz="4" w:space="0" w:color="auto"/>
            </w:tcBorders>
            <w:shd w:val="clear" w:color="auto" w:fill="D9E2F3" w:themeFill="accent5" w:themeFillTint="33"/>
            <w:vAlign w:val="center"/>
          </w:tcPr>
          <w:p w14:paraId="4F40C5DC" w14:textId="1AA6195C" w:rsidR="003F52A6" w:rsidRPr="0076339B" w:rsidRDefault="003F52A6" w:rsidP="003F52A6">
            <w:pPr>
              <w:jc w:val="center"/>
            </w:pPr>
            <w:r w:rsidRPr="00072A59">
              <w:rPr>
                <w:b/>
              </w:rPr>
              <w:t>Objekto pavadinimas</w:t>
            </w:r>
          </w:p>
        </w:tc>
        <w:tc>
          <w:tcPr>
            <w:tcW w:w="1134" w:type="dxa"/>
            <w:tcBorders>
              <w:bottom w:val="single" w:sz="4" w:space="0" w:color="auto"/>
            </w:tcBorders>
            <w:shd w:val="clear" w:color="auto" w:fill="D9E2F3" w:themeFill="accent5" w:themeFillTint="33"/>
            <w:vAlign w:val="center"/>
          </w:tcPr>
          <w:p w14:paraId="02F37054" w14:textId="1531058F" w:rsidR="003F52A6" w:rsidRPr="0076339B" w:rsidRDefault="003F52A6" w:rsidP="003F52A6">
            <w:pPr>
              <w:keepNext/>
              <w:keepLines/>
              <w:jc w:val="center"/>
              <w:outlineLvl w:val="0"/>
              <w:rPr>
                <w:b/>
                <w:bCs/>
              </w:rPr>
            </w:pPr>
            <w:r w:rsidRPr="000D643C">
              <w:rPr>
                <w:b/>
              </w:rPr>
              <w:t>Mato vnt.</w:t>
            </w:r>
          </w:p>
        </w:tc>
        <w:tc>
          <w:tcPr>
            <w:tcW w:w="1701" w:type="dxa"/>
            <w:tcBorders>
              <w:bottom w:val="single" w:sz="4" w:space="0" w:color="auto"/>
            </w:tcBorders>
            <w:shd w:val="clear" w:color="auto" w:fill="D9E2F3" w:themeFill="accent5" w:themeFillTint="33"/>
            <w:vAlign w:val="center"/>
          </w:tcPr>
          <w:p w14:paraId="5028ED1A" w14:textId="5E942986" w:rsidR="003F52A6" w:rsidRPr="0076339B" w:rsidRDefault="003F52A6" w:rsidP="003F52A6">
            <w:pPr>
              <w:keepNext/>
              <w:keepLines/>
              <w:jc w:val="center"/>
              <w:outlineLvl w:val="0"/>
              <w:rPr>
                <w:b/>
                <w:bCs/>
              </w:rPr>
            </w:pPr>
            <w:r>
              <w:rPr>
                <w:b/>
                <w:bCs/>
              </w:rPr>
              <w:t>1 paros</w:t>
            </w:r>
            <w:r w:rsidRPr="000D643C">
              <w:rPr>
                <w:b/>
                <w:bCs/>
              </w:rPr>
              <w:t xml:space="preserve"> įkainis Eur be PVM</w:t>
            </w:r>
            <w:r>
              <w:rPr>
                <w:b/>
                <w:bCs/>
              </w:rPr>
              <w:t xml:space="preserve"> </w:t>
            </w:r>
            <w:r w:rsidRPr="000D643C">
              <w:rPr>
                <w:b/>
                <w:bCs/>
              </w:rPr>
              <w:t>(su visomis išlaidomis)</w:t>
            </w:r>
          </w:p>
        </w:tc>
        <w:tc>
          <w:tcPr>
            <w:tcW w:w="2693" w:type="dxa"/>
            <w:tcBorders>
              <w:bottom w:val="single" w:sz="4" w:space="0" w:color="auto"/>
            </w:tcBorders>
            <w:shd w:val="clear" w:color="auto" w:fill="D9E2F3" w:themeFill="accent5" w:themeFillTint="33"/>
            <w:vAlign w:val="center"/>
          </w:tcPr>
          <w:p w14:paraId="17462CFF" w14:textId="77777777" w:rsidR="003F52A6" w:rsidRPr="0076339B" w:rsidRDefault="003F52A6" w:rsidP="003F52A6">
            <w:pPr>
              <w:keepNext/>
              <w:keepLines/>
              <w:jc w:val="center"/>
              <w:outlineLvl w:val="0"/>
              <w:rPr>
                <w:b/>
                <w:bCs/>
              </w:rPr>
            </w:pPr>
            <w:r>
              <w:rPr>
                <w:b/>
                <w:bCs/>
              </w:rPr>
              <w:t xml:space="preserve"> 1 paros </w:t>
            </w:r>
            <w:r w:rsidRPr="0076339B">
              <w:rPr>
                <w:b/>
                <w:bCs/>
              </w:rPr>
              <w:t>įkainis</w:t>
            </w:r>
            <w:r>
              <w:rPr>
                <w:b/>
                <w:bCs/>
              </w:rPr>
              <w:t xml:space="preserve"> Eur</w:t>
            </w:r>
            <w:r w:rsidRPr="0076339B">
              <w:rPr>
                <w:b/>
                <w:bCs/>
              </w:rPr>
              <w:t xml:space="preserve"> su PVM</w:t>
            </w:r>
          </w:p>
          <w:p w14:paraId="69C44D1C" w14:textId="7A38F565" w:rsidR="003F52A6" w:rsidRPr="0076339B" w:rsidRDefault="003F52A6" w:rsidP="003F52A6">
            <w:pPr>
              <w:keepNext/>
              <w:keepLines/>
              <w:jc w:val="center"/>
              <w:outlineLvl w:val="0"/>
              <w:rPr>
                <w:b/>
                <w:bCs/>
              </w:rPr>
            </w:pPr>
            <w:r w:rsidRPr="0076339B">
              <w:rPr>
                <w:b/>
                <w:bCs/>
              </w:rPr>
              <w:t>(su visomis išlaidomis)</w:t>
            </w:r>
          </w:p>
        </w:tc>
      </w:tr>
      <w:tr w:rsidR="003F52A6" w:rsidRPr="0076339B" w14:paraId="4C514486" w14:textId="77777777" w:rsidTr="003F52A6">
        <w:trPr>
          <w:trHeight w:val="206"/>
        </w:trPr>
        <w:tc>
          <w:tcPr>
            <w:tcW w:w="704" w:type="dxa"/>
            <w:shd w:val="clear" w:color="auto" w:fill="auto"/>
            <w:vAlign w:val="center"/>
          </w:tcPr>
          <w:p w14:paraId="238C1EBF" w14:textId="77777777" w:rsidR="003F52A6" w:rsidRPr="0076339B" w:rsidRDefault="003F52A6" w:rsidP="0076339B">
            <w:pPr>
              <w:keepNext/>
              <w:keepLines/>
              <w:jc w:val="center"/>
              <w:outlineLvl w:val="0"/>
              <w:rPr>
                <w:b/>
                <w:bCs/>
                <w:i/>
              </w:rPr>
            </w:pPr>
            <w:r w:rsidRPr="0076339B">
              <w:rPr>
                <w:b/>
                <w:bCs/>
                <w:i/>
              </w:rPr>
              <w:t>1</w:t>
            </w:r>
          </w:p>
        </w:tc>
        <w:tc>
          <w:tcPr>
            <w:tcW w:w="3544" w:type="dxa"/>
            <w:tcBorders>
              <w:bottom w:val="single" w:sz="4" w:space="0" w:color="auto"/>
            </w:tcBorders>
            <w:vAlign w:val="center"/>
          </w:tcPr>
          <w:p w14:paraId="5184575C" w14:textId="77777777" w:rsidR="003F52A6" w:rsidRPr="0076339B" w:rsidRDefault="003F52A6" w:rsidP="0076339B">
            <w:pPr>
              <w:keepNext/>
              <w:keepLines/>
              <w:jc w:val="center"/>
              <w:outlineLvl w:val="0"/>
              <w:rPr>
                <w:b/>
                <w:bCs/>
                <w:i/>
              </w:rPr>
            </w:pPr>
            <w:r w:rsidRPr="0076339B">
              <w:rPr>
                <w:b/>
                <w:bCs/>
                <w:i/>
              </w:rPr>
              <w:t>2</w:t>
            </w:r>
          </w:p>
        </w:tc>
        <w:tc>
          <w:tcPr>
            <w:tcW w:w="1134" w:type="dxa"/>
            <w:tcBorders>
              <w:bottom w:val="single" w:sz="4" w:space="0" w:color="auto"/>
            </w:tcBorders>
            <w:vAlign w:val="center"/>
          </w:tcPr>
          <w:p w14:paraId="5D183352" w14:textId="77777777" w:rsidR="003F52A6" w:rsidRPr="0076339B" w:rsidRDefault="003F52A6" w:rsidP="0076339B">
            <w:pPr>
              <w:keepNext/>
              <w:keepLines/>
              <w:jc w:val="center"/>
              <w:outlineLvl w:val="0"/>
              <w:rPr>
                <w:b/>
                <w:bCs/>
                <w:i/>
              </w:rPr>
            </w:pPr>
            <w:r w:rsidRPr="0076339B">
              <w:rPr>
                <w:b/>
                <w:bCs/>
                <w:i/>
              </w:rPr>
              <w:t>3</w:t>
            </w:r>
          </w:p>
        </w:tc>
        <w:tc>
          <w:tcPr>
            <w:tcW w:w="1701" w:type="dxa"/>
            <w:tcBorders>
              <w:bottom w:val="single" w:sz="4" w:space="0" w:color="auto"/>
            </w:tcBorders>
            <w:shd w:val="clear" w:color="auto" w:fill="auto"/>
            <w:vAlign w:val="center"/>
          </w:tcPr>
          <w:p w14:paraId="0475B4E6" w14:textId="77777777" w:rsidR="003F52A6" w:rsidRPr="0076339B" w:rsidRDefault="003F52A6" w:rsidP="0076339B">
            <w:pPr>
              <w:keepNext/>
              <w:keepLines/>
              <w:jc w:val="center"/>
              <w:outlineLvl w:val="0"/>
              <w:rPr>
                <w:b/>
                <w:bCs/>
                <w:i/>
              </w:rPr>
            </w:pPr>
            <w:r w:rsidRPr="0076339B">
              <w:rPr>
                <w:b/>
                <w:bCs/>
                <w:i/>
              </w:rPr>
              <w:t>4</w:t>
            </w:r>
          </w:p>
        </w:tc>
        <w:tc>
          <w:tcPr>
            <w:tcW w:w="2693" w:type="dxa"/>
            <w:tcBorders>
              <w:bottom w:val="single" w:sz="4" w:space="0" w:color="auto"/>
            </w:tcBorders>
            <w:shd w:val="clear" w:color="auto" w:fill="auto"/>
            <w:vAlign w:val="center"/>
          </w:tcPr>
          <w:p w14:paraId="32A98272" w14:textId="77777777" w:rsidR="003F52A6" w:rsidRPr="0076339B" w:rsidRDefault="003F52A6" w:rsidP="0076339B">
            <w:pPr>
              <w:keepNext/>
              <w:keepLines/>
              <w:jc w:val="center"/>
              <w:outlineLvl w:val="0"/>
              <w:rPr>
                <w:b/>
                <w:bCs/>
                <w:i/>
              </w:rPr>
            </w:pPr>
            <w:r w:rsidRPr="0076339B">
              <w:rPr>
                <w:b/>
                <w:bCs/>
                <w:i/>
              </w:rPr>
              <w:t>5</w:t>
            </w:r>
          </w:p>
        </w:tc>
      </w:tr>
      <w:tr w:rsidR="003F52A6" w:rsidRPr="0076339B" w14:paraId="64F2FCDF" w14:textId="77777777" w:rsidTr="003F52A6">
        <w:trPr>
          <w:trHeight w:val="206"/>
        </w:trPr>
        <w:tc>
          <w:tcPr>
            <w:tcW w:w="9776" w:type="dxa"/>
            <w:gridSpan w:val="5"/>
            <w:shd w:val="clear" w:color="auto" w:fill="auto"/>
            <w:vAlign w:val="center"/>
          </w:tcPr>
          <w:p w14:paraId="3A0C617A" w14:textId="4604EB76" w:rsidR="003F52A6" w:rsidRPr="0076339B" w:rsidRDefault="003F52A6" w:rsidP="000D643C">
            <w:pPr>
              <w:keepNext/>
              <w:keepLines/>
              <w:jc w:val="center"/>
              <w:outlineLvl w:val="0"/>
              <w:rPr>
                <w:b/>
                <w:bCs/>
                <w:i/>
              </w:rPr>
            </w:pPr>
            <w:r w:rsidRPr="000D643C">
              <w:rPr>
                <w:b/>
                <w:bCs/>
                <w:i/>
              </w:rPr>
              <w:t>Sanitarinio konteinerio</w:t>
            </w:r>
            <w:r>
              <w:rPr>
                <w:b/>
                <w:bCs/>
                <w:i/>
              </w:rPr>
              <w:t xml:space="preserve"> </w:t>
            </w:r>
            <w:r w:rsidRPr="000D643C">
              <w:rPr>
                <w:b/>
                <w:bCs/>
                <w:i/>
              </w:rPr>
              <w:t xml:space="preserve">(dušai ir praustuvės) su pristatymo ir aptarnavimo paslaugomis </w:t>
            </w:r>
            <w:r>
              <w:rPr>
                <w:b/>
                <w:bCs/>
                <w:i/>
              </w:rPr>
              <w:t>nuoma</w:t>
            </w:r>
          </w:p>
        </w:tc>
      </w:tr>
      <w:tr w:rsidR="003F52A6" w:rsidRPr="0076339B" w14:paraId="47F7E016" w14:textId="77777777" w:rsidTr="003F52A6">
        <w:trPr>
          <w:trHeight w:val="206"/>
        </w:trPr>
        <w:tc>
          <w:tcPr>
            <w:tcW w:w="704" w:type="dxa"/>
            <w:shd w:val="clear" w:color="auto" w:fill="auto"/>
            <w:vAlign w:val="center"/>
          </w:tcPr>
          <w:p w14:paraId="27A667E3" w14:textId="235AACCB" w:rsidR="003F52A6" w:rsidRPr="0076339B" w:rsidRDefault="003F52A6" w:rsidP="00210FD1">
            <w:pPr>
              <w:keepNext/>
              <w:keepLines/>
              <w:jc w:val="center"/>
              <w:outlineLvl w:val="0"/>
              <w:rPr>
                <w:b/>
                <w:bCs/>
                <w:i/>
              </w:rPr>
            </w:pPr>
            <w:r>
              <w:rPr>
                <w:b/>
                <w:bCs/>
                <w:i/>
              </w:rPr>
              <w:t>1</w:t>
            </w:r>
          </w:p>
        </w:tc>
        <w:tc>
          <w:tcPr>
            <w:tcW w:w="3544" w:type="dxa"/>
            <w:tcBorders>
              <w:bottom w:val="single" w:sz="4" w:space="0" w:color="auto"/>
            </w:tcBorders>
            <w:vAlign w:val="center"/>
          </w:tcPr>
          <w:p w14:paraId="35EC47CE" w14:textId="3BA50A17" w:rsidR="003F52A6" w:rsidRPr="0076339B" w:rsidRDefault="003F52A6" w:rsidP="00210FD1">
            <w:pPr>
              <w:keepNext/>
              <w:keepLines/>
              <w:jc w:val="center"/>
              <w:outlineLvl w:val="0"/>
              <w:rPr>
                <w:b/>
                <w:bCs/>
                <w:i/>
              </w:rPr>
            </w:pPr>
            <w:r w:rsidRPr="000D643C">
              <w:rPr>
                <w:bCs/>
                <w:lang w:eastAsia="en-US"/>
              </w:rPr>
              <w:t>Sanitarinio konteinerio 1 vnt. nuoma be papildomų komunikacijų</w:t>
            </w:r>
          </w:p>
        </w:tc>
        <w:tc>
          <w:tcPr>
            <w:tcW w:w="1134" w:type="dxa"/>
            <w:tcBorders>
              <w:bottom w:val="single" w:sz="4" w:space="0" w:color="auto"/>
            </w:tcBorders>
            <w:vAlign w:val="center"/>
          </w:tcPr>
          <w:p w14:paraId="448B8998" w14:textId="4B0790C1" w:rsidR="003F52A6" w:rsidRPr="0076339B" w:rsidRDefault="003F52A6" w:rsidP="00210FD1">
            <w:pPr>
              <w:keepNext/>
              <w:keepLines/>
              <w:jc w:val="center"/>
              <w:outlineLvl w:val="0"/>
              <w:rPr>
                <w:b/>
                <w:bCs/>
                <w:i/>
              </w:rPr>
            </w:pPr>
            <w:r w:rsidRPr="000D643C">
              <w:t>1 para</w:t>
            </w:r>
          </w:p>
        </w:tc>
        <w:tc>
          <w:tcPr>
            <w:tcW w:w="1701" w:type="dxa"/>
            <w:tcBorders>
              <w:bottom w:val="single" w:sz="4" w:space="0" w:color="auto"/>
            </w:tcBorders>
            <w:shd w:val="clear" w:color="auto" w:fill="auto"/>
            <w:vAlign w:val="center"/>
          </w:tcPr>
          <w:p w14:paraId="382A6B4E" w14:textId="75F7A5F0" w:rsidR="003F52A6" w:rsidRPr="00072A59" w:rsidRDefault="003F52A6" w:rsidP="00210FD1">
            <w:pPr>
              <w:keepNext/>
              <w:keepLines/>
              <w:jc w:val="center"/>
              <w:outlineLvl w:val="0"/>
              <w:rPr>
                <w:bCs/>
                <w:lang w:eastAsia="en-US"/>
              </w:rPr>
            </w:pPr>
          </w:p>
        </w:tc>
        <w:tc>
          <w:tcPr>
            <w:tcW w:w="2693" w:type="dxa"/>
            <w:tcBorders>
              <w:bottom w:val="single" w:sz="4" w:space="0" w:color="auto"/>
            </w:tcBorders>
            <w:shd w:val="clear" w:color="auto" w:fill="auto"/>
            <w:vAlign w:val="center"/>
          </w:tcPr>
          <w:p w14:paraId="4E635611" w14:textId="2A8F4E33" w:rsidR="003F52A6" w:rsidRPr="00144876" w:rsidRDefault="003F52A6" w:rsidP="00210FD1">
            <w:pPr>
              <w:keepNext/>
              <w:keepLines/>
              <w:jc w:val="center"/>
              <w:outlineLvl w:val="0"/>
              <w:rPr>
                <w:bCs/>
              </w:rPr>
            </w:pPr>
          </w:p>
        </w:tc>
      </w:tr>
      <w:tr w:rsidR="003F52A6" w:rsidRPr="0076339B" w14:paraId="6C730C57" w14:textId="77777777" w:rsidTr="003F52A6">
        <w:trPr>
          <w:trHeight w:val="206"/>
        </w:trPr>
        <w:tc>
          <w:tcPr>
            <w:tcW w:w="704" w:type="dxa"/>
            <w:shd w:val="clear" w:color="auto" w:fill="auto"/>
            <w:vAlign w:val="center"/>
          </w:tcPr>
          <w:p w14:paraId="44B4F142" w14:textId="206E24FC" w:rsidR="003F52A6" w:rsidRPr="0076339B" w:rsidRDefault="003F52A6" w:rsidP="00210FD1">
            <w:pPr>
              <w:keepNext/>
              <w:keepLines/>
              <w:jc w:val="center"/>
              <w:outlineLvl w:val="0"/>
              <w:rPr>
                <w:b/>
                <w:bCs/>
                <w:i/>
              </w:rPr>
            </w:pPr>
            <w:r>
              <w:rPr>
                <w:b/>
                <w:bCs/>
                <w:i/>
              </w:rPr>
              <w:t>2</w:t>
            </w:r>
          </w:p>
        </w:tc>
        <w:tc>
          <w:tcPr>
            <w:tcW w:w="3544" w:type="dxa"/>
            <w:tcBorders>
              <w:bottom w:val="single" w:sz="4" w:space="0" w:color="auto"/>
            </w:tcBorders>
            <w:vAlign w:val="center"/>
          </w:tcPr>
          <w:p w14:paraId="6C983C94" w14:textId="142280FF" w:rsidR="003F52A6" w:rsidRPr="0076339B" w:rsidRDefault="003F52A6" w:rsidP="00210FD1">
            <w:pPr>
              <w:keepNext/>
              <w:keepLines/>
              <w:jc w:val="center"/>
              <w:outlineLvl w:val="0"/>
              <w:rPr>
                <w:b/>
                <w:bCs/>
                <w:i/>
              </w:rPr>
            </w:pPr>
            <w:r w:rsidRPr="000D643C">
              <w:rPr>
                <w:bCs/>
              </w:rPr>
              <w:t>Sanitarinio konteinerio 1 vnt. nuoma su papildomų elektros generatoriumi (elektra), be papildomų komunikacijų</w:t>
            </w:r>
          </w:p>
        </w:tc>
        <w:tc>
          <w:tcPr>
            <w:tcW w:w="1134" w:type="dxa"/>
            <w:tcBorders>
              <w:bottom w:val="single" w:sz="4" w:space="0" w:color="auto"/>
            </w:tcBorders>
            <w:vAlign w:val="center"/>
          </w:tcPr>
          <w:p w14:paraId="2758DE2C" w14:textId="60C54FE7" w:rsidR="003F52A6" w:rsidRPr="0076339B" w:rsidRDefault="003F52A6" w:rsidP="00210FD1">
            <w:pPr>
              <w:keepNext/>
              <w:keepLines/>
              <w:jc w:val="center"/>
              <w:outlineLvl w:val="0"/>
              <w:rPr>
                <w:b/>
                <w:bCs/>
                <w:i/>
              </w:rPr>
            </w:pPr>
            <w:r w:rsidRPr="000D643C">
              <w:t>1 para</w:t>
            </w:r>
          </w:p>
        </w:tc>
        <w:tc>
          <w:tcPr>
            <w:tcW w:w="1701" w:type="dxa"/>
            <w:tcBorders>
              <w:bottom w:val="single" w:sz="4" w:space="0" w:color="auto"/>
            </w:tcBorders>
            <w:shd w:val="clear" w:color="auto" w:fill="auto"/>
            <w:vAlign w:val="center"/>
          </w:tcPr>
          <w:p w14:paraId="175000C0" w14:textId="38A5DF19" w:rsidR="003F52A6" w:rsidRPr="00072A59" w:rsidRDefault="003F52A6" w:rsidP="00210FD1">
            <w:pPr>
              <w:keepNext/>
              <w:keepLines/>
              <w:jc w:val="center"/>
              <w:outlineLvl w:val="0"/>
              <w:rPr>
                <w:bCs/>
                <w:lang w:eastAsia="en-US"/>
              </w:rPr>
            </w:pPr>
          </w:p>
        </w:tc>
        <w:tc>
          <w:tcPr>
            <w:tcW w:w="2693" w:type="dxa"/>
            <w:tcBorders>
              <w:bottom w:val="single" w:sz="4" w:space="0" w:color="auto"/>
            </w:tcBorders>
            <w:shd w:val="clear" w:color="auto" w:fill="auto"/>
            <w:vAlign w:val="center"/>
          </w:tcPr>
          <w:p w14:paraId="73397327" w14:textId="44CFE967" w:rsidR="003F52A6" w:rsidRPr="00144876" w:rsidRDefault="003F52A6" w:rsidP="00210FD1">
            <w:pPr>
              <w:keepNext/>
              <w:keepLines/>
              <w:jc w:val="center"/>
              <w:outlineLvl w:val="0"/>
              <w:rPr>
                <w:bCs/>
              </w:rPr>
            </w:pPr>
          </w:p>
        </w:tc>
      </w:tr>
      <w:tr w:rsidR="003F52A6" w:rsidRPr="0076339B" w14:paraId="39CD86DD" w14:textId="77777777" w:rsidTr="003F52A6">
        <w:trPr>
          <w:trHeight w:val="206"/>
        </w:trPr>
        <w:tc>
          <w:tcPr>
            <w:tcW w:w="704" w:type="dxa"/>
            <w:shd w:val="clear" w:color="auto" w:fill="auto"/>
            <w:vAlign w:val="center"/>
          </w:tcPr>
          <w:p w14:paraId="781DF575" w14:textId="71E3CCDE" w:rsidR="003F52A6" w:rsidRPr="0076339B" w:rsidRDefault="003F52A6" w:rsidP="00210FD1">
            <w:pPr>
              <w:keepNext/>
              <w:keepLines/>
              <w:jc w:val="center"/>
              <w:outlineLvl w:val="0"/>
              <w:rPr>
                <w:b/>
                <w:bCs/>
                <w:i/>
              </w:rPr>
            </w:pPr>
            <w:r>
              <w:rPr>
                <w:b/>
                <w:bCs/>
                <w:i/>
              </w:rPr>
              <w:t>3</w:t>
            </w:r>
          </w:p>
        </w:tc>
        <w:tc>
          <w:tcPr>
            <w:tcW w:w="3544" w:type="dxa"/>
            <w:tcBorders>
              <w:bottom w:val="single" w:sz="4" w:space="0" w:color="auto"/>
            </w:tcBorders>
            <w:vAlign w:val="center"/>
          </w:tcPr>
          <w:p w14:paraId="305E7B8C" w14:textId="7D1B6F2B" w:rsidR="003F52A6" w:rsidRPr="0076339B" w:rsidRDefault="003F52A6" w:rsidP="00210FD1">
            <w:pPr>
              <w:keepNext/>
              <w:keepLines/>
              <w:jc w:val="center"/>
              <w:outlineLvl w:val="0"/>
              <w:rPr>
                <w:b/>
                <w:bCs/>
                <w:i/>
              </w:rPr>
            </w:pPr>
            <w:r w:rsidRPr="000D643C">
              <w:rPr>
                <w:bCs/>
              </w:rPr>
              <w:t>Sanitarinio konteinerio 1 vnt. nuoma su papildomomis komunikacijomis (vanduo, nuotekos), be papildomo elektros generatoriaus</w:t>
            </w:r>
          </w:p>
        </w:tc>
        <w:tc>
          <w:tcPr>
            <w:tcW w:w="1134" w:type="dxa"/>
            <w:tcBorders>
              <w:bottom w:val="single" w:sz="4" w:space="0" w:color="auto"/>
            </w:tcBorders>
            <w:vAlign w:val="center"/>
          </w:tcPr>
          <w:p w14:paraId="33B66F05" w14:textId="6DD9D1B6" w:rsidR="003F52A6" w:rsidRPr="0076339B" w:rsidRDefault="003F52A6" w:rsidP="00210FD1">
            <w:pPr>
              <w:keepNext/>
              <w:keepLines/>
              <w:jc w:val="center"/>
              <w:outlineLvl w:val="0"/>
              <w:rPr>
                <w:b/>
                <w:bCs/>
                <w:i/>
              </w:rPr>
            </w:pPr>
            <w:r w:rsidRPr="000D643C">
              <w:t>1 para</w:t>
            </w:r>
          </w:p>
        </w:tc>
        <w:tc>
          <w:tcPr>
            <w:tcW w:w="1701" w:type="dxa"/>
            <w:tcBorders>
              <w:bottom w:val="single" w:sz="4" w:space="0" w:color="auto"/>
            </w:tcBorders>
            <w:shd w:val="clear" w:color="auto" w:fill="auto"/>
            <w:vAlign w:val="center"/>
          </w:tcPr>
          <w:p w14:paraId="78CDDF64" w14:textId="4E6CA61C" w:rsidR="003F52A6" w:rsidRPr="00072A59" w:rsidRDefault="003F52A6" w:rsidP="00210FD1">
            <w:pPr>
              <w:keepNext/>
              <w:keepLines/>
              <w:jc w:val="center"/>
              <w:outlineLvl w:val="0"/>
              <w:rPr>
                <w:bCs/>
                <w:lang w:eastAsia="en-US"/>
              </w:rPr>
            </w:pPr>
          </w:p>
        </w:tc>
        <w:tc>
          <w:tcPr>
            <w:tcW w:w="2693" w:type="dxa"/>
            <w:tcBorders>
              <w:bottom w:val="single" w:sz="4" w:space="0" w:color="auto"/>
            </w:tcBorders>
            <w:shd w:val="clear" w:color="auto" w:fill="auto"/>
            <w:vAlign w:val="center"/>
          </w:tcPr>
          <w:p w14:paraId="0CFFF199" w14:textId="7E026973" w:rsidR="003F52A6" w:rsidRPr="00144876" w:rsidRDefault="003F52A6" w:rsidP="00210FD1">
            <w:pPr>
              <w:keepNext/>
              <w:keepLines/>
              <w:jc w:val="center"/>
              <w:outlineLvl w:val="0"/>
              <w:rPr>
                <w:bCs/>
              </w:rPr>
            </w:pPr>
          </w:p>
        </w:tc>
      </w:tr>
      <w:tr w:rsidR="003F52A6" w:rsidRPr="0076339B" w14:paraId="4E258A1E" w14:textId="77777777" w:rsidTr="003F52A6">
        <w:trPr>
          <w:trHeight w:val="206"/>
        </w:trPr>
        <w:tc>
          <w:tcPr>
            <w:tcW w:w="704" w:type="dxa"/>
            <w:shd w:val="clear" w:color="auto" w:fill="auto"/>
            <w:vAlign w:val="center"/>
          </w:tcPr>
          <w:p w14:paraId="648A53D9" w14:textId="31ABDE2A" w:rsidR="003F52A6" w:rsidRPr="0076339B" w:rsidRDefault="003F52A6" w:rsidP="00210FD1">
            <w:pPr>
              <w:keepNext/>
              <w:keepLines/>
              <w:jc w:val="center"/>
              <w:outlineLvl w:val="0"/>
              <w:rPr>
                <w:b/>
                <w:bCs/>
                <w:i/>
              </w:rPr>
            </w:pPr>
            <w:r>
              <w:rPr>
                <w:b/>
                <w:bCs/>
                <w:i/>
              </w:rPr>
              <w:t>4</w:t>
            </w:r>
          </w:p>
        </w:tc>
        <w:tc>
          <w:tcPr>
            <w:tcW w:w="3544" w:type="dxa"/>
            <w:tcBorders>
              <w:bottom w:val="single" w:sz="4" w:space="0" w:color="auto"/>
            </w:tcBorders>
            <w:vAlign w:val="center"/>
          </w:tcPr>
          <w:p w14:paraId="29BFA033" w14:textId="503C4B6E" w:rsidR="003F52A6" w:rsidRPr="0076339B" w:rsidRDefault="003F52A6" w:rsidP="00210FD1">
            <w:pPr>
              <w:keepNext/>
              <w:keepLines/>
              <w:jc w:val="center"/>
              <w:outlineLvl w:val="0"/>
              <w:rPr>
                <w:b/>
                <w:bCs/>
                <w:i/>
              </w:rPr>
            </w:pPr>
            <w:r w:rsidRPr="000D643C">
              <w:rPr>
                <w:bCs/>
              </w:rPr>
              <w:t>Sanitarinio konteinerio 1 vnt. nuoma su papildomų elektros generatoriumi ir papildomomis komunikacijomis (vanduo, nuotekos, elektra ir pan.)</w:t>
            </w:r>
          </w:p>
        </w:tc>
        <w:tc>
          <w:tcPr>
            <w:tcW w:w="1134" w:type="dxa"/>
            <w:tcBorders>
              <w:bottom w:val="single" w:sz="4" w:space="0" w:color="auto"/>
            </w:tcBorders>
            <w:vAlign w:val="center"/>
          </w:tcPr>
          <w:p w14:paraId="37717B60" w14:textId="374799A8" w:rsidR="003F52A6" w:rsidRPr="00072A59" w:rsidRDefault="003F52A6" w:rsidP="00210FD1">
            <w:pPr>
              <w:keepNext/>
              <w:keepLines/>
              <w:tabs>
                <w:tab w:val="center" w:pos="300"/>
              </w:tabs>
              <w:jc w:val="center"/>
              <w:outlineLvl w:val="0"/>
              <w:rPr>
                <w:lang w:eastAsia="en-US"/>
              </w:rPr>
            </w:pPr>
            <w:r w:rsidRPr="000D643C">
              <w:t>1 para</w:t>
            </w:r>
          </w:p>
        </w:tc>
        <w:tc>
          <w:tcPr>
            <w:tcW w:w="1701" w:type="dxa"/>
            <w:tcBorders>
              <w:bottom w:val="single" w:sz="4" w:space="0" w:color="auto"/>
            </w:tcBorders>
            <w:shd w:val="clear" w:color="auto" w:fill="auto"/>
            <w:vAlign w:val="center"/>
          </w:tcPr>
          <w:p w14:paraId="1796EA38" w14:textId="392D6CD2" w:rsidR="003F52A6" w:rsidRPr="00072A59" w:rsidRDefault="003F52A6" w:rsidP="00210FD1">
            <w:pPr>
              <w:keepNext/>
              <w:keepLines/>
              <w:jc w:val="center"/>
              <w:outlineLvl w:val="0"/>
              <w:rPr>
                <w:bCs/>
                <w:lang w:eastAsia="en-US"/>
              </w:rPr>
            </w:pPr>
          </w:p>
        </w:tc>
        <w:tc>
          <w:tcPr>
            <w:tcW w:w="2693" w:type="dxa"/>
            <w:tcBorders>
              <w:bottom w:val="single" w:sz="4" w:space="0" w:color="auto"/>
            </w:tcBorders>
            <w:shd w:val="clear" w:color="auto" w:fill="auto"/>
            <w:vAlign w:val="center"/>
          </w:tcPr>
          <w:p w14:paraId="13A41FBE" w14:textId="07B6908B" w:rsidR="003F52A6" w:rsidRPr="00144876" w:rsidRDefault="003F52A6" w:rsidP="00210FD1">
            <w:pPr>
              <w:keepNext/>
              <w:keepLines/>
              <w:jc w:val="center"/>
              <w:outlineLvl w:val="0"/>
              <w:rPr>
                <w:bCs/>
              </w:rPr>
            </w:pPr>
          </w:p>
        </w:tc>
      </w:tr>
    </w:tbl>
    <w:p w14:paraId="6D1B6928" w14:textId="77777777" w:rsidR="00163595" w:rsidRPr="00C919A9" w:rsidRDefault="00163595" w:rsidP="00163595">
      <w:pPr>
        <w:suppressAutoHyphens/>
        <w:jc w:val="both"/>
        <w:rPr>
          <w:rFonts w:eastAsia="Arial"/>
          <w:lang w:eastAsia="ar-SA"/>
        </w:rPr>
      </w:pPr>
    </w:p>
    <w:p w14:paraId="15548AD8" w14:textId="77777777" w:rsidR="003F52A6" w:rsidRDefault="003F52A6" w:rsidP="00F05449">
      <w:pPr>
        <w:tabs>
          <w:tab w:val="left" w:pos="426"/>
          <w:tab w:val="left" w:pos="851"/>
          <w:tab w:val="left" w:pos="1701"/>
        </w:tabs>
        <w:ind w:left="-709" w:firstLine="284"/>
        <w:jc w:val="both"/>
      </w:pPr>
    </w:p>
    <w:p w14:paraId="519595C6" w14:textId="77777777" w:rsidR="003F52A6" w:rsidRDefault="003F52A6" w:rsidP="00F05449">
      <w:pPr>
        <w:tabs>
          <w:tab w:val="left" w:pos="426"/>
          <w:tab w:val="left" w:pos="851"/>
          <w:tab w:val="left" w:pos="1701"/>
        </w:tabs>
        <w:ind w:left="-709" w:firstLine="284"/>
        <w:jc w:val="both"/>
      </w:pPr>
    </w:p>
    <w:p w14:paraId="4C608C39" w14:textId="77777777" w:rsidR="003F52A6" w:rsidRDefault="003F52A6" w:rsidP="00F05449">
      <w:pPr>
        <w:tabs>
          <w:tab w:val="left" w:pos="426"/>
          <w:tab w:val="left" w:pos="851"/>
          <w:tab w:val="left" w:pos="1701"/>
        </w:tabs>
        <w:ind w:left="-709" w:firstLine="284"/>
        <w:jc w:val="both"/>
      </w:pPr>
    </w:p>
    <w:p w14:paraId="1198A9A1" w14:textId="77777777" w:rsidR="003F52A6" w:rsidRDefault="003F52A6" w:rsidP="00F05449">
      <w:pPr>
        <w:tabs>
          <w:tab w:val="left" w:pos="426"/>
          <w:tab w:val="left" w:pos="851"/>
          <w:tab w:val="left" w:pos="1701"/>
        </w:tabs>
        <w:ind w:left="-709" w:firstLine="284"/>
        <w:jc w:val="both"/>
      </w:pPr>
    </w:p>
    <w:p w14:paraId="7E1115E7" w14:textId="77777777" w:rsidR="003F52A6" w:rsidRDefault="003F52A6" w:rsidP="00F05449">
      <w:pPr>
        <w:tabs>
          <w:tab w:val="left" w:pos="426"/>
          <w:tab w:val="left" w:pos="851"/>
          <w:tab w:val="left" w:pos="1701"/>
        </w:tabs>
        <w:ind w:left="-709" w:firstLine="284"/>
        <w:jc w:val="both"/>
      </w:pPr>
    </w:p>
    <w:p w14:paraId="151F27C8" w14:textId="77777777" w:rsidR="003F52A6" w:rsidRDefault="003F52A6" w:rsidP="00F05449">
      <w:pPr>
        <w:tabs>
          <w:tab w:val="left" w:pos="426"/>
          <w:tab w:val="left" w:pos="851"/>
          <w:tab w:val="left" w:pos="1701"/>
        </w:tabs>
        <w:ind w:left="-709" w:firstLine="284"/>
        <w:jc w:val="both"/>
      </w:pPr>
    </w:p>
    <w:p w14:paraId="428A4911" w14:textId="77777777" w:rsidR="003F52A6" w:rsidRDefault="003F52A6" w:rsidP="00F05449">
      <w:pPr>
        <w:tabs>
          <w:tab w:val="left" w:pos="426"/>
          <w:tab w:val="left" w:pos="851"/>
          <w:tab w:val="left" w:pos="1701"/>
        </w:tabs>
        <w:ind w:left="-709" w:firstLine="284"/>
        <w:jc w:val="both"/>
      </w:pPr>
    </w:p>
    <w:p w14:paraId="195380B9" w14:textId="77777777" w:rsidR="003F52A6" w:rsidRDefault="003F52A6" w:rsidP="00F05449">
      <w:pPr>
        <w:tabs>
          <w:tab w:val="left" w:pos="426"/>
          <w:tab w:val="left" w:pos="851"/>
          <w:tab w:val="left" w:pos="1701"/>
        </w:tabs>
        <w:ind w:left="-709" w:firstLine="284"/>
        <w:jc w:val="both"/>
      </w:pPr>
    </w:p>
    <w:p w14:paraId="62085617" w14:textId="77777777" w:rsidR="003F52A6" w:rsidRDefault="003F52A6" w:rsidP="00F05449">
      <w:pPr>
        <w:tabs>
          <w:tab w:val="left" w:pos="426"/>
          <w:tab w:val="left" w:pos="851"/>
          <w:tab w:val="left" w:pos="1701"/>
        </w:tabs>
        <w:ind w:left="-709" w:firstLine="284"/>
        <w:jc w:val="both"/>
      </w:pPr>
    </w:p>
    <w:p w14:paraId="22E99A02" w14:textId="77777777" w:rsidR="003F52A6" w:rsidRDefault="003F52A6" w:rsidP="00F05449">
      <w:pPr>
        <w:tabs>
          <w:tab w:val="left" w:pos="426"/>
          <w:tab w:val="left" w:pos="851"/>
          <w:tab w:val="left" w:pos="1701"/>
        </w:tabs>
        <w:ind w:left="-709" w:firstLine="284"/>
        <w:jc w:val="both"/>
      </w:pPr>
    </w:p>
    <w:p w14:paraId="2718A1D9" w14:textId="77777777" w:rsidR="003F52A6" w:rsidRDefault="003F52A6" w:rsidP="00F05449">
      <w:pPr>
        <w:tabs>
          <w:tab w:val="left" w:pos="426"/>
          <w:tab w:val="left" w:pos="851"/>
          <w:tab w:val="left" w:pos="1701"/>
        </w:tabs>
        <w:ind w:left="-709" w:firstLine="284"/>
        <w:jc w:val="both"/>
      </w:pPr>
    </w:p>
    <w:p w14:paraId="13315BE8" w14:textId="77777777" w:rsidR="003F52A6" w:rsidRDefault="003F52A6" w:rsidP="00F05449">
      <w:pPr>
        <w:tabs>
          <w:tab w:val="left" w:pos="426"/>
          <w:tab w:val="left" w:pos="851"/>
          <w:tab w:val="left" w:pos="1701"/>
        </w:tabs>
        <w:ind w:left="-709" w:firstLine="284"/>
        <w:jc w:val="both"/>
      </w:pPr>
    </w:p>
    <w:p w14:paraId="601C7EF4" w14:textId="77777777" w:rsidR="003F52A6" w:rsidRDefault="003F52A6" w:rsidP="00F05449">
      <w:pPr>
        <w:tabs>
          <w:tab w:val="left" w:pos="426"/>
          <w:tab w:val="left" w:pos="851"/>
          <w:tab w:val="left" w:pos="1701"/>
        </w:tabs>
        <w:ind w:left="-709" w:firstLine="284"/>
        <w:jc w:val="both"/>
      </w:pPr>
    </w:p>
    <w:p w14:paraId="46A27565" w14:textId="77777777" w:rsidR="003F52A6" w:rsidRDefault="003F52A6" w:rsidP="00F05449">
      <w:pPr>
        <w:tabs>
          <w:tab w:val="left" w:pos="426"/>
          <w:tab w:val="left" w:pos="851"/>
          <w:tab w:val="left" w:pos="1701"/>
        </w:tabs>
        <w:ind w:left="-709" w:firstLine="284"/>
        <w:jc w:val="both"/>
      </w:pPr>
    </w:p>
    <w:p w14:paraId="52F1D204" w14:textId="77777777" w:rsidR="003F52A6" w:rsidRDefault="003F52A6" w:rsidP="00F05449">
      <w:pPr>
        <w:tabs>
          <w:tab w:val="left" w:pos="426"/>
          <w:tab w:val="left" w:pos="851"/>
          <w:tab w:val="left" w:pos="1701"/>
        </w:tabs>
        <w:ind w:left="-709" w:firstLine="284"/>
        <w:jc w:val="both"/>
      </w:pPr>
    </w:p>
    <w:p w14:paraId="646E44C3" w14:textId="77777777" w:rsidR="003F52A6" w:rsidRDefault="003F52A6" w:rsidP="00F05449">
      <w:pPr>
        <w:tabs>
          <w:tab w:val="left" w:pos="426"/>
          <w:tab w:val="left" w:pos="851"/>
          <w:tab w:val="left" w:pos="1701"/>
        </w:tabs>
        <w:ind w:left="-709" w:firstLine="284"/>
        <w:jc w:val="both"/>
      </w:pPr>
    </w:p>
    <w:p w14:paraId="19CC91C9" w14:textId="77777777" w:rsidR="003F52A6" w:rsidRDefault="003F52A6" w:rsidP="00F05449">
      <w:pPr>
        <w:tabs>
          <w:tab w:val="left" w:pos="426"/>
          <w:tab w:val="left" w:pos="851"/>
          <w:tab w:val="left" w:pos="1701"/>
        </w:tabs>
        <w:ind w:left="-709" w:firstLine="284"/>
        <w:jc w:val="both"/>
      </w:pPr>
    </w:p>
    <w:p w14:paraId="3448C05E" w14:textId="77777777" w:rsidR="003F52A6" w:rsidRDefault="003F52A6" w:rsidP="00F05449">
      <w:pPr>
        <w:tabs>
          <w:tab w:val="left" w:pos="426"/>
          <w:tab w:val="left" w:pos="851"/>
          <w:tab w:val="left" w:pos="1701"/>
        </w:tabs>
        <w:ind w:left="-709" w:firstLine="284"/>
        <w:jc w:val="both"/>
      </w:pPr>
    </w:p>
    <w:p w14:paraId="3F2C19B5" w14:textId="77777777" w:rsidR="003F52A6" w:rsidRDefault="003F52A6" w:rsidP="00F05449">
      <w:pPr>
        <w:tabs>
          <w:tab w:val="left" w:pos="426"/>
          <w:tab w:val="left" w:pos="851"/>
          <w:tab w:val="left" w:pos="1701"/>
        </w:tabs>
        <w:ind w:left="-709" w:firstLine="284"/>
        <w:jc w:val="both"/>
      </w:pPr>
    </w:p>
    <w:p w14:paraId="6BC6B7A2" w14:textId="77777777" w:rsidR="003F52A6" w:rsidRDefault="003F52A6" w:rsidP="00F05449">
      <w:pPr>
        <w:tabs>
          <w:tab w:val="left" w:pos="426"/>
          <w:tab w:val="left" w:pos="851"/>
          <w:tab w:val="left" w:pos="1701"/>
        </w:tabs>
        <w:ind w:left="-709" w:firstLine="284"/>
        <w:jc w:val="both"/>
      </w:pPr>
    </w:p>
    <w:p w14:paraId="21F92188" w14:textId="77777777" w:rsidR="003F52A6" w:rsidRDefault="003F52A6" w:rsidP="00F05449">
      <w:pPr>
        <w:tabs>
          <w:tab w:val="left" w:pos="426"/>
          <w:tab w:val="left" w:pos="851"/>
          <w:tab w:val="left" w:pos="1701"/>
        </w:tabs>
        <w:ind w:left="-709" w:firstLine="284"/>
        <w:jc w:val="both"/>
      </w:pPr>
    </w:p>
    <w:p w14:paraId="32C6715A" w14:textId="77777777" w:rsidR="003F52A6" w:rsidRDefault="003F52A6" w:rsidP="00F05449">
      <w:pPr>
        <w:tabs>
          <w:tab w:val="left" w:pos="426"/>
          <w:tab w:val="left" w:pos="851"/>
          <w:tab w:val="left" w:pos="1701"/>
        </w:tabs>
        <w:ind w:left="-709" w:firstLine="284"/>
        <w:jc w:val="both"/>
      </w:pPr>
    </w:p>
    <w:p w14:paraId="450FC18A" w14:textId="77777777" w:rsidR="003F52A6" w:rsidRDefault="003F52A6" w:rsidP="00F05449">
      <w:pPr>
        <w:tabs>
          <w:tab w:val="left" w:pos="426"/>
          <w:tab w:val="left" w:pos="851"/>
          <w:tab w:val="left" w:pos="1701"/>
        </w:tabs>
        <w:ind w:left="-709" w:firstLine="284"/>
        <w:jc w:val="both"/>
      </w:pPr>
    </w:p>
    <w:p w14:paraId="2FF2B17B" w14:textId="77777777" w:rsidR="003F52A6" w:rsidRDefault="003F52A6" w:rsidP="00F05449">
      <w:pPr>
        <w:tabs>
          <w:tab w:val="left" w:pos="426"/>
          <w:tab w:val="left" w:pos="851"/>
          <w:tab w:val="left" w:pos="1701"/>
        </w:tabs>
        <w:ind w:left="-709" w:firstLine="284"/>
        <w:jc w:val="both"/>
      </w:pPr>
    </w:p>
    <w:p w14:paraId="56EC9C51" w14:textId="77777777" w:rsidR="003F52A6" w:rsidRDefault="003F52A6" w:rsidP="00F05449">
      <w:pPr>
        <w:tabs>
          <w:tab w:val="left" w:pos="426"/>
          <w:tab w:val="left" w:pos="851"/>
          <w:tab w:val="left" w:pos="1701"/>
        </w:tabs>
        <w:ind w:left="-709" w:firstLine="284"/>
        <w:jc w:val="both"/>
      </w:pPr>
    </w:p>
    <w:p w14:paraId="4A7FE9C6" w14:textId="77777777" w:rsidR="003F52A6" w:rsidRDefault="003F52A6" w:rsidP="00F05449">
      <w:pPr>
        <w:tabs>
          <w:tab w:val="left" w:pos="426"/>
          <w:tab w:val="left" w:pos="851"/>
          <w:tab w:val="left" w:pos="1701"/>
        </w:tabs>
        <w:ind w:left="-709" w:firstLine="284"/>
        <w:jc w:val="both"/>
      </w:pPr>
    </w:p>
    <w:p w14:paraId="5B906472" w14:textId="24687656" w:rsidR="00C32A9C" w:rsidRPr="00210FD1" w:rsidRDefault="00C32A9C" w:rsidP="00210FD1">
      <w:pPr>
        <w:suppressAutoHyphens/>
        <w:ind w:left="-567"/>
        <w:jc w:val="both"/>
        <w:rPr>
          <w:rFonts w:eastAsia="Arial"/>
          <w:b/>
          <w:lang w:eastAsia="ar-SA"/>
        </w:rPr>
      </w:pPr>
    </w:p>
    <w:tbl>
      <w:tblPr>
        <w:tblStyle w:val="TableGrid"/>
        <w:tblW w:w="0" w:type="auto"/>
        <w:jc w:val="center"/>
        <w:tblLook w:val="04A0" w:firstRow="1" w:lastRow="0" w:firstColumn="1" w:lastColumn="0" w:noHBand="0" w:noVBand="1"/>
      </w:tblPr>
      <w:tblGrid>
        <w:gridCol w:w="2442"/>
        <w:gridCol w:w="2515"/>
      </w:tblGrid>
      <w:tr w:rsidR="00C32A9C" w14:paraId="0AC61B6D" w14:textId="77777777" w:rsidTr="00C32A9C">
        <w:trPr>
          <w:jc w:val="center"/>
        </w:trPr>
        <w:tc>
          <w:tcPr>
            <w:tcW w:w="4957" w:type="dxa"/>
            <w:gridSpan w:val="2"/>
          </w:tcPr>
          <w:p w14:paraId="5C538299" w14:textId="79BA3F7C" w:rsidR="00C32A9C" w:rsidRDefault="00C32A9C" w:rsidP="00C32A9C">
            <w:pPr>
              <w:suppressAutoHyphens/>
              <w:jc w:val="center"/>
              <w:rPr>
                <w:rFonts w:eastAsia="Arial"/>
                <w:b/>
                <w:lang w:eastAsia="ar-SA"/>
              </w:rPr>
            </w:pPr>
            <w:r>
              <w:rPr>
                <w:rFonts w:eastAsia="Arial"/>
                <w:b/>
                <w:lang w:eastAsia="ar-SA"/>
              </w:rPr>
              <w:t>Transportavimo kaštai</w:t>
            </w:r>
          </w:p>
        </w:tc>
      </w:tr>
      <w:tr w:rsidR="00C32A9C" w14:paraId="45BB46AC" w14:textId="77777777" w:rsidTr="00C32A9C">
        <w:trPr>
          <w:jc w:val="center"/>
        </w:trPr>
        <w:tc>
          <w:tcPr>
            <w:tcW w:w="2442" w:type="dxa"/>
          </w:tcPr>
          <w:p w14:paraId="6D16D107" w14:textId="486A0A44" w:rsidR="00C32A9C" w:rsidRDefault="00C32A9C" w:rsidP="00210FD1">
            <w:pPr>
              <w:suppressAutoHyphens/>
              <w:jc w:val="both"/>
              <w:rPr>
                <w:rFonts w:eastAsia="Arial"/>
                <w:b/>
                <w:lang w:eastAsia="ar-SA"/>
              </w:rPr>
            </w:pPr>
            <w:r>
              <w:rPr>
                <w:b/>
                <w:bCs/>
              </w:rPr>
              <w:t>Transportavimo maksimalus įkainis, EUR/km</w:t>
            </w:r>
            <w:r>
              <w:rPr>
                <w:b/>
                <w:bCs/>
              </w:rPr>
              <w:t xml:space="preserve"> (su visais mokesčiais)</w:t>
            </w:r>
          </w:p>
        </w:tc>
        <w:tc>
          <w:tcPr>
            <w:tcW w:w="2515" w:type="dxa"/>
          </w:tcPr>
          <w:p w14:paraId="1F5DEEBC" w14:textId="4A80206B" w:rsidR="00C32A9C" w:rsidRDefault="00C32A9C" w:rsidP="00C32A9C">
            <w:pPr>
              <w:suppressAutoHyphens/>
              <w:jc w:val="center"/>
              <w:rPr>
                <w:rFonts w:eastAsia="Arial"/>
                <w:b/>
                <w:lang w:eastAsia="ar-SA"/>
              </w:rPr>
            </w:pPr>
            <w:r>
              <w:rPr>
                <w:rFonts w:eastAsia="Arial"/>
                <w:b/>
                <w:lang w:eastAsia="ar-SA"/>
              </w:rPr>
              <w:t xml:space="preserve">Tiekėjo siūlomas transportavimo įkainis, </w:t>
            </w:r>
            <w:r>
              <w:rPr>
                <w:b/>
                <w:bCs/>
              </w:rPr>
              <w:t>EUR/km (su visais mokesčiais)</w:t>
            </w:r>
          </w:p>
        </w:tc>
      </w:tr>
      <w:tr w:rsidR="00C32A9C" w14:paraId="7AB98F13" w14:textId="77777777" w:rsidTr="00C32A9C">
        <w:trPr>
          <w:trHeight w:val="675"/>
          <w:jc w:val="center"/>
        </w:trPr>
        <w:tc>
          <w:tcPr>
            <w:tcW w:w="2442" w:type="dxa"/>
          </w:tcPr>
          <w:p w14:paraId="3C932122" w14:textId="003D96D4" w:rsidR="00C32A9C" w:rsidRDefault="00C32A9C" w:rsidP="00C32A9C">
            <w:pPr>
              <w:suppressAutoHyphens/>
              <w:jc w:val="center"/>
              <w:rPr>
                <w:rFonts w:eastAsia="Arial"/>
                <w:b/>
                <w:lang w:eastAsia="ar-SA"/>
              </w:rPr>
            </w:pPr>
            <w:r>
              <w:rPr>
                <w:rFonts w:eastAsia="Arial"/>
                <w:b/>
                <w:lang w:eastAsia="ar-SA"/>
              </w:rPr>
              <w:t>3 Eur/km</w:t>
            </w:r>
          </w:p>
        </w:tc>
        <w:tc>
          <w:tcPr>
            <w:tcW w:w="2515" w:type="dxa"/>
          </w:tcPr>
          <w:p w14:paraId="736AD75C" w14:textId="77777777" w:rsidR="00C32A9C" w:rsidRDefault="00C32A9C" w:rsidP="00C32A9C">
            <w:pPr>
              <w:suppressAutoHyphens/>
              <w:jc w:val="center"/>
              <w:rPr>
                <w:rFonts w:eastAsia="Arial"/>
                <w:b/>
                <w:lang w:eastAsia="ar-SA"/>
              </w:rPr>
            </w:pPr>
          </w:p>
        </w:tc>
      </w:tr>
    </w:tbl>
    <w:p w14:paraId="36BF4E26" w14:textId="77777777" w:rsidR="00C32A9C" w:rsidRDefault="00C32A9C" w:rsidP="00C32A9C">
      <w:pPr>
        <w:suppressAutoHyphens/>
        <w:ind w:left="-567"/>
        <w:jc w:val="both"/>
        <w:rPr>
          <w:rFonts w:eastAsia="Arial"/>
          <w:b/>
          <w:lang w:eastAsia="ar-SA"/>
        </w:rPr>
      </w:pPr>
    </w:p>
    <w:p w14:paraId="45A0077F" w14:textId="28FAC0B3" w:rsidR="00C32A9C" w:rsidRDefault="00C32A9C" w:rsidP="00C32A9C">
      <w:pPr>
        <w:suppressAutoHyphens/>
        <w:ind w:left="-567"/>
        <w:jc w:val="both"/>
        <w:rPr>
          <w:rFonts w:eastAsia="Arial"/>
          <w:b/>
          <w:lang w:eastAsia="ar-SA"/>
        </w:rPr>
      </w:pPr>
      <w:r w:rsidRPr="00C919A9">
        <w:rPr>
          <w:rFonts w:eastAsia="Arial"/>
          <w:b/>
          <w:lang w:eastAsia="ar-SA"/>
        </w:rPr>
        <w:t>Bendra pasiūlymo palyginimo kaina (su PVM)</w:t>
      </w:r>
      <w:r w:rsidRPr="00C919A9">
        <w:rPr>
          <w:rFonts w:eastAsia="Calibri"/>
          <w:b/>
        </w:rPr>
        <w:t xml:space="preserve"> </w:t>
      </w:r>
      <w:r>
        <w:rPr>
          <w:rFonts w:eastAsia="Calibri"/>
          <w:b/>
        </w:rPr>
        <w:t>žodžiais</w:t>
      </w:r>
      <w:r>
        <w:rPr>
          <w:rFonts w:eastAsia="Arial"/>
          <w:b/>
          <w:lang w:eastAsia="ar-SA"/>
        </w:rPr>
        <w:t>:</w:t>
      </w:r>
    </w:p>
    <w:p w14:paraId="274C70A6" w14:textId="77777777" w:rsidR="00C32A9C" w:rsidRPr="00210FD1" w:rsidRDefault="00C32A9C" w:rsidP="00C32A9C">
      <w:pPr>
        <w:suppressAutoHyphens/>
        <w:ind w:left="-567"/>
        <w:jc w:val="both"/>
        <w:rPr>
          <w:rFonts w:eastAsia="Arial"/>
          <w:b/>
          <w:lang w:eastAsia="ar-SA"/>
        </w:rPr>
      </w:pPr>
      <w:r w:rsidRPr="00210FD1">
        <w:rPr>
          <w:rFonts w:eastAsia="Arial"/>
          <w:b/>
          <w:lang w:eastAsia="ar-SA"/>
        </w:rPr>
        <w:t>______________________________________________________________________</w:t>
      </w:r>
    </w:p>
    <w:p w14:paraId="3A8A5E28" w14:textId="77777777" w:rsidR="00C32A9C" w:rsidRDefault="00C32A9C" w:rsidP="00C32A9C">
      <w:pPr>
        <w:suppressAutoHyphens/>
        <w:ind w:left="-567"/>
        <w:jc w:val="both"/>
        <w:rPr>
          <w:rFonts w:eastAsia="Arial"/>
          <w:b/>
          <w:lang w:eastAsia="ar-SA"/>
        </w:rPr>
      </w:pPr>
      <w:r w:rsidRPr="00210FD1">
        <w:rPr>
          <w:rFonts w:eastAsia="Arial"/>
          <w:b/>
          <w:lang w:eastAsia="ar-SA"/>
        </w:rPr>
        <w:t xml:space="preserve"> „Įkainis/Kaina, EUR su PVM“ pateikiama kaina, nurodant 2 (du) skaičius po kablelio.</w:t>
      </w:r>
    </w:p>
    <w:p w14:paraId="04787AE4" w14:textId="77777777" w:rsidR="003F52A6" w:rsidRPr="00210FD1" w:rsidRDefault="003F52A6" w:rsidP="00210FD1">
      <w:pPr>
        <w:suppressAutoHyphens/>
        <w:ind w:left="-567"/>
        <w:jc w:val="both"/>
        <w:rPr>
          <w:rFonts w:eastAsia="Arial"/>
          <w:b/>
          <w:lang w:eastAsia="ar-SA"/>
        </w:rPr>
      </w:pPr>
    </w:p>
    <w:p w14:paraId="0CD8E8DB" w14:textId="77777777" w:rsidR="00210FD1" w:rsidRPr="00210FD1" w:rsidRDefault="00210FD1" w:rsidP="00210FD1">
      <w:pPr>
        <w:widowControl w:val="0"/>
        <w:jc w:val="both"/>
        <w:rPr>
          <w:lang w:eastAsia="en-US"/>
        </w:rPr>
      </w:pPr>
      <w:r w:rsidRPr="00210FD1">
        <w:rPr>
          <w:rFonts w:eastAsia="Calibri"/>
          <w:lang w:eastAsia="en-US"/>
        </w:rPr>
        <w:t xml:space="preserve">Pagalbinę informaciją, kaip turėtų būti vertinami tiekėjų pasiūlymai, kai  perkančioji organizacija yra PVM mokėtoja ir (ar) tiekėjams taikomi skirtingi </w:t>
      </w:r>
      <w:r w:rsidRPr="00210FD1">
        <w:rPr>
          <w:lang w:eastAsia="en-US"/>
        </w:rPr>
        <w:t xml:space="preserve">Lietuvos Respublikos pridėtinės vertės mokesčio įstatymo reikalavimai, rasite </w:t>
      </w:r>
      <w:hyperlink r:id="rId9" w:history="1">
        <w:r w:rsidRPr="00210FD1">
          <w:rPr>
            <w:color w:val="0563C1"/>
            <w:u w:val="single"/>
            <w:lang w:eastAsia="en-US"/>
          </w:rPr>
          <w:t>ČIA</w:t>
        </w:r>
      </w:hyperlink>
      <w:r w:rsidRPr="00210FD1">
        <w:rPr>
          <w:lang w:eastAsia="en-US"/>
        </w:rPr>
        <w:t>.</w:t>
      </w:r>
    </w:p>
    <w:p w14:paraId="3916E03F" w14:textId="77777777" w:rsidR="00B32AFA" w:rsidRDefault="00B32AFA" w:rsidP="00210FD1">
      <w:pPr>
        <w:tabs>
          <w:tab w:val="left" w:pos="426"/>
          <w:tab w:val="left" w:pos="851"/>
          <w:tab w:val="left" w:pos="1701"/>
        </w:tabs>
        <w:jc w:val="both"/>
      </w:pPr>
    </w:p>
    <w:p w14:paraId="7D14B8F2" w14:textId="5C7C93B8" w:rsidR="00163595" w:rsidRPr="00C919A9" w:rsidRDefault="00210FD1" w:rsidP="00163595">
      <w:pPr>
        <w:tabs>
          <w:tab w:val="left" w:pos="426"/>
          <w:tab w:val="left" w:pos="567"/>
        </w:tabs>
        <w:jc w:val="both"/>
      </w:pPr>
      <w:r w:rsidRPr="00210FD1">
        <w:t xml:space="preserve">Trūkumų šalinimo </w:t>
      </w:r>
      <w:r w:rsidR="00163595" w:rsidRPr="00C919A9">
        <w:t>apima:</w:t>
      </w:r>
    </w:p>
    <w:p w14:paraId="1F08203D" w14:textId="77777777" w:rsidR="00163595" w:rsidRPr="00C919A9" w:rsidRDefault="00163595" w:rsidP="00163595">
      <w:pPr>
        <w:numPr>
          <w:ilvl w:val="2"/>
          <w:numId w:val="26"/>
        </w:numPr>
        <w:tabs>
          <w:tab w:val="left" w:pos="426"/>
          <w:tab w:val="left" w:pos="567"/>
          <w:tab w:val="left" w:pos="1418"/>
        </w:tabs>
        <w:ind w:left="1418" w:hanging="425"/>
        <w:jc w:val="both"/>
      </w:pPr>
      <w:r w:rsidRPr="00C919A9">
        <w:t>darbus, kurie atliekami po avarijos lokalizavimo;</w:t>
      </w:r>
    </w:p>
    <w:p w14:paraId="15C9959C" w14:textId="77777777" w:rsidR="00163595" w:rsidRPr="00C919A9" w:rsidRDefault="00163595" w:rsidP="00163595">
      <w:pPr>
        <w:numPr>
          <w:ilvl w:val="2"/>
          <w:numId w:val="26"/>
        </w:numPr>
        <w:tabs>
          <w:tab w:val="left" w:pos="567"/>
        </w:tabs>
        <w:ind w:left="1418" w:hanging="425"/>
        <w:jc w:val="both"/>
      </w:pPr>
      <w:r w:rsidRPr="00C919A9">
        <w:t>eksploatacijos eigoje fiziškai nusidėvėjusių įrengimų dalinį arba pilną pakeitimą;</w:t>
      </w:r>
    </w:p>
    <w:p w14:paraId="717D4627" w14:textId="77777777" w:rsidR="00163595" w:rsidRPr="00C919A9" w:rsidRDefault="00163595" w:rsidP="00163595">
      <w:pPr>
        <w:numPr>
          <w:ilvl w:val="2"/>
          <w:numId w:val="26"/>
        </w:numPr>
        <w:tabs>
          <w:tab w:val="left" w:pos="567"/>
          <w:tab w:val="left" w:pos="709"/>
          <w:tab w:val="left" w:pos="1418"/>
        </w:tabs>
        <w:ind w:left="1418" w:hanging="425"/>
        <w:jc w:val="both"/>
      </w:pPr>
      <w:r w:rsidRPr="00C919A9">
        <w:t>mechaniškai pažeistų ar sulaužytų įrengimų pilną ar dalinį atstatymą arba pakeitimą;</w:t>
      </w:r>
    </w:p>
    <w:p w14:paraId="3E973F3F" w14:textId="3A7BBEFE" w:rsidR="00163595" w:rsidRPr="00210FD1" w:rsidRDefault="00163595" w:rsidP="00210FD1">
      <w:pPr>
        <w:numPr>
          <w:ilvl w:val="2"/>
          <w:numId w:val="26"/>
        </w:numPr>
        <w:tabs>
          <w:tab w:val="left" w:pos="567"/>
          <w:tab w:val="left" w:pos="709"/>
          <w:tab w:val="left" w:pos="1418"/>
        </w:tabs>
        <w:ind w:left="1418" w:hanging="425"/>
        <w:jc w:val="both"/>
      </w:pPr>
      <w:r w:rsidRPr="00C919A9">
        <w:t>sistemų/įrenginių sudedamųjų dalių gedimų bei defektų šalinimą.</w:t>
      </w:r>
    </w:p>
    <w:p w14:paraId="2A78B326" w14:textId="6051FFE1" w:rsidR="003F52A6" w:rsidRDefault="003F52A6" w:rsidP="0066584E">
      <w:pPr>
        <w:pStyle w:val="BodyText1"/>
        <w:jc w:val="center"/>
        <w:rPr>
          <w:rFonts w:ascii="Times New Roman" w:hAnsi="Times New Roman"/>
          <w:b/>
          <w:bCs/>
          <w:sz w:val="24"/>
          <w:szCs w:val="24"/>
          <w:lang w:val="lt-LT"/>
        </w:rPr>
      </w:pPr>
    </w:p>
    <w:p w14:paraId="44D2473C" w14:textId="75917868" w:rsidR="00C32A9C" w:rsidRDefault="00C32A9C" w:rsidP="0066584E">
      <w:pPr>
        <w:pStyle w:val="BodyText1"/>
        <w:jc w:val="center"/>
        <w:rPr>
          <w:rFonts w:ascii="Times New Roman" w:hAnsi="Times New Roman"/>
          <w:b/>
          <w:bCs/>
          <w:sz w:val="24"/>
          <w:szCs w:val="24"/>
          <w:lang w:val="lt-LT"/>
        </w:rPr>
      </w:pPr>
    </w:p>
    <w:p w14:paraId="68C51F98" w14:textId="07275B5A" w:rsidR="00C32A9C" w:rsidRDefault="00C32A9C" w:rsidP="0066584E">
      <w:pPr>
        <w:pStyle w:val="BodyText1"/>
        <w:jc w:val="center"/>
        <w:rPr>
          <w:rFonts w:ascii="Times New Roman" w:hAnsi="Times New Roman"/>
          <w:b/>
          <w:bCs/>
          <w:sz w:val="24"/>
          <w:szCs w:val="24"/>
          <w:lang w:val="lt-LT"/>
        </w:rPr>
      </w:pPr>
    </w:p>
    <w:p w14:paraId="0BE83A9B" w14:textId="77777777" w:rsidR="00C32A9C" w:rsidRDefault="00C32A9C" w:rsidP="0066584E">
      <w:pPr>
        <w:pStyle w:val="BodyText1"/>
        <w:jc w:val="center"/>
        <w:rPr>
          <w:rFonts w:ascii="Times New Roman" w:hAnsi="Times New Roman"/>
          <w:b/>
          <w:bCs/>
          <w:sz w:val="24"/>
          <w:szCs w:val="24"/>
          <w:lang w:val="lt-LT"/>
        </w:rPr>
      </w:pPr>
    </w:p>
    <w:p w14:paraId="77EC5582" w14:textId="67B727F5" w:rsidR="0066584E" w:rsidRPr="0066584E" w:rsidRDefault="0066584E" w:rsidP="0066584E">
      <w:pPr>
        <w:pStyle w:val="BodyText1"/>
        <w:jc w:val="center"/>
        <w:rPr>
          <w:rFonts w:ascii="Times New Roman" w:hAnsi="Times New Roman"/>
          <w:b/>
          <w:bCs/>
          <w:sz w:val="24"/>
          <w:szCs w:val="24"/>
          <w:lang w:val="lt-LT"/>
        </w:rPr>
      </w:pPr>
      <w:r w:rsidRPr="0066584E">
        <w:rPr>
          <w:rFonts w:ascii="Times New Roman" w:hAnsi="Times New Roman"/>
          <w:b/>
          <w:bCs/>
          <w:sz w:val="24"/>
          <w:szCs w:val="24"/>
          <w:lang w:val="lt-LT"/>
        </w:rPr>
        <w:lastRenderedPageBreak/>
        <w:t>4. SU PASIŪLYMU PATEIKIAMI DOKUMENTAI</w:t>
      </w:r>
    </w:p>
    <w:p w14:paraId="40995FE0" w14:textId="77777777" w:rsidR="0066584E" w:rsidRPr="0066584E" w:rsidRDefault="0066584E" w:rsidP="0066584E">
      <w:pPr>
        <w:pStyle w:val="BodyText1"/>
        <w:rPr>
          <w:rFonts w:ascii="Times New Roman" w:hAnsi="Times New Roman"/>
          <w:sz w:val="24"/>
          <w:szCs w:val="24"/>
          <w:lang w:val="lt-LT"/>
        </w:rPr>
      </w:pPr>
    </w:p>
    <w:tbl>
      <w:tblPr>
        <w:tblStyle w:val="TableGrid"/>
        <w:tblW w:w="9067" w:type="dxa"/>
        <w:tblInd w:w="-5" w:type="dxa"/>
        <w:tblLook w:val="04A0" w:firstRow="1" w:lastRow="0" w:firstColumn="1" w:lastColumn="0" w:noHBand="0" w:noVBand="1"/>
      </w:tblPr>
      <w:tblGrid>
        <w:gridCol w:w="762"/>
        <w:gridCol w:w="7030"/>
        <w:gridCol w:w="1275"/>
      </w:tblGrid>
      <w:tr w:rsidR="0066584E" w:rsidRPr="0066584E" w14:paraId="14FC2BE9" w14:textId="77777777" w:rsidTr="0066584E">
        <w:trPr>
          <w:trHeight w:val="223"/>
        </w:trPr>
        <w:tc>
          <w:tcPr>
            <w:tcW w:w="762" w:type="dxa"/>
            <w:shd w:val="clear" w:color="auto" w:fill="D9E2F3" w:themeFill="accent5" w:themeFillTint="33"/>
            <w:vAlign w:val="center"/>
          </w:tcPr>
          <w:p w14:paraId="56FFF3C2"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7030" w:type="dxa"/>
            <w:shd w:val="clear" w:color="auto" w:fill="D9E2F3" w:themeFill="accent5" w:themeFillTint="33"/>
            <w:vAlign w:val="center"/>
          </w:tcPr>
          <w:p w14:paraId="4608CCF7" w14:textId="5675277B"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Dokumento pavadinimas</w:t>
            </w:r>
          </w:p>
        </w:tc>
        <w:tc>
          <w:tcPr>
            <w:tcW w:w="1275" w:type="dxa"/>
            <w:shd w:val="clear" w:color="auto" w:fill="D9E2F3" w:themeFill="accent5" w:themeFillTint="33"/>
          </w:tcPr>
          <w:p w14:paraId="5AAC09AE" w14:textId="77777777" w:rsidR="0066584E" w:rsidRPr="0066584E" w:rsidRDefault="0066584E" w:rsidP="0066584E">
            <w:pPr>
              <w:pStyle w:val="BodyText1"/>
              <w:rPr>
                <w:rFonts w:ascii="Times New Roman" w:hAnsi="Times New Roman"/>
                <w:b/>
                <w:sz w:val="24"/>
                <w:szCs w:val="24"/>
                <w:lang w:val="lt-LT"/>
              </w:rPr>
            </w:pPr>
            <w:r w:rsidRPr="0066584E">
              <w:rPr>
                <w:rFonts w:ascii="Times New Roman" w:hAnsi="Times New Roman"/>
                <w:b/>
                <w:sz w:val="24"/>
                <w:szCs w:val="24"/>
                <w:lang w:val="lt-LT"/>
              </w:rPr>
              <w:t>Lapų skaičius</w:t>
            </w:r>
          </w:p>
        </w:tc>
      </w:tr>
      <w:tr w:rsidR="0066584E" w:rsidRPr="0066584E" w14:paraId="1AF76A0E" w14:textId="77777777" w:rsidTr="005F491F">
        <w:tc>
          <w:tcPr>
            <w:tcW w:w="762" w:type="dxa"/>
            <w:vAlign w:val="center"/>
          </w:tcPr>
          <w:p w14:paraId="292D3900" w14:textId="244BF2ED" w:rsidR="0066584E" w:rsidRPr="0066584E" w:rsidRDefault="0066584E" w:rsidP="0066584E">
            <w:pPr>
              <w:pStyle w:val="BodyText1"/>
              <w:ind w:firstLine="0"/>
              <w:jc w:val="center"/>
              <w:rPr>
                <w:rFonts w:ascii="Times New Roman" w:hAnsi="Times New Roman"/>
                <w:b/>
                <w:sz w:val="24"/>
                <w:szCs w:val="24"/>
                <w:lang w:val="lt-LT"/>
              </w:rPr>
            </w:pPr>
            <w:r w:rsidRPr="0066584E">
              <w:rPr>
                <w:rFonts w:ascii="Times New Roman" w:hAnsi="Times New Roman"/>
                <w:b/>
                <w:sz w:val="24"/>
                <w:szCs w:val="24"/>
                <w:lang w:val="lt-LT"/>
              </w:rPr>
              <w:t>1.</w:t>
            </w:r>
          </w:p>
        </w:tc>
        <w:tc>
          <w:tcPr>
            <w:tcW w:w="7030" w:type="dxa"/>
          </w:tcPr>
          <w:p w14:paraId="46F0870C" w14:textId="77777777" w:rsidR="0066584E" w:rsidRPr="0066584E" w:rsidRDefault="0066584E" w:rsidP="0066584E">
            <w:pPr>
              <w:pStyle w:val="BodyText1"/>
              <w:rPr>
                <w:rFonts w:ascii="Times New Roman" w:hAnsi="Times New Roman"/>
                <w:sz w:val="24"/>
                <w:szCs w:val="24"/>
                <w:lang w:val="lt-LT"/>
              </w:rPr>
            </w:pPr>
          </w:p>
        </w:tc>
        <w:tc>
          <w:tcPr>
            <w:tcW w:w="1275" w:type="dxa"/>
          </w:tcPr>
          <w:p w14:paraId="1479AD3B" w14:textId="77777777" w:rsidR="0066584E" w:rsidRPr="0066584E" w:rsidRDefault="0066584E" w:rsidP="0066584E">
            <w:pPr>
              <w:pStyle w:val="BodyText1"/>
              <w:rPr>
                <w:rFonts w:ascii="Times New Roman" w:hAnsi="Times New Roman"/>
                <w:sz w:val="24"/>
                <w:szCs w:val="24"/>
                <w:lang w:val="lt-LT"/>
              </w:rPr>
            </w:pPr>
          </w:p>
        </w:tc>
      </w:tr>
      <w:tr w:rsidR="0066584E" w:rsidRPr="0066584E" w14:paraId="16A49B2E" w14:textId="77777777" w:rsidTr="005F491F">
        <w:tc>
          <w:tcPr>
            <w:tcW w:w="762" w:type="dxa"/>
            <w:vAlign w:val="center"/>
          </w:tcPr>
          <w:p w14:paraId="20AC68B7"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7030" w:type="dxa"/>
          </w:tcPr>
          <w:p w14:paraId="1139EEDA" w14:textId="77777777" w:rsidR="0066584E" w:rsidRPr="0066584E" w:rsidRDefault="0066584E" w:rsidP="0066584E">
            <w:pPr>
              <w:pStyle w:val="BodyText1"/>
              <w:rPr>
                <w:rFonts w:ascii="Times New Roman" w:hAnsi="Times New Roman"/>
                <w:sz w:val="24"/>
                <w:szCs w:val="24"/>
                <w:lang w:val="lt-LT"/>
              </w:rPr>
            </w:pPr>
          </w:p>
        </w:tc>
        <w:tc>
          <w:tcPr>
            <w:tcW w:w="1275" w:type="dxa"/>
          </w:tcPr>
          <w:p w14:paraId="768CE7C6" w14:textId="77777777" w:rsidR="0066584E" w:rsidRPr="0066584E" w:rsidRDefault="0066584E" w:rsidP="0066584E">
            <w:pPr>
              <w:pStyle w:val="BodyText1"/>
              <w:rPr>
                <w:rFonts w:ascii="Times New Roman" w:hAnsi="Times New Roman"/>
                <w:sz w:val="24"/>
                <w:szCs w:val="24"/>
                <w:lang w:val="lt-LT"/>
              </w:rPr>
            </w:pPr>
          </w:p>
        </w:tc>
      </w:tr>
    </w:tbl>
    <w:p w14:paraId="44609F80" w14:textId="3F5246EB" w:rsidR="0066584E" w:rsidRDefault="0066584E" w:rsidP="003F52A6">
      <w:pPr>
        <w:pStyle w:val="BodyText1"/>
        <w:ind w:firstLine="0"/>
        <w:rPr>
          <w:rFonts w:ascii="Times New Roman" w:hAnsi="Times New Roman"/>
          <w:b/>
          <w:bCs/>
          <w:sz w:val="24"/>
          <w:szCs w:val="24"/>
          <w:lang w:val="lt-LT"/>
        </w:rPr>
      </w:pPr>
    </w:p>
    <w:p w14:paraId="43E1FE1D" w14:textId="6A74A787" w:rsidR="0066584E" w:rsidRPr="0066584E" w:rsidRDefault="0066584E" w:rsidP="0066584E">
      <w:pPr>
        <w:pStyle w:val="BodyText1"/>
        <w:jc w:val="center"/>
        <w:rPr>
          <w:rFonts w:ascii="Times New Roman" w:hAnsi="Times New Roman"/>
          <w:b/>
          <w:bCs/>
          <w:sz w:val="24"/>
          <w:szCs w:val="24"/>
          <w:lang w:val="lt-LT"/>
        </w:rPr>
      </w:pPr>
      <w:bookmarkStart w:id="1" w:name="_GoBack"/>
      <w:bookmarkEnd w:id="1"/>
      <w:r>
        <w:rPr>
          <w:rFonts w:ascii="Times New Roman" w:hAnsi="Times New Roman"/>
          <w:b/>
          <w:bCs/>
          <w:sz w:val="24"/>
          <w:szCs w:val="24"/>
          <w:lang w:val="lt-LT"/>
        </w:rPr>
        <w:t>5</w:t>
      </w:r>
      <w:r w:rsidRPr="0066584E">
        <w:rPr>
          <w:rFonts w:ascii="Times New Roman" w:hAnsi="Times New Roman"/>
          <w:b/>
          <w:bCs/>
          <w:sz w:val="24"/>
          <w:szCs w:val="24"/>
          <w:lang w:val="lt-LT"/>
        </w:rPr>
        <w:t>. KONFIDENCIALI INFORMACIJA</w:t>
      </w:r>
    </w:p>
    <w:tbl>
      <w:tblPr>
        <w:tblStyle w:val="TableGrid"/>
        <w:tblpPr w:leftFromText="180" w:rightFromText="180" w:vertAnchor="text" w:horzAnchor="margin" w:tblpY="118"/>
        <w:tblW w:w="9067" w:type="dxa"/>
        <w:tblLook w:val="04A0" w:firstRow="1" w:lastRow="0" w:firstColumn="1" w:lastColumn="0" w:noHBand="0" w:noVBand="1"/>
      </w:tblPr>
      <w:tblGrid>
        <w:gridCol w:w="762"/>
        <w:gridCol w:w="8305"/>
      </w:tblGrid>
      <w:tr w:rsidR="0066584E" w:rsidRPr="0066584E" w14:paraId="5A07CBCC" w14:textId="77777777" w:rsidTr="005F491F">
        <w:tc>
          <w:tcPr>
            <w:tcW w:w="762" w:type="dxa"/>
            <w:shd w:val="clear" w:color="auto" w:fill="D9E2F3" w:themeFill="accent5" w:themeFillTint="33"/>
            <w:vAlign w:val="center"/>
          </w:tcPr>
          <w:p w14:paraId="4FDE8689" w14:textId="77777777" w:rsidR="0066584E" w:rsidRPr="0066584E" w:rsidRDefault="0066584E" w:rsidP="0066584E">
            <w:pPr>
              <w:pStyle w:val="BodyText1"/>
              <w:ind w:firstLine="0"/>
              <w:rPr>
                <w:rFonts w:ascii="Times New Roman" w:hAnsi="Times New Roman"/>
                <w:b/>
                <w:bCs/>
                <w:sz w:val="24"/>
                <w:szCs w:val="24"/>
                <w:lang w:val="lt-LT"/>
              </w:rPr>
            </w:pPr>
            <w:r w:rsidRPr="0066584E">
              <w:rPr>
                <w:rFonts w:ascii="Times New Roman" w:hAnsi="Times New Roman"/>
                <w:b/>
                <w:bCs/>
                <w:sz w:val="24"/>
                <w:szCs w:val="24"/>
                <w:lang w:val="lt-LT"/>
              </w:rPr>
              <w:t>Eil. Nr.</w:t>
            </w:r>
          </w:p>
        </w:tc>
        <w:tc>
          <w:tcPr>
            <w:tcW w:w="8305" w:type="dxa"/>
            <w:shd w:val="clear" w:color="auto" w:fill="D9E2F3" w:themeFill="accent5" w:themeFillTint="33"/>
            <w:vAlign w:val="center"/>
          </w:tcPr>
          <w:p w14:paraId="26DC141B" w14:textId="77777777" w:rsidR="0066584E" w:rsidRPr="0066584E" w:rsidRDefault="0066584E" w:rsidP="0066584E">
            <w:pPr>
              <w:pStyle w:val="BodyText1"/>
              <w:jc w:val="left"/>
              <w:rPr>
                <w:rFonts w:ascii="Times New Roman" w:hAnsi="Times New Roman"/>
                <w:b/>
                <w:sz w:val="24"/>
                <w:szCs w:val="24"/>
                <w:lang w:val="lt-LT"/>
              </w:rPr>
            </w:pPr>
            <w:r w:rsidRPr="0066584E">
              <w:rPr>
                <w:rFonts w:ascii="Times New Roman" w:hAnsi="Times New Roman"/>
                <w:b/>
                <w:sz w:val="24"/>
                <w:szCs w:val="24"/>
                <w:lang w:val="lt-LT"/>
              </w:rPr>
              <w:t>Pateikto dokumento pavadinimas</w:t>
            </w:r>
          </w:p>
          <w:p w14:paraId="63FC1D95" w14:textId="77777777" w:rsidR="0066584E" w:rsidRPr="0066584E" w:rsidRDefault="0066584E" w:rsidP="0066584E">
            <w:pPr>
              <w:pStyle w:val="BodyText1"/>
              <w:jc w:val="left"/>
              <w:rPr>
                <w:rFonts w:ascii="Times New Roman" w:hAnsi="Times New Roman"/>
                <w:b/>
                <w:bCs/>
                <w:sz w:val="24"/>
                <w:szCs w:val="24"/>
                <w:lang w:val="lt-LT"/>
              </w:rPr>
            </w:pPr>
            <w:r w:rsidRPr="0066584E">
              <w:rPr>
                <w:rFonts w:ascii="Times New Roman" w:hAnsi="Times New Roman"/>
                <w:b/>
                <w:sz w:val="24"/>
                <w:szCs w:val="24"/>
                <w:lang w:val="lt-LT"/>
              </w:rPr>
              <w:t>(nurodomi visi dokumentai pagal Sąlygų 5.7 punkto nuostatas)</w:t>
            </w:r>
          </w:p>
        </w:tc>
      </w:tr>
      <w:tr w:rsidR="0066584E" w:rsidRPr="0066584E" w14:paraId="228CA6E4" w14:textId="77777777" w:rsidTr="0066584E">
        <w:trPr>
          <w:trHeight w:val="128"/>
        </w:trPr>
        <w:tc>
          <w:tcPr>
            <w:tcW w:w="762" w:type="dxa"/>
            <w:vAlign w:val="center"/>
          </w:tcPr>
          <w:p w14:paraId="782235CF" w14:textId="77777777" w:rsidR="0066584E" w:rsidRPr="0066584E" w:rsidRDefault="0066584E" w:rsidP="0066584E">
            <w:pPr>
              <w:pStyle w:val="BodyText1"/>
              <w:ind w:firstLine="0"/>
              <w:rPr>
                <w:rFonts w:ascii="Times New Roman" w:hAnsi="Times New Roman"/>
                <w:b/>
                <w:sz w:val="24"/>
                <w:szCs w:val="24"/>
                <w:lang w:val="lt-LT"/>
              </w:rPr>
            </w:pPr>
            <w:r w:rsidRPr="0066584E">
              <w:rPr>
                <w:rFonts w:ascii="Times New Roman" w:hAnsi="Times New Roman"/>
                <w:b/>
                <w:sz w:val="24"/>
                <w:szCs w:val="24"/>
                <w:lang w:val="lt-LT"/>
              </w:rPr>
              <w:t xml:space="preserve">   1.</w:t>
            </w:r>
          </w:p>
        </w:tc>
        <w:tc>
          <w:tcPr>
            <w:tcW w:w="8305" w:type="dxa"/>
          </w:tcPr>
          <w:p w14:paraId="53774B32" w14:textId="77777777" w:rsidR="0066584E" w:rsidRPr="0066584E" w:rsidRDefault="0066584E" w:rsidP="0066584E">
            <w:pPr>
              <w:pStyle w:val="BodyText1"/>
              <w:ind w:firstLine="0"/>
              <w:rPr>
                <w:rFonts w:ascii="Times New Roman" w:hAnsi="Times New Roman"/>
                <w:sz w:val="24"/>
                <w:szCs w:val="24"/>
                <w:lang w:val="lt-LT"/>
              </w:rPr>
            </w:pPr>
          </w:p>
        </w:tc>
      </w:tr>
      <w:tr w:rsidR="0066584E" w:rsidRPr="0066584E" w14:paraId="15EA619C" w14:textId="77777777" w:rsidTr="005F491F">
        <w:tc>
          <w:tcPr>
            <w:tcW w:w="762" w:type="dxa"/>
            <w:vAlign w:val="center"/>
          </w:tcPr>
          <w:p w14:paraId="08EB379F"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w:t>
            </w:r>
          </w:p>
        </w:tc>
        <w:tc>
          <w:tcPr>
            <w:tcW w:w="8305" w:type="dxa"/>
          </w:tcPr>
          <w:p w14:paraId="42C18A7B" w14:textId="77777777" w:rsidR="0066584E" w:rsidRPr="0066584E" w:rsidRDefault="0066584E" w:rsidP="0066584E">
            <w:pPr>
              <w:pStyle w:val="BodyText1"/>
              <w:rPr>
                <w:rFonts w:ascii="Times New Roman" w:hAnsi="Times New Roman"/>
                <w:sz w:val="24"/>
                <w:szCs w:val="24"/>
                <w:lang w:val="lt-LT"/>
              </w:rPr>
            </w:pPr>
          </w:p>
        </w:tc>
      </w:tr>
    </w:tbl>
    <w:p w14:paraId="5BAF57BD" w14:textId="77777777" w:rsidR="0066584E" w:rsidRPr="0066584E" w:rsidRDefault="0066584E" w:rsidP="0066584E">
      <w:pPr>
        <w:pStyle w:val="BodyText1"/>
        <w:rPr>
          <w:rFonts w:ascii="Times New Roman" w:hAnsi="Times New Roman"/>
          <w:sz w:val="24"/>
          <w:szCs w:val="24"/>
          <w:lang w:val="lt-LT"/>
        </w:rPr>
      </w:pPr>
    </w:p>
    <w:p w14:paraId="70C5E518" w14:textId="77777777" w:rsidR="0066584E" w:rsidRPr="0066584E" w:rsidRDefault="0066584E" w:rsidP="0066584E">
      <w:pPr>
        <w:pStyle w:val="BodyText1"/>
        <w:ind w:firstLine="0"/>
        <w:rPr>
          <w:rFonts w:ascii="Times New Roman" w:hAnsi="Times New Roman"/>
          <w:sz w:val="24"/>
          <w:szCs w:val="24"/>
          <w:lang w:val="lt-LT"/>
        </w:rPr>
      </w:pPr>
    </w:p>
    <w:p w14:paraId="5E1F3614" w14:textId="77777777" w:rsidR="0066584E" w:rsidRDefault="0066584E" w:rsidP="0066584E">
      <w:pPr>
        <w:pStyle w:val="BodyText1"/>
        <w:ind w:firstLine="0"/>
        <w:rPr>
          <w:rFonts w:ascii="Times New Roman" w:hAnsi="Times New Roman"/>
          <w:sz w:val="24"/>
          <w:szCs w:val="24"/>
          <w:lang w:val="lt-LT"/>
        </w:rPr>
      </w:pPr>
    </w:p>
    <w:p w14:paraId="2A2FCADB" w14:textId="77777777" w:rsidR="0066584E" w:rsidRDefault="0066584E" w:rsidP="0066584E">
      <w:pPr>
        <w:pStyle w:val="BodyText1"/>
        <w:ind w:firstLine="0"/>
        <w:rPr>
          <w:rFonts w:ascii="Times New Roman" w:hAnsi="Times New Roman"/>
          <w:sz w:val="24"/>
          <w:szCs w:val="24"/>
          <w:lang w:val="lt-LT"/>
        </w:rPr>
      </w:pPr>
    </w:p>
    <w:p w14:paraId="4D061363" w14:textId="77777777" w:rsidR="0066584E" w:rsidRDefault="0066584E" w:rsidP="0066584E">
      <w:pPr>
        <w:pStyle w:val="BodyText1"/>
        <w:ind w:firstLine="0"/>
        <w:rPr>
          <w:rFonts w:ascii="Times New Roman" w:hAnsi="Times New Roman"/>
          <w:sz w:val="24"/>
          <w:szCs w:val="24"/>
          <w:lang w:val="lt-LT"/>
        </w:rPr>
      </w:pPr>
    </w:p>
    <w:p w14:paraId="0C584FE7" w14:textId="77777777" w:rsidR="0066584E" w:rsidRDefault="0066584E" w:rsidP="0066584E">
      <w:pPr>
        <w:pStyle w:val="BodyText1"/>
        <w:ind w:firstLine="0"/>
        <w:rPr>
          <w:rFonts w:ascii="Times New Roman" w:hAnsi="Times New Roman"/>
          <w:sz w:val="24"/>
          <w:szCs w:val="24"/>
          <w:lang w:val="lt-LT"/>
        </w:rPr>
      </w:pPr>
    </w:p>
    <w:p w14:paraId="72F2B816" w14:textId="77777777" w:rsidR="0066584E" w:rsidRPr="0066584E" w:rsidRDefault="0066584E" w:rsidP="0066584E">
      <w:pPr>
        <w:pStyle w:val="BodyText1"/>
        <w:ind w:firstLine="0"/>
        <w:rPr>
          <w:rFonts w:ascii="Times New Roman" w:hAnsi="Times New Roman"/>
          <w:sz w:val="24"/>
          <w:szCs w:val="24"/>
          <w:lang w:val="lt-LT"/>
        </w:rPr>
      </w:pPr>
      <w:r w:rsidRPr="0066584E">
        <w:rPr>
          <w:rFonts w:ascii="Times New Roman" w:hAnsi="Times New Roman"/>
          <w:sz w:val="24"/>
          <w:szCs w:val="24"/>
          <w:lang w:val="lt-LT"/>
        </w:rPr>
        <w:t>Pasirašydamas šį pasiūlymą, tvirtintu, kad:</w:t>
      </w:r>
    </w:p>
    <w:p w14:paraId="648D1342" w14:textId="77777777" w:rsidR="0066584E" w:rsidRP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sutinku su visomis pirkimo dokumentuose nustatytomis sąlygomis;</w:t>
      </w:r>
    </w:p>
    <w:p w14:paraId="1328C124" w14:textId="01CC4F59" w:rsidR="0066584E" w:rsidRDefault="0066584E" w:rsidP="0066584E">
      <w:pPr>
        <w:pStyle w:val="BodyText1"/>
        <w:numPr>
          <w:ilvl w:val="0"/>
          <w:numId w:val="32"/>
        </w:numPr>
        <w:rPr>
          <w:rFonts w:ascii="Times New Roman" w:hAnsi="Times New Roman"/>
          <w:sz w:val="24"/>
          <w:szCs w:val="24"/>
          <w:lang w:val="lt-LT"/>
        </w:rPr>
      </w:pPr>
      <w:r w:rsidRPr="0066584E">
        <w:rPr>
          <w:rFonts w:ascii="Times New Roman" w:hAnsi="Times New Roman"/>
          <w:sz w:val="24"/>
          <w:szCs w:val="24"/>
          <w:lang w:val="lt-LT"/>
        </w:rPr>
        <w:t>pasiūlyme pateikti duomenys yra tikri.</w:t>
      </w:r>
    </w:p>
    <w:p w14:paraId="160CB146" w14:textId="5035DF0D" w:rsidR="003F52A6" w:rsidRPr="0066584E" w:rsidRDefault="003F52A6" w:rsidP="0066584E">
      <w:pPr>
        <w:pStyle w:val="BodyText1"/>
        <w:numPr>
          <w:ilvl w:val="0"/>
          <w:numId w:val="32"/>
        </w:numPr>
        <w:rPr>
          <w:rFonts w:ascii="Times New Roman" w:hAnsi="Times New Roman"/>
          <w:sz w:val="24"/>
          <w:szCs w:val="24"/>
          <w:lang w:val="lt-LT"/>
        </w:rPr>
      </w:pPr>
      <w:r>
        <w:rPr>
          <w:rFonts w:ascii="Times New Roman" w:hAnsi="Times New Roman"/>
          <w:sz w:val="24"/>
          <w:szCs w:val="24"/>
          <w:lang w:val="lt-LT"/>
        </w:rPr>
        <w:t>atitinkame visus keliamus reikalavimus.</w:t>
      </w:r>
    </w:p>
    <w:p w14:paraId="1D8646B7" w14:textId="77777777" w:rsidR="0066584E" w:rsidRPr="0066584E" w:rsidRDefault="0066584E" w:rsidP="0066584E">
      <w:pPr>
        <w:pStyle w:val="BodyText1"/>
        <w:rPr>
          <w:rFonts w:ascii="Times New Roman" w:hAnsi="Times New Roman"/>
          <w:sz w:val="24"/>
          <w:szCs w:val="24"/>
          <w:lang w:val="lt-LT"/>
        </w:rPr>
      </w:pPr>
    </w:p>
    <w:p w14:paraId="79AD2853" w14:textId="77777777" w:rsidR="0066584E" w:rsidRPr="0066584E" w:rsidRDefault="0066584E" w:rsidP="00F87FC8">
      <w:pPr>
        <w:pStyle w:val="BodyText1"/>
        <w:ind w:firstLine="0"/>
        <w:rPr>
          <w:rFonts w:ascii="Times New Roman" w:hAnsi="Times New Roman"/>
          <w:sz w:val="24"/>
          <w:szCs w:val="24"/>
          <w:lang w:val="lt-LT"/>
        </w:rPr>
      </w:pPr>
      <w:r w:rsidRPr="0066584E">
        <w:rPr>
          <w:rFonts w:ascii="Times New Roman" w:hAnsi="Times New Roman"/>
          <w:sz w:val="24"/>
          <w:szCs w:val="24"/>
          <w:lang w:val="lt-LT"/>
        </w:rPr>
        <w:t>______________________________________________________</w:t>
      </w:r>
    </w:p>
    <w:p w14:paraId="02F0F5D0" w14:textId="77777777" w:rsidR="0066584E" w:rsidRPr="0066584E" w:rsidRDefault="0066584E" w:rsidP="0066584E">
      <w:pPr>
        <w:pStyle w:val="BodyText1"/>
        <w:rPr>
          <w:rFonts w:ascii="Times New Roman" w:hAnsi="Times New Roman"/>
          <w:sz w:val="24"/>
          <w:szCs w:val="24"/>
          <w:lang w:val="lt-LT"/>
        </w:rPr>
      </w:pPr>
      <w:r w:rsidRPr="0066584E">
        <w:rPr>
          <w:rFonts w:ascii="Times New Roman" w:hAnsi="Times New Roman"/>
          <w:sz w:val="24"/>
          <w:szCs w:val="24"/>
          <w:lang w:val="lt-LT"/>
        </w:rPr>
        <w:t xml:space="preserve">                  </w:t>
      </w:r>
    </w:p>
    <w:p w14:paraId="79F08AE9" w14:textId="5993F39B" w:rsidR="0066584E" w:rsidRPr="0066584E" w:rsidRDefault="0066584E" w:rsidP="0066584E">
      <w:pPr>
        <w:pStyle w:val="BodyText1"/>
        <w:ind w:firstLine="0"/>
        <w:rPr>
          <w:rFonts w:ascii="Times New Roman" w:hAnsi="Times New Roman"/>
          <w:sz w:val="24"/>
          <w:szCs w:val="24"/>
          <w:lang w:val="lt-LT"/>
        </w:rPr>
      </w:pPr>
      <w:r>
        <w:rPr>
          <w:rFonts w:ascii="Times New Roman" w:hAnsi="Times New Roman"/>
          <w:sz w:val="24"/>
          <w:szCs w:val="24"/>
          <w:lang w:val="lt-LT"/>
        </w:rPr>
        <w:t xml:space="preserve">    (Tei</w:t>
      </w:r>
      <w:r w:rsidRPr="0066584E">
        <w:rPr>
          <w:rFonts w:ascii="Times New Roman" w:hAnsi="Times New Roman"/>
          <w:sz w:val="24"/>
          <w:szCs w:val="24"/>
          <w:lang w:val="lt-LT"/>
        </w:rPr>
        <w:t xml:space="preserve">kėjo arba jo įgalioto asmens vardas, pavardė, parašas)    </w:t>
      </w:r>
    </w:p>
    <w:p w14:paraId="4B621F0A" w14:textId="77777777" w:rsidR="00163595" w:rsidRPr="0066584E" w:rsidRDefault="00163595" w:rsidP="00163595">
      <w:pPr>
        <w:pStyle w:val="BodyText1"/>
        <w:ind w:firstLine="0"/>
        <w:rPr>
          <w:rFonts w:ascii="Times New Roman" w:hAnsi="Times New Roman"/>
          <w:sz w:val="24"/>
          <w:szCs w:val="24"/>
          <w:lang w:val="lt-LT"/>
        </w:rPr>
      </w:pPr>
    </w:p>
    <w:sectPr w:rsidR="00163595" w:rsidRPr="0066584E" w:rsidSect="0066584E">
      <w:headerReference w:type="even" r:id="rId10"/>
      <w:headerReference w:type="default" r:id="rId11"/>
      <w:pgSz w:w="11906" w:h="16838" w:code="9"/>
      <w:pgMar w:top="567"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EA167" w14:textId="77777777" w:rsidR="004C5DC9" w:rsidRDefault="004C5DC9">
      <w:r>
        <w:separator/>
      </w:r>
    </w:p>
  </w:endnote>
  <w:endnote w:type="continuationSeparator" w:id="0">
    <w:p w14:paraId="690C1B0A" w14:textId="77777777" w:rsidR="004C5DC9" w:rsidRDefault="004C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791F3" w14:textId="77777777" w:rsidR="004C5DC9" w:rsidRDefault="004C5DC9">
      <w:r>
        <w:separator/>
      </w:r>
    </w:p>
  </w:footnote>
  <w:footnote w:type="continuationSeparator" w:id="0">
    <w:p w14:paraId="13195BF7" w14:textId="77777777" w:rsidR="004C5DC9" w:rsidRDefault="004C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40A9" w14:textId="77777777" w:rsidR="00F979B1" w:rsidRDefault="00F979B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8391" w14:textId="77777777" w:rsidR="00F979B1" w:rsidRDefault="00F97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6E067" w14:textId="18070A7E" w:rsidR="00F979B1" w:rsidRDefault="00F979B1">
    <w:pPr>
      <w:pStyle w:val="Header"/>
      <w:jc w:val="center"/>
    </w:pPr>
    <w:r>
      <w:fldChar w:fldCharType="begin"/>
    </w:r>
    <w:r>
      <w:instrText>PAGE   \* MERGEFORMAT</w:instrText>
    </w:r>
    <w:r>
      <w:fldChar w:fldCharType="separate"/>
    </w:r>
    <w:r w:rsidR="00C32A9C">
      <w:rPr>
        <w:noProof/>
      </w:rPr>
      <w:t>3</w:t>
    </w:r>
    <w:r>
      <w:fldChar w:fldCharType="end"/>
    </w:r>
  </w:p>
  <w:p w14:paraId="150B9A33" w14:textId="77777777" w:rsidR="00F979B1" w:rsidRDefault="00F97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2134B39"/>
    <w:multiLevelType w:val="hybridMultilevel"/>
    <w:tmpl w:val="D270B52A"/>
    <w:lvl w:ilvl="0" w:tplc="3E34E50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67E9D"/>
    <w:multiLevelType w:val="hybridMultilevel"/>
    <w:tmpl w:val="52F29596"/>
    <w:lvl w:ilvl="0" w:tplc="C7FCC74C">
      <w:start w:val="3"/>
      <w:numFmt w:val="bullet"/>
      <w:lvlText w:val=""/>
      <w:lvlJc w:val="left"/>
      <w:pPr>
        <w:ind w:left="720" w:hanging="360"/>
      </w:pPr>
      <w:rPr>
        <w:rFonts w:ascii="Symbol" w:eastAsia="Arial"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43783"/>
    <w:multiLevelType w:val="hybridMultilevel"/>
    <w:tmpl w:val="C5447EBA"/>
    <w:lvl w:ilvl="0" w:tplc="44DCF9B2">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D8622D"/>
    <w:multiLevelType w:val="hybridMultilevel"/>
    <w:tmpl w:val="ACD608E6"/>
    <w:lvl w:ilvl="0" w:tplc="C33E924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257DAB"/>
    <w:multiLevelType w:val="multilevel"/>
    <w:tmpl w:val="B36A682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03154A"/>
    <w:multiLevelType w:val="hybridMultilevel"/>
    <w:tmpl w:val="C2C6B218"/>
    <w:lvl w:ilvl="0" w:tplc="F3AE0870">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24BA308F"/>
    <w:multiLevelType w:val="hybridMultilevel"/>
    <w:tmpl w:val="4120BBB8"/>
    <w:lvl w:ilvl="0" w:tplc="A56468DC">
      <w:start w:val="1"/>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A12265"/>
    <w:multiLevelType w:val="hybridMultilevel"/>
    <w:tmpl w:val="3662D900"/>
    <w:lvl w:ilvl="0" w:tplc="7432181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53A6B"/>
    <w:multiLevelType w:val="hybridMultilevel"/>
    <w:tmpl w:val="5164BA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EB91C3F"/>
    <w:multiLevelType w:val="multilevel"/>
    <w:tmpl w:val="78DC34DA"/>
    <w:lvl w:ilvl="0">
      <w:start w:val="1"/>
      <w:numFmt w:val="decimal"/>
      <w:lvlText w:val="%1."/>
      <w:lvlJc w:val="left"/>
      <w:pPr>
        <w:tabs>
          <w:tab w:val="num" w:pos="644"/>
        </w:tabs>
        <w:ind w:left="644" w:hanging="360"/>
      </w:pPr>
      <w:rPr>
        <w:rFonts w:ascii="Times New Roman" w:hAnsi="Times New Roman" w:cs="Times New Roman" w:hint="default"/>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31AB1D63"/>
    <w:multiLevelType w:val="multilevel"/>
    <w:tmpl w:val="24DA25F0"/>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2B47A3"/>
    <w:multiLevelType w:val="multilevel"/>
    <w:tmpl w:val="10F4DD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6B16E3"/>
    <w:multiLevelType w:val="hybridMultilevel"/>
    <w:tmpl w:val="A294AA4C"/>
    <w:lvl w:ilvl="0" w:tplc="ADA2C3B8">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E224C"/>
    <w:multiLevelType w:val="multilevel"/>
    <w:tmpl w:val="0F989CE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5284B"/>
    <w:multiLevelType w:val="hybridMultilevel"/>
    <w:tmpl w:val="9B66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A3094"/>
    <w:multiLevelType w:val="hybridMultilevel"/>
    <w:tmpl w:val="15CA592E"/>
    <w:lvl w:ilvl="0" w:tplc="79DA31A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48EA7481"/>
    <w:multiLevelType w:val="multilevel"/>
    <w:tmpl w:val="7DBE7CD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595B4A"/>
    <w:multiLevelType w:val="hybridMultilevel"/>
    <w:tmpl w:val="7744F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B156B3"/>
    <w:multiLevelType w:val="hybridMultilevel"/>
    <w:tmpl w:val="38244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300F64"/>
    <w:multiLevelType w:val="hybridMultilevel"/>
    <w:tmpl w:val="64D81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7737A2"/>
    <w:multiLevelType w:val="hybridMultilevel"/>
    <w:tmpl w:val="F740DC2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6D2DDB"/>
    <w:multiLevelType w:val="hybridMultilevel"/>
    <w:tmpl w:val="E0941C36"/>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716E89"/>
    <w:multiLevelType w:val="multilevel"/>
    <w:tmpl w:val="8C401BC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333B66"/>
    <w:multiLevelType w:val="hybridMultilevel"/>
    <w:tmpl w:val="859E6368"/>
    <w:lvl w:ilvl="0" w:tplc="7360A99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2D7ED7"/>
    <w:multiLevelType w:val="multilevel"/>
    <w:tmpl w:val="BA0631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50380A"/>
    <w:multiLevelType w:val="hybridMultilevel"/>
    <w:tmpl w:val="AF6651DC"/>
    <w:lvl w:ilvl="0" w:tplc="A74E0D5A">
      <w:numFmt w:val="bullet"/>
      <w:lvlText w:val="–"/>
      <w:lvlJc w:val="left"/>
      <w:pPr>
        <w:ind w:left="1584" w:hanging="360"/>
      </w:pPr>
      <w:rPr>
        <w:rFonts w:ascii="Times New Roman" w:eastAsia="Times New Roman" w:hAnsi="Times New Roman" w:cs="Times New Roman" w:hint="default"/>
        <w:color w:val="FF0000"/>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0" w15:restartNumberingAfterBreak="0">
    <w:nsid w:val="6A4814D3"/>
    <w:multiLevelType w:val="hybridMultilevel"/>
    <w:tmpl w:val="7B88A306"/>
    <w:lvl w:ilvl="0" w:tplc="20407E94">
      <w:numFmt w:val="bullet"/>
      <w:lvlText w:val="-"/>
      <w:lvlJc w:val="left"/>
      <w:pPr>
        <w:ind w:left="1554" w:hanging="360"/>
      </w:pPr>
      <w:rPr>
        <w:rFonts w:ascii="Times New Roman" w:eastAsia="Times New Roman" w:hAnsi="Times New Roman" w:cs="Times New Roman" w:hint="default"/>
      </w:rPr>
    </w:lvl>
    <w:lvl w:ilvl="1" w:tplc="04270003" w:tentative="1">
      <w:start w:val="1"/>
      <w:numFmt w:val="bullet"/>
      <w:lvlText w:val="o"/>
      <w:lvlJc w:val="left"/>
      <w:pPr>
        <w:ind w:left="2274" w:hanging="360"/>
      </w:pPr>
      <w:rPr>
        <w:rFonts w:ascii="Courier New" w:hAnsi="Courier New" w:cs="Courier New" w:hint="default"/>
      </w:rPr>
    </w:lvl>
    <w:lvl w:ilvl="2" w:tplc="04270005" w:tentative="1">
      <w:start w:val="1"/>
      <w:numFmt w:val="bullet"/>
      <w:lvlText w:val=""/>
      <w:lvlJc w:val="left"/>
      <w:pPr>
        <w:ind w:left="2994" w:hanging="360"/>
      </w:pPr>
      <w:rPr>
        <w:rFonts w:ascii="Wingdings" w:hAnsi="Wingdings" w:hint="default"/>
      </w:rPr>
    </w:lvl>
    <w:lvl w:ilvl="3" w:tplc="04270001" w:tentative="1">
      <w:start w:val="1"/>
      <w:numFmt w:val="bullet"/>
      <w:lvlText w:val=""/>
      <w:lvlJc w:val="left"/>
      <w:pPr>
        <w:ind w:left="3714" w:hanging="360"/>
      </w:pPr>
      <w:rPr>
        <w:rFonts w:ascii="Symbol" w:hAnsi="Symbol" w:hint="default"/>
      </w:rPr>
    </w:lvl>
    <w:lvl w:ilvl="4" w:tplc="04270003" w:tentative="1">
      <w:start w:val="1"/>
      <w:numFmt w:val="bullet"/>
      <w:lvlText w:val="o"/>
      <w:lvlJc w:val="left"/>
      <w:pPr>
        <w:ind w:left="4434" w:hanging="360"/>
      </w:pPr>
      <w:rPr>
        <w:rFonts w:ascii="Courier New" w:hAnsi="Courier New" w:cs="Courier New" w:hint="default"/>
      </w:rPr>
    </w:lvl>
    <w:lvl w:ilvl="5" w:tplc="04270005" w:tentative="1">
      <w:start w:val="1"/>
      <w:numFmt w:val="bullet"/>
      <w:lvlText w:val=""/>
      <w:lvlJc w:val="left"/>
      <w:pPr>
        <w:ind w:left="5154" w:hanging="360"/>
      </w:pPr>
      <w:rPr>
        <w:rFonts w:ascii="Wingdings" w:hAnsi="Wingdings" w:hint="default"/>
      </w:rPr>
    </w:lvl>
    <w:lvl w:ilvl="6" w:tplc="04270001" w:tentative="1">
      <w:start w:val="1"/>
      <w:numFmt w:val="bullet"/>
      <w:lvlText w:val=""/>
      <w:lvlJc w:val="left"/>
      <w:pPr>
        <w:ind w:left="5874" w:hanging="360"/>
      </w:pPr>
      <w:rPr>
        <w:rFonts w:ascii="Symbol" w:hAnsi="Symbol" w:hint="default"/>
      </w:rPr>
    </w:lvl>
    <w:lvl w:ilvl="7" w:tplc="04270003" w:tentative="1">
      <w:start w:val="1"/>
      <w:numFmt w:val="bullet"/>
      <w:lvlText w:val="o"/>
      <w:lvlJc w:val="left"/>
      <w:pPr>
        <w:ind w:left="6594" w:hanging="360"/>
      </w:pPr>
      <w:rPr>
        <w:rFonts w:ascii="Courier New" w:hAnsi="Courier New" w:cs="Courier New" w:hint="default"/>
      </w:rPr>
    </w:lvl>
    <w:lvl w:ilvl="8" w:tplc="04270005" w:tentative="1">
      <w:start w:val="1"/>
      <w:numFmt w:val="bullet"/>
      <w:lvlText w:val=""/>
      <w:lvlJc w:val="left"/>
      <w:pPr>
        <w:ind w:left="7314" w:hanging="360"/>
      </w:pPr>
      <w:rPr>
        <w:rFonts w:ascii="Wingdings" w:hAnsi="Wingdings" w:hint="default"/>
      </w:rPr>
    </w:lvl>
  </w:abstractNum>
  <w:abstractNum w:abstractNumId="31" w15:restartNumberingAfterBreak="0">
    <w:nsid w:val="740378C2"/>
    <w:multiLevelType w:val="multilevel"/>
    <w:tmpl w:val="FCB09FC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5A214EF"/>
    <w:multiLevelType w:val="multilevel"/>
    <w:tmpl w:val="9178441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
  </w:num>
  <w:num w:numId="3">
    <w:abstractNumId w:val="25"/>
  </w:num>
  <w:num w:numId="4">
    <w:abstractNumId w:val="8"/>
  </w:num>
  <w:num w:numId="5">
    <w:abstractNumId w:val="4"/>
  </w:num>
  <w:num w:numId="6">
    <w:abstractNumId w:val="1"/>
  </w:num>
  <w:num w:numId="7">
    <w:abstractNumId w:val="22"/>
  </w:num>
  <w:num w:numId="8">
    <w:abstractNumId w:val="21"/>
  </w:num>
  <w:num w:numId="9">
    <w:abstractNumId w:val="23"/>
  </w:num>
  <w:num w:numId="10">
    <w:abstractNumId w:val="27"/>
  </w:num>
  <w:num w:numId="11">
    <w:abstractNumId w:val="28"/>
  </w:num>
  <w:num w:numId="12">
    <w:abstractNumId w:val="14"/>
  </w:num>
  <w:num w:numId="13">
    <w:abstractNumId w:val="32"/>
  </w:num>
  <w:num w:numId="14">
    <w:abstractNumId w:val="12"/>
  </w:num>
  <w:num w:numId="15">
    <w:abstractNumId w:val="26"/>
  </w:num>
  <w:num w:numId="16">
    <w:abstractNumId w:val="9"/>
  </w:num>
  <w:num w:numId="17">
    <w:abstractNumId w:val="31"/>
  </w:num>
  <w:num w:numId="18">
    <w:abstractNumId w:val="13"/>
  </w:num>
  <w:num w:numId="19">
    <w:abstractNumId w:val="18"/>
  </w:num>
  <w:num w:numId="20">
    <w:abstractNumId w:val="6"/>
  </w:num>
  <w:num w:numId="21">
    <w:abstractNumId w:val="15"/>
  </w:num>
  <w:num w:numId="22">
    <w:abstractNumId w:val="5"/>
  </w:num>
  <w:num w:numId="23">
    <w:abstractNumId w:val="16"/>
  </w:num>
  <w:num w:numId="24">
    <w:abstractNumId w:val="19"/>
  </w:num>
  <w:num w:numId="25">
    <w:abstractNumId w:val="20"/>
  </w:num>
  <w:num w:numId="26">
    <w:abstractNumId w:val="3"/>
  </w:num>
  <w:num w:numId="27">
    <w:abstractNumId w:val="30"/>
  </w:num>
  <w:num w:numId="28">
    <w:abstractNumId w:val="0"/>
  </w:num>
  <w:num w:numId="29">
    <w:abstractNumId w:val="29"/>
  </w:num>
  <w:num w:numId="30">
    <w:abstractNumId w:val="11"/>
  </w:num>
  <w:num w:numId="31">
    <w:abstractNumId w:val="17"/>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D9B"/>
    <w:rsid w:val="00006767"/>
    <w:rsid w:val="000070E5"/>
    <w:rsid w:val="00007FF1"/>
    <w:rsid w:val="0001011C"/>
    <w:rsid w:val="000104A7"/>
    <w:rsid w:val="00013118"/>
    <w:rsid w:val="00013BEA"/>
    <w:rsid w:val="00014F80"/>
    <w:rsid w:val="00021D3A"/>
    <w:rsid w:val="00023C61"/>
    <w:rsid w:val="00024413"/>
    <w:rsid w:val="000258E6"/>
    <w:rsid w:val="00025F0F"/>
    <w:rsid w:val="00026225"/>
    <w:rsid w:val="00026D8B"/>
    <w:rsid w:val="00032011"/>
    <w:rsid w:val="00032057"/>
    <w:rsid w:val="00036FF7"/>
    <w:rsid w:val="00040AE2"/>
    <w:rsid w:val="00040B1C"/>
    <w:rsid w:val="00041F8F"/>
    <w:rsid w:val="0004215D"/>
    <w:rsid w:val="00043AAC"/>
    <w:rsid w:val="00045B38"/>
    <w:rsid w:val="00047ED4"/>
    <w:rsid w:val="00052638"/>
    <w:rsid w:val="00054409"/>
    <w:rsid w:val="000567EE"/>
    <w:rsid w:val="00061E9F"/>
    <w:rsid w:val="00064536"/>
    <w:rsid w:val="00072936"/>
    <w:rsid w:val="00072A59"/>
    <w:rsid w:val="000760E7"/>
    <w:rsid w:val="0007692D"/>
    <w:rsid w:val="000810B4"/>
    <w:rsid w:val="00081861"/>
    <w:rsid w:val="00084301"/>
    <w:rsid w:val="00085CD2"/>
    <w:rsid w:val="0008610E"/>
    <w:rsid w:val="00086E0D"/>
    <w:rsid w:val="000878E2"/>
    <w:rsid w:val="00090732"/>
    <w:rsid w:val="00092783"/>
    <w:rsid w:val="000928B6"/>
    <w:rsid w:val="000A29D2"/>
    <w:rsid w:val="000A6117"/>
    <w:rsid w:val="000C211C"/>
    <w:rsid w:val="000C2EF7"/>
    <w:rsid w:val="000C3C8E"/>
    <w:rsid w:val="000C3DA0"/>
    <w:rsid w:val="000C4185"/>
    <w:rsid w:val="000C56C8"/>
    <w:rsid w:val="000D1313"/>
    <w:rsid w:val="000D1CD0"/>
    <w:rsid w:val="000D586A"/>
    <w:rsid w:val="000D643C"/>
    <w:rsid w:val="000E1490"/>
    <w:rsid w:val="000E210D"/>
    <w:rsid w:val="000E29A0"/>
    <w:rsid w:val="000F06FA"/>
    <w:rsid w:val="000F0CCB"/>
    <w:rsid w:val="000F2E26"/>
    <w:rsid w:val="000F6976"/>
    <w:rsid w:val="00101088"/>
    <w:rsid w:val="0010177D"/>
    <w:rsid w:val="0010187A"/>
    <w:rsid w:val="00101AF2"/>
    <w:rsid w:val="001026C4"/>
    <w:rsid w:val="00103D8B"/>
    <w:rsid w:val="00104196"/>
    <w:rsid w:val="0010702E"/>
    <w:rsid w:val="001115D1"/>
    <w:rsid w:val="0011401A"/>
    <w:rsid w:val="00114326"/>
    <w:rsid w:val="00120917"/>
    <w:rsid w:val="00120A77"/>
    <w:rsid w:val="00121237"/>
    <w:rsid w:val="001222AD"/>
    <w:rsid w:val="001253DF"/>
    <w:rsid w:val="0012624E"/>
    <w:rsid w:val="00127849"/>
    <w:rsid w:val="00127E9C"/>
    <w:rsid w:val="00131210"/>
    <w:rsid w:val="00134EA0"/>
    <w:rsid w:val="00137073"/>
    <w:rsid w:val="0013714B"/>
    <w:rsid w:val="00140424"/>
    <w:rsid w:val="00140556"/>
    <w:rsid w:val="00140EF8"/>
    <w:rsid w:val="00142C39"/>
    <w:rsid w:val="00144876"/>
    <w:rsid w:val="001477A9"/>
    <w:rsid w:val="00153BD3"/>
    <w:rsid w:val="00155881"/>
    <w:rsid w:val="001608D7"/>
    <w:rsid w:val="001610B9"/>
    <w:rsid w:val="00161EAC"/>
    <w:rsid w:val="001621C5"/>
    <w:rsid w:val="00163595"/>
    <w:rsid w:val="001648D1"/>
    <w:rsid w:val="00164D40"/>
    <w:rsid w:val="0016690D"/>
    <w:rsid w:val="00170B08"/>
    <w:rsid w:val="00170D3B"/>
    <w:rsid w:val="00172569"/>
    <w:rsid w:val="00175943"/>
    <w:rsid w:val="001768C8"/>
    <w:rsid w:val="00182221"/>
    <w:rsid w:val="00182BF5"/>
    <w:rsid w:val="001956A6"/>
    <w:rsid w:val="00196930"/>
    <w:rsid w:val="001974C0"/>
    <w:rsid w:val="001A1001"/>
    <w:rsid w:val="001A1CDF"/>
    <w:rsid w:val="001A2C9E"/>
    <w:rsid w:val="001A344D"/>
    <w:rsid w:val="001A3760"/>
    <w:rsid w:val="001A4291"/>
    <w:rsid w:val="001A7B7D"/>
    <w:rsid w:val="001B14A6"/>
    <w:rsid w:val="001B25E0"/>
    <w:rsid w:val="001B3384"/>
    <w:rsid w:val="001B3686"/>
    <w:rsid w:val="001C39A9"/>
    <w:rsid w:val="001C4405"/>
    <w:rsid w:val="001C4C99"/>
    <w:rsid w:val="001C5EB9"/>
    <w:rsid w:val="001C6190"/>
    <w:rsid w:val="001C756B"/>
    <w:rsid w:val="001D170F"/>
    <w:rsid w:val="001D3CE7"/>
    <w:rsid w:val="001E1289"/>
    <w:rsid w:val="001E2C99"/>
    <w:rsid w:val="001E2FB7"/>
    <w:rsid w:val="001E3AC7"/>
    <w:rsid w:val="001E5716"/>
    <w:rsid w:val="001E58A3"/>
    <w:rsid w:val="001E6D70"/>
    <w:rsid w:val="001F1089"/>
    <w:rsid w:val="001F3D5B"/>
    <w:rsid w:val="0020324B"/>
    <w:rsid w:val="002035B2"/>
    <w:rsid w:val="00206534"/>
    <w:rsid w:val="00207DD3"/>
    <w:rsid w:val="00210FD1"/>
    <w:rsid w:val="00211220"/>
    <w:rsid w:val="002127B9"/>
    <w:rsid w:val="00215952"/>
    <w:rsid w:val="002166BE"/>
    <w:rsid w:val="00216B9D"/>
    <w:rsid w:val="00222547"/>
    <w:rsid w:val="00222FC6"/>
    <w:rsid w:val="0022491F"/>
    <w:rsid w:val="00225F2D"/>
    <w:rsid w:val="002302F1"/>
    <w:rsid w:val="002340B5"/>
    <w:rsid w:val="002347E5"/>
    <w:rsid w:val="00236246"/>
    <w:rsid w:val="00237A0A"/>
    <w:rsid w:val="00240DE2"/>
    <w:rsid w:val="002446C7"/>
    <w:rsid w:val="00245BE0"/>
    <w:rsid w:val="00246F7A"/>
    <w:rsid w:val="00253061"/>
    <w:rsid w:val="002530CF"/>
    <w:rsid w:val="00254ADF"/>
    <w:rsid w:val="00256250"/>
    <w:rsid w:val="002577C7"/>
    <w:rsid w:val="00260060"/>
    <w:rsid w:val="00274DC8"/>
    <w:rsid w:val="002761F1"/>
    <w:rsid w:val="00282A8B"/>
    <w:rsid w:val="0028590E"/>
    <w:rsid w:val="002931EA"/>
    <w:rsid w:val="00293FE2"/>
    <w:rsid w:val="00294703"/>
    <w:rsid w:val="00297567"/>
    <w:rsid w:val="002976AB"/>
    <w:rsid w:val="002A0421"/>
    <w:rsid w:val="002A10B5"/>
    <w:rsid w:val="002A177A"/>
    <w:rsid w:val="002B0141"/>
    <w:rsid w:val="002B0EC3"/>
    <w:rsid w:val="002B5973"/>
    <w:rsid w:val="002B5C50"/>
    <w:rsid w:val="002B601C"/>
    <w:rsid w:val="002B6A7C"/>
    <w:rsid w:val="002B6AA0"/>
    <w:rsid w:val="002B7628"/>
    <w:rsid w:val="002C5032"/>
    <w:rsid w:val="002C5849"/>
    <w:rsid w:val="002D3BF3"/>
    <w:rsid w:val="002D4952"/>
    <w:rsid w:val="002D54CF"/>
    <w:rsid w:val="002D6F1E"/>
    <w:rsid w:val="002E0E5A"/>
    <w:rsid w:val="002E158A"/>
    <w:rsid w:val="002E192F"/>
    <w:rsid w:val="002E32A5"/>
    <w:rsid w:val="002E5FE9"/>
    <w:rsid w:val="002F7051"/>
    <w:rsid w:val="00301164"/>
    <w:rsid w:val="00304D0E"/>
    <w:rsid w:val="00314E97"/>
    <w:rsid w:val="003230E2"/>
    <w:rsid w:val="0032358A"/>
    <w:rsid w:val="00323B6C"/>
    <w:rsid w:val="00324A04"/>
    <w:rsid w:val="00324EE5"/>
    <w:rsid w:val="003315AD"/>
    <w:rsid w:val="00331966"/>
    <w:rsid w:val="00335FFC"/>
    <w:rsid w:val="00336E84"/>
    <w:rsid w:val="00344BEF"/>
    <w:rsid w:val="0034748E"/>
    <w:rsid w:val="00350ADC"/>
    <w:rsid w:val="00350F7A"/>
    <w:rsid w:val="00351FA5"/>
    <w:rsid w:val="00354A22"/>
    <w:rsid w:val="00356308"/>
    <w:rsid w:val="003564AE"/>
    <w:rsid w:val="00361D14"/>
    <w:rsid w:val="003624A6"/>
    <w:rsid w:val="0036465E"/>
    <w:rsid w:val="00364D48"/>
    <w:rsid w:val="00366F09"/>
    <w:rsid w:val="003672FE"/>
    <w:rsid w:val="00367DF6"/>
    <w:rsid w:val="00372210"/>
    <w:rsid w:val="0037682E"/>
    <w:rsid w:val="003775D9"/>
    <w:rsid w:val="003820BB"/>
    <w:rsid w:val="00384CA1"/>
    <w:rsid w:val="00385F6C"/>
    <w:rsid w:val="00386B69"/>
    <w:rsid w:val="00390740"/>
    <w:rsid w:val="0039472A"/>
    <w:rsid w:val="00394988"/>
    <w:rsid w:val="00395ABF"/>
    <w:rsid w:val="003A00A2"/>
    <w:rsid w:val="003A0C1D"/>
    <w:rsid w:val="003A259B"/>
    <w:rsid w:val="003A3349"/>
    <w:rsid w:val="003A564C"/>
    <w:rsid w:val="003A7B63"/>
    <w:rsid w:val="003B2045"/>
    <w:rsid w:val="003B64FD"/>
    <w:rsid w:val="003C2FF9"/>
    <w:rsid w:val="003C7005"/>
    <w:rsid w:val="003D2684"/>
    <w:rsid w:val="003D743E"/>
    <w:rsid w:val="003E04CF"/>
    <w:rsid w:val="003E14F0"/>
    <w:rsid w:val="003E3C7A"/>
    <w:rsid w:val="003E426D"/>
    <w:rsid w:val="003E5FBB"/>
    <w:rsid w:val="003F52A6"/>
    <w:rsid w:val="003F54A8"/>
    <w:rsid w:val="003F6E0A"/>
    <w:rsid w:val="004033B2"/>
    <w:rsid w:val="0040606F"/>
    <w:rsid w:val="004067FB"/>
    <w:rsid w:val="004111A6"/>
    <w:rsid w:val="0041227B"/>
    <w:rsid w:val="0041299F"/>
    <w:rsid w:val="004143EC"/>
    <w:rsid w:val="004158C1"/>
    <w:rsid w:val="00424903"/>
    <w:rsid w:val="00427FDA"/>
    <w:rsid w:val="00434EAB"/>
    <w:rsid w:val="00435A03"/>
    <w:rsid w:val="00437AED"/>
    <w:rsid w:val="00444869"/>
    <w:rsid w:val="00445E38"/>
    <w:rsid w:val="00447013"/>
    <w:rsid w:val="004500FB"/>
    <w:rsid w:val="004505DA"/>
    <w:rsid w:val="00451BAB"/>
    <w:rsid w:val="004521C6"/>
    <w:rsid w:val="00453F50"/>
    <w:rsid w:val="00457AD3"/>
    <w:rsid w:val="004635A0"/>
    <w:rsid w:val="0046409F"/>
    <w:rsid w:val="00465C11"/>
    <w:rsid w:val="004668F2"/>
    <w:rsid w:val="004725A4"/>
    <w:rsid w:val="00474178"/>
    <w:rsid w:val="00476E86"/>
    <w:rsid w:val="00476F74"/>
    <w:rsid w:val="00484717"/>
    <w:rsid w:val="004864B3"/>
    <w:rsid w:val="00491B1D"/>
    <w:rsid w:val="00493244"/>
    <w:rsid w:val="00493A30"/>
    <w:rsid w:val="00495EDD"/>
    <w:rsid w:val="00495F26"/>
    <w:rsid w:val="004A1813"/>
    <w:rsid w:val="004A23D4"/>
    <w:rsid w:val="004A79F8"/>
    <w:rsid w:val="004B08E7"/>
    <w:rsid w:val="004B23B5"/>
    <w:rsid w:val="004B2E1F"/>
    <w:rsid w:val="004B379A"/>
    <w:rsid w:val="004B6878"/>
    <w:rsid w:val="004C3243"/>
    <w:rsid w:val="004C5DC9"/>
    <w:rsid w:val="004D5396"/>
    <w:rsid w:val="004D66D8"/>
    <w:rsid w:val="004D6B00"/>
    <w:rsid w:val="004D7473"/>
    <w:rsid w:val="004D7896"/>
    <w:rsid w:val="004D7EE6"/>
    <w:rsid w:val="004E1D41"/>
    <w:rsid w:val="004E1D62"/>
    <w:rsid w:val="004E367C"/>
    <w:rsid w:val="004E6C74"/>
    <w:rsid w:val="004F0014"/>
    <w:rsid w:val="004F28FE"/>
    <w:rsid w:val="004F4928"/>
    <w:rsid w:val="004F5113"/>
    <w:rsid w:val="004F7C00"/>
    <w:rsid w:val="00500455"/>
    <w:rsid w:val="005033EE"/>
    <w:rsid w:val="00504F2A"/>
    <w:rsid w:val="005061C4"/>
    <w:rsid w:val="005062C1"/>
    <w:rsid w:val="005113CB"/>
    <w:rsid w:val="00515FB4"/>
    <w:rsid w:val="00516509"/>
    <w:rsid w:val="005225A5"/>
    <w:rsid w:val="00522A52"/>
    <w:rsid w:val="00531948"/>
    <w:rsid w:val="00533A08"/>
    <w:rsid w:val="00543EA4"/>
    <w:rsid w:val="0054700B"/>
    <w:rsid w:val="00547298"/>
    <w:rsid w:val="00550E07"/>
    <w:rsid w:val="005565B3"/>
    <w:rsid w:val="00560809"/>
    <w:rsid w:val="00562201"/>
    <w:rsid w:val="00562B76"/>
    <w:rsid w:val="005656ED"/>
    <w:rsid w:val="0056727D"/>
    <w:rsid w:val="00570949"/>
    <w:rsid w:val="00575589"/>
    <w:rsid w:val="005764B3"/>
    <w:rsid w:val="005828D0"/>
    <w:rsid w:val="00584157"/>
    <w:rsid w:val="0058685D"/>
    <w:rsid w:val="00586E1B"/>
    <w:rsid w:val="005920C6"/>
    <w:rsid w:val="00592F81"/>
    <w:rsid w:val="00597D86"/>
    <w:rsid w:val="005A1C01"/>
    <w:rsid w:val="005B08FF"/>
    <w:rsid w:val="005B228B"/>
    <w:rsid w:val="005B3055"/>
    <w:rsid w:val="005B605D"/>
    <w:rsid w:val="005B674A"/>
    <w:rsid w:val="005C2463"/>
    <w:rsid w:val="005C29A5"/>
    <w:rsid w:val="005C325F"/>
    <w:rsid w:val="005C3E21"/>
    <w:rsid w:val="005C5DB4"/>
    <w:rsid w:val="005C5DBF"/>
    <w:rsid w:val="005D2818"/>
    <w:rsid w:val="005D40CD"/>
    <w:rsid w:val="005D508C"/>
    <w:rsid w:val="005D5E6A"/>
    <w:rsid w:val="005E0B8B"/>
    <w:rsid w:val="005E0CD6"/>
    <w:rsid w:val="005E606E"/>
    <w:rsid w:val="005E627E"/>
    <w:rsid w:val="005E72B1"/>
    <w:rsid w:val="005F347A"/>
    <w:rsid w:val="005F5F76"/>
    <w:rsid w:val="005F733B"/>
    <w:rsid w:val="006035C7"/>
    <w:rsid w:val="00603D2E"/>
    <w:rsid w:val="00605AD6"/>
    <w:rsid w:val="00610750"/>
    <w:rsid w:val="006130EB"/>
    <w:rsid w:val="00615C9D"/>
    <w:rsid w:val="00615ED2"/>
    <w:rsid w:val="006179FB"/>
    <w:rsid w:val="006226EE"/>
    <w:rsid w:val="00623015"/>
    <w:rsid w:val="006241CF"/>
    <w:rsid w:val="00625616"/>
    <w:rsid w:val="00630B25"/>
    <w:rsid w:val="006363ED"/>
    <w:rsid w:val="0064143E"/>
    <w:rsid w:val="006425E5"/>
    <w:rsid w:val="00643742"/>
    <w:rsid w:val="00647170"/>
    <w:rsid w:val="00647E19"/>
    <w:rsid w:val="00652DBF"/>
    <w:rsid w:val="00654BC4"/>
    <w:rsid w:val="00660A21"/>
    <w:rsid w:val="00661E2A"/>
    <w:rsid w:val="006644F0"/>
    <w:rsid w:val="00664A2C"/>
    <w:rsid w:val="00665227"/>
    <w:rsid w:val="0066584E"/>
    <w:rsid w:val="0066688E"/>
    <w:rsid w:val="0066705E"/>
    <w:rsid w:val="006715F5"/>
    <w:rsid w:val="0067526A"/>
    <w:rsid w:val="006752E9"/>
    <w:rsid w:val="00676F92"/>
    <w:rsid w:val="006778CB"/>
    <w:rsid w:val="00677CFB"/>
    <w:rsid w:val="00677F07"/>
    <w:rsid w:val="0068785C"/>
    <w:rsid w:val="00690634"/>
    <w:rsid w:val="0069678F"/>
    <w:rsid w:val="00697B6E"/>
    <w:rsid w:val="006A2C4D"/>
    <w:rsid w:val="006A5D9B"/>
    <w:rsid w:val="006A7730"/>
    <w:rsid w:val="006B35C8"/>
    <w:rsid w:val="006B3F6B"/>
    <w:rsid w:val="006B419D"/>
    <w:rsid w:val="006B4C3C"/>
    <w:rsid w:val="006C6D9B"/>
    <w:rsid w:val="006C7A00"/>
    <w:rsid w:val="006D017E"/>
    <w:rsid w:val="006D32E2"/>
    <w:rsid w:val="006E31A9"/>
    <w:rsid w:val="006E46E9"/>
    <w:rsid w:val="006E6396"/>
    <w:rsid w:val="006E7B42"/>
    <w:rsid w:val="006E7E9C"/>
    <w:rsid w:val="006F3BD5"/>
    <w:rsid w:val="006F6B8B"/>
    <w:rsid w:val="00701ACE"/>
    <w:rsid w:val="00704F63"/>
    <w:rsid w:val="007057FE"/>
    <w:rsid w:val="00707A44"/>
    <w:rsid w:val="00707F81"/>
    <w:rsid w:val="00711D89"/>
    <w:rsid w:val="00717B8D"/>
    <w:rsid w:val="00720B51"/>
    <w:rsid w:val="00724DDB"/>
    <w:rsid w:val="007263F2"/>
    <w:rsid w:val="00726CD6"/>
    <w:rsid w:val="007404AC"/>
    <w:rsid w:val="007404F0"/>
    <w:rsid w:val="0074128E"/>
    <w:rsid w:val="00747B1B"/>
    <w:rsid w:val="00751D78"/>
    <w:rsid w:val="00754B72"/>
    <w:rsid w:val="007552E0"/>
    <w:rsid w:val="00761264"/>
    <w:rsid w:val="007627EB"/>
    <w:rsid w:val="007632E1"/>
    <w:rsid w:val="0076339B"/>
    <w:rsid w:val="00763ED1"/>
    <w:rsid w:val="007648E2"/>
    <w:rsid w:val="0077255F"/>
    <w:rsid w:val="00775E3A"/>
    <w:rsid w:val="00776440"/>
    <w:rsid w:val="007819BE"/>
    <w:rsid w:val="00782928"/>
    <w:rsid w:val="00783042"/>
    <w:rsid w:val="007841F9"/>
    <w:rsid w:val="00786411"/>
    <w:rsid w:val="0079345C"/>
    <w:rsid w:val="007936E4"/>
    <w:rsid w:val="007A2C84"/>
    <w:rsid w:val="007A5F6A"/>
    <w:rsid w:val="007A6439"/>
    <w:rsid w:val="007A6C15"/>
    <w:rsid w:val="007B1CB8"/>
    <w:rsid w:val="007B5B1D"/>
    <w:rsid w:val="007B6B43"/>
    <w:rsid w:val="007C045D"/>
    <w:rsid w:val="007C0AFD"/>
    <w:rsid w:val="007C44C9"/>
    <w:rsid w:val="007C738A"/>
    <w:rsid w:val="007D28EB"/>
    <w:rsid w:val="007D415B"/>
    <w:rsid w:val="007D6256"/>
    <w:rsid w:val="007E2DE1"/>
    <w:rsid w:val="007F0CE6"/>
    <w:rsid w:val="007F122D"/>
    <w:rsid w:val="007F3FDA"/>
    <w:rsid w:val="007F723F"/>
    <w:rsid w:val="007F7551"/>
    <w:rsid w:val="007F7F9A"/>
    <w:rsid w:val="008007EA"/>
    <w:rsid w:val="0080194D"/>
    <w:rsid w:val="00803CFE"/>
    <w:rsid w:val="008046F2"/>
    <w:rsid w:val="00811257"/>
    <w:rsid w:val="00812FA4"/>
    <w:rsid w:val="008169C3"/>
    <w:rsid w:val="0081714C"/>
    <w:rsid w:val="00817836"/>
    <w:rsid w:val="00820F7D"/>
    <w:rsid w:val="00823D08"/>
    <w:rsid w:val="00827A99"/>
    <w:rsid w:val="00827AA3"/>
    <w:rsid w:val="00835DCA"/>
    <w:rsid w:val="00837D2A"/>
    <w:rsid w:val="00840408"/>
    <w:rsid w:val="00845B00"/>
    <w:rsid w:val="00847DF7"/>
    <w:rsid w:val="008548CF"/>
    <w:rsid w:val="00857575"/>
    <w:rsid w:val="008576F2"/>
    <w:rsid w:val="0086066F"/>
    <w:rsid w:val="00860832"/>
    <w:rsid w:val="00860F29"/>
    <w:rsid w:val="00862F37"/>
    <w:rsid w:val="00863210"/>
    <w:rsid w:val="00866E9E"/>
    <w:rsid w:val="008743D0"/>
    <w:rsid w:val="00875D7D"/>
    <w:rsid w:val="00880BB5"/>
    <w:rsid w:val="00882525"/>
    <w:rsid w:val="008834EE"/>
    <w:rsid w:val="0088523F"/>
    <w:rsid w:val="00886426"/>
    <w:rsid w:val="008932A4"/>
    <w:rsid w:val="00893E50"/>
    <w:rsid w:val="00894B9A"/>
    <w:rsid w:val="008A2864"/>
    <w:rsid w:val="008A2DFF"/>
    <w:rsid w:val="008A32FF"/>
    <w:rsid w:val="008A5BDC"/>
    <w:rsid w:val="008A5D03"/>
    <w:rsid w:val="008A62C9"/>
    <w:rsid w:val="008A7C2E"/>
    <w:rsid w:val="008B0907"/>
    <w:rsid w:val="008B25CA"/>
    <w:rsid w:val="008B4F24"/>
    <w:rsid w:val="008B6661"/>
    <w:rsid w:val="008B677C"/>
    <w:rsid w:val="008B7774"/>
    <w:rsid w:val="008B7CF3"/>
    <w:rsid w:val="008C6D2F"/>
    <w:rsid w:val="008C7415"/>
    <w:rsid w:val="008D0E76"/>
    <w:rsid w:val="008D1081"/>
    <w:rsid w:val="008D2668"/>
    <w:rsid w:val="008D2997"/>
    <w:rsid w:val="008E117F"/>
    <w:rsid w:val="008E1E36"/>
    <w:rsid w:val="008E30AE"/>
    <w:rsid w:val="008E417F"/>
    <w:rsid w:val="008E4F1B"/>
    <w:rsid w:val="008E74AC"/>
    <w:rsid w:val="008F30C9"/>
    <w:rsid w:val="008F380F"/>
    <w:rsid w:val="008F3933"/>
    <w:rsid w:val="008F3B0A"/>
    <w:rsid w:val="008F6000"/>
    <w:rsid w:val="008F69FE"/>
    <w:rsid w:val="009057A6"/>
    <w:rsid w:val="00910E0C"/>
    <w:rsid w:val="00911DDC"/>
    <w:rsid w:val="00911EE3"/>
    <w:rsid w:val="00914129"/>
    <w:rsid w:val="0091783D"/>
    <w:rsid w:val="00921672"/>
    <w:rsid w:val="00921739"/>
    <w:rsid w:val="00923A29"/>
    <w:rsid w:val="009240D4"/>
    <w:rsid w:val="00924461"/>
    <w:rsid w:val="00930586"/>
    <w:rsid w:val="0093440E"/>
    <w:rsid w:val="00940388"/>
    <w:rsid w:val="009442B4"/>
    <w:rsid w:val="0094474C"/>
    <w:rsid w:val="00951D0F"/>
    <w:rsid w:val="009527A5"/>
    <w:rsid w:val="00953DB6"/>
    <w:rsid w:val="00957DC7"/>
    <w:rsid w:val="009617FC"/>
    <w:rsid w:val="00961A1A"/>
    <w:rsid w:val="00961C75"/>
    <w:rsid w:val="009643FC"/>
    <w:rsid w:val="009650AD"/>
    <w:rsid w:val="00971626"/>
    <w:rsid w:val="009755BA"/>
    <w:rsid w:val="00975AF8"/>
    <w:rsid w:val="00976AA4"/>
    <w:rsid w:val="00977A8D"/>
    <w:rsid w:val="00980FB8"/>
    <w:rsid w:val="00981125"/>
    <w:rsid w:val="009845AC"/>
    <w:rsid w:val="00987692"/>
    <w:rsid w:val="00987767"/>
    <w:rsid w:val="00990D9C"/>
    <w:rsid w:val="009911B1"/>
    <w:rsid w:val="009941EA"/>
    <w:rsid w:val="00994A62"/>
    <w:rsid w:val="00994B6F"/>
    <w:rsid w:val="009956BF"/>
    <w:rsid w:val="00996127"/>
    <w:rsid w:val="009A0D1E"/>
    <w:rsid w:val="009A0F46"/>
    <w:rsid w:val="009A27D5"/>
    <w:rsid w:val="009B4B0D"/>
    <w:rsid w:val="009B5D15"/>
    <w:rsid w:val="009B6C3A"/>
    <w:rsid w:val="009C2878"/>
    <w:rsid w:val="009C4586"/>
    <w:rsid w:val="009C5008"/>
    <w:rsid w:val="009C5E4A"/>
    <w:rsid w:val="009D270B"/>
    <w:rsid w:val="009D4463"/>
    <w:rsid w:val="009D5C58"/>
    <w:rsid w:val="009D7713"/>
    <w:rsid w:val="009D7D63"/>
    <w:rsid w:val="009E1DE7"/>
    <w:rsid w:val="009E5C55"/>
    <w:rsid w:val="009F1E59"/>
    <w:rsid w:val="009F2518"/>
    <w:rsid w:val="00A00364"/>
    <w:rsid w:val="00A014A4"/>
    <w:rsid w:val="00A0459F"/>
    <w:rsid w:val="00A07057"/>
    <w:rsid w:val="00A12D20"/>
    <w:rsid w:val="00A1618F"/>
    <w:rsid w:val="00A170FF"/>
    <w:rsid w:val="00A203DD"/>
    <w:rsid w:val="00A21EE0"/>
    <w:rsid w:val="00A3053C"/>
    <w:rsid w:val="00A307D6"/>
    <w:rsid w:val="00A33103"/>
    <w:rsid w:val="00A3614B"/>
    <w:rsid w:val="00A374B7"/>
    <w:rsid w:val="00A37E12"/>
    <w:rsid w:val="00A40B50"/>
    <w:rsid w:val="00A43734"/>
    <w:rsid w:val="00A46006"/>
    <w:rsid w:val="00A46EFB"/>
    <w:rsid w:val="00A53097"/>
    <w:rsid w:val="00A53C5C"/>
    <w:rsid w:val="00A5680A"/>
    <w:rsid w:val="00A64A50"/>
    <w:rsid w:val="00A663AD"/>
    <w:rsid w:val="00A734BC"/>
    <w:rsid w:val="00A736F3"/>
    <w:rsid w:val="00A745FB"/>
    <w:rsid w:val="00A7474C"/>
    <w:rsid w:val="00A77A6E"/>
    <w:rsid w:val="00A83511"/>
    <w:rsid w:val="00A83513"/>
    <w:rsid w:val="00A83D9A"/>
    <w:rsid w:val="00A84E72"/>
    <w:rsid w:val="00A84F67"/>
    <w:rsid w:val="00A85070"/>
    <w:rsid w:val="00A87C53"/>
    <w:rsid w:val="00A9208F"/>
    <w:rsid w:val="00A93398"/>
    <w:rsid w:val="00A9353B"/>
    <w:rsid w:val="00A96775"/>
    <w:rsid w:val="00A972C2"/>
    <w:rsid w:val="00A9785C"/>
    <w:rsid w:val="00AB2CC8"/>
    <w:rsid w:val="00AB4BB5"/>
    <w:rsid w:val="00AB5FFB"/>
    <w:rsid w:val="00AC3FC4"/>
    <w:rsid w:val="00AC5799"/>
    <w:rsid w:val="00AC7239"/>
    <w:rsid w:val="00AC7295"/>
    <w:rsid w:val="00AD2E33"/>
    <w:rsid w:val="00AD5C52"/>
    <w:rsid w:val="00AD605B"/>
    <w:rsid w:val="00AD7CC6"/>
    <w:rsid w:val="00AD7FA9"/>
    <w:rsid w:val="00AE12A1"/>
    <w:rsid w:val="00AE5281"/>
    <w:rsid w:val="00AE562E"/>
    <w:rsid w:val="00AF30B8"/>
    <w:rsid w:val="00AF46B1"/>
    <w:rsid w:val="00AF6247"/>
    <w:rsid w:val="00B019FD"/>
    <w:rsid w:val="00B06782"/>
    <w:rsid w:val="00B07026"/>
    <w:rsid w:val="00B07F8F"/>
    <w:rsid w:val="00B12138"/>
    <w:rsid w:val="00B13482"/>
    <w:rsid w:val="00B17130"/>
    <w:rsid w:val="00B2260B"/>
    <w:rsid w:val="00B244E5"/>
    <w:rsid w:val="00B31046"/>
    <w:rsid w:val="00B32241"/>
    <w:rsid w:val="00B32648"/>
    <w:rsid w:val="00B32AFA"/>
    <w:rsid w:val="00B338E1"/>
    <w:rsid w:val="00B33A08"/>
    <w:rsid w:val="00B342D8"/>
    <w:rsid w:val="00B3473A"/>
    <w:rsid w:val="00B40977"/>
    <w:rsid w:val="00B41D7D"/>
    <w:rsid w:val="00B427B1"/>
    <w:rsid w:val="00B5359D"/>
    <w:rsid w:val="00B5367F"/>
    <w:rsid w:val="00B53E1E"/>
    <w:rsid w:val="00B53FCC"/>
    <w:rsid w:val="00B54971"/>
    <w:rsid w:val="00B5511A"/>
    <w:rsid w:val="00B704A3"/>
    <w:rsid w:val="00B76691"/>
    <w:rsid w:val="00B85711"/>
    <w:rsid w:val="00B92EE2"/>
    <w:rsid w:val="00B93F02"/>
    <w:rsid w:val="00B96E3A"/>
    <w:rsid w:val="00B97231"/>
    <w:rsid w:val="00BA1820"/>
    <w:rsid w:val="00BA4756"/>
    <w:rsid w:val="00BA5C60"/>
    <w:rsid w:val="00BA66CE"/>
    <w:rsid w:val="00BB2C3A"/>
    <w:rsid w:val="00BB4449"/>
    <w:rsid w:val="00BB5EA8"/>
    <w:rsid w:val="00BC06F4"/>
    <w:rsid w:val="00BC6383"/>
    <w:rsid w:val="00BD02C3"/>
    <w:rsid w:val="00BD0C86"/>
    <w:rsid w:val="00BD2BB4"/>
    <w:rsid w:val="00BD5856"/>
    <w:rsid w:val="00BD5CE8"/>
    <w:rsid w:val="00BD6350"/>
    <w:rsid w:val="00BE2AC2"/>
    <w:rsid w:val="00BE5FA9"/>
    <w:rsid w:val="00BE6DD8"/>
    <w:rsid w:val="00BF0A7E"/>
    <w:rsid w:val="00BF1D4D"/>
    <w:rsid w:val="00BF265B"/>
    <w:rsid w:val="00BF36D9"/>
    <w:rsid w:val="00BF4097"/>
    <w:rsid w:val="00BF76AF"/>
    <w:rsid w:val="00C011C7"/>
    <w:rsid w:val="00C06AEE"/>
    <w:rsid w:val="00C07F35"/>
    <w:rsid w:val="00C1015C"/>
    <w:rsid w:val="00C10DE4"/>
    <w:rsid w:val="00C11D27"/>
    <w:rsid w:val="00C12B7E"/>
    <w:rsid w:val="00C13092"/>
    <w:rsid w:val="00C17187"/>
    <w:rsid w:val="00C20C89"/>
    <w:rsid w:val="00C23F90"/>
    <w:rsid w:val="00C24169"/>
    <w:rsid w:val="00C2419D"/>
    <w:rsid w:val="00C322C5"/>
    <w:rsid w:val="00C3279B"/>
    <w:rsid w:val="00C32A9C"/>
    <w:rsid w:val="00C3591A"/>
    <w:rsid w:val="00C37C6C"/>
    <w:rsid w:val="00C43123"/>
    <w:rsid w:val="00C465D9"/>
    <w:rsid w:val="00C47533"/>
    <w:rsid w:val="00C53B51"/>
    <w:rsid w:val="00C54FC5"/>
    <w:rsid w:val="00C57282"/>
    <w:rsid w:val="00C57775"/>
    <w:rsid w:val="00C6015A"/>
    <w:rsid w:val="00C6171F"/>
    <w:rsid w:val="00C61937"/>
    <w:rsid w:val="00C644DA"/>
    <w:rsid w:val="00C662AC"/>
    <w:rsid w:val="00C708D3"/>
    <w:rsid w:val="00C709C1"/>
    <w:rsid w:val="00C72AA5"/>
    <w:rsid w:val="00C759E7"/>
    <w:rsid w:val="00C77E01"/>
    <w:rsid w:val="00C818EC"/>
    <w:rsid w:val="00C848FF"/>
    <w:rsid w:val="00C85773"/>
    <w:rsid w:val="00C864E2"/>
    <w:rsid w:val="00C87F0F"/>
    <w:rsid w:val="00C94192"/>
    <w:rsid w:val="00C960EF"/>
    <w:rsid w:val="00C960F1"/>
    <w:rsid w:val="00CA0C89"/>
    <w:rsid w:val="00CA1649"/>
    <w:rsid w:val="00CA6A55"/>
    <w:rsid w:val="00CA6BE3"/>
    <w:rsid w:val="00CB4D63"/>
    <w:rsid w:val="00CB6061"/>
    <w:rsid w:val="00CC4448"/>
    <w:rsid w:val="00CC7120"/>
    <w:rsid w:val="00CC766E"/>
    <w:rsid w:val="00CD03BD"/>
    <w:rsid w:val="00CD40FC"/>
    <w:rsid w:val="00CD73D7"/>
    <w:rsid w:val="00CF25C0"/>
    <w:rsid w:val="00CF44BB"/>
    <w:rsid w:val="00CF5241"/>
    <w:rsid w:val="00CF5D1D"/>
    <w:rsid w:val="00CF601D"/>
    <w:rsid w:val="00D030C2"/>
    <w:rsid w:val="00D03519"/>
    <w:rsid w:val="00D103AC"/>
    <w:rsid w:val="00D10D2D"/>
    <w:rsid w:val="00D14114"/>
    <w:rsid w:val="00D14F83"/>
    <w:rsid w:val="00D15CDE"/>
    <w:rsid w:val="00D16B17"/>
    <w:rsid w:val="00D1770C"/>
    <w:rsid w:val="00D20412"/>
    <w:rsid w:val="00D20519"/>
    <w:rsid w:val="00D2213B"/>
    <w:rsid w:val="00D273DE"/>
    <w:rsid w:val="00D32DD6"/>
    <w:rsid w:val="00D34651"/>
    <w:rsid w:val="00D34CA8"/>
    <w:rsid w:val="00D35240"/>
    <w:rsid w:val="00D35930"/>
    <w:rsid w:val="00D35A56"/>
    <w:rsid w:val="00D37D1B"/>
    <w:rsid w:val="00D40AF9"/>
    <w:rsid w:val="00D41FD9"/>
    <w:rsid w:val="00D42184"/>
    <w:rsid w:val="00D451A7"/>
    <w:rsid w:val="00D456B8"/>
    <w:rsid w:val="00D52548"/>
    <w:rsid w:val="00D53DCD"/>
    <w:rsid w:val="00D53F1A"/>
    <w:rsid w:val="00D632AB"/>
    <w:rsid w:val="00D64D72"/>
    <w:rsid w:val="00D72974"/>
    <w:rsid w:val="00D73F9D"/>
    <w:rsid w:val="00D74486"/>
    <w:rsid w:val="00D7765A"/>
    <w:rsid w:val="00D81F3B"/>
    <w:rsid w:val="00D83D5C"/>
    <w:rsid w:val="00D84713"/>
    <w:rsid w:val="00D96E80"/>
    <w:rsid w:val="00D97659"/>
    <w:rsid w:val="00DA04C5"/>
    <w:rsid w:val="00DA0ECE"/>
    <w:rsid w:val="00DA3F35"/>
    <w:rsid w:val="00DA5491"/>
    <w:rsid w:val="00DA789B"/>
    <w:rsid w:val="00DB0AE3"/>
    <w:rsid w:val="00DB1288"/>
    <w:rsid w:val="00DB138F"/>
    <w:rsid w:val="00DB1F47"/>
    <w:rsid w:val="00DB25C9"/>
    <w:rsid w:val="00DB2608"/>
    <w:rsid w:val="00DC1D85"/>
    <w:rsid w:val="00DC38F4"/>
    <w:rsid w:val="00DC4026"/>
    <w:rsid w:val="00DC515E"/>
    <w:rsid w:val="00DC71E5"/>
    <w:rsid w:val="00DD13EF"/>
    <w:rsid w:val="00DD19CA"/>
    <w:rsid w:val="00DD35CB"/>
    <w:rsid w:val="00DD36A6"/>
    <w:rsid w:val="00DD5D5D"/>
    <w:rsid w:val="00DD5EDE"/>
    <w:rsid w:val="00DE07B3"/>
    <w:rsid w:val="00DE080E"/>
    <w:rsid w:val="00DE41CF"/>
    <w:rsid w:val="00DE64B7"/>
    <w:rsid w:val="00DE7CAF"/>
    <w:rsid w:val="00DF052B"/>
    <w:rsid w:val="00DF1839"/>
    <w:rsid w:val="00DF3885"/>
    <w:rsid w:val="00DF688E"/>
    <w:rsid w:val="00DF7A36"/>
    <w:rsid w:val="00E04A1B"/>
    <w:rsid w:val="00E063A2"/>
    <w:rsid w:val="00E07BD7"/>
    <w:rsid w:val="00E11CF8"/>
    <w:rsid w:val="00E16FF0"/>
    <w:rsid w:val="00E2047B"/>
    <w:rsid w:val="00E22265"/>
    <w:rsid w:val="00E23F5A"/>
    <w:rsid w:val="00E23F60"/>
    <w:rsid w:val="00E25046"/>
    <w:rsid w:val="00E26753"/>
    <w:rsid w:val="00E272B2"/>
    <w:rsid w:val="00E30916"/>
    <w:rsid w:val="00E32F82"/>
    <w:rsid w:val="00E36032"/>
    <w:rsid w:val="00E403C7"/>
    <w:rsid w:val="00E42B3C"/>
    <w:rsid w:val="00E45F66"/>
    <w:rsid w:val="00E46872"/>
    <w:rsid w:val="00E62E2E"/>
    <w:rsid w:val="00E630A4"/>
    <w:rsid w:val="00E64963"/>
    <w:rsid w:val="00E662FF"/>
    <w:rsid w:val="00E666FD"/>
    <w:rsid w:val="00E70A81"/>
    <w:rsid w:val="00E70C4B"/>
    <w:rsid w:val="00E72321"/>
    <w:rsid w:val="00E762D3"/>
    <w:rsid w:val="00E80859"/>
    <w:rsid w:val="00E85974"/>
    <w:rsid w:val="00E90E1F"/>
    <w:rsid w:val="00E93ECB"/>
    <w:rsid w:val="00EA444E"/>
    <w:rsid w:val="00EA69E6"/>
    <w:rsid w:val="00EB3632"/>
    <w:rsid w:val="00EB452D"/>
    <w:rsid w:val="00EB76D5"/>
    <w:rsid w:val="00EC0364"/>
    <w:rsid w:val="00EC30C0"/>
    <w:rsid w:val="00EC3798"/>
    <w:rsid w:val="00EC4614"/>
    <w:rsid w:val="00EC4B51"/>
    <w:rsid w:val="00EC508C"/>
    <w:rsid w:val="00EC707E"/>
    <w:rsid w:val="00EC70B2"/>
    <w:rsid w:val="00EC7509"/>
    <w:rsid w:val="00ED0614"/>
    <w:rsid w:val="00ED44C8"/>
    <w:rsid w:val="00ED585D"/>
    <w:rsid w:val="00ED6167"/>
    <w:rsid w:val="00ED755C"/>
    <w:rsid w:val="00EE0006"/>
    <w:rsid w:val="00EE2297"/>
    <w:rsid w:val="00EE3988"/>
    <w:rsid w:val="00EE3EFE"/>
    <w:rsid w:val="00EE4385"/>
    <w:rsid w:val="00EE4755"/>
    <w:rsid w:val="00EE5879"/>
    <w:rsid w:val="00EE5E08"/>
    <w:rsid w:val="00EE7021"/>
    <w:rsid w:val="00EF23F2"/>
    <w:rsid w:val="00EF2CAE"/>
    <w:rsid w:val="00EF31D0"/>
    <w:rsid w:val="00EF3CCF"/>
    <w:rsid w:val="00EF6F8C"/>
    <w:rsid w:val="00F00795"/>
    <w:rsid w:val="00F01831"/>
    <w:rsid w:val="00F03612"/>
    <w:rsid w:val="00F03C6F"/>
    <w:rsid w:val="00F05449"/>
    <w:rsid w:val="00F07085"/>
    <w:rsid w:val="00F11110"/>
    <w:rsid w:val="00F11A95"/>
    <w:rsid w:val="00F13D34"/>
    <w:rsid w:val="00F15663"/>
    <w:rsid w:val="00F205F6"/>
    <w:rsid w:val="00F23B76"/>
    <w:rsid w:val="00F2604A"/>
    <w:rsid w:val="00F26296"/>
    <w:rsid w:val="00F26C00"/>
    <w:rsid w:val="00F26CB7"/>
    <w:rsid w:val="00F27945"/>
    <w:rsid w:val="00F3053F"/>
    <w:rsid w:val="00F31475"/>
    <w:rsid w:val="00F3211C"/>
    <w:rsid w:val="00F36444"/>
    <w:rsid w:val="00F3762D"/>
    <w:rsid w:val="00F4417E"/>
    <w:rsid w:val="00F526B5"/>
    <w:rsid w:val="00F54A89"/>
    <w:rsid w:val="00F579C2"/>
    <w:rsid w:val="00F6527D"/>
    <w:rsid w:val="00F66872"/>
    <w:rsid w:val="00F71B2D"/>
    <w:rsid w:val="00F74420"/>
    <w:rsid w:val="00F7463F"/>
    <w:rsid w:val="00F7497D"/>
    <w:rsid w:val="00F81830"/>
    <w:rsid w:val="00F829B1"/>
    <w:rsid w:val="00F8323B"/>
    <w:rsid w:val="00F84DF8"/>
    <w:rsid w:val="00F8605A"/>
    <w:rsid w:val="00F86F39"/>
    <w:rsid w:val="00F87FC8"/>
    <w:rsid w:val="00F917A5"/>
    <w:rsid w:val="00F95FA9"/>
    <w:rsid w:val="00F96C38"/>
    <w:rsid w:val="00F979B1"/>
    <w:rsid w:val="00FA26A4"/>
    <w:rsid w:val="00FA6927"/>
    <w:rsid w:val="00FB1048"/>
    <w:rsid w:val="00FB339A"/>
    <w:rsid w:val="00FB369F"/>
    <w:rsid w:val="00FB4A6D"/>
    <w:rsid w:val="00FB5DD7"/>
    <w:rsid w:val="00FC1B01"/>
    <w:rsid w:val="00FC60C1"/>
    <w:rsid w:val="00FC684D"/>
    <w:rsid w:val="00FD3862"/>
    <w:rsid w:val="00FE1BA8"/>
    <w:rsid w:val="00FE218A"/>
    <w:rsid w:val="00FE2630"/>
    <w:rsid w:val="00FE3BF2"/>
    <w:rsid w:val="00FE4CBE"/>
    <w:rsid w:val="00FF05D2"/>
    <w:rsid w:val="00FF46C0"/>
    <w:rsid w:val="00FF6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7E153"/>
  <w15:chartTrackingRefBased/>
  <w15:docId w15:val="{7A421288-6F37-43D2-AD17-806D5E84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F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PlainText">
    <w:name w:val="Plain Text"/>
    <w:basedOn w:val="Normal"/>
    <w:link w:val="PlainTextChar"/>
    <w:uiPriority w:val="99"/>
    <w:unhideWhenUsed/>
    <w:rsid w:val="007F0CE6"/>
    <w:rPr>
      <w:rFonts w:ascii="Courier New" w:hAnsi="Courier New" w:cs="Courier New"/>
      <w:sz w:val="20"/>
      <w:szCs w:val="20"/>
    </w:rPr>
  </w:style>
  <w:style w:type="character" w:customStyle="1" w:styleId="PlainTextChar">
    <w:name w:val="Plain Text Char"/>
    <w:link w:val="PlainText"/>
    <w:uiPriority w:val="99"/>
    <w:rsid w:val="007F0CE6"/>
    <w:rPr>
      <w:rFonts w:ascii="Courier New" w:eastAsia="Times New Roman" w:hAnsi="Courier New" w:cs="Courier New"/>
    </w:rPr>
  </w:style>
  <w:style w:type="table" w:customStyle="1" w:styleId="TableGrid1">
    <w:name w:val="Table Grid1"/>
    <w:basedOn w:val="TableNormal"/>
    <w:next w:val="TableGrid"/>
    <w:uiPriority w:val="59"/>
    <w:rsid w:val="00BF0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wtooltipyui">
    <w:name w:val="showtooltipyui"/>
    <w:rsid w:val="008834EE"/>
  </w:style>
  <w:style w:type="character" w:styleId="Hyperlink">
    <w:name w:val="Hyperlink"/>
    <w:uiPriority w:val="99"/>
    <w:unhideWhenUsed/>
    <w:rsid w:val="009A0F46"/>
    <w:rPr>
      <w:color w:val="0563C1"/>
      <w:u w:val="single"/>
    </w:rPr>
  </w:style>
  <w:style w:type="table" w:customStyle="1" w:styleId="TableGrid2">
    <w:name w:val="Table Grid2"/>
    <w:basedOn w:val="TableNormal"/>
    <w:next w:val="TableGrid"/>
    <w:uiPriority w:val="59"/>
    <w:rsid w:val="00E23F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88523F"/>
  </w:style>
  <w:style w:type="table" w:customStyle="1" w:styleId="Lentelstinklelis1">
    <w:name w:val="Lentelės tinklelis1"/>
    <w:basedOn w:val="TableNormal"/>
    <w:next w:val="TableGrid"/>
    <w:uiPriority w:val="59"/>
    <w:rsid w:val="00B134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932A4"/>
    <w:rPr>
      <w:i/>
      <w:iCs/>
    </w:rPr>
  </w:style>
  <w:style w:type="character" w:customStyle="1" w:styleId="Neapdorotaspaminjimas">
    <w:name w:val="Neapdorotas paminėjimas"/>
    <w:uiPriority w:val="99"/>
    <w:semiHidden/>
    <w:unhideWhenUsed/>
    <w:rsid w:val="00747B1B"/>
    <w:rPr>
      <w:color w:val="605E5C"/>
      <w:shd w:val="clear" w:color="auto" w:fill="E1DFDD"/>
    </w:rPr>
  </w:style>
  <w:style w:type="character" w:customStyle="1" w:styleId="CommentTextChar">
    <w:name w:val="Comment Text Char"/>
    <w:basedOn w:val="DefaultParagraphFont"/>
    <w:link w:val="CommentText"/>
    <w:semiHidden/>
    <w:rsid w:val="003564AE"/>
    <w:rPr>
      <w:rFonts w:ascii="Times New Roman" w:eastAsia="Times New Roman" w:hAnsi="Times New Roman"/>
    </w:rPr>
  </w:style>
  <w:style w:type="character" w:customStyle="1" w:styleId="ListParagraphChar">
    <w:name w:val="List Paragraph Char"/>
    <w:aliases w:val="List Paragraph Red Char,Bullet EY Char"/>
    <w:link w:val="ListParagraph"/>
    <w:locked/>
    <w:rsid w:val="00C11D27"/>
    <w:rPr>
      <w:rFonts w:ascii="Times New Roman" w:hAnsi="Times New Roman"/>
      <w:sz w:val="24"/>
      <w:szCs w:val="24"/>
      <w:lang w:eastAsia="en-US"/>
    </w:rPr>
  </w:style>
  <w:style w:type="paragraph" w:styleId="Subtitle">
    <w:name w:val="Subtitle"/>
    <w:basedOn w:val="Normal"/>
    <w:link w:val="SubtitleChar"/>
    <w:uiPriority w:val="99"/>
    <w:qFormat/>
    <w:rsid w:val="00F05449"/>
    <w:rPr>
      <w:u w:val="single"/>
      <w:lang w:val="en-US" w:eastAsia="en-US"/>
    </w:rPr>
  </w:style>
  <w:style w:type="character" w:customStyle="1" w:styleId="SubtitleChar">
    <w:name w:val="Subtitle Char"/>
    <w:basedOn w:val="DefaultParagraphFont"/>
    <w:link w:val="Subtitle"/>
    <w:uiPriority w:val="99"/>
    <w:rsid w:val="00F05449"/>
    <w:rPr>
      <w:rFonts w:ascii="Times New Roman" w:eastAsia="Times New Roman" w:hAnsi="Times New Roman"/>
      <w:sz w:val="24"/>
      <w:szCs w:val="24"/>
      <w:u w:val="single"/>
      <w:lang w:val="en-US" w:eastAsia="en-US"/>
    </w:rPr>
  </w:style>
  <w:style w:type="paragraph" w:customStyle="1" w:styleId="Body2">
    <w:name w:val="Body 2"/>
    <w:rsid w:val="00F05449"/>
    <w:pPr>
      <w:suppressAutoHyphens/>
      <w:spacing w:after="40"/>
      <w:jc w:val="both"/>
    </w:pPr>
    <w:rPr>
      <w:rFonts w:ascii="Times New Roman" w:eastAsia="Arial Unicode MS" w:hAnsi="Times New Roman" w:cs="Arial Unicode MS"/>
      <w:color w:val="000000"/>
      <w:sz w:val="22"/>
      <w:szCs w:val="22"/>
      <w:lang w:val="en-US" w:eastAsia="en-US"/>
    </w:rPr>
  </w:style>
  <w:style w:type="character" w:customStyle="1" w:styleId="Heading1">
    <w:name w:val="Heading #1_"/>
    <w:basedOn w:val="DefaultParagraphFont"/>
    <w:link w:val="Heading10"/>
    <w:locked/>
    <w:rsid w:val="00A0459F"/>
    <w:rPr>
      <w:rFonts w:ascii="Times New Roman" w:eastAsia="Times New Roman" w:hAnsi="Times New Roman"/>
      <w:b/>
      <w:bCs/>
      <w:shd w:val="clear" w:color="auto" w:fill="FFFFFF"/>
    </w:rPr>
  </w:style>
  <w:style w:type="paragraph" w:customStyle="1" w:styleId="Heading10">
    <w:name w:val="Heading #1"/>
    <w:basedOn w:val="Normal"/>
    <w:link w:val="Heading1"/>
    <w:rsid w:val="00A0459F"/>
    <w:pPr>
      <w:shd w:val="clear" w:color="auto" w:fill="FFFFFF"/>
      <w:jc w:val="both"/>
      <w:outlineLvl w:val="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49609432">
      <w:bodyDiv w:val="1"/>
      <w:marLeft w:val="0"/>
      <w:marRight w:val="0"/>
      <w:marTop w:val="0"/>
      <w:marBottom w:val="0"/>
      <w:divBdr>
        <w:top w:val="none" w:sz="0" w:space="0" w:color="auto"/>
        <w:left w:val="none" w:sz="0" w:space="0" w:color="auto"/>
        <w:bottom w:val="none" w:sz="0" w:space="0" w:color="auto"/>
        <w:right w:val="none" w:sz="0" w:space="0" w:color="auto"/>
      </w:divBdr>
      <w:divsChild>
        <w:div w:id="988629295">
          <w:marLeft w:val="0"/>
          <w:marRight w:val="0"/>
          <w:marTop w:val="0"/>
          <w:marBottom w:val="0"/>
          <w:divBdr>
            <w:top w:val="none" w:sz="0" w:space="0" w:color="auto"/>
            <w:left w:val="none" w:sz="0" w:space="0" w:color="auto"/>
            <w:bottom w:val="none" w:sz="0" w:space="0" w:color="auto"/>
            <w:right w:val="none" w:sz="0" w:space="0" w:color="auto"/>
          </w:divBdr>
          <w:divsChild>
            <w:div w:id="1859732873">
              <w:marLeft w:val="0"/>
              <w:marRight w:val="0"/>
              <w:marTop w:val="0"/>
              <w:marBottom w:val="0"/>
              <w:divBdr>
                <w:top w:val="none" w:sz="0" w:space="0" w:color="auto"/>
                <w:left w:val="none" w:sz="0" w:space="0" w:color="auto"/>
                <w:bottom w:val="none" w:sz="0" w:space="0" w:color="auto"/>
                <w:right w:val="none" w:sz="0" w:space="0" w:color="auto"/>
              </w:divBdr>
              <w:divsChild>
                <w:div w:id="1841000429">
                  <w:marLeft w:val="0"/>
                  <w:marRight w:val="0"/>
                  <w:marTop w:val="0"/>
                  <w:marBottom w:val="0"/>
                  <w:divBdr>
                    <w:top w:val="none" w:sz="0" w:space="0" w:color="auto"/>
                    <w:left w:val="none" w:sz="0" w:space="0" w:color="auto"/>
                    <w:bottom w:val="none" w:sz="0" w:space="0" w:color="auto"/>
                    <w:right w:val="none" w:sz="0" w:space="0" w:color="auto"/>
                  </w:divBdr>
                  <w:divsChild>
                    <w:div w:id="896014831">
                      <w:marLeft w:val="0"/>
                      <w:marRight w:val="0"/>
                      <w:marTop w:val="0"/>
                      <w:marBottom w:val="0"/>
                      <w:divBdr>
                        <w:top w:val="none" w:sz="0" w:space="0" w:color="auto"/>
                        <w:left w:val="none" w:sz="0" w:space="0" w:color="auto"/>
                        <w:bottom w:val="none" w:sz="0" w:space="0" w:color="auto"/>
                        <w:right w:val="none" w:sz="0" w:space="0" w:color="auto"/>
                      </w:divBdr>
                      <w:divsChild>
                        <w:div w:id="1477794357">
                          <w:marLeft w:val="-225"/>
                          <w:marRight w:val="-225"/>
                          <w:marTop w:val="0"/>
                          <w:marBottom w:val="0"/>
                          <w:divBdr>
                            <w:top w:val="none" w:sz="0" w:space="0" w:color="auto"/>
                            <w:left w:val="none" w:sz="0" w:space="0" w:color="auto"/>
                            <w:bottom w:val="none" w:sz="0" w:space="0" w:color="auto"/>
                            <w:right w:val="none" w:sz="0" w:space="0" w:color="auto"/>
                          </w:divBdr>
                          <w:divsChild>
                            <w:div w:id="1343122161">
                              <w:marLeft w:val="0"/>
                              <w:marRight w:val="0"/>
                              <w:marTop w:val="0"/>
                              <w:marBottom w:val="0"/>
                              <w:divBdr>
                                <w:top w:val="none" w:sz="0" w:space="0" w:color="auto"/>
                                <w:left w:val="none" w:sz="0" w:space="0" w:color="auto"/>
                                <w:bottom w:val="none" w:sz="0" w:space="0" w:color="auto"/>
                                <w:right w:val="none" w:sz="0" w:space="0" w:color="auto"/>
                              </w:divBdr>
                              <w:divsChild>
                                <w:div w:id="1083796056">
                                  <w:marLeft w:val="0"/>
                                  <w:marRight w:val="0"/>
                                  <w:marTop w:val="0"/>
                                  <w:marBottom w:val="0"/>
                                  <w:divBdr>
                                    <w:top w:val="none" w:sz="0" w:space="0" w:color="auto"/>
                                    <w:left w:val="none" w:sz="0" w:space="0" w:color="auto"/>
                                    <w:bottom w:val="none" w:sz="0" w:space="0" w:color="auto"/>
                                    <w:right w:val="none" w:sz="0" w:space="0" w:color="auto"/>
                                  </w:divBdr>
                                  <w:divsChild>
                                    <w:div w:id="1861622741">
                                      <w:marLeft w:val="0"/>
                                      <w:marRight w:val="0"/>
                                      <w:marTop w:val="0"/>
                                      <w:marBottom w:val="0"/>
                                      <w:divBdr>
                                        <w:top w:val="none" w:sz="0" w:space="0" w:color="auto"/>
                                        <w:left w:val="none" w:sz="0" w:space="0" w:color="auto"/>
                                        <w:bottom w:val="none" w:sz="0" w:space="0" w:color="auto"/>
                                        <w:right w:val="none" w:sz="0" w:space="0" w:color="auto"/>
                                      </w:divBdr>
                                      <w:divsChild>
                                        <w:div w:id="2304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162438">
      <w:bodyDiv w:val="1"/>
      <w:marLeft w:val="0"/>
      <w:marRight w:val="0"/>
      <w:marTop w:val="0"/>
      <w:marBottom w:val="0"/>
      <w:divBdr>
        <w:top w:val="none" w:sz="0" w:space="0" w:color="auto"/>
        <w:left w:val="none" w:sz="0" w:space="0" w:color="auto"/>
        <w:bottom w:val="none" w:sz="0" w:space="0" w:color="auto"/>
        <w:right w:val="none" w:sz="0" w:space="0" w:color="auto"/>
      </w:divBdr>
      <w:divsChild>
        <w:div w:id="45034974">
          <w:marLeft w:val="0"/>
          <w:marRight w:val="0"/>
          <w:marTop w:val="0"/>
          <w:marBottom w:val="0"/>
          <w:divBdr>
            <w:top w:val="none" w:sz="0" w:space="0" w:color="auto"/>
            <w:left w:val="none" w:sz="0" w:space="0" w:color="auto"/>
            <w:bottom w:val="none" w:sz="0" w:space="0" w:color="auto"/>
            <w:right w:val="none" w:sz="0" w:space="0" w:color="auto"/>
          </w:divBdr>
        </w:div>
        <w:div w:id="497232235">
          <w:marLeft w:val="0"/>
          <w:marRight w:val="0"/>
          <w:marTop w:val="0"/>
          <w:marBottom w:val="0"/>
          <w:divBdr>
            <w:top w:val="none" w:sz="0" w:space="0" w:color="auto"/>
            <w:left w:val="none" w:sz="0" w:space="0" w:color="auto"/>
            <w:bottom w:val="none" w:sz="0" w:space="0" w:color="auto"/>
            <w:right w:val="none" w:sz="0" w:space="0" w:color="auto"/>
          </w:divBdr>
        </w:div>
        <w:div w:id="1150974039">
          <w:marLeft w:val="0"/>
          <w:marRight w:val="0"/>
          <w:marTop w:val="0"/>
          <w:marBottom w:val="0"/>
          <w:divBdr>
            <w:top w:val="none" w:sz="0" w:space="0" w:color="auto"/>
            <w:left w:val="none" w:sz="0" w:space="0" w:color="auto"/>
            <w:bottom w:val="none" w:sz="0" w:space="0" w:color="auto"/>
            <w:right w:val="none" w:sz="0" w:space="0" w:color="auto"/>
          </w:divBdr>
        </w:div>
        <w:div w:id="1484466422">
          <w:marLeft w:val="0"/>
          <w:marRight w:val="0"/>
          <w:marTop w:val="0"/>
          <w:marBottom w:val="0"/>
          <w:divBdr>
            <w:top w:val="none" w:sz="0" w:space="0" w:color="auto"/>
            <w:left w:val="none" w:sz="0" w:space="0" w:color="auto"/>
            <w:bottom w:val="none" w:sz="0" w:space="0" w:color="auto"/>
            <w:right w:val="none" w:sz="0" w:space="0" w:color="auto"/>
          </w:divBdr>
        </w:div>
        <w:div w:id="1967158111">
          <w:marLeft w:val="0"/>
          <w:marRight w:val="0"/>
          <w:marTop w:val="0"/>
          <w:marBottom w:val="0"/>
          <w:divBdr>
            <w:top w:val="none" w:sz="0" w:space="0" w:color="auto"/>
            <w:left w:val="none" w:sz="0" w:space="0" w:color="auto"/>
            <w:bottom w:val="none" w:sz="0" w:space="0" w:color="auto"/>
            <w:right w:val="none" w:sz="0" w:space="0" w:color="auto"/>
          </w:divBdr>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1778-C7A9-4929-B607-709435FB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2873</Words>
  <Characters>1639</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4503</CharactersWithSpaces>
  <SharedDoc>false</SharedDoc>
  <HLinks>
    <vt:vector size="24" baseType="variant">
      <vt:variant>
        <vt:i4>5505148</vt:i4>
      </vt:variant>
      <vt:variant>
        <vt:i4>9</vt:i4>
      </vt:variant>
      <vt:variant>
        <vt:i4>0</vt:i4>
      </vt:variant>
      <vt:variant>
        <vt:i4>5</vt:i4>
      </vt:variant>
      <vt:variant>
        <vt:lpwstr>mailto:info@santjana.lt</vt:lpwstr>
      </vt:variant>
      <vt:variant>
        <vt:lpwstr/>
      </vt:variant>
      <vt:variant>
        <vt:i4>8257537</vt:i4>
      </vt:variant>
      <vt:variant>
        <vt:i4>6</vt:i4>
      </vt:variant>
      <vt:variant>
        <vt:i4>0</vt:i4>
      </vt:variant>
      <vt:variant>
        <vt:i4>5</vt:i4>
      </vt:variant>
      <vt:variant>
        <vt:lpwstr>mailto:ingrida.ambrazeviciene@mil.lt</vt:lpwstr>
      </vt:variant>
      <vt:variant>
        <vt:lpwstr/>
      </vt:variant>
      <vt:variant>
        <vt:i4>1572978</vt:i4>
      </vt:variant>
      <vt:variant>
        <vt:i4>3</vt:i4>
      </vt:variant>
      <vt:variant>
        <vt:i4>0</vt:i4>
      </vt:variant>
      <vt:variant>
        <vt:i4>5</vt:i4>
      </vt:variant>
      <vt:variant>
        <vt:lpwstr>mailto:jonas.luksys@mil.lt</vt:lpwstr>
      </vt:variant>
      <vt:variant>
        <vt:lpwstr/>
      </vt:variant>
      <vt:variant>
        <vt:i4>3342419</vt:i4>
      </vt:variant>
      <vt:variant>
        <vt:i4>0</vt:i4>
      </vt:variant>
      <vt:variant>
        <vt:i4>0</vt:i4>
      </vt:variant>
      <vt:variant>
        <vt:i4>5</vt:i4>
      </vt:variant>
      <vt:variant>
        <vt:lpwstr>mailto:konstantinas.charitonovas@mil.lt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Rimas Stankevičius</cp:lastModifiedBy>
  <cp:revision>2</cp:revision>
  <cp:lastPrinted>2021-12-30T07:28:00Z</cp:lastPrinted>
  <dcterms:created xsi:type="dcterms:W3CDTF">2025-09-12T09:17:00Z</dcterms:created>
  <dcterms:modified xsi:type="dcterms:W3CDTF">2025-09-12T09:17:00Z</dcterms:modified>
</cp:coreProperties>
</file>