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DBDC" w14:textId="4A736CDD" w:rsidR="004272B2" w:rsidRPr="007E6021" w:rsidRDefault="00FC004D" w:rsidP="00FC004D">
      <w:pPr>
        <w:pStyle w:val="Heading"/>
        <w:jc w:val="center"/>
        <w:rPr>
          <w:color w:val="auto"/>
          <w:sz w:val="24"/>
          <w:szCs w:val="24"/>
          <w:lang w:val="lt-LT"/>
        </w:rPr>
      </w:pPr>
      <w:r>
        <w:rPr>
          <w:color w:val="auto"/>
          <w:sz w:val="24"/>
          <w:szCs w:val="24"/>
          <w:lang w:val="lt-LT"/>
        </w:rPr>
        <w:t>PASIŪLYMŲ VERTINIMO KRITERIJAI IR SĄLYGOS</w:t>
      </w:r>
    </w:p>
    <w:p w14:paraId="7A7078CF" w14:textId="77777777" w:rsidR="004272B2" w:rsidRPr="007E6021" w:rsidRDefault="004272B2" w:rsidP="005A46CC">
      <w:pPr>
        <w:pStyle w:val="Body"/>
        <w:jc w:val="right"/>
        <w:rPr>
          <w:rFonts w:ascii="Times New Roman" w:eastAsia="Times New Roman" w:hAnsi="Times New Roman" w:cs="Times New Roman"/>
          <w:color w:val="auto"/>
          <w:sz w:val="24"/>
          <w:szCs w:val="24"/>
          <w:lang w:val="lt-LT"/>
        </w:rPr>
      </w:pPr>
    </w:p>
    <w:p w14:paraId="47D7A0FF" w14:textId="77777777" w:rsidR="004272B2" w:rsidRPr="007E6021" w:rsidRDefault="00F40674" w:rsidP="005A46CC">
      <w:pPr>
        <w:pStyle w:val="Heading"/>
        <w:rPr>
          <w:color w:val="auto"/>
          <w:sz w:val="24"/>
          <w:szCs w:val="24"/>
          <w:lang w:val="lt-LT"/>
        </w:rPr>
      </w:pPr>
      <w:r w:rsidRPr="007E6021">
        <w:rPr>
          <w:color w:val="auto"/>
          <w:sz w:val="24"/>
          <w:szCs w:val="24"/>
          <w:lang w:val="lt-LT"/>
        </w:rPr>
        <w:tab/>
        <w:t>1. BENDROSIOS NUOSTATOS</w:t>
      </w:r>
    </w:p>
    <w:p w14:paraId="364843F5" w14:textId="77777777" w:rsidR="004272B2" w:rsidRPr="007E6021" w:rsidRDefault="004272B2" w:rsidP="005A46CC">
      <w:pPr>
        <w:pStyle w:val="Body2"/>
        <w:rPr>
          <w:color w:val="auto"/>
          <w:sz w:val="24"/>
          <w:szCs w:val="24"/>
          <w:lang w:val="lt-LT"/>
        </w:rPr>
      </w:pPr>
    </w:p>
    <w:p w14:paraId="0D63E85F"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4CD63A3C" w14:textId="77777777" w:rsidR="004272B2" w:rsidRPr="007E6021" w:rsidRDefault="00F40674" w:rsidP="00FC004D">
      <w:pPr>
        <w:pStyle w:val="Body2"/>
        <w:ind w:left="709" w:hanging="709"/>
        <w:rPr>
          <w:color w:val="auto"/>
          <w:sz w:val="24"/>
          <w:szCs w:val="24"/>
          <w:lang w:val="lt-LT"/>
        </w:rPr>
      </w:pPr>
      <w:r w:rsidRPr="007E6021">
        <w:rPr>
          <w:color w:val="auto"/>
          <w:sz w:val="24"/>
          <w:szCs w:val="24"/>
          <w:lang w:val="lt-LT"/>
        </w:rPr>
        <w:tab/>
        <w:t xml:space="preserve">1.2. Ekonomiškai naudingiausias </w:t>
      </w:r>
      <w:proofErr w:type="spellStart"/>
      <w:r w:rsidRPr="007E6021">
        <w:rPr>
          <w:color w:val="auto"/>
          <w:sz w:val="24"/>
          <w:szCs w:val="24"/>
          <w:lang w:val="lt-LT"/>
        </w:rPr>
        <w:t>pasiūlymas</w:t>
      </w:r>
      <w:proofErr w:type="spellEnd"/>
      <w:r w:rsidRPr="007E6021">
        <w:rPr>
          <w:color w:val="auto"/>
          <w:sz w:val="24"/>
          <w:szCs w:val="24"/>
          <w:lang w:val="lt-LT"/>
        </w:rPr>
        <w:t xml:space="preserve"> – tai </w:t>
      </w:r>
      <w:proofErr w:type="spellStart"/>
      <w:r w:rsidRPr="007E6021">
        <w:rPr>
          <w:color w:val="auto"/>
          <w:sz w:val="24"/>
          <w:szCs w:val="24"/>
          <w:lang w:val="lt-LT"/>
        </w:rPr>
        <w:t>pasiūlymas</w:t>
      </w:r>
      <w:proofErr w:type="spellEnd"/>
      <w:r w:rsidRPr="007E6021">
        <w:rPr>
          <w:color w:val="auto"/>
          <w:sz w:val="24"/>
          <w:szCs w:val="24"/>
          <w:lang w:val="lt-LT"/>
        </w:rPr>
        <w:t xml:space="preserve">, kurio balų suma, </w:t>
      </w:r>
      <w:proofErr w:type="spellStart"/>
      <w:r w:rsidRPr="007E6021">
        <w:rPr>
          <w:color w:val="auto"/>
          <w:sz w:val="24"/>
          <w:szCs w:val="24"/>
          <w:lang w:val="lt-LT"/>
        </w:rPr>
        <w:t>apskaičiuota</w:t>
      </w:r>
      <w:proofErr w:type="spellEnd"/>
      <w:r w:rsidRPr="007E6021">
        <w:rPr>
          <w:color w:val="auto"/>
          <w:sz w:val="24"/>
          <w:szCs w:val="24"/>
          <w:lang w:val="lt-LT"/>
        </w:rPr>
        <w:t xml:space="preserve"> pagal toliau nustatytus </w:t>
      </w:r>
      <w:proofErr w:type="spellStart"/>
      <w:r w:rsidRPr="007E6021">
        <w:rPr>
          <w:color w:val="auto"/>
          <w:sz w:val="24"/>
          <w:szCs w:val="24"/>
          <w:lang w:val="lt-LT"/>
        </w:rPr>
        <w:t>pasiūlymu</w:t>
      </w:r>
      <w:proofErr w:type="spellEnd"/>
      <w:r w:rsidRPr="007E6021">
        <w:rPr>
          <w:color w:val="auto"/>
          <w:sz w:val="24"/>
          <w:szCs w:val="24"/>
          <w:lang w:val="lt-LT"/>
        </w:rPr>
        <w:t xml:space="preserve">̨ vertinimo kriterijus ir </w:t>
      </w:r>
      <w:proofErr w:type="spellStart"/>
      <w:r w:rsidRPr="007E6021">
        <w:rPr>
          <w:color w:val="auto"/>
          <w:sz w:val="24"/>
          <w:szCs w:val="24"/>
          <w:lang w:val="lt-LT"/>
        </w:rPr>
        <w:t>sąlygas</w:t>
      </w:r>
      <w:proofErr w:type="spellEnd"/>
      <w:r w:rsidRPr="007E6021">
        <w:rPr>
          <w:color w:val="auto"/>
          <w:sz w:val="24"/>
          <w:szCs w:val="24"/>
          <w:lang w:val="lt-LT"/>
        </w:rPr>
        <w:t>, yra didžiausia.</w:t>
      </w:r>
    </w:p>
    <w:p w14:paraId="5184F2B4" w14:textId="77777777" w:rsidR="004272B2" w:rsidRPr="007E6021" w:rsidRDefault="004272B2" w:rsidP="005A46CC">
      <w:pPr>
        <w:pStyle w:val="Body2"/>
        <w:rPr>
          <w:color w:val="auto"/>
          <w:sz w:val="24"/>
          <w:szCs w:val="24"/>
          <w:lang w:val="lt-LT"/>
        </w:rPr>
      </w:pPr>
    </w:p>
    <w:p w14:paraId="745FB43C" w14:textId="77777777" w:rsidR="004272B2" w:rsidRPr="007E6021" w:rsidRDefault="00F40674" w:rsidP="005A46CC">
      <w:pPr>
        <w:pStyle w:val="Heading"/>
        <w:rPr>
          <w:color w:val="auto"/>
          <w:sz w:val="24"/>
          <w:szCs w:val="24"/>
          <w:lang w:val="lt-LT"/>
        </w:rPr>
      </w:pPr>
      <w:r w:rsidRPr="007E6021">
        <w:rPr>
          <w:color w:val="auto"/>
          <w:sz w:val="24"/>
          <w:szCs w:val="24"/>
          <w:lang w:val="lt-LT"/>
        </w:rPr>
        <w:tab/>
        <w:t>2. PASIŪLYMŲ VERTINIMO KRITERIJAI</w:t>
      </w:r>
    </w:p>
    <w:p w14:paraId="169261A1" w14:textId="77777777" w:rsidR="004272B2" w:rsidRPr="007E6021" w:rsidRDefault="004272B2" w:rsidP="005A46CC">
      <w:pPr>
        <w:pStyle w:val="Body2"/>
        <w:rPr>
          <w:color w:val="auto"/>
          <w:sz w:val="24"/>
          <w:szCs w:val="24"/>
          <w:lang w:val="lt-LT"/>
        </w:rPr>
      </w:pPr>
    </w:p>
    <w:p w14:paraId="08B80C79"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2.1. Nustatomas maksimalus bendras balų skaičius - 100 balų.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p w14:paraId="17C32D2A" w14:textId="77777777" w:rsidR="001D7FA1" w:rsidRPr="007E6021" w:rsidRDefault="001D7FA1" w:rsidP="005A46CC">
      <w:pPr>
        <w:pStyle w:val="Body2"/>
        <w:rPr>
          <w:color w:val="auto"/>
          <w:sz w:val="24"/>
          <w:szCs w:val="24"/>
          <w:lang w:val="lt-LT"/>
        </w:rPr>
      </w:pPr>
      <w:r w:rsidRPr="007E6021">
        <w:rPr>
          <w:color w:val="auto"/>
          <w:sz w:val="24"/>
          <w:szCs w:val="24"/>
          <w:lang w:val="lt-LT"/>
        </w:rPr>
        <w:tab/>
      </w:r>
    </w:p>
    <w:tbl>
      <w:tblPr>
        <w:tblStyle w:val="Lentelstinklelis"/>
        <w:tblW w:w="14033" w:type="dxa"/>
        <w:tblInd w:w="704" w:type="dxa"/>
        <w:tblLook w:val="04A0" w:firstRow="1" w:lastRow="0" w:firstColumn="1" w:lastColumn="0" w:noHBand="0" w:noVBand="1"/>
      </w:tblPr>
      <w:tblGrid>
        <w:gridCol w:w="992"/>
        <w:gridCol w:w="1244"/>
        <w:gridCol w:w="5846"/>
        <w:gridCol w:w="1523"/>
        <w:gridCol w:w="4428"/>
      </w:tblGrid>
      <w:tr w:rsidR="00FC004D" w:rsidRPr="007E6021" w14:paraId="10600707" w14:textId="77777777" w:rsidTr="00FC004D">
        <w:trPr>
          <w:trHeight w:val="1002"/>
          <w:tblHeader/>
        </w:trPr>
        <w:tc>
          <w:tcPr>
            <w:tcW w:w="992" w:type="dxa"/>
            <w:shd w:val="clear" w:color="auto" w:fill="B5D5DE" w:themeFill="accent1" w:themeFillTint="99"/>
            <w:vAlign w:val="center"/>
          </w:tcPr>
          <w:p w14:paraId="35A8685E" w14:textId="77777777" w:rsidR="00FC004D" w:rsidRPr="007E6021" w:rsidRDefault="00FC004D" w:rsidP="00FC004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shd w:val="clear" w:color="auto" w:fill="B5D5DE" w:themeFill="accent1" w:themeFillTint="99"/>
            <w:vAlign w:val="center"/>
          </w:tcPr>
          <w:p w14:paraId="18B8BC43" w14:textId="77777777" w:rsidR="00FC004D" w:rsidRPr="007E6021" w:rsidRDefault="00FC004D" w:rsidP="00FC004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5846" w:type="dxa"/>
            <w:shd w:val="clear" w:color="auto" w:fill="B5D5DE" w:themeFill="accent1" w:themeFillTint="99"/>
            <w:vAlign w:val="center"/>
          </w:tcPr>
          <w:p w14:paraId="021B0F37" w14:textId="77777777" w:rsidR="00FC004D" w:rsidRPr="007E6021" w:rsidRDefault="00FC004D" w:rsidP="00FC004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23" w:type="dxa"/>
            <w:shd w:val="clear" w:color="auto" w:fill="B5D5DE" w:themeFill="accent1" w:themeFillTint="99"/>
            <w:vAlign w:val="center"/>
          </w:tcPr>
          <w:p w14:paraId="51195A49" w14:textId="77777777" w:rsidR="00FC004D" w:rsidRPr="007E6021" w:rsidRDefault="00FC004D" w:rsidP="00FC004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4428" w:type="dxa"/>
            <w:shd w:val="clear" w:color="auto" w:fill="B5D5DE" w:themeFill="accent1" w:themeFillTint="99"/>
            <w:vAlign w:val="center"/>
          </w:tcPr>
          <w:p w14:paraId="54A97431" w14:textId="77777777" w:rsidR="00FC004D" w:rsidRPr="007E6021" w:rsidRDefault="00FC004D" w:rsidP="00FC004D">
            <w:pPr>
              <w:pStyle w:val="Body2"/>
              <w:pBdr>
                <w:top w:val="none" w:sz="0" w:space="0" w:color="auto"/>
                <w:left w:val="none" w:sz="0" w:space="0" w:color="auto"/>
                <w:bottom w:val="none" w:sz="0" w:space="0" w:color="auto"/>
                <w:right w:val="none" w:sz="0" w:space="0" w:color="auto"/>
                <w:between w:val="none" w:sz="0" w:space="0" w:color="auto"/>
                <w:bar w:val="none" w:sz="0" w:color="auto"/>
              </w:pBdr>
              <w:ind w:right="-642"/>
              <w:jc w:val="center"/>
              <w:rPr>
                <w:b/>
                <w:sz w:val="24"/>
                <w:szCs w:val="24"/>
                <w:lang w:val="lt-LT"/>
              </w:rPr>
            </w:pPr>
            <w:r w:rsidRPr="007E6021">
              <w:rPr>
                <w:b/>
                <w:sz w:val="24"/>
                <w:szCs w:val="24"/>
                <w:lang w:val="lt-LT"/>
              </w:rPr>
              <w:t>Formulė</w:t>
            </w:r>
          </w:p>
        </w:tc>
      </w:tr>
      <w:tr w:rsidR="00FC004D" w:rsidRPr="007E6021" w14:paraId="1676440D" w14:textId="77777777" w:rsidTr="00FC004D">
        <w:trPr>
          <w:trHeight w:val="494"/>
        </w:trPr>
        <w:tc>
          <w:tcPr>
            <w:tcW w:w="992" w:type="dxa"/>
            <w:tcBorders>
              <w:bottom w:val="single" w:sz="4" w:space="0" w:color="auto"/>
            </w:tcBorders>
            <w:shd w:val="clear" w:color="auto" w:fill="B5D5DE" w:themeFill="accent1" w:themeFillTint="99"/>
          </w:tcPr>
          <w:p w14:paraId="4EFA634B" w14:textId="77777777" w:rsidR="00FC004D" w:rsidRDefault="00FC004D">
            <w:r>
              <w:t>1. dalis</w:t>
            </w:r>
          </w:p>
        </w:tc>
        <w:tc>
          <w:tcPr>
            <w:tcW w:w="1244" w:type="dxa"/>
            <w:tcBorders>
              <w:bottom w:val="single" w:sz="4" w:space="0" w:color="auto"/>
            </w:tcBorders>
            <w:shd w:val="clear" w:color="auto" w:fill="B5D5DE" w:themeFill="accent1" w:themeFillTint="99"/>
          </w:tcPr>
          <w:p w14:paraId="76C02695" w14:textId="77777777" w:rsidR="00FC004D" w:rsidRDefault="00FC004D">
            <w:r>
              <w:t>S1.</w:t>
            </w:r>
          </w:p>
        </w:tc>
        <w:tc>
          <w:tcPr>
            <w:tcW w:w="5846" w:type="dxa"/>
            <w:tcBorders>
              <w:bottom w:val="single" w:sz="4" w:space="0" w:color="auto"/>
            </w:tcBorders>
            <w:shd w:val="clear" w:color="auto" w:fill="B5D5DE" w:themeFill="accent1" w:themeFillTint="99"/>
          </w:tcPr>
          <w:p w14:paraId="44952960" w14:textId="77777777" w:rsidR="00FC004D" w:rsidRDefault="00FC004D">
            <w:r>
              <w:t>Operacinis stalas</w:t>
            </w:r>
          </w:p>
        </w:tc>
        <w:tc>
          <w:tcPr>
            <w:tcW w:w="1523" w:type="dxa"/>
            <w:tcBorders>
              <w:bottom w:val="single" w:sz="4" w:space="0" w:color="auto"/>
            </w:tcBorders>
            <w:shd w:val="clear" w:color="auto" w:fill="B5D5DE" w:themeFill="accent1" w:themeFillTint="99"/>
          </w:tcPr>
          <w:p w14:paraId="1C442C37" w14:textId="77777777" w:rsidR="00FC004D" w:rsidRDefault="00FC004D"/>
        </w:tc>
        <w:tc>
          <w:tcPr>
            <w:tcW w:w="4428" w:type="dxa"/>
            <w:tcBorders>
              <w:bottom w:val="single" w:sz="4" w:space="0" w:color="auto"/>
            </w:tcBorders>
            <w:shd w:val="clear" w:color="auto" w:fill="B5D5DE" w:themeFill="accent1" w:themeFillTint="99"/>
          </w:tcPr>
          <w:p w14:paraId="7E60EDFA" w14:textId="77777777" w:rsidR="00FC004D" w:rsidRDefault="00FC004D">
            <w:r>
              <w:t>S1 = K1 + T1</w:t>
            </w:r>
          </w:p>
        </w:tc>
      </w:tr>
      <w:tr w:rsidR="00FC004D" w14:paraId="3BD0B3D9" w14:textId="77777777" w:rsidTr="00FC004D">
        <w:tc>
          <w:tcPr>
            <w:tcW w:w="992" w:type="dxa"/>
            <w:shd w:val="clear" w:color="auto" w:fill="E6F0F4" w:themeFill="accent1" w:themeFillTint="33"/>
          </w:tcPr>
          <w:p w14:paraId="521D582D" w14:textId="77777777" w:rsidR="00FC004D" w:rsidRDefault="00FC004D"/>
        </w:tc>
        <w:tc>
          <w:tcPr>
            <w:tcW w:w="1244" w:type="dxa"/>
            <w:shd w:val="clear" w:color="auto" w:fill="E6F0F4" w:themeFill="accent1" w:themeFillTint="33"/>
          </w:tcPr>
          <w:p w14:paraId="4ACC8BB1" w14:textId="77777777" w:rsidR="00FC004D" w:rsidRDefault="00FC004D">
            <w:r>
              <w:t>K1.</w:t>
            </w:r>
          </w:p>
        </w:tc>
        <w:tc>
          <w:tcPr>
            <w:tcW w:w="5846" w:type="dxa"/>
            <w:shd w:val="clear" w:color="auto" w:fill="E6F0F4" w:themeFill="accent1" w:themeFillTint="33"/>
          </w:tcPr>
          <w:p w14:paraId="2417DADF" w14:textId="77777777" w:rsidR="00FC004D" w:rsidRDefault="00FC004D">
            <w:r>
              <w:t>Kaina (Mažiau geriau)</w:t>
            </w:r>
          </w:p>
        </w:tc>
        <w:tc>
          <w:tcPr>
            <w:tcW w:w="1523" w:type="dxa"/>
            <w:shd w:val="clear" w:color="auto" w:fill="E6F0F4" w:themeFill="accent1" w:themeFillTint="33"/>
          </w:tcPr>
          <w:p w14:paraId="0FA6DBC0" w14:textId="77777777" w:rsidR="00FC004D" w:rsidRDefault="00FC004D">
            <w:r>
              <w:t>70</w:t>
            </w:r>
          </w:p>
        </w:tc>
        <w:tc>
          <w:tcPr>
            <w:tcW w:w="4428" w:type="dxa"/>
            <w:shd w:val="clear" w:color="auto" w:fill="E6F0F4" w:themeFill="accent1" w:themeFillTint="33"/>
          </w:tcPr>
          <w:p w14:paraId="0F490322" w14:textId="77777777" w:rsidR="00FC004D" w:rsidRDefault="00FC004D">
            <w:r>
              <w:t>K1 = ( K1 Geriausia tiekėjų pasiūlyta kaina / vertinamo pasiūlymo kaina ) * Lyginamasis svoris</w:t>
            </w:r>
          </w:p>
        </w:tc>
      </w:tr>
      <w:tr w:rsidR="00FC004D" w14:paraId="51F7FDF5" w14:textId="77777777" w:rsidTr="00FC004D">
        <w:tc>
          <w:tcPr>
            <w:tcW w:w="992" w:type="dxa"/>
            <w:shd w:val="clear" w:color="auto" w:fill="E6F0F4" w:themeFill="accent1" w:themeFillTint="33"/>
          </w:tcPr>
          <w:p w14:paraId="50906705" w14:textId="77777777" w:rsidR="00FC004D" w:rsidRDefault="00FC004D"/>
        </w:tc>
        <w:tc>
          <w:tcPr>
            <w:tcW w:w="1244" w:type="dxa"/>
            <w:shd w:val="clear" w:color="auto" w:fill="E6F0F4" w:themeFill="accent1" w:themeFillTint="33"/>
          </w:tcPr>
          <w:p w14:paraId="4ECD06D4" w14:textId="77777777" w:rsidR="00FC004D" w:rsidRDefault="00FC004D">
            <w:r>
              <w:t>T1.</w:t>
            </w:r>
          </w:p>
        </w:tc>
        <w:tc>
          <w:tcPr>
            <w:tcW w:w="5846" w:type="dxa"/>
            <w:shd w:val="clear" w:color="auto" w:fill="E6F0F4" w:themeFill="accent1" w:themeFillTint="33"/>
          </w:tcPr>
          <w:p w14:paraId="2A8BCEF4" w14:textId="77777777" w:rsidR="00FC004D" w:rsidRDefault="00FC004D">
            <w:r>
              <w:t>Techniniai kriterijai pirkimo objekte</w:t>
            </w:r>
          </w:p>
        </w:tc>
        <w:tc>
          <w:tcPr>
            <w:tcW w:w="1523" w:type="dxa"/>
            <w:shd w:val="clear" w:color="auto" w:fill="E6F0F4" w:themeFill="accent1" w:themeFillTint="33"/>
          </w:tcPr>
          <w:p w14:paraId="5BCD198E" w14:textId="77777777" w:rsidR="00FC004D" w:rsidRDefault="00FC004D">
            <w:r>
              <w:t>30</w:t>
            </w:r>
          </w:p>
        </w:tc>
        <w:tc>
          <w:tcPr>
            <w:tcW w:w="4428" w:type="dxa"/>
            <w:shd w:val="clear" w:color="auto" w:fill="E6F0F4" w:themeFill="accent1" w:themeFillTint="33"/>
          </w:tcPr>
          <w:p w14:paraId="665A38D2" w14:textId="77777777" w:rsidR="00FC004D" w:rsidRDefault="00FC004D">
            <w:r>
              <w:t>T1 = Σ ( T1.X ) * Lyginamasis svoris</w:t>
            </w:r>
          </w:p>
        </w:tc>
      </w:tr>
      <w:tr w:rsidR="00FC004D" w14:paraId="3AA42242" w14:textId="77777777" w:rsidTr="00FC004D">
        <w:tc>
          <w:tcPr>
            <w:tcW w:w="992" w:type="dxa"/>
          </w:tcPr>
          <w:p w14:paraId="31D67A38" w14:textId="77777777" w:rsidR="00FC004D" w:rsidRDefault="00FC004D"/>
        </w:tc>
        <w:tc>
          <w:tcPr>
            <w:tcW w:w="1244" w:type="dxa"/>
          </w:tcPr>
          <w:p w14:paraId="0C1B847F" w14:textId="77777777" w:rsidR="00FC004D" w:rsidRDefault="00FC004D">
            <w:r>
              <w:t>T1.1.</w:t>
            </w:r>
          </w:p>
        </w:tc>
        <w:tc>
          <w:tcPr>
            <w:tcW w:w="5846" w:type="dxa"/>
          </w:tcPr>
          <w:p w14:paraId="16B6C0EC" w14:textId="77777777" w:rsidR="00FC004D" w:rsidRDefault="00FC004D">
            <w:r>
              <w:t xml:space="preserve">Operacinis stalas pritaikytas chirurginėms intervencijoms, naudojamas Akušerijos ir ginekologijos skyrių operacinėje </w:t>
            </w:r>
          </w:p>
        </w:tc>
        <w:tc>
          <w:tcPr>
            <w:tcW w:w="1523" w:type="dxa"/>
          </w:tcPr>
          <w:p w14:paraId="1534B082" w14:textId="77777777" w:rsidR="00FC004D" w:rsidRDefault="00FC004D">
            <w:r>
              <w:t>30/30</w:t>
            </w:r>
          </w:p>
        </w:tc>
        <w:tc>
          <w:tcPr>
            <w:tcW w:w="4428" w:type="dxa"/>
          </w:tcPr>
          <w:p w14:paraId="21642F1D" w14:textId="77777777" w:rsidR="00FC004D" w:rsidRDefault="00FC004D">
            <w:r>
              <w:t>T1.1. = Σ ( T1.1.X ) * Lyginamasis svoris</w:t>
            </w:r>
          </w:p>
        </w:tc>
      </w:tr>
      <w:tr w:rsidR="00FC004D" w14:paraId="054F000E" w14:textId="77777777" w:rsidTr="00FC004D">
        <w:tc>
          <w:tcPr>
            <w:tcW w:w="992" w:type="dxa"/>
          </w:tcPr>
          <w:p w14:paraId="45C31186" w14:textId="77777777" w:rsidR="00FC004D" w:rsidRDefault="00FC004D"/>
        </w:tc>
        <w:tc>
          <w:tcPr>
            <w:tcW w:w="1244" w:type="dxa"/>
          </w:tcPr>
          <w:p w14:paraId="67840975" w14:textId="77777777" w:rsidR="00FC004D" w:rsidRDefault="00FC004D">
            <w:r>
              <w:t>T1.1.46.</w:t>
            </w:r>
          </w:p>
        </w:tc>
        <w:tc>
          <w:tcPr>
            <w:tcW w:w="5846" w:type="dxa"/>
          </w:tcPr>
          <w:p w14:paraId="4F6BCE28" w14:textId="77777777" w:rsidR="00FC004D" w:rsidRDefault="00FC004D">
            <w:r>
              <w:t>Komplekte su operaciniu stalu pateikiamas universalus valdymo pultas, atitinkantis šiuos reikalavimus:1. Valdomas mygtukais ir/arba lietimui jautriu ekranu;2. Pritaikytas naudoti tiek laidu prijungus prie operacinio stalo, tiek ir belaidžiu režimu;3. Pulto maitinimo baterija gali būti įkraunama laidu nuo operacinio stalo arba mobiliu pulto įkrovikliu (abiem būdais).</w:t>
            </w:r>
          </w:p>
        </w:tc>
        <w:tc>
          <w:tcPr>
            <w:tcW w:w="1523" w:type="dxa"/>
          </w:tcPr>
          <w:p w14:paraId="37F6896D" w14:textId="77777777" w:rsidR="00FC004D" w:rsidRDefault="00FC004D">
            <w:r>
              <w:t>5/30</w:t>
            </w:r>
          </w:p>
        </w:tc>
        <w:tc>
          <w:tcPr>
            <w:tcW w:w="4428" w:type="dxa"/>
          </w:tcPr>
          <w:p w14:paraId="0802FE8E" w14:textId="77777777" w:rsidR="00FC004D" w:rsidRDefault="00FC004D">
            <w:r>
              <w:t>T1.1.46. = ( Vertinamo pasiūlymo reikšmė "Taip" = Lyginamasis svoris; Vertinamo pasiūlymo reikšmė "Ne" = 0 )</w:t>
            </w:r>
          </w:p>
        </w:tc>
      </w:tr>
      <w:tr w:rsidR="00FC004D" w14:paraId="5EB70785" w14:textId="77777777" w:rsidTr="00FC004D">
        <w:tc>
          <w:tcPr>
            <w:tcW w:w="992" w:type="dxa"/>
          </w:tcPr>
          <w:p w14:paraId="42C1CD29" w14:textId="77777777" w:rsidR="00FC004D" w:rsidRDefault="00FC004D"/>
        </w:tc>
        <w:tc>
          <w:tcPr>
            <w:tcW w:w="1244" w:type="dxa"/>
          </w:tcPr>
          <w:p w14:paraId="1FE880F4" w14:textId="77777777" w:rsidR="00FC004D" w:rsidRDefault="00FC004D">
            <w:r>
              <w:t>T1.1.47.</w:t>
            </w:r>
          </w:p>
        </w:tc>
        <w:tc>
          <w:tcPr>
            <w:tcW w:w="5846" w:type="dxa"/>
          </w:tcPr>
          <w:p w14:paraId="35A7C910" w14:textId="77777777" w:rsidR="00FC004D" w:rsidRDefault="00FC004D">
            <w:r>
              <w:t>Operacinio stalo kolona padengta metalinėmis plokštėmis, be guminių jungiamųjų "armonikos tipo" dalių.</w:t>
            </w:r>
          </w:p>
        </w:tc>
        <w:tc>
          <w:tcPr>
            <w:tcW w:w="1523" w:type="dxa"/>
          </w:tcPr>
          <w:p w14:paraId="5A122D92" w14:textId="77777777" w:rsidR="00FC004D" w:rsidRDefault="00FC004D">
            <w:r>
              <w:t>5/30</w:t>
            </w:r>
          </w:p>
        </w:tc>
        <w:tc>
          <w:tcPr>
            <w:tcW w:w="4428" w:type="dxa"/>
          </w:tcPr>
          <w:p w14:paraId="066B0F0D" w14:textId="77777777" w:rsidR="00FC004D" w:rsidRDefault="00FC004D">
            <w:r>
              <w:t>T1.1.47. = ( Vertinamo pasiūlymo reikšmė "Taip" = Lyginamasis svoris; Vertinamo pasiūlymo reikšmė "Ne" = 0 )</w:t>
            </w:r>
          </w:p>
        </w:tc>
      </w:tr>
      <w:tr w:rsidR="00FC004D" w14:paraId="02AF4F4E" w14:textId="77777777" w:rsidTr="00FC004D">
        <w:tc>
          <w:tcPr>
            <w:tcW w:w="992" w:type="dxa"/>
          </w:tcPr>
          <w:p w14:paraId="2EA866DD" w14:textId="77777777" w:rsidR="00FC004D" w:rsidRDefault="00FC004D"/>
        </w:tc>
        <w:tc>
          <w:tcPr>
            <w:tcW w:w="1244" w:type="dxa"/>
          </w:tcPr>
          <w:p w14:paraId="0D7EF532" w14:textId="77777777" w:rsidR="00FC004D" w:rsidRDefault="00FC004D">
            <w:r>
              <w:t>T1.1.48.</w:t>
            </w:r>
          </w:p>
        </w:tc>
        <w:tc>
          <w:tcPr>
            <w:tcW w:w="5846" w:type="dxa"/>
          </w:tcPr>
          <w:p w14:paraId="5A912886" w14:textId="77777777" w:rsidR="00FC004D" w:rsidRDefault="00FC004D">
            <w:r>
              <w:t>Visų motorizuotai valdomų stalo padėčių  elektrohidraulinis valdymas galimas stale integruotų akumuliatorių įkrovimo metu.</w:t>
            </w:r>
          </w:p>
        </w:tc>
        <w:tc>
          <w:tcPr>
            <w:tcW w:w="1523" w:type="dxa"/>
          </w:tcPr>
          <w:p w14:paraId="3A810D6E" w14:textId="77777777" w:rsidR="00FC004D" w:rsidRDefault="00FC004D">
            <w:r>
              <w:t>5/30</w:t>
            </w:r>
          </w:p>
        </w:tc>
        <w:tc>
          <w:tcPr>
            <w:tcW w:w="4428" w:type="dxa"/>
          </w:tcPr>
          <w:p w14:paraId="03ED0FDA" w14:textId="77777777" w:rsidR="00FC004D" w:rsidRDefault="00FC004D">
            <w:r>
              <w:t>T1.1.48. = ( Vertinamo pasiūlymo reikšmė "Taip" = Lyginamasis svoris; Vertinamo pasiūlymo reikšmė "Ne" = 0 )</w:t>
            </w:r>
          </w:p>
        </w:tc>
      </w:tr>
      <w:tr w:rsidR="00FC004D" w14:paraId="01C1100C" w14:textId="77777777" w:rsidTr="00FC004D">
        <w:tc>
          <w:tcPr>
            <w:tcW w:w="992" w:type="dxa"/>
          </w:tcPr>
          <w:p w14:paraId="1A821072" w14:textId="77777777" w:rsidR="00FC004D" w:rsidRDefault="00FC004D"/>
        </w:tc>
        <w:tc>
          <w:tcPr>
            <w:tcW w:w="1244" w:type="dxa"/>
          </w:tcPr>
          <w:p w14:paraId="0ABDA63C" w14:textId="77777777" w:rsidR="00FC004D" w:rsidRDefault="00FC004D">
            <w:r>
              <w:t>T1.1.49.</w:t>
            </w:r>
          </w:p>
        </w:tc>
        <w:tc>
          <w:tcPr>
            <w:tcW w:w="5846" w:type="dxa"/>
          </w:tcPr>
          <w:p w14:paraId="289EF47C" w14:textId="77777777" w:rsidR="00FC004D" w:rsidRDefault="00FC004D">
            <w:r>
              <w:t>Integruotas avarinis stalo valdymo mechanizmas, leidžiantis valdyti stalo funkcijas rankiniu - mechaniniu būdu (be elektros).</w:t>
            </w:r>
          </w:p>
        </w:tc>
        <w:tc>
          <w:tcPr>
            <w:tcW w:w="1523" w:type="dxa"/>
          </w:tcPr>
          <w:p w14:paraId="2C7BCAD8" w14:textId="77777777" w:rsidR="00FC004D" w:rsidRDefault="00FC004D">
            <w:r>
              <w:t>5/30</w:t>
            </w:r>
          </w:p>
        </w:tc>
        <w:tc>
          <w:tcPr>
            <w:tcW w:w="4428" w:type="dxa"/>
          </w:tcPr>
          <w:p w14:paraId="24219B95" w14:textId="77777777" w:rsidR="00FC004D" w:rsidRDefault="00FC004D">
            <w:r>
              <w:t>T1.1.49. = ( Vertinamo pasiūlymo reikšmė "Taip" = Lyginamasis svoris; Vertinamo pasiūlymo reikšmė "Ne" = 0 )</w:t>
            </w:r>
          </w:p>
        </w:tc>
      </w:tr>
      <w:tr w:rsidR="00FC004D" w14:paraId="3778A965" w14:textId="77777777" w:rsidTr="00FC004D">
        <w:tc>
          <w:tcPr>
            <w:tcW w:w="992" w:type="dxa"/>
          </w:tcPr>
          <w:p w14:paraId="66914A97" w14:textId="77777777" w:rsidR="00FC004D" w:rsidRDefault="00FC004D"/>
        </w:tc>
        <w:tc>
          <w:tcPr>
            <w:tcW w:w="1244" w:type="dxa"/>
          </w:tcPr>
          <w:p w14:paraId="6EE75F77" w14:textId="77777777" w:rsidR="00FC004D" w:rsidRDefault="00FC004D">
            <w:r>
              <w:t>T1.1.50.</w:t>
            </w:r>
          </w:p>
        </w:tc>
        <w:tc>
          <w:tcPr>
            <w:tcW w:w="5846" w:type="dxa"/>
          </w:tcPr>
          <w:p w14:paraId="3D465C8E" w14:textId="77777777" w:rsidR="00FC004D" w:rsidRDefault="00FC004D">
            <w:r>
              <w:t>Kojų sekcijos nuleidimo/pakėlimo kampas reguliuojamas ne siauresnėse ribose kaip nuo -90° iki +50°;</w:t>
            </w:r>
          </w:p>
        </w:tc>
        <w:tc>
          <w:tcPr>
            <w:tcW w:w="1523" w:type="dxa"/>
          </w:tcPr>
          <w:p w14:paraId="2712BCB4" w14:textId="77777777" w:rsidR="00FC004D" w:rsidRDefault="00FC004D">
            <w:r>
              <w:t>5/30</w:t>
            </w:r>
          </w:p>
        </w:tc>
        <w:tc>
          <w:tcPr>
            <w:tcW w:w="4428" w:type="dxa"/>
          </w:tcPr>
          <w:p w14:paraId="14DE1006" w14:textId="77777777" w:rsidR="00FC004D" w:rsidRDefault="00FC004D">
            <w:r>
              <w:t>T1.1.50. = ( Vertinamo pasiūlymo reikšmė "Taip" = Lyginamasis svoris; Vertinamo pasiūlymo reikšmė "Ne" = 0 )</w:t>
            </w:r>
          </w:p>
        </w:tc>
      </w:tr>
      <w:tr w:rsidR="00FC004D" w14:paraId="3346CC79" w14:textId="77777777" w:rsidTr="00FC004D">
        <w:tc>
          <w:tcPr>
            <w:tcW w:w="992" w:type="dxa"/>
          </w:tcPr>
          <w:p w14:paraId="2B075698" w14:textId="77777777" w:rsidR="00FC004D" w:rsidRDefault="00FC004D"/>
        </w:tc>
        <w:tc>
          <w:tcPr>
            <w:tcW w:w="1244" w:type="dxa"/>
          </w:tcPr>
          <w:p w14:paraId="5391C2F5" w14:textId="77777777" w:rsidR="00FC004D" w:rsidRDefault="00FC004D">
            <w:r>
              <w:t>T1.1.51.</w:t>
            </w:r>
          </w:p>
        </w:tc>
        <w:tc>
          <w:tcPr>
            <w:tcW w:w="5846" w:type="dxa"/>
          </w:tcPr>
          <w:p w14:paraId="19F1249F" w14:textId="77777777" w:rsidR="00FC004D" w:rsidRDefault="00FC004D">
            <w:r>
              <w:t>Susidūrimų apsaugos sistema, veikianti keičiant stalo sekcijų padėtis, aptinka galimą susidūrimą ir apie tai praneša garsiniu, vibraciniu ir (arba) vaizdiniu įspėjimu, bei automatiškai sustabdo stalo judėjimą kliūties aptikimo atveju.</w:t>
            </w:r>
          </w:p>
        </w:tc>
        <w:tc>
          <w:tcPr>
            <w:tcW w:w="1523" w:type="dxa"/>
          </w:tcPr>
          <w:p w14:paraId="26EEF793" w14:textId="77777777" w:rsidR="00FC004D" w:rsidRDefault="00FC004D">
            <w:r>
              <w:t>5/30</w:t>
            </w:r>
          </w:p>
        </w:tc>
        <w:tc>
          <w:tcPr>
            <w:tcW w:w="4428" w:type="dxa"/>
          </w:tcPr>
          <w:p w14:paraId="389C77FA" w14:textId="77777777" w:rsidR="00FC004D" w:rsidRDefault="00FC004D">
            <w:r>
              <w:t>T1.1.51. = ( Vertinamo pasiūlymo reikšmė "Taip" = Lyginamasis svoris; Vertinamo pasiūlymo reikšmė "Ne" = 0 )</w:t>
            </w:r>
          </w:p>
        </w:tc>
      </w:tr>
    </w:tbl>
    <w:p w14:paraId="3E1F16AC" w14:textId="77777777" w:rsidR="004272B2" w:rsidRPr="007E6021" w:rsidRDefault="004272B2" w:rsidP="005A46CC">
      <w:pPr>
        <w:pStyle w:val="Body2"/>
        <w:rPr>
          <w:color w:val="auto"/>
          <w:sz w:val="24"/>
          <w:szCs w:val="24"/>
          <w:lang w:val="lt-LT"/>
        </w:rPr>
      </w:pPr>
    </w:p>
    <w:p w14:paraId="49B5A0B9" w14:textId="77777777" w:rsidR="004272B2" w:rsidRPr="007E6021" w:rsidRDefault="00F40674" w:rsidP="005A46CC">
      <w:pPr>
        <w:pStyle w:val="Heading"/>
        <w:rPr>
          <w:color w:val="auto"/>
          <w:sz w:val="24"/>
          <w:szCs w:val="24"/>
          <w:lang w:val="lt-LT"/>
        </w:rPr>
      </w:pPr>
      <w:r w:rsidRPr="007E6021">
        <w:rPr>
          <w:color w:val="auto"/>
          <w:sz w:val="24"/>
          <w:szCs w:val="24"/>
          <w:lang w:val="lt-LT"/>
        </w:rPr>
        <w:tab/>
      </w:r>
      <w:r w:rsidR="000309F9" w:rsidRPr="007E6021">
        <w:rPr>
          <w:color w:val="auto"/>
          <w:sz w:val="24"/>
          <w:szCs w:val="24"/>
          <w:lang w:val="lt-LT"/>
        </w:rPr>
        <w:t>3</w:t>
      </w:r>
      <w:r w:rsidRPr="007E6021">
        <w:rPr>
          <w:color w:val="auto"/>
          <w:sz w:val="24"/>
          <w:szCs w:val="24"/>
          <w:lang w:val="lt-LT"/>
        </w:rPr>
        <w:t xml:space="preserve">. Informavimas APIE VERTINIMO REZULTATUS </w:t>
      </w:r>
    </w:p>
    <w:p w14:paraId="57E3A3AF" w14:textId="77777777" w:rsidR="004272B2" w:rsidRPr="007E6021" w:rsidRDefault="004272B2" w:rsidP="005A46CC">
      <w:pPr>
        <w:pStyle w:val="Heading"/>
        <w:rPr>
          <w:color w:val="auto"/>
          <w:sz w:val="24"/>
          <w:szCs w:val="24"/>
          <w:lang w:val="lt-LT"/>
        </w:rPr>
      </w:pPr>
    </w:p>
    <w:p w14:paraId="49662FA1" w14:textId="77777777" w:rsidR="00FC004D" w:rsidRPr="00DC003A" w:rsidRDefault="00CC1C6E" w:rsidP="00FC004D">
      <w:pPr>
        <w:pStyle w:val="Body2"/>
        <w:ind w:left="709" w:firstLine="425"/>
        <w:rPr>
          <w:sz w:val="24"/>
          <w:szCs w:val="24"/>
          <w:lang w:val="lt-LT"/>
        </w:rPr>
      </w:pPr>
      <w:r w:rsidRPr="007E6021">
        <w:rPr>
          <w:sz w:val="24"/>
          <w:szCs w:val="24"/>
          <w:lang w:val="lt-LT"/>
        </w:rPr>
        <w:tab/>
      </w:r>
      <w:r w:rsidR="00FC004D" w:rsidRPr="00DC003A">
        <w:rPr>
          <w:sz w:val="24"/>
          <w:szCs w:val="24"/>
          <w:lang w:val="lt-LT"/>
        </w:rPr>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703E229B" w14:textId="77777777" w:rsidR="00FC004D" w:rsidRPr="00DC003A" w:rsidRDefault="00FC004D" w:rsidP="00FC004D">
      <w:pPr>
        <w:pStyle w:val="Body2"/>
        <w:ind w:left="709" w:firstLine="709"/>
        <w:rPr>
          <w:sz w:val="24"/>
          <w:szCs w:val="24"/>
          <w:lang w:val="lt-LT"/>
        </w:rPr>
      </w:pPr>
      <w:r w:rsidRPr="00DC003A">
        <w:rPr>
          <w:sz w:val="24"/>
          <w:szCs w:val="24"/>
          <w:lang w:val="lt-LT"/>
        </w:rPr>
        <w:t>3.2. Tais atvejais, kai kelių dalyvių ekonominis naudingumas yra vienodas, nustatant pasiūlymų eilę, pirmesnis į šią eilę įrašomas dalyvis, kurio pasiūlymas pateiktas anksčiausiai.</w:t>
      </w:r>
    </w:p>
    <w:p w14:paraId="530B5F8B" w14:textId="1AC27C76" w:rsidR="00CC1C6E" w:rsidRPr="007E6021" w:rsidRDefault="00CC1C6E" w:rsidP="00CC1C6E">
      <w:pPr>
        <w:pStyle w:val="Body2"/>
        <w:rPr>
          <w:sz w:val="24"/>
          <w:szCs w:val="24"/>
          <w:lang w:val="lt-LT"/>
        </w:rPr>
      </w:pPr>
    </w:p>
    <w:p w14:paraId="765D31B5" w14:textId="77777777" w:rsidR="004272B2" w:rsidRDefault="004272B2" w:rsidP="00CC1C6E">
      <w:pPr>
        <w:pStyle w:val="Body2"/>
        <w:rPr>
          <w:color w:val="auto"/>
          <w:lang w:val="lt-LT"/>
        </w:rPr>
      </w:pPr>
    </w:p>
    <w:sectPr w:rsidR="004272B2"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A1FE" w14:textId="77777777" w:rsidR="00B55612" w:rsidRDefault="00B55612">
      <w:r>
        <w:separator/>
      </w:r>
    </w:p>
  </w:endnote>
  <w:endnote w:type="continuationSeparator" w:id="0">
    <w:p w14:paraId="4E78DB8F"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78DC"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D8ED" w14:textId="77777777" w:rsidR="00B55612" w:rsidRDefault="00B55612">
      <w:r>
        <w:separator/>
      </w:r>
    </w:p>
  </w:footnote>
  <w:footnote w:type="continuationSeparator" w:id="0">
    <w:p w14:paraId="3670AE84"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5318"/>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5E22"/>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04D"/>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1F9F"/>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3.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4.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2159</Words>
  <Characters>1232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Karina Ruzgaitė</cp:lastModifiedBy>
  <cp:revision>3</cp:revision>
  <cp:lastPrinted>2019-04-09T05:12:00Z</cp:lastPrinted>
  <dcterms:created xsi:type="dcterms:W3CDTF">2023-03-10T09:38:00Z</dcterms:created>
  <dcterms:modified xsi:type="dcterms:W3CDTF">2025-12-31T12:23:00Z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