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5C1C" w14:textId="77777777" w:rsidR="00262ACD" w:rsidRPr="009B6DA7" w:rsidRDefault="00262ACD" w:rsidP="00262ACD">
      <w:pPr>
        <w:pStyle w:val="Heading2"/>
        <w:ind w:left="5103"/>
        <w:rPr>
          <w:rFonts w:asciiTheme="minorHAnsi" w:eastAsia="Calibri" w:hAnsiTheme="minorHAnsi" w:cstheme="minorHAnsi"/>
          <w:color w:val="7030A0"/>
          <w:sz w:val="21"/>
          <w:szCs w:val="21"/>
        </w:rPr>
      </w:pPr>
      <w:bookmarkStart w:id="0" w:name="_Ref38291223"/>
      <w:bookmarkStart w:id="1" w:name="_Ref38291334"/>
      <w:bookmarkStart w:id="2" w:name="_Ref38533412"/>
      <w:bookmarkStart w:id="3" w:name="_Toc217980810"/>
      <w:r w:rsidRPr="009B6DA7">
        <w:rPr>
          <w:rFonts w:asciiTheme="minorHAnsi" w:eastAsia="Calibri" w:hAnsiTheme="minorHAnsi" w:cstheme="minorHAnsi"/>
          <w:color w:val="7030A0"/>
          <w:sz w:val="21"/>
          <w:szCs w:val="21"/>
        </w:rPr>
        <w:t>Pirkimo sąlygų 4 priedas „Tiekėjų kvalifikacijos reikalavimai ir reikalaujami kokybės bei aplinkos apsaugos vadybos sistemų standartai“</w:t>
      </w:r>
      <w:bookmarkEnd w:id="0"/>
      <w:bookmarkEnd w:id="1"/>
      <w:bookmarkEnd w:id="2"/>
      <w:bookmarkEnd w:id="3"/>
    </w:p>
    <w:p w14:paraId="3D197C48" w14:textId="77777777" w:rsidR="00262ACD" w:rsidRPr="00F0499F" w:rsidRDefault="00262ACD" w:rsidP="00262ACD">
      <w:pPr>
        <w:rPr>
          <w:rFonts w:cstheme="minorHAnsi"/>
          <w:b/>
          <w:bCs/>
          <w:smallCaps/>
          <w:sz w:val="22"/>
          <w:szCs w:val="22"/>
        </w:rPr>
      </w:pPr>
    </w:p>
    <w:p w14:paraId="15C1B565" w14:textId="77777777" w:rsidR="00262ACD" w:rsidRPr="004D3295" w:rsidRDefault="00262ACD" w:rsidP="00262ACD">
      <w:pPr>
        <w:pStyle w:val="Subtitle"/>
        <w:spacing w:line="240" w:lineRule="auto"/>
        <w:jc w:val="center"/>
        <w:rPr>
          <w:b/>
          <w:bCs/>
          <w:smallCaps/>
          <w:color w:val="7030A0"/>
        </w:rPr>
      </w:pPr>
      <w:r w:rsidRPr="004D3295">
        <w:rPr>
          <w:b/>
          <w:bCs/>
          <w:smallCaps/>
          <w:color w:val="7030A0"/>
        </w:rPr>
        <w:t xml:space="preserve">TIEKĖJŲ KVALIFIKACIJOS REIKALAVIMAI IR REIKALAVIMAI LAIKYTIS </w:t>
      </w:r>
      <w:r w:rsidRPr="004D3295">
        <w:rPr>
          <w:b/>
          <w:bCs/>
          <w:color w:val="7030A0"/>
          <w:lang w:eastAsia="en-US"/>
        </w:rPr>
        <w:t>KOKYBĖS VADYBOS SISTEMOS IR (ARBA) APLINKOS APSAUGOS VADYBOS SISTEMOS STANDARTŲ</w:t>
      </w:r>
    </w:p>
    <w:p w14:paraId="435891FF" w14:textId="77777777" w:rsidR="00262ACD" w:rsidRDefault="00262ACD" w:rsidP="00262ACD">
      <w:pPr>
        <w:spacing w:before="60" w:after="60" w:line="256" w:lineRule="auto"/>
        <w:rPr>
          <w:rFonts w:eastAsiaTheme="minorHAnsi" w:cstheme="minorHAnsi"/>
          <w:b/>
          <w:bCs/>
        </w:rPr>
      </w:pPr>
    </w:p>
    <w:p w14:paraId="37E5C738" w14:textId="77777777" w:rsidR="00262ACD" w:rsidRPr="005D3019" w:rsidRDefault="00262ACD" w:rsidP="00262ACD">
      <w:pPr>
        <w:pStyle w:val="ListParagraph"/>
        <w:numPr>
          <w:ilvl w:val="0"/>
          <w:numId w:val="1"/>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sz w:val="24"/>
          <w:szCs w:val="24"/>
          <w:lang w:eastAsia="zh-CN"/>
        </w:rPr>
      </w:pPr>
      <w:r w:rsidRPr="004D3295">
        <w:rPr>
          <w:rFonts w:ascii="Times New Roman" w:eastAsia="Helvetica Neue UltraLight" w:hAnsi="Times New Roman" w:cs="Helvetica Neue UltraLight"/>
          <w:b/>
          <w:bCs/>
          <w:sz w:val="24"/>
          <w:szCs w:val="24"/>
          <w:lang w:eastAsia="zh-CN"/>
        </w:rPr>
        <w:t>Tiekėjui nenustatomi kvalifikacijos reikalavimai</w:t>
      </w:r>
      <w:r w:rsidRPr="004D3295">
        <w:rPr>
          <w:rFonts w:ascii="Times New Roman" w:eastAsia="Helvetica Neue UltraLight" w:hAnsi="Times New Roman" w:cs="Helvetica Neue UltraLight"/>
          <w:sz w:val="24"/>
          <w:szCs w:val="24"/>
          <w:lang w:eastAsia="zh-CN"/>
        </w:rPr>
        <w:t>.</w:t>
      </w:r>
      <w:r w:rsidRPr="004D3295">
        <w:t xml:space="preserve"> </w:t>
      </w:r>
      <w:r w:rsidRPr="005D3019">
        <w:rPr>
          <w:rFonts w:ascii="Times New Roman" w:eastAsia="Helvetica Neue UltraLight" w:hAnsi="Times New Roman" w:cs="Helvetica Neue UltraLight"/>
          <w:color w:val="000000"/>
          <w:sz w:val="24"/>
          <w:szCs w:val="24"/>
          <w:lang w:eastAsia="zh-CN"/>
        </w:rPr>
        <w:t xml:space="preserve">Tiekėjas, teikdamas pasiūlymą, Perkančiajai organizacijai įsipareigoja, kad pirkimo sutartį vykdys tik teisę verstis atitinkama veikla turintys asmenys. </w:t>
      </w:r>
      <w:r w:rsidRPr="005D3019">
        <w:rPr>
          <w:rFonts w:ascii="Times New Roman" w:hAnsi="Times New Roman" w:cs="Times New Roman"/>
          <w:sz w:val="24"/>
          <w:szCs w:val="24"/>
        </w:rPr>
        <w:t>Tais atvejais, kai kiti norminiai teisės aktai numato pareigą tiekėjui turėti specifinę teisę verstis sertifikuojama (licencijuojama) veikla, iki pradedama vykdyti pirkimo sutartis (atitinkamos veiklos pradžios), pareiga tiekėjui pateikti pagal specialiuosius teisės aktus išduotus dokumentus ar kitus teisę veikti suteikiančius dokumentus išlieka net ir tais atvejais, kai iš anksto žinomas atitinkamas reikalavimas nebuvo įrašytas į pirkimo dokumentus.</w:t>
      </w:r>
    </w:p>
    <w:p w14:paraId="0518722F" w14:textId="77777777" w:rsidR="00262ACD" w:rsidRPr="004D3295" w:rsidRDefault="00262ACD" w:rsidP="00262ACD">
      <w:pPr>
        <w:pStyle w:val="ListParagraph"/>
        <w:numPr>
          <w:ilvl w:val="0"/>
          <w:numId w:val="1"/>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sz w:val="24"/>
          <w:szCs w:val="24"/>
          <w:lang w:eastAsia="zh-CN"/>
        </w:rPr>
      </w:pPr>
      <w:r w:rsidRPr="004D3295">
        <w:rPr>
          <w:rFonts w:ascii="Times New Roman" w:eastAsia="Helvetica Neue UltraLight" w:hAnsi="Times New Roman" w:cs="Times New Roman"/>
          <w:b/>
          <w:bCs/>
          <w:sz w:val="24"/>
          <w:szCs w:val="24"/>
          <w:lang w:eastAsia="zh-CN"/>
        </w:rPr>
        <w:t>Tiekėjui nenustatomi</w:t>
      </w:r>
      <w:r w:rsidRPr="004D3295">
        <w:rPr>
          <w:rFonts w:ascii="Times New Roman" w:eastAsia="Helvetica Neue UltraLight" w:hAnsi="Times New Roman" w:cs="Times New Roman"/>
          <w:sz w:val="24"/>
          <w:szCs w:val="24"/>
          <w:lang w:eastAsia="zh-CN"/>
        </w:rPr>
        <w:t xml:space="preserve"> r</w:t>
      </w:r>
      <w:r w:rsidRPr="004D3295">
        <w:rPr>
          <w:rFonts w:ascii="Times New Roman" w:eastAsia="Helvetica Neue UltraLight" w:hAnsi="Times New Roman" w:cs="Times New Roman"/>
          <w:b/>
          <w:bCs/>
          <w:sz w:val="24"/>
          <w:szCs w:val="24"/>
          <w:lang w:eastAsia="zh-CN"/>
        </w:rPr>
        <w:t>eikalavimai dėl kokybės vadybos sistemos ir (ar) aplinkos apsaugos vadybos sistemos standartų laikymosi</w:t>
      </w:r>
      <w:r w:rsidRPr="004D3295">
        <w:rPr>
          <w:rFonts w:ascii="Times New Roman" w:eastAsia="Helvetica Neue UltraLight" w:hAnsi="Times New Roman" w:cs="Times New Roman"/>
          <w:sz w:val="24"/>
          <w:szCs w:val="24"/>
          <w:lang w:eastAsia="zh-CN"/>
        </w:rPr>
        <w:t>.</w:t>
      </w:r>
    </w:p>
    <w:p w14:paraId="1E7CF748" w14:textId="3EE563F3" w:rsidR="00AD77F3" w:rsidRDefault="002668AA" w:rsidP="002668AA">
      <w:pPr>
        <w:jc w:val="center"/>
      </w:pPr>
      <w:r>
        <w:t>___________________________</w:t>
      </w:r>
    </w:p>
    <w:sectPr w:rsidR="00AD77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panose1 w:val="00000000000000000000"/>
    <w:charset w:val="00"/>
    <w:family w:val="roman"/>
    <w:notTrueType/>
    <w:pitch w:val="default"/>
  </w:font>
  <w:font w:name="Open sans regular">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75C32"/>
    <w:multiLevelType w:val="hybridMultilevel"/>
    <w:tmpl w:val="360E2A50"/>
    <w:lvl w:ilvl="0" w:tplc="85FEC154">
      <w:start w:val="1"/>
      <w:numFmt w:val="decimal"/>
      <w:lvlText w:val="%1."/>
      <w:lvlJc w:val="left"/>
      <w:pPr>
        <w:ind w:left="963" w:hanging="396"/>
      </w:pPr>
      <w:rPr>
        <w:rFonts w:cs="Helvetica Neue UltraLight" w:hint="default"/>
        <w:b w:val="0"/>
        <w:bCs/>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5284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CD"/>
    <w:rsid w:val="00262ACD"/>
    <w:rsid w:val="002668AA"/>
    <w:rsid w:val="0079181C"/>
    <w:rsid w:val="009401B6"/>
    <w:rsid w:val="00A627A7"/>
    <w:rsid w:val="00AD77F3"/>
    <w:rsid w:val="00B43158"/>
    <w:rsid w:val="00BC084D"/>
    <w:rsid w:val="00DF5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F7D2"/>
  <w15:chartTrackingRefBased/>
  <w15:docId w15:val="{0D41AD98-E5A9-47F6-98C5-89738930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CD"/>
    <w:pPr>
      <w:spacing w:line="276" w:lineRule="auto"/>
    </w:pPr>
    <w:rPr>
      <w:rFonts w:asciiTheme="minorHAnsi" w:eastAsiaTheme="minorEastAsia" w:hAnsiTheme="minorHAnsi" w:cstheme="minorBidi"/>
      <w:kern w:val="0"/>
      <w:sz w:val="21"/>
      <w:szCs w:val="21"/>
      <w:lang w:eastAsia="lt-LT"/>
      <w14:ligatures w14:val="none"/>
    </w:rPr>
  </w:style>
  <w:style w:type="paragraph" w:styleId="Heading1">
    <w:name w:val="heading 1"/>
    <w:basedOn w:val="Normal"/>
    <w:next w:val="Normal"/>
    <w:link w:val="Heading1Char"/>
    <w:uiPriority w:val="9"/>
    <w:qFormat/>
    <w:rsid w:val="00262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62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2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2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2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2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62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2AC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2A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2A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2A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2A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2A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2A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2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A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2ACD"/>
    <w:pPr>
      <w:spacing w:before="160"/>
      <w:jc w:val="center"/>
    </w:pPr>
    <w:rPr>
      <w:i/>
      <w:iCs/>
      <w:color w:val="404040" w:themeColor="text1" w:themeTint="BF"/>
    </w:rPr>
  </w:style>
  <w:style w:type="character" w:customStyle="1" w:styleId="QuoteChar">
    <w:name w:val="Quote Char"/>
    <w:basedOn w:val="DefaultParagraphFont"/>
    <w:link w:val="Quote"/>
    <w:uiPriority w:val="29"/>
    <w:rsid w:val="00262AC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262ACD"/>
    <w:pPr>
      <w:ind w:left="720"/>
      <w:contextualSpacing/>
    </w:pPr>
  </w:style>
  <w:style w:type="character" w:styleId="IntenseEmphasis">
    <w:name w:val="Intense Emphasis"/>
    <w:basedOn w:val="DefaultParagraphFont"/>
    <w:uiPriority w:val="21"/>
    <w:qFormat/>
    <w:rsid w:val="00262ACD"/>
    <w:rPr>
      <w:i/>
      <w:iCs/>
      <w:color w:val="2F5496" w:themeColor="accent1" w:themeShade="BF"/>
    </w:rPr>
  </w:style>
  <w:style w:type="paragraph" w:styleId="IntenseQuote">
    <w:name w:val="Intense Quote"/>
    <w:basedOn w:val="Normal"/>
    <w:next w:val="Normal"/>
    <w:link w:val="IntenseQuoteChar"/>
    <w:uiPriority w:val="30"/>
    <w:qFormat/>
    <w:rsid w:val="00262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2ACD"/>
    <w:rPr>
      <w:i/>
      <w:iCs/>
      <w:color w:val="2F5496" w:themeColor="accent1" w:themeShade="BF"/>
    </w:rPr>
  </w:style>
  <w:style w:type="character" w:styleId="IntenseReference">
    <w:name w:val="Intense Reference"/>
    <w:basedOn w:val="DefaultParagraphFont"/>
    <w:uiPriority w:val="32"/>
    <w:qFormat/>
    <w:rsid w:val="00262ACD"/>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62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397</Characters>
  <Application>Microsoft Office Word</Application>
  <DocSecurity>0</DocSecurity>
  <Lines>3</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2025-12-30T22:14:00Z</dcterms:created>
  <dcterms:modified xsi:type="dcterms:W3CDTF">2025-12-30T22:15:00Z</dcterms:modified>
</cp:coreProperties>
</file>