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6F92" w14:textId="51A75C99" w:rsidR="00F118BD" w:rsidRPr="00E130ED" w:rsidRDefault="00F118BD" w:rsidP="00F118BD">
      <w:pPr>
        <w:jc w:val="both"/>
        <w:rPr>
          <w:rFonts w:ascii="Times New Roman" w:hAnsi="Times New Roman" w:cs="Times New Roman"/>
          <w:sz w:val="20"/>
          <w:szCs w:val="20"/>
        </w:rPr>
      </w:pPr>
      <w:r w:rsidRPr="00E130ED">
        <w:rPr>
          <w:rFonts w:ascii="Times New Roman" w:hAnsi="Times New Roman" w:cs="Times New Roman"/>
          <w:sz w:val="20"/>
          <w:szCs w:val="20"/>
        </w:rPr>
        <w:t xml:space="preserve">Vadovaudamiesi </w:t>
      </w:r>
      <w:r w:rsidR="00B8762D" w:rsidRPr="00E130ED">
        <w:rPr>
          <w:rFonts w:ascii="Times New Roman" w:hAnsi="Times New Roman" w:cs="Times New Roman"/>
          <w:sz w:val="20"/>
          <w:szCs w:val="20"/>
        </w:rPr>
        <w:t xml:space="preserve">pirkimo </w:t>
      </w:r>
      <w:r w:rsidR="00580432">
        <w:rPr>
          <w:rFonts w:ascii="Times New Roman" w:hAnsi="Times New Roman" w:cs="Times New Roman"/>
          <w:sz w:val="20"/>
          <w:szCs w:val="20"/>
        </w:rPr>
        <w:t xml:space="preserve">bendrųjų </w:t>
      </w:r>
      <w:r w:rsidRPr="00E130ED">
        <w:rPr>
          <w:rFonts w:ascii="Times New Roman" w:hAnsi="Times New Roman" w:cs="Times New Roman"/>
          <w:sz w:val="20"/>
          <w:szCs w:val="20"/>
        </w:rPr>
        <w:t xml:space="preserve">sąlygų </w:t>
      </w:r>
      <w:r w:rsidR="00580432">
        <w:rPr>
          <w:rFonts w:ascii="Times New Roman" w:hAnsi="Times New Roman" w:cs="Times New Roman"/>
          <w:sz w:val="20"/>
          <w:szCs w:val="20"/>
        </w:rPr>
        <w:t>5 skyriumi</w:t>
      </w:r>
      <w:r w:rsidRPr="00E130ED">
        <w:rPr>
          <w:rFonts w:ascii="Times New Roman" w:hAnsi="Times New Roman" w:cs="Times New Roman"/>
          <w:sz w:val="20"/>
          <w:szCs w:val="20"/>
        </w:rPr>
        <w:t xml:space="preserve"> pateikiame atsakymus į </w:t>
      </w:r>
      <w:r w:rsidR="00F6793A" w:rsidRPr="00E130ED">
        <w:rPr>
          <w:rFonts w:ascii="Times New Roman" w:hAnsi="Times New Roman" w:cs="Times New Roman"/>
          <w:sz w:val="20"/>
          <w:szCs w:val="20"/>
        </w:rPr>
        <w:t>klausimus</w:t>
      </w:r>
      <w:r w:rsidR="00883140" w:rsidRPr="00E130ED">
        <w:rPr>
          <w:rFonts w:ascii="Times New Roman" w:hAnsi="Times New Roman" w:cs="Times New Roman"/>
          <w:sz w:val="20"/>
          <w:szCs w:val="20"/>
        </w:rPr>
        <w:t xml:space="preserve"> užduotus </w:t>
      </w:r>
      <w:r w:rsidR="00664986" w:rsidRPr="00E130ED">
        <w:rPr>
          <w:rFonts w:ascii="Times New Roman" w:hAnsi="Times New Roman" w:cs="Times New Roman"/>
          <w:sz w:val="20"/>
          <w:szCs w:val="20"/>
        </w:rPr>
        <w:t>CVP IS priemonėmis</w:t>
      </w:r>
      <w:r w:rsidRPr="00E130ED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5"/>
        <w:gridCol w:w="4300"/>
        <w:gridCol w:w="4241"/>
      </w:tblGrid>
      <w:tr w:rsidR="00E130ED" w:rsidRPr="00E130ED" w14:paraId="6E90FA73" w14:textId="77777777" w:rsidTr="00F2358C">
        <w:tc>
          <w:tcPr>
            <w:tcW w:w="475" w:type="dxa"/>
          </w:tcPr>
          <w:p w14:paraId="0C42EAE4" w14:textId="77777777" w:rsidR="00F118BD" w:rsidRPr="00E130ED" w:rsidRDefault="00F118BD" w:rsidP="00E130ED">
            <w:pPr>
              <w:ind w:left="-109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300" w:type="dxa"/>
          </w:tcPr>
          <w:p w14:paraId="7E39DECD" w14:textId="77777777" w:rsidR="00F118BD" w:rsidRPr="00E130ED" w:rsidRDefault="00F118BD" w:rsidP="00F118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Tiekėjų klausimai</w:t>
            </w:r>
          </w:p>
        </w:tc>
        <w:tc>
          <w:tcPr>
            <w:tcW w:w="4241" w:type="dxa"/>
          </w:tcPr>
          <w:p w14:paraId="0D256499" w14:textId="77777777" w:rsidR="00F118BD" w:rsidRPr="00E130ED" w:rsidRDefault="00F118BD" w:rsidP="00F118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sąlygų paaiškinimas</w:t>
            </w:r>
          </w:p>
        </w:tc>
      </w:tr>
      <w:tr w:rsidR="00E130ED" w:rsidRPr="00E130ED" w14:paraId="026ECF4C" w14:textId="77777777" w:rsidTr="00F2358C">
        <w:tc>
          <w:tcPr>
            <w:tcW w:w="475" w:type="dxa"/>
          </w:tcPr>
          <w:p w14:paraId="4AE508CF" w14:textId="77777777" w:rsidR="00F118BD" w:rsidRPr="00E130ED" w:rsidRDefault="00F118BD" w:rsidP="00E130ED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4F8FD0EE" w14:textId="51C98D48" w:rsidR="00F118BD" w:rsidRPr="00E130ED" w:rsidRDefault="009B0FC9" w:rsidP="009012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Koks vandentiekio tinklų slėgis pasijungimuose abiem atkarpoms atskirai?</w:t>
            </w:r>
            <w:r w:rsidR="00F45659" w:rsidRPr="00F45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1" w:type="dxa"/>
          </w:tcPr>
          <w:p w14:paraId="5B4F0B3B" w14:textId="57EA5752" w:rsidR="00E130ED" w:rsidRPr="00E130ED" w:rsidRDefault="009B0FC9" w:rsidP="007D5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Slėgis vandentiekio tinkle prisijungimo vietose apie 3-3,2 bar.</w:t>
            </w:r>
          </w:p>
        </w:tc>
      </w:tr>
      <w:tr w:rsidR="0025723D" w:rsidRPr="00E130ED" w14:paraId="20AF5241" w14:textId="77777777" w:rsidTr="00F2358C">
        <w:tc>
          <w:tcPr>
            <w:tcW w:w="475" w:type="dxa"/>
          </w:tcPr>
          <w:p w14:paraId="7DEB8D59" w14:textId="77777777" w:rsidR="0025723D" w:rsidRPr="00E130ED" w:rsidRDefault="0025723D" w:rsidP="00E130ED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09A966D" w14:textId="2DB2C3C2" w:rsidR="0025723D" w:rsidRPr="00E130ED" w:rsidRDefault="009B0FC9" w:rsidP="00257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Prašome patvirtinti, kad šiuo pirkimu vandentiekio slėgio kėlimo siurblinė neprojektuojama ir  neperkama?</w:t>
            </w:r>
          </w:p>
        </w:tc>
        <w:tc>
          <w:tcPr>
            <w:tcW w:w="4241" w:type="dxa"/>
          </w:tcPr>
          <w:p w14:paraId="5589C09E" w14:textId="4D13DCB4" w:rsidR="0025723D" w:rsidRPr="00F45659" w:rsidRDefault="009B0FC9" w:rsidP="007D5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Šiuo pirkimu vandentiekio slėgio kėlimo siurblinė neprojektuojama ir neperkama.</w:t>
            </w:r>
          </w:p>
        </w:tc>
      </w:tr>
      <w:tr w:rsidR="00F45659" w:rsidRPr="00E130ED" w14:paraId="1FEC064A" w14:textId="77777777" w:rsidTr="00F2358C">
        <w:tc>
          <w:tcPr>
            <w:tcW w:w="475" w:type="dxa"/>
          </w:tcPr>
          <w:p w14:paraId="6192B93E" w14:textId="77777777" w:rsidR="00F45659" w:rsidRPr="00E130ED" w:rsidRDefault="00F45659" w:rsidP="00F45659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4D95BD6" w14:textId="5FBA990B" w:rsidR="00F45659" w:rsidRPr="00E130ED" w:rsidRDefault="009B0FC9" w:rsidP="00F45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Ar turi būti projektuojami ir įrengiami priešgaisriniai hidrantai?</w:t>
            </w:r>
          </w:p>
        </w:tc>
        <w:tc>
          <w:tcPr>
            <w:tcW w:w="4241" w:type="dxa"/>
          </w:tcPr>
          <w:p w14:paraId="31A4F231" w14:textId="0EBD2C23" w:rsidR="004461CC" w:rsidRPr="00E130ED" w:rsidRDefault="009B0FC9" w:rsidP="00F45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Ne.</w:t>
            </w:r>
          </w:p>
        </w:tc>
      </w:tr>
      <w:tr w:rsidR="00F45659" w:rsidRPr="00E130ED" w14:paraId="65AE8601" w14:textId="77777777" w:rsidTr="00F2358C">
        <w:tc>
          <w:tcPr>
            <w:tcW w:w="475" w:type="dxa"/>
          </w:tcPr>
          <w:p w14:paraId="0E99F87F" w14:textId="77777777" w:rsidR="00F45659" w:rsidRPr="00E130ED" w:rsidRDefault="00F45659" w:rsidP="00F45659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43DEDBEE" w14:textId="2B44BD51" w:rsidR="00F45659" w:rsidRPr="00F45659" w:rsidRDefault="009B0FC9" w:rsidP="00F45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Ar turi būti parengiama E, PVA projekto dalis siurblinėms?</w:t>
            </w:r>
          </w:p>
        </w:tc>
        <w:tc>
          <w:tcPr>
            <w:tcW w:w="4241" w:type="dxa"/>
          </w:tcPr>
          <w:p w14:paraId="68A70A6D" w14:textId="77777777" w:rsidR="009B0FC9" w:rsidRPr="009B0FC9" w:rsidRDefault="009B0FC9" w:rsidP="009B0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Techninės specifikacijos 1.3 p. „Rangovas atsako už STR 1.04.04:2017 ,,Statinio</w:t>
            </w:r>
          </w:p>
          <w:p w14:paraId="6B47F267" w14:textId="77777777" w:rsidR="009B0FC9" w:rsidRPr="009B0FC9" w:rsidRDefault="009B0FC9" w:rsidP="009B0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projektavimas, projekto ekspertizė“ nustatytos apimties statinio projekto parengimą, vandentiekio</w:t>
            </w:r>
          </w:p>
          <w:p w14:paraId="422B4E75" w14:textId="77777777" w:rsidR="009B0FC9" w:rsidRPr="009B0FC9" w:rsidRDefault="009B0FC9" w:rsidP="009B0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 xml:space="preserve">ir nuotekų tinklų statybą, išbandymą ir pridavimą tinklus eksploatuosiančiai įmonei“. </w:t>
            </w:r>
            <w:proofErr w:type="spellStart"/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T.y</w:t>
            </w:r>
            <w:proofErr w:type="spellEnd"/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. rangovas</w:t>
            </w:r>
          </w:p>
          <w:p w14:paraId="126DADDB" w14:textId="77777777" w:rsidR="009B0FC9" w:rsidRPr="009B0FC9" w:rsidRDefault="009B0FC9" w:rsidP="009B0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turi parengti tokios sudėties projektą, kad būtų galima pastatyti, išbandyti ir priduoti tinklus,</w:t>
            </w:r>
          </w:p>
          <w:p w14:paraId="57A8115A" w14:textId="14B36BC0" w:rsidR="00F45659" w:rsidRPr="00E130ED" w:rsidRDefault="009B0FC9" w:rsidP="009B0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įskaitant nuotekų siurblines.</w:t>
            </w:r>
          </w:p>
        </w:tc>
      </w:tr>
      <w:tr w:rsidR="00F45659" w:rsidRPr="00E130ED" w14:paraId="582C0BA0" w14:textId="77777777" w:rsidTr="00F2358C">
        <w:tc>
          <w:tcPr>
            <w:tcW w:w="475" w:type="dxa"/>
          </w:tcPr>
          <w:p w14:paraId="431B5377" w14:textId="77777777" w:rsidR="00F45659" w:rsidRPr="00E130ED" w:rsidRDefault="00F45659" w:rsidP="00F45659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0A5DCAAF" w14:textId="1A20B8C5" w:rsidR="00F45659" w:rsidRPr="00F45659" w:rsidRDefault="009B0FC9" w:rsidP="00F45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Ar Perkantysis subjektas užsakys ir pateiks Tiekėjui, laimėjusiam konkursą, ESO sąlygas?</w:t>
            </w:r>
          </w:p>
        </w:tc>
        <w:tc>
          <w:tcPr>
            <w:tcW w:w="4241" w:type="dxa"/>
          </w:tcPr>
          <w:p w14:paraId="7CB9C529" w14:textId="77777777" w:rsidR="009B0FC9" w:rsidRPr="009B0FC9" w:rsidRDefault="009B0FC9" w:rsidP="009B0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Užsakovas rangovui suteiks įgaliojimą jo vardu gauti reikalingas prisijungimo ir</w:t>
            </w:r>
          </w:p>
          <w:p w14:paraId="4B3555DE" w14:textId="7DCDA1F0" w:rsidR="00F45659" w:rsidRPr="00E130ED" w:rsidRDefault="009B0FC9" w:rsidP="009B0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projektavimo sąlygas.</w:t>
            </w:r>
          </w:p>
        </w:tc>
      </w:tr>
      <w:tr w:rsidR="00F45659" w:rsidRPr="00E130ED" w14:paraId="5B158D18" w14:textId="77777777" w:rsidTr="00F2358C">
        <w:tc>
          <w:tcPr>
            <w:tcW w:w="475" w:type="dxa"/>
          </w:tcPr>
          <w:p w14:paraId="67F37886" w14:textId="77777777" w:rsidR="00F45659" w:rsidRPr="00E130ED" w:rsidRDefault="00F45659" w:rsidP="00F45659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02639EA6" w14:textId="06FD7B64" w:rsidR="00F45659" w:rsidRPr="00F45659" w:rsidRDefault="009B0FC9" w:rsidP="00F45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Ar Perkantysis subjektas numato elektros projekto ESO dalies parengimą per pačius ESO,  ar visgi elektros projekto dalies iki siurblinės apskaitos parengimą turi nusimatyti Tiekėjas?</w:t>
            </w:r>
          </w:p>
        </w:tc>
        <w:tc>
          <w:tcPr>
            <w:tcW w:w="4241" w:type="dxa"/>
          </w:tcPr>
          <w:p w14:paraId="42CA0458" w14:textId="1A3183C4" w:rsidR="00F45659" w:rsidRPr="00E130ED" w:rsidRDefault="009B0FC9" w:rsidP="00F45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FC9">
              <w:rPr>
                <w:rFonts w:ascii="Times New Roman" w:hAnsi="Times New Roman" w:cs="Times New Roman"/>
                <w:sz w:val="20"/>
                <w:szCs w:val="20"/>
              </w:rPr>
              <w:t>ESO dalies parengimas numatomas per ESO.</w:t>
            </w:r>
          </w:p>
        </w:tc>
      </w:tr>
    </w:tbl>
    <w:p w14:paraId="039D076E" w14:textId="77777777" w:rsidR="00B8762D" w:rsidRPr="00E130ED" w:rsidRDefault="00B8762D" w:rsidP="00F118BD">
      <w:pPr>
        <w:rPr>
          <w:rFonts w:ascii="Times New Roman" w:hAnsi="Times New Roman" w:cs="Times New Roman"/>
          <w:sz w:val="20"/>
          <w:szCs w:val="20"/>
        </w:rPr>
      </w:pPr>
    </w:p>
    <w:sectPr w:rsidR="00B8762D" w:rsidRPr="00E130ED" w:rsidSect="00F2358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E3"/>
    <w:multiLevelType w:val="hybridMultilevel"/>
    <w:tmpl w:val="2FCAE4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76D"/>
    <w:multiLevelType w:val="hybridMultilevel"/>
    <w:tmpl w:val="D8060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5B65"/>
    <w:multiLevelType w:val="hybridMultilevel"/>
    <w:tmpl w:val="E32C91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6DD"/>
    <w:multiLevelType w:val="hybridMultilevel"/>
    <w:tmpl w:val="B9DEF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0A0C"/>
    <w:multiLevelType w:val="hybridMultilevel"/>
    <w:tmpl w:val="30EC2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B654C"/>
    <w:multiLevelType w:val="multilevel"/>
    <w:tmpl w:val="9DAEB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A6058"/>
    <w:multiLevelType w:val="hybridMultilevel"/>
    <w:tmpl w:val="D33A0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04F3B"/>
    <w:multiLevelType w:val="hybridMultilevel"/>
    <w:tmpl w:val="8EE8FA0E"/>
    <w:lvl w:ilvl="0" w:tplc="95FA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814"/>
    <w:multiLevelType w:val="hybridMultilevel"/>
    <w:tmpl w:val="200E4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9186">
    <w:abstractNumId w:val="6"/>
  </w:num>
  <w:num w:numId="2" w16cid:durableId="71435430">
    <w:abstractNumId w:val="2"/>
  </w:num>
  <w:num w:numId="3" w16cid:durableId="600995599">
    <w:abstractNumId w:val="0"/>
  </w:num>
  <w:num w:numId="4" w16cid:durableId="1960261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14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3322670">
    <w:abstractNumId w:val="3"/>
  </w:num>
  <w:num w:numId="7" w16cid:durableId="1745293913">
    <w:abstractNumId w:val="7"/>
  </w:num>
  <w:num w:numId="8" w16cid:durableId="864445773">
    <w:abstractNumId w:val="5"/>
  </w:num>
  <w:num w:numId="9" w16cid:durableId="1330447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4D"/>
    <w:rsid w:val="00160F18"/>
    <w:rsid w:val="001C3689"/>
    <w:rsid w:val="0025723D"/>
    <w:rsid w:val="002A5099"/>
    <w:rsid w:val="002D1AAD"/>
    <w:rsid w:val="002E63D0"/>
    <w:rsid w:val="002F3FA2"/>
    <w:rsid w:val="003479F5"/>
    <w:rsid w:val="00355CC1"/>
    <w:rsid w:val="003A7580"/>
    <w:rsid w:val="003C32BC"/>
    <w:rsid w:val="004461CC"/>
    <w:rsid w:val="004661C0"/>
    <w:rsid w:val="0053786E"/>
    <w:rsid w:val="00580432"/>
    <w:rsid w:val="00664986"/>
    <w:rsid w:val="00692585"/>
    <w:rsid w:val="006E6ACA"/>
    <w:rsid w:val="0070337C"/>
    <w:rsid w:val="007C2958"/>
    <w:rsid w:val="007D5297"/>
    <w:rsid w:val="00883140"/>
    <w:rsid w:val="008D19CC"/>
    <w:rsid w:val="008F15DD"/>
    <w:rsid w:val="009012DE"/>
    <w:rsid w:val="00902669"/>
    <w:rsid w:val="00966032"/>
    <w:rsid w:val="009A3D21"/>
    <w:rsid w:val="009B0FC9"/>
    <w:rsid w:val="00A24F4F"/>
    <w:rsid w:val="00A762E0"/>
    <w:rsid w:val="00AE7C9E"/>
    <w:rsid w:val="00B8762D"/>
    <w:rsid w:val="00BE334E"/>
    <w:rsid w:val="00D41677"/>
    <w:rsid w:val="00D57584"/>
    <w:rsid w:val="00DE27FE"/>
    <w:rsid w:val="00E130ED"/>
    <w:rsid w:val="00E23E45"/>
    <w:rsid w:val="00E47433"/>
    <w:rsid w:val="00E846ED"/>
    <w:rsid w:val="00F02E66"/>
    <w:rsid w:val="00F03E6E"/>
    <w:rsid w:val="00F0604A"/>
    <w:rsid w:val="00F118BD"/>
    <w:rsid w:val="00F2358C"/>
    <w:rsid w:val="00F45659"/>
    <w:rsid w:val="00F6793A"/>
    <w:rsid w:val="00FA5857"/>
    <w:rsid w:val="00FD52CA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A98"/>
  <w15:chartTrackingRefBased/>
  <w15:docId w15:val="{34603839-4F7A-471E-8545-CA1F631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7C9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basedOn w:val="Numatytasispastraiposriftas"/>
    <w:uiPriority w:val="99"/>
    <w:unhideWhenUsed/>
    <w:rsid w:val="003C32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2BC"/>
    <w:rPr>
      <w:color w:val="605E5C"/>
      <w:shd w:val="clear" w:color="auto" w:fill="E1DFDD"/>
    </w:rPr>
  </w:style>
  <w:style w:type="character" w:customStyle="1" w:styleId="il">
    <w:name w:val="il"/>
    <w:basedOn w:val="Numatytasispastraiposriftas"/>
    <w:rsid w:val="00F0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86D8-5989-4B08-A11A-3EB43C58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Turčinavičius</cp:lastModifiedBy>
  <cp:revision>2</cp:revision>
  <cp:lastPrinted>2025-07-31T12:19:00Z</cp:lastPrinted>
  <dcterms:created xsi:type="dcterms:W3CDTF">2022-02-16T04:20:00Z</dcterms:created>
  <dcterms:modified xsi:type="dcterms:W3CDTF">2026-01-02T20:22:00Z</dcterms:modified>
</cp:coreProperties>
</file>