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1C6BC" w14:textId="27774A33" w:rsidR="001F684D" w:rsidRDefault="00CC5E82" w:rsidP="008F78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FD6152">
        <w:rPr>
          <w:rFonts w:ascii="Times New Roman" w:hAnsi="Times New Roman" w:cs="Times New Roman"/>
        </w:rPr>
        <w:t>1143</w:t>
      </w:r>
      <w:r>
        <w:rPr>
          <w:rFonts w:ascii="Times New Roman" w:hAnsi="Times New Roman" w:cs="Times New Roman"/>
        </w:rPr>
        <w:t xml:space="preserve">, </w:t>
      </w:r>
      <w:r w:rsidR="008F7827" w:rsidRPr="008F7827">
        <w:rPr>
          <w:rFonts w:ascii="Times New Roman" w:hAnsi="Times New Roman" w:cs="Times New Roman"/>
        </w:rPr>
        <w:t>VPP-5356</w:t>
      </w:r>
    </w:p>
    <w:p w14:paraId="397DF7F6" w14:textId="77777777" w:rsidR="001567DA" w:rsidRDefault="008F7827" w:rsidP="001567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827">
        <w:rPr>
          <w:rFonts w:ascii="Times New Roman" w:hAnsi="Times New Roman" w:cs="Times New Roman"/>
          <w:b/>
        </w:rPr>
        <w:t>Bipolinių pincetų kraujavimo stabdymui ir daugkartinio naudojimo bipolinių kabelių</w:t>
      </w:r>
    </w:p>
    <w:p w14:paraId="70373F91" w14:textId="52055E7A" w:rsidR="008F7827" w:rsidRDefault="008F7827" w:rsidP="001567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827">
        <w:rPr>
          <w:rFonts w:ascii="Times New Roman" w:hAnsi="Times New Roman" w:cs="Times New Roman"/>
          <w:b/>
        </w:rPr>
        <w:t xml:space="preserve"> techninė specifikacija</w:t>
      </w:r>
    </w:p>
    <w:p w14:paraId="33065C8A" w14:textId="77777777" w:rsidR="001567DA" w:rsidRDefault="001567DA" w:rsidP="001567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395"/>
        <w:gridCol w:w="2404"/>
      </w:tblGrid>
      <w:tr w:rsidR="008F7827" w14:paraId="5BD9EF62" w14:textId="77777777" w:rsidTr="002A602A">
        <w:trPr>
          <w:trHeight w:val="554"/>
        </w:trPr>
        <w:tc>
          <w:tcPr>
            <w:tcW w:w="562" w:type="dxa"/>
          </w:tcPr>
          <w:p w14:paraId="43307A6B" w14:textId="604E8A7B" w:rsidR="008F7827" w:rsidRDefault="008F7827" w:rsidP="008F78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29C51C9A" w14:textId="617AE859" w:rsidR="008F7827" w:rsidRDefault="008F7827" w:rsidP="008F78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35" w:type="dxa"/>
          </w:tcPr>
          <w:p w14:paraId="55CA0E5F" w14:textId="77777777" w:rsidR="008F7827" w:rsidRDefault="008F7827" w:rsidP="008F78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09E7003D" w14:textId="63C2E022" w:rsidR="008F7827" w:rsidRDefault="008F7827" w:rsidP="008F78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5" w:type="dxa"/>
            <w:vAlign w:val="center"/>
          </w:tcPr>
          <w:p w14:paraId="7E00D1CA" w14:textId="1B35D8C3" w:rsidR="008F7827" w:rsidRDefault="008F7827" w:rsidP="008F78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404" w:type="dxa"/>
          </w:tcPr>
          <w:p w14:paraId="007D23FA" w14:textId="29E7FFCB" w:rsidR="008F7827" w:rsidRDefault="008F7827" w:rsidP="008F78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8F7827" w14:paraId="78E269CC" w14:textId="77777777" w:rsidTr="009920E8">
        <w:trPr>
          <w:trHeight w:val="2673"/>
        </w:trPr>
        <w:tc>
          <w:tcPr>
            <w:tcW w:w="562" w:type="dxa"/>
          </w:tcPr>
          <w:p w14:paraId="52C159F8" w14:textId="3A622F80" w:rsidR="008F7827" w:rsidRPr="005472F4" w:rsidRDefault="00C8042B" w:rsidP="005472F4">
            <w:pPr>
              <w:jc w:val="center"/>
              <w:rPr>
                <w:rFonts w:ascii="Times New Roman" w:hAnsi="Times New Roman" w:cs="Times New Roman"/>
              </w:rPr>
            </w:pPr>
            <w:r w:rsidRPr="005472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1FB750DD" w14:textId="77777777" w:rsidR="008F7827" w:rsidRDefault="002A602A" w:rsidP="008F7827">
            <w:pPr>
              <w:rPr>
                <w:rFonts w:ascii="Times New Roman" w:hAnsi="Times New Roman" w:cs="Times New Roman"/>
              </w:rPr>
            </w:pPr>
            <w:r w:rsidRPr="002A602A">
              <w:rPr>
                <w:rFonts w:ascii="Times New Roman" w:hAnsi="Times New Roman" w:cs="Times New Roman"/>
              </w:rPr>
              <w:t>Bipolinis pincetas</w:t>
            </w:r>
          </w:p>
          <w:p w14:paraId="5EA55C74" w14:textId="7EBC7C08" w:rsidR="00F35537" w:rsidRPr="002A602A" w:rsidRDefault="00F35537" w:rsidP="008F7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(orientacinis kiekis 17 vnt.)</w:t>
            </w:r>
          </w:p>
        </w:tc>
        <w:tc>
          <w:tcPr>
            <w:tcW w:w="4395" w:type="dxa"/>
          </w:tcPr>
          <w:p w14:paraId="1938ACFB" w14:textId="77777777" w:rsidR="008F7827" w:rsidRDefault="005472F4" w:rsidP="005472F4">
            <w:pPr>
              <w:jc w:val="both"/>
              <w:rPr>
                <w:rFonts w:ascii="Times New Roman" w:hAnsi="Times New Roman" w:cs="Times New Roman"/>
              </w:rPr>
            </w:pPr>
            <w:r w:rsidRPr="005472F4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Tiesus, nelimpantis;</w:t>
            </w:r>
          </w:p>
          <w:p w14:paraId="50E63E33" w14:textId="77777777" w:rsidR="005472F4" w:rsidRDefault="005472F4" w:rsidP="005472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Bendras pinceto ilgis 225 mm ± 5 mm;</w:t>
            </w:r>
          </w:p>
          <w:p w14:paraId="451D155C" w14:textId="4CA62E88" w:rsidR="00BB1A29" w:rsidRDefault="005472F4" w:rsidP="005472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BB1A29">
              <w:rPr>
                <w:rFonts w:ascii="Times New Roman" w:hAnsi="Times New Roman" w:cs="Times New Roman"/>
              </w:rPr>
              <w:t xml:space="preserve">Su tiesiais, </w:t>
            </w:r>
            <w:r>
              <w:rPr>
                <w:rFonts w:ascii="Times New Roman" w:hAnsi="Times New Roman" w:cs="Times New Roman"/>
              </w:rPr>
              <w:t>2 mm ± 0,1 mm</w:t>
            </w:r>
            <w:r w:rsidR="00F30FC8">
              <w:rPr>
                <w:rFonts w:ascii="Times New Roman" w:hAnsi="Times New Roman" w:cs="Times New Roman"/>
              </w:rPr>
              <w:t xml:space="preserve"> pločio</w:t>
            </w:r>
            <w:r w:rsidR="00BB1A29">
              <w:rPr>
                <w:rFonts w:ascii="Times New Roman" w:hAnsi="Times New Roman" w:cs="Times New Roman"/>
              </w:rPr>
              <w:t xml:space="preserve"> darbiniais galiukais, pagamintais iš sidabro lydinio (arba lygiavertės medžiagos);</w:t>
            </w:r>
          </w:p>
          <w:p w14:paraId="20BD9DDE" w14:textId="77777777" w:rsidR="005472F4" w:rsidRDefault="005472F4" w:rsidP="005472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F07DE">
              <w:rPr>
                <w:rFonts w:ascii="Times New Roman" w:hAnsi="Times New Roman" w:cs="Times New Roman"/>
              </w:rPr>
              <w:t xml:space="preserve">. </w:t>
            </w:r>
            <w:r w:rsidR="003C0480">
              <w:rPr>
                <w:rFonts w:ascii="Times New Roman" w:hAnsi="Times New Roman" w:cs="Times New Roman"/>
              </w:rPr>
              <w:t>Su nukreipėju</w:t>
            </w:r>
            <w:r w:rsidR="000851B4">
              <w:rPr>
                <w:rFonts w:ascii="Times New Roman" w:hAnsi="Times New Roman" w:cs="Times New Roman"/>
              </w:rPr>
              <w:t xml:space="preserve"> ir ergonomine rankenėle</w:t>
            </w:r>
            <w:r w:rsidR="003C0480">
              <w:rPr>
                <w:rFonts w:ascii="Times New Roman" w:hAnsi="Times New Roman" w:cs="Times New Roman"/>
              </w:rPr>
              <w:t>;</w:t>
            </w:r>
          </w:p>
          <w:p w14:paraId="23560CFA" w14:textId="569DC32B" w:rsidR="00300CE6" w:rsidRDefault="00300CE6" w:rsidP="005472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„Flat plug“ tipo arba lygiaverčiu kištuku;</w:t>
            </w:r>
          </w:p>
          <w:p w14:paraId="7D552980" w14:textId="07A0D2BF" w:rsidR="00994C32" w:rsidRDefault="00994C32" w:rsidP="005472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Daugkartinio naudojimo, sterilizuojamas</w:t>
            </w:r>
            <w:r w:rsidR="007C54C6">
              <w:rPr>
                <w:rFonts w:ascii="Times New Roman" w:hAnsi="Times New Roman" w:cs="Times New Roman"/>
              </w:rPr>
              <w:t>.</w:t>
            </w:r>
          </w:p>
          <w:p w14:paraId="08D8B46C" w14:textId="6E24F818" w:rsidR="00300CE6" w:rsidRPr="005472F4" w:rsidRDefault="001517C1" w:rsidP="00994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0586E">
              <w:rPr>
                <w:rFonts w:ascii="Times New Roman" w:hAnsi="Times New Roman" w:cs="Times New Roman"/>
                <w:i/>
              </w:rPr>
              <w:t>firmos „</w:t>
            </w:r>
            <w:r>
              <w:rPr>
                <w:rFonts w:ascii="Times New Roman" w:hAnsi="Times New Roman" w:cs="Times New Roman"/>
                <w:i/>
              </w:rPr>
              <w:t xml:space="preserve">Gunter Bissinger“ bipolinio pinceto </w:t>
            </w:r>
            <w:r w:rsidRPr="00C0586E">
              <w:rPr>
                <w:rFonts w:ascii="Times New Roman" w:hAnsi="Times New Roman" w:cs="Times New Roman"/>
                <w:i/>
              </w:rPr>
              <w:t>kodas</w:t>
            </w:r>
            <w:r>
              <w:rPr>
                <w:rFonts w:ascii="Times New Roman" w:hAnsi="Times New Roman" w:cs="Times New Roman"/>
                <w:i/>
              </w:rPr>
              <w:t xml:space="preserve"> 81450130 </w:t>
            </w:r>
            <w:r w:rsidRPr="00C0586E">
              <w:rPr>
                <w:rFonts w:ascii="Times New Roman" w:hAnsi="Times New Roman" w:cs="Times New Roman"/>
                <w:i/>
              </w:rPr>
              <w:t>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4" w:type="dxa"/>
          </w:tcPr>
          <w:p w14:paraId="7C8E4462" w14:textId="77777777" w:rsidR="008F7827" w:rsidRDefault="008F7827" w:rsidP="008F78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B6A" w14:paraId="5623B2E0" w14:textId="77777777" w:rsidTr="009920E8">
        <w:trPr>
          <w:trHeight w:val="3106"/>
        </w:trPr>
        <w:tc>
          <w:tcPr>
            <w:tcW w:w="562" w:type="dxa"/>
          </w:tcPr>
          <w:p w14:paraId="21019D3D" w14:textId="097745CF" w:rsidR="001E0B6A" w:rsidRPr="005472F4" w:rsidRDefault="001E0B6A" w:rsidP="001E0B6A">
            <w:pPr>
              <w:jc w:val="center"/>
              <w:rPr>
                <w:rFonts w:ascii="Times New Roman" w:hAnsi="Times New Roman" w:cs="Times New Roman"/>
              </w:rPr>
            </w:pPr>
            <w:r w:rsidRPr="005472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2308641C" w14:textId="77777777" w:rsidR="001E0B6A" w:rsidRDefault="001E0B6A" w:rsidP="001E0B6A">
            <w:pPr>
              <w:rPr>
                <w:rFonts w:ascii="Times New Roman" w:hAnsi="Times New Roman" w:cs="Times New Roman"/>
              </w:rPr>
            </w:pPr>
            <w:r w:rsidRPr="002A602A">
              <w:rPr>
                <w:rFonts w:ascii="Times New Roman" w:hAnsi="Times New Roman" w:cs="Times New Roman"/>
              </w:rPr>
              <w:t>Bipolinis pincetas</w:t>
            </w:r>
          </w:p>
          <w:p w14:paraId="55F9F6D0" w14:textId="6A8975D0" w:rsidR="001E0B6A" w:rsidRPr="002A602A" w:rsidRDefault="001E0B6A" w:rsidP="001E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(orientacinis kiekis 3 vnt.)</w:t>
            </w:r>
          </w:p>
        </w:tc>
        <w:tc>
          <w:tcPr>
            <w:tcW w:w="4395" w:type="dxa"/>
          </w:tcPr>
          <w:p w14:paraId="64D3E163" w14:textId="77777777" w:rsidR="001E0B6A" w:rsidRDefault="001E0B6A" w:rsidP="001E0B6A">
            <w:pPr>
              <w:jc w:val="both"/>
              <w:rPr>
                <w:rFonts w:ascii="Times New Roman" w:hAnsi="Times New Roman" w:cs="Times New Roman"/>
              </w:rPr>
            </w:pPr>
            <w:r w:rsidRPr="005472F4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Tiesus, nelimpantis;</w:t>
            </w:r>
          </w:p>
          <w:p w14:paraId="2F7A719A" w14:textId="436FD7BF" w:rsidR="001E0B6A" w:rsidRDefault="001E0B6A" w:rsidP="001E0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Bendras pinceto ilgis </w:t>
            </w:r>
            <w:r w:rsidR="005E0C6A">
              <w:rPr>
                <w:rFonts w:ascii="Times New Roman" w:hAnsi="Times New Roman" w:cs="Times New Roman"/>
              </w:rPr>
              <w:t xml:space="preserve">295 – 340 </w:t>
            </w:r>
            <w:r>
              <w:rPr>
                <w:rFonts w:ascii="Times New Roman" w:hAnsi="Times New Roman" w:cs="Times New Roman"/>
              </w:rPr>
              <w:t>mm;</w:t>
            </w:r>
          </w:p>
          <w:p w14:paraId="0764E43C" w14:textId="77777777" w:rsidR="001E0B6A" w:rsidRDefault="001E0B6A" w:rsidP="001E0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 tiesiais, 2 mm ± 0,1 mm pločio darbiniais galiukais, pagamintais iš sidabro lydinio (arba lygiavertės medžiagos);</w:t>
            </w:r>
          </w:p>
          <w:p w14:paraId="4494899E" w14:textId="64D94DE3" w:rsidR="001E0B6A" w:rsidRDefault="001E0B6A" w:rsidP="001E0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Su </w:t>
            </w:r>
            <w:r w:rsidR="007C54C6">
              <w:rPr>
                <w:rFonts w:ascii="Times New Roman" w:hAnsi="Times New Roman" w:cs="Times New Roman"/>
              </w:rPr>
              <w:t>banguotu išoriniu paviršiumi (banguota dalis išorinio paviršiaus), kad būtų galima kuo tiksliau kontroliuoti pincetą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170589B" w14:textId="77777777" w:rsidR="001E0B6A" w:rsidRDefault="001E0B6A" w:rsidP="001E0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„Flat plug“ tipo arba lygiaverčiu kištuku;</w:t>
            </w:r>
          </w:p>
          <w:p w14:paraId="1E03DC7F" w14:textId="05017E08" w:rsidR="001E0B6A" w:rsidRDefault="001E0B6A" w:rsidP="001E0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Daugkartinio naudojimo, sterilizuojamas</w:t>
            </w:r>
            <w:r w:rsidR="007C54C6">
              <w:rPr>
                <w:rFonts w:ascii="Times New Roman" w:hAnsi="Times New Roman" w:cs="Times New Roman"/>
              </w:rPr>
              <w:t>.</w:t>
            </w:r>
          </w:p>
          <w:p w14:paraId="717E789B" w14:textId="45F97546" w:rsidR="001E0B6A" w:rsidRPr="005472F4" w:rsidRDefault="001E0B6A" w:rsidP="001E0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0586E">
              <w:rPr>
                <w:rFonts w:ascii="Times New Roman" w:hAnsi="Times New Roman" w:cs="Times New Roman"/>
                <w:i/>
              </w:rPr>
              <w:t>firmos „</w:t>
            </w:r>
            <w:r>
              <w:rPr>
                <w:rFonts w:ascii="Times New Roman" w:hAnsi="Times New Roman" w:cs="Times New Roman"/>
                <w:i/>
              </w:rPr>
              <w:t xml:space="preserve">Gunter Bissinger“ bipolinio pinceto </w:t>
            </w:r>
            <w:r w:rsidRPr="00C0586E">
              <w:rPr>
                <w:rFonts w:ascii="Times New Roman" w:hAnsi="Times New Roman" w:cs="Times New Roman"/>
                <w:i/>
              </w:rPr>
              <w:t>kodas</w:t>
            </w:r>
            <w:r>
              <w:rPr>
                <w:rFonts w:ascii="Times New Roman" w:hAnsi="Times New Roman" w:cs="Times New Roman"/>
                <w:i/>
              </w:rPr>
              <w:t xml:space="preserve"> 80530202 </w:t>
            </w:r>
            <w:r w:rsidRPr="00C0586E">
              <w:rPr>
                <w:rFonts w:ascii="Times New Roman" w:hAnsi="Times New Roman" w:cs="Times New Roman"/>
                <w:i/>
              </w:rPr>
              <w:t>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4" w:type="dxa"/>
          </w:tcPr>
          <w:p w14:paraId="1BE5B37E" w14:textId="77777777" w:rsidR="001E0B6A" w:rsidRDefault="001E0B6A" w:rsidP="001E0B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B6A" w14:paraId="1F358A01" w14:textId="77777777" w:rsidTr="00B60D46">
        <w:trPr>
          <w:trHeight w:val="2827"/>
        </w:trPr>
        <w:tc>
          <w:tcPr>
            <w:tcW w:w="562" w:type="dxa"/>
          </w:tcPr>
          <w:p w14:paraId="32922DDE" w14:textId="6D3CB70C" w:rsidR="001E0B6A" w:rsidRPr="005472F4" w:rsidRDefault="001E0B6A" w:rsidP="001E0B6A">
            <w:pPr>
              <w:jc w:val="center"/>
              <w:rPr>
                <w:rFonts w:ascii="Times New Roman" w:hAnsi="Times New Roman" w:cs="Times New Roman"/>
              </w:rPr>
            </w:pPr>
            <w:r w:rsidRPr="005472F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35" w:type="dxa"/>
          </w:tcPr>
          <w:p w14:paraId="6B48A405" w14:textId="77777777" w:rsidR="001E0B6A" w:rsidRDefault="001E0B6A" w:rsidP="001E0B6A">
            <w:pPr>
              <w:rPr>
                <w:rFonts w:ascii="Times New Roman" w:hAnsi="Times New Roman" w:cs="Times New Roman"/>
              </w:rPr>
            </w:pPr>
            <w:r w:rsidRPr="002A602A">
              <w:rPr>
                <w:rFonts w:ascii="Times New Roman" w:hAnsi="Times New Roman" w:cs="Times New Roman"/>
              </w:rPr>
              <w:t>Bipolinis kabelis</w:t>
            </w:r>
          </w:p>
          <w:p w14:paraId="2CF6661B" w14:textId="00E40451" w:rsidR="001E0B6A" w:rsidRPr="002A602A" w:rsidRDefault="001E0B6A" w:rsidP="001E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(orientacinis kiekis 20 vnt.)</w:t>
            </w:r>
          </w:p>
        </w:tc>
        <w:tc>
          <w:tcPr>
            <w:tcW w:w="4395" w:type="dxa"/>
          </w:tcPr>
          <w:p w14:paraId="004A9C45" w14:textId="5F5A1E6B" w:rsidR="003C4E3B" w:rsidRPr="001C654D" w:rsidRDefault="003C4E3B" w:rsidP="00BE5C74">
            <w:pPr>
              <w:rPr>
                <w:rFonts w:ascii="Times New Roman" w:hAnsi="Times New Roman" w:cs="Times New Roman"/>
              </w:rPr>
            </w:pPr>
            <w:r w:rsidRPr="005472F4">
              <w:rPr>
                <w:rFonts w:ascii="Times New Roman" w:hAnsi="Times New Roman" w:cs="Times New Roman"/>
              </w:rPr>
              <w:t>1</w:t>
            </w:r>
            <w:r w:rsidRPr="001C654D">
              <w:rPr>
                <w:rFonts w:ascii="Times New Roman" w:hAnsi="Times New Roman" w:cs="Times New Roman"/>
              </w:rPr>
              <w:t xml:space="preserve">. </w:t>
            </w:r>
            <w:r w:rsidR="00570F9E" w:rsidRPr="001C654D">
              <w:rPr>
                <w:rFonts w:ascii="Times New Roman" w:hAnsi="Times New Roman" w:cs="Times New Roman"/>
              </w:rPr>
              <w:t>Daugkartinio naudojimo bipolinis k</w:t>
            </w:r>
            <w:r w:rsidRPr="001C654D">
              <w:rPr>
                <w:rFonts w:ascii="Times New Roman" w:hAnsi="Times New Roman" w:cs="Times New Roman"/>
              </w:rPr>
              <w:t>abelis</w:t>
            </w:r>
            <w:r w:rsidR="00570F9E" w:rsidRPr="001C654D">
              <w:rPr>
                <w:rFonts w:ascii="Times New Roman" w:hAnsi="Times New Roman" w:cs="Times New Roman"/>
              </w:rPr>
              <w:t>,</w:t>
            </w:r>
            <w:r w:rsidRPr="001C654D">
              <w:rPr>
                <w:rFonts w:ascii="Times New Roman" w:hAnsi="Times New Roman" w:cs="Times New Roman"/>
              </w:rPr>
              <w:t xml:space="preserve"> skirtas </w:t>
            </w:r>
            <w:r w:rsidR="00570F9E" w:rsidRPr="001C654D">
              <w:rPr>
                <w:rFonts w:ascii="Times New Roman" w:hAnsi="Times New Roman" w:cs="Times New Roman"/>
              </w:rPr>
              <w:t xml:space="preserve">siūlomų </w:t>
            </w:r>
            <w:r w:rsidRPr="001C654D">
              <w:rPr>
                <w:rFonts w:ascii="Times New Roman" w:hAnsi="Times New Roman" w:cs="Times New Roman"/>
              </w:rPr>
              <w:t>bipolini</w:t>
            </w:r>
            <w:r w:rsidR="00570F9E" w:rsidRPr="001C654D">
              <w:rPr>
                <w:rFonts w:ascii="Times New Roman" w:hAnsi="Times New Roman" w:cs="Times New Roman"/>
              </w:rPr>
              <w:t>ų</w:t>
            </w:r>
            <w:r w:rsidRPr="001C654D">
              <w:rPr>
                <w:rFonts w:ascii="Times New Roman" w:hAnsi="Times New Roman" w:cs="Times New Roman"/>
              </w:rPr>
              <w:t xml:space="preserve"> pincet</w:t>
            </w:r>
            <w:r w:rsidR="00570F9E" w:rsidRPr="001C654D">
              <w:rPr>
                <w:rFonts w:ascii="Times New Roman" w:hAnsi="Times New Roman" w:cs="Times New Roman"/>
              </w:rPr>
              <w:t>ų pajungimui</w:t>
            </w:r>
            <w:r w:rsidRPr="001C654D">
              <w:rPr>
                <w:rFonts w:ascii="Times New Roman" w:hAnsi="Times New Roman" w:cs="Times New Roman"/>
              </w:rPr>
              <w:t>;</w:t>
            </w:r>
          </w:p>
          <w:p w14:paraId="1F4DCE7B" w14:textId="6EC782F4" w:rsidR="00BE5C74" w:rsidRPr="001C654D" w:rsidRDefault="00BE5C74" w:rsidP="00BE5C74">
            <w:pPr>
              <w:rPr>
                <w:rFonts w:ascii="Times New Roman" w:hAnsi="Times New Roman" w:cs="Times New Roman"/>
              </w:rPr>
            </w:pPr>
            <w:r w:rsidRPr="001C654D">
              <w:rPr>
                <w:rFonts w:ascii="Times New Roman" w:hAnsi="Times New Roman" w:cs="Times New Roman"/>
              </w:rPr>
              <w:t>2. Kabelis su dv</w:t>
            </w:r>
            <w:r w:rsidR="00EF1FA4" w:rsidRPr="001C654D">
              <w:rPr>
                <w:rFonts w:ascii="Times New Roman" w:hAnsi="Times New Roman" w:cs="Times New Roman"/>
              </w:rPr>
              <w:t>iem</w:t>
            </w:r>
            <w:r w:rsidRPr="001C654D">
              <w:rPr>
                <w:rFonts w:ascii="Times New Roman" w:hAnsi="Times New Roman" w:cs="Times New Roman"/>
              </w:rPr>
              <w:t xml:space="preserve"> banana (arba lygiaverčio) tipo </w:t>
            </w:r>
            <w:r w:rsidR="00EF1FA4" w:rsidRPr="001C654D">
              <w:rPr>
                <w:rFonts w:ascii="Times New Roman" w:hAnsi="Times New Roman" w:cs="Times New Roman"/>
              </w:rPr>
              <w:t>kištukais pajungimui prie generatoriaus ir plokščia, kvadratine jungtimi bipolinio pinceto prijungimui</w:t>
            </w:r>
            <w:r w:rsidRPr="001C654D">
              <w:rPr>
                <w:rFonts w:ascii="Times New Roman" w:hAnsi="Times New Roman" w:cs="Times New Roman"/>
              </w:rPr>
              <w:t>;</w:t>
            </w:r>
          </w:p>
          <w:p w14:paraId="657EE8AC" w14:textId="59043EB8" w:rsidR="00E20231" w:rsidRDefault="00E20231" w:rsidP="00BE5C74">
            <w:pPr>
              <w:rPr>
                <w:rFonts w:ascii="Times New Roman" w:hAnsi="Times New Roman" w:cs="Times New Roman"/>
              </w:rPr>
            </w:pPr>
            <w:r w:rsidRPr="001C654D">
              <w:rPr>
                <w:rFonts w:ascii="Times New Roman" w:hAnsi="Times New Roman" w:cs="Times New Roman"/>
              </w:rPr>
              <w:t>3. Kabelio laidininko gijos pintos, dengtos sidabru (arba lygiaverte medžiaga</w:t>
            </w:r>
            <w:r>
              <w:rPr>
                <w:rFonts w:ascii="Times New Roman" w:hAnsi="Times New Roman" w:cs="Times New Roman"/>
              </w:rPr>
              <w:t>);</w:t>
            </w:r>
          </w:p>
          <w:p w14:paraId="40D3A475" w14:textId="2AFFF749" w:rsidR="003C4E3B" w:rsidRDefault="00ED368B" w:rsidP="003C4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4E3B">
              <w:rPr>
                <w:rFonts w:ascii="Times New Roman" w:hAnsi="Times New Roman" w:cs="Times New Roman"/>
              </w:rPr>
              <w:t>. Kabelio ilgis 3 m ± 0,5 m</w:t>
            </w:r>
            <w:r w:rsidR="00DA007A">
              <w:rPr>
                <w:rFonts w:ascii="Times New Roman" w:hAnsi="Times New Roman" w:cs="Times New Roman"/>
              </w:rPr>
              <w:t>.</w:t>
            </w:r>
          </w:p>
          <w:p w14:paraId="03B7E617" w14:textId="3FD2F807" w:rsidR="001E0B6A" w:rsidRPr="005472F4" w:rsidRDefault="003C4E3B" w:rsidP="003C4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0586E">
              <w:rPr>
                <w:rFonts w:ascii="Times New Roman" w:hAnsi="Times New Roman" w:cs="Times New Roman"/>
                <w:i/>
              </w:rPr>
              <w:t>firmos „</w:t>
            </w:r>
            <w:r>
              <w:rPr>
                <w:rFonts w:ascii="Times New Roman" w:hAnsi="Times New Roman" w:cs="Times New Roman"/>
                <w:i/>
              </w:rPr>
              <w:t xml:space="preserve">Gunter Bissinger“ bipolinio </w:t>
            </w:r>
            <w:r w:rsidR="00580526">
              <w:rPr>
                <w:rFonts w:ascii="Times New Roman" w:hAnsi="Times New Roman" w:cs="Times New Roman"/>
                <w:i/>
              </w:rPr>
              <w:t>kabelio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0586E">
              <w:rPr>
                <w:rFonts w:ascii="Times New Roman" w:hAnsi="Times New Roman" w:cs="Times New Roman"/>
                <w:i/>
              </w:rPr>
              <w:t>kodas</w:t>
            </w:r>
            <w:r>
              <w:rPr>
                <w:rFonts w:ascii="Times New Roman" w:hAnsi="Times New Roman" w:cs="Times New Roman"/>
                <w:i/>
              </w:rPr>
              <w:t xml:space="preserve"> 80</w:t>
            </w:r>
            <w:r w:rsidR="00580526">
              <w:rPr>
                <w:rFonts w:ascii="Times New Roman" w:hAnsi="Times New Roman" w:cs="Times New Roman"/>
                <w:i/>
              </w:rPr>
              <w:t>100012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0586E">
              <w:rPr>
                <w:rFonts w:ascii="Times New Roman" w:hAnsi="Times New Roman" w:cs="Times New Roman"/>
                <w:i/>
              </w:rPr>
              <w:t>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4" w:type="dxa"/>
          </w:tcPr>
          <w:p w14:paraId="4102B063" w14:textId="77777777" w:rsidR="001E0B6A" w:rsidRDefault="001E0B6A" w:rsidP="001E0B6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130F0DA" w14:textId="26D8EF59" w:rsidR="008F7827" w:rsidRDefault="008F7827" w:rsidP="008F7827">
      <w:pPr>
        <w:rPr>
          <w:rFonts w:ascii="Times New Roman" w:hAnsi="Times New Roman" w:cs="Times New Roman"/>
          <w:b/>
        </w:rPr>
      </w:pPr>
    </w:p>
    <w:p w14:paraId="722A271C" w14:textId="77777777" w:rsidR="00257937" w:rsidRPr="000B215B" w:rsidRDefault="00257937" w:rsidP="00257937">
      <w:pPr>
        <w:rPr>
          <w:rFonts w:ascii="Times New Roman" w:hAnsi="Times New Roman" w:cs="Times New Roman"/>
          <w:b/>
        </w:rPr>
      </w:pPr>
      <w:r w:rsidRPr="000B215B">
        <w:rPr>
          <w:rFonts w:ascii="Times New Roman" w:hAnsi="Times New Roman" w:cs="Times New Roman"/>
          <w:b/>
        </w:rPr>
        <w:t xml:space="preserve">Pastabos, papildomi reikalavimai: </w:t>
      </w:r>
    </w:p>
    <w:p w14:paraId="562B5DAC" w14:textId="77777777" w:rsidR="00257937" w:rsidRDefault="00257937" w:rsidP="002579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15B">
        <w:rPr>
          <w:rFonts w:ascii="Times New Roman" w:hAnsi="Times New Roman" w:cs="Times New Roman"/>
        </w:rPr>
        <w:t>1. Lentelėje pateikt</w:t>
      </w:r>
      <w:r>
        <w:rPr>
          <w:rFonts w:ascii="Times New Roman" w:hAnsi="Times New Roman" w:cs="Times New Roman"/>
        </w:rPr>
        <w:t>as</w:t>
      </w:r>
      <w:r w:rsidRPr="000B215B">
        <w:rPr>
          <w:rFonts w:ascii="Times New Roman" w:hAnsi="Times New Roman" w:cs="Times New Roman"/>
        </w:rPr>
        <w:t xml:space="preserve"> firmų pavadinima</w:t>
      </w:r>
      <w:r>
        <w:rPr>
          <w:rFonts w:ascii="Times New Roman" w:hAnsi="Times New Roman" w:cs="Times New Roman"/>
        </w:rPr>
        <w:t>s</w:t>
      </w:r>
      <w:r w:rsidRPr="000B215B">
        <w:rPr>
          <w:rFonts w:ascii="Times New Roman" w:hAnsi="Times New Roman" w:cs="Times New Roman"/>
        </w:rPr>
        <w:t xml:space="preserve"> ir kataloginiai numeriai jokios komercinės reikšmės neturi, o tik nurodo technines prekių charakteristikas aprašančius informacijos šaltinius. Gali būti siūlomos nurodytų gamintojų, konkrečiais kataloginiais numeriais įvardintos prekės arba joms lygiavertės (ne blogesnių techninių charakteristikų) kitų firmų prekės. </w:t>
      </w:r>
    </w:p>
    <w:p w14:paraId="58B57D1A" w14:textId="77777777" w:rsidR="00257937" w:rsidRDefault="00257937" w:rsidP="002579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B215B">
        <w:rPr>
          <w:rFonts w:ascii="Times New Roman" w:hAnsi="Times New Roman" w:cs="Times New Roman"/>
        </w:rPr>
        <w:t xml:space="preserve">. Būtina nurodyti siūlomų prekių gamintojus, kataloginius numerius. </w:t>
      </w:r>
    </w:p>
    <w:p w14:paraId="5C349F56" w14:textId="7702CFE0" w:rsidR="000475AE" w:rsidRDefault="00257937" w:rsidP="002579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B215B">
        <w:rPr>
          <w:rFonts w:ascii="Times New Roman" w:hAnsi="Times New Roman" w:cs="Times New Roman"/>
        </w:rPr>
        <w:t xml:space="preserve">. Siūlomos prekės turi būti ženklinamos CE ženklu (kartu su pasiūlymu konkursui privaloma pateikti CE sertifikato arba EB atitikties deklaracijos kopiją). </w:t>
      </w:r>
    </w:p>
    <w:p w14:paraId="41EDBC69" w14:textId="77777777" w:rsidR="000475AE" w:rsidRDefault="00047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90B92D" w14:textId="4A954994" w:rsidR="00257937" w:rsidRPr="000B215B" w:rsidRDefault="00257937" w:rsidP="002579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4</w:t>
      </w:r>
      <w:r w:rsidRPr="000B215B">
        <w:rPr>
          <w:rFonts w:ascii="Times New Roman" w:hAnsi="Times New Roman" w:cs="Times New Roman"/>
        </w:rPr>
        <w:t>. Viešojo pirkimo komisijai pareikalavus, turi būti pateikti siūlomų prekių pavyzdžiai.</w:t>
      </w:r>
    </w:p>
    <w:p w14:paraId="6DBFC87D" w14:textId="77777777" w:rsidR="001567DA" w:rsidRDefault="001567DA" w:rsidP="001567DA">
      <w:pPr>
        <w:rPr>
          <w:rStyle w:val="Strong"/>
        </w:rPr>
      </w:pPr>
    </w:p>
    <w:p w14:paraId="0B6199DB" w14:textId="77777777" w:rsidR="00CC5E82" w:rsidRPr="008F7827" w:rsidRDefault="00CC5E82" w:rsidP="008F782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C5E82" w:rsidRPr="008F7827" w:rsidSect="000475AE">
      <w:pgSz w:w="11906" w:h="16838"/>
      <w:pgMar w:top="1134" w:right="70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88"/>
    <w:rsid w:val="000475AE"/>
    <w:rsid w:val="0006729A"/>
    <w:rsid w:val="000851B4"/>
    <w:rsid w:val="001517C1"/>
    <w:rsid w:val="001567DA"/>
    <w:rsid w:val="001C654D"/>
    <w:rsid w:val="001E0B6A"/>
    <w:rsid w:val="001F684D"/>
    <w:rsid w:val="00257937"/>
    <w:rsid w:val="002A602A"/>
    <w:rsid w:val="00300CE6"/>
    <w:rsid w:val="00385B87"/>
    <w:rsid w:val="003C0480"/>
    <w:rsid w:val="003C4E3B"/>
    <w:rsid w:val="00423AD5"/>
    <w:rsid w:val="005472F4"/>
    <w:rsid w:val="00570F9E"/>
    <w:rsid w:val="00580526"/>
    <w:rsid w:val="005E0C6A"/>
    <w:rsid w:val="00780379"/>
    <w:rsid w:val="007C54C6"/>
    <w:rsid w:val="00895252"/>
    <w:rsid w:val="008F07DE"/>
    <w:rsid w:val="008F7827"/>
    <w:rsid w:val="0097240D"/>
    <w:rsid w:val="009920E8"/>
    <w:rsid w:val="00994C32"/>
    <w:rsid w:val="00A320AE"/>
    <w:rsid w:val="00AB1509"/>
    <w:rsid w:val="00B40B15"/>
    <w:rsid w:val="00B60D46"/>
    <w:rsid w:val="00BA275A"/>
    <w:rsid w:val="00BB1A29"/>
    <w:rsid w:val="00BE5C74"/>
    <w:rsid w:val="00BF153C"/>
    <w:rsid w:val="00C8042B"/>
    <w:rsid w:val="00CC5E82"/>
    <w:rsid w:val="00CE20B7"/>
    <w:rsid w:val="00DA007A"/>
    <w:rsid w:val="00E17688"/>
    <w:rsid w:val="00E20231"/>
    <w:rsid w:val="00ED368B"/>
    <w:rsid w:val="00EF1FA4"/>
    <w:rsid w:val="00F30FC8"/>
    <w:rsid w:val="00F35537"/>
    <w:rsid w:val="00FB045C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EA30"/>
  <w15:chartTrackingRefBased/>
  <w15:docId w15:val="{3FE11038-2E80-4394-BD91-63977CE2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2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5E82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CC5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89468-BA56-40FE-9279-0EF50712E92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C6DB7F-6ABF-4064-9BA5-818A5BB17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33FA5-CB2B-44B8-8D0E-1DC3C9E59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2024-11-06T20:25:00Z</dcterms:created>
  <dcterms:modified xsi:type="dcterms:W3CDTF">2024-11-06T20:25:00Z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