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907DB" w14:textId="6EEB5F85" w:rsidR="00183C97" w:rsidRPr="00D10764" w:rsidRDefault="00183C97" w:rsidP="00183C97">
      <w:pPr>
        <w:jc w:val="right"/>
        <w:rPr>
          <w:rFonts w:ascii="Arial" w:hAnsi="Arial" w:cs="Arial"/>
          <w:sz w:val="20"/>
          <w:szCs w:val="20"/>
          <w:lang w:val="fi-FI"/>
        </w:rPr>
      </w:pPr>
      <w:r w:rsidRPr="00183C97">
        <w:rPr>
          <w:rFonts w:ascii="Arial" w:hAnsi="Arial" w:cs="Arial"/>
          <w:sz w:val="20"/>
          <w:szCs w:val="20"/>
        </w:rPr>
        <w:t>Priedas Nr</w:t>
      </w:r>
      <w:r w:rsidR="00895805">
        <w:rPr>
          <w:rFonts w:ascii="Arial" w:hAnsi="Arial" w:cs="Arial"/>
          <w:sz w:val="20"/>
          <w:szCs w:val="20"/>
        </w:rPr>
        <w:t>.</w:t>
      </w:r>
      <w:r w:rsidR="00E53564">
        <w:rPr>
          <w:rFonts w:ascii="Arial" w:hAnsi="Arial" w:cs="Arial"/>
          <w:sz w:val="20"/>
          <w:szCs w:val="20"/>
        </w:rPr>
        <w:t xml:space="preserve"> </w:t>
      </w:r>
      <w:r w:rsidR="00895805">
        <w:rPr>
          <w:rFonts w:ascii="Arial" w:hAnsi="Arial" w:cs="Arial"/>
          <w:sz w:val="20"/>
          <w:szCs w:val="20"/>
        </w:rPr>
        <w:t>Y</w:t>
      </w:r>
    </w:p>
    <w:p w14:paraId="521F47C8" w14:textId="77777777" w:rsidR="00183C97" w:rsidRPr="00183C97" w:rsidRDefault="00183C97" w:rsidP="00183C97">
      <w:pPr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i/>
          <w:color w:val="FF0000"/>
          <w:sz w:val="20"/>
          <w:szCs w:val="20"/>
          <w:u w:val="single"/>
        </w:rPr>
      </w:pPr>
      <w:r w:rsidRPr="00183C97">
        <w:rPr>
          <w:rFonts w:ascii="Arial" w:hAnsi="Arial" w:cs="Arial"/>
          <w:b/>
          <w:bCs/>
          <w:sz w:val="20"/>
          <w:szCs w:val="20"/>
        </w:rPr>
        <w:t xml:space="preserve">PASIŪLYMŲ EKONOMINIO NAUDINGUMO VERTINIMO METODIKA </w:t>
      </w:r>
    </w:p>
    <w:p w14:paraId="15119ABA" w14:textId="77777777" w:rsidR="00183C97" w:rsidRPr="00183C97" w:rsidRDefault="00183C97" w:rsidP="00183C97">
      <w:pPr>
        <w:tabs>
          <w:tab w:val="left" w:pos="284"/>
          <w:tab w:val="left" w:pos="480"/>
        </w:tabs>
        <w:spacing w:before="60" w:after="60"/>
        <w:rPr>
          <w:rFonts w:ascii="Arial" w:hAnsi="Arial" w:cs="Arial"/>
          <w:sz w:val="20"/>
          <w:szCs w:val="20"/>
        </w:rPr>
      </w:pPr>
    </w:p>
    <w:p w14:paraId="6E83AAA2" w14:textId="2988DEA1" w:rsidR="00183C97" w:rsidRPr="00880B1A" w:rsidRDefault="00183C97" w:rsidP="00F42AFB">
      <w:pPr>
        <w:numPr>
          <w:ilvl w:val="0"/>
          <w:numId w:val="1"/>
        </w:numPr>
        <w:tabs>
          <w:tab w:val="left" w:pos="284"/>
        </w:tabs>
        <w:spacing w:before="60" w:after="6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183C97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naudingumas.</w:t>
      </w:r>
    </w:p>
    <w:p w14:paraId="4C34DBCE" w14:textId="77777777" w:rsidR="00183C97" w:rsidRPr="00183C97" w:rsidRDefault="00183C97" w:rsidP="00183C97">
      <w:pPr>
        <w:tabs>
          <w:tab w:val="left" w:pos="567"/>
        </w:tabs>
        <w:spacing w:before="60" w:after="60"/>
        <w:jc w:val="right"/>
        <w:rPr>
          <w:rFonts w:ascii="Arial" w:hAnsi="Arial" w:cs="Arial"/>
          <w:bCs/>
          <w:sz w:val="20"/>
          <w:szCs w:val="20"/>
        </w:rPr>
      </w:pPr>
      <w:r w:rsidRPr="00183C97">
        <w:rPr>
          <w:rFonts w:ascii="Arial" w:hAnsi="Arial" w:cs="Arial"/>
          <w:bCs/>
          <w:sz w:val="20"/>
          <w:szCs w:val="20"/>
        </w:rPr>
        <w:t xml:space="preserve"> Lentelė Nr. 1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32"/>
        <w:gridCol w:w="2489"/>
        <w:gridCol w:w="31"/>
        <w:gridCol w:w="2460"/>
        <w:gridCol w:w="4540"/>
      </w:tblGrid>
      <w:tr w:rsidR="00183C97" w:rsidRPr="00183C97" w14:paraId="3B36BFE4" w14:textId="77777777" w:rsidTr="00880B1A">
        <w:tc>
          <w:tcPr>
            <w:tcW w:w="357" w:type="pct"/>
            <w:shd w:val="clear" w:color="auto" w:fill="D9D9D9" w:themeFill="background1" w:themeFillShade="D9"/>
            <w:vAlign w:val="center"/>
          </w:tcPr>
          <w:p w14:paraId="22E13BEA" w14:textId="77777777" w:rsidR="00183C97" w:rsidRPr="00183C97" w:rsidRDefault="00183C97" w:rsidP="00183C97">
            <w:pPr>
              <w:tabs>
                <w:tab w:val="left" w:pos="567"/>
              </w:tabs>
              <w:spacing w:before="60" w:after="60"/>
              <w:ind w:left="-13" w:right="-37" w:firstLine="13"/>
              <w:jc w:val="center"/>
              <w:rPr>
                <w:rFonts w:ascii="Arial" w:hAnsi="Arial" w:cs="Arial"/>
                <w:b/>
              </w:rPr>
            </w:pPr>
            <w:r w:rsidRPr="00183C97">
              <w:rPr>
                <w:rFonts w:ascii="Arial" w:hAnsi="Arial" w:cs="Arial"/>
                <w:b/>
              </w:rPr>
              <w:t>Eil.</w:t>
            </w:r>
          </w:p>
          <w:p w14:paraId="35C43DD3" w14:textId="77777777" w:rsidR="00183C97" w:rsidRPr="00183C97" w:rsidRDefault="00183C97" w:rsidP="00183C97">
            <w:pPr>
              <w:tabs>
                <w:tab w:val="left" w:pos="567"/>
              </w:tabs>
              <w:spacing w:before="60" w:after="60"/>
              <w:ind w:left="-13" w:right="-37" w:firstLine="13"/>
              <w:jc w:val="center"/>
              <w:rPr>
                <w:rFonts w:ascii="Arial" w:hAnsi="Arial" w:cs="Arial"/>
                <w:b/>
              </w:rPr>
            </w:pPr>
            <w:r w:rsidRPr="00183C97">
              <w:rPr>
                <w:rFonts w:ascii="Arial" w:hAnsi="Arial" w:cs="Arial"/>
                <w:b/>
              </w:rPr>
              <w:t>Nr.</w:t>
            </w:r>
          </w:p>
        </w:tc>
        <w:tc>
          <w:tcPr>
            <w:tcW w:w="1214" w:type="pct"/>
            <w:shd w:val="clear" w:color="auto" w:fill="D9D9D9" w:themeFill="background1" w:themeFillShade="D9"/>
            <w:vAlign w:val="center"/>
          </w:tcPr>
          <w:p w14:paraId="44849BDF" w14:textId="77777777" w:rsidR="00183C97" w:rsidRPr="00183C97" w:rsidRDefault="00183C97" w:rsidP="00183C97">
            <w:pPr>
              <w:tabs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183C97">
              <w:rPr>
                <w:rFonts w:ascii="Arial" w:hAnsi="Arial" w:cs="Arial"/>
                <w:b/>
              </w:rPr>
              <w:t>Siūlomi pasiūlymų vertinimo kriterijai,  atsižvelgiant į pirkimo objektą</w:t>
            </w:r>
          </w:p>
        </w:tc>
        <w:tc>
          <w:tcPr>
            <w:tcW w:w="1214" w:type="pct"/>
            <w:gridSpan w:val="2"/>
            <w:shd w:val="clear" w:color="auto" w:fill="D9D9D9" w:themeFill="background1" w:themeFillShade="D9"/>
            <w:vAlign w:val="center"/>
          </w:tcPr>
          <w:p w14:paraId="2E5C9A25" w14:textId="77777777" w:rsidR="00183C97" w:rsidRPr="00183C97" w:rsidRDefault="00183C97" w:rsidP="00183C97">
            <w:pPr>
              <w:tabs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183C97">
              <w:rPr>
                <w:rFonts w:ascii="Arial" w:hAnsi="Arial" w:cs="Arial"/>
                <w:b/>
              </w:rPr>
              <w:t>Siūlomi kriterijų svoriai</w:t>
            </w:r>
          </w:p>
          <w:p w14:paraId="31925901" w14:textId="77777777" w:rsidR="00183C97" w:rsidRPr="00183C97" w:rsidRDefault="00183C97" w:rsidP="00183C97">
            <w:pPr>
              <w:tabs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183C97">
              <w:rPr>
                <w:rFonts w:ascii="Arial" w:hAnsi="Arial" w:cs="Arial"/>
                <w:b/>
              </w:rPr>
              <w:t>(viso: 100 balų)</w:t>
            </w:r>
          </w:p>
        </w:tc>
        <w:tc>
          <w:tcPr>
            <w:tcW w:w="2214" w:type="pct"/>
            <w:shd w:val="clear" w:color="auto" w:fill="D9D9D9" w:themeFill="background1" w:themeFillShade="D9"/>
            <w:vAlign w:val="center"/>
          </w:tcPr>
          <w:p w14:paraId="566D53DA" w14:textId="77777777" w:rsidR="00183C97" w:rsidRPr="00183C97" w:rsidRDefault="00183C97" w:rsidP="00183C97">
            <w:pPr>
              <w:tabs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183C97">
              <w:rPr>
                <w:rFonts w:ascii="Arial" w:hAnsi="Arial" w:cs="Arial"/>
                <w:b/>
              </w:rPr>
              <w:t>Pasiūlyme reikalinga pateikti informacija, kuri bus vertinama pagal ekonominio naudingumo kriterijus.</w:t>
            </w:r>
          </w:p>
        </w:tc>
      </w:tr>
      <w:tr w:rsidR="00183C97" w:rsidRPr="00183C97" w14:paraId="7E49178A" w14:textId="77777777" w:rsidTr="00880B1A">
        <w:tc>
          <w:tcPr>
            <w:tcW w:w="357" w:type="pct"/>
          </w:tcPr>
          <w:p w14:paraId="3E6C64AC" w14:textId="77777777" w:rsidR="00183C97" w:rsidRPr="00183C97" w:rsidRDefault="00183C97" w:rsidP="00183C97">
            <w:pPr>
              <w:numPr>
                <w:ilvl w:val="0"/>
                <w:numId w:val="7"/>
              </w:numPr>
              <w:tabs>
                <w:tab w:val="left" w:pos="567"/>
              </w:tabs>
              <w:spacing w:before="60" w:after="60"/>
              <w:contextualSpacing/>
              <w:rPr>
                <w:rFonts w:ascii="Arial" w:hAnsi="Arial" w:cs="Arial"/>
              </w:rPr>
            </w:pPr>
          </w:p>
        </w:tc>
        <w:tc>
          <w:tcPr>
            <w:tcW w:w="1229" w:type="pct"/>
            <w:gridSpan w:val="2"/>
          </w:tcPr>
          <w:p w14:paraId="5F5EE1F7" w14:textId="77777777" w:rsidR="00183C97" w:rsidRPr="00183C97" w:rsidRDefault="00183C97" w:rsidP="00183C97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</w:rPr>
            </w:pPr>
            <w:r w:rsidRPr="00183C97">
              <w:rPr>
                <w:rFonts w:ascii="Arial" w:hAnsi="Arial" w:cs="Arial"/>
              </w:rPr>
              <w:t>Pasiūlymo kaina (C)</w:t>
            </w:r>
          </w:p>
        </w:tc>
        <w:tc>
          <w:tcPr>
            <w:tcW w:w="1200" w:type="pct"/>
          </w:tcPr>
          <w:p w14:paraId="560FA582" w14:textId="5DD57FFF" w:rsidR="00183C97" w:rsidRPr="00183C97" w:rsidRDefault="008F0A9F" w:rsidP="00183C97">
            <w:pPr>
              <w:tabs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9</w:t>
            </w:r>
            <w:r w:rsidR="00183C97">
              <w:rPr>
                <w:rFonts w:ascii="Arial" w:hAnsi="Arial" w:cs="Arial"/>
                <w:i/>
              </w:rPr>
              <w:t>0</w:t>
            </w:r>
            <w:r w:rsidR="00183C97" w:rsidRPr="00183C97">
              <w:rPr>
                <w:rFonts w:ascii="Arial" w:hAnsi="Arial" w:cs="Arial"/>
                <w:i/>
              </w:rPr>
              <w:t xml:space="preserve"> balų</w:t>
            </w:r>
          </w:p>
        </w:tc>
        <w:tc>
          <w:tcPr>
            <w:tcW w:w="2214" w:type="pct"/>
          </w:tcPr>
          <w:p w14:paraId="314D51D5" w14:textId="77777777" w:rsidR="00183C97" w:rsidRPr="00183C97" w:rsidRDefault="00183C97" w:rsidP="00183C97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lang w:val="en-US"/>
              </w:rPr>
            </w:pPr>
            <w:r w:rsidRPr="00183C97">
              <w:rPr>
                <w:rFonts w:ascii="Arial" w:hAnsi="Arial" w:cs="Arial"/>
              </w:rPr>
              <w:t>Užpildyta Pasiūlymo forma.</w:t>
            </w:r>
          </w:p>
        </w:tc>
      </w:tr>
      <w:tr w:rsidR="00183C97" w:rsidRPr="00183C97" w14:paraId="1B285E71" w14:textId="77777777" w:rsidTr="00880B1A">
        <w:trPr>
          <w:trHeight w:val="1914"/>
        </w:trPr>
        <w:tc>
          <w:tcPr>
            <w:tcW w:w="357" w:type="pct"/>
          </w:tcPr>
          <w:p w14:paraId="662C8F3E" w14:textId="77777777" w:rsidR="00183C97" w:rsidRPr="00183C97" w:rsidRDefault="00183C97" w:rsidP="00183C97">
            <w:pPr>
              <w:numPr>
                <w:ilvl w:val="0"/>
                <w:numId w:val="7"/>
              </w:numPr>
              <w:tabs>
                <w:tab w:val="left" w:pos="567"/>
              </w:tabs>
              <w:spacing w:before="60" w:after="60"/>
              <w:contextualSpacing/>
              <w:rPr>
                <w:rFonts w:ascii="Arial" w:hAnsi="Arial" w:cs="Arial"/>
              </w:rPr>
            </w:pPr>
          </w:p>
        </w:tc>
        <w:tc>
          <w:tcPr>
            <w:tcW w:w="1229" w:type="pct"/>
            <w:gridSpan w:val="2"/>
          </w:tcPr>
          <w:p w14:paraId="1CCEA83D" w14:textId="77777777" w:rsidR="00183C97" w:rsidRPr="0059613A" w:rsidRDefault="00183C97" w:rsidP="00183C97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color w:val="000000"/>
              </w:rPr>
            </w:pPr>
            <w:r w:rsidRPr="0059613A">
              <w:rPr>
                <w:rFonts w:ascii="Arial" w:hAnsi="Arial" w:cs="Arial"/>
                <w:color w:val="000000"/>
              </w:rPr>
              <w:t>Savitarnos sistemos turėjimas (F)</w:t>
            </w:r>
          </w:p>
          <w:p w14:paraId="384E01A1" w14:textId="77777777" w:rsidR="00386A4D" w:rsidRDefault="00386A4D" w:rsidP="00183C97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color w:val="000000"/>
                <w:highlight w:val="yellow"/>
              </w:rPr>
            </w:pPr>
          </w:p>
          <w:p w14:paraId="56802CB7" w14:textId="62A1CCF1" w:rsidR="00386A4D" w:rsidRPr="00183C97" w:rsidRDefault="00386A4D" w:rsidP="00183C97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</w:rPr>
              <w:t>(</w:t>
            </w:r>
            <w:r w:rsidRPr="00386A4D">
              <w:rPr>
                <w:rFonts w:ascii="Arial" w:hAnsi="Arial" w:cs="Arial"/>
                <w:color w:val="000000"/>
              </w:rPr>
              <w:t xml:space="preserve">tiekėjas </w:t>
            </w:r>
            <w:r w:rsidR="00D10764" w:rsidRPr="00D10764">
              <w:rPr>
                <w:rFonts w:ascii="Arial" w:hAnsi="Arial" w:cs="Arial"/>
                <w:b/>
                <w:bCs/>
                <w:color w:val="000000"/>
                <w:u w:val="single"/>
              </w:rPr>
              <w:t>privalo</w:t>
            </w:r>
            <w:r w:rsidRPr="00386A4D">
              <w:rPr>
                <w:rFonts w:ascii="Arial" w:hAnsi="Arial" w:cs="Arial"/>
                <w:color w:val="000000"/>
              </w:rPr>
              <w:t xml:space="preserve"> savitarnos sistemą </w:t>
            </w:r>
            <w:r w:rsidR="0059613A">
              <w:rPr>
                <w:rFonts w:ascii="Arial" w:hAnsi="Arial" w:cs="Arial"/>
                <w:color w:val="000000"/>
              </w:rPr>
              <w:t xml:space="preserve">ir </w:t>
            </w:r>
            <w:r w:rsidRPr="00386A4D">
              <w:rPr>
                <w:rFonts w:ascii="Arial" w:hAnsi="Arial" w:cs="Arial"/>
                <w:color w:val="000000"/>
              </w:rPr>
              <w:t>ne mobilioje aplikacijoje</w:t>
            </w:r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00" w:type="pct"/>
          </w:tcPr>
          <w:p w14:paraId="0E40579A" w14:textId="150E6BE6" w:rsidR="00183C97" w:rsidRDefault="00AC4117" w:rsidP="00183C97">
            <w:pPr>
              <w:tabs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i/>
              </w:rPr>
            </w:pPr>
            <w:r w:rsidRPr="00D10764">
              <w:rPr>
                <w:rFonts w:ascii="Arial" w:hAnsi="Arial" w:cs="Arial"/>
                <w:i/>
                <w:lang w:val="fi-FI"/>
              </w:rPr>
              <w:t>10</w:t>
            </w:r>
            <w:r w:rsidR="00183C97" w:rsidRPr="00183C97">
              <w:rPr>
                <w:rFonts w:ascii="Arial" w:hAnsi="Arial" w:cs="Arial"/>
                <w:i/>
              </w:rPr>
              <w:t xml:space="preserve"> bal</w:t>
            </w:r>
            <w:r w:rsidR="008F0A9F">
              <w:rPr>
                <w:rFonts w:ascii="Arial" w:hAnsi="Arial" w:cs="Arial"/>
                <w:i/>
              </w:rPr>
              <w:t>ai</w:t>
            </w:r>
          </w:p>
          <w:p w14:paraId="4E4035AD" w14:textId="77777777" w:rsidR="0044103A" w:rsidRPr="00183C97" w:rsidRDefault="0044103A" w:rsidP="00183C97">
            <w:pPr>
              <w:tabs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  <w:p w14:paraId="556D70BB" w14:textId="77777777" w:rsidR="00183C97" w:rsidRDefault="00183C97" w:rsidP="00183C97">
            <w:pPr>
              <w:tabs>
                <w:tab w:val="left" w:pos="567"/>
              </w:tabs>
              <w:spacing w:before="60" w:after="60"/>
              <w:jc w:val="center"/>
              <w:rPr>
                <w:rFonts w:ascii="Arial" w:hAnsi="Arial" w:cs="Arial"/>
              </w:rPr>
            </w:pPr>
            <w:r w:rsidRPr="00183C97">
              <w:rPr>
                <w:rFonts w:ascii="Arial" w:hAnsi="Arial" w:cs="Arial"/>
              </w:rPr>
              <w:t>2 balai skiriami jei Tiekėjas turi savitarnos sistemą.</w:t>
            </w:r>
          </w:p>
          <w:p w14:paraId="1E64E301" w14:textId="77777777" w:rsidR="0044103A" w:rsidRPr="00183C97" w:rsidRDefault="0044103A" w:rsidP="00183C97">
            <w:pPr>
              <w:tabs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color w:val="000000" w:themeColor="text1"/>
              </w:rPr>
            </w:pPr>
          </w:p>
          <w:p w14:paraId="628AA234" w14:textId="77777777" w:rsidR="00183C97" w:rsidRPr="00183C97" w:rsidRDefault="00183C97" w:rsidP="00183C97">
            <w:pPr>
              <w:tabs>
                <w:tab w:val="left" w:pos="567"/>
              </w:tabs>
              <w:spacing w:before="60" w:after="60"/>
              <w:jc w:val="center"/>
              <w:rPr>
                <w:rFonts w:ascii="Arial" w:hAnsi="Arial" w:cs="Arial"/>
                <w:i/>
              </w:rPr>
            </w:pPr>
            <w:r w:rsidRPr="00183C97">
              <w:rPr>
                <w:rFonts w:ascii="Arial" w:hAnsi="Arial" w:cs="Arial"/>
              </w:rPr>
              <w:t>0 balų skiriama jei Tiekėjas neturi savitarnos sistemos.</w:t>
            </w:r>
          </w:p>
        </w:tc>
        <w:tc>
          <w:tcPr>
            <w:tcW w:w="2214" w:type="pct"/>
          </w:tcPr>
          <w:p w14:paraId="7B7D90C9" w14:textId="77777777" w:rsidR="00183C97" w:rsidRPr="00183C97" w:rsidRDefault="00183C97" w:rsidP="00183C97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</w:rPr>
            </w:pPr>
            <w:r w:rsidRPr="00183C97">
              <w:rPr>
                <w:rFonts w:ascii="Arial" w:hAnsi="Arial" w:cs="Arial"/>
              </w:rPr>
              <w:t>Tiekėjas turi pateikti deklaraciją dėl savitarnos sistemos turėjimo ir jos funkcionalumo trumpą aprašymą. Reikalaujamas savitarnos sistemos funkcionalumas: sistemoje galima matyti įsigytą elektros energiją ir kainą (įvairiais laikotarpiais), įvesti/blokuoti naudotojus/pirkimo korteles, matyti kitą aktualią informaciją.</w:t>
            </w:r>
          </w:p>
        </w:tc>
      </w:tr>
    </w:tbl>
    <w:p w14:paraId="2E200C32" w14:textId="77777777" w:rsidR="00183C97" w:rsidRPr="00183C97" w:rsidRDefault="00183C97" w:rsidP="00183C97">
      <w:pPr>
        <w:tabs>
          <w:tab w:val="left" w:pos="567"/>
        </w:tabs>
        <w:spacing w:before="60" w:after="60"/>
        <w:jc w:val="right"/>
        <w:rPr>
          <w:rFonts w:ascii="Arial" w:hAnsi="Arial" w:cs="Arial"/>
          <w:bCs/>
          <w:sz w:val="20"/>
          <w:szCs w:val="20"/>
        </w:rPr>
      </w:pPr>
    </w:p>
    <w:p w14:paraId="1E8099A1" w14:textId="0FF57CC0" w:rsidR="00183C97" w:rsidRPr="00183C97" w:rsidRDefault="00183C97" w:rsidP="00183C97">
      <w:pPr>
        <w:keepNext/>
        <w:numPr>
          <w:ilvl w:val="0"/>
          <w:numId w:val="3"/>
        </w:numPr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jc w:val="both"/>
        <w:outlineLvl w:val="1"/>
        <w:rPr>
          <w:rFonts w:ascii="Arial" w:eastAsia="Times New Roman" w:hAnsi="Arial" w:cs="Arial"/>
          <w:sz w:val="20"/>
          <w:szCs w:val="20"/>
        </w:rPr>
      </w:pPr>
      <w:r w:rsidRPr="00183C97">
        <w:rPr>
          <w:rFonts w:ascii="Arial" w:eastAsia="Times New Roman" w:hAnsi="Arial" w:cs="Arial"/>
          <w:sz w:val="20"/>
          <w:szCs w:val="20"/>
        </w:rPr>
        <w:t>Pasiūlymo ekonominio naudingumo (</w:t>
      </w:r>
      <w:r w:rsidRPr="00183C97">
        <w:rPr>
          <w:rFonts w:ascii="Arial" w:eastAsia="Times New Roman" w:hAnsi="Arial" w:cs="Arial"/>
          <w:position w:val="-6"/>
          <w:sz w:val="20"/>
          <w:szCs w:val="20"/>
        </w:rPr>
        <w:object w:dxaOrig="220" w:dyaOrig="279" w14:anchorId="45F90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95pt;height:14.4pt" o:ole="" fillcolor="window">
            <v:imagedata r:id="rId10" o:title=""/>
          </v:shape>
          <o:OLEObject Type="Embed" ProgID="Equation.3" ShapeID="_x0000_i1025" DrawAspect="Content" ObjectID="_1828602999" r:id="rId11"/>
        </w:object>
      </w:r>
      <w:r w:rsidRPr="00183C97">
        <w:rPr>
          <w:rFonts w:ascii="Arial" w:eastAsia="Times New Roman" w:hAnsi="Arial" w:cs="Arial"/>
          <w:sz w:val="20"/>
          <w:szCs w:val="20"/>
        </w:rPr>
        <w:t>) balai bus apskaičiuojami sudedant Pasiūlymo kainos (</w:t>
      </w:r>
      <w:r w:rsidRPr="00183C97">
        <w:rPr>
          <w:rFonts w:ascii="Arial" w:eastAsia="Times New Roman" w:hAnsi="Arial" w:cs="Arial"/>
          <w:position w:val="-6"/>
          <w:sz w:val="20"/>
          <w:szCs w:val="20"/>
        </w:rPr>
        <w:object w:dxaOrig="240" w:dyaOrig="279" w14:anchorId="7CD82192">
          <v:shape id="_x0000_i1026" type="#_x0000_t75" style="width:15.5pt;height:14.4pt" o:ole="" fillcolor="window">
            <v:imagedata r:id="rId12" o:title=""/>
          </v:shape>
          <o:OLEObject Type="Embed" ProgID="Equation.3" ShapeID="_x0000_i1026" DrawAspect="Content" ObjectID="_1828603000" r:id="rId13"/>
        </w:object>
      </w:r>
      <w:r w:rsidRPr="00183C97">
        <w:rPr>
          <w:rFonts w:ascii="Arial" w:eastAsia="Times New Roman" w:hAnsi="Arial" w:cs="Arial"/>
          <w:sz w:val="20"/>
          <w:szCs w:val="20"/>
        </w:rPr>
        <w:t>) ir kit</w:t>
      </w:r>
      <w:r w:rsidR="000475F3">
        <w:rPr>
          <w:rFonts w:ascii="Arial" w:eastAsia="Times New Roman" w:hAnsi="Arial" w:cs="Arial"/>
          <w:sz w:val="20"/>
          <w:szCs w:val="20"/>
        </w:rPr>
        <w:t>o</w:t>
      </w:r>
      <w:r w:rsidRPr="00183C97">
        <w:rPr>
          <w:rFonts w:ascii="Arial" w:eastAsia="Times New Roman" w:hAnsi="Arial" w:cs="Arial"/>
          <w:sz w:val="20"/>
          <w:szCs w:val="20"/>
        </w:rPr>
        <w:t xml:space="preserve"> kriterij</w:t>
      </w:r>
      <w:r w:rsidR="000475F3">
        <w:rPr>
          <w:rFonts w:ascii="Arial" w:eastAsia="Times New Roman" w:hAnsi="Arial" w:cs="Arial"/>
          <w:sz w:val="20"/>
          <w:szCs w:val="20"/>
        </w:rPr>
        <w:t>aus</w:t>
      </w:r>
      <w:r w:rsidRPr="00183C97">
        <w:rPr>
          <w:rFonts w:ascii="Arial" w:eastAsia="Times New Roman" w:hAnsi="Arial" w:cs="Arial"/>
          <w:sz w:val="20"/>
          <w:szCs w:val="20"/>
        </w:rPr>
        <w:t xml:space="preserve"> (F) balus:</w:t>
      </w:r>
    </w:p>
    <w:p w14:paraId="4692898F" w14:textId="77777777" w:rsidR="00183C97" w:rsidRPr="00183C97" w:rsidRDefault="00183C97" w:rsidP="00183C97">
      <w:pPr>
        <w:keepNext/>
        <w:tabs>
          <w:tab w:val="left" w:pos="284"/>
          <w:tab w:val="left" w:pos="426"/>
          <w:tab w:val="left" w:pos="709"/>
          <w:tab w:val="left" w:pos="851"/>
        </w:tabs>
        <w:spacing w:after="0" w:line="240" w:lineRule="auto"/>
        <w:ind w:hanging="720"/>
        <w:outlineLvl w:val="1"/>
        <w:rPr>
          <w:rFonts w:ascii="Arial" w:eastAsia="Times New Roman" w:hAnsi="Arial" w:cs="Arial"/>
          <w:sz w:val="20"/>
          <w:szCs w:val="20"/>
        </w:rPr>
      </w:pPr>
      <w:r w:rsidRPr="00183C97">
        <w:rPr>
          <w:rFonts w:ascii="Arial" w:eastAsia="Times New Roman" w:hAnsi="Arial" w:cs="Arial"/>
          <w:sz w:val="20"/>
          <w:szCs w:val="20"/>
        </w:rPr>
        <w:tab/>
      </w:r>
      <w:r w:rsidRPr="00183C97">
        <w:rPr>
          <w:rFonts w:ascii="Arial" w:eastAsia="Times New Roman" w:hAnsi="Arial" w:cs="Arial"/>
          <w:sz w:val="20"/>
          <w:szCs w:val="20"/>
        </w:rPr>
        <w:tab/>
      </w:r>
    </w:p>
    <w:p w14:paraId="7EB40524" w14:textId="28167019" w:rsidR="00183C97" w:rsidRPr="00183C97" w:rsidRDefault="00183C97" w:rsidP="00183C97">
      <w:pPr>
        <w:keepNext/>
        <w:tabs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284"/>
        <w:outlineLvl w:val="1"/>
        <w:rPr>
          <w:rFonts w:ascii="Arial" w:eastAsia="Times New Roman" w:hAnsi="Arial" w:cs="Arial"/>
          <w:sz w:val="24"/>
          <w:szCs w:val="24"/>
        </w:rPr>
      </w:pPr>
      <w:r w:rsidRPr="00183C97">
        <w:rPr>
          <w:rFonts w:ascii="Arial" w:eastAsia="Times New Roman" w:hAnsi="Arial" w:cs="Arial"/>
          <w:sz w:val="20"/>
          <w:szCs w:val="20"/>
        </w:rPr>
        <w:t xml:space="preserve">                                                     </w:t>
      </w:r>
      <m:oMath>
        <m:r>
          <m:rPr>
            <m:sty m:val="bi"/>
          </m:rPr>
          <w:rPr>
            <w:rFonts w:ascii="Cambria Math" w:eastAsia="Times New Roman" w:hAnsi="Cambria Math" w:cs="Arial"/>
            <w:sz w:val="24"/>
            <w:szCs w:val="24"/>
          </w:rPr>
          <m:t>S=C+F</m:t>
        </m:r>
      </m:oMath>
    </w:p>
    <w:p w14:paraId="5B36403F" w14:textId="77777777" w:rsidR="00183C97" w:rsidRPr="00183C97" w:rsidRDefault="00183C97" w:rsidP="00183C97">
      <w:pPr>
        <w:keepNext/>
        <w:tabs>
          <w:tab w:val="left" w:pos="284"/>
          <w:tab w:val="left" w:pos="426"/>
          <w:tab w:val="left" w:pos="709"/>
          <w:tab w:val="left" w:pos="851"/>
        </w:tabs>
        <w:spacing w:before="60" w:after="60" w:line="240" w:lineRule="auto"/>
        <w:ind w:firstLine="1134"/>
        <w:jc w:val="both"/>
        <w:outlineLvl w:val="1"/>
        <w:rPr>
          <w:rFonts w:ascii="Arial" w:eastAsia="Times New Roman" w:hAnsi="Arial" w:cs="Arial"/>
          <w:bCs/>
          <w:iCs/>
          <w:position w:val="-6"/>
          <w:sz w:val="20"/>
          <w:szCs w:val="20"/>
        </w:rPr>
      </w:pPr>
    </w:p>
    <w:p w14:paraId="4B4B88A1" w14:textId="77777777" w:rsidR="00183C97" w:rsidRPr="00183C97" w:rsidRDefault="00183C97" w:rsidP="00183C97">
      <w:pPr>
        <w:keepNext/>
        <w:numPr>
          <w:ilvl w:val="1"/>
          <w:numId w:val="5"/>
        </w:numPr>
        <w:tabs>
          <w:tab w:val="left" w:pos="567"/>
        </w:tabs>
        <w:spacing w:before="60" w:after="60" w:line="240" w:lineRule="auto"/>
        <w:ind w:left="0" w:firstLine="0"/>
        <w:jc w:val="both"/>
        <w:outlineLvl w:val="1"/>
        <w:rPr>
          <w:rFonts w:ascii="Arial" w:eastAsia="Times New Roman" w:hAnsi="Arial" w:cs="Arial"/>
          <w:bCs/>
          <w:iCs/>
          <w:sz w:val="20"/>
          <w:szCs w:val="20"/>
          <w:lang w:eastAsia="lt-LT"/>
        </w:rPr>
      </w:pPr>
      <w:r w:rsidRPr="00183C97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>Pasiūlymo kainos kriterijaus (</w:t>
      </w:r>
      <w:r w:rsidRPr="00183C97">
        <w:rPr>
          <w:rFonts w:ascii="Arial" w:eastAsia="Times New Roman" w:hAnsi="Arial" w:cs="Arial"/>
          <w:bCs/>
          <w:iCs/>
          <w:position w:val="-6"/>
          <w:sz w:val="20"/>
          <w:szCs w:val="20"/>
        </w:rPr>
        <w:object w:dxaOrig="240" w:dyaOrig="285" w14:anchorId="0A8CD375">
          <v:shape id="_x0000_i1027" type="#_x0000_t75" style="width:15.5pt;height:14.95pt" o:ole="" fillcolor="window">
            <v:imagedata r:id="rId14" o:title=""/>
          </v:shape>
          <o:OLEObject Type="Embed" ProgID="Equation.3" ShapeID="_x0000_i1027" DrawAspect="Content" ObjectID="_1828603001" r:id="rId15"/>
        </w:object>
      </w:r>
      <w:r w:rsidRPr="00183C97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 xml:space="preserve">) balai apskaičiuojami mažiausios pasiūlytos kainos </w:t>
      </w:r>
      <w:r w:rsidRPr="00183C97">
        <w:rPr>
          <w:rFonts w:ascii="Arial" w:eastAsia="Times New Roman" w:hAnsi="Arial" w:cs="Arial"/>
          <w:sz w:val="20"/>
          <w:szCs w:val="20"/>
        </w:rPr>
        <w:t>EUR be PVM</w:t>
      </w:r>
      <w:r w:rsidRPr="00183C97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 xml:space="preserve"> (</w:t>
      </w:r>
      <w:r w:rsidRPr="00183C97">
        <w:rPr>
          <w:rFonts w:ascii="Arial" w:eastAsia="Times New Roman" w:hAnsi="Arial" w:cs="Arial"/>
          <w:bCs/>
          <w:iCs/>
          <w:position w:val="-10"/>
          <w:sz w:val="20"/>
          <w:szCs w:val="20"/>
        </w:rPr>
        <w:object w:dxaOrig="465" w:dyaOrig="330" w14:anchorId="5798D4E4">
          <v:shape id="_x0000_i1028" type="#_x0000_t75" style="width:22.7pt;height:14.95pt" o:ole="" fillcolor="window">
            <v:imagedata r:id="rId16" o:title=""/>
          </v:shape>
          <o:OLEObject Type="Embed" ProgID="Equation.3" ShapeID="_x0000_i1028" DrawAspect="Content" ObjectID="_1828603002" r:id="rId17"/>
        </w:object>
      </w:r>
      <w:r w:rsidRPr="00183C97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 xml:space="preserve">) ir vertinamame pasiūlymo nurodytos Pasiūlymo kainos </w:t>
      </w:r>
      <w:r w:rsidRPr="00183C97">
        <w:rPr>
          <w:rFonts w:ascii="Arial" w:eastAsia="Times New Roman" w:hAnsi="Arial" w:cs="Arial"/>
          <w:sz w:val="20"/>
          <w:szCs w:val="20"/>
        </w:rPr>
        <w:t>EUR be PVM</w:t>
      </w:r>
      <w:r w:rsidRPr="00183C97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 xml:space="preserve"> (</w:t>
      </w:r>
      <w:r w:rsidRPr="00183C97">
        <w:rPr>
          <w:rFonts w:ascii="Arial" w:eastAsia="Times New Roman" w:hAnsi="Arial" w:cs="Arial"/>
          <w:bCs/>
          <w:iCs/>
          <w:position w:val="-14"/>
          <w:sz w:val="20"/>
          <w:szCs w:val="20"/>
        </w:rPr>
        <w:object w:dxaOrig="375" w:dyaOrig="375" w14:anchorId="1D2C212C">
          <v:shape id="_x0000_i1029" type="#_x0000_t75" style="width:22.7pt;height:22.7pt" o:ole="" fillcolor="window">
            <v:imagedata r:id="rId18" o:title=""/>
          </v:shape>
          <o:OLEObject Type="Embed" ProgID="Equation.3" ShapeID="_x0000_i1029" DrawAspect="Content" ObjectID="_1828603003" r:id="rId19"/>
        </w:object>
      </w:r>
      <w:r w:rsidRPr="00183C97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 xml:space="preserve">) </w:t>
      </w:r>
      <w:r w:rsidRPr="00183C97">
        <w:rPr>
          <w:rFonts w:ascii="Arial" w:eastAsia="Times New Roman" w:hAnsi="Arial" w:cs="Arial"/>
          <w:sz w:val="20"/>
          <w:szCs w:val="20"/>
          <w:lang w:eastAsia="lt-LT"/>
        </w:rPr>
        <w:t>(</w:t>
      </w:r>
      <w:r w:rsidRPr="00183C97">
        <w:rPr>
          <w:rFonts w:ascii="Arial" w:eastAsia="Times New Roman" w:hAnsi="Arial" w:cs="Arial"/>
          <w:i/>
          <w:iCs/>
          <w:sz w:val="20"/>
          <w:szCs w:val="20"/>
          <w:lang w:eastAsia="lt-LT"/>
        </w:rPr>
        <w:t>pateikiama užpildant Pasiūlymo formoje esančią lentelę</w:t>
      </w:r>
      <w:r w:rsidRPr="00183C97">
        <w:rPr>
          <w:rFonts w:ascii="Arial" w:eastAsia="Times New Roman" w:hAnsi="Arial" w:cs="Arial"/>
          <w:sz w:val="20"/>
          <w:szCs w:val="20"/>
          <w:lang w:eastAsia="lt-LT"/>
        </w:rPr>
        <w:t>)</w:t>
      </w:r>
      <w:r w:rsidRPr="00183C97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 xml:space="preserve"> santykį padauginant iš kainos kriterijaus lyginamojo svorio (</w:t>
      </w:r>
      <w:r w:rsidRPr="00183C97">
        <w:rPr>
          <w:rFonts w:ascii="Arial" w:eastAsia="Times New Roman" w:hAnsi="Arial" w:cs="Arial"/>
          <w:bCs/>
          <w:iCs/>
          <w:noProof/>
          <w:position w:val="-4"/>
          <w:sz w:val="20"/>
          <w:szCs w:val="20"/>
          <w:lang w:eastAsia="lt-LT"/>
        </w:rPr>
        <w:drawing>
          <wp:inline distT="0" distB="0" distL="0" distR="0" wp14:anchorId="11D343A5" wp14:editId="70D6DD84">
            <wp:extent cx="180975" cy="1524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3C97">
        <w:rPr>
          <w:rFonts w:ascii="Arial" w:eastAsia="Times New Roman" w:hAnsi="Arial" w:cs="Arial"/>
          <w:bCs/>
          <w:iCs/>
          <w:sz w:val="20"/>
          <w:szCs w:val="20"/>
          <w:lang w:eastAsia="lt-LT"/>
        </w:rPr>
        <w:t>):</w:t>
      </w:r>
    </w:p>
    <w:p w14:paraId="2BC556DD" w14:textId="77777777" w:rsidR="00183C97" w:rsidRPr="00183C97" w:rsidRDefault="00183C97" w:rsidP="00183C97">
      <w:pPr>
        <w:rPr>
          <w:lang w:eastAsia="lt-LT"/>
        </w:rPr>
      </w:pPr>
    </w:p>
    <w:p w14:paraId="4CA235F9" w14:textId="77777777" w:rsidR="00183C97" w:rsidRPr="00183C97" w:rsidRDefault="00183C97" w:rsidP="00183C97">
      <w:pPr>
        <w:tabs>
          <w:tab w:val="left" w:pos="284"/>
          <w:tab w:val="left" w:pos="709"/>
        </w:tabs>
        <w:spacing w:before="60" w:after="60"/>
        <w:ind w:firstLine="1134"/>
        <w:jc w:val="both"/>
        <w:rPr>
          <w:rFonts w:ascii="Arial" w:hAnsi="Arial" w:cs="Arial"/>
          <w:position w:val="-32"/>
          <w:sz w:val="20"/>
          <w:szCs w:val="20"/>
        </w:rPr>
      </w:pPr>
      <w:r w:rsidRPr="00183C97">
        <w:rPr>
          <w:rFonts w:ascii="Arial" w:hAnsi="Arial" w:cs="Arial"/>
          <w:sz w:val="20"/>
          <w:szCs w:val="20"/>
        </w:rPr>
        <w:t xml:space="preserve">                                                     </w:t>
      </w:r>
      <w:r w:rsidRPr="00183C97">
        <w:rPr>
          <w:rFonts w:ascii="Arial" w:hAnsi="Arial" w:cs="Arial"/>
          <w:position w:val="-32"/>
          <w:sz w:val="20"/>
          <w:szCs w:val="20"/>
        </w:rPr>
        <w:object w:dxaOrig="1275" w:dyaOrig="690" w14:anchorId="41014F81">
          <v:shape id="_x0000_i1030" type="#_x0000_t75" style="width:60.35pt;height:33.25pt" o:ole="" fillcolor="window">
            <v:imagedata r:id="rId21" o:title=""/>
          </v:shape>
          <o:OLEObject Type="Embed" ProgID="Equation.3" ShapeID="_x0000_i1030" DrawAspect="Content" ObjectID="_1828603004" r:id="rId22"/>
        </w:object>
      </w:r>
    </w:p>
    <w:p w14:paraId="483B0AD1" w14:textId="77777777" w:rsidR="00183C97" w:rsidRPr="00183C97" w:rsidRDefault="00183C97" w:rsidP="00183C97">
      <w:pPr>
        <w:tabs>
          <w:tab w:val="left" w:pos="0"/>
          <w:tab w:val="left" w:pos="567"/>
        </w:tabs>
        <w:spacing w:before="60" w:after="6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1C1AD110" w14:textId="71BA6874" w:rsidR="00183C97" w:rsidRPr="00183C97" w:rsidRDefault="00183C97" w:rsidP="00183C97">
      <w:pPr>
        <w:numPr>
          <w:ilvl w:val="1"/>
          <w:numId w:val="5"/>
        </w:numPr>
        <w:tabs>
          <w:tab w:val="left" w:pos="0"/>
          <w:tab w:val="left" w:pos="567"/>
        </w:tabs>
        <w:spacing w:before="60" w:after="60" w:line="240" w:lineRule="auto"/>
        <w:ind w:left="0" w:firstLine="0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183C97">
        <w:rPr>
          <w:rFonts w:ascii="Arial" w:eastAsia="Times New Roman" w:hAnsi="Arial" w:cs="Arial"/>
          <w:sz w:val="20"/>
          <w:szCs w:val="20"/>
        </w:rPr>
        <w:t>Kit</w:t>
      </w:r>
      <w:r w:rsidR="001F7617">
        <w:rPr>
          <w:rFonts w:ascii="Arial" w:eastAsia="Times New Roman" w:hAnsi="Arial" w:cs="Arial"/>
          <w:sz w:val="20"/>
          <w:szCs w:val="20"/>
        </w:rPr>
        <w:t>o</w:t>
      </w:r>
      <w:r w:rsidRPr="00183C97">
        <w:rPr>
          <w:rFonts w:ascii="Arial" w:eastAsia="Times New Roman" w:hAnsi="Arial" w:cs="Arial"/>
          <w:sz w:val="20"/>
          <w:szCs w:val="20"/>
        </w:rPr>
        <w:t xml:space="preserve"> kriterij</w:t>
      </w:r>
      <w:r w:rsidR="001F7617">
        <w:rPr>
          <w:rFonts w:ascii="Arial" w:eastAsia="Times New Roman" w:hAnsi="Arial" w:cs="Arial"/>
          <w:sz w:val="20"/>
          <w:szCs w:val="20"/>
        </w:rPr>
        <w:t>ai</w:t>
      </w:r>
      <w:r w:rsidRPr="00183C97">
        <w:rPr>
          <w:rFonts w:ascii="Arial" w:eastAsia="Times New Roman" w:hAnsi="Arial" w:cs="Arial"/>
          <w:sz w:val="20"/>
          <w:szCs w:val="20"/>
        </w:rPr>
        <w:t xml:space="preserve"> ( F) balas (-ai) skiriami pagal lentelėje Nr. 1 nurodytus vertinimo parametrus. </w:t>
      </w:r>
    </w:p>
    <w:p w14:paraId="4BD3242F" w14:textId="77777777" w:rsidR="00183C97" w:rsidRPr="00183C97" w:rsidRDefault="00183C97" w:rsidP="00183C97">
      <w:pPr>
        <w:tabs>
          <w:tab w:val="left" w:pos="0"/>
        </w:tabs>
        <w:spacing w:before="60" w:after="60" w:line="240" w:lineRule="auto"/>
        <w:ind w:firstLine="1134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183C97">
        <w:rPr>
          <w:rFonts w:ascii="Arial" w:eastAsia="Times New Roman" w:hAnsi="Arial" w:cs="Arial"/>
          <w:sz w:val="20"/>
          <w:szCs w:val="20"/>
        </w:rPr>
        <w:t xml:space="preserve">                                                             </w:t>
      </w:r>
    </w:p>
    <w:p w14:paraId="7E2002F3" w14:textId="77777777" w:rsidR="00183C97" w:rsidRPr="00183C97" w:rsidRDefault="00183C97" w:rsidP="00183C97">
      <w:pPr>
        <w:tabs>
          <w:tab w:val="left" w:pos="426"/>
          <w:tab w:val="left" w:pos="567"/>
        </w:tabs>
        <w:spacing w:before="60" w:after="6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2D1E295A" w14:textId="2F1B4B53" w:rsidR="00183C97" w:rsidRPr="00183C97" w:rsidRDefault="00183C97" w:rsidP="00183C97">
      <w:pPr>
        <w:numPr>
          <w:ilvl w:val="0"/>
          <w:numId w:val="5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83C97">
        <w:rPr>
          <w:rFonts w:ascii="Arial" w:eastAsia="Times New Roman" w:hAnsi="Arial" w:cs="Arial"/>
          <w:b/>
          <w:bCs/>
          <w:sz w:val="20"/>
          <w:szCs w:val="20"/>
        </w:rPr>
        <w:t>Ekonomiškai naudingiausiu bus pripažįstamas Galutinis pasiūlymas, surinkęs daugiausiai balų</w:t>
      </w:r>
      <w:r w:rsidRPr="00183C97">
        <w:rPr>
          <w:rFonts w:ascii="Arial" w:eastAsia="Times New Roman" w:hAnsi="Arial" w:cs="Arial"/>
          <w:b/>
          <w:sz w:val="20"/>
          <w:szCs w:val="20"/>
        </w:rPr>
        <w:t>.</w:t>
      </w:r>
    </w:p>
    <w:p w14:paraId="79252BF2" w14:textId="77777777" w:rsidR="00183C97" w:rsidRPr="00183C97" w:rsidRDefault="00183C97" w:rsidP="00183C97">
      <w:pPr>
        <w:tabs>
          <w:tab w:val="left" w:pos="567"/>
        </w:tabs>
        <w:spacing w:before="60" w:after="60"/>
        <w:jc w:val="center"/>
        <w:rPr>
          <w:rFonts w:ascii="Arial" w:hAnsi="Arial" w:cs="Arial"/>
          <w:b/>
          <w:sz w:val="20"/>
          <w:szCs w:val="20"/>
        </w:rPr>
      </w:pPr>
    </w:p>
    <w:p w14:paraId="4A234689" w14:textId="77777777" w:rsidR="00183C97" w:rsidRPr="00183C97" w:rsidRDefault="00183C97" w:rsidP="00183C97">
      <w:pPr>
        <w:tabs>
          <w:tab w:val="left" w:pos="567"/>
        </w:tabs>
        <w:spacing w:before="60" w:after="60"/>
        <w:rPr>
          <w:rFonts w:ascii="Arial" w:hAnsi="Arial" w:cs="Arial"/>
          <w:b/>
          <w:sz w:val="20"/>
          <w:szCs w:val="20"/>
        </w:rPr>
      </w:pPr>
    </w:p>
    <w:p w14:paraId="4655D6F4" w14:textId="77777777" w:rsidR="00183C97" w:rsidRPr="00183C97" w:rsidRDefault="00183C97" w:rsidP="00183C97">
      <w:pPr>
        <w:tabs>
          <w:tab w:val="left" w:pos="567"/>
        </w:tabs>
        <w:spacing w:before="60" w:after="60"/>
        <w:jc w:val="center"/>
        <w:rPr>
          <w:rFonts w:ascii="Arial" w:hAnsi="Arial" w:cs="Arial"/>
          <w:b/>
          <w:sz w:val="20"/>
          <w:szCs w:val="20"/>
        </w:rPr>
      </w:pPr>
    </w:p>
    <w:p w14:paraId="662418AB" w14:textId="77777777" w:rsidR="00183C97" w:rsidRPr="00183C97" w:rsidRDefault="00183C97" w:rsidP="00183C97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C591ABA" w14:textId="5413734E" w:rsidR="00197F1B" w:rsidRPr="00183C97" w:rsidRDefault="00197F1B" w:rsidP="00183C97"/>
    <w:sectPr w:rsidR="00197F1B" w:rsidRPr="00183C97" w:rsidSect="00B71618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1418" w:right="680" w:bottom="1134" w:left="96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C3B70" w14:textId="77777777" w:rsidR="00EF0FFB" w:rsidRDefault="00EF0FFB" w:rsidP="00197F1B">
      <w:pPr>
        <w:spacing w:after="0" w:line="240" w:lineRule="auto"/>
      </w:pPr>
      <w:r>
        <w:separator/>
      </w:r>
    </w:p>
  </w:endnote>
  <w:endnote w:type="continuationSeparator" w:id="0">
    <w:p w14:paraId="427A5692" w14:textId="77777777" w:rsidR="00EF0FFB" w:rsidRDefault="00EF0FFB" w:rsidP="00197F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DB106" w14:textId="77777777" w:rsidR="00197F1B" w:rsidRDefault="00197F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B2D59" w14:textId="77777777" w:rsidR="00197F1B" w:rsidRDefault="00197F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19002" w14:textId="77777777" w:rsidR="00197F1B" w:rsidRDefault="00197F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52928" w14:textId="77777777" w:rsidR="00EF0FFB" w:rsidRDefault="00EF0FFB" w:rsidP="00197F1B">
      <w:pPr>
        <w:spacing w:after="0" w:line="240" w:lineRule="auto"/>
      </w:pPr>
      <w:r>
        <w:separator/>
      </w:r>
    </w:p>
  </w:footnote>
  <w:footnote w:type="continuationSeparator" w:id="0">
    <w:p w14:paraId="5F5E2708" w14:textId="77777777" w:rsidR="00EF0FFB" w:rsidRDefault="00EF0FFB" w:rsidP="00197F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CAC79" w14:textId="77777777" w:rsidR="00197F1B" w:rsidRDefault="00197F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732E6" w14:textId="0A3C0923" w:rsidR="00197F1B" w:rsidRDefault="00197F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B6BDE" w14:textId="77777777" w:rsidR="00197F1B" w:rsidRDefault="00197F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D9042D4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0516B1F"/>
    <w:multiLevelType w:val="multilevel"/>
    <w:tmpl w:val="AFF4CD62"/>
    <w:lvl w:ilvl="0">
      <w:start w:val="1"/>
      <w:numFmt w:val="decimal"/>
      <w:lvlText w:val="%1."/>
      <w:lvlJc w:val="left"/>
      <w:pPr>
        <w:ind w:left="615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61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5" w:hanging="1800"/>
      </w:pPr>
      <w:rPr>
        <w:rFonts w:hint="default"/>
      </w:rPr>
    </w:lvl>
  </w:abstractNum>
  <w:abstractNum w:abstractNumId="6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29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631" w:hanging="360"/>
      </w:pPr>
    </w:lvl>
    <w:lvl w:ilvl="2" w:tplc="0427001B" w:tentative="1">
      <w:start w:val="1"/>
      <w:numFmt w:val="lowerRoman"/>
      <w:lvlText w:val="%3."/>
      <w:lvlJc w:val="right"/>
      <w:pPr>
        <w:ind w:left="4351" w:hanging="180"/>
      </w:pPr>
    </w:lvl>
    <w:lvl w:ilvl="3" w:tplc="0427000F" w:tentative="1">
      <w:start w:val="1"/>
      <w:numFmt w:val="decimal"/>
      <w:lvlText w:val="%4."/>
      <w:lvlJc w:val="left"/>
      <w:pPr>
        <w:ind w:left="5071" w:hanging="360"/>
      </w:pPr>
    </w:lvl>
    <w:lvl w:ilvl="4" w:tplc="04270019" w:tentative="1">
      <w:start w:val="1"/>
      <w:numFmt w:val="lowerLetter"/>
      <w:lvlText w:val="%5."/>
      <w:lvlJc w:val="left"/>
      <w:pPr>
        <w:ind w:left="5791" w:hanging="360"/>
      </w:pPr>
    </w:lvl>
    <w:lvl w:ilvl="5" w:tplc="0427001B" w:tentative="1">
      <w:start w:val="1"/>
      <w:numFmt w:val="lowerRoman"/>
      <w:lvlText w:val="%6."/>
      <w:lvlJc w:val="right"/>
      <w:pPr>
        <w:ind w:left="6511" w:hanging="180"/>
      </w:pPr>
    </w:lvl>
    <w:lvl w:ilvl="6" w:tplc="0427000F" w:tentative="1">
      <w:start w:val="1"/>
      <w:numFmt w:val="decimal"/>
      <w:lvlText w:val="%7."/>
      <w:lvlJc w:val="left"/>
      <w:pPr>
        <w:ind w:left="7231" w:hanging="360"/>
      </w:pPr>
    </w:lvl>
    <w:lvl w:ilvl="7" w:tplc="04270019" w:tentative="1">
      <w:start w:val="1"/>
      <w:numFmt w:val="lowerLetter"/>
      <w:lvlText w:val="%8."/>
      <w:lvlJc w:val="left"/>
      <w:pPr>
        <w:ind w:left="7951" w:hanging="360"/>
      </w:pPr>
    </w:lvl>
    <w:lvl w:ilvl="8" w:tplc="0427001B" w:tentative="1">
      <w:start w:val="1"/>
      <w:numFmt w:val="lowerRoman"/>
      <w:lvlText w:val="%9."/>
      <w:lvlJc w:val="right"/>
      <w:pPr>
        <w:ind w:left="8671" w:hanging="180"/>
      </w:pPr>
    </w:lvl>
  </w:abstractNum>
  <w:num w:numId="1" w16cid:durableId="17003999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89140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6836689">
    <w:abstractNumId w:val="1"/>
  </w:num>
  <w:num w:numId="4" w16cid:durableId="1040132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2025304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9495967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61598313">
    <w:abstractNumId w:val="2"/>
  </w:num>
  <w:num w:numId="8" w16cid:durableId="11858241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1296"/>
  <w:hyphenationZone w:val="396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475F3"/>
    <w:rsid w:val="00085C38"/>
    <w:rsid w:val="00183C97"/>
    <w:rsid w:val="00197F1B"/>
    <w:rsid w:val="001F7617"/>
    <w:rsid w:val="003441A8"/>
    <w:rsid w:val="00386A4D"/>
    <w:rsid w:val="0044103A"/>
    <w:rsid w:val="004A74D7"/>
    <w:rsid w:val="00513266"/>
    <w:rsid w:val="0059613A"/>
    <w:rsid w:val="005A289C"/>
    <w:rsid w:val="00670FC2"/>
    <w:rsid w:val="006A2E46"/>
    <w:rsid w:val="006E7FE8"/>
    <w:rsid w:val="007641AA"/>
    <w:rsid w:val="007C3444"/>
    <w:rsid w:val="007C4050"/>
    <w:rsid w:val="007D0C68"/>
    <w:rsid w:val="00803D99"/>
    <w:rsid w:val="00880B1A"/>
    <w:rsid w:val="00895805"/>
    <w:rsid w:val="008F0A9F"/>
    <w:rsid w:val="009138B7"/>
    <w:rsid w:val="00920B56"/>
    <w:rsid w:val="00920BE8"/>
    <w:rsid w:val="00A70913"/>
    <w:rsid w:val="00AC4117"/>
    <w:rsid w:val="00AD2E5E"/>
    <w:rsid w:val="00B24461"/>
    <w:rsid w:val="00B71618"/>
    <w:rsid w:val="00BC79EC"/>
    <w:rsid w:val="00CD6E9A"/>
    <w:rsid w:val="00D10764"/>
    <w:rsid w:val="00E53564"/>
    <w:rsid w:val="00EC69E8"/>
    <w:rsid w:val="00EF0FFB"/>
    <w:rsid w:val="00F42AFB"/>
    <w:rsid w:val="00F607C1"/>
    <w:rsid w:val="00FA7E4F"/>
    <w:rsid w:val="00FD3BF0"/>
    <w:rsid w:val="0FE67396"/>
    <w:rsid w:val="48F4AE30"/>
    <w:rsid w:val="5A64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,"/>
  <w:listSeparator w:val=";"/>
  <w14:docId w14:val="4017C735"/>
  <w15:chartTrackingRefBased/>
  <w15:docId w15:val="{3BCA3E83-D616-47E2-BC54-0D10D857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83C9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83C97"/>
    <w:rPr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183C9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A70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09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09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0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7091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image" Target="media/image7.wmf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Relationship Id="rId22" Type="http://schemas.openxmlformats.org/officeDocument/2006/relationships/oleObject" Target="embeddings/oleObject6.bin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B7760DBD21C64B8D03504DB0D4A144" ma:contentTypeVersion="3" ma:contentTypeDescription="Kurkite naują dokumentą." ma:contentTypeScope="" ma:versionID="3da15b90f70a0497623eb5e9509d1bd7">
  <xsd:schema xmlns:xsd="http://www.w3.org/2001/XMLSchema" xmlns:xs="http://www.w3.org/2001/XMLSchema" xmlns:p="http://schemas.microsoft.com/office/2006/metadata/properties" xmlns:ns2="27799562-eb3f-48d4-accf-fabdf313b8c5" targetNamespace="http://schemas.microsoft.com/office/2006/metadata/properties" ma:root="true" ma:fieldsID="09cbb526534a63f022d7760ad8bed082" ns2:_="">
    <xsd:import namespace="27799562-eb3f-48d4-accf-fabdf313b8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799562-eb3f-48d4-accf-fabdf313b8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54FABCB-7342-4B7B-9198-B675373397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E26606-E81E-4B41-B438-1DFD72E581EA}"/>
</file>

<file path=customXml/itemProps3.xml><?xml version="1.0" encoding="utf-8"?>
<ds:datastoreItem xmlns:ds="http://schemas.openxmlformats.org/officeDocument/2006/customXml" ds:itemID="{C478E331-F328-4AFF-B660-BA3691668F66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1289</Words>
  <Characters>736</Characters>
  <Application>Microsoft Office Word</Application>
  <DocSecurity>0</DocSecurity>
  <Lines>6</Lines>
  <Paragraphs>4</Paragraphs>
  <ScaleCrop>false</ScaleCrop>
  <Company>UAB TIC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Brazauskienė</dc:creator>
  <cp:keywords/>
  <dc:description>Versija 5 (20191015)</dc:description>
  <cp:lastModifiedBy>Eglė Sutkienė</cp:lastModifiedBy>
  <cp:revision>32</cp:revision>
  <dcterms:created xsi:type="dcterms:W3CDTF">2023-01-02T12:58:00Z</dcterms:created>
  <dcterms:modified xsi:type="dcterms:W3CDTF">2025-12-30T10:30:00Z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MSIP_Label_cfcb905c-755b-4fd4-bd20-0d682d4f1d27_Enabled">
    <vt:lpwstr>true</vt:lpwstr>
  </property>
  <property fmtid="{D5CDD505-2E9C-101B-9397-08002B2CF9AE}" pid="20" name="MSIP_Label_cfcb905c-755b-4fd4-bd20-0d682d4f1d27_SetDate">
    <vt:lpwstr>2023-01-02T12:56:51Z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Name">
    <vt:lpwstr>Internal</vt:lpwstr>
  </property>
  <property fmtid="{D5CDD505-2E9C-101B-9397-08002B2CF9AE}" pid="23" name="MSIP_Label_cfcb905c-755b-4fd4-bd20-0d682d4f1d27_SiteId">
    <vt:lpwstr>d91d5b65-9d38-4908-9bd1-ebc28a01cade</vt:lpwstr>
  </property>
  <property fmtid="{D5CDD505-2E9C-101B-9397-08002B2CF9AE}" pid="24" name="MSIP_Label_cfcb905c-755b-4fd4-bd20-0d682d4f1d27_ActionId">
    <vt:lpwstr>58aa249c-0b68-4a7a-be0c-1c9fbc8a58f3</vt:lpwstr>
  </property>
  <property fmtid="{D5CDD505-2E9C-101B-9397-08002B2CF9AE}" pid="25" name="MSIP_Label_cfcb905c-755b-4fd4-bd20-0d682d4f1d27_ContentBits">
    <vt:lpwstr>0</vt:lpwstr>
  </property>
  <property fmtid="{D5CDD505-2E9C-101B-9397-08002B2CF9AE}" pid="26" name="ContentTypeId">
    <vt:lpwstr>0x010100C4B7760DBD21C64B8D03504DB0D4A144</vt:lpwstr>
  </property>
  <property fmtid="{D5CDD505-2E9C-101B-9397-08002B2CF9AE}" pid="27" name="MediaServiceImageTags">
    <vt:lpwstr/>
  </property>
</Properties>
</file>