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DD973" w14:textId="77777777" w:rsidR="00CC61C7" w:rsidRPr="00CC61C7" w:rsidRDefault="00CC61C7" w:rsidP="00CC61C7">
      <w:pPr>
        <w:shd w:val="clear" w:color="auto" w:fill="FFFFFF"/>
        <w:spacing w:after="0"/>
        <w:ind w:left="4500" w:hanging="540"/>
        <w:jc w:val="right"/>
        <w:rPr>
          <w:rFonts w:ascii="Times New Roman" w:eastAsia="Calibri" w:hAnsi="Times New Roman" w:cs="Times New Roman"/>
          <w:color w:val="000000"/>
          <w:spacing w:val="-1"/>
          <w:sz w:val="24"/>
          <w:szCs w:val="24"/>
          <w:lang w:eastAsia="en-US"/>
        </w:rPr>
      </w:pPr>
      <w:r w:rsidRPr="00CC61C7">
        <w:rPr>
          <w:rFonts w:ascii="Times New Roman" w:eastAsia="Calibri" w:hAnsi="Times New Roman" w:cs="Times New Roman"/>
          <w:color w:val="000000"/>
          <w:spacing w:val="-1"/>
          <w:sz w:val="24"/>
          <w:szCs w:val="24"/>
          <w:lang w:eastAsia="en-US"/>
        </w:rPr>
        <w:t>PATVIRTINTA</w:t>
      </w:r>
    </w:p>
    <w:p w14:paraId="152C05E5" w14:textId="77777777" w:rsidR="00CC61C7" w:rsidRPr="00130AD1" w:rsidRDefault="00CC61C7" w:rsidP="00CC61C7">
      <w:pPr>
        <w:shd w:val="clear" w:color="auto" w:fill="FFFFFF"/>
        <w:spacing w:after="0"/>
        <w:ind w:left="4500" w:hanging="540"/>
        <w:jc w:val="right"/>
        <w:rPr>
          <w:rFonts w:ascii="Times New Roman" w:eastAsia="Calibri" w:hAnsi="Times New Roman" w:cs="Times New Roman"/>
          <w:sz w:val="24"/>
          <w:szCs w:val="24"/>
          <w:lang w:eastAsia="en-US"/>
        </w:rPr>
      </w:pPr>
      <w:r w:rsidRPr="00130AD1">
        <w:rPr>
          <w:rFonts w:ascii="Times New Roman" w:eastAsia="Calibri" w:hAnsi="Times New Roman" w:cs="Times New Roman"/>
          <w:color w:val="000000"/>
          <w:spacing w:val="-1"/>
          <w:sz w:val="24"/>
          <w:szCs w:val="24"/>
          <w:lang w:eastAsia="en-US"/>
        </w:rPr>
        <w:t>SĮ „Plungės būstas“</w:t>
      </w:r>
    </w:p>
    <w:p w14:paraId="54EAD212" w14:textId="77777777" w:rsidR="00CC61C7" w:rsidRPr="00130AD1" w:rsidRDefault="00CC61C7" w:rsidP="00CC61C7">
      <w:pPr>
        <w:shd w:val="clear" w:color="auto" w:fill="FFFFFF"/>
        <w:spacing w:after="0"/>
        <w:ind w:left="4500" w:hanging="540"/>
        <w:jc w:val="right"/>
        <w:rPr>
          <w:rFonts w:ascii="Times New Roman" w:eastAsia="Calibri" w:hAnsi="Times New Roman" w:cs="Times New Roman"/>
          <w:color w:val="000000"/>
          <w:spacing w:val="2"/>
          <w:sz w:val="24"/>
          <w:szCs w:val="24"/>
          <w:lang w:eastAsia="en-US"/>
        </w:rPr>
      </w:pPr>
      <w:r w:rsidRPr="00130AD1">
        <w:rPr>
          <w:rFonts w:ascii="Times New Roman" w:eastAsia="Calibri" w:hAnsi="Times New Roman" w:cs="Times New Roman"/>
          <w:color w:val="000000"/>
          <w:spacing w:val="2"/>
          <w:sz w:val="24"/>
          <w:szCs w:val="24"/>
          <w:lang w:eastAsia="en-US"/>
        </w:rPr>
        <w:t>Viešųjų pirkimų komisijos protokolu</w:t>
      </w:r>
    </w:p>
    <w:p w14:paraId="4F89D900" w14:textId="7CBDCF82" w:rsidR="00CC61C7" w:rsidRPr="00CA023D" w:rsidRDefault="00CC61C7" w:rsidP="00CA023D">
      <w:pPr>
        <w:shd w:val="clear" w:color="auto" w:fill="FFFFFF"/>
        <w:spacing w:after="0"/>
        <w:ind w:left="4500" w:hanging="540"/>
        <w:jc w:val="right"/>
        <w:rPr>
          <w:rFonts w:ascii="Times New Roman" w:eastAsia="Calibri" w:hAnsi="Times New Roman" w:cs="Times New Roman"/>
          <w:color w:val="000000"/>
          <w:sz w:val="24"/>
          <w:szCs w:val="24"/>
          <w:lang w:eastAsia="en-US"/>
        </w:rPr>
      </w:pPr>
      <w:r w:rsidRPr="00130AD1">
        <w:rPr>
          <w:rFonts w:ascii="Times New Roman" w:eastAsia="Calibri" w:hAnsi="Times New Roman" w:cs="Times New Roman"/>
          <w:color w:val="000000"/>
          <w:spacing w:val="2"/>
          <w:sz w:val="24"/>
          <w:szCs w:val="24"/>
          <w:lang w:eastAsia="en-US"/>
        </w:rPr>
        <w:t>202</w:t>
      </w:r>
      <w:r w:rsidR="00F56C8B">
        <w:rPr>
          <w:rFonts w:ascii="Times New Roman" w:eastAsia="Calibri" w:hAnsi="Times New Roman" w:cs="Times New Roman"/>
          <w:color w:val="000000"/>
          <w:spacing w:val="2"/>
          <w:sz w:val="24"/>
          <w:szCs w:val="24"/>
          <w:lang w:eastAsia="en-US"/>
        </w:rPr>
        <w:t>5</w:t>
      </w:r>
      <w:r w:rsidRPr="00130AD1">
        <w:rPr>
          <w:rFonts w:ascii="Times New Roman" w:eastAsia="Calibri" w:hAnsi="Times New Roman" w:cs="Times New Roman"/>
          <w:color w:val="000000"/>
          <w:spacing w:val="2"/>
          <w:sz w:val="24"/>
          <w:szCs w:val="24"/>
          <w:lang w:eastAsia="en-US"/>
        </w:rPr>
        <w:t xml:space="preserve"> m. </w:t>
      </w:r>
      <w:r w:rsidR="00130AD1" w:rsidRPr="00130AD1">
        <w:rPr>
          <w:rFonts w:ascii="Times New Roman" w:eastAsia="Calibri" w:hAnsi="Times New Roman" w:cs="Times New Roman"/>
          <w:color w:val="000000"/>
          <w:spacing w:val="2"/>
          <w:sz w:val="24"/>
          <w:szCs w:val="24"/>
          <w:lang w:eastAsia="en-US"/>
        </w:rPr>
        <w:t>gruodžio</w:t>
      </w:r>
      <w:r w:rsidR="00666B22" w:rsidRPr="00130AD1">
        <w:rPr>
          <w:rFonts w:ascii="Times New Roman" w:eastAsia="Calibri" w:hAnsi="Times New Roman" w:cs="Times New Roman"/>
          <w:color w:val="000000"/>
          <w:spacing w:val="2"/>
          <w:sz w:val="24"/>
          <w:szCs w:val="24"/>
          <w:lang w:eastAsia="en-US"/>
        </w:rPr>
        <w:t xml:space="preserve"> </w:t>
      </w:r>
      <w:r w:rsidR="00F56C8B">
        <w:rPr>
          <w:rFonts w:ascii="Times New Roman" w:eastAsia="Calibri" w:hAnsi="Times New Roman" w:cs="Times New Roman"/>
          <w:color w:val="000000"/>
          <w:spacing w:val="2"/>
          <w:sz w:val="24"/>
          <w:szCs w:val="24"/>
          <w:lang w:eastAsia="en-US"/>
        </w:rPr>
        <w:t>31</w:t>
      </w:r>
      <w:r w:rsidR="00130AD1" w:rsidRPr="00130AD1">
        <w:rPr>
          <w:rFonts w:ascii="Times New Roman" w:eastAsia="Calibri" w:hAnsi="Times New Roman" w:cs="Times New Roman"/>
          <w:color w:val="000000"/>
          <w:spacing w:val="2"/>
          <w:sz w:val="24"/>
          <w:szCs w:val="24"/>
          <w:lang w:eastAsia="en-US"/>
        </w:rPr>
        <w:t xml:space="preserve"> </w:t>
      </w:r>
      <w:r w:rsidRPr="00130AD1">
        <w:rPr>
          <w:rFonts w:ascii="Times New Roman" w:eastAsia="Calibri" w:hAnsi="Times New Roman" w:cs="Times New Roman"/>
          <w:color w:val="000000"/>
          <w:spacing w:val="2"/>
          <w:sz w:val="24"/>
          <w:szCs w:val="24"/>
          <w:lang w:eastAsia="en-US"/>
        </w:rPr>
        <w:t>d.</w:t>
      </w:r>
      <w:r w:rsidR="00666B22" w:rsidRPr="00130AD1">
        <w:rPr>
          <w:rFonts w:ascii="Times New Roman" w:eastAsia="Calibri" w:hAnsi="Times New Roman" w:cs="Times New Roman"/>
          <w:color w:val="000000"/>
          <w:spacing w:val="2"/>
          <w:sz w:val="24"/>
          <w:szCs w:val="24"/>
          <w:lang w:eastAsia="en-US"/>
        </w:rPr>
        <w:t xml:space="preserve"> </w:t>
      </w:r>
      <w:r w:rsidR="00D5623D" w:rsidRPr="00130AD1">
        <w:rPr>
          <w:rFonts w:ascii="Times New Roman" w:eastAsia="Calibri" w:hAnsi="Times New Roman" w:cs="Times New Roman"/>
          <w:color w:val="000000"/>
          <w:sz w:val="24"/>
          <w:szCs w:val="24"/>
          <w:lang w:eastAsia="en-US"/>
        </w:rPr>
        <w:t xml:space="preserve">Nr. </w:t>
      </w:r>
      <w:r w:rsidR="00F56C8B">
        <w:rPr>
          <w:rFonts w:ascii="Times New Roman" w:eastAsia="Calibri" w:hAnsi="Times New Roman" w:cs="Times New Roman"/>
          <w:color w:val="000000"/>
          <w:sz w:val="24"/>
          <w:szCs w:val="24"/>
          <w:lang w:eastAsia="en-US"/>
        </w:rPr>
        <w:t>20</w:t>
      </w:r>
    </w:p>
    <w:p w14:paraId="7656B461" w14:textId="77777777" w:rsidR="00CC61C7" w:rsidRPr="00CC61C7" w:rsidRDefault="00CC61C7" w:rsidP="00CC61C7"/>
    <w:p w14:paraId="7752F634" w14:textId="77777777" w:rsidR="00CC61C7" w:rsidRPr="00CC61C7" w:rsidRDefault="00CC61C7" w:rsidP="00CC61C7"/>
    <w:p w14:paraId="626E2873" w14:textId="48C7C928" w:rsidR="0006598F" w:rsidRPr="00CA023D" w:rsidRDefault="00CC61C7" w:rsidP="0006598F">
      <w:pPr>
        <w:autoSpaceDE w:val="0"/>
        <w:autoSpaceDN w:val="0"/>
        <w:adjustRightInd w:val="0"/>
        <w:spacing w:after="200" w:line="276" w:lineRule="auto"/>
        <w:jc w:val="center"/>
        <w:rPr>
          <w:rFonts w:ascii="Times New Roman" w:eastAsia="Calibri" w:hAnsi="Times New Roman" w:cs="Times New Roman"/>
          <w:b/>
          <w:bCs/>
          <w:sz w:val="24"/>
          <w:szCs w:val="24"/>
          <w:lang w:eastAsia="en-US"/>
        </w:rPr>
      </w:pPr>
      <w:r w:rsidRPr="00CC61C7">
        <w:rPr>
          <w:rFonts w:ascii="Times New Roman" w:eastAsia="SimSun" w:hAnsi="Times New Roman" w:cs="Times New Roman"/>
          <w:b/>
          <w:color w:val="000000"/>
          <w:sz w:val="24"/>
          <w:szCs w:val="24"/>
          <w:lang w:eastAsia="en-US"/>
        </w:rPr>
        <w:t>MAŽOS VERTĖS SKELBIAMOS APKLAUSOS PIRKIMO</w:t>
      </w:r>
      <w:r w:rsidR="0006598F" w:rsidRPr="0006598F">
        <w:rPr>
          <w:rFonts w:ascii="Times New Roman" w:eastAsia="Calibri" w:hAnsi="Times New Roman" w:cs="Times New Roman"/>
          <w:b/>
          <w:caps/>
          <w:sz w:val="24"/>
          <w:lang w:eastAsia="en-US"/>
        </w:rPr>
        <w:t xml:space="preserve"> </w:t>
      </w:r>
      <w:r w:rsidR="0006598F" w:rsidRPr="00CA023D">
        <w:rPr>
          <w:rFonts w:ascii="Times New Roman" w:eastAsia="Calibri" w:hAnsi="Times New Roman" w:cs="Times New Roman"/>
          <w:b/>
          <w:caps/>
          <w:sz w:val="24"/>
          <w:lang w:eastAsia="en-US"/>
        </w:rPr>
        <w:t>„</w:t>
      </w:r>
      <w:r w:rsidR="0006598F">
        <w:rPr>
          <w:rFonts w:ascii="Times New Roman" w:eastAsia="Calibri" w:hAnsi="Times New Roman" w:cs="Times New Roman"/>
          <w:b/>
          <w:caps/>
          <w:sz w:val="24"/>
          <w:lang w:eastAsia="en-US"/>
        </w:rPr>
        <w:t>GYVENAMOSIOS</w:t>
      </w:r>
      <w:r w:rsidR="000B2877">
        <w:rPr>
          <w:rFonts w:ascii="Times New Roman" w:eastAsia="Calibri" w:hAnsi="Times New Roman" w:cs="Times New Roman"/>
          <w:b/>
          <w:caps/>
          <w:sz w:val="24"/>
          <w:lang w:eastAsia="en-US"/>
        </w:rPr>
        <w:t xml:space="preserve"> </w:t>
      </w:r>
      <w:r w:rsidR="0006598F">
        <w:rPr>
          <w:rFonts w:ascii="Times New Roman" w:eastAsia="Calibri" w:hAnsi="Times New Roman" w:cs="Times New Roman"/>
          <w:b/>
          <w:bCs/>
          <w:sz w:val="24"/>
          <w:szCs w:val="24"/>
          <w:lang w:eastAsia="en-US"/>
        </w:rPr>
        <w:t>PASKIRTIES (TRIJŲ IR DAUGIAU BUTŲ(DAUGIABUČIO)) PASTATO</w:t>
      </w:r>
      <w:r w:rsidR="0006598F" w:rsidRPr="00CA023D">
        <w:rPr>
          <w:rFonts w:ascii="Times New Roman" w:eastAsia="Calibri" w:hAnsi="Times New Roman" w:cs="Times New Roman"/>
          <w:b/>
          <w:bCs/>
          <w:sz w:val="24"/>
          <w:szCs w:val="24"/>
          <w:lang w:eastAsia="en-US"/>
        </w:rPr>
        <w:t xml:space="preserve">,   </w:t>
      </w:r>
      <w:r w:rsidR="0006598F">
        <w:rPr>
          <w:rFonts w:ascii="Times New Roman" w:eastAsia="Calibri" w:hAnsi="Times New Roman" w:cs="Times New Roman"/>
          <w:b/>
          <w:bCs/>
          <w:sz w:val="24"/>
          <w:szCs w:val="24"/>
          <w:lang w:eastAsia="en-US"/>
        </w:rPr>
        <w:t xml:space="preserve">LENTPJŪVĖS  G. </w:t>
      </w:r>
      <w:r w:rsidR="00F56C8B">
        <w:rPr>
          <w:rFonts w:ascii="Times New Roman" w:eastAsia="Calibri" w:hAnsi="Times New Roman" w:cs="Times New Roman"/>
          <w:b/>
          <w:bCs/>
          <w:sz w:val="24"/>
          <w:szCs w:val="24"/>
          <w:lang w:eastAsia="en-US"/>
        </w:rPr>
        <w:t>6</w:t>
      </w:r>
      <w:r w:rsidR="0006598F" w:rsidRPr="00CA023D">
        <w:rPr>
          <w:rFonts w:ascii="Times New Roman" w:eastAsia="Calibri" w:hAnsi="Times New Roman" w:cs="Times New Roman"/>
          <w:b/>
          <w:bCs/>
          <w:sz w:val="24"/>
          <w:szCs w:val="24"/>
          <w:lang w:eastAsia="en-US"/>
        </w:rPr>
        <w:t xml:space="preserve">, PLUNGĖ, </w:t>
      </w:r>
      <w:r w:rsidR="0006598F">
        <w:rPr>
          <w:rFonts w:ascii="Times New Roman" w:eastAsia="Calibri" w:hAnsi="Times New Roman" w:cs="Times New Roman"/>
          <w:b/>
          <w:bCs/>
          <w:sz w:val="24"/>
          <w:szCs w:val="24"/>
          <w:lang w:eastAsia="en-US"/>
        </w:rPr>
        <w:t xml:space="preserve">ATNAUJINIMO MODERNIZAVIMO </w:t>
      </w:r>
      <w:r w:rsidR="0006598F" w:rsidRPr="00700BF9">
        <w:rPr>
          <w:rFonts w:ascii="Times New Roman" w:eastAsia="Calibri" w:hAnsi="Times New Roman" w:cs="Times New Roman"/>
          <w:b/>
          <w:bCs/>
          <w:sz w:val="24"/>
          <w:szCs w:val="24"/>
          <w:lang w:eastAsia="en-US"/>
        </w:rPr>
        <w:t>STATINIO STATYBOS TECHNINĖS PRIEŽIŪROS PASLAU</w:t>
      </w:r>
      <w:r w:rsidR="0006598F">
        <w:rPr>
          <w:rFonts w:ascii="Times New Roman" w:eastAsia="Calibri" w:hAnsi="Times New Roman" w:cs="Times New Roman"/>
          <w:b/>
          <w:bCs/>
          <w:sz w:val="24"/>
          <w:szCs w:val="24"/>
          <w:lang w:eastAsia="en-US"/>
        </w:rPr>
        <w:t>G</w:t>
      </w:r>
      <w:r w:rsidR="0006598F" w:rsidRPr="00700BF9">
        <w:rPr>
          <w:rFonts w:ascii="Times New Roman" w:eastAsia="Calibri" w:hAnsi="Times New Roman" w:cs="Times New Roman"/>
          <w:b/>
          <w:bCs/>
          <w:sz w:val="24"/>
          <w:szCs w:val="24"/>
          <w:lang w:eastAsia="en-US"/>
        </w:rPr>
        <w:t>OS</w:t>
      </w:r>
      <w:r w:rsidR="0006598F">
        <w:rPr>
          <w:rFonts w:ascii="Times New Roman" w:eastAsia="Calibri" w:hAnsi="Times New Roman" w:cs="Times New Roman"/>
          <w:b/>
          <w:bCs/>
          <w:sz w:val="24"/>
          <w:szCs w:val="24"/>
          <w:lang w:eastAsia="en-US"/>
        </w:rPr>
        <w:t xml:space="preserve"> PIRKIMAS</w:t>
      </w:r>
    </w:p>
    <w:p w14:paraId="7652AE66" w14:textId="5B2B5F29" w:rsidR="00CC61C7" w:rsidRPr="0006598F" w:rsidRDefault="00CC61C7" w:rsidP="0006598F">
      <w:pPr>
        <w:autoSpaceDE w:val="0"/>
        <w:autoSpaceDN w:val="0"/>
        <w:adjustRightInd w:val="0"/>
        <w:rPr>
          <w:rFonts w:ascii="Times New Roman" w:eastAsia="Calibri" w:hAnsi="Times New Roman" w:cs="Times New Roman"/>
          <w:b/>
          <w:bCs/>
          <w:sz w:val="24"/>
          <w:szCs w:val="24"/>
          <w:lang w:eastAsia="en-US"/>
        </w:rPr>
      </w:pPr>
    </w:p>
    <w:p w14:paraId="5CF97704" w14:textId="77777777" w:rsidR="00CC61C7" w:rsidRPr="00CC61C7" w:rsidRDefault="00CC61C7" w:rsidP="00CC61C7">
      <w:pPr>
        <w:tabs>
          <w:tab w:val="left" w:pos="709"/>
          <w:tab w:val="left" w:pos="851"/>
        </w:tabs>
        <w:spacing w:after="0"/>
        <w:jc w:val="center"/>
        <w:rPr>
          <w:rFonts w:ascii="Times New Roman" w:eastAsia="SimSun" w:hAnsi="Times New Roman" w:cs="Times New Roman"/>
          <w:b/>
          <w:color w:val="000000"/>
          <w:sz w:val="24"/>
          <w:szCs w:val="24"/>
          <w:lang w:eastAsia="en-US"/>
        </w:rPr>
      </w:pPr>
      <w:r w:rsidRPr="00CC61C7">
        <w:rPr>
          <w:rFonts w:ascii="Times New Roman" w:eastAsia="SimSun" w:hAnsi="Times New Roman" w:cs="Times New Roman"/>
          <w:b/>
          <w:color w:val="000000"/>
          <w:sz w:val="24"/>
          <w:szCs w:val="24"/>
          <w:lang w:eastAsia="en-US"/>
        </w:rPr>
        <w:t>TURINYS</w:t>
      </w:r>
    </w:p>
    <w:p w14:paraId="6957BDE0" w14:textId="77777777" w:rsidR="00CC61C7" w:rsidRPr="00CC61C7" w:rsidRDefault="00CC61C7" w:rsidP="00CC61C7">
      <w:pPr>
        <w:tabs>
          <w:tab w:val="left" w:pos="709"/>
          <w:tab w:val="left" w:pos="851"/>
        </w:tabs>
        <w:spacing w:after="0"/>
        <w:jc w:val="center"/>
        <w:rPr>
          <w:rFonts w:ascii="Times New Roman" w:eastAsia="SimSun" w:hAnsi="Times New Roman" w:cs="Times New Roman"/>
          <w:b/>
          <w:color w:val="000000"/>
          <w:sz w:val="20"/>
          <w:szCs w:val="20"/>
          <w:lang w:eastAsia="en-US"/>
        </w:rPr>
      </w:pPr>
    </w:p>
    <w:p w14:paraId="661C2A04" w14:textId="77777777" w:rsidR="00CC61C7" w:rsidRPr="00CC61C7" w:rsidRDefault="00CC61C7" w:rsidP="00CC61C7">
      <w:pPr>
        <w:tabs>
          <w:tab w:val="left" w:pos="426"/>
          <w:tab w:val="left" w:pos="709"/>
          <w:tab w:val="left" w:pos="851"/>
        </w:tabs>
        <w:spacing w:after="0"/>
        <w:ind w:left="426"/>
        <w:rPr>
          <w:rFonts w:ascii="Times New Roman" w:eastAsia="SimSun" w:hAnsi="Times New Roman" w:cs="Times New Roman"/>
          <w:sz w:val="24"/>
          <w:szCs w:val="24"/>
          <w:lang w:eastAsia="en-US"/>
        </w:rPr>
      </w:pPr>
      <w:r w:rsidRPr="00CC61C7">
        <w:rPr>
          <w:rFonts w:ascii="Times New Roman" w:eastAsia="SimSun" w:hAnsi="Times New Roman" w:cs="Times New Roman"/>
          <w:b/>
          <w:color w:val="000000"/>
          <w:sz w:val="24"/>
          <w:szCs w:val="24"/>
          <w:lang w:eastAsia="en-US"/>
        </w:rPr>
        <w:t>I. BENDROSIOS NUOSTATOS</w:t>
      </w:r>
    </w:p>
    <w:p w14:paraId="6184CE04" w14:textId="77777777" w:rsidR="00CC61C7" w:rsidRPr="00CC61C7" w:rsidRDefault="00CC61C7" w:rsidP="00CC61C7">
      <w:pPr>
        <w:tabs>
          <w:tab w:val="left" w:pos="0"/>
          <w:tab w:val="left" w:pos="709"/>
          <w:tab w:val="left" w:pos="851"/>
          <w:tab w:val="left" w:pos="1080"/>
        </w:tabs>
        <w:spacing w:after="0"/>
        <w:ind w:left="426"/>
        <w:rPr>
          <w:rFonts w:ascii="Times New Roman" w:eastAsia="SimSun" w:hAnsi="Times New Roman" w:cs="Times New Roman"/>
          <w:color w:val="000000"/>
          <w:sz w:val="24"/>
          <w:szCs w:val="24"/>
          <w:lang w:eastAsia="en-US"/>
        </w:rPr>
      </w:pPr>
      <w:r w:rsidRPr="00CC61C7">
        <w:rPr>
          <w:rFonts w:ascii="Times New Roman" w:eastAsia="SimSun" w:hAnsi="Times New Roman" w:cs="Times New Roman"/>
          <w:b/>
          <w:color w:val="000000"/>
          <w:sz w:val="24"/>
          <w:szCs w:val="24"/>
          <w:lang w:eastAsia="en-US"/>
        </w:rPr>
        <w:t>II. PIRKIMO OBJEKTAS</w:t>
      </w:r>
    </w:p>
    <w:p w14:paraId="3EE0653E" w14:textId="77777777" w:rsidR="00CC61C7" w:rsidRPr="00CC61C7" w:rsidRDefault="00CC61C7" w:rsidP="00CC61C7">
      <w:pPr>
        <w:tabs>
          <w:tab w:val="left" w:pos="0"/>
          <w:tab w:val="left" w:pos="709"/>
        </w:tabs>
        <w:spacing w:after="0"/>
        <w:ind w:left="426"/>
        <w:rPr>
          <w:rFonts w:ascii="Times New Roman" w:eastAsia="SimSun" w:hAnsi="Times New Roman" w:cs="Times New Roman"/>
          <w:color w:val="000000"/>
          <w:sz w:val="24"/>
          <w:szCs w:val="24"/>
          <w:lang w:eastAsia="en-US"/>
        </w:rPr>
      </w:pPr>
      <w:r w:rsidRPr="00CC61C7">
        <w:rPr>
          <w:rFonts w:ascii="Times New Roman" w:eastAsia="SimSun" w:hAnsi="Times New Roman" w:cs="Times New Roman"/>
          <w:b/>
          <w:caps/>
          <w:kern w:val="24"/>
          <w:sz w:val="24"/>
          <w:szCs w:val="24"/>
          <w:lang w:eastAsia="en-US"/>
        </w:rPr>
        <w:t xml:space="preserve">III. </w:t>
      </w:r>
      <w:r w:rsidRPr="00CC61C7">
        <w:rPr>
          <w:rFonts w:ascii="Times New Roman" w:eastAsia="Times New Roman" w:hAnsi="Times New Roman" w:cs="Times New Roman"/>
          <w:b/>
          <w:sz w:val="24"/>
          <w:szCs w:val="24"/>
          <w:lang w:eastAsia="en-US"/>
        </w:rPr>
        <w:t>TIEKĖJO REIKALAVIMAI KVALIFIKACIJAI IR REIKALAUJAMI KOKYBĖS BEI APLINKOS APSAUGOS VADYBOS SITEMŲ STANDARTAI</w:t>
      </w:r>
    </w:p>
    <w:p w14:paraId="4198C3AE" w14:textId="77777777" w:rsidR="00CC61C7" w:rsidRPr="00CC61C7" w:rsidRDefault="00CC61C7" w:rsidP="00CC61C7">
      <w:pPr>
        <w:tabs>
          <w:tab w:val="left" w:pos="0"/>
          <w:tab w:val="left" w:pos="709"/>
          <w:tab w:val="left" w:pos="851"/>
        </w:tabs>
        <w:spacing w:after="0"/>
        <w:ind w:firstLine="426"/>
        <w:rPr>
          <w:rFonts w:ascii="Times New Roman" w:eastAsia="SimSun" w:hAnsi="Times New Roman" w:cs="Times New Roman"/>
          <w:b/>
          <w:color w:val="000000"/>
          <w:sz w:val="24"/>
          <w:szCs w:val="24"/>
          <w:lang w:eastAsia="en-US"/>
        </w:rPr>
      </w:pPr>
      <w:r w:rsidRPr="00CC61C7">
        <w:rPr>
          <w:rFonts w:ascii="Times New Roman" w:eastAsia="SimSun" w:hAnsi="Times New Roman" w:cs="Times New Roman"/>
          <w:b/>
          <w:color w:val="000000"/>
          <w:sz w:val="24"/>
          <w:szCs w:val="24"/>
          <w:lang w:eastAsia="en-US"/>
        </w:rPr>
        <w:t>IV. TIEKĖJŲ GRUPĖS DALYVAVIMAS PIRKIMO PROCEDŪROSE</w:t>
      </w:r>
    </w:p>
    <w:p w14:paraId="1C97C0FB" w14:textId="77777777" w:rsidR="00CC61C7" w:rsidRPr="00CC61C7" w:rsidRDefault="00CC61C7" w:rsidP="00CC61C7">
      <w:pPr>
        <w:tabs>
          <w:tab w:val="left" w:pos="0"/>
          <w:tab w:val="left" w:pos="709"/>
          <w:tab w:val="left" w:pos="851"/>
        </w:tabs>
        <w:spacing w:after="0"/>
        <w:ind w:firstLine="426"/>
        <w:rPr>
          <w:rFonts w:ascii="Times New Roman" w:eastAsia="SimSun" w:hAnsi="Times New Roman" w:cs="Times New Roman"/>
          <w:b/>
          <w:color w:val="000000"/>
          <w:sz w:val="24"/>
          <w:szCs w:val="24"/>
          <w:lang w:eastAsia="en-US"/>
        </w:rPr>
      </w:pPr>
      <w:r w:rsidRPr="00CC61C7">
        <w:rPr>
          <w:rFonts w:ascii="Times New Roman" w:eastAsia="SimSun" w:hAnsi="Times New Roman" w:cs="Times New Roman"/>
          <w:b/>
          <w:color w:val="000000"/>
          <w:sz w:val="24"/>
          <w:szCs w:val="24"/>
          <w:lang w:eastAsia="en-US"/>
        </w:rPr>
        <w:t>V. PASIŪLYMŲ RENGIMAS, PATEIKIMAS, KEITIMAS</w:t>
      </w:r>
    </w:p>
    <w:p w14:paraId="04D31DB3" w14:textId="77777777" w:rsidR="00CC61C7" w:rsidRPr="00CC61C7" w:rsidRDefault="00CC61C7" w:rsidP="00CC61C7">
      <w:pPr>
        <w:tabs>
          <w:tab w:val="left" w:pos="709"/>
          <w:tab w:val="left" w:pos="851"/>
        </w:tabs>
        <w:spacing w:after="0"/>
        <w:ind w:left="426"/>
        <w:rPr>
          <w:rFonts w:ascii="Times New Roman" w:eastAsia="SimSun" w:hAnsi="Times New Roman" w:cs="Times New Roman"/>
          <w:b/>
          <w:sz w:val="24"/>
          <w:szCs w:val="24"/>
          <w:lang w:eastAsia="en-US"/>
        </w:rPr>
      </w:pPr>
      <w:r w:rsidRPr="00CC61C7">
        <w:rPr>
          <w:rFonts w:ascii="Times New Roman" w:eastAsia="SimSun" w:hAnsi="Times New Roman" w:cs="Times New Roman"/>
          <w:b/>
          <w:sz w:val="24"/>
          <w:szCs w:val="24"/>
          <w:lang w:eastAsia="en-US"/>
        </w:rPr>
        <w:t>VI. PASIŪLYMŲ KONFIDENCIALUMAS IR SUPAŽINDINIMAS SU KITŲ DALYVIŲ PASIŪLYMAIS</w:t>
      </w:r>
    </w:p>
    <w:p w14:paraId="32271E91" w14:textId="77777777" w:rsidR="00CC61C7" w:rsidRPr="00CC61C7" w:rsidRDefault="00CC61C7" w:rsidP="00CC61C7">
      <w:pPr>
        <w:tabs>
          <w:tab w:val="left" w:pos="709"/>
          <w:tab w:val="left" w:pos="851"/>
        </w:tabs>
        <w:spacing w:after="0"/>
        <w:ind w:left="426"/>
        <w:rPr>
          <w:rFonts w:ascii="Times New Roman" w:eastAsia="SimSun" w:hAnsi="Times New Roman" w:cs="Times New Roman"/>
          <w:b/>
          <w:sz w:val="24"/>
          <w:szCs w:val="24"/>
          <w:lang w:eastAsia="en-US"/>
        </w:rPr>
      </w:pPr>
      <w:r w:rsidRPr="00CC61C7">
        <w:rPr>
          <w:rFonts w:ascii="Times New Roman" w:eastAsia="SimSun" w:hAnsi="Times New Roman" w:cs="Times New Roman"/>
          <w:b/>
          <w:sz w:val="24"/>
          <w:szCs w:val="24"/>
          <w:lang w:eastAsia="en-US"/>
        </w:rPr>
        <w:t>VII. PASIŪLYMŲ ŠIFRAVIMAS</w:t>
      </w:r>
    </w:p>
    <w:p w14:paraId="21CC5F8B" w14:textId="77777777" w:rsidR="00CC61C7" w:rsidRPr="00CC61C7" w:rsidRDefault="00CC61C7" w:rsidP="00CC61C7">
      <w:pPr>
        <w:tabs>
          <w:tab w:val="left" w:pos="0"/>
          <w:tab w:val="left" w:pos="709"/>
          <w:tab w:val="left" w:pos="851"/>
        </w:tabs>
        <w:spacing w:after="0"/>
        <w:ind w:firstLine="426"/>
        <w:outlineLvl w:val="1"/>
        <w:rPr>
          <w:rFonts w:ascii="Times New Roman" w:eastAsia="Calibri" w:hAnsi="Times New Roman" w:cs="Times New Roman"/>
          <w:b/>
          <w:color w:val="000000"/>
          <w:sz w:val="24"/>
          <w:szCs w:val="24"/>
          <w:lang w:eastAsia="en-US"/>
        </w:rPr>
      </w:pPr>
      <w:r w:rsidRPr="00CC61C7">
        <w:rPr>
          <w:rFonts w:ascii="Times New Roman" w:eastAsia="Calibri" w:hAnsi="Times New Roman" w:cs="Times New Roman"/>
          <w:b/>
          <w:color w:val="000000"/>
          <w:sz w:val="24"/>
          <w:szCs w:val="24"/>
          <w:lang w:eastAsia="en-US"/>
        </w:rPr>
        <w:t>VIII. PASIŪLYMO GALIOJIMO UŽTIKRINIMAS</w:t>
      </w:r>
    </w:p>
    <w:p w14:paraId="387A1A2F" w14:textId="77777777" w:rsidR="00CC61C7" w:rsidRPr="00CC61C7" w:rsidRDefault="00CC61C7" w:rsidP="00CC61C7">
      <w:pPr>
        <w:tabs>
          <w:tab w:val="left" w:pos="284"/>
          <w:tab w:val="left" w:pos="709"/>
          <w:tab w:val="left" w:pos="851"/>
        </w:tabs>
        <w:spacing w:after="0"/>
        <w:ind w:left="426"/>
        <w:outlineLvl w:val="1"/>
        <w:rPr>
          <w:rFonts w:ascii="Times New Roman" w:eastAsia="Calibri" w:hAnsi="Times New Roman" w:cs="Times New Roman"/>
          <w:b/>
          <w:color w:val="000000"/>
          <w:sz w:val="24"/>
          <w:szCs w:val="24"/>
          <w:lang w:eastAsia="en-US"/>
        </w:rPr>
      </w:pPr>
      <w:r w:rsidRPr="00CC61C7">
        <w:rPr>
          <w:rFonts w:ascii="Times New Roman" w:eastAsia="Calibri" w:hAnsi="Times New Roman" w:cs="Times New Roman"/>
          <w:b/>
          <w:color w:val="000000"/>
          <w:sz w:val="24"/>
          <w:szCs w:val="24"/>
          <w:lang w:eastAsia="en-US"/>
        </w:rPr>
        <w:t>IX. PIRKIMO DOKUMENTŲ PAAIŠKINIMAS IR PATIKSLINIMAS</w:t>
      </w:r>
    </w:p>
    <w:p w14:paraId="3F4B49E0" w14:textId="77777777" w:rsidR="00CC61C7" w:rsidRPr="00CC61C7" w:rsidRDefault="00CC61C7" w:rsidP="00CC61C7">
      <w:pPr>
        <w:tabs>
          <w:tab w:val="left" w:pos="284"/>
          <w:tab w:val="left" w:pos="709"/>
          <w:tab w:val="left" w:pos="851"/>
        </w:tabs>
        <w:spacing w:after="0"/>
        <w:ind w:left="426"/>
        <w:outlineLvl w:val="1"/>
        <w:rPr>
          <w:rFonts w:ascii="Times New Roman" w:eastAsia="Calibri" w:hAnsi="Times New Roman" w:cs="Times New Roman"/>
          <w:b/>
          <w:color w:val="000000"/>
          <w:sz w:val="24"/>
          <w:szCs w:val="24"/>
          <w:lang w:eastAsia="en-US"/>
        </w:rPr>
      </w:pPr>
      <w:r w:rsidRPr="00CC61C7">
        <w:rPr>
          <w:rFonts w:ascii="Times New Roman" w:eastAsia="Calibri" w:hAnsi="Times New Roman" w:cs="Times New Roman"/>
          <w:b/>
          <w:color w:val="000000"/>
          <w:sz w:val="24"/>
          <w:szCs w:val="24"/>
          <w:lang w:eastAsia="en-US"/>
        </w:rPr>
        <w:t>X. SUSIPAŽINIMAS SU PASIŪLYMAIS</w:t>
      </w:r>
    </w:p>
    <w:p w14:paraId="465DF72F" w14:textId="77777777" w:rsidR="00CC61C7" w:rsidRPr="00CC61C7" w:rsidRDefault="00CC61C7" w:rsidP="00CC61C7">
      <w:pPr>
        <w:tabs>
          <w:tab w:val="left" w:pos="0"/>
          <w:tab w:val="left" w:pos="709"/>
          <w:tab w:val="left" w:pos="851"/>
        </w:tabs>
        <w:autoSpaceDN w:val="0"/>
        <w:spacing w:after="0"/>
        <w:ind w:firstLine="426"/>
        <w:outlineLvl w:val="1"/>
        <w:rPr>
          <w:rFonts w:ascii="Calibri" w:eastAsia="Calibri" w:hAnsi="Calibri" w:cs="Times New Roman"/>
          <w:b/>
          <w:sz w:val="24"/>
          <w:szCs w:val="20"/>
          <w:lang w:eastAsia="en-US"/>
        </w:rPr>
      </w:pPr>
      <w:r w:rsidRPr="00CC61C7">
        <w:rPr>
          <w:rFonts w:ascii="Times New Roman" w:eastAsia="Calibri" w:hAnsi="Times New Roman" w:cs="Times New Roman"/>
          <w:b/>
          <w:color w:val="000000"/>
          <w:sz w:val="24"/>
          <w:szCs w:val="24"/>
          <w:lang w:eastAsia="en-US"/>
        </w:rPr>
        <w:t>XI. PASIŪLYMŲ NAGRINĖJIMAS, PASIŪLYMŲ ATMETIMO PRIEŽASTYS</w:t>
      </w:r>
    </w:p>
    <w:p w14:paraId="1DE093A1" w14:textId="77777777" w:rsidR="00CC61C7" w:rsidRPr="00CC61C7" w:rsidRDefault="00CC61C7" w:rsidP="00CC61C7">
      <w:pPr>
        <w:tabs>
          <w:tab w:val="left" w:pos="0"/>
          <w:tab w:val="left" w:pos="709"/>
          <w:tab w:val="left" w:pos="851"/>
        </w:tabs>
        <w:spacing w:after="0"/>
        <w:ind w:firstLine="426"/>
        <w:rPr>
          <w:rFonts w:ascii="Times New Roman" w:eastAsia="SimSun" w:hAnsi="Times New Roman" w:cs="Times New Roman"/>
          <w:b/>
          <w:color w:val="000000"/>
          <w:sz w:val="24"/>
          <w:szCs w:val="24"/>
          <w:lang w:eastAsia="en-US"/>
        </w:rPr>
      </w:pPr>
      <w:r w:rsidRPr="00CC61C7">
        <w:rPr>
          <w:rFonts w:ascii="Times New Roman" w:eastAsia="SimSun" w:hAnsi="Times New Roman" w:cs="Times New Roman"/>
          <w:b/>
          <w:color w:val="000000"/>
          <w:sz w:val="24"/>
          <w:szCs w:val="24"/>
          <w:lang w:eastAsia="en-US"/>
        </w:rPr>
        <w:t>XII. PASIŪLYMŲ VERTINIMAS</w:t>
      </w:r>
    </w:p>
    <w:p w14:paraId="4B8C3AE4" w14:textId="77777777" w:rsidR="00CC61C7" w:rsidRPr="00CC61C7" w:rsidRDefault="00CC61C7" w:rsidP="00CC61C7">
      <w:pPr>
        <w:tabs>
          <w:tab w:val="left" w:pos="709"/>
        </w:tabs>
        <w:autoSpaceDN w:val="0"/>
        <w:spacing w:after="0"/>
        <w:ind w:firstLine="426"/>
        <w:jc w:val="both"/>
        <w:outlineLvl w:val="1"/>
        <w:rPr>
          <w:rFonts w:ascii="Times New Roman" w:eastAsia="Calibri" w:hAnsi="Times New Roman" w:cs="Times New Roman"/>
          <w:b/>
          <w:color w:val="000000"/>
          <w:sz w:val="24"/>
          <w:szCs w:val="24"/>
          <w:lang w:eastAsia="en-US"/>
        </w:rPr>
      </w:pPr>
      <w:r w:rsidRPr="00CC61C7">
        <w:rPr>
          <w:rFonts w:ascii="Times New Roman" w:eastAsia="Calibri" w:hAnsi="Times New Roman" w:cs="Times New Roman"/>
          <w:b/>
          <w:color w:val="000000"/>
          <w:sz w:val="24"/>
          <w:szCs w:val="24"/>
          <w:lang w:eastAsia="en-US"/>
        </w:rPr>
        <w:t>XIII. INFORMAVIMAS APIE PIRKIMO PROCEDŪRŲ REZULTATUS</w:t>
      </w:r>
    </w:p>
    <w:p w14:paraId="5DBC0788" w14:textId="77777777" w:rsidR="00CC61C7" w:rsidRPr="00CC61C7" w:rsidRDefault="00CC61C7" w:rsidP="00CC61C7">
      <w:pPr>
        <w:tabs>
          <w:tab w:val="left" w:pos="0"/>
          <w:tab w:val="left" w:pos="360"/>
          <w:tab w:val="left" w:pos="709"/>
          <w:tab w:val="left" w:pos="851"/>
        </w:tabs>
        <w:autoSpaceDN w:val="0"/>
        <w:spacing w:after="0"/>
        <w:ind w:firstLine="426"/>
        <w:outlineLvl w:val="0"/>
        <w:rPr>
          <w:rFonts w:ascii="Times New Roman" w:eastAsia="Calibri" w:hAnsi="Times New Roman" w:cs="Times New Roman"/>
          <w:b/>
          <w:color w:val="000000"/>
          <w:sz w:val="24"/>
          <w:szCs w:val="24"/>
          <w:lang w:eastAsia="en-US"/>
        </w:rPr>
      </w:pPr>
      <w:r w:rsidRPr="00CC61C7">
        <w:rPr>
          <w:rFonts w:ascii="Times New Roman" w:eastAsia="Calibri" w:hAnsi="Times New Roman" w:cs="Times New Roman"/>
          <w:b/>
          <w:color w:val="000000"/>
          <w:sz w:val="24"/>
          <w:szCs w:val="24"/>
          <w:lang w:eastAsia="en-US"/>
        </w:rPr>
        <w:t>XIV. GINČŲ NAGRINĖJIMO TVARKA</w:t>
      </w:r>
    </w:p>
    <w:p w14:paraId="1179C9EC" w14:textId="77777777" w:rsidR="00CC61C7" w:rsidRPr="00CC61C7" w:rsidRDefault="00CC61C7" w:rsidP="00CC61C7">
      <w:pPr>
        <w:tabs>
          <w:tab w:val="left" w:pos="709"/>
        </w:tabs>
        <w:spacing w:after="0"/>
        <w:ind w:firstLine="426"/>
        <w:jc w:val="both"/>
        <w:outlineLvl w:val="1"/>
        <w:rPr>
          <w:rFonts w:ascii="Times New Roman" w:eastAsia="Calibri" w:hAnsi="Times New Roman" w:cs="Times New Roman"/>
          <w:b/>
          <w:color w:val="000000"/>
          <w:sz w:val="24"/>
          <w:szCs w:val="24"/>
          <w:lang w:eastAsia="en-US"/>
        </w:rPr>
      </w:pPr>
      <w:r w:rsidRPr="00CC61C7">
        <w:rPr>
          <w:rFonts w:ascii="Times New Roman" w:eastAsia="Calibri" w:hAnsi="Times New Roman" w:cs="Times New Roman"/>
          <w:b/>
          <w:color w:val="000000"/>
          <w:sz w:val="24"/>
          <w:szCs w:val="24"/>
          <w:lang w:eastAsia="en-US"/>
        </w:rPr>
        <w:t>XV. SUTARTIES SUDARYMAS, SUTARTIES SĄLYGŲ NUOSTATOS</w:t>
      </w:r>
    </w:p>
    <w:p w14:paraId="08440A3A" w14:textId="77777777" w:rsidR="00CC61C7" w:rsidRPr="00CC61C7" w:rsidRDefault="00CC61C7" w:rsidP="00CC61C7">
      <w:pPr>
        <w:tabs>
          <w:tab w:val="left" w:pos="709"/>
        </w:tabs>
        <w:spacing w:after="200" w:line="276" w:lineRule="auto"/>
        <w:ind w:firstLine="426"/>
        <w:rPr>
          <w:rFonts w:ascii="Times New Roman" w:eastAsia="SimSun" w:hAnsi="Times New Roman" w:cs="Times New Roman"/>
          <w:b/>
          <w:sz w:val="24"/>
          <w:szCs w:val="24"/>
          <w:lang w:eastAsia="en-US"/>
        </w:rPr>
      </w:pPr>
      <w:r w:rsidRPr="00CC61C7">
        <w:rPr>
          <w:rFonts w:ascii="Times New Roman" w:eastAsia="SimSun" w:hAnsi="Times New Roman" w:cs="Times New Roman"/>
          <w:b/>
          <w:sz w:val="24"/>
          <w:szCs w:val="24"/>
          <w:lang w:eastAsia="en-US"/>
        </w:rPr>
        <w:t>XVI. BAIGIAMOSIOS NUOSTATOS</w:t>
      </w:r>
    </w:p>
    <w:tbl>
      <w:tblPr>
        <w:tblW w:w="0" w:type="auto"/>
        <w:tblLook w:val="01E0" w:firstRow="1" w:lastRow="1" w:firstColumn="1" w:lastColumn="1" w:noHBand="0" w:noVBand="0"/>
      </w:tblPr>
      <w:tblGrid>
        <w:gridCol w:w="9638"/>
      </w:tblGrid>
      <w:tr w:rsidR="00CC61C7" w:rsidRPr="00CC61C7" w14:paraId="025175AF" w14:textId="77777777" w:rsidTr="00CC61C7">
        <w:tc>
          <w:tcPr>
            <w:tcW w:w="9638" w:type="dxa"/>
          </w:tcPr>
          <w:p w14:paraId="3548FBFB" w14:textId="77777777" w:rsidR="00CC61C7" w:rsidRPr="00CC61C7" w:rsidRDefault="00CC61C7" w:rsidP="00CC61C7">
            <w:pPr>
              <w:tabs>
                <w:tab w:val="left" w:pos="709"/>
                <w:tab w:val="left" w:pos="851"/>
              </w:tabs>
              <w:spacing w:after="0"/>
              <w:rPr>
                <w:rFonts w:ascii="Times New Roman" w:eastAsia="SimSun" w:hAnsi="Times New Roman" w:cs="Times New Roman"/>
                <w:sz w:val="24"/>
                <w:szCs w:val="24"/>
                <w:lang w:eastAsia="en-US"/>
              </w:rPr>
            </w:pPr>
            <w:r w:rsidRPr="00CC61C7">
              <w:rPr>
                <w:rFonts w:ascii="Times New Roman" w:eastAsia="SimSun" w:hAnsi="Times New Roman" w:cs="Times New Roman"/>
                <w:sz w:val="24"/>
                <w:szCs w:val="24"/>
                <w:lang w:eastAsia="en-US"/>
              </w:rPr>
              <w:t xml:space="preserve">       Priedai:</w:t>
            </w:r>
          </w:p>
          <w:tbl>
            <w:tblPr>
              <w:tblW w:w="9923" w:type="dxa"/>
              <w:tblInd w:w="851" w:type="dxa"/>
              <w:tblLook w:val="01E0" w:firstRow="1" w:lastRow="1" w:firstColumn="1" w:lastColumn="1" w:noHBand="0" w:noVBand="0"/>
            </w:tblPr>
            <w:tblGrid>
              <w:gridCol w:w="9390"/>
              <w:gridCol w:w="533"/>
            </w:tblGrid>
            <w:tr w:rsidR="00CC61C7" w:rsidRPr="00CC61C7" w14:paraId="0367F4A9" w14:textId="77777777" w:rsidTr="00CA023D">
              <w:tc>
                <w:tcPr>
                  <w:tcW w:w="9923" w:type="dxa"/>
                  <w:gridSpan w:val="2"/>
                </w:tcPr>
                <w:tbl>
                  <w:tblPr>
                    <w:tblW w:w="0" w:type="auto"/>
                    <w:tblLook w:val="01E0" w:firstRow="1" w:lastRow="1" w:firstColumn="1" w:lastColumn="1" w:noHBand="0" w:noVBand="0"/>
                  </w:tblPr>
                  <w:tblGrid>
                    <w:gridCol w:w="9639"/>
                  </w:tblGrid>
                  <w:tr w:rsidR="00CC61C7" w:rsidRPr="00CC61C7" w14:paraId="77ABBA36" w14:textId="77777777" w:rsidTr="00ED168E">
                    <w:tc>
                      <w:tcPr>
                        <w:tcW w:w="9639" w:type="dxa"/>
                      </w:tcPr>
                      <w:p w14:paraId="4BF7ACC4" w14:textId="77777777" w:rsidR="00CC61C7" w:rsidRPr="00CC61C7" w:rsidRDefault="00CC61C7" w:rsidP="00ED168E">
                        <w:pPr>
                          <w:spacing w:after="0"/>
                          <w:rPr>
                            <w:rFonts w:ascii="Times New Roman" w:eastAsia="SimSun" w:hAnsi="Times New Roman" w:cs="Times New Roman"/>
                            <w:bCs/>
                            <w:sz w:val="24"/>
                            <w:szCs w:val="24"/>
                            <w:lang w:eastAsia="en-US"/>
                          </w:rPr>
                        </w:pPr>
                        <w:r w:rsidRPr="00CC61C7">
                          <w:rPr>
                            <w:rFonts w:ascii="Times New Roman" w:eastAsia="SimSun" w:hAnsi="Times New Roman" w:cs="Times New Roman"/>
                            <w:sz w:val="24"/>
                            <w:szCs w:val="24"/>
                            <w:lang w:eastAsia="en-US"/>
                          </w:rPr>
                          <w:t>1 priedas. Pasiūlymo forma</w:t>
                        </w:r>
                      </w:p>
                    </w:tc>
                  </w:tr>
                  <w:tr w:rsidR="00CC61C7" w:rsidRPr="00CC61C7" w14:paraId="727E5389" w14:textId="77777777" w:rsidTr="00ED168E">
                    <w:tc>
                      <w:tcPr>
                        <w:tcW w:w="9639" w:type="dxa"/>
                      </w:tcPr>
                      <w:p w14:paraId="12138FBF" w14:textId="77777777" w:rsidR="00CC61C7" w:rsidRPr="00CC61C7" w:rsidRDefault="00CC61C7" w:rsidP="00ED168E">
                        <w:pPr>
                          <w:spacing w:after="0"/>
                          <w:rPr>
                            <w:rFonts w:ascii="Times New Roman" w:eastAsia="SimSun" w:hAnsi="Times New Roman" w:cs="Times New Roman"/>
                            <w:sz w:val="24"/>
                            <w:szCs w:val="24"/>
                            <w:lang w:eastAsia="en-US"/>
                          </w:rPr>
                        </w:pPr>
                        <w:r w:rsidRPr="00CC61C7">
                          <w:rPr>
                            <w:rFonts w:ascii="Times New Roman" w:eastAsia="SimSun" w:hAnsi="Times New Roman" w:cs="Times New Roman"/>
                            <w:sz w:val="24"/>
                            <w:szCs w:val="24"/>
                            <w:lang w:eastAsia="en-US"/>
                          </w:rPr>
                          <w:t>2 priedas. Sutarties projektas</w:t>
                        </w:r>
                      </w:p>
                      <w:p w14:paraId="137E5C0B" w14:textId="77777777" w:rsidR="00CC61C7" w:rsidRPr="00CC61C7" w:rsidRDefault="00CC61C7" w:rsidP="00ED168E">
                        <w:pPr>
                          <w:spacing w:after="0"/>
                          <w:rPr>
                            <w:rFonts w:ascii="Times New Roman" w:eastAsia="Times New Roman" w:hAnsi="Times New Roman" w:cs="Times New Roman"/>
                            <w:sz w:val="24"/>
                            <w:szCs w:val="24"/>
                            <w:lang w:eastAsia="en-US"/>
                          </w:rPr>
                        </w:pPr>
                        <w:r w:rsidRPr="00CC61C7">
                          <w:rPr>
                            <w:rFonts w:ascii="Times New Roman" w:eastAsia="Times New Roman" w:hAnsi="Times New Roman" w:cs="Times New Roman"/>
                            <w:sz w:val="24"/>
                            <w:szCs w:val="24"/>
                            <w:lang w:eastAsia="en-US"/>
                          </w:rPr>
                          <w:t>3 priedas. Statinio projektas</w:t>
                        </w:r>
                      </w:p>
                      <w:p w14:paraId="719DDAAD" w14:textId="77777777" w:rsidR="00CC61C7" w:rsidRDefault="00CC61C7" w:rsidP="00ED168E">
                        <w:pPr>
                          <w:spacing w:after="0"/>
                          <w:rPr>
                            <w:rFonts w:ascii="Times New Roman" w:eastAsia="Times New Roman" w:hAnsi="Times New Roman" w:cs="Times New Roman"/>
                            <w:sz w:val="24"/>
                            <w:szCs w:val="24"/>
                            <w:lang w:eastAsia="en-US"/>
                          </w:rPr>
                        </w:pPr>
                        <w:r w:rsidRPr="00CC61C7">
                          <w:rPr>
                            <w:rFonts w:ascii="Times New Roman" w:eastAsia="Times New Roman" w:hAnsi="Times New Roman" w:cs="Times New Roman"/>
                            <w:sz w:val="24"/>
                            <w:szCs w:val="24"/>
                            <w:lang w:eastAsia="en-US"/>
                          </w:rPr>
                          <w:t>4 priedas. Statybos leidimas</w:t>
                        </w:r>
                      </w:p>
                      <w:p w14:paraId="4FDB0007" w14:textId="77777777" w:rsidR="004F2932" w:rsidRPr="00CC61C7" w:rsidRDefault="004F2932" w:rsidP="00ED168E">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 priedas Techninė specifikacija</w:t>
                        </w:r>
                      </w:p>
                      <w:p w14:paraId="1F9CFD03" w14:textId="77777777" w:rsidR="00CA023D" w:rsidRDefault="00716177" w:rsidP="00CA023D">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 priedas Specialistų sąrašas</w:t>
                        </w:r>
                      </w:p>
                      <w:p w14:paraId="64A32837" w14:textId="77777777" w:rsidR="00CA023D" w:rsidRDefault="00CA023D" w:rsidP="00CA023D">
                        <w:pPr>
                          <w:spacing w:after="0"/>
                          <w:rPr>
                            <w:rFonts w:ascii="Times New Roman" w:eastAsia="Times New Roman" w:hAnsi="Times New Roman" w:cs="Times New Roman"/>
                            <w:sz w:val="24"/>
                            <w:szCs w:val="24"/>
                            <w:lang w:eastAsia="en-US"/>
                          </w:rPr>
                        </w:pPr>
                      </w:p>
                      <w:p w14:paraId="624AB4CC" w14:textId="77777777" w:rsidR="00CA023D" w:rsidRDefault="00CA023D" w:rsidP="00CA023D">
                        <w:pPr>
                          <w:spacing w:after="0"/>
                          <w:rPr>
                            <w:rFonts w:ascii="Times New Roman" w:eastAsia="Times New Roman" w:hAnsi="Times New Roman" w:cs="Times New Roman"/>
                            <w:sz w:val="24"/>
                            <w:szCs w:val="24"/>
                            <w:lang w:eastAsia="en-US"/>
                          </w:rPr>
                        </w:pPr>
                      </w:p>
                      <w:p w14:paraId="6706E8BF" w14:textId="77777777" w:rsidR="00CA023D" w:rsidRDefault="00CA023D" w:rsidP="00CA023D">
                        <w:pPr>
                          <w:spacing w:after="0"/>
                          <w:rPr>
                            <w:rFonts w:ascii="Times New Roman" w:eastAsia="Times New Roman" w:hAnsi="Times New Roman" w:cs="Times New Roman"/>
                            <w:sz w:val="24"/>
                            <w:szCs w:val="24"/>
                            <w:lang w:eastAsia="en-US"/>
                          </w:rPr>
                        </w:pPr>
                      </w:p>
                      <w:p w14:paraId="0F1BE425" w14:textId="77777777" w:rsidR="00CA023D" w:rsidRPr="00CC61C7" w:rsidRDefault="00CA023D" w:rsidP="00CA023D">
                        <w:pPr>
                          <w:spacing w:after="0"/>
                          <w:rPr>
                            <w:rFonts w:ascii="Times New Roman" w:eastAsia="Times New Roman" w:hAnsi="Times New Roman" w:cs="Times New Roman"/>
                            <w:sz w:val="20"/>
                            <w:szCs w:val="20"/>
                            <w:lang w:eastAsia="en-US"/>
                          </w:rPr>
                        </w:pPr>
                      </w:p>
                      <w:p w14:paraId="3C0C237A" w14:textId="77777777" w:rsidR="00CC61C7" w:rsidRDefault="00CC61C7" w:rsidP="00CC61C7">
                        <w:pPr>
                          <w:spacing w:after="0"/>
                          <w:jc w:val="center"/>
                          <w:rPr>
                            <w:rFonts w:ascii="Times New Roman" w:eastAsia="Times New Roman" w:hAnsi="Times New Roman" w:cs="Times New Roman"/>
                            <w:sz w:val="20"/>
                            <w:szCs w:val="20"/>
                            <w:lang w:eastAsia="en-US"/>
                          </w:rPr>
                        </w:pPr>
                      </w:p>
                      <w:p w14:paraId="38B9D676" w14:textId="77777777" w:rsidR="00CA023D" w:rsidRDefault="00CA023D" w:rsidP="00CC61C7">
                        <w:pPr>
                          <w:spacing w:after="0"/>
                          <w:jc w:val="center"/>
                          <w:rPr>
                            <w:rFonts w:ascii="Times New Roman" w:eastAsia="Times New Roman" w:hAnsi="Times New Roman" w:cs="Times New Roman"/>
                            <w:sz w:val="20"/>
                            <w:szCs w:val="20"/>
                            <w:lang w:eastAsia="en-US"/>
                          </w:rPr>
                        </w:pPr>
                      </w:p>
                      <w:p w14:paraId="4C655039" w14:textId="77777777" w:rsidR="00CA023D" w:rsidRDefault="00CA023D" w:rsidP="00CC61C7">
                        <w:pPr>
                          <w:spacing w:after="0"/>
                          <w:jc w:val="center"/>
                          <w:rPr>
                            <w:rFonts w:ascii="Times New Roman" w:eastAsia="Times New Roman" w:hAnsi="Times New Roman" w:cs="Times New Roman"/>
                            <w:sz w:val="20"/>
                            <w:szCs w:val="20"/>
                            <w:lang w:eastAsia="en-US"/>
                          </w:rPr>
                        </w:pPr>
                      </w:p>
                      <w:p w14:paraId="65C36F00" w14:textId="77777777" w:rsidR="00CA023D" w:rsidRDefault="00CA023D" w:rsidP="00595543">
                        <w:pPr>
                          <w:spacing w:after="0"/>
                          <w:rPr>
                            <w:rFonts w:ascii="Times New Roman" w:eastAsia="Times New Roman" w:hAnsi="Times New Roman" w:cs="Times New Roman"/>
                            <w:sz w:val="20"/>
                            <w:szCs w:val="20"/>
                            <w:lang w:eastAsia="en-US"/>
                          </w:rPr>
                        </w:pPr>
                      </w:p>
                      <w:p w14:paraId="15863A1B" w14:textId="77777777" w:rsidR="00CA023D" w:rsidRDefault="00CA023D" w:rsidP="00CC61C7">
                        <w:pPr>
                          <w:spacing w:after="0"/>
                          <w:jc w:val="center"/>
                          <w:rPr>
                            <w:rFonts w:ascii="Times New Roman" w:eastAsia="Times New Roman" w:hAnsi="Times New Roman" w:cs="Times New Roman"/>
                            <w:sz w:val="20"/>
                            <w:szCs w:val="20"/>
                            <w:lang w:eastAsia="en-US"/>
                          </w:rPr>
                        </w:pPr>
                      </w:p>
                      <w:p w14:paraId="596FCEE3" w14:textId="77777777" w:rsidR="00CA023D" w:rsidRPr="00CC61C7" w:rsidRDefault="00CA023D" w:rsidP="00CC61C7">
                        <w:pPr>
                          <w:spacing w:after="0"/>
                          <w:jc w:val="center"/>
                          <w:rPr>
                            <w:rFonts w:ascii="Times New Roman" w:eastAsia="Times New Roman" w:hAnsi="Times New Roman" w:cs="Times New Roman"/>
                            <w:sz w:val="20"/>
                            <w:szCs w:val="20"/>
                            <w:lang w:eastAsia="en-US"/>
                          </w:rPr>
                        </w:pPr>
                      </w:p>
                      <w:p w14:paraId="3160B355" w14:textId="77777777" w:rsidR="00CC61C7" w:rsidRPr="00CC61C7" w:rsidRDefault="00CC61C7" w:rsidP="00CC61C7">
                        <w:pPr>
                          <w:spacing w:after="0"/>
                          <w:jc w:val="center"/>
                          <w:rPr>
                            <w:rFonts w:ascii="Times New Roman" w:eastAsia="Times New Roman" w:hAnsi="Times New Roman" w:cs="Times New Roman"/>
                            <w:sz w:val="20"/>
                            <w:szCs w:val="20"/>
                            <w:lang w:eastAsia="en-US"/>
                          </w:rPr>
                        </w:pPr>
                      </w:p>
                      <w:p w14:paraId="65CC87B0" w14:textId="77777777" w:rsidR="00CC61C7" w:rsidRPr="00CC61C7" w:rsidRDefault="00CC61C7" w:rsidP="00CC61C7">
                        <w:pPr>
                          <w:spacing w:after="0"/>
                          <w:ind w:left="-466" w:hanging="1418"/>
                          <w:jc w:val="center"/>
                          <w:rPr>
                            <w:rFonts w:ascii="Times New Roman" w:eastAsia="SimSun" w:hAnsi="Times New Roman" w:cs="Times New Roman"/>
                            <w:b/>
                            <w:sz w:val="24"/>
                            <w:szCs w:val="24"/>
                            <w:lang w:eastAsia="en-US"/>
                          </w:rPr>
                        </w:pPr>
                        <w:r w:rsidRPr="00CC61C7">
                          <w:rPr>
                            <w:rFonts w:ascii="Times New Roman" w:eastAsia="SimSun" w:hAnsi="Times New Roman" w:cs="Times New Roman"/>
                            <w:b/>
                            <w:sz w:val="24"/>
                            <w:szCs w:val="24"/>
                            <w:lang w:eastAsia="en-US"/>
                          </w:rPr>
                          <w:t>I. BENDROSIOS NUOSTATOS</w:t>
                        </w:r>
                      </w:p>
                    </w:tc>
                  </w:tr>
                </w:tbl>
                <w:p w14:paraId="73579E7C" w14:textId="77777777" w:rsidR="00CC61C7" w:rsidRPr="00CC61C7" w:rsidRDefault="00CC61C7" w:rsidP="00CC61C7">
                  <w:pPr>
                    <w:spacing w:after="0"/>
                    <w:jc w:val="center"/>
                    <w:rPr>
                      <w:rFonts w:ascii="Times New Roman" w:eastAsia="SimSun" w:hAnsi="Times New Roman" w:cs="Times New Roman"/>
                      <w:bCs/>
                      <w:sz w:val="24"/>
                      <w:szCs w:val="24"/>
                      <w:lang w:eastAsia="en-US"/>
                    </w:rPr>
                  </w:pPr>
                </w:p>
              </w:tc>
            </w:tr>
            <w:tr w:rsidR="00CC61C7" w:rsidRPr="00CC61C7" w14:paraId="13858B9F" w14:textId="77777777" w:rsidTr="00CA023D">
              <w:trPr>
                <w:gridAfter w:val="1"/>
                <w:wAfter w:w="533" w:type="dxa"/>
              </w:trPr>
              <w:tc>
                <w:tcPr>
                  <w:tcW w:w="9390" w:type="dxa"/>
                </w:tcPr>
                <w:p w14:paraId="4621A361" w14:textId="77777777" w:rsidR="00CC61C7" w:rsidRPr="00CC61C7" w:rsidRDefault="00CC61C7" w:rsidP="00CC61C7">
                  <w:pPr>
                    <w:spacing w:after="0"/>
                    <w:jc w:val="center"/>
                    <w:rPr>
                      <w:rFonts w:ascii="Times New Roman" w:eastAsia="SimSun" w:hAnsi="Times New Roman" w:cs="Times New Roman"/>
                      <w:sz w:val="24"/>
                      <w:szCs w:val="24"/>
                      <w:lang w:eastAsia="en-US"/>
                    </w:rPr>
                  </w:pPr>
                </w:p>
              </w:tc>
            </w:tr>
          </w:tbl>
          <w:p w14:paraId="0549FBE7" w14:textId="77777777" w:rsidR="00CC61C7" w:rsidRPr="00CC61C7" w:rsidRDefault="00CC61C7" w:rsidP="00CC61C7">
            <w:pPr>
              <w:spacing w:after="0"/>
              <w:rPr>
                <w:rFonts w:ascii="Times New Roman" w:eastAsia="SimSun" w:hAnsi="Times New Roman" w:cs="Times New Roman"/>
                <w:sz w:val="24"/>
                <w:szCs w:val="24"/>
                <w:lang w:eastAsia="en-US"/>
              </w:rPr>
            </w:pPr>
          </w:p>
        </w:tc>
      </w:tr>
    </w:tbl>
    <w:p w14:paraId="0A1C66DC" w14:textId="33C5DB2C" w:rsidR="00CC61C7" w:rsidRDefault="00CC61C7" w:rsidP="00CC61C7">
      <w:pPr>
        <w:spacing w:after="0"/>
        <w:ind w:firstLine="709"/>
        <w:jc w:val="both"/>
        <w:rPr>
          <w:rFonts w:ascii="Times New Roman" w:eastAsia="Calibri" w:hAnsi="Times New Roman" w:cs="Times New Roman"/>
          <w:sz w:val="24"/>
          <w:szCs w:val="24"/>
          <w:lang w:eastAsia="en-US"/>
        </w:rPr>
      </w:pPr>
      <w:r w:rsidRPr="00CC61C7">
        <w:rPr>
          <w:rFonts w:ascii="Times New Roman" w:eastAsia="Calibri" w:hAnsi="Times New Roman" w:cs="Times New Roman"/>
          <w:sz w:val="24"/>
          <w:szCs w:val="24"/>
          <w:lang w:eastAsia="en-US"/>
        </w:rPr>
        <w:lastRenderedPageBreak/>
        <w:t>1. SĮ „Plungės būstas“, kodas 271042320 (toliau – perkančioji organizacija), vykdo projekto „</w:t>
      </w:r>
      <w:r w:rsidR="00666B22">
        <w:rPr>
          <w:rFonts w:ascii="Times New Roman" w:eastAsia="Calibri" w:hAnsi="Times New Roman" w:cs="Times New Roman"/>
          <w:sz w:val="24"/>
          <w:szCs w:val="24"/>
          <w:lang w:eastAsia="en-US"/>
        </w:rPr>
        <w:t>Daugiabučio g</w:t>
      </w:r>
      <w:r w:rsidRPr="00CC61C7">
        <w:rPr>
          <w:rFonts w:ascii="Times New Roman" w:eastAsia="Calibri" w:hAnsi="Times New Roman" w:cs="Times New Roman"/>
          <w:sz w:val="24"/>
          <w:szCs w:val="24"/>
          <w:lang w:eastAsia="en-US"/>
        </w:rPr>
        <w:t>yvenamo</w:t>
      </w:r>
      <w:r w:rsidR="00666B22">
        <w:rPr>
          <w:rFonts w:ascii="Times New Roman" w:eastAsia="Calibri" w:hAnsi="Times New Roman" w:cs="Times New Roman"/>
          <w:sz w:val="24"/>
          <w:szCs w:val="24"/>
          <w:lang w:eastAsia="en-US"/>
        </w:rPr>
        <w:t>jo</w:t>
      </w:r>
      <w:r w:rsidRPr="00CC61C7">
        <w:rPr>
          <w:rFonts w:ascii="Times New Roman" w:eastAsia="Calibri" w:hAnsi="Times New Roman" w:cs="Times New Roman"/>
          <w:sz w:val="24"/>
          <w:szCs w:val="24"/>
          <w:lang w:eastAsia="en-US"/>
        </w:rPr>
        <w:t xml:space="preserve"> namo, esančio</w:t>
      </w:r>
      <w:r w:rsidR="002E26D5">
        <w:rPr>
          <w:rFonts w:ascii="Times New Roman" w:eastAsia="Calibri" w:hAnsi="Times New Roman" w:cs="Times New Roman"/>
          <w:sz w:val="24"/>
          <w:szCs w:val="24"/>
          <w:lang w:eastAsia="en-US"/>
        </w:rPr>
        <w:t xml:space="preserve"> Lentpjūvės</w:t>
      </w:r>
      <w:r w:rsidR="00666B22">
        <w:rPr>
          <w:rFonts w:ascii="Times New Roman" w:eastAsia="Calibri" w:hAnsi="Times New Roman" w:cs="Times New Roman"/>
          <w:sz w:val="24"/>
          <w:szCs w:val="24"/>
          <w:lang w:eastAsia="en-US"/>
        </w:rPr>
        <w:t xml:space="preserve"> g. </w:t>
      </w:r>
      <w:r w:rsidR="002E26D5">
        <w:rPr>
          <w:rFonts w:ascii="Times New Roman" w:eastAsia="Calibri" w:hAnsi="Times New Roman" w:cs="Times New Roman"/>
          <w:sz w:val="24"/>
          <w:szCs w:val="24"/>
          <w:lang w:eastAsia="en-US"/>
        </w:rPr>
        <w:t>4</w:t>
      </w:r>
      <w:r w:rsidRPr="00CC61C7">
        <w:rPr>
          <w:rFonts w:ascii="Times New Roman" w:eastAsia="Calibri" w:hAnsi="Times New Roman" w:cs="Times New Roman"/>
          <w:sz w:val="24"/>
          <w:szCs w:val="24"/>
          <w:lang w:eastAsia="en-US"/>
        </w:rPr>
        <w:t>,</w:t>
      </w:r>
      <w:r w:rsidR="00666B22">
        <w:rPr>
          <w:rFonts w:ascii="Times New Roman" w:eastAsia="Calibri" w:hAnsi="Times New Roman" w:cs="Times New Roman"/>
          <w:sz w:val="24"/>
          <w:szCs w:val="24"/>
          <w:lang w:eastAsia="en-US"/>
        </w:rPr>
        <w:t xml:space="preserve"> </w:t>
      </w:r>
      <w:r w:rsidRPr="00CC61C7">
        <w:rPr>
          <w:rFonts w:ascii="Times New Roman" w:eastAsia="Calibri" w:hAnsi="Times New Roman" w:cs="Times New Roman"/>
          <w:sz w:val="24"/>
          <w:szCs w:val="24"/>
          <w:lang w:eastAsia="en-US"/>
        </w:rPr>
        <w:t>Plungėje</w:t>
      </w:r>
      <w:r w:rsidR="00666B22">
        <w:rPr>
          <w:rFonts w:ascii="Times New Roman" w:eastAsia="Calibri" w:hAnsi="Times New Roman" w:cs="Times New Roman"/>
          <w:sz w:val="24"/>
          <w:lang w:eastAsia="en-US"/>
        </w:rPr>
        <w:t xml:space="preserve"> </w:t>
      </w:r>
      <w:r w:rsidRPr="00CC61C7">
        <w:rPr>
          <w:rFonts w:ascii="Times New Roman" w:eastAsia="Calibri" w:hAnsi="Times New Roman" w:cs="Times New Roman"/>
          <w:sz w:val="24"/>
          <w:szCs w:val="24"/>
          <w:lang w:eastAsia="en-US"/>
        </w:rPr>
        <w:t>statinio statybos technin</w:t>
      </w:r>
      <w:r>
        <w:rPr>
          <w:rFonts w:ascii="Times New Roman" w:eastAsia="Calibri" w:hAnsi="Times New Roman" w:cs="Times New Roman"/>
          <w:sz w:val="24"/>
          <w:szCs w:val="24"/>
          <w:lang w:eastAsia="en-US"/>
        </w:rPr>
        <w:t>ės priežiūros paslaugos</w:t>
      </w:r>
      <w:r w:rsidR="00666B22">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pirkimą.</w:t>
      </w:r>
    </w:p>
    <w:p w14:paraId="7EA2C6CF" w14:textId="77777777" w:rsidR="00CC61C7" w:rsidRPr="00CC61C7" w:rsidRDefault="00CC61C7" w:rsidP="00CC61C7">
      <w:pPr>
        <w:spacing w:after="0"/>
        <w:ind w:firstLine="709"/>
        <w:jc w:val="both"/>
        <w:rPr>
          <w:rFonts w:ascii="Times New Roman" w:eastAsia="Calibri" w:hAnsi="Times New Roman" w:cs="Times New Roman"/>
          <w:sz w:val="24"/>
          <w:lang w:eastAsia="en-US"/>
        </w:rPr>
      </w:pPr>
      <w:r w:rsidRPr="00CC61C7">
        <w:rPr>
          <w:rFonts w:ascii="Times New Roman" w:eastAsia="Calibri" w:hAnsi="Times New Roman" w:cs="Times New Roman"/>
          <w:sz w:val="24"/>
          <w:szCs w:val="24"/>
          <w:lang w:eastAsia="en-US"/>
        </w:rPr>
        <w:t xml:space="preserve"> 2. Pirkimas vykdomas vadovaujantis Lietuvos Respublikos viešųjų pirkimų įstatymu                 (toliau – Viešųjų pirkimų įstatymas), Lietuvos Respublikos civiliniu kodeksu, kitais viešuosius pirkimus reglamentuojančiais teisės aktais bei šiomis konkurso sąlygomis.</w:t>
      </w:r>
    </w:p>
    <w:p w14:paraId="45B1EF92" w14:textId="77777777" w:rsidR="00CC61C7" w:rsidRPr="00CC61C7" w:rsidRDefault="00CC61C7" w:rsidP="00CC61C7">
      <w:pPr>
        <w:spacing w:after="0"/>
        <w:ind w:firstLine="720"/>
        <w:jc w:val="both"/>
        <w:rPr>
          <w:rFonts w:ascii="Times New Roman" w:eastAsia="Calibri" w:hAnsi="Times New Roman" w:cs="Times New Roman"/>
          <w:sz w:val="24"/>
          <w:szCs w:val="24"/>
          <w:lang w:eastAsia="en-US"/>
        </w:rPr>
      </w:pPr>
      <w:r w:rsidRPr="00CC61C7">
        <w:rPr>
          <w:rFonts w:ascii="Times New Roman" w:eastAsia="Calibri" w:hAnsi="Times New Roman" w:cs="Times New Roman"/>
          <w:sz w:val="24"/>
          <w:szCs w:val="24"/>
          <w:lang w:eastAsia="en-US"/>
        </w:rPr>
        <w:t>3. Vartojamos pagrindinės sąvokos, apibrėžtos Viešųjų pirkimų įstatyme.</w:t>
      </w:r>
    </w:p>
    <w:p w14:paraId="564092D3" w14:textId="77777777" w:rsidR="00CC61C7" w:rsidRPr="00CC61C7" w:rsidRDefault="00CC61C7" w:rsidP="00CC61C7">
      <w:pPr>
        <w:spacing w:after="0"/>
        <w:ind w:firstLine="720"/>
        <w:jc w:val="both"/>
        <w:rPr>
          <w:rFonts w:ascii="Times New Roman" w:eastAsia="Arial Unicode MS" w:hAnsi="Times New Roman" w:cs="Times New Roman"/>
          <w:strike/>
          <w:sz w:val="24"/>
          <w:lang w:eastAsia="en-US"/>
        </w:rPr>
      </w:pPr>
      <w:r w:rsidRPr="00CC61C7">
        <w:rPr>
          <w:rFonts w:ascii="Times New Roman" w:eastAsia="Calibri" w:hAnsi="Times New Roman" w:cs="Times New Roman"/>
          <w:sz w:val="24"/>
          <w:lang w:eastAsia="en-US"/>
        </w:rPr>
        <w:t xml:space="preserve">4. </w:t>
      </w:r>
      <w:r w:rsidRPr="00CC61C7">
        <w:rPr>
          <w:rFonts w:ascii="Times New Roman" w:eastAsia="Calibri" w:hAnsi="Times New Roman" w:cs="Times New Roman"/>
          <w:sz w:val="24"/>
          <w:szCs w:val="24"/>
          <w:lang w:eastAsia="en-US"/>
        </w:rPr>
        <w:t>Skelbimas apie pirkimą paskelbtas C</w:t>
      </w:r>
      <w:r w:rsidRPr="00CC61C7">
        <w:rPr>
          <w:rFonts w:ascii="Times New Roman" w:eastAsia="Calibri" w:hAnsi="Times New Roman" w:cs="Times New Roman"/>
          <w:sz w:val="24"/>
          <w:lang w:eastAsia="en-US"/>
        </w:rPr>
        <w:t xml:space="preserve">entrinėje viešųjų pirkimų informacinėje sistemoje </w:t>
      </w:r>
      <w:hyperlink r:id="rId8" w:history="1">
        <w:r w:rsidRPr="00CC61C7">
          <w:rPr>
            <w:rFonts w:ascii="Times New Roman" w:eastAsia="Calibri" w:hAnsi="Times New Roman" w:cs="Times New Roman"/>
            <w:i/>
            <w:color w:val="0000FF"/>
            <w:sz w:val="24"/>
            <w:u w:val="single"/>
            <w:lang w:eastAsia="en-US"/>
          </w:rPr>
          <w:t>https://pirkimai.eviesiejipirkimai.lt/</w:t>
        </w:r>
      </w:hyperlink>
      <w:r w:rsidRPr="00CC61C7">
        <w:rPr>
          <w:rFonts w:ascii="Times New Roman" w:eastAsia="Calibri" w:hAnsi="Times New Roman" w:cs="Times New Roman"/>
          <w:i/>
          <w:sz w:val="24"/>
          <w:lang w:eastAsia="en-US"/>
        </w:rPr>
        <w:t xml:space="preserve">. </w:t>
      </w:r>
    </w:p>
    <w:p w14:paraId="064D79E1" w14:textId="77777777" w:rsidR="00CC61C7" w:rsidRPr="00CC61C7" w:rsidRDefault="00CC61C7" w:rsidP="00CC61C7">
      <w:pPr>
        <w:tabs>
          <w:tab w:val="left" w:pos="1560"/>
        </w:tabs>
        <w:spacing w:after="0"/>
        <w:ind w:firstLine="709"/>
        <w:jc w:val="both"/>
        <w:rPr>
          <w:rFonts w:ascii="Times New Roman" w:eastAsia="Calibri" w:hAnsi="Times New Roman" w:cs="Times New Roman"/>
          <w:sz w:val="24"/>
          <w:lang w:eastAsia="en-US"/>
        </w:rPr>
      </w:pPr>
      <w:r w:rsidRPr="00CC61C7">
        <w:rPr>
          <w:rFonts w:ascii="Times New Roman" w:eastAsia="Calibri" w:hAnsi="Times New Roman" w:cs="Times New Roman"/>
          <w:sz w:val="24"/>
          <w:lang w:eastAsia="en-US"/>
        </w:rPr>
        <w:t xml:space="preserve">5. Išankstinis skelbimas apie pirkimą Viešųjų pirkimų įstatymo nustatyta tvarka nebuvo skelbtas. </w:t>
      </w:r>
    </w:p>
    <w:p w14:paraId="65495C51" w14:textId="77777777" w:rsidR="00CC61C7" w:rsidRPr="00CC61C7" w:rsidRDefault="00CC61C7" w:rsidP="00CC61C7">
      <w:pPr>
        <w:spacing w:after="0"/>
        <w:ind w:firstLine="720"/>
        <w:jc w:val="both"/>
        <w:rPr>
          <w:rFonts w:ascii="Times New Roman" w:eastAsia="Calibri" w:hAnsi="Times New Roman" w:cs="Times New Roman"/>
          <w:sz w:val="24"/>
          <w:szCs w:val="24"/>
          <w:lang w:eastAsia="en-US"/>
        </w:rPr>
      </w:pPr>
      <w:r w:rsidRPr="00CC61C7">
        <w:rPr>
          <w:rFonts w:ascii="Times New Roman" w:eastAsia="Calibri" w:hAnsi="Times New Roman" w:cs="Times New Roman"/>
          <w:sz w:val="24"/>
          <w:szCs w:val="24"/>
          <w:lang w:eastAsia="en-US"/>
        </w:rPr>
        <w:t>6. Pirkimas atliekamas laikantis lygiateisiškumo, nediskriminavimo, skaidrumo, abipusio pripažinimo, proporcingumo principų ir konfidencialumo bei nešališkumo reikalavimų. Priimant sprendimus dėl konkurso sąlygų, vadovaujamasi racionalumo principu.</w:t>
      </w:r>
    </w:p>
    <w:p w14:paraId="4A677660" w14:textId="77777777" w:rsidR="00CC61C7" w:rsidRPr="00CC61C7" w:rsidRDefault="00CC61C7" w:rsidP="00CC61C7">
      <w:pPr>
        <w:spacing w:after="0"/>
        <w:ind w:firstLine="720"/>
        <w:jc w:val="both"/>
        <w:rPr>
          <w:rFonts w:ascii="Times New Roman" w:eastAsia="Calibri" w:hAnsi="Times New Roman" w:cs="Times New Roman"/>
          <w:color w:val="000000"/>
          <w:sz w:val="24"/>
          <w:szCs w:val="24"/>
          <w:lang w:eastAsia="en-US"/>
        </w:rPr>
      </w:pPr>
      <w:r w:rsidRPr="00CC61C7">
        <w:rPr>
          <w:rFonts w:ascii="Times New Roman" w:eastAsia="Calibri" w:hAnsi="Times New Roman" w:cs="Times New Roman"/>
          <w:sz w:val="24"/>
          <w:szCs w:val="24"/>
          <w:lang w:eastAsia="en-US"/>
        </w:rPr>
        <w:t>7. Perkančioji organizacija yra pridėtinės vertės mokesčio (toliau – PVM) mokėtoja. PVM mokėtojo kodas LT710423219.</w:t>
      </w:r>
    </w:p>
    <w:p w14:paraId="7E3530BD" w14:textId="3AF6F13E" w:rsidR="00CA023D" w:rsidRDefault="00CC61C7" w:rsidP="00700BF9">
      <w:pPr>
        <w:spacing w:after="0"/>
        <w:ind w:firstLine="720"/>
        <w:jc w:val="both"/>
        <w:rPr>
          <w:rFonts w:ascii="Times New Roman" w:eastAsia="Calibri" w:hAnsi="Times New Roman" w:cs="Times New Roman"/>
          <w:sz w:val="24"/>
          <w:szCs w:val="24"/>
          <w:lang w:eastAsia="en-US"/>
        </w:rPr>
      </w:pPr>
      <w:r w:rsidRPr="00CC61C7">
        <w:rPr>
          <w:rFonts w:ascii="Times New Roman" w:eastAsia="Calibri" w:hAnsi="Times New Roman" w:cs="Times New Roman"/>
          <w:sz w:val="24"/>
          <w:szCs w:val="24"/>
          <w:lang w:eastAsia="en-US"/>
        </w:rPr>
        <w:t xml:space="preserve">8. </w:t>
      </w:r>
      <w:r w:rsidRPr="00CC61C7">
        <w:rPr>
          <w:rFonts w:ascii="Times New Roman" w:eastAsia="Calibri" w:hAnsi="Times New Roman" w:cs="Times New Roman"/>
          <w:sz w:val="24"/>
          <w:szCs w:val="24"/>
          <w:lang w:eastAsia="lt-LT"/>
        </w:rPr>
        <w:t xml:space="preserve">Bet kokia informacija, konkurso sąlygų </w:t>
      </w:r>
      <w:r w:rsidRPr="00CC61C7">
        <w:rPr>
          <w:rFonts w:ascii="Times New Roman" w:eastAsia="Calibri" w:hAnsi="Times New Roman" w:cs="Times New Roman"/>
          <w:sz w:val="24"/>
          <w:szCs w:val="24"/>
          <w:lang w:eastAsia="en-US"/>
        </w:rPr>
        <w:t>paaiškinimai, pranešimai ar kitas perkančiosios organizacijos ir tiekėjo susirašinėjimas yra vykdomas tik CVP IS susirašinėjimo priemonėmis (pranešimus gaus tie tiekėjo naudotojai, kurie priėmė kvietimą arba yra priskirti prie pirkimo).</w:t>
      </w:r>
      <w:r w:rsidRPr="00CC61C7">
        <w:rPr>
          <w:rFonts w:ascii="Times New Roman" w:eastAsia="Calibri" w:hAnsi="Times New Roman" w:cs="Times New Roman"/>
          <w:i/>
          <w:sz w:val="24"/>
          <w:szCs w:val="24"/>
          <w:lang w:eastAsia="en-US"/>
        </w:rPr>
        <w:t xml:space="preserve"> </w:t>
      </w:r>
      <w:r w:rsidRPr="00CC61C7">
        <w:rPr>
          <w:rFonts w:ascii="Times New Roman" w:eastAsia="Calibri" w:hAnsi="Times New Roman" w:cs="Times New Roman"/>
          <w:sz w:val="24"/>
          <w:szCs w:val="24"/>
          <w:lang w:eastAsia="en-US"/>
        </w:rPr>
        <w:t xml:space="preserve">Tiesioginį ryšį su tiekėjais įgalioti palaikyti: </w:t>
      </w:r>
      <w:r w:rsidRPr="00CC61C7">
        <w:rPr>
          <w:rFonts w:ascii="Times New Roman" w:eastAsia="Calibri" w:hAnsi="Times New Roman" w:cs="Times New Roman"/>
          <w:b/>
          <w:sz w:val="24"/>
          <w:lang w:eastAsia="en-US"/>
        </w:rPr>
        <w:t>dėl pirkimo procedūrų</w:t>
      </w:r>
      <w:r w:rsidRPr="00CC61C7">
        <w:rPr>
          <w:rFonts w:ascii="Times New Roman" w:eastAsia="Calibri" w:hAnsi="Times New Roman" w:cs="Times New Roman"/>
          <w:sz w:val="24"/>
          <w:lang w:eastAsia="en-US"/>
        </w:rPr>
        <w:t xml:space="preserve"> – </w:t>
      </w:r>
      <w:r w:rsidR="002E26D5">
        <w:rPr>
          <w:rFonts w:ascii="Times New Roman" w:eastAsia="Calibri" w:hAnsi="Times New Roman" w:cs="Times New Roman"/>
          <w:sz w:val="24"/>
          <w:lang w:eastAsia="en-US"/>
        </w:rPr>
        <w:t>administratorė Sandra Kaveckienė</w:t>
      </w:r>
      <w:r w:rsidRPr="00CC61C7">
        <w:rPr>
          <w:rFonts w:ascii="Times New Roman" w:eastAsia="Calibri" w:hAnsi="Times New Roman" w:cs="Times New Roman"/>
          <w:sz w:val="24"/>
          <w:lang w:eastAsia="en-US"/>
        </w:rPr>
        <w:t>, tel</w:t>
      </w:r>
      <w:r w:rsidRPr="00CC61C7">
        <w:rPr>
          <w:rFonts w:ascii="Times New Roman" w:eastAsia="Calibri" w:hAnsi="Times New Roman" w:cs="Times New Roman"/>
          <w:color w:val="000000"/>
          <w:sz w:val="24"/>
          <w:lang w:eastAsia="en-US"/>
        </w:rPr>
        <w:t>.</w:t>
      </w:r>
      <w:r w:rsidRPr="00CC61C7">
        <w:rPr>
          <w:rFonts w:ascii="Times New Roman" w:eastAsia="Calibri" w:hAnsi="Times New Roman" w:cs="Times New Roman"/>
          <w:sz w:val="24"/>
          <w:lang w:eastAsia="en-US"/>
        </w:rPr>
        <w:t xml:space="preserve"> (</w:t>
      </w:r>
      <w:r>
        <w:rPr>
          <w:rFonts w:ascii="Times New Roman" w:eastAsia="Calibri" w:hAnsi="Times New Roman" w:cs="Times New Roman"/>
          <w:sz w:val="24"/>
          <w:lang w:eastAsia="en-US"/>
        </w:rPr>
        <w:t>+ 370</w:t>
      </w:r>
      <w:r w:rsidR="00E51910">
        <w:rPr>
          <w:rFonts w:ascii="Times New Roman" w:eastAsia="Calibri" w:hAnsi="Times New Roman" w:cs="Times New Roman"/>
          <w:sz w:val="24"/>
          <w:lang w:eastAsia="en-US"/>
        </w:rPr>
        <w:t>6</w:t>
      </w:r>
      <w:r w:rsidRPr="00CC61C7">
        <w:rPr>
          <w:rFonts w:ascii="Times New Roman" w:eastAsia="Calibri" w:hAnsi="Times New Roman" w:cs="Times New Roman"/>
          <w:sz w:val="24"/>
          <w:lang w:eastAsia="en-US"/>
        </w:rPr>
        <w:t xml:space="preserve">) </w:t>
      </w:r>
      <w:r w:rsidR="002E26D5">
        <w:rPr>
          <w:rFonts w:ascii="Times New Roman" w:eastAsia="Calibri" w:hAnsi="Times New Roman" w:cs="Times New Roman"/>
          <w:sz w:val="24"/>
          <w:lang w:eastAsia="en-US"/>
        </w:rPr>
        <w:t>5678470</w:t>
      </w:r>
      <w:r w:rsidRPr="00CC61C7">
        <w:rPr>
          <w:rFonts w:ascii="Times New Roman" w:eastAsia="Calibri" w:hAnsi="Times New Roman" w:cs="Times New Roman"/>
          <w:sz w:val="24"/>
          <w:lang w:eastAsia="en-US"/>
        </w:rPr>
        <w:t xml:space="preserve"> </w:t>
      </w:r>
      <w:r w:rsidRPr="00CC61C7">
        <w:rPr>
          <w:rFonts w:ascii="Times New Roman" w:eastAsia="Calibri" w:hAnsi="Times New Roman" w:cs="Times New Roman"/>
          <w:b/>
          <w:sz w:val="24"/>
          <w:lang w:eastAsia="en-US"/>
        </w:rPr>
        <w:t>dėl techninės informacijos</w:t>
      </w:r>
      <w:r w:rsidRPr="00CC61C7">
        <w:rPr>
          <w:rFonts w:ascii="Times New Roman" w:eastAsia="Calibri" w:hAnsi="Times New Roman" w:cs="Times New Roman"/>
          <w:sz w:val="24"/>
          <w:lang w:eastAsia="en-US"/>
        </w:rPr>
        <w:t xml:space="preserve"> – administratorė </w:t>
      </w:r>
      <w:r w:rsidR="00551BCE">
        <w:rPr>
          <w:rFonts w:ascii="Times New Roman" w:eastAsia="Calibri" w:hAnsi="Times New Roman" w:cs="Times New Roman"/>
          <w:sz w:val="24"/>
          <w:lang w:eastAsia="en-US"/>
        </w:rPr>
        <w:t>Jūratė Gečienė</w:t>
      </w:r>
      <w:r w:rsidRPr="00CC61C7">
        <w:rPr>
          <w:rFonts w:ascii="Times New Roman" w:eastAsia="Calibri" w:hAnsi="Times New Roman" w:cs="Times New Roman"/>
          <w:sz w:val="24"/>
          <w:lang w:eastAsia="en-US"/>
        </w:rPr>
        <w:t>, tel</w:t>
      </w:r>
      <w:r w:rsidRPr="00CC61C7">
        <w:rPr>
          <w:rFonts w:ascii="Times New Roman" w:eastAsia="Calibri" w:hAnsi="Times New Roman" w:cs="Times New Roman"/>
          <w:color w:val="000000"/>
          <w:sz w:val="24"/>
          <w:lang w:eastAsia="en-US"/>
        </w:rPr>
        <w:t>.</w:t>
      </w:r>
      <w:r w:rsidRPr="00CC61C7">
        <w:rPr>
          <w:rFonts w:ascii="Times New Roman" w:eastAsia="Calibri" w:hAnsi="Times New Roman" w:cs="Times New Roman"/>
          <w:sz w:val="24"/>
          <w:lang w:eastAsia="en-US"/>
        </w:rPr>
        <w:t xml:space="preserve"> (</w:t>
      </w:r>
      <w:r>
        <w:rPr>
          <w:rFonts w:ascii="Times New Roman" w:eastAsia="Calibri" w:hAnsi="Times New Roman" w:cs="Times New Roman"/>
          <w:sz w:val="24"/>
          <w:lang w:eastAsia="en-US"/>
        </w:rPr>
        <w:t>+3706</w:t>
      </w:r>
      <w:r w:rsidRPr="00CC61C7">
        <w:rPr>
          <w:rFonts w:ascii="Times New Roman" w:eastAsia="Calibri" w:hAnsi="Times New Roman" w:cs="Times New Roman"/>
          <w:sz w:val="24"/>
          <w:lang w:eastAsia="en-US"/>
        </w:rPr>
        <w:t xml:space="preserve">) </w:t>
      </w:r>
      <w:r w:rsidR="00551BCE">
        <w:rPr>
          <w:rFonts w:ascii="Times New Roman" w:eastAsia="Calibri" w:hAnsi="Times New Roman" w:cs="Times New Roman"/>
          <w:sz w:val="24"/>
          <w:szCs w:val="24"/>
          <w:lang w:eastAsia="en-US"/>
        </w:rPr>
        <w:t>72 37225</w:t>
      </w:r>
      <w:r w:rsidRPr="00CC61C7">
        <w:rPr>
          <w:rFonts w:ascii="Times New Roman" w:eastAsia="Calibri" w:hAnsi="Times New Roman" w:cs="Times New Roman"/>
          <w:sz w:val="24"/>
          <w:szCs w:val="24"/>
          <w:lang w:eastAsia="en-US"/>
        </w:rPr>
        <w:t>.</w:t>
      </w:r>
    </w:p>
    <w:p w14:paraId="599BCA21" w14:textId="77777777" w:rsidR="00CA023D" w:rsidRPr="00CC61C7" w:rsidRDefault="00CA023D" w:rsidP="00CC61C7">
      <w:pPr>
        <w:spacing w:after="0"/>
        <w:ind w:firstLine="720"/>
        <w:jc w:val="both"/>
        <w:rPr>
          <w:rFonts w:ascii="Times New Roman" w:eastAsia="Calibri" w:hAnsi="Times New Roman" w:cs="Times New Roman"/>
          <w:i/>
          <w:color w:val="000080"/>
          <w:sz w:val="24"/>
          <w:szCs w:val="24"/>
          <w:lang w:eastAsia="en-US"/>
        </w:rPr>
      </w:pPr>
    </w:p>
    <w:p w14:paraId="48A63D6A" w14:textId="77777777" w:rsidR="00CC61C7" w:rsidRPr="006840C1" w:rsidRDefault="00CC61C7" w:rsidP="00CC61C7">
      <w:pPr>
        <w:pStyle w:val="Sraopastraipa"/>
        <w:tabs>
          <w:tab w:val="left" w:pos="1080"/>
        </w:tabs>
        <w:spacing w:after="0" w:line="240" w:lineRule="auto"/>
        <w:ind w:left="0" w:firstLine="567"/>
        <w:jc w:val="center"/>
        <w:rPr>
          <w:rFonts w:ascii="Times New Roman" w:hAnsi="Times New Roman"/>
          <w:b/>
          <w:color w:val="000000" w:themeColor="text1"/>
          <w:sz w:val="24"/>
          <w:szCs w:val="24"/>
          <w:lang w:val="lt-LT"/>
        </w:rPr>
      </w:pPr>
    </w:p>
    <w:p w14:paraId="2C8ED4CA" w14:textId="77777777" w:rsidR="00CC61C7" w:rsidRPr="00CC61C7" w:rsidRDefault="00CC61C7" w:rsidP="00CC61C7">
      <w:pPr>
        <w:tabs>
          <w:tab w:val="left" w:pos="1080"/>
        </w:tabs>
        <w:spacing w:after="0"/>
        <w:jc w:val="center"/>
        <w:rPr>
          <w:rFonts w:ascii="Times New Roman" w:hAnsi="Times New Roman"/>
          <w:color w:val="000000" w:themeColor="text1"/>
          <w:sz w:val="24"/>
          <w:szCs w:val="24"/>
        </w:rPr>
      </w:pPr>
      <w:r>
        <w:rPr>
          <w:rFonts w:ascii="Times New Roman" w:hAnsi="Times New Roman"/>
          <w:b/>
          <w:color w:val="000000" w:themeColor="text1"/>
          <w:sz w:val="24"/>
          <w:szCs w:val="24"/>
        </w:rPr>
        <w:t xml:space="preserve">II. </w:t>
      </w:r>
      <w:r w:rsidRPr="00CC61C7">
        <w:rPr>
          <w:rFonts w:ascii="Times New Roman" w:hAnsi="Times New Roman"/>
          <w:b/>
          <w:color w:val="000000" w:themeColor="text1"/>
          <w:sz w:val="24"/>
          <w:szCs w:val="24"/>
        </w:rPr>
        <w:t>PIRKIMO OBJEKTAS</w:t>
      </w:r>
    </w:p>
    <w:p w14:paraId="7E861595" w14:textId="77777777" w:rsidR="00CC61C7" w:rsidRPr="006840C1" w:rsidRDefault="00CC61C7" w:rsidP="00CC61C7">
      <w:pPr>
        <w:pStyle w:val="Sraopastraipa"/>
        <w:tabs>
          <w:tab w:val="left" w:pos="1080"/>
        </w:tabs>
        <w:spacing w:after="0" w:line="240" w:lineRule="auto"/>
        <w:ind w:left="0" w:firstLine="567"/>
        <w:rPr>
          <w:rFonts w:ascii="Times New Roman" w:hAnsi="Times New Roman"/>
          <w:color w:val="000000" w:themeColor="text1"/>
          <w:sz w:val="24"/>
          <w:szCs w:val="24"/>
          <w:lang w:val="lt-LT"/>
        </w:rPr>
      </w:pPr>
    </w:p>
    <w:p w14:paraId="5A9B3D72" w14:textId="11F52B45" w:rsidR="008678F4" w:rsidRDefault="00CC61C7" w:rsidP="008678F4">
      <w:pPr>
        <w:spacing w:after="0"/>
        <w:ind w:firstLine="709"/>
        <w:jc w:val="both"/>
      </w:pPr>
      <w:r w:rsidRPr="006840C1">
        <w:rPr>
          <w:rFonts w:ascii="Times New Roman" w:hAnsi="Times New Roman"/>
          <w:color w:val="000000"/>
          <w:sz w:val="24"/>
          <w:szCs w:val="24"/>
        </w:rPr>
        <w:t xml:space="preserve">9. Pirkimo objektas </w:t>
      </w:r>
      <w:r w:rsidRPr="006840C1">
        <w:rPr>
          <w:rFonts w:ascii="Times New Roman" w:hAnsi="Times New Roman" w:cs="Times New Roman"/>
          <w:color w:val="000000"/>
          <w:sz w:val="24"/>
          <w:szCs w:val="24"/>
        </w:rPr>
        <w:t xml:space="preserve">– </w:t>
      </w:r>
      <w:r w:rsidR="0006598F">
        <w:rPr>
          <w:rFonts w:ascii="Times New Roman" w:hAnsi="Times New Roman" w:cs="Times New Roman"/>
          <w:sz w:val="24"/>
          <w:szCs w:val="24"/>
        </w:rPr>
        <w:t>daugiabučio gyvenamo</w:t>
      </w:r>
      <w:r w:rsidR="00ED168E" w:rsidRPr="00ED168E">
        <w:rPr>
          <w:rFonts w:ascii="Times New Roman" w:hAnsi="Times New Roman" w:cs="Times New Roman"/>
          <w:sz w:val="24"/>
          <w:szCs w:val="24"/>
        </w:rPr>
        <w:t xml:space="preserve"> namo, esančio </w:t>
      </w:r>
      <w:r w:rsidR="002E26D5">
        <w:rPr>
          <w:rFonts w:ascii="Times New Roman" w:eastAsia="Calibri" w:hAnsi="Times New Roman" w:cs="Times New Roman"/>
          <w:sz w:val="24"/>
          <w:szCs w:val="24"/>
          <w:lang w:eastAsia="en-US"/>
        </w:rPr>
        <w:t>Lentpjūvės</w:t>
      </w:r>
      <w:r w:rsidR="00666B22">
        <w:rPr>
          <w:rFonts w:ascii="Times New Roman" w:eastAsia="Calibri" w:hAnsi="Times New Roman" w:cs="Times New Roman"/>
          <w:sz w:val="24"/>
          <w:szCs w:val="24"/>
          <w:lang w:eastAsia="en-US"/>
        </w:rPr>
        <w:t xml:space="preserve"> g. </w:t>
      </w:r>
      <w:r w:rsidR="00F56C8B">
        <w:rPr>
          <w:rFonts w:ascii="Times New Roman" w:eastAsia="Calibri" w:hAnsi="Times New Roman" w:cs="Times New Roman"/>
          <w:sz w:val="24"/>
          <w:szCs w:val="24"/>
          <w:lang w:eastAsia="en-US"/>
        </w:rPr>
        <w:t>6</w:t>
      </w:r>
      <w:r w:rsidR="00ED168E" w:rsidRPr="00ED168E">
        <w:rPr>
          <w:rFonts w:ascii="Times New Roman" w:hAnsi="Times New Roman" w:cs="Times New Roman"/>
          <w:sz w:val="24"/>
          <w:szCs w:val="24"/>
        </w:rPr>
        <w:t>, Plungėje</w:t>
      </w:r>
      <w:r w:rsidR="00666B22">
        <w:rPr>
          <w:rFonts w:ascii="Times New Roman" w:hAnsi="Times New Roman" w:cs="Times New Roman"/>
          <w:sz w:val="24"/>
          <w:szCs w:val="24"/>
        </w:rPr>
        <w:t xml:space="preserve"> </w:t>
      </w:r>
      <w:r w:rsidR="00ED168E" w:rsidRPr="00ED168E">
        <w:rPr>
          <w:rFonts w:ascii="Times New Roman" w:hAnsi="Times New Roman" w:cs="Times New Roman"/>
          <w:sz w:val="24"/>
          <w:szCs w:val="24"/>
        </w:rPr>
        <w:t xml:space="preserve">statinio statybos techninės priežiūros paslaugos </w:t>
      </w:r>
      <w:r w:rsidRPr="006840C1">
        <w:rPr>
          <w:rFonts w:ascii="Times New Roman" w:eastAsia="Times New Roman" w:hAnsi="Times New Roman" w:cs="Times New Roman"/>
          <w:color w:val="000000"/>
          <w:sz w:val="24"/>
          <w:szCs w:val="24"/>
        </w:rPr>
        <w:t>(</w:t>
      </w:r>
      <w:r w:rsidRPr="006840C1">
        <w:rPr>
          <w:rFonts w:ascii="Times New Roman" w:hAnsi="Times New Roman"/>
          <w:color w:val="000000"/>
          <w:sz w:val="24"/>
          <w:szCs w:val="24"/>
        </w:rPr>
        <w:t>toliau – Paslaugos).</w:t>
      </w:r>
      <w:r w:rsidR="00ED168E" w:rsidRPr="00ED168E">
        <w:t xml:space="preserve"> </w:t>
      </w:r>
    </w:p>
    <w:p w14:paraId="78F6EAEA" w14:textId="7179F967" w:rsidR="00CC61C7" w:rsidRPr="006840C1" w:rsidRDefault="00201CF3" w:rsidP="008678F4">
      <w:pPr>
        <w:spacing w:after="0"/>
        <w:jc w:val="both"/>
        <w:rPr>
          <w:rFonts w:ascii="Times New Roman" w:hAnsi="Times New Roman"/>
          <w:b/>
          <w:color w:val="000000"/>
          <w:sz w:val="24"/>
          <w:szCs w:val="24"/>
        </w:rPr>
      </w:pPr>
      <w:r w:rsidRPr="00201CF3">
        <w:rPr>
          <w:rFonts w:ascii="Times New Roman" w:eastAsia="Calibri" w:hAnsi="Times New Roman" w:cs="Times New Roman"/>
          <w:b/>
          <w:bCs/>
          <w:sz w:val="24"/>
          <w:lang w:eastAsia="en-US"/>
        </w:rPr>
        <w:t xml:space="preserve">Maksimali šiam pirkimui numatoma skirti </w:t>
      </w:r>
      <w:r w:rsidRPr="00BD7019">
        <w:rPr>
          <w:rFonts w:ascii="Times New Roman" w:eastAsia="Calibri" w:hAnsi="Times New Roman" w:cs="Times New Roman"/>
          <w:b/>
          <w:bCs/>
          <w:sz w:val="24"/>
          <w:lang w:eastAsia="en-US"/>
        </w:rPr>
        <w:t xml:space="preserve">suma: </w:t>
      </w:r>
      <w:r w:rsidR="00BD7019" w:rsidRPr="00BD7019">
        <w:rPr>
          <w:rFonts w:ascii="Times New Roman" w:eastAsia="Calibri" w:hAnsi="Times New Roman" w:cs="Times New Roman"/>
          <w:b/>
          <w:bCs/>
          <w:sz w:val="24"/>
          <w:lang w:eastAsia="en-US"/>
        </w:rPr>
        <w:t>5452,74</w:t>
      </w:r>
      <w:r w:rsidRPr="00BD7019">
        <w:rPr>
          <w:rFonts w:ascii="Times New Roman" w:eastAsia="Calibri" w:hAnsi="Times New Roman" w:cs="Times New Roman"/>
          <w:b/>
          <w:bCs/>
          <w:sz w:val="24"/>
          <w:lang w:eastAsia="en-US"/>
        </w:rPr>
        <w:t xml:space="preserve"> Eur (</w:t>
      </w:r>
      <w:r w:rsidR="00BD7019" w:rsidRPr="00BD7019">
        <w:rPr>
          <w:rFonts w:ascii="Times New Roman" w:eastAsia="Calibri" w:hAnsi="Times New Roman" w:cs="Times New Roman"/>
          <w:sz w:val="24"/>
          <w:lang w:eastAsia="en-US"/>
        </w:rPr>
        <w:t xml:space="preserve">penki </w:t>
      </w:r>
      <w:r w:rsidRPr="00BD7019">
        <w:rPr>
          <w:rFonts w:ascii="Times New Roman" w:eastAsia="Calibri" w:hAnsi="Times New Roman" w:cs="Times New Roman"/>
          <w:sz w:val="24"/>
          <w:lang w:eastAsia="en-US"/>
        </w:rPr>
        <w:t xml:space="preserve"> tūkstančiai</w:t>
      </w:r>
      <w:r w:rsidRPr="00201CF3">
        <w:rPr>
          <w:rFonts w:ascii="Times New Roman" w:eastAsia="Calibri" w:hAnsi="Times New Roman" w:cs="Times New Roman"/>
          <w:sz w:val="24"/>
          <w:lang w:eastAsia="en-US"/>
        </w:rPr>
        <w:t xml:space="preserve"> </w:t>
      </w:r>
      <w:r w:rsidR="00BD7019">
        <w:rPr>
          <w:rFonts w:ascii="Times New Roman" w:eastAsia="Calibri" w:hAnsi="Times New Roman" w:cs="Times New Roman"/>
          <w:sz w:val="24"/>
          <w:lang w:eastAsia="en-US"/>
        </w:rPr>
        <w:t>keturi</w:t>
      </w:r>
      <w:r w:rsidR="002A60F7">
        <w:rPr>
          <w:rFonts w:ascii="Times New Roman" w:eastAsia="Calibri" w:hAnsi="Times New Roman" w:cs="Times New Roman"/>
          <w:sz w:val="24"/>
          <w:lang w:eastAsia="en-US"/>
        </w:rPr>
        <w:t xml:space="preserve"> </w:t>
      </w:r>
      <w:r w:rsidRPr="00201CF3">
        <w:rPr>
          <w:rFonts w:ascii="Times New Roman" w:eastAsia="Calibri" w:hAnsi="Times New Roman" w:cs="Times New Roman"/>
          <w:sz w:val="24"/>
          <w:lang w:eastAsia="en-US"/>
        </w:rPr>
        <w:t xml:space="preserve">šimtai </w:t>
      </w:r>
      <w:r w:rsidR="00BD7019">
        <w:rPr>
          <w:rFonts w:ascii="Times New Roman" w:eastAsia="Calibri" w:hAnsi="Times New Roman" w:cs="Times New Roman"/>
          <w:sz w:val="24"/>
          <w:lang w:eastAsia="en-US"/>
        </w:rPr>
        <w:t>penkiasde</w:t>
      </w:r>
      <w:r w:rsidRPr="00201CF3">
        <w:rPr>
          <w:rFonts w:ascii="Times New Roman" w:eastAsia="Calibri" w:hAnsi="Times New Roman" w:cs="Times New Roman"/>
          <w:sz w:val="24"/>
          <w:lang w:eastAsia="en-US"/>
        </w:rPr>
        <w:t xml:space="preserve">šimt </w:t>
      </w:r>
      <w:r w:rsidR="00BD7019">
        <w:rPr>
          <w:rFonts w:ascii="Times New Roman" w:eastAsia="Calibri" w:hAnsi="Times New Roman" w:cs="Times New Roman"/>
          <w:sz w:val="24"/>
          <w:lang w:eastAsia="en-US"/>
        </w:rPr>
        <w:t>du</w:t>
      </w:r>
      <w:r w:rsidRPr="00201CF3">
        <w:rPr>
          <w:rFonts w:ascii="Times New Roman" w:eastAsia="Calibri" w:hAnsi="Times New Roman" w:cs="Times New Roman"/>
          <w:sz w:val="24"/>
          <w:lang w:eastAsia="en-US"/>
        </w:rPr>
        <w:t xml:space="preserve"> eurai ir </w:t>
      </w:r>
      <w:r w:rsidR="00BD7019">
        <w:rPr>
          <w:rFonts w:ascii="Times New Roman" w:eastAsia="Calibri" w:hAnsi="Times New Roman" w:cs="Times New Roman"/>
          <w:sz w:val="24"/>
          <w:lang w:eastAsia="en-US"/>
        </w:rPr>
        <w:t>septyniasdešimt keturi</w:t>
      </w:r>
      <w:r w:rsidR="002A60F7">
        <w:rPr>
          <w:rFonts w:ascii="Times New Roman" w:eastAsia="Calibri" w:hAnsi="Times New Roman" w:cs="Times New Roman"/>
          <w:sz w:val="24"/>
          <w:lang w:eastAsia="en-US"/>
        </w:rPr>
        <w:t xml:space="preserve"> cent</w:t>
      </w:r>
      <w:r w:rsidR="00BD7019">
        <w:rPr>
          <w:rFonts w:ascii="Times New Roman" w:eastAsia="Calibri" w:hAnsi="Times New Roman" w:cs="Times New Roman"/>
          <w:sz w:val="24"/>
          <w:lang w:eastAsia="en-US"/>
        </w:rPr>
        <w:t>ai</w:t>
      </w:r>
      <w:r w:rsidRPr="00201CF3">
        <w:rPr>
          <w:rFonts w:ascii="Times New Roman" w:eastAsia="Calibri" w:hAnsi="Times New Roman" w:cs="Times New Roman"/>
          <w:sz w:val="24"/>
          <w:lang w:eastAsia="en-US"/>
        </w:rPr>
        <w:t xml:space="preserve">.) </w:t>
      </w:r>
      <w:r w:rsidRPr="00201CF3">
        <w:rPr>
          <w:rFonts w:ascii="Times New Roman" w:eastAsia="Calibri" w:hAnsi="Times New Roman" w:cs="Times New Roman"/>
          <w:b/>
          <w:bCs/>
          <w:sz w:val="24"/>
          <w:lang w:eastAsia="en-US"/>
        </w:rPr>
        <w:t>su PVM</w:t>
      </w:r>
      <w:r w:rsidR="008678F4">
        <w:rPr>
          <w:rFonts w:ascii="Times New Roman" w:hAnsi="Times New Roman"/>
          <w:color w:val="000000"/>
          <w:sz w:val="24"/>
          <w:szCs w:val="24"/>
        </w:rPr>
        <w:t xml:space="preserve">. </w:t>
      </w:r>
      <w:r w:rsidR="00ED168E" w:rsidRPr="00ED168E">
        <w:rPr>
          <w:rFonts w:ascii="Times New Roman" w:hAnsi="Times New Roman"/>
          <w:color w:val="000000"/>
          <w:sz w:val="24"/>
          <w:szCs w:val="24"/>
        </w:rPr>
        <w:t>BVPŽ kodas:</w:t>
      </w:r>
      <w:r w:rsidR="006F76F3" w:rsidRPr="006F76F3">
        <w:t xml:space="preserve"> </w:t>
      </w:r>
      <w:r w:rsidR="006F76F3" w:rsidRPr="006F76F3">
        <w:rPr>
          <w:rFonts w:ascii="Times New Roman" w:hAnsi="Times New Roman"/>
          <w:color w:val="000000"/>
          <w:sz w:val="24"/>
          <w:szCs w:val="24"/>
        </w:rPr>
        <w:t>71521000 – Statybvietės priežiūros paslaugos</w:t>
      </w:r>
      <w:r w:rsidR="008678F4">
        <w:rPr>
          <w:rFonts w:ascii="Times New Roman" w:hAnsi="Times New Roman"/>
          <w:color w:val="000000"/>
          <w:sz w:val="24"/>
          <w:szCs w:val="24"/>
        </w:rPr>
        <w:t>.</w:t>
      </w:r>
    </w:p>
    <w:p w14:paraId="339F0187" w14:textId="77777777" w:rsidR="00CC61C7" w:rsidRPr="006840C1" w:rsidRDefault="00CC61C7" w:rsidP="00573FF7">
      <w:pPr>
        <w:spacing w:after="0"/>
        <w:ind w:firstLine="567"/>
        <w:jc w:val="both"/>
        <w:rPr>
          <w:rFonts w:ascii="Times New Roman" w:hAnsi="Times New Roman"/>
          <w:sz w:val="24"/>
          <w:szCs w:val="24"/>
        </w:rPr>
      </w:pPr>
      <w:r w:rsidRPr="006840C1">
        <w:rPr>
          <w:rFonts w:ascii="Times New Roman" w:hAnsi="Times New Roman"/>
          <w:sz w:val="24"/>
          <w:szCs w:val="24"/>
        </w:rPr>
        <w:t xml:space="preserve">10. Šis pirkimas į atskiras pirkimo dalis neskaidomas. </w:t>
      </w:r>
    </w:p>
    <w:p w14:paraId="760A6EE2" w14:textId="77777777" w:rsidR="00CC61C7" w:rsidRPr="006840C1" w:rsidRDefault="00CC61C7" w:rsidP="00573FF7">
      <w:pPr>
        <w:tabs>
          <w:tab w:val="left" w:pos="1418"/>
        </w:tabs>
        <w:spacing w:after="0"/>
        <w:ind w:firstLine="567"/>
        <w:jc w:val="both"/>
        <w:rPr>
          <w:rFonts w:ascii="Times New Roman" w:eastAsia="Calibri" w:hAnsi="Times New Roman" w:cs="Times New Roman"/>
          <w:sz w:val="24"/>
          <w:szCs w:val="24"/>
        </w:rPr>
      </w:pPr>
      <w:r w:rsidRPr="006840C1">
        <w:rPr>
          <w:rFonts w:ascii="Times New Roman" w:hAnsi="Times New Roman"/>
          <w:sz w:val="24"/>
          <w:szCs w:val="24"/>
        </w:rPr>
        <w:t xml:space="preserve">11. </w:t>
      </w:r>
      <w:r w:rsidRPr="006840C1">
        <w:rPr>
          <w:rFonts w:ascii="Times New Roman" w:eastAsia="Times New Roman" w:hAnsi="Times New Roman" w:cs="Times New Roman"/>
          <w:sz w:val="24"/>
          <w:szCs w:val="24"/>
        </w:rPr>
        <w:t>Tiekėjas gali pateikti pasiūlymą vienai daliai</w:t>
      </w:r>
      <w:r w:rsidRPr="006840C1">
        <w:rPr>
          <w:rFonts w:ascii="Times New Roman" w:eastAsia="Calibri" w:hAnsi="Times New Roman" w:cs="Times New Roman"/>
          <w:sz w:val="24"/>
          <w:szCs w:val="24"/>
        </w:rPr>
        <w:t>.</w:t>
      </w:r>
    </w:p>
    <w:p w14:paraId="094CC1F3" w14:textId="77777777" w:rsidR="00CC61C7" w:rsidRPr="006840C1" w:rsidRDefault="00CC61C7" w:rsidP="00573FF7">
      <w:pPr>
        <w:spacing w:after="0"/>
        <w:ind w:firstLine="567"/>
        <w:jc w:val="both"/>
        <w:rPr>
          <w:rFonts w:ascii="Times New Roman" w:hAnsi="Times New Roman"/>
          <w:sz w:val="24"/>
          <w:szCs w:val="24"/>
        </w:rPr>
      </w:pPr>
      <w:r w:rsidRPr="006840C1">
        <w:rPr>
          <w:rFonts w:ascii="Times New Roman" w:hAnsi="Times New Roman"/>
          <w:sz w:val="24"/>
          <w:szCs w:val="24"/>
        </w:rPr>
        <w:t>12. Alternatyvių pasiūlymų pateikti negalima</w:t>
      </w:r>
      <w:r w:rsidRPr="006840C1">
        <w:rPr>
          <w:rFonts w:ascii="Times New Roman" w:hAnsi="Times New Roman" w:cs="Times New Roman"/>
          <w:sz w:val="24"/>
          <w:szCs w:val="24"/>
        </w:rPr>
        <w:t>.</w:t>
      </w:r>
    </w:p>
    <w:p w14:paraId="60B945D7" w14:textId="77777777" w:rsidR="00CC61C7" w:rsidRPr="006840C1" w:rsidRDefault="00CC61C7" w:rsidP="00573FF7">
      <w:pPr>
        <w:spacing w:after="0"/>
        <w:ind w:firstLine="567"/>
        <w:jc w:val="both"/>
        <w:rPr>
          <w:rFonts w:ascii="Times New Roman" w:hAnsi="Times New Roman" w:cs="Times New Roman"/>
          <w:sz w:val="24"/>
          <w:szCs w:val="24"/>
        </w:rPr>
      </w:pPr>
      <w:r w:rsidRPr="006840C1">
        <w:rPr>
          <w:rFonts w:ascii="Times New Roman" w:hAnsi="Times New Roman" w:cs="Times New Roman"/>
          <w:sz w:val="24"/>
          <w:szCs w:val="24"/>
        </w:rPr>
        <w:t>13. Perkamų paslaugų savybės ir apimtys turi atitikti galiojanč</w:t>
      </w:r>
      <w:r w:rsidR="006D6CB2">
        <w:rPr>
          <w:rFonts w:ascii="Times New Roman" w:hAnsi="Times New Roman" w:cs="Times New Roman"/>
          <w:sz w:val="24"/>
          <w:szCs w:val="24"/>
        </w:rPr>
        <w:t>i</w:t>
      </w:r>
      <w:r w:rsidRPr="006840C1">
        <w:rPr>
          <w:rFonts w:ascii="Times New Roman" w:hAnsi="Times New Roman" w:cs="Times New Roman"/>
          <w:sz w:val="24"/>
          <w:szCs w:val="24"/>
        </w:rPr>
        <w:t>us teisės aktus.</w:t>
      </w:r>
    </w:p>
    <w:p w14:paraId="3EB93CA5" w14:textId="77777777" w:rsidR="00CC61C7" w:rsidRPr="006840C1" w:rsidRDefault="00CC61C7" w:rsidP="00573FF7">
      <w:pPr>
        <w:spacing w:after="0"/>
        <w:ind w:firstLine="567"/>
        <w:jc w:val="both"/>
        <w:rPr>
          <w:rFonts w:ascii="Times New Roman" w:hAnsi="Times New Roman"/>
          <w:color w:val="000000"/>
          <w:sz w:val="24"/>
          <w:szCs w:val="24"/>
        </w:rPr>
      </w:pPr>
      <w:r w:rsidRPr="006840C1">
        <w:rPr>
          <w:rFonts w:ascii="Times New Roman" w:hAnsi="Times New Roman" w:cs="Times New Roman"/>
          <w:sz w:val="24"/>
          <w:szCs w:val="24"/>
        </w:rPr>
        <w:t xml:space="preserve">14. </w:t>
      </w:r>
      <w:r>
        <w:rPr>
          <w:rFonts w:ascii="Times New Roman" w:hAnsi="Times New Roman" w:cs="Times New Roman"/>
          <w:sz w:val="24"/>
          <w:szCs w:val="24"/>
        </w:rPr>
        <w:t xml:space="preserve">Parengta informacija vykdant pirkimą bei sutartį Perkančiajai organizacijai, teikiama vadovaujantis gamtosauginių reikalavimų, tai yra visi duomenys teikiami elektronine forma ir būdu. </w:t>
      </w:r>
    </w:p>
    <w:p w14:paraId="6358633A" w14:textId="7DD4D6CA" w:rsidR="00CC61C7" w:rsidRPr="00CA023D" w:rsidRDefault="00CC61C7" w:rsidP="00573FF7">
      <w:pPr>
        <w:spacing w:after="0"/>
        <w:ind w:firstLine="567"/>
        <w:jc w:val="both"/>
        <w:rPr>
          <w:rFonts w:ascii="Times New Roman" w:hAnsi="Times New Roman"/>
          <w:color w:val="FF0000"/>
          <w:sz w:val="24"/>
          <w:szCs w:val="24"/>
        </w:rPr>
      </w:pPr>
      <w:r w:rsidRPr="006840C1">
        <w:rPr>
          <w:rFonts w:ascii="Times New Roman" w:hAnsi="Times New Roman" w:cs="Times New Roman"/>
          <w:sz w:val="24"/>
          <w:szCs w:val="24"/>
          <w:lang w:eastAsia="ar-SA"/>
        </w:rPr>
        <w:t>15. Paslaugų atlikimo terminas</w:t>
      </w:r>
      <w:r w:rsidRPr="006D6CB2">
        <w:rPr>
          <w:rFonts w:ascii="Times New Roman" w:hAnsi="Times New Roman" w:cs="Times New Roman"/>
          <w:sz w:val="24"/>
          <w:szCs w:val="24"/>
          <w:lang w:eastAsia="ar-SA"/>
        </w:rPr>
        <w:t xml:space="preserve"> yra </w:t>
      </w:r>
      <w:r w:rsidR="008678F4">
        <w:rPr>
          <w:rFonts w:ascii="Times New Roman" w:hAnsi="Times New Roman" w:cs="Times New Roman"/>
          <w:sz w:val="24"/>
          <w:szCs w:val="24"/>
          <w:lang w:eastAsia="ar-SA"/>
        </w:rPr>
        <w:t xml:space="preserve">12 mėnesių arba </w:t>
      </w:r>
      <w:r w:rsidRPr="006D6CB2">
        <w:rPr>
          <w:rFonts w:ascii="Times New Roman" w:hAnsi="Times New Roman" w:cs="Times New Roman"/>
          <w:sz w:val="24"/>
          <w:szCs w:val="24"/>
          <w:lang w:eastAsia="ar-SA"/>
        </w:rPr>
        <w:t xml:space="preserve">iki </w:t>
      </w:r>
      <w:r w:rsidR="006D6CB2" w:rsidRPr="006D6CB2">
        <w:rPr>
          <w:rFonts w:ascii="Times New Roman" w:hAnsi="Times New Roman" w:cs="Times New Roman"/>
          <w:sz w:val="24"/>
          <w:szCs w:val="24"/>
          <w:lang w:eastAsia="ar-SA"/>
        </w:rPr>
        <w:t>kol baigsis statybos darbai</w:t>
      </w:r>
      <w:r w:rsidRPr="006D6CB2">
        <w:rPr>
          <w:rFonts w:ascii="Times New Roman" w:hAnsi="Times New Roman" w:cs="Times New Roman"/>
          <w:sz w:val="24"/>
          <w:szCs w:val="24"/>
          <w:lang w:eastAsia="ar-SA"/>
        </w:rPr>
        <w:t xml:space="preserve">. </w:t>
      </w:r>
      <w:r w:rsidRPr="006D6CB2">
        <w:rPr>
          <w:rFonts w:ascii="Times New Roman" w:hAnsi="Times New Roman" w:cs="Times New Roman"/>
          <w:sz w:val="24"/>
          <w:szCs w:val="24"/>
        </w:rPr>
        <w:t>Paslaugų atlikimo termino pratęsimo galimybė nenumatoma.</w:t>
      </w:r>
    </w:p>
    <w:p w14:paraId="50E38761" w14:textId="77777777" w:rsidR="00CC61C7" w:rsidRPr="00666176" w:rsidRDefault="00CC61C7" w:rsidP="00573FF7">
      <w:pPr>
        <w:pStyle w:val="Sraopastraipa"/>
        <w:numPr>
          <w:ilvl w:val="0"/>
          <w:numId w:val="2"/>
        </w:numPr>
        <w:tabs>
          <w:tab w:val="left" w:pos="142"/>
        </w:tabs>
        <w:spacing w:after="0" w:line="240" w:lineRule="auto"/>
        <w:ind w:left="0" w:firstLine="567"/>
        <w:jc w:val="both"/>
        <w:outlineLvl w:val="1"/>
        <w:rPr>
          <w:rFonts w:ascii="Times New Roman" w:hAnsi="Times New Roman"/>
          <w:color w:val="000000"/>
          <w:sz w:val="24"/>
          <w:szCs w:val="24"/>
          <w:lang w:val="lt-LT"/>
        </w:rPr>
      </w:pPr>
      <w:r w:rsidRPr="0046682E">
        <w:rPr>
          <w:rFonts w:ascii="Times New Roman" w:hAnsi="Times New Roman" w:cs="Times New Roman"/>
          <w:iCs/>
          <w:sz w:val="24"/>
          <w:szCs w:val="24"/>
          <w:lang w:val="lt-LT"/>
        </w:rPr>
        <w:t xml:space="preserve">Lietuvos Respublikos statybos įstatymo 2 straipsnyje yra išskirtos sąvokos, kurios aktualios organizuojant šį pirkimą: </w:t>
      </w:r>
    </w:p>
    <w:p w14:paraId="43CD6FE0" w14:textId="1C41221E" w:rsidR="00CC61C7" w:rsidRPr="0046682E" w:rsidRDefault="00CC61C7" w:rsidP="00573FF7">
      <w:pPr>
        <w:pStyle w:val="Sraopastraipa"/>
        <w:numPr>
          <w:ilvl w:val="0"/>
          <w:numId w:val="2"/>
        </w:numPr>
        <w:tabs>
          <w:tab w:val="left" w:pos="142"/>
        </w:tabs>
        <w:spacing w:after="0" w:line="240" w:lineRule="auto"/>
        <w:ind w:left="0" w:firstLine="567"/>
        <w:jc w:val="both"/>
        <w:outlineLvl w:val="1"/>
        <w:rPr>
          <w:rFonts w:ascii="Times New Roman" w:hAnsi="Times New Roman" w:cs="Times New Roman"/>
          <w:iCs/>
          <w:sz w:val="24"/>
          <w:szCs w:val="24"/>
          <w:lang w:val="lt-LT"/>
        </w:rPr>
      </w:pPr>
      <w:r w:rsidRPr="0046682E">
        <w:rPr>
          <w:rFonts w:ascii="Times New Roman" w:hAnsi="Times New Roman" w:cs="Times New Roman"/>
          <w:b/>
          <w:iCs/>
          <w:sz w:val="24"/>
          <w:szCs w:val="24"/>
          <w:lang w:val="lt-LT"/>
        </w:rPr>
        <w:t>Statinio statybos techninė priežiūra</w:t>
      </w:r>
      <w:r w:rsidRPr="0046682E">
        <w:rPr>
          <w:rFonts w:ascii="Times New Roman" w:hAnsi="Times New Roman" w:cs="Times New Roman"/>
          <w:iCs/>
          <w:sz w:val="24"/>
          <w:szCs w:val="24"/>
          <w:lang w:val="lt-LT"/>
        </w:rPr>
        <w:t xml:space="preserve"> – statytojo (užsakovo) organizuojama statinio statybos priežiūra, kurios tikslas – kontroliuoti, ar statinys statomas pagal statinio projektą, statybos rangos sutarties sąlygas, taip pat normatyvinių statybos techninių dokumentų, normatyvinių statinio saugos ir paskirties dokumentų ir kitų teisės aktų reikalavimus. </w:t>
      </w:r>
    </w:p>
    <w:p w14:paraId="3B49C3D6" w14:textId="77777777" w:rsidR="00CA023D" w:rsidRDefault="00CA023D" w:rsidP="00573FF7">
      <w:pPr>
        <w:pStyle w:val="Sraopastraipa"/>
        <w:tabs>
          <w:tab w:val="left" w:pos="142"/>
        </w:tabs>
        <w:spacing w:after="0" w:line="240" w:lineRule="auto"/>
        <w:ind w:left="0"/>
        <w:jc w:val="both"/>
        <w:outlineLvl w:val="1"/>
        <w:rPr>
          <w:rFonts w:ascii="Times New Roman" w:hAnsi="Times New Roman" w:cs="Times New Roman"/>
          <w:b/>
          <w:iCs/>
          <w:sz w:val="24"/>
          <w:szCs w:val="24"/>
          <w:lang w:val="lt-LT"/>
        </w:rPr>
      </w:pPr>
    </w:p>
    <w:p w14:paraId="17EAABF5" w14:textId="77777777" w:rsidR="00CA023D" w:rsidRDefault="00CA023D" w:rsidP="00573FF7">
      <w:pPr>
        <w:pStyle w:val="Sraopastraipa"/>
        <w:tabs>
          <w:tab w:val="left" w:pos="142"/>
        </w:tabs>
        <w:spacing w:after="0" w:line="240" w:lineRule="auto"/>
        <w:ind w:left="567"/>
        <w:jc w:val="both"/>
        <w:outlineLvl w:val="1"/>
        <w:rPr>
          <w:rFonts w:ascii="Times New Roman" w:hAnsi="Times New Roman" w:cs="Times New Roman"/>
          <w:b/>
          <w:iCs/>
          <w:sz w:val="24"/>
          <w:szCs w:val="24"/>
          <w:lang w:val="lt-LT"/>
        </w:rPr>
      </w:pPr>
    </w:p>
    <w:p w14:paraId="20D386DC" w14:textId="77777777" w:rsidR="00CC61C7" w:rsidRPr="0046682E" w:rsidRDefault="00700BF9" w:rsidP="00573FF7">
      <w:pPr>
        <w:pStyle w:val="Sraopastraipa"/>
        <w:tabs>
          <w:tab w:val="left" w:pos="142"/>
        </w:tabs>
        <w:spacing w:after="0" w:line="240" w:lineRule="auto"/>
        <w:ind w:left="0" w:firstLine="426"/>
        <w:jc w:val="both"/>
        <w:outlineLvl w:val="1"/>
        <w:rPr>
          <w:rFonts w:ascii="Times New Roman" w:hAnsi="Times New Roman" w:cs="Times New Roman"/>
          <w:iCs/>
          <w:sz w:val="24"/>
          <w:szCs w:val="24"/>
          <w:lang w:val="lt-LT"/>
        </w:rPr>
      </w:pPr>
      <w:r>
        <w:rPr>
          <w:rFonts w:ascii="Times New Roman" w:hAnsi="Times New Roman" w:cs="Times New Roman"/>
          <w:b/>
          <w:iCs/>
          <w:sz w:val="24"/>
          <w:szCs w:val="24"/>
          <w:lang w:val="lt-LT"/>
        </w:rPr>
        <w:t>18.</w:t>
      </w:r>
      <w:r w:rsidR="00CC61C7" w:rsidRPr="0046682E">
        <w:rPr>
          <w:rFonts w:ascii="Times New Roman" w:hAnsi="Times New Roman" w:cs="Times New Roman"/>
          <w:b/>
          <w:iCs/>
          <w:sz w:val="24"/>
          <w:szCs w:val="24"/>
          <w:lang w:val="lt-LT"/>
        </w:rPr>
        <w:t>Statinio statybos techninės priežiūros rangovas</w:t>
      </w:r>
      <w:r w:rsidR="00CC61C7" w:rsidRPr="0046682E">
        <w:rPr>
          <w:rFonts w:ascii="Times New Roman" w:hAnsi="Times New Roman" w:cs="Times New Roman"/>
          <w:iCs/>
          <w:sz w:val="24"/>
          <w:szCs w:val="24"/>
          <w:lang w:val="lt-LT"/>
        </w:rPr>
        <w:t xml:space="preserve"> – Lietuvos Respublikos ar užsienio valstybės fizinis asmuo, juridinis asmuo ar kita užsienio organizacija arba jų padalinys, statytojo (užsakovo) pavedimu organizuojantys statinio statybos techninę priežiūrą. </w:t>
      </w:r>
    </w:p>
    <w:p w14:paraId="6DE969E1" w14:textId="77777777" w:rsidR="00CC61C7" w:rsidRPr="00F44D30" w:rsidRDefault="00700BF9" w:rsidP="00573FF7">
      <w:pPr>
        <w:pStyle w:val="Sraopastraipa"/>
        <w:tabs>
          <w:tab w:val="left" w:pos="142"/>
        </w:tabs>
        <w:spacing w:after="0" w:line="240" w:lineRule="auto"/>
        <w:ind w:left="0" w:firstLine="426"/>
        <w:jc w:val="both"/>
        <w:outlineLvl w:val="1"/>
        <w:rPr>
          <w:rFonts w:ascii="Times New Roman" w:hAnsi="Times New Roman"/>
          <w:color w:val="000000"/>
          <w:sz w:val="24"/>
          <w:szCs w:val="24"/>
          <w:lang w:val="lt-LT"/>
        </w:rPr>
      </w:pPr>
      <w:r>
        <w:rPr>
          <w:rFonts w:ascii="Times New Roman" w:hAnsi="Times New Roman" w:cs="Times New Roman"/>
          <w:b/>
          <w:iCs/>
          <w:sz w:val="24"/>
          <w:szCs w:val="24"/>
          <w:lang w:val="lt-LT"/>
        </w:rPr>
        <w:t>19.</w:t>
      </w:r>
      <w:r w:rsidR="00CC61C7" w:rsidRPr="0046682E">
        <w:rPr>
          <w:rFonts w:ascii="Times New Roman" w:hAnsi="Times New Roman" w:cs="Times New Roman"/>
          <w:b/>
          <w:iCs/>
          <w:sz w:val="24"/>
          <w:szCs w:val="24"/>
          <w:lang w:val="lt-LT"/>
        </w:rPr>
        <w:t>Statinio statybos techninis prižiūrėtojas</w:t>
      </w:r>
      <w:r w:rsidR="00CC61C7" w:rsidRPr="0046682E">
        <w:rPr>
          <w:rFonts w:ascii="Times New Roman" w:hAnsi="Times New Roman" w:cs="Times New Roman"/>
          <w:iCs/>
          <w:sz w:val="24"/>
          <w:szCs w:val="24"/>
          <w:lang w:val="lt-LT"/>
        </w:rPr>
        <w:t xml:space="preserve"> – architektas ar statybos inžinierius, kuris, atstovaudamas statytojui (užsakovui), vadovauja statinio statybos techninei priežiūrai, atlieka statinio statybos (bendrųjų statybos darbų) bendrosios techninės priežiūros vadovo funkcijas, koordinuoja specialiąją statinio statybos priežiūrą, jos vadovų veiklą ir pagal kompetenciją atsako už pastatyto statinio normatyvinę kokybę</w:t>
      </w:r>
      <w:r w:rsidR="00CC61C7">
        <w:rPr>
          <w:rFonts w:ascii="Times New Roman" w:hAnsi="Times New Roman" w:cs="Times New Roman"/>
          <w:iCs/>
          <w:sz w:val="24"/>
          <w:szCs w:val="24"/>
          <w:lang w:val="lt-LT"/>
        </w:rPr>
        <w:t>.</w:t>
      </w:r>
    </w:p>
    <w:p w14:paraId="2E8FD347" w14:textId="3895658A" w:rsidR="00CC61C7" w:rsidRPr="00573FF7" w:rsidRDefault="00573FF7" w:rsidP="00573FF7">
      <w:pPr>
        <w:tabs>
          <w:tab w:val="left" w:pos="142"/>
        </w:tabs>
        <w:spacing w:after="0"/>
        <w:jc w:val="both"/>
        <w:outlineLvl w:val="1"/>
        <w:rPr>
          <w:rFonts w:ascii="Times New Roman" w:hAnsi="Times New Roman"/>
          <w:sz w:val="24"/>
          <w:szCs w:val="24"/>
        </w:rPr>
      </w:pPr>
      <w:r>
        <w:rPr>
          <w:rFonts w:ascii="Times New Roman" w:hAnsi="Times New Roman"/>
          <w:iCs/>
          <w:sz w:val="24"/>
          <w:szCs w:val="24"/>
        </w:rPr>
        <w:t xml:space="preserve">       </w:t>
      </w:r>
      <w:r w:rsidR="00CC61C7" w:rsidRPr="00573FF7">
        <w:rPr>
          <w:rFonts w:ascii="Times New Roman" w:hAnsi="Times New Roman"/>
          <w:iCs/>
          <w:sz w:val="24"/>
          <w:szCs w:val="24"/>
        </w:rPr>
        <w:t>Paslaugos finansuojamos Europos sąjungos struktūrinių fondų lėšomis (susijusių projektų ir proj</w:t>
      </w:r>
      <w:r w:rsidR="00932869" w:rsidRPr="00573FF7">
        <w:rPr>
          <w:rFonts w:ascii="Times New Roman" w:hAnsi="Times New Roman"/>
          <w:iCs/>
          <w:sz w:val="24"/>
          <w:szCs w:val="24"/>
        </w:rPr>
        <w:t>ektų paraiškų, pateiktų sąrašas.</w:t>
      </w:r>
    </w:p>
    <w:p w14:paraId="5EA90C0E" w14:textId="77777777" w:rsidR="00CC61C7" w:rsidRPr="006840C1" w:rsidRDefault="00700BF9" w:rsidP="00573FF7">
      <w:pPr>
        <w:spacing w:after="0"/>
        <w:jc w:val="both"/>
        <w:rPr>
          <w:rFonts w:ascii="Times New Roman" w:hAnsi="Times New Roman" w:cs="Times New Roman"/>
          <w:color w:val="000000"/>
          <w:sz w:val="24"/>
          <w:szCs w:val="24"/>
        </w:rPr>
      </w:pPr>
      <w:r>
        <w:rPr>
          <w:rFonts w:ascii="Times New Roman" w:hAnsi="Times New Roman" w:cs="Times New Roman"/>
          <w:sz w:val="24"/>
          <w:szCs w:val="24"/>
        </w:rPr>
        <w:t xml:space="preserve">       21</w:t>
      </w:r>
      <w:r w:rsidR="00CC61C7" w:rsidRPr="006840C1">
        <w:rPr>
          <w:rFonts w:ascii="Times New Roman" w:hAnsi="Times New Roman" w:cs="Times New Roman"/>
          <w:sz w:val="24"/>
          <w:szCs w:val="24"/>
        </w:rPr>
        <w:t>. Tiekėjas, teikdamas pasiūlymą, privalo įvertinti visas pirkimo sutarčiai įvykdyti reikalingas sąnaudas, kadangi po pasiūlymų pateikimo termino nebus galima keisti pasiūlymo sumos arba sąlygų, grindžiamų tiekėjo klaidomis ar praleidimais. Jeigu vykdant sutartį paaiškės, kad tiekėjas turi patirti išlaidų, kurias jis privalėjo įtraukti į savo pasiūlymą pagal šio pirkimo dokumentus ar jų paaiškinimus, tai šias išlaidas padengti tiekėjas privalės savo sąskaita.</w:t>
      </w:r>
    </w:p>
    <w:p w14:paraId="164056F2" w14:textId="77777777" w:rsidR="00CA023D" w:rsidRDefault="00700BF9" w:rsidP="00573FF7">
      <w:pPr>
        <w:spacing w:after="0"/>
        <w:rPr>
          <w:rFonts w:ascii="Times New Roman" w:hAnsi="Times New Roman" w:cs="Times New Roman"/>
          <w:sz w:val="24"/>
          <w:szCs w:val="24"/>
        </w:rPr>
      </w:pPr>
      <w:r>
        <w:rPr>
          <w:rFonts w:ascii="Times New Roman" w:hAnsi="Times New Roman" w:cs="Times New Roman"/>
          <w:sz w:val="24"/>
          <w:szCs w:val="24"/>
        </w:rPr>
        <w:t xml:space="preserve">        22.</w:t>
      </w:r>
      <w:r w:rsidR="00CC61C7" w:rsidRPr="006840C1">
        <w:rPr>
          <w:rFonts w:ascii="Times New Roman" w:hAnsi="Times New Roman" w:cs="Times New Roman"/>
          <w:sz w:val="24"/>
          <w:szCs w:val="24"/>
        </w:rPr>
        <w:t>Tiekėjai, dalyvaujantys pirkimo procedūroje, atsako už rūpestingą visų pirkimo dokumentų išnagrinėjimą ir visus paaiškinimus bei papildymus, taip pat už pateikiamos informacijos apie visas sąlygas bei įsipareigojimus, galinčius turėti įtakos pasiūlymo sumai ar pobūdžiui arba paslaugos atlikimui, gavimą.</w:t>
      </w:r>
    </w:p>
    <w:p w14:paraId="3D543DEF" w14:textId="09A306E2" w:rsidR="00700BF9" w:rsidRDefault="00700BF9" w:rsidP="00573FF7">
      <w:pPr>
        <w:spacing w:after="0"/>
        <w:rPr>
          <w:rFonts w:ascii="Times New Roman" w:hAnsi="Times New Roman" w:cs="Times New Roman"/>
          <w:sz w:val="24"/>
          <w:szCs w:val="24"/>
        </w:rPr>
      </w:pPr>
      <w:r>
        <w:rPr>
          <w:rFonts w:ascii="Times New Roman" w:hAnsi="Times New Roman" w:cs="Times New Roman"/>
          <w:sz w:val="24"/>
          <w:szCs w:val="24"/>
        </w:rPr>
        <w:t xml:space="preserve">        24. </w:t>
      </w:r>
      <w:r w:rsidRPr="00700BF9">
        <w:rPr>
          <w:rFonts w:ascii="Times New Roman" w:hAnsi="Times New Roman" w:cs="Times New Roman"/>
          <w:sz w:val="24"/>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4.1 p., šis pirkimas laikomas </w:t>
      </w:r>
      <w:r w:rsidRPr="00700BF9">
        <w:rPr>
          <w:rFonts w:ascii="Times New Roman" w:hAnsi="Times New Roman" w:cs="Times New Roman"/>
          <w:b/>
          <w:sz w:val="24"/>
          <w:szCs w:val="24"/>
        </w:rPr>
        <w:t>žaliuoju</w:t>
      </w:r>
      <w:r w:rsidRPr="00700BF9">
        <w:rPr>
          <w:rFonts w:ascii="Times New Roman" w:hAnsi="Times New Roman" w:cs="Times New Roman"/>
          <w:sz w:val="24"/>
          <w:szCs w:val="24"/>
        </w:rPr>
        <w:t xml:space="preserve">, nes perkami darbai yra Produktų, kurių viešiesiems pirkimams ir pirkimams taikytini minimalūs aplinkos apsaugos kriterijai, sąraše (XII skyrius, 15.2 p.). </w:t>
      </w:r>
    </w:p>
    <w:p w14:paraId="63D8C041" w14:textId="77777777" w:rsidR="00700BF9" w:rsidRDefault="00700BF9" w:rsidP="00573FF7">
      <w:pPr>
        <w:spacing w:after="0"/>
      </w:pPr>
      <w:r>
        <w:rPr>
          <w:rFonts w:ascii="Times New Roman" w:hAnsi="Times New Roman" w:cs="Times New Roman"/>
          <w:sz w:val="24"/>
          <w:szCs w:val="24"/>
        </w:rPr>
        <w:t xml:space="preserve">      25. </w:t>
      </w:r>
      <w:r w:rsidRPr="00700BF9">
        <w:rPr>
          <w:rFonts w:ascii="Times New Roman" w:hAnsi="Times New Roman" w:cs="Times New Roman"/>
          <w:sz w:val="24"/>
          <w:szCs w:val="24"/>
        </w:rPr>
        <w:t xml:space="preserve">Sutartyje nustatoma pareiga tiekėjui atliekamiems statybos darbams taikyti aplinkos apsaugos vadybos sistemos reikalavimus pagal standartą </w:t>
      </w:r>
      <w:r w:rsidRPr="00700BF9">
        <w:rPr>
          <w:rFonts w:ascii="Times New Roman" w:hAnsi="Times New Roman" w:cs="Times New Roman"/>
          <w:b/>
          <w:sz w:val="24"/>
          <w:szCs w:val="24"/>
        </w:rPr>
        <w:t>LST EN ISO 14001 arba EMAS</w:t>
      </w:r>
      <w:r w:rsidRPr="00700BF9">
        <w:rPr>
          <w:rFonts w:ascii="Times New Roman" w:hAnsi="Times New Roman" w:cs="Times New Roman"/>
          <w:sz w:val="24"/>
          <w:szCs w:val="24"/>
        </w:rPr>
        <w:t xml:space="preserve"> ar kitus aplinkos apsaugos vadybos standartus, pagrįstus atitinkamais Europos arba tarptautinių standartizacijos organizacijų priimtais standartais, ar kitais tiekėjo pateiktais lygiaverčiais įrodymais. Sutartyje nustatoma šio reikalavimo vykdymo kontrolė bei sankcijos už reikalavimo nesilaikymą.</w:t>
      </w:r>
    </w:p>
    <w:p w14:paraId="0D5473EE" w14:textId="77777777" w:rsidR="00CA023D" w:rsidRPr="00CA023D" w:rsidRDefault="00CA023D" w:rsidP="00573FF7">
      <w:pPr>
        <w:tabs>
          <w:tab w:val="left" w:pos="601"/>
        </w:tabs>
        <w:suppressAutoHyphens/>
        <w:spacing w:after="0"/>
        <w:contextualSpacing/>
        <w:jc w:val="both"/>
        <w:rPr>
          <w:rFonts w:ascii="Times New Roman" w:eastAsia="Calibri" w:hAnsi="Times New Roman" w:cs="Times New Roman"/>
          <w:sz w:val="24"/>
          <w:szCs w:val="24"/>
        </w:rPr>
      </w:pPr>
      <w:r w:rsidRPr="00CA023D">
        <w:rPr>
          <w:rFonts w:ascii="Times New Roman" w:eastAsia="Calibri" w:hAnsi="Times New Roman" w:cs="Times New Roman"/>
          <w:sz w:val="24"/>
          <w:szCs w:val="20"/>
        </w:rPr>
        <w:tab/>
      </w:r>
    </w:p>
    <w:p w14:paraId="7BF01DAA" w14:textId="77777777" w:rsidR="00CA023D" w:rsidRPr="00CA023D" w:rsidRDefault="00CA023D" w:rsidP="00CA023D">
      <w:pPr>
        <w:keepNext/>
        <w:spacing w:after="0"/>
        <w:jc w:val="center"/>
        <w:outlineLvl w:val="0"/>
        <w:rPr>
          <w:rFonts w:ascii="Times New Roman" w:eastAsia="Calibri" w:hAnsi="Times New Roman" w:cs="Times New Roman"/>
          <w:b/>
          <w:sz w:val="24"/>
          <w:lang w:eastAsia="lt-LT"/>
        </w:rPr>
      </w:pPr>
      <w:bookmarkStart w:id="0" w:name="_Toc60525484"/>
      <w:bookmarkStart w:id="1" w:name="_Toc47844930"/>
      <w:r w:rsidRPr="00CA023D">
        <w:rPr>
          <w:rFonts w:ascii="Times New Roman" w:eastAsia="Calibri" w:hAnsi="Times New Roman" w:cs="Times New Roman"/>
          <w:b/>
          <w:sz w:val="24"/>
          <w:lang w:eastAsia="lt-LT"/>
        </w:rPr>
        <w:t xml:space="preserve">III. TIEKĖJŲ PAŠALINIMO PAGRINDŲ VERTINIMAS </w:t>
      </w:r>
    </w:p>
    <w:p w14:paraId="45AF0967" w14:textId="77777777" w:rsidR="00CA023D" w:rsidRPr="00CA023D" w:rsidRDefault="00CA023D" w:rsidP="00CA023D">
      <w:pPr>
        <w:keepNext/>
        <w:spacing w:after="0"/>
        <w:ind w:firstLine="709"/>
        <w:jc w:val="center"/>
        <w:outlineLvl w:val="0"/>
        <w:rPr>
          <w:rFonts w:ascii="Times New Roman" w:eastAsia="Calibri" w:hAnsi="Times New Roman" w:cs="Times New Roman"/>
          <w:b/>
          <w:sz w:val="24"/>
          <w:lang w:eastAsia="lt-LT"/>
        </w:rPr>
      </w:pPr>
    </w:p>
    <w:p w14:paraId="50A1F07D" w14:textId="634BE53F" w:rsidR="00CA023D" w:rsidRPr="002E26D5" w:rsidRDefault="00CA023D" w:rsidP="002E26D5">
      <w:pPr>
        <w:tabs>
          <w:tab w:val="left" w:pos="1701"/>
        </w:tabs>
        <w:spacing w:after="0"/>
        <w:ind w:firstLine="709"/>
        <w:jc w:val="both"/>
        <w:rPr>
          <w:rFonts w:ascii="Times New Roman" w:eastAsia="Calibri" w:hAnsi="Times New Roman" w:cs="Times New Roman"/>
          <w:sz w:val="24"/>
          <w:lang w:eastAsia="lt-LT"/>
        </w:rPr>
      </w:pPr>
      <w:r w:rsidRPr="00CA023D">
        <w:rPr>
          <w:rFonts w:ascii="Times New Roman" w:eastAsia="Calibri" w:hAnsi="Times New Roman" w:cs="Times New Roman"/>
          <w:sz w:val="24"/>
          <w:lang w:eastAsia="lt-LT"/>
        </w:rPr>
        <w:t xml:space="preserve">26. Dalyvis, dalyvaujantis pirkime, turi įrodyti, kad nėra pagrindo dalyvį pašalinti iš pirkimo. Dalyvis informaciją pateikia vadovaudamasis LR viešųjų pirkimų 46 straipsnio nuostatomis. </w:t>
      </w:r>
    </w:p>
    <w:p w14:paraId="6F93D5BB" w14:textId="1F0730A7" w:rsidR="00CA023D" w:rsidRDefault="00CA023D" w:rsidP="00700BF9">
      <w:pPr>
        <w:tabs>
          <w:tab w:val="left" w:pos="1701"/>
        </w:tabs>
        <w:spacing w:after="0"/>
        <w:ind w:firstLine="709"/>
        <w:jc w:val="both"/>
        <w:rPr>
          <w:rFonts w:ascii="Times New Roman" w:eastAsia="Calibri" w:hAnsi="Times New Roman" w:cs="Times New Roman"/>
          <w:sz w:val="24"/>
          <w:lang w:eastAsia="lt-LT"/>
        </w:rPr>
      </w:pPr>
      <w:r w:rsidRPr="00CA023D">
        <w:rPr>
          <w:rFonts w:ascii="Times New Roman" w:eastAsia="Calibri" w:hAnsi="Times New Roman" w:cs="Times New Roman"/>
          <w:sz w:val="24"/>
          <w:lang w:eastAsia="lt-LT"/>
        </w:rPr>
        <w:t>2</w:t>
      </w:r>
      <w:r w:rsidR="002E26D5">
        <w:rPr>
          <w:rFonts w:ascii="Times New Roman" w:eastAsia="Calibri" w:hAnsi="Times New Roman" w:cs="Times New Roman"/>
          <w:sz w:val="24"/>
          <w:lang w:eastAsia="lt-LT"/>
        </w:rPr>
        <w:t>7</w:t>
      </w:r>
      <w:r w:rsidRPr="00CA023D">
        <w:rPr>
          <w:rFonts w:ascii="Times New Roman" w:eastAsia="Calibri" w:hAnsi="Times New Roman" w:cs="Times New Roman"/>
          <w:sz w:val="24"/>
          <w:lang w:eastAsia="lt-LT"/>
        </w:rPr>
        <w:t xml:space="preserve">. Aktualius dokumentus, patvirtinančius pašalinimo pagrindų nebuvimą, privalės pateikti tik tas dalyvis, kurio pasiūlymas bus pripažintas laimėjusiu. Pakankamu įrodymu perkančioji organizacija priims teismo, valstybės įmonės Registrų centro ar kitos kompetentingos institucijos išduotus dokumentus. Dalyvis nurodytoms aplinkybėms įrodyti gali pateikti valstybės įmonės Registrų centro LRV nustatyta tvarka išduotą dokumentą, patvirtinantį jungtinius kompetentingų institucijų tvarkomus dokumentus. </w:t>
      </w:r>
    </w:p>
    <w:p w14:paraId="157B5D79" w14:textId="77777777" w:rsidR="00932869" w:rsidRDefault="00932869" w:rsidP="00700BF9">
      <w:pPr>
        <w:tabs>
          <w:tab w:val="left" w:pos="1701"/>
        </w:tabs>
        <w:spacing w:after="0"/>
        <w:ind w:firstLine="709"/>
        <w:jc w:val="both"/>
        <w:rPr>
          <w:rFonts w:ascii="Times New Roman" w:eastAsia="Calibri" w:hAnsi="Times New Roman" w:cs="Times New Roman"/>
          <w:sz w:val="24"/>
          <w:lang w:eastAsia="lt-LT"/>
        </w:rPr>
      </w:pPr>
    </w:p>
    <w:p w14:paraId="0F1E0098" w14:textId="77777777" w:rsidR="002E26D5" w:rsidRDefault="002E26D5" w:rsidP="00700BF9">
      <w:pPr>
        <w:tabs>
          <w:tab w:val="left" w:pos="1701"/>
        </w:tabs>
        <w:spacing w:after="0"/>
        <w:ind w:firstLine="709"/>
        <w:jc w:val="both"/>
        <w:rPr>
          <w:rFonts w:ascii="Times New Roman" w:eastAsia="Calibri" w:hAnsi="Times New Roman" w:cs="Times New Roman"/>
          <w:sz w:val="24"/>
          <w:lang w:eastAsia="lt-LT"/>
        </w:rPr>
      </w:pPr>
    </w:p>
    <w:p w14:paraId="4363A5EB" w14:textId="77777777" w:rsidR="002E26D5" w:rsidRDefault="002E26D5" w:rsidP="00700BF9">
      <w:pPr>
        <w:tabs>
          <w:tab w:val="left" w:pos="1701"/>
        </w:tabs>
        <w:spacing w:after="0"/>
        <w:ind w:firstLine="709"/>
        <w:jc w:val="both"/>
        <w:rPr>
          <w:rFonts w:ascii="Times New Roman" w:eastAsia="Calibri" w:hAnsi="Times New Roman" w:cs="Times New Roman"/>
          <w:sz w:val="24"/>
          <w:lang w:eastAsia="lt-LT"/>
        </w:rPr>
      </w:pPr>
    </w:p>
    <w:p w14:paraId="31B47396" w14:textId="77777777" w:rsidR="002E26D5" w:rsidRDefault="002E26D5" w:rsidP="00700BF9">
      <w:pPr>
        <w:tabs>
          <w:tab w:val="left" w:pos="1701"/>
        </w:tabs>
        <w:spacing w:after="0"/>
        <w:ind w:firstLine="709"/>
        <w:jc w:val="both"/>
        <w:rPr>
          <w:rFonts w:ascii="Times New Roman" w:eastAsia="Calibri" w:hAnsi="Times New Roman" w:cs="Times New Roman"/>
          <w:sz w:val="24"/>
          <w:lang w:eastAsia="lt-LT"/>
        </w:rPr>
      </w:pPr>
    </w:p>
    <w:p w14:paraId="38BDAC38" w14:textId="77777777" w:rsidR="00932869" w:rsidRDefault="00932869" w:rsidP="00700BF9">
      <w:pPr>
        <w:tabs>
          <w:tab w:val="left" w:pos="1701"/>
        </w:tabs>
        <w:spacing w:after="0"/>
        <w:ind w:firstLine="709"/>
        <w:jc w:val="both"/>
        <w:rPr>
          <w:rFonts w:ascii="Times New Roman" w:eastAsia="Calibri" w:hAnsi="Times New Roman" w:cs="Times New Roman"/>
          <w:sz w:val="24"/>
          <w:lang w:eastAsia="lt-LT"/>
        </w:rPr>
      </w:pPr>
    </w:p>
    <w:p w14:paraId="4DA7C3EB" w14:textId="77777777" w:rsidR="00573FF7" w:rsidRPr="00700BF9" w:rsidRDefault="00573FF7" w:rsidP="00700BF9">
      <w:pPr>
        <w:tabs>
          <w:tab w:val="left" w:pos="1701"/>
        </w:tabs>
        <w:spacing w:after="0"/>
        <w:ind w:firstLine="709"/>
        <w:jc w:val="both"/>
        <w:rPr>
          <w:rFonts w:ascii="Times New Roman" w:eastAsia="Calibri" w:hAnsi="Times New Roman" w:cs="Times New Roman"/>
          <w:sz w:val="24"/>
          <w:lang w:eastAsia="lt-LT"/>
        </w:rPr>
      </w:pPr>
    </w:p>
    <w:p w14:paraId="5F84C233" w14:textId="77777777" w:rsidR="00CA023D" w:rsidRPr="00CA023D" w:rsidRDefault="00CA023D" w:rsidP="00CA023D">
      <w:pPr>
        <w:keepNext/>
        <w:spacing w:after="0"/>
        <w:jc w:val="center"/>
        <w:outlineLvl w:val="0"/>
        <w:rPr>
          <w:rFonts w:ascii="Times New Roman" w:eastAsia="Calibri" w:hAnsi="Times New Roman" w:cs="Times New Roman"/>
          <w:b/>
          <w:sz w:val="24"/>
          <w:szCs w:val="24"/>
          <w:lang w:eastAsia="x-none"/>
        </w:rPr>
      </w:pPr>
      <w:r w:rsidRPr="00CA023D">
        <w:rPr>
          <w:rFonts w:ascii="Times New Roman" w:eastAsia="Calibri" w:hAnsi="Times New Roman" w:cs="Times New Roman"/>
          <w:b/>
          <w:sz w:val="24"/>
          <w:szCs w:val="24"/>
          <w:lang w:eastAsia="x-none"/>
        </w:rPr>
        <w:lastRenderedPageBreak/>
        <w:t>IV. TIEKĖJŲ KVALIFIKACIJOS REIKALAVIMAI</w:t>
      </w:r>
      <w:bookmarkEnd w:id="0"/>
      <w:bookmarkEnd w:id="1"/>
    </w:p>
    <w:p w14:paraId="031B00EA" w14:textId="77777777" w:rsidR="00CA023D" w:rsidRDefault="00CA023D" w:rsidP="00CA023D">
      <w:pPr>
        <w:pBdr>
          <w:between w:val="nil"/>
          <w:bar w:val="nil"/>
        </w:pBdr>
        <w:suppressAutoHyphens/>
        <w:spacing w:after="0"/>
        <w:jc w:val="both"/>
        <w:rPr>
          <w:rFonts w:ascii="Times New Roman" w:eastAsia="Calibri" w:hAnsi="Times New Roman" w:cs="Times New Roman"/>
          <w:sz w:val="24"/>
          <w:szCs w:val="24"/>
          <w:lang w:eastAsia="lt-LT"/>
        </w:rPr>
      </w:pPr>
    </w:p>
    <w:p w14:paraId="3DFEB114" w14:textId="77777777" w:rsidR="00932869" w:rsidRPr="00CA023D" w:rsidRDefault="00932869" w:rsidP="00CA023D">
      <w:pPr>
        <w:pBdr>
          <w:between w:val="nil"/>
          <w:bar w:val="nil"/>
        </w:pBdr>
        <w:suppressAutoHyphens/>
        <w:spacing w:after="0"/>
        <w:jc w:val="both"/>
        <w:rPr>
          <w:rFonts w:ascii="Times New Roman" w:eastAsia="Calibri" w:hAnsi="Times New Roman" w:cs="Times New Roman"/>
          <w:sz w:val="24"/>
          <w:szCs w:val="24"/>
          <w:lang w:eastAsia="lt-LT"/>
        </w:rPr>
      </w:pPr>
    </w:p>
    <w:p w14:paraId="6EDC1C37" w14:textId="77777777" w:rsidR="00CA023D" w:rsidRDefault="00CA023D" w:rsidP="00CA023D">
      <w:pPr>
        <w:pBdr>
          <w:between w:val="nil"/>
          <w:bar w:val="nil"/>
        </w:pBdr>
        <w:suppressAutoHyphens/>
        <w:spacing w:after="0"/>
        <w:jc w:val="both"/>
        <w:rPr>
          <w:rFonts w:ascii="Times New Roman" w:eastAsia="Calibri" w:hAnsi="Times New Roman" w:cs="Times New Roman"/>
          <w:sz w:val="24"/>
          <w:szCs w:val="24"/>
          <w:lang w:eastAsia="lt-LT"/>
        </w:rPr>
      </w:pPr>
    </w:p>
    <w:p w14:paraId="0D33538F" w14:textId="77777777" w:rsidR="00CA023D" w:rsidRPr="00CA023D" w:rsidRDefault="00CA023D" w:rsidP="00CA023D">
      <w:pPr>
        <w:pBdr>
          <w:between w:val="nil"/>
          <w:bar w:val="nil"/>
        </w:pBdr>
        <w:suppressAutoHyphens/>
        <w:spacing w:after="0"/>
        <w:jc w:val="both"/>
        <w:rPr>
          <w:rFonts w:ascii="Times New Roman" w:eastAsia="Arial Unicode MS" w:hAnsi="Times New Roman" w:cs="Arial Unicode MS"/>
          <w:color w:val="000000"/>
          <w:szCs w:val="24"/>
          <w:bdr w:val="nil"/>
          <w:lang w:eastAsia="lt-LT"/>
        </w:rPr>
      </w:pPr>
      <w:r w:rsidRPr="00CA023D">
        <w:rPr>
          <w:rFonts w:ascii="Times New Roman" w:eastAsia="Calibri" w:hAnsi="Times New Roman" w:cs="Times New Roman"/>
          <w:sz w:val="24"/>
          <w:szCs w:val="24"/>
          <w:lang w:eastAsia="lt-LT"/>
        </w:rPr>
        <w:t>29.</w:t>
      </w:r>
      <w:r w:rsidRPr="00CA023D">
        <w:rPr>
          <w:rFonts w:ascii="Times New Roman" w:eastAsia="Arial Unicode MS" w:hAnsi="Times New Roman" w:cs="Times New Roman"/>
          <w:b/>
          <w:i/>
          <w:color w:val="000000"/>
          <w:sz w:val="24"/>
          <w:szCs w:val="24"/>
          <w:bdr w:val="nil"/>
          <w:lang w:eastAsia="lt-LT"/>
        </w:rPr>
        <w:t xml:space="preserve"> </w:t>
      </w:r>
      <w:r w:rsidRPr="00CA023D">
        <w:rPr>
          <w:rFonts w:ascii="Times New Roman" w:eastAsia="Arial Unicode MS" w:hAnsi="Times New Roman" w:cs="Arial Unicode MS"/>
          <w:color w:val="000000"/>
          <w:sz w:val="24"/>
          <w:szCs w:val="24"/>
          <w:bdr w:val="nil"/>
          <w:lang w:eastAsia="lt-LT"/>
        </w:rPr>
        <w:t>Tiekėjas, dalyvaujantis pirkime, turi atitikti šiuos minimalius kvalifikacijos reikalavimus:</w:t>
      </w:r>
    </w:p>
    <w:p w14:paraId="051945E2" w14:textId="77777777" w:rsidR="00CA023D" w:rsidRPr="00CA023D" w:rsidRDefault="00CA023D" w:rsidP="00CA023D">
      <w:pPr>
        <w:spacing w:after="0"/>
        <w:ind w:right="-149"/>
        <w:rPr>
          <w:rFonts w:ascii="Times New Roman" w:eastAsia="Calibri" w:hAnsi="Times New Roman" w:cs="Times New Roman"/>
          <w:b/>
          <w:strike/>
          <w:color w:val="FF0000"/>
          <w:sz w:val="24"/>
          <w:szCs w:val="24"/>
          <w:lang w:eastAsia="en-US"/>
        </w:rPr>
      </w:pPr>
      <w:r w:rsidRPr="00CA023D">
        <w:rPr>
          <w:rFonts w:ascii="Times New Roman" w:eastAsia="Calibri" w:hAnsi="Times New Roman" w:cs="Times New Roman"/>
          <w:b/>
          <w:sz w:val="24"/>
          <w:szCs w:val="24"/>
          <w:lang w:eastAsia="en-US"/>
        </w:rPr>
        <w:t>1 lentelė.</w:t>
      </w:r>
      <w:r w:rsidRPr="00CA023D">
        <w:rPr>
          <w:rFonts w:ascii="Times New Roman" w:eastAsia="Calibri" w:hAnsi="Times New Roman" w:cs="Times New Roman"/>
          <w:b/>
          <w:sz w:val="24"/>
          <w:lang w:eastAsia="en-US"/>
        </w:rPr>
        <w:t xml:space="preserve"> Techninio ir profesinio pajėgumo reikalavimai</w:t>
      </w:r>
      <w:r w:rsidRPr="00CA023D">
        <w:rPr>
          <w:rFonts w:ascii="Times New Roman" w:eastAsia="Calibri" w:hAnsi="Times New Roman" w:cs="Times New Roman"/>
          <w:b/>
          <w:sz w:val="24"/>
          <w:szCs w:val="24"/>
          <w:lang w:eastAsia="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4181"/>
        <w:gridCol w:w="4709"/>
      </w:tblGrid>
      <w:tr w:rsidR="00CA023D" w:rsidRPr="00CA023D" w14:paraId="70752B18" w14:textId="77777777" w:rsidTr="006D6CB2">
        <w:tc>
          <w:tcPr>
            <w:tcW w:w="738" w:type="dxa"/>
            <w:tcBorders>
              <w:top w:val="single" w:sz="4" w:space="0" w:color="000000"/>
              <w:left w:val="single" w:sz="4" w:space="0" w:color="000000"/>
              <w:bottom w:val="single" w:sz="4" w:space="0" w:color="000000"/>
              <w:right w:val="single" w:sz="4" w:space="0" w:color="000000"/>
            </w:tcBorders>
          </w:tcPr>
          <w:p w14:paraId="359A93AB" w14:textId="77777777" w:rsidR="00CA023D" w:rsidRPr="004F2932" w:rsidRDefault="00CA023D" w:rsidP="00CA023D">
            <w:pPr>
              <w:spacing w:after="0"/>
              <w:ind w:left="-779" w:right="-149" w:firstLine="851"/>
              <w:jc w:val="both"/>
              <w:rPr>
                <w:rFonts w:ascii="Times New Roman" w:eastAsia="Calibri" w:hAnsi="Times New Roman" w:cs="Times New Roman"/>
                <w:b/>
                <w:sz w:val="24"/>
                <w:szCs w:val="24"/>
                <w:lang w:eastAsia="en-US"/>
              </w:rPr>
            </w:pPr>
            <w:r w:rsidRPr="004F2932">
              <w:rPr>
                <w:rFonts w:ascii="Times New Roman" w:eastAsia="Calibri" w:hAnsi="Times New Roman" w:cs="Times New Roman"/>
                <w:b/>
                <w:sz w:val="24"/>
                <w:szCs w:val="24"/>
                <w:lang w:eastAsia="en-US"/>
              </w:rPr>
              <w:t xml:space="preserve">Eil. </w:t>
            </w:r>
          </w:p>
          <w:p w14:paraId="061FD32D" w14:textId="77777777" w:rsidR="00CA023D" w:rsidRPr="004F2932" w:rsidRDefault="00CA023D" w:rsidP="00CA023D">
            <w:pPr>
              <w:spacing w:after="0"/>
              <w:ind w:left="-779" w:right="-149" w:firstLine="851"/>
              <w:jc w:val="both"/>
              <w:rPr>
                <w:rFonts w:ascii="Times New Roman" w:eastAsia="Calibri" w:hAnsi="Times New Roman" w:cs="Times New Roman"/>
                <w:b/>
                <w:sz w:val="24"/>
                <w:szCs w:val="24"/>
                <w:lang w:eastAsia="en-US"/>
              </w:rPr>
            </w:pPr>
            <w:r w:rsidRPr="004F2932">
              <w:rPr>
                <w:rFonts w:ascii="Times New Roman" w:eastAsia="Calibri" w:hAnsi="Times New Roman" w:cs="Times New Roman"/>
                <w:b/>
                <w:sz w:val="24"/>
                <w:szCs w:val="24"/>
                <w:lang w:eastAsia="en-US"/>
              </w:rPr>
              <w:t>Nr.</w:t>
            </w:r>
          </w:p>
        </w:tc>
        <w:tc>
          <w:tcPr>
            <w:tcW w:w="4181" w:type="dxa"/>
            <w:tcBorders>
              <w:top w:val="single" w:sz="4" w:space="0" w:color="000000"/>
              <w:left w:val="single" w:sz="4" w:space="0" w:color="000000"/>
              <w:bottom w:val="single" w:sz="4" w:space="0" w:color="000000"/>
              <w:right w:val="single" w:sz="4" w:space="0" w:color="000000"/>
            </w:tcBorders>
          </w:tcPr>
          <w:p w14:paraId="0DF526D7" w14:textId="77777777" w:rsidR="00CA023D" w:rsidRPr="004F2932" w:rsidRDefault="00CA023D" w:rsidP="00CA023D">
            <w:pPr>
              <w:spacing w:after="0"/>
              <w:ind w:right="-149"/>
              <w:jc w:val="center"/>
              <w:rPr>
                <w:rFonts w:ascii="Times New Roman" w:eastAsia="Calibri" w:hAnsi="Times New Roman" w:cs="Times New Roman"/>
                <w:b/>
                <w:sz w:val="24"/>
                <w:szCs w:val="24"/>
                <w:lang w:eastAsia="en-US"/>
              </w:rPr>
            </w:pPr>
            <w:r w:rsidRPr="004F2932">
              <w:rPr>
                <w:rFonts w:ascii="Times New Roman" w:eastAsia="Calibri" w:hAnsi="Times New Roman" w:cs="Times New Roman"/>
                <w:b/>
                <w:sz w:val="24"/>
                <w:szCs w:val="24"/>
                <w:lang w:eastAsia="en-US"/>
              </w:rPr>
              <w:t>Kvalifikacijos reikalavimai tiekėjui</w:t>
            </w:r>
          </w:p>
        </w:tc>
        <w:tc>
          <w:tcPr>
            <w:tcW w:w="4709" w:type="dxa"/>
            <w:tcBorders>
              <w:top w:val="single" w:sz="4" w:space="0" w:color="000000"/>
              <w:left w:val="single" w:sz="4" w:space="0" w:color="000000"/>
              <w:bottom w:val="single" w:sz="4" w:space="0" w:color="000000"/>
              <w:right w:val="single" w:sz="4" w:space="0" w:color="000000"/>
            </w:tcBorders>
          </w:tcPr>
          <w:p w14:paraId="10DFB025" w14:textId="77777777" w:rsidR="00CA023D" w:rsidRPr="004F2932" w:rsidRDefault="00CA023D" w:rsidP="00CA023D">
            <w:pPr>
              <w:spacing w:after="0"/>
              <w:jc w:val="center"/>
              <w:rPr>
                <w:rFonts w:ascii="Times New Roman" w:eastAsia="Calibri" w:hAnsi="Times New Roman" w:cs="Times New Roman"/>
                <w:b/>
                <w:strike/>
                <w:sz w:val="24"/>
                <w:szCs w:val="24"/>
                <w:lang w:eastAsia="en-US"/>
              </w:rPr>
            </w:pPr>
            <w:r w:rsidRPr="004F2932">
              <w:rPr>
                <w:rFonts w:ascii="Times New Roman" w:eastAsia="Calibri" w:hAnsi="Times New Roman" w:cs="Times New Roman"/>
                <w:b/>
                <w:sz w:val="24"/>
                <w:szCs w:val="24"/>
                <w:lang w:eastAsia="en-US"/>
              </w:rPr>
              <w:t>Dokumentai ir informacija, kuriuos turi pateikti tiekėjas, siekiantis įrodyti, kad jo kvalifikacija atitinka keliamus reikalavimus</w:t>
            </w:r>
          </w:p>
        </w:tc>
      </w:tr>
      <w:tr w:rsidR="006D6CB2" w:rsidRPr="00CA023D" w14:paraId="4F38A4F4" w14:textId="77777777" w:rsidTr="006D6CB2">
        <w:tc>
          <w:tcPr>
            <w:tcW w:w="738" w:type="dxa"/>
            <w:tcBorders>
              <w:top w:val="single" w:sz="4" w:space="0" w:color="000000"/>
              <w:left w:val="single" w:sz="4" w:space="0" w:color="000000"/>
              <w:bottom w:val="single" w:sz="4" w:space="0" w:color="000000"/>
              <w:right w:val="single" w:sz="4" w:space="0" w:color="000000"/>
            </w:tcBorders>
          </w:tcPr>
          <w:p w14:paraId="5A0325A3" w14:textId="77777777" w:rsidR="004A3EED" w:rsidRDefault="006D6CB2" w:rsidP="006D6CB2">
            <w:pPr>
              <w:overflowPunct w:val="0"/>
              <w:autoSpaceDE w:val="0"/>
              <w:snapToGrid w:val="0"/>
              <w:spacing w:after="0"/>
              <w:jc w:val="both"/>
              <w:textAlignment w:val="baseline"/>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29.1.</w:t>
            </w:r>
          </w:p>
          <w:p w14:paraId="45C7CA09" w14:textId="77777777" w:rsidR="004A3EED" w:rsidRPr="004A3EED" w:rsidRDefault="004A3EED" w:rsidP="004A3EED">
            <w:pPr>
              <w:rPr>
                <w:rFonts w:ascii="Times New Roman" w:eastAsia="Calibri" w:hAnsi="Times New Roman" w:cs="Times New Roman"/>
                <w:sz w:val="24"/>
                <w:lang w:eastAsia="en-US"/>
              </w:rPr>
            </w:pPr>
          </w:p>
          <w:p w14:paraId="1C9EA3B9" w14:textId="77777777" w:rsidR="004A3EED" w:rsidRPr="004A3EED" w:rsidRDefault="004A3EED" w:rsidP="004A3EED">
            <w:pPr>
              <w:rPr>
                <w:rFonts w:ascii="Times New Roman" w:eastAsia="Calibri" w:hAnsi="Times New Roman" w:cs="Times New Roman"/>
                <w:sz w:val="24"/>
                <w:lang w:eastAsia="en-US"/>
              </w:rPr>
            </w:pPr>
          </w:p>
          <w:p w14:paraId="0CFBABA1" w14:textId="77777777" w:rsidR="004A3EED" w:rsidRPr="004A3EED" w:rsidRDefault="004A3EED" w:rsidP="004A3EED">
            <w:pPr>
              <w:rPr>
                <w:rFonts w:ascii="Times New Roman" w:eastAsia="Calibri" w:hAnsi="Times New Roman" w:cs="Times New Roman"/>
                <w:sz w:val="24"/>
                <w:lang w:eastAsia="en-US"/>
              </w:rPr>
            </w:pPr>
          </w:p>
          <w:p w14:paraId="2DF3F48A" w14:textId="77777777" w:rsidR="004A3EED" w:rsidRPr="004A3EED" w:rsidRDefault="004A3EED" w:rsidP="004A3EED">
            <w:pPr>
              <w:rPr>
                <w:rFonts w:ascii="Times New Roman" w:eastAsia="Calibri" w:hAnsi="Times New Roman" w:cs="Times New Roman"/>
                <w:sz w:val="24"/>
                <w:lang w:eastAsia="en-US"/>
              </w:rPr>
            </w:pPr>
          </w:p>
          <w:p w14:paraId="02F91CB1" w14:textId="77777777" w:rsidR="004A3EED" w:rsidRPr="004A3EED" w:rsidRDefault="004A3EED" w:rsidP="004A3EED">
            <w:pPr>
              <w:rPr>
                <w:rFonts w:ascii="Times New Roman" w:eastAsia="Calibri" w:hAnsi="Times New Roman" w:cs="Times New Roman"/>
                <w:sz w:val="24"/>
                <w:lang w:eastAsia="en-US"/>
              </w:rPr>
            </w:pPr>
          </w:p>
          <w:p w14:paraId="29CE5B83" w14:textId="77777777" w:rsidR="004A3EED" w:rsidRPr="004A3EED" w:rsidRDefault="004A3EED" w:rsidP="004A3EED">
            <w:pPr>
              <w:rPr>
                <w:rFonts w:ascii="Times New Roman" w:eastAsia="Calibri" w:hAnsi="Times New Roman" w:cs="Times New Roman"/>
                <w:sz w:val="24"/>
                <w:lang w:eastAsia="en-US"/>
              </w:rPr>
            </w:pPr>
          </w:p>
          <w:p w14:paraId="6C9986AF" w14:textId="77777777" w:rsidR="004A3EED" w:rsidRPr="004A3EED" w:rsidRDefault="004A3EED" w:rsidP="004A3EED">
            <w:pPr>
              <w:rPr>
                <w:rFonts w:ascii="Times New Roman" w:eastAsia="Calibri" w:hAnsi="Times New Roman" w:cs="Times New Roman"/>
                <w:sz w:val="24"/>
                <w:lang w:eastAsia="en-US"/>
              </w:rPr>
            </w:pPr>
          </w:p>
          <w:p w14:paraId="58D0CD1A" w14:textId="77777777" w:rsidR="004A3EED" w:rsidRPr="004A3EED" w:rsidRDefault="004A3EED" w:rsidP="004A3EED">
            <w:pPr>
              <w:rPr>
                <w:rFonts w:ascii="Times New Roman" w:eastAsia="Calibri" w:hAnsi="Times New Roman" w:cs="Times New Roman"/>
                <w:sz w:val="24"/>
                <w:lang w:eastAsia="en-US"/>
              </w:rPr>
            </w:pPr>
          </w:p>
          <w:p w14:paraId="5D593D14" w14:textId="77777777" w:rsidR="00551BCE" w:rsidRPr="004A3EED" w:rsidRDefault="00551BCE" w:rsidP="004A3EED">
            <w:pPr>
              <w:rPr>
                <w:rFonts w:ascii="Times New Roman" w:eastAsia="Calibri" w:hAnsi="Times New Roman" w:cs="Times New Roman"/>
                <w:sz w:val="24"/>
                <w:lang w:eastAsia="en-US"/>
              </w:rPr>
            </w:pPr>
          </w:p>
          <w:p w14:paraId="438911EA" w14:textId="77777777" w:rsidR="004A3EED" w:rsidRDefault="004A3EED" w:rsidP="004A3EED">
            <w:pPr>
              <w:rPr>
                <w:rFonts w:ascii="Times New Roman" w:eastAsia="Calibri" w:hAnsi="Times New Roman" w:cs="Times New Roman"/>
                <w:sz w:val="24"/>
                <w:lang w:eastAsia="en-US"/>
              </w:rPr>
            </w:pPr>
          </w:p>
          <w:p w14:paraId="7C811C30" w14:textId="77777777" w:rsidR="00551BCE" w:rsidRDefault="00551BCE" w:rsidP="004A3EED">
            <w:pPr>
              <w:rPr>
                <w:rFonts w:ascii="Times New Roman" w:eastAsia="Calibri" w:hAnsi="Times New Roman" w:cs="Times New Roman"/>
                <w:sz w:val="24"/>
                <w:lang w:eastAsia="en-US"/>
              </w:rPr>
            </w:pPr>
          </w:p>
          <w:p w14:paraId="78438D46" w14:textId="77777777" w:rsidR="00573FF7" w:rsidRDefault="00573FF7" w:rsidP="004A3EED">
            <w:pPr>
              <w:rPr>
                <w:rFonts w:ascii="Times New Roman" w:eastAsia="Calibri" w:hAnsi="Times New Roman" w:cs="Times New Roman"/>
                <w:sz w:val="24"/>
                <w:lang w:eastAsia="en-US"/>
              </w:rPr>
            </w:pPr>
          </w:p>
          <w:p w14:paraId="6AEBBE39" w14:textId="77777777" w:rsidR="00573FF7" w:rsidRDefault="00573FF7" w:rsidP="004A3EED">
            <w:pPr>
              <w:rPr>
                <w:rFonts w:ascii="Times New Roman" w:eastAsia="Calibri" w:hAnsi="Times New Roman" w:cs="Times New Roman"/>
                <w:sz w:val="24"/>
                <w:lang w:eastAsia="en-US"/>
              </w:rPr>
            </w:pPr>
          </w:p>
          <w:p w14:paraId="48D7C63E" w14:textId="77777777" w:rsidR="00573FF7" w:rsidRDefault="00573FF7" w:rsidP="004A3EED">
            <w:pPr>
              <w:rPr>
                <w:rFonts w:ascii="Times New Roman" w:eastAsia="Calibri" w:hAnsi="Times New Roman" w:cs="Times New Roman"/>
                <w:sz w:val="24"/>
                <w:lang w:eastAsia="en-US"/>
              </w:rPr>
            </w:pPr>
          </w:p>
          <w:p w14:paraId="752A3F0A" w14:textId="77777777" w:rsidR="00573FF7" w:rsidRDefault="00573FF7" w:rsidP="004A3EED">
            <w:pPr>
              <w:rPr>
                <w:rFonts w:ascii="Times New Roman" w:eastAsia="Calibri" w:hAnsi="Times New Roman" w:cs="Times New Roman"/>
                <w:sz w:val="24"/>
                <w:lang w:eastAsia="en-US"/>
              </w:rPr>
            </w:pPr>
          </w:p>
          <w:p w14:paraId="00236A02" w14:textId="77777777" w:rsidR="006D6CB2" w:rsidRPr="004A3EED" w:rsidRDefault="004A3EED" w:rsidP="004A3EED">
            <w:pPr>
              <w:rPr>
                <w:rFonts w:ascii="Times New Roman" w:eastAsia="Calibri" w:hAnsi="Times New Roman" w:cs="Times New Roman"/>
                <w:sz w:val="24"/>
                <w:lang w:eastAsia="en-US"/>
              </w:rPr>
            </w:pPr>
            <w:r>
              <w:rPr>
                <w:rFonts w:ascii="Times New Roman" w:eastAsia="Calibri" w:hAnsi="Times New Roman" w:cs="Times New Roman"/>
                <w:sz w:val="24"/>
                <w:lang w:eastAsia="en-US"/>
              </w:rPr>
              <w:t>29.2</w:t>
            </w:r>
          </w:p>
        </w:tc>
        <w:tc>
          <w:tcPr>
            <w:tcW w:w="4181" w:type="dxa"/>
            <w:tcBorders>
              <w:top w:val="single" w:sz="4" w:space="0" w:color="000000"/>
              <w:left w:val="single" w:sz="4" w:space="0" w:color="000000"/>
              <w:bottom w:val="single" w:sz="4" w:space="0" w:color="000000"/>
              <w:right w:val="single" w:sz="4" w:space="0" w:color="000000"/>
            </w:tcBorders>
          </w:tcPr>
          <w:p w14:paraId="69A678E9" w14:textId="77777777" w:rsidR="006D6CB2" w:rsidRPr="00CA023D" w:rsidRDefault="006D6CB2" w:rsidP="006D6CB2">
            <w:pPr>
              <w:overflowPunct w:val="0"/>
              <w:autoSpaceDE w:val="0"/>
              <w:snapToGrid w:val="0"/>
              <w:spacing w:after="0"/>
              <w:textAlignment w:val="baseline"/>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 xml:space="preserve">Tiekėjas turi turėti: </w:t>
            </w:r>
          </w:p>
          <w:p w14:paraId="1AFA03A7" w14:textId="2138E07E" w:rsidR="00E8288E" w:rsidRPr="00E8288E" w:rsidRDefault="006D6CB2" w:rsidP="00E8288E">
            <w:pPr>
              <w:shd w:val="clear" w:color="auto" w:fill="FFFFFF"/>
              <w:jc w:val="both"/>
              <w:rPr>
                <w:rFonts w:ascii="Times New Roman" w:eastAsia="Times New Roman" w:hAnsi="Times New Roman" w:cs="Times New Roman"/>
                <w:sz w:val="24"/>
                <w:szCs w:val="24"/>
                <w:shd w:val="clear" w:color="auto" w:fill="FFFFFF"/>
                <w:lang w:eastAsia="lt-LT"/>
              </w:rPr>
            </w:pPr>
            <w:r w:rsidRPr="00CA023D">
              <w:rPr>
                <w:rFonts w:ascii="Times New Roman" w:eastAsia="Calibri" w:hAnsi="Times New Roman" w:cs="Times New Roman"/>
                <w:sz w:val="24"/>
                <w:lang w:eastAsia="en-US"/>
              </w:rPr>
              <w:t xml:space="preserve">bent 1 (vieną) </w:t>
            </w:r>
            <w:r w:rsidR="00D5623D">
              <w:rPr>
                <w:rFonts w:ascii="Times New Roman" w:eastAsia="Calibri" w:hAnsi="Times New Roman" w:cs="Times New Roman"/>
                <w:sz w:val="24"/>
                <w:lang w:eastAsia="en-US"/>
              </w:rPr>
              <w:t xml:space="preserve">ypatingo </w:t>
            </w:r>
            <w:r w:rsidRPr="00CA023D">
              <w:rPr>
                <w:rFonts w:ascii="Times New Roman" w:eastAsia="Calibri" w:hAnsi="Times New Roman" w:cs="Times New Roman"/>
                <w:sz w:val="24"/>
                <w:lang w:eastAsia="en-US"/>
              </w:rPr>
              <w:t>statinio statybos</w:t>
            </w:r>
            <w:r w:rsidR="00B266F1">
              <w:rPr>
                <w:rFonts w:ascii="Times New Roman" w:eastAsia="Calibri" w:hAnsi="Times New Roman" w:cs="Times New Roman"/>
                <w:sz w:val="24"/>
                <w:lang w:eastAsia="en-US"/>
              </w:rPr>
              <w:t xml:space="preserve"> techninės priežiūros</w:t>
            </w:r>
            <w:r w:rsidRPr="00CA023D">
              <w:rPr>
                <w:rFonts w:ascii="Times New Roman" w:eastAsia="Calibri" w:hAnsi="Times New Roman" w:cs="Times New Roman"/>
                <w:sz w:val="24"/>
                <w:lang w:eastAsia="en-US"/>
              </w:rPr>
              <w:t xml:space="preserve"> vadovą, turintį kvalifikacijos atestatą (</w:t>
            </w:r>
            <w:r w:rsidR="00932869">
              <w:rPr>
                <w:rFonts w:ascii="Times New Roman" w:eastAsia="Calibri" w:hAnsi="Times New Roman" w:cs="Times New Roman"/>
                <w:sz w:val="24"/>
                <w:lang w:eastAsia="en-US"/>
              </w:rPr>
              <w:t xml:space="preserve">ypatingų </w:t>
            </w:r>
            <w:r w:rsidRPr="00CA023D">
              <w:rPr>
                <w:rFonts w:ascii="Times New Roman" w:eastAsia="Calibri" w:hAnsi="Times New Roman" w:cs="Times New Roman"/>
                <w:sz w:val="24"/>
                <w:lang w:eastAsia="en-US"/>
              </w:rPr>
              <w:t xml:space="preserve">statinių grupė – gyvenamieji  </w:t>
            </w:r>
            <w:r w:rsidR="007F49E3">
              <w:rPr>
                <w:rFonts w:ascii="Times New Roman" w:eastAsia="Calibri" w:hAnsi="Times New Roman" w:cs="Times New Roman"/>
                <w:sz w:val="24"/>
                <w:lang w:eastAsia="en-US"/>
              </w:rPr>
              <w:t>pastatai</w:t>
            </w:r>
            <w:r w:rsidR="00E8288E">
              <w:rPr>
                <w:rFonts w:ascii="Times New Roman" w:eastAsia="Calibri" w:hAnsi="Times New Roman" w:cs="Times New Roman"/>
                <w:sz w:val="24"/>
                <w:lang w:eastAsia="en-US"/>
              </w:rPr>
              <w:t xml:space="preserve"> (gyvenamosios paskirties pastatai)</w:t>
            </w:r>
            <w:r w:rsidRPr="00CA023D">
              <w:rPr>
                <w:rFonts w:ascii="Times New Roman" w:eastAsia="Calibri" w:hAnsi="Times New Roman" w:cs="Times New Roman"/>
                <w:sz w:val="24"/>
                <w:lang w:eastAsia="en-US"/>
              </w:rPr>
              <w:t>;</w:t>
            </w:r>
            <w:r w:rsidR="00E8288E">
              <w:rPr>
                <w:rFonts w:ascii="Times New Roman" w:eastAsia="Times New Roman" w:hAnsi="Times New Roman" w:cs="Times New Roman"/>
                <w:sz w:val="24"/>
                <w:szCs w:val="24"/>
                <w:shd w:val="clear" w:color="auto" w:fill="FFFFFF"/>
                <w:lang w:eastAsia="lt-LT"/>
              </w:rPr>
              <w:t xml:space="preserve"> </w:t>
            </w:r>
            <w:r w:rsidR="00E8288E" w:rsidRPr="00E8288E">
              <w:rPr>
                <w:rFonts w:ascii="Times New Roman" w:eastAsia="Times New Roman" w:hAnsi="Times New Roman" w:cs="Times New Roman"/>
                <w:color w:val="333333"/>
                <w:sz w:val="24"/>
                <w:szCs w:val="24"/>
                <w:shd w:val="clear" w:color="auto" w:fill="FFFFFF"/>
                <w:lang w:eastAsia="lt-LT"/>
              </w:rPr>
              <w:t xml:space="preserve">tokioms darbų sritims: </w:t>
            </w:r>
            <w:r w:rsidR="00E8288E" w:rsidRPr="00E8288E">
              <w:rPr>
                <w:rFonts w:ascii="Times New Roman" w:eastAsia="Times New Roman" w:hAnsi="Times New Roman" w:cs="Times New Roman"/>
                <w:sz w:val="24"/>
                <w:szCs w:val="24"/>
                <w:lang w:eastAsia="lt-LT"/>
              </w:rPr>
              <w:t>statinio vandentiekio ir nuotekų šalinimo inžinerinių sistemų įrengimas, statinio šildymo, vėdinimo ir oro kondicionavimo inžinerinių sistemų įrengimas, statinio elektros inžinerinių sistemų įrengimas.</w:t>
            </w:r>
          </w:p>
          <w:p w14:paraId="3279669A" w14:textId="10CE8554" w:rsidR="00E544A3" w:rsidRDefault="00E544A3" w:rsidP="00932869">
            <w:pPr>
              <w:jc w:val="both"/>
              <w:rPr>
                <w:rFonts w:ascii="Times New Roman" w:eastAsia="Calibri" w:hAnsi="Times New Roman" w:cs="Times New Roman"/>
                <w:sz w:val="24"/>
                <w:lang w:eastAsia="en-US"/>
              </w:rPr>
            </w:pPr>
          </w:p>
          <w:p w14:paraId="7661EFA5" w14:textId="77777777" w:rsidR="00E544A3" w:rsidRDefault="00E544A3" w:rsidP="00E544A3">
            <w:pPr>
              <w:overflowPunct w:val="0"/>
              <w:autoSpaceDE w:val="0"/>
              <w:snapToGrid w:val="0"/>
              <w:spacing w:after="0"/>
              <w:jc w:val="both"/>
              <w:textAlignment w:val="baseline"/>
              <w:rPr>
                <w:rFonts w:ascii="Times New Roman" w:eastAsia="Calibri" w:hAnsi="Times New Roman" w:cs="Times New Roman"/>
                <w:sz w:val="24"/>
                <w:lang w:eastAsia="en-US"/>
              </w:rPr>
            </w:pPr>
          </w:p>
          <w:p w14:paraId="263374A5" w14:textId="77777777" w:rsidR="00E544A3" w:rsidRDefault="00E544A3" w:rsidP="00E544A3">
            <w:pPr>
              <w:overflowPunct w:val="0"/>
              <w:autoSpaceDE w:val="0"/>
              <w:snapToGrid w:val="0"/>
              <w:spacing w:after="0"/>
              <w:jc w:val="both"/>
              <w:textAlignment w:val="baseline"/>
              <w:rPr>
                <w:rFonts w:ascii="Times New Roman" w:eastAsia="Calibri" w:hAnsi="Times New Roman" w:cs="Times New Roman"/>
                <w:sz w:val="24"/>
                <w:lang w:eastAsia="en-US"/>
              </w:rPr>
            </w:pPr>
          </w:p>
          <w:p w14:paraId="62416E5A" w14:textId="77777777" w:rsidR="00932869" w:rsidRDefault="00932869" w:rsidP="00E544A3">
            <w:pPr>
              <w:autoSpaceDE w:val="0"/>
              <w:autoSpaceDN w:val="0"/>
              <w:adjustRightInd w:val="0"/>
              <w:spacing w:after="0"/>
              <w:rPr>
                <w:rFonts w:ascii="Times New Roman" w:hAnsi="Times New Roman" w:cs="Times New Roman"/>
                <w:sz w:val="24"/>
                <w:szCs w:val="24"/>
              </w:rPr>
            </w:pPr>
          </w:p>
          <w:p w14:paraId="03334ABD" w14:textId="77777777" w:rsidR="00551BCE" w:rsidRDefault="00551BCE" w:rsidP="00E544A3">
            <w:pPr>
              <w:autoSpaceDE w:val="0"/>
              <w:autoSpaceDN w:val="0"/>
              <w:adjustRightInd w:val="0"/>
              <w:spacing w:after="0"/>
              <w:rPr>
                <w:rFonts w:ascii="Times New Roman" w:hAnsi="Times New Roman" w:cs="Times New Roman"/>
                <w:sz w:val="24"/>
                <w:szCs w:val="24"/>
              </w:rPr>
            </w:pPr>
          </w:p>
          <w:p w14:paraId="61C6F88B" w14:textId="77777777" w:rsidR="00932869" w:rsidRDefault="00932869" w:rsidP="00E544A3">
            <w:pPr>
              <w:autoSpaceDE w:val="0"/>
              <w:autoSpaceDN w:val="0"/>
              <w:adjustRightInd w:val="0"/>
              <w:spacing w:after="0"/>
              <w:rPr>
                <w:rFonts w:ascii="Times New Roman" w:hAnsi="Times New Roman" w:cs="Times New Roman"/>
                <w:sz w:val="24"/>
                <w:szCs w:val="24"/>
              </w:rPr>
            </w:pPr>
          </w:p>
          <w:p w14:paraId="2939DC12" w14:textId="77777777" w:rsidR="00551BCE" w:rsidRDefault="00551BCE" w:rsidP="00E544A3">
            <w:pPr>
              <w:autoSpaceDE w:val="0"/>
              <w:autoSpaceDN w:val="0"/>
              <w:adjustRightInd w:val="0"/>
              <w:spacing w:after="0"/>
              <w:rPr>
                <w:rFonts w:ascii="Times New Roman" w:hAnsi="Times New Roman" w:cs="Times New Roman"/>
                <w:sz w:val="24"/>
                <w:szCs w:val="24"/>
              </w:rPr>
            </w:pPr>
          </w:p>
          <w:p w14:paraId="441C52F5" w14:textId="77777777" w:rsidR="00573FF7" w:rsidRDefault="00573FF7" w:rsidP="00E544A3">
            <w:pPr>
              <w:autoSpaceDE w:val="0"/>
              <w:autoSpaceDN w:val="0"/>
              <w:adjustRightInd w:val="0"/>
              <w:spacing w:after="0"/>
              <w:rPr>
                <w:rFonts w:ascii="Times New Roman" w:hAnsi="Times New Roman" w:cs="Times New Roman"/>
                <w:sz w:val="24"/>
                <w:szCs w:val="24"/>
              </w:rPr>
            </w:pPr>
          </w:p>
          <w:p w14:paraId="600B6239" w14:textId="77777777" w:rsidR="00573FF7" w:rsidRDefault="00573FF7" w:rsidP="00E544A3">
            <w:pPr>
              <w:autoSpaceDE w:val="0"/>
              <w:autoSpaceDN w:val="0"/>
              <w:adjustRightInd w:val="0"/>
              <w:spacing w:after="0"/>
              <w:rPr>
                <w:rFonts w:ascii="Times New Roman" w:hAnsi="Times New Roman" w:cs="Times New Roman"/>
                <w:sz w:val="24"/>
                <w:szCs w:val="24"/>
              </w:rPr>
            </w:pPr>
          </w:p>
          <w:p w14:paraId="2BBC546A" w14:textId="77777777" w:rsidR="00E544A3" w:rsidRPr="00E544A3" w:rsidRDefault="00E544A3" w:rsidP="00E544A3">
            <w:pPr>
              <w:autoSpaceDE w:val="0"/>
              <w:autoSpaceDN w:val="0"/>
              <w:adjustRightInd w:val="0"/>
              <w:spacing w:after="0"/>
              <w:rPr>
                <w:rFonts w:ascii="Times New Roman" w:hAnsi="Times New Roman" w:cs="Times New Roman"/>
                <w:sz w:val="24"/>
                <w:szCs w:val="24"/>
              </w:rPr>
            </w:pPr>
            <w:r w:rsidRPr="00E544A3">
              <w:rPr>
                <w:rFonts w:ascii="Times New Roman" w:hAnsi="Times New Roman" w:cs="Times New Roman"/>
                <w:sz w:val="24"/>
                <w:szCs w:val="24"/>
              </w:rPr>
              <w:t>Tiekėjas per pastaruosius 3</w:t>
            </w:r>
            <w:r>
              <w:rPr>
                <w:rFonts w:ascii="Times New Roman" w:hAnsi="Times New Roman" w:cs="Times New Roman"/>
                <w:sz w:val="24"/>
                <w:szCs w:val="24"/>
              </w:rPr>
              <w:t xml:space="preserve"> metus arba per laiką nuo jo įregistravimo dienos (jeigu </w:t>
            </w:r>
            <w:r w:rsidRPr="00E544A3">
              <w:rPr>
                <w:rFonts w:ascii="Times New Roman" w:hAnsi="Times New Roman" w:cs="Times New Roman"/>
                <w:sz w:val="24"/>
                <w:szCs w:val="24"/>
              </w:rPr>
              <w:t>tiekėjas vykdė veiklą trumpiau</w:t>
            </w:r>
          </w:p>
          <w:p w14:paraId="43072284" w14:textId="0E00BF18" w:rsidR="00E544A3" w:rsidRPr="00573FF7" w:rsidRDefault="00E544A3" w:rsidP="00573FF7">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kaip 3 metus) įvykdė arba vykdo bent 1 (vieną) </w:t>
            </w:r>
            <w:r w:rsidR="00997651" w:rsidRPr="00085D9C">
              <w:rPr>
                <w:rFonts w:ascii="Times New Roman" w:eastAsia="Times New Roman" w:hAnsi="Times New Roman" w:cs="Times New Roman"/>
                <w:sz w:val="24"/>
                <w:szCs w:val="24"/>
                <w:lang w:eastAsia="lt-LT"/>
              </w:rPr>
              <w:t xml:space="preserve">ar daugiau sutarčių yra atlikęs </w:t>
            </w:r>
            <w:r w:rsidR="00997651" w:rsidRPr="00085D9C">
              <w:rPr>
                <w:rFonts w:ascii="Times New Roman" w:eastAsia="Times New Roman" w:hAnsi="Times New Roman" w:cs="Times New Roman"/>
                <w:iCs/>
                <w:color w:val="000000"/>
                <w:spacing w:val="2"/>
                <w:sz w:val="24"/>
                <w:szCs w:val="24"/>
                <w:lang w:eastAsia="lt-LT"/>
              </w:rPr>
              <w:t>statybos darbų techninės priežiūros paslaugų</w:t>
            </w:r>
            <w:r w:rsidR="00997651" w:rsidRPr="00085D9C">
              <w:rPr>
                <w:rFonts w:ascii="Times New Roman" w:eastAsia="Times New Roman" w:hAnsi="Times New Roman" w:cs="Times New Roman"/>
                <w:sz w:val="24"/>
                <w:szCs w:val="24"/>
                <w:lang w:eastAsia="lt-LT"/>
              </w:rPr>
              <w:t xml:space="preserve"> sutartį</w:t>
            </w:r>
            <w:r w:rsidR="00997651">
              <w:rPr>
                <w:rFonts w:ascii="Times New Roman" w:hAnsi="Times New Roman" w:cs="Times New Roman"/>
                <w:sz w:val="24"/>
                <w:szCs w:val="24"/>
              </w:rPr>
              <w:t xml:space="preserve"> ar </w:t>
            </w:r>
            <w:r>
              <w:rPr>
                <w:rFonts w:ascii="Times New Roman" w:hAnsi="Times New Roman" w:cs="Times New Roman"/>
                <w:sz w:val="24"/>
                <w:szCs w:val="24"/>
              </w:rPr>
              <w:t xml:space="preserve">panašaus </w:t>
            </w:r>
            <w:r w:rsidRPr="00E544A3">
              <w:rPr>
                <w:rFonts w:ascii="Times New Roman" w:hAnsi="Times New Roman" w:cs="Times New Roman"/>
                <w:sz w:val="24"/>
                <w:szCs w:val="24"/>
              </w:rPr>
              <w:t>pobūdžio su</w:t>
            </w:r>
            <w:r>
              <w:rPr>
                <w:rFonts w:ascii="Times New Roman" w:hAnsi="Times New Roman" w:cs="Times New Roman"/>
                <w:sz w:val="24"/>
                <w:szCs w:val="24"/>
              </w:rPr>
              <w:t>tartį</w:t>
            </w:r>
            <w:r w:rsidR="00997651">
              <w:rPr>
                <w:rFonts w:ascii="Times New Roman" w:hAnsi="Times New Roman" w:cs="Times New Roman"/>
                <w:sz w:val="24"/>
                <w:szCs w:val="24"/>
              </w:rPr>
              <w:t xml:space="preserve"> (įvykdyta gyvenamųjų ir/ arba negyvenamųjų pastatų statybos darbų techninės priežiūros sutartis)</w:t>
            </w:r>
            <w:r>
              <w:rPr>
                <w:rFonts w:ascii="Times New Roman" w:hAnsi="Times New Roman" w:cs="Times New Roman"/>
                <w:sz w:val="24"/>
                <w:szCs w:val="24"/>
              </w:rPr>
              <w:t xml:space="preserve">, kurios </w:t>
            </w:r>
            <w:r w:rsidRPr="00E544A3">
              <w:rPr>
                <w:rFonts w:ascii="Times New Roman" w:hAnsi="Times New Roman" w:cs="Times New Roman"/>
                <w:sz w:val="24"/>
                <w:szCs w:val="24"/>
              </w:rPr>
              <w:t>v</w:t>
            </w:r>
            <w:r>
              <w:rPr>
                <w:rFonts w:ascii="Times New Roman" w:hAnsi="Times New Roman" w:cs="Times New Roman"/>
                <w:sz w:val="24"/>
                <w:szCs w:val="24"/>
              </w:rPr>
              <w:t xml:space="preserve">ertė/įvykdytos sutarties dalies vertė ne mažesnė </w:t>
            </w:r>
            <w:r w:rsidRPr="002A60F7">
              <w:rPr>
                <w:rFonts w:ascii="Times New Roman" w:hAnsi="Times New Roman" w:cs="Times New Roman"/>
                <w:sz w:val="24"/>
                <w:szCs w:val="24"/>
              </w:rPr>
              <w:t>kaip</w:t>
            </w:r>
            <w:r w:rsidR="00573FF7" w:rsidRPr="002A60F7">
              <w:rPr>
                <w:rFonts w:ascii="Times New Roman" w:hAnsi="Times New Roman" w:cs="Times New Roman"/>
                <w:sz w:val="24"/>
                <w:szCs w:val="24"/>
              </w:rPr>
              <w:t xml:space="preserve"> </w:t>
            </w:r>
            <w:r w:rsidR="00B73B1A">
              <w:rPr>
                <w:rFonts w:ascii="Times New Roman" w:hAnsi="Times New Roman" w:cs="Times New Roman"/>
                <w:b/>
                <w:bCs/>
                <w:sz w:val="24"/>
                <w:szCs w:val="24"/>
              </w:rPr>
              <w:t>8000</w:t>
            </w:r>
            <w:r w:rsidR="004A3EED" w:rsidRPr="002A60F7">
              <w:rPr>
                <w:rFonts w:ascii="Times New Roman" w:hAnsi="Times New Roman" w:cs="Times New Roman"/>
                <w:b/>
                <w:bCs/>
                <w:sz w:val="24"/>
                <w:szCs w:val="24"/>
              </w:rPr>
              <w:t>,</w:t>
            </w:r>
            <w:r w:rsidR="00B73B1A">
              <w:rPr>
                <w:rFonts w:ascii="Times New Roman" w:hAnsi="Times New Roman" w:cs="Times New Roman"/>
                <w:b/>
                <w:bCs/>
                <w:sz w:val="24"/>
                <w:szCs w:val="24"/>
              </w:rPr>
              <w:t>00</w:t>
            </w:r>
            <w:r w:rsidR="004A3EED" w:rsidRPr="002A60F7">
              <w:rPr>
                <w:rFonts w:ascii="Times New Roman" w:hAnsi="Times New Roman" w:cs="Times New Roman"/>
                <w:b/>
                <w:bCs/>
                <w:sz w:val="24"/>
                <w:szCs w:val="24"/>
              </w:rPr>
              <w:t xml:space="preserve"> Eur</w:t>
            </w:r>
            <w:r w:rsidR="004A3EED" w:rsidRPr="002A60F7">
              <w:rPr>
                <w:rFonts w:ascii="Times New Roman" w:hAnsi="Times New Roman" w:cs="Times New Roman"/>
                <w:sz w:val="24"/>
                <w:szCs w:val="24"/>
              </w:rPr>
              <w:t xml:space="preserve">. </w:t>
            </w:r>
            <w:r w:rsidR="00573FF7" w:rsidRPr="002A60F7">
              <w:rPr>
                <w:rFonts w:ascii="Times New Roman" w:hAnsi="Times New Roman" w:cs="Times New Roman"/>
                <w:sz w:val="24"/>
                <w:szCs w:val="24"/>
              </w:rPr>
              <w:t>su</w:t>
            </w:r>
            <w:r w:rsidR="00085D9C" w:rsidRPr="002A60F7">
              <w:rPr>
                <w:rFonts w:ascii="Times New Roman" w:hAnsi="Times New Roman" w:cs="Times New Roman"/>
                <w:sz w:val="24"/>
                <w:szCs w:val="24"/>
              </w:rPr>
              <w:t xml:space="preserve"> PVM</w:t>
            </w:r>
          </w:p>
        </w:tc>
        <w:tc>
          <w:tcPr>
            <w:tcW w:w="4709" w:type="dxa"/>
            <w:tcBorders>
              <w:top w:val="single" w:sz="4" w:space="0" w:color="000000"/>
              <w:left w:val="single" w:sz="4" w:space="0" w:color="000000"/>
              <w:bottom w:val="single" w:sz="4" w:space="0" w:color="000000"/>
              <w:right w:val="single" w:sz="4" w:space="0" w:color="000000"/>
            </w:tcBorders>
          </w:tcPr>
          <w:p w14:paraId="03C3FC3F" w14:textId="77777777" w:rsidR="00BB06D7" w:rsidRPr="005F56DE" w:rsidRDefault="00716177" w:rsidP="00BB06D7">
            <w:pPr>
              <w:tabs>
                <w:tab w:val="left" w:pos="235"/>
                <w:tab w:val="left" w:pos="1132"/>
              </w:tabs>
              <w:jc w:val="both"/>
              <w:rPr>
                <w:rFonts w:ascii="Times New Roman" w:hAnsi="Times New Roman"/>
                <w:sz w:val="24"/>
                <w:szCs w:val="24"/>
              </w:rPr>
            </w:pPr>
            <w:r>
              <w:rPr>
                <w:rFonts w:ascii="Times New Roman" w:eastAsia="Calibri" w:hAnsi="Times New Roman" w:cs="Times New Roman"/>
                <w:sz w:val="24"/>
                <w:lang w:eastAsia="en-US"/>
              </w:rPr>
              <w:t>1</w:t>
            </w:r>
            <w:r w:rsidR="006D6CB2" w:rsidRPr="00932869">
              <w:rPr>
                <w:rFonts w:ascii="Times New Roman" w:eastAsia="Calibri" w:hAnsi="Times New Roman" w:cs="Times New Roman"/>
                <w:sz w:val="24"/>
                <w:lang w:eastAsia="en-US"/>
              </w:rPr>
              <w:t xml:space="preserve">) </w:t>
            </w:r>
            <w:r w:rsidR="00BB06D7" w:rsidRPr="005F56DE">
              <w:rPr>
                <w:rFonts w:ascii="Times New Roman" w:hAnsi="Times New Roman"/>
                <w:sz w:val="24"/>
                <w:szCs w:val="24"/>
              </w:rPr>
              <w:t>Pateikiama:</w:t>
            </w:r>
          </w:p>
          <w:p w14:paraId="10B0ABA5" w14:textId="77777777" w:rsidR="00BB06D7" w:rsidRPr="00716177" w:rsidRDefault="00716177" w:rsidP="00716177">
            <w:pPr>
              <w:tabs>
                <w:tab w:val="left" w:pos="119"/>
                <w:tab w:val="left" w:pos="215"/>
                <w:tab w:val="left" w:pos="319"/>
              </w:tabs>
              <w:spacing w:after="0"/>
              <w:ind w:left="32"/>
              <w:jc w:val="both"/>
              <w:rPr>
                <w:rFonts w:ascii="Times New Roman" w:hAnsi="Times New Roman"/>
                <w:sz w:val="24"/>
                <w:szCs w:val="24"/>
              </w:rPr>
            </w:pPr>
            <w:r>
              <w:rPr>
                <w:rFonts w:ascii="Times New Roman" w:hAnsi="Times New Roman"/>
                <w:sz w:val="24"/>
                <w:szCs w:val="24"/>
              </w:rPr>
              <w:t>2)</w:t>
            </w:r>
            <w:r w:rsidR="00BB06D7" w:rsidRPr="00716177">
              <w:rPr>
                <w:rFonts w:ascii="Times New Roman" w:hAnsi="Times New Roman"/>
                <w:sz w:val="24"/>
                <w:szCs w:val="24"/>
              </w:rPr>
              <w:t>Specialistų, kurie bus atsakingi už sutarties vykdymą, sąrašas, kuriame nurodomi specialistų vardai ir pavardės, jų pareigos vykdant sutartį, kokiu pagrindu specialistas yra pasitelkiamas</w:t>
            </w:r>
            <w:r w:rsidR="00BB06D7" w:rsidRPr="00716177">
              <w:rPr>
                <w:rFonts w:ascii="Times New Roman" w:hAnsi="Times New Roman"/>
                <w:i/>
                <w:sz w:val="24"/>
                <w:szCs w:val="24"/>
              </w:rPr>
              <w:t xml:space="preserve"> </w:t>
            </w:r>
            <w:r w:rsidR="00BB06D7" w:rsidRPr="00716177">
              <w:rPr>
                <w:rFonts w:ascii="Times New Roman" w:hAnsi="Times New Roman"/>
                <w:sz w:val="24"/>
                <w:szCs w:val="24"/>
              </w:rPr>
              <w:t>(yra įdarbintas tiekėjo ar kito ūkio subjekto, kurio pajėgumais remiamasi, įmonėje, planuojamas įdarbinti laimėjus konkursą, ar yra pasitelkiamas kaip kitas ūkio subjektas, kurio pajėgumais remiamasi), kvalifikacijos atestato, pažymėjimo numeris.</w:t>
            </w:r>
          </w:p>
          <w:p w14:paraId="64B5999A" w14:textId="77777777" w:rsidR="00BB06D7" w:rsidRPr="005F56DE" w:rsidRDefault="00BB06D7" w:rsidP="00BB06D7">
            <w:pPr>
              <w:numPr>
                <w:ilvl w:val="0"/>
                <w:numId w:val="25"/>
              </w:numPr>
              <w:tabs>
                <w:tab w:val="left" w:pos="119"/>
                <w:tab w:val="left" w:pos="215"/>
                <w:tab w:val="left" w:pos="319"/>
              </w:tabs>
              <w:spacing w:after="0"/>
              <w:ind w:left="23" w:hanging="1"/>
              <w:jc w:val="both"/>
              <w:rPr>
                <w:rFonts w:ascii="Times New Roman" w:hAnsi="Times New Roman"/>
                <w:sz w:val="24"/>
                <w:szCs w:val="24"/>
              </w:rPr>
            </w:pPr>
            <w:r w:rsidRPr="005F56DE">
              <w:rPr>
                <w:rFonts w:ascii="Times New Roman" w:hAnsi="Times New Roman"/>
                <w:sz w:val="24"/>
                <w:szCs w:val="24"/>
              </w:rPr>
              <w:t>Lietuvos Respublikos ir trečiųjų šalių piliečiams ir kitiems fiziniams asmenims (išskyrus užsienio šalių specialistus) teisės aktuose numatytų institucijų išduoti kvalifikacijos atestatai, pažymėjimai* ar užsienio šalies specialistams išduoti dokumentai, patvirtinantys turimą kvalifikaciją kilmės šalyje</w:t>
            </w:r>
            <w:r w:rsidRPr="005F56DE">
              <w:rPr>
                <w:rFonts w:ascii="Times New Roman" w:hAnsi="Times New Roman"/>
                <w:i/>
                <w:sz w:val="24"/>
                <w:szCs w:val="24"/>
              </w:rPr>
              <w:t>.</w:t>
            </w:r>
          </w:p>
          <w:p w14:paraId="25D29FC9" w14:textId="77777777" w:rsidR="00BB06D7" w:rsidRPr="005F56DE" w:rsidRDefault="00BB06D7" w:rsidP="00BB06D7">
            <w:pPr>
              <w:tabs>
                <w:tab w:val="left" w:pos="119"/>
                <w:tab w:val="left" w:pos="215"/>
                <w:tab w:val="left" w:pos="1132"/>
              </w:tabs>
              <w:ind w:left="23"/>
              <w:jc w:val="both"/>
              <w:rPr>
                <w:rFonts w:ascii="Times New Roman" w:hAnsi="Times New Roman"/>
                <w:sz w:val="24"/>
                <w:szCs w:val="24"/>
              </w:rPr>
            </w:pPr>
          </w:p>
          <w:p w14:paraId="1C4898A5" w14:textId="77777777" w:rsidR="00BB06D7" w:rsidRPr="005F56DE" w:rsidRDefault="00BB06D7" w:rsidP="00BB06D7">
            <w:pPr>
              <w:tabs>
                <w:tab w:val="left" w:pos="235"/>
                <w:tab w:val="left" w:pos="1132"/>
              </w:tabs>
              <w:jc w:val="both"/>
              <w:rPr>
                <w:rFonts w:ascii="Times New Roman" w:hAnsi="Times New Roman"/>
                <w:i/>
                <w:sz w:val="24"/>
                <w:szCs w:val="24"/>
              </w:rPr>
            </w:pPr>
            <w:r w:rsidRPr="005F56DE">
              <w:rPr>
                <w:rFonts w:ascii="Times New Roman" w:hAnsi="Times New Roman"/>
                <w:i/>
                <w:sz w:val="24"/>
                <w:szCs w:val="24"/>
              </w:rPr>
              <w:t xml:space="preserve">Pastabos: </w:t>
            </w:r>
          </w:p>
          <w:p w14:paraId="2814B561" w14:textId="77777777" w:rsidR="00BB06D7" w:rsidRPr="005F56DE" w:rsidRDefault="00BB06D7" w:rsidP="00BB06D7">
            <w:pPr>
              <w:tabs>
                <w:tab w:val="left" w:pos="235"/>
                <w:tab w:val="left" w:pos="1132"/>
              </w:tabs>
              <w:jc w:val="both"/>
              <w:rPr>
                <w:rFonts w:ascii="Times New Roman" w:hAnsi="Times New Roman"/>
                <w:i/>
                <w:sz w:val="24"/>
                <w:szCs w:val="24"/>
                <w:highlight w:val="yellow"/>
              </w:rPr>
            </w:pPr>
            <w:r w:rsidRPr="005F56DE">
              <w:rPr>
                <w:rFonts w:ascii="Times New Roman" w:hAnsi="Times New Roman"/>
                <w:i/>
                <w:color w:val="000000"/>
                <w:sz w:val="24"/>
                <w:szCs w:val="24"/>
                <w:lang w:eastAsia="lt-LT"/>
              </w:rPr>
              <w:t>*</w:t>
            </w:r>
            <w:r w:rsidRPr="005F56DE">
              <w:rPr>
                <w:rFonts w:ascii="Times New Roman" w:hAnsi="Times New Roman"/>
                <w:i/>
                <w:sz w:val="24"/>
                <w:szCs w:val="24"/>
              </w:rPr>
              <w:t xml:space="preserve">Perkančioji organizacija nereikalauja pateikti specialistų, kurie yra Lietuvos Respublikos piliečiai, dokumentų, patvirtinančių atitiktį kvalifikacijos reikalavimams, jeigu Perkančioji organizacija gali susipažinti su šiais dokumentais ar informacija tiesiogiai ir neatlygintinai prisijungusi prie nacionalinės duomenų bazės. Šiuos duomenis </w:t>
            </w:r>
            <w:r w:rsidRPr="005F56DE">
              <w:rPr>
                <w:rFonts w:ascii="Times New Roman" w:hAnsi="Times New Roman"/>
                <w:i/>
                <w:sz w:val="24"/>
                <w:szCs w:val="24"/>
                <w:shd w:val="clear" w:color="auto" w:fill="FFFFFF"/>
              </w:rPr>
              <w:t>viešai prieinamuose (SSVA registre ar kituose atitinkamus duomenis teikiančiuose viešai prieinamuose) registruose</w:t>
            </w:r>
            <w:r w:rsidRPr="005F56DE">
              <w:rPr>
                <w:rFonts w:ascii="Times New Roman" w:hAnsi="Times New Roman"/>
                <w:i/>
                <w:sz w:val="24"/>
                <w:szCs w:val="24"/>
              </w:rPr>
              <w:t>. Esant aplinkybėms, dėl kurių Perkančioji organizacija negali pati</w:t>
            </w:r>
            <w:r>
              <w:rPr>
                <w:rFonts w:ascii="Times New Roman" w:hAnsi="Times New Roman"/>
                <w:i/>
                <w:sz w:val="24"/>
                <w:szCs w:val="24"/>
              </w:rPr>
              <w:t xml:space="preserve"> </w:t>
            </w:r>
            <w:r w:rsidRPr="005F56DE">
              <w:rPr>
                <w:rFonts w:ascii="Times New Roman" w:hAnsi="Times New Roman"/>
                <w:i/>
                <w:sz w:val="24"/>
                <w:szCs w:val="24"/>
                <w:shd w:val="clear" w:color="auto" w:fill="FFFFFF"/>
              </w:rPr>
              <w:t>pasitikrinti, užfiksuoti ir išsaugoti viešai prieinamuose registruose</w:t>
            </w:r>
            <w:r w:rsidRPr="005F56DE">
              <w:rPr>
                <w:rFonts w:ascii="Times New Roman" w:hAnsi="Times New Roman"/>
                <w:i/>
                <w:sz w:val="24"/>
                <w:szCs w:val="24"/>
              </w:rPr>
              <w:t xml:space="preserve"> nurodytų duomenų  </w:t>
            </w:r>
            <w:r w:rsidRPr="005F56DE">
              <w:rPr>
                <w:rFonts w:ascii="Times New Roman" w:hAnsi="Times New Roman"/>
                <w:i/>
                <w:sz w:val="24"/>
                <w:szCs w:val="24"/>
                <w:shd w:val="clear" w:color="auto" w:fill="FFFFFF"/>
              </w:rPr>
              <w:t xml:space="preserve">(pvz., </w:t>
            </w:r>
            <w:r w:rsidRPr="005F56DE">
              <w:rPr>
                <w:rFonts w:ascii="Times New Roman" w:hAnsi="Times New Roman"/>
                <w:i/>
                <w:sz w:val="24"/>
                <w:szCs w:val="24"/>
              </w:rPr>
              <w:t xml:space="preserve">registras neveikia, registre nėra duomenų apie tiekėjo specialistų sąraše nurodytą siūlomą specialistą ar pan.), </w:t>
            </w:r>
            <w:r w:rsidRPr="005F56DE">
              <w:rPr>
                <w:rFonts w:ascii="Times New Roman" w:hAnsi="Times New Roman"/>
                <w:i/>
                <w:sz w:val="24"/>
                <w:szCs w:val="24"/>
              </w:rPr>
              <w:lastRenderedPageBreak/>
              <w:t>Perkančioji organizacija turi teisę kreiptis į tiekėją dėl atitiktį patvirtinančių dokumentų pateikimo;</w:t>
            </w:r>
          </w:p>
          <w:p w14:paraId="3D7F0FFF" w14:textId="77777777" w:rsidR="006D6CB2" w:rsidRPr="00932869" w:rsidRDefault="006D6CB2" w:rsidP="00BB06D7">
            <w:pPr>
              <w:spacing w:after="0"/>
              <w:rPr>
                <w:rFonts w:ascii="Times New Roman" w:eastAsia="Times New Roman" w:hAnsi="Times New Roman" w:cs="Times New Roman"/>
                <w:sz w:val="24"/>
                <w:szCs w:val="24"/>
                <w:lang w:eastAsia="en-US"/>
              </w:rPr>
            </w:pPr>
          </w:p>
          <w:p w14:paraId="4E958799" w14:textId="77777777" w:rsidR="00551BCE" w:rsidRPr="00551BCE" w:rsidRDefault="006D6CB2" w:rsidP="00551BCE">
            <w:pPr>
              <w:widowControl w:val="0"/>
              <w:tabs>
                <w:tab w:val="left" w:pos="611"/>
              </w:tabs>
              <w:autoSpaceDE w:val="0"/>
              <w:autoSpaceDN w:val="0"/>
              <w:adjustRightInd w:val="0"/>
              <w:jc w:val="both"/>
              <w:rPr>
                <w:rFonts w:ascii="Times New Roman" w:eastAsia="Times New Roman" w:hAnsi="Times New Roman" w:cs="Times New Roman"/>
                <w:sz w:val="24"/>
                <w:szCs w:val="24"/>
                <w:lang w:eastAsia="en-US"/>
              </w:rPr>
            </w:pPr>
            <w:r w:rsidRPr="00932869">
              <w:rPr>
                <w:rFonts w:ascii="Times New Roman" w:eastAsia="Calibri" w:hAnsi="Times New Roman" w:cs="Times New Roman"/>
                <w:sz w:val="24"/>
                <w:szCs w:val="24"/>
                <w:lang w:eastAsia="en-US"/>
              </w:rPr>
              <w:t>3)</w:t>
            </w:r>
            <w:r w:rsidRPr="00932869">
              <w:rPr>
                <w:rFonts w:ascii="Times New Roman" w:eastAsia="Times New Roman" w:hAnsi="Times New Roman" w:cs="Times New Roman"/>
                <w:sz w:val="24"/>
                <w:szCs w:val="24"/>
                <w:lang w:eastAsia="en-US"/>
              </w:rPr>
              <w:t xml:space="preserve"> specialisto sutikimas atlikti sutartyje nurodytus darbus, jei jis dirba kitoje įmonėje (ne rangovo ar jo subrangovo įmonėje) ir rangovo ar subrangovo patvirtinimas, kad laimėjęs konkursą, įdarbins šį specialistą (tik tuo atveju, jei šis specialist</w:t>
            </w:r>
            <w:r w:rsidR="00932869">
              <w:rPr>
                <w:rFonts w:ascii="Times New Roman" w:eastAsia="Times New Roman" w:hAnsi="Times New Roman" w:cs="Times New Roman"/>
                <w:sz w:val="24"/>
                <w:szCs w:val="24"/>
                <w:lang w:eastAsia="en-US"/>
              </w:rPr>
              <w:t>as nesiūlomas kaip subrangovas).</w:t>
            </w:r>
          </w:p>
          <w:p w14:paraId="597FC9E1" w14:textId="77777777" w:rsidR="004A3EED" w:rsidRDefault="004A3EED" w:rsidP="004A3EED">
            <w:pPr>
              <w:widowControl w:val="0"/>
              <w:tabs>
                <w:tab w:val="left" w:pos="611"/>
              </w:tabs>
              <w:autoSpaceDE w:val="0"/>
              <w:autoSpaceDN w:val="0"/>
              <w:adjustRightInd w:val="0"/>
              <w:spacing w:after="0"/>
              <w:jc w:val="both"/>
              <w:rPr>
                <w:rFonts w:ascii="Times New Roman" w:eastAsia="Times New Roman" w:hAnsi="Times New Roman" w:cs="Times New Roman"/>
                <w:sz w:val="24"/>
                <w:szCs w:val="24"/>
                <w:lang w:eastAsia="en-US"/>
              </w:rPr>
            </w:pPr>
          </w:p>
          <w:p w14:paraId="167099A7" w14:textId="77777777" w:rsidR="004A3EED" w:rsidRPr="004A3EED" w:rsidRDefault="004A3EED" w:rsidP="004A3EED">
            <w:pPr>
              <w:widowControl w:val="0"/>
              <w:tabs>
                <w:tab w:val="left" w:pos="611"/>
              </w:tabs>
              <w:autoSpaceDE w:val="0"/>
              <w:autoSpaceDN w:val="0"/>
              <w:adjustRightInd w:val="0"/>
              <w:spacing w:after="0"/>
              <w:jc w:val="both"/>
              <w:rPr>
                <w:rFonts w:ascii="Times New Roman" w:eastAsia="Times New Roman" w:hAnsi="Times New Roman" w:cs="Times New Roman"/>
                <w:sz w:val="24"/>
                <w:szCs w:val="24"/>
                <w:lang w:eastAsia="en-US"/>
              </w:rPr>
            </w:pPr>
            <w:r w:rsidRPr="004A3EED">
              <w:rPr>
                <w:rFonts w:ascii="Times New Roman" w:eastAsia="Times New Roman" w:hAnsi="Times New Roman" w:cs="Times New Roman"/>
                <w:sz w:val="24"/>
                <w:szCs w:val="24"/>
                <w:lang w:eastAsia="en-US"/>
              </w:rPr>
              <w:t>Per paskutinius</w:t>
            </w:r>
            <w:r>
              <w:rPr>
                <w:rFonts w:ascii="Times New Roman" w:eastAsia="Times New Roman" w:hAnsi="Times New Roman" w:cs="Times New Roman"/>
                <w:sz w:val="24"/>
                <w:szCs w:val="24"/>
                <w:lang w:eastAsia="en-US"/>
              </w:rPr>
              <w:t xml:space="preserve"> 3</w:t>
            </w:r>
            <w:r w:rsidRPr="004A3EED">
              <w:rPr>
                <w:rFonts w:ascii="Times New Roman" w:eastAsia="Times New Roman" w:hAnsi="Times New Roman" w:cs="Times New Roman"/>
                <w:sz w:val="24"/>
                <w:szCs w:val="24"/>
                <w:lang w:eastAsia="en-US"/>
              </w:rPr>
              <w:t xml:space="preserve"> metus iki pasiūlymų pateikimo termino pabaigos atliktų darbų  sąrašas kartu su užsakovų (tiek viešųjų, tiek privačiųjų) pažymomis apie tai, kad svarbiausių darbų atlikimas ir galutiniai rezultatai buvo tinkami.  </w:t>
            </w:r>
          </w:p>
          <w:p w14:paraId="78C35822" w14:textId="77777777" w:rsidR="004A3EED" w:rsidRPr="004A3EED" w:rsidRDefault="004A3EED" w:rsidP="004A3EED">
            <w:pPr>
              <w:widowControl w:val="0"/>
              <w:tabs>
                <w:tab w:val="left" w:pos="611"/>
              </w:tabs>
              <w:autoSpaceDE w:val="0"/>
              <w:autoSpaceDN w:val="0"/>
              <w:adjustRightInd w:val="0"/>
              <w:spacing w:after="0"/>
              <w:jc w:val="both"/>
              <w:rPr>
                <w:rFonts w:ascii="Times New Roman" w:eastAsia="Times New Roman" w:hAnsi="Times New Roman" w:cs="Times New Roman"/>
                <w:i/>
                <w:sz w:val="24"/>
                <w:szCs w:val="24"/>
                <w:lang w:eastAsia="en-US"/>
              </w:rPr>
            </w:pPr>
            <w:r w:rsidRPr="004A3EED">
              <w:rPr>
                <w:rFonts w:ascii="Times New Roman" w:eastAsia="Times New Roman" w:hAnsi="Times New Roman" w:cs="Times New Roman"/>
                <w:i/>
                <w:sz w:val="24"/>
                <w:szCs w:val="24"/>
                <w:lang w:eastAsia="en-US"/>
              </w:rPr>
              <w:t>Tiekėjui nedraudžiama remtis sutartimi, kurią tiekėjas vykdė ne vienas, bet kartu su kitais ūkio subjektais. Tačiau tokiu atveju bus vertinami būtent konkretaus tiekėjo, dalyvaujančio viešajame pirkime, atlikti darbai, jų apimtis</w:t>
            </w:r>
            <w:r>
              <w:rPr>
                <w:rFonts w:ascii="Times New Roman" w:eastAsia="Times New Roman" w:hAnsi="Times New Roman" w:cs="Times New Roman"/>
                <w:i/>
                <w:sz w:val="24"/>
                <w:szCs w:val="24"/>
                <w:lang w:eastAsia="en-US"/>
              </w:rPr>
              <w:t>, o ne visos</w:t>
            </w:r>
            <w:r w:rsidRPr="004A3EED">
              <w:rPr>
                <w:rFonts w:ascii="Times New Roman" w:eastAsia="Times New Roman" w:hAnsi="Times New Roman" w:cs="Times New Roman"/>
                <w:i/>
                <w:sz w:val="24"/>
                <w:szCs w:val="24"/>
                <w:lang w:eastAsia="en-US"/>
              </w:rPr>
              <w:t xml:space="preserve"> sutarties objektas.</w:t>
            </w:r>
          </w:p>
          <w:p w14:paraId="79190097" w14:textId="77777777" w:rsidR="006D6CB2" w:rsidRPr="00CA023D" w:rsidRDefault="006D6CB2" w:rsidP="006D6CB2">
            <w:pPr>
              <w:spacing w:after="0" w:line="240" w:lineRule="exact"/>
              <w:rPr>
                <w:rFonts w:ascii="Times New Roman" w:eastAsia="Times New Roman" w:hAnsi="Times New Roman" w:cs="Times New Roman"/>
                <w:sz w:val="24"/>
                <w:szCs w:val="24"/>
                <w:lang w:eastAsia="en-US"/>
              </w:rPr>
            </w:pPr>
          </w:p>
        </w:tc>
      </w:tr>
      <w:tr w:rsidR="006D6CB2" w:rsidRPr="00CA023D" w14:paraId="2D0EE9F1" w14:textId="77777777" w:rsidTr="006D6CB2">
        <w:tc>
          <w:tcPr>
            <w:tcW w:w="738" w:type="dxa"/>
            <w:tcBorders>
              <w:top w:val="single" w:sz="4" w:space="0" w:color="000000"/>
              <w:left w:val="single" w:sz="4" w:space="0" w:color="000000"/>
              <w:bottom w:val="single" w:sz="4" w:space="0" w:color="000000"/>
              <w:right w:val="single" w:sz="4" w:space="0" w:color="000000"/>
            </w:tcBorders>
          </w:tcPr>
          <w:p w14:paraId="30920EE9" w14:textId="77777777" w:rsidR="00573FF7" w:rsidRDefault="00573FF7" w:rsidP="006D6CB2">
            <w:pPr>
              <w:overflowPunct w:val="0"/>
              <w:autoSpaceDE w:val="0"/>
              <w:snapToGrid w:val="0"/>
              <w:spacing w:after="0"/>
              <w:jc w:val="both"/>
              <w:textAlignment w:val="baseline"/>
              <w:rPr>
                <w:rFonts w:ascii="Times New Roman" w:eastAsia="Calibri" w:hAnsi="Times New Roman" w:cs="Times New Roman"/>
                <w:sz w:val="24"/>
                <w:lang w:eastAsia="en-US"/>
              </w:rPr>
            </w:pPr>
          </w:p>
          <w:p w14:paraId="78C5F90C" w14:textId="77777777" w:rsidR="00573FF7" w:rsidRDefault="00573FF7" w:rsidP="006D6CB2">
            <w:pPr>
              <w:overflowPunct w:val="0"/>
              <w:autoSpaceDE w:val="0"/>
              <w:snapToGrid w:val="0"/>
              <w:spacing w:after="0"/>
              <w:jc w:val="both"/>
              <w:textAlignment w:val="baseline"/>
              <w:rPr>
                <w:rFonts w:ascii="Times New Roman" w:eastAsia="Calibri" w:hAnsi="Times New Roman" w:cs="Times New Roman"/>
                <w:sz w:val="24"/>
                <w:lang w:eastAsia="en-US"/>
              </w:rPr>
            </w:pPr>
          </w:p>
          <w:p w14:paraId="4B1D0778" w14:textId="5DF03B91" w:rsidR="006D6CB2" w:rsidRPr="00CA023D" w:rsidRDefault="006D6CB2" w:rsidP="006D6CB2">
            <w:pPr>
              <w:overflowPunct w:val="0"/>
              <w:autoSpaceDE w:val="0"/>
              <w:snapToGrid w:val="0"/>
              <w:spacing w:after="0"/>
              <w:jc w:val="both"/>
              <w:textAlignment w:val="baseline"/>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29.2.</w:t>
            </w:r>
          </w:p>
        </w:tc>
        <w:tc>
          <w:tcPr>
            <w:tcW w:w="4181" w:type="dxa"/>
            <w:vAlign w:val="center"/>
          </w:tcPr>
          <w:p w14:paraId="33B476D6" w14:textId="0FA3F488" w:rsidR="006D6CB2" w:rsidRPr="00E66C3E" w:rsidRDefault="00573FF7" w:rsidP="006D6CB2">
            <w:pPr>
              <w:tabs>
                <w:tab w:val="left" w:pos="214"/>
              </w:tabs>
              <w:jc w:val="both"/>
              <w:rPr>
                <w:rFonts w:ascii="Times New Roman" w:hAnsi="Times New Roman"/>
                <w:bCs/>
                <w:color w:val="000000" w:themeColor="text1"/>
                <w:sz w:val="24"/>
                <w:szCs w:val="24"/>
              </w:rPr>
            </w:pPr>
            <w:r>
              <w:rPr>
                <w:rFonts w:ascii="Times New Roman" w:hAnsi="Times New Roman"/>
                <w:bCs/>
                <w:sz w:val="24"/>
                <w:szCs w:val="24"/>
              </w:rPr>
              <w:t>T</w:t>
            </w:r>
            <w:r w:rsidR="006D6CB2" w:rsidRPr="00553EE0">
              <w:rPr>
                <w:rFonts w:ascii="Times New Roman" w:hAnsi="Times New Roman"/>
                <w:bCs/>
                <w:sz w:val="24"/>
                <w:szCs w:val="24"/>
              </w:rPr>
              <w:t xml:space="preserve">iekėjas turi būti įdiegęs aplinkos apsaugos vadybos sistemą </w:t>
            </w:r>
            <w:r w:rsidR="006D6CB2" w:rsidRPr="006D6CB2">
              <w:rPr>
                <w:rFonts w:ascii="Times New Roman" w:hAnsi="Times New Roman"/>
                <w:b/>
                <w:bCs/>
                <w:sz w:val="24"/>
                <w:szCs w:val="24"/>
              </w:rPr>
              <w:t>EMAS</w:t>
            </w:r>
            <w:r w:rsidR="006D6CB2" w:rsidRPr="00553EE0">
              <w:rPr>
                <w:rFonts w:ascii="Times New Roman" w:hAnsi="Times New Roman"/>
                <w:bCs/>
                <w:sz w:val="24"/>
                <w:szCs w:val="24"/>
              </w:rPr>
              <w:t xml:space="preserve"> arba kitą aplinkos apsaugos vadybos sistemą, įdiegtą pagal standartą </w:t>
            </w:r>
            <w:r w:rsidR="006D6CB2" w:rsidRPr="006D6CB2">
              <w:rPr>
                <w:rFonts w:ascii="Times New Roman" w:hAnsi="Times New Roman"/>
                <w:b/>
                <w:bCs/>
                <w:sz w:val="24"/>
                <w:szCs w:val="24"/>
              </w:rPr>
              <w:t>LST EN ISO</w:t>
            </w:r>
            <w:r w:rsidR="006D6CB2" w:rsidRPr="00553EE0">
              <w:rPr>
                <w:rFonts w:ascii="Times New Roman" w:hAnsi="Times New Roman"/>
                <w:bCs/>
                <w:sz w:val="24"/>
                <w:szCs w:val="24"/>
              </w:rPr>
              <w:t xml:space="preserve">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supaprastintų pirkimų ar įstatymų prieduose nurodytų socialinių ir kitų specialiųjų paslaugų pirkimų atveju, taiko kitas lygiavertes aplinkos apsaugos vadybos užtikrinimo priemones: atliekų mažinimas ir surinkimas; vandens ir elektros energijos sunaudojimo </w:t>
            </w:r>
          </w:p>
        </w:tc>
        <w:tc>
          <w:tcPr>
            <w:tcW w:w="4709" w:type="dxa"/>
            <w:vAlign w:val="center"/>
          </w:tcPr>
          <w:p w14:paraId="0F345D16" w14:textId="77777777" w:rsidR="00573FF7" w:rsidRDefault="00573FF7" w:rsidP="006D6CB2">
            <w:pPr>
              <w:widowControl w:val="0"/>
              <w:jc w:val="both"/>
              <w:rPr>
                <w:rFonts w:ascii="Times New Roman" w:hAnsi="Times New Roman"/>
                <w:bCs/>
                <w:sz w:val="24"/>
                <w:szCs w:val="24"/>
              </w:rPr>
            </w:pPr>
          </w:p>
          <w:p w14:paraId="2D3FCD54" w14:textId="228D5D16" w:rsidR="006D6CB2" w:rsidRPr="00553EE0" w:rsidRDefault="006D6CB2" w:rsidP="006D6CB2">
            <w:pPr>
              <w:widowControl w:val="0"/>
              <w:jc w:val="both"/>
              <w:rPr>
                <w:rFonts w:ascii="Times New Roman" w:hAnsi="Times New Roman"/>
                <w:bCs/>
                <w:sz w:val="24"/>
                <w:szCs w:val="24"/>
              </w:rPr>
            </w:pPr>
            <w:r w:rsidRPr="00553EE0">
              <w:rPr>
                <w:rFonts w:ascii="Times New Roman" w:hAnsi="Times New Roman"/>
                <w:bCs/>
                <w:sz w:val="24"/>
                <w:szCs w:val="24"/>
              </w:rPr>
              <w:t xml:space="preserve">Atitiktį reikalavimams įrodantys dokumentai: </w:t>
            </w:r>
            <w:r w:rsidRPr="006D6CB2">
              <w:rPr>
                <w:rFonts w:ascii="Times New Roman" w:hAnsi="Times New Roman"/>
                <w:b/>
                <w:bCs/>
                <w:sz w:val="24"/>
                <w:szCs w:val="24"/>
              </w:rPr>
              <w:t>EMAS arba LST EN ISO 14001</w:t>
            </w:r>
            <w:r w:rsidRPr="00553EE0">
              <w:rPr>
                <w:rFonts w:ascii="Times New Roman" w:hAnsi="Times New Roman"/>
                <w:bCs/>
                <w:sz w:val="24"/>
                <w:szCs w:val="24"/>
              </w:rPr>
              <w:t xml:space="preserve"> sertifikatas, arba kitas lygiavertis sertifikatas, išduotas kitose valstybėse narėse įsteigtų nepriklausomų įstaigų. Jeigu pirkimo vykdytojas vykdo supaprastintą pirkimą ar perka įstatymų prieduose nurodytas socialines ir kitas specialiąsias paslaugas, kaip lygiaverčių aplinkos apsaugos vadybos užtikrinimo priemonių įrodymą, tiekėjas gali pateikti lygiaverčių taikomų aplinkos apsaugos vadybos priemonių aprašymą, parengtą pagal šiuo įsakymu patvirtinto Aprašo reikalavimus, arba kitus lygiaverčius </w:t>
            </w:r>
            <w:r>
              <w:rPr>
                <w:rFonts w:ascii="Times New Roman" w:hAnsi="Times New Roman"/>
                <w:bCs/>
                <w:sz w:val="24"/>
                <w:szCs w:val="24"/>
              </w:rPr>
              <w:t>į</w:t>
            </w:r>
            <w:r w:rsidRPr="00553EE0">
              <w:rPr>
                <w:rFonts w:ascii="Times New Roman" w:hAnsi="Times New Roman"/>
                <w:bCs/>
                <w:sz w:val="24"/>
                <w:szCs w:val="24"/>
              </w:rPr>
              <w:t>rodymus*</w:t>
            </w:r>
          </w:p>
          <w:p w14:paraId="03B4E457" w14:textId="77777777" w:rsidR="006D6CB2" w:rsidRPr="00553EE0" w:rsidRDefault="006D6CB2" w:rsidP="006D6CB2">
            <w:pPr>
              <w:widowControl w:val="0"/>
              <w:jc w:val="both"/>
              <w:rPr>
                <w:rFonts w:ascii="Times New Roman" w:hAnsi="Times New Roman"/>
                <w:bCs/>
                <w:sz w:val="24"/>
                <w:szCs w:val="24"/>
              </w:rPr>
            </w:pPr>
          </w:p>
          <w:p w14:paraId="4DA88265" w14:textId="77777777" w:rsidR="006D6CB2" w:rsidRPr="00553EE0" w:rsidRDefault="006D6CB2" w:rsidP="006D6CB2">
            <w:pPr>
              <w:widowControl w:val="0"/>
              <w:jc w:val="both"/>
              <w:rPr>
                <w:rFonts w:ascii="Times New Roman" w:hAnsi="Times New Roman"/>
                <w:bCs/>
                <w:sz w:val="24"/>
                <w:szCs w:val="24"/>
              </w:rPr>
            </w:pPr>
            <w:r w:rsidRPr="00553EE0">
              <w:rPr>
                <w:rFonts w:ascii="Times New Roman" w:hAnsi="Times New Roman"/>
                <w:bCs/>
                <w:sz w:val="24"/>
                <w:szCs w:val="24"/>
              </w:rPr>
              <w:t xml:space="preserve">*Kiti lygiaverčiai aplinkos apsaugos vadybos užtikrinimo priemonių įrodymai gali būti tiekėjo parengtų taikomų aplinkos apsaugos vadybos priemonių aprašymas, kuris tenkina visus šiuos reikalavimus: </w:t>
            </w:r>
          </w:p>
          <w:p w14:paraId="549F3DA6" w14:textId="77777777" w:rsidR="006D6CB2" w:rsidRPr="00553EE0" w:rsidRDefault="006D6CB2" w:rsidP="006D6CB2">
            <w:pPr>
              <w:widowControl w:val="0"/>
              <w:jc w:val="both"/>
              <w:rPr>
                <w:rFonts w:ascii="Times New Roman" w:hAnsi="Times New Roman"/>
                <w:bCs/>
                <w:sz w:val="24"/>
                <w:szCs w:val="24"/>
              </w:rPr>
            </w:pPr>
            <w:r w:rsidRPr="00553EE0">
              <w:rPr>
                <w:rFonts w:ascii="Times New Roman" w:hAnsi="Times New Roman"/>
                <w:bCs/>
                <w:sz w:val="24"/>
                <w:szCs w:val="24"/>
              </w:rPr>
              <w:t xml:space="preserve">1) apibrėžta įmonės ar įstaigos vadovybės </w:t>
            </w:r>
            <w:r w:rsidRPr="00553EE0">
              <w:rPr>
                <w:rFonts w:ascii="Times New Roman" w:hAnsi="Times New Roman"/>
                <w:bCs/>
                <w:sz w:val="24"/>
                <w:szCs w:val="24"/>
              </w:rPr>
              <w:lastRenderedPageBreak/>
              <w:t>patvirtinta aplinkos apsaugos politika ir aplinkos apsaugos reikalavimų atitikimas teikiant paslaugas;</w:t>
            </w:r>
          </w:p>
          <w:p w14:paraId="7C0CE4CA" w14:textId="77777777" w:rsidR="006D6CB2" w:rsidRPr="00553EE0" w:rsidRDefault="006D6CB2" w:rsidP="006D6CB2">
            <w:pPr>
              <w:widowControl w:val="0"/>
              <w:jc w:val="both"/>
              <w:rPr>
                <w:rFonts w:ascii="Times New Roman" w:hAnsi="Times New Roman"/>
                <w:bCs/>
                <w:sz w:val="24"/>
                <w:szCs w:val="24"/>
              </w:rPr>
            </w:pPr>
            <w:r w:rsidRPr="00553EE0">
              <w:rPr>
                <w:rFonts w:ascii="Times New Roman" w:hAnsi="Times New Roman"/>
                <w:bCs/>
                <w:sz w:val="24"/>
                <w:szCs w:val="24"/>
              </w:rPr>
              <w:t>2) nustatyti reikšmingiausi aplinkos apsaugos aspektai, kuriems įtaką daro, gali daryti įmonės ar įstaigos vykdoma veikla, ir šiuos aplinkos apsaugos aspektus reglamentuojantys teisės aktai;</w:t>
            </w:r>
          </w:p>
          <w:p w14:paraId="15B21145" w14:textId="77777777" w:rsidR="006D6CB2" w:rsidRPr="00553EE0" w:rsidRDefault="006D6CB2" w:rsidP="006D6CB2">
            <w:pPr>
              <w:widowControl w:val="0"/>
              <w:jc w:val="both"/>
              <w:rPr>
                <w:rFonts w:ascii="Times New Roman" w:hAnsi="Times New Roman"/>
                <w:bCs/>
                <w:sz w:val="24"/>
                <w:szCs w:val="24"/>
              </w:rPr>
            </w:pPr>
            <w:r w:rsidRPr="00553EE0">
              <w:rPr>
                <w:rFonts w:ascii="Times New Roman" w:hAnsi="Times New Roman"/>
                <w:bCs/>
                <w:sz w:val="24"/>
                <w:szCs w:val="24"/>
              </w:rPr>
              <w:t>3) nustatyti aplinkosauginiai tikslai ir uždaviniai bei priemonės šiems tikslams pasiekti;</w:t>
            </w:r>
          </w:p>
          <w:p w14:paraId="6B4D4F84" w14:textId="77777777" w:rsidR="006D6CB2" w:rsidRPr="00553EE0" w:rsidRDefault="006D6CB2" w:rsidP="006D6CB2">
            <w:pPr>
              <w:widowControl w:val="0"/>
              <w:jc w:val="both"/>
              <w:rPr>
                <w:rFonts w:ascii="Times New Roman" w:hAnsi="Times New Roman"/>
                <w:bCs/>
                <w:sz w:val="24"/>
                <w:szCs w:val="24"/>
              </w:rPr>
            </w:pPr>
            <w:r w:rsidRPr="00553EE0">
              <w:rPr>
                <w:rFonts w:ascii="Times New Roman" w:hAnsi="Times New Roman"/>
                <w:bCs/>
                <w:sz w:val="24"/>
                <w:szCs w:val="24"/>
              </w:rPr>
              <w:t>4) numatyta aplinkosauginių tikslų įgyvendinimo stebėsena – paskirti atsakingi asmenys, nustatyta jų atsakomybė, pareigos ir priemonių įgyvendinimo terminai;</w:t>
            </w:r>
          </w:p>
          <w:p w14:paraId="0FF077C9" w14:textId="77777777" w:rsidR="006D6CB2" w:rsidRPr="00553EE0" w:rsidRDefault="006D6CB2" w:rsidP="006D6CB2">
            <w:pPr>
              <w:widowControl w:val="0"/>
              <w:jc w:val="both"/>
              <w:rPr>
                <w:rFonts w:ascii="Times New Roman" w:hAnsi="Times New Roman"/>
                <w:bCs/>
                <w:sz w:val="24"/>
                <w:szCs w:val="24"/>
              </w:rPr>
            </w:pPr>
            <w:r w:rsidRPr="00553EE0">
              <w:rPr>
                <w:rFonts w:ascii="Times New Roman" w:hAnsi="Times New Roman"/>
                <w:bCs/>
                <w:sz w:val="24"/>
                <w:szCs w:val="24"/>
              </w:rPr>
              <w:t>5) parengtas aplinkosauginių ir avarinių situacijų valdymo planas;</w:t>
            </w:r>
          </w:p>
          <w:p w14:paraId="1730252D" w14:textId="77777777" w:rsidR="006D6CB2" w:rsidRPr="005F56DE" w:rsidRDefault="006D6CB2" w:rsidP="006D6CB2">
            <w:pPr>
              <w:tabs>
                <w:tab w:val="left" w:pos="235"/>
                <w:tab w:val="left" w:pos="1132"/>
              </w:tabs>
              <w:jc w:val="both"/>
              <w:rPr>
                <w:rFonts w:ascii="Times New Roman" w:hAnsi="Times New Roman"/>
                <w:sz w:val="24"/>
                <w:szCs w:val="24"/>
              </w:rPr>
            </w:pPr>
            <w:r w:rsidRPr="00553EE0">
              <w:rPr>
                <w:rFonts w:ascii="Times New Roman" w:hAnsi="Times New Roman"/>
                <w:bCs/>
                <w:sz w:val="24"/>
                <w:szCs w:val="24"/>
              </w:rPr>
              <w:t>6) vykdoma aplinkosauginio gerinimo veiklos kontrolė (pvz., parengiamos kasmetinės ataskaitos, kurios pateikiamos, pristatomos įmonės vadovybei).</w:t>
            </w:r>
          </w:p>
        </w:tc>
      </w:tr>
    </w:tbl>
    <w:p w14:paraId="30319E0A" w14:textId="77777777" w:rsidR="00CA023D" w:rsidRPr="00CA023D" w:rsidRDefault="00CA023D" w:rsidP="00CA023D">
      <w:pPr>
        <w:tabs>
          <w:tab w:val="center" w:pos="4320"/>
          <w:tab w:val="right" w:pos="8640"/>
        </w:tabs>
        <w:spacing w:after="0"/>
        <w:ind w:firstLine="720"/>
        <w:jc w:val="both"/>
        <w:rPr>
          <w:rFonts w:ascii="Times New Roman" w:eastAsia="Times New Roman" w:hAnsi="Times New Roman" w:cs="Times New Roman"/>
          <w:sz w:val="20"/>
          <w:szCs w:val="20"/>
          <w:lang w:eastAsia="lt-LT"/>
        </w:rPr>
      </w:pPr>
    </w:p>
    <w:p w14:paraId="7A88B727" w14:textId="77777777" w:rsidR="00CA023D" w:rsidRPr="00CA023D" w:rsidRDefault="00CA023D" w:rsidP="00CA023D">
      <w:pPr>
        <w:tabs>
          <w:tab w:val="center" w:pos="4320"/>
          <w:tab w:val="right" w:pos="8640"/>
        </w:tabs>
        <w:spacing w:after="0"/>
        <w:ind w:firstLine="720"/>
        <w:jc w:val="both"/>
        <w:rPr>
          <w:rFonts w:ascii="Times New Roman" w:eastAsia="Times New Roman" w:hAnsi="Times New Roman" w:cs="Times New Roman"/>
          <w:b/>
          <w:sz w:val="20"/>
          <w:szCs w:val="20"/>
          <w:lang w:eastAsia="lt-LT"/>
        </w:rPr>
      </w:pPr>
      <w:r w:rsidRPr="00CA023D">
        <w:rPr>
          <w:rFonts w:ascii="Times New Roman" w:eastAsia="Times New Roman" w:hAnsi="Times New Roman" w:cs="Times New Roman"/>
          <w:sz w:val="20"/>
          <w:szCs w:val="20"/>
          <w:lang w:eastAsia="lt-LT"/>
        </w:rPr>
        <w:t>*</w:t>
      </w:r>
      <w:r w:rsidRPr="00CA023D">
        <w:rPr>
          <w:rFonts w:ascii="Times New Roman" w:eastAsia="Times New Roman" w:hAnsi="Times New Roman" w:cs="Times New Roman"/>
          <w:b/>
          <w:sz w:val="20"/>
          <w:szCs w:val="20"/>
          <w:lang w:eastAsia="lt-LT"/>
        </w:rPr>
        <w:t>Pastabos:</w:t>
      </w:r>
    </w:p>
    <w:p w14:paraId="69E744FB" w14:textId="77777777" w:rsidR="00CA023D" w:rsidRPr="00CA023D" w:rsidRDefault="00CA023D" w:rsidP="00CA023D">
      <w:pPr>
        <w:spacing w:after="0"/>
        <w:ind w:firstLine="720"/>
        <w:jc w:val="both"/>
        <w:rPr>
          <w:rFonts w:ascii="Times New Roman" w:eastAsia="Calibri" w:hAnsi="Times New Roman" w:cs="Times New Roman"/>
          <w:iCs/>
          <w:sz w:val="20"/>
          <w:szCs w:val="20"/>
          <w:lang w:eastAsia="en-US"/>
        </w:rPr>
      </w:pPr>
      <w:r w:rsidRPr="00CA023D">
        <w:rPr>
          <w:rFonts w:ascii="Times New Roman" w:eastAsia="Calibri" w:hAnsi="Times New Roman" w:cs="Times New Roman"/>
          <w:sz w:val="20"/>
          <w:szCs w:val="20"/>
          <w:lang w:eastAsia="en-US"/>
        </w:rPr>
        <w:t>1) p</w:t>
      </w:r>
      <w:r w:rsidRPr="00CA023D">
        <w:rPr>
          <w:rFonts w:ascii="Times New Roman" w:eastAsia="Calibri" w:hAnsi="Times New Roman" w:cs="Times New Roman"/>
          <w:sz w:val="20"/>
          <w:lang w:eastAsia="en-US"/>
        </w:rPr>
        <w:t>ateikiant atitinkamų dokumentų skaitmenines kopijas (skenuotus dokumentus) elektroninėmis priemonėmis ir pasiūlymą pasirašant saugiu elektroniniu parašu yra deklaruojama, kad kopijos yra tikros</w:t>
      </w:r>
      <w:r w:rsidRPr="00CA023D">
        <w:rPr>
          <w:rFonts w:ascii="Times New Roman" w:eastAsia="Calibri" w:hAnsi="Times New Roman" w:cs="Times New Roman"/>
          <w:iCs/>
          <w:sz w:val="20"/>
          <w:szCs w:val="20"/>
          <w:lang w:eastAsia="en-US"/>
        </w:rPr>
        <w:t>. Perkančioji organizacija pasilieka sau teisę prašyti dokumentų originalų;</w:t>
      </w:r>
    </w:p>
    <w:p w14:paraId="684E4E16" w14:textId="77777777" w:rsidR="00CA023D" w:rsidRPr="00CA023D" w:rsidRDefault="00CA023D" w:rsidP="00CA023D">
      <w:pPr>
        <w:tabs>
          <w:tab w:val="center" w:pos="4320"/>
          <w:tab w:val="right" w:pos="8640"/>
        </w:tabs>
        <w:spacing w:after="0"/>
        <w:ind w:firstLine="720"/>
        <w:jc w:val="both"/>
        <w:rPr>
          <w:rFonts w:ascii="Times New Roman" w:eastAsia="Times New Roman" w:hAnsi="Times New Roman" w:cs="Times New Roman"/>
          <w:sz w:val="20"/>
          <w:szCs w:val="20"/>
          <w:lang w:eastAsia="lt-LT"/>
        </w:rPr>
      </w:pPr>
      <w:r w:rsidRPr="00CA023D">
        <w:rPr>
          <w:rFonts w:ascii="Times New Roman" w:eastAsia="Times New Roman" w:hAnsi="Times New Roman" w:cs="Times New Roman"/>
          <w:sz w:val="20"/>
          <w:szCs w:val="20"/>
          <w:lang w:eastAsia="lt-LT"/>
        </w:rPr>
        <w:t xml:space="preserve">2) užsienio valstybių tiekėjų kvalifikacijos reikalavimus įrodantys dokumentai legalizuojami vadovaujantis Lietuvos Respublikos Vyriausybės 2006 m. spalio 30 d. nutarimu Nr. 1079 „Dėl dokumentų legalizavimo ir tvirtinimo pažyma </w:t>
      </w:r>
      <w:r w:rsidRPr="00CA023D">
        <w:rPr>
          <w:rFonts w:ascii="Times New Roman" w:eastAsia="Times New Roman" w:hAnsi="Times New Roman" w:cs="Times New Roman"/>
          <w:i/>
          <w:sz w:val="20"/>
          <w:szCs w:val="20"/>
          <w:lang w:eastAsia="lt-LT"/>
        </w:rPr>
        <w:t>(Apostille)</w:t>
      </w:r>
      <w:r w:rsidRPr="00CA023D">
        <w:rPr>
          <w:rFonts w:ascii="Times New Roman" w:eastAsia="Times New Roman" w:hAnsi="Times New Roman" w:cs="Times New Roman"/>
          <w:sz w:val="20"/>
          <w:szCs w:val="20"/>
          <w:lang w:eastAsia="lt-LT"/>
        </w:rPr>
        <w:t xml:space="preserve"> tvarkos aprašo patvirtinimo“ ir 1961 m. spalio 5 d. Hagos konvencija dėl užsienio valstybėse išduotų dokumentų legalizavimo panaikinimo.</w:t>
      </w:r>
    </w:p>
    <w:p w14:paraId="1F169A54" w14:textId="77777777" w:rsidR="00CA023D" w:rsidRPr="00CA023D" w:rsidRDefault="00CA023D" w:rsidP="00CA023D">
      <w:pPr>
        <w:spacing w:after="0"/>
        <w:ind w:firstLine="709"/>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30. Jei bendrą pasiūlymą pateikia ūkio subjektų grupė, abu ūkio subjektų grupės nariai turi pateikti EBVPD, o šių konkurso sąlygų 29.1 - 29.2</w:t>
      </w:r>
      <w:r w:rsidRPr="00CA023D">
        <w:rPr>
          <w:rFonts w:ascii="Times New Roman" w:eastAsia="Calibri" w:hAnsi="Times New Roman" w:cs="Times New Roman"/>
          <w:i/>
          <w:sz w:val="24"/>
          <w:lang w:eastAsia="en-US"/>
        </w:rPr>
        <w:t xml:space="preserve"> </w:t>
      </w:r>
      <w:r w:rsidRPr="00CA023D">
        <w:rPr>
          <w:rFonts w:ascii="Times New Roman" w:eastAsia="Calibri" w:hAnsi="Times New Roman" w:cs="Times New Roman"/>
          <w:sz w:val="24"/>
          <w:lang w:eastAsia="en-US"/>
        </w:rPr>
        <w:t>punktuose nustatytus kvalifikacijos reikalavimus turi atitikti ir pateikti nurodytus dokumentus kiekvienas ūkio subjektų grupės narys atskirai.</w:t>
      </w:r>
    </w:p>
    <w:p w14:paraId="412B576A" w14:textId="77777777" w:rsidR="00CA023D" w:rsidRPr="00CA023D" w:rsidRDefault="00CA023D" w:rsidP="00CA023D">
      <w:pPr>
        <w:spacing w:after="0"/>
        <w:ind w:firstLine="709"/>
        <w:jc w:val="both"/>
        <w:rPr>
          <w:rFonts w:ascii="Times New Roman" w:eastAsia="Calibri" w:hAnsi="Times New Roman" w:cs="Times New Roman"/>
          <w:strike/>
          <w:color w:val="FF0000"/>
          <w:sz w:val="24"/>
          <w:lang w:eastAsia="en-US"/>
        </w:rPr>
      </w:pPr>
      <w:r w:rsidRPr="00CA023D">
        <w:rPr>
          <w:rFonts w:ascii="Times New Roman" w:eastAsia="Calibri" w:hAnsi="Times New Roman" w:cs="Times New Roman"/>
          <w:sz w:val="24"/>
          <w:lang w:eastAsia="en-US"/>
        </w:rPr>
        <w:t>31. </w:t>
      </w:r>
      <w:r w:rsidRPr="00CA023D">
        <w:rPr>
          <w:rFonts w:ascii="Times New Roman" w:eastAsia="Calibri" w:hAnsi="Times New Roman" w:cs="Times New Roman"/>
          <w:sz w:val="24"/>
          <w:szCs w:val="24"/>
          <w:lang w:eastAsia="en-US"/>
        </w:rPr>
        <w:t>Savo pasiūlyme tiekėjas turi nurodyti, kokius</w:t>
      </w:r>
      <w:r w:rsidRPr="00CA023D">
        <w:rPr>
          <w:rFonts w:ascii="Times New Roman" w:eastAsia="Calibri" w:hAnsi="Times New Roman" w:cs="Times New Roman"/>
          <w:i/>
          <w:sz w:val="24"/>
          <w:szCs w:val="24"/>
          <w:lang w:eastAsia="en-US"/>
        </w:rPr>
        <w:t xml:space="preserve"> subtiekėjus</w:t>
      </w:r>
      <w:r w:rsidRPr="00CA023D">
        <w:rPr>
          <w:rFonts w:ascii="Times New Roman" w:eastAsia="Calibri" w:hAnsi="Times New Roman" w:cs="Times New Roman"/>
          <w:sz w:val="24"/>
          <w:szCs w:val="24"/>
          <w:lang w:eastAsia="en-US"/>
        </w:rPr>
        <w:t xml:space="preserve"> jis ketina pasitelkti, nurodant numatomų perduoti darbų vertę procentine išraiška nuo bendros pasiūlymo kainos. Pasitelkiami subtiekėjai turi atitikti šių konkurso sąlygų 1 lentelės 29.1, 29.2 punktuose nustatytus kvalifikacijos reikalavimus ir pateikti atitinkamus dokumentus.</w:t>
      </w:r>
      <w:r w:rsidRPr="00CA023D">
        <w:rPr>
          <w:rFonts w:ascii="Times New Roman" w:eastAsia="Calibri" w:hAnsi="Times New Roman" w:cs="Times New Roman"/>
          <w:sz w:val="24"/>
          <w:lang w:eastAsia="en-US"/>
        </w:rPr>
        <w:t xml:space="preserve"> </w:t>
      </w:r>
    </w:p>
    <w:p w14:paraId="36C5619D" w14:textId="77777777" w:rsidR="00CA023D" w:rsidRPr="00CA023D" w:rsidRDefault="00CA023D" w:rsidP="00CA023D">
      <w:pPr>
        <w:tabs>
          <w:tab w:val="left" w:pos="1701"/>
        </w:tabs>
        <w:spacing w:after="0"/>
        <w:ind w:firstLine="709"/>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 xml:space="preserve">32. Kiekvienas subtiekėjas turi patvirtinti, kad nėra pagrindo jų pašalinti iš pirkimo ir jie atitinka nustatytus kvalifikacijos reikalavimus. Tiekėjas kartu su pasiūlymu privalo pateikti subrangovų parengtus ir pasirašytus EBVPD. Minėtus dokumentus privalo pateikti ir ūkio subjektai, kurių pajėgumais numatoma remtis. Pasiūlymo pateikimo metu visi numatomi subtiekėjai bei numatomi pasitelkti ūkio subjektai turi būti žinomi ir tiekėjas privalo įrodyti, kad subtiekėjas(-i) bei numatomas (-i) pasitelkti ūkio subjektas (-ai) atitinka keliamus kvalifikacijos reikalavimus. Jei tikrinant pasiūlymą išaiškėja, kad siūlomas subtiekėjas(-i) bei numatomas (-i) pasitelkti ūkio subjektas (-ai) šių reikalavimų neatitinka, tiekėjo pasiūlymas atmetamas. Subtiekėjais negali būti šiame konkurso Dalyviai. Perkančiajai organizacijai pasirašius sutartį, subrangos darbus teisę atlikti turi tik subtiekėjai, nurodyti darbų sutartyje. Subtiekėjų kvalifikaciją patvirtinančius dokumentus privalės pateikti tiekėjas, kurio pasiūlymas bus pripažintas laimėjusiu. </w:t>
      </w:r>
    </w:p>
    <w:p w14:paraId="4D3E9149" w14:textId="77777777" w:rsidR="00CA023D" w:rsidRPr="00CA023D" w:rsidRDefault="00CA023D" w:rsidP="00CA023D">
      <w:pPr>
        <w:spacing w:after="0"/>
        <w:ind w:firstLine="72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lastRenderedPageBreak/>
        <w:t>33. Pirkimo sutarties vykdymo metu subtiekėjų keitimas derinamas su perkančiąja  organizacija, kuri patikrina, ar jų kvalifikacija atitinka keliamus reikalavimus.</w:t>
      </w:r>
    </w:p>
    <w:p w14:paraId="745881C5" w14:textId="77777777" w:rsidR="00CA023D" w:rsidRPr="00CA023D" w:rsidRDefault="00CA023D" w:rsidP="00CA023D">
      <w:pPr>
        <w:spacing w:after="0"/>
        <w:ind w:firstLine="720"/>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34. Tiekėjo pasiūlymas atmetamas, jeigu apie nustatytų reikalavimų atitikimą jis pateikė melagingą informaciją, kurią perkančioji organizacija gali įrodyti bet kokiomis teisėtomis priemonėmis.</w:t>
      </w:r>
    </w:p>
    <w:p w14:paraId="0277641F" w14:textId="77777777" w:rsidR="00CA023D" w:rsidRPr="00CA023D" w:rsidRDefault="00CA023D" w:rsidP="00CA023D">
      <w:pPr>
        <w:spacing w:after="0"/>
        <w:ind w:firstLine="720"/>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35. Atsiskaitymo tvarka su subtiekėjais: subtiekėjas gali kreiptis į Perkančiąją organizaciją raštu dėl tiesioginio atsiskaitymo su juo, nurodydamas motyvuotą tokio atsiskaitymo poreikį, prieš tai dėl tokio atsiskaitymo raštu susitaręs su tiekėju. Perkančioji organizacija pasilieka veto teisę, jei kyla abejonių dėl subtiekėjo atliktos pirkimo dalies kainos ar tiesioginio atsiskaitymo motyvų.</w:t>
      </w:r>
    </w:p>
    <w:p w14:paraId="3948AEFC" w14:textId="77777777" w:rsidR="00CA023D" w:rsidRDefault="00CA023D" w:rsidP="00CA023D">
      <w:pPr>
        <w:spacing w:after="0"/>
        <w:ind w:firstLine="709"/>
        <w:jc w:val="both"/>
        <w:rPr>
          <w:rFonts w:ascii="Times New Roman" w:eastAsia="Calibri" w:hAnsi="Times New Roman" w:cs="Times New Roman"/>
          <w:color w:val="FF0000"/>
          <w:sz w:val="24"/>
          <w:lang w:eastAsia="en-US"/>
        </w:rPr>
      </w:pPr>
    </w:p>
    <w:p w14:paraId="346DDC75" w14:textId="77777777" w:rsidR="00CA023D" w:rsidRPr="00CA023D" w:rsidRDefault="00CA023D" w:rsidP="00CA023D">
      <w:pPr>
        <w:spacing w:after="0"/>
        <w:ind w:firstLine="709"/>
        <w:jc w:val="both"/>
        <w:rPr>
          <w:rFonts w:ascii="Times New Roman" w:eastAsia="Calibri" w:hAnsi="Times New Roman" w:cs="Times New Roman"/>
          <w:color w:val="FF0000"/>
          <w:sz w:val="24"/>
          <w:lang w:eastAsia="en-US"/>
        </w:rPr>
      </w:pPr>
    </w:p>
    <w:p w14:paraId="75AF35FD" w14:textId="77777777" w:rsidR="00CA023D" w:rsidRPr="00CA023D" w:rsidRDefault="00CA023D" w:rsidP="00CA023D">
      <w:pPr>
        <w:spacing w:after="0"/>
        <w:jc w:val="center"/>
        <w:rPr>
          <w:rFonts w:ascii="Times New Roman" w:eastAsia="Calibri" w:hAnsi="Times New Roman" w:cs="Times New Roman"/>
          <w:b/>
          <w:sz w:val="24"/>
          <w:szCs w:val="24"/>
          <w:lang w:eastAsia="en-US"/>
        </w:rPr>
      </w:pPr>
      <w:r w:rsidRPr="00CA023D">
        <w:rPr>
          <w:rFonts w:ascii="Times New Roman" w:eastAsia="Calibri" w:hAnsi="Times New Roman" w:cs="Times New Roman"/>
          <w:b/>
          <w:sz w:val="24"/>
          <w:szCs w:val="24"/>
          <w:lang w:eastAsia="en-US"/>
        </w:rPr>
        <w:t>V. ŪKIO SUBJEKTŲ GRUPĖS DALYVAVIMAS PIRKIMO PROCEDŪROSE</w:t>
      </w:r>
    </w:p>
    <w:p w14:paraId="5DB721AC" w14:textId="77777777" w:rsidR="00CA023D" w:rsidRPr="00201CF3" w:rsidRDefault="00CA023D" w:rsidP="00201CF3">
      <w:pPr>
        <w:spacing w:after="0"/>
        <w:ind w:firstLine="851"/>
        <w:jc w:val="both"/>
        <w:rPr>
          <w:rFonts w:ascii="Times New Roman" w:eastAsia="Calibri" w:hAnsi="Times New Roman" w:cs="Times New Roman"/>
          <w:sz w:val="24"/>
          <w:szCs w:val="24"/>
          <w:lang w:eastAsia="en-US"/>
        </w:rPr>
      </w:pPr>
    </w:p>
    <w:p w14:paraId="55939993" w14:textId="77777777" w:rsidR="00CA023D" w:rsidRPr="00201CF3" w:rsidRDefault="00CA023D" w:rsidP="00201CF3">
      <w:pPr>
        <w:spacing w:after="0"/>
        <w:ind w:firstLine="720"/>
        <w:jc w:val="both"/>
        <w:rPr>
          <w:rFonts w:ascii="Times New Roman" w:eastAsia="Calibri" w:hAnsi="Times New Roman" w:cs="Times New Roman"/>
          <w:sz w:val="24"/>
          <w:szCs w:val="24"/>
          <w:lang w:eastAsia="en-US"/>
        </w:rPr>
      </w:pPr>
      <w:r w:rsidRPr="00201CF3">
        <w:rPr>
          <w:rFonts w:ascii="Times New Roman" w:eastAsia="Calibri" w:hAnsi="Times New Roman" w:cs="Times New Roman"/>
          <w:sz w:val="24"/>
          <w:szCs w:val="24"/>
          <w:lang w:eastAsia="en-US"/>
        </w:rPr>
        <w:t>36. Jei pirkimo procedūrose dalyvauja ūkio subjektų grupė, ji pateikia jungtinės veiklos sutartį (</w:t>
      </w:r>
      <w:r w:rsidRPr="00201CF3">
        <w:rPr>
          <w:rFonts w:ascii="Times New Roman" w:eastAsia="Calibri" w:hAnsi="Times New Roman" w:cs="Times New Roman"/>
          <w:b/>
          <w:i/>
          <w:sz w:val="24"/>
          <w:szCs w:val="24"/>
          <w:lang w:eastAsia="en-US"/>
        </w:rPr>
        <w:t>pateikiama dokumento skaitmeninė kopija</w:t>
      </w:r>
      <w:r w:rsidRPr="00201CF3">
        <w:rPr>
          <w:rFonts w:ascii="Times New Roman" w:eastAsia="Calibri" w:hAnsi="Times New Roman" w:cs="Times New Roman"/>
          <w:i/>
          <w:sz w:val="24"/>
          <w:szCs w:val="24"/>
          <w:lang w:eastAsia="en-US"/>
        </w:rPr>
        <w:t>)</w:t>
      </w:r>
      <w:r w:rsidRPr="00201CF3">
        <w:rPr>
          <w:rFonts w:ascii="Times New Roman" w:eastAsia="Calibri" w:hAnsi="Times New Roman" w:cs="Times New Roman"/>
          <w:sz w:val="24"/>
          <w:szCs w:val="24"/>
          <w:lang w:eastAsia="en-US"/>
        </w:rPr>
        <w:t>.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A77914B" w14:textId="77777777" w:rsidR="00CA023D" w:rsidRPr="00201CF3" w:rsidRDefault="00CA023D" w:rsidP="00201CF3">
      <w:pPr>
        <w:tabs>
          <w:tab w:val="left" w:pos="1134"/>
          <w:tab w:val="left" w:pos="1560"/>
        </w:tabs>
        <w:spacing w:after="0"/>
        <w:ind w:firstLine="709"/>
        <w:jc w:val="both"/>
        <w:rPr>
          <w:rFonts w:ascii="Times New Roman" w:eastAsia="Calibri" w:hAnsi="Times New Roman" w:cs="Times New Roman"/>
          <w:sz w:val="24"/>
          <w:szCs w:val="24"/>
          <w:lang w:eastAsia="en-US"/>
        </w:rPr>
      </w:pPr>
      <w:r w:rsidRPr="00201CF3">
        <w:rPr>
          <w:rFonts w:ascii="Times New Roman" w:eastAsia="Calibri" w:hAnsi="Times New Roman" w:cs="Times New Roman"/>
          <w:sz w:val="24"/>
          <w:szCs w:val="24"/>
          <w:lang w:eastAsia="en-US"/>
        </w:rPr>
        <w:t>37. Jei bendrą pasiūlymą pateikia ūkio subjektų grupė, kiekvienas grupės narys turi įrodyti, kad nėra pagrindo juos pašalinti iš pirkimo. Kvalifikacinius reikalavimus turi atitikti visi grupės nariai bendrai.</w:t>
      </w:r>
    </w:p>
    <w:p w14:paraId="780DAB81" w14:textId="77777777" w:rsidR="00CA023D" w:rsidRPr="00201CF3" w:rsidRDefault="00CA023D" w:rsidP="00201CF3">
      <w:pPr>
        <w:spacing w:after="0"/>
        <w:ind w:firstLine="720"/>
        <w:jc w:val="both"/>
        <w:rPr>
          <w:rFonts w:ascii="Times New Roman" w:eastAsia="Calibri" w:hAnsi="Times New Roman" w:cs="Times New Roman"/>
          <w:sz w:val="24"/>
          <w:szCs w:val="24"/>
          <w:lang w:eastAsia="en-US"/>
        </w:rPr>
      </w:pPr>
      <w:r w:rsidRPr="00201CF3">
        <w:rPr>
          <w:rFonts w:ascii="Times New Roman" w:eastAsia="Calibri" w:hAnsi="Times New Roman" w:cs="Times New Roman"/>
          <w:sz w:val="24"/>
          <w:szCs w:val="24"/>
          <w:lang w:eastAsia="en-US"/>
        </w:rPr>
        <w:t>38. Perkančioji organizacija nereikalauja, kad ūkio subjektų grupės pateiktą pasiūlymą pripažinus geriausiu ir Perkančiajai organizacijai pasiūlius sudaryti pirkimo sutartį, ši ūkio subjektų grupė įgautų tam tikrą teisinę formą.</w:t>
      </w:r>
    </w:p>
    <w:p w14:paraId="3F797C15" w14:textId="77777777" w:rsidR="00CA023D" w:rsidRPr="00CA023D" w:rsidRDefault="00CA023D" w:rsidP="00CA023D">
      <w:pPr>
        <w:spacing w:after="0"/>
        <w:rPr>
          <w:rFonts w:ascii="Times New Roman" w:eastAsia="Calibri" w:hAnsi="Times New Roman" w:cs="Times New Roman"/>
          <w:b/>
          <w:sz w:val="24"/>
          <w:szCs w:val="24"/>
          <w:lang w:eastAsia="en-US"/>
        </w:rPr>
      </w:pPr>
      <w:bookmarkStart w:id="2" w:name="_Toc60525485"/>
      <w:bookmarkStart w:id="3" w:name="_Toc47844931"/>
    </w:p>
    <w:p w14:paraId="29AF2169" w14:textId="77777777" w:rsidR="00551BCE" w:rsidRDefault="00551BCE" w:rsidP="00201CF3">
      <w:pPr>
        <w:spacing w:after="0"/>
        <w:rPr>
          <w:rFonts w:ascii="Times New Roman" w:eastAsia="Calibri" w:hAnsi="Times New Roman" w:cs="Times New Roman"/>
          <w:b/>
          <w:sz w:val="24"/>
          <w:szCs w:val="24"/>
          <w:lang w:eastAsia="en-US"/>
        </w:rPr>
      </w:pPr>
    </w:p>
    <w:p w14:paraId="3EA18C77" w14:textId="77777777" w:rsidR="00CA023D" w:rsidRPr="00CA023D" w:rsidRDefault="00CA023D" w:rsidP="00CA023D">
      <w:pPr>
        <w:spacing w:after="0"/>
        <w:jc w:val="center"/>
        <w:rPr>
          <w:rFonts w:ascii="Times New Roman" w:eastAsia="Calibri" w:hAnsi="Times New Roman" w:cs="Times New Roman"/>
          <w:b/>
          <w:sz w:val="24"/>
          <w:szCs w:val="24"/>
          <w:lang w:eastAsia="en-US"/>
        </w:rPr>
      </w:pPr>
      <w:r w:rsidRPr="00CA023D">
        <w:rPr>
          <w:rFonts w:ascii="Times New Roman" w:eastAsia="Calibri" w:hAnsi="Times New Roman" w:cs="Times New Roman"/>
          <w:b/>
          <w:sz w:val="24"/>
          <w:szCs w:val="24"/>
          <w:lang w:eastAsia="en-US"/>
        </w:rPr>
        <w:t>VI.</w:t>
      </w:r>
      <w:r w:rsidRPr="00CA023D">
        <w:rPr>
          <w:rFonts w:ascii="Times New Roman" w:eastAsia="Calibri" w:hAnsi="Times New Roman" w:cs="Times New Roman"/>
          <w:sz w:val="24"/>
          <w:szCs w:val="24"/>
          <w:lang w:eastAsia="en-US"/>
        </w:rPr>
        <w:t> </w:t>
      </w:r>
      <w:r w:rsidRPr="00CA023D">
        <w:rPr>
          <w:rFonts w:ascii="Times New Roman" w:eastAsia="Calibri" w:hAnsi="Times New Roman" w:cs="Times New Roman"/>
          <w:b/>
          <w:sz w:val="24"/>
          <w:szCs w:val="24"/>
          <w:lang w:eastAsia="en-US"/>
        </w:rPr>
        <w:t>PASIŪLYMŲ RENGIMAS, PATEIKIMAS, KEITIMAS</w:t>
      </w:r>
      <w:bookmarkEnd w:id="2"/>
      <w:bookmarkEnd w:id="3"/>
    </w:p>
    <w:p w14:paraId="56968A78" w14:textId="77777777" w:rsidR="00CA023D" w:rsidRPr="00700BF9" w:rsidRDefault="00CA023D" w:rsidP="00CA023D">
      <w:pPr>
        <w:spacing w:after="0"/>
        <w:ind w:firstLine="851"/>
        <w:jc w:val="both"/>
        <w:rPr>
          <w:rFonts w:ascii="Times New Roman" w:eastAsia="Calibri" w:hAnsi="Times New Roman" w:cs="Times New Roman"/>
          <w:color w:val="FF0000"/>
          <w:sz w:val="24"/>
          <w:szCs w:val="24"/>
          <w:lang w:eastAsia="lt-LT"/>
        </w:rPr>
      </w:pPr>
    </w:p>
    <w:p w14:paraId="684B043E" w14:textId="0CFDADE3" w:rsidR="00CA023D" w:rsidRPr="00B266F1" w:rsidRDefault="00CA023D" w:rsidP="00CA023D">
      <w:pPr>
        <w:spacing w:after="0"/>
        <w:ind w:firstLine="709"/>
        <w:jc w:val="both"/>
        <w:rPr>
          <w:rFonts w:ascii="Times New Roman" w:eastAsia="Times New Roman" w:hAnsi="Times New Roman" w:cs="Times New Roman"/>
          <w:sz w:val="24"/>
          <w:szCs w:val="24"/>
          <w:lang w:eastAsia="lt-LT"/>
        </w:rPr>
      </w:pPr>
      <w:r w:rsidRPr="00B266F1">
        <w:rPr>
          <w:rFonts w:ascii="Times New Roman" w:eastAsia="Times New Roman" w:hAnsi="Times New Roman" w:cs="Times New Roman"/>
          <w:sz w:val="24"/>
          <w:szCs w:val="24"/>
          <w:lang w:eastAsia="lt-LT"/>
        </w:rPr>
        <w:t xml:space="preserve">39. </w:t>
      </w:r>
      <w:r w:rsidRPr="00B266F1">
        <w:rPr>
          <w:rFonts w:ascii="Times New Roman" w:eastAsia="Times New Roman" w:hAnsi="Times New Roman" w:cs="Times New Roman"/>
          <w:b/>
          <w:sz w:val="24"/>
          <w:szCs w:val="24"/>
          <w:lang w:eastAsia="lt-LT"/>
        </w:rPr>
        <w:t xml:space="preserve">Pasiūlymas turi būti pateiktas CVP IS </w:t>
      </w:r>
      <w:r w:rsidRPr="001B3658">
        <w:rPr>
          <w:rFonts w:ascii="Times New Roman" w:eastAsia="Times New Roman" w:hAnsi="Times New Roman" w:cs="Times New Roman"/>
          <w:b/>
          <w:sz w:val="24"/>
          <w:szCs w:val="24"/>
          <w:lang w:eastAsia="lt-LT"/>
        </w:rPr>
        <w:t>priemonėmis iki 202</w:t>
      </w:r>
      <w:r w:rsidR="001B3658" w:rsidRPr="001B3658">
        <w:rPr>
          <w:rFonts w:ascii="Times New Roman" w:eastAsia="Times New Roman" w:hAnsi="Times New Roman" w:cs="Times New Roman"/>
          <w:b/>
          <w:sz w:val="24"/>
          <w:szCs w:val="24"/>
          <w:lang w:eastAsia="lt-LT"/>
        </w:rPr>
        <w:t>6</w:t>
      </w:r>
      <w:r w:rsidRPr="001B3658">
        <w:rPr>
          <w:rFonts w:ascii="Times New Roman" w:eastAsia="Times New Roman" w:hAnsi="Times New Roman" w:cs="Times New Roman"/>
          <w:b/>
          <w:sz w:val="24"/>
          <w:szCs w:val="24"/>
          <w:lang w:eastAsia="lt-LT"/>
        </w:rPr>
        <w:t xml:space="preserve"> m. </w:t>
      </w:r>
      <w:r w:rsidR="001B3658" w:rsidRPr="001B3658">
        <w:rPr>
          <w:rFonts w:ascii="Times New Roman" w:eastAsia="Times New Roman" w:hAnsi="Times New Roman" w:cs="Times New Roman"/>
          <w:b/>
          <w:sz w:val="24"/>
          <w:szCs w:val="24"/>
          <w:lang w:eastAsia="lt-LT"/>
        </w:rPr>
        <w:t>sausio</w:t>
      </w:r>
      <w:r w:rsidR="00201CF3" w:rsidRPr="001B3658">
        <w:rPr>
          <w:rFonts w:ascii="Times New Roman" w:eastAsia="Times New Roman" w:hAnsi="Times New Roman" w:cs="Times New Roman"/>
          <w:b/>
          <w:sz w:val="24"/>
          <w:szCs w:val="24"/>
          <w:lang w:eastAsia="lt-LT"/>
        </w:rPr>
        <w:t xml:space="preserve"> </w:t>
      </w:r>
      <w:r w:rsidR="001B3658" w:rsidRPr="001B3658">
        <w:rPr>
          <w:rFonts w:ascii="Times New Roman" w:eastAsia="Times New Roman" w:hAnsi="Times New Roman" w:cs="Times New Roman"/>
          <w:b/>
          <w:sz w:val="24"/>
          <w:szCs w:val="24"/>
          <w:lang w:eastAsia="lt-LT"/>
        </w:rPr>
        <w:t>1</w:t>
      </w:r>
      <w:r w:rsidR="00F56C8B">
        <w:rPr>
          <w:rFonts w:ascii="Times New Roman" w:eastAsia="Times New Roman" w:hAnsi="Times New Roman" w:cs="Times New Roman"/>
          <w:b/>
          <w:sz w:val="24"/>
          <w:szCs w:val="24"/>
          <w:lang w:eastAsia="lt-LT"/>
        </w:rPr>
        <w:t>5</w:t>
      </w:r>
      <w:r w:rsidR="001B3658" w:rsidRPr="001B3658">
        <w:rPr>
          <w:rFonts w:ascii="Times New Roman" w:eastAsia="Times New Roman" w:hAnsi="Times New Roman" w:cs="Times New Roman"/>
          <w:b/>
          <w:sz w:val="24"/>
          <w:szCs w:val="24"/>
          <w:lang w:eastAsia="lt-LT"/>
        </w:rPr>
        <w:t xml:space="preserve"> </w:t>
      </w:r>
      <w:r w:rsidRPr="001B3658">
        <w:rPr>
          <w:rFonts w:ascii="Times New Roman" w:eastAsia="Times New Roman" w:hAnsi="Times New Roman" w:cs="Times New Roman"/>
          <w:b/>
          <w:sz w:val="24"/>
          <w:szCs w:val="24"/>
          <w:lang w:eastAsia="lt-LT"/>
        </w:rPr>
        <w:t>d.</w:t>
      </w:r>
      <w:r w:rsidR="00201CF3" w:rsidRPr="001B3658">
        <w:rPr>
          <w:rFonts w:ascii="Times New Roman" w:eastAsia="Times New Roman" w:hAnsi="Times New Roman" w:cs="Times New Roman"/>
          <w:b/>
          <w:sz w:val="24"/>
          <w:szCs w:val="24"/>
          <w:lang w:eastAsia="lt-LT"/>
        </w:rPr>
        <w:t xml:space="preserve"> </w:t>
      </w:r>
      <w:r w:rsidRPr="001B3658">
        <w:rPr>
          <w:rFonts w:ascii="Times New Roman" w:eastAsia="Times New Roman" w:hAnsi="Times New Roman" w:cs="Times New Roman"/>
          <w:b/>
          <w:sz w:val="24"/>
          <w:szCs w:val="24"/>
          <w:lang w:eastAsia="lt-LT"/>
        </w:rPr>
        <w:t>12 val. 00 min. Lietuvos Respublikos laiku.</w:t>
      </w:r>
    </w:p>
    <w:p w14:paraId="20EEB8E2"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40. Pateikdamas pasiūlymą, tiekėjas sutinka su šiomis pirkimo sąlygomis ir patvirtina, kad jo pasiūlyme pateikta informacija yra teisinga ir apima viską, ko reikia tinkamam pirkimo sutarties įvykdymui.</w:t>
      </w:r>
    </w:p>
    <w:p w14:paraId="01378155"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41. Pasiūlymas turi būti pateikiamas tik elektroninėmis priemonėmis, naudojant CVP IS, pasiekiamoje adresu </w:t>
      </w:r>
      <w:hyperlink r:id="rId9" w:history="1">
        <w:r w:rsidRPr="00CA023D">
          <w:rPr>
            <w:rFonts w:ascii="Times New Roman" w:eastAsia="Times New Roman" w:hAnsi="Times New Roman" w:cs="Times New Roman"/>
            <w:iCs/>
            <w:sz w:val="24"/>
            <w:szCs w:val="24"/>
            <w:lang w:eastAsia="lt-LT"/>
          </w:rPr>
          <w:t>https://pirkimai.eviesiejipirkimai.lt</w:t>
        </w:r>
      </w:hyperlink>
      <w:r w:rsidRPr="00CA023D">
        <w:rPr>
          <w:rFonts w:ascii="Times New Roman" w:eastAsia="Times New Roman" w:hAnsi="Times New Roman" w:cs="Times New Roman"/>
          <w:sz w:val="24"/>
          <w:szCs w:val="24"/>
          <w:lang w:eastAsia="lt-LT"/>
        </w:rPr>
        <w:t>. P</w:t>
      </w:r>
      <w:r w:rsidRPr="00CA023D">
        <w:rPr>
          <w:rFonts w:ascii="Times New Roman" w:eastAsia="Times New Roman" w:hAnsi="Times New Roman" w:cs="Times New Roman"/>
          <w:color w:val="000000"/>
          <w:sz w:val="24"/>
          <w:szCs w:val="24"/>
          <w:lang w:eastAsia="lt-LT"/>
        </w:rPr>
        <w:t xml:space="preserve">asiūlymai, pateikti popierinėje formoje arba ne perkančiosios organizacijos nurodytomis elektroninėmis priemonėmis, bus atmesti kaip neatitinkantys pirkimo dokumentų reikalavimų. </w:t>
      </w:r>
    </w:p>
    <w:p w14:paraId="49695B71" w14:textId="77777777" w:rsidR="00CA023D" w:rsidRPr="00CA023D" w:rsidRDefault="00CA023D" w:rsidP="00CA023D">
      <w:pPr>
        <w:spacing w:after="0"/>
        <w:ind w:firstLine="709"/>
        <w:jc w:val="both"/>
        <w:rPr>
          <w:rFonts w:ascii="Times New Roman" w:eastAsia="Times New Roman" w:hAnsi="Times New Roman" w:cs="Times New Roman"/>
          <w:i/>
          <w:color w:val="000000"/>
          <w:sz w:val="24"/>
          <w:szCs w:val="24"/>
          <w:lang w:eastAsia="lt-LT"/>
        </w:rPr>
      </w:pPr>
      <w:r w:rsidRPr="00CA023D">
        <w:rPr>
          <w:rFonts w:ascii="Times New Roman" w:eastAsia="Times New Roman" w:hAnsi="Times New Roman" w:cs="Times New Roman"/>
          <w:color w:val="000000"/>
          <w:sz w:val="24"/>
          <w:szCs w:val="24"/>
          <w:lang w:eastAsia="lt-LT"/>
        </w:rPr>
        <w:t>42. Tiekėjo pasiūlymas bei kita korespondencija pateikiama lietuvių</w:t>
      </w:r>
      <w:r w:rsidRPr="00CA023D">
        <w:rPr>
          <w:rFonts w:ascii="Times New Roman" w:eastAsia="Times New Roman" w:hAnsi="Times New Roman" w:cs="Times New Roman"/>
          <w:i/>
          <w:color w:val="000000"/>
          <w:sz w:val="24"/>
          <w:szCs w:val="24"/>
          <w:lang w:eastAsia="lt-LT"/>
        </w:rPr>
        <w:t xml:space="preserve"> </w:t>
      </w:r>
      <w:r w:rsidRPr="00CA023D">
        <w:rPr>
          <w:rFonts w:ascii="Times New Roman" w:eastAsia="Times New Roman" w:hAnsi="Times New Roman" w:cs="Times New Roman"/>
          <w:color w:val="000000"/>
          <w:sz w:val="24"/>
          <w:szCs w:val="24"/>
          <w:lang w:eastAsia="lt-LT"/>
        </w:rPr>
        <w:t xml:space="preserve">kalba. Jei atitinkami dokumentai yra išduoti kita kalba, turi būti pateiktas tinkamai patvirtintas vertimas į lietuvių kalbą. Vertimas turi būti patvirtintas vertėjo parašu ir vertimo biuro antspaudu. Pateikiamas skenuotas dokumentas elektroninėje formoje. </w:t>
      </w:r>
    </w:p>
    <w:p w14:paraId="69E5D56B" w14:textId="77777777" w:rsidR="00CA023D" w:rsidRPr="00CA023D" w:rsidRDefault="00CA023D" w:rsidP="00CA023D">
      <w:pPr>
        <w:spacing w:after="0"/>
        <w:ind w:firstLine="709"/>
        <w:jc w:val="both"/>
        <w:rPr>
          <w:rFonts w:ascii="Times New Roman" w:eastAsia="Times New Roman" w:hAnsi="Times New Roman" w:cs="Times New Roman"/>
          <w:bCs/>
          <w:color w:val="000000"/>
          <w:sz w:val="24"/>
          <w:szCs w:val="24"/>
          <w:lang w:eastAsia="lt-LT"/>
        </w:rPr>
      </w:pPr>
      <w:r w:rsidRPr="00CA023D">
        <w:rPr>
          <w:rFonts w:ascii="Times New Roman" w:eastAsia="Times New Roman" w:hAnsi="Times New Roman" w:cs="Times New Roman"/>
          <w:bCs/>
          <w:color w:val="000000"/>
          <w:sz w:val="24"/>
          <w:szCs w:val="24"/>
          <w:lang w:eastAsia="lt-LT"/>
        </w:rPr>
        <w:t>43. Tiekėjas savo pasiūlymą privalo parengti ir pateikti tik CVP IS priemonėmis, pateikdamas reikalaujamus dokumentus ir užpildytą pasiūlymo formą (su priedais) pagal pirkimo sąlygų 1 priedą.</w:t>
      </w:r>
    </w:p>
    <w:p w14:paraId="3139473C"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44. Jeigu pirkimo sąlygų 1 priede esančią pasiūlymo formą ir įsipareigojimus pasirašo ir pasiūlymą patvirtina tiekėjo įmonės vadovo įgaliotas asmuo, turi būti pateikta įgalioto asmens </w:t>
      </w:r>
      <w:r w:rsidRPr="00CA023D">
        <w:rPr>
          <w:rFonts w:ascii="Times New Roman" w:eastAsia="Times New Roman" w:hAnsi="Times New Roman" w:cs="Times New Roman"/>
          <w:color w:val="000000"/>
          <w:sz w:val="24"/>
          <w:szCs w:val="24"/>
          <w:lang w:eastAsia="lt-LT"/>
        </w:rPr>
        <w:lastRenderedPageBreak/>
        <w:t xml:space="preserve">pavardė, taip pat įstatymų nustatyta tvarka patvirtintas įgaliojimas. </w:t>
      </w:r>
      <w:r w:rsidRPr="00CA023D">
        <w:rPr>
          <w:rFonts w:ascii="Times New Roman" w:eastAsia="Times New Roman" w:hAnsi="Times New Roman" w:cs="Times New Roman"/>
          <w:iCs/>
          <w:color w:val="000000"/>
          <w:sz w:val="24"/>
          <w:szCs w:val="24"/>
          <w:u w:val="single"/>
          <w:lang w:eastAsia="lt-LT"/>
        </w:rPr>
        <w:t>Pateikiamas skenuotas dokumentas elektroninėje formoje.</w:t>
      </w:r>
    </w:p>
    <w:p w14:paraId="7D6E88B5" w14:textId="77777777" w:rsidR="00CA023D" w:rsidRPr="00CA023D" w:rsidRDefault="00CA023D" w:rsidP="00CA023D">
      <w:pPr>
        <w:spacing w:after="0"/>
        <w:ind w:firstLine="709"/>
        <w:jc w:val="both"/>
        <w:rPr>
          <w:rFonts w:ascii="Times New Roman" w:eastAsia="Times New Roman" w:hAnsi="Times New Roman" w:cs="Times New Roman"/>
          <w:bCs/>
          <w:color w:val="000000"/>
          <w:sz w:val="24"/>
          <w:szCs w:val="24"/>
          <w:lang w:eastAsia="lt-LT"/>
        </w:rPr>
      </w:pPr>
      <w:r w:rsidRPr="00CA023D">
        <w:rPr>
          <w:rFonts w:ascii="Times New Roman" w:eastAsia="Times New Roman" w:hAnsi="Times New Roman" w:cs="Times New Roman"/>
          <w:bCs/>
          <w:color w:val="000000"/>
          <w:sz w:val="24"/>
          <w:szCs w:val="24"/>
          <w:lang w:eastAsia="lt-LT"/>
        </w:rPr>
        <w:t>45. Pasiūlymą sudaro tiekėjo pateiktų duomenų, dokumentų elektroninėje formoje ir atsakymų CVP IS priemonėmis, visuma (perkančioji organizacija pasilieka sau teisę pareikalauti dokumentų originalų), susidedanti iš:</w:t>
      </w:r>
    </w:p>
    <w:p w14:paraId="147F85A3" w14:textId="77777777" w:rsidR="00CA023D" w:rsidRPr="00CA023D" w:rsidRDefault="00CA023D" w:rsidP="00CA023D">
      <w:pPr>
        <w:spacing w:after="0"/>
        <w:ind w:firstLine="709"/>
        <w:jc w:val="both"/>
        <w:rPr>
          <w:rFonts w:ascii="Times New Roman" w:eastAsia="Times New Roman" w:hAnsi="Times New Roman" w:cs="Times New Roman"/>
          <w:bCs/>
          <w:sz w:val="24"/>
          <w:szCs w:val="24"/>
          <w:lang w:eastAsia="lt-LT"/>
        </w:rPr>
      </w:pPr>
      <w:r w:rsidRPr="00CA023D">
        <w:rPr>
          <w:rFonts w:ascii="Times New Roman" w:eastAsia="Times New Roman" w:hAnsi="Times New Roman" w:cs="Times New Roman"/>
          <w:bCs/>
          <w:color w:val="000000"/>
          <w:sz w:val="24"/>
          <w:szCs w:val="24"/>
          <w:lang w:eastAsia="lt-LT"/>
        </w:rPr>
        <w:t xml:space="preserve">45.1. </w:t>
      </w:r>
      <w:r w:rsidRPr="00CA023D">
        <w:rPr>
          <w:rFonts w:ascii="Times New Roman" w:eastAsia="Times New Roman" w:hAnsi="Times New Roman" w:cs="Times New Roman"/>
          <w:bCs/>
          <w:sz w:val="24"/>
          <w:szCs w:val="24"/>
          <w:lang w:eastAsia="lt-LT"/>
        </w:rPr>
        <w:t xml:space="preserve">pasiūlymo forma pagal </w:t>
      </w:r>
      <w:r w:rsidRPr="00CA023D">
        <w:rPr>
          <w:rFonts w:ascii="Times New Roman" w:eastAsia="Times New Roman" w:hAnsi="Times New Roman" w:cs="Times New Roman"/>
          <w:sz w:val="24"/>
          <w:szCs w:val="24"/>
          <w:lang w:eastAsia="lt-LT"/>
        </w:rPr>
        <w:t>pirkimo sąlygų 1 priedą;</w:t>
      </w:r>
    </w:p>
    <w:p w14:paraId="739A5AA0" w14:textId="18C23706" w:rsidR="00CA023D" w:rsidRPr="00CA023D" w:rsidRDefault="00CA023D" w:rsidP="00CA023D">
      <w:pPr>
        <w:spacing w:after="0"/>
        <w:ind w:firstLine="720"/>
        <w:jc w:val="both"/>
        <w:rPr>
          <w:rFonts w:ascii="Times New Roman" w:eastAsia="Calibri" w:hAnsi="Times New Roman" w:cs="Times New Roman"/>
          <w:sz w:val="24"/>
          <w:szCs w:val="24"/>
          <w:lang w:eastAsia="lt-LT"/>
        </w:rPr>
      </w:pPr>
      <w:r w:rsidRPr="00CA023D">
        <w:rPr>
          <w:rFonts w:ascii="Times New Roman" w:eastAsia="Calibri" w:hAnsi="Times New Roman" w:cs="Times New Roman"/>
          <w:sz w:val="24"/>
          <w:szCs w:val="24"/>
          <w:lang w:eastAsia="lt-LT"/>
        </w:rPr>
        <w:t>45.</w:t>
      </w:r>
      <w:r w:rsidR="003B2270">
        <w:rPr>
          <w:rFonts w:ascii="Times New Roman" w:eastAsia="Calibri" w:hAnsi="Times New Roman" w:cs="Times New Roman"/>
          <w:sz w:val="24"/>
          <w:szCs w:val="24"/>
          <w:lang w:eastAsia="lt-LT"/>
        </w:rPr>
        <w:t>2</w:t>
      </w:r>
      <w:r w:rsidRPr="00CA023D">
        <w:rPr>
          <w:rFonts w:ascii="Times New Roman" w:eastAsia="Calibri" w:hAnsi="Times New Roman" w:cs="Times New Roman"/>
          <w:sz w:val="24"/>
          <w:szCs w:val="24"/>
          <w:lang w:eastAsia="lt-LT"/>
        </w:rPr>
        <w:t xml:space="preserve">. jungtinės veiklos sutarties skaitmeninė kopija (jeigu dalyvauja ūkio subjektų grupė); </w:t>
      </w:r>
    </w:p>
    <w:p w14:paraId="03939541" w14:textId="4FAB454A" w:rsidR="00CA023D" w:rsidRPr="00CA023D" w:rsidRDefault="00CA023D" w:rsidP="00CA023D">
      <w:pPr>
        <w:spacing w:after="0"/>
        <w:ind w:firstLine="720"/>
        <w:jc w:val="both"/>
        <w:rPr>
          <w:rFonts w:ascii="Times New Roman" w:eastAsia="Calibri" w:hAnsi="Times New Roman" w:cs="Times New Roman"/>
          <w:sz w:val="24"/>
          <w:szCs w:val="24"/>
          <w:lang w:eastAsia="lt-LT"/>
        </w:rPr>
      </w:pPr>
      <w:r w:rsidRPr="00CA023D">
        <w:rPr>
          <w:rFonts w:ascii="Times New Roman" w:eastAsia="Calibri" w:hAnsi="Times New Roman" w:cs="Times New Roman"/>
          <w:sz w:val="24"/>
          <w:szCs w:val="24"/>
          <w:lang w:eastAsia="lt-LT"/>
        </w:rPr>
        <w:t>45.</w:t>
      </w:r>
      <w:r w:rsidR="003B2270">
        <w:rPr>
          <w:rFonts w:ascii="Times New Roman" w:eastAsia="Calibri" w:hAnsi="Times New Roman" w:cs="Times New Roman"/>
          <w:sz w:val="24"/>
          <w:szCs w:val="24"/>
          <w:lang w:eastAsia="lt-LT"/>
        </w:rPr>
        <w:t>3</w:t>
      </w:r>
      <w:r w:rsidRPr="00CA023D">
        <w:rPr>
          <w:rFonts w:ascii="Times New Roman" w:eastAsia="Calibri" w:hAnsi="Times New Roman" w:cs="Times New Roman"/>
          <w:sz w:val="24"/>
          <w:szCs w:val="24"/>
          <w:lang w:eastAsia="lt-LT"/>
        </w:rPr>
        <w:t xml:space="preserve">. įgaliojimo ar kito dokumento (pvz., pareigybės aprašymo), suteikiančio teisę pasirašyti </w:t>
      </w:r>
    </w:p>
    <w:p w14:paraId="4FD18C18" w14:textId="77777777" w:rsidR="00CA023D" w:rsidRPr="00CA023D" w:rsidRDefault="00CA023D" w:rsidP="00CA023D">
      <w:pPr>
        <w:spacing w:after="0"/>
        <w:ind w:firstLine="720"/>
        <w:jc w:val="both"/>
        <w:rPr>
          <w:rFonts w:ascii="Times New Roman" w:eastAsia="Calibri" w:hAnsi="Times New Roman" w:cs="Times New Roman"/>
          <w:sz w:val="24"/>
          <w:szCs w:val="24"/>
          <w:lang w:eastAsia="lt-LT"/>
        </w:rPr>
      </w:pPr>
      <w:r w:rsidRPr="00CA023D">
        <w:rPr>
          <w:rFonts w:ascii="Times New Roman" w:eastAsia="Calibri" w:hAnsi="Times New Roman" w:cs="Times New Roman"/>
          <w:sz w:val="24"/>
          <w:szCs w:val="24"/>
          <w:lang w:eastAsia="lt-LT"/>
        </w:rPr>
        <w:t>tiekėjo pasiūlymą, skaitmeninė kopija (taikoma, kai pasiūlymą elektroniniu parašu patvirtina ne įmonės vadovas, o įgaliotas asmuo);</w:t>
      </w:r>
    </w:p>
    <w:p w14:paraId="34F85860" w14:textId="7BB3DE90" w:rsidR="00CA023D" w:rsidRPr="00CA023D" w:rsidRDefault="00CA023D" w:rsidP="00CA023D">
      <w:pPr>
        <w:spacing w:after="0"/>
        <w:ind w:firstLine="720"/>
        <w:jc w:val="both"/>
        <w:rPr>
          <w:rFonts w:ascii="Times New Roman" w:eastAsia="Calibri" w:hAnsi="Times New Roman" w:cs="Times New Roman"/>
          <w:sz w:val="24"/>
          <w:szCs w:val="24"/>
          <w:lang w:val="x-none" w:eastAsia="x-none"/>
        </w:rPr>
      </w:pPr>
      <w:r w:rsidRPr="00CA023D">
        <w:rPr>
          <w:rFonts w:ascii="Times New Roman" w:eastAsia="Calibri" w:hAnsi="Times New Roman" w:cs="Times New Roman"/>
          <w:sz w:val="24"/>
          <w:szCs w:val="24"/>
          <w:lang w:eastAsia="x-none"/>
        </w:rPr>
        <w:t>45</w:t>
      </w:r>
      <w:r w:rsidRPr="00CA023D">
        <w:rPr>
          <w:rFonts w:ascii="Times New Roman" w:eastAsia="Calibri" w:hAnsi="Times New Roman" w:cs="Times New Roman"/>
          <w:sz w:val="24"/>
          <w:szCs w:val="24"/>
          <w:lang w:val="x-none" w:eastAsia="x-none"/>
        </w:rPr>
        <w:t>.</w:t>
      </w:r>
      <w:r w:rsidR="003B2270">
        <w:rPr>
          <w:rFonts w:ascii="Times New Roman" w:eastAsia="Calibri" w:hAnsi="Times New Roman" w:cs="Times New Roman"/>
          <w:sz w:val="24"/>
          <w:szCs w:val="24"/>
          <w:lang w:eastAsia="x-none"/>
        </w:rPr>
        <w:t>4</w:t>
      </w:r>
      <w:r w:rsidRPr="00CA023D">
        <w:rPr>
          <w:rFonts w:ascii="Times New Roman" w:eastAsia="Calibri" w:hAnsi="Times New Roman" w:cs="Times New Roman"/>
          <w:sz w:val="24"/>
          <w:szCs w:val="24"/>
          <w:lang w:val="x-none" w:eastAsia="x-none"/>
        </w:rPr>
        <w:t>. kita konkurso sąlygose prašoma informacija ir (ar) dokumentai.</w:t>
      </w:r>
    </w:p>
    <w:p w14:paraId="366324AE"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46. 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CA023D">
        <w:rPr>
          <w:rFonts w:ascii="Times New Roman" w:eastAsia="Times New Roman" w:hAnsi="Times New Roman" w:cs="Times New Roman"/>
          <w:i/>
          <w:color w:val="000000"/>
          <w:sz w:val="24"/>
          <w:szCs w:val="24"/>
          <w:lang w:eastAsia="lt-LT"/>
        </w:rPr>
        <w:t xml:space="preserve"> </w:t>
      </w:r>
      <w:r w:rsidRPr="00CA023D">
        <w:rPr>
          <w:rFonts w:ascii="Times New Roman" w:eastAsia="Times New Roman" w:hAnsi="Times New Roman" w:cs="Times New Roman"/>
          <w:color w:val="000000"/>
          <w:sz w:val="24"/>
          <w:szCs w:val="24"/>
          <w:lang w:eastAsia="lt-LT"/>
        </w:rPr>
        <w:t xml:space="preserve">forma, vokuose), ir naudodamasis CVP IS priemonėmis. </w:t>
      </w:r>
    </w:p>
    <w:p w14:paraId="1482FDD5"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47. Perkančioji organizacija neatsako už </w:t>
      </w:r>
      <w:r w:rsidRPr="00CA023D">
        <w:rPr>
          <w:rFonts w:ascii="Times New Roman" w:eastAsia="Times New Roman" w:hAnsi="Times New Roman" w:cs="Times New Roman"/>
          <w:color w:val="000000"/>
          <w:spacing w:val="-4"/>
          <w:sz w:val="24"/>
          <w:szCs w:val="24"/>
          <w:lang w:eastAsia="lt-LT"/>
        </w:rPr>
        <w:t xml:space="preserve">CVP IS, kurią administruoja </w:t>
      </w:r>
      <w:r w:rsidRPr="00CA023D">
        <w:rPr>
          <w:rFonts w:ascii="Times New Roman" w:eastAsia="Times New Roman" w:hAnsi="Times New Roman" w:cs="Times New Roman"/>
          <w:color w:val="000000"/>
          <w:sz w:val="24"/>
          <w:szCs w:val="24"/>
          <w:lang w:eastAsia="lt-LT"/>
        </w:rPr>
        <w:t xml:space="preserve">Viešųjų pirkimų tarnyba, sutrikimus ar kitus nenumatytus atvejus, dėl kurių pasiūlymai nebuvo gauti ar teikti pavėluotai. Atsižvelgiant į tai, tiekėjams siūloma rengti pasiūlymus taip, kad liktų pakankamai laiko jiems laiku ir tinkamai pateikti. </w:t>
      </w:r>
    </w:p>
    <w:p w14:paraId="005086F6"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48. Tiekėjas, pateikdamas pasiūlymą, turi siūlyti visą nurodytą darbų apimtį.</w:t>
      </w:r>
    </w:p>
    <w:p w14:paraId="2C562FC9"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49. Tiekėjams nėra leidžiama pateikti alternatyvių pasiūlymų. Tiekėjui pateikus alternatyvų pasiūlymą, jo pasiūlymas ir alternatyvus pasiūlymas (alternatyvūs pasiūlymai) bus atmesti.</w:t>
      </w:r>
    </w:p>
    <w:p w14:paraId="0173F024"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50. Pasiūlymas turi būti pateiktas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57D046D4"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51. Tiekėjai pasiūlyme turi nurodyti, kokia pasiūlyme pateikta informacija yra konfidenciali (tokią informaciją sudaro, visų pirma, komercinė (gamybinė) paslaptis ir konfidencialieji pasiūlymų aspektai). Perkančioji organizacija,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14:paraId="6C3A243B"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52. Pasiūlyme nurodoma darbų kaina pateikiama  eurais. Kaina turi būti išreikšta ir apskaičiuota taip, kaip nurodyta šių pirkimo sąlygų 1 priede. </w:t>
      </w:r>
    </w:p>
    <w:p w14:paraId="0D8CE259"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53. Pasiūlymas galioja jame tiekėjo nurodytą laiką. Pasiūlymas turi galioti ne trumpiau nei 90</w:t>
      </w:r>
      <w:r w:rsidRPr="00CA023D">
        <w:rPr>
          <w:rFonts w:ascii="Times New Roman" w:eastAsia="Times New Roman" w:hAnsi="Times New Roman" w:cs="Times New Roman"/>
          <w:iCs/>
          <w:color w:val="000000"/>
          <w:sz w:val="24"/>
          <w:szCs w:val="24"/>
          <w:lang w:eastAsia="lt-LT"/>
        </w:rPr>
        <w:t xml:space="preserve"> dienų nuo vokų su pasiūlymais atplėšimo dienos.</w:t>
      </w:r>
      <w:r w:rsidRPr="00CA023D">
        <w:rPr>
          <w:rFonts w:ascii="Times New Roman" w:eastAsia="Times New Roman" w:hAnsi="Times New Roman" w:cs="Times New Roman"/>
          <w:color w:val="000000"/>
          <w:sz w:val="24"/>
          <w:szCs w:val="24"/>
          <w:lang w:eastAsia="lt-LT"/>
        </w:rPr>
        <w:t xml:space="preserve"> Pasiūlyme turi būti nurodyta pasiūlymo galiojimo termino pabaiga – metai, mėnuo, diena. Jeigu pasiūlyme nenurodytas jo galiojimo laikas, laikoma, kad pasiūlymas galioja tiek, kiek numatyta pirkimo dokumentuose.</w:t>
      </w:r>
    </w:p>
    <w:p w14:paraId="70D42DFF" w14:textId="77777777" w:rsidR="00CA023D" w:rsidRPr="00CA023D" w:rsidRDefault="00CA023D" w:rsidP="00CA023D">
      <w:pPr>
        <w:spacing w:after="0"/>
        <w:ind w:firstLine="709"/>
        <w:jc w:val="both"/>
        <w:rPr>
          <w:rFonts w:ascii="Times New Roman" w:eastAsia="Times New Roman" w:hAnsi="Times New Roman" w:cs="Times New Roman"/>
          <w:i/>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54. Kol nesibaigė pasiūlymų galiojimo laikas, perkančioji organizacija turi teisę prašyti, kad tiekėjai pratęstų jų galiojimą iki konkrečiai nurodyto laiko. </w:t>
      </w:r>
    </w:p>
    <w:p w14:paraId="16F57C49" w14:textId="77777777" w:rsidR="00CA023D" w:rsidRPr="00CA023D" w:rsidRDefault="00CA023D" w:rsidP="00CA023D">
      <w:pPr>
        <w:spacing w:after="0"/>
        <w:ind w:firstLine="709"/>
        <w:jc w:val="both"/>
        <w:rPr>
          <w:rFonts w:ascii="Times New Roman" w:eastAsia="Times New Roman" w:hAnsi="Times New Roman" w:cs="Times New Roman"/>
          <w:b/>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55. Perkančioji organizacija turi teisę pratęsti pasiūlymo pateikimo terminą. Apie naują pasiūlymų pateikimo terminą perkančioji organizacija paskelbia CVP IS bei praneša tik CVP IS priemonėmis prie pirkimo prisijungusiems tiekėjams. </w:t>
      </w:r>
    </w:p>
    <w:p w14:paraId="62ADBEAE" w14:textId="77777777" w:rsid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56. Tiekėjas iki galutinio pasiūlymų pateikimo termino turi teisę pakeisti arba atšaukti savo pasiūlymą. CVP IS priemonėmis pateiktą pasiūlymą tiekėjas iki nustatyto pasiūlymų pateikimo termino pabaigos gali atsiimti bei pakeisti. Norėdamas vėl pateikti atsiimtą ir pakeistą pasiūlymą, tiekėjas turi jį pateikti iš naujo.</w:t>
      </w:r>
    </w:p>
    <w:p w14:paraId="4174683A" w14:textId="77777777" w:rsidR="003B2270" w:rsidRPr="00CA023D" w:rsidRDefault="003B2270" w:rsidP="003B2270">
      <w:pPr>
        <w:spacing w:after="0"/>
        <w:jc w:val="both"/>
        <w:rPr>
          <w:rFonts w:ascii="Times New Roman" w:eastAsia="Times New Roman" w:hAnsi="Times New Roman" w:cs="Times New Roman"/>
          <w:color w:val="000000"/>
          <w:sz w:val="24"/>
          <w:szCs w:val="24"/>
          <w:lang w:eastAsia="lt-LT"/>
        </w:rPr>
      </w:pPr>
    </w:p>
    <w:p w14:paraId="3E7901F6" w14:textId="77777777" w:rsidR="00CA023D" w:rsidRPr="00CA023D" w:rsidRDefault="00CA023D" w:rsidP="00CA023D">
      <w:pPr>
        <w:spacing w:after="0"/>
        <w:ind w:firstLine="851"/>
        <w:jc w:val="both"/>
        <w:rPr>
          <w:rFonts w:ascii="Times New Roman" w:eastAsia="Times New Roman" w:hAnsi="Times New Roman" w:cs="Times New Roman"/>
          <w:color w:val="000000"/>
          <w:sz w:val="24"/>
          <w:szCs w:val="24"/>
          <w:lang w:eastAsia="lt-LT"/>
        </w:rPr>
      </w:pPr>
    </w:p>
    <w:p w14:paraId="434D11A9" w14:textId="77777777" w:rsidR="00CA023D" w:rsidRPr="00CA023D" w:rsidRDefault="00CA023D" w:rsidP="00CA023D">
      <w:pPr>
        <w:spacing w:after="0"/>
        <w:jc w:val="center"/>
        <w:rPr>
          <w:rFonts w:ascii="Times New Roman" w:eastAsia="Calibri" w:hAnsi="Times New Roman" w:cs="Times New Roman"/>
          <w:i/>
          <w:sz w:val="24"/>
          <w:szCs w:val="24"/>
          <w:lang w:eastAsia="en-US"/>
        </w:rPr>
      </w:pPr>
      <w:r w:rsidRPr="00CA023D">
        <w:rPr>
          <w:rFonts w:ascii="Times New Roman" w:eastAsia="Calibri" w:hAnsi="Times New Roman" w:cs="Times New Roman"/>
          <w:b/>
          <w:sz w:val="24"/>
          <w:szCs w:val="24"/>
          <w:lang w:eastAsia="en-US"/>
        </w:rPr>
        <w:lastRenderedPageBreak/>
        <w:t xml:space="preserve">VII. PASIŪLYMŲ GALIOJIMO UŽTIKRINIMAS </w:t>
      </w:r>
    </w:p>
    <w:p w14:paraId="7EAB4B52" w14:textId="77777777" w:rsidR="00CA023D" w:rsidRPr="00CA023D" w:rsidRDefault="00CA023D" w:rsidP="00CA023D">
      <w:pPr>
        <w:spacing w:after="0"/>
        <w:ind w:firstLine="851"/>
        <w:jc w:val="both"/>
        <w:rPr>
          <w:rFonts w:ascii="Times New Roman" w:eastAsia="Calibri" w:hAnsi="Times New Roman" w:cs="Times New Roman"/>
          <w:sz w:val="24"/>
          <w:szCs w:val="24"/>
          <w:lang w:eastAsia="lt-LT"/>
        </w:rPr>
      </w:pPr>
    </w:p>
    <w:p w14:paraId="0C757B35" w14:textId="77777777" w:rsidR="00CA023D" w:rsidRPr="00CA023D" w:rsidRDefault="00CA023D" w:rsidP="00CA023D">
      <w:pPr>
        <w:spacing w:after="0"/>
        <w:ind w:firstLine="720"/>
        <w:jc w:val="both"/>
        <w:rPr>
          <w:rFonts w:ascii="Times New Roman" w:eastAsia="Calibri" w:hAnsi="Times New Roman" w:cs="Times New Roman"/>
          <w:sz w:val="24"/>
          <w:lang w:eastAsia="en-US"/>
        </w:rPr>
      </w:pPr>
      <w:bookmarkStart w:id="4" w:name="_Ref60481947"/>
      <w:bookmarkStart w:id="5" w:name="_Ref58463908"/>
      <w:r w:rsidRPr="00CA023D">
        <w:rPr>
          <w:rFonts w:ascii="Times New Roman" w:eastAsia="Calibri" w:hAnsi="Times New Roman" w:cs="Times New Roman"/>
          <w:sz w:val="24"/>
          <w:szCs w:val="24"/>
          <w:lang w:eastAsia="en-US"/>
        </w:rPr>
        <w:t>57.</w:t>
      </w:r>
      <w:bookmarkEnd w:id="4"/>
      <w:bookmarkEnd w:id="5"/>
      <w:r w:rsidRPr="00CA023D">
        <w:rPr>
          <w:rFonts w:ascii="Times New Roman" w:eastAsia="Calibri" w:hAnsi="Times New Roman" w:cs="Times New Roman"/>
          <w:sz w:val="24"/>
          <w:szCs w:val="24"/>
          <w:lang w:eastAsia="en-US"/>
        </w:rPr>
        <w:t xml:space="preserve"> </w:t>
      </w:r>
      <w:r w:rsidRPr="00CA023D">
        <w:rPr>
          <w:rFonts w:ascii="Times New Roman" w:eastAsia="Calibri" w:hAnsi="Times New Roman" w:cs="Times New Roman"/>
          <w:sz w:val="24"/>
          <w:lang w:eastAsia="en-US"/>
        </w:rPr>
        <w:t xml:space="preserve">Perkančioji organizacija </w:t>
      </w:r>
      <w:r w:rsidRPr="00CA023D">
        <w:rPr>
          <w:rFonts w:ascii="Times New Roman" w:eastAsia="Calibri" w:hAnsi="Times New Roman" w:cs="Times New Roman"/>
          <w:sz w:val="24"/>
          <w:u w:val="single"/>
          <w:lang w:eastAsia="en-US"/>
        </w:rPr>
        <w:t>nereikalauja</w:t>
      </w:r>
      <w:r w:rsidRPr="00CA023D">
        <w:rPr>
          <w:rFonts w:ascii="Times New Roman" w:eastAsia="Calibri" w:hAnsi="Times New Roman" w:cs="Times New Roman"/>
          <w:sz w:val="24"/>
          <w:lang w:eastAsia="en-US"/>
        </w:rPr>
        <w:t xml:space="preserve"> pasiūlymo galiojimo.</w:t>
      </w:r>
    </w:p>
    <w:p w14:paraId="120461D2" w14:textId="77777777" w:rsidR="00CA023D" w:rsidRPr="00CA023D" w:rsidRDefault="00CA023D" w:rsidP="00CA023D">
      <w:pPr>
        <w:spacing w:after="0"/>
        <w:ind w:firstLine="720"/>
        <w:jc w:val="both"/>
        <w:rPr>
          <w:rFonts w:ascii="Times New Roman" w:eastAsia="Calibri" w:hAnsi="Times New Roman" w:cs="Times New Roman"/>
          <w:sz w:val="24"/>
          <w:lang w:eastAsia="en-US"/>
        </w:rPr>
      </w:pPr>
    </w:p>
    <w:p w14:paraId="4D29664B" w14:textId="77777777" w:rsidR="00CA023D" w:rsidRPr="00CA023D" w:rsidRDefault="00CA023D" w:rsidP="00CA023D">
      <w:pPr>
        <w:spacing w:after="0"/>
        <w:jc w:val="center"/>
        <w:rPr>
          <w:rFonts w:ascii="Times New Roman" w:eastAsia="Calibri" w:hAnsi="Times New Roman" w:cs="Times New Roman"/>
          <w:sz w:val="24"/>
          <w:szCs w:val="24"/>
          <w:lang w:eastAsia="en-US"/>
        </w:rPr>
      </w:pPr>
      <w:r w:rsidRPr="00CA023D">
        <w:rPr>
          <w:rFonts w:ascii="Times New Roman" w:eastAsia="Calibri" w:hAnsi="Times New Roman" w:cs="Times New Roman"/>
          <w:b/>
          <w:sz w:val="24"/>
          <w:szCs w:val="24"/>
          <w:lang w:eastAsia="en-US"/>
        </w:rPr>
        <w:t>VIII.</w:t>
      </w:r>
      <w:r w:rsidRPr="00CA023D">
        <w:rPr>
          <w:rFonts w:ascii="Times New Roman" w:eastAsia="Calibri" w:hAnsi="Times New Roman" w:cs="Times New Roman"/>
          <w:sz w:val="24"/>
          <w:szCs w:val="24"/>
          <w:lang w:eastAsia="en-US"/>
        </w:rPr>
        <w:t> </w:t>
      </w:r>
      <w:r w:rsidRPr="00CA023D">
        <w:rPr>
          <w:rFonts w:ascii="Times New Roman" w:eastAsia="Calibri" w:hAnsi="Times New Roman" w:cs="Times New Roman"/>
          <w:b/>
          <w:sz w:val="24"/>
          <w:szCs w:val="24"/>
          <w:lang w:eastAsia="en-US"/>
        </w:rPr>
        <w:t>KONKURSO SĄLYGŲ PAAIŠKINIMAS IR PATIKSLINIMAS</w:t>
      </w:r>
    </w:p>
    <w:p w14:paraId="48461D24" w14:textId="77777777" w:rsidR="00CA023D" w:rsidRPr="00CA023D" w:rsidRDefault="00CA023D" w:rsidP="00CA023D">
      <w:pPr>
        <w:spacing w:after="0"/>
        <w:ind w:firstLine="851"/>
        <w:jc w:val="both"/>
        <w:rPr>
          <w:rFonts w:ascii="Times New Roman" w:eastAsia="Calibri" w:hAnsi="Times New Roman" w:cs="Times New Roman"/>
          <w:sz w:val="24"/>
          <w:szCs w:val="24"/>
          <w:lang w:eastAsia="lt-LT"/>
        </w:rPr>
      </w:pPr>
    </w:p>
    <w:p w14:paraId="44D8DC5F"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bookmarkStart w:id="6" w:name="_Toc60525487"/>
      <w:bookmarkStart w:id="7" w:name="_Toc47844933"/>
      <w:r w:rsidRPr="00CA023D">
        <w:rPr>
          <w:rFonts w:ascii="Times New Roman" w:eastAsia="Times New Roman" w:hAnsi="Times New Roman" w:cs="Times New Roman"/>
          <w:color w:val="000000"/>
          <w:sz w:val="24"/>
          <w:szCs w:val="24"/>
          <w:lang w:eastAsia="lt-LT"/>
        </w:rPr>
        <w:t>58. Pirkimo sąlygos gali būti paaiškinamos, patikslinamos tiekėjų iniciatyva, jiems raštu arba CVP IS susirašinėjimo priemonėmis kreipiantis į perkančiąją organizaciją. Prašymai paaiškinti pirkimo sąlygas gali būti pateikiami perkančiajai organizacijai CVP IS susirašinėjimo priemonėmis. Tiekėjai turėtų būti aktyvūs ir pateikti klausimus ar paprašyti paaiškinti pirkimo sąlygas iš karto jas išanalizavę, atsižvelgdami į tai, kad, pasibaigus pasiūlymų pateikimo terminui, pasiūlymo turinio keisti nebus galima. Prašymai privalo būti Tiekėjo pasirašyti, jeigu kreipiamasi raštu.</w:t>
      </w:r>
    </w:p>
    <w:p w14:paraId="4E8B10BD"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59. Nesibaigus pasiūlymų pateikimo terminui, perkančioji organizacija turi teisę savo iniciatyva paaiškinti, patikslinti pirkimo sąlygas. </w:t>
      </w:r>
    </w:p>
    <w:p w14:paraId="480DEF89" w14:textId="77777777" w:rsidR="00CA023D" w:rsidRPr="00CA023D" w:rsidRDefault="00CA023D" w:rsidP="00CA023D">
      <w:pPr>
        <w:spacing w:after="0"/>
        <w:ind w:firstLine="709"/>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sz w:val="24"/>
          <w:szCs w:val="24"/>
          <w:lang w:eastAsia="lt-LT"/>
        </w:rPr>
        <w:t>60. Atsakydama į kiekvieną tiekėjo CVP IS susirašinėjimo priemonėmis pateiktą prašymą paaiškinti pirkimo sąlygas, jeigu jis buvo pateiktas laiku, arba aiškindama, tikslindama pirkimo sąlygas savo iniciatyva, perkančioji organizacija turi paaiškinimus, patikslinimus paskelbti CVP IS ir išsiųsti visiems tiekėjams, kurie prisijungė prie pirkimo, ne vėliau kaip likus 3 dienoms iki pasiūlymų pateikimo termino pabaigos. Perkančioji organizacija, atsakydama tiekėjui, kartu siunčia paaiškinimus ir visiems kitiems tiekėjams, kurie prisijungė prie pirkimo, bet nenurodo, kuris tiekėjas pateikė prašymą paaiškinti pirkimo sąlygas. Atsakymai į tiekėjų klausimus ar pirkimo sąlygų paaiškinimai, patikslinimai perkančiosios organizacijos iniciatyva paskelbiami CVP IS bei teikiami tik CVP IS priemonėmis prie pirkimo prisijungusiems tiekėjams.</w:t>
      </w:r>
    </w:p>
    <w:p w14:paraId="59AB428B"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61. Perkančioji organizacija, paaiškindama ar patikslindama pirkimo dokumentus, privalo užtikrinti tiekėjų anonimiškumą, t. y. privalo užtikrinti, kad tiekėjas nesužinotų kitų tiekėjų, dalyvaujančių pirkimo procedūrose, pavadinimų ir kitų rekvizitų. </w:t>
      </w:r>
    </w:p>
    <w:p w14:paraId="1A24BE4B" w14:textId="77777777" w:rsidR="00CA023D" w:rsidRPr="00CA023D" w:rsidRDefault="00CA023D" w:rsidP="00CA023D">
      <w:pPr>
        <w:tabs>
          <w:tab w:val="left" w:pos="709"/>
        </w:tabs>
        <w:spacing w:after="0"/>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color w:val="000000"/>
          <w:sz w:val="24"/>
          <w:szCs w:val="24"/>
          <w:lang w:eastAsia="lt-LT"/>
        </w:rPr>
        <w:tab/>
        <w:t xml:space="preserve">62. Bet kokia informacija, pirkimo sąlygų paaiškinimai, pranešimai ar kitas perkančiosios organizacijos ir tiekėjo susirašinėjimas yra vykdomas tik CVP IS susirašinėjimo priemonėmis (pranešimus gaus prie pirkimo prisijungę tiekėjai). </w:t>
      </w:r>
    </w:p>
    <w:p w14:paraId="0EA4F706" w14:textId="77777777" w:rsidR="00CA023D" w:rsidRPr="00CA023D" w:rsidRDefault="00CA023D" w:rsidP="00CA023D">
      <w:pPr>
        <w:spacing w:after="0"/>
        <w:ind w:firstLine="709"/>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sz w:val="24"/>
          <w:szCs w:val="24"/>
          <w:lang w:eastAsia="lt-LT"/>
        </w:rPr>
        <w:t xml:space="preserve">63. Tuo atveju, kai tikslinama paskelbta informacija ar Perkančioji organizacija negali pirkimo dokumentų paaiškinimų (patikslinimų) pateikti taip, kad visi dalyviai juos gautų ne vėliau kaip likus 3 dienoms iki pasiūlymų pateikimo termino pabaigos, ji perkelia pasiūlymų pateikimo terminą laikui, per kurį dalyviai, rengdami pasiūlymus, galėtų atsižvelgti į  šiuos paaiškinimus (patikslinimus). Apie pasiūlymų pateikimo termino pratęsimą pranešama patikslinant skelbimą. Pranešimai apie pasiūlymų pateikimo termino nukėlimą taip pat paskelbiami CVP IS ir išsiunčiami tiekėjams, kurie prisijungę prie pirkimo. </w:t>
      </w:r>
    </w:p>
    <w:p w14:paraId="69A5685C" w14:textId="77777777" w:rsidR="00CA023D" w:rsidRPr="00CA023D" w:rsidRDefault="00CA023D" w:rsidP="00CA023D">
      <w:pPr>
        <w:spacing w:after="0"/>
        <w:rPr>
          <w:rFonts w:ascii="Times New Roman" w:eastAsia="Calibri" w:hAnsi="Times New Roman" w:cs="Times New Roman"/>
          <w:b/>
          <w:sz w:val="24"/>
          <w:lang w:eastAsia="en-US"/>
        </w:rPr>
      </w:pPr>
    </w:p>
    <w:p w14:paraId="09A180B2" w14:textId="77777777" w:rsidR="00CA023D" w:rsidRPr="00CA023D" w:rsidRDefault="00CA023D" w:rsidP="00CA023D">
      <w:pPr>
        <w:spacing w:after="0"/>
        <w:jc w:val="center"/>
        <w:rPr>
          <w:rFonts w:ascii="Times New Roman" w:eastAsia="Calibri" w:hAnsi="Times New Roman" w:cs="Times New Roman"/>
          <w:b/>
          <w:sz w:val="24"/>
          <w:lang w:eastAsia="en-US"/>
        </w:rPr>
      </w:pPr>
      <w:r w:rsidRPr="00CA023D">
        <w:rPr>
          <w:rFonts w:ascii="Times New Roman" w:eastAsia="Calibri" w:hAnsi="Times New Roman" w:cs="Times New Roman"/>
          <w:b/>
          <w:sz w:val="24"/>
          <w:lang w:eastAsia="en-US"/>
        </w:rPr>
        <w:t>IX. PASIŪLYMŲ ŠIFRAVIMAS</w:t>
      </w:r>
    </w:p>
    <w:p w14:paraId="13D2D607" w14:textId="77777777" w:rsidR="00CA023D" w:rsidRPr="00CA023D" w:rsidRDefault="00CA023D" w:rsidP="00CA023D">
      <w:pPr>
        <w:tabs>
          <w:tab w:val="left" w:pos="840"/>
        </w:tabs>
        <w:spacing w:after="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lang w:eastAsia="en-US"/>
        </w:rPr>
        <w:tab/>
      </w:r>
    </w:p>
    <w:p w14:paraId="1A698836" w14:textId="77777777" w:rsidR="00CA023D" w:rsidRPr="00CA023D" w:rsidRDefault="00CA023D" w:rsidP="00CA023D">
      <w:pPr>
        <w:spacing w:after="0"/>
        <w:ind w:firstLine="709"/>
        <w:contextualSpacing/>
        <w:jc w:val="both"/>
        <w:rPr>
          <w:rFonts w:ascii="Times New Roman" w:eastAsia="Calibri" w:hAnsi="Times New Roman" w:cs="Times New Roman"/>
          <w:sz w:val="24"/>
          <w:szCs w:val="24"/>
        </w:rPr>
      </w:pPr>
      <w:r w:rsidRPr="00CA023D">
        <w:rPr>
          <w:rFonts w:ascii="Times New Roman" w:eastAsia="Calibri" w:hAnsi="Times New Roman" w:cs="Times New Roman"/>
          <w:sz w:val="24"/>
          <w:szCs w:val="24"/>
        </w:rPr>
        <w:t>64. Tiekėjo teikiamas pasiūlymas gali būti užšifruojamas. Tiekėjas, nusprendęs pateikti užšifruotą pasiūlymą, turi:</w:t>
      </w:r>
    </w:p>
    <w:p w14:paraId="5D9B45E6" w14:textId="77777777" w:rsidR="00CA023D" w:rsidRPr="00CA023D" w:rsidRDefault="00CA023D" w:rsidP="00CA023D">
      <w:pPr>
        <w:spacing w:after="0"/>
        <w:ind w:firstLine="709"/>
        <w:contextualSpacing/>
        <w:jc w:val="both"/>
        <w:rPr>
          <w:rFonts w:ascii="Times New Roman" w:eastAsia="Calibri" w:hAnsi="Times New Roman" w:cs="Times New Roman"/>
          <w:sz w:val="24"/>
          <w:szCs w:val="24"/>
        </w:rPr>
      </w:pPr>
      <w:r w:rsidRPr="00CA023D">
        <w:rPr>
          <w:rFonts w:ascii="Times New Roman" w:eastAsia="Calibri" w:hAnsi="Times New Roman" w:cs="Times New Roman"/>
          <w:sz w:val="24"/>
          <w:szCs w:val="24"/>
        </w:rPr>
        <w:t>64.1.</w:t>
      </w:r>
      <w:r w:rsidRPr="00CA023D">
        <w:rPr>
          <w:rFonts w:ascii="Times New Roman" w:eastAsia="Calibri" w:hAnsi="Times New Roman" w:cs="Times New Roman"/>
          <w:sz w:val="24"/>
          <w:szCs w:val="24"/>
          <w:u w:val="single"/>
        </w:rPr>
        <w:t xml:space="preserve"> iki </w:t>
      </w:r>
      <w:r w:rsidRPr="00CA023D">
        <w:rPr>
          <w:rFonts w:ascii="Times New Roman" w:eastAsia="Calibri" w:hAnsi="Times New Roman" w:cs="Times New Roman"/>
          <w:b/>
          <w:sz w:val="24"/>
          <w:szCs w:val="24"/>
          <w:u w:val="single"/>
        </w:rPr>
        <w:t>pasiūlymų pateikimo termino pabaigos</w:t>
      </w:r>
      <w:r w:rsidRPr="00CA023D">
        <w:rPr>
          <w:rFonts w:ascii="Times New Roman" w:eastAsia="Calibri" w:hAnsi="Times New Roman" w:cs="Times New Roman"/>
          <w:b/>
          <w:sz w:val="24"/>
          <w:szCs w:val="24"/>
        </w:rPr>
        <w:t xml:space="preserve"> </w:t>
      </w:r>
      <w:r w:rsidRPr="00CA023D">
        <w:rPr>
          <w:rFonts w:ascii="Times New Roman" w:eastAsia="Calibri" w:hAnsi="Times New Roman" w:cs="Times New Roman"/>
          <w:sz w:val="24"/>
          <w:szCs w:val="24"/>
        </w:rPr>
        <w:t xml:space="preserve">naudodamasis CVP IS priemonėmis </w:t>
      </w:r>
      <w:r w:rsidRPr="00CA023D">
        <w:rPr>
          <w:rFonts w:ascii="Times New Roman" w:eastAsia="Calibri" w:hAnsi="Times New Roman" w:cs="Times New Roman"/>
          <w:iCs/>
          <w:sz w:val="24"/>
          <w:szCs w:val="24"/>
        </w:rPr>
        <w:t xml:space="preserve">pateikti užšifruotą pasiūlymą (užšifruojamas </w:t>
      </w:r>
      <w:r w:rsidRPr="00CA023D">
        <w:rPr>
          <w:rFonts w:ascii="Times New Roman" w:eastAsia="Calibri" w:hAnsi="Times New Roman" w:cs="Times New Roman"/>
          <w:sz w:val="24"/>
          <w:szCs w:val="24"/>
        </w:rPr>
        <w:t>visas pasiūlymas arba pasiūlymo dokumentas, kuriame nurodyta pasiūlymo kaina)</w:t>
      </w:r>
      <w:r w:rsidRPr="00CA023D">
        <w:rPr>
          <w:rFonts w:ascii="Times New Roman" w:eastAsia="Calibri" w:hAnsi="Times New Roman" w:cs="Times New Roman"/>
          <w:iCs/>
          <w:sz w:val="24"/>
          <w:szCs w:val="24"/>
        </w:rPr>
        <w:t xml:space="preserve">. </w:t>
      </w:r>
      <w:r w:rsidRPr="00CA023D">
        <w:rPr>
          <w:rFonts w:ascii="Times New Roman" w:eastAsia="Calibri" w:hAnsi="Times New Roman" w:cs="Times New Roman"/>
          <w:sz w:val="24"/>
          <w:szCs w:val="24"/>
        </w:rPr>
        <w:t xml:space="preserve">Instrukcija, kaip tiekėjui užšifruoti pasiūlymą galima rasti </w:t>
      </w:r>
      <w:hyperlink r:id="rId10" w:history="1">
        <w:r w:rsidRPr="00CA023D">
          <w:rPr>
            <w:rFonts w:ascii="Times New Roman" w:eastAsia="Calibri" w:hAnsi="Times New Roman" w:cs="Times New Roman"/>
            <w:sz w:val="24"/>
            <w:szCs w:val="24"/>
            <w:u w:val="single"/>
          </w:rPr>
          <w:t>interneto svetainėje</w:t>
        </w:r>
      </w:hyperlink>
      <w:r w:rsidRPr="00CA023D">
        <w:rPr>
          <w:rFonts w:ascii="Times New Roman" w:eastAsia="Calibri" w:hAnsi="Times New Roman" w:cs="Times New Roman"/>
          <w:sz w:val="24"/>
          <w:szCs w:val="24"/>
        </w:rPr>
        <w:t>.</w:t>
      </w:r>
    </w:p>
    <w:p w14:paraId="28D570EE" w14:textId="2D69619A" w:rsidR="00CA023D" w:rsidRPr="00CA023D" w:rsidRDefault="00CA023D" w:rsidP="00CA023D">
      <w:pPr>
        <w:spacing w:after="0"/>
        <w:ind w:firstLine="720"/>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 xml:space="preserve">64.2. </w:t>
      </w:r>
      <w:r w:rsidRPr="002A60F7">
        <w:rPr>
          <w:rFonts w:ascii="Times New Roman" w:eastAsia="Calibri" w:hAnsi="Times New Roman" w:cs="Times New Roman"/>
          <w:b/>
          <w:sz w:val="24"/>
          <w:u w:val="single"/>
          <w:lang w:eastAsia="en-US"/>
        </w:rPr>
        <w:t>iki vokų atplėšimo procedūros (posėdžio) pradžios</w:t>
      </w:r>
      <w:r w:rsidRPr="002A60F7">
        <w:rPr>
          <w:rFonts w:ascii="Times New Roman" w:eastAsia="Calibri" w:hAnsi="Times New Roman" w:cs="Times New Roman"/>
          <w:b/>
          <w:sz w:val="24"/>
          <w:lang w:eastAsia="en-US"/>
        </w:rPr>
        <w:t xml:space="preserve">, t. y. </w:t>
      </w:r>
      <w:r w:rsidRPr="002A60F7">
        <w:rPr>
          <w:rFonts w:ascii="Times New Roman" w:eastAsia="Calibri" w:hAnsi="Times New Roman" w:cs="Times New Roman"/>
          <w:b/>
          <w:sz w:val="24"/>
          <w:u w:val="single"/>
          <w:lang w:eastAsia="en-US"/>
        </w:rPr>
        <w:t>202</w:t>
      </w:r>
      <w:r w:rsidR="001B3658" w:rsidRPr="002A60F7">
        <w:rPr>
          <w:rFonts w:ascii="Times New Roman" w:eastAsia="Calibri" w:hAnsi="Times New Roman" w:cs="Times New Roman"/>
          <w:b/>
          <w:sz w:val="24"/>
          <w:u w:val="single"/>
          <w:lang w:eastAsia="en-US"/>
        </w:rPr>
        <w:t>6</w:t>
      </w:r>
      <w:r w:rsidRPr="002A60F7">
        <w:rPr>
          <w:rFonts w:ascii="Times New Roman" w:eastAsia="Calibri" w:hAnsi="Times New Roman" w:cs="Times New Roman"/>
          <w:sz w:val="24"/>
          <w:u w:val="single"/>
          <w:lang w:eastAsia="en-US"/>
        </w:rPr>
        <w:t xml:space="preserve"> </w:t>
      </w:r>
      <w:r w:rsidRPr="002A60F7">
        <w:rPr>
          <w:rFonts w:ascii="Times New Roman" w:eastAsia="Calibri" w:hAnsi="Times New Roman" w:cs="Times New Roman"/>
          <w:b/>
          <w:sz w:val="24"/>
          <w:u w:val="single"/>
          <w:lang w:eastAsia="en-US"/>
        </w:rPr>
        <w:t>m.</w:t>
      </w:r>
      <w:r w:rsidR="00B266F1" w:rsidRPr="002A60F7">
        <w:rPr>
          <w:rFonts w:ascii="Times New Roman" w:eastAsia="Calibri" w:hAnsi="Times New Roman" w:cs="Times New Roman"/>
          <w:b/>
          <w:sz w:val="24"/>
          <w:u w:val="single"/>
          <w:lang w:eastAsia="en-US"/>
        </w:rPr>
        <w:t xml:space="preserve"> </w:t>
      </w:r>
      <w:r w:rsidR="001B3658" w:rsidRPr="002A60F7">
        <w:rPr>
          <w:rFonts w:ascii="Times New Roman" w:eastAsia="Calibri" w:hAnsi="Times New Roman" w:cs="Times New Roman"/>
          <w:b/>
          <w:sz w:val="24"/>
          <w:u w:val="single"/>
          <w:lang w:eastAsia="en-US"/>
        </w:rPr>
        <w:t>sausio</w:t>
      </w:r>
      <w:r w:rsidR="00201CF3" w:rsidRPr="002A60F7">
        <w:rPr>
          <w:rFonts w:ascii="Times New Roman" w:eastAsia="Calibri" w:hAnsi="Times New Roman" w:cs="Times New Roman"/>
          <w:b/>
          <w:sz w:val="24"/>
          <w:u w:val="single"/>
          <w:lang w:eastAsia="en-US"/>
        </w:rPr>
        <w:t xml:space="preserve"> </w:t>
      </w:r>
      <w:r w:rsidR="001B3658" w:rsidRPr="002A60F7">
        <w:rPr>
          <w:rFonts w:ascii="Times New Roman" w:eastAsia="Calibri" w:hAnsi="Times New Roman" w:cs="Times New Roman"/>
          <w:b/>
          <w:sz w:val="24"/>
          <w:u w:val="single"/>
          <w:lang w:eastAsia="en-US"/>
        </w:rPr>
        <w:t>1</w:t>
      </w:r>
      <w:r w:rsidR="00F56C8B">
        <w:rPr>
          <w:rFonts w:ascii="Times New Roman" w:eastAsia="Calibri" w:hAnsi="Times New Roman" w:cs="Times New Roman"/>
          <w:b/>
          <w:sz w:val="24"/>
          <w:u w:val="single"/>
          <w:lang w:eastAsia="en-US"/>
        </w:rPr>
        <w:t>5</w:t>
      </w:r>
      <w:r w:rsidRPr="002A60F7">
        <w:rPr>
          <w:rFonts w:ascii="Times New Roman" w:eastAsia="Calibri" w:hAnsi="Times New Roman" w:cs="Times New Roman"/>
          <w:b/>
          <w:sz w:val="24"/>
          <w:u w:val="single"/>
          <w:lang w:eastAsia="en-US"/>
        </w:rPr>
        <w:t xml:space="preserve"> d. 12 val. 45 min.</w:t>
      </w:r>
      <w:r w:rsidRPr="002A60F7">
        <w:rPr>
          <w:rFonts w:ascii="Times New Roman" w:eastAsia="Calibri" w:hAnsi="Times New Roman" w:cs="Times New Roman"/>
          <w:i/>
          <w:sz w:val="24"/>
          <w:lang w:eastAsia="en-US"/>
        </w:rPr>
        <w:t xml:space="preserve"> </w:t>
      </w:r>
      <w:r w:rsidRPr="002A60F7">
        <w:rPr>
          <w:rFonts w:ascii="Times New Roman" w:eastAsia="Calibri" w:hAnsi="Times New Roman" w:cs="Times New Roman"/>
          <w:b/>
          <w:sz w:val="24"/>
          <w:u w:val="single"/>
          <w:lang w:eastAsia="en-US"/>
        </w:rPr>
        <w:t>CVP IS susirašinėjimo priemonėmis</w:t>
      </w:r>
      <w:r w:rsidRPr="002A60F7">
        <w:rPr>
          <w:rFonts w:ascii="Times New Roman" w:eastAsia="Calibri" w:hAnsi="Times New Roman" w:cs="Times New Roman"/>
          <w:sz w:val="24"/>
          <w:lang w:eastAsia="en-US"/>
        </w:rPr>
        <w:t xml:space="preserve"> pateikti</w:t>
      </w:r>
      <w:r w:rsidRPr="00CA023D">
        <w:rPr>
          <w:rFonts w:ascii="Times New Roman" w:eastAsia="Calibri" w:hAnsi="Times New Roman" w:cs="Times New Roman"/>
          <w:sz w:val="24"/>
          <w:lang w:eastAsia="en-US"/>
        </w:rPr>
        <w:t xml:space="preserve"> slaptažodį, su kuriuo perkančioji organizacija galės iššifruoti pateiktą pasiūlymą. </w:t>
      </w:r>
      <w:r w:rsidRPr="00CA023D">
        <w:rPr>
          <w:rFonts w:ascii="Times New Roman" w:eastAsia="Calibri" w:hAnsi="Times New Roman" w:cs="Times New Roman"/>
          <w:sz w:val="24"/>
          <w:lang w:eastAsia="lt-LT"/>
        </w:rPr>
        <w:t xml:space="preserve">Iškilus CVP IS techninėms problemoms, kai tiekėjas neturi galimybės pateikti slaptažodžio per CVP IS susirašinėjimo priemonę, tiekėjas turi teisę slaptažodį </w:t>
      </w:r>
      <w:r w:rsidRPr="00CA023D">
        <w:rPr>
          <w:rFonts w:ascii="Times New Roman" w:eastAsia="Calibri" w:hAnsi="Times New Roman" w:cs="Times New Roman"/>
          <w:sz w:val="24"/>
          <w:lang w:eastAsia="lt-LT"/>
        </w:rPr>
        <w:lastRenderedPageBreak/>
        <w:t xml:space="preserve">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F5A3547" w14:textId="77777777" w:rsidR="00CA023D" w:rsidRPr="00CA023D" w:rsidRDefault="00CA023D" w:rsidP="00CA023D">
      <w:pPr>
        <w:spacing w:after="0"/>
        <w:ind w:firstLine="709"/>
        <w:contextualSpacing/>
        <w:jc w:val="both"/>
        <w:rPr>
          <w:rFonts w:ascii="Times New Roman" w:eastAsia="Calibri" w:hAnsi="Times New Roman" w:cs="Times New Roman"/>
          <w:sz w:val="24"/>
          <w:szCs w:val="24"/>
        </w:rPr>
      </w:pPr>
      <w:r w:rsidRPr="00CA023D">
        <w:rPr>
          <w:rFonts w:ascii="Times New Roman" w:eastAsia="Calibri" w:hAnsi="Times New Roman" w:cs="Times New Roman"/>
          <w:sz w:val="24"/>
          <w:szCs w:val="24"/>
          <w:lang w:eastAsia="lt-LT"/>
        </w:rPr>
        <w:t>65. Tiekėjui užšifravus visą pasiūlymą ir i</w:t>
      </w:r>
      <w:r w:rsidRPr="00CA023D">
        <w:rPr>
          <w:rFonts w:ascii="Times New Roman" w:eastAsia="Calibri" w:hAnsi="Times New Roman" w:cs="Times New Roman"/>
          <w:sz w:val="24"/>
          <w:szCs w:val="24"/>
        </w:rPr>
        <w:t>ki vokų atplėšimo</w:t>
      </w:r>
      <w:r w:rsidRPr="00CA023D">
        <w:rPr>
          <w:rFonts w:ascii="Times New Roman" w:eastAsia="Calibri" w:hAnsi="Times New Roman" w:cs="Times New Roman"/>
          <w:sz w:val="24"/>
          <w:szCs w:val="24"/>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CA023D">
        <w:rPr>
          <w:rFonts w:ascii="Times New Roman" w:eastAsia="Calibri" w:hAnsi="Times New Roman" w:cs="Times New Roman"/>
          <w:sz w:val="24"/>
          <w:szCs w:val="24"/>
        </w:rPr>
        <w:t>neatitinkantį pirkimo dokumentuose nustatytų reikalavimų (tiekėjas nepateikė pasiūlymo kainos).</w:t>
      </w:r>
    </w:p>
    <w:p w14:paraId="62BA9DF6" w14:textId="77777777" w:rsidR="00CA023D" w:rsidRPr="00CA023D" w:rsidRDefault="00CA023D" w:rsidP="00CA023D">
      <w:pPr>
        <w:spacing w:after="0"/>
        <w:jc w:val="center"/>
        <w:rPr>
          <w:rFonts w:ascii="Times New Roman" w:eastAsia="Calibri" w:hAnsi="Times New Roman" w:cs="Times New Roman"/>
          <w:b/>
          <w:sz w:val="24"/>
          <w:lang w:eastAsia="en-US"/>
        </w:rPr>
      </w:pPr>
    </w:p>
    <w:p w14:paraId="2C4AD6E9" w14:textId="77777777" w:rsidR="00CA023D" w:rsidRPr="00CA023D" w:rsidRDefault="00CA023D" w:rsidP="00CA023D">
      <w:pPr>
        <w:spacing w:after="0"/>
        <w:jc w:val="center"/>
        <w:rPr>
          <w:rFonts w:ascii="Times New Roman" w:eastAsia="Times New Roman" w:hAnsi="Times New Roman" w:cs="Times New Roman"/>
          <w:b/>
          <w:color w:val="000000"/>
          <w:sz w:val="24"/>
          <w:szCs w:val="24"/>
          <w:lang w:eastAsia="lt-LT"/>
        </w:rPr>
      </w:pPr>
      <w:r w:rsidRPr="00CA023D">
        <w:rPr>
          <w:rFonts w:ascii="Times New Roman" w:eastAsia="Calibri" w:hAnsi="Times New Roman" w:cs="Times New Roman"/>
          <w:b/>
          <w:sz w:val="24"/>
          <w:lang w:eastAsia="en-US"/>
        </w:rPr>
        <w:t>X. </w:t>
      </w:r>
      <w:r w:rsidRPr="00CA023D">
        <w:rPr>
          <w:rFonts w:ascii="Times New Roman" w:eastAsia="Times New Roman" w:hAnsi="Times New Roman" w:cs="Times New Roman"/>
          <w:b/>
          <w:color w:val="000000"/>
          <w:sz w:val="24"/>
          <w:szCs w:val="24"/>
          <w:lang w:eastAsia="lt-LT"/>
        </w:rPr>
        <w:t>SUSIPAŽINIMO SU CVP IS PRIEMONĖMIS GAUTAIS PASIŪLYMAIS PROCEDŪRA</w:t>
      </w:r>
    </w:p>
    <w:p w14:paraId="4E237BBD" w14:textId="77777777" w:rsidR="00CA023D" w:rsidRPr="00CA023D" w:rsidRDefault="00CA023D" w:rsidP="00CA023D">
      <w:pPr>
        <w:tabs>
          <w:tab w:val="left" w:pos="840"/>
        </w:tabs>
        <w:spacing w:after="0"/>
        <w:jc w:val="both"/>
        <w:rPr>
          <w:rFonts w:ascii="Times New Roman" w:eastAsia="Calibri" w:hAnsi="Times New Roman" w:cs="Times New Roman"/>
          <w:sz w:val="16"/>
          <w:szCs w:val="16"/>
          <w:lang w:eastAsia="en-US"/>
        </w:rPr>
      </w:pPr>
      <w:r w:rsidRPr="00CA023D">
        <w:rPr>
          <w:rFonts w:ascii="Times New Roman" w:eastAsia="Calibri" w:hAnsi="Times New Roman" w:cs="Times New Roman"/>
          <w:sz w:val="24"/>
          <w:lang w:eastAsia="en-US"/>
        </w:rPr>
        <w:tab/>
      </w:r>
    </w:p>
    <w:p w14:paraId="424EEC5C" w14:textId="7AA08F0E" w:rsidR="00CA023D" w:rsidRPr="00CA023D" w:rsidRDefault="00CA023D" w:rsidP="00CA023D">
      <w:pPr>
        <w:spacing w:after="0"/>
        <w:ind w:firstLine="851"/>
        <w:jc w:val="both"/>
        <w:rPr>
          <w:rFonts w:ascii="Times New Roman" w:eastAsia="Times New Roman" w:hAnsi="Times New Roman" w:cs="Times New Roman"/>
          <w:b/>
          <w:sz w:val="24"/>
          <w:szCs w:val="24"/>
          <w:lang w:eastAsia="lt-LT"/>
        </w:rPr>
      </w:pPr>
      <w:r w:rsidRPr="00CA023D">
        <w:rPr>
          <w:rFonts w:ascii="Times New Roman" w:eastAsia="Times New Roman" w:hAnsi="Times New Roman" w:cs="Times New Roman"/>
          <w:color w:val="000000"/>
          <w:sz w:val="24"/>
          <w:szCs w:val="24"/>
          <w:lang w:eastAsia="lt-LT"/>
        </w:rPr>
        <w:t xml:space="preserve">66. Pradinis </w:t>
      </w:r>
      <w:r w:rsidRPr="00B266F1">
        <w:rPr>
          <w:rFonts w:ascii="Times New Roman" w:eastAsia="Times New Roman" w:hAnsi="Times New Roman" w:cs="Times New Roman"/>
          <w:sz w:val="24"/>
          <w:szCs w:val="24"/>
          <w:lang w:eastAsia="lt-LT"/>
        </w:rPr>
        <w:t xml:space="preserve">susipažinimas su tiekėjų pasiūlymais, gautais CVP IS priemonėmis prilyginamas vokų atplėšimui. Vokai su pasiūlymais bus atplėšiami Komisijos posėdyje, kuris vyks adresu: SĮ „Plungės būstas“, I. Končiaus g. 3, Plungė, direktoriaus </w:t>
      </w:r>
      <w:r w:rsidRPr="00B266F1">
        <w:rPr>
          <w:rFonts w:ascii="Times New Roman" w:eastAsia="Times New Roman" w:hAnsi="Times New Roman" w:cs="Times New Roman"/>
          <w:spacing w:val="-2"/>
          <w:sz w:val="24"/>
          <w:szCs w:val="24"/>
          <w:lang w:eastAsia="lt-LT"/>
        </w:rPr>
        <w:t>kabinete</w:t>
      </w:r>
      <w:r w:rsidRPr="00B266F1">
        <w:rPr>
          <w:rFonts w:ascii="Times New Roman" w:eastAsia="Times New Roman" w:hAnsi="Times New Roman" w:cs="Times New Roman"/>
          <w:b/>
          <w:sz w:val="24"/>
          <w:szCs w:val="24"/>
          <w:lang w:eastAsia="lt-LT"/>
        </w:rPr>
        <w:t>, 202</w:t>
      </w:r>
      <w:r w:rsidR="001B3658">
        <w:rPr>
          <w:rFonts w:ascii="Times New Roman" w:eastAsia="Times New Roman" w:hAnsi="Times New Roman" w:cs="Times New Roman"/>
          <w:b/>
          <w:sz w:val="24"/>
          <w:szCs w:val="24"/>
          <w:lang w:eastAsia="lt-LT"/>
        </w:rPr>
        <w:t>6</w:t>
      </w:r>
      <w:r w:rsidRPr="00B266F1">
        <w:rPr>
          <w:rFonts w:ascii="Times New Roman" w:eastAsia="Times New Roman" w:hAnsi="Times New Roman" w:cs="Times New Roman"/>
          <w:b/>
          <w:sz w:val="24"/>
          <w:szCs w:val="24"/>
          <w:lang w:eastAsia="lt-LT"/>
        </w:rPr>
        <w:t xml:space="preserve"> m. </w:t>
      </w:r>
      <w:r w:rsidR="001B3658">
        <w:rPr>
          <w:rFonts w:ascii="Times New Roman" w:eastAsia="Times New Roman" w:hAnsi="Times New Roman" w:cs="Times New Roman"/>
          <w:b/>
          <w:sz w:val="24"/>
          <w:szCs w:val="24"/>
          <w:lang w:eastAsia="lt-LT"/>
        </w:rPr>
        <w:t>sausio</w:t>
      </w:r>
      <w:r w:rsidR="00201CF3">
        <w:rPr>
          <w:rFonts w:ascii="Times New Roman" w:eastAsia="Times New Roman" w:hAnsi="Times New Roman" w:cs="Times New Roman"/>
          <w:b/>
          <w:sz w:val="24"/>
          <w:szCs w:val="24"/>
          <w:lang w:eastAsia="lt-LT"/>
        </w:rPr>
        <w:t xml:space="preserve"> </w:t>
      </w:r>
      <w:r w:rsidR="001B3658">
        <w:rPr>
          <w:rFonts w:ascii="Times New Roman" w:eastAsia="Times New Roman" w:hAnsi="Times New Roman" w:cs="Times New Roman"/>
          <w:b/>
          <w:sz w:val="24"/>
          <w:szCs w:val="24"/>
          <w:lang w:eastAsia="lt-LT"/>
        </w:rPr>
        <w:t>1</w:t>
      </w:r>
      <w:r w:rsidR="00F56C8B">
        <w:rPr>
          <w:rFonts w:ascii="Times New Roman" w:eastAsia="Times New Roman" w:hAnsi="Times New Roman" w:cs="Times New Roman"/>
          <w:b/>
          <w:sz w:val="24"/>
          <w:szCs w:val="24"/>
          <w:lang w:eastAsia="lt-LT"/>
        </w:rPr>
        <w:t>5</w:t>
      </w:r>
      <w:r w:rsidR="00B266F1" w:rsidRPr="00B266F1">
        <w:rPr>
          <w:rFonts w:ascii="Times New Roman" w:eastAsia="Times New Roman" w:hAnsi="Times New Roman" w:cs="Times New Roman"/>
          <w:b/>
          <w:sz w:val="24"/>
          <w:szCs w:val="24"/>
          <w:lang w:eastAsia="lt-LT"/>
        </w:rPr>
        <w:t xml:space="preserve"> </w:t>
      </w:r>
      <w:r w:rsidRPr="00B266F1">
        <w:rPr>
          <w:rFonts w:ascii="Times New Roman" w:eastAsia="Times New Roman" w:hAnsi="Times New Roman" w:cs="Times New Roman"/>
          <w:b/>
          <w:sz w:val="24"/>
          <w:szCs w:val="24"/>
          <w:lang w:eastAsia="lt-LT"/>
        </w:rPr>
        <w:t>d. 12 val. 45 min. (Lietuvos Respublikos laiku).</w:t>
      </w:r>
    </w:p>
    <w:p w14:paraId="68CE5212"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sz w:val="24"/>
          <w:szCs w:val="24"/>
          <w:lang w:eastAsia="lt-LT"/>
        </w:rPr>
        <w:t xml:space="preserve">67. </w:t>
      </w:r>
      <w:r w:rsidRPr="00CA023D">
        <w:rPr>
          <w:rFonts w:ascii="Times New Roman" w:eastAsia="Calibri" w:hAnsi="Times New Roman" w:cs="Times New Roman"/>
          <w:sz w:val="24"/>
          <w:lang w:eastAsia="en-US"/>
        </w:rPr>
        <w:t xml:space="preserve">Tiekėjai negali dalyvauti pirminio susipažinimo su CVP IS priemonėmis pateiktais pasiūlymais procedūroje, komisijos posėdžiuose, kuriuose atliekamos pasiūlymų nagrinėjimo, vertinimo ir palyginimo procedūros. Komisijos posėdžiuose stebėtojai nedalyvauja. </w:t>
      </w:r>
    </w:p>
    <w:p w14:paraId="4E2F75C6" w14:textId="77777777" w:rsidR="00CA023D" w:rsidRPr="00CA023D" w:rsidRDefault="00CA023D" w:rsidP="00CA023D">
      <w:pPr>
        <w:spacing w:after="0"/>
        <w:rPr>
          <w:rFonts w:ascii="Times New Roman" w:eastAsia="Calibri" w:hAnsi="Times New Roman" w:cs="Times New Roman"/>
          <w:b/>
          <w:sz w:val="24"/>
          <w:szCs w:val="24"/>
          <w:lang w:eastAsia="en-US"/>
        </w:rPr>
      </w:pPr>
    </w:p>
    <w:bookmarkEnd w:id="6"/>
    <w:bookmarkEnd w:id="7"/>
    <w:p w14:paraId="0DC602BA" w14:textId="77777777" w:rsidR="00CA023D" w:rsidRPr="00CA023D" w:rsidRDefault="00CA023D" w:rsidP="00CA023D">
      <w:pPr>
        <w:spacing w:after="200" w:line="276" w:lineRule="auto"/>
        <w:ind w:firstLine="851"/>
        <w:jc w:val="center"/>
        <w:rPr>
          <w:rFonts w:ascii="Times New Roman" w:eastAsia="Times New Roman" w:hAnsi="Times New Roman" w:cs="Times New Roman"/>
          <w:b/>
          <w:color w:val="000000"/>
          <w:sz w:val="24"/>
          <w:szCs w:val="24"/>
          <w:lang w:eastAsia="lt-LT"/>
        </w:rPr>
      </w:pPr>
      <w:r w:rsidRPr="00CA023D">
        <w:rPr>
          <w:rFonts w:ascii="Times New Roman" w:eastAsia="Calibri" w:hAnsi="Times New Roman" w:cs="Times New Roman"/>
          <w:b/>
          <w:spacing w:val="-8"/>
          <w:sz w:val="24"/>
          <w:szCs w:val="24"/>
          <w:lang w:eastAsia="en-US"/>
        </w:rPr>
        <w:t>X. </w:t>
      </w:r>
      <w:r w:rsidRPr="00CA023D">
        <w:rPr>
          <w:rFonts w:ascii="Times New Roman" w:eastAsia="Times New Roman" w:hAnsi="Times New Roman" w:cs="Times New Roman"/>
          <w:b/>
          <w:color w:val="000000"/>
          <w:spacing w:val="-8"/>
          <w:sz w:val="24"/>
          <w:szCs w:val="24"/>
          <w:lang w:eastAsia="lt-LT"/>
        </w:rPr>
        <w:t xml:space="preserve">PASIŪLYMŲ </w:t>
      </w:r>
      <w:r w:rsidRPr="00CA023D">
        <w:rPr>
          <w:rFonts w:ascii="Times New Roman" w:eastAsia="Times New Roman" w:hAnsi="Times New Roman" w:cs="Times New Roman"/>
          <w:b/>
          <w:color w:val="000000"/>
          <w:sz w:val="24"/>
          <w:szCs w:val="24"/>
          <w:lang w:eastAsia="lt-LT"/>
        </w:rPr>
        <w:t>NAGRINĖJIMAS IR PASIŪLYMŲ ATMETIMO PRIEŽASTYS</w:t>
      </w:r>
    </w:p>
    <w:p w14:paraId="00634C3A"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bookmarkStart w:id="8" w:name="_Toc60525490"/>
      <w:bookmarkStart w:id="9" w:name="_Toc47844936"/>
      <w:r w:rsidRPr="00CA023D">
        <w:rPr>
          <w:rFonts w:ascii="Times New Roman" w:eastAsia="Arial Unicode MS" w:hAnsi="Times New Roman" w:cs="Arial Unicode MS"/>
          <w:sz w:val="24"/>
          <w:szCs w:val="24"/>
          <w:bdr w:val="nil"/>
          <w:lang w:eastAsia="lt-LT"/>
        </w:rPr>
        <w:t>68. Pateiktus pasiūlymus nagrinėja, vertina ir palygina Komisija šia tvarka:</w:t>
      </w:r>
    </w:p>
    <w:p w14:paraId="7C6FF873"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68.1. nagrinėja ar pasiūlymas atitinka pirkimo dokumentuose nustatytus reikalavimus, nesusijusius su pirkimo objektu;</w:t>
      </w:r>
    </w:p>
    <w:p w14:paraId="6E9B5A7F"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68.2. įvertina Europos bendrajame viešųjų pirkimų dokumente pateiktą informaciją ir ne vėliau kaip per 3 darbo dienas raštu praneša apie šio patikrinimo rezultatus;</w:t>
      </w:r>
    </w:p>
    <w:p w14:paraId="58EBB8FD"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68.3. tikrina ar tiekėjo pasiūlymas atitinka pirkimo sąlygų techninės specifikacijos reikalavimus;</w:t>
      </w:r>
    </w:p>
    <w:p w14:paraId="6624AFAE"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68.4.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p>
    <w:p w14:paraId="28748406"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68.5. tikrina ar nebuvo pasiūlyta neįprastai maža kaina ir ar tiekėjas pirkimo komisijos prašymu pateikė raštišką tinkamą kainos pagrįstumo įrodymą.</w:t>
      </w:r>
    </w:p>
    <w:p w14:paraId="18F99D8B"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69.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tiekėjo įgaliojimas asmeniui pasirašyti paraišką ar pasiūlymą, jungtinės veiklos sutartis, dokumentai, nesusiję su pirkimo objektu, jo techninėmis charakteristikomis, sutarties vykdymo sąlygomis ar pasiūlymo kaina. Kiti tiekėjo pasiūlymo dokumentai ar duomenys gali būti tikslinami, pildomi arba aiškinami vadovaujantis 68 punkto nuostatomis.</w:t>
      </w:r>
    </w:p>
    <w:p w14:paraId="3B1D9C49"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 xml:space="preserve">70. Perkančioji organizacija gali raštu CVP IS priemonėmis prašyti, kad dalyviai paaiškintų savo pasiūlymus, tačiau ji negali prašyti, siūlyti arba leisti pakeisti pateikto pasiūlymo esmės – </w:t>
      </w:r>
      <w:r w:rsidRPr="00CA023D">
        <w:rPr>
          <w:rFonts w:ascii="Times New Roman" w:eastAsia="Arial Unicode MS" w:hAnsi="Times New Roman" w:cs="Arial Unicode MS"/>
          <w:sz w:val="24"/>
          <w:szCs w:val="24"/>
          <w:bdr w:val="nil"/>
          <w:lang w:eastAsia="lt-LT"/>
        </w:rPr>
        <w:lastRenderedPageBreak/>
        <w:t>pakeisti kainą arba padaryti kitų pakeitimų, dėl kurių pirkimo dokumentų reikalavimų neatitinkantis pasiūlymas taptų atitinkantis pirkimo dokumentų reikalavimus.</w:t>
      </w:r>
    </w:p>
    <w:p w14:paraId="7A017E99" w14:textId="77777777" w:rsidR="00CA023D" w:rsidRPr="00CA023D" w:rsidRDefault="00CA023D" w:rsidP="00CA023D">
      <w:pPr>
        <w:tabs>
          <w:tab w:val="left" w:pos="9000"/>
        </w:tabs>
        <w:spacing w:after="0"/>
        <w:ind w:firstLine="851"/>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71. Iškilus klausimams dėl pasiūlymų turinio ir Komisijai  CVP IS susirašinėjimo priemonėmis paprašius, tiekėjai privalo per Komisijos nurodytą terminą pateikti CVP IS susirašinėjimo priemonėmis papildomus paaiškinimus nekeisdami pasiūlymo esmės. </w:t>
      </w:r>
    </w:p>
    <w:p w14:paraId="2662AADF" w14:textId="77777777" w:rsidR="00CA023D" w:rsidRPr="00CA023D" w:rsidRDefault="00CA023D" w:rsidP="00CA023D">
      <w:pPr>
        <w:tabs>
          <w:tab w:val="left" w:pos="9000"/>
        </w:tabs>
        <w:spacing w:after="0"/>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              72. Jeigu pateiktame pasiūlyme Komisija randa pasiūlyme nurodytos kainos apskaičiavimo klaidų, ji privalo CVP IS susirašinėjimo priemonėmis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3241E715" w14:textId="77777777" w:rsidR="00CA023D" w:rsidRPr="00CA023D" w:rsidRDefault="00CA023D" w:rsidP="00CA023D">
      <w:pPr>
        <w:spacing w:after="0"/>
        <w:jc w:val="both"/>
        <w:rPr>
          <w:rFonts w:ascii="Times New Roman" w:eastAsia="Calibri" w:hAnsi="Times New Roman" w:cs="Times New Roman"/>
          <w:sz w:val="24"/>
          <w:szCs w:val="24"/>
          <w:lang w:eastAsia="en-US"/>
        </w:rPr>
      </w:pPr>
      <w:r w:rsidRPr="00CA023D">
        <w:rPr>
          <w:rFonts w:ascii="Times New Roman" w:eastAsia="Times New Roman" w:hAnsi="Times New Roman" w:cs="Times New Roman"/>
          <w:sz w:val="24"/>
          <w:szCs w:val="24"/>
          <w:lang w:eastAsia="lt-LT"/>
        </w:rPr>
        <w:t xml:space="preserve">              73. </w:t>
      </w:r>
      <w:r w:rsidRPr="00CA023D">
        <w:rPr>
          <w:rFonts w:ascii="Times New Roman" w:eastAsia="Calibri" w:hAnsi="Times New Roman" w:cs="Times New Roman"/>
          <w:sz w:val="24"/>
          <w:szCs w:val="24"/>
          <w:lang w:eastAsia="en-US"/>
        </w:rPr>
        <w:t>Perkančioji organizacija reikalauja, kad dalyvis pagrįstų pasiūlyme nurodytą darbų ar jų sudedamųjų dalių kainą arba sąnaudas, jeigu jos atrodo neįprastai mažos. Pasiūlyme nurodyta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54AE1B4"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color w:val="000000"/>
          <w:sz w:val="24"/>
          <w:szCs w:val="24"/>
          <w:lang w:eastAsia="lt-LT"/>
        </w:rPr>
        <w:t xml:space="preserve">74. Kvalifikacijos duomenų patikslinimai, pasiūlymo turinio paaiškinimai, pasiūlyme nurodytų aritmetinių klaidų pataisymai, neįprastai mažos kainos pagrindimo dokumentai yra </w:t>
      </w:r>
      <w:r w:rsidRPr="00CA023D">
        <w:rPr>
          <w:rFonts w:ascii="Times New Roman" w:eastAsia="Times New Roman" w:hAnsi="Times New Roman" w:cs="Times New Roman"/>
          <w:sz w:val="24"/>
          <w:szCs w:val="24"/>
          <w:lang w:eastAsia="lt-LT"/>
        </w:rPr>
        <w:t>pateikiami tik CVP IS susirašinėjimo priemonėmis.</w:t>
      </w:r>
    </w:p>
    <w:p w14:paraId="44C17E66" w14:textId="77777777" w:rsidR="00CA023D" w:rsidRPr="00CA023D" w:rsidRDefault="00CA023D" w:rsidP="00CA023D">
      <w:pPr>
        <w:pBdr>
          <w:between w:val="nil"/>
          <w:bar w:val="nil"/>
        </w:pBdr>
        <w:suppressAutoHyphens/>
        <w:spacing w:after="40"/>
        <w:jc w:val="both"/>
        <w:rPr>
          <w:rFonts w:ascii="Times New Roman" w:eastAsia="Arial Unicode MS" w:hAnsi="Times New Roman" w:cs="Arial Unicode MS"/>
          <w:sz w:val="24"/>
          <w:szCs w:val="24"/>
          <w:bdr w:val="nil"/>
          <w:lang w:eastAsia="lt-LT"/>
        </w:rPr>
      </w:pPr>
      <w:r w:rsidRPr="00CA023D">
        <w:rPr>
          <w:rFonts w:ascii="Times New Roman" w:eastAsia="Times New Roman" w:hAnsi="Times New Roman" w:cs="Arial Unicode MS"/>
          <w:sz w:val="24"/>
          <w:szCs w:val="24"/>
          <w:bdr w:val="nil"/>
          <w:lang w:eastAsia="lt-LT"/>
        </w:rPr>
        <w:t xml:space="preserve">               75. </w:t>
      </w:r>
      <w:r w:rsidRPr="00CA023D">
        <w:rPr>
          <w:rFonts w:ascii="Times New Roman" w:eastAsia="Arial Unicode MS" w:hAnsi="Times New Roman" w:cs="Arial Unicode MS"/>
          <w:sz w:val="24"/>
          <w:szCs w:val="24"/>
          <w:bdr w:val="nil"/>
          <w:lang w:eastAsia="lt-LT"/>
        </w:rPr>
        <w:t>Perkančioji organizacija gali nevertinti viso tiekėjo pasiūlymo, jeigu patikrinusi pasiūlymo dalį nustato, kad, vadovaujantis VPĮ reikalavimais, pasiūlymas turi būti atmestas.</w:t>
      </w:r>
    </w:p>
    <w:p w14:paraId="4E1AD7E2" w14:textId="77777777" w:rsidR="00CA023D" w:rsidRPr="00CA023D" w:rsidRDefault="00CA023D" w:rsidP="00CA023D">
      <w:pPr>
        <w:spacing w:after="0"/>
        <w:ind w:firstLine="851"/>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76. Komisija atmeta pasiūlymą, jeigu:</w:t>
      </w:r>
    </w:p>
    <w:p w14:paraId="76D8E838" w14:textId="77777777" w:rsidR="00CA023D" w:rsidRPr="00CA023D" w:rsidRDefault="00CA023D" w:rsidP="00CA023D">
      <w:pPr>
        <w:pBdr>
          <w:between w:val="nil"/>
          <w:bar w:val="nil"/>
        </w:pBdr>
        <w:suppressAutoHyphens/>
        <w:spacing w:after="0"/>
        <w:jc w:val="both"/>
        <w:rPr>
          <w:rFonts w:ascii="Times New Roman" w:eastAsia="Arial Unicode MS" w:hAnsi="Times New Roman" w:cs="Arial Unicode MS"/>
          <w:sz w:val="24"/>
          <w:szCs w:val="24"/>
          <w:bdr w:val="nil"/>
          <w:lang w:eastAsia="lt-LT"/>
        </w:rPr>
      </w:pPr>
      <w:r w:rsidRPr="00CA023D">
        <w:rPr>
          <w:rFonts w:ascii="Times New Roman" w:eastAsia="Times New Roman" w:hAnsi="Times New Roman" w:cs="Arial Unicode MS"/>
          <w:color w:val="FF0000"/>
          <w:sz w:val="24"/>
          <w:szCs w:val="24"/>
          <w:bdr w:val="nil"/>
          <w:lang w:eastAsia="lt-LT"/>
        </w:rPr>
        <w:t xml:space="preserve">              </w:t>
      </w:r>
      <w:r w:rsidRPr="00CA023D">
        <w:rPr>
          <w:rFonts w:ascii="Times New Roman" w:eastAsia="Times New Roman" w:hAnsi="Times New Roman" w:cs="Arial Unicode MS"/>
          <w:sz w:val="24"/>
          <w:szCs w:val="24"/>
          <w:bdr w:val="nil"/>
          <w:lang w:eastAsia="lt-LT"/>
        </w:rPr>
        <w:t>76</w:t>
      </w:r>
      <w:r w:rsidRPr="00CA023D">
        <w:rPr>
          <w:rFonts w:ascii="Times New Roman" w:eastAsia="Arial Unicode MS" w:hAnsi="Times New Roman" w:cs="Arial Unicode MS"/>
          <w:sz w:val="24"/>
          <w:szCs w:val="24"/>
          <w:bdr w:val="nil"/>
          <w:lang w:eastAsia="lt-LT"/>
        </w:rPr>
        <w:t>.1. Tiekėjas pasiūlymą ar pasiūlymo dalį pateikė ne CVP IS priemonėmis;</w:t>
      </w:r>
    </w:p>
    <w:p w14:paraId="7A51947E"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76.2. pasiūlymą pateikęs tiekėjas turi būti pašalinamas iš pirkimo procedūros pagal pirkimo sąlygų III skyrių arba perkančiosios organizacijos prašymu nepateikė ar nepatikslino pateiktų netikslių ar neišsamių duomenų apie pašalinimo pagrindų nebuvimą CVP IS priemonėmis;</w:t>
      </w:r>
    </w:p>
    <w:p w14:paraId="26BA9232"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76.3. pasiūlymą pateikęs tiekėjas neatitinka nustatytų minimalių kvalifikacijos reikalavimų arba perkančiosios organizacijos prašymu nepateikė ar nepatikslino pateiktų netikslių ar neišsamių duomenų apie atitikimą CVP IS priemonėmis;</w:t>
      </w:r>
    </w:p>
    <w:p w14:paraId="5E875BB5"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sz w:val="24"/>
          <w:szCs w:val="24"/>
          <w:lang w:eastAsia="lt-LT"/>
        </w:rPr>
        <w:t>76.5. pasiūlymas neatitiko pirkimo sąlygose nustatytų reikalavimų;</w:t>
      </w:r>
    </w:p>
    <w:p w14:paraId="09D61CE7"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sz w:val="24"/>
          <w:szCs w:val="24"/>
          <w:lang w:eastAsia="lt-LT"/>
        </w:rPr>
        <w:t>76.6. tiekėjas per perkančiosios organizacijos nurodytą terminą neištaisė aritmetinių klaidų ir (ar) nepaaiškino pasiūlymo;</w:t>
      </w:r>
    </w:p>
    <w:p w14:paraId="761F7DD7"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sz w:val="24"/>
          <w:szCs w:val="24"/>
          <w:lang w:eastAsia="lt-LT"/>
        </w:rPr>
        <w:t xml:space="preserve">76.7. </w:t>
      </w:r>
      <w:r w:rsidRPr="00CA023D">
        <w:rPr>
          <w:rFonts w:ascii="Times New Roman" w:eastAsia="Calibri" w:hAnsi="Times New Roman" w:cs="Times New Roman"/>
          <w:sz w:val="24"/>
          <w:lang w:eastAsia="en-US"/>
        </w:rPr>
        <w:t>tiekėjas pateikė netikslius, neišsamius pirkimo dokumentuose nuodytus kartu su pasiūlymu teikiamus dokumentus: tiekėjo įgaliojimą asmeniui pasirašyti pasiūlymą, jungtinės veiklos sutartį</w:t>
      </w:r>
      <w:r w:rsidRPr="00CA023D">
        <w:rPr>
          <w:rFonts w:ascii="Times New Roman" w:eastAsia="Times New Roman" w:hAnsi="Times New Roman" w:cs="Times New Roman"/>
          <w:sz w:val="24"/>
          <w:szCs w:val="24"/>
          <w:lang w:eastAsia="lt-LT"/>
        </w:rPr>
        <w:t xml:space="preserve"> </w:t>
      </w:r>
      <w:r w:rsidRPr="00CA023D">
        <w:rPr>
          <w:rFonts w:ascii="Times New Roman" w:eastAsia="Calibri" w:hAnsi="Times New Roman" w:cs="Times New Roman"/>
          <w:sz w:val="24"/>
          <w:lang w:eastAsia="en-US"/>
        </w:rPr>
        <w:t xml:space="preserve">ar jų nepateikė </w:t>
      </w:r>
      <w:r w:rsidRPr="00CA023D">
        <w:rPr>
          <w:rFonts w:ascii="Times New Roman" w:eastAsia="Times New Roman" w:hAnsi="Times New Roman" w:cs="Times New Roman"/>
          <w:sz w:val="24"/>
          <w:szCs w:val="24"/>
          <w:lang w:eastAsia="lt-LT"/>
        </w:rPr>
        <w:t>ir per perkančiosios organizacijos nustatytą terminą, nepatikslino, nepapildė ar nepateikė pirkimo dokumentuose nurodytų kartu su pasiūlymu teikiamų dokumentų;</w:t>
      </w:r>
    </w:p>
    <w:p w14:paraId="312B9C97"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sz w:val="24"/>
          <w:szCs w:val="24"/>
          <w:lang w:eastAsia="lt-LT"/>
        </w:rPr>
        <w:t>76.8. visų tiekėjų, kurių pasiūlymai neatmesti dėl kitų priežasčių, buvo pasiūlytos per didelės, perkančiajai organizacijai nepriimtinos kainos;</w:t>
      </w:r>
    </w:p>
    <w:p w14:paraId="71230D84"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sz w:val="24"/>
          <w:szCs w:val="24"/>
          <w:lang w:eastAsia="lt-LT"/>
        </w:rPr>
        <w:t>76.9.</w:t>
      </w:r>
      <w:r w:rsidRPr="00CA023D">
        <w:rPr>
          <w:rFonts w:ascii="Times New Roman" w:eastAsia="Calibri" w:hAnsi="Times New Roman" w:cs="Times New Roman"/>
          <w:sz w:val="24"/>
          <w:lang w:eastAsia="en-US"/>
        </w:rPr>
        <w:t xml:space="preserve"> pateiktame pasiūlyme nurodyta kaina yra neįprastai maža ir dalyvis, perkančiosios organizacijos prašymu, nepateikia tinkamų kainos pagrįstumo įrodymų;</w:t>
      </w:r>
      <w:r w:rsidRPr="00CA023D">
        <w:rPr>
          <w:rFonts w:ascii="Times New Roman" w:eastAsia="Times New Roman" w:hAnsi="Times New Roman" w:cs="Times New Roman"/>
          <w:sz w:val="24"/>
          <w:szCs w:val="24"/>
          <w:lang w:eastAsia="lt-LT"/>
        </w:rPr>
        <w:t> </w:t>
      </w:r>
    </w:p>
    <w:p w14:paraId="68CA77CA" w14:textId="77777777" w:rsidR="00CA023D" w:rsidRPr="00CA023D" w:rsidRDefault="00CA023D" w:rsidP="00CA023D">
      <w:pPr>
        <w:spacing w:after="0"/>
        <w:ind w:firstLine="851"/>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76.10. tiekėjas, apie nustatytų reikalavimų atitikimą, yra pateikęs melagingą informaciją, kurią perkančioji organizacija gali įrodyti bet kokiomis teisėtomis priemonėmis;</w:t>
      </w:r>
    </w:p>
    <w:p w14:paraId="3A625D85"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Calibri" w:hAnsi="Times New Roman" w:cs="Times New Roman"/>
          <w:sz w:val="24"/>
          <w:lang w:eastAsia="en-US"/>
        </w:rPr>
        <w:t>76.11.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AAA88B0" w14:textId="77777777" w:rsidR="00CA023D" w:rsidRDefault="00CA023D" w:rsidP="00CA023D">
      <w:pPr>
        <w:pBdr>
          <w:between w:val="nil"/>
          <w:bar w:val="nil"/>
        </w:pBdr>
        <w:suppressAutoHyphens/>
        <w:spacing w:after="4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77. Apie pasiūlymo atmetimą ir tokio atmetimo priežastis tiekėjas informuojamas raštu CVP IS priemonėmis.</w:t>
      </w:r>
    </w:p>
    <w:p w14:paraId="77A9FD70" w14:textId="77777777" w:rsidR="00201CF3" w:rsidRDefault="00201CF3" w:rsidP="00CA023D">
      <w:pPr>
        <w:pBdr>
          <w:between w:val="nil"/>
          <w:bar w:val="nil"/>
        </w:pBdr>
        <w:suppressAutoHyphens/>
        <w:spacing w:after="40"/>
        <w:ind w:firstLine="851"/>
        <w:jc w:val="both"/>
        <w:rPr>
          <w:rFonts w:ascii="Times New Roman" w:eastAsia="Arial Unicode MS" w:hAnsi="Times New Roman" w:cs="Arial Unicode MS"/>
          <w:sz w:val="24"/>
          <w:szCs w:val="24"/>
          <w:bdr w:val="nil"/>
          <w:lang w:eastAsia="lt-LT"/>
        </w:rPr>
      </w:pPr>
    </w:p>
    <w:p w14:paraId="14A9EF57" w14:textId="77777777" w:rsidR="00201CF3" w:rsidRPr="00CA023D" w:rsidRDefault="00201CF3" w:rsidP="00CA023D">
      <w:pPr>
        <w:pBdr>
          <w:between w:val="nil"/>
          <w:bar w:val="nil"/>
        </w:pBdr>
        <w:suppressAutoHyphens/>
        <w:spacing w:after="40"/>
        <w:ind w:firstLine="851"/>
        <w:jc w:val="both"/>
        <w:rPr>
          <w:rFonts w:ascii="Times New Roman" w:eastAsia="Arial Unicode MS" w:hAnsi="Times New Roman" w:cs="Arial Unicode MS"/>
          <w:sz w:val="24"/>
          <w:szCs w:val="24"/>
          <w:bdr w:val="nil"/>
          <w:lang w:eastAsia="lt-LT"/>
        </w:rPr>
      </w:pPr>
    </w:p>
    <w:p w14:paraId="2B4AABD2" w14:textId="77777777" w:rsidR="00CA023D" w:rsidRPr="00CA023D" w:rsidRDefault="00CA023D" w:rsidP="00CA023D">
      <w:pPr>
        <w:spacing w:after="0"/>
        <w:jc w:val="center"/>
        <w:rPr>
          <w:rFonts w:ascii="Times New Roman" w:eastAsia="Calibri" w:hAnsi="Times New Roman" w:cs="Times New Roman"/>
          <w:b/>
          <w:sz w:val="24"/>
          <w:szCs w:val="24"/>
          <w:lang w:eastAsia="en-US"/>
        </w:rPr>
      </w:pPr>
      <w:r w:rsidRPr="00CA023D">
        <w:rPr>
          <w:rFonts w:ascii="Times New Roman" w:eastAsia="Calibri" w:hAnsi="Times New Roman" w:cs="Times New Roman"/>
          <w:b/>
          <w:sz w:val="24"/>
          <w:szCs w:val="24"/>
          <w:lang w:eastAsia="en-US"/>
        </w:rPr>
        <w:t>XI. PASIŪLYMŲ VERTINIMAS</w:t>
      </w:r>
      <w:bookmarkEnd w:id="8"/>
      <w:bookmarkEnd w:id="9"/>
    </w:p>
    <w:p w14:paraId="6AAE4FA2" w14:textId="77777777" w:rsidR="00CA023D" w:rsidRPr="00CA023D" w:rsidRDefault="00CA023D" w:rsidP="00CA023D">
      <w:pPr>
        <w:spacing w:after="0"/>
        <w:ind w:firstLine="851"/>
        <w:jc w:val="both"/>
        <w:rPr>
          <w:rFonts w:ascii="Times New Roman" w:eastAsia="MS Mincho" w:hAnsi="Times New Roman" w:cs="Times New Roman"/>
          <w:i/>
          <w:iCs/>
          <w:sz w:val="24"/>
          <w:szCs w:val="24"/>
          <w:lang w:eastAsia="en-US"/>
        </w:rPr>
      </w:pPr>
    </w:p>
    <w:p w14:paraId="3C31EA78" w14:textId="77777777" w:rsidR="00CA023D" w:rsidRPr="00CA023D" w:rsidRDefault="00CA023D" w:rsidP="00CA023D">
      <w:pPr>
        <w:spacing w:after="0"/>
        <w:ind w:firstLine="851"/>
        <w:jc w:val="both"/>
        <w:rPr>
          <w:rFonts w:ascii="Times New Roman" w:eastAsia="Calibri" w:hAnsi="Times New Roman" w:cs="Times New Roman"/>
          <w:i/>
          <w:sz w:val="24"/>
          <w:szCs w:val="24"/>
          <w:lang w:eastAsia="en-US"/>
        </w:rPr>
      </w:pPr>
      <w:r w:rsidRPr="00CA023D">
        <w:rPr>
          <w:rFonts w:ascii="Times New Roman" w:eastAsia="Calibri" w:hAnsi="Times New Roman" w:cs="Times New Roman"/>
          <w:sz w:val="24"/>
          <w:szCs w:val="24"/>
          <w:lang w:eastAsia="en-US"/>
        </w:rPr>
        <w:t>78. Pasiūlymuose nurodytos kainos bus vertinamos eurais.</w:t>
      </w:r>
    </w:p>
    <w:p w14:paraId="61FCD7A8" w14:textId="77777777" w:rsidR="00CA023D" w:rsidRPr="00CA023D" w:rsidRDefault="00CA023D" w:rsidP="00CA023D">
      <w:pPr>
        <w:spacing w:after="0"/>
        <w:ind w:firstLine="851"/>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79. Perkančiosios organizacijos neatmesti pasiūlymai vertinami pagal mažiausios kainos kriterijų.</w:t>
      </w:r>
    </w:p>
    <w:p w14:paraId="3BEA2E9C" w14:textId="77777777" w:rsidR="00CA023D" w:rsidRPr="00CA023D" w:rsidRDefault="00CA023D" w:rsidP="00CA023D">
      <w:pPr>
        <w:spacing w:after="0"/>
        <w:rPr>
          <w:rFonts w:ascii="Times New Roman" w:eastAsia="Calibri" w:hAnsi="Times New Roman" w:cs="Times New Roman"/>
          <w:b/>
          <w:sz w:val="24"/>
          <w:szCs w:val="24"/>
          <w:lang w:eastAsia="en-US"/>
        </w:rPr>
      </w:pPr>
      <w:bookmarkStart w:id="10" w:name="_Toc60525491"/>
      <w:bookmarkStart w:id="11" w:name="_Toc47844937"/>
    </w:p>
    <w:p w14:paraId="220AE3B3" w14:textId="77777777" w:rsidR="00CA023D" w:rsidRPr="00CA023D" w:rsidRDefault="00CA023D" w:rsidP="00CA023D">
      <w:pPr>
        <w:spacing w:after="0"/>
        <w:jc w:val="center"/>
        <w:rPr>
          <w:rFonts w:ascii="Times New Roman" w:eastAsia="Times New Roman" w:hAnsi="Times New Roman" w:cs="Times New Roman"/>
          <w:b/>
          <w:color w:val="000000"/>
          <w:sz w:val="24"/>
          <w:szCs w:val="24"/>
          <w:lang w:eastAsia="lt-LT"/>
        </w:rPr>
      </w:pPr>
      <w:r w:rsidRPr="00CA023D">
        <w:rPr>
          <w:rFonts w:ascii="Times New Roman" w:eastAsia="Calibri" w:hAnsi="Times New Roman" w:cs="Times New Roman"/>
          <w:b/>
          <w:sz w:val="24"/>
          <w:szCs w:val="24"/>
          <w:lang w:eastAsia="en-US"/>
        </w:rPr>
        <w:t>XII. </w:t>
      </w:r>
      <w:bookmarkEnd w:id="10"/>
      <w:bookmarkEnd w:id="11"/>
      <w:r w:rsidRPr="00CA023D">
        <w:rPr>
          <w:rFonts w:ascii="Times New Roman" w:eastAsia="Times New Roman" w:hAnsi="Times New Roman" w:cs="Times New Roman"/>
          <w:b/>
          <w:color w:val="000000"/>
          <w:sz w:val="24"/>
          <w:szCs w:val="24"/>
          <w:lang w:eastAsia="lt-LT"/>
        </w:rPr>
        <w:t>PASIŪLYMŲ EILĖ IR SPRENDIMAS DĖL PIRKIMO SUTARTIES SUDARYMO</w:t>
      </w:r>
    </w:p>
    <w:p w14:paraId="16CE1961" w14:textId="77777777" w:rsidR="00CA023D" w:rsidRPr="00CA023D" w:rsidRDefault="00CA023D" w:rsidP="00CA023D">
      <w:pPr>
        <w:spacing w:after="0"/>
        <w:ind w:firstLine="851"/>
        <w:jc w:val="both"/>
        <w:rPr>
          <w:rFonts w:ascii="Times New Roman" w:eastAsia="Times New Roman" w:hAnsi="Times New Roman" w:cs="Times New Roman"/>
          <w:color w:val="000000"/>
          <w:sz w:val="24"/>
          <w:szCs w:val="24"/>
          <w:lang w:eastAsia="lt-LT"/>
        </w:rPr>
      </w:pPr>
    </w:p>
    <w:p w14:paraId="7BB05F6C" w14:textId="77777777" w:rsidR="00CA023D" w:rsidRPr="00CA023D" w:rsidRDefault="00CA023D" w:rsidP="00CA023D">
      <w:pPr>
        <w:spacing w:after="0"/>
        <w:ind w:firstLine="851"/>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80. Išnagrinėjusi, įvertinusi ir palyginusi pateiktus pasiūlymus, Komisija nustato pasiūlymų eilę. Pasiūlymai šioje eilėje surašomi kainos didėjimo  tvarka. Jeigu kelių pateiktų pasiūlymų yra vienodos kainos, nustatant pasiūlymų eilę pirmesnis įrašomas tas pasiūlymas, kuris CVP IS priemonėmis pateiktas anksčiausiai. </w:t>
      </w:r>
    </w:p>
    <w:p w14:paraId="3849B37D"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color w:val="000000"/>
          <w:sz w:val="24"/>
          <w:szCs w:val="24"/>
          <w:lang w:eastAsia="lt-LT"/>
        </w:rPr>
        <w:t xml:space="preserve">81. Laimėjusiu pasiūlymas pripažįstamas įrašytas pirmuoju pasiūlymų eilėje. Perkančioji organizacija, priėmusi sprendimą dėl laimėjusio pasiūlymo, apie šį sprendimą nedelsdama, bet ne </w:t>
      </w:r>
      <w:r w:rsidRPr="00CA023D">
        <w:rPr>
          <w:rFonts w:ascii="Times New Roman" w:eastAsia="Times New Roman" w:hAnsi="Times New Roman" w:cs="Times New Roman"/>
          <w:sz w:val="24"/>
          <w:szCs w:val="24"/>
          <w:lang w:eastAsia="lt-LT"/>
        </w:rPr>
        <w:t>vėliau kaip per 5 darbo dienas, praneša kiekvienam pasiūlymą pateikusiam tiekėjui CVP IS susirašinėjimo priemonėmis. Tais atvejais, kai pasiūlymą pateikė tik vienas tiekėjas, pasiūlymų eilė nenustatoma ir jo pasiūlymas laikomas laimėjusiu, jeigu nebuvo atmestas pagal šių pirkimo sąlygų nuostatas. Tiekėjams, kurių pasiūlymai neįrašyti į šią eilę, kartu su pranešimu apie pasiūlymų eilę pranešama ir apie jų pasiūlymų atmetimo priežastis tinkamai motyvuodama pasiūlymo atmetimo priežastis ir nurodydama jas išsamiai. Jei bus nuspręsta nesudaryti pirkimo sutarties, minėtame pranešime nurodomos tokio sprendimo priežastys.</w:t>
      </w:r>
    </w:p>
    <w:p w14:paraId="7E77829F" w14:textId="77777777" w:rsidR="00CA023D" w:rsidRPr="00CA023D" w:rsidRDefault="00CA023D" w:rsidP="00CA023D">
      <w:pPr>
        <w:pBdr>
          <w:between w:val="nil"/>
          <w:bar w:val="nil"/>
        </w:pBdr>
        <w:suppressAutoHyphens/>
        <w:spacing w:after="4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82.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49DB0127"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sz w:val="24"/>
          <w:szCs w:val="24"/>
          <w:lang w:eastAsia="lt-LT"/>
        </w:rPr>
        <w:t>83. Konkursą laimėjęs tiekėjas privalo pasirašyti pirkimo sutartį per 5 darbo dienas pasibaigus atidėjimo terminui. Pirkimo sutarčiai pasirašyti laikas gali būti nustatomas atskiru pranešimu CVP IS susirašinėjimo priemonėmis arba nurodomas pranešime apie laimėjusį pasiūlymą.</w:t>
      </w:r>
    </w:p>
    <w:p w14:paraId="71C80484" w14:textId="77777777" w:rsidR="00CA023D" w:rsidRPr="00CA023D" w:rsidRDefault="00CA023D" w:rsidP="00CA023D">
      <w:pPr>
        <w:spacing w:after="0"/>
        <w:ind w:firstLine="851"/>
        <w:jc w:val="both"/>
        <w:rPr>
          <w:rFonts w:ascii="Times New Roman" w:eastAsia="Times New Roman" w:hAnsi="Times New Roman" w:cs="Times New Roman"/>
          <w:color w:val="000000"/>
          <w:spacing w:val="-4"/>
          <w:sz w:val="24"/>
          <w:szCs w:val="24"/>
          <w:lang w:eastAsia="lt-LT"/>
        </w:rPr>
      </w:pPr>
      <w:r w:rsidRPr="00CA023D">
        <w:rPr>
          <w:rFonts w:ascii="Times New Roman" w:eastAsia="Times New Roman" w:hAnsi="Times New Roman" w:cs="Times New Roman"/>
          <w:color w:val="000000"/>
          <w:sz w:val="24"/>
          <w:szCs w:val="24"/>
          <w:lang w:eastAsia="lt-LT"/>
        </w:rPr>
        <w:t>84. </w:t>
      </w:r>
      <w:r w:rsidRPr="00CA023D">
        <w:rPr>
          <w:rFonts w:ascii="Times New Roman" w:eastAsia="Times New Roman" w:hAnsi="Times New Roman" w:cs="Times New Roman"/>
          <w:sz w:val="24"/>
          <w:szCs w:val="24"/>
          <w:lang w:eastAsia="lt-LT"/>
        </w:rPr>
        <w:t xml:space="preserve"> Jeigu tiekėjas, kurio pasiūlymas pripažintas laimėjusiu, pranešime raštu atsisako sudaryti pirkimo sutartį, iki nurodyto laiko nepasirašo pirkimo sutarties arba atsisako sudaryti pirkimo sutartį pirkimo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w:t>
      </w:r>
    </w:p>
    <w:p w14:paraId="21622382" w14:textId="77777777" w:rsidR="00CA023D" w:rsidRPr="00CA023D" w:rsidRDefault="00CA023D" w:rsidP="00CA023D">
      <w:pPr>
        <w:spacing w:after="0"/>
        <w:jc w:val="center"/>
        <w:rPr>
          <w:rFonts w:ascii="Times New Roman" w:eastAsia="Calibri" w:hAnsi="Times New Roman" w:cs="Times New Roman"/>
          <w:b/>
          <w:sz w:val="24"/>
          <w:szCs w:val="24"/>
          <w:lang w:eastAsia="en-US"/>
        </w:rPr>
      </w:pPr>
    </w:p>
    <w:p w14:paraId="4CF8E6E7" w14:textId="77777777" w:rsidR="00CA023D" w:rsidRDefault="00CA023D" w:rsidP="00CA023D">
      <w:pPr>
        <w:spacing w:after="0"/>
        <w:jc w:val="center"/>
        <w:rPr>
          <w:rFonts w:ascii="Times New Roman" w:eastAsia="Calibri" w:hAnsi="Times New Roman" w:cs="Times New Roman"/>
          <w:b/>
          <w:sz w:val="24"/>
          <w:szCs w:val="24"/>
          <w:lang w:eastAsia="en-US"/>
        </w:rPr>
      </w:pPr>
    </w:p>
    <w:p w14:paraId="1390A311" w14:textId="77777777" w:rsidR="003422D5" w:rsidRDefault="003422D5" w:rsidP="00CA023D">
      <w:pPr>
        <w:spacing w:after="0"/>
        <w:jc w:val="center"/>
        <w:rPr>
          <w:rFonts w:ascii="Times New Roman" w:eastAsia="Calibri" w:hAnsi="Times New Roman" w:cs="Times New Roman"/>
          <w:b/>
          <w:sz w:val="24"/>
          <w:szCs w:val="24"/>
          <w:lang w:eastAsia="en-US"/>
        </w:rPr>
      </w:pPr>
    </w:p>
    <w:p w14:paraId="73BA444E" w14:textId="77777777" w:rsidR="003422D5" w:rsidRDefault="003422D5" w:rsidP="00CA023D">
      <w:pPr>
        <w:spacing w:after="0"/>
        <w:jc w:val="center"/>
        <w:rPr>
          <w:rFonts w:ascii="Times New Roman" w:eastAsia="Calibri" w:hAnsi="Times New Roman" w:cs="Times New Roman"/>
          <w:b/>
          <w:sz w:val="24"/>
          <w:szCs w:val="24"/>
          <w:lang w:eastAsia="en-US"/>
        </w:rPr>
      </w:pPr>
    </w:p>
    <w:p w14:paraId="38512F0A" w14:textId="77777777" w:rsidR="003422D5" w:rsidRDefault="003422D5" w:rsidP="00CA023D">
      <w:pPr>
        <w:spacing w:after="0"/>
        <w:jc w:val="center"/>
        <w:rPr>
          <w:rFonts w:ascii="Times New Roman" w:eastAsia="Calibri" w:hAnsi="Times New Roman" w:cs="Times New Roman"/>
          <w:b/>
          <w:sz w:val="24"/>
          <w:szCs w:val="24"/>
          <w:lang w:eastAsia="en-US"/>
        </w:rPr>
      </w:pPr>
    </w:p>
    <w:p w14:paraId="476CA19B" w14:textId="77777777" w:rsidR="003422D5" w:rsidRDefault="003422D5" w:rsidP="00CA023D">
      <w:pPr>
        <w:spacing w:after="0"/>
        <w:jc w:val="center"/>
        <w:rPr>
          <w:rFonts w:ascii="Times New Roman" w:eastAsia="Calibri" w:hAnsi="Times New Roman" w:cs="Times New Roman"/>
          <w:b/>
          <w:sz w:val="24"/>
          <w:szCs w:val="24"/>
          <w:lang w:eastAsia="en-US"/>
        </w:rPr>
      </w:pPr>
    </w:p>
    <w:p w14:paraId="37D755C8" w14:textId="77777777" w:rsidR="003422D5" w:rsidRDefault="003422D5" w:rsidP="00CA023D">
      <w:pPr>
        <w:spacing w:after="0"/>
        <w:jc w:val="center"/>
        <w:rPr>
          <w:rFonts w:ascii="Times New Roman" w:eastAsia="Calibri" w:hAnsi="Times New Roman" w:cs="Times New Roman"/>
          <w:b/>
          <w:sz w:val="24"/>
          <w:szCs w:val="24"/>
          <w:lang w:eastAsia="en-US"/>
        </w:rPr>
      </w:pPr>
    </w:p>
    <w:p w14:paraId="0E2EE908" w14:textId="77777777" w:rsidR="003422D5" w:rsidRDefault="003422D5" w:rsidP="00CA023D">
      <w:pPr>
        <w:spacing w:after="0"/>
        <w:jc w:val="center"/>
        <w:rPr>
          <w:rFonts w:ascii="Times New Roman" w:eastAsia="Calibri" w:hAnsi="Times New Roman" w:cs="Times New Roman"/>
          <w:b/>
          <w:sz w:val="24"/>
          <w:szCs w:val="24"/>
          <w:lang w:eastAsia="en-US"/>
        </w:rPr>
      </w:pPr>
    </w:p>
    <w:p w14:paraId="1D6D8606" w14:textId="77777777" w:rsidR="003422D5" w:rsidRDefault="003422D5" w:rsidP="00CA023D">
      <w:pPr>
        <w:spacing w:after="0"/>
        <w:jc w:val="center"/>
        <w:rPr>
          <w:rFonts w:ascii="Times New Roman" w:eastAsia="Calibri" w:hAnsi="Times New Roman" w:cs="Times New Roman"/>
          <w:b/>
          <w:sz w:val="24"/>
          <w:szCs w:val="24"/>
          <w:lang w:eastAsia="en-US"/>
        </w:rPr>
      </w:pPr>
    </w:p>
    <w:p w14:paraId="65C41DAC" w14:textId="77777777" w:rsidR="003422D5" w:rsidRDefault="003422D5" w:rsidP="00CA023D">
      <w:pPr>
        <w:spacing w:after="0"/>
        <w:jc w:val="center"/>
        <w:rPr>
          <w:rFonts w:ascii="Times New Roman" w:eastAsia="Calibri" w:hAnsi="Times New Roman" w:cs="Times New Roman"/>
          <w:b/>
          <w:sz w:val="24"/>
          <w:szCs w:val="24"/>
          <w:lang w:eastAsia="en-US"/>
        </w:rPr>
      </w:pPr>
    </w:p>
    <w:p w14:paraId="0D0204BE" w14:textId="77777777" w:rsidR="003422D5" w:rsidRDefault="003422D5" w:rsidP="00CA023D">
      <w:pPr>
        <w:spacing w:after="0"/>
        <w:jc w:val="center"/>
        <w:rPr>
          <w:rFonts w:ascii="Times New Roman" w:eastAsia="Calibri" w:hAnsi="Times New Roman" w:cs="Times New Roman"/>
          <w:b/>
          <w:sz w:val="24"/>
          <w:szCs w:val="24"/>
          <w:lang w:eastAsia="en-US"/>
        </w:rPr>
      </w:pPr>
    </w:p>
    <w:p w14:paraId="45B2F9D6" w14:textId="77777777" w:rsidR="003422D5" w:rsidRDefault="003422D5" w:rsidP="00CA023D">
      <w:pPr>
        <w:spacing w:after="0"/>
        <w:jc w:val="center"/>
        <w:rPr>
          <w:rFonts w:ascii="Times New Roman" w:eastAsia="Calibri" w:hAnsi="Times New Roman" w:cs="Times New Roman"/>
          <w:b/>
          <w:sz w:val="24"/>
          <w:szCs w:val="24"/>
          <w:lang w:eastAsia="en-US"/>
        </w:rPr>
      </w:pPr>
    </w:p>
    <w:p w14:paraId="461BB809" w14:textId="77777777" w:rsidR="003422D5" w:rsidRDefault="003422D5" w:rsidP="00CA023D">
      <w:pPr>
        <w:spacing w:after="0"/>
        <w:jc w:val="center"/>
        <w:rPr>
          <w:rFonts w:ascii="Times New Roman" w:eastAsia="Calibri" w:hAnsi="Times New Roman" w:cs="Times New Roman"/>
          <w:b/>
          <w:sz w:val="24"/>
          <w:szCs w:val="24"/>
          <w:lang w:eastAsia="en-US"/>
        </w:rPr>
      </w:pPr>
    </w:p>
    <w:p w14:paraId="563039CA" w14:textId="77777777" w:rsidR="003422D5" w:rsidRPr="00CA023D" w:rsidRDefault="003422D5" w:rsidP="00CA023D">
      <w:pPr>
        <w:spacing w:after="0"/>
        <w:jc w:val="center"/>
        <w:rPr>
          <w:rFonts w:ascii="Times New Roman" w:eastAsia="Calibri" w:hAnsi="Times New Roman" w:cs="Times New Roman"/>
          <w:b/>
          <w:sz w:val="24"/>
          <w:szCs w:val="24"/>
          <w:lang w:eastAsia="en-US"/>
        </w:rPr>
      </w:pPr>
    </w:p>
    <w:p w14:paraId="03BEF9FF" w14:textId="77777777" w:rsidR="00CA023D" w:rsidRPr="00CA023D" w:rsidRDefault="00CA023D" w:rsidP="00CA023D">
      <w:pPr>
        <w:spacing w:after="0"/>
        <w:jc w:val="center"/>
        <w:rPr>
          <w:rFonts w:ascii="Times New Roman" w:eastAsia="Calibri" w:hAnsi="Times New Roman" w:cs="Times New Roman"/>
          <w:b/>
          <w:sz w:val="24"/>
          <w:szCs w:val="24"/>
          <w:lang w:eastAsia="en-US"/>
        </w:rPr>
      </w:pPr>
      <w:r w:rsidRPr="00CA023D">
        <w:rPr>
          <w:rFonts w:ascii="Times New Roman" w:eastAsia="Calibri" w:hAnsi="Times New Roman" w:cs="Times New Roman"/>
          <w:b/>
          <w:sz w:val="24"/>
          <w:szCs w:val="24"/>
          <w:lang w:eastAsia="en-US"/>
        </w:rPr>
        <w:lastRenderedPageBreak/>
        <w:t>XIII. GINČŲ</w:t>
      </w:r>
      <w:r w:rsidRPr="00CA023D">
        <w:rPr>
          <w:rFonts w:ascii="Times New Roman" w:eastAsia="Calibri" w:hAnsi="Times New Roman" w:cs="Times New Roman"/>
          <w:b/>
          <w:color w:val="FF0000"/>
          <w:sz w:val="24"/>
          <w:szCs w:val="24"/>
          <w:lang w:eastAsia="en-US"/>
        </w:rPr>
        <w:t xml:space="preserve"> </w:t>
      </w:r>
      <w:r w:rsidRPr="00CA023D">
        <w:rPr>
          <w:rFonts w:ascii="Times New Roman" w:eastAsia="Calibri" w:hAnsi="Times New Roman" w:cs="Times New Roman"/>
          <w:b/>
          <w:sz w:val="24"/>
          <w:szCs w:val="24"/>
          <w:lang w:eastAsia="en-US"/>
        </w:rPr>
        <w:t>NAGRINĖJIMO TVARKA</w:t>
      </w:r>
    </w:p>
    <w:p w14:paraId="50896974" w14:textId="77777777" w:rsidR="00CA023D" w:rsidRPr="00CA023D" w:rsidRDefault="00CA023D" w:rsidP="00CA023D">
      <w:pPr>
        <w:spacing w:after="0"/>
        <w:ind w:firstLine="851"/>
        <w:jc w:val="center"/>
        <w:rPr>
          <w:rFonts w:ascii="Times New Roman" w:eastAsia="Calibri" w:hAnsi="Times New Roman" w:cs="Times New Roman"/>
          <w:b/>
          <w:sz w:val="24"/>
          <w:szCs w:val="24"/>
          <w:lang w:eastAsia="en-US"/>
        </w:rPr>
      </w:pPr>
    </w:p>
    <w:p w14:paraId="3BF3A3DE" w14:textId="21C08864" w:rsidR="00201CF3" w:rsidRPr="003422D5" w:rsidRDefault="00CA023D" w:rsidP="003422D5">
      <w:pPr>
        <w:spacing w:after="0"/>
        <w:ind w:firstLine="851"/>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lang w:eastAsia="en-US"/>
        </w:rPr>
        <w:t xml:space="preserve">85. </w:t>
      </w:r>
      <w:r w:rsidRPr="00CA023D">
        <w:rPr>
          <w:rFonts w:ascii="Times New Roman" w:eastAsia="Calibri" w:hAnsi="Times New Roman" w:cs="Times New Roman"/>
          <w:sz w:val="24"/>
          <w:szCs w:val="24"/>
          <w:lang w:eastAsia="en-US"/>
        </w:rPr>
        <w:t>Ginčai nagrinėjami Viešųjų pirkimų įstatymo nustatyta tvarka</w:t>
      </w:r>
      <w:r w:rsidR="003422D5">
        <w:rPr>
          <w:rFonts w:ascii="Times New Roman" w:eastAsia="Calibri" w:hAnsi="Times New Roman" w:cs="Times New Roman"/>
          <w:sz w:val="24"/>
          <w:szCs w:val="24"/>
          <w:lang w:eastAsia="en-US"/>
        </w:rPr>
        <w:t>.</w:t>
      </w:r>
    </w:p>
    <w:p w14:paraId="61D10FC3" w14:textId="77777777" w:rsidR="00201CF3" w:rsidRDefault="00201CF3" w:rsidP="00CA023D">
      <w:pPr>
        <w:spacing w:after="0"/>
        <w:jc w:val="center"/>
        <w:rPr>
          <w:rFonts w:ascii="Times New Roman" w:eastAsia="Calibri" w:hAnsi="Times New Roman" w:cs="Times New Roman"/>
          <w:b/>
          <w:sz w:val="24"/>
          <w:szCs w:val="24"/>
          <w:lang w:eastAsia="en-US"/>
        </w:rPr>
      </w:pPr>
    </w:p>
    <w:p w14:paraId="10897C69" w14:textId="77777777" w:rsidR="00201CF3" w:rsidRDefault="00201CF3" w:rsidP="00CA023D">
      <w:pPr>
        <w:spacing w:after="0"/>
        <w:jc w:val="center"/>
        <w:rPr>
          <w:rFonts w:ascii="Times New Roman" w:eastAsia="Calibri" w:hAnsi="Times New Roman" w:cs="Times New Roman"/>
          <w:b/>
          <w:sz w:val="24"/>
          <w:szCs w:val="24"/>
          <w:lang w:eastAsia="en-US"/>
        </w:rPr>
      </w:pPr>
    </w:p>
    <w:p w14:paraId="6293B971" w14:textId="77777777" w:rsidR="00CA023D" w:rsidRPr="00CA023D" w:rsidRDefault="00CA023D" w:rsidP="00CA023D">
      <w:pPr>
        <w:spacing w:after="0"/>
        <w:jc w:val="center"/>
        <w:rPr>
          <w:rFonts w:ascii="Times New Roman" w:eastAsia="Calibri" w:hAnsi="Times New Roman" w:cs="Times New Roman"/>
          <w:b/>
          <w:sz w:val="24"/>
          <w:szCs w:val="24"/>
          <w:lang w:eastAsia="en-US"/>
        </w:rPr>
      </w:pPr>
      <w:r w:rsidRPr="00CA023D">
        <w:rPr>
          <w:rFonts w:ascii="Times New Roman" w:eastAsia="Calibri" w:hAnsi="Times New Roman" w:cs="Times New Roman"/>
          <w:b/>
          <w:sz w:val="24"/>
          <w:szCs w:val="24"/>
          <w:lang w:eastAsia="en-US"/>
        </w:rPr>
        <w:t>XIV. PIRKIMO SUTARTIES SĄLYGOS</w:t>
      </w:r>
    </w:p>
    <w:p w14:paraId="583E1FAE" w14:textId="77777777" w:rsidR="00CA023D" w:rsidRPr="00CA023D" w:rsidRDefault="00CA023D" w:rsidP="00CA023D">
      <w:pPr>
        <w:spacing w:after="0"/>
        <w:jc w:val="center"/>
        <w:rPr>
          <w:rFonts w:ascii="Times New Roman" w:eastAsia="Calibri" w:hAnsi="Times New Roman" w:cs="Times New Roman"/>
          <w:b/>
          <w:sz w:val="24"/>
          <w:szCs w:val="24"/>
          <w:lang w:eastAsia="en-US"/>
        </w:rPr>
      </w:pPr>
    </w:p>
    <w:p w14:paraId="62524B2C" w14:textId="77777777" w:rsidR="00CA023D" w:rsidRPr="00CA023D" w:rsidRDefault="00CA023D" w:rsidP="00CA023D">
      <w:pPr>
        <w:keepNext/>
        <w:tabs>
          <w:tab w:val="left" w:pos="0"/>
        </w:tabs>
        <w:suppressAutoHyphens/>
        <w:spacing w:after="0"/>
        <w:ind w:firstLine="851"/>
        <w:jc w:val="both"/>
        <w:rPr>
          <w:rFonts w:ascii="Times New Roman" w:eastAsia="Times New Roman" w:hAnsi="Times New Roman" w:cs="Times New Roman"/>
          <w:sz w:val="24"/>
          <w:lang w:eastAsia="lt-LT"/>
        </w:rPr>
      </w:pPr>
      <w:r w:rsidRPr="00CA023D">
        <w:rPr>
          <w:rFonts w:ascii="Times New Roman" w:eastAsia="Times New Roman" w:hAnsi="Times New Roman" w:cs="Times New Roman"/>
          <w:sz w:val="24"/>
          <w:lang w:eastAsia="lt-LT"/>
        </w:rPr>
        <w:t xml:space="preserve">86. </w:t>
      </w:r>
      <w:r w:rsidRPr="00CA023D">
        <w:rPr>
          <w:rFonts w:ascii="Times New Roman" w:eastAsia="Calibri" w:hAnsi="Times New Roman" w:cs="Times New Roman"/>
          <w:sz w:val="24"/>
          <w:lang w:eastAsia="en-US"/>
        </w:rPr>
        <w:t>Perkančioji organizacija sudaryti pirkimo sutartį raštu kviečia tą dalyvį, kurio pasiūlymas pripažintas laimėjusiu, kartu jam nurodomas laikas, iki kada reikia atvykti sudaryti pirkimo sutarties</w:t>
      </w:r>
      <w:r w:rsidRPr="00CA023D">
        <w:rPr>
          <w:rFonts w:ascii="Times New Roman" w:eastAsia="Times New Roman" w:hAnsi="Times New Roman" w:cs="Times New Roman"/>
          <w:sz w:val="24"/>
          <w:lang w:eastAsia="lt-LT"/>
        </w:rPr>
        <w:t>.</w:t>
      </w:r>
    </w:p>
    <w:p w14:paraId="0A1AC595" w14:textId="77777777" w:rsidR="00CA023D" w:rsidRPr="00CA023D" w:rsidRDefault="00CA023D" w:rsidP="00CA023D">
      <w:pPr>
        <w:keepNext/>
        <w:tabs>
          <w:tab w:val="left" w:pos="0"/>
        </w:tabs>
        <w:suppressAutoHyphens/>
        <w:spacing w:after="0"/>
        <w:ind w:firstLine="851"/>
        <w:jc w:val="both"/>
        <w:rPr>
          <w:rFonts w:ascii="Times New Roman" w:eastAsia="Times New Roman" w:hAnsi="Times New Roman" w:cs="Times New Roman"/>
          <w:sz w:val="24"/>
          <w:lang w:eastAsia="lt-LT"/>
        </w:rPr>
      </w:pPr>
      <w:r w:rsidRPr="00CA023D">
        <w:rPr>
          <w:rFonts w:ascii="Times New Roman" w:eastAsia="Times New Roman" w:hAnsi="Times New Roman" w:cs="Times New Roman"/>
          <w:sz w:val="24"/>
          <w:lang w:eastAsia="lt-LT"/>
        </w:rPr>
        <w:t xml:space="preserve">87. Sudaroma pirkimo sutartis atitinka laimėjusio tiekėjo pasiūlymą ir šias konkurso sąlygas. </w:t>
      </w:r>
    </w:p>
    <w:p w14:paraId="401A9C80" w14:textId="77777777" w:rsidR="00CA023D" w:rsidRPr="00CA023D" w:rsidRDefault="00CA023D" w:rsidP="00CA023D">
      <w:pPr>
        <w:keepNext/>
        <w:tabs>
          <w:tab w:val="left" w:pos="0"/>
        </w:tabs>
        <w:suppressAutoHyphens/>
        <w:spacing w:after="0"/>
        <w:ind w:firstLine="851"/>
        <w:jc w:val="both"/>
        <w:rPr>
          <w:rFonts w:ascii="Times New Roman" w:eastAsia="Calibri" w:hAnsi="Times New Roman" w:cs="Times New Roman"/>
          <w:sz w:val="24"/>
          <w:szCs w:val="24"/>
          <w:lang w:eastAsia="en-US"/>
        </w:rPr>
      </w:pPr>
      <w:r w:rsidRPr="00CA023D">
        <w:rPr>
          <w:rFonts w:ascii="Times New Roman" w:eastAsia="Times New Roman" w:hAnsi="Times New Roman" w:cs="Times New Roman"/>
          <w:sz w:val="24"/>
          <w:lang w:eastAsia="lt-LT"/>
        </w:rPr>
        <w:t>88. S</w:t>
      </w:r>
      <w:r w:rsidRPr="00CA023D">
        <w:rPr>
          <w:rFonts w:ascii="Times New Roman" w:eastAsia="Calibri" w:hAnsi="Times New Roman" w:cs="Times New Roman"/>
          <w:sz w:val="24"/>
          <w:lang w:eastAsia="en-US"/>
        </w:rPr>
        <w:t>utarties projektas pateiktas</w:t>
      </w:r>
      <w:r w:rsidRPr="00CA023D">
        <w:rPr>
          <w:rFonts w:ascii="Times New Roman" w:eastAsia="Calibri" w:hAnsi="Times New Roman" w:cs="Times New Roman"/>
          <w:sz w:val="24"/>
          <w:szCs w:val="24"/>
          <w:lang w:eastAsia="en-US"/>
        </w:rPr>
        <w:t xml:space="preserve"> konkurso sąlygų 2 priede.</w:t>
      </w:r>
    </w:p>
    <w:p w14:paraId="57F2BD41" w14:textId="77777777" w:rsidR="00CA023D" w:rsidRPr="00CA023D" w:rsidRDefault="00CA023D" w:rsidP="00CA023D">
      <w:pPr>
        <w:spacing w:after="0"/>
        <w:ind w:firstLine="851"/>
        <w:jc w:val="both"/>
        <w:rPr>
          <w:rFonts w:ascii="Times New Roman" w:eastAsia="Calibri" w:hAnsi="Times New Roman" w:cs="Times New Roman"/>
          <w:sz w:val="24"/>
          <w:lang w:eastAsia="lt-LT"/>
        </w:rPr>
      </w:pPr>
      <w:r w:rsidRPr="00CA023D">
        <w:rPr>
          <w:rFonts w:ascii="Times New Roman" w:eastAsia="Calibri" w:hAnsi="Times New Roman" w:cs="Times New Roman"/>
          <w:sz w:val="24"/>
          <w:lang w:eastAsia="en-US"/>
        </w:rPr>
        <w:t xml:space="preserve">89. Sutartis gali būti keičiama vadovaujantis Viešųjų pirkimų įstatymo 89 straipsnio nuostatomis. </w:t>
      </w:r>
    </w:p>
    <w:p w14:paraId="16534FE4" w14:textId="77777777" w:rsidR="00CA023D" w:rsidRDefault="00CA023D" w:rsidP="00CA023D">
      <w:pPr>
        <w:keepNext/>
        <w:tabs>
          <w:tab w:val="left" w:pos="0"/>
        </w:tabs>
        <w:suppressAutoHyphens/>
        <w:spacing w:after="0"/>
        <w:ind w:firstLine="851"/>
        <w:jc w:val="both"/>
        <w:rPr>
          <w:rFonts w:ascii="Times New Roman" w:eastAsia="Times New Roman" w:hAnsi="Times New Roman" w:cs="Times New Roman"/>
          <w:sz w:val="24"/>
          <w:lang w:eastAsia="lt-LT"/>
        </w:rPr>
      </w:pPr>
    </w:p>
    <w:p w14:paraId="0D347036" w14:textId="77777777" w:rsidR="00201CF3" w:rsidRDefault="00201CF3" w:rsidP="00CA023D">
      <w:pPr>
        <w:keepNext/>
        <w:tabs>
          <w:tab w:val="left" w:pos="0"/>
        </w:tabs>
        <w:suppressAutoHyphens/>
        <w:spacing w:after="0"/>
        <w:ind w:firstLine="851"/>
        <w:jc w:val="both"/>
        <w:rPr>
          <w:rFonts w:ascii="Times New Roman" w:eastAsia="Times New Roman" w:hAnsi="Times New Roman" w:cs="Times New Roman"/>
          <w:sz w:val="24"/>
          <w:lang w:eastAsia="lt-LT"/>
        </w:rPr>
      </w:pPr>
    </w:p>
    <w:p w14:paraId="2E6244F5" w14:textId="77777777" w:rsidR="00201CF3" w:rsidRDefault="00201CF3" w:rsidP="00CA023D">
      <w:pPr>
        <w:keepNext/>
        <w:tabs>
          <w:tab w:val="left" w:pos="0"/>
        </w:tabs>
        <w:suppressAutoHyphens/>
        <w:spacing w:after="0"/>
        <w:ind w:firstLine="851"/>
        <w:jc w:val="both"/>
        <w:rPr>
          <w:rFonts w:ascii="Times New Roman" w:eastAsia="Times New Roman" w:hAnsi="Times New Roman" w:cs="Times New Roman"/>
          <w:sz w:val="24"/>
          <w:lang w:eastAsia="lt-LT"/>
        </w:rPr>
      </w:pPr>
    </w:p>
    <w:p w14:paraId="0B00E31C" w14:textId="77777777" w:rsidR="00201CF3" w:rsidRPr="00CA023D" w:rsidRDefault="00201CF3" w:rsidP="00CA023D">
      <w:pPr>
        <w:keepNext/>
        <w:tabs>
          <w:tab w:val="left" w:pos="0"/>
        </w:tabs>
        <w:suppressAutoHyphens/>
        <w:spacing w:after="0"/>
        <w:ind w:firstLine="851"/>
        <w:jc w:val="both"/>
        <w:rPr>
          <w:rFonts w:ascii="Times New Roman" w:eastAsia="Times New Roman" w:hAnsi="Times New Roman" w:cs="Times New Roman"/>
          <w:sz w:val="24"/>
          <w:lang w:eastAsia="lt-LT"/>
        </w:rPr>
      </w:pPr>
    </w:p>
    <w:p w14:paraId="152C992D" w14:textId="77777777" w:rsidR="00CA023D" w:rsidRPr="00CA023D" w:rsidRDefault="00CA023D" w:rsidP="00CA023D">
      <w:pPr>
        <w:keepNext/>
        <w:tabs>
          <w:tab w:val="left" w:pos="0"/>
        </w:tabs>
        <w:suppressAutoHyphens/>
        <w:spacing w:after="0"/>
        <w:jc w:val="both"/>
        <w:rPr>
          <w:rFonts w:ascii="Times New Roman" w:eastAsia="Times New Roman" w:hAnsi="Times New Roman" w:cs="Times New Roman"/>
          <w:sz w:val="24"/>
          <w:lang w:eastAsia="lt-LT"/>
        </w:rPr>
      </w:pPr>
      <w:r w:rsidRPr="00CA023D">
        <w:rPr>
          <w:rFonts w:ascii="Times New Roman" w:eastAsia="Times New Roman" w:hAnsi="Times New Roman" w:cs="Times New Roman"/>
          <w:sz w:val="24"/>
          <w:lang w:eastAsia="lt-LT"/>
        </w:rPr>
        <w:tab/>
      </w:r>
    </w:p>
    <w:p w14:paraId="56650D8E" w14:textId="77777777" w:rsidR="008678F4" w:rsidRDefault="008678F4" w:rsidP="008678F4">
      <w:pPr>
        <w:spacing w:after="0"/>
        <w:rPr>
          <w:rFonts w:ascii="Times New Roman" w:eastAsia="Times New Roman" w:hAnsi="Times New Roman" w:cs="Times New Roman"/>
          <w:sz w:val="24"/>
          <w:lang w:eastAsia="lt-LT"/>
        </w:rPr>
      </w:pPr>
    </w:p>
    <w:p w14:paraId="37032E16" w14:textId="6D62E122" w:rsidR="008678F4" w:rsidRDefault="008678F4" w:rsidP="008678F4">
      <w:pPr>
        <w:spacing w:after="0"/>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w:t>
      </w:r>
      <w:r w:rsidR="00CA023D" w:rsidRPr="00CA023D">
        <w:rPr>
          <w:rFonts w:ascii="Times New Roman" w:eastAsia="Calibri" w:hAnsi="Times New Roman" w:cs="Times New Roman"/>
          <w:sz w:val="24"/>
          <w:lang w:eastAsia="en-US"/>
        </w:rPr>
        <w:t>Viešųjų pirkimų</w:t>
      </w:r>
    </w:p>
    <w:p w14:paraId="072CA7A4" w14:textId="53705100" w:rsidR="00CA023D" w:rsidRPr="00CA023D" w:rsidRDefault="00CA023D" w:rsidP="008678F4">
      <w:pPr>
        <w:spacing w:after="0"/>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 xml:space="preserve"> komisijos</w:t>
      </w:r>
      <w:r w:rsidR="00201CF3">
        <w:rPr>
          <w:rFonts w:ascii="Times New Roman" w:eastAsia="Calibri" w:hAnsi="Times New Roman" w:cs="Times New Roman"/>
          <w:sz w:val="24"/>
          <w:lang w:eastAsia="en-US"/>
        </w:rPr>
        <w:t xml:space="preserve"> </w:t>
      </w:r>
      <w:r w:rsidR="001B3658">
        <w:rPr>
          <w:rFonts w:ascii="Times New Roman" w:eastAsia="Calibri" w:hAnsi="Times New Roman" w:cs="Times New Roman"/>
          <w:sz w:val="24"/>
          <w:lang w:eastAsia="en-US"/>
        </w:rPr>
        <w:t>narė</w:t>
      </w:r>
      <w:r w:rsidRPr="00CA023D">
        <w:rPr>
          <w:rFonts w:ascii="Times New Roman" w:eastAsia="Calibri" w:hAnsi="Times New Roman" w:cs="Times New Roman"/>
          <w:sz w:val="24"/>
          <w:lang w:eastAsia="en-US"/>
        </w:rPr>
        <w:tab/>
      </w:r>
      <w:r w:rsidRPr="00CA023D">
        <w:rPr>
          <w:rFonts w:ascii="Times New Roman" w:eastAsia="Calibri" w:hAnsi="Times New Roman" w:cs="Times New Roman"/>
          <w:sz w:val="24"/>
          <w:lang w:eastAsia="en-US"/>
        </w:rPr>
        <w:tab/>
      </w:r>
      <w:r w:rsidR="001B3658">
        <w:rPr>
          <w:rFonts w:ascii="Times New Roman" w:eastAsia="Calibri" w:hAnsi="Times New Roman" w:cs="Times New Roman"/>
          <w:sz w:val="24"/>
          <w:lang w:eastAsia="en-US"/>
        </w:rPr>
        <w:t xml:space="preserve">                                       Sandra Kaveckienė</w:t>
      </w:r>
    </w:p>
    <w:p w14:paraId="5727E790" w14:textId="77777777" w:rsidR="00CA023D" w:rsidRPr="00CA023D" w:rsidRDefault="00CA023D" w:rsidP="00CA023D">
      <w:pPr>
        <w:spacing w:after="0" w:line="360" w:lineRule="auto"/>
        <w:rPr>
          <w:rFonts w:ascii="Times New Roman" w:eastAsia="Calibri" w:hAnsi="Times New Roman" w:cs="Times New Roman"/>
          <w:sz w:val="24"/>
          <w:lang w:eastAsia="en-US"/>
        </w:rPr>
      </w:pPr>
    </w:p>
    <w:p w14:paraId="30EB66DD" w14:textId="77777777" w:rsidR="00CA023D" w:rsidRPr="00CA023D" w:rsidRDefault="00CA023D" w:rsidP="00CA023D">
      <w:pPr>
        <w:tabs>
          <w:tab w:val="left" w:pos="1134"/>
        </w:tabs>
        <w:spacing w:after="200" w:line="360" w:lineRule="auto"/>
        <w:rPr>
          <w:rFonts w:ascii="Times New Roman" w:eastAsia="Calibri" w:hAnsi="Times New Roman" w:cs="Times New Roman"/>
          <w:sz w:val="24"/>
          <w:lang w:eastAsia="en-US"/>
        </w:rPr>
      </w:pPr>
    </w:p>
    <w:p w14:paraId="51D6072C" w14:textId="77777777" w:rsidR="00CA023D" w:rsidRPr="00CA023D" w:rsidRDefault="00CA023D" w:rsidP="00CA023D">
      <w:pPr>
        <w:tabs>
          <w:tab w:val="left" w:pos="1134"/>
        </w:tabs>
        <w:spacing w:after="200" w:line="360" w:lineRule="auto"/>
        <w:rPr>
          <w:rFonts w:ascii="Times New Roman" w:eastAsia="Calibri" w:hAnsi="Times New Roman" w:cs="Times New Roman"/>
          <w:sz w:val="24"/>
          <w:lang w:eastAsia="en-US"/>
        </w:rPr>
      </w:pPr>
    </w:p>
    <w:p w14:paraId="1ADE097D" w14:textId="77777777" w:rsidR="00CA023D" w:rsidRPr="00CA023D" w:rsidRDefault="00CA023D" w:rsidP="00CA023D">
      <w:pPr>
        <w:tabs>
          <w:tab w:val="left" w:pos="1134"/>
        </w:tabs>
        <w:spacing w:after="200" w:line="360" w:lineRule="auto"/>
        <w:rPr>
          <w:rFonts w:ascii="Times New Roman" w:eastAsia="Calibri" w:hAnsi="Times New Roman" w:cs="Times New Roman"/>
          <w:sz w:val="24"/>
          <w:lang w:eastAsia="en-US"/>
        </w:rPr>
      </w:pPr>
    </w:p>
    <w:p w14:paraId="531EC678" w14:textId="77777777" w:rsidR="00CA023D" w:rsidRDefault="00CA023D" w:rsidP="00CA023D">
      <w:pPr>
        <w:tabs>
          <w:tab w:val="left" w:pos="1134"/>
        </w:tabs>
        <w:spacing w:after="200" w:line="360" w:lineRule="auto"/>
        <w:rPr>
          <w:rFonts w:ascii="Times New Roman" w:eastAsia="Calibri" w:hAnsi="Times New Roman" w:cs="Times New Roman"/>
          <w:sz w:val="24"/>
          <w:lang w:eastAsia="en-US"/>
        </w:rPr>
      </w:pPr>
    </w:p>
    <w:p w14:paraId="5EB0BD10" w14:textId="77777777" w:rsidR="00700BF9" w:rsidRDefault="00700BF9" w:rsidP="00CA023D">
      <w:pPr>
        <w:tabs>
          <w:tab w:val="left" w:pos="1134"/>
        </w:tabs>
        <w:spacing w:after="200" w:line="360" w:lineRule="auto"/>
        <w:rPr>
          <w:rFonts w:ascii="Times New Roman" w:eastAsia="Calibri" w:hAnsi="Times New Roman" w:cs="Times New Roman"/>
          <w:sz w:val="24"/>
          <w:lang w:eastAsia="en-US"/>
        </w:rPr>
      </w:pPr>
    </w:p>
    <w:p w14:paraId="3D51F5FD" w14:textId="77777777" w:rsidR="00B266F1" w:rsidRDefault="00B266F1" w:rsidP="00CA023D">
      <w:pPr>
        <w:tabs>
          <w:tab w:val="left" w:pos="1134"/>
        </w:tabs>
        <w:spacing w:after="200" w:line="360" w:lineRule="auto"/>
        <w:rPr>
          <w:rFonts w:ascii="Times New Roman" w:eastAsia="Calibri" w:hAnsi="Times New Roman" w:cs="Times New Roman"/>
          <w:sz w:val="24"/>
          <w:lang w:eastAsia="en-US"/>
        </w:rPr>
      </w:pPr>
    </w:p>
    <w:p w14:paraId="0C56C953" w14:textId="77777777" w:rsidR="00B266F1" w:rsidRDefault="00B266F1" w:rsidP="00CA023D">
      <w:pPr>
        <w:tabs>
          <w:tab w:val="left" w:pos="1134"/>
        </w:tabs>
        <w:spacing w:after="200" w:line="360" w:lineRule="auto"/>
        <w:rPr>
          <w:rFonts w:ascii="Times New Roman" w:eastAsia="Calibri" w:hAnsi="Times New Roman" w:cs="Times New Roman"/>
          <w:sz w:val="24"/>
          <w:lang w:eastAsia="en-US"/>
        </w:rPr>
      </w:pPr>
    </w:p>
    <w:p w14:paraId="78762388" w14:textId="77777777" w:rsidR="00932869" w:rsidRDefault="00932869" w:rsidP="00CA023D">
      <w:pPr>
        <w:tabs>
          <w:tab w:val="left" w:pos="1134"/>
        </w:tabs>
        <w:spacing w:after="200" w:line="360" w:lineRule="auto"/>
        <w:rPr>
          <w:rFonts w:ascii="Times New Roman" w:eastAsia="Calibri" w:hAnsi="Times New Roman" w:cs="Times New Roman"/>
          <w:sz w:val="24"/>
          <w:lang w:eastAsia="en-US"/>
        </w:rPr>
      </w:pPr>
    </w:p>
    <w:p w14:paraId="673E02F4" w14:textId="77777777" w:rsidR="00932869" w:rsidRDefault="00932869" w:rsidP="00CA023D">
      <w:pPr>
        <w:tabs>
          <w:tab w:val="left" w:pos="1134"/>
        </w:tabs>
        <w:spacing w:after="200" w:line="360" w:lineRule="auto"/>
        <w:rPr>
          <w:rFonts w:ascii="Times New Roman" w:eastAsia="Calibri" w:hAnsi="Times New Roman" w:cs="Times New Roman"/>
          <w:sz w:val="24"/>
          <w:lang w:eastAsia="en-US"/>
        </w:rPr>
      </w:pPr>
    </w:p>
    <w:p w14:paraId="51042FDE" w14:textId="77777777" w:rsidR="00716177" w:rsidRDefault="00716177" w:rsidP="00CA023D">
      <w:pPr>
        <w:tabs>
          <w:tab w:val="left" w:pos="1134"/>
        </w:tabs>
        <w:spacing w:after="200" w:line="360" w:lineRule="auto"/>
        <w:rPr>
          <w:rFonts w:ascii="Times New Roman" w:eastAsia="Calibri" w:hAnsi="Times New Roman" w:cs="Times New Roman"/>
          <w:sz w:val="24"/>
          <w:lang w:eastAsia="en-US"/>
        </w:rPr>
      </w:pPr>
    </w:p>
    <w:p w14:paraId="3A441967" w14:textId="77777777" w:rsidR="00A84C8B" w:rsidRDefault="00A84C8B" w:rsidP="00CA023D">
      <w:pPr>
        <w:tabs>
          <w:tab w:val="left" w:pos="1134"/>
        </w:tabs>
        <w:spacing w:after="200" w:line="360" w:lineRule="auto"/>
        <w:rPr>
          <w:rFonts w:ascii="Times New Roman" w:eastAsia="Calibri" w:hAnsi="Times New Roman" w:cs="Times New Roman"/>
          <w:sz w:val="24"/>
          <w:lang w:eastAsia="en-US"/>
        </w:rPr>
      </w:pPr>
    </w:p>
    <w:p w14:paraId="33C37434" w14:textId="77777777" w:rsidR="00CA023D" w:rsidRPr="00CA023D" w:rsidRDefault="00CA023D" w:rsidP="00CA023D">
      <w:pPr>
        <w:tabs>
          <w:tab w:val="left" w:pos="1134"/>
        </w:tabs>
        <w:spacing w:after="200" w:line="360" w:lineRule="auto"/>
        <w:rPr>
          <w:rFonts w:ascii="Times New Roman" w:eastAsia="Calibri" w:hAnsi="Times New Roman" w:cs="Times New Roman"/>
          <w:sz w:val="24"/>
          <w:lang w:eastAsia="en-US"/>
        </w:rPr>
      </w:pPr>
    </w:p>
    <w:p w14:paraId="6C4DC8BA" w14:textId="3BD51AE2" w:rsidR="00CA023D" w:rsidRPr="0044154D" w:rsidRDefault="00B266F1" w:rsidP="0044154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lastRenderedPageBreak/>
        <w:t>Mažos vertės</w:t>
      </w:r>
      <w:r w:rsidR="00CA023D" w:rsidRPr="0044154D">
        <w:rPr>
          <w:rFonts w:ascii="Times New Roman" w:eastAsia="Calibri" w:hAnsi="Times New Roman" w:cs="Times New Roman"/>
          <w:sz w:val="20"/>
          <w:szCs w:val="20"/>
          <w:lang w:eastAsia="en-US"/>
        </w:rPr>
        <w:t xml:space="preserve"> </w:t>
      </w:r>
      <w:r w:rsidR="0044154D" w:rsidRPr="0044154D">
        <w:rPr>
          <w:rFonts w:ascii="Times New Roman" w:eastAsia="Calibri" w:hAnsi="Times New Roman" w:cs="Times New Roman"/>
          <w:sz w:val="20"/>
          <w:szCs w:val="20"/>
          <w:lang w:eastAsia="en-US"/>
        </w:rPr>
        <w:t>skelbiamos apklausos</w:t>
      </w:r>
    </w:p>
    <w:p w14:paraId="7F1A7F9A" w14:textId="5C3B737E" w:rsidR="00CA023D" w:rsidRPr="0044154D" w:rsidRDefault="00CA023D" w:rsidP="00CA023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t xml:space="preserve">konkurso būdu sąlygų </w:t>
      </w:r>
    </w:p>
    <w:p w14:paraId="369E36D9" w14:textId="77777777" w:rsidR="00CA023D" w:rsidRPr="0044154D" w:rsidRDefault="00CA023D" w:rsidP="00CA023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t>1 priedas</w:t>
      </w:r>
      <w:r w:rsidRPr="0044154D">
        <w:rPr>
          <w:rFonts w:ascii="Times New Roman" w:eastAsia="Calibri" w:hAnsi="Times New Roman" w:cs="Times New Roman"/>
          <w:b/>
          <w:sz w:val="20"/>
          <w:szCs w:val="20"/>
          <w:lang w:eastAsia="en-US"/>
        </w:rPr>
        <w:t xml:space="preserve"> </w:t>
      </w:r>
    </w:p>
    <w:p w14:paraId="6EAAFF11" w14:textId="77777777" w:rsidR="00CA023D" w:rsidRPr="00CA023D" w:rsidRDefault="00CA023D" w:rsidP="00CA023D">
      <w:pPr>
        <w:shd w:val="clear" w:color="auto" w:fill="FFFFFF"/>
        <w:spacing w:after="0"/>
        <w:jc w:val="right"/>
        <w:rPr>
          <w:rFonts w:ascii="Times New Roman" w:eastAsia="Calibri" w:hAnsi="Times New Roman" w:cs="Times New Roman"/>
          <w:b/>
          <w:bCs/>
          <w:color w:val="000000"/>
          <w:sz w:val="24"/>
          <w:lang w:eastAsia="en-US"/>
        </w:rPr>
      </w:pPr>
    </w:p>
    <w:p w14:paraId="31082005" w14:textId="77777777" w:rsidR="00CA023D" w:rsidRPr="00CA023D" w:rsidRDefault="00CA023D" w:rsidP="00CA023D">
      <w:pPr>
        <w:spacing w:after="0"/>
        <w:ind w:right="-178"/>
        <w:jc w:val="center"/>
        <w:rPr>
          <w:rFonts w:ascii="Times New Roman" w:eastAsia="Calibri" w:hAnsi="Times New Roman" w:cs="Times New Roman"/>
          <w:sz w:val="16"/>
          <w:szCs w:val="16"/>
          <w:lang w:eastAsia="en-US"/>
        </w:rPr>
      </w:pPr>
      <w:r w:rsidRPr="00CA023D">
        <w:rPr>
          <w:rFonts w:ascii="Times New Roman" w:eastAsia="Calibri" w:hAnsi="Times New Roman" w:cs="Times New Roman"/>
          <w:sz w:val="16"/>
          <w:szCs w:val="16"/>
          <w:lang w:eastAsia="en-US"/>
        </w:rPr>
        <w:t>Herbas arba prekių ženklas</w:t>
      </w:r>
    </w:p>
    <w:p w14:paraId="1FC12893" w14:textId="77777777" w:rsidR="00CA023D" w:rsidRPr="00CA023D" w:rsidRDefault="00CA023D" w:rsidP="00CA023D">
      <w:pPr>
        <w:spacing w:after="0"/>
        <w:ind w:right="-178"/>
        <w:jc w:val="center"/>
        <w:rPr>
          <w:rFonts w:ascii="Times New Roman" w:eastAsia="Calibri" w:hAnsi="Times New Roman" w:cs="Times New Roman"/>
          <w:sz w:val="16"/>
          <w:szCs w:val="16"/>
          <w:lang w:eastAsia="en-US"/>
        </w:rPr>
      </w:pPr>
    </w:p>
    <w:p w14:paraId="503E5130" w14:textId="77777777" w:rsidR="00CA023D" w:rsidRPr="00CA023D" w:rsidRDefault="00CA023D" w:rsidP="00CA023D">
      <w:pPr>
        <w:spacing w:after="0"/>
        <w:ind w:right="-178"/>
        <w:jc w:val="center"/>
        <w:rPr>
          <w:rFonts w:ascii="Times New Roman" w:eastAsia="Calibri" w:hAnsi="Times New Roman" w:cs="Times New Roman"/>
          <w:sz w:val="16"/>
          <w:szCs w:val="16"/>
          <w:lang w:eastAsia="en-US"/>
        </w:rPr>
      </w:pPr>
      <w:r w:rsidRPr="00CA023D">
        <w:rPr>
          <w:rFonts w:ascii="Times New Roman" w:eastAsia="Calibri" w:hAnsi="Times New Roman" w:cs="Times New Roman"/>
          <w:sz w:val="16"/>
          <w:szCs w:val="16"/>
          <w:lang w:eastAsia="en-US"/>
        </w:rPr>
        <w:t>(Tiekėjo pavadinimas)</w:t>
      </w:r>
    </w:p>
    <w:p w14:paraId="01BD8AB7" w14:textId="77777777" w:rsidR="00CA023D" w:rsidRPr="00CA023D" w:rsidRDefault="00CA023D" w:rsidP="00CA023D">
      <w:pPr>
        <w:spacing w:after="0"/>
        <w:ind w:right="-178"/>
        <w:jc w:val="center"/>
        <w:rPr>
          <w:rFonts w:ascii="Times New Roman" w:eastAsia="Calibri" w:hAnsi="Times New Roman" w:cs="Times New Roman"/>
          <w:sz w:val="24"/>
          <w:lang w:eastAsia="en-US"/>
        </w:rPr>
      </w:pPr>
    </w:p>
    <w:p w14:paraId="5F7F2DA6" w14:textId="77777777" w:rsidR="00CA023D" w:rsidRPr="00CA023D" w:rsidRDefault="00CA023D" w:rsidP="00CA023D">
      <w:pPr>
        <w:spacing w:after="0"/>
        <w:ind w:right="-178"/>
        <w:jc w:val="center"/>
        <w:rPr>
          <w:rFonts w:ascii="Times New Roman" w:eastAsia="Calibri" w:hAnsi="Times New Roman" w:cs="Times New Roman"/>
          <w:sz w:val="16"/>
          <w:szCs w:val="16"/>
          <w:lang w:eastAsia="en-US"/>
        </w:rPr>
      </w:pPr>
      <w:r w:rsidRPr="00CA023D">
        <w:rPr>
          <w:rFonts w:ascii="Times New Roman" w:eastAsia="Calibri"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0728BA" w14:textId="77777777" w:rsidR="00CA023D" w:rsidRPr="00CA023D" w:rsidRDefault="00CA023D" w:rsidP="00CA023D">
      <w:pPr>
        <w:spacing w:after="0"/>
        <w:jc w:val="center"/>
        <w:rPr>
          <w:rFonts w:ascii="Times New Roman" w:eastAsia="Calibri" w:hAnsi="Times New Roman" w:cs="Times New Roman"/>
          <w:b/>
          <w:bCs/>
          <w:sz w:val="24"/>
          <w:szCs w:val="24"/>
          <w:lang w:eastAsia="en-US"/>
        </w:rPr>
      </w:pPr>
    </w:p>
    <w:p w14:paraId="06B235E0" w14:textId="77777777" w:rsidR="00CA023D" w:rsidRPr="00CA023D" w:rsidRDefault="00CA023D" w:rsidP="00CA023D">
      <w:pPr>
        <w:spacing w:after="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_____________________________</w:t>
      </w:r>
    </w:p>
    <w:p w14:paraId="7DC97EBB" w14:textId="77777777" w:rsidR="00CA023D" w:rsidRPr="00CA023D" w:rsidRDefault="00CA023D" w:rsidP="00CA023D">
      <w:pPr>
        <w:tabs>
          <w:tab w:val="center" w:pos="2520"/>
        </w:tabs>
        <w:spacing w:after="0"/>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(Adresatas (perkančioji organizacija)</w:t>
      </w:r>
    </w:p>
    <w:p w14:paraId="360FBA27" w14:textId="77777777" w:rsidR="00CA023D" w:rsidRPr="00CA023D" w:rsidRDefault="00CA023D" w:rsidP="00CA023D">
      <w:pPr>
        <w:spacing w:after="0"/>
        <w:jc w:val="center"/>
        <w:rPr>
          <w:rFonts w:ascii="Times New Roman" w:eastAsia="Calibri" w:hAnsi="Times New Roman" w:cs="Times New Roman"/>
          <w:b/>
          <w:sz w:val="24"/>
          <w:szCs w:val="24"/>
          <w:lang w:eastAsia="en-US"/>
        </w:rPr>
      </w:pPr>
    </w:p>
    <w:p w14:paraId="14654B81" w14:textId="77777777" w:rsidR="00CA023D" w:rsidRPr="00CA023D" w:rsidRDefault="00CA023D" w:rsidP="00CA023D">
      <w:pPr>
        <w:spacing w:after="0"/>
        <w:jc w:val="center"/>
        <w:rPr>
          <w:rFonts w:ascii="Times New Roman" w:eastAsia="Calibri" w:hAnsi="Times New Roman" w:cs="Times New Roman"/>
          <w:b/>
          <w:sz w:val="24"/>
          <w:szCs w:val="24"/>
          <w:lang w:eastAsia="en-US"/>
        </w:rPr>
      </w:pPr>
      <w:r w:rsidRPr="00CA023D">
        <w:rPr>
          <w:rFonts w:ascii="Times New Roman" w:eastAsia="Calibri" w:hAnsi="Times New Roman" w:cs="Times New Roman"/>
          <w:b/>
          <w:sz w:val="24"/>
          <w:szCs w:val="24"/>
          <w:lang w:eastAsia="en-US"/>
        </w:rPr>
        <w:t>PASIŪLYMAS</w:t>
      </w:r>
    </w:p>
    <w:p w14:paraId="0D0E4578" w14:textId="1B596564" w:rsidR="00CA023D" w:rsidRPr="00CA023D" w:rsidRDefault="00CA023D" w:rsidP="00CA023D">
      <w:pPr>
        <w:autoSpaceDE w:val="0"/>
        <w:autoSpaceDN w:val="0"/>
        <w:adjustRightInd w:val="0"/>
        <w:spacing w:after="200" w:line="276" w:lineRule="auto"/>
        <w:jc w:val="center"/>
        <w:rPr>
          <w:rFonts w:ascii="Times New Roman" w:eastAsia="Calibri" w:hAnsi="Times New Roman" w:cs="Times New Roman"/>
          <w:b/>
          <w:bCs/>
          <w:sz w:val="24"/>
          <w:szCs w:val="24"/>
          <w:lang w:eastAsia="en-US"/>
        </w:rPr>
      </w:pPr>
      <w:bookmarkStart w:id="12" w:name="_Hlk217915993"/>
      <w:r w:rsidRPr="00CA023D">
        <w:rPr>
          <w:rFonts w:ascii="Times New Roman" w:eastAsia="Calibri" w:hAnsi="Times New Roman" w:cs="Times New Roman"/>
          <w:b/>
          <w:caps/>
          <w:sz w:val="24"/>
          <w:lang w:eastAsia="en-US"/>
        </w:rPr>
        <w:t>DĖL Projekto „</w:t>
      </w:r>
      <w:r w:rsidR="0006598F">
        <w:rPr>
          <w:rFonts w:ascii="Times New Roman" w:eastAsia="Calibri" w:hAnsi="Times New Roman" w:cs="Times New Roman"/>
          <w:b/>
          <w:caps/>
          <w:sz w:val="24"/>
          <w:lang w:eastAsia="en-US"/>
        </w:rPr>
        <w:t>GYVENAMOSIO</w:t>
      </w:r>
      <w:r w:rsidR="000B2877">
        <w:rPr>
          <w:rFonts w:ascii="Times New Roman" w:eastAsia="Calibri" w:hAnsi="Times New Roman" w:cs="Times New Roman"/>
          <w:b/>
          <w:caps/>
          <w:sz w:val="24"/>
          <w:lang w:eastAsia="en-US"/>
        </w:rPr>
        <w:t>s</w:t>
      </w:r>
      <w:r w:rsidR="0006598F" w:rsidRPr="00CA023D">
        <w:rPr>
          <w:rFonts w:ascii="Times New Roman" w:eastAsia="Calibri" w:hAnsi="Times New Roman" w:cs="Times New Roman"/>
          <w:b/>
          <w:bCs/>
          <w:sz w:val="24"/>
          <w:szCs w:val="24"/>
          <w:lang w:eastAsia="en-US"/>
        </w:rPr>
        <w:t xml:space="preserve"> </w:t>
      </w:r>
      <w:r w:rsidR="0006598F">
        <w:rPr>
          <w:rFonts w:ascii="Times New Roman" w:eastAsia="Calibri" w:hAnsi="Times New Roman" w:cs="Times New Roman"/>
          <w:b/>
          <w:bCs/>
          <w:sz w:val="24"/>
          <w:szCs w:val="24"/>
          <w:lang w:eastAsia="en-US"/>
        </w:rPr>
        <w:t>PASKIRTIES (TRIJŲ IR DAUGIAU BUTŲ(DAUGIABUČIO)) PASTATO</w:t>
      </w:r>
      <w:r w:rsidRPr="00CA023D">
        <w:rPr>
          <w:rFonts w:ascii="Times New Roman" w:eastAsia="Calibri" w:hAnsi="Times New Roman" w:cs="Times New Roman"/>
          <w:b/>
          <w:bCs/>
          <w:sz w:val="24"/>
          <w:szCs w:val="24"/>
          <w:lang w:eastAsia="en-US"/>
        </w:rPr>
        <w:t xml:space="preserve">,   </w:t>
      </w:r>
      <w:r w:rsidR="001B3658">
        <w:rPr>
          <w:rFonts w:ascii="Times New Roman" w:eastAsia="Calibri" w:hAnsi="Times New Roman" w:cs="Times New Roman"/>
          <w:b/>
          <w:bCs/>
          <w:sz w:val="24"/>
          <w:szCs w:val="24"/>
          <w:lang w:eastAsia="en-US"/>
        </w:rPr>
        <w:t xml:space="preserve">LENTPJŪVĖS </w:t>
      </w:r>
      <w:r w:rsidR="008678F4">
        <w:rPr>
          <w:rFonts w:ascii="Times New Roman" w:eastAsia="Calibri" w:hAnsi="Times New Roman" w:cs="Times New Roman"/>
          <w:b/>
          <w:bCs/>
          <w:sz w:val="24"/>
          <w:szCs w:val="24"/>
          <w:lang w:eastAsia="en-US"/>
        </w:rPr>
        <w:t xml:space="preserve"> G. </w:t>
      </w:r>
      <w:r w:rsidR="00F56C8B">
        <w:rPr>
          <w:rFonts w:ascii="Times New Roman" w:eastAsia="Calibri" w:hAnsi="Times New Roman" w:cs="Times New Roman"/>
          <w:b/>
          <w:bCs/>
          <w:sz w:val="24"/>
          <w:szCs w:val="24"/>
          <w:lang w:eastAsia="en-US"/>
        </w:rPr>
        <w:t>6</w:t>
      </w:r>
      <w:r w:rsidRPr="00CA023D">
        <w:rPr>
          <w:rFonts w:ascii="Times New Roman" w:eastAsia="Calibri" w:hAnsi="Times New Roman" w:cs="Times New Roman"/>
          <w:b/>
          <w:bCs/>
          <w:sz w:val="24"/>
          <w:szCs w:val="24"/>
          <w:lang w:eastAsia="en-US"/>
        </w:rPr>
        <w:t xml:space="preserve">, PLUNGĖ, </w:t>
      </w:r>
      <w:r w:rsidR="0006598F">
        <w:rPr>
          <w:rFonts w:ascii="Times New Roman" w:eastAsia="Calibri" w:hAnsi="Times New Roman" w:cs="Times New Roman"/>
          <w:b/>
          <w:bCs/>
          <w:sz w:val="24"/>
          <w:szCs w:val="24"/>
          <w:lang w:eastAsia="en-US"/>
        </w:rPr>
        <w:t xml:space="preserve">ATNAUJINIMO MODERNIZAVIMO </w:t>
      </w:r>
      <w:r w:rsidR="00700BF9" w:rsidRPr="00700BF9">
        <w:rPr>
          <w:rFonts w:ascii="Times New Roman" w:eastAsia="Calibri" w:hAnsi="Times New Roman" w:cs="Times New Roman"/>
          <w:b/>
          <w:bCs/>
          <w:sz w:val="24"/>
          <w:szCs w:val="24"/>
          <w:lang w:eastAsia="en-US"/>
        </w:rPr>
        <w:t>STATINIO STATYBOS TECHNINĖS PRIEŽIŪROS PASLAU</w:t>
      </w:r>
      <w:r w:rsidR="0006598F">
        <w:rPr>
          <w:rFonts w:ascii="Times New Roman" w:eastAsia="Calibri" w:hAnsi="Times New Roman" w:cs="Times New Roman"/>
          <w:b/>
          <w:bCs/>
          <w:sz w:val="24"/>
          <w:szCs w:val="24"/>
          <w:lang w:eastAsia="en-US"/>
        </w:rPr>
        <w:t>G</w:t>
      </w:r>
      <w:r w:rsidR="00700BF9" w:rsidRPr="00700BF9">
        <w:rPr>
          <w:rFonts w:ascii="Times New Roman" w:eastAsia="Calibri" w:hAnsi="Times New Roman" w:cs="Times New Roman"/>
          <w:b/>
          <w:bCs/>
          <w:sz w:val="24"/>
          <w:szCs w:val="24"/>
          <w:lang w:eastAsia="en-US"/>
        </w:rPr>
        <w:t>OS</w:t>
      </w:r>
      <w:r w:rsidR="008678F4">
        <w:rPr>
          <w:rFonts w:ascii="Times New Roman" w:eastAsia="Calibri" w:hAnsi="Times New Roman" w:cs="Times New Roman"/>
          <w:b/>
          <w:bCs/>
          <w:sz w:val="24"/>
          <w:szCs w:val="24"/>
          <w:lang w:eastAsia="en-US"/>
        </w:rPr>
        <w:t>“</w:t>
      </w:r>
    </w:p>
    <w:bookmarkEnd w:id="12"/>
    <w:p w14:paraId="778BC982" w14:textId="77777777" w:rsidR="00CA023D" w:rsidRPr="00CA023D" w:rsidRDefault="00CA023D" w:rsidP="00CA023D">
      <w:pPr>
        <w:autoSpaceDE w:val="0"/>
        <w:autoSpaceDN w:val="0"/>
        <w:adjustRightInd w:val="0"/>
        <w:spacing w:after="200" w:line="276" w:lineRule="auto"/>
        <w:jc w:val="center"/>
        <w:rPr>
          <w:rFonts w:ascii="Times New Roman" w:eastAsia="Calibri" w:hAnsi="Times New Roman" w:cs="Times New Roman"/>
          <w:b/>
          <w:bCs/>
          <w:strike/>
          <w:color w:val="000000"/>
          <w:sz w:val="24"/>
          <w:lang w:eastAsia="en-US"/>
        </w:rPr>
      </w:pPr>
      <w:r w:rsidRPr="00CA023D">
        <w:rPr>
          <w:rFonts w:ascii="Times New Roman" w:eastAsia="Calibri" w:hAnsi="Times New Roman" w:cs="Times New Roman"/>
          <w:sz w:val="24"/>
          <w:lang w:eastAsia="en-US"/>
        </w:rPr>
        <w:t>____________</w:t>
      </w:r>
    </w:p>
    <w:p w14:paraId="48BE73EA" w14:textId="77777777" w:rsidR="00CA023D" w:rsidRPr="00CA023D" w:rsidRDefault="00CA023D" w:rsidP="00CA023D">
      <w:pPr>
        <w:shd w:val="clear" w:color="auto" w:fill="FFFFFF"/>
        <w:spacing w:after="0"/>
        <w:jc w:val="center"/>
        <w:rPr>
          <w:rFonts w:ascii="Times New Roman" w:eastAsia="Calibri" w:hAnsi="Times New Roman" w:cs="Times New Roman"/>
          <w:bCs/>
          <w:color w:val="000000"/>
          <w:sz w:val="16"/>
          <w:szCs w:val="16"/>
          <w:lang w:eastAsia="en-US"/>
        </w:rPr>
      </w:pPr>
      <w:r w:rsidRPr="00CA023D">
        <w:rPr>
          <w:rFonts w:ascii="Times New Roman" w:eastAsia="Calibri" w:hAnsi="Times New Roman" w:cs="Times New Roman"/>
          <w:bCs/>
          <w:color w:val="000000"/>
          <w:sz w:val="16"/>
          <w:szCs w:val="16"/>
          <w:lang w:eastAsia="en-US"/>
        </w:rPr>
        <w:t>(Data)</w:t>
      </w:r>
    </w:p>
    <w:p w14:paraId="4D71C33B" w14:textId="77777777" w:rsidR="00CA023D" w:rsidRPr="00CA023D" w:rsidRDefault="00CA023D" w:rsidP="00CA023D">
      <w:pPr>
        <w:shd w:val="clear" w:color="auto" w:fill="FFFFFF"/>
        <w:spacing w:after="0"/>
        <w:jc w:val="center"/>
        <w:rPr>
          <w:rFonts w:ascii="Times New Roman" w:eastAsia="Calibri" w:hAnsi="Times New Roman" w:cs="Times New Roman"/>
          <w:bCs/>
          <w:color w:val="000000"/>
          <w:sz w:val="24"/>
          <w:lang w:eastAsia="en-US"/>
        </w:rPr>
      </w:pPr>
      <w:r w:rsidRPr="00CA023D">
        <w:rPr>
          <w:rFonts w:ascii="Times New Roman" w:eastAsia="Calibri" w:hAnsi="Times New Roman" w:cs="Times New Roman"/>
          <w:bCs/>
          <w:color w:val="000000"/>
          <w:sz w:val="24"/>
          <w:lang w:eastAsia="en-US"/>
        </w:rPr>
        <w:t>_____________</w:t>
      </w:r>
    </w:p>
    <w:p w14:paraId="205B8581" w14:textId="77777777" w:rsidR="00CA023D" w:rsidRPr="00CA023D" w:rsidRDefault="00CA023D" w:rsidP="00CA023D">
      <w:pPr>
        <w:shd w:val="clear" w:color="auto" w:fill="FFFFFF"/>
        <w:spacing w:after="0"/>
        <w:jc w:val="center"/>
        <w:rPr>
          <w:rFonts w:ascii="Times New Roman" w:eastAsia="Calibri" w:hAnsi="Times New Roman" w:cs="Times New Roman"/>
          <w:bCs/>
          <w:color w:val="000000"/>
          <w:sz w:val="16"/>
          <w:szCs w:val="16"/>
          <w:lang w:eastAsia="en-US"/>
        </w:rPr>
      </w:pPr>
      <w:r w:rsidRPr="00CA023D">
        <w:rPr>
          <w:rFonts w:ascii="Times New Roman" w:eastAsia="Calibri" w:hAnsi="Times New Roman" w:cs="Times New Roman"/>
          <w:bCs/>
          <w:color w:val="000000"/>
          <w:sz w:val="16"/>
          <w:szCs w:val="16"/>
          <w:lang w:eastAsia="en-US"/>
        </w:rPr>
        <w:t>(Sudarymo vieta)</w:t>
      </w:r>
    </w:p>
    <w:p w14:paraId="721D5BE2" w14:textId="77777777" w:rsidR="00CA023D" w:rsidRPr="00CA023D" w:rsidRDefault="00CA023D" w:rsidP="00CA023D">
      <w:pPr>
        <w:spacing w:after="0"/>
        <w:jc w:val="center"/>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CA023D" w:rsidRPr="00CA023D" w14:paraId="78FBBA23" w14:textId="77777777">
        <w:tc>
          <w:tcPr>
            <w:tcW w:w="4928" w:type="dxa"/>
            <w:tcBorders>
              <w:top w:val="single" w:sz="4" w:space="0" w:color="auto"/>
              <w:left w:val="single" w:sz="4" w:space="0" w:color="auto"/>
              <w:bottom w:val="single" w:sz="4" w:space="0" w:color="auto"/>
              <w:right w:val="single" w:sz="4" w:space="0" w:color="auto"/>
            </w:tcBorders>
          </w:tcPr>
          <w:p w14:paraId="6B5AEBE1" w14:textId="77777777" w:rsidR="00CA023D" w:rsidRPr="00CA023D" w:rsidRDefault="00CA023D" w:rsidP="00CA023D">
            <w:pPr>
              <w:spacing w:after="0"/>
              <w:jc w:val="both"/>
              <w:rPr>
                <w:rFonts w:ascii="Times New Roman" w:eastAsia="Calibri" w:hAnsi="Times New Roman" w:cs="Times New Roman"/>
                <w:i/>
                <w:sz w:val="24"/>
                <w:szCs w:val="24"/>
                <w:lang w:eastAsia="en-US"/>
              </w:rPr>
            </w:pPr>
            <w:r w:rsidRPr="00CA023D">
              <w:rPr>
                <w:rFonts w:ascii="Times New Roman" w:eastAsia="Calibri" w:hAnsi="Times New Roman" w:cs="Times New Roman"/>
                <w:sz w:val="24"/>
                <w:szCs w:val="24"/>
                <w:lang w:eastAsia="en-US"/>
              </w:rPr>
              <w:t xml:space="preserve">Tiekėjo pavadinimas </w:t>
            </w:r>
            <w:r w:rsidRPr="00CA023D">
              <w:rPr>
                <w:rFonts w:ascii="Times New Roman" w:eastAsia="Calibri" w:hAnsi="Times New Roman" w:cs="Times New Roman"/>
                <w:i/>
                <w:sz w:val="24"/>
                <w:szCs w:val="24"/>
                <w:lang w:eastAsia="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A17FD78" w14:textId="77777777" w:rsidR="00CA023D" w:rsidRPr="00CA023D" w:rsidRDefault="00CA023D" w:rsidP="00CA023D">
            <w:pPr>
              <w:spacing w:after="0"/>
              <w:jc w:val="both"/>
              <w:rPr>
                <w:rFonts w:ascii="Times New Roman" w:eastAsia="Calibri" w:hAnsi="Times New Roman" w:cs="Times New Roman"/>
                <w:sz w:val="24"/>
                <w:szCs w:val="24"/>
                <w:lang w:eastAsia="en-US"/>
              </w:rPr>
            </w:pPr>
          </w:p>
          <w:p w14:paraId="25639945"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r w:rsidR="00CA023D" w:rsidRPr="00CA023D" w14:paraId="01266DF0" w14:textId="77777777">
        <w:tc>
          <w:tcPr>
            <w:tcW w:w="4928" w:type="dxa"/>
            <w:tcBorders>
              <w:top w:val="single" w:sz="4" w:space="0" w:color="auto"/>
              <w:left w:val="single" w:sz="4" w:space="0" w:color="auto"/>
              <w:bottom w:val="single" w:sz="4" w:space="0" w:color="auto"/>
              <w:right w:val="single" w:sz="4" w:space="0" w:color="auto"/>
            </w:tcBorders>
          </w:tcPr>
          <w:p w14:paraId="6C20DB41" w14:textId="77777777" w:rsidR="00CA023D" w:rsidRPr="00CA023D" w:rsidRDefault="00CA023D" w:rsidP="00CA023D">
            <w:pPr>
              <w:spacing w:after="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Tiekėjo adresas</w:t>
            </w:r>
            <w:r w:rsidRPr="00CA023D">
              <w:rPr>
                <w:rFonts w:ascii="Times New Roman" w:eastAsia="Calibri" w:hAnsi="Times New Roman" w:cs="Times New Roman"/>
                <w:i/>
                <w:sz w:val="24"/>
                <w:szCs w:val="24"/>
                <w:lang w:eastAsia="en-US"/>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3884745" w14:textId="77777777" w:rsidR="00CA023D" w:rsidRPr="00CA023D" w:rsidRDefault="00CA023D" w:rsidP="00CA023D">
            <w:pPr>
              <w:spacing w:after="0"/>
              <w:jc w:val="both"/>
              <w:rPr>
                <w:rFonts w:ascii="Times New Roman" w:eastAsia="Calibri" w:hAnsi="Times New Roman" w:cs="Times New Roman"/>
                <w:sz w:val="24"/>
                <w:szCs w:val="24"/>
                <w:lang w:eastAsia="en-US"/>
              </w:rPr>
            </w:pPr>
          </w:p>
          <w:p w14:paraId="5E23093E"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r w:rsidR="00CA023D" w:rsidRPr="00CA023D" w14:paraId="5B141A3F" w14:textId="77777777">
        <w:tc>
          <w:tcPr>
            <w:tcW w:w="4928" w:type="dxa"/>
            <w:tcBorders>
              <w:top w:val="single" w:sz="4" w:space="0" w:color="auto"/>
              <w:left w:val="single" w:sz="4" w:space="0" w:color="auto"/>
              <w:bottom w:val="single" w:sz="4" w:space="0" w:color="auto"/>
              <w:right w:val="single" w:sz="4" w:space="0" w:color="auto"/>
            </w:tcBorders>
          </w:tcPr>
          <w:p w14:paraId="3A543E92" w14:textId="77777777" w:rsidR="00CA023D" w:rsidRPr="00CA023D" w:rsidRDefault="00CA023D" w:rsidP="00CA023D">
            <w:pPr>
              <w:spacing w:after="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CF12B39"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r w:rsidR="00CA023D" w:rsidRPr="00CA023D" w14:paraId="240D9AC6" w14:textId="77777777">
        <w:tc>
          <w:tcPr>
            <w:tcW w:w="4928" w:type="dxa"/>
            <w:tcBorders>
              <w:top w:val="single" w:sz="4" w:space="0" w:color="auto"/>
              <w:left w:val="single" w:sz="4" w:space="0" w:color="auto"/>
              <w:bottom w:val="single" w:sz="4" w:space="0" w:color="auto"/>
              <w:right w:val="single" w:sz="4" w:space="0" w:color="auto"/>
            </w:tcBorders>
          </w:tcPr>
          <w:p w14:paraId="2D3FDC59" w14:textId="77777777" w:rsidR="00CA023D" w:rsidRPr="00CA023D" w:rsidRDefault="00CA023D" w:rsidP="00CA023D">
            <w:pPr>
              <w:spacing w:after="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05F506AC"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r w:rsidR="00CA023D" w:rsidRPr="00CA023D" w14:paraId="68F48FB7" w14:textId="77777777">
        <w:tc>
          <w:tcPr>
            <w:tcW w:w="4928" w:type="dxa"/>
            <w:tcBorders>
              <w:top w:val="single" w:sz="4" w:space="0" w:color="auto"/>
              <w:left w:val="single" w:sz="4" w:space="0" w:color="auto"/>
              <w:bottom w:val="single" w:sz="4" w:space="0" w:color="auto"/>
              <w:right w:val="single" w:sz="4" w:space="0" w:color="auto"/>
            </w:tcBorders>
          </w:tcPr>
          <w:p w14:paraId="38F770CD" w14:textId="77777777" w:rsidR="00CA023D" w:rsidRPr="00CA023D" w:rsidRDefault="00CA023D" w:rsidP="00CA023D">
            <w:pPr>
              <w:spacing w:after="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14:paraId="07AF3E45"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r w:rsidR="00CA023D" w:rsidRPr="00CA023D" w14:paraId="762A3415" w14:textId="77777777">
        <w:tc>
          <w:tcPr>
            <w:tcW w:w="4928" w:type="dxa"/>
            <w:tcBorders>
              <w:top w:val="single" w:sz="4" w:space="0" w:color="auto"/>
              <w:left w:val="single" w:sz="4" w:space="0" w:color="auto"/>
              <w:bottom w:val="single" w:sz="4" w:space="0" w:color="auto"/>
              <w:right w:val="single" w:sz="4" w:space="0" w:color="auto"/>
            </w:tcBorders>
          </w:tcPr>
          <w:p w14:paraId="093A5798" w14:textId="77777777" w:rsidR="00CA023D" w:rsidRPr="00CA023D" w:rsidRDefault="00CA023D" w:rsidP="00CA023D">
            <w:pPr>
              <w:spacing w:after="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1E3F1C37"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bl>
    <w:p w14:paraId="4C1CFC1E" w14:textId="77777777" w:rsidR="00CA023D" w:rsidRPr="00CA023D" w:rsidRDefault="00CA023D" w:rsidP="00CA023D">
      <w:pPr>
        <w:spacing w:after="0"/>
        <w:jc w:val="both"/>
        <w:rPr>
          <w:rFonts w:ascii="Times New Roman" w:eastAsia="Calibri" w:hAnsi="Times New Roman" w:cs="Times New Roman"/>
          <w:sz w:val="24"/>
          <w:szCs w:val="24"/>
          <w:lang w:eastAsia="en-US"/>
        </w:rPr>
      </w:pPr>
    </w:p>
    <w:p w14:paraId="0F00F9B8" w14:textId="77777777" w:rsidR="00CA023D" w:rsidRPr="00CA023D" w:rsidRDefault="00CA023D" w:rsidP="00CA023D">
      <w:pPr>
        <w:spacing w:after="0"/>
        <w:jc w:val="both"/>
        <w:rPr>
          <w:rFonts w:ascii="Times New Roman" w:eastAsia="Calibri" w:hAnsi="Times New Roman" w:cs="Times New Roman"/>
          <w:spacing w:val="-4"/>
          <w:sz w:val="24"/>
          <w:szCs w:val="24"/>
          <w:lang w:eastAsia="en-US"/>
        </w:rPr>
      </w:pPr>
      <w:r w:rsidRPr="00CA023D">
        <w:rPr>
          <w:rFonts w:ascii="Times New Roman" w:eastAsia="Calibri" w:hAnsi="Times New Roman" w:cs="Times New Roman"/>
          <w:i/>
          <w:spacing w:val="-4"/>
          <w:sz w:val="24"/>
          <w:szCs w:val="24"/>
          <w:lang w:eastAsia="en-US"/>
        </w:rPr>
        <w:t>/</w:t>
      </w:r>
      <w:r w:rsidRPr="00CA023D">
        <w:rPr>
          <w:rFonts w:ascii="Times New Roman" w:eastAsia="Calibri" w:hAnsi="Times New Roman" w:cs="Times New Roman"/>
          <w:b/>
          <w:i/>
          <w:spacing w:val="-4"/>
          <w:sz w:val="24"/>
          <w:szCs w:val="24"/>
          <w:lang w:eastAsia="en-US"/>
        </w:rPr>
        <w:t>Pastaba.</w:t>
      </w:r>
      <w:r w:rsidRPr="00CA023D">
        <w:rPr>
          <w:rFonts w:ascii="Times New Roman" w:eastAsia="Calibri" w:hAnsi="Times New Roman" w:cs="Times New Roman"/>
          <w:i/>
          <w:spacing w:val="-4"/>
          <w:sz w:val="24"/>
          <w:szCs w:val="24"/>
          <w:lang w:eastAsia="en-US"/>
        </w:rPr>
        <w:t xml:space="preserve"> Pildoma, jei tiekėjas ketina pasitelkti subtiekėją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CA023D" w:rsidRPr="00CA023D" w14:paraId="53241411" w14:textId="77777777">
        <w:tc>
          <w:tcPr>
            <w:tcW w:w="4968" w:type="dxa"/>
            <w:tcBorders>
              <w:top w:val="single" w:sz="4" w:space="0" w:color="auto"/>
              <w:left w:val="single" w:sz="4" w:space="0" w:color="auto"/>
              <w:bottom w:val="single" w:sz="4" w:space="0" w:color="auto"/>
              <w:right w:val="single" w:sz="4" w:space="0" w:color="auto"/>
            </w:tcBorders>
          </w:tcPr>
          <w:p w14:paraId="3378D41F" w14:textId="77777777" w:rsidR="00CA023D" w:rsidRPr="00CA023D" w:rsidRDefault="00CA023D" w:rsidP="00CA023D">
            <w:pPr>
              <w:spacing w:after="0"/>
              <w:rPr>
                <w:rFonts w:ascii="Times New Roman" w:eastAsia="Calibri" w:hAnsi="Times New Roman" w:cs="Times New Roman"/>
                <w:i/>
                <w:sz w:val="24"/>
                <w:szCs w:val="24"/>
                <w:lang w:eastAsia="en-US"/>
              </w:rPr>
            </w:pPr>
            <w:r w:rsidRPr="00CA023D">
              <w:rPr>
                <w:rFonts w:ascii="Times New Roman" w:eastAsia="Calibri" w:hAnsi="Times New Roman" w:cs="Times New Roman"/>
                <w:spacing w:val="-4"/>
                <w:sz w:val="24"/>
                <w:szCs w:val="24"/>
                <w:lang w:eastAsia="en-US"/>
              </w:rPr>
              <w:t xml:space="preserve">Subtiekėjo (-ų) </w:t>
            </w:r>
            <w:r w:rsidRPr="00CA023D">
              <w:rPr>
                <w:rFonts w:ascii="Times New Roman" w:eastAsia="Calibri" w:hAnsi="Times New Roman" w:cs="Times New Roman"/>
                <w:sz w:val="24"/>
                <w:szCs w:val="24"/>
                <w:lang w:eastAsia="en-US"/>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3D6E7FA8"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r w:rsidR="00CA023D" w:rsidRPr="00CA023D" w14:paraId="6DA619F3" w14:textId="77777777">
        <w:tc>
          <w:tcPr>
            <w:tcW w:w="4968" w:type="dxa"/>
            <w:tcBorders>
              <w:top w:val="single" w:sz="4" w:space="0" w:color="auto"/>
              <w:left w:val="single" w:sz="4" w:space="0" w:color="auto"/>
              <w:bottom w:val="single" w:sz="4" w:space="0" w:color="auto"/>
              <w:right w:val="single" w:sz="4" w:space="0" w:color="auto"/>
            </w:tcBorders>
          </w:tcPr>
          <w:p w14:paraId="2A22A752" w14:textId="77777777" w:rsidR="00CA023D" w:rsidRPr="00CA023D" w:rsidRDefault="00CA023D" w:rsidP="00CA023D">
            <w:pPr>
              <w:spacing w:after="0"/>
              <w:rPr>
                <w:rFonts w:ascii="Times New Roman" w:eastAsia="Calibri" w:hAnsi="Times New Roman" w:cs="Times New Roman"/>
                <w:sz w:val="24"/>
                <w:szCs w:val="24"/>
                <w:lang w:eastAsia="en-US"/>
              </w:rPr>
            </w:pPr>
            <w:r w:rsidRPr="00CA023D">
              <w:rPr>
                <w:rFonts w:ascii="Times New Roman" w:eastAsia="Calibri" w:hAnsi="Times New Roman" w:cs="Times New Roman"/>
                <w:spacing w:val="-4"/>
                <w:sz w:val="24"/>
                <w:szCs w:val="24"/>
                <w:lang w:eastAsia="en-US"/>
              </w:rPr>
              <w:t xml:space="preserve">Subtiekėjo (-ų) </w:t>
            </w:r>
            <w:r w:rsidRPr="00CA023D">
              <w:rPr>
                <w:rFonts w:ascii="Times New Roman" w:eastAsia="Calibri" w:hAnsi="Times New Roman" w:cs="Times New Roman"/>
                <w:sz w:val="24"/>
                <w:szCs w:val="24"/>
                <w:lang w:eastAsia="en-US"/>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0E79B1C9"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r w:rsidR="00CA023D" w:rsidRPr="00CA023D" w14:paraId="38A4E214" w14:textId="77777777">
        <w:tc>
          <w:tcPr>
            <w:tcW w:w="4968" w:type="dxa"/>
            <w:tcBorders>
              <w:top w:val="single" w:sz="4" w:space="0" w:color="auto"/>
              <w:left w:val="single" w:sz="4" w:space="0" w:color="auto"/>
              <w:bottom w:val="single" w:sz="4" w:space="0" w:color="auto"/>
              <w:right w:val="single" w:sz="4" w:space="0" w:color="auto"/>
            </w:tcBorders>
          </w:tcPr>
          <w:p w14:paraId="183E6662" w14:textId="77777777" w:rsidR="00CA023D" w:rsidRPr="00CA023D" w:rsidRDefault="00CA023D" w:rsidP="00CA023D">
            <w:pPr>
              <w:spacing w:after="0"/>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Įsipareigojimų dalis (</w:t>
            </w:r>
            <w:r w:rsidRPr="00CA023D">
              <w:rPr>
                <w:rFonts w:ascii="Times New Roman" w:eastAsia="Calibri" w:hAnsi="Times New Roman" w:cs="Times New Roman"/>
                <w:sz w:val="24"/>
                <w:lang w:eastAsia="en-US"/>
              </w:rPr>
              <w:t xml:space="preserve">pavadinimas ir </w:t>
            </w:r>
            <w:r w:rsidRPr="00CA023D">
              <w:rPr>
                <w:rFonts w:ascii="Times New Roman" w:eastAsia="Calibri" w:hAnsi="Times New Roman" w:cs="Times New Roman"/>
                <w:sz w:val="24"/>
                <w:szCs w:val="24"/>
                <w:lang w:eastAsia="en-US"/>
              </w:rPr>
              <w:t xml:space="preserve">procentai), kuriai ketinama pasitelkti subtiekėją (-us) </w:t>
            </w:r>
          </w:p>
        </w:tc>
        <w:tc>
          <w:tcPr>
            <w:tcW w:w="4887" w:type="dxa"/>
            <w:tcBorders>
              <w:top w:val="single" w:sz="4" w:space="0" w:color="auto"/>
              <w:left w:val="single" w:sz="4" w:space="0" w:color="auto"/>
              <w:bottom w:val="single" w:sz="4" w:space="0" w:color="auto"/>
              <w:right w:val="single" w:sz="4" w:space="0" w:color="auto"/>
            </w:tcBorders>
          </w:tcPr>
          <w:p w14:paraId="2CEA6EAE"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bl>
    <w:p w14:paraId="2881DD14" w14:textId="77777777" w:rsidR="00CA023D" w:rsidRPr="00CA023D" w:rsidRDefault="00CA023D" w:rsidP="00CA023D">
      <w:pPr>
        <w:spacing w:after="0"/>
        <w:ind w:firstLine="720"/>
        <w:jc w:val="both"/>
        <w:rPr>
          <w:rFonts w:ascii="Times New Roman" w:eastAsia="Calibri" w:hAnsi="Times New Roman" w:cs="Times New Roman"/>
          <w:sz w:val="24"/>
          <w:szCs w:val="24"/>
          <w:lang w:eastAsia="en-US"/>
        </w:rPr>
      </w:pPr>
    </w:p>
    <w:p w14:paraId="190B0A81" w14:textId="77777777" w:rsidR="00CA023D" w:rsidRPr="00CA023D" w:rsidRDefault="00CA023D" w:rsidP="00CA023D">
      <w:pPr>
        <w:spacing w:after="0"/>
        <w:ind w:firstLine="72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1. Šiuo pasiūlymu pažymime, kad sutinkame su visomis pirkimo sąlygomis, nustatytomis:</w:t>
      </w:r>
    </w:p>
    <w:p w14:paraId="579EC038" w14:textId="77777777" w:rsidR="00CA023D" w:rsidRPr="00CA023D" w:rsidRDefault="00CA023D" w:rsidP="00CA023D">
      <w:pPr>
        <w:numPr>
          <w:ilvl w:val="0"/>
          <w:numId w:val="4"/>
        </w:numPr>
        <w:spacing w:after="0"/>
        <w:jc w:val="both"/>
        <w:rPr>
          <w:rFonts w:ascii="Times New Roman" w:eastAsia="Calibri" w:hAnsi="Times New Roman" w:cs="Times New Roman"/>
          <w:sz w:val="24"/>
          <w:lang w:eastAsia="en-US"/>
        </w:rPr>
      </w:pPr>
      <w:r w:rsidRPr="00CA023D">
        <w:rPr>
          <w:rFonts w:ascii="Times New Roman" w:eastAsia="Calibri" w:hAnsi="Times New Roman" w:cs="Times New Roman"/>
          <w:sz w:val="24"/>
          <w:szCs w:val="24"/>
          <w:lang w:eastAsia="en-US"/>
        </w:rPr>
        <w:t xml:space="preserve">supaprastinto pirkimo atviro konkurso būdu skelbime, paskelbtame </w:t>
      </w:r>
      <w:r w:rsidRPr="00CA023D">
        <w:rPr>
          <w:rFonts w:ascii="Times New Roman" w:eastAsia="Calibri" w:hAnsi="Times New Roman" w:cs="Times New Roman"/>
          <w:sz w:val="24"/>
          <w:lang w:eastAsia="en-US"/>
        </w:rPr>
        <w:t>Viešųjų pirkimų įstatymo nustatyta tvarka</w:t>
      </w:r>
      <w:r w:rsidRPr="00CA023D">
        <w:rPr>
          <w:rFonts w:ascii="Times New Roman" w:eastAsia="Calibri" w:hAnsi="Times New Roman" w:cs="Times New Roman"/>
          <w:sz w:val="24"/>
          <w:szCs w:val="24"/>
          <w:lang w:eastAsia="en-US"/>
        </w:rPr>
        <w:t>;</w:t>
      </w:r>
    </w:p>
    <w:p w14:paraId="0040F785" w14:textId="77777777" w:rsidR="00CA023D" w:rsidRPr="00CA023D" w:rsidRDefault="00CA023D" w:rsidP="00CA023D">
      <w:pPr>
        <w:numPr>
          <w:ilvl w:val="0"/>
          <w:numId w:val="4"/>
        </w:numPr>
        <w:spacing w:after="0"/>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 xml:space="preserve">supaprastinto </w:t>
      </w:r>
      <w:r w:rsidRPr="00CA023D">
        <w:rPr>
          <w:rFonts w:ascii="Times New Roman" w:eastAsia="Calibri" w:hAnsi="Times New Roman" w:cs="Times New Roman"/>
          <w:sz w:val="24"/>
          <w:szCs w:val="24"/>
          <w:lang w:eastAsia="en-US"/>
        </w:rPr>
        <w:t xml:space="preserve">pirkimo atviro konkurso būdu </w:t>
      </w:r>
      <w:r w:rsidRPr="00CA023D">
        <w:rPr>
          <w:rFonts w:ascii="Times New Roman" w:eastAsia="Calibri" w:hAnsi="Times New Roman" w:cs="Times New Roman"/>
          <w:sz w:val="24"/>
          <w:lang w:eastAsia="en-US"/>
        </w:rPr>
        <w:t>sąlygose;</w:t>
      </w:r>
    </w:p>
    <w:p w14:paraId="57644E41" w14:textId="77777777" w:rsidR="00CA023D" w:rsidRPr="00CA023D" w:rsidRDefault="00CA023D" w:rsidP="00CA023D">
      <w:pPr>
        <w:numPr>
          <w:ilvl w:val="0"/>
          <w:numId w:val="4"/>
        </w:numPr>
        <w:spacing w:after="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kituose pirkimo dokumentuose (jų paaiškinimuose, papildymuose).</w:t>
      </w:r>
    </w:p>
    <w:p w14:paraId="3E1B0282" w14:textId="77777777" w:rsidR="00CA023D" w:rsidRPr="00CA023D" w:rsidRDefault="00CA023D" w:rsidP="00CA023D">
      <w:pPr>
        <w:spacing w:after="0"/>
        <w:ind w:firstLine="720"/>
        <w:jc w:val="both"/>
        <w:rPr>
          <w:rFonts w:ascii="Times New Roman" w:eastAsia="Calibri" w:hAnsi="Times New Roman" w:cs="Times New Roman"/>
          <w:sz w:val="24"/>
          <w:szCs w:val="24"/>
          <w:lang w:eastAsia="en-US"/>
        </w:rPr>
      </w:pPr>
    </w:p>
    <w:p w14:paraId="2D3C16DC" w14:textId="77777777" w:rsidR="00CA023D" w:rsidRPr="00CA023D" w:rsidRDefault="00CA023D" w:rsidP="00CA023D">
      <w:pPr>
        <w:spacing w:after="0"/>
        <w:ind w:firstLine="72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 xml:space="preserve">2. </w:t>
      </w:r>
      <w:r w:rsidRPr="00CA023D">
        <w:rPr>
          <w:rFonts w:ascii="Times New Roman" w:eastAsia="Calibri" w:hAnsi="Times New Roman" w:cs="Times New Roman"/>
          <w:spacing w:val="-4"/>
          <w:sz w:val="24"/>
          <w:lang w:eastAsia="en-US"/>
        </w:rPr>
        <w:t>Pasirašydamas CVP IS priemonėmis pateiktą pasiūlymą saugiu elektroniniu parašu, patvirtinu, kad dokumentų skaitmeninės</w:t>
      </w:r>
      <w:r w:rsidRPr="00CA023D">
        <w:rPr>
          <w:rFonts w:ascii="Times New Roman" w:eastAsia="Calibri" w:hAnsi="Times New Roman" w:cs="Times New Roman"/>
          <w:sz w:val="24"/>
          <w:lang w:eastAsia="en-US"/>
        </w:rPr>
        <w:t xml:space="preserve"> kopijos ir elektroninėmis priemonėmis pateikti duomenys yra tikri.</w:t>
      </w:r>
    </w:p>
    <w:p w14:paraId="7545C365" w14:textId="77777777" w:rsidR="00CA023D" w:rsidRPr="00CA023D" w:rsidRDefault="00CA023D" w:rsidP="00D91597">
      <w:pPr>
        <w:spacing w:after="0"/>
        <w:jc w:val="both"/>
        <w:rPr>
          <w:rFonts w:ascii="Times New Roman" w:eastAsia="Calibri" w:hAnsi="Times New Roman" w:cs="Times New Roman"/>
          <w:sz w:val="24"/>
          <w:szCs w:val="24"/>
          <w:lang w:eastAsia="en-US"/>
        </w:rPr>
      </w:pPr>
    </w:p>
    <w:p w14:paraId="1065F2DB" w14:textId="77777777" w:rsidR="00CA023D" w:rsidRDefault="00CA023D" w:rsidP="00CA023D">
      <w:pPr>
        <w:spacing w:after="0"/>
        <w:ind w:firstLine="720"/>
        <w:jc w:val="both"/>
        <w:rPr>
          <w:rFonts w:ascii="Times New Roman" w:eastAsia="Calibri" w:hAnsi="Times New Roman" w:cs="Times New Roman"/>
          <w:sz w:val="24"/>
          <w:szCs w:val="24"/>
          <w:lang w:eastAsia="en-US"/>
        </w:rPr>
      </w:pPr>
    </w:p>
    <w:p w14:paraId="60D1F20B" w14:textId="77777777" w:rsidR="008678F4" w:rsidRPr="00CA023D" w:rsidRDefault="008678F4" w:rsidP="00CA023D">
      <w:pPr>
        <w:spacing w:after="0"/>
        <w:ind w:firstLine="720"/>
        <w:jc w:val="both"/>
        <w:rPr>
          <w:rFonts w:ascii="Times New Roman" w:eastAsia="Calibri" w:hAnsi="Times New Roman" w:cs="Times New Roman"/>
          <w:sz w:val="24"/>
          <w:szCs w:val="24"/>
          <w:lang w:eastAsia="en-US"/>
        </w:rPr>
      </w:pPr>
    </w:p>
    <w:p w14:paraId="6A1256C1" w14:textId="77777777" w:rsidR="00E51910" w:rsidRDefault="00E51910" w:rsidP="00CA023D">
      <w:pPr>
        <w:spacing w:after="0"/>
        <w:ind w:firstLine="720"/>
        <w:jc w:val="both"/>
        <w:rPr>
          <w:rFonts w:ascii="Times New Roman" w:eastAsia="Calibri" w:hAnsi="Times New Roman" w:cs="Times New Roman"/>
          <w:sz w:val="24"/>
          <w:szCs w:val="24"/>
          <w:lang w:eastAsia="en-US"/>
        </w:rPr>
      </w:pPr>
    </w:p>
    <w:p w14:paraId="32226419" w14:textId="388BE664" w:rsidR="00CA023D" w:rsidRPr="00CA023D" w:rsidRDefault="00CA023D" w:rsidP="00CA023D">
      <w:pPr>
        <w:spacing w:after="0"/>
        <w:ind w:firstLine="72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Mes siūlome: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443"/>
        <w:gridCol w:w="1108"/>
        <w:gridCol w:w="2126"/>
      </w:tblGrid>
      <w:tr w:rsidR="00CA023D" w:rsidRPr="00CA023D" w14:paraId="75D99DE2" w14:textId="77777777">
        <w:tc>
          <w:tcPr>
            <w:tcW w:w="5070" w:type="dxa"/>
            <w:tcBorders>
              <w:top w:val="single" w:sz="4" w:space="0" w:color="auto"/>
              <w:left w:val="single" w:sz="4" w:space="0" w:color="auto"/>
              <w:bottom w:val="single" w:sz="4" w:space="0" w:color="auto"/>
              <w:right w:val="single" w:sz="4" w:space="0" w:color="auto"/>
            </w:tcBorders>
          </w:tcPr>
          <w:p w14:paraId="6C66D0D2" w14:textId="77777777" w:rsidR="00CA023D" w:rsidRPr="00CA023D" w:rsidRDefault="00CA023D" w:rsidP="00CA023D">
            <w:pPr>
              <w:spacing w:after="0"/>
              <w:jc w:val="center"/>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Pavadinimas</w:t>
            </w:r>
          </w:p>
        </w:tc>
        <w:tc>
          <w:tcPr>
            <w:tcW w:w="1443" w:type="dxa"/>
            <w:tcBorders>
              <w:top w:val="single" w:sz="4" w:space="0" w:color="auto"/>
              <w:left w:val="single" w:sz="4" w:space="0" w:color="auto"/>
              <w:bottom w:val="single" w:sz="4" w:space="0" w:color="auto"/>
              <w:right w:val="single" w:sz="4" w:space="0" w:color="auto"/>
            </w:tcBorders>
          </w:tcPr>
          <w:p w14:paraId="3F65FBE7" w14:textId="77777777" w:rsidR="00CA023D" w:rsidRPr="00CA023D" w:rsidRDefault="00CA023D" w:rsidP="00CA023D">
            <w:pPr>
              <w:spacing w:after="0"/>
              <w:jc w:val="center"/>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Kaina be PVM, Eur</w:t>
            </w:r>
          </w:p>
        </w:tc>
        <w:tc>
          <w:tcPr>
            <w:tcW w:w="1108" w:type="dxa"/>
            <w:tcBorders>
              <w:top w:val="single" w:sz="4" w:space="0" w:color="auto"/>
              <w:left w:val="single" w:sz="4" w:space="0" w:color="auto"/>
              <w:bottom w:val="single" w:sz="4" w:space="0" w:color="auto"/>
              <w:right w:val="single" w:sz="4" w:space="0" w:color="auto"/>
            </w:tcBorders>
          </w:tcPr>
          <w:p w14:paraId="467DB13F" w14:textId="77777777" w:rsidR="00CA023D" w:rsidRPr="00CA023D" w:rsidRDefault="00CA023D" w:rsidP="00CA023D">
            <w:pPr>
              <w:spacing w:after="0"/>
              <w:jc w:val="center"/>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PVM, Eur</w:t>
            </w:r>
          </w:p>
        </w:tc>
        <w:tc>
          <w:tcPr>
            <w:tcW w:w="2126" w:type="dxa"/>
            <w:tcBorders>
              <w:top w:val="single" w:sz="4" w:space="0" w:color="auto"/>
              <w:left w:val="single" w:sz="4" w:space="0" w:color="auto"/>
              <w:bottom w:val="single" w:sz="4" w:space="0" w:color="auto"/>
              <w:right w:val="single" w:sz="4" w:space="0" w:color="auto"/>
            </w:tcBorders>
          </w:tcPr>
          <w:p w14:paraId="5F05A00B" w14:textId="77777777" w:rsidR="00CA023D" w:rsidRPr="00CA023D" w:rsidRDefault="00CA023D" w:rsidP="00CA023D">
            <w:pPr>
              <w:spacing w:after="0"/>
              <w:jc w:val="center"/>
              <w:rPr>
                <w:rFonts w:ascii="Times New Roman" w:eastAsia="Calibri" w:hAnsi="Times New Roman" w:cs="Times New Roman"/>
                <w:color w:val="FF0000"/>
                <w:sz w:val="24"/>
                <w:lang w:eastAsia="en-US"/>
              </w:rPr>
            </w:pPr>
            <w:r w:rsidRPr="00CA023D">
              <w:rPr>
                <w:rFonts w:ascii="Times New Roman" w:eastAsia="Calibri" w:hAnsi="Times New Roman" w:cs="Times New Roman"/>
                <w:sz w:val="24"/>
                <w:lang w:eastAsia="en-US"/>
              </w:rPr>
              <w:t>Kaina su PVM, Eur</w:t>
            </w:r>
          </w:p>
        </w:tc>
      </w:tr>
      <w:tr w:rsidR="00CA023D" w:rsidRPr="00CA023D" w14:paraId="68474A8D" w14:textId="77777777">
        <w:tc>
          <w:tcPr>
            <w:tcW w:w="5070" w:type="dxa"/>
            <w:tcBorders>
              <w:top w:val="single" w:sz="4" w:space="0" w:color="auto"/>
              <w:left w:val="single" w:sz="4" w:space="0" w:color="auto"/>
              <w:bottom w:val="single" w:sz="4" w:space="0" w:color="auto"/>
              <w:right w:val="single" w:sz="4" w:space="0" w:color="auto"/>
            </w:tcBorders>
          </w:tcPr>
          <w:p w14:paraId="465CB13B" w14:textId="1E60B9C4" w:rsidR="0006598F" w:rsidRPr="0006598F" w:rsidRDefault="0006598F" w:rsidP="0006598F">
            <w:pPr>
              <w:autoSpaceDE w:val="0"/>
              <w:autoSpaceDN w:val="0"/>
              <w:adjustRightInd w:val="0"/>
              <w:spacing w:after="200" w:line="276"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lang w:eastAsia="en-US"/>
              </w:rPr>
              <w:t>P</w:t>
            </w:r>
            <w:r w:rsidRPr="0006598F">
              <w:rPr>
                <w:rFonts w:ascii="Times New Roman" w:eastAsia="Calibri" w:hAnsi="Times New Roman" w:cs="Times New Roman"/>
                <w:bCs/>
                <w:sz w:val="24"/>
                <w:lang w:eastAsia="en-US"/>
              </w:rPr>
              <w:t>rojekto „</w:t>
            </w:r>
            <w:r>
              <w:rPr>
                <w:rFonts w:ascii="Times New Roman" w:eastAsia="Calibri" w:hAnsi="Times New Roman" w:cs="Times New Roman"/>
                <w:bCs/>
                <w:sz w:val="24"/>
                <w:lang w:eastAsia="en-US"/>
              </w:rPr>
              <w:t xml:space="preserve"> G</w:t>
            </w:r>
            <w:r w:rsidRPr="0006598F">
              <w:rPr>
                <w:rFonts w:ascii="Times New Roman" w:eastAsia="Calibri" w:hAnsi="Times New Roman" w:cs="Times New Roman"/>
                <w:bCs/>
                <w:sz w:val="24"/>
                <w:lang w:eastAsia="en-US"/>
              </w:rPr>
              <w:t>yvenamosio</w:t>
            </w:r>
            <w:r>
              <w:rPr>
                <w:rFonts w:ascii="Times New Roman" w:eastAsia="Calibri" w:hAnsi="Times New Roman" w:cs="Times New Roman"/>
                <w:bCs/>
                <w:sz w:val="24"/>
                <w:lang w:eastAsia="en-US"/>
              </w:rPr>
              <w:t>s</w:t>
            </w:r>
            <w:r w:rsidRPr="0006598F">
              <w:rPr>
                <w:rFonts w:ascii="Times New Roman" w:eastAsia="Calibri" w:hAnsi="Times New Roman" w:cs="Times New Roman"/>
                <w:bCs/>
                <w:sz w:val="24"/>
                <w:szCs w:val="24"/>
                <w:lang w:eastAsia="en-US"/>
              </w:rPr>
              <w:t xml:space="preserve"> paskirties (trijų ir daugiau butų(daugiabučio)) pastato,   </w:t>
            </w:r>
            <w:r w:rsidR="000B2877">
              <w:rPr>
                <w:rFonts w:ascii="Times New Roman" w:eastAsia="Calibri" w:hAnsi="Times New Roman" w:cs="Times New Roman"/>
                <w:bCs/>
                <w:sz w:val="24"/>
                <w:szCs w:val="24"/>
                <w:lang w:eastAsia="en-US"/>
              </w:rPr>
              <w:t>L</w:t>
            </w:r>
            <w:r w:rsidRPr="0006598F">
              <w:rPr>
                <w:rFonts w:ascii="Times New Roman" w:eastAsia="Calibri" w:hAnsi="Times New Roman" w:cs="Times New Roman"/>
                <w:bCs/>
                <w:sz w:val="24"/>
                <w:szCs w:val="24"/>
                <w:lang w:eastAsia="en-US"/>
              </w:rPr>
              <w:t xml:space="preserve">entpjūvės  g. </w:t>
            </w:r>
            <w:r w:rsidR="00F56C8B">
              <w:rPr>
                <w:rFonts w:ascii="Times New Roman" w:eastAsia="Calibri" w:hAnsi="Times New Roman" w:cs="Times New Roman"/>
                <w:bCs/>
                <w:sz w:val="24"/>
                <w:szCs w:val="24"/>
                <w:lang w:eastAsia="en-US"/>
              </w:rPr>
              <w:t>6</w:t>
            </w:r>
            <w:r w:rsidRPr="0006598F">
              <w:rPr>
                <w:rFonts w:ascii="Times New Roman" w:eastAsia="Calibri" w:hAnsi="Times New Roman" w:cs="Times New Roman"/>
                <w:bCs/>
                <w:sz w:val="24"/>
                <w:szCs w:val="24"/>
                <w:lang w:eastAsia="en-US"/>
              </w:rPr>
              <w:t xml:space="preserve">, </w:t>
            </w:r>
            <w:r w:rsidR="000B2877">
              <w:rPr>
                <w:rFonts w:ascii="Times New Roman" w:eastAsia="Calibri" w:hAnsi="Times New Roman" w:cs="Times New Roman"/>
                <w:bCs/>
                <w:sz w:val="24"/>
                <w:szCs w:val="24"/>
                <w:lang w:eastAsia="en-US"/>
              </w:rPr>
              <w:t>P</w:t>
            </w:r>
            <w:r w:rsidRPr="0006598F">
              <w:rPr>
                <w:rFonts w:ascii="Times New Roman" w:eastAsia="Calibri" w:hAnsi="Times New Roman" w:cs="Times New Roman"/>
                <w:bCs/>
                <w:sz w:val="24"/>
                <w:szCs w:val="24"/>
                <w:lang w:eastAsia="en-US"/>
              </w:rPr>
              <w:t>lungė, atnaujinimo modernizavimo statinio statybos techninės priežiūros paslaugos“</w:t>
            </w:r>
            <w:r w:rsidR="000B2877">
              <w:rPr>
                <w:rFonts w:ascii="Times New Roman" w:eastAsia="Calibri" w:hAnsi="Times New Roman" w:cs="Times New Roman"/>
                <w:bCs/>
                <w:sz w:val="24"/>
                <w:szCs w:val="24"/>
                <w:lang w:eastAsia="en-US"/>
              </w:rPr>
              <w:t xml:space="preserve"> pirkimas</w:t>
            </w:r>
          </w:p>
          <w:p w14:paraId="388AE9C7" w14:textId="0A608671" w:rsidR="00CA023D" w:rsidRPr="00CA023D" w:rsidRDefault="00CA023D" w:rsidP="001E3A49">
            <w:pPr>
              <w:spacing w:after="0"/>
              <w:ind w:left="35"/>
              <w:rPr>
                <w:rFonts w:ascii="Times New Roman" w:eastAsia="Calibri" w:hAnsi="Times New Roman" w:cs="Times New Roman"/>
                <w:sz w:val="24"/>
                <w:szCs w:val="24"/>
                <w:lang w:eastAsia="en-US"/>
              </w:rPr>
            </w:pPr>
          </w:p>
        </w:tc>
        <w:tc>
          <w:tcPr>
            <w:tcW w:w="1443" w:type="dxa"/>
            <w:tcBorders>
              <w:top w:val="single" w:sz="4" w:space="0" w:color="auto"/>
              <w:left w:val="single" w:sz="4" w:space="0" w:color="auto"/>
              <w:bottom w:val="single" w:sz="4" w:space="0" w:color="auto"/>
              <w:right w:val="single" w:sz="4" w:space="0" w:color="auto"/>
            </w:tcBorders>
          </w:tcPr>
          <w:p w14:paraId="443748BD" w14:textId="77777777" w:rsidR="00CA023D" w:rsidRPr="00CA023D" w:rsidRDefault="00CA023D" w:rsidP="00CA023D">
            <w:pPr>
              <w:spacing w:after="0"/>
              <w:ind w:left="35"/>
              <w:jc w:val="both"/>
              <w:rPr>
                <w:rFonts w:ascii="Times New Roman" w:eastAsia="Calibri" w:hAnsi="Times New Roman" w:cs="Times New Roman"/>
                <w:sz w:val="24"/>
                <w:lang w:eastAsia="en-US"/>
              </w:rPr>
            </w:pPr>
          </w:p>
        </w:tc>
        <w:tc>
          <w:tcPr>
            <w:tcW w:w="1108" w:type="dxa"/>
            <w:tcBorders>
              <w:top w:val="single" w:sz="4" w:space="0" w:color="auto"/>
              <w:left w:val="single" w:sz="4" w:space="0" w:color="auto"/>
              <w:bottom w:val="single" w:sz="4" w:space="0" w:color="auto"/>
              <w:right w:val="single" w:sz="4" w:space="0" w:color="auto"/>
            </w:tcBorders>
          </w:tcPr>
          <w:p w14:paraId="17EE6583" w14:textId="77777777" w:rsidR="00CA023D" w:rsidRPr="00CA023D" w:rsidRDefault="00CA023D" w:rsidP="00CA023D">
            <w:pPr>
              <w:spacing w:after="0"/>
              <w:ind w:left="35"/>
              <w:jc w:val="both"/>
              <w:rPr>
                <w:rFonts w:ascii="Times New Roman" w:eastAsia="Calibri" w:hAnsi="Times New Roman" w:cs="Times New Roman"/>
                <w:sz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FB906D1" w14:textId="77777777" w:rsidR="00CA023D" w:rsidRPr="00CA023D" w:rsidRDefault="00CA023D" w:rsidP="00CA023D">
            <w:pPr>
              <w:spacing w:after="0"/>
              <w:ind w:left="35"/>
              <w:jc w:val="both"/>
              <w:rPr>
                <w:rFonts w:ascii="Times New Roman" w:eastAsia="Calibri" w:hAnsi="Times New Roman" w:cs="Times New Roman"/>
                <w:sz w:val="24"/>
                <w:lang w:eastAsia="en-US"/>
              </w:rPr>
            </w:pPr>
          </w:p>
        </w:tc>
      </w:tr>
      <w:tr w:rsidR="00CA023D" w:rsidRPr="00CA023D" w14:paraId="2CBB8345" w14:textId="77777777">
        <w:tc>
          <w:tcPr>
            <w:tcW w:w="7621" w:type="dxa"/>
            <w:gridSpan w:val="3"/>
            <w:tcBorders>
              <w:top w:val="single" w:sz="4" w:space="0" w:color="auto"/>
              <w:left w:val="single" w:sz="4" w:space="0" w:color="auto"/>
              <w:bottom w:val="single" w:sz="4" w:space="0" w:color="auto"/>
              <w:right w:val="single" w:sz="4" w:space="0" w:color="auto"/>
            </w:tcBorders>
          </w:tcPr>
          <w:p w14:paraId="12040022" w14:textId="77777777" w:rsidR="00CA023D" w:rsidRPr="00CA023D" w:rsidRDefault="00CA023D" w:rsidP="00CA023D">
            <w:pPr>
              <w:spacing w:after="0"/>
              <w:ind w:left="35"/>
              <w:jc w:val="right"/>
              <w:rPr>
                <w:rFonts w:ascii="Times New Roman" w:eastAsia="Calibri" w:hAnsi="Times New Roman" w:cs="Times New Roman"/>
                <w:b/>
                <w:sz w:val="24"/>
                <w:lang w:eastAsia="en-US"/>
              </w:rPr>
            </w:pPr>
            <w:r w:rsidRPr="00CA023D">
              <w:rPr>
                <w:rFonts w:ascii="Times New Roman" w:eastAsia="Calibri" w:hAnsi="Times New Roman" w:cs="Times New Roman"/>
                <w:b/>
                <w:sz w:val="24"/>
                <w:szCs w:val="24"/>
                <w:lang w:eastAsia="en-US"/>
              </w:rPr>
              <w:t>Iš viso:</w:t>
            </w:r>
          </w:p>
        </w:tc>
        <w:tc>
          <w:tcPr>
            <w:tcW w:w="2126" w:type="dxa"/>
            <w:tcBorders>
              <w:top w:val="single" w:sz="4" w:space="0" w:color="auto"/>
              <w:left w:val="single" w:sz="4" w:space="0" w:color="auto"/>
              <w:bottom w:val="single" w:sz="4" w:space="0" w:color="auto"/>
              <w:right w:val="single" w:sz="4" w:space="0" w:color="auto"/>
            </w:tcBorders>
          </w:tcPr>
          <w:p w14:paraId="3E85C3F6" w14:textId="77777777" w:rsidR="00CA023D" w:rsidRPr="00CA023D" w:rsidRDefault="00CA023D" w:rsidP="00CA023D">
            <w:pPr>
              <w:spacing w:after="0"/>
              <w:ind w:left="35"/>
              <w:jc w:val="right"/>
              <w:rPr>
                <w:rFonts w:ascii="Times New Roman" w:eastAsia="Calibri" w:hAnsi="Times New Roman" w:cs="Times New Roman"/>
                <w:b/>
                <w:sz w:val="24"/>
                <w:lang w:eastAsia="en-US"/>
              </w:rPr>
            </w:pPr>
          </w:p>
        </w:tc>
      </w:tr>
    </w:tbl>
    <w:p w14:paraId="30A7ABCF" w14:textId="77777777" w:rsidR="00CA023D" w:rsidRPr="00CA023D" w:rsidRDefault="00CA023D" w:rsidP="00CA023D">
      <w:pPr>
        <w:spacing w:after="0"/>
        <w:ind w:firstLine="720"/>
        <w:jc w:val="both"/>
        <w:rPr>
          <w:rFonts w:ascii="Times New Roman" w:eastAsia="Calibri" w:hAnsi="Times New Roman" w:cs="Times New Roman"/>
          <w:sz w:val="24"/>
          <w:lang w:eastAsia="en-US"/>
        </w:rPr>
      </w:pPr>
    </w:p>
    <w:p w14:paraId="2B76F174" w14:textId="77777777" w:rsidR="00CA023D" w:rsidRPr="00CA023D" w:rsidRDefault="00CA023D" w:rsidP="00CA023D">
      <w:pPr>
        <w:spacing w:after="0"/>
        <w:rPr>
          <w:rFonts w:ascii="Times New Roman" w:eastAsia="Calibri" w:hAnsi="Times New Roman" w:cs="Times New Roman"/>
          <w:color w:val="FF0000"/>
          <w:sz w:val="24"/>
          <w:lang w:eastAsia="en-US"/>
        </w:rPr>
      </w:pPr>
      <w:r w:rsidRPr="00CA023D">
        <w:rPr>
          <w:rFonts w:ascii="Times New Roman" w:eastAsia="Calibri" w:hAnsi="Times New Roman" w:cs="Times New Roman"/>
          <w:b/>
          <w:sz w:val="24"/>
          <w:lang w:eastAsia="en-US"/>
        </w:rPr>
        <w:t>Bendra pasiūlymo kaina su PVM</w:t>
      </w:r>
      <w:r w:rsidRPr="00CA023D">
        <w:rPr>
          <w:rFonts w:ascii="Times New Roman" w:eastAsia="Calibri" w:hAnsi="Times New Roman" w:cs="Times New Roman"/>
          <w:sz w:val="24"/>
          <w:lang w:eastAsia="en-US"/>
        </w:rPr>
        <w:t xml:space="preserve"> yra ..................................................................Eur....................ct,</w:t>
      </w:r>
      <w:r w:rsidRPr="00CA023D">
        <w:rPr>
          <w:rFonts w:ascii="Times New Roman" w:eastAsia="Calibri" w:hAnsi="Times New Roman" w:cs="Times New Roman"/>
          <w:color w:val="FF0000"/>
          <w:sz w:val="24"/>
          <w:lang w:eastAsia="en-US"/>
        </w:rPr>
        <w:t xml:space="preserve"> </w:t>
      </w:r>
    </w:p>
    <w:p w14:paraId="0D19AD09" w14:textId="77777777" w:rsidR="00CA023D" w:rsidRPr="00CA023D" w:rsidRDefault="00CA023D" w:rsidP="00CA023D">
      <w:pPr>
        <w:spacing w:after="0"/>
        <w:jc w:val="both"/>
        <w:rPr>
          <w:rFonts w:ascii="Times New Roman" w:eastAsia="Calibri" w:hAnsi="Times New Roman" w:cs="Times New Roman"/>
          <w:sz w:val="16"/>
          <w:szCs w:val="16"/>
          <w:lang w:eastAsia="en-US"/>
        </w:rPr>
      </w:pPr>
      <w:r w:rsidRPr="00CA023D">
        <w:rPr>
          <w:rFonts w:ascii="Times New Roman" w:eastAsia="Calibri" w:hAnsi="Times New Roman" w:cs="Times New Roman"/>
          <w:sz w:val="16"/>
          <w:szCs w:val="16"/>
          <w:lang w:eastAsia="en-US"/>
        </w:rPr>
        <w:tab/>
      </w:r>
      <w:r w:rsidRPr="00CA023D">
        <w:rPr>
          <w:rFonts w:ascii="Times New Roman" w:eastAsia="Calibri" w:hAnsi="Times New Roman" w:cs="Times New Roman"/>
          <w:sz w:val="16"/>
          <w:szCs w:val="16"/>
          <w:lang w:eastAsia="en-US"/>
        </w:rPr>
        <w:tab/>
      </w:r>
      <w:r w:rsidRPr="00CA023D">
        <w:rPr>
          <w:rFonts w:ascii="Times New Roman" w:eastAsia="Calibri" w:hAnsi="Times New Roman" w:cs="Times New Roman"/>
          <w:sz w:val="16"/>
          <w:szCs w:val="16"/>
          <w:lang w:eastAsia="en-US"/>
        </w:rPr>
        <w:tab/>
      </w:r>
      <w:r w:rsidRPr="00CA023D">
        <w:rPr>
          <w:rFonts w:ascii="Times New Roman" w:eastAsia="Calibri" w:hAnsi="Times New Roman" w:cs="Times New Roman"/>
          <w:sz w:val="16"/>
          <w:szCs w:val="16"/>
          <w:lang w:eastAsia="en-US"/>
        </w:rPr>
        <w:tab/>
        <w:t>(žodžiais)</w:t>
      </w:r>
    </w:p>
    <w:p w14:paraId="2D0FE718" w14:textId="77777777" w:rsidR="00CA023D" w:rsidRPr="00CA023D" w:rsidRDefault="00CA023D" w:rsidP="00CA023D">
      <w:pPr>
        <w:spacing w:after="0"/>
        <w:rPr>
          <w:rFonts w:ascii="Times New Roman" w:eastAsia="Calibri" w:hAnsi="Times New Roman" w:cs="Times New Roman"/>
          <w:color w:val="FF0000"/>
          <w:sz w:val="20"/>
          <w:lang w:eastAsia="en-US"/>
        </w:rPr>
      </w:pPr>
      <w:r w:rsidRPr="00CA023D">
        <w:rPr>
          <w:rFonts w:ascii="Times New Roman" w:eastAsia="Calibri" w:hAnsi="Times New Roman" w:cs="Times New Roman"/>
          <w:sz w:val="16"/>
          <w:szCs w:val="16"/>
          <w:lang w:eastAsia="en-US"/>
        </w:rPr>
        <w:t xml:space="preserve">    </w:t>
      </w:r>
      <w:r w:rsidRPr="00CA023D">
        <w:rPr>
          <w:rFonts w:ascii="Times New Roman" w:eastAsia="Calibri" w:hAnsi="Times New Roman" w:cs="Times New Roman"/>
          <w:sz w:val="20"/>
          <w:lang w:eastAsia="en-US"/>
        </w:rPr>
        <w:t xml:space="preserve">Pastaba: </w:t>
      </w:r>
    </w:p>
    <w:p w14:paraId="56215FBB" w14:textId="77777777" w:rsidR="00CA023D" w:rsidRPr="00CA023D" w:rsidRDefault="00CA023D" w:rsidP="00CA023D">
      <w:pPr>
        <w:spacing w:after="0"/>
        <w:jc w:val="both"/>
        <w:rPr>
          <w:rFonts w:ascii="Times New Roman" w:eastAsia="Calibri" w:hAnsi="Times New Roman" w:cs="Times New Roman"/>
          <w:sz w:val="20"/>
          <w:lang w:eastAsia="en-US"/>
        </w:rPr>
      </w:pPr>
      <w:r w:rsidRPr="00CA023D">
        <w:rPr>
          <w:rFonts w:ascii="Times New Roman" w:eastAsia="Calibri" w:hAnsi="Times New Roman" w:cs="Times New Roman"/>
          <w:sz w:val="20"/>
          <w:lang w:eastAsia="en-US"/>
        </w:rPr>
        <w:t>- kainos pasiūlyme nurodomos, paliekant du skaitmenis po kablelio;</w:t>
      </w:r>
    </w:p>
    <w:p w14:paraId="596264DF" w14:textId="77777777" w:rsidR="00CA023D" w:rsidRPr="00CA023D" w:rsidRDefault="00CA023D" w:rsidP="00CA023D">
      <w:pPr>
        <w:spacing w:after="0"/>
        <w:jc w:val="both"/>
        <w:rPr>
          <w:rFonts w:ascii="Times New Roman" w:eastAsia="Calibri" w:hAnsi="Times New Roman" w:cs="Times New Roman"/>
          <w:sz w:val="20"/>
          <w:lang w:eastAsia="en-US"/>
        </w:rPr>
      </w:pPr>
      <w:r w:rsidRPr="00CA023D">
        <w:rPr>
          <w:rFonts w:ascii="Times New Roman" w:eastAsia="Calibri" w:hAnsi="Times New Roman" w:cs="Times New Roman"/>
          <w:sz w:val="20"/>
          <w:lang w:eastAsia="en-US"/>
        </w:rPr>
        <w:t>- tais  atvejais, kai pagal galiojančius teisės aktus  tiekėjui nereikia  mokėti  PVM,  jis atitinkamų skilčių  nepildo ir nurodo priežastis, dėl kurių PVM nemoka.</w:t>
      </w:r>
    </w:p>
    <w:p w14:paraId="2EC493FB" w14:textId="77777777" w:rsidR="00CA023D" w:rsidRPr="00CA023D" w:rsidRDefault="00CA023D" w:rsidP="00CA023D">
      <w:pPr>
        <w:spacing w:after="0"/>
        <w:jc w:val="both"/>
        <w:rPr>
          <w:rFonts w:ascii="Times New Roman" w:eastAsia="Calibri" w:hAnsi="Times New Roman" w:cs="Times New Roman"/>
          <w:sz w:val="20"/>
          <w:lang w:eastAsia="en-US"/>
        </w:rPr>
      </w:pPr>
    </w:p>
    <w:p w14:paraId="466DDD46" w14:textId="77777777" w:rsidR="00CA023D" w:rsidRPr="00CA023D" w:rsidRDefault="00CA023D" w:rsidP="00CA023D">
      <w:pPr>
        <w:spacing w:after="0"/>
        <w:ind w:firstLine="72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 xml:space="preserve">3. Siūlomi </w:t>
      </w:r>
      <w:r w:rsidRPr="00CA023D">
        <w:rPr>
          <w:rFonts w:ascii="Times New Roman" w:eastAsia="Calibri" w:hAnsi="Times New Roman" w:cs="Times New Roman"/>
          <w:i/>
          <w:sz w:val="24"/>
          <w:szCs w:val="24"/>
          <w:lang w:eastAsia="en-US"/>
        </w:rPr>
        <w:t>darbai</w:t>
      </w:r>
      <w:r w:rsidRPr="00CA023D">
        <w:rPr>
          <w:rFonts w:ascii="Times New Roman" w:eastAsia="Calibri" w:hAnsi="Times New Roman" w:cs="Times New Roman"/>
          <w:sz w:val="24"/>
          <w:szCs w:val="24"/>
          <w:lang w:eastAsia="en-US"/>
        </w:rPr>
        <w:t xml:space="preserve"> visiškai atitinka pirkimo dokumentuose nurodytus reikalavimus. </w:t>
      </w:r>
    </w:p>
    <w:p w14:paraId="7FCE9F24" w14:textId="77777777" w:rsidR="00CA023D" w:rsidRPr="00CA023D" w:rsidRDefault="00CA023D" w:rsidP="00CA023D">
      <w:pPr>
        <w:spacing w:after="0"/>
        <w:jc w:val="both"/>
        <w:rPr>
          <w:rFonts w:ascii="Times New Roman" w:eastAsia="Calibri" w:hAnsi="Times New Roman" w:cs="Times New Roman"/>
          <w:sz w:val="24"/>
          <w:szCs w:val="24"/>
          <w:lang w:eastAsia="en-US"/>
        </w:rPr>
      </w:pPr>
    </w:p>
    <w:p w14:paraId="34BC2AAE" w14:textId="77777777" w:rsidR="00CA023D" w:rsidRPr="00CA023D" w:rsidRDefault="00CA023D" w:rsidP="00CA023D">
      <w:pPr>
        <w:spacing w:after="0"/>
        <w:ind w:firstLine="720"/>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4. Šiame pasiūlyme yra pateikta ir konfidenciali informacija (</w:t>
      </w:r>
      <w:r w:rsidRPr="00CA023D">
        <w:rPr>
          <w:rFonts w:ascii="Times New Roman" w:eastAsia="Calibri" w:hAnsi="Times New Roman" w:cs="Times New Roman"/>
          <w:sz w:val="24"/>
          <w:szCs w:val="24"/>
          <w:lang w:eastAsia="en-US"/>
        </w:rPr>
        <w:t>dokumentai su konfidencialia informacija pateikti („prisegti“ atskirai)</w:t>
      </w:r>
      <w:r w:rsidRPr="00CA023D">
        <w:rPr>
          <w:rFonts w:ascii="Times New Roman" w:eastAsia="Calibri" w:hAnsi="Times New Roman" w:cs="Times New Roman"/>
          <w:sz w:val="24"/>
          <w:lang w:eastAsia="en-US"/>
        </w:rPr>
        <w:t>:</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43"/>
        <w:gridCol w:w="5413"/>
      </w:tblGrid>
      <w:tr w:rsidR="00CA023D" w:rsidRPr="00CA023D" w14:paraId="268D657E" w14:textId="77777777">
        <w:trPr>
          <w:trHeight w:val="566"/>
        </w:trPr>
        <w:tc>
          <w:tcPr>
            <w:tcW w:w="675" w:type="dxa"/>
            <w:tcBorders>
              <w:top w:val="single" w:sz="4" w:space="0" w:color="auto"/>
              <w:left w:val="single" w:sz="4" w:space="0" w:color="auto"/>
              <w:bottom w:val="single" w:sz="4" w:space="0" w:color="auto"/>
              <w:right w:val="single" w:sz="4" w:space="0" w:color="auto"/>
            </w:tcBorders>
          </w:tcPr>
          <w:p w14:paraId="31BE1FC4" w14:textId="77777777" w:rsidR="00CA023D" w:rsidRPr="00CA023D" w:rsidRDefault="00CA023D" w:rsidP="00CA023D">
            <w:pPr>
              <w:spacing w:after="200" w:line="276" w:lineRule="auto"/>
              <w:jc w:val="center"/>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Eil.Nr.</w:t>
            </w:r>
          </w:p>
        </w:tc>
        <w:tc>
          <w:tcPr>
            <w:tcW w:w="3843" w:type="dxa"/>
            <w:tcBorders>
              <w:top w:val="single" w:sz="4" w:space="0" w:color="auto"/>
              <w:left w:val="single" w:sz="4" w:space="0" w:color="auto"/>
              <w:bottom w:val="single" w:sz="4" w:space="0" w:color="auto"/>
              <w:right w:val="single" w:sz="4" w:space="0" w:color="auto"/>
            </w:tcBorders>
          </w:tcPr>
          <w:p w14:paraId="65D571C6" w14:textId="77777777" w:rsidR="00CA023D" w:rsidRPr="00CA023D" w:rsidRDefault="00CA023D" w:rsidP="00CA023D">
            <w:pPr>
              <w:spacing w:after="200" w:line="276" w:lineRule="auto"/>
              <w:jc w:val="center"/>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Pateikto dokumento pavadinimas</w:t>
            </w:r>
          </w:p>
        </w:tc>
        <w:tc>
          <w:tcPr>
            <w:tcW w:w="5413" w:type="dxa"/>
            <w:tcBorders>
              <w:top w:val="single" w:sz="4" w:space="0" w:color="auto"/>
              <w:left w:val="single" w:sz="4" w:space="0" w:color="auto"/>
              <w:bottom w:val="single" w:sz="4" w:space="0" w:color="auto"/>
              <w:right w:val="single" w:sz="4" w:space="0" w:color="auto"/>
            </w:tcBorders>
          </w:tcPr>
          <w:p w14:paraId="487AB563" w14:textId="77777777" w:rsidR="00CA023D" w:rsidRPr="00CA023D" w:rsidRDefault="00CA023D" w:rsidP="00CA023D">
            <w:pPr>
              <w:spacing w:after="0"/>
              <w:jc w:val="center"/>
              <w:rPr>
                <w:rFonts w:ascii="Times New Roman" w:eastAsia="Calibri" w:hAnsi="Times New Roman" w:cs="Times New Roman"/>
                <w:sz w:val="24"/>
                <w:lang w:eastAsia="en-US"/>
              </w:rPr>
            </w:pPr>
            <w:r w:rsidRPr="00CA023D">
              <w:rPr>
                <w:rFonts w:ascii="Times New Roman" w:eastAsia="Calibri" w:hAnsi="Times New Roman" w:cs="Times New Roman"/>
                <w:sz w:val="24"/>
                <w:szCs w:val="24"/>
                <w:lang w:eastAsia="en-US"/>
              </w:rPr>
              <w:t>Dokumentas yra įkeltas šioje CVP IS pasiūlymo lango eilutėje („Prisegti dokumentai“</w:t>
            </w:r>
            <w:r w:rsidRPr="00CA023D">
              <w:rPr>
                <w:rFonts w:ascii="Times New Roman" w:eastAsia="Calibri" w:hAnsi="Times New Roman" w:cs="Times New Roman"/>
                <w:bCs/>
                <w:sz w:val="24"/>
                <w:szCs w:val="24"/>
                <w:lang w:eastAsia="en-US"/>
              </w:rPr>
              <w:t>)</w:t>
            </w:r>
          </w:p>
        </w:tc>
      </w:tr>
      <w:tr w:rsidR="00CA023D" w:rsidRPr="00CA023D" w14:paraId="6A114028" w14:textId="77777777">
        <w:trPr>
          <w:trHeight w:val="242"/>
        </w:trPr>
        <w:tc>
          <w:tcPr>
            <w:tcW w:w="675" w:type="dxa"/>
            <w:tcBorders>
              <w:top w:val="single" w:sz="4" w:space="0" w:color="auto"/>
              <w:left w:val="single" w:sz="4" w:space="0" w:color="auto"/>
              <w:bottom w:val="single" w:sz="4" w:space="0" w:color="auto"/>
              <w:right w:val="single" w:sz="4" w:space="0" w:color="auto"/>
            </w:tcBorders>
          </w:tcPr>
          <w:p w14:paraId="197B540A" w14:textId="77777777" w:rsidR="00CA023D" w:rsidRPr="00CA023D" w:rsidRDefault="00CA023D" w:rsidP="00CA023D">
            <w:pPr>
              <w:spacing w:after="0"/>
              <w:jc w:val="both"/>
              <w:rPr>
                <w:rFonts w:ascii="Times New Roman" w:eastAsia="Calibri" w:hAnsi="Times New Roman" w:cs="Times New Roman"/>
                <w:sz w:val="24"/>
                <w:lang w:eastAsia="en-US"/>
              </w:rPr>
            </w:pPr>
          </w:p>
        </w:tc>
        <w:tc>
          <w:tcPr>
            <w:tcW w:w="3843" w:type="dxa"/>
            <w:tcBorders>
              <w:top w:val="single" w:sz="4" w:space="0" w:color="auto"/>
              <w:left w:val="single" w:sz="4" w:space="0" w:color="auto"/>
              <w:bottom w:val="single" w:sz="4" w:space="0" w:color="auto"/>
              <w:right w:val="single" w:sz="4" w:space="0" w:color="auto"/>
            </w:tcBorders>
          </w:tcPr>
          <w:p w14:paraId="2B53BF21" w14:textId="77777777" w:rsidR="00CA023D" w:rsidRPr="00CA023D" w:rsidRDefault="00CA023D" w:rsidP="00CA023D">
            <w:pPr>
              <w:spacing w:after="0"/>
              <w:jc w:val="both"/>
              <w:rPr>
                <w:rFonts w:ascii="Times New Roman" w:eastAsia="Calibri" w:hAnsi="Times New Roman" w:cs="Times New Roman"/>
                <w:sz w:val="24"/>
                <w:lang w:eastAsia="en-US"/>
              </w:rPr>
            </w:pPr>
          </w:p>
        </w:tc>
        <w:tc>
          <w:tcPr>
            <w:tcW w:w="5413" w:type="dxa"/>
            <w:tcBorders>
              <w:top w:val="single" w:sz="4" w:space="0" w:color="auto"/>
              <w:left w:val="single" w:sz="4" w:space="0" w:color="auto"/>
              <w:bottom w:val="single" w:sz="4" w:space="0" w:color="auto"/>
              <w:right w:val="single" w:sz="4" w:space="0" w:color="auto"/>
            </w:tcBorders>
          </w:tcPr>
          <w:p w14:paraId="46D81101" w14:textId="77777777" w:rsidR="00CA023D" w:rsidRPr="00CA023D" w:rsidRDefault="00CA023D" w:rsidP="00CA023D">
            <w:pPr>
              <w:spacing w:after="0"/>
              <w:jc w:val="both"/>
              <w:rPr>
                <w:rFonts w:ascii="Times New Roman" w:eastAsia="Calibri" w:hAnsi="Times New Roman" w:cs="Times New Roman"/>
                <w:sz w:val="24"/>
                <w:lang w:eastAsia="en-US"/>
              </w:rPr>
            </w:pPr>
          </w:p>
        </w:tc>
      </w:tr>
    </w:tbl>
    <w:p w14:paraId="32D734D8" w14:textId="77777777" w:rsidR="00CA023D" w:rsidRPr="00CA023D" w:rsidRDefault="00CA023D" w:rsidP="00CA023D">
      <w:pPr>
        <w:spacing w:after="200"/>
        <w:ind w:firstLine="720"/>
        <w:jc w:val="both"/>
        <w:rPr>
          <w:rFonts w:ascii="Times New Roman" w:eastAsia="Calibri" w:hAnsi="Times New Roman" w:cs="Times New Roman"/>
          <w:i/>
          <w:sz w:val="20"/>
          <w:szCs w:val="20"/>
          <w:lang w:eastAsia="en-US"/>
        </w:rPr>
      </w:pPr>
      <w:r w:rsidRPr="00CA023D">
        <w:rPr>
          <w:rFonts w:ascii="Times New Roman" w:eastAsia="Calibri" w:hAnsi="Times New Roman" w:cs="Times New Roman"/>
          <w:i/>
          <w:sz w:val="20"/>
          <w:szCs w:val="20"/>
          <w:lang w:eastAsia="en-US"/>
        </w:rPr>
        <w:t xml:space="preserve">Pildyti tuomet, jei bus pateikta konfidenciali informacija. Tiekėjas negali nurodyti, kad konfidenciali yra pasiūlymo kaina arba, kad visas pasiūlymas yra konfidencialus. </w:t>
      </w:r>
    </w:p>
    <w:p w14:paraId="0513150B" w14:textId="77777777" w:rsidR="00CA023D" w:rsidRPr="00CA023D" w:rsidRDefault="00CA023D" w:rsidP="00CA023D">
      <w:pPr>
        <w:spacing w:after="0"/>
        <w:ind w:firstLine="720"/>
        <w:jc w:val="both"/>
        <w:rPr>
          <w:rFonts w:ascii="Times New Roman" w:eastAsia="Calibri" w:hAnsi="Times New Roman" w:cs="Times New Roman"/>
          <w:sz w:val="24"/>
          <w:szCs w:val="24"/>
          <w:lang w:eastAsia="en-US"/>
        </w:rPr>
      </w:pPr>
    </w:p>
    <w:p w14:paraId="481B00EA" w14:textId="77777777" w:rsidR="00CA023D" w:rsidRPr="00CA023D" w:rsidRDefault="00CA023D" w:rsidP="00CA023D">
      <w:pPr>
        <w:spacing w:after="0"/>
        <w:ind w:firstLine="72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5. Kartu su pasiūlymu pateikiami šie dokumentai (pasirašydamas pasiūlymą ar kiekvieną dokumentą saugiu elektroniniu parašu patvirtinu, kad dokumentų skaitmeninės kopijos yra tikros):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23"/>
        <w:gridCol w:w="3330"/>
      </w:tblGrid>
      <w:tr w:rsidR="00CA023D" w:rsidRPr="00CA023D" w14:paraId="76C9D437" w14:textId="77777777">
        <w:tc>
          <w:tcPr>
            <w:tcW w:w="675" w:type="dxa"/>
            <w:tcBorders>
              <w:top w:val="single" w:sz="4" w:space="0" w:color="auto"/>
              <w:left w:val="single" w:sz="4" w:space="0" w:color="auto"/>
              <w:bottom w:val="single" w:sz="4" w:space="0" w:color="auto"/>
              <w:right w:val="single" w:sz="4" w:space="0" w:color="auto"/>
            </w:tcBorders>
          </w:tcPr>
          <w:p w14:paraId="4EFEFA82" w14:textId="77777777" w:rsidR="00CA023D" w:rsidRPr="00CA023D" w:rsidRDefault="00CA023D" w:rsidP="00CA023D">
            <w:pPr>
              <w:spacing w:after="0"/>
              <w:jc w:val="center"/>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Eil.Nr.</w:t>
            </w:r>
          </w:p>
        </w:tc>
        <w:tc>
          <w:tcPr>
            <w:tcW w:w="5823" w:type="dxa"/>
            <w:tcBorders>
              <w:top w:val="single" w:sz="4" w:space="0" w:color="auto"/>
              <w:left w:val="single" w:sz="4" w:space="0" w:color="auto"/>
              <w:bottom w:val="single" w:sz="4" w:space="0" w:color="auto"/>
              <w:right w:val="single" w:sz="4" w:space="0" w:color="auto"/>
            </w:tcBorders>
          </w:tcPr>
          <w:p w14:paraId="26DD1D7A" w14:textId="77777777" w:rsidR="00CA023D" w:rsidRPr="00CA023D" w:rsidRDefault="00CA023D" w:rsidP="00CA023D">
            <w:pPr>
              <w:spacing w:after="0"/>
              <w:jc w:val="center"/>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Pateiktų dokumentų pavadinimas</w:t>
            </w:r>
          </w:p>
        </w:tc>
        <w:tc>
          <w:tcPr>
            <w:tcW w:w="3330" w:type="dxa"/>
            <w:tcBorders>
              <w:top w:val="single" w:sz="4" w:space="0" w:color="auto"/>
              <w:left w:val="single" w:sz="4" w:space="0" w:color="auto"/>
              <w:bottom w:val="single" w:sz="4" w:space="0" w:color="auto"/>
              <w:right w:val="single" w:sz="4" w:space="0" w:color="auto"/>
            </w:tcBorders>
          </w:tcPr>
          <w:p w14:paraId="0BC09968" w14:textId="77777777" w:rsidR="00CA023D" w:rsidRPr="00CA023D" w:rsidRDefault="00CA023D" w:rsidP="00CA023D">
            <w:pPr>
              <w:spacing w:after="0"/>
              <w:jc w:val="center"/>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Dokumento puslapių skaičius</w:t>
            </w:r>
          </w:p>
        </w:tc>
      </w:tr>
      <w:tr w:rsidR="00CA023D" w:rsidRPr="00CA023D" w14:paraId="749E9522" w14:textId="77777777">
        <w:tc>
          <w:tcPr>
            <w:tcW w:w="675" w:type="dxa"/>
            <w:tcBorders>
              <w:top w:val="single" w:sz="4" w:space="0" w:color="auto"/>
              <w:left w:val="single" w:sz="4" w:space="0" w:color="auto"/>
              <w:bottom w:val="single" w:sz="4" w:space="0" w:color="auto"/>
              <w:right w:val="single" w:sz="4" w:space="0" w:color="auto"/>
            </w:tcBorders>
          </w:tcPr>
          <w:p w14:paraId="37DF2CFB" w14:textId="77777777" w:rsidR="00CA023D" w:rsidRPr="00CA023D" w:rsidRDefault="00CA023D" w:rsidP="00CA023D">
            <w:pPr>
              <w:spacing w:after="0"/>
              <w:jc w:val="both"/>
              <w:rPr>
                <w:rFonts w:ascii="Times New Roman" w:eastAsia="Calibri" w:hAnsi="Times New Roman" w:cs="Times New Roman"/>
                <w:sz w:val="24"/>
                <w:szCs w:val="24"/>
                <w:lang w:eastAsia="en-US"/>
              </w:rPr>
            </w:pPr>
          </w:p>
        </w:tc>
        <w:tc>
          <w:tcPr>
            <w:tcW w:w="5823" w:type="dxa"/>
            <w:tcBorders>
              <w:top w:val="single" w:sz="4" w:space="0" w:color="auto"/>
              <w:left w:val="single" w:sz="4" w:space="0" w:color="auto"/>
              <w:bottom w:val="single" w:sz="4" w:space="0" w:color="auto"/>
              <w:right w:val="single" w:sz="4" w:space="0" w:color="auto"/>
            </w:tcBorders>
          </w:tcPr>
          <w:p w14:paraId="07CD5B59" w14:textId="77777777" w:rsidR="00CA023D" w:rsidRPr="00CA023D" w:rsidRDefault="00CA023D" w:rsidP="00CA023D">
            <w:pPr>
              <w:spacing w:after="0"/>
              <w:jc w:val="both"/>
              <w:rPr>
                <w:rFonts w:ascii="Times New Roman" w:eastAsia="Calibri" w:hAnsi="Times New Roman" w:cs="Times New Roman"/>
                <w:sz w:val="24"/>
                <w:szCs w:val="24"/>
                <w:lang w:eastAsia="en-US"/>
              </w:rPr>
            </w:pPr>
          </w:p>
        </w:tc>
        <w:tc>
          <w:tcPr>
            <w:tcW w:w="3330" w:type="dxa"/>
            <w:tcBorders>
              <w:top w:val="single" w:sz="4" w:space="0" w:color="auto"/>
              <w:left w:val="single" w:sz="4" w:space="0" w:color="auto"/>
              <w:bottom w:val="single" w:sz="4" w:space="0" w:color="auto"/>
              <w:right w:val="single" w:sz="4" w:space="0" w:color="auto"/>
            </w:tcBorders>
          </w:tcPr>
          <w:p w14:paraId="6C3627B7"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bl>
    <w:p w14:paraId="02CC2AB9" w14:textId="77777777" w:rsidR="00CA023D" w:rsidRPr="00CA023D" w:rsidRDefault="00CA023D" w:rsidP="00CA023D">
      <w:pPr>
        <w:spacing w:after="0"/>
        <w:jc w:val="both"/>
        <w:rPr>
          <w:rFonts w:ascii="Times New Roman" w:eastAsia="Calibri" w:hAnsi="Times New Roman" w:cs="Times New Roman"/>
          <w:sz w:val="24"/>
          <w:szCs w:val="24"/>
          <w:lang w:eastAsia="en-US"/>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CA023D" w:rsidRPr="00CA023D" w14:paraId="00F38E20" w14:textId="77777777">
        <w:trPr>
          <w:trHeight w:val="324"/>
        </w:trPr>
        <w:tc>
          <w:tcPr>
            <w:tcW w:w="9828" w:type="dxa"/>
            <w:gridSpan w:val="6"/>
          </w:tcPr>
          <w:p w14:paraId="6D8FA7F0" w14:textId="77777777" w:rsidR="00CA023D" w:rsidRPr="00CA023D" w:rsidRDefault="00CA023D" w:rsidP="00CA023D">
            <w:pPr>
              <w:spacing w:after="0"/>
              <w:ind w:right="-108" w:firstLine="72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6. Pasiūlymas galioja iki termino, nustatyto pirkimo dokumentuose.</w:t>
            </w:r>
          </w:p>
          <w:p w14:paraId="3B2A8CE3" w14:textId="77777777" w:rsidR="00CA023D" w:rsidRPr="00CA023D" w:rsidRDefault="00CA023D" w:rsidP="00CA023D">
            <w:pPr>
              <w:spacing w:after="0"/>
              <w:ind w:right="-108" w:firstLine="720"/>
              <w:jc w:val="both"/>
              <w:rPr>
                <w:rFonts w:ascii="Times New Roman" w:eastAsia="Calibri" w:hAnsi="Times New Roman" w:cs="Times New Roman"/>
                <w:sz w:val="24"/>
                <w:szCs w:val="24"/>
                <w:lang w:eastAsia="en-US"/>
              </w:rPr>
            </w:pPr>
          </w:p>
          <w:p w14:paraId="6A6BC431" w14:textId="77777777" w:rsidR="00CA023D" w:rsidRPr="00CA023D" w:rsidRDefault="00CA023D" w:rsidP="00CA023D">
            <w:pPr>
              <w:spacing w:after="0"/>
              <w:ind w:right="-108"/>
              <w:jc w:val="both"/>
              <w:rPr>
                <w:rFonts w:ascii="Times New Roman" w:eastAsia="Calibri" w:hAnsi="Times New Roman" w:cs="Times New Roman"/>
                <w:sz w:val="24"/>
                <w:szCs w:val="24"/>
                <w:lang w:eastAsia="en-US"/>
              </w:rPr>
            </w:pPr>
          </w:p>
          <w:p w14:paraId="435282F0" w14:textId="77777777" w:rsidR="00CA023D" w:rsidRPr="00CA023D" w:rsidRDefault="00CA023D" w:rsidP="00CA023D">
            <w:pPr>
              <w:spacing w:after="0"/>
              <w:ind w:right="-108" w:firstLine="720"/>
              <w:jc w:val="both"/>
              <w:rPr>
                <w:rFonts w:ascii="Times New Roman" w:eastAsia="Calibri" w:hAnsi="Times New Roman" w:cs="Times New Roman"/>
                <w:sz w:val="24"/>
                <w:szCs w:val="24"/>
                <w:lang w:eastAsia="en-US"/>
              </w:rPr>
            </w:pPr>
          </w:p>
          <w:p w14:paraId="4F7603AF" w14:textId="77777777" w:rsidR="00CA023D" w:rsidRPr="00CA023D" w:rsidRDefault="00CA023D" w:rsidP="00CA023D">
            <w:pPr>
              <w:spacing w:after="0"/>
              <w:ind w:right="-108" w:firstLine="720"/>
              <w:jc w:val="both"/>
              <w:rPr>
                <w:rFonts w:ascii="Times New Roman" w:eastAsia="Calibri" w:hAnsi="Times New Roman" w:cs="Times New Roman"/>
                <w:sz w:val="24"/>
                <w:szCs w:val="24"/>
                <w:lang w:eastAsia="en-US"/>
              </w:rPr>
            </w:pPr>
          </w:p>
          <w:p w14:paraId="7D7829E3" w14:textId="77777777" w:rsidR="00CA023D" w:rsidRPr="00CA023D" w:rsidRDefault="00CA023D" w:rsidP="00CA023D">
            <w:pPr>
              <w:spacing w:after="0"/>
              <w:ind w:right="-108" w:firstLine="720"/>
              <w:jc w:val="both"/>
              <w:rPr>
                <w:rFonts w:ascii="Times New Roman" w:eastAsia="Calibri" w:hAnsi="Times New Roman" w:cs="Times New Roman"/>
                <w:sz w:val="24"/>
                <w:szCs w:val="24"/>
                <w:lang w:eastAsia="en-US"/>
              </w:rPr>
            </w:pPr>
          </w:p>
          <w:p w14:paraId="05EBD717" w14:textId="77777777" w:rsidR="00CA023D" w:rsidRPr="00CA023D" w:rsidRDefault="00CA023D" w:rsidP="00CA023D">
            <w:pPr>
              <w:spacing w:after="0"/>
              <w:ind w:right="-108" w:firstLine="720"/>
              <w:jc w:val="both"/>
              <w:rPr>
                <w:rFonts w:ascii="Times New Roman" w:eastAsia="Calibri" w:hAnsi="Times New Roman" w:cs="Times New Roman"/>
                <w:sz w:val="24"/>
                <w:szCs w:val="24"/>
                <w:lang w:eastAsia="en-US"/>
              </w:rPr>
            </w:pPr>
          </w:p>
          <w:p w14:paraId="43A736F1" w14:textId="77777777" w:rsidR="00CA023D" w:rsidRPr="00CA023D" w:rsidRDefault="00CA023D" w:rsidP="00CA023D">
            <w:pPr>
              <w:spacing w:after="0"/>
              <w:ind w:right="-108" w:firstLine="720"/>
              <w:jc w:val="both"/>
              <w:rPr>
                <w:rFonts w:ascii="Times New Roman" w:eastAsia="Calibri" w:hAnsi="Times New Roman" w:cs="Times New Roman"/>
                <w:sz w:val="24"/>
                <w:szCs w:val="24"/>
                <w:lang w:eastAsia="en-US"/>
              </w:rPr>
            </w:pPr>
          </w:p>
        </w:tc>
      </w:tr>
      <w:tr w:rsidR="00CA023D" w:rsidRPr="00CA023D" w14:paraId="2062B344" w14:textId="77777777">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1AA01B8C" w14:textId="77777777" w:rsidR="00CA023D" w:rsidRPr="00CA023D" w:rsidRDefault="00CA023D" w:rsidP="00CA023D">
            <w:pPr>
              <w:snapToGrid w:val="0"/>
              <w:spacing w:after="0"/>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(Tiekėjo arba jo įgalioto asmens pareigų pavadinimas*)</w:t>
            </w:r>
          </w:p>
        </w:tc>
        <w:tc>
          <w:tcPr>
            <w:tcW w:w="604" w:type="dxa"/>
          </w:tcPr>
          <w:p w14:paraId="0B4D8D00" w14:textId="77777777" w:rsidR="00CA023D" w:rsidRPr="00CA023D" w:rsidRDefault="00CA023D" w:rsidP="00CA023D">
            <w:pPr>
              <w:spacing w:after="200" w:line="276" w:lineRule="auto"/>
              <w:ind w:right="-1"/>
              <w:rPr>
                <w:rFonts w:ascii="Times New Roman" w:eastAsia="Calibri" w:hAnsi="Times New Roman" w:cs="Times New Roman"/>
                <w:sz w:val="24"/>
                <w:szCs w:val="24"/>
                <w:lang w:eastAsia="en-US"/>
              </w:rPr>
            </w:pPr>
          </w:p>
        </w:tc>
        <w:tc>
          <w:tcPr>
            <w:tcW w:w="1980" w:type="dxa"/>
            <w:tcBorders>
              <w:top w:val="single" w:sz="4" w:space="0" w:color="auto"/>
              <w:left w:val="nil"/>
              <w:bottom w:val="nil"/>
              <w:right w:val="nil"/>
            </w:tcBorders>
          </w:tcPr>
          <w:p w14:paraId="3926EE63" w14:textId="77777777" w:rsidR="00CA023D" w:rsidRPr="00CA023D" w:rsidRDefault="00CA023D" w:rsidP="00CA023D">
            <w:pPr>
              <w:spacing w:after="200" w:line="276" w:lineRule="auto"/>
              <w:ind w:right="-1"/>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 xml:space="preserve">(Parašas) </w:t>
            </w:r>
          </w:p>
        </w:tc>
        <w:tc>
          <w:tcPr>
            <w:tcW w:w="701" w:type="dxa"/>
          </w:tcPr>
          <w:p w14:paraId="259422B2" w14:textId="77777777" w:rsidR="00CA023D" w:rsidRPr="00CA023D" w:rsidRDefault="00CA023D" w:rsidP="00CA023D">
            <w:pPr>
              <w:spacing w:after="200" w:line="276" w:lineRule="auto"/>
              <w:ind w:right="-1"/>
              <w:rPr>
                <w:rFonts w:ascii="Times New Roman" w:eastAsia="Calibri" w:hAnsi="Times New Roman" w:cs="Times New Roman"/>
                <w:sz w:val="24"/>
                <w:szCs w:val="24"/>
                <w:lang w:eastAsia="en-US"/>
              </w:rPr>
            </w:pPr>
          </w:p>
        </w:tc>
        <w:tc>
          <w:tcPr>
            <w:tcW w:w="2611" w:type="dxa"/>
            <w:tcBorders>
              <w:top w:val="single" w:sz="4" w:space="0" w:color="auto"/>
              <w:left w:val="nil"/>
              <w:bottom w:val="nil"/>
              <w:right w:val="nil"/>
            </w:tcBorders>
          </w:tcPr>
          <w:p w14:paraId="3F03D6D6" w14:textId="77777777" w:rsidR="00CA023D" w:rsidRPr="00CA023D" w:rsidRDefault="00CA023D" w:rsidP="00CA023D">
            <w:pPr>
              <w:spacing w:after="200" w:line="276" w:lineRule="auto"/>
              <w:ind w:right="-1"/>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 xml:space="preserve">(Vardas ir pavardė) </w:t>
            </w:r>
          </w:p>
        </w:tc>
        <w:tc>
          <w:tcPr>
            <w:tcW w:w="648" w:type="dxa"/>
          </w:tcPr>
          <w:p w14:paraId="1155B739" w14:textId="77777777" w:rsidR="00CA023D" w:rsidRPr="00CA023D" w:rsidRDefault="00CA023D" w:rsidP="00CA023D">
            <w:pPr>
              <w:spacing w:after="200" w:line="276" w:lineRule="auto"/>
              <w:ind w:right="-1"/>
              <w:rPr>
                <w:rFonts w:ascii="Times New Roman" w:eastAsia="Calibri" w:hAnsi="Times New Roman" w:cs="Times New Roman"/>
                <w:sz w:val="24"/>
                <w:szCs w:val="24"/>
                <w:lang w:eastAsia="en-US"/>
              </w:rPr>
            </w:pPr>
          </w:p>
        </w:tc>
      </w:tr>
    </w:tbl>
    <w:p w14:paraId="0583FBF7" w14:textId="77777777" w:rsidR="00CA023D" w:rsidRPr="00CA023D" w:rsidRDefault="00CA023D" w:rsidP="00CA023D">
      <w:pPr>
        <w:spacing w:after="200" w:line="276" w:lineRule="auto"/>
        <w:rPr>
          <w:rFonts w:ascii="Times New Roman" w:eastAsia="Calibri" w:hAnsi="Times New Roman" w:cs="Times New Roman"/>
          <w:i/>
          <w:color w:val="000000"/>
          <w:sz w:val="24"/>
          <w:lang w:eastAsia="en-US"/>
        </w:rPr>
      </w:pPr>
    </w:p>
    <w:p w14:paraId="61B02B6C" w14:textId="5A16426B" w:rsidR="008678F4" w:rsidRPr="00130AD1" w:rsidRDefault="00CA023D" w:rsidP="00130AD1">
      <w:pPr>
        <w:spacing w:after="200" w:line="276" w:lineRule="auto"/>
        <w:ind w:firstLine="720"/>
        <w:rPr>
          <w:rFonts w:ascii="Times New Roman" w:eastAsia="Calibri" w:hAnsi="Times New Roman" w:cs="Times New Roman"/>
          <w:color w:val="000000"/>
          <w:sz w:val="24"/>
          <w:lang w:eastAsia="en-US"/>
        </w:rPr>
      </w:pPr>
      <w:r w:rsidRPr="00CA023D">
        <w:rPr>
          <w:rFonts w:ascii="Times New Roman" w:eastAsia="Calibri" w:hAnsi="Times New Roman" w:cs="Times New Roman"/>
          <w:color w:val="000000"/>
          <w:sz w:val="24"/>
          <w:lang w:eastAsia="en-US"/>
        </w:rPr>
        <w:t>A.V.</w:t>
      </w:r>
    </w:p>
    <w:p w14:paraId="23CDFEE2" w14:textId="77777777" w:rsidR="0044154D" w:rsidRDefault="0044154D" w:rsidP="00333436">
      <w:pPr>
        <w:tabs>
          <w:tab w:val="left" w:pos="1134"/>
        </w:tabs>
        <w:spacing w:after="0"/>
        <w:ind w:right="120"/>
        <w:jc w:val="right"/>
        <w:rPr>
          <w:rFonts w:ascii="Times New Roman" w:eastAsia="Calibri" w:hAnsi="Times New Roman" w:cs="Times New Roman"/>
          <w:sz w:val="24"/>
          <w:szCs w:val="24"/>
          <w:lang w:eastAsia="en-US"/>
        </w:rPr>
      </w:pPr>
    </w:p>
    <w:p w14:paraId="30B7F10E" w14:textId="77777777" w:rsidR="0044154D" w:rsidRPr="0044154D" w:rsidRDefault="0044154D" w:rsidP="0044154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Mažos vertės skelbiamos apklausos</w:t>
      </w:r>
    </w:p>
    <w:p w14:paraId="1BA76E78" w14:textId="77777777" w:rsidR="0044154D" w:rsidRPr="0044154D" w:rsidRDefault="0044154D" w:rsidP="0044154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t xml:space="preserve">konkurso būdu sąlygų </w:t>
      </w:r>
    </w:p>
    <w:p w14:paraId="0145B6E8" w14:textId="4845E3FC" w:rsidR="0044154D" w:rsidRPr="0044154D" w:rsidRDefault="0044154D" w:rsidP="0044154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Pr>
          <w:rFonts w:ascii="Times New Roman" w:eastAsia="Calibri" w:hAnsi="Times New Roman" w:cs="Times New Roman"/>
          <w:sz w:val="20"/>
          <w:szCs w:val="20"/>
          <w:lang w:eastAsia="en-US"/>
        </w:rPr>
        <w:t>2</w:t>
      </w:r>
      <w:r w:rsidRPr="0044154D">
        <w:rPr>
          <w:rFonts w:ascii="Times New Roman" w:eastAsia="Calibri" w:hAnsi="Times New Roman" w:cs="Times New Roman"/>
          <w:sz w:val="20"/>
          <w:szCs w:val="20"/>
          <w:lang w:eastAsia="en-US"/>
        </w:rPr>
        <w:t xml:space="preserve"> priedas</w:t>
      </w:r>
      <w:r w:rsidRPr="0044154D">
        <w:rPr>
          <w:rFonts w:ascii="Times New Roman" w:eastAsia="Calibri" w:hAnsi="Times New Roman" w:cs="Times New Roman"/>
          <w:b/>
          <w:sz w:val="20"/>
          <w:szCs w:val="20"/>
          <w:lang w:eastAsia="en-US"/>
        </w:rPr>
        <w:t xml:space="preserve"> </w:t>
      </w:r>
    </w:p>
    <w:p w14:paraId="43F1CBEC" w14:textId="77777777" w:rsidR="008678F4" w:rsidRPr="008678F4" w:rsidRDefault="008678F4" w:rsidP="008678F4">
      <w:pPr>
        <w:tabs>
          <w:tab w:val="left" w:pos="1134"/>
        </w:tabs>
        <w:spacing w:after="0"/>
        <w:jc w:val="right"/>
        <w:rPr>
          <w:rFonts w:ascii="Times New Roman" w:eastAsia="Calibri" w:hAnsi="Times New Roman" w:cs="Times New Roman"/>
          <w:sz w:val="24"/>
          <w:szCs w:val="24"/>
          <w:lang w:eastAsia="en-US"/>
        </w:rPr>
      </w:pPr>
    </w:p>
    <w:p w14:paraId="5AB78F11" w14:textId="052E9D48" w:rsidR="00CA023D" w:rsidRPr="00CA023D" w:rsidRDefault="0072148E" w:rsidP="0072148E">
      <w:pPr>
        <w:suppressAutoHyphens/>
        <w:spacing w:after="0"/>
        <w:ind w:right="279"/>
        <w:jc w:val="right"/>
        <w:rPr>
          <w:rFonts w:ascii="Times New Roman" w:eastAsia="Times New Roman" w:hAnsi="Times New Roman" w:cs="Times New Roman"/>
          <w:b/>
          <w:sz w:val="24"/>
          <w:szCs w:val="20"/>
          <w:lang w:eastAsia="ar-SA"/>
        </w:rPr>
      </w:pPr>
      <w:r>
        <w:rPr>
          <w:rFonts w:ascii="Times New Roman" w:eastAsia="Times New Roman" w:hAnsi="Times New Roman" w:cs="Times New Roman"/>
          <w:b/>
          <w:caps/>
          <w:sz w:val="24"/>
          <w:szCs w:val="20"/>
          <w:lang w:eastAsia="ar-SA"/>
        </w:rPr>
        <w:t xml:space="preserve">suTARTIES PROJEKTAS </w:t>
      </w:r>
      <w:r w:rsidR="008678F4">
        <w:rPr>
          <w:rFonts w:ascii="Times New Roman" w:eastAsia="Times New Roman" w:hAnsi="Times New Roman" w:cs="Times New Roman"/>
          <w:b/>
          <w:caps/>
          <w:sz w:val="24"/>
          <w:szCs w:val="20"/>
          <w:lang w:eastAsia="ar-SA"/>
        </w:rPr>
        <w:t xml:space="preserve">                                                                      </w:t>
      </w:r>
    </w:p>
    <w:p w14:paraId="4EF864A1" w14:textId="77777777" w:rsidR="00CA023D" w:rsidRPr="00CA023D" w:rsidRDefault="00CA023D" w:rsidP="00CA023D">
      <w:pPr>
        <w:tabs>
          <w:tab w:val="right" w:leader="underscore" w:pos="8505"/>
        </w:tabs>
        <w:spacing w:after="0"/>
        <w:rPr>
          <w:rFonts w:ascii="Times New Roman" w:eastAsia="Calibri" w:hAnsi="Times New Roman" w:cs="Times New Roman"/>
          <w:b/>
          <w:bCs/>
          <w:caps/>
          <w:sz w:val="24"/>
          <w:lang w:eastAsia="en-US"/>
        </w:rPr>
      </w:pPr>
    </w:p>
    <w:p w14:paraId="73288210" w14:textId="64854A0A" w:rsidR="00CA023D" w:rsidRPr="000B2877" w:rsidRDefault="000B2877" w:rsidP="000B2877">
      <w:pPr>
        <w:autoSpaceDE w:val="0"/>
        <w:autoSpaceDN w:val="0"/>
        <w:adjustRightInd w:val="0"/>
        <w:spacing w:after="200" w:line="276" w:lineRule="auto"/>
        <w:jc w:val="center"/>
        <w:rPr>
          <w:rFonts w:ascii="Times New Roman" w:eastAsia="Calibri" w:hAnsi="Times New Roman" w:cs="Times New Roman"/>
          <w:b/>
          <w:bCs/>
          <w:sz w:val="24"/>
          <w:szCs w:val="24"/>
          <w:lang w:eastAsia="en-US"/>
        </w:rPr>
      </w:pPr>
      <w:r>
        <w:rPr>
          <w:rFonts w:ascii="Times New Roman" w:eastAsia="Calibri" w:hAnsi="Times New Roman" w:cs="Times New Roman"/>
          <w:b/>
          <w:caps/>
          <w:sz w:val="24"/>
          <w:lang w:eastAsia="en-US"/>
        </w:rPr>
        <w:t>GYVENAMOSIOs</w:t>
      </w:r>
      <w:r w:rsidRPr="00CA023D">
        <w:rPr>
          <w:rFonts w:ascii="Times New Roman" w:eastAsia="Calibri" w:hAnsi="Times New Roman" w:cs="Times New Roman"/>
          <w:b/>
          <w:bCs/>
          <w:sz w:val="24"/>
          <w:szCs w:val="24"/>
          <w:lang w:eastAsia="en-US"/>
        </w:rPr>
        <w:t xml:space="preserve"> </w:t>
      </w:r>
      <w:r>
        <w:rPr>
          <w:rFonts w:ascii="Times New Roman" w:eastAsia="Calibri" w:hAnsi="Times New Roman" w:cs="Times New Roman"/>
          <w:b/>
          <w:bCs/>
          <w:sz w:val="24"/>
          <w:szCs w:val="24"/>
          <w:lang w:eastAsia="en-US"/>
        </w:rPr>
        <w:t>PASKIRTIES (TRIJŲ IR DAUGIAU BUTŲ(DAUGIABUČIO)) PASTATO</w:t>
      </w:r>
      <w:r w:rsidRPr="00CA023D">
        <w:rPr>
          <w:rFonts w:ascii="Times New Roman" w:eastAsia="Calibri" w:hAnsi="Times New Roman" w:cs="Times New Roman"/>
          <w:b/>
          <w:bCs/>
          <w:sz w:val="24"/>
          <w:szCs w:val="24"/>
          <w:lang w:eastAsia="en-US"/>
        </w:rPr>
        <w:t xml:space="preserve">,   </w:t>
      </w:r>
      <w:r>
        <w:rPr>
          <w:rFonts w:ascii="Times New Roman" w:eastAsia="Calibri" w:hAnsi="Times New Roman" w:cs="Times New Roman"/>
          <w:b/>
          <w:bCs/>
          <w:sz w:val="24"/>
          <w:szCs w:val="24"/>
          <w:lang w:eastAsia="en-US"/>
        </w:rPr>
        <w:t xml:space="preserve">LENTPJŪVĖS  G. </w:t>
      </w:r>
      <w:r w:rsidR="00F56C8B">
        <w:rPr>
          <w:rFonts w:ascii="Times New Roman" w:eastAsia="Calibri" w:hAnsi="Times New Roman" w:cs="Times New Roman"/>
          <w:b/>
          <w:bCs/>
          <w:sz w:val="24"/>
          <w:szCs w:val="24"/>
          <w:lang w:eastAsia="en-US"/>
        </w:rPr>
        <w:t>6</w:t>
      </w:r>
      <w:r w:rsidRPr="00CA023D">
        <w:rPr>
          <w:rFonts w:ascii="Times New Roman" w:eastAsia="Calibri" w:hAnsi="Times New Roman" w:cs="Times New Roman"/>
          <w:b/>
          <w:bCs/>
          <w:sz w:val="24"/>
          <w:szCs w:val="24"/>
          <w:lang w:eastAsia="en-US"/>
        </w:rPr>
        <w:t xml:space="preserve">, PLUNGĖ, </w:t>
      </w:r>
      <w:r>
        <w:rPr>
          <w:rFonts w:ascii="Times New Roman" w:eastAsia="Calibri" w:hAnsi="Times New Roman" w:cs="Times New Roman"/>
          <w:b/>
          <w:bCs/>
          <w:sz w:val="24"/>
          <w:szCs w:val="24"/>
          <w:lang w:eastAsia="en-US"/>
        </w:rPr>
        <w:t xml:space="preserve">ATNAUJINIMO MODERNIZAVIMO </w:t>
      </w:r>
      <w:r w:rsidRPr="00700BF9">
        <w:rPr>
          <w:rFonts w:ascii="Times New Roman" w:eastAsia="Calibri" w:hAnsi="Times New Roman" w:cs="Times New Roman"/>
          <w:b/>
          <w:bCs/>
          <w:sz w:val="24"/>
          <w:szCs w:val="24"/>
          <w:lang w:eastAsia="en-US"/>
        </w:rPr>
        <w:t>STATINIO STATYBOS TECHNINĖS PRIEŽIŪROS PASLAU</w:t>
      </w:r>
      <w:r>
        <w:rPr>
          <w:rFonts w:ascii="Times New Roman" w:eastAsia="Calibri" w:hAnsi="Times New Roman" w:cs="Times New Roman"/>
          <w:b/>
          <w:bCs/>
          <w:sz w:val="24"/>
          <w:szCs w:val="24"/>
          <w:lang w:eastAsia="en-US"/>
        </w:rPr>
        <w:t>G</w:t>
      </w:r>
      <w:r w:rsidRPr="00700BF9">
        <w:rPr>
          <w:rFonts w:ascii="Times New Roman" w:eastAsia="Calibri" w:hAnsi="Times New Roman" w:cs="Times New Roman"/>
          <w:b/>
          <w:bCs/>
          <w:sz w:val="24"/>
          <w:szCs w:val="24"/>
          <w:lang w:eastAsia="en-US"/>
        </w:rPr>
        <w:t>OS</w:t>
      </w:r>
      <w:r>
        <w:rPr>
          <w:rFonts w:ascii="Times New Roman" w:eastAsia="Calibri" w:hAnsi="Times New Roman" w:cs="Times New Roman"/>
          <w:b/>
          <w:bCs/>
          <w:sz w:val="24"/>
          <w:szCs w:val="24"/>
          <w:lang w:eastAsia="en-US"/>
        </w:rPr>
        <w:t xml:space="preserve"> </w:t>
      </w:r>
      <w:r w:rsidR="00CA023D" w:rsidRPr="00CA023D">
        <w:rPr>
          <w:rFonts w:ascii="Times New Roman" w:eastAsia="Calibri" w:hAnsi="Times New Roman" w:cs="Times New Roman"/>
          <w:b/>
          <w:sz w:val="24"/>
          <w:szCs w:val="24"/>
          <w:lang w:eastAsia="en-US"/>
        </w:rPr>
        <w:t>SUTARTIS</w:t>
      </w:r>
    </w:p>
    <w:p w14:paraId="7412A81B" w14:textId="77777777" w:rsidR="00CA023D" w:rsidRPr="00CA023D" w:rsidRDefault="00CA023D" w:rsidP="00CA023D">
      <w:pPr>
        <w:suppressAutoHyphens/>
        <w:spacing w:after="0"/>
        <w:jc w:val="both"/>
        <w:rPr>
          <w:rFonts w:ascii="Times New Roman" w:eastAsia="Times New Roman" w:hAnsi="Times New Roman" w:cs="Times New Roman"/>
          <w:sz w:val="24"/>
          <w:szCs w:val="20"/>
          <w:lang w:eastAsia="ar-SA"/>
        </w:rPr>
      </w:pPr>
    </w:p>
    <w:p w14:paraId="0AC7FD3C" w14:textId="181E681F" w:rsidR="00CA023D" w:rsidRPr="00CA023D" w:rsidRDefault="00CA023D" w:rsidP="00CA023D">
      <w:pPr>
        <w:suppressAutoHyphens/>
        <w:spacing w:after="0"/>
        <w:ind w:right="279"/>
        <w:jc w:val="center"/>
        <w:rPr>
          <w:rFonts w:ascii="Times New Roman" w:eastAsia="Times New Roman" w:hAnsi="Times New Roman" w:cs="Times New Roman"/>
          <w:sz w:val="24"/>
          <w:szCs w:val="20"/>
          <w:lang w:eastAsia="ar-SA"/>
        </w:rPr>
      </w:pPr>
      <w:r w:rsidRPr="00CA023D">
        <w:rPr>
          <w:rFonts w:ascii="Times New Roman" w:eastAsia="Times New Roman" w:hAnsi="Times New Roman" w:cs="Times New Roman"/>
          <w:sz w:val="24"/>
          <w:szCs w:val="20"/>
          <w:lang w:eastAsia="ar-SA"/>
        </w:rPr>
        <w:t>202</w:t>
      </w:r>
      <w:r w:rsidR="001B3658">
        <w:rPr>
          <w:rFonts w:ascii="Times New Roman" w:eastAsia="Times New Roman" w:hAnsi="Times New Roman" w:cs="Times New Roman"/>
          <w:sz w:val="24"/>
          <w:szCs w:val="20"/>
          <w:lang w:eastAsia="ar-SA"/>
        </w:rPr>
        <w:t>6</w:t>
      </w:r>
      <w:r w:rsidRPr="00CA023D">
        <w:rPr>
          <w:rFonts w:ascii="Times New Roman" w:eastAsia="Times New Roman" w:hAnsi="Times New Roman" w:cs="Times New Roman"/>
          <w:sz w:val="24"/>
          <w:szCs w:val="20"/>
          <w:lang w:eastAsia="ar-SA"/>
        </w:rPr>
        <w:t xml:space="preserve"> m.  ................. ..... d. Nr.................</w:t>
      </w:r>
    </w:p>
    <w:p w14:paraId="354AB027" w14:textId="77777777" w:rsidR="00CA023D" w:rsidRPr="00CA023D" w:rsidRDefault="00CA023D" w:rsidP="00CA023D">
      <w:pPr>
        <w:tabs>
          <w:tab w:val="left" w:pos="1298"/>
        </w:tabs>
        <w:suppressAutoHyphens/>
        <w:spacing w:after="0"/>
        <w:ind w:right="279"/>
        <w:jc w:val="center"/>
        <w:rPr>
          <w:rFonts w:ascii="Times New Roman" w:eastAsia="Times New Roman" w:hAnsi="Times New Roman" w:cs="Times New Roman"/>
          <w:sz w:val="24"/>
          <w:szCs w:val="20"/>
          <w:lang w:eastAsia="ar-SA"/>
        </w:rPr>
      </w:pPr>
      <w:r w:rsidRPr="00CA023D">
        <w:rPr>
          <w:rFonts w:ascii="Times New Roman" w:eastAsia="Times New Roman" w:hAnsi="Times New Roman" w:cs="Times New Roman"/>
          <w:sz w:val="24"/>
          <w:szCs w:val="20"/>
          <w:lang w:eastAsia="ar-SA"/>
        </w:rPr>
        <w:t>Plungė</w:t>
      </w:r>
    </w:p>
    <w:p w14:paraId="0D549B57" w14:textId="77777777" w:rsidR="00CA023D" w:rsidRPr="00CA023D" w:rsidRDefault="00CA023D" w:rsidP="00CA023D">
      <w:pPr>
        <w:tabs>
          <w:tab w:val="left" w:pos="1298"/>
        </w:tabs>
        <w:spacing w:after="0"/>
        <w:ind w:right="15"/>
        <w:jc w:val="both"/>
        <w:rPr>
          <w:rFonts w:ascii="Times New Roman" w:eastAsia="Calibri" w:hAnsi="Times New Roman" w:cs="Times New Roman"/>
          <w:sz w:val="16"/>
          <w:szCs w:val="16"/>
          <w:lang w:eastAsia="en-US"/>
        </w:rPr>
      </w:pPr>
    </w:p>
    <w:p w14:paraId="01D823EA" w14:textId="77777777" w:rsidR="00CA023D" w:rsidRPr="00CA023D" w:rsidRDefault="002F74E8" w:rsidP="00CA023D">
      <w:pPr>
        <w:spacing w:after="0"/>
        <w:ind w:right="15" w:firstLine="720"/>
        <w:jc w:val="both"/>
        <w:rPr>
          <w:rFonts w:ascii="Times New Roman" w:eastAsia="Calibri" w:hAnsi="Times New Roman" w:cs="Times New Roman"/>
          <w:sz w:val="16"/>
          <w:szCs w:val="16"/>
          <w:lang w:eastAsia="x-none"/>
        </w:rPr>
      </w:pPr>
      <w:r w:rsidRPr="002F74E8">
        <w:rPr>
          <w:rFonts w:ascii="Times New Roman" w:eastAsia="Calibri" w:hAnsi="Times New Roman" w:cs="Times New Roman"/>
          <w:sz w:val="24"/>
          <w:szCs w:val="24"/>
          <w:lang w:eastAsia="en-US"/>
        </w:rPr>
        <w:t>SĮ „Plungės būstas“, juridinio asmens kodas 271042320, kurios buveinė įregistruota adresu I. Končiaus g. 3, LT-90159 Plungė, atstovaujama direktoriaus Eugenijaus Palubinsko, veikiančio pagal įmonės nuostatus, (toliau – Užsakovas), ir [teisinė forma, pavadinimas], [kodas] atstovaujama [pareigos, vardas, pavardė], veikiančio (-ios) pagal [nurodyti atstovavimo pagrindą], (toliau – Paslaugos teikėjas), ir toliau kartu vadinami Šalimis, o kiekvienas atskirai – Šalimi, sudarė šią sutartį projektavimo paslaugų ir rangos darbų pirkimo. (toliau – Sutartis)</w:t>
      </w:r>
    </w:p>
    <w:p w14:paraId="5BE66A2C" w14:textId="77777777" w:rsidR="002F74E8" w:rsidRPr="00E73B29" w:rsidRDefault="002F74E8" w:rsidP="00CA023D">
      <w:pPr>
        <w:keepNext/>
        <w:tabs>
          <w:tab w:val="left" w:pos="0"/>
          <w:tab w:val="left" w:pos="1298"/>
        </w:tabs>
        <w:suppressAutoHyphens/>
        <w:spacing w:after="0"/>
        <w:ind w:right="15"/>
        <w:jc w:val="center"/>
        <w:outlineLvl w:val="0"/>
        <w:rPr>
          <w:rFonts w:ascii="Times New Roman" w:eastAsia="Calibri" w:hAnsi="Times New Roman" w:cs="Times New Roman"/>
          <w:b/>
          <w:sz w:val="24"/>
          <w:szCs w:val="24"/>
          <w:lang w:eastAsia="x-none"/>
        </w:rPr>
      </w:pPr>
    </w:p>
    <w:p w14:paraId="31841399" w14:textId="77777777" w:rsidR="00CA023D" w:rsidRPr="00E73B29" w:rsidRDefault="00CA023D" w:rsidP="00CA023D">
      <w:pPr>
        <w:keepNext/>
        <w:tabs>
          <w:tab w:val="left" w:pos="0"/>
          <w:tab w:val="left" w:pos="1298"/>
        </w:tabs>
        <w:suppressAutoHyphens/>
        <w:spacing w:after="0"/>
        <w:ind w:right="15"/>
        <w:jc w:val="center"/>
        <w:outlineLvl w:val="0"/>
        <w:rPr>
          <w:rFonts w:ascii="Times New Roman" w:eastAsia="Calibri" w:hAnsi="Times New Roman" w:cs="Times New Roman"/>
          <w:b/>
          <w:sz w:val="24"/>
          <w:szCs w:val="24"/>
          <w:lang w:eastAsia="x-none"/>
        </w:rPr>
      </w:pPr>
      <w:r w:rsidRPr="00E73B29">
        <w:rPr>
          <w:rFonts w:ascii="Times New Roman" w:eastAsia="Calibri" w:hAnsi="Times New Roman" w:cs="Times New Roman"/>
          <w:b/>
          <w:sz w:val="24"/>
          <w:szCs w:val="24"/>
          <w:lang w:eastAsia="x-none"/>
        </w:rPr>
        <w:t>I. SUTARTIES OBJEKTAS</w:t>
      </w:r>
    </w:p>
    <w:p w14:paraId="32F0977E" w14:textId="77777777" w:rsidR="00CA023D" w:rsidRPr="00E73B29" w:rsidRDefault="00CA023D" w:rsidP="00CA023D">
      <w:pPr>
        <w:spacing w:after="0"/>
        <w:ind w:right="15"/>
        <w:rPr>
          <w:rFonts w:ascii="Times New Roman" w:eastAsia="Calibri" w:hAnsi="Times New Roman" w:cs="Times New Roman"/>
          <w:sz w:val="24"/>
          <w:szCs w:val="24"/>
          <w:lang w:eastAsia="en-US"/>
        </w:rPr>
      </w:pPr>
    </w:p>
    <w:p w14:paraId="52F09E7B" w14:textId="69F67676" w:rsidR="00CA023D" w:rsidRPr="00E73B29" w:rsidRDefault="00CA023D" w:rsidP="00CA023D">
      <w:pPr>
        <w:spacing w:after="0"/>
        <w:ind w:firstLine="709"/>
        <w:jc w:val="both"/>
        <w:rPr>
          <w:rFonts w:ascii="Times New Roman" w:eastAsia="Calibri" w:hAnsi="Times New Roman" w:cs="Times New Roman"/>
          <w:sz w:val="24"/>
          <w:szCs w:val="24"/>
          <w:lang w:eastAsia="en-US"/>
        </w:rPr>
      </w:pPr>
      <w:r w:rsidRPr="00E73B29">
        <w:rPr>
          <w:rFonts w:ascii="Times New Roman" w:eastAsia="Calibri" w:hAnsi="Times New Roman" w:cs="Times New Roman"/>
          <w:sz w:val="24"/>
          <w:szCs w:val="24"/>
          <w:lang w:eastAsia="en-US"/>
        </w:rPr>
        <w:t>1.1. Šia sutartimi rangovas įsipareigoja atlikti projekto „</w:t>
      </w:r>
      <w:r w:rsidR="000B2877">
        <w:rPr>
          <w:rFonts w:ascii="Times New Roman" w:eastAsia="Calibri" w:hAnsi="Times New Roman" w:cs="Times New Roman"/>
          <w:sz w:val="24"/>
          <w:szCs w:val="24"/>
          <w:lang w:eastAsia="en-US"/>
        </w:rPr>
        <w:t>Daugiabučio g</w:t>
      </w:r>
      <w:r w:rsidRPr="00E73B29">
        <w:rPr>
          <w:rFonts w:ascii="Times New Roman" w:eastAsia="Calibri" w:hAnsi="Times New Roman" w:cs="Times New Roman"/>
          <w:sz w:val="24"/>
          <w:szCs w:val="24"/>
          <w:lang w:eastAsia="en-US"/>
        </w:rPr>
        <w:t xml:space="preserve">yvenamo namo, esančio </w:t>
      </w:r>
      <w:r w:rsidR="001B3658">
        <w:rPr>
          <w:rFonts w:ascii="Times New Roman" w:eastAsia="Calibri" w:hAnsi="Times New Roman" w:cs="Times New Roman"/>
          <w:sz w:val="24"/>
          <w:szCs w:val="24"/>
          <w:lang w:eastAsia="en-US"/>
        </w:rPr>
        <w:t>Lentpjūvės</w:t>
      </w:r>
      <w:r w:rsidR="0044154D">
        <w:rPr>
          <w:rFonts w:ascii="Times New Roman" w:eastAsia="Calibri" w:hAnsi="Times New Roman" w:cs="Times New Roman"/>
          <w:sz w:val="24"/>
          <w:szCs w:val="24"/>
          <w:lang w:eastAsia="en-US"/>
        </w:rPr>
        <w:t xml:space="preserve"> g. </w:t>
      </w:r>
      <w:r w:rsidR="00F56C8B">
        <w:rPr>
          <w:rFonts w:ascii="Times New Roman" w:eastAsia="Calibri" w:hAnsi="Times New Roman" w:cs="Times New Roman"/>
          <w:sz w:val="24"/>
          <w:szCs w:val="24"/>
          <w:lang w:eastAsia="en-US"/>
        </w:rPr>
        <w:t>6</w:t>
      </w:r>
      <w:r w:rsidR="001E3A49">
        <w:rPr>
          <w:rFonts w:ascii="Times New Roman" w:eastAsia="Calibri" w:hAnsi="Times New Roman" w:cs="Times New Roman"/>
          <w:sz w:val="24"/>
          <w:szCs w:val="24"/>
          <w:lang w:eastAsia="en-US"/>
        </w:rPr>
        <w:t>,</w:t>
      </w:r>
      <w:r w:rsidR="002F74E8" w:rsidRPr="00E73B29">
        <w:rPr>
          <w:rFonts w:ascii="Times New Roman" w:eastAsia="Calibri" w:hAnsi="Times New Roman" w:cs="Times New Roman"/>
          <w:sz w:val="24"/>
          <w:szCs w:val="24"/>
          <w:lang w:eastAsia="en-US"/>
        </w:rPr>
        <w:t xml:space="preserve"> </w:t>
      </w:r>
      <w:r w:rsidRPr="00E73B29">
        <w:rPr>
          <w:rFonts w:ascii="Times New Roman" w:eastAsia="Calibri" w:hAnsi="Times New Roman" w:cs="Times New Roman"/>
          <w:sz w:val="24"/>
          <w:szCs w:val="24"/>
          <w:lang w:eastAsia="en-US"/>
        </w:rPr>
        <w:t>Plungėje</w:t>
      </w:r>
      <w:r w:rsidR="00925323" w:rsidRPr="00E73B29">
        <w:rPr>
          <w:rFonts w:ascii="Times New Roman" w:eastAsia="Calibri" w:hAnsi="Times New Roman" w:cs="Times New Roman"/>
          <w:sz w:val="24"/>
          <w:szCs w:val="24"/>
          <w:lang w:eastAsia="en-US"/>
        </w:rPr>
        <w:t xml:space="preserve"> atnaujinimo (modernizavimo)</w:t>
      </w:r>
      <w:r w:rsidR="001E3A49">
        <w:rPr>
          <w:rFonts w:ascii="Times New Roman" w:eastAsia="Calibri" w:hAnsi="Times New Roman" w:cs="Times New Roman"/>
          <w:sz w:val="24"/>
          <w:szCs w:val="24"/>
          <w:lang w:eastAsia="en-US"/>
        </w:rPr>
        <w:t xml:space="preserve"> </w:t>
      </w:r>
      <w:r w:rsidR="002F74E8" w:rsidRPr="00E73B29">
        <w:rPr>
          <w:rFonts w:ascii="Times New Roman" w:eastAsia="Calibri" w:hAnsi="Times New Roman" w:cs="Times New Roman"/>
          <w:bCs/>
          <w:sz w:val="24"/>
          <w:szCs w:val="24"/>
          <w:lang w:eastAsia="en-US"/>
        </w:rPr>
        <w:t>statinio statybos techninės priežiūros paslaugas</w:t>
      </w:r>
      <w:r w:rsidRPr="00E73B29">
        <w:rPr>
          <w:rFonts w:ascii="Times New Roman" w:eastAsia="Calibri" w:hAnsi="Times New Roman" w:cs="Times New Roman"/>
          <w:sz w:val="24"/>
          <w:szCs w:val="24"/>
          <w:lang w:eastAsia="en-US"/>
        </w:rPr>
        <w:t xml:space="preserve">(toliau – </w:t>
      </w:r>
      <w:r w:rsidR="00925323" w:rsidRPr="00E73B29">
        <w:rPr>
          <w:rFonts w:ascii="Times New Roman" w:eastAsia="Calibri" w:hAnsi="Times New Roman" w:cs="Times New Roman"/>
          <w:sz w:val="24"/>
          <w:szCs w:val="24"/>
          <w:lang w:eastAsia="en-US"/>
        </w:rPr>
        <w:t>paslaugos</w:t>
      </w:r>
      <w:r w:rsidRPr="00E73B29">
        <w:rPr>
          <w:rFonts w:ascii="Times New Roman" w:eastAsia="Calibri" w:hAnsi="Times New Roman" w:cs="Times New Roman"/>
          <w:sz w:val="24"/>
          <w:szCs w:val="24"/>
          <w:lang w:eastAsia="en-US"/>
        </w:rPr>
        <w:t xml:space="preserve">) pagal užsakovo pateiktą projektą, vadovaudamasis reglamentuojančiais teisės aktais ir šioje sutartyje nustatytomis sąlygomis. </w:t>
      </w:r>
    </w:p>
    <w:p w14:paraId="73FCA920" w14:textId="77777777" w:rsidR="00CA023D" w:rsidRPr="0044154D" w:rsidRDefault="00CA023D" w:rsidP="00CA023D">
      <w:pPr>
        <w:tabs>
          <w:tab w:val="right" w:leader="underscore" w:pos="8505"/>
        </w:tabs>
        <w:spacing w:after="0"/>
        <w:ind w:firstLine="709"/>
        <w:jc w:val="both"/>
        <w:rPr>
          <w:rFonts w:ascii="Times New Roman" w:eastAsia="Calibri" w:hAnsi="Times New Roman" w:cs="Times New Roman"/>
          <w:sz w:val="24"/>
          <w:szCs w:val="24"/>
          <w:lang w:eastAsia="en-US"/>
        </w:rPr>
      </w:pPr>
      <w:r w:rsidRPr="0044154D">
        <w:rPr>
          <w:rFonts w:ascii="Times New Roman" w:eastAsia="Calibri" w:hAnsi="Times New Roman" w:cs="Times New Roman"/>
          <w:sz w:val="24"/>
          <w:szCs w:val="24"/>
          <w:lang w:eastAsia="en-US"/>
        </w:rPr>
        <w:t>1.2. Kita reikalinga informacija:</w:t>
      </w:r>
    </w:p>
    <w:p w14:paraId="3EF125AA" w14:textId="77777777" w:rsidR="00CA023D" w:rsidRPr="00183E8D" w:rsidRDefault="00E73B29" w:rsidP="00E73B29">
      <w:pPr>
        <w:tabs>
          <w:tab w:val="right" w:leader="underscore" w:pos="8505"/>
        </w:tabs>
        <w:spacing w:after="0"/>
        <w:ind w:firstLine="709"/>
        <w:jc w:val="both"/>
        <w:rPr>
          <w:rFonts w:ascii="Times New Roman" w:eastAsia="Calibri" w:hAnsi="Times New Roman" w:cs="Times New Roman"/>
          <w:b/>
          <w:bCs/>
          <w:sz w:val="24"/>
          <w:szCs w:val="24"/>
          <w:lang w:eastAsia="en-US"/>
        </w:rPr>
      </w:pPr>
      <w:r w:rsidRPr="00183E8D">
        <w:rPr>
          <w:rFonts w:ascii="Times New Roman" w:eastAsia="Calibri" w:hAnsi="Times New Roman" w:cs="Times New Roman"/>
          <w:b/>
          <w:bCs/>
          <w:sz w:val="24"/>
          <w:szCs w:val="24"/>
          <w:lang w:eastAsia="en-US"/>
        </w:rPr>
        <w:t>Paslaugos atliekamos</w:t>
      </w:r>
      <w:r w:rsidR="00CA023D" w:rsidRPr="00183E8D">
        <w:rPr>
          <w:rFonts w:ascii="Times New Roman" w:eastAsia="Calibri" w:hAnsi="Times New Roman" w:cs="Times New Roman"/>
          <w:b/>
          <w:bCs/>
          <w:sz w:val="24"/>
          <w:szCs w:val="24"/>
          <w:lang w:eastAsia="en-US"/>
        </w:rPr>
        <w:t xml:space="preserve"> vadovaujantis</w:t>
      </w:r>
      <w:r w:rsidRPr="00183E8D">
        <w:rPr>
          <w:rFonts w:ascii="Times New Roman" w:eastAsia="Times New Roman" w:hAnsi="Times New Roman" w:cs="Times New Roman"/>
          <w:b/>
          <w:bCs/>
          <w:w w:val="110"/>
          <w:sz w:val="24"/>
          <w:szCs w:val="24"/>
          <w:lang w:eastAsia="en-US"/>
        </w:rPr>
        <w:t xml:space="preserve"> statybos techninio reglamento STR 1.06.01:2016 nuostatomis ir lankytis darbo vietoje, laikantis suderinto su Pirkėju paslaugų teikimo grafiko arba, esant būtinybei, Užsakovo kvietimu.</w:t>
      </w:r>
      <w:r w:rsidR="00CA023D" w:rsidRPr="00183E8D">
        <w:rPr>
          <w:rFonts w:ascii="Times New Roman" w:eastAsia="Calibri" w:hAnsi="Times New Roman" w:cs="Times New Roman"/>
          <w:b/>
          <w:bCs/>
          <w:sz w:val="24"/>
          <w:szCs w:val="24"/>
          <w:lang w:eastAsia="en-US"/>
        </w:rPr>
        <w:t xml:space="preserve"> </w:t>
      </w:r>
    </w:p>
    <w:p w14:paraId="443EBA1B" w14:textId="77777777" w:rsidR="002F74E8" w:rsidRPr="00E73B29" w:rsidRDefault="00CA023D" w:rsidP="00E73B29">
      <w:pPr>
        <w:tabs>
          <w:tab w:val="left" w:pos="1200"/>
        </w:tabs>
        <w:spacing w:after="0"/>
        <w:ind w:firstLine="709"/>
        <w:jc w:val="both"/>
        <w:rPr>
          <w:rFonts w:ascii="Times New Roman" w:eastAsia="Calibri" w:hAnsi="Times New Roman" w:cs="Times New Roman"/>
          <w:sz w:val="24"/>
          <w:szCs w:val="24"/>
          <w:lang w:eastAsia="en-US"/>
        </w:rPr>
      </w:pPr>
      <w:r w:rsidRPr="00E73B29">
        <w:rPr>
          <w:rFonts w:ascii="Times New Roman" w:eastAsia="Calibri" w:hAnsi="Times New Roman" w:cs="Times New Roman"/>
          <w:sz w:val="24"/>
          <w:szCs w:val="24"/>
          <w:lang w:eastAsia="en-US"/>
        </w:rPr>
        <w:t>1.3.2. Vis</w:t>
      </w:r>
      <w:r w:rsidR="00E73B29" w:rsidRPr="00E73B29">
        <w:rPr>
          <w:rFonts w:ascii="Times New Roman" w:eastAsia="Calibri" w:hAnsi="Times New Roman" w:cs="Times New Roman"/>
          <w:sz w:val="24"/>
          <w:szCs w:val="24"/>
          <w:lang w:eastAsia="en-US"/>
        </w:rPr>
        <w:t xml:space="preserve">as paslaugas </w:t>
      </w:r>
      <w:r w:rsidRPr="00E73B29">
        <w:rPr>
          <w:rFonts w:ascii="Times New Roman" w:eastAsia="Calibri" w:hAnsi="Times New Roman" w:cs="Times New Roman"/>
          <w:sz w:val="24"/>
          <w:szCs w:val="24"/>
          <w:lang w:eastAsia="en-US"/>
        </w:rPr>
        <w:t>privaloma atlikti vadovaujantis  perkančiosios organizacijos pateiktu projektu, statybos įstatymu, kitais įstatymais ir teisės aktais, reglamentuojančiais statinio paskirties reikalavimus.</w:t>
      </w:r>
    </w:p>
    <w:p w14:paraId="3576855C" w14:textId="01E0ED0B" w:rsidR="00CA023D" w:rsidRPr="00E73B29" w:rsidRDefault="00CA023D" w:rsidP="00CA023D">
      <w:pPr>
        <w:spacing w:after="0"/>
        <w:ind w:firstLine="709"/>
        <w:jc w:val="both"/>
        <w:rPr>
          <w:rFonts w:ascii="Times New Roman" w:eastAsia="Calibri" w:hAnsi="Times New Roman" w:cs="Times New Roman"/>
          <w:sz w:val="24"/>
          <w:szCs w:val="24"/>
          <w:lang w:eastAsia="en-US"/>
        </w:rPr>
      </w:pPr>
      <w:r w:rsidRPr="00E73B29">
        <w:rPr>
          <w:rFonts w:ascii="Times New Roman" w:eastAsia="Calibri" w:hAnsi="Times New Roman" w:cs="Times New Roman"/>
          <w:sz w:val="24"/>
          <w:szCs w:val="24"/>
          <w:lang w:eastAsia="en-US"/>
        </w:rPr>
        <w:t xml:space="preserve">1.9. </w:t>
      </w:r>
      <w:r w:rsidR="00E73B29" w:rsidRPr="00E73B29">
        <w:rPr>
          <w:rFonts w:ascii="Times New Roman" w:eastAsia="Calibri" w:hAnsi="Times New Roman" w:cs="Times New Roman"/>
          <w:sz w:val="24"/>
          <w:szCs w:val="24"/>
          <w:lang w:eastAsia="en-US"/>
        </w:rPr>
        <w:t xml:space="preserve">Paslaugų </w:t>
      </w:r>
      <w:r w:rsidRPr="00E73B29">
        <w:rPr>
          <w:rFonts w:ascii="Times New Roman" w:eastAsia="Calibri" w:hAnsi="Times New Roman" w:cs="Times New Roman"/>
          <w:sz w:val="24"/>
          <w:szCs w:val="24"/>
          <w:lang w:eastAsia="en-US"/>
        </w:rPr>
        <w:t xml:space="preserve"> atlikimo vieta – </w:t>
      </w:r>
      <w:r w:rsidR="0044154D" w:rsidRPr="0044154D">
        <w:rPr>
          <w:rFonts w:ascii="Times New Roman" w:eastAsia="Calibri" w:hAnsi="Times New Roman" w:cs="Times New Roman"/>
          <w:sz w:val="24"/>
          <w:szCs w:val="24"/>
          <w:lang w:eastAsia="en-US"/>
        </w:rPr>
        <w:t xml:space="preserve"> </w:t>
      </w:r>
      <w:r w:rsidR="001B3658">
        <w:rPr>
          <w:rFonts w:ascii="Times New Roman" w:eastAsia="Calibri" w:hAnsi="Times New Roman" w:cs="Times New Roman"/>
          <w:sz w:val="24"/>
          <w:szCs w:val="24"/>
          <w:lang w:eastAsia="en-US"/>
        </w:rPr>
        <w:t xml:space="preserve">Lentpjūvės </w:t>
      </w:r>
      <w:r w:rsidR="0044154D">
        <w:rPr>
          <w:rFonts w:ascii="Times New Roman" w:eastAsia="Calibri" w:hAnsi="Times New Roman" w:cs="Times New Roman"/>
          <w:sz w:val="24"/>
          <w:szCs w:val="24"/>
          <w:lang w:eastAsia="en-US"/>
        </w:rPr>
        <w:t xml:space="preserve"> g. </w:t>
      </w:r>
      <w:r w:rsidR="00F56C8B">
        <w:rPr>
          <w:rFonts w:ascii="Times New Roman" w:eastAsia="Calibri" w:hAnsi="Times New Roman" w:cs="Times New Roman"/>
          <w:sz w:val="24"/>
          <w:szCs w:val="24"/>
          <w:lang w:eastAsia="en-US"/>
        </w:rPr>
        <w:t>6</w:t>
      </w:r>
      <w:r w:rsidR="0044154D">
        <w:rPr>
          <w:rFonts w:ascii="Times New Roman" w:eastAsia="Calibri" w:hAnsi="Times New Roman" w:cs="Times New Roman"/>
          <w:sz w:val="24"/>
          <w:szCs w:val="24"/>
          <w:lang w:eastAsia="en-US"/>
        </w:rPr>
        <w:t xml:space="preserve">, </w:t>
      </w:r>
      <w:r w:rsidRPr="00E73B29">
        <w:rPr>
          <w:rFonts w:ascii="Times New Roman" w:eastAsia="Calibri" w:hAnsi="Times New Roman" w:cs="Times New Roman"/>
          <w:sz w:val="24"/>
          <w:szCs w:val="24"/>
          <w:lang w:eastAsia="en-US"/>
        </w:rPr>
        <w:t>Plungė.</w:t>
      </w:r>
    </w:p>
    <w:p w14:paraId="1EE6F550" w14:textId="77777777" w:rsidR="00CA023D" w:rsidRPr="00CA023D" w:rsidRDefault="00CA023D" w:rsidP="00CA023D">
      <w:pPr>
        <w:spacing w:after="0"/>
        <w:ind w:firstLine="709"/>
        <w:jc w:val="both"/>
        <w:rPr>
          <w:rFonts w:ascii="Times New Roman" w:eastAsia="Calibri" w:hAnsi="Times New Roman" w:cs="Times New Roman"/>
          <w:sz w:val="16"/>
          <w:szCs w:val="16"/>
          <w:lang w:eastAsia="en-US"/>
        </w:rPr>
      </w:pPr>
    </w:p>
    <w:p w14:paraId="1D5DBE34" w14:textId="77777777" w:rsidR="00CA023D" w:rsidRPr="00CA023D" w:rsidRDefault="00CA023D" w:rsidP="00CA023D">
      <w:pPr>
        <w:spacing w:after="0"/>
        <w:jc w:val="center"/>
        <w:rPr>
          <w:rFonts w:ascii="Times New Roman" w:eastAsia="Calibri" w:hAnsi="Times New Roman" w:cs="Times New Roman"/>
          <w:b/>
          <w:sz w:val="24"/>
          <w:szCs w:val="24"/>
          <w:lang w:eastAsia="en-US"/>
        </w:rPr>
      </w:pPr>
      <w:r w:rsidRPr="00CA023D">
        <w:rPr>
          <w:rFonts w:ascii="Times New Roman" w:eastAsia="Calibri" w:hAnsi="Times New Roman" w:cs="Times New Roman"/>
          <w:b/>
          <w:sz w:val="24"/>
          <w:szCs w:val="24"/>
          <w:lang w:eastAsia="en-US"/>
        </w:rPr>
        <w:t>II. KAINA IR ATSISKAITYMAS</w:t>
      </w:r>
    </w:p>
    <w:p w14:paraId="305696F3" w14:textId="77777777" w:rsidR="00CA023D" w:rsidRPr="00CA023D" w:rsidRDefault="00CA023D" w:rsidP="00CA023D">
      <w:pPr>
        <w:spacing w:after="0"/>
        <w:ind w:firstLine="720"/>
        <w:jc w:val="both"/>
        <w:rPr>
          <w:rFonts w:ascii="Times New Roman" w:eastAsia="Calibri" w:hAnsi="Times New Roman" w:cs="Times New Roman"/>
          <w:sz w:val="16"/>
          <w:szCs w:val="16"/>
          <w:lang w:eastAsia="en-US"/>
        </w:rPr>
      </w:pPr>
    </w:p>
    <w:p w14:paraId="04E9BBC0" w14:textId="77777777" w:rsidR="00CA023D" w:rsidRPr="00CA023D" w:rsidRDefault="00CA023D" w:rsidP="00CA023D">
      <w:pPr>
        <w:numPr>
          <w:ilvl w:val="1"/>
          <w:numId w:val="7"/>
        </w:numPr>
        <w:spacing w:after="0"/>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Bendra kaina su PVM  ___</w:t>
      </w:r>
      <w:r w:rsidRPr="00CA023D">
        <w:rPr>
          <w:rFonts w:ascii="Times New Roman" w:eastAsia="Calibri" w:hAnsi="Times New Roman" w:cs="Times New Roman"/>
          <w:i/>
          <w:sz w:val="24"/>
          <w:u w:val="single"/>
          <w:lang w:eastAsia="en-US"/>
        </w:rPr>
        <w:t xml:space="preserve"> skaičiais</w:t>
      </w:r>
      <w:r w:rsidRPr="00CA023D">
        <w:rPr>
          <w:rFonts w:ascii="Times New Roman" w:eastAsia="Calibri" w:hAnsi="Times New Roman" w:cs="Times New Roman"/>
          <w:sz w:val="24"/>
          <w:lang w:eastAsia="en-US"/>
        </w:rPr>
        <w:t>___ eurais__</w:t>
      </w:r>
      <w:r w:rsidRPr="00CA023D">
        <w:rPr>
          <w:rFonts w:ascii="Times New Roman" w:eastAsia="Calibri" w:hAnsi="Times New Roman" w:cs="Times New Roman"/>
          <w:i/>
          <w:sz w:val="24"/>
          <w:u w:val="single"/>
          <w:lang w:eastAsia="en-US"/>
        </w:rPr>
        <w:t xml:space="preserve"> žodžiais</w:t>
      </w:r>
      <w:r w:rsidRPr="00CA023D">
        <w:rPr>
          <w:rFonts w:ascii="Times New Roman" w:eastAsia="Calibri" w:hAnsi="Times New Roman" w:cs="Times New Roman"/>
          <w:sz w:val="24"/>
          <w:lang w:eastAsia="en-US"/>
        </w:rPr>
        <w:t>, tame skaičiuje:</w:t>
      </w:r>
    </w:p>
    <w:p w14:paraId="15D47591" w14:textId="77777777" w:rsidR="00CA023D" w:rsidRPr="00CA023D" w:rsidRDefault="00CA023D" w:rsidP="00CA023D">
      <w:pPr>
        <w:spacing w:after="0"/>
        <w:ind w:firstLine="709"/>
        <w:jc w:val="both"/>
        <w:rPr>
          <w:rFonts w:ascii="Times New Roman" w:eastAsia="Calibri" w:hAnsi="Times New Roman" w:cs="Times New Roman"/>
          <w:sz w:val="24"/>
          <w:lang w:eastAsia="ar-SA"/>
        </w:rPr>
      </w:pPr>
      <w:r w:rsidRPr="00CA023D">
        <w:rPr>
          <w:rFonts w:ascii="Times New Roman" w:eastAsia="Calibri" w:hAnsi="Times New Roman" w:cs="Times New Roman"/>
          <w:sz w:val="24"/>
          <w:lang w:eastAsia="en-US"/>
        </w:rPr>
        <w:t xml:space="preserve">2.2. Į Šią kainą yra įskaičiuoti visi </w:t>
      </w:r>
      <w:r w:rsidR="00E73B29">
        <w:rPr>
          <w:rFonts w:ascii="Times New Roman" w:eastAsia="Calibri" w:hAnsi="Times New Roman" w:cs="Times New Roman"/>
          <w:sz w:val="24"/>
          <w:lang w:eastAsia="en-US"/>
        </w:rPr>
        <w:t>paslaugų tiekėjo</w:t>
      </w:r>
      <w:r w:rsidRPr="00CA023D">
        <w:rPr>
          <w:rFonts w:ascii="Times New Roman" w:eastAsia="Calibri" w:hAnsi="Times New Roman" w:cs="Times New Roman"/>
          <w:sz w:val="24"/>
          <w:lang w:eastAsia="en-US"/>
        </w:rPr>
        <w:t xml:space="preserve"> patirti kaštai, visi  mokami mokesčiai, rinkliavos ir kitos išlaidos, susiję su sutarties įsipareigojimų vykdymu. </w:t>
      </w:r>
    </w:p>
    <w:p w14:paraId="12AEF3BA" w14:textId="77777777" w:rsidR="00CA023D" w:rsidRPr="00CA023D" w:rsidRDefault="00CA023D" w:rsidP="00CA023D">
      <w:pPr>
        <w:suppressAutoHyphens/>
        <w:spacing w:after="0"/>
        <w:jc w:val="both"/>
        <w:rPr>
          <w:rFonts w:ascii="Times New Roman" w:eastAsia="Calibri" w:hAnsi="Times New Roman" w:cs="Times New Roman"/>
          <w:sz w:val="24"/>
          <w:szCs w:val="24"/>
          <w:lang w:eastAsia="ar-SA"/>
        </w:rPr>
      </w:pPr>
      <w:r w:rsidRPr="00CA023D">
        <w:rPr>
          <w:rFonts w:ascii="Times New Roman" w:eastAsia="Calibri" w:hAnsi="Times New Roman" w:cs="Times New Roman"/>
          <w:sz w:val="24"/>
          <w:szCs w:val="24"/>
          <w:lang w:eastAsia="ar-SA"/>
        </w:rPr>
        <w:t xml:space="preserve">           2.3. Jeigu, siekiant laiku ir tinkamai įvykdyti sutartį, reikia atlikti papildomus darbus ir jie yra būtini šiai sutarčiai tinkamai įvykdyti, šiuos darbus rangovas atlieka savo sąskaita.</w:t>
      </w:r>
    </w:p>
    <w:p w14:paraId="5CC8D4F3" w14:textId="77777777" w:rsidR="00CA023D" w:rsidRPr="00CA023D" w:rsidRDefault="00CA023D" w:rsidP="00CA023D">
      <w:pPr>
        <w:tabs>
          <w:tab w:val="left" w:pos="1080"/>
          <w:tab w:val="left" w:pos="1134"/>
          <w:tab w:val="left" w:pos="1843"/>
        </w:tabs>
        <w:spacing w:after="0"/>
        <w:jc w:val="both"/>
        <w:rPr>
          <w:rFonts w:ascii="Times New Roman" w:eastAsia="Calibri" w:hAnsi="Times New Roman" w:cs="Times New Roman"/>
          <w:sz w:val="24"/>
          <w:szCs w:val="24"/>
          <w:lang w:eastAsia="lt-LT"/>
        </w:rPr>
      </w:pPr>
      <w:r w:rsidRPr="00CA023D">
        <w:rPr>
          <w:rFonts w:ascii="Times New Roman" w:eastAsia="Calibri" w:hAnsi="Times New Roman" w:cs="Times New Roman"/>
          <w:sz w:val="24"/>
          <w:szCs w:val="24"/>
          <w:lang w:eastAsia="lt-LT"/>
        </w:rPr>
        <w:t xml:space="preserve">          </w:t>
      </w:r>
      <w:r w:rsidRPr="00CA023D">
        <w:rPr>
          <w:rFonts w:ascii="Times New Roman" w:eastAsia="Calibri" w:hAnsi="Times New Roman" w:cs="Times New Roman"/>
          <w:sz w:val="24"/>
          <w:lang w:eastAsia="en-US"/>
        </w:rPr>
        <w:t xml:space="preserve">2.4. </w:t>
      </w:r>
      <w:r w:rsidRPr="00CA023D">
        <w:rPr>
          <w:rFonts w:ascii="Times New Roman" w:eastAsia="Calibri" w:hAnsi="Times New Roman" w:cs="Times New Roman"/>
          <w:sz w:val="24"/>
          <w:szCs w:val="24"/>
          <w:lang w:eastAsia="lt-LT"/>
        </w:rPr>
        <w:t xml:space="preserve">Sutartyje nurodyta darbų kaina be PVM gali kisti (didėti ar mažėti) dėl Valstybės institucijų priimtų įstatymų, poįstatyminių teisės aktų, keičiančių PVM dydį. Darbų kaina be PVM perskaičiuojama, kai pasikeičia darbų kainos pridėtinės vertės mokesčio (toliau – PVM) tarifo dydis. Darbų kainos be PVM pokyčio dydis yra proporcingas PVM tarifo pokyčio dydžiui. Darbų kainos be PVM pakeitimas (dėl PVM dydžio pasikeitimo) įforminamas abiejų sutarties šalių pasirašomu papildomu susitarimu prie sutarties po Valstybės institucijų priimtų įstatymų ir poįstatyminių teisės </w:t>
      </w:r>
      <w:r w:rsidRPr="00CA023D">
        <w:rPr>
          <w:rFonts w:ascii="Times New Roman" w:eastAsia="Calibri" w:hAnsi="Times New Roman" w:cs="Times New Roman"/>
          <w:sz w:val="24"/>
          <w:szCs w:val="24"/>
          <w:lang w:eastAsia="lt-LT"/>
        </w:rPr>
        <w:lastRenderedPageBreak/>
        <w:t xml:space="preserve">aktų, keičiančių PVM dydį įsigaliojimo. Perskaičiuota </w:t>
      </w:r>
      <w:r w:rsidR="00E73B29">
        <w:rPr>
          <w:rFonts w:ascii="Times New Roman" w:eastAsia="Calibri" w:hAnsi="Times New Roman" w:cs="Times New Roman"/>
          <w:sz w:val="24"/>
          <w:szCs w:val="24"/>
          <w:lang w:eastAsia="lt-LT"/>
        </w:rPr>
        <w:t>paslaugų</w:t>
      </w:r>
      <w:r w:rsidRPr="00CA023D">
        <w:rPr>
          <w:rFonts w:ascii="Times New Roman" w:eastAsia="Calibri" w:hAnsi="Times New Roman" w:cs="Times New Roman"/>
          <w:sz w:val="24"/>
          <w:szCs w:val="24"/>
          <w:lang w:eastAsia="lt-LT"/>
        </w:rPr>
        <w:t xml:space="preserve"> be PVM kaina taikoma tai </w:t>
      </w:r>
      <w:r w:rsidR="00E73B29">
        <w:rPr>
          <w:rFonts w:ascii="Times New Roman" w:eastAsia="Calibri" w:hAnsi="Times New Roman" w:cs="Times New Roman"/>
          <w:sz w:val="24"/>
          <w:szCs w:val="24"/>
          <w:lang w:eastAsia="lt-LT"/>
        </w:rPr>
        <w:t>paslaugų</w:t>
      </w:r>
      <w:r w:rsidRPr="00CA023D">
        <w:rPr>
          <w:rFonts w:ascii="Times New Roman" w:eastAsia="Calibri" w:hAnsi="Times New Roman" w:cs="Times New Roman"/>
          <w:sz w:val="24"/>
          <w:szCs w:val="24"/>
          <w:lang w:eastAsia="lt-LT"/>
        </w:rPr>
        <w:t xml:space="preserve"> daliai, kuri bus atliekama po šalių pasirašyto susitarimo įsigaliojimo dienos. Pasikeitus kitiems mokesčiams darbų kaina perskaičiuojama nebus. </w:t>
      </w:r>
    </w:p>
    <w:p w14:paraId="1F9E58D4" w14:textId="77777777" w:rsidR="00CA023D" w:rsidRPr="00CA023D" w:rsidRDefault="00CA023D" w:rsidP="00CA023D">
      <w:pPr>
        <w:tabs>
          <w:tab w:val="left" w:pos="360"/>
          <w:tab w:val="num" w:pos="4560"/>
        </w:tabs>
        <w:spacing w:after="0"/>
        <w:jc w:val="both"/>
        <w:rPr>
          <w:rFonts w:ascii="Times New Roman" w:eastAsia="Calibri" w:hAnsi="Times New Roman" w:cs="Times New Roman"/>
          <w:sz w:val="24"/>
          <w:szCs w:val="24"/>
          <w:lang w:eastAsia="lt-LT"/>
        </w:rPr>
      </w:pPr>
      <w:r w:rsidRPr="00CA023D">
        <w:rPr>
          <w:rFonts w:ascii="Times New Roman" w:eastAsia="Calibri" w:hAnsi="Times New Roman" w:cs="Times New Roman"/>
          <w:sz w:val="24"/>
          <w:szCs w:val="24"/>
          <w:lang w:eastAsia="lt-LT"/>
        </w:rPr>
        <w:t xml:space="preserve">           2.5. Sutarties vykdymo metu pasikeitus PVM mokesčiui kaina perskaičiuojama taip, kaip nurodyta sutartyje ir tai nelaikoma sutarties sąlygų keitimu.</w:t>
      </w:r>
    </w:p>
    <w:p w14:paraId="18C27BBC" w14:textId="77777777" w:rsidR="00CA023D" w:rsidRPr="00CA023D" w:rsidRDefault="00CA023D" w:rsidP="00CA023D">
      <w:pPr>
        <w:tabs>
          <w:tab w:val="left" w:pos="1080"/>
          <w:tab w:val="left" w:pos="1134"/>
          <w:tab w:val="left" w:pos="1843"/>
        </w:tabs>
        <w:spacing w:after="0"/>
        <w:jc w:val="both"/>
        <w:rPr>
          <w:rFonts w:ascii="Times New Roman" w:eastAsia="Calibri" w:hAnsi="Times New Roman" w:cs="Times New Roman"/>
          <w:sz w:val="24"/>
          <w:lang w:eastAsia="en-US"/>
        </w:rPr>
      </w:pPr>
      <w:r w:rsidRPr="00CA023D">
        <w:rPr>
          <w:rFonts w:ascii="Times New Roman" w:eastAsia="Calibri" w:hAnsi="Times New Roman" w:cs="Times New Roman"/>
          <w:sz w:val="24"/>
          <w:szCs w:val="24"/>
          <w:lang w:eastAsia="lt-LT"/>
        </w:rPr>
        <w:t xml:space="preserve">           </w:t>
      </w:r>
      <w:r w:rsidRPr="00CA023D">
        <w:rPr>
          <w:rFonts w:ascii="Times New Roman" w:eastAsia="Calibri" w:hAnsi="Times New Roman" w:cs="Times New Roman"/>
          <w:sz w:val="24"/>
          <w:lang w:eastAsia="en-US"/>
        </w:rPr>
        <w:t xml:space="preserve">2.6. Bendra sutarties </w:t>
      </w:r>
      <w:r w:rsidR="00E73B29">
        <w:rPr>
          <w:rFonts w:ascii="Times New Roman" w:eastAsia="Calibri" w:hAnsi="Times New Roman" w:cs="Times New Roman"/>
          <w:sz w:val="24"/>
          <w:lang w:eastAsia="en-US"/>
        </w:rPr>
        <w:t>paslaugų</w:t>
      </w:r>
      <w:r w:rsidRPr="00CA023D">
        <w:rPr>
          <w:rFonts w:ascii="Times New Roman" w:eastAsia="Calibri" w:hAnsi="Times New Roman" w:cs="Times New Roman"/>
          <w:sz w:val="24"/>
          <w:lang w:eastAsia="en-US"/>
        </w:rPr>
        <w:t xml:space="preserve"> kaina sutarties galiojimo metu keičiama nebus, išskyrus sutarties 2.4 punkte numatytu atveju. </w:t>
      </w:r>
    </w:p>
    <w:p w14:paraId="7811900B" w14:textId="77777777" w:rsidR="00CA023D" w:rsidRPr="00CA023D" w:rsidRDefault="00CA023D" w:rsidP="00CA023D">
      <w:pPr>
        <w:spacing w:after="0"/>
        <w:ind w:left="35" w:firstLine="674"/>
        <w:jc w:val="both"/>
        <w:rPr>
          <w:rFonts w:ascii="Times New Roman" w:eastAsia="Calibri" w:hAnsi="Times New Roman" w:cs="Times New Roman"/>
          <w:sz w:val="16"/>
          <w:szCs w:val="16"/>
          <w:lang w:eastAsia="en-US"/>
        </w:rPr>
      </w:pPr>
    </w:p>
    <w:p w14:paraId="486CDC8D" w14:textId="5B8DEAB1" w:rsidR="00CA023D" w:rsidRPr="00BE6D61" w:rsidRDefault="00CA023D" w:rsidP="00BE6D61">
      <w:pPr>
        <w:keepNext/>
        <w:tabs>
          <w:tab w:val="left" w:pos="0"/>
          <w:tab w:val="left" w:pos="1298"/>
          <w:tab w:val="left" w:pos="2072"/>
        </w:tabs>
        <w:suppressAutoHyphens/>
        <w:spacing w:after="0"/>
        <w:ind w:right="15"/>
        <w:jc w:val="center"/>
        <w:outlineLvl w:val="0"/>
        <w:rPr>
          <w:rFonts w:ascii="Times New Roman" w:eastAsia="Calibri" w:hAnsi="Times New Roman" w:cs="Times New Roman"/>
          <w:b/>
          <w:sz w:val="24"/>
          <w:szCs w:val="24"/>
          <w:lang w:eastAsia="x-none"/>
        </w:rPr>
      </w:pPr>
      <w:r w:rsidRPr="00B266F1">
        <w:rPr>
          <w:rFonts w:ascii="Times New Roman" w:eastAsia="Calibri" w:hAnsi="Times New Roman" w:cs="Times New Roman"/>
          <w:sz w:val="28"/>
          <w:lang w:eastAsia="x-none"/>
        </w:rPr>
        <w:t xml:space="preserve"> </w:t>
      </w:r>
      <w:r w:rsidRPr="00B266F1">
        <w:rPr>
          <w:rFonts w:ascii="Times New Roman" w:eastAsia="Calibri" w:hAnsi="Times New Roman" w:cs="Times New Roman"/>
          <w:b/>
          <w:sz w:val="24"/>
          <w:szCs w:val="24"/>
          <w:lang w:eastAsia="x-none"/>
        </w:rPr>
        <w:t>III. SUTARTIES DARBŲ ATLIKIMO TERMINAI</w:t>
      </w:r>
    </w:p>
    <w:p w14:paraId="1355E8CA" w14:textId="0BDFB426" w:rsidR="00CA023D" w:rsidRPr="00B266F1" w:rsidRDefault="00CA023D" w:rsidP="00CA023D">
      <w:pPr>
        <w:spacing w:after="0"/>
        <w:ind w:firstLine="709"/>
        <w:jc w:val="both"/>
        <w:rPr>
          <w:rFonts w:ascii="Times New Roman" w:eastAsia="Calibri" w:hAnsi="Times New Roman" w:cs="Times New Roman"/>
          <w:b/>
          <w:sz w:val="24"/>
          <w:szCs w:val="24"/>
          <w:u w:val="single"/>
          <w:lang w:eastAsia="en-US"/>
        </w:rPr>
      </w:pPr>
      <w:r w:rsidRPr="00B266F1">
        <w:rPr>
          <w:rFonts w:ascii="Times New Roman" w:eastAsia="Calibri" w:hAnsi="Times New Roman" w:cs="Times New Roman"/>
          <w:sz w:val="24"/>
          <w:szCs w:val="24"/>
          <w:lang w:eastAsia="en-US"/>
        </w:rPr>
        <w:t>3.1.</w:t>
      </w:r>
      <w:r w:rsidR="00E51910">
        <w:rPr>
          <w:rFonts w:ascii="Times New Roman" w:eastAsia="Calibri" w:hAnsi="Times New Roman" w:cs="Times New Roman"/>
          <w:sz w:val="24"/>
          <w:szCs w:val="24"/>
          <w:lang w:eastAsia="en-US"/>
        </w:rPr>
        <w:t xml:space="preserve">  </w:t>
      </w:r>
      <w:r w:rsidRPr="00B266F1">
        <w:rPr>
          <w:rFonts w:ascii="Times New Roman" w:eastAsia="Calibri" w:hAnsi="Times New Roman" w:cs="Times New Roman"/>
          <w:sz w:val="24"/>
          <w:szCs w:val="24"/>
          <w:lang w:eastAsia="en-US"/>
        </w:rPr>
        <w:t>Sutartis įsigalioja nuo sutarties pasirašymo dienos.</w:t>
      </w:r>
      <w:r w:rsidRPr="00B266F1">
        <w:rPr>
          <w:rFonts w:ascii="Times New Roman" w:eastAsia="Calibri" w:hAnsi="Times New Roman" w:cs="Times New Roman"/>
          <w:b/>
          <w:sz w:val="24"/>
          <w:szCs w:val="24"/>
          <w:u w:val="single"/>
          <w:lang w:eastAsia="en-US"/>
        </w:rPr>
        <w:t xml:space="preserve"> </w:t>
      </w:r>
    </w:p>
    <w:p w14:paraId="61D03F82" w14:textId="23D1BE7A" w:rsidR="00031C27" w:rsidRPr="000B2877" w:rsidRDefault="00E51910" w:rsidP="00031C27">
      <w:pPr>
        <w:tabs>
          <w:tab w:val="left" w:pos="1080"/>
          <w:tab w:val="left" w:pos="1134"/>
          <w:tab w:val="left" w:pos="1843"/>
        </w:tabs>
        <w:spacing w:after="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B266F1">
        <w:rPr>
          <w:rFonts w:ascii="Times New Roman" w:eastAsia="Calibri" w:hAnsi="Times New Roman" w:cs="Times New Roman"/>
          <w:sz w:val="24"/>
          <w:szCs w:val="24"/>
          <w:lang w:eastAsia="en-US"/>
        </w:rPr>
        <w:t>3.2</w:t>
      </w:r>
      <w:r w:rsidR="00031C27" w:rsidRPr="00B266F1">
        <w:rPr>
          <w:rFonts w:ascii="Times New Roman" w:eastAsia="Calibri" w:hAnsi="Times New Roman" w:cs="Times New Roman"/>
          <w:sz w:val="24"/>
          <w:szCs w:val="24"/>
          <w:lang w:eastAsia="en-US"/>
        </w:rPr>
        <w:tab/>
        <w:t xml:space="preserve">Statinio statybos techninės priežiūros paslaugos turi būti pradėtos teikti pradėjus vykdyti statybos darbus ir baigiamos - pasirašius statybos užbaigimo aktą. </w:t>
      </w:r>
      <w:r w:rsidR="00031C27" w:rsidRPr="000B2877">
        <w:rPr>
          <w:rFonts w:ascii="Times New Roman" w:eastAsia="Calibri" w:hAnsi="Times New Roman" w:cs="Times New Roman"/>
          <w:sz w:val="24"/>
          <w:szCs w:val="24"/>
          <w:lang w:eastAsia="en-US"/>
        </w:rPr>
        <w:t>Statybos darbų atlikimo terminas - 1</w:t>
      </w:r>
      <w:r w:rsidR="005C2558" w:rsidRPr="000B2877">
        <w:rPr>
          <w:rFonts w:ascii="Times New Roman" w:eastAsia="Calibri" w:hAnsi="Times New Roman" w:cs="Times New Roman"/>
          <w:sz w:val="24"/>
          <w:szCs w:val="24"/>
          <w:lang w:eastAsia="en-US"/>
        </w:rPr>
        <w:t>2</w:t>
      </w:r>
      <w:r w:rsidR="00031C27" w:rsidRPr="000B2877">
        <w:rPr>
          <w:rFonts w:ascii="Times New Roman" w:eastAsia="Calibri" w:hAnsi="Times New Roman" w:cs="Times New Roman"/>
          <w:sz w:val="24"/>
          <w:szCs w:val="24"/>
          <w:lang w:eastAsia="en-US"/>
        </w:rPr>
        <w:t xml:space="preserve"> mėn. nuo statybvietės perdavimo statybos rangovui su galimybe pratęsti 2 kartus po 3 mėnesius. Statybos techninės priežiūros vykdymo paslaugų atlikimo terminas bus pratęstas tik dėl apli</w:t>
      </w:r>
      <w:r w:rsidR="00595543" w:rsidRPr="000B2877">
        <w:rPr>
          <w:rFonts w:ascii="Times New Roman" w:eastAsia="Calibri" w:hAnsi="Times New Roman" w:cs="Times New Roman"/>
          <w:sz w:val="24"/>
          <w:szCs w:val="24"/>
          <w:lang w:eastAsia="en-US"/>
        </w:rPr>
        <w:t>nkybių nepriklausančių nuo tiekė</w:t>
      </w:r>
      <w:r w:rsidR="00031C27" w:rsidRPr="000B2877">
        <w:rPr>
          <w:rFonts w:ascii="Times New Roman" w:eastAsia="Calibri" w:hAnsi="Times New Roman" w:cs="Times New Roman"/>
          <w:sz w:val="24"/>
          <w:szCs w:val="24"/>
          <w:lang w:eastAsia="en-US"/>
        </w:rPr>
        <w:t>jo, t.</w:t>
      </w:r>
      <w:r w:rsidR="00BE6D61" w:rsidRPr="000B2877">
        <w:rPr>
          <w:rFonts w:ascii="Times New Roman" w:eastAsia="Calibri" w:hAnsi="Times New Roman" w:cs="Times New Roman"/>
          <w:sz w:val="24"/>
          <w:szCs w:val="24"/>
          <w:lang w:eastAsia="en-US"/>
        </w:rPr>
        <w:t xml:space="preserve"> </w:t>
      </w:r>
      <w:r w:rsidR="00031C27" w:rsidRPr="000B2877">
        <w:rPr>
          <w:rFonts w:ascii="Times New Roman" w:eastAsia="Calibri" w:hAnsi="Times New Roman" w:cs="Times New Roman"/>
          <w:sz w:val="24"/>
          <w:szCs w:val="24"/>
          <w:lang w:eastAsia="en-US"/>
        </w:rPr>
        <w:t>y, jeigu statybos rangovas laiku nebaigia vykdyti statybos</w:t>
      </w:r>
      <w:r w:rsidR="00031C27" w:rsidRPr="00031C27">
        <w:rPr>
          <w:rFonts w:ascii="Times New Roman" w:eastAsia="Calibri" w:hAnsi="Times New Roman" w:cs="Times New Roman"/>
          <w:sz w:val="24"/>
          <w:szCs w:val="24"/>
          <w:lang w:eastAsia="en-US"/>
        </w:rPr>
        <w:t xml:space="preserve"> rangos sutarties ir laiku neatlieka statybos užbaigimo procedūros. Jeigu darbų atlikimo terminas pratęsiamas dėl aplinkybių, kurios nepriklausė nuo rangovo, tuomet projekto vykdymo paslaugų atlikimo terminas taip pat pratęsiamas. Paslaugų atlikimo termino pratęsimo įforminamas papildomu susitarimu.  Paslaugų teikimo </w:t>
      </w:r>
      <w:r w:rsidR="00031C27" w:rsidRPr="000B2877">
        <w:rPr>
          <w:rFonts w:ascii="Times New Roman" w:eastAsia="Calibri" w:hAnsi="Times New Roman" w:cs="Times New Roman"/>
          <w:sz w:val="24"/>
          <w:szCs w:val="24"/>
          <w:lang w:eastAsia="en-US"/>
        </w:rPr>
        <w:t>terminas gali būti pratęstas, bet ne daugiau kaip 2 kartus ne ilgesniam kaip 3 (trijų) mėnesių laikotarpiui.</w:t>
      </w:r>
    </w:p>
    <w:p w14:paraId="1ED8A726" w14:textId="6047D82F" w:rsidR="005C2558" w:rsidRPr="003422D5" w:rsidRDefault="005C2558" w:rsidP="00031C27">
      <w:pPr>
        <w:tabs>
          <w:tab w:val="left" w:pos="1080"/>
          <w:tab w:val="left" w:pos="1134"/>
          <w:tab w:val="left" w:pos="1843"/>
        </w:tabs>
        <w:spacing w:after="0"/>
        <w:jc w:val="both"/>
        <w:rPr>
          <w:rFonts w:ascii="Times New Roman" w:eastAsia="Calibri" w:hAnsi="Times New Roman" w:cs="Times New Roman"/>
          <w:sz w:val="24"/>
          <w:szCs w:val="24"/>
          <w:lang w:eastAsia="en-US"/>
        </w:rPr>
      </w:pPr>
      <w:r w:rsidRPr="000B2877">
        <w:rPr>
          <w:rFonts w:ascii="Times New Roman" w:eastAsia="Calibri" w:hAnsi="Times New Roman" w:cs="Times New Roman"/>
          <w:sz w:val="24"/>
          <w:szCs w:val="24"/>
          <w:lang w:eastAsia="en-US"/>
        </w:rPr>
        <w:t>3.3. Statinio statybos techninės priežiūros periodiškumas</w:t>
      </w:r>
      <w:r w:rsidRPr="003422D5">
        <w:rPr>
          <w:rFonts w:ascii="Times New Roman" w:eastAsia="Calibri" w:hAnsi="Times New Roman" w:cs="Times New Roman"/>
          <w:sz w:val="24"/>
          <w:szCs w:val="24"/>
          <w:lang w:eastAsia="en-US"/>
        </w:rPr>
        <w:t xml:space="preserve"> ir darbo apimtis.</w:t>
      </w:r>
      <w:r w:rsidR="00CE569A" w:rsidRPr="003422D5">
        <w:rPr>
          <w:rFonts w:ascii="Times New Roman" w:eastAsia="Calibri" w:hAnsi="Times New Roman" w:cs="Times New Roman"/>
          <w:sz w:val="24"/>
          <w:szCs w:val="24"/>
          <w:lang w:eastAsia="en-US"/>
        </w:rPr>
        <w:t xml:space="preserve"> Statybos darbai šiame objekte vykdomi pagal rangovo darbų atlikimo darbų grafiką. Statybos techninė prižiūra turi būti vykdoma nerečiau kaip du kartus per savaitę, taip pat privaloma fiksuoti rangovo atliktus naujo techno</w:t>
      </w:r>
      <w:r w:rsidR="00A028BA" w:rsidRPr="003422D5">
        <w:rPr>
          <w:rFonts w:ascii="Times New Roman" w:eastAsia="Calibri" w:hAnsi="Times New Roman" w:cs="Times New Roman"/>
          <w:sz w:val="24"/>
          <w:szCs w:val="24"/>
          <w:lang w:eastAsia="en-US"/>
        </w:rPr>
        <w:t>loginio proceso pradžią ir pateiki užsakovui darbų aprašą.</w:t>
      </w:r>
    </w:p>
    <w:p w14:paraId="0D214BED" w14:textId="4DF3B030" w:rsidR="00031C27" w:rsidRDefault="00B266F1" w:rsidP="00031C27">
      <w:pPr>
        <w:tabs>
          <w:tab w:val="left" w:pos="1080"/>
          <w:tab w:val="left" w:pos="1134"/>
          <w:tab w:val="left" w:pos="1843"/>
        </w:tabs>
        <w:spacing w:after="0"/>
        <w:jc w:val="both"/>
        <w:rPr>
          <w:rFonts w:ascii="Times New Roman" w:eastAsia="Calibri" w:hAnsi="Times New Roman" w:cs="Times New Roman"/>
          <w:bCs/>
          <w:sz w:val="24"/>
          <w:szCs w:val="24"/>
          <w:lang w:eastAsia="lt-LT"/>
        </w:rPr>
      </w:pPr>
      <w:r>
        <w:rPr>
          <w:rFonts w:ascii="Times New Roman" w:eastAsia="Calibri" w:hAnsi="Times New Roman" w:cs="Times New Roman"/>
          <w:sz w:val="24"/>
          <w:szCs w:val="24"/>
          <w:lang w:eastAsia="en-US"/>
        </w:rPr>
        <w:t>3.</w:t>
      </w:r>
      <w:r w:rsidR="005C2558">
        <w:rPr>
          <w:rFonts w:ascii="Times New Roman" w:eastAsia="Calibri" w:hAnsi="Times New Roman" w:cs="Times New Roman"/>
          <w:sz w:val="24"/>
          <w:szCs w:val="24"/>
          <w:lang w:eastAsia="en-US"/>
        </w:rPr>
        <w:t>4</w:t>
      </w:r>
      <w:r w:rsidR="009D7A8F">
        <w:rPr>
          <w:rFonts w:ascii="Times New Roman" w:eastAsia="Calibri" w:hAnsi="Times New Roman" w:cs="Times New Roman"/>
          <w:sz w:val="24"/>
          <w:szCs w:val="24"/>
          <w:lang w:eastAsia="en-US"/>
        </w:rPr>
        <w:t xml:space="preserve"> </w:t>
      </w:r>
      <w:r w:rsidR="00031C27" w:rsidRPr="00031C27">
        <w:rPr>
          <w:rFonts w:ascii="Times New Roman" w:eastAsia="Calibri" w:hAnsi="Times New Roman" w:cs="Times New Roman"/>
          <w:sz w:val="24"/>
          <w:szCs w:val="24"/>
          <w:lang w:eastAsia="en-US"/>
        </w:rPr>
        <w:t xml:space="preserve">Paslaugų sutartis </w:t>
      </w:r>
      <w:r w:rsidR="00595543">
        <w:rPr>
          <w:rFonts w:ascii="Times New Roman" w:eastAsia="Calibri" w:hAnsi="Times New Roman" w:cs="Times New Roman"/>
          <w:sz w:val="24"/>
          <w:szCs w:val="24"/>
          <w:lang w:eastAsia="en-US"/>
        </w:rPr>
        <w:t>į</w:t>
      </w:r>
      <w:r w:rsidR="00031C27" w:rsidRPr="00031C27">
        <w:rPr>
          <w:rFonts w:ascii="Times New Roman" w:eastAsia="Calibri" w:hAnsi="Times New Roman" w:cs="Times New Roman"/>
          <w:sz w:val="24"/>
          <w:szCs w:val="24"/>
          <w:lang w:eastAsia="en-US"/>
        </w:rPr>
        <w:t xml:space="preserve">sigalioja nuo tada, kai ji pasirašoma ir galioja iki visiško sutartinių </w:t>
      </w:r>
      <w:r w:rsidR="00595543">
        <w:rPr>
          <w:rFonts w:ascii="Times New Roman" w:eastAsia="Calibri" w:hAnsi="Times New Roman" w:cs="Times New Roman"/>
          <w:sz w:val="24"/>
          <w:szCs w:val="24"/>
          <w:lang w:eastAsia="en-US"/>
        </w:rPr>
        <w:t>įsipareigojimų į</w:t>
      </w:r>
      <w:r w:rsidR="00031C27" w:rsidRPr="00031C27">
        <w:rPr>
          <w:rFonts w:ascii="Times New Roman" w:eastAsia="Calibri" w:hAnsi="Times New Roman" w:cs="Times New Roman"/>
          <w:sz w:val="24"/>
          <w:szCs w:val="24"/>
          <w:lang w:eastAsia="en-US"/>
        </w:rPr>
        <w:t>vykdymo.</w:t>
      </w:r>
      <w:r w:rsidR="00CA023D" w:rsidRPr="00CA023D">
        <w:rPr>
          <w:rFonts w:ascii="Times New Roman" w:eastAsia="Calibri" w:hAnsi="Times New Roman" w:cs="Times New Roman"/>
          <w:bCs/>
          <w:sz w:val="24"/>
          <w:szCs w:val="24"/>
          <w:lang w:eastAsia="lt-LT"/>
        </w:rPr>
        <w:t xml:space="preserve">    </w:t>
      </w:r>
    </w:p>
    <w:p w14:paraId="516A7393" w14:textId="57D0C9C4" w:rsidR="00CA023D" w:rsidRPr="00BC179B" w:rsidRDefault="00B266F1" w:rsidP="00BC179B">
      <w:pPr>
        <w:tabs>
          <w:tab w:val="left" w:pos="1080"/>
          <w:tab w:val="left" w:pos="1134"/>
          <w:tab w:val="left" w:pos="1843"/>
        </w:tabs>
        <w:spacing w:after="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005C2558">
        <w:rPr>
          <w:rFonts w:ascii="Times New Roman" w:eastAsia="Calibri" w:hAnsi="Times New Roman" w:cs="Times New Roman"/>
          <w:bCs/>
          <w:sz w:val="24"/>
          <w:szCs w:val="24"/>
          <w:lang w:eastAsia="lt-LT"/>
        </w:rPr>
        <w:t>5</w:t>
      </w:r>
      <w:r>
        <w:rPr>
          <w:rFonts w:ascii="Times New Roman" w:eastAsia="Calibri" w:hAnsi="Times New Roman" w:cs="Times New Roman"/>
          <w:bCs/>
          <w:sz w:val="24"/>
          <w:szCs w:val="24"/>
          <w:lang w:eastAsia="lt-LT"/>
        </w:rPr>
        <w:t xml:space="preserve"> </w:t>
      </w:r>
      <w:r w:rsidR="00CA023D" w:rsidRPr="00CA023D">
        <w:rPr>
          <w:rFonts w:ascii="Times New Roman" w:eastAsia="Calibri" w:hAnsi="Times New Roman" w:cs="Times New Roman"/>
          <w:bCs/>
          <w:sz w:val="24"/>
          <w:szCs w:val="24"/>
          <w:lang w:eastAsia="lt-LT"/>
        </w:rPr>
        <w:t xml:space="preserve"> </w:t>
      </w:r>
      <w:r w:rsidR="00031C27">
        <w:rPr>
          <w:rFonts w:ascii="Times New Roman" w:eastAsia="Calibri" w:hAnsi="Times New Roman" w:cs="Times New Roman"/>
          <w:bCs/>
          <w:sz w:val="24"/>
          <w:szCs w:val="24"/>
          <w:lang w:eastAsia="lt-LT"/>
        </w:rPr>
        <w:t>Paslaugos laikomos baigtomis</w:t>
      </w:r>
      <w:r w:rsidR="00CA023D" w:rsidRPr="00CA023D">
        <w:rPr>
          <w:rFonts w:ascii="Times New Roman" w:eastAsia="Calibri" w:hAnsi="Times New Roman" w:cs="Times New Roman"/>
          <w:bCs/>
          <w:sz w:val="24"/>
          <w:szCs w:val="24"/>
          <w:lang w:eastAsia="lt-LT"/>
        </w:rPr>
        <w:t>, kai pasirašomas ir užregistruojamas statinio statybos užbaigimo dokumentas.</w:t>
      </w:r>
    </w:p>
    <w:p w14:paraId="7BE0BC3E" w14:textId="77777777" w:rsidR="00CA023D" w:rsidRPr="00CA023D" w:rsidRDefault="00CA023D" w:rsidP="00BE6D61">
      <w:pPr>
        <w:tabs>
          <w:tab w:val="left" w:pos="720"/>
        </w:tabs>
        <w:spacing w:after="0"/>
        <w:jc w:val="both"/>
        <w:rPr>
          <w:rFonts w:ascii="Times New Roman" w:eastAsia="Calibri" w:hAnsi="Times New Roman" w:cs="Times New Roman"/>
          <w:sz w:val="16"/>
          <w:szCs w:val="16"/>
          <w:lang w:eastAsia="lt-LT"/>
        </w:rPr>
      </w:pPr>
    </w:p>
    <w:p w14:paraId="77A2A1AA" w14:textId="77777777" w:rsidR="00CA023D" w:rsidRPr="00CA023D" w:rsidRDefault="00031C27" w:rsidP="00CA023D">
      <w:pPr>
        <w:tabs>
          <w:tab w:val="left" w:pos="420"/>
          <w:tab w:val="left" w:pos="1298"/>
        </w:tabs>
        <w:spacing w:after="0"/>
        <w:ind w:right="15"/>
        <w:jc w:val="center"/>
        <w:rPr>
          <w:rFonts w:ascii="Times New Roman" w:eastAsia="Calibri" w:hAnsi="Times New Roman" w:cs="Times New Roman"/>
          <w:sz w:val="16"/>
          <w:szCs w:val="16"/>
          <w:lang w:eastAsia="en-US"/>
        </w:rPr>
      </w:pPr>
      <w:r>
        <w:rPr>
          <w:rFonts w:ascii="Times New Roman" w:eastAsia="Calibri" w:hAnsi="Times New Roman" w:cs="Times New Roman"/>
          <w:b/>
          <w:sz w:val="24"/>
          <w:lang w:eastAsia="en-US"/>
        </w:rPr>
        <w:t>I</w:t>
      </w:r>
      <w:r w:rsidR="00CA023D" w:rsidRPr="00CA023D">
        <w:rPr>
          <w:rFonts w:ascii="Times New Roman" w:eastAsia="Calibri" w:hAnsi="Times New Roman" w:cs="Times New Roman"/>
          <w:b/>
          <w:sz w:val="24"/>
          <w:lang w:eastAsia="en-US"/>
        </w:rPr>
        <w:t>V.</w:t>
      </w:r>
      <w:r w:rsidR="00CA023D" w:rsidRPr="00CA023D">
        <w:rPr>
          <w:rFonts w:ascii="Times New Roman" w:eastAsia="Calibri" w:hAnsi="Times New Roman" w:cs="Times New Roman"/>
          <w:b/>
          <w:sz w:val="24"/>
          <w:lang w:eastAsia="en-US"/>
        </w:rPr>
        <w:tab/>
        <w:t>RANGOVO TEISĖS IR PAREIGOS</w:t>
      </w:r>
    </w:p>
    <w:p w14:paraId="3520DC70" w14:textId="77777777" w:rsidR="00CA023D" w:rsidRPr="00CA023D" w:rsidRDefault="00CA023D" w:rsidP="00CA023D">
      <w:pPr>
        <w:tabs>
          <w:tab w:val="num" w:pos="709"/>
        </w:tabs>
        <w:spacing w:after="0"/>
        <w:ind w:firstLine="709"/>
        <w:jc w:val="both"/>
        <w:rPr>
          <w:rFonts w:ascii="Times New Roman" w:eastAsia="Calibri" w:hAnsi="Times New Roman" w:cs="Times New Roman"/>
          <w:bCs/>
          <w:sz w:val="16"/>
          <w:szCs w:val="16"/>
          <w:lang w:eastAsia="en-US"/>
        </w:rPr>
      </w:pPr>
    </w:p>
    <w:p w14:paraId="48B57AE5" w14:textId="77777777" w:rsidR="00031C27" w:rsidRPr="00DF6F71" w:rsidRDefault="00595543" w:rsidP="00B266F1">
      <w:pPr>
        <w:pStyle w:val="Sraopastraipa"/>
        <w:numPr>
          <w:ilvl w:val="1"/>
          <w:numId w:val="23"/>
        </w:numPr>
        <w:tabs>
          <w:tab w:val="left" w:pos="840"/>
        </w:tabs>
        <w:spacing w:after="0" w:line="240" w:lineRule="auto"/>
        <w:jc w:val="both"/>
        <w:rPr>
          <w:rFonts w:ascii="Times New Roman" w:eastAsia="Calibri" w:hAnsi="Times New Roman" w:cs="Times New Roman"/>
          <w:bCs/>
          <w:sz w:val="24"/>
          <w:lang w:val="lt-LT"/>
        </w:rPr>
      </w:pPr>
      <w:r>
        <w:rPr>
          <w:rFonts w:ascii="Times New Roman" w:eastAsia="Calibri" w:hAnsi="Times New Roman" w:cs="Times New Roman"/>
          <w:bCs/>
          <w:sz w:val="24"/>
          <w:lang w:val="lt-LT"/>
        </w:rPr>
        <w:t>Tiekė</w:t>
      </w:r>
      <w:r w:rsidR="00031C27" w:rsidRPr="00DF6F71">
        <w:rPr>
          <w:rFonts w:ascii="Times New Roman" w:eastAsia="Calibri" w:hAnsi="Times New Roman" w:cs="Times New Roman"/>
          <w:bCs/>
          <w:sz w:val="24"/>
          <w:lang w:val="lt-LT"/>
        </w:rPr>
        <w:t>jas įsipa</w:t>
      </w:r>
      <w:r>
        <w:rPr>
          <w:rFonts w:ascii="Times New Roman" w:eastAsia="Calibri" w:hAnsi="Times New Roman" w:cs="Times New Roman"/>
          <w:bCs/>
          <w:sz w:val="24"/>
          <w:lang w:val="lt-LT"/>
        </w:rPr>
        <w:t>reigoja suteikti paslaugas Pirkė</w:t>
      </w:r>
      <w:r w:rsidR="00031C27" w:rsidRPr="00DF6F71">
        <w:rPr>
          <w:rFonts w:ascii="Times New Roman" w:eastAsia="Calibri" w:hAnsi="Times New Roman" w:cs="Times New Roman"/>
          <w:bCs/>
          <w:sz w:val="24"/>
          <w:lang w:val="lt-LT"/>
        </w:rPr>
        <w:t>jui pagal šią Sutart</w:t>
      </w:r>
      <w:r>
        <w:rPr>
          <w:rFonts w:ascii="Times New Roman" w:eastAsia="Calibri" w:hAnsi="Times New Roman" w:cs="Times New Roman"/>
          <w:bCs/>
          <w:sz w:val="24"/>
          <w:lang w:val="lt-LT"/>
        </w:rPr>
        <w:t>į</w:t>
      </w:r>
      <w:r w:rsidR="00031C27" w:rsidRPr="00DF6F71">
        <w:rPr>
          <w:rFonts w:ascii="Times New Roman" w:eastAsia="Calibri" w:hAnsi="Times New Roman" w:cs="Times New Roman"/>
          <w:bCs/>
          <w:sz w:val="24"/>
          <w:lang w:val="lt-LT"/>
        </w:rPr>
        <w:t>, savo rizika bei sąskaita kaip įmano</w:t>
      </w:r>
      <w:r>
        <w:rPr>
          <w:rFonts w:ascii="Times New Roman" w:eastAsia="Calibri" w:hAnsi="Times New Roman" w:cs="Times New Roman"/>
          <w:bCs/>
          <w:sz w:val="24"/>
          <w:lang w:val="lt-LT"/>
        </w:rPr>
        <w:t>ma rūpestingai bei efektyviai, į</w:t>
      </w:r>
      <w:r w:rsidR="00031C27" w:rsidRPr="00DF6F71">
        <w:rPr>
          <w:rFonts w:ascii="Times New Roman" w:eastAsia="Calibri" w:hAnsi="Times New Roman" w:cs="Times New Roman"/>
          <w:bCs/>
          <w:sz w:val="24"/>
          <w:lang w:val="lt-LT"/>
        </w:rPr>
        <w:t>skaitant, bet neapsiribojant, paslaugų teikimu pagal geriausius visuotinai pripažįstamus profesinius, techninius standartus ir praktiką, panaudodamas visus reikiamus įgūdžius, žinias, už šios Sutarti</w:t>
      </w:r>
      <w:r>
        <w:rPr>
          <w:rFonts w:ascii="Times New Roman" w:eastAsia="Calibri" w:hAnsi="Times New Roman" w:cs="Times New Roman"/>
          <w:bCs/>
          <w:sz w:val="24"/>
          <w:lang w:val="lt-LT"/>
        </w:rPr>
        <w:t>es 2</w:t>
      </w:r>
      <w:r w:rsidR="00031C27" w:rsidRPr="00DF6F71">
        <w:rPr>
          <w:rFonts w:ascii="Times New Roman" w:eastAsia="Calibri" w:hAnsi="Times New Roman" w:cs="Times New Roman"/>
          <w:bCs/>
          <w:sz w:val="24"/>
          <w:lang w:val="lt-LT"/>
        </w:rPr>
        <w:t>.1. punkte nurodytą paslaugų kainą.</w:t>
      </w:r>
    </w:p>
    <w:p w14:paraId="75388498" w14:textId="4A327A51" w:rsidR="00031C27" w:rsidRPr="00D5623D" w:rsidRDefault="00031C27" w:rsidP="00B266F1">
      <w:pPr>
        <w:pStyle w:val="Sraopastraipa"/>
        <w:numPr>
          <w:ilvl w:val="1"/>
          <w:numId w:val="23"/>
        </w:numPr>
        <w:tabs>
          <w:tab w:val="left" w:pos="840"/>
        </w:tabs>
        <w:spacing w:after="0" w:line="240" w:lineRule="auto"/>
        <w:jc w:val="both"/>
        <w:rPr>
          <w:rFonts w:ascii="Times New Roman" w:eastAsia="Calibri" w:hAnsi="Times New Roman" w:cs="Times New Roman"/>
          <w:bCs/>
          <w:sz w:val="24"/>
          <w:lang w:val="lt-LT"/>
        </w:rPr>
      </w:pPr>
      <w:r w:rsidRPr="00D5623D">
        <w:rPr>
          <w:rFonts w:ascii="Times New Roman" w:eastAsia="Calibri" w:hAnsi="Times New Roman" w:cs="Times New Roman"/>
          <w:bCs/>
          <w:sz w:val="24"/>
          <w:lang w:val="lt-LT"/>
        </w:rPr>
        <w:t>Pirkėj</w:t>
      </w:r>
      <w:r w:rsidR="00595543">
        <w:rPr>
          <w:rFonts w:ascii="Times New Roman" w:eastAsia="Calibri" w:hAnsi="Times New Roman" w:cs="Times New Roman"/>
          <w:bCs/>
          <w:sz w:val="24"/>
          <w:lang w:val="lt-LT"/>
        </w:rPr>
        <w:t>as</w:t>
      </w:r>
      <w:r w:rsidR="00BE6D61">
        <w:rPr>
          <w:rFonts w:ascii="Times New Roman" w:eastAsia="Calibri" w:hAnsi="Times New Roman" w:cs="Times New Roman"/>
          <w:bCs/>
          <w:sz w:val="24"/>
          <w:lang w:val="lt-LT"/>
        </w:rPr>
        <w:t xml:space="preserve"> </w:t>
      </w:r>
      <w:r w:rsidR="00595543">
        <w:rPr>
          <w:rFonts w:ascii="Times New Roman" w:eastAsia="Calibri" w:hAnsi="Times New Roman" w:cs="Times New Roman"/>
          <w:bCs/>
          <w:sz w:val="24"/>
          <w:lang w:val="lt-LT"/>
        </w:rPr>
        <w:t>užsako paslaugą, o Tiekėjas į</w:t>
      </w:r>
      <w:r w:rsidRPr="00D5623D">
        <w:rPr>
          <w:rFonts w:ascii="Times New Roman" w:eastAsia="Calibri" w:hAnsi="Times New Roman" w:cs="Times New Roman"/>
          <w:bCs/>
          <w:sz w:val="24"/>
          <w:lang w:val="lt-LT"/>
        </w:rPr>
        <w:t>sipareigoja teikti paslaugas vadovaujantis STR l.06.012016,,Statybos darbai. Statinio statybos priežiūra" tvarko</w:t>
      </w:r>
      <w:r w:rsidR="00595543">
        <w:rPr>
          <w:rFonts w:ascii="Times New Roman" w:eastAsia="Calibri" w:hAnsi="Times New Roman" w:cs="Times New Roman"/>
          <w:bCs/>
          <w:sz w:val="24"/>
          <w:lang w:val="lt-LT"/>
        </w:rPr>
        <w:t>s aprašu, kitais galiojančiais į</w:t>
      </w:r>
      <w:r w:rsidRPr="00D5623D">
        <w:rPr>
          <w:rFonts w:ascii="Times New Roman" w:eastAsia="Calibri" w:hAnsi="Times New Roman" w:cs="Times New Roman"/>
          <w:bCs/>
          <w:sz w:val="24"/>
          <w:lang w:val="lt-LT"/>
        </w:rPr>
        <w:t>statymais ir teisės aktais reglamentuojančiais paslaugos teikimą.</w:t>
      </w:r>
    </w:p>
    <w:p w14:paraId="1443C085" w14:textId="0A80C709" w:rsidR="00031C27" w:rsidRPr="00595543" w:rsidRDefault="00595543" w:rsidP="00B266F1">
      <w:pPr>
        <w:numPr>
          <w:ilvl w:val="1"/>
          <w:numId w:val="23"/>
        </w:numPr>
        <w:tabs>
          <w:tab w:val="left" w:pos="840"/>
        </w:tabs>
        <w:spacing w:after="0"/>
        <w:jc w:val="both"/>
        <w:rPr>
          <w:rFonts w:ascii="Times New Roman" w:eastAsia="Calibri" w:hAnsi="Times New Roman" w:cs="Times New Roman"/>
          <w:bCs/>
          <w:sz w:val="24"/>
          <w:lang w:eastAsia="en-US"/>
        </w:rPr>
      </w:pPr>
      <w:r w:rsidRPr="00595543">
        <w:rPr>
          <w:rFonts w:ascii="Times New Roman" w:eastAsia="Calibri" w:hAnsi="Times New Roman" w:cs="Times New Roman"/>
          <w:bCs/>
          <w:sz w:val="24"/>
          <w:lang w:eastAsia="en-US"/>
        </w:rPr>
        <w:t>Tiekė</w:t>
      </w:r>
      <w:r>
        <w:rPr>
          <w:rFonts w:ascii="Times New Roman" w:eastAsia="Calibri" w:hAnsi="Times New Roman" w:cs="Times New Roman"/>
          <w:bCs/>
          <w:sz w:val="24"/>
          <w:lang w:eastAsia="en-US"/>
        </w:rPr>
        <w:t>jas į</w:t>
      </w:r>
      <w:r w:rsidR="00031C27" w:rsidRPr="00595543">
        <w:rPr>
          <w:rFonts w:ascii="Times New Roman" w:eastAsia="Calibri" w:hAnsi="Times New Roman" w:cs="Times New Roman"/>
          <w:bCs/>
          <w:sz w:val="24"/>
          <w:lang w:eastAsia="en-US"/>
        </w:rPr>
        <w:t>sipareigoja įsakymu arba statinio statybos  techninės priežiūros sutartimi paskirti:</w:t>
      </w:r>
    </w:p>
    <w:p w14:paraId="063D6731" w14:textId="77777777" w:rsidR="00031C27" w:rsidRPr="00595543" w:rsidRDefault="00031C27" w:rsidP="00031C27">
      <w:pPr>
        <w:tabs>
          <w:tab w:val="left" w:pos="840"/>
        </w:tabs>
        <w:spacing w:after="0"/>
        <w:jc w:val="both"/>
        <w:rPr>
          <w:rFonts w:ascii="Times New Roman" w:eastAsia="Calibri" w:hAnsi="Times New Roman" w:cs="Times New Roman"/>
          <w:bCs/>
          <w:sz w:val="24"/>
          <w:lang w:eastAsia="en-US"/>
        </w:rPr>
      </w:pPr>
      <w:bookmarkStart w:id="13" w:name="_Hlk135210007"/>
      <w:r w:rsidRPr="00595543">
        <w:rPr>
          <w:rFonts w:ascii="Times New Roman" w:eastAsia="Calibri" w:hAnsi="Times New Roman" w:cs="Times New Roman"/>
          <w:bCs/>
          <w:sz w:val="24"/>
          <w:lang w:eastAsia="en-US"/>
        </w:rPr>
        <w:t xml:space="preserve">statinio statybos techninės priežiūros vykdymo vadovą, kurio vardas, pavardės ir dokumento, suteikiančio teisę eiti sutartyje nurodytas pareigas, </w:t>
      </w:r>
      <w:bookmarkEnd w:id="13"/>
      <w:r w:rsidRPr="00595543">
        <w:rPr>
          <w:rFonts w:ascii="Times New Roman" w:eastAsia="Calibri" w:hAnsi="Times New Roman" w:cs="Times New Roman"/>
          <w:bCs/>
          <w:sz w:val="24"/>
          <w:lang w:eastAsia="en-US"/>
        </w:rPr>
        <w:t>išdavimo, galiojimo datos ir numeriai įrašomi Statybos darbų žurnale.</w:t>
      </w:r>
    </w:p>
    <w:p w14:paraId="7CAC711A" w14:textId="77777777" w:rsidR="00031C27" w:rsidRPr="00595543" w:rsidRDefault="00595543" w:rsidP="00B266F1">
      <w:pPr>
        <w:numPr>
          <w:ilvl w:val="1"/>
          <w:numId w:val="23"/>
        </w:numPr>
        <w:tabs>
          <w:tab w:val="left" w:pos="840"/>
        </w:tabs>
        <w:spacing w:after="0"/>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Tiekė</w:t>
      </w:r>
      <w:r w:rsidR="00031C27" w:rsidRPr="00595543">
        <w:rPr>
          <w:rFonts w:ascii="Times New Roman" w:eastAsia="Calibri" w:hAnsi="Times New Roman" w:cs="Times New Roman"/>
          <w:bCs/>
          <w:sz w:val="24"/>
          <w:lang w:eastAsia="en-US"/>
        </w:rPr>
        <w:t>jas įsipareigoja lankytis darbo vieto</w:t>
      </w:r>
      <w:r>
        <w:rPr>
          <w:rFonts w:ascii="Times New Roman" w:eastAsia="Calibri" w:hAnsi="Times New Roman" w:cs="Times New Roman"/>
          <w:bCs/>
          <w:sz w:val="24"/>
          <w:lang w:eastAsia="en-US"/>
        </w:rPr>
        <w:t>je, laikantis suderinto su Pirkėju paslaugų</w:t>
      </w:r>
      <w:r w:rsidR="00031C27" w:rsidRPr="00595543">
        <w:rPr>
          <w:rFonts w:ascii="Times New Roman" w:eastAsia="Calibri" w:hAnsi="Times New Roman" w:cs="Times New Roman"/>
          <w:bCs/>
          <w:sz w:val="24"/>
          <w:lang w:eastAsia="en-US"/>
        </w:rPr>
        <w:t xml:space="preserve"> teikimo grafiko arba, esant būtinybei, Pirkėjo kvietimu. Esant būtinybei, P</w:t>
      </w:r>
      <w:r>
        <w:rPr>
          <w:rFonts w:ascii="Times New Roman" w:eastAsia="Calibri" w:hAnsi="Times New Roman" w:cs="Times New Roman"/>
          <w:bCs/>
          <w:sz w:val="24"/>
          <w:lang w:eastAsia="en-US"/>
        </w:rPr>
        <w:t>irkėjo kvietimu, Tiekė</w:t>
      </w:r>
      <w:r w:rsidR="00031C27" w:rsidRPr="00595543">
        <w:rPr>
          <w:rFonts w:ascii="Times New Roman" w:eastAsia="Calibri" w:hAnsi="Times New Roman" w:cs="Times New Roman"/>
          <w:bCs/>
          <w:sz w:val="24"/>
          <w:lang w:eastAsia="en-US"/>
        </w:rPr>
        <w:t xml:space="preserve">jas </w:t>
      </w:r>
      <w:r>
        <w:rPr>
          <w:rFonts w:ascii="Times New Roman" w:eastAsia="Calibri" w:hAnsi="Times New Roman" w:cs="Times New Roman"/>
          <w:bCs/>
          <w:sz w:val="24"/>
          <w:lang w:eastAsia="en-US"/>
        </w:rPr>
        <w:t>turi atvykti i darbo vietą ne vė</w:t>
      </w:r>
      <w:r w:rsidR="00031C27" w:rsidRPr="00595543">
        <w:rPr>
          <w:rFonts w:ascii="Times New Roman" w:eastAsia="Calibri" w:hAnsi="Times New Roman" w:cs="Times New Roman"/>
          <w:bCs/>
          <w:sz w:val="24"/>
          <w:lang w:eastAsia="en-US"/>
        </w:rPr>
        <w:t>liau kaip per 3 darbo dienas.</w:t>
      </w:r>
    </w:p>
    <w:p w14:paraId="7E7BFC63" w14:textId="77777777" w:rsidR="00031C27" w:rsidRPr="00595543" w:rsidRDefault="00031C27" w:rsidP="00B266F1">
      <w:pPr>
        <w:numPr>
          <w:ilvl w:val="1"/>
          <w:numId w:val="23"/>
        </w:numPr>
        <w:tabs>
          <w:tab w:val="left" w:pos="840"/>
        </w:tabs>
        <w:spacing w:after="0"/>
        <w:jc w:val="both"/>
        <w:rPr>
          <w:rFonts w:ascii="Times New Roman" w:eastAsia="Calibri" w:hAnsi="Times New Roman" w:cs="Times New Roman"/>
          <w:bCs/>
          <w:sz w:val="24"/>
          <w:lang w:eastAsia="en-US"/>
        </w:rPr>
      </w:pPr>
      <w:r w:rsidRPr="00595543">
        <w:rPr>
          <w:rFonts w:ascii="Times New Roman" w:eastAsia="Calibri" w:hAnsi="Times New Roman" w:cs="Times New Roman"/>
          <w:bCs/>
          <w:sz w:val="24"/>
          <w:lang w:eastAsia="en-US"/>
        </w:rPr>
        <w:t>Užsakovui pareikalavus informuoti apie atvykimo į objektą laiką;</w:t>
      </w:r>
    </w:p>
    <w:p w14:paraId="758E4B3C" w14:textId="77777777" w:rsidR="00031C27" w:rsidRPr="00595543" w:rsidRDefault="00031C27" w:rsidP="00B266F1">
      <w:pPr>
        <w:numPr>
          <w:ilvl w:val="1"/>
          <w:numId w:val="23"/>
        </w:numPr>
        <w:tabs>
          <w:tab w:val="left" w:pos="840"/>
        </w:tabs>
        <w:spacing w:after="0"/>
        <w:jc w:val="both"/>
        <w:rPr>
          <w:rFonts w:ascii="Times New Roman" w:eastAsia="Calibri" w:hAnsi="Times New Roman" w:cs="Times New Roman"/>
          <w:bCs/>
          <w:sz w:val="24"/>
          <w:lang w:eastAsia="en-US"/>
        </w:rPr>
      </w:pPr>
      <w:r w:rsidRPr="00595543">
        <w:rPr>
          <w:rFonts w:ascii="Times New Roman" w:eastAsia="Calibri" w:hAnsi="Times New Roman" w:cs="Times New Roman"/>
          <w:bCs/>
          <w:sz w:val="24"/>
          <w:lang w:eastAsia="en-US"/>
        </w:rPr>
        <w:t>Tiekėjas įsipareigoja nedelsiant raštu informuoti Užsakovą apie bet kurias aplinkybes, kurios</w:t>
      </w:r>
    </w:p>
    <w:p w14:paraId="6EE944F0" w14:textId="77777777" w:rsidR="00031C27" w:rsidRPr="00595543" w:rsidRDefault="00031C27" w:rsidP="00031C27">
      <w:pPr>
        <w:tabs>
          <w:tab w:val="left" w:pos="840"/>
        </w:tabs>
        <w:spacing w:after="0"/>
        <w:jc w:val="both"/>
        <w:rPr>
          <w:rFonts w:ascii="Times New Roman" w:eastAsia="Calibri" w:hAnsi="Times New Roman" w:cs="Times New Roman"/>
          <w:bCs/>
          <w:sz w:val="24"/>
          <w:lang w:eastAsia="en-US"/>
        </w:rPr>
      </w:pPr>
      <w:r w:rsidRPr="00595543">
        <w:rPr>
          <w:rFonts w:ascii="Times New Roman" w:eastAsia="Calibri" w:hAnsi="Times New Roman" w:cs="Times New Roman"/>
          <w:bCs/>
          <w:sz w:val="24"/>
          <w:lang w:eastAsia="en-US"/>
        </w:rPr>
        <w:t>trukdo ar gali sutrukdyti Tiekėjus užbaigti Paslaugų teikimą nustatytais terminais;</w:t>
      </w:r>
    </w:p>
    <w:p w14:paraId="0606AD0B" w14:textId="77777777" w:rsidR="00031C27" w:rsidRPr="00595543" w:rsidRDefault="00031C27" w:rsidP="00B266F1">
      <w:pPr>
        <w:numPr>
          <w:ilvl w:val="1"/>
          <w:numId w:val="23"/>
        </w:numPr>
        <w:tabs>
          <w:tab w:val="left" w:pos="840"/>
        </w:tabs>
        <w:spacing w:after="0"/>
        <w:jc w:val="both"/>
        <w:rPr>
          <w:rFonts w:ascii="Times New Roman" w:eastAsia="Calibri" w:hAnsi="Times New Roman" w:cs="Times New Roman"/>
          <w:bCs/>
          <w:sz w:val="24"/>
          <w:lang w:eastAsia="en-US"/>
        </w:rPr>
      </w:pPr>
      <w:r w:rsidRPr="00595543">
        <w:rPr>
          <w:rFonts w:ascii="Times New Roman" w:eastAsia="Calibri" w:hAnsi="Times New Roman" w:cs="Times New Roman"/>
          <w:bCs/>
          <w:sz w:val="24"/>
          <w:lang w:eastAsia="en-US"/>
        </w:rPr>
        <w:t>Užsakovui reikalaujant Tiekėjas įsipareigoja raštu teikti informaciją ar paaiškinimus dėl paslaugų teikimo.</w:t>
      </w:r>
    </w:p>
    <w:p w14:paraId="49292A3B" w14:textId="77777777" w:rsidR="00031C27" w:rsidRPr="00595543" w:rsidRDefault="00031C27" w:rsidP="00B266F1">
      <w:pPr>
        <w:numPr>
          <w:ilvl w:val="1"/>
          <w:numId w:val="23"/>
        </w:numPr>
        <w:tabs>
          <w:tab w:val="left" w:pos="840"/>
        </w:tabs>
        <w:spacing w:after="0"/>
        <w:jc w:val="both"/>
        <w:rPr>
          <w:rFonts w:ascii="Times New Roman" w:eastAsia="Calibri" w:hAnsi="Times New Roman" w:cs="Times New Roman"/>
          <w:bCs/>
          <w:sz w:val="24"/>
          <w:lang w:eastAsia="en-US"/>
        </w:rPr>
      </w:pPr>
      <w:r w:rsidRPr="00595543">
        <w:rPr>
          <w:rFonts w:ascii="Times New Roman" w:eastAsia="Calibri" w:hAnsi="Times New Roman" w:cs="Times New Roman"/>
          <w:bCs/>
          <w:sz w:val="24"/>
          <w:lang w:eastAsia="en-US"/>
        </w:rPr>
        <w:lastRenderedPageBreak/>
        <w:t>Užsakovui paprašius, dalyvauti įvairiuose pasitarimuose dėl teikiamų paslaugų sudėties, kokybės, jų teikimo eigos, dalyvauti statybos užbaigimo komisijos darbe ir t.t.</w:t>
      </w:r>
    </w:p>
    <w:p w14:paraId="4B45EBDB" w14:textId="77777777" w:rsidR="00031C27" w:rsidRPr="00595543" w:rsidRDefault="00031C27" w:rsidP="00B266F1">
      <w:pPr>
        <w:numPr>
          <w:ilvl w:val="1"/>
          <w:numId w:val="23"/>
        </w:numPr>
        <w:tabs>
          <w:tab w:val="left" w:pos="840"/>
        </w:tabs>
        <w:spacing w:after="0"/>
        <w:jc w:val="both"/>
        <w:rPr>
          <w:rFonts w:ascii="Times New Roman" w:eastAsia="Calibri" w:hAnsi="Times New Roman" w:cs="Times New Roman"/>
          <w:bCs/>
          <w:sz w:val="24"/>
          <w:lang w:eastAsia="en-US"/>
        </w:rPr>
      </w:pPr>
      <w:r w:rsidRPr="00595543">
        <w:rPr>
          <w:rFonts w:ascii="Times New Roman" w:eastAsia="Calibri" w:hAnsi="Times New Roman" w:cs="Times New Roman"/>
          <w:bCs/>
          <w:sz w:val="24"/>
          <w:lang w:eastAsia="en-US"/>
        </w:rPr>
        <w:t>Užtikrinti iš Užsakovo Sutarties vykdymo metu gautos ir su Sutarties vykdymu susijusios informacijos konfidencialią informaciją bei apsaugą.</w:t>
      </w:r>
    </w:p>
    <w:p w14:paraId="547602E7" w14:textId="77777777" w:rsidR="00031C27" w:rsidRPr="00595543" w:rsidRDefault="00B266F1" w:rsidP="00031C27">
      <w:pPr>
        <w:tabs>
          <w:tab w:val="left" w:pos="840"/>
        </w:tabs>
        <w:spacing w:after="0"/>
        <w:jc w:val="both"/>
        <w:rPr>
          <w:rFonts w:ascii="Times New Roman" w:eastAsia="Calibri" w:hAnsi="Times New Roman" w:cs="Times New Roman"/>
          <w:bCs/>
          <w:sz w:val="24"/>
          <w:lang w:eastAsia="en-US"/>
        </w:rPr>
      </w:pPr>
      <w:r w:rsidRPr="00595543">
        <w:rPr>
          <w:rFonts w:ascii="Times New Roman" w:eastAsia="Calibri" w:hAnsi="Times New Roman" w:cs="Times New Roman"/>
          <w:bCs/>
          <w:iCs/>
          <w:sz w:val="24"/>
          <w:lang w:eastAsia="en-US"/>
        </w:rPr>
        <w:t>4</w:t>
      </w:r>
      <w:r w:rsidR="00031C27" w:rsidRPr="00595543">
        <w:rPr>
          <w:rFonts w:ascii="Times New Roman" w:eastAsia="Calibri" w:hAnsi="Times New Roman" w:cs="Times New Roman"/>
          <w:bCs/>
          <w:iCs/>
          <w:sz w:val="24"/>
          <w:lang w:eastAsia="en-US"/>
        </w:rPr>
        <w:t>.10.</w:t>
      </w:r>
      <w:r w:rsidR="00031C27" w:rsidRPr="00595543">
        <w:rPr>
          <w:rFonts w:ascii="Times New Roman" w:eastAsia="Calibri" w:hAnsi="Times New Roman" w:cs="Times New Roman"/>
          <w:bCs/>
          <w:sz w:val="24"/>
          <w:lang w:eastAsia="en-US"/>
        </w:rPr>
        <w:t xml:space="preserve"> Tiekėjas turi ir kitas šios Sutarties ir Lietuvos Respublikoje galiojančias teises aktų</w:t>
      </w:r>
    </w:p>
    <w:p w14:paraId="4E5A49A9" w14:textId="77777777" w:rsidR="00CA023D" w:rsidRPr="00595543" w:rsidRDefault="00031C27" w:rsidP="00031C27">
      <w:pPr>
        <w:tabs>
          <w:tab w:val="left" w:pos="840"/>
        </w:tabs>
        <w:spacing w:after="0"/>
        <w:jc w:val="both"/>
        <w:rPr>
          <w:rFonts w:ascii="Times New Roman" w:eastAsia="Calibri" w:hAnsi="Times New Roman" w:cs="Times New Roman"/>
          <w:bCs/>
          <w:sz w:val="24"/>
          <w:lang w:eastAsia="en-US"/>
        </w:rPr>
      </w:pPr>
      <w:r w:rsidRPr="00595543">
        <w:rPr>
          <w:rFonts w:ascii="Times New Roman" w:eastAsia="Calibri" w:hAnsi="Times New Roman" w:cs="Times New Roman"/>
          <w:bCs/>
          <w:sz w:val="24"/>
          <w:lang w:eastAsia="en-US"/>
        </w:rPr>
        <w:t>numatytas teises.</w:t>
      </w:r>
    </w:p>
    <w:p w14:paraId="78C8A7E4" w14:textId="77777777" w:rsidR="00031C27" w:rsidRPr="00CA023D" w:rsidRDefault="00031C27" w:rsidP="00031C27">
      <w:pPr>
        <w:tabs>
          <w:tab w:val="left" w:pos="840"/>
        </w:tabs>
        <w:spacing w:after="0"/>
        <w:jc w:val="both"/>
        <w:rPr>
          <w:rFonts w:ascii="Times New Roman" w:eastAsia="Calibri" w:hAnsi="Times New Roman" w:cs="Times New Roman"/>
          <w:sz w:val="16"/>
          <w:szCs w:val="16"/>
          <w:lang w:eastAsia="en-US"/>
        </w:rPr>
      </w:pPr>
    </w:p>
    <w:p w14:paraId="44DDCB51" w14:textId="1B44A145" w:rsidR="00031C27" w:rsidRDefault="00031C27" w:rsidP="00031C27">
      <w:pPr>
        <w:pStyle w:val="Pagrindinistekstas"/>
        <w:spacing w:before="22"/>
        <w:ind w:left="164"/>
        <w:jc w:val="both"/>
        <w:rPr>
          <w:sz w:val="24"/>
          <w:szCs w:val="24"/>
        </w:rPr>
      </w:pPr>
      <w:r w:rsidRPr="00D00C8B">
        <w:rPr>
          <w:sz w:val="24"/>
          <w:szCs w:val="24"/>
        </w:rPr>
        <w:t xml:space="preserve">       </w:t>
      </w:r>
      <w:r w:rsidR="00B266F1">
        <w:rPr>
          <w:sz w:val="24"/>
          <w:szCs w:val="24"/>
          <w:lang w:val="lt-LT"/>
        </w:rPr>
        <w:t>4</w:t>
      </w:r>
      <w:r w:rsidRPr="00D00C8B">
        <w:rPr>
          <w:sz w:val="24"/>
          <w:szCs w:val="24"/>
        </w:rPr>
        <w:t xml:space="preserve">.11.  Tiekėjas privalo konsultuoti Užsakovą statinio garantiniu laikotarpiu (po statybos užbaigimo akto / deklaracijos surašymo), nustatant defektus, parengiant defektinius aktus ir pan. Ne trumpiau nei </w:t>
      </w:r>
      <w:r w:rsidR="000507C2">
        <w:rPr>
          <w:sz w:val="24"/>
          <w:szCs w:val="24"/>
        </w:rPr>
        <w:t>2</w:t>
      </w:r>
      <w:r w:rsidRPr="00D00C8B">
        <w:rPr>
          <w:sz w:val="24"/>
          <w:szCs w:val="24"/>
        </w:rPr>
        <w:t xml:space="preserve"> m. laikotarpiu.</w:t>
      </w:r>
    </w:p>
    <w:p w14:paraId="0BCDB513" w14:textId="77777777" w:rsidR="00CA023D" w:rsidRPr="00CA023D" w:rsidRDefault="00CA023D" w:rsidP="00CA023D">
      <w:pPr>
        <w:keepNext/>
        <w:tabs>
          <w:tab w:val="left" w:pos="720"/>
        </w:tabs>
        <w:spacing w:after="0"/>
        <w:jc w:val="center"/>
        <w:outlineLvl w:val="4"/>
        <w:rPr>
          <w:rFonts w:ascii="Times New Roman" w:eastAsia="Times New Roman" w:hAnsi="Times New Roman" w:cs="Times New Roman"/>
          <w:b/>
          <w:sz w:val="24"/>
          <w:szCs w:val="24"/>
          <w:lang w:eastAsia="x-none"/>
        </w:rPr>
      </w:pPr>
      <w:r w:rsidRPr="00CA023D">
        <w:rPr>
          <w:rFonts w:ascii="Times New Roman" w:eastAsia="Times New Roman" w:hAnsi="Times New Roman" w:cs="Times New Roman"/>
          <w:b/>
          <w:sz w:val="24"/>
          <w:szCs w:val="24"/>
          <w:lang w:eastAsia="x-none"/>
        </w:rPr>
        <w:t>V. UŽSAKOVO TEISĖS IR PAREIGOS</w:t>
      </w:r>
    </w:p>
    <w:p w14:paraId="6DA85ACA" w14:textId="77777777" w:rsidR="00CA023D" w:rsidRPr="00CA023D" w:rsidRDefault="00CA023D" w:rsidP="00CA023D">
      <w:pPr>
        <w:spacing w:after="0"/>
        <w:rPr>
          <w:rFonts w:ascii="Times New Roman" w:eastAsia="Calibri" w:hAnsi="Times New Roman" w:cs="Times New Roman"/>
          <w:sz w:val="16"/>
          <w:szCs w:val="16"/>
          <w:lang w:eastAsia="lt-LT"/>
        </w:rPr>
      </w:pPr>
    </w:p>
    <w:p w14:paraId="6EAFDCC2" w14:textId="77777777" w:rsidR="00031C27" w:rsidRPr="003422D5" w:rsidRDefault="00B266F1" w:rsidP="00031C27">
      <w:pPr>
        <w:spacing w:after="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5.1</w:t>
      </w:r>
      <w:r w:rsidR="00031C27" w:rsidRPr="00031C27">
        <w:rPr>
          <w:rFonts w:ascii="Times New Roman" w:eastAsia="Calibri" w:hAnsi="Times New Roman" w:cs="Times New Roman"/>
          <w:sz w:val="24"/>
          <w:lang w:eastAsia="en-US"/>
        </w:rPr>
        <w:tab/>
        <w:t xml:space="preserve">Užsakovas įsipareigoja Tiekėjui sudaryti visas sąlygas, suteikti informaciją ar dokumentus, </w:t>
      </w:r>
      <w:r w:rsidR="00031C27" w:rsidRPr="003422D5">
        <w:rPr>
          <w:rFonts w:ascii="Times New Roman" w:eastAsia="Calibri" w:hAnsi="Times New Roman" w:cs="Times New Roman"/>
          <w:sz w:val="24"/>
          <w:lang w:eastAsia="en-US"/>
        </w:rPr>
        <w:t>būtinus Paslaugoms teikti.</w:t>
      </w:r>
    </w:p>
    <w:p w14:paraId="6BB4F589" w14:textId="1D81B566" w:rsidR="00031C27" w:rsidRPr="003422D5" w:rsidRDefault="00B266F1" w:rsidP="00031C27">
      <w:pPr>
        <w:spacing w:after="0"/>
        <w:ind w:firstLine="709"/>
        <w:jc w:val="both"/>
        <w:rPr>
          <w:rFonts w:ascii="Times New Roman" w:eastAsia="Calibri" w:hAnsi="Times New Roman" w:cs="Times New Roman"/>
          <w:sz w:val="24"/>
          <w:lang w:eastAsia="en-US"/>
        </w:rPr>
      </w:pPr>
      <w:r w:rsidRPr="003422D5">
        <w:rPr>
          <w:rFonts w:ascii="Times New Roman" w:eastAsia="Calibri" w:hAnsi="Times New Roman" w:cs="Times New Roman"/>
          <w:sz w:val="24"/>
          <w:lang w:eastAsia="en-US"/>
        </w:rPr>
        <w:t>5</w:t>
      </w:r>
      <w:r w:rsidR="00031C27" w:rsidRPr="003422D5">
        <w:rPr>
          <w:rFonts w:ascii="Times New Roman" w:eastAsia="Calibri" w:hAnsi="Times New Roman" w:cs="Times New Roman"/>
          <w:sz w:val="24"/>
          <w:lang w:eastAsia="en-US"/>
        </w:rPr>
        <w:t>.2.</w:t>
      </w:r>
      <w:r w:rsidR="00031C27" w:rsidRPr="003422D5">
        <w:rPr>
          <w:rFonts w:ascii="Times New Roman" w:eastAsia="Calibri" w:hAnsi="Times New Roman" w:cs="Times New Roman"/>
          <w:sz w:val="24"/>
          <w:lang w:eastAsia="en-US"/>
        </w:rPr>
        <w:tab/>
        <w:t>Užsakovas įsipareigoja sumokėt</w:t>
      </w:r>
      <w:r w:rsidR="00595543" w:rsidRPr="003422D5">
        <w:rPr>
          <w:rFonts w:ascii="Times New Roman" w:eastAsia="Calibri" w:hAnsi="Times New Roman" w:cs="Times New Roman"/>
          <w:sz w:val="24"/>
          <w:lang w:eastAsia="en-US"/>
        </w:rPr>
        <w:t>i atlygi, šios Sutarties 2</w:t>
      </w:r>
      <w:r w:rsidR="00031C27" w:rsidRPr="003422D5">
        <w:rPr>
          <w:rFonts w:ascii="Times New Roman" w:eastAsia="Calibri" w:hAnsi="Times New Roman" w:cs="Times New Roman"/>
          <w:sz w:val="24"/>
          <w:lang w:eastAsia="en-US"/>
        </w:rPr>
        <w:t xml:space="preserve">.1. punkte nurodytą sumą, kuri bus išmokėta Paslaugų teikėjui už faktiškai suteiktas Paslaugas pagal Šalių pasirašytus paslaugų perdavimo - priėmimo aktus. </w:t>
      </w:r>
    </w:p>
    <w:p w14:paraId="183C7ABD" w14:textId="77777777" w:rsidR="00031C27" w:rsidRPr="00031C27" w:rsidRDefault="00B266F1" w:rsidP="00031C27">
      <w:pPr>
        <w:spacing w:after="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5</w:t>
      </w:r>
      <w:r w:rsidR="00031C27" w:rsidRPr="00031C27">
        <w:rPr>
          <w:rFonts w:ascii="Times New Roman" w:eastAsia="Calibri" w:hAnsi="Times New Roman" w:cs="Times New Roman"/>
          <w:sz w:val="24"/>
          <w:lang w:eastAsia="en-US"/>
        </w:rPr>
        <w:t>.3.</w:t>
      </w:r>
      <w:r w:rsidR="00031C27" w:rsidRPr="00031C27">
        <w:rPr>
          <w:rFonts w:ascii="Times New Roman" w:eastAsia="Calibri" w:hAnsi="Times New Roman" w:cs="Times New Roman"/>
          <w:sz w:val="24"/>
          <w:lang w:eastAsia="en-US"/>
        </w:rPr>
        <w:tab/>
        <w:t>Užsakovas turi   teisę sustab</w:t>
      </w:r>
      <w:r w:rsidR="00031C27">
        <w:rPr>
          <w:rFonts w:ascii="Times New Roman" w:eastAsia="Calibri" w:hAnsi="Times New Roman" w:cs="Times New Roman"/>
          <w:sz w:val="24"/>
          <w:lang w:eastAsia="en-US"/>
        </w:rPr>
        <w:t xml:space="preserve">dyti </w:t>
      </w:r>
      <w:r w:rsidR="00031C27" w:rsidRPr="00031C27">
        <w:rPr>
          <w:rFonts w:ascii="Times New Roman" w:eastAsia="Calibri" w:hAnsi="Times New Roman" w:cs="Times New Roman"/>
          <w:sz w:val="24"/>
          <w:lang w:eastAsia="en-US"/>
        </w:rPr>
        <w:t>mokėjimus Tiekėjui už suteiktas paslaugas, jeigu paaiškėja, kad  dalis  ar visos Paslaugos yra nekokybiškos, t. y. neatitinka šios sutarties priede Nr. 1 nurodytų sąlygų, iki nurodyti trūkumai bus ištaisyti. Tokiu atveju Užsakovas privalo per tris darbo dienas raštu pareikšti pretenzijas Tiekėjui dėl nustatytų Paslaugų teikimo pa</w:t>
      </w:r>
      <w:r w:rsidR="00031C27">
        <w:rPr>
          <w:rFonts w:ascii="Times New Roman" w:eastAsia="Calibri" w:hAnsi="Times New Roman" w:cs="Times New Roman"/>
          <w:sz w:val="24"/>
          <w:lang w:eastAsia="en-US"/>
        </w:rPr>
        <w:t>ž</w:t>
      </w:r>
      <w:r w:rsidR="00031C27" w:rsidRPr="00031C27">
        <w:rPr>
          <w:rFonts w:ascii="Times New Roman" w:eastAsia="Calibri" w:hAnsi="Times New Roman" w:cs="Times New Roman"/>
          <w:sz w:val="24"/>
          <w:lang w:eastAsia="en-US"/>
        </w:rPr>
        <w:t>eidimų ar trūkumų.</w:t>
      </w:r>
    </w:p>
    <w:p w14:paraId="633D62C6" w14:textId="77777777" w:rsidR="00031C27" w:rsidRDefault="00B266F1" w:rsidP="00031C27">
      <w:pPr>
        <w:spacing w:after="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5</w:t>
      </w:r>
      <w:r w:rsidR="00031C27" w:rsidRPr="00031C27">
        <w:rPr>
          <w:rFonts w:ascii="Times New Roman" w:eastAsia="Calibri" w:hAnsi="Times New Roman" w:cs="Times New Roman"/>
          <w:sz w:val="24"/>
          <w:lang w:eastAsia="en-US"/>
        </w:rPr>
        <w:t>.</w:t>
      </w:r>
      <w:r>
        <w:rPr>
          <w:rFonts w:ascii="Times New Roman" w:eastAsia="Calibri" w:hAnsi="Times New Roman" w:cs="Times New Roman"/>
          <w:sz w:val="24"/>
          <w:lang w:eastAsia="en-US"/>
        </w:rPr>
        <w:t>4</w:t>
      </w:r>
      <w:r w:rsidR="00031C27" w:rsidRPr="00031C27">
        <w:rPr>
          <w:rFonts w:ascii="Times New Roman" w:eastAsia="Calibri" w:hAnsi="Times New Roman" w:cs="Times New Roman"/>
          <w:sz w:val="24"/>
          <w:lang w:eastAsia="en-US"/>
        </w:rPr>
        <w:t>.</w:t>
      </w:r>
      <w:r w:rsidR="00031C27" w:rsidRPr="00031C27">
        <w:rPr>
          <w:rFonts w:ascii="Times New Roman" w:eastAsia="Calibri" w:hAnsi="Times New Roman" w:cs="Times New Roman"/>
          <w:sz w:val="24"/>
          <w:lang w:eastAsia="en-US"/>
        </w:rPr>
        <w:tab/>
        <w:t>Užsakovas turi visas šios Sutarties bei Lietuvos Respublikoje galiojančių teisės aktų numatytas teises.</w:t>
      </w:r>
    </w:p>
    <w:p w14:paraId="273C53D5" w14:textId="32394EB9" w:rsidR="00CA023D" w:rsidRPr="00BE6D61" w:rsidRDefault="00B266F1" w:rsidP="00BE6D61">
      <w:pPr>
        <w:spacing w:after="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5</w:t>
      </w:r>
      <w:r w:rsidR="00CA023D" w:rsidRPr="00CA023D">
        <w:rPr>
          <w:rFonts w:ascii="Times New Roman" w:eastAsia="Calibri" w:hAnsi="Times New Roman" w:cs="Times New Roman"/>
          <w:sz w:val="24"/>
          <w:lang w:eastAsia="en-US"/>
        </w:rPr>
        <w:t>.</w:t>
      </w:r>
      <w:r>
        <w:rPr>
          <w:rFonts w:ascii="Times New Roman" w:eastAsia="Calibri" w:hAnsi="Times New Roman" w:cs="Times New Roman"/>
          <w:sz w:val="24"/>
          <w:lang w:eastAsia="en-US"/>
        </w:rPr>
        <w:t>5</w:t>
      </w:r>
      <w:r w:rsidR="00CA023D" w:rsidRPr="00CA023D">
        <w:rPr>
          <w:rFonts w:ascii="Times New Roman" w:eastAsia="Calibri" w:hAnsi="Times New Roman" w:cs="Times New Roman"/>
          <w:sz w:val="24"/>
          <w:lang w:eastAsia="en-US"/>
        </w:rPr>
        <w:t xml:space="preserve">. Užsakovo paskirtas už sutarties vykdymą bei bendravimą su rangovu atsakingas                  asmuo – </w:t>
      </w:r>
      <w:r w:rsidR="00A84C8B">
        <w:rPr>
          <w:rFonts w:ascii="Times New Roman" w:eastAsia="Calibri" w:hAnsi="Times New Roman" w:cs="Times New Roman"/>
          <w:sz w:val="24"/>
          <w:lang w:eastAsia="en-US"/>
        </w:rPr>
        <w:t>vyriausioji inžinierė Vilija Budreckienė</w:t>
      </w:r>
      <w:r w:rsidR="00CA023D" w:rsidRPr="00CA023D">
        <w:rPr>
          <w:rFonts w:ascii="Times New Roman" w:eastAsia="Calibri" w:hAnsi="Times New Roman" w:cs="Times New Roman"/>
          <w:sz w:val="24"/>
          <w:lang w:eastAsia="en-US"/>
        </w:rPr>
        <w:t xml:space="preserve">, tel. </w:t>
      </w:r>
      <w:r w:rsidR="00A84C8B">
        <w:rPr>
          <w:rFonts w:ascii="Times New Roman" w:eastAsia="Calibri" w:hAnsi="Times New Roman" w:cs="Times New Roman"/>
          <w:sz w:val="24"/>
          <w:lang w:eastAsia="en-US"/>
        </w:rPr>
        <w:t>+370</w:t>
      </w:r>
      <w:r w:rsidR="00CA023D" w:rsidRPr="00CA023D">
        <w:rPr>
          <w:rFonts w:ascii="Times New Roman" w:eastAsia="Calibri" w:hAnsi="Times New Roman" w:cs="Times New Roman"/>
          <w:sz w:val="24"/>
          <w:lang w:eastAsia="en-US"/>
        </w:rPr>
        <w:t xml:space="preserve"> 6  46 30193</w:t>
      </w:r>
    </w:p>
    <w:p w14:paraId="50ACABAB" w14:textId="77777777" w:rsidR="009D7A8F" w:rsidRDefault="009D7A8F" w:rsidP="00CA023D">
      <w:pPr>
        <w:tabs>
          <w:tab w:val="left" w:pos="1140"/>
          <w:tab w:val="left" w:pos="1298"/>
        </w:tabs>
        <w:spacing w:after="0"/>
        <w:ind w:right="15"/>
        <w:jc w:val="center"/>
        <w:rPr>
          <w:rFonts w:ascii="Times New Roman" w:eastAsia="Calibri" w:hAnsi="Times New Roman" w:cs="Times New Roman"/>
          <w:b/>
          <w:sz w:val="24"/>
          <w:lang w:eastAsia="en-US"/>
        </w:rPr>
      </w:pPr>
    </w:p>
    <w:p w14:paraId="5068C913" w14:textId="3ECCC4F4" w:rsidR="00CA023D" w:rsidRPr="00CA023D" w:rsidRDefault="00CA023D" w:rsidP="00CA023D">
      <w:pPr>
        <w:tabs>
          <w:tab w:val="left" w:pos="1140"/>
          <w:tab w:val="left" w:pos="1298"/>
        </w:tabs>
        <w:spacing w:after="0"/>
        <w:ind w:right="15"/>
        <w:jc w:val="center"/>
        <w:rPr>
          <w:rFonts w:ascii="Times New Roman" w:eastAsia="Calibri" w:hAnsi="Times New Roman" w:cs="Times New Roman"/>
          <w:b/>
          <w:sz w:val="24"/>
          <w:lang w:eastAsia="en-US"/>
        </w:rPr>
      </w:pPr>
      <w:r w:rsidRPr="00CA023D">
        <w:rPr>
          <w:rFonts w:ascii="Times New Roman" w:eastAsia="Calibri" w:hAnsi="Times New Roman" w:cs="Times New Roman"/>
          <w:b/>
          <w:sz w:val="24"/>
          <w:lang w:eastAsia="en-US"/>
        </w:rPr>
        <w:t xml:space="preserve">VI. </w:t>
      </w:r>
      <w:r w:rsidRPr="00CA023D">
        <w:rPr>
          <w:rFonts w:ascii="Times New Roman" w:eastAsia="Times New Roman" w:hAnsi="Times New Roman" w:cs="Times New Roman"/>
          <w:b/>
          <w:sz w:val="24"/>
          <w:szCs w:val="24"/>
          <w:lang w:eastAsia="en-US"/>
        </w:rPr>
        <w:t xml:space="preserve"> SUTARTIES ĮVYKDYMO UŽTIKRINIMAS IR </w:t>
      </w:r>
      <w:r w:rsidRPr="00CA023D">
        <w:rPr>
          <w:rFonts w:ascii="Times New Roman" w:eastAsia="Calibri" w:hAnsi="Times New Roman" w:cs="Times New Roman"/>
          <w:b/>
          <w:sz w:val="24"/>
          <w:lang w:eastAsia="en-US"/>
        </w:rPr>
        <w:t>ŠALIŲ ATSAKOMYBĖ</w:t>
      </w:r>
    </w:p>
    <w:p w14:paraId="5EF6CEAB" w14:textId="77777777" w:rsidR="00CA023D" w:rsidRPr="00CA023D" w:rsidRDefault="00CA023D" w:rsidP="00CA023D">
      <w:pPr>
        <w:spacing w:after="0"/>
        <w:ind w:firstLine="1260"/>
        <w:rPr>
          <w:rFonts w:ascii="Times New Roman" w:eastAsia="Times New Roman" w:hAnsi="Times New Roman" w:cs="Times New Roman"/>
          <w:b/>
          <w:sz w:val="24"/>
          <w:szCs w:val="24"/>
          <w:lang w:eastAsia="en-US"/>
        </w:rPr>
      </w:pPr>
    </w:p>
    <w:p w14:paraId="3D635E1F" w14:textId="77777777" w:rsidR="00031C27" w:rsidRPr="00031C27" w:rsidRDefault="00B266F1" w:rsidP="00031C27">
      <w:pPr>
        <w:tabs>
          <w:tab w:val="left" w:pos="709"/>
        </w:tabs>
        <w:spacing w:after="0"/>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031C27" w:rsidRPr="00031C27">
        <w:rPr>
          <w:rFonts w:ascii="Times New Roman" w:eastAsia="Times New Roman" w:hAnsi="Times New Roman" w:cs="Times New Roman"/>
          <w:sz w:val="24"/>
          <w:szCs w:val="24"/>
          <w:lang w:eastAsia="en-US"/>
        </w:rPr>
        <w:t>.1.</w:t>
      </w:r>
      <w:r w:rsidR="00031C27" w:rsidRPr="00031C27">
        <w:rPr>
          <w:rFonts w:ascii="Times New Roman" w:eastAsia="Times New Roman" w:hAnsi="Times New Roman" w:cs="Times New Roman"/>
          <w:sz w:val="24"/>
          <w:szCs w:val="24"/>
          <w:lang w:eastAsia="en-US"/>
        </w:rPr>
        <w:tab/>
        <w:t>Neatlikus apmokėjimo dėl savo kaltės Sutartyje nu</w:t>
      </w:r>
      <w:r w:rsidR="00595543">
        <w:rPr>
          <w:rFonts w:ascii="Times New Roman" w:eastAsia="Times New Roman" w:hAnsi="Times New Roman" w:cs="Times New Roman"/>
          <w:sz w:val="24"/>
          <w:szCs w:val="24"/>
          <w:lang w:eastAsia="en-US"/>
        </w:rPr>
        <w:t>statytais terminais, Tiekėjo raš</w:t>
      </w:r>
      <w:r w:rsidR="00031C27" w:rsidRPr="00031C27">
        <w:rPr>
          <w:rFonts w:ascii="Times New Roman" w:eastAsia="Times New Roman" w:hAnsi="Times New Roman" w:cs="Times New Roman"/>
          <w:sz w:val="24"/>
          <w:szCs w:val="24"/>
          <w:lang w:eastAsia="en-US"/>
        </w:rPr>
        <w:t>tišku pareikalavimu Pir</w:t>
      </w:r>
      <w:r w:rsidR="00595543">
        <w:rPr>
          <w:rFonts w:ascii="Times New Roman" w:eastAsia="Times New Roman" w:hAnsi="Times New Roman" w:cs="Times New Roman"/>
          <w:sz w:val="24"/>
          <w:szCs w:val="24"/>
          <w:lang w:eastAsia="en-US"/>
        </w:rPr>
        <w:t>kėjas privalo sumokė</w:t>
      </w:r>
      <w:r w:rsidR="00031C27" w:rsidRPr="00031C27">
        <w:rPr>
          <w:rFonts w:ascii="Times New Roman" w:eastAsia="Times New Roman" w:hAnsi="Times New Roman" w:cs="Times New Roman"/>
          <w:sz w:val="24"/>
          <w:szCs w:val="24"/>
          <w:lang w:eastAsia="en-US"/>
        </w:rPr>
        <w:t>ti Tiekėjui už kiekvieną uždelstą dieną, 0,02 % delspinigių nuo laiku n</w:t>
      </w:r>
      <w:r w:rsidR="00595543">
        <w:rPr>
          <w:rFonts w:ascii="Times New Roman" w:eastAsia="Times New Roman" w:hAnsi="Times New Roman" w:cs="Times New Roman"/>
          <w:sz w:val="24"/>
          <w:szCs w:val="24"/>
          <w:lang w:eastAsia="en-US"/>
        </w:rPr>
        <w:t>eapmokėtos sumos už kiekvieną už</w:t>
      </w:r>
      <w:r w:rsidR="00031C27" w:rsidRPr="00031C27">
        <w:rPr>
          <w:rFonts w:ascii="Times New Roman" w:eastAsia="Times New Roman" w:hAnsi="Times New Roman" w:cs="Times New Roman"/>
          <w:sz w:val="24"/>
          <w:szCs w:val="24"/>
          <w:lang w:eastAsia="en-US"/>
        </w:rPr>
        <w:t>delstą dieną.</w:t>
      </w:r>
    </w:p>
    <w:p w14:paraId="281EA999" w14:textId="77777777" w:rsidR="00031C27" w:rsidRPr="00031C27" w:rsidRDefault="00B266F1" w:rsidP="00031C27">
      <w:pPr>
        <w:tabs>
          <w:tab w:val="left" w:pos="709"/>
        </w:tabs>
        <w:spacing w:after="0"/>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031C27" w:rsidRPr="00031C27">
        <w:rPr>
          <w:rFonts w:ascii="Times New Roman" w:eastAsia="Times New Roman" w:hAnsi="Times New Roman" w:cs="Times New Roman"/>
          <w:sz w:val="24"/>
          <w:szCs w:val="24"/>
          <w:lang w:eastAsia="en-US"/>
        </w:rPr>
        <w:t>.2.</w:t>
      </w:r>
      <w:r w:rsidR="00031C27" w:rsidRPr="00031C27">
        <w:rPr>
          <w:rFonts w:ascii="Times New Roman" w:eastAsia="Times New Roman" w:hAnsi="Times New Roman" w:cs="Times New Roman"/>
          <w:sz w:val="24"/>
          <w:szCs w:val="24"/>
          <w:lang w:eastAsia="en-US"/>
        </w:rPr>
        <w:tab/>
        <w:t xml:space="preserve">Jei Tiekėjas dėl savo kaltės nesuteikia paslaugų nustatytu terminu ar suteikia netinkamai arba nesivadovauja STR 1.06.01:2016 ,,Statybos darbai. Statinio statybos priežiūra" tvarkos aprašu, kitais galiojančiais įstatymais ir teisės aktais reglamentuojančiais paslaugos teikimą, Pirkėjui raštu pareikalavus, Tiekėjas moka 0,02 </w:t>
      </w:r>
      <w:bookmarkStart w:id="14" w:name="_Hlk217916857"/>
      <w:r w:rsidR="00031C27" w:rsidRPr="00031C27">
        <w:rPr>
          <w:rFonts w:ascii="Times New Roman" w:eastAsia="Times New Roman" w:hAnsi="Times New Roman" w:cs="Times New Roman"/>
          <w:sz w:val="24"/>
          <w:szCs w:val="24"/>
          <w:lang w:eastAsia="en-US"/>
        </w:rPr>
        <w:t>%</w:t>
      </w:r>
      <w:bookmarkEnd w:id="14"/>
      <w:r w:rsidR="00031C27" w:rsidRPr="00031C27">
        <w:rPr>
          <w:rFonts w:ascii="Times New Roman" w:eastAsia="Times New Roman" w:hAnsi="Times New Roman" w:cs="Times New Roman"/>
          <w:sz w:val="24"/>
          <w:szCs w:val="24"/>
          <w:lang w:eastAsia="en-US"/>
        </w:rPr>
        <w:t xml:space="preserve"> dydžio delspinigius nuo laiku nesuteiktų Paslaugų kainos už kiekvieną termino praleidimo dieną.</w:t>
      </w:r>
    </w:p>
    <w:p w14:paraId="3B5D205C" w14:textId="77777777" w:rsidR="00031C27" w:rsidRDefault="00B266F1" w:rsidP="00031C27">
      <w:pPr>
        <w:tabs>
          <w:tab w:val="left" w:pos="709"/>
        </w:tabs>
        <w:spacing w:after="0"/>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031C27" w:rsidRPr="00031C27">
        <w:rPr>
          <w:rFonts w:ascii="Times New Roman" w:eastAsia="Times New Roman" w:hAnsi="Times New Roman" w:cs="Times New Roman"/>
          <w:sz w:val="24"/>
          <w:szCs w:val="24"/>
          <w:lang w:eastAsia="en-US"/>
        </w:rPr>
        <w:t>.3.</w:t>
      </w:r>
      <w:r w:rsidR="00031C27" w:rsidRPr="00031C27">
        <w:rPr>
          <w:rFonts w:ascii="Times New Roman" w:eastAsia="Times New Roman" w:hAnsi="Times New Roman" w:cs="Times New Roman"/>
          <w:sz w:val="24"/>
          <w:szCs w:val="24"/>
          <w:lang w:eastAsia="en-US"/>
        </w:rPr>
        <w:tab/>
        <w:t>Delspinigių sumokėjimas neatleidžia Šalių nuo pareigos vykdyti šioje Sutartyje prisiimtus įsipareigojimus.</w:t>
      </w:r>
    </w:p>
    <w:p w14:paraId="7EAF31B9" w14:textId="77777777" w:rsidR="002F74E8" w:rsidRDefault="00B266F1" w:rsidP="00031C27">
      <w:pPr>
        <w:tabs>
          <w:tab w:val="left" w:pos="709"/>
        </w:tabs>
        <w:spacing w:after="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6.4</w:t>
      </w:r>
      <w:r w:rsidR="002F74E8" w:rsidRPr="002F74E8">
        <w:rPr>
          <w:rFonts w:ascii="Times New Roman" w:eastAsia="Calibri" w:hAnsi="Times New Roman" w:cs="Times New Roman"/>
          <w:sz w:val="24"/>
          <w:lang w:eastAsia="en-US"/>
        </w:rPr>
        <w:t xml:space="preserve"> Atlikdamas </w:t>
      </w:r>
      <w:r w:rsidR="00031C27">
        <w:rPr>
          <w:rFonts w:ascii="Times New Roman" w:eastAsia="Calibri" w:hAnsi="Times New Roman" w:cs="Times New Roman"/>
          <w:sz w:val="24"/>
          <w:lang w:eastAsia="en-US"/>
        </w:rPr>
        <w:t>paslaugas</w:t>
      </w:r>
      <w:r w:rsidR="002F74E8" w:rsidRPr="002F74E8">
        <w:rPr>
          <w:rFonts w:ascii="Times New Roman" w:eastAsia="Calibri" w:hAnsi="Times New Roman" w:cs="Times New Roman"/>
          <w:sz w:val="24"/>
          <w:lang w:eastAsia="en-US"/>
        </w:rPr>
        <w:t xml:space="preserve"> taikyti aplinkos apsaugos vadybos sistemos reikalavimus pagal standartą </w:t>
      </w:r>
      <w:r w:rsidR="002F74E8" w:rsidRPr="002F74E8">
        <w:rPr>
          <w:rFonts w:ascii="Times New Roman" w:eastAsia="Calibri" w:hAnsi="Times New Roman" w:cs="Times New Roman"/>
          <w:b/>
          <w:sz w:val="24"/>
          <w:lang w:eastAsia="en-US"/>
        </w:rPr>
        <w:t>LST EN ISO 14001</w:t>
      </w:r>
      <w:r w:rsidR="002F74E8" w:rsidRPr="002F74E8">
        <w:rPr>
          <w:rFonts w:ascii="Times New Roman" w:eastAsia="Calibri" w:hAnsi="Times New Roman" w:cs="Times New Roman"/>
          <w:sz w:val="24"/>
          <w:lang w:eastAsia="en-US"/>
        </w:rPr>
        <w:t xml:space="preserve"> „Aplinkos vadybos sistemos. Reikalavimai ir naudojimo gairės“ arba Europos Sąjungos aplinkosaugos vadybos ir audito sistemą </w:t>
      </w:r>
      <w:r w:rsidR="002F74E8" w:rsidRPr="002F74E8">
        <w:rPr>
          <w:rFonts w:ascii="Times New Roman" w:eastAsia="Calibri" w:hAnsi="Times New Roman" w:cs="Times New Roman"/>
          <w:b/>
          <w:sz w:val="24"/>
          <w:lang w:eastAsia="en-US"/>
        </w:rPr>
        <w:t>(EMAS</w:t>
      </w:r>
      <w:r w:rsidR="002F74E8" w:rsidRPr="002F74E8">
        <w:rPr>
          <w:rFonts w:ascii="Times New Roman" w:eastAsia="Calibri" w:hAnsi="Times New Roman" w:cs="Times New Roman"/>
          <w:sz w:val="24"/>
          <w:lang w:eastAsia="en-US"/>
        </w:rPr>
        <w:t xml:space="preserve">), ar kitus aplinkos apsaugos vadybos standartus, pagrįstus atitinkamais Europos arba tarptautinių standartizacijos organizacijų priimtais standartais, ar kitais </w:t>
      </w:r>
      <w:r w:rsidR="00031C27">
        <w:rPr>
          <w:rFonts w:ascii="Times New Roman" w:eastAsia="Calibri" w:hAnsi="Times New Roman" w:cs="Times New Roman"/>
          <w:sz w:val="24"/>
          <w:lang w:eastAsia="en-US"/>
        </w:rPr>
        <w:t>Paslaugų teikėjo</w:t>
      </w:r>
      <w:r w:rsidR="002F74E8" w:rsidRPr="002F74E8">
        <w:rPr>
          <w:rFonts w:ascii="Times New Roman" w:eastAsia="Calibri" w:hAnsi="Times New Roman" w:cs="Times New Roman"/>
          <w:sz w:val="24"/>
          <w:lang w:eastAsia="en-US"/>
        </w:rPr>
        <w:t xml:space="preserve"> pateiktais lygiaverčiais įrodymais. </w:t>
      </w:r>
      <w:r w:rsidR="00031C27">
        <w:rPr>
          <w:rFonts w:ascii="Times New Roman" w:eastAsia="Calibri" w:hAnsi="Times New Roman" w:cs="Times New Roman"/>
          <w:sz w:val="24"/>
          <w:lang w:eastAsia="en-US"/>
        </w:rPr>
        <w:t>Paslaugų teikėjas</w:t>
      </w:r>
      <w:r w:rsidR="002F74E8" w:rsidRPr="002F74E8">
        <w:rPr>
          <w:rFonts w:ascii="Times New Roman" w:eastAsia="Calibri" w:hAnsi="Times New Roman" w:cs="Times New Roman"/>
          <w:sz w:val="24"/>
          <w:lang w:eastAsia="en-US"/>
        </w:rPr>
        <w:t xml:space="preserve"> įsipareigoja, ne vėliau kaip per 5 darbo dienas nuo Sutarties įsigaliojimo dienos, Užsakovui pateikti informaciją (planą ar pan.) apie tai, kokias konkrečias aplinkos apsaugos priemones </w:t>
      </w:r>
      <w:r w:rsidR="00031C27">
        <w:rPr>
          <w:rFonts w:ascii="Times New Roman" w:eastAsia="Calibri" w:hAnsi="Times New Roman" w:cs="Times New Roman"/>
          <w:sz w:val="24"/>
          <w:lang w:eastAsia="en-US"/>
        </w:rPr>
        <w:t>Paslaugų teikėjas</w:t>
      </w:r>
      <w:r w:rsidR="002F74E8" w:rsidRPr="002F74E8">
        <w:rPr>
          <w:rFonts w:ascii="Times New Roman" w:eastAsia="Calibri" w:hAnsi="Times New Roman" w:cs="Times New Roman"/>
          <w:sz w:val="24"/>
          <w:lang w:eastAsia="en-US"/>
        </w:rPr>
        <w:t xml:space="preserve"> taikys (įsipareigoja taikyti) atlikdamas konkreči</w:t>
      </w:r>
      <w:r w:rsidR="00031C27">
        <w:rPr>
          <w:rFonts w:ascii="Times New Roman" w:eastAsia="Calibri" w:hAnsi="Times New Roman" w:cs="Times New Roman"/>
          <w:sz w:val="24"/>
          <w:lang w:eastAsia="en-US"/>
        </w:rPr>
        <w:t>as paslaugas</w:t>
      </w:r>
      <w:r w:rsidR="002F74E8" w:rsidRPr="002F74E8">
        <w:rPr>
          <w:rFonts w:ascii="Times New Roman" w:eastAsia="Calibri" w:hAnsi="Times New Roman" w:cs="Times New Roman"/>
          <w:sz w:val="24"/>
          <w:lang w:eastAsia="en-US"/>
        </w:rPr>
        <w:t xml:space="preserve">, ir pagal šią informaciją (planą ar pan.) vykdyti Sutartį. </w:t>
      </w:r>
    </w:p>
    <w:p w14:paraId="22139147" w14:textId="2DF8FFA6" w:rsidR="00C775B9" w:rsidRPr="00CA023D" w:rsidRDefault="00B266F1" w:rsidP="00031C27">
      <w:pPr>
        <w:tabs>
          <w:tab w:val="left" w:pos="709"/>
        </w:tabs>
        <w:spacing w:after="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6</w:t>
      </w:r>
      <w:r w:rsidR="00C775B9">
        <w:rPr>
          <w:rFonts w:ascii="Times New Roman" w:eastAsia="Calibri" w:hAnsi="Times New Roman" w:cs="Times New Roman"/>
          <w:sz w:val="24"/>
          <w:lang w:eastAsia="en-US"/>
        </w:rPr>
        <w:t xml:space="preserve">.5 </w:t>
      </w:r>
      <w:r w:rsidR="00C775B9" w:rsidRPr="00C775B9">
        <w:rPr>
          <w:rFonts w:ascii="Times New Roman" w:eastAsia="Calibri" w:hAnsi="Times New Roman" w:cs="Times New Roman"/>
          <w:sz w:val="24"/>
          <w:lang w:eastAsia="en-US"/>
        </w:rPr>
        <w:t xml:space="preserve">1 Tiekėjo civilinė atsakomybė privalo būti apdrausta Paslaugų teikimą reglamentuojančiuose teisės aktuose nustatyta tvarka. Tiekėjas iki statybų darbų pradžios Užsakovui </w:t>
      </w:r>
      <w:r w:rsidR="00C775B9" w:rsidRPr="00C775B9">
        <w:rPr>
          <w:rFonts w:ascii="Times New Roman" w:eastAsia="Calibri" w:hAnsi="Times New Roman" w:cs="Times New Roman"/>
          <w:sz w:val="24"/>
          <w:lang w:eastAsia="en-US"/>
        </w:rPr>
        <w:lastRenderedPageBreak/>
        <w:t>privalo pateikti civilinės atsakomybės draudimo</w:t>
      </w:r>
      <w:r w:rsidR="00C14A28">
        <w:rPr>
          <w:rFonts w:ascii="Times New Roman" w:eastAsia="Calibri" w:hAnsi="Times New Roman" w:cs="Times New Roman"/>
          <w:sz w:val="24"/>
          <w:lang w:eastAsia="en-US"/>
        </w:rPr>
        <w:t xml:space="preserve">, Lietuvoje ar užsienyje registruoto banko garantiją ar draudimo bendrovės laidavimo raštą sumai ne mažesnei nei 10 </w:t>
      </w:r>
      <w:r w:rsidR="009D7A8F" w:rsidRPr="00031C27">
        <w:rPr>
          <w:rFonts w:ascii="Times New Roman" w:eastAsia="Times New Roman" w:hAnsi="Times New Roman" w:cs="Times New Roman"/>
          <w:sz w:val="24"/>
          <w:szCs w:val="24"/>
          <w:lang w:eastAsia="en-US"/>
        </w:rPr>
        <w:t>%</w:t>
      </w:r>
      <w:r w:rsidR="009D7A8F">
        <w:rPr>
          <w:rFonts w:ascii="Times New Roman" w:eastAsia="Times New Roman" w:hAnsi="Times New Roman" w:cs="Times New Roman"/>
          <w:sz w:val="24"/>
          <w:szCs w:val="24"/>
          <w:lang w:eastAsia="en-US"/>
        </w:rPr>
        <w:t xml:space="preserve"> </w:t>
      </w:r>
      <w:r w:rsidR="00C14A28">
        <w:rPr>
          <w:rFonts w:ascii="Times New Roman" w:eastAsia="Calibri" w:hAnsi="Times New Roman" w:cs="Times New Roman"/>
          <w:sz w:val="24"/>
          <w:lang w:eastAsia="en-US"/>
        </w:rPr>
        <w:t xml:space="preserve">Pirkimo </w:t>
      </w:r>
      <w:r w:rsidR="00BC179B">
        <w:rPr>
          <w:rFonts w:ascii="Times New Roman" w:eastAsia="Calibri" w:hAnsi="Times New Roman" w:cs="Times New Roman"/>
          <w:sz w:val="24"/>
          <w:lang w:eastAsia="en-US"/>
        </w:rPr>
        <w:t>sutarties kainos</w:t>
      </w:r>
      <w:r w:rsidR="00C775B9" w:rsidRPr="00C775B9">
        <w:rPr>
          <w:rFonts w:ascii="Times New Roman" w:eastAsia="Calibri" w:hAnsi="Times New Roman" w:cs="Times New Roman"/>
          <w:sz w:val="24"/>
          <w:lang w:eastAsia="en-US"/>
        </w:rPr>
        <w:t xml:space="preserve"> faktą įrodančius dokumentus.</w:t>
      </w:r>
      <w:r w:rsidR="00BC179B">
        <w:rPr>
          <w:rFonts w:ascii="Times New Roman" w:eastAsia="Calibri" w:hAnsi="Times New Roman" w:cs="Times New Roman"/>
          <w:sz w:val="24"/>
          <w:lang w:eastAsia="en-US"/>
        </w:rPr>
        <w:t xml:space="preserve"> Pirkimo sutarties įvykdymo užtikrinimas turi būti besąlyginis ir neatšaukiamas bei galioti ne trumpiau kaip iki 30 (trisdešimtos) kalendorinės dienos, po Pirkimo numatyto vėliausio statinių įsipareigojimų vykdymo termino pabaigos. </w:t>
      </w:r>
    </w:p>
    <w:p w14:paraId="63B90910" w14:textId="77777777" w:rsidR="00CA023D" w:rsidRPr="00CA023D" w:rsidRDefault="00CA023D" w:rsidP="00CA023D">
      <w:pPr>
        <w:tabs>
          <w:tab w:val="left" w:pos="1298"/>
        </w:tabs>
        <w:spacing w:after="0"/>
        <w:ind w:right="15"/>
        <w:jc w:val="center"/>
        <w:rPr>
          <w:rFonts w:ascii="Times New Roman" w:eastAsia="Calibri" w:hAnsi="Times New Roman" w:cs="Times New Roman"/>
          <w:b/>
          <w:sz w:val="24"/>
          <w:lang w:eastAsia="en-US"/>
        </w:rPr>
      </w:pPr>
    </w:p>
    <w:p w14:paraId="4C9D9476" w14:textId="77777777" w:rsidR="00CA023D" w:rsidRPr="00CA023D" w:rsidRDefault="00CA023D" w:rsidP="00CA023D">
      <w:pPr>
        <w:tabs>
          <w:tab w:val="left" w:pos="1298"/>
        </w:tabs>
        <w:spacing w:after="0"/>
        <w:ind w:right="15"/>
        <w:jc w:val="center"/>
        <w:rPr>
          <w:rFonts w:ascii="Times New Roman" w:eastAsia="Calibri" w:hAnsi="Times New Roman" w:cs="Times New Roman"/>
          <w:b/>
          <w:sz w:val="24"/>
          <w:lang w:eastAsia="en-US"/>
        </w:rPr>
      </w:pPr>
      <w:r w:rsidRPr="00CA023D">
        <w:rPr>
          <w:rFonts w:ascii="Times New Roman" w:eastAsia="Calibri" w:hAnsi="Times New Roman" w:cs="Times New Roman"/>
          <w:b/>
          <w:sz w:val="24"/>
          <w:lang w:eastAsia="en-US"/>
        </w:rPr>
        <w:t>VII. PRANEŠIMAI</w:t>
      </w:r>
    </w:p>
    <w:p w14:paraId="5455510D" w14:textId="77777777" w:rsidR="00CA023D" w:rsidRPr="00CA023D" w:rsidRDefault="00CA023D" w:rsidP="00CA023D">
      <w:pPr>
        <w:tabs>
          <w:tab w:val="left" w:pos="1298"/>
        </w:tabs>
        <w:spacing w:after="0"/>
        <w:ind w:right="15"/>
        <w:rPr>
          <w:rFonts w:ascii="Times New Roman" w:eastAsia="Calibri" w:hAnsi="Times New Roman" w:cs="Times New Roman"/>
          <w:b/>
          <w:sz w:val="16"/>
          <w:szCs w:val="16"/>
          <w:lang w:eastAsia="en-US"/>
        </w:rPr>
      </w:pPr>
    </w:p>
    <w:p w14:paraId="681345EC" w14:textId="77777777" w:rsidR="00CA023D" w:rsidRPr="00CA023D" w:rsidRDefault="008976FE" w:rsidP="00CA023D">
      <w:pPr>
        <w:spacing w:after="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7</w:t>
      </w:r>
      <w:r w:rsidR="00CA023D" w:rsidRPr="00CA023D">
        <w:rPr>
          <w:rFonts w:ascii="Times New Roman" w:eastAsia="Calibri" w:hAnsi="Times New Roman" w:cs="Times New Roman"/>
          <w:sz w:val="24"/>
          <w:lang w:eastAsia="en-US"/>
        </w:rPr>
        <w:t xml:space="preserve">.1. Visi pranešimai tarp šalių, susiję su sutartimi, pateikiami raštu šioje sutartyje nurodytais adresais arba kitu adresu, kurį šalis pranešė kitai šaliai. </w:t>
      </w:r>
    </w:p>
    <w:p w14:paraId="466E65A5" w14:textId="77777777" w:rsidR="00CA023D" w:rsidRPr="00CA023D" w:rsidRDefault="008976FE" w:rsidP="00CA023D">
      <w:pPr>
        <w:spacing w:after="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7</w:t>
      </w:r>
      <w:r w:rsidR="00CA023D" w:rsidRPr="00CA023D">
        <w:rPr>
          <w:rFonts w:ascii="Times New Roman" w:eastAsia="Calibri" w:hAnsi="Times New Roman" w:cs="Times New Roman"/>
          <w:sz w:val="24"/>
          <w:lang w:eastAsia="en-US"/>
        </w:rPr>
        <w:t>.2. Šalys įsipareigoja per 5 kalendorines dienas informuoti viena kitą apie visus šalių juridinių ir pašto adresų bei telefonų pasikeitimus.</w:t>
      </w:r>
    </w:p>
    <w:p w14:paraId="35658CDF" w14:textId="0D8B4095" w:rsidR="002F74E8" w:rsidRPr="00BE6D61" w:rsidRDefault="008976FE" w:rsidP="00BE6D61">
      <w:pPr>
        <w:spacing w:after="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7</w:t>
      </w:r>
      <w:r w:rsidR="00CA023D" w:rsidRPr="00CA023D">
        <w:rPr>
          <w:rFonts w:ascii="Times New Roman" w:eastAsia="Calibri" w:hAnsi="Times New Roman" w:cs="Times New Roman"/>
          <w:sz w:val="24"/>
          <w:lang w:eastAsia="en-US"/>
        </w:rPr>
        <w:t>.3. Visi pranešimai laikomi gauti tuomet, kai kita sutarties šalis gauna laišką</w:t>
      </w:r>
      <w:r w:rsidR="00C775B9">
        <w:rPr>
          <w:rFonts w:ascii="Times New Roman" w:eastAsia="Calibri" w:hAnsi="Times New Roman" w:cs="Times New Roman"/>
          <w:sz w:val="24"/>
          <w:lang w:eastAsia="en-US"/>
        </w:rPr>
        <w:t>.</w:t>
      </w:r>
    </w:p>
    <w:p w14:paraId="13DA0D26" w14:textId="77777777" w:rsidR="002F74E8" w:rsidRPr="00CA023D" w:rsidRDefault="002F74E8" w:rsidP="00CA023D">
      <w:pPr>
        <w:spacing w:after="0"/>
        <w:ind w:firstLine="709"/>
        <w:jc w:val="both"/>
        <w:rPr>
          <w:rFonts w:ascii="Times New Roman" w:eastAsia="Calibri" w:hAnsi="Times New Roman" w:cs="Times New Roman"/>
          <w:sz w:val="16"/>
          <w:szCs w:val="16"/>
          <w:lang w:eastAsia="en-US"/>
        </w:rPr>
      </w:pPr>
    </w:p>
    <w:p w14:paraId="2F371EE2" w14:textId="77777777" w:rsidR="00CA023D" w:rsidRPr="00CA023D" w:rsidRDefault="008976FE" w:rsidP="00CA023D">
      <w:pPr>
        <w:tabs>
          <w:tab w:val="left" w:pos="1140"/>
          <w:tab w:val="left" w:pos="1298"/>
        </w:tabs>
        <w:spacing w:after="0"/>
        <w:ind w:right="15"/>
        <w:jc w:val="center"/>
        <w:rPr>
          <w:rFonts w:ascii="Times New Roman" w:eastAsia="Calibri" w:hAnsi="Times New Roman" w:cs="Times New Roman"/>
          <w:b/>
          <w:sz w:val="24"/>
          <w:lang w:eastAsia="en-US"/>
        </w:rPr>
      </w:pPr>
      <w:r>
        <w:rPr>
          <w:rFonts w:ascii="Times New Roman" w:eastAsia="Calibri" w:hAnsi="Times New Roman" w:cs="Times New Roman"/>
          <w:b/>
          <w:sz w:val="24"/>
          <w:lang w:eastAsia="en-US"/>
        </w:rPr>
        <w:t>VIII</w:t>
      </w:r>
      <w:r w:rsidR="00CA023D" w:rsidRPr="00CA023D">
        <w:rPr>
          <w:rFonts w:ascii="Times New Roman" w:eastAsia="Calibri" w:hAnsi="Times New Roman" w:cs="Times New Roman"/>
          <w:b/>
          <w:sz w:val="24"/>
          <w:lang w:eastAsia="en-US"/>
        </w:rPr>
        <w:t>. NENUGALIMA JĖGA</w:t>
      </w:r>
    </w:p>
    <w:p w14:paraId="70A880CA" w14:textId="77777777" w:rsidR="00CA023D" w:rsidRPr="00CA023D" w:rsidRDefault="00CA023D" w:rsidP="00CA023D">
      <w:pPr>
        <w:tabs>
          <w:tab w:val="left" w:pos="1140"/>
          <w:tab w:val="left" w:pos="1298"/>
        </w:tabs>
        <w:spacing w:after="0"/>
        <w:ind w:right="15"/>
        <w:rPr>
          <w:rFonts w:ascii="Times New Roman" w:eastAsia="Calibri" w:hAnsi="Times New Roman" w:cs="Times New Roman"/>
          <w:b/>
          <w:sz w:val="16"/>
          <w:szCs w:val="16"/>
          <w:lang w:eastAsia="en-US"/>
        </w:rPr>
      </w:pPr>
    </w:p>
    <w:p w14:paraId="0B61CA89" w14:textId="77777777" w:rsidR="00CA023D" w:rsidRPr="00CA023D" w:rsidRDefault="008976FE" w:rsidP="00CA023D">
      <w:pPr>
        <w:spacing w:after="0"/>
        <w:ind w:right="15"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8</w:t>
      </w:r>
      <w:r w:rsidR="00CA023D" w:rsidRPr="00CA023D">
        <w:rPr>
          <w:rFonts w:ascii="Times New Roman" w:eastAsia="Calibri" w:hAnsi="Times New Roman" w:cs="Times New Roman"/>
          <w:sz w:val="24"/>
          <w:lang w:eastAsia="en-US"/>
        </w:rPr>
        <w:t>.1. Nenugalima jėga – nepaprastos aplinkybės, kurių negalima numatyti ar išvengti nei kuriomis nors priemonėmis pašalinti (karai, stichinės nelaimės, epidemijos, gaisrai, valstybinės valdžios, savivaldybės ar valdymo organų veiksmai, streikai ir t.t.).</w:t>
      </w:r>
    </w:p>
    <w:p w14:paraId="41A394B4" w14:textId="77777777" w:rsidR="00CA023D" w:rsidRPr="00CA023D" w:rsidRDefault="008976FE" w:rsidP="00CA023D">
      <w:pPr>
        <w:tabs>
          <w:tab w:val="left" w:pos="1140"/>
        </w:tabs>
        <w:spacing w:after="0"/>
        <w:ind w:right="15"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8</w:t>
      </w:r>
      <w:r w:rsidR="00CA023D" w:rsidRPr="00CA023D">
        <w:rPr>
          <w:rFonts w:ascii="Times New Roman" w:eastAsia="Calibri" w:hAnsi="Times New Roman" w:cs="Times New Roman"/>
          <w:sz w:val="24"/>
          <w:lang w:eastAsia="en-US"/>
        </w:rPr>
        <w:t>.2. Nė vienai iš šios sutarties šalių netaikomos nuobaudos už sutarties vykdymą ne laiku, jei to priežastis bus nenugalima jėga.</w:t>
      </w:r>
    </w:p>
    <w:p w14:paraId="3B8C9A4D" w14:textId="77777777" w:rsidR="00CA023D" w:rsidRPr="00CA023D" w:rsidRDefault="008976FE" w:rsidP="00CA023D">
      <w:pPr>
        <w:tabs>
          <w:tab w:val="left" w:pos="1140"/>
        </w:tabs>
        <w:spacing w:after="0"/>
        <w:ind w:right="15"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8</w:t>
      </w:r>
      <w:r w:rsidR="00CA023D" w:rsidRPr="00CA023D">
        <w:rPr>
          <w:rFonts w:ascii="Times New Roman" w:eastAsia="Calibri" w:hAnsi="Times New Roman" w:cs="Times New Roman"/>
          <w:sz w:val="24"/>
          <w:lang w:eastAsia="en-US"/>
        </w:rPr>
        <w:t>.3. Sutarties šalis, kuri dėl šioje dalyje nurodytų aplinkybių negali vykdyti prisiimtų įsipareigojimų, privalo per 5 dienas, kai sužinojo apie šias aplinkybes, išsiųsti raštišką pranešimą apie tai kitai šaliai.</w:t>
      </w:r>
    </w:p>
    <w:p w14:paraId="1C085ECE" w14:textId="77777777" w:rsidR="00CA023D" w:rsidRPr="00CA023D" w:rsidRDefault="008976FE" w:rsidP="00CA023D">
      <w:pPr>
        <w:tabs>
          <w:tab w:val="left" w:pos="1140"/>
        </w:tabs>
        <w:spacing w:after="0"/>
        <w:ind w:right="15"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8</w:t>
      </w:r>
      <w:r w:rsidR="00CA023D" w:rsidRPr="00CA023D">
        <w:rPr>
          <w:rFonts w:ascii="Times New Roman" w:eastAsia="Calibri" w:hAnsi="Times New Roman" w:cs="Times New Roman"/>
          <w:sz w:val="24"/>
          <w:lang w:eastAsia="en-US"/>
        </w:rPr>
        <w:t>.4. Pasibaigus nenugalimos jėgos veikimui, šalys privalo įvykdyti visus turtinius ir kitus įsipareigojimus viena kitos atžvilgiu.</w:t>
      </w:r>
    </w:p>
    <w:p w14:paraId="0829CEB8" w14:textId="77777777" w:rsidR="00CA023D" w:rsidRPr="00CA023D" w:rsidRDefault="008976FE" w:rsidP="00CA023D">
      <w:pPr>
        <w:spacing w:after="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8</w:t>
      </w:r>
      <w:r w:rsidR="00CA023D" w:rsidRPr="00CA023D">
        <w:rPr>
          <w:rFonts w:ascii="Times New Roman" w:eastAsia="Calibri" w:hAnsi="Times New Roman" w:cs="Times New Roman"/>
          <w:sz w:val="24"/>
          <w:lang w:eastAsia="en-US"/>
        </w:rPr>
        <w:t>.5. Abi šalys turi teisę vienašališkai nutraukti sutartį, jeigu dėl nenugalimos jėgos negali vykdyti savo įsipareigojimų.</w:t>
      </w:r>
    </w:p>
    <w:p w14:paraId="46EC2011" w14:textId="77777777" w:rsidR="00CA023D" w:rsidRPr="00CA023D" w:rsidRDefault="00CA023D" w:rsidP="00CA023D">
      <w:pPr>
        <w:spacing w:after="0"/>
        <w:ind w:firstLine="709"/>
        <w:jc w:val="both"/>
        <w:rPr>
          <w:rFonts w:ascii="Times New Roman" w:eastAsia="Calibri" w:hAnsi="Times New Roman" w:cs="Times New Roman"/>
          <w:sz w:val="16"/>
          <w:szCs w:val="16"/>
          <w:lang w:eastAsia="en-US"/>
        </w:rPr>
      </w:pPr>
    </w:p>
    <w:p w14:paraId="6B9700FE" w14:textId="77777777" w:rsidR="00CA023D" w:rsidRPr="00CA023D" w:rsidRDefault="008976FE" w:rsidP="00CA023D">
      <w:pPr>
        <w:tabs>
          <w:tab w:val="left" w:pos="1140"/>
          <w:tab w:val="left" w:pos="1298"/>
        </w:tabs>
        <w:spacing w:after="0"/>
        <w:ind w:right="15"/>
        <w:jc w:val="center"/>
        <w:rPr>
          <w:rFonts w:ascii="Times New Roman" w:eastAsia="Calibri" w:hAnsi="Times New Roman" w:cs="Times New Roman"/>
          <w:b/>
          <w:sz w:val="24"/>
          <w:lang w:eastAsia="en-US"/>
        </w:rPr>
      </w:pPr>
      <w:r>
        <w:rPr>
          <w:rFonts w:ascii="Times New Roman" w:eastAsia="Calibri" w:hAnsi="Times New Roman" w:cs="Times New Roman"/>
          <w:b/>
          <w:sz w:val="24"/>
          <w:lang w:eastAsia="en-US"/>
        </w:rPr>
        <w:t>I</w:t>
      </w:r>
      <w:r w:rsidR="00CA023D" w:rsidRPr="00CA023D">
        <w:rPr>
          <w:rFonts w:ascii="Times New Roman" w:eastAsia="Calibri" w:hAnsi="Times New Roman" w:cs="Times New Roman"/>
          <w:b/>
          <w:sz w:val="24"/>
          <w:lang w:eastAsia="en-US"/>
        </w:rPr>
        <w:t>X. BAIGIAMOSIOS NUOSTATOS</w:t>
      </w:r>
    </w:p>
    <w:p w14:paraId="1B0E01CB" w14:textId="77777777" w:rsidR="00CA023D" w:rsidRPr="00CA023D" w:rsidRDefault="00CA023D" w:rsidP="00CA023D">
      <w:pPr>
        <w:tabs>
          <w:tab w:val="left" w:pos="1140"/>
          <w:tab w:val="left" w:pos="1298"/>
        </w:tabs>
        <w:spacing w:after="0"/>
        <w:ind w:right="15"/>
        <w:jc w:val="both"/>
        <w:rPr>
          <w:rFonts w:ascii="Times New Roman" w:eastAsia="Calibri" w:hAnsi="Times New Roman" w:cs="Times New Roman"/>
          <w:sz w:val="16"/>
          <w:szCs w:val="16"/>
          <w:lang w:eastAsia="en-US"/>
        </w:rPr>
      </w:pPr>
    </w:p>
    <w:p w14:paraId="0367836B" w14:textId="77777777" w:rsidR="00C775B9" w:rsidRPr="00C775B9" w:rsidRDefault="008976FE" w:rsidP="00C775B9">
      <w:pPr>
        <w:tabs>
          <w:tab w:val="left" w:pos="1200"/>
        </w:tabs>
        <w:spacing w:after="0"/>
        <w:ind w:right="15" w:firstLine="72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9.1</w:t>
      </w:r>
      <w:r w:rsidR="00C775B9" w:rsidRPr="00C775B9">
        <w:rPr>
          <w:rFonts w:ascii="Times New Roman" w:eastAsia="Calibri" w:hAnsi="Times New Roman" w:cs="Times New Roman"/>
          <w:sz w:val="24"/>
          <w:lang w:eastAsia="en-US"/>
        </w:rPr>
        <w:t>.</w:t>
      </w:r>
      <w:r w:rsidR="00C775B9" w:rsidRPr="00C775B9">
        <w:rPr>
          <w:rFonts w:ascii="Times New Roman" w:eastAsia="Calibri" w:hAnsi="Times New Roman" w:cs="Times New Roman"/>
          <w:sz w:val="24"/>
          <w:lang w:eastAsia="en-US"/>
        </w:rPr>
        <w:tab/>
        <w:t>Ši Sutartis sudaryta lietuvių kalba dviem egzemplioriais, turinčiais vienodą juridinę galią po vieną kiekvienai šaliai.</w:t>
      </w:r>
    </w:p>
    <w:p w14:paraId="35295BF7" w14:textId="77777777" w:rsidR="00C775B9" w:rsidRPr="00C775B9" w:rsidRDefault="008976FE" w:rsidP="00C775B9">
      <w:pPr>
        <w:tabs>
          <w:tab w:val="left" w:pos="1200"/>
        </w:tabs>
        <w:spacing w:after="0"/>
        <w:ind w:right="15" w:firstLine="72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9</w:t>
      </w:r>
      <w:r w:rsidR="00C775B9" w:rsidRPr="00C775B9">
        <w:rPr>
          <w:rFonts w:ascii="Times New Roman" w:eastAsia="Calibri" w:hAnsi="Times New Roman" w:cs="Times New Roman"/>
          <w:sz w:val="24"/>
          <w:lang w:eastAsia="en-US"/>
        </w:rPr>
        <w:t>.2.</w:t>
      </w:r>
      <w:r w:rsidR="00C775B9" w:rsidRPr="00C775B9">
        <w:rPr>
          <w:rFonts w:ascii="Times New Roman" w:eastAsia="Calibri" w:hAnsi="Times New Roman" w:cs="Times New Roman"/>
          <w:sz w:val="24"/>
          <w:lang w:eastAsia="en-US"/>
        </w:rPr>
        <w:tab/>
        <w:t>Bet kokie Šalių nesutarimai ar ginčai dėl šios sutarties sprendžiami abipusiu susitarimu.</w:t>
      </w:r>
    </w:p>
    <w:p w14:paraId="0EB9E022" w14:textId="77777777" w:rsidR="00C775B9" w:rsidRPr="00C775B9" w:rsidRDefault="008976FE" w:rsidP="00C775B9">
      <w:pPr>
        <w:tabs>
          <w:tab w:val="left" w:pos="1200"/>
        </w:tabs>
        <w:spacing w:after="0"/>
        <w:ind w:right="15" w:firstLine="72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9</w:t>
      </w:r>
      <w:r w:rsidR="00C775B9" w:rsidRPr="00C775B9">
        <w:rPr>
          <w:rFonts w:ascii="Times New Roman" w:eastAsia="Calibri" w:hAnsi="Times New Roman" w:cs="Times New Roman"/>
          <w:sz w:val="24"/>
          <w:lang w:eastAsia="en-US"/>
        </w:rPr>
        <w:t>.3.</w:t>
      </w:r>
      <w:r w:rsidR="00C775B9" w:rsidRPr="00C775B9">
        <w:rPr>
          <w:rFonts w:ascii="Times New Roman" w:eastAsia="Calibri" w:hAnsi="Times New Roman" w:cs="Times New Roman"/>
          <w:sz w:val="24"/>
          <w:lang w:eastAsia="en-US"/>
        </w:rPr>
        <w:tab/>
        <w:t>Sutarties tekstas yra Sutarties Šalių perskaityta suprasta ir patv</w:t>
      </w:r>
      <w:r w:rsidR="00595543">
        <w:rPr>
          <w:rFonts w:ascii="Times New Roman" w:eastAsia="Calibri" w:hAnsi="Times New Roman" w:cs="Times New Roman"/>
          <w:sz w:val="24"/>
          <w:lang w:eastAsia="en-US"/>
        </w:rPr>
        <w:t>irtinta Šalies tinkamus į</w:t>
      </w:r>
      <w:r w:rsidR="00C775B9" w:rsidRPr="00C775B9">
        <w:rPr>
          <w:rFonts w:ascii="Times New Roman" w:eastAsia="Calibri" w:hAnsi="Times New Roman" w:cs="Times New Roman"/>
          <w:sz w:val="24"/>
          <w:lang w:eastAsia="en-US"/>
        </w:rPr>
        <w:t>galiojimus turinčio asmens parašais.</w:t>
      </w:r>
    </w:p>
    <w:p w14:paraId="0BD8442F" w14:textId="77777777" w:rsidR="00CA023D" w:rsidRPr="00CA023D" w:rsidRDefault="008976FE" w:rsidP="00C775B9">
      <w:pPr>
        <w:tabs>
          <w:tab w:val="left" w:pos="1200"/>
        </w:tabs>
        <w:spacing w:after="0"/>
        <w:ind w:right="15"/>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9.4</w:t>
      </w:r>
      <w:r w:rsidR="00C775B9">
        <w:rPr>
          <w:rFonts w:ascii="Times New Roman" w:eastAsia="Calibri" w:hAnsi="Times New Roman" w:cs="Times New Roman"/>
          <w:sz w:val="24"/>
          <w:lang w:eastAsia="en-US"/>
        </w:rPr>
        <w:t>.</w:t>
      </w:r>
      <w:r w:rsidR="00CA023D" w:rsidRPr="00CA023D">
        <w:rPr>
          <w:rFonts w:ascii="Times New Roman" w:eastAsia="Calibri" w:hAnsi="Times New Roman" w:cs="Times New Roman"/>
          <w:sz w:val="24"/>
          <w:lang w:eastAsia="en-US"/>
        </w:rPr>
        <w:t>Neatskiriami sutarties priedai:</w:t>
      </w:r>
    </w:p>
    <w:p w14:paraId="02BC6BA9" w14:textId="77777777" w:rsidR="00CA023D" w:rsidRPr="00CA023D" w:rsidRDefault="008976FE" w:rsidP="00CA023D">
      <w:pPr>
        <w:tabs>
          <w:tab w:val="left" w:pos="1200"/>
        </w:tabs>
        <w:spacing w:after="0"/>
        <w:ind w:right="15" w:firstLine="72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9.5</w:t>
      </w:r>
      <w:r w:rsidR="00CA023D" w:rsidRPr="00CA023D">
        <w:rPr>
          <w:rFonts w:ascii="Times New Roman" w:eastAsia="Calibri" w:hAnsi="Times New Roman" w:cs="Times New Roman"/>
          <w:sz w:val="24"/>
          <w:lang w:eastAsia="en-US"/>
        </w:rPr>
        <w:t>. Įkainotas veiklų sąrašas;</w:t>
      </w:r>
    </w:p>
    <w:p w14:paraId="117AE8CC" w14:textId="4255ADC6" w:rsidR="00CA023D" w:rsidRPr="00CA023D" w:rsidRDefault="008976FE" w:rsidP="00CA023D">
      <w:pPr>
        <w:tabs>
          <w:tab w:val="left" w:pos="1200"/>
        </w:tabs>
        <w:spacing w:after="0"/>
        <w:ind w:right="15" w:firstLine="72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9</w:t>
      </w:r>
      <w:r w:rsidR="00CA023D" w:rsidRPr="00CA023D">
        <w:rPr>
          <w:rFonts w:ascii="Times New Roman" w:eastAsia="Calibri" w:hAnsi="Times New Roman" w:cs="Times New Roman"/>
          <w:sz w:val="24"/>
          <w:lang w:eastAsia="en-US"/>
        </w:rPr>
        <w:t>.</w:t>
      </w:r>
      <w:r>
        <w:rPr>
          <w:rFonts w:ascii="Times New Roman" w:eastAsia="Calibri" w:hAnsi="Times New Roman" w:cs="Times New Roman"/>
          <w:sz w:val="24"/>
          <w:lang w:eastAsia="en-US"/>
        </w:rPr>
        <w:t xml:space="preserve">6 </w:t>
      </w:r>
      <w:r w:rsidR="00CA023D" w:rsidRPr="00CA023D">
        <w:rPr>
          <w:rFonts w:ascii="Times New Roman" w:eastAsia="Calibri" w:hAnsi="Times New Roman" w:cs="Times New Roman"/>
          <w:sz w:val="24"/>
          <w:lang w:eastAsia="en-US"/>
        </w:rPr>
        <w:t xml:space="preserve">Gyvenamo namo, esančio adresu </w:t>
      </w:r>
      <w:r w:rsidR="00B23E0B">
        <w:rPr>
          <w:rFonts w:ascii="Times New Roman" w:eastAsia="Calibri" w:hAnsi="Times New Roman" w:cs="Times New Roman"/>
          <w:sz w:val="24"/>
          <w:szCs w:val="24"/>
          <w:lang w:eastAsia="en-US"/>
        </w:rPr>
        <w:t>Lentpjūvės</w:t>
      </w:r>
      <w:r w:rsidR="0044154D">
        <w:rPr>
          <w:rFonts w:ascii="Times New Roman" w:eastAsia="Calibri" w:hAnsi="Times New Roman" w:cs="Times New Roman"/>
          <w:sz w:val="24"/>
          <w:szCs w:val="24"/>
          <w:lang w:eastAsia="en-US"/>
        </w:rPr>
        <w:t xml:space="preserve"> g. </w:t>
      </w:r>
      <w:r w:rsidR="00B23E0B">
        <w:rPr>
          <w:rFonts w:ascii="Times New Roman" w:eastAsia="Calibri" w:hAnsi="Times New Roman" w:cs="Times New Roman"/>
          <w:sz w:val="24"/>
          <w:szCs w:val="24"/>
          <w:lang w:eastAsia="en-US"/>
        </w:rPr>
        <w:t>6</w:t>
      </w:r>
      <w:r w:rsidR="00D16CB8">
        <w:rPr>
          <w:rFonts w:ascii="Times New Roman" w:eastAsia="Calibri" w:hAnsi="Times New Roman" w:cs="Times New Roman"/>
          <w:sz w:val="24"/>
          <w:lang w:eastAsia="en-US"/>
        </w:rPr>
        <w:t>,</w:t>
      </w:r>
      <w:r w:rsidR="00CA023D" w:rsidRPr="00CA023D">
        <w:rPr>
          <w:rFonts w:ascii="Times New Roman" w:eastAsia="Calibri" w:hAnsi="Times New Roman" w:cs="Times New Roman"/>
          <w:sz w:val="24"/>
          <w:lang w:eastAsia="en-US"/>
        </w:rPr>
        <w:t xml:space="preserve"> Plungėje </w:t>
      </w:r>
      <w:r w:rsidR="002F74E8">
        <w:rPr>
          <w:rFonts w:ascii="Times New Roman" w:eastAsia="Calibri" w:hAnsi="Times New Roman" w:cs="Times New Roman"/>
          <w:sz w:val="24"/>
          <w:lang w:eastAsia="en-US"/>
        </w:rPr>
        <w:t>statinio techninės priežiūros paslaugos;</w:t>
      </w:r>
    </w:p>
    <w:p w14:paraId="334188A5" w14:textId="77777777" w:rsidR="00CA023D" w:rsidRPr="00CA023D" w:rsidRDefault="00CA023D" w:rsidP="00CA023D">
      <w:pPr>
        <w:tabs>
          <w:tab w:val="left" w:pos="1200"/>
        </w:tabs>
        <w:spacing w:after="0"/>
        <w:ind w:right="15"/>
        <w:jc w:val="both"/>
        <w:rPr>
          <w:rFonts w:ascii="Times New Roman" w:eastAsia="Calibri" w:hAnsi="Times New Roman" w:cs="Times New Roman"/>
          <w:sz w:val="16"/>
          <w:szCs w:val="16"/>
          <w:lang w:eastAsia="en-US"/>
        </w:rPr>
      </w:pPr>
      <w:r w:rsidRPr="00CA023D">
        <w:rPr>
          <w:rFonts w:ascii="Times New Roman" w:eastAsia="Calibri" w:hAnsi="Times New Roman" w:cs="Times New Roman"/>
          <w:sz w:val="24"/>
          <w:lang w:eastAsia="en-US"/>
        </w:rPr>
        <w:tab/>
        <w:t xml:space="preserve"> </w:t>
      </w:r>
    </w:p>
    <w:p w14:paraId="7423E4B3" w14:textId="77777777" w:rsidR="002F74E8" w:rsidRPr="002F74E8" w:rsidRDefault="002F74E8" w:rsidP="002F74E8">
      <w:pPr>
        <w:spacing w:after="0"/>
        <w:jc w:val="both"/>
        <w:rPr>
          <w:rFonts w:ascii="Times New Roman" w:eastAsia="Calibri" w:hAnsi="Times New Roman" w:cs="Times New Roman"/>
          <w:b/>
          <w:sz w:val="24"/>
          <w:szCs w:val="24"/>
          <w:lang w:eastAsia="x-none"/>
        </w:rPr>
      </w:pPr>
      <w:r w:rsidRPr="002F74E8">
        <w:rPr>
          <w:rFonts w:ascii="Times New Roman" w:eastAsia="Calibri" w:hAnsi="Times New Roman" w:cs="Times New Roman"/>
          <w:b/>
          <w:sz w:val="24"/>
          <w:szCs w:val="24"/>
          <w:lang w:eastAsia="x-none"/>
        </w:rPr>
        <w:t>UŽSAKOVAS:                                                RANGOVAS:</w:t>
      </w:r>
    </w:p>
    <w:tbl>
      <w:tblPr>
        <w:tblW w:w="0" w:type="auto"/>
        <w:tblLook w:val="01E0" w:firstRow="1" w:lastRow="1" w:firstColumn="1" w:lastColumn="1" w:noHBand="0" w:noVBand="0"/>
      </w:tblPr>
      <w:tblGrid>
        <w:gridCol w:w="4815"/>
        <w:gridCol w:w="4823"/>
      </w:tblGrid>
      <w:tr w:rsidR="002F74E8" w:rsidRPr="002F74E8" w14:paraId="25A2A7CC" w14:textId="77777777" w:rsidTr="006D6CB2">
        <w:tc>
          <w:tcPr>
            <w:tcW w:w="4856" w:type="dxa"/>
          </w:tcPr>
          <w:p w14:paraId="2009A12A" w14:textId="77777777" w:rsidR="002F74E8" w:rsidRPr="002F74E8" w:rsidRDefault="002F74E8" w:rsidP="002F74E8">
            <w:pPr>
              <w:spacing w:after="0"/>
              <w:jc w:val="both"/>
              <w:rPr>
                <w:rFonts w:ascii="Times New Roman" w:eastAsia="Calibri" w:hAnsi="Times New Roman" w:cs="Times New Roman"/>
                <w:b/>
                <w:sz w:val="24"/>
                <w:szCs w:val="24"/>
                <w:lang w:eastAsia="en-US"/>
              </w:rPr>
            </w:pPr>
            <w:r w:rsidRPr="002F74E8">
              <w:rPr>
                <w:rFonts w:ascii="Times New Roman" w:eastAsia="Calibri" w:hAnsi="Times New Roman" w:cs="Times New Roman"/>
                <w:b/>
                <w:sz w:val="24"/>
                <w:szCs w:val="24"/>
                <w:lang w:eastAsia="en-US"/>
              </w:rPr>
              <w:t xml:space="preserve">SĮ „Plungės būstas“                                             </w:t>
            </w:r>
          </w:p>
        </w:tc>
        <w:tc>
          <w:tcPr>
            <w:tcW w:w="4891" w:type="dxa"/>
          </w:tcPr>
          <w:p w14:paraId="2C787EBB" w14:textId="77777777" w:rsidR="002F74E8" w:rsidRPr="002F74E8" w:rsidRDefault="002F74E8" w:rsidP="002F74E8">
            <w:pPr>
              <w:spacing w:after="0"/>
              <w:jc w:val="both"/>
              <w:rPr>
                <w:rFonts w:ascii="Times New Roman" w:eastAsia="Calibri" w:hAnsi="Times New Roman" w:cs="Times New Roman"/>
                <w:b/>
                <w:sz w:val="24"/>
                <w:szCs w:val="24"/>
                <w:lang w:eastAsia="en-US"/>
              </w:rPr>
            </w:pPr>
            <w:r w:rsidRPr="002F74E8">
              <w:rPr>
                <w:rFonts w:ascii="Times New Roman" w:eastAsia="Calibri" w:hAnsi="Times New Roman" w:cs="Times New Roman"/>
                <w:bCs/>
                <w:i/>
                <w:sz w:val="24"/>
                <w:szCs w:val="24"/>
                <w:highlight w:val="lightGray"/>
                <w:lang w:eastAsia="en-US"/>
              </w:rPr>
              <w:t>[rangovo pavadinimas]</w:t>
            </w:r>
          </w:p>
        </w:tc>
      </w:tr>
      <w:tr w:rsidR="002F74E8" w:rsidRPr="002F74E8" w14:paraId="671B9DF1" w14:textId="77777777" w:rsidTr="006D6CB2">
        <w:tc>
          <w:tcPr>
            <w:tcW w:w="4856" w:type="dxa"/>
          </w:tcPr>
          <w:p w14:paraId="6C0C0B1B" w14:textId="77777777" w:rsidR="002F74E8" w:rsidRPr="002F74E8" w:rsidRDefault="002F74E8" w:rsidP="002F74E8">
            <w:pPr>
              <w:spacing w:after="0"/>
              <w:jc w:val="both"/>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I.Končiaus g. 3, Plungė</w:t>
            </w:r>
          </w:p>
        </w:tc>
        <w:tc>
          <w:tcPr>
            <w:tcW w:w="4891" w:type="dxa"/>
          </w:tcPr>
          <w:p w14:paraId="25130E62" w14:textId="77777777" w:rsidR="002F74E8" w:rsidRPr="002F74E8" w:rsidRDefault="002F74E8" w:rsidP="002F74E8">
            <w:pPr>
              <w:spacing w:after="0"/>
              <w:jc w:val="both"/>
              <w:rPr>
                <w:rFonts w:ascii="Times New Roman" w:eastAsia="Calibri" w:hAnsi="Times New Roman" w:cs="Times New Roman"/>
                <w:sz w:val="24"/>
                <w:szCs w:val="24"/>
                <w:lang w:eastAsia="en-US"/>
              </w:rPr>
            </w:pPr>
            <w:r w:rsidRPr="002F74E8">
              <w:rPr>
                <w:rFonts w:ascii="Times New Roman" w:eastAsia="Calibri" w:hAnsi="Times New Roman" w:cs="Times New Roman"/>
                <w:bCs/>
                <w:i/>
                <w:sz w:val="24"/>
                <w:szCs w:val="24"/>
                <w:highlight w:val="lightGray"/>
                <w:lang w:eastAsia="en-US"/>
              </w:rPr>
              <w:t>[Adresas]</w:t>
            </w:r>
          </w:p>
        </w:tc>
      </w:tr>
      <w:tr w:rsidR="002F74E8" w:rsidRPr="002F74E8" w14:paraId="62745CC0" w14:textId="77777777" w:rsidTr="006D6CB2">
        <w:tc>
          <w:tcPr>
            <w:tcW w:w="4856" w:type="dxa"/>
            <w:vAlign w:val="bottom"/>
          </w:tcPr>
          <w:p w14:paraId="29870650" w14:textId="77777777" w:rsidR="002F74E8" w:rsidRPr="002F74E8" w:rsidRDefault="002F74E8" w:rsidP="002F74E8">
            <w:pPr>
              <w:spacing w:after="0"/>
              <w:jc w:val="both"/>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Įmonės kodas: 271042320</w:t>
            </w:r>
          </w:p>
        </w:tc>
        <w:tc>
          <w:tcPr>
            <w:tcW w:w="4891" w:type="dxa"/>
          </w:tcPr>
          <w:p w14:paraId="3C09E3C9" w14:textId="77777777" w:rsidR="002F74E8" w:rsidRPr="002F74E8" w:rsidRDefault="002F74E8" w:rsidP="002F74E8">
            <w:pPr>
              <w:spacing w:after="0"/>
              <w:jc w:val="both"/>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 xml:space="preserve">Įmonės kodas: </w:t>
            </w:r>
            <w:r w:rsidRPr="002F74E8">
              <w:rPr>
                <w:rFonts w:ascii="Times New Roman" w:eastAsia="Calibri" w:hAnsi="Times New Roman" w:cs="Times New Roman"/>
                <w:bCs/>
                <w:i/>
                <w:sz w:val="24"/>
                <w:szCs w:val="24"/>
                <w:highlight w:val="lightGray"/>
                <w:lang w:eastAsia="en-US"/>
              </w:rPr>
              <w:t>[kodas]</w:t>
            </w:r>
          </w:p>
        </w:tc>
      </w:tr>
      <w:tr w:rsidR="002F74E8" w:rsidRPr="002F74E8" w14:paraId="4AF8859D" w14:textId="77777777" w:rsidTr="006D6CB2">
        <w:tc>
          <w:tcPr>
            <w:tcW w:w="4856" w:type="dxa"/>
            <w:vAlign w:val="bottom"/>
          </w:tcPr>
          <w:p w14:paraId="25171D93" w14:textId="77777777" w:rsidR="002F74E8" w:rsidRPr="002F74E8" w:rsidRDefault="002F74E8" w:rsidP="002F74E8">
            <w:pPr>
              <w:spacing w:after="0"/>
              <w:jc w:val="both"/>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 xml:space="preserve">PVM mokėtojo kodas: </w:t>
            </w:r>
            <w:r w:rsidRPr="002F74E8">
              <w:rPr>
                <w:rFonts w:ascii="Times New Roman" w:eastAsia="Calibri" w:hAnsi="Times New Roman" w:cs="Times New Roman"/>
                <w:color w:val="000000"/>
                <w:sz w:val="24"/>
                <w:szCs w:val="24"/>
                <w:shd w:val="clear" w:color="auto" w:fill="FAFAFA"/>
                <w:lang w:eastAsia="en-US"/>
              </w:rPr>
              <w:t>LT710423219</w:t>
            </w:r>
          </w:p>
          <w:p w14:paraId="02D6527E" w14:textId="77777777" w:rsidR="002F74E8" w:rsidRPr="002F74E8" w:rsidRDefault="002F74E8" w:rsidP="002F74E8">
            <w:pPr>
              <w:spacing w:after="0"/>
              <w:jc w:val="both"/>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A. s. LT447300010130924529</w:t>
            </w:r>
          </w:p>
        </w:tc>
        <w:tc>
          <w:tcPr>
            <w:tcW w:w="4891" w:type="dxa"/>
          </w:tcPr>
          <w:p w14:paraId="73276730" w14:textId="77777777" w:rsidR="002F74E8" w:rsidRPr="002F74E8" w:rsidRDefault="002F74E8" w:rsidP="002F74E8">
            <w:pPr>
              <w:spacing w:after="0"/>
              <w:jc w:val="both"/>
              <w:rPr>
                <w:rFonts w:ascii="Times New Roman" w:eastAsia="Calibri" w:hAnsi="Times New Roman" w:cs="Times New Roman"/>
                <w:bCs/>
                <w:i/>
                <w:sz w:val="24"/>
                <w:szCs w:val="24"/>
                <w:lang w:eastAsia="en-US"/>
              </w:rPr>
            </w:pPr>
            <w:r w:rsidRPr="002F74E8">
              <w:rPr>
                <w:rFonts w:ascii="Times New Roman" w:eastAsia="Calibri" w:hAnsi="Times New Roman" w:cs="Times New Roman"/>
                <w:sz w:val="24"/>
                <w:szCs w:val="24"/>
                <w:lang w:eastAsia="en-US"/>
              </w:rPr>
              <w:t xml:space="preserve">PVM mokėtojo kodas: </w:t>
            </w:r>
            <w:r w:rsidRPr="002F74E8">
              <w:rPr>
                <w:rFonts w:ascii="Times New Roman" w:eastAsia="Calibri" w:hAnsi="Times New Roman" w:cs="Times New Roman"/>
                <w:bCs/>
                <w:i/>
                <w:sz w:val="24"/>
                <w:szCs w:val="24"/>
                <w:highlight w:val="lightGray"/>
                <w:lang w:eastAsia="en-US"/>
              </w:rPr>
              <w:t>[kodas]</w:t>
            </w:r>
          </w:p>
          <w:p w14:paraId="49AE9E37" w14:textId="77777777" w:rsidR="002F74E8" w:rsidRPr="002F74E8" w:rsidRDefault="002F74E8" w:rsidP="002F74E8">
            <w:pPr>
              <w:spacing w:after="0"/>
              <w:jc w:val="both"/>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 xml:space="preserve">A. s. </w:t>
            </w:r>
            <w:r w:rsidRPr="002F74E8">
              <w:rPr>
                <w:rFonts w:ascii="Times New Roman" w:eastAsia="Calibri" w:hAnsi="Times New Roman" w:cs="Times New Roman"/>
                <w:bCs/>
                <w:i/>
                <w:sz w:val="24"/>
                <w:szCs w:val="24"/>
                <w:highlight w:val="lightGray"/>
                <w:lang w:eastAsia="en-US"/>
              </w:rPr>
              <w:t>[atsiskaitomoji sąskaita]</w:t>
            </w:r>
          </w:p>
        </w:tc>
      </w:tr>
      <w:tr w:rsidR="002F74E8" w:rsidRPr="002F74E8" w14:paraId="0215D6B1" w14:textId="77777777" w:rsidTr="006D6CB2">
        <w:tc>
          <w:tcPr>
            <w:tcW w:w="4856" w:type="dxa"/>
          </w:tcPr>
          <w:p w14:paraId="3B2AA583" w14:textId="77777777" w:rsidR="002F74E8" w:rsidRPr="002F74E8" w:rsidRDefault="002F74E8" w:rsidP="002F74E8">
            <w:pPr>
              <w:spacing w:after="0"/>
              <w:jc w:val="both"/>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AB SWEDBANK</w:t>
            </w:r>
          </w:p>
          <w:p w14:paraId="6E1C6562" w14:textId="77777777" w:rsidR="002F74E8" w:rsidRPr="002F74E8" w:rsidRDefault="002F74E8" w:rsidP="002F74E8">
            <w:pPr>
              <w:spacing w:after="0"/>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Banko kodas 73000</w:t>
            </w:r>
          </w:p>
        </w:tc>
        <w:tc>
          <w:tcPr>
            <w:tcW w:w="4891" w:type="dxa"/>
          </w:tcPr>
          <w:p w14:paraId="526A55CA" w14:textId="77777777" w:rsidR="002F74E8" w:rsidRPr="002F74E8" w:rsidRDefault="002F74E8" w:rsidP="002F74E8">
            <w:pPr>
              <w:spacing w:after="0"/>
              <w:rPr>
                <w:rFonts w:ascii="Times New Roman" w:eastAsia="Calibri" w:hAnsi="Times New Roman" w:cs="Times New Roman"/>
                <w:sz w:val="24"/>
                <w:szCs w:val="24"/>
                <w:lang w:eastAsia="en-US"/>
              </w:rPr>
            </w:pPr>
            <w:r w:rsidRPr="002F74E8">
              <w:rPr>
                <w:rFonts w:ascii="Times New Roman" w:eastAsia="Calibri" w:hAnsi="Times New Roman" w:cs="Times New Roman"/>
                <w:bCs/>
                <w:i/>
                <w:sz w:val="24"/>
                <w:szCs w:val="24"/>
                <w:highlight w:val="lightGray"/>
                <w:lang w:eastAsia="en-US"/>
              </w:rPr>
              <w:t>[banko pavadinimas]</w:t>
            </w:r>
          </w:p>
          <w:p w14:paraId="546A0385" w14:textId="77777777" w:rsidR="002F74E8" w:rsidRPr="002F74E8" w:rsidRDefault="002F74E8" w:rsidP="002F74E8">
            <w:pPr>
              <w:spacing w:after="0"/>
              <w:jc w:val="both"/>
              <w:rPr>
                <w:rFonts w:ascii="Times New Roman" w:eastAsia="Calibri" w:hAnsi="Times New Roman" w:cs="Times New Roman"/>
                <w:b/>
                <w:sz w:val="24"/>
                <w:szCs w:val="24"/>
                <w:lang w:eastAsia="en-US"/>
              </w:rPr>
            </w:pPr>
            <w:r w:rsidRPr="002F74E8">
              <w:rPr>
                <w:rFonts w:ascii="Times New Roman" w:eastAsia="Calibri" w:hAnsi="Times New Roman" w:cs="Times New Roman"/>
                <w:sz w:val="24"/>
                <w:szCs w:val="24"/>
                <w:lang w:eastAsia="en-US"/>
              </w:rPr>
              <w:t xml:space="preserve">Banko kodas </w:t>
            </w:r>
            <w:r w:rsidRPr="002F74E8">
              <w:rPr>
                <w:rFonts w:ascii="Times New Roman" w:eastAsia="Calibri" w:hAnsi="Times New Roman" w:cs="Times New Roman"/>
                <w:bCs/>
                <w:i/>
                <w:sz w:val="24"/>
                <w:szCs w:val="24"/>
                <w:highlight w:val="lightGray"/>
                <w:lang w:eastAsia="en-US"/>
              </w:rPr>
              <w:t>[kodas]</w:t>
            </w:r>
          </w:p>
        </w:tc>
      </w:tr>
      <w:tr w:rsidR="002F74E8" w:rsidRPr="002F74E8" w14:paraId="706BFDF4" w14:textId="77777777" w:rsidTr="006D6CB2">
        <w:tc>
          <w:tcPr>
            <w:tcW w:w="4856" w:type="dxa"/>
          </w:tcPr>
          <w:p w14:paraId="1ADA01D2" w14:textId="77777777" w:rsidR="002F74E8" w:rsidRPr="002F74E8" w:rsidRDefault="002F74E8" w:rsidP="002F74E8">
            <w:pPr>
              <w:spacing w:after="0"/>
              <w:jc w:val="both"/>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Tel. +370 656 78470</w:t>
            </w:r>
          </w:p>
        </w:tc>
        <w:tc>
          <w:tcPr>
            <w:tcW w:w="4891" w:type="dxa"/>
          </w:tcPr>
          <w:p w14:paraId="38848DA3" w14:textId="77777777" w:rsidR="002F74E8" w:rsidRPr="002F74E8" w:rsidRDefault="002F74E8" w:rsidP="002F74E8">
            <w:pPr>
              <w:spacing w:after="0"/>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 xml:space="preserve">Tel. </w:t>
            </w:r>
            <w:r w:rsidRPr="002F74E8">
              <w:rPr>
                <w:rFonts w:ascii="Times New Roman" w:eastAsia="Calibri" w:hAnsi="Times New Roman" w:cs="Times New Roman"/>
                <w:bCs/>
                <w:i/>
                <w:sz w:val="24"/>
                <w:szCs w:val="24"/>
                <w:highlight w:val="lightGray"/>
                <w:lang w:eastAsia="en-US"/>
              </w:rPr>
              <w:t>[tel. numeris</w:t>
            </w:r>
            <w:r w:rsidRPr="002F74E8">
              <w:rPr>
                <w:rFonts w:ascii="Times New Roman" w:eastAsia="Calibri" w:hAnsi="Times New Roman" w:cs="Times New Roman"/>
                <w:sz w:val="24"/>
                <w:szCs w:val="24"/>
                <w:lang w:eastAsia="en-US"/>
              </w:rPr>
              <w:t xml:space="preserve"> </w:t>
            </w:r>
          </w:p>
          <w:p w14:paraId="503A8779" w14:textId="77777777" w:rsidR="002F74E8" w:rsidRPr="002F74E8" w:rsidRDefault="002F74E8" w:rsidP="002F74E8">
            <w:pPr>
              <w:spacing w:after="0"/>
              <w:rPr>
                <w:rFonts w:ascii="Times New Roman" w:eastAsia="Calibri" w:hAnsi="Times New Roman" w:cs="Times New Roman"/>
                <w:bCs/>
                <w:i/>
                <w:sz w:val="24"/>
                <w:szCs w:val="24"/>
                <w:lang w:eastAsia="en-US"/>
              </w:rPr>
            </w:pPr>
          </w:p>
        </w:tc>
      </w:tr>
      <w:tr w:rsidR="002F74E8" w:rsidRPr="002F74E8" w14:paraId="30A18993" w14:textId="77777777" w:rsidTr="006D6CB2">
        <w:tc>
          <w:tcPr>
            <w:tcW w:w="4856" w:type="dxa"/>
          </w:tcPr>
          <w:p w14:paraId="79FA610A" w14:textId="77777777" w:rsidR="002F74E8" w:rsidRPr="002F74E8" w:rsidRDefault="002F74E8" w:rsidP="002F74E8">
            <w:pPr>
              <w:spacing w:after="0"/>
              <w:rPr>
                <w:rFonts w:ascii="Times New Roman" w:eastAsia="Calibri" w:hAnsi="Times New Roman" w:cs="Times New Roman"/>
                <w:sz w:val="24"/>
                <w:szCs w:val="24"/>
                <w:lang w:eastAsia="en-US"/>
              </w:rPr>
            </w:pPr>
            <w:hyperlink r:id="rId11" w:history="1">
              <w:r w:rsidRPr="002F74E8">
                <w:rPr>
                  <w:rFonts w:ascii="Times New Roman" w:eastAsia="Calibri" w:hAnsi="Times New Roman" w:cs="Times New Roman"/>
                  <w:color w:val="0000FF"/>
                  <w:sz w:val="24"/>
                  <w:szCs w:val="24"/>
                  <w:u w:val="single"/>
                  <w:lang w:eastAsia="en-US"/>
                </w:rPr>
                <w:t>pbustas@pbustas.lt</w:t>
              </w:r>
            </w:hyperlink>
          </w:p>
          <w:p w14:paraId="1569AFF3" w14:textId="77777777" w:rsidR="002F74E8" w:rsidRPr="002F74E8" w:rsidRDefault="002F74E8" w:rsidP="002F74E8">
            <w:pPr>
              <w:spacing w:after="0"/>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Direktorius</w:t>
            </w:r>
          </w:p>
        </w:tc>
        <w:tc>
          <w:tcPr>
            <w:tcW w:w="4891" w:type="dxa"/>
          </w:tcPr>
          <w:p w14:paraId="128FC5BC" w14:textId="77777777" w:rsidR="002F74E8" w:rsidRPr="002F74E8" w:rsidRDefault="002F74E8" w:rsidP="002F74E8">
            <w:pPr>
              <w:spacing w:after="0"/>
              <w:jc w:val="both"/>
              <w:rPr>
                <w:rFonts w:ascii="Times New Roman" w:eastAsia="Calibri" w:hAnsi="Times New Roman" w:cs="Times New Roman"/>
                <w:sz w:val="24"/>
                <w:lang w:eastAsia="en-US"/>
              </w:rPr>
            </w:pPr>
          </w:p>
        </w:tc>
      </w:tr>
      <w:tr w:rsidR="002F74E8" w:rsidRPr="002F74E8" w14:paraId="7A6F4657" w14:textId="77777777" w:rsidTr="006D6CB2">
        <w:tc>
          <w:tcPr>
            <w:tcW w:w="4856" w:type="dxa"/>
          </w:tcPr>
          <w:p w14:paraId="4027A2CC" w14:textId="77777777" w:rsidR="002F74E8" w:rsidRPr="002F74E8" w:rsidRDefault="002F74E8" w:rsidP="002F74E8">
            <w:pPr>
              <w:spacing w:after="0"/>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Eugenijus Palubinskas______________</w:t>
            </w:r>
          </w:p>
          <w:p w14:paraId="4B9D3025" w14:textId="77777777" w:rsidR="002F74E8" w:rsidRPr="002F74E8" w:rsidRDefault="002F74E8" w:rsidP="002F74E8">
            <w:pPr>
              <w:spacing w:after="0"/>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A.V.                                     (parašas)</w:t>
            </w:r>
          </w:p>
        </w:tc>
        <w:tc>
          <w:tcPr>
            <w:tcW w:w="4891" w:type="dxa"/>
          </w:tcPr>
          <w:p w14:paraId="684CD295" w14:textId="77777777" w:rsidR="002F74E8" w:rsidRPr="002F74E8" w:rsidRDefault="002F74E8" w:rsidP="002F74E8">
            <w:pPr>
              <w:tabs>
                <w:tab w:val="left" w:pos="1134"/>
              </w:tabs>
              <w:spacing w:after="0"/>
              <w:rPr>
                <w:rFonts w:ascii="Times New Roman" w:eastAsia="Calibri" w:hAnsi="Times New Roman" w:cs="Times New Roman"/>
                <w:sz w:val="16"/>
                <w:szCs w:val="16"/>
                <w:lang w:eastAsia="en-US"/>
              </w:rPr>
            </w:pPr>
            <w:r w:rsidRPr="002F74E8">
              <w:rPr>
                <w:rFonts w:ascii="Times New Roman" w:eastAsia="Calibri" w:hAnsi="Times New Roman" w:cs="Times New Roman"/>
                <w:sz w:val="16"/>
                <w:szCs w:val="16"/>
                <w:lang w:eastAsia="en-US"/>
              </w:rPr>
              <w:t xml:space="preserve">                            _____________________</w:t>
            </w:r>
          </w:p>
          <w:p w14:paraId="6637817B" w14:textId="77777777" w:rsidR="002F74E8" w:rsidRPr="002F74E8" w:rsidRDefault="002F74E8" w:rsidP="002F74E8">
            <w:pPr>
              <w:tabs>
                <w:tab w:val="left" w:pos="1134"/>
              </w:tabs>
              <w:spacing w:after="0"/>
              <w:rPr>
                <w:rFonts w:ascii="Times New Roman" w:eastAsia="Calibri" w:hAnsi="Times New Roman" w:cs="Times New Roman"/>
                <w:sz w:val="24"/>
                <w:lang w:eastAsia="en-US"/>
              </w:rPr>
            </w:pPr>
            <w:r w:rsidRPr="002F74E8">
              <w:rPr>
                <w:rFonts w:ascii="Times New Roman" w:eastAsia="Calibri" w:hAnsi="Times New Roman" w:cs="Times New Roman"/>
                <w:sz w:val="16"/>
                <w:szCs w:val="16"/>
                <w:lang w:eastAsia="en-US"/>
              </w:rPr>
              <w:t xml:space="preserve"> </w:t>
            </w:r>
            <w:r w:rsidRPr="002F74E8">
              <w:rPr>
                <w:rFonts w:ascii="Times New Roman" w:eastAsia="Calibri" w:hAnsi="Times New Roman" w:cs="Times New Roman"/>
                <w:sz w:val="24"/>
                <w:lang w:eastAsia="en-US"/>
              </w:rPr>
              <w:t>A.V.              (parašas)</w:t>
            </w:r>
          </w:p>
        </w:tc>
      </w:tr>
    </w:tbl>
    <w:p w14:paraId="19EA5EB6" w14:textId="77777777" w:rsidR="00CA023D" w:rsidRPr="00CA023D" w:rsidRDefault="00CA023D" w:rsidP="00CA023D">
      <w:pPr>
        <w:tabs>
          <w:tab w:val="left" w:pos="1134"/>
        </w:tabs>
        <w:spacing w:after="0"/>
        <w:jc w:val="both"/>
        <w:rPr>
          <w:rFonts w:ascii="Times New Roman" w:eastAsia="Calibri" w:hAnsi="Times New Roman" w:cs="Times New Roman"/>
          <w:sz w:val="24"/>
          <w:szCs w:val="24"/>
          <w:lang w:eastAsia="en-US"/>
        </w:rPr>
        <w:sectPr w:rsidR="00CA023D" w:rsidRPr="00CA023D" w:rsidSect="00CA023D">
          <w:footerReference w:type="default" r:id="rId12"/>
          <w:pgSz w:w="11906" w:h="16838"/>
          <w:pgMar w:top="1134" w:right="567" w:bottom="1134" w:left="1701" w:header="567" w:footer="567" w:gutter="0"/>
          <w:cols w:space="1296"/>
          <w:docGrid w:linePitch="360"/>
        </w:sectPr>
      </w:pPr>
    </w:p>
    <w:p w14:paraId="4F401D32" w14:textId="77777777" w:rsidR="00925323" w:rsidRDefault="00925323" w:rsidP="00925323">
      <w:pPr>
        <w:keepNext/>
        <w:tabs>
          <w:tab w:val="left" w:pos="5174"/>
        </w:tabs>
        <w:spacing w:after="0"/>
        <w:ind w:right="140"/>
        <w:outlineLvl w:val="0"/>
        <w:rPr>
          <w:rFonts w:ascii="Times New Roman" w:eastAsia="Times New Roman" w:hAnsi="Times New Roman" w:cs="Times New Roman"/>
          <w:b/>
          <w:sz w:val="24"/>
          <w:szCs w:val="24"/>
          <w:lang w:eastAsia="x-none"/>
        </w:rPr>
      </w:pPr>
      <w:bookmarkStart w:id="15" w:name="_Toc128054841"/>
    </w:p>
    <w:p w14:paraId="2DE6F8A6" w14:textId="77777777" w:rsidR="0044154D" w:rsidRPr="0044154D" w:rsidRDefault="0044154D" w:rsidP="0044154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Mažos vertės skelbiamos apklausos</w:t>
      </w:r>
    </w:p>
    <w:p w14:paraId="10DDBFF0" w14:textId="77777777" w:rsidR="0044154D" w:rsidRPr="0044154D" w:rsidRDefault="0044154D" w:rsidP="0044154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t xml:space="preserve">konkurso būdu sąlygų </w:t>
      </w:r>
    </w:p>
    <w:p w14:paraId="2619268B" w14:textId="45BE1D0D" w:rsidR="0044154D" w:rsidRPr="0044154D" w:rsidRDefault="0044154D" w:rsidP="0044154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Pr>
          <w:rFonts w:ascii="Times New Roman" w:eastAsia="Calibri" w:hAnsi="Times New Roman" w:cs="Times New Roman"/>
          <w:sz w:val="20"/>
          <w:szCs w:val="20"/>
          <w:lang w:eastAsia="en-US"/>
        </w:rPr>
        <w:t>5</w:t>
      </w:r>
      <w:r w:rsidRPr="0044154D">
        <w:rPr>
          <w:rFonts w:ascii="Times New Roman" w:eastAsia="Calibri" w:hAnsi="Times New Roman" w:cs="Times New Roman"/>
          <w:sz w:val="20"/>
          <w:szCs w:val="20"/>
          <w:lang w:eastAsia="en-US"/>
        </w:rPr>
        <w:t xml:space="preserve"> priedas</w:t>
      </w:r>
      <w:r w:rsidRPr="0044154D">
        <w:rPr>
          <w:rFonts w:ascii="Times New Roman" w:eastAsia="Calibri" w:hAnsi="Times New Roman" w:cs="Times New Roman"/>
          <w:b/>
          <w:sz w:val="20"/>
          <w:szCs w:val="20"/>
          <w:lang w:eastAsia="en-US"/>
        </w:rPr>
        <w:t xml:space="preserve"> </w:t>
      </w:r>
    </w:p>
    <w:p w14:paraId="577477B7" w14:textId="77777777" w:rsidR="004F2932" w:rsidRPr="004F2932" w:rsidRDefault="004F2932" w:rsidP="00925323">
      <w:pPr>
        <w:keepNext/>
        <w:tabs>
          <w:tab w:val="left" w:pos="5174"/>
        </w:tabs>
        <w:spacing w:after="0"/>
        <w:ind w:right="140"/>
        <w:jc w:val="center"/>
        <w:outlineLvl w:val="0"/>
        <w:rPr>
          <w:rFonts w:ascii="Times New Roman" w:eastAsia="Times New Roman" w:hAnsi="Times New Roman" w:cs="Times New Roman"/>
          <w:b/>
          <w:sz w:val="24"/>
          <w:szCs w:val="24"/>
          <w:lang w:eastAsia="x-none"/>
        </w:rPr>
      </w:pPr>
      <w:r w:rsidRPr="004F2932">
        <w:rPr>
          <w:rFonts w:ascii="Times New Roman" w:eastAsia="Times New Roman" w:hAnsi="Times New Roman" w:cs="Times New Roman"/>
          <w:b/>
          <w:sz w:val="24"/>
          <w:szCs w:val="24"/>
          <w:lang w:eastAsia="x-none"/>
        </w:rPr>
        <w:t>TECHNINĖ SPECIFIKACIJA</w:t>
      </w:r>
      <w:bookmarkEnd w:id="15"/>
    </w:p>
    <w:p w14:paraId="2A219926" w14:textId="77777777" w:rsidR="004F2932" w:rsidRPr="004F2932" w:rsidRDefault="004F2932" w:rsidP="004F2932">
      <w:pPr>
        <w:shd w:val="clear" w:color="auto" w:fill="FFFFFF"/>
        <w:spacing w:after="0"/>
        <w:jc w:val="center"/>
        <w:rPr>
          <w:rFonts w:ascii="Calibri" w:eastAsia="Calibri" w:hAnsi="Calibri" w:cs="Times New Roman"/>
          <w:i/>
          <w:iCs/>
          <w:sz w:val="24"/>
          <w:szCs w:val="24"/>
          <w:lang w:eastAsia="en-US"/>
        </w:rPr>
      </w:pPr>
    </w:p>
    <w:p w14:paraId="65FD0F55" w14:textId="77777777" w:rsidR="004F2932" w:rsidRPr="004F2932" w:rsidRDefault="004F2932" w:rsidP="004F2932">
      <w:pPr>
        <w:shd w:val="clear" w:color="auto" w:fill="FFFFFF"/>
        <w:spacing w:after="0"/>
        <w:jc w:val="center"/>
        <w:rPr>
          <w:rFonts w:ascii="Times New Roman" w:eastAsia="Calibri" w:hAnsi="Times New Roman" w:cs="Times New Roman"/>
          <w:i/>
          <w:iCs/>
          <w:sz w:val="24"/>
          <w:szCs w:val="24"/>
          <w:lang w:eastAsia="en-US"/>
        </w:rPr>
      </w:pPr>
      <w:r w:rsidRPr="004F2932">
        <w:rPr>
          <w:rFonts w:ascii="Times New Roman" w:eastAsia="Calibri" w:hAnsi="Times New Roman" w:cs="Times New Roman"/>
          <w:i/>
          <w:iCs/>
          <w:sz w:val="24"/>
          <w:szCs w:val="24"/>
          <w:lang w:eastAsia="en-US"/>
        </w:rPr>
        <w:t>(likusi techninės specifikacijos dalis pateikiama atskiru dokumentu)</w:t>
      </w:r>
    </w:p>
    <w:p w14:paraId="3842297D" w14:textId="77777777" w:rsidR="004F2932" w:rsidRPr="004F2932" w:rsidRDefault="004F2932" w:rsidP="004F2932">
      <w:pPr>
        <w:shd w:val="clear" w:color="auto" w:fill="FFFFFF"/>
        <w:spacing w:after="0"/>
        <w:rPr>
          <w:rFonts w:ascii="Times New Roman" w:eastAsia="Calibri" w:hAnsi="Times New Roman" w:cs="Times New Roman"/>
          <w:i/>
          <w:iCs/>
          <w:sz w:val="24"/>
          <w:szCs w:val="24"/>
          <w:lang w:eastAsia="en-US"/>
        </w:rPr>
      </w:pPr>
    </w:p>
    <w:p w14:paraId="5D3E72AE" w14:textId="77777777" w:rsidR="004F2932" w:rsidRPr="004F2932" w:rsidRDefault="004F2932" w:rsidP="004F2932">
      <w:pPr>
        <w:shd w:val="clear" w:color="auto" w:fill="FFFFFF"/>
        <w:spacing w:after="0"/>
        <w:ind w:firstLine="567"/>
        <w:jc w:val="both"/>
        <w:rPr>
          <w:rFonts w:ascii="Times New Roman" w:eastAsia="Times New Roman" w:hAnsi="Times New Roman" w:cs="Times New Roman"/>
          <w:sz w:val="24"/>
          <w:szCs w:val="24"/>
          <w:lang w:eastAsia="en-US"/>
        </w:rPr>
      </w:pPr>
    </w:p>
    <w:tbl>
      <w:tblPr>
        <w:tblW w:w="9300" w:type="dxa"/>
        <w:tblLook w:val="04A0" w:firstRow="1" w:lastRow="0" w:firstColumn="1" w:lastColumn="0" w:noHBand="0" w:noVBand="1"/>
      </w:tblPr>
      <w:tblGrid>
        <w:gridCol w:w="4131"/>
        <w:gridCol w:w="5169"/>
      </w:tblGrid>
      <w:tr w:rsidR="004F2932" w:rsidRPr="004F2932" w14:paraId="201C022B" w14:textId="77777777" w:rsidTr="00D5623D">
        <w:trPr>
          <w:trHeight w:val="280"/>
        </w:trPr>
        <w:tc>
          <w:tcPr>
            <w:tcW w:w="9300" w:type="dxa"/>
            <w:gridSpan w:val="2"/>
            <w:tcBorders>
              <w:top w:val="single" w:sz="4" w:space="0" w:color="auto"/>
              <w:left w:val="single" w:sz="4" w:space="0" w:color="auto"/>
              <w:bottom w:val="single" w:sz="4" w:space="0" w:color="auto"/>
              <w:right w:val="single" w:sz="4" w:space="0" w:color="auto"/>
            </w:tcBorders>
            <w:shd w:val="clear" w:color="000000" w:fill="DDDDDD"/>
            <w:hideMark/>
          </w:tcPr>
          <w:p w14:paraId="3FC267FC" w14:textId="77777777" w:rsidR="004F2932" w:rsidRPr="004F2932" w:rsidRDefault="004F2932" w:rsidP="004F2932">
            <w:pPr>
              <w:spacing w:after="0"/>
              <w:rPr>
                <w:rFonts w:ascii="Times New Roman" w:eastAsia="Times New Roman" w:hAnsi="Times New Roman" w:cs="Times New Roman"/>
                <w:b/>
                <w:bCs/>
                <w:color w:val="000000"/>
                <w:sz w:val="24"/>
                <w:szCs w:val="24"/>
                <w:lang w:val="en-US" w:eastAsia="en-US"/>
              </w:rPr>
            </w:pPr>
            <w:r w:rsidRPr="004F2932">
              <w:rPr>
                <w:rFonts w:ascii="Times New Roman" w:eastAsia="Times New Roman" w:hAnsi="Times New Roman" w:cs="Times New Roman"/>
                <w:b/>
                <w:bCs/>
                <w:color w:val="000000"/>
                <w:sz w:val="24"/>
                <w:szCs w:val="24"/>
                <w:lang w:val="en-US" w:eastAsia="en-US"/>
              </w:rPr>
              <w:t>DUOMENYS APIE OBJEKTĄ</w:t>
            </w:r>
          </w:p>
        </w:tc>
      </w:tr>
      <w:tr w:rsidR="004F2932" w:rsidRPr="004F2932" w14:paraId="5921BCDA" w14:textId="77777777" w:rsidTr="00D5623D">
        <w:trPr>
          <w:trHeight w:val="280"/>
        </w:trPr>
        <w:tc>
          <w:tcPr>
            <w:tcW w:w="4131" w:type="dxa"/>
            <w:tcBorders>
              <w:top w:val="nil"/>
              <w:left w:val="single" w:sz="4" w:space="0" w:color="auto"/>
              <w:bottom w:val="single" w:sz="4" w:space="0" w:color="auto"/>
              <w:right w:val="single" w:sz="4" w:space="0" w:color="auto"/>
            </w:tcBorders>
            <w:vAlign w:val="center"/>
            <w:hideMark/>
          </w:tcPr>
          <w:p w14:paraId="6D8BFA5E" w14:textId="77777777" w:rsidR="004F2932" w:rsidRPr="00595543" w:rsidRDefault="004F2932" w:rsidP="004F2932">
            <w:pPr>
              <w:spacing w:after="0"/>
              <w:rPr>
                <w:rFonts w:ascii="Times New Roman" w:eastAsia="Times New Roman" w:hAnsi="Times New Roman" w:cs="Times New Roman"/>
                <w:b/>
                <w:bCs/>
                <w:color w:val="000000"/>
                <w:sz w:val="24"/>
                <w:szCs w:val="24"/>
                <w:lang w:eastAsia="en-US"/>
              </w:rPr>
            </w:pPr>
            <w:r w:rsidRPr="00595543">
              <w:rPr>
                <w:rFonts w:ascii="Times New Roman" w:eastAsia="Times New Roman" w:hAnsi="Times New Roman" w:cs="Times New Roman"/>
                <w:b/>
                <w:bCs/>
                <w:color w:val="000000"/>
                <w:sz w:val="24"/>
                <w:szCs w:val="24"/>
                <w:lang w:eastAsia="en-US"/>
              </w:rPr>
              <w:t>Objekto pavadinimas</w:t>
            </w:r>
          </w:p>
        </w:tc>
        <w:tc>
          <w:tcPr>
            <w:tcW w:w="5169" w:type="dxa"/>
            <w:tcBorders>
              <w:top w:val="nil"/>
              <w:left w:val="nil"/>
              <w:bottom w:val="single" w:sz="4" w:space="0" w:color="auto"/>
              <w:right w:val="single" w:sz="4" w:space="0" w:color="auto"/>
            </w:tcBorders>
            <w:shd w:val="clear" w:color="000000" w:fill="FFFFFF"/>
            <w:vAlign w:val="center"/>
            <w:hideMark/>
          </w:tcPr>
          <w:p w14:paraId="2E10E4AE" w14:textId="77777777" w:rsidR="004F2932" w:rsidRPr="00595543" w:rsidRDefault="004F2932" w:rsidP="00925323">
            <w:pPr>
              <w:spacing w:after="0"/>
              <w:rPr>
                <w:rFonts w:ascii="Times New Roman" w:eastAsia="Times New Roman" w:hAnsi="Times New Roman" w:cs="Times New Roman"/>
                <w:sz w:val="24"/>
                <w:szCs w:val="24"/>
                <w:lang w:eastAsia="en-US"/>
              </w:rPr>
            </w:pPr>
            <w:r w:rsidRPr="00595543">
              <w:rPr>
                <w:rFonts w:ascii="Times New Roman" w:eastAsia="Times New Roman" w:hAnsi="Times New Roman" w:cs="Times New Roman"/>
                <w:sz w:val="24"/>
                <w:szCs w:val="24"/>
                <w:lang w:eastAsia="en-US"/>
              </w:rPr>
              <w:t xml:space="preserve">Daugiabutis gyvenamasis namas </w:t>
            </w:r>
          </w:p>
        </w:tc>
      </w:tr>
      <w:tr w:rsidR="004F2932" w:rsidRPr="004F2932" w14:paraId="73AD9D92" w14:textId="77777777" w:rsidTr="00D5623D">
        <w:trPr>
          <w:trHeight w:val="280"/>
        </w:trPr>
        <w:tc>
          <w:tcPr>
            <w:tcW w:w="4131" w:type="dxa"/>
            <w:tcBorders>
              <w:top w:val="nil"/>
              <w:left w:val="single" w:sz="4" w:space="0" w:color="auto"/>
              <w:bottom w:val="single" w:sz="4" w:space="0" w:color="auto"/>
              <w:right w:val="single" w:sz="4" w:space="0" w:color="auto"/>
            </w:tcBorders>
            <w:vAlign w:val="center"/>
            <w:hideMark/>
          </w:tcPr>
          <w:p w14:paraId="7E56E8A2" w14:textId="77777777" w:rsidR="004F2932" w:rsidRPr="00595543" w:rsidRDefault="004F2932" w:rsidP="004F2932">
            <w:pPr>
              <w:spacing w:after="0"/>
              <w:rPr>
                <w:rFonts w:ascii="Times New Roman" w:eastAsia="Times New Roman" w:hAnsi="Times New Roman" w:cs="Times New Roman"/>
                <w:b/>
                <w:bCs/>
                <w:color w:val="000000"/>
                <w:sz w:val="24"/>
                <w:szCs w:val="24"/>
                <w:lang w:eastAsia="en-US"/>
              </w:rPr>
            </w:pPr>
            <w:r w:rsidRPr="00595543">
              <w:rPr>
                <w:rFonts w:ascii="Times New Roman" w:eastAsia="Times New Roman" w:hAnsi="Times New Roman" w:cs="Times New Roman"/>
                <w:b/>
                <w:bCs/>
                <w:color w:val="000000"/>
                <w:sz w:val="24"/>
                <w:szCs w:val="24"/>
                <w:lang w:eastAsia="en-US"/>
              </w:rPr>
              <w:t>Adresas</w:t>
            </w:r>
          </w:p>
        </w:tc>
        <w:tc>
          <w:tcPr>
            <w:tcW w:w="5169" w:type="dxa"/>
            <w:tcBorders>
              <w:top w:val="nil"/>
              <w:left w:val="nil"/>
              <w:bottom w:val="single" w:sz="4" w:space="0" w:color="auto"/>
              <w:right w:val="single" w:sz="4" w:space="0" w:color="auto"/>
            </w:tcBorders>
            <w:vAlign w:val="center"/>
            <w:hideMark/>
          </w:tcPr>
          <w:p w14:paraId="67278F34" w14:textId="531E87BB" w:rsidR="004F2932" w:rsidRPr="00595543" w:rsidRDefault="00125211" w:rsidP="004F2932">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Lentpjūvės g. </w:t>
            </w:r>
            <w:r w:rsidR="00B23E0B">
              <w:rPr>
                <w:rFonts w:ascii="Times New Roman" w:eastAsia="Times New Roman" w:hAnsi="Times New Roman" w:cs="Times New Roman"/>
                <w:sz w:val="24"/>
                <w:szCs w:val="24"/>
                <w:lang w:eastAsia="en-US"/>
              </w:rPr>
              <w:t>6</w:t>
            </w:r>
            <w:r w:rsidR="00925323" w:rsidRPr="00595543">
              <w:rPr>
                <w:rFonts w:ascii="Times New Roman" w:eastAsia="Times New Roman" w:hAnsi="Times New Roman" w:cs="Times New Roman"/>
                <w:sz w:val="24"/>
                <w:szCs w:val="24"/>
                <w:lang w:eastAsia="en-US"/>
              </w:rPr>
              <w:t>, Plungė</w:t>
            </w:r>
          </w:p>
        </w:tc>
      </w:tr>
      <w:tr w:rsidR="004F2932" w:rsidRPr="002A60F7" w14:paraId="0B7CBA12" w14:textId="77777777" w:rsidTr="00D5623D">
        <w:trPr>
          <w:trHeight w:val="280"/>
        </w:trPr>
        <w:tc>
          <w:tcPr>
            <w:tcW w:w="4131" w:type="dxa"/>
            <w:tcBorders>
              <w:top w:val="nil"/>
              <w:left w:val="single" w:sz="4" w:space="0" w:color="auto"/>
              <w:bottom w:val="single" w:sz="4" w:space="0" w:color="auto"/>
              <w:right w:val="single" w:sz="4" w:space="0" w:color="auto"/>
            </w:tcBorders>
            <w:vAlign w:val="center"/>
            <w:hideMark/>
          </w:tcPr>
          <w:p w14:paraId="6682E884" w14:textId="77777777" w:rsidR="004F2932" w:rsidRPr="002A60F7" w:rsidRDefault="004F2932" w:rsidP="004F2932">
            <w:pPr>
              <w:spacing w:after="0"/>
              <w:rPr>
                <w:rFonts w:ascii="Times New Roman" w:eastAsia="Times New Roman" w:hAnsi="Times New Roman" w:cs="Times New Roman"/>
                <w:b/>
                <w:bCs/>
                <w:sz w:val="24"/>
                <w:szCs w:val="24"/>
                <w:lang w:eastAsia="en-US"/>
              </w:rPr>
            </w:pPr>
            <w:r w:rsidRPr="002A60F7">
              <w:rPr>
                <w:rFonts w:ascii="Times New Roman" w:eastAsia="Times New Roman" w:hAnsi="Times New Roman" w:cs="Times New Roman"/>
                <w:b/>
                <w:bCs/>
                <w:sz w:val="24"/>
                <w:szCs w:val="24"/>
                <w:lang w:eastAsia="en-US"/>
              </w:rPr>
              <w:t>Planuojamas statybos darbų laikotarpis, mėn.</w:t>
            </w:r>
          </w:p>
        </w:tc>
        <w:tc>
          <w:tcPr>
            <w:tcW w:w="5169" w:type="dxa"/>
            <w:tcBorders>
              <w:top w:val="nil"/>
              <w:left w:val="nil"/>
              <w:bottom w:val="single" w:sz="4" w:space="0" w:color="auto"/>
              <w:right w:val="single" w:sz="4" w:space="0" w:color="auto"/>
            </w:tcBorders>
            <w:vAlign w:val="center"/>
            <w:hideMark/>
          </w:tcPr>
          <w:p w14:paraId="471F012B" w14:textId="0E73B420" w:rsidR="004F2932" w:rsidRPr="002A60F7" w:rsidRDefault="0044154D" w:rsidP="004F2932">
            <w:pPr>
              <w:spacing w:after="0"/>
              <w:rPr>
                <w:rFonts w:ascii="Times New Roman" w:eastAsia="Times New Roman" w:hAnsi="Times New Roman" w:cs="Times New Roman"/>
                <w:sz w:val="24"/>
                <w:szCs w:val="24"/>
                <w:lang w:eastAsia="en-US"/>
              </w:rPr>
            </w:pPr>
            <w:r w:rsidRPr="002A60F7">
              <w:rPr>
                <w:rFonts w:ascii="Times New Roman" w:eastAsia="Times New Roman" w:hAnsi="Times New Roman" w:cs="Times New Roman"/>
                <w:sz w:val="24"/>
                <w:szCs w:val="24"/>
                <w:lang w:eastAsia="en-US"/>
              </w:rPr>
              <w:t>12</w:t>
            </w:r>
            <w:r w:rsidR="004F2932" w:rsidRPr="002A60F7">
              <w:rPr>
                <w:rFonts w:ascii="Times New Roman" w:eastAsia="Times New Roman" w:hAnsi="Times New Roman" w:cs="Times New Roman"/>
                <w:sz w:val="24"/>
                <w:szCs w:val="24"/>
                <w:lang w:eastAsia="en-US"/>
              </w:rPr>
              <w:t xml:space="preserve"> mėn.</w:t>
            </w:r>
            <w:r w:rsidR="00932869" w:rsidRPr="002A60F7">
              <w:rPr>
                <w:rFonts w:ascii="Times New Roman" w:eastAsia="Times New Roman" w:hAnsi="Times New Roman" w:cs="Times New Roman"/>
                <w:sz w:val="24"/>
                <w:szCs w:val="24"/>
                <w:lang w:eastAsia="en-US"/>
              </w:rPr>
              <w:t xml:space="preserve"> </w:t>
            </w:r>
          </w:p>
        </w:tc>
      </w:tr>
      <w:tr w:rsidR="004F2932" w:rsidRPr="002A60F7" w14:paraId="5B88558E" w14:textId="77777777" w:rsidTr="00D5623D">
        <w:trPr>
          <w:trHeight w:val="520"/>
        </w:trPr>
        <w:tc>
          <w:tcPr>
            <w:tcW w:w="4131" w:type="dxa"/>
            <w:tcBorders>
              <w:top w:val="nil"/>
              <w:left w:val="single" w:sz="4" w:space="0" w:color="auto"/>
              <w:bottom w:val="single" w:sz="4" w:space="0" w:color="auto"/>
              <w:right w:val="single" w:sz="4" w:space="0" w:color="auto"/>
            </w:tcBorders>
            <w:vAlign w:val="center"/>
            <w:hideMark/>
          </w:tcPr>
          <w:p w14:paraId="4AFB0A26" w14:textId="77777777" w:rsidR="004F2932" w:rsidRPr="002A60F7" w:rsidRDefault="004F2932" w:rsidP="004F2932">
            <w:pPr>
              <w:spacing w:after="0"/>
              <w:rPr>
                <w:rFonts w:ascii="Times New Roman" w:eastAsia="Times New Roman" w:hAnsi="Times New Roman" w:cs="Times New Roman"/>
                <w:b/>
                <w:bCs/>
                <w:color w:val="000000"/>
                <w:sz w:val="24"/>
                <w:szCs w:val="24"/>
                <w:lang w:eastAsia="en-US"/>
              </w:rPr>
            </w:pPr>
            <w:r w:rsidRPr="002A60F7">
              <w:rPr>
                <w:rFonts w:ascii="Times New Roman" w:eastAsia="Times New Roman" w:hAnsi="Times New Roman" w:cs="Times New Roman"/>
                <w:b/>
                <w:bCs/>
                <w:color w:val="000000"/>
                <w:sz w:val="24"/>
                <w:szCs w:val="24"/>
                <w:lang w:eastAsia="en-US"/>
              </w:rPr>
              <w:t>Techninio/ techninio darbo /darbo projekto rekvizitai (Pavadinimas, numeris)</w:t>
            </w:r>
          </w:p>
        </w:tc>
        <w:tc>
          <w:tcPr>
            <w:tcW w:w="5169" w:type="dxa"/>
            <w:tcBorders>
              <w:top w:val="nil"/>
              <w:left w:val="nil"/>
              <w:bottom w:val="single" w:sz="4" w:space="0" w:color="auto"/>
              <w:right w:val="single" w:sz="4" w:space="0" w:color="auto"/>
            </w:tcBorders>
            <w:shd w:val="clear" w:color="000000" w:fill="FFFFFF"/>
            <w:vAlign w:val="center"/>
            <w:hideMark/>
          </w:tcPr>
          <w:p w14:paraId="1BC123D5" w14:textId="7592935E" w:rsidR="004F2932" w:rsidRPr="009D7A8F" w:rsidRDefault="009D7A8F" w:rsidP="004F2932">
            <w:pPr>
              <w:spacing w:after="0"/>
              <w:rPr>
                <w:rFonts w:ascii="Times New Roman" w:eastAsia="Times New Roman" w:hAnsi="Times New Roman" w:cs="Times New Roman"/>
                <w:bCs/>
                <w:sz w:val="24"/>
                <w:szCs w:val="24"/>
                <w:lang w:eastAsia="en-US"/>
              </w:rPr>
            </w:pPr>
            <w:r>
              <w:rPr>
                <w:rFonts w:ascii="Times New Roman" w:eastAsia="Calibri" w:hAnsi="Times New Roman" w:cs="Times New Roman"/>
                <w:bCs/>
                <w:sz w:val="24"/>
                <w:lang w:eastAsia="en-US"/>
              </w:rPr>
              <w:t>G</w:t>
            </w:r>
            <w:r w:rsidRPr="009D7A8F">
              <w:rPr>
                <w:rFonts w:ascii="Times New Roman" w:eastAsia="Calibri" w:hAnsi="Times New Roman" w:cs="Times New Roman"/>
                <w:bCs/>
                <w:sz w:val="24"/>
                <w:lang w:eastAsia="en-US"/>
              </w:rPr>
              <w:t>yvenamosios</w:t>
            </w:r>
            <w:r w:rsidRPr="009D7A8F">
              <w:rPr>
                <w:rFonts w:ascii="Times New Roman" w:eastAsia="Calibri" w:hAnsi="Times New Roman" w:cs="Times New Roman"/>
                <w:bCs/>
                <w:sz w:val="24"/>
                <w:szCs w:val="24"/>
                <w:lang w:eastAsia="en-US"/>
              </w:rPr>
              <w:t xml:space="preserve"> paskirties (trijų ir daugiau butų(daugiabučio)) pastato,   </w:t>
            </w:r>
            <w:r>
              <w:rPr>
                <w:rFonts w:ascii="Times New Roman" w:eastAsia="Calibri" w:hAnsi="Times New Roman" w:cs="Times New Roman"/>
                <w:bCs/>
                <w:sz w:val="24"/>
                <w:szCs w:val="24"/>
                <w:lang w:eastAsia="en-US"/>
              </w:rPr>
              <w:t>L</w:t>
            </w:r>
            <w:r w:rsidRPr="009D7A8F">
              <w:rPr>
                <w:rFonts w:ascii="Times New Roman" w:eastAsia="Calibri" w:hAnsi="Times New Roman" w:cs="Times New Roman"/>
                <w:bCs/>
                <w:sz w:val="24"/>
                <w:szCs w:val="24"/>
                <w:lang w:eastAsia="en-US"/>
              </w:rPr>
              <w:t xml:space="preserve">entpjūvės  g. </w:t>
            </w:r>
            <w:r w:rsidR="00B23E0B">
              <w:rPr>
                <w:rFonts w:ascii="Times New Roman" w:eastAsia="Calibri" w:hAnsi="Times New Roman" w:cs="Times New Roman"/>
                <w:bCs/>
                <w:sz w:val="24"/>
                <w:szCs w:val="24"/>
                <w:lang w:eastAsia="en-US"/>
              </w:rPr>
              <w:t>6</w:t>
            </w:r>
            <w:r w:rsidRPr="009D7A8F">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P</w:t>
            </w:r>
            <w:r w:rsidRPr="009D7A8F">
              <w:rPr>
                <w:rFonts w:ascii="Times New Roman" w:eastAsia="Calibri" w:hAnsi="Times New Roman" w:cs="Times New Roman"/>
                <w:bCs/>
                <w:sz w:val="24"/>
                <w:szCs w:val="24"/>
                <w:lang w:eastAsia="en-US"/>
              </w:rPr>
              <w:t>lungė, atnaujinimo modernizavimo</w:t>
            </w:r>
            <w:r>
              <w:rPr>
                <w:rFonts w:ascii="Times New Roman" w:eastAsia="Calibri" w:hAnsi="Times New Roman" w:cs="Times New Roman"/>
                <w:bCs/>
                <w:sz w:val="24"/>
                <w:szCs w:val="24"/>
                <w:lang w:eastAsia="en-US"/>
              </w:rPr>
              <w:t xml:space="preserve"> projektas </w:t>
            </w:r>
            <w:r w:rsidRPr="00BD7019">
              <w:rPr>
                <w:rFonts w:ascii="Times New Roman" w:eastAsia="Calibri" w:hAnsi="Times New Roman" w:cs="Times New Roman"/>
                <w:bCs/>
                <w:sz w:val="24"/>
                <w:szCs w:val="24"/>
                <w:lang w:eastAsia="en-US"/>
              </w:rPr>
              <w:t>25_00</w:t>
            </w:r>
            <w:r w:rsidR="00BD7019" w:rsidRPr="00BD7019">
              <w:rPr>
                <w:rFonts w:ascii="Times New Roman" w:eastAsia="Calibri" w:hAnsi="Times New Roman" w:cs="Times New Roman"/>
                <w:bCs/>
                <w:sz w:val="24"/>
                <w:szCs w:val="24"/>
                <w:lang w:eastAsia="en-US"/>
              </w:rPr>
              <w:t>9</w:t>
            </w:r>
            <w:r w:rsidRPr="00BD7019">
              <w:rPr>
                <w:rFonts w:ascii="Times New Roman" w:eastAsia="Calibri" w:hAnsi="Times New Roman" w:cs="Times New Roman"/>
                <w:bCs/>
                <w:sz w:val="24"/>
                <w:szCs w:val="24"/>
                <w:lang w:eastAsia="en-US"/>
              </w:rPr>
              <w:t>-TDP</w:t>
            </w:r>
          </w:p>
        </w:tc>
      </w:tr>
      <w:tr w:rsidR="007978A2" w:rsidRPr="002A60F7" w14:paraId="1D39C012" w14:textId="77777777" w:rsidTr="00D5623D">
        <w:trPr>
          <w:trHeight w:val="280"/>
        </w:trPr>
        <w:tc>
          <w:tcPr>
            <w:tcW w:w="4131" w:type="dxa"/>
            <w:tcBorders>
              <w:top w:val="nil"/>
              <w:left w:val="single" w:sz="4" w:space="0" w:color="auto"/>
              <w:bottom w:val="single" w:sz="4" w:space="0" w:color="auto"/>
              <w:right w:val="single" w:sz="4" w:space="0" w:color="auto"/>
            </w:tcBorders>
            <w:vAlign w:val="center"/>
          </w:tcPr>
          <w:p w14:paraId="184704C0" w14:textId="77777777" w:rsidR="007978A2" w:rsidRPr="002A60F7" w:rsidRDefault="007978A2" w:rsidP="00925323">
            <w:pPr>
              <w:spacing w:after="0"/>
              <w:rPr>
                <w:rFonts w:ascii="Times New Roman" w:eastAsia="Times New Roman" w:hAnsi="Times New Roman" w:cs="Times New Roman"/>
                <w:b/>
                <w:bCs/>
                <w:color w:val="000000"/>
                <w:sz w:val="24"/>
                <w:szCs w:val="24"/>
                <w:lang w:eastAsia="en-US"/>
              </w:rPr>
            </w:pPr>
            <w:r w:rsidRPr="002A60F7">
              <w:rPr>
                <w:rFonts w:ascii="Times New Roman" w:eastAsia="Times New Roman" w:hAnsi="Times New Roman" w:cs="Times New Roman"/>
                <w:b/>
                <w:bCs/>
                <w:color w:val="000000"/>
                <w:sz w:val="24"/>
                <w:szCs w:val="24"/>
                <w:lang w:eastAsia="en-US"/>
              </w:rPr>
              <w:t>Statybos darbų vertė Eur su PVM</w:t>
            </w:r>
          </w:p>
        </w:tc>
        <w:tc>
          <w:tcPr>
            <w:tcW w:w="5169" w:type="dxa"/>
            <w:tcBorders>
              <w:top w:val="nil"/>
              <w:left w:val="nil"/>
              <w:bottom w:val="single" w:sz="4" w:space="0" w:color="auto"/>
              <w:right w:val="single" w:sz="4" w:space="0" w:color="auto"/>
            </w:tcBorders>
            <w:vAlign w:val="center"/>
          </w:tcPr>
          <w:p w14:paraId="778DFD42" w14:textId="7C019581" w:rsidR="007978A2" w:rsidRPr="00BD7019" w:rsidRDefault="00BD7019" w:rsidP="004F2932">
            <w:pPr>
              <w:spacing w:after="0"/>
              <w:rPr>
                <w:rFonts w:ascii="Times New Roman" w:eastAsia="Times New Roman" w:hAnsi="Times New Roman" w:cs="Times New Roman"/>
                <w:b/>
                <w:bCs/>
                <w:sz w:val="24"/>
                <w:szCs w:val="24"/>
                <w:lang w:eastAsia="en-US"/>
              </w:rPr>
            </w:pPr>
            <w:r w:rsidRPr="00BD7019">
              <w:rPr>
                <w:rFonts w:ascii="Times New Roman" w:eastAsia="Times New Roman" w:hAnsi="Times New Roman" w:cs="Times New Roman"/>
                <w:b/>
                <w:bCs/>
                <w:sz w:val="24"/>
                <w:szCs w:val="24"/>
                <w:lang w:eastAsia="en-US"/>
              </w:rPr>
              <w:t>270000</w:t>
            </w:r>
            <w:r w:rsidR="002A60F7" w:rsidRPr="00BD7019">
              <w:rPr>
                <w:rFonts w:ascii="Times New Roman" w:eastAsia="Times New Roman" w:hAnsi="Times New Roman" w:cs="Times New Roman"/>
                <w:b/>
                <w:bCs/>
                <w:sz w:val="24"/>
                <w:szCs w:val="24"/>
                <w:lang w:eastAsia="en-US"/>
              </w:rPr>
              <w:t>,0</w:t>
            </w:r>
            <w:r w:rsidRPr="00BD7019">
              <w:rPr>
                <w:rFonts w:ascii="Times New Roman" w:eastAsia="Times New Roman" w:hAnsi="Times New Roman" w:cs="Times New Roman"/>
                <w:b/>
                <w:bCs/>
                <w:sz w:val="24"/>
                <w:szCs w:val="24"/>
                <w:lang w:eastAsia="en-US"/>
              </w:rPr>
              <w:t>1</w:t>
            </w:r>
            <w:r w:rsidR="007978A2" w:rsidRPr="00BD7019">
              <w:rPr>
                <w:rFonts w:ascii="Times New Roman" w:eastAsia="Times New Roman" w:hAnsi="Times New Roman" w:cs="Times New Roman"/>
                <w:b/>
                <w:bCs/>
                <w:sz w:val="24"/>
                <w:szCs w:val="24"/>
                <w:lang w:eastAsia="en-US"/>
              </w:rPr>
              <w:t xml:space="preserve"> Eur.</w:t>
            </w:r>
          </w:p>
        </w:tc>
      </w:tr>
      <w:tr w:rsidR="004F2932" w:rsidRPr="002A60F7" w14:paraId="14595A04" w14:textId="77777777" w:rsidTr="00D5623D">
        <w:trPr>
          <w:trHeight w:val="280"/>
        </w:trPr>
        <w:tc>
          <w:tcPr>
            <w:tcW w:w="4131" w:type="dxa"/>
            <w:tcBorders>
              <w:top w:val="nil"/>
              <w:left w:val="single" w:sz="4" w:space="0" w:color="auto"/>
              <w:bottom w:val="single" w:sz="4" w:space="0" w:color="auto"/>
              <w:right w:val="single" w:sz="4" w:space="0" w:color="auto"/>
            </w:tcBorders>
            <w:vAlign w:val="center"/>
            <w:hideMark/>
          </w:tcPr>
          <w:p w14:paraId="4B8A2604" w14:textId="713F1EB2" w:rsidR="004F2932" w:rsidRPr="002A60F7" w:rsidRDefault="004F2932" w:rsidP="00925323">
            <w:pPr>
              <w:spacing w:after="0"/>
              <w:rPr>
                <w:rFonts w:ascii="Times New Roman" w:eastAsia="Times New Roman" w:hAnsi="Times New Roman" w:cs="Times New Roman"/>
                <w:b/>
                <w:bCs/>
                <w:color w:val="000000"/>
                <w:sz w:val="24"/>
                <w:szCs w:val="24"/>
                <w:lang w:eastAsia="en-US"/>
              </w:rPr>
            </w:pPr>
            <w:r w:rsidRPr="002A60F7">
              <w:rPr>
                <w:rFonts w:ascii="Times New Roman" w:eastAsia="Times New Roman" w:hAnsi="Times New Roman" w:cs="Times New Roman"/>
                <w:b/>
                <w:bCs/>
                <w:color w:val="000000"/>
                <w:sz w:val="24"/>
                <w:szCs w:val="24"/>
                <w:lang w:eastAsia="en-US"/>
              </w:rPr>
              <w:t xml:space="preserve">Numatoma </w:t>
            </w:r>
            <w:r w:rsidR="00125211" w:rsidRPr="002A60F7">
              <w:rPr>
                <w:rFonts w:ascii="Times New Roman" w:eastAsia="Times New Roman" w:hAnsi="Times New Roman" w:cs="Times New Roman"/>
                <w:b/>
                <w:bCs/>
                <w:color w:val="000000"/>
                <w:sz w:val="24"/>
                <w:szCs w:val="24"/>
                <w:lang w:eastAsia="en-US"/>
              </w:rPr>
              <w:t>ne</w:t>
            </w:r>
            <w:r w:rsidR="00595543" w:rsidRPr="002A60F7">
              <w:rPr>
                <w:rFonts w:ascii="Times New Roman" w:eastAsia="Times New Roman" w:hAnsi="Times New Roman" w:cs="Times New Roman"/>
                <w:b/>
                <w:bCs/>
                <w:color w:val="000000"/>
                <w:sz w:val="24"/>
                <w:szCs w:val="24"/>
                <w:lang w:eastAsia="en-US"/>
              </w:rPr>
              <w:t xml:space="preserve">ypatingo </w:t>
            </w:r>
            <w:r w:rsidR="00925323" w:rsidRPr="002A60F7">
              <w:rPr>
                <w:rFonts w:ascii="Times New Roman" w:eastAsia="Times New Roman" w:hAnsi="Times New Roman" w:cs="Times New Roman"/>
                <w:b/>
                <w:bCs/>
                <w:color w:val="000000"/>
                <w:sz w:val="24"/>
                <w:szCs w:val="24"/>
                <w:lang w:eastAsia="en-US"/>
              </w:rPr>
              <w:t>statinio techninės priežiūros paslaugos</w:t>
            </w:r>
            <w:r w:rsidRPr="002A60F7">
              <w:rPr>
                <w:rFonts w:ascii="Times New Roman" w:eastAsia="Times New Roman" w:hAnsi="Times New Roman" w:cs="Times New Roman"/>
                <w:b/>
                <w:bCs/>
                <w:color w:val="000000"/>
                <w:sz w:val="24"/>
                <w:szCs w:val="24"/>
                <w:lang w:eastAsia="en-US"/>
              </w:rPr>
              <w:t xml:space="preserve"> vertė EUR su PVM</w:t>
            </w:r>
          </w:p>
        </w:tc>
        <w:tc>
          <w:tcPr>
            <w:tcW w:w="5169" w:type="dxa"/>
            <w:tcBorders>
              <w:top w:val="nil"/>
              <w:left w:val="nil"/>
              <w:bottom w:val="single" w:sz="4" w:space="0" w:color="auto"/>
              <w:right w:val="single" w:sz="4" w:space="0" w:color="auto"/>
            </w:tcBorders>
            <w:vAlign w:val="center"/>
            <w:hideMark/>
          </w:tcPr>
          <w:p w14:paraId="0DE13921" w14:textId="647F19D8" w:rsidR="004F2932" w:rsidRPr="00B23E0B" w:rsidRDefault="00BD7019" w:rsidP="004F2932">
            <w:pPr>
              <w:spacing w:after="0"/>
              <w:rPr>
                <w:rFonts w:ascii="Times New Roman" w:eastAsia="Times New Roman" w:hAnsi="Times New Roman" w:cs="Times New Roman"/>
                <w:b/>
                <w:bCs/>
                <w:sz w:val="24"/>
                <w:szCs w:val="24"/>
                <w:highlight w:val="yellow"/>
                <w:lang w:eastAsia="en-US"/>
              </w:rPr>
            </w:pPr>
            <w:r w:rsidRPr="00BD7019">
              <w:rPr>
                <w:rFonts w:ascii="Times New Roman" w:eastAsia="Times New Roman" w:hAnsi="Times New Roman" w:cs="Times New Roman"/>
                <w:b/>
                <w:bCs/>
                <w:sz w:val="24"/>
                <w:szCs w:val="24"/>
                <w:lang w:eastAsia="en-US"/>
              </w:rPr>
              <w:t>5452,74</w:t>
            </w:r>
            <w:r w:rsidR="00925323" w:rsidRPr="00BD7019">
              <w:rPr>
                <w:rFonts w:ascii="Times New Roman" w:eastAsia="Times New Roman" w:hAnsi="Times New Roman" w:cs="Times New Roman"/>
                <w:b/>
                <w:bCs/>
                <w:sz w:val="24"/>
                <w:szCs w:val="24"/>
                <w:lang w:eastAsia="en-US"/>
              </w:rPr>
              <w:t xml:space="preserve"> Eur.</w:t>
            </w:r>
          </w:p>
        </w:tc>
      </w:tr>
      <w:tr w:rsidR="004F2932" w:rsidRPr="002A60F7" w14:paraId="1AE416B6" w14:textId="77777777" w:rsidTr="00DF6F71">
        <w:trPr>
          <w:trHeight w:val="2602"/>
        </w:trPr>
        <w:tc>
          <w:tcPr>
            <w:tcW w:w="4131" w:type="dxa"/>
            <w:tcBorders>
              <w:top w:val="nil"/>
              <w:left w:val="single" w:sz="4" w:space="0" w:color="auto"/>
              <w:bottom w:val="single" w:sz="4" w:space="0" w:color="auto"/>
              <w:right w:val="single" w:sz="4" w:space="0" w:color="auto"/>
            </w:tcBorders>
            <w:shd w:val="clear" w:color="000000" w:fill="FFFFFF"/>
            <w:vAlign w:val="center"/>
            <w:hideMark/>
          </w:tcPr>
          <w:p w14:paraId="42DF19AE" w14:textId="77777777" w:rsidR="004F2932" w:rsidRPr="002A60F7" w:rsidRDefault="004F2932" w:rsidP="004F2932">
            <w:pPr>
              <w:spacing w:after="0"/>
              <w:jc w:val="both"/>
              <w:rPr>
                <w:rFonts w:ascii="Times New Roman" w:eastAsia="Times New Roman" w:hAnsi="Times New Roman" w:cs="Times New Roman"/>
                <w:color w:val="4A4A4A"/>
                <w:sz w:val="24"/>
                <w:szCs w:val="24"/>
                <w:lang w:eastAsia="en-US"/>
              </w:rPr>
            </w:pPr>
            <w:r w:rsidRPr="002A60F7">
              <w:rPr>
                <w:rFonts w:ascii="Times New Roman" w:eastAsia="Times New Roman" w:hAnsi="Times New Roman" w:cs="Times New Roman"/>
                <w:sz w:val="24"/>
                <w:szCs w:val="24"/>
                <w:lang w:eastAsia="en-US"/>
              </w:rPr>
              <w:t>Minimalus valandų skaičius statybos techninei priežiūrai, nurodytas projekte arba apskaičiuotas pagal STR 1.04.04:2017 „Statinio projektavimas, projekto ekspertizė“ 18 priedą (8 priedo 5.4.1.4., 46.16., 12 priedo 6.4.5.4. punktų nuostatos) ar pagal STR 1.06.01:2016 „Statybos darbai. Statinio statybos priežiūra“ kitais atvejais.</w:t>
            </w:r>
          </w:p>
        </w:tc>
        <w:tc>
          <w:tcPr>
            <w:tcW w:w="5169" w:type="dxa"/>
            <w:tcBorders>
              <w:top w:val="single" w:sz="4" w:space="0" w:color="auto"/>
              <w:left w:val="nil"/>
              <w:bottom w:val="single" w:sz="4" w:space="0" w:color="auto"/>
              <w:right w:val="single" w:sz="4" w:space="0" w:color="auto"/>
            </w:tcBorders>
            <w:vAlign w:val="center"/>
            <w:hideMark/>
          </w:tcPr>
          <w:p w14:paraId="03E8F3F8" w14:textId="338D4D4D" w:rsidR="004F2932" w:rsidRPr="00B23E0B" w:rsidRDefault="00BD7019" w:rsidP="004F2932">
            <w:pPr>
              <w:spacing w:after="0"/>
              <w:rPr>
                <w:rFonts w:ascii="Times New Roman" w:eastAsia="Times New Roman" w:hAnsi="Times New Roman" w:cs="Times New Roman"/>
                <w:b/>
                <w:bCs/>
                <w:sz w:val="24"/>
                <w:szCs w:val="24"/>
                <w:highlight w:val="yellow"/>
                <w:lang w:val="en-US" w:eastAsia="en-US"/>
              </w:rPr>
            </w:pPr>
            <w:r w:rsidRPr="00BD7019">
              <w:rPr>
                <w:rFonts w:ascii="Times New Roman" w:eastAsia="Times New Roman" w:hAnsi="Times New Roman" w:cs="Times New Roman"/>
                <w:b/>
                <w:bCs/>
                <w:sz w:val="24"/>
                <w:szCs w:val="24"/>
                <w:lang w:val="en-US" w:eastAsia="en-US"/>
              </w:rPr>
              <w:t>741,19</w:t>
            </w:r>
            <w:r w:rsidR="00183E8D" w:rsidRPr="00BD7019">
              <w:rPr>
                <w:rFonts w:ascii="Times New Roman" w:eastAsia="Times New Roman" w:hAnsi="Times New Roman" w:cs="Times New Roman"/>
                <w:b/>
                <w:bCs/>
                <w:sz w:val="24"/>
                <w:szCs w:val="24"/>
                <w:lang w:val="en-US" w:eastAsia="en-US"/>
              </w:rPr>
              <w:t xml:space="preserve"> </w:t>
            </w:r>
            <w:r w:rsidR="00925323" w:rsidRPr="00BD7019">
              <w:rPr>
                <w:rFonts w:ascii="Times New Roman" w:eastAsia="Times New Roman" w:hAnsi="Times New Roman" w:cs="Times New Roman"/>
                <w:b/>
                <w:bCs/>
                <w:sz w:val="24"/>
                <w:szCs w:val="24"/>
                <w:lang w:val="en-US" w:eastAsia="en-US"/>
              </w:rPr>
              <w:t xml:space="preserve">val. </w:t>
            </w:r>
          </w:p>
        </w:tc>
      </w:tr>
    </w:tbl>
    <w:p w14:paraId="3B47FEA3" w14:textId="77777777" w:rsidR="004F2932" w:rsidRPr="002A60F7" w:rsidRDefault="004F2932" w:rsidP="004F2932">
      <w:pPr>
        <w:shd w:val="clear" w:color="auto" w:fill="FFFFFF"/>
        <w:spacing w:after="0"/>
        <w:ind w:firstLine="567"/>
        <w:jc w:val="both"/>
        <w:rPr>
          <w:rFonts w:ascii="Times New Roman" w:eastAsia="Times New Roman" w:hAnsi="Times New Roman" w:cs="Times New Roman"/>
          <w:sz w:val="24"/>
          <w:szCs w:val="24"/>
          <w:lang w:eastAsia="en-US"/>
        </w:rPr>
      </w:pPr>
    </w:p>
    <w:p w14:paraId="540087BC" w14:textId="1298DBB4" w:rsidR="004F2932" w:rsidRPr="002A60F7" w:rsidRDefault="004F2932" w:rsidP="004F2932">
      <w:pPr>
        <w:shd w:val="clear" w:color="auto" w:fill="FFFFFF"/>
        <w:spacing w:after="0"/>
        <w:ind w:firstLine="567"/>
        <w:jc w:val="both"/>
        <w:rPr>
          <w:rFonts w:ascii="Times New Roman" w:eastAsia="Times New Roman" w:hAnsi="Times New Roman" w:cs="Times New Roman"/>
          <w:sz w:val="24"/>
          <w:szCs w:val="24"/>
          <w:lang w:eastAsia="en-US"/>
        </w:rPr>
      </w:pPr>
      <w:r w:rsidRPr="002A60F7">
        <w:rPr>
          <w:rFonts w:ascii="Times New Roman" w:eastAsia="Times New Roman" w:hAnsi="Times New Roman" w:cs="Times New Roman"/>
          <w:sz w:val="24"/>
          <w:szCs w:val="24"/>
          <w:lang w:eastAsia="en-US"/>
        </w:rPr>
        <w:t>Konsultavimas statinio garantiniu laikotarpiu (po statybos užbaigimo), nustatant defektus, parengiant defektinius aktus ir t.t.: ne trumpiau nei 2 metai</w:t>
      </w:r>
      <w:r w:rsidR="000507C2">
        <w:rPr>
          <w:rFonts w:ascii="Times New Roman" w:eastAsia="Times New Roman" w:hAnsi="Times New Roman" w:cs="Times New Roman"/>
          <w:sz w:val="24"/>
          <w:szCs w:val="24"/>
          <w:lang w:eastAsia="en-US"/>
        </w:rPr>
        <w:t>.</w:t>
      </w:r>
    </w:p>
    <w:p w14:paraId="33640CF1" w14:textId="0108C393" w:rsidR="004F2932" w:rsidRPr="004F2932" w:rsidRDefault="004F2932" w:rsidP="004F2932">
      <w:pPr>
        <w:shd w:val="clear" w:color="auto" w:fill="FFFFFF"/>
        <w:spacing w:after="0"/>
        <w:ind w:firstLine="567"/>
        <w:jc w:val="both"/>
        <w:rPr>
          <w:rFonts w:ascii="Times New Roman" w:eastAsia="Times New Roman" w:hAnsi="Times New Roman" w:cs="Times New Roman"/>
          <w:sz w:val="24"/>
          <w:szCs w:val="24"/>
          <w:lang w:eastAsia="en-US"/>
        </w:rPr>
      </w:pPr>
      <w:r w:rsidRPr="002A60F7">
        <w:rPr>
          <w:rFonts w:ascii="Times New Roman" w:eastAsia="Times New Roman" w:hAnsi="Times New Roman" w:cs="Times New Roman"/>
          <w:sz w:val="24"/>
          <w:szCs w:val="24"/>
          <w:lang w:eastAsia="en-US"/>
        </w:rPr>
        <w:t>7. Paslaugos turi būti teikiamos vadovaujantis aktuali</w:t>
      </w:r>
      <w:r w:rsidRPr="004F2932">
        <w:rPr>
          <w:rFonts w:ascii="Times New Roman" w:eastAsia="Times New Roman" w:hAnsi="Times New Roman" w:cs="Times New Roman"/>
          <w:sz w:val="24"/>
          <w:szCs w:val="24"/>
          <w:lang w:eastAsia="en-US"/>
        </w:rPr>
        <w:t xml:space="preserve">a statybos techninių reglamentų redakcija ir kitais, aktualiais statinio statybos techninės priežiūros paslaugų teikimą reglamentuojančiais teisės aktais bei užsakovo pateiktu statinio projektais (Statinio projekto pavadinimas – techninis darbo projektas: </w:t>
      </w:r>
      <w:r w:rsidR="000507C2">
        <w:rPr>
          <w:rFonts w:ascii="Times New Roman" w:eastAsia="Calibri" w:hAnsi="Times New Roman" w:cs="Times New Roman"/>
          <w:bCs/>
          <w:sz w:val="24"/>
          <w:lang w:eastAsia="en-US"/>
        </w:rPr>
        <w:t>G</w:t>
      </w:r>
      <w:r w:rsidR="000507C2" w:rsidRPr="009D7A8F">
        <w:rPr>
          <w:rFonts w:ascii="Times New Roman" w:eastAsia="Calibri" w:hAnsi="Times New Roman" w:cs="Times New Roman"/>
          <w:bCs/>
          <w:sz w:val="24"/>
          <w:lang w:eastAsia="en-US"/>
        </w:rPr>
        <w:t>yvenamosios</w:t>
      </w:r>
      <w:r w:rsidR="000507C2" w:rsidRPr="009D7A8F">
        <w:rPr>
          <w:rFonts w:ascii="Times New Roman" w:eastAsia="Calibri" w:hAnsi="Times New Roman" w:cs="Times New Roman"/>
          <w:bCs/>
          <w:sz w:val="24"/>
          <w:szCs w:val="24"/>
          <w:lang w:eastAsia="en-US"/>
        </w:rPr>
        <w:t xml:space="preserve"> paskirties (trijų ir daugiau butų(daugiabučio)) pastato,   </w:t>
      </w:r>
      <w:r w:rsidR="000507C2">
        <w:rPr>
          <w:rFonts w:ascii="Times New Roman" w:eastAsia="Calibri" w:hAnsi="Times New Roman" w:cs="Times New Roman"/>
          <w:bCs/>
          <w:sz w:val="24"/>
          <w:szCs w:val="24"/>
          <w:lang w:eastAsia="en-US"/>
        </w:rPr>
        <w:t>L</w:t>
      </w:r>
      <w:r w:rsidR="000507C2" w:rsidRPr="009D7A8F">
        <w:rPr>
          <w:rFonts w:ascii="Times New Roman" w:eastAsia="Calibri" w:hAnsi="Times New Roman" w:cs="Times New Roman"/>
          <w:bCs/>
          <w:sz w:val="24"/>
          <w:szCs w:val="24"/>
          <w:lang w:eastAsia="en-US"/>
        </w:rPr>
        <w:t xml:space="preserve">entpjūvės  g. </w:t>
      </w:r>
      <w:r w:rsidR="00BD7019">
        <w:rPr>
          <w:rFonts w:ascii="Times New Roman" w:eastAsia="Calibri" w:hAnsi="Times New Roman" w:cs="Times New Roman"/>
          <w:bCs/>
          <w:sz w:val="24"/>
          <w:szCs w:val="24"/>
          <w:lang w:eastAsia="en-US"/>
        </w:rPr>
        <w:t>6</w:t>
      </w:r>
      <w:r w:rsidR="000507C2" w:rsidRPr="009D7A8F">
        <w:rPr>
          <w:rFonts w:ascii="Times New Roman" w:eastAsia="Calibri" w:hAnsi="Times New Roman" w:cs="Times New Roman"/>
          <w:bCs/>
          <w:sz w:val="24"/>
          <w:szCs w:val="24"/>
          <w:lang w:eastAsia="en-US"/>
        </w:rPr>
        <w:t xml:space="preserve">, </w:t>
      </w:r>
      <w:r w:rsidR="000507C2">
        <w:rPr>
          <w:rFonts w:ascii="Times New Roman" w:eastAsia="Calibri" w:hAnsi="Times New Roman" w:cs="Times New Roman"/>
          <w:bCs/>
          <w:sz w:val="24"/>
          <w:szCs w:val="24"/>
          <w:lang w:eastAsia="en-US"/>
        </w:rPr>
        <w:t>P</w:t>
      </w:r>
      <w:r w:rsidR="000507C2" w:rsidRPr="009D7A8F">
        <w:rPr>
          <w:rFonts w:ascii="Times New Roman" w:eastAsia="Calibri" w:hAnsi="Times New Roman" w:cs="Times New Roman"/>
          <w:bCs/>
          <w:sz w:val="24"/>
          <w:szCs w:val="24"/>
          <w:lang w:eastAsia="en-US"/>
        </w:rPr>
        <w:t>lungė, atnaujinimo modernizavimo</w:t>
      </w:r>
      <w:r w:rsidR="000507C2">
        <w:rPr>
          <w:rFonts w:ascii="Times New Roman" w:eastAsia="Calibri" w:hAnsi="Times New Roman" w:cs="Times New Roman"/>
          <w:bCs/>
          <w:sz w:val="24"/>
          <w:szCs w:val="24"/>
          <w:lang w:eastAsia="en-US"/>
        </w:rPr>
        <w:t xml:space="preserve"> projektas 25_00</w:t>
      </w:r>
      <w:r w:rsidR="00BD7019">
        <w:rPr>
          <w:rFonts w:ascii="Times New Roman" w:eastAsia="Calibri" w:hAnsi="Times New Roman" w:cs="Times New Roman"/>
          <w:bCs/>
          <w:sz w:val="24"/>
          <w:szCs w:val="24"/>
          <w:lang w:eastAsia="en-US"/>
        </w:rPr>
        <w:t>9</w:t>
      </w:r>
      <w:r w:rsidR="000507C2">
        <w:rPr>
          <w:rFonts w:ascii="Times New Roman" w:eastAsia="Calibri" w:hAnsi="Times New Roman" w:cs="Times New Roman"/>
          <w:bCs/>
          <w:sz w:val="24"/>
          <w:szCs w:val="24"/>
          <w:lang w:eastAsia="en-US"/>
        </w:rPr>
        <w:t>-TDP</w:t>
      </w:r>
      <w:r w:rsidR="000507C2">
        <w:rPr>
          <w:rFonts w:ascii="Times New Roman" w:eastAsia="Times New Roman" w:hAnsi="Times New Roman" w:cs="Times New Roman"/>
          <w:sz w:val="24"/>
          <w:szCs w:val="24"/>
          <w:lang w:eastAsia="en-US"/>
        </w:rPr>
        <w:t>.</w:t>
      </w:r>
      <w:r w:rsidRPr="004F2932">
        <w:rPr>
          <w:rFonts w:ascii="Times New Roman" w:eastAsia="Times New Roman" w:hAnsi="Times New Roman" w:cs="Times New Roman"/>
          <w:sz w:val="24"/>
          <w:szCs w:val="24"/>
          <w:lang w:eastAsia="en-US"/>
        </w:rPr>
        <w:t xml:space="preserve"> </w:t>
      </w:r>
      <w:r w:rsidR="000507C2">
        <w:rPr>
          <w:rFonts w:ascii="Times New Roman" w:eastAsia="Times New Roman" w:hAnsi="Times New Roman" w:cs="Times New Roman"/>
          <w:sz w:val="24"/>
          <w:szCs w:val="24"/>
          <w:lang w:eastAsia="en-US"/>
        </w:rPr>
        <w:t>A</w:t>
      </w:r>
      <w:r w:rsidRPr="004F2932">
        <w:rPr>
          <w:rFonts w:ascii="Times New Roman" w:eastAsia="Times New Roman" w:hAnsi="Times New Roman" w:cs="Times New Roman"/>
          <w:sz w:val="24"/>
          <w:szCs w:val="24"/>
          <w:lang w:eastAsia="en-US"/>
        </w:rPr>
        <w:t>tliekant visų užsakovo statinio projekte nurodytų, bendrųjų ir/ar specialiųjų statinio statybos darbų techninę priežiūrą</w:t>
      </w:r>
      <w:r w:rsidR="000507C2">
        <w:rPr>
          <w:rFonts w:ascii="Times New Roman" w:eastAsia="Times New Roman" w:hAnsi="Times New Roman" w:cs="Times New Roman"/>
          <w:sz w:val="24"/>
          <w:szCs w:val="24"/>
          <w:lang w:eastAsia="en-US"/>
        </w:rPr>
        <w:t>.</w:t>
      </w:r>
    </w:p>
    <w:p w14:paraId="205144A2" w14:textId="77777777" w:rsidR="004F2932" w:rsidRPr="004F2932" w:rsidRDefault="004F2932" w:rsidP="004F2932">
      <w:pPr>
        <w:shd w:val="clear" w:color="auto" w:fill="FFFFFF"/>
        <w:spacing w:after="0"/>
        <w:ind w:firstLine="567"/>
        <w:jc w:val="both"/>
        <w:rPr>
          <w:rFonts w:ascii="Times New Roman" w:eastAsia="Times New Roman" w:hAnsi="Times New Roman" w:cs="Times New Roman"/>
          <w:sz w:val="24"/>
          <w:szCs w:val="24"/>
          <w:lang w:eastAsia="en-US"/>
        </w:rPr>
      </w:pPr>
      <w:r w:rsidRPr="004F2932">
        <w:rPr>
          <w:rFonts w:ascii="Times New Roman" w:eastAsia="Times New Roman" w:hAnsi="Times New Roman" w:cs="Times New Roman"/>
          <w:sz w:val="24"/>
          <w:szCs w:val="24"/>
          <w:lang w:eastAsia="en-US"/>
        </w:rPr>
        <w:t>8. Paslaugos teikėjas statybos vykdymo dokumentaciją turės tvarkyti naudojantis elektroniniu statybos darbų žurnalu.</w:t>
      </w:r>
    </w:p>
    <w:p w14:paraId="68C2AE7A" w14:textId="77777777" w:rsidR="004F2932" w:rsidRDefault="004F2932" w:rsidP="004F2932">
      <w:pPr>
        <w:shd w:val="clear" w:color="auto" w:fill="FFFFFF"/>
        <w:spacing w:after="0"/>
        <w:ind w:firstLine="567"/>
        <w:jc w:val="both"/>
        <w:rPr>
          <w:rFonts w:ascii="Times New Roman" w:eastAsia="Calibri" w:hAnsi="Times New Roman" w:cs="Times New Roman"/>
          <w:i/>
          <w:iCs/>
          <w:sz w:val="24"/>
          <w:szCs w:val="24"/>
          <w:lang w:eastAsia="en-US"/>
        </w:rPr>
      </w:pPr>
    </w:p>
    <w:p w14:paraId="0FAC5DEF" w14:textId="77777777" w:rsidR="00716177" w:rsidRDefault="00716177" w:rsidP="004F2932">
      <w:pPr>
        <w:shd w:val="clear" w:color="auto" w:fill="FFFFFF"/>
        <w:spacing w:after="0"/>
        <w:ind w:firstLine="567"/>
        <w:jc w:val="both"/>
        <w:rPr>
          <w:rFonts w:ascii="Times New Roman" w:eastAsia="Calibri" w:hAnsi="Times New Roman" w:cs="Times New Roman"/>
          <w:i/>
          <w:iCs/>
          <w:sz w:val="24"/>
          <w:szCs w:val="24"/>
          <w:lang w:eastAsia="en-US"/>
        </w:rPr>
      </w:pPr>
    </w:p>
    <w:p w14:paraId="5D2A1C03" w14:textId="77777777" w:rsidR="00716177" w:rsidRDefault="00716177" w:rsidP="00333436">
      <w:pPr>
        <w:shd w:val="clear" w:color="auto" w:fill="FFFFFF"/>
        <w:spacing w:after="0"/>
        <w:jc w:val="both"/>
        <w:rPr>
          <w:rFonts w:ascii="Times New Roman" w:eastAsia="Calibri" w:hAnsi="Times New Roman" w:cs="Times New Roman"/>
          <w:i/>
          <w:iCs/>
          <w:sz w:val="24"/>
          <w:szCs w:val="24"/>
          <w:lang w:eastAsia="en-US"/>
        </w:rPr>
      </w:pPr>
    </w:p>
    <w:p w14:paraId="577425C4" w14:textId="77777777" w:rsidR="00183E8D" w:rsidRDefault="00183E8D" w:rsidP="00333436">
      <w:pPr>
        <w:shd w:val="clear" w:color="auto" w:fill="FFFFFF"/>
        <w:spacing w:after="0"/>
        <w:jc w:val="both"/>
        <w:rPr>
          <w:rFonts w:ascii="Times New Roman" w:eastAsia="Calibri" w:hAnsi="Times New Roman" w:cs="Times New Roman"/>
          <w:i/>
          <w:iCs/>
          <w:sz w:val="24"/>
          <w:szCs w:val="24"/>
          <w:lang w:eastAsia="en-US"/>
        </w:rPr>
      </w:pPr>
    </w:p>
    <w:p w14:paraId="468A898F" w14:textId="77777777" w:rsidR="00183E8D" w:rsidRPr="004F2932" w:rsidRDefault="00183E8D" w:rsidP="00333436">
      <w:pPr>
        <w:shd w:val="clear" w:color="auto" w:fill="FFFFFF"/>
        <w:spacing w:after="0"/>
        <w:jc w:val="both"/>
        <w:rPr>
          <w:rFonts w:ascii="Times New Roman" w:eastAsia="Calibri" w:hAnsi="Times New Roman" w:cs="Times New Roman"/>
          <w:i/>
          <w:iCs/>
          <w:sz w:val="24"/>
          <w:szCs w:val="24"/>
          <w:lang w:eastAsia="en-US"/>
        </w:rPr>
      </w:pPr>
    </w:p>
    <w:p w14:paraId="5D71256C" w14:textId="77777777" w:rsidR="00183E8D" w:rsidRPr="0044154D" w:rsidRDefault="00183E8D" w:rsidP="00183E8D">
      <w:pPr>
        <w:tabs>
          <w:tab w:val="left" w:pos="1134"/>
        </w:tabs>
        <w:spacing w:after="0"/>
        <w:jc w:val="right"/>
        <w:rPr>
          <w:rFonts w:ascii="Times New Roman" w:eastAsia="Calibri" w:hAnsi="Times New Roman" w:cs="Times New Roman"/>
          <w:sz w:val="20"/>
          <w:szCs w:val="20"/>
          <w:lang w:eastAsia="en-US"/>
        </w:rPr>
      </w:pPr>
      <w:bookmarkStart w:id="16" w:name="_Toc27050905"/>
      <w:bookmarkStart w:id="17" w:name="_Toc113527480"/>
      <w:bookmarkStart w:id="18" w:name="_Toc126706154"/>
      <w:bookmarkStart w:id="19" w:name="_Toc128054843"/>
      <w:r w:rsidRPr="0044154D">
        <w:rPr>
          <w:rFonts w:ascii="Times New Roman" w:eastAsia="Calibri" w:hAnsi="Times New Roman" w:cs="Times New Roman"/>
          <w:sz w:val="20"/>
          <w:szCs w:val="20"/>
          <w:lang w:eastAsia="en-US"/>
        </w:rPr>
        <w:t>Mažos vertės skelbiamos apklausos</w:t>
      </w:r>
    </w:p>
    <w:p w14:paraId="58B579FF" w14:textId="77777777" w:rsidR="00183E8D" w:rsidRPr="0044154D" w:rsidRDefault="00183E8D" w:rsidP="00183E8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t xml:space="preserve">konkurso būdu sąlygų </w:t>
      </w:r>
    </w:p>
    <w:p w14:paraId="45161CB4" w14:textId="77777777" w:rsidR="00183E8D" w:rsidRPr="0044154D" w:rsidRDefault="00183E8D" w:rsidP="00183E8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Pr>
          <w:rFonts w:ascii="Times New Roman" w:eastAsia="Calibri" w:hAnsi="Times New Roman" w:cs="Times New Roman"/>
          <w:sz w:val="20"/>
          <w:szCs w:val="20"/>
          <w:lang w:eastAsia="en-US"/>
        </w:rPr>
        <w:t>5</w:t>
      </w:r>
      <w:r w:rsidRPr="0044154D">
        <w:rPr>
          <w:rFonts w:ascii="Times New Roman" w:eastAsia="Calibri" w:hAnsi="Times New Roman" w:cs="Times New Roman"/>
          <w:sz w:val="20"/>
          <w:szCs w:val="20"/>
          <w:lang w:eastAsia="en-US"/>
        </w:rPr>
        <w:t xml:space="preserve"> priedas</w:t>
      </w:r>
      <w:r w:rsidRPr="0044154D">
        <w:rPr>
          <w:rFonts w:ascii="Times New Roman" w:eastAsia="Calibri" w:hAnsi="Times New Roman" w:cs="Times New Roman"/>
          <w:b/>
          <w:sz w:val="20"/>
          <w:szCs w:val="20"/>
          <w:lang w:eastAsia="en-US"/>
        </w:rPr>
        <w:t xml:space="preserve"> </w:t>
      </w:r>
    </w:p>
    <w:p w14:paraId="31E29B6B" w14:textId="77777777" w:rsidR="00183E8D" w:rsidRDefault="00183E8D" w:rsidP="00183E8D">
      <w:pPr>
        <w:pStyle w:val="Sraopastraipa"/>
        <w:keepNext/>
        <w:tabs>
          <w:tab w:val="left" w:pos="5174"/>
        </w:tabs>
        <w:spacing w:line="240" w:lineRule="auto"/>
        <w:ind w:left="360" w:right="140"/>
        <w:jc w:val="center"/>
        <w:outlineLvl w:val="0"/>
        <w:rPr>
          <w:rFonts w:ascii="Times New Roman" w:eastAsia="Times New Roman" w:hAnsi="Times New Roman"/>
          <w:b/>
          <w:sz w:val="24"/>
          <w:szCs w:val="24"/>
          <w:lang w:eastAsia="x-none"/>
        </w:rPr>
      </w:pPr>
    </w:p>
    <w:p w14:paraId="33818E96" w14:textId="590DC0D8" w:rsidR="00716177" w:rsidRPr="00183E8D" w:rsidRDefault="00716177" w:rsidP="00183E8D">
      <w:pPr>
        <w:pStyle w:val="Sraopastraipa"/>
        <w:keepNext/>
        <w:tabs>
          <w:tab w:val="left" w:pos="5174"/>
        </w:tabs>
        <w:spacing w:line="240" w:lineRule="auto"/>
        <w:ind w:left="360" w:right="140"/>
        <w:jc w:val="center"/>
        <w:outlineLvl w:val="0"/>
        <w:rPr>
          <w:rFonts w:ascii="Times New Roman" w:eastAsia="Times New Roman" w:hAnsi="Times New Roman"/>
          <w:b/>
          <w:sz w:val="24"/>
          <w:szCs w:val="24"/>
          <w:lang w:eastAsia="x-none"/>
        </w:rPr>
      </w:pPr>
      <w:r w:rsidRPr="00183E8D">
        <w:rPr>
          <w:rFonts w:ascii="Times New Roman" w:eastAsia="Times New Roman" w:hAnsi="Times New Roman"/>
          <w:b/>
          <w:sz w:val="24"/>
          <w:szCs w:val="24"/>
          <w:lang w:eastAsia="x-none"/>
        </w:rPr>
        <w:t>SPECIALISTŲ, KURIE BUS ATSAKINGI UŽ PIRKIMO SUTARTIES VYKDYMĄ, SĄRAŠAS</w:t>
      </w:r>
      <w:bookmarkEnd w:id="16"/>
      <w:bookmarkEnd w:id="17"/>
      <w:bookmarkEnd w:id="18"/>
      <w:bookmarkEnd w:id="19"/>
    </w:p>
    <w:p w14:paraId="0C47CEC3" w14:textId="77777777" w:rsidR="00716177" w:rsidRPr="003A52E7" w:rsidRDefault="00716177" w:rsidP="00716177">
      <w:pPr>
        <w:keepNext/>
        <w:tabs>
          <w:tab w:val="left" w:pos="5174"/>
        </w:tabs>
        <w:ind w:left="284" w:right="140"/>
        <w:jc w:val="center"/>
        <w:outlineLvl w:val="0"/>
        <w:rPr>
          <w:rFonts w:ascii="Times New Roman" w:eastAsia="Times New Roman" w:hAnsi="Times New Roman"/>
          <w:b/>
          <w:sz w:val="24"/>
          <w:szCs w:val="24"/>
          <w:lang w:eastAsia="x-none"/>
        </w:rPr>
      </w:pPr>
    </w:p>
    <w:tbl>
      <w:tblPr>
        <w:tblW w:w="9351" w:type="dxa"/>
        <w:jc w:val="center"/>
        <w:tblLayout w:type="fixed"/>
        <w:tblCellMar>
          <w:left w:w="70" w:type="dxa"/>
          <w:right w:w="70" w:type="dxa"/>
        </w:tblCellMar>
        <w:tblLook w:val="0000" w:firstRow="0" w:lastRow="0" w:firstColumn="0" w:lastColumn="0" w:noHBand="0" w:noVBand="0"/>
      </w:tblPr>
      <w:tblGrid>
        <w:gridCol w:w="704"/>
        <w:gridCol w:w="3544"/>
        <w:gridCol w:w="1984"/>
        <w:gridCol w:w="1701"/>
        <w:gridCol w:w="1418"/>
      </w:tblGrid>
      <w:tr w:rsidR="00716177" w:rsidRPr="003A52E7" w14:paraId="5992C1DB" w14:textId="77777777" w:rsidTr="00183E8D">
        <w:trPr>
          <w:cantSplit/>
          <w:trHeight w:val="458"/>
          <w:jc w:val="center"/>
        </w:trPr>
        <w:tc>
          <w:tcPr>
            <w:tcW w:w="704" w:type="dxa"/>
            <w:vMerge w:val="restart"/>
            <w:tcBorders>
              <w:top w:val="single" w:sz="4" w:space="0" w:color="000000"/>
              <w:left w:val="single" w:sz="4" w:space="0" w:color="000000"/>
            </w:tcBorders>
            <w:vAlign w:val="center"/>
          </w:tcPr>
          <w:p w14:paraId="39D3C025" w14:textId="77777777" w:rsidR="00716177" w:rsidRPr="003A52E7" w:rsidRDefault="00716177" w:rsidP="00E8288E">
            <w:pPr>
              <w:jc w:val="center"/>
              <w:rPr>
                <w:rFonts w:ascii="Times New Roman" w:hAnsi="Times New Roman"/>
                <w:b/>
                <w:sz w:val="24"/>
                <w:szCs w:val="24"/>
              </w:rPr>
            </w:pPr>
            <w:r w:rsidRPr="003A52E7">
              <w:rPr>
                <w:rFonts w:ascii="Times New Roman" w:hAnsi="Times New Roman"/>
                <w:b/>
                <w:sz w:val="24"/>
                <w:szCs w:val="24"/>
              </w:rPr>
              <w:t>Eil. Nr.</w:t>
            </w:r>
          </w:p>
        </w:tc>
        <w:tc>
          <w:tcPr>
            <w:tcW w:w="3544" w:type="dxa"/>
            <w:vMerge w:val="restart"/>
            <w:tcBorders>
              <w:top w:val="single" w:sz="4" w:space="0" w:color="000000"/>
              <w:left w:val="single" w:sz="4" w:space="0" w:color="000000"/>
            </w:tcBorders>
            <w:vAlign w:val="center"/>
          </w:tcPr>
          <w:p w14:paraId="0B7F12DA" w14:textId="77777777" w:rsidR="00716177" w:rsidRPr="003A52E7" w:rsidRDefault="00716177" w:rsidP="00E8288E">
            <w:pPr>
              <w:jc w:val="center"/>
              <w:rPr>
                <w:rFonts w:ascii="Times New Roman" w:hAnsi="Times New Roman"/>
                <w:b/>
                <w:sz w:val="24"/>
                <w:szCs w:val="24"/>
              </w:rPr>
            </w:pPr>
            <w:r w:rsidRPr="003A52E7">
              <w:rPr>
                <w:rFonts w:ascii="Times New Roman" w:hAnsi="Times New Roman"/>
                <w:b/>
                <w:sz w:val="24"/>
                <w:szCs w:val="24"/>
              </w:rPr>
              <w:t xml:space="preserve">Specialistai </w:t>
            </w:r>
          </w:p>
        </w:tc>
        <w:tc>
          <w:tcPr>
            <w:tcW w:w="1984" w:type="dxa"/>
            <w:vMerge w:val="restart"/>
            <w:tcBorders>
              <w:top w:val="single" w:sz="4" w:space="0" w:color="000000"/>
              <w:left w:val="single" w:sz="4" w:space="0" w:color="000000"/>
              <w:right w:val="single" w:sz="4" w:space="0" w:color="auto"/>
            </w:tcBorders>
            <w:vAlign w:val="center"/>
          </w:tcPr>
          <w:p w14:paraId="2502ECA5" w14:textId="77777777" w:rsidR="00716177" w:rsidRPr="003A52E7" w:rsidRDefault="00716177" w:rsidP="00E8288E">
            <w:pPr>
              <w:jc w:val="center"/>
              <w:rPr>
                <w:rFonts w:ascii="Times New Roman" w:hAnsi="Times New Roman"/>
                <w:b/>
                <w:sz w:val="24"/>
                <w:szCs w:val="24"/>
              </w:rPr>
            </w:pPr>
            <w:r w:rsidRPr="003A52E7">
              <w:rPr>
                <w:rFonts w:ascii="Times New Roman" w:hAnsi="Times New Roman"/>
                <w:b/>
                <w:sz w:val="24"/>
                <w:szCs w:val="24"/>
              </w:rPr>
              <w:t>Siūlomo specialisto vardas, pavardė</w:t>
            </w:r>
          </w:p>
        </w:tc>
        <w:tc>
          <w:tcPr>
            <w:tcW w:w="1701" w:type="dxa"/>
            <w:vMerge w:val="restart"/>
            <w:tcBorders>
              <w:top w:val="single" w:sz="4" w:space="0" w:color="000000"/>
              <w:left w:val="single" w:sz="4" w:space="0" w:color="auto"/>
            </w:tcBorders>
            <w:vAlign w:val="center"/>
          </w:tcPr>
          <w:p w14:paraId="7C3D394C" w14:textId="77777777" w:rsidR="00716177" w:rsidRPr="003A52E7" w:rsidRDefault="00716177" w:rsidP="00E8288E">
            <w:pPr>
              <w:jc w:val="center"/>
              <w:rPr>
                <w:rFonts w:ascii="Times New Roman" w:hAnsi="Times New Roman"/>
                <w:b/>
                <w:sz w:val="24"/>
                <w:szCs w:val="24"/>
              </w:rPr>
            </w:pPr>
            <w:r w:rsidRPr="003A52E7">
              <w:rPr>
                <w:rFonts w:ascii="Times New Roman" w:hAnsi="Times New Roman"/>
                <w:b/>
                <w:sz w:val="24"/>
                <w:szCs w:val="24"/>
              </w:rPr>
              <w:t>Specialistų turimi atestatai, išdavusios institucijos pavadinimas, atestato numeris ir galiojimo laikas</w:t>
            </w:r>
          </w:p>
        </w:tc>
        <w:tc>
          <w:tcPr>
            <w:tcW w:w="1418" w:type="dxa"/>
            <w:vMerge w:val="restart"/>
            <w:tcBorders>
              <w:top w:val="single" w:sz="4" w:space="0" w:color="000000"/>
              <w:left w:val="single" w:sz="4" w:space="0" w:color="000000"/>
              <w:right w:val="single" w:sz="4" w:space="0" w:color="auto"/>
            </w:tcBorders>
            <w:vAlign w:val="center"/>
          </w:tcPr>
          <w:p w14:paraId="53CC2420" w14:textId="77777777" w:rsidR="00716177" w:rsidRPr="003A52E7" w:rsidRDefault="00716177" w:rsidP="00E8288E">
            <w:pPr>
              <w:jc w:val="center"/>
              <w:rPr>
                <w:rFonts w:ascii="Times New Roman" w:hAnsi="Times New Roman"/>
                <w:b/>
                <w:sz w:val="24"/>
                <w:szCs w:val="24"/>
              </w:rPr>
            </w:pPr>
            <w:r w:rsidRPr="003A52E7">
              <w:rPr>
                <w:rFonts w:ascii="Times New Roman" w:hAnsi="Times New Roman"/>
                <w:b/>
                <w:sz w:val="24"/>
                <w:szCs w:val="24"/>
              </w:rPr>
              <w:t>Specialisto paslaugų teikimo tiekėjui teisinė forma bei esama (-os) darbovietė (-ės)</w:t>
            </w:r>
          </w:p>
        </w:tc>
      </w:tr>
      <w:tr w:rsidR="00716177" w:rsidRPr="003A52E7" w14:paraId="1B51A043" w14:textId="77777777" w:rsidTr="00183E8D">
        <w:trPr>
          <w:cantSplit/>
          <w:trHeight w:val="1060"/>
          <w:jc w:val="center"/>
        </w:trPr>
        <w:tc>
          <w:tcPr>
            <w:tcW w:w="704" w:type="dxa"/>
            <w:vMerge/>
            <w:tcBorders>
              <w:left w:val="single" w:sz="4" w:space="0" w:color="000000"/>
              <w:bottom w:val="single" w:sz="4" w:space="0" w:color="000000"/>
            </w:tcBorders>
            <w:vAlign w:val="center"/>
          </w:tcPr>
          <w:p w14:paraId="6E23CD6A" w14:textId="77777777" w:rsidR="00716177" w:rsidRPr="003A52E7" w:rsidRDefault="00716177" w:rsidP="00E8288E">
            <w:pPr>
              <w:jc w:val="center"/>
              <w:rPr>
                <w:rFonts w:ascii="Times New Roman" w:hAnsi="Times New Roman"/>
                <w:b/>
                <w:sz w:val="24"/>
                <w:szCs w:val="24"/>
              </w:rPr>
            </w:pPr>
          </w:p>
        </w:tc>
        <w:tc>
          <w:tcPr>
            <w:tcW w:w="3544" w:type="dxa"/>
            <w:vMerge/>
            <w:tcBorders>
              <w:left w:val="single" w:sz="4" w:space="0" w:color="000000"/>
              <w:bottom w:val="single" w:sz="4" w:space="0" w:color="auto"/>
            </w:tcBorders>
            <w:vAlign w:val="center"/>
          </w:tcPr>
          <w:p w14:paraId="6E8C5A0F" w14:textId="77777777" w:rsidR="00716177" w:rsidRPr="003A52E7" w:rsidRDefault="00716177" w:rsidP="00E8288E">
            <w:pPr>
              <w:jc w:val="center"/>
              <w:rPr>
                <w:rFonts w:ascii="Times New Roman" w:hAnsi="Times New Roman"/>
                <w:b/>
                <w:sz w:val="24"/>
                <w:szCs w:val="24"/>
              </w:rPr>
            </w:pPr>
          </w:p>
        </w:tc>
        <w:tc>
          <w:tcPr>
            <w:tcW w:w="1984" w:type="dxa"/>
            <w:vMerge/>
            <w:tcBorders>
              <w:left w:val="single" w:sz="4" w:space="0" w:color="000000"/>
              <w:bottom w:val="single" w:sz="4" w:space="0" w:color="000000"/>
              <w:right w:val="single" w:sz="4" w:space="0" w:color="auto"/>
            </w:tcBorders>
            <w:vAlign w:val="center"/>
          </w:tcPr>
          <w:p w14:paraId="1967E9B6" w14:textId="77777777" w:rsidR="00716177" w:rsidRPr="003A52E7" w:rsidRDefault="00716177" w:rsidP="00E8288E">
            <w:pPr>
              <w:jc w:val="center"/>
              <w:rPr>
                <w:rFonts w:ascii="Times New Roman" w:hAnsi="Times New Roman"/>
                <w:b/>
                <w:sz w:val="24"/>
                <w:szCs w:val="24"/>
              </w:rPr>
            </w:pPr>
          </w:p>
        </w:tc>
        <w:tc>
          <w:tcPr>
            <w:tcW w:w="1701" w:type="dxa"/>
            <w:vMerge/>
            <w:tcBorders>
              <w:left w:val="single" w:sz="4" w:space="0" w:color="auto"/>
              <w:bottom w:val="single" w:sz="4" w:space="0" w:color="000000"/>
            </w:tcBorders>
            <w:vAlign w:val="center"/>
          </w:tcPr>
          <w:p w14:paraId="427DB320" w14:textId="77777777" w:rsidR="00716177" w:rsidRPr="003A52E7" w:rsidRDefault="00716177" w:rsidP="00E8288E">
            <w:pPr>
              <w:jc w:val="center"/>
              <w:rPr>
                <w:rFonts w:ascii="Times New Roman" w:hAnsi="Times New Roman"/>
                <w:b/>
                <w:sz w:val="24"/>
                <w:szCs w:val="24"/>
              </w:rPr>
            </w:pPr>
          </w:p>
        </w:tc>
        <w:tc>
          <w:tcPr>
            <w:tcW w:w="1418" w:type="dxa"/>
            <w:vMerge/>
            <w:tcBorders>
              <w:left w:val="single" w:sz="4" w:space="0" w:color="000000"/>
              <w:bottom w:val="single" w:sz="4" w:space="0" w:color="000000"/>
              <w:right w:val="single" w:sz="4" w:space="0" w:color="auto"/>
            </w:tcBorders>
            <w:vAlign w:val="center"/>
          </w:tcPr>
          <w:p w14:paraId="6B4D9B74" w14:textId="77777777" w:rsidR="00716177" w:rsidRPr="003A52E7" w:rsidRDefault="00716177" w:rsidP="00E8288E">
            <w:pPr>
              <w:jc w:val="center"/>
              <w:rPr>
                <w:rFonts w:ascii="Times New Roman" w:hAnsi="Times New Roman"/>
                <w:b/>
                <w:sz w:val="24"/>
                <w:szCs w:val="24"/>
              </w:rPr>
            </w:pPr>
          </w:p>
        </w:tc>
      </w:tr>
      <w:tr w:rsidR="00716177" w:rsidRPr="003A52E7" w14:paraId="11D1435E" w14:textId="77777777" w:rsidTr="00183E8D">
        <w:trPr>
          <w:cantSplit/>
          <w:jc w:val="center"/>
        </w:trPr>
        <w:tc>
          <w:tcPr>
            <w:tcW w:w="704" w:type="dxa"/>
            <w:tcBorders>
              <w:top w:val="single" w:sz="4" w:space="0" w:color="000000"/>
              <w:left w:val="single" w:sz="4" w:space="0" w:color="000000"/>
              <w:bottom w:val="single" w:sz="4" w:space="0" w:color="000000"/>
              <w:right w:val="single" w:sz="4" w:space="0" w:color="auto"/>
            </w:tcBorders>
          </w:tcPr>
          <w:p w14:paraId="257DEC34" w14:textId="77777777" w:rsidR="00716177" w:rsidRPr="003A52E7" w:rsidRDefault="00716177" w:rsidP="00E8288E">
            <w:pPr>
              <w:jc w:val="both"/>
              <w:outlineLvl w:val="8"/>
              <w:rPr>
                <w:rFonts w:ascii="Times New Roman" w:hAnsi="Times New Roman"/>
                <w:sz w:val="24"/>
                <w:szCs w:val="24"/>
              </w:rPr>
            </w:pPr>
            <w:r w:rsidRPr="003A52E7">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6ADB53C4" w14:textId="77777777" w:rsidR="00716177" w:rsidRPr="003A52E7" w:rsidRDefault="00716177" w:rsidP="00E8288E">
            <w:pPr>
              <w:jc w:val="both"/>
              <w:rPr>
                <w:rFonts w:ascii="Times New Roman" w:hAnsi="Times New Roman"/>
                <w:sz w:val="24"/>
                <w:szCs w:val="24"/>
                <w:lang w:eastAsia="x-none"/>
              </w:rPr>
            </w:pPr>
          </w:p>
        </w:tc>
        <w:tc>
          <w:tcPr>
            <w:tcW w:w="1984" w:type="dxa"/>
            <w:tcBorders>
              <w:top w:val="single" w:sz="4" w:space="0" w:color="000000"/>
              <w:left w:val="single" w:sz="4" w:space="0" w:color="auto"/>
              <w:bottom w:val="single" w:sz="4" w:space="0" w:color="000000"/>
              <w:right w:val="single" w:sz="4" w:space="0" w:color="auto"/>
            </w:tcBorders>
            <w:vAlign w:val="center"/>
          </w:tcPr>
          <w:p w14:paraId="7B296DFA" w14:textId="77777777" w:rsidR="00716177" w:rsidRPr="003A52E7" w:rsidRDefault="00716177" w:rsidP="00E8288E">
            <w:pPr>
              <w:tabs>
                <w:tab w:val="center" w:pos="4819"/>
                <w:tab w:val="right" w:pos="9638"/>
              </w:tabs>
              <w:rPr>
                <w:rFonts w:ascii="Times New Roman" w:hAnsi="Times New Roman"/>
                <w:sz w:val="24"/>
                <w:szCs w:val="24"/>
              </w:rPr>
            </w:pPr>
          </w:p>
        </w:tc>
        <w:tc>
          <w:tcPr>
            <w:tcW w:w="1701" w:type="dxa"/>
            <w:tcBorders>
              <w:top w:val="single" w:sz="4" w:space="0" w:color="000000"/>
              <w:left w:val="single" w:sz="4" w:space="0" w:color="auto"/>
              <w:bottom w:val="single" w:sz="4" w:space="0" w:color="000000"/>
            </w:tcBorders>
            <w:vAlign w:val="center"/>
          </w:tcPr>
          <w:p w14:paraId="7F6CFFAF" w14:textId="77777777" w:rsidR="00716177" w:rsidRPr="003A52E7" w:rsidRDefault="00716177" w:rsidP="00E8288E">
            <w:pPr>
              <w:tabs>
                <w:tab w:val="center" w:pos="4819"/>
                <w:tab w:val="right" w:pos="9638"/>
              </w:tabs>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auto"/>
            </w:tcBorders>
            <w:vAlign w:val="center"/>
          </w:tcPr>
          <w:p w14:paraId="1399E41F" w14:textId="77777777" w:rsidR="00716177" w:rsidRPr="003A52E7" w:rsidRDefault="00716177" w:rsidP="00E8288E">
            <w:pPr>
              <w:tabs>
                <w:tab w:val="center" w:pos="4819"/>
                <w:tab w:val="right" w:pos="9638"/>
              </w:tabs>
              <w:rPr>
                <w:rFonts w:ascii="Times New Roman" w:hAnsi="Times New Roman"/>
                <w:sz w:val="24"/>
                <w:szCs w:val="24"/>
              </w:rPr>
            </w:pPr>
          </w:p>
        </w:tc>
      </w:tr>
      <w:tr w:rsidR="00716177" w:rsidRPr="003A52E7" w14:paraId="6A45A559" w14:textId="77777777" w:rsidTr="00183E8D">
        <w:trPr>
          <w:cantSplit/>
          <w:jc w:val="center"/>
        </w:trPr>
        <w:tc>
          <w:tcPr>
            <w:tcW w:w="704" w:type="dxa"/>
            <w:tcBorders>
              <w:top w:val="single" w:sz="4" w:space="0" w:color="000000"/>
              <w:left w:val="single" w:sz="4" w:space="0" w:color="000000"/>
              <w:bottom w:val="single" w:sz="4" w:space="0" w:color="000000"/>
              <w:right w:val="single" w:sz="4" w:space="0" w:color="auto"/>
            </w:tcBorders>
          </w:tcPr>
          <w:p w14:paraId="24123947" w14:textId="77777777" w:rsidR="00716177" w:rsidRPr="003A52E7" w:rsidRDefault="00716177" w:rsidP="00E8288E">
            <w:pPr>
              <w:jc w:val="both"/>
              <w:outlineLvl w:val="8"/>
              <w:rPr>
                <w:rFonts w:ascii="Times New Roman" w:hAnsi="Times New Roman"/>
                <w:sz w:val="24"/>
                <w:szCs w:val="24"/>
              </w:rPr>
            </w:pPr>
            <w:r w:rsidRPr="003A52E7">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6A2C213F" w14:textId="77777777" w:rsidR="00716177" w:rsidRPr="003A52E7" w:rsidRDefault="00716177" w:rsidP="00E8288E">
            <w:pPr>
              <w:jc w:val="both"/>
              <w:rPr>
                <w:rFonts w:ascii="Times New Roman" w:hAnsi="Times New Roman"/>
                <w:sz w:val="24"/>
                <w:szCs w:val="24"/>
                <w:lang w:eastAsia="x-none"/>
              </w:rPr>
            </w:pPr>
          </w:p>
        </w:tc>
        <w:tc>
          <w:tcPr>
            <w:tcW w:w="1984" w:type="dxa"/>
            <w:tcBorders>
              <w:top w:val="single" w:sz="4" w:space="0" w:color="000000"/>
              <w:left w:val="single" w:sz="4" w:space="0" w:color="auto"/>
              <w:bottom w:val="single" w:sz="4" w:space="0" w:color="000000"/>
              <w:right w:val="single" w:sz="4" w:space="0" w:color="auto"/>
            </w:tcBorders>
            <w:vAlign w:val="center"/>
          </w:tcPr>
          <w:p w14:paraId="3A046087" w14:textId="77777777" w:rsidR="00716177" w:rsidRPr="003A52E7" w:rsidRDefault="00716177" w:rsidP="00E8288E">
            <w:pPr>
              <w:tabs>
                <w:tab w:val="center" w:pos="4819"/>
                <w:tab w:val="right" w:pos="9638"/>
              </w:tabs>
              <w:rPr>
                <w:rFonts w:ascii="Times New Roman" w:hAnsi="Times New Roman"/>
                <w:sz w:val="24"/>
                <w:szCs w:val="24"/>
              </w:rPr>
            </w:pPr>
          </w:p>
        </w:tc>
        <w:tc>
          <w:tcPr>
            <w:tcW w:w="1701" w:type="dxa"/>
            <w:tcBorders>
              <w:top w:val="single" w:sz="4" w:space="0" w:color="000000"/>
              <w:left w:val="single" w:sz="4" w:space="0" w:color="auto"/>
              <w:bottom w:val="single" w:sz="4" w:space="0" w:color="000000"/>
            </w:tcBorders>
            <w:vAlign w:val="center"/>
          </w:tcPr>
          <w:p w14:paraId="54F7F16F" w14:textId="77777777" w:rsidR="00716177" w:rsidRPr="003A52E7" w:rsidRDefault="00716177" w:rsidP="00E8288E">
            <w:pPr>
              <w:tabs>
                <w:tab w:val="center" w:pos="4819"/>
                <w:tab w:val="right" w:pos="9638"/>
              </w:tabs>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auto"/>
            </w:tcBorders>
            <w:vAlign w:val="center"/>
          </w:tcPr>
          <w:p w14:paraId="46F619B9" w14:textId="77777777" w:rsidR="00716177" w:rsidRPr="003A52E7" w:rsidRDefault="00716177" w:rsidP="00E8288E">
            <w:pPr>
              <w:tabs>
                <w:tab w:val="center" w:pos="4819"/>
                <w:tab w:val="right" w:pos="9638"/>
              </w:tabs>
              <w:rPr>
                <w:rFonts w:ascii="Times New Roman" w:hAnsi="Times New Roman"/>
                <w:sz w:val="24"/>
                <w:szCs w:val="24"/>
              </w:rPr>
            </w:pPr>
          </w:p>
        </w:tc>
      </w:tr>
      <w:tr w:rsidR="00716177" w:rsidRPr="003A52E7" w14:paraId="347E0BBB" w14:textId="77777777" w:rsidTr="00183E8D">
        <w:trPr>
          <w:cantSplit/>
          <w:jc w:val="center"/>
        </w:trPr>
        <w:tc>
          <w:tcPr>
            <w:tcW w:w="704" w:type="dxa"/>
            <w:tcBorders>
              <w:top w:val="single" w:sz="4" w:space="0" w:color="000000"/>
              <w:left w:val="single" w:sz="4" w:space="0" w:color="000000"/>
              <w:bottom w:val="single" w:sz="4" w:space="0" w:color="000000"/>
              <w:right w:val="single" w:sz="4" w:space="0" w:color="auto"/>
            </w:tcBorders>
          </w:tcPr>
          <w:p w14:paraId="0CE52AB1" w14:textId="77777777" w:rsidR="00716177" w:rsidRPr="003A52E7" w:rsidRDefault="00716177" w:rsidP="00E8288E">
            <w:pPr>
              <w:jc w:val="both"/>
              <w:outlineLvl w:val="8"/>
              <w:rPr>
                <w:rFonts w:ascii="Times New Roman" w:hAnsi="Times New Roman"/>
                <w:sz w:val="24"/>
                <w:szCs w:val="24"/>
              </w:rPr>
            </w:pPr>
            <w:r>
              <w:rPr>
                <w:rFonts w:ascii="Times New Roman" w:hAnsi="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4EA3763B" w14:textId="77777777" w:rsidR="00716177" w:rsidRPr="003A52E7" w:rsidRDefault="00716177" w:rsidP="00E8288E">
            <w:pPr>
              <w:jc w:val="both"/>
              <w:rPr>
                <w:rFonts w:ascii="Times New Roman" w:hAnsi="Times New Roman"/>
                <w:sz w:val="24"/>
                <w:szCs w:val="24"/>
                <w:lang w:eastAsia="x-none"/>
              </w:rPr>
            </w:pPr>
          </w:p>
        </w:tc>
        <w:tc>
          <w:tcPr>
            <w:tcW w:w="1984" w:type="dxa"/>
            <w:tcBorders>
              <w:top w:val="single" w:sz="4" w:space="0" w:color="000000"/>
              <w:left w:val="single" w:sz="4" w:space="0" w:color="auto"/>
              <w:bottom w:val="single" w:sz="4" w:space="0" w:color="000000"/>
              <w:right w:val="single" w:sz="4" w:space="0" w:color="auto"/>
            </w:tcBorders>
          </w:tcPr>
          <w:p w14:paraId="6FFB9C88" w14:textId="77777777" w:rsidR="00716177" w:rsidRPr="003A52E7" w:rsidRDefault="00716177" w:rsidP="00E8288E">
            <w:pPr>
              <w:tabs>
                <w:tab w:val="center" w:pos="4819"/>
                <w:tab w:val="right" w:pos="9638"/>
              </w:tabs>
              <w:jc w:val="both"/>
              <w:rPr>
                <w:rFonts w:ascii="Times New Roman" w:hAnsi="Times New Roman"/>
                <w:sz w:val="24"/>
                <w:szCs w:val="24"/>
              </w:rPr>
            </w:pPr>
          </w:p>
        </w:tc>
        <w:tc>
          <w:tcPr>
            <w:tcW w:w="1701" w:type="dxa"/>
            <w:tcBorders>
              <w:top w:val="single" w:sz="4" w:space="0" w:color="000000"/>
              <w:left w:val="single" w:sz="4" w:space="0" w:color="auto"/>
              <w:bottom w:val="single" w:sz="4" w:space="0" w:color="000000"/>
            </w:tcBorders>
          </w:tcPr>
          <w:p w14:paraId="22B10B37" w14:textId="77777777" w:rsidR="00716177" w:rsidRPr="003A52E7" w:rsidRDefault="00716177" w:rsidP="00E8288E">
            <w:pPr>
              <w:tabs>
                <w:tab w:val="center" w:pos="4819"/>
                <w:tab w:val="right" w:pos="9638"/>
              </w:tabs>
              <w:jc w:val="both"/>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auto"/>
            </w:tcBorders>
          </w:tcPr>
          <w:p w14:paraId="7D07EF8E" w14:textId="77777777" w:rsidR="00716177" w:rsidRPr="003A52E7" w:rsidRDefault="00716177" w:rsidP="00E8288E">
            <w:pPr>
              <w:tabs>
                <w:tab w:val="center" w:pos="4819"/>
                <w:tab w:val="right" w:pos="9638"/>
              </w:tabs>
              <w:jc w:val="both"/>
              <w:rPr>
                <w:rFonts w:ascii="Times New Roman" w:hAnsi="Times New Roman"/>
                <w:sz w:val="24"/>
                <w:szCs w:val="24"/>
              </w:rPr>
            </w:pPr>
          </w:p>
        </w:tc>
      </w:tr>
      <w:tr w:rsidR="00716177" w:rsidRPr="003A52E7" w14:paraId="14669534" w14:textId="77777777" w:rsidTr="00183E8D">
        <w:trPr>
          <w:cantSplit/>
          <w:jc w:val="center"/>
        </w:trPr>
        <w:tc>
          <w:tcPr>
            <w:tcW w:w="704" w:type="dxa"/>
            <w:tcBorders>
              <w:top w:val="single" w:sz="4" w:space="0" w:color="000000"/>
              <w:left w:val="single" w:sz="4" w:space="0" w:color="000000"/>
              <w:bottom w:val="single" w:sz="4" w:space="0" w:color="000000"/>
              <w:right w:val="single" w:sz="4" w:space="0" w:color="auto"/>
            </w:tcBorders>
          </w:tcPr>
          <w:p w14:paraId="6294C332" w14:textId="77777777" w:rsidR="00716177" w:rsidRPr="003A52E7" w:rsidRDefault="00716177" w:rsidP="00E8288E">
            <w:pPr>
              <w:jc w:val="both"/>
              <w:outlineLvl w:val="8"/>
              <w:rPr>
                <w:rFonts w:ascii="Times New Roman" w:hAnsi="Times New Roman"/>
                <w:sz w:val="24"/>
                <w:szCs w:val="24"/>
              </w:rPr>
            </w:pPr>
            <w:r>
              <w:rPr>
                <w:rFonts w:ascii="Times New Roman" w:hAnsi="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tcPr>
          <w:p w14:paraId="00115333" w14:textId="77777777" w:rsidR="00716177" w:rsidRPr="003A52E7" w:rsidRDefault="00716177" w:rsidP="00E8288E">
            <w:pPr>
              <w:jc w:val="both"/>
              <w:rPr>
                <w:rFonts w:ascii="Times New Roman" w:hAnsi="Times New Roman"/>
                <w:sz w:val="24"/>
                <w:szCs w:val="24"/>
                <w:lang w:eastAsia="x-none"/>
              </w:rPr>
            </w:pPr>
          </w:p>
        </w:tc>
        <w:tc>
          <w:tcPr>
            <w:tcW w:w="1984" w:type="dxa"/>
            <w:tcBorders>
              <w:top w:val="single" w:sz="4" w:space="0" w:color="000000"/>
              <w:left w:val="single" w:sz="4" w:space="0" w:color="auto"/>
              <w:bottom w:val="single" w:sz="4" w:space="0" w:color="000000"/>
              <w:right w:val="single" w:sz="4" w:space="0" w:color="auto"/>
            </w:tcBorders>
          </w:tcPr>
          <w:p w14:paraId="33B16C92" w14:textId="77777777" w:rsidR="00716177" w:rsidRPr="003A52E7" w:rsidRDefault="00716177" w:rsidP="00E8288E">
            <w:pPr>
              <w:tabs>
                <w:tab w:val="center" w:pos="4819"/>
                <w:tab w:val="right" w:pos="9638"/>
              </w:tabs>
              <w:jc w:val="both"/>
              <w:rPr>
                <w:rFonts w:ascii="Times New Roman" w:hAnsi="Times New Roman"/>
                <w:sz w:val="24"/>
                <w:szCs w:val="24"/>
              </w:rPr>
            </w:pPr>
          </w:p>
        </w:tc>
        <w:tc>
          <w:tcPr>
            <w:tcW w:w="1701" w:type="dxa"/>
            <w:tcBorders>
              <w:top w:val="single" w:sz="4" w:space="0" w:color="000000"/>
              <w:left w:val="single" w:sz="4" w:space="0" w:color="auto"/>
              <w:bottom w:val="single" w:sz="4" w:space="0" w:color="000000"/>
            </w:tcBorders>
          </w:tcPr>
          <w:p w14:paraId="389EFADA" w14:textId="77777777" w:rsidR="00716177" w:rsidRPr="003A52E7" w:rsidRDefault="00716177" w:rsidP="00E8288E">
            <w:pPr>
              <w:tabs>
                <w:tab w:val="center" w:pos="4819"/>
                <w:tab w:val="right" w:pos="9638"/>
              </w:tabs>
              <w:jc w:val="both"/>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auto"/>
            </w:tcBorders>
          </w:tcPr>
          <w:p w14:paraId="460A4E31" w14:textId="77777777" w:rsidR="00716177" w:rsidRPr="003A52E7" w:rsidRDefault="00716177" w:rsidP="00E8288E">
            <w:pPr>
              <w:tabs>
                <w:tab w:val="center" w:pos="4819"/>
                <w:tab w:val="right" w:pos="9638"/>
              </w:tabs>
              <w:jc w:val="both"/>
              <w:rPr>
                <w:rFonts w:ascii="Times New Roman" w:hAnsi="Times New Roman"/>
                <w:sz w:val="24"/>
                <w:szCs w:val="24"/>
              </w:rPr>
            </w:pPr>
          </w:p>
        </w:tc>
      </w:tr>
      <w:tr w:rsidR="00716177" w:rsidRPr="003A52E7" w14:paraId="1431CD1D" w14:textId="77777777" w:rsidTr="00183E8D">
        <w:trPr>
          <w:cantSplit/>
          <w:jc w:val="center"/>
        </w:trPr>
        <w:tc>
          <w:tcPr>
            <w:tcW w:w="704" w:type="dxa"/>
            <w:tcBorders>
              <w:top w:val="single" w:sz="4" w:space="0" w:color="000000"/>
              <w:left w:val="single" w:sz="4" w:space="0" w:color="000000"/>
              <w:bottom w:val="single" w:sz="4" w:space="0" w:color="000000"/>
              <w:right w:val="single" w:sz="4" w:space="0" w:color="auto"/>
            </w:tcBorders>
          </w:tcPr>
          <w:p w14:paraId="3E76B8D8" w14:textId="77777777" w:rsidR="00716177" w:rsidRPr="003A52E7" w:rsidRDefault="00716177" w:rsidP="00E8288E">
            <w:pPr>
              <w:jc w:val="both"/>
              <w:outlineLvl w:val="8"/>
              <w:rPr>
                <w:rFonts w:ascii="Times New Roman" w:hAnsi="Times New Roman"/>
                <w:sz w:val="24"/>
                <w:szCs w:val="24"/>
              </w:rPr>
            </w:pPr>
            <w:r>
              <w:rPr>
                <w:rFonts w:ascii="Times New Roman" w:hAnsi="Times New Roman"/>
                <w:sz w:val="24"/>
                <w:szCs w:val="24"/>
              </w:rPr>
              <w:t>5.</w:t>
            </w:r>
          </w:p>
        </w:tc>
        <w:tc>
          <w:tcPr>
            <w:tcW w:w="3544" w:type="dxa"/>
            <w:tcBorders>
              <w:top w:val="single" w:sz="4" w:space="0" w:color="auto"/>
              <w:left w:val="single" w:sz="4" w:space="0" w:color="auto"/>
              <w:bottom w:val="single" w:sz="4" w:space="0" w:color="auto"/>
              <w:right w:val="single" w:sz="4" w:space="0" w:color="auto"/>
            </w:tcBorders>
          </w:tcPr>
          <w:p w14:paraId="6B9DFED9" w14:textId="77777777" w:rsidR="00716177" w:rsidRPr="003A52E7" w:rsidRDefault="00716177" w:rsidP="00E8288E">
            <w:pPr>
              <w:jc w:val="both"/>
              <w:rPr>
                <w:rFonts w:ascii="Times New Roman" w:hAnsi="Times New Roman"/>
                <w:sz w:val="24"/>
                <w:szCs w:val="24"/>
                <w:lang w:eastAsia="x-none"/>
              </w:rPr>
            </w:pPr>
          </w:p>
        </w:tc>
        <w:tc>
          <w:tcPr>
            <w:tcW w:w="1984" w:type="dxa"/>
            <w:tcBorders>
              <w:top w:val="single" w:sz="4" w:space="0" w:color="000000"/>
              <w:left w:val="single" w:sz="4" w:space="0" w:color="auto"/>
              <w:bottom w:val="single" w:sz="4" w:space="0" w:color="000000"/>
              <w:right w:val="single" w:sz="4" w:space="0" w:color="auto"/>
            </w:tcBorders>
          </w:tcPr>
          <w:p w14:paraId="2746B681" w14:textId="77777777" w:rsidR="00716177" w:rsidRPr="003A52E7" w:rsidRDefault="00716177" w:rsidP="00E8288E">
            <w:pPr>
              <w:tabs>
                <w:tab w:val="center" w:pos="4819"/>
                <w:tab w:val="right" w:pos="9638"/>
              </w:tabs>
              <w:jc w:val="both"/>
              <w:rPr>
                <w:rFonts w:ascii="Times New Roman" w:hAnsi="Times New Roman"/>
                <w:sz w:val="24"/>
                <w:szCs w:val="24"/>
              </w:rPr>
            </w:pPr>
          </w:p>
        </w:tc>
        <w:tc>
          <w:tcPr>
            <w:tcW w:w="1701" w:type="dxa"/>
            <w:tcBorders>
              <w:top w:val="single" w:sz="4" w:space="0" w:color="000000"/>
              <w:left w:val="single" w:sz="4" w:space="0" w:color="auto"/>
              <w:bottom w:val="single" w:sz="4" w:space="0" w:color="000000"/>
            </w:tcBorders>
          </w:tcPr>
          <w:p w14:paraId="5ED44D73" w14:textId="77777777" w:rsidR="00716177" w:rsidRPr="003A52E7" w:rsidRDefault="00716177" w:rsidP="00E8288E">
            <w:pPr>
              <w:tabs>
                <w:tab w:val="center" w:pos="4819"/>
                <w:tab w:val="right" w:pos="9638"/>
              </w:tabs>
              <w:jc w:val="both"/>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auto"/>
            </w:tcBorders>
          </w:tcPr>
          <w:p w14:paraId="11AC25C6" w14:textId="77777777" w:rsidR="00716177" w:rsidRPr="003A52E7" w:rsidRDefault="00716177" w:rsidP="00E8288E">
            <w:pPr>
              <w:tabs>
                <w:tab w:val="center" w:pos="4819"/>
                <w:tab w:val="right" w:pos="9638"/>
              </w:tabs>
              <w:jc w:val="both"/>
              <w:rPr>
                <w:rFonts w:ascii="Times New Roman" w:hAnsi="Times New Roman"/>
                <w:sz w:val="24"/>
                <w:szCs w:val="24"/>
              </w:rPr>
            </w:pPr>
          </w:p>
        </w:tc>
      </w:tr>
    </w:tbl>
    <w:p w14:paraId="1DB6AAE8" w14:textId="77777777" w:rsidR="00716177" w:rsidRPr="003A52E7" w:rsidRDefault="00716177" w:rsidP="00716177">
      <w:pPr>
        <w:rPr>
          <w:rFonts w:ascii="Times New Roman" w:hAnsi="Times New Roman"/>
          <w:sz w:val="24"/>
          <w:szCs w:val="24"/>
          <w:lang w:eastAsia="x-none"/>
        </w:rPr>
      </w:pPr>
    </w:p>
    <w:p w14:paraId="03C74A2C" w14:textId="77777777" w:rsidR="00716177" w:rsidRPr="003A52E7" w:rsidRDefault="00716177" w:rsidP="00716177">
      <w:pPr>
        <w:rPr>
          <w:rFonts w:ascii="Times New Roman" w:hAnsi="Times New Roman"/>
          <w:sz w:val="24"/>
          <w:szCs w:val="24"/>
          <w:lang w:eastAsia="x-none"/>
        </w:rPr>
      </w:pPr>
      <w:r w:rsidRPr="003A52E7">
        <w:rPr>
          <w:rFonts w:ascii="Times New Roman" w:hAnsi="Times New Roman"/>
          <w:sz w:val="24"/>
          <w:szCs w:val="24"/>
          <w:lang w:eastAsia="x-none"/>
        </w:rPr>
        <w:t>Patvirtinantys dokumentai:</w:t>
      </w:r>
    </w:p>
    <w:p w14:paraId="0F751CD4" w14:textId="77777777" w:rsidR="00716177" w:rsidRPr="00183E8D" w:rsidRDefault="00716177" w:rsidP="00716177">
      <w:pPr>
        <w:ind w:firstLine="567"/>
        <w:jc w:val="both"/>
        <w:rPr>
          <w:rFonts w:ascii="Times New Roman" w:hAnsi="Times New Roman"/>
          <w:sz w:val="24"/>
          <w:szCs w:val="24"/>
        </w:rPr>
      </w:pPr>
      <w:r w:rsidRPr="00183E8D">
        <w:rPr>
          <w:rFonts w:ascii="Times New Roman" w:hAnsi="Times New Roman"/>
          <w:sz w:val="24"/>
          <w:szCs w:val="24"/>
        </w:rPr>
        <w:t>1) kvalifikaciją pagrindžiantys dokumentai;</w:t>
      </w:r>
    </w:p>
    <w:p w14:paraId="1ADFB641" w14:textId="77777777" w:rsidR="00716177" w:rsidRPr="00183E8D" w:rsidRDefault="00716177" w:rsidP="00716177">
      <w:pPr>
        <w:ind w:firstLine="567"/>
        <w:jc w:val="both"/>
        <w:rPr>
          <w:rFonts w:ascii="Times New Roman" w:hAnsi="Times New Roman"/>
          <w:sz w:val="24"/>
          <w:szCs w:val="24"/>
        </w:rPr>
      </w:pPr>
      <w:r w:rsidRPr="00183E8D">
        <w:rPr>
          <w:rFonts w:ascii="Times New Roman" w:hAnsi="Times New Roman"/>
          <w:sz w:val="24"/>
          <w:szCs w:val="24"/>
        </w:rPr>
        <w:t>2) specialisto sutikimas teikti pirkimo sutartyje nurodytas paslaugas, jei jis dirba kitoje įmonėje (ne tiekėjo ar subtiekėjo įmonėje) ir tiekėjo ar subtiekėjo patvirtinimas, kad laimėjęs konkursą įdarbins šį specialistą (taikoma tik tuo atveju, jei šis specialistas nesiūlomas kaip subteikėjas);</w:t>
      </w:r>
    </w:p>
    <w:p w14:paraId="135F88CC" w14:textId="77777777" w:rsidR="00716177" w:rsidRPr="003A52E7" w:rsidRDefault="00716177" w:rsidP="00716177">
      <w:pPr>
        <w:rPr>
          <w:rFonts w:ascii="Times New Roman" w:hAnsi="Times New Roman"/>
          <w:i/>
          <w:sz w:val="24"/>
          <w:szCs w:val="24"/>
        </w:rPr>
      </w:pPr>
    </w:p>
    <w:p w14:paraId="530FC1E4" w14:textId="77777777" w:rsidR="00716177" w:rsidRDefault="00716177" w:rsidP="00716177">
      <w:pPr>
        <w:rPr>
          <w:rFonts w:ascii="Times New Roman" w:hAnsi="Times New Roman"/>
          <w:i/>
          <w:sz w:val="24"/>
          <w:szCs w:val="24"/>
        </w:rPr>
      </w:pPr>
    </w:p>
    <w:p w14:paraId="6E2EA103" w14:textId="77777777" w:rsidR="00183E8D" w:rsidRDefault="00183E8D" w:rsidP="00716177">
      <w:pPr>
        <w:rPr>
          <w:rFonts w:ascii="Times New Roman" w:hAnsi="Times New Roman"/>
          <w:i/>
          <w:sz w:val="24"/>
          <w:szCs w:val="24"/>
        </w:rPr>
      </w:pPr>
    </w:p>
    <w:p w14:paraId="7A61379E" w14:textId="77777777" w:rsidR="00183E8D" w:rsidRDefault="00183E8D" w:rsidP="00716177">
      <w:pPr>
        <w:rPr>
          <w:rFonts w:ascii="Times New Roman" w:hAnsi="Times New Roman"/>
          <w:i/>
          <w:sz w:val="24"/>
          <w:szCs w:val="24"/>
        </w:rPr>
      </w:pPr>
    </w:p>
    <w:p w14:paraId="4B3CAE7C" w14:textId="77777777" w:rsidR="00183E8D" w:rsidRPr="003A52E7" w:rsidRDefault="00183E8D" w:rsidP="00716177">
      <w:pPr>
        <w:rPr>
          <w:rFonts w:ascii="Times New Roman" w:hAnsi="Times New Roman"/>
          <w:i/>
          <w:sz w:val="24"/>
          <w:szCs w:val="24"/>
        </w:rPr>
      </w:pPr>
    </w:p>
    <w:p w14:paraId="1E8E221E" w14:textId="77777777" w:rsidR="00716177" w:rsidRPr="003A52E7" w:rsidRDefault="00716177" w:rsidP="00716177">
      <w:pPr>
        <w:rPr>
          <w:rFonts w:ascii="Times New Roman" w:hAnsi="Times New Roman"/>
          <w:i/>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716177" w:rsidRPr="003A52E7" w14:paraId="32DAC2F9" w14:textId="77777777" w:rsidTr="00E8288E">
        <w:trPr>
          <w:trHeight w:val="285"/>
        </w:trPr>
        <w:tc>
          <w:tcPr>
            <w:tcW w:w="3284" w:type="dxa"/>
            <w:tcBorders>
              <w:top w:val="nil"/>
              <w:left w:val="nil"/>
              <w:bottom w:val="single" w:sz="4" w:space="0" w:color="auto"/>
              <w:right w:val="nil"/>
            </w:tcBorders>
          </w:tcPr>
          <w:p w14:paraId="4DBFAE04" w14:textId="77777777" w:rsidR="00716177" w:rsidRPr="003A52E7" w:rsidRDefault="00716177" w:rsidP="00E8288E">
            <w:pPr>
              <w:ind w:right="-82"/>
              <w:rPr>
                <w:rFonts w:ascii="Times New Roman" w:hAnsi="Times New Roman"/>
                <w:sz w:val="24"/>
                <w:szCs w:val="24"/>
              </w:rPr>
            </w:pPr>
          </w:p>
        </w:tc>
        <w:tc>
          <w:tcPr>
            <w:tcW w:w="604" w:type="dxa"/>
          </w:tcPr>
          <w:p w14:paraId="4D83B67B" w14:textId="77777777" w:rsidR="00716177" w:rsidRPr="003A52E7" w:rsidRDefault="00716177" w:rsidP="00E8288E">
            <w:pPr>
              <w:ind w:right="-82"/>
              <w:jc w:val="center"/>
              <w:rPr>
                <w:rFonts w:ascii="Times New Roman" w:hAnsi="Times New Roman"/>
                <w:sz w:val="24"/>
                <w:szCs w:val="24"/>
              </w:rPr>
            </w:pPr>
          </w:p>
        </w:tc>
        <w:tc>
          <w:tcPr>
            <w:tcW w:w="1980" w:type="dxa"/>
            <w:tcBorders>
              <w:top w:val="nil"/>
              <w:left w:val="nil"/>
              <w:bottom w:val="single" w:sz="4" w:space="0" w:color="auto"/>
              <w:right w:val="nil"/>
            </w:tcBorders>
          </w:tcPr>
          <w:p w14:paraId="50FC5D28" w14:textId="77777777" w:rsidR="00716177" w:rsidRPr="003A52E7" w:rsidRDefault="00716177" w:rsidP="00E8288E">
            <w:pPr>
              <w:ind w:right="-82"/>
              <w:jc w:val="center"/>
              <w:rPr>
                <w:rFonts w:ascii="Times New Roman" w:hAnsi="Times New Roman"/>
                <w:sz w:val="24"/>
                <w:szCs w:val="24"/>
              </w:rPr>
            </w:pPr>
          </w:p>
        </w:tc>
        <w:tc>
          <w:tcPr>
            <w:tcW w:w="701" w:type="dxa"/>
          </w:tcPr>
          <w:p w14:paraId="7C8EA484" w14:textId="77777777" w:rsidR="00716177" w:rsidRPr="003A52E7" w:rsidRDefault="00716177" w:rsidP="00E8288E">
            <w:pPr>
              <w:ind w:right="-82"/>
              <w:jc w:val="center"/>
              <w:rPr>
                <w:rFonts w:ascii="Times New Roman" w:hAnsi="Times New Roman"/>
                <w:sz w:val="24"/>
                <w:szCs w:val="24"/>
              </w:rPr>
            </w:pPr>
          </w:p>
        </w:tc>
        <w:tc>
          <w:tcPr>
            <w:tcW w:w="2611" w:type="dxa"/>
            <w:tcBorders>
              <w:top w:val="nil"/>
              <w:left w:val="nil"/>
              <w:bottom w:val="single" w:sz="4" w:space="0" w:color="auto"/>
              <w:right w:val="nil"/>
            </w:tcBorders>
          </w:tcPr>
          <w:p w14:paraId="074A45C1" w14:textId="77777777" w:rsidR="00716177" w:rsidRPr="003A52E7" w:rsidRDefault="00716177" w:rsidP="00E8288E">
            <w:pPr>
              <w:ind w:right="-82"/>
              <w:jc w:val="right"/>
              <w:rPr>
                <w:rFonts w:ascii="Times New Roman" w:hAnsi="Times New Roman"/>
                <w:sz w:val="24"/>
                <w:szCs w:val="24"/>
              </w:rPr>
            </w:pPr>
          </w:p>
        </w:tc>
        <w:tc>
          <w:tcPr>
            <w:tcW w:w="648" w:type="dxa"/>
          </w:tcPr>
          <w:p w14:paraId="4762C2DF" w14:textId="77777777" w:rsidR="00716177" w:rsidRPr="003A52E7" w:rsidRDefault="00716177" w:rsidP="00E8288E">
            <w:pPr>
              <w:ind w:right="-82"/>
              <w:jc w:val="right"/>
              <w:rPr>
                <w:rFonts w:ascii="Times New Roman" w:hAnsi="Times New Roman"/>
                <w:sz w:val="24"/>
                <w:szCs w:val="24"/>
              </w:rPr>
            </w:pPr>
          </w:p>
        </w:tc>
      </w:tr>
      <w:tr w:rsidR="00716177" w:rsidRPr="003A52E7" w14:paraId="5AB215D7" w14:textId="77777777" w:rsidTr="00E8288E">
        <w:trPr>
          <w:trHeight w:val="186"/>
        </w:trPr>
        <w:tc>
          <w:tcPr>
            <w:tcW w:w="3284" w:type="dxa"/>
            <w:tcBorders>
              <w:top w:val="single" w:sz="4" w:space="0" w:color="auto"/>
              <w:left w:val="nil"/>
              <w:bottom w:val="nil"/>
              <w:right w:val="nil"/>
            </w:tcBorders>
          </w:tcPr>
          <w:p w14:paraId="0D769BC2" w14:textId="77777777" w:rsidR="00716177" w:rsidRPr="003A52E7" w:rsidRDefault="00716177" w:rsidP="00E8288E">
            <w:pPr>
              <w:snapToGrid w:val="0"/>
              <w:ind w:right="-82"/>
              <w:jc w:val="center"/>
              <w:rPr>
                <w:rFonts w:ascii="Times New Roman" w:hAnsi="Times New Roman"/>
                <w:position w:val="6"/>
                <w:sz w:val="24"/>
                <w:szCs w:val="24"/>
              </w:rPr>
            </w:pPr>
            <w:r w:rsidRPr="003A52E7">
              <w:rPr>
                <w:rFonts w:ascii="Times New Roman" w:hAnsi="Times New Roman"/>
                <w:position w:val="6"/>
                <w:sz w:val="24"/>
                <w:szCs w:val="24"/>
              </w:rPr>
              <w:t>(Pareigų pavadinimas)</w:t>
            </w:r>
          </w:p>
        </w:tc>
        <w:tc>
          <w:tcPr>
            <w:tcW w:w="604" w:type="dxa"/>
          </w:tcPr>
          <w:p w14:paraId="1A421807" w14:textId="77777777" w:rsidR="00716177" w:rsidRPr="003A52E7" w:rsidRDefault="00716177" w:rsidP="00E8288E">
            <w:pPr>
              <w:ind w:right="-82"/>
              <w:jc w:val="center"/>
              <w:rPr>
                <w:rFonts w:ascii="Times New Roman" w:hAnsi="Times New Roman"/>
                <w:sz w:val="24"/>
                <w:szCs w:val="24"/>
              </w:rPr>
            </w:pPr>
          </w:p>
        </w:tc>
        <w:tc>
          <w:tcPr>
            <w:tcW w:w="1980" w:type="dxa"/>
            <w:tcBorders>
              <w:top w:val="single" w:sz="4" w:space="0" w:color="auto"/>
              <w:left w:val="nil"/>
              <w:bottom w:val="nil"/>
              <w:right w:val="nil"/>
            </w:tcBorders>
          </w:tcPr>
          <w:p w14:paraId="74A08102" w14:textId="77777777" w:rsidR="00716177" w:rsidRPr="003A52E7" w:rsidRDefault="00716177" w:rsidP="00E8288E">
            <w:pPr>
              <w:ind w:right="-82"/>
              <w:jc w:val="center"/>
              <w:rPr>
                <w:rFonts w:ascii="Times New Roman" w:hAnsi="Times New Roman"/>
                <w:sz w:val="24"/>
                <w:szCs w:val="24"/>
              </w:rPr>
            </w:pPr>
            <w:r w:rsidRPr="003A52E7">
              <w:rPr>
                <w:rFonts w:ascii="Times New Roman" w:hAnsi="Times New Roman"/>
                <w:position w:val="6"/>
                <w:sz w:val="24"/>
                <w:szCs w:val="24"/>
              </w:rPr>
              <w:t>(Parašas)</w:t>
            </w:r>
          </w:p>
        </w:tc>
        <w:tc>
          <w:tcPr>
            <w:tcW w:w="701" w:type="dxa"/>
          </w:tcPr>
          <w:p w14:paraId="4C8219F8" w14:textId="77777777" w:rsidR="00716177" w:rsidRPr="003A52E7" w:rsidRDefault="00716177" w:rsidP="00E8288E">
            <w:pPr>
              <w:ind w:right="-82"/>
              <w:jc w:val="center"/>
              <w:rPr>
                <w:rFonts w:ascii="Times New Roman" w:hAnsi="Times New Roman"/>
                <w:sz w:val="24"/>
                <w:szCs w:val="24"/>
              </w:rPr>
            </w:pPr>
          </w:p>
        </w:tc>
        <w:tc>
          <w:tcPr>
            <w:tcW w:w="2611" w:type="dxa"/>
            <w:tcBorders>
              <w:top w:val="single" w:sz="4" w:space="0" w:color="auto"/>
              <w:left w:val="nil"/>
              <w:bottom w:val="nil"/>
              <w:right w:val="nil"/>
            </w:tcBorders>
          </w:tcPr>
          <w:p w14:paraId="362B1CD4" w14:textId="77777777" w:rsidR="00716177" w:rsidRPr="003A52E7" w:rsidRDefault="00716177" w:rsidP="00E8288E">
            <w:pPr>
              <w:ind w:right="-82"/>
              <w:jc w:val="center"/>
              <w:rPr>
                <w:rFonts w:ascii="Times New Roman" w:hAnsi="Times New Roman"/>
                <w:sz w:val="24"/>
                <w:szCs w:val="24"/>
              </w:rPr>
            </w:pPr>
            <w:r w:rsidRPr="003A52E7">
              <w:rPr>
                <w:rFonts w:ascii="Times New Roman" w:hAnsi="Times New Roman"/>
                <w:position w:val="6"/>
                <w:sz w:val="24"/>
                <w:szCs w:val="24"/>
              </w:rPr>
              <w:t>(Vardas ir pavardė)</w:t>
            </w:r>
          </w:p>
        </w:tc>
        <w:tc>
          <w:tcPr>
            <w:tcW w:w="648" w:type="dxa"/>
          </w:tcPr>
          <w:p w14:paraId="2EFDD3C6" w14:textId="77777777" w:rsidR="00716177" w:rsidRPr="003A52E7" w:rsidRDefault="00716177" w:rsidP="00E8288E">
            <w:pPr>
              <w:ind w:right="-82"/>
              <w:jc w:val="center"/>
              <w:rPr>
                <w:rFonts w:ascii="Times New Roman" w:hAnsi="Times New Roman"/>
                <w:sz w:val="24"/>
                <w:szCs w:val="24"/>
              </w:rPr>
            </w:pPr>
          </w:p>
        </w:tc>
      </w:tr>
    </w:tbl>
    <w:p w14:paraId="7CFCBACF" w14:textId="77777777" w:rsidR="00716177" w:rsidRPr="003A52E7" w:rsidRDefault="00716177" w:rsidP="00716177">
      <w:pPr>
        <w:rPr>
          <w:rFonts w:ascii="Times New Roman" w:eastAsia="Times New Roman" w:hAnsi="Times New Roman"/>
          <w:sz w:val="24"/>
          <w:szCs w:val="24"/>
          <w:shd w:val="clear" w:color="auto" w:fill="D9D9D9" w:themeFill="background1" w:themeFillShade="D9"/>
        </w:rPr>
      </w:pPr>
    </w:p>
    <w:p w14:paraId="62AF8F7C" w14:textId="77777777" w:rsidR="00CC61C7" w:rsidRPr="00932869" w:rsidRDefault="00CC61C7" w:rsidP="00932869">
      <w:pPr>
        <w:keepNext/>
        <w:tabs>
          <w:tab w:val="left" w:pos="5174"/>
        </w:tabs>
        <w:spacing w:after="0"/>
        <w:ind w:right="140"/>
        <w:outlineLvl w:val="0"/>
        <w:rPr>
          <w:rFonts w:ascii="Times New Roman" w:eastAsia="Times New Roman" w:hAnsi="Times New Roman" w:cs="Times New Roman"/>
          <w:b/>
          <w:sz w:val="24"/>
          <w:szCs w:val="24"/>
          <w:lang w:eastAsia="x-none"/>
        </w:rPr>
      </w:pPr>
    </w:p>
    <w:sectPr w:rsidR="00CC61C7" w:rsidRPr="00932869">
      <w:foot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F7AB3" w14:textId="77777777" w:rsidR="00E912E6" w:rsidRDefault="00E912E6" w:rsidP="00CC61C7">
      <w:pPr>
        <w:spacing w:after="0"/>
      </w:pPr>
      <w:r>
        <w:separator/>
      </w:r>
    </w:p>
  </w:endnote>
  <w:endnote w:type="continuationSeparator" w:id="0">
    <w:p w14:paraId="157110BE" w14:textId="77777777" w:rsidR="00E912E6" w:rsidRDefault="00E912E6" w:rsidP="00CC61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5" w:type="dxa"/>
      <w:tblLayout w:type="fixed"/>
      <w:tblCellMar>
        <w:left w:w="10" w:type="dxa"/>
        <w:right w:w="10" w:type="dxa"/>
      </w:tblCellMar>
      <w:tblLook w:val="04A0" w:firstRow="1" w:lastRow="0" w:firstColumn="1" w:lastColumn="0" w:noHBand="0" w:noVBand="1"/>
    </w:tblPr>
    <w:tblGrid>
      <w:gridCol w:w="3085"/>
      <w:gridCol w:w="2552"/>
      <w:gridCol w:w="992"/>
      <w:gridCol w:w="3226"/>
    </w:tblGrid>
    <w:tr w:rsidR="00E8288E" w:rsidRPr="00CA023D" w14:paraId="13F86E3D" w14:textId="77777777" w:rsidTr="00CA023D">
      <w:trPr>
        <w:trHeight w:val="960"/>
      </w:trPr>
      <w:tc>
        <w:tcPr>
          <w:tcW w:w="3085" w:type="dxa"/>
          <w:tcBorders>
            <w:top w:val="single" w:sz="4" w:space="0" w:color="000000"/>
          </w:tcBorders>
          <w:tcMar>
            <w:top w:w="0" w:type="dxa"/>
            <w:left w:w="108" w:type="dxa"/>
            <w:bottom w:w="0" w:type="dxa"/>
            <w:right w:w="108" w:type="dxa"/>
          </w:tcMar>
        </w:tcPr>
        <w:p w14:paraId="0BCA72E8"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r w:rsidRPr="00CA023D">
            <w:rPr>
              <w:rFonts w:ascii="Times New Roman" w:eastAsia="Times New Roman" w:hAnsi="Times New Roman" w:cs="Times New Roman"/>
              <w:sz w:val="20"/>
              <w:szCs w:val="20"/>
              <w:lang w:eastAsia="lt-LT"/>
            </w:rPr>
            <w:t>Įmonės duomenys</w:t>
          </w:r>
        </w:p>
        <w:p w14:paraId="70A6E174"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r w:rsidRPr="00CA023D">
            <w:rPr>
              <w:rFonts w:ascii="Times New Roman" w:eastAsia="Times New Roman" w:hAnsi="Times New Roman" w:cs="Times New Roman"/>
              <w:sz w:val="20"/>
              <w:szCs w:val="20"/>
              <w:lang w:eastAsia="lt-LT"/>
            </w:rPr>
            <w:t>I.Končiaus g. 3, LT-90159 Plungėje</w:t>
          </w:r>
        </w:p>
        <w:p w14:paraId="4D2421AA"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r w:rsidRPr="00CA023D">
            <w:rPr>
              <w:rFonts w:ascii="Times New Roman" w:eastAsia="Times New Roman" w:hAnsi="Times New Roman" w:cs="Times New Roman"/>
              <w:sz w:val="20"/>
              <w:szCs w:val="20"/>
              <w:lang w:eastAsia="lt-LT"/>
            </w:rPr>
            <w:t>Tel. +370 656 78470</w:t>
          </w:r>
        </w:p>
        <w:p w14:paraId="7E2C60C7"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r w:rsidRPr="00CA023D">
            <w:rPr>
              <w:rFonts w:ascii="Times New Roman" w:eastAsia="Times New Roman" w:hAnsi="Times New Roman" w:cs="Times New Roman"/>
              <w:sz w:val="20"/>
              <w:szCs w:val="20"/>
              <w:lang w:eastAsia="lt-LT"/>
            </w:rPr>
            <w:t>El. p. pbustas@pbustas.lt</w:t>
          </w:r>
        </w:p>
      </w:tc>
      <w:tc>
        <w:tcPr>
          <w:tcW w:w="2552" w:type="dxa"/>
          <w:tcBorders>
            <w:top w:val="single" w:sz="4" w:space="0" w:color="000000"/>
          </w:tcBorders>
          <w:tcMar>
            <w:top w:w="0" w:type="dxa"/>
            <w:left w:w="108" w:type="dxa"/>
            <w:bottom w:w="0" w:type="dxa"/>
            <w:right w:w="108" w:type="dxa"/>
          </w:tcMar>
        </w:tcPr>
        <w:p w14:paraId="0789B353"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r w:rsidRPr="00CA023D">
            <w:rPr>
              <w:rFonts w:ascii="Times New Roman" w:eastAsia="Times New Roman" w:hAnsi="Times New Roman" w:cs="Times New Roman"/>
              <w:sz w:val="20"/>
              <w:szCs w:val="20"/>
              <w:lang w:eastAsia="lt-LT"/>
            </w:rPr>
            <w:t>Duomenys kaupiami ir saugomi</w:t>
          </w:r>
        </w:p>
        <w:p w14:paraId="48B12289"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r w:rsidRPr="00CA023D">
            <w:rPr>
              <w:rFonts w:ascii="Times New Roman" w:eastAsia="Times New Roman" w:hAnsi="Times New Roman" w:cs="Times New Roman"/>
              <w:sz w:val="20"/>
              <w:szCs w:val="20"/>
              <w:lang w:eastAsia="lt-LT"/>
            </w:rPr>
            <w:t>Juridinių asmenų registre</w:t>
          </w:r>
        </w:p>
        <w:p w14:paraId="4E86C220"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r w:rsidRPr="00CA023D">
            <w:rPr>
              <w:rFonts w:ascii="Times New Roman" w:eastAsia="Times New Roman" w:hAnsi="Times New Roman" w:cs="Times New Roman"/>
              <w:sz w:val="20"/>
              <w:szCs w:val="20"/>
              <w:lang w:eastAsia="lt-LT"/>
            </w:rPr>
            <w:t>Kodas 271042320</w:t>
          </w:r>
        </w:p>
      </w:tc>
      <w:tc>
        <w:tcPr>
          <w:tcW w:w="992" w:type="dxa"/>
          <w:tcBorders>
            <w:top w:val="single" w:sz="4" w:space="0" w:color="000000"/>
          </w:tcBorders>
          <w:tcMar>
            <w:top w:w="0" w:type="dxa"/>
            <w:left w:w="108" w:type="dxa"/>
            <w:bottom w:w="0" w:type="dxa"/>
            <w:right w:w="108" w:type="dxa"/>
          </w:tcMar>
        </w:tcPr>
        <w:p w14:paraId="22D23618"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p>
        <w:p w14:paraId="757202D8"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p>
      </w:tc>
      <w:tc>
        <w:tcPr>
          <w:tcW w:w="3226" w:type="dxa"/>
          <w:tcBorders>
            <w:top w:val="single" w:sz="4" w:space="0" w:color="000000"/>
          </w:tcBorders>
          <w:tcMar>
            <w:top w:w="0" w:type="dxa"/>
            <w:left w:w="108" w:type="dxa"/>
            <w:bottom w:w="0" w:type="dxa"/>
            <w:right w:w="108" w:type="dxa"/>
          </w:tcMar>
        </w:tcPr>
        <w:p w14:paraId="31E4074A"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r w:rsidRPr="00CA023D">
            <w:rPr>
              <w:rFonts w:ascii="Times New Roman" w:eastAsia="Times New Roman" w:hAnsi="Times New Roman" w:cs="Times New Roman"/>
              <w:noProof/>
              <w:sz w:val="20"/>
              <w:szCs w:val="20"/>
            </w:rPr>
            <w:drawing>
              <wp:inline distT="0" distB="0" distL="0" distR="0" wp14:anchorId="75C820F1" wp14:editId="19A4C121">
                <wp:extent cx="1809750" cy="5524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552450"/>
                        </a:xfrm>
                        <a:prstGeom prst="rect">
                          <a:avLst/>
                        </a:prstGeom>
                        <a:noFill/>
                        <a:ln>
                          <a:noFill/>
                        </a:ln>
                      </pic:spPr>
                    </pic:pic>
                  </a:graphicData>
                </a:graphic>
              </wp:inline>
            </w:drawing>
          </w:r>
        </w:p>
      </w:tc>
    </w:tr>
  </w:tbl>
  <w:p w14:paraId="3CA9D128" w14:textId="77777777" w:rsidR="00E8288E" w:rsidRDefault="00E828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C9B8" w14:textId="77777777" w:rsidR="00E8288E" w:rsidRDefault="00E8288E">
    <w:pPr>
      <w:pStyle w:val="Porat"/>
    </w:pPr>
  </w:p>
  <w:tbl>
    <w:tblPr>
      <w:tblW w:w="9855" w:type="dxa"/>
      <w:tblLayout w:type="fixed"/>
      <w:tblCellMar>
        <w:left w:w="10" w:type="dxa"/>
        <w:right w:w="10" w:type="dxa"/>
      </w:tblCellMar>
      <w:tblLook w:val="04A0" w:firstRow="1" w:lastRow="0" w:firstColumn="1" w:lastColumn="0" w:noHBand="0" w:noVBand="1"/>
    </w:tblPr>
    <w:tblGrid>
      <w:gridCol w:w="3085"/>
      <w:gridCol w:w="2552"/>
      <w:gridCol w:w="992"/>
      <w:gridCol w:w="3226"/>
    </w:tblGrid>
    <w:tr w:rsidR="00E8288E" w:rsidRPr="00CC61C7" w14:paraId="31E2AA88" w14:textId="77777777" w:rsidTr="00CA023D">
      <w:trPr>
        <w:trHeight w:val="960"/>
      </w:trPr>
      <w:tc>
        <w:tcPr>
          <w:tcW w:w="3085" w:type="dxa"/>
          <w:tcBorders>
            <w:top w:val="single" w:sz="4" w:space="0" w:color="000000"/>
          </w:tcBorders>
          <w:tcMar>
            <w:top w:w="0" w:type="dxa"/>
            <w:left w:w="108" w:type="dxa"/>
            <w:bottom w:w="0" w:type="dxa"/>
            <w:right w:w="108" w:type="dxa"/>
          </w:tcMar>
        </w:tcPr>
        <w:p w14:paraId="6A815150"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r w:rsidRPr="00CC61C7">
            <w:rPr>
              <w:rFonts w:ascii="Times New Roman" w:eastAsia="Times New Roman" w:hAnsi="Times New Roman" w:cs="Times New Roman"/>
              <w:sz w:val="20"/>
              <w:szCs w:val="20"/>
              <w:lang w:eastAsia="lt-LT"/>
            </w:rPr>
            <w:t>Įmonės duomenys</w:t>
          </w:r>
        </w:p>
        <w:p w14:paraId="7E19501D"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r w:rsidRPr="00CC61C7">
            <w:rPr>
              <w:rFonts w:ascii="Times New Roman" w:eastAsia="Times New Roman" w:hAnsi="Times New Roman" w:cs="Times New Roman"/>
              <w:sz w:val="20"/>
              <w:szCs w:val="20"/>
              <w:lang w:eastAsia="lt-LT"/>
            </w:rPr>
            <w:t>I.Končiaus g. 3, LT-90159 Plungėje</w:t>
          </w:r>
        </w:p>
        <w:p w14:paraId="2C235183"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r w:rsidRPr="00CC61C7">
            <w:rPr>
              <w:rFonts w:ascii="Times New Roman" w:eastAsia="Times New Roman" w:hAnsi="Times New Roman" w:cs="Times New Roman"/>
              <w:sz w:val="20"/>
              <w:szCs w:val="20"/>
              <w:lang w:eastAsia="lt-LT"/>
            </w:rPr>
            <w:t>Tel. +370 656 78470</w:t>
          </w:r>
        </w:p>
        <w:p w14:paraId="61FAD47F"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r w:rsidRPr="00CC61C7">
            <w:rPr>
              <w:rFonts w:ascii="Times New Roman" w:eastAsia="Times New Roman" w:hAnsi="Times New Roman" w:cs="Times New Roman"/>
              <w:sz w:val="20"/>
              <w:szCs w:val="20"/>
              <w:lang w:eastAsia="lt-LT"/>
            </w:rPr>
            <w:t>El. p. pbustas@pbustas.lt</w:t>
          </w:r>
        </w:p>
      </w:tc>
      <w:tc>
        <w:tcPr>
          <w:tcW w:w="2552" w:type="dxa"/>
          <w:tcBorders>
            <w:top w:val="single" w:sz="4" w:space="0" w:color="000000"/>
          </w:tcBorders>
          <w:tcMar>
            <w:top w:w="0" w:type="dxa"/>
            <w:left w:w="108" w:type="dxa"/>
            <w:bottom w:w="0" w:type="dxa"/>
            <w:right w:w="108" w:type="dxa"/>
          </w:tcMar>
        </w:tcPr>
        <w:p w14:paraId="6EB6F808"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r w:rsidRPr="00CC61C7">
            <w:rPr>
              <w:rFonts w:ascii="Times New Roman" w:eastAsia="Times New Roman" w:hAnsi="Times New Roman" w:cs="Times New Roman"/>
              <w:sz w:val="20"/>
              <w:szCs w:val="20"/>
              <w:lang w:eastAsia="lt-LT"/>
            </w:rPr>
            <w:t>Duomenys kaupiami ir saugomi</w:t>
          </w:r>
        </w:p>
        <w:p w14:paraId="7C563A52"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r w:rsidRPr="00CC61C7">
            <w:rPr>
              <w:rFonts w:ascii="Times New Roman" w:eastAsia="Times New Roman" w:hAnsi="Times New Roman" w:cs="Times New Roman"/>
              <w:sz w:val="20"/>
              <w:szCs w:val="20"/>
              <w:lang w:eastAsia="lt-LT"/>
            </w:rPr>
            <w:t>Juridinių asmenų registre</w:t>
          </w:r>
        </w:p>
        <w:p w14:paraId="13085FE4"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r w:rsidRPr="00CC61C7">
            <w:rPr>
              <w:rFonts w:ascii="Times New Roman" w:eastAsia="Times New Roman" w:hAnsi="Times New Roman" w:cs="Times New Roman"/>
              <w:sz w:val="20"/>
              <w:szCs w:val="20"/>
              <w:lang w:eastAsia="lt-LT"/>
            </w:rPr>
            <w:t>Kodas 271042320</w:t>
          </w:r>
        </w:p>
      </w:tc>
      <w:tc>
        <w:tcPr>
          <w:tcW w:w="992" w:type="dxa"/>
          <w:tcBorders>
            <w:top w:val="single" w:sz="4" w:space="0" w:color="000000"/>
          </w:tcBorders>
          <w:tcMar>
            <w:top w:w="0" w:type="dxa"/>
            <w:left w:w="108" w:type="dxa"/>
            <w:bottom w:w="0" w:type="dxa"/>
            <w:right w:w="108" w:type="dxa"/>
          </w:tcMar>
        </w:tcPr>
        <w:p w14:paraId="43536A4C"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p>
        <w:p w14:paraId="7221AF7C"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p>
      </w:tc>
      <w:tc>
        <w:tcPr>
          <w:tcW w:w="3226" w:type="dxa"/>
          <w:tcBorders>
            <w:top w:val="single" w:sz="4" w:space="0" w:color="000000"/>
          </w:tcBorders>
          <w:tcMar>
            <w:top w:w="0" w:type="dxa"/>
            <w:left w:w="108" w:type="dxa"/>
            <w:bottom w:w="0" w:type="dxa"/>
            <w:right w:w="108" w:type="dxa"/>
          </w:tcMar>
        </w:tcPr>
        <w:p w14:paraId="11562C00"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r w:rsidRPr="00CC61C7">
            <w:rPr>
              <w:rFonts w:ascii="Times New Roman" w:eastAsia="Times New Roman" w:hAnsi="Times New Roman" w:cs="Times New Roman"/>
              <w:noProof/>
              <w:sz w:val="20"/>
              <w:szCs w:val="20"/>
            </w:rPr>
            <w:drawing>
              <wp:inline distT="0" distB="0" distL="0" distR="0" wp14:anchorId="6091C0F7" wp14:editId="52A4A37D">
                <wp:extent cx="1809750"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552450"/>
                        </a:xfrm>
                        <a:prstGeom prst="rect">
                          <a:avLst/>
                        </a:prstGeom>
                        <a:noFill/>
                        <a:ln>
                          <a:noFill/>
                        </a:ln>
                      </pic:spPr>
                    </pic:pic>
                  </a:graphicData>
                </a:graphic>
              </wp:inline>
            </w:drawing>
          </w:r>
        </w:p>
      </w:tc>
    </w:tr>
  </w:tbl>
  <w:p w14:paraId="5FB4F587" w14:textId="77777777" w:rsidR="00E8288E" w:rsidRDefault="00E8288E" w:rsidP="00CC61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7CDC7" w14:textId="77777777" w:rsidR="00E912E6" w:rsidRDefault="00E912E6" w:rsidP="00CC61C7">
      <w:pPr>
        <w:spacing w:after="0"/>
      </w:pPr>
      <w:r>
        <w:separator/>
      </w:r>
    </w:p>
  </w:footnote>
  <w:footnote w:type="continuationSeparator" w:id="0">
    <w:p w14:paraId="0A2ACBF8" w14:textId="77777777" w:rsidR="00E912E6" w:rsidRDefault="00E912E6" w:rsidP="00CC61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C98"/>
    <w:multiLevelType w:val="multilevel"/>
    <w:tmpl w:val="08863A64"/>
    <w:lvl w:ilvl="0">
      <w:start w:val="1"/>
      <w:numFmt w:val="decimal"/>
      <w:lvlText w:val="%1."/>
      <w:lvlJc w:val="left"/>
      <w:pPr>
        <w:tabs>
          <w:tab w:val="num" w:pos="672"/>
        </w:tabs>
        <w:ind w:left="672" w:hanging="360"/>
      </w:pPr>
      <w:rPr>
        <w:rFonts w:cs="Times New Roman"/>
        <w:color w:val="auto"/>
      </w:rPr>
    </w:lvl>
    <w:lvl w:ilvl="1">
      <w:start w:val="1"/>
      <w:numFmt w:val="decimal"/>
      <w:isLgl/>
      <w:lvlText w:val="%1.%2."/>
      <w:lvlJc w:val="left"/>
      <w:pPr>
        <w:ind w:left="1168" w:hanging="720"/>
      </w:pPr>
      <w:rPr>
        <w:rFonts w:cs="Times New Roman"/>
      </w:rPr>
    </w:lvl>
    <w:lvl w:ilvl="2">
      <w:start w:val="2"/>
      <w:numFmt w:val="decimal"/>
      <w:isLgl/>
      <w:lvlText w:val="%1.%2.%3."/>
      <w:lvlJc w:val="left"/>
      <w:pPr>
        <w:ind w:left="1304" w:hanging="720"/>
      </w:pPr>
      <w:rPr>
        <w:rFonts w:cs="Times New Roman"/>
      </w:rPr>
    </w:lvl>
    <w:lvl w:ilvl="3">
      <w:start w:val="2"/>
      <w:numFmt w:val="decimal"/>
      <w:isLgl/>
      <w:lvlText w:val="%1.%2.%3.%4."/>
      <w:lvlJc w:val="left"/>
      <w:pPr>
        <w:ind w:left="1440" w:hanging="720"/>
      </w:pPr>
      <w:rPr>
        <w:rFonts w:cs="Times New Roman"/>
      </w:rPr>
    </w:lvl>
    <w:lvl w:ilvl="4">
      <w:start w:val="1"/>
      <w:numFmt w:val="decimal"/>
      <w:isLgl/>
      <w:lvlText w:val="%1.%2.%3.%4.%5."/>
      <w:lvlJc w:val="left"/>
      <w:pPr>
        <w:ind w:left="1936" w:hanging="1080"/>
      </w:pPr>
      <w:rPr>
        <w:rFonts w:cs="Times New Roman"/>
      </w:rPr>
    </w:lvl>
    <w:lvl w:ilvl="5">
      <w:start w:val="1"/>
      <w:numFmt w:val="decimal"/>
      <w:isLgl/>
      <w:lvlText w:val="%1.%2.%3.%4.%5.%6."/>
      <w:lvlJc w:val="left"/>
      <w:pPr>
        <w:ind w:left="2072" w:hanging="1080"/>
      </w:pPr>
      <w:rPr>
        <w:rFonts w:cs="Times New Roman"/>
      </w:rPr>
    </w:lvl>
    <w:lvl w:ilvl="6">
      <w:start w:val="1"/>
      <w:numFmt w:val="decimal"/>
      <w:isLgl/>
      <w:lvlText w:val="%1.%2.%3.%4.%5.%6.%7."/>
      <w:lvlJc w:val="left"/>
      <w:pPr>
        <w:ind w:left="2568" w:hanging="1440"/>
      </w:pPr>
      <w:rPr>
        <w:rFonts w:cs="Times New Roman"/>
      </w:rPr>
    </w:lvl>
    <w:lvl w:ilvl="7">
      <w:start w:val="1"/>
      <w:numFmt w:val="decimal"/>
      <w:isLgl/>
      <w:lvlText w:val="%1.%2.%3.%4.%5.%6.%7.%8."/>
      <w:lvlJc w:val="left"/>
      <w:pPr>
        <w:ind w:left="2704" w:hanging="1440"/>
      </w:pPr>
      <w:rPr>
        <w:rFonts w:cs="Times New Roman"/>
      </w:rPr>
    </w:lvl>
    <w:lvl w:ilvl="8">
      <w:start w:val="1"/>
      <w:numFmt w:val="decimal"/>
      <w:isLgl/>
      <w:lvlText w:val="%1.%2.%3.%4.%5.%6.%7.%8.%9."/>
      <w:lvlJc w:val="left"/>
      <w:pPr>
        <w:ind w:left="3200" w:hanging="1800"/>
      </w:pPr>
      <w:rPr>
        <w:rFonts w:cs="Times New Roman"/>
      </w:rPr>
    </w:lvl>
  </w:abstractNum>
  <w:abstractNum w:abstractNumId="1" w15:restartNumberingAfterBreak="0">
    <w:nsid w:val="098432DD"/>
    <w:multiLevelType w:val="hybridMultilevel"/>
    <w:tmpl w:val="22B02B90"/>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 w15:restartNumberingAfterBreak="0">
    <w:nsid w:val="144711B6"/>
    <w:multiLevelType w:val="hybridMultilevel"/>
    <w:tmpl w:val="8612CBC6"/>
    <w:lvl w:ilvl="0" w:tplc="0427000F">
      <w:start w:val="1"/>
      <w:numFmt w:val="decimal"/>
      <w:lvlText w:val="%1."/>
      <w:lvlJc w:val="left"/>
      <w:pPr>
        <w:ind w:left="720"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10226B"/>
    <w:multiLevelType w:val="hybridMultilevel"/>
    <w:tmpl w:val="1D90985C"/>
    <w:lvl w:ilvl="0" w:tplc="23D403B4">
      <w:start w:val="1"/>
      <w:numFmt w:val="bullet"/>
      <w:lvlText w:val="-"/>
      <w:lvlJc w:val="left"/>
      <w:pPr>
        <w:tabs>
          <w:tab w:val="num" w:pos="720"/>
        </w:tabs>
        <w:ind w:left="720" w:hanging="360"/>
      </w:pPr>
      <w:rPr>
        <w:rFonts w:ascii="Times New Roman" w:eastAsia="Times New Roman" w:hAnsi="Times New Roman" w:cs="Times New Roman" w:hint="default"/>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5" w15:restartNumberingAfterBreak="0">
    <w:nsid w:val="2555780D"/>
    <w:multiLevelType w:val="hybridMultilevel"/>
    <w:tmpl w:val="D3702E5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6" w15:restartNumberingAfterBreak="0">
    <w:nsid w:val="2AC91476"/>
    <w:multiLevelType w:val="hybridMultilevel"/>
    <w:tmpl w:val="6324B450"/>
    <w:lvl w:ilvl="0" w:tplc="0D3C3AA0">
      <w:start w:val="1"/>
      <w:numFmt w:val="decimal"/>
      <w:lvlText w:val="%1."/>
      <w:lvlJc w:val="left"/>
      <w:pPr>
        <w:ind w:left="696" w:hanging="360"/>
      </w:pPr>
      <w:rPr>
        <w:rFonts w:hint="default"/>
      </w:rPr>
    </w:lvl>
    <w:lvl w:ilvl="1" w:tplc="04270019" w:tentative="1">
      <w:start w:val="1"/>
      <w:numFmt w:val="lowerLetter"/>
      <w:lvlText w:val="%2."/>
      <w:lvlJc w:val="left"/>
      <w:pPr>
        <w:ind w:left="1416" w:hanging="360"/>
      </w:pPr>
    </w:lvl>
    <w:lvl w:ilvl="2" w:tplc="0427001B" w:tentative="1">
      <w:start w:val="1"/>
      <w:numFmt w:val="lowerRoman"/>
      <w:lvlText w:val="%3."/>
      <w:lvlJc w:val="right"/>
      <w:pPr>
        <w:ind w:left="2136" w:hanging="180"/>
      </w:pPr>
    </w:lvl>
    <w:lvl w:ilvl="3" w:tplc="0427000F" w:tentative="1">
      <w:start w:val="1"/>
      <w:numFmt w:val="decimal"/>
      <w:lvlText w:val="%4."/>
      <w:lvlJc w:val="left"/>
      <w:pPr>
        <w:ind w:left="2856" w:hanging="360"/>
      </w:pPr>
    </w:lvl>
    <w:lvl w:ilvl="4" w:tplc="04270019" w:tentative="1">
      <w:start w:val="1"/>
      <w:numFmt w:val="lowerLetter"/>
      <w:lvlText w:val="%5."/>
      <w:lvlJc w:val="left"/>
      <w:pPr>
        <w:ind w:left="3576" w:hanging="360"/>
      </w:pPr>
    </w:lvl>
    <w:lvl w:ilvl="5" w:tplc="0427001B" w:tentative="1">
      <w:start w:val="1"/>
      <w:numFmt w:val="lowerRoman"/>
      <w:lvlText w:val="%6."/>
      <w:lvlJc w:val="right"/>
      <w:pPr>
        <w:ind w:left="4296" w:hanging="180"/>
      </w:pPr>
    </w:lvl>
    <w:lvl w:ilvl="6" w:tplc="0427000F" w:tentative="1">
      <w:start w:val="1"/>
      <w:numFmt w:val="decimal"/>
      <w:lvlText w:val="%7."/>
      <w:lvlJc w:val="left"/>
      <w:pPr>
        <w:ind w:left="5016" w:hanging="360"/>
      </w:pPr>
    </w:lvl>
    <w:lvl w:ilvl="7" w:tplc="04270019" w:tentative="1">
      <w:start w:val="1"/>
      <w:numFmt w:val="lowerLetter"/>
      <w:lvlText w:val="%8."/>
      <w:lvlJc w:val="left"/>
      <w:pPr>
        <w:ind w:left="5736" w:hanging="360"/>
      </w:pPr>
    </w:lvl>
    <w:lvl w:ilvl="8" w:tplc="0427001B" w:tentative="1">
      <w:start w:val="1"/>
      <w:numFmt w:val="lowerRoman"/>
      <w:lvlText w:val="%9."/>
      <w:lvlJc w:val="right"/>
      <w:pPr>
        <w:ind w:left="6456" w:hanging="180"/>
      </w:pPr>
    </w:lvl>
  </w:abstractNum>
  <w:abstractNum w:abstractNumId="7" w15:restartNumberingAfterBreak="0">
    <w:nsid w:val="2BA47C86"/>
    <w:multiLevelType w:val="hybridMultilevel"/>
    <w:tmpl w:val="75F46BA8"/>
    <w:lvl w:ilvl="0" w:tplc="A162BE58">
      <w:start w:val="1"/>
      <w:numFmt w:val="decimal"/>
      <w:lvlText w:val="%1."/>
      <w:lvlJc w:val="left"/>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C3E18"/>
    <w:multiLevelType w:val="hybridMultilevel"/>
    <w:tmpl w:val="4F4C72B0"/>
    <w:lvl w:ilvl="0" w:tplc="4C76CA42">
      <w:start w:val="1"/>
      <w:numFmt w:val="decimal"/>
      <w:lvlText w:val="%1."/>
      <w:lvlJc w:val="left"/>
      <w:pPr>
        <w:ind w:left="780" w:hanging="360"/>
      </w:pPr>
      <w:rPr>
        <w:b w:val="0"/>
      </w:r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F7B3755"/>
    <w:multiLevelType w:val="multilevel"/>
    <w:tmpl w:val="EC96D3BE"/>
    <w:lvl w:ilvl="0">
      <w:start w:val="4"/>
      <w:numFmt w:val="decimal"/>
      <w:lvlText w:val="%1"/>
      <w:lvlJc w:val="left"/>
      <w:pPr>
        <w:ind w:left="360" w:hanging="360"/>
      </w:pPr>
      <w:rPr>
        <w:rFonts w:hint="default"/>
      </w:rPr>
    </w:lvl>
    <w:lvl w:ilvl="1">
      <w:start w:val="1"/>
      <w:numFmt w:val="decimal"/>
      <w:lvlText w:val="%1.%2"/>
      <w:lvlJc w:val="left"/>
      <w:pPr>
        <w:ind w:left="-22" w:hanging="360"/>
      </w:pPr>
      <w:rPr>
        <w:rFonts w:hint="default"/>
      </w:rPr>
    </w:lvl>
    <w:lvl w:ilvl="2">
      <w:start w:val="1"/>
      <w:numFmt w:val="decimal"/>
      <w:lvlText w:val="%1.%2.%3"/>
      <w:lvlJc w:val="left"/>
      <w:pPr>
        <w:ind w:left="-44" w:hanging="720"/>
      </w:pPr>
      <w:rPr>
        <w:rFonts w:hint="default"/>
      </w:rPr>
    </w:lvl>
    <w:lvl w:ilvl="3">
      <w:start w:val="1"/>
      <w:numFmt w:val="decimal"/>
      <w:lvlText w:val="%1.%2.%3.%4"/>
      <w:lvlJc w:val="left"/>
      <w:pPr>
        <w:ind w:left="-426" w:hanging="720"/>
      </w:pPr>
      <w:rPr>
        <w:rFonts w:hint="default"/>
      </w:rPr>
    </w:lvl>
    <w:lvl w:ilvl="4">
      <w:start w:val="1"/>
      <w:numFmt w:val="decimal"/>
      <w:lvlText w:val="%1.%2.%3.%4.%5"/>
      <w:lvlJc w:val="left"/>
      <w:pPr>
        <w:ind w:left="-448" w:hanging="1080"/>
      </w:pPr>
      <w:rPr>
        <w:rFonts w:hint="default"/>
      </w:rPr>
    </w:lvl>
    <w:lvl w:ilvl="5">
      <w:start w:val="1"/>
      <w:numFmt w:val="decimal"/>
      <w:lvlText w:val="%1.%2.%3.%4.%5.%6"/>
      <w:lvlJc w:val="left"/>
      <w:pPr>
        <w:ind w:left="-830" w:hanging="1080"/>
      </w:pPr>
      <w:rPr>
        <w:rFonts w:hint="default"/>
      </w:rPr>
    </w:lvl>
    <w:lvl w:ilvl="6">
      <w:start w:val="1"/>
      <w:numFmt w:val="decimal"/>
      <w:lvlText w:val="%1.%2.%3.%4.%5.%6.%7"/>
      <w:lvlJc w:val="left"/>
      <w:pPr>
        <w:ind w:left="-852" w:hanging="1440"/>
      </w:pPr>
      <w:rPr>
        <w:rFonts w:hint="default"/>
      </w:rPr>
    </w:lvl>
    <w:lvl w:ilvl="7">
      <w:start w:val="1"/>
      <w:numFmt w:val="decimal"/>
      <w:lvlText w:val="%1.%2.%3.%4.%5.%6.%7.%8"/>
      <w:lvlJc w:val="left"/>
      <w:pPr>
        <w:ind w:left="-1234" w:hanging="1440"/>
      </w:pPr>
      <w:rPr>
        <w:rFonts w:hint="default"/>
      </w:rPr>
    </w:lvl>
    <w:lvl w:ilvl="8">
      <w:start w:val="1"/>
      <w:numFmt w:val="decimal"/>
      <w:lvlText w:val="%1.%2.%3.%4.%5.%6.%7.%8.%9"/>
      <w:lvlJc w:val="left"/>
      <w:pPr>
        <w:ind w:left="-1256" w:hanging="1800"/>
      </w:pPr>
      <w:rPr>
        <w:rFonts w:hint="default"/>
      </w:rPr>
    </w:lvl>
  </w:abstractNum>
  <w:abstractNum w:abstractNumId="11" w15:restartNumberingAfterBreak="0">
    <w:nsid w:val="47A828D0"/>
    <w:multiLevelType w:val="hybridMultilevel"/>
    <w:tmpl w:val="22BA956E"/>
    <w:lvl w:ilvl="0" w:tplc="3F924B92">
      <w:start w:val="1"/>
      <w:numFmt w:val="decimal"/>
      <w:lvlText w:val="%1)"/>
      <w:lvlJc w:val="left"/>
      <w:pPr>
        <w:ind w:left="392" w:hanging="360"/>
      </w:pPr>
      <w:rPr>
        <w:rFonts w:ascii="Times New Roman" w:eastAsia="Times New Roman" w:hAnsi="Times New Roman" w:cs="Times New Roman"/>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2" w15:restartNumberingAfterBreak="0">
    <w:nsid w:val="4A530DCA"/>
    <w:multiLevelType w:val="hybridMultilevel"/>
    <w:tmpl w:val="FB163E3C"/>
    <w:lvl w:ilvl="0" w:tplc="1BAC1BC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55A31E74"/>
    <w:multiLevelType w:val="hybridMultilevel"/>
    <w:tmpl w:val="1D68850E"/>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4" w15:restartNumberingAfterBreak="0">
    <w:nsid w:val="56A82D28"/>
    <w:multiLevelType w:val="hybridMultilevel"/>
    <w:tmpl w:val="F5846100"/>
    <w:lvl w:ilvl="0" w:tplc="A566A590">
      <w:start w:val="2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15:restartNumberingAfterBreak="0">
    <w:nsid w:val="58586C26"/>
    <w:multiLevelType w:val="hybridMultilevel"/>
    <w:tmpl w:val="776A8CE4"/>
    <w:lvl w:ilvl="0" w:tplc="871835A2">
      <w:start w:val="1"/>
      <w:numFmt w:val="upperRoman"/>
      <w:suff w:val="space"/>
      <w:lvlText w:val="%1."/>
      <w:lvlJc w:val="left"/>
      <w:pPr>
        <w:ind w:left="7667" w:hanging="720"/>
      </w:pPr>
      <w:rPr>
        <w:rFonts w:ascii="Times New Roman" w:hAnsi="Times New Roman" w:cs="Times New Roman" w:hint="default"/>
        <w:b/>
        <w:sz w:val="24"/>
        <w:szCs w:val="24"/>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5A694081"/>
    <w:multiLevelType w:val="multilevel"/>
    <w:tmpl w:val="D284C8B4"/>
    <w:lvl w:ilvl="0">
      <w:start w:val="2"/>
      <w:numFmt w:val="upperRoman"/>
      <w:lvlText w:val="%1."/>
      <w:lvlJc w:val="left"/>
      <w:pPr>
        <w:ind w:left="1080" w:hanging="720"/>
      </w:pPr>
      <w:rPr>
        <w:rFonts w:hint="default"/>
        <w:b/>
        <w:color w:val="000000"/>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A99798B"/>
    <w:multiLevelType w:val="multilevel"/>
    <w:tmpl w:val="1756B86E"/>
    <w:lvl w:ilvl="0">
      <w:start w:val="16"/>
      <w:numFmt w:val="decimal"/>
      <w:lvlText w:val="%1."/>
      <w:lvlJc w:val="left"/>
      <w:pPr>
        <w:ind w:left="786" w:hanging="360"/>
      </w:pPr>
      <w:rPr>
        <w:rFonts w:cs="Times New Roman" w:hint="default"/>
      </w:rPr>
    </w:lvl>
    <w:lvl w:ilvl="1">
      <w:start w:val="3"/>
      <w:numFmt w:val="decimal"/>
      <w:isLgl/>
      <w:lvlText w:val="%1.%2."/>
      <w:lvlJc w:val="left"/>
      <w:pPr>
        <w:ind w:left="1506" w:hanging="480"/>
      </w:pPr>
      <w:rPr>
        <w:rFonts w:hint="default"/>
      </w:rPr>
    </w:lvl>
    <w:lvl w:ilvl="2">
      <w:start w:val="1"/>
      <w:numFmt w:val="decimal"/>
      <w:isLgl/>
      <w:lvlText w:val="%1.%2.%3."/>
      <w:lvlJc w:val="left"/>
      <w:pPr>
        <w:ind w:left="1752" w:hanging="720"/>
      </w:pPr>
      <w:rPr>
        <w:rFonts w:hint="default"/>
      </w:rPr>
    </w:lvl>
    <w:lvl w:ilvl="3">
      <w:start w:val="1"/>
      <w:numFmt w:val="decimal"/>
      <w:isLgl/>
      <w:lvlText w:val="%1.%2.%3.%4."/>
      <w:lvlJc w:val="left"/>
      <w:pPr>
        <w:ind w:left="1758"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502" w:hanging="1440"/>
      </w:pPr>
      <w:rPr>
        <w:rFonts w:hint="default"/>
      </w:rPr>
    </w:lvl>
    <w:lvl w:ilvl="8">
      <w:start w:val="1"/>
      <w:numFmt w:val="decimal"/>
      <w:isLgl/>
      <w:lvlText w:val="%1.%2.%3.%4.%5.%6.%7.%8.%9."/>
      <w:lvlJc w:val="left"/>
      <w:pPr>
        <w:ind w:left="2868" w:hanging="1800"/>
      </w:pPr>
      <w:rPr>
        <w:rFonts w:hint="default"/>
      </w:rPr>
    </w:lvl>
  </w:abstractNum>
  <w:abstractNum w:abstractNumId="18" w15:restartNumberingAfterBreak="0">
    <w:nsid w:val="71B337DD"/>
    <w:multiLevelType w:val="multilevel"/>
    <w:tmpl w:val="A6383930"/>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76074473"/>
    <w:multiLevelType w:val="hybridMultilevel"/>
    <w:tmpl w:val="4F4C72B0"/>
    <w:lvl w:ilvl="0" w:tplc="4C76CA42">
      <w:start w:val="1"/>
      <w:numFmt w:val="decimal"/>
      <w:lvlText w:val="%1."/>
      <w:lvlJc w:val="left"/>
      <w:pPr>
        <w:ind w:left="7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2" w15:restartNumberingAfterBreak="0">
    <w:nsid w:val="7A5E4B0D"/>
    <w:multiLevelType w:val="multilevel"/>
    <w:tmpl w:val="DAC6658E"/>
    <w:lvl w:ilvl="0">
      <w:start w:val="5"/>
      <w:numFmt w:val="decimal"/>
      <w:lvlText w:val="%1"/>
      <w:lvlJc w:val="left"/>
      <w:pPr>
        <w:ind w:left="164" w:hanging="546"/>
      </w:pPr>
      <w:rPr>
        <w:rFonts w:hint="default"/>
      </w:rPr>
    </w:lvl>
    <w:lvl w:ilvl="1">
      <w:start w:val="1"/>
      <w:numFmt w:val="decimal"/>
      <w:lvlText w:val="%1.%2."/>
      <w:lvlJc w:val="left"/>
      <w:pPr>
        <w:ind w:left="164" w:hanging="546"/>
      </w:pPr>
      <w:rPr>
        <w:rFonts w:hint="default"/>
        <w:w w:val="96"/>
      </w:rPr>
    </w:lvl>
    <w:lvl w:ilvl="2">
      <w:numFmt w:val="bullet"/>
      <w:lvlText w:val="•"/>
      <w:lvlJc w:val="left"/>
      <w:pPr>
        <w:ind w:left="2084" w:hanging="546"/>
      </w:pPr>
      <w:rPr>
        <w:rFonts w:hint="default"/>
      </w:rPr>
    </w:lvl>
    <w:lvl w:ilvl="3">
      <w:numFmt w:val="bullet"/>
      <w:lvlText w:val="•"/>
      <w:lvlJc w:val="left"/>
      <w:pPr>
        <w:ind w:left="3046" w:hanging="546"/>
      </w:pPr>
      <w:rPr>
        <w:rFonts w:hint="default"/>
      </w:rPr>
    </w:lvl>
    <w:lvl w:ilvl="4">
      <w:numFmt w:val="bullet"/>
      <w:lvlText w:val="•"/>
      <w:lvlJc w:val="left"/>
      <w:pPr>
        <w:ind w:left="4008" w:hanging="546"/>
      </w:pPr>
      <w:rPr>
        <w:rFonts w:hint="default"/>
      </w:rPr>
    </w:lvl>
    <w:lvl w:ilvl="5">
      <w:numFmt w:val="bullet"/>
      <w:lvlText w:val="•"/>
      <w:lvlJc w:val="left"/>
      <w:pPr>
        <w:ind w:left="4970" w:hanging="546"/>
      </w:pPr>
      <w:rPr>
        <w:rFonts w:hint="default"/>
      </w:rPr>
    </w:lvl>
    <w:lvl w:ilvl="6">
      <w:numFmt w:val="bullet"/>
      <w:lvlText w:val="•"/>
      <w:lvlJc w:val="left"/>
      <w:pPr>
        <w:ind w:left="5932" w:hanging="546"/>
      </w:pPr>
      <w:rPr>
        <w:rFonts w:hint="default"/>
      </w:rPr>
    </w:lvl>
    <w:lvl w:ilvl="7">
      <w:numFmt w:val="bullet"/>
      <w:lvlText w:val="•"/>
      <w:lvlJc w:val="left"/>
      <w:pPr>
        <w:ind w:left="6894" w:hanging="546"/>
      </w:pPr>
      <w:rPr>
        <w:rFonts w:hint="default"/>
      </w:rPr>
    </w:lvl>
    <w:lvl w:ilvl="8">
      <w:numFmt w:val="bullet"/>
      <w:lvlText w:val="•"/>
      <w:lvlJc w:val="left"/>
      <w:pPr>
        <w:ind w:left="7856" w:hanging="546"/>
      </w:pPr>
      <w:rPr>
        <w:rFonts w:hint="default"/>
      </w:rPr>
    </w:lvl>
  </w:abstractNum>
  <w:abstractNum w:abstractNumId="23" w15:restartNumberingAfterBreak="0">
    <w:nsid w:val="7F955476"/>
    <w:multiLevelType w:val="multilevel"/>
    <w:tmpl w:val="F1B408AA"/>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08947293">
    <w:abstractNumId w:val="15"/>
  </w:num>
  <w:num w:numId="2" w16cid:durableId="1134522261">
    <w:abstractNumId w:val="17"/>
  </w:num>
  <w:num w:numId="3" w16cid:durableId="1251812477">
    <w:abstractNumId w:val="21"/>
  </w:num>
  <w:num w:numId="4" w16cid:durableId="9947194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8688962">
    <w:abstractNumId w:val="3"/>
  </w:num>
  <w:num w:numId="6" w16cid:durableId="1250045588">
    <w:abstractNumId w:val="5"/>
  </w:num>
  <w:num w:numId="7" w16cid:durableId="1038773989">
    <w:abstractNumId w:val="16"/>
  </w:num>
  <w:num w:numId="8" w16cid:durableId="949894884">
    <w:abstractNumId w:val="23"/>
  </w:num>
  <w:num w:numId="9" w16cid:durableId="1138912878">
    <w:abstractNumId w:val="18"/>
  </w:num>
  <w:num w:numId="10" w16cid:durableId="771365227">
    <w:abstractNumId w:val="12"/>
  </w:num>
  <w:num w:numId="11" w16cid:durableId="1235358961">
    <w:abstractNumId w:val="0"/>
    <w:lvlOverride w:ilvl="0">
      <w:startOverride w:val="1"/>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1520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25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08144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20566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08399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9717499">
    <w:abstractNumId w:val="2"/>
  </w:num>
  <w:num w:numId="18" w16cid:durableId="14013209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8046904">
    <w:abstractNumId w:val="6"/>
  </w:num>
  <w:num w:numId="20" w16cid:durableId="916406218">
    <w:abstractNumId w:val="7"/>
  </w:num>
  <w:num w:numId="21" w16cid:durableId="913929414">
    <w:abstractNumId w:val="14"/>
  </w:num>
  <w:num w:numId="22" w16cid:durableId="299768592">
    <w:abstractNumId w:val="22"/>
  </w:num>
  <w:num w:numId="23" w16cid:durableId="1870487509">
    <w:abstractNumId w:val="10"/>
  </w:num>
  <w:num w:numId="24" w16cid:durableId="325322451">
    <w:abstractNumId w:val="19"/>
    <w:lvlOverride w:ilvl="0">
      <w:startOverride w:val="1"/>
    </w:lvlOverride>
    <w:lvlOverride w:ilvl="1"/>
    <w:lvlOverride w:ilvl="2"/>
    <w:lvlOverride w:ilvl="3"/>
    <w:lvlOverride w:ilvl="4"/>
    <w:lvlOverride w:ilvl="5"/>
    <w:lvlOverride w:ilvl="6"/>
    <w:lvlOverride w:ilvl="7"/>
    <w:lvlOverride w:ilvl="8"/>
  </w:num>
  <w:num w:numId="25" w16cid:durableId="12327324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1C7"/>
    <w:rsid w:val="00031C27"/>
    <w:rsid w:val="000507C2"/>
    <w:rsid w:val="0006598F"/>
    <w:rsid w:val="00076212"/>
    <w:rsid w:val="00085D9C"/>
    <w:rsid w:val="000B2877"/>
    <w:rsid w:val="000B721C"/>
    <w:rsid w:val="00125211"/>
    <w:rsid w:val="00130AD1"/>
    <w:rsid w:val="00145904"/>
    <w:rsid w:val="00150331"/>
    <w:rsid w:val="00177049"/>
    <w:rsid w:val="00183E8D"/>
    <w:rsid w:val="00185982"/>
    <w:rsid w:val="001B3658"/>
    <w:rsid w:val="001E3A49"/>
    <w:rsid w:val="001E450D"/>
    <w:rsid w:val="00201CF3"/>
    <w:rsid w:val="002A60F7"/>
    <w:rsid w:val="002E26D5"/>
    <w:rsid w:val="002F74E8"/>
    <w:rsid w:val="00333436"/>
    <w:rsid w:val="003422D5"/>
    <w:rsid w:val="003B2270"/>
    <w:rsid w:val="00411A0B"/>
    <w:rsid w:val="0044154D"/>
    <w:rsid w:val="0044436E"/>
    <w:rsid w:val="004A3EED"/>
    <w:rsid w:val="004A58CA"/>
    <w:rsid w:val="004B3404"/>
    <w:rsid w:val="004F2932"/>
    <w:rsid w:val="005308E4"/>
    <w:rsid w:val="00551BCE"/>
    <w:rsid w:val="00573FF7"/>
    <w:rsid w:val="00595543"/>
    <w:rsid w:val="005B0076"/>
    <w:rsid w:val="005C2558"/>
    <w:rsid w:val="005D4FF9"/>
    <w:rsid w:val="00615B32"/>
    <w:rsid w:val="0063430E"/>
    <w:rsid w:val="0063699F"/>
    <w:rsid w:val="00666B22"/>
    <w:rsid w:val="006677BC"/>
    <w:rsid w:val="00696AC0"/>
    <w:rsid w:val="006D6CB2"/>
    <w:rsid w:val="006F76F3"/>
    <w:rsid w:val="00700BF9"/>
    <w:rsid w:val="00716177"/>
    <w:rsid w:val="0072148E"/>
    <w:rsid w:val="00722716"/>
    <w:rsid w:val="0078579C"/>
    <w:rsid w:val="007978A2"/>
    <w:rsid w:val="007A3946"/>
    <w:rsid w:val="007C6C64"/>
    <w:rsid w:val="007F49E3"/>
    <w:rsid w:val="00814368"/>
    <w:rsid w:val="0083625A"/>
    <w:rsid w:val="00867428"/>
    <w:rsid w:val="008678F4"/>
    <w:rsid w:val="008976FE"/>
    <w:rsid w:val="008A1BD9"/>
    <w:rsid w:val="008D5BEC"/>
    <w:rsid w:val="00925323"/>
    <w:rsid w:val="00932869"/>
    <w:rsid w:val="0097154A"/>
    <w:rsid w:val="00997651"/>
    <w:rsid w:val="009C5CF4"/>
    <w:rsid w:val="009D7A8F"/>
    <w:rsid w:val="009E4BE3"/>
    <w:rsid w:val="00A028BA"/>
    <w:rsid w:val="00A37FF8"/>
    <w:rsid w:val="00A67DED"/>
    <w:rsid w:val="00A73F87"/>
    <w:rsid w:val="00A84C8B"/>
    <w:rsid w:val="00A95633"/>
    <w:rsid w:val="00AC5C65"/>
    <w:rsid w:val="00B06D39"/>
    <w:rsid w:val="00B1519D"/>
    <w:rsid w:val="00B23E0B"/>
    <w:rsid w:val="00B266F1"/>
    <w:rsid w:val="00B73B1A"/>
    <w:rsid w:val="00BB06D7"/>
    <w:rsid w:val="00BC179B"/>
    <w:rsid w:val="00BD7019"/>
    <w:rsid w:val="00BE294A"/>
    <w:rsid w:val="00BE6D61"/>
    <w:rsid w:val="00C13A15"/>
    <w:rsid w:val="00C14A28"/>
    <w:rsid w:val="00C417D5"/>
    <w:rsid w:val="00C775B9"/>
    <w:rsid w:val="00CA023D"/>
    <w:rsid w:val="00CC61C7"/>
    <w:rsid w:val="00CE569A"/>
    <w:rsid w:val="00D16478"/>
    <w:rsid w:val="00D16CB8"/>
    <w:rsid w:val="00D460BB"/>
    <w:rsid w:val="00D5623D"/>
    <w:rsid w:val="00D623A1"/>
    <w:rsid w:val="00D84A33"/>
    <w:rsid w:val="00D91597"/>
    <w:rsid w:val="00D954CB"/>
    <w:rsid w:val="00DF6F71"/>
    <w:rsid w:val="00E15495"/>
    <w:rsid w:val="00E310BB"/>
    <w:rsid w:val="00E43894"/>
    <w:rsid w:val="00E51910"/>
    <w:rsid w:val="00E544A3"/>
    <w:rsid w:val="00E647DF"/>
    <w:rsid w:val="00E73B29"/>
    <w:rsid w:val="00E8288E"/>
    <w:rsid w:val="00E912E6"/>
    <w:rsid w:val="00EA3872"/>
    <w:rsid w:val="00EC219C"/>
    <w:rsid w:val="00ED168E"/>
    <w:rsid w:val="00F56C8B"/>
    <w:rsid w:val="00FA27A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1BBDF"/>
  <w15:chartTrackingRefBased/>
  <w15:docId w15:val="{02CEAE2E-BDBC-4EC1-8915-B29B47EA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323"/>
  </w:style>
  <w:style w:type="paragraph" w:styleId="Antrat1">
    <w:name w:val="heading 1"/>
    <w:aliases w:val="Appendix"/>
    <w:basedOn w:val="prastasis"/>
    <w:next w:val="prastasis"/>
    <w:link w:val="Antrat1Diagrama"/>
    <w:qFormat/>
    <w:rsid w:val="00CA023D"/>
    <w:pPr>
      <w:keepNext/>
      <w:numPr>
        <w:numId w:val="3"/>
      </w:numPr>
      <w:spacing w:before="360" w:after="360"/>
      <w:jc w:val="center"/>
      <w:outlineLvl w:val="0"/>
    </w:pPr>
    <w:rPr>
      <w:rFonts w:ascii="Times New Roman" w:eastAsia="Calibri" w:hAnsi="Times New Roman" w:cs="Times New Roman"/>
      <w:sz w:val="28"/>
      <w:lang w:val="x-none" w:eastAsia="x-none"/>
    </w:rPr>
  </w:style>
  <w:style w:type="paragraph" w:styleId="Antrat2">
    <w:name w:val="heading 2"/>
    <w:aliases w:val="Title Header2"/>
    <w:basedOn w:val="prastasis"/>
    <w:next w:val="prastasis"/>
    <w:link w:val="Antrat2Diagrama"/>
    <w:qFormat/>
    <w:rsid w:val="00CA023D"/>
    <w:pPr>
      <w:numPr>
        <w:ilvl w:val="1"/>
        <w:numId w:val="3"/>
      </w:numPr>
      <w:spacing w:after="0"/>
      <w:jc w:val="both"/>
      <w:outlineLvl w:val="1"/>
    </w:pPr>
    <w:rPr>
      <w:rFonts w:ascii="Times New Roman" w:eastAsia="Times New Roman" w:hAnsi="Times New Roman" w:cs="Times New Roman"/>
      <w:sz w:val="24"/>
      <w:szCs w:val="20"/>
      <w:lang w:val="x-none" w:eastAsia="x-none"/>
    </w:rPr>
  </w:style>
  <w:style w:type="paragraph" w:styleId="Antrat3">
    <w:name w:val="heading 3"/>
    <w:aliases w:val="Section Header3,Sub-Clause Paragraph,Sub-Clause Paragraph Char Char Char Diagrama Diagrama,Sub-Clause Paragraph Char"/>
    <w:basedOn w:val="prastasis"/>
    <w:next w:val="prastasis"/>
    <w:link w:val="Antrat3Diagrama"/>
    <w:qFormat/>
    <w:rsid w:val="00CA023D"/>
    <w:pPr>
      <w:keepNext/>
      <w:numPr>
        <w:ilvl w:val="2"/>
        <w:numId w:val="3"/>
      </w:numPr>
      <w:spacing w:after="0"/>
      <w:jc w:val="both"/>
      <w:outlineLvl w:val="2"/>
    </w:pPr>
    <w:rPr>
      <w:rFonts w:ascii="Times New Roman" w:eastAsia="Times New Roman" w:hAnsi="Times New Roman" w:cs="Times New Roman"/>
      <w:sz w:val="24"/>
      <w:szCs w:val="20"/>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CA023D"/>
    <w:pPr>
      <w:keepNext/>
      <w:numPr>
        <w:ilvl w:val="3"/>
        <w:numId w:val="3"/>
      </w:numPr>
      <w:spacing w:after="0"/>
      <w:outlineLvl w:val="3"/>
    </w:pPr>
    <w:rPr>
      <w:rFonts w:ascii="Times New Roman" w:eastAsia="Times New Roman" w:hAnsi="Times New Roman" w:cs="Times New Roman"/>
      <w:b/>
      <w:sz w:val="44"/>
      <w:szCs w:val="20"/>
      <w:lang w:val="x-none" w:eastAsia="x-none"/>
    </w:rPr>
  </w:style>
  <w:style w:type="paragraph" w:styleId="Antrat5">
    <w:name w:val="heading 5"/>
    <w:aliases w:val=" Diagrama,Diagrama"/>
    <w:basedOn w:val="prastasis"/>
    <w:next w:val="prastasis"/>
    <w:link w:val="Antrat5Diagrama"/>
    <w:qFormat/>
    <w:rsid w:val="00CA023D"/>
    <w:pPr>
      <w:keepNext/>
      <w:numPr>
        <w:ilvl w:val="4"/>
        <w:numId w:val="3"/>
      </w:numPr>
      <w:spacing w:after="0"/>
      <w:outlineLvl w:val="4"/>
    </w:pPr>
    <w:rPr>
      <w:rFonts w:ascii="Times New Roman" w:eastAsia="Times New Roman" w:hAnsi="Times New Roman" w:cs="Times New Roman"/>
      <w:b/>
      <w:sz w:val="40"/>
      <w:szCs w:val="20"/>
      <w:lang w:val="x-none" w:eastAsia="x-none"/>
    </w:rPr>
  </w:style>
  <w:style w:type="paragraph" w:styleId="Antrat6">
    <w:name w:val="heading 6"/>
    <w:basedOn w:val="prastasis"/>
    <w:next w:val="prastasis"/>
    <w:link w:val="Antrat6Diagrama"/>
    <w:qFormat/>
    <w:rsid w:val="00CA023D"/>
    <w:pPr>
      <w:keepNext/>
      <w:numPr>
        <w:ilvl w:val="5"/>
        <w:numId w:val="3"/>
      </w:numPr>
      <w:spacing w:after="0"/>
      <w:outlineLvl w:val="5"/>
    </w:pPr>
    <w:rPr>
      <w:rFonts w:ascii="Times New Roman" w:eastAsia="Times New Roman" w:hAnsi="Times New Roman" w:cs="Times New Roman"/>
      <w:b/>
      <w:sz w:val="36"/>
      <w:szCs w:val="20"/>
      <w:lang w:val="x-none" w:eastAsia="x-none"/>
    </w:rPr>
  </w:style>
  <w:style w:type="paragraph" w:styleId="Antrat7">
    <w:name w:val="heading 7"/>
    <w:basedOn w:val="prastasis"/>
    <w:next w:val="prastasis"/>
    <w:link w:val="Antrat7Diagrama"/>
    <w:qFormat/>
    <w:rsid w:val="00CA023D"/>
    <w:pPr>
      <w:keepNext/>
      <w:numPr>
        <w:ilvl w:val="6"/>
        <w:numId w:val="3"/>
      </w:numPr>
      <w:spacing w:after="0"/>
      <w:outlineLvl w:val="6"/>
    </w:pPr>
    <w:rPr>
      <w:rFonts w:ascii="Times New Roman" w:eastAsia="Times New Roman" w:hAnsi="Times New Roman" w:cs="Times New Roman"/>
      <w:sz w:val="48"/>
      <w:szCs w:val="20"/>
      <w:lang w:val="x-none" w:eastAsia="x-none"/>
    </w:rPr>
  </w:style>
  <w:style w:type="paragraph" w:styleId="Antrat8">
    <w:name w:val="heading 8"/>
    <w:basedOn w:val="prastasis"/>
    <w:next w:val="prastasis"/>
    <w:link w:val="Antrat8Diagrama"/>
    <w:qFormat/>
    <w:rsid w:val="00CA023D"/>
    <w:pPr>
      <w:keepNext/>
      <w:numPr>
        <w:ilvl w:val="7"/>
        <w:numId w:val="3"/>
      </w:numPr>
      <w:spacing w:after="0"/>
      <w:outlineLvl w:val="7"/>
    </w:pPr>
    <w:rPr>
      <w:rFonts w:ascii="Times New Roman" w:eastAsia="Times New Roman" w:hAnsi="Times New Roman" w:cs="Times New Roman"/>
      <w:b/>
      <w:sz w:val="18"/>
      <w:szCs w:val="20"/>
      <w:lang w:val="x-none" w:eastAsia="x-none"/>
    </w:rPr>
  </w:style>
  <w:style w:type="paragraph" w:styleId="Antrat9">
    <w:name w:val="heading 9"/>
    <w:basedOn w:val="prastasis"/>
    <w:next w:val="prastasis"/>
    <w:link w:val="Antrat9Diagrama"/>
    <w:qFormat/>
    <w:rsid w:val="00CA023D"/>
    <w:pPr>
      <w:keepNext/>
      <w:numPr>
        <w:ilvl w:val="8"/>
        <w:numId w:val="3"/>
      </w:numPr>
      <w:spacing w:after="0"/>
      <w:outlineLvl w:val="8"/>
    </w:pPr>
    <w:rPr>
      <w:rFonts w:ascii="Times New Roman" w:eastAsia="Times New Roman"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C61C7"/>
    <w:pPr>
      <w:tabs>
        <w:tab w:val="center" w:pos="4819"/>
        <w:tab w:val="right" w:pos="9638"/>
      </w:tabs>
      <w:spacing w:after="0"/>
    </w:pPr>
  </w:style>
  <w:style w:type="character" w:customStyle="1" w:styleId="AntratsDiagrama">
    <w:name w:val="Antraštės Diagrama"/>
    <w:basedOn w:val="Numatytasispastraiposriftas"/>
    <w:link w:val="Antrats"/>
    <w:uiPriority w:val="99"/>
    <w:rsid w:val="00CC61C7"/>
  </w:style>
  <w:style w:type="paragraph" w:styleId="Porat">
    <w:name w:val="footer"/>
    <w:aliases w:val="Char"/>
    <w:basedOn w:val="prastasis"/>
    <w:link w:val="PoratDiagrama"/>
    <w:unhideWhenUsed/>
    <w:rsid w:val="00CC61C7"/>
    <w:pPr>
      <w:tabs>
        <w:tab w:val="center" w:pos="4819"/>
        <w:tab w:val="right" w:pos="9638"/>
      </w:tabs>
      <w:spacing w:after="0"/>
    </w:pPr>
  </w:style>
  <w:style w:type="character" w:customStyle="1" w:styleId="PoratDiagrama">
    <w:name w:val="Poraštė Diagrama"/>
    <w:aliases w:val="Char Diagrama"/>
    <w:basedOn w:val="Numatytasispastraiposriftas"/>
    <w:link w:val="Porat"/>
    <w:rsid w:val="00CC61C7"/>
  </w:style>
  <w:style w:type="paragraph" w:styleId="Sraopastraipa">
    <w:name w:val="List Paragraph"/>
    <w:aliases w:val="List Paragraph Red,Bullet EY,Buletai,List Paragraph21,List Paragraph1,lp1,Bullet 1,Use Case List Paragraph,Numbering,ERP-List Paragraph,List Paragraph11,List Paragraph111,Paragraph,List Paragraph2,Medium Grid 1 - Accent 21,Bullet"/>
    <w:basedOn w:val="prastasis"/>
    <w:link w:val="SraopastraipaDiagrama"/>
    <w:uiPriority w:val="99"/>
    <w:qFormat/>
    <w:rsid w:val="00CC61C7"/>
    <w:pPr>
      <w:spacing w:after="200" w:line="276" w:lineRule="auto"/>
      <w:ind w:left="720"/>
      <w:contextualSpacing/>
    </w:pPr>
    <w:rPr>
      <w:lang w:val="en-US" w:eastAsia="en-US"/>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99"/>
    <w:qFormat/>
    <w:locked/>
    <w:rsid w:val="00CC61C7"/>
    <w:rPr>
      <w:lang w:val="en-US" w:eastAsia="en-US"/>
    </w:rPr>
  </w:style>
  <w:style w:type="character" w:customStyle="1" w:styleId="Antrat1Diagrama">
    <w:name w:val="Antraštė 1 Diagrama"/>
    <w:aliases w:val="Appendix Diagrama"/>
    <w:basedOn w:val="Numatytasispastraiposriftas"/>
    <w:link w:val="Antrat1"/>
    <w:rsid w:val="00CA023D"/>
    <w:rPr>
      <w:rFonts w:ascii="Times New Roman" w:eastAsia="Calibri" w:hAnsi="Times New Roman" w:cs="Times New Roman"/>
      <w:sz w:val="28"/>
      <w:lang w:val="x-none" w:eastAsia="x-none"/>
    </w:rPr>
  </w:style>
  <w:style w:type="character" w:customStyle="1" w:styleId="Antrat2Diagrama">
    <w:name w:val="Antraštė 2 Diagrama"/>
    <w:aliases w:val="Title Header2 Diagrama"/>
    <w:basedOn w:val="Numatytasispastraiposriftas"/>
    <w:link w:val="Antrat2"/>
    <w:rsid w:val="00CA023D"/>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
    <w:basedOn w:val="Numatytasispastraiposriftas"/>
    <w:link w:val="Antrat3"/>
    <w:rsid w:val="00CA023D"/>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CA023D"/>
    <w:rPr>
      <w:rFonts w:ascii="Times New Roman" w:eastAsia="Times New Roman" w:hAnsi="Times New Roman" w:cs="Times New Roman"/>
      <w:b/>
      <w:sz w:val="44"/>
      <w:szCs w:val="20"/>
      <w:lang w:val="x-none" w:eastAsia="x-none"/>
    </w:rPr>
  </w:style>
  <w:style w:type="character" w:customStyle="1" w:styleId="Antrat5Diagrama">
    <w:name w:val="Antraštė 5 Diagrama"/>
    <w:aliases w:val=" Diagrama Diagrama,Diagrama Diagrama1"/>
    <w:basedOn w:val="Numatytasispastraiposriftas"/>
    <w:link w:val="Antrat5"/>
    <w:rsid w:val="00CA023D"/>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CA023D"/>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CA023D"/>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CA023D"/>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CA023D"/>
    <w:rPr>
      <w:rFonts w:ascii="Times New Roman" w:eastAsia="Times New Roman" w:hAnsi="Times New Roman" w:cs="Times New Roman"/>
      <w:sz w:val="40"/>
      <w:szCs w:val="20"/>
      <w:lang w:val="x-none" w:eastAsia="x-none"/>
    </w:rPr>
  </w:style>
  <w:style w:type="numbering" w:customStyle="1" w:styleId="Sraonra1">
    <w:name w:val="Sąrašo nėra1"/>
    <w:next w:val="Sraonra"/>
    <w:semiHidden/>
    <w:unhideWhenUsed/>
    <w:rsid w:val="00CA023D"/>
  </w:style>
  <w:style w:type="character" w:styleId="Hipersaitas">
    <w:name w:val="Hyperlink"/>
    <w:aliases w:val="Alna"/>
    <w:rsid w:val="00CA023D"/>
    <w:rPr>
      <w:color w:val="0000FF"/>
      <w:u w:val="single"/>
    </w:rPr>
  </w:style>
  <w:style w:type="paragraph" w:styleId="Komentarotekstas">
    <w:name w:val="annotation text"/>
    <w:basedOn w:val="prastasis"/>
    <w:link w:val="KomentarotekstasDiagrama"/>
    <w:semiHidden/>
    <w:rsid w:val="00CA023D"/>
    <w:pPr>
      <w:spacing w:after="200" w:line="276" w:lineRule="auto"/>
    </w:pPr>
    <w:rPr>
      <w:rFonts w:ascii="Times New Roman" w:eastAsia="Calibri" w:hAnsi="Times New Roman" w:cs="Times New Roman"/>
      <w:sz w:val="20"/>
      <w:szCs w:val="20"/>
      <w:lang w:val="x-none" w:eastAsia="x-none"/>
    </w:rPr>
  </w:style>
  <w:style w:type="character" w:customStyle="1" w:styleId="KomentarotekstasDiagrama">
    <w:name w:val="Komentaro tekstas Diagrama"/>
    <w:basedOn w:val="Numatytasispastraiposriftas"/>
    <w:link w:val="Komentarotekstas"/>
    <w:semiHidden/>
    <w:rsid w:val="00CA023D"/>
    <w:rPr>
      <w:rFonts w:ascii="Times New Roman" w:eastAsia="Calibri" w:hAnsi="Times New Roman" w:cs="Times New Roman"/>
      <w:sz w:val="20"/>
      <w:szCs w:val="20"/>
      <w:lang w:val="x-none" w:eastAsia="x-none"/>
    </w:rPr>
  </w:style>
  <w:style w:type="character" w:customStyle="1" w:styleId="Pagrindiniotekstotrauka3Diagrama">
    <w:name w:val="Pagrindinio teksto įtrauka 3 Diagrama"/>
    <w:link w:val="Pagrindiniotekstotrauka3"/>
    <w:semiHidden/>
    <w:rsid w:val="00CA023D"/>
  </w:style>
  <w:style w:type="paragraph" w:styleId="Pagrindiniotekstotrauka3">
    <w:name w:val="Body Text Indent 3"/>
    <w:basedOn w:val="prastasis"/>
    <w:link w:val="Pagrindiniotekstotrauka3Diagrama"/>
    <w:semiHidden/>
    <w:rsid w:val="00CA023D"/>
    <w:pPr>
      <w:tabs>
        <w:tab w:val="left" w:pos="4536"/>
      </w:tabs>
      <w:spacing w:after="0"/>
      <w:ind w:firstLine="2268"/>
      <w:jc w:val="both"/>
    </w:pPr>
  </w:style>
  <w:style w:type="character" w:customStyle="1" w:styleId="Pagrindiniotekstotrauka3Diagrama1">
    <w:name w:val="Pagrindinio teksto įtrauka 3 Diagrama1"/>
    <w:basedOn w:val="Numatytasispastraiposriftas"/>
    <w:uiPriority w:val="99"/>
    <w:semiHidden/>
    <w:rsid w:val="00CA023D"/>
    <w:rPr>
      <w:sz w:val="16"/>
      <w:szCs w:val="16"/>
    </w:rPr>
  </w:style>
  <w:style w:type="character" w:customStyle="1" w:styleId="BodyTextIndent3Char1">
    <w:name w:val="Body Text Indent 3 Char1"/>
    <w:uiPriority w:val="99"/>
    <w:semiHidden/>
    <w:rsid w:val="00CA023D"/>
    <w:rPr>
      <w:rFonts w:eastAsia="Calibri" w:cs="Times New Roman"/>
      <w:sz w:val="16"/>
      <w:szCs w:val="16"/>
    </w:rPr>
  </w:style>
  <w:style w:type="character" w:customStyle="1" w:styleId="PaprastasistekstasDiagrama">
    <w:name w:val="Paprastasis tekstas Diagrama"/>
    <w:link w:val="Paprastasistekstas"/>
    <w:semiHidden/>
    <w:rsid w:val="00CA023D"/>
    <w:rPr>
      <w:rFonts w:ascii="Courier New" w:hAnsi="Courier New" w:cs="Courier New"/>
    </w:rPr>
  </w:style>
  <w:style w:type="paragraph" w:styleId="Paprastasistekstas">
    <w:name w:val="Plain Text"/>
    <w:basedOn w:val="prastasis"/>
    <w:link w:val="PaprastasistekstasDiagrama"/>
    <w:semiHidden/>
    <w:rsid w:val="00CA023D"/>
    <w:pPr>
      <w:spacing w:after="0"/>
    </w:pPr>
    <w:rPr>
      <w:rFonts w:ascii="Courier New" w:hAnsi="Courier New" w:cs="Courier New"/>
    </w:rPr>
  </w:style>
  <w:style w:type="character" w:customStyle="1" w:styleId="PaprastasistekstasDiagrama1">
    <w:name w:val="Paprastasis tekstas Diagrama1"/>
    <w:basedOn w:val="Numatytasispastraiposriftas"/>
    <w:uiPriority w:val="99"/>
    <w:semiHidden/>
    <w:rsid w:val="00CA023D"/>
    <w:rPr>
      <w:rFonts w:ascii="Consolas" w:hAnsi="Consolas" w:cs="Consolas"/>
      <w:sz w:val="21"/>
      <w:szCs w:val="21"/>
    </w:rPr>
  </w:style>
  <w:style w:type="character" w:customStyle="1" w:styleId="PlainTextChar1">
    <w:name w:val="Plain Text Char1"/>
    <w:uiPriority w:val="99"/>
    <w:semiHidden/>
    <w:rsid w:val="00CA023D"/>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CA023D"/>
    <w:rPr>
      <w:rFonts w:ascii="Times New Roman" w:eastAsia="Calibri" w:hAnsi="Times New Roman" w:cs="Times New Roman"/>
      <w:sz w:val="28"/>
      <w:lang w:val="x-none" w:eastAsia="x-none"/>
    </w:rPr>
  </w:style>
  <w:style w:type="paragraph" w:styleId="Komentarotema">
    <w:name w:val="annotation subject"/>
    <w:basedOn w:val="Komentarotekstas"/>
    <w:next w:val="Komentarotekstas"/>
    <w:link w:val="KomentarotemaDiagrama"/>
    <w:semiHidden/>
    <w:rsid w:val="00CA023D"/>
    <w:rPr>
      <w:sz w:val="28"/>
      <w:szCs w:val="22"/>
    </w:rPr>
  </w:style>
  <w:style w:type="character" w:customStyle="1" w:styleId="KomentarotemaDiagrama1">
    <w:name w:val="Komentaro tema Diagrama1"/>
    <w:basedOn w:val="KomentarotekstasDiagrama"/>
    <w:uiPriority w:val="99"/>
    <w:semiHidden/>
    <w:rsid w:val="00CA023D"/>
    <w:rPr>
      <w:rFonts w:ascii="Times New Roman" w:eastAsia="Calibri" w:hAnsi="Times New Roman" w:cs="Times New Roman"/>
      <w:b/>
      <w:bCs/>
      <w:sz w:val="20"/>
      <w:szCs w:val="20"/>
      <w:lang w:val="x-none" w:eastAsia="x-none"/>
    </w:rPr>
  </w:style>
  <w:style w:type="character" w:customStyle="1" w:styleId="CommentSubjectChar1">
    <w:name w:val="Comment Subject Char1"/>
    <w:uiPriority w:val="99"/>
    <w:semiHidden/>
    <w:rsid w:val="00CA023D"/>
    <w:rPr>
      <w:rFonts w:eastAsia="Calibri" w:cs="Times New Roman"/>
      <w:b/>
      <w:bCs/>
      <w:sz w:val="20"/>
      <w:szCs w:val="20"/>
    </w:rPr>
  </w:style>
  <w:style w:type="paragraph" w:customStyle="1" w:styleId="Patvirtinta">
    <w:name w:val="Patvirtinta"/>
    <w:rsid w:val="00CA023D"/>
    <w:pPr>
      <w:tabs>
        <w:tab w:val="left" w:pos="1304"/>
        <w:tab w:val="left" w:pos="1457"/>
        <w:tab w:val="left" w:pos="1604"/>
        <w:tab w:val="left" w:pos="1757"/>
      </w:tabs>
      <w:autoSpaceDE w:val="0"/>
      <w:autoSpaceDN w:val="0"/>
      <w:adjustRightInd w:val="0"/>
      <w:spacing w:after="0"/>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
    <w:rsid w:val="00CA023D"/>
    <w:pPr>
      <w:snapToGrid w:val="0"/>
      <w:spacing w:after="0"/>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A023D"/>
    <w:pPr>
      <w:autoSpaceDE w:val="0"/>
      <w:autoSpaceDN w:val="0"/>
      <w:adjustRightInd w:val="0"/>
      <w:spacing w:after="0"/>
      <w:jc w:val="center"/>
    </w:pPr>
    <w:rPr>
      <w:rFonts w:ascii="TIMESLT" w:eastAsia="Times New Roman" w:hAnsi="TIMESLT" w:cs="Times New Roman"/>
      <w:b/>
      <w:bCs/>
      <w:sz w:val="20"/>
      <w:szCs w:val="24"/>
      <w:lang w:val="en-US" w:eastAsia="en-US"/>
    </w:rPr>
  </w:style>
  <w:style w:type="paragraph" w:customStyle="1" w:styleId="MAZAS">
    <w:name w:val="MAZAS"/>
    <w:rsid w:val="00CA023D"/>
    <w:pPr>
      <w:autoSpaceDE w:val="0"/>
      <w:autoSpaceDN w:val="0"/>
      <w:adjustRightInd w:val="0"/>
      <w:spacing w:after="0"/>
      <w:ind w:firstLine="312"/>
      <w:jc w:val="both"/>
    </w:pPr>
    <w:rPr>
      <w:rFonts w:ascii="TIMESLT" w:eastAsia="Times New Roman" w:hAnsi="TIMESLT" w:cs="Times New Roman"/>
      <w:color w:val="000000"/>
      <w:sz w:val="8"/>
      <w:szCs w:val="8"/>
      <w:lang w:val="en-US" w:eastAsia="en-US"/>
    </w:rPr>
  </w:style>
  <w:style w:type="character" w:customStyle="1" w:styleId="DebesliotekstasDiagrama">
    <w:name w:val="Debesėlio tekstas Diagrama"/>
    <w:link w:val="Debesliotekstas"/>
    <w:semiHidden/>
    <w:rsid w:val="00CA023D"/>
    <w:rPr>
      <w:rFonts w:ascii="Tahoma" w:hAnsi="Tahoma" w:cs="Tahoma"/>
      <w:sz w:val="16"/>
      <w:szCs w:val="16"/>
    </w:rPr>
  </w:style>
  <w:style w:type="paragraph" w:styleId="Debesliotekstas">
    <w:name w:val="Balloon Text"/>
    <w:basedOn w:val="prastasis"/>
    <w:link w:val="DebesliotekstasDiagrama"/>
    <w:semiHidden/>
    <w:rsid w:val="00CA023D"/>
    <w:pPr>
      <w:spacing w:after="200" w:line="276" w:lineRule="auto"/>
    </w:pPr>
    <w:rPr>
      <w:rFonts w:ascii="Tahoma" w:hAnsi="Tahoma" w:cs="Tahoma"/>
      <w:sz w:val="16"/>
      <w:szCs w:val="16"/>
    </w:rPr>
  </w:style>
  <w:style w:type="character" w:customStyle="1" w:styleId="DebesliotekstasDiagrama1">
    <w:name w:val="Debesėlio tekstas Diagrama1"/>
    <w:basedOn w:val="Numatytasispastraiposriftas"/>
    <w:uiPriority w:val="99"/>
    <w:semiHidden/>
    <w:rsid w:val="00CA023D"/>
    <w:rPr>
      <w:rFonts w:ascii="Segoe UI" w:hAnsi="Segoe UI" w:cs="Segoe UI"/>
      <w:sz w:val="18"/>
      <w:szCs w:val="18"/>
    </w:rPr>
  </w:style>
  <w:style w:type="character" w:customStyle="1" w:styleId="BalloonTextChar1">
    <w:name w:val="Balloon Text Char1"/>
    <w:uiPriority w:val="99"/>
    <w:semiHidden/>
    <w:rsid w:val="00CA023D"/>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CA023D"/>
    <w:pPr>
      <w:spacing w:after="120" w:line="276" w:lineRule="auto"/>
    </w:pPr>
    <w:rPr>
      <w:rFonts w:ascii="Times New Roman" w:eastAsia="Calibri" w:hAnsi="Times New Roman" w:cs="Times New Roman"/>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CA023D"/>
    <w:rPr>
      <w:rFonts w:ascii="Times New Roman" w:eastAsia="Calibri" w:hAnsi="Times New Roman" w:cs="Times New Roman"/>
      <w:sz w:val="20"/>
      <w:szCs w:val="20"/>
      <w:lang w:val="x-none" w:eastAsia="x-none"/>
    </w:rPr>
  </w:style>
  <w:style w:type="character" w:styleId="Komentaronuoroda">
    <w:name w:val="annotation reference"/>
    <w:semiHidden/>
    <w:rsid w:val="00CA023D"/>
    <w:rPr>
      <w:sz w:val="16"/>
      <w:szCs w:val="16"/>
    </w:rPr>
  </w:style>
  <w:style w:type="paragraph" w:customStyle="1" w:styleId="linija">
    <w:name w:val="linija"/>
    <w:basedOn w:val="prastasis"/>
    <w:rsid w:val="00CA023D"/>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Style">
    <w:name w:val="Style"/>
    <w:rsid w:val="00CA023D"/>
    <w:pPr>
      <w:widowControl w:val="0"/>
      <w:autoSpaceDE w:val="0"/>
      <w:autoSpaceDN w:val="0"/>
      <w:adjustRightInd w:val="0"/>
      <w:spacing w:after="0"/>
    </w:pPr>
    <w:rPr>
      <w:rFonts w:ascii="Times New Roman" w:eastAsia="Times New Roman" w:hAnsi="Times New Roman" w:cs="Times New Roman"/>
      <w:sz w:val="24"/>
      <w:szCs w:val="24"/>
      <w:lang w:eastAsia="lt-LT"/>
    </w:rPr>
  </w:style>
  <w:style w:type="paragraph" w:customStyle="1" w:styleId="DiagramaDiagramaDiagramaDiagramaCharCharDiagramaCharCharDiagrama">
    <w:name w:val="Diagrama Diagrama Diagrama Diagrama Char Char Diagrama Char Char Diagrama"/>
    <w:basedOn w:val="prastasis"/>
    <w:semiHidden/>
    <w:rsid w:val="00CA023D"/>
    <w:pPr>
      <w:spacing w:line="240" w:lineRule="exact"/>
    </w:pPr>
    <w:rPr>
      <w:rFonts w:ascii="Verdana" w:eastAsia="Times New Roman" w:hAnsi="Verdana" w:cs="Verdana"/>
      <w:sz w:val="20"/>
      <w:szCs w:val="20"/>
      <w:lang w:eastAsia="lt-LT"/>
    </w:rPr>
  </w:style>
  <w:style w:type="paragraph" w:customStyle="1" w:styleId="Char2">
    <w:name w:val="Char2"/>
    <w:basedOn w:val="prastasis"/>
    <w:rsid w:val="00CA023D"/>
    <w:pPr>
      <w:spacing w:line="240" w:lineRule="exact"/>
    </w:pPr>
    <w:rPr>
      <w:rFonts w:ascii="Tahoma" w:eastAsia="Times New Roman" w:hAnsi="Tahoma" w:cs="Times New Roman"/>
      <w:sz w:val="20"/>
      <w:szCs w:val="20"/>
      <w:lang w:val="en-US" w:eastAsia="en-US"/>
    </w:rPr>
  </w:style>
  <w:style w:type="paragraph" w:customStyle="1" w:styleId="CharCharChar">
    <w:name w:val="Char Char Char"/>
    <w:basedOn w:val="prastasis"/>
    <w:rsid w:val="00CA023D"/>
    <w:pPr>
      <w:spacing w:line="240" w:lineRule="exact"/>
    </w:pPr>
    <w:rPr>
      <w:rFonts w:ascii="Tahoma" w:eastAsia="Times New Roman" w:hAnsi="Tahoma" w:cs="Times New Roman"/>
      <w:sz w:val="20"/>
      <w:szCs w:val="20"/>
      <w:lang w:val="en-US" w:eastAsia="en-US"/>
    </w:rPr>
  </w:style>
  <w:style w:type="paragraph" w:customStyle="1" w:styleId="StyleBoldJustified">
    <w:name w:val="Style Bold Justified"/>
    <w:basedOn w:val="prastasis"/>
    <w:link w:val="StyleBoldJustifiedChar"/>
    <w:rsid w:val="00CA023D"/>
    <w:pPr>
      <w:spacing w:after="0"/>
      <w:jc w:val="both"/>
    </w:pPr>
    <w:rPr>
      <w:rFonts w:ascii="Times New Roman" w:eastAsia="Calibri" w:hAnsi="Times New Roman" w:cs="Times New Roman"/>
      <w:bCs/>
      <w:sz w:val="24"/>
      <w:szCs w:val="20"/>
      <w:lang w:val="en-GB" w:eastAsia="en-US"/>
    </w:rPr>
  </w:style>
  <w:style w:type="character" w:customStyle="1" w:styleId="StyleBoldJustifiedChar">
    <w:name w:val="Style Bold Justified Char"/>
    <w:link w:val="StyleBoldJustified"/>
    <w:rsid w:val="00CA023D"/>
    <w:rPr>
      <w:rFonts w:ascii="Times New Roman" w:eastAsia="Calibri" w:hAnsi="Times New Roman" w:cs="Times New Roman"/>
      <w:bCs/>
      <w:sz w:val="24"/>
      <w:szCs w:val="20"/>
      <w:lang w:val="en-GB" w:eastAsia="en-US"/>
    </w:rPr>
  </w:style>
  <w:style w:type="paragraph" w:styleId="Pagrindiniotekstotrauka">
    <w:name w:val="Body Text Indent"/>
    <w:basedOn w:val="prastasis"/>
    <w:link w:val="PagrindiniotekstotraukaDiagrama"/>
    <w:rsid w:val="00CA023D"/>
    <w:pPr>
      <w:spacing w:after="120" w:line="276" w:lineRule="auto"/>
      <w:ind w:left="283"/>
    </w:pPr>
    <w:rPr>
      <w:rFonts w:ascii="Times New Roman" w:eastAsia="Calibri" w:hAnsi="Times New Roman" w:cs="Times New Roman"/>
      <w:sz w:val="24"/>
      <w:lang w:eastAsia="en-US"/>
    </w:rPr>
  </w:style>
  <w:style w:type="character" w:customStyle="1" w:styleId="PagrindiniotekstotraukaDiagrama">
    <w:name w:val="Pagrindinio teksto įtrauka Diagrama"/>
    <w:basedOn w:val="Numatytasispastraiposriftas"/>
    <w:link w:val="Pagrindiniotekstotrauka"/>
    <w:rsid w:val="00CA023D"/>
    <w:rPr>
      <w:rFonts w:ascii="Times New Roman" w:eastAsia="Calibri" w:hAnsi="Times New Roman" w:cs="Times New Roman"/>
      <w:sz w:val="24"/>
      <w:lang w:eastAsia="en-US"/>
    </w:rPr>
  </w:style>
  <w:style w:type="paragraph" w:customStyle="1" w:styleId="ATekstas">
    <w:name w:val="A Tekstas"/>
    <w:basedOn w:val="prastasis"/>
    <w:rsid w:val="00CA023D"/>
    <w:pPr>
      <w:spacing w:before="120" w:after="0" w:line="300" w:lineRule="auto"/>
      <w:jc w:val="both"/>
    </w:pPr>
    <w:rPr>
      <w:rFonts w:ascii="Times New Roman" w:eastAsia="Times New Roman" w:hAnsi="Times New Roman" w:cs="Times New Roman"/>
      <w:sz w:val="24"/>
      <w:szCs w:val="24"/>
      <w:lang w:eastAsia="lt-LT"/>
    </w:rPr>
  </w:style>
  <w:style w:type="table" w:styleId="Lentelstinklelis">
    <w:name w:val="Table Grid"/>
    <w:basedOn w:val="prastojilentel"/>
    <w:rsid w:val="00CA023D"/>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CA023D"/>
  </w:style>
  <w:style w:type="character" w:customStyle="1" w:styleId="spelle">
    <w:name w:val="spelle"/>
    <w:basedOn w:val="Numatytasispastraiposriftas"/>
    <w:rsid w:val="00CA023D"/>
  </w:style>
  <w:style w:type="paragraph" w:customStyle="1" w:styleId="DiagramaDiagrama">
    <w:name w:val="Diagrama Diagrama"/>
    <w:basedOn w:val="prastasis"/>
    <w:rsid w:val="00CA023D"/>
    <w:pPr>
      <w:spacing w:line="240" w:lineRule="exact"/>
    </w:pPr>
    <w:rPr>
      <w:rFonts w:ascii="Verdana" w:eastAsia="Times New Roman" w:hAnsi="Verdana" w:cs="Verdana"/>
      <w:sz w:val="20"/>
      <w:szCs w:val="20"/>
      <w:lang w:eastAsia="lt-LT"/>
    </w:rPr>
  </w:style>
  <w:style w:type="paragraph" w:customStyle="1" w:styleId="bodytext">
    <w:name w:val="bodytext"/>
    <w:basedOn w:val="prastasis"/>
    <w:rsid w:val="00CA023D"/>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DiagramaDiagramaDiagramaDiagramaCharCharDiagramaCharCharDiagrama0">
    <w:name w:val="Diagrama Diagrama Diagrama Diagrama Char Char Diagrama Char Char Diagrama"/>
    <w:basedOn w:val="prastasis"/>
    <w:semiHidden/>
    <w:rsid w:val="00CA023D"/>
    <w:pPr>
      <w:spacing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CA023D"/>
    <w:pPr>
      <w:spacing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CA0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A023D"/>
    <w:rPr>
      <w:rFonts w:ascii="Courier New" w:eastAsia="Times New Roman" w:hAnsi="Courier New" w:cs="Times New Roman"/>
      <w:sz w:val="20"/>
      <w:szCs w:val="20"/>
      <w:lang w:val="x-none" w:eastAsia="x-none"/>
    </w:rPr>
  </w:style>
  <w:style w:type="paragraph" w:customStyle="1" w:styleId="LentaCENTR">
    <w:name w:val="Lenta CENTR"/>
    <w:basedOn w:val="Pagrindinistekstas1"/>
    <w:rsid w:val="00CA023D"/>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link w:val="Pagrindiniotekstotrauka2Diagrama"/>
    <w:rsid w:val="00CA023D"/>
    <w:pPr>
      <w:spacing w:after="120" w:line="480" w:lineRule="auto"/>
      <w:ind w:left="283"/>
    </w:pPr>
    <w:rPr>
      <w:rFonts w:ascii="Times New Roman" w:eastAsia="Calibri" w:hAnsi="Times New Roman" w:cs="Times New Roman"/>
      <w:sz w:val="24"/>
      <w:lang w:eastAsia="en-US"/>
    </w:rPr>
  </w:style>
  <w:style w:type="character" w:customStyle="1" w:styleId="Pagrindiniotekstotrauka2Diagrama">
    <w:name w:val="Pagrindinio teksto įtrauka 2 Diagrama"/>
    <w:basedOn w:val="Numatytasispastraiposriftas"/>
    <w:link w:val="Pagrindiniotekstotrauka2"/>
    <w:rsid w:val="00CA023D"/>
    <w:rPr>
      <w:rFonts w:ascii="Times New Roman" w:eastAsia="Calibri" w:hAnsi="Times New Roman" w:cs="Times New Roman"/>
      <w:sz w:val="24"/>
      <w:lang w:eastAsia="en-US"/>
    </w:rPr>
  </w:style>
  <w:style w:type="paragraph" w:styleId="Literatrossraoantrat">
    <w:name w:val="toa heading"/>
    <w:basedOn w:val="prastasis"/>
    <w:next w:val="prastasis"/>
    <w:semiHidden/>
    <w:rsid w:val="00CA023D"/>
    <w:pPr>
      <w:tabs>
        <w:tab w:val="left" w:pos="9000"/>
        <w:tab w:val="right" w:pos="9360"/>
      </w:tabs>
      <w:suppressAutoHyphens/>
      <w:overflowPunct w:val="0"/>
      <w:autoSpaceDE w:val="0"/>
      <w:autoSpaceDN w:val="0"/>
      <w:adjustRightInd w:val="0"/>
      <w:spacing w:after="0"/>
      <w:jc w:val="both"/>
    </w:pPr>
    <w:rPr>
      <w:rFonts w:ascii="Times New Roman" w:eastAsia="Times New Roman" w:hAnsi="Times New Roman" w:cs="Times New Roman"/>
      <w:sz w:val="24"/>
      <w:szCs w:val="20"/>
      <w:lang w:val="en-US" w:eastAsia="en-US"/>
    </w:rPr>
  </w:style>
  <w:style w:type="paragraph" w:customStyle="1" w:styleId="DiagramaDiagrama0">
    <w:name w:val="Diagrama Diagrama"/>
    <w:basedOn w:val="prastasis"/>
    <w:semiHidden/>
    <w:rsid w:val="00CA023D"/>
    <w:pPr>
      <w:spacing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A023D"/>
    <w:pPr>
      <w:spacing w:after="120" w:line="480" w:lineRule="auto"/>
    </w:pPr>
    <w:rPr>
      <w:rFonts w:ascii="Times New Roman" w:eastAsia="Calibri" w:hAnsi="Times New Roman" w:cs="Times New Roman"/>
      <w:sz w:val="24"/>
      <w:lang w:eastAsia="en-US"/>
    </w:rPr>
  </w:style>
  <w:style w:type="character" w:customStyle="1" w:styleId="Pagrindinistekstas2Diagrama">
    <w:name w:val="Pagrindinis tekstas 2 Diagrama"/>
    <w:basedOn w:val="Numatytasispastraiposriftas"/>
    <w:link w:val="Pagrindinistekstas2"/>
    <w:rsid w:val="00CA023D"/>
    <w:rPr>
      <w:rFonts w:ascii="Times New Roman" w:eastAsia="Calibri" w:hAnsi="Times New Roman" w:cs="Times New Roman"/>
      <w:sz w:val="24"/>
      <w:lang w:eastAsia="en-US"/>
    </w:rPr>
  </w:style>
  <w:style w:type="paragraph" w:styleId="Paantrat">
    <w:name w:val="Subtitle"/>
    <w:basedOn w:val="prastasis"/>
    <w:next w:val="Pagrindinistekstas"/>
    <w:link w:val="PaantratDiagrama"/>
    <w:qFormat/>
    <w:rsid w:val="00CA023D"/>
    <w:pPr>
      <w:suppressAutoHyphens/>
      <w:spacing w:after="0"/>
      <w:jc w:val="both"/>
    </w:pPr>
    <w:rPr>
      <w:rFonts w:ascii="Times New Roman" w:eastAsia="Times New Roman" w:hAnsi="Times New Roman" w:cs="Times New Roman"/>
      <w:sz w:val="24"/>
      <w:szCs w:val="20"/>
      <w:lang w:eastAsia="ar-SA"/>
    </w:rPr>
  </w:style>
  <w:style w:type="character" w:customStyle="1" w:styleId="PaantratDiagrama">
    <w:name w:val="Paantraštė Diagrama"/>
    <w:basedOn w:val="Numatytasispastraiposriftas"/>
    <w:link w:val="Paantrat"/>
    <w:rsid w:val="00CA023D"/>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qFormat/>
    <w:rsid w:val="00CA023D"/>
    <w:pPr>
      <w:suppressAutoHyphens/>
      <w:spacing w:after="0"/>
      <w:jc w:val="center"/>
    </w:pPr>
    <w:rPr>
      <w:rFonts w:ascii="Times New Roman" w:eastAsia="Times New Roman" w:hAnsi="Times New Roman" w:cs="Times New Roman"/>
      <w:caps/>
      <w:sz w:val="24"/>
      <w:szCs w:val="20"/>
      <w:lang w:eastAsia="ar-SA"/>
    </w:rPr>
  </w:style>
  <w:style w:type="character" w:customStyle="1" w:styleId="PavadinimasDiagrama">
    <w:name w:val="Pavadinimas Diagrama"/>
    <w:basedOn w:val="Numatytasispastraiposriftas"/>
    <w:link w:val="Pavadinimas"/>
    <w:rsid w:val="00CA023D"/>
    <w:rPr>
      <w:rFonts w:ascii="Times New Roman" w:eastAsia="Times New Roman" w:hAnsi="Times New Roman" w:cs="Times New Roman"/>
      <w:caps/>
      <w:sz w:val="24"/>
      <w:szCs w:val="20"/>
      <w:lang w:eastAsia="ar-SA"/>
    </w:rPr>
  </w:style>
  <w:style w:type="paragraph" w:customStyle="1" w:styleId="CharChar8DiagramaDiagramaCharCharDiagramaDiagrama">
    <w:name w:val="Char Char8 Diagrama Diagrama Char Char Diagrama Diagrama"/>
    <w:basedOn w:val="prastasis"/>
    <w:semiHidden/>
    <w:rsid w:val="00CA023D"/>
    <w:pPr>
      <w:spacing w:line="240" w:lineRule="exact"/>
    </w:pPr>
    <w:rPr>
      <w:rFonts w:ascii="Verdana" w:eastAsia="Times New Roman" w:hAnsi="Verdana" w:cs="Verdana"/>
      <w:sz w:val="20"/>
      <w:szCs w:val="20"/>
      <w:lang w:eastAsia="lt-LT"/>
    </w:rPr>
  </w:style>
  <w:style w:type="character" w:customStyle="1" w:styleId="FontStyle23">
    <w:name w:val="Font Style23"/>
    <w:rsid w:val="00CA023D"/>
    <w:rPr>
      <w:rFonts w:ascii="Times New Roman" w:hAnsi="Times New Roman" w:cs="Times New Roman" w:hint="default"/>
      <w:sz w:val="24"/>
      <w:szCs w:val="24"/>
    </w:rPr>
  </w:style>
  <w:style w:type="paragraph" w:customStyle="1" w:styleId="Section">
    <w:name w:val="Section"/>
    <w:basedOn w:val="prastasis"/>
    <w:rsid w:val="00CA023D"/>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Linija0">
    <w:name w:val="Linija"/>
    <w:basedOn w:val="prastasis"/>
    <w:rsid w:val="00CA023D"/>
    <w:pPr>
      <w:autoSpaceDE w:val="0"/>
      <w:autoSpaceDN w:val="0"/>
      <w:adjustRightInd w:val="0"/>
      <w:spacing w:after="0"/>
      <w:jc w:val="center"/>
    </w:pPr>
    <w:rPr>
      <w:rFonts w:ascii="TIMESLT" w:eastAsia="Times New Roman" w:hAnsi="TIMESLT" w:cs="Times New Roman"/>
      <w:sz w:val="12"/>
      <w:szCs w:val="12"/>
      <w:lang w:val="en-US" w:eastAsia="en-US"/>
    </w:rPr>
  </w:style>
  <w:style w:type="paragraph" w:customStyle="1" w:styleId="Siaiptekstas">
    <w:name w:val="Siaip tekstas"/>
    <w:basedOn w:val="prastasis"/>
    <w:autoRedefine/>
    <w:rsid w:val="00CA023D"/>
    <w:pPr>
      <w:spacing w:after="0"/>
      <w:ind w:firstLine="720"/>
      <w:jc w:val="both"/>
    </w:pPr>
    <w:rPr>
      <w:rFonts w:ascii="Times New Roman" w:eastAsia="Times New Roman" w:hAnsi="Times New Roman" w:cs="Times New Roman"/>
      <w:color w:val="FF0000"/>
      <w:sz w:val="24"/>
      <w:szCs w:val="24"/>
      <w:lang w:eastAsia="en-US"/>
    </w:rPr>
  </w:style>
  <w:style w:type="paragraph" w:customStyle="1" w:styleId="Point1">
    <w:name w:val="Point 1"/>
    <w:basedOn w:val="prastasis"/>
    <w:rsid w:val="00CA023D"/>
    <w:pPr>
      <w:spacing w:before="120" w:after="120"/>
      <w:ind w:left="1418" w:hanging="567"/>
      <w:jc w:val="both"/>
    </w:pPr>
    <w:rPr>
      <w:rFonts w:ascii="Times New Roman" w:eastAsia="Times New Roman" w:hAnsi="Times New Roman" w:cs="Times New Roman"/>
      <w:sz w:val="24"/>
      <w:szCs w:val="20"/>
      <w:lang w:val="en-GB" w:eastAsia="lt-LT"/>
    </w:rPr>
  </w:style>
  <w:style w:type="character" w:customStyle="1" w:styleId="BodytextChar">
    <w:name w:val="Body text Char"/>
    <w:link w:val="Pagrindinistekstas1"/>
    <w:rsid w:val="00CA023D"/>
    <w:rPr>
      <w:rFonts w:ascii="TIMESLT" w:eastAsia="Times New Roman" w:hAnsi="TIMESLT" w:cs="Times New Roman"/>
      <w:sz w:val="20"/>
      <w:szCs w:val="20"/>
      <w:lang w:val="en-US" w:eastAsia="en-US"/>
    </w:rPr>
  </w:style>
  <w:style w:type="character" w:customStyle="1" w:styleId="parahead1">
    <w:name w:val="parahead1"/>
    <w:rsid w:val="00CA023D"/>
    <w:rPr>
      <w:rFonts w:ascii="Verdana" w:hAnsi="Verdana" w:hint="default"/>
      <w:b/>
      <w:bCs/>
      <w:color w:val="000000"/>
      <w:sz w:val="17"/>
      <w:szCs w:val="17"/>
    </w:rPr>
  </w:style>
  <w:style w:type="paragraph" w:customStyle="1" w:styleId="Style4">
    <w:name w:val="Style4"/>
    <w:basedOn w:val="Antrat7"/>
    <w:rsid w:val="00CA023D"/>
    <w:pPr>
      <w:numPr>
        <w:ilvl w:val="0"/>
        <w:numId w:val="5"/>
      </w:numPr>
      <w:spacing w:before="240" w:after="240"/>
      <w:jc w:val="center"/>
    </w:pPr>
    <w:rPr>
      <w:b/>
    </w:rPr>
  </w:style>
  <w:style w:type="character" w:customStyle="1" w:styleId="FontStyle43">
    <w:name w:val="Font Style43"/>
    <w:rsid w:val="00CA023D"/>
    <w:rPr>
      <w:rFonts w:ascii="Times New Roman" w:hAnsi="Times New Roman" w:cs="Times New Roman" w:hint="default"/>
      <w:sz w:val="18"/>
      <w:szCs w:val="18"/>
    </w:rPr>
  </w:style>
  <w:style w:type="paragraph" w:customStyle="1" w:styleId="BodyText1">
    <w:name w:val="Body Text1"/>
    <w:rsid w:val="00CA023D"/>
    <w:pPr>
      <w:snapToGrid w:val="0"/>
      <w:spacing w:after="0"/>
      <w:ind w:firstLine="312"/>
      <w:jc w:val="both"/>
    </w:pPr>
    <w:rPr>
      <w:rFonts w:ascii="TIMESLT" w:eastAsia="Times New Roman" w:hAnsi="TIMESLT" w:cs="Times New Roman"/>
      <w:sz w:val="20"/>
      <w:szCs w:val="20"/>
      <w:lang w:val="en-US" w:eastAsia="en-US"/>
    </w:rPr>
  </w:style>
  <w:style w:type="paragraph" w:customStyle="1" w:styleId="Priedas">
    <w:name w:val="Priedas"/>
    <w:basedOn w:val="prastasis"/>
    <w:qFormat/>
    <w:rsid w:val="00CA023D"/>
    <w:pPr>
      <w:spacing w:after="200" w:line="276" w:lineRule="auto"/>
      <w:jc w:val="center"/>
    </w:pPr>
    <w:rPr>
      <w:rFonts w:ascii="Times New Roman" w:eastAsia="Calibri" w:hAnsi="Times New Roman" w:cs="Times New Roman"/>
      <w:b/>
      <w:sz w:val="24"/>
      <w:szCs w:val="24"/>
      <w:lang w:eastAsia="en-US"/>
    </w:rPr>
  </w:style>
  <w:style w:type="character" w:customStyle="1" w:styleId="Antrat5Diagrama1">
    <w:name w:val="Antraštė 5 Diagrama1"/>
    <w:rsid w:val="00CA023D"/>
    <w:rPr>
      <w:b/>
      <w:sz w:val="40"/>
      <w:lang w:val="lt-LT"/>
    </w:rPr>
  </w:style>
  <w:style w:type="character" w:customStyle="1" w:styleId="Temosantrat2">
    <w:name w:val="Temos antraštė #2"/>
    <w:rsid w:val="00CA023D"/>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qFormat/>
    <w:rsid w:val="00CA023D"/>
    <w:pPr>
      <w:spacing w:before="200" w:after="0"/>
      <w:jc w:val="both"/>
    </w:pPr>
    <w:rPr>
      <w:rFonts w:ascii="Times New Roman" w:eastAsia="Calibri" w:hAnsi="Times New Roman" w:cs="Times New Roman"/>
      <w:lang w:val="x-none" w:eastAsia="en-US"/>
    </w:rPr>
  </w:style>
  <w:style w:type="paragraph" w:customStyle="1" w:styleId="SLONormal">
    <w:name w:val="SLO Normal"/>
    <w:rsid w:val="00CA023D"/>
    <w:pPr>
      <w:suppressAutoHyphens/>
      <w:spacing w:before="120" w:after="120"/>
      <w:jc w:val="both"/>
    </w:pPr>
    <w:rPr>
      <w:rFonts w:ascii="Times New Roman" w:eastAsia="Lucida Sans Unicode" w:hAnsi="Times New Roman" w:cs="Times New Roman"/>
      <w:kern w:val="1"/>
      <w:sz w:val="24"/>
      <w:szCs w:val="24"/>
      <w:lang w:val="en-GB" w:eastAsia="ar-SA"/>
    </w:rPr>
  </w:style>
  <w:style w:type="character" w:styleId="Grietas">
    <w:name w:val="Strong"/>
    <w:qFormat/>
    <w:rsid w:val="00CA023D"/>
    <w:rPr>
      <w:b/>
      <w:bCs/>
    </w:rPr>
  </w:style>
  <w:style w:type="character" w:styleId="Emfaz">
    <w:name w:val="Emphasis"/>
    <w:uiPriority w:val="20"/>
    <w:qFormat/>
    <w:rsid w:val="00CA023D"/>
    <w:rPr>
      <w:i/>
      <w:iCs/>
    </w:rPr>
  </w:style>
  <w:style w:type="paragraph" w:styleId="Betarp">
    <w:name w:val="No Spacing"/>
    <w:qFormat/>
    <w:rsid w:val="00CA023D"/>
    <w:pPr>
      <w:spacing w:after="0"/>
    </w:pPr>
    <w:rPr>
      <w:rFonts w:ascii="Calibri" w:eastAsia="Calibri" w:hAnsi="Calibri" w:cs="Calibri"/>
      <w:lang w:eastAsia="en-US"/>
    </w:rPr>
  </w:style>
  <w:style w:type="character" w:customStyle="1" w:styleId="LLCTekstas">
    <w:name w:val="LLCTekstas"/>
    <w:rsid w:val="00CA023D"/>
  </w:style>
  <w:style w:type="paragraph" w:customStyle="1" w:styleId="Standard">
    <w:name w:val="Standard"/>
    <w:rsid w:val="00CA023D"/>
    <w:pPr>
      <w:suppressAutoHyphens/>
      <w:autoSpaceDN w:val="0"/>
      <w:spacing w:after="0"/>
      <w:textAlignment w:val="baseline"/>
    </w:pPr>
    <w:rPr>
      <w:rFonts w:ascii="Times New Roman" w:eastAsia="Times New Roman" w:hAnsi="Times New Roman" w:cs="Times New Roman"/>
      <w:kern w:val="3"/>
      <w:sz w:val="24"/>
      <w:szCs w:val="24"/>
    </w:rPr>
  </w:style>
  <w:style w:type="paragraph" w:styleId="Puslapioinaostekstas">
    <w:name w:val="footnote text"/>
    <w:basedOn w:val="prastasis"/>
    <w:link w:val="PuslapioinaostekstasDiagrama"/>
    <w:rsid w:val="00CA023D"/>
    <w:pPr>
      <w:spacing w:after="0"/>
    </w:pPr>
    <w:rPr>
      <w:rFonts w:ascii="Times New Roman" w:eastAsia="Times New Roman" w:hAnsi="Times New Roman" w:cs="Times New Roman"/>
      <w:sz w:val="20"/>
      <w:szCs w:val="20"/>
      <w:lang w:val="x-none" w:eastAsia="en-US"/>
    </w:rPr>
  </w:style>
  <w:style w:type="character" w:customStyle="1" w:styleId="PuslapioinaostekstasDiagrama">
    <w:name w:val="Puslapio išnašos tekstas Diagrama"/>
    <w:basedOn w:val="Numatytasispastraiposriftas"/>
    <w:link w:val="Puslapioinaostekstas"/>
    <w:rsid w:val="00CA023D"/>
    <w:rPr>
      <w:rFonts w:ascii="Times New Roman" w:eastAsia="Times New Roman" w:hAnsi="Times New Roman" w:cs="Times New Roman"/>
      <w:sz w:val="20"/>
      <w:szCs w:val="20"/>
      <w:lang w:val="x-none" w:eastAsia="en-US"/>
    </w:rPr>
  </w:style>
  <w:style w:type="character" w:customStyle="1" w:styleId="apple-converted-space">
    <w:name w:val="apple-converted-space"/>
    <w:rsid w:val="00CA023D"/>
  </w:style>
  <w:style w:type="paragraph" w:customStyle="1" w:styleId="Body2">
    <w:name w:val="Body 2"/>
    <w:rsid w:val="00CA023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CA023D"/>
    <w:rPr>
      <w:color w:val="0000FF"/>
      <w:u w:val="single"/>
    </w:rPr>
  </w:style>
  <w:style w:type="paragraph" w:customStyle="1" w:styleId="TableContents">
    <w:name w:val="Table Contents"/>
    <w:basedOn w:val="prastasis"/>
    <w:rsid w:val="00CA023D"/>
    <w:pPr>
      <w:suppressLineNumbers/>
      <w:suppressAutoHyphens/>
      <w:spacing w:after="0"/>
    </w:pPr>
    <w:rPr>
      <w:rFonts w:ascii="Times New Roman" w:eastAsia="Times New Roman" w:hAnsi="Times New Roman" w:cs="Times New Roman"/>
      <w:sz w:val="24"/>
      <w:szCs w:val="24"/>
      <w:lang w:val="en-GB" w:eastAsia="ar-SA"/>
    </w:rPr>
  </w:style>
  <w:style w:type="paragraph" w:styleId="Dokumentostruktra">
    <w:name w:val="Document Map"/>
    <w:basedOn w:val="prastasis"/>
    <w:link w:val="DokumentostruktraDiagrama"/>
    <w:semiHidden/>
    <w:rsid w:val="00CA023D"/>
    <w:pPr>
      <w:shd w:val="clear" w:color="auto" w:fill="000080"/>
      <w:spacing w:after="200" w:line="276" w:lineRule="auto"/>
    </w:pPr>
    <w:rPr>
      <w:rFonts w:ascii="Tahoma" w:eastAsia="Calibri"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A023D"/>
    <w:rPr>
      <w:rFonts w:ascii="Tahoma" w:eastAsia="Calibri" w:hAnsi="Tahoma" w:cs="Tahoma"/>
      <w:sz w:val="20"/>
      <w:szCs w:val="20"/>
      <w:shd w:val="clear" w:color="auto" w:fill="000080"/>
      <w:lang w:eastAsia="en-US"/>
    </w:rPr>
  </w:style>
  <w:style w:type="table" w:customStyle="1" w:styleId="Lentelstinklelis1">
    <w:name w:val="Lentelės tinklelis1"/>
    <w:basedOn w:val="prastojilentel"/>
    <w:next w:val="Lentelstinklelis"/>
    <w:uiPriority w:val="39"/>
    <w:rsid w:val="00CA023D"/>
    <w:pPr>
      <w:spacing w:after="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bustas@pbusta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DED93-7398-4630-B3F9-76D1C040A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1</Pages>
  <Words>8543</Words>
  <Characters>48698</Characters>
  <Application>Microsoft Office Word</Application>
  <DocSecurity>0</DocSecurity>
  <Lines>405</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Ramunas Pocius</cp:lastModifiedBy>
  <cp:revision>49</cp:revision>
  <cp:lastPrinted>2023-06-22T12:03:00Z</cp:lastPrinted>
  <dcterms:created xsi:type="dcterms:W3CDTF">2023-05-04T06:56:00Z</dcterms:created>
  <dcterms:modified xsi:type="dcterms:W3CDTF">2026-01-05T11:32:00Z</dcterms:modified>
</cp:coreProperties>
</file>