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3EAB" w14:textId="69294421" w:rsidR="00F61E5B" w:rsidRPr="00CF606A" w:rsidRDefault="00F46F9D" w:rsidP="00CF606A">
      <w:pPr>
        <w:shd w:val="clear" w:color="auto" w:fill="FFFFFF"/>
        <w:tabs>
          <w:tab w:val="left" w:pos="851"/>
        </w:tabs>
        <w:ind w:firstLine="567"/>
        <w:rPr>
          <w:rFonts w:ascii="Times New Roman" w:hAnsi="Times New Roman" w:cs="Times New Roman"/>
          <w:b/>
          <w:bCs/>
        </w:rPr>
      </w:pPr>
      <w:r w:rsidRPr="00CF606A">
        <w:rPr>
          <w:rFonts w:ascii="Times New Roman" w:hAnsi="Times New Roman" w:cs="Times New Roman"/>
          <w:b/>
          <w:bCs/>
        </w:rPr>
        <w:t>DĖL ATSAKYM</w:t>
      </w:r>
      <w:r w:rsidR="004C2F01">
        <w:rPr>
          <w:rFonts w:ascii="Times New Roman" w:hAnsi="Times New Roman" w:cs="Times New Roman"/>
          <w:b/>
          <w:bCs/>
        </w:rPr>
        <w:t>O</w:t>
      </w:r>
      <w:r w:rsidRPr="00CF606A">
        <w:rPr>
          <w:rFonts w:ascii="Times New Roman" w:hAnsi="Times New Roman" w:cs="Times New Roman"/>
          <w:b/>
          <w:bCs/>
        </w:rPr>
        <w:t xml:space="preserve"> Į KLAUSIM</w:t>
      </w:r>
      <w:r w:rsidR="004C2F01">
        <w:rPr>
          <w:rFonts w:ascii="Times New Roman" w:hAnsi="Times New Roman" w:cs="Times New Roman"/>
          <w:b/>
          <w:bCs/>
        </w:rPr>
        <w:t>Ą IR PASIŪLYMŲ PATEIKIMO TERMINO PRATĘSIMO</w:t>
      </w:r>
    </w:p>
    <w:p w14:paraId="3BA8E7C2" w14:textId="77777777" w:rsidR="00F61E5B" w:rsidRPr="00CF606A" w:rsidRDefault="00F61E5B" w:rsidP="00CF606A">
      <w:pPr>
        <w:shd w:val="clear" w:color="auto" w:fill="FFFFFF"/>
        <w:tabs>
          <w:tab w:val="left" w:pos="851"/>
        </w:tabs>
        <w:ind w:firstLine="567"/>
        <w:jc w:val="center"/>
        <w:rPr>
          <w:rFonts w:ascii="Times New Roman" w:hAnsi="Times New Roman" w:cs="Times New Roman"/>
        </w:rPr>
      </w:pPr>
    </w:p>
    <w:p w14:paraId="59CFDBCF" w14:textId="069630A0" w:rsidR="00F61E5B" w:rsidRPr="00CF606A" w:rsidRDefault="00F46F9D" w:rsidP="00CF606A">
      <w:pPr>
        <w:shd w:val="clear" w:color="auto" w:fill="FFFFFF"/>
        <w:tabs>
          <w:tab w:val="left" w:pos="851"/>
        </w:tabs>
        <w:ind w:firstLine="567"/>
        <w:jc w:val="both"/>
        <w:rPr>
          <w:rFonts w:ascii="Times New Roman" w:hAnsi="Times New Roman" w:cs="Times New Roman"/>
        </w:rPr>
      </w:pPr>
      <w:r w:rsidRPr="00CF606A">
        <w:rPr>
          <w:rFonts w:ascii="Times New Roman" w:hAnsi="Times New Roman" w:cs="Times New Roman"/>
        </w:rPr>
        <w:t>Nacionalinė švietimo agentūra</w:t>
      </w:r>
      <w:r w:rsidR="00CF606A">
        <w:rPr>
          <w:rFonts w:ascii="Times New Roman" w:hAnsi="Times New Roman" w:cs="Times New Roman"/>
        </w:rPr>
        <w:t>,</w:t>
      </w:r>
      <w:r w:rsidRPr="00CF606A">
        <w:rPr>
          <w:rFonts w:ascii="Times New Roman" w:hAnsi="Times New Roman" w:cs="Times New Roman"/>
        </w:rPr>
        <w:t xml:space="preserve"> vykdydama supa</w:t>
      </w:r>
      <w:r w:rsidR="0072092B" w:rsidRPr="00CF606A">
        <w:rPr>
          <w:rFonts w:ascii="Times New Roman" w:hAnsi="Times New Roman" w:cs="Times New Roman"/>
        </w:rPr>
        <w:t>p</w:t>
      </w:r>
      <w:r w:rsidRPr="00CF606A">
        <w:rPr>
          <w:rFonts w:ascii="Times New Roman" w:hAnsi="Times New Roman" w:cs="Times New Roman"/>
        </w:rPr>
        <w:t>rastintą atvirą pirkimą „Elektros prietaisai (</w:t>
      </w:r>
      <w:r w:rsidR="000E5AC3">
        <w:rPr>
          <w:rFonts w:ascii="Times New Roman" w:hAnsi="Times New Roman" w:cs="Times New Roman"/>
        </w:rPr>
        <w:t>mini šaldytuvai ir mikrobangų</w:t>
      </w:r>
      <w:r w:rsidRPr="00CF606A">
        <w:rPr>
          <w:rFonts w:ascii="Times New Roman" w:hAnsi="Times New Roman" w:cs="Times New Roman"/>
        </w:rPr>
        <w:t xml:space="preserve"> krosnelė)“ (ID </w:t>
      </w:r>
      <w:r w:rsidR="000E5AC3" w:rsidRPr="000E5AC3">
        <w:rPr>
          <w:rFonts w:ascii="Times New Roman" w:hAnsi="Times New Roman" w:cs="Times New Roman"/>
        </w:rPr>
        <w:t>5937823</w:t>
      </w:r>
      <w:r w:rsidRPr="00CF606A">
        <w:rPr>
          <w:rFonts w:ascii="Times New Roman" w:hAnsi="Times New Roman" w:cs="Times New Roman"/>
        </w:rPr>
        <w:t>)</w:t>
      </w:r>
      <w:r w:rsidR="00CF606A">
        <w:rPr>
          <w:rFonts w:ascii="Times New Roman" w:hAnsi="Times New Roman" w:cs="Times New Roman"/>
        </w:rPr>
        <w:t>,</w:t>
      </w:r>
      <w:r w:rsidRPr="00CF606A">
        <w:rPr>
          <w:rFonts w:ascii="Times New Roman" w:hAnsi="Times New Roman" w:cs="Times New Roman"/>
        </w:rPr>
        <w:t xml:space="preserve"> gavo </w:t>
      </w:r>
      <w:r w:rsidR="00CF606A" w:rsidRPr="00CF606A">
        <w:rPr>
          <w:rFonts w:ascii="Times New Roman" w:hAnsi="Times New Roman" w:cs="Times New Roman"/>
        </w:rPr>
        <w:t>tiekėj</w:t>
      </w:r>
      <w:r w:rsidR="000E5AC3">
        <w:rPr>
          <w:rFonts w:ascii="Times New Roman" w:hAnsi="Times New Roman" w:cs="Times New Roman"/>
        </w:rPr>
        <w:t>o</w:t>
      </w:r>
      <w:r w:rsidRPr="00CF606A">
        <w:rPr>
          <w:rFonts w:ascii="Times New Roman" w:hAnsi="Times New Roman" w:cs="Times New Roman"/>
        </w:rPr>
        <w:t xml:space="preserve"> klausim</w:t>
      </w:r>
      <w:r w:rsidR="000E5AC3">
        <w:rPr>
          <w:rFonts w:ascii="Times New Roman" w:hAnsi="Times New Roman" w:cs="Times New Roman"/>
        </w:rPr>
        <w:t>ą ir prašymą</w:t>
      </w:r>
      <w:r w:rsidRPr="00CF606A">
        <w:rPr>
          <w:rFonts w:ascii="Times New Roman" w:hAnsi="Times New Roman" w:cs="Times New Roman"/>
        </w:rPr>
        <w:t>. Nacionalinės švietimo agentūros viešojo pirkimo komisija išnagrinėjo gaut</w:t>
      </w:r>
      <w:r w:rsidR="000E5AC3">
        <w:rPr>
          <w:rFonts w:ascii="Times New Roman" w:hAnsi="Times New Roman" w:cs="Times New Roman"/>
        </w:rPr>
        <w:t>ą</w:t>
      </w:r>
      <w:r w:rsidRPr="00CF606A">
        <w:rPr>
          <w:rFonts w:ascii="Times New Roman" w:hAnsi="Times New Roman" w:cs="Times New Roman"/>
        </w:rPr>
        <w:t xml:space="preserve"> klausim</w:t>
      </w:r>
      <w:r w:rsidR="000E5AC3">
        <w:rPr>
          <w:rFonts w:ascii="Times New Roman" w:hAnsi="Times New Roman" w:cs="Times New Roman"/>
        </w:rPr>
        <w:t>ą bei prašymą</w:t>
      </w:r>
      <w:r w:rsidRPr="00CF606A">
        <w:rPr>
          <w:rFonts w:ascii="Times New Roman" w:hAnsi="Times New Roman" w:cs="Times New Roman"/>
        </w:rPr>
        <w:t xml:space="preserve"> ir pateikia atsakym</w:t>
      </w:r>
      <w:r w:rsidR="000E5AC3">
        <w:rPr>
          <w:rFonts w:ascii="Times New Roman" w:hAnsi="Times New Roman" w:cs="Times New Roman"/>
        </w:rPr>
        <w:t>ą</w:t>
      </w:r>
      <w:r w:rsidRPr="00CF606A">
        <w:rPr>
          <w:rFonts w:ascii="Times New Roman" w:hAnsi="Times New Roman" w:cs="Times New Roman"/>
        </w:rPr>
        <w:t>:</w:t>
      </w:r>
    </w:p>
    <w:p w14:paraId="16308857" w14:textId="77777777" w:rsidR="00F61E5B" w:rsidRPr="00CF606A" w:rsidRDefault="00F46F9D" w:rsidP="00CF606A">
      <w:pPr>
        <w:shd w:val="clear" w:color="auto" w:fill="FFFFFF"/>
        <w:tabs>
          <w:tab w:val="left" w:pos="851"/>
        </w:tabs>
        <w:ind w:firstLine="567"/>
        <w:jc w:val="both"/>
        <w:rPr>
          <w:rFonts w:ascii="Times New Roman" w:hAnsi="Times New Roman" w:cs="Times New Roman"/>
        </w:rPr>
      </w:pPr>
      <w:r w:rsidRPr="00CF606A">
        <w:rPr>
          <w:rFonts w:ascii="Times New Roman" w:hAnsi="Times New Roman" w:cs="Times New Roman"/>
        </w:rPr>
        <w:t xml:space="preserve"> </w:t>
      </w:r>
    </w:p>
    <w:p w14:paraId="5EEB39E9" w14:textId="77777777" w:rsidR="00F61E5B" w:rsidRPr="00CF606A" w:rsidRDefault="00F46F9D" w:rsidP="00CF606A">
      <w:pPr>
        <w:pStyle w:val="NormalWeb"/>
        <w:numPr>
          <w:ilvl w:val="0"/>
          <w:numId w:val="2"/>
        </w:numPr>
        <w:shd w:val="clear" w:color="auto" w:fill="FFFFFF"/>
        <w:tabs>
          <w:tab w:val="left" w:pos="851"/>
        </w:tabs>
        <w:spacing w:beforeAutospacing="0" w:afterAutospacing="0"/>
        <w:ind w:left="0" w:firstLine="567"/>
        <w:jc w:val="both"/>
        <w:rPr>
          <w:b/>
          <w:bCs/>
        </w:rPr>
      </w:pPr>
      <w:r w:rsidRPr="00CF606A">
        <w:rPr>
          <w:b/>
          <w:bCs/>
        </w:rPr>
        <w:t>Klausimas</w:t>
      </w:r>
    </w:p>
    <w:p w14:paraId="0C928484" w14:textId="77777777" w:rsidR="000E5AC3" w:rsidRPr="000E5AC3" w:rsidRDefault="00F46F9D" w:rsidP="000E5AC3">
      <w:pPr>
        <w:tabs>
          <w:tab w:val="left" w:pos="851"/>
        </w:tabs>
        <w:ind w:firstLine="567"/>
        <w:jc w:val="both"/>
        <w:rPr>
          <w:rFonts w:ascii="Times New Roman" w:hAnsi="Times New Roman" w:cs="Times New Roman"/>
        </w:rPr>
      </w:pPr>
      <w:r w:rsidRPr="00CF606A">
        <w:rPr>
          <w:rFonts w:ascii="Times New Roman" w:hAnsi="Times New Roman" w:cs="Times New Roman"/>
        </w:rPr>
        <w:t>„</w:t>
      </w:r>
      <w:r w:rsidR="000E5AC3" w:rsidRPr="000E5AC3">
        <w:rPr>
          <w:rFonts w:ascii="Times New Roman" w:hAnsi="Times New Roman" w:cs="Times New Roman"/>
        </w:rPr>
        <w:t>Kreipiamės dėl Techninėje specifikacijoje nustatytų reikalavimų:</w:t>
      </w:r>
    </w:p>
    <w:p w14:paraId="6BF26D2E" w14:textId="77777777" w:rsidR="000E5AC3" w:rsidRPr="000E5AC3" w:rsidRDefault="000E5AC3" w:rsidP="000E5AC3">
      <w:pPr>
        <w:tabs>
          <w:tab w:val="left" w:pos="851"/>
        </w:tabs>
        <w:ind w:firstLine="567"/>
        <w:jc w:val="both"/>
        <w:rPr>
          <w:rFonts w:ascii="Times New Roman" w:hAnsi="Times New Roman" w:cs="Times New Roman"/>
        </w:rPr>
      </w:pPr>
      <w:r w:rsidRPr="000E5AC3">
        <w:rPr>
          <w:rFonts w:ascii="Times New Roman" w:hAnsi="Times New Roman" w:cs="Times New Roman"/>
        </w:rPr>
        <w:t>Pirkimo dokumentuose “TECHNINĖ SPECIFIKACIJA I-IV PIRKIMO OBJEKTO DALIS „ŠALDYTUVAS” 3 punkte nustatytas reikalavimas: „Šaldiklio talpa: Ne mažiau 7 l., bet ne daugiau 13 l.“ yra labai specifinis ir neproporcingai riboja tiekėjų galimybes dalyvauti pirkime. Pavyzdžiui, nustatytas reikalavimas neleidžia siūlyti šaldiklio kameros, kurios talpa yra 14 l, nors tokia talpa visapusiškai atitinka pirkimo tikslą ir naudojimo paskirtį.</w:t>
      </w:r>
    </w:p>
    <w:p w14:paraId="4E536483" w14:textId="77777777" w:rsidR="000E5AC3" w:rsidRPr="000E5AC3" w:rsidRDefault="000E5AC3" w:rsidP="000E5AC3">
      <w:pPr>
        <w:tabs>
          <w:tab w:val="left" w:pos="851"/>
        </w:tabs>
        <w:ind w:firstLine="567"/>
        <w:jc w:val="both"/>
        <w:rPr>
          <w:rFonts w:ascii="Times New Roman" w:hAnsi="Times New Roman" w:cs="Times New Roman"/>
        </w:rPr>
      </w:pPr>
      <w:r w:rsidRPr="000E5AC3">
        <w:rPr>
          <w:rFonts w:ascii="Times New Roman" w:hAnsi="Times New Roman" w:cs="Times New Roman"/>
        </w:rPr>
        <w:t>Atsižvelgiant į tai, prašome leisti siūlyti šaldytuvą, kurio šaldymo kameros talpa būtų iki 15 l.</w:t>
      </w:r>
    </w:p>
    <w:p w14:paraId="0119845A" w14:textId="7043D785" w:rsidR="00F61E5B" w:rsidRPr="00CF606A" w:rsidRDefault="000E5AC3" w:rsidP="000E5AC3">
      <w:pPr>
        <w:tabs>
          <w:tab w:val="left" w:pos="851"/>
        </w:tabs>
        <w:ind w:firstLine="567"/>
        <w:jc w:val="both"/>
        <w:rPr>
          <w:rFonts w:ascii="Times New Roman" w:hAnsi="Times New Roman" w:cs="Times New Roman"/>
        </w:rPr>
      </w:pPr>
      <w:r w:rsidRPr="000E5AC3">
        <w:rPr>
          <w:rFonts w:ascii="Times New Roman" w:hAnsi="Times New Roman" w:cs="Times New Roman"/>
        </w:rPr>
        <w:t>Taip pat norime pabrėžti, kad pirkimo konkursas yra paskelbtas šventiniu laikotarpiu, kai yra itin mažas darbo dienų skaičius, o tai apsunkina pasiūlymų parengimą. Užsienio gamybininkai ir oficialūs atstovai šventiniu laikotarpiu nedirba arba dirba ribotu režimu, todėl tiekėjams tampa sudėtinga laiku gauti būtinus dokumentus, techninius patikslinimus, gamintojų patvirtinimus ar kitą pasiūlymui parengti reikalingą informaciją. Dėl šios priežasties prašome pratęsti pasiūlymo pateikimo terminą iki Sausio 13 d.</w:t>
      </w:r>
    </w:p>
    <w:p w14:paraId="4AF728F7" w14:textId="77777777" w:rsidR="00F61E5B" w:rsidRPr="00CF606A" w:rsidRDefault="00F61E5B" w:rsidP="00CF606A">
      <w:pPr>
        <w:shd w:val="clear" w:color="auto" w:fill="FFFFFF"/>
        <w:tabs>
          <w:tab w:val="left" w:pos="851"/>
        </w:tabs>
        <w:ind w:firstLine="567"/>
        <w:jc w:val="both"/>
        <w:rPr>
          <w:rFonts w:ascii="Times New Roman" w:hAnsi="Times New Roman" w:cs="Times New Roman"/>
          <w:i/>
          <w:iCs/>
        </w:rPr>
      </w:pPr>
    </w:p>
    <w:p w14:paraId="06EB7562" w14:textId="77777777" w:rsidR="00F61E5B" w:rsidRPr="00CF606A" w:rsidRDefault="00F46F9D" w:rsidP="00CF606A">
      <w:pPr>
        <w:pStyle w:val="NormalWeb"/>
        <w:numPr>
          <w:ilvl w:val="0"/>
          <w:numId w:val="1"/>
        </w:numPr>
        <w:shd w:val="clear" w:color="auto" w:fill="FFFFFF"/>
        <w:tabs>
          <w:tab w:val="left" w:pos="851"/>
        </w:tabs>
        <w:spacing w:beforeAutospacing="0" w:afterAutospacing="0"/>
        <w:ind w:left="0" w:firstLine="567"/>
        <w:jc w:val="both"/>
        <w:rPr>
          <w:b/>
          <w:bCs/>
        </w:rPr>
      </w:pPr>
      <w:r w:rsidRPr="00CF606A">
        <w:rPr>
          <w:b/>
          <w:bCs/>
        </w:rPr>
        <w:t>Atsakymas</w:t>
      </w:r>
    </w:p>
    <w:p w14:paraId="3CA2F55A" w14:textId="77777777" w:rsidR="000E5AC3" w:rsidRPr="000E5AC3" w:rsidRDefault="000E5AC3" w:rsidP="000E5AC3">
      <w:pPr>
        <w:tabs>
          <w:tab w:val="left" w:pos="851"/>
        </w:tabs>
        <w:ind w:firstLine="567"/>
        <w:jc w:val="both"/>
        <w:rPr>
          <w:rFonts w:ascii="Times New Roman" w:hAnsi="Times New Roman" w:cs="Times New Roman"/>
        </w:rPr>
      </w:pPr>
      <w:r w:rsidRPr="000E5AC3">
        <w:rPr>
          <w:rFonts w:ascii="Times New Roman" w:hAnsi="Times New Roman" w:cs="Times New Roman"/>
        </w:rPr>
        <w:t xml:space="preserve">Pirkimas vykdomas įgyvendinant Nacionalinės švietimo agentūros 2021–2030 metų Europos sąjungos fondų investicijų programos (ESF+) finansuojamo projekto Nr. 10-063-P-0001 „Ugdymo priemonės mokykloms“ veiklą „Mokyklų aprūpinimas šiuolaikiškomis gamtos ir technologijų mokslo priemonėmis“. </w:t>
      </w:r>
    </w:p>
    <w:p w14:paraId="52AB5E5A" w14:textId="77777777" w:rsidR="000E5AC3" w:rsidRPr="000E5AC3" w:rsidRDefault="000E5AC3" w:rsidP="000E5AC3">
      <w:pPr>
        <w:tabs>
          <w:tab w:val="left" w:pos="851"/>
        </w:tabs>
        <w:ind w:firstLine="567"/>
        <w:jc w:val="both"/>
        <w:rPr>
          <w:rFonts w:ascii="Times New Roman" w:hAnsi="Times New Roman" w:cs="Times New Roman"/>
        </w:rPr>
      </w:pPr>
      <w:r w:rsidRPr="000E5AC3">
        <w:rPr>
          <w:rFonts w:ascii="Times New Roman" w:hAnsi="Times New Roman" w:cs="Times New Roman"/>
        </w:rPr>
        <w:t>Lietuvos Respublikos švietimo, mokslo ir sporto ministro 2024 m. gruodžio 4 d. įsakymu Nr. V-1374 „Dėl ikimokyklinio, priešmokyklinio ir bendrojo ugdymo programas įgyvendinančių mokyklų švietimo aprūpinimo standarto patvirtinimo“ patvirtinto standarto prieduose Nr. 6 ir Nr. 7 patvirtinti reikalavimai Mini šaldytuvo su šaldikliu šaldiklio talpai 7–13 l.</w:t>
      </w:r>
    </w:p>
    <w:p w14:paraId="165329A7" w14:textId="134F88AD" w:rsidR="00F61E5B" w:rsidRPr="00CF606A" w:rsidRDefault="000E5AC3" w:rsidP="000E5AC3">
      <w:pPr>
        <w:tabs>
          <w:tab w:val="left" w:pos="851"/>
        </w:tabs>
        <w:ind w:firstLine="567"/>
        <w:jc w:val="both"/>
        <w:rPr>
          <w:rFonts w:ascii="Times New Roman" w:hAnsi="Times New Roman" w:cs="Times New Roman"/>
        </w:rPr>
      </w:pPr>
      <w:r w:rsidRPr="000E5AC3">
        <w:rPr>
          <w:rFonts w:ascii="Times New Roman" w:hAnsi="Times New Roman" w:cs="Times New Roman"/>
        </w:rPr>
        <w:t>Reikalavimai šaldiklio talpai nustatyti vadovaujantis patvirtintu standartu.</w:t>
      </w:r>
    </w:p>
    <w:p w14:paraId="3531E511" w14:textId="2692480F" w:rsidR="000E5AC3" w:rsidRDefault="000E5AC3" w:rsidP="00CF606A">
      <w:pPr>
        <w:tabs>
          <w:tab w:val="left" w:pos="851"/>
        </w:tabs>
        <w:ind w:firstLine="567"/>
        <w:jc w:val="both"/>
        <w:rPr>
          <w:rFonts w:ascii="Times New Roman" w:hAnsi="Times New Roman" w:cs="Times New Roman"/>
        </w:rPr>
      </w:pPr>
    </w:p>
    <w:p w14:paraId="54E31F45" w14:textId="28338045" w:rsidR="000E5AC3" w:rsidRPr="004C2F01" w:rsidRDefault="000E5AC3" w:rsidP="004C2F01">
      <w:pPr>
        <w:tabs>
          <w:tab w:val="left" w:pos="851"/>
        </w:tabs>
        <w:ind w:firstLine="567"/>
        <w:jc w:val="both"/>
        <w:rPr>
          <w:rFonts w:ascii="Times New Roman" w:hAnsi="Times New Roman" w:cs="Times New Roman"/>
        </w:rPr>
      </w:pPr>
    </w:p>
    <w:p w14:paraId="5157D039" w14:textId="700C1A86" w:rsidR="000E5AC3" w:rsidRPr="004C2F01" w:rsidRDefault="000E5AC3" w:rsidP="004C2F01">
      <w:pPr>
        <w:tabs>
          <w:tab w:val="left" w:pos="851"/>
        </w:tabs>
        <w:ind w:firstLine="567"/>
        <w:jc w:val="both"/>
        <w:rPr>
          <w:rFonts w:ascii="Times New Roman" w:hAnsi="Times New Roman" w:cs="Times New Roman"/>
        </w:rPr>
      </w:pPr>
      <w:r w:rsidRPr="004C2F01">
        <w:rPr>
          <w:rFonts w:ascii="Times New Roman" w:hAnsi="Times New Roman" w:cs="Times New Roman"/>
        </w:rPr>
        <w:t>S</w:t>
      </w:r>
      <w:r w:rsidRPr="004C2F01">
        <w:rPr>
          <w:rFonts w:ascii="Times New Roman" w:hAnsi="Times New Roman" w:cs="Times New Roman"/>
        </w:rPr>
        <w:t>pecialiųjų pirkimo sąlygų turinyje dėl techninės klaidos neteisingai nurodytas 10 skyriaus pavadinimas : Nurodyta: „10. Prekių pavyzdžių pateikimas, 11. Sutarties sudarymas“, o turi būti „10. Sutarties sudarymas“. Prekių pavyzdžių yra neprašoma, kaip tai nurodyta Specialiųjų sąlygų 2 priedo „Terminai“ 6 punkte.</w:t>
      </w:r>
    </w:p>
    <w:p w14:paraId="5ACCA79D" w14:textId="7799D22B" w:rsidR="000E5AC3" w:rsidRPr="004C2F01" w:rsidRDefault="004C2F01" w:rsidP="004C2F01">
      <w:pPr>
        <w:tabs>
          <w:tab w:val="left" w:pos="851"/>
        </w:tabs>
        <w:ind w:firstLine="567"/>
        <w:jc w:val="both"/>
        <w:rPr>
          <w:rFonts w:ascii="Times New Roman" w:hAnsi="Times New Roman" w:cs="Times New Roman"/>
        </w:rPr>
      </w:pPr>
      <w:r w:rsidRPr="004C2F01">
        <w:rPr>
          <w:rFonts w:ascii="Times New Roman" w:hAnsi="Times New Roman" w:cs="Times New Roman"/>
        </w:rPr>
        <w:t>Komisija, vadovaudamasi Bendrųjų pirkimo sąlygų 5.4. punktu, ištais</w:t>
      </w:r>
      <w:r w:rsidRPr="004C2F01">
        <w:rPr>
          <w:rFonts w:ascii="Times New Roman" w:hAnsi="Times New Roman" w:cs="Times New Roman"/>
        </w:rPr>
        <w:t>o</w:t>
      </w:r>
      <w:r w:rsidRPr="004C2F01">
        <w:rPr>
          <w:rFonts w:ascii="Times New Roman" w:hAnsi="Times New Roman" w:cs="Times New Roman"/>
        </w:rPr>
        <w:t xml:space="preserve"> Specialiųjų pirkimo sąlygų turinyje padarytą techninę klaidą ir paskelb</w:t>
      </w:r>
      <w:r w:rsidRPr="004C2F01">
        <w:rPr>
          <w:rFonts w:ascii="Times New Roman" w:hAnsi="Times New Roman" w:cs="Times New Roman"/>
        </w:rPr>
        <w:t>ia</w:t>
      </w:r>
      <w:r w:rsidRPr="004C2F01">
        <w:rPr>
          <w:rFonts w:ascii="Times New Roman" w:hAnsi="Times New Roman" w:cs="Times New Roman"/>
        </w:rPr>
        <w:t xml:space="preserve"> Specialiųjų pirkimo sąlygų versiją Nr. 2.</w:t>
      </w:r>
    </w:p>
    <w:p w14:paraId="6320C02B" w14:textId="7A7917E5" w:rsidR="004C2F01" w:rsidRPr="004C2F01" w:rsidRDefault="004C2F01" w:rsidP="004C2F01">
      <w:pPr>
        <w:tabs>
          <w:tab w:val="left" w:pos="851"/>
        </w:tabs>
        <w:ind w:firstLine="567"/>
        <w:jc w:val="both"/>
        <w:rPr>
          <w:rFonts w:ascii="Times New Roman" w:hAnsi="Times New Roman" w:cs="Times New Roman"/>
        </w:rPr>
      </w:pPr>
    </w:p>
    <w:p w14:paraId="693CA690" w14:textId="126CA06C" w:rsidR="004C2F01" w:rsidRPr="004C2F01" w:rsidRDefault="004C2F01" w:rsidP="004C2F01">
      <w:pPr>
        <w:pStyle w:val="ListParagraph"/>
        <w:ind w:left="0" w:firstLine="567"/>
        <w:jc w:val="both"/>
        <w:rPr>
          <w:rFonts w:ascii="Times New Roman" w:hAnsi="Times New Roman" w:cs="Times New Roman"/>
        </w:rPr>
      </w:pPr>
      <w:r w:rsidRPr="004C2F01">
        <w:rPr>
          <w:rFonts w:ascii="Times New Roman" w:hAnsi="Times New Roman" w:cs="Times New Roman"/>
        </w:rPr>
        <w:t>Komisija</w:t>
      </w:r>
      <w:r w:rsidRPr="004C2F01">
        <w:rPr>
          <w:rFonts w:ascii="Times New Roman" w:hAnsi="Times New Roman" w:cs="Times New Roman"/>
        </w:rPr>
        <w:t xml:space="preserve"> </w:t>
      </w:r>
      <w:r w:rsidRPr="004C2F01">
        <w:rPr>
          <w:rFonts w:ascii="Times New Roman" w:hAnsi="Times New Roman" w:cs="Times New Roman"/>
        </w:rPr>
        <w:t>pratęs</w:t>
      </w:r>
      <w:r w:rsidRPr="004C2F01">
        <w:rPr>
          <w:rFonts w:ascii="Times New Roman" w:hAnsi="Times New Roman" w:cs="Times New Roman"/>
        </w:rPr>
        <w:t>ia</w:t>
      </w:r>
      <w:r w:rsidRPr="004C2F01">
        <w:rPr>
          <w:rFonts w:ascii="Times New Roman" w:hAnsi="Times New Roman" w:cs="Times New Roman"/>
        </w:rPr>
        <w:t xml:space="preserve"> pasiūlymų pateikimo terminą iki 2026-01-14 10:00 val., taip pat pratęsi</w:t>
      </w:r>
      <w:r w:rsidRPr="004C2F01">
        <w:rPr>
          <w:rFonts w:ascii="Times New Roman" w:hAnsi="Times New Roman" w:cs="Times New Roman"/>
        </w:rPr>
        <w:t>a</w:t>
      </w:r>
      <w:r w:rsidRPr="004C2F01">
        <w:rPr>
          <w:rFonts w:ascii="Times New Roman" w:hAnsi="Times New Roman" w:cs="Times New Roman"/>
        </w:rPr>
        <w:t xml:space="preserve"> prašymo paaiškinti, patikslinti pirkimo sąlygas tiekėjui  pateikimo terminą iki 2026-01-08-10:00. </w:t>
      </w:r>
    </w:p>
    <w:p w14:paraId="1296AA13" w14:textId="79908512" w:rsidR="004C2F01" w:rsidRPr="004C2F01" w:rsidRDefault="004C2F01" w:rsidP="004C2F01">
      <w:pPr>
        <w:tabs>
          <w:tab w:val="left" w:pos="851"/>
        </w:tabs>
        <w:ind w:firstLine="567"/>
        <w:jc w:val="both"/>
        <w:rPr>
          <w:rFonts w:ascii="Times New Roman" w:hAnsi="Times New Roman" w:cs="Times New Roman"/>
        </w:rPr>
      </w:pPr>
      <w:r w:rsidRPr="004C2F01">
        <w:rPr>
          <w:rFonts w:ascii="Times New Roman" w:hAnsi="Times New Roman" w:cs="Times New Roman"/>
        </w:rPr>
        <w:t>Skelbimas apie pasiū</w:t>
      </w:r>
      <w:r>
        <w:rPr>
          <w:rFonts w:ascii="Times New Roman" w:hAnsi="Times New Roman" w:cs="Times New Roman"/>
        </w:rPr>
        <w:t>l</w:t>
      </w:r>
      <w:r w:rsidRPr="004C2F01">
        <w:rPr>
          <w:rFonts w:ascii="Times New Roman" w:hAnsi="Times New Roman" w:cs="Times New Roman"/>
        </w:rPr>
        <w:t>ymų pateikimo termino pratęsim</w:t>
      </w:r>
      <w:r w:rsidR="000E3DAA">
        <w:rPr>
          <w:rFonts w:ascii="Times New Roman" w:hAnsi="Times New Roman" w:cs="Times New Roman"/>
        </w:rPr>
        <w:t>ą</w:t>
      </w:r>
      <w:r w:rsidRPr="004C2F01">
        <w:rPr>
          <w:rFonts w:ascii="Times New Roman" w:hAnsi="Times New Roman" w:cs="Times New Roman"/>
        </w:rPr>
        <w:t xml:space="preserve"> paskelbtas CVP IS. </w:t>
      </w:r>
    </w:p>
    <w:sectPr w:rsidR="004C2F01" w:rsidRPr="004C2F01" w:rsidSect="00CF606A">
      <w:pgSz w:w="11906" w:h="16838"/>
      <w:pgMar w:top="1440" w:right="707"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3993"/>
    <w:multiLevelType w:val="multilevel"/>
    <w:tmpl w:val="DF18418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86415BE"/>
    <w:multiLevelType w:val="multilevel"/>
    <w:tmpl w:val="BD38BFA6"/>
    <w:lvl w:ilvl="0">
      <w:start w:val="1"/>
      <w:numFmt w:val="decimal"/>
      <w:lvlText w:val="%1."/>
      <w:lvlJc w:val="left"/>
      <w:pPr>
        <w:tabs>
          <w:tab w:val="num" w:pos="0"/>
        </w:tabs>
        <w:ind w:left="1074" w:hanging="360"/>
      </w:pPr>
    </w:lvl>
    <w:lvl w:ilvl="1">
      <w:start w:val="1"/>
      <w:numFmt w:val="lowerLetter"/>
      <w:lvlText w:val="%2."/>
      <w:lvlJc w:val="left"/>
      <w:pPr>
        <w:tabs>
          <w:tab w:val="num" w:pos="0"/>
        </w:tabs>
        <w:ind w:left="1794" w:hanging="360"/>
      </w:pPr>
    </w:lvl>
    <w:lvl w:ilvl="2">
      <w:start w:val="1"/>
      <w:numFmt w:val="lowerRoman"/>
      <w:lvlText w:val="%3."/>
      <w:lvlJc w:val="right"/>
      <w:pPr>
        <w:tabs>
          <w:tab w:val="num" w:pos="0"/>
        </w:tabs>
        <w:ind w:left="2514" w:hanging="180"/>
      </w:pPr>
    </w:lvl>
    <w:lvl w:ilvl="3">
      <w:start w:val="1"/>
      <w:numFmt w:val="decimal"/>
      <w:lvlText w:val="%4."/>
      <w:lvlJc w:val="left"/>
      <w:pPr>
        <w:tabs>
          <w:tab w:val="num" w:pos="0"/>
        </w:tabs>
        <w:ind w:left="3234" w:hanging="360"/>
      </w:pPr>
    </w:lvl>
    <w:lvl w:ilvl="4">
      <w:start w:val="1"/>
      <w:numFmt w:val="lowerLetter"/>
      <w:lvlText w:val="%5."/>
      <w:lvlJc w:val="left"/>
      <w:pPr>
        <w:tabs>
          <w:tab w:val="num" w:pos="0"/>
        </w:tabs>
        <w:ind w:left="3954" w:hanging="360"/>
      </w:pPr>
    </w:lvl>
    <w:lvl w:ilvl="5">
      <w:start w:val="1"/>
      <w:numFmt w:val="lowerRoman"/>
      <w:lvlText w:val="%6."/>
      <w:lvlJc w:val="right"/>
      <w:pPr>
        <w:tabs>
          <w:tab w:val="num" w:pos="0"/>
        </w:tabs>
        <w:ind w:left="4674" w:hanging="180"/>
      </w:pPr>
    </w:lvl>
    <w:lvl w:ilvl="6">
      <w:start w:val="1"/>
      <w:numFmt w:val="decimal"/>
      <w:lvlText w:val="%7."/>
      <w:lvlJc w:val="left"/>
      <w:pPr>
        <w:tabs>
          <w:tab w:val="num" w:pos="0"/>
        </w:tabs>
        <w:ind w:left="5394" w:hanging="360"/>
      </w:pPr>
    </w:lvl>
    <w:lvl w:ilvl="7">
      <w:start w:val="1"/>
      <w:numFmt w:val="lowerLetter"/>
      <w:lvlText w:val="%8."/>
      <w:lvlJc w:val="left"/>
      <w:pPr>
        <w:tabs>
          <w:tab w:val="num" w:pos="0"/>
        </w:tabs>
        <w:ind w:left="6114" w:hanging="360"/>
      </w:pPr>
    </w:lvl>
    <w:lvl w:ilvl="8">
      <w:start w:val="1"/>
      <w:numFmt w:val="lowerRoman"/>
      <w:lvlText w:val="%9."/>
      <w:lvlJc w:val="right"/>
      <w:pPr>
        <w:tabs>
          <w:tab w:val="num" w:pos="0"/>
        </w:tabs>
        <w:ind w:left="6834" w:hanging="180"/>
      </w:pPr>
    </w:lvl>
  </w:abstractNum>
  <w:abstractNum w:abstractNumId="2" w15:restartNumberingAfterBreak="0">
    <w:nsid w:val="6EF90BCD"/>
    <w:multiLevelType w:val="multilevel"/>
    <w:tmpl w:val="D5165A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5B"/>
    <w:rsid w:val="000E3DAA"/>
    <w:rsid w:val="000E5AC3"/>
    <w:rsid w:val="004C2F01"/>
    <w:rsid w:val="0072092B"/>
    <w:rsid w:val="00CF606A"/>
    <w:rsid w:val="00F46F9D"/>
    <w:rsid w:val="00F61E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268F"/>
  <w15:docId w15:val="{A859EFA4-EDC2-4CE2-8BE9-025C8061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007"/>
    <w:rPr>
      <w:color w:val="0000FF"/>
      <w:u w:val="single"/>
    </w:rPr>
  </w:style>
  <w:style w:type="character" w:customStyle="1" w:styleId="apple-converted-space">
    <w:name w:val="apple-converted-space"/>
    <w:basedOn w:val="DefaultParagraphFont"/>
    <w:qFormat/>
    <w:rsid w:val="00336007"/>
  </w:style>
  <w:style w:type="character" w:styleId="UnresolvedMention">
    <w:name w:val="Unresolved Mention"/>
    <w:basedOn w:val="DefaultParagraphFont"/>
    <w:uiPriority w:val="99"/>
    <w:semiHidden/>
    <w:unhideWhenUsed/>
    <w:qFormat/>
    <w:rsid w:val="00822FB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eastAsia="Times New Roman" w:hAnsi="Times New Roman" w:cs="Times New Roman"/>
      <w:lang w:eastAsia="en-GB"/>
    </w:rPr>
  </w:style>
  <w:style w:type="paragraph" w:customStyle="1" w:styleId="p1">
    <w:name w:val="p1"/>
    <w:basedOn w:val="Normal"/>
    <w:qFormat/>
    <w:rsid w:val="00336007"/>
    <w:pPr>
      <w:spacing w:beforeAutospacing="1" w:afterAutospacing="1"/>
    </w:pPr>
    <w:rPr>
      <w:rFonts w:ascii="Times New Roman" w:eastAsia="Times New Roman" w:hAnsi="Times New Roman" w:cs="Times New Roman"/>
      <w:lang w:eastAsia="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B2A67"/>
    <w:pPr>
      <w:ind w:left="720"/>
      <w:contextualSpacing/>
    </w:pPr>
  </w:style>
  <w:style w:type="paragraph" w:styleId="BodyTextIndent2">
    <w:name w:val="Body Text Indent 2"/>
    <w:basedOn w:val="Normal"/>
    <w:link w:val="BodyTextIndent2Char"/>
    <w:uiPriority w:val="99"/>
    <w:semiHidden/>
    <w:unhideWhenUsed/>
    <w:rsid w:val="000E5AC3"/>
    <w:pPr>
      <w:spacing w:after="120" w:line="480" w:lineRule="auto"/>
      <w:ind w:left="283"/>
    </w:pPr>
  </w:style>
  <w:style w:type="character" w:customStyle="1" w:styleId="BodyTextIndent2Char">
    <w:name w:val="Body Text Indent 2 Char"/>
    <w:basedOn w:val="DefaultParagraphFont"/>
    <w:link w:val="BodyTextIndent2"/>
    <w:uiPriority w:val="99"/>
    <w:semiHidden/>
    <w:rsid w:val="000E5AC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2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1898</Words>
  <Characters>1083</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Stanislovaitis</dc:creator>
  <dc:description/>
  <cp:lastModifiedBy>Jurgita Nainienė</cp:lastModifiedBy>
  <cp:revision>2</cp:revision>
  <dcterms:created xsi:type="dcterms:W3CDTF">2026-01-05T15:06:00Z</dcterms:created>
  <dcterms:modified xsi:type="dcterms:W3CDTF">2026-01-05T15:06:00Z</dcterms:modified>
  <dc:language>en-US</dc:language>
</cp:coreProperties>
</file>