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F6E5" w14:textId="77777777" w:rsidR="00027B83" w:rsidRDefault="00027B83">
      <w:pPr>
        <w:tabs>
          <w:tab w:val="left" w:pos="5400"/>
        </w:tabs>
        <w:ind w:firstLine="62"/>
        <w:textAlignment w:val="center"/>
      </w:pPr>
    </w:p>
    <w:p w14:paraId="5C3EF6E6" w14:textId="77777777" w:rsidR="00027B83" w:rsidRDefault="00027B83">
      <w:pPr>
        <w:tabs>
          <w:tab w:val="left" w:pos="5400"/>
        </w:tabs>
        <w:textAlignment w:val="center"/>
        <w:rPr>
          <w:szCs w:val="24"/>
        </w:rPr>
      </w:pPr>
    </w:p>
    <w:p w14:paraId="5C3EF6EC" w14:textId="30071459" w:rsidR="00027B83" w:rsidRPr="00621817" w:rsidRDefault="000B0897" w:rsidP="0062181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C3EF6EF" w14:textId="77777777">
        <w:tc>
          <w:tcPr>
            <w:tcW w:w="2448" w:type="dxa"/>
          </w:tcPr>
          <w:p w14:paraId="5C3EF6ED" w14:textId="77777777" w:rsidR="00027B83" w:rsidRDefault="000B0897">
            <w:pPr>
              <w:rPr>
                <w:b/>
                <w:kern w:val="2"/>
                <w:szCs w:val="24"/>
              </w:rPr>
            </w:pPr>
            <w:r>
              <w:rPr>
                <w:b/>
                <w:kern w:val="2"/>
                <w:szCs w:val="24"/>
              </w:rPr>
              <w:t>Sutarties pavadinimas</w:t>
            </w:r>
          </w:p>
        </w:tc>
        <w:tc>
          <w:tcPr>
            <w:tcW w:w="7110" w:type="dxa"/>
            <w:gridSpan w:val="3"/>
          </w:tcPr>
          <w:p w14:paraId="5C3EF6EE" w14:textId="2C5967C3" w:rsidR="00C25869" w:rsidRDefault="00C25869">
            <w:pPr>
              <w:rPr>
                <w:kern w:val="2"/>
                <w:szCs w:val="24"/>
              </w:rPr>
            </w:pPr>
            <w:r w:rsidRPr="00C25869">
              <w:rPr>
                <w:kern w:val="2"/>
                <w:szCs w:val="24"/>
              </w:rPr>
              <w:t>Atviros informavimo, konsultavimo ir orientavimo sistemos (AIKOS) programinės įrangos priežiūros ir vystymo paslaugų pirkimas</w:t>
            </w:r>
          </w:p>
        </w:tc>
      </w:tr>
      <w:tr w:rsidR="00027B83" w14:paraId="5C3EF6F4" w14:textId="77777777">
        <w:tc>
          <w:tcPr>
            <w:tcW w:w="2448" w:type="dxa"/>
          </w:tcPr>
          <w:p w14:paraId="5C3EF6F0" w14:textId="77777777" w:rsidR="00027B83" w:rsidRDefault="000B0897">
            <w:pPr>
              <w:rPr>
                <w:b/>
                <w:kern w:val="2"/>
                <w:szCs w:val="24"/>
              </w:rPr>
            </w:pPr>
            <w:r>
              <w:rPr>
                <w:b/>
                <w:kern w:val="2"/>
                <w:szCs w:val="24"/>
              </w:rPr>
              <w:t>Sutarties data</w:t>
            </w:r>
          </w:p>
        </w:tc>
        <w:tc>
          <w:tcPr>
            <w:tcW w:w="2177" w:type="dxa"/>
          </w:tcPr>
          <w:p w14:paraId="5C3EF6F1" w14:textId="77777777" w:rsidR="00027B83" w:rsidRDefault="00027B83">
            <w:pPr>
              <w:rPr>
                <w:kern w:val="2"/>
                <w:szCs w:val="24"/>
              </w:rPr>
            </w:pPr>
          </w:p>
        </w:tc>
        <w:tc>
          <w:tcPr>
            <w:tcW w:w="2362" w:type="dxa"/>
          </w:tcPr>
          <w:p w14:paraId="5C3EF6F2" w14:textId="77777777" w:rsidR="00027B83" w:rsidRDefault="000B0897">
            <w:pPr>
              <w:rPr>
                <w:b/>
                <w:kern w:val="2"/>
                <w:szCs w:val="24"/>
              </w:rPr>
            </w:pPr>
            <w:r>
              <w:rPr>
                <w:b/>
                <w:kern w:val="2"/>
                <w:szCs w:val="24"/>
              </w:rPr>
              <w:t>Sutarties numeris</w:t>
            </w:r>
          </w:p>
        </w:tc>
        <w:tc>
          <w:tcPr>
            <w:tcW w:w="2571" w:type="dxa"/>
          </w:tcPr>
          <w:p w14:paraId="5C3EF6F3" w14:textId="77777777" w:rsidR="00027B83" w:rsidRDefault="00027B83">
            <w:pPr>
              <w:rPr>
                <w:kern w:val="2"/>
                <w:szCs w:val="24"/>
              </w:rPr>
            </w:pPr>
          </w:p>
        </w:tc>
      </w:tr>
      <w:tr w:rsidR="00DA7919" w14:paraId="56AD7145" w14:textId="77777777" w:rsidTr="003D1BA8">
        <w:tc>
          <w:tcPr>
            <w:tcW w:w="2448" w:type="dxa"/>
          </w:tcPr>
          <w:p w14:paraId="0B98DDEB" w14:textId="7064289B" w:rsidR="00DA7919" w:rsidRDefault="00DA7919">
            <w:pPr>
              <w:rPr>
                <w:b/>
                <w:kern w:val="2"/>
                <w:szCs w:val="24"/>
              </w:rPr>
            </w:pPr>
            <w:r w:rsidRPr="00DA7919">
              <w:rPr>
                <w:b/>
                <w:kern w:val="2"/>
                <w:szCs w:val="24"/>
              </w:rPr>
              <w:t>Pirkimo būdas</w:t>
            </w:r>
          </w:p>
        </w:tc>
        <w:tc>
          <w:tcPr>
            <w:tcW w:w="7110" w:type="dxa"/>
            <w:gridSpan w:val="3"/>
          </w:tcPr>
          <w:p w14:paraId="1C53D209" w14:textId="7D755497" w:rsidR="00DA7919" w:rsidRDefault="00546964">
            <w:pPr>
              <w:rPr>
                <w:kern w:val="2"/>
                <w:szCs w:val="24"/>
              </w:rPr>
            </w:pPr>
            <w:r>
              <w:rPr>
                <w:kern w:val="2"/>
                <w:szCs w:val="24"/>
              </w:rPr>
              <w:t>Atviras konkursas</w:t>
            </w:r>
          </w:p>
        </w:tc>
      </w:tr>
      <w:tr w:rsidR="00DA7919" w14:paraId="4ADF4991" w14:textId="77777777">
        <w:tc>
          <w:tcPr>
            <w:tcW w:w="2448" w:type="dxa"/>
          </w:tcPr>
          <w:p w14:paraId="79C40CC8" w14:textId="65DC67FD" w:rsidR="00DA7919" w:rsidRDefault="00DA7919">
            <w:pPr>
              <w:rPr>
                <w:b/>
                <w:kern w:val="2"/>
                <w:szCs w:val="24"/>
              </w:rPr>
            </w:pPr>
            <w:r w:rsidRPr="00DA7919">
              <w:rPr>
                <w:b/>
                <w:kern w:val="2"/>
                <w:szCs w:val="24"/>
              </w:rPr>
              <w:t>Pirkimo numeris:</w:t>
            </w:r>
          </w:p>
        </w:tc>
        <w:tc>
          <w:tcPr>
            <w:tcW w:w="2177" w:type="dxa"/>
          </w:tcPr>
          <w:p w14:paraId="712B4785" w14:textId="5C21039B" w:rsidR="00DA7919" w:rsidRDefault="00DA7919">
            <w:pPr>
              <w:rPr>
                <w:kern w:val="2"/>
                <w:szCs w:val="24"/>
              </w:rPr>
            </w:pPr>
          </w:p>
        </w:tc>
        <w:tc>
          <w:tcPr>
            <w:tcW w:w="2362" w:type="dxa"/>
          </w:tcPr>
          <w:p w14:paraId="2463A4B1" w14:textId="091560B1" w:rsidR="00DA7919" w:rsidRDefault="00DA7919">
            <w:pPr>
              <w:rPr>
                <w:b/>
                <w:kern w:val="2"/>
                <w:szCs w:val="24"/>
              </w:rPr>
            </w:pPr>
            <w:r w:rsidRPr="00DA7919">
              <w:rPr>
                <w:b/>
                <w:kern w:val="2"/>
                <w:szCs w:val="24"/>
              </w:rPr>
              <w:t>BVPŽ kodas (-ai):</w:t>
            </w:r>
          </w:p>
        </w:tc>
        <w:tc>
          <w:tcPr>
            <w:tcW w:w="2571" w:type="dxa"/>
          </w:tcPr>
          <w:p w14:paraId="1DB1D905" w14:textId="47FC3946" w:rsidR="00DA7919" w:rsidRDefault="00DA7919">
            <w:pPr>
              <w:rPr>
                <w:kern w:val="2"/>
                <w:szCs w:val="24"/>
              </w:rPr>
            </w:pPr>
            <w:r w:rsidRPr="00DA7919">
              <w:rPr>
                <w:kern w:val="2"/>
                <w:szCs w:val="24"/>
              </w:rPr>
              <w:t xml:space="preserve"> </w:t>
            </w:r>
            <w:r w:rsidR="00A67FDA" w:rsidRPr="006501D1">
              <w:rPr>
                <w:rFonts w:ascii="Times New Roman" w:hAnsi="Times New Roman"/>
              </w:rPr>
              <w:t>72200000-7</w:t>
            </w:r>
          </w:p>
        </w:tc>
      </w:tr>
    </w:tbl>
    <w:p w14:paraId="5C3EF6F5" w14:textId="77777777" w:rsidR="00027B83" w:rsidRDefault="00027B8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C3EF6F7" w14:textId="77777777">
        <w:tc>
          <w:tcPr>
            <w:tcW w:w="9558" w:type="dxa"/>
            <w:gridSpan w:val="3"/>
          </w:tcPr>
          <w:p w14:paraId="5C3EF6F6" w14:textId="77777777" w:rsidR="00027B83" w:rsidRDefault="000B0897">
            <w:pPr>
              <w:jc w:val="center"/>
              <w:rPr>
                <w:b/>
                <w:kern w:val="2"/>
                <w:szCs w:val="24"/>
              </w:rPr>
            </w:pPr>
            <w:r>
              <w:rPr>
                <w:b/>
                <w:kern w:val="2"/>
                <w:szCs w:val="24"/>
              </w:rPr>
              <w:t>1. SUTARTIES ŠALYS</w:t>
            </w:r>
          </w:p>
        </w:tc>
      </w:tr>
      <w:tr w:rsidR="00060F62" w14:paraId="5C3EF6FF" w14:textId="77777777">
        <w:tc>
          <w:tcPr>
            <w:tcW w:w="2808" w:type="dxa"/>
            <w:vMerge w:val="restart"/>
          </w:tcPr>
          <w:p w14:paraId="5C3EF6F8" w14:textId="77777777" w:rsidR="00060F62" w:rsidRDefault="00060F62" w:rsidP="00060F62">
            <w:pPr>
              <w:jc w:val="center"/>
              <w:rPr>
                <w:b/>
                <w:kern w:val="2"/>
                <w:szCs w:val="24"/>
              </w:rPr>
            </w:pPr>
          </w:p>
          <w:p w14:paraId="5C3EF6F9" w14:textId="77777777" w:rsidR="00060F62" w:rsidRDefault="00060F62" w:rsidP="00060F62">
            <w:pPr>
              <w:jc w:val="center"/>
              <w:rPr>
                <w:b/>
                <w:kern w:val="2"/>
                <w:szCs w:val="24"/>
              </w:rPr>
            </w:pPr>
          </w:p>
          <w:p w14:paraId="5C3EF6FA" w14:textId="77777777" w:rsidR="00060F62" w:rsidRDefault="00060F62" w:rsidP="00060F62">
            <w:pPr>
              <w:jc w:val="center"/>
              <w:rPr>
                <w:b/>
                <w:kern w:val="2"/>
                <w:szCs w:val="24"/>
              </w:rPr>
            </w:pPr>
          </w:p>
          <w:p w14:paraId="5C3EF6FB" w14:textId="77777777" w:rsidR="00060F62" w:rsidRDefault="00060F62" w:rsidP="00060F62">
            <w:pPr>
              <w:rPr>
                <w:b/>
                <w:kern w:val="2"/>
                <w:szCs w:val="24"/>
              </w:rPr>
            </w:pPr>
          </w:p>
          <w:p w14:paraId="5C3EF6FC" w14:textId="77777777" w:rsidR="00060F62" w:rsidRDefault="00060F62" w:rsidP="00060F62">
            <w:pPr>
              <w:rPr>
                <w:b/>
                <w:kern w:val="2"/>
                <w:szCs w:val="24"/>
              </w:rPr>
            </w:pPr>
            <w:r>
              <w:rPr>
                <w:b/>
                <w:kern w:val="2"/>
                <w:szCs w:val="24"/>
              </w:rPr>
              <w:t>1.1. Pirkėjas</w:t>
            </w:r>
          </w:p>
        </w:tc>
        <w:tc>
          <w:tcPr>
            <w:tcW w:w="3240" w:type="dxa"/>
          </w:tcPr>
          <w:p w14:paraId="5C3EF6FD" w14:textId="77777777" w:rsidR="00060F62" w:rsidRDefault="00060F62" w:rsidP="00060F62">
            <w:pPr>
              <w:rPr>
                <w:kern w:val="2"/>
                <w:szCs w:val="24"/>
              </w:rPr>
            </w:pPr>
            <w:r>
              <w:rPr>
                <w:kern w:val="2"/>
                <w:szCs w:val="24"/>
              </w:rPr>
              <w:t>1.1.1. Pavadinimas</w:t>
            </w:r>
          </w:p>
        </w:tc>
        <w:tc>
          <w:tcPr>
            <w:tcW w:w="3510" w:type="dxa"/>
          </w:tcPr>
          <w:p w14:paraId="5C3EF6FE" w14:textId="6DF88D97" w:rsidR="00060F62" w:rsidRDefault="00060F62" w:rsidP="00060F62">
            <w:pPr>
              <w:jc w:val="center"/>
              <w:rPr>
                <w:kern w:val="2"/>
                <w:szCs w:val="24"/>
              </w:rPr>
            </w:pPr>
            <w:r w:rsidRPr="002F589B">
              <w:rPr>
                <w:rFonts w:asciiTheme="majorBidi" w:hAnsiTheme="majorBidi" w:cstheme="majorBidi"/>
                <w:kern w:val="2"/>
              </w:rPr>
              <w:t>Nacionalinė švietimo agentūra</w:t>
            </w:r>
          </w:p>
        </w:tc>
      </w:tr>
      <w:tr w:rsidR="00060F62" w14:paraId="5C3EF703" w14:textId="77777777">
        <w:tc>
          <w:tcPr>
            <w:tcW w:w="2808" w:type="dxa"/>
            <w:vMerge/>
          </w:tcPr>
          <w:p w14:paraId="5C3EF700" w14:textId="77777777" w:rsidR="00060F62" w:rsidRDefault="00060F62" w:rsidP="00060F62">
            <w:pPr>
              <w:rPr>
                <w:kern w:val="2"/>
                <w:szCs w:val="24"/>
              </w:rPr>
            </w:pPr>
          </w:p>
        </w:tc>
        <w:tc>
          <w:tcPr>
            <w:tcW w:w="3240" w:type="dxa"/>
          </w:tcPr>
          <w:p w14:paraId="5C3EF701" w14:textId="77777777" w:rsidR="00060F62" w:rsidRDefault="00060F62" w:rsidP="00060F62">
            <w:pPr>
              <w:rPr>
                <w:kern w:val="2"/>
                <w:szCs w:val="24"/>
              </w:rPr>
            </w:pPr>
            <w:r>
              <w:rPr>
                <w:kern w:val="2"/>
                <w:szCs w:val="24"/>
              </w:rPr>
              <w:t>1.1.2. Juridinio asmens kodas</w:t>
            </w:r>
          </w:p>
        </w:tc>
        <w:tc>
          <w:tcPr>
            <w:tcW w:w="3510" w:type="dxa"/>
          </w:tcPr>
          <w:p w14:paraId="5C3EF702" w14:textId="735CBE42"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7" w14:textId="77777777">
        <w:tc>
          <w:tcPr>
            <w:tcW w:w="2808" w:type="dxa"/>
            <w:vMerge/>
          </w:tcPr>
          <w:p w14:paraId="5C3EF704" w14:textId="77777777" w:rsidR="00060F62" w:rsidRDefault="00060F62" w:rsidP="00060F62">
            <w:pPr>
              <w:rPr>
                <w:kern w:val="2"/>
                <w:szCs w:val="24"/>
              </w:rPr>
            </w:pPr>
          </w:p>
        </w:tc>
        <w:tc>
          <w:tcPr>
            <w:tcW w:w="3240" w:type="dxa"/>
          </w:tcPr>
          <w:p w14:paraId="5C3EF705" w14:textId="77777777" w:rsidR="00060F62" w:rsidRDefault="00060F62" w:rsidP="00060F62">
            <w:pPr>
              <w:rPr>
                <w:kern w:val="2"/>
                <w:szCs w:val="24"/>
              </w:rPr>
            </w:pPr>
            <w:r>
              <w:rPr>
                <w:kern w:val="2"/>
                <w:szCs w:val="24"/>
              </w:rPr>
              <w:t>1.1.3. Adresas</w:t>
            </w:r>
          </w:p>
        </w:tc>
        <w:tc>
          <w:tcPr>
            <w:tcW w:w="3510" w:type="dxa"/>
          </w:tcPr>
          <w:p w14:paraId="5C3EF706" w14:textId="47FBD31A" w:rsidR="00060F62" w:rsidRDefault="00060F62" w:rsidP="00060F62">
            <w:pPr>
              <w:jc w:val="center"/>
              <w:rPr>
                <w:kern w:val="2"/>
                <w:szCs w:val="24"/>
              </w:rPr>
            </w:pPr>
            <w:r w:rsidRPr="002F589B">
              <w:rPr>
                <w:rFonts w:asciiTheme="majorBidi" w:hAnsiTheme="majorBidi" w:cstheme="majorBidi"/>
                <w:kern w:val="2"/>
              </w:rPr>
              <w:t>K. Kalinausko g. 7, LT-03107, Vilnius</w:t>
            </w:r>
          </w:p>
        </w:tc>
      </w:tr>
      <w:tr w:rsidR="00060F62" w14:paraId="5C3EF70B" w14:textId="77777777">
        <w:tc>
          <w:tcPr>
            <w:tcW w:w="2808" w:type="dxa"/>
            <w:vMerge/>
          </w:tcPr>
          <w:p w14:paraId="5C3EF708" w14:textId="77777777" w:rsidR="00060F62" w:rsidRDefault="00060F62" w:rsidP="00060F62">
            <w:pPr>
              <w:rPr>
                <w:kern w:val="2"/>
                <w:szCs w:val="24"/>
              </w:rPr>
            </w:pPr>
          </w:p>
        </w:tc>
        <w:tc>
          <w:tcPr>
            <w:tcW w:w="3240" w:type="dxa"/>
          </w:tcPr>
          <w:p w14:paraId="5C3EF709" w14:textId="77777777" w:rsidR="00060F62" w:rsidRDefault="00060F62" w:rsidP="00060F62">
            <w:pPr>
              <w:rPr>
                <w:kern w:val="2"/>
                <w:szCs w:val="24"/>
              </w:rPr>
            </w:pPr>
            <w:r>
              <w:rPr>
                <w:kern w:val="2"/>
                <w:szCs w:val="24"/>
              </w:rPr>
              <w:t>1.1.4. PVM mokėtojo kodas</w:t>
            </w:r>
          </w:p>
        </w:tc>
        <w:tc>
          <w:tcPr>
            <w:tcW w:w="3510" w:type="dxa"/>
          </w:tcPr>
          <w:p w14:paraId="5C3EF70A" w14:textId="22DE604B"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F" w14:textId="77777777">
        <w:tc>
          <w:tcPr>
            <w:tcW w:w="2808" w:type="dxa"/>
            <w:vMerge/>
          </w:tcPr>
          <w:p w14:paraId="5C3EF70C" w14:textId="77777777" w:rsidR="00060F62" w:rsidRDefault="00060F62" w:rsidP="00060F62">
            <w:pPr>
              <w:rPr>
                <w:kern w:val="2"/>
                <w:szCs w:val="24"/>
              </w:rPr>
            </w:pPr>
          </w:p>
        </w:tc>
        <w:tc>
          <w:tcPr>
            <w:tcW w:w="3240" w:type="dxa"/>
          </w:tcPr>
          <w:p w14:paraId="5C3EF70D" w14:textId="77777777" w:rsidR="00060F62" w:rsidRDefault="00060F62" w:rsidP="00060F62">
            <w:pPr>
              <w:rPr>
                <w:kern w:val="2"/>
                <w:szCs w:val="24"/>
              </w:rPr>
            </w:pPr>
            <w:r>
              <w:rPr>
                <w:kern w:val="2"/>
                <w:szCs w:val="24"/>
              </w:rPr>
              <w:t>1.1.5. Atsiskaitomoji sąskaita</w:t>
            </w:r>
          </w:p>
        </w:tc>
        <w:tc>
          <w:tcPr>
            <w:tcW w:w="3510" w:type="dxa"/>
          </w:tcPr>
          <w:p w14:paraId="5C3EF70E" w14:textId="4820DA8A" w:rsidR="00060F62" w:rsidRDefault="00060F62" w:rsidP="00060F62">
            <w:pPr>
              <w:jc w:val="center"/>
              <w:rPr>
                <w:kern w:val="2"/>
                <w:szCs w:val="24"/>
              </w:rPr>
            </w:pPr>
            <w:r w:rsidRPr="002F589B">
              <w:rPr>
                <w:rFonts w:asciiTheme="majorBidi" w:hAnsiTheme="majorBidi" w:cstheme="majorBidi"/>
                <w:kern w:val="2"/>
              </w:rPr>
              <w:t>LT694040063610001631</w:t>
            </w:r>
          </w:p>
        </w:tc>
      </w:tr>
      <w:tr w:rsidR="00060F62" w14:paraId="5C3EF713" w14:textId="77777777">
        <w:tc>
          <w:tcPr>
            <w:tcW w:w="2808" w:type="dxa"/>
            <w:vMerge/>
          </w:tcPr>
          <w:p w14:paraId="5C3EF710" w14:textId="77777777" w:rsidR="00060F62" w:rsidRDefault="00060F62" w:rsidP="00060F62">
            <w:pPr>
              <w:rPr>
                <w:kern w:val="2"/>
                <w:szCs w:val="24"/>
              </w:rPr>
            </w:pPr>
          </w:p>
        </w:tc>
        <w:tc>
          <w:tcPr>
            <w:tcW w:w="3240" w:type="dxa"/>
          </w:tcPr>
          <w:p w14:paraId="5C3EF711" w14:textId="77777777" w:rsidR="00060F62" w:rsidRDefault="00060F62" w:rsidP="00060F62">
            <w:pPr>
              <w:rPr>
                <w:kern w:val="2"/>
                <w:szCs w:val="24"/>
              </w:rPr>
            </w:pPr>
            <w:r>
              <w:rPr>
                <w:kern w:val="2"/>
                <w:szCs w:val="24"/>
              </w:rPr>
              <w:t>1.1.6. Bankas, banko kodas</w:t>
            </w:r>
          </w:p>
        </w:tc>
        <w:tc>
          <w:tcPr>
            <w:tcW w:w="3510" w:type="dxa"/>
          </w:tcPr>
          <w:p w14:paraId="5C3EF712" w14:textId="2F6CA9F0" w:rsidR="00060F62" w:rsidRDefault="00060F62" w:rsidP="00060F62">
            <w:pPr>
              <w:jc w:val="center"/>
              <w:rPr>
                <w:kern w:val="2"/>
                <w:szCs w:val="24"/>
              </w:rPr>
            </w:pPr>
            <w:r w:rsidRPr="002F589B">
              <w:rPr>
                <w:rFonts w:asciiTheme="majorBidi" w:hAnsiTheme="majorBidi" w:cstheme="majorBidi"/>
                <w:kern w:val="2"/>
              </w:rPr>
              <w:t>Lietuvos Respublikos finansų ministerija</w:t>
            </w:r>
          </w:p>
        </w:tc>
      </w:tr>
      <w:tr w:rsidR="00060F62" w14:paraId="5C3EF717" w14:textId="77777777">
        <w:tc>
          <w:tcPr>
            <w:tcW w:w="2808" w:type="dxa"/>
            <w:vMerge/>
          </w:tcPr>
          <w:p w14:paraId="5C3EF714" w14:textId="77777777" w:rsidR="00060F62" w:rsidRDefault="00060F62" w:rsidP="00060F62">
            <w:pPr>
              <w:rPr>
                <w:kern w:val="2"/>
                <w:szCs w:val="24"/>
              </w:rPr>
            </w:pPr>
          </w:p>
        </w:tc>
        <w:tc>
          <w:tcPr>
            <w:tcW w:w="3240" w:type="dxa"/>
          </w:tcPr>
          <w:p w14:paraId="5C3EF715" w14:textId="77777777" w:rsidR="00060F62" w:rsidRDefault="00060F62" w:rsidP="00060F62">
            <w:pPr>
              <w:rPr>
                <w:kern w:val="2"/>
                <w:szCs w:val="24"/>
              </w:rPr>
            </w:pPr>
            <w:r>
              <w:rPr>
                <w:kern w:val="2"/>
                <w:szCs w:val="24"/>
              </w:rPr>
              <w:t>1.1.7. Telefonas</w:t>
            </w:r>
          </w:p>
        </w:tc>
        <w:tc>
          <w:tcPr>
            <w:tcW w:w="3510" w:type="dxa"/>
          </w:tcPr>
          <w:p w14:paraId="5C3EF716" w14:textId="08990EDF" w:rsidR="00060F62" w:rsidRDefault="002A58F3" w:rsidP="00060F62">
            <w:pPr>
              <w:jc w:val="center"/>
              <w:rPr>
                <w:kern w:val="2"/>
                <w:szCs w:val="24"/>
              </w:rPr>
            </w:pPr>
            <w:r>
              <w:rPr>
                <w:rFonts w:asciiTheme="majorBidi" w:hAnsiTheme="majorBidi" w:cstheme="majorBidi"/>
                <w:kern w:val="2"/>
              </w:rPr>
              <w:t>0</w:t>
            </w:r>
            <w:r w:rsidR="00060F62" w:rsidRPr="002F589B">
              <w:rPr>
                <w:rFonts w:asciiTheme="majorBidi" w:hAnsiTheme="majorBidi" w:cstheme="majorBidi"/>
                <w:kern w:val="2"/>
              </w:rPr>
              <w:t xml:space="preserve"> 658 18504</w:t>
            </w:r>
          </w:p>
        </w:tc>
      </w:tr>
      <w:tr w:rsidR="00060F62" w14:paraId="5C3EF71B" w14:textId="77777777">
        <w:tc>
          <w:tcPr>
            <w:tcW w:w="2808" w:type="dxa"/>
            <w:vMerge/>
          </w:tcPr>
          <w:p w14:paraId="5C3EF718" w14:textId="77777777" w:rsidR="00060F62" w:rsidRDefault="00060F62" w:rsidP="00060F62">
            <w:pPr>
              <w:rPr>
                <w:kern w:val="2"/>
                <w:szCs w:val="24"/>
              </w:rPr>
            </w:pPr>
          </w:p>
        </w:tc>
        <w:tc>
          <w:tcPr>
            <w:tcW w:w="3240" w:type="dxa"/>
          </w:tcPr>
          <w:p w14:paraId="5C3EF719" w14:textId="77777777" w:rsidR="00060F62" w:rsidRDefault="00060F62" w:rsidP="00060F62">
            <w:pPr>
              <w:rPr>
                <w:kern w:val="2"/>
                <w:szCs w:val="24"/>
              </w:rPr>
            </w:pPr>
            <w:r>
              <w:rPr>
                <w:kern w:val="2"/>
                <w:szCs w:val="24"/>
              </w:rPr>
              <w:t>1.1.8. El. paštas</w:t>
            </w:r>
          </w:p>
        </w:tc>
        <w:tc>
          <w:tcPr>
            <w:tcW w:w="3510" w:type="dxa"/>
          </w:tcPr>
          <w:p w14:paraId="5C3EF71A" w14:textId="3420BD1D" w:rsidR="00060F62" w:rsidRDefault="00060F62" w:rsidP="00060F62">
            <w:pPr>
              <w:jc w:val="center"/>
              <w:rPr>
                <w:kern w:val="2"/>
                <w:szCs w:val="24"/>
              </w:rPr>
            </w:pPr>
            <w:r w:rsidRPr="002F589B">
              <w:rPr>
                <w:rFonts w:asciiTheme="majorBidi" w:hAnsiTheme="majorBidi" w:cstheme="majorBidi"/>
                <w:kern w:val="2"/>
              </w:rPr>
              <w:t>info@nsa.sm</w:t>
            </w:r>
            <w:r w:rsidR="00A36375">
              <w:rPr>
                <w:rFonts w:asciiTheme="majorBidi" w:hAnsiTheme="majorBidi" w:cstheme="majorBidi"/>
                <w:kern w:val="2"/>
              </w:rPr>
              <w:t>s</w:t>
            </w:r>
            <w:r w:rsidRPr="002F589B">
              <w:rPr>
                <w:rFonts w:asciiTheme="majorBidi" w:hAnsiTheme="majorBidi" w:cstheme="majorBidi"/>
                <w:kern w:val="2"/>
              </w:rPr>
              <w:t>m.lt</w:t>
            </w:r>
          </w:p>
        </w:tc>
      </w:tr>
      <w:tr w:rsidR="00060F62" w14:paraId="5C3EF71F" w14:textId="77777777">
        <w:tc>
          <w:tcPr>
            <w:tcW w:w="2808" w:type="dxa"/>
            <w:vMerge/>
          </w:tcPr>
          <w:p w14:paraId="5C3EF71C" w14:textId="77777777" w:rsidR="00060F62" w:rsidRDefault="00060F62" w:rsidP="00060F62">
            <w:pPr>
              <w:rPr>
                <w:kern w:val="2"/>
                <w:szCs w:val="24"/>
              </w:rPr>
            </w:pPr>
          </w:p>
        </w:tc>
        <w:tc>
          <w:tcPr>
            <w:tcW w:w="3240" w:type="dxa"/>
          </w:tcPr>
          <w:p w14:paraId="5C3EF71D" w14:textId="77777777" w:rsidR="00060F62" w:rsidRDefault="00060F62" w:rsidP="00060F62">
            <w:pPr>
              <w:rPr>
                <w:kern w:val="2"/>
                <w:szCs w:val="24"/>
              </w:rPr>
            </w:pPr>
            <w:r>
              <w:rPr>
                <w:kern w:val="2"/>
                <w:szCs w:val="24"/>
              </w:rPr>
              <w:t>1.1.9. Šalies atstovas</w:t>
            </w:r>
          </w:p>
        </w:tc>
        <w:tc>
          <w:tcPr>
            <w:tcW w:w="3510" w:type="dxa"/>
          </w:tcPr>
          <w:p w14:paraId="5C3EF71E" w14:textId="67075A25" w:rsidR="00060F62" w:rsidRDefault="00060F62" w:rsidP="00060F62">
            <w:pPr>
              <w:jc w:val="center"/>
              <w:rPr>
                <w:kern w:val="2"/>
                <w:szCs w:val="24"/>
              </w:rPr>
            </w:pPr>
            <w:r w:rsidRPr="002F589B">
              <w:rPr>
                <w:rFonts w:asciiTheme="majorBidi" w:hAnsiTheme="majorBidi" w:cstheme="majorBidi"/>
                <w:kern w:val="2"/>
              </w:rPr>
              <w:t>Simonas Šabanovas</w:t>
            </w:r>
          </w:p>
        </w:tc>
      </w:tr>
      <w:tr w:rsidR="00060F62" w14:paraId="5C3EF723" w14:textId="77777777">
        <w:tc>
          <w:tcPr>
            <w:tcW w:w="2808" w:type="dxa"/>
            <w:vMerge/>
          </w:tcPr>
          <w:p w14:paraId="5C3EF720" w14:textId="77777777" w:rsidR="00060F62" w:rsidRDefault="00060F62" w:rsidP="00060F62">
            <w:pPr>
              <w:rPr>
                <w:kern w:val="2"/>
                <w:szCs w:val="24"/>
              </w:rPr>
            </w:pPr>
          </w:p>
        </w:tc>
        <w:tc>
          <w:tcPr>
            <w:tcW w:w="3240" w:type="dxa"/>
          </w:tcPr>
          <w:p w14:paraId="5C3EF721" w14:textId="77777777" w:rsidR="00060F62" w:rsidRDefault="00060F62" w:rsidP="00060F62">
            <w:pPr>
              <w:rPr>
                <w:kern w:val="2"/>
                <w:szCs w:val="24"/>
              </w:rPr>
            </w:pPr>
            <w:r>
              <w:rPr>
                <w:kern w:val="2"/>
                <w:szCs w:val="24"/>
              </w:rPr>
              <w:t>1.1.10. Atstovavimo pagrindas</w:t>
            </w:r>
          </w:p>
        </w:tc>
        <w:tc>
          <w:tcPr>
            <w:tcW w:w="3510" w:type="dxa"/>
          </w:tcPr>
          <w:p w14:paraId="5C3EF722" w14:textId="201A28E4" w:rsidR="00060F62" w:rsidRDefault="00060F62" w:rsidP="00060F62">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060F62" w14:paraId="5C3EF72D" w14:textId="77777777">
        <w:tc>
          <w:tcPr>
            <w:tcW w:w="2808" w:type="dxa"/>
            <w:vMerge w:val="restart"/>
          </w:tcPr>
          <w:p w14:paraId="5C3EF724" w14:textId="77777777" w:rsidR="00060F62" w:rsidRDefault="00060F62" w:rsidP="00060F62">
            <w:pPr>
              <w:rPr>
                <w:b/>
                <w:kern w:val="2"/>
                <w:szCs w:val="24"/>
              </w:rPr>
            </w:pPr>
          </w:p>
          <w:p w14:paraId="5C3EF725" w14:textId="77777777" w:rsidR="00060F62" w:rsidRDefault="00060F62" w:rsidP="00060F62">
            <w:pPr>
              <w:rPr>
                <w:b/>
                <w:kern w:val="2"/>
                <w:szCs w:val="24"/>
              </w:rPr>
            </w:pPr>
          </w:p>
          <w:p w14:paraId="5C3EF726" w14:textId="77777777" w:rsidR="00060F62" w:rsidRDefault="00060F62" w:rsidP="00060F62">
            <w:pPr>
              <w:rPr>
                <w:b/>
                <w:kern w:val="2"/>
                <w:szCs w:val="24"/>
              </w:rPr>
            </w:pPr>
          </w:p>
          <w:p w14:paraId="5C3EF727" w14:textId="77777777" w:rsidR="00060F62" w:rsidRDefault="00060F62" w:rsidP="00060F62">
            <w:pPr>
              <w:rPr>
                <w:b/>
                <w:kern w:val="2"/>
                <w:szCs w:val="24"/>
              </w:rPr>
            </w:pPr>
            <w:r>
              <w:rPr>
                <w:b/>
                <w:kern w:val="2"/>
                <w:szCs w:val="24"/>
              </w:rPr>
              <w:t>1.2. Tiekėjas</w:t>
            </w:r>
          </w:p>
          <w:p w14:paraId="5C3EF728" w14:textId="77777777" w:rsidR="00060F62" w:rsidRDefault="00060F62" w:rsidP="00060F62">
            <w:pPr>
              <w:rPr>
                <w:color w:val="4472C4"/>
                <w:kern w:val="2"/>
                <w:szCs w:val="24"/>
              </w:rPr>
            </w:pPr>
            <w:r>
              <w:rPr>
                <w:color w:val="4472C4"/>
                <w:kern w:val="2"/>
                <w:szCs w:val="24"/>
              </w:rPr>
              <w:lastRenderedPageBreak/>
              <w:t>(jei Tiekėjas yra fizinis asmuo, skiltys atitinkamai pakoreguojamos.</w:t>
            </w:r>
          </w:p>
          <w:p w14:paraId="5C3EF729" w14:textId="77777777" w:rsidR="00060F62" w:rsidRDefault="00060F62" w:rsidP="00060F62">
            <w:pPr>
              <w:rPr>
                <w:color w:val="4472C4"/>
                <w:kern w:val="2"/>
                <w:szCs w:val="24"/>
              </w:rPr>
            </w:pPr>
            <w:r>
              <w:rPr>
                <w:color w:val="4472C4"/>
                <w:kern w:val="2"/>
                <w:szCs w:val="24"/>
              </w:rPr>
              <w:t>Jei Tiekėjas yra tiekėjų grupė, skiltys pildomos įterpiant kiekvieno grupės nario informaciją)</w:t>
            </w:r>
          </w:p>
          <w:p w14:paraId="5C3EF72A" w14:textId="77777777" w:rsidR="00060F62" w:rsidRDefault="00060F62" w:rsidP="00060F62">
            <w:pPr>
              <w:rPr>
                <w:b/>
                <w:kern w:val="2"/>
                <w:szCs w:val="24"/>
              </w:rPr>
            </w:pPr>
          </w:p>
        </w:tc>
        <w:tc>
          <w:tcPr>
            <w:tcW w:w="3240" w:type="dxa"/>
          </w:tcPr>
          <w:p w14:paraId="5C3EF72B" w14:textId="77777777" w:rsidR="00060F62" w:rsidRDefault="00060F62" w:rsidP="00060F62">
            <w:pPr>
              <w:rPr>
                <w:kern w:val="2"/>
                <w:szCs w:val="24"/>
              </w:rPr>
            </w:pPr>
            <w:r>
              <w:rPr>
                <w:kern w:val="2"/>
                <w:szCs w:val="24"/>
              </w:rPr>
              <w:lastRenderedPageBreak/>
              <w:t>1.2.1. Pavadinimas</w:t>
            </w:r>
          </w:p>
        </w:tc>
        <w:tc>
          <w:tcPr>
            <w:tcW w:w="3510" w:type="dxa"/>
          </w:tcPr>
          <w:p w14:paraId="5C3EF72C" w14:textId="77777777" w:rsidR="00060F62" w:rsidRDefault="00060F62" w:rsidP="00060F62">
            <w:pPr>
              <w:jc w:val="center"/>
              <w:rPr>
                <w:kern w:val="2"/>
                <w:szCs w:val="24"/>
              </w:rPr>
            </w:pPr>
          </w:p>
        </w:tc>
      </w:tr>
      <w:tr w:rsidR="00060F62" w14:paraId="5C3EF731" w14:textId="77777777">
        <w:tc>
          <w:tcPr>
            <w:tcW w:w="2808" w:type="dxa"/>
            <w:vMerge/>
          </w:tcPr>
          <w:p w14:paraId="5C3EF72E" w14:textId="77777777" w:rsidR="00060F62" w:rsidRDefault="00060F62" w:rsidP="00060F62">
            <w:pPr>
              <w:rPr>
                <w:b/>
                <w:kern w:val="2"/>
                <w:szCs w:val="24"/>
              </w:rPr>
            </w:pPr>
          </w:p>
        </w:tc>
        <w:tc>
          <w:tcPr>
            <w:tcW w:w="3240" w:type="dxa"/>
          </w:tcPr>
          <w:p w14:paraId="5C3EF72F" w14:textId="77777777" w:rsidR="00060F62" w:rsidRDefault="00060F62" w:rsidP="00060F62">
            <w:pPr>
              <w:rPr>
                <w:kern w:val="2"/>
                <w:szCs w:val="24"/>
              </w:rPr>
            </w:pPr>
            <w:r>
              <w:rPr>
                <w:kern w:val="2"/>
                <w:szCs w:val="24"/>
              </w:rPr>
              <w:t>1.2.2. Juridinio asmens kodas</w:t>
            </w:r>
          </w:p>
        </w:tc>
        <w:tc>
          <w:tcPr>
            <w:tcW w:w="3510" w:type="dxa"/>
          </w:tcPr>
          <w:p w14:paraId="5C3EF730" w14:textId="77777777" w:rsidR="00060F62" w:rsidRDefault="00060F62" w:rsidP="00060F62">
            <w:pPr>
              <w:jc w:val="center"/>
              <w:rPr>
                <w:kern w:val="2"/>
                <w:szCs w:val="24"/>
              </w:rPr>
            </w:pPr>
          </w:p>
        </w:tc>
      </w:tr>
      <w:tr w:rsidR="00060F62" w14:paraId="5C3EF735" w14:textId="77777777">
        <w:tc>
          <w:tcPr>
            <w:tcW w:w="2808" w:type="dxa"/>
            <w:vMerge/>
          </w:tcPr>
          <w:p w14:paraId="5C3EF732" w14:textId="77777777" w:rsidR="00060F62" w:rsidRDefault="00060F62" w:rsidP="00060F62">
            <w:pPr>
              <w:rPr>
                <w:b/>
                <w:kern w:val="2"/>
                <w:szCs w:val="24"/>
              </w:rPr>
            </w:pPr>
          </w:p>
        </w:tc>
        <w:tc>
          <w:tcPr>
            <w:tcW w:w="3240" w:type="dxa"/>
          </w:tcPr>
          <w:p w14:paraId="5C3EF733" w14:textId="77777777" w:rsidR="00060F62" w:rsidRDefault="00060F62" w:rsidP="00060F62">
            <w:pPr>
              <w:rPr>
                <w:kern w:val="2"/>
                <w:szCs w:val="24"/>
              </w:rPr>
            </w:pPr>
            <w:r>
              <w:rPr>
                <w:kern w:val="2"/>
                <w:szCs w:val="24"/>
              </w:rPr>
              <w:t>1.2.3. Adresas</w:t>
            </w:r>
          </w:p>
        </w:tc>
        <w:tc>
          <w:tcPr>
            <w:tcW w:w="3510" w:type="dxa"/>
          </w:tcPr>
          <w:p w14:paraId="5C3EF734" w14:textId="77777777" w:rsidR="00060F62" w:rsidRDefault="00060F62" w:rsidP="00060F62">
            <w:pPr>
              <w:jc w:val="center"/>
              <w:rPr>
                <w:kern w:val="2"/>
                <w:szCs w:val="24"/>
              </w:rPr>
            </w:pPr>
          </w:p>
        </w:tc>
      </w:tr>
      <w:tr w:rsidR="00060F62" w14:paraId="5C3EF739" w14:textId="77777777">
        <w:tc>
          <w:tcPr>
            <w:tcW w:w="2808" w:type="dxa"/>
            <w:vMerge/>
          </w:tcPr>
          <w:p w14:paraId="5C3EF736" w14:textId="77777777" w:rsidR="00060F62" w:rsidRDefault="00060F62" w:rsidP="00060F62">
            <w:pPr>
              <w:rPr>
                <w:b/>
                <w:kern w:val="2"/>
                <w:szCs w:val="24"/>
              </w:rPr>
            </w:pPr>
          </w:p>
        </w:tc>
        <w:tc>
          <w:tcPr>
            <w:tcW w:w="3240" w:type="dxa"/>
          </w:tcPr>
          <w:p w14:paraId="5C3EF737" w14:textId="77777777" w:rsidR="00060F62" w:rsidRDefault="00060F62" w:rsidP="00060F62">
            <w:pPr>
              <w:rPr>
                <w:kern w:val="2"/>
                <w:szCs w:val="24"/>
              </w:rPr>
            </w:pPr>
            <w:r>
              <w:rPr>
                <w:kern w:val="2"/>
                <w:szCs w:val="24"/>
              </w:rPr>
              <w:t>1.2.4. PVM mokėtojo kodas</w:t>
            </w:r>
          </w:p>
        </w:tc>
        <w:tc>
          <w:tcPr>
            <w:tcW w:w="3510" w:type="dxa"/>
          </w:tcPr>
          <w:p w14:paraId="5C3EF738" w14:textId="77777777" w:rsidR="00060F62" w:rsidRDefault="00060F62" w:rsidP="00060F62">
            <w:pPr>
              <w:jc w:val="center"/>
              <w:rPr>
                <w:kern w:val="2"/>
                <w:szCs w:val="24"/>
              </w:rPr>
            </w:pPr>
          </w:p>
        </w:tc>
      </w:tr>
      <w:tr w:rsidR="00060F62" w14:paraId="5C3EF73D" w14:textId="77777777">
        <w:tc>
          <w:tcPr>
            <w:tcW w:w="2808" w:type="dxa"/>
            <w:vMerge/>
          </w:tcPr>
          <w:p w14:paraId="5C3EF73A" w14:textId="77777777" w:rsidR="00060F62" w:rsidRDefault="00060F62" w:rsidP="00060F62">
            <w:pPr>
              <w:rPr>
                <w:b/>
                <w:kern w:val="2"/>
                <w:szCs w:val="24"/>
              </w:rPr>
            </w:pPr>
          </w:p>
        </w:tc>
        <w:tc>
          <w:tcPr>
            <w:tcW w:w="3240" w:type="dxa"/>
          </w:tcPr>
          <w:p w14:paraId="5C3EF73B" w14:textId="77777777" w:rsidR="00060F62" w:rsidRDefault="00060F62" w:rsidP="00060F62">
            <w:pPr>
              <w:rPr>
                <w:kern w:val="2"/>
                <w:szCs w:val="24"/>
              </w:rPr>
            </w:pPr>
            <w:r>
              <w:rPr>
                <w:kern w:val="2"/>
                <w:szCs w:val="24"/>
              </w:rPr>
              <w:t>1.2.5. Atsiskaitomoji sąskaita</w:t>
            </w:r>
          </w:p>
        </w:tc>
        <w:tc>
          <w:tcPr>
            <w:tcW w:w="3510" w:type="dxa"/>
          </w:tcPr>
          <w:p w14:paraId="5C3EF73C" w14:textId="77777777" w:rsidR="00060F62" w:rsidRDefault="00060F62" w:rsidP="00060F62">
            <w:pPr>
              <w:jc w:val="center"/>
              <w:rPr>
                <w:kern w:val="2"/>
                <w:szCs w:val="24"/>
              </w:rPr>
            </w:pPr>
          </w:p>
        </w:tc>
      </w:tr>
      <w:tr w:rsidR="00060F62" w14:paraId="5C3EF741" w14:textId="77777777">
        <w:tc>
          <w:tcPr>
            <w:tcW w:w="2808" w:type="dxa"/>
            <w:vMerge/>
          </w:tcPr>
          <w:p w14:paraId="5C3EF73E" w14:textId="77777777" w:rsidR="00060F62" w:rsidRDefault="00060F62" w:rsidP="00060F62">
            <w:pPr>
              <w:rPr>
                <w:b/>
                <w:kern w:val="2"/>
                <w:szCs w:val="24"/>
              </w:rPr>
            </w:pPr>
          </w:p>
        </w:tc>
        <w:tc>
          <w:tcPr>
            <w:tcW w:w="3240" w:type="dxa"/>
          </w:tcPr>
          <w:p w14:paraId="5C3EF73F" w14:textId="77777777" w:rsidR="00060F62" w:rsidRDefault="00060F62" w:rsidP="00060F62">
            <w:pPr>
              <w:rPr>
                <w:kern w:val="2"/>
                <w:szCs w:val="24"/>
              </w:rPr>
            </w:pPr>
            <w:r>
              <w:rPr>
                <w:kern w:val="2"/>
                <w:szCs w:val="24"/>
              </w:rPr>
              <w:t>1.2.6. Bankas, banko kodas</w:t>
            </w:r>
          </w:p>
        </w:tc>
        <w:tc>
          <w:tcPr>
            <w:tcW w:w="3510" w:type="dxa"/>
          </w:tcPr>
          <w:p w14:paraId="5C3EF740" w14:textId="77777777" w:rsidR="00060F62" w:rsidRDefault="00060F62" w:rsidP="00060F62">
            <w:pPr>
              <w:jc w:val="center"/>
              <w:rPr>
                <w:kern w:val="2"/>
                <w:szCs w:val="24"/>
              </w:rPr>
            </w:pPr>
          </w:p>
        </w:tc>
      </w:tr>
      <w:tr w:rsidR="00060F62" w14:paraId="5C3EF745" w14:textId="77777777">
        <w:tc>
          <w:tcPr>
            <w:tcW w:w="2808" w:type="dxa"/>
            <w:vMerge/>
          </w:tcPr>
          <w:p w14:paraId="5C3EF742" w14:textId="77777777" w:rsidR="00060F62" w:rsidRDefault="00060F62" w:rsidP="00060F62">
            <w:pPr>
              <w:rPr>
                <w:b/>
                <w:kern w:val="2"/>
                <w:szCs w:val="24"/>
              </w:rPr>
            </w:pPr>
          </w:p>
        </w:tc>
        <w:tc>
          <w:tcPr>
            <w:tcW w:w="3240" w:type="dxa"/>
          </w:tcPr>
          <w:p w14:paraId="5C3EF743" w14:textId="77777777" w:rsidR="00060F62" w:rsidRDefault="00060F62" w:rsidP="00060F62">
            <w:pPr>
              <w:rPr>
                <w:kern w:val="2"/>
                <w:szCs w:val="24"/>
              </w:rPr>
            </w:pPr>
            <w:r>
              <w:rPr>
                <w:kern w:val="2"/>
                <w:szCs w:val="24"/>
              </w:rPr>
              <w:t>1.2.7. Telefonas</w:t>
            </w:r>
          </w:p>
        </w:tc>
        <w:tc>
          <w:tcPr>
            <w:tcW w:w="3510" w:type="dxa"/>
          </w:tcPr>
          <w:p w14:paraId="5C3EF744" w14:textId="77777777" w:rsidR="00060F62" w:rsidRDefault="00060F62" w:rsidP="00060F62">
            <w:pPr>
              <w:jc w:val="center"/>
              <w:rPr>
                <w:kern w:val="2"/>
                <w:szCs w:val="24"/>
              </w:rPr>
            </w:pPr>
          </w:p>
        </w:tc>
      </w:tr>
      <w:tr w:rsidR="00060F62" w14:paraId="5C3EF749" w14:textId="77777777">
        <w:tc>
          <w:tcPr>
            <w:tcW w:w="2808" w:type="dxa"/>
            <w:vMerge/>
          </w:tcPr>
          <w:p w14:paraId="5C3EF746" w14:textId="77777777" w:rsidR="00060F62" w:rsidRDefault="00060F62" w:rsidP="00060F62">
            <w:pPr>
              <w:rPr>
                <w:b/>
                <w:kern w:val="2"/>
                <w:szCs w:val="24"/>
              </w:rPr>
            </w:pPr>
          </w:p>
        </w:tc>
        <w:tc>
          <w:tcPr>
            <w:tcW w:w="3240" w:type="dxa"/>
          </w:tcPr>
          <w:p w14:paraId="5C3EF747" w14:textId="77777777" w:rsidR="00060F62" w:rsidRDefault="00060F62" w:rsidP="00060F62">
            <w:pPr>
              <w:rPr>
                <w:kern w:val="2"/>
                <w:szCs w:val="24"/>
              </w:rPr>
            </w:pPr>
            <w:r>
              <w:rPr>
                <w:kern w:val="2"/>
                <w:szCs w:val="24"/>
              </w:rPr>
              <w:t>1.2.8. El. paštas</w:t>
            </w:r>
          </w:p>
        </w:tc>
        <w:tc>
          <w:tcPr>
            <w:tcW w:w="3510" w:type="dxa"/>
          </w:tcPr>
          <w:p w14:paraId="5C3EF748" w14:textId="77777777" w:rsidR="00060F62" w:rsidRDefault="00060F62" w:rsidP="00060F62">
            <w:pPr>
              <w:jc w:val="center"/>
              <w:rPr>
                <w:kern w:val="2"/>
                <w:szCs w:val="24"/>
              </w:rPr>
            </w:pPr>
          </w:p>
        </w:tc>
      </w:tr>
      <w:tr w:rsidR="00060F62" w14:paraId="5C3EF74D" w14:textId="77777777">
        <w:tc>
          <w:tcPr>
            <w:tcW w:w="2808" w:type="dxa"/>
            <w:vMerge/>
          </w:tcPr>
          <w:p w14:paraId="5C3EF74A" w14:textId="77777777" w:rsidR="00060F62" w:rsidRDefault="00060F62" w:rsidP="00060F62">
            <w:pPr>
              <w:rPr>
                <w:b/>
                <w:kern w:val="2"/>
                <w:szCs w:val="24"/>
              </w:rPr>
            </w:pPr>
          </w:p>
        </w:tc>
        <w:tc>
          <w:tcPr>
            <w:tcW w:w="3240" w:type="dxa"/>
          </w:tcPr>
          <w:p w14:paraId="5C3EF74B" w14:textId="77777777" w:rsidR="00060F62" w:rsidRDefault="00060F62" w:rsidP="00060F62">
            <w:pPr>
              <w:rPr>
                <w:kern w:val="2"/>
                <w:szCs w:val="24"/>
              </w:rPr>
            </w:pPr>
            <w:r>
              <w:rPr>
                <w:kern w:val="2"/>
                <w:szCs w:val="24"/>
              </w:rPr>
              <w:t>1.2.9. Šalies atstovas</w:t>
            </w:r>
          </w:p>
        </w:tc>
        <w:tc>
          <w:tcPr>
            <w:tcW w:w="3510" w:type="dxa"/>
          </w:tcPr>
          <w:p w14:paraId="5C3EF74C" w14:textId="77777777" w:rsidR="00060F62" w:rsidRDefault="00060F62" w:rsidP="00060F62">
            <w:pPr>
              <w:jc w:val="center"/>
              <w:rPr>
                <w:kern w:val="2"/>
                <w:szCs w:val="24"/>
              </w:rPr>
            </w:pPr>
          </w:p>
        </w:tc>
      </w:tr>
      <w:tr w:rsidR="00060F62" w14:paraId="5C3EF751" w14:textId="77777777">
        <w:tc>
          <w:tcPr>
            <w:tcW w:w="2808" w:type="dxa"/>
            <w:vMerge/>
          </w:tcPr>
          <w:p w14:paraId="5C3EF74E" w14:textId="77777777" w:rsidR="00060F62" w:rsidRDefault="00060F62" w:rsidP="00060F62">
            <w:pPr>
              <w:rPr>
                <w:b/>
                <w:kern w:val="2"/>
                <w:szCs w:val="24"/>
              </w:rPr>
            </w:pPr>
          </w:p>
        </w:tc>
        <w:tc>
          <w:tcPr>
            <w:tcW w:w="3240" w:type="dxa"/>
          </w:tcPr>
          <w:p w14:paraId="5C3EF74F" w14:textId="77777777" w:rsidR="00060F62" w:rsidRDefault="00060F62" w:rsidP="00060F62">
            <w:pPr>
              <w:rPr>
                <w:kern w:val="2"/>
                <w:szCs w:val="24"/>
              </w:rPr>
            </w:pPr>
            <w:r>
              <w:rPr>
                <w:kern w:val="2"/>
                <w:szCs w:val="24"/>
              </w:rPr>
              <w:t>1.2.10. Atstovavimo pagrindas</w:t>
            </w:r>
          </w:p>
        </w:tc>
        <w:tc>
          <w:tcPr>
            <w:tcW w:w="3510" w:type="dxa"/>
          </w:tcPr>
          <w:p w14:paraId="5C3EF750" w14:textId="77777777" w:rsidR="00060F62" w:rsidRDefault="00060F62" w:rsidP="00060F62">
            <w:pPr>
              <w:jc w:val="center"/>
              <w:rPr>
                <w:kern w:val="2"/>
                <w:szCs w:val="24"/>
              </w:rPr>
            </w:pPr>
          </w:p>
        </w:tc>
      </w:tr>
    </w:tbl>
    <w:p w14:paraId="5C3EF752" w14:textId="77777777" w:rsidR="00027B83" w:rsidRDefault="00027B83">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C3EF754" w14:textId="77777777">
        <w:trPr>
          <w:trHeight w:val="300"/>
        </w:trPr>
        <w:tc>
          <w:tcPr>
            <w:tcW w:w="9535" w:type="dxa"/>
            <w:gridSpan w:val="4"/>
          </w:tcPr>
          <w:p w14:paraId="5C3EF753" w14:textId="77777777" w:rsidR="00027B83" w:rsidRDefault="000B0897">
            <w:pPr>
              <w:jc w:val="center"/>
              <w:rPr>
                <w:b/>
                <w:kern w:val="2"/>
                <w:szCs w:val="24"/>
              </w:rPr>
            </w:pPr>
            <w:r>
              <w:rPr>
                <w:b/>
                <w:kern w:val="2"/>
                <w:szCs w:val="24"/>
              </w:rPr>
              <w:t>2. ATSAKINGI ASMENYS</w:t>
            </w:r>
          </w:p>
        </w:tc>
      </w:tr>
      <w:tr w:rsidR="00027B83" w14:paraId="5C3EF757" w14:textId="77777777">
        <w:trPr>
          <w:trHeight w:val="300"/>
        </w:trPr>
        <w:tc>
          <w:tcPr>
            <w:tcW w:w="3094" w:type="dxa"/>
            <w:gridSpan w:val="2"/>
          </w:tcPr>
          <w:p w14:paraId="5C3EF755"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C3EF756" w14:textId="50FEB831" w:rsidR="00027B83" w:rsidRDefault="006E5173" w:rsidP="00F821D7">
            <w:pPr>
              <w:rPr>
                <w:color w:val="4472C4"/>
                <w:kern w:val="2"/>
                <w:szCs w:val="24"/>
              </w:rPr>
            </w:pPr>
            <w:r w:rsidRPr="00B24D6D">
              <w:rPr>
                <w:rFonts w:asciiTheme="majorBidi" w:hAnsiTheme="majorBidi" w:cstheme="majorBidi"/>
                <w:i/>
                <w:iCs/>
                <w:kern w:val="2"/>
              </w:rPr>
              <w:t xml:space="preserve">Informacinių išteklių departamentas, Informacinių sistemų plėtros skyriaus vedėja Vaida Kostygova, </w:t>
            </w:r>
            <w:hyperlink r:id="rId11" w:tgtFrame="_blank" w:history="1">
              <w:r w:rsidRPr="00B24D6D">
                <w:rPr>
                  <w:rStyle w:val="Hipersaitas"/>
                  <w:rFonts w:ascii="Arial" w:eastAsiaTheme="majorEastAsia" w:hAnsi="Arial" w:cs="Arial"/>
                  <w:color w:val="000000" w:themeColor="text1"/>
                  <w:sz w:val="18"/>
                  <w:szCs w:val="18"/>
                  <w:bdr w:val="none" w:sz="0" w:space="0" w:color="auto" w:frame="1"/>
                </w:rPr>
                <w:t>+370 658</w:t>
              </w:r>
            </w:hyperlink>
            <w:r w:rsidRPr="00B24D6D">
              <w:rPr>
                <w:rFonts w:ascii="Arial" w:hAnsi="Arial" w:cs="Arial"/>
                <w:color w:val="000000" w:themeColor="text1"/>
                <w:bdr w:val="none" w:sz="0" w:space="0" w:color="auto" w:frame="1"/>
              </w:rPr>
              <w:t> </w:t>
            </w:r>
            <w:r w:rsidRPr="00B24D6D">
              <w:rPr>
                <w:rFonts w:ascii="Arial" w:hAnsi="Arial" w:cs="Arial"/>
                <w:color w:val="000000" w:themeColor="text1"/>
                <w:sz w:val="18"/>
                <w:szCs w:val="18"/>
                <w:bdr w:val="none" w:sz="0" w:space="0" w:color="auto" w:frame="1"/>
                <w:shd w:val="clear" w:color="auto" w:fill="FFFFFF"/>
              </w:rPr>
              <w:t>18424</w:t>
            </w:r>
            <w:r w:rsidR="00124B5C">
              <w:rPr>
                <w:rFonts w:ascii="Arial" w:hAnsi="Arial" w:cs="Arial"/>
                <w:color w:val="000000" w:themeColor="text1"/>
                <w:sz w:val="18"/>
                <w:szCs w:val="18"/>
                <w:bdr w:val="none" w:sz="0" w:space="0" w:color="auto" w:frame="1"/>
                <w:shd w:val="clear" w:color="auto" w:fill="FFFFFF"/>
              </w:rPr>
              <w:t xml:space="preserve"> </w:t>
            </w:r>
            <w:hyperlink r:id="rId12" w:history="1">
              <w:r w:rsidR="00124B5C" w:rsidRPr="00B24D6D">
                <w:rPr>
                  <w:rStyle w:val="Hipersaitas"/>
                  <w:rFonts w:ascii="Arial" w:eastAsiaTheme="majorEastAsia" w:hAnsi="Arial" w:cs="Arial"/>
                  <w:color w:val="000000" w:themeColor="text1"/>
                  <w:sz w:val="18"/>
                  <w:szCs w:val="18"/>
                  <w:bdr w:val="none" w:sz="0" w:space="0" w:color="auto" w:frame="1"/>
                </w:rPr>
                <w:t>vaida.kostygova@nsa.smm.lt</w:t>
              </w:r>
            </w:hyperlink>
          </w:p>
        </w:tc>
      </w:tr>
      <w:tr w:rsidR="00027B83" w14:paraId="5C3EF75A" w14:textId="77777777">
        <w:trPr>
          <w:trHeight w:val="300"/>
        </w:trPr>
        <w:tc>
          <w:tcPr>
            <w:tcW w:w="3094" w:type="dxa"/>
            <w:gridSpan w:val="2"/>
          </w:tcPr>
          <w:p w14:paraId="5C3EF75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C3EF7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C3EF75C" w14:textId="77777777">
        <w:trPr>
          <w:trHeight w:val="300"/>
        </w:trPr>
        <w:tc>
          <w:tcPr>
            <w:tcW w:w="9535" w:type="dxa"/>
            <w:gridSpan w:val="4"/>
          </w:tcPr>
          <w:p w14:paraId="5C3EF75B" w14:textId="77777777" w:rsidR="00027B83" w:rsidRDefault="000B0897">
            <w:pPr>
              <w:jc w:val="center"/>
              <w:rPr>
                <w:b/>
                <w:kern w:val="2"/>
                <w:szCs w:val="24"/>
              </w:rPr>
            </w:pPr>
            <w:r>
              <w:rPr>
                <w:b/>
                <w:kern w:val="2"/>
                <w:szCs w:val="24"/>
              </w:rPr>
              <w:t>3. SUTARTIES DALYKAS</w:t>
            </w:r>
          </w:p>
        </w:tc>
      </w:tr>
      <w:tr w:rsidR="00027B83" w14:paraId="5C3EF760" w14:textId="77777777">
        <w:trPr>
          <w:trHeight w:val="300"/>
        </w:trPr>
        <w:tc>
          <w:tcPr>
            <w:tcW w:w="3094" w:type="dxa"/>
            <w:gridSpan w:val="2"/>
          </w:tcPr>
          <w:p w14:paraId="5C3EF75D" w14:textId="77777777" w:rsidR="00027B83" w:rsidRDefault="000B0897">
            <w:pPr>
              <w:rPr>
                <w:b/>
                <w:kern w:val="2"/>
                <w:szCs w:val="24"/>
              </w:rPr>
            </w:pPr>
            <w:r>
              <w:rPr>
                <w:b/>
                <w:kern w:val="2"/>
                <w:szCs w:val="24"/>
              </w:rPr>
              <w:t>3.1. Sutarties dalykas</w:t>
            </w:r>
          </w:p>
        </w:tc>
        <w:tc>
          <w:tcPr>
            <w:tcW w:w="6441" w:type="dxa"/>
            <w:gridSpan w:val="2"/>
          </w:tcPr>
          <w:p w14:paraId="5C3EF75E" w14:textId="41AFD5E3" w:rsidR="00027B83" w:rsidRDefault="000B0897" w:rsidP="00DA308B">
            <w:pPr>
              <w:pStyle w:val="Betarp"/>
            </w:pPr>
            <w:r>
              <w:t xml:space="preserve">Tiekėjas įsipareigoja Sutartyje numatytomis sąlygomis suteikti </w:t>
            </w:r>
            <w:r w:rsidRPr="00786306">
              <w:t xml:space="preserve">Pirkėjui </w:t>
            </w:r>
            <w:r w:rsidR="001003C4">
              <w:rPr>
                <w:rFonts w:asciiTheme="majorBidi" w:eastAsia="Times New Roman" w:hAnsiTheme="majorBidi" w:cstheme="majorBidi"/>
              </w:rPr>
              <w:t>Atviros informa</w:t>
            </w:r>
            <w:r w:rsidR="004D62A8">
              <w:rPr>
                <w:rFonts w:asciiTheme="majorBidi" w:eastAsia="Times New Roman" w:hAnsiTheme="majorBidi" w:cstheme="majorBidi"/>
              </w:rPr>
              <w:t>vimo, konsultavimo, orientavimo</w:t>
            </w:r>
            <w:r w:rsidR="00786306" w:rsidRPr="00786306">
              <w:rPr>
                <w:rFonts w:asciiTheme="majorBidi" w:eastAsia="Times New Roman" w:hAnsiTheme="majorBidi" w:cstheme="majorBidi"/>
              </w:rPr>
              <w:t xml:space="preserve"> informacinės sistemos</w:t>
            </w:r>
            <w:r w:rsidR="0041082C">
              <w:rPr>
                <w:rFonts w:asciiTheme="majorBidi" w:eastAsia="Times New Roman" w:hAnsiTheme="majorBidi" w:cstheme="majorBidi"/>
              </w:rPr>
              <w:t xml:space="preserve"> (toliau AIKOS</w:t>
            </w:r>
            <w:r w:rsidR="00A53155">
              <w:rPr>
                <w:rFonts w:asciiTheme="majorBidi" w:eastAsia="Times New Roman" w:hAnsiTheme="majorBidi" w:cstheme="majorBidi"/>
              </w:rPr>
              <w:t>)</w:t>
            </w:r>
            <w:r w:rsidR="00786306" w:rsidRPr="00786306">
              <w:rPr>
                <w:rFonts w:asciiTheme="majorBidi" w:eastAsia="Times New Roman" w:hAnsiTheme="majorBidi" w:cstheme="majorBidi"/>
              </w:rPr>
              <w:t xml:space="preserve"> priežiūros ir vystymo</w:t>
            </w:r>
            <w:r w:rsidR="00786306">
              <w:rPr>
                <w:rFonts w:asciiTheme="majorBidi" w:eastAsia="Times New Roman" w:hAnsiTheme="majorBidi" w:cstheme="majorBidi"/>
                <w:i/>
                <w:iCs/>
                <w:color w:val="00B050"/>
              </w:rPr>
              <w:t xml:space="preserve"> </w:t>
            </w:r>
            <w:r>
              <w:t>Paslaugas</w:t>
            </w:r>
            <w:r w:rsidR="00801044">
              <w:t xml:space="preserve"> (toliau – Paslaugos)</w:t>
            </w:r>
            <w:r w:rsidR="00253DBD">
              <w:t xml:space="preserve">. </w:t>
            </w:r>
            <w:r w:rsidR="009F0D31" w:rsidRPr="00D74D0B">
              <w:t xml:space="preserve">Preliminari paslaugų apimtis 23 mėn. laikotarpiui valandomis yra </w:t>
            </w:r>
            <w:r w:rsidR="00CC4151">
              <w:t>320</w:t>
            </w:r>
            <w:r w:rsidR="009F0D31" w:rsidRPr="00D74D0B">
              <w:t xml:space="preserve"> val.</w:t>
            </w:r>
          </w:p>
          <w:p w14:paraId="30C8DE8C" w14:textId="621DA3C6" w:rsidR="00A53155" w:rsidRPr="00A53155" w:rsidRDefault="00A53155" w:rsidP="00DA308B">
            <w:pPr>
              <w:pStyle w:val="Betarp"/>
            </w:pPr>
            <w:r w:rsidRPr="00A53155">
              <w:t>Paslaugas sudaro:</w:t>
            </w:r>
          </w:p>
          <w:p w14:paraId="250E699E" w14:textId="77777777" w:rsidR="00A53155" w:rsidRPr="00A53155" w:rsidRDefault="00A53155" w:rsidP="00DA308B">
            <w:pPr>
              <w:pStyle w:val="Betarp"/>
            </w:pPr>
            <w:r w:rsidRPr="00A53155">
              <w:t>AIKOS priežiūros paslauga – nuolatinis AIKOS programinės įrangos ir duomenų bazių veikimo užtikrinimas, sutrikimų ir klaidų šalinimas, smulkūs konfigūravimo darbai, nurodyti Techninės specifikacijos III–IV dalyse.</w:t>
            </w:r>
          </w:p>
          <w:p w14:paraId="34F69430" w14:textId="77777777" w:rsidR="00A53155" w:rsidRPr="00A53155" w:rsidRDefault="00A53155" w:rsidP="00DA308B">
            <w:pPr>
              <w:pStyle w:val="Betarp"/>
            </w:pPr>
            <w:r w:rsidRPr="00A53155">
              <w:t>AIKOS vystymo paslauga – naujo ar patikslinto AIKOS funkcionalumo kūrimas, specifikacijų rengimas, programavimas, testavimas, dokumentacijos atnaujinimas, numatyti Techninės specifikacijos V–VI dalyse.“</w:t>
            </w:r>
          </w:p>
          <w:p w14:paraId="7A12AFA5" w14:textId="77777777" w:rsidR="00A53155" w:rsidRDefault="00A53155" w:rsidP="00DA308B">
            <w:pPr>
              <w:pStyle w:val="Betarp"/>
            </w:pPr>
          </w:p>
          <w:p w14:paraId="5C3EF75F" w14:textId="15D4C825" w:rsidR="00006626" w:rsidRDefault="000B0897" w:rsidP="00C37493">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057FD">
              <w:rPr>
                <w:color w:val="000000"/>
                <w:kern w:val="2"/>
                <w:szCs w:val="24"/>
              </w:rPr>
              <w:t>1</w:t>
            </w:r>
            <w:r>
              <w:rPr>
                <w:color w:val="000000"/>
                <w:kern w:val="2"/>
                <w:szCs w:val="24"/>
              </w:rPr>
              <w:t xml:space="preserve"> „Techninė specifikacija“ (toliau – Techninė specifikacija)</w:t>
            </w:r>
            <w:r w:rsidR="00C37493">
              <w:rPr>
                <w:color w:val="000000"/>
                <w:kern w:val="2"/>
                <w:szCs w:val="24"/>
              </w:rPr>
              <w:t>.</w:t>
            </w:r>
          </w:p>
        </w:tc>
      </w:tr>
      <w:tr w:rsidR="00027B83" w14:paraId="5C3EF763" w14:textId="77777777">
        <w:trPr>
          <w:trHeight w:val="300"/>
        </w:trPr>
        <w:tc>
          <w:tcPr>
            <w:tcW w:w="3094" w:type="dxa"/>
            <w:gridSpan w:val="2"/>
          </w:tcPr>
          <w:p w14:paraId="5C3EF761" w14:textId="77777777" w:rsidR="00027B83" w:rsidRDefault="000B0897">
            <w:pPr>
              <w:rPr>
                <w:b/>
                <w:kern w:val="2"/>
                <w:szCs w:val="24"/>
              </w:rPr>
            </w:pPr>
            <w:r>
              <w:rPr>
                <w:b/>
                <w:kern w:val="2"/>
                <w:szCs w:val="24"/>
              </w:rPr>
              <w:t>3.2. Pirkimo pavadinimas ir numeris</w:t>
            </w:r>
          </w:p>
        </w:tc>
        <w:tc>
          <w:tcPr>
            <w:tcW w:w="6441" w:type="dxa"/>
            <w:gridSpan w:val="2"/>
          </w:tcPr>
          <w:p w14:paraId="5C3EF762" w14:textId="544ACFFF" w:rsidR="00027B83" w:rsidRDefault="00CC4151">
            <w:pPr>
              <w:rPr>
                <w:kern w:val="2"/>
                <w:szCs w:val="24"/>
              </w:rPr>
            </w:pPr>
            <w:r>
              <w:rPr>
                <w:rFonts w:asciiTheme="majorBidi" w:eastAsia="Times New Roman" w:hAnsiTheme="majorBidi" w:cstheme="majorBidi"/>
                <w:kern w:val="2"/>
              </w:rPr>
              <w:t>Atviros informavimo, konsultavimo, orientavimo</w:t>
            </w:r>
            <w:r w:rsidRPr="00786306">
              <w:rPr>
                <w:rFonts w:asciiTheme="majorBidi" w:eastAsia="Times New Roman" w:hAnsiTheme="majorBidi" w:cstheme="majorBidi"/>
                <w:kern w:val="2"/>
              </w:rPr>
              <w:t xml:space="preserve"> informacinės sistemos priežiūros ir vystymo</w:t>
            </w:r>
            <w:r>
              <w:rPr>
                <w:rFonts w:asciiTheme="majorBidi" w:eastAsia="Times New Roman" w:hAnsiTheme="majorBidi" w:cstheme="majorBidi"/>
                <w:i/>
                <w:iCs/>
                <w:color w:val="00B050"/>
                <w:kern w:val="2"/>
              </w:rPr>
              <w:t xml:space="preserve"> </w:t>
            </w:r>
            <w:r w:rsidR="00074729" w:rsidRPr="00074729">
              <w:rPr>
                <w:rFonts w:asciiTheme="majorBidi" w:hAnsiTheme="majorBidi" w:cstheme="majorBidi"/>
                <w:kern w:val="2"/>
              </w:rPr>
              <w:t>p</w:t>
            </w:r>
            <w:r w:rsidR="00074729" w:rsidRPr="00074729">
              <w:rPr>
                <w:kern w:val="2"/>
                <w:szCs w:val="24"/>
              </w:rPr>
              <w:t>aslaugos</w:t>
            </w:r>
          </w:p>
        </w:tc>
      </w:tr>
      <w:tr w:rsidR="00027B83" w14:paraId="5C3EF76E" w14:textId="77777777">
        <w:trPr>
          <w:trHeight w:val="300"/>
        </w:trPr>
        <w:tc>
          <w:tcPr>
            <w:tcW w:w="3094" w:type="dxa"/>
            <w:gridSpan w:val="2"/>
          </w:tcPr>
          <w:p w14:paraId="5C3EF764"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3EF765" w14:textId="77777777" w:rsidR="00027B83" w:rsidRDefault="000B0897">
            <w:pPr>
              <w:rPr>
                <w:kern w:val="2"/>
                <w:szCs w:val="24"/>
              </w:rPr>
            </w:pPr>
            <w:r>
              <w:rPr>
                <w:kern w:val="2"/>
                <w:szCs w:val="24"/>
              </w:rPr>
              <w:t>Netaikoma</w:t>
            </w:r>
          </w:p>
          <w:p w14:paraId="5C3EF766" w14:textId="77777777" w:rsidR="00027B83" w:rsidRDefault="00027B83">
            <w:pPr>
              <w:rPr>
                <w:kern w:val="2"/>
                <w:szCs w:val="24"/>
              </w:rPr>
            </w:pPr>
          </w:p>
          <w:p w14:paraId="5C3EF76D" w14:textId="7B5AFA06" w:rsidR="00027B83" w:rsidRDefault="00027B83">
            <w:pPr>
              <w:rPr>
                <w:kern w:val="2"/>
                <w:szCs w:val="24"/>
              </w:rPr>
            </w:pPr>
          </w:p>
        </w:tc>
      </w:tr>
      <w:tr w:rsidR="00027B83" w14:paraId="5C3EF770" w14:textId="77777777">
        <w:trPr>
          <w:trHeight w:val="300"/>
        </w:trPr>
        <w:tc>
          <w:tcPr>
            <w:tcW w:w="9535" w:type="dxa"/>
            <w:gridSpan w:val="4"/>
          </w:tcPr>
          <w:p w14:paraId="5C3EF76F" w14:textId="77777777" w:rsidR="00027B83" w:rsidRDefault="000B0897">
            <w:pPr>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D167BE" w14:paraId="5C3EF797" w14:textId="77777777" w:rsidTr="00427330">
        <w:trPr>
          <w:trHeight w:val="300"/>
        </w:trPr>
        <w:tc>
          <w:tcPr>
            <w:tcW w:w="3094" w:type="dxa"/>
            <w:gridSpan w:val="2"/>
          </w:tcPr>
          <w:p w14:paraId="5C3EF791" w14:textId="22D725C6" w:rsidR="00D167BE" w:rsidRDefault="00D167BE" w:rsidP="00D167BE">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2D0D5F4" w14:textId="77777777" w:rsidR="00D167BE" w:rsidRDefault="00D167BE" w:rsidP="00D167BE">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Pr>
                <w:szCs w:val="24"/>
              </w:rPr>
              <w:t>nos. Paslaugų suteikimo terminas 23 mėn.</w:t>
            </w:r>
          </w:p>
          <w:p w14:paraId="5C3EF796" w14:textId="73ED7237" w:rsidR="00D167BE" w:rsidRDefault="00D167BE" w:rsidP="00D167BE">
            <w:pPr>
              <w:rPr>
                <w:kern w:val="2"/>
                <w:szCs w:val="24"/>
              </w:rPr>
            </w:pPr>
          </w:p>
        </w:tc>
      </w:tr>
      <w:tr w:rsidR="00D167BE" w14:paraId="5C3EF7A3" w14:textId="77777777" w:rsidTr="00427330">
        <w:trPr>
          <w:trHeight w:val="300"/>
        </w:trPr>
        <w:tc>
          <w:tcPr>
            <w:tcW w:w="3094" w:type="dxa"/>
            <w:gridSpan w:val="2"/>
          </w:tcPr>
          <w:p w14:paraId="5C3EF798" w14:textId="77777777" w:rsidR="00D167BE" w:rsidRDefault="00D167BE" w:rsidP="00D167BE">
            <w:pPr>
              <w:rPr>
                <w:b/>
                <w:kern w:val="2"/>
                <w:szCs w:val="24"/>
              </w:rPr>
            </w:pPr>
            <w:r>
              <w:rPr>
                <w:b/>
                <w:kern w:val="2"/>
                <w:szCs w:val="24"/>
              </w:rPr>
              <w:t>4.2. Paslaugų / jų dalies / etapo / periodo suteikimo termino pratęsimas</w:t>
            </w:r>
          </w:p>
        </w:tc>
        <w:tc>
          <w:tcPr>
            <w:tcW w:w="6441" w:type="dxa"/>
            <w:gridSpan w:val="2"/>
          </w:tcPr>
          <w:p w14:paraId="5C3EF799" w14:textId="77777777" w:rsidR="00D167BE" w:rsidRPr="00B8574B" w:rsidRDefault="00D167BE" w:rsidP="00D167BE">
            <w:pPr>
              <w:rPr>
                <w:kern w:val="2"/>
                <w:szCs w:val="24"/>
              </w:rPr>
            </w:pPr>
            <w:r w:rsidRPr="00B8574B">
              <w:rPr>
                <w:kern w:val="2"/>
                <w:szCs w:val="24"/>
              </w:rPr>
              <w:t>Netaikoma</w:t>
            </w:r>
          </w:p>
          <w:p w14:paraId="5C3EF7A2" w14:textId="43464928" w:rsidR="00D167BE" w:rsidRDefault="00D167BE" w:rsidP="00D167BE">
            <w:pPr>
              <w:rPr>
                <w:szCs w:val="24"/>
              </w:rPr>
            </w:pPr>
          </w:p>
        </w:tc>
      </w:tr>
      <w:tr w:rsidR="00D167BE" w14:paraId="5C3EF7AA" w14:textId="77777777" w:rsidTr="00427330">
        <w:trPr>
          <w:trHeight w:val="300"/>
        </w:trPr>
        <w:tc>
          <w:tcPr>
            <w:tcW w:w="3094" w:type="dxa"/>
            <w:gridSpan w:val="2"/>
          </w:tcPr>
          <w:p w14:paraId="5C3EF7A4" w14:textId="77777777" w:rsidR="00D167BE" w:rsidRDefault="00D167BE" w:rsidP="00D167BE">
            <w:pPr>
              <w:rPr>
                <w:b/>
                <w:kern w:val="2"/>
                <w:szCs w:val="24"/>
              </w:rPr>
            </w:pPr>
            <w:r>
              <w:rPr>
                <w:b/>
                <w:kern w:val="2"/>
                <w:szCs w:val="24"/>
              </w:rPr>
              <w:t>4.3. Užsakymų teikimo tvarka</w:t>
            </w:r>
          </w:p>
        </w:tc>
        <w:tc>
          <w:tcPr>
            <w:tcW w:w="6441" w:type="dxa"/>
            <w:gridSpan w:val="2"/>
          </w:tcPr>
          <w:p w14:paraId="65044576" w14:textId="77777777" w:rsidR="00D167BE" w:rsidRPr="00A66E38" w:rsidRDefault="00D167BE" w:rsidP="00D167BE">
            <w:pPr>
              <w:pStyle w:val="Betarp"/>
            </w:pPr>
            <w:r w:rsidRPr="00A66E38">
              <w:t>Paslaugų užsakymams, klaidoms, probleminiams atvejams ar klausimams registruoti naudojama Tiekėjo valdoma priežiūros ir vystymo darbų registravimo sistema.</w:t>
            </w:r>
          </w:p>
          <w:p w14:paraId="6FE99AD4" w14:textId="77777777" w:rsidR="00D167BE" w:rsidRPr="00A66E38" w:rsidRDefault="00D167BE" w:rsidP="00D167BE">
            <w:pPr>
              <w:pStyle w:val="Betarp"/>
            </w:pPr>
            <w:r w:rsidRPr="00A66E38">
              <w:t>Pirkėjas registruoja probleminius atvejus ir nurodo jų prioritetą.</w:t>
            </w:r>
          </w:p>
          <w:p w14:paraId="6FE5A47C" w14:textId="77777777" w:rsidR="00D167BE" w:rsidRPr="00A66E38" w:rsidRDefault="00D167BE" w:rsidP="00D167BE">
            <w:pPr>
              <w:pStyle w:val="Betarp"/>
            </w:pPr>
            <w:r w:rsidRPr="00A66E38">
              <w:t>Tiekėjas per 1 (vieną) valandą nuo registracijos patvirtina užsakymo gavimą ir pateikia sprendimą dėl jo vykdymo.</w:t>
            </w:r>
          </w:p>
          <w:p w14:paraId="57E4116C" w14:textId="77777777" w:rsidR="00D167BE" w:rsidRPr="00A66E38" w:rsidRDefault="00D167BE" w:rsidP="00D167BE">
            <w:pPr>
              <w:pStyle w:val="Betarp"/>
            </w:pPr>
            <w:r w:rsidRPr="00A66E38">
              <w:t>Jei numatomas probleminis atvejis gali sukelti AIKOS neveikimą, Tiekėjas nedelsdamas informuoja Pirkėją telefonu arba el. paštu.</w:t>
            </w:r>
          </w:p>
          <w:p w14:paraId="637D371F" w14:textId="77777777" w:rsidR="00D167BE" w:rsidRPr="00A66E38" w:rsidRDefault="00D167BE" w:rsidP="00D167BE">
            <w:pPr>
              <w:pStyle w:val="Betarp"/>
            </w:pPr>
            <w:r w:rsidRPr="00A66E38">
              <w:t>Probleminio atvejo įvykdymas laikomas patvirtintu, kai Pirkėjo atsakingas asmuo tai pažymi Tiekėjo registravimo sistemoje.</w:t>
            </w:r>
          </w:p>
          <w:p w14:paraId="55B886C3" w14:textId="77777777" w:rsidR="00D167BE" w:rsidRPr="00A66E38" w:rsidRDefault="00D167BE" w:rsidP="00D167BE">
            <w:pPr>
              <w:pStyle w:val="Betarp"/>
            </w:pPr>
            <w:r w:rsidRPr="00A66E38">
              <w:t>Vystymo paslaugos užsakomos AIKOS vystymo paslaugų užsakymo forma (Techninės specifikacijos 1 priedas), kurioje nurodomi užsakomų darbų pavadinimai, numatytas valandų skaičius, atlikimo terminas, atsakingi asmenys ir garantijos laikotarpis.</w:t>
            </w:r>
          </w:p>
          <w:p w14:paraId="5C3EF7A9" w14:textId="2640FC01" w:rsidR="00D167BE" w:rsidRPr="007F59A1" w:rsidRDefault="00D167BE" w:rsidP="00D167BE">
            <w:pPr>
              <w:pStyle w:val="Betarp"/>
            </w:pPr>
          </w:p>
        </w:tc>
      </w:tr>
      <w:tr w:rsidR="00D167BE" w14:paraId="5C3EF7B5" w14:textId="77777777" w:rsidTr="00F96A9D">
        <w:trPr>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D167BE" w:rsidRDefault="00D167BE" w:rsidP="00D167B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D167BE" w:rsidRPr="00F96A9D" w:rsidRDefault="00D167BE" w:rsidP="00D167BE">
            <w:pPr>
              <w:rPr>
                <w:kern w:val="2"/>
                <w:szCs w:val="24"/>
              </w:rPr>
            </w:pPr>
            <w:r>
              <w:rPr>
                <w:kern w:val="2"/>
                <w:szCs w:val="24"/>
              </w:rPr>
              <w:t>Netaikoma</w:t>
            </w:r>
          </w:p>
        </w:tc>
      </w:tr>
      <w:tr w:rsidR="00D167BE" w14:paraId="5C3EF7B8" w14:textId="77777777">
        <w:trPr>
          <w:trHeight w:val="300"/>
        </w:trPr>
        <w:tc>
          <w:tcPr>
            <w:tcW w:w="3094" w:type="dxa"/>
            <w:gridSpan w:val="2"/>
          </w:tcPr>
          <w:p w14:paraId="5C3EF7B6" w14:textId="77777777" w:rsidR="00D167BE" w:rsidRDefault="00D167BE" w:rsidP="00D167BE">
            <w:pPr>
              <w:rPr>
                <w:b/>
                <w:kern w:val="2"/>
                <w:szCs w:val="24"/>
              </w:rPr>
            </w:pPr>
            <w:r>
              <w:rPr>
                <w:b/>
                <w:kern w:val="2"/>
                <w:szCs w:val="24"/>
              </w:rPr>
              <w:t>4.5. Pateikiami dokumentai</w:t>
            </w:r>
          </w:p>
        </w:tc>
        <w:tc>
          <w:tcPr>
            <w:tcW w:w="6441" w:type="dxa"/>
            <w:gridSpan w:val="2"/>
          </w:tcPr>
          <w:p w14:paraId="2923C0CD" w14:textId="77777777" w:rsidR="00D167BE" w:rsidRPr="00604AAD" w:rsidRDefault="00D167BE" w:rsidP="00D167BE">
            <w:pPr>
              <w:rPr>
                <w:rFonts w:cstheme="minorHAnsi"/>
                <w:kern w:val="2"/>
                <w:szCs w:val="24"/>
              </w:rPr>
            </w:pPr>
            <w:r w:rsidRPr="00604AAD">
              <w:rPr>
                <w:rFonts w:cstheme="minorHAnsi"/>
                <w:kern w:val="2"/>
                <w:szCs w:val="24"/>
              </w:rPr>
              <w:t xml:space="preserve">Turi būti pateikiami šie dokumentai: </w:t>
            </w:r>
          </w:p>
          <w:p w14:paraId="1D8B192D" w14:textId="48EB769E" w:rsidR="00D167BE" w:rsidRPr="007932FF" w:rsidRDefault="00D167BE" w:rsidP="00D167BE">
            <w:pPr>
              <w:pStyle w:val="Betarp"/>
              <w:numPr>
                <w:ilvl w:val="0"/>
                <w:numId w:val="4"/>
              </w:numPr>
              <w:ind w:left="334" w:hanging="283"/>
              <w:rPr>
                <w:rFonts w:cstheme="minorHAnsi"/>
              </w:rPr>
            </w:pPr>
            <w:r w:rsidRPr="007932FF">
              <w:rPr>
                <w:rFonts w:cstheme="minorHAnsi"/>
              </w:rPr>
              <w:t xml:space="preserve">suteikus paslaugą teikėjas teikia Paslaugų perdavimo-priėmimo aktą ir Sąskaitą. </w:t>
            </w:r>
          </w:p>
          <w:p w14:paraId="60963953" w14:textId="618DAB98" w:rsidR="00D167BE" w:rsidRPr="007932FF" w:rsidRDefault="00D167BE" w:rsidP="00D167BE">
            <w:pPr>
              <w:pStyle w:val="Betarp"/>
              <w:numPr>
                <w:ilvl w:val="0"/>
                <w:numId w:val="4"/>
              </w:numPr>
              <w:ind w:left="334" w:hanging="283"/>
              <w:rPr>
                <w:rFonts w:cstheme="minorHAnsi"/>
              </w:rPr>
            </w:pPr>
            <w:r w:rsidRPr="007932FF">
              <w:rPr>
                <w:rFonts w:cstheme="minorHAnsi"/>
              </w:rPr>
              <w:t>Tiekėjas per einamojo ketvirčio pirmąją darbo savaitę pateikia AIKOS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įvykdyti. Ataskaitą pasirašo Tiekėjo ir Pirkėjo atsakingi asmenys</w:t>
            </w:r>
          </w:p>
          <w:p w14:paraId="4A504C7D" w14:textId="67D1A47F" w:rsidR="00D167BE" w:rsidRPr="007F59A1" w:rsidRDefault="00D167BE" w:rsidP="00D167BE">
            <w:pPr>
              <w:pStyle w:val="Betarp"/>
              <w:ind w:left="334"/>
              <w:rPr>
                <w:rFonts w:cstheme="minorHAnsi"/>
                <w:color w:val="EE0000"/>
              </w:rPr>
            </w:pPr>
          </w:p>
          <w:p w14:paraId="5C3EF7B7" w14:textId="5BA83F6E" w:rsidR="00D167BE" w:rsidRPr="00604AAD" w:rsidRDefault="00D167BE" w:rsidP="00D167BE">
            <w:pPr>
              <w:rPr>
                <w:rFonts w:cstheme="minorHAnsi"/>
                <w:szCs w:val="24"/>
              </w:rPr>
            </w:pPr>
            <w:r w:rsidRPr="00604AAD">
              <w:rPr>
                <w:rFonts w:cstheme="minorHAnsi"/>
                <w:kern w:val="2"/>
                <w:szCs w:val="24"/>
              </w:rPr>
              <w:t>Tiekėjui nepateikus nurodytų dokumentų, laikoma, kad Paslaugos neatitinka Sutartyje nustatytų reikalavimų.</w:t>
            </w:r>
          </w:p>
        </w:tc>
      </w:tr>
      <w:tr w:rsidR="00D167BE" w14:paraId="5C3EF7BA" w14:textId="77777777">
        <w:trPr>
          <w:trHeight w:val="300"/>
        </w:trPr>
        <w:tc>
          <w:tcPr>
            <w:tcW w:w="9535" w:type="dxa"/>
            <w:gridSpan w:val="4"/>
          </w:tcPr>
          <w:p w14:paraId="5C3EF7B9" w14:textId="77777777" w:rsidR="00D167BE" w:rsidRDefault="00D167BE" w:rsidP="00D167BE">
            <w:pPr>
              <w:jc w:val="center"/>
              <w:rPr>
                <w:b/>
                <w:kern w:val="2"/>
                <w:szCs w:val="24"/>
              </w:rPr>
            </w:pPr>
            <w:r>
              <w:rPr>
                <w:b/>
                <w:kern w:val="2"/>
                <w:szCs w:val="24"/>
              </w:rPr>
              <w:t>5. SUTARTIES KAINA IR ATSISKAITYMO TVARKA</w:t>
            </w:r>
          </w:p>
        </w:tc>
      </w:tr>
      <w:tr w:rsidR="00D167BE" w14:paraId="5C3EF7D3" w14:textId="77777777">
        <w:trPr>
          <w:trHeight w:val="300"/>
        </w:trPr>
        <w:tc>
          <w:tcPr>
            <w:tcW w:w="3094" w:type="dxa"/>
            <w:gridSpan w:val="2"/>
          </w:tcPr>
          <w:p w14:paraId="5C3EF7BB" w14:textId="77777777" w:rsidR="00D167BE" w:rsidRDefault="00D167BE" w:rsidP="00D167BE">
            <w:pPr>
              <w:rPr>
                <w:b/>
                <w:kern w:val="2"/>
                <w:szCs w:val="24"/>
              </w:rPr>
            </w:pPr>
            <w:r>
              <w:rPr>
                <w:b/>
                <w:kern w:val="2"/>
                <w:szCs w:val="24"/>
              </w:rPr>
              <w:t>5.1. Sutarčiai taikomas kainos apskaičiavimo būdas</w:t>
            </w:r>
          </w:p>
        </w:tc>
        <w:tc>
          <w:tcPr>
            <w:tcW w:w="6441" w:type="dxa"/>
            <w:gridSpan w:val="2"/>
          </w:tcPr>
          <w:p w14:paraId="5C3EF7C2" w14:textId="77777777" w:rsidR="00D167BE" w:rsidRDefault="00D167BE" w:rsidP="00D167BE">
            <w:pPr>
              <w:rPr>
                <w:kern w:val="2"/>
                <w:szCs w:val="24"/>
              </w:rPr>
            </w:pPr>
            <w:r>
              <w:rPr>
                <w:kern w:val="2"/>
                <w:szCs w:val="24"/>
              </w:rPr>
              <w:t>Fiksuoto įkainio kainodara</w:t>
            </w:r>
          </w:p>
          <w:p w14:paraId="5C3EF7C3" w14:textId="77777777" w:rsidR="00D167BE" w:rsidRDefault="00D167BE" w:rsidP="00D167BE">
            <w:pPr>
              <w:rPr>
                <w:kern w:val="2"/>
                <w:szCs w:val="24"/>
              </w:rPr>
            </w:pPr>
          </w:p>
          <w:p w14:paraId="5C3EF7D2" w14:textId="4C74A1C2" w:rsidR="00D167BE" w:rsidRDefault="00D167BE" w:rsidP="00D167BE">
            <w:pPr>
              <w:rPr>
                <w:color w:val="4472C4"/>
                <w:kern w:val="2"/>
                <w:szCs w:val="24"/>
              </w:rPr>
            </w:pPr>
          </w:p>
        </w:tc>
      </w:tr>
      <w:tr w:rsidR="00D167BE" w14:paraId="5C3EF7DE" w14:textId="77777777">
        <w:trPr>
          <w:trHeight w:val="300"/>
        </w:trPr>
        <w:tc>
          <w:tcPr>
            <w:tcW w:w="3094" w:type="dxa"/>
            <w:gridSpan w:val="2"/>
          </w:tcPr>
          <w:p w14:paraId="5C3EF7D4" w14:textId="0E1BB829" w:rsidR="00D167BE" w:rsidRDefault="00D167BE" w:rsidP="00D167BE">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5C3EF7D5" w14:textId="77777777" w:rsidR="00D167BE" w:rsidRDefault="00D167BE" w:rsidP="00D167BE">
            <w:pPr>
              <w:rPr>
                <w:b/>
                <w:kern w:val="2"/>
                <w:szCs w:val="24"/>
              </w:rPr>
            </w:pPr>
          </w:p>
          <w:p w14:paraId="5C3EF7D6" w14:textId="77777777" w:rsidR="00D167BE" w:rsidRDefault="00D167BE" w:rsidP="00D167BE">
            <w:pPr>
              <w:rPr>
                <w:b/>
                <w:kern w:val="2"/>
                <w:szCs w:val="24"/>
              </w:rPr>
            </w:pPr>
          </w:p>
          <w:p w14:paraId="5C3EF7D7" w14:textId="77777777" w:rsidR="00D167BE" w:rsidRDefault="00D167BE" w:rsidP="00D167BE">
            <w:pPr>
              <w:rPr>
                <w:b/>
                <w:kern w:val="2"/>
                <w:szCs w:val="24"/>
              </w:rPr>
            </w:pPr>
          </w:p>
          <w:p w14:paraId="5C3EF7D9" w14:textId="77777777" w:rsidR="00D167BE" w:rsidRDefault="00D167BE" w:rsidP="00D167BE">
            <w:pPr>
              <w:rPr>
                <w:b/>
                <w:kern w:val="2"/>
                <w:szCs w:val="24"/>
              </w:rPr>
            </w:pPr>
          </w:p>
        </w:tc>
        <w:tc>
          <w:tcPr>
            <w:tcW w:w="6441" w:type="dxa"/>
            <w:gridSpan w:val="2"/>
          </w:tcPr>
          <w:p w14:paraId="5C3EF7DA" w14:textId="777DBC66" w:rsidR="00D167BE" w:rsidRPr="00FC721B" w:rsidRDefault="00D167BE" w:rsidP="00D167BE">
            <w:pPr>
              <w:rPr>
                <w:color w:val="000000" w:themeColor="text1"/>
                <w:szCs w:val="24"/>
              </w:rPr>
            </w:pPr>
            <w:r w:rsidRPr="00FC721B">
              <w:rPr>
                <w:color w:val="000000" w:themeColor="text1"/>
                <w:kern w:val="2"/>
                <w:szCs w:val="24"/>
              </w:rPr>
              <w:t>Pradinės Sutarties vertė yra (</w:t>
            </w:r>
            <w:r>
              <w:rPr>
                <w:color w:val="000000" w:themeColor="text1"/>
                <w:kern w:val="2"/>
                <w:szCs w:val="24"/>
              </w:rPr>
              <w:t>_______</w:t>
            </w:r>
            <w:r w:rsidRPr="00FC721B">
              <w:rPr>
                <w:color w:val="000000" w:themeColor="text1"/>
                <w:kern w:val="2"/>
                <w:szCs w:val="24"/>
              </w:rPr>
              <w:t>) Eur (</w:t>
            </w:r>
            <w:r>
              <w:rPr>
                <w:color w:val="000000" w:themeColor="text1"/>
                <w:kern w:val="2"/>
                <w:szCs w:val="24"/>
              </w:rPr>
              <w:t>___________</w:t>
            </w:r>
            <w:r w:rsidRPr="00FC721B">
              <w:rPr>
                <w:color w:val="000000" w:themeColor="text1"/>
                <w:kern w:val="2"/>
                <w:szCs w:val="24"/>
              </w:rPr>
              <w:t>) be PVM.</w:t>
            </w:r>
          </w:p>
          <w:p w14:paraId="5C3EF7DB" w14:textId="5288F00E" w:rsidR="00D167BE" w:rsidRPr="00FC721B" w:rsidRDefault="00D167BE" w:rsidP="00D167BE">
            <w:pPr>
              <w:rPr>
                <w:color w:val="000000" w:themeColor="text1"/>
                <w:szCs w:val="24"/>
              </w:rPr>
            </w:pPr>
            <w:r w:rsidRPr="00FC721B">
              <w:rPr>
                <w:color w:val="000000" w:themeColor="text1"/>
                <w:kern w:val="2"/>
                <w:szCs w:val="24"/>
              </w:rPr>
              <w:t>PVM sudaro (</w:t>
            </w:r>
            <w:r>
              <w:rPr>
                <w:color w:val="000000" w:themeColor="text1"/>
                <w:kern w:val="2"/>
                <w:szCs w:val="24"/>
              </w:rPr>
              <w:t>________</w:t>
            </w:r>
            <w:r w:rsidRPr="00FC721B">
              <w:rPr>
                <w:color w:val="000000" w:themeColor="text1"/>
                <w:kern w:val="2"/>
                <w:szCs w:val="24"/>
              </w:rPr>
              <w:t>) Eur (keturi tūkstančiai trys šimtai šešiasdešimt aštuoni).</w:t>
            </w:r>
          </w:p>
          <w:p w14:paraId="5C3EF7DC" w14:textId="6953942C" w:rsidR="00D167BE" w:rsidRPr="00FC721B" w:rsidRDefault="00D167BE" w:rsidP="00D167BE">
            <w:pPr>
              <w:rPr>
                <w:color w:val="000000" w:themeColor="text1"/>
                <w:szCs w:val="24"/>
              </w:rPr>
            </w:pPr>
            <w:r w:rsidRPr="00FC721B">
              <w:rPr>
                <w:color w:val="000000" w:themeColor="text1"/>
                <w:kern w:val="2"/>
                <w:szCs w:val="24"/>
              </w:rPr>
              <w:t xml:space="preserve">Sutarties kaina yra </w:t>
            </w:r>
            <w:r>
              <w:rPr>
                <w:color w:val="000000" w:themeColor="text1"/>
                <w:kern w:val="2"/>
                <w:szCs w:val="24"/>
              </w:rPr>
              <w:t>(_______</w:t>
            </w:r>
            <w:r w:rsidRPr="00FC721B">
              <w:rPr>
                <w:color w:val="000000" w:themeColor="text1"/>
                <w:kern w:val="2"/>
                <w:szCs w:val="24"/>
              </w:rPr>
              <w:t xml:space="preserve"> Eur (</w:t>
            </w:r>
            <w:r>
              <w:rPr>
                <w:color w:val="000000" w:themeColor="text1"/>
                <w:kern w:val="2"/>
                <w:szCs w:val="24"/>
              </w:rPr>
              <w:t>_________________</w:t>
            </w:r>
            <w:r w:rsidRPr="00FC721B">
              <w:rPr>
                <w:color w:val="000000" w:themeColor="text1"/>
                <w:kern w:val="2"/>
                <w:szCs w:val="24"/>
              </w:rPr>
              <w:t>) su PVM.</w:t>
            </w:r>
          </w:p>
          <w:p w14:paraId="5C3EF7DD" w14:textId="5456959F" w:rsidR="00D167BE" w:rsidRDefault="00D167BE" w:rsidP="00D167BE">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75178">
              <w:rPr>
                <w:kern w:val="2"/>
                <w:szCs w:val="24"/>
              </w:rPr>
              <w:t xml:space="preserve"> </w:t>
            </w:r>
            <w:r>
              <w:rPr>
                <w:color w:val="000000"/>
                <w:kern w:val="2"/>
                <w:szCs w:val="24"/>
              </w:rPr>
              <w:t>Pirkėjas perka Paslaugas pagal poreikį Sutartyje arba jos priede Nr</w:t>
            </w:r>
            <w:r w:rsidRPr="004B5A15">
              <w:rPr>
                <w:color w:val="000000"/>
                <w:kern w:val="2"/>
                <w:szCs w:val="24"/>
              </w:rPr>
              <w:t>.</w:t>
            </w:r>
            <w:r w:rsidRPr="004B5A15">
              <w:rPr>
                <w:kern w:val="2"/>
                <w:szCs w:val="24"/>
              </w:rPr>
              <w:t xml:space="preserve"> [2]</w:t>
            </w:r>
            <w:r>
              <w:rPr>
                <w:kern w:val="2"/>
                <w:szCs w:val="24"/>
              </w:rPr>
              <w:t xml:space="preserve"> </w:t>
            </w:r>
            <w:r>
              <w:rPr>
                <w:color w:val="000000"/>
                <w:kern w:val="2"/>
                <w:szCs w:val="24"/>
              </w:rPr>
              <w:t xml:space="preserve"> nurodytais įkainiais, neviršijant jame nurodyto paslaugų maksimalaus kiekio.</w:t>
            </w:r>
          </w:p>
        </w:tc>
      </w:tr>
      <w:tr w:rsidR="00D167BE" w14:paraId="5C3EF8B6" w14:textId="77777777">
        <w:trPr>
          <w:trHeight w:val="300"/>
        </w:trPr>
        <w:tc>
          <w:tcPr>
            <w:tcW w:w="3094" w:type="dxa"/>
            <w:gridSpan w:val="2"/>
          </w:tcPr>
          <w:p w14:paraId="5C3EF8AC" w14:textId="77777777" w:rsidR="00D167BE" w:rsidRDefault="00D167BE" w:rsidP="00D167B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3EF8AD" w14:textId="77777777" w:rsidR="00D167BE" w:rsidRDefault="00D167BE" w:rsidP="00D167BE">
            <w:pPr>
              <w:rPr>
                <w:b/>
                <w:kern w:val="2"/>
                <w:szCs w:val="24"/>
              </w:rPr>
            </w:pPr>
          </w:p>
          <w:p w14:paraId="5C3EF8AE" w14:textId="77777777" w:rsidR="00D167BE" w:rsidRDefault="00D167BE" w:rsidP="00D167BE">
            <w:pPr>
              <w:rPr>
                <w:kern w:val="2"/>
                <w:szCs w:val="24"/>
              </w:rPr>
            </w:pPr>
          </w:p>
        </w:tc>
        <w:tc>
          <w:tcPr>
            <w:tcW w:w="6441" w:type="dxa"/>
            <w:gridSpan w:val="2"/>
          </w:tcPr>
          <w:p w14:paraId="5C3EF8B1" w14:textId="2E79295A" w:rsidR="00D167BE" w:rsidRPr="00F96A9D" w:rsidRDefault="00D167BE" w:rsidP="00D167BE">
            <w:pPr>
              <w:rPr>
                <w:szCs w:val="24"/>
              </w:rPr>
            </w:pPr>
            <w:r w:rsidRPr="00F96A9D">
              <w:rPr>
                <w:kern w:val="2"/>
                <w:szCs w:val="24"/>
              </w:rPr>
              <w:t>Sutarties įkainiai bus perskaičiuojami:</w:t>
            </w:r>
          </w:p>
          <w:p w14:paraId="5C3EF8B2" w14:textId="77777777" w:rsidR="00D167BE" w:rsidRPr="00F96A9D" w:rsidRDefault="00D167BE" w:rsidP="00D167BE">
            <w:pPr>
              <w:rPr>
                <w:kern w:val="2"/>
                <w:szCs w:val="24"/>
              </w:rPr>
            </w:pPr>
            <w:r w:rsidRPr="00F96A9D">
              <w:rPr>
                <w:kern w:val="2"/>
                <w:szCs w:val="24"/>
              </w:rPr>
              <w:t>5.3.1. dėl PVM tarifo pasikeitimo;</w:t>
            </w:r>
          </w:p>
          <w:p w14:paraId="5C3EF8B4" w14:textId="667DCC7D" w:rsidR="00D167BE" w:rsidRPr="00F96A9D" w:rsidRDefault="00D167BE" w:rsidP="00D167BE">
            <w:pPr>
              <w:rPr>
                <w:kern w:val="2"/>
                <w:szCs w:val="24"/>
              </w:rPr>
            </w:pPr>
            <w:r w:rsidRPr="00F96A9D">
              <w:rPr>
                <w:kern w:val="2"/>
                <w:szCs w:val="24"/>
              </w:rPr>
              <w:t>5.3.2. dėl kainų lygio pokyčio;</w:t>
            </w:r>
          </w:p>
          <w:p w14:paraId="5C3EF8B5" w14:textId="602745C5" w:rsidR="00D167BE" w:rsidRDefault="00D167BE" w:rsidP="00D167BE">
            <w:pPr>
              <w:rPr>
                <w:color w:val="FF0000"/>
                <w:kern w:val="2"/>
                <w:szCs w:val="24"/>
              </w:rPr>
            </w:pPr>
          </w:p>
        </w:tc>
      </w:tr>
      <w:tr w:rsidR="00D167BE" w14:paraId="5C3EF8BF" w14:textId="77777777">
        <w:trPr>
          <w:trHeight w:val="300"/>
        </w:trPr>
        <w:tc>
          <w:tcPr>
            <w:tcW w:w="3094" w:type="dxa"/>
            <w:gridSpan w:val="2"/>
          </w:tcPr>
          <w:p w14:paraId="5C3EF8B7" w14:textId="77777777" w:rsidR="00D167BE" w:rsidRDefault="00D167BE" w:rsidP="00D167BE">
            <w:pPr>
              <w:rPr>
                <w:b/>
                <w:kern w:val="2"/>
                <w:szCs w:val="24"/>
              </w:rPr>
            </w:pPr>
            <w:r>
              <w:rPr>
                <w:b/>
                <w:kern w:val="2"/>
                <w:szCs w:val="24"/>
              </w:rPr>
              <w:t>5.3.1. Sutarties kainos / įkainių peržiūra dėl PVM tarifo pasikeitimo</w:t>
            </w:r>
          </w:p>
        </w:tc>
        <w:tc>
          <w:tcPr>
            <w:tcW w:w="6441" w:type="dxa"/>
            <w:gridSpan w:val="2"/>
          </w:tcPr>
          <w:p w14:paraId="50097C79" w14:textId="77777777" w:rsidR="00D167BE" w:rsidRPr="00686E63" w:rsidRDefault="00D167BE" w:rsidP="00D167BE">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16F91669" w14:textId="77777777" w:rsidR="00D167BE" w:rsidRPr="00686E63" w:rsidRDefault="00D167BE" w:rsidP="00D167BE">
            <w:pPr>
              <w:rPr>
                <w:kern w:val="2"/>
                <w:szCs w:val="24"/>
              </w:rPr>
            </w:pPr>
          </w:p>
          <w:p w14:paraId="5C3EF8BE" w14:textId="6CDD758F" w:rsidR="00D167BE" w:rsidRDefault="00D167BE" w:rsidP="00D167BE">
            <w:pPr>
              <w:rPr>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D167BE" w14:paraId="5C3EF8C8" w14:textId="77777777">
        <w:trPr>
          <w:trHeight w:val="300"/>
        </w:trPr>
        <w:tc>
          <w:tcPr>
            <w:tcW w:w="3094" w:type="dxa"/>
            <w:gridSpan w:val="2"/>
          </w:tcPr>
          <w:p w14:paraId="5C3EF8C0" w14:textId="77777777" w:rsidR="00D167BE" w:rsidRDefault="00D167BE" w:rsidP="00D167B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3EF8C1" w14:textId="77777777" w:rsidR="00D167BE" w:rsidRDefault="00D167BE" w:rsidP="00D167BE">
            <w:pPr>
              <w:rPr>
                <w:kern w:val="2"/>
                <w:szCs w:val="24"/>
              </w:rPr>
            </w:pPr>
            <w:r>
              <w:rPr>
                <w:kern w:val="2"/>
                <w:szCs w:val="24"/>
              </w:rPr>
              <w:t>Netaikoma</w:t>
            </w:r>
          </w:p>
          <w:p w14:paraId="5C3EF8C2" w14:textId="77777777" w:rsidR="00D167BE" w:rsidRDefault="00D167BE" w:rsidP="00D167BE">
            <w:pPr>
              <w:rPr>
                <w:kern w:val="2"/>
                <w:szCs w:val="24"/>
              </w:rPr>
            </w:pPr>
          </w:p>
          <w:p w14:paraId="5C3EF8C7" w14:textId="48E3DAFE" w:rsidR="00D167BE" w:rsidRDefault="00D167BE" w:rsidP="00D167BE">
            <w:pPr>
              <w:rPr>
                <w:szCs w:val="24"/>
              </w:rPr>
            </w:pPr>
          </w:p>
        </w:tc>
      </w:tr>
      <w:tr w:rsidR="00D167BE" w14:paraId="5C3EF8E5" w14:textId="77777777">
        <w:trPr>
          <w:trHeight w:val="300"/>
        </w:trPr>
        <w:tc>
          <w:tcPr>
            <w:tcW w:w="3094" w:type="dxa"/>
            <w:gridSpan w:val="2"/>
          </w:tcPr>
          <w:p w14:paraId="5C3EF8C9" w14:textId="77777777" w:rsidR="00D167BE" w:rsidRDefault="00D167BE" w:rsidP="00D167BE">
            <w:pPr>
              <w:rPr>
                <w:b/>
                <w:kern w:val="2"/>
                <w:szCs w:val="24"/>
              </w:rPr>
            </w:pPr>
            <w:r>
              <w:rPr>
                <w:b/>
                <w:kern w:val="2"/>
                <w:szCs w:val="24"/>
              </w:rPr>
              <w:t>5.3.3. Sutarties kainos / įkainių peržiūra dėl kainų lygio pokyčio</w:t>
            </w:r>
          </w:p>
          <w:p w14:paraId="5C3EF8CA" w14:textId="77777777" w:rsidR="00D167BE" w:rsidRDefault="00D167BE" w:rsidP="00D167BE">
            <w:pPr>
              <w:rPr>
                <w:kern w:val="2"/>
                <w:szCs w:val="24"/>
              </w:rPr>
            </w:pPr>
          </w:p>
          <w:p w14:paraId="5C3EF8CB" w14:textId="5448B441" w:rsidR="00D167BE" w:rsidRDefault="00D167BE" w:rsidP="00D167BE">
            <w:pPr>
              <w:rPr>
                <w:b/>
                <w:kern w:val="2"/>
                <w:szCs w:val="24"/>
              </w:rPr>
            </w:pPr>
          </w:p>
        </w:tc>
        <w:tc>
          <w:tcPr>
            <w:tcW w:w="6441" w:type="dxa"/>
            <w:gridSpan w:val="2"/>
          </w:tcPr>
          <w:p w14:paraId="32BDB33B" w14:textId="77777777" w:rsidR="00D167BE" w:rsidRPr="00686E63" w:rsidRDefault="00D167BE" w:rsidP="00D167BE">
            <w:pPr>
              <w:rPr>
                <w:szCs w:val="24"/>
              </w:rPr>
            </w:pPr>
            <w:r w:rsidRPr="00686E6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D167BE" w:rsidRPr="00686E63" w:rsidRDefault="00D167BE" w:rsidP="00D167BE">
            <w:pPr>
              <w:rPr>
                <w:color w:val="000000"/>
                <w:kern w:val="2"/>
                <w:szCs w:val="24"/>
                <w:shd w:val="clear" w:color="auto" w:fill="FFFFFF"/>
              </w:rPr>
            </w:pPr>
            <w:r w:rsidRPr="00686E63">
              <w:rPr>
                <w:kern w:val="2"/>
                <w:szCs w:val="24"/>
              </w:rPr>
              <w:lastRenderedPageBreak/>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823EBF6" w14:textId="77777777" w:rsidR="00D167BE" w:rsidRPr="00686E63" w:rsidRDefault="00D167BE" w:rsidP="00D167BE">
            <w:pPr>
              <w:rPr>
                <w:kern w:val="2"/>
                <w:szCs w:val="24"/>
                <w:shd w:val="clear" w:color="auto" w:fill="FFFFFF"/>
              </w:rPr>
            </w:pPr>
            <w:r w:rsidRPr="00686E63">
              <w:rPr>
                <w:color w:val="000000"/>
                <w:kern w:val="2"/>
                <w:szCs w:val="24"/>
              </w:rPr>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dėl kainų lygio kilimo (gali būti mažinami, tačiau negali būti didinami).</w:t>
            </w:r>
          </w:p>
          <w:p w14:paraId="352006FF" w14:textId="77777777" w:rsidR="00D167BE" w:rsidRPr="00686E63" w:rsidRDefault="00D167BE" w:rsidP="00D167BE">
            <w:pPr>
              <w:rPr>
                <w:kern w:val="2"/>
                <w:szCs w:val="24"/>
                <w:shd w:val="clear" w:color="auto" w:fill="FFFFFF"/>
              </w:rPr>
            </w:pPr>
            <w:r w:rsidRPr="00686E63">
              <w:rPr>
                <w:kern w:val="2"/>
                <w:szCs w:val="24"/>
              </w:rPr>
              <w:t xml:space="preserve">5.3.3.4. Atlikdamos Sutarties kainos / įkainių peržiūrą </w:t>
            </w:r>
            <w:r w:rsidRPr="00686E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D167BE" w:rsidRPr="00686E63" w:rsidRDefault="00D167BE" w:rsidP="00D167BE">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D52797A" w14:textId="0E2B22AA" w:rsidR="00D167BE" w:rsidRPr="00686E63" w:rsidRDefault="00D167BE" w:rsidP="00D167BE">
            <w:pPr>
              <w:rPr>
                <w:szCs w:val="24"/>
              </w:rPr>
            </w:pPr>
            <w:r w:rsidRPr="00686E63">
              <w:rPr>
                <w:kern w:val="2"/>
                <w:szCs w:val="24"/>
                <w:shd w:val="clear" w:color="auto" w:fill="FFFFFF"/>
              </w:rPr>
              <w:t>5.3.3.6. Nauja Sutarties kaina / įkainiai apskaičiuojami pagal žemiau pateiktą formulę:</w:t>
            </w:r>
          </w:p>
          <w:p w14:paraId="000AFB11" w14:textId="77777777" w:rsidR="00D167BE" w:rsidRPr="00686E63" w:rsidRDefault="00000000" w:rsidP="00D167BE">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D167BE" w:rsidRPr="00686E63">
              <w:rPr>
                <w:kern w:val="2"/>
                <w:szCs w:val="24"/>
              </w:rPr>
              <w:t>, kur a – kaina / įkainis (Eur be PVM) (jei peržiūra jau buvo atlikta, tai po paskutinio perskaičiavimo)</w:t>
            </w:r>
          </w:p>
          <w:p w14:paraId="404E6210" w14:textId="77777777" w:rsidR="00D167BE" w:rsidRPr="00686E63" w:rsidRDefault="00D167BE" w:rsidP="00D167BE">
            <w:pPr>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1A14E412" w14:textId="77777777" w:rsidR="00D167BE" w:rsidRPr="00686E63" w:rsidRDefault="00D167BE" w:rsidP="00D167BE">
            <w:pPr>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D167BE" w:rsidRPr="00686E63" w:rsidRDefault="00D167BE" w:rsidP="00D167BE">
            <w:pPr>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686E63">
              <w:rPr>
                <w:kern w:val="2"/>
                <w:szCs w:val="24"/>
              </w:rPr>
              <w:t>, (proc.) kur</w:t>
            </w:r>
          </w:p>
          <w:p w14:paraId="3DC36343" w14:textId="77777777" w:rsidR="00D167BE" w:rsidRPr="00686E63" w:rsidRDefault="00D167BE" w:rsidP="00D167BE">
            <w:pPr>
              <w:textAlignment w:val="baseline"/>
              <w:rPr>
                <w:szCs w:val="24"/>
              </w:rPr>
            </w:pPr>
            <w:r w:rsidRPr="00686E63">
              <w:rPr>
                <w:kern w:val="2"/>
                <w:szCs w:val="24"/>
              </w:rPr>
              <w:t>Ind</w:t>
            </w:r>
            <w:r w:rsidRPr="00686E63">
              <w:rPr>
                <w:kern w:val="2"/>
                <w:szCs w:val="24"/>
                <w:vertAlign w:val="subscript"/>
              </w:rPr>
              <w:t>naujausias</w:t>
            </w:r>
            <w:r w:rsidRPr="00686E63">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D167BE" w:rsidRPr="00686E63" w:rsidRDefault="00D167BE" w:rsidP="00D167BE">
            <w:pPr>
              <w:rPr>
                <w:szCs w:val="24"/>
              </w:rPr>
            </w:pPr>
            <w:r w:rsidRPr="00686E63">
              <w:rPr>
                <w:kern w:val="2"/>
                <w:szCs w:val="24"/>
              </w:rPr>
              <w:t>Ind</w:t>
            </w:r>
            <w:r w:rsidRPr="00686E63">
              <w:rPr>
                <w:kern w:val="2"/>
                <w:szCs w:val="24"/>
                <w:vertAlign w:val="subscript"/>
              </w:rPr>
              <w:t>pradžia</w:t>
            </w:r>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D167BE" w:rsidRPr="00686E63" w:rsidRDefault="00D167BE" w:rsidP="00D167BE">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w:t>
            </w:r>
            <w:r w:rsidRPr="00686E63">
              <w:rPr>
                <w:kern w:val="2"/>
                <w:szCs w:val="24"/>
                <w:shd w:val="clear" w:color="auto" w:fill="FFFFFF"/>
              </w:rPr>
              <w:lastRenderedPageBreak/>
              <w:t>skelbia apvalindama iki vieno skaitmens po 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2EE189C4" w14:textId="77777777" w:rsidR="00D167BE" w:rsidRPr="00686E63" w:rsidRDefault="00D167BE" w:rsidP="00D167BE">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Šalis neturi teisės nurodyti kito indekso ar prašyti perskaičiavimo pagal kitą indeksą nei nurodytas šioje procedūroje.</w:t>
            </w:r>
          </w:p>
          <w:p w14:paraId="1D6EE013" w14:textId="77777777" w:rsidR="00D167BE" w:rsidRPr="00686E63" w:rsidRDefault="00D167BE" w:rsidP="00D167BE">
            <w:pPr>
              <w:rPr>
                <w:kern w:val="2"/>
                <w:szCs w:val="24"/>
                <w:shd w:val="clear" w:color="auto" w:fill="FFFFFF"/>
              </w:rPr>
            </w:pPr>
            <w:r w:rsidRPr="00686E63">
              <w:rPr>
                <w:kern w:val="2"/>
                <w:szCs w:val="24"/>
                <w:shd w:val="clear" w:color="auto" w:fill="FFFFFF"/>
              </w:rPr>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4196F166" w14:textId="77777777" w:rsidR="00D167BE" w:rsidRPr="00686E63" w:rsidRDefault="00D167BE" w:rsidP="00D167BE">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5C3EF8E4" w14:textId="7AD449E8" w:rsidR="00D167BE" w:rsidRDefault="00D167BE" w:rsidP="00D167BE">
            <w:pPr>
              <w:rPr>
                <w:color w:val="4472C4"/>
                <w:kern w:val="2"/>
                <w:szCs w:val="24"/>
              </w:rPr>
            </w:pPr>
          </w:p>
        </w:tc>
      </w:tr>
      <w:tr w:rsidR="00D167BE" w14:paraId="5C3EF8EC" w14:textId="77777777">
        <w:trPr>
          <w:trHeight w:val="300"/>
        </w:trPr>
        <w:tc>
          <w:tcPr>
            <w:tcW w:w="3094" w:type="dxa"/>
            <w:gridSpan w:val="2"/>
          </w:tcPr>
          <w:p w14:paraId="5C3EF8E6" w14:textId="77777777" w:rsidR="00D167BE" w:rsidRDefault="00D167BE" w:rsidP="00D167B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3EF8EB" w14:textId="1B5381A7" w:rsidR="00D167BE" w:rsidRDefault="00D167BE" w:rsidP="00D167BE">
            <w:pPr>
              <w:rPr>
                <w:szCs w:val="24"/>
              </w:rPr>
            </w:pPr>
            <w:r>
              <w:rPr>
                <w:szCs w:val="24"/>
              </w:rPr>
              <w:t>Netaikoma</w:t>
            </w:r>
          </w:p>
        </w:tc>
      </w:tr>
      <w:tr w:rsidR="00D167BE" w14:paraId="5C3EF8F5" w14:textId="77777777">
        <w:trPr>
          <w:trHeight w:val="300"/>
        </w:trPr>
        <w:tc>
          <w:tcPr>
            <w:tcW w:w="3094" w:type="dxa"/>
            <w:gridSpan w:val="2"/>
          </w:tcPr>
          <w:p w14:paraId="5C3EF8ED" w14:textId="77777777" w:rsidR="00D167BE" w:rsidRDefault="00D167BE" w:rsidP="00D167B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DAFC203" w14:textId="77777777" w:rsidR="00D167BE" w:rsidRPr="006B4F2D" w:rsidRDefault="00D167BE" w:rsidP="00D167BE">
            <w:pPr>
              <w:rPr>
                <w:kern w:val="2"/>
                <w:szCs w:val="24"/>
              </w:rPr>
            </w:pPr>
            <w:r w:rsidRPr="006B4F2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AB2B240" w14:textId="77777777" w:rsidR="00D167BE" w:rsidRPr="006B4F2D" w:rsidRDefault="00D167BE" w:rsidP="00D167BE">
            <w:pPr>
              <w:rPr>
                <w:kern w:val="2"/>
                <w:szCs w:val="24"/>
              </w:rPr>
            </w:pPr>
            <w:r w:rsidRPr="006B4F2D">
              <w:rPr>
                <w:kern w:val="2"/>
                <w:szCs w:val="24"/>
              </w:rPr>
              <w:t>Už Nenumatytas paslaugas bus apmokama ne didesnėmis nei užsakymo dieną Tiekėjo kataloge ar interneto svetainėje nurodytomis galiojančiomis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tokiu būdu įvertindamas, ar Tiekėjo pateiktos kainos atitinka rinką.</w:t>
            </w:r>
          </w:p>
          <w:p w14:paraId="37A7AB03" w14:textId="77777777" w:rsidR="00D167BE" w:rsidRDefault="00D167BE" w:rsidP="00D167BE">
            <w:pPr>
              <w:rPr>
                <w:kern w:val="2"/>
                <w:szCs w:val="24"/>
              </w:rPr>
            </w:pPr>
          </w:p>
          <w:p w14:paraId="5C3EF8F4" w14:textId="4BBEBA3A" w:rsidR="00D167BE" w:rsidRDefault="00D167BE" w:rsidP="00D167BE">
            <w:pPr>
              <w:rPr>
                <w:szCs w:val="24"/>
              </w:rPr>
            </w:pPr>
          </w:p>
        </w:tc>
      </w:tr>
      <w:tr w:rsidR="00D167BE" w14:paraId="5C3EF901" w14:textId="77777777">
        <w:trPr>
          <w:trHeight w:val="300"/>
        </w:trPr>
        <w:tc>
          <w:tcPr>
            <w:tcW w:w="3094" w:type="dxa"/>
            <w:gridSpan w:val="2"/>
          </w:tcPr>
          <w:p w14:paraId="5C3EF8F6" w14:textId="77777777" w:rsidR="00D167BE" w:rsidRDefault="00D167BE" w:rsidP="00D167BE">
            <w:pPr>
              <w:rPr>
                <w:b/>
                <w:kern w:val="2"/>
                <w:szCs w:val="24"/>
              </w:rPr>
            </w:pPr>
            <w:r>
              <w:rPr>
                <w:b/>
                <w:kern w:val="2"/>
                <w:szCs w:val="24"/>
              </w:rPr>
              <w:t>5.5. Atsiskaitymo su Tiekėju terminas ir tvarka</w:t>
            </w:r>
          </w:p>
        </w:tc>
        <w:tc>
          <w:tcPr>
            <w:tcW w:w="6441" w:type="dxa"/>
            <w:gridSpan w:val="2"/>
          </w:tcPr>
          <w:p w14:paraId="158A676C" w14:textId="77777777" w:rsidR="00D167BE" w:rsidRDefault="00D167BE" w:rsidP="00D167BE">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p>
          <w:p w14:paraId="4E74E037" w14:textId="77777777" w:rsidR="00D167BE" w:rsidRPr="000878FA" w:rsidRDefault="00D167BE" w:rsidP="00D167BE">
            <w:pPr>
              <w:pStyle w:val="Betarp"/>
            </w:pPr>
            <w:r w:rsidRPr="000878FA">
              <w:t>Apmokėjimas vykdomas pagal faktiškai suteiktas paslaugas:</w:t>
            </w:r>
          </w:p>
          <w:p w14:paraId="74CA8980" w14:textId="77777777" w:rsidR="00D167BE" w:rsidRPr="000878FA" w:rsidRDefault="00D167BE" w:rsidP="00D167BE">
            <w:pPr>
              <w:pStyle w:val="Betarp"/>
            </w:pPr>
            <w:r w:rsidRPr="000878FA">
              <w:t>už priežiūros paslaugas – pagal faktiškai sunaudotų valandų skaičių, padauginus iš priežiūros valandos įkainio;</w:t>
            </w:r>
          </w:p>
          <w:p w14:paraId="1909E671" w14:textId="77777777" w:rsidR="00D167BE" w:rsidRPr="000878FA" w:rsidRDefault="00D167BE" w:rsidP="00D167BE">
            <w:pPr>
              <w:pStyle w:val="Betarp"/>
            </w:pPr>
            <w:r w:rsidRPr="000878FA">
              <w:lastRenderedPageBreak/>
              <w:t>už vystymo paslaugas – pagal faktiškai užsakytų valandų skaičių, padauginus iš vystymo valandos įkainio, kaip numatyta užsakymo formoje (Techninės specifikacijos 1 priedas).</w:t>
            </w:r>
          </w:p>
          <w:p w14:paraId="5C3EF900" w14:textId="57386F7D" w:rsidR="00D167BE" w:rsidRPr="00AF3B69" w:rsidRDefault="00D167BE" w:rsidP="00D167BE">
            <w:pPr>
              <w:rPr>
                <w:kern w:val="2"/>
                <w:szCs w:val="24"/>
              </w:rPr>
            </w:pPr>
          </w:p>
        </w:tc>
      </w:tr>
      <w:tr w:rsidR="00D167BE" w14:paraId="5C3EF908" w14:textId="77777777">
        <w:trPr>
          <w:trHeight w:val="300"/>
        </w:trPr>
        <w:tc>
          <w:tcPr>
            <w:tcW w:w="3094" w:type="dxa"/>
            <w:gridSpan w:val="2"/>
          </w:tcPr>
          <w:p w14:paraId="5C3EF902" w14:textId="77777777" w:rsidR="00D167BE" w:rsidRDefault="00D167BE" w:rsidP="00D167BE">
            <w:pPr>
              <w:rPr>
                <w:b/>
                <w:kern w:val="2"/>
                <w:szCs w:val="24"/>
              </w:rPr>
            </w:pPr>
            <w:r>
              <w:rPr>
                <w:b/>
                <w:kern w:val="2"/>
                <w:szCs w:val="24"/>
              </w:rPr>
              <w:lastRenderedPageBreak/>
              <w:t>5.6. Avansas</w:t>
            </w:r>
          </w:p>
        </w:tc>
        <w:tc>
          <w:tcPr>
            <w:tcW w:w="6441" w:type="dxa"/>
            <w:gridSpan w:val="2"/>
          </w:tcPr>
          <w:p w14:paraId="5C3EF907" w14:textId="709427D0" w:rsidR="00D167BE" w:rsidRDefault="00D167BE" w:rsidP="00D167BE">
            <w:pPr>
              <w:rPr>
                <w:color w:val="000000"/>
                <w:kern w:val="2"/>
                <w:szCs w:val="24"/>
                <w:shd w:val="clear" w:color="auto" w:fill="FFFFFF"/>
              </w:rPr>
            </w:pPr>
            <w:r>
              <w:rPr>
                <w:kern w:val="2"/>
                <w:szCs w:val="24"/>
              </w:rPr>
              <w:t>Netaikoma</w:t>
            </w:r>
          </w:p>
        </w:tc>
      </w:tr>
      <w:tr w:rsidR="00D167BE" w14:paraId="5C3EF910" w14:textId="77777777">
        <w:trPr>
          <w:trHeight w:val="300"/>
        </w:trPr>
        <w:tc>
          <w:tcPr>
            <w:tcW w:w="3094" w:type="dxa"/>
            <w:gridSpan w:val="2"/>
          </w:tcPr>
          <w:p w14:paraId="5C3EF909" w14:textId="77777777" w:rsidR="00D167BE" w:rsidRDefault="00D167BE" w:rsidP="00D167BE">
            <w:pPr>
              <w:rPr>
                <w:b/>
                <w:kern w:val="2"/>
                <w:szCs w:val="24"/>
              </w:rPr>
            </w:pPr>
            <w:r>
              <w:rPr>
                <w:b/>
                <w:kern w:val="2"/>
                <w:szCs w:val="24"/>
              </w:rPr>
              <w:t>5.7. Avanso užtikrinimas</w:t>
            </w:r>
          </w:p>
        </w:tc>
        <w:tc>
          <w:tcPr>
            <w:tcW w:w="6441" w:type="dxa"/>
            <w:gridSpan w:val="2"/>
          </w:tcPr>
          <w:p w14:paraId="5C3EF90F" w14:textId="4D9ED97E" w:rsidR="00D167BE" w:rsidRDefault="00D167BE" w:rsidP="00D167BE">
            <w:pPr>
              <w:rPr>
                <w:kern w:val="2"/>
                <w:szCs w:val="24"/>
              </w:rPr>
            </w:pPr>
            <w:r>
              <w:rPr>
                <w:kern w:val="2"/>
                <w:szCs w:val="24"/>
              </w:rPr>
              <w:t>Netaikoma</w:t>
            </w:r>
            <w:r>
              <w:rPr>
                <w:color w:val="000000"/>
                <w:kern w:val="2"/>
                <w:szCs w:val="24"/>
                <w:shd w:val="clear" w:color="auto" w:fill="FFFFFF"/>
              </w:rPr>
              <w:t xml:space="preserve"> </w:t>
            </w:r>
          </w:p>
        </w:tc>
      </w:tr>
      <w:tr w:rsidR="00D167BE" w14:paraId="5C3EF912" w14:textId="77777777">
        <w:trPr>
          <w:trHeight w:val="300"/>
        </w:trPr>
        <w:tc>
          <w:tcPr>
            <w:tcW w:w="9535" w:type="dxa"/>
            <w:gridSpan w:val="4"/>
          </w:tcPr>
          <w:p w14:paraId="5C3EF911" w14:textId="77777777" w:rsidR="00D167BE" w:rsidRDefault="00D167BE" w:rsidP="00D167BE">
            <w:pPr>
              <w:jc w:val="center"/>
              <w:rPr>
                <w:b/>
                <w:kern w:val="2"/>
                <w:szCs w:val="24"/>
              </w:rPr>
            </w:pPr>
            <w:r>
              <w:rPr>
                <w:b/>
                <w:kern w:val="2"/>
                <w:szCs w:val="24"/>
              </w:rPr>
              <w:t>6. PASLAUGŲ KOKYBĖ IR GARANTINIAI ĮSIPAREIGOJIMAI</w:t>
            </w:r>
          </w:p>
        </w:tc>
      </w:tr>
      <w:tr w:rsidR="00D167BE" w14:paraId="5C3EF91D" w14:textId="77777777">
        <w:trPr>
          <w:trHeight w:val="300"/>
        </w:trPr>
        <w:tc>
          <w:tcPr>
            <w:tcW w:w="3094" w:type="dxa"/>
            <w:gridSpan w:val="2"/>
          </w:tcPr>
          <w:p w14:paraId="5C3EF913" w14:textId="77777777" w:rsidR="00D167BE" w:rsidRDefault="00D167BE" w:rsidP="00D167BE">
            <w:pPr>
              <w:rPr>
                <w:b/>
                <w:kern w:val="2"/>
                <w:szCs w:val="24"/>
              </w:rPr>
            </w:pPr>
            <w:r>
              <w:rPr>
                <w:b/>
                <w:kern w:val="2"/>
                <w:szCs w:val="24"/>
              </w:rPr>
              <w:t>6.1. Garantinis terminas</w:t>
            </w:r>
          </w:p>
        </w:tc>
        <w:tc>
          <w:tcPr>
            <w:tcW w:w="6441" w:type="dxa"/>
            <w:gridSpan w:val="2"/>
          </w:tcPr>
          <w:p w14:paraId="779902E6" w14:textId="6EFB2BD1" w:rsidR="00D167BE" w:rsidRDefault="00D167BE" w:rsidP="00D167BE">
            <w:pPr>
              <w:pStyle w:val="Sraopastraipa"/>
              <w:tabs>
                <w:tab w:val="left" w:pos="623"/>
              </w:tabs>
              <w:spacing w:after="0" w:line="240" w:lineRule="auto"/>
              <w:ind w:left="0"/>
              <w:rPr>
                <w:rFonts w:ascii="Times New Roman" w:hAnsi="Times New Roman" w:cs="Times New Roman"/>
              </w:rPr>
            </w:pPr>
            <w:r>
              <w:rPr>
                <w:rFonts w:ascii="Times New Roman" w:hAnsi="Times New Roman" w:cs="Times New Roman"/>
              </w:rPr>
              <w:t>.</w:t>
            </w:r>
          </w:p>
          <w:p w14:paraId="7569DF0A" w14:textId="77777777" w:rsidR="00D167BE" w:rsidRDefault="00D167BE" w:rsidP="00D167BE">
            <w:pPr>
              <w:pStyle w:val="Sraopastraipa"/>
              <w:tabs>
                <w:tab w:val="left" w:pos="623"/>
              </w:tabs>
              <w:spacing w:after="0" w:line="240" w:lineRule="auto"/>
              <w:ind w:left="0"/>
            </w:pPr>
            <w:r w:rsidRPr="00131F53">
              <w:t>Vystymo paslaugoms suteikiama garantija, kurios trukmė kiekvienu atveju nustatoma konkrečiame AIKOS vystymo paslaugų užsakyme (Techninės specifikacijos 1 priedas). Garantijos laikotarpiu Tiekėjas neatlygintinai pašalina nustatytus trūkumus.</w:t>
            </w:r>
          </w:p>
          <w:p w14:paraId="5C3EF91C" w14:textId="79A977E7" w:rsidR="00D167BE" w:rsidRDefault="00D167BE" w:rsidP="00D167BE">
            <w:pPr>
              <w:pStyle w:val="Sraopastraipa"/>
              <w:tabs>
                <w:tab w:val="left" w:pos="623"/>
              </w:tabs>
              <w:spacing w:after="0" w:line="240" w:lineRule="auto"/>
              <w:ind w:left="0"/>
            </w:pPr>
            <w:r w:rsidRPr="00131F53">
              <w:t>Priežiūros paslaugoms garantija netaikoma, nes jos teikiamos nuolat Sutarties galiojimo metu.</w:t>
            </w:r>
          </w:p>
        </w:tc>
      </w:tr>
      <w:tr w:rsidR="00D167BE" w14:paraId="5C3EF928" w14:textId="77777777">
        <w:trPr>
          <w:trHeight w:val="300"/>
        </w:trPr>
        <w:tc>
          <w:tcPr>
            <w:tcW w:w="3094" w:type="dxa"/>
            <w:gridSpan w:val="2"/>
          </w:tcPr>
          <w:p w14:paraId="5C3EF91E" w14:textId="77777777" w:rsidR="00D167BE" w:rsidRDefault="00D167BE" w:rsidP="00D167BE">
            <w:pPr>
              <w:rPr>
                <w:b/>
                <w:kern w:val="2"/>
                <w:szCs w:val="24"/>
              </w:rPr>
            </w:pPr>
            <w:r>
              <w:rPr>
                <w:b/>
                <w:szCs w:val="24"/>
              </w:rPr>
              <w:t>6.2. Terminas Paslaugų trūkumams pašalinti</w:t>
            </w:r>
          </w:p>
        </w:tc>
        <w:tc>
          <w:tcPr>
            <w:tcW w:w="6441" w:type="dxa"/>
            <w:gridSpan w:val="2"/>
          </w:tcPr>
          <w:p w14:paraId="5B9FBADC" w14:textId="20DFDB75" w:rsidR="00D167BE" w:rsidRDefault="00D167BE" w:rsidP="00D167BE">
            <w:pPr>
              <w:pStyle w:val="Betarp"/>
            </w:pPr>
            <w:r w:rsidRPr="00BE4373">
              <w:t xml:space="preserve">Pateiktas Techninės specifikacijos </w:t>
            </w:r>
            <w:r>
              <w:t>24 p</w:t>
            </w:r>
            <w:r w:rsidRPr="00BE4373">
              <w:t>unkte.</w:t>
            </w:r>
          </w:p>
          <w:p w14:paraId="1DEE96EB" w14:textId="2C460DF1" w:rsidR="00D167BE" w:rsidRPr="003B4D76" w:rsidRDefault="00D167BE" w:rsidP="00D167BE">
            <w:pPr>
              <w:pStyle w:val="Betarp"/>
            </w:pPr>
            <w:r w:rsidRPr="003B4D76">
              <w:t>kritinė klaida – 3 darbo val.,</w:t>
            </w:r>
          </w:p>
          <w:p w14:paraId="652066D2" w14:textId="5A7B051E" w:rsidR="00D167BE" w:rsidRPr="003B4D76" w:rsidRDefault="00D167BE" w:rsidP="00D167BE">
            <w:pPr>
              <w:pStyle w:val="Betarp"/>
            </w:pPr>
            <w:r>
              <w:t>s</w:t>
            </w:r>
            <w:r w:rsidRPr="003B4D76">
              <w:t>varbi klaida – 2 darbo dienos,</w:t>
            </w:r>
          </w:p>
          <w:p w14:paraId="271581FF" w14:textId="6CF6FC29" w:rsidR="00D167BE" w:rsidRPr="003B4D76" w:rsidRDefault="00D167BE" w:rsidP="00D167BE">
            <w:pPr>
              <w:pStyle w:val="Betarp"/>
            </w:pPr>
            <w:r w:rsidRPr="003B4D76">
              <w:t>paprasta klaida – 5 darbo dienos,</w:t>
            </w:r>
          </w:p>
          <w:p w14:paraId="5C3EF927" w14:textId="6EA56EBD" w:rsidR="00D167BE" w:rsidRDefault="00D167BE" w:rsidP="00D167BE">
            <w:pPr>
              <w:pStyle w:val="Betarp"/>
              <w:rPr>
                <w:kern w:val="2"/>
                <w:szCs w:val="24"/>
              </w:rPr>
            </w:pPr>
            <w:r w:rsidRPr="003B4D76">
              <w:t>konsultacija – 1–2 darbo dienos</w:t>
            </w:r>
            <w:r>
              <w:t xml:space="preserve">. </w:t>
            </w:r>
            <w:r w:rsidRPr="00BE4373">
              <w:rPr>
                <w:kern w:val="2"/>
                <w:szCs w:val="24"/>
              </w:rPr>
              <w:t>Ti</w:t>
            </w:r>
            <w:r>
              <w:rPr>
                <w:kern w:val="2"/>
                <w:szCs w:val="24"/>
              </w:rPr>
              <w:t>e</w:t>
            </w:r>
            <w:r w:rsidRPr="00BE4373">
              <w:rPr>
                <w:kern w:val="2"/>
                <w:szCs w:val="24"/>
              </w:rPr>
              <w:t>kėjas atnaujina IS programinę įrangą produkcinėje aplinkoje ir (ar) įdiegia su užduoties įvykdymu susijusią programinę įrangą (jeigu įdiegimas susijęs su nepertraukiamu IS paslaugų teikimu) ne darbo metu (t. y. nuo 18.00 iki 6.00 val.), užtikrindamas visos AIKOS korektišką veikimą</w:t>
            </w:r>
          </w:p>
        </w:tc>
      </w:tr>
      <w:tr w:rsidR="00D167BE" w14:paraId="5C3EF92F" w14:textId="77777777">
        <w:trPr>
          <w:trHeight w:val="300"/>
        </w:trPr>
        <w:tc>
          <w:tcPr>
            <w:tcW w:w="3094" w:type="dxa"/>
            <w:gridSpan w:val="2"/>
          </w:tcPr>
          <w:p w14:paraId="5C3EF929" w14:textId="77777777" w:rsidR="00D167BE" w:rsidRDefault="00D167BE" w:rsidP="00D167BE">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25C6F95" w14:textId="77777777" w:rsidR="0000317A" w:rsidRPr="0000317A" w:rsidRDefault="0000317A" w:rsidP="0000317A">
            <w:pPr>
              <w:pStyle w:val="Betarp"/>
              <w:rPr>
                <w:rFonts w:ascii="Times New Roman" w:hAnsi="Times New Roman" w:cs="Times New Roman"/>
              </w:rPr>
            </w:pPr>
            <w:r w:rsidRPr="0000317A">
              <w:rPr>
                <w:rFonts w:ascii="Times New Roman" w:hAnsi="Times New Roman" w:cs="Times New Roman"/>
              </w:rPr>
              <w:t>Specialistų papildoma patirtis ir kriterijai, nurodyti Pirkimo dokumentuose ir Tiekėjo pasiūlyme.</w:t>
            </w:r>
          </w:p>
          <w:p w14:paraId="5F31A89A" w14:textId="77777777" w:rsidR="0000317A" w:rsidRPr="0000317A" w:rsidRDefault="0000317A" w:rsidP="0000317A">
            <w:pPr>
              <w:pStyle w:val="Betarp"/>
              <w:rPr>
                <w:rFonts w:ascii="Times New Roman" w:hAnsi="Times New Roman" w:cs="Times New Roman"/>
              </w:rPr>
            </w:pPr>
            <w:r w:rsidRPr="0000317A">
              <w:rPr>
                <w:rFonts w:ascii="Times New Roman" w:hAnsi="Times New Roman" w:cs="Times New Roman"/>
              </w:rPr>
              <w:t>Pirkėjas turi teisę viso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0F1E175B" w14:textId="77777777" w:rsidR="0000317A" w:rsidRPr="0000317A" w:rsidRDefault="0000317A" w:rsidP="0000317A">
            <w:pPr>
              <w:pStyle w:val="Betarp"/>
              <w:numPr>
                <w:ilvl w:val="0"/>
                <w:numId w:val="17"/>
              </w:numPr>
              <w:rPr>
                <w:rFonts w:ascii="Times New Roman" w:hAnsi="Times New Roman" w:cs="Times New Roman"/>
              </w:rPr>
            </w:pPr>
            <w:r w:rsidRPr="0000317A">
              <w:rPr>
                <w:rFonts w:ascii="Times New Roman" w:hAnsi="Times New Roman" w:cs="Times New Roman"/>
              </w:rPr>
              <w:t>Specialisto Nr. 2 įgyta profesinė (darbinė) patirtis __ balai</w:t>
            </w:r>
          </w:p>
          <w:p w14:paraId="1072B7C2" w14:textId="77777777" w:rsidR="0000317A" w:rsidRPr="0000317A" w:rsidRDefault="0000317A" w:rsidP="0000317A">
            <w:pPr>
              <w:pStyle w:val="Betarp"/>
              <w:numPr>
                <w:ilvl w:val="0"/>
                <w:numId w:val="17"/>
              </w:numPr>
              <w:rPr>
                <w:rFonts w:ascii="Times New Roman" w:hAnsi="Times New Roman" w:cs="Times New Roman"/>
              </w:rPr>
            </w:pPr>
            <w:r w:rsidRPr="0000317A">
              <w:rPr>
                <w:rFonts w:ascii="Times New Roman" w:hAnsi="Times New Roman" w:cs="Times New Roman"/>
              </w:rPr>
              <w:t>Specialisto Nr. 3 įgyta profesinė (darbinė) patirtis __ balai</w:t>
            </w:r>
          </w:p>
          <w:p w14:paraId="1C003BB6" w14:textId="77777777" w:rsidR="0000317A" w:rsidRPr="0000317A" w:rsidRDefault="0000317A" w:rsidP="0000317A">
            <w:pPr>
              <w:pStyle w:val="Betarp"/>
              <w:numPr>
                <w:ilvl w:val="0"/>
                <w:numId w:val="17"/>
              </w:numPr>
              <w:rPr>
                <w:rFonts w:ascii="Times New Roman" w:hAnsi="Times New Roman" w:cs="Times New Roman"/>
              </w:rPr>
            </w:pPr>
            <w:r w:rsidRPr="0000317A">
              <w:rPr>
                <w:rFonts w:ascii="Times New Roman" w:hAnsi="Times New Roman" w:cs="Times New Roman"/>
              </w:rPr>
              <w:t>Už siūlomus papildomus specialistus Nr. 1 suteikta __ balai</w:t>
            </w:r>
          </w:p>
          <w:p w14:paraId="4FFF6B5D" w14:textId="77777777" w:rsidR="0000317A" w:rsidRPr="0000317A" w:rsidRDefault="0000317A" w:rsidP="0000317A">
            <w:pPr>
              <w:pStyle w:val="Betarp"/>
              <w:numPr>
                <w:ilvl w:val="0"/>
                <w:numId w:val="17"/>
              </w:numPr>
              <w:rPr>
                <w:rFonts w:ascii="Times New Roman" w:hAnsi="Times New Roman" w:cs="Times New Roman"/>
              </w:rPr>
            </w:pPr>
            <w:r w:rsidRPr="0000317A">
              <w:rPr>
                <w:rFonts w:ascii="Times New Roman" w:hAnsi="Times New Roman" w:cs="Times New Roman"/>
              </w:rPr>
              <w:t>Už siūlomus papildomus specialistus Nr. 2 suteikta __ balai</w:t>
            </w:r>
          </w:p>
          <w:p w14:paraId="14C6BC1C" w14:textId="77777777" w:rsidR="0000317A" w:rsidRPr="0000317A" w:rsidRDefault="0000317A" w:rsidP="0000317A">
            <w:pPr>
              <w:pStyle w:val="Betarp"/>
              <w:rPr>
                <w:rFonts w:ascii="Times New Roman" w:hAnsi="Times New Roman" w:cs="Times New Roman"/>
              </w:rPr>
            </w:pPr>
            <w:r w:rsidRPr="0000317A">
              <w:rPr>
                <w:rFonts w:ascii="Times New Roman" w:hAnsi="Times New Roman" w:cs="Times New Roman"/>
              </w:rPr>
              <w:t>Specialisto įgyta kvalifikacinė kategorija, už kurią buvo suteikti ekonominio naudingumo balai, turi galioti visą paslaugų teikimo laikotarpį.</w:t>
            </w:r>
          </w:p>
          <w:p w14:paraId="272B322D" w14:textId="77777777" w:rsidR="0000317A" w:rsidRPr="0000317A" w:rsidRDefault="0000317A" w:rsidP="0000317A">
            <w:pPr>
              <w:pStyle w:val="Betarp"/>
              <w:rPr>
                <w:rFonts w:ascii="Times New Roman" w:hAnsi="Times New Roman" w:cs="Times New Roman"/>
              </w:rPr>
            </w:pPr>
            <w:r w:rsidRPr="0000317A">
              <w:rPr>
                <w:rFonts w:ascii="Times New Roman" w:hAnsi="Times New Roman" w:cs="Times New Roman"/>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p w14:paraId="5C3EF92E" w14:textId="1BF3C86B" w:rsidR="00D167BE" w:rsidRPr="00636F13" w:rsidRDefault="00D167BE" w:rsidP="00D167BE">
            <w:pPr>
              <w:pStyle w:val="Betarp"/>
              <w:ind w:firstLine="339"/>
              <w:rPr>
                <w:rFonts w:ascii="Times New Roman" w:hAnsi="Times New Roman" w:cs="Times New Roman"/>
              </w:rPr>
            </w:pPr>
          </w:p>
        </w:tc>
      </w:tr>
      <w:tr w:rsidR="00D167BE" w14:paraId="5C3EF931" w14:textId="77777777">
        <w:trPr>
          <w:trHeight w:val="300"/>
        </w:trPr>
        <w:tc>
          <w:tcPr>
            <w:tcW w:w="9535" w:type="dxa"/>
            <w:gridSpan w:val="4"/>
          </w:tcPr>
          <w:p w14:paraId="5C3EF930" w14:textId="77777777" w:rsidR="00D167BE" w:rsidRDefault="00D167BE" w:rsidP="00D167BE">
            <w:pPr>
              <w:jc w:val="center"/>
              <w:rPr>
                <w:b/>
                <w:kern w:val="2"/>
                <w:szCs w:val="24"/>
              </w:rPr>
            </w:pPr>
            <w:r>
              <w:rPr>
                <w:b/>
                <w:kern w:val="2"/>
                <w:szCs w:val="24"/>
              </w:rPr>
              <w:t>7. SUTARTIES VYKDYMUI PASITELKIAMI SUBTIEKĖJAI IR (AR) SPECIALISTAI</w:t>
            </w:r>
          </w:p>
        </w:tc>
      </w:tr>
      <w:tr w:rsidR="00D167BE" w14:paraId="5C3EF938" w14:textId="77777777">
        <w:trPr>
          <w:trHeight w:val="300"/>
        </w:trPr>
        <w:tc>
          <w:tcPr>
            <w:tcW w:w="3094" w:type="dxa"/>
            <w:gridSpan w:val="2"/>
          </w:tcPr>
          <w:p w14:paraId="5C3EF932" w14:textId="77777777" w:rsidR="00D167BE" w:rsidRDefault="00D167BE" w:rsidP="00D167BE">
            <w:pPr>
              <w:rPr>
                <w:b/>
                <w:bCs/>
                <w:kern w:val="2"/>
                <w:szCs w:val="24"/>
              </w:rPr>
            </w:pPr>
            <w:r>
              <w:rPr>
                <w:b/>
                <w:bCs/>
                <w:kern w:val="2"/>
                <w:szCs w:val="24"/>
              </w:rPr>
              <w:lastRenderedPageBreak/>
              <w:t>7.1. Sutarties vykdymui pasitelkiami subtiekėjai ir (ar) specialistai</w:t>
            </w:r>
          </w:p>
        </w:tc>
        <w:tc>
          <w:tcPr>
            <w:tcW w:w="6441" w:type="dxa"/>
            <w:gridSpan w:val="2"/>
          </w:tcPr>
          <w:p w14:paraId="5C3EF933" w14:textId="5C0B88AF" w:rsidR="00D167BE" w:rsidRDefault="00D167BE" w:rsidP="00D167BE">
            <w:pPr>
              <w:rPr>
                <w:kern w:val="2"/>
                <w:szCs w:val="24"/>
              </w:rPr>
            </w:pPr>
            <w:r>
              <w:rPr>
                <w:kern w:val="2"/>
                <w:szCs w:val="24"/>
              </w:rPr>
              <w:t xml:space="preserve">Sutarties vykdymui subtiekėjai ir (ar) specialistai </w:t>
            </w:r>
            <w:r w:rsidRPr="00F96A9D">
              <w:rPr>
                <w:color w:val="0070C0"/>
                <w:kern w:val="2"/>
                <w:szCs w:val="24"/>
              </w:rPr>
              <w:t>nepasitelkiami/pasitelkiami</w:t>
            </w:r>
            <w:r>
              <w:rPr>
                <w:kern w:val="2"/>
                <w:szCs w:val="24"/>
              </w:rPr>
              <w:t>.</w:t>
            </w:r>
          </w:p>
          <w:p w14:paraId="5C3EF937" w14:textId="11DDC97A" w:rsidR="00D167BE" w:rsidRDefault="00D167BE" w:rsidP="00D167BE">
            <w:pPr>
              <w:rPr>
                <w:b/>
                <w:kern w:val="2"/>
                <w:szCs w:val="24"/>
              </w:rPr>
            </w:pPr>
          </w:p>
        </w:tc>
      </w:tr>
      <w:tr w:rsidR="00D167BE" w14:paraId="5C3EF93A" w14:textId="77777777">
        <w:trPr>
          <w:trHeight w:val="300"/>
        </w:trPr>
        <w:tc>
          <w:tcPr>
            <w:tcW w:w="9535" w:type="dxa"/>
            <w:gridSpan w:val="4"/>
          </w:tcPr>
          <w:p w14:paraId="5C3EF939" w14:textId="77777777" w:rsidR="00D167BE" w:rsidRDefault="00D167BE" w:rsidP="00D167BE">
            <w:pPr>
              <w:jc w:val="center"/>
              <w:rPr>
                <w:b/>
                <w:kern w:val="2"/>
                <w:szCs w:val="24"/>
              </w:rPr>
            </w:pPr>
            <w:r>
              <w:rPr>
                <w:b/>
                <w:kern w:val="2"/>
                <w:szCs w:val="24"/>
              </w:rPr>
              <w:t>8. PRIEVOLIŲ PAGAL SUTARTĮ ĮVYKDYMO UŽTIKRINIMAS</w:t>
            </w:r>
          </w:p>
        </w:tc>
      </w:tr>
      <w:tr w:rsidR="00D167BE" w14:paraId="5C3EF941" w14:textId="77777777">
        <w:trPr>
          <w:trHeight w:val="300"/>
        </w:trPr>
        <w:tc>
          <w:tcPr>
            <w:tcW w:w="3094" w:type="dxa"/>
            <w:gridSpan w:val="2"/>
          </w:tcPr>
          <w:p w14:paraId="5C3EF93B" w14:textId="77777777" w:rsidR="00D167BE" w:rsidRDefault="00D167BE" w:rsidP="00D167BE">
            <w:pPr>
              <w:rPr>
                <w:b/>
                <w:kern w:val="2"/>
                <w:szCs w:val="24"/>
              </w:rPr>
            </w:pPr>
            <w:r>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64AA9431CA894780AE413292A21D291D"/>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tc>
              <w:tcPr>
                <w:tcW w:w="6441" w:type="dxa"/>
                <w:gridSpan w:val="2"/>
              </w:tcPr>
              <w:p w14:paraId="5C3EF940" w14:textId="45C9EF1C" w:rsidR="00D167BE" w:rsidRDefault="00D167BE" w:rsidP="00D167BE">
                <w:pPr>
                  <w:rPr>
                    <w:kern w:val="2"/>
                    <w:szCs w:val="24"/>
                  </w:rPr>
                </w:pPr>
                <w:r w:rsidRPr="002F589B">
                  <w:rPr>
                    <w:rFonts w:asciiTheme="majorBidi" w:hAnsiTheme="majorBidi" w:cstheme="majorBidi"/>
                    <w:color w:val="000000"/>
                  </w:rPr>
                  <w:t>Sutarties įvykdymo užtikrinimo priemonių nereikalaujama</w:t>
                </w:r>
              </w:p>
            </w:tc>
          </w:sdtContent>
        </w:sdt>
      </w:tr>
      <w:tr w:rsidR="00D167BE" w14:paraId="5C3EF94C" w14:textId="77777777">
        <w:trPr>
          <w:trHeight w:val="300"/>
        </w:trPr>
        <w:tc>
          <w:tcPr>
            <w:tcW w:w="3094" w:type="dxa"/>
            <w:gridSpan w:val="2"/>
          </w:tcPr>
          <w:p w14:paraId="5C3EF942" w14:textId="77777777" w:rsidR="00D167BE" w:rsidRDefault="00D167BE" w:rsidP="00D167BE">
            <w:pPr>
              <w:rPr>
                <w:b/>
                <w:kern w:val="2"/>
                <w:szCs w:val="24"/>
              </w:rPr>
            </w:pPr>
            <w:r>
              <w:rPr>
                <w:b/>
                <w:kern w:val="2"/>
                <w:szCs w:val="24"/>
              </w:rPr>
              <w:t>8.2 Sutarties įvykdymo užtikrinimo galiojimo terminas</w:t>
            </w:r>
          </w:p>
        </w:tc>
        <w:tc>
          <w:tcPr>
            <w:tcW w:w="6441" w:type="dxa"/>
            <w:gridSpan w:val="2"/>
          </w:tcPr>
          <w:p w14:paraId="5C3EF943" w14:textId="77777777" w:rsidR="00D167BE" w:rsidRDefault="00D167BE" w:rsidP="00D167BE">
            <w:pPr>
              <w:rPr>
                <w:kern w:val="2"/>
                <w:szCs w:val="24"/>
              </w:rPr>
            </w:pPr>
            <w:r>
              <w:rPr>
                <w:kern w:val="2"/>
                <w:szCs w:val="24"/>
              </w:rPr>
              <w:t>Netaikoma</w:t>
            </w:r>
          </w:p>
          <w:p w14:paraId="5C3EF944" w14:textId="77777777" w:rsidR="00D167BE" w:rsidRDefault="00D167BE" w:rsidP="00D167BE">
            <w:pPr>
              <w:rPr>
                <w:kern w:val="2"/>
                <w:szCs w:val="24"/>
              </w:rPr>
            </w:pPr>
          </w:p>
          <w:p w14:paraId="5C3EF94B" w14:textId="4E36C0D5" w:rsidR="00D167BE" w:rsidRDefault="00D167BE" w:rsidP="00D167BE">
            <w:pPr>
              <w:rPr>
                <w:kern w:val="2"/>
                <w:szCs w:val="24"/>
              </w:rPr>
            </w:pPr>
          </w:p>
        </w:tc>
      </w:tr>
      <w:tr w:rsidR="00D167BE" w14:paraId="5C3EF953" w14:textId="77777777">
        <w:trPr>
          <w:trHeight w:val="300"/>
        </w:trPr>
        <w:tc>
          <w:tcPr>
            <w:tcW w:w="3094" w:type="dxa"/>
            <w:gridSpan w:val="2"/>
          </w:tcPr>
          <w:p w14:paraId="5C3EF94D" w14:textId="77777777" w:rsidR="00D167BE" w:rsidRDefault="00D167BE" w:rsidP="00D167BE">
            <w:pPr>
              <w:rPr>
                <w:b/>
                <w:kern w:val="2"/>
                <w:szCs w:val="24"/>
              </w:rPr>
            </w:pPr>
            <w:r>
              <w:rPr>
                <w:b/>
                <w:kern w:val="2"/>
                <w:szCs w:val="24"/>
              </w:rPr>
              <w:t>8.3. Sutarties įvykdymo užtikrinimo pateikimas</w:t>
            </w:r>
          </w:p>
        </w:tc>
        <w:tc>
          <w:tcPr>
            <w:tcW w:w="6441" w:type="dxa"/>
            <w:gridSpan w:val="2"/>
          </w:tcPr>
          <w:p w14:paraId="5C3EF94E" w14:textId="77777777" w:rsidR="00D167BE" w:rsidRDefault="00D167BE" w:rsidP="00D167BE">
            <w:pPr>
              <w:rPr>
                <w:kern w:val="2"/>
                <w:szCs w:val="24"/>
              </w:rPr>
            </w:pPr>
            <w:r>
              <w:rPr>
                <w:kern w:val="2"/>
                <w:szCs w:val="24"/>
              </w:rPr>
              <w:t>Netaikoma</w:t>
            </w:r>
          </w:p>
          <w:p w14:paraId="5C3EF952" w14:textId="3656F834" w:rsidR="00D167BE" w:rsidRDefault="00D167BE" w:rsidP="00D167BE">
            <w:pPr>
              <w:rPr>
                <w:szCs w:val="24"/>
              </w:rPr>
            </w:pPr>
          </w:p>
        </w:tc>
      </w:tr>
      <w:tr w:rsidR="00D167BE" w14:paraId="5C3EF955" w14:textId="77777777">
        <w:trPr>
          <w:trHeight w:val="300"/>
        </w:trPr>
        <w:tc>
          <w:tcPr>
            <w:tcW w:w="9535" w:type="dxa"/>
            <w:gridSpan w:val="4"/>
          </w:tcPr>
          <w:p w14:paraId="5C3EF954" w14:textId="77777777" w:rsidR="00D167BE" w:rsidRDefault="00D167BE" w:rsidP="00D167BE">
            <w:pPr>
              <w:jc w:val="center"/>
              <w:rPr>
                <w:b/>
                <w:kern w:val="2"/>
                <w:szCs w:val="24"/>
              </w:rPr>
            </w:pPr>
            <w:r>
              <w:rPr>
                <w:b/>
                <w:kern w:val="2"/>
                <w:szCs w:val="24"/>
              </w:rPr>
              <w:t>9. ŠALIŲ ATSAKOMYBĖ</w:t>
            </w:r>
          </w:p>
        </w:tc>
      </w:tr>
      <w:tr w:rsidR="00D167BE" w14:paraId="5C3EF95C" w14:textId="77777777">
        <w:trPr>
          <w:trHeight w:val="300"/>
        </w:trPr>
        <w:tc>
          <w:tcPr>
            <w:tcW w:w="3094" w:type="dxa"/>
            <w:gridSpan w:val="2"/>
          </w:tcPr>
          <w:p w14:paraId="5C3EF956" w14:textId="77777777" w:rsidR="00D167BE" w:rsidRDefault="00D167BE" w:rsidP="00D167BE">
            <w:pPr>
              <w:rPr>
                <w:b/>
                <w:kern w:val="2"/>
                <w:szCs w:val="24"/>
              </w:rPr>
            </w:pPr>
            <w:r>
              <w:rPr>
                <w:b/>
                <w:kern w:val="2"/>
                <w:szCs w:val="24"/>
              </w:rPr>
              <w:t>9.1. Pirkėjui taikomos netesybos už mokėjimų pagal Sutartį vėlavimą</w:t>
            </w:r>
          </w:p>
        </w:tc>
        <w:tc>
          <w:tcPr>
            <w:tcW w:w="6441" w:type="dxa"/>
            <w:gridSpan w:val="2"/>
          </w:tcPr>
          <w:p w14:paraId="5C3EF95B" w14:textId="2B77EEB2" w:rsidR="00D167BE" w:rsidRPr="00F96A9D" w:rsidRDefault="00D167BE" w:rsidP="00D167BE">
            <w:pPr>
              <w:spacing w:line="259" w:lineRule="auto"/>
              <w:rPr>
                <w:kern w:val="2"/>
                <w:szCs w:val="24"/>
              </w:rPr>
            </w:pPr>
            <w:r w:rsidRPr="00F96A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D167BE" w14:paraId="5C3EF961" w14:textId="77777777">
        <w:trPr>
          <w:trHeight w:val="300"/>
        </w:trPr>
        <w:tc>
          <w:tcPr>
            <w:tcW w:w="3094" w:type="dxa"/>
            <w:gridSpan w:val="2"/>
          </w:tcPr>
          <w:p w14:paraId="5C3EF95D" w14:textId="77777777" w:rsidR="00D167BE" w:rsidRDefault="00D167BE" w:rsidP="00D167BE">
            <w:pPr>
              <w:rPr>
                <w:b/>
                <w:kern w:val="2"/>
                <w:szCs w:val="24"/>
              </w:rPr>
            </w:pPr>
            <w:r>
              <w:rPr>
                <w:b/>
                <w:szCs w:val="24"/>
              </w:rPr>
              <w:t>9.2. Tiekėjui taikomos netesybos</w:t>
            </w:r>
          </w:p>
        </w:tc>
        <w:tc>
          <w:tcPr>
            <w:tcW w:w="6441" w:type="dxa"/>
            <w:gridSpan w:val="2"/>
          </w:tcPr>
          <w:p w14:paraId="6C770D46" w14:textId="77777777" w:rsidR="00D167BE" w:rsidRPr="00142287" w:rsidRDefault="00D167BE" w:rsidP="00D167BE">
            <w:pPr>
              <w:pStyle w:val="Betarp"/>
            </w:pPr>
            <w:r w:rsidRPr="00F96A9D">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w:t>
            </w:r>
            <w:r w:rsidRPr="00142287">
              <w:t>nevykdymo kainos be PVM.</w:t>
            </w:r>
          </w:p>
          <w:p w14:paraId="5C3EF960" w14:textId="65DBFDE1" w:rsidR="00D167BE" w:rsidRPr="00F96A9D" w:rsidRDefault="00D167BE" w:rsidP="00D167BE">
            <w:pPr>
              <w:pStyle w:val="Betarp"/>
              <w:rPr>
                <w:b/>
              </w:rPr>
            </w:pPr>
            <w:r w:rsidRPr="00DA308B">
              <w:t>9.2.2. Jei Tiekėjas nesilaiko Techninėje specifikacijoje nustatytų reakcijos ir sutrikimų šalinimo terminų (3 val., 2 d. d., 5 d. d. pagal prioritetus), Pirkėjas turi teisę taikyti delspinigius pagal šį punktą ir papildomai reikalauti nuostolių atlyginimo, jeigu jie viršija delspinigių dydį.</w:t>
            </w:r>
          </w:p>
        </w:tc>
      </w:tr>
      <w:tr w:rsidR="00D167BE" w14:paraId="5C3EF970" w14:textId="77777777">
        <w:trPr>
          <w:trHeight w:val="300"/>
        </w:trPr>
        <w:tc>
          <w:tcPr>
            <w:tcW w:w="3094" w:type="dxa"/>
            <w:gridSpan w:val="2"/>
          </w:tcPr>
          <w:p w14:paraId="5C3EF962" w14:textId="77777777" w:rsidR="00D167BE" w:rsidRDefault="00D167BE" w:rsidP="00D167B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AC6690" w14:textId="77777777" w:rsidR="00D167BE" w:rsidRPr="00F96A9D" w:rsidRDefault="00D167BE" w:rsidP="00D167BE">
            <w:pPr>
              <w:rPr>
                <w:kern w:val="2"/>
                <w:szCs w:val="24"/>
              </w:rPr>
            </w:pPr>
            <w:r w:rsidRPr="00F96A9D">
              <w:rPr>
                <w:kern w:val="2"/>
                <w:szCs w:val="24"/>
              </w:rPr>
              <w:t>9.3.1. Nutraukus Sutartį dėl esminio Sutarties pažeidimo, mokama 10 proc. nuo pradinės Sutarties vertės dydžio bauda.</w:t>
            </w:r>
          </w:p>
          <w:p w14:paraId="5C3EF96F" w14:textId="55708C08" w:rsidR="00D167BE" w:rsidRPr="00F96A9D" w:rsidRDefault="00D167BE" w:rsidP="00D167BE">
            <w:pPr>
              <w:rPr>
                <w:szCs w:val="24"/>
              </w:rPr>
            </w:pPr>
            <w:r w:rsidRPr="00F96A9D">
              <w:rPr>
                <w:szCs w:val="24"/>
              </w:rPr>
              <w:t xml:space="preserve">9.3.2. Nepagrįstai nutraukus Sutarties vykdymą ne Sutartyje nustatyta tvarka, mokama </w:t>
            </w:r>
            <w:r w:rsidRPr="00F96A9D">
              <w:rPr>
                <w:kern w:val="2"/>
                <w:szCs w:val="24"/>
              </w:rPr>
              <w:t>10 procentų dydžio bauda nuo Pradinės Sutarties vertės, nurodytos Specialiųjų sąlygų 5.2 punkte.</w:t>
            </w:r>
          </w:p>
        </w:tc>
      </w:tr>
      <w:tr w:rsidR="00D167BE" w14:paraId="5C3EF977" w14:textId="77777777">
        <w:trPr>
          <w:trHeight w:val="300"/>
        </w:trPr>
        <w:tc>
          <w:tcPr>
            <w:tcW w:w="3094" w:type="dxa"/>
            <w:gridSpan w:val="2"/>
          </w:tcPr>
          <w:p w14:paraId="5C3EF971" w14:textId="77777777" w:rsidR="00D167BE" w:rsidRDefault="00D167BE" w:rsidP="00D167BE">
            <w:pPr>
              <w:rPr>
                <w:b/>
                <w:kern w:val="2"/>
                <w:szCs w:val="24"/>
              </w:rPr>
            </w:pPr>
            <w:r>
              <w:rPr>
                <w:b/>
                <w:kern w:val="2"/>
                <w:szCs w:val="24"/>
              </w:rPr>
              <w:t xml:space="preserve">9.4. Tiekėjui taikoma bauda dėl esamų subtiekėjų ar specialistų pakeitimo / naujų subtiekėjų pasitelkimo nesilaikant Bendrosiose sąlygose nurodytos </w:t>
            </w:r>
            <w:r>
              <w:rPr>
                <w:b/>
                <w:kern w:val="2"/>
                <w:szCs w:val="24"/>
              </w:rPr>
              <w:lastRenderedPageBreak/>
              <w:t>subtiekėjų ir (ar) specialistų keitimo tvarkos</w:t>
            </w:r>
          </w:p>
        </w:tc>
        <w:tc>
          <w:tcPr>
            <w:tcW w:w="6441" w:type="dxa"/>
            <w:gridSpan w:val="2"/>
          </w:tcPr>
          <w:p w14:paraId="37B26D60" w14:textId="77777777" w:rsidR="00D167BE" w:rsidRPr="002F589B" w:rsidRDefault="00D167BE" w:rsidP="00D167BE">
            <w:pPr>
              <w:rPr>
                <w:kern w:val="2"/>
                <w:szCs w:val="24"/>
              </w:rPr>
            </w:pPr>
            <w:r w:rsidRPr="00186BF3">
              <w:rPr>
                <w:kern w:val="2"/>
                <w:szCs w:val="24"/>
              </w:rPr>
              <w:lastRenderedPageBreak/>
              <w:t>100 Eur už kiekvieną pažeidimo atvejį, įvertinant ir tai, ar Sutartį gali vykdyti subtiekėjas ir (ar) specialistas, kurio kvalifikacija buvo vertinama kokybiniams kriterijams pagrįsti).</w:t>
            </w:r>
          </w:p>
          <w:p w14:paraId="5C3EF976" w14:textId="778A4ADD" w:rsidR="00D167BE" w:rsidRDefault="00D167BE" w:rsidP="00D167BE">
            <w:pPr>
              <w:rPr>
                <w:kern w:val="2"/>
                <w:szCs w:val="24"/>
              </w:rPr>
            </w:pPr>
          </w:p>
        </w:tc>
      </w:tr>
      <w:tr w:rsidR="00D167BE" w14:paraId="5C3EF986" w14:textId="77777777">
        <w:trPr>
          <w:trHeight w:val="300"/>
        </w:trPr>
        <w:tc>
          <w:tcPr>
            <w:tcW w:w="3094" w:type="dxa"/>
            <w:gridSpan w:val="2"/>
          </w:tcPr>
          <w:p w14:paraId="5C3EF978" w14:textId="77777777" w:rsidR="00D167BE" w:rsidRDefault="00D167BE" w:rsidP="00D167BE">
            <w:pPr>
              <w:rPr>
                <w:b/>
                <w:kern w:val="2"/>
                <w:szCs w:val="24"/>
              </w:rPr>
            </w:pPr>
            <w:r>
              <w:rPr>
                <w:b/>
                <w:kern w:val="2"/>
                <w:szCs w:val="24"/>
              </w:rPr>
              <w:t>9.5. Tiekėjui taikomos baudos dėl aplinkosauginių ir (arba) socialinių kriterijų nesilaikymo</w:t>
            </w:r>
          </w:p>
        </w:tc>
        <w:tc>
          <w:tcPr>
            <w:tcW w:w="6441" w:type="dxa"/>
            <w:gridSpan w:val="2"/>
          </w:tcPr>
          <w:p w14:paraId="5C3EF979" w14:textId="77777777" w:rsidR="00D167BE" w:rsidRDefault="00D167BE" w:rsidP="00D167BE">
            <w:pPr>
              <w:rPr>
                <w:color w:val="000000"/>
                <w:kern w:val="2"/>
                <w:szCs w:val="24"/>
              </w:rPr>
            </w:pPr>
            <w:r>
              <w:rPr>
                <w:color w:val="000000"/>
                <w:kern w:val="2"/>
                <w:szCs w:val="24"/>
              </w:rPr>
              <w:t>Netaikoma</w:t>
            </w:r>
          </w:p>
          <w:p w14:paraId="5C3EF97A" w14:textId="77777777" w:rsidR="00D167BE" w:rsidRDefault="00D167BE" w:rsidP="00D167BE">
            <w:pPr>
              <w:rPr>
                <w:kern w:val="2"/>
                <w:szCs w:val="24"/>
              </w:rPr>
            </w:pPr>
          </w:p>
          <w:p w14:paraId="5C3EF985" w14:textId="6E96AC2E" w:rsidR="00D167BE" w:rsidRDefault="00D167BE" w:rsidP="00D167BE">
            <w:pPr>
              <w:rPr>
                <w:color w:val="4472C4"/>
                <w:kern w:val="2"/>
                <w:szCs w:val="24"/>
              </w:rPr>
            </w:pPr>
          </w:p>
        </w:tc>
      </w:tr>
      <w:tr w:rsidR="00D167BE" w14:paraId="5C3EF98E" w14:textId="77777777" w:rsidTr="00AE281B">
        <w:trPr>
          <w:trHeight w:val="1144"/>
        </w:trPr>
        <w:tc>
          <w:tcPr>
            <w:tcW w:w="3094" w:type="dxa"/>
            <w:gridSpan w:val="2"/>
          </w:tcPr>
          <w:p w14:paraId="5C3EF987" w14:textId="77777777" w:rsidR="00D167BE" w:rsidRDefault="00D167BE" w:rsidP="00D167BE">
            <w:pPr>
              <w:rPr>
                <w:b/>
                <w:kern w:val="2"/>
                <w:szCs w:val="24"/>
              </w:rPr>
            </w:pPr>
            <w:r>
              <w:rPr>
                <w:b/>
                <w:kern w:val="2"/>
                <w:szCs w:val="24"/>
              </w:rPr>
              <w:t>9.6. Tiekėjui / Pirkėjui taikoma bauda dėl konfidencialumo reikalavimų nesilaikymo</w:t>
            </w:r>
          </w:p>
        </w:tc>
        <w:tc>
          <w:tcPr>
            <w:tcW w:w="6441" w:type="dxa"/>
            <w:gridSpan w:val="2"/>
          </w:tcPr>
          <w:p w14:paraId="30C52F6A" w14:textId="77777777" w:rsidR="00D167BE" w:rsidRPr="00EA212C" w:rsidRDefault="00D167BE" w:rsidP="00D167BE">
            <w:pPr>
              <w:pStyle w:val="Betarp"/>
            </w:pPr>
            <w:r w:rsidRPr="00EA212C">
              <w:t>Tiekėjas privalo užtikrinti konfidencialios informacijos apsaugą. Konfidencialia informacija laikoma:</w:t>
            </w:r>
          </w:p>
          <w:p w14:paraId="17B8D3FF" w14:textId="77777777" w:rsidR="00D167BE" w:rsidRPr="00EA212C" w:rsidRDefault="00D167BE" w:rsidP="00D167BE">
            <w:pPr>
              <w:pStyle w:val="Betarp"/>
            </w:pPr>
            <w:r w:rsidRPr="00EA212C">
              <w:t>visi AIKOS sistemos išeities kodai, techninė dokumentacija, programinės įrangos architektūra, konfigūracijos bei jų pakeitimai;</w:t>
            </w:r>
          </w:p>
          <w:p w14:paraId="28A992FD" w14:textId="77777777" w:rsidR="00D167BE" w:rsidRPr="00EA212C" w:rsidRDefault="00D167BE" w:rsidP="00D167BE">
            <w:pPr>
              <w:pStyle w:val="Betarp"/>
            </w:pPr>
            <w:r w:rsidRPr="00EA212C">
              <w:t>duomenų bazėse saugomi ar per sistemas perduodami duomenys, įskaitant fizinių asmenų duomenis;</w:t>
            </w:r>
          </w:p>
          <w:p w14:paraId="0C78B3FA" w14:textId="77777777" w:rsidR="00D167BE" w:rsidRPr="00EA212C" w:rsidRDefault="00D167BE" w:rsidP="00D167BE">
            <w:pPr>
              <w:pStyle w:val="Betarp"/>
            </w:pPr>
            <w:r w:rsidRPr="00EA212C">
              <w:t>Pirkėjo vidiniai dokumentai (techninės specifikacijos, projektavimo dokumentai, bandymų protokolai, ataskaitos, paslaugų užsakymų turinys);</w:t>
            </w:r>
          </w:p>
          <w:p w14:paraId="0D9D3CEA" w14:textId="77777777" w:rsidR="00D167BE" w:rsidRPr="00EA212C" w:rsidRDefault="00D167BE" w:rsidP="00D167BE">
            <w:pPr>
              <w:pStyle w:val="Betarp"/>
            </w:pPr>
            <w:r w:rsidRPr="00EA212C">
              <w:t>kita informacija, kuri pagal savo pobūdį ar Pirkėjo žymėjimą laikoma konfidencialia.</w:t>
            </w:r>
          </w:p>
          <w:p w14:paraId="61DA14F8" w14:textId="6C24523F" w:rsidR="00D167BE" w:rsidRDefault="00D167BE" w:rsidP="00D167BE">
            <w:pPr>
              <w:pStyle w:val="Betarp"/>
            </w:pPr>
            <w:r w:rsidRPr="00EA212C">
              <w:t>Tiekėjui draudžiama tokią informaciją naudoti savo ar trečiųjų asmenų naudai, atskleisti tretiesiems asmenims be Pirkėjo rašytinio sutikimo arba naudoti kitaip nei būtina Sutarties vykdymui.</w:t>
            </w:r>
          </w:p>
          <w:p w14:paraId="5C3EF98D" w14:textId="52C4C583" w:rsidR="00D167BE" w:rsidRDefault="00D167BE" w:rsidP="00D167BE">
            <w:pPr>
              <w:pStyle w:val="Betarp"/>
              <w:rPr>
                <w:color w:val="4472C4"/>
                <w:kern w:val="2"/>
                <w:szCs w:val="24"/>
              </w:rPr>
            </w:pPr>
            <w:r w:rsidRPr="002F589B">
              <w:t>1000</w:t>
            </w:r>
            <w:r w:rsidRPr="002F589B">
              <w:rPr>
                <w:color w:val="000000"/>
              </w:rPr>
              <w:t xml:space="preserve"> EUR už kiekvieną atvejį atskirai</w:t>
            </w:r>
          </w:p>
        </w:tc>
      </w:tr>
      <w:tr w:rsidR="00D167BE" w14:paraId="5C3EF996" w14:textId="77777777">
        <w:trPr>
          <w:trHeight w:val="300"/>
        </w:trPr>
        <w:tc>
          <w:tcPr>
            <w:tcW w:w="3094" w:type="dxa"/>
            <w:gridSpan w:val="2"/>
          </w:tcPr>
          <w:p w14:paraId="5C3EF98F" w14:textId="77777777" w:rsidR="00D167BE" w:rsidRDefault="00D167BE" w:rsidP="00D167BE">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8E8D7AF" w14:textId="310EBFF2" w:rsidR="00633E2F" w:rsidRPr="00633E2F" w:rsidRDefault="00000000" w:rsidP="00633E2F">
            <w:pPr>
              <w:rPr>
                <w:rFonts w:asciiTheme="majorBidi" w:hAnsiTheme="majorBidi" w:cstheme="majorBidi"/>
                <w:color w:val="000000"/>
              </w:rPr>
            </w:pPr>
            <w:sdt>
              <w:sdtPr>
                <w:rPr>
                  <w:rFonts w:ascii="Aptos" w:eastAsia="Times New Roman" w:hAnsi="Aptos" w:cs="Times New Roman"/>
                  <w:color w:val="000000"/>
                  <w:sz w:val="24"/>
                  <w:szCs w:val="24"/>
                  <w:lang w:eastAsia="lt-LT"/>
                </w:rPr>
                <w:alias w:val="PASIRINKITE"/>
                <w:tag w:val="PASIRINKITE"/>
                <w:id w:val="1560977748"/>
                <w:placeholder>
                  <w:docPart w:val="0A6A054A9451422E9A2CA5827F1E92C9"/>
                </w:placeholder>
                <w:showingPlcHd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rPr>
                  <w:rFonts w:asciiTheme="majorBidi" w:eastAsiaTheme="minorEastAsia" w:hAnsiTheme="majorBidi" w:cstheme="majorBidi"/>
                  <w:sz w:val="20"/>
                  <w:szCs w:val="20"/>
                  <w:lang w:eastAsia="en-US"/>
                </w:rPr>
              </w:sdtEndPr>
              <w:sdtContent>
                <w:r w:rsidR="00633E2F" w:rsidRPr="00DB164D">
                  <w:rPr>
                    <w:rStyle w:val="Vietosrezervavimoenklotekstas"/>
                  </w:rPr>
                  <w:t>Choose an item.</w:t>
                </w:r>
              </w:sdtContent>
            </w:sdt>
            <w:r w:rsidR="00633E2F" w:rsidRPr="00633E2F">
              <w:rPr>
                <w:rFonts w:asciiTheme="majorBidi" w:hAnsiTheme="majorBidi" w:cstheme="majorBidi"/>
                <w:color w:val="000000"/>
              </w:rPr>
              <w:t>Jei Sutarties vykdymo metu paslaugas teikia specialistas, turintys žemesnę kvalifikaciją, nei kad už ją buvo suteikti ekonominio naudingumo balai, taikoma 5 proc. nuo pirkimo objekto kainos bauda už kiekvieną užfiksuotą atvejį atskirai.</w:t>
            </w:r>
          </w:p>
          <w:p w14:paraId="5C3EF995" w14:textId="77A73DEC" w:rsidR="00D167BE" w:rsidRDefault="00D167BE" w:rsidP="00D167BE">
            <w:pPr>
              <w:rPr>
                <w:color w:val="4472C4"/>
                <w:kern w:val="2"/>
                <w:szCs w:val="24"/>
              </w:rPr>
            </w:pPr>
          </w:p>
        </w:tc>
      </w:tr>
      <w:tr w:rsidR="00D167BE" w14:paraId="5C3EF99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D167BE" w:rsidRDefault="00D167BE" w:rsidP="00D167BE">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D167BE" w:rsidRDefault="00D167BE" w:rsidP="00D167BE">
            <w:pPr>
              <w:rPr>
                <w:kern w:val="2"/>
                <w:szCs w:val="24"/>
              </w:rPr>
            </w:pPr>
            <w:r>
              <w:rPr>
                <w:kern w:val="2"/>
                <w:szCs w:val="24"/>
              </w:rPr>
              <w:t>Netaikoma</w:t>
            </w:r>
          </w:p>
          <w:p w14:paraId="5C3EF99C" w14:textId="0FD7B03F" w:rsidR="00D167BE" w:rsidRDefault="00D167BE" w:rsidP="00D167BE">
            <w:pPr>
              <w:rPr>
                <w:color w:val="4472C4"/>
                <w:kern w:val="2"/>
                <w:szCs w:val="24"/>
              </w:rPr>
            </w:pPr>
          </w:p>
        </w:tc>
      </w:tr>
      <w:tr w:rsidR="00D167BE" w14:paraId="5C3EF9A3" w14:textId="77777777">
        <w:trPr>
          <w:trHeight w:val="300"/>
        </w:trPr>
        <w:tc>
          <w:tcPr>
            <w:tcW w:w="3094" w:type="dxa"/>
            <w:gridSpan w:val="2"/>
          </w:tcPr>
          <w:p w14:paraId="5C3EF99E" w14:textId="77777777" w:rsidR="00D167BE" w:rsidRDefault="00D167BE" w:rsidP="00D167B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B296475CE3E34E2FA00966337F9BC6E1"/>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p w14:paraId="7C7395A8" w14:textId="77777777" w:rsidR="00D167BE" w:rsidRPr="002F589B" w:rsidRDefault="00D167BE" w:rsidP="00D167BE">
                <w:pPr>
                  <w:rPr>
                    <w:rFonts w:asciiTheme="majorBidi" w:hAnsiTheme="majorBidi" w:cstheme="majorBidi"/>
                    <w:color w:val="4472C4"/>
                    <w:kern w:val="2"/>
                  </w:rPr>
                </w:pPr>
                <w:r w:rsidRPr="002F589B">
                  <w:rPr>
                    <w:rFonts w:asciiTheme="majorBidi" w:hAnsiTheme="majorBidi" w:cstheme="majorBidi"/>
                    <w:color w:val="000000"/>
                  </w:rPr>
                  <w:t>10 proc. nuo pradinės Sutarties vertės</w:t>
                </w:r>
              </w:p>
            </w:sdtContent>
          </w:sdt>
          <w:p w14:paraId="5C3EF9A2" w14:textId="77777777" w:rsidR="00D167BE" w:rsidRDefault="00D167BE" w:rsidP="00D167BE">
            <w:pPr>
              <w:rPr>
                <w:color w:val="4472C4"/>
                <w:kern w:val="2"/>
                <w:szCs w:val="24"/>
              </w:rPr>
            </w:pPr>
          </w:p>
        </w:tc>
      </w:tr>
      <w:tr w:rsidR="00D167BE" w14:paraId="5C3EF9A6" w14:textId="77777777">
        <w:trPr>
          <w:trHeight w:val="300"/>
        </w:trPr>
        <w:tc>
          <w:tcPr>
            <w:tcW w:w="3094" w:type="dxa"/>
            <w:gridSpan w:val="2"/>
          </w:tcPr>
          <w:p w14:paraId="5C3EF9A4" w14:textId="7D8DDF64" w:rsidR="00D167BE" w:rsidRDefault="00D167BE" w:rsidP="00D167B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F073A9F" w14:textId="216FF8B4" w:rsidR="00D167BE" w:rsidRDefault="00D167BE" w:rsidP="00D167BE">
            <w:pPr>
              <w:pStyle w:val="Betarp"/>
            </w:pPr>
            <w:r w:rsidRPr="00186BF3">
              <w:rPr>
                <w:kern w:val="2"/>
              </w:rPr>
              <w:t>9.10.</w:t>
            </w:r>
            <w:r>
              <w:rPr>
                <w:kern w:val="2"/>
              </w:rPr>
              <w:t>1</w:t>
            </w:r>
            <w:r w:rsidRPr="00186BF3">
              <w:rPr>
                <w:kern w:val="2"/>
              </w:rPr>
              <w:t xml:space="preserve">. </w:t>
            </w:r>
            <w:r w:rsidRPr="00186BF3">
              <w:t>Jei Tiekėjas pažeidžia Sutartyje nustatytus įsipareigojimus, dalinai ar visiškai įsipareigojimų nevykdo (ar juos vykdo ne pagal Sutarties sąlygas), Pirkėjas turi teisę reikalauti netesybų.</w:t>
            </w:r>
          </w:p>
          <w:p w14:paraId="6B0DA68B" w14:textId="77777777" w:rsidR="00D167BE" w:rsidRPr="00416416" w:rsidRDefault="00D167BE" w:rsidP="00D167BE">
            <w:pPr>
              <w:pStyle w:val="Betarp"/>
              <w:rPr>
                <w:kern w:val="2"/>
              </w:rPr>
            </w:pPr>
            <w:r w:rsidRPr="0059614B">
              <w:rPr>
                <w:kern w:val="2"/>
              </w:rPr>
              <w:t>9.10.2.</w:t>
            </w:r>
            <w:r w:rsidRPr="00416416">
              <w:rPr>
                <w:kern w:val="2"/>
              </w:rPr>
              <w:t xml:space="preserve"> Jei Tiekėjas nesilaiko Techninėje specifikacijoje nustatytų paslaugų teikimo tvarkos, įskaitant priežiūros darbų registravimą, išeities kodų </w:t>
            </w:r>
            <w:r w:rsidRPr="00416416">
              <w:rPr>
                <w:kern w:val="2"/>
              </w:rPr>
              <w:lastRenderedPageBreak/>
              <w:t>perdavimą ar draudimą keisti AIKOS komponentus be suderinimo, Pirkėjas turi teisę taikyti 200 Eur baudą už kiekvieną užfiksuotą pažeidimą.</w:t>
            </w:r>
          </w:p>
          <w:p w14:paraId="05BB2088" w14:textId="77777777" w:rsidR="00D167BE" w:rsidRPr="00D9396A" w:rsidRDefault="00D167BE" w:rsidP="00D167BE">
            <w:pPr>
              <w:pStyle w:val="Betarp"/>
              <w:rPr>
                <w:kern w:val="2"/>
              </w:rPr>
            </w:pPr>
            <w:r w:rsidRPr="0059614B">
              <w:rPr>
                <w:kern w:val="2"/>
              </w:rPr>
              <w:t>9.10.3.</w:t>
            </w:r>
            <w:r w:rsidRPr="00D9396A">
              <w:rPr>
                <w:kern w:val="2"/>
              </w:rPr>
              <w:t xml:space="preserve"> Jei dėl Tiekėjo kaltės paslaugų rezultatas neatitinka Techninėje specifikacijoje nustatytų reikalavimų arba AIKOS programinė įranga tampa netinkama naudoti produkcinėje aplinkoje, Pirkėjas turi teisę taikyti 5 proc. nuo pradinės Sutarties vertės baudą.</w:t>
            </w:r>
          </w:p>
          <w:p w14:paraId="3360D615" w14:textId="40AAF615" w:rsidR="00D167BE" w:rsidRPr="00186BF3" w:rsidRDefault="00D167BE" w:rsidP="00D167BE">
            <w:pPr>
              <w:pStyle w:val="Betarp"/>
              <w:rPr>
                <w:rFonts w:eastAsia="Arial"/>
              </w:rPr>
            </w:pPr>
            <w:r w:rsidRPr="00F96A9D">
              <w:rPr>
                <w:kern w:val="2"/>
              </w:rPr>
              <w:t>9.10.</w:t>
            </w:r>
            <w:r>
              <w:rPr>
                <w:kern w:val="2"/>
              </w:rPr>
              <w:t>4</w:t>
            </w:r>
            <w:r w:rsidRPr="00F96A9D">
              <w:rPr>
                <w:kern w:val="2"/>
              </w:rPr>
              <w:t xml:space="preserve">.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79AF687B" w:rsidR="00D167BE" w:rsidRDefault="00D167BE" w:rsidP="00D167BE">
            <w:pPr>
              <w:pStyle w:val="Betarp"/>
              <w:rPr>
                <w:color w:val="4472C4"/>
                <w:kern w:val="2"/>
                <w:szCs w:val="24"/>
              </w:rPr>
            </w:pPr>
            <w:r w:rsidRPr="00186BF3">
              <w:rPr>
                <w:rFonts w:eastAsia="Arial"/>
              </w:rPr>
              <w:t>9.10.</w:t>
            </w:r>
            <w:r>
              <w:rPr>
                <w:rFonts w:eastAsia="Arial"/>
              </w:rPr>
              <w:t>5</w:t>
            </w:r>
            <w:r w:rsidRPr="00186BF3">
              <w:rPr>
                <w:rFonts w:eastAsia="Arial"/>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D167BE" w14:paraId="5C3EF9A8" w14:textId="77777777">
        <w:trPr>
          <w:trHeight w:val="300"/>
        </w:trPr>
        <w:tc>
          <w:tcPr>
            <w:tcW w:w="9535" w:type="dxa"/>
            <w:gridSpan w:val="4"/>
          </w:tcPr>
          <w:p w14:paraId="5C3EF9A7" w14:textId="77777777" w:rsidR="00D167BE" w:rsidRDefault="00D167BE" w:rsidP="00D167BE">
            <w:pPr>
              <w:jc w:val="center"/>
              <w:rPr>
                <w:color w:val="4472C4"/>
                <w:kern w:val="2"/>
                <w:szCs w:val="24"/>
              </w:rPr>
            </w:pPr>
            <w:r>
              <w:rPr>
                <w:b/>
                <w:kern w:val="2"/>
                <w:szCs w:val="24"/>
              </w:rPr>
              <w:lastRenderedPageBreak/>
              <w:t>10. ESMINĖS SUTARTIES SĄLYGOS</w:t>
            </w:r>
          </w:p>
        </w:tc>
      </w:tr>
      <w:tr w:rsidR="00D167BE" w14:paraId="5C3EF9AF" w14:textId="77777777">
        <w:trPr>
          <w:trHeight w:val="300"/>
        </w:trPr>
        <w:tc>
          <w:tcPr>
            <w:tcW w:w="3094" w:type="dxa"/>
            <w:gridSpan w:val="2"/>
          </w:tcPr>
          <w:p w14:paraId="5C3EF9A9" w14:textId="77777777" w:rsidR="00D167BE" w:rsidRDefault="00D167BE" w:rsidP="00D167B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A5826C5" w14:textId="77777777" w:rsidR="00D167BE" w:rsidRPr="00886590" w:rsidRDefault="00D167BE" w:rsidP="00D167BE">
            <w:pPr>
              <w:pStyle w:val="Betarp"/>
            </w:pPr>
            <w:r w:rsidRPr="00886590">
              <w:t>  Paslaugų teikėjas privalo laikytis Techninėje specifikacijoje nustatytos paslaugų teikimo tvarkos, įskaitant:</w:t>
            </w:r>
          </w:p>
          <w:p w14:paraId="22D450EC" w14:textId="77777777" w:rsidR="00D167BE" w:rsidRPr="00886590" w:rsidRDefault="00D167BE" w:rsidP="00D167BE">
            <w:pPr>
              <w:pStyle w:val="Betarp"/>
            </w:pPr>
            <w:r w:rsidRPr="00886590">
              <w:t>probleminių atvejų registravimą Tiekėjo sistemoje;</w:t>
            </w:r>
          </w:p>
          <w:p w14:paraId="4631433A" w14:textId="77777777" w:rsidR="00D167BE" w:rsidRPr="00886590" w:rsidRDefault="00D167BE" w:rsidP="00D167BE">
            <w:pPr>
              <w:pStyle w:val="Betarp"/>
            </w:pPr>
            <w:r w:rsidRPr="00886590">
              <w:t>reakcijos ir sprendimo terminus pagal prioritetus (kritinės – 3 val./8 val., svarbios – 2 d. d./5 d. d., paprastos – 5 d. d./10 d. d.);</w:t>
            </w:r>
          </w:p>
          <w:p w14:paraId="6AECEB93" w14:textId="77777777" w:rsidR="00D167BE" w:rsidRPr="00886590" w:rsidRDefault="00D167BE" w:rsidP="00D167BE">
            <w:pPr>
              <w:pStyle w:val="Betarp"/>
            </w:pPr>
            <w:r w:rsidRPr="00886590">
              <w:t>konsultacijų suteikimą per 1–2 darbo dienas.</w:t>
            </w:r>
          </w:p>
          <w:p w14:paraId="1E1648A3" w14:textId="797EF717" w:rsidR="00D167BE" w:rsidRPr="00886590" w:rsidRDefault="00D167BE" w:rsidP="00D167BE">
            <w:pPr>
              <w:pStyle w:val="Betarp"/>
            </w:pPr>
            <w:r w:rsidRPr="00886590">
              <w:t>Paslaugų teikėjas be Pirkėjo rašytinio sutikimo negali:</w:t>
            </w:r>
          </w:p>
          <w:p w14:paraId="57ED4DC9" w14:textId="77777777" w:rsidR="00D167BE" w:rsidRPr="00886590" w:rsidRDefault="00D167BE" w:rsidP="00D167BE">
            <w:pPr>
              <w:pStyle w:val="Betarp"/>
            </w:pPr>
            <w:r w:rsidRPr="00886590">
              <w:t>keisti AIKOS programinės įrangos;</w:t>
            </w:r>
          </w:p>
          <w:p w14:paraId="45CDF72E" w14:textId="77777777" w:rsidR="00D167BE" w:rsidRPr="00886590" w:rsidRDefault="00D167BE" w:rsidP="00D167BE">
            <w:pPr>
              <w:pStyle w:val="Betarp"/>
            </w:pPr>
            <w:r w:rsidRPr="00886590">
              <w:t>keisti tarnybinių stočių, duomenų perdavimo ir kitos techninės įrangos konfigūracijos, sisteminės programinės įrangos, DBVS ar kitų komponentų, turinčių įtakos AIKOS veikimui;</w:t>
            </w:r>
          </w:p>
          <w:p w14:paraId="09906D6A" w14:textId="77777777" w:rsidR="00D167BE" w:rsidRPr="00886590" w:rsidRDefault="00D167BE" w:rsidP="00D167BE">
            <w:pPr>
              <w:pStyle w:val="Betarp"/>
            </w:pPr>
            <w:r w:rsidRPr="00886590">
              <w:t>tiesiogiai tvarkyti AIKOS duomenų bazėse saugomų duomenų.</w:t>
            </w:r>
          </w:p>
          <w:p w14:paraId="04C23CD9" w14:textId="77777777" w:rsidR="00D167BE" w:rsidRPr="00886590" w:rsidRDefault="00D167BE" w:rsidP="00D167BE">
            <w:pPr>
              <w:pStyle w:val="Betarp"/>
            </w:pPr>
            <w:r w:rsidRPr="00886590">
              <w:t>  Paslaugų teikėjas privalo užtikrinti, kad visų modifikuotų ar naujai sukurtų AIKOS programinės įrangos dalių išeities kodai ir jų sukompiliuoti variantai būtų perduoti Pirkėjui, kaip nustatyta Techninėje specifikacijoje.</w:t>
            </w:r>
          </w:p>
          <w:p w14:paraId="2AA5134C" w14:textId="77777777" w:rsidR="00D167BE" w:rsidRPr="00886590" w:rsidRDefault="00D167BE" w:rsidP="00D167BE">
            <w:pPr>
              <w:pStyle w:val="Betarp"/>
            </w:pPr>
            <w:r w:rsidRPr="00886590">
              <w:t>  Paslaugų teikėjas yra AIKOS tvarkomų asmens duomenų tvarkytojas ir privalo laikytis teisės aktų, reglamentuojančių asmens duomenų apsaugą.</w:t>
            </w:r>
          </w:p>
          <w:p w14:paraId="32E16C10" w14:textId="77777777" w:rsidR="00D167BE" w:rsidRPr="007F4783" w:rsidRDefault="00D167BE" w:rsidP="00D167BE">
            <w:pPr>
              <w:pStyle w:val="Betarp"/>
            </w:pPr>
          </w:p>
          <w:p w14:paraId="5C3EF9AE" w14:textId="009C0A18" w:rsidR="00D167BE" w:rsidRDefault="00D167BE" w:rsidP="00D167BE">
            <w:pPr>
              <w:pStyle w:val="Betarp"/>
              <w:rPr>
                <w:color w:val="4472C4"/>
              </w:rPr>
            </w:pPr>
          </w:p>
        </w:tc>
      </w:tr>
      <w:tr w:rsidR="00D167BE" w:rsidRPr="005867E9" w14:paraId="082376F3" w14:textId="77777777" w:rsidTr="00DA30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0631E" w14:textId="77777777" w:rsidR="00D167BE" w:rsidRPr="0059614B" w:rsidRDefault="00D167BE" w:rsidP="00D167BE">
            <w:pPr>
              <w:rPr>
                <w:b/>
                <w:kern w:val="2"/>
                <w:szCs w:val="24"/>
              </w:rPr>
            </w:pPr>
            <w:r w:rsidRPr="0059614B">
              <w:rPr>
                <w:b/>
                <w:bCs/>
                <w:kern w:val="2"/>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32970D1F" w14:textId="23B1860A" w:rsidR="00D167BE" w:rsidRPr="00AA2767" w:rsidRDefault="00D167BE" w:rsidP="00D167BE">
            <w:pPr>
              <w:pStyle w:val="Betarp"/>
            </w:pPr>
            <w:r>
              <w:t xml:space="preserve">1 </w:t>
            </w:r>
            <w:r w:rsidRPr="00AA2767">
              <w:t>Kai Tiekėjas 2 (du) kartus iš eilės nesilaiko nustatytų kritinių, svarbių ar paprastų klaidų šalinimo terminų.</w:t>
            </w:r>
          </w:p>
          <w:p w14:paraId="67DF31CE" w14:textId="0DE6B1EC" w:rsidR="00D167BE" w:rsidRPr="00AA2767" w:rsidRDefault="00D167BE" w:rsidP="00D167BE">
            <w:pPr>
              <w:pStyle w:val="Betarp"/>
            </w:pPr>
            <w:r>
              <w:t xml:space="preserve">2. </w:t>
            </w:r>
            <w:r w:rsidRPr="00AA2767">
              <w:t>Kai Tiekėjas 2 (du) kartus pažeidžia draudimą keisti AIKOS programinę įrangą ar kitus komponentus be Pirkėjo rašytinio sutikimo.</w:t>
            </w:r>
          </w:p>
          <w:p w14:paraId="788699FA" w14:textId="13D60475" w:rsidR="00D167BE" w:rsidRPr="00AA2767" w:rsidRDefault="00D167BE" w:rsidP="00D167BE">
            <w:pPr>
              <w:pStyle w:val="Betarp"/>
            </w:pPr>
            <w:r>
              <w:t xml:space="preserve">3. </w:t>
            </w:r>
            <w:r w:rsidRPr="00AA2767">
              <w:t>Kai Tiekėjas 2 (du) kartus nepateikia ar netinkamai pateikia AIKOS išeities kodų ir sukompiliuotų variantų, kaip nustatyta Techninėje specifikacijoje.</w:t>
            </w:r>
          </w:p>
          <w:p w14:paraId="5ECE0C78" w14:textId="7BEEF794" w:rsidR="00D167BE" w:rsidRPr="00AA2767" w:rsidRDefault="00D167BE" w:rsidP="00D167BE">
            <w:pPr>
              <w:pStyle w:val="Betarp"/>
            </w:pPr>
            <w:r>
              <w:t xml:space="preserve">4. </w:t>
            </w:r>
            <w:r w:rsidRPr="00AA2767">
              <w:t>Kai Tiekėjas 2 (du) kartus pažeidžia asmens duomenų tvarkymo reikalavimus, nustatytus teisės aktuose ir Sutartyje.</w:t>
            </w:r>
          </w:p>
          <w:p w14:paraId="21C15327" w14:textId="77777777" w:rsidR="00D167BE" w:rsidRPr="00AA2767" w:rsidRDefault="00D167BE" w:rsidP="00D167BE">
            <w:pPr>
              <w:pStyle w:val="Betarp"/>
            </w:pPr>
            <w:r w:rsidRPr="00AA2767">
              <w:t>Tokie trūkumai laikomi pakankamu pagrindu taikyti Sutarties nutraukimo procedūras ir kitas Sutartyje numatytas sankcijas.</w:t>
            </w:r>
          </w:p>
          <w:p w14:paraId="3DD74FF6" w14:textId="43E1AA26" w:rsidR="00D167BE" w:rsidRPr="005867E9" w:rsidRDefault="00D167BE" w:rsidP="00D167BE">
            <w:pPr>
              <w:rPr>
                <w:b/>
                <w:kern w:val="2"/>
                <w:szCs w:val="24"/>
              </w:rPr>
            </w:pPr>
          </w:p>
        </w:tc>
      </w:tr>
      <w:tr w:rsidR="00D167BE" w14:paraId="5C3EF9B1" w14:textId="77777777">
        <w:trPr>
          <w:trHeight w:val="300"/>
        </w:trPr>
        <w:tc>
          <w:tcPr>
            <w:tcW w:w="9535" w:type="dxa"/>
            <w:gridSpan w:val="4"/>
          </w:tcPr>
          <w:p w14:paraId="5C3EF9B0" w14:textId="77777777" w:rsidR="00D167BE" w:rsidRDefault="00D167BE" w:rsidP="00D167BE">
            <w:pPr>
              <w:jc w:val="center"/>
              <w:rPr>
                <w:b/>
                <w:kern w:val="2"/>
                <w:szCs w:val="24"/>
              </w:rPr>
            </w:pPr>
            <w:r>
              <w:rPr>
                <w:b/>
                <w:kern w:val="2"/>
                <w:szCs w:val="24"/>
              </w:rPr>
              <w:t>11. SUTARTIES GALIOJIMAS IR KEITIMAS</w:t>
            </w:r>
          </w:p>
        </w:tc>
      </w:tr>
      <w:tr w:rsidR="00D167BE" w14:paraId="5C3EF9C2" w14:textId="77777777">
        <w:trPr>
          <w:trHeight w:val="300"/>
        </w:trPr>
        <w:tc>
          <w:tcPr>
            <w:tcW w:w="3094" w:type="dxa"/>
            <w:gridSpan w:val="2"/>
          </w:tcPr>
          <w:p w14:paraId="5C3EF9B2" w14:textId="77777777" w:rsidR="00D167BE" w:rsidRDefault="00D167BE" w:rsidP="00D167BE">
            <w:pPr>
              <w:rPr>
                <w:b/>
                <w:kern w:val="2"/>
                <w:szCs w:val="24"/>
              </w:rPr>
            </w:pPr>
            <w:r>
              <w:rPr>
                <w:b/>
                <w:szCs w:val="24"/>
              </w:rPr>
              <w:t>11.1. Sutarties sudarymas ir įsigaliojimas</w:t>
            </w:r>
          </w:p>
        </w:tc>
        <w:tc>
          <w:tcPr>
            <w:tcW w:w="6441" w:type="dxa"/>
            <w:gridSpan w:val="2"/>
          </w:tcPr>
          <w:p w14:paraId="0DED4FD6" w14:textId="77777777" w:rsidR="00D167BE" w:rsidRPr="002F589B" w:rsidRDefault="00D167BE" w:rsidP="00D167BE">
            <w:pPr>
              <w:rPr>
                <w:kern w:val="2"/>
                <w:szCs w:val="24"/>
              </w:rPr>
            </w:pPr>
            <w:r w:rsidRPr="002F589B">
              <w:rPr>
                <w:kern w:val="2"/>
                <w:szCs w:val="24"/>
              </w:rPr>
              <w:t>Ši Sutartis laikoma sudaryta ir įsigalioja nuo Sutarties pasirašymo dienos (antrosios Šalies pasirašymo dieną).</w:t>
            </w:r>
          </w:p>
          <w:p w14:paraId="5C3EF9C1" w14:textId="39388800" w:rsidR="00D167BE" w:rsidRDefault="00D167BE" w:rsidP="00D167BE">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Pr="002F589B">
              <w:rPr>
                <w:color w:val="4472C4"/>
                <w:kern w:val="2"/>
                <w:szCs w:val="24"/>
              </w:rPr>
              <w:t>24 mėnesiai</w:t>
            </w:r>
            <w:r w:rsidRPr="002F589B">
              <w:rPr>
                <w:kern w:val="2"/>
                <w:szCs w:val="24"/>
              </w:rPr>
              <w:t>.</w:t>
            </w:r>
          </w:p>
        </w:tc>
      </w:tr>
      <w:tr w:rsidR="00D167BE" w14:paraId="5C3EF9CF" w14:textId="77777777">
        <w:trPr>
          <w:trHeight w:val="300"/>
        </w:trPr>
        <w:tc>
          <w:tcPr>
            <w:tcW w:w="3094" w:type="dxa"/>
            <w:gridSpan w:val="2"/>
          </w:tcPr>
          <w:p w14:paraId="5C3EF9C3" w14:textId="77777777" w:rsidR="00D167BE" w:rsidRDefault="00D167BE" w:rsidP="00D167BE">
            <w:pPr>
              <w:rPr>
                <w:b/>
                <w:kern w:val="2"/>
                <w:szCs w:val="24"/>
              </w:rPr>
            </w:pPr>
            <w:r>
              <w:rPr>
                <w:b/>
                <w:kern w:val="2"/>
                <w:szCs w:val="24"/>
              </w:rPr>
              <w:lastRenderedPageBreak/>
              <w:t>11.2. Sutarties galiojimo termino pratęsimas</w:t>
            </w:r>
          </w:p>
        </w:tc>
        <w:tc>
          <w:tcPr>
            <w:tcW w:w="6441" w:type="dxa"/>
            <w:gridSpan w:val="2"/>
          </w:tcPr>
          <w:p w14:paraId="5C3EF9C4" w14:textId="77777777" w:rsidR="00D167BE" w:rsidRDefault="00D167BE" w:rsidP="00D167BE">
            <w:pPr>
              <w:rPr>
                <w:kern w:val="2"/>
                <w:szCs w:val="24"/>
              </w:rPr>
            </w:pPr>
            <w:r>
              <w:rPr>
                <w:kern w:val="2"/>
                <w:szCs w:val="24"/>
              </w:rPr>
              <w:t>Netaikoma</w:t>
            </w:r>
          </w:p>
          <w:p w14:paraId="5C3EF9CE" w14:textId="7CC9F2CE" w:rsidR="00D167BE" w:rsidRDefault="00D167BE" w:rsidP="00D167BE">
            <w:pPr>
              <w:rPr>
                <w:kern w:val="2"/>
                <w:szCs w:val="24"/>
              </w:rPr>
            </w:pPr>
          </w:p>
        </w:tc>
      </w:tr>
      <w:tr w:rsidR="00D167BE" w14:paraId="5C3EF9D1" w14:textId="77777777">
        <w:trPr>
          <w:trHeight w:val="300"/>
        </w:trPr>
        <w:tc>
          <w:tcPr>
            <w:tcW w:w="9535" w:type="dxa"/>
            <w:gridSpan w:val="4"/>
          </w:tcPr>
          <w:p w14:paraId="5C3EF9D0" w14:textId="77777777" w:rsidR="00D167BE" w:rsidRDefault="00D167BE" w:rsidP="00D167BE">
            <w:pPr>
              <w:jc w:val="center"/>
              <w:rPr>
                <w:b/>
                <w:kern w:val="2"/>
                <w:szCs w:val="24"/>
              </w:rPr>
            </w:pPr>
            <w:r>
              <w:rPr>
                <w:b/>
                <w:kern w:val="2"/>
                <w:szCs w:val="24"/>
              </w:rPr>
              <w:t>12. SUTARTIES NUTRAUKIMAS</w:t>
            </w:r>
          </w:p>
        </w:tc>
      </w:tr>
      <w:tr w:rsidR="00D167BE" w14:paraId="5C3EF9D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D167BE" w:rsidRDefault="00D167BE" w:rsidP="00D167B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D167BE" w:rsidRPr="007020E8" w:rsidRDefault="00D167BE" w:rsidP="00D167BE">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tc>
      </w:tr>
      <w:tr w:rsidR="00D167BE" w14:paraId="5C3EF9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D167BE" w:rsidRDefault="00D167BE" w:rsidP="00D167B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D167BE" w:rsidRPr="002F589B" w:rsidRDefault="00D167BE" w:rsidP="00D167BE">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AE47C3E" w14:textId="77777777" w:rsidR="00D167BE" w:rsidRPr="002F589B" w:rsidRDefault="00D167BE" w:rsidP="00D167BE">
            <w:pPr>
              <w:rPr>
                <w:color w:val="171717" w:themeColor="background2" w:themeShade="1A"/>
                <w:kern w:val="2"/>
                <w:szCs w:val="24"/>
              </w:rPr>
            </w:pPr>
            <w:r w:rsidRPr="002F589B">
              <w:rPr>
                <w:color w:val="171717" w:themeColor="background2" w:themeShade="1A"/>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2A7F566D" w14:textId="77777777" w:rsidR="00D167BE" w:rsidRPr="002F589B" w:rsidRDefault="00D167BE" w:rsidP="00D167BE">
            <w:pPr>
              <w:tabs>
                <w:tab w:val="left" w:pos="567"/>
                <w:tab w:val="left" w:pos="851"/>
                <w:tab w:val="left" w:pos="992"/>
                <w:tab w:val="left" w:pos="1134"/>
              </w:tabs>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12.2.3. jeigu Tiekėjas pažeidžia Paslaugų suteikimo terminus ir priskaičiuotų netesybų už vėlavimą suma viršija 20 (dvidešimt) proc. Pradinės sutarties vertės;</w:t>
            </w:r>
          </w:p>
          <w:p w14:paraId="72236FD5" w14:textId="77777777" w:rsidR="00D167BE" w:rsidRPr="002F589B" w:rsidRDefault="00D167BE" w:rsidP="00D167BE">
            <w:pPr>
              <w:tabs>
                <w:tab w:val="left" w:pos="567"/>
                <w:tab w:val="left" w:pos="851"/>
                <w:tab w:val="left" w:pos="992"/>
                <w:tab w:val="left" w:pos="1134"/>
              </w:tabs>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12.2.4. Tiekėjas pažeidžia Paslaugų suteikimo terminus ir dėl Paslaugų suteikimo vėlavimo Paslaugos tampa nebereikalingos;</w:t>
            </w:r>
          </w:p>
          <w:p w14:paraId="54862F38" w14:textId="77777777" w:rsidR="00D167BE" w:rsidRPr="002F589B" w:rsidRDefault="00D167BE" w:rsidP="00D167BE">
            <w:pPr>
              <w:tabs>
                <w:tab w:val="left" w:pos="567"/>
                <w:tab w:val="left" w:pos="851"/>
                <w:tab w:val="left" w:pos="992"/>
                <w:tab w:val="left" w:pos="1134"/>
              </w:tabs>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12.2.5. Tiekėjas daugiau kaip 2 (du) kartus suteikia Paslaugas, kurios neatitinka Sutartyje ir (ar) įstatymuose nustatytų reikalavimų Paslaugoms;</w:t>
            </w:r>
          </w:p>
          <w:p w14:paraId="3ACE6677" w14:textId="77777777" w:rsidR="00D167BE" w:rsidRPr="002F589B" w:rsidRDefault="00D167BE" w:rsidP="00D167BE">
            <w:pPr>
              <w:tabs>
                <w:tab w:val="left" w:pos="567"/>
                <w:tab w:val="left" w:pos="851"/>
                <w:tab w:val="left" w:pos="992"/>
                <w:tab w:val="left" w:pos="1134"/>
              </w:tabs>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D167BE" w:rsidRPr="002F589B" w:rsidRDefault="00D167BE" w:rsidP="00D167BE">
            <w:pPr>
              <w:tabs>
                <w:tab w:val="left" w:pos="567"/>
                <w:tab w:val="left" w:pos="851"/>
                <w:tab w:val="left" w:pos="992"/>
                <w:tab w:val="left" w:pos="1134"/>
              </w:tabs>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12.2.7. Tiekėjas pažeidžia šios Sutarties nuostatas, reglamentuojančias konkurenciją, intelektinės nuosavybės ar konfidencialios informacijos valdymą;</w:t>
            </w:r>
          </w:p>
          <w:p w14:paraId="26F076BA" w14:textId="77777777" w:rsidR="00D167BE" w:rsidRPr="002F589B" w:rsidRDefault="00D167BE" w:rsidP="00D167BE">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12.2.8. Tiekėjas pažeidžia Bendrųjų sąlygų nuostatas dėl Sutarties vykdymui pasitelkiamų naujų subtiekėjų ir (ar) specialistų / esamų subtiekėjų ir (ar) specialistų keitimo;</w:t>
            </w:r>
          </w:p>
          <w:p w14:paraId="5C3EF9E8" w14:textId="7207831A" w:rsidR="00D167BE" w:rsidRDefault="00D167BE" w:rsidP="00D167BE">
            <w:pPr>
              <w:spacing w:line="257" w:lineRule="auto"/>
              <w:rPr>
                <w:rFonts w:eastAsia="Arial"/>
                <w:color w:val="FF0000"/>
                <w:kern w:val="2"/>
                <w:szCs w:val="24"/>
              </w:rPr>
            </w:pPr>
            <w:r w:rsidRPr="002F589B">
              <w:rPr>
                <w:rFonts w:eastAsia="Arial"/>
                <w:color w:val="171717" w:themeColor="background2" w:themeShade="1A"/>
                <w:kern w:val="2"/>
                <w:szCs w:val="24"/>
              </w:rPr>
              <w:t>12.2.9. Tiekėjas 2 (du) kartus pažeidžia esminę Sutarties sąlygą.</w:t>
            </w:r>
          </w:p>
        </w:tc>
      </w:tr>
      <w:tr w:rsidR="00D167BE" w14:paraId="5C3EF9EB" w14:textId="77777777">
        <w:trPr>
          <w:trHeight w:val="300"/>
        </w:trPr>
        <w:tc>
          <w:tcPr>
            <w:tcW w:w="9535" w:type="dxa"/>
            <w:gridSpan w:val="4"/>
          </w:tcPr>
          <w:p w14:paraId="5C3EF9EA" w14:textId="77777777" w:rsidR="00D167BE" w:rsidRDefault="00D167BE" w:rsidP="00D167BE">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167BE" w14:paraId="5C3EF9F5" w14:textId="77777777">
        <w:trPr>
          <w:trHeight w:val="300"/>
        </w:trPr>
        <w:tc>
          <w:tcPr>
            <w:tcW w:w="3058" w:type="dxa"/>
          </w:tcPr>
          <w:p w14:paraId="5C3EF9EC" w14:textId="77777777" w:rsidR="00D167BE" w:rsidRDefault="00D167BE" w:rsidP="00D167BE">
            <w:pPr>
              <w:rPr>
                <w:b/>
                <w:kern w:val="2"/>
                <w:szCs w:val="24"/>
              </w:rPr>
            </w:pPr>
            <w:r>
              <w:rPr>
                <w:b/>
                <w:kern w:val="2"/>
                <w:szCs w:val="24"/>
              </w:rPr>
              <w:t xml:space="preserve">13.1. Su perkamomis paslaugomis susiję  aplinkos apsaugos kriterijai </w:t>
            </w:r>
          </w:p>
        </w:tc>
        <w:tc>
          <w:tcPr>
            <w:tcW w:w="6477" w:type="dxa"/>
            <w:gridSpan w:val="3"/>
          </w:tcPr>
          <w:p w14:paraId="5C3EF9F4" w14:textId="4BA33C5C" w:rsidR="00D167BE" w:rsidRDefault="00D167BE" w:rsidP="00D167BE">
            <w:pPr>
              <w:rPr>
                <w:kern w:val="2"/>
                <w:szCs w:val="24"/>
              </w:rPr>
            </w:pPr>
            <w:r w:rsidRPr="002F589B">
              <w:rPr>
                <w:lang w:eastAsia="lt-LT"/>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w:t>
            </w:r>
            <w:r w:rsidRPr="002F589B">
              <w:rPr>
                <w:lang w:eastAsia="lt-LT"/>
              </w:rPr>
              <w:lastRenderedPageBreak/>
              <w:t>sukūrimu, kurios teikimo metu nėra numatomas reikšmingas neigiamas poveikis aplinkai, nesukuriamas taršos šaltinis ir negeneruojamos atliekos.</w:t>
            </w:r>
          </w:p>
        </w:tc>
      </w:tr>
      <w:tr w:rsidR="00D167BE" w14:paraId="5C3EF9FD" w14:textId="77777777">
        <w:trPr>
          <w:trHeight w:val="300"/>
        </w:trPr>
        <w:tc>
          <w:tcPr>
            <w:tcW w:w="3058" w:type="dxa"/>
          </w:tcPr>
          <w:p w14:paraId="5C3EF9F6" w14:textId="77777777" w:rsidR="00D167BE" w:rsidRDefault="00D167BE" w:rsidP="00D167BE">
            <w:pPr>
              <w:rPr>
                <w:b/>
                <w:kern w:val="2"/>
                <w:szCs w:val="24"/>
              </w:rPr>
            </w:pPr>
            <w:r>
              <w:rPr>
                <w:b/>
                <w:kern w:val="2"/>
                <w:szCs w:val="24"/>
              </w:rPr>
              <w:lastRenderedPageBreak/>
              <w:t>13.2. Su perkamomis Paslaugomis susiję socialiniai kriterijai</w:t>
            </w:r>
          </w:p>
        </w:tc>
        <w:tc>
          <w:tcPr>
            <w:tcW w:w="6477" w:type="dxa"/>
            <w:gridSpan w:val="3"/>
          </w:tcPr>
          <w:p w14:paraId="5C3EF9F7" w14:textId="77777777" w:rsidR="00D167BE" w:rsidRDefault="00D167BE" w:rsidP="00D167BE">
            <w:pPr>
              <w:rPr>
                <w:color w:val="000000"/>
                <w:kern w:val="2"/>
                <w:szCs w:val="24"/>
                <w:shd w:val="clear" w:color="auto" w:fill="FFFFFF"/>
              </w:rPr>
            </w:pPr>
            <w:r>
              <w:rPr>
                <w:color w:val="000000"/>
                <w:kern w:val="2"/>
                <w:szCs w:val="24"/>
                <w:shd w:val="clear" w:color="auto" w:fill="FFFFFF"/>
              </w:rPr>
              <w:t>Netaikoma</w:t>
            </w:r>
          </w:p>
          <w:p w14:paraId="5C3EF9F8" w14:textId="77777777" w:rsidR="00D167BE" w:rsidRDefault="00D167BE" w:rsidP="00D167BE">
            <w:pPr>
              <w:rPr>
                <w:color w:val="000000"/>
                <w:kern w:val="2"/>
                <w:szCs w:val="24"/>
                <w:shd w:val="clear" w:color="auto" w:fill="FFFFFF"/>
              </w:rPr>
            </w:pPr>
          </w:p>
          <w:p w14:paraId="5C3EF9FC" w14:textId="7F13EC65" w:rsidR="00D167BE" w:rsidRDefault="00D167BE" w:rsidP="00D167BE">
            <w:pPr>
              <w:rPr>
                <w:color w:val="0070C0"/>
                <w:kern w:val="2"/>
                <w:szCs w:val="24"/>
              </w:rPr>
            </w:pPr>
          </w:p>
        </w:tc>
      </w:tr>
      <w:tr w:rsidR="00D167BE" w14:paraId="5C3EFA00" w14:textId="77777777">
        <w:trPr>
          <w:trHeight w:val="300"/>
        </w:trPr>
        <w:tc>
          <w:tcPr>
            <w:tcW w:w="9535" w:type="dxa"/>
            <w:gridSpan w:val="4"/>
          </w:tcPr>
          <w:p w14:paraId="5C3EF9FE" w14:textId="77777777" w:rsidR="00D167BE" w:rsidRDefault="00D167BE" w:rsidP="00D167BE">
            <w:pPr>
              <w:jc w:val="center"/>
              <w:rPr>
                <w:b/>
                <w:kern w:val="2"/>
                <w:szCs w:val="24"/>
              </w:rPr>
            </w:pPr>
            <w:r>
              <w:rPr>
                <w:b/>
                <w:kern w:val="2"/>
                <w:szCs w:val="24"/>
              </w:rPr>
              <w:t xml:space="preserve">14. BENDRŲJŲ SĄLYGŲ PAKEITIMAI IR PAPILDYMAI </w:t>
            </w:r>
          </w:p>
          <w:p w14:paraId="5C3EF9FF" w14:textId="77777777" w:rsidR="00D167BE" w:rsidRDefault="00D167BE" w:rsidP="00D167BE">
            <w:pPr>
              <w:jc w:val="center"/>
              <w:rPr>
                <w:kern w:val="2"/>
                <w:szCs w:val="24"/>
              </w:rPr>
            </w:pPr>
            <w:r>
              <w:rPr>
                <w:color w:val="4472C4"/>
                <w:kern w:val="2"/>
                <w:szCs w:val="24"/>
              </w:rPr>
              <w:t xml:space="preserve">(jeigu būtina dėl konkretaus Sutarties dalyko specifikos) </w:t>
            </w:r>
          </w:p>
        </w:tc>
      </w:tr>
      <w:tr w:rsidR="00D167BE" w14:paraId="5C3EFA14" w14:textId="77777777">
        <w:trPr>
          <w:trHeight w:val="300"/>
        </w:trPr>
        <w:tc>
          <w:tcPr>
            <w:tcW w:w="9535" w:type="dxa"/>
            <w:gridSpan w:val="4"/>
          </w:tcPr>
          <w:p w14:paraId="5C3EFA13" w14:textId="77777777" w:rsidR="00D167BE" w:rsidRDefault="00D167BE" w:rsidP="00D167BE">
            <w:pPr>
              <w:jc w:val="center"/>
              <w:rPr>
                <w:b/>
                <w:kern w:val="2"/>
                <w:szCs w:val="24"/>
              </w:rPr>
            </w:pPr>
            <w:r>
              <w:rPr>
                <w:b/>
                <w:kern w:val="2"/>
                <w:szCs w:val="24"/>
              </w:rPr>
              <w:t>15. SUTARTIES PRIEDAI</w:t>
            </w:r>
          </w:p>
        </w:tc>
      </w:tr>
      <w:tr w:rsidR="00D167BE" w14:paraId="5C3EFA17" w14:textId="77777777">
        <w:trPr>
          <w:trHeight w:val="300"/>
        </w:trPr>
        <w:tc>
          <w:tcPr>
            <w:tcW w:w="3058" w:type="dxa"/>
          </w:tcPr>
          <w:p w14:paraId="5C3EFA15" w14:textId="77777777" w:rsidR="00D167BE" w:rsidRDefault="00D167BE" w:rsidP="00D167BE">
            <w:pPr>
              <w:jc w:val="center"/>
              <w:rPr>
                <w:b/>
                <w:kern w:val="2"/>
                <w:szCs w:val="24"/>
              </w:rPr>
            </w:pPr>
            <w:r>
              <w:rPr>
                <w:b/>
                <w:kern w:val="2"/>
                <w:szCs w:val="24"/>
              </w:rPr>
              <w:t>15.1. Priedas Nr. 1</w:t>
            </w:r>
          </w:p>
        </w:tc>
        <w:tc>
          <w:tcPr>
            <w:tcW w:w="6477" w:type="dxa"/>
            <w:gridSpan w:val="3"/>
          </w:tcPr>
          <w:p w14:paraId="5C3EFA16" w14:textId="069A1E32" w:rsidR="00D167BE" w:rsidRDefault="00D167BE" w:rsidP="00D167BE">
            <w:pPr>
              <w:rPr>
                <w:b/>
                <w:kern w:val="2"/>
                <w:szCs w:val="24"/>
              </w:rPr>
            </w:pPr>
            <w:r w:rsidRPr="00FA6C77">
              <w:rPr>
                <w:bCs/>
                <w:kern w:val="2"/>
                <w:szCs w:val="24"/>
              </w:rPr>
              <w:t>Techninė specifikacija</w:t>
            </w:r>
          </w:p>
        </w:tc>
      </w:tr>
      <w:tr w:rsidR="00D167BE" w14:paraId="5C3EFA1A" w14:textId="77777777">
        <w:trPr>
          <w:trHeight w:val="300"/>
        </w:trPr>
        <w:tc>
          <w:tcPr>
            <w:tcW w:w="3058" w:type="dxa"/>
          </w:tcPr>
          <w:p w14:paraId="5C3EFA18" w14:textId="77777777" w:rsidR="00D167BE" w:rsidRDefault="00D167BE" w:rsidP="00D167BE">
            <w:pPr>
              <w:jc w:val="center"/>
              <w:rPr>
                <w:b/>
                <w:kern w:val="2"/>
                <w:szCs w:val="24"/>
              </w:rPr>
            </w:pPr>
            <w:r>
              <w:rPr>
                <w:b/>
                <w:kern w:val="2"/>
                <w:szCs w:val="24"/>
              </w:rPr>
              <w:t>15.2. Priedas Nr. 2</w:t>
            </w:r>
          </w:p>
        </w:tc>
        <w:tc>
          <w:tcPr>
            <w:tcW w:w="6477" w:type="dxa"/>
            <w:gridSpan w:val="3"/>
          </w:tcPr>
          <w:p w14:paraId="5C3EFA19" w14:textId="61852041" w:rsidR="00D167BE" w:rsidRDefault="00D167BE" w:rsidP="00D167BE">
            <w:pPr>
              <w:rPr>
                <w:b/>
                <w:kern w:val="2"/>
                <w:szCs w:val="24"/>
              </w:rPr>
            </w:pPr>
            <w:r>
              <w:rPr>
                <w:bCs/>
                <w:kern w:val="2"/>
                <w:szCs w:val="24"/>
              </w:rPr>
              <w:t>Pasiūlymas</w:t>
            </w:r>
          </w:p>
        </w:tc>
      </w:tr>
      <w:tr w:rsidR="00D167BE" w14:paraId="5C3EFA25" w14:textId="77777777">
        <w:tc>
          <w:tcPr>
            <w:tcW w:w="9535" w:type="dxa"/>
            <w:gridSpan w:val="4"/>
          </w:tcPr>
          <w:p w14:paraId="5C3EFA24" w14:textId="77777777" w:rsidR="00D167BE" w:rsidRDefault="00D167BE" w:rsidP="00D167BE">
            <w:pPr>
              <w:jc w:val="center"/>
              <w:rPr>
                <w:b/>
                <w:kern w:val="2"/>
                <w:szCs w:val="24"/>
              </w:rPr>
            </w:pPr>
            <w:r>
              <w:rPr>
                <w:b/>
                <w:kern w:val="2"/>
                <w:szCs w:val="24"/>
              </w:rPr>
              <w:t>16. ŠALIŲ ATSTOVŲ PARAŠAI</w:t>
            </w:r>
          </w:p>
        </w:tc>
      </w:tr>
      <w:tr w:rsidR="00D167BE" w14:paraId="5C3EFA28" w14:textId="77777777">
        <w:tc>
          <w:tcPr>
            <w:tcW w:w="5224" w:type="dxa"/>
            <w:gridSpan w:val="3"/>
          </w:tcPr>
          <w:p w14:paraId="5C3EFA26" w14:textId="77777777" w:rsidR="00D167BE" w:rsidRDefault="00D167BE" w:rsidP="00D167BE">
            <w:pPr>
              <w:jc w:val="center"/>
              <w:rPr>
                <w:b/>
                <w:kern w:val="2"/>
                <w:szCs w:val="24"/>
              </w:rPr>
            </w:pPr>
            <w:r>
              <w:rPr>
                <w:b/>
                <w:kern w:val="2"/>
                <w:szCs w:val="24"/>
              </w:rPr>
              <w:t>PIRKĖJAS</w:t>
            </w:r>
          </w:p>
        </w:tc>
        <w:tc>
          <w:tcPr>
            <w:tcW w:w="4311" w:type="dxa"/>
          </w:tcPr>
          <w:p w14:paraId="5C3EFA27" w14:textId="77777777" w:rsidR="00D167BE" w:rsidRDefault="00D167BE" w:rsidP="00D167BE">
            <w:pPr>
              <w:jc w:val="center"/>
              <w:rPr>
                <w:b/>
                <w:kern w:val="2"/>
                <w:szCs w:val="24"/>
              </w:rPr>
            </w:pPr>
            <w:r>
              <w:rPr>
                <w:b/>
                <w:kern w:val="2"/>
                <w:szCs w:val="24"/>
              </w:rPr>
              <w:t>TIEKĖJAS</w:t>
            </w:r>
          </w:p>
        </w:tc>
      </w:tr>
      <w:tr w:rsidR="00D167BE" w14:paraId="5C3EFA2B" w14:textId="77777777">
        <w:tc>
          <w:tcPr>
            <w:tcW w:w="5224" w:type="dxa"/>
            <w:gridSpan w:val="3"/>
          </w:tcPr>
          <w:p w14:paraId="5C3EFA29" w14:textId="77777777" w:rsidR="00D167BE" w:rsidRDefault="00D167BE" w:rsidP="00D167BE">
            <w:pPr>
              <w:jc w:val="center"/>
              <w:rPr>
                <w:color w:val="4472C4"/>
                <w:kern w:val="2"/>
                <w:szCs w:val="24"/>
              </w:rPr>
            </w:pPr>
            <w:r>
              <w:rPr>
                <w:color w:val="4472C4"/>
                <w:kern w:val="2"/>
                <w:szCs w:val="24"/>
              </w:rPr>
              <w:t>(nurodomos atstovo pareigos, vardas, pavardė)</w:t>
            </w:r>
          </w:p>
        </w:tc>
        <w:tc>
          <w:tcPr>
            <w:tcW w:w="4311" w:type="dxa"/>
          </w:tcPr>
          <w:p w14:paraId="5C3EFA2A" w14:textId="77777777" w:rsidR="00D167BE" w:rsidRDefault="00D167BE" w:rsidP="00D167BE">
            <w:pPr>
              <w:jc w:val="center"/>
              <w:rPr>
                <w:b/>
                <w:kern w:val="2"/>
                <w:szCs w:val="24"/>
              </w:rPr>
            </w:pPr>
            <w:r>
              <w:rPr>
                <w:color w:val="4472C4"/>
                <w:kern w:val="2"/>
                <w:szCs w:val="24"/>
              </w:rPr>
              <w:t>(nurodomos atstovo pareigos, vardas, pavardė)</w:t>
            </w:r>
          </w:p>
        </w:tc>
      </w:tr>
      <w:tr w:rsidR="00D167BE" w14:paraId="5C3EFA32" w14:textId="77777777">
        <w:tc>
          <w:tcPr>
            <w:tcW w:w="5224" w:type="dxa"/>
            <w:gridSpan w:val="3"/>
          </w:tcPr>
          <w:p w14:paraId="5C3EFA2C" w14:textId="77777777" w:rsidR="00D167BE" w:rsidRDefault="00D167BE" w:rsidP="00D167BE">
            <w:pPr>
              <w:jc w:val="center"/>
              <w:rPr>
                <w:b/>
                <w:color w:val="4472C4"/>
                <w:kern w:val="2"/>
                <w:szCs w:val="24"/>
              </w:rPr>
            </w:pPr>
          </w:p>
          <w:p w14:paraId="5C3EFA2D" w14:textId="77777777" w:rsidR="00D167BE" w:rsidRDefault="00D167BE" w:rsidP="00D167BE">
            <w:pPr>
              <w:jc w:val="center"/>
              <w:rPr>
                <w:b/>
                <w:color w:val="4472C4"/>
                <w:kern w:val="2"/>
                <w:szCs w:val="24"/>
              </w:rPr>
            </w:pPr>
            <w:r>
              <w:rPr>
                <w:b/>
                <w:color w:val="4472C4"/>
                <w:kern w:val="2"/>
                <w:szCs w:val="24"/>
              </w:rPr>
              <w:t>(parašas)</w:t>
            </w:r>
          </w:p>
          <w:p w14:paraId="5C3EFA2E" w14:textId="77777777" w:rsidR="00D167BE" w:rsidRDefault="00D167BE" w:rsidP="00D167BE">
            <w:pPr>
              <w:jc w:val="center"/>
              <w:rPr>
                <w:b/>
                <w:color w:val="4472C4"/>
                <w:kern w:val="2"/>
                <w:szCs w:val="24"/>
              </w:rPr>
            </w:pPr>
          </w:p>
          <w:p w14:paraId="5C3EFA2F" w14:textId="77777777" w:rsidR="00D167BE" w:rsidRDefault="00D167BE" w:rsidP="00D167BE">
            <w:pPr>
              <w:jc w:val="center"/>
              <w:rPr>
                <w:b/>
                <w:color w:val="4472C4"/>
                <w:kern w:val="2"/>
                <w:szCs w:val="24"/>
              </w:rPr>
            </w:pPr>
          </w:p>
        </w:tc>
        <w:tc>
          <w:tcPr>
            <w:tcW w:w="4311" w:type="dxa"/>
          </w:tcPr>
          <w:p w14:paraId="5C3EFA30" w14:textId="77777777" w:rsidR="00D167BE" w:rsidRDefault="00D167BE" w:rsidP="00D167BE">
            <w:pPr>
              <w:jc w:val="center"/>
              <w:rPr>
                <w:b/>
                <w:color w:val="4472C4"/>
                <w:kern w:val="2"/>
                <w:szCs w:val="24"/>
              </w:rPr>
            </w:pPr>
          </w:p>
          <w:p w14:paraId="5C3EFA31" w14:textId="77777777" w:rsidR="00D167BE" w:rsidRDefault="00D167BE" w:rsidP="00D167BE">
            <w:pPr>
              <w:jc w:val="center"/>
              <w:rPr>
                <w:b/>
                <w:color w:val="4472C4"/>
                <w:kern w:val="2"/>
                <w:szCs w:val="24"/>
              </w:rPr>
            </w:pPr>
            <w:r>
              <w:rPr>
                <w:b/>
                <w:color w:val="4472C4"/>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15D9" w14:textId="77777777" w:rsidR="009A6964" w:rsidRDefault="009A6964">
      <w:r>
        <w:separator/>
      </w:r>
    </w:p>
  </w:endnote>
  <w:endnote w:type="continuationSeparator" w:id="0">
    <w:p w14:paraId="0C9D649A" w14:textId="77777777" w:rsidR="009A6964" w:rsidRDefault="009A6964">
      <w:r>
        <w:continuationSeparator/>
      </w:r>
    </w:p>
  </w:endnote>
  <w:endnote w:type="continuationNotice" w:id="1">
    <w:p w14:paraId="7C13BB27" w14:textId="77777777" w:rsidR="009A6964" w:rsidRDefault="009A6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1F3F" w14:textId="77777777" w:rsidR="009A6964" w:rsidRDefault="009A6964">
      <w:r>
        <w:separator/>
      </w:r>
    </w:p>
  </w:footnote>
  <w:footnote w:type="continuationSeparator" w:id="0">
    <w:p w14:paraId="0516DE0A" w14:textId="77777777" w:rsidR="009A6964" w:rsidRDefault="009A6964">
      <w:r>
        <w:continuationSeparator/>
      </w:r>
    </w:p>
  </w:footnote>
  <w:footnote w:type="continuationNotice" w:id="1">
    <w:p w14:paraId="0ACE9991" w14:textId="77777777" w:rsidR="009A6964" w:rsidRDefault="009A6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A76"/>
    <w:multiLevelType w:val="multilevel"/>
    <w:tmpl w:val="0E12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E3B67"/>
    <w:multiLevelType w:val="multilevel"/>
    <w:tmpl w:val="23060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A23F4"/>
    <w:multiLevelType w:val="hybridMultilevel"/>
    <w:tmpl w:val="23CCB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757A56"/>
    <w:multiLevelType w:val="multilevel"/>
    <w:tmpl w:val="91EE03FA"/>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283"/>
        </w:tabs>
        <w:ind w:left="-283" w:firstLine="567"/>
      </w:pPr>
      <w:rPr>
        <w:rFonts w:asciiTheme="minorHAnsi" w:eastAsiaTheme="minorEastAsia" w:hAnsiTheme="minorHAnsi" w:cstheme="minorBidi"/>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BBD2E96"/>
    <w:multiLevelType w:val="multilevel"/>
    <w:tmpl w:val="BB22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535E51"/>
    <w:multiLevelType w:val="multilevel"/>
    <w:tmpl w:val="437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871B7"/>
    <w:multiLevelType w:val="multilevel"/>
    <w:tmpl w:val="959C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061E6"/>
    <w:multiLevelType w:val="multilevel"/>
    <w:tmpl w:val="FBA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B514C"/>
    <w:multiLevelType w:val="multilevel"/>
    <w:tmpl w:val="C3D8C7F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E14A15"/>
    <w:multiLevelType w:val="multilevel"/>
    <w:tmpl w:val="AF6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73212"/>
    <w:multiLevelType w:val="multilevel"/>
    <w:tmpl w:val="11F8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32FE1"/>
    <w:multiLevelType w:val="hybridMultilevel"/>
    <w:tmpl w:val="F850C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83C60FE"/>
    <w:multiLevelType w:val="multilevel"/>
    <w:tmpl w:val="790E9B0E"/>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90928EA"/>
    <w:multiLevelType w:val="multilevel"/>
    <w:tmpl w:val="8AF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E4480"/>
    <w:multiLevelType w:val="multilevel"/>
    <w:tmpl w:val="399C988E"/>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6821449">
    <w:abstractNumId w:val="5"/>
  </w:num>
  <w:num w:numId="2" w16cid:durableId="291058173">
    <w:abstractNumId w:val="3"/>
  </w:num>
  <w:num w:numId="3" w16cid:durableId="1028215549">
    <w:abstractNumId w:val="12"/>
  </w:num>
  <w:num w:numId="4" w16cid:durableId="868421245">
    <w:abstractNumId w:val="2"/>
  </w:num>
  <w:num w:numId="5" w16cid:durableId="708454722">
    <w:abstractNumId w:val="9"/>
  </w:num>
  <w:num w:numId="6" w16cid:durableId="1972633997">
    <w:abstractNumId w:val="15"/>
  </w:num>
  <w:num w:numId="7" w16cid:durableId="158739571">
    <w:abstractNumId w:val="13"/>
  </w:num>
  <w:num w:numId="8" w16cid:durableId="27113194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57572">
    <w:abstractNumId w:val="11"/>
  </w:num>
  <w:num w:numId="10" w16cid:durableId="850947708">
    <w:abstractNumId w:val="4"/>
  </w:num>
  <w:num w:numId="11" w16cid:durableId="2132893310">
    <w:abstractNumId w:val="14"/>
  </w:num>
  <w:num w:numId="12" w16cid:durableId="854996628">
    <w:abstractNumId w:val="8"/>
  </w:num>
  <w:num w:numId="13" w16cid:durableId="1895196421">
    <w:abstractNumId w:val="7"/>
  </w:num>
  <w:num w:numId="14" w16cid:durableId="1108743006">
    <w:abstractNumId w:val="0"/>
  </w:num>
  <w:num w:numId="15" w16cid:durableId="1093479239">
    <w:abstractNumId w:val="6"/>
  </w:num>
  <w:num w:numId="16" w16cid:durableId="442380758">
    <w:abstractNumId w:val="1"/>
  </w:num>
  <w:num w:numId="17" w16cid:durableId="287905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296"/>
  <w:hyphenationZone w:val="396"/>
  <w:doNotHyphenateCaps/>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17A"/>
    <w:rsid w:val="00004F33"/>
    <w:rsid w:val="00006626"/>
    <w:rsid w:val="00015599"/>
    <w:rsid w:val="00027B83"/>
    <w:rsid w:val="000512FC"/>
    <w:rsid w:val="0005317B"/>
    <w:rsid w:val="00060F62"/>
    <w:rsid w:val="00074729"/>
    <w:rsid w:val="00083447"/>
    <w:rsid w:val="000878FA"/>
    <w:rsid w:val="0009152E"/>
    <w:rsid w:val="000A6EFC"/>
    <w:rsid w:val="000B0897"/>
    <w:rsid w:val="000B421C"/>
    <w:rsid w:val="000B7E33"/>
    <w:rsid w:val="000D57DD"/>
    <w:rsid w:val="000F3A07"/>
    <w:rsid w:val="001003C4"/>
    <w:rsid w:val="00107464"/>
    <w:rsid w:val="0011177C"/>
    <w:rsid w:val="00114D9D"/>
    <w:rsid w:val="00124B5C"/>
    <w:rsid w:val="00125813"/>
    <w:rsid w:val="00131F53"/>
    <w:rsid w:val="00136168"/>
    <w:rsid w:val="00142287"/>
    <w:rsid w:val="00147E3A"/>
    <w:rsid w:val="00150BA1"/>
    <w:rsid w:val="001C700C"/>
    <w:rsid w:val="001E5E56"/>
    <w:rsid w:val="002134F3"/>
    <w:rsid w:val="00221830"/>
    <w:rsid w:val="00253DBD"/>
    <w:rsid w:val="00260DAC"/>
    <w:rsid w:val="00285A14"/>
    <w:rsid w:val="002A23AC"/>
    <w:rsid w:val="002A304E"/>
    <w:rsid w:val="002A58F3"/>
    <w:rsid w:val="002C559A"/>
    <w:rsid w:val="002C7220"/>
    <w:rsid w:val="002E0877"/>
    <w:rsid w:val="0030499F"/>
    <w:rsid w:val="00323134"/>
    <w:rsid w:val="00336B01"/>
    <w:rsid w:val="00347071"/>
    <w:rsid w:val="00347418"/>
    <w:rsid w:val="003802FE"/>
    <w:rsid w:val="003A4437"/>
    <w:rsid w:val="003A51D8"/>
    <w:rsid w:val="003A79C5"/>
    <w:rsid w:val="003B0F96"/>
    <w:rsid w:val="003B4D76"/>
    <w:rsid w:val="003D1BA8"/>
    <w:rsid w:val="003E5404"/>
    <w:rsid w:val="0041082C"/>
    <w:rsid w:val="00416416"/>
    <w:rsid w:val="00427330"/>
    <w:rsid w:val="00444DF4"/>
    <w:rsid w:val="00466086"/>
    <w:rsid w:val="004B5A15"/>
    <w:rsid w:val="004B6097"/>
    <w:rsid w:val="004D62A8"/>
    <w:rsid w:val="004E097A"/>
    <w:rsid w:val="004E65E2"/>
    <w:rsid w:val="005402DA"/>
    <w:rsid w:val="00541A79"/>
    <w:rsid w:val="00546964"/>
    <w:rsid w:val="005613AE"/>
    <w:rsid w:val="00571E97"/>
    <w:rsid w:val="005867E9"/>
    <w:rsid w:val="0059353B"/>
    <w:rsid w:val="0059614B"/>
    <w:rsid w:val="005B5A61"/>
    <w:rsid w:val="005C1305"/>
    <w:rsid w:val="005C7363"/>
    <w:rsid w:val="005D7E87"/>
    <w:rsid w:val="00604AAD"/>
    <w:rsid w:val="006057FD"/>
    <w:rsid w:val="00607C01"/>
    <w:rsid w:val="0061400E"/>
    <w:rsid w:val="00621817"/>
    <w:rsid w:val="006324C7"/>
    <w:rsid w:val="00632F2C"/>
    <w:rsid w:val="00633E2F"/>
    <w:rsid w:val="00636F13"/>
    <w:rsid w:val="00656B1B"/>
    <w:rsid w:val="0066175F"/>
    <w:rsid w:val="006946DB"/>
    <w:rsid w:val="0069603A"/>
    <w:rsid w:val="006B4F2D"/>
    <w:rsid w:val="006C4794"/>
    <w:rsid w:val="006C67BE"/>
    <w:rsid w:val="006C6EC7"/>
    <w:rsid w:val="006C7C18"/>
    <w:rsid w:val="006E4186"/>
    <w:rsid w:val="006E5173"/>
    <w:rsid w:val="006E75B2"/>
    <w:rsid w:val="007020E8"/>
    <w:rsid w:val="00712037"/>
    <w:rsid w:val="00717D9F"/>
    <w:rsid w:val="00726D38"/>
    <w:rsid w:val="00733254"/>
    <w:rsid w:val="00745B1B"/>
    <w:rsid w:val="007563AD"/>
    <w:rsid w:val="007736B6"/>
    <w:rsid w:val="00782943"/>
    <w:rsid w:val="00786306"/>
    <w:rsid w:val="007932FF"/>
    <w:rsid w:val="007A4496"/>
    <w:rsid w:val="007E02AE"/>
    <w:rsid w:val="007F26F7"/>
    <w:rsid w:val="007F2C5C"/>
    <w:rsid w:val="007F4783"/>
    <w:rsid w:val="007F59A1"/>
    <w:rsid w:val="00801044"/>
    <w:rsid w:val="00820453"/>
    <w:rsid w:val="00847E27"/>
    <w:rsid w:val="00851E93"/>
    <w:rsid w:val="00863B26"/>
    <w:rsid w:val="00886590"/>
    <w:rsid w:val="008B311D"/>
    <w:rsid w:val="008D4482"/>
    <w:rsid w:val="008D60A3"/>
    <w:rsid w:val="008D7B94"/>
    <w:rsid w:val="008F4D51"/>
    <w:rsid w:val="00924337"/>
    <w:rsid w:val="00940329"/>
    <w:rsid w:val="00944165"/>
    <w:rsid w:val="0094418A"/>
    <w:rsid w:val="00962183"/>
    <w:rsid w:val="0097074B"/>
    <w:rsid w:val="009728BC"/>
    <w:rsid w:val="00975B2A"/>
    <w:rsid w:val="00976FD2"/>
    <w:rsid w:val="00980D01"/>
    <w:rsid w:val="009A07F4"/>
    <w:rsid w:val="009A6964"/>
    <w:rsid w:val="009B3871"/>
    <w:rsid w:val="009B7D32"/>
    <w:rsid w:val="009E5DB1"/>
    <w:rsid w:val="009F0D31"/>
    <w:rsid w:val="00A26572"/>
    <w:rsid w:val="00A31C85"/>
    <w:rsid w:val="00A36375"/>
    <w:rsid w:val="00A4079D"/>
    <w:rsid w:val="00A46D99"/>
    <w:rsid w:val="00A50705"/>
    <w:rsid w:val="00A53155"/>
    <w:rsid w:val="00A53C9C"/>
    <w:rsid w:val="00A64BDB"/>
    <w:rsid w:val="00A65FC1"/>
    <w:rsid w:val="00A66E38"/>
    <w:rsid w:val="00A67FDA"/>
    <w:rsid w:val="00A856AA"/>
    <w:rsid w:val="00A94A8A"/>
    <w:rsid w:val="00AA1A14"/>
    <w:rsid w:val="00AA2767"/>
    <w:rsid w:val="00AA2DBD"/>
    <w:rsid w:val="00AC38BB"/>
    <w:rsid w:val="00AE281B"/>
    <w:rsid w:val="00AE42B8"/>
    <w:rsid w:val="00AF3B69"/>
    <w:rsid w:val="00B00182"/>
    <w:rsid w:val="00B36991"/>
    <w:rsid w:val="00B53EA3"/>
    <w:rsid w:val="00B8574B"/>
    <w:rsid w:val="00BD1381"/>
    <w:rsid w:val="00BE4373"/>
    <w:rsid w:val="00C0066D"/>
    <w:rsid w:val="00C25822"/>
    <w:rsid w:val="00C25869"/>
    <w:rsid w:val="00C37493"/>
    <w:rsid w:val="00C575A2"/>
    <w:rsid w:val="00C57D56"/>
    <w:rsid w:val="00C76310"/>
    <w:rsid w:val="00C83BA1"/>
    <w:rsid w:val="00CA3EBF"/>
    <w:rsid w:val="00CC4151"/>
    <w:rsid w:val="00CE344C"/>
    <w:rsid w:val="00D167BE"/>
    <w:rsid w:val="00D17847"/>
    <w:rsid w:val="00D343CA"/>
    <w:rsid w:val="00D6581F"/>
    <w:rsid w:val="00D74D0B"/>
    <w:rsid w:val="00D75178"/>
    <w:rsid w:val="00D9396A"/>
    <w:rsid w:val="00DA308B"/>
    <w:rsid w:val="00DA4E0C"/>
    <w:rsid w:val="00DA5089"/>
    <w:rsid w:val="00DA7919"/>
    <w:rsid w:val="00DD00F4"/>
    <w:rsid w:val="00DE7985"/>
    <w:rsid w:val="00E0261F"/>
    <w:rsid w:val="00E300CA"/>
    <w:rsid w:val="00E35FD5"/>
    <w:rsid w:val="00E51C59"/>
    <w:rsid w:val="00E5414F"/>
    <w:rsid w:val="00E617F8"/>
    <w:rsid w:val="00E6797B"/>
    <w:rsid w:val="00E74674"/>
    <w:rsid w:val="00E83BC7"/>
    <w:rsid w:val="00E879F9"/>
    <w:rsid w:val="00E95ACD"/>
    <w:rsid w:val="00EA212C"/>
    <w:rsid w:val="00EA2D87"/>
    <w:rsid w:val="00EC166D"/>
    <w:rsid w:val="00ED0A46"/>
    <w:rsid w:val="00F02FC4"/>
    <w:rsid w:val="00F17763"/>
    <w:rsid w:val="00F21042"/>
    <w:rsid w:val="00F24677"/>
    <w:rsid w:val="00F310D8"/>
    <w:rsid w:val="00F37FF2"/>
    <w:rsid w:val="00F60BD9"/>
    <w:rsid w:val="00F821D7"/>
    <w:rsid w:val="00F86775"/>
    <w:rsid w:val="00F928E8"/>
    <w:rsid w:val="00F94070"/>
    <w:rsid w:val="00F96A9D"/>
    <w:rsid w:val="00FC721B"/>
    <w:rsid w:val="00FE0236"/>
    <w:rsid w:val="00FE4020"/>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802F2AE0-A342-4D09-B86C-03FD3F54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en-US"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0236"/>
  </w:style>
  <w:style w:type="paragraph" w:styleId="Antrat1">
    <w:name w:val="heading 1"/>
    <w:basedOn w:val="prastasis"/>
    <w:next w:val="prastasis"/>
    <w:link w:val="Antrat1Diagrama"/>
    <w:uiPriority w:val="9"/>
    <w:qFormat/>
    <w:rsid w:val="00FE0236"/>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unhideWhenUsed/>
    <w:qFormat/>
    <w:rsid w:val="00FE0236"/>
    <w:pPr>
      <w:spacing w:after="0"/>
      <w:jc w:val="left"/>
      <w:outlineLvl w:val="1"/>
    </w:pPr>
    <w:rPr>
      <w:smallCaps/>
      <w:spacing w:val="5"/>
      <w:sz w:val="28"/>
      <w:szCs w:val="28"/>
    </w:rPr>
  </w:style>
  <w:style w:type="paragraph" w:styleId="Antrat3">
    <w:name w:val="heading 3"/>
    <w:basedOn w:val="prastasis"/>
    <w:next w:val="prastasis"/>
    <w:link w:val="Antrat3Diagrama"/>
    <w:uiPriority w:val="9"/>
    <w:unhideWhenUsed/>
    <w:qFormat/>
    <w:rsid w:val="00FE0236"/>
    <w:pPr>
      <w:spacing w:after="0"/>
      <w:jc w:val="left"/>
      <w:outlineLvl w:val="2"/>
    </w:pPr>
    <w:rPr>
      <w:smallCaps/>
      <w:spacing w:val="5"/>
      <w:sz w:val="24"/>
      <w:szCs w:val="24"/>
    </w:rPr>
  </w:style>
  <w:style w:type="paragraph" w:styleId="Antrat4">
    <w:name w:val="heading 4"/>
    <w:basedOn w:val="prastasis"/>
    <w:next w:val="prastasis"/>
    <w:link w:val="Antrat4Diagrama"/>
    <w:uiPriority w:val="9"/>
    <w:unhideWhenUsed/>
    <w:qFormat/>
    <w:rsid w:val="00FE0236"/>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unhideWhenUsed/>
    <w:qFormat/>
    <w:rsid w:val="00FE0236"/>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unhideWhenUsed/>
    <w:qFormat/>
    <w:rsid w:val="00FE0236"/>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FE0236"/>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FE0236"/>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FE0236"/>
    <w:pPr>
      <w:spacing w:after="0"/>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List Paragrap"/>
    <w:basedOn w:val="prastasis"/>
    <w:link w:val="SraopastraipaDiagrama"/>
    <w:uiPriority w:val="34"/>
    <w:qFormat/>
    <w:rsid w:val="00F928E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928E8"/>
  </w:style>
  <w:style w:type="paragraph" w:styleId="Betarp">
    <w:name w:val="No Spacing"/>
    <w:uiPriority w:val="1"/>
    <w:qFormat/>
    <w:rsid w:val="00FE0236"/>
    <w:pPr>
      <w:spacing w:after="0" w:line="240" w:lineRule="auto"/>
    </w:p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Other">
    <w:name w:val="Other_"/>
    <w:basedOn w:val="Numatytasispastraiposriftas"/>
    <w:link w:val="Other0"/>
    <w:rsid w:val="00656B1B"/>
    <w:rPr>
      <w:i/>
      <w:iCs/>
      <w:color w:val="00B050"/>
    </w:rPr>
  </w:style>
  <w:style w:type="paragraph" w:customStyle="1" w:styleId="Other0">
    <w:name w:val="Other"/>
    <w:basedOn w:val="prastasis"/>
    <w:link w:val="Other"/>
    <w:rsid w:val="00656B1B"/>
    <w:pPr>
      <w:widowControl w:val="0"/>
    </w:pPr>
    <w:rPr>
      <w:i/>
      <w:iCs/>
      <w:color w:val="00B05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56B1B"/>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56B1B"/>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56B1B"/>
    <w:rPr>
      <w:vertAlign w:val="superscript"/>
    </w:rPr>
  </w:style>
  <w:style w:type="character" w:styleId="Hipersaitas">
    <w:name w:val="Hyperlink"/>
    <w:basedOn w:val="Numatytasispastraiposriftas"/>
    <w:uiPriority w:val="99"/>
    <w:unhideWhenUsed/>
    <w:rsid w:val="006E5173"/>
    <w:rPr>
      <w:color w:val="0563C1" w:themeColor="hyperlink"/>
      <w:u w:val="single"/>
    </w:rPr>
  </w:style>
  <w:style w:type="character" w:customStyle="1" w:styleId="Antrat1Diagrama">
    <w:name w:val="Antraštė 1 Diagrama"/>
    <w:basedOn w:val="Numatytasispastraiposriftas"/>
    <w:link w:val="Antrat1"/>
    <w:uiPriority w:val="9"/>
    <w:rsid w:val="00FE0236"/>
    <w:rPr>
      <w:smallCaps/>
      <w:spacing w:val="5"/>
      <w:sz w:val="32"/>
      <w:szCs w:val="32"/>
    </w:rPr>
  </w:style>
  <w:style w:type="character" w:customStyle="1" w:styleId="Antrat2Diagrama">
    <w:name w:val="Antraštė 2 Diagrama"/>
    <w:basedOn w:val="Numatytasispastraiposriftas"/>
    <w:link w:val="Antrat2"/>
    <w:uiPriority w:val="9"/>
    <w:rsid w:val="00FE0236"/>
    <w:rPr>
      <w:smallCaps/>
      <w:spacing w:val="5"/>
      <w:sz w:val="28"/>
      <w:szCs w:val="28"/>
    </w:rPr>
  </w:style>
  <w:style w:type="character" w:customStyle="1" w:styleId="Antrat3Diagrama">
    <w:name w:val="Antraštė 3 Diagrama"/>
    <w:basedOn w:val="Numatytasispastraiposriftas"/>
    <w:link w:val="Antrat3"/>
    <w:uiPriority w:val="9"/>
    <w:rsid w:val="00FE0236"/>
    <w:rPr>
      <w:smallCaps/>
      <w:spacing w:val="5"/>
      <w:sz w:val="24"/>
      <w:szCs w:val="24"/>
    </w:rPr>
  </w:style>
  <w:style w:type="character" w:customStyle="1" w:styleId="Antrat4Diagrama">
    <w:name w:val="Antraštė 4 Diagrama"/>
    <w:basedOn w:val="Numatytasispastraiposriftas"/>
    <w:link w:val="Antrat4"/>
    <w:uiPriority w:val="9"/>
    <w:rsid w:val="00FE0236"/>
    <w:rPr>
      <w:i/>
      <w:iCs/>
      <w:smallCaps/>
      <w:spacing w:val="10"/>
      <w:sz w:val="22"/>
      <w:szCs w:val="22"/>
    </w:rPr>
  </w:style>
  <w:style w:type="character" w:customStyle="1" w:styleId="Antrat5Diagrama">
    <w:name w:val="Antraštė 5 Diagrama"/>
    <w:basedOn w:val="Numatytasispastraiposriftas"/>
    <w:link w:val="Antrat5"/>
    <w:uiPriority w:val="9"/>
    <w:rsid w:val="00FE0236"/>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rsid w:val="00FE0236"/>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FE0236"/>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FE0236"/>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FE0236"/>
    <w:rPr>
      <w:b/>
      <w:bCs/>
      <w:i/>
      <w:iCs/>
      <w:smallCaps/>
      <w:color w:val="385623" w:themeColor="accent6" w:themeShade="80"/>
    </w:rPr>
  </w:style>
  <w:style w:type="paragraph" w:styleId="Antrat">
    <w:name w:val="caption"/>
    <w:basedOn w:val="prastasis"/>
    <w:next w:val="prastasis"/>
    <w:uiPriority w:val="35"/>
    <w:semiHidden/>
    <w:unhideWhenUsed/>
    <w:qFormat/>
    <w:rsid w:val="00FE0236"/>
    <w:rPr>
      <w:b/>
      <w:bCs/>
      <w:caps/>
      <w:sz w:val="16"/>
      <w:szCs w:val="16"/>
    </w:rPr>
  </w:style>
  <w:style w:type="paragraph" w:styleId="Pavadinimas">
    <w:name w:val="Title"/>
    <w:basedOn w:val="prastasis"/>
    <w:next w:val="prastasis"/>
    <w:link w:val="PavadinimasDiagrama"/>
    <w:uiPriority w:val="10"/>
    <w:qFormat/>
    <w:rsid w:val="00FE023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FE0236"/>
    <w:rPr>
      <w:smallCaps/>
      <w:color w:val="262626" w:themeColor="text1" w:themeTint="D9"/>
      <w:sz w:val="52"/>
      <w:szCs w:val="52"/>
    </w:rPr>
  </w:style>
  <w:style w:type="paragraph" w:styleId="Paantrat">
    <w:name w:val="Subtitle"/>
    <w:basedOn w:val="prastasis"/>
    <w:next w:val="prastasis"/>
    <w:link w:val="PaantratDiagrama"/>
    <w:uiPriority w:val="11"/>
    <w:qFormat/>
    <w:rsid w:val="00FE0236"/>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FE0236"/>
    <w:rPr>
      <w:rFonts w:asciiTheme="majorHAnsi" w:eastAsiaTheme="majorEastAsia" w:hAnsiTheme="majorHAnsi" w:cstheme="majorBidi"/>
    </w:rPr>
  </w:style>
  <w:style w:type="character" w:styleId="Grietas">
    <w:name w:val="Strong"/>
    <w:uiPriority w:val="22"/>
    <w:qFormat/>
    <w:rsid w:val="00FE0236"/>
    <w:rPr>
      <w:b/>
      <w:bCs/>
      <w:color w:val="70AD47" w:themeColor="accent6"/>
    </w:rPr>
  </w:style>
  <w:style w:type="character" w:styleId="Emfaz">
    <w:name w:val="Emphasis"/>
    <w:uiPriority w:val="20"/>
    <w:qFormat/>
    <w:rsid w:val="00FE0236"/>
    <w:rPr>
      <w:b/>
      <w:bCs/>
      <w:i/>
      <w:iCs/>
      <w:spacing w:val="10"/>
    </w:rPr>
  </w:style>
  <w:style w:type="paragraph" w:styleId="Citata">
    <w:name w:val="Quote"/>
    <w:basedOn w:val="prastasis"/>
    <w:next w:val="prastasis"/>
    <w:link w:val="CitataDiagrama"/>
    <w:uiPriority w:val="29"/>
    <w:qFormat/>
    <w:rsid w:val="00FE0236"/>
    <w:rPr>
      <w:i/>
      <w:iCs/>
    </w:rPr>
  </w:style>
  <w:style w:type="character" w:customStyle="1" w:styleId="CitataDiagrama">
    <w:name w:val="Citata Diagrama"/>
    <w:basedOn w:val="Numatytasispastraiposriftas"/>
    <w:link w:val="Citata"/>
    <w:uiPriority w:val="29"/>
    <w:rsid w:val="00FE0236"/>
    <w:rPr>
      <w:i/>
      <w:iCs/>
    </w:rPr>
  </w:style>
  <w:style w:type="paragraph" w:styleId="Iskirtacitata">
    <w:name w:val="Intense Quote"/>
    <w:basedOn w:val="prastasis"/>
    <w:next w:val="prastasis"/>
    <w:link w:val="IskirtacitataDiagrama"/>
    <w:uiPriority w:val="30"/>
    <w:qFormat/>
    <w:rsid w:val="00FE0236"/>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FE0236"/>
    <w:rPr>
      <w:b/>
      <w:bCs/>
      <w:i/>
      <w:iCs/>
    </w:rPr>
  </w:style>
  <w:style w:type="character" w:styleId="Nerykuspabraukimas">
    <w:name w:val="Subtle Emphasis"/>
    <w:uiPriority w:val="19"/>
    <w:qFormat/>
    <w:rsid w:val="00FE0236"/>
    <w:rPr>
      <w:i/>
      <w:iCs/>
    </w:rPr>
  </w:style>
  <w:style w:type="character" w:styleId="Rykuspabraukimas">
    <w:name w:val="Intense Emphasis"/>
    <w:uiPriority w:val="21"/>
    <w:qFormat/>
    <w:rsid w:val="00FE0236"/>
    <w:rPr>
      <w:b/>
      <w:bCs/>
      <w:i/>
      <w:iCs/>
      <w:color w:val="70AD47" w:themeColor="accent6"/>
      <w:spacing w:val="10"/>
    </w:rPr>
  </w:style>
  <w:style w:type="character" w:styleId="Nerykinuoroda">
    <w:name w:val="Subtle Reference"/>
    <w:uiPriority w:val="31"/>
    <w:qFormat/>
    <w:rsid w:val="00FE0236"/>
    <w:rPr>
      <w:b/>
      <w:bCs/>
    </w:rPr>
  </w:style>
  <w:style w:type="character" w:styleId="Rykinuoroda">
    <w:name w:val="Intense Reference"/>
    <w:uiPriority w:val="32"/>
    <w:qFormat/>
    <w:rsid w:val="00FE0236"/>
    <w:rPr>
      <w:b/>
      <w:bCs/>
      <w:smallCaps/>
      <w:spacing w:val="5"/>
      <w:sz w:val="22"/>
      <w:szCs w:val="22"/>
      <w:u w:val="single"/>
    </w:rPr>
  </w:style>
  <w:style w:type="character" w:styleId="Knygospavadinimas">
    <w:name w:val="Book Title"/>
    <w:uiPriority w:val="33"/>
    <w:qFormat/>
    <w:rsid w:val="00FE0236"/>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FE0236"/>
    <w:pPr>
      <w:outlineLvl w:val="9"/>
    </w:pPr>
  </w:style>
  <w:style w:type="paragraph" w:styleId="Antrats">
    <w:name w:val="header"/>
    <w:basedOn w:val="prastasis"/>
    <w:link w:val="AntratsDiagrama"/>
    <w:semiHidden/>
    <w:unhideWhenUsed/>
    <w:rsid w:val="00C76310"/>
    <w:pPr>
      <w:tabs>
        <w:tab w:val="center" w:pos="4819"/>
        <w:tab w:val="right" w:pos="9638"/>
      </w:tabs>
      <w:spacing w:after="0" w:line="240" w:lineRule="auto"/>
    </w:pPr>
  </w:style>
  <w:style w:type="character" w:customStyle="1" w:styleId="AntratsDiagrama">
    <w:name w:val="Antraštės Diagrama"/>
    <w:basedOn w:val="Numatytasispastraiposriftas"/>
    <w:link w:val="Antrats"/>
    <w:semiHidden/>
    <w:rsid w:val="00C76310"/>
  </w:style>
  <w:style w:type="paragraph" w:styleId="Porat">
    <w:name w:val="footer"/>
    <w:basedOn w:val="prastasis"/>
    <w:link w:val="PoratDiagrama"/>
    <w:semiHidden/>
    <w:unhideWhenUsed/>
    <w:rsid w:val="00C76310"/>
    <w:pPr>
      <w:tabs>
        <w:tab w:val="center" w:pos="4819"/>
        <w:tab w:val="right" w:pos="9638"/>
      </w:tabs>
      <w:spacing w:after="0" w:line="240" w:lineRule="auto"/>
    </w:pPr>
  </w:style>
  <w:style w:type="character" w:customStyle="1" w:styleId="PoratDiagrama">
    <w:name w:val="Poraštė Diagrama"/>
    <w:basedOn w:val="Numatytasispastraiposriftas"/>
    <w:link w:val="Porat"/>
    <w:semiHidden/>
    <w:rsid w:val="00C76310"/>
  </w:style>
  <w:style w:type="paragraph" w:styleId="Pataisymai">
    <w:name w:val="Revision"/>
    <w:hidden/>
    <w:semiHidden/>
    <w:rsid w:val="00A3637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067021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3897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rdas.pavarde@nsa.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60000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A9431CA894780AE413292A21D291D"/>
        <w:category>
          <w:name w:val="Bendrosios nuostatos"/>
          <w:gallery w:val="placeholder"/>
        </w:category>
        <w:types>
          <w:type w:val="bbPlcHdr"/>
        </w:types>
        <w:behaviors>
          <w:behavior w:val="content"/>
        </w:behaviors>
        <w:guid w:val="{4FFD0783-6AF7-4868-ADCD-A7711AADC4ED}"/>
      </w:docPartPr>
      <w:docPartBody>
        <w:p w:rsidR="004A0F52" w:rsidRDefault="004A0F52" w:rsidP="004A0F52">
          <w:pPr>
            <w:pStyle w:val="64AA9431CA894780AE413292A21D291D"/>
          </w:pPr>
          <w:r w:rsidRPr="00DB164D">
            <w:rPr>
              <w:rStyle w:val="Vietosrezervavimoenklotekstas"/>
            </w:rPr>
            <w:t>Choose an item.</w:t>
          </w:r>
        </w:p>
      </w:docPartBody>
    </w:docPart>
    <w:docPart>
      <w:docPartPr>
        <w:name w:val="0A6A054A9451422E9A2CA5827F1E92C9"/>
        <w:category>
          <w:name w:val="Bendrosios nuostatos"/>
          <w:gallery w:val="placeholder"/>
        </w:category>
        <w:types>
          <w:type w:val="bbPlcHdr"/>
        </w:types>
        <w:behaviors>
          <w:behavior w:val="content"/>
        </w:behaviors>
        <w:guid w:val="{4C1F696D-2799-4852-965C-78B903565A60}"/>
      </w:docPartPr>
      <w:docPartBody>
        <w:p w:rsidR="004A0F52" w:rsidRDefault="004A0F52" w:rsidP="004A0F52">
          <w:pPr>
            <w:pStyle w:val="0A6A054A9451422E9A2CA5827F1E92C9"/>
          </w:pPr>
          <w:r w:rsidRPr="00DB164D">
            <w:rPr>
              <w:rStyle w:val="Vietosrezervavimoenklotekstas"/>
            </w:rPr>
            <w:t>Choose an item.</w:t>
          </w:r>
        </w:p>
      </w:docPartBody>
    </w:docPart>
    <w:docPart>
      <w:docPartPr>
        <w:name w:val="B296475CE3E34E2FA00966337F9BC6E1"/>
        <w:category>
          <w:name w:val="Bendrosios nuostatos"/>
          <w:gallery w:val="placeholder"/>
        </w:category>
        <w:types>
          <w:type w:val="bbPlcHdr"/>
        </w:types>
        <w:behaviors>
          <w:behavior w:val="content"/>
        </w:behaviors>
        <w:guid w:val="{9725F86F-7A32-46A0-83F4-8CA7BAD61670}"/>
      </w:docPartPr>
      <w:docPartBody>
        <w:p w:rsidR="004A0F52" w:rsidRDefault="004A0F52" w:rsidP="004A0F52">
          <w:pPr>
            <w:pStyle w:val="B296475CE3E34E2FA00966337F9BC6E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056EBC"/>
    <w:rsid w:val="00167827"/>
    <w:rsid w:val="001D51A9"/>
    <w:rsid w:val="002134F3"/>
    <w:rsid w:val="002A304E"/>
    <w:rsid w:val="003A51D8"/>
    <w:rsid w:val="003C0327"/>
    <w:rsid w:val="003E5404"/>
    <w:rsid w:val="004A0F52"/>
    <w:rsid w:val="005016C8"/>
    <w:rsid w:val="006C7C18"/>
    <w:rsid w:val="00712037"/>
    <w:rsid w:val="0077492D"/>
    <w:rsid w:val="007A184C"/>
    <w:rsid w:val="00811E70"/>
    <w:rsid w:val="008D60A3"/>
    <w:rsid w:val="00A4079D"/>
    <w:rsid w:val="00AC38BB"/>
    <w:rsid w:val="00AD1C02"/>
    <w:rsid w:val="00C15CC5"/>
    <w:rsid w:val="00C25822"/>
    <w:rsid w:val="00CA3EBF"/>
    <w:rsid w:val="00E6797B"/>
    <w:rsid w:val="00F37FF2"/>
    <w:rsid w:val="00F4161E"/>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A0F52"/>
    <w:rPr>
      <w:color w:val="666666"/>
    </w:rPr>
  </w:style>
  <w:style w:type="paragraph" w:customStyle="1" w:styleId="64AA9431CA894780AE413292A21D291D">
    <w:name w:val="64AA9431CA894780AE413292A21D291D"/>
    <w:rsid w:val="004A0F52"/>
    <w:pPr>
      <w:spacing w:line="278" w:lineRule="auto"/>
    </w:pPr>
    <w:rPr>
      <w:kern w:val="2"/>
      <w:sz w:val="24"/>
      <w:szCs w:val="24"/>
      <w14:ligatures w14:val="standardContextual"/>
    </w:rPr>
  </w:style>
  <w:style w:type="paragraph" w:customStyle="1" w:styleId="0A6A054A9451422E9A2CA5827F1E92C9">
    <w:name w:val="0A6A054A9451422E9A2CA5827F1E92C9"/>
    <w:rsid w:val="004A0F52"/>
    <w:pPr>
      <w:spacing w:line="278" w:lineRule="auto"/>
    </w:pPr>
    <w:rPr>
      <w:kern w:val="2"/>
      <w:sz w:val="24"/>
      <w:szCs w:val="24"/>
      <w14:ligatures w14:val="standardContextual"/>
    </w:rPr>
  </w:style>
  <w:style w:type="paragraph" w:customStyle="1" w:styleId="B296475CE3E34E2FA00966337F9BC6E1">
    <w:name w:val="B296475CE3E34E2FA00966337F9BC6E1"/>
    <w:rsid w:val="004A0F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16120</Words>
  <Characters>9189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25259</CharactersWithSpaces>
  <SharedDoc>false</SharedDoc>
  <HyperlinkBase/>
  <HLinks>
    <vt:vector size="12" baseType="variant">
      <vt:variant>
        <vt:i4>6750288</vt:i4>
      </vt:variant>
      <vt:variant>
        <vt:i4>3</vt:i4>
      </vt:variant>
      <vt:variant>
        <vt:i4>0</vt:i4>
      </vt:variant>
      <vt:variant>
        <vt:i4>5</vt:i4>
      </vt:variant>
      <vt:variant>
        <vt:lpwstr>mailto:vardas.pavarde@nsa.smm.lt</vt:lpwstr>
      </vt:variant>
      <vt:variant>
        <vt:lpwstr/>
      </vt:variant>
      <vt:variant>
        <vt:i4>6029314</vt:i4>
      </vt:variant>
      <vt:variant>
        <vt:i4>0</vt:i4>
      </vt:variant>
      <vt:variant>
        <vt:i4>0</vt:i4>
      </vt:variant>
      <vt:variant>
        <vt:i4>5</vt:i4>
      </vt:variant>
      <vt:variant>
        <vt:lpwstr>tel:+37060000000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3</cp:revision>
  <cp:lastPrinted>2017-06-30T09:42:00Z</cp:lastPrinted>
  <dcterms:created xsi:type="dcterms:W3CDTF">2025-10-13T06:54:00Z</dcterms:created>
  <dcterms:modified xsi:type="dcterms:W3CDTF">2025-10-13T10:09:00Z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