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3828" w14:textId="6F3309EB" w:rsidR="00BB3952" w:rsidRDefault="00BB3952" w:rsidP="00BB3952">
      <w:pPr>
        <w:pStyle w:val="Heading2"/>
        <w:jc w:val="right"/>
        <w:rPr>
          <w:rFonts w:eastAsia="Calibri Light"/>
          <w:color w:val="0070C0"/>
          <w:sz w:val="21"/>
          <w:szCs w:val="21"/>
          <w:lang w:eastAsia="lt-LT"/>
        </w:rPr>
      </w:pPr>
      <w:bookmarkStart w:id="0" w:name="_Hlk215220321"/>
      <w:bookmarkEnd w:id="0"/>
      <w:r w:rsidRPr="00BB3952">
        <w:rPr>
          <w:rFonts w:eastAsia="Calibri Light"/>
          <w:color w:val="0070C0"/>
          <w:sz w:val="21"/>
          <w:szCs w:val="21"/>
          <w:lang w:eastAsia="lt-LT"/>
        </w:rPr>
        <w:t>Pirkimo sąlygų 8 priedas „Sutarties projektas“</w:t>
      </w:r>
    </w:p>
    <w:p w14:paraId="4631C376" w14:textId="77777777" w:rsidR="00743917" w:rsidRPr="00743917" w:rsidRDefault="00743917" w:rsidP="00743917">
      <w:pPr>
        <w:rPr>
          <w:rFonts w:eastAsia="Calibri Light"/>
          <w:lang w:eastAsia="lt-LT"/>
        </w:rPr>
      </w:pPr>
    </w:p>
    <w:p w14:paraId="26ED7B72" w14:textId="6FB5CBD0" w:rsidR="0032798C" w:rsidRPr="0032798C" w:rsidRDefault="00743917" w:rsidP="00743917">
      <w:pPr>
        <w:jc w:val="center"/>
        <w:rPr>
          <w:rFonts w:eastAsia="Calibri Light"/>
          <w:lang w:eastAsia="lt-LT"/>
        </w:rPr>
      </w:pPr>
      <w:r w:rsidRPr="00743917">
        <w:rPr>
          <w:rStyle w:val="Numatytasispastraiposriftas1"/>
          <w:noProof/>
        </w:rPr>
        <w:drawing>
          <wp:inline distT="0" distB="0" distL="0" distR="0" wp14:anchorId="2C58E1DA" wp14:editId="2BEFE523">
            <wp:extent cx="2559050" cy="513715"/>
            <wp:effectExtent l="0" t="0" r="0" b="635"/>
            <wp:docPr id="103789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2857" r="63501" b="12381"/>
                    <a:stretch>
                      <a:fillRect/>
                    </a:stretch>
                  </pic:blipFill>
                  <pic:spPr bwMode="auto">
                    <a:xfrm>
                      <a:off x="0" y="0"/>
                      <a:ext cx="2577576" cy="517434"/>
                    </a:xfrm>
                    <a:prstGeom prst="rect">
                      <a:avLst/>
                    </a:prstGeom>
                    <a:noFill/>
                    <a:ln>
                      <a:noFill/>
                    </a:ln>
                    <a:extLst>
                      <a:ext uri="{53640926-AAD7-44D8-BBD7-CCE9431645EC}">
                        <a14:shadowObscured xmlns:a14="http://schemas.microsoft.com/office/drawing/2010/main"/>
                      </a:ext>
                    </a:extLst>
                  </pic:spPr>
                </pic:pic>
              </a:graphicData>
            </a:graphic>
          </wp:inline>
        </w:drawing>
      </w:r>
    </w:p>
    <w:p w14:paraId="1EE89BCA" w14:textId="4671D741" w:rsidR="00BB3952" w:rsidRDefault="00BB3952">
      <w:pPr>
        <w:pStyle w:val="prastasis1"/>
        <w:widowControl w:val="0"/>
        <w:tabs>
          <w:tab w:val="left" w:pos="567"/>
          <w:tab w:val="left" w:pos="851"/>
        </w:tabs>
        <w:jc w:val="center"/>
        <w:rPr>
          <w:rStyle w:val="Numatytasispastraiposriftas1"/>
          <w:b/>
          <w:bCs/>
          <w:caps/>
          <w:szCs w:val="24"/>
        </w:rPr>
      </w:pPr>
    </w:p>
    <w:p w14:paraId="26A94914" w14:textId="1995B25F" w:rsidR="00AF30DA" w:rsidRDefault="00644473">
      <w:pPr>
        <w:pStyle w:val="prastasis1"/>
        <w:widowControl w:val="0"/>
        <w:tabs>
          <w:tab w:val="left" w:pos="567"/>
          <w:tab w:val="left" w:pos="851"/>
        </w:tabs>
        <w:jc w:val="center"/>
      </w:pPr>
      <w:r>
        <w:rPr>
          <w:rStyle w:val="Numatytasispastraiposriftas1"/>
          <w:b/>
          <w:bCs/>
          <w:caps/>
          <w:szCs w:val="24"/>
        </w:rPr>
        <w:t>paslaugų pirkimo-pardavimo sutarties Specialiosios sąlygos</w:t>
      </w:r>
    </w:p>
    <w:p w14:paraId="4765405C" w14:textId="77777777" w:rsidR="00AF30DA" w:rsidRDefault="00AF30DA">
      <w:pPr>
        <w:pStyle w:val="prastasis1"/>
        <w:rPr>
          <w:szCs w:val="24"/>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AF30DA" w14:paraId="2395C9A2"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D6D3" w14:textId="77777777" w:rsidR="00AF30DA" w:rsidRDefault="00644473">
            <w:pPr>
              <w:pStyle w:val="prastasis1"/>
              <w:jc w:val="both"/>
              <w:rPr>
                <w:b/>
                <w:kern w:val="3"/>
                <w:szCs w:val="24"/>
              </w:rPr>
            </w:pPr>
            <w:r>
              <w:rPr>
                <w:b/>
                <w:kern w:val="3"/>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287A" w14:textId="4EE36A59" w:rsidR="00AF30DA" w:rsidRDefault="00644473">
            <w:pPr>
              <w:pStyle w:val="prastasis1"/>
              <w:rPr>
                <w:b/>
                <w:bCs/>
                <w:i/>
                <w:iCs/>
                <w:kern w:val="3"/>
                <w:szCs w:val="24"/>
              </w:rPr>
            </w:pPr>
            <w:r>
              <w:rPr>
                <w:b/>
                <w:bCs/>
                <w:i/>
                <w:iCs/>
                <w:kern w:val="3"/>
                <w:szCs w:val="24"/>
              </w:rPr>
              <w:t xml:space="preserve">Logopedo </w:t>
            </w:r>
            <w:r w:rsidR="00817E04">
              <w:rPr>
                <w:b/>
                <w:bCs/>
                <w:i/>
                <w:iCs/>
                <w:kern w:val="3"/>
                <w:szCs w:val="24"/>
              </w:rPr>
              <w:t>konsultacijos</w:t>
            </w:r>
          </w:p>
        </w:tc>
      </w:tr>
      <w:tr w:rsidR="00AF30DA" w14:paraId="172814FC"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0253" w14:textId="77777777" w:rsidR="00AF30DA" w:rsidRDefault="00644473">
            <w:pPr>
              <w:pStyle w:val="prastasis1"/>
              <w:jc w:val="both"/>
              <w:rPr>
                <w:b/>
                <w:kern w:val="3"/>
                <w:szCs w:val="24"/>
              </w:rPr>
            </w:pPr>
            <w:r>
              <w:rPr>
                <w:b/>
                <w:kern w:val="3"/>
                <w:szCs w:val="24"/>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0603" w14:textId="77777777" w:rsidR="00AF30DA" w:rsidRDefault="00AF30DA">
            <w:pPr>
              <w:pStyle w:val="prastasis1"/>
              <w:jc w:val="both"/>
              <w:rPr>
                <w:kern w:val="3"/>
                <w:szCs w:val="24"/>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9573" w14:textId="77777777" w:rsidR="00AF30DA" w:rsidRDefault="00644473">
            <w:pPr>
              <w:pStyle w:val="prastasis1"/>
              <w:jc w:val="both"/>
              <w:rPr>
                <w:b/>
                <w:kern w:val="3"/>
                <w:szCs w:val="24"/>
              </w:rPr>
            </w:pPr>
            <w:r>
              <w:rPr>
                <w:b/>
                <w:kern w:val="3"/>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8606C" w14:textId="77777777" w:rsidR="00AF30DA" w:rsidRDefault="00AF30DA">
            <w:pPr>
              <w:pStyle w:val="prastasis1"/>
              <w:jc w:val="both"/>
              <w:rPr>
                <w:kern w:val="3"/>
                <w:szCs w:val="24"/>
              </w:rPr>
            </w:pPr>
          </w:p>
        </w:tc>
      </w:tr>
    </w:tbl>
    <w:p w14:paraId="77B9C3DC" w14:textId="77777777" w:rsidR="00AF30DA" w:rsidRDefault="00AF30DA">
      <w:pPr>
        <w:pStyle w:val="prastasis1"/>
        <w:jc w:val="both"/>
        <w:rPr>
          <w:szCs w:val="24"/>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AF30DA" w14:paraId="71AAA1AE" w14:textId="77777777">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D798" w14:textId="77777777" w:rsidR="00AF30DA" w:rsidRDefault="00644473">
            <w:pPr>
              <w:pStyle w:val="prastasis1"/>
              <w:jc w:val="center"/>
              <w:rPr>
                <w:b/>
                <w:kern w:val="3"/>
                <w:szCs w:val="24"/>
              </w:rPr>
            </w:pPr>
            <w:r>
              <w:rPr>
                <w:b/>
                <w:kern w:val="3"/>
                <w:szCs w:val="24"/>
              </w:rPr>
              <w:t>1. SUTARTIES ŠALYS</w:t>
            </w:r>
          </w:p>
        </w:tc>
      </w:tr>
      <w:tr w:rsidR="00AF30DA" w14:paraId="21BC397C"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B43C" w14:textId="77777777" w:rsidR="00AF30DA" w:rsidRDefault="00644473">
            <w:pPr>
              <w:pStyle w:val="prastasis1"/>
              <w:rPr>
                <w:b/>
                <w:kern w:val="3"/>
                <w:szCs w:val="24"/>
              </w:rPr>
            </w:pPr>
            <w:r>
              <w:rPr>
                <w:b/>
                <w:kern w:val="3"/>
                <w:szCs w:val="24"/>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0E14" w14:textId="77777777" w:rsidR="00AF30DA" w:rsidRDefault="00644473">
            <w:pPr>
              <w:pStyle w:val="prastasis1"/>
            </w:pPr>
            <w:r>
              <w:rPr>
                <w:rStyle w:val="Numatytasispastraiposriftas1"/>
                <w:kern w:val="3"/>
                <w:szCs w:val="24"/>
              </w:rPr>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FC85" w14:textId="77777777" w:rsidR="00AF30DA" w:rsidRDefault="00644473">
            <w:pPr>
              <w:pStyle w:val="prastasis1"/>
              <w:jc w:val="center"/>
            </w:pPr>
            <w:r>
              <w:rPr>
                <w:rStyle w:val="Numatytasispastraiposriftas1"/>
                <w:rFonts w:eastAsia="Calibri"/>
                <w:bCs/>
                <w:szCs w:val="24"/>
              </w:rPr>
              <w:t>Druskininkų švietimo centras</w:t>
            </w:r>
          </w:p>
        </w:tc>
      </w:tr>
      <w:tr w:rsidR="00AF30DA" w14:paraId="12459BFF"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6023E"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E735" w14:textId="77777777" w:rsidR="00AF30DA" w:rsidRDefault="00644473">
            <w:pPr>
              <w:pStyle w:val="prastasis1"/>
            </w:pPr>
            <w:r>
              <w:rPr>
                <w:rStyle w:val="Numatytasispastraiposriftas1"/>
                <w:kern w:val="3"/>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9832" w14:textId="77777777" w:rsidR="00AF30DA" w:rsidRDefault="00644473">
            <w:pPr>
              <w:pStyle w:val="prastasis1"/>
              <w:jc w:val="center"/>
            </w:pPr>
            <w:r>
              <w:rPr>
                <w:rStyle w:val="Numatytasispastraiposriftas1"/>
                <w:rFonts w:eastAsia="Calibri"/>
                <w:bCs/>
                <w:szCs w:val="24"/>
              </w:rPr>
              <w:t>300035075</w:t>
            </w:r>
          </w:p>
        </w:tc>
      </w:tr>
      <w:tr w:rsidR="00AF30DA" w14:paraId="4535E18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E3359"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892A" w14:textId="77777777" w:rsidR="00AF30DA" w:rsidRDefault="00644473">
            <w:pPr>
              <w:pStyle w:val="prastasis1"/>
            </w:pPr>
            <w:r>
              <w:rPr>
                <w:rStyle w:val="Numatytasispastraiposriftas1"/>
                <w:kern w:val="3"/>
                <w:szCs w:val="24"/>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F410" w14:textId="77777777" w:rsidR="00AF30DA" w:rsidRDefault="00644473">
            <w:pPr>
              <w:pStyle w:val="prastasis1"/>
              <w:jc w:val="center"/>
            </w:pPr>
            <w:r>
              <w:rPr>
                <w:rStyle w:val="Numatytasispastraiposriftas1"/>
                <w:rFonts w:eastAsia="Calibri"/>
                <w:bCs/>
                <w:szCs w:val="24"/>
              </w:rPr>
              <w:t>M. K. Čiurlionio g. 80, Druskininkai</w:t>
            </w:r>
          </w:p>
        </w:tc>
      </w:tr>
      <w:tr w:rsidR="00AF30DA" w14:paraId="06B3CCB6"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D2F6"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010F" w14:textId="77777777" w:rsidR="00AF30DA" w:rsidRDefault="00644473">
            <w:pPr>
              <w:pStyle w:val="prastasis1"/>
            </w:pPr>
            <w:r>
              <w:rPr>
                <w:rStyle w:val="Numatytasispastraiposriftas1"/>
                <w:kern w:val="3"/>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602F" w14:textId="77777777" w:rsidR="00AF30DA" w:rsidRDefault="00644473">
            <w:pPr>
              <w:pStyle w:val="prastasis1"/>
              <w:jc w:val="center"/>
              <w:rPr>
                <w:kern w:val="3"/>
                <w:szCs w:val="24"/>
              </w:rPr>
            </w:pPr>
            <w:r>
              <w:rPr>
                <w:kern w:val="3"/>
                <w:szCs w:val="24"/>
              </w:rPr>
              <w:t>-</w:t>
            </w:r>
          </w:p>
        </w:tc>
      </w:tr>
      <w:tr w:rsidR="00AF30DA" w14:paraId="156DE45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203C"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6787" w14:textId="77777777" w:rsidR="00AF30DA" w:rsidRDefault="00644473">
            <w:pPr>
              <w:pStyle w:val="prastasis1"/>
            </w:pPr>
            <w:r>
              <w:rPr>
                <w:rStyle w:val="Numatytasispastraiposriftas1"/>
                <w:kern w:val="3"/>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75B1" w14:textId="77777777" w:rsidR="00AF30DA" w:rsidRDefault="00644473">
            <w:pPr>
              <w:pStyle w:val="prastasis1"/>
              <w:jc w:val="center"/>
            </w:pPr>
            <w:r>
              <w:rPr>
                <w:rStyle w:val="Numatytasispastraiposriftas1"/>
                <w:szCs w:val="24"/>
                <w:lang w:val="en-US"/>
              </w:rPr>
              <w:t>LT</w:t>
            </w:r>
            <w:r>
              <w:rPr>
                <w:rStyle w:val="Numatytasispastraiposriftas1"/>
                <w:szCs w:val="24"/>
              </w:rPr>
              <w:t>927300010161610682</w:t>
            </w:r>
          </w:p>
        </w:tc>
      </w:tr>
      <w:tr w:rsidR="00AF30DA" w14:paraId="0822C609"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8E31"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1AF6F" w14:textId="77777777" w:rsidR="00AF30DA" w:rsidRDefault="00644473">
            <w:pPr>
              <w:pStyle w:val="prastasis1"/>
            </w:pPr>
            <w:r>
              <w:rPr>
                <w:rStyle w:val="Numatytasispastraiposriftas1"/>
                <w:kern w:val="3"/>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43A05" w14:textId="77777777" w:rsidR="00AF30DA" w:rsidRDefault="00644473">
            <w:pPr>
              <w:pStyle w:val="prastasis1"/>
              <w:tabs>
                <w:tab w:val="left" w:pos="5670"/>
              </w:tabs>
            </w:pPr>
            <w:r>
              <w:rPr>
                <w:rStyle w:val="Numatytasispastraiposriftas1"/>
                <w:kern w:val="3"/>
                <w:szCs w:val="24"/>
                <w:lang w:val="en-US"/>
              </w:rPr>
              <w:t xml:space="preserve">AB </w:t>
            </w:r>
            <w:r>
              <w:rPr>
                <w:rStyle w:val="Numatytasispastraiposriftas1"/>
                <w:kern w:val="3"/>
                <w:szCs w:val="24"/>
              </w:rPr>
              <w:t>„</w:t>
            </w:r>
            <w:proofErr w:type="gramStart"/>
            <w:r>
              <w:rPr>
                <w:rStyle w:val="Numatytasispastraiposriftas1"/>
                <w:kern w:val="3"/>
                <w:szCs w:val="24"/>
                <w:lang w:val="en-US"/>
              </w:rPr>
              <w:t>Swedbank</w:t>
            </w:r>
            <w:r>
              <w:rPr>
                <w:rStyle w:val="Numatytasispastraiposriftas1"/>
                <w:kern w:val="3"/>
                <w:szCs w:val="24"/>
              </w:rPr>
              <w:t>“</w:t>
            </w:r>
            <w:r>
              <w:rPr>
                <w:rStyle w:val="Numatytasispastraiposriftas1"/>
                <w:kern w:val="3"/>
                <w:szCs w:val="24"/>
                <w:lang w:val="en-US"/>
              </w:rPr>
              <w:t xml:space="preserve"> </w:t>
            </w:r>
            <w:proofErr w:type="spellStart"/>
            <w:r>
              <w:rPr>
                <w:rStyle w:val="Numatytasispastraiposriftas1"/>
                <w:kern w:val="3"/>
                <w:szCs w:val="24"/>
                <w:lang w:val="en-US"/>
              </w:rPr>
              <w:t>bankas</w:t>
            </w:r>
            <w:proofErr w:type="spellEnd"/>
            <w:proofErr w:type="gramEnd"/>
            <w:r>
              <w:rPr>
                <w:rStyle w:val="Numatytasispastraiposriftas1"/>
                <w:kern w:val="3"/>
                <w:szCs w:val="24"/>
                <w:lang w:val="en-US"/>
              </w:rPr>
              <w:t xml:space="preserve">, </w:t>
            </w:r>
            <w:r>
              <w:rPr>
                <w:rStyle w:val="Numatytasispastraiposriftas1"/>
                <w:szCs w:val="24"/>
                <w:lang w:val="en-US"/>
              </w:rPr>
              <w:t>73000</w:t>
            </w:r>
          </w:p>
        </w:tc>
      </w:tr>
      <w:tr w:rsidR="00AF30DA" w14:paraId="5DDB2CB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3F02E"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F54B" w14:textId="77777777" w:rsidR="00AF30DA" w:rsidRDefault="00644473">
            <w:pPr>
              <w:pStyle w:val="prastasis1"/>
            </w:pPr>
            <w:r>
              <w:rPr>
                <w:rStyle w:val="Numatytasispastraiposriftas1"/>
                <w:kern w:val="3"/>
                <w:szCs w:val="24"/>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C1D41" w14:textId="200AE1D6" w:rsidR="00AF30DA" w:rsidRDefault="00A9333C" w:rsidP="00A9333C">
            <w:pPr>
              <w:pStyle w:val="prastasis1"/>
              <w:jc w:val="center"/>
            </w:pPr>
            <w:r w:rsidRPr="00A9333C">
              <w:rPr>
                <w:kern w:val="3"/>
                <w:szCs w:val="24"/>
              </w:rPr>
              <w:t>+370 606 63 002</w:t>
            </w:r>
          </w:p>
        </w:tc>
      </w:tr>
      <w:tr w:rsidR="00AF30DA" w14:paraId="551EC231"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3EAE"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161E4" w14:textId="77777777" w:rsidR="00AF30DA" w:rsidRDefault="00644473">
            <w:pPr>
              <w:pStyle w:val="prastasis1"/>
            </w:pPr>
            <w:r>
              <w:rPr>
                <w:rStyle w:val="Numatytasispastraiposriftas1"/>
                <w:kern w:val="3"/>
                <w:szCs w:val="24"/>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4903" w14:textId="77777777" w:rsidR="00AF30DA" w:rsidRDefault="00644473">
            <w:pPr>
              <w:pStyle w:val="prastasis1"/>
              <w:jc w:val="center"/>
            </w:pPr>
            <w:r w:rsidRPr="00B4152C">
              <w:rPr>
                <w:rStyle w:val="Numatytasispastraiposriftas1"/>
                <w:color w:val="0070C0"/>
                <w:kern w:val="3"/>
                <w:szCs w:val="24"/>
                <w:u w:val="single"/>
                <w:lang w:val="fr-FR"/>
              </w:rPr>
              <w:t>info@dscentras.lt</w:t>
            </w:r>
          </w:p>
        </w:tc>
      </w:tr>
      <w:tr w:rsidR="00AF30DA" w14:paraId="19C3C884"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C44B"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39B4" w14:textId="77777777" w:rsidR="00AF30DA" w:rsidRDefault="00644473">
            <w:pPr>
              <w:pStyle w:val="prastasis1"/>
            </w:pPr>
            <w:r>
              <w:rPr>
                <w:rStyle w:val="Numatytasispastraiposriftas1"/>
                <w:kern w:val="3"/>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7AAC" w14:textId="77777777" w:rsidR="00AF30DA" w:rsidRDefault="00644473">
            <w:pPr>
              <w:pStyle w:val="prastasis1"/>
              <w:jc w:val="center"/>
            </w:pPr>
            <w:r>
              <w:rPr>
                <w:rStyle w:val="Numatytasispastraiposriftas1"/>
                <w:kern w:val="3"/>
                <w:szCs w:val="24"/>
              </w:rPr>
              <w:t>direktorius Skirmantas Rumševičius</w:t>
            </w:r>
          </w:p>
        </w:tc>
      </w:tr>
      <w:tr w:rsidR="00AF30DA" w14:paraId="163C6A0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33FE" w14:textId="77777777" w:rsidR="00AF30DA" w:rsidRDefault="00AF30DA">
            <w:pPr>
              <w:pStyle w:val="prastasis1"/>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480D" w14:textId="77777777" w:rsidR="00AF30DA" w:rsidRDefault="00644473">
            <w:pPr>
              <w:pStyle w:val="prastasis1"/>
            </w:pPr>
            <w:r>
              <w:rPr>
                <w:rStyle w:val="Numatytasispastraiposriftas1"/>
                <w:kern w:val="3"/>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FE14" w14:textId="77777777" w:rsidR="00AF30DA" w:rsidRDefault="00644473">
            <w:pPr>
              <w:pStyle w:val="prastasis1"/>
              <w:jc w:val="center"/>
            </w:pPr>
            <w:r>
              <w:rPr>
                <w:rStyle w:val="Numatytasispastraiposriftas1"/>
                <w:kern w:val="3"/>
                <w:szCs w:val="24"/>
              </w:rPr>
              <w:t>veikiantis pagal Druskininkų</w:t>
            </w:r>
            <w:r>
              <w:rPr>
                <w:rStyle w:val="Numatytasispastraiposriftas1"/>
                <w:kern w:val="3"/>
                <w:szCs w:val="24"/>
                <w:shd w:val="clear" w:color="auto" w:fill="FFFF00"/>
              </w:rPr>
              <w:t xml:space="preserve"> </w:t>
            </w:r>
            <w:r>
              <w:rPr>
                <w:rStyle w:val="Numatytasispastraiposriftas1"/>
                <w:kern w:val="3"/>
                <w:szCs w:val="24"/>
              </w:rPr>
              <w:t>švietimo centro nuostatus,</w:t>
            </w:r>
          </w:p>
          <w:p w14:paraId="4917198F" w14:textId="00EB1A7A" w:rsidR="00AF30DA" w:rsidRDefault="00644473">
            <w:pPr>
              <w:pStyle w:val="prastasis1"/>
              <w:jc w:val="center"/>
            </w:pPr>
            <w:r>
              <w:rPr>
                <w:rStyle w:val="Numatytasispastraiposriftas1"/>
                <w:kern w:val="3"/>
                <w:szCs w:val="24"/>
              </w:rPr>
              <w:t>patvirtintus Druskininkų savivaldybės tarybos 2012 m.</w:t>
            </w:r>
            <w:r>
              <w:rPr>
                <w:rStyle w:val="Numatytasispastraiposriftas1"/>
                <w:kern w:val="3"/>
                <w:szCs w:val="24"/>
                <w:shd w:val="clear" w:color="auto" w:fill="FFFF00"/>
              </w:rPr>
              <w:t xml:space="preserve"> </w:t>
            </w:r>
            <w:r>
              <w:rPr>
                <w:rStyle w:val="Numatytasispastraiposriftas1"/>
                <w:kern w:val="3"/>
                <w:szCs w:val="24"/>
              </w:rPr>
              <w:t>spalio 30 d. sprendimu Nr. T1-193 „Dėl Druskininkų švietimo centro nuostatų“ (Druskininkų savivaldybės tarybos 2024 m. balandžio 29 d. sprendimo Nr. </w:t>
            </w:r>
            <w:r>
              <w:rPr>
                <w:rStyle w:val="Numatytasispastraiposriftas1"/>
                <w:kern w:val="3"/>
                <w:szCs w:val="24"/>
                <w:lang w:val="fr-FR"/>
              </w:rPr>
              <w:t>T1-60 redakcij</w:t>
            </w:r>
            <w:r w:rsidR="00B4152C">
              <w:rPr>
                <w:rStyle w:val="Numatytasispastraiposriftas1"/>
                <w:kern w:val="3"/>
                <w:szCs w:val="24"/>
                <w:lang w:val="fr-FR"/>
              </w:rPr>
              <w:t>ą</w:t>
            </w:r>
            <w:r>
              <w:rPr>
                <w:rStyle w:val="Numatytasispastraiposriftas1"/>
                <w:kern w:val="3"/>
                <w:szCs w:val="24"/>
                <w:lang w:val="fr-FR"/>
              </w:rPr>
              <w:t>)</w:t>
            </w:r>
          </w:p>
        </w:tc>
      </w:tr>
      <w:tr w:rsidR="00AF30DA" w14:paraId="68C071AD"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3DED" w14:textId="77777777" w:rsidR="00AF30DA" w:rsidRDefault="00644473">
            <w:pPr>
              <w:pStyle w:val="prastasis1"/>
              <w:rPr>
                <w:b/>
                <w:kern w:val="3"/>
                <w:szCs w:val="24"/>
              </w:rPr>
            </w:pPr>
            <w:r>
              <w:rPr>
                <w:b/>
                <w:kern w:val="3"/>
                <w:szCs w:val="24"/>
              </w:rPr>
              <w:t>1.2. Tiekėjas</w:t>
            </w:r>
          </w:p>
          <w:p w14:paraId="31627674"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1350" w14:textId="77777777" w:rsidR="00AF30DA" w:rsidRDefault="00644473">
            <w:pPr>
              <w:pStyle w:val="prastasis1"/>
              <w:rPr>
                <w:kern w:val="3"/>
                <w:szCs w:val="24"/>
              </w:rPr>
            </w:pPr>
            <w:r>
              <w:rPr>
                <w:kern w:val="3"/>
                <w:szCs w:val="24"/>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AF5D" w14:textId="77777777" w:rsidR="00AF30DA" w:rsidRDefault="00AF30DA">
            <w:pPr>
              <w:pStyle w:val="prastasis1"/>
              <w:jc w:val="center"/>
              <w:rPr>
                <w:kern w:val="3"/>
                <w:szCs w:val="24"/>
              </w:rPr>
            </w:pPr>
          </w:p>
        </w:tc>
      </w:tr>
      <w:tr w:rsidR="00AF30DA" w14:paraId="3530B403"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F375"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A1C6" w14:textId="77777777" w:rsidR="00AF30DA" w:rsidRDefault="00644473">
            <w:pPr>
              <w:pStyle w:val="prastasis1"/>
              <w:rPr>
                <w:kern w:val="3"/>
                <w:szCs w:val="24"/>
              </w:rPr>
            </w:pPr>
            <w:r>
              <w:rPr>
                <w:kern w:val="3"/>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13B4" w14:textId="77777777" w:rsidR="00AF30DA" w:rsidRDefault="00AF30DA">
            <w:pPr>
              <w:pStyle w:val="prastasis1"/>
              <w:jc w:val="center"/>
              <w:rPr>
                <w:kern w:val="3"/>
                <w:szCs w:val="24"/>
              </w:rPr>
            </w:pPr>
          </w:p>
        </w:tc>
      </w:tr>
      <w:tr w:rsidR="00AF30DA" w14:paraId="6EC44250"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A5D7"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4FF45" w14:textId="77777777" w:rsidR="00AF30DA" w:rsidRDefault="00644473">
            <w:pPr>
              <w:pStyle w:val="prastasis1"/>
              <w:rPr>
                <w:kern w:val="3"/>
                <w:szCs w:val="24"/>
              </w:rPr>
            </w:pPr>
            <w:r>
              <w:rPr>
                <w:kern w:val="3"/>
                <w:szCs w:val="24"/>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F5ED" w14:textId="77777777" w:rsidR="00AF30DA" w:rsidRDefault="00AF30DA">
            <w:pPr>
              <w:pStyle w:val="prastasis1"/>
              <w:jc w:val="center"/>
              <w:rPr>
                <w:kern w:val="3"/>
                <w:szCs w:val="24"/>
              </w:rPr>
            </w:pPr>
          </w:p>
        </w:tc>
      </w:tr>
      <w:tr w:rsidR="00AF30DA" w14:paraId="02D9E18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E042"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4514" w14:textId="77777777" w:rsidR="00AF30DA" w:rsidRDefault="00644473">
            <w:pPr>
              <w:pStyle w:val="prastasis1"/>
              <w:rPr>
                <w:kern w:val="3"/>
                <w:szCs w:val="24"/>
              </w:rPr>
            </w:pPr>
            <w:r>
              <w:rPr>
                <w:kern w:val="3"/>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E8E7" w14:textId="77777777" w:rsidR="00AF30DA" w:rsidRDefault="00AF30DA">
            <w:pPr>
              <w:pStyle w:val="prastasis1"/>
              <w:jc w:val="center"/>
              <w:rPr>
                <w:kern w:val="3"/>
                <w:szCs w:val="24"/>
              </w:rPr>
            </w:pPr>
          </w:p>
        </w:tc>
      </w:tr>
      <w:tr w:rsidR="00AF30DA" w14:paraId="50EA4E25"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EACF8"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A2A0" w14:textId="77777777" w:rsidR="00AF30DA" w:rsidRDefault="00644473">
            <w:pPr>
              <w:pStyle w:val="prastasis1"/>
              <w:rPr>
                <w:kern w:val="3"/>
                <w:szCs w:val="24"/>
              </w:rPr>
            </w:pPr>
            <w:r>
              <w:rPr>
                <w:kern w:val="3"/>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C0B2" w14:textId="77777777" w:rsidR="00AF30DA" w:rsidRDefault="00AF30DA">
            <w:pPr>
              <w:pStyle w:val="prastasis1"/>
              <w:jc w:val="center"/>
              <w:rPr>
                <w:kern w:val="3"/>
                <w:szCs w:val="24"/>
              </w:rPr>
            </w:pPr>
          </w:p>
        </w:tc>
      </w:tr>
      <w:tr w:rsidR="00AF30DA" w14:paraId="3EAB94A7"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C758"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05601" w14:textId="77777777" w:rsidR="00AF30DA" w:rsidRDefault="00644473">
            <w:pPr>
              <w:pStyle w:val="prastasis1"/>
              <w:rPr>
                <w:kern w:val="3"/>
                <w:szCs w:val="24"/>
              </w:rPr>
            </w:pPr>
            <w:r>
              <w:rPr>
                <w:kern w:val="3"/>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58CD" w14:textId="77777777" w:rsidR="00AF30DA" w:rsidRDefault="00AF30DA">
            <w:pPr>
              <w:pStyle w:val="prastasis1"/>
              <w:jc w:val="center"/>
              <w:rPr>
                <w:kern w:val="3"/>
                <w:szCs w:val="24"/>
              </w:rPr>
            </w:pPr>
          </w:p>
        </w:tc>
      </w:tr>
      <w:tr w:rsidR="00AF30DA" w14:paraId="53BA82E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9EE3"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4A99" w14:textId="77777777" w:rsidR="00AF30DA" w:rsidRDefault="00644473">
            <w:pPr>
              <w:pStyle w:val="prastasis1"/>
              <w:rPr>
                <w:kern w:val="3"/>
                <w:szCs w:val="24"/>
              </w:rPr>
            </w:pPr>
            <w:r>
              <w:rPr>
                <w:kern w:val="3"/>
                <w:szCs w:val="24"/>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AB26" w14:textId="77777777" w:rsidR="00AF30DA" w:rsidRDefault="00AF30DA">
            <w:pPr>
              <w:pStyle w:val="prastasis1"/>
              <w:jc w:val="center"/>
              <w:rPr>
                <w:kern w:val="3"/>
                <w:szCs w:val="24"/>
              </w:rPr>
            </w:pPr>
          </w:p>
        </w:tc>
      </w:tr>
      <w:tr w:rsidR="00AF30DA" w14:paraId="7C8420D5"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D228"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41F60" w14:textId="77777777" w:rsidR="00AF30DA" w:rsidRDefault="00644473">
            <w:pPr>
              <w:pStyle w:val="prastasis1"/>
              <w:rPr>
                <w:kern w:val="3"/>
                <w:szCs w:val="24"/>
              </w:rPr>
            </w:pPr>
            <w:r>
              <w:rPr>
                <w:kern w:val="3"/>
                <w:szCs w:val="24"/>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6D5B" w14:textId="77777777" w:rsidR="00AF30DA" w:rsidRDefault="00AF30DA">
            <w:pPr>
              <w:pStyle w:val="prastasis1"/>
              <w:jc w:val="center"/>
              <w:rPr>
                <w:kern w:val="3"/>
                <w:szCs w:val="24"/>
              </w:rPr>
            </w:pPr>
          </w:p>
        </w:tc>
      </w:tr>
      <w:tr w:rsidR="00AF30DA" w14:paraId="74776D36"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9758"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6F07F" w14:textId="77777777" w:rsidR="00AF30DA" w:rsidRDefault="00644473">
            <w:pPr>
              <w:pStyle w:val="prastasis1"/>
              <w:rPr>
                <w:kern w:val="3"/>
                <w:szCs w:val="24"/>
              </w:rPr>
            </w:pPr>
            <w:r>
              <w:rPr>
                <w:kern w:val="3"/>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16C6" w14:textId="77777777" w:rsidR="00AF30DA" w:rsidRDefault="00AF30DA">
            <w:pPr>
              <w:pStyle w:val="prastasis1"/>
              <w:jc w:val="center"/>
              <w:rPr>
                <w:kern w:val="3"/>
                <w:szCs w:val="24"/>
              </w:rPr>
            </w:pPr>
          </w:p>
        </w:tc>
      </w:tr>
      <w:tr w:rsidR="00AF30DA" w14:paraId="4234555A"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5B52B" w14:textId="77777777" w:rsidR="00AF30DA" w:rsidRDefault="00AF30DA">
            <w:pPr>
              <w:pStyle w:val="prastasis1"/>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F28A" w14:textId="77777777" w:rsidR="00AF30DA" w:rsidRDefault="00644473">
            <w:pPr>
              <w:pStyle w:val="prastasis1"/>
              <w:rPr>
                <w:kern w:val="3"/>
                <w:szCs w:val="24"/>
              </w:rPr>
            </w:pPr>
            <w:r>
              <w:rPr>
                <w:kern w:val="3"/>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4948" w14:textId="77777777" w:rsidR="00AF30DA" w:rsidRDefault="00AF30DA">
            <w:pPr>
              <w:pStyle w:val="prastasis1"/>
              <w:jc w:val="center"/>
              <w:rPr>
                <w:kern w:val="3"/>
                <w:szCs w:val="24"/>
              </w:rPr>
            </w:pPr>
          </w:p>
        </w:tc>
      </w:tr>
    </w:tbl>
    <w:p w14:paraId="6CBB43D2" w14:textId="77777777" w:rsidR="00AF30DA" w:rsidRDefault="00AF30DA">
      <w:pPr>
        <w:pStyle w:val="prastasis1"/>
        <w:jc w:val="both"/>
        <w:rPr>
          <w:szCs w:val="24"/>
        </w:rPr>
      </w:pPr>
    </w:p>
    <w:tbl>
      <w:tblPr>
        <w:tblW w:w="9535" w:type="dxa"/>
        <w:tblCellMar>
          <w:left w:w="10" w:type="dxa"/>
          <w:right w:w="10" w:type="dxa"/>
        </w:tblCellMar>
        <w:tblLook w:val="04A0" w:firstRow="1" w:lastRow="0" w:firstColumn="1" w:lastColumn="0" w:noHBand="0" w:noVBand="1"/>
      </w:tblPr>
      <w:tblGrid>
        <w:gridCol w:w="3058"/>
        <w:gridCol w:w="36"/>
        <w:gridCol w:w="1721"/>
        <w:gridCol w:w="4720"/>
      </w:tblGrid>
      <w:tr w:rsidR="00AF30DA" w14:paraId="2E2622A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BF3B" w14:textId="77777777" w:rsidR="00AF30DA" w:rsidRDefault="00644473">
            <w:pPr>
              <w:pStyle w:val="prastasis1"/>
              <w:jc w:val="center"/>
              <w:rPr>
                <w:b/>
                <w:kern w:val="3"/>
                <w:szCs w:val="24"/>
              </w:rPr>
            </w:pPr>
            <w:r>
              <w:rPr>
                <w:b/>
                <w:kern w:val="3"/>
                <w:szCs w:val="24"/>
              </w:rPr>
              <w:t>2. ATSAKINGI ASMENYS</w:t>
            </w:r>
          </w:p>
        </w:tc>
      </w:tr>
      <w:tr w:rsidR="00AF30DA" w14:paraId="53F48CB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7A46" w14:textId="77777777" w:rsidR="00AF30DA" w:rsidRDefault="00644473">
            <w:pPr>
              <w:pStyle w:val="prastasis1"/>
            </w:pPr>
            <w:r>
              <w:rPr>
                <w:rStyle w:val="Numatytasispastraiposriftas1"/>
                <w:b/>
                <w:kern w:val="3"/>
                <w:szCs w:val="24"/>
              </w:rPr>
              <w:t xml:space="preserve">2.1. Pirkėjo kontaktiniai asmenys, atsakingi už </w:t>
            </w:r>
            <w:r>
              <w:rPr>
                <w:rStyle w:val="Numatytasispastraiposriftas1"/>
                <w:b/>
                <w:kern w:val="3"/>
                <w:szCs w:val="24"/>
              </w:rPr>
              <w:lastRenderedPageBreak/>
              <w:t xml:space="preserve">Sutarties vykdymą, </w:t>
            </w:r>
            <w:r>
              <w:rPr>
                <w:rStyle w:val="Numatytasispastraiposriftas1"/>
                <w:b/>
                <w:szCs w:val="24"/>
              </w:rPr>
              <w:t>Paslaugų</w:t>
            </w:r>
            <w:r>
              <w:rPr>
                <w:rStyle w:val="Numatytasispastraiposriftas1"/>
                <w:b/>
                <w:kern w:val="3"/>
                <w:szCs w:val="24"/>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90D7" w14:textId="77777777" w:rsidR="00AF30DA" w:rsidRDefault="00644473" w:rsidP="006E6CA2">
            <w:pPr>
              <w:pStyle w:val="prastasis1"/>
              <w:ind w:firstLine="334"/>
              <w:jc w:val="both"/>
            </w:pPr>
            <w:r>
              <w:rPr>
                <w:rStyle w:val="Numatytasispastraiposriftas1"/>
                <w:kern w:val="3"/>
                <w:szCs w:val="24"/>
              </w:rPr>
              <w:lastRenderedPageBreak/>
              <w:t xml:space="preserve">Asmuo atsakingas už sutarties vykdymą, Paslaugų priėmimą: Druskininkų švietimo centro direktoriaus pavaduotoja švietimo </w:t>
            </w:r>
            <w:r>
              <w:rPr>
                <w:rStyle w:val="Numatytasispastraiposriftas1"/>
                <w:kern w:val="3"/>
                <w:szCs w:val="24"/>
              </w:rPr>
              <w:lastRenderedPageBreak/>
              <w:t xml:space="preserve">pagalbai Jolanta Savukynienė, +37065066567, </w:t>
            </w:r>
            <w:hyperlink r:id="rId8" w:history="1">
              <w:r w:rsidRPr="00E0633C">
                <w:rPr>
                  <w:rStyle w:val="Hipersaitas1"/>
                  <w:color w:val="0070C0"/>
                  <w:kern w:val="3"/>
                  <w:szCs w:val="24"/>
                </w:rPr>
                <w:t>jolanta.savukyniene@dscentras.lt</w:t>
              </w:r>
            </w:hyperlink>
          </w:p>
          <w:p w14:paraId="73B077E5" w14:textId="77777777" w:rsidR="00AF30DA" w:rsidRDefault="00644473">
            <w:pPr>
              <w:pStyle w:val="prastasis1"/>
              <w:jc w:val="both"/>
            </w:pPr>
            <w:r>
              <w:rPr>
                <w:rStyle w:val="Numatytasispastraiposriftas1"/>
                <w:kern w:val="3"/>
                <w:szCs w:val="24"/>
              </w:rPr>
              <w:t xml:space="preserve">Asmuo atsakingas už Sąskaitų per informacine sistemą SABIS priėmimą: Druskininkų švietimo centro direktoriaus pavaduotojas ūkio reikalams Vaidas Žagunis, +370 606 63 002, </w:t>
            </w:r>
            <w:hyperlink r:id="rId9" w:history="1">
              <w:r w:rsidRPr="00E0633C">
                <w:rPr>
                  <w:rStyle w:val="Hipersaitas1"/>
                  <w:color w:val="0070C0"/>
                  <w:kern w:val="3"/>
                  <w:szCs w:val="24"/>
                </w:rPr>
                <w:t>vaidas.zagunis@dscentras.lt</w:t>
              </w:r>
            </w:hyperlink>
          </w:p>
        </w:tc>
      </w:tr>
      <w:tr w:rsidR="00AF30DA" w14:paraId="76598C4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4FEB" w14:textId="77777777" w:rsidR="00AF30DA" w:rsidRDefault="00644473">
            <w:pPr>
              <w:pStyle w:val="prastasis1"/>
              <w:rPr>
                <w:b/>
                <w:kern w:val="3"/>
                <w:szCs w:val="24"/>
              </w:rPr>
            </w:pPr>
            <w:r>
              <w:rPr>
                <w:b/>
                <w:kern w:val="3"/>
                <w:szCs w:val="24"/>
              </w:rPr>
              <w:lastRenderedPageBreak/>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4E09C" w14:textId="77777777" w:rsidR="00AF30DA" w:rsidRDefault="00644473">
            <w:pPr>
              <w:pStyle w:val="prastasis1"/>
              <w:rPr>
                <w:color w:val="4472C4"/>
                <w:kern w:val="3"/>
                <w:szCs w:val="24"/>
              </w:rPr>
            </w:pPr>
            <w:r>
              <w:rPr>
                <w:color w:val="4472C4"/>
                <w:kern w:val="3"/>
                <w:szCs w:val="24"/>
              </w:rPr>
              <w:t>(nurodyti padalinį / skyrių, pareigas, vardą, pavardę, tel., el. paštą)</w:t>
            </w:r>
          </w:p>
        </w:tc>
      </w:tr>
      <w:tr w:rsidR="00AF30DA" w14:paraId="67BBFD8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73DD5" w14:textId="77777777" w:rsidR="00AF30DA" w:rsidRDefault="00644473">
            <w:pPr>
              <w:pStyle w:val="prastasis1"/>
              <w:jc w:val="center"/>
              <w:rPr>
                <w:b/>
                <w:kern w:val="3"/>
                <w:szCs w:val="24"/>
              </w:rPr>
            </w:pPr>
            <w:r>
              <w:rPr>
                <w:b/>
                <w:kern w:val="3"/>
                <w:szCs w:val="24"/>
              </w:rPr>
              <w:t>3. SUTARTIES DALYKAS</w:t>
            </w:r>
          </w:p>
        </w:tc>
      </w:tr>
      <w:tr w:rsidR="00AF30DA" w14:paraId="58C5F1B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911A2" w14:textId="77777777" w:rsidR="00AF30DA" w:rsidRDefault="00644473">
            <w:pPr>
              <w:pStyle w:val="prastasis1"/>
              <w:rPr>
                <w:b/>
                <w:kern w:val="3"/>
                <w:szCs w:val="24"/>
              </w:rPr>
            </w:pPr>
            <w:r>
              <w:rPr>
                <w:b/>
                <w:kern w:val="3"/>
                <w:szCs w:val="24"/>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6508A" w14:textId="7BA9E2FC" w:rsidR="00AF30DA" w:rsidRDefault="00644473">
            <w:pPr>
              <w:pStyle w:val="prastasis1"/>
              <w:jc w:val="both"/>
            </w:pPr>
            <w:r>
              <w:rPr>
                <w:rStyle w:val="Numatytasispastraiposriftas1"/>
                <w:kern w:val="3"/>
                <w:szCs w:val="24"/>
              </w:rPr>
              <w:t>Tiekėjas įsipareigoja Sutartyje numatytomis sąlygomis suteikti Pirkėjui Projekto</w:t>
            </w:r>
            <w:r>
              <w:rPr>
                <w:rStyle w:val="Numatytasispastraiposriftas1"/>
                <w:rFonts w:eastAsia="Calibri"/>
                <w:b/>
                <w:bCs/>
                <w:i/>
                <w:iCs/>
                <w:color w:val="000000"/>
                <w:kern w:val="3"/>
                <w:szCs w:val="24"/>
              </w:rPr>
              <w:t xml:space="preserve"> </w:t>
            </w:r>
            <w:r>
              <w:rPr>
                <w:rStyle w:val="Numatytasispastraiposriftas1"/>
                <w:rFonts w:eastAsia="Calibri"/>
                <w:color w:val="000000"/>
                <w:kern w:val="3"/>
                <w:szCs w:val="24"/>
              </w:rPr>
              <w:t>“Visos dienos mokyklos paslaugų plėtra ir prieinamumo didinimas Druskininkų savivaldybėje” (Projekto kodas</w:t>
            </w:r>
            <w:r w:rsidR="00D01A85">
              <w:rPr>
                <w:rStyle w:val="Numatytasispastraiposriftas1"/>
                <w:rFonts w:eastAsia="Calibri"/>
                <w:color w:val="000000"/>
                <w:kern w:val="3"/>
                <w:szCs w:val="24"/>
              </w:rPr>
              <w:t xml:space="preserve"> – </w:t>
            </w:r>
            <w:r>
              <w:rPr>
                <w:rStyle w:val="Numatytasispastraiposriftas1"/>
                <w:rFonts w:eastAsia="Calibri"/>
                <w:color w:val="000000"/>
                <w:kern w:val="3"/>
                <w:szCs w:val="24"/>
              </w:rPr>
              <w:t>10-059-K-0012) (toliau</w:t>
            </w:r>
            <w:r w:rsidR="00244418">
              <w:rPr>
                <w:rStyle w:val="Numatytasispastraiposriftas1"/>
                <w:rFonts w:eastAsia="Calibri"/>
                <w:color w:val="000000"/>
                <w:kern w:val="3"/>
                <w:szCs w:val="24"/>
              </w:rPr>
              <w:t xml:space="preserve"> – </w:t>
            </w:r>
            <w:r>
              <w:rPr>
                <w:rStyle w:val="Numatytasispastraiposriftas1"/>
                <w:rFonts w:eastAsia="Calibri"/>
                <w:color w:val="000000"/>
                <w:kern w:val="3"/>
                <w:szCs w:val="24"/>
              </w:rPr>
              <w:t xml:space="preserve">Projektas) </w:t>
            </w:r>
            <w:r>
              <w:rPr>
                <w:rStyle w:val="Numatytasispastraiposriftas1"/>
                <w:kern w:val="3"/>
                <w:szCs w:val="24"/>
              </w:rPr>
              <w:t>logopedo Paslaugas 90 (devyniasdešimčiai) Druskininkų savivaldybės ugdymo įstaigų, dalyvaujančių Projekte, mokini</w:t>
            </w:r>
            <w:r w:rsidR="008B79AB">
              <w:rPr>
                <w:rStyle w:val="Numatytasispastraiposriftas1"/>
                <w:kern w:val="3"/>
                <w:szCs w:val="24"/>
              </w:rPr>
              <w:t>ų (</w:t>
            </w:r>
            <w:r>
              <w:rPr>
                <w:rStyle w:val="Numatytasispastraiposriftas1"/>
                <w:kern w:val="3"/>
                <w:szCs w:val="24"/>
              </w:rPr>
              <w:t>toliau</w:t>
            </w:r>
            <w:r w:rsidR="00621A5C">
              <w:rPr>
                <w:rStyle w:val="Numatytasispastraiposriftas1"/>
                <w:kern w:val="3"/>
                <w:szCs w:val="24"/>
              </w:rPr>
              <w:t xml:space="preserve"> </w:t>
            </w:r>
            <w:r>
              <w:rPr>
                <w:rStyle w:val="Numatytasispastraiposriftas1"/>
                <w:color w:val="000000"/>
                <w:kern w:val="3"/>
                <w:szCs w:val="24"/>
              </w:rPr>
              <w:t>– Paslaugos).</w:t>
            </w:r>
          </w:p>
          <w:p w14:paraId="47EC8C0F" w14:textId="77BDAF95" w:rsidR="00AF30DA" w:rsidRDefault="00644473">
            <w:pPr>
              <w:pStyle w:val="prastasis1"/>
              <w:jc w:val="both"/>
            </w:pPr>
            <w:bookmarkStart w:id="1" w:name="_Hlk205887585"/>
            <w:r>
              <w:rPr>
                <w:rStyle w:val="Numatytasispastraiposriftas1"/>
                <w:color w:val="000000"/>
                <w:kern w:val="3"/>
                <w:szCs w:val="24"/>
              </w:rPr>
              <w:t xml:space="preserve">Išsamus </w:t>
            </w:r>
            <w:r>
              <w:rPr>
                <w:rStyle w:val="Numatytasispastraiposriftas1"/>
                <w:color w:val="000000"/>
                <w:szCs w:val="24"/>
              </w:rPr>
              <w:t>Paslaugų</w:t>
            </w:r>
            <w:r>
              <w:rPr>
                <w:rStyle w:val="Numatytasispastraiposriftas1"/>
                <w:color w:val="000000"/>
                <w:kern w:val="3"/>
                <w:szCs w:val="24"/>
              </w:rPr>
              <w:t xml:space="preserve"> aprašymas ir kiti reikalavimai teikiamoms </w:t>
            </w:r>
            <w:r>
              <w:rPr>
                <w:rStyle w:val="Numatytasispastraiposriftas1"/>
                <w:color w:val="000000"/>
                <w:szCs w:val="24"/>
              </w:rPr>
              <w:t>Paslaugoms</w:t>
            </w:r>
            <w:r>
              <w:rPr>
                <w:rStyle w:val="Numatytasispastraiposriftas1"/>
                <w:color w:val="000000"/>
                <w:kern w:val="3"/>
                <w:szCs w:val="24"/>
              </w:rPr>
              <w:t xml:space="preserve"> nustatyti Sutarties priede Nr.</w:t>
            </w:r>
            <w:r w:rsidR="00D01A85">
              <w:rPr>
                <w:rStyle w:val="Numatytasispastraiposriftas1"/>
                <w:color w:val="000000"/>
                <w:kern w:val="3"/>
                <w:szCs w:val="24"/>
              </w:rPr>
              <w:t> </w:t>
            </w:r>
            <w:r>
              <w:rPr>
                <w:rStyle w:val="Numatytasispastraiposriftas1"/>
                <w:color w:val="000000"/>
                <w:kern w:val="3"/>
                <w:szCs w:val="24"/>
              </w:rPr>
              <w:t>1 „Techninė specifikacija“ (toliau – Techninė specifikacija) ir Sutarties priede Nr. 2 „Pasiūlymas“.</w:t>
            </w:r>
            <w:bookmarkEnd w:id="1"/>
          </w:p>
        </w:tc>
      </w:tr>
      <w:tr w:rsidR="00AF30DA" w14:paraId="3F5BCC5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EFC3" w14:textId="77777777" w:rsidR="00AF30DA" w:rsidRDefault="00644473">
            <w:pPr>
              <w:pStyle w:val="prastasis1"/>
            </w:pPr>
            <w:r>
              <w:rPr>
                <w:rStyle w:val="Numatytasispastraiposriftas1"/>
                <w:b/>
                <w:kern w:val="3"/>
                <w:szCs w:val="24"/>
              </w:rPr>
              <w:t>3.2. Pirkimo pavadinimas ir</w:t>
            </w:r>
            <w:r>
              <w:rPr>
                <w:rStyle w:val="Numatytasispastraiposriftas1"/>
                <w:b/>
                <w:kern w:val="3"/>
                <w:szCs w:val="24"/>
                <w:shd w:val="clear" w:color="auto" w:fill="FFFF00"/>
              </w:rPr>
              <w:t xml:space="preserve"> </w:t>
            </w:r>
            <w:r>
              <w:rPr>
                <w:rStyle w:val="Numatytasispastraiposriftas1"/>
                <w:b/>
                <w:kern w:val="3"/>
                <w:szCs w:val="24"/>
              </w:rPr>
              <w:t>numeris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BEB38" w14:textId="0BDF020D" w:rsidR="00AF30DA" w:rsidRDefault="00644473" w:rsidP="00CF683C">
            <w:pPr>
              <w:pStyle w:val="prastasis1"/>
              <w:jc w:val="both"/>
            </w:pPr>
            <w:r>
              <w:rPr>
                <w:kern w:val="3"/>
                <w:szCs w:val="24"/>
              </w:rPr>
              <w:t xml:space="preserve">CVP IS </w:t>
            </w:r>
            <w:r w:rsidRPr="003D0F8B">
              <w:rPr>
                <w:kern w:val="3"/>
                <w:szCs w:val="24"/>
              </w:rPr>
              <w:t>numeris</w:t>
            </w:r>
            <w:r w:rsidR="00CF683C" w:rsidRPr="003D0F8B">
              <w:rPr>
                <w:kern w:val="3"/>
                <w:szCs w:val="24"/>
              </w:rPr>
              <w:t xml:space="preserve"> </w:t>
            </w:r>
            <w:r w:rsidR="00900D9F" w:rsidRPr="00900D9F">
              <w:rPr>
                <w:color w:val="0070C0"/>
                <w:kern w:val="3"/>
                <w:szCs w:val="24"/>
              </w:rPr>
              <w:t>(</w:t>
            </w:r>
            <w:r w:rsidR="00900D9F" w:rsidRPr="00900D9F">
              <w:rPr>
                <w:color w:val="0070C0"/>
                <w:kern w:val="3"/>
              </w:rPr>
              <w:t>nurodyti)</w:t>
            </w:r>
            <w:r w:rsidRPr="003D0F8B">
              <w:rPr>
                <w:kern w:val="3"/>
                <w:szCs w:val="24"/>
              </w:rPr>
              <w:t>.</w:t>
            </w:r>
          </w:p>
        </w:tc>
      </w:tr>
      <w:tr w:rsidR="00AF30DA" w14:paraId="02021510" w14:textId="7777777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9F467" w14:textId="77777777" w:rsidR="00AF30DA" w:rsidRDefault="00644473">
            <w:pPr>
              <w:pStyle w:val="prastasis1"/>
              <w:rPr>
                <w:b/>
                <w:kern w:val="3"/>
                <w:szCs w:val="24"/>
              </w:rPr>
            </w:pPr>
            <w:r>
              <w:rPr>
                <w:b/>
                <w:kern w:val="3"/>
                <w:szCs w:val="24"/>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1D700" w14:textId="4D647031" w:rsidR="00AF30DA" w:rsidRDefault="00644473">
            <w:pPr>
              <w:pStyle w:val="prastasis1"/>
              <w:jc w:val="both"/>
            </w:pPr>
            <w:r>
              <w:rPr>
                <w:rStyle w:val="Numatytasispastraiposriftas1"/>
                <w:kern w:val="3"/>
                <w:szCs w:val="24"/>
              </w:rPr>
              <w:t>Europos Sąjungos lėšomis bendrai finansuojamo projekto Nr. 10-059-K-0012</w:t>
            </w:r>
            <w:r>
              <w:rPr>
                <w:rStyle w:val="Numatytasispastraiposriftas1"/>
                <w:color w:val="4472C4"/>
                <w:kern w:val="3"/>
                <w:szCs w:val="24"/>
              </w:rPr>
              <w:t xml:space="preserve"> </w:t>
            </w:r>
            <w:r>
              <w:rPr>
                <w:rStyle w:val="Numatytasispastraiposriftas1"/>
                <w:kern w:val="3"/>
                <w:szCs w:val="24"/>
              </w:rPr>
              <w:t>pavadinimas „Visos dienos mokyklos paslaugų plėtra ir prieinamumo didinimas Druskininkų savivaldybėje“.</w:t>
            </w:r>
          </w:p>
        </w:tc>
      </w:tr>
      <w:tr w:rsidR="00AF30DA" w14:paraId="74CF61AB"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EB62B" w14:textId="77777777" w:rsidR="00AF30DA" w:rsidRDefault="00644473">
            <w:pPr>
              <w:pStyle w:val="prastasis1"/>
              <w:jc w:val="both"/>
            </w:pPr>
            <w:r>
              <w:rPr>
                <w:rStyle w:val="Numatytasispastraiposriftas1"/>
                <w:b/>
                <w:kern w:val="3"/>
                <w:szCs w:val="24"/>
              </w:rPr>
              <w:t xml:space="preserve">4. PASLAUGŲ SUTEIKIMO TERMINAI IR PASLAUGŲ PERDAVIMO </w:t>
            </w:r>
            <w:r>
              <w:rPr>
                <w:rStyle w:val="Numatytasispastraiposriftas1"/>
                <w:color w:val="000000"/>
                <w:kern w:val="3"/>
                <w:szCs w:val="24"/>
              </w:rPr>
              <w:t>–</w:t>
            </w:r>
            <w:r>
              <w:rPr>
                <w:rStyle w:val="Numatytasispastraiposriftas1"/>
                <w:b/>
                <w:kern w:val="3"/>
                <w:szCs w:val="24"/>
              </w:rPr>
              <w:t xml:space="preserve"> PRIĖMIMO TVARKA</w:t>
            </w:r>
          </w:p>
        </w:tc>
      </w:tr>
      <w:tr w:rsidR="00AF30DA" w14:paraId="1C4AFBCD" w14:textId="7777777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C9FE" w14:textId="77777777" w:rsidR="00AF30DA" w:rsidRDefault="00644473">
            <w:pPr>
              <w:pStyle w:val="prastasis1"/>
            </w:pPr>
            <w:r>
              <w:rPr>
                <w:rStyle w:val="Numatytasispastraiposriftas1"/>
                <w:b/>
                <w:kern w:val="3"/>
                <w:szCs w:val="24"/>
              </w:rPr>
              <w:t xml:space="preserve">4.1. </w:t>
            </w:r>
            <w:r>
              <w:rPr>
                <w:rStyle w:val="Numatytasispastraiposriftas1"/>
                <w:b/>
                <w:szCs w:val="24"/>
              </w:rPr>
              <w:t>Paslaugų</w:t>
            </w:r>
            <w:r>
              <w:rPr>
                <w:rStyle w:val="Numatytasispastraiposriftas1"/>
                <w:b/>
                <w:kern w:val="3"/>
                <w:szCs w:val="24"/>
              </w:rPr>
              <w:t xml:space="preserve"> </w:t>
            </w:r>
            <w:r>
              <w:rPr>
                <w:rStyle w:val="Numatytasispastraiposriftas1"/>
                <w:b/>
                <w:szCs w:val="24"/>
              </w:rPr>
              <w:t>suteikimo</w:t>
            </w:r>
            <w:r>
              <w:rPr>
                <w:rStyle w:val="Numatytasispastraiposriftas1"/>
                <w:b/>
                <w:kern w:val="3"/>
                <w:szCs w:val="24"/>
              </w:rPr>
              <w:t xml:space="preserve"> terminas, kai </w:t>
            </w:r>
            <w:r>
              <w:rPr>
                <w:rStyle w:val="Numatytasispastraiposriftas1"/>
                <w:b/>
                <w:szCs w:val="24"/>
              </w:rPr>
              <w:t>Paslaugos yra vienkartinio pobūdžio, teikiamos periodiškai arba pagal Pirkėjo Užsakymą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75FB" w14:textId="77777777" w:rsidR="00A34B27" w:rsidRDefault="00644473" w:rsidP="003A4B8A">
            <w:pPr>
              <w:pStyle w:val="prastasis1"/>
              <w:jc w:val="both"/>
              <w:rPr>
                <w:rStyle w:val="Numatytasispastraiposriftas1"/>
                <w:szCs w:val="24"/>
              </w:rPr>
            </w:pPr>
            <w:r>
              <w:rPr>
                <w:rStyle w:val="Numatytasispastraiposriftas1"/>
                <w:szCs w:val="24"/>
              </w:rPr>
              <w:t xml:space="preserve">Tiekėjas Paslaugas įsipareigoja teikti </w:t>
            </w:r>
            <w:r w:rsidR="003D0F8B">
              <w:rPr>
                <w:rStyle w:val="Numatytasispastraiposriftas1"/>
                <w:szCs w:val="24"/>
              </w:rPr>
              <w:t>etapais</w:t>
            </w:r>
            <w:r w:rsidR="00A34B27">
              <w:rPr>
                <w:rStyle w:val="Numatytasispastraiposriftas1"/>
                <w:szCs w:val="24"/>
              </w:rPr>
              <w:t>:</w:t>
            </w:r>
          </w:p>
          <w:p w14:paraId="11D9D946" w14:textId="170D8CA0" w:rsidR="00091810" w:rsidRPr="00784F67" w:rsidRDefault="00091810" w:rsidP="00BB68AE">
            <w:pPr>
              <w:pStyle w:val="ListParagraph"/>
              <w:numPr>
                <w:ilvl w:val="1"/>
                <w:numId w:val="2"/>
              </w:numPr>
              <w:tabs>
                <w:tab w:val="left" w:pos="426"/>
                <w:tab w:val="left" w:pos="1134"/>
                <w:tab w:val="left" w:pos="1276"/>
                <w:tab w:val="left" w:pos="2410"/>
              </w:tabs>
              <w:spacing w:line="240" w:lineRule="auto"/>
              <w:ind w:left="0" w:firstLine="192"/>
              <w:jc w:val="both"/>
              <w:rPr>
                <w:rFonts w:asciiTheme="majorBidi" w:hAnsiTheme="majorBidi" w:cstheme="majorBidi"/>
                <w:sz w:val="24"/>
                <w:szCs w:val="24"/>
                <w:lang w:val="lt-LT"/>
              </w:rPr>
            </w:pPr>
            <w:r w:rsidRPr="003A4B8A">
              <w:rPr>
                <w:rFonts w:asciiTheme="majorBidi" w:hAnsiTheme="majorBidi" w:cstheme="majorBidi"/>
                <w:b/>
                <w:bCs/>
                <w:sz w:val="24"/>
                <w:szCs w:val="24"/>
                <w:lang w:val="lt-LT"/>
              </w:rPr>
              <w:t>pirmas (I)</w:t>
            </w:r>
            <w:r w:rsidR="00B00326" w:rsidRPr="003A4B8A">
              <w:rPr>
                <w:rFonts w:asciiTheme="majorBidi" w:hAnsiTheme="majorBidi" w:cstheme="majorBidi"/>
                <w:b/>
                <w:bCs/>
                <w:sz w:val="24"/>
                <w:szCs w:val="24"/>
                <w:lang w:val="lt-LT"/>
              </w:rPr>
              <w:t xml:space="preserve"> </w:t>
            </w:r>
            <w:r w:rsidRPr="003A4B8A">
              <w:rPr>
                <w:rFonts w:asciiTheme="majorBidi" w:hAnsiTheme="majorBidi" w:cstheme="majorBidi"/>
                <w:b/>
                <w:bCs/>
                <w:sz w:val="24"/>
                <w:szCs w:val="24"/>
                <w:lang w:val="lt-LT"/>
              </w:rPr>
              <w:t>etapas</w:t>
            </w:r>
            <w:r w:rsidRPr="00784F67">
              <w:rPr>
                <w:rFonts w:asciiTheme="majorBidi" w:hAnsiTheme="majorBidi" w:cstheme="majorBidi"/>
                <w:sz w:val="24"/>
                <w:szCs w:val="24"/>
                <w:lang w:val="lt-LT"/>
              </w:rPr>
              <w:t xml:space="preserve"> – nuo sutarties įsigaliojimo datos iki 2026</w:t>
            </w:r>
            <w:r w:rsidR="006E6CA2">
              <w:rPr>
                <w:rFonts w:asciiTheme="majorBidi" w:hAnsiTheme="majorBidi" w:cstheme="majorBidi"/>
                <w:sz w:val="24"/>
                <w:szCs w:val="24"/>
                <w:lang w:val="lt-LT"/>
              </w:rPr>
              <w:t> </w:t>
            </w:r>
            <w:r w:rsidRPr="00784F67">
              <w:rPr>
                <w:rFonts w:asciiTheme="majorBidi" w:hAnsiTheme="majorBidi" w:cstheme="majorBidi"/>
                <w:sz w:val="24"/>
                <w:szCs w:val="24"/>
                <w:lang w:val="lt-LT"/>
              </w:rPr>
              <w:t xml:space="preserve">m. birželio </w:t>
            </w:r>
            <w:r w:rsidR="00CA56AB">
              <w:rPr>
                <w:rFonts w:asciiTheme="majorBidi" w:hAnsiTheme="majorBidi" w:cstheme="majorBidi"/>
                <w:sz w:val="24"/>
                <w:szCs w:val="24"/>
                <w:lang w:val="lt-LT"/>
              </w:rPr>
              <w:t>30</w:t>
            </w:r>
            <w:r w:rsidRPr="00784F67">
              <w:rPr>
                <w:rFonts w:asciiTheme="majorBidi" w:hAnsiTheme="majorBidi" w:cstheme="majorBidi"/>
                <w:sz w:val="24"/>
                <w:szCs w:val="24"/>
                <w:lang w:val="lt-LT"/>
              </w:rPr>
              <w:t xml:space="preserve"> d.;</w:t>
            </w:r>
          </w:p>
          <w:p w14:paraId="6D710035" w14:textId="67352316" w:rsidR="00091810" w:rsidRPr="00784F67" w:rsidRDefault="00091810" w:rsidP="00BB68AE">
            <w:pPr>
              <w:pStyle w:val="ListParagraph"/>
              <w:numPr>
                <w:ilvl w:val="1"/>
                <w:numId w:val="2"/>
              </w:numPr>
              <w:tabs>
                <w:tab w:val="left" w:pos="426"/>
                <w:tab w:val="left" w:pos="1134"/>
                <w:tab w:val="left" w:pos="1276"/>
                <w:tab w:val="left" w:pos="2410"/>
              </w:tabs>
              <w:spacing w:after="0" w:line="240" w:lineRule="auto"/>
              <w:ind w:left="0" w:firstLine="192"/>
              <w:jc w:val="both"/>
              <w:rPr>
                <w:rFonts w:asciiTheme="majorBidi" w:hAnsiTheme="majorBidi" w:cstheme="majorBidi"/>
                <w:sz w:val="24"/>
                <w:szCs w:val="24"/>
                <w:lang w:val="lt-LT"/>
              </w:rPr>
            </w:pPr>
            <w:r w:rsidRPr="003A4B8A">
              <w:rPr>
                <w:rFonts w:asciiTheme="majorBidi" w:hAnsiTheme="majorBidi" w:cstheme="majorBidi"/>
                <w:b/>
                <w:bCs/>
                <w:sz w:val="24"/>
                <w:szCs w:val="24"/>
                <w:lang w:val="lt-LT"/>
              </w:rPr>
              <w:t>antras (II) etapas</w:t>
            </w:r>
            <w:r w:rsidRPr="00784F67">
              <w:rPr>
                <w:rFonts w:asciiTheme="majorBidi" w:hAnsiTheme="majorBidi" w:cstheme="majorBidi"/>
                <w:sz w:val="24"/>
                <w:szCs w:val="24"/>
                <w:lang w:val="lt-LT"/>
              </w:rPr>
              <w:t xml:space="preserve"> – nuo 2026 m. rugsėjo 1 d. iki 2027</w:t>
            </w:r>
            <w:r w:rsidR="006E6CA2">
              <w:rPr>
                <w:rFonts w:asciiTheme="majorBidi" w:hAnsiTheme="majorBidi" w:cstheme="majorBidi"/>
                <w:sz w:val="24"/>
                <w:szCs w:val="24"/>
                <w:lang w:val="lt-LT"/>
              </w:rPr>
              <w:t> </w:t>
            </w:r>
            <w:r w:rsidRPr="00784F67">
              <w:rPr>
                <w:rFonts w:asciiTheme="majorBidi" w:hAnsiTheme="majorBidi" w:cstheme="majorBidi"/>
                <w:sz w:val="24"/>
                <w:szCs w:val="24"/>
                <w:lang w:val="lt-LT"/>
              </w:rPr>
              <w:t>m.</w:t>
            </w:r>
            <w:r w:rsidR="006E6CA2">
              <w:rPr>
                <w:rFonts w:asciiTheme="majorBidi" w:hAnsiTheme="majorBidi" w:cstheme="majorBidi"/>
                <w:sz w:val="24"/>
                <w:szCs w:val="24"/>
                <w:lang w:val="lt-LT"/>
              </w:rPr>
              <w:t> </w:t>
            </w:r>
            <w:r w:rsidRPr="00784F67">
              <w:rPr>
                <w:rFonts w:asciiTheme="majorBidi" w:hAnsiTheme="majorBidi" w:cstheme="majorBidi"/>
                <w:sz w:val="24"/>
                <w:szCs w:val="24"/>
                <w:lang w:val="lt-LT"/>
              </w:rPr>
              <w:t>birželio 1 d.;</w:t>
            </w:r>
          </w:p>
          <w:p w14:paraId="2321F0C9" w14:textId="09BEC81D" w:rsidR="00091810" w:rsidRPr="00784F67" w:rsidRDefault="00091810" w:rsidP="00BB68AE">
            <w:pPr>
              <w:pStyle w:val="ListParagraph"/>
              <w:numPr>
                <w:ilvl w:val="1"/>
                <w:numId w:val="2"/>
              </w:numPr>
              <w:tabs>
                <w:tab w:val="left" w:pos="426"/>
                <w:tab w:val="left" w:pos="1134"/>
                <w:tab w:val="left" w:pos="1276"/>
                <w:tab w:val="left" w:pos="2410"/>
              </w:tabs>
              <w:spacing w:after="0" w:line="240" w:lineRule="auto"/>
              <w:ind w:left="0" w:firstLine="192"/>
              <w:jc w:val="both"/>
              <w:rPr>
                <w:rFonts w:asciiTheme="majorBidi" w:hAnsiTheme="majorBidi" w:cstheme="majorBidi"/>
                <w:sz w:val="24"/>
                <w:szCs w:val="24"/>
                <w:lang w:val="lt-LT"/>
              </w:rPr>
            </w:pPr>
            <w:r w:rsidRPr="003A4B8A">
              <w:rPr>
                <w:rFonts w:asciiTheme="majorBidi" w:hAnsiTheme="majorBidi" w:cstheme="majorBidi"/>
                <w:b/>
                <w:bCs/>
                <w:sz w:val="24"/>
                <w:szCs w:val="24"/>
                <w:lang w:val="lt-LT"/>
              </w:rPr>
              <w:t>trečias (III) etapas</w:t>
            </w:r>
            <w:r w:rsidRPr="00784F67">
              <w:rPr>
                <w:rFonts w:asciiTheme="majorBidi" w:hAnsiTheme="majorBidi" w:cstheme="majorBidi"/>
                <w:sz w:val="24"/>
                <w:szCs w:val="24"/>
                <w:lang w:val="lt-LT"/>
              </w:rPr>
              <w:t xml:space="preserve"> – nuo 2027 m. rugsėjo 1 d. iki 2028</w:t>
            </w:r>
            <w:r w:rsidR="006E6CA2">
              <w:rPr>
                <w:rFonts w:asciiTheme="majorBidi" w:hAnsiTheme="majorBidi" w:cstheme="majorBidi"/>
                <w:sz w:val="24"/>
                <w:szCs w:val="24"/>
                <w:lang w:val="lt-LT"/>
              </w:rPr>
              <w:t> </w:t>
            </w:r>
            <w:r w:rsidRPr="00784F67">
              <w:rPr>
                <w:rFonts w:asciiTheme="majorBidi" w:hAnsiTheme="majorBidi" w:cstheme="majorBidi"/>
                <w:sz w:val="24"/>
                <w:szCs w:val="24"/>
                <w:lang w:val="lt-LT"/>
              </w:rPr>
              <w:t>m.</w:t>
            </w:r>
            <w:r w:rsidR="006E6CA2">
              <w:rPr>
                <w:rFonts w:asciiTheme="majorBidi" w:hAnsiTheme="majorBidi" w:cstheme="majorBidi"/>
                <w:sz w:val="24"/>
                <w:szCs w:val="24"/>
                <w:lang w:val="lt-LT"/>
              </w:rPr>
              <w:t> </w:t>
            </w:r>
            <w:r w:rsidRPr="00784F67">
              <w:rPr>
                <w:rFonts w:asciiTheme="majorBidi" w:hAnsiTheme="majorBidi" w:cstheme="majorBidi"/>
                <w:sz w:val="24"/>
                <w:szCs w:val="24"/>
                <w:lang w:val="lt-LT"/>
              </w:rPr>
              <w:t>gegužės 31 d.</w:t>
            </w:r>
            <w:r w:rsidR="00BB68AE">
              <w:rPr>
                <w:rFonts w:asciiTheme="majorBidi" w:hAnsiTheme="majorBidi" w:cstheme="majorBidi"/>
                <w:sz w:val="24"/>
                <w:szCs w:val="24"/>
                <w:lang w:val="lt-LT"/>
              </w:rPr>
              <w:t>,</w:t>
            </w:r>
          </w:p>
          <w:p w14:paraId="0453C220" w14:textId="19811E23" w:rsidR="00AF30DA" w:rsidRPr="00B92AE9" w:rsidRDefault="002257D7" w:rsidP="00B92AE9">
            <w:pPr>
              <w:pStyle w:val="prastasis1"/>
              <w:jc w:val="both"/>
            </w:pPr>
            <w:r>
              <w:rPr>
                <w:rStyle w:val="Numatytasispastraiposriftas1"/>
                <w:szCs w:val="24"/>
              </w:rPr>
              <w:t xml:space="preserve">bet ne ilgiau kaip </w:t>
            </w:r>
            <w:r w:rsidR="00644473">
              <w:rPr>
                <w:rStyle w:val="Numatytasispastraiposriftas1"/>
                <w:b/>
                <w:bCs/>
                <w:i/>
                <w:iCs/>
                <w:szCs w:val="24"/>
              </w:rPr>
              <w:t>iki 2028 m. gegužės 31 d.</w:t>
            </w:r>
            <w:r w:rsidR="00644473">
              <w:rPr>
                <w:rStyle w:val="Numatytasispastraiposriftas1"/>
                <w:szCs w:val="24"/>
              </w:rPr>
              <w:t>, laikantis Techninėje specifikacijoje ir su Pirkėju suderintuose konsultacijų teikimo grafikuose nustatytų terminų.</w:t>
            </w:r>
          </w:p>
        </w:tc>
      </w:tr>
      <w:tr w:rsidR="00AF30DA" w14:paraId="72A16C35" w14:textId="77777777">
        <w:trPr>
          <w:trHeight w:val="240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A777" w14:textId="2A0D25A2" w:rsidR="00AF30DA" w:rsidRDefault="00644473">
            <w:pPr>
              <w:pStyle w:val="prastasis1"/>
              <w:rPr>
                <w:b/>
                <w:kern w:val="3"/>
                <w:szCs w:val="24"/>
              </w:rPr>
            </w:pPr>
            <w:r>
              <w:rPr>
                <w:b/>
                <w:kern w:val="3"/>
                <w:szCs w:val="24"/>
              </w:rPr>
              <w:t>4.2. Paslaugų etapo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B068" w14:textId="46785445" w:rsidR="00AF30DA" w:rsidRDefault="003779F5" w:rsidP="00B92AE9">
            <w:pPr>
              <w:pStyle w:val="prastasis1"/>
              <w:jc w:val="both"/>
            </w:pPr>
            <w:r>
              <w:t>Netaikoma</w:t>
            </w:r>
          </w:p>
        </w:tc>
      </w:tr>
      <w:tr w:rsidR="00AF30DA" w14:paraId="1A0C689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112C8" w14:textId="77777777" w:rsidR="00AF30DA" w:rsidRDefault="00644473">
            <w:pPr>
              <w:pStyle w:val="prastasis1"/>
              <w:rPr>
                <w:b/>
                <w:kern w:val="3"/>
                <w:szCs w:val="24"/>
              </w:rPr>
            </w:pPr>
            <w:r>
              <w:rPr>
                <w:b/>
                <w:kern w:val="3"/>
                <w:szCs w:val="24"/>
              </w:rPr>
              <w:lastRenderedPageBreak/>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614A" w14:textId="77777777" w:rsidR="00AF30DA" w:rsidRDefault="00644473">
            <w:pPr>
              <w:pStyle w:val="prastasis1"/>
              <w:jc w:val="both"/>
              <w:rPr>
                <w:szCs w:val="24"/>
              </w:rPr>
            </w:pPr>
            <w:r>
              <w:rPr>
                <w:szCs w:val="24"/>
              </w:rPr>
              <w:t>Netaikoma</w:t>
            </w:r>
          </w:p>
          <w:p w14:paraId="02733D89" w14:textId="77777777" w:rsidR="00AF30DA" w:rsidRDefault="00AF30DA">
            <w:pPr>
              <w:pStyle w:val="prastasis1"/>
              <w:jc w:val="both"/>
            </w:pPr>
          </w:p>
        </w:tc>
      </w:tr>
      <w:tr w:rsidR="00AF30DA" w14:paraId="2F09470B" w14:textId="7777777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4F0F" w14:textId="77777777" w:rsidR="00AF30DA" w:rsidRDefault="00644473">
            <w:pPr>
              <w:pStyle w:val="prastasis1"/>
              <w:rPr>
                <w:b/>
                <w:kern w:val="3"/>
                <w:szCs w:val="24"/>
              </w:rPr>
            </w:pPr>
            <w:r>
              <w:rPr>
                <w:b/>
                <w:kern w:val="3"/>
                <w:szCs w:val="24"/>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6D9FF" w14:textId="77777777" w:rsidR="00AF30DA" w:rsidRDefault="00644473">
            <w:pPr>
              <w:pStyle w:val="prastasis1"/>
              <w:jc w:val="both"/>
              <w:rPr>
                <w:kern w:val="3"/>
                <w:szCs w:val="24"/>
              </w:rPr>
            </w:pPr>
            <w:r>
              <w:rPr>
                <w:kern w:val="3"/>
                <w:szCs w:val="24"/>
              </w:rPr>
              <w:t>Netaikoma</w:t>
            </w:r>
          </w:p>
          <w:p w14:paraId="5D660CE3" w14:textId="77777777" w:rsidR="00AF30DA" w:rsidRDefault="00AF30DA">
            <w:pPr>
              <w:pStyle w:val="prastasis1"/>
              <w:jc w:val="both"/>
            </w:pPr>
          </w:p>
        </w:tc>
      </w:tr>
      <w:tr w:rsidR="00AF30DA" w14:paraId="5DDF919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3E07" w14:textId="77777777" w:rsidR="00AF30DA" w:rsidRDefault="00644473">
            <w:pPr>
              <w:pStyle w:val="prastasis1"/>
              <w:rPr>
                <w:b/>
                <w:kern w:val="3"/>
                <w:szCs w:val="24"/>
              </w:rPr>
            </w:pPr>
            <w:r>
              <w:rPr>
                <w:b/>
                <w:kern w:val="3"/>
                <w:szCs w:val="24"/>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2A226" w14:textId="77777777" w:rsidR="000407F2" w:rsidRDefault="00644473" w:rsidP="002002AB">
            <w:pPr>
              <w:pStyle w:val="prastasis1"/>
              <w:rPr>
                <w:rStyle w:val="Numatytasispastraiposriftas1"/>
                <w:kern w:val="3"/>
                <w:szCs w:val="24"/>
              </w:rPr>
            </w:pPr>
            <w:r>
              <w:rPr>
                <w:rStyle w:val="Numatytasispastraiposriftas1"/>
                <w:kern w:val="3"/>
                <w:szCs w:val="24"/>
              </w:rPr>
              <w:t xml:space="preserve">Turi būti pateikiami šie dokumentai: </w:t>
            </w:r>
          </w:p>
          <w:p w14:paraId="33AEC663" w14:textId="29E79250" w:rsidR="000407F2" w:rsidRDefault="00644473" w:rsidP="002002AB">
            <w:pPr>
              <w:pStyle w:val="prastasis1"/>
              <w:rPr>
                <w:rStyle w:val="Numatytasispastraiposriftas1"/>
                <w:kern w:val="3"/>
                <w:szCs w:val="24"/>
              </w:rPr>
            </w:pPr>
            <w:r>
              <w:rPr>
                <w:rStyle w:val="Numatytasispastraiposriftas1"/>
                <w:kern w:val="3"/>
                <w:szCs w:val="24"/>
              </w:rPr>
              <w:t>Paslaugų perdavimo-priėmimo aktas</w:t>
            </w:r>
            <w:r w:rsidR="007E7ED1">
              <w:rPr>
                <w:rStyle w:val="Numatytasispastraiposriftas1"/>
                <w:kern w:val="3"/>
                <w:szCs w:val="24"/>
              </w:rPr>
              <w:t xml:space="preserve"> (Sutarties </w:t>
            </w:r>
            <w:r w:rsidR="00683020">
              <w:rPr>
                <w:rStyle w:val="Numatytasispastraiposriftas1"/>
                <w:kern w:val="3"/>
                <w:szCs w:val="24"/>
              </w:rPr>
              <w:t>P</w:t>
            </w:r>
            <w:r w:rsidR="007E7ED1">
              <w:rPr>
                <w:rStyle w:val="Numatytasispastraiposriftas1"/>
                <w:kern w:val="3"/>
                <w:szCs w:val="24"/>
              </w:rPr>
              <w:t>ried</w:t>
            </w:r>
            <w:r w:rsidR="00683020">
              <w:rPr>
                <w:rStyle w:val="Numatytasispastraiposriftas1"/>
                <w:kern w:val="3"/>
                <w:szCs w:val="24"/>
              </w:rPr>
              <w:t>as</w:t>
            </w:r>
            <w:r w:rsidR="007E7ED1">
              <w:rPr>
                <w:rStyle w:val="Numatytasispastraiposriftas1"/>
                <w:kern w:val="3"/>
                <w:szCs w:val="24"/>
              </w:rPr>
              <w:t xml:space="preserve"> Nr. 3)</w:t>
            </w:r>
            <w:r>
              <w:rPr>
                <w:rStyle w:val="Numatytasispastraiposriftas1"/>
                <w:kern w:val="3"/>
                <w:szCs w:val="24"/>
              </w:rPr>
              <w:t xml:space="preserve"> ir Sąskaita</w:t>
            </w:r>
            <w:r w:rsidR="00AC79F7">
              <w:rPr>
                <w:rStyle w:val="Numatytasispastraiposriftas1"/>
                <w:kern w:val="3"/>
                <w:szCs w:val="24"/>
              </w:rPr>
              <w:t xml:space="preserve"> </w:t>
            </w:r>
            <w:r w:rsidR="00AC79F7">
              <w:rPr>
                <w:rStyle w:val="Numatytasispastraiposriftas1"/>
                <w:kern w:val="3"/>
              </w:rPr>
              <w:t>apmokėjimui</w:t>
            </w:r>
            <w:r>
              <w:rPr>
                <w:rStyle w:val="Numatytasispastraiposriftas1"/>
                <w:kern w:val="3"/>
                <w:szCs w:val="24"/>
              </w:rPr>
              <w:t>,</w:t>
            </w:r>
            <w:r w:rsidR="00985987">
              <w:rPr>
                <w:rStyle w:val="Numatytasispastraiposriftas1"/>
                <w:kern w:val="3"/>
                <w:szCs w:val="24"/>
              </w:rPr>
              <w:t xml:space="preserve"> </w:t>
            </w:r>
          </w:p>
          <w:p w14:paraId="0295D257" w14:textId="63A5827D" w:rsidR="000407F2" w:rsidRDefault="00985987" w:rsidP="002002AB">
            <w:pPr>
              <w:pStyle w:val="prastasis1"/>
              <w:rPr>
                <w:rStyle w:val="Numatytasispastraiposriftas1"/>
                <w:kern w:val="3"/>
                <w:szCs w:val="24"/>
              </w:rPr>
            </w:pPr>
            <w:r>
              <w:rPr>
                <w:rStyle w:val="Numatytasispastraiposriftas1"/>
                <w:kern w:val="3"/>
                <w:szCs w:val="24"/>
              </w:rPr>
              <w:t>užpildyti Techninė</w:t>
            </w:r>
            <w:r w:rsidR="008D33C0">
              <w:rPr>
                <w:rStyle w:val="Numatytasispastraiposriftas1"/>
                <w:kern w:val="3"/>
                <w:szCs w:val="24"/>
              </w:rPr>
              <w:t>s</w:t>
            </w:r>
            <w:r>
              <w:rPr>
                <w:rStyle w:val="Numatytasispastraiposriftas1"/>
                <w:kern w:val="3"/>
                <w:szCs w:val="24"/>
              </w:rPr>
              <w:t xml:space="preserve"> specifikacij</w:t>
            </w:r>
            <w:r w:rsidR="008D33C0">
              <w:rPr>
                <w:rStyle w:val="Numatytasispastraiposriftas1"/>
                <w:kern w:val="3"/>
                <w:szCs w:val="24"/>
              </w:rPr>
              <w:t>os</w:t>
            </w:r>
            <w:r>
              <w:rPr>
                <w:rStyle w:val="Numatytasispastraiposriftas1"/>
                <w:kern w:val="3"/>
                <w:szCs w:val="24"/>
              </w:rPr>
              <w:t xml:space="preserve"> prieda</w:t>
            </w:r>
            <w:r w:rsidR="00BE59C5">
              <w:rPr>
                <w:rStyle w:val="Numatytasispastraiposriftas1"/>
                <w:kern w:val="3"/>
                <w:szCs w:val="24"/>
              </w:rPr>
              <w:t>i</w:t>
            </w:r>
            <w:r>
              <w:rPr>
                <w:rStyle w:val="Numatytasispastraiposriftas1"/>
                <w:kern w:val="3"/>
                <w:szCs w:val="24"/>
              </w:rPr>
              <w:t xml:space="preserve"> (</w:t>
            </w:r>
            <w:r w:rsidR="000407F2">
              <w:rPr>
                <w:rStyle w:val="Numatytasispastraiposriftas1"/>
                <w:kern w:val="3"/>
                <w:szCs w:val="24"/>
              </w:rPr>
              <w:t>2.</w:t>
            </w:r>
            <w:r w:rsidR="00E9489E">
              <w:rPr>
                <w:rStyle w:val="Numatytasispastraiposriftas1"/>
                <w:kern w:val="3"/>
                <w:szCs w:val="24"/>
              </w:rPr>
              <w:t>1</w:t>
            </w:r>
            <w:r w:rsidR="00945857">
              <w:rPr>
                <w:rStyle w:val="Numatytasispastraiposriftas1"/>
                <w:kern w:val="3"/>
                <w:szCs w:val="24"/>
              </w:rPr>
              <w:t xml:space="preserve"> Mokinių kalbėjimo, kalbos ir komunikacijos įvertinimo lentelė; </w:t>
            </w:r>
            <w:r w:rsidR="00E9489E">
              <w:rPr>
                <w:rStyle w:val="Numatytasispastraiposriftas1"/>
                <w:kern w:val="3"/>
                <w:szCs w:val="24"/>
              </w:rPr>
              <w:t>2</w:t>
            </w:r>
            <w:r w:rsidR="000407F2">
              <w:rPr>
                <w:rStyle w:val="Numatytasispastraiposriftas1"/>
                <w:kern w:val="3"/>
                <w:szCs w:val="24"/>
              </w:rPr>
              <w:t>.2</w:t>
            </w:r>
            <w:r w:rsidR="00945857">
              <w:rPr>
                <w:rStyle w:val="Numatytasispastraiposriftas1"/>
                <w:kern w:val="3"/>
                <w:szCs w:val="24"/>
              </w:rPr>
              <w:t xml:space="preserve"> </w:t>
            </w:r>
            <w:r w:rsidR="00E9489E">
              <w:rPr>
                <w:rStyle w:val="Numatytasispastraiposriftas1"/>
                <w:kern w:val="3"/>
                <w:szCs w:val="24"/>
              </w:rPr>
              <w:t>Dalyvių sąrašas</w:t>
            </w:r>
            <w:r w:rsidR="00945857">
              <w:rPr>
                <w:rStyle w:val="Numatytasispastraiposriftas1"/>
                <w:kern w:val="3"/>
                <w:szCs w:val="24"/>
              </w:rPr>
              <w:t>)</w:t>
            </w:r>
            <w:r w:rsidR="00644473">
              <w:rPr>
                <w:rStyle w:val="Numatytasispastraiposriftas1"/>
                <w:kern w:val="3"/>
                <w:szCs w:val="24"/>
              </w:rPr>
              <w:t xml:space="preserve">. </w:t>
            </w:r>
          </w:p>
          <w:p w14:paraId="174BC07F" w14:textId="77777777" w:rsidR="000407F2" w:rsidRDefault="000407F2" w:rsidP="002002AB">
            <w:pPr>
              <w:pStyle w:val="prastasis1"/>
              <w:rPr>
                <w:rStyle w:val="Numatytasispastraiposriftas1"/>
                <w:kern w:val="3"/>
                <w:szCs w:val="24"/>
              </w:rPr>
            </w:pPr>
          </w:p>
          <w:p w14:paraId="082A55BA" w14:textId="60B378C5" w:rsidR="00BF0E06" w:rsidRDefault="009B30CC" w:rsidP="002002AB">
            <w:pPr>
              <w:pStyle w:val="prastasis1"/>
              <w:rPr>
                <w:rStyle w:val="Numatytasispastraiposriftas1"/>
                <w:kern w:val="3"/>
                <w:szCs w:val="24"/>
              </w:rPr>
            </w:pPr>
            <w:r>
              <w:rPr>
                <w:rStyle w:val="Numatytasispastraiposriftas1"/>
                <w:kern w:val="3"/>
                <w:szCs w:val="24"/>
              </w:rPr>
              <w:t>Dokumentų pateikimo tvarka nurodyta Techninė</w:t>
            </w:r>
            <w:r w:rsidR="001B2A1B">
              <w:rPr>
                <w:rStyle w:val="Numatytasispastraiposriftas1"/>
                <w:kern w:val="3"/>
                <w:szCs w:val="24"/>
              </w:rPr>
              <w:t>je</w:t>
            </w:r>
            <w:r>
              <w:rPr>
                <w:rStyle w:val="Numatytasispastraiposriftas1"/>
                <w:kern w:val="3"/>
                <w:szCs w:val="24"/>
              </w:rPr>
              <w:t xml:space="preserve"> specifikacij</w:t>
            </w:r>
            <w:r w:rsidR="001B2A1B">
              <w:rPr>
                <w:rStyle w:val="Numatytasispastraiposriftas1"/>
                <w:kern w:val="3"/>
                <w:szCs w:val="24"/>
              </w:rPr>
              <w:t>oje</w:t>
            </w:r>
            <w:r>
              <w:rPr>
                <w:rStyle w:val="Numatytasispastraiposriftas1"/>
                <w:kern w:val="3"/>
                <w:szCs w:val="24"/>
              </w:rPr>
              <w:t xml:space="preserve">. </w:t>
            </w:r>
            <w:r w:rsidR="00644473">
              <w:rPr>
                <w:rStyle w:val="Numatytasispastraiposriftas1"/>
                <w:kern w:val="3"/>
                <w:szCs w:val="24"/>
              </w:rPr>
              <w:t>Tiekėjui nepateikus nurodytų dokumentų, laikoma, kad Paslaugos neatitinka Sutartyje nustatytų reikalavimų.</w:t>
            </w:r>
          </w:p>
          <w:p w14:paraId="1450D9E3" w14:textId="77777777" w:rsidR="00BF0E06" w:rsidRDefault="00BF0E06" w:rsidP="002002AB">
            <w:pPr>
              <w:pStyle w:val="prastasis1"/>
              <w:rPr>
                <w:kern w:val="3"/>
                <w:szCs w:val="24"/>
              </w:rPr>
            </w:pPr>
          </w:p>
          <w:p w14:paraId="4B3284D8" w14:textId="5B2778C4" w:rsidR="002002AB" w:rsidRPr="002002AB" w:rsidRDefault="002002AB" w:rsidP="002002AB">
            <w:pPr>
              <w:pStyle w:val="prastasis1"/>
              <w:rPr>
                <w:kern w:val="3"/>
                <w:szCs w:val="24"/>
              </w:rPr>
            </w:pPr>
            <w:r w:rsidRPr="002002AB">
              <w:rPr>
                <w:kern w:val="3"/>
                <w:szCs w:val="24"/>
              </w:rPr>
              <w:t>Tiekėjas privalo turėti </w:t>
            </w:r>
            <w:r w:rsidRPr="002002AB">
              <w:rPr>
                <w:b/>
                <w:bCs/>
                <w:kern w:val="3"/>
                <w:szCs w:val="24"/>
              </w:rPr>
              <w:t>teisėto darbo su vaikais kodą (QR kodą)</w:t>
            </w:r>
            <w:r w:rsidRPr="002002AB">
              <w:rPr>
                <w:kern w:val="3"/>
                <w:szCs w:val="24"/>
              </w:rPr>
              <w:t>, kuris yra privalomas pagal Lietuvos Respublikos teisės aktus nuo 2024 m. lapkričio 1 d. visiems dirbantiems (vykdantiems) bet kokią veiklą ar planuojantiems dirbti (vykdyti) bet kokią veiklą su vaikais.</w:t>
            </w:r>
          </w:p>
          <w:p w14:paraId="55133B87" w14:textId="6C1F37BB" w:rsidR="00AF30DA" w:rsidRDefault="00AF30DA">
            <w:pPr>
              <w:pStyle w:val="prastasis1"/>
              <w:jc w:val="both"/>
            </w:pPr>
          </w:p>
        </w:tc>
      </w:tr>
      <w:tr w:rsidR="00AF30DA" w14:paraId="32A4A55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14F1B" w14:textId="77777777" w:rsidR="00AF30DA" w:rsidRDefault="00644473">
            <w:pPr>
              <w:pStyle w:val="prastasis1"/>
              <w:jc w:val="center"/>
              <w:rPr>
                <w:b/>
                <w:kern w:val="3"/>
                <w:szCs w:val="24"/>
              </w:rPr>
            </w:pPr>
            <w:r>
              <w:rPr>
                <w:b/>
                <w:kern w:val="3"/>
                <w:szCs w:val="24"/>
              </w:rPr>
              <w:t>5. SUTARTIES KAINA IR ATSISKAITYMO TVARKA</w:t>
            </w:r>
          </w:p>
        </w:tc>
      </w:tr>
      <w:tr w:rsidR="00AF30DA" w14:paraId="2EBA2DA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B41E" w14:textId="77777777" w:rsidR="00AF30DA" w:rsidRDefault="00644473">
            <w:pPr>
              <w:pStyle w:val="prastasis1"/>
              <w:rPr>
                <w:b/>
                <w:kern w:val="3"/>
                <w:szCs w:val="24"/>
              </w:rPr>
            </w:pPr>
            <w:r>
              <w:rPr>
                <w:b/>
                <w:kern w:val="3"/>
                <w:szCs w:val="24"/>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DCBC" w14:textId="43154090" w:rsidR="00AF30DA" w:rsidRDefault="00644473">
            <w:pPr>
              <w:pStyle w:val="prastasis1"/>
            </w:pPr>
            <w:r>
              <w:rPr>
                <w:kern w:val="3"/>
                <w:szCs w:val="24"/>
              </w:rPr>
              <w:t xml:space="preserve">Fiksuoto </w:t>
            </w:r>
            <w:r w:rsidR="000741DA">
              <w:rPr>
                <w:kern w:val="3"/>
                <w:szCs w:val="24"/>
              </w:rPr>
              <w:t>į</w:t>
            </w:r>
            <w:r>
              <w:rPr>
                <w:kern w:val="3"/>
                <w:szCs w:val="24"/>
              </w:rPr>
              <w:t>kain</w:t>
            </w:r>
            <w:r w:rsidR="000741DA">
              <w:rPr>
                <w:kern w:val="3"/>
                <w:szCs w:val="24"/>
              </w:rPr>
              <w:t>io</w:t>
            </w:r>
            <w:r>
              <w:rPr>
                <w:kern w:val="3"/>
                <w:szCs w:val="24"/>
              </w:rPr>
              <w:t xml:space="preserve"> kainodara</w:t>
            </w:r>
          </w:p>
          <w:p w14:paraId="30D8D943" w14:textId="77777777" w:rsidR="00AF30DA" w:rsidRDefault="00AF30DA">
            <w:pPr>
              <w:pStyle w:val="prastasis1"/>
              <w:rPr>
                <w:kern w:val="3"/>
                <w:szCs w:val="24"/>
              </w:rPr>
            </w:pPr>
          </w:p>
          <w:p w14:paraId="0A13A554" w14:textId="77777777" w:rsidR="00AF30DA" w:rsidRDefault="00AF30DA">
            <w:pPr>
              <w:pStyle w:val="prastasis1"/>
            </w:pPr>
          </w:p>
        </w:tc>
      </w:tr>
      <w:tr w:rsidR="00AF30DA" w14:paraId="7F4A9D7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0E77" w14:textId="20073C9A" w:rsidR="00AF30DA" w:rsidRPr="00561AFE" w:rsidRDefault="00644473" w:rsidP="00561AFE">
            <w:pPr>
              <w:pStyle w:val="prastasis1"/>
            </w:pPr>
            <w:r>
              <w:rPr>
                <w:rStyle w:val="Numatytasispastraiposriftas1"/>
                <w:b/>
                <w:kern w:val="3"/>
                <w:szCs w:val="24"/>
              </w:rPr>
              <w:t>5.2. Pradinė</w:t>
            </w:r>
            <w:r w:rsidR="00E802F2">
              <w:rPr>
                <w:rStyle w:val="Numatytasispastraiposriftas1"/>
                <w:b/>
                <w:kern w:val="3"/>
                <w:szCs w:val="24"/>
              </w:rPr>
              <w:t>s</w:t>
            </w:r>
            <w:r>
              <w:rPr>
                <w:rStyle w:val="Numatytasispastraiposriftas1"/>
                <w:b/>
                <w:kern w:val="3"/>
                <w:szCs w:val="24"/>
              </w:rPr>
              <w:t xml:space="preserve"> Sutarties vertė ir Sutarties kaina, kai taikoma </w:t>
            </w:r>
            <w:r>
              <w:rPr>
                <w:rStyle w:val="Numatytasispastraiposriftas1"/>
                <w:b/>
                <w:kern w:val="3"/>
                <w:szCs w:val="24"/>
                <w:u w:val="single"/>
              </w:rPr>
              <w:t>fiksuot</w:t>
            </w:r>
            <w:r w:rsidR="00F85098">
              <w:rPr>
                <w:rStyle w:val="Numatytasispastraiposriftas1"/>
                <w:b/>
                <w:kern w:val="3"/>
                <w:szCs w:val="24"/>
                <w:u w:val="single"/>
              </w:rPr>
              <w:t xml:space="preserve">o įkainio </w:t>
            </w:r>
            <w:r>
              <w:rPr>
                <w:rStyle w:val="Numatytasispastraiposriftas1"/>
                <w:b/>
                <w:kern w:val="3"/>
                <w:szCs w:val="24"/>
              </w:rPr>
              <w:t>kainodara</w:t>
            </w:r>
          </w:p>
          <w:p w14:paraId="4704EA62" w14:textId="77777777" w:rsidR="00AF30DA" w:rsidRDefault="00AF30DA">
            <w:pPr>
              <w:pStyle w:val="prastasis1"/>
              <w:rPr>
                <w:b/>
                <w:kern w:val="3"/>
                <w:szCs w:val="24"/>
              </w:rPr>
            </w:pP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9E6B" w14:textId="4F76EA4C" w:rsidR="00F85098" w:rsidRPr="00F85098" w:rsidRDefault="00F85098" w:rsidP="00F85098">
            <w:pPr>
              <w:pStyle w:val="prastasis1"/>
              <w:jc w:val="both"/>
              <w:rPr>
                <w:kern w:val="3"/>
                <w:szCs w:val="24"/>
              </w:rPr>
            </w:pPr>
            <w:r w:rsidRPr="00F85098">
              <w:rPr>
                <w:kern w:val="3"/>
                <w:szCs w:val="24"/>
              </w:rPr>
              <w:t>Pradinė</w:t>
            </w:r>
            <w:r w:rsidR="00E802F2">
              <w:rPr>
                <w:kern w:val="3"/>
                <w:szCs w:val="24"/>
              </w:rPr>
              <w:t>s</w:t>
            </w:r>
            <w:r w:rsidRPr="00F85098">
              <w:rPr>
                <w:kern w:val="3"/>
                <w:szCs w:val="24"/>
              </w:rPr>
              <w:t xml:space="preserve"> Sutarties vertė yra </w:t>
            </w:r>
            <w:r w:rsidRPr="00F85098">
              <w:rPr>
                <w:i/>
                <w:iCs/>
                <w:color w:val="0070C0"/>
                <w:kern w:val="3"/>
                <w:szCs w:val="24"/>
              </w:rPr>
              <w:t>(nurodyti sumą skaičiais)</w:t>
            </w:r>
            <w:r w:rsidRPr="00F85098">
              <w:rPr>
                <w:i/>
                <w:iCs/>
                <w:kern w:val="3"/>
                <w:szCs w:val="24"/>
              </w:rPr>
              <w:t> </w:t>
            </w:r>
            <w:r w:rsidRPr="00F85098">
              <w:rPr>
                <w:kern w:val="3"/>
                <w:szCs w:val="24"/>
              </w:rPr>
              <w:t>Eur</w:t>
            </w:r>
            <w:r w:rsidR="00CA6A12">
              <w:rPr>
                <w:kern w:val="3"/>
                <w:szCs w:val="24"/>
              </w:rPr>
              <w:t xml:space="preserve"> </w:t>
            </w:r>
            <w:r w:rsidRPr="00F85098">
              <w:rPr>
                <w:i/>
                <w:iCs/>
                <w:color w:val="0070C0"/>
                <w:kern w:val="3"/>
                <w:szCs w:val="24"/>
              </w:rPr>
              <w:t>(nurodyti sumą žodžiais)</w:t>
            </w:r>
            <w:r w:rsidRPr="00F85098">
              <w:rPr>
                <w:color w:val="0070C0"/>
                <w:kern w:val="3"/>
                <w:szCs w:val="24"/>
              </w:rPr>
              <w:t> </w:t>
            </w:r>
            <w:r w:rsidRPr="00F85098">
              <w:rPr>
                <w:kern w:val="3"/>
                <w:szCs w:val="24"/>
              </w:rPr>
              <w:t>be PVM.</w:t>
            </w:r>
          </w:p>
          <w:p w14:paraId="118537B4" w14:textId="4D38879E" w:rsidR="00F85098" w:rsidRPr="00F85098" w:rsidRDefault="00F85098" w:rsidP="00F85098">
            <w:pPr>
              <w:pStyle w:val="prastasis1"/>
              <w:jc w:val="both"/>
              <w:rPr>
                <w:kern w:val="3"/>
                <w:szCs w:val="24"/>
              </w:rPr>
            </w:pPr>
            <w:r w:rsidRPr="00F85098">
              <w:rPr>
                <w:kern w:val="3"/>
                <w:szCs w:val="24"/>
              </w:rPr>
              <w:t>PVM sudaro </w:t>
            </w:r>
            <w:r w:rsidRPr="00F85098">
              <w:rPr>
                <w:i/>
                <w:iCs/>
                <w:color w:val="0070C0"/>
                <w:kern w:val="3"/>
                <w:szCs w:val="24"/>
              </w:rPr>
              <w:t>(nurodyti sumą skaičiais)</w:t>
            </w:r>
            <w:r w:rsidRPr="00F85098">
              <w:rPr>
                <w:color w:val="0070C0"/>
                <w:kern w:val="3"/>
                <w:szCs w:val="24"/>
              </w:rPr>
              <w:t> </w:t>
            </w:r>
            <w:r w:rsidRPr="00F85098">
              <w:rPr>
                <w:kern w:val="3"/>
                <w:szCs w:val="24"/>
              </w:rPr>
              <w:t>Eur</w:t>
            </w:r>
            <w:r w:rsidR="00CA6A12">
              <w:rPr>
                <w:kern w:val="3"/>
                <w:szCs w:val="24"/>
              </w:rPr>
              <w:t xml:space="preserve"> </w:t>
            </w:r>
            <w:r w:rsidRPr="00F85098">
              <w:rPr>
                <w:i/>
                <w:iCs/>
                <w:color w:val="0070C0"/>
                <w:kern w:val="3"/>
                <w:szCs w:val="24"/>
              </w:rPr>
              <w:t>(nurodyti sumą žodžiais)</w:t>
            </w:r>
            <w:r w:rsidRPr="00F85098">
              <w:rPr>
                <w:kern w:val="3"/>
                <w:szCs w:val="24"/>
              </w:rPr>
              <w:t>.</w:t>
            </w:r>
          </w:p>
          <w:p w14:paraId="3EB6BD25" w14:textId="7A4C7600" w:rsidR="00F85098" w:rsidRPr="00F85098" w:rsidRDefault="00F85098" w:rsidP="00F85098">
            <w:pPr>
              <w:pStyle w:val="prastasis1"/>
              <w:jc w:val="both"/>
              <w:rPr>
                <w:kern w:val="3"/>
                <w:szCs w:val="24"/>
              </w:rPr>
            </w:pPr>
            <w:r w:rsidRPr="00F85098">
              <w:rPr>
                <w:kern w:val="3"/>
                <w:szCs w:val="24"/>
              </w:rPr>
              <w:t>Sutarties kaina yra </w:t>
            </w:r>
            <w:r w:rsidRPr="00F85098">
              <w:rPr>
                <w:i/>
                <w:iCs/>
                <w:color w:val="0070C0"/>
                <w:kern w:val="3"/>
                <w:szCs w:val="24"/>
              </w:rPr>
              <w:t>(nurodyti sumą skaičiais)</w:t>
            </w:r>
            <w:r w:rsidRPr="00F85098">
              <w:rPr>
                <w:color w:val="0070C0"/>
                <w:kern w:val="3"/>
                <w:szCs w:val="24"/>
              </w:rPr>
              <w:t> </w:t>
            </w:r>
            <w:r w:rsidRPr="00F85098">
              <w:rPr>
                <w:kern w:val="3"/>
                <w:szCs w:val="24"/>
              </w:rPr>
              <w:t>Eur</w:t>
            </w:r>
            <w:r w:rsidR="00CA6A12">
              <w:rPr>
                <w:kern w:val="3"/>
                <w:szCs w:val="24"/>
              </w:rPr>
              <w:t xml:space="preserve"> </w:t>
            </w:r>
            <w:r w:rsidRPr="00F85098">
              <w:rPr>
                <w:i/>
                <w:iCs/>
                <w:color w:val="0070C0"/>
                <w:kern w:val="3"/>
                <w:szCs w:val="24"/>
              </w:rPr>
              <w:t>(nurodyti sumą žodžiais)</w:t>
            </w:r>
            <w:r w:rsidRPr="00F85098">
              <w:rPr>
                <w:kern w:val="3"/>
                <w:szCs w:val="24"/>
              </w:rPr>
              <w:t> su PVM.</w:t>
            </w:r>
          </w:p>
          <w:p w14:paraId="03831C99" w14:textId="16AA2854" w:rsidR="00F85098" w:rsidRPr="00F85098" w:rsidRDefault="00F85098" w:rsidP="00F85098">
            <w:pPr>
              <w:pStyle w:val="prastasis1"/>
              <w:jc w:val="both"/>
              <w:rPr>
                <w:kern w:val="3"/>
                <w:szCs w:val="24"/>
              </w:rPr>
            </w:pPr>
          </w:p>
          <w:p w14:paraId="57ECB920" w14:textId="55EB18BD" w:rsidR="00F85098" w:rsidRPr="00F85098" w:rsidRDefault="00F85098" w:rsidP="00F85098">
            <w:pPr>
              <w:pStyle w:val="prastasis1"/>
              <w:jc w:val="both"/>
              <w:rPr>
                <w:kern w:val="3"/>
                <w:szCs w:val="24"/>
              </w:rPr>
            </w:pPr>
            <w:r w:rsidRPr="00F85098">
              <w:rPr>
                <w:kern w:val="3"/>
                <w:szCs w:val="24"/>
              </w:rPr>
              <w:t>Šioje Sutartyje Pradinės Sutarties vertė yra lygi Tiekėjo pasiūlymo kainai be PVM, apskaičiuotai sudauginus</w:t>
            </w:r>
            <w:r w:rsidR="00CA6A12">
              <w:rPr>
                <w:kern w:val="3"/>
                <w:szCs w:val="24"/>
              </w:rPr>
              <w:t xml:space="preserve"> </w:t>
            </w:r>
            <w:r w:rsidRPr="00F85098">
              <w:rPr>
                <w:b/>
                <w:bCs/>
                <w:kern w:val="3"/>
                <w:szCs w:val="24"/>
              </w:rPr>
              <w:t>maksimalų Paslaugų kiekį</w:t>
            </w:r>
            <w:r w:rsidR="00CA6A12">
              <w:rPr>
                <w:b/>
                <w:bCs/>
                <w:kern w:val="3"/>
                <w:szCs w:val="24"/>
              </w:rPr>
              <w:t xml:space="preserve"> </w:t>
            </w:r>
            <w:r w:rsidRPr="00F85098">
              <w:rPr>
                <w:kern w:val="3"/>
                <w:szCs w:val="24"/>
              </w:rPr>
              <w:t>iš Tiekėjo pasiūlyto įkainio be PVM. Pirkėjas perka Paslaugas pagal poreikį Sutartyje arba jos priede Nr.</w:t>
            </w:r>
            <w:r w:rsidR="00EC69E2">
              <w:rPr>
                <w:kern w:val="3"/>
                <w:szCs w:val="24"/>
              </w:rPr>
              <w:t> </w:t>
            </w:r>
            <w:r w:rsidRPr="00F85098">
              <w:rPr>
                <w:kern w:val="3"/>
                <w:szCs w:val="24"/>
              </w:rPr>
              <w:t>2 "Pasiūlymas" nurodytais įkainiais, neviršijant jame nurodyto Paslaugų maksimalaus kiekio.</w:t>
            </w:r>
          </w:p>
          <w:p w14:paraId="2F86EC86" w14:textId="77777777" w:rsidR="00F85098" w:rsidRDefault="00F85098" w:rsidP="00F85098">
            <w:pPr>
              <w:pStyle w:val="prastasis1"/>
              <w:jc w:val="both"/>
              <w:rPr>
                <w:kern w:val="3"/>
                <w:szCs w:val="24"/>
              </w:rPr>
            </w:pPr>
            <w:r w:rsidRPr="00F85098">
              <w:rPr>
                <w:kern w:val="3"/>
                <w:szCs w:val="24"/>
              </w:rPr>
              <w:t>Pirkėjas neįsipareigoja išpirkti maksimalaus Paslaugų kiekio ar bet kokios jo dalies.</w:t>
            </w:r>
          </w:p>
          <w:p w14:paraId="49F2B65B" w14:textId="29F75488" w:rsidR="00AF30DA" w:rsidRDefault="00AF30DA">
            <w:pPr>
              <w:pStyle w:val="prastasis1"/>
              <w:jc w:val="both"/>
            </w:pPr>
          </w:p>
        </w:tc>
      </w:tr>
      <w:tr w:rsidR="00AF30DA" w14:paraId="776E1E0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6F6D4" w14:textId="0D989E81" w:rsidR="00AF30DA" w:rsidRDefault="00644473">
            <w:pPr>
              <w:pStyle w:val="prastasis1"/>
            </w:pPr>
            <w:r>
              <w:rPr>
                <w:rStyle w:val="Numatytasispastraiposriftas1"/>
                <w:b/>
                <w:kern w:val="3"/>
                <w:szCs w:val="24"/>
              </w:rPr>
              <w:t xml:space="preserve">5.3. Sutarties įkainių perskaičiavimas taikant </w:t>
            </w:r>
            <w:r>
              <w:rPr>
                <w:rStyle w:val="Numatytasispastraiposriftas1"/>
                <w:b/>
                <w:kern w:val="3"/>
                <w:szCs w:val="24"/>
                <w:u w:val="single"/>
              </w:rPr>
              <w:t>peržiūros</w:t>
            </w:r>
            <w:r>
              <w:rPr>
                <w:rStyle w:val="Numatytasispastraiposriftas1"/>
                <w:b/>
                <w:kern w:val="3"/>
                <w:szCs w:val="24"/>
              </w:rPr>
              <w:t xml:space="preserve"> taisykles</w:t>
            </w:r>
          </w:p>
          <w:p w14:paraId="10B809BF" w14:textId="77777777" w:rsidR="00AF30DA" w:rsidRDefault="00AF30DA">
            <w:pPr>
              <w:pStyle w:val="prastasis1"/>
              <w:rPr>
                <w:b/>
                <w:kern w:val="3"/>
                <w:szCs w:val="24"/>
              </w:rPr>
            </w:pPr>
          </w:p>
          <w:p w14:paraId="7F5A990F" w14:textId="77777777" w:rsidR="00AF30DA" w:rsidRDefault="00AF30DA">
            <w:pPr>
              <w:pStyle w:val="prastasis1"/>
              <w:rPr>
                <w:kern w:val="3"/>
                <w:szCs w:val="24"/>
              </w:rPr>
            </w:pP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C8E3" w14:textId="50ACB55D" w:rsidR="00AF30DA" w:rsidRDefault="00644473">
            <w:pPr>
              <w:pStyle w:val="prastasis1"/>
              <w:jc w:val="both"/>
            </w:pPr>
            <w:r>
              <w:rPr>
                <w:rStyle w:val="Numatytasispastraiposriftas1"/>
                <w:kern w:val="3"/>
                <w:szCs w:val="24"/>
              </w:rPr>
              <w:t xml:space="preserve">Sutarties </w:t>
            </w:r>
            <w:r w:rsidR="006F6746">
              <w:rPr>
                <w:rStyle w:val="Numatytasispastraiposriftas1"/>
                <w:kern w:val="3"/>
                <w:szCs w:val="24"/>
              </w:rPr>
              <w:t>įkainiai</w:t>
            </w:r>
            <w:r>
              <w:rPr>
                <w:rStyle w:val="Numatytasispastraiposriftas1"/>
                <w:kern w:val="3"/>
                <w:szCs w:val="24"/>
              </w:rPr>
              <w:t xml:space="preserve"> bus perskaičiuojam</w:t>
            </w:r>
            <w:r w:rsidR="006F6746">
              <w:rPr>
                <w:rStyle w:val="Numatytasispastraiposriftas1"/>
                <w:kern w:val="3"/>
                <w:szCs w:val="24"/>
              </w:rPr>
              <w:t>i</w:t>
            </w:r>
            <w:r>
              <w:rPr>
                <w:rStyle w:val="Numatytasispastraiposriftas1"/>
                <w:kern w:val="3"/>
                <w:szCs w:val="24"/>
              </w:rPr>
              <w:t>:</w:t>
            </w:r>
          </w:p>
          <w:p w14:paraId="395D90CB" w14:textId="77777777" w:rsidR="00AF30DA" w:rsidRDefault="00644473">
            <w:pPr>
              <w:pStyle w:val="prastasis1"/>
              <w:jc w:val="both"/>
            </w:pPr>
            <w:r>
              <w:rPr>
                <w:rStyle w:val="Numatytasispastraiposriftas1"/>
                <w:kern w:val="3"/>
                <w:szCs w:val="24"/>
              </w:rPr>
              <w:t>5.3.1. dėl PVM tarifo pasikeitimo;</w:t>
            </w:r>
          </w:p>
          <w:p w14:paraId="55889DE7" w14:textId="77777777" w:rsidR="00AF30DA" w:rsidRDefault="00644473">
            <w:pPr>
              <w:pStyle w:val="prastasis1"/>
              <w:jc w:val="both"/>
              <w:rPr>
                <w:kern w:val="3"/>
                <w:szCs w:val="24"/>
              </w:rPr>
            </w:pPr>
            <w:r>
              <w:rPr>
                <w:kern w:val="3"/>
                <w:szCs w:val="24"/>
              </w:rPr>
              <w:t>5.3.2. netaikoma;</w:t>
            </w:r>
          </w:p>
          <w:p w14:paraId="751E7ECE" w14:textId="05F3B4CF" w:rsidR="00AF30DA" w:rsidRDefault="00644473">
            <w:pPr>
              <w:pStyle w:val="prastasis1"/>
              <w:jc w:val="both"/>
              <w:rPr>
                <w:kern w:val="3"/>
                <w:szCs w:val="24"/>
              </w:rPr>
            </w:pPr>
            <w:r>
              <w:rPr>
                <w:kern w:val="3"/>
                <w:szCs w:val="24"/>
              </w:rPr>
              <w:t>5.3.3.</w:t>
            </w:r>
            <w:r w:rsidR="00E626FA">
              <w:rPr>
                <w:kern w:val="3"/>
                <w:szCs w:val="24"/>
              </w:rPr>
              <w:t xml:space="preserve"> </w:t>
            </w:r>
            <w:r>
              <w:rPr>
                <w:kern w:val="3"/>
                <w:szCs w:val="24"/>
              </w:rPr>
              <w:t>dėl kainų lygio pokyčio;</w:t>
            </w:r>
          </w:p>
          <w:p w14:paraId="2DF3A783" w14:textId="77777777" w:rsidR="00AF30DA" w:rsidRDefault="00644473">
            <w:pPr>
              <w:pStyle w:val="prastasis1"/>
              <w:jc w:val="both"/>
            </w:pPr>
            <w:r>
              <w:t>5.3.4. netaikoma.</w:t>
            </w:r>
          </w:p>
        </w:tc>
      </w:tr>
      <w:tr w:rsidR="00AF30DA" w14:paraId="392DB73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32A1E" w14:textId="330582DF" w:rsidR="00AF30DA" w:rsidRDefault="00644473">
            <w:pPr>
              <w:pStyle w:val="prastasis1"/>
              <w:rPr>
                <w:b/>
                <w:kern w:val="3"/>
                <w:szCs w:val="24"/>
              </w:rPr>
            </w:pPr>
            <w:r>
              <w:rPr>
                <w:b/>
                <w:kern w:val="3"/>
                <w:szCs w:val="24"/>
              </w:rPr>
              <w:lastRenderedPageBreak/>
              <w:t>5.3.1. Sutarties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9BA4" w14:textId="77777777" w:rsidR="00AF30DA" w:rsidRDefault="00644473">
            <w:pPr>
              <w:pStyle w:val="prastasis1"/>
              <w:jc w:val="both"/>
            </w:pPr>
            <w:r>
              <w:rPr>
                <w:rStyle w:val="Numatytasispastraiposriftas1"/>
                <w:kern w:val="3"/>
                <w:szCs w:val="24"/>
              </w:rPr>
              <w:t>Jeigu Sutarties vykdymo metu pasikeičia PVM mokėjimą reglamentuojantys teisės aktai, darantys tiesioginę įtaką Tiekėjo t</w:t>
            </w:r>
            <w:r>
              <w:rPr>
                <w:rStyle w:val="Numatytasispastraiposriftas1"/>
                <w:szCs w:val="24"/>
              </w:rPr>
              <w:t>ei</w:t>
            </w:r>
            <w:r>
              <w:rPr>
                <w:rStyle w:val="Numatytasispastraiposriftas1"/>
                <w:kern w:val="3"/>
                <w:szCs w:val="24"/>
              </w:rPr>
              <w:t>kiamų P</w:t>
            </w:r>
            <w:r>
              <w:rPr>
                <w:rStyle w:val="Numatytasispastraiposriftas1"/>
                <w:szCs w:val="24"/>
              </w:rPr>
              <w:t>aslaugų</w:t>
            </w:r>
            <w:r>
              <w:rPr>
                <w:rStyle w:val="Numatytasispastraiposriftas1"/>
                <w:kern w:val="3"/>
                <w:szCs w:val="24"/>
              </w:rPr>
              <w:t xml:space="preserve"> Sutartyje nurodytai kainai / įkainiams, Sutarties kaina / įkainiai perskaičiuojami nekeičiant P</w:t>
            </w:r>
            <w:r>
              <w:rPr>
                <w:rStyle w:val="Numatytasispastraiposriftas1"/>
                <w:szCs w:val="24"/>
              </w:rPr>
              <w:t>aslaugų</w:t>
            </w:r>
            <w:r>
              <w:rPr>
                <w:rStyle w:val="Numatytasispastraiposriftas1"/>
                <w:kern w:val="3"/>
                <w:szCs w:val="24"/>
              </w:rPr>
              <w:t xml:space="preserve"> kainos / įkainio be PVM.</w:t>
            </w:r>
          </w:p>
          <w:p w14:paraId="1CA694C8" w14:textId="77777777" w:rsidR="00AF30DA" w:rsidRDefault="00AF30DA">
            <w:pPr>
              <w:pStyle w:val="prastasis1"/>
              <w:jc w:val="both"/>
              <w:rPr>
                <w:kern w:val="3"/>
                <w:szCs w:val="24"/>
              </w:rPr>
            </w:pPr>
          </w:p>
          <w:p w14:paraId="3DA68AF5" w14:textId="77777777" w:rsidR="00AF30DA" w:rsidRDefault="00644473">
            <w:pPr>
              <w:pStyle w:val="prastasis1"/>
              <w:jc w:val="both"/>
            </w:pPr>
            <w:r>
              <w:rPr>
                <w:rStyle w:val="Numatytasispastraiposriftas1"/>
                <w:kern w:val="3"/>
                <w:szCs w:val="24"/>
              </w:rPr>
              <w:t>Perskaičiuota (-i) Sutarties kaina / įkainiai įforminama (-i) Susitarimu ir turi būti taikoma (-i) nuo naujo PVM įvedimo datos (nepriklausomai nuo to, kada pasirašytas Susitarimas).</w:t>
            </w:r>
          </w:p>
        </w:tc>
      </w:tr>
      <w:tr w:rsidR="00AF30DA" w14:paraId="4ADF056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B028A" w14:textId="74D4C039" w:rsidR="00AF30DA" w:rsidRDefault="00644473">
            <w:pPr>
              <w:pStyle w:val="prastasis1"/>
            </w:pPr>
            <w:r>
              <w:rPr>
                <w:rStyle w:val="Numatytasispastraiposriftas1"/>
                <w:b/>
                <w:bCs/>
                <w:kern w:val="3"/>
                <w:szCs w:val="24"/>
              </w:rPr>
              <w:t>5.3.2.</w:t>
            </w:r>
            <w:r>
              <w:rPr>
                <w:rStyle w:val="Numatytasispastraiposriftas1"/>
                <w:kern w:val="3"/>
                <w:szCs w:val="24"/>
              </w:rPr>
              <w:t xml:space="preserve"> </w:t>
            </w:r>
            <w:r>
              <w:rPr>
                <w:rStyle w:val="Numatytasispastraiposriftas1"/>
                <w:b/>
                <w:bCs/>
                <w:kern w:val="3"/>
                <w:szCs w:val="24"/>
              </w:rPr>
              <w:t>Sutarties įkainių peržiūra dėl kitų mokesčių, lemiančių Paslaugų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98BB" w14:textId="3568A220" w:rsidR="00AF30DA" w:rsidRDefault="00644473" w:rsidP="00494BCE">
            <w:pPr>
              <w:pStyle w:val="prastasis1"/>
              <w:jc w:val="both"/>
              <w:rPr>
                <w:kern w:val="3"/>
                <w:szCs w:val="24"/>
              </w:rPr>
            </w:pPr>
            <w:r>
              <w:rPr>
                <w:kern w:val="3"/>
                <w:szCs w:val="24"/>
              </w:rPr>
              <w:t>Netaikoma</w:t>
            </w:r>
          </w:p>
          <w:p w14:paraId="7AB34806" w14:textId="77777777" w:rsidR="00AF30DA" w:rsidRDefault="00AF30DA" w:rsidP="00577A52">
            <w:pPr>
              <w:pStyle w:val="prastasis1"/>
              <w:tabs>
                <w:tab w:val="left" w:pos="482"/>
              </w:tabs>
              <w:jc w:val="both"/>
              <w:rPr>
                <w:szCs w:val="24"/>
              </w:rPr>
            </w:pPr>
          </w:p>
        </w:tc>
      </w:tr>
      <w:tr w:rsidR="00AF30DA" w14:paraId="1FCB544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A6DE" w14:textId="20DF32EF" w:rsidR="00AF30DA" w:rsidRDefault="00644473">
            <w:pPr>
              <w:pStyle w:val="prastasis1"/>
              <w:rPr>
                <w:b/>
                <w:kern w:val="3"/>
                <w:szCs w:val="24"/>
              </w:rPr>
            </w:pPr>
            <w:r>
              <w:rPr>
                <w:b/>
                <w:kern w:val="3"/>
                <w:szCs w:val="24"/>
              </w:rPr>
              <w:t>5.3.3. Sutarties įkainių peržiūra dėl kainų lygio pokyčio</w:t>
            </w:r>
          </w:p>
          <w:p w14:paraId="40B46ECF" w14:textId="77777777" w:rsidR="00AF30DA" w:rsidRDefault="00AF30DA">
            <w:pPr>
              <w:pStyle w:val="prastasis1"/>
              <w:rPr>
                <w:kern w:val="3"/>
                <w:szCs w:val="24"/>
              </w:rPr>
            </w:pPr>
          </w:p>
          <w:p w14:paraId="650BE512" w14:textId="77777777" w:rsidR="00AF30DA" w:rsidRDefault="00AF30DA">
            <w:pPr>
              <w:pStyle w:val="prastasis1"/>
            </w:pP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FD6A2" w14:textId="31A6B5A5" w:rsidR="00AF30DA" w:rsidRDefault="00644473">
            <w:pPr>
              <w:pStyle w:val="prastasis1"/>
              <w:jc w:val="both"/>
              <w:rPr>
                <w:kern w:val="3"/>
                <w:szCs w:val="24"/>
              </w:rPr>
            </w:pPr>
            <w:r>
              <w:rPr>
                <w:kern w:val="3"/>
                <w:szCs w:val="24"/>
              </w:rPr>
              <w:t>5.3.3.1. Bet kuri Sutarties Šalis Sutarties galiojimo metu turi teisę inicijuoti Sutarties </w:t>
            </w:r>
            <w:r w:rsidR="002B07BE">
              <w:rPr>
                <w:kern w:val="3"/>
                <w:szCs w:val="24"/>
              </w:rPr>
              <w:t>įkainių</w:t>
            </w:r>
            <w:r>
              <w:rPr>
                <w:kern w:val="3"/>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w:t>
            </w:r>
            <w:r w:rsidR="00B531E9">
              <w:rPr>
                <w:kern w:val="3"/>
                <w:szCs w:val="24"/>
              </w:rPr>
              <w:t xml:space="preserve"> įkainių</w:t>
            </w:r>
            <w:r>
              <w:rPr>
                <w:kern w:val="3"/>
                <w:szCs w:val="24"/>
              </w:rPr>
              <w:t xml:space="preserve"> peržiūra atliekama ne rečiau kaip kas 6 (šešis) mėnesius.</w:t>
            </w:r>
          </w:p>
          <w:p w14:paraId="3BB9B854" w14:textId="0A4CA67F" w:rsidR="00AF30DA" w:rsidRDefault="00644473">
            <w:pPr>
              <w:pStyle w:val="prastasis1"/>
              <w:jc w:val="both"/>
              <w:rPr>
                <w:kern w:val="3"/>
                <w:szCs w:val="24"/>
              </w:rPr>
            </w:pPr>
            <w:r>
              <w:rPr>
                <w:kern w:val="3"/>
                <w:szCs w:val="24"/>
              </w:rPr>
              <w:t>5.3.3.2. Sutarties </w:t>
            </w:r>
            <w:r w:rsidR="00412113">
              <w:rPr>
                <w:kern w:val="3"/>
                <w:szCs w:val="24"/>
              </w:rPr>
              <w:t>įkainiai</w:t>
            </w:r>
            <w:r>
              <w:rPr>
                <w:kern w:val="3"/>
                <w:szCs w:val="24"/>
              </w:rPr>
              <w:t xml:space="preserve">  peržiūrim</w:t>
            </w:r>
            <w:r w:rsidR="00412113">
              <w:rPr>
                <w:kern w:val="3"/>
                <w:szCs w:val="24"/>
              </w:rPr>
              <w:t>i</w:t>
            </w:r>
            <w:r>
              <w:rPr>
                <w:kern w:val="3"/>
                <w:szCs w:val="24"/>
              </w:rPr>
              <w:t xml:space="preserve"> tik tai Sutarties daliai, kuri nėra išpirkta, t. y. Paslaugoms, kurios nėra priimtos ir apmokėtos. Vėlesnė Sutarties </w:t>
            </w:r>
            <w:r w:rsidR="008B6EC2">
              <w:rPr>
                <w:kern w:val="3"/>
                <w:szCs w:val="24"/>
              </w:rPr>
              <w:t>įkainių</w:t>
            </w:r>
            <w:r>
              <w:rPr>
                <w:kern w:val="3"/>
                <w:szCs w:val="24"/>
              </w:rPr>
              <w:t> peržiūra negali apimti laikotarpio, už kurį jau buvo atlikta peržiūra.</w:t>
            </w:r>
          </w:p>
          <w:p w14:paraId="5EE14030" w14:textId="0B67419B" w:rsidR="00AF30DA" w:rsidRDefault="00644473">
            <w:pPr>
              <w:pStyle w:val="prastasis1"/>
              <w:jc w:val="both"/>
              <w:rPr>
                <w:kern w:val="3"/>
                <w:szCs w:val="24"/>
              </w:rPr>
            </w:pPr>
            <w:r>
              <w:rPr>
                <w:kern w:val="3"/>
                <w:szCs w:val="24"/>
              </w:rPr>
              <w:t>5.3.3.3. Jeigu Paslaugų teikimas vėluoja dėl Tiekėjo kaltės, uždelstų suteikti Paslaugų </w:t>
            </w:r>
            <w:r w:rsidR="008B6EC2">
              <w:rPr>
                <w:kern w:val="3"/>
                <w:szCs w:val="24"/>
              </w:rPr>
              <w:t>įkainiai</w:t>
            </w:r>
            <w:r>
              <w:rPr>
                <w:kern w:val="3"/>
                <w:szCs w:val="24"/>
              </w:rPr>
              <w:t xml:space="preserve"> nėra perskaičiuojam</w:t>
            </w:r>
            <w:r w:rsidR="008B6EC2">
              <w:rPr>
                <w:kern w:val="3"/>
                <w:szCs w:val="24"/>
              </w:rPr>
              <w:t>i</w:t>
            </w:r>
            <w:r>
              <w:rPr>
                <w:kern w:val="3"/>
                <w:szCs w:val="24"/>
              </w:rPr>
              <w:t xml:space="preserve"> dėl kainų lygio kilimo (gali būti mažinama, tačiau negali būti didinama).</w:t>
            </w:r>
          </w:p>
          <w:p w14:paraId="02684AD5" w14:textId="3080B141" w:rsidR="00AF30DA" w:rsidRDefault="00644473">
            <w:pPr>
              <w:pStyle w:val="prastasis1"/>
              <w:jc w:val="both"/>
              <w:rPr>
                <w:kern w:val="3"/>
                <w:szCs w:val="24"/>
              </w:rPr>
            </w:pPr>
            <w:r>
              <w:rPr>
                <w:kern w:val="3"/>
                <w:szCs w:val="24"/>
              </w:rPr>
              <w:t>5.3.3.4. Atlikdamos Sutarties</w:t>
            </w:r>
            <w:r w:rsidR="001420E6">
              <w:rPr>
                <w:kern w:val="3"/>
                <w:szCs w:val="24"/>
              </w:rPr>
              <w:t xml:space="preserve"> </w:t>
            </w:r>
            <w:r w:rsidR="00B775F6">
              <w:rPr>
                <w:kern w:val="3"/>
                <w:szCs w:val="24"/>
              </w:rPr>
              <w:t>įkainių</w:t>
            </w:r>
            <w:r>
              <w:rPr>
                <w:kern w:val="3"/>
                <w:szCs w:val="24"/>
              </w:rPr>
              <w:t xml:space="preserve"> peržiūrą</w:t>
            </w:r>
            <w:r w:rsidR="001420E6">
              <w:rPr>
                <w:kern w:val="3"/>
                <w:szCs w:val="24"/>
              </w:rPr>
              <w:t xml:space="preserve"> </w:t>
            </w:r>
            <w:r>
              <w:rPr>
                <w:kern w:val="3"/>
                <w:szCs w:val="24"/>
              </w:rPr>
              <w:t>Šalys vadovaujasi</w:t>
            </w:r>
            <w:r w:rsidR="001420E6">
              <w:rPr>
                <w:kern w:val="3"/>
                <w:szCs w:val="24"/>
              </w:rPr>
              <w:t xml:space="preserve"> </w:t>
            </w:r>
            <w:r>
              <w:rPr>
                <w:kern w:val="3"/>
                <w:szCs w:val="24"/>
              </w:rPr>
              <w:t>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60B753D" w14:textId="760E9DE0" w:rsidR="00AF30DA" w:rsidRDefault="00644473">
            <w:pPr>
              <w:pStyle w:val="prastasis1"/>
              <w:jc w:val="both"/>
              <w:rPr>
                <w:kern w:val="3"/>
                <w:szCs w:val="24"/>
              </w:rPr>
            </w:pPr>
            <w:r>
              <w:rPr>
                <w:kern w:val="3"/>
                <w:szCs w:val="24"/>
              </w:rPr>
              <w:t>5.3.3.5. Šalys privalo Susitarime nurodyti vartojimo prekių ir paslaugų indekso reikšmę laikotarpio pradžioje ir jo nustatymo datą, indekso reikšmę laikotarpio pabaigoje ir jo nustatymo datą, kainų pokytį (k), perskaičiuot</w:t>
            </w:r>
            <w:r w:rsidR="00AD6A45">
              <w:rPr>
                <w:kern w:val="3"/>
                <w:szCs w:val="24"/>
              </w:rPr>
              <w:t>us</w:t>
            </w:r>
            <w:r>
              <w:rPr>
                <w:kern w:val="3"/>
                <w:szCs w:val="24"/>
              </w:rPr>
              <w:t xml:space="preserve"> Sutarties </w:t>
            </w:r>
            <w:r w:rsidR="00BC076F">
              <w:rPr>
                <w:kern w:val="3"/>
                <w:szCs w:val="24"/>
              </w:rPr>
              <w:t>įkain</w:t>
            </w:r>
            <w:r w:rsidR="00AD6A45">
              <w:rPr>
                <w:kern w:val="3"/>
                <w:szCs w:val="24"/>
              </w:rPr>
              <w:t>ius</w:t>
            </w:r>
            <w:r>
              <w:rPr>
                <w:kern w:val="3"/>
                <w:szCs w:val="24"/>
              </w:rPr>
              <w:t>, perskaičiuotą Pradinės Sutarties vertę.</w:t>
            </w:r>
          </w:p>
          <w:p w14:paraId="689B1D6D" w14:textId="79DCBEBF" w:rsidR="00494BCE" w:rsidRDefault="00644473" w:rsidP="00494BCE">
            <w:pPr>
              <w:pStyle w:val="prastasis1"/>
              <w:jc w:val="both"/>
              <w:rPr>
                <w:kern w:val="3"/>
                <w:szCs w:val="24"/>
              </w:rPr>
            </w:pPr>
            <w:r>
              <w:rPr>
                <w:kern w:val="3"/>
                <w:szCs w:val="24"/>
              </w:rPr>
              <w:t>5.3.3.6. Nauj</w:t>
            </w:r>
            <w:r w:rsidR="00AD6A45">
              <w:rPr>
                <w:kern w:val="3"/>
                <w:szCs w:val="24"/>
              </w:rPr>
              <w:t>i</w:t>
            </w:r>
            <w:r>
              <w:rPr>
                <w:kern w:val="3"/>
                <w:szCs w:val="24"/>
              </w:rPr>
              <w:t xml:space="preserve"> Sutarties</w:t>
            </w:r>
            <w:r w:rsidR="00AD6A45">
              <w:rPr>
                <w:kern w:val="3"/>
                <w:szCs w:val="24"/>
              </w:rPr>
              <w:t xml:space="preserve"> įkainiai </w:t>
            </w:r>
            <w:r>
              <w:rPr>
                <w:kern w:val="3"/>
                <w:szCs w:val="24"/>
              </w:rPr>
              <w:t>apskaičiuojama pagal žemiau pateiktą formulę:</w:t>
            </w:r>
          </w:p>
          <w:p w14:paraId="0D56FBEB" w14:textId="77777777" w:rsidR="00494BCE" w:rsidRDefault="00494BCE" w:rsidP="00494BCE">
            <w:pPr>
              <w:pStyle w:val="prastasis1"/>
              <w:jc w:val="both"/>
              <w:rPr>
                <w:kern w:val="3"/>
                <w:szCs w:val="24"/>
              </w:rPr>
            </w:pPr>
          </w:p>
          <w:p w14:paraId="1DD0C0C0" w14:textId="071D0695" w:rsidR="00AF30DA" w:rsidRDefault="00644473">
            <w:pPr>
              <w:pStyle w:val="prastasis1"/>
              <w:jc w:val="both"/>
            </w:pPr>
            <w:r>
              <w:rPr>
                <w:rStyle w:val="Numatytasispastraiposriftas1"/>
                <w:noProof/>
                <w:kern w:val="3"/>
                <w:szCs w:val="24"/>
              </w:rPr>
              <w:drawing>
                <wp:inline distT="0" distB="0" distL="0" distR="0" wp14:anchorId="06BD2250" wp14:editId="20DA090B">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1103" cy="274950"/>
                          </a:xfrm>
                          <a:prstGeom prst="rect">
                            <a:avLst/>
                          </a:prstGeom>
                          <a:noFill/>
                          <a:ln>
                            <a:noFill/>
                            <a:prstDash/>
                          </a:ln>
                        </pic:spPr>
                      </pic:pic>
                    </a:graphicData>
                  </a:graphic>
                </wp:inline>
              </w:drawing>
            </w:r>
            <w:r>
              <w:rPr>
                <w:rStyle w:val="Numatytasispastraiposriftas1"/>
                <w:kern w:val="3"/>
                <w:szCs w:val="24"/>
              </w:rPr>
              <w:t>, kur a – </w:t>
            </w:r>
            <w:r w:rsidR="00F93756">
              <w:rPr>
                <w:rStyle w:val="Numatytasispastraiposriftas1"/>
                <w:kern w:val="3"/>
                <w:szCs w:val="24"/>
              </w:rPr>
              <w:t>į</w:t>
            </w:r>
            <w:r w:rsidR="00F93756">
              <w:rPr>
                <w:rStyle w:val="Numatytasispastraiposriftas1"/>
              </w:rPr>
              <w:t>kainis</w:t>
            </w:r>
            <w:r>
              <w:rPr>
                <w:rStyle w:val="Numatytasispastraiposriftas1"/>
                <w:kern w:val="3"/>
                <w:szCs w:val="24"/>
              </w:rPr>
              <w:t xml:space="preserve"> (Eur be PVM) (jei peržiūra jau buvo atlikta, tai po paskutinio perskaičiavimo)</w:t>
            </w:r>
          </w:p>
          <w:p w14:paraId="6C7F34BA" w14:textId="6D4267C6" w:rsidR="00AF30DA" w:rsidRDefault="00644473">
            <w:pPr>
              <w:pStyle w:val="prastasis1"/>
              <w:jc w:val="both"/>
            </w:pPr>
            <w:r>
              <w:rPr>
                <w:rStyle w:val="Numatytasispastraiposriftas1"/>
                <w:kern w:val="3"/>
                <w:szCs w:val="24"/>
              </w:rPr>
              <w:t>a</w:t>
            </w:r>
            <w:r>
              <w:rPr>
                <w:rStyle w:val="Numatytasispastraiposriftas1"/>
                <w:kern w:val="3"/>
                <w:szCs w:val="24"/>
                <w:vertAlign w:val="subscript"/>
              </w:rPr>
              <w:t>1</w:t>
            </w:r>
            <w:r>
              <w:rPr>
                <w:rStyle w:val="Numatytasispastraiposriftas1"/>
                <w:kern w:val="3"/>
                <w:szCs w:val="24"/>
              </w:rPr>
              <w:t> – perskaičiuota</w:t>
            </w:r>
            <w:r w:rsidR="00F93756">
              <w:rPr>
                <w:rStyle w:val="Numatytasispastraiposriftas1"/>
                <w:kern w:val="3"/>
                <w:szCs w:val="24"/>
              </w:rPr>
              <w:t>s</w:t>
            </w:r>
            <w:r>
              <w:rPr>
                <w:rStyle w:val="Numatytasispastraiposriftas1"/>
                <w:kern w:val="3"/>
                <w:szCs w:val="24"/>
              </w:rPr>
              <w:t xml:space="preserve"> (pakeista</w:t>
            </w:r>
            <w:r w:rsidR="00F93756">
              <w:rPr>
                <w:rStyle w:val="Numatytasispastraiposriftas1"/>
                <w:kern w:val="3"/>
                <w:szCs w:val="24"/>
              </w:rPr>
              <w:t>s</w:t>
            </w:r>
            <w:r>
              <w:rPr>
                <w:rStyle w:val="Numatytasispastraiposriftas1"/>
                <w:kern w:val="3"/>
                <w:szCs w:val="24"/>
              </w:rPr>
              <w:t>) </w:t>
            </w:r>
            <w:r w:rsidR="00F93756">
              <w:rPr>
                <w:rStyle w:val="Numatytasispastraiposriftas1"/>
                <w:kern w:val="3"/>
                <w:szCs w:val="24"/>
              </w:rPr>
              <w:t>į</w:t>
            </w:r>
            <w:r w:rsidR="00F93756">
              <w:rPr>
                <w:rStyle w:val="Numatytasispastraiposriftas1"/>
              </w:rPr>
              <w:t>kainis</w:t>
            </w:r>
            <w:r>
              <w:rPr>
                <w:rStyle w:val="Numatytasispastraiposriftas1"/>
                <w:kern w:val="3"/>
                <w:szCs w:val="24"/>
              </w:rPr>
              <w:t xml:space="preserve"> (Eur be PVM)</w:t>
            </w:r>
          </w:p>
          <w:p w14:paraId="6716BF80" w14:textId="77777777" w:rsidR="00AF30DA" w:rsidRDefault="00644473">
            <w:pPr>
              <w:pStyle w:val="prastasis1"/>
              <w:jc w:val="both"/>
              <w:rPr>
                <w:kern w:val="3"/>
                <w:szCs w:val="24"/>
              </w:rPr>
            </w:pPr>
            <w:r>
              <w:rPr>
                <w:kern w:val="3"/>
                <w:szCs w:val="24"/>
              </w:rPr>
              <w:t xml:space="preserve">k – pagal vartotojų kainų indeksą  „Vartojimo prekės ir paslaugos“ apskaičiuotas Vartojimo prekių ir paslaugų kainų </w:t>
            </w:r>
            <w:r>
              <w:rPr>
                <w:kern w:val="3"/>
                <w:szCs w:val="24"/>
              </w:rPr>
              <w:lastRenderedPageBreak/>
              <w:t>pokytis (padidėjimas arba sumažėjimas) (%). „k“ reikšmė skaičiuojama pagal formulę:</w:t>
            </w:r>
          </w:p>
          <w:p w14:paraId="1004F353" w14:textId="77777777" w:rsidR="00494BCE" w:rsidRDefault="00494BCE">
            <w:pPr>
              <w:pStyle w:val="prastasis1"/>
              <w:jc w:val="both"/>
              <w:rPr>
                <w:kern w:val="3"/>
                <w:szCs w:val="24"/>
              </w:rPr>
            </w:pPr>
          </w:p>
          <w:p w14:paraId="6EBD7C1F" w14:textId="77777777" w:rsidR="00AF30DA" w:rsidRDefault="00644473">
            <w:pPr>
              <w:pStyle w:val="prastasis1"/>
              <w:jc w:val="both"/>
            </w:pPr>
            <w:r>
              <w:rPr>
                <w:rStyle w:val="Numatytasispastraiposriftas1"/>
                <w:noProof/>
                <w:kern w:val="3"/>
                <w:szCs w:val="24"/>
              </w:rPr>
              <w:drawing>
                <wp:inline distT="0" distB="0" distL="0" distR="0" wp14:anchorId="6799A464" wp14:editId="0C446F6A">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858646" cy="317497"/>
                          </a:xfrm>
                          <a:prstGeom prst="rect">
                            <a:avLst/>
                          </a:prstGeom>
                          <a:noFill/>
                          <a:ln>
                            <a:noFill/>
                            <a:prstDash/>
                          </a:ln>
                        </pic:spPr>
                      </pic:pic>
                    </a:graphicData>
                  </a:graphic>
                </wp:inline>
              </w:drawing>
            </w:r>
            <w:r>
              <w:rPr>
                <w:rStyle w:val="Numatytasispastraiposriftas1"/>
                <w:kern w:val="3"/>
                <w:szCs w:val="24"/>
              </w:rPr>
              <w:t>, (proc.) kur</w:t>
            </w:r>
          </w:p>
          <w:p w14:paraId="764F9D4E" w14:textId="1C997166" w:rsidR="00AF30DA" w:rsidRDefault="00644473">
            <w:pPr>
              <w:pStyle w:val="prastasis1"/>
              <w:jc w:val="both"/>
            </w:pPr>
            <w:proofErr w:type="spellStart"/>
            <w:r>
              <w:rPr>
                <w:rStyle w:val="Numatytasispastraiposriftas1"/>
                <w:kern w:val="3"/>
                <w:szCs w:val="24"/>
              </w:rPr>
              <w:t>Ind</w:t>
            </w:r>
            <w:r>
              <w:rPr>
                <w:rStyle w:val="Numatytasispastraiposriftas1"/>
                <w:kern w:val="3"/>
                <w:szCs w:val="24"/>
                <w:vertAlign w:val="subscript"/>
              </w:rPr>
              <w:t>naujausias</w:t>
            </w:r>
            <w:proofErr w:type="spellEnd"/>
            <w:r>
              <w:rPr>
                <w:rStyle w:val="Numatytasispastraiposriftas1"/>
                <w:kern w:val="3"/>
                <w:szCs w:val="24"/>
              </w:rPr>
              <w:t> – kreipimosi dėl </w:t>
            </w:r>
            <w:r w:rsidR="00F93756">
              <w:rPr>
                <w:rStyle w:val="Numatytasispastraiposriftas1"/>
                <w:kern w:val="3"/>
                <w:szCs w:val="24"/>
              </w:rPr>
              <w:t>į</w:t>
            </w:r>
            <w:r w:rsidR="00F93756">
              <w:rPr>
                <w:rStyle w:val="Numatytasispastraiposriftas1"/>
              </w:rPr>
              <w:t>kainio</w:t>
            </w:r>
            <w:r>
              <w:rPr>
                <w:rStyle w:val="Numatytasispastraiposriftas1"/>
                <w:kern w:val="3"/>
                <w:szCs w:val="24"/>
              </w:rPr>
              <w:t> peržiūros išsiuntimo kitai Šaliai dieną paskelbtas naujausias vartojimo prekių ir paslaugų indeksas „Vartojimo prekės ir paslaugos“.</w:t>
            </w:r>
          </w:p>
          <w:p w14:paraId="6752B6D7" w14:textId="781AF9D9" w:rsidR="00AF30DA" w:rsidRDefault="00644473">
            <w:pPr>
              <w:pStyle w:val="prastasis1"/>
              <w:jc w:val="both"/>
            </w:pPr>
            <w:proofErr w:type="spellStart"/>
            <w:r>
              <w:rPr>
                <w:rStyle w:val="Numatytasispastraiposriftas1"/>
                <w:kern w:val="3"/>
                <w:szCs w:val="24"/>
              </w:rPr>
              <w:t>Ind</w:t>
            </w:r>
            <w:r>
              <w:rPr>
                <w:rStyle w:val="Numatytasispastraiposriftas1"/>
                <w:kern w:val="3"/>
                <w:szCs w:val="24"/>
                <w:vertAlign w:val="subscript"/>
              </w:rPr>
              <w:t>pradžia</w:t>
            </w:r>
            <w:proofErr w:type="spellEnd"/>
            <w:r>
              <w:rPr>
                <w:rStyle w:val="Numatytasispastraiposriftas1"/>
                <w:kern w:val="3"/>
                <w:szCs w:val="24"/>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6B3D3988" w14:textId="77777777" w:rsidR="00AF30DA" w:rsidRDefault="00644473">
            <w:pPr>
              <w:pStyle w:val="prastasis1"/>
              <w:jc w:val="both"/>
            </w:pPr>
            <w:r>
              <w:rPr>
                <w:rStyle w:val="Numatytasispastraiposriftas1"/>
                <w:kern w:val="3"/>
                <w:szCs w:val="24"/>
              </w:rPr>
              <w:t>5.3.3.7. Skaičiavimams indeksų reikšmės imamos </w:t>
            </w:r>
            <w:r>
              <w:rPr>
                <w:rStyle w:val="Numatytasispastraiposriftas1"/>
                <w:b/>
                <w:bCs/>
                <w:kern w:val="3"/>
                <w:szCs w:val="24"/>
              </w:rPr>
              <w:t>keturių</w:t>
            </w:r>
            <w:r>
              <w:rPr>
                <w:rStyle w:val="Numatytasispastraiposriftas1"/>
                <w:kern w:val="3"/>
                <w:szCs w:val="24"/>
              </w:rPr>
              <w:t> skaitmenų po kablelio tikslumu. Apskaičiuotas pokytis (k) tolimesniems skaičiavimams naudojamas suapvalinus iki </w:t>
            </w:r>
            <w:r>
              <w:rPr>
                <w:rStyle w:val="Numatytasispastraiposriftas1"/>
                <w:b/>
                <w:bCs/>
                <w:kern w:val="3"/>
                <w:szCs w:val="24"/>
              </w:rPr>
              <w:t xml:space="preserve">vieno </w:t>
            </w:r>
            <w:r>
              <w:rPr>
                <w:rStyle w:val="Numatytasispastraiposriftas1"/>
                <w:kern w:val="3"/>
                <w:szCs w:val="24"/>
              </w:rPr>
              <w:t>skaitmens po kablelio, o apskaičiuotas įkainis „a</w:t>
            </w:r>
            <w:r>
              <w:rPr>
                <w:rStyle w:val="Numatytasispastraiposriftas1"/>
                <w:kern w:val="3"/>
                <w:szCs w:val="24"/>
                <w:vertAlign w:val="subscript"/>
              </w:rPr>
              <w:t>1</w:t>
            </w:r>
            <w:r>
              <w:rPr>
                <w:rStyle w:val="Numatytasispastraiposriftas1"/>
                <w:kern w:val="3"/>
                <w:szCs w:val="24"/>
              </w:rPr>
              <w:t>“ suapvalinamas iki </w:t>
            </w:r>
            <w:r>
              <w:rPr>
                <w:rStyle w:val="Numatytasispastraiposriftas1"/>
                <w:b/>
                <w:bCs/>
                <w:kern w:val="3"/>
                <w:szCs w:val="24"/>
              </w:rPr>
              <w:t>dviejų </w:t>
            </w:r>
            <w:r>
              <w:rPr>
                <w:rStyle w:val="Numatytasispastraiposriftas1"/>
                <w:kern w:val="3"/>
                <w:szCs w:val="24"/>
              </w:rPr>
              <w:t>skaitmenų po kablelio.</w:t>
            </w:r>
          </w:p>
          <w:p w14:paraId="26D51809" w14:textId="62BE90E9" w:rsidR="00AF30DA" w:rsidRDefault="00644473">
            <w:pPr>
              <w:pStyle w:val="prastasis1"/>
              <w:jc w:val="both"/>
              <w:rPr>
                <w:kern w:val="3"/>
                <w:szCs w:val="24"/>
              </w:rPr>
            </w:pPr>
            <w:r>
              <w:rPr>
                <w:kern w:val="3"/>
                <w:szCs w:val="24"/>
              </w:rPr>
              <w:t>5.3.3.8. Šalis, siekianti Sutarties </w:t>
            </w:r>
            <w:r w:rsidR="00395807">
              <w:rPr>
                <w:kern w:val="3"/>
                <w:szCs w:val="24"/>
              </w:rPr>
              <w:t>į</w:t>
            </w:r>
            <w:r w:rsidR="00395807">
              <w:t>kainių</w:t>
            </w:r>
            <w:r>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07CE09" w14:textId="3316AE6F" w:rsidR="00AF30DA" w:rsidRDefault="00644473">
            <w:pPr>
              <w:pStyle w:val="prastasis1"/>
              <w:jc w:val="both"/>
              <w:rPr>
                <w:kern w:val="3"/>
                <w:szCs w:val="24"/>
              </w:rPr>
            </w:pPr>
            <w:r>
              <w:rPr>
                <w:kern w:val="3"/>
                <w:szCs w:val="24"/>
              </w:rPr>
              <w:t>5.3.3.9. Susitarimas turi būti sudarytas per 5 (penkias) darbo dienas nuo Šalies pateikto tinkamo prašymo perskaičiuoti Sutarties </w:t>
            </w:r>
            <w:r w:rsidR="008D49B7">
              <w:rPr>
                <w:kern w:val="3"/>
                <w:szCs w:val="24"/>
              </w:rPr>
              <w:t>įkainius</w:t>
            </w:r>
            <w:r>
              <w:rPr>
                <w:kern w:val="3"/>
                <w:szCs w:val="24"/>
              </w:rPr>
              <w:t xml:space="preserve">  gavimo dienos.</w:t>
            </w:r>
          </w:p>
          <w:p w14:paraId="3E781506" w14:textId="77777777" w:rsidR="00AF30DA" w:rsidRDefault="00644473">
            <w:pPr>
              <w:pStyle w:val="prastasis1"/>
              <w:jc w:val="both"/>
              <w:rPr>
                <w:kern w:val="3"/>
                <w:szCs w:val="24"/>
              </w:rPr>
            </w:pPr>
            <w:r>
              <w:rPr>
                <w:kern w:val="3"/>
                <w:szCs w:val="24"/>
              </w:rPr>
              <w:t>5.3.3.10. Susitarimu Šalys neturi teisės keisti procedūroje nurodytos tvarkos ar kitų Sutarties nuostatų, išskyrus, jei keitimas atliekamas pagal VPĮ nuostatas.</w:t>
            </w:r>
          </w:p>
        </w:tc>
      </w:tr>
      <w:tr w:rsidR="00AF30DA" w14:paraId="4A62048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2479" w14:textId="2DB1C7C7" w:rsidR="00AF30DA" w:rsidRDefault="00644473" w:rsidP="00494BCE">
            <w:pPr>
              <w:pStyle w:val="prastasis1"/>
              <w:spacing w:after="240"/>
            </w:pPr>
            <w:r>
              <w:rPr>
                <w:rStyle w:val="Numatytasispastraiposriftas1"/>
                <w:b/>
                <w:kern w:val="3"/>
                <w:szCs w:val="24"/>
              </w:rPr>
              <w:lastRenderedPageBreak/>
              <w:t xml:space="preserve">5.3.4. Sutarties įkainių peržiūra dėl kainų lygio pokyčio pagal </w:t>
            </w:r>
            <w:r>
              <w:rPr>
                <w:rStyle w:val="Numatytasispastraiposriftas1"/>
                <w:b/>
                <w:bCs/>
                <w:kern w:val="3"/>
                <w:szCs w:val="24"/>
              </w:rPr>
              <w:t>Paslaugų</w:t>
            </w:r>
            <w:r>
              <w:rPr>
                <w:rStyle w:val="Numatytasispastraiposriftas1"/>
                <w:b/>
                <w:kern w:val="3"/>
                <w:szCs w:val="24"/>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820E" w14:textId="0A42A5CD" w:rsidR="00AF30DA" w:rsidRPr="00AA35E6" w:rsidRDefault="00644473" w:rsidP="00AA35E6">
            <w:pPr>
              <w:pStyle w:val="prastasis1"/>
              <w:rPr>
                <w:kern w:val="3"/>
                <w:szCs w:val="24"/>
              </w:rPr>
            </w:pPr>
            <w:r>
              <w:rPr>
                <w:kern w:val="3"/>
                <w:szCs w:val="24"/>
              </w:rPr>
              <w:t>Netaikoma</w:t>
            </w:r>
          </w:p>
        </w:tc>
      </w:tr>
      <w:tr w:rsidR="00AF30DA" w14:paraId="2EDB66F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4F77A" w14:textId="20554C24" w:rsidR="00AF30DA" w:rsidRDefault="00644473" w:rsidP="00494BCE">
            <w:pPr>
              <w:pStyle w:val="prastasis1"/>
              <w:spacing w:after="240"/>
            </w:pPr>
            <w:r>
              <w:rPr>
                <w:rStyle w:val="Numatytasispastraiposriftas1"/>
                <w:b/>
                <w:bCs/>
                <w:kern w:val="3"/>
                <w:szCs w:val="24"/>
              </w:rPr>
              <w:t xml:space="preserve">5.4. Sutarties įkainių apskaičiavimas taikant </w:t>
            </w:r>
            <w:r>
              <w:rPr>
                <w:rStyle w:val="Numatytasispastraiposriftas1"/>
                <w:b/>
                <w:bCs/>
                <w:kern w:val="3"/>
                <w:szCs w:val="24"/>
                <w:u w:val="single"/>
              </w:rPr>
              <w:t>kiekio (apimties)</w:t>
            </w:r>
            <w:r>
              <w:rPr>
                <w:rStyle w:val="Numatytasispastraiposriftas1"/>
                <w:b/>
                <w:bCs/>
                <w:kern w:val="3"/>
                <w:szCs w:val="24"/>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6D8E4" w14:textId="77777777" w:rsidR="00AF30DA" w:rsidRDefault="00644473">
            <w:pPr>
              <w:pStyle w:val="prastasis1"/>
            </w:pPr>
            <w:r>
              <w:rPr>
                <w:rStyle w:val="Numatytasispastraiposriftas1"/>
                <w:kern w:val="3"/>
                <w:szCs w:val="24"/>
              </w:rPr>
              <w:t>Netaikoma</w:t>
            </w:r>
          </w:p>
        </w:tc>
      </w:tr>
      <w:tr w:rsidR="00AF30DA" w14:paraId="0A7B229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8E34C" w14:textId="77777777" w:rsidR="00AF30DA" w:rsidRDefault="00644473">
            <w:pPr>
              <w:pStyle w:val="prastasis1"/>
              <w:rPr>
                <w:b/>
                <w:kern w:val="3"/>
                <w:szCs w:val="24"/>
              </w:rPr>
            </w:pPr>
            <w:r>
              <w:rPr>
                <w:b/>
                <w:kern w:val="3"/>
                <w:szCs w:val="24"/>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4B9D9" w14:textId="77777777" w:rsidR="00AF30DA" w:rsidRDefault="00644473">
            <w:pPr>
              <w:pStyle w:val="prastasis1"/>
              <w:jc w:val="both"/>
            </w:pPr>
            <w:r>
              <w:rPr>
                <w:rStyle w:val="Numatytasispastraiposriftas1"/>
                <w:kern w:val="3"/>
                <w:szCs w:val="24"/>
              </w:rPr>
              <w:t>Pirkėjas atsiskaito su Tiekėju ne vėliau kaip per 30 (trisdešimt) kalendorinių dienų nuo Sąskaitos gavimo dienos.</w:t>
            </w:r>
          </w:p>
          <w:p w14:paraId="425A6823" w14:textId="77777777" w:rsidR="00AF30DA" w:rsidRDefault="00644473">
            <w:pPr>
              <w:pStyle w:val="prastasis1"/>
              <w:jc w:val="both"/>
              <w:rPr>
                <w:rStyle w:val="Numatytasispastraiposriftas1"/>
                <w:color w:val="4472C4"/>
                <w:kern w:val="3"/>
                <w:szCs w:val="24"/>
                <w:shd w:val="clear" w:color="auto" w:fill="FFFFFF"/>
              </w:rPr>
            </w:pPr>
            <w:r>
              <w:rPr>
                <w:rStyle w:val="Numatytasispastraiposriftas1"/>
                <w:color w:val="000000"/>
                <w:kern w:val="3"/>
                <w:szCs w:val="24"/>
                <w:shd w:val="clear" w:color="auto" w:fill="FFFFFF"/>
              </w:rPr>
              <w:t>Apmokėjimo sąlygos</w:t>
            </w:r>
            <w:r>
              <w:rPr>
                <w:rStyle w:val="Numatytasispastraiposriftas1"/>
                <w:color w:val="4472C4"/>
                <w:kern w:val="3"/>
                <w:szCs w:val="24"/>
                <w:shd w:val="clear" w:color="auto" w:fill="FFFFFF"/>
              </w:rPr>
              <w:t>:</w:t>
            </w:r>
          </w:p>
          <w:p w14:paraId="29F3B4B7" w14:textId="6CF9F39E" w:rsidR="001E1B03" w:rsidRDefault="00F65DAA" w:rsidP="001E1B03">
            <w:pPr>
              <w:pStyle w:val="prastasis1"/>
              <w:numPr>
                <w:ilvl w:val="0"/>
                <w:numId w:val="1"/>
              </w:numPr>
              <w:jc w:val="both"/>
            </w:pPr>
            <w:r w:rsidRPr="005166A7">
              <w:t xml:space="preserve">už </w:t>
            </w:r>
            <w:r w:rsidR="00EA3580">
              <w:t xml:space="preserve">tinkamai ir faktiškai </w:t>
            </w:r>
            <w:r w:rsidRPr="005166A7">
              <w:t xml:space="preserve">suteiktas Paslaugas </w:t>
            </w:r>
            <w:r w:rsidR="006461C9" w:rsidRPr="005166A7">
              <w:t>apmokant už suteiktų konsultacijų skaičių</w:t>
            </w:r>
            <w:r w:rsidR="0099771C">
              <w:t>;</w:t>
            </w:r>
          </w:p>
          <w:p w14:paraId="147D999F" w14:textId="315DF80F" w:rsidR="0099771C" w:rsidRPr="005166A7" w:rsidRDefault="0099771C" w:rsidP="001E1B03">
            <w:pPr>
              <w:pStyle w:val="prastasis1"/>
              <w:numPr>
                <w:ilvl w:val="0"/>
                <w:numId w:val="1"/>
              </w:numPr>
              <w:jc w:val="both"/>
            </w:pPr>
            <w:r>
              <w:lastRenderedPageBreak/>
              <w:t>Sąskaita apmokėjimui</w:t>
            </w:r>
            <w:r w:rsidR="004113A9">
              <w:t xml:space="preserve"> </w:t>
            </w:r>
            <w:r>
              <w:t>gali būti pateikta ne dažniau</w:t>
            </w:r>
            <w:r w:rsidR="00335D21">
              <w:t xml:space="preserve"> kaip 1 (vieną) kartą per mėnesį.</w:t>
            </w:r>
          </w:p>
          <w:p w14:paraId="1E2848BC" w14:textId="77777777" w:rsidR="00AF30DA" w:rsidRDefault="00644473">
            <w:pPr>
              <w:pStyle w:val="prastasis1"/>
              <w:jc w:val="both"/>
            </w:pPr>
            <w:r>
              <w:t>Sąskaitos pateikimo tvarka nurodoma Techninėje specifikacijoje.</w:t>
            </w:r>
          </w:p>
        </w:tc>
      </w:tr>
      <w:tr w:rsidR="00AF30DA" w14:paraId="75913B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1A4E" w14:textId="77777777" w:rsidR="00AF30DA" w:rsidRDefault="00644473">
            <w:pPr>
              <w:pStyle w:val="prastasis1"/>
              <w:rPr>
                <w:b/>
                <w:kern w:val="3"/>
                <w:szCs w:val="24"/>
              </w:rPr>
            </w:pPr>
            <w:r>
              <w:rPr>
                <w:b/>
                <w:kern w:val="3"/>
                <w:szCs w:val="24"/>
              </w:rPr>
              <w:lastRenderedPageBreak/>
              <w:t>5.6. Avansas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EA31" w14:textId="77777777" w:rsidR="00AF30DA" w:rsidRDefault="00644473">
            <w:pPr>
              <w:pStyle w:val="prastasis1"/>
              <w:rPr>
                <w:kern w:val="3"/>
                <w:szCs w:val="24"/>
              </w:rPr>
            </w:pPr>
            <w:r>
              <w:rPr>
                <w:kern w:val="3"/>
                <w:szCs w:val="24"/>
              </w:rPr>
              <w:t>Netaikoma</w:t>
            </w:r>
          </w:p>
        </w:tc>
      </w:tr>
      <w:tr w:rsidR="00AF30DA" w14:paraId="190D41C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7F72" w14:textId="77777777" w:rsidR="00AF30DA" w:rsidRDefault="00644473">
            <w:pPr>
              <w:pStyle w:val="prastasis1"/>
              <w:rPr>
                <w:b/>
                <w:kern w:val="3"/>
                <w:szCs w:val="24"/>
              </w:rPr>
            </w:pPr>
            <w:r>
              <w:rPr>
                <w:b/>
                <w:kern w:val="3"/>
                <w:szCs w:val="24"/>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1FE4" w14:textId="77777777" w:rsidR="00AF30DA" w:rsidRDefault="00644473">
            <w:pPr>
              <w:pStyle w:val="prastasis1"/>
              <w:rPr>
                <w:kern w:val="3"/>
                <w:szCs w:val="24"/>
              </w:rPr>
            </w:pPr>
            <w:r>
              <w:rPr>
                <w:kern w:val="3"/>
                <w:szCs w:val="24"/>
              </w:rPr>
              <w:t>Netaikoma</w:t>
            </w:r>
          </w:p>
        </w:tc>
      </w:tr>
      <w:tr w:rsidR="00AF30DA" w14:paraId="170563C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2703" w14:textId="77777777" w:rsidR="00AF30DA" w:rsidRDefault="00644473">
            <w:pPr>
              <w:pStyle w:val="prastasis1"/>
              <w:jc w:val="center"/>
              <w:rPr>
                <w:b/>
                <w:kern w:val="3"/>
                <w:szCs w:val="24"/>
              </w:rPr>
            </w:pPr>
            <w:r>
              <w:rPr>
                <w:b/>
                <w:kern w:val="3"/>
                <w:szCs w:val="24"/>
              </w:rPr>
              <w:t>6. PASLAUGŲ KOKYBĖ IR GARANTINIAI ĮSIPAREIGOJIMAI</w:t>
            </w:r>
          </w:p>
        </w:tc>
      </w:tr>
      <w:tr w:rsidR="00AF30DA" w14:paraId="6CC9AB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79EC" w14:textId="77777777" w:rsidR="00AF30DA" w:rsidRDefault="00644473">
            <w:pPr>
              <w:pStyle w:val="prastasis1"/>
              <w:rPr>
                <w:b/>
                <w:kern w:val="3"/>
                <w:szCs w:val="24"/>
              </w:rPr>
            </w:pPr>
            <w:r>
              <w:rPr>
                <w:b/>
                <w:kern w:val="3"/>
                <w:szCs w:val="24"/>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2827" w14:textId="77777777" w:rsidR="00AF30DA" w:rsidRDefault="00644473">
            <w:pPr>
              <w:pStyle w:val="prastasis1"/>
              <w:rPr>
                <w:kern w:val="3"/>
                <w:szCs w:val="24"/>
              </w:rPr>
            </w:pPr>
            <w:r>
              <w:rPr>
                <w:kern w:val="3"/>
                <w:szCs w:val="24"/>
              </w:rPr>
              <w:t>Netaikoma</w:t>
            </w:r>
          </w:p>
          <w:p w14:paraId="18F43CB5" w14:textId="77777777" w:rsidR="00AF30DA" w:rsidRDefault="00AF30DA">
            <w:pPr>
              <w:pStyle w:val="prastasis1"/>
            </w:pPr>
          </w:p>
        </w:tc>
      </w:tr>
      <w:tr w:rsidR="00AF30DA" w14:paraId="22EFA17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7683" w14:textId="77777777" w:rsidR="00AF30DA" w:rsidRDefault="00644473">
            <w:pPr>
              <w:pStyle w:val="prastasis1"/>
            </w:pPr>
            <w:r>
              <w:rPr>
                <w:rStyle w:val="Numatytasispastraiposriftas1"/>
                <w:b/>
                <w:szCs w:val="24"/>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3503" w14:textId="77777777" w:rsidR="00AF30DA" w:rsidRDefault="00644473">
            <w:pPr>
              <w:pStyle w:val="prastasis1"/>
              <w:jc w:val="both"/>
              <w:rPr>
                <w:kern w:val="3"/>
                <w:szCs w:val="24"/>
              </w:rPr>
            </w:pPr>
            <w:r>
              <w:rPr>
                <w:kern w:val="3"/>
                <w:szCs w:val="24"/>
              </w:rPr>
              <w:t>Sutarties galiojimo metu nustačius Paslaugų trūkumų, Tiekėjas turi ne vėliau kaip per Pirkėjo rašytinėje pretenzijoje nurodytą protingą terminą, bet ne trumpesnį nei 7 kalendorinės dienos, pašalinti Paslaugų trūkumus.</w:t>
            </w:r>
          </w:p>
        </w:tc>
      </w:tr>
      <w:tr w:rsidR="00AF30DA" w14:paraId="2BB4B62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F361" w14:textId="77777777" w:rsidR="00AF30DA" w:rsidRDefault="00644473">
            <w:pPr>
              <w:pStyle w:val="prastasis1"/>
            </w:pPr>
            <w:r>
              <w:rPr>
                <w:rStyle w:val="Numatytasispastraiposriftas1"/>
                <w:b/>
                <w:szCs w:val="24"/>
              </w:rPr>
              <w:t xml:space="preserve">6.3. Kokybinių kriterijų įgyvendinimo </w:t>
            </w:r>
            <w:r>
              <w:rPr>
                <w:rStyle w:val="Numatytasispastraiposriftas1"/>
                <w:b/>
                <w:bCs/>
                <w:szCs w:val="24"/>
              </w:rPr>
              <w:t xml:space="preserve">ir </w:t>
            </w:r>
            <w:r>
              <w:rPr>
                <w:rStyle w:val="Numatytasispastraiposriftas1"/>
                <w:b/>
                <w:szCs w:val="24"/>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E5E7" w14:textId="41B74F86" w:rsidR="000C36EF" w:rsidRPr="000C36EF" w:rsidRDefault="000C36EF" w:rsidP="000C36EF">
            <w:pPr>
              <w:pStyle w:val="prastasis1"/>
              <w:jc w:val="both"/>
            </w:pPr>
            <w:r w:rsidRPr="000C36EF">
              <w:t>Tiekėjas tuo atveju, jei už pasiūlytą specialistą buvo skirti ekonominio naudingumo balai viešojo pirkimo procedūrų metu, turi užtikrinti, kad specialista</w:t>
            </w:r>
            <w:r w:rsidR="00C15094">
              <w:t>s</w:t>
            </w:r>
            <w:r w:rsidRPr="000C36EF">
              <w:t>, už kur</w:t>
            </w:r>
            <w:r w:rsidR="00C15094">
              <w:t>į</w:t>
            </w:r>
            <w:r w:rsidRPr="000C36EF">
              <w:t xml:space="preserve"> buvo skirti ekonominio naudingumo balai, teiktų šias paslaugas ir per visą Sutarties galiojimo laikotarpį. </w:t>
            </w:r>
          </w:p>
          <w:p w14:paraId="180FA835" w14:textId="09D0C4BB" w:rsidR="00AF30DA" w:rsidRDefault="000C36EF" w:rsidP="00220E4F">
            <w:pPr>
              <w:pStyle w:val="prastasis1"/>
              <w:jc w:val="both"/>
            </w:pPr>
            <w:r w:rsidRPr="000C36EF">
              <w:t>Prireikus keisti Tiekėjo pasiūlyme nurodytą specialist</w:t>
            </w:r>
            <w:r w:rsidR="00E966FA">
              <w:t>ą</w:t>
            </w:r>
            <w:r w:rsidRPr="000C36EF">
              <w:t>, kurio patirtis buvo vertinta pirkimo metu skaičiuojant Tiekėjo pasiūlymo ekonominio naudingumo balus, Tiekėjas turi nedelsdamas, ne vėliau kaip per 2 (dvi) kalendorines dienas pranešti Pirkėjui, nurodydamas specialisto pakeitimo priežastį ir naują specialistą, turintį ne mažesnę patirtį, negu to, kurio patirtis buvo vertinta pirkimo metu</w:t>
            </w:r>
            <w:r w:rsidR="00475EC6">
              <w:t>,</w:t>
            </w:r>
            <w:r w:rsidRPr="000C36EF">
              <w:t xml:space="preserve"> skaičiuojant Tiekėjo pasiūlymo ekonominio naudingumo balus. Prieš keičiant tokį specialistą Sutarties vykdymo metu, Tiekėjas turės pateikti siūlomo specialist</w:t>
            </w:r>
            <w:r w:rsidR="00E966FA">
              <w:t>o</w:t>
            </w:r>
            <w:r w:rsidRPr="000C36EF">
              <w:t xml:space="preserve"> kvalifikaciją ir patirtį, kuri vertinta pirkimo metu skaičiuojant Tiekėjo pasiūlymo ekonominio naudingumo vertinimo balus įrodančius dokumentus Pirkėjui derinimui. Jei Tiekėjas nepakeičia specialisto nauju specialistu, atitinkančiu kvalifikacijos reikalavimus ir turinčiu ne mažesnę patirtį negu to specialisto, kurio patirtis buvo vertinta pirkimo met</w:t>
            </w:r>
            <w:r w:rsidR="002E4759">
              <w:t xml:space="preserve">u </w:t>
            </w:r>
            <w:r w:rsidR="002E4759" w:rsidRPr="002E4759">
              <w:t>skaičiuojant Tiekėjo pasiūlymo ekonominio naudingumo vertinimo kriterijaus "Tiekėjo siūlomo specialisto didesnės patirties balas (T)" balą, tai laikoma esminiu sutarties pažeidimu.</w:t>
            </w:r>
          </w:p>
        </w:tc>
      </w:tr>
      <w:tr w:rsidR="00AF30DA" w14:paraId="576358E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D834F" w14:textId="77777777" w:rsidR="00AF30DA" w:rsidRDefault="00644473">
            <w:pPr>
              <w:pStyle w:val="prastasis1"/>
              <w:jc w:val="center"/>
              <w:rPr>
                <w:b/>
                <w:kern w:val="3"/>
                <w:szCs w:val="24"/>
              </w:rPr>
            </w:pPr>
            <w:r>
              <w:rPr>
                <w:b/>
                <w:kern w:val="3"/>
                <w:szCs w:val="24"/>
              </w:rPr>
              <w:t>7. SUTARTIES VYKDYMUI PASITELKIAMI SUBTIEKĖJAI IR (AR) SPECIALISTAI</w:t>
            </w:r>
          </w:p>
        </w:tc>
      </w:tr>
      <w:tr w:rsidR="00AF30DA" w14:paraId="0D5D57F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72CCE" w14:textId="77777777" w:rsidR="00AF30DA" w:rsidRDefault="00644473">
            <w:pPr>
              <w:pStyle w:val="prastasis1"/>
              <w:rPr>
                <w:b/>
                <w:bCs/>
                <w:kern w:val="3"/>
                <w:szCs w:val="24"/>
              </w:rPr>
            </w:pPr>
            <w:r>
              <w:rPr>
                <w:b/>
                <w:bCs/>
                <w:kern w:val="3"/>
                <w:szCs w:val="24"/>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90DC" w14:textId="77777777" w:rsidR="00AF30DA" w:rsidRDefault="00644473">
            <w:pPr>
              <w:pStyle w:val="prastasis1"/>
              <w:jc w:val="both"/>
              <w:rPr>
                <w:kern w:val="3"/>
                <w:szCs w:val="24"/>
              </w:rPr>
            </w:pPr>
            <w:r>
              <w:rPr>
                <w:kern w:val="3"/>
                <w:szCs w:val="24"/>
              </w:rPr>
              <w:t>Sutarties vykdymui subtiekėjai ir (ar) specialistai nepasitelkiami.</w:t>
            </w:r>
          </w:p>
          <w:p w14:paraId="06E82057" w14:textId="77777777" w:rsidR="00AF30DA" w:rsidRDefault="00AF30DA">
            <w:pPr>
              <w:pStyle w:val="prastasis1"/>
              <w:jc w:val="both"/>
              <w:rPr>
                <w:kern w:val="3"/>
                <w:szCs w:val="24"/>
              </w:rPr>
            </w:pPr>
          </w:p>
          <w:p w14:paraId="122D69F9" w14:textId="77777777" w:rsidR="00AF30DA" w:rsidRDefault="00644473">
            <w:pPr>
              <w:pStyle w:val="prastasis1"/>
              <w:jc w:val="both"/>
              <w:rPr>
                <w:color w:val="FF0000"/>
                <w:kern w:val="3"/>
                <w:szCs w:val="24"/>
              </w:rPr>
            </w:pPr>
            <w:r>
              <w:rPr>
                <w:color w:val="FF0000"/>
                <w:kern w:val="3"/>
                <w:szCs w:val="24"/>
              </w:rPr>
              <w:t>arba</w:t>
            </w:r>
          </w:p>
          <w:p w14:paraId="73472A0E" w14:textId="77777777" w:rsidR="00AF30DA" w:rsidRDefault="00AF30DA">
            <w:pPr>
              <w:pStyle w:val="prastasis1"/>
              <w:jc w:val="both"/>
              <w:rPr>
                <w:kern w:val="3"/>
                <w:szCs w:val="24"/>
              </w:rPr>
            </w:pPr>
          </w:p>
          <w:p w14:paraId="0C25488F" w14:textId="29403E13" w:rsidR="00AF30DA" w:rsidRDefault="00644473">
            <w:pPr>
              <w:pStyle w:val="prastasis1"/>
              <w:jc w:val="both"/>
            </w:pPr>
            <w:r>
              <w:rPr>
                <w:rStyle w:val="Numatytasispastraiposriftas1"/>
                <w:kern w:val="3"/>
                <w:szCs w:val="24"/>
              </w:rPr>
              <w:t>Sutarties vykdymui pasitelkiami subtiekėjai ir (ar) specialistai yra nurodyti Sutarties priede Nr.</w:t>
            </w:r>
            <w:r w:rsidR="00C259A2">
              <w:rPr>
                <w:rStyle w:val="Numatytasispastraiposriftas1"/>
                <w:kern w:val="3"/>
                <w:szCs w:val="24"/>
              </w:rPr>
              <w:t xml:space="preserve"> 4</w:t>
            </w:r>
            <w:r>
              <w:rPr>
                <w:rStyle w:val="Numatytasispastraiposriftas1"/>
                <w:kern w:val="3"/>
                <w:szCs w:val="24"/>
              </w:rPr>
              <w:t xml:space="preserve"> „Sutarties vykdymui pasitelkiami subtiekėjai ir (ar) specialistai“</w:t>
            </w:r>
          </w:p>
        </w:tc>
      </w:tr>
      <w:tr w:rsidR="00AF30DA" w14:paraId="2DF7EB3F"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532E" w14:textId="77777777" w:rsidR="00AF30DA" w:rsidRDefault="00644473">
            <w:pPr>
              <w:pStyle w:val="prastasis1"/>
              <w:jc w:val="center"/>
              <w:rPr>
                <w:b/>
                <w:kern w:val="3"/>
                <w:szCs w:val="24"/>
              </w:rPr>
            </w:pPr>
            <w:r>
              <w:rPr>
                <w:b/>
                <w:kern w:val="3"/>
                <w:szCs w:val="24"/>
              </w:rPr>
              <w:t>8. PRIEVOLIŲ PAGAL SUTARTĮ ĮVYKDYMO UŽTIKRINIMAS</w:t>
            </w:r>
          </w:p>
        </w:tc>
      </w:tr>
      <w:tr w:rsidR="00AF30DA" w14:paraId="3139AEC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89A11" w14:textId="77777777" w:rsidR="00AF30DA" w:rsidRDefault="00644473">
            <w:pPr>
              <w:pStyle w:val="prastasis1"/>
              <w:rPr>
                <w:b/>
                <w:kern w:val="3"/>
                <w:szCs w:val="24"/>
              </w:rPr>
            </w:pPr>
            <w:r>
              <w:rPr>
                <w:b/>
                <w:kern w:val="3"/>
                <w:szCs w:val="24"/>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B5146" w14:textId="77777777" w:rsidR="00AF30DA" w:rsidRDefault="00644473">
            <w:pPr>
              <w:pStyle w:val="prastasis1"/>
              <w:jc w:val="both"/>
            </w:pPr>
            <w:r>
              <w:rPr>
                <w:rStyle w:val="Numatytasispastraiposriftas1"/>
                <w:kern w:val="3"/>
                <w:szCs w:val="24"/>
              </w:rPr>
              <w:t>Prievolių pagal Sutartį įvykdymas užtikrinamas Netesybomis (delspinigiais, bauda)</w:t>
            </w:r>
          </w:p>
        </w:tc>
      </w:tr>
      <w:tr w:rsidR="00AF30DA" w14:paraId="3BF50EC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61DC" w14:textId="77777777" w:rsidR="00AF30DA" w:rsidRDefault="00644473">
            <w:pPr>
              <w:pStyle w:val="prastasis1"/>
              <w:rPr>
                <w:b/>
                <w:kern w:val="3"/>
                <w:szCs w:val="24"/>
              </w:rPr>
            </w:pPr>
            <w:r>
              <w:rPr>
                <w:b/>
                <w:kern w:val="3"/>
                <w:szCs w:val="24"/>
              </w:rPr>
              <w:lastRenderedPageBreak/>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0E16E" w14:textId="77777777" w:rsidR="00AF30DA" w:rsidRDefault="00644473">
            <w:pPr>
              <w:pStyle w:val="prastasis1"/>
            </w:pPr>
            <w:r>
              <w:rPr>
                <w:rStyle w:val="Numatytasispastraiposriftas1"/>
                <w:kern w:val="3"/>
                <w:szCs w:val="24"/>
              </w:rPr>
              <w:t>Netaikoma</w:t>
            </w:r>
          </w:p>
        </w:tc>
      </w:tr>
      <w:tr w:rsidR="00AF30DA" w14:paraId="6184D6A7" w14:textId="7777777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DB21" w14:textId="77777777" w:rsidR="00AF30DA" w:rsidRDefault="00644473">
            <w:pPr>
              <w:pStyle w:val="prastasis1"/>
              <w:rPr>
                <w:b/>
                <w:kern w:val="3"/>
                <w:szCs w:val="24"/>
              </w:rPr>
            </w:pPr>
            <w:r>
              <w:rPr>
                <w:b/>
                <w:kern w:val="3"/>
                <w:szCs w:val="24"/>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52BD" w14:textId="77777777" w:rsidR="00AF30DA" w:rsidRDefault="00644473">
            <w:pPr>
              <w:pStyle w:val="prastasis1"/>
            </w:pPr>
            <w:r>
              <w:rPr>
                <w:rStyle w:val="Numatytasispastraiposriftas1"/>
                <w:kern w:val="3"/>
                <w:szCs w:val="24"/>
              </w:rPr>
              <w:t>Netaikoma</w:t>
            </w:r>
          </w:p>
        </w:tc>
      </w:tr>
      <w:tr w:rsidR="00AF30DA" w14:paraId="67D0CBD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B523" w14:textId="77777777" w:rsidR="00AF30DA" w:rsidRDefault="00644473">
            <w:pPr>
              <w:pStyle w:val="prastasis1"/>
              <w:jc w:val="center"/>
              <w:rPr>
                <w:b/>
                <w:kern w:val="3"/>
                <w:szCs w:val="24"/>
              </w:rPr>
            </w:pPr>
            <w:r>
              <w:rPr>
                <w:b/>
                <w:kern w:val="3"/>
                <w:szCs w:val="24"/>
              </w:rPr>
              <w:t>9. ŠALIŲ ATSAKOMYBĖ</w:t>
            </w:r>
          </w:p>
        </w:tc>
      </w:tr>
      <w:tr w:rsidR="00AF30DA" w14:paraId="23B5164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E5EC" w14:textId="77777777" w:rsidR="00AF30DA" w:rsidRDefault="00644473">
            <w:pPr>
              <w:pStyle w:val="prastasis1"/>
              <w:rPr>
                <w:b/>
                <w:kern w:val="3"/>
                <w:szCs w:val="24"/>
              </w:rPr>
            </w:pPr>
            <w:r>
              <w:rPr>
                <w:b/>
                <w:kern w:val="3"/>
                <w:szCs w:val="24"/>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8160" w14:textId="77777777" w:rsidR="00AF30DA" w:rsidRDefault="00644473">
            <w:pPr>
              <w:pStyle w:val="prastasis1"/>
              <w:jc w:val="both"/>
            </w:pPr>
            <w:r>
              <w:rPr>
                <w:rStyle w:val="Numatytasispastraiposriftas1"/>
                <w:color w:val="000000"/>
                <w:kern w:val="3"/>
                <w:szCs w:val="24"/>
              </w:rPr>
              <w:t xml:space="preserve">Jei Pirkėjas, gavęs tinkamai pateiktą ir užpildytą Sąskaitą, uždelsia atsiskaityti už tinkamai Tiekėjo suteiktas kokybiškas Paslaugas per Sutartyje </w:t>
            </w:r>
            <w:r>
              <w:rPr>
                <w:rStyle w:val="Numatytasispastraiposriftas1"/>
                <w:kern w:val="3"/>
                <w:szCs w:val="24"/>
              </w:rPr>
              <w:t>nurodytą terminą, Tiekėjas nuo kitos nei nustatytas terminas dienos skaičiuoja Pirkėjui 0,02 (dvi šimtosios) procento  dydžio delspinigius nuo neapmokėtos sumos be PVM už kiekvieną vėlavimo dieną.</w:t>
            </w:r>
          </w:p>
        </w:tc>
      </w:tr>
      <w:tr w:rsidR="00AF30DA" w14:paraId="482F8B9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41919" w14:textId="77777777" w:rsidR="00AF30DA" w:rsidRDefault="00644473">
            <w:pPr>
              <w:pStyle w:val="prastasis1"/>
            </w:pPr>
            <w:r>
              <w:rPr>
                <w:rStyle w:val="Numatytasispastraiposriftas1"/>
                <w:b/>
                <w:szCs w:val="24"/>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3D197" w14:textId="77777777" w:rsidR="00AF30DA" w:rsidRDefault="00644473">
            <w:pPr>
              <w:pStyle w:val="prastasis1"/>
              <w:jc w:val="both"/>
            </w:pPr>
            <w:r>
              <w:rPr>
                <w:rStyle w:val="Numatytasispastraiposriftas1"/>
                <w:color w:val="000000"/>
                <w:kern w:val="3"/>
                <w:szCs w:val="24"/>
              </w:rPr>
              <w:t xml:space="preserve">9.2.1. Jeigu Tiekėjas vėluoja suteikti Paslaugas arba nevykdo kitų sutartinių įsipareigojimų, Pirkėjas nuo kitos nei nustatytas terminas dienos Tiekėjui </w:t>
            </w:r>
            <w:r>
              <w:rPr>
                <w:rStyle w:val="Numatytasispastraiposriftas1"/>
                <w:kern w:val="3"/>
                <w:szCs w:val="24"/>
              </w:rPr>
              <w:t>skaičiuoja 0,02 (dvi šimtosios) procento dydžio delspinigius už kiekvieną uždelstą dieną nuo laiku nesuteiktų Paslaugų ar kitų sutartinių įsipareigojimų nevykdymo kainos be PVM.</w:t>
            </w:r>
          </w:p>
          <w:p w14:paraId="32EC4AEC" w14:textId="77777777" w:rsidR="00AF30DA" w:rsidRDefault="00644473">
            <w:pPr>
              <w:pStyle w:val="prastasis1"/>
              <w:jc w:val="both"/>
            </w:pPr>
            <w: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E031B00" w14:textId="77777777" w:rsidR="00AF30DA" w:rsidRDefault="00644473">
            <w:pPr>
              <w:pStyle w:val="prastasis1"/>
              <w:jc w:val="both"/>
            </w:pPr>
            <w:r>
              <w:t>9.2.3. Tiekėjas privalo sumokėti Pirkėjui netesybas per 5 (penkias) darbo dienas nuo Pirkėjo pareikalavimo, jeigu netesybų suma nėra išskaitoma iš Tiekėjui mokėtinos sumos.</w:t>
            </w:r>
          </w:p>
        </w:tc>
      </w:tr>
      <w:tr w:rsidR="00AF30DA" w14:paraId="51838D5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C0436" w14:textId="77777777" w:rsidR="00AF30DA" w:rsidRDefault="00644473">
            <w:pPr>
              <w:pStyle w:val="prastasis1"/>
              <w:rPr>
                <w:b/>
                <w:kern w:val="3"/>
                <w:szCs w:val="24"/>
              </w:rPr>
            </w:pPr>
            <w:r>
              <w:rPr>
                <w:b/>
                <w:kern w:val="3"/>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8752" w14:textId="012C939B" w:rsidR="00AF30DA" w:rsidRDefault="00644473">
            <w:pPr>
              <w:pStyle w:val="prastasis1"/>
              <w:jc w:val="both"/>
            </w:pPr>
            <w:r>
              <w:rPr>
                <w:rStyle w:val="Numatytasispastraiposriftas1"/>
                <w:kern w:val="3"/>
                <w:szCs w:val="24"/>
              </w:rPr>
              <w:t xml:space="preserve">9.3.1. Nutraukus Sutartį dėl esminio Sutarties pažeidimo, nustatyto Sutarties Specialiosiose sąlygose, mokama </w:t>
            </w:r>
            <w:r w:rsidR="007166B4">
              <w:rPr>
                <w:rStyle w:val="Numatytasispastraiposriftas1"/>
                <w:kern w:val="3"/>
                <w:szCs w:val="24"/>
              </w:rPr>
              <w:t>3</w:t>
            </w:r>
            <w:r>
              <w:rPr>
                <w:rStyle w:val="Numatytasispastraiposriftas1"/>
                <w:kern w:val="3"/>
                <w:szCs w:val="24"/>
              </w:rPr>
              <w:t xml:space="preserve"> (</w:t>
            </w:r>
            <w:r w:rsidR="007166B4">
              <w:rPr>
                <w:rStyle w:val="Numatytasispastraiposriftas1"/>
                <w:kern w:val="3"/>
                <w:szCs w:val="24"/>
              </w:rPr>
              <w:t>trijų</w:t>
            </w:r>
            <w:r>
              <w:rPr>
                <w:rStyle w:val="Numatytasispastraiposriftas1"/>
                <w:kern w:val="3"/>
                <w:szCs w:val="24"/>
              </w:rPr>
              <w:t>) procentų dydžio bauda nuo Pradinės Sutarties vertės, nurodytos Specialiųjų sąlygų 5.2 punkte.</w:t>
            </w:r>
          </w:p>
          <w:p w14:paraId="31F650B9" w14:textId="46EE6AA9" w:rsidR="00AF30DA" w:rsidRDefault="00644473">
            <w:pPr>
              <w:pStyle w:val="prastasis1"/>
              <w:jc w:val="both"/>
            </w:pPr>
            <w:r>
              <w:rPr>
                <w:rStyle w:val="Numatytasispastraiposriftas1"/>
                <w:szCs w:val="24"/>
              </w:rPr>
              <w:t xml:space="preserve">9.3.2. Nepagrįstai nutraukus Sutarties vykdymą ne Sutartyje nustatyta tvarka, mokama </w:t>
            </w:r>
            <w:r w:rsidR="007166B4">
              <w:rPr>
                <w:rStyle w:val="Numatytasispastraiposriftas1"/>
                <w:szCs w:val="24"/>
              </w:rPr>
              <w:t>3</w:t>
            </w:r>
            <w:r>
              <w:rPr>
                <w:rStyle w:val="Numatytasispastraiposriftas1"/>
                <w:szCs w:val="24"/>
              </w:rPr>
              <w:t xml:space="preserve"> (</w:t>
            </w:r>
            <w:r w:rsidR="007166B4">
              <w:rPr>
                <w:rStyle w:val="Numatytasispastraiposriftas1"/>
                <w:szCs w:val="24"/>
              </w:rPr>
              <w:t>trijų</w:t>
            </w:r>
            <w:r>
              <w:rPr>
                <w:rStyle w:val="Numatytasispastraiposriftas1"/>
                <w:szCs w:val="24"/>
              </w:rPr>
              <w:t xml:space="preserve">) </w:t>
            </w:r>
            <w:r>
              <w:rPr>
                <w:rStyle w:val="Numatytasispastraiposriftas1"/>
                <w:kern w:val="3"/>
                <w:szCs w:val="24"/>
              </w:rPr>
              <w:t>procentų dydžio bauda nuo Pradinės Sutarties vertės, nurodytos Specialiųjų sąlygų 5.2 punkte.</w:t>
            </w:r>
          </w:p>
        </w:tc>
      </w:tr>
      <w:tr w:rsidR="00AF30DA" w14:paraId="7B91F00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3A89" w14:textId="77777777" w:rsidR="00AF30DA" w:rsidRDefault="00644473">
            <w:pPr>
              <w:pStyle w:val="prastasis1"/>
              <w:rPr>
                <w:b/>
                <w:kern w:val="3"/>
                <w:szCs w:val="24"/>
              </w:rPr>
            </w:pPr>
            <w:r>
              <w:rPr>
                <w:b/>
                <w:kern w:val="3"/>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7900" w14:textId="26FE7E60" w:rsidR="00AF30DA" w:rsidRDefault="00644473">
            <w:pPr>
              <w:pStyle w:val="prastasis1"/>
              <w:jc w:val="both"/>
            </w:pPr>
            <w:r>
              <w:rPr>
                <w:rStyle w:val="Numatytasispastraiposriftas1"/>
                <w:color w:val="000000"/>
                <w:kern w:val="3"/>
                <w:szCs w:val="24"/>
              </w:rPr>
              <w:t xml:space="preserve">500,00 </w:t>
            </w:r>
            <w:r>
              <w:rPr>
                <w:rStyle w:val="Numatytasispastraiposriftas1"/>
                <w:kern w:val="3"/>
                <w:szCs w:val="24"/>
              </w:rPr>
              <w:t xml:space="preserve">(penkių </w:t>
            </w:r>
            <w:r w:rsidR="00A21BE7">
              <w:rPr>
                <w:rStyle w:val="Numatytasispastraiposriftas1"/>
                <w:kern w:val="3"/>
                <w:szCs w:val="24"/>
              </w:rPr>
              <w:t>šimtų eurų, 00 centų</w:t>
            </w:r>
            <w:r>
              <w:rPr>
                <w:rStyle w:val="Numatytasispastraiposriftas1"/>
                <w:kern w:val="3"/>
                <w:szCs w:val="24"/>
              </w:rPr>
              <w:t>) Eur dydžio bauda, taikoma už kiekvieną pažeidimo atvejį.</w:t>
            </w:r>
          </w:p>
        </w:tc>
      </w:tr>
      <w:tr w:rsidR="00AF30DA" w14:paraId="4A71BB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46A3" w14:textId="77777777" w:rsidR="00AF30DA" w:rsidRDefault="00644473">
            <w:pPr>
              <w:pStyle w:val="prastasis1"/>
              <w:rPr>
                <w:b/>
                <w:kern w:val="3"/>
                <w:szCs w:val="24"/>
              </w:rPr>
            </w:pPr>
            <w:r>
              <w:rPr>
                <w:b/>
                <w:kern w:val="3"/>
                <w:szCs w:val="24"/>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AC10" w14:textId="77777777" w:rsidR="00AF30DA" w:rsidRDefault="00644473">
            <w:pPr>
              <w:pStyle w:val="prastasis1"/>
            </w:pPr>
            <w:r>
              <w:rPr>
                <w:rStyle w:val="Numatytasispastraiposriftas1"/>
                <w:color w:val="000000"/>
                <w:kern w:val="3"/>
                <w:szCs w:val="24"/>
              </w:rPr>
              <w:t>Netaikoma</w:t>
            </w:r>
          </w:p>
        </w:tc>
      </w:tr>
      <w:tr w:rsidR="00AF30DA" w14:paraId="1327CCD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67FD" w14:textId="77777777" w:rsidR="00AF30DA" w:rsidRDefault="00644473">
            <w:pPr>
              <w:pStyle w:val="prastasis1"/>
              <w:rPr>
                <w:b/>
                <w:kern w:val="3"/>
                <w:szCs w:val="24"/>
              </w:rPr>
            </w:pPr>
            <w:r>
              <w:rPr>
                <w:b/>
                <w:kern w:val="3"/>
                <w:szCs w:val="24"/>
              </w:rPr>
              <w:lastRenderedPageBreak/>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1C8A" w14:textId="77777777" w:rsidR="00AF30DA" w:rsidRDefault="00644473">
            <w:pPr>
              <w:pStyle w:val="prastasis1"/>
            </w:pPr>
            <w:r>
              <w:rPr>
                <w:rStyle w:val="Numatytasispastraiposriftas1"/>
                <w:kern w:val="3"/>
                <w:szCs w:val="24"/>
              </w:rPr>
              <w:t>Netaikoma</w:t>
            </w:r>
          </w:p>
        </w:tc>
      </w:tr>
      <w:tr w:rsidR="00AF30DA" w14:paraId="03C14A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7E31" w14:textId="77777777" w:rsidR="00AF30DA" w:rsidRDefault="00644473">
            <w:pPr>
              <w:pStyle w:val="prastasis1"/>
              <w:rPr>
                <w:b/>
                <w:kern w:val="3"/>
                <w:szCs w:val="24"/>
              </w:rPr>
            </w:pPr>
            <w:r>
              <w:rPr>
                <w:b/>
                <w:kern w:val="3"/>
                <w:szCs w:val="24"/>
              </w:rPr>
              <w:t xml:space="preserve">9.7. Tiekėjui taikomos netesybos dėl pirkimo dokumentuose nustatytų kokybinių kriterijų </w:t>
            </w:r>
            <w:proofErr w:type="spellStart"/>
            <w:r>
              <w:rPr>
                <w:b/>
                <w:kern w:val="3"/>
                <w:szCs w:val="24"/>
              </w:rPr>
              <w:t>nepasiekimo</w:t>
            </w:r>
            <w:proofErr w:type="spellEnd"/>
            <w:r>
              <w:rPr>
                <w:b/>
                <w:kern w:val="3"/>
                <w:szCs w:val="24"/>
              </w:rPr>
              <w:t xml:space="preserve">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0414" w14:textId="4101B302" w:rsidR="00AF30DA" w:rsidRDefault="00644473">
            <w:pPr>
              <w:pStyle w:val="prastasis1"/>
              <w:jc w:val="both"/>
            </w:pPr>
            <w:r>
              <w:rPr>
                <w:kern w:val="3"/>
                <w:szCs w:val="24"/>
              </w:rPr>
              <w:t xml:space="preserve">Jei Tiekėjas nevykdo Sutarties specialiųjų sąlygų 6.3 papunktyje nurodyto įsipareigojimo, tai laikoma esminiu Sutarties sąlygų pažeidimu ir tokiu atveju Pirkėjas privalo taikyti 500,00 (penkių </w:t>
            </w:r>
            <w:r w:rsidR="006072CC">
              <w:rPr>
                <w:kern w:val="3"/>
                <w:szCs w:val="24"/>
              </w:rPr>
              <w:t>šimtų eurų, 00 centų</w:t>
            </w:r>
            <w:r>
              <w:rPr>
                <w:kern w:val="3"/>
                <w:szCs w:val="24"/>
              </w:rPr>
              <w:t>) Eur dydžio baudą ir priimti sprendimą, kad Tiekėjas Sutartyje</w:t>
            </w:r>
            <w:r w:rsidR="001D52C4">
              <w:rPr>
                <w:kern w:val="3"/>
                <w:szCs w:val="24"/>
              </w:rPr>
              <w:t xml:space="preserve"> </w:t>
            </w:r>
            <w:r w:rsidR="005166A7">
              <w:rPr>
                <w:kern w:val="3"/>
                <w:szCs w:val="24"/>
              </w:rPr>
              <w:t>n</w:t>
            </w:r>
            <w:r>
              <w:rPr>
                <w:kern w:val="3"/>
                <w:szCs w:val="24"/>
              </w:rPr>
              <w:t>ustatytą esminę pirkimo sąlygą vykdė su dideliais trūkumais (VPĮ 91 str.).</w:t>
            </w:r>
          </w:p>
        </w:tc>
      </w:tr>
      <w:tr w:rsidR="00AF30DA" w14:paraId="5B806F0B"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19A5D" w14:textId="77777777" w:rsidR="00AF30DA" w:rsidRDefault="00644473">
            <w:pPr>
              <w:pStyle w:val="prastasis1"/>
            </w:pPr>
            <w:r>
              <w:rPr>
                <w:rStyle w:val="Numatytasispastraiposriftas1"/>
                <w:b/>
                <w:kern w:val="3"/>
                <w:szCs w:val="24"/>
              </w:rPr>
              <w:t xml:space="preserve">9.8. Tiekėjui taikomos netesybos dėl Sutarties įvykdymo užtikrinimo </w:t>
            </w:r>
            <w:r>
              <w:rPr>
                <w:rStyle w:val="Numatytasispastraiposriftas1"/>
                <w:b/>
                <w:bCs/>
                <w:szCs w:val="24"/>
              </w:rPr>
              <w:t>nepratęsimo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9D5B" w14:textId="77777777" w:rsidR="00AF30DA" w:rsidRDefault="00644473">
            <w:pPr>
              <w:pStyle w:val="prastasis1"/>
              <w:rPr>
                <w:kern w:val="3"/>
                <w:szCs w:val="24"/>
              </w:rPr>
            </w:pPr>
            <w:r>
              <w:rPr>
                <w:kern w:val="3"/>
                <w:szCs w:val="24"/>
              </w:rPr>
              <w:t>Netaikoma</w:t>
            </w:r>
          </w:p>
        </w:tc>
      </w:tr>
      <w:tr w:rsidR="00AF30DA" w14:paraId="3EF1FB4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0E1AB" w14:textId="77777777" w:rsidR="00AF30DA" w:rsidRDefault="00644473">
            <w:pPr>
              <w:pStyle w:val="prastasis1"/>
            </w:pPr>
            <w:r>
              <w:rPr>
                <w:rStyle w:val="Numatytasispastraiposriftas1"/>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53D0" w14:textId="77777777" w:rsidR="00AF30DA" w:rsidRDefault="00644473">
            <w:pPr>
              <w:pStyle w:val="prastasis1"/>
            </w:pPr>
            <w:r>
              <w:rPr>
                <w:rStyle w:val="Numatytasispastraiposriftas1"/>
                <w:kern w:val="3"/>
                <w:szCs w:val="24"/>
              </w:rPr>
              <w:t>Netaikoma</w:t>
            </w:r>
          </w:p>
        </w:tc>
      </w:tr>
      <w:tr w:rsidR="00AF30DA" w14:paraId="3CF00C9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91ED" w14:textId="77777777" w:rsidR="00AF30DA" w:rsidRDefault="00644473">
            <w:pPr>
              <w:pStyle w:val="prastasis1"/>
            </w:pPr>
            <w:r>
              <w:rPr>
                <w:rStyle w:val="Numatytasispastraiposriftas1"/>
                <w:b/>
                <w:kern w:val="3"/>
                <w:szCs w:val="24"/>
                <w:lang w:val="en-US"/>
              </w:rPr>
              <w:t xml:space="preserve">9.10. </w:t>
            </w:r>
            <w:r>
              <w:rPr>
                <w:rStyle w:val="Numatytasispastraiposriftas1"/>
                <w:b/>
                <w:kern w:val="3"/>
                <w:szCs w:val="24"/>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1C79" w14:textId="77777777" w:rsidR="00AF30DA" w:rsidRDefault="00644473">
            <w:pPr>
              <w:pStyle w:val="prastasis1"/>
            </w:pPr>
            <w:r>
              <w:rPr>
                <w:rStyle w:val="Numatytasispastraiposriftas1"/>
                <w:kern w:val="3"/>
                <w:szCs w:val="24"/>
              </w:rPr>
              <w:t>Netaikoma</w:t>
            </w:r>
          </w:p>
        </w:tc>
      </w:tr>
      <w:tr w:rsidR="00AF30DA" w14:paraId="4B2141B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1DBA" w14:textId="77777777" w:rsidR="00AF30DA" w:rsidRDefault="00644473">
            <w:pPr>
              <w:pStyle w:val="prastasis1"/>
              <w:jc w:val="center"/>
            </w:pPr>
            <w:r>
              <w:rPr>
                <w:rStyle w:val="Numatytasispastraiposriftas1"/>
                <w:b/>
                <w:kern w:val="3"/>
                <w:szCs w:val="24"/>
              </w:rPr>
              <w:t>10. ESMINĖS SUTARTIES SĄLYGOS</w:t>
            </w:r>
          </w:p>
        </w:tc>
      </w:tr>
      <w:tr w:rsidR="00AF30DA" w14:paraId="1E81762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A8FB" w14:textId="77777777" w:rsidR="00AF30DA" w:rsidRDefault="00644473">
            <w:pPr>
              <w:pStyle w:val="prastasis1"/>
            </w:pPr>
            <w:r>
              <w:rPr>
                <w:rStyle w:val="Numatytasispastraiposriftas1"/>
                <w:b/>
                <w:kern w:val="3"/>
                <w:szCs w:val="24"/>
                <w:lang w:val="en-US"/>
              </w:rPr>
              <w:t xml:space="preserve">10.1. </w:t>
            </w:r>
            <w:r>
              <w:rPr>
                <w:rStyle w:val="Numatytasispastraiposriftas1"/>
                <w:b/>
                <w:kern w:val="3"/>
                <w:szCs w:val="24"/>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7D4D" w14:textId="22C37010" w:rsidR="00AF30DA" w:rsidRDefault="00644473">
            <w:pPr>
              <w:pStyle w:val="prastasis1"/>
              <w:jc w:val="both"/>
              <w:rPr>
                <w:kern w:val="3"/>
                <w:szCs w:val="24"/>
              </w:rPr>
            </w:pPr>
            <w:r>
              <w:rPr>
                <w:kern w:val="3"/>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w:t>
            </w:r>
            <w:r w:rsidR="001C3088">
              <w:rPr>
                <w:kern w:val="3"/>
                <w:szCs w:val="24"/>
              </w:rPr>
              <w:t>unkte</w:t>
            </w:r>
            <w:r>
              <w:rPr>
                <w:kern w:val="3"/>
                <w:szCs w:val="24"/>
              </w:rPr>
              <w:t>.</w:t>
            </w:r>
          </w:p>
          <w:p w14:paraId="5491BDD3" w14:textId="77777777" w:rsidR="00AF30DA" w:rsidRDefault="00644473">
            <w:pPr>
              <w:pStyle w:val="prastasis1"/>
              <w:jc w:val="both"/>
              <w:rPr>
                <w:kern w:val="3"/>
                <w:szCs w:val="24"/>
              </w:rPr>
            </w:pPr>
            <w:r>
              <w:rPr>
                <w:kern w:val="3"/>
                <w:szCs w:val="24"/>
              </w:rPr>
              <w:t>10.1.2 Tiekėjas privalo vykdyti įsipareigojimus pagal Sutartyje nustatytą kainą;</w:t>
            </w:r>
          </w:p>
          <w:p w14:paraId="762C3319" w14:textId="77777777" w:rsidR="00AF30DA" w:rsidRDefault="00644473">
            <w:pPr>
              <w:pStyle w:val="prastasis1"/>
              <w:jc w:val="both"/>
              <w:rPr>
                <w:kern w:val="3"/>
                <w:szCs w:val="24"/>
              </w:rPr>
            </w:pPr>
            <w:r>
              <w:rPr>
                <w:kern w:val="3"/>
                <w:szCs w:val="24"/>
              </w:rPr>
              <w:t>10.1.3 Tiekėjas turi laikytis Sutartyje nustatytų Paslaugų teikimo terminų;</w:t>
            </w:r>
          </w:p>
          <w:p w14:paraId="18B1320E" w14:textId="0659CAD0" w:rsidR="00AF30DA" w:rsidRDefault="00644473">
            <w:pPr>
              <w:pStyle w:val="prastasis1"/>
              <w:jc w:val="both"/>
              <w:rPr>
                <w:rStyle w:val="Numatytasispastraiposriftas1"/>
                <w:kern w:val="3"/>
                <w:szCs w:val="24"/>
              </w:rPr>
            </w:pPr>
            <w:r>
              <w:rPr>
                <w:rStyle w:val="Numatytasispastraiposriftas1"/>
                <w:kern w:val="3"/>
                <w:szCs w:val="24"/>
              </w:rPr>
              <w:t xml:space="preserve">10.1.4. </w:t>
            </w:r>
            <w:bookmarkStart w:id="2" w:name="_Hlk210732458"/>
            <w:r w:rsidR="00D75445" w:rsidRPr="00D75445">
              <w:rPr>
                <w:rStyle w:val="Numatytasispastraiposriftas1"/>
                <w:kern w:val="3"/>
                <w:szCs w:val="24"/>
              </w:rPr>
              <w:t>užtikrinti, kad Paslaugas teiks tik tokią teisę turint</w:t>
            </w:r>
            <w:r w:rsidR="004505C6">
              <w:rPr>
                <w:rStyle w:val="Numatytasispastraiposriftas1"/>
                <w:kern w:val="3"/>
                <w:szCs w:val="24"/>
              </w:rPr>
              <w:t>i</w:t>
            </w:r>
            <w:r w:rsidR="00D75445" w:rsidRPr="00D75445">
              <w:rPr>
                <w:rStyle w:val="Numatytasispastraiposriftas1"/>
                <w:kern w:val="3"/>
                <w:szCs w:val="24"/>
              </w:rPr>
              <w:t>s specialista</w:t>
            </w:r>
            <w:r w:rsidR="004505C6">
              <w:rPr>
                <w:rStyle w:val="Numatytasispastraiposriftas1"/>
                <w:kern w:val="3"/>
                <w:szCs w:val="24"/>
              </w:rPr>
              <w:t>s</w:t>
            </w:r>
            <w:r w:rsidR="00D75445" w:rsidRPr="00D75445">
              <w:rPr>
                <w:rStyle w:val="Numatytasispastraiposriftas1"/>
                <w:kern w:val="3"/>
                <w:szCs w:val="24"/>
              </w:rPr>
              <w:t>, kuri</w:t>
            </w:r>
            <w:r w:rsidR="004505C6">
              <w:rPr>
                <w:rStyle w:val="Numatytasispastraiposriftas1"/>
                <w:kern w:val="3"/>
                <w:szCs w:val="24"/>
              </w:rPr>
              <w:t>s</w:t>
            </w:r>
            <w:r w:rsidR="00D75445" w:rsidRPr="00D75445">
              <w:rPr>
                <w:rStyle w:val="Numatytasispastraiposriftas1"/>
                <w:kern w:val="3"/>
                <w:szCs w:val="24"/>
              </w:rPr>
              <w:t xml:space="preserve"> yra nurodyt</w:t>
            </w:r>
            <w:r w:rsidR="00332EB1">
              <w:rPr>
                <w:rStyle w:val="Numatytasispastraiposriftas1"/>
                <w:kern w:val="3"/>
                <w:szCs w:val="24"/>
              </w:rPr>
              <w:t>as</w:t>
            </w:r>
            <w:r w:rsidR="00D75445" w:rsidRPr="00D75445">
              <w:rPr>
                <w:rStyle w:val="Numatytasispastraiposriftas1"/>
                <w:kern w:val="3"/>
                <w:szCs w:val="24"/>
              </w:rPr>
              <w:t xml:space="preserve"> </w:t>
            </w:r>
            <w:r w:rsidR="00332EB1">
              <w:rPr>
                <w:rStyle w:val="Numatytasispastraiposriftas1"/>
                <w:kern w:val="3"/>
                <w:szCs w:val="24"/>
              </w:rPr>
              <w:t>P</w:t>
            </w:r>
            <w:r w:rsidR="00114082">
              <w:rPr>
                <w:rStyle w:val="Numatytasispastraiposriftas1"/>
                <w:kern w:val="3"/>
                <w:szCs w:val="24"/>
              </w:rPr>
              <w:t xml:space="preserve">irkimo </w:t>
            </w:r>
            <w:proofErr w:type="spellStart"/>
            <w:r w:rsidR="00114082">
              <w:rPr>
                <w:rStyle w:val="Numatytasispastraiposriftas1"/>
                <w:kern w:val="3"/>
                <w:szCs w:val="24"/>
              </w:rPr>
              <w:t>dkumentų</w:t>
            </w:r>
            <w:proofErr w:type="spellEnd"/>
            <w:r w:rsidR="00114082">
              <w:rPr>
                <w:rStyle w:val="Numatytasispastraiposriftas1"/>
                <w:kern w:val="3"/>
                <w:szCs w:val="24"/>
              </w:rPr>
              <w:t xml:space="preserve"> </w:t>
            </w:r>
            <w:r w:rsidR="00D75445" w:rsidRPr="00D75445">
              <w:rPr>
                <w:rStyle w:val="Numatytasispastraiposriftas1"/>
                <w:kern w:val="3"/>
                <w:szCs w:val="24"/>
              </w:rPr>
              <w:t>Specialiųjų sąlygų 9 priede. Jei Sutarties vykdymo metu būtina keisti šį specialistą (kai tai susiję su liga, darbo santykių nutraukimu ir/ar kitomis panašiomis objektyviomis aplinkybėmis), Tiekėjas privalo nedelsdamas, ne vėliau kaip per 2 (dvi) kalendorines dienas pranešti Pirkėjui ir pakeisti specialistą lygiaverčiu (ne žemesnės kvalifikacijos, nei buvo reikalauta specialiosiose pirkimo sąlygose ir ne mažesnės patirties, nei nurodyta specialiosiose pirkimo sąlygose, jei buvo skirti ekonominio naudingumo balai</w:t>
            </w:r>
            <w:bookmarkEnd w:id="2"/>
            <w:r w:rsidR="00795911">
              <w:rPr>
                <w:rStyle w:val="Numatytasispastraiposriftas1"/>
                <w:kern w:val="3"/>
                <w:szCs w:val="24"/>
              </w:rPr>
              <w:t>.</w:t>
            </w:r>
          </w:p>
          <w:p w14:paraId="291ED295" w14:textId="6F069E70" w:rsidR="00AF30DA" w:rsidRDefault="00ED14FA" w:rsidP="00DD3D77">
            <w:pPr>
              <w:pStyle w:val="prastasis"/>
              <w:jc w:val="both"/>
            </w:pPr>
            <w:bookmarkStart w:id="3" w:name="_Hlk210732667"/>
            <w:r>
              <w:rPr>
                <w:kern w:val="3"/>
                <w:szCs w:val="24"/>
              </w:rPr>
              <w:lastRenderedPageBreak/>
              <w:t>1</w:t>
            </w:r>
            <w:r>
              <w:t>0.1.5</w:t>
            </w:r>
            <w:r w:rsidR="00644473">
              <w:rPr>
                <w:kern w:val="3"/>
                <w:szCs w:val="24"/>
              </w:rPr>
              <w:t xml:space="preserve">. </w:t>
            </w:r>
            <w:bookmarkEnd w:id="3"/>
            <w:r w:rsidR="00644473">
              <w:t>Tiekėjas turi laikytis Bendrųjų sąlygų nuostatų dėl naujų subtiekėjų ar specialistų pasitelkimo arba esamų subtiekėjų ar specialistų keitimo, tai laikoma esminiu sutarties pažeidimu.</w:t>
            </w:r>
          </w:p>
        </w:tc>
      </w:tr>
      <w:tr w:rsidR="00AF30DA" w14:paraId="684BDFD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39DE" w14:textId="77777777" w:rsidR="00AF30DA" w:rsidRDefault="00644473">
            <w:pPr>
              <w:pStyle w:val="prastasis1"/>
            </w:pPr>
            <w:r>
              <w:rPr>
                <w:rStyle w:val="Numatytasispastraiposriftas1"/>
                <w:b/>
                <w:bCs/>
              </w:rPr>
              <w:lastRenderedPageBreak/>
              <w:t>10.2. Dideli arba nuolatiniai esminės Sutarties sąlygos vykdymo trūkumai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E937" w14:textId="09F56EB9" w:rsidR="00AF30DA" w:rsidRPr="00DD6B58" w:rsidRDefault="00644473">
            <w:pPr>
              <w:pStyle w:val="prastasis1"/>
              <w:jc w:val="both"/>
              <w:rPr>
                <w:kern w:val="3"/>
                <w:szCs w:val="24"/>
              </w:rPr>
            </w:pPr>
            <w:r w:rsidRPr="00DD6B58">
              <w:rPr>
                <w:kern w:val="3"/>
                <w:szCs w:val="24"/>
              </w:rPr>
              <w:t xml:space="preserve">10.2.1. Pakartotinai ar tęstiniai nevykdo arba netinkamai vykdo Sutartyje nustatytus įsipareigojimus pagal Sutarties </w:t>
            </w:r>
            <w:r w:rsidR="00593B37" w:rsidRPr="00DD6B58">
              <w:rPr>
                <w:kern w:val="3"/>
                <w:szCs w:val="24"/>
              </w:rPr>
              <w:t>įkainius</w:t>
            </w:r>
            <w:r w:rsidR="005D5528" w:rsidRPr="00DD6B58">
              <w:rPr>
                <w:kern w:val="3"/>
                <w:szCs w:val="24"/>
              </w:rPr>
              <w:t xml:space="preserve"> / kainą</w:t>
            </w:r>
            <w:r w:rsidRPr="00DD6B58">
              <w:rPr>
                <w:kern w:val="3"/>
                <w:szCs w:val="24"/>
              </w:rPr>
              <w:t>;</w:t>
            </w:r>
          </w:p>
          <w:p w14:paraId="46AECE94" w14:textId="77777777" w:rsidR="00AF30DA" w:rsidRPr="00DD6B58" w:rsidRDefault="00644473">
            <w:pPr>
              <w:pStyle w:val="prastasis1"/>
              <w:jc w:val="both"/>
              <w:rPr>
                <w:kern w:val="3"/>
                <w:szCs w:val="24"/>
              </w:rPr>
            </w:pPr>
            <w:r w:rsidRPr="00DD6B58">
              <w:rPr>
                <w:kern w:val="3"/>
                <w:szCs w:val="24"/>
              </w:rPr>
              <w:t>10.2.2. Pakartotinai ar tęstiniai nesilaiko Sutartyje nustatytų Paslaugų teikimo terminų;</w:t>
            </w:r>
          </w:p>
          <w:p w14:paraId="3B37D750" w14:textId="77777777" w:rsidR="00AF30DA" w:rsidRPr="00EE4DB5" w:rsidRDefault="00644473">
            <w:pPr>
              <w:pStyle w:val="prastasis1"/>
              <w:jc w:val="both"/>
              <w:rPr>
                <w:kern w:val="3"/>
                <w:szCs w:val="24"/>
                <w:highlight w:val="yellow"/>
              </w:rPr>
            </w:pPr>
            <w:r w:rsidRPr="00DD6B58">
              <w:rPr>
                <w:kern w:val="3"/>
                <w:szCs w:val="24"/>
              </w:rPr>
              <w:t>10.2.3 Per nustatytą terminą nepašalina Perkančiosios organizacijos nustatytų pažeidimų ir/ar trūkumų.</w:t>
            </w:r>
          </w:p>
        </w:tc>
      </w:tr>
      <w:tr w:rsidR="00AF30DA" w14:paraId="791C569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73BC2" w14:textId="77777777" w:rsidR="00AF30DA" w:rsidRDefault="00644473">
            <w:pPr>
              <w:pStyle w:val="prastasis1"/>
              <w:jc w:val="center"/>
              <w:rPr>
                <w:b/>
                <w:kern w:val="3"/>
                <w:szCs w:val="24"/>
              </w:rPr>
            </w:pPr>
            <w:r>
              <w:rPr>
                <w:b/>
                <w:kern w:val="3"/>
                <w:szCs w:val="24"/>
              </w:rPr>
              <w:t>11. SUTARTIES GALIOJIMAS IR KEITIMAS</w:t>
            </w:r>
          </w:p>
        </w:tc>
      </w:tr>
      <w:tr w:rsidR="00AF30DA" w14:paraId="6089DC9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2EC3F" w14:textId="77777777" w:rsidR="00AF30DA" w:rsidRDefault="00644473">
            <w:pPr>
              <w:pStyle w:val="prastasis1"/>
            </w:pPr>
            <w:r>
              <w:rPr>
                <w:rStyle w:val="Numatytasispastraiposriftas1"/>
                <w:b/>
                <w:szCs w:val="24"/>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A9B2B" w14:textId="77777777" w:rsidR="00FB12BC" w:rsidRPr="00FB12BC" w:rsidRDefault="00FB12BC" w:rsidP="00FB12BC">
            <w:pPr>
              <w:pStyle w:val="prastasis1"/>
              <w:jc w:val="both"/>
              <w:rPr>
                <w:kern w:val="3"/>
                <w:szCs w:val="24"/>
              </w:rPr>
            </w:pPr>
            <w:r w:rsidRPr="00FB12BC">
              <w:rPr>
                <w:kern w:val="3"/>
                <w:szCs w:val="24"/>
              </w:rPr>
              <w:t>Ši Sutartis laikoma sudaryta ir įsigalioja nuo Sutarties pasirašymo dienos (antrosios Šalies pasirašymo dieną).</w:t>
            </w:r>
          </w:p>
          <w:p w14:paraId="7D2F8AB9" w14:textId="0C5AE905" w:rsidR="00FB12BC" w:rsidRDefault="00FB12BC" w:rsidP="00FB12BC">
            <w:pPr>
              <w:pStyle w:val="prastasis1"/>
              <w:jc w:val="both"/>
              <w:rPr>
                <w:kern w:val="3"/>
                <w:szCs w:val="24"/>
              </w:rPr>
            </w:pPr>
            <w:r w:rsidRPr="00FB12BC">
              <w:rPr>
                <w:kern w:val="3"/>
                <w:szCs w:val="24"/>
              </w:rPr>
              <w:t xml:space="preserve">Sutartis galioja iki visiško prievolių įvykdymo (kol bus išnaudota Pradinės Sutarties vertė, bet jos terminas negali būti ilgesnis kaip </w:t>
            </w:r>
            <w:r w:rsidRPr="00F636CD">
              <w:rPr>
                <w:b/>
                <w:bCs/>
                <w:kern w:val="3"/>
                <w:szCs w:val="24"/>
              </w:rPr>
              <w:t>2028 m. birželio 30 d.</w:t>
            </w:r>
            <w:r w:rsidRPr="00FB12BC">
              <w:rPr>
                <w:kern w:val="3"/>
                <w:szCs w:val="24"/>
              </w:rPr>
              <w:t xml:space="preserve"> (įskaitomas ir atsiskaitymo terminas). Sutarties galiojimo pabaiga neatleidžia Šalių nuo pareigos tinkamai įvykdyti Sutartimi prisiimtus įsipareigojimus.</w:t>
            </w:r>
          </w:p>
          <w:p w14:paraId="1B106F48" w14:textId="7B1C6BA7" w:rsidR="00AF30DA" w:rsidRDefault="00AF30DA">
            <w:pPr>
              <w:pStyle w:val="prastasis1"/>
              <w:jc w:val="both"/>
            </w:pPr>
          </w:p>
        </w:tc>
      </w:tr>
      <w:tr w:rsidR="00AF30DA" w14:paraId="0114FF3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93D5" w14:textId="77777777" w:rsidR="00AF30DA" w:rsidRDefault="00644473">
            <w:pPr>
              <w:pStyle w:val="prastasis1"/>
              <w:rPr>
                <w:b/>
                <w:kern w:val="3"/>
                <w:szCs w:val="24"/>
              </w:rPr>
            </w:pPr>
            <w:r>
              <w:rPr>
                <w:b/>
                <w:kern w:val="3"/>
                <w:szCs w:val="24"/>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2494" w14:textId="77777777" w:rsidR="00AF30DA" w:rsidRDefault="00644473">
            <w:pPr>
              <w:pStyle w:val="prastasis1"/>
            </w:pPr>
            <w:r>
              <w:rPr>
                <w:rStyle w:val="Numatytasispastraiposriftas1"/>
                <w:kern w:val="3"/>
                <w:szCs w:val="24"/>
              </w:rPr>
              <w:t>Netaikoma</w:t>
            </w:r>
          </w:p>
        </w:tc>
      </w:tr>
      <w:tr w:rsidR="00AF30DA" w14:paraId="222EE40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6BFF" w14:textId="77777777" w:rsidR="00AF30DA" w:rsidRDefault="00644473">
            <w:pPr>
              <w:pStyle w:val="prastasis1"/>
              <w:jc w:val="center"/>
              <w:rPr>
                <w:b/>
                <w:kern w:val="3"/>
                <w:szCs w:val="24"/>
              </w:rPr>
            </w:pPr>
            <w:r>
              <w:rPr>
                <w:b/>
                <w:kern w:val="3"/>
                <w:szCs w:val="24"/>
              </w:rPr>
              <w:t>12. SUTARTIES NUTRAUKIMAS</w:t>
            </w:r>
          </w:p>
        </w:tc>
      </w:tr>
      <w:tr w:rsidR="00AF30DA" w14:paraId="6C59C836"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E2C47" w14:textId="77777777" w:rsidR="00AF30DA" w:rsidRDefault="00644473">
            <w:pPr>
              <w:pStyle w:val="prastasis1"/>
              <w:rPr>
                <w:b/>
                <w:kern w:val="3"/>
                <w:szCs w:val="24"/>
              </w:rPr>
            </w:pPr>
            <w:r>
              <w:rPr>
                <w:b/>
                <w:kern w:val="3"/>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9889" w14:textId="77777777" w:rsidR="00AF30DA" w:rsidRDefault="00644473">
            <w:pPr>
              <w:pStyle w:val="prastasis1"/>
              <w:jc w:val="both"/>
              <w:rPr>
                <w:kern w:val="3"/>
                <w:szCs w:val="24"/>
              </w:rPr>
            </w:pPr>
            <w:r>
              <w:rPr>
                <w:kern w:val="3"/>
                <w:szCs w:val="24"/>
              </w:rPr>
              <w:t>Sutartis gali būti nutraukiama rašytiniu Šalių susitarimu arba vienašališkai, Bendrosiose sąlygose nustatyta tvarka.</w:t>
            </w:r>
          </w:p>
        </w:tc>
      </w:tr>
      <w:tr w:rsidR="00AF30DA" w14:paraId="6F19A2BB"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2B6FA" w14:textId="77777777" w:rsidR="00AF30DA" w:rsidRDefault="00644473">
            <w:pPr>
              <w:pStyle w:val="prastasis1"/>
            </w:pPr>
            <w:r>
              <w:rPr>
                <w:rStyle w:val="Numatytasispastraiposriftas1"/>
                <w:b/>
                <w:kern w:val="3"/>
                <w:szCs w:val="24"/>
              </w:rPr>
              <w:t xml:space="preserve">12.2. Esminiai Sutarties </w:t>
            </w:r>
            <w:r>
              <w:rPr>
                <w:rStyle w:val="Numatytasispastraiposriftas1"/>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27C4C" w14:textId="65986F36" w:rsidR="00AF30DA" w:rsidRDefault="00644473">
            <w:pPr>
              <w:pStyle w:val="prastasis1"/>
              <w:rPr>
                <w:kern w:val="3"/>
                <w:szCs w:val="24"/>
              </w:rPr>
            </w:pPr>
            <w:r>
              <w:rPr>
                <w:kern w:val="3"/>
                <w:szCs w:val="24"/>
              </w:rPr>
              <w:t>12.2.1. jeigu Tiekėjas nevykdo prisiimtų įsipareigojimų už Sutartyje nustatyt</w:t>
            </w:r>
            <w:r w:rsidR="003D3FCC">
              <w:rPr>
                <w:kern w:val="3"/>
                <w:szCs w:val="24"/>
              </w:rPr>
              <w:t>us</w:t>
            </w:r>
            <w:r>
              <w:rPr>
                <w:kern w:val="3"/>
                <w:szCs w:val="24"/>
              </w:rPr>
              <w:t xml:space="preserve"> Sutarties </w:t>
            </w:r>
            <w:r w:rsidR="00593B37" w:rsidRPr="008F4C5E">
              <w:rPr>
                <w:kern w:val="3"/>
                <w:szCs w:val="24"/>
              </w:rPr>
              <w:t>įkain</w:t>
            </w:r>
            <w:r w:rsidR="003D3FCC" w:rsidRPr="008F4C5E">
              <w:rPr>
                <w:kern w:val="3"/>
                <w:szCs w:val="24"/>
              </w:rPr>
              <w:t>i</w:t>
            </w:r>
            <w:r w:rsidR="003D3FCC">
              <w:rPr>
                <w:kern w:val="3"/>
                <w:szCs w:val="24"/>
              </w:rPr>
              <w:t>us</w:t>
            </w:r>
            <w:r>
              <w:rPr>
                <w:kern w:val="3"/>
                <w:szCs w:val="24"/>
              </w:rPr>
              <w:t>;</w:t>
            </w:r>
          </w:p>
          <w:p w14:paraId="51374387" w14:textId="77777777" w:rsidR="00AF30DA" w:rsidRDefault="00644473">
            <w:pPr>
              <w:pStyle w:val="prastasis1"/>
              <w:jc w:val="both"/>
            </w:pPr>
            <w:r>
              <w:rPr>
                <w:rStyle w:val="Numatytasispastraiposriftas1"/>
                <w:rFonts w:eastAsia="Arial"/>
                <w:kern w:val="3"/>
                <w:szCs w:val="24"/>
                <w:lang w:val="lt"/>
              </w:rPr>
              <w:t xml:space="preserve">12.2.2. jeigu Tiekėjas nesilaiko Sutartyje nustatytų Paslaugų teikimo terminų 2 (du) kartus iš eilės </w:t>
            </w:r>
            <w:bookmarkStart w:id="4" w:name="_Hlk205966364"/>
            <w:r>
              <w:rPr>
                <w:rStyle w:val="Numatytasispastraiposriftas1"/>
                <w:rFonts w:eastAsia="Arial"/>
                <w:kern w:val="3"/>
                <w:szCs w:val="24"/>
                <w:lang w:val="lt"/>
              </w:rPr>
              <w:t>arba vėluoja suteikti Paslaugas daugiau nei 30 (trisdešimt) kalendorinių dienų nuo Sutartyje nustatyto Paslaugų suteikimo termino;</w:t>
            </w:r>
          </w:p>
          <w:bookmarkEnd w:id="4"/>
          <w:p w14:paraId="50267CAA" w14:textId="77777777" w:rsidR="00AF30DA" w:rsidRDefault="00644473">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12.2.3. jeigu Tiekėjas pažeidžia Paslaugų suteikimo terminus ir priskaičiuotų netesybų už vėlavimą suma viršija 20 (dvidešimt) proc. Pradinės sutarties vertės;</w:t>
            </w:r>
          </w:p>
          <w:p w14:paraId="6F8971CD" w14:textId="77777777" w:rsidR="00AF30DA" w:rsidRDefault="00644473">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12.2.4. Tiekėjas pažeidžia Paslaugų suteikimo terminus ir dėl Paslaugų suteikimo vėlavimo Paslaugos tampa nebereikalingos;</w:t>
            </w:r>
          </w:p>
          <w:p w14:paraId="06DFC2D5" w14:textId="77777777" w:rsidR="00AF30DA" w:rsidRDefault="00644473">
            <w:pPr>
              <w:pStyle w:val="prastasis1"/>
              <w:tabs>
                <w:tab w:val="left" w:pos="567"/>
                <w:tab w:val="left" w:pos="851"/>
                <w:tab w:val="left" w:pos="992"/>
                <w:tab w:val="left" w:pos="1134"/>
              </w:tabs>
              <w:jc w:val="both"/>
              <w:rPr>
                <w:rFonts w:eastAsia="Arial"/>
                <w:kern w:val="3"/>
                <w:szCs w:val="24"/>
                <w:lang w:val="lt"/>
              </w:rPr>
            </w:pPr>
            <w:r>
              <w:rPr>
                <w:rFonts w:eastAsia="Arial"/>
                <w:kern w:val="3"/>
                <w:szCs w:val="24"/>
                <w:lang w:val="lt"/>
              </w:rPr>
              <w:t>12.2.5. Tiekėjas daugiau kaip 2 (du) kartus suteikia Paslaugas, kurios neatitinka Sutartyje ir (ar) įstatymuose nustatytų reikalavimų Paslaugoms;</w:t>
            </w:r>
          </w:p>
          <w:p w14:paraId="51421482" w14:textId="77777777" w:rsidR="00AF30DA" w:rsidRDefault="00644473">
            <w:pPr>
              <w:pStyle w:val="prastasis1"/>
              <w:tabs>
                <w:tab w:val="left" w:pos="567"/>
                <w:tab w:val="left" w:pos="851"/>
                <w:tab w:val="left" w:pos="992"/>
                <w:tab w:val="left" w:pos="1134"/>
              </w:tabs>
              <w:jc w:val="both"/>
            </w:pPr>
            <w:r>
              <w:rPr>
                <w:rStyle w:val="Numatytasispastraiposriftas1"/>
                <w:rFonts w:eastAsia="Arial"/>
                <w:kern w:val="3"/>
                <w:szCs w:val="24"/>
                <w:lang w:val="lt"/>
              </w:rPr>
              <w:t>12.2.6. Tiekėjas 2 (du) kartus pažeidžia esminę Sutarties sąlygą.</w:t>
            </w:r>
          </w:p>
        </w:tc>
      </w:tr>
      <w:tr w:rsidR="00AF30DA" w14:paraId="1119A43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4C22A" w14:textId="77777777" w:rsidR="00AF30DA" w:rsidRDefault="00644473">
            <w:pPr>
              <w:pStyle w:val="prastasis1"/>
              <w:jc w:val="center"/>
            </w:pPr>
            <w:r>
              <w:rPr>
                <w:rStyle w:val="Numatytasispastraiposriftas1"/>
                <w:b/>
                <w:kern w:val="3"/>
                <w:szCs w:val="24"/>
              </w:rPr>
              <w:t xml:space="preserve">13. APLINKOS APSAUGOS IR SOCIALINIAI KRITERIJAI </w:t>
            </w:r>
          </w:p>
        </w:tc>
      </w:tr>
      <w:tr w:rsidR="00AF30DA" w14:paraId="5DD92CE0"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CAF6" w14:textId="627D7475" w:rsidR="00AF30DA" w:rsidRDefault="00644473">
            <w:pPr>
              <w:pStyle w:val="prastasis1"/>
              <w:rPr>
                <w:b/>
                <w:kern w:val="3"/>
                <w:szCs w:val="24"/>
              </w:rPr>
            </w:pPr>
            <w:r>
              <w:rPr>
                <w:b/>
                <w:kern w:val="3"/>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0D12" w14:textId="52B62A88" w:rsidR="00AF30DA" w:rsidRDefault="00644473">
            <w:pPr>
              <w:pStyle w:val="prastasis1"/>
              <w:jc w:val="both"/>
            </w:pPr>
            <w:bookmarkStart w:id="5" w:name="_Hlk205966122"/>
            <w:r>
              <w:rPr>
                <w:rStyle w:val="Numatytasispastraiposriftas1"/>
                <w:rFonts w:eastAsia="Calibri"/>
                <w:kern w:val="3"/>
                <w:szCs w:val="24"/>
              </w:rPr>
              <w:t>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bookmarkEnd w:id="5"/>
            <w:r w:rsidR="00503E2C">
              <w:rPr>
                <w:rStyle w:val="Numatytasispastraiposriftas1"/>
                <w:rFonts w:eastAsia="Calibri"/>
                <w:kern w:val="3"/>
                <w:szCs w:val="24"/>
              </w:rPr>
              <w:t>.</w:t>
            </w:r>
          </w:p>
        </w:tc>
      </w:tr>
      <w:tr w:rsidR="00AF30DA" w14:paraId="6E17EC56"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7632" w14:textId="77777777" w:rsidR="00AF30DA" w:rsidRDefault="00644473">
            <w:pPr>
              <w:pStyle w:val="prastasis1"/>
              <w:rPr>
                <w:b/>
                <w:kern w:val="3"/>
                <w:szCs w:val="24"/>
              </w:rPr>
            </w:pPr>
            <w:r>
              <w:rPr>
                <w:b/>
                <w:kern w:val="3"/>
                <w:szCs w:val="24"/>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260CA" w14:textId="77777777" w:rsidR="00AF30DA" w:rsidRDefault="00644473">
            <w:pPr>
              <w:pStyle w:val="prastasis1"/>
              <w:rPr>
                <w:color w:val="000000"/>
                <w:kern w:val="3"/>
                <w:szCs w:val="24"/>
                <w:shd w:val="clear" w:color="auto" w:fill="FFFFFF"/>
              </w:rPr>
            </w:pPr>
            <w:r>
              <w:rPr>
                <w:color w:val="000000"/>
                <w:kern w:val="3"/>
                <w:szCs w:val="24"/>
                <w:shd w:val="clear" w:color="auto" w:fill="FFFFFF"/>
              </w:rPr>
              <w:t>Netaikoma</w:t>
            </w:r>
          </w:p>
        </w:tc>
      </w:tr>
      <w:tr w:rsidR="00AF30DA" w14:paraId="794FC95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9FF9" w14:textId="77777777" w:rsidR="00AF30DA" w:rsidRDefault="00644473">
            <w:pPr>
              <w:pStyle w:val="prastasis1"/>
              <w:jc w:val="center"/>
              <w:rPr>
                <w:b/>
                <w:kern w:val="3"/>
                <w:szCs w:val="24"/>
              </w:rPr>
            </w:pPr>
            <w:r>
              <w:rPr>
                <w:b/>
                <w:kern w:val="3"/>
                <w:szCs w:val="24"/>
              </w:rPr>
              <w:t xml:space="preserve">14. BENDRŲJŲ SĄLYGŲ PAKEITIMAI IR PAPILDYMAI </w:t>
            </w:r>
          </w:p>
        </w:tc>
      </w:tr>
      <w:tr w:rsidR="00AF30DA" w14:paraId="1CB39C80"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8C5D" w14:textId="77777777" w:rsidR="00AF30DA" w:rsidRDefault="00644473">
            <w:pPr>
              <w:pStyle w:val="prastasis1"/>
              <w:rPr>
                <w:b/>
                <w:kern w:val="3"/>
                <w:szCs w:val="24"/>
              </w:rPr>
            </w:pPr>
            <w:r>
              <w:rPr>
                <w:b/>
                <w:kern w:val="3"/>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46E2D" w14:textId="77777777" w:rsidR="00AF30DA" w:rsidRDefault="00644473">
            <w:pPr>
              <w:pStyle w:val="prastasis1"/>
            </w:pPr>
            <w:r>
              <w:rPr>
                <w:rStyle w:val="Numatytasispastraiposriftas1"/>
                <w:kern w:val="3"/>
                <w:szCs w:val="24"/>
              </w:rPr>
              <w:t>Netaikoma</w:t>
            </w:r>
          </w:p>
        </w:tc>
      </w:tr>
      <w:tr w:rsidR="00AF30DA" w14:paraId="14445945"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A069" w14:textId="77777777" w:rsidR="00AF30DA" w:rsidRDefault="00644473">
            <w:pPr>
              <w:pStyle w:val="prastasis1"/>
              <w:rPr>
                <w:b/>
                <w:kern w:val="3"/>
                <w:szCs w:val="24"/>
              </w:rPr>
            </w:pPr>
            <w:r>
              <w:rPr>
                <w:b/>
                <w:kern w:val="3"/>
                <w:szCs w:val="24"/>
              </w:rPr>
              <w:t>14.2.</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A1AE" w14:textId="77777777" w:rsidR="00AF30DA" w:rsidRDefault="00644473">
            <w:pPr>
              <w:pStyle w:val="prastasis1"/>
              <w:rPr>
                <w:kern w:val="3"/>
                <w:szCs w:val="24"/>
              </w:rPr>
            </w:pPr>
            <w:r>
              <w:rPr>
                <w:kern w:val="3"/>
                <w:szCs w:val="24"/>
              </w:rPr>
              <w:t>Netaikoma</w:t>
            </w:r>
          </w:p>
        </w:tc>
      </w:tr>
      <w:tr w:rsidR="00AF30DA" w14:paraId="504E486F"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635E" w14:textId="77777777" w:rsidR="00AF30DA" w:rsidRDefault="00644473">
            <w:pPr>
              <w:pStyle w:val="prastasis1"/>
              <w:rPr>
                <w:b/>
                <w:kern w:val="3"/>
                <w:szCs w:val="24"/>
              </w:rPr>
            </w:pPr>
            <w:r>
              <w:rPr>
                <w:b/>
                <w:kern w:val="3"/>
                <w:szCs w:val="24"/>
              </w:rPr>
              <w:t>14.3.</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C293" w14:textId="77777777" w:rsidR="00AF30DA" w:rsidRDefault="00644473">
            <w:pPr>
              <w:pStyle w:val="prastasis1"/>
              <w:rPr>
                <w:kern w:val="3"/>
                <w:szCs w:val="24"/>
              </w:rPr>
            </w:pPr>
            <w:r>
              <w:rPr>
                <w:kern w:val="3"/>
                <w:szCs w:val="24"/>
              </w:rPr>
              <w:t>Netaikoma</w:t>
            </w:r>
          </w:p>
        </w:tc>
      </w:tr>
      <w:tr w:rsidR="00AF30DA" w14:paraId="7F44D0EA"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ABA7" w14:textId="77777777" w:rsidR="00AF30DA" w:rsidRDefault="00644473">
            <w:pPr>
              <w:pStyle w:val="prastasis1"/>
              <w:rPr>
                <w:b/>
                <w:kern w:val="3"/>
                <w:szCs w:val="24"/>
              </w:rPr>
            </w:pPr>
            <w:r>
              <w:rPr>
                <w:b/>
                <w:kern w:val="3"/>
                <w:szCs w:val="24"/>
              </w:rPr>
              <w:t>14.4.</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F23FF" w14:textId="77777777" w:rsidR="00AF30DA" w:rsidRDefault="00644473">
            <w:pPr>
              <w:pStyle w:val="prastasis1"/>
            </w:pPr>
            <w:r>
              <w:t>Netaikoma</w:t>
            </w:r>
          </w:p>
        </w:tc>
      </w:tr>
      <w:tr w:rsidR="00AF30DA" w14:paraId="4F79EA88"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94B3" w14:textId="77777777" w:rsidR="00AF30DA" w:rsidRDefault="00644473">
            <w:pPr>
              <w:pStyle w:val="prastasis1"/>
              <w:rPr>
                <w:b/>
                <w:kern w:val="3"/>
                <w:szCs w:val="24"/>
              </w:rPr>
            </w:pPr>
            <w:r>
              <w:rPr>
                <w:b/>
                <w:kern w:val="3"/>
                <w:szCs w:val="24"/>
              </w:rPr>
              <w:t>14.5.</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85BE4" w14:textId="77777777" w:rsidR="00AF30DA" w:rsidRDefault="00644473">
            <w:pPr>
              <w:pStyle w:val="prastasis1"/>
              <w:jc w:val="both"/>
              <w:rPr>
                <w:kern w:val="3"/>
                <w:szCs w:val="24"/>
              </w:rPr>
            </w:pPr>
            <w:r>
              <w:rPr>
                <w:kern w:val="3"/>
                <w:szCs w:val="24"/>
              </w:rPr>
              <w:t>Sutarties Bendrosiose sąlygose nurodytos alternatyvios nuostatos (su prierašu „jei taikoma“ ir pan.) taikomos tik tokiu atveju, jeigu jos konkrečiai aprašomos Sutarties Specialiosiose sąlygose arba prieduose.</w:t>
            </w:r>
          </w:p>
        </w:tc>
      </w:tr>
      <w:tr w:rsidR="00AF30DA" w14:paraId="63C7272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73FCC" w14:textId="77777777" w:rsidR="00AF30DA" w:rsidRDefault="00644473">
            <w:pPr>
              <w:pStyle w:val="prastasis1"/>
              <w:jc w:val="center"/>
              <w:rPr>
                <w:b/>
                <w:kern w:val="3"/>
                <w:szCs w:val="24"/>
              </w:rPr>
            </w:pPr>
            <w:r>
              <w:rPr>
                <w:b/>
                <w:kern w:val="3"/>
                <w:szCs w:val="24"/>
              </w:rPr>
              <w:t>15. SUTARTIES PRIEDAI</w:t>
            </w:r>
          </w:p>
        </w:tc>
      </w:tr>
      <w:tr w:rsidR="00AF30DA" w14:paraId="1DBE42AE"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6369E" w14:textId="77777777" w:rsidR="00AF30DA" w:rsidRDefault="00644473">
            <w:pPr>
              <w:pStyle w:val="prastasis1"/>
              <w:rPr>
                <w:b/>
                <w:kern w:val="3"/>
                <w:szCs w:val="24"/>
              </w:rPr>
            </w:pPr>
            <w:r>
              <w:rPr>
                <w:b/>
                <w:kern w:val="3"/>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A4CBA" w14:textId="21727831" w:rsidR="00AF30DA" w:rsidRDefault="00644473">
            <w:pPr>
              <w:pStyle w:val="prastasis1"/>
              <w:rPr>
                <w:bCs/>
                <w:kern w:val="3"/>
                <w:szCs w:val="24"/>
              </w:rPr>
            </w:pPr>
            <w:r>
              <w:rPr>
                <w:bCs/>
                <w:kern w:val="3"/>
                <w:szCs w:val="24"/>
              </w:rPr>
              <w:t>Techninė specifikacija</w:t>
            </w:r>
            <w:r w:rsidR="00C438C6">
              <w:rPr>
                <w:bCs/>
                <w:kern w:val="3"/>
                <w:szCs w:val="24"/>
              </w:rPr>
              <w:t xml:space="preserve"> (su priedais)</w:t>
            </w:r>
          </w:p>
        </w:tc>
      </w:tr>
      <w:tr w:rsidR="00AF30DA" w14:paraId="36A39BF6"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CF26" w14:textId="77777777" w:rsidR="00AF30DA" w:rsidRDefault="00644473">
            <w:pPr>
              <w:pStyle w:val="prastasis1"/>
              <w:rPr>
                <w:b/>
                <w:kern w:val="3"/>
                <w:szCs w:val="24"/>
              </w:rPr>
            </w:pPr>
            <w:r>
              <w:rPr>
                <w:b/>
                <w:kern w:val="3"/>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B8A6" w14:textId="77777777" w:rsidR="00AF30DA" w:rsidRDefault="00644473">
            <w:pPr>
              <w:pStyle w:val="prastasis1"/>
              <w:rPr>
                <w:bCs/>
                <w:kern w:val="3"/>
                <w:szCs w:val="24"/>
              </w:rPr>
            </w:pPr>
            <w:r>
              <w:rPr>
                <w:bCs/>
                <w:kern w:val="3"/>
                <w:szCs w:val="24"/>
              </w:rPr>
              <w:t>Pasiūlymas</w:t>
            </w:r>
          </w:p>
        </w:tc>
      </w:tr>
      <w:tr w:rsidR="00AF30DA" w14:paraId="121808E3" w14:textId="77777777" w:rsidTr="00E8000E">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F62C" w14:textId="77777777" w:rsidR="00AF30DA" w:rsidRDefault="00644473" w:rsidP="00F7215D">
            <w:pPr>
              <w:pStyle w:val="prastasis1"/>
              <w:rPr>
                <w:b/>
                <w:kern w:val="3"/>
                <w:szCs w:val="24"/>
              </w:rPr>
            </w:pPr>
            <w:r>
              <w:rPr>
                <w:b/>
                <w:kern w:val="3"/>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ACC9A" w14:textId="1B29460F" w:rsidR="00AF30DA" w:rsidRPr="00C438C6" w:rsidRDefault="00C438C6">
            <w:pPr>
              <w:pStyle w:val="prastasis1"/>
              <w:jc w:val="both"/>
            </w:pPr>
            <w:r w:rsidRPr="00C438C6">
              <w:t>Paslaugų priėmimo-perdavimo aktas</w:t>
            </w:r>
          </w:p>
        </w:tc>
      </w:tr>
      <w:tr w:rsidR="00C81673" w14:paraId="17DF0F78" w14:textId="77777777" w:rsidTr="00E8000E">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9350E" w14:textId="44553C86" w:rsidR="00C81673" w:rsidRDefault="00C81673" w:rsidP="00F7215D">
            <w:pPr>
              <w:pStyle w:val="prastasis1"/>
              <w:rPr>
                <w:b/>
                <w:kern w:val="3"/>
                <w:szCs w:val="24"/>
              </w:rPr>
            </w:pPr>
            <w:r>
              <w:rPr>
                <w:b/>
                <w:kern w:val="3"/>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168E" w14:textId="4106A97C" w:rsidR="00C81673" w:rsidRPr="00C438C6" w:rsidRDefault="00B412D1" w:rsidP="00B412D1">
            <w:pPr>
              <w:pStyle w:val="prastasis1"/>
              <w:jc w:val="both"/>
            </w:pPr>
            <w:r w:rsidRPr="00B412D1">
              <w:t>Sutarties vykdymui pasitelkiami subtiekėjai ir (ar) specialistai</w:t>
            </w:r>
          </w:p>
        </w:tc>
      </w:tr>
      <w:tr w:rsidR="00AF30DA" w14:paraId="0F9F7D36" w14:textId="77777777">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125E" w14:textId="77777777" w:rsidR="00AF30DA" w:rsidRDefault="00644473">
            <w:pPr>
              <w:pStyle w:val="prastasis1"/>
              <w:jc w:val="center"/>
              <w:rPr>
                <w:b/>
                <w:kern w:val="3"/>
                <w:szCs w:val="24"/>
              </w:rPr>
            </w:pPr>
            <w:r>
              <w:rPr>
                <w:b/>
                <w:kern w:val="3"/>
                <w:szCs w:val="24"/>
              </w:rPr>
              <w:t>16. ŠALIŲ ATSTOVŲ PARAŠAI</w:t>
            </w:r>
          </w:p>
        </w:tc>
      </w:tr>
      <w:tr w:rsidR="00AF30DA" w14:paraId="30F0BE43" w14:textId="7777777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4B05" w14:textId="77777777" w:rsidR="00AF30DA" w:rsidRDefault="00644473">
            <w:pPr>
              <w:pStyle w:val="prastasis1"/>
              <w:jc w:val="center"/>
              <w:rPr>
                <w:b/>
                <w:kern w:val="3"/>
                <w:szCs w:val="24"/>
              </w:rPr>
            </w:pPr>
            <w:r>
              <w:rPr>
                <w:b/>
                <w:kern w:val="3"/>
                <w:szCs w:val="24"/>
              </w:rPr>
              <w:t>PIRKĖJAS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E6D1" w14:textId="77777777" w:rsidR="00AF30DA" w:rsidRDefault="00644473">
            <w:pPr>
              <w:pStyle w:val="prastasis1"/>
              <w:jc w:val="center"/>
              <w:rPr>
                <w:b/>
                <w:kern w:val="3"/>
                <w:szCs w:val="24"/>
              </w:rPr>
            </w:pPr>
            <w:r>
              <w:rPr>
                <w:b/>
                <w:kern w:val="3"/>
                <w:szCs w:val="24"/>
              </w:rPr>
              <w:t>TIEKĖJAS</w:t>
            </w:r>
          </w:p>
        </w:tc>
      </w:tr>
      <w:tr w:rsidR="00AF30DA" w14:paraId="6E70C897" w14:textId="7777777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DE1E" w14:textId="77777777" w:rsidR="00AF30DA" w:rsidRDefault="00644473">
            <w:pPr>
              <w:pStyle w:val="prastasis1"/>
              <w:jc w:val="center"/>
              <w:rPr>
                <w:color w:val="4472C4"/>
                <w:kern w:val="3"/>
                <w:szCs w:val="24"/>
              </w:rPr>
            </w:pPr>
            <w:r>
              <w:rPr>
                <w:color w:val="4472C4"/>
                <w:kern w:val="3"/>
                <w:szCs w:val="24"/>
              </w:rPr>
              <w:t>(nurodomos atstovo pareigos, vardas, pavardė)</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ED34" w14:textId="77777777" w:rsidR="00AF30DA" w:rsidRDefault="00644473">
            <w:pPr>
              <w:pStyle w:val="prastasis1"/>
              <w:jc w:val="center"/>
            </w:pPr>
            <w:r>
              <w:rPr>
                <w:rStyle w:val="Numatytasispastraiposriftas1"/>
                <w:color w:val="4472C4"/>
                <w:kern w:val="3"/>
                <w:szCs w:val="24"/>
              </w:rPr>
              <w:t>(nurodomos atstovo pareigos, vardas, pavardė)</w:t>
            </w:r>
          </w:p>
        </w:tc>
      </w:tr>
      <w:tr w:rsidR="00AF30DA" w14:paraId="5418E784" w14:textId="7777777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4DDA" w14:textId="77777777" w:rsidR="00AF30DA" w:rsidRDefault="00AF30DA">
            <w:pPr>
              <w:pStyle w:val="prastasis1"/>
              <w:jc w:val="center"/>
              <w:rPr>
                <w:b/>
                <w:color w:val="4472C4"/>
                <w:kern w:val="3"/>
                <w:szCs w:val="24"/>
              </w:rPr>
            </w:pPr>
          </w:p>
          <w:p w14:paraId="73D38DEB" w14:textId="77777777" w:rsidR="00AF30DA" w:rsidRDefault="00644473">
            <w:pPr>
              <w:pStyle w:val="prastasis1"/>
              <w:jc w:val="center"/>
              <w:rPr>
                <w:b/>
                <w:color w:val="4472C4"/>
                <w:kern w:val="3"/>
                <w:szCs w:val="24"/>
              </w:rPr>
            </w:pPr>
            <w:r>
              <w:rPr>
                <w:b/>
                <w:color w:val="4472C4"/>
                <w:kern w:val="3"/>
                <w:szCs w:val="24"/>
              </w:rPr>
              <w:t>(parašas)</w:t>
            </w:r>
          </w:p>
          <w:p w14:paraId="15F8559A" w14:textId="77777777" w:rsidR="00AF30DA" w:rsidRDefault="00AF30DA">
            <w:pPr>
              <w:pStyle w:val="prastasis1"/>
              <w:rPr>
                <w:b/>
                <w:color w:val="4472C4"/>
                <w:kern w:val="3"/>
                <w:szCs w:val="24"/>
              </w:rPr>
            </w:pP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8B7B4" w14:textId="77777777" w:rsidR="00AF30DA" w:rsidRDefault="00AF30DA">
            <w:pPr>
              <w:pStyle w:val="prastasis1"/>
              <w:jc w:val="center"/>
              <w:rPr>
                <w:b/>
                <w:color w:val="4472C4"/>
                <w:kern w:val="3"/>
                <w:szCs w:val="24"/>
              </w:rPr>
            </w:pPr>
          </w:p>
          <w:p w14:paraId="4AAC6E86" w14:textId="77777777" w:rsidR="00AF30DA" w:rsidRDefault="00644473">
            <w:pPr>
              <w:pStyle w:val="prastasis1"/>
              <w:jc w:val="center"/>
              <w:rPr>
                <w:b/>
                <w:color w:val="4472C4"/>
                <w:kern w:val="3"/>
                <w:szCs w:val="24"/>
              </w:rPr>
            </w:pPr>
            <w:r>
              <w:rPr>
                <w:b/>
                <w:color w:val="4472C4"/>
                <w:kern w:val="3"/>
                <w:szCs w:val="24"/>
              </w:rPr>
              <w:t>(parašas)</w:t>
            </w:r>
          </w:p>
        </w:tc>
      </w:tr>
    </w:tbl>
    <w:p w14:paraId="1151B5EE" w14:textId="2B877F64" w:rsidR="00C438C6" w:rsidRDefault="00644473">
      <w:pPr>
        <w:pStyle w:val="prastasis1"/>
        <w:tabs>
          <w:tab w:val="left" w:pos="5400"/>
        </w:tabs>
        <w:jc w:val="center"/>
        <w:textAlignment w:val="center"/>
      </w:pPr>
      <w:r>
        <w:t>______________</w:t>
      </w:r>
    </w:p>
    <w:p w14:paraId="082EFA72" w14:textId="77777777" w:rsidR="00C438C6" w:rsidRDefault="00C438C6">
      <w:r>
        <w:br w:type="page"/>
      </w:r>
    </w:p>
    <w:p w14:paraId="2CDCBE91" w14:textId="2716D6B3" w:rsidR="00AF30DA" w:rsidRDefault="005371F6" w:rsidP="002A6E6F">
      <w:pPr>
        <w:pStyle w:val="prastasis1"/>
        <w:tabs>
          <w:tab w:val="left" w:pos="5400"/>
        </w:tabs>
        <w:ind w:left="6521"/>
        <w:textAlignment w:val="center"/>
      </w:pPr>
      <w:r>
        <w:lastRenderedPageBreak/>
        <w:t xml:space="preserve">Sutarties Nr.____ </w:t>
      </w:r>
      <w:r w:rsidR="003D3AFC">
        <w:t xml:space="preserve">Priedas Nr. </w:t>
      </w:r>
      <w:r>
        <w:t>1</w:t>
      </w:r>
    </w:p>
    <w:p w14:paraId="5045B86A" w14:textId="77777777" w:rsidR="005371F6" w:rsidRDefault="005371F6" w:rsidP="005371F6">
      <w:pPr>
        <w:pStyle w:val="prastasis1"/>
        <w:tabs>
          <w:tab w:val="left" w:pos="5400"/>
        </w:tabs>
        <w:textAlignment w:val="center"/>
      </w:pPr>
    </w:p>
    <w:p w14:paraId="22661399" w14:textId="41BE2070" w:rsidR="005371F6" w:rsidRDefault="005371F6" w:rsidP="005371F6">
      <w:pPr>
        <w:pStyle w:val="prastasis1"/>
        <w:tabs>
          <w:tab w:val="left" w:pos="5400"/>
        </w:tabs>
        <w:jc w:val="center"/>
        <w:textAlignment w:val="center"/>
        <w:rPr>
          <w:b/>
          <w:bCs/>
        </w:rPr>
      </w:pPr>
      <w:r w:rsidRPr="005371F6">
        <w:rPr>
          <w:b/>
          <w:bCs/>
        </w:rPr>
        <w:t>TECHNINĖ SPECIFIKACIJA</w:t>
      </w:r>
    </w:p>
    <w:p w14:paraId="35EF3AE3" w14:textId="77777777" w:rsidR="005371F6" w:rsidRDefault="005371F6">
      <w:pPr>
        <w:rPr>
          <w:b/>
          <w:bCs/>
        </w:rPr>
      </w:pPr>
      <w:r>
        <w:rPr>
          <w:b/>
          <w:bCs/>
        </w:rPr>
        <w:br w:type="page"/>
      </w:r>
    </w:p>
    <w:p w14:paraId="28B00B8E" w14:textId="50F6CCAD" w:rsidR="005371F6" w:rsidRPr="005371F6" w:rsidRDefault="005371F6" w:rsidP="005371F6">
      <w:pPr>
        <w:pStyle w:val="prastasis1"/>
        <w:ind w:left="6521"/>
      </w:pPr>
      <w:r w:rsidRPr="005371F6">
        <w:lastRenderedPageBreak/>
        <w:t xml:space="preserve">Sutarties Nr.____ </w:t>
      </w:r>
      <w:r w:rsidR="003D3AFC">
        <w:t>Priedas Nr. 2</w:t>
      </w:r>
    </w:p>
    <w:p w14:paraId="25E8F2AF" w14:textId="77777777" w:rsidR="005371F6" w:rsidRDefault="005371F6" w:rsidP="005371F6">
      <w:pPr>
        <w:pStyle w:val="prastasis1"/>
        <w:jc w:val="center"/>
        <w:rPr>
          <w:b/>
          <w:bCs/>
        </w:rPr>
      </w:pPr>
    </w:p>
    <w:p w14:paraId="04B82047" w14:textId="2DD13111" w:rsidR="005371F6" w:rsidRDefault="005371F6" w:rsidP="005371F6">
      <w:pPr>
        <w:pStyle w:val="prastasis1"/>
        <w:jc w:val="center"/>
        <w:rPr>
          <w:b/>
          <w:bCs/>
        </w:rPr>
      </w:pPr>
      <w:r>
        <w:rPr>
          <w:b/>
          <w:bCs/>
        </w:rPr>
        <w:t>PASIŪLYMAS</w:t>
      </w:r>
    </w:p>
    <w:p w14:paraId="4D542EBE" w14:textId="77777777" w:rsidR="005371F6" w:rsidRDefault="005371F6">
      <w:pPr>
        <w:rPr>
          <w:b/>
          <w:bCs/>
        </w:rPr>
      </w:pPr>
      <w:r>
        <w:rPr>
          <w:b/>
          <w:bCs/>
        </w:rPr>
        <w:br w:type="page"/>
      </w:r>
    </w:p>
    <w:p w14:paraId="41A9CD78" w14:textId="77777777" w:rsidR="003D3AFC" w:rsidRPr="00D07558" w:rsidRDefault="003D3AFC" w:rsidP="003D3AFC">
      <w:pPr>
        <w:tabs>
          <w:tab w:val="left" w:pos="2146"/>
        </w:tabs>
        <w:ind w:left="6663"/>
        <w:rPr>
          <w:rFonts w:asciiTheme="majorBidi" w:hAnsiTheme="majorBidi" w:cstheme="majorBidi"/>
        </w:rPr>
      </w:pPr>
      <w:r w:rsidRPr="00D07558">
        <w:rPr>
          <w:rFonts w:asciiTheme="majorBidi" w:hAnsiTheme="majorBidi" w:cstheme="majorBidi"/>
        </w:rPr>
        <w:lastRenderedPageBreak/>
        <w:t xml:space="preserve">Sutarties Nr. </w:t>
      </w:r>
      <w:r>
        <w:rPr>
          <w:rFonts w:asciiTheme="majorBidi" w:hAnsiTheme="majorBidi" w:cstheme="majorBidi"/>
        </w:rPr>
        <w:t xml:space="preserve">____ </w:t>
      </w:r>
      <w:r w:rsidRPr="00D07558">
        <w:rPr>
          <w:rFonts w:asciiTheme="majorBidi" w:hAnsiTheme="majorBidi" w:cstheme="majorBidi"/>
        </w:rPr>
        <w:t>Priedas Nr. 3</w:t>
      </w:r>
    </w:p>
    <w:p w14:paraId="2A3C5C5F" w14:textId="77777777" w:rsidR="003D3AFC" w:rsidRPr="00D07558" w:rsidRDefault="003D3AFC" w:rsidP="003D3AFC">
      <w:pPr>
        <w:tabs>
          <w:tab w:val="left" w:pos="2146"/>
        </w:tabs>
        <w:rPr>
          <w:rFonts w:asciiTheme="majorBidi" w:hAnsiTheme="majorBidi" w:cstheme="majorBidi"/>
        </w:rPr>
      </w:pPr>
    </w:p>
    <w:p w14:paraId="68B071F0" w14:textId="77777777" w:rsidR="003D3AFC" w:rsidRPr="00B90417" w:rsidRDefault="003D3AFC" w:rsidP="003D3AFC">
      <w:pPr>
        <w:widowControl w:val="0"/>
        <w:suppressAutoHyphens/>
        <w:autoSpaceDE w:val="0"/>
        <w:jc w:val="center"/>
        <w:rPr>
          <w:lang w:eastAsia="zh-CN"/>
        </w:rPr>
      </w:pPr>
      <w:r w:rsidRPr="00B90417">
        <w:rPr>
          <w:b/>
          <w:lang w:eastAsia="zh-CN"/>
        </w:rPr>
        <w:t>PASLAUGŲ PERDAVIMO</w:t>
      </w:r>
      <w:r w:rsidRPr="00B90417">
        <w:rPr>
          <w:bCs/>
          <w:lang w:eastAsia="zh-CN"/>
        </w:rPr>
        <w:t>-</w:t>
      </w:r>
      <w:r w:rsidRPr="00B90417">
        <w:rPr>
          <w:b/>
          <w:lang w:eastAsia="zh-CN"/>
        </w:rPr>
        <w:t>PRIĖMIMO AKTAS</w:t>
      </w:r>
    </w:p>
    <w:p w14:paraId="541004B0" w14:textId="77777777" w:rsidR="003D3AFC" w:rsidRPr="00B90417" w:rsidRDefault="003D3AFC" w:rsidP="003D3AFC">
      <w:pPr>
        <w:widowControl w:val="0"/>
        <w:tabs>
          <w:tab w:val="left" w:pos="2535"/>
          <w:tab w:val="center" w:pos="4535"/>
        </w:tabs>
        <w:suppressAutoHyphens/>
        <w:autoSpaceDE w:val="0"/>
        <w:ind w:firstLine="720"/>
        <w:jc w:val="center"/>
        <w:rPr>
          <w:b/>
          <w:highlight w:val="yellow"/>
          <w:lang w:eastAsia="zh-CN"/>
        </w:rPr>
      </w:pPr>
    </w:p>
    <w:p w14:paraId="0590C17D" w14:textId="77777777" w:rsidR="003D3AFC" w:rsidRPr="00B90417" w:rsidRDefault="003D3AFC" w:rsidP="004F2EFC">
      <w:pPr>
        <w:widowControl w:val="0"/>
        <w:suppressAutoHyphens/>
        <w:autoSpaceDE w:val="0"/>
        <w:jc w:val="center"/>
        <w:rPr>
          <w:lang w:eastAsia="zh-CN"/>
        </w:rPr>
      </w:pPr>
      <w:r w:rsidRPr="00B90417">
        <w:rPr>
          <w:lang w:eastAsia="zh-CN"/>
        </w:rPr>
        <w:t>202</w:t>
      </w:r>
      <w:r>
        <w:rPr>
          <w:lang w:eastAsia="zh-CN"/>
        </w:rPr>
        <w:t>__</w:t>
      </w:r>
      <w:r w:rsidRPr="00B90417">
        <w:rPr>
          <w:lang w:eastAsia="zh-CN"/>
        </w:rPr>
        <w:t xml:space="preserve"> m. </w:t>
      </w:r>
      <w:r>
        <w:rPr>
          <w:lang w:eastAsia="zh-CN"/>
        </w:rPr>
        <w:t>______________</w:t>
      </w:r>
      <w:r w:rsidRPr="00B90417">
        <w:rPr>
          <w:lang w:eastAsia="zh-CN"/>
        </w:rPr>
        <w:t xml:space="preserve"> d.</w:t>
      </w:r>
    </w:p>
    <w:p w14:paraId="1D5B7AF4" w14:textId="2D478949" w:rsidR="003D3AFC" w:rsidRDefault="003D3AFC" w:rsidP="004F2EFC">
      <w:pPr>
        <w:widowControl w:val="0"/>
        <w:suppressAutoHyphens/>
        <w:autoSpaceDE w:val="0"/>
        <w:jc w:val="center"/>
        <w:rPr>
          <w:lang w:eastAsia="zh-CN"/>
        </w:rPr>
      </w:pPr>
      <w:r w:rsidRPr="00B90417">
        <w:rPr>
          <w:lang w:eastAsia="zh-CN"/>
        </w:rPr>
        <w:t>Druskininkai</w:t>
      </w:r>
    </w:p>
    <w:p w14:paraId="5988B25D" w14:textId="77777777" w:rsidR="003D3AFC" w:rsidRPr="00B90417" w:rsidRDefault="003D3AFC" w:rsidP="003D3AFC">
      <w:pPr>
        <w:widowControl w:val="0"/>
        <w:suppressAutoHyphens/>
        <w:autoSpaceDE w:val="0"/>
        <w:ind w:firstLine="720"/>
        <w:jc w:val="center"/>
        <w:rPr>
          <w:lang w:eastAsia="zh-CN"/>
        </w:rPr>
      </w:pPr>
    </w:p>
    <w:p w14:paraId="6C2F7DD0" w14:textId="77777777" w:rsidR="003D3AFC" w:rsidRPr="00250759" w:rsidRDefault="003D3AFC" w:rsidP="003D3AFC">
      <w:pPr>
        <w:widowControl w:val="0"/>
        <w:suppressAutoHyphens/>
        <w:autoSpaceDE w:val="0"/>
        <w:ind w:firstLine="720"/>
        <w:jc w:val="both"/>
        <w:rPr>
          <w:iCs/>
          <w:lang w:eastAsia="zh-CN"/>
        </w:rPr>
      </w:pPr>
      <w:r w:rsidRPr="00AC7047">
        <w:rPr>
          <w:b/>
          <w:bCs/>
          <w:iCs/>
          <w:color w:val="EE0000"/>
          <w:lang w:eastAsia="zh-CN"/>
        </w:rPr>
        <w:t>(</w:t>
      </w:r>
      <w:r w:rsidRPr="00AC7047">
        <w:rPr>
          <w:b/>
          <w:bCs/>
          <w:i/>
          <w:iCs/>
          <w:color w:val="EE0000"/>
          <w:lang w:eastAsia="zh-CN"/>
        </w:rPr>
        <w:t>nurodyti Pirkėjo pavadinimą</w:t>
      </w:r>
      <w:r w:rsidRPr="00AC7047">
        <w:rPr>
          <w:b/>
          <w:bCs/>
          <w:iCs/>
          <w:color w:val="EE0000"/>
          <w:lang w:eastAsia="zh-CN"/>
        </w:rPr>
        <w:t>)</w:t>
      </w:r>
      <w:r w:rsidRPr="00250759">
        <w:rPr>
          <w:iCs/>
          <w:lang w:eastAsia="zh-CN"/>
        </w:rPr>
        <w:t xml:space="preserve">, juridinio asmens kodas </w:t>
      </w:r>
      <w:r w:rsidRPr="00AC7047">
        <w:rPr>
          <w:iCs/>
          <w:color w:val="EE0000"/>
          <w:lang w:eastAsia="zh-CN"/>
        </w:rPr>
        <w:t>(</w:t>
      </w:r>
      <w:r w:rsidRPr="00AC7047">
        <w:rPr>
          <w:i/>
          <w:iCs/>
          <w:color w:val="EE0000"/>
          <w:lang w:eastAsia="zh-CN"/>
        </w:rPr>
        <w:t>nurodyti juridinio asmens kodą</w:t>
      </w:r>
      <w:r w:rsidRPr="00AC7047">
        <w:rPr>
          <w:iCs/>
          <w:color w:val="EE0000"/>
          <w:lang w:eastAsia="zh-CN"/>
        </w:rPr>
        <w:t>)</w:t>
      </w:r>
      <w:r w:rsidRPr="00250759">
        <w:rPr>
          <w:bCs/>
          <w:iCs/>
          <w:lang w:eastAsia="zh-CN"/>
        </w:rPr>
        <w:t>,</w:t>
      </w:r>
      <w:r w:rsidRPr="00250759">
        <w:rPr>
          <w:iCs/>
          <w:lang w:eastAsia="zh-CN"/>
        </w:rPr>
        <w:t xml:space="preserve"> kurios registruota buveinė yra </w:t>
      </w:r>
      <w:r w:rsidRPr="00AC7047">
        <w:rPr>
          <w:iCs/>
          <w:color w:val="EE0000"/>
          <w:lang w:eastAsia="zh-CN"/>
        </w:rPr>
        <w:t>(</w:t>
      </w:r>
      <w:r w:rsidRPr="00AC7047">
        <w:rPr>
          <w:i/>
          <w:iCs/>
          <w:color w:val="EE0000"/>
          <w:lang w:eastAsia="zh-CN"/>
        </w:rPr>
        <w:t>nurodyti adresą</w:t>
      </w:r>
      <w:r w:rsidRPr="00AC7047">
        <w:rPr>
          <w:iCs/>
          <w:color w:val="EE0000"/>
          <w:lang w:eastAsia="zh-CN"/>
        </w:rPr>
        <w:t>)</w:t>
      </w:r>
      <w:r w:rsidRPr="00250759">
        <w:rPr>
          <w:iCs/>
          <w:lang w:eastAsia="zh-CN"/>
        </w:rPr>
        <w:t xml:space="preserve">, duomenys apie įmonę kaupiami ir saugomi juridinių asmenų registre, atstovaujama </w:t>
      </w:r>
      <w:r w:rsidRPr="00AC7047">
        <w:rPr>
          <w:iCs/>
          <w:color w:val="EE0000"/>
          <w:lang w:eastAsia="zh-CN"/>
        </w:rPr>
        <w:t>(</w:t>
      </w:r>
      <w:r w:rsidRPr="00AC7047">
        <w:rPr>
          <w:i/>
          <w:iCs/>
          <w:color w:val="EE0000"/>
          <w:lang w:eastAsia="zh-CN"/>
        </w:rPr>
        <w:t>nurodyti pareigas, vardą ir pavardę</w:t>
      </w:r>
      <w:r w:rsidRPr="00AC7047">
        <w:rPr>
          <w:iCs/>
          <w:color w:val="EE0000"/>
          <w:lang w:eastAsia="zh-CN"/>
        </w:rPr>
        <w:t>)</w:t>
      </w:r>
      <w:r w:rsidRPr="00250759">
        <w:rPr>
          <w:iCs/>
          <w:lang w:eastAsia="zh-CN"/>
        </w:rPr>
        <w:t>, veikiančio (-</w:t>
      </w:r>
      <w:proofErr w:type="spellStart"/>
      <w:r w:rsidRPr="00250759">
        <w:rPr>
          <w:iCs/>
          <w:lang w:eastAsia="zh-CN"/>
        </w:rPr>
        <w:t>ios</w:t>
      </w:r>
      <w:proofErr w:type="spellEnd"/>
      <w:r w:rsidRPr="00250759">
        <w:rPr>
          <w:iCs/>
          <w:lang w:eastAsia="zh-CN"/>
        </w:rPr>
        <w:t xml:space="preserve">) pagal </w:t>
      </w:r>
      <w:r w:rsidRPr="00AC7047">
        <w:rPr>
          <w:iCs/>
          <w:color w:val="EE0000"/>
          <w:lang w:eastAsia="zh-CN"/>
        </w:rPr>
        <w:t>(</w:t>
      </w:r>
      <w:r w:rsidRPr="00AC7047">
        <w:rPr>
          <w:i/>
          <w:iCs/>
          <w:color w:val="EE0000"/>
          <w:lang w:eastAsia="zh-CN"/>
        </w:rPr>
        <w:t>nurodyti dokumentą, kurio pagrindu veikia asmuo</w:t>
      </w:r>
      <w:r w:rsidRPr="00AC7047">
        <w:rPr>
          <w:iCs/>
          <w:color w:val="EE0000"/>
          <w:lang w:eastAsia="zh-CN"/>
        </w:rPr>
        <w:t>)</w:t>
      </w:r>
      <w:r w:rsidRPr="00250759">
        <w:rPr>
          <w:iCs/>
          <w:lang w:eastAsia="zh-CN"/>
        </w:rPr>
        <w:t>, (toliau – Pirkėjas) iš kitos pusės,</w:t>
      </w:r>
    </w:p>
    <w:p w14:paraId="74FA8135" w14:textId="77777777" w:rsidR="003D3AFC" w:rsidRPr="00250759" w:rsidRDefault="003D3AFC" w:rsidP="003D3AFC">
      <w:pPr>
        <w:widowControl w:val="0"/>
        <w:suppressAutoHyphens/>
        <w:autoSpaceDE w:val="0"/>
        <w:ind w:firstLine="720"/>
        <w:jc w:val="center"/>
        <w:rPr>
          <w:iCs/>
          <w:lang w:eastAsia="zh-CN"/>
        </w:rPr>
      </w:pPr>
    </w:p>
    <w:p w14:paraId="493BB6C7" w14:textId="77777777" w:rsidR="003D3AFC" w:rsidRPr="00B90417" w:rsidRDefault="003D3AFC" w:rsidP="003D3AFC">
      <w:pPr>
        <w:widowControl w:val="0"/>
        <w:suppressAutoHyphens/>
        <w:autoSpaceDE w:val="0"/>
        <w:ind w:firstLine="720"/>
        <w:jc w:val="both"/>
        <w:rPr>
          <w:iCs/>
          <w:lang w:eastAsia="zh-CN"/>
        </w:rPr>
      </w:pPr>
      <w:r w:rsidRPr="00AC7047">
        <w:rPr>
          <w:b/>
          <w:bCs/>
          <w:iCs/>
          <w:color w:val="EE0000"/>
          <w:lang w:eastAsia="zh-CN"/>
        </w:rPr>
        <w:t>(</w:t>
      </w:r>
      <w:r w:rsidRPr="00AC7047">
        <w:rPr>
          <w:b/>
          <w:bCs/>
          <w:i/>
          <w:iCs/>
          <w:color w:val="EE0000"/>
          <w:lang w:eastAsia="zh-CN"/>
        </w:rPr>
        <w:t>nurodyti Paslaugų teikėjo pavadinimą</w:t>
      </w:r>
      <w:r w:rsidRPr="00AC7047">
        <w:rPr>
          <w:b/>
          <w:bCs/>
          <w:iCs/>
          <w:color w:val="EE0000"/>
          <w:lang w:eastAsia="zh-CN"/>
        </w:rPr>
        <w:t>)</w:t>
      </w:r>
      <w:r w:rsidRPr="00250759">
        <w:rPr>
          <w:iCs/>
          <w:lang w:eastAsia="zh-CN"/>
        </w:rPr>
        <w:t xml:space="preserve">, juridinio asmens kodas </w:t>
      </w:r>
      <w:r w:rsidRPr="00AC7047">
        <w:rPr>
          <w:iCs/>
          <w:color w:val="EE0000"/>
          <w:lang w:eastAsia="zh-CN"/>
        </w:rPr>
        <w:t>(</w:t>
      </w:r>
      <w:r w:rsidRPr="00AC7047">
        <w:rPr>
          <w:i/>
          <w:iCs/>
          <w:color w:val="EE0000"/>
          <w:lang w:eastAsia="zh-CN"/>
        </w:rPr>
        <w:t>nurodyti juridinio asmens kodą</w:t>
      </w:r>
      <w:r w:rsidRPr="00AC7047">
        <w:rPr>
          <w:iCs/>
          <w:color w:val="EE0000"/>
          <w:lang w:eastAsia="zh-CN"/>
        </w:rPr>
        <w:t>)</w:t>
      </w:r>
      <w:r w:rsidRPr="00250759">
        <w:rPr>
          <w:bCs/>
          <w:iCs/>
          <w:lang w:eastAsia="zh-CN"/>
        </w:rPr>
        <w:t>,</w:t>
      </w:r>
      <w:r w:rsidRPr="00250759">
        <w:rPr>
          <w:iCs/>
          <w:lang w:eastAsia="zh-CN"/>
        </w:rPr>
        <w:t xml:space="preserve"> kurios registruota buveinė yra </w:t>
      </w:r>
      <w:r w:rsidRPr="00AC7047">
        <w:rPr>
          <w:iCs/>
          <w:color w:val="EE0000"/>
          <w:lang w:eastAsia="zh-CN"/>
        </w:rPr>
        <w:t>(</w:t>
      </w:r>
      <w:r w:rsidRPr="00AC7047">
        <w:rPr>
          <w:i/>
          <w:iCs/>
          <w:color w:val="EE0000"/>
          <w:lang w:eastAsia="zh-CN"/>
        </w:rPr>
        <w:t>nurodyti adresą</w:t>
      </w:r>
      <w:r w:rsidRPr="00AC7047">
        <w:rPr>
          <w:iCs/>
          <w:color w:val="EE0000"/>
          <w:lang w:eastAsia="zh-CN"/>
        </w:rPr>
        <w:t>)</w:t>
      </w:r>
      <w:r w:rsidRPr="00250759">
        <w:rPr>
          <w:iCs/>
          <w:lang w:eastAsia="zh-CN"/>
        </w:rPr>
        <w:t xml:space="preserve">, duomenys apie įmonę kaupiami ir saugomi </w:t>
      </w:r>
      <w:r w:rsidRPr="00AC7047">
        <w:rPr>
          <w:i/>
          <w:color w:val="EE0000"/>
          <w:lang w:eastAsia="zh-CN"/>
        </w:rPr>
        <w:t>(pavadinimas)</w:t>
      </w:r>
      <w:r w:rsidRPr="00AC7047">
        <w:rPr>
          <w:iCs/>
          <w:color w:val="EE0000"/>
          <w:lang w:eastAsia="zh-CN"/>
        </w:rPr>
        <w:t xml:space="preserve"> </w:t>
      </w:r>
      <w:r w:rsidRPr="00250759">
        <w:rPr>
          <w:iCs/>
          <w:lang w:eastAsia="zh-CN"/>
        </w:rPr>
        <w:t xml:space="preserve">registre, atstovaujama </w:t>
      </w:r>
      <w:r w:rsidRPr="00AC7047">
        <w:rPr>
          <w:i/>
          <w:color w:val="EE0000"/>
          <w:lang w:eastAsia="zh-CN"/>
        </w:rPr>
        <w:t>(nurodyti pareigas, vardą ir pavardę)</w:t>
      </w:r>
      <w:r w:rsidRPr="00250759">
        <w:rPr>
          <w:iCs/>
          <w:lang w:eastAsia="zh-CN"/>
        </w:rPr>
        <w:t>, veikiančio (-</w:t>
      </w:r>
      <w:proofErr w:type="spellStart"/>
      <w:r w:rsidRPr="00250759">
        <w:rPr>
          <w:iCs/>
          <w:lang w:eastAsia="zh-CN"/>
        </w:rPr>
        <w:t>ios</w:t>
      </w:r>
      <w:proofErr w:type="spellEnd"/>
      <w:r w:rsidRPr="00250759">
        <w:rPr>
          <w:iCs/>
          <w:lang w:eastAsia="zh-CN"/>
        </w:rPr>
        <w:t xml:space="preserve">) pagal </w:t>
      </w:r>
      <w:r w:rsidRPr="00AC7047">
        <w:rPr>
          <w:i/>
          <w:color w:val="EE0000"/>
          <w:lang w:eastAsia="zh-CN"/>
        </w:rPr>
        <w:t>(nurodyti dokumentą, kurio pagrindu veikia asmuo)</w:t>
      </w:r>
      <w:r w:rsidRPr="00250759">
        <w:rPr>
          <w:iCs/>
          <w:lang w:eastAsia="zh-CN"/>
        </w:rPr>
        <w:t>, (toliau – Paslaugų teikėjas) iš kitos pusės,</w:t>
      </w:r>
    </w:p>
    <w:p w14:paraId="12DFD91F" w14:textId="77777777" w:rsidR="003D3AFC" w:rsidRPr="00B90417" w:rsidRDefault="003D3AFC" w:rsidP="003D3AFC">
      <w:pPr>
        <w:jc w:val="both"/>
        <w:rPr>
          <w:sz w:val="23"/>
          <w:szCs w:val="23"/>
        </w:rPr>
      </w:pPr>
    </w:p>
    <w:p w14:paraId="30993229" w14:textId="3AE3AE19" w:rsidR="003D3AFC" w:rsidRPr="00B90417" w:rsidRDefault="003D3AFC" w:rsidP="003D3AFC">
      <w:pPr>
        <w:widowControl w:val="0"/>
        <w:suppressAutoHyphens/>
        <w:autoSpaceDE w:val="0"/>
        <w:ind w:firstLine="709"/>
        <w:jc w:val="both"/>
        <w:rPr>
          <w:iCs/>
          <w:lang w:eastAsia="zh-CN"/>
        </w:rPr>
      </w:pPr>
      <w:r w:rsidRPr="00B90417">
        <w:rPr>
          <w:iCs/>
          <w:lang w:eastAsia="zh-CN"/>
        </w:rPr>
        <w:t xml:space="preserve">toliau kartu vadinami „Šalimis“, o kiekvienas atskirai – „Šalimi“, vadovaudamiesi Šalių sudaryta paslaugų viešojo pirkimo-pardavimo </w:t>
      </w:r>
      <w:r w:rsidRPr="00B90417">
        <w:rPr>
          <w:iCs/>
          <w:color w:val="FF0000"/>
          <w:lang w:eastAsia="zh-CN"/>
        </w:rPr>
        <w:t>sutartimi Nr.</w:t>
      </w:r>
      <w:r w:rsidR="00D776E7">
        <w:rPr>
          <w:iCs/>
          <w:color w:val="FF0000"/>
          <w:lang w:eastAsia="zh-CN"/>
        </w:rPr>
        <w:t xml:space="preserve"> </w:t>
      </w:r>
      <w:r>
        <w:rPr>
          <w:iCs/>
          <w:color w:val="FF0000"/>
          <w:lang w:eastAsia="zh-CN"/>
        </w:rPr>
        <w:t>___</w:t>
      </w:r>
      <w:r w:rsidRPr="00B90417">
        <w:rPr>
          <w:iCs/>
          <w:color w:val="FF0000"/>
          <w:lang w:eastAsia="zh-CN"/>
        </w:rPr>
        <w:t xml:space="preserve"> </w:t>
      </w:r>
      <w:r w:rsidRPr="00B90417">
        <w:rPr>
          <w:iCs/>
          <w:lang w:eastAsia="zh-CN"/>
        </w:rPr>
        <w:t>(toliau</w:t>
      </w:r>
      <w:r>
        <w:rPr>
          <w:iCs/>
          <w:lang w:eastAsia="zh-CN"/>
        </w:rPr>
        <w:t xml:space="preserve"> – </w:t>
      </w:r>
      <w:r w:rsidRPr="00B90417">
        <w:rPr>
          <w:iCs/>
          <w:lang w:eastAsia="zh-CN"/>
        </w:rPr>
        <w:t xml:space="preserve">Sutartis) </w:t>
      </w:r>
      <w:r w:rsidRPr="00B90417">
        <w:rPr>
          <w:lang w:eastAsia="zh-CN"/>
        </w:rPr>
        <w:t>sudarė šį Paslaugų perdavimo–priėmimo aktą</w:t>
      </w:r>
      <w:r>
        <w:rPr>
          <w:lang w:eastAsia="zh-CN"/>
        </w:rPr>
        <w:t xml:space="preserve"> (toliau-priėmimo-perdavimo aktas)</w:t>
      </w:r>
      <w:r w:rsidRPr="00B90417">
        <w:rPr>
          <w:lang w:eastAsia="zh-CN"/>
        </w:rPr>
        <w:t xml:space="preserve">, kuriuo: </w:t>
      </w:r>
    </w:p>
    <w:p w14:paraId="002615B5" w14:textId="77777777" w:rsidR="003D3AFC" w:rsidRPr="00B90417" w:rsidRDefault="003D3AFC" w:rsidP="003D3AFC">
      <w:pPr>
        <w:widowControl w:val="0"/>
        <w:suppressAutoHyphens/>
        <w:autoSpaceDE w:val="0"/>
        <w:ind w:firstLine="720"/>
        <w:jc w:val="both"/>
        <w:rPr>
          <w:lang w:eastAsia="zh-CN"/>
        </w:rPr>
      </w:pPr>
    </w:p>
    <w:p w14:paraId="501B66D1" w14:textId="77777777" w:rsidR="003D3AFC" w:rsidRPr="00B90417" w:rsidRDefault="003D3AFC" w:rsidP="003D3AFC">
      <w:pPr>
        <w:widowControl w:val="0"/>
        <w:suppressAutoHyphens/>
        <w:autoSpaceDE w:val="0"/>
        <w:ind w:firstLine="709"/>
        <w:jc w:val="both"/>
        <w:rPr>
          <w:lang w:eastAsia="zh-CN"/>
        </w:rPr>
      </w:pPr>
      <w:r w:rsidRPr="00B90417">
        <w:rPr>
          <w:lang w:eastAsia="zh-CN"/>
        </w:rPr>
        <w:t xml:space="preserve">1. </w:t>
      </w:r>
      <w:r>
        <w:rPr>
          <w:lang w:eastAsia="zh-CN"/>
        </w:rPr>
        <w:t xml:space="preserve">Paslaugų teikėjas </w:t>
      </w:r>
      <w:r w:rsidRPr="00B90417">
        <w:rPr>
          <w:lang w:eastAsia="zh-CN"/>
        </w:rPr>
        <w:t xml:space="preserve">perduoda </w:t>
      </w:r>
      <w:r>
        <w:rPr>
          <w:b/>
          <w:bCs/>
          <w:lang w:eastAsia="zh-CN"/>
        </w:rPr>
        <w:t xml:space="preserve">__________________ </w:t>
      </w:r>
      <w:r w:rsidRPr="00B90417">
        <w:rPr>
          <w:lang w:eastAsia="zh-CN"/>
        </w:rPr>
        <w:t>(toliau</w:t>
      </w:r>
      <w:r>
        <w:rPr>
          <w:lang w:eastAsia="zh-CN"/>
        </w:rPr>
        <w:t xml:space="preserve"> – </w:t>
      </w:r>
      <w:r w:rsidRPr="00B90417">
        <w:rPr>
          <w:lang w:eastAsia="zh-CN"/>
        </w:rPr>
        <w:t xml:space="preserve">Paslaugos). </w:t>
      </w:r>
      <w:r>
        <w:rPr>
          <w:lang w:eastAsia="zh-CN"/>
        </w:rPr>
        <w:t>Pirkėjas š</w:t>
      </w:r>
      <w:r w:rsidRPr="00B90417">
        <w:rPr>
          <w:lang w:eastAsia="zh-CN"/>
        </w:rPr>
        <w:t>ias atliktas Paslaugas priima.</w:t>
      </w:r>
    </w:p>
    <w:p w14:paraId="46444442" w14:textId="27031F3F" w:rsidR="003D3AFC" w:rsidRPr="00B90417" w:rsidRDefault="003D3AFC" w:rsidP="003D3AFC">
      <w:pPr>
        <w:widowControl w:val="0"/>
        <w:suppressAutoHyphens/>
        <w:autoSpaceDE w:val="0"/>
        <w:ind w:firstLine="709"/>
        <w:jc w:val="both"/>
        <w:rPr>
          <w:lang w:eastAsia="zh-CN"/>
        </w:rPr>
      </w:pPr>
      <w:r w:rsidRPr="00B90417">
        <w:rPr>
          <w:lang w:eastAsia="zh-CN"/>
        </w:rPr>
        <w:t>2. Už atliktas Paslaugas Pirkėjas</w:t>
      </w:r>
      <w:r w:rsidRPr="00B24877">
        <w:rPr>
          <w:lang w:eastAsia="zh-CN"/>
        </w:rPr>
        <w:t xml:space="preserve"> apmoka Sutarties </w:t>
      </w:r>
      <w:r w:rsidR="0080528D">
        <w:rPr>
          <w:lang w:eastAsia="zh-CN"/>
        </w:rPr>
        <w:t>specialiųjų sąl</w:t>
      </w:r>
      <w:r w:rsidR="001B18F2">
        <w:rPr>
          <w:lang w:eastAsia="zh-CN"/>
        </w:rPr>
        <w:t xml:space="preserve">ygų </w:t>
      </w:r>
      <w:r w:rsidR="0080528D">
        <w:rPr>
          <w:lang w:eastAsia="zh-CN"/>
        </w:rPr>
        <w:t>5.5</w:t>
      </w:r>
      <w:r w:rsidRPr="00B24877">
        <w:rPr>
          <w:lang w:eastAsia="zh-CN"/>
        </w:rPr>
        <w:t xml:space="preserve"> papunktyje nustatyta tvarka.</w:t>
      </w:r>
    </w:p>
    <w:p w14:paraId="43FB6228" w14:textId="77777777" w:rsidR="003D3AFC" w:rsidRPr="00B90417" w:rsidRDefault="003D3AFC" w:rsidP="003D3AFC">
      <w:pPr>
        <w:suppressAutoHyphens/>
        <w:ind w:firstLine="709"/>
        <w:jc w:val="both"/>
        <w:rPr>
          <w:iCs/>
          <w:lang w:eastAsia="zh-CN"/>
        </w:rPr>
      </w:pPr>
      <w:r w:rsidRPr="00B90417">
        <w:rPr>
          <w:iCs/>
          <w:lang w:eastAsia="zh-CN"/>
        </w:rPr>
        <w:t xml:space="preserve">3. Šalys patvirtina, kad Paslaugos yra atliktos pilnai ir tinkamai. </w:t>
      </w:r>
      <w:r>
        <w:rPr>
          <w:iCs/>
          <w:lang w:eastAsia="zh-CN"/>
        </w:rPr>
        <w:t xml:space="preserve">Pirkėjas </w:t>
      </w:r>
      <w:r w:rsidRPr="00B90417">
        <w:rPr>
          <w:iCs/>
          <w:lang w:eastAsia="zh-CN"/>
        </w:rPr>
        <w:t xml:space="preserve">neturi </w:t>
      </w:r>
      <w:r>
        <w:rPr>
          <w:iCs/>
          <w:lang w:eastAsia="zh-CN"/>
        </w:rPr>
        <w:t>Paslaugų tei</w:t>
      </w:r>
      <w:r w:rsidRPr="00B90417">
        <w:rPr>
          <w:iCs/>
          <w:lang w:eastAsia="zh-CN"/>
        </w:rPr>
        <w:t>kėjui pretenzijų dėl atliktų Paslaugų kokybės.</w:t>
      </w:r>
    </w:p>
    <w:p w14:paraId="1DF16BA1" w14:textId="77777777" w:rsidR="003D3AFC" w:rsidRPr="00B90417" w:rsidRDefault="003D3AFC" w:rsidP="003D3AFC">
      <w:pPr>
        <w:suppressAutoHyphens/>
        <w:ind w:firstLine="709"/>
        <w:jc w:val="both"/>
        <w:rPr>
          <w:iCs/>
          <w:lang w:eastAsia="zh-CN"/>
        </w:rPr>
      </w:pPr>
      <w:r>
        <w:rPr>
          <w:iCs/>
          <w:lang w:eastAsia="zh-CN"/>
        </w:rPr>
        <w:t>4.</w:t>
      </w:r>
      <w:r w:rsidRPr="00B90417">
        <w:rPr>
          <w:iCs/>
          <w:lang w:eastAsia="zh-CN"/>
        </w:rPr>
        <w:t xml:space="preserve"> Šis priėmimo-perdavimo aktas sudarytas dviem vienodą juridinę galią turinčiais egzemplioriais, po vieną kiekvienai Šaliai.</w:t>
      </w:r>
    </w:p>
    <w:p w14:paraId="51BAC3D2" w14:textId="77777777" w:rsidR="003D3AFC" w:rsidRPr="00B90417" w:rsidRDefault="003D3AFC" w:rsidP="003D3AFC">
      <w:pPr>
        <w:suppressAutoHyphens/>
        <w:ind w:firstLine="709"/>
        <w:jc w:val="both"/>
        <w:rPr>
          <w:iCs/>
          <w:lang w:eastAsia="zh-CN"/>
        </w:rPr>
      </w:pPr>
    </w:p>
    <w:p w14:paraId="04F7424F" w14:textId="77777777" w:rsidR="003D3AFC" w:rsidRPr="00B90417" w:rsidRDefault="003D3AFC" w:rsidP="003D3AFC">
      <w:pPr>
        <w:suppressAutoHyphens/>
        <w:ind w:firstLine="709"/>
        <w:jc w:val="both"/>
        <w:rPr>
          <w:iCs/>
          <w:lang w:eastAsia="zh-CN"/>
        </w:rPr>
      </w:pPr>
    </w:p>
    <w:tbl>
      <w:tblPr>
        <w:tblW w:w="9882" w:type="dxa"/>
        <w:tblInd w:w="-142" w:type="dxa"/>
        <w:tblLayout w:type="fixed"/>
        <w:tblLook w:val="00A0" w:firstRow="1" w:lastRow="0" w:firstColumn="1" w:lastColumn="0" w:noHBand="0" w:noVBand="0"/>
      </w:tblPr>
      <w:tblGrid>
        <w:gridCol w:w="5060"/>
        <w:gridCol w:w="4822"/>
      </w:tblGrid>
      <w:tr w:rsidR="003D3AFC" w:rsidRPr="00D87899" w14:paraId="1F63D5A0" w14:textId="77777777" w:rsidTr="009009F8">
        <w:tc>
          <w:tcPr>
            <w:tcW w:w="5060" w:type="dxa"/>
          </w:tcPr>
          <w:p w14:paraId="1CB77D36" w14:textId="77777777" w:rsidR="003D3AFC" w:rsidRPr="00477450" w:rsidRDefault="003D3AFC" w:rsidP="009009F8">
            <w:pPr>
              <w:tabs>
                <w:tab w:val="left" w:pos="2146"/>
              </w:tabs>
              <w:rPr>
                <w:rFonts w:asciiTheme="majorBidi" w:hAnsiTheme="majorBidi" w:cstheme="majorBidi"/>
                <w:b/>
              </w:rPr>
            </w:pPr>
            <w:r w:rsidRPr="00477450">
              <w:rPr>
                <w:rFonts w:asciiTheme="majorBidi" w:hAnsiTheme="majorBidi" w:cstheme="majorBidi"/>
                <w:b/>
              </w:rPr>
              <w:t>Paslaugų teikėjas</w:t>
            </w:r>
          </w:p>
        </w:tc>
        <w:tc>
          <w:tcPr>
            <w:tcW w:w="4822" w:type="dxa"/>
          </w:tcPr>
          <w:p w14:paraId="464B300C" w14:textId="77777777" w:rsidR="003D3AFC" w:rsidRPr="00477450" w:rsidRDefault="003D3AFC" w:rsidP="009009F8">
            <w:pPr>
              <w:tabs>
                <w:tab w:val="left" w:pos="2146"/>
              </w:tabs>
              <w:rPr>
                <w:rFonts w:asciiTheme="majorBidi" w:hAnsiTheme="majorBidi" w:cstheme="majorBidi"/>
                <w:b/>
              </w:rPr>
            </w:pPr>
            <w:r w:rsidRPr="00477450">
              <w:rPr>
                <w:rFonts w:asciiTheme="majorBidi" w:hAnsiTheme="majorBidi" w:cstheme="majorBidi"/>
                <w:b/>
              </w:rPr>
              <w:t>Pirkėjas</w:t>
            </w:r>
          </w:p>
          <w:p w14:paraId="4D7F1560" w14:textId="77777777" w:rsidR="003D3AFC" w:rsidRPr="00477450" w:rsidRDefault="003D3AFC" w:rsidP="009009F8">
            <w:pPr>
              <w:tabs>
                <w:tab w:val="left" w:pos="2146"/>
              </w:tabs>
              <w:rPr>
                <w:rFonts w:asciiTheme="majorBidi" w:hAnsiTheme="majorBidi" w:cstheme="majorBidi"/>
              </w:rPr>
            </w:pPr>
          </w:p>
        </w:tc>
      </w:tr>
      <w:tr w:rsidR="003D3AFC" w:rsidRPr="00D87899" w14:paraId="3E697DBF" w14:textId="77777777" w:rsidTr="009009F8">
        <w:tc>
          <w:tcPr>
            <w:tcW w:w="5060" w:type="dxa"/>
          </w:tcPr>
          <w:p w14:paraId="5407151E" w14:textId="77777777" w:rsidR="003D3AFC" w:rsidRPr="00D87899" w:rsidRDefault="003D3AFC" w:rsidP="009009F8">
            <w:pPr>
              <w:tabs>
                <w:tab w:val="left" w:pos="2146"/>
              </w:tabs>
              <w:rPr>
                <w:rFonts w:asciiTheme="majorBidi" w:hAnsiTheme="majorBidi" w:cstheme="majorBidi"/>
                <w:color w:val="FF0000"/>
              </w:rPr>
            </w:pPr>
            <w:r w:rsidRPr="00D87899">
              <w:rPr>
                <w:rFonts w:asciiTheme="majorBidi" w:hAnsiTheme="majorBidi" w:cstheme="majorBidi"/>
                <w:b/>
                <w:color w:val="FF0000"/>
              </w:rPr>
              <w:t>(įrašyti rekvizitus)</w:t>
            </w:r>
          </w:p>
          <w:p w14:paraId="2EC2105E" w14:textId="77777777" w:rsidR="003D3AFC" w:rsidRPr="00D87899" w:rsidRDefault="003D3AFC" w:rsidP="009009F8">
            <w:pPr>
              <w:tabs>
                <w:tab w:val="left" w:pos="2146"/>
              </w:tabs>
              <w:rPr>
                <w:rFonts w:asciiTheme="majorBidi" w:hAnsiTheme="majorBidi" w:cstheme="majorBidi"/>
                <w:color w:val="FF0000"/>
              </w:rPr>
            </w:pPr>
          </w:p>
          <w:p w14:paraId="65FAB246" w14:textId="77777777" w:rsidR="003D3AFC" w:rsidRPr="00D87899" w:rsidRDefault="003D3AFC" w:rsidP="009009F8">
            <w:pPr>
              <w:tabs>
                <w:tab w:val="left" w:pos="2146"/>
              </w:tabs>
              <w:rPr>
                <w:rFonts w:asciiTheme="majorBidi" w:hAnsiTheme="majorBidi" w:cstheme="majorBidi"/>
                <w:color w:val="FF0000"/>
              </w:rPr>
            </w:pPr>
          </w:p>
          <w:p w14:paraId="5D96163F" w14:textId="77777777" w:rsidR="003D3AFC" w:rsidRPr="00D87899" w:rsidRDefault="003D3AFC" w:rsidP="009009F8">
            <w:pPr>
              <w:tabs>
                <w:tab w:val="left" w:pos="2146"/>
              </w:tabs>
              <w:rPr>
                <w:rFonts w:asciiTheme="majorBidi" w:hAnsiTheme="majorBidi" w:cstheme="majorBidi"/>
                <w:color w:val="FF0000"/>
              </w:rPr>
            </w:pPr>
          </w:p>
          <w:p w14:paraId="780A4E6F" w14:textId="77777777" w:rsidR="003D3AFC" w:rsidRDefault="003D3AFC" w:rsidP="009009F8">
            <w:pPr>
              <w:tabs>
                <w:tab w:val="left" w:pos="2146"/>
              </w:tabs>
              <w:rPr>
                <w:rFonts w:asciiTheme="majorBidi" w:hAnsiTheme="majorBidi" w:cstheme="majorBidi"/>
                <w:color w:val="FF0000"/>
              </w:rPr>
            </w:pPr>
          </w:p>
          <w:p w14:paraId="3E6FE2B9" w14:textId="77777777" w:rsidR="003D3AFC" w:rsidRPr="00D87899" w:rsidRDefault="003D3AFC" w:rsidP="009009F8">
            <w:pPr>
              <w:tabs>
                <w:tab w:val="left" w:pos="2146"/>
              </w:tabs>
              <w:rPr>
                <w:rFonts w:asciiTheme="majorBidi" w:hAnsiTheme="majorBidi" w:cstheme="majorBidi"/>
                <w:color w:val="FF0000"/>
              </w:rPr>
            </w:pPr>
          </w:p>
          <w:p w14:paraId="6559AA59" w14:textId="77777777" w:rsidR="003D3AFC" w:rsidRPr="00D87899" w:rsidRDefault="003D3AFC" w:rsidP="009009F8">
            <w:pPr>
              <w:tabs>
                <w:tab w:val="left" w:pos="2146"/>
              </w:tabs>
              <w:rPr>
                <w:rFonts w:asciiTheme="majorBidi" w:hAnsiTheme="majorBidi" w:cstheme="majorBidi"/>
                <w:color w:val="FF0000"/>
              </w:rPr>
            </w:pPr>
          </w:p>
          <w:p w14:paraId="3BE8FBB0" w14:textId="77777777" w:rsidR="003D3AFC" w:rsidRPr="00D87899" w:rsidRDefault="003D3AFC" w:rsidP="009009F8">
            <w:pPr>
              <w:tabs>
                <w:tab w:val="left" w:pos="2146"/>
              </w:tabs>
              <w:rPr>
                <w:rFonts w:asciiTheme="majorBidi" w:hAnsiTheme="majorBidi" w:cstheme="majorBidi"/>
                <w:i/>
                <w:color w:val="FF0000"/>
              </w:rPr>
            </w:pPr>
            <w:r w:rsidRPr="00D87899">
              <w:rPr>
                <w:rFonts w:asciiTheme="majorBidi" w:hAnsiTheme="majorBidi" w:cstheme="majorBidi"/>
                <w:iCs/>
                <w:color w:val="FF0000"/>
              </w:rPr>
              <w:t>(</w:t>
            </w:r>
            <w:r w:rsidRPr="00D87899">
              <w:rPr>
                <w:rFonts w:asciiTheme="majorBidi" w:hAnsiTheme="majorBidi" w:cstheme="majorBidi"/>
                <w:i/>
                <w:color w:val="FF0000"/>
              </w:rPr>
              <w:t>įrašyti pareigas</w:t>
            </w:r>
            <w:r w:rsidRPr="00D87899">
              <w:rPr>
                <w:rFonts w:asciiTheme="majorBidi" w:hAnsiTheme="majorBidi" w:cstheme="majorBidi"/>
                <w:color w:val="FF0000"/>
              </w:rPr>
              <w:t>)</w:t>
            </w:r>
          </w:p>
          <w:p w14:paraId="740C633B" w14:textId="77777777" w:rsidR="003D3AFC" w:rsidRPr="00D87899" w:rsidRDefault="003D3AFC" w:rsidP="009009F8">
            <w:pPr>
              <w:tabs>
                <w:tab w:val="left" w:pos="2146"/>
              </w:tabs>
              <w:rPr>
                <w:rFonts w:asciiTheme="majorBidi" w:hAnsiTheme="majorBidi" w:cstheme="majorBidi"/>
                <w:color w:val="FF0000"/>
              </w:rPr>
            </w:pPr>
            <w:r w:rsidRPr="00D87899">
              <w:rPr>
                <w:rFonts w:asciiTheme="majorBidi" w:hAnsiTheme="majorBidi" w:cstheme="majorBidi"/>
                <w:iCs/>
                <w:color w:val="FF0000"/>
              </w:rPr>
              <w:t>(</w:t>
            </w:r>
            <w:r w:rsidRPr="00D87899">
              <w:rPr>
                <w:rFonts w:asciiTheme="majorBidi" w:hAnsiTheme="majorBidi" w:cstheme="majorBidi"/>
                <w:i/>
                <w:color w:val="FF0000"/>
              </w:rPr>
              <w:t>įrašyti vardą ir pavardę</w:t>
            </w:r>
            <w:r w:rsidRPr="00D87899">
              <w:rPr>
                <w:rFonts w:asciiTheme="majorBidi" w:hAnsiTheme="majorBidi" w:cstheme="majorBidi"/>
                <w:color w:val="FF0000"/>
              </w:rPr>
              <w:t>)</w:t>
            </w:r>
          </w:p>
          <w:p w14:paraId="1A47B58A" w14:textId="77777777" w:rsidR="003D3AFC" w:rsidRPr="00D87899" w:rsidRDefault="003D3AFC" w:rsidP="009009F8">
            <w:pPr>
              <w:tabs>
                <w:tab w:val="left" w:pos="2146"/>
              </w:tabs>
              <w:rPr>
                <w:rFonts w:asciiTheme="majorBidi" w:hAnsiTheme="majorBidi" w:cstheme="majorBidi"/>
                <w:color w:val="FF0000"/>
              </w:rPr>
            </w:pPr>
          </w:p>
        </w:tc>
        <w:tc>
          <w:tcPr>
            <w:tcW w:w="4822" w:type="dxa"/>
          </w:tcPr>
          <w:p w14:paraId="4C0C2036" w14:textId="77777777" w:rsidR="003D3AFC" w:rsidRPr="00D87899" w:rsidRDefault="003D3AFC" w:rsidP="009009F8">
            <w:pPr>
              <w:tabs>
                <w:tab w:val="left" w:pos="2146"/>
              </w:tabs>
              <w:rPr>
                <w:rFonts w:asciiTheme="majorBidi" w:hAnsiTheme="majorBidi" w:cstheme="majorBidi"/>
                <w:color w:val="FF0000"/>
              </w:rPr>
            </w:pPr>
            <w:r w:rsidRPr="00D87899">
              <w:rPr>
                <w:rFonts w:asciiTheme="majorBidi" w:hAnsiTheme="majorBidi" w:cstheme="majorBidi"/>
                <w:b/>
                <w:color w:val="FF0000"/>
              </w:rPr>
              <w:t>(įrašyti rekvizitus)</w:t>
            </w:r>
          </w:p>
          <w:p w14:paraId="083C907C" w14:textId="77777777" w:rsidR="003D3AFC" w:rsidRPr="00D87899" w:rsidRDefault="003D3AFC" w:rsidP="009009F8">
            <w:pPr>
              <w:tabs>
                <w:tab w:val="left" w:pos="2146"/>
              </w:tabs>
              <w:rPr>
                <w:rFonts w:asciiTheme="majorBidi" w:hAnsiTheme="majorBidi" w:cstheme="majorBidi"/>
                <w:color w:val="FF0000"/>
              </w:rPr>
            </w:pPr>
          </w:p>
          <w:p w14:paraId="167FA8DC" w14:textId="77777777" w:rsidR="003D3AFC" w:rsidRPr="00D87899" w:rsidRDefault="003D3AFC" w:rsidP="009009F8">
            <w:pPr>
              <w:tabs>
                <w:tab w:val="left" w:pos="2146"/>
              </w:tabs>
              <w:rPr>
                <w:rFonts w:asciiTheme="majorBidi" w:hAnsiTheme="majorBidi" w:cstheme="majorBidi"/>
                <w:color w:val="FF0000"/>
              </w:rPr>
            </w:pPr>
          </w:p>
          <w:p w14:paraId="3A7DC229" w14:textId="77777777" w:rsidR="003D3AFC" w:rsidRPr="00D87899" w:rsidRDefault="003D3AFC" w:rsidP="009009F8">
            <w:pPr>
              <w:tabs>
                <w:tab w:val="left" w:pos="2146"/>
              </w:tabs>
              <w:rPr>
                <w:rFonts w:asciiTheme="majorBidi" w:hAnsiTheme="majorBidi" w:cstheme="majorBidi"/>
                <w:color w:val="FF0000"/>
              </w:rPr>
            </w:pPr>
          </w:p>
          <w:p w14:paraId="058E6841" w14:textId="77777777" w:rsidR="003D3AFC" w:rsidRPr="00D87899" w:rsidRDefault="003D3AFC" w:rsidP="009009F8">
            <w:pPr>
              <w:tabs>
                <w:tab w:val="left" w:pos="2146"/>
              </w:tabs>
              <w:rPr>
                <w:rFonts w:asciiTheme="majorBidi" w:hAnsiTheme="majorBidi" w:cstheme="majorBidi"/>
                <w:color w:val="FF0000"/>
              </w:rPr>
            </w:pPr>
          </w:p>
          <w:p w14:paraId="3DA78AAA" w14:textId="77777777" w:rsidR="003D3AFC" w:rsidRPr="00D87899" w:rsidRDefault="003D3AFC" w:rsidP="009009F8">
            <w:pPr>
              <w:tabs>
                <w:tab w:val="left" w:pos="2146"/>
              </w:tabs>
              <w:rPr>
                <w:rFonts w:asciiTheme="majorBidi" w:hAnsiTheme="majorBidi" w:cstheme="majorBidi"/>
                <w:color w:val="FF0000"/>
              </w:rPr>
            </w:pPr>
          </w:p>
          <w:p w14:paraId="5F7F6F00" w14:textId="77777777" w:rsidR="003D3AFC" w:rsidRPr="00D87899" w:rsidRDefault="003D3AFC" w:rsidP="009009F8">
            <w:pPr>
              <w:tabs>
                <w:tab w:val="left" w:pos="2146"/>
              </w:tabs>
              <w:rPr>
                <w:rFonts w:asciiTheme="majorBidi" w:hAnsiTheme="majorBidi" w:cstheme="majorBidi"/>
                <w:color w:val="FF0000"/>
              </w:rPr>
            </w:pPr>
          </w:p>
          <w:p w14:paraId="36D24BA3" w14:textId="77777777" w:rsidR="003D3AFC" w:rsidRPr="00D87899" w:rsidRDefault="003D3AFC" w:rsidP="009009F8">
            <w:pPr>
              <w:tabs>
                <w:tab w:val="left" w:pos="2146"/>
              </w:tabs>
              <w:rPr>
                <w:rFonts w:asciiTheme="majorBidi" w:hAnsiTheme="majorBidi" w:cstheme="majorBidi"/>
                <w:i/>
                <w:color w:val="FF0000"/>
              </w:rPr>
            </w:pPr>
            <w:r w:rsidRPr="00D87899">
              <w:rPr>
                <w:rFonts w:asciiTheme="majorBidi" w:hAnsiTheme="majorBidi" w:cstheme="majorBidi"/>
                <w:iCs/>
                <w:color w:val="FF0000"/>
              </w:rPr>
              <w:t>(</w:t>
            </w:r>
            <w:r w:rsidRPr="00D87899">
              <w:rPr>
                <w:rFonts w:asciiTheme="majorBidi" w:hAnsiTheme="majorBidi" w:cstheme="majorBidi"/>
                <w:i/>
                <w:color w:val="FF0000"/>
              </w:rPr>
              <w:t>įrašyti pareigas</w:t>
            </w:r>
            <w:r w:rsidRPr="00D87899">
              <w:rPr>
                <w:rFonts w:asciiTheme="majorBidi" w:hAnsiTheme="majorBidi" w:cstheme="majorBidi"/>
                <w:color w:val="FF0000"/>
              </w:rPr>
              <w:t>)</w:t>
            </w:r>
          </w:p>
          <w:p w14:paraId="3CAC70A0" w14:textId="77777777" w:rsidR="003D3AFC" w:rsidRPr="00D87899" w:rsidRDefault="003D3AFC" w:rsidP="009009F8">
            <w:pPr>
              <w:tabs>
                <w:tab w:val="left" w:pos="2146"/>
              </w:tabs>
              <w:rPr>
                <w:rFonts w:asciiTheme="majorBidi" w:hAnsiTheme="majorBidi" w:cstheme="majorBidi"/>
                <w:color w:val="FF0000"/>
              </w:rPr>
            </w:pPr>
            <w:r w:rsidRPr="00D87899">
              <w:rPr>
                <w:rFonts w:asciiTheme="majorBidi" w:hAnsiTheme="majorBidi" w:cstheme="majorBidi"/>
                <w:iCs/>
                <w:color w:val="FF0000"/>
              </w:rPr>
              <w:t>(</w:t>
            </w:r>
            <w:r w:rsidRPr="00D87899">
              <w:rPr>
                <w:rFonts w:asciiTheme="majorBidi" w:hAnsiTheme="majorBidi" w:cstheme="majorBidi"/>
                <w:i/>
                <w:color w:val="FF0000"/>
              </w:rPr>
              <w:t>įrašyti vardą ir pavardę</w:t>
            </w:r>
            <w:r w:rsidRPr="00D87899">
              <w:rPr>
                <w:rFonts w:asciiTheme="majorBidi" w:hAnsiTheme="majorBidi" w:cstheme="majorBidi"/>
                <w:color w:val="FF0000"/>
              </w:rPr>
              <w:t>)</w:t>
            </w:r>
          </w:p>
        </w:tc>
      </w:tr>
      <w:tr w:rsidR="003D3AFC" w:rsidRPr="00E37050" w14:paraId="04D15878" w14:textId="77777777" w:rsidTr="009009F8">
        <w:tc>
          <w:tcPr>
            <w:tcW w:w="5060" w:type="dxa"/>
          </w:tcPr>
          <w:p w14:paraId="7009D722" w14:textId="77777777" w:rsidR="003D3AFC" w:rsidRPr="00E37050" w:rsidRDefault="003D3AFC" w:rsidP="009009F8">
            <w:pPr>
              <w:tabs>
                <w:tab w:val="left" w:pos="2146"/>
              </w:tabs>
              <w:rPr>
                <w:rFonts w:asciiTheme="majorBidi" w:hAnsiTheme="majorBidi" w:cstheme="majorBidi"/>
              </w:rPr>
            </w:pPr>
          </w:p>
        </w:tc>
        <w:tc>
          <w:tcPr>
            <w:tcW w:w="4822" w:type="dxa"/>
          </w:tcPr>
          <w:p w14:paraId="448F2FE2" w14:textId="77777777" w:rsidR="003D3AFC" w:rsidRPr="00E37050" w:rsidRDefault="003D3AFC" w:rsidP="009009F8">
            <w:pPr>
              <w:tabs>
                <w:tab w:val="left" w:pos="2146"/>
              </w:tabs>
              <w:rPr>
                <w:rFonts w:asciiTheme="majorBidi" w:hAnsiTheme="majorBidi" w:cstheme="majorBidi"/>
              </w:rPr>
            </w:pPr>
          </w:p>
          <w:p w14:paraId="442CC6BF" w14:textId="77777777" w:rsidR="003D3AFC" w:rsidRPr="00E37050" w:rsidRDefault="003D3AFC" w:rsidP="009009F8">
            <w:pPr>
              <w:tabs>
                <w:tab w:val="left" w:pos="2146"/>
              </w:tabs>
              <w:rPr>
                <w:rFonts w:asciiTheme="majorBidi" w:hAnsiTheme="majorBidi" w:cstheme="majorBidi"/>
                <w:lang w:val="de-DE"/>
              </w:rPr>
            </w:pPr>
          </w:p>
        </w:tc>
      </w:tr>
    </w:tbl>
    <w:p w14:paraId="6E3BA738" w14:textId="77777777" w:rsidR="003D3AFC" w:rsidRPr="00E37050" w:rsidRDefault="003D3AFC" w:rsidP="003D3AFC">
      <w:pPr>
        <w:tabs>
          <w:tab w:val="left" w:pos="2146"/>
        </w:tabs>
        <w:rPr>
          <w:rFonts w:asciiTheme="majorBidi" w:hAnsiTheme="majorBidi" w:cstheme="majorBidi"/>
          <w:bCs/>
        </w:rPr>
      </w:pPr>
      <w:r w:rsidRPr="00E37050">
        <w:rPr>
          <w:rFonts w:asciiTheme="majorBidi" w:hAnsiTheme="majorBidi" w:cstheme="majorBidi"/>
          <w:bCs/>
        </w:rPr>
        <w:t>202</w:t>
      </w:r>
      <w:r>
        <w:rPr>
          <w:rFonts w:asciiTheme="majorBidi" w:hAnsiTheme="majorBidi" w:cstheme="majorBidi"/>
          <w:bCs/>
        </w:rPr>
        <w:t>__</w:t>
      </w:r>
      <w:r w:rsidRPr="00E37050">
        <w:rPr>
          <w:rFonts w:asciiTheme="majorBidi" w:hAnsiTheme="majorBidi" w:cstheme="majorBidi"/>
          <w:bCs/>
        </w:rPr>
        <w:t xml:space="preserve"> m. _______________d.</w:t>
      </w:r>
      <w:r>
        <w:rPr>
          <w:rFonts w:asciiTheme="majorBidi" w:hAnsiTheme="majorBidi" w:cstheme="majorBidi"/>
          <w:bCs/>
        </w:rPr>
        <w:tab/>
      </w:r>
      <w:r>
        <w:rPr>
          <w:rFonts w:asciiTheme="majorBidi" w:hAnsiTheme="majorBidi" w:cstheme="majorBidi"/>
          <w:bCs/>
        </w:rPr>
        <w:tab/>
      </w:r>
      <w:r w:rsidRPr="00E37050">
        <w:rPr>
          <w:rFonts w:asciiTheme="majorBidi" w:hAnsiTheme="majorBidi" w:cstheme="majorBidi"/>
          <w:bCs/>
        </w:rPr>
        <w:t>202</w:t>
      </w:r>
      <w:r>
        <w:rPr>
          <w:rFonts w:asciiTheme="majorBidi" w:hAnsiTheme="majorBidi" w:cstheme="majorBidi"/>
          <w:bCs/>
        </w:rPr>
        <w:t>__</w:t>
      </w:r>
      <w:r w:rsidRPr="00E37050">
        <w:rPr>
          <w:rFonts w:asciiTheme="majorBidi" w:hAnsiTheme="majorBidi" w:cstheme="majorBidi"/>
          <w:bCs/>
        </w:rPr>
        <w:t xml:space="preserve"> m. _________________d.</w:t>
      </w:r>
    </w:p>
    <w:p w14:paraId="2F393BF6" w14:textId="3A7B016D" w:rsidR="00AB0A8F" w:rsidRDefault="00AB0A8F">
      <w:pPr>
        <w:rPr>
          <w:b/>
          <w:bCs/>
        </w:rPr>
      </w:pPr>
      <w:r>
        <w:rPr>
          <w:b/>
          <w:bCs/>
        </w:rPr>
        <w:br w:type="page"/>
      </w:r>
    </w:p>
    <w:p w14:paraId="0E56837F" w14:textId="77777777" w:rsidR="009D3F1A" w:rsidRDefault="00AB0A8F" w:rsidP="009D3F1A">
      <w:pPr>
        <w:tabs>
          <w:tab w:val="left" w:pos="2146"/>
        </w:tabs>
        <w:ind w:left="6663"/>
        <w:rPr>
          <w:rFonts w:asciiTheme="majorBidi" w:hAnsiTheme="majorBidi" w:cstheme="majorBidi"/>
        </w:rPr>
      </w:pPr>
      <w:r w:rsidRPr="00D07558">
        <w:rPr>
          <w:rFonts w:asciiTheme="majorBidi" w:hAnsiTheme="majorBidi" w:cstheme="majorBidi"/>
        </w:rPr>
        <w:lastRenderedPageBreak/>
        <w:t xml:space="preserve">Sutarties Nr. </w:t>
      </w:r>
      <w:r>
        <w:rPr>
          <w:rFonts w:asciiTheme="majorBidi" w:hAnsiTheme="majorBidi" w:cstheme="majorBidi"/>
        </w:rPr>
        <w:t xml:space="preserve">____ </w:t>
      </w:r>
      <w:r w:rsidRPr="00D07558">
        <w:rPr>
          <w:rFonts w:asciiTheme="majorBidi" w:hAnsiTheme="majorBidi" w:cstheme="majorBidi"/>
        </w:rPr>
        <w:t xml:space="preserve">Priedas Nr. </w:t>
      </w:r>
      <w:r>
        <w:rPr>
          <w:rFonts w:asciiTheme="majorBidi" w:hAnsiTheme="majorBidi" w:cstheme="majorBidi"/>
        </w:rPr>
        <w:t>4</w:t>
      </w:r>
    </w:p>
    <w:p w14:paraId="2BDA8946" w14:textId="77777777" w:rsidR="00363316" w:rsidRDefault="00363316" w:rsidP="009D3F1A">
      <w:pPr>
        <w:tabs>
          <w:tab w:val="left" w:pos="2146"/>
        </w:tabs>
        <w:jc w:val="center"/>
        <w:rPr>
          <w:rFonts w:asciiTheme="majorBidi" w:hAnsiTheme="majorBidi" w:cstheme="majorBidi"/>
        </w:rPr>
      </w:pPr>
    </w:p>
    <w:p w14:paraId="615B9925" w14:textId="10AF303F" w:rsidR="00AB0A8F" w:rsidRPr="009D3F1A" w:rsidRDefault="00051822" w:rsidP="009D3F1A">
      <w:pPr>
        <w:tabs>
          <w:tab w:val="left" w:pos="2146"/>
        </w:tabs>
        <w:jc w:val="center"/>
        <w:rPr>
          <w:rFonts w:asciiTheme="majorBidi" w:hAnsiTheme="majorBidi" w:cstheme="majorBidi"/>
        </w:rPr>
      </w:pPr>
      <w:r>
        <w:rPr>
          <w:b/>
          <w:bCs/>
        </w:rPr>
        <w:t>SUTARTIES VYKDYMUI PASITELKIAMI SUBTIEKĖJAI IR (AR) SPECIALISTAI</w:t>
      </w:r>
    </w:p>
    <w:p w14:paraId="2132F9C9" w14:textId="77777777" w:rsidR="00051822" w:rsidRPr="00051822" w:rsidRDefault="00051822" w:rsidP="00AB0A8F">
      <w:pPr>
        <w:pStyle w:val="prastasis1"/>
        <w:rPr>
          <w:b/>
          <w:bCs/>
        </w:rPr>
      </w:pPr>
    </w:p>
    <w:tbl>
      <w:tblPr>
        <w:tblStyle w:val="TableGrid"/>
        <w:tblW w:w="10490" w:type="dxa"/>
        <w:tblInd w:w="-856" w:type="dxa"/>
        <w:tblLook w:val="04A0" w:firstRow="1" w:lastRow="0" w:firstColumn="1" w:lastColumn="0" w:noHBand="0" w:noVBand="1"/>
      </w:tblPr>
      <w:tblGrid>
        <w:gridCol w:w="570"/>
        <w:gridCol w:w="3258"/>
        <w:gridCol w:w="3544"/>
        <w:gridCol w:w="3118"/>
      </w:tblGrid>
      <w:tr w:rsidR="003558C9" w:rsidRPr="00C259A2" w14:paraId="76933663" w14:textId="77777777" w:rsidTr="00111AF8">
        <w:trPr>
          <w:trHeight w:val="1011"/>
        </w:trPr>
        <w:tc>
          <w:tcPr>
            <w:tcW w:w="570" w:type="dxa"/>
            <w:vAlign w:val="center"/>
          </w:tcPr>
          <w:p w14:paraId="0B93A17D" w14:textId="77777777" w:rsidR="003558C9" w:rsidRPr="00111AF8" w:rsidRDefault="003558C9" w:rsidP="00111AF8">
            <w:pPr>
              <w:pStyle w:val="prastasis1"/>
              <w:tabs>
                <w:tab w:val="left" w:pos="5400"/>
              </w:tabs>
              <w:autoSpaceDN w:val="0"/>
              <w:jc w:val="center"/>
              <w:textAlignment w:val="center"/>
              <w:rPr>
                <w:rFonts w:asciiTheme="majorBidi" w:hAnsiTheme="majorBidi" w:cstheme="majorBidi"/>
                <w:b/>
                <w:bCs/>
                <w:sz w:val="24"/>
                <w:szCs w:val="24"/>
              </w:rPr>
            </w:pPr>
            <w:bookmarkStart w:id="6" w:name="_Hlk206675591"/>
            <w:r w:rsidRPr="00111AF8">
              <w:rPr>
                <w:rFonts w:asciiTheme="majorBidi" w:hAnsiTheme="majorBidi" w:cstheme="majorBidi"/>
                <w:b/>
                <w:bCs/>
                <w:sz w:val="24"/>
                <w:szCs w:val="24"/>
              </w:rPr>
              <w:t>Eil. Nr.</w:t>
            </w:r>
          </w:p>
        </w:tc>
        <w:tc>
          <w:tcPr>
            <w:tcW w:w="3258" w:type="dxa"/>
            <w:vAlign w:val="center"/>
          </w:tcPr>
          <w:p w14:paraId="39A6E0D6" w14:textId="0A62336B" w:rsidR="003558C9" w:rsidRPr="00111AF8" w:rsidRDefault="003558C9" w:rsidP="00111AF8">
            <w:pPr>
              <w:pStyle w:val="prastasis1"/>
              <w:tabs>
                <w:tab w:val="left" w:pos="5400"/>
              </w:tabs>
              <w:autoSpaceDN w:val="0"/>
              <w:jc w:val="center"/>
              <w:textAlignment w:val="center"/>
              <w:rPr>
                <w:rFonts w:asciiTheme="majorBidi" w:hAnsiTheme="majorBidi" w:cstheme="majorBidi"/>
                <w:b/>
                <w:bCs/>
                <w:sz w:val="24"/>
                <w:szCs w:val="24"/>
                <w:lang w:val="it-IT"/>
              </w:rPr>
            </w:pPr>
            <w:proofErr w:type="spellStart"/>
            <w:r w:rsidRPr="00111AF8">
              <w:rPr>
                <w:rFonts w:asciiTheme="majorBidi" w:hAnsiTheme="majorBidi" w:cstheme="majorBidi"/>
                <w:b/>
                <w:bCs/>
                <w:iCs/>
                <w:sz w:val="24"/>
                <w:szCs w:val="24"/>
                <w:lang w:val="it-IT"/>
              </w:rPr>
              <w:t>Pasitelkiamo</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subtiekėjo</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ir</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ar</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specialisto</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vardas</w:t>
            </w:r>
            <w:proofErr w:type="spellEnd"/>
            <w:r w:rsidRPr="00111AF8">
              <w:rPr>
                <w:rFonts w:asciiTheme="majorBidi" w:hAnsiTheme="majorBidi" w:cstheme="majorBidi"/>
                <w:b/>
                <w:bCs/>
                <w:iCs/>
                <w:sz w:val="24"/>
                <w:szCs w:val="24"/>
                <w:lang w:val="it-IT"/>
              </w:rPr>
              <w:t xml:space="preserve">, </w:t>
            </w:r>
            <w:proofErr w:type="spellStart"/>
            <w:r w:rsidRPr="00111AF8">
              <w:rPr>
                <w:rFonts w:asciiTheme="majorBidi" w:hAnsiTheme="majorBidi" w:cstheme="majorBidi"/>
                <w:b/>
                <w:bCs/>
                <w:iCs/>
                <w:sz w:val="24"/>
                <w:szCs w:val="24"/>
                <w:lang w:val="it-IT"/>
              </w:rPr>
              <w:t>pavardė</w:t>
            </w:r>
            <w:proofErr w:type="spellEnd"/>
            <w:r w:rsidR="00DD1B4E" w:rsidRPr="00111AF8">
              <w:rPr>
                <w:rFonts w:asciiTheme="majorBidi" w:hAnsiTheme="majorBidi" w:cstheme="majorBidi"/>
                <w:b/>
                <w:bCs/>
                <w:iCs/>
                <w:sz w:val="24"/>
                <w:szCs w:val="24"/>
                <w:lang w:val="it-IT"/>
              </w:rPr>
              <w:t xml:space="preserve"> </w:t>
            </w:r>
            <w:proofErr w:type="spellStart"/>
            <w:r w:rsidR="00DD1B4E" w:rsidRPr="00111AF8">
              <w:rPr>
                <w:rFonts w:asciiTheme="majorBidi" w:hAnsiTheme="majorBidi" w:cstheme="majorBidi"/>
                <w:b/>
                <w:bCs/>
                <w:iCs/>
                <w:sz w:val="24"/>
                <w:szCs w:val="24"/>
                <w:lang w:val="it-IT"/>
              </w:rPr>
              <w:t>arba</w:t>
            </w:r>
            <w:proofErr w:type="spellEnd"/>
            <w:r w:rsidR="00DD1B4E" w:rsidRPr="00111AF8">
              <w:rPr>
                <w:rFonts w:asciiTheme="majorBidi" w:hAnsiTheme="majorBidi" w:cstheme="majorBidi"/>
                <w:b/>
                <w:bCs/>
                <w:iCs/>
                <w:sz w:val="24"/>
                <w:szCs w:val="24"/>
                <w:lang w:val="it-IT"/>
              </w:rPr>
              <w:t xml:space="preserve"> </w:t>
            </w:r>
            <w:proofErr w:type="spellStart"/>
            <w:r w:rsidR="00DD1B4E" w:rsidRPr="00111AF8">
              <w:rPr>
                <w:rFonts w:asciiTheme="majorBidi" w:hAnsiTheme="majorBidi" w:cstheme="majorBidi"/>
                <w:b/>
                <w:bCs/>
                <w:iCs/>
                <w:sz w:val="24"/>
                <w:szCs w:val="24"/>
                <w:lang w:val="it-IT"/>
              </w:rPr>
              <w:t>pavadinimas</w:t>
            </w:r>
            <w:proofErr w:type="spellEnd"/>
          </w:p>
        </w:tc>
        <w:tc>
          <w:tcPr>
            <w:tcW w:w="3544" w:type="dxa"/>
            <w:vAlign w:val="center"/>
          </w:tcPr>
          <w:p w14:paraId="75DA560A" w14:textId="423665DE" w:rsidR="003558C9" w:rsidRPr="00111AF8" w:rsidRDefault="00DB7230" w:rsidP="00111AF8">
            <w:pPr>
              <w:pStyle w:val="prastasis1"/>
              <w:tabs>
                <w:tab w:val="left" w:pos="5400"/>
              </w:tabs>
              <w:autoSpaceDN w:val="0"/>
              <w:jc w:val="center"/>
              <w:textAlignment w:val="center"/>
              <w:rPr>
                <w:rFonts w:asciiTheme="majorBidi" w:hAnsiTheme="majorBidi" w:cstheme="majorBidi"/>
                <w:b/>
                <w:bCs/>
                <w:sz w:val="24"/>
                <w:szCs w:val="24"/>
                <w:lang w:val="it-IT"/>
              </w:rPr>
            </w:pPr>
            <w:proofErr w:type="spellStart"/>
            <w:r w:rsidRPr="00111AF8">
              <w:rPr>
                <w:rFonts w:asciiTheme="majorBidi" w:hAnsiTheme="majorBidi" w:cstheme="majorBidi"/>
                <w:b/>
                <w:bCs/>
                <w:sz w:val="24"/>
                <w:szCs w:val="24"/>
                <w:lang w:val="it-IT"/>
              </w:rPr>
              <w:t>Pasitelkiamo</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subtiek</w:t>
            </w:r>
            <w:proofErr w:type="spellEnd"/>
            <w:r w:rsidR="00111AF8" w:rsidRPr="00111AF8">
              <w:rPr>
                <w:rFonts w:asciiTheme="majorBidi" w:hAnsiTheme="majorBidi" w:cstheme="majorBidi"/>
                <w:b/>
                <w:bCs/>
                <w:sz w:val="24"/>
                <w:szCs w:val="24"/>
                <w:lang w:val="lt-LT"/>
              </w:rPr>
              <w:t>ė</w:t>
            </w:r>
            <w:proofErr w:type="spellStart"/>
            <w:r w:rsidRPr="00111AF8">
              <w:rPr>
                <w:rFonts w:asciiTheme="majorBidi" w:hAnsiTheme="majorBidi" w:cstheme="majorBidi"/>
                <w:b/>
                <w:bCs/>
                <w:sz w:val="24"/>
                <w:szCs w:val="24"/>
                <w:lang w:val="it-IT"/>
              </w:rPr>
              <w:t>jo</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ir</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ar</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specialist</w:t>
            </w:r>
            <w:r w:rsidR="00111AF8" w:rsidRPr="00111AF8">
              <w:rPr>
                <w:rFonts w:asciiTheme="majorBidi" w:hAnsiTheme="majorBidi" w:cstheme="majorBidi"/>
                <w:b/>
                <w:bCs/>
                <w:sz w:val="24"/>
                <w:szCs w:val="24"/>
                <w:lang w:val="it-IT"/>
              </w:rPr>
              <w:t>o</w:t>
            </w:r>
            <w:proofErr w:type="spellEnd"/>
            <w:r w:rsidRPr="00111AF8">
              <w:rPr>
                <w:rFonts w:asciiTheme="majorBidi" w:hAnsiTheme="majorBidi" w:cstheme="majorBidi"/>
                <w:b/>
                <w:bCs/>
                <w:sz w:val="24"/>
                <w:szCs w:val="24"/>
                <w:lang w:val="it-IT"/>
              </w:rPr>
              <w:t xml:space="preserve"> </w:t>
            </w:r>
            <w:proofErr w:type="spellStart"/>
            <w:r w:rsidR="00111AF8" w:rsidRPr="00111AF8">
              <w:rPr>
                <w:rFonts w:asciiTheme="majorBidi" w:hAnsiTheme="majorBidi" w:cstheme="majorBidi"/>
                <w:b/>
                <w:bCs/>
                <w:sz w:val="24"/>
                <w:szCs w:val="24"/>
                <w:lang w:val="it-IT"/>
              </w:rPr>
              <w:t>ko</w:t>
            </w:r>
            <w:r w:rsidR="00A90F51" w:rsidRPr="00111AF8">
              <w:rPr>
                <w:rFonts w:asciiTheme="majorBidi" w:hAnsiTheme="majorBidi" w:cstheme="majorBidi"/>
                <w:b/>
                <w:bCs/>
                <w:sz w:val="24"/>
                <w:szCs w:val="24"/>
                <w:lang w:val="it-IT"/>
              </w:rPr>
              <w:t>ntaktiniai</w:t>
            </w:r>
            <w:proofErr w:type="spellEnd"/>
            <w:r w:rsidR="00A90F51" w:rsidRPr="00111AF8">
              <w:rPr>
                <w:rFonts w:asciiTheme="majorBidi" w:hAnsiTheme="majorBidi" w:cstheme="majorBidi"/>
                <w:b/>
                <w:bCs/>
                <w:sz w:val="24"/>
                <w:szCs w:val="24"/>
                <w:lang w:val="it-IT"/>
              </w:rPr>
              <w:t xml:space="preserve"> </w:t>
            </w:r>
            <w:proofErr w:type="spellStart"/>
            <w:r w:rsidR="00A90F51" w:rsidRPr="00111AF8">
              <w:rPr>
                <w:rFonts w:asciiTheme="majorBidi" w:hAnsiTheme="majorBidi" w:cstheme="majorBidi"/>
                <w:b/>
                <w:bCs/>
                <w:sz w:val="24"/>
                <w:szCs w:val="24"/>
                <w:lang w:val="it-IT"/>
              </w:rPr>
              <w:t>duomenys</w:t>
            </w:r>
            <w:proofErr w:type="spellEnd"/>
            <w:r w:rsidR="00111AF8" w:rsidRPr="00111AF8">
              <w:rPr>
                <w:rFonts w:asciiTheme="majorBidi" w:hAnsiTheme="majorBidi" w:cstheme="majorBidi"/>
                <w:b/>
                <w:bCs/>
                <w:sz w:val="24"/>
                <w:szCs w:val="24"/>
                <w:lang w:val="it-IT"/>
              </w:rPr>
              <w:t xml:space="preserve"> / </w:t>
            </w:r>
            <w:proofErr w:type="spellStart"/>
            <w:r w:rsidR="00111AF8" w:rsidRPr="00111AF8">
              <w:rPr>
                <w:rFonts w:asciiTheme="majorBidi" w:hAnsiTheme="majorBidi" w:cstheme="majorBidi"/>
                <w:b/>
                <w:bCs/>
                <w:sz w:val="24"/>
                <w:szCs w:val="24"/>
                <w:lang w:val="it-IT"/>
              </w:rPr>
              <w:t>rekvizitai</w:t>
            </w:r>
            <w:proofErr w:type="spellEnd"/>
          </w:p>
        </w:tc>
        <w:tc>
          <w:tcPr>
            <w:tcW w:w="3118" w:type="dxa"/>
            <w:vAlign w:val="center"/>
          </w:tcPr>
          <w:p w14:paraId="5423A58F" w14:textId="5969EF42" w:rsidR="003558C9" w:rsidRPr="00111AF8" w:rsidRDefault="00111AF8" w:rsidP="00111AF8">
            <w:pPr>
              <w:pStyle w:val="prastasis1"/>
              <w:tabs>
                <w:tab w:val="left" w:pos="5400"/>
              </w:tabs>
              <w:autoSpaceDN w:val="0"/>
              <w:jc w:val="center"/>
              <w:textAlignment w:val="center"/>
              <w:rPr>
                <w:rFonts w:asciiTheme="majorBidi" w:hAnsiTheme="majorBidi" w:cstheme="majorBidi"/>
                <w:b/>
                <w:bCs/>
                <w:sz w:val="24"/>
                <w:szCs w:val="24"/>
                <w:lang w:val="it-IT"/>
              </w:rPr>
            </w:pPr>
            <w:proofErr w:type="spellStart"/>
            <w:r w:rsidRPr="00111AF8">
              <w:rPr>
                <w:rFonts w:asciiTheme="majorBidi" w:hAnsiTheme="majorBidi" w:cstheme="majorBidi"/>
                <w:b/>
                <w:bCs/>
                <w:sz w:val="24"/>
                <w:szCs w:val="24"/>
                <w:lang w:val="it-IT"/>
              </w:rPr>
              <w:t>Pasitelkiamo</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subtiekėjo</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atstovas</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vardas</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pavardė</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kontaktiniai</w:t>
            </w:r>
            <w:proofErr w:type="spellEnd"/>
            <w:r w:rsidRPr="00111AF8">
              <w:rPr>
                <w:rFonts w:asciiTheme="majorBidi" w:hAnsiTheme="majorBidi" w:cstheme="majorBidi"/>
                <w:b/>
                <w:bCs/>
                <w:sz w:val="24"/>
                <w:szCs w:val="24"/>
                <w:lang w:val="it-IT"/>
              </w:rPr>
              <w:t xml:space="preserve"> </w:t>
            </w:r>
            <w:proofErr w:type="spellStart"/>
            <w:r w:rsidRPr="00111AF8">
              <w:rPr>
                <w:rFonts w:asciiTheme="majorBidi" w:hAnsiTheme="majorBidi" w:cstheme="majorBidi"/>
                <w:b/>
                <w:bCs/>
                <w:sz w:val="24"/>
                <w:szCs w:val="24"/>
                <w:lang w:val="it-IT"/>
              </w:rPr>
              <w:t>duomenys</w:t>
            </w:r>
            <w:proofErr w:type="spellEnd"/>
            <w:r w:rsidRPr="00111AF8">
              <w:rPr>
                <w:rFonts w:asciiTheme="majorBidi" w:hAnsiTheme="majorBidi" w:cstheme="majorBidi"/>
                <w:b/>
                <w:bCs/>
                <w:sz w:val="24"/>
                <w:szCs w:val="24"/>
                <w:lang w:val="it-IT"/>
              </w:rPr>
              <w:t>)</w:t>
            </w:r>
          </w:p>
        </w:tc>
      </w:tr>
      <w:tr w:rsidR="003558C9" w:rsidRPr="00C259A2" w14:paraId="7061143F" w14:textId="77777777" w:rsidTr="00111AF8">
        <w:trPr>
          <w:trHeight w:val="750"/>
        </w:trPr>
        <w:tc>
          <w:tcPr>
            <w:tcW w:w="570" w:type="dxa"/>
          </w:tcPr>
          <w:p w14:paraId="089A7332" w14:textId="77777777" w:rsidR="003558C9" w:rsidRPr="00C259A2" w:rsidRDefault="003558C9" w:rsidP="00AB0A8F">
            <w:pPr>
              <w:pStyle w:val="prastasis1"/>
              <w:tabs>
                <w:tab w:val="left" w:pos="5400"/>
              </w:tabs>
              <w:autoSpaceDN w:val="0"/>
              <w:textAlignment w:val="center"/>
              <w:rPr>
                <w:rFonts w:asciiTheme="majorBidi" w:hAnsiTheme="majorBidi" w:cstheme="majorBidi"/>
                <w:b/>
                <w:bCs/>
              </w:rPr>
            </w:pPr>
            <w:r w:rsidRPr="00C259A2">
              <w:rPr>
                <w:rFonts w:asciiTheme="majorBidi" w:hAnsiTheme="majorBidi" w:cstheme="majorBidi"/>
                <w:b/>
                <w:bCs/>
              </w:rPr>
              <w:t>1.</w:t>
            </w:r>
          </w:p>
        </w:tc>
        <w:tc>
          <w:tcPr>
            <w:tcW w:w="3258" w:type="dxa"/>
          </w:tcPr>
          <w:p w14:paraId="28420920" w14:textId="77777777" w:rsidR="003558C9" w:rsidRPr="00C259A2" w:rsidRDefault="003558C9" w:rsidP="00AB0A8F">
            <w:pPr>
              <w:pStyle w:val="prastasis1"/>
              <w:tabs>
                <w:tab w:val="left" w:pos="5400"/>
              </w:tabs>
              <w:autoSpaceDN w:val="0"/>
              <w:textAlignment w:val="center"/>
              <w:rPr>
                <w:rFonts w:asciiTheme="majorBidi" w:hAnsiTheme="majorBidi" w:cstheme="majorBidi"/>
                <w:b/>
                <w:bCs/>
                <w:iCs/>
              </w:rPr>
            </w:pPr>
          </w:p>
        </w:tc>
        <w:tc>
          <w:tcPr>
            <w:tcW w:w="3544" w:type="dxa"/>
          </w:tcPr>
          <w:p w14:paraId="1E78236A" w14:textId="77777777" w:rsidR="003558C9" w:rsidRPr="00C259A2" w:rsidRDefault="003558C9" w:rsidP="00AB0A8F">
            <w:pPr>
              <w:pStyle w:val="prastasis1"/>
              <w:tabs>
                <w:tab w:val="left" w:pos="5400"/>
              </w:tabs>
              <w:autoSpaceDN w:val="0"/>
              <w:textAlignment w:val="center"/>
              <w:rPr>
                <w:rFonts w:asciiTheme="majorBidi" w:hAnsiTheme="majorBidi" w:cstheme="majorBidi"/>
                <w:b/>
                <w:bCs/>
              </w:rPr>
            </w:pPr>
          </w:p>
        </w:tc>
        <w:tc>
          <w:tcPr>
            <w:tcW w:w="3118" w:type="dxa"/>
          </w:tcPr>
          <w:p w14:paraId="01F35DC6" w14:textId="77777777" w:rsidR="003558C9" w:rsidRPr="00C259A2" w:rsidRDefault="003558C9" w:rsidP="00E15E42">
            <w:pPr>
              <w:pStyle w:val="prastasis1"/>
              <w:tabs>
                <w:tab w:val="left" w:pos="5400"/>
              </w:tabs>
              <w:autoSpaceDN w:val="0"/>
              <w:textAlignment w:val="center"/>
              <w:rPr>
                <w:rFonts w:asciiTheme="majorBidi" w:hAnsiTheme="majorBidi" w:cstheme="majorBidi"/>
                <w:b/>
                <w:bCs/>
              </w:rPr>
            </w:pPr>
          </w:p>
        </w:tc>
      </w:tr>
      <w:tr w:rsidR="00E15E42" w:rsidRPr="00C259A2" w14:paraId="5797E6CC" w14:textId="77777777" w:rsidTr="00111AF8">
        <w:trPr>
          <w:trHeight w:val="750"/>
        </w:trPr>
        <w:tc>
          <w:tcPr>
            <w:tcW w:w="570" w:type="dxa"/>
          </w:tcPr>
          <w:p w14:paraId="5FBB40EA" w14:textId="77777777" w:rsidR="00E15E42" w:rsidRPr="00C259A2" w:rsidRDefault="00E15E42" w:rsidP="00AB0A8F">
            <w:pPr>
              <w:pStyle w:val="prastasis1"/>
              <w:tabs>
                <w:tab w:val="left" w:pos="5400"/>
              </w:tabs>
              <w:textAlignment w:val="center"/>
              <w:rPr>
                <w:rFonts w:asciiTheme="majorBidi" w:hAnsiTheme="majorBidi" w:cstheme="majorBidi"/>
                <w:b/>
                <w:bCs/>
              </w:rPr>
            </w:pPr>
          </w:p>
        </w:tc>
        <w:tc>
          <w:tcPr>
            <w:tcW w:w="3258" w:type="dxa"/>
          </w:tcPr>
          <w:p w14:paraId="2DB629B9" w14:textId="77777777" w:rsidR="00E15E42" w:rsidRPr="00C259A2" w:rsidRDefault="00E15E42" w:rsidP="00AB0A8F">
            <w:pPr>
              <w:pStyle w:val="prastasis1"/>
              <w:tabs>
                <w:tab w:val="left" w:pos="5400"/>
              </w:tabs>
              <w:textAlignment w:val="center"/>
              <w:rPr>
                <w:rFonts w:asciiTheme="majorBidi" w:hAnsiTheme="majorBidi" w:cstheme="majorBidi"/>
                <w:b/>
                <w:bCs/>
                <w:iCs/>
              </w:rPr>
            </w:pPr>
          </w:p>
        </w:tc>
        <w:tc>
          <w:tcPr>
            <w:tcW w:w="3544" w:type="dxa"/>
          </w:tcPr>
          <w:p w14:paraId="406B7A72" w14:textId="77777777" w:rsidR="00E15E42" w:rsidRPr="00C259A2" w:rsidRDefault="00E15E42" w:rsidP="00AB0A8F">
            <w:pPr>
              <w:pStyle w:val="prastasis1"/>
              <w:tabs>
                <w:tab w:val="left" w:pos="5400"/>
              </w:tabs>
              <w:textAlignment w:val="center"/>
              <w:rPr>
                <w:rFonts w:asciiTheme="majorBidi" w:hAnsiTheme="majorBidi" w:cstheme="majorBidi"/>
                <w:b/>
                <w:bCs/>
              </w:rPr>
            </w:pPr>
          </w:p>
        </w:tc>
        <w:tc>
          <w:tcPr>
            <w:tcW w:w="3118" w:type="dxa"/>
          </w:tcPr>
          <w:p w14:paraId="764531E4" w14:textId="77777777" w:rsidR="00E15E42" w:rsidRPr="00C259A2" w:rsidRDefault="00E15E42" w:rsidP="00E15E42">
            <w:pPr>
              <w:pStyle w:val="prastasis1"/>
              <w:tabs>
                <w:tab w:val="left" w:pos="5400"/>
              </w:tabs>
              <w:textAlignment w:val="center"/>
              <w:rPr>
                <w:rFonts w:asciiTheme="majorBidi" w:hAnsiTheme="majorBidi" w:cstheme="majorBidi"/>
                <w:b/>
                <w:bCs/>
              </w:rPr>
            </w:pPr>
          </w:p>
        </w:tc>
      </w:tr>
      <w:tr w:rsidR="00111AF8" w:rsidRPr="00C259A2" w14:paraId="69FC776A" w14:textId="77777777" w:rsidTr="00111AF8">
        <w:trPr>
          <w:trHeight w:val="750"/>
        </w:trPr>
        <w:tc>
          <w:tcPr>
            <w:tcW w:w="570" w:type="dxa"/>
          </w:tcPr>
          <w:p w14:paraId="27057A59" w14:textId="77777777" w:rsidR="00111AF8" w:rsidRPr="00C259A2" w:rsidRDefault="00111AF8" w:rsidP="00AB0A8F">
            <w:pPr>
              <w:pStyle w:val="prastasis1"/>
              <w:tabs>
                <w:tab w:val="left" w:pos="5400"/>
              </w:tabs>
              <w:textAlignment w:val="center"/>
              <w:rPr>
                <w:rFonts w:asciiTheme="majorBidi" w:hAnsiTheme="majorBidi" w:cstheme="majorBidi"/>
                <w:b/>
                <w:bCs/>
              </w:rPr>
            </w:pPr>
          </w:p>
        </w:tc>
        <w:tc>
          <w:tcPr>
            <w:tcW w:w="3258" w:type="dxa"/>
          </w:tcPr>
          <w:p w14:paraId="183370CA" w14:textId="77777777" w:rsidR="00111AF8" w:rsidRPr="00C259A2" w:rsidRDefault="00111AF8" w:rsidP="00AB0A8F">
            <w:pPr>
              <w:pStyle w:val="prastasis1"/>
              <w:tabs>
                <w:tab w:val="left" w:pos="5400"/>
              </w:tabs>
              <w:textAlignment w:val="center"/>
              <w:rPr>
                <w:rFonts w:asciiTheme="majorBidi" w:hAnsiTheme="majorBidi" w:cstheme="majorBidi"/>
                <w:b/>
                <w:bCs/>
                <w:iCs/>
              </w:rPr>
            </w:pPr>
          </w:p>
        </w:tc>
        <w:tc>
          <w:tcPr>
            <w:tcW w:w="3544" w:type="dxa"/>
          </w:tcPr>
          <w:p w14:paraId="087AC1AA" w14:textId="77777777" w:rsidR="00111AF8" w:rsidRPr="00C259A2" w:rsidRDefault="00111AF8" w:rsidP="00AB0A8F">
            <w:pPr>
              <w:pStyle w:val="prastasis1"/>
              <w:tabs>
                <w:tab w:val="left" w:pos="5400"/>
              </w:tabs>
              <w:textAlignment w:val="center"/>
              <w:rPr>
                <w:rFonts w:asciiTheme="majorBidi" w:hAnsiTheme="majorBidi" w:cstheme="majorBidi"/>
                <w:b/>
                <w:bCs/>
              </w:rPr>
            </w:pPr>
          </w:p>
        </w:tc>
        <w:tc>
          <w:tcPr>
            <w:tcW w:w="3118" w:type="dxa"/>
          </w:tcPr>
          <w:p w14:paraId="686446C9" w14:textId="77777777" w:rsidR="00111AF8" w:rsidRPr="00C259A2" w:rsidRDefault="00111AF8" w:rsidP="00E15E42">
            <w:pPr>
              <w:pStyle w:val="prastasis1"/>
              <w:tabs>
                <w:tab w:val="left" w:pos="5400"/>
              </w:tabs>
              <w:textAlignment w:val="center"/>
              <w:rPr>
                <w:rFonts w:asciiTheme="majorBidi" w:hAnsiTheme="majorBidi" w:cstheme="majorBidi"/>
                <w:b/>
                <w:bCs/>
              </w:rPr>
            </w:pPr>
          </w:p>
        </w:tc>
      </w:tr>
      <w:bookmarkEnd w:id="6"/>
    </w:tbl>
    <w:p w14:paraId="1BF293A2" w14:textId="77777777" w:rsidR="005371F6" w:rsidRPr="005371F6" w:rsidRDefault="005371F6" w:rsidP="00AB0A8F">
      <w:pPr>
        <w:pStyle w:val="prastasis1"/>
        <w:tabs>
          <w:tab w:val="left" w:pos="5400"/>
        </w:tabs>
        <w:textAlignment w:val="center"/>
        <w:rPr>
          <w:b/>
          <w:bCs/>
        </w:rPr>
      </w:pPr>
    </w:p>
    <w:sectPr w:rsidR="005371F6" w:rsidRPr="005371F6" w:rsidSect="00181CB7">
      <w:headerReference w:type="default" r:id="rId12"/>
      <w:footerReference w:type="default" r:id="rId13"/>
      <w:endnotePr>
        <w:numFmt w:val="decimal"/>
      </w:endnotePr>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F37B" w14:textId="77777777" w:rsidR="0047714F" w:rsidRDefault="0047714F">
      <w:r>
        <w:separator/>
      </w:r>
    </w:p>
  </w:endnote>
  <w:endnote w:type="continuationSeparator" w:id="0">
    <w:p w14:paraId="33F579F1" w14:textId="77777777" w:rsidR="0047714F" w:rsidRDefault="0047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1637" w14:textId="77777777" w:rsidR="00644473" w:rsidRDefault="00644473">
    <w:pPr>
      <w:pStyle w:val="prastasis1"/>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E328" w14:textId="77777777" w:rsidR="0047714F" w:rsidRDefault="0047714F">
      <w:r>
        <w:rPr>
          <w:color w:val="000000"/>
        </w:rPr>
        <w:separator/>
      </w:r>
    </w:p>
  </w:footnote>
  <w:footnote w:type="continuationSeparator" w:id="0">
    <w:p w14:paraId="202EC976" w14:textId="77777777" w:rsidR="0047714F" w:rsidRDefault="0047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D93D" w14:textId="77777777" w:rsidR="00644473" w:rsidRDefault="00644473">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p w14:paraId="7B48D013" w14:textId="77777777" w:rsidR="00644473" w:rsidRDefault="00644473">
    <w:pPr>
      <w:pStyle w:val="prastasis1"/>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50B"/>
    <w:multiLevelType w:val="multilevel"/>
    <w:tmpl w:val="799A6D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A5B222A"/>
    <w:multiLevelType w:val="multilevel"/>
    <w:tmpl w:val="66F4F5CC"/>
    <w:lvl w:ilvl="0">
      <w:start w:val="1"/>
      <w:numFmt w:val="decimal"/>
      <w:lvlText w:val="%1."/>
      <w:lvlJc w:val="left"/>
      <w:pPr>
        <w:ind w:left="1495" w:hanging="360"/>
      </w:pPr>
      <w:rPr>
        <w:rFonts w:asciiTheme="minorHAnsi" w:hAnsiTheme="minorHAnsi" w:cstheme="minorHAnsi" w:hint="default"/>
        <w:b w:val="0"/>
        <w:bCs w:val="0"/>
        <w:i w:val="0"/>
        <w:iCs w:val="0"/>
        <w:strike w:val="0"/>
        <w:color w:val="242424"/>
        <w:sz w:val="20"/>
        <w:szCs w:val="20"/>
      </w:rPr>
    </w:lvl>
    <w:lvl w:ilvl="1">
      <w:start w:val="1"/>
      <w:numFmt w:val="decimal"/>
      <w:lvlText w:val="%2)"/>
      <w:lvlJc w:val="left"/>
      <w:pPr>
        <w:ind w:left="1914" w:hanging="360"/>
      </w:pPr>
      <w:rPr>
        <w:rFonts w:ascii="Times New Roman" w:eastAsia="Times New Roman" w:hAnsi="Times New Roman" w:cstheme="minorHAnsi"/>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 w15:restartNumberingAfterBreak="0">
    <w:nsid w:val="34F00DAA"/>
    <w:multiLevelType w:val="multilevel"/>
    <w:tmpl w:val="8F9E25DC"/>
    <w:lvl w:ilvl="0">
      <w:start w:val="1"/>
      <w:numFmt w:val="decimal"/>
      <w:lvlText w:val="%1."/>
      <w:lvlJc w:val="left"/>
      <w:pPr>
        <w:ind w:left="1495" w:hanging="360"/>
      </w:pPr>
      <w:rPr>
        <w:rFonts w:asciiTheme="minorHAnsi" w:hAnsiTheme="minorHAnsi" w:cstheme="minorHAnsi" w:hint="default"/>
        <w:b w:val="0"/>
        <w:bCs w:val="0"/>
        <w:i w:val="0"/>
        <w:iCs w:val="0"/>
        <w:strike w:val="0"/>
        <w:color w:val="242424"/>
        <w:sz w:val="20"/>
        <w:szCs w:val="20"/>
      </w:rPr>
    </w:lvl>
    <w:lvl w:ilvl="1">
      <w:start w:val="1"/>
      <w:numFmt w:val="decimal"/>
      <w:lvlText w:val="%2)"/>
      <w:lvlJc w:val="left"/>
      <w:pPr>
        <w:ind w:left="1914" w:hanging="360"/>
      </w:pPr>
      <w:rPr>
        <w:rFonts w:asciiTheme="minorHAnsi" w:eastAsiaTheme="minorHAnsi" w:hAnsiTheme="minorHAnsi" w:cstheme="minorHAnsi"/>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num w:numId="1" w16cid:durableId="1833527553">
    <w:abstractNumId w:val="0"/>
  </w:num>
  <w:num w:numId="2" w16cid:durableId="1543203598">
    <w:abstractNumId w:val="1"/>
  </w:num>
  <w:num w:numId="3" w16cid:durableId="183795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DA"/>
    <w:rsid w:val="00024992"/>
    <w:rsid w:val="000407F2"/>
    <w:rsid w:val="00051822"/>
    <w:rsid w:val="000741DA"/>
    <w:rsid w:val="00091810"/>
    <w:rsid w:val="000C36EF"/>
    <w:rsid w:val="000C5134"/>
    <w:rsid w:val="000C5D71"/>
    <w:rsid w:val="000F6C41"/>
    <w:rsid w:val="00111AF8"/>
    <w:rsid w:val="00114082"/>
    <w:rsid w:val="00117DAD"/>
    <w:rsid w:val="00125D59"/>
    <w:rsid w:val="00137F12"/>
    <w:rsid w:val="001420E6"/>
    <w:rsid w:val="00147527"/>
    <w:rsid w:val="00181CB7"/>
    <w:rsid w:val="001B18F2"/>
    <w:rsid w:val="001B2A1B"/>
    <w:rsid w:val="001C3088"/>
    <w:rsid w:val="001D52C4"/>
    <w:rsid w:val="001D6CE9"/>
    <w:rsid w:val="001E1A33"/>
    <w:rsid w:val="001E1B03"/>
    <w:rsid w:val="002002AB"/>
    <w:rsid w:val="002078E0"/>
    <w:rsid w:val="00217A1E"/>
    <w:rsid w:val="00220E4F"/>
    <w:rsid w:val="0022469F"/>
    <w:rsid w:val="002257D7"/>
    <w:rsid w:val="00244418"/>
    <w:rsid w:val="00264ECB"/>
    <w:rsid w:val="00274586"/>
    <w:rsid w:val="00294B5D"/>
    <w:rsid w:val="002A6E6F"/>
    <w:rsid w:val="002B07BE"/>
    <w:rsid w:val="002D1937"/>
    <w:rsid w:val="002E4759"/>
    <w:rsid w:val="00312686"/>
    <w:rsid w:val="0032798C"/>
    <w:rsid w:val="00332EB1"/>
    <w:rsid w:val="0033394D"/>
    <w:rsid w:val="00335D21"/>
    <w:rsid w:val="003558C9"/>
    <w:rsid w:val="00357D52"/>
    <w:rsid w:val="00363316"/>
    <w:rsid w:val="003779F5"/>
    <w:rsid w:val="00395807"/>
    <w:rsid w:val="003A4B8A"/>
    <w:rsid w:val="003D0F8B"/>
    <w:rsid w:val="003D3AFC"/>
    <w:rsid w:val="003D3FCC"/>
    <w:rsid w:val="004113A9"/>
    <w:rsid w:val="00412113"/>
    <w:rsid w:val="004231B2"/>
    <w:rsid w:val="004505C6"/>
    <w:rsid w:val="00464FCD"/>
    <w:rsid w:val="00475EC6"/>
    <w:rsid w:val="0047714F"/>
    <w:rsid w:val="00482E18"/>
    <w:rsid w:val="00494BCE"/>
    <w:rsid w:val="004A527E"/>
    <w:rsid w:val="004C6936"/>
    <w:rsid w:val="004D0653"/>
    <w:rsid w:val="004F2EFC"/>
    <w:rsid w:val="00503E2C"/>
    <w:rsid w:val="005057E6"/>
    <w:rsid w:val="005166A7"/>
    <w:rsid w:val="00517139"/>
    <w:rsid w:val="005371F6"/>
    <w:rsid w:val="00561AFE"/>
    <w:rsid w:val="00577A52"/>
    <w:rsid w:val="00577EFB"/>
    <w:rsid w:val="00593B37"/>
    <w:rsid w:val="005A05A4"/>
    <w:rsid w:val="005A5F8D"/>
    <w:rsid w:val="005D5528"/>
    <w:rsid w:val="00600509"/>
    <w:rsid w:val="00606710"/>
    <w:rsid w:val="006072CC"/>
    <w:rsid w:val="00621A5C"/>
    <w:rsid w:val="00635362"/>
    <w:rsid w:val="00644473"/>
    <w:rsid w:val="006461C9"/>
    <w:rsid w:val="0066156C"/>
    <w:rsid w:val="006747A0"/>
    <w:rsid w:val="00683020"/>
    <w:rsid w:val="00693BAD"/>
    <w:rsid w:val="006E6CA2"/>
    <w:rsid w:val="006F14CC"/>
    <w:rsid w:val="006F6746"/>
    <w:rsid w:val="007166B4"/>
    <w:rsid w:val="00716FC9"/>
    <w:rsid w:val="00743917"/>
    <w:rsid w:val="0077469E"/>
    <w:rsid w:val="00784F67"/>
    <w:rsid w:val="00795911"/>
    <w:rsid w:val="007B104F"/>
    <w:rsid w:val="007D7B6A"/>
    <w:rsid w:val="007E073D"/>
    <w:rsid w:val="007E7ED1"/>
    <w:rsid w:val="0080528D"/>
    <w:rsid w:val="00817E04"/>
    <w:rsid w:val="00825E9B"/>
    <w:rsid w:val="0088495E"/>
    <w:rsid w:val="008A4554"/>
    <w:rsid w:val="008A4AD2"/>
    <w:rsid w:val="008B6EC2"/>
    <w:rsid w:val="008B79AB"/>
    <w:rsid w:val="008D18F6"/>
    <w:rsid w:val="008D33C0"/>
    <w:rsid w:val="008D49B7"/>
    <w:rsid w:val="008F4C5E"/>
    <w:rsid w:val="00900D9F"/>
    <w:rsid w:val="00901129"/>
    <w:rsid w:val="009151A2"/>
    <w:rsid w:val="00917E81"/>
    <w:rsid w:val="009215E5"/>
    <w:rsid w:val="00945857"/>
    <w:rsid w:val="0095734C"/>
    <w:rsid w:val="0096793D"/>
    <w:rsid w:val="009765DB"/>
    <w:rsid w:val="00985987"/>
    <w:rsid w:val="0099771C"/>
    <w:rsid w:val="009A0035"/>
    <w:rsid w:val="009A5B74"/>
    <w:rsid w:val="009B2A05"/>
    <w:rsid w:val="009B30CC"/>
    <w:rsid w:val="009B7D20"/>
    <w:rsid w:val="009C3376"/>
    <w:rsid w:val="009D3F1A"/>
    <w:rsid w:val="009E1AE5"/>
    <w:rsid w:val="009F392B"/>
    <w:rsid w:val="00A00661"/>
    <w:rsid w:val="00A21BE7"/>
    <w:rsid w:val="00A34B27"/>
    <w:rsid w:val="00A40A73"/>
    <w:rsid w:val="00A447E5"/>
    <w:rsid w:val="00A90F51"/>
    <w:rsid w:val="00A9333C"/>
    <w:rsid w:val="00AA35E6"/>
    <w:rsid w:val="00AB005A"/>
    <w:rsid w:val="00AB065D"/>
    <w:rsid w:val="00AB0A8F"/>
    <w:rsid w:val="00AB4BFC"/>
    <w:rsid w:val="00AC6060"/>
    <w:rsid w:val="00AC79F7"/>
    <w:rsid w:val="00AD6A45"/>
    <w:rsid w:val="00AF30DA"/>
    <w:rsid w:val="00B00326"/>
    <w:rsid w:val="00B13984"/>
    <w:rsid w:val="00B236D3"/>
    <w:rsid w:val="00B412D1"/>
    <w:rsid w:val="00B4152C"/>
    <w:rsid w:val="00B524D3"/>
    <w:rsid w:val="00B531E9"/>
    <w:rsid w:val="00B7131A"/>
    <w:rsid w:val="00B775F6"/>
    <w:rsid w:val="00B921B3"/>
    <w:rsid w:val="00B92AE9"/>
    <w:rsid w:val="00BB3952"/>
    <w:rsid w:val="00BB68AE"/>
    <w:rsid w:val="00BC076F"/>
    <w:rsid w:val="00BE59C5"/>
    <w:rsid w:val="00BF0E06"/>
    <w:rsid w:val="00BF5B39"/>
    <w:rsid w:val="00C15094"/>
    <w:rsid w:val="00C259A2"/>
    <w:rsid w:val="00C438C6"/>
    <w:rsid w:val="00C5608C"/>
    <w:rsid w:val="00C81673"/>
    <w:rsid w:val="00CA56AB"/>
    <w:rsid w:val="00CA6A12"/>
    <w:rsid w:val="00CB2393"/>
    <w:rsid w:val="00CF683C"/>
    <w:rsid w:val="00CF73B4"/>
    <w:rsid w:val="00D01A85"/>
    <w:rsid w:val="00D04309"/>
    <w:rsid w:val="00D46070"/>
    <w:rsid w:val="00D536CA"/>
    <w:rsid w:val="00D6025D"/>
    <w:rsid w:val="00D65763"/>
    <w:rsid w:val="00D731D7"/>
    <w:rsid w:val="00D75445"/>
    <w:rsid w:val="00D776E7"/>
    <w:rsid w:val="00D81F19"/>
    <w:rsid w:val="00D9000B"/>
    <w:rsid w:val="00DA5113"/>
    <w:rsid w:val="00DB0C95"/>
    <w:rsid w:val="00DB3022"/>
    <w:rsid w:val="00DB7230"/>
    <w:rsid w:val="00DC4E12"/>
    <w:rsid w:val="00DC6EDE"/>
    <w:rsid w:val="00DD1B4E"/>
    <w:rsid w:val="00DD3D77"/>
    <w:rsid w:val="00DD6B58"/>
    <w:rsid w:val="00DE201B"/>
    <w:rsid w:val="00E00F25"/>
    <w:rsid w:val="00E038C1"/>
    <w:rsid w:val="00E0633C"/>
    <w:rsid w:val="00E15E42"/>
    <w:rsid w:val="00E25B56"/>
    <w:rsid w:val="00E2610D"/>
    <w:rsid w:val="00E626FA"/>
    <w:rsid w:val="00E665F3"/>
    <w:rsid w:val="00E8000E"/>
    <w:rsid w:val="00E802F2"/>
    <w:rsid w:val="00E85152"/>
    <w:rsid w:val="00E9489E"/>
    <w:rsid w:val="00E966FA"/>
    <w:rsid w:val="00EA3580"/>
    <w:rsid w:val="00EB4E63"/>
    <w:rsid w:val="00EC4EF2"/>
    <w:rsid w:val="00EC69E2"/>
    <w:rsid w:val="00ED14FA"/>
    <w:rsid w:val="00ED379C"/>
    <w:rsid w:val="00EE0232"/>
    <w:rsid w:val="00EE4DB5"/>
    <w:rsid w:val="00F05B10"/>
    <w:rsid w:val="00F636CD"/>
    <w:rsid w:val="00F65DAA"/>
    <w:rsid w:val="00F7215D"/>
    <w:rsid w:val="00F74301"/>
    <w:rsid w:val="00F85098"/>
    <w:rsid w:val="00F87A59"/>
    <w:rsid w:val="00F93756"/>
    <w:rsid w:val="00FB12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3497"/>
  <w15:docId w15:val="{57C048CD-088A-433A-8C29-DADBFCA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8F"/>
  </w:style>
  <w:style w:type="paragraph" w:styleId="Heading2">
    <w:name w:val="heading 2"/>
    <w:basedOn w:val="Normal"/>
    <w:next w:val="Normal"/>
    <w:link w:val="Heading2Char"/>
    <w:uiPriority w:val="9"/>
    <w:unhideWhenUsed/>
    <w:qFormat/>
    <w:rsid w:val="00BB395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Vietosrezervavimoenklotekstas1">
    <w:name w:val="Vietos rezervavimo ženklo tekstas1"/>
    <w:basedOn w:val="Numatytasispastraiposriftas1"/>
    <w:rPr>
      <w:color w:val="808080"/>
    </w:rPr>
  </w:style>
  <w:style w:type="paragraph" w:customStyle="1" w:styleId="Antrats1">
    <w:name w:val="Antraštės1"/>
    <w:basedOn w:val="prastasis1"/>
    <w:pPr>
      <w:tabs>
        <w:tab w:val="center" w:pos="4513"/>
        <w:tab w:val="right" w:pos="9026"/>
      </w:tabs>
    </w:pPr>
  </w:style>
  <w:style w:type="character" w:customStyle="1" w:styleId="HeaderChar">
    <w:name w:val="Header Char"/>
    <w:basedOn w:val="Numatytasispastraiposriftas1"/>
  </w:style>
  <w:style w:type="paragraph" w:customStyle="1" w:styleId="Porat1">
    <w:name w:val="Poraštė1"/>
    <w:basedOn w:val="prastasis1"/>
    <w:pPr>
      <w:tabs>
        <w:tab w:val="center" w:pos="4513"/>
        <w:tab w:val="right" w:pos="9026"/>
      </w:tabs>
    </w:pPr>
  </w:style>
  <w:style w:type="character" w:customStyle="1" w:styleId="FooterChar">
    <w:name w:val="Footer Char"/>
    <w:basedOn w:val="Numatytasispastraiposriftas1"/>
  </w:style>
  <w:style w:type="paragraph" w:customStyle="1" w:styleId="Sraopastraipa1">
    <w:name w:val="Sąrašo pastraipa1"/>
    <w:basedOn w:val="prastasis1"/>
    <w:pPr>
      <w:ind w:left="720"/>
      <w:contextualSpacing/>
    </w:pPr>
  </w:style>
  <w:style w:type="character" w:styleId="CommentReference">
    <w:name w:val="annotation reference"/>
    <w:basedOn w:val="Numatytasispastraiposriftas1"/>
    <w:uiPriority w:val="99"/>
    <w:rPr>
      <w:sz w:val="16"/>
      <w:szCs w:val="16"/>
    </w:rPr>
  </w:style>
  <w:style w:type="paragraph" w:styleId="CommentText">
    <w:name w:val="annotation text"/>
    <w:basedOn w:val="prastasis1"/>
    <w:rPr>
      <w:sz w:val="20"/>
    </w:rPr>
  </w:style>
  <w:style w:type="character" w:customStyle="1" w:styleId="CommentTextChar">
    <w:name w:val="Comment Text Char"/>
    <w:basedOn w:val="Numatytasispastraiposriftas1"/>
    <w:rPr>
      <w:sz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rPr>
  </w:style>
  <w:style w:type="character" w:customStyle="1" w:styleId="Hipersaitas1">
    <w:name w:val="Hipersaitas1"/>
    <w:basedOn w:val="Numatytasispastraiposriftas1"/>
    <w:rPr>
      <w:color w:val="467886"/>
      <w:u w:val="single"/>
    </w:rPr>
  </w:style>
  <w:style w:type="character" w:customStyle="1" w:styleId="Neapdorotaspaminjimas1">
    <w:name w:val="Neapdorotas paminėjimas1"/>
    <w:basedOn w:val="Numatytasispastraiposriftas1"/>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1">
    <w:name w:val="Header Char1"/>
    <w:basedOn w:val="DefaultParagraphFont"/>
  </w:style>
  <w:style w:type="paragraph" w:styleId="Footer">
    <w:name w:val="footer"/>
    <w:basedOn w:val="Normal"/>
    <w:pPr>
      <w:tabs>
        <w:tab w:val="center" w:pos="4513"/>
        <w:tab w:val="right" w:pos="9026"/>
      </w:tabs>
    </w:pPr>
  </w:style>
  <w:style w:type="character" w:customStyle="1" w:styleId="FooterChar1">
    <w:name w:val="Footer Char1"/>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002AB"/>
    <w:pPr>
      <w:autoSpaceDN/>
      <w:spacing w:after="160" w:line="259" w:lineRule="auto"/>
      <w:ind w:left="720"/>
      <w:contextualSpacing/>
      <w:textAlignment w:val="auto"/>
    </w:pPr>
    <w:rPr>
      <w:rFonts w:asciiTheme="minorHAnsi" w:eastAsiaTheme="minorHAnsi" w:hAnsiTheme="minorHAnsi" w:cstheme="minorBidi"/>
      <w:kern w:val="2"/>
      <w:sz w:val="22"/>
      <w:szCs w:val="22"/>
      <w:lang w:val="en-US"/>
      <w14:ligatures w14:val="standardContextual"/>
    </w:rPr>
  </w:style>
  <w:style w:type="paragraph" w:customStyle="1" w:styleId="prastasis">
    <w:name w:val="Įprastasis"/>
    <w:rsid w:val="00DD3D77"/>
    <w:pPr>
      <w:suppressAutoHyphens/>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1810"/>
    <w:rPr>
      <w:rFonts w:asciiTheme="minorHAnsi" w:eastAsiaTheme="minorHAnsi" w:hAnsiTheme="minorHAnsi" w:cstheme="minorBidi"/>
      <w:kern w:val="2"/>
      <w:sz w:val="22"/>
      <w:szCs w:val="22"/>
      <w:lang w:val="en-US"/>
      <w14:ligatures w14:val="standardContextual"/>
    </w:rPr>
  </w:style>
  <w:style w:type="character" w:customStyle="1" w:styleId="Heading2Char">
    <w:name w:val="Heading 2 Char"/>
    <w:basedOn w:val="DefaultParagraphFont"/>
    <w:link w:val="Heading2"/>
    <w:uiPriority w:val="9"/>
    <w:rsid w:val="00BB3952"/>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39"/>
    <w:rsid w:val="00AB0A8F"/>
    <w:pPr>
      <w:autoSpaceDN/>
      <w:textAlignment w:val="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lanta.savukyniene@dscentra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vaidas.zagunis@dscent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506</TotalTime>
  <Pages>14</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Audronė Nikšaitė</cp:lastModifiedBy>
  <cp:revision>176</cp:revision>
  <cp:lastPrinted>2025-08-12T07:28:00Z</cp:lastPrinted>
  <dcterms:created xsi:type="dcterms:W3CDTF">2025-10-17T10:00:00Z</dcterms:created>
  <dcterms:modified xsi:type="dcterms:W3CDTF">2026-01-27T11:46:00Z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